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1625" w14:textId="77777777" w:rsidR="006D1935" w:rsidRPr="00F51F7A" w:rsidRDefault="006D1935" w:rsidP="006D1935">
      <w:pPr>
        <w:tabs>
          <w:tab w:val="left" w:pos="3516"/>
          <w:tab w:val="center" w:pos="4536"/>
        </w:tabs>
        <w:suppressAutoHyphens/>
        <w:spacing w:after="0" w:line="360" w:lineRule="exact"/>
        <w:jc w:val="center"/>
        <w:rPr>
          <w:rFonts w:ascii="Arial" w:eastAsia="Calibri" w:hAnsi="Arial" w:cs="Arial"/>
          <w:b/>
          <w:bCs/>
          <w:kern w:val="0"/>
          <w:lang w:val="ro-RO" w:eastAsia="ar-SA"/>
          <w14:ligatures w14:val="none"/>
        </w:rPr>
      </w:pPr>
      <w:r w:rsidRPr="00F51F7A">
        <w:rPr>
          <w:rFonts w:ascii="Calibri" w:eastAsia="Calibri" w:hAnsi="Calibri" w:cs="Calibri"/>
          <w:b/>
          <w:bCs/>
          <w:kern w:val="0"/>
          <w:sz w:val="24"/>
          <w:szCs w:val="24"/>
          <w:u w:val="single"/>
          <w:lang w:val="ro-RO" w:eastAsia="ar-SA"/>
          <w14:ligatures w14:val="none"/>
        </w:rPr>
        <w:t xml:space="preserve">Caiet de Sarcini pentru </w:t>
      </w:r>
      <w:proofErr w:type="spellStart"/>
      <w:r w:rsidRPr="00F51F7A">
        <w:rPr>
          <w:rFonts w:ascii="Calibri" w:eastAsia="Calibri" w:hAnsi="Calibri" w:cs="Calibri"/>
          <w:b/>
          <w:bCs/>
          <w:kern w:val="0"/>
          <w:sz w:val="24"/>
          <w:szCs w:val="24"/>
          <w:u w:val="single"/>
          <w:lang w:val="ro-RO" w:eastAsia="ar-SA"/>
          <w14:ligatures w14:val="none"/>
        </w:rPr>
        <w:t>achizitia</w:t>
      </w:r>
      <w:proofErr w:type="spellEnd"/>
      <w:r w:rsidRPr="00F51F7A">
        <w:rPr>
          <w:rFonts w:ascii="Calibri" w:eastAsia="Calibri" w:hAnsi="Calibri" w:cs="Calibri"/>
          <w:b/>
          <w:bCs/>
          <w:kern w:val="0"/>
          <w:sz w:val="24"/>
          <w:szCs w:val="24"/>
          <w:u w:val="single"/>
          <w:lang w:val="ro-RO" w:eastAsia="ar-SA"/>
          <w14:ligatures w14:val="none"/>
        </w:rPr>
        <w:t xml:space="preserve"> produsului</w:t>
      </w:r>
    </w:p>
    <w:p w14:paraId="282B7C29" w14:textId="16C3CE58" w:rsidR="006D1935" w:rsidRPr="00F51F7A" w:rsidRDefault="00DB5169" w:rsidP="00DB5169">
      <w:pPr>
        <w:tabs>
          <w:tab w:val="left" w:pos="3516"/>
          <w:tab w:val="center" w:pos="4536"/>
        </w:tabs>
        <w:suppressAutoHyphens/>
        <w:spacing w:after="0" w:line="360" w:lineRule="exact"/>
        <w:jc w:val="center"/>
        <w:rPr>
          <w:rFonts w:ascii="Calibri" w:eastAsia="Calibri" w:hAnsi="Calibri" w:cs="Calibri"/>
          <w:b/>
          <w:bCs/>
          <w:kern w:val="0"/>
          <w:sz w:val="24"/>
          <w:szCs w:val="24"/>
          <w:u w:val="single"/>
          <w:lang w:val="ro-RO" w:eastAsia="ar-SA"/>
          <w14:ligatures w14:val="none"/>
        </w:rPr>
      </w:pPr>
      <w:proofErr w:type="spellStart"/>
      <w:r w:rsidRPr="00F51F7A">
        <w:rPr>
          <w:rFonts w:ascii="Calibri" w:eastAsia="Calibri" w:hAnsi="Calibri" w:cs="Calibri"/>
          <w:b/>
          <w:bCs/>
          <w:kern w:val="0"/>
          <w:sz w:val="24"/>
          <w:szCs w:val="24"/>
          <w:u w:val="single"/>
          <w:lang w:val="ro-RO" w:eastAsia="ar-SA"/>
          <w14:ligatures w14:val="none"/>
        </w:rPr>
        <w:t>Microdurimetru</w:t>
      </w:r>
      <w:proofErr w:type="spellEnd"/>
      <w:r w:rsidRPr="00F51F7A">
        <w:rPr>
          <w:rFonts w:ascii="Calibri" w:eastAsia="Calibri" w:hAnsi="Calibri" w:cs="Calibri"/>
          <w:b/>
          <w:bCs/>
          <w:kern w:val="0"/>
          <w:sz w:val="24"/>
          <w:szCs w:val="24"/>
          <w:u w:val="single"/>
          <w:lang w:val="ro-RO" w:eastAsia="ar-SA"/>
          <w14:ligatures w14:val="none"/>
        </w:rPr>
        <w:t xml:space="preserve"> (Echipamente CDI)</w:t>
      </w:r>
    </w:p>
    <w:p w14:paraId="2746E7E5" w14:textId="77777777" w:rsidR="006D1935" w:rsidRPr="00F51F7A" w:rsidRDefault="006D1935" w:rsidP="006D1935">
      <w:pPr>
        <w:suppressAutoHyphens/>
        <w:spacing w:after="0" w:line="360" w:lineRule="exact"/>
        <w:jc w:val="center"/>
        <w:rPr>
          <w:rFonts w:ascii="Calibri" w:eastAsia="Calibri" w:hAnsi="Calibri" w:cs="Calibri"/>
          <w:b/>
          <w:bCs/>
          <w:kern w:val="0"/>
          <w:u w:val="single"/>
          <w:lang w:val="ro-RO" w:eastAsia="ar-SA"/>
          <w14:ligatures w14:val="none"/>
        </w:rPr>
      </w:pPr>
      <w:r w:rsidRPr="00F51F7A">
        <w:rPr>
          <w:rFonts w:ascii="Calibri" w:eastAsia="Calibri" w:hAnsi="Calibri" w:cs="Calibri"/>
          <w:b/>
          <w:bCs/>
          <w:kern w:val="0"/>
          <w:u w:val="single"/>
          <w:lang w:val="ro-RO" w:eastAsia="ar-SA"/>
          <w14:ligatures w14:val="none"/>
        </w:rPr>
        <w:t xml:space="preserve">Cuprins </w:t>
      </w:r>
    </w:p>
    <w:p w14:paraId="663AFC1A" w14:textId="77777777" w:rsidR="006D1935" w:rsidRPr="00F51F7A" w:rsidRDefault="006D1935" w:rsidP="006D1935">
      <w:pPr>
        <w:suppressAutoHyphens/>
        <w:spacing w:after="0" w:line="360" w:lineRule="exact"/>
        <w:jc w:val="center"/>
        <w:rPr>
          <w:rFonts w:ascii="Calibri" w:eastAsia="Calibri" w:hAnsi="Calibri" w:cs="Calibri"/>
          <w:b/>
          <w:bCs/>
          <w:kern w:val="0"/>
          <w:u w:val="single"/>
          <w:lang w:val="ro-RO" w:eastAsia="ar-SA"/>
          <w14:ligatures w14:val="none"/>
        </w:rPr>
      </w:pPr>
    </w:p>
    <w:p w14:paraId="461868EC" w14:textId="3B08C3AC" w:rsidR="0011126C" w:rsidRPr="00F51F7A" w:rsidRDefault="006D1935">
      <w:pPr>
        <w:pStyle w:val="TOC1"/>
        <w:tabs>
          <w:tab w:val="right" w:leader="dot" w:pos="9016"/>
        </w:tabs>
        <w:rPr>
          <w:rFonts w:asciiTheme="minorHAnsi" w:eastAsiaTheme="minorEastAsia" w:hAnsiTheme="minorHAnsi" w:cstheme="minorBidi"/>
          <w:b w:val="0"/>
          <w:bCs w:val="0"/>
          <w:caps w:val="0"/>
          <w:noProof/>
          <w:kern w:val="2"/>
          <w:lang w:eastAsia="en-US"/>
          <w14:ligatures w14:val="standardContextual"/>
        </w:rPr>
      </w:pPr>
      <w:r w:rsidRPr="00F51F7A">
        <w:rPr>
          <w:sz w:val="20"/>
          <w:szCs w:val="20"/>
        </w:rPr>
        <w:fldChar w:fldCharType="begin"/>
      </w:r>
      <w:r w:rsidRPr="00F51F7A">
        <w:rPr>
          <w:sz w:val="20"/>
          <w:szCs w:val="20"/>
        </w:rPr>
        <w:instrText xml:space="preserve"> TOC \o "1-2" \h \z \u </w:instrText>
      </w:r>
      <w:r w:rsidRPr="00F51F7A">
        <w:rPr>
          <w:sz w:val="20"/>
          <w:szCs w:val="20"/>
        </w:rPr>
        <w:fldChar w:fldCharType="separate"/>
      </w:r>
      <w:hyperlink w:anchor="_Toc188863815" w:history="1">
        <w:r w:rsidR="0011126C" w:rsidRPr="00F51F7A">
          <w:rPr>
            <w:rStyle w:val="Hyperlink"/>
            <w:rFonts w:cs="Times New Roman"/>
            <w:noProof/>
            <w:sz w:val="20"/>
            <w:szCs w:val="20"/>
          </w:rPr>
          <w:t>Introducere</w:t>
        </w:r>
        <w:r w:rsidR="0011126C" w:rsidRPr="00F51F7A">
          <w:rPr>
            <w:noProof/>
            <w:webHidden/>
            <w:sz w:val="20"/>
            <w:szCs w:val="20"/>
          </w:rPr>
          <w:tab/>
        </w:r>
        <w:r w:rsidR="0011126C" w:rsidRPr="00F51F7A">
          <w:rPr>
            <w:noProof/>
            <w:webHidden/>
            <w:sz w:val="20"/>
            <w:szCs w:val="20"/>
          </w:rPr>
          <w:fldChar w:fldCharType="begin"/>
        </w:r>
        <w:r w:rsidR="0011126C" w:rsidRPr="00F51F7A">
          <w:rPr>
            <w:noProof/>
            <w:webHidden/>
            <w:sz w:val="20"/>
            <w:szCs w:val="20"/>
          </w:rPr>
          <w:instrText xml:space="preserve"> PAGEREF _Toc188863815 \h </w:instrText>
        </w:r>
        <w:r w:rsidR="0011126C" w:rsidRPr="00F51F7A">
          <w:rPr>
            <w:noProof/>
            <w:webHidden/>
            <w:sz w:val="20"/>
            <w:szCs w:val="20"/>
          </w:rPr>
        </w:r>
        <w:r w:rsidR="0011126C" w:rsidRPr="00F51F7A">
          <w:rPr>
            <w:noProof/>
            <w:webHidden/>
            <w:sz w:val="20"/>
            <w:szCs w:val="20"/>
          </w:rPr>
          <w:fldChar w:fldCharType="separate"/>
        </w:r>
        <w:r w:rsidR="007145F0" w:rsidRPr="00F51F7A">
          <w:rPr>
            <w:noProof/>
            <w:webHidden/>
            <w:sz w:val="20"/>
            <w:szCs w:val="20"/>
          </w:rPr>
          <w:t>3</w:t>
        </w:r>
        <w:r w:rsidR="0011126C" w:rsidRPr="00F51F7A">
          <w:rPr>
            <w:noProof/>
            <w:webHidden/>
            <w:sz w:val="20"/>
            <w:szCs w:val="20"/>
          </w:rPr>
          <w:fldChar w:fldCharType="end"/>
        </w:r>
      </w:hyperlink>
    </w:p>
    <w:p w14:paraId="317DECD8" w14:textId="232387B4" w:rsidR="0011126C" w:rsidRPr="00F51F7A" w:rsidRDefault="0011126C">
      <w:pPr>
        <w:pStyle w:val="TOC1"/>
        <w:tabs>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16" w:history="1">
        <w:r w:rsidRPr="00F51F7A">
          <w:rPr>
            <w:rStyle w:val="Hyperlink"/>
            <w:rFonts w:cs="Times New Roman"/>
            <w:noProof/>
            <w:sz w:val="20"/>
            <w:szCs w:val="20"/>
          </w:rPr>
          <w:t>Contextul realiz</w:t>
        </w:r>
        <w:r w:rsidR="00EF5A6B">
          <w:rPr>
            <w:rStyle w:val="Hyperlink"/>
            <w:rFonts w:cs="Times New Roman"/>
            <w:noProof/>
            <w:sz w:val="20"/>
            <w:szCs w:val="20"/>
          </w:rPr>
          <w:t>a</w:t>
        </w:r>
        <w:r w:rsidRPr="00F51F7A">
          <w:rPr>
            <w:rStyle w:val="Hyperlink"/>
            <w:rFonts w:cs="Times New Roman"/>
            <w:noProof/>
            <w:sz w:val="20"/>
            <w:szCs w:val="20"/>
          </w:rPr>
          <w:t>rii acestei achizi</w:t>
        </w:r>
        <w:r w:rsidR="00EF5A6B">
          <w:rPr>
            <w:rStyle w:val="Hyperlink"/>
            <w:rFonts w:cs="Times New Roman"/>
            <w:noProof/>
            <w:sz w:val="20"/>
            <w:szCs w:val="20"/>
          </w:rPr>
          <w:t>t</w:t>
        </w:r>
        <w:r w:rsidRPr="00F51F7A">
          <w:rPr>
            <w:rStyle w:val="Hyperlink"/>
            <w:rFonts w:cs="Times New Roman"/>
            <w:noProof/>
            <w:sz w:val="20"/>
            <w:szCs w:val="20"/>
          </w:rPr>
          <w:t>ii de produse</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_Toc188863816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3</w:t>
        </w:r>
        <w:r w:rsidRPr="00F51F7A">
          <w:rPr>
            <w:noProof/>
            <w:webHidden/>
            <w:sz w:val="20"/>
            <w:szCs w:val="20"/>
          </w:rPr>
          <w:fldChar w:fldCharType="end"/>
        </w:r>
      </w:hyperlink>
    </w:p>
    <w:p w14:paraId="46F3DC68" w14:textId="1FF3CC9F"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17" w:history="1">
        <w:r w:rsidRPr="00F51F7A">
          <w:rPr>
            <w:rStyle w:val="Hyperlink"/>
            <w:rFonts w:ascii="Symbol" w:hAnsi="Symbol" w:cs="Symbol"/>
            <w:b/>
            <w:bCs/>
            <w:noProof/>
            <w:sz w:val="18"/>
            <w:szCs w:val="18"/>
          </w:rPr>
          <w:t>1.1</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Informa</w:t>
        </w:r>
        <w:r w:rsidR="00EF5A6B">
          <w:rPr>
            <w:rStyle w:val="Hyperlink"/>
            <w:rFonts w:cs="Times New Roman"/>
            <w:b/>
            <w:bCs/>
            <w:noProof/>
            <w:sz w:val="18"/>
            <w:szCs w:val="18"/>
          </w:rPr>
          <w:t>t</w:t>
        </w:r>
        <w:r w:rsidRPr="00F51F7A">
          <w:rPr>
            <w:rStyle w:val="Hyperlink"/>
            <w:rFonts w:cs="Times New Roman"/>
            <w:b/>
            <w:bCs/>
            <w:noProof/>
            <w:sz w:val="18"/>
            <w:szCs w:val="18"/>
          </w:rPr>
          <w:t>ii despre Autoritatea Contractant</w:t>
        </w:r>
        <w:r w:rsidR="00EF5A6B">
          <w:rPr>
            <w:rStyle w:val="Hyperlink"/>
            <w:rFonts w:cs="Times New Roman"/>
            <w:b/>
            <w:bCs/>
            <w:noProof/>
            <w:sz w:val="18"/>
            <w:szCs w:val="18"/>
          </w:rPr>
          <w:t>a</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_Toc188863817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3</w:t>
        </w:r>
        <w:r w:rsidRPr="00F51F7A">
          <w:rPr>
            <w:noProof/>
            <w:webHidden/>
            <w:sz w:val="18"/>
            <w:szCs w:val="18"/>
          </w:rPr>
          <w:fldChar w:fldCharType="end"/>
        </w:r>
      </w:hyperlink>
    </w:p>
    <w:p w14:paraId="145B55A1" w14:textId="66F96A8E"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18" w:history="1">
        <w:r w:rsidRPr="00F51F7A">
          <w:rPr>
            <w:rStyle w:val="Hyperlink"/>
            <w:rFonts w:ascii="Symbol" w:hAnsi="Symbol" w:cs="Symbol"/>
            <w:b/>
            <w:bCs/>
            <w:noProof/>
            <w:sz w:val="18"/>
            <w:szCs w:val="18"/>
          </w:rPr>
          <w:t>1.2</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Informa</w:t>
        </w:r>
        <w:r w:rsidR="00EF5A6B">
          <w:rPr>
            <w:rStyle w:val="Hyperlink"/>
            <w:rFonts w:cs="Times New Roman"/>
            <w:b/>
            <w:bCs/>
            <w:noProof/>
            <w:sz w:val="18"/>
            <w:szCs w:val="18"/>
          </w:rPr>
          <w:t>t</w:t>
        </w:r>
        <w:r w:rsidRPr="00F51F7A">
          <w:rPr>
            <w:rStyle w:val="Hyperlink"/>
            <w:rFonts w:cs="Times New Roman"/>
            <w:b/>
            <w:bCs/>
            <w:noProof/>
            <w:sz w:val="18"/>
            <w:szCs w:val="18"/>
          </w:rPr>
          <w:t>ii despre contextul care a determinat achizi</w:t>
        </w:r>
        <w:r w:rsidR="00EF5A6B">
          <w:rPr>
            <w:rStyle w:val="Hyperlink"/>
            <w:rFonts w:cs="Times New Roman"/>
            <w:b/>
            <w:bCs/>
            <w:noProof/>
            <w:sz w:val="18"/>
            <w:szCs w:val="18"/>
          </w:rPr>
          <w:t>t</w:t>
        </w:r>
        <w:r w:rsidRPr="00F51F7A">
          <w:rPr>
            <w:rStyle w:val="Hyperlink"/>
            <w:rFonts w:cs="Times New Roman"/>
            <w:b/>
            <w:bCs/>
            <w:noProof/>
            <w:sz w:val="18"/>
            <w:szCs w:val="18"/>
          </w:rPr>
          <w:t>ionarea produselor</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_Toc188863818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3</w:t>
        </w:r>
        <w:r w:rsidRPr="00F51F7A">
          <w:rPr>
            <w:noProof/>
            <w:webHidden/>
            <w:sz w:val="18"/>
            <w:szCs w:val="18"/>
          </w:rPr>
          <w:fldChar w:fldCharType="end"/>
        </w:r>
      </w:hyperlink>
    </w:p>
    <w:p w14:paraId="0EF0BEC8" w14:textId="1DEC16D4"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19" w:history="1">
        <w:r w:rsidRPr="00F51F7A">
          <w:rPr>
            <w:rStyle w:val="Hyperlink"/>
            <w:rFonts w:ascii="Symbol" w:hAnsi="Symbol" w:cs="Symbol"/>
            <w:b/>
            <w:bCs/>
            <w:noProof/>
            <w:sz w:val="18"/>
            <w:szCs w:val="18"/>
          </w:rPr>
          <w:t>1.3</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Informa</w:t>
        </w:r>
        <w:r w:rsidR="00EF5A6B">
          <w:rPr>
            <w:rStyle w:val="Hyperlink"/>
            <w:rFonts w:cs="Times New Roman"/>
            <w:b/>
            <w:bCs/>
            <w:noProof/>
            <w:sz w:val="18"/>
            <w:szCs w:val="18"/>
          </w:rPr>
          <w:t>t</w:t>
        </w:r>
        <w:r w:rsidRPr="00F51F7A">
          <w:rPr>
            <w:rStyle w:val="Hyperlink"/>
            <w:rFonts w:cs="Times New Roman"/>
            <w:b/>
            <w:bCs/>
            <w:noProof/>
            <w:sz w:val="18"/>
            <w:szCs w:val="18"/>
          </w:rPr>
          <w:t>ii despre beneficiile anticipate de c</w:t>
        </w:r>
        <w:r w:rsidR="00EF5A6B">
          <w:rPr>
            <w:rStyle w:val="Hyperlink"/>
            <w:rFonts w:cs="Times New Roman"/>
            <w:b/>
            <w:bCs/>
            <w:noProof/>
            <w:sz w:val="18"/>
            <w:szCs w:val="18"/>
          </w:rPr>
          <w:t>a</w:t>
        </w:r>
        <w:r w:rsidRPr="00F51F7A">
          <w:rPr>
            <w:rStyle w:val="Hyperlink"/>
            <w:rFonts w:cs="Times New Roman"/>
            <w:b/>
            <w:bCs/>
            <w:noProof/>
            <w:sz w:val="18"/>
            <w:szCs w:val="18"/>
          </w:rPr>
          <w:t>tre Autoritatea Contractant</w:t>
        </w:r>
        <w:r w:rsidR="00EF5A6B">
          <w:rPr>
            <w:rStyle w:val="Hyperlink"/>
            <w:rFonts w:cs="Times New Roman"/>
            <w:b/>
            <w:bCs/>
            <w:noProof/>
            <w:sz w:val="18"/>
            <w:szCs w:val="18"/>
          </w:rPr>
          <w:t>a</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_Toc188863819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4</w:t>
        </w:r>
        <w:r w:rsidRPr="00F51F7A">
          <w:rPr>
            <w:noProof/>
            <w:webHidden/>
            <w:sz w:val="18"/>
            <w:szCs w:val="18"/>
          </w:rPr>
          <w:fldChar w:fldCharType="end"/>
        </w:r>
      </w:hyperlink>
    </w:p>
    <w:p w14:paraId="44D3C876" w14:textId="79E80360"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0" w:history="1">
        <w:r w:rsidRPr="00F51F7A">
          <w:rPr>
            <w:rStyle w:val="Hyperlink"/>
            <w:rFonts w:ascii="Symbol" w:hAnsi="Symbol" w:cs="Symbol"/>
            <w:b/>
            <w:bCs/>
            <w:noProof/>
            <w:sz w:val="18"/>
            <w:szCs w:val="18"/>
          </w:rPr>
          <w:t>1.4</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Alte ini</w:t>
        </w:r>
        <w:r w:rsidR="00EF5A6B">
          <w:rPr>
            <w:rStyle w:val="Hyperlink"/>
            <w:rFonts w:cs="Times New Roman"/>
            <w:b/>
            <w:bCs/>
            <w:noProof/>
            <w:sz w:val="18"/>
            <w:szCs w:val="18"/>
          </w:rPr>
          <w:t>t</w:t>
        </w:r>
        <w:r w:rsidRPr="00F51F7A">
          <w:rPr>
            <w:rStyle w:val="Hyperlink"/>
            <w:rFonts w:cs="Times New Roman"/>
            <w:b/>
            <w:bCs/>
            <w:noProof/>
            <w:sz w:val="18"/>
            <w:szCs w:val="18"/>
          </w:rPr>
          <w:t>iative/proiecte/programe asociate cu aceast</w:t>
        </w:r>
        <w:r w:rsidR="00EF5A6B">
          <w:rPr>
            <w:rStyle w:val="Hyperlink"/>
            <w:rFonts w:cs="Times New Roman"/>
            <w:b/>
            <w:bCs/>
            <w:noProof/>
            <w:sz w:val="18"/>
            <w:szCs w:val="18"/>
          </w:rPr>
          <w:t>a</w:t>
        </w:r>
        <w:r w:rsidRPr="00F51F7A">
          <w:rPr>
            <w:rStyle w:val="Hyperlink"/>
            <w:rFonts w:cs="Times New Roman"/>
            <w:b/>
            <w:bCs/>
            <w:noProof/>
            <w:sz w:val="18"/>
            <w:szCs w:val="18"/>
          </w:rPr>
          <w:t xml:space="preserve"> achizi</w:t>
        </w:r>
        <w:r w:rsidR="00EF5A6B">
          <w:rPr>
            <w:rStyle w:val="Hyperlink"/>
            <w:rFonts w:cs="Times New Roman"/>
            <w:b/>
            <w:bCs/>
            <w:noProof/>
            <w:sz w:val="18"/>
            <w:szCs w:val="18"/>
          </w:rPr>
          <w:t>t</w:t>
        </w:r>
        <w:r w:rsidRPr="00F51F7A">
          <w:rPr>
            <w:rStyle w:val="Hyperlink"/>
            <w:rFonts w:cs="Times New Roman"/>
            <w:b/>
            <w:bCs/>
            <w:noProof/>
            <w:sz w:val="18"/>
            <w:szCs w:val="18"/>
          </w:rPr>
          <w:t>ie de produse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_Toc188863820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4</w:t>
        </w:r>
        <w:r w:rsidRPr="00F51F7A">
          <w:rPr>
            <w:noProof/>
            <w:webHidden/>
            <w:sz w:val="18"/>
            <w:szCs w:val="18"/>
          </w:rPr>
          <w:fldChar w:fldCharType="end"/>
        </w:r>
      </w:hyperlink>
    </w:p>
    <w:p w14:paraId="0BBE2D7D" w14:textId="48A78247"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1" w:history="1">
        <w:r w:rsidRPr="00F51F7A">
          <w:rPr>
            <w:rStyle w:val="Hyperlink"/>
            <w:rFonts w:ascii="Symbol" w:hAnsi="Symbol" w:cs="Symbol"/>
            <w:b/>
            <w:bCs/>
            <w:noProof/>
            <w:sz w:val="18"/>
            <w:szCs w:val="18"/>
          </w:rPr>
          <w:t>1.5</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 xml:space="preserve">Cadrul general al sectorului </w:t>
        </w:r>
        <w:r w:rsidR="00EF5A6B">
          <w:rPr>
            <w:rStyle w:val="Hyperlink"/>
            <w:rFonts w:cs="Times New Roman"/>
            <w:b/>
            <w:bCs/>
            <w:noProof/>
            <w:sz w:val="18"/>
            <w:szCs w:val="18"/>
          </w:rPr>
          <w:t>i</w:t>
        </w:r>
        <w:r w:rsidRPr="00F51F7A">
          <w:rPr>
            <w:rStyle w:val="Hyperlink"/>
            <w:rFonts w:cs="Times New Roman"/>
            <w:b/>
            <w:bCs/>
            <w:noProof/>
            <w:sz w:val="18"/>
            <w:szCs w:val="18"/>
          </w:rPr>
          <w:t>n care Autoritatea Contractant</w:t>
        </w:r>
        <w:r w:rsidR="00EF5A6B">
          <w:rPr>
            <w:rStyle w:val="Hyperlink"/>
            <w:rFonts w:cs="Times New Roman"/>
            <w:b/>
            <w:bCs/>
            <w:noProof/>
            <w:sz w:val="18"/>
            <w:szCs w:val="18"/>
          </w:rPr>
          <w:t>a</w:t>
        </w:r>
        <w:r w:rsidRPr="00F51F7A">
          <w:rPr>
            <w:rStyle w:val="Hyperlink"/>
            <w:rFonts w:cs="Times New Roman"/>
            <w:b/>
            <w:bCs/>
            <w:noProof/>
            <w:sz w:val="18"/>
            <w:szCs w:val="18"/>
          </w:rPr>
          <w:t xml:space="preserve"> </w:t>
        </w:r>
        <w:r w:rsidR="00EF5A6B">
          <w:rPr>
            <w:rStyle w:val="Hyperlink"/>
            <w:rFonts w:cs="Times New Roman"/>
            <w:b/>
            <w:bCs/>
            <w:noProof/>
            <w:sz w:val="18"/>
            <w:szCs w:val="18"/>
          </w:rPr>
          <w:t>is</w:t>
        </w:r>
        <w:r w:rsidRPr="00F51F7A">
          <w:rPr>
            <w:rStyle w:val="Hyperlink"/>
            <w:rFonts w:cs="Times New Roman"/>
            <w:b/>
            <w:bCs/>
            <w:noProof/>
            <w:sz w:val="18"/>
            <w:szCs w:val="18"/>
          </w:rPr>
          <w:t>i desf</w:t>
        </w:r>
        <w:r w:rsidR="00EF5A6B">
          <w:rPr>
            <w:rStyle w:val="Hyperlink"/>
            <w:rFonts w:cs="Times New Roman"/>
            <w:b/>
            <w:bCs/>
            <w:noProof/>
            <w:sz w:val="18"/>
            <w:szCs w:val="18"/>
          </w:rPr>
          <w:t>as</w:t>
        </w:r>
        <w:r w:rsidRPr="00F51F7A">
          <w:rPr>
            <w:rStyle w:val="Hyperlink"/>
            <w:rFonts w:cs="Times New Roman"/>
            <w:b/>
            <w:bCs/>
            <w:noProof/>
            <w:sz w:val="18"/>
            <w:szCs w:val="18"/>
          </w:rPr>
          <w:t>oar</w:t>
        </w:r>
        <w:r w:rsidR="00EF5A6B">
          <w:rPr>
            <w:rStyle w:val="Hyperlink"/>
            <w:rFonts w:cs="Times New Roman"/>
            <w:b/>
            <w:bCs/>
            <w:noProof/>
            <w:sz w:val="18"/>
            <w:szCs w:val="18"/>
          </w:rPr>
          <w:t>a</w:t>
        </w:r>
        <w:r w:rsidRPr="00F51F7A">
          <w:rPr>
            <w:rStyle w:val="Hyperlink"/>
            <w:rFonts w:cs="Times New Roman"/>
            <w:b/>
            <w:bCs/>
            <w:noProof/>
            <w:sz w:val="18"/>
            <w:szCs w:val="18"/>
          </w:rPr>
          <w:t xml:space="preserve"> activitatea</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_Toc188863821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4</w:t>
        </w:r>
        <w:r w:rsidRPr="00F51F7A">
          <w:rPr>
            <w:noProof/>
            <w:webHidden/>
            <w:sz w:val="18"/>
            <w:szCs w:val="18"/>
          </w:rPr>
          <w:fldChar w:fldCharType="end"/>
        </w:r>
      </w:hyperlink>
    </w:p>
    <w:p w14:paraId="19E3C6FD" w14:textId="43863E0B"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2" w:history="1">
        <w:r w:rsidRPr="00F51F7A">
          <w:rPr>
            <w:rStyle w:val="Hyperlink"/>
            <w:rFonts w:ascii="Symbol" w:hAnsi="Symbol" w:cs="Symbol"/>
            <w:b/>
            <w:bCs/>
            <w:noProof/>
            <w:sz w:val="18"/>
            <w:szCs w:val="18"/>
          </w:rPr>
          <w:t>1.6</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Factori interesa</w:t>
        </w:r>
        <w:r w:rsidR="00EF5A6B">
          <w:rPr>
            <w:rStyle w:val="Hyperlink"/>
            <w:rFonts w:cs="Times New Roman"/>
            <w:b/>
            <w:bCs/>
            <w:noProof/>
            <w:sz w:val="18"/>
            <w:szCs w:val="18"/>
          </w:rPr>
          <w:t>t</w:t>
        </w:r>
        <w:r w:rsidRPr="00F51F7A">
          <w:rPr>
            <w:rStyle w:val="Hyperlink"/>
            <w:rFonts w:cs="Times New Roman"/>
            <w:b/>
            <w:bCs/>
            <w:noProof/>
            <w:sz w:val="18"/>
            <w:szCs w:val="18"/>
          </w:rPr>
          <w:t xml:space="preserve">i </w:t>
        </w:r>
        <w:r w:rsidR="00EF5A6B">
          <w:rPr>
            <w:rStyle w:val="Hyperlink"/>
            <w:rFonts w:cs="Times New Roman"/>
            <w:b/>
            <w:bCs/>
            <w:noProof/>
            <w:sz w:val="18"/>
            <w:szCs w:val="18"/>
          </w:rPr>
          <w:t>s</w:t>
        </w:r>
        <w:r w:rsidRPr="00F51F7A">
          <w:rPr>
            <w:rStyle w:val="Hyperlink"/>
            <w:rFonts w:cs="Times New Roman"/>
            <w:b/>
            <w:bCs/>
            <w:noProof/>
            <w:sz w:val="18"/>
            <w:szCs w:val="18"/>
          </w:rPr>
          <w:t>i rolul acestora</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_Toc188863822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4</w:t>
        </w:r>
        <w:r w:rsidRPr="00F51F7A">
          <w:rPr>
            <w:noProof/>
            <w:webHidden/>
            <w:sz w:val="18"/>
            <w:szCs w:val="18"/>
          </w:rPr>
          <w:fldChar w:fldCharType="end"/>
        </w:r>
      </w:hyperlink>
    </w:p>
    <w:p w14:paraId="5255A2B0" w14:textId="6CDEDD02" w:rsidR="0011126C" w:rsidRPr="00F51F7A" w:rsidRDefault="0011126C">
      <w:pPr>
        <w:pStyle w:val="TOC1"/>
        <w:tabs>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23" w:history="1">
        <w:r w:rsidRPr="00F51F7A">
          <w:rPr>
            <w:rStyle w:val="Hyperlink"/>
            <w:rFonts w:cs="Times New Roman"/>
            <w:noProof/>
            <w:sz w:val="20"/>
            <w:szCs w:val="20"/>
          </w:rPr>
          <w:t>Descrierea produselor solicitate</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_Toc188863823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4</w:t>
        </w:r>
        <w:r w:rsidRPr="00F51F7A">
          <w:rPr>
            <w:noProof/>
            <w:webHidden/>
            <w:sz w:val="20"/>
            <w:szCs w:val="20"/>
          </w:rPr>
          <w:fldChar w:fldCharType="end"/>
        </w:r>
      </w:hyperlink>
    </w:p>
    <w:p w14:paraId="3A4F1E6B" w14:textId="0BFF899D"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4" w:history="1">
        <w:r w:rsidRPr="00F51F7A">
          <w:rPr>
            <w:rStyle w:val="Hyperlink"/>
            <w:rFonts w:ascii="Symbol" w:hAnsi="Symbol" w:cs="Symbol"/>
            <w:b/>
            <w:bCs/>
            <w:noProof/>
            <w:sz w:val="18"/>
            <w:szCs w:val="18"/>
          </w:rPr>
          <w:t>1.7</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Descrierea situa</w:t>
        </w:r>
        <w:r w:rsidR="00EF5A6B">
          <w:rPr>
            <w:rStyle w:val="Hyperlink"/>
            <w:rFonts w:cs="Times New Roman"/>
            <w:b/>
            <w:bCs/>
            <w:noProof/>
            <w:sz w:val="18"/>
            <w:szCs w:val="18"/>
          </w:rPr>
          <w:t>t</w:t>
        </w:r>
        <w:r w:rsidRPr="00F51F7A">
          <w:rPr>
            <w:rStyle w:val="Hyperlink"/>
            <w:rFonts w:cs="Times New Roman"/>
            <w:b/>
            <w:bCs/>
            <w:noProof/>
            <w:sz w:val="18"/>
            <w:szCs w:val="18"/>
          </w:rPr>
          <w:t>iei actuale la nivelul Autorit</w:t>
        </w:r>
        <w:r w:rsidR="00EF5A6B">
          <w:rPr>
            <w:rStyle w:val="Hyperlink"/>
            <w:rFonts w:cs="Times New Roman"/>
            <w:b/>
            <w:bCs/>
            <w:noProof/>
            <w:sz w:val="18"/>
            <w:szCs w:val="18"/>
          </w:rPr>
          <w:t>at</w:t>
        </w:r>
        <w:r w:rsidRPr="00F51F7A">
          <w:rPr>
            <w:rStyle w:val="Hyperlink"/>
            <w:rFonts w:cs="Times New Roman"/>
            <w:b/>
            <w:bCs/>
            <w:noProof/>
            <w:sz w:val="18"/>
            <w:szCs w:val="18"/>
          </w:rPr>
          <w:t>ii Contractante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_Toc188863824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5</w:t>
        </w:r>
        <w:r w:rsidRPr="00F51F7A">
          <w:rPr>
            <w:noProof/>
            <w:webHidden/>
            <w:sz w:val="18"/>
            <w:szCs w:val="18"/>
          </w:rPr>
          <w:fldChar w:fldCharType="end"/>
        </w:r>
      </w:hyperlink>
    </w:p>
    <w:p w14:paraId="084EB89B" w14:textId="1240CFDE"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5" w:history="1">
        <w:r w:rsidRPr="00F51F7A">
          <w:rPr>
            <w:rStyle w:val="Hyperlink"/>
            <w:rFonts w:ascii="Symbol" w:hAnsi="Symbol" w:cs="Symbol"/>
            <w:b/>
            <w:bCs/>
            <w:noProof/>
            <w:sz w:val="18"/>
            <w:szCs w:val="18"/>
          </w:rPr>
          <w:t>1.8</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Obiectivul general la care contribuie furnizarea produselor</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_Toc188863825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5</w:t>
        </w:r>
        <w:r w:rsidRPr="00F51F7A">
          <w:rPr>
            <w:noProof/>
            <w:webHidden/>
            <w:sz w:val="18"/>
            <w:szCs w:val="18"/>
          </w:rPr>
          <w:fldChar w:fldCharType="end"/>
        </w:r>
      </w:hyperlink>
    </w:p>
    <w:p w14:paraId="4F0CBB98" w14:textId="23DDDB78" w:rsidR="0011126C" w:rsidRPr="00F51F7A" w:rsidRDefault="0011126C">
      <w:pPr>
        <w:pStyle w:val="TOC2"/>
        <w:tabs>
          <w:tab w:val="left" w:pos="72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6" w:history="1">
        <w:r w:rsidRPr="00F51F7A">
          <w:rPr>
            <w:rStyle w:val="Hyperlink"/>
            <w:rFonts w:ascii="Symbol" w:hAnsi="Symbol" w:cs="Symbol"/>
            <w:b/>
            <w:bCs/>
            <w:noProof/>
            <w:sz w:val="18"/>
            <w:szCs w:val="18"/>
          </w:rPr>
          <w:t>1.9</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Obiectivul specific la care contribuie furnizarea produselor</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_Toc188863826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5</w:t>
        </w:r>
        <w:r w:rsidRPr="00F51F7A">
          <w:rPr>
            <w:noProof/>
            <w:webHidden/>
            <w:sz w:val="18"/>
            <w:szCs w:val="18"/>
          </w:rPr>
          <w:fldChar w:fldCharType="end"/>
        </w:r>
      </w:hyperlink>
    </w:p>
    <w:p w14:paraId="36859348" w14:textId="328FEDC5" w:rsidR="0011126C" w:rsidRPr="00F51F7A" w:rsidRDefault="0011126C">
      <w:pPr>
        <w:pStyle w:val="TOC2"/>
        <w:tabs>
          <w:tab w:val="left" w:pos="96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7" w:history="1">
        <w:r w:rsidRPr="00F51F7A">
          <w:rPr>
            <w:rStyle w:val="Hyperlink"/>
            <w:rFonts w:ascii="Symbol" w:hAnsi="Symbol" w:cs="Symbol"/>
            <w:b/>
            <w:bCs/>
            <w:noProof/>
            <w:sz w:val="18"/>
            <w:szCs w:val="18"/>
          </w:rPr>
          <w:t>1.10</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Produsele solicitate si operatiunile cu titlu accesoriu necesar a fi realizate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_Toc188863827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5</w:t>
        </w:r>
        <w:r w:rsidRPr="00F51F7A">
          <w:rPr>
            <w:noProof/>
            <w:webHidden/>
            <w:sz w:val="18"/>
            <w:szCs w:val="18"/>
          </w:rPr>
          <w:fldChar w:fldCharType="end"/>
        </w:r>
      </w:hyperlink>
    </w:p>
    <w:p w14:paraId="3D6FFB8F" w14:textId="57DA1732"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8" w:history="1">
        <w:r w:rsidRPr="00F51F7A">
          <w:rPr>
            <w:rStyle w:val="Hyperlink"/>
            <w:rFonts w:cs="Times New Roman"/>
            <w:b/>
            <w:bCs/>
            <w:noProof/>
            <w:sz w:val="18"/>
            <w:szCs w:val="18"/>
          </w:rPr>
          <w:t>1.10.1</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Produse solicitate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_Toc188863828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5</w:t>
        </w:r>
        <w:r w:rsidRPr="00F51F7A">
          <w:rPr>
            <w:noProof/>
            <w:webHidden/>
            <w:sz w:val="18"/>
            <w:szCs w:val="18"/>
          </w:rPr>
          <w:fldChar w:fldCharType="end"/>
        </w:r>
      </w:hyperlink>
    </w:p>
    <w:p w14:paraId="0C1284F4" w14:textId="0051768D"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29" w:history="1">
        <w:r w:rsidRPr="00F51F7A">
          <w:rPr>
            <w:rStyle w:val="Hyperlink"/>
            <w:rFonts w:cs="Times New Roman"/>
            <w:b/>
            <w:bCs/>
            <w:noProof/>
            <w:sz w:val="18"/>
            <w:szCs w:val="18"/>
          </w:rPr>
          <w:t>1.10.2</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Disponibilitate (Uptime)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_Toc188863829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6</w:t>
        </w:r>
        <w:r w:rsidRPr="00F51F7A">
          <w:rPr>
            <w:noProof/>
            <w:webHidden/>
            <w:sz w:val="18"/>
            <w:szCs w:val="18"/>
          </w:rPr>
          <w:fldChar w:fldCharType="end"/>
        </w:r>
      </w:hyperlink>
    </w:p>
    <w:p w14:paraId="3D833C9D" w14:textId="017F5BE7" w:rsidR="0011126C" w:rsidRPr="00F51F7A" w:rsidRDefault="0011126C">
      <w:pPr>
        <w:pStyle w:val="TOC2"/>
        <w:tabs>
          <w:tab w:val="left" w:pos="96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0" w:history="1">
        <w:r w:rsidRPr="00F51F7A">
          <w:rPr>
            <w:rStyle w:val="Hyperlink"/>
            <w:rFonts w:ascii="Symbol" w:hAnsi="Symbol" w:cs="Symbol"/>
            <w:b/>
            <w:bCs/>
            <w:noProof/>
            <w:sz w:val="18"/>
            <w:szCs w:val="18"/>
          </w:rPr>
          <w:t>1.11</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Extensibilitate/Modernizare (Upgrade)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_Toc188863830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6</w:t>
        </w:r>
        <w:r w:rsidRPr="00F51F7A">
          <w:rPr>
            <w:noProof/>
            <w:webHidden/>
            <w:sz w:val="18"/>
            <w:szCs w:val="18"/>
          </w:rPr>
          <w:fldChar w:fldCharType="end"/>
        </w:r>
      </w:hyperlink>
    </w:p>
    <w:p w14:paraId="6EB920CF" w14:textId="6CA0992A"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1" w:history="1">
        <w:r w:rsidRPr="00F51F7A">
          <w:rPr>
            <w:rStyle w:val="Hyperlink"/>
            <w:rFonts w:cs="Times New Roman"/>
            <w:b/>
            <w:bCs/>
            <w:noProof/>
            <w:sz w:val="18"/>
            <w:szCs w:val="18"/>
          </w:rPr>
          <w:t>1.11.1</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Garantie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_Toc188863831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8</w:t>
        </w:r>
        <w:r w:rsidRPr="00F51F7A">
          <w:rPr>
            <w:noProof/>
            <w:webHidden/>
            <w:sz w:val="18"/>
            <w:szCs w:val="18"/>
          </w:rPr>
          <w:fldChar w:fldCharType="end"/>
        </w:r>
      </w:hyperlink>
    </w:p>
    <w:p w14:paraId="4F2C93DE" w14:textId="01CBE50D"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2" w:history="1">
        <w:r w:rsidRPr="00F51F7A">
          <w:rPr>
            <w:rStyle w:val="Hyperlink"/>
            <w:rFonts w:cs="Times New Roman"/>
            <w:b/>
            <w:bCs/>
            <w:noProof/>
            <w:sz w:val="18"/>
            <w:szCs w:val="18"/>
          </w:rPr>
          <w:t>1.11.2</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Livrare, ambalare, etichetare, transport si asigurare pe durata transportului</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_Toc188863832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8</w:t>
        </w:r>
        <w:r w:rsidRPr="00F51F7A">
          <w:rPr>
            <w:noProof/>
            <w:webHidden/>
            <w:sz w:val="18"/>
            <w:szCs w:val="18"/>
          </w:rPr>
          <w:fldChar w:fldCharType="end"/>
        </w:r>
      </w:hyperlink>
    </w:p>
    <w:p w14:paraId="7C31906C" w14:textId="178FC0FD"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3" w:history="1">
        <w:r w:rsidRPr="00F51F7A">
          <w:rPr>
            <w:rStyle w:val="Hyperlink"/>
            <w:rFonts w:cs="Times New Roman"/>
            <w:b/>
            <w:bCs/>
            <w:noProof/>
            <w:sz w:val="18"/>
            <w:szCs w:val="18"/>
          </w:rPr>
          <w:t>1.11.3</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Operatiuni cu titlu accesoriu</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_Toc188863833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9</w:t>
        </w:r>
        <w:r w:rsidRPr="00F51F7A">
          <w:rPr>
            <w:noProof/>
            <w:webHidden/>
            <w:sz w:val="18"/>
            <w:szCs w:val="18"/>
          </w:rPr>
          <w:fldChar w:fldCharType="end"/>
        </w:r>
      </w:hyperlink>
    </w:p>
    <w:p w14:paraId="147E8B34" w14:textId="121B3482"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4" w:history="1">
        <w:r w:rsidRPr="00F51F7A">
          <w:rPr>
            <w:rStyle w:val="Hyperlink"/>
            <w:rFonts w:cs="Times New Roman"/>
            <w:b/>
            <w:bCs/>
            <w:noProof/>
            <w:sz w:val="18"/>
            <w:szCs w:val="18"/>
          </w:rPr>
          <w:t>1.11.3.1</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Instalare, punere in functiune, testare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_Toc188863834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9</w:t>
        </w:r>
        <w:r w:rsidRPr="00F51F7A">
          <w:rPr>
            <w:noProof/>
            <w:webHidden/>
            <w:sz w:val="18"/>
            <w:szCs w:val="18"/>
          </w:rPr>
          <w:fldChar w:fldCharType="end"/>
        </w:r>
      </w:hyperlink>
    </w:p>
    <w:p w14:paraId="55AF090E" w14:textId="3DC6A9C3"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5" w:history="1">
        <w:r w:rsidRPr="00F51F7A">
          <w:rPr>
            <w:rStyle w:val="Hyperlink"/>
            <w:rFonts w:cs="Times New Roman"/>
            <w:b/>
            <w:bCs/>
            <w:noProof/>
            <w:sz w:val="18"/>
            <w:szCs w:val="18"/>
          </w:rPr>
          <w:t>1.11.3.2</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Instruirea personalului pentru utilizare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_Toc188863835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10</w:t>
        </w:r>
        <w:r w:rsidRPr="00F51F7A">
          <w:rPr>
            <w:noProof/>
            <w:webHidden/>
            <w:sz w:val="18"/>
            <w:szCs w:val="18"/>
          </w:rPr>
          <w:fldChar w:fldCharType="end"/>
        </w:r>
      </w:hyperlink>
    </w:p>
    <w:p w14:paraId="36FB3CA5" w14:textId="4FD502F1"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6" w:history="1">
        <w:r w:rsidRPr="00F51F7A">
          <w:rPr>
            <w:rStyle w:val="Hyperlink"/>
            <w:rFonts w:cs="Times New Roman"/>
            <w:b/>
            <w:bCs/>
            <w:noProof/>
            <w:sz w:val="18"/>
            <w:szCs w:val="18"/>
          </w:rPr>
          <w:t>1.11.3.3</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Mentenanta preventiva in perioada de garantie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_Toc188863836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10</w:t>
        </w:r>
        <w:r w:rsidRPr="00F51F7A">
          <w:rPr>
            <w:noProof/>
            <w:webHidden/>
            <w:sz w:val="18"/>
            <w:szCs w:val="18"/>
          </w:rPr>
          <w:fldChar w:fldCharType="end"/>
        </w:r>
      </w:hyperlink>
    </w:p>
    <w:p w14:paraId="5F52689F" w14:textId="11A60664"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7" w:history="1">
        <w:r w:rsidRPr="00F51F7A">
          <w:rPr>
            <w:rStyle w:val="Hyperlink"/>
            <w:rFonts w:cs="Times New Roman"/>
            <w:b/>
            <w:bCs/>
            <w:noProof/>
            <w:sz w:val="18"/>
            <w:szCs w:val="18"/>
          </w:rPr>
          <w:t>1.11.3.4</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Suport tehnic</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_Toc188863837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10</w:t>
        </w:r>
        <w:r w:rsidRPr="00F51F7A">
          <w:rPr>
            <w:noProof/>
            <w:webHidden/>
            <w:sz w:val="18"/>
            <w:szCs w:val="18"/>
          </w:rPr>
          <w:fldChar w:fldCharType="end"/>
        </w:r>
      </w:hyperlink>
    </w:p>
    <w:p w14:paraId="77847E11" w14:textId="70460F4C"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8" w:history="1">
        <w:r w:rsidRPr="00F51F7A">
          <w:rPr>
            <w:rStyle w:val="Hyperlink"/>
            <w:rFonts w:cs="Times New Roman"/>
            <w:b/>
            <w:bCs/>
            <w:noProof/>
            <w:sz w:val="18"/>
            <w:szCs w:val="18"/>
          </w:rPr>
          <w:t>1.11.3.5</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Piese de schimb si materiale consumabile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_Toc188863838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12</w:t>
        </w:r>
        <w:r w:rsidRPr="00F51F7A">
          <w:rPr>
            <w:noProof/>
            <w:webHidden/>
            <w:sz w:val="18"/>
            <w:szCs w:val="18"/>
          </w:rPr>
          <w:fldChar w:fldCharType="end"/>
        </w:r>
      </w:hyperlink>
    </w:p>
    <w:p w14:paraId="30E53801" w14:textId="6AF96B22" w:rsidR="0011126C" w:rsidRPr="00F51F7A" w:rsidRDefault="0011126C">
      <w:pPr>
        <w:pStyle w:val="TOC2"/>
        <w:tabs>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39" w:history="1">
        <w:r w:rsidRPr="00F51F7A">
          <w:rPr>
            <w:rStyle w:val="Hyperlink"/>
            <w:rFonts w:cs="Times New Roman"/>
            <w:noProof/>
            <w:sz w:val="18"/>
            <w:szCs w:val="18"/>
          </w:rPr>
          <w:t>Contractantul isi va asuma responsabilitatea pentru asigurarea pieselor de schimb si oricaror alte materiale consumabile pe toata durata perioadei de garantie.</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_Toc188863839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12</w:t>
        </w:r>
        <w:r w:rsidRPr="00F51F7A">
          <w:rPr>
            <w:noProof/>
            <w:webHidden/>
            <w:sz w:val="18"/>
            <w:szCs w:val="18"/>
          </w:rPr>
          <w:fldChar w:fldCharType="end"/>
        </w:r>
      </w:hyperlink>
    </w:p>
    <w:p w14:paraId="64A25281" w14:textId="6B8BF0A2"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40" w:history="1">
        <w:r w:rsidRPr="00F51F7A">
          <w:rPr>
            <w:rStyle w:val="Hyperlink"/>
            <w:rFonts w:cs="Times New Roman"/>
            <w:b/>
            <w:bCs/>
            <w:noProof/>
            <w:sz w:val="18"/>
            <w:szCs w:val="18"/>
          </w:rPr>
          <w:t>1.11.4</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Mediul in care este operat produsul</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_Toc188863840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12</w:t>
        </w:r>
        <w:r w:rsidRPr="00F51F7A">
          <w:rPr>
            <w:noProof/>
            <w:webHidden/>
            <w:sz w:val="18"/>
            <w:szCs w:val="18"/>
          </w:rPr>
          <w:fldChar w:fldCharType="end"/>
        </w:r>
      </w:hyperlink>
    </w:p>
    <w:p w14:paraId="42441E64" w14:textId="6EA4D3F3" w:rsidR="0011126C" w:rsidRPr="00F51F7A" w:rsidRDefault="0011126C">
      <w:pPr>
        <w:pStyle w:val="TOC2"/>
        <w:tabs>
          <w:tab w:val="left" w:pos="120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41" w:history="1">
        <w:r w:rsidRPr="00F51F7A">
          <w:rPr>
            <w:rStyle w:val="Hyperlink"/>
            <w:rFonts w:cs="Times New Roman"/>
            <w:b/>
            <w:bCs/>
            <w:noProof/>
            <w:sz w:val="18"/>
            <w:szCs w:val="18"/>
          </w:rPr>
          <w:t>1.11.5</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Constrangeri privind locatia unde se va efectua instalarea</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_Toc188863841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12</w:t>
        </w:r>
        <w:r w:rsidRPr="00F51F7A">
          <w:rPr>
            <w:noProof/>
            <w:webHidden/>
            <w:sz w:val="18"/>
            <w:szCs w:val="18"/>
          </w:rPr>
          <w:fldChar w:fldCharType="end"/>
        </w:r>
      </w:hyperlink>
    </w:p>
    <w:p w14:paraId="4A4EC203" w14:textId="13F889A1" w:rsidR="0011126C" w:rsidRPr="00F51F7A" w:rsidRDefault="0011126C">
      <w:pPr>
        <w:pStyle w:val="TOC2"/>
        <w:tabs>
          <w:tab w:val="left" w:pos="96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42" w:history="1">
        <w:r w:rsidRPr="00F51F7A">
          <w:rPr>
            <w:rStyle w:val="Hyperlink"/>
            <w:rFonts w:ascii="Symbol" w:hAnsi="Symbol" w:cs="Symbol"/>
            <w:b/>
            <w:bCs/>
            <w:noProof/>
            <w:sz w:val="18"/>
            <w:szCs w:val="18"/>
          </w:rPr>
          <w:t>1.12</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rFonts w:cs="Times New Roman"/>
            <w:b/>
            <w:bCs/>
            <w:noProof/>
            <w:sz w:val="18"/>
            <w:szCs w:val="18"/>
          </w:rPr>
          <w:t>Atribu</w:t>
        </w:r>
        <w:r w:rsidR="00EF5A6B">
          <w:rPr>
            <w:rStyle w:val="Hyperlink"/>
            <w:rFonts w:cs="Times New Roman"/>
            <w:b/>
            <w:bCs/>
            <w:noProof/>
            <w:sz w:val="18"/>
            <w:szCs w:val="18"/>
          </w:rPr>
          <w:t>t</w:t>
        </w:r>
        <w:r w:rsidRPr="00F51F7A">
          <w:rPr>
            <w:rStyle w:val="Hyperlink"/>
            <w:rFonts w:cs="Times New Roman"/>
            <w:b/>
            <w:bCs/>
            <w:noProof/>
            <w:sz w:val="18"/>
            <w:szCs w:val="18"/>
          </w:rPr>
          <w:t xml:space="preserve">iile </w:t>
        </w:r>
        <w:r w:rsidR="00EF5A6B">
          <w:rPr>
            <w:rStyle w:val="Hyperlink"/>
            <w:rFonts w:cs="Times New Roman"/>
            <w:b/>
            <w:bCs/>
            <w:noProof/>
            <w:sz w:val="18"/>
            <w:szCs w:val="18"/>
          </w:rPr>
          <w:t>s</w:t>
        </w:r>
        <w:r w:rsidRPr="00F51F7A">
          <w:rPr>
            <w:rStyle w:val="Hyperlink"/>
            <w:rFonts w:cs="Times New Roman"/>
            <w:b/>
            <w:bCs/>
            <w:noProof/>
            <w:sz w:val="18"/>
            <w:szCs w:val="18"/>
          </w:rPr>
          <w:t>i responsabilit</w:t>
        </w:r>
        <w:r w:rsidR="00EF5A6B">
          <w:rPr>
            <w:rStyle w:val="Hyperlink"/>
            <w:rFonts w:cs="Times New Roman"/>
            <w:b/>
            <w:bCs/>
            <w:noProof/>
            <w:sz w:val="18"/>
            <w:szCs w:val="18"/>
          </w:rPr>
          <w:t>at</w:t>
        </w:r>
        <w:r w:rsidRPr="00F51F7A">
          <w:rPr>
            <w:rStyle w:val="Hyperlink"/>
            <w:rFonts w:cs="Times New Roman"/>
            <w:b/>
            <w:bCs/>
            <w:noProof/>
            <w:sz w:val="18"/>
            <w:szCs w:val="18"/>
          </w:rPr>
          <w:t>ile P</w:t>
        </w:r>
        <w:r w:rsidR="00EF5A6B">
          <w:rPr>
            <w:rStyle w:val="Hyperlink"/>
            <w:rFonts w:cs="Times New Roman"/>
            <w:b/>
            <w:bCs/>
            <w:noProof/>
            <w:sz w:val="18"/>
            <w:szCs w:val="18"/>
          </w:rPr>
          <w:t>a</w:t>
        </w:r>
        <w:r w:rsidRPr="00F51F7A">
          <w:rPr>
            <w:rStyle w:val="Hyperlink"/>
            <w:rFonts w:cs="Times New Roman"/>
            <w:b/>
            <w:bCs/>
            <w:noProof/>
            <w:sz w:val="18"/>
            <w:szCs w:val="18"/>
          </w:rPr>
          <w:t>r</w:t>
        </w:r>
        <w:r w:rsidR="00EF5A6B">
          <w:rPr>
            <w:rStyle w:val="Hyperlink"/>
            <w:rFonts w:cs="Times New Roman"/>
            <w:b/>
            <w:bCs/>
            <w:noProof/>
            <w:sz w:val="18"/>
            <w:szCs w:val="18"/>
          </w:rPr>
          <w:t>t</w:t>
        </w:r>
        <w:r w:rsidRPr="00F51F7A">
          <w:rPr>
            <w:rStyle w:val="Hyperlink"/>
            <w:rFonts w:cs="Times New Roman"/>
            <w:b/>
            <w:bCs/>
            <w:noProof/>
            <w:sz w:val="18"/>
            <w:szCs w:val="18"/>
          </w:rPr>
          <w:t>ilor</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_Toc188863842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12</w:t>
        </w:r>
        <w:r w:rsidRPr="00F51F7A">
          <w:rPr>
            <w:noProof/>
            <w:webHidden/>
            <w:sz w:val="18"/>
            <w:szCs w:val="18"/>
          </w:rPr>
          <w:fldChar w:fldCharType="end"/>
        </w:r>
      </w:hyperlink>
    </w:p>
    <w:p w14:paraId="4A75C535" w14:textId="504A76F8" w:rsidR="0011126C" w:rsidRPr="00F51F7A" w:rsidRDefault="0011126C">
      <w:pPr>
        <w:pStyle w:val="TOC1"/>
        <w:tabs>
          <w:tab w:val="left" w:pos="480"/>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43" w:history="1">
        <w:r w:rsidRPr="00F51F7A">
          <w:rPr>
            <w:rStyle w:val="Hyperlink"/>
            <w:rFonts w:cs="Times New Roman"/>
            <w:noProof/>
            <w:sz w:val="20"/>
            <w:szCs w:val="20"/>
          </w:rPr>
          <w:t>7</w:t>
        </w:r>
        <w:r w:rsidRPr="00F51F7A">
          <w:rPr>
            <w:rFonts w:asciiTheme="minorHAnsi" w:eastAsiaTheme="minorEastAsia" w:hAnsiTheme="minorHAnsi" w:cstheme="minorBidi"/>
            <w:b w:val="0"/>
            <w:bCs w:val="0"/>
            <w:caps w:val="0"/>
            <w:noProof/>
            <w:kern w:val="2"/>
            <w:lang w:eastAsia="en-US"/>
            <w14:ligatures w14:val="standardContextual"/>
          </w:rPr>
          <w:tab/>
        </w:r>
        <w:r w:rsidRPr="00F51F7A">
          <w:rPr>
            <w:rStyle w:val="Hyperlink"/>
            <w:rFonts w:cs="Times New Roman"/>
            <w:noProof/>
            <w:sz w:val="20"/>
            <w:szCs w:val="20"/>
          </w:rPr>
          <w:t>Documenta</w:t>
        </w:r>
        <w:r w:rsidR="00EF5A6B">
          <w:rPr>
            <w:rStyle w:val="Hyperlink"/>
            <w:rFonts w:cs="Times New Roman"/>
            <w:noProof/>
            <w:sz w:val="20"/>
            <w:szCs w:val="20"/>
          </w:rPr>
          <w:t>t</w:t>
        </w:r>
        <w:r w:rsidRPr="00F51F7A">
          <w:rPr>
            <w:rStyle w:val="Hyperlink"/>
            <w:rFonts w:cs="Times New Roman"/>
            <w:noProof/>
            <w:sz w:val="20"/>
            <w:szCs w:val="20"/>
          </w:rPr>
          <w:t>ii ce trebuie furnizate Autorit</w:t>
        </w:r>
        <w:r w:rsidR="00EF5A6B">
          <w:rPr>
            <w:rStyle w:val="Hyperlink"/>
            <w:rFonts w:cs="Times New Roman"/>
            <w:noProof/>
            <w:sz w:val="20"/>
            <w:szCs w:val="20"/>
          </w:rPr>
          <w:t>at</w:t>
        </w:r>
        <w:r w:rsidRPr="00F51F7A">
          <w:rPr>
            <w:rStyle w:val="Hyperlink"/>
            <w:rFonts w:cs="Times New Roman"/>
            <w:noProof/>
            <w:sz w:val="20"/>
            <w:szCs w:val="20"/>
          </w:rPr>
          <w:t xml:space="preserve">ii Contractante </w:t>
        </w:r>
        <w:r w:rsidR="00EF5A6B">
          <w:rPr>
            <w:rStyle w:val="Hyperlink"/>
            <w:rFonts w:cs="Times New Roman"/>
            <w:noProof/>
            <w:sz w:val="20"/>
            <w:szCs w:val="20"/>
          </w:rPr>
          <w:t>i</w:t>
        </w:r>
        <w:r w:rsidRPr="00F51F7A">
          <w:rPr>
            <w:rStyle w:val="Hyperlink"/>
            <w:rFonts w:cs="Times New Roman"/>
            <w:noProof/>
            <w:sz w:val="20"/>
            <w:szCs w:val="20"/>
          </w:rPr>
          <w:t>n leg</w:t>
        </w:r>
        <w:r w:rsidR="00EF5A6B">
          <w:rPr>
            <w:rStyle w:val="Hyperlink"/>
            <w:rFonts w:cs="Times New Roman"/>
            <w:noProof/>
            <w:sz w:val="20"/>
            <w:szCs w:val="20"/>
          </w:rPr>
          <w:t>a</w:t>
        </w:r>
        <w:r w:rsidRPr="00F51F7A">
          <w:rPr>
            <w:rStyle w:val="Hyperlink"/>
            <w:rFonts w:cs="Times New Roman"/>
            <w:noProof/>
            <w:sz w:val="20"/>
            <w:szCs w:val="20"/>
          </w:rPr>
          <w:t>tur</w:t>
        </w:r>
        <w:r w:rsidR="00EF5A6B">
          <w:rPr>
            <w:rStyle w:val="Hyperlink"/>
            <w:rFonts w:cs="Times New Roman"/>
            <w:noProof/>
            <w:sz w:val="20"/>
            <w:szCs w:val="20"/>
          </w:rPr>
          <w:t>a</w:t>
        </w:r>
        <w:r w:rsidRPr="00F51F7A">
          <w:rPr>
            <w:rStyle w:val="Hyperlink"/>
            <w:rFonts w:cs="Times New Roman"/>
            <w:noProof/>
            <w:sz w:val="20"/>
            <w:szCs w:val="20"/>
          </w:rPr>
          <w:t xml:space="preserve"> cu produsul</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_Toc188863843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12</w:t>
        </w:r>
        <w:r w:rsidRPr="00F51F7A">
          <w:rPr>
            <w:noProof/>
            <w:webHidden/>
            <w:sz w:val="20"/>
            <w:szCs w:val="20"/>
          </w:rPr>
          <w:fldChar w:fldCharType="end"/>
        </w:r>
      </w:hyperlink>
    </w:p>
    <w:p w14:paraId="231B4D1C" w14:textId="5385ECF7" w:rsidR="0011126C" w:rsidRPr="00F51F7A" w:rsidRDefault="0011126C">
      <w:pPr>
        <w:pStyle w:val="TOC1"/>
        <w:tabs>
          <w:tab w:val="left" w:pos="480"/>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44" w:history="1">
        <w:r w:rsidRPr="00F51F7A">
          <w:rPr>
            <w:rStyle w:val="Hyperlink"/>
            <w:rFonts w:cs="Times New Roman"/>
            <w:noProof/>
            <w:sz w:val="20"/>
            <w:szCs w:val="20"/>
          </w:rPr>
          <w:t>8</w:t>
        </w:r>
        <w:r w:rsidRPr="00F51F7A">
          <w:rPr>
            <w:rFonts w:asciiTheme="minorHAnsi" w:eastAsiaTheme="minorEastAsia" w:hAnsiTheme="minorHAnsi" w:cstheme="minorBidi"/>
            <w:b w:val="0"/>
            <w:bCs w:val="0"/>
            <w:caps w:val="0"/>
            <w:noProof/>
            <w:kern w:val="2"/>
            <w:lang w:eastAsia="en-US"/>
            <w14:ligatures w14:val="standardContextual"/>
          </w:rPr>
          <w:tab/>
        </w:r>
        <w:r w:rsidRPr="00F51F7A">
          <w:rPr>
            <w:rStyle w:val="Hyperlink"/>
            <w:rFonts w:cs="Times New Roman"/>
            <w:noProof/>
            <w:sz w:val="20"/>
            <w:szCs w:val="20"/>
          </w:rPr>
          <w:t>Receptia produselor</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_Toc188863844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12</w:t>
        </w:r>
        <w:r w:rsidRPr="00F51F7A">
          <w:rPr>
            <w:noProof/>
            <w:webHidden/>
            <w:sz w:val="20"/>
            <w:szCs w:val="20"/>
          </w:rPr>
          <w:fldChar w:fldCharType="end"/>
        </w:r>
      </w:hyperlink>
    </w:p>
    <w:p w14:paraId="6969F041" w14:textId="5CE04B73" w:rsidR="0011126C" w:rsidRPr="00F51F7A" w:rsidRDefault="0011126C">
      <w:pPr>
        <w:pStyle w:val="TOC1"/>
        <w:tabs>
          <w:tab w:val="left" w:pos="480"/>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45" w:history="1">
        <w:r w:rsidRPr="00F51F7A">
          <w:rPr>
            <w:rStyle w:val="Hyperlink"/>
            <w:rFonts w:cs="Times New Roman"/>
            <w:noProof/>
            <w:sz w:val="20"/>
            <w:szCs w:val="20"/>
          </w:rPr>
          <w:t>9</w:t>
        </w:r>
        <w:r w:rsidRPr="00F51F7A">
          <w:rPr>
            <w:rFonts w:asciiTheme="minorHAnsi" w:eastAsiaTheme="minorEastAsia" w:hAnsiTheme="minorHAnsi" w:cstheme="minorBidi"/>
            <w:b w:val="0"/>
            <w:bCs w:val="0"/>
            <w:caps w:val="0"/>
            <w:noProof/>
            <w:kern w:val="2"/>
            <w:lang w:eastAsia="en-US"/>
            <w14:ligatures w14:val="standardContextual"/>
          </w:rPr>
          <w:tab/>
        </w:r>
        <w:r w:rsidRPr="00F51F7A">
          <w:rPr>
            <w:rStyle w:val="Hyperlink"/>
            <w:rFonts w:cs="Times New Roman"/>
            <w:noProof/>
            <w:sz w:val="20"/>
            <w:szCs w:val="20"/>
          </w:rPr>
          <w:t>Modalitati si conditii de plata</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_Toc188863845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13</w:t>
        </w:r>
        <w:r w:rsidRPr="00F51F7A">
          <w:rPr>
            <w:noProof/>
            <w:webHidden/>
            <w:sz w:val="20"/>
            <w:szCs w:val="20"/>
          </w:rPr>
          <w:fldChar w:fldCharType="end"/>
        </w:r>
      </w:hyperlink>
    </w:p>
    <w:p w14:paraId="2032D996" w14:textId="3F3DA722" w:rsidR="0011126C" w:rsidRPr="00F51F7A" w:rsidRDefault="0011126C">
      <w:pPr>
        <w:pStyle w:val="TOC1"/>
        <w:tabs>
          <w:tab w:val="left" w:pos="480"/>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46" w:history="1">
        <w:r w:rsidRPr="00F51F7A">
          <w:rPr>
            <w:rStyle w:val="Hyperlink"/>
            <w:rFonts w:cs="Times New Roman"/>
            <w:noProof/>
            <w:sz w:val="20"/>
            <w:szCs w:val="20"/>
          </w:rPr>
          <w:t>10</w:t>
        </w:r>
        <w:r w:rsidRPr="00F51F7A">
          <w:rPr>
            <w:rFonts w:asciiTheme="minorHAnsi" w:eastAsiaTheme="minorEastAsia" w:hAnsiTheme="minorHAnsi" w:cstheme="minorBidi"/>
            <w:b w:val="0"/>
            <w:bCs w:val="0"/>
            <w:caps w:val="0"/>
            <w:noProof/>
            <w:kern w:val="2"/>
            <w:lang w:eastAsia="en-US"/>
            <w14:ligatures w14:val="standardContextual"/>
          </w:rPr>
          <w:tab/>
        </w:r>
        <w:r w:rsidRPr="00F51F7A">
          <w:rPr>
            <w:rStyle w:val="Hyperlink"/>
            <w:rFonts w:cs="Times New Roman"/>
            <w:noProof/>
            <w:sz w:val="20"/>
            <w:szCs w:val="20"/>
          </w:rPr>
          <w:t>Cadrul legal care guverneaz</w:t>
        </w:r>
        <w:r w:rsidR="00EF5A6B">
          <w:rPr>
            <w:rStyle w:val="Hyperlink"/>
            <w:rFonts w:cs="Times New Roman"/>
            <w:noProof/>
            <w:sz w:val="20"/>
            <w:szCs w:val="20"/>
          </w:rPr>
          <w:t>a</w:t>
        </w:r>
        <w:r w:rsidRPr="00F51F7A">
          <w:rPr>
            <w:rStyle w:val="Hyperlink"/>
            <w:rFonts w:cs="Times New Roman"/>
            <w:noProof/>
            <w:sz w:val="20"/>
            <w:szCs w:val="20"/>
          </w:rPr>
          <w:t xml:space="preserve"> rela</w:t>
        </w:r>
        <w:r w:rsidR="00EF5A6B">
          <w:rPr>
            <w:rStyle w:val="Hyperlink"/>
            <w:rFonts w:cs="Times New Roman"/>
            <w:noProof/>
            <w:sz w:val="20"/>
            <w:szCs w:val="20"/>
          </w:rPr>
          <w:t>t</w:t>
        </w:r>
        <w:r w:rsidRPr="00F51F7A">
          <w:rPr>
            <w:rStyle w:val="Hyperlink"/>
            <w:rFonts w:cs="Times New Roman"/>
            <w:noProof/>
            <w:sz w:val="20"/>
            <w:szCs w:val="20"/>
          </w:rPr>
          <w:t>ia dintre Autoritatea Contractant</w:t>
        </w:r>
        <w:r w:rsidR="00EF5A6B">
          <w:rPr>
            <w:rStyle w:val="Hyperlink"/>
            <w:rFonts w:cs="Times New Roman"/>
            <w:noProof/>
            <w:sz w:val="20"/>
            <w:szCs w:val="20"/>
          </w:rPr>
          <w:t>a</w:t>
        </w:r>
        <w:r w:rsidRPr="00F51F7A">
          <w:rPr>
            <w:rStyle w:val="Hyperlink"/>
            <w:rFonts w:cs="Times New Roman"/>
            <w:noProof/>
            <w:sz w:val="20"/>
            <w:szCs w:val="20"/>
          </w:rPr>
          <w:t xml:space="preserve"> </w:t>
        </w:r>
        <w:r w:rsidR="00EF5A6B">
          <w:rPr>
            <w:rStyle w:val="Hyperlink"/>
            <w:rFonts w:cs="Times New Roman"/>
            <w:noProof/>
            <w:sz w:val="20"/>
            <w:szCs w:val="20"/>
          </w:rPr>
          <w:t>s</w:t>
        </w:r>
        <w:r w:rsidRPr="00F51F7A">
          <w:rPr>
            <w:rStyle w:val="Hyperlink"/>
            <w:rFonts w:cs="Times New Roman"/>
            <w:noProof/>
            <w:sz w:val="20"/>
            <w:szCs w:val="20"/>
          </w:rPr>
          <w:t xml:space="preserve">i Contractant (inclusiv </w:t>
        </w:r>
        <w:r w:rsidR="00EF5A6B">
          <w:rPr>
            <w:rStyle w:val="Hyperlink"/>
            <w:rFonts w:cs="Times New Roman"/>
            <w:noProof/>
            <w:sz w:val="20"/>
            <w:szCs w:val="20"/>
          </w:rPr>
          <w:t>i</w:t>
        </w:r>
        <w:r w:rsidRPr="00F51F7A">
          <w:rPr>
            <w:rStyle w:val="Hyperlink"/>
            <w:rFonts w:cs="Times New Roman"/>
            <w:noProof/>
            <w:sz w:val="20"/>
            <w:szCs w:val="20"/>
          </w:rPr>
          <w:t xml:space="preserve">n domeniile mediului, social </w:t>
        </w:r>
        <w:r w:rsidR="00EF5A6B">
          <w:rPr>
            <w:rStyle w:val="Hyperlink"/>
            <w:rFonts w:cs="Times New Roman"/>
            <w:noProof/>
            <w:sz w:val="20"/>
            <w:szCs w:val="20"/>
          </w:rPr>
          <w:t>s</w:t>
        </w:r>
        <w:r w:rsidRPr="00F51F7A">
          <w:rPr>
            <w:rStyle w:val="Hyperlink"/>
            <w:rFonts w:cs="Times New Roman"/>
            <w:noProof/>
            <w:sz w:val="20"/>
            <w:szCs w:val="20"/>
          </w:rPr>
          <w:t>i al rela</w:t>
        </w:r>
        <w:r w:rsidR="00EF5A6B">
          <w:rPr>
            <w:rStyle w:val="Hyperlink"/>
            <w:rFonts w:cs="Times New Roman"/>
            <w:noProof/>
            <w:sz w:val="20"/>
            <w:szCs w:val="20"/>
          </w:rPr>
          <w:t>t</w:t>
        </w:r>
        <w:r w:rsidRPr="00F51F7A">
          <w:rPr>
            <w:rStyle w:val="Hyperlink"/>
            <w:rFonts w:cs="Times New Roman"/>
            <w:noProof/>
            <w:sz w:val="20"/>
            <w:szCs w:val="20"/>
          </w:rPr>
          <w:t>iilor de munc</w:t>
        </w:r>
        <w:r w:rsidR="00EF5A6B">
          <w:rPr>
            <w:rStyle w:val="Hyperlink"/>
            <w:rFonts w:cs="Times New Roman"/>
            <w:noProof/>
            <w:sz w:val="20"/>
            <w:szCs w:val="20"/>
          </w:rPr>
          <w:t>a</w:t>
        </w:r>
        <w:r w:rsidRPr="00F51F7A">
          <w:rPr>
            <w:rStyle w:val="Hyperlink"/>
            <w:rFonts w:cs="Times New Roman"/>
            <w:noProof/>
            <w:sz w:val="20"/>
            <w:szCs w:val="20"/>
          </w:rPr>
          <w:t>)</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_Toc188863846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14</w:t>
        </w:r>
        <w:r w:rsidRPr="00F51F7A">
          <w:rPr>
            <w:noProof/>
            <w:webHidden/>
            <w:sz w:val="20"/>
            <w:szCs w:val="20"/>
          </w:rPr>
          <w:fldChar w:fldCharType="end"/>
        </w:r>
      </w:hyperlink>
    </w:p>
    <w:p w14:paraId="59D21F84" w14:textId="5E4F5CF2" w:rsidR="0011126C" w:rsidRPr="00F51F7A" w:rsidRDefault="0011126C">
      <w:pPr>
        <w:pStyle w:val="TOC1"/>
        <w:tabs>
          <w:tab w:val="left" w:pos="480"/>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47" w:history="1">
        <w:r w:rsidRPr="00F51F7A">
          <w:rPr>
            <w:rStyle w:val="Hyperlink"/>
            <w:rFonts w:cs="Times New Roman"/>
            <w:noProof/>
            <w:sz w:val="20"/>
            <w:szCs w:val="20"/>
          </w:rPr>
          <w:t>11</w:t>
        </w:r>
        <w:r w:rsidRPr="00F51F7A">
          <w:rPr>
            <w:rFonts w:asciiTheme="minorHAnsi" w:eastAsiaTheme="minorEastAsia" w:hAnsiTheme="minorHAnsi" w:cstheme="minorBidi"/>
            <w:b w:val="0"/>
            <w:bCs w:val="0"/>
            <w:caps w:val="0"/>
            <w:noProof/>
            <w:kern w:val="2"/>
            <w:lang w:eastAsia="en-US"/>
            <w14:ligatures w14:val="standardContextual"/>
          </w:rPr>
          <w:tab/>
        </w:r>
        <w:r w:rsidRPr="00F51F7A">
          <w:rPr>
            <w:rStyle w:val="Hyperlink"/>
            <w:rFonts w:cs="Times New Roman"/>
            <w:noProof/>
            <w:sz w:val="20"/>
            <w:szCs w:val="20"/>
          </w:rPr>
          <w:t xml:space="preserve">Managementul/Gestionarea Contractului </w:t>
        </w:r>
        <w:r w:rsidR="00EF5A6B">
          <w:rPr>
            <w:rStyle w:val="Hyperlink"/>
            <w:rFonts w:cs="Times New Roman"/>
            <w:noProof/>
            <w:sz w:val="20"/>
            <w:szCs w:val="20"/>
          </w:rPr>
          <w:t>s</w:t>
        </w:r>
        <w:r w:rsidRPr="00F51F7A">
          <w:rPr>
            <w:rStyle w:val="Hyperlink"/>
            <w:rFonts w:cs="Times New Roman"/>
            <w:noProof/>
            <w:sz w:val="20"/>
            <w:szCs w:val="20"/>
          </w:rPr>
          <w:t>i activit</w:t>
        </w:r>
        <w:r w:rsidR="00EF5A6B">
          <w:rPr>
            <w:rStyle w:val="Hyperlink"/>
            <w:rFonts w:cs="Times New Roman"/>
            <w:noProof/>
            <w:sz w:val="20"/>
            <w:szCs w:val="20"/>
          </w:rPr>
          <w:t>at</w:t>
        </w:r>
        <w:r w:rsidRPr="00F51F7A">
          <w:rPr>
            <w:rStyle w:val="Hyperlink"/>
            <w:rFonts w:cs="Times New Roman"/>
            <w:noProof/>
            <w:sz w:val="20"/>
            <w:szCs w:val="20"/>
          </w:rPr>
          <w:t xml:space="preserve">i de raportare </w:t>
        </w:r>
        <w:r w:rsidR="00EF5A6B">
          <w:rPr>
            <w:rStyle w:val="Hyperlink"/>
            <w:rFonts w:cs="Times New Roman"/>
            <w:noProof/>
            <w:sz w:val="20"/>
            <w:szCs w:val="20"/>
          </w:rPr>
          <w:t>i</w:t>
        </w:r>
        <w:r w:rsidRPr="00F51F7A">
          <w:rPr>
            <w:rStyle w:val="Hyperlink"/>
            <w:rFonts w:cs="Times New Roman"/>
            <w:noProof/>
            <w:sz w:val="20"/>
            <w:szCs w:val="20"/>
          </w:rPr>
          <w:t>n cadrul Contractului</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_Toc188863847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14</w:t>
        </w:r>
        <w:r w:rsidRPr="00F51F7A">
          <w:rPr>
            <w:noProof/>
            <w:webHidden/>
            <w:sz w:val="20"/>
            <w:szCs w:val="20"/>
          </w:rPr>
          <w:fldChar w:fldCharType="end"/>
        </w:r>
      </w:hyperlink>
    </w:p>
    <w:p w14:paraId="6D0FE47D" w14:textId="11813523" w:rsidR="0011126C" w:rsidRPr="00F51F7A" w:rsidRDefault="0011126C">
      <w:pPr>
        <w:pStyle w:val="TOC2"/>
        <w:tabs>
          <w:tab w:val="left" w:pos="960"/>
          <w:tab w:val="right" w:leader="dot" w:pos="9016"/>
        </w:tabs>
        <w:rPr>
          <w:rFonts w:asciiTheme="minorHAnsi" w:eastAsiaTheme="minorEastAsia" w:hAnsiTheme="minorHAnsi" w:cstheme="minorBidi"/>
          <w:smallCaps w:val="0"/>
          <w:noProof/>
          <w:kern w:val="2"/>
          <w:sz w:val="22"/>
          <w:szCs w:val="22"/>
          <w:lang w:eastAsia="en-US"/>
          <w14:ligatures w14:val="standardContextual"/>
        </w:rPr>
      </w:pPr>
      <w:hyperlink w:anchor="_Toc188863848" w:history="1">
        <w:r w:rsidRPr="00F51F7A">
          <w:rPr>
            <w:rStyle w:val="Hyperlink"/>
            <w:b/>
            <w:noProof/>
            <w:sz w:val="18"/>
            <w:szCs w:val="18"/>
          </w:rPr>
          <w:t>11.1</w:t>
        </w:r>
        <w:r w:rsidRPr="00F51F7A">
          <w:rPr>
            <w:rFonts w:asciiTheme="minorHAnsi" w:eastAsiaTheme="minorEastAsia" w:hAnsiTheme="minorHAnsi" w:cstheme="minorBidi"/>
            <w:smallCaps w:val="0"/>
            <w:noProof/>
            <w:kern w:val="2"/>
            <w:sz w:val="22"/>
            <w:szCs w:val="22"/>
            <w:lang w:eastAsia="en-US"/>
            <w14:ligatures w14:val="standardContextual"/>
          </w:rPr>
          <w:tab/>
        </w:r>
        <w:r w:rsidRPr="00F51F7A">
          <w:rPr>
            <w:rStyle w:val="Hyperlink"/>
            <w:b/>
            <w:bCs/>
            <w:noProof/>
            <w:sz w:val="18"/>
            <w:szCs w:val="18"/>
          </w:rPr>
          <w:t>Gestionarea rela</w:t>
        </w:r>
        <w:r w:rsidR="00EF5A6B">
          <w:rPr>
            <w:rStyle w:val="Hyperlink"/>
            <w:b/>
            <w:bCs/>
            <w:noProof/>
            <w:sz w:val="18"/>
            <w:szCs w:val="18"/>
          </w:rPr>
          <w:t>t</w:t>
        </w:r>
        <w:r w:rsidRPr="00F51F7A">
          <w:rPr>
            <w:rStyle w:val="Hyperlink"/>
            <w:b/>
            <w:bCs/>
            <w:noProof/>
            <w:sz w:val="18"/>
            <w:szCs w:val="18"/>
          </w:rPr>
          <w:t xml:space="preserve">iei dintre Contractant </w:t>
        </w:r>
        <w:r w:rsidR="00EF5A6B">
          <w:rPr>
            <w:rStyle w:val="Hyperlink"/>
            <w:b/>
            <w:bCs/>
            <w:noProof/>
            <w:sz w:val="18"/>
            <w:szCs w:val="18"/>
          </w:rPr>
          <w:t>s</w:t>
        </w:r>
        <w:r w:rsidRPr="00F51F7A">
          <w:rPr>
            <w:rStyle w:val="Hyperlink"/>
            <w:b/>
            <w:bCs/>
            <w:noProof/>
            <w:sz w:val="18"/>
            <w:szCs w:val="18"/>
          </w:rPr>
          <w:t>i Autoritatea Contractant</w:t>
        </w:r>
        <w:r w:rsidR="00EF5A6B">
          <w:rPr>
            <w:rStyle w:val="Hyperlink"/>
            <w:b/>
            <w:bCs/>
            <w:noProof/>
            <w:sz w:val="18"/>
            <w:szCs w:val="18"/>
          </w:rPr>
          <w:t>a</w:t>
        </w:r>
        <w:r w:rsidRPr="00F51F7A">
          <w:rPr>
            <w:noProof/>
            <w:webHidden/>
            <w:sz w:val="18"/>
            <w:szCs w:val="18"/>
          </w:rPr>
          <w:tab/>
        </w:r>
        <w:r w:rsidRPr="00F51F7A">
          <w:rPr>
            <w:noProof/>
            <w:webHidden/>
            <w:sz w:val="18"/>
            <w:szCs w:val="18"/>
          </w:rPr>
          <w:fldChar w:fldCharType="begin"/>
        </w:r>
        <w:r w:rsidRPr="00F51F7A">
          <w:rPr>
            <w:noProof/>
            <w:webHidden/>
            <w:sz w:val="18"/>
            <w:szCs w:val="18"/>
          </w:rPr>
          <w:instrText xml:space="preserve"> PAGEREF _Toc188863848 \h </w:instrText>
        </w:r>
        <w:r w:rsidRPr="00F51F7A">
          <w:rPr>
            <w:noProof/>
            <w:webHidden/>
            <w:sz w:val="18"/>
            <w:szCs w:val="18"/>
          </w:rPr>
        </w:r>
        <w:r w:rsidRPr="00F51F7A">
          <w:rPr>
            <w:noProof/>
            <w:webHidden/>
            <w:sz w:val="18"/>
            <w:szCs w:val="18"/>
          </w:rPr>
          <w:fldChar w:fldCharType="separate"/>
        </w:r>
        <w:r w:rsidR="007145F0" w:rsidRPr="00F51F7A">
          <w:rPr>
            <w:noProof/>
            <w:webHidden/>
            <w:sz w:val="18"/>
            <w:szCs w:val="18"/>
          </w:rPr>
          <w:t>14</w:t>
        </w:r>
        <w:r w:rsidRPr="00F51F7A">
          <w:rPr>
            <w:noProof/>
            <w:webHidden/>
            <w:sz w:val="18"/>
            <w:szCs w:val="18"/>
          </w:rPr>
          <w:fldChar w:fldCharType="end"/>
        </w:r>
      </w:hyperlink>
    </w:p>
    <w:p w14:paraId="15BD91F0" w14:textId="61E11143" w:rsidR="0011126C" w:rsidRPr="00F51F7A" w:rsidRDefault="0011126C">
      <w:pPr>
        <w:pStyle w:val="TOC1"/>
        <w:tabs>
          <w:tab w:val="left" w:pos="480"/>
          <w:tab w:val="right" w:leader="dot" w:pos="9016"/>
        </w:tabs>
        <w:rPr>
          <w:rFonts w:asciiTheme="minorHAnsi" w:eastAsiaTheme="minorEastAsia" w:hAnsiTheme="minorHAnsi" w:cstheme="minorBidi"/>
          <w:b w:val="0"/>
          <w:bCs w:val="0"/>
          <w:caps w:val="0"/>
          <w:noProof/>
          <w:kern w:val="2"/>
          <w:lang w:eastAsia="en-US"/>
          <w14:ligatures w14:val="standardContextual"/>
        </w:rPr>
      </w:pPr>
      <w:hyperlink w:anchor="_Toc188863849" w:history="1">
        <w:r w:rsidRPr="00F51F7A">
          <w:rPr>
            <w:rStyle w:val="Hyperlink"/>
            <w:rFonts w:cs="Times New Roman"/>
            <w:noProof/>
            <w:sz w:val="20"/>
            <w:szCs w:val="20"/>
          </w:rPr>
          <w:t>12</w:t>
        </w:r>
        <w:r w:rsidRPr="00F51F7A">
          <w:rPr>
            <w:rFonts w:asciiTheme="minorHAnsi" w:eastAsiaTheme="minorEastAsia" w:hAnsiTheme="minorHAnsi" w:cstheme="minorBidi"/>
            <w:b w:val="0"/>
            <w:bCs w:val="0"/>
            <w:caps w:val="0"/>
            <w:noProof/>
            <w:kern w:val="2"/>
            <w:lang w:eastAsia="en-US"/>
            <w14:ligatures w14:val="standardContextual"/>
          </w:rPr>
          <w:tab/>
        </w:r>
        <w:r w:rsidRPr="00F51F7A">
          <w:rPr>
            <w:rStyle w:val="Hyperlink"/>
            <w:rFonts w:cs="Times New Roman"/>
            <w:noProof/>
            <w:sz w:val="20"/>
            <w:szCs w:val="20"/>
          </w:rPr>
          <w:t>Metodologia de evaluare a Ofertelor prezentate</w:t>
        </w:r>
        <w:r w:rsidRPr="00F51F7A">
          <w:rPr>
            <w:noProof/>
            <w:webHidden/>
            <w:sz w:val="20"/>
            <w:szCs w:val="20"/>
          </w:rPr>
          <w:tab/>
        </w:r>
        <w:r w:rsidRPr="00F51F7A">
          <w:rPr>
            <w:noProof/>
            <w:webHidden/>
            <w:sz w:val="20"/>
            <w:szCs w:val="20"/>
          </w:rPr>
          <w:fldChar w:fldCharType="begin"/>
        </w:r>
        <w:r w:rsidRPr="00F51F7A">
          <w:rPr>
            <w:noProof/>
            <w:webHidden/>
            <w:sz w:val="20"/>
            <w:szCs w:val="20"/>
          </w:rPr>
          <w:instrText xml:space="preserve"> PAGEREF _Toc188863849 \h </w:instrText>
        </w:r>
        <w:r w:rsidRPr="00F51F7A">
          <w:rPr>
            <w:noProof/>
            <w:webHidden/>
            <w:sz w:val="20"/>
            <w:szCs w:val="20"/>
          </w:rPr>
        </w:r>
        <w:r w:rsidRPr="00F51F7A">
          <w:rPr>
            <w:noProof/>
            <w:webHidden/>
            <w:sz w:val="20"/>
            <w:szCs w:val="20"/>
          </w:rPr>
          <w:fldChar w:fldCharType="separate"/>
        </w:r>
        <w:r w:rsidR="007145F0" w:rsidRPr="00F51F7A">
          <w:rPr>
            <w:noProof/>
            <w:webHidden/>
            <w:sz w:val="20"/>
            <w:szCs w:val="20"/>
          </w:rPr>
          <w:t>14</w:t>
        </w:r>
        <w:r w:rsidRPr="00F51F7A">
          <w:rPr>
            <w:noProof/>
            <w:webHidden/>
            <w:sz w:val="20"/>
            <w:szCs w:val="20"/>
          </w:rPr>
          <w:fldChar w:fldCharType="end"/>
        </w:r>
      </w:hyperlink>
    </w:p>
    <w:p w14:paraId="0780A364" w14:textId="249467DA" w:rsidR="006D1935" w:rsidRPr="00F51F7A" w:rsidRDefault="006D1935" w:rsidP="006D1935">
      <w:pPr>
        <w:suppressAutoHyphens/>
        <w:spacing w:after="0" w:line="360" w:lineRule="exact"/>
        <w:jc w:val="both"/>
        <w:rPr>
          <w:rFonts w:ascii="Calibri" w:eastAsia="Calibri" w:hAnsi="Calibri" w:cs="Calibri"/>
          <w:caps/>
          <w:kern w:val="0"/>
          <w:lang w:val="ro-RO" w:eastAsia="ar-SA"/>
          <w14:ligatures w14:val="none"/>
        </w:rPr>
      </w:pPr>
      <w:r w:rsidRPr="00F51F7A">
        <w:rPr>
          <w:rFonts w:ascii="Calibri" w:eastAsia="Calibri" w:hAnsi="Calibri" w:cs="Calibri"/>
          <w:kern w:val="0"/>
          <w:sz w:val="20"/>
          <w:szCs w:val="20"/>
          <w:lang w:val="ro-RO" w:eastAsia="ar-SA"/>
          <w14:ligatures w14:val="none"/>
        </w:rPr>
        <w:fldChar w:fldCharType="end"/>
      </w:r>
    </w:p>
    <w:p w14:paraId="09350264" w14:textId="77777777" w:rsidR="006D1935" w:rsidRPr="00F51F7A" w:rsidRDefault="006D1935" w:rsidP="006D1935">
      <w:pPr>
        <w:keepNext/>
        <w:keepLines/>
        <w:tabs>
          <w:tab w:val="num" w:pos="0"/>
        </w:tabs>
        <w:suppressAutoHyphens/>
        <w:spacing w:after="0" w:line="360" w:lineRule="exact"/>
        <w:ind w:left="432" w:hanging="432"/>
        <w:outlineLvl w:val="0"/>
        <w:rPr>
          <w:rFonts w:ascii="Calibri" w:eastAsia="Calibri" w:hAnsi="Calibri" w:cs="Times New Roman"/>
          <w:b/>
          <w:bCs/>
          <w:kern w:val="0"/>
          <w:sz w:val="28"/>
          <w:szCs w:val="28"/>
          <w:lang w:val="ro-RO" w:eastAsia="ar-SA"/>
          <w14:ligatures w14:val="none"/>
        </w:rPr>
      </w:pPr>
      <w:bookmarkStart w:id="0" w:name="_Toc188863815"/>
      <w:r w:rsidRPr="00F51F7A">
        <w:rPr>
          <w:rFonts w:ascii="Calibri" w:eastAsia="Calibri" w:hAnsi="Calibri" w:cs="Times New Roman"/>
          <w:b/>
          <w:bCs/>
          <w:kern w:val="0"/>
          <w:sz w:val="28"/>
          <w:szCs w:val="28"/>
          <w:lang w:val="ro-RO" w:eastAsia="ar-SA"/>
          <w14:ligatures w14:val="none"/>
        </w:rPr>
        <w:lastRenderedPageBreak/>
        <w:t>Introducere</w:t>
      </w:r>
      <w:bookmarkEnd w:id="0"/>
    </w:p>
    <w:p w14:paraId="51A971E5" w14:textId="477A7FEE" w:rsidR="006D1935" w:rsidRPr="00F51F7A" w:rsidRDefault="00DB5169" w:rsidP="00DB5169">
      <w:pPr>
        <w:widowControl w:val="0"/>
        <w:suppressAutoHyphens/>
        <w:spacing w:before="240"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 xml:space="preserve">n cadrul acestei proceduri, Institutul National de Cercetare Dezvoltare pentru Fizica Laserilor, Plasma si </w:t>
      </w:r>
      <w:proofErr w:type="spellStart"/>
      <w:r w:rsidR="006D1935" w:rsidRPr="00F51F7A">
        <w:rPr>
          <w:rFonts w:ascii="Calibri" w:eastAsia="Calibri" w:hAnsi="Calibri" w:cs="Calibri"/>
          <w:kern w:val="0"/>
          <w:lang w:val="ro-RO" w:eastAsia="ar-SA"/>
          <w14:ligatures w14:val="none"/>
        </w:rPr>
        <w:t>Radiatie</w:t>
      </w:r>
      <w:proofErr w:type="spellEnd"/>
      <w:r w:rsidR="006D1935" w:rsidRPr="00F51F7A">
        <w:rPr>
          <w:rFonts w:ascii="Calibri" w:eastAsia="Calibri" w:hAnsi="Calibri" w:cs="Calibri"/>
          <w:kern w:val="0"/>
          <w:lang w:val="ro-RO" w:eastAsia="ar-SA"/>
          <w14:ligatures w14:val="none"/>
        </w:rPr>
        <w:t xml:space="preserve"> (INFLPR) </w:t>
      </w:r>
      <w:proofErr w:type="spellStart"/>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ndepline</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te</w:t>
      </w:r>
      <w:proofErr w:type="spellEnd"/>
      <w:r w:rsidR="006D1935" w:rsidRPr="00F51F7A">
        <w:rPr>
          <w:rFonts w:ascii="Calibri" w:eastAsia="Calibri" w:hAnsi="Calibri" w:cs="Calibri"/>
          <w:kern w:val="0"/>
          <w:lang w:val="ro-RO" w:eastAsia="ar-SA"/>
          <w14:ligatures w14:val="none"/>
        </w:rPr>
        <w:t xml:space="preserve"> rolul de Autoritate Contractant</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respectiv Achizitor </w:t>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 xml:space="preserve">n cadrul Contractului. </w:t>
      </w:r>
    </w:p>
    <w:p w14:paraId="6C83478A" w14:textId="77777777" w:rsidR="006D1935" w:rsidRPr="00F51F7A"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035C61D0" w14:textId="0D3EED72" w:rsidR="006D1935" w:rsidRPr="00F51F7A" w:rsidRDefault="00DB5169" w:rsidP="006D1935">
      <w:pPr>
        <w:widowControl w:val="0"/>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Aceast</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sec</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iune</w:t>
      </w:r>
      <w:proofErr w:type="spellEnd"/>
      <w:r w:rsidR="006D1935" w:rsidRPr="00F51F7A">
        <w:rPr>
          <w:rFonts w:ascii="Calibri" w:eastAsia="Calibri" w:hAnsi="Calibri" w:cs="Calibri"/>
          <w:kern w:val="0"/>
          <w:lang w:val="ro-RO" w:eastAsia="ar-SA"/>
          <w14:ligatures w14:val="none"/>
        </w:rPr>
        <w:t xml:space="preserve"> a </w:t>
      </w:r>
      <w:proofErr w:type="spellStart"/>
      <w:r w:rsidR="006D1935" w:rsidRPr="00F51F7A">
        <w:rPr>
          <w:rFonts w:ascii="Calibri" w:eastAsia="Calibri" w:hAnsi="Calibri" w:cs="Calibri"/>
          <w:kern w:val="0"/>
          <w:lang w:val="ro-RO" w:eastAsia="ar-SA"/>
          <w14:ligatures w14:val="none"/>
        </w:rPr>
        <w:t>Documenta</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iei</w:t>
      </w:r>
      <w:proofErr w:type="spellEnd"/>
      <w:r w:rsidR="006D1935" w:rsidRPr="00F51F7A">
        <w:rPr>
          <w:rFonts w:ascii="Calibri" w:eastAsia="Calibri" w:hAnsi="Calibri" w:cs="Calibri"/>
          <w:kern w:val="0"/>
          <w:lang w:val="ro-RO" w:eastAsia="ar-SA"/>
          <w14:ligatures w14:val="none"/>
        </w:rPr>
        <w:t xml:space="preserve"> de Atribuire include ansamblul </w:t>
      </w:r>
      <w:proofErr w:type="spellStart"/>
      <w:r w:rsidR="006D1935"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elor</w:t>
      </w:r>
      <w:proofErr w:type="spellEnd"/>
      <w:r w:rsidR="006D1935" w:rsidRPr="00F51F7A">
        <w:rPr>
          <w:rFonts w:ascii="Calibri" w:eastAsia="Calibri" w:hAnsi="Calibri" w:cs="Calibri"/>
          <w:kern w:val="0"/>
          <w:lang w:val="ro-RO" w:eastAsia="ar-SA"/>
          <w14:ligatures w14:val="none"/>
        </w:rPr>
        <w:t xml:space="preserve"> pe baza </w:t>
      </w:r>
      <w:proofErr w:type="spellStart"/>
      <w:r w:rsidR="006D1935"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rora</w:t>
      </w:r>
      <w:proofErr w:type="spellEnd"/>
      <w:r w:rsidR="006D1935" w:rsidRPr="00F51F7A">
        <w:rPr>
          <w:rFonts w:ascii="Calibri" w:eastAsia="Calibri" w:hAnsi="Calibri" w:cs="Calibri"/>
          <w:kern w:val="0"/>
          <w:lang w:val="ro-RO" w:eastAsia="ar-SA"/>
          <w14:ligatures w14:val="none"/>
        </w:rPr>
        <w:t xml:space="preserve"> fiecare Ofertant va elabora Oferta  pentru furnizarea produselor care fac obiectul Contractului ce rezult</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din aceast</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procedur</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w:t>
      </w:r>
    </w:p>
    <w:p w14:paraId="0A21129A" w14:textId="77777777" w:rsidR="006D1935" w:rsidRPr="00F51F7A" w:rsidRDefault="006D1935" w:rsidP="006D1935">
      <w:pPr>
        <w:widowControl w:val="0"/>
        <w:suppressAutoHyphens/>
        <w:spacing w:after="0" w:line="240" w:lineRule="auto"/>
        <w:ind w:left="432"/>
        <w:jc w:val="both"/>
        <w:rPr>
          <w:rFonts w:ascii="Calibri" w:eastAsia="Calibri" w:hAnsi="Calibri" w:cs="Times New Roman"/>
          <w:kern w:val="0"/>
          <w:sz w:val="20"/>
          <w:szCs w:val="20"/>
          <w:lang w:val="ro-RO" w:eastAsia="ar-SA"/>
          <w14:ligatures w14:val="none"/>
        </w:rPr>
      </w:pPr>
    </w:p>
    <w:p w14:paraId="31D34D9A" w14:textId="2515F353" w:rsidR="006D1935" w:rsidRPr="00F51F7A" w:rsidRDefault="00DB5169" w:rsidP="006D1935">
      <w:pPr>
        <w:widowControl w:val="0"/>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Pentru scopul prezentei </w:t>
      </w:r>
      <w:proofErr w:type="spellStart"/>
      <w:r w:rsidR="006D1935" w:rsidRPr="00F51F7A">
        <w:rPr>
          <w:rFonts w:ascii="Calibri" w:eastAsia="Calibri" w:hAnsi="Calibri" w:cs="Calibri"/>
          <w:kern w:val="0"/>
          <w:lang w:val="ro-RO" w:eastAsia="ar-SA"/>
          <w14:ligatures w14:val="none"/>
        </w:rPr>
        <w:t>sec</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iuni</w:t>
      </w:r>
      <w:proofErr w:type="spellEnd"/>
      <w:r w:rsidR="006D1935" w:rsidRPr="00F51F7A">
        <w:rPr>
          <w:rFonts w:ascii="Calibri" w:eastAsia="Calibri" w:hAnsi="Calibri" w:cs="Calibri"/>
          <w:kern w:val="0"/>
          <w:lang w:val="ro-RO" w:eastAsia="ar-SA"/>
          <w14:ligatures w14:val="none"/>
        </w:rPr>
        <w:t xml:space="preserve"> a </w:t>
      </w:r>
      <w:proofErr w:type="spellStart"/>
      <w:r w:rsidR="006D1935" w:rsidRPr="00F51F7A">
        <w:rPr>
          <w:rFonts w:ascii="Calibri" w:eastAsia="Calibri" w:hAnsi="Calibri" w:cs="Calibri"/>
          <w:kern w:val="0"/>
          <w:lang w:val="ro-RO" w:eastAsia="ar-SA"/>
          <w14:ligatures w14:val="none"/>
        </w:rPr>
        <w:t>Documenta</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iei</w:t>
      </w:r>
      <w:proofErr w:type="spellEnd"/>
      <w:r w:rsidR="006D1935" w:rsidRPr="00F51F7A">
        <w:rPr>
          <w:rFonts w:ascii="Calibri" w:eastAsia="Calibri" w:hAnsi="Calibri" w:cs="Calibri"/>
          <w:kern w:val="0"/>
          <w:lang w:val="ro-RO" w:eastAsia="ar-SA"/>
          <w14:ligatures w14:val="none"/>
        </w:rPr>
        <w:t xml:space="preserve"> de Atribuire, orice activitate descris</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w:t>
      </w:r>
      <w:proofErr w:type="spellStart"/>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ntr</w:t>
      </w:r>
      <w:proofErr w:type="spellEnd"/>
      <w:r w:rsidR="006D1935" w:rsidRPr="00F51F7A">
        <w:rPr>
          <w:rFonts w:ascii="Calibri" w:eastAsia="Calibri" w:hAnsi="Calibri" w:cs="Calibri"/>
          <w:kern w:val="0"/>
          <w:lang w:val="ro-RO" w:eastAsia="ar-SA"/>
          <w14:ligatures w14:val="none"/>
        </w:rPr>
        <w:t xml:space="preserve">-un anumit capitol din Caietul de Sarcini </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i nespecificat</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explicit </w:t>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n alt capitol, trebuie interpretat</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ca fiind </w:t>
      </w:r>
      <w:proofErr w:type="spellStart"/>
      <w:r w:rsidR="006D1935" w:rsidRPr="00F51F7A">
        <w:rPr>
          <w:rFonts w:ascii="Calibri" w:eastAsia="Calibri" w:hAnsi="Calibri" w:cs="Calibri"/>
          <w:kern w:val="0"/>
          <w:lang w:val="ro-RO" w:eastAsia="ar-SA"/>
          <w14:ligatures w14:val="none"/>
        </w:rPr>
        <w:t>men</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ionat</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n toate capitolele unde se consider</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de </w:t>
      </w:r>
      <w:proofErr w:type="spellStart"/>
      <w:r w:rsidR="006D1935"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tre</w:t>
      </w:r>
      <w:proofErr w:type="spellEnd"/>
      <w:r w:rsidR="006D1935" w:rsidRPr="00F51F7A">
        <w:rPr>
          <w:rFonts w:ascii="Calibri" w:eastAsia="Calibri" w:hAnsi="Calibri" w:cs="Calibri"/>
          <w:kern w:val="0"/>
          <w:lang w:val="ro-RO" w:eastAsia="ar-SA"/>
          <w14:ligatures w14:val="none"/>
        </w:rPr>
        <w:t xml:space="preserve"> Ofertant c</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aceasta trebuia </w:t>
      </w:r>
      <w:proofErr w:type="spellStart"/>
      <w:r w:rsidR="006D1935" w:rsidRPr="00F51F7A">
        <w:rPr>
          <w:rFonts w:ascii="Calibri" w:eastAsia="Calibri" w:hAnsi="Calibri" w:cs="Calibri"/>
          <w:kern w:val="0"/>
          <w:lang w:val="ro-RO" w:eastAsia="ar-SA"/>
          <w14:ligatures w14:val="none"/>
        </w:rPr>
        <w:t>men</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ionat</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pentru asigurarea </w:t>
      </w:r>
      <w:proofErr w:type="spellStart"/>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ndeplinirii</w:t>
      </w:r>
      <w:proofErr w:type="spellEnd"/>
      <w:r w:rsidR="006D1935" w:rsidRPr="00F51F7A">
        <w:rPr>
          <w:rFonts w:ascii="Calibri" w:eastAsia="Calibri" w:hAnsi="Calibri" w:cs="Calibri"/>
          <w:kern w:val="0"/>
          <w:lang w:val="ro-RO" w:eastAsia="ar-SA"/>
          <w14:ligatures w14:val="none"/>
        </w:rPr>
        <w:t xml:space="preserve"> obiectului Contractului.</w:t>
      </w:r>
    </w:p>
    <w:p w14:paraId="1254D481"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p>
    <w:p w14:paraId="5B691E3F" w14:textId="4FF5BED2" w:rsidR="006D1935" w:rsidRPr="00F51F7A" w:rsidRDefault="006D1935" w:rsidP="006D1935">
      <w:pPr>
        <w:keepNext/>
        <w:keepLines/>
        <w:tabs>
          <w:tab w:val="num" w:pos="0"/>
        </w:tabs>
        <w:suppressAutoHyphens/>
        <w:spacing w:after="0" w:line="360" w:lineRule="exact"/>
        <w:ind w:left="432" w:hanging="432"/>
        <w:jc w:val="both"/>
        <w:outlineLvl w:val="0"/>
        <w:rPr>
          <w:rFonts w:ascii="Calibri" w:eastAsia="Calibri" w:hAnsi="Calibri" w:cs="Times New Roman"/>
          <w:b/>
          <w:bCs/>
          <w:kern w:val="0"/>
          <w:sz w:val="28"/>
          <w:szCs w:val="28"/>
          <w:lang w:val="ro-RO" w:eastAsia="ar-SA"/>
          <w14:ligatures w14:val="none"/>
        </w:rPr>
      </w:pPr>
      <w:bookmarkStart w:id="1" w:name="_Toc188863816"/>
      <w:r w:rsidRPr="00F51F7A">
        <w:rPr>
          <w:rFonts w:ascii="Calibri" w:eastAsia="Calibri" w:hAnsi="Calibri" w:cs="Times New Roman"/>
          <w:b/>
          <w:bCs/>
          <w:kern w:val="0"/>
          <w:sz w:val="28"/>
          <w:szCs w:val="28"/>
          <w:lang w:val="ro-RO" w:eastAsia="ar-SA"/>
          <w14:ligatures w14:val="none"/>
        </w:rPr>
        <w:t xml:space="preserve">Contextul </w:t>
      </w:r>
      <w:proofErr w:type="spellStart"/>
      <w:r w:rsidRPr="00F51F7A">
        <w:rPr>
          <w:rFonts w:ascii="Calibri" w:eastAsia="Calibri" w:hAnsi="Calibri" w:cs="Times New Roman"/>
          <w:b/>
          <w:bCs/>
          <w:kern w:val="0"/>
          <w:sz w:val="28"/>
          <w:szCs w:val="28"/>
          <w:lang w:val="ro-RO" w:eastAsia="ar-SA"/>
          <w14:ligatures w14:val="none"/>
        </w:rPr>
        <w:t>realiz</w:t>
      </w:r>
      <w:r w:rsidR="00EF5A6B">
        <w:rPr>
          <w:rFonts w:ascii="Calibri" w:eastAsia="Calibri" w:hAnsi="Calibri" w:cs="Times New Roman"/>
          <w:b/>
          <w:bCs/>
          <w:kern w:val="0"/>
          <w:sz w:val="28"/>
          <w:szCs w:val="28"/>
          <w:lang w:val="ro-RO" w:eastAsia="ar-SA"/>
          <w14:ligatures w14:val="none"/>
        </w:rPr>
        <w:t>a</w:t>
      </w:r>
      <w:r w:rsidRPr="00F51F7A">
        <w:rPr>
          <w:rFonts w:ascii="Calibri" w:eastAsia="Calibri" w:hAnsi="Calibri" w:cs="Times New Roman"/>
          <w:b/>
          <w:bCs/>
          <w:kern w:val="0"/>
          <w:sz w:val="28"/>
          <w:szCs w:val="28"/>
          <w:lang w:val="ro-RO" w:eastAsia="ar-SA"/>
          <w14:ligatures w14:val="none"/>
        </w:rPr>
        <w:t>rii</w:t>
      </w:r>
      <w:proofErr w:type="spellEnd"/>
      <w:r w:rsidRPr="00F51F7A">
        <w:rPr>
          <w:rFonts w:ascii="Calibri" w:eastAsia="Calibri" w:hAnsi="Calibri" w:cs="Times New Roman"/>
          <w:b/>
          <w:bCs/>
          <w:kern w:val="0"/>
          <w:sz w:val="28"/>
          <w:szCs w:val="28"/>
          <w:lang w:val="ro-RO" w:eastAsia="ar-SA"/>
          <w14:ligatures w14:val="none"/>
        </w:rPr>
        <w:t xml:space="preserve"> acestei </w:t>
      </w:r>
      <w:proofErr w:type="spellStart"/>
      <w:r w:rsidRPr="00F51F7A">
        <w:rPr>
          <w:rFonts w:ascii="Calibri" w:eastAsia="Calibri" w:hAnsi="Calibri" w:cs="Times New Roman"/>
          <w:b/>
          <w:bCs/>
          <w:kern w:val="0"/>
          <w:sz w:val="28"/>
          <w:szCs w:val="28"/>
          <w:lang w:val="ro-RO" w:eastAsia="ar-SA"/>
          <w14:ligatures w14:val="none"/>
        </w:rPr>
        <w:t>achizi</w:t>
      </w:r>
      <w:r w:rsidR="00EF5A6B">
        <w:rPr>
          <w:rFonts w:ascii="Calibri" w:eastAsia="Calibri" w:hAnsi="Calibri" w:cs="Times New Roman"/>
          <w:b/>
          <w:bCs/>
          <w:kern w:val="0"/>
          <w:sz w:val="28"/>
          <w:szCs w:val="28"/>
          <w:lang w:val="ro-RO" w:eastAsia="ar-SA"/>
          <w14:ligatures w14:val="none"/>
        </w:rPr>
        <w:t>t</w:t>
      </w:r>
      <w:r w:rsidRPr="00F51F7A">
        <w:rPr>
          <w:rFonts w:ascii="Calibri" w:eastAsia="Calibri" w:hAnsi="Calibri" w:cs="Times New Roman"/>
          <w:b/>
          <w:bCs/>
          <w:kern w:val="0"/>
          <w:sz w:val="28"/>
          <w:szCs w:val="28"/>
          <w:lang w:val="ro-RO" w:eastAsia="ar-SA"/>
          <w14:ligatures w14:val="none"/>
        </w:rPr>
        <w:t>ii</w:t>
      </w:r>
      <w:proofErr w:type="spellEnd"/>
      <w:r w:rsidRPr="00F51F7A">
        <w:rPr>
          <w:rFonts w:ascii="Calibri" w:eastAsia="Calibri" w:hAnsi="Calibri" w:cs="Times New Roman"/>
          <w:b/>
          <w:bCs/>
          <w:kern w:val="0"/>
          <w:sz w:val="28"/>
          <w:szCs w:val="28"/>
          <w:lang w:val="ro-RO" w:eastAsia="ar-SA"/>
          <w14:ligatures w14:val="none"/>
        </w:rPr>
        <w:t xml:space="preserve"> de produse</w:t>
      </w:r>
      <w:bookmarkEnd w:id="1"/>
    </w:p>
    <w:p w14:paraId="47A313AF" w14:textId="7B7D3B79" w:rsidR="00705B87" w:rsidRPr="00F51F7A" w:rsidRDefault="00DB5169" w:rsidP="00705B87">
      <w:pPr>
        <w:suppressAutoHyphens/>
        <w:autoSpaceDE w:val="0"/>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705B87" w:rsidRPr="00F51F7A">
        <w:rPr>
          <w:rFonts w:ascii="Calibri" w:eastAsia="Calibri" w:hAnsi="Calibri" w:cs="Calibri"/>
          <w:kern w:val="0"/>
          <w:lang w:val="ro-RO" w:eastAsia="ar-SA"/>
          <w14:ligatures w14:val="none"/>
        </w:rPr>
        <w:t>INFLPR este coordonator al proiectului intitulat „Platform</w:t>
      </w:r>
      <w:r w:rsidR="00EF5A6B">
        <w:rPr>
          <w:rFonts w:ascii="Calibri" w:eastAsia="Calibri" w:hAnsi="Calibri" w:cs="Calibri"/>
          <w:kern w:val="0"/>
          <w:lang w:val="ro-RO" w:eastAsia="ar-SA"/>
          <w14:ligatures w14:val="none"/>
        </w:rPr>
        <w:t>a</w:t>
      </w:r>
      <w:r w:rsidR="00705B87" w:rsidRPr="00F51F7A">
        <w:rPr>
          <w:rFonts w:ascii="Calibri" w:eastAsia="Calibri" w:hAnsi="Calibri" w:cs="Calibri"/>
          <w:kern w:val="0"/>
          <w:lang w:val="ro-RO" w:eastAsia="ar-SA"/>
          <w14:ligatures w14:val="none"/>
        </w:rPr>
        <w:t xml:space="preserve"> tehnologic</w:t>
      </w:r>
      <w:r w:rsidR="00EF5A6B">
        <w:rPr>
          <w:rFonts w:ascii="Calibri" w:eastAsia="Calibri" w:hAnsi="Calibri" w:cs="Calibri"/>
          <w:kern w:val="0"/>
          <w:lang w:val="ro-RO" w:eastAsia="ar-SA"/>
          <w14:ligatures w14:val="none"/>
        </w:rPr>
        <w:t>a</w:t>
      </w:r>
      <w:r w:rsidR="00705B87" w:rsidRPr="00F51F7A">
        <w:rPr>
          <w:rFonts w:ascii="Calibri" w:eastAsia="Calibri" w:hAnsi="Calibri" w:cs="Calibri"/>
          <w:kern w:val="0"/>
          <w:lang w:val="ro-RO" w:eastAsia="ar-SA"/>
          <w14:ligatures w14:val="none"/>
        </w:rPr>
        <w:t xml:space="preserve"> pentru producerea laserilor de mare putere </w:t>
      </w:r>
      <w:r w:rsidR="00EF5A6B">
        <w:rPr>
          <w:rFonts w:ascii="Calibri" w:eastAsia="Calibri" w:hAnsi="Calibri" w:cs="Calibri"/>
          <w:kern w:val="0"/>
          <w:lang w:val="ro-RO" w:eastAsia="ar-SA"/>
          <w14:ligatures w14:val="none"/>
        </w:rPr>
        <w:t>s</w:t>
      </w:r>
      <w:r w:rsidR="00705B87" w:rsidRPr="00F51F7A">
        <w:rPr>
          <w:rFonts w:ascii="Calibri" w:eastAsia="Calibri" w:hAnsi="Calibri" w:cs="Calibri"/>
          <w:kern w:val="0"/>
          <w:lang w:val="ro-RO" w:eastAsia="ar-SA"/>
          <w14:ligatures w14:val="none"/>
        </w:rPr>
        <w:t xml:space="preserve">i a echipamentelor de procesare cu laser”, </w:t>
      </w:r>
      <w:proofErr w:type="spellStart"/>
      <w:r w:rsidR="00705B87" w:rsidRPr="00F51F7A">
        <w:rPr>
          <w:rFonts w:ascii="Calibri" w:eastAsia="Calibri" w:hAnsi="Calibri" w:cs="Calibri"/>
          <w:kern w:val="0"/>
          <w:lang w:val="ro-RO" w:eastAsia="ar-SA"/>
          <w14:ligatures w14:val="none"/>
        </w:rPr>
        <w:t>av</w:t>
      </w:r>
      <w:r w:rsidR="00EF5A6B">
        <w:rPr>
          <w:rFonts w:ascii="Calibri" w:eastAsia="Calibri" w:hAnsi="Calibri" w:cs="Calibri"/>
          <w:kern w:val="0"/>
          <w:lang w:val="ro-RO" w:eastAsia="ar-SA"/>
          <w14:ligatures w14:val="none"/>
        </w:rPr>
        <w:t>a</w:t>
      </w:r>
      <w:r w:rsidR="00705B87" w:rsidRPr="00F51F7A">
        <w:rPr>
          <w:rFonts w:ascii="Calibri" w:eastAsia="Calibri" w:hAnsi="Calibri" w:cs="Calibri"/>
          <w:kern w:val="0"/>
          <w:lang w:val="ro-RO" w:eastAsia="ar-SA"/>
          <w14:ligatures w14:val="none"/>
        </w:rPr>
        <w:t>nd</w:t>
      </w:r>
      <w:proofErr w:type="spellEnd"/>
      <w:r w:rsidR="00705B87" w:rsidRPr="00F51F7A">
        <w:rPr>
          <w:rFonts w:ascii="Calibri" w:eastAsia="Calibri" w:hAnsi="Calibri" w:cs="Calibri"/>
          <w:kern w:val="0"/>
          <w:lang w:val="ro-RO" w:eastAsia="ar-SA"/>
          <w14:ligatures w14:val="none"/>
        </w:rPr>
        <w:t xml:space="preserve"> acronim LASER FO si Cod SMIS 329264, </w:t>
      </w:r>
      <w:r w:rsidR="00EF5A6B">
        <w:rPr>
          <w:rFonts w:ascii="Calibri" w:eastAsia="Calibri" w:hAnsi="Calibri" w:cs="Calibri"/>
          <w:kern w:val="0"/>
          <w:lang w:val="ro-RO" w:eastAsia="ar-SA"/>
          <w14:ligatures w14:val="none"/>
        </w:rPr>
        <w:t>i</w:t>
      </w:r>
      <w:r w:rsidR="00705B87" w:rsidRPr="00F51F7A">
        <w:rPr>
          <w:rFonts w:ascii="Calibri" w:eastAsia="Calibri" w:hAnsi="Calibri" w:cs="Calibri"/>
          <w:kern w:val="0"/>
          <w:lang w:val="ro-RO" w:eastAsia="ar-SA"/>
          <w14:ligatures w14:val="none"/>
        </w:rPr>
        <w:t xml:space="preserve">n baza contractului de </w:t>
      </w:r>
      <w:proofErr w:type="spellStart"/>
      <w:r w:rsidR="00705B87" w:rsidRPr="00F51F7A">
        <w:rPr>
          <w:rFonts w:ascii="Calibri" w:eastAsia="Calibri" w:hAnsi="Calibri" w:cs="Calibri"/>
          <w:kern w:val="0"/>
          <w:lang w:val="ro-RO" w:eastAsia="ar-SA"/>
          <w14:ligatures w14:val="none"/>
        </w:rPr>
        <w:t>finan</w:t>
      </w:r>
      <w:r w:rsidR="00EF5A6B">
        <w:rPr>
          <w:rFonts w:ascii="Calibri" w:eastAsia="Calibri" w:hAnsi="Calibri" w:cs="Calibri"/>
          <w:kern w:val="0"/>
          <w:lang w:val="ro-RO" w:eastAsia="ar-SA"/>
          <w14:ligatures w14:val="none"/>
        </w:rPr>
        <w:t>t</w:t>
      </w:r>
      <w:r w:rsidR="00705B87" w:rsidRPr="00F51F7A">
        <w:rPr>
          <w:rFonts w:ascii="Calibri" w:eastAsia="Calibri" w:hAnsi="Calibri" w:cs="Calibri"/>
          <w:kern w:val="0"/>
          <w:lang w:val="ro-RO" w:eastAsia="ar-SA"/>
          <w14:ligatures w14:val="none"/>
        </w:rPr>
        <w:t>are</w:t>
      </w:r>
      <w:proofErr w:type="spellEnd"/>
      <w:r w:rsidR="00705B87" w:rsidRPr="00F51F7A">
        <w:rPr>
          <w:rFonts w:ascii="Calibri" w:eastAsia="Calibri" w:hAnsi="Calibri" w:cs="Calibri"/>
          <w:kern w:val="0"/>
          <w:lang w:val="ro-RO" w:eastAsia="ar-SA"/>
          <w14:ligatures w14:val="none"/>
        </w:rPr>
        <w:t xml:space="preserve"> nr. 390058/16.09.2025 </w:t>
      </w:r>
      <w:proofErr w:type="spellStart"/>
      <w:r w:rsidR="00EF5A6B">
        <w:rPr>
          <w:rFonts w:ascii="Calibri" w:eastAsia="Calibri" w:hAnsi="Calibri" w:cs="Calibri"/>
          <w:kern w:val="0"/>
          <w:lang w:val="ro-RO" w:eastAsia="ar-SA"/>
          <w14:ligatures w14:val="none"/>
        </w:rPr>
        <w:t>i</w:t>
      </w:r>
      <w:r w:rsidR="00705B87" w:rsidRPr="00F51F7A">
        <w:rPr>
          <w:rFonts w:ascii="Calibri" w:eastAsia="Calibri" w:hAnsi="Calibri" w:cs="Calibri"/>
          <w:kern w:val="0"/>
          <w:lang w:val="ro-RO" w:eastAsia="ar-SA"/>
          <w14:ligatures w14:val="none"/>
        </w:rPr>
        <w:t>ncheiat</w:t>
      </w:r>
      <w:proofErr w:type="spellEnd"/>
      <w:r w:rsidR="00705B87" w:rsidRPr="00F51F7A">
        <w:rPr>
          <w:rFonts w:ascii="Calibri" w:eastAsia="Calibri" w:hAnsi="Calibri" w:cs="Calibri"/>
          <w:kern w:val="0"/>
          <w:lang w:val="ro-RO" w:eastAsia="ar-SA"/>
          <w14:ligatures w14:val="none"/>
        </w:rPr>
        <w:t xml:space="preserve"> cu Autoritatea </w:t>
      </w:r>
      <w:proofErr w:type="spellStart"/>
      <w:r w:rsidR="00705B87" w:rsidRPr="00F51F7A">
        <w:rPr>
          <w:rFonts w:ascii="Calibri" w:eastAsia="Calibri" w:hAnsi="Calibri" w:cs="Calibri"/>
          <w:kern w:val="0"/>
          <w:lang w:val="ro-RO" w:eastAsia="ar-SA"/>
          <w14:ligatures w14:val="none"/>
        </w:rPr>
        <w:t>Na</w:t>
      </w:r>
      <w:r w:rsidR="00EF5A6B">
        <w:rPr>
          <w:rFonts w:ascii="Calibri" w:eastAsia="Calibri" w:hAnsi="Calibri" w:cs="Calibri"/>
          <w:kern w:val="0"/>
          <w:lang w:val="ro-RO" w:eastAsia="ar-SA"/>
          <w14:ligatures w14:val="none"/>
        </w:rPr>
        <w:t>t</w:t>
      </w:r>
      <w:r w:rsidR="00705B87" w:rsidRPr="00F51F7A">
        <w:rPr>
          <w:rFonts w:ascii="Calibri" w:eastAsia="Calibri" w:hAnsi="Calibri" w:cs="Calibri"/>
          <w:kern w:val="0"/>
          <w:lang w:val="ro-RO" w:eastAsia="ar-SA"/>
          <w14:ligatures w14:val="none"/>
        </w:rPr>
        <w:t>ional</w:t>
      </w:r>
      <w:r w:rsidR="00EF5A6B">
        <w:rPr>
          <w:rFonts w:ascii="Calibri" w:eastAsia="Calibri" w:hAnsi="Calibri" w:cs="Calibri"/>
          <w:kern w:val="0"/>
          <w:lang w:val="ro-RO" w:eastAsia="ar-SA"/>
          <w14:ligatures w14:val="none"/>
        </w:rPr>
        <w:t>a</w:t>
      </w:r>
      <w:proofErr w:type="spellEnd"/>
      <w:r w:rsidR="00705B87" w:rsidRPr="00F51F7A">
        <w:rPr>
          <w:rFonts w:ascii="Calibri" w:eastAsia="Calibri" w:hAnsi="Calibri" w:cs="Calibri"/>
          <w:kern w:val="0"/>
          <w:lang w:val="ro-RO" w:eastAsia="ar-SA"/>
          <w14:ligatures w14:val="none"/>
        </w:rPr>
        <w:t xml:space="preserve"> pentru Cercetare (ANC), prin </w:t>
      </w:r>
      <w:proofErr w:type="spellStart"/>
      <w:r w:rsidR="00705B87" w:rsidRPr="00F51F7A">
        <w:rPr>
          <w:rFonts w:ascii="Calibri" w:eastAsia="Calibri" w:hAnsi="Calibri" w:cs="Calibri"/>
          <w:kern w:val="0"/>
          <w:lang w:val="ro-RO" w:eastAsia="ar-SA"/>
          <w14:ligatures w14:val="none"/>
        </w:rPr>
        <w:t>Direc</w:t>
      </w:r>
      <w:r w:rsidR="00EF5A6B">
        <w:rPr>
          <w:rFonts w:ascii="Calibri" w:eastAsia="Calibri" w:hAnsi="Calibri" w:cs="Calibri"/>
          <w:kern w:val="0"/>
          <w:lang w:val="ro-RO" w:eastAsia="ar-SA"/>
          <w14:ligatures w14:val="none"/>
        </w:rPr>
        <w:t>t</w:t>
      </w:r>
      <w:r w:rsidR="00705B87" w:rsidRPr="00F51F7A">
        <w:rPr>
          <w:rFonts w:ascii="Calibri" w:eastAsia="Calibri" w:hAnsi="Calibri" w:cs="Calibri"/>
          <w:kern w:val="0"/>
          <w:lang w:val="ro-RO" w:eastAsia="ar-SA"/>
          <w14:ligatures w14:val="none"/>
        </w:rPr>
        <w:t>ia</w:t>
      </w:r>
      <w:proofErr w:type="spellEnd"/>
      <w:r w:rsidR="00705B87" w:rsidRPr="00F51F7A">
        <w:rPr>
          <w:rFonts w:ascii="Calibri" w:eastAsia="Calibri" w:hAnsi="Calibri" w:cs="Calibri"/>
          <w:kern w:val="0"/>
          <w:lang w:val="ro-RO" w:eastAsia="ar-SA"/>
          <w14:ligatures w14:val="none"/>
        </w:rPr>
        <w:t xml:space="preserve"> General</w:t>
      </w:r>
      <w:r w:rsidR="00EF5A6B">
        <w:rPr>
          <w:rFonts w:ascii="Calibri" w:eastAsia="Calibri" w:hAnsi="Calibri" w:cs="Calibri"/>
          <w:kern w:val="0"/>
          <w:lang w:val="ro-RO" w:eastAsia="ar-SA"/>
          <w14:ligatures w14:val="none"/>
        </w:rPr>
        <w:t>a</w:t>
      </w:r>
      <w:r w:rsidR="00705B87" w:rsidRPr="00F51F7A">
        <w:rPr>
          <w:rFonts w:ascii="Calibri" w:eastAsia="Calibri" w:hAnsi="Calibri" w:cs="Calibri"/>
          <w:kern w:val="0"/>
          <w:lang w:val="ro-RO" w:eastAsia="ar-SA"/>
          <w14:ligatures w14:val="none"/>
        </w:rPr>
        <w:t xml:space="preserve"> Organism Intermediar pentru Cercetare pentru Programul </w:t>
      </w:r>
      <w:proofErr w:type="spellStart"/>
      <w:r w:rsidR="00705B87"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00705B87" w:rsidRPr="00F51F7A">
        <w:rPr>
          <w:rFonts w:ascii="Calibri" w:eastAsia="Calibri" w:hAnsi="Calibri" w:cs="Calibri"/>
          <w:kern w:val="0"/>
          <w:lang w:val="ro-RO" w:eastAsia="ar-SA"/>
          <w14:ligatures w14:val="none"/>
        </w:rPr>
        <w:t>tere</w:t>
      </w:r>
      <w:proofErr w:type="spellEnd"/>
      <w:r w:rsidR="00705B87" w:rsidRPr="00F51F7A">
        <w:rPr>
          <w:rFonts w:ascii="Calibri" w:eastAsia="Calibri" w:hAnsi="Calibri" w:cs="Calibri"/>
          <w:kern w:val="0"/>
          <w:lang w:val="ro-RO" w:eastAsia="ar-SA"/>
          <w14:ligatures w14:val="none"/>
        </w:rPr>
        <w:t xml:space="preserve"> Inteligent</w:t>
      </w:r>
      <w:r w:rsidR="00EF5A6B">
        <w:rPr>
          <w:rFonts w:ascii="Calibri" w:eastAsia="Calibri" w:hAnsi="Calibri" w:cs="Calibri"/>
          <w:kern w:val="0"/>
          <w:lang w:val="ro-RO" w:eastAsia="ar-SA"/>
          <w14:ligatures w14:val="none"/>
        </w:rPr>
        <w:t>a</w:t>
      </w:r>
      <w:r w:rsidR="00705B87" w:rsidRPr="00F51F7A">
        <w:rPr>
          <w:rFonts w:ascii="Calibri" w:eastAsia="Calibri" w:hAnsi="Calibri" w:cs="Calibri"/>
          <w:kern w:val="0"/>
          <w:lang w:val="ro-RO" w:eastAsia="ar-SA"/>
          <w14:ligatures w14:val="none"/>
        </w:rPr>
        <w:t xml:space="preserve">, Digitalizare </w:t>
      </w:r>
      <w:r w:rsidR="00EF5A6B">
        <w:rPr>
          <w:rFonts w:ascii="Calibri" w:eastAsia="Calibri" w:hAnsi="Calibri" w:cs="Calibri"/>
          <w:kern w:val="0"/>
          <w:lang w:val="ro-RO" w:eastAsia="ar-SA"/>
          <w14:ligatures w14:val="none"/>
        </w:rPr>
        <w:t>s</w:t>
      </w:r>
      <w:r w:rsidR="00705B87" w:rsidRPr="00F51F7A">
        <w:rPr>
          <w:rFonts w:ascii="Calibri" w:eastAsia="Calibri" w:hAnsi="Calibri" w:cs="Calibri"/>
          <w:kern w:val="0"/>
          <w:lang w:val="ro-RO" w:eastAsia="ar-SA"/>
          <w14:ligatures w14:val="none"/>
        </w:rPr>
        <w:t>i Instrumente Financiare 2021 – 2027 (</w:t>
      </w:r>
      <w:proofErr w:type="spellStart"/>
      <w:r w:rsidR="00705B87" w:rsidRPr="00F51F7A">
        <w:rPr>
          <w:rFonts w:ascii="Calibri" w:eastAsia="Calibri" w:hAnsi="Calibri" w:cs="Calibri"/>
          <w:kern w:val="0"/>
          <w:lang w:val="ro-RO" w:eastAsia="ar-SA"/>
          <w14:ligatures w14:val="none"/>
        </w:rPr>
        <w:t>PoCIDIF</w:t>
      </w:r>
      <w:proofErr w:type="spellEnd"/>
      <w:r w:rsidR="00705B87"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00705B87" w:rsidRPr="00F51F7A">
        <w:rPr>
          <w:rFonts w:ascii="Calibri" w:eastAsia="Calibri" w:hAnsi="Calibri" w:cs="Calibri"/>
          <w:kern w:val="0"/>
          <w:lang w:val="ro-RO" w:eastAsia="ar-SA"/>
          <w14:ligatures w14:val="none"/>
        </w:rPr>
        <w:t xml:space="preserve">n calitate de Organism Intermediar pentru Cercetare (OIC), </w:t>
      </w:r>
      <w:proofErr w:type="spellStart"/>
      <w:r w:rsidR="00705B87" w:rsidRPr="00F51F7A">
        <w:rPr>
          <w:rFonts w:ascii="Calibri" w:eastAsia="Calibri" w:hAnsi="Calibri" w:cs="Calibri"/>
          <w:kern w:val="0"/>
          <w:lang w:val="ro-RO" w:eastAsia="ar-SA"/>
          <w14:ligatures w14:val="none"/>
        </w:rPr>
        <w:t>Ac</w:t>
      </w:r>
      <w:r w:rsidR="00EF5A6B">
        <w:rPr>
          <w:rFonts w:ascii="Calibri" w:eastAsia="Calibri" w:hAnsi="Calibri" w:cs="Calibri"/>
          <w:kern w:val="0"/>
          <w:lang w:val="ro-RO" w:eastAsia="ar-SA"/>
          <w14:ligatures w14:val="none"/>
        </w:rPr>
        <w:t>t</w:t>
      </w:r>
      <w:r w:rsidR="00705B87" w:rsidRPr="00F51F7A">
        <w:rPr>
          <w:rFonts w:ascii="Calibri" w:eastAsia="Calibri" w:hAnsi="Calibri" w:cs="Calibri"/>
          <w:kern w:val="0"/>
          <w:lang w:val="ro-RO" w:eastAsia="ar-SA"/>
          <w14:ligatures w14:val="none"/>
        </w:rPr>
        <w:t>iunea</w:t>
      </w:r>
      <w:proofErr w:type="spellEnd"/>
      <w:r w:rsidR="00705B87" w:rsidRPr="00F51F7A">
        <w:rPr>
          <w:rFonts w:ascii="Calibri" w:eastAsia="Calibri" w:hAnsi="Calibri" w:cs="Calibri"/>
          <w:kern w:val="0"/>
          <w:lang w:val="ro-RO" w:eastAsia="ar-SA"/>
          <w14:ligatures w14:val="none"/>
        </w:rPr>
        <w:t xml:space="preserve"> 1.1. Sprijin pentru proiecte de CDI pentru </w:t>
      </w:r>
      <w:proofErr w:type="spellStart"/>
      <w:r w:rsidR="00705B87" w:rsidRPr="00F51F7A">
        <w:rPr>
          <w:rFonts w:ascii="Calibri" w:eastAsia="Calibri" w:hAnsi="Calibri" w:cs="Calibri"/>
          <w:kern w:val="0"/>
          <w:lang w:val="ro-RO" w:eastAsia="ar-SA"/>
          <w14:ligatures w14:val="none"/>
        </w:rPr>
        <w:t>consor</w:t>
      </w:r>
      <w:r w:rsidR="00EF5A6B">
        <w:rPr>
          <w:rFonts w:ascii="Calibri" w:eastAsia="Calibri" w:hAnsi="Calibri" w:cs="Calibri"/>
          <w:kern w:val="0"/>
          <w:lang w:val="ro-RO" w:eastAsia="ar-SA"/>
          <w14:ligatures w14:val="none"/>
        </w:rPr>
        <w:t>t</w:t>
      </w:r>
      <w:r w:rsidR="00705B87" w:rsidRPr="00F51F7A">
        <w:rPr>
          <w:rFonts w:ascii="Calibri" w:eastAsia="Calibri" w:hAnsi="Calibri" w:cs="Calibri"/>
          <w:kern w:val="0"/>
          <w:lang w:val="ro-RO" w:eastAsia="ar-SA"/>
          <w14:ligatures w14:val="none"/>
        </w:rPr>
        <w:t>ii</w:t>
      </w:r>
      <w:proofErr w:type="spellEnd"/>
      <w:r w:rsidR="00705B87" w:rsidRPr="00F51F7A">
        <w:rPr>
          <w:rFonts w:ascii="Calibri" w:eastAsia="Calibri" w:hAnsi="Calibri" w:cs="Calibri"/>
          <w:kern w:val="0"/>
          <w:lang w:val="ro-RO" w:eastAsia="ar-SA"/>
          <w14:ligatures w14:val="none"/>
        </w:rPr>
        <w:t xml:space="preserve"> tematice </w:t>
      </w:r>
      <w:r w:rsidR="00EF5A6B">
        <w:rPr>
          <w:rFonts w:ascii="Calibri" w:eastAsia="Calibri" w:hAnsi="Calibri" w:cs="Calibri"/>
          <w:kern w:val="0"/>
          <w:lang w:val="ro-RO" w:eastAsia="ar-SA"/>
          <w14:ligatures w14:val="none"/>
        </w:rPr>
        <w:t>i</w:t>
      </w:r>
      <w:r w:rsidR="00705B87" w:rsidRPr="00F51F7A">
        <w:rPr>
          <w:rFonts w:ascii="Calibri" w:eastAsia="Calibri" w:hAnsi="Calibri" w:cs="Calibri"/>
          <w:kern w:val="0"/>
          <w:lang w:val="ro-RO" w:eastAsia="ar-SA"/>
          <w14:ligatures w14:val="none"/>
        </w:rPr>
        <w:t>ntre parteneri publici-</w:t>
      </w:r>
      <w:proofErr w:type="spellStart"/>
      <w:r w:rsidR="00705B87" w:rsidRPr="00F51F7A">
        <w:rPr>
          <w:rFonts w:ascii="Calibri" w:eastAsia="Calibri" w:hAnsi="Calibri" w:cs="Calibri"/>
          <w:kern w:val="0"/>
          <w:lang w:val="ro-RO" w:eastAsia="ar-SA"/>
          <w14:ligatures w14:val="none"/>
        </w:rPr>
        <w:t>priva</w:t>
      </w:r>
      <w:r w:rsidR="00EF5A6B">
        <w:rPr>
          <w:rFonts w:ascii="Calibri" w:eastAsia="Calibri" w:hAnsi="Calibri" w:cs="Calibri"/>
          <w:kern w:val="0"/>
          <w:lang w:val="ro-RO" w:eastAsia="ar-SA"/>
          <w14:ligatures w14:val="none"/>
        </w:rPr>
        <w:t>t</w:t>
      </w:r>
      <w:r w:rsidR="00705B87" w:rsidRPr="00F51F7A">
        <w:rPr>
          <w:rFonts w:ascii="Calibri" w:eastAsia="Calibri" w:hAnsi="Calibri" w:cs="Calibri"/>
          <w:kern w:val="0"/>
          <w:lang w:val="ro-RO" w:eastAsia="ar-SA"/>
          <w14:ligatures w14:val="none"/>
        </w:rPr>
        <w:t>i</w:t>
      </w:r>
      <w:proofErr w:type="spellEnd"/>
      <w:r w:rsidR="00705B87" w:rsidRPr="00F51F7A">
        <w:rPr>
          <w:rFonts w:ascii="Calibri" w:eastAsia="Calibri" w:hAnsi="Calibri" w:cs="Calibri"/>
          <w:kern w:val="0"/>
          <w:lang w:val="ro-RO" w:eastAsia="ar-SA"/>
          <w14:ligatures w14:val="none"/>
        </w:rPr>
        <w:t>.</w:t>
      </w:r>
    </w:p>
    <w:p w14:paraId="0511540E" w14:textId="18A61284" w:rsidR="006D1935" w:rsidRPr="00F51F7A" w:rsidRDefault="00705B87" w:rsidP="00705B87">
      <w:pPr>
        <w:suppressAutoHyphens/>
        <w:autoSpaceDE w:val="0"/>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In cadrul proiectului LASER FO, INFLPR in parteneriat cu patru IMM-uri, respectiv ARROW S.R.L., INNO </w:t>
      </w:r>
      <w:proofErr w:type="spellStart"/>
      <w:r w:rsidRPr="00F51F7A">
        <w:rPr>
          <w:rFonts w:ascii="Calibri" w:eastAsia="Calibri" w:hAnsi="Calibri" w:cs="Calibri"/>
          <w:kern w:val="0"/>
          <w:lang w:val="ro-RO" w:eastAsia="ar-SA"/>
          <w14:ligatures w14:val="none"/>
        </w:rPr>
        <w:t>Robotics</w:t>
      </w:r>
      <w:proofErr w:type="spellEnd"/>
      <w:r w:rsidRPr="00F51F7A">
        <w:rPr>
          <w:rFonts w:ascii="Calibri" w:eastAsia="Calibri" w:hAnsi="Calibri" w:cs="Calibri"/>
          <w:kern w:val="0"/>
          <w:lang w:val="ro-RO" w:eastAsia="ar-SA"/>
          <w14:ligatures w14:val="none"/>
        </w:rPr>
        <w:t xml:space="preserve"> S.R.L., EMI SHIELDING S.R.L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ROLIX Impex </w:t>
      </w:r>
      <w:proofErr w:type="spellStart"/>
      <w:r w:rsidRPr="00F51F7A">
        <w:rPr>
          <w:rFonts w:ascii="Calibri" w:eastAsia="Calibri" w:hAnsi="Calibri" w:cs="Calibri"/>
          <w:kern w:val="0"/>
          <w:lang w:val="ro-RO" w:eastAsia="ar-SA"/>
          <w14:ligatures w14:val="none"/>
        </w:rPr>
        <w:t>Series</w:t>
      </w:r>
      <w:proofErr w:type="spellEnd"/>
      <w:r w:rsidRPr="00F51F7A">
        <w:rPr>
          <w:rFonts w:ascii="Calibri" w:eastAsia="Calibri" w:hAnsi="Calibri" w:cs="Calibri"/>
          <w:kern w:val="0"/>
          <w:lang w:val="ro-RO" w:eastAsia="ar-SA"/>
          <w14:ligatures w14:val="none"/>
        </w:rPr>
        <w:t xml:space="preserve"> S.R.L.,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perioada septembrie 2025-august 2028, prezinta ca obiectiv principal realizarea unei platforme tehnologice modulare, standardizate destinat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laserilor de mare putere, pe baz</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de fibr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optic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cu aplicabilitate direct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dezvoltarea echipamentelor de procesare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a componentelor integrate cu laser. Realizarea unei astfel de platforme </w:t>
      </w:r>
      <w:proofErr w:type="spellStart"/>
      <w:r w:rsidRPr="00F51F7A">
        <w:rPr>
          <w:rFonts w:ascii="Calibri" w:eastAsia="Calibri" w:hAnsi="Calibri" w:cs="Calibri"/>
          <w:kern w:val="0"/>
          <w:lang w:val="ro-RO" w:eastAsia="ar-SA"/>
          <w14:ligatures w14:val="none"/>
        </w:rPr>
        <w:t>reprezint</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un pas strategic spre </w:t>
      </w:r>
      <w:proofErr w:type="spellStart"/>
      <w:r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terea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competitivit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industriale, prin reducerea costurilor, </w:t>
      </w:r>
      <w:proofErr w:type="spellStart"/>
      <w:r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terea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flexibilit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accelerarea transferului tehnologic din cercetare </w:t>
      </w:r>
      <w:proofErr w:type="spellStart"/>
      <w:r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tre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aplica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concrete din industria de </w:t>
      </w:r>
      <w:proofErr w:type="spellStart"/>
      <w:r w:rsidRPr="00F51F7A">
        <w:rPr>
          <w:rFonts w:ascii="Calibri" w:eastAsia="Calibri" w:hAnsi="Calibri" w:cs="Calibri"/>
          <w:kern w:val="0"/>
          <w:lang w:val="ro-RO" w:eastAsia="ar-SA"/>
          <w14:ligatures w14:val="none"/>
        </w:rPr>
        <w:t>ap</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rare</w:t>
      </w:r>
      <w:proofErr w:type="spellEnd"/>
      <w:r w:rsidRPr="00F51F7A">
        <w:rPr>
          <w:rFonts w:ascii="Calibri" w:eastAsia="Calibri" w:hAnsi="Calibri" w:cs="Calibri"/>
          <w:kern w:val="0"/>
          <w:lang w:val="ro-RO" w:eastAsia="ar-SA"/>
          <w14:ligatures w14:val="none"/>
        </w:rPr>
        <w:t xml:space="preserve">. </w:t>
      </w:r>
      <w:proofErr w:type="spellStart"/>
      <w:r w:rsidR="00C36D1C"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C36D1C" w:rsidRPr="00F51F7A">
        <w:rPr>
          <w:rFonts w:ascii="Calibri" w:eastAsia="Calibri" w:hAnsi="Calibri" w:cs="Calibri"/>
          <w:kern w:val="0"/>
          <w:lang w:val="ro-RO" w:eastAsia="ar-SA"/>
          <w14:ligatures w14:val="none"/>
        </w:rPr>
        <w:t>ia</w:t>
      </w:r>
      <w:proofErr w:type="spellEnd"/>
      <w:r w:rsidR="006D1935" w:rsidRPr="00F51F7A">
        <w:rPr>
          <w:rFonts w:ascii="Calibri" w:eastAsia="Calibri" w:hAnsi="Calibri" w:cs="Calibri"/>
          <w:kern w:val="0"/>
          <w:lang w:val="ro-RO" w:eastAsia="ar-SA"/>
          <w14:ligatures w14:val="none"/>
        </w:rPr>
        <w:t xml:space="preserve"> descris</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 xml:space="preserve">n acest caiet de sarcini, </w:t>
      </w:r>
      <w:r w:rsidR="00DB5169" w:rsidRPr="00F51F7A">
        <w:rPr>
          <w:rFonts w:ascii="Calibri" w:eastAsia="Calibri" w:hAnsi="Calibri" w:cs="Calibri"/>
          <w:kern w:val="0"/>
          <w:lang w:val="ro-RO" w:eastAsia="ar-SA"/>
          <w14:ligatures w14:val="none"/>
        </w:rPr>
        <w:t>„</w:t>
      </w:r>
      <w:proofErr w:type="spellStart"/>
      <w:r w:rsidR="00DB5169" w:rsidRPr="00F51F7A">
        <w:rPr>
          <w:rFonts w:ascii="Calibri" w:eastAsia="Calibri" w:hAnsi="Calibri" w:cs="Calibri"/>
          <w:kern w:val="0"/>
          <w:lang w:val="ro-RO" w:eastAsia="ar-SA"/>
          <w14:ligatures w14:val="none"/>
        </w:rPr>
        <w:t>Microdurimetru</w:t>
      </w:r>
      <w:proofErr w:type="spellEnd"/>
      <w:r w:rsidR="00C36D1C" w:rsidRPr="00F51F7A">
        <w:rPr>
          <w:rFonts w:ascii="Calibri" w:eastAsia="Calibri" w:hAnsi="Calibri" w:cs="Calibri"/>
          <w:kern w:val="0"/>
          <w:lang w:val="ro-RO" w:eastAsia="ar-SA"/>
          <w14:ligatures w14:val="none"/>
        </w:rPr>
        <w:t>”</w:t>
      </w:r>
      <w:r w:rsidR="004738D1" w:rsidRPr="00F51F7A">
        <w:rPr>
          <w:rFonts w:ascii="Calibri" w:eastAsia="Calibri" w:hAnsi="Calibri" w:cs="Calibri"/>
          <w:kern w:val="0"/>
          <w:lang w:val="ro-RO" w:eastAsia="ar-SA"/>
          <w14:ligatures w14:val="none"/>
        </w:rPr>
        <w:t>,</w:t>
      </w:r>
      <w:r w:rsidR="00C36D1C" w:rsidRPr="00F51F7A">
        <w:rPr>
          <w:rFonts w:ascii="Calibri" w:eastAsia="Calibri" w:hAnsi="Calibri" w:cs="Calibri"/>
          <w:kern w:val="0"/>
          <w:lang w:val="ro-RO" w:eastAsia="ar-SA"/>
          <w14:ligatures w14:val="none"/>
        </w:rPr>
        <w:t xml:space="preserve"> se </w:t>
      </w:r>
      <w:r w:rsidR="006D1935" w:rsidRPr="00F51F7A">
        <w:rPr>
          <w:rFonts w:ascii="Calibri" w:eastAsia="Calibri" w:hAnsi="Calibri" w:cs="Calibri"/>
          <w:kern w:val="0"/>
          <w:lang w:val="ro-RO" w:eastAsia="ar-SA"/>
          <w14:ligatures w14:val="none"/>
        </w:rPr>
        <w:t>refer</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la realizarea </w:t>
      </w:r>
      <w:proofErr w:type="spellStart"/>
      <w:r w:rsidR="00C36D1C"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C36D1C" w:rsidRPr="00F51F7A">
        <w:rPr>
          <w:rFonts w:ascii="Calibri" w:eastAsia="Calibri" w:hAnsi="Calibri" w:cs="Calibri"/>
          <w:kern w:val="0"/>
          <w:lang w:val="ro-RO" w:eastAsia="ar-SA"/>
          <w14:ligatures w14:val="none"/>
        </w:rPr>
        <w:t>iei</w:t>
      </w:r>
      <w:proofErr w:type="spellEnd"/>
      <w:r w:rsidR="006D1935" w:rsidRPr="00F51F7A">
        <w:rPr>
          <w:rFonts w:ascii="Calibri" w:eastAsia="Calibri" w:hAnsi="Calibri" w:cs="Calibri"/>
          <w:kern w:val="0"/>
          <w:lang w:val="ro-RO" w:eastAsia="ar-SA"/>
          <w14:ligatures w14:val="none"/>
        </w:rPr>
        <w:t xml:space="preserve"> </w:t>
      </w:r>
      <w:proofErr w:type="spellStart"/>
      <w:r w:rsidR="00C36D1C" w:rsidRPr="00F51F7A">
        <w:rPr>
          <w:rFonts w:ascii="Calibri" w:eastAsia="Calibri" w:hAnsi="Calibri" w:cs="Calibri"/>
          <w:kern w:val="0"/>
          <w:lang w:val="ro-RO" w:eastAsia="ar-SA"/>
          <w14:ligatures w14:val="none"/>
        </w:rPr>
        <w:t>prev</w:t>
      </w:r>
      <w:r w:rsidR="00EF5A6B">
        <w:rPr>
          <w:rFonts w:ascii="Calibri" w:eastAsia="Calibri" w:hAnsi="Calibri" w:cs="Calibri"/>
          <w:kern w:val="0"/>
          <w:lang w:val="ro-RO" w:eastAsia="ar-SA"/>
          <w14:ligatures w14:val="none"/>
        </w:rPr>
        <w:t>a</w:t>
      </w:r>
      <w:r w:rsidR="00C36D1C" w:rsidRPr="00F51F7A">
        <w:rPr>
          <w:rFonts w:ascii="Calibri" w:eastAsia="Calibri" w:hAnsi="Calibri" w:cs="Calibri"/>
          <w:kern w:val="0"/>
          <w:lang w:val="ro-RO" w:eastAsia="ar-SA"/>
          <w14:ligatures w14:val="none"/>
        </w:rPr>
        <w:t>zute</w:t>
      </w:r>
      <w:proofErr w:type="spellEnd"/>
      <w:r w:rsidR="00C36D1C"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00C36D1C" w:rsidRPr="00F51F7A">
        <w:rPr>
          <w:rFonts w:ascii="Calibri" w:eastAsia="Calibri" w:hAnsi="Calibri" w:cs="Calibri"/>
          <w:kern w:val="0"/>
          <w:lang w:val="ro-RO" w:eastAsia="ar-SA"/>
          <w14:ligatures w14:val="none"/>
        </w:rPr>
        <w:t xml:space="preserve">n lista de </w:t>
      </w:r>
      <w:proofErr w:type="spellStart"/>
      <w:r w:rsidR="004738D1"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4738D1" w:rsidRPr="00F51F7A">
        <w:rPr>
          <w:rFonts w:ascii="Calibri" w:eastAsia="Calibri" w:hAnsi="Calibri" w:cs="Calibri"/>
          <w:kern w:val="0"/>
          <w:lang w:val="ro-RO" w:eastAsia="ar-SA"/>
          <w14:ligatures w14:val="none"/>
        </w:rPr>
        <w:t>ii</w:t>
      </w:r>
      <w:proofErr w:type="spellEnd"/>
      <w:r w:rsidR="00C36D1C" w:rsidRPr="00F51F7A">
        <w:rPr>
          <w:rFonts w:ascii="Calibri" w:eastAsia="Calibri" w:hAnsi="Calibri" w:cs="Calibri"/>
          <w:kern w:val="0"/>
          <w:lang w:val="ro-RO" w:eastAsia="ar-SA"/>
          <w14:ligatures w14:val="none"/>
        </w:rPr>
        <w:t xml:space="preserve"> din Programul </w:t>
      </w:r>
      <w:proofErr w:type="spellStart"/>
      <w:r w:rsidR="00C36D1C"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C36D1C" w:rsidRPr="00F51F7A">
        <w:rPr>
          <w:rFonts w:ascii="Calibri" w:eastAsia="Calibri" w:hAnsi="Calibri" w:cs="Calibri"/>
          <w:kern w:val="0"/>
          <w:lang w:val="ro-RO" w:eastAsia="ar-SA"/>
          <w14:ligatures w14:val="none"/>
        </w:rPr>
        <w:t>iilor</w:t>
      </w:r>
      <w:proofErr w:type="spellEnd"/>
      <w:r w:rsidR="00C36D1C" w:rsidRPr="00F51F7A">
        <w:rPr>
          <w:rFonts w:ascii="Calibri" w:eastAsia="Calibri" w:hAnsi="Calibri" w:cs="Calibri"/>
          <w:kern w:val="0"/>
          <w:lang w:val="ro-RO" w:eastAsia="ar-SA"/>
          <w14:ligatures w14:val="none"/>
        </w:rPr>
        <w:t xml:space="preserve"> Publice la </w:t>
      </w:r>
      <w:proofErr w:type="spellStart"/>
      <w:r w:rsidR="00C36D1C" w:rsidRPr="00F51F7A">
        <w:rPr>
          <w:rFonts w:ascii="Calibri" w:eastAsia="Calibri" w:hAnsi="Calibri" w:cs="Calibri"/>
          <w:kern w:val="0"/>
          <w:lang w:val="ro-RO" w:eastAsia="ar-SA"/>
          <w14:ligatures w14:val="none"/>
        </w:rPr>
        <w:t>pozi</w:t>
      </w:r>
      <w:r w:rsidR="00EF5A6B">
        <w:rPr>
          <w:rFonts w:ascii="Calibri" w:eastAsia="Calibri" w:hAnsi="Calibri" w:cs="Calibri"/>
          <w:kern w:val="0"/>
          <w:lang w:val="ro-RO" w:eastAsia="ar-SA"/>
          <w14:ligatures w14:val="none"/>
        </w:rPr>
        <w:t>t</w:t>
      </w:r>
      <w:r w:rsidR="00C36D1C" w:rsidRPr="00F51F7A">
        <w:rPr>
          <w:rFonts w:ascii="Calibri" w:eastAsia="Calibri" w:hAnsi="Calibri" w:cs="Calibri"/>
          <w:kern w:val="0"/>
          <w:lang w:val="ro-RO" w:eastAsia="ar-SA"/>
          <w14:ligatures w14:val="none"/>
        </w:rPr>
        <w:t>ia</w:t>
      </w:r>
      <w:proofErr w:type="spellEnd"/>
      <w:r w:rsidR="00C36D1C" w:rsidRPr="00F51F7A">
        <w:rPr>
          <w:rFonts w:ascii="Calibri" w:eastAsia="Calibri" w:hAnsi="Calibri" w:cs="Calibri"/>
          <w:kern w:val="0"/>
          <w:lang w:val="ro-RO" w:eastAsia="ar-SA"/>
          <w14:ligatures w14:val="none"/>
        </w:rPr>
        <w:t xml:space="preserve"> </w:t>
      </w:r>
      <w:r w:rsidR="00DB5169" w:rsidRPr="00F51F7A">
        <w:rPr>
          <w:rFonts w:ascii="Calibri" w:eastAsia="Calibri" w:hAnsi="Calibri" w:cs="Calibri"/>
          <w:kern w:val="0"/>
          <w:lang w:val="ro-RO" w:eastAsia="ar-SA"/>
          <w14:ligatures w14:val="none"/>
        </w:rPr>
        <w:t>5</w:t>
      </w:r>
      <w:r w:rsidR="00C36D1C" w:rsidRPr="00F51F7A">
        <w:rPr>
          <w:rFonts w:ascii="Calibri" w:eastAsia="Calibri" w:hAnsi="Calibri" w:cs="Calibri"/>
          <w:kern w:val="0"/>
          <w:lang w:val="ro-RO" w:eastAsia="ar-SA"/>
          <w14:ligatures w14:val="none"/>
        </w:rPr>
        <w:t>.</w:t>
      </w:r>
      <w:r w:rsidR="006D1935" w:rsidRPr="00F51F7A">
        <w:rPr>
          <w:rFonts w:ascii="Calibri" w:eastAsia="Calibri" w:hAnsi="Calibri" w:cs="Calibri"/>
          <w:kern w:val="0"/>
          <w:lang w:val="ro-RO" w:eastAsia="ar-SA"/>
          <w14:ligatures w14:val="none"/>
        </w:rPr>
        <w:t xml:space="preserve"> </w:t>
      </w:r>
      <w:r w:rsidR="00C36D1C" w:rsidRPr="00F51F7A">
        <w:rPr>
          <w:rFonts w:ascii="Calibri" w:eastAsia="Calibri" w:hAnsi="Calibri" w:cs="Calibri"/>
          <w:kern w:val="0"/>
          <w:lang w:val="ro-RO" w:eastAsia="ar-SA"/>
          <w14:ligatures w14:val="none"/>
        </w:rPr>
        <w:t>Aceasta va fi folosit</w:t>
      </w:r>
      <w:r w:rsidR="00DB5169" w:rsidRPr="00F51F7A">
        <w:rPr>
          <w:rFonts w:ascii="Calibri" w:eastAsia="Calibri" w:hAnsi="Calibri" w:cs="Calibri"/>
          <w:kern w:val="0"/>
          <w:lang w:val="ro-RO" w:eastAsia="ar-SA"/>
          <w14:ligatures w14:val="none"/>
        </w:rPr>
        <w:t xml:space="preserve"> pentru</w:t>
      </w:r>
      <w:r w:rsidR="00C36D1C" w:rsidRPr="00F51F7A">
        <w:rPr>
          <w:rFonts w:ascii="Calibri" w:eastAsia="Calibri" w:hAnsi="Calibri" w:cs="Calibri"/>
          <w:kern w:val="0"/>
          <w:lang w:val="ro-RO" w:eastAsia="ar-SA"/>
          <w14:ligatures w14:val="none"/>
        </w:rPr>
        <w:t xml:space="preserve"> </w:t>
      </w:r>
      <w:r w:rsidR="00DB5169" w:rsidRPr="00F51F7A">
        <w:rPr>
          <w:lang w:val="ro-RO"/>
        </w:rPr>
        <w:t>caracterizarea rezultatelor tehnologiei de durificare cu fascicul laser</w:t>
      </w:r>
      <w:r w:rsidR="00C36D1C" w:rsidRPr="00F51F7A">
        <w:rPr>
          <w:rFonts w:ascii="Calibri" w:eastAsia="Calibri" w:hAnsi="Calibri" w:cs="Calibri"/>
          <w:kern w:val="0"/>
          <w:lang w:val="ro-RO" w:eastAsia="ar-SA"/>
          <w14:ligatures w14:val="none"/>
        </w:rPr>
        <w:t>.</w:t>
      </w:r>
    </w:p>
    <w:p w14:paraId="04D251C4" w14:textId="77777777" w:rsidR="006D1935" w:rsidRPr="00F51F7A"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139773EB" w14:textId="30522B2A" w:rsidR="006D1935" w:rsidRPr="00F51F7A" w:rsidRDefault="006D1935" w:rsidP="006D1935">
      <w:pPr>
        <w:keepNext/>
        <w:keepLines/>
        <w:numPr>
          <w:ilvl w:val="1"/>
          <w:numId w:val="7"/>
        </w:numPr>
        <w:suppressAutoHyphens/>
        <w:spacing w:after="0" w:line="360" w:lineRule="exact"/>
        <w:outlineLvl w:val="1"/>
        <w:rPr>
          <w:rFonts w:ascii="Calibri" w:eastAsia="Calibri" w:hAnsi="Calibri" w:cs="Times New Roman"/>
          <w:kern w:val="0"/>
          <w:lang w:val="ro-RO" w:eastAsia="ar-SA"/>
          <w14:ligatures w14:val="none"/>
        </w:rPr>
      </w:pPr>
      <w:bookmarkStart w:id="2" w:name="_Toc188863817"/>
      <w:proofErr w:type="spellStart"/>
      <w:r w:rsidRPr="00F51F7A">
        <w:rPr>
          <w:rFonts w:ascii="Calibri" w:eastAsia="Calibri" w:hAnsi="Calibri" w:cs="Times New Roman"/>
          <w:b/>
          <w:bCs/>
          <w:kern w:val="0"/>
          <w:sz w:val="20"/>
          <w:szCs w:val="20"/>
          <w:lang w:val="ro-RO" w:eastAsia="ar-SA"/>
          <w14:ligatures w14:val="none"/>
        </w:rPr>
        <w:t>Informa</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ii</w:t>
      </w:r>
      <w:proofErr w:type="spellEnd"/>
      <w:r w:rsidRPr="00F51F7A">
        <w:rPr>
          <w:rFonts w:ascii="Calibri" w:eastAsia="Calibri" w:hAnsi="Calibri" w:cs="Times New Roman"/>
          <w:b/>
          <w:bCs/>
          <w:kern w:val="0"/>
          <w:sz w:val="20"/>
          <w:szCs w:val="20"/>
          <w:lang w:val="ro-RO" w:eastAsia="ar-SA"/>
          <w14:ligatures w14:val="none"/>
        </w:rPr>
        <w:t xml:space="preserve"> despre Autoritatea Contractant</w:t>
      </w:r>
      <w:r w:rsidR="00EF5A6B">
        <w:rPr>
          <w:rFonts w:ascii="Calibri" w:eastAsia="Calibri" w:hAnsi="Calibri" w:cs="Times New Roman"/>
          <w:b/>
          <w:bCs/>
          <w:kern w:val="0"/>
          <w:sz w:val="20"/>
          <w:szCs w:val="20"/>
          <w:lang w:val="ro-RO" w:eastAsia="ar-SA"/>
          <w14:ligatures w14:val="none"/>
        </w:rPr>
        <w:t>a</w:t>
      </w:r>
      <w:bookmarkEnd w:id="2"/>
    </w:p>
    <w:p w14:paraId="3A914230" w14:textId="77777777" w:rsidR="005478AB" w:rsidRPr="00F51F7A" w:rsidRDefault="005478AB" w:rsidP="005478AB">
      <w:pPr>
        <w:suppressAutoHyphens/>
        <w:spacing w:after="0" w:line="240" w:lineRule="auto"/>
        <w:jc w:val="both"/>
        <w:rPr>
          <w:rFonts w:ascii="Calibri" w:eastAsia="Calibri" w:hAnsi="Calibri" w:cs="Calibri"/>
          <w:kern w:val="0"/>
          <w:lang w:val="ro-RO" w:eastAsia="ar-SA"/>
          <w14:ligatures w14:val="none"/>
        </w:rPr>
      </w:pPr>
    </w:p>
    <w:p w14:paraId="3446BC30" w14:textId="6CD17563" w:rsidR="006D1935" w:rsidRPr="00F51F7A" w:rsidRDefault="00DB5169" w:rsidP="006D1935">
      <w:pPr>
        <w:suppressAutoHyphens/>
        <w:spacing w:before="120" w:after="216"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Institutul National pentru Fizica Laserilor, Plasmei si </w:t>
      </w:r>
      <w:proofErr w:type="spellStart"/>
      <w:r w:rsidR="006D1935" w:rsidRPr="00F51F7A">
        <w:rPr>
          <w:rFonts w:ascii="Calibri" w:eastAsia="Calibri" w:hAnsi="Calibri" w:cs="Calibri"/>
          <w:kern w:val="0"/>
          <w:lang w:val="ro-RO" w:eastAsia="ar-SA"/>
          <w14:ligatures w14:val="none"/>
        </w:rPr>
        <w:t>Radiatiei</w:t>
      </w:r>
      <w:proofErr w:type="spellEnd"/>
      <w:r w:rsidR="006D1935" w:rsidRPr="00F51F7A">
        <w:rPr>
          <w:rFonts w:ascii="Calibri" w:eastAsia="Calibri" w:hAnsi="Calibri" w:cs="Calibri"/>
          <w:kern w:val="0"/>
          <w:lang w:val="ro-RO" w:eastAsia="ar-SA"/>
          <w14:ligatures w14:val="none"/>
        </w:rPr>
        <w:t xml:space="preserve"> este un institut de cercetare-dezvoltare de nivel </w:t>
      </w:r>
      <w:proofErr w:type="spellStart"/>
      <w:r w:rsidR="006D1935" w:rsidRPr="00F51F7A">
        <w:rPr>
          <w:rFonts w:ascii="Calibri" w:eastAsia="Calibri" w:hAnsi="Calibri" w:cs="Calibri"/>
          <w:kern w:val="0"/>
          <w:lang w:val="ro-RO" w:eastAsia="ar-SA"/>
          <w14:ligatures w14:val="none"/>
        </w:rPr>
        <w:t>national</w:t>
      </w:r>
      <w:proofErr w:type="spellEnd"/>
      <w:r w:rsidR="006D1935" w:rsidRPr="00F51F7A">
        <w:rPr>
          <w:rFonts w:ascii="Calibri" w:eastAsia="Calibri" w:hAnsi="Calibri" w:cs="Calibri"/>
          <w:kern w:val="0"/>
          <w:lang w:val="ro-RO" w:eastAsia="ar-SA"/>
          <w14:ligatures w14:val="none"/>
        </w:rPr>
        <w:t xml:space="preserve">, stabilit prin </w:t>
      </w:r>
      <w:proofErr w:type="spellStart"/>
      <w:r w:rsidR="006D1935" w:rsidRPr="00F51F7A">
        <w:rPr>
          <w:rFonts w:ascii="Calibri" w:eastAsia="Calibri" w:hAnsi="Calibri" w:cs="Calibri"/>
          <w:kern w:val="0"/>
          <w:lang w:val="ro-RO" w:eastAsia="ar-SA"/>
          <w14:ligatures w14:val="none"/>
        </w:rPr>
        <w:t>hotarare</w:t>
      </w:r>
      <w:proofErr w:type="spellEnd"/>
      <w:r w:rsidR="006D1935" w:rsidRPr="00F51F7A">
        <w:rPr>
          <w:rFonts w:ascii="Calibri" w:eastAsia="Calibri" w:hAnsi="Calibri" w:cs="Calibri"/>
          <w:kern w:val="0"/>
          <w:lang w:val="ro-RO" w:eastAsia="ar-SA"/>
          <w14:ligatures w14:val="none"/>
        </w:rPr>
        <w:t xml:space="preserve"> a Guvernului </w:t>
      </w:r>
      <w:proofErr w:type="spellStart"/>
      <w:r w:rsidR="006D1935" w:rsidRPr="00F51F7A">
        <w:rPr>
          <w:rFonts w:ascii="Calibri" w:eastAsia="Calibri" w:hAnsi="Calibri" w:cs="Calibri"/>
          <w:kern w:val="0"/>
          <w:lang w:val="ro-RO" w:eastAsia="ar-SA"/>
          <w14:ligatures w14:val="none"/>
        </w:rPr>
        <w:t>Romaniei</w:t>
      </w:r>
      <w:proofErr w:type="spellEnd"/>
      <w:r w:rsidR="006D1935" w:rsidRPr="00F51F7A">
        <w:rPr>
          <w:rFonts w:ascii="Calibri" w:eastAsia="Calibri" w:hAnsi="Calibri" w:cs="Calibri"/>
          <w:kern w:val="0"/>
          <w:lang w:val="ro-RO" w:eastAsia="ar-SA"/>
          <w14:ligatures w14:val="none"/>
        </w:rPr>
        <w:t xml:space="preserve"> cu misiunea de a conduce </w:t>
      </w:r>
      <w:proofErr w:type="spellStart"/>
      <w:r w:rsidR="006D1935" w:rsidRPr="00F51F7A">
        <w:rPr>
          <w:rFonts w:ascii="Calibri" w:eastAsia="Calibri" w:hAnsi="Calibri" w:cs="Calibri"/>
          <w:kern w:val="0"/>
          <w:lang w:val="ro-RO" w:eastAsia="ar-SA"/>
          <w14:ligatures w14:val="none"/>
        </w:rPr>
        <w:t>cercetari</w:t>
      </w:r>
      <w:proofErr w:type="spellEnd"/>
      <w:r w:rsidR="006D1935" w:rsidRPr="00F51F7A">
        <w:rPr>
          <w:rFonts w:ascii="Calibri" w:eastAsia="Calibri" w:hAnsi="Calibri" w:cs="Calibri"/>
          <w:kern w:val="0"/>
          <w:lang w:val="ro-RO" w:eastAsia="ar-SA"/>
          <w14:ligatures w14:val="none"/>
        </w:rPr>
        <w:t xml:space="preserve"> fundamentale si aplicative la nivel </w:t>
      </w:r>
      <w:proofErr w:type="spellStart"/>
      <w:r w:rsidR="006D1935" w:rsidRPr="00F51F7A">
        <w:rPr>
          <w:rFonts w:ascii="Calibri" w:eastAsia="Calibri" w:hAnsi="Calibri" w:cs="Calibri"/>
          <w:kern w:val="0"/>
          <w:lang w:val="ro-RO" w:eastAsia="ar-SA"/>
          <w14:ligatures w14:val="none"/>
        </w:rPr>
        <w:t>national</w:t>
      </w:r>
      <w:proofErr w:type="spellEnd"/>
      <w:r w:rsidR="006D1935" w:rsidRPr="00F51F7A">
        <w:rPr>
          <w:rFonts w:ascii="Calibri" w:eastAsia="Calibri" w:hAnsi="Calibri" w:cs="Calibri"/>
          <w:kern w:val="0"/>
          <w:lang w:val="ro-RO" w:eastAsia="ar-SA"/>
          <w14:ligatures w14:val="none"/>
        </w:rPr>
        <w:t xml:space="preserve"> si </w:t>
      </w:r>
      <w:proofErr w:type="spellStart"/>
      <w:r w:rsidR="006D1935" w:rsidRPr="00F51F7A">
        <w:rPr>
          <w:rFonts w:ascii="Calibri" w:eastAsia="Calibri" w:hAnsi="Calibri" w:cs="Calibri"/>
          <w:kern w:val="0"/>
          <w:lang w:val="ro-RO" w:eastAsia="ar-SA"/>
          <w14:ligatures w14:val="none"/>
        </w:rPr>
        <w:t>international</w:t>
      </w:r>
      <w:proofErr w:type="spellEnd"/>
      <w:r w:rsidR="006D1935" w:rsidRPr="00F51F7A">
        <w:rPr>
          <w:rFonts w:ascii="Calibri" w:eastAsia="Calibri" w:hAnsi="Calibri" w:cs="Calibri"/>
          <w:kern w:val="0"/>
          <w:lang w:val="ro-RO" w:eastAsia="ar-SA"/>
          <w14:ligatures w14:val="none"/>
        </w:rPr>
        <w:t xml:space="preserve"> in domeniile </w:t>
      </w:r>
      <w:r w:rsidR="00431C85" w:rsidRPr="00F51F7A">
        <w:rPr>
          <w:rFonts w:ascii="Calibri" w:eastAsia="Calibri" w:hAnsi="Calibri" w:cs="Calibri"/>
          <w:kern w:val="0"/>
          <w:lang w:val="ro-RO" w:eastAsia="ar-SA"/>
          <w14:ligatures w14:val="none"/>
        </w:rPr>
        <w:t xml:space="preserve">laserelor, </w:t>
      </w:r>
      <w:r w:rsidR="006D1935" w:rsidRPr="00F51F7A">
        <w:rPr>
          <w:rFonts w:ascii="Calibri" w:eastAsia="Calibri" w:hAnsi="Calibri" w:cs="Calibri"/>
          <w:kern w:val="0"/>
          <w:lang w:val="ro-RO" w:eastAsia="ar-SA"/>
          <w14:ligatures w14:val="none"/>
        </w:rPr>
        <w:t xml:space="preserve">fotonicii, plasmei, acceleratoarelor de electroni si </w:t>
      </w:r>
      <w:proofErr w:type="spellStart"/>
      <w:r w:rsidR="006D1935" w:rsidRPr="00F51F7A">
        <w:rPr>
          <w:rFonts w:ascii="Calibri" w:eastAsia="Calibri" w:hAnsi="Calibri" w:cs="Calibri"/>
          <w:kern w:val="0"/>
          <w:lang w:val="ro-RO" w:eastAsia="ar-SA"/>
          <w14:ligatures w14:val="none"/>
        </w:rPr>
        <w:t>stiintelor</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spatiale</w:t>
      </w:r>
      <w:proofErr w:type="spellEnd"/>
      <w:r w:rsidR="006D1935" w:rsidRPr="00F51F7A">
        <w:rPr>
          <w:rFonts w:ascii="Calibri" w:eastAsia="Calibri" w:hAnsi="Calibri" w:cs="Calibri"/>
          <w:kern w:val="0"/>
          <w:lang w:val="ro-RO" w:eastAsia="ar-SA"/>
          <w14:ligatures w14:val="none"/>
        </w:rPr>
        <w:t xml:space="preserve">. </w:t>
      </w:r>
    </w:p>
    <w:p w14:paraId="18AE51A9" w14:textId="757DE705" w:rsidR="006D1935" w:rsidRPr="00F51F7A" w:rsidRDefault="00DB5169" w:rsidP="006D1935">
      <w:pPr>
        <w:suppressAutoHyphens/>
        <w:spacing w:before="120" w:after="216" w:line="240" w:lineRule="auto"/>
        <w:jc w:val="both"/>
        <w:rPr>
          <w:rFonts w:ascii="Calibri" w:eastAsia="Calibri" w:hAnsi="Calibri" w:cs="Calibri"/>
          <w:kern w:val="0"/>
          <w:sz w:val="24"/>
          <w:szCs w:val="24"/>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INFLPR se </w:t>
      </w:r>
      <w:proofErr w:type="spellStart"/>
      <w:r w:rsidR="006D1935" w:rsidRPr="00F51F7A">
        <w:rPr>
          <w:rFonts w:ascii="Calibri" w:eastAsia="Calibri" w:hAnsi="Calibri" w:cs="Calibri"/>
          <w:kern w:val="0"/>
          <w:lang w:val="ro-RO" w:eastAsia="ar-SA"/>
          <w14:ligatures w14:val="none"/>
        </w:rPr>
        <w:t>finanteaza</w:t>
      </w:r>
      <w:proofErr w:type="spellEnd"/>
      <w:r w:rsidR="006D1935" w:rsidRPr="00F51F7A">
        <w:rPr>
          <w:rFonts w:ascii="Calibri" w:eastAsia="Calibri" w:hAnsi="Calibri" w:cs="Calibri"/>
          <w:kern w:val="0"/>
          <w:lang w:val="ro-RO" w:eastAsia="ar-SA"/>
          <w14:ligatures w14:val="none"/>
        </w:rPr>
        <w:t xml:space="preserve"> pe baza de proiecte </w:t>
      </w:r>
      <w:proofErr w:type="spellStart"/>
      <w:r w:rsidR="006D1935" w:rsidRPr="00F51F7A">
        <w:rPr>
          <w:rFonts w:ascii="Calibri" w:eastAsia="Calibri" w:hAnsi="Calibri" w:cs="Calibri"/>
          <w:kern w:val="0"/>
          <w:lang w:val="ro-RO" w:eastAsia="ar-SA"/>
          <w14:ligatures w14:val="none"/>
        </w:rPr>
        <w:t>castigate</w:t>
      </w:r>
      <w:proofErr w:type="spellEnd"/>
      <w:r w:rsidR="006D1935" w:rsidRPr="00F51F7A">
        <w:rPr>
          <w:rFonts w:ascii="Calibri" w:eastAsia="Calibri" w:hAnsi="Calibri" w:cs="Calibri"/>
          <w:kern w:val="0"/>
          <w:lang w:val="ro-RO" w:eastAsia="ar-SA"/>
          <w14:ligatures w14:val="none"/>
        </w:rPr>
        <w:t xml:space="preserve"> in </w:t>
      </w:r>
      <w:proofErr w:type="spellStart"/>
      <w:r w:rsidR="006D1935" w:rsidRPr="00F51F7A">
        <w:rPr>
          <w:rFonts w:ascii="Calibri" w:eastAsia="Calibri" w:hAnsi="Calibri" w:cs="Calibri"/>
          <w:kern w:val="0"/>
          <w:lang w:val="ro-RO" w:eastAsia="ar-SA"/>
          <w14:ligatures w14:val="none"/>
        </w:rPr>
        <w:t>competitii</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nationale</w:t>
      </w:r>
      <w:proofErr w:type="spellEnd"/>
      <w:r w:rsidR="006D1935" w:rsidRPr="00F51F7A">
        <w:rPr>
          <w:rFonts w:ascii="Calibri" w:eastAsia="Calibri" w:hAnsi="Calibri" w:cs="Calibri"/>
          <w:kern w:val="0"/>
          <w:lang w:val="ro-RO" w:eastAsia="ar-SA"/>
          <w14:ligatures w14:val="none"/>
        </w:rPr>
        <w:t xml:space="preserve"> si </w:t>
      </w:r>
      <w:proofErr w:type="spellStart"/>
      <w:r w:rsidR="006D1935" w:rsidRPr="00F51F7A">
        <w:rPr>
          <w:rFonts w:ascii="Calibri" w:eastAsia="Calibri" w:hAnsi="Calibri" w:cs="Calibri"/>
          <w:kern w:val="0"/>
          <w:lang w:val="ro-RO" w:eastAsia="ar-SA"/>
          <w14:ligatures w14:val="none"/>
        </w:rPr>
        <w:t>internationale</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finantate</w:t>
      </w:r>
      <w:proofErr w:type="spellEnd"/>
      <w:r w:rsidR="006D1935" w:rsidRPr="00F51F7A">
        <w:rPr>
          <w:rFonts w:ascii="Calibri" w:eastAsia="Calibri" w:hAnsi="Calibri" w:cs="Calibri"/>
          <w:kern w:val="0"/>
          <w:lang w:val="ro-RO" w:eastAsia="ar-SA"/>
          <w14:ligatures w14:val="none"/>
        </w:rPr>
        <w:t xml:space="preserve"> din fonduri publice si/sau fonduri private, in parteneriat cu alte </w:t>
      </w:r>
      <w:proofErr w:type="spellStart"/>
      <w:r w:rsidR="006D1935" w:rsidRPr="00F51F7A">
        <w:rPr>
          <w:rFonts w:ascii="Calibri" w:eastAsia="Calibri" w:hAnsi="Calibri" w:cs="Calibri"/>
          <w:kern w:val="0"/>
          <w:lang w:val="ro-RO" w:eastAsia="ar-SA"/>
          <w14:ligatures w14:val="none"/>
        </w:rPr>
        <w:t>institutii</w:t>
      </w:r>
      <w:proofErr w:type="spellEnd"/>
      <w:r w:rsidR="006D1935" w:rsidRPr="00F51F7A">
        <w:rPr>
          <w:rFonts w:ascii="Calibri" w:eastAsia="Calibri" w:hAnsi="Calibri" w:cs="Calibri"/>
          <w:kern w:val="0"/>
          <w:lang w:val="ro-RO" w:eastAsia="ar-SA"/>
          <w14:ligatures w14:val="none"/>
        </w:rPr>
        <w:t xml:space="preserve"> de cercetare sau </w:t>
      </w:r>
      <w:proofErr w:type="spellStart"/>
      <w:r w:rsidR="006D1935" w:rsidRPr="00F51F7A">
        <w:rPr>
          <w:rFonts w:ascii="Calibri" w:eastAsia="Calibri" w:hAnsi="Calibri" w:cs="Calibri"/>
          <w:kern w:val="0"/>
          <w:lang w:val="ro-RO" w:eastAsia="ar-SA"/>
          <w14:ligatures w14:val="none"/>
        </w:rPr>
        <w:t>intreprinderi</w:t>
      </w:r>
      <w:proofErr w:type="spellEnd"/>
      <w:r w:rsidR="006D1935" w:rsidRPr="00F51F7A">
        <w:rPr>
          <w:rFonts w:ascii="Calibri" w:eastAsia="Calibri" w:hAnsi="Calibri" w:cs="Calibri"/>
          <w:kern w:val="0"/>
          <w:lang w:val="ro-RO" w:eastAsia="ar-SA"/>
          <w14:ligatures w14:val="none"/>
        </w:rPr>
        <w:t xml:space="preserve"> publice sau private. </w:t>
      </w:r>
    </w:p>
    <w:p w14:paraId="16BAD645" w14:textId="07E94655" w:rsidR="00DB5169" w:rsidRPr="00F51F7A" w:rsidRDefault="00DB5169" w:rsidP="00F23DB3">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ab/>
      </w:r>
      <w:proofErr w:type="spellStart"/>
      <w:r w:rsidRPr="00F51F7A">
        <w:rPr>
          <w:rFonts w:ascii="Calibri" w:eastAsia="Calibri" w:hAnsi="Calibri" w:cs="Calibri"/>
          <w:kern w:val="0"/>
          <w:lang w:val="ro-RO" w:eastAsia="ar-SA"/>
          <w14:ligatures w14:val="none"/>
        </w:rPr>
        <w:t>Microdurimetrul</w:t>
      </w:r>
      <w:proofErr w:type="spellEnd"/>
      <w:r w:rsidRPr="00F51F7A">
        <w:rPr>
          <w:rFonts w:ascii="Calibri" w:eastAsia="Calibri" w:hAnsi="Calibri" w:cs="Calibri"/>
          <w:kern w:val="0"/>
          <w:lang w:val="ro-RO" w:eastAsia="ar-SA"/>
          <w14:ligatures w14:val="none"/>
        </w:rPr>
        <w:t xml:space="preserve"> </w:t>
      </w:r>
      <w:proofErr w:type="spellStart"/>
      <w:r w:rsidR="00A937DD"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A937DD" w:rsidRPr="00F51F7A">
        <w:rPr>
          <w:rFonts w:ascii="Calibri" w:eastAsia="Calibri" w:hAnsi="Calibri" w:cs="Calibri"/>
          <w:kern w:val="0"/>
          <w:lang w:val="ro-RO" w:eastAsia="ar-SA"/>
          <w14:ligatures w14:val="none"/>
        </w:rPr>
        <w:t>ionat</w:t>
      </w:r>
      <w:proofErr w:type="spellEnd"/>
      <w:r w:rsidRPr="00F51F7A">
        <w:rPr>
          <w:rFonts w:ascii="Calibri" w:eastAsia="Calibri" w:hAnsi="Calibri" w:cs="Calibri"/>
          <w:kern w:val="0"/>
          <w:lang w:val="ro-RO" w:eastAsia="ar-SA"/>
          <w14:ligatures w14:val="none"/>
        </w:rPr>
        <w:t xml:space="preserve"> va fi folosit de </w:t>
      </w:r>
      <w:proofErr w:type="spellStart"/>
      <w:r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tre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cercet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tori</w:t>
      </w:r>
      <w:proofErr w:type="spellEnd"/>
      <w:r w:rsidR="00431C85" w:rsidRPr="00F51F7A">
        <w:rPr>
          <w:rFonts w:ascii="Calibri" w:eastAsia="Calibri" w:hAnsi="Calibri" w:cs="Calibri"/>
          <w:kern w:val="0"/>
          <w:lang w:val="ro-RO" w:eastAsia="ar-SA"/>
          <w14:ligatures w14:val="none"/>
        </w:rPr>
        <w:t xml:space="preserve"> </w:t>
      </w:r>
      <w:proofErr w:type="spellStart"/>
      <w:r w:rsidR="00EF5A6B">
        <w:rPr>
          <w:rFonts w:ascii="Calibri" w:eastAsia="Calibri" w:hAnsi="Calibri" w:cs="Calibri"/>
          <w:kern w:val="0"/>
          <w:lang w:val="ro-RO" w:eastAsia="ar-SA"/>
          <w14:ligatures w14:val="none"/>
        </w:rPr>
        <w:t>s</w:t>
      </w:r>
      <w:r w:rsidR="00431C85" w:rsidRPr="00F51F7A">
        <w:rPr>
          <w:rFonts w:ascii="Calibri" w:eastAsia="Calibri" w:hAnsi="Calibri" w:cs="Calibri"/>
          <w:kern w:val="0"/>
          <w:lang w:val="ro-RO" w:eastAsia="ar-SA"/>
          <w14:ligatures w14:val="none"/>
        </w:rPr>
        <w:t>tiin</w:t>
      </w:r>
      <w:r w:rsidR="00EF5A6B">
        <w:rPr>
          <w:rFonts w:ascii="Calibri" w:eastAsia="Calibri" w:hAnsi="Calibri" w:cs="Calibri"/>
          <w:kern w:val="0"/>
          <w:lang w:val="ro-RO" w:eastAsia="ar-SA"/>
          <w14:ligatures w14:val="none"/>
        </w:rPr>
        <w:t>t</w:t>
      </w:r>
      <w:r w:rsidR="00431C85" w:rsidRPr="00F51F7A">
        <w:rPr>
          <w:rFonts w:ascii="Calibri" w:eastAsia="Calibri" w:hAnsi="Calibri" w:cs="Calibri"/>
          <w:kern w:val="0"/>
          <w:lang w:val="ro-RO" w:eastAsia="ar-SA"/>
          <w14:ligatures w14:val="none"/>
        </w:rPr>
        <w:t>ifici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ingineri de dezvoltare tehnologic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00A937DD" w:rsidRPr="00F51F7A">
        <w:rPr>
          <w:rFonts w:ascii="Calibri" w:eastAsia="Calibri" w:hAnsi="Calibri" w:cs="Calibri"/>
          <w:kern w:val="0"/>
          <w:lang w:val="ro-RO" w:eastAsia="ar-SA"/>
          <w14:ligatures w14:val="none"/>
        </w:rPr>
        <w:t xml:space="preserve">n vederea </w:t>
      </w:r>
      <w:proofErr w:type="spellStart"/>
      <w:r w:rsidR="00A937DD" w:rsidRPr="00F51F7A">
        <w:rPr>
          <w:rFonts w:ascii="Calibri" w:eastAsia="Calibri" w:hAnsi="Calibri" w:cs="Calibri"/>
          <w:kern w:val="0"/>
          <w:lang w:val="ro-RO" w:eastAsia="ar-SA"/>
          <w14:ligatures w14:val="none"/>
        </w:rPr>
        <w:t>dezvolt</w:t>
      </w:r>
      <w:r w:rsidR="00EF5A6B">
        <w:rPr>
          <w:rFonts w:ascii="Calibri" w:eastAsia="Calibri" w:hAnsi="Calibri" w:cs="Calibri"/>
          <w:kern w:val="0"/>
          <w:lang w:val="ro-RO" w:eastAsia="ar-SA"/>
          <w14:ligatures w14:val="none"/>
        </w:rPr>
        <w:t>a</w:t>
      </w:r>
      <w:r w:rsidR="00A937DD" w:rsidRPr="00F51F7A">
        <w:rPr>
          <w:rFonts w:ascii="Calibri" w:eastAsia="Calibri" w:hAnsi="Calibri" w:cs="Calibri"/>
          <w:kern w:val="0"/>
          <w:lang w:val="ro-RO" w:eastAsia="ar-SA"/>
          <w14:ligatures w14:val="none"/>
        </w:rPr>
        <w:t>rii</w:t>
      </w:r>
      <w:proofErr w:type="spellEnd"/>
      <w:r w:rsidR="00A937DD" w:rsidRPr="00F51F7A">
        <w:rPr>
          <w:rFonts w:ascii="Calibri" w:eastAsia="Calibri" w:hAnsi="Calibri" w:cs="Calibri"/>
          <w:kern w:val="0"/>
          <w:lang w:val="ro-RO" w:eastAsia="ar-SA"/>
          <w14:ligatures w14:val="none"/>
        </w:rPr>
        <w:t xml:space="preserve"> de produse si tehnologii </w:t>
      </w:r>
      <w:r w:rsidR="00EF5A6B">
        <w:rPr>
          <w:rFonts w:ascii="Calibri" w:eastAsia="Calibri" w:hAnsi="Calibri" w:cs="Calibri"/>
          <w:kern w:val="0"/>
          <w:lang w:val="ro-RO" w:eastAsia="ar-SA"/>
          <w14:ligatures w14:val="none"/>
        </w:rPr>
        <w:t>i</w:t>
      </w:r>
      <w:r w:rsidR="00A937DD" w:rsidRPr="00F51F7A">
        <w:rPr>
          <w:rFonts w:ascii="Calibri" w:eastAsia="Calibri" w:hAnsi="Calibri" w:cs="Calibri"/>
          <w:kern w:val="0"/>
          <w:lang w:val="ro-RO" w:eastAsia="ar-SA"/>
          <w14:ligatures w14:val="none"/>
        </w:rPr>
        <w:t xml:space="preserve">n domeniul </w:t>
      </w:r>
      <w:proofErr w:type="spellStart"/>
      <w:r w:rsidR="00A937DD" w:rsidRPr="00F51F7A">
        <w:rPr>
          <w:rFonts w:ascii="Calibri" w:eastAsia="Calibri" w:hAnsi="Calibri" w:cs="Calibri"/>
          <w:kern w:val="0"/>
          <w:lang w:val="ro-RO" w:eastAsia="ar-SA"/>
          <w14:ligatures w14:val="none"/>
        </w:rPr>
        <w:t>durific</w:t>
      </w:r>
      <w:r w:rsidR="00EF5A6B">
        <w:rPr>
          <w:rFonts w:ascii="Calibri" w:eastAsia="Calibri" w:hAnsi="Calibri" w:cs="Calibri"/>
          <w:kern w:val="0"/>
          <w:lang w:val="ro-RO" w:eastAsia="ar-SA"/>
          <w14:ligatures w14:val="none"/>
        </w:rPr>
        <w:t>a</w:t>
      </w:r>
      <w:r w:rsidR="00A937DD" w:rsidRPr="00F51F7A">
        <w:rPr>
          <w:rFonts w:ascii="Calibri" w:eastAsia="Calibri" w:hAnsi="Calibri" w:cs="Calibri"/>
          <w:kern w:val="0"/>
          <w:lang w:val="ro-RO" w:eastAsia="ar-SA"/>
          <w14:ligatures w14:val="none"/>
        </w:rPr>
        <w:t>rii</w:t>
      </w:r>
      <w:proofErr w:type="spellEnd"/>
      <w:r w:rsidR="00A937DD" w:rsidRPr="00F51F7A">
        <w:rPr>
          <w:rFonts w:ascii="Calibri" w:eastAsia="Calibri" w:hAnsi="Calibri" w:cs="Calibri"/>
          <w:kern w:val="0"/>
          <w:lang w:val="ro-RO" w:eastAsia="ar-SA"/>
          <w14:ligatures w14:val="none"/>
        </w:rPr>
        <w:t xml:space="preserve"> laser, la niveluri de maturitate tehnologic</w:t>
      </w:r>
      <w:r w:rsidR="00EF5A6B">
        <w:rPr>
          <w:rFonts w:ascii="Calibri" w:eastAsia="Calibri" w:hAnsi="Calibri" w:cs="Calibri"/>
          <w:kern w:val="0"/>
          <w:lang w:val="ro-RO" w:eastAsia="ar-SA"/>
          <w14:ligatures w14:val="none"/>
        </w:rPr>
        <w:t>a</w:t>
      </w:r>
      <w:r w:rsidR="00A937DD" w:rsidRPr="00F51F7A">
        <w:rPr>
          <w:rFonts w:ascii="Calibri" w:eastAsia="Calibri" w:hAnsi="Calibri" w:cs="Calibri"/>
          <w:kern w:val="0"/>
          <w:lang w:val="ro-RO" w:eastAsia="ar-SA"/>
          <w14:ligatures w14:val="none"/>
        </w:rPr>
        <w:t xml:space="preserve"> necesare transferului </w:t>
      </w:r>
      <w:proofErr w:type="spellStart"/>
      <w:r w:rsidR="00A937DD"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00A937DD" w:rsidRPr="00F51F7A">
        <w:rPr>
          <w:rFonts w:ascii="Calibri" w:eastAsia="Calibri" w:hAnsi="Calibri" w:cs="Calibri"/>
          <w:kern w:val="0"/>
          <w:lang w:val="ro-RO" w:eastAsia="ar-SA"/>
          <w14:ligatures w14:val="none"/>
        </w:rPr>
        <w:t>tre</w:t>
      </w:r>
      <w:proofErr w:type="spellEnd"/>
      <w:r w:rsidR="00A937DD" w:rsidRPr="00F51F7A">
        <w:rPr>
          <w:rFonts w:ascii="Calibri" w:eastAsia="Calibri" w:hAnsi="Calibri" w:cs="Calibri"/>
          <w:kern w:val="0"/>
          <w:lang w:val="ro-RO" w:eastAsia="ar-SA"/>
          <w14:ligatures w14:val="none"/>
        </w:rPr>
        <w:t xml:space="preserve"> mediul relevant industrial.</w:t>
      </w:r>
    </w:p>
    <w:p w14:paraId="3D10297C" w14:textId="77777777" w:rsidR="005478AB" w:rsidRPr="00F51F7A" w:rsidRDefault="005478AB" w:rsidP="00F23DB3">
      <w:pPr>
        <w:suppressAutoHyphens/>
        <w:spacing w:after="0" w:line="240" w:lineRule="auto"/>
        <w:jc w:val="both"/>
        <w:rPr>
          <w:rFonts w:ascii="Calibri" w:eastAsia="Calibri" w:hAnsi="Calibri" w:cs="Calibri"/>
          <w:kern w:val="0"/>
          <w:lang w:val="ro-RO" w:eastAsia="ar-SA"/>
          <w14:ligatures w14:val="none"/>
        </w:rPr>
      </w:pPr>
    </w:p>
    <w:p w14:paraId="51EDE8EE" w14:textId="23CBF2AE" w:rsidR="006D1935" w:rsidRPr="00F51F7A"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ro-RO" w:eastAsia="ar-SA"/>
          <w14:ligatures w14:val="none"/>
        </w:rPr>
      </w:pPr>
      <w:bookmarkStart w:id="3" w:name="_Toc188863818"/>
      <w:proofErr w:type="spellStart"/>
      <w:r w:rsidRPr="00F51F7A">
        <w:rPr>
          <w:rFonts w:ascii="Calibri" w:eastAsia="Calibri" w:hAnsi="Calibri" w:cs="Times New Roman"/>
          <w:b/>
          <w:bCs/>
          <w:kern w:val="0"/>
          <w:sz w:val="20"/>
          <w:szCs w:val="20"/>
          <w:lang w:val="ro-RO" w:eastAsia="ar-SA"/>
          <w14:ligatures w14:val="none"/>
        </w:rPr>
        <w:lastRenderedPageBreak/>
        <w:t>Informa</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ii</w:t>
      </w:r>
      <w:proofErr w:type="spellEnd"/>
      <w:r w:rsidRPr="00F51F7A">
        <w:rPr>
          <w:rFonts w:ascii="Calibri" w:eastAsia="Calibri" w:hAnsi="Calibri" w:cs="Times New Roman"/>
          <w:b/>
          <w:bCs/>
          <w:kern w:val="0"/>
          <w:sz w:val="20"/>
          <w:szCs w:val="20"/>
          <w:lang w:val="ro-RO" w:eastAsia="ar-SA"/>
          <w14:ligatures w14:val="none"/>
        </w:rPr>
        <w:t xml:space="preserve"> despre contextul care a determinat </w:t>
      </w:r>
      <w:proofErr w:type="spellStart"/>
      <w:r w:rsidRPr="00F51F7A">
        <w:rPr>
          <w:rFonts w:ascii="Calibri" w:eastAsia="Calibri" w:hAnsi="Calibri" w:cs="Times New Roman"/>
          <w:b/>
          <w:bCs/>
          <w:kern w:val="0"/>
          <w:sz w:val="20"/>
          <w:szCs w:val="20"/>
          <w:lang w:val="ro-RO" w:eastAsia="ar-SA"/>
          <w14:ligatures w14:val="none"/>
        </w:rPr>
        <w:t>achizi</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ionarea</w:t>
      </w:r>
      <w:proofErr w:type="spellEnd"/>
      <w:r w:rsidRPr="00F51F7A">
        <w:rPr>
          <w:rFonts w:ascii="Calibri" w:eastAsia="Calibri" w:hAnsi="Calibri" w:cs="Times New Roman"/>
          <w:b/>
          <w:bCs/>
          <w:kern w:val="0"/>
          <w:sz w:val="20"/>
          <w:szCs w:val="20"/>
          <w:lang w:val="ro-RO" w:eastAsia="ar-SA"/>
          <w14:ligatures w14:val="none"/>
        </w:rPr>
        <w:t xml:space="preserve"> produselor</w:t>
      </w:r>
      <w:bookmarkEnd w:id="3"/>
    </w:p>
    <w:p w14:paraId="6C5AA74F" w14:textId="77777777" w:rsidR="005478AB" w:rsidRPr="00F51F7A" w:rsidRDefault="005478AB" w:rsidP="005478AB">
      <w:pPr>
        <w:suppressAutoHyphens/>
        <w:spacing w:after="0" w:line="240" w:lineRule="auto"/>
        <w:jc w:val="both"/>
        <w:rPr>
          <w:rFonts w:ascii="Calibri" w:eastAsia="Calibri" w:hAnsi="Calibri" w:cs="Calibri"/>
          <w:kern w:val="0"/>
          <w:lang w:val="ro-RO" w:eastAsia="ar-SA"/>
          <w14:ligatures w14:val="none"/>
        </w:rPr>
      </w:pPr>
    </w:p>
    <w:p w14:paraId="2F0DC7BB" w14:textId="44997CD9" w:rsidR="006D1935" w:rsidRPr="00F51F7A" w:rsidRDefault="00A937DD" w:rsidP="00A937DD">
      <w:pPr>
        <w:suppressAutoHyphens/>
        <w:spacing w:before="120" w:after="0" w:line="240" w:lineRule="auto"/>
        <w:jc w:val="both"/>
        <w:rPr>
          <w:rFonts w:ascii="Calibri" w:eastAsia="Calibri" w:hAnsi="Calibri" w:cs="Calibri"/>
          <w:color w:val="FF0000"/>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Modernizarea bazei materiale a institutului de cercetare, </w:t>
      </w:r>
      <w:proofErr w:type="spellStart"/>
      <w:r w:rsidR="00FE17A4" w:rsidRPr="00F51F7A">
        <w:rPr>
          <w:rFonts w:ascii="Calibri" w:eastAsia="Calibri" w:hAnsi="Calibri" w:cs="Calibri"/>
          <w:kern w:val="0"/>
          <w:lang w:val="ro-RO" w:eastAsia="ar-SA"/>
          <w14:ligatures w14:val="none"/>
        </w:rPr>
        <w:t>finan</w:t>
      </w:r>
      <w:r w:rsidR="00EF5A6B">
        <w:rPr>
          <w:rFonts w:ascii="Calibri" w:eastAsia="Calibri" w:hAnsi="Calibri" w:cs="Calibri"/>
          <w:kern w:val="0"/>
          <w:lang w:val="ro-RO" w:eastAsia="ar-SA"/>
          <w14:ligatures w14:val="none"/>
        </w:rPr>
        <w:t>t</w:t>
      </w:r>
      <w:r w:rsidR="00FE17A4" w:rsidRPr="00F51F7A">
        <w:rPr>
          <w:rFonts w:ascii="Calibri" w:eastAsia="Calibri" w:hAnsi="Calibri" w:cs="Calibri"/>
          <w:kern w:val="0"/>
          <w:lang w:val="ro-RO" w:eastAsia="ar-SA"/>
          <w14:ligatures w14:val="none"/>
        </w:rPr>
        <w:t>at</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prin proiectele de </w:t>
      </w:r>
      <w:proofErr w:type="spellStart"/>
      <w:r w:rsidR="00FE17A4"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00FE17A4" w:rsidRPr="00F51F7A">
        <w:rPr>
          <w:rFonts w:ascii="Calibri" w:eastAsia="Calibri" w:hAnsi="Calibri" w:cs="Calibri"/>
          <w:kern w:val="0"/>
          <w:lang w:val="ro-RO" w:eastAsia="ar-SA"/>
          <w14:ligatures w14:val="none"/>
        </w:rPr>
        <w:t>tere</w:t>
      </w:r>
      <w:proofErr w:type="spellEnd"/>
      <w:r w:rsidR="006D1935" w:rsidRPr="00F51F7A">
        <w:rPr>
          <w:rFonts w:ascii="Calibri" w:eastAsia="Calibri" w:hAnsi="Calibri" w:cs="Calibri"/>
          <w:kern w:val="0"/>
          <w:lang w:val="ro-RO" w:eastAsia="ar-SA"/>
          <w14:ligatures w14:val="none"/>
        </w:rPr>
        <w:t xml:space="preserve"> a </w:t>
      </w:r>
      <w:proofErr w:type="spellStart"/>
      <w:r w:rsidR="00FE17A4" w:rsidRPr="00F51F7A">
        <w:rPr>
          <w:rFonts w:ascii="Calibri" w:eastAsia="Calibri" w:hAnsi="Calibri" w:cs="Calibri"/>
          <w:kern w:val="0"/>
          <w:lang w:val="ro-RO" w:eastAsia="ar-SA"/>
          <w14:ligatures w14:val="none"/>
        </w:rPr>
        <w:t>competitivit</w:t>
      </w:r>
      <w:r w:rsidR="00EF5A6B">
        <w:rPr>
          <w:rFonts w:ascii="Calibri" w:eastAsia="Calibri" w:hAnsi="Calibri" w:cs="Calibri"/>
          <w:kern w:val="0"/>
          <w:lang w:val="ro-RO" w:eastAsia="ar-SA"/>
          <w14:ligatures w14:val="none"/>
        </w:rPr>
        <w:t>at</w:t>
      </w:r>
      <w:r w:rsidR="00FE17A4" w:rsidRPr="00F51F7A">
        <w:rPr>
          <w:rFonts w:ascii="Calibri" w:eastAsia="Calibri" w:hAnsi="Calibri" w:cs="Calibri"/>
          <w:kern w:val="0"/>
          <w:lang w:val="ro-RO" w:eastAsia="ar-SA"/>
          <w14:ligatures w14:val="none"/>
        </w:rPr>
        <w:t>ii</w:t>
      </w:r>
      <w:proofErr w:type="spellEnd"/>
      <w:r w:rsidR="006D1935" w:rsidRPr="00F51F7A">
        <w:rPr>
          <w:rFonts w:ascii="Calibri" w:eastAsia="Calibri" w:hAnsi="Calibri" w:cs="Calibri"/>
          <w:kern w:val="0"/>
          <w:lang w:val="ro-RO" w:eastAsia="ar-SA"/>
          <w14:ligatures w14:val="none"/>
        </w:rPr>
        <w:t xml:space="preserve">, presupune </w:t>
      </w:r>
      <w:proofErr w:type="spellStart"/>
      <w:r w:rsidR="00FE17A4"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FE17A4" w:rsidRPr="00F51F7A">
        <w:rPr>
          <w:rFonts w:ascii="Calibri" w:eastAsia="Calibri" w:hAnsi="Calibri" w:cs="Calibri"/>
          <w:kern w:val="0"/>
          <w:lang w:val="ro-RO" w:eastAsia="ar-SA"/>
          <w14:ligatures w14:val="none"/>
        </w:rPr>
        <w:t>ia</w:t>
      </w:r>
      <w:proofErr w:type="spellEnd"/>
      <w:r w:rsidR="006D1935" w:rsidRPr="00F51F7A">
        <w:rPr>
          <w:rFonts w:ascii="Calibri" w:eastAsia="Calibri" w:hAnsi="Calibri" w:cs="Calibri"/>
          <w:kern w:val="0"/>
          <w:lang w:val="ro-RO" w:eastAsia="ar-SA"/>
          <w14:ligatures w14:val="none"/>
        </w:rPr>
        <w:t xml:space="preserve"> unor echipamente ultramoderne, de </w:t>
      </w:r>
      <w:proofErr w:type="spellStart"/>
      <w:r w:rsidR="00EF5A6B">
        <w:rPr>
          <w:rFonts w:ascii="Calibri" w:eastAsia="Calibri" w:hAnsi="Calibri" w:cs="Calibri"/>
          <w:kern w:val="0"/>
          <w:lang w:val="ro-RO" w:eastAsia="ar-SA"/>
          <w14:ligatures w14:val="none"/>
        </w:rPr>
        <w:t>i</w:t>
      </w:r>
      <w:r w:rsidR="00FE17A4" w:rsidRPr="00F51F7A">
        <w:rPr>
          <w:rFonts w:ascii="Calibri" w:eastAsia="Calibri" w:hAnsi="Calibri" w:cs="Calibri"/>
          <w:kern w:val="0"/>
          <w:lang w:val="ro-RO" w:eastAsia="ar-SA"/>
          <w14:ligatures w14:val="none"/>
        </w:rPr>
        <w:t>nalt</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performan</w:t>
      </w:r>
      <w:r w:rsidR="00EF5A6B">
        <w:rPr>
          <w:rFonts w:ascii="Calibri" w:eastAsia="Calibri" w:hAnsi="Calibri" w:cs="Calibri"/>
          <w:kern w:val="0"/>
          <w:lang w:val="ro-RO" w:eastAsia="ar-SA"/>
          <w14:ligatures w14:val="none"/>
        </w:rPr>
        <w:t>ta</w:t>
      </w:r>
      <w:r w:rsidR="006D1935" w:rsidRPr="00F51F7A">
        <w:rPr>
          <w:rFonts w:ascii="Calibri" w:eastAsia="Calibri" w:hAnsi="Calibri" w:cs="Calibri"/>
          <w:kern w:val="0"/>
          <w:lang w:val="ro-RO" w:eastAsia="ar-SA"/>
          <w14:ligatures w14:val="none"/>
        </w:rPr>
        <w:t xml:space="preserve"> care sa asigure o activitate de cercetare-dezvoltare comparabila cu cea din </w:t>
      </w:r>
      <w:proofErr w:type="spellStart"/>
      <w:r w:rsidR="00FE17A4" w:rsidRPr="00F51F7A">
        <w:rPr>
          <w:rFonts w:ascii="Calibri" w:eastAsia="Calibri" w:hAnsi="Calibri" w:cs="Calibri"/>
          <w:kern w:val="0"/>
          <w:lang w:val="ro-RO" w:eastAsia="ar-SA"/>
          <w14:ligatures w14:val="none"/>
        </w:rPr>
        <w:t>institu</w:t>
      </w:r>
      <w:r w:rsidR="00EF5A6B">
        <w:rPr>
          <w:rFonts w:ascii="Calibri" w:eastAsia="Calibri" w:hAnsi="Calibri" w:cs="Calibri"/>
          <w:kern w:val="0"/>
          <w:lang w:val="ro-RO" w:eastAsia="ar-SA"/>
          <w14:ligatures w14:val="none"/>
        </w:rPr>
        <w:t>t</w:t>
      </w:r>
      <w:r w:rsidR="00FE17A4" w:rsidRPr="00F51F7A">
        <w:rPr>
          <w:rFonts w:ascii="Calibri" w:eastAsia="Calibri" w:hAnsi="Calibri" w:cs="Calibri"/>
          <w:kern w:val="0"/>
          <w:lang w:val="ro-RO" w:eastAsia="ar-SA"/>
          <w14:ligatures w14:val="none"/>
        </w:rPr>
        <w:t>ii</w:t>
      </w:r>
      <w:proofErr w:type="spellEnd"/>
      <w:r w:rsidR="006D1935" w:rsidRPr="00F51F7A">
        <w:rPr>
          <w:rFonts w:ascii="Calibri" w:eastAsia="Calibri" w:hAnsi="Calibri" w:cs="Calibri"/>
          <w:kern w:val="0"/>
          <w:lang w:val="ro-RO" w:eastAsia="ar-SA"/>
          <w14:ligatures w14:val="none"/>
        </w:rPr>
        <w:t xml:space="preserve"> europene similare. Acest echipament </w:t>
      </w:r>
      <w:proofErr w:type="spellStart"/>
      <w:r w:rsidR="00FE17A4" w:rsidRPr="00F51F7A">
        <w:rPr>
          <w:rFonts w:ascii="Calibri" w:eastAsia="Calibri" w:hAnsi="Calibri" w:cs="Calibri"/>
          <w:kern w:val="0"/>
          <w:lang w:val="ro-RO" w:eastAsia="ar-SA"/>
          <w14:ligatures w14:val="none"/>
        </w:rPr>
        <w:t>completeaz</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baza materiala a INFLPR in domeniul </w:t>
      </w:r>
      <w:proofErr w:type="spellStart"/>
      <w:r w:rsidR="00B0691A" w:rsidRPr="00F51F7A">
        <w:rPr>
          <w:rFonts w:ascii="Calibri" w:eastAsia="Calibri" w:hAnsi="Calibri" w:cs="Calibri"/>
          <w:kern w:val="0"/>
          <w:lang w:val="ro-RO" w:eastAsia="ar-SA"/>
          <w14:ligatures w14:val="none"/>
        </w:rPr>
        <w:t>caracteriz</w:t>
      </w:r>
      <w:r w:rsidR="00EF5A6B">
        <w:rPr>
          <w:rFonts w:ascii="Calibri" w:eastAsia="Calibri" w:hAnsi="Calibri" w:cs="Calibri"/>
          <w:kern w:val="0"/>
          <w:lang w:val="ro-RO" w:eastAsia="ar-SA"/>
          <w14:ligatures w14:val="none"/>
        </w:rPr>
        <w:t>a</w:t>
      </w:r>
      <w:r w:rsidR="00B0691A" w:rsidRPr="00F51F7A">
        <w:rPr>
          <w:rFonts w:ascii="Calibri" w:eastAsia="Calibri" w:hAnsi="Calibri" w:cs="Calibri"/>
          <w:kern w:val="0"/>
          <w:lang w:val="ro-RO" w:eastAsia="ar-SA"/>
          <w14:ligatures w14:val="none"/>
        </w:rPr>
        <w:t>rii</w:t>
      </w:r>
      <w:proofErr w:type="spellEnd"/>
      <w:r w:rsidR="00B0691A" w:rsidRPr="00F51F7A">
        <w:rPr>
          <w:rFonts w:ascii="Calibri" w:eastAsia="Calibri" w:hAnsi="Calibri" w:cs="Calibri"/>
          <w:kern w:val="0"/>
          <w:lang w:val="ro-RO" w:eastAsia="ar-SA"/>
          <w14:ligatures w14:val="none"/>
        </w:rPr>
        <w:t xml:space="preserve"> rezultatelor tehnologiei de durificare laser,</w:t>
      </w:r>
      <w:r w:rsidR="00FE17A4"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ajut</w:t>
      </w:r>
      <w:r w:rsidR="00EF5A6B">
        <w:rPr>
          <w:rFonts w:ascii="Calibri" w:eastAsia="Calibri" w:hAnsi="Calibri" w:cs="Calibri"/>
          <w:kern w:val="0"/>
          <w:lang w:val="ro-RO" w:eastAsia="ar-SA"/>
          <w14:ligatures w14:val="none"/>
        </w:rPr>
        <w:t>a</w:t>
      </w:r>
      <w:r w:rsidR="00B0691A" w:rsidRPr="00F51F7A">
        <w:rPr>
          <w:rFonts w:ascii="Calibri" w:eastAsia="Calibri" w:hAnsi="Calibri" w:cs="Calibri"/>
          <w:kern w:val="0"/>
          <w:lang w:val="ro-RO" w:eastAsia="ar-SA"/>
          <w14:ligatures w14:val="none"/>
        </w:rPr>
        <w:t>nd</w:t>
      </w:r>
      <w:proofErr w:type="spellEnd"/>
      <w:r w:rsidR="006D1935" w:rsidRPr="00F51F7A">
        <w:rPr>
          <w:rFonts w:ascii="Calibri" w:eastAsia="Calibri" w:hAnsi="Calibri" w:cs="Calibri"/>
          <w:kern w:val="0"/>
          <w:lang w:val="ro-RO" w:eastAsia="ar-SA"/>
          <w14:ligatures w14:val="none"/>
        </w:rPr>
        <w:t xml:space="preserve"> la </w:t>
      </w:r>
      <w:proofErr w:type="spellStart"/>
      <w:r w:rsidR="00EF5A6B">
        <w:rPr>
          <w:rFonts w:ascii="Calibri" w:eastAsia="Calibri" w:hAnsi="Calibri" w:cs="Calibri"/>
          <w:kern w:val="0"/>
          <w:lang w:val="ro-RO" w:eastAsia="ar-SA"/>
          <w14:ligatures w14:val="none"/>
        </w:rPr>
        <w:t>i</w:t>
      </w:r>
      <w:r w:rsidR="00FE17A4" w:rsidRPr="00F51F7A">
        <w:rPr>
          <w:rFonts w:ascii="Calibri" w:eastAsia="Calibri" w:hAnsi="Calibri" w:cs="Calibri"/>
          <w:kern w:val="0"/>
          <w:lang w:val="ro-RO" w:eastAsia="ar-SA"/>
          <w14:ligatures w14:val="none"/>
        </w:rPr>
        <w:t>ndeplinirea</w:t>
      </w:r>
      <w:proofErr w:type="spellEnd"/>
      <w:r w:rsidR="006D1935" w:rsidRPr="00F51F7A">
        <w:rPr>
          <w:rFonts w:ascii="Calibri" w:eastAsia="Calibri" w:hAnsi="Calibri" w:cs="Calibri"/>
          <w:kern w:val="0"/>
          <w:lang w:val="ro-RO" w:eastAsia="ar-SA"/>
          <w14:ligatures w14:val="none"/>
        </w:rPr>
        <w:t xml:space="preserve"> strategiei </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 xml:space="preserve">i a planului de dezvoltare </w:t>
      </w:r>
      <w:proofErr w:type="spellStart"/>
      <w:r w:rsidR="00FE17A4" w:rsidRPr="00F51F7A">
        <w:rPr>
          <w:rFonts w:ascii="Calibri" w:eastAsia="Calibri" w:hAnsi="Calibri" w:cs="Calibri"/>
          <w:kern w:val="0"/>
          <w:lang w:val="ro-RO" w:eastAsia="ar-SA"/>
          <w14:ligatures w14:val="none"/>
        </w:rPr>
        <w:t>institu</w:t>
      </w:r>
      <w:r w:rsidR="00EF5A6B">
        <w:rPr>
          <w:rFonts w:ascii="Calibri" w:eastAsia="Calibri" w:hAnsi="Calibri" w:cs="Calibri"/>
          <w:kern w:val="0"/>
          <w:lang w:val="ro-RO" w:eastAsia="ar-SA"/>
          <w14:ligatures w14:val="none"/>
        </w:rPr>
        <w:t>t</w:t>
      </w:r>
      <w:r w:rsidR="00FE17A4" w:rsidRPr="00F51F7A">
        <w:rPr>
          <w:rFonts w:ascii="Calibri" w:eastAsia="Calibri" w:hAnsi="Calibri" w:cs="Calibri"/>
          <w:kern w:val="0"/>
          <w:lang w:val="ro-RO" w:eastAsia="ar-SA"/>
          <w14:ligatures w14:val="none"/>
        </w:rPr>
        <w:t>ional</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pentru </w:t>
      </w:r>
      <w:proofErr w:type="spellStart"/>
      <w:r w:rsidR="00FE17A4" w:rsidRPr="00F51F7A">
        <w:rPr>
          <w:rFonts w:ascii="Calibri" w:eastAsia="Calibri" w:hAnsi="Calibri" w:cs="Calibri"/>
          <w:kern w:val="0"/>
          <w:lang w:val="ro-RO" w:eastAsia="ar-SA"/>
          <w14:ligatures w14:val="none"/>
        </w:rPr>
        <w:t>urm</w:t>
      </w:r>
      <w:r w:rsidR="00EF5A6B">
        <w:rPr>
          <w:rFonts w:ascii="Calibri" w:eastAsia="Calibri" w:hAnsi="Calibri" w:cs="Calibri"/>
          <w:kern w:val="0"/>
          <w:lang w:val="ro-RO" w:eastAsia="ar-SA"/>
          <w14:ligatures w14:val="none"/>
        </w:rPr>
        <w:t>a</w:t>
      </w:r>
      <w:r w:rsidR="00FE17A4" w:rsidRPr="00F51F7A">
        <w:rPr>
          <w:rFonts w:ascii="Calibri" w:eastAsia="Calibri" w:hAnsi="Calibri" w:cs="Calibri"/>
          <w:kern w:val="0"/>
          <w:lang w:val="ro-RO" w:eastAsia="ar-SA"/>
          <w14:ligatures w14:val="none"/>
        </w:rPr>
        <w:t>torii</w:t>
      </w:r>
      <w:proofErr w:type="spellEnd"/>
      <w:r w:rsidR="006D1935" w:rsidRPr="00F51F7A">
        <w:rPr>
          <w:rFonts w:ascii="Calibri" w:eastAsia="Calibri" w:hAnsi="Calibri" w:cs="Calibri"/>
          <w:kern w:val="0"/>
          <w:lang w:val="ro-RO" w:eastAsia="ar-SA"/>
          <w14:ligatures w14:val="none"/>
        </w:rPr>
        <w:t xml:space="preserve"> ani. </w:t>
      </w:r>
    </w:p>
    <w:p w14:paraId="3EB41F89" w14:textId="77777777" w:rsidR="006D1935" w:rsidRPr="00F51F7A"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1F2A9301" w14:textId="6805D5C2" w:rsidR="006D1935" w:rsidRPr="00F51F7A"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ro-RO" w:eastAsia="ar-SA"/>
          <w14:ligatures w14:val="none"/>
        </w:rPr>
      </w:pPr>
      <w:bookmarkStart w:id="4" w:name="_Toc188863819"/>
      <w:proofErr w:type="spellStart"/>
      <w:r w:rsidRPr="00F51F7A">
        <w:rPr>
          <w:rFonts w:ascii="Calibri" w:eastAsia="Calibri" w:hAnsi="Calibri" w:cs="Times New Roman"/>
          <w:b/>
          <w:bCs/>
          <w:kern w:val="0"/>
          <w:sz w:val="20"/>
          <w:szCs w:val="20"/>
          <w:lang w:val="ro-RO" w:eastAsia="ar-SA"/>
          <w14:ligatures w14:val="none"/>
        </w:rPr>
        <w:t>Informa</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ii</w:t>
      </w:r>
      <w:proofErr w:type="spellEnd"/>
      <w:r w:rsidRPr="00F51F7A">
        <w:rPr>
          <w:rFonts w:ascii="Calibri" w:eastAsia="Calibri" w:hAnsi="Calibri" w:cs="Times New Roman"/>
          <w:b/>
          <w:bCs/>
          <w:kern w:val="0"/>
          <w:sz w:val="20"/>
          <w:szCs w:val="20"/>
          <w:lang w:val="ro-RO" w:eastAsia="ar-SA"/>
          <w14:ligatures w14:val="none"/>
        </w:rPr>
        <w:t xml:space="preserve"> despre beneficiile anticipate de </w:t>
      </w:r>
      <w:proofErr w:type="spellStart"/>
      <w:r w:rsidRPr="00F51F7A">
        <w:rPr>
          <w:rFonts w:ascii="Calibri" w:eastAsia="Calibri" w:hAnsi="Calibri" w:cs="Times New Roman"/>
          <w:b/>
          <w:bCs/>
          <w:kern w:val="0"/>
          <w:sz w:val="20"/>
          <w:szCs w:val="20"/>
          <w:lang w:val="ro-RO" w:eastAsia="ar-SA"/>
          <w14:ligatures w14:val="none"/>
        </w:rPr>
        <w:t>c</w:t>
      </w:r>
      <w:r w:rsidR="00EF5A6B">
        <w:rPr>
          <w:rFonts w:ascii="Calibri" w:eastAsia="Calibri" w:hAnsi="Calibri" w:cs="Times New Roman"/>
          <w:b/>
          <w:bCs/>
          <w:kern w:val="0"/>
          <w:sz w:val="20"/>
          <w:szCs w:val="20"/>
          <w:lang w:val="ro-RO" w:eastAsia="ar-SA"/>
          <w14:ligatures w14:val="none"/>
        </w:rPr>
        <w:t>a</w:t>
      </w:r>
      <w:r w:rsidRPr="00F51F7A">
        <w:rPr>
          <w:rFonts w:ascii="Calibri" w:eastAsia="Calibri" w:hAnsi="Calibri" w:cs="Times New Roman"/>
          <w:b/>
          <w:bCs/>
          <w:kern w:val="0"/>
          <w:sz w:val="20"/>
          <w:szCs w:val="20"/>
          <w:lang w:val="ro-RO" w:eastAsia="ar-SA"/>
          <w14:ligatures w14:val="none"/>
        </w:rPr>
        <w:t>tre</w:t>
      </w:r>
      <w:proofErr w:type="spellEnd"/>
      <w:r w:rsidRPr="00F51F7A">
        <w:rPr>
          <w:rFonts w:ascii="Calibri" w:eastAsia="Calibri" w:hAnsi="Calibri" w:cs="Times New Roman"/>
          <w:b/>
          <w:bCs/>
          <w:kern w:val="0"/>
          <w:sz w:val="20"/>
          <w:szCs w:val="20"/>
          <w:lang w:val="ro-RO" w:eastAsia="ar-SA"/>
          <w14:ligatures w14:val="none"/>
        </w:rPr>
        <w:t xml:space="preserve"> Autoritatea Contractant</w:t>
      </w:r>
      <w:r w:rsidR="00EF5A6B">
        <w:rPr>
          <w:rFonts w:ascii="Calibri" w:eastAsia="Calibri" w:hAnsi="Calibri" w:cs="Times New Roman"/>
          <w:b/>
          <w:bCs/>
          <w:kern w:val="0"/>
          <w:sz w:val="20"/>
          <w:szCs w:val="20"/>
          <w:lang w:val="ro-RO" w:eastAsia="ar-SA"/>
          <w14:ligatures w14:val="none"/>
        </w:rPr>
        <w:t>a</w:t>
      </w:r>
      <w:bookmarkEnd w:id="4"/>
    </w:p>
    <w:p w14:paraId="75CDF629" w14:textId="79698232" w:rsidR="005478AB" w:rsidRPr="00F51F7A" w:rsidRDefault="005478AB" w:rsidP="009615E8">
      <w:pPr>
        <w:widowControl w:val="0"/>
        <w:suppressAutoHyphens/>
        <w:spacing w:after="0" w:line="240" w:lineRule="auto"/>
        <w:ind w:left="792"/>
        <w:jc w:val="both"/>
        <w:rPr>
          <w:rFonts w:ascii="Calibri" w:eastAsia="Calibri" w:hAnsi="Calibri" w:cs="Calibri"/>
          <w:kern w:val="0"/>
          <w:lang w:val="ro-RO" w:eastAsia="ar-SA"/>
          <w14:ligatures w14:val="none"/>
        </w:rPr>
      </w:pPr>
    </w:p>
    <w:p w14:paraId="3F5644BC" w14:textId="3DBA4CCA" w:rsidR="006D1935" w:rsidRPr="00F51F7A" w:rsidRDefault="005478AB" w:rsidP="009615E8">
      <w:pPr>
        <w:widowControl w:val="0"/>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Prin finalizarea contractului de </w:t>
      </w:r>
      <w:proofErr w:type="spellStart"/>
      <w:r w:rsidR="006D1935" w:rsidRPr="00F51F7A">
        <w:rPr>
          <w:rFonts w:ascii="Calibri" w:eastAsia="Calibri" w:hAnsi="Calibri" w:cs="Calibri"/>
          <w:kern w:val="0"/>
          <w:lang w:val="ro-RO" w:eastAsia="ar-SA"/>
          <w14:ligatures w14:val="none"/>
        </w:rPr>
        <w:t>achizitie</w:t>
      </w:r>
      <w:proofErr w:type="spellEnd"/>
      <w:r w:rsidR="006D1935" w:rsidRPr="00F51F7A">
        <w:rPr>
          <w:rFonts w:ascii="Calibri" w:eastAsia="Calibri" w:hAnsi="Calibri" w:cs="Calibri"/>
          <w:kern w:val="0"/>
          <w:lang w:val="ro-RO" w:eastAsia="ar-SA"/>
          <w14:ligatures w14:val="none"/>
        </w:rPr>
        <w:t xml:space="preserve"> a echipamentului Autoritatea Contractanta va </w:t>
      </w:r>
      <w:proofErr w:type="spellStart"/>
      <w:r w:rsidR="006D1935" w:rsidRPr="00F51F7A">
        <w:rPr>
          <w:rFonts w:ascii="Calibri" w:eastAsia="Calibri" w:hAnsi="Calibri" w:cs="Calibri"/>
          <w:kern w:val="0"/>
          <w:lang w:val="ro-RO" w:eastAsia="ar-SA"/>
          <w14:ligatures w14:val="none"/>
        </w:rPr>
        <w:t>indeplini</w:t>
      </w:r>
      <w:proofErr w:type="spellEnd"/>
      <w:r w:rsidR="006D1935" w:rsidRPr="00F51F7A">
        <w:rPr>
          <w:rFonts w:ascii="Calibri" w:eastAsia="Calibri" w:hAnsi="Calibri" w:cs="Calibri"/>
          <w:kern w:val="0"/>
          <w:lang w:val="ro-RO" w:eastAsia="ar-SA"/>
          <w14:ligatures w14:val="none"/>
        </w:rPr>
        <w:t xml:space="preserve"> indicatorii </w:t>
      </w:r>
      <w:proofErr w:type="spellStart"/>
      <w:r w:rsidR="006D1935" w:rsidRPr="00F51F7A">
        <w:rPr>
          <w:rFonts w:ascii="Calibri" w:eastAsia="Calibri" w:hAnsi="Calibri" w:cs="Calibri"/>
          <w:kern w:val="0"/>
          <w:lang w:val="ro-RO" w:eastAsia="ar-SA"/>
          <w14:ligatures w14:val="none"/>
        </w:rPr>
        <w:t>prevazuti</w:t>
      </w:r>
      <w:proofErr w:type="spellEnd"/>
      <w:r w:rsidR="006D1935" w:rsidRPr="00F51F7A">
        <w:rPr>
          <w:rFonts w:ascii="Calibri" w:eastAsia="Calibri" w:hAnsi="Calibri" w:cs="Calibri"/>
          <w:kern w:val="0"/>
          <w:lang w:val="ro-RO" w:eastAsia="ar-SA"/>
          <w14:ligatures w14:val="none"/>
        </w:rPr>
        <w:t xml:space="preserve"> in proiectul </w:t>
      </w:r>
      <w:r w:rsidR="009B6916" w:rsidRPr="00F51F7A">
        <w:rPr>
          <w:lang w:val="ro-RO"/>
        </w:rPr>
        <w:t xml:space="preserve"> </w:t>
      </w:r>
      <w:r w:rsidR="009B6916" w:rsidRPr="00F51F7A">
        <w:rPr>
          <w:rFonts w:ascii="Calibri" w:eastAsia="Calibri" w:hAnsi="Calibri" w:cs="Calibri"/>
          <w:kern w:val="0"/>
          <w:lang w:val="ro-RO" w:eastAsia="ar-SA"/>
          <w14:ligatures w14:val="none"/>
        </w:rPr>
        <w:t xml:space="preserve">cod SMIS </w:t>
      </w:r>
      <w:r w:rsidR="000431F9" w:rsidRPr="00F51F7A">
        <w:rPr>
          <w:rFonts w:ascii="Calibri" w:eastAsia="Calibri" w:hAnsi="Calibri" w:cs="Calibri"/>
          <w:kern w:val="0"/>
          <w:lang w:val="ro-RO" w:eastAsia="ar-SA"/>
          <w14:ligatures w14:val="none"/>
        </w:rPr>
        <w:t xml:space="preserve">329264 </w:t>
      </w:r>
      <w:r w:rsidR="009B6916" w:rsidRPr="00F51F7A">
        <w:rPr>
          <w:rFonts w:ascii="Calibri" w:eastAsia="Calibri" w:hAnsi="Calibri" w:cs="Calibri"/>
          <w:kern w:val="0"/>
          <w:lang w:val="ro-RO" w:eastAsia="ar-SA"/>
          <w14:ligatures w14:val="none"/>
        </w:rPr>
        <w:t xml:space="preserve">intitulat: </w:t>
      </w:r>
      <w:r w:rsidR="00B0691A" w:rsidRPr="00F51F7A">
        <w:rPr>
          <w:rFonts w:ascii="Calibri" w:eastAsia="Calibri" w:hAnsi="Calibri" w:cs="Calibri"/>
          <w:kern w:val="0"/>
          <w:lang w:val="ro-RO" w:eastAsia="ar-SA"/>
          <w14:ligatures w14:val="none"/>
        </w:rPr>
        <w:t>„</w:t>
      </w:r>
      <w:r w:rsidR="000431F9" w:rsidRPr="00F51F7A">
        <w:rPr>
          <w:rFonts w:ascii="Calibri" w:eastAsia="Calibri" w:hAnsi="Calibri" w:cs="Calibri"/>
          <w:kern w:val="0"/>
          <w:lang w:val="ro-RO" w:eastAsia="ar-SA"/>
          <w14:ligatures w14:val="none"/>
        </w:rPr>
        <w:t>Platform</w:t>
      </w:r>
      <w:r w:rsidR="00EF5A6B">
        <w:rPr>
          <w:rFonts w:ascii="Calibri" w:eastAsia="Calibri" w:hAnsi="Calibri" w:cs="Calibri"/>
          <w:kern w:val="0"/>
          <w:lang w:val="ro-RO" w:eastAsia="ar-SA"/>
          <w14:ligatures w14:val="none"/>
        </w:rPr>
        <w:t>a</w:t>
      </w:r>
      <w:r w:rsidR="000431F9" w:rsidRPr="00F51F7A">
        <w:rPr>
          <w:rFonts w:ascii="Calibri" w:eastAsia="Calibri" w:hAnsi="Calibri" w:cs="Calibri"/>
          <w:kern w:val="0"/>
          <w:lang w:val="ro-RO" w:eastAsia="ar-SA"/>
          <w14:ligatures w14:val="none"/>
        </w:rPr>
        <w:t xml:space="preserve"> tehnologic</w:t>
      </w:r>
      <w:r w:rsidR="00EF5A6B">
        <w:rPr>
          <w:rFonts w:ascii="Calibri" w:eastAsia="Calibri" w:hAnsi="Calibri" w:cs="Calibri"/>
          <w:kern w:val="0"/>
          <w:lang w:val="ro-RO" w:eastAsia="ar-SA"/>
          <w14:ligatures w14:val="none"/>
        </w:rPr>
        <w:t>a</w:t>
      </w:r>
      <w:r w:rsidR="000431F9" w:rsidRPr="00F51F7A">
        <w:rPr>
          <w:rFonts w:ascii="Calibri" w:eastAsia="Calibri" w:hAnsi="Calibri" w:cs="Calibri"/>
          <w:kern w:val="0"/>
          <w:lang w:val="ro-RO" w:eastAsia="ar-SA"/>
          <w14:ligatures w14:val="none"/>
        </w:rPr>
        <w:t xml:space="preserve"> pentru producerea laserilor de mare putere </w:t>
      </w:r>
      <w:r w:rsidR="00EF5A6B">
        <w:rPr>
          <w:rFonts w:ascii="Calibri" w:eastAsia="Calibri" w:hAnsi="Calibri" w:cs="Calibri"/>
          <w:kern w:val="0"/>
          <w:lang w:val="ro-RO" w:eastAsia="ar-SA"/>
          <w14:ligatures w14:val="none"/>
        </w:rPr>
        <w:t>s</w:t>
      </w:r>
      <w:r w:rsidR="000431F9" w:rsidRPr="00F51F7A">
        <w:rPr>
          <w:rFonts w:ascii="Calibri" w:eastAsia="Calibri" w:hAnsi="Calibri" w:cs="Calibri"/>
          <w:kern w:val="0"/>
          <w:lang w:val="ro-RO" w:eastAsia="ar-SA"/>
          <w14:ligatures w14:val="none"/>
        </w:rPr>
        <w:t>i a echipamentelor de procesare cu laser (LASER FO)”</w:t>
      </w:r>
    </w:p>
    <w:p w14:paraId="5C26B0BB" w14:textId="3921FF85" w:rsidR="00774010" w:rsidRPr="00F51F7A" w:rsidRDefault="00B0691A" w:rsidP="006D1935">
      <w:pPr>
        <w:widowControl w:val="0"/>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EF5A6B">
        <w:rPr>
          <w:rFonts w:ascii="Calibri" w:eastAsia="Calibri" w:hAnsi="Calibri" w:cs="Calibri"/>
          <w:kern w:val="0"/>
          <w:lang w:val="ro-RO" w:eastAsia="ar-SA"/>
          <w14:ligatures w14:val="none"/>
        </w:rPr>
        <w:t>I</w:t>
      </w:r>
      <w:r w:rsidR="00CA1739" w:rsidRPr="00F51F7A">
        <w:rPr>
          <w:rFonts w:ascii="Calibri" w:eastAsia="Calibri" w:hAnsi="Calibri" w:cs="Calibri"/>
          <w:kern w:val="0"/>
          <w:lang w:val="ro-RO" w:eastAsia="ar-SA"/>
          <w14:ligatures w14:val="none"/>
        </w:rPr>
        <w:t>n particular,</w:t>
      </w:r>
      <w:r w:rsidR="003E607C" w:rsidRPr="00F51F7A">
        <w:rPr>
          <w:rFonts w:ascii="Calibri" w:eastAsia="Calibri" w:hAnsi="Calibri" w:cs="Calibri"/>
          <w:kern w:val="0"/>
          <w:lang w:val="ro-RO" w:eastAsia="ar-SA"/>
          <w14:ligatures w14:val="none"/>
        </w:rPr>
        <w:t xml:space="preserve"> echipamentul de caracterizare a rezultatelor</w:t>
      </w:r>
      <w:r w:rsidR="00CA1739" w:rsidRPr="00F51F7A">
        <w:rPr>
          <w:rFonts w:ascii="Calibri" w:eastAsia="Calibri" w:hAnsi="Calibri" w:cs="Calibri"/>
          <w:kern w:val="0"/>
          <w:lang w:val="ro-RO" w:eastAsia="ar-SA"/>
          <w14:ligatures w14:val="none"/>
        </w:rPr>
        <w:t xml:space="preserve"> procedeul</w:t>
      </w:r>
      <w:r w:rsidR="00774010" w:rsidRPr="00F51F7A">
        <w:rPr>
          <w:rFonts w:ascii="Calibri" w:eastAsia="Calibri" w:hAnsi="Calibri" w:cs="Calibri"/>
          <w:kern w:val="0"/>
          <w:lang w:val="ro-RO" w:eastAsia="ar-SA"/>
          <w14:ligatures w14:val="none"/>
        </w:rPr>
        <w:t>ui</w:t>
      </w:r>
      <w:r w:rsidR="00CA1739" w:rsidRPr="00F51F7A">
        <w:rPr>
          <w:rFonts w:ascii="Calibri" w:eastAsia="Calibri" w:hAnsi="Calibri" w:cs="Calibri"/>
          <w:kern w:val="0"/>
          <w:lang w:val="ro-RO" w:eastAsia="ar-SA"/>
          <w14:ligatures w14:val="none"/>
        </w:rPr>
        <w:t xml:space="preserve"> de durificare laser a componentelor metalice va permite INFLPR</w:t>
      </w:r>
      <w:r w:rsidR="00774010" w:rsidRPr="00F51F7A">
        <w:rPr>
          <w:rFonts w:ascii="Calibri" w:eastAsia="Calibri" w:hAnsi="Calibri" w:cs="Calibri"/>
          <w:kern w:val="0"/>
          <w:lang w:val="ro-RO" w:eastAsia="ar-SA"/>
          <w14:ligatures w14:val="none"/>
        </w:rPr>
        <w:t xml:space="preserve"> s</w:t>
      </w:r>
      <w:r w:rsidR="00EF5A6B">
        <w:rPr>
          <w:rFonts w:ascii="Calibri" w:eastAsia="Calibri" w:hAnsi="Calibri" w:cs="Calibri"/>
          <w:kern w:val="0"/>
          <w:lang w:val="ro-RO" w:eastAsia="ar-SA"/>
          <w14:ligatures w14:val="none"/>
        </w:rPr>
        <w:t>a</w:t>
      </w:r>
      <w:r w:rsidR="00774010" w:rsidRPr="00F51F7A">
        <w:rPr>
          <w:rFonts w:ascii="Calibri" w:eastAsia="Calibri" w:hAnsi="Calibri" w:cs="Calibri"/>
          <w:kern w:val="0"/>
          <w:lang w:val="ro-RO" w:eastAsia="ar-SA"/>
          <w14:ligatures w14:val="none"/>
        </w:rPr>
        <w:t xml:space="preserve"> cuantifice din punct de vedere calitativ piesele iradiate cu laser </w:t>
      </w:r>
      <w:r w:rsidR="00EF5A6B">
        <w:rPr>
          <w:rFonts w:ascii="Calibri" w:eastAsia="Calibri" w:hAnsi="Calibri" w:cs="Calibri"/>
          <w:kern w:val="0"/>
          <w:lang w:val="ro-RO" w:eastAsia="ar-SA"/>
          <w14:ligatures w14:val="none"/>
        </w:rPr>
        <w:t>s</w:t>
      </w:r>
      <w:r w:rsidR="00774010" w:rsidRPr="00F51F7A">
        <w:rPr>
          <w:rFonts w:ascii="Calibri" w:eastAsia="Calibri" w:hAnsi="Calibri" w:cs="Calibri"/>
          <w:kern w:val="0"/>
          <w:lang w:val="ro-RO" w:eastAsia="ar-SA"/>
          <w14:ligatures w14:val="none"/>
        </w:rPr>
        <w:t>i astfel s</w:t>
      </w:r>
      <w:r w:rsidR="00EF5A6B">
        <w:rPr>
          <w:rFonts w:ascii="Calibri" w:eastAsia="Calibri" w:hAnsi="Calibri" w:cs="Calibri"/>
          <w:kern w:val="0"/>
          <w:lang w:val="ro-RO" w:eastAsia="ar-SA"/>
          <w14:ligatures w14:val="none"/>
        </w:rPr>
        <w:t>a</w:t>
      </w:r>
      <w:r w:rsidR="00774010" w:rsidRPr="00F51F7A">
        <w:rPr>
          <w:rFonts w:ascii="Calibri" w:eastAsia="Calibri" w:hAnsi="Calibri" w:cs="Calibri"/>
          <w:kern w:val="0"/>
          <w:lang w:val="ro-RO" w:eastAsia="ar-SA"/>
          <w14:ligatures w14:val="none"/>
        </w:rPr>
        <w:t xml:space="preserve"> determine gradul de repetabilitate </w:t>
      </w:r>
      <w:r w:rsidR="00EF5A6B">
        <w:rPr>
          <w:rFonts w:ascii="Calibri" w:eastAsia="Calibri" w:hAnsi="Calibri" w:cs="Calibri"/>
          <w:kern w:val="0"/>
          <w:lang w:val="ro-RO" w:eastAsia="ar-SA"/>
          <w14:ligatures w14:val="none"/>
        </w:rPr>
        <w:t>s</w:t>
      </w:r>
      <w:r w:rsidR="00774010" w:rsidRPr="00F51F7A">
        <w:rPr>
          <w:rFonts w:ascii="Calibri" w:eastAsia="Calibri" w:hAnsi="Calibri" w:cs="Calibri"/>
          <w:kern w:val="0"/>
          <w:lang w:val="ro-RO" w:eastAsia="ar-SA"/>
          <w14:ligatures w14:val="none"/>
        </w:rPr>
        <w:t>i respectiv eficien</w:t>
      </w:r>
      <w:r w:rsidR="00EF5A6B">
        <w:rPr>
          <w:rFonts w:ascii="Calibri" w:eastAsia="Calibri" w:hAnsi="Calibri" w:cs="Calibri"/>
          <w:kern w:val="0"/>
          <w:lang w:val="ro-RO" w:eastAsia="ar-SA"/>
          <w14:ligatures w14:val="none"/>
        </w:rPr>
        <w:t>ta</w:t>
      </w:r>
      <w:r w:rsidR="00774010" w:rsidRPr="00F51F7A">
        <w:rPr>
          <w:rFonts w:ascii="Calibri" w:eastAsia="Calibri" w:hAnsi="Calibri" w:cs="Calibri"/>
          <w:kern w:val="0"/>
          <w:lang w:val="ro-RO" w:eastAsia="ar-SA"/>
          <w14:ligatures w14:val="none"/>
        </w:rPr>
        <w:t xml:space="preserve"> al procesului. </w:t>
      </w:r>
      <w:r w:rsidR="000431F9" w:rsidRPr="00F51F7A">
        <w:rPr>
          <w:rFonts w:ascii="Calibri" w:eastAsia="Calibri" w:hAnsi="Calibri" w:cs="Calibri"/>
          <w:kern w:val="0"/>
          <w:lang w:val="ro-RO" w:eastAsia="ar-SA"/>
          <w14:ligatures w14:val="none"/>
        </w:rPr>
        <w:t>Aceast</w:t>
      </w:r>
      <w:r w:rsidR="00EF5A6B">
        <w:rPr>
          <w:rFonts w:ascii="Calibri" w:eastAsia="Calibri" w:hAnsi="Calibri" w:cs="Calibri"/>
          <w:kern w:val="0"/>
          <w:lang w:val="ro-RO" w:eastAsia="ar-SA"/>
          <w14:ligatures w14:val="none"/>
        </w:rPr>
        <w:t>a</w:t>
      </w:r>
      <w:r w:rsidR="000431F9" w:rsidRPr="00F51F7A">
        <w:rPr>
          <w:rFonts w:ascii="Calibri" w:eastAsia="Calibri" w:hAnsi="Calibri" w:cs="Calibri"/>
          <w:kern w:val="0"/>
          <w:lang w:val="ro-RO" w:eastAsia="ar-SA"/>
          <w14:ligatures w14:val="none"/>
        </w:rPr>
        <w:t xml:space="preserve"> tehnologie modern</w:t>
      </w:r>
      <w:r w:rsidR="00EF5A6B">
        <w:rPr>
          <w:rFonts w:ascii="Calibri" w:eastAsia="Calibri" w:hAnsi="Calibri" w:cs="Calibri"/>
          <w:kern w:val="0"/>
          <w:lang w:val="ro-RO" w:eastAsia="ar-SA"/>
          <w14:ligatures w14:val="none"/>
        </w:rPr>
        <w:t>a</w:t>
      </w:r>
      <w:r w:rsidR="000431F9" w:rsidRPr="00F51F7A">
        <w:rPr>
          <w:rFonts w:ascii="Calibri" w:eastAsia="Calibri" w:hAnsi="Calibri" w:cs="Calibri"/>
          <w:kern w:val="0"/>
          <w:lang w:val="ro-RO" w:eastAsia="ar-SA"/>
          <w14:ligatures w14:val="none"/>
        </w:rPr>
        <w:t xml:space="preserve"> este </w:t>
      </w:r>
      <w:r w:rsidR="00EF5A6B">
        <w:rPr>
          <w:rFonts w:ascii="Calibri" w:eastAsia="Calibri" w:hAnsi="Calibri" w:cs="Calibri"/>
          <w:kern w:val="0"/>
          <w:lang w:val="ro-RO" w:eastAsia="ar-SA"/>
          <w14:ligatures w14:val="none"/>
        </w:rPr>
        <w:t>i</w:t>
      </w:r>
      <w:r w:rsidR="000431F9" w:rsidRPr="00F51F7A">
        <w:rPr>
          <w:rFonts w:ascii="Calibri" w:eastAsia="Calibri" w:hAnsi="Calibri" w:cs="Calibri"/>
          <w:kern w:val="0"/>
          <w:lang w:val="ro-RO" w:eastAsia="ar-SA"/>
          <w14:ligatures w14:val="none"/>
        </w:rPr>
        <w:t xml:space="preserve">n curs de dezvoltare </w:t>
      </w:r>
      <w:r w:rsidR="00EF5A6B">
        <w:rPr>
          <w:rFonts w:ascii="Calibri" w:eastAsia="Calibri" w:hAnsi="Calibri" w:cs="Calibri"/>
          <w:kern w:val="0"/>
          <w:lang w:val="ro-RO" w:eastAsia="ar-SA"/>
          <w14:ligatures w14:val="none"/>
        </w:rPr>
        <w:t>i</w:t>
      </w:r>
      <w:r w:rsidR="000431F9" w:rsidRPr="00F51F7A">
        <w:rPr>
          <w:rFonts w:ascii="Calibri" w:eastAsia="Calibri" w:hAnsi="Calibri" w:cs="Calibri"/>
          <w:kern w:val="0"/>
          <w:lang w:val="ro-RO" w:eastAsia="ar-SA"/>
          <w14:ligatures w14:val="none"/>
        </w:rPr>
        <w:t xml:space="preserve">n </w:t>
      </w:r>
      <w:proofErr w:type="spellStart"/>
      <w:r w:rsidR="000431F9"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000431F9" w:rsidRPr="00F51F7A">
        <w:rPr>
          <w:rFonts w:ascii="Calibri" w:eastAsia="Calibri" w:hAnsi="Calibri" w:cs="Calibri"/>
          <w:kern w:val="0"/>
          <w:lang w:val="ro-RO" w:eastAsia="ar-SA"/>
          <w14:ligatures w14:val="none"/>
        </w:rPr>
        <w:t>teva</w:t>
      </w:r>
      <w:proofErr w:type="spellEnd"/>
      <w:r w:rsidR="000431F9"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ta</w:t>
      </w:r>
      <w:r w:rsidR="00B46DC8" w:rsidRPr="00F51F7A">
        <w:rPr>
          <w:rFonts w:ascii="Calibri" w:eastAsia="Calibri" w:hAnsi="Calibri" w:cs="Calibri"/>
          <w:kern w:val="0"/>
          <w:lang w:val="ro-RO" w:eastAsia="ar-SA"/>
          <w14:ligatures w14:val="none"/>
        </w:rPr>
        <w:t>ri</w:t>
      </w:r>
      <w:r w:rsidR="000431F9" w:rsidRPr="00F51F7A">
        <w:rPr>
          <w:rFonts w:ascii="Calibri" w:eastAsia="Calibri" w:hAnsi="Calibri" w:cs="Calibri"/>
          <w:kern w:val="0"/>
          <w:lang w:val="ro-RO" w:eastAsia="ar-SA"/>
          <w14:ligatures w14:val="none"/>
        </w:rPr>
        <w:t xml:space="preserve"> avansate din lume </w:t>
      </w:r>
      <w:r w:rsidR="00EF5A6B">
        <w:rPr>
          <w:rFonts w:ascii="Calibri" w:eastAsia="Calibri" w:hAnsi="Calibri" w:cs="Calibri"/>
          <w:kern w:val="0"/>
          <w:lang w:val="ro-RO" w:eastAsia="ar-SA"/>
          <w14:ligatures w14:val="none"/>
        </w:rPr>
        <w:t>s</w:t>
      </w:r>
      <w:r w:rsidR="000431F9" w:rsidRPr="00F51F7A">
        <w:rPr>
          <w:rFonts w:ascii="Calibri" w:eastAsia="Calibri" w:hAnsi="Calibri" w:cs="Calibri"/>
          <w:kern w:val="0"/>
          <w:lang w:val="ro-RO" w:eastAsia="ar-SA"/>
          <w14:ligatures w14:val="none"/>
        </w:rPr>
        <w:t>i toate prognozele indic</w:t>
      </w:r>
      <w:r w:rsidR="00EF5A6B">
        <w:rPr>
          <w:rFonts w:ascii="Calibri" w:eastAsia="Calibri" w:hAnsi="Calibri" w:cs="Calibri"/>
          <w:kern w:val="0"/>
          <w:lang w:val="ro-RO" w:eastAsia="ar-SA"/>
          <w14:ligatures w14:val="none"/>
        </w:rPr>
        <w:t>a</w:t>
      </w:r>
      <w:r w:rsidR="000431F9" w:rsidRPr="00F51F7A">
        <w:rPr>
          <w:rFonts w:ascii="Calibri" w:eastAsia="Calibri" w:hAnsi="Calibri" w:cs="Calibri"/>
          <w:kern w:val="0"/>
          <w:lang w:val="ro-RO" w:eastAsia="ar-SA"/>
          <w14:ligatures w14:val="none"/>
        </w:rPr>
        <w:t xml:space="preserve"> un </w:t>
      </w:r>
      <w:proofErr w:type="spellStart"/>
      <w:r w:rsidR="00B46DC8" w:rsidRPr="00F51F7A">
        <w:rPr>
          <w:rFonts w:ascii="Calibri" w:eastAsia="Calibri" w:hAnsi="Calibri" w:cs="Calibri"/>
          <w:kern w:val="0"/>
          <w:lang w:val="ro-RO" w:eastAsia="ar-SA"/>
          <w14:ligatures w14:val="none"/>
        </w:rPr>
        <w:t>poten</w:t>
      </w:r>
      <w:r w:rsidR="00EF5A6B">
        <w:rPr>
          <w:rFonts w:ascii="Calibri" w:eastAsia="Calibri" w:hAnsi="Calibri" w:cs="Calibri"/>
          <w:kern w:val="0"/>
          <w:lang w:val="ro-RO" w:eastAsia="ar-SA"/>
          <w14:ligatures w14:val="none"/>
        </w:rPr>
        <w:t>t</w:t>
      </w:r>
      <w:r w:rsidR="00B46DC8" w:rsidRPr="00F51F7A">
        <w:rPr>
          <w:rFonts w:ascii="Calibri" w:eastAsia="Calibri" w:hAnsi="Calibri" w:cs="Calibri"/>
          <w:kern w:val="0"/>
          <w:lang w:val="ro-RO" w:eastAsia="ar-SA"/>
          <w14:ligatures w14:val="none"/>
        </w:rPr>
        <w:t>ial</w:t>
      </w:r>
      <w:proofErr w:type="spellEnd"/>
      <w:r w:rsidR="000431F9" w:rsidRPr="00F51F7A">
        <w:rPr>
          <w:rFonts w:ascii="Calibri" w:eastAsia="Calibri" w:hAnsi="Calibri" w:cs="Calibri"/>
          <w:kern w:val="0"/>
          <w:lang w:val="ro-RO" w:eastAsia="ar-SA"/>
          <w14:ligatures w14:val="none"/>
        </w:rPr>
        <w:t xml:space="preserve"> </w:t>
      </w:r>
      <w:proofErr w:type="spellStart"/>
      <w:r w:rsidR="00B46DC8" w:rsidRPr="00F51F7A">
        <w:rPr>
          <w:rFonts w:ascii="Calibri" w:eastAsia="Calibri" w:hAnsi="Calibri" w:cs="Calibri"/>
          <w:kern w:val="0"/>
          <w:lang w:val="ro-RO" w:eastAsia="ar-SA"/>
          <w14:ligatures w14:val="none"/>
        </w:rPr>
        <w:t>uria</w:t>
      </w:r>
      <w:r w:rsidR="00EF5A6B">
        <w:rPr>
          <w:rFonts w:ascii="Calibri" w:eastAsia="Calibri" w:hAnsi="Calibri" w:cs="Calibri"/>
          <w:kern w:val="0"/>
          <w:lang w:val="ro-RO" w:eastAsia="ar-SA"/>
          <w14:ligatures w14:val="none"/>
        </w:rPr>
        <w:t>s</w:t>
      </w:r>
      <w:proofErr w:type="spellEnd"/>
      <w:r w:rsidR="000431F9" w:rsidRPr="00F51F7A">
        <w:rPr>
          <w:rFonts w:ascii="Calibri" w:eastAsia="Calibri" w:hAnsi="Calibri" w:cs="Calibri"/>
          <w:kern w:val="0"/>
          <w:lang w:val="ro-RO" w:eastAsia="ar-SA"/>
          <w14:ligatures w14:val="none"/>
        </w:rPr>
        <w:t xml:space="preserve"> de aplicare </w:t>
      </w:r>
      <w:r w:rsidR="00EF5A6B">
        <w:rPr>
          <w:rFonts w:ascii="Calibri" w:eastAsia="Calibri" w:hAnsi="Calibri" w:cs="Calibri"/>
          <w:kern w:val="0"/>
          <w:lang w:val="ro-RO" w:eastAsia="ar-SA"/>
          <w14:ligatures w14:val="none"/>
        </w:rPr>
        <w:t>i</w:t>
      </w:r>
      <w:r w:rsidR="000431F9" w:rsidRPr="00F51F7A">
        <w:rPr>
          <w:rFonts w:ascii="Calibri" w:eastAsia="Calibri" w:hAnsi="Calibri" w:cs="Calibri"/>
          <w:kern w:val="0"/>
          <w:lang w:val="ro-RO" w:eastAsia="ar-SA"/>
          <w14:ligatures w14:val="none"/>
        </w:rPr>
        <w:t xml:space="preserve">n domeniul </w:t>
      </w:r>
      <w:r w:rsidR="00774010" w:rsidRPr="00F51F7A">
        <w:rPr>
          <w:rFonts w:ascii="Calibri" w:eastAsia="Calibri" w:hAnsi="Calibri" w:cs="Calibri"/>
          <w:kern w:val="0"/>
          <w:lang w:val="ro-RO" w:eastAsia="ar-SA"/>
          <w14:ligatures w14:val="none"/>
        </w:rPr>
        <w:t>industrial</w:t>
      </w:r>
      <w:r w:rsidR="000431F9" w:rsidRPr="00F51F7A">
        <w:rPr>
          <w:rFonts w:ascii="Calibri" w:eastAsia="Calibri" w:hAnsi="Calibri" w:cs="Calibri"/>
          <w:kern w:val="0"/>
          <w:lang w:val="ro-RO" w:eastAsia="ar-SA"/>
          <w14:ligatures w14:val="none"/>
        </w:rPr>
        <w:t xml:space="preserve">. </w:t>
      </w:r>
    </w:p>
    <w:p w14:paraId="3822B2FF"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p>
    <w:p w14:paraId="2639C26C" w14:textId="557588D1" w:rsidR="006D1935" w:rsidRPr="00F51F7A"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ro-RO" w:eastAsia="ar-SA"/>
          <w14:ligatures w14:val="none"/>
        </w:rPr>
      </w:pPr>
      <w:bookmarkStart w:id="5" w:name="_Toc188863820"/>
      <w:r w:rsidRPr="00F51F7A">
        <w:rPr>
          <w:rFonts w:ascii="Calibri" w:eastAsia="Calibri" w:hAnsi="Calibri" w:cs="Times New Roman"/>
          <w:b/>
          <w:bCs/>
          <w:kern w:val="0"/>
          <w:sz w:val="20"/>
          <w:szCs w:val="20"/>
          <w:lang w:val="ro-RO" w:eastAsia="ar-SA"/>
          <w14:ligatures w14:val="none"/>
        </w:rPr>
        <w:t xml:space="preserve">Alte </w:t>
      </w:r>
      <w:proofErr w:type="spellStart"/>
      <w:r w:rsidRPr="00F51F7A">
        <w:rPr>
          <w:rFonts w:ascii="Calibri" w:eastAsia="Calibri" w:hAnsi="Calibri" w:cs="Times New Roman"/>
          <w:b/>
          <w:bCs/>
          <w:kern w:val="0"/>
          <w:sz w:val="20"/>
          <w:szCs w:val="20"/>
          <w:lang w:val="ro-RO" w:eastAsia="ar-SA"/>
          <w14:ligatures w14:val="none"/>
        </w:rPr>
        <w:t>ini</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iative</w:t>
      </w:r>
      <w:proofErr w:type="spellEnd"/>
      <w:r w:rsidRPr="00F51F7A">
        <w:rPr>
          <w:rFonts w:ascii="Calibri" w:eastAsia="Calibri" w:hAnsi="Calibri" w:cs="Times New Roman"/>
          <w:b/>
          <w:bCs/>
          <w:kern w:val="0"/>
          <w:sz w:val="20"/>
          <w:szCs w:val="20"/>
          <w:lang w:val="ro-RO" w:eastAsia="ar-SA"/>
          <w14:ligatures w14:val="none"/>
        </w:rPr>
        <w:t>/proiecte/programe asociate cu aceast</w:t>
      </w:r>
      <w:r w:rsidR="00EF5A6B">
        <w:rPr>
          <w:rFonts w:ascii="Calibri" w:eastAsia="Calibri" w:hAnsi="Calibri" w:cs="Times New Roman"/>
          <w:b/>
          <w:bCs/>
          <w:kern w:val="0"/>
          <w:sz w:val="20"/>
          <w:szCs w:val="20"/>
          <w:lang w:val="ro-RO" w:eastAsia="ar-SA"/>
          <w14:ligatures w14:val="none"/>
        </w:rPr>
        <w:t>a</w:t>
      </w:r>
      <w:r w:rsidRPr="00F51F7A">
        <w:rPr>
          <w:rFonts w:ascii="Calibri" w:eastAsia="Calibri" w:hAnsi="Calibri" w:cs="Times New Roman"/>
          <w:b/>
          <w:bCs/>
          <w:kern w:val="0"/>
          <w:sz w:val="20"/>
          <w:szCs w:val="20"/>
          <w:lang w:val="ro-RO" w:eastAsia="ar-SA"/>
          <w14:ligatures w14:val="none"/>
        </w:rPr>
        <w:t xml:space="preserve"> </w:t>
      </w:r>
      <w:proofErr w:type="spellStart"/>
      <w:r w:rsidRPr="00F51F7A">
        <w:rPr>
          <w:rFonts w:ascii="Calibri" w:eastAsia="Calibri" w:hAnsi="Calibri" w:cs="Times New Roman"/>
          <w:b/>
          <w:bCs/>
          <w:kern w:val="0"/>
          <w:sz w:val="20"/>
          <w:szCs w:val="20"/>
          <w:lang w:val="ro-RO" w:eastAsia="ar-SA"/>
          <w14:ligatures w14:val="none"/>
        </w:rPr>
        <w:t>achizi</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ie</w:t>
      </w:r>
      <w:proofErr w:type="spellEnd"/>
      <w:r w:rsidRPr="00F51F7A">
        <w:rPr>
          <w:rFonts w:ascii="Calibri" w:eastAsia="Calibri" w:hAnsi="Calibri" w:cs="Times New Roman"/>
          <w:b/>
          <w:bCs/>
          <w:kern w:val="0"/>
          <w:sz w:val="20"/>
          <w:szCs w:val="20"/>
          <w:lang w:val="ro-RO" w:eastAsia="ar-SA"/>
          <w14:ligatures w14:val="none"/>
        </w:rPr>
        <w:t xml:space="preserve"> de produse</w:t>
      </w:r>
      <w:bookmarkEnd w:id="5"/>
    </w:p>
    <w:p w14:paraId="10E45E49" w14:textId="6C26DF3B" w:rsidR="006D1935" w:rsidRPr="00F51F7A" w:rsidRDefault="00CA1739" w:rsidP="00CA1739">
      <w:pPr>
        <w:widowControl w:val="0"/>
        <w:suppressAutoHyphens/>
        <w:spacing w:before="240" w:after="0" w:line="276" w:lineRule="auto"/>
        <w:jc w:val="both"/>
        <w:rPr>
          <w:rFonts w:ascii="Calibri" w:eastAsia="Calibri" w:hAnsi="Calibri" w:cs="Calibri"/>
          <w:i/>
          <w:iCs/>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In paralel cu realizarea contractului de </w:t>
      </w:r>
      <w:proofErr w:type="spellStart"/>
      <w:r w:rsidR="006D1935" w:rsidRPr="00F51F7A">
        <w:rPr>
          <w:rFonts w:ascii="Calibri" w:eastAsia="Calibri" w:hAnsi="Calibri" w:cs="Calibri"/>
          <w:kern w:val="0"/>
          <w:lang w:val="ro-RO" w:eastAsia="ar-SA"/>
          <w14:ligatures w14:val="none"/>
        </w:rPr>
        <w:t>achizitie</w:t>
      </w:r>
      <w:proofErr w:type="spellEnd"/>
      <w:r w:rsidR="006D1935" w:rsidRPr="00F51F7A">
        <w:rPr>
          <w:rFonts w:ascii="Calibri" w:eastAsia="Calibri" w:hAnsi="Calibri" w:cs="Calibri"/>
          <w:kern w:val="0"/>
          <w:lang w:val="ro-RO" w:eastAsia="ar-SA"/>
          <w14:ligatures w14:val="none"/>
        </w:rPr>
        <w:t xml:space="preserve"> a echipamentului, Autoritatea Contractanta va </w:t>
      </w:r>
      <w:proofErr w:type="spellStart"/>
      <w:r w:rsidR="006D1935" w:rsidRPr="00F51F7A">
        <w:rPr>
          <w:rFonts w:ascii="Calibri" w:eastAsia="Calibri" w:hAnsi="Calibri" w:cs="Calibri"/>
          <w:kern w:val="0"/>
          <w:lang w:val="ro-RO" w:eastAsia="ar-SA"/>
          <w14:ligatures w14:val="none"/>
        </w:rPr>
        <w:t>desfasura</w:t>
      </w:r>
      <w:proofErr w:type="spellEnd"/>
      <w:r w:rsidR="006D1935" w:rsidRPr="00F51F7A">
        <w:rPr>
          <w:rFonts w:ascii="Calibri" w:eastAsia="Calibri" w:hAnsi="Calibri" w:cs="Calibri"/>
          <w:kern w:val="0"/>
          <w:lang w:val="ro-RO" w:eastAsia="ar-SA"/>
          <w14:ligatures w14:val="none"/>
        </w:rPr>
        <w:t xml:space="preserve"> </w:t>
      </w:r>
      <w:r w:rsidR="003F3EF3" w:rsidRPr="00F51F7A">
        <w:rPr>
          <w:rFonts w:ascii="Calibri" w:eastAsia="Calibri" w:hAnsi="Calibri" w:cs="Calibri"/>
          <w:kern w:val="0"/>
          <w:lang w:val="ro-RO" w:eastAsia="ar-SA"/>
          <w14:ligatures w14:val="none"/>
        </w:rPr>
        <w:t xml:space="preserve">si </w:t>
      </w:r>
      <w:r w:rsidR="006D1935" w:rsidRPr="00F51F7A">
        <w:rPr>
          <w:rFonts w:ascii="Calibri" w:eastAsia="Calibri" w:hAnsi="Calibri" w:cs="Calibri"/>
          <w:kern w:val="0"/>
          <w:lang w:val="ro-RO" w:eastAsia="ar-SA"/>
          <w14:ligatures w14:val="none"/>
        </w:rPr>
        <w:t xml:space="preserve">proceduri de </w:t>
      </w:r>
      <w:proofErr w:type="spellStart"/>
      <w:r w:rsidR="006D1935" w:rsidRPr="00F51F7A">
        <w:rPr>
          <w:rFonts w:ascii="Calibri" w:eastAsia="Calibri" w:hAnsi="Calibri" w:cs="Calibri"/>
          <w:kern w:val="0"/>
          <w:lang w:val="ro-RO" w:eastAsia="ar-SA"/>
          <w14:ligatures w14:val="none"/>
        </w:rPr>
        <w:t>achizitie</w:t>
      </w:r>
      <w:proofErr w:type="spellEnd"/>
      <w:r w:rsidR="006D1935" w:rsidRPr="00F51F7A">
        <w:rPr>
          <w:rFonts w:ascii="Calibri" w:eastAsia="Calibri" w:hAnsi="Calibri" w:cs="Calibri"/>
          <w:kern w:val="0"/>
          <w:lang w:val="ro-RO" w:eastAsia="ar-SA"/>
          <w14:ligatures w14:val="none"/>
        </w:rPr>
        <w:t xml:space="preserve"> a celorlalte echipamente de cercetare care </w:t>
      </w:r>
      <w:proofErr w:type="spellStart"/>
      <w:r w:rsidR="006D1935" w:rsidRPr="00F51F7A">
        <w:rPr>
          <w:rFonts w:ascii="Calibri" w:eastAsia="Calibri" w:hAnsi="Calibri" w:cs="Calibri"/>
          <w:kern w:val="0"/>
          <w:lang w:val="ro-RO" w:eastAsia="ar-SA"/>
          <w14:ligatures w14:val="none"/>
        </w:rPr>
        <w:t>urmeaza</w:t>
      </w:r>
      <w:proofErr w:type="spellEnd"/>
      <w:r w:rsidR="006D1935" w:rsidRPr="00F51F7A">
        <w:rPr>
          <w:rFonts w:ascii="Calibri" w:eastAsia="Calibri" w:hAnsi="Calibri" w:cs="Calibri"/>
          <w:kern w:val="0"/>
          <w:lang w:val="ro-RO" w:eastAsia="ar-SA"/>
          <w14:ligatures w14:val="none"/>
        </w:rPr>
        <w:t xml:space="preserve"> a fi instalate in </w:t>
      </w:r>
      <w:r w:rsidR="003F3EF3" w:rsidRPr="00F51F7A">
        <w:rPr>
          <w:rFonts w:ascii="Calibri" w:eastAsia="Calibri" w:hAnsi="Calibri" w:cs="Calibri"/>
          <w:kern w:val="0"/>
          <w:lang w:val="ro-RO" w:eastAsia="ar-SA"/>
          <w14:ligatures w14:val="none"/>
        </w:rPr>
        <w:t xml:space="preserve">cadrul Institutului National de Cercetare dezvoltare pentru Fizica Laserilor, Plasmei si </w:t>
      </w:r>
      <w:proofErr w:type="spellStart"/>
      <w:r w:rsidR="003F3EF3" w:rsidRPr="00F51F7A">
        <w:rPr>
          <w:rFonts w:ascii="Calibri" w:eastAsia="Calibri" w:hAnsi="Calibri" w:cs="Calibri"/>
          <w:kern w:val="0"/>
          <w:lang w:val="ro-RO" w:eastAsia="ar-SA"/>
          <w14:ligatures w14:val="none"/>
        </w:rPr>
        <w:t>Radiatiei</w:t>
      </w:r>
      <w:proofErr w:type="spellEnd"/>
      <w:r w:rsidR="003F3EF3" w:rsidRPr="00F51F7A">
        <w:rPr>
          <w:rFonts w:ascii="Calibri" w:eastAsia="Calibri" w:hAnsi="Calibri" w:cs="Calibri"/>
          <w:kern w:val="0"/>
          <w:lang w:val="ro-RO" w:eastAsia="ar-SA"/>
          <w14:ligatures w14:val="none"/>
        </w:rPr>
        <w:t xml:space="preserve"> (INFLPR)</w:t>
      </w:r>
      <w:r w:rsidR="006D1935" w:rsidRPr="00F51F7A">
        <w:rPr>
          <w:rFonts w:ascii="Calibri" w:eastAsia="Calibri" w:hAnsi="Calibri" w:cs="Calibri"/>
          <w:kern w:val="0"/>
          <w:lang w:val="ro-RO" w:eastAsia="ar-SA"/>
          <w14:ligatures w14:val="none"/>
        </w:rPr>
        <w:t>.</w:t>
      </w:r>
    </w:p>
    <w:p w14:paraId="2401E113" w14:textId="77777777" w:rsidR="006D1935" w:rsidRPr="00F51F7A" w:rsidRDefault="006D1935" w:rsidP="006D1935">
      <w:pPr>
        <w:suppressAutoHyphens/>
        <w:spacing w:after="0" w:line="360" w:lineRule="exact"/>
        <w:jc w:val="both"/>
        <w:rPr>
          <w:rFonts w:ascii="Calibri" w:eastAsia="Calibri" w:hAnsi="Calibri" w:cs="Calibri"/>
          <w:i/>
          <w:iCs/>
          <w:kern w:val="0"/>
          <w:lang w:val="ro-RO" w:eastAsia="ar-SA"/>
          <w14:ligatures w14:val="none"/>
        </w:rPr>
      </w:pPr>
    </w:p>
    <w:p w14:paraId="77246579" w14:textId="0D1BF9EA" w:rsidR="006D1935" w:rsidRPr="00F51F7A" w:rsidRDefault="006D1935" w:rsidP="006D1935">
      <w:pPr>
        <w:keepNext/>
        <w:keepLines/>
        <w:numPr>
          <w:ilvl w:val="1"/>
          <w:numId w:val="7"/>
        </w:numPr>
        <w:suppressAutoHyphens/>
        <w:spacing w:after="0" w:line="360" w:lineRule="exact"/>
        <w:jc w:val="both"/>
        <w:outlineLvl w:val="1"/>
        <w:rPr>
          <w:rFonts w:ascii="Calibri" w:eastAsia="Calibri" w:hAnsi="Calibri" w:cs="Times New Roman"/>
          <w:kern w:val="0"/>
          <w:sz w:val="20"/>
          <w:szCs w:val="20"/>
          <w:lang w:val="ro-RO" w:eastAsia="ar-SA"/>
          <w14:ligatures w14:val="none"/>
        </w:rPr>
      </w:pPr>
      <w:bookmarkStart w:id="6" w:name="_Toc188863821"/>
      <w:r w:rsidRPr="00F51F7A">
        <w:rPr>
          <w:rFonts w:ascii="Calibri" w:eastAsia="Calibri" w:hAnsi="Calibri" w:cs="Times New Roman"/>
          <w:b/>
          <w:bCs/>
          <w:kern w:val="0"/>
          <w:sz w:val="20"/>
          <w:szCs w:val="20"/>
          <w:lang w:val="ro-RO" w:eastAsia="ar-SA"/>
          <w14:ligatures w14:val="none"/>
        </w:rPr>
        <w:t xml:space="preserve">Cadrul general al sectorului </w:t>
      </w:r>
      <w:r w:rsidR="00EF5A6B">
        <w:rPr>
          <w:rFonts w:ascii="Calibri" w:eastAsia="Calibri" w:hAnsi="Calibri" w:cs="Times New Roman"/>
          <w:b/>
          <w:bCs/>
          <w:kern w:val="0"/>
          <w:sz w:val="20"/>
          <w:szCs w:val="20"/>
          <w:lang w:val="ro-RO" w:eastAsia="ar-SA"/>
          <w14:ligatures w14:val="none"/>
        </w:rPr>
        <w:t>i</w:t>
      </w:r>
      <w:r w:rsidRPr="00F51F7A">
        <w:rPr>
          <w:rFonts w:ascii="Calibri" w:eastAsia="Calibri" w:hAnsi="Calibri" w:cs="Times New Roman"/>
          <w:b/>
          <w:bCs/>
          <w:kern w:val="0"/>
          <w:sz w:val="20"/>
          <w:szCs w:val="20"/>
          <w:lang w:val="ro-RO" w:eastAsia="ar-SA"/>
          <w14:ligatures w14:val="none"/>
        </w:rPr>
        <w:t>n care Autoritatea Contractant</w:t>
      </w:r>
      <w:r w:rsidR="00EF5A6B">
        <w:rPr>
          <w:rFonts w:ascii="Calibri" w:eastAsia="Calibri" w:hAnsi="Calibri" w:cs="Times New Roman"/>
          <w:b/>
          <w:bCs/>
          <w:kern w:val="0"/>
          <w:sz w:val="20"/>
          <w:szCs w:val="20"/>
          <w:lang w:val="ro-RO" w:eastAsia="ar-SA"/>
          <w14:ligatures w14:val="none"/>
        </w:rPr>
        <w:t>a</w:t>
      </w:r>
      <w:r w:rsidRPr="00F51F7A">
        <w:rPr>
          <w:rFonts w:ascii="Calibri" w:eastAsia="Calibri" w:hAnsi="Calibri" w:cs="Times New Roman"/>
          <w:b/>
          <w:bCs/>
          <w:kern w:val="0"/>
          <w:sz w:val="20"/>
          <w:szCs w:val="20"/>
          <w:lang w:val="ro-RO" w:eastAsia="ar-SA"/>
          <w14:ligatures w14:val="none"/>
        </w:rPr>
        <w:t xml:space="preserve"> </w:t>
      </w:r>
      <w:proofErr w:type="spellStart"/>
      <w:r w:rsidR="00EF5A6B">
        <w:rPr>
          <w:rFonts w:ascii="Calibri" w:eastAsia="Calibri" w:hAnsi="Calibri" w:cs="Times New Roman"/>
          <w:b/>
          <w:bCs/>
          <w:kern w:val="0"/>
          <w:sz w:val="20"/>
          <w:szCs w:val="20"/>
          <w:lang w:val="ro-RO" w:eastAsia="ar-SA"/>
          <w14:ligatures w14:val="none"/>
        </w:rPr>
        <w:t>is</w:t>
      </w:r>
      <w:r w:rsidRPr="00F51F7A">
        <w:rPr>
          <w:rFonts w:ascii="Calibri" w:eastAsia="Calibri" w:hAnsi="Calibri" w:cs="Times New Roman"/>
          <w:b/>
          <w:bCs/>
          <w:kern w:val="0"/>
          <w:sz w:val="20"/>
          <w:szCs w:val="20"/>
          <w:lang w:val="ro-RO" w:eastAsia="ar-SA"/>
          <w14:ligatures w14:val="none"/>
        </w:rPr>
        <w:t>i</w:t>
      </w:r>
      <w:proofErr w:type="spellEnd"/>
      <w:r w:rsidRPr="00F51F7A">
        <w:rPr>
          <w:rFonts w:ascii="Calibri" w:eastAsia="Calibri" w:hAnsi="Calibri" w:cs="Times New Roman"/>
          <w:b/>
          <w:bCs/>
          <w:kern w:val="0"/>
          <w:sz w:val="20"/>
          <w:szCs w:val="20"/>
          <w:lang w:val="ro-RO" w:eastAsia="ar-SA"/>
          <w14:ligatures w14:val="none"/>
        </w:rPr>
        <w:t xml:space="preserve"> </w:t>
      </w:r>
      <w:proofErr w:type="spellStart"/>
      <w:r w:rsidRPr="00F51F7A">
        <w:rPr>
          <w:rFonts w:ascii="Calibri" w:eastAsia="Calibri" w:hAnsi="Calibri" w:cs="Times New Roman"/>
          <w:b/>
          <w:bCs/>
          <w:kern w:val="0"/>
          <w:sz w:val="20"/>
          <w:szCs w:val="20"/>
          <w:lang w:val="ro-RO" w:eastAsia="ar-SA"/>
          <w14:ligatures w14:val="none"/>
        </w:rPr>
        <w:t>desf</w:t>
      </w:r>
      <w:r w:rsidR="00EF5A6B">
        <w:rPr>
          <w:rFonts w:ascii="Calibri" w:eastAsia="Calibri" w:hAnsi="Calibri" w:cs="Times New Roman"/>
          <w:b/>
          <w:bCs/>
          <w:kern w:val="0"/>
          <w:sz w:val="20"/>
          <w:szCs w:val="20"/>
          <w:lang w:val="ro-RO" w:eastAsia="ar-SA"/>
          <w14:ligatures w14:val="none"/>
        </w:rPr>
        <w:t>as</w:t>
      </w:r>
      <w:r w:rsidRPr="00F51F7A">
        <w:rPr>
          <w:rFonts w:ascii="Calibri" w:eastAsia="Calibri" w:hAnsi="Calibri" w:cs="Times New Roman"/>
          <w:b/>
          <w:bCs/>
          <w:kern w:val="0"/>
          <w:sz w:val="20"/>
          <w:szCs w:val="20"/>
          <w:lang w:val="ro-RO" w:eastAsia="ar-SA"/>
          <w14:ligatures w14:val="none"/>
        </w:rPr>
        <w:t>oar</w:t>
      </w:r>
      <w:r w:rsidR="00EF5A6B">
        <w:rPr>
          <w:rFonts w:ascii="Calibri" w:eastAsia="Calibri" w:hAnsi="Calibri" w:cs="Times New Roman"/>
          <w:b/>
          <w:bCs/>
          <w:kern w:val="0"/>
          <w:sz w:val="20"/>
          <w:szCs w:val="20"/>
          <w:lang w:val="ro-RO" w:eastAsia="ar-SA"/>
          <w14:ligatures w14:val="none"/>
        </w:rPr>
        <w:t>a</w:t>
      </w:r>
      <w:proofErr w:type="spellEnd"/>
      <w:r w:rsidRPr="00F51F7A">
        <w:rPr>
          <w:rFonts w:ascii="Calibri" w:eastAsia="Calibri" w:hAnsi="Calibri" w:cs="Times New Roman"/>
          <w:b/>
          <w:bCs/>
          <w:kern w:val="0"/>
          <w:sz w:val="20"/>
          <w:szCs w:val="20"/>
          <w:lang w:val="ro-RO" w:eastAsia="ar-SA"/>
          <w14:ligatures w14:val="none"/>
        </w:rPr>
        <w:t xml:space="preserve"> activitatea</w:t>
      </w:r>
      <w:bookmarkEnd w:id="6"/>
    </w:p>
    <w:p w14:paraId="4A55CF6A" w14:textId="29802B68" w:rsidR="006D1935" w:rsidRPr="00F51F7A" w:rsidRDefault="00774010" w:rsidP="00774010">
      <w:pPr>
        <w:suppressAutoHyphens/>
        <w:spacing w:before="240"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Autoritatea Contractanta </w:t>
      </w:r>
      <w:proofErr w:type="spellStart"/>
      <w:r w:rsidR="00EF5A6B">
        <w:rPr>
          <w:rFonts w:ascii="Calibri" w:eastAsia="Calibri" w:hAnsi="Calibri" w:cs="Calibri"/>
          <w:kern w:val="0"/>
          <w:lang w:val="ro-RO" w:eastAsia="ar-SA"/>
          <w14:ligatures w14:val="none"/>
        </w:rPr>
        <w:t>is</w:t>
      </w:r>
      <w:r w:rsidRPr="00F51F7A">
        <w:rPr>
          <w:rFonts w:ascii="Calibri" w:eastAsia="Calibri" w:hAnsi="Calibri" w:cs="Calibri"/>
          <w:kern w:val="0"/>
          <w:lang w:val="ro-RO" w:eastAsia="ar-SA"/>
          <w14:ligatures w14:val="none"/>
        </w:rPr>
        <w:t>i</w:t>
      </w:r>
      <w:proofErr w:type="spellEnd"/>
      <w:r w:rsidR="006D1935"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desf</w:t>
      </w:r>
      <w:r w:rsidR="00EF5A6B">
        <w:rPr>
          <w:rFonts w:ascii="Calibri" w:eastAsia="Calibri" w:hAnsi="Calibri" w:cs="Calibri"/>
          <w:kern w:val="0"/>
          <w:lang w:val="ro-RO" w:eastAsia="ar-SA"/>
          <w14:ligatures w14:val="none"/>
        </w:rPr>
        <w:t>as</w:t>
      </w:r>
      <w:r w:rsidRPr="00F51F7A">
        <w:rPr>
          <w:rFonts w:ascii="Calibri" w:eastAsia="Calibri" w:hAnsi="Calibri" w:cs="Calibri"/>
          <w:kern w:val="0"/>
          <w:lang w:val="ro-RO" w:eastAsia="ar-SA"/>
          <w14:ligatures w14:val="none"/>
        </w:rPr>
        <w:t>oar</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activitatea </w:t>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 xml:space="preserve">n coordonarea Ministerului </w:t>
      </w:r>
      <w:proofErr w:type="spellStart"/>
      <w:r w:rsidRPr="00F51F7A">
        <w:rPr>
          <w:rFonts w:ascii="Calibri" w:eastAsia="Calibri" w:hAnsi="Calibri" w:cs="Calibri"/>
          <w:kern w:val="0"/>
          <w:lang w:val="ro-RO" w:eastAsia="ar-SA"/>
          <w14:ligatures w14:val="none"/>
        </w:rPr>
        <w:t>Educa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iei</w:t>
      </w:r>
      <w:proofErr w:type="spellEnd"/>
      <w:r w:rsidR="007D1BE0" w:rsidRPr="00F51F7A">
        <w:rPr>
          <w:rFonts w:ascii="Calibri" w:eastAsia="Calibri" w:hAnsi="Calibri" w:cs="Calibri"/>
          <w:kern w:val="0"/>
          <w:lang w:val="ro-RO" w:eastAsia="ar-SA"/>
          <w14:ligatures w14:val="none"/>
        </w:rPr>
        <w:t>,</w:t>
      </w:r>
      <w:r w:rsidR="006D1935" w:rsidRPr="00F51F7A">
        <w:rPr>
          <w:rFonts w:ascii="Calibri" w:eastAsia="Calibri" w:hAnsi="Calibri" w:cs="Calibri"/>
          <w:kern w:val="0"/>
          <w:lang w:val="ro-RO" w:eastAsia="ar-SA"/>
          <w14:ligatures w14:val="none"/>
        </w:rPr>
        <w:t xml:space="preserve"> sectorul de activitate cercetare-dezvoltare-inovare</w:t>
      </w:r>
      <w:r w:rsidR="007D1BE0" w:rsidRPr="00F51F7A">
        <w:rPr>
          <w:rFonts w:ascii="Calibri" w:eastAsia="Calibri" w:hAnsi="Calibri" w:cs="Calibri"/>
          <w:kern w:val="0"/>
          <w:lang w:val="ro-RO" w:eastAsia="ar-SA"/>
          <w14:ligatures w14:val="none"/>
        </w:rPr>
        <w:t>,</w:t>
      </w:r>
      <w:r w:rsidR="006D1935"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acoper</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un domeniu de cercetare specific (fotonic</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-plasm</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w:t>
      </w:r>
      <w:proofErr w:type="spellStart"/>
      <w:r w:rsidR="006D1935" w:rsidRPr="00F51F7A">
        <w:rPr>
          <w:rFonts w:ascii="Calibri" w:eastAsia="Calibri" w:hAnsi="Calibri" w:cs="Calibri"/>
          <w:kern w:val="0"/>
          <w:lang w:val="ro-RO" w:eastAsia="ar-SA"/>
          <w14:ligatures w14:val="none"/>
        </w:rPr>
        <w:t>radia</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ie</w:t>
      </w:r>
      <w:proofErr w:type="spellEnd"/>
      <w:r w:rsidR="006D1935" w:rsidRPr="00F51F7A">
        <w:rPr>
          <w:rFonts w:ascii="Calibri" w:eastAsia="Calibri" w:hAnsi="Calibri" w:cs="Calibri"/>
          <w:kern w:val="0"/>
          <w:lang w:val="ro-RO" w:eastAsia="ar-SA"/>
          <w14:ligatures w14:val="none"/>
        </w:rPr>
        <w:t xml:space="preserve">). Prin </w:t>
      </w:r>
      <w:proofErr w:type="spellStart"/>
      <w:r w:rsidR="00DB5E2F"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DB5E2F" w:rsidRPr="00F51F7A">
        <w:rPr>
          <w:rFonts w:ascii="Calibri" w:eastAsia="Calibri" w:hAnsi="Calibri" w:cs="Calibri"/>
          <w:kern w:val="0"/>
          <w:lang w:val="ro-RO" w:eastAsia="ar-SA"/>
          <w14:ligatures w14:val="none"/>
        </w:rPr>
        <w:t>ionarea</w:t>
      </w:r>
      <w:proofErr w:type="spellEnd"/>
      <w:r w:rsidR="006D1935" w:rsidRPr="00F51F7A">
        <w:rPr>
          <w:rFonts w:ascii="Calibri" w:eastAsia="Calibri" w:hAnsi="Calibri" w:cs="Calibri"/>
          <w:kern w:val="0"/>
          <w:lang w:val="ro-RO" w:eastAsia="ar-SA"/>
          <w14:ligatures w14:val="none"/>
        </w:rPr>
        <w:t xml:space="preserve"> echipamentelor </w:t>
      </w:r>
      <w:proofErr w:type="spellStart"/>
      <w:r w:rsidR="00DB5E2F" w:rsidRPr="00F51F7A">
        <w:rPr>
          <w:rFonts w:ascii="Calibri" w:eastAsia="Calibri" w:hAnsi="Calibri" w:cs="Calibri"/>
          <w:kern w:val="0"/>
          <w:lang w:val="ro-RO" w:eastAsia="ar-SA"/>
          <w14:ligatures w14:val="none"/>
        </w:rPr>
        <w:t>prev</w:t>
      </w:r>
      <w:r w:rsidR="00EF5A6B">
        <w:rPr>
          <w:rFonts w:ascii="Calibri" w:eastAsia="Calibri" w:hAnsi="Calibri" w:cs="Calibri"/>
          <w:kern w:val="0"/>
          <w:lang w:val="ro-RO" w:eastAsia="ar-SA"/>
          <w14:ligatures w14:val="none"/>
        </w:rPr>
        <w:t>a</w:t>
      </w:r>
      <w:r w:rsidR="00DB5E2F" w:rsidRPr="00F51F7A">
        <w:rPr>
          <w:rFonts w:ascii="Calibri" w:eastAsia="Calibri" w:hAnsi="Calibri" w:cs="Calibri"/>
          <w:kern w:val="0"/>
          <w:lang w:val="ro-RO" w:eastAsia="ar-SA"/>
          <w14:ligatures w14:val="none"/>
        </w:rPr>
        <w:t>zute</w:t>
      </w:r>
      <w:proofErr w:type="spellEnd"/>
      <w:r w:rsidR="006D1935" w:rsidRPr="00F51F7A">
        <w:rPr>
          <w:rFonts w:ascii="Calibri" w:eastAsia="Calibri" w:hAnsi="Calibri" w:cs="Calibri"/>
          <w:kern w:val="0"/>
          <w:lang w:val="ro-RO" w:eastAsia="ar-SA"/>
          <w14:ligatures w14:val="none"/>
        </w:rPr>
        <w:t xml:space="preserve"> in proiectul </w:t>
      </w:r>
      <w:r w:rsidR="009B6916" w:rsidRPr="00F51F7A">
        <w:rPr>
          <w:rFonts w:ascii="Calibri" w:eastAsia="Calibri" w:hAnsi="Calibri" w:cs="Calibri"/>
          <w:kern w:val="0"/>
          <w:lang w:val="ro-RO" w:eastAsia="ar-SA"/>
          <w14:ligatures w14:val="none"/>
        </w:rPr>
        <w:t xml:space="preserve">cod SMIS </w:t>
      </w:r>
      <w:r w:rsidR="00F519CE" w:rsidRPr="00F51F7A">
        <w:rPr>
          <w:rFonts w:ascii="Calibri" w:eastAsia="Calibri" w:hAnsi="Calibri" w:cs="Calibri"/>
          <w:kern w:val="0"/>
          <w:lang w:val="ro-RO" w:eastAsia="ar-SA"/>
          <w14:ligatures w14:val="none"/>
        </w:rPr>
        <w:t xml:space="preserve">329264 intitulat: </w:t>
      </w:r>
      <w:r w:rsidR="00DB5E2F" w:rsidRPr="00F51F7A">
        <w:rPr>
          <w:rFonts w:ascii="Calibri" w:eastAsia="Calibri" w:hAnsi="Calibri" w:cs="Calibri"/>
          <w:kern w:val="0"/>
          <w:lang w:val="ro-RO" w:eastAsia="ar-SA"/>
          <w14:ligatures w14:val="none"/>
        </w:rPr>
        <w:t>„</w:t>
      </w:r>
      <w:r w:rsidR="00F519CE" w:rsidRPr="00F51F7A">
        <w:rPr>
          <w:rFonts w:ascii="Calibri" w:eastAsia="Calibri" w:hAnsi="Calibri" w:cs="Calibri"/>
          <w:kern w:val="0"/>
          <w:lang w:val="ro-RO" w:eastAsia="ar-SA"/>
          <w14:ligatures w14:val="none"/>
        </w:rPr>
        <w:t>Platform</w:t>
      </w:r>
      <w:r w:rsidR="00EF5A6B">
        <w:rPr>
          <w:rFonts w:ascii="Calibri" w:eastAsia="Calibri" w:hAnsi="Calibri" w:cs="Calibri"/>
          <w:kern w:val="0"/>
          <w:lang w:val="ro-RO" w:eastAsia="ar-SA"/>
          <w14:ligatures w14:val="none"/>
        </w:rPr>
        <w:t>a</w:t>
      </w:r>
      <w:r w:rsidR="00F519CE" w:rsidRPr="00F51F7A">
        <w:rPr>
          <w:rFonts w:ascii="Calibri" w:eastAsia="Calibri" w:hAnsi="Calibri" w:cs="Calibri"/>
          <w:kern w:val="0"/>
          <w:lang w:val="ro-RO" w:eastAsia="ar-SA"/>
          <w14:ligatures w14:val="none"/>
        </w:rPr>
        <w:t xml:space="preserve"> tehnologic</w:t>
      </w:r>
      <w:r w:rsidR="00EF5A6B">
        <w:rPr>
          <w:rFonts w:ascii="Calibri" w:eastAsia="Calibri" w:hAnsi="Calibri" w:cs="Calibri"/>
          <w:kern w:val="0"/>
          <w:lang w:val="ro-RO" w:eastAsia="ar-SA"/>
          <w14:ligatures w14:val="none"/>
        </w:rPr>
        <w:t>a</w:t>
      </w:r>
      <w:r w:rsidR="00F519CE" w:rsidRPr="00F51F7A">
        <w:rPr>
          <w:rFonts w:ascii="Calibri" w:eastAsia="Calibri" w:hAnsi="Calibri" w:cs="Calibri"/>
          <w:kern w:val="0"/>
          <w:lang w:val="ro-RO" w:eastAsia="ar-SA"/>
          <w14:ligatures w14:val="none"/>
        </w:rPr>
        <w:t xml:space="preserve"> pentru producerea laserilor de mare putere </w:t>
      </w:r>
      <w:r w:rsidR="00EF5A6B">
        <w:rPr>
          <w:rFonts w:ascii="Calibri" w:eastAsia="Calibri" w:hAnsi="Calibri" w:cs="Calibri"/>
          <w:kern w:val="0"/>
          <w:lang w:val="ro-RO" w:eastAsia="ar-SA"/>
          <w14:ligatures w14:val="none"/>
        </w:rPr>
        <w:t>s</w:t>
      </w:r>
      <w:r w:rsidR="00F519CE" w:rsidRPr="00F51F7A">
        <w:rPr>
          <w:rFonts w:ascii="Calibri" w:eastAsia="Calibri" w:hAnsi="Calibri" w:cs="Calibri"/>
          <w:kern w:val="0"/>
          <w:lang w:val="ro-RO" w:eastAsia="ar-SA"/>
          <w14:ligatures w14:val="none"/>
        </w:rPr>
        <w:t>i a echipamentelor de procesare cu laser (LASER FO)”</w:t>
      </w:r>
      <w:r w:rsidR="006D1935"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 xml:space="preserve">i includerea acestora </w:t>
      </w:r>
      <w:r w:rsidR="00EF5A6B">
        <w:rPr>
          <w:rFonts w:ascii="Calibri" w:eastAsia="Calibri" w:hAnsi="Calibri" w:cs="Calibri"/>
          <w:kern w:val="0"/>
          <w:lang w:val="ro-RO" w:eastAsia="ar-SA"/>
          <w14:ligatures w14:val="none"/>
        </w:rPr>
        <w:t>i</w:t>
      </w:r>
      <w:r w:rsidR="006D1935" w:rsidRPr="00F51F7A">
        <w:rPr>
          <w:rFonts w:ascii="Calibri" w:eastAsia="Calibri" w:hAnsi="Calibri" w:cs="Calibri"/>
          <w:kern w:val="0"/>
          <w:lang w:val="ro-RO" w:eastAsia="ar-SA"/>
          <w14:ligatures w14:val="none"/>
        </w:rPr>
        <w:t xml:space="preserve">n sistemul </w:t>
      </w:r>
      <w:proofErr w:type="spellStart"/>
      <w:r w:rsidR="00DB5E2F" w:rsidRPr="00F51F7A">
        <w:rPr>
          <w:rFonts w:ascii="Calibri" w:eastAsia="Calibri" w:hAnsi="Calibri" w:cs="Calibri"/>
          <w:kern w:val="0"/>
          <w:lang w:val="ro-RO" w:eastAsia="ar-SA"/>
          <w14:ligatures w14:val="none"/>
        </w:rPr>
        <w:t>na</w:t>
      </w:r>
      <w:r w:rsidR="00EF5A6B">
        <w:rPr>
          <w:rFonts w:ascii="Calibri" w:eastAsia="Calibri" w:hAnsi="Calibri" w:cs="Calibri"/>
          <w:kern w:val="0"/>
          <w:lang w:val="ro-RO" w:eastAsia="ar-SA"/>
          <w14:ligatures w14:val="none"/>
        </w:rPr>
        <w:t>t</w:t>
      </w:r>
      <w:r w:rsidR="00DB5E2F" w:rsidRPr="00F51F7A">
        <w:rPr>
          <w:rFonts w:ascii="Calibri" w:eastAsia="Calibri" w:hAnsi="Calibri" w:cs="Calibri"/>
          <w:kern w:val="0"/>
          <w:lang w:val="ro-RO" w:eastAsia="ar-SA"/>
          <w14:ligatures w14:val="none"/>
        </w:rPr>
        <w:t>ional</w:t>
      </w:r>
      <w:proofErr w:type="spellEnd"/>
      <w:r w:rsidR="006D1935" w:rsidRPr="00F51F7A">
        <w:rPr>
          <w:rFonts w:ascii="Calibri" w:eastAsia="Calibri" w:hAnsi="Calibri" w:cs="Calibri"/>
          <w:kern w:val="0"/>
          <w:lang w:val="ro-RO" w:eastAsia="ar-SA"/>
          <w14:ligatures w14:val="none"/>
        </w:rPr>
        <w:t xml:space="preserve"> de cercetare</w:t>
      </w:r>
      <w:r w:rsidR="00DB5E2F" w:rsidRPr="00F51F7A">
        <w:rPr>
          <w:rFonts w:ascii="Calibri" w:eastAsia="Calibri" w:hAnsi="Calibri" w:cs="Calibri"/>
          <w:kern w:val="0"/>
          <w:lang w:val="ro-RO" w:eastAsia="ar-SA"/>
          <w14:ligatures w14:val="none"/>
        </w:rPr>
        <w:t>,</w:t>
      </w:r>
      <w:r w:rsidR="006D1935" w:rsidRPr="00F51F7A">
        <w:rPr>
          <w:rFonts w:ascii="Calibri" w:eastAsia="Calibri" w:hAnsi="Calibri" w:cs="Calibri"/>
          <w:kern w:val="0"/>
          <w:lang w:val="ro-RO" w:eastAsia="ar-SA"/>
          <w14:ligatures w14:val="none"/>
        </w:rPr>
        <w:t xml:space="preserve"> competitivitatea </w:t>
      </w:r>
      <w:proofErr w:type="spellStart"/>
      <w:r w:rsidR="00DB5E2F" w:rsidRPr="00F51F7A">
        <w:rPr>
          <w:rFonts w:ascii="Calibri" w:eastAsia="Calibri" w:hAnsi="Calibri" w:cs="Calibri"/>
          <w:kern w:val="0"/>
          <w:lang w:val="ro-RO" w:eastAsia="ar-SA"/>
          <w14:ligatures w14:val="none"/>
        </w:rPr>
        <w:t>cercet</w:t>
      </w:r>
      <w:r w:rsidR="00EF5A6B">
        <w:rPr>
          <w:rFonts w:ascii="Calibri" w:eastAsia="Calibri" w:hAnsi="Calibri" w:cs="Calibri"/>
          <w:kern w:val="0"/>
          <w:lang w:val="ro-RO" w:eastAsia="ar-SA"/>
          <w14:ligatures w14:val="none"/>
        </w:rPr>
        <w:t>a</w:t>
      </w:r>
      <w:r w:rsidR="00DB5E2F" w:rsidRPr="00F51F7A">
        <w:rPr>
          <w:rFonts w:ascii="Calibri" w:eastAsia="Calibri" w:hAnsi="Calibri" w:cs="Calibri"/>
          <w:kern w:val="0"/>
          <w:lang w:val="ro-RO" w:eastAsia="ar-SA"/>
          <w14:ligatures w14:val="none"/>
        </w:rPr>
        <w:t>rii</w:t>
      </w:r>
      <w:proofErr w:type="spellEnd"/>
      <w:r w:rsidR="006D1935" w:rsidRPr="00F51F7A">
        <w:rPr>
          <w:rFonts w:ascii="Calibri" w:eastAsia="Calibri" w:hAnsi="Calibri" w:cs="Calibri"/>
          <w:kern w:val="0"/>
          <w:lang w:val="ro-RO" w:eastAsia="ar-SA"/>
          <w14:ligatures w14:val="none"/>
        </w:rPr>
        <w:t xml:space="preserve"> din Romania va creste </w:t>
      </w:r>
      <w:proofErr w:type="spellStart"/>
      <w:r w:rsidR="00DB5E2F" w:rsidRPr="00F51F7A">
        <w:rPr>
          <w:rFonts w:ascii="Calibri" w:eastAsia="Calibri" w:hAnsi="Calibri" w:cs="Calibri"/>
          <w:kern w:val="0"/>
          <w:lang w:val="ro-RO" w:eastAsia="ar-SA"/>
          <w14:ligatures w14:val="none"/>
        </w:rPr>
        <w:t>substan</w:t>
      </w:r>
      <w:r w:rsidR="00EF5A6B">
        <w:rPr>
          <w:rFonts w:ascii="Calibri" w:eastAsia="Calibri" w:hAnsi="Calibri" w:cs="Calibri"/>
          <w:kern w:val="0"/>
          <w:lang w:val="ro-RO" w:eastAsia="ar-SA"/>
          <w14:ligatures w14:val="none"/>
        </w:rPr>
        <w:t>t</w:t>
      </w:r>
      <w:r w:rsidR="00DB5E2F" w:rsidRPr="00F51F7A">
        <w:rPr>
          <w:rFonts w:ascii="Calibri" w:eastAsia="Calibri" w:hAnsi="Calibri" w:cs="Calibri"/>
          <w:kern w:val="0"/>
          <w:lang w:val="ro-RO" w:eastAsia="ar-SA"/>
          <w14:ligatures w14:val="none"/>
        </w:rPr>
        <w:t>ial</w:t>
      </w:r>
      <w:proofErr w:type="spellEnd"/>
      <w:r w:rsidR="006D1935" w:rsidRPr="00F51F7A">
        <w:rPr>
          <w:rFonts w:ascii="Calibri" w:eastAsia="Calibri" w:hAnsi="Calibri" w:cs="Calibri"/>
          <w:kern w:val="0"/>
          <w:lang w:val="ro-RO" w:eastAsia="ar-SA"/>
          <w14:ligatures w14:val="none"/>
        </w:rPr>
        <w:t>.</w:t>
      </w:r>
    </w:p>
    <w:p w14:paraId="5902E41B"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p>
    <w:p w14:paraId="5EF5CE67" w14:textId="73F5623A" w:rsidR="006D1935" w:rsidRPr="00F51F7A" w:rsidRDefault="006D1935" w:rsidP="006D1935">
      <w:pPr>
        <w:keepNext/>
        <w:keepLines/>
        <w:numPr>
          <w:ilvl w:val="1"/>
          <w:numId w:val="7"/>
        </w:numPr>
        <w:suppressAutoHyphens/>
        <w:spacing w:after="0" w:line="360" w:lineRule="exact"/>
        <w:outlineLvl w:val="1"/>
        <w:rPr>
          <w:rFonts w:ascii="Calibri" w:eastAsia="Calibri" w:hAnsi="Calibri" w:cs="Times New Roman"/>
          <w:kern w:val="0"/>
          <w:sz w:val="20"/>
          <w:szCs w:val="20"/>
          <w:lang w:val="ro-RO" w:eastAsia="ar-SA"/>
          <w14:ligatures w14:val="none"/>
        </w:rPr>
      </w:pPr>
      <w:bookmarkStart w:id="7" w:name="_Toc188863822"/>
      <w:r w:rsidRPr="00F51F7A">
        <w:rPr>
          <w:rFonts w:ascii="Calibri" w:eastAsia="Calibri" w:hAnsi="Calibri" w:cs="Times New Roman"/>
          <w:b/>
          <w:bCs/>
          <w:kern w:val="0"/>
          <w:sz w:val="20"/>
          <w:szCs w:val="20"/>
          <w:lang w:val="ro-RO" w:eastAsia="ar-SA"/>
          <w14:ligatures w14:val="none"/>
        </w:rPr>
        <w:t xml:space="preserve">Factori </w:t>
      </w:r>
      <w:proofErr w:type="spellStart"/>
      <w:r w:rsidRPr="00F51F7A">
        <w:rPr>
          <w:rFonts w:ascii="Calibri" w:eastAsia="Calibri" w:hAnsi="Calibri" w:cs="Times New Roman"/>
          <w:b/>
          <w:bCs/>
          <w:kern w:val="0"/>
          <w:sz w:val="20"/>
          <w:szCs w:val="20"/>
          <w:lang w:val="ro-RO" w:eastAsia="ar-SA"/>
          <w14:ligatures w14:val="none"/>
        </w:rPr>
        <w:t>interesa</w:t>
      </w:r>
      <w:r w:rsidR="00EF5A6B">
        <w:rPr>
          <w:rFonts w:ascii="Calibri" w:eastAsia="Calibri" w:hAnsi="Calibri" w:cs="Times New Roman"/>
          <w:b/>
          <w:bCs/>
          <w:kern w:val="0"/>
          <w:sz w:val="20"/>
          <w:szCs w:val="20"/>
          <w:lang w:val="ro-RO" w:eastAsia="ar-SA"/>
          <w14:ligatures w14:val="none"/>
        </w:rPr>
        <w:t>t</w:t>
      </w:r>
      <w:r w:rsidRPr="00F51F7A">
        <w:rPr>
          <w:rFonts w:ascii="Calibri" w:eastAsia="Calibri" w:hAnsi="Calibri" w:cs="Times New Roman"/>
          <w:b/>
          <w:bCs/>
          <w:kern w:val="0"/>
          <w:sz w:val="20"/>
          <w:szCs w:val="20"/>
          <w:lang w:val="ro-RO" w:eastAsia="ar-SA"/>
          <w14:ligatures w14:val="none"/>
        </w:rPr>
        <w:t>i</w:t>
      </w:r>
      <w:proofErr w:type="spellEnd"/>
      <w:r w:rsidRPr="00F51F7A">
        <w:rPr>
          <w:rFonts w:ascii="Calibri" w:eastAsia="Calibri" w:hAnsi="Calibri" w:cs="Times New Roman"/>
          <w:b/>
          <w:bCs/>
          <w:kern w:val="0"/>
          <w:sz w:val="20"/>
          <w:szCs w:val="20"/>
          <w:lang w:val="ro-RO" w:eastAsia="ar-SA"/>
          <w14:ligatures w14:val="none"/>
        </w:rPr>
        <w:t xml:space="preserve"> </w:t>
      </w:r>
      <w:r w:rsidR="00EF5A6B">
        <w:rPr>
          <w:rFonts w:ascii="Calibri" w:eastAsia="Calibri" w:hAnsi="Calibri" w:cs="Times New Roman"/>
          <w:b/>
          <w:bCs/>
          <w:kern w:val="0"/>
          <w:sz w:val="20"/>
          <w:szCs w:val="20"/>
          <w:lang w:val="ro-RO" w:eastAsia="ar-SA"/>
          <w14:ligatures w14:val="none"/>
        </w:rPr>
        <w:t>s</w:t>
      </w:r>
      <w:r w:rsidRPr="00F51F7A">
        <w:rPr>
          <w:rFonts w:ascii="Calibri" w:eastAsia="Calibri" w:hAnsi="Calibri" w:cs="Times New Roman"/>
          <w:b/>
          <w:bCs/>
          <w:kern w:val="0"/>
          <w:sz w:val="20"/>
          <w:szCs w:val="20"/>
          <w:lang w:val="ro-RO" w:eastAsia="ar-SA"/>
          <w14:ligatures w14:val="none"/>
        </w:rPr>
        <w:t>i rolul acestora</w:t>
      </w:r>
      <w:bookmarkEnd w:id="7"/>
    </w:p>
    <w:p w14:paraId="16FC2328" w14:textId="634001D8" w:rsidR="006D1935" w:rsidRPr="00F51F7A" w:rsidRDefault="006D1935" w:rsidP="006D1935">
      <w:pPr>
        <w:suppressAutoHyphens/>
        <w:spacing w:after="0" w:line="240" w:lineRule="auto"/>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Factorii </w:t>
      </w:r>
      <w:proofErr w:type="spellStart"/>
      <w:r w:rsidRPr="00F51F7A">
        <w:rPr>
          <w:rFonts w:ascii="Calibri" w:eastAsia="Calibri" w:hAnsi="Calibri" w:cs="Calibri"/>
          <w:kern w:val="0"/>
          <w:lang w:val="ro-RO" w:eastAsia="ar-SA"/>
          <w14:ligatures w14:val="none"/>
        </w:rPr>
        <w:t>interesa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rolul acestora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implementarea Contractului:</w:t>
      </w:r>
    </w:p>
    <w:p w14:paraId="61DD71EC" w14:textId="14199EF3" w:rsidR="006D1935" w:rsidRPr="00F51F7A" w:rsidRDefault="006D1935" w:rsidP="006D1935">
      <w:pPr>
        <w:suppressAutoHyphens/>
        <w:spacing w:after="0" w:line="240" w:lineRule="auto"/>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00DB5E2F" w:rsidRPr="00F51F7A">
        <w:rPr>
          <w:rFonts w:ascii="Calibri" w:eastAsia="Calibri" w:hAnsi="Calibri" w:cs="Calibri"/>
          <w:kern w:val="0"/>
          <w:lang w:val="ro-RO" w:eastAsia="ar-SA"/>
          <w14:ligatures w14:val="none"/>
        </w:rPr>
        <w:t xml:space="preserve"> D</w:t>
      </w:r>
      <w:r w:rsidRPr="00F51F7A">
        <w:rPr>
          <w:rFonts w:ascii="Calibri" w:eastAsia="Calibri" w:hAnsi="Calibri" w:cs="Calibri"/>
          <w:kern w:val="0"/>
          <w:lang w:val="ro-RO" w:eastAsia="ar-SA"/>
          <w14:ligatures w14:val="none"/>
        </w:rPr>
        <w:t>epartamentele de cercetare din INFLPR;</w:t>
      </w:r>
    </w:p>
    <w:p w14:paraId="07685403" w14:textId="00155A63" w:rsidR="006D1935" w:rsidRPr="00F51F7A" w:rsidRDefault="006D1935" w:rsidP="004438A7">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00DB5E2F" w:rsidRPr="00F51F7A">
        <w:rPr>
          <w:rFonts w:ascii="Calibri" w:eastAsia="Calibri" w:hAnsi="Calibri" w:cs="Calibri"/>
          <w:kern w:val="0"/>
          <w:lang w:val="ro-RO" w:eastAsia="ar-SA"/>
          <w14:ligatures w14:val="none"/>
        </w:rPr>
        <w:t xml:space="preserve"> M</w:t>
      </w:r>
      <w:r w:rsidRPr="00F51F7A">
        <w:rPr>
          <w:rFonts w:ascii="Calibri" w:eastAsia="Calibri" w:hAnsi="Calibri" w:cs="Calibri"/>
          <w:kern w:val="0"/>
          <w:lang w:val="ro-RO" w:eastAsia="ar-SA"/>
          <w14:ligatures w14:val="none"/>
        </w:rPr>
        <w:t>CI prin Organismul Intermediar pentru Cercetare</w:t>
      </w:r>
      <w:r w:rsidR="00DB5E2F" w:rsidRPr="00F51F7A">
        <w:rPr>
          <w:rFonts w:ascii="Calibri" w:eastAsia="Calibri" w:hAnsi="Calibri" w:cs="Calibri"/>
          <w:kern w:val="0"/>
          <w:lang w:val="ro-RO" w:eastAsia="ar-SA"/>
          <w14:ligatures w14:val="none"/>
        </w:rPr>
        <w:t>;</w:t>
      </w:r>
    </w:p>
    <w:p w14:paraId="60E8EA5B" w14:textId="08D77AC4" w:rsidR="002743F5" w:rsidRPr="00F51F7A" w:rsidRDefault="002743F5" w:rsidP="004438A7">
      <w:pPr>
        <w:suppressAutoHyphens/>
        <w:spacing w:after="0" w:line="240" w:lineRule="auto"/>
        <w:jc w:val="both"/>
        <w:rPr>
          <w:rFonts w:ascii="Calibri" w:eastAsia="Calibri" w:hAnsi="Calibri" w:cs="Calibri"/>
          <w:kern w:val="0"/>
          <w:highlight w:val="lightGray"/>
          <w:lang w:val="ro-RO" w:eastAsia="ar-SA"/>
          <w14:ligatures w14:val="none"/>
        </w:rPr>
      </w:pPr>
      <w:r w:rsidRPr="00F51F7A">
        <w:rPr>
          <w:rFonts w:ascii="Calibri" w:eastAsia="Calibri" w:hAnsi="Calibri" w:cs="Calibri"/>
          <w:kern w:val="0"/>
          <w:lang w:val="ro-RO" w:eastAsia="ar-SA"/>
          <w14:ligatures w14:val="none"/>
        </w:rPr>
        <w:t>-</w:t>
      </w:r>
      <w:r w:rsidR="00705B87" w:rsidRPr="00F51F7A">
        <w:rPr>
          <w:rFonts w:ascii="Calibri" w:eastAsia="Calibri" w:hAnsi="Calibri" w:cs="Calibri"/>
          <w:kern w:val="0"/>
          <w:lang w:val="ro-RO" w:eastAsia="ar-SA"/>
          <w14:ligatures w14:val="none"/>
        </w:rPr>
        <w:t xml:space="preserve"> partenerii ARROW S.R.L., INNO </w:t>
      </w:r>
      <w:proofErr w:type="spellStart"/>
      <w:r w:rsidR="00705B87" w:rsidRPr="00F51F7A">
        <w:rPr>
          <w:rFonts w:ascii="Calibri" w:eastAsia="Calibri" w:hAnsi="Calibri" w:cs="Calibri"/>
          <w:kern w:val="0"/>
          <w:lang w:val="ro-RO" w:eastAsia="ar-SA"/>
          <w14:ligatures w14:val="none"/>
        </w:rPr>
        <w:t>Robotics</w:t>
      </w:r>
      <w:proofErr w:type="spellEnd"/>
      <w:r w:rsidR="00705B87" w:rsidRPr="00F51F7A">
        <w:rPr>
          <w:rFonts w:ascii="Calibri" w:eastAsia="Calibri" w:hAnsi="Calibri" w:cs="Calibri"/>
          <w:kern w:val="0"/>
          <w:lang w:val="ro-RO" w:eastAsia="ar-SA"/>
          <w14:ligatures w14:val="none"/>
        </w:rPr>
        <w:t xml:space="preserve"> S.R.L., EMI SHIELDING S.R.L </w:t>
      </w:r>
      <w:r w:rsidR="00EF5A6B">
        <w:rPr>
          <w:rFonts w:ascii="Calibri" w:eastAsia="Calibri" w:hAnsi="Calibri" w:cs="Calibri"/>
          <w:kern w:val="0"/>
          <w:lang w:val="ro-RO" w:eastAsia="ar-SA"/>
          <w14:ligatures w14:val="none"/>
        </w:rPr>
        <w:t>s</w:t>
      </w:r>
      <w:r w:rsidR="00705B87" w:rsidRPr="00F51F7A">
        <w:rPr>
          <w:rFonts w:ascii="Calibri" w:eastAsia="Calibri" w:hAnsi="Calibri" w:cs="Calibri"/>
          <w:kern w:val="0"/>
          <w:lang w:val="ro-RO" w:eastAsia="ar-SA"/>
          <w14:ligatures w14:val="none"/>
        </w:rPr>
        <w:t xml:space="preserve">i ROLIX Impex </w:t>
      </w:r>
      <w:proofErr w:type="spellStart"/>
      <w:r w:rsidR="00705B87" w:rsidRPr="00F51F7A">
        <w:rPr>
          <w:rFonts w:ascii="Calibri" w:eastAsia="Calibri" w:hAnsi="Calibri" w:cs="Calibri"/>
          <w:kern w:val="0"/>
          <w:lang w:val="ro-RO" w:eastAsia="ar-SA"/>
          <w14:ligatures w14:val="none"/>
        </w:rPr>
        <w:t>Series</w:t>
      </w:r>
      <w:proofErr w:type="spellEnd"/>
      <w:r w:rsidR="00705B87" w:rsidRPr="00F51F7A">
        <w:rPr>
          <w:rFonts w:ascii="Calibri" w:eastAsia="Calibri" w:hAnsi="Calibri" w:cs="Calibri"/>
          <w:kern w:val="0"/>
          <w:lang w:val="ro-RO" w:eastAsia="ar-SA"/>
          <w14:ligatures w14:val="none"/>
        </w:rPr>
        <w:t xml:space="preserve"> S.R.L.;</w:t>
      </w:r>
    </w:p>
    <w:p w14:paraId="486BB26F" w14:textId="77777777" w:rsidR="006D1935" w:rsidRPr="00F51F7A" w:rsidRDefault="006D1935" w:rsidP="004438A7">
      <w:pPr>
        <w:suppressAutoHyphens/>
        <w:spacing w:after="0" w:line="240" w:lineRule="auto"/>
        <w:jc w:val="both"/>
        <w:rPr>
          <w:rFonts w:ascii="Calibri" w:eastAsia="Calibri" w:hAnsi="Calibri" w:cs="Calibri"/>
          <w:kern w:val="0"/>
          <w:lang w:val="ro-RO" w:eastAsia="ar-SA"/>
          <w14:ligatures w14:val="none"/>
        </w:rPr>
      </w:pPr>
    </w:p>
    <w:p w14:paraId="66A920C4" w14:textId="1DF367F3" w:rsidR="006D1935" w:rsidRPr="00F51F7A" w:rsidRDefault="006D1935" w:rsidP="004438A7">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Rolul factorilor </w:t>
      </w:r>
      <w:proofErr w:type="spellStart"/>
      <w:r w:rsidR="00DB5E2F" w:rsidRPr="00F51F7A">
        <w:rPr>
          <w:rFonts w:ascii="Calibri" w:eastAsia="Calibri" w:hAnsi="Calibri" w:cs="Calibri"/>
          <w:kern w:val="0"/>
          <w:lang w:val="ro-RO" w:eastAsia="ar-SA"/>
          <w14:ligatures w14:val="none"/>
        </w:rPr>
        <w:t>interesa</w:t>
      </w:r>
      <w:r w:rsidR="00EF5A6B">
        <w:rPr>
          <w:rFonts w:ascii="Calibri" w:eastAsia="Calibri" w:hAnsi="Calibri" w:cs="Calibri"/>
          <w:kern w:val="0"/>
          <w:lang w:val="ro-RO" w:eastAsia="ar-SA"/>
          <w14:ligatures w14:val="none"/>
        </w:rPr>
        <w:t>t</w:t>
      </w:r>
      <w:r w:rsidR="00DB5E2F" w:rsidRPr="00F51F7A">
        <w:rPr>
          <w:rFonts w:ascii="Calibri" w:eastAsia="Calibri" w:hAnsi="Calibri" w:cs="Calibri"/>
          <w:kern w:val="0"/>
          <w:lang w:val="ro-RO" w:eastAsia="ar-SA"/>
          <w14:ligatures w14:val="none"/>
        </w:rPr>
        <w:t>i</w:t>
      </w:r>
      <w:proofErr w:type="spellEnd"/>
      <w:r w:rsidRPr="00F51F7A">
        <w:rPr>
          <w:rFonts w:ascii="Calibri" w:eastAsia="Calibri" w:hAnsi="Calibri" w:cs="Calibri"/>
          <w:kern w:val="0"/>
          <w:lang w:val="ro-RO" w:eastAsia="ar-SA"/>
          <w14:ligatures w14:val="none"/>
        </w:rPr>
        <w:t>:</w:t>
      </w:r>
    </w:p>
    <w:p w14:paraId="015AF43F" w14:textId="595822D3" w:rsidR="006D1935" w:rsidRPr="00F51F7A" w:rsidRDefault="006D1935" w:rsidP="004438A7">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00DB5E2F" w:rsidRPr="00F51F7A">
        <w:rPr>
          <w:rFonts w:ascii="Calibri" w:eastAsia="Calibri" w:hAnsi="Calibri" w:cs="Calibri"/>
          <w:kern w:val="0"/>
          <w:lang w:val="ro-RO" w:eastAsia="ar-SA"/>
          <w14:ligatures w14:val="none"/>
        </w:rPr>
        <w:t xml:space="preserve"> De</w:t>
      </w:r>
      <w:r w:rsidRPr="00F51F7A">
        <w:rPr>
          <w:rFonts w:ascii="Calibri" w:eastAsia="Calibri" w:hAnsi="Calibri" w:cs="Calibri"/>
          <w:kern w:val="0"/>
          <w:lang w:val="ro-RO" w:eastAsia="ar-SA"/>
          <w14:ligatures w14:val="none"/>
        </w:rPr>
        <w:t>partamentele de cercetare din INFLPR: utilizator final al echipamentului;</w:t>
      </w:r>
    </w:p>
    <w:p w14:paraId="1958BDBA" w14:textId="2EA77D0A" w:rsidR="006D1935" w:rsidRPr="00F51F7A" w:rsidRDefault="006D1935" w:rsidP="004438A7">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00DB5E2F"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MCI prin Organismul Intermediar pentru Cercetare: avizarea cererilor de plata</w:t>
      </w:r>
      <w:r w:rsidR="00DB5E2F" w:rsidRPr="00F51F7A">
        <w:rPr>
          <w:rFonts w:ascii="Calibri" w:eastAsia="Calibri" w:hAnsi="Calibri" w:cs="Calibri"/>
          <w:kern w:val="0"/>
          <w:lang w:val="ro-RO" w:eastAsia="ar-SA"/>
          <w14:ligatures w14:val="none"/>
        </w:rPr>
        <w:t>;</w:t>
      </w:r>
    </w:p>
    <w:p w14:paraId="7CAB56FA" w14:textId="445F18C1" w:rsidR="005478AB" w:rsidRPr="00F51F7A" w:rsidRDefault="00DB5E2F" w:rsidP="00705B87">
      <w:pPr>
        <w:suppressAutoHyphens/>
        <w:spacing w:after="0" w:line="240" w:lineRule="auto"/>
        <w:jc w:val="both"/>
        <w:rPr>
          <w:rFonts w:ascii="Calibri" w:eastAsia="Calibri" w:hAnsi="Calibri" w:cs="Calibri"/>
          <w:kern w:val="0"/>
          <w:highlight w:val="lightGray"/>
          <w:lang w:val="ro-RO" w:eastAsia="ar-SA"/>
          <w14:ligatures w14:val="none"/>
        </w:rPr>
      </w:pPr>
      <w:r w:rsidRPr="00F51F7A">
        <w:rPr>
          <w:rFonts w:ascii="Calibri" w:eastAsia="Calibri" w:hAnsi="Calibri" w:cs="Calibri"/>
          <w:kern w:val="0"/>
          <w:lang w:val="ro-RO" w:eastAsia="ar-SA"/>
          <w14:ligatures w14:val="none"/>
        </w:rPr>
        <w:t xml:space="preserve">- </w:t>
      </w:r>
      <w:r w:rsidR="00705B87" w:rsidRPr="00F51F7A">
        <w:rPr>
          <w:rFonts w:ascii="Calibri" w:eastAsia="Calibri" w:hAnsi="Calibri" w:cs="Calibri"/>
          <w:kern w:val="0"/>
          <w:lang w:val="ro-RO" w:eastAsia="ar-SA"/>
          <w14:ligatures w14:val="none"/>
        </w:rPr>
        <w:t xml:space="preserve">partenerii ARROW S.R.L., INNO </w:t>
      </w:r>
      <w:proofErr w:type="spellStart"/>
      <w:r w:rsidR="00705B87" w:rsidRPr="00F51F7A">
        <w:rPr>
          <w:rFonts w:ascii="Calibri" w:eastAsia="Calibri" w:hAnsi="Calibri" w:cs="Calibri"/>
          <w:kern w:val="0"/>
          <w:lang w:val="ro-RO" w:eastAsia="ar-SA"/>
          <w14:ligatures w14:val="none"/>
        </w:rPr>
        <w:t>Robotics</w:t>
      </w:r>
      <w:proofErr w:type="spellEnd"/>
      <w:r w:rsidR="00705B87" w:rsidRPr="00F51F7A">
        <w:rPr>
          <w:rFonts w:ascii="Calibri" w:eastAsia="Calibri" w:hAnsi="Calibri" w:cs="Calibri"/>
          <w:kern w:val="0"/>
          <w:lang w:val="ro-RO" w:eastAsia="ar-SA"/>
          <w14:ligatures w14:val="none"/>
        </w:rPr>
        <w:t xml:space="preserve"> S.R.L., EMI SHIELDING S.R.L </w:t>
      </w:r>
      <w:r w:rsidR="00EF5A6B">
        <w:rPr>
          <w:rFonts w:ascii="Calibri" w:eastAsia="Calibri" w:hAnsi="Calibri" w:cs="Calibri"/>
          <w:kern w:val="0"/>
          <w:lang w:val="ro-RO" w:eastAsia="ar-SA"/>
          <w14:ligatures w14:val="none"/>
        </w:rPr>
        <w:t>s</w:t>
      </w:r>
      <w:r w:rsidR="00705B87" w:rsidRPr="00F51F7A">
        <w:rPr>
          <w:rFonts w:ascii="Calibri" w:eastAsia="Calibri" w:hAnsi="Calibri" w:cs="Calibri"/>
          <w:kern w:val="0"/>
          <w:lang w:val="ro-RO" w:eastAsia="ar-SA"/>
          <w14:ligatures w14:val="none"/>
        </w:rPr>
        <w:t xml:space="preserve">i ROLIX Impex </w:t>
      </w:r>
      <w:proofErr w:type="spellStart"/>
      <w:r w:rsidR="00705B87" w:rsidRPr="00F51F7A">
        <w:rPr>
          <w:rFonts w:ascii="Calibri" w:eastAsia="Calibri" w:hAnsi="Calibri" w:cs="Calibri"/>
          <w:kern w:val="0"/>
          <w:lang w:val="ro-RO" w:eastAsia="ar-SA"/>
          <w14:ligatures w14:val="none"/>
        </w:rPr>
        <w:t>Series</w:t>
      </w:r>
      <w:proofErr w:type="spellEnd"/>
      <w:r w:rsidR="00705B87" w:rsidRPr="00F51F7A">
        <w:rPr>
          <w:rFonts w:ascii="Calibri" w:eastAsia="Calibri" w:hAnsi="Calibri" w:cs="Calibri"/>
          <w:kern w:val="0"/>
          <w:lang w:val="ro-RO" w:eastAsia="ar-SA"/>
          <w14:ligatures w14:val="none"/>
        </w:rPr>
        <w:t xml:space="preserve"> S.R.L.: transfer tehnologic.</w:t>
      </w:r>
    </w:p>
    <w:p w14:paraId="6BCAD5EB" w14:textId="77777777" w:rsidR="006D1935" w:rsidRPr="00F51F7A" w:rsidRDefault="006D1935" w:rsidP="006D1935">
      <w:pPr>
        <w:keepNext/>
        <w:keepLines/>
        <w:tabs>
          <w:tab w:val="num" w:pos="0"/>
        </w:tabs>
        <w:suppressAutoHyphens/>
        <w:spacing w:after="0" w:line="240" w:lineRule="auto"/>
        <w:ind w:left="432" w:hanging="432"/>
        <w:jc w:val="both"/>
        <w:outlineLvl w:val="0"/>
        <w:rPr>
          <w:rFonts w:ascii="Calibri" w:eastAsia="Calibri" w:hAnsi="Calibri" w:cs="Times New Roman"/>
          <w:b/>
          <w:bCs/>
          <w:kern w:val="0"/>
          <w:sz w:val="28"/>
          <w:szCs w:val="28"/>
          <w:lang w:val="ro-RO" w:eastAsia="ar-SA"/>
          <w14:ligatures w14:val="none"/>
        </w:rPr>
      </w:pPr>
      <w:bookmarkStart w:id="8" w:name="_Toc188863823"/>
      <w:r w:rsidRPr="00F51F7A">
        <w:rPr>
          <w:rFonts w:ascii="Calibri" w:eastAsia="Calibri" w:hAnsi="Calibri" w:cs="Times New Roman"/>
          <w:b/>
          <w:bCs/>
          <w:kern w:val="0"/>
          <w:sz w:val="28"/>
          <w:szCs w:val="28"/>
          <w:lang w:val="ro-RO" w:eastAsia="ar-SA"/>
          <w14:ligatures w14:val="none"/>
        </w:rPr>
        <w:lastRenderedPageBreak/>
        <w:t>Descrierea produselor solicitate</w:t>
      </w:r>
      <w:bookmarkEnd w:id="8"/>
    </w:p>
    <w:p w14:paraId="7E38C510" w14:textId="77777777" w:rsidR="00DD16AE" w:rsidRPr="00F51F7A" w:rsidRDefault="00DD16AE" w:rsidP="00DD16AE">
      <w:pPr>
        <w:jc w:val="both"/>
        <w:rPr>
          <w:rFonts w:ascii="Calibri" w:eastAsia="Calibri" w:hAnsi="Calibri" w:cs="Calibri"/>
          <w:kern w:val="0"/>
          <w:lang w:val="ro-RO" w:eastAsia="ar-SA"/>
          <w14:ligatures w14:val="none"/>
        </w:rPr>
      </w:pPr>
    </w:p>
    <w:p w14:paraId="4D61C507" w14:textId="63BA131C" w:rsidR="00DD16AE" w:rsidRPr="00F51F7A" w:rsidRDefault="004438A7" w:rsidP="004438A7">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DD16AE" w:rsidRPr="00F51F7A">
        <w:rPr>
          <w:rFonts w:ascii="Calibri" w:eastAsia="Calibri" w:hAnsi="Calibri" w:cs="Calibri"/>
          <w:kern w:val="0"/>
          <w:lang w:val="ro-RO" w:eastAsia="ar-SA"/>
          <w14:ligatures w14:val="none"/>
        </w:rPr>
        <w:t xml:space="preserve">Autoritatea Contractanta se </w:t>
      </w:r>
      <w:proofErr w:type="spellStart"/>
      <w:r w:rsidRPr="00F51F7A">
        <w:rPr>
          <w:rFonts w:ascii="Calibri" w:eastAsia="Calibri" w:hAnsi="Calibri" w:cs="Calibri"/>
          <w:kern w:val="0"/>
          <w:lang w:val="ro-RO" w:eastAsia="ar-SA"/>
          <w14:ligatures w14:val="none"/>
        </w:rPr>
        <w:t>a</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teapt</w:t>
      </w:r>
      <w:r w:rsidR="00EF5A6B">
        <w:rPr>
          <w:rFonts w:ascii="Calibri" w:eastAsia="Calibri" w:hAnsi="Calibri" w:cs="Calibri"/>
          <w:kern w:val="0"/>
          <w:lang w:val="ro-RO" w:eastAsia="ar-SA"/>
          <w14:ligatures w14:val="none"/>
        </w:rPr>
        <w:t>a</w:t>
      </w:r>
      <w:proofErr w:type="spellEnd"/>
      <w:r w:rsidR="00DD16AE" w:rsidRPr="00F51F7A">
        <w:rPr>
          <w:rFonts w:ascii="Calibri" w:eastAsia="Calibri" w:hAnsi="Calibri" w:cs="Calibri"/>
          <w:kern w:val="0"/>
          <w:lang w:val="ro-RO" w:eastAsia="ar-SA"/>
          <w14:ligatures w14:val="none"/>
        </w:rPr>
        <w:t xml:space="preserve"> ca </w:t>
      </w:r>
      <w:r w:rsidR="00EF5A6B">
        <w:rPr>
          <w:rFonts w:ascii="Calibri" w:eastAsia="Calibri" w:hAnsi="Calibri" w:cs="Calibri"/>
          <w:kern w:val="0"/>
          <w:lang w:val="ro-RO" w:eastAsia="ar-SA"/>
          <w14:ligatures w14:val="none"/>
        </w:rPr>
        <w:t>i</w:t>
      </w:r>
      <w:r w:rsidR="00DD16AE" w:rsidRPr="00F51F7A">
        <w:rPr>
          <w:rFonts w:ascii="Calibri" w:eastAsia="Calibri" w:hAnsi="Calibri" w:cs="Calibri"/>
          <w:kern w:val="0"/>
          <w:lang w:val="ro-RO" w:eastAsia="ar-SA"/>
          <w14:ligatures w14:val="none"/>
        </w:rPr>
        <w:t xml:space="preserve">n urma </w:t>
      </w:r>
      <w:proofErr w:type="spellStart"/>
      <w:r w:rsidRPr="00F51F7A">
        <w:rPr>
          <w:rFonts w:ascii="Calibri" w:eastAsia="Calibri" w:hAnsi="Calibri" w:cs="Calibri"/>
          <w:kern w:val="0"/>
          <w:lang w:val="ro-RO" w:eastAsia="ar-SA"/>
          <w14:ligatures w14:val="none"/>
        </w:rPr>
        <w:t>execut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rii</w:t>
      </w:r>
      <w:proofErr w:type="spellEnd"/>
      <w:r w:rsidR="00DD16AE" w:rsidRPr="00F51F7A">
        <w:rPr>
          <w:rFonts w:ascii="Calibri" w:eastAsia="Calibri" w:hAnsi="Calibri" w:cs="Calibri"/>
          <w:kern w:val="0"/>
          <w:lang w:val="ro-RO" w:eastAsia="ar-SA"/>
          <w14:ligatures w14:val="none"/>
        </w:rPr>
        <w:t xml:space="preserve"> acestui Contract s</w:t>
      </w:r>
      <w:r w:rsidR="00EF5A6B">
        <w:rPr>
          <w:rFonts w:ascii="Calibri" w:eastAsia="Calibri" w:hAnsi="Calibri" w:cs="Calibri"/>
          <w:kern w:val="0"/>
          <w:lang w:val="ro-RO" w:eastAsia="ar-SA"/>
          <w14:ligatures w14:val="none"/>
        </w:rPr>
        <w:t>a</w:t>
      </w:r>
      <w:r w:rsidR="00DD16AE" w:rsidRPr="00F51F7A">
        <w:rPr>
          <w:rFonts w:ascii="Calibri" w:eastAsia="Calibri" w:hAnsi="Calibri" w:cs="Calibri"/>
          <w:kern w:val="0"/>
          <w:lang w:val="ro-RO" w:eastAsia="ar-SA"/>
          <w14:ligatures w14:val="none"/>
        </w:rPr>
        <w:t xml:space="preserve"> rezulte </w:t>
      </w:r>
      <w:proofErr w:type="spellStart"/>
      <w:r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ia</w:t>
      </w:r>
      <w:proofErr w:type="spellEnd"/>
      <w:r w:rsidR="00DD16AE" w:rsidRPr="00F51F7A">
        <w:rPr>
          <w:rFonts w:ascii="Calibri" w:eastAsia="Calibri" w:hAnsi="Calibri" w:cs="Calibri"/>
          <w:kern w:val="0"/>
          <w:lang w:val="ro-RO" w:eastAsia="ar-SA"/>
          <w14:ligatures w14:val="none"/>
        </w:rPr>
        <w:t xml:space="preserve"> echipamentului </w:t>
      </w:r>
      <w:proofErr w:type="spellStart"/>
      <w:r w:rsidRPr="00F51F7A">
        <w:rPr>
          <w:rFonts w:ascii="Calibri" w:eastAsia="Calibri" w:hAnsi="Calibri" w:cs="Calibri"/>
          <w:kern w:val="0"/>
          <w:lang w:val="ro-RO" w:eastAsia="ar-SA"/>
          <w14:ligatures w14:val="none"/>
        </w:rPr>
        <w:t>durimetru</w:t>
      </w:r>
      <w:proofErr w:type="spellEnd"/>
      <w:r w:rsidR="00DD16AE" w:rsidRPr="00F51F7A">
        <w:rPr>
          <w:rFonts w:ascii="Calibri" w:eastAsia="Calibri" w:hAnsi="Calibri" w:cs="Calibri"/>
          <w:kern w:val="0"/>
          <w:lang w:val="ro-RO" w:eastAsia="ar-SA"/>
          <w14:ligatures w14:val="none"/>
        </w:rPr>
        <w:t xml:space="preserve">, care va servi la </w:t>
      </w:r>
      <w:r w:rsidRPr="00F51F7A">
        <w:rPr>
          <w:rFonts w:ascii="Calibri" w:eastAsia="Calibri" w:hAnsi="Calibri" w:cs="Calibri"/>
          <w:kern w:val="0"/>
          <w:lang w:val="ro-RO" w:eastAsia="ar-SA"/>
          <w14:ligatures w14:val="none"/>
        </w:rPr>
        <w:t>evaluarea performan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elor tehnologiei de durificare laser dezvoltat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cadrul INFLPR</w:t>
      </w:r>
      <w:r w:rsidR="00DD16AE" w:rsidRPr="00F51F7A">
        <w:rPr>
          <w:rFonts w:ascii="Calibri" w:eastAsia="Calibri" w:hAnsi="Calibri" w:cs="Calibri"/>
          <w:kern w:val="0"/>
          <w:lang w:val="ro-RO" w:eastAsia="ar-SA"/>
          <w14:ligatures w14:val="none"/>
        </w:rPr>
        <w:t xml:space="preserve">. Echipamentul trebuie sa respecte caracteristicile tehnice descrise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w:t>
      </w:r>
      <w:r w:rsidR="00DD16AE" w:rsidRPr="00F51F7A">
        <w:rPr>
          <w:rFonts w:ascii="Calibri" w:eastAsia="Calibri" w:hAnsi="Calibri" w:cs="Calibri"/>
          <w:kern w:val="0"/>
          <w:lang w:val="ro-RO" w:eastAsia="ar-SA"/>
          <w14:ligatures w14:val="none"/>
        </w:rPr>
        <w:t xml:space="preserve"> tabelul 1 (cap. </w:t>
      </w:r>
      <w:r w:rsidRPr="00F51F7A">
        <w:rPr>
          <w:rFonts w:ascii="Calibri" w:eastAsia="Calibri" w:hAnsi="Calibri" w:cs="Calibri"/>
          <w:kern w:val="0"/>
          <w:lang w:val="ro-RO" w:eastAsia="ar-SA"/>
          <w14:ligatures w14:val="none"/>
        </w:rPr>
        <w:t>7</w:t>
      </w:r>
      <w:r w:rsidR="00DD16AE"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4</w:t>
      </w:r>
      <w:r w:rsidR="00DD16AE"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w:t>
      </w:r>
    </w:p>
    <w:p w14:paraId="3F05BB65" w14:textId="77777777" w:rsidR="000F57DF" w:rsidRPr="00F51F7A" w:rsidRDefault="000F57DF" w:rsidP="004C5AB5">
      <w:pPr>
        <w:suppressAutoHyphens/>
        <w:spacing w:after="0" w:line="240" w:lineRule="auto"/>
        <w:jc w:val="both"/>
        <w:rPr>
          <w:rFonts w:ascii="Calibri" w:eastAsia="Calibri" w:hAnsi="Calibri" w:cs="Calibri"/>
          <w:i/>
          <w:iCs/>
          <w:kern w:val="0"/>
          <w:lang w:val="ro-RO" w:eastAsia="ar-SA"/>
          <w14:ligatures w14:val="none"/>
        </w:rPr>
      </w:pPr>
    </w:p>
    <w:p w14:paraId="63C298E1" w14:textId="26383DAF" w:rsidR="006D1935" w:rsidRPr="00F51F7A" w:rsidRDefault="00256B16" w:rsidP="00256B16">
      <w:pPr>
        <w:keepNext/>
        <w:keepLines/>
        <w:suppressAutoHyphens/>
        <w:spacing w:after="0" w:line="240" w:lineRule="auto"/>
        <w:outlineLvl w:val="1"/>
        <w:rPr>
          <w:rFonts w:ascii="Calibri" w:eastAsia="Calibri" w:hAnsi="Calibri" w:cs="Times New Roman"/>
          <w:kern w:val="0"/>
          <w:sz w:val="20"/>
          <w:szCs w:val="20"/>
          <w:lang w:val="ro-RO" w:eastAsia="ar-SA"/>
          <w14:ligatures w14:val="none"/>
        </w:rPr>
      </w:pPr>
      <w:bookmarkStart w:id="9" w:name="_Toc188863824"/>
      <w:r w:rsidRPr="00F51F7A">
        <w:rPr>
          <w:rFonts w:ascii="Calibri" w:eastAsia="Calibri" w:hAnsi="Calibri" w:cs="Times New Roman"/>
          <w:b/>
          <w:bCs/>
          <w:kern w:val="0"/>
          <w:sz w:val="20"/>
          <w:szCs w:val="20"/>
          <w:lang w:val="ro-RO" w:eastAsia="ar-SA"/>
          <w14:ligatures w14:val="none"/>
        </w:rPr>
        <w:t xml:space="preserve">         1.7  </w:t>
      </w:r>
      <w:r w:rsidR="006D1935" w:rsidRPr="00F51F7A">
        <w:rPr>
          <w:rFonts w:ascii="Calibri" w:eastAsia="Calibri" w:hAnsi="Calibri" w:cs="Times New Roman"/>
          <w:b/>
          <w:bCs/>
          <w:kern w:val="0"/>
          <w:sz w:val="20"/>
          <w:szCs w:val="20"/>
          <w:lang w:val="ro-RO" w:eastAsia="ar-SA"/>
          <w14:ligatures w14:val="none"/>
        </w:rPr>
        <w:t xml:space="preserve">Descrierea </w:t>
      </w:r>
      <w:proofErr w:type="spellStart"/>
      <w:r w:rsidR="006D1935" w:rsidRPr="00F51F7A">
        <w:rPr>
          <w:rFonts w:ascii="Calibri" w:eastAsia="Calibri" w:hAnsi="Calibri" w:cs="Times New Roman"/>
          <w:b/>
          <w:bCs/>
          <w:kern w:val="0"/>
          <w:sz w:val="20"/>
          <w:szCs w:val="20"/>
          <w:lang w:val="ro-RO" w:eastAsia="ar-SA"/>
          <w14:ligatures w14:val="none"/>
        </w:rPr>
        <w:t>situa</w:t>
      </w:r>
      <w:r w:rsidR="00EF5A6B">
        <w:rPr>
          <w:rFonts w:ascii="Calibri" w:eastAsia="Calibri" w:hAnsi="Calibri" w:cs="Times New Roman"/>
          <w:b/>
          <w:bCs/>
          <w:kern w:val="0"/>
          <w:sz w:val="20"/>
          <w:szCs w:val="20"/>
          <w:lang w:val="ro-RO" w:eastAsia="ar-SA"/>
          <w14:ligatures w14:val="none"/>
        </w:rPr>
        <w:t>t</w:t>
      </w:r>
      <w:r w:rsidR="006D1935" w:rsidRPr="00F51F7A">
        <w:rPr>
          <w:rFonts w:ascii="Calibri" w:eastAsia="Calibri" w:hAnsi="Calibri" w:cs="Times New Roman"/>
          <w:b/>
          <w:bCs/>
          <w:kern w:val="0"/>
          <w:sz w:val="20"/>
          <w:szCs w:val="20"/>
          <w:lang w:val="ro-RO" w:eastAsia="ar-SA"/>
          <w14:ligatures w14:val="none"/>
        </w:rPr>
        <w:t>iei</w:t>
      </w:r>
      <w:proofErr w:type="spellEnd"/>
      <w:r w:rsidR="006D1935" w:rsidRPr="00F51F7A">
        <w:rPr>
          <w:rFonts w:ascii="Calibri" w:eastAsia="Calibri" w:hAnsi="Calibri" w:cs="Times New Roman"/>
          <w:b/>
          <w:bCs/>
          <w:kern w:val="0"/>
          <w:sz w:val="20"/>
          <w:szCs w:val="20"/>
          <w:lang w:val="ro-RO" w:eastAsia="ar-SA"/>
          <w14:ligatures w14:val="none"/>
        </w:rPr>
        <w:t xml:space="preserve"> actuale la nivelul </w:t>
      </w:r>
      <w:proofErr w:type="spellStart"/>
      <w:r w:rsidR="006D1935" w:rsidRPr="00F51F7A">
        <w:rPr>
          <w:rFonts w:ascii="Calibri" w:eastAsia="Calibri" w:hAnsi="Calibri" w:cs="Times New Roman"/>
          <w:b/>
          <w:bCs/>
          <w:kern w:val="0"/>
          <w:sz w:val="20"/>
          <w:szCs w:val="20"/>
          <w:lang w:val="ro-RO" w:eastAsia="ar-SA"/>
          <w14:ligatures w14:val="none"/>
        </w:rPr>
        <w:t>Autorit</w:t>
      </w:r>
      <w:r w:rsidR="00EF5A6B">
        <w:rPr>
          <w:rFonts w:ascii="Calibri" w:eastAsia="Calibri" w:hAnsi="Calibri" w:cs="Times New Roman"/>
          <w:b/>
          <w:bCs/>
          <w:kern w:val="0"/>
          <w:sz w:val="20"/>
          <w:szCs w:val="20"/>
          <w:lang w:val="ro-RO" w:eastAsia="ar-SA"/>
          <w14:ligatures w14:val="none"/>
        </w:rPr>
        <w:t>at</w:t>
      </w:r>
      <w:r w:rsidR="006D1935" w:rsidRPr="00F51F7A">
        <w:rPr>
          <w:rFonts w:ascii="Calibri" w:eastAsia="Calibri" w:hAnsi="Calibri" w:cs="Times New Roman"/>
          <w:b/>
          <w:bCs/>
          <w:kern w:val="0"/>
          <w:sz w:val="20"/>
          <w:szCs w:val="20"/>
          <w:lang w:val="ro-RO" w:eastAsia="ar-SA"/>
          <w14:ligatures w14:val="none"/>
        </w:rPr>
        <w:t>ii</w:t>
      </w:r>
      <w:proofErr w:type="spellEnd"/>
      <w:r w:rsidR="006D1935" w:rsidRPr="00F51F7A">
        <w:rPr>
          <w:rFonts w:ascii="Calibri" w:eastAsia="Calibri" w:hAnsi="Calibri" w:cs="Times New Roman"/>
          <w:b/>
          <w:bCs/>
          <w:kern w:val="0"/>
          <w:sz w:val="20"/>
          <w:szCs w:val="20"/>
          <w:lang w:val="ro-RO" w:eastAsia="ar-SA"/>
          <w14:ligatures w14:val="none"/>
        </w:rPr>
        <w:t xml:space="preserve"> Contractante</w:t>
      </w:r>
      <w:bookmarkEnd w:id="9"/>
    </w:p>
    <w:p w14:paraId="1C690081" w14:textId="77777777" w:rsidR="004438A7" w:rsidRPr="00F51F7A" w:rsidRDefault="004438A7" w:rsidP="0011126C">
      <w:pPr>
        <w:suppressAutoHyphens/>
        <w:spacing w:after="0" w:line="240" w:lineRule="auto"/>
        <w:jc w:val="both"/>
        <w:rPr>
          <w:rFonts w:ascii="Calibri" w:eastAsia="Calibri" w:hAnsi="Calibri" w:cs="Calibri"/>
          <w:kern w:val="0"/>
          <w:lang w:val="ro-RO" w:eastAsia="ar-SA"/>
          <w14:ligatures w14:val="none"/>
        </w:rPr>
      </w:pPr>
    </w:p>
    <w:p w14:paraId="0A74C23F" w14:textId="41915951" w:rsidR="004438A7" w:rsidRPr="00F51F7A" w:rsidRDefault="004438A7" w:rsidP="0011126C">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Echipamentul care va fi </w:t>
      </w:r>
      <w:proofErr w:type="spellStart"/>
      <w:r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ionat</w:t>
      </w:r>
      <w:proofErr w:type="spellEnd"/>
      <w:r w:rsidRPr="00F51F7A">
        <w:rPr>
          <w:rFonts w:ascii="Calibri" w:eastAsia="Calibri" w:hAnsi="Calibri" w:cs="Calibri"/>
          <w:kern w:val="0"/>
          <w:lang w:val="ro-RO" w:eastAsia="ar-SA"/>
          <w14:ligatures w14:val="none"/>
        </w:rPr>
        <w:t xml:space="preserve"> va servi </w:t>
      </w:r>
      <w:r w:rsidR="00F60892" w:rsidRPr="00F51F7A">
        <w:rPr>
          <w:rFonts w:ascii="Calibri" w:eastAsia="Calibri" w:hAnsi="Calibri" w:cs="Calibri"/>
          <w:kern w:val="0"/>
          <w:lang w:val="ro-RO" w:eastAsia="ar-SA"/>
          <w14:ligatures w14:val="none"/>
        </w:rPr>
        <w:t xml:space="preserve">la </w:t>
      </w:r>
      <w:r w:rsidRPr="00F51F7A">
        <w:rPr>
          <w:rFonts w:ascii="Calibri" w:eastAsia="Calibri" w:hAnsi="Calibri" w:cs="Calibri"/>
          <w:kern w:val="0"/>
          <w:lang w:val="ro-RO" w:eastAsia="ar-SA"/>
          <w14:ligatures w14:val="none"/>
        </w:rPr>
        <w:t xml:space="preserve">testarea </w:t>
      </w:r>
      <w:proofErr w:type="spellStart"/>
      <w:r w:rsidRPr="00F51F7A">
        <w:rPr>
          <w:rFonts w:ascii="Calibri" w:eastAsia="Calibri" w:hAnsi="Calibri" w:cs="Calibri"/>
          <w:kern w:val="0"/>
          <w:lang w:val="ro-RO" w:eastAsia="ar-SA"/>
          <w14:ligatures w14:val="none"/>
        </w:rPr>
        <w:t>durit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materialelor durificate laser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scopul </w:t>
      </w:r>
      <w:proofErr w:type="spellStart"/>
      <w:r w:rsidRPr="00F51F7A">
        <w:rPr>
          <w:rFonts w:ascii="Calibri" w:eastAsia="Calibri" w:hAnsi="Calibri" w:cs="Calibri"/>
          <w:kern w:val="0"/>
          <w:lang w:val="ro-RO" w:eastAsia="ar-SA"/>
          <w14:ligatures w14:val="none"/>
        </w:rPr>
        <w:t>dezvolt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rii</w:t>
      </w:r>
      <w:proofErr w:type="spellEnd"/>
      <w:r w:rsidRPr="00F51F7A">
        <w:rPr>
          <w:rFonts w:ascii="Calibri" w:eastAsia="Calibri" w:hAnsi="Calibri" w:cs="Calibri"/>
          <w:kern w:val="0"/>
          <w:lang w:val="ro-RO" w:eastAsia="ar-SA"/>
          <w14:ligatures w14:val="none"/>
        </w:rPr>
        <w:t xml:space="preserve"> de tehnologii noi/</w:t>
      </w:r>
      <w:proofErr w:type="spellStart"/>
      <w:r w:rsidRPr="00F51F7A">
        <w:rPr>
          <w:rFonts w:ascii="Calibri" w:eastAsia="Calibri" w:hAnsi="Calibri" w:cs="Calibri"/>
          <w:kern w:val="0"/>
          <w:lang w:val="ro-RO" w:eastAsia="ar-SA"/>
          <w14:ligatures w14:val="none"/>
        </w:rPr>
        <w:t>imbunatatite</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inovatoare dezvoltat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de </w:t>
      </w:r>
      <w:proofErr w:type="spellStart"/>
      <w:r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tre</w:t>
      </w:r>
      <w:proofErr w:type="spellEnd"/>
      <w:r w:rsidRPr="00F51F7A">
        <w:rPr>
          <w:rFonts w:ascii="Calibri" w:eastAsia="Calibri" w:hAnsi="Calibri" w:cs="Calibri"/>
          <w:kern w:val="0"/>
          <w:lang w:val="ro-RO" w:eastAsia="ar-SA"/>
          <w14:ligatures w14:val="none"/>
        </w:rPr>
        <w:t xml:space="preserve"> Institutul Na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 xml:space="preserve">ional de Cercetare-Dezvoltare pentru Fizica Laserilor, Plasmei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Radia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iei</w:t>
      </w:r>
      <w:proofErr w:type="spellEnd"/>
      <w:r w:rsidRPr="00F51F7A">
        <w:rPr>
          <w:rFonts w:ascii="Calibri" w:eastAsia="Calibri" w:hAnsi="Calibri" w:cs="Calibri"/>
          <w:kern w:val="0"/>
          <w:lang w:val="ro-RO" w:eastAsia="ar-SA"/>
          <w14:ligatures w14:val="none"/>
        </w:rPr>
        <w:t xml:space="preserve"> (INFLPR)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cadrul proiectului cod SMIS 329264 intitulat: „Platform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tehnologic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pentru producerea laserilor de mare putere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a echipamentelor de procesare cu laser (LASER FO)”. Proiectul va facilita transferul rezultatelor </w:t>
      </w:r>
      <w:proofErr w:type="spellStart"/>
      <w:r w:rsidRPr="00F51F7A">
        <w:rPr>
          <w:rFonts w:ascii="Calibri" w:eastAsia="Calibri" w:hAnsi="Calibri" w:cs="Calibri"/>
          <w:kern w:val="0"/>
          <w:lang w:val="ro-RO" w:eastAsia="ar-SA"/>
          <w14:ligatures w14:val="none"/>
        </w:rPr>
        <w:t>cercetarii</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desfasurate</w:t>
      </w:r>
      <w:proofErr w:type="spellEnd"/>
      <w:r w:rsidRPr="00F51F7A">
        <w:rPr>
          <w:rFonts w:ascii="Calibri" w:eastAsia="Calibri" w:hAnsi="Calibri" w:cs="Calibri"/>
          <w:kern w:val="0"/>
          <w:lang w:val="ro-RO" w:eastAsia="ar-SA"/>
          <w14:ligatures w14:val="none"/>
        </w:rPr>
        <w:t xml:space="preserve"> in INFLPR in economia de </w:t>
      </w:r>
      <w:proofErr w:type="spellStart"/>
      <w:r w:rsidRPr="00F51F7A">
        <w:rPr>
          <w:rFonts w:ascii="Calibri" w:eastAsia="Calibri" w:hAnsi="Calibri" w:cs="Calibri"/>
          <w:kern w:val="0"/>
          <w:lang w:val="ro-RO" w:eastAsia="ar-SA"/>
          <w14:ligatures w14:val="none"/>
        </w:rPr>
        <w:t>piata</w:t>
      </w:r>
      <w:proofErr w:type="spellEnd"/>
      <w:r w:rsidRPr="00F51F7A">
        <w:rPr>
          <w:rFonts w:ascii="Calibri" w:eastAsia="Calibri" w:hAnsi="Calibri" w:cs="Calibri"/>
          <w:kern w:val="0"/>
          <w:lang w:val="ro-RO" w:eastAsia="ar-SA"/>
          <w14:ligatures w14:val="none"/>
        </w:rPr>
        <w:t xml:space="preserve"> prin crearea unei tehnologii </w:t>
      </w:r>
      <w:proofErr w:type="spellStart"/>
      <w:r w:rsidRPr="00F51F7A">
        <w:rPr>
          <w:rFonts w:ascii="Calibri" w:eastAsia="Calibri" w:hAnsi="Calibri" w:cs="Calibri"/>
          <w:kern w:val="0"/>
          <w:lang w:val="ro-RO" w:eastAsia="ar-SA"/>
          <w14:ligatures w14:val="none"/>
        </w:rPr>
        <w:t>imbunatatite</w:t>
      </w:r>
      <w:proofErr w:type="spellEnd"/>
      <w:r w:rsidRPr="00F51F7A">
        <w:rPr>
          <w:rFonts w:ascii="Calibri" w:eastAsia="Calibri" w:hAnsi="Calibri" w:cs="Calibri"/>
          <w:kern w:val="0"/>
          <w:lang w:val="ro-RO" w:eastAsia="ar-SA"/>
          <w14:ligatures w14:val="none"/>
        </w:rPr>
        <w:t xml:space="preserve"> experimentale, rezultata din </w:t>
      </w:r>
      <w:proofErr w:type="spellStart"/>
      <w:r w:rsidRPr="00F51F7A">
        <w:rPr>
          <w:rFonts w:ascii="Calibri" w:eastAsia="Calibri" w:hAnsi="Calibri" w:cs="Calibri"/>
          <w:kern w:val="0"/>
          <w:lang w:val="ro-RO" w:eastAsia="ar-SA"/>
          <w14:ligatures w14:val="none"/>
        </w:rPr>
        <w:t>desfasurarea</w:t>
      </w:r>
      <w:proofErr w:type="spellEnd"/>
      <w:r w:rsidRPr="00F51F7A">
        <w:rPr>
          <w:rFonts w:ascii="Calibri" w:eastAsia="Calibri" w:hAnsi="Calibri" w:cs="Calibri"/>
          <w:kern w:val="0"/>
          <w:lang w:val="ro-RO" w:eastAsia="ar-SA"/>
          <w14:ligatures w14:val="none"/>
        </w:rPr>
        <w:t xml:space="preserve"> contractului.  </w:t>
      </w:r>
    </w:p>
    <w:p w14:paraId="4C750ED7" w14:textId="77777777" w:rsidR="006D1935" w:rsidRPr="00F51F7A"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41C729D1" w14:textId="3318B8BB" w:rsidR="006D1935" w:rsidRPr="00F51F7A" w:rsidRDefault="00256B16" w:rsidP="00256B16">
      <w:pPr>
        <w:keepNext/>
        <w:keepLines/>
        <w:suppressAutoHyphens/>
        <w:spacing w:after="0" w:line="240" w:lineRule="auto"/>
        <w:outlineLvl w:val="1"/>
        <w:rPr>
          <w:rFonts w:ascii="Calibri" w:eastAsia="Calibri" w:hAnsi="Calibri" w:cs="Times New Roman"/>
          <w:kern w:val="0"/>
          <w:sz w:val="20"/>
          <w:szCs w:val="20"/>
          <w:lang w:val="ro-RO" w:eastAsia="ar-SA"/>
          <w14:ligatures w14:val="none"/>
        </w:rPr>
      </w:pPr>
      <w:bookmarkStart w:id="10" w:name="_Toc188863825"/>
      <w:r w:rsidRPr="00F51F7A">
        <w:rPr>
          <w:rFonts w:ascii="Calibri" w:eastAsia="Calibri" w:hAnsi="Calibri" w:cs="Times New Roman"/>
          <w:b/>
          <w:bCs/>
          <w:kern w:val="0"/>
          <w:sz w:val="20"/>
          <w:szCs w:val="20"/>
          <w:lang w:val="ro-RO" w:eastAsia="ar-SA"/>
          <w14:ligatures w14:val="none"/>
        </w:rPr>
        <w:t xml:space="preserve">          1.8 </w:t>
      </w:r>
      <w:r w:rsidR="006D1935" w:rsidRPr="00F51F7A">
        <w:rPr>
          <w:rFonts w:ascii="Calibri" w:eastAsia="Calibri" w:hAnsi="Calibri" w:cs="Times New Roman"/>
          <w:b/>
          <w:bCs/>
          <w:kern w:val="0"/>
          <w:sz w:val="20"/>
          <w:szCs w:val="20"/>
          <w:lang w:val="ro-RO" w:eastAsia="ar-SA"/>
          <w14:ligatures w14:val="none"/>
        </w:rPr>
        <w:t>Obiectivul general la care contribuie furnizarea produselor</w:t>
      </w:r>
      <w:bookmarkEnd w:id="10"/>
    </w:p>
    <w:p w14:paraId="52277FF4" w14:textId="77777777" w:rsidR="004438A7" w:rsidRPr="00F51F7A" w:rsidRDefault="004438A7" w:rsidP="006D1935">
      <w:pPr>
        <w:suppressAutoHyphens/>
        <w:spacing w:after="0" w:line="240" w:lineRule="auto"/>
        <w:jc w:val="both"/>
        <w:rPr>
          <w:rFonts w:ascii="Calibri" w:eastAsia="Calibri" w:hAnsi="Calibri" w:cs="Calibri"/>
          <w:kern w:val="0"/>
          <w:lang w:val="ro-RO" w:eastAsia="ar-SA"/>
          <w14:ligatures w14:val="none"/>
        </w:rPr>
      </w:pPr>
    </w:p>
    <w:p w14:paraId="109C1D5B" w14:textId="707FEBAE" w:rsidR="006D1935" w:rsidRPr="00F51F7A" w:rsidRDefault="006D1935" w:rsidP="006D1935">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Furnizarea produselor contribuie la realizarea Obiectivului general al proiectului </w:t>
      </w:r>
      <w:r w:rsidR="009B6916" w:rsidRPr="00F51F7A">
        <w:rPr>
          <w:rFonts w:ascii="Calibri" w:eastAsia="Calibri" w:hAnsi="Calibri" w:cs="Calibri"/>
          <w:kern w:val="0"/>
          <w:lang w:val="ro-RO" w:eastAsia="ar-SA"/>
          <w14:ligatures w14:val="none"/>
        </w:rPr>
        <w:t xml:space="preserve">cod SMIS </w:t>
      </w:r>
      <w:r w:rsidR="00836288" w:rsidRPr="00F51F7A">
        <w:rPr>
          <w:rFonts w:ascii="Calibri" w:eastAsia="Calibri" w:hAnsi="Calibri" w:cs="Calibri"/>
          <w:kern w:val="0"/>
          <w:lang w:val="ro-RO" w:eastAsia="ar-SA"/>
          <w14:ligatures w14:val="none"/>
        </w:rPr>
        <w:t xml:space="preserve">329264 </w:t>
      </w:r>
      <w:r w:rsidR="009B6916" w:rsidRPr="00F51F7A">
        <w:rPr>
          <w:rFonts w:ascii="Calibri" w:eastAsia="Calibri" w:hAnsi="Calibri" w:cs="Calibri"/>
          <w:kern w:val="0"/>
          <w:lang w:val="ro-RO" w:eastAsia="ar-SA"/>
          <w14:ligatures w14:val="none"/>
        </w:rPr>
        <w:t>intitulat: “</w:t>
      </w:r>
      <w:r w:rsidR="00836288" w:rsidRPr="00F51F7A">
        <w:rPr>
          <w:lang w:val="ro-RO"/>
        </w:rPr>
        <w:t xml:space="preserve"> </w:t>
      </w:r>
      <w:r w:rsidR="00836288" w:rsidRPr="00F51F7A">
        <w:rPr>
          <w:rFonts w:ascii="Calibri" w:eastAsia="Calibri" w:hAnsi="Calibri" w:cs="Calibri"/>
          <w:kern w:val="0"/>
          <w:lang w:val="ro-RO" w:eastAsia="ar-SA"/>
          <w14:ligatures w14:val="none"/>
        </w:rPr>
        <w:t>Platform</w:t>
      </w:r>
      <w:r w:rsidR="00EF5A6B">
        <w:rPr>
          <w:rFonts w:ascii="Calibri" w:eastAsia="Calibri" w:hAnsi="Calibri" w:cs="Calibri"/>
          <w:kern w:val="0"/>
          <w:lang w:val="ro-RO" w:eastAsia="ar-SA"/>
          <w14:ligatures w14:val="none"/>
        </w:rPr>
        <w:t>a</w:t>
      </w:r>
      <w:r w:rsidR="00836288" w:rsidRPr="00F51F7A">
        <w:rPr>
          <w:rFonts w:ascii="Calibri" w:eastAsia="Calibri" w:hAnsi="Calibri" w:cs="Calibri"/>
          <w:kern w:val="0"/>
          <w:lang w:val="ro-RO" w:eastAsia="ar-SA"/>
          <w14:ligatures w14:val="none"/>
        </w:rPr>
        <w:t xml:space="preserve"> tehnologic</w:t>
      </w:r>
      <w:r w:rsidR="00EF5A6B">
        <w:rPr>
          <w:rFonts w:ascii="Calibri" w:eastAsia="Calibri" w:hAnsi="Calibri" w:cs="Calibri"/>
          <w:kern w:val="0"/>
          <w:lang w:val="ro-RO" w:eastAsia="ar-SA"/>
          <w14:ligatures w14:val="none"/>
        </w:rPr>
        <w:t>a</w:t>
      </w:r>
      <w:r w:rsidR="00836288" w:rsidRPr="00F51F7A">
        <w:rPr>
          <w:rFonts w:ascii="Calibri" w:eastAsia="Calibri" w:hAnsi="Calibri" w:cs="Calibri"/>
          <w:kern w:val="0"/>
          <w:lang w:val="ro-RO" w:eastAsia="ar-SA"/>
          <w14:ligatures w14:val="none"/>
        </w:rPr>
        <w:t xml:space="preserve"> pentru producerea laserilor de mare putere </w:t>
      </w:r>
      <w:r w:rsidR="00EF5A6B">
        <w:rPr>
          <w:rFonts w:ascii="Calibri" w:eastAsia="Calibri" w:hAnsi="Calibri" w:cs="Calibri"/>
          <w:kern w:val="0"/>
          <w:lang w:val="ro-RO" w:eastAsia="ar-SA"/>
          <w14:ligatures w14:val="none"/>
        </w:rPr>
        <w:t>s</w:t>
      </w:r>
      <w:r w:rsidR="00836288" w:rsidRPr="00F51F7A">
        <w:rPr>
          <w:rFonts w:ascii="Calibri" w:eastAsia="Calibri" w:hAnsi="Calibri" w:cs="Calibri"/>
          <w:kern w:val="0"/>
          <w:lang w:val="ro-RO" w:eastAsia="ar-SA"/>
          <w14:ligatures w14:val="none"/>
        </w:rPr>
        <w:t>i a echipamentelor de procesare cu laser (LASER FO)</w:t>
      </w:r>
      <w:r w:rsidR="009B6916"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w:t>
      </w:r>
      <w:r w:rsidR="00836288" w:rsidRPr="00F51F7A">
        <w:rPr>
          <w:rFonts w:ascii="Calibri" w:eastAsia="Calibri" w:hAnsi="Calibri" w:cs="Calibri"/>
          <w:kern w:val="0"/>
          <w:lang w:val="ro-RO" w:eastAsia="ar-SA"/>
          <w14:ligatures w14:val="none"/>
        </w:rPr>
        <w:t xml:space="preserve"> </w:t>
      </w:r>
      <w:proofErr w:type="spellStart"/>
      <w:r w:rsidR="00836288"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00836288" w:rsidRPr="00F51F7A">
        <w:rPr>
          <w:rFonts w:ascii="Calibri" w:eastAsia="Calibri" w:hAnsi="Calibri" w:cs="Calibri"/>
          <w:kern w:val="0"/>
          <w:lang w:val="ro-RO" w:eastAsia="ar-SA"/>
          <w14:ligatures w14:val="none"/>
        </w:rPr>
        <w:t>terea</w:t>
      </w:r>
      <w:proofErr w:type="spellEnd"/>
      <w:r w:rsidRPr="00F51F7A">
        <w:rPr>
          <w:rFonts w:ascii="Calibri" w:eastAsia="Calibri" w:hAnsi="Calibri" w:cs="Calibri"/>
          <w:kern w:val="0"/>
          <w:lang w:val="ro-RO" w:eastAsia="ar-SA"/>
          <w14:ligatures w14:val="none"/>
        </w:rPr>
        <w:t xml:space="preserve"> </w:t>
      </w:r>
      <w:proofErr w:type="spellStart"/>
      <w:r w:rsidR="00836288" w:rsidRPr="00F51F7A">
        <w:rPr>
          <w:rFonts w:ascii="Calibri" w:eastAsia="Calibri" w:hAnsi="Calibri" w:cs="Calibri"/>
          <w:kern w:val="0"/>
          <w:lang w:val="ro-RO" w:eastAsia="ar-SA"/>
          <w14:ligatures w14:val="none"/>
        </w:rPr>
        <w:t>capacit</w:t>
      </w:r>
      <w:r w:rsidR="00EF5A6B">
        <w:rPr>
          <w:rFonts w:ascii="Calibri" w:eastAsia="Calibri" w:hAnsi="Calibri" w:cs="Calibri"/>
          <w:kern w:val="0"/>
          <w:lang w:val="ro-RO" w:eastAsia="ar-SA"/>
          <w14:ligatures w14:val="none"/>
        </w:rPr>
        <w:t>at</w:t>
      </w:r>
      <w:r w:rsidR="00836288"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de cercetare-dezvoltare si de transfer de </w:t>
      </w:r>
      <w:proofErr w:type="spellStart"/>
      <w:r w:rsidR="00836288" w:rsidRPr="00F51F7A">
        <w:rPr>
          <w:rFonts w:ascii="Calibri" w:eastAsia="Calibri" w:hAnsi="Calibri" w:cs="Calibri"/>
          <w:kern w:val="0"/>
          <w:lang w:val="ro-RO" w:eastAsia="ar-SA"/>
          <w14:ligatures w14:val="none"/>
        </w:rPr>
        <w:t>cuno</w:t>
      </w:r>
      <w:r w:rsidR="00EF5A6B">
        <w:rPr>
          <w:rFonts w:ascii="Calibri" w:eastAsia="Calibri" w:hAnsi="Calibri" w:cs="Calibri"/>
          <w:kern w:val="0"/>
          <w:lang w:val="ro-RO" w:eastAsia="ar-SA"/>
          <w14:ligatures w14:val="none"/>
        </w:rPr>
        <w:t>s</w:t>
      </w:r>
      <w:r w:rsidR="00836288" w:rsidRPr="00F51F7A">
        <w:rPr>
          <w:rFonts w:ascii="Calibri" w:eastAsia="Calibri" w:hAnsi="Calibri" w:cs="Calibri"/>
          <w:kern w:val="0"/>
          <w:lang w:val="ro-RO" w:eastAsia="ar-SA"/>
          <w14:ligatures w14:val="none"/>
        </w:rPr>
        <w:t>tin</w:t>
      </w:r>
      <w:r w:rsidR="00EF5A6B">
        <w:rPr>
          <w:rFonts w:ascii="Calibri" w:eastAsia="Calibri" w:hAnsi="Calibri" w:cs="Calibri"/>
          <w:kern w:val="0"/>
          <w:lang w:val="ro-RO" w:eastAsia="ar-SA"/>
          <w14:ligatures w14:val="none"/>
        </w:rPr>
        <w:t>t</w:t>
      </w:r>
      <w:r w:rsidR="00836288" w:rsidRPr="00F51F7A">
        <w:rPr>
          <w:rFonts w:ascii="Calibri" w:eastAsia="Calibri" w:hAnsi="Calibri" w:cs="Calibri"/>
          <w:kern w:val="0"/>
          <w:lang w:val="ro-RO" w:eastAsia="ar-SA"/>
          <w14:ligatures w14:val="none"/>
        </w:rPr>
        <w:t>e</w:t>
      </w:r>
      <w:proofErr w:type="spellEnd"/>
      <w:r w:rsidRPr="00F51F7A">
        <w:rPr>
          <w:rFonts w:ascii="Calibri" w:eastAsia="Calibri" w:hAnsi="Calibri" w:cs="Calibri"/>
          <w:kern w:val="0"/>
          <w:lang w:val="ro-RO" w:eastAsia="ar-SA"/>
          <w14:ligatures w14:val="none"/>
        </w:rPr>
        <w:t xml:space="preserve"> a INFLPR </w:t>
      </w:r>
      <w:r w:rsidR="00836288" w:rsidRPr="00F51F7A">
        <w:rPr>
          <w:rFonts w:ascii="Calibri" w:eastAsia="Calibri" w:hAnsi="Calibri" w:cs="Calibri"/>
          <w:kern w:val="0"/>
          <w:lang w:val="ro-RO" w:eastAsia="ar-SA"/>
          <w14:ligatures w14:val="none"/>
        </w:rPr>
        <w:t xml:space="preserve">prin crearea unei linii tehnologice de </w:t>
      </w:r>
      <w:r w:rsidR="004438A7" w:rsidRPr="00F51F7A">
        <w:rPr>
          <w:rFonts w:ascii="Calibri" w:eastAsia="Calibri" w:hAnsi="Calibri" w:cs="Calibri"/>
          <w:kern w:val="0"/>
          <w:lang w:val="ro-RO" w:eastAsia="ar-SA"/>
          <w14:ligatures w14:val="none"/>
        </w:rPr>
        <w:t>durificare laser a materialelor metalice</w:t>
      </w:r>
      <w:r w:rsidR="00836288" w:rsidRPr="00F51F7A">
        <w:rPr>
          <w:rFonts w:ascii="Calibri" w:eastAsia="Calibri" w:hAnsi="Calibri" w:cs="Calibri"/>
          <w:kern w:val="0"/>
          <w:lang w:val="ro-RO" w:eastAsia="ar-SA"/>
          <w14:ligatures w14:val="none"/>
        </w:rPr>
        <w:t xml:space="preserve"> care va deservi</w:t>
      </w:r>
      <w:r w:rsidRPr="00F51F7A">
        <w:rPr>
          <w:rFonts w:ascii="Calibri" w:eastAsia="Calibri" w:hAnsi="Calibri" w:cs="Calibri"/>
          <w:kern w:val="0"/>
          <w:lang w:val="ro-RO" w:eastAsia="ar-SA"/>
          <w14:ligatures w14:val="none"/>
        </w:rPr>
        <w:t xml:space="preserve"> </w:t>
      </w:r>
      <w:proofErr w:type="spellStart"/>
      <w:r w:rsidR="00836288"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00836288" w:rsidRPr="00F51F7A">
        <w:rPr>
          <w:rFonts w:ascii="Calibri" w:eastAsia="Calibri" w:hAnsi="Calibri" w:cs="Calibri"/>
          <w:kern w:val="0"/>
          <w:lang w:val="ro-RO" w:eastAsia="ar-SA"/>
          <w14:ligatures w14:val="none"/>
        </w:rPr>
        <w:t>elor</w:t>
      </w:r>
      <w:proofErr w:type="spellEnd"/>
      <w:r w:rsidRPr="00F51F7A">
        <w:rPr>
          <w:rFonts w:ascii="Calibri" w:eastAsia="Calibri" w:hAnsi="Calibri" w:cs="Calibri"/>
          <w:kern w:val="0"/>
          <w:lang w:val="ro-RO" w:eastAsia="ar-SA"/>
          <w14:ligatures w14:val="none"/>
        </w:rPr>
        <w:t xml:space="preserve"> de inovare ale companiilor </w:t>
      </w:r>
      <w:r w:rsidR="002743F5" w:rsidRPr="00F51F7A">
        <w:rPr>
          <w:rFonts w:ascii="Calibri" w:eastAsia="Calibri" w:hAnsi="Calibri" w:cs="Calibri"/>
          <w:kern w:val="0"/>
          <w:lang w:val="ro-RO" w:eastAsia="ar-SA"/>
          <w14:ligatures w14:val="none"/>
        </w:rPr>
        <w:t xml:space="preserve">care </w:t>
      </w:r>
      <w:proofErr w:type="spellStart"/>
      <w:r w:rsidR="00836288" w:rsidRPr="00F51F7A">
        <w:rPr>
          <w:rFonts w:ascii="Calibri" w:eastAsia="Calibri" w:hAnsi="Calibri" w:cs="Calibri"/>
          <w:kern w:val="0"/>
          <w:lang w:val="ro-RO" w:eastAsia="ar-SA"/>
          <w14:ligatures w14:val="none"/>
        </w:rPr>
        <w:t>activeaz</w:t>
      </w:r>
      <w:r w:rsidR="00EF5A6B">
        <w:rPr>
          <w:rFonts w:ascii="Calibri" w:eastAsia="Calibri" w:hAnsi="Calibri" w:cs="Calibri"/>
          <w:kern w:val="0"/>
          <w:lang w:val="ro-RO" w:eastAsia="ar-SA"/>
          <w14:ligatures w14:val="none"/>
        </w:rPr>
        <w:t>a</w:t>
      </w:r>
      <w:proofErr w:type="spellEnd"/>
      <w:r w:rsidR="002743F5" w:rsidRPr="00F51F7A">
        <w:rPr>
          <w:rFonts w:ascii="Calibri" w:eastAsia="Calibri" w:hAnsi="Calibri" w:cs="Calibri"/>
          <w:kern w:val="0"/>
          <w:lang w:val="ro-RO" w:eastAsia="ar-SA"/>
          <w14:ligatures w14:val="none"/>
        </w:rPr>
        <w:t xml:space="preserve"> in </w:t>
      </w:r>
      <w:r w:rsidRPr="00F51F7A">
        <w:rPr>
          <w:rFonts w:ascii="Calibri" w:eastAsia="Calibri" w:hAnsi="Calibri" w:cs="Calibri"/>
          <w:kern w:val="0"/>
          <w:lang w:val="ro-RO" w:eastAsia="ar-SA"/>
          <w14:ligatures w14:val="none"/>
        </w:rPr>
        <w:t xml:space="preserve">sectoarele economice competitive. Prin aceasta </w:t>
      </w:r>
      <w:proofErr w:type="spellStart"/>
      <w:r w:rsidR="00836288" w:rsidRPr="00F51F7A">
        <w:rPr>
          <w:rFonts w:ascii="Calibri" w:eastAsia="Calibri" w:hAnsi="Calibri" w:cs="Calibri"/>
          <w:kern w:val="0"/>
          <w:lang w:val="ro-RO" w:eastAsia="ar-SA"/>
          <w14:ligatures w14:val="none"/>
        </w:rPr>
        <w:t>investi</w:t>
      </w:r>
      <w:r w:rsidR="00EF5A6B">
        <w:rPr>
          <w:rFonts w:ascii="Calibri" w:eastAsia="Calibri" w:hAnsi="Calibri" w:cs="Calibri"/>
          <w:kern w:val="0"/>
          <w:lang w:val="ro-RO" w:eastAsia="ar-SA"/>
          <w14:ligatures w14:val="none"/>
        </w:rPr>
        <w:t>t</w:t>
      </w:r>
      <w:r w:rsidR="00836288" w:rsidRPr="00F51F7A">
        <w:rPr>
          <w:rFonts w:ascii="Calibri" w:eastAsia="Calibri" w:hAnsi="Calibri" w:cs="Calibri"/>
          <w:kern w:val="0"/>
          <w:lang w:val="ro-RO" w:eastAsia="ar-SA"/>
          <w14:ligatures w14:val="none"/>
        </w:rPr>
        <w:t>ie</w:t>
      </w:r>
      <w:proofErr w:type="spellEnd"/>
      <w:r w:rsidRPr="00F51F7A">
        <w:rPr>
          <w:rFonts w:ascii="Calibri" w:eastAsia="Calibri" w:hAnsi="Calibri" w:cs="Calibri"/>
          <w:kern w:val="0"/>
          <w:lang w:val="ro-RO" w:eastAsia="ar-SA"/>
          <w14:ligatures w14:val="none"/>
        </w:rPr>
        <w:t xml:space="preserve"> se </w:t>
      </w:r>
      <w:proofErr w:type="spellStart"/>
      <w:r w:rsidR="00836288" w:rsidRPr="00F51F7A">
        <w:rPr>
          <w:rFonts w:ascii="Calibri" w:eastAsia="Calibri" w:hAnsi="Calibri" w:cs="Calibri"/>
          <w:kern w:val="0"/>
          <w:lang w:val="ro-RO" w:eastAsia="ar-SA"/>
          <w14:ligatures w14:val="none"/>
        </w:rPr>
        <w:t>urm</w:t>
      </w:r>
      <w:r w:rsidR="00EF5A6B">
        <w:rPr>
          <w:rFonts w:ascii="Calibri" w:eastAsia="Calibri" w:hAnsi="Calibri" w:cs="Calibri"/>
          <w:kern w:val="0"/>
          <w:lang w:val="ro-RO" w:eastAsia="ar-SA"/>
          <w14:ligatures w14:val="none"/>
        </w:rPr>
        <w:t>a</w:t>
      </w:r>
      <w:r w:rsidR="00836288" w:rsidRPr="00F51F7A">
        <w:rPr>
          <w:rFonts w:ascii="Calibri" w:eastAsia="Calibri" w:hAnsi="Calibri" w:cs="Calibri"/>
          <w:kern w:val="0"/>
          <w:lang w:val="ro-RO" w:eastAsia="ar-SA"/>
          <w14:ligatures w14:val="none"/>
        </w:rPr>
        <w:t>re</w:t>
      </w:r>
      <w:r w:rsidR="00EF5A6B">
        <w:rPr>
          <w:rFonts w:ascii="Calibri" w:eastAsia="Calibri" w:hAnsi="Calibri" w:cs="Calibri"/>
          <w:kern w:val="0"/>
          <w:lang w:val="ro-RO" w:eastAsia="ar-SA"/>
          <w14:ligatures w14:val="none"/>
        </w:rPr>
        <w:t>s</w:t>
      </w:r>
      <w:r w:rsidR="00836288" w:rsidRPr="00F51F7A">
        <w:rPr>
          <w:rFonts w:ascii="Calibri" w:eastAsia="Calibri" w:hAnsi="Calibri" w:cs="Calibri"/>
          <w:kern w:val="0"/>
          <w:lang w:val="ro-RO" w:eastAsia="ar-SA"/>
          <w14:ligatures w14:val="none"/>
        </w:rPr>
        <w:t>te</w:t>
      </w:r>
      <w:proofErr w:type="spellEnd"/>
      <w:r w:rsidRPr="00F51F7A">
        <w:rPr>
          <w:rFonts w:ascii="Calibri" w:eastAsia="Calibri" w:hAnsi="Calibri" w:cs="Calibri"/>
          <w:kern w:val="0"/>
          <w:lang w:val="ro-RO" w:eastAsia="ar-SA"/>
          <w14:ligatures w14:val="none"/>
        </w:rPr>
        <w:t xml:space="preserve"> </w:t>
      </w:r>
      <w:proofErr w:type="spellStart"/>
      <w:r w:rsidR="00EF5A6B">
        <w:rPr>
          <w:rFonts w:ascii="Calibri" w:eastAsia="Calibri" w:hAnsi="Calibri" w:cs="Calibri"/>
          <w:kern w:val="0"/>
          <w:lang w:val="ro-RO" w:eastAsia="ar-SA"/>
          <w14:ligatures w14:val="none"/>
        </w:rPr>
        <w:t>i</w:t>
      </w:r>
      <w:r w:rsidR="00836288" w:rsidRPr="00F51F7A">
        <w:rPr>
          <w:rFonts w:ascii="Calibri" w:eastAsia="Calibri" w:hAnsi="Calibri" w:cs="Calibri"/>
          <w:kern w:val="0"/>
          <w:lang w:val="ro-RO" w:eastAsia="ar-SA"/>
          <w14:ligatures w14:val="none"/>
        </w:rPr>
        <w:t>ndeplinirea</w:t>
      </w:r>
      <w:proofErr w:type="spellEnd"/>
      <w:r w:rsidRPr="00F51F7A">
        <w:rPr>
          <w:rFonts w:ascii="Calibri" w:eastAsia="Calibri" w:hAnsi="Calibri" w:cs="Calibri"/>
          <w:kern w:val="0"/>
          <w:lang w:val="ro-RO" w:eastAsia="ar-SA"/>
          <w14:ligatures w14:val="none"/>
        </w:rPr>
        <w:t xml:space="preserve"> mai multor obiective incluse in strategia INFLPR de a se alinia la standardele, nevoile si performantele cerute de mediul industrial si programele de </w:t>
      </w:r>
      <w:proofErr w:type="spellStart"/>
      <w:r w:rsidR="00836288" w:rsidRPr="00F51F7A">
        <w:rPr>
          <w:rFonts w:ascii="Calibri" w:eastAsia="Calibri" w:hAnsi="Calibri" w:cs="Calibri"/>
          <w:kern w:val="0"/>
          <w:lang w:val="ro-RO" w:eastAsia="ar-SA"/>
          <w14:ligatures w14:val="none"/>
        </w:rPr>
        <w:t>finan</w:t>
      </w:r>
      <w:r w:rsidR="00EF5A6B">
        <w:rPr>
          <w:rFonts w:ascii="Calibri" w:eastAsia="Calibri" w:hAnsi="Calibri" w:cs="Calibri"/>
          <w:kern w:val="0"/>
          <w:lang w:val="ro-RO" w:eastAsia="ar-SA"/>
          <w14:ligatures w14:val="none"/>
        </w:rPr>
        <w:t>t</w:t>
      </w:r>
      <w:r w:rsidR="00836288" w:rsidRPr="00F51F7A">
        <w:rPr>
          <w:rFonts w:ascii="Calibri" w:eastAsia="Calibri" w:hAnsi="Calibri" w:cs="Calibri"/>
          <w:kern w:val="0"/>
          <w:lang w:val="ro-RO" w:eastAsia="ar-SA"/>
          <w14:ligatures w14:val="none"/>
        </w:rPr>
        <w:t>are</w:t>
      </w:r>
      <w:proofErr w:type="spellEnd"/>
      <w:r w:rsidRPr="00F51F7A">
        <w:rPr>
          <w:rFonts w:ascii="Calibri" w:eastAsia="Calibri" w:hAnsi="Calibri" w:cs="Calibri"/>
          <w:kern w:val="0"/>
          <w:lang w:val="ro-RO" w:eastAsia="ar-SA"/>
          <w14:ligatures w14:val="none"/>
        </w:rPr>
        <w:t xml:space="preserve"> a </w:t>
      </w:r>
      <w:proofErr w:type="spellStart"/>
      <w:r w:rsidR="00836288" w:rsidRPr="00F51F7A">
        <w:rPr>
          <w:rFonts w:ascii="Calibri" w:eastAsia="Calibri" w:hAnsi="Calibri" w:cs="Calibri"/>
          <w:kern w:val="0"/>
          <w:lang w:val="ro-RO" w:eastAsia="ar-SA"/>
          <w14:ligatures w14:val="none"/>
        </w:rPr>
        <w:t>cercet</w:t>
      </w:r>
      <w:r w:rsidR="00EF5A6B">
        <w:rPr>
          <w:rFonts w:ascii="Calibri" w:eastAsia="Calibri" w:hAnsi="Calibri" w:cs="Calibri"/>
          <w:kern w:val="0"/>
          <w:lang w:val="ro-RO" w:eastAsia="ar-SA"/>
          <w14:ligatures w14:val="none"/>
        </w:rPr>
        <w:t>a</w:t>
      </w:r>
      <w:r w:rsidR="00836288" w:rsidRPr="00F51F7A">
        <w:rPr>
          <w:rFonts w:ascii="Calibri" w:eastAsia="Calibri" w:hAnsi="Calibri" w:cs="Calibri"/>
          <w:kern w:val="0"/>
          <w:lang w:val="ro-RO" w:eastAsia="ar-SA"/>
          <w14:ligatures w14:val="none"/>
        </w:rPr>
        <w:t>rii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special cele europene. </w:t>
      </w:r>
    </w:p>
    <w:p w14:paraId="501EEB26" w14:textId="77777777" w:rsidR="006D1935" w:rsidRPr="00F51F7A" w:rsidRDefault="006D1935" w:rsidP="006D1935">
      <w:pPr>
        <w:suppressAutoHyphens/>
        <w:spacing w:after="0" w:line="240" w:lineRule="auto"/>
        <w:jc w:val="both"/>
        <w:rPr>
          <w:rFonts w:ascii="Calibri" w:eastAsia="Calibri" w:hAnsi="Calibri" w:cs="Calibri"/>
          <w:kern w:val="0"/>
          <w:lang w:val="ro-RO" w:eastAsia="ar-SA"/>
          <w14:ligatures w14:val="none"/>
        </w:rPr>
      </w:pPr>
    </w:p>
    <w:p w14:paraId="4D2FE865" w14:textId="024A7B23" w:rsidR="006D1935" w:rsidRPr="00F51F7A" w:rsidRDefault="00256B16" w:rsidP="00256B16">
      <w:pPr>
        <w:keepNext/>
        <w:keepLines/>
        <w:suppressAutoHyphens/>
        <w:spacing w:after="0" w:line="240" w:lineRule="auto"/>
        <w:jc w:val="both"/>
        <w:outlineLvl w:val="1"/>
        <w:rPr>
          <w:rFonts w:ascii="Calibri" w:eastAsia="Calibri" w:hAnsi="Calibri" w:cs="Times New Roman"/>
          <w:kern w:val="0"/>
          <w:sz w:val="20"/>
          <w:szCs w:val="20"/>
          <w:lang w:val="ro-RO" w:eastAsia="ar-SA"/>
          <w14:ligatures w14:val="none"/>
        </w:rPr>
      </w:pPr>
      <w:bookmarkStart w:id="11" w:name="_Toc188863826"/>
      <w:r w:rsidRPr="00F51F7A">
        <w:rPr>
          <w:rFonts w:ascii="Calibri" w:eastAsia="Calibri" w:hAnsi="Calibri" w:cs="Times New Roman"/>
          <w:b/>
          <w:bCs/>
          <w:kern w:val="0"/>
          <w:sz w:val="20"/>
          <w:szCs w:val="20"/>
          <w:lang w:val="ro-RO" w:eastAsia="ar-SA"/>
          <w14:ligatures w14:val="none"/>
        </w:rPr>
        <w:t xml:space="preserve">          1.9   </w:t>
      </w:r>
      <w:r w:rsidR="006D1935" w:rsidRPr="00F51F7A">
        <w:rPr>
          <w:rFonts w:ascii="Calibri" w:eastAsia="Calibri" w:hAnsi="Calibri" w:cs="Times New Roman"/>
          <w:b/>
          <w:bCs/>
          <w:kern w:val="0"/>
          <w:sz w:val="20"/>
          <w:szCs w:val="20"/>
          <w:lang w:val="ro-RO" w:eastAsia="ar-SA"/>
          <w14:ligatures w14:val="none"/>
        </w:rPr>
        <w:t>Obiectivul specific la care contribuie furnizarea produselor</w:t>
      </w:r>
      <w:bookmarkEnd w:id="11"/>
    </w:p>
    <w:p w14:paraId="3EA5618F" w14:textId="77777777" w:rsidR="004438A7" w:rsidRPr="00F51F7A" w:rsidRDefault="004438A7" w:rsidP="006D1935">
      <w:pPr>
        <w:suppressAutoHyphens/>
        <w:spacing w:after="0" w:line="240" w:lineRule="auto"/>
        <w:jc w:val="both"/>
        <w:rPr>
          <w:rFonts w:ascii="Calibri" w:eastAsia="Calibri" w:hAnsi="Calibri" w:cs="Calibri"/>
          <w:kern w:val="0"/>
          <w:lang w:val="ro-RO" w:eastAsia="ar-SA"/>
          <w14:ligatures w14:val="none"/>
        </w:rPr>
      </w:pPr>
    </w:p>
    <w:p w14:paraId="2E8A30B5" w14:textId="4C4D540E" w:rsidR="006D1935" w:rsidRPr="00F51F7A" w:rsidRDefault="006D1935" w:rsidP="006D1935">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Obiectiv specific </w:t>
      </w:r>
      <w:proofErr w:type="spellStart"/>
      <w:r w:rsidR="00EF5A6B">
        <w:rPr>
          <w:rFonts w:ascii="Calibri" w:eastAsia="Calibri" w:hAnsi="Calibri" w:cs="Calibri"/>
          <w:kern w:val="0"/>
          <w:lang w:val="ro-RO" w:eastAsia="ar-SA"/>
          <w14:ligatures w14:val="none"/>
        </w:rPr>
        <w:t>i</w:t>
      </w:r>
      <w:r w:rsidR="004F52FB" w:rsidRPr="00F51F7A">
        <w:rPr>
          <w:rFonts w:ascii="Calibri" w:eastAsia="Calibri" w:hAnsi="Calibri" w:cs="Calibri"/>
          <w:kern w:val="0"/>
          <w:lang w:val="ro-RO" w:eastAsia="ar-SA"/>
          <w14:ligatures w14:val="none"/>
        </w:rPr>
        <w:t>ndeplinit</w:t>
      </w:r>
      <w:proofErr w:type="spellEnd"/>
      <w:r w:rsidRPr="00F51F7A">
        <w:rPr>
          <w:rFonts w:ascii="Calibri" w:eastAsia="Calibri" w:hAnsi="Calibri" w:cs="Calibri"/>
          <w:kern w:val="0"/>
          <w:lang w:val="ro-RO" w:eastAsia="ar-SA"/>
          <w14:ligatures w14:val="none"/>
        </w:rPr>
        <w:t xml:space="preserve"> prin </w:t>
      </w:r>
      <w:proofErr w:type="spellStart"/>
      <w:r w:rsidR="004F52FB" w:rsidRPr="00F51F7A">
        <w:rPr>
          <w:rFonts w:ascii="Calibri" w:eastAsia="Calibri" w:hAnsi="Calibri" w:cs="Calibri"/>
          <w:kern w:val="0"/>
          <w:lang w:val="ro-RO" w:eastAsia="ar-SA"/>
          <w14:ligatures w14:val="none"/>
        </w:rPr>
        <w:t>achizi</w:t>
      </w:r>
      <w:r w:rsidR="00EF5A6B">
        <w:rPr>
          <w:rFonts w:ascii="Calibri" w:eastAsia="Calibri" w:hAnsi="Calibri" w:cs="Calibri"/>
          <w:kern w:val="0"/>
          <w:lang w:val="ro-RO" w:eastAsia="ar-SA"/>
          <w14:ligatures w14:val="none"/>
        </w:rPr>
        <w:t>t</w:t>
      </w:r>
      <w:r w:rsidR="004F52FB" w:rsidRPr="00F51F7A">
        <w:rPr>
          <w:rFonts w:ascii="Calibri" w:eastAsia="Calibri" w:hAnsi="Calibri" w:cs="Calibri"/>
          <w:kern w:val="0"/>
          <w:lang w:val="ro-RO" w:eastAsia="ar-SA"/>
          <w14:ligatures w14:val="none"/>
        </w:rPr>
        <w:t>ia</w:t>
      </w:r>
      <w:proofErr w:type="spellEnd"/>
      <w:r w:rsidRPr="00F51F7A">
        <w:rPr>
          <w:rFonts w:ascii="Calibri" w:eastAsia="Calibri" w:hAnsi="Calibri" w:cs="Calibri"/>
          <w:kern w:val="0"/>
          <w:lang w:val="ro-RO" w:eastAsia="ar-SA"/>
          <w14:ligatures w14:val="none"/>
        </w:rPr>
        <w:t xml:space="preserve"> preconizata: Transferul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valorificarea rezultatelor </w:t>
      </w:r>
      <w:proofErr w:type="spellStart"/>
      <w:r w:rsidR="004F52FB" w:rsidRPr="00F51F7A">
        <w:rPr>
          <w:rFonts w:ascii="Calibri" w:eastAsia="Calibri" w:hAnsi="Calibri" w:cs="Calibri"/>
          <w:kern w:val="0"/>
          <w:lang w:val="ro-RO" w:eastAsia="ar-SA"/>
          <w14:ligatures w14:val="none"/>
        </w:rPr>
        <w:t>cercet</w:t>
      </w:r>
      <w:r w:rsidR="00EF5A6B">
        <w:rPr>
          <w:rFonts w:ascii="Calibri" w:eastAsia="Calibri" w:hAnsi="Calibri" w:cs="Calibri"/>
          <w:kern w:val="0"/>
          <w:lang w:val="ro-RO" w:eastAsia="ar-SA"/>
          <w14:ligatures w14:val="none"/>
        </w:rPr>
        <w:t>a</w:t>
      </w:r>
      <w:r w:rsidR="004F52FB" w:rsidRPr="00F51F7A">
        <w:rPr>
          <w:rFonts w:ascii="Calibri" w:eastAsia="Calibri" w:hAnsi="Calibri" w:cs="Calibri"/>
          <w:kern w:val="0"/>
          <w:lang w:val="ro-RO" w:eastAsia="ar-SA"/>
          <w14:ligatures w14:val="none"/>
        </w:rPr>
        <w:t>rii</w:t>
      </w:r>
      <w:proofErr w:type="spellEnd"/>
      <w:r w:rsidRPr="00F51F7A">
        <w:rPr>
          <w:rFonts w:ascii="Calibri" w:eastAsia="Calibri" w:hAnsi="Calibri" w:cs="Calibri"/>
          <w:kern w:val="0"/>
          <w:lang w:val="ro-RO" w:eastAsia="ar-SA"/>
          <w14:ligatures w14:val="none"/>
        </w:rPr>
        <w:t xml:space="preserve"> </w:t>
      </w:r>
      <w:proofErr w:type="spellStart"/>
      <w:r w:rsidR="004F52FB" w:rsidRPr="00F51F7A">
        <w:rPr>
          <w:rFonts w:ascii="Calibri" w:eastAsia="Calibri" w:hAnsi="Calibri" w:cs="Calibri"/>
          <w:kern w:val="0"/>
          <w:lang w:val="ro-RO" w:eastAsia="ar-SA"/>
          <w14:ligatures w14:val="none"/>
        </w:rPr>
        <w:t>ob</w:t>
      </w:r>
      <w:r w:rsidR="00EF5A6B">
        <w:rPr>
          <w:rFonts w:ascii="Calibri" w:eastAsia="Calibri" w:hAnsi="Calibri" w:cs="Calibri"/>
          <w:kern w:val="0"/>
          <w:lang w:val="ro-RO" w:eastAsia="ar-SA"/>
          <w14:ligatures w14:val="none"/>
        </w:rPr>
        <w:t>t</w:t>
      </w:r>
      <w:r w:rsidR="004F52FB" w:rsidRPr="00F51F7A">
        <w:rPr>
          <w:rFonts w:ascii="Calibri" w:eastAsia="Calibri" w:hAnsi="Calibri" w:cs="Calibri"/>
          <w:kern w:val="0"/>
          <w:lang w:val="ro-RO" w:eastAsia="ar-SA"/>
          <w14:ligatures w14:val="none"/>
        </w:rPr>
        <w:t>inute</w:t>
      </w:r>
      <w:proofErr w:type="spellEnd"/>
      <w:r w:rsidRPr="00F51F7A">
        <w:rPr>
          <w:rFonts w:ascii="Calibri" w:eastAsia="Calibri" w:hAnsi="Calibri" w:cs="Calibri"/>
          <w:kern w:val="0"/>
          <w:lang w:val="ro-RO" w:eastAsia="ar-SA"/>
          <w14:ligatures w14:val="none"/>
        </w:rPr>
        <w:t xml:space="preserve"> in cadrul </w:t>
      </w:r>
      <w:r w:rsidR="002D173F" w:rsidRPr="00F51F7A">
        <w:rPr>
          <w:rFonts w:ascii="Calibri" w:eastAsia="Calibri" w:hAnsi="Calibri" w:cs="Calibri"/>
          <w:kern w:val="0"/>
          <w:lang w:val="ro-RO" w:eastAsia="ar-SA"/>
          <w14:ligatures w14:val="none"/>
        </w:rPr>
        <w:t>INFLPR</w:t>
      </w:r>
      <w:r w:rsidRPr="00F51F7A">
        <w:rPr>
          <w:rFonts w:ascii="Calibri" w:eastAsia="Calibri" w:hAnsi="Calibri" w:cs="Calibri"/>
          <w:kern w:val="0"/>
          <w:lang w:val="ro-RO" w:eastAsia="ar-SA"/>
          <w14:ligatures w14:val="none"/>
        </w:rPr>
        <w:t xml:space="preserve">, inclusiv prin dezvoltarea de produse si tehnologii inovative </w:t>
      </w:r>
      <w:r w:rsidR="004F52FB" w:rsidRPr="00F51F7A">
        <w:rPr>
          <w:rFonts w:ascii="Calibri" w:eastAsia="Calibri" w:hAnsi="Calibri" w:cs="Calibri"/>
          <w:kern w:val="0"/>
          <w:lang w:val="ro-RO" w:eastAsia="ar-SA"/>
          <w14:ligatures w14:val="none"/>
        </w:rPr>
        <w:t xml:space="preserve">precum </w:t>
      </w:r>
      <w:r w:rsidR="005A2370" w:rsidRPr="00F51F7A">
        <w:rPr>
          <w:rFonts w:ascii="Calibri" w:eastAsia="Calibri" w:hAnsi="Calibri" w:cs="Calibri"/>
          <w:kern w:val="0"/>
          <w:lang w:val="ro-RO" w:eastAsia="ar-SA"/>
          <w14:ligatures w14:val="none"/>
        </w:rPr>
        <w:t xml:space="preserve">tehnologie de durificare laser a materialelor metalice in vederea </w:t>
      </w:r>
      <w:proofErr w:type="spellStart"/>
      <w:r w:rsidR="005A2370" w:rsidRPr="00F51F7A">
        <w:rPr>
          <w:rFonts w:ascii="Calibri" w:eastAsia="Calibri" w:hAnsi="Calibri" w:cs="Calibri"/>
          <w:kern w:val="0"/>
          <w:lang w:val="ro-RO" w:eastAsia="ar-SA"/>
          <w14:ligatures w14:val="none"/>
        </w:rPr>
        <w:t>imbunatatirii</w:t>
      </w:r>
      <w:proofErr w:type="spellEnd"/>
      <w:r w:rsidR="005A2370" w:rsidRPr="00F51F7A">
        <w:rPr>
          <w:rFonts w:ascii="Calibri" w:eastAsia="Calibri" w:hAnsi="Calibri" w:cs="Calibri"/>
          <w:kern w:val="0"/>
          <w:lang w:val="ro-RO" w:eastAsia="ar-SA"/>
          <w14:ligatures w14:val="none"/>
        </w:rPr>
        <w:t xml:space="preserve"> </w:t>
      </w:r>
      <w:proofErr w:type="spellStart"/>
      <w:r w:rsidR="005A2370" w:rsidRPr="00F51F7A">
        <w:rPr>
          <w:rFonts w:ascii="Calibri" w:eastAsia="Calibri" w:hAnsi="Calibri" w:cs="Calibri"/>
          <w:kern w:val="0"/>
          <w:lang w:val="ro-RO" w:eastAsia="ar-SA"/>
          <w14:ligatures w14:val="none"/>
        </w:rPr>
        <w:t>proprietatilor</w:t>
      </w:r>
      <w:proofErr w:type="spellEnd"/>
      <w:r w:rsidR="005A2370" w:rsidRPr="00F51F7A">
        <w:rPr>
          <w:rFonts w:ascii="Calibri" w:eastAsia="Calibri" w:hAnsi="Calibri" w:cs="Calibri"/>
          <w:kern w:val="0"/>
          <w:lang w:val="ro-RO" w:eastAsia="ar-SA"/>
          <w14:ligatures w14:val="none"/>
        </w:rPr>
        <w:t xml:space="preserve"> tribologice si implicit a timpului de </w:t>
      </w:r>
      <w:proofErr w:type="spellStart"/>
      <w:r w:rsidR="005A2370" w:rsidRPr="00F51F7A">
        <w:rPr>
          <w:rFonts w:ascii="Calibri" w:eastAsia="Calibri" w:hAnsi="Calibri" w:cs="Calibri"/>
          <w:kern w:val="0"/>
          <w:lang w:val="ro-RO" w:eastAsia="ar-SA"/>
          <w14:ligatures w14:val="none"/>
        </w:rPr>
        <w:t>viata</w:t>
      </w:r>
      <w:proofErr w:type="spellEnd"/>
      <w:r w:rsidR="005A2370" w:rsidRPr="00F51F7A">
        <w:rPr>
          <w:rFonts w:ascii="Calibri" w:eastAsia="Calibri" w:hAnsi="Calibri" w:cs="Calibri"/>
          <w:kern w:val="0"/>
          <w:lang w:val="ro-RO" w:eastAsia="ar-SA"/>
          <w14:ligatures w14:val="none"/>
        </w:rPr>
        <w:t xml:space="preserve"> al produselor.</w:t>
      </w:r>
    </w:p>
    <w:p w14:paraId="71CFB3BC" w14:textId="77777777" w:rsidR="00E61486" w:rsidRPr="00F51F7A" w:rsidRDefault="00E61486" w:rsidP="006D1935">
      <w:pPr>
        <w:suppressAutoHyphens/>
        <w:spacing w:after="0" w:line="240" w:lineRule="auto"/>
        <w:jc w:val="both"/>
        <w:rPr>
          <w:rFonts w:ascii="Calibri" w:eastAsia="Calibri" w:hAnsi="Calibri" w:cs="Calibri"/>
          <w:kern w:val="0"/>
          <w:lang w:val="ro-RO" w:eastAsia="ar-SA"/>
          <w14:ligatures w14:val="none"/>
        </w:rPr>
      </w:pPr>
    </w:p>
    <w:p w14:paraId="067B52BE" w14:textId="2747B811" w:rsidR="006D1935" w:rsidRPr="00F51F7A" w:rsidRDefault="00256B16" w:rsidP="00256B16">
      <w:pPr>
        <w:keepNext/>
        <w:keepLines/>
        <w:suppressAutoHyphens/>
        <w:spacing w:after="0" w:line="240" w:lineRule="auto"/>
        <w:ind w:left="360"/>
        <w:outlineLvl w:val="1"/>
        <w:rPr>
          <w:rFonts w:ascii="Calibri" w:eastAsia="Calibri" w:hAnsi="Calibri" w:cs="Times New Roman"/>
          <w:b/>
          <w:bCs/>
          <w:kern w:val="0"/>
          <w:sz w:val="20"/>
          <w:szCs w:val="20"/>
          <w:lang w:val="ro-RO" w:eastAsia="ar-SA"/>
          <w14:ligatures w14:val="none"/>
        </w:rPr>
      </w:pPr>
      <w:bookmarkStart w:id="12" w:name="_Toc188863827"/>
      <w:r w:rsidRPr="00F51F7A">
        <w:rPr>
          <w:rFonts w:ascii="Calibri" w:eastAsia="Calibri" w:hAnsi="Calibri" w:cs="Times New Roman"/>
          <w:b/>
          <w:bCs/>
          <w:kern w:val="0"/>
          <w:sz w:val="20"/>
          <w:szCs w:val="20"/>
          <w:lang w:val="ro-RO" w:eastAsia="ar-SA"/>
          <w14:ligatures w14:val="none"/>
        </w:rPr>
        <w:t>2.</w:t>
      </w:r>
      <w:r w:rsidR="00AF712B" w:rsidRPr="00F51F7A">
        <w:rPr>
          <w:rFonts w:ascii="Calibri" w:eastAsia="Calibri" w:hAnsi="Calibri" w:cs="Times New Roman"/>
          <w:b/>
          <w:bCs/>
          <w:kern w:val="0"/>
          <w:sz w:val="20"/>
          <w:szCs w:val="20"/>
          <w:lang w:val="ro-RO" w:eastAsia="ar-SA"/>
          <w14:ligatures w14:val="none"/>
        </w:rPr>
        <w:t xml:space="preserve"> </w:t>
      </w:r>
      <w:r w:rsidR="006D1935" w:rsidRPr="00F51F7A">
        <w:rPr>
          <w:rFonts w:ascii="Calibri" w:eastAsia="Calibri" w:hAnsi="Calibri" w:cs="Times New Roman"/>
          <w:b/>
          <w:bCs/>
          <w:kern w:val="0"/>
          <w:sz w:val="20"/>
          <w:szCs w:val="20"/>
          <w:lang w:val="ro-RO" w:eastAsia="ar-SA"/>
          <w14:ligatures w14:val="none"/>
        </w:rPr>
        <w:t xml:space="preserve">Produsele solicitate si </w:t>
      </w:r>
      <w:proofErr w:type="spellStart"/>
      <w:r w:rsidR="006D1935" w:rsidRPr="00F51F7A">
        <w:rPr>
          <w:rFonts w:ascii="Calibri" w:eastAsia="Calibri" w:hAnsi="Calibri" w:cs="Times New Roman"/>
          <w:b/>
          <w:bCs/>
          <w:kern w:val="0"/>
          <w:sz w:val="20"/>
          <w:szCs w:val="20"/>
          <w:lang w:val="ro-RO" w:eastAsia="ar-SA"/>
          <w14:ligatures w14:val="none"/>
        </w:rPr>
        <w:t>operatiunile</w:t>
      </w:r>
      <w:proofErr w:type="spellEnd"/>
      <w:r w:rsidR="006D1935" w:rsidRPr="00F51F7A">
        <w:rPr>
          <w:rFonts w:ascii="Calibri" w:eastAsia="Calibri" w:hAnsi="Calibri" w:cs="Times New Roman"/>
          <w:b/>
          <w:bCs/>
          <w:kern w:val="0"/>
          <w:sz w:val="20"/>
          <w:szCs w:val="20"/>
          <w:lang w:val="ro-RO" w:eastAsia="ar-SA"/>
          <w14:ligatures w14:val="none"/>
        </w:rPr>
        <w:t xml:space="preserve"> cu titlu accesoriu necesar a fi realizate</w:t>
      </w:r>
      <w:bookmarkEnd w:id="12"/>
    </w:p>
    <w:p w14:paraId="44220556" w14:textId="77777777" w:rsidR="006D1935" w:rsidRPr="00F51F7A" w:rsidRDefault="006D1935" w:rsidP="006D1935">
      <w:pPr>
        <w:keepNext/>
        <w:keepLines/>
        <w:suppressAutoHyphens/>
        <w:spacing w:after="0" w:line="240" w:lineRule="auto"/>
        <w:ind w:left="576"/>
        <w:outlineLvl w:val="1"/>
        <w:rPr>
          <w:rFonts w:ascii="Calibri" w:eastAsia="Calibri" w:hAnsi="Calibri" w:cs="Times New Roman"/>
          <w:b/>
          <w:bCs/>
          <w:kern w:val="0"/>
          <w:sz w:val="20"/>
          <w:szCs w:val="20"/>
          <w:lang w:val="ro-RO" w:eastAsia="ar-SA"/>
          <w14:ligatures w14:val="none"/>
        </w:rPr>
      </w:pPr>
    </w:p>
    <w:p w14:paraId="4BEFCB6E" w14:textId="77777777" w:rsidR="002111ED" w:rsidRPr="00F51F7A" w:rsidRDefault="002111ED" w:rsidP="002111ED">
      <w:pPr>
        <w:pStyle w:val="ListParagraph"/>
        <w:keepNext/>
        <w:keepLines/>
        <w:numPr>
          <w:ilvl w:val="0"/>
          <w:numId w:val="27"/>
        </w:numPr>
        <w:spacing w:after="0" w:line="240" w:lineRule="auto"/>
        <w:outlineLvl w:val="1"/>
        <w:rPr>
          <w:b/>
          <w:bCs/>
          <w:vanish/>
        </w:rPr>
      </w:pPr>
      <w:bookmarkStart w:id="13" w:name="_Toc188863828"/>
    </w:p>
    <w:p w14:paraId="6B40BD88" w14:textId="77777777" w:rsidR="002111ED" w:rsidRPr="00F51F7A" w:rsidRDefault="002111ED" w:rsidP="002111ED">
      <w:pPr>
        <w:pStyle w:val="ListParagraph"/>
        <w:keepNext/>
        <w:keepLines/>
        <w:numPr>
          <w:ilvl w:val="1"/>
          <w:numId w:val="27"/>
        </w:numPr>
        <w:spacing w:after="0" w:line="240" w:lineRule="auto"/>
        <w:outlineLvl w:val="1"/>
        <w:rPr>
          <w:b/>
          <w:bCs/>
          <w:vanish/>
        </w:rPr>
      </w:pPr>
    </w:p>
    <w:p w14:paraId="6DB7839F" w14:textId="77777777" w:rsidR="002111ED" w:rsidRPr="00F51F7A" w:rsidRDefault="002111ED" w:rsidP="002111ED">
      <w:pPr>
        <w:pStyle w:val="ListParagraph"/>
        <w:keepNext/>
        <w:keepLines/>
        <w:numPr>
          <w:ilvl w:val="1"/>
          <w:numId w:val="27"/>
        </w:numPr>
        <w:spacing w:after="0" w:line="240" w:lineRule="auto"/>
        <w:outlineLvl w:val="1"/>
        <w:rPr>
          <w:b/>
          <w:bCs/>
          <w:vanish/>
        </w:rPr>
      </w:pPr>
    </w:p>
    <w:p w14:paraId="4C3B7CDB" w14:textId="77777777" w:rsidR="002111ED" w:rsidRPr="00F51F7A" w:rsidRDefault="002111ED" w:rsidP="002111ED">
      <w:pPr>
        <w:pStyle w:val="ListParagraph"/>
        <w:keepNext/>
        <w:keepLines/>
        <w:numPr>
          <w:ilvl w:val="1"/>
          <w:numId w:val="27"/>
        </w:numPr>
        <w:spacing w:after="0" w:line="240" w:lineRule="auto"/>
        <w:outlineLvl w:val="1"/>
        <w:rPr>
          <w:b/>
          <w:bCs/>
          <w:vanish/>
        </w:rPr>
      </w:pPr>
    </w:p>
    <w:p w14:paraId="09EE45E5" w14:textId="77777777" w:rsidR="002111ED" w:rsidRPr="00F51F7A" w:rsidRDefault="002111ED" w:rsidP="002111ED">
      <w:pPr>
        <w:pStyle w:val="ListParagraph"/>
        <w:keepNext/>
        <w:keepLines/>
        <w:numPr>
          <w:ilvl w:val="1"/>
          <w:numId w:val="27"/>
        </w:numPr>
        <w:spacing w:after="0" w:line="240" w:lineRule="auto"/>
        <w:outlineLvl w:val="1"/>
        <w:rPr>
          <w:b/>
          <w:bCs/>
          <w:vanish/>
        </w:rPr>
      </w:pPr>
    </w:p>
    <w:p w14:paraId="68338490" w14:textId="011CE30B" w:rsidR="006D1935" w:rsidRPr="00F51F7A" w:rsidRDefault="00C6731A" w:rsidP="00C6731A">
      <w:pPr>
        <w:keepNext/>
        <w:keepLines/>
        <w:spacing w:after="0" w:line="240" w:lineRule="auto"/>
        <w:outlineLvl w:val="1"/>
        <w:rPr>
          <w:lang w:val="ro-RO"/>
        </w:rPr>
      </w:pPr>
      <w:r w:rsidRPr="00F51F7A">
        <w:rPr>
          <w:b/>
          <w:bCs/>
          <w:lang w:val="ro-RO"/>
        </w:rPr>
        <w:t xml:space="preserve">       </w:t>
      </w:r>
      <w:r w:rsidRPr="00F51F7A">
        <w:rPr>
          <w:b/>
          <w:bCs/>
          <w:sz w:val="20"/>
          <w:szCs w:val="20"/>
          <w:lang w:val="ro-RO"/>
        </w:rPr>
        <w:t>2.1.</w:t>
      </w:r>
      <w:r w:rsidRPr="00F51F7A">
        <w:rPr>
          <w:b/>
          <w:bCs/>
          <w:lang w:val="ro-RO"/>
        </w:rPr>
        <w:t xml:space="preserve"> </w:t>
      </w:r>
      <w:r w:rsidR="006D1935" w:rsidRPr="00F51F7A">
        <w:rPr>
          <w:b/>
          <w:bCs/>
          <w:sz w:val="20"/>
          <w:szCs w:val="20"/>
          <w:lang w:val="ro-RO"/>
        </w:rPr>
        <w:t>Produse solicitate</w:t>
      </w:r>
      <w:bookmarkEnd w:id="13"/>
      <w:r w:rsidR="004438A7" w:rsidRPr="00F51F7A">
        <w:rPr>
          <w:b/>
          <w:bCs/>
          <w:sz w:val="20"/>
          <w:szCs w:val="20"/>
          <w:lang w:val="ro-RO"/>
        </w:rPr>
        <w:t xml:space="preserve">: </w:t>
      </w:r>
      <w:proofErr w:type="spellStart"/>
      <w:r w:rsidR="004438A7" w:rsidRPr="00F51F7A">
        <w:rPr>
          <w:sz w:val="20"/>
          <w:szCs w:val="20"/>
          <w:lang w:val="ro-RO"/>
        </w:rPr>
        <w:t>Microdurimetru</w:t>
      </w:r>
      <w:proofErr w:type="spellEnd"/>
    </w:p>
    <w:p w14:paraId="3042E04D" w14:textId="3324F3DF" w:rsidR="00C6731A" w:rsidRPr="00F51F7A" w:rsidRDefault="00C6731A" w:rsidP="00C6731A">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Produsul va avea caracteristicile din tabelul 1. </w:t>
      </w:r>
      <w:proofErr w:type="spellStart"/>
      <w:r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ele</w:t>
      </w:r>
      <w:proofErr w:type="spellEnd"/>
      <w:r w:rsidRPr="00F51F7A">
        <w:rPr>
          <w:rFonts w:ascii="Calibri" w:eastAsia="Calibri" w:hAnsi="Calibri" w:cs="Calibri"/>
          <w:kern w:val="0"/>
          <w:lang w:val="ro-RO" w:eastAsia="ar-SA"/>
          <w14:ligatures w14:val="none"/>
        </w:rPr>
        <w:t xml:space="preserve"> impuse prin prezentul Caiet de sarcini vor fi considerate ca fiind minimale.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acest sens oferta de baz</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prezentat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care se abate de la prevederile Caietului de sarcini, va fi luat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considerare, dar numai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w:t>
      </w:r>
      <w:proofErr w:type="spellStart"/>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sura</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care propunerea tehnic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presupune asigurarea unui nivel calitativ superior </w:t>
      </w:r>
      <w:proofErr w:type="spellStart"/>
      <w:r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elor</w:t>
      </w:r>
      <w:proofErr w:type="spellEnd"/>
      <w:r w:rsidRPr="00F51F7A">
        <w:rPr>
          <w:rFonts w:ascii="Calibri" w:eastAsia="Calibri" w:hAnsi="Calibri" w:cs="Calibri"/>
          <w:kern w:val="0"/>
          <w:lang w:val="ro-RO" w:eastAsia="ar-SA"/>
          <w14:ligatures w14:val="none"/>
        </w:rPr>
        <w:t xml:space="preserve"> minimale din Caietul de sarcini.</w:t>
      </w:r>
    </w:p>
    <w:p w14:paraId="12F385B2" w14:textId="77777777" w:rsidR="00C6731A" w:rsidRPr="00F51F7A" w:rsidRDefault="00C6731A" w:rsidP="00C6731A">
      <w:pPr>
        <w:keepNext/>
        <w:keepLines/>
        <w:spacing w:after="0" w:line="240" w:lineRule="auto"/>
        <w:outlineLvl w:val="1"/>
        <w:rPr>
          <w:b/>
          <w:bCs/>
          <w:lang w:val="ro-RO"/>
        </w:rPr>
      </w:pPr>
    </w:p>
    <w:p w14:paraId="4E3A3895" w14:textId="0D8D5E89" w:rsidR="00C6731A" w:rsidRPr="00F51F7A" w:rsidRDefault="00C6731A" w:rsidP="00C6731A">
      <w:pPr>
        <w:keepNext/>
        <w:keepLines/>
        <w:suppressAutoHyphens/>
        <w:spacing w:after="0" w:line="240" w:lineRule="auto"/>
        <w:outlineLvl w:val="1"/>
        <w:rPr>
          <w:rFonts w:ascii="Calibri" w:eastAsia="Calibri" w:hAnsi="Calibri" w:cs="Times New Roman"/>
          <w:kern w:val="0"/>
          <w:sz w:val="20"/>
          <w:szCs w:val="20"/>
          <w:lang w:val="ro-RO" w:eastAsia="ar-SA"/>
          <w14:ligatures w14:val="none"/>
        </w:rPr>
      </w:pPr>
      <w:bookmarkStart w:id="14" w:name="_Toc216436359"/>
      <w:r w:rsidRPr="00F51F7A">
        <w:rPr>
          <w:rFonts w:ascii="Calibri" w:eastAsia="Calibri" w:hAnsi="Calibri" w:cs="Times New Roman"/>
          <w:b/>
          <w:bCs/>
          <w:kern w:val="0"/>
          <w:sz w:val="20"/>
          <w:szCs w:val="20"/>
          <w:lang w:val="ro-RO" w:eastAsia="ar-SA"/>
          <w14:ligatures w14:val="none"/>
        </w:rPr>
        <w:t xml:space="preserve">        2.2. Disponibilitate (</w:t>
      </w:r>
      <w:proofErr w:type="spellStart"/>
      <w:r w:rsidRPr="00F51F7A">
        <w:rPr>
          <w:rFonts w:ascii="Calibri" w:eastAsia="Calibri" w:hAnsi="Calibri" w:cs="Times New Roman"/>
          <w:b/>
          <w:bCs/>
          <w:kern w:val="0"/>
          <w:sz w:val="20"/>
          <w:szCs w:val="20"/>
          <w:lang w:val="ro-RO" w:eastAsia="ar-SA"/>
          <w14:ligatures w14:val="none"/>
        </w:rPr>
        <w:t>Uptime</w:t>
      </w:r>
      <w:proofErr w:type="spellEnd"/>
      <w:r w:rsidRPr="00F51F7A">
        <w:rPr>
          <w:rFonts w:ascii="Calibri" w:eastAsia="Calibri" w:hAnsi="Calibri" w:cs="Times New Roman"/>
          <w:b/>
          <w:bCs/>
          <w:kern w:val="0"/>
          <w:sz w:val="20"/>
          <w:szCs w:val="20"/>
          <w:lang w:val="ro-RO" w:eastAsia="ar-SA"/>
          <w14:ligatures w14:val="none"/>
        </w:rPr>
        <w:t>)</w:t>
      </w:r>
      <w:bookmarkEnd w:id="14"/>
    </w:p>
    <w:p w14:paraId="2A9979E8" w14:textId="77777777" w:rsidR="00C6731A" w:rsidRPr="00F51F7A" w:rsidRDefault="00C6731A" w:rsidP="00C6731A">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Echipamentele trebuie sa fie disponibile 90%, timp </w:t>
      </w:r>
      <w:proofErr w:type="spellStart"/>
      <w:r w:rsidRPr="00F51F7A">
        <w:rPr>
          <w:rFonts w:ascii="Calibri" w:eastAsia="Calibri" w:hAnsi="Calibri" w:cs="Calibri"/>
          <w:kern w:val="0"/>
          <w:lang w:val="ro-RO" w:eastAsia="ar-SA"/>
          <w14:ligatures w14:val="none"/>
        </w:rPr>
        <w:t>functionare</w:t>
      </w:r>
      <w:proofErr w:type="spellEnd"/>
      <w:r w:rsidRPr="00F51F7A">
        <w:rPr>
          <w:rFonts w:ascii="Calibri" w:eastAsia="Calibri" w:hAnsi="Calibri" w:cs="Calibri"/>
          <w:kern w:val="0"/>
          <w:lang w:val="ro-RO" w:eastAsia="ar-SA"/>
          <w14:ligatures w14:val="none"/>
        </w:rPr>
        <w:t xml:space="preserve">/timp total. </w:t>
      </w:r>
    </w:p>
    <w:p w14:paraId="5CE68196" w14:textId="77777777" w:rsidR="00C6731A" w:rsidRPr="00F51F7A" w:rsidRDefault="00C6731A" w:rsidP="00C6731A">
      <w:pPr>
        <w:suppressAutoHyphens/>
        <w:spacing w:after="0" w:line="240" w:lineRule="auto"/>
        <w:ind w:left="720" w:firstLine="720"/>
        <w:jc w:val="both"/>
        <w:rPr>
          <w:rFonts w:ascii="Calibri" w:eastAsia="Calibri" w:hAnsi="Calibri" w:cs="Calibri"/>
          <w:kern w:val="0"/>
          <w:lang w:val="ro-RO" w:eastAsia="ar-SA"/>
          <w14:ligatures w14:val="none"/>
        </w:rPr>
      </w:pPr>
    </w:p>
    <w:p w14:paraId="12063C33" w14:textId="12E0A392" w:rsidR="00C6731A" w:rsidRPr="00F51F7A" w:rsidRDefault="00C6731A" w:rsidP="00C6731A">
      <w:pPr>
        <w:keepNext/>
        <w:keepLines/>
        <w:suppressAutoHyphens/>
        <w:spacing w:after="0" w:line="240" w:lineRule="auto"/>
        <w:outlineLvl w:val="1"/>
        <w:rPr>
          <w:rFonts w:ascii="Calibri" w:eastAsia="Calibri" w:hAnsi="Calibri" w:cs="Times New Roman"/>
          <w:kern w:val="0"/>
          <w:sz w:val="20"/>
          <w:szCs w:val="20"/>
          <w:lang w:val="ro-RO" w:eastAsia="ar-SA"/>
          <w14:ligatures w14:val="none"/>
        </w:rPr>
      </w:pPr>
      <w:bookmarkStart w:id="15" w:name="_Toc216436360"/>
      <w:r w:rsidRPr="00F51F7A">
        <w:rPr>
          <w:rFonts w:ascii="Calibri" w:eastAsia="Calibri" w:hAnsi="Calibri" w:cs="Times New Roman"/>
          <w:b/>
          <w:bCs/>
          <w:kern w:val="0"/>
          <w:sz w:val="20"/>
          <w:szCs w:val="20"/>
          <w:lang w:val="ro-RO" w:eastAsia="ar-SA"/>
          <w14:ligatures w14:val="none"/>
        </w:rPr>
        <w:t xml:space="preserve">        2.3. Extensibilitate/Modernizare (Upgrade)</w:t>
      </w:r>
      <w:bookmarkEnd w:id="15"/>
    </w:p>
    <w:p w14:paraId="144028CD" w14:textId="77777777" w:rsidR="00C6731A" w:rsidRPr="00F51F7A" w:rsidRDefault="00C6731A" w:rsidP="00C6731A">
      <w:pPr>
        <w:suppressAutoHyphens/>
        <w:spacing w:after="0" w:line="240"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Nu este cazul.</w:t>
      </w:r>
    </w:p>
    <w:p w14:paraId="54149430" w14:textId="418A8C0F" w:rsidR="00C6731A" w:rsidRPr="00F51F7A" w:rsidRDefault="00C6731A" w:rsidP="00C6731A">
      <w:pPr>
        <w:keepNext/>
        <w:keepLines/>
        <w:spacing w:after="0" w:line="240" w:lineRule="auto"/>
        <w:outlineLvl w:val="1"/>
        <w:rPr>
          <w:lang w:val="ro-RO"/>
        </w:rPr>
      </w:pPr>
      <w:r w:rsidRPr="00F51F7A">
        <w:rPr>
          <w:lang w:val="ro-RO"/>
        </w:rPr>
        <w:t>Nu este cazul</w:t>
      </w:r>
    </w:p>
    <w:p w14:paraId="5F6E1510" w14:textId="77777777" w:rsidR="00C6731A" w:rsidRPr="00F51F7A" w:rsidRDefault="00C6731A" w:rsidP="004438A7">
      <w:pPr>
        <w:keepNext/>
        <w:keepLines/>
        <w:spacing w:after="0" w:line="240" w:lineRule="auto"/>
        <w:outlineLvl w:val="1"/>
        <w:rPr>
          <w:b/>
          <w:bCs/>
          <w:lang w:val="ro-RO"/>
        </w:rPr>
      </w:pPr>
    </w:p>
    <w:p w14:paraId="1423D3DF" w14:textId="77777777" w:rsidR="00C6731A" w:rsidRPr="00F51F7A" w:rsidRDefault="00C6731A" w:rsidP="004438A7">
      <w:pPr>
        <w:spacing w:after="0" w:line="360" w:lineRule="exact"/>
        <w:jc w:val="right"/>
        <w:rPr>
          <w:rFonts w:ascii="Calibri" w:eastAsia="Calibri" w:hAnsi="Calibri" w:cs="Calibri"/>
          <w:kern w:val="0"/>
          <w:lang w:val="ro-RO" w:eastAsia="ar-SA"/>
          <w14:ligatures w14:val="none"/>
        </w:rPr>
      </w:pPr>
    </w:p>
    <w:p w14:paraId="4BFE6646" w14:textId="1D2AF5C9" w:rsidR="00086097" w:rsidRPr="00F51F7A" w:rsidRDefault="004438A7" w:rsidP="004438A7">
      <w:pPr>
        <w:spacing w:after="0" w:line="360" w:lineRule="exact"/>
        <w:jc w:val="right"/>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lastRenderedPageBreak/>
        <w:t>Tabelul 1: Caracteristicile produsului solicitat</w:t>
      </w:r>
    </w:p>
    <w:tbl>
      <w:tblPr>
        <w:tblStyle w:val="TableGrid"/>
        <w:tblW w:w="0" w:type="auto"/>
        <w:tblLook w:val="04A0" w:firstRow="1" w:lastRow="0" w:firstColumn="1" w:lastColumn="0" w:noHBand="0" w:noVBand="1"/>
      </w:tblPr>
      <w:tblGrid>
        <w:gridCol w:w="870"/>
        <w:gridCol w:w="760"/>
        <w:gridCol w:w="1171"/>
        <w:gridCol w:w="1093"/>
        <w:gridCol w:w="1487"/>
        <w:gridCol w:w="2808"/>
        <w:gridCol w:w="807"/>
      </w:tblGrid>
      <w:tr w:rsidR="00E06613" w:rsidRPr="00F51F7A" w14:paraId="2DD06BFB" w14:textId="77777777" w:rsidTr="00AC075D">
        <w:tc>
          <w:tcPr>
            <w:tcW w:w="873" w:type="dxa"/>
            <w:tcBorders>
              <w:top w:val="double" w:sz="4" w:space="0" w:color="auto"/>
              <w:left w:val="double" w:sz="4" w:space="0" w:color="auto"/>
              <w:bottom w:val="double" w:sz="4" w:space="0" w:color="auto"/>
              <w:right w:val="double" w:sz="4" w:space="0" w:color="auto"/>
            </w:tcBorders>
            <w:vAlign w:val="center"/>
          </w:tcPr>
          <w:p w14:paraId="43FD6D4F" w14:textId="77777777" w:rsidR="00E06613" w:rsidRPr="00F51F7A" w:rsidRDefault="00E06613" w:rsidP="00AC075D">
            <w:pPr>
              <w:jc w:val="center"/>
              <w:rPr>
                <w:rFonts w:cstheme="minorHAnsi"/>
                <w:lang w:val="ro-RO" w:eastAsia="ro-RO"/>
              </w:rPr>
            </w:pPr>
            <w:r w:rsidRPr="00F51F7A">
              <w:rPr>
                <w:rFonts w:cstheme="minorHAnsi"/>
                <w:b/>
                <w:iCs/>
                <w:sz w:val="16"/>
                <w:szCs w:val="16"/>
                <w:lang w:val="ro-RO"/>
              </w:rPr>
              <w:t>Cantitate</w:t>
            </w:r>
          </w:p>
        </w:tc>
        <w:tc>
          <w:tcPr>
            <w:tcW w:w="763" w:type="dxa"/>
            <w:tcBorders>
              <w:top w:val="double" w:sz="4" w:space="0" w:color="auto"/>
              <w:left w:val="double" w:sz="4" w:space="0" w:color="auto"/>
              <w:bottom w:val="double" w:sz="4" w:space="0" w:color="auto"/>
              <w:right w:val="double" w:sz="4" w:space="0" w:color="auto"/>
            </w:tcBorders>
            <w:vAlign w:val="center"/>
          </w:tcPr>
          <w:p w14:paraId="6C574CD5" w14:textId="3457B000" w:rsidR="00E06613" w:rsidRPr="00F51F7A" w:rsidRDefault="00E06613" w:rsidP="00AC075D">
            <w:pPr>
              <w:jc w:val="center"/>
              <w:rPr>
                <w:rFonts w:cstheme="minorHAnsi"/>
                <w:lang w:val="ro-RO" w:eastAsia="ro-RO"/>
              </w:rPr>
            </w:pPr>
            <w:r w:rsidRPr="00F51F7A">
              <w:rPr>
                <w:rFonts w:cstheme="minorHAnsi"/>
                <w:b/>
                <w:iCs/>
                <w:sz w:val="16"/>
                <w:szCs w:val="16"/>
                <w:lang w:val="ro-RO"/>
              </w:rPr>
              <w:t xml:space="preserve">Unitate de </w:t>
            </w:r>
            <w:proofErr w:type="spellStart"/>
            <w:r w:rsidRPr="00F51F7A">
              <w:rPr>
                <w:rFonts w:cstheme="minorHAnsi"/>
                <w:b/>
                <w:iCs/>
                <w:sz w:val="16"/>
                <w:szCs w:val="16"/>
                <w:lang w:val="ro-RO"/>
              </w:rPr>
              <w:t>m</w:t>
            </w:r>
            <w:r w:rsidR="00EF5A6B">
              <w:rPr>
                <w:rFonts w:cstheme="minorHAnsi"/>
                <w:b/>
                <w:iCs/>
                <w:sz w:val="16"/>
                <w:szCs w:val="16"/>
                <w:lang w:val="ro-RO"/>
              </w:rPr>
              <w:t>a</w:t>
            </w:r>
            <w:r w:rsidRPr="00F51F7A">
              <w:rPr>
                <w:rFonts w:cstheme="minorHAnsi"/>
                <w:b/>
                <w:iCs/>
                <w:sz w:val="16"/>
                <w:szCs w:val="16"/>
                <w:lang w:val="ro-RO"/>
              </w:rPr>
              <w:t>sur</w:t>
            </w:r>
            <w:r w:rsidR="00EF5A6B">
              <w:rPr>
                <w:rFonts w:cstheme="minorHAnsi"/>
                <w:b/>
                <w:iCs/>
                <w:sz w:val="16"/>
                <w:szCs w:val="16"/>
                <w:lang w:val="ro-RO"/>
              </w:rPr>
              <w:t>a</w:t>
            </w:r>
            <w:proofErr w:type="spellEnd"/>
          </w:p>
        </w:tc>
        <w:tc>
          <w:tcPr>
            <w:tcW w:w="1185" w:type="dxa"/>
            <w:tcBorders>
              <w:top w:val="double" w:sz="4" w:space="0" w:color="auto"/>
              <w:left w:val="double" w:sz="4" w:space="0" w:color="auto"/>
              <w:bottom w:val="double" w:sz="4" w:space="0" w:color="auto"/>
              <w:right w:val="double" w:sz="4" w:space="0" w:color="auto"/>
            </w:tcBorders>
            <w:vAlign w:val="center"/>
          </w:tcPr>
          <w:p w14:paraId="6C2B7F1D" w14:textId="77777777" w:rsidR="00E06613" w:rsidRPr="00F51F7A" w:rsidRDefault="00E06613" w:rsidP="00AC075D">
            <w:pPr>
              <w:jc w:val="center"/>
              <w:rPr>
                <w:rFonts w:cstheme="minorHAnsi"/>
                <w:lang w:val="ro-RO" w:eastAsia="ro-RO"/>
              </w:rPr>
            </w:pPr>
            <w:r w:rsidRPr="00F51F7A">
              <w:rPr>
                <w:rFonts w:cstheme="minorHAnsi"/>
                <w:b/>
                <w:iCs/>
                <w:sz w:val="16"/>
                <w:szCs w:val="16"/>
                <w:lang w:val="ro-RO"/>
              </w:rPr>
              <w:t>Loc de livrare</w:t>
            </w:r>
          </w:p>
        </w:tc>
        <w:tc>
          <w:tcPr>
            <w:tcW w:w="944" w:type="dxa"/>
            <w:tcBorders>
              <w:top w:val="double" w:sz="4" w:space="0" w:color="auto"/>
              <w:left w:val="double" w:sz="4" w:space="0" w:color="auto"/>
              <w:bottom w:val="double" w:sz="4" w:space="0" w:color="auto"/>
              <w:right w:val="double" w:sz="4" w:space="0" w:color="auto"/>
            </w:tcBorders>
            <w:vAlign w:val="center"/>
          </w:tcPr>
          <w:p w14:paraId="5BB85F90" w14:textId="77777777" w:rsidR="00E06613" w:rsidRPr="00F51F7A" w:rsidRDefault="00E06613" w:rsidP="00AC075D">
            <w:pPr>
              <w:jc w:val="center"/>
              <w:rPr>
                <w:rFonts w:cstheme="minorHAnsi"/>
                <w:lang w:val="ro-RO" w:eastAsia="ro-RO"/>
              </w:rPr>
            </w:pPr>
            <w:r w:rsidRPr="00F51F7A">
              <w:rPr>
                <w:rFonts w:cstheme="minorHAnsi"/>
                <w:b/>
                <w:iCs/>
                <w:sz w:val="16"/>
                <w:szCs w:val="16"/>
                <w:lang w:val="ro-RO"/>
              </w:rPr>
              <w:t>Durata contractului*</w:t>
            </w:r>
          </w:p>
        </w:tc>
        <w:tc>
          <w:tcPr>
            <w:tcW w:w="1503" w:type="dxa"/>
            <w:tcBorders>
              <w:top w:val="double" w:sz="4" w:space="0" w:color="auto"/>
              <w:left w:val="double" w:sz="4" w:space="0" w:color="auto"/>
              <w:bottom w:val="double" w:sz="4" w:space="0" w:color="auto"/>
              <w:right w:val="double" w:sz="4" w:space="0" w:color="auto"/>
            </w:tcBorders>
            <w:vAlign w:val="center"/>
          </w:tcPr>
          <w:p w14:paraId="4B370408" w14:textId="13EB8DFA" w:rsidR="00E06613" w:rsidRPr="00F51F7A" w:rsidRDefault="00E06613" w:rsidP="00AC075D">
            <w:pPr>
              <w:jc w:val="center"/>
              <w:rPr>
                <w:rFonts w:cstheme="minorHAnsi"/>
                <w:b/>
                <w:iCs/>
                <w:sz w:val="16"/>
                <w:szCs w:val="16"/>
                <w:lang w:val="ro-RO"/>
              </w:rPr>
            </w:pPr>
            <w:proofErr w:type="spellStart"/>
            <w:r w:rsidRPr="00F51F7A">
              <w:rPr>
                <w:rFonts w:cstheme="minorHAnsi"/>
                <w:b/>
                <w:iCs/>
                <w:sz w:val="16"/>
                <w:szCs w:val="16"/>
                <w:lang w:val="ro-RO"/>
              </w:rPr>
              <w:t>Specifica</w:t>
            </w:r>
            <w:r w:rsidR="00EF5A6B">
              <w:rPr>
                <w:rFonts w:cstheme="minorHAnsi"/>
                <w:b/>
                <w:iCs/>
                <w:sz w:val="16"/>
                <w:szCs w:val="16"/>
                <w:lang w:val="ro-RO"/>
              </w:rPr>
              <w:t>t</w:t>
            </w:r>
            <w:r w:rsidRPr="00F51F7A">
              <w:rPr>
                <w:rFonts w:cstheme="minorHAnsi"/>
                <w:b/>
                <w:iCs/>
                <w:sz w:val="16"/>
                <w:szCs w:val="16"/>
                <w:lang w:val="ro-RO"/>
              </w:rPr>
              <w:t>ii</w:t>
            </w:r>
            <w:proofErr w:type="spellEnd"/>
            <w:r w:rsidRPr="00F51F7A">
              <w:rPr>
                <w:rFonts w:cstheme="minorHAnsi"/>
                <w:b/>
                <w:iCs/>
                <w:sz w:val="16"/>
                <w:szCs w:val="16"/>
                <w:lang w:val="ro-RO"/>
              </w:rPr>
              <w:t xml:space="preserve"> tehnice </w:t>
            </w:r>
          </w:p>
          <w:p w14:paraId="18A29641" w14:textId="77777777" w:rsidR="00E06613" w:rsidRPr="00F51F7A" w:rsidRDefault="00E06613" w:rsidP="00AC075D">
            <w:pPr>
              <w:jc w:val="center"/>
              <w:rPr>
                <w:rFonts w:cstheme="minorHAnsi"/>
                <w:b/>
                <w:iCs/>
                <w:sz w:val="16"/>
                <w:szCs w:val="16"/>
                <w:lang w:val="ro-RO"/>
              </w:rPr>
            </w:pPr>
            <w:r w:rsidRPr="00F51F7A">
              <w:rPr>
                <w:rFonts w:cstheme="minorHAnsi"/>
                <w:b/>
                <w:iCs/>
                <w:sz w:val="16"/>
                <w:szCs w:val="16"/>
                <w:lang w:val="ro-RO"/>
              </w:rPr>
              <w:t xml:space="preserve">SAU </w:t>
            </w:r>
          </w:p>
          <w:p w14:paraId="306AEBF1" w14:textId="77777777" w:rsidR="00E06613" w:rsidRPr="00F51F7A" w:rsidRDefault="00E06613" w:rsidP="00AC075D">
            <w:pPr>
              <w:jc w:val="center"/>
              <w:rPr>
                <w:rFonts w:cstheme="minorHAnsi"/>
                <w:lang w:val="ro-RO" w:eastAsia="ro-RO"/>
              </w:rPr>
            </w:pPr>
            <w:proofErr w:type="spellStart"/>
            <w:r w:rsidRPr="00F51F7A">
              <w:rPr>
                <w:rFonts w:cstheme="minorHAnsi"/>
                <w:b/>
                <w:iCs/>
                <w:sz w:val="16"/>
                <w:szCs w:val="16"/>
                <w:lang w:val="ro-RO"/>
              </w:rPr>
              <w:t>cerinte</w:t>
            </w:r>
            <w:proofErr w:type="spellEnd"/>
            <w:r w:rsidRPr="00F51F7A">
              <w:rPr>
                <w:rFonts w:cstheme="minorHAnsi"/>
                <w:b/>
                <w:iCs/>
                <w:sz w:val="16"/>
                <w:szCs w:val="16"/>
                <w:lang w:val="ro-RO"/>
              </w:rPr>
              <w:t xml:space="preserve"> </w:t>
            </w:r>
            <w:proofErr w:type="spellStart"/>
            <w:r w:rsidRPr="00F51F7A">
              <w:rPr>
                <w:rFonts w:cstheme="minorHAnsi"/>
                <w:b/>
                <w:iCs/>
                <w:sz w:val="16"/>
                <w:szCs w:val="16"/>
                <w:lang w:val="ro-RO"/>
              </w:rPr>
              <w:t>functionale</w:t>
            </w:r>
            <w:proofErr w:type="spellEnd"/>
            <w:r w:rsidRPr="00F51F7A">
              <w:rPr>
                <w:rFonts w:cstheme="minorHAnsi"/>
                <w:b/>
                <w:iCs/>
                <w:sz w:val="16"/>
                <w:szCs w:val="16"/>
                <w:lang w:val="ro-RO"/>
              </w:rPr>
              <w:t xml:space="preserve"> minime</w:t>
            </w:r>
          </w:p>
        </w:tc>
        <w:tc>
          <w:tcPr>
            <w:tcW w:w="2918" w:type="dxa"/>
            <w:tcBorders>
              <w:top w:val="double" w:sz="4" w:space="0" w:color="auto"/>
              <w:left w:val="double" w:sz="4" w:space="0" w:color="auto"/>
              <w:bottom w:val="double" w:sz="4" w:space="0" w:color="auto"/>
              <w:right w:val="double" w:sz="4" w:space="0" w:color="auto"/>
            </w:tcBorders>
            <w:vAlign w:val="center"/>
          </w:tcPr>
          <w:p w14:paraId="10EA5C76" w14:textId="2CC06A79" w:rsidR="00E06613" w:rsidRPr="00F51F7A" w:rsidRDefault="00E06613" w:rsidP="00AC075D">
            <w:pPr>
              <w:jc w:val="center"/>
              <w:rPr>
                <w:rFonts w:cstheme="minorHAnsi"/>
                <w:b/>
                <w:iCs/>
                <w:sz w:val="16"/>
                <w:szCs w:val="16"/>
                <w:lang w:val="ro-RO"/>
              </w:rPr>
            </w:pPr>
            <w:proofErr w:type="spellStart"/>
            <w:r w:rsidRPr="00F51F7A">
              <w:rPr>
                <w:rFonts w:cstheme="minorHAnsi"/>
                <w:b/>
                <w:iCs/>
                <w:sz w:val="16"/>
                <w:szCs w:val="16"/>
                <w:lang w:val="ro-RO"/>
              </w:rPr>
              <w:t>Specifica</w:t>
            </w:r>
            <w:r w:rsidR="00EF5A6B">
              <w:rPr>
                <w:rFonts w:cstheme="minorHAnsi"/>
                <w:b/>
                <w:iCs/>
                <w:sz w:val="16"/>
                <w:szCs w:val="16"/>
                <w:lang w:val="ro-RO"/>
              </w:rPr>
              <w:t>t</w:t>
            </w:r>
            <w:r w:rsidRPr="00F51F7A">
              <w:rPr>
                <w:rFonts w:cstheme="minorHAnsi"/>
                <w:b/>
                <w:iCs/>
                <w:sz w:val="16"/>
                <w:szCs w:val="16"/>
                <w:lang w:val="ro-RO"/>
              </w:rPr>
              <w:t>ii</w:t>
            </w:r>
            <w:proofErr w:type="spellEnd"/>
            <w:r w:rsidRPr="00F51F7A">
              <w:rPr>
                <w:rFonts w:cstheme="minorHAnsi"/>
                <w:b/>
                <w:iCs/>
                <w:sz w:val="16"/>
                <w:szCs w:val="16"/>
                <w:lang w:val="ro-RO"/>
              </w:rPr>
              <w:t xml:space="preserve"> tehnice SAU </w:t>
            </w:r>
          </w:p>
          <w:p w14:paraId="09E9E187" w14:textId="77777777" w:rsidR="00E06613" w:rsidRPr="00F51F7A" w:rsidRDefault="00E06613" w:rsidP="00AC075D">
            <w:pPr>
              <w:jc w:val="center"/>
              <w:rPr>
                <w:rFonts w:cstheme="minorHAnsi"/>
                <w:lang w:val="ro-RO" w:eastAsia="ro-RO"/>
              </w:rPr>
            </w:pPr>
            <w:proofErr w:type="spellStart"/>
            <w:r w:rsidRPr="00F51F7A">
              <w:rPr>
                <w:rFonts w:cstheme="minorHAnsi"/>
                <w:b/>
                <w:iCs/>
                <w:sz w:val="16"/>
                <w:szCs w:val="16"/>
                <w:lang w:val="ro-RO"/>
              </w:rPr>
              <w:t>cerinte</w:t>
            </w:r>
            <w:proofErr w:type="spellEnd"/>
            <w:r w:rsidRPr="00F51F7A">
              <w:rPr>
                <w:rFonts w:cstheme="minorHAnsi"/>
                <w:b/>
                <w:iCs/>
                <w:sz w:val="16"/>
                <w:szCs w:val="16"/>
                <w:lang w:val="ro-RO"/>
              </w:rPr>
              <w:t xml:space="preserve"> </w:t>
            </w:r>
            <w:proofErr w:type="spellStart"/>
            <w:r w:rsidRPr="00F51F7A">
              <w:rPr>
                <w:rFonts w:cstheme="minorHAnsi"/>
                <w:b/>
                <w:iCs/>
                <w:sz w:val="16"/>
                <w:szCs w:val="16"/>
                <w:lang w:val="ro-RO"/>
              </w:rPr>
              <w:t>functionale</w:t>
            </w:r>
            <w:proofErr w:type="spellEnd"/>
            <w:r w:rsidRPr="00F51F7A">
              <w:rPr>
                <w:rFonts w:cstheme="minorHAnsi"/>
                <w:b/>
                <w:iCs/>
                <w:sz w:val="16"/>
                <w:szCs w:val="16"/>
                <w:lang w:val="ro-RO"/>
              </w:rPr>
              <w:t xml:space="preserve"> extinse</w:t>
            </w:r>
          </w:p>
        </w:tc>
        <w:tc>
          <w:tcPr>
            <w:tcW w:w="810" w:type="dxa"/>
            <w:tcBorders>
              <w:top w:val="double" w:sz="4" w:space="0" w:color="auto"/>
              <w:left w:val="double" w:sz="4" w:space="0" w:color="auto"/>
              <w:bottom w:val="double" w:sz="4" w:space="0" w:color="auto"/>
              <w:right w:val="double" w:sz="4" w:space="0" w:color="auto"/>
            </w:tcBorders>
            <w:vAlign w:val="center"/>
          </w:tcPr>
          <w:p w14:paraId="6C7DB688" w14:textId="77777777" w:rsidR="00E06613" w:rsidRPr="00F51F7A" w:rsidRDefault="00E06613" w:rsidP="00AC075D">
            <w:pPr>
              <w:jc w:val="center"/>
              <w:rPr>
                <w:rFonts w:cstheme="minorHAnsi"/>
                <w:lang w:val="ro-RO" w:eastAsia="ro-RO"/>
              </w:rPr>
            </w:pPr>
            <w:r w:rsidRPr="00F51F7A">
              <w:rPr>
                <w:rFonts w:eastAsia="Calibri" w:cstheme="minorHAnsi"/>
                <w:b/>
                <w:sz w:val="16"/>
                <w:szCs w:val="16"/>
                <w:lang w:val="ro-RO"/>
              </w:rPr>
              <w:t xml:space="preserve">Durata minima </w:t>
            </w:r>
            <w:proofErr w:type="spellStart"/>
            <w:r w:rsidRPr="00F51F7A">
              <w:rPr>
                <w:rFonts w:eastAsia="Calibri" w:cstheme="minorHAnsi"/>
                <w:b/>
                <w:sz w:val="16"/>
                <w:szCs w:val="16"/>
                <w:lang w:val="ro-RO"/>
              </w:rPr>
              <w:t>garantie</w:t>
            </w:r>
            <w:proofErr w:type="spellEnd"/>
          </w:p>
        </w:tc>
      </w:tr>
      <w:tr w:rsidR="00E06613" w:rsidRPr="00F51F7A" w14:paraId="470F2380" w14:textId="77777777" w:rsidTr="00AC075D">
        <w:tc>
          <w:tcPr>
            <w:tcW w:w="873" w:type="dxa"/>
            <w:tcBorders>
              <w:top w:val="double" w:sz="4" w:space="0" w:color="auto"/>
              <w:left w:val="double" w:sz="4" w:space="0" w:color="auto"/>
              <w:bottom w:val="double" w:sz="4" w:space="0" w:color="auto"/>
            </w:tcBorders>
            <w:vAlign w:val="center"/>
          </w:tcPr>
          <w:p w14:paraId="2FCB374E"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1.</w:t>
            </w:r>
          </w:p>
        </w:tc>
        <w:tc>
          <w:tcPr>
            <w:tcW w:w="763" w:type="dxa"/>
            <w:tcBorders>
              <w:top w:val="double" w:sz="4" w:space="0" w:color="auto"/>
              <w:bottom w:val="double" w:sz="4" w:space="0" w:color="auto"/>
            </w:tcBorders>
            <w:vAlign w:val="center"/>
          </w:tcPr>
          <w:p w14:paraId="22156AE1"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2.</w:t>
            </w:r>
          </w:p>
        </w:tc>
        <w:tc>
          <w:tcPr>
            <w:tcW w:w="1185" w:type="dxa"/>
            <w:tcBorders>
              <w:top w:val="double" w:sz="4" w:space="0" w:color="auto"/>
              <w:bottom w:val="double" w:sz="4" w:space="0" w:color="auto"/>
            </w:tcBorders>
            <w:vAlign w:val="center"/>
          </w:tcPr>
          <w:p w14:paraId="2AB1EE6A"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3.</w:t>
            </w:r>
          </w:p>
        </w:tc>
        <w:tc>
          <w:tcPr>
            <w:tcW w:w="944" w:type="dxa"/>
            <w:tcBorders>
              <w:top w:val="double" w:sz="4" w:space="0" w:color="auto"/>
              <w:bottom w:val="double" w:sz="4" w:space="0" w:color="auto"/>
            </w:tcBorders>
            <w:vAlign w:val="center"/>
          </w:tcPr>
          <w:p w14:paraId="07142696"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4.</w:t>
            </w:r>
          </w:p>
        </w:tc>
        <w:tc>
          <w:tcPr>
            <w:tcW w:w="1503" w:type="dxa"/>
            <w:tcBorders>
              <w:top w:val="double" w:sz="4" w:space="0" w:color="auto"/>
              <w:bottom w:val="double" w:sz="4" w:space="0" w:color="auto"/>
            </w:tcBorders>
            <w:vAlign w:val="center"/>
          </w:tcPr>
          <w:p w14:paraId="2B19064F"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5.</w:t>
            </w:r>
          </w:p>
        </w:tc>
        <w:tc>
          <w:tcPr>
            <w:tcW w:w="2918" w:type="dxa"/>
            <w:tcBorders>
              <w:top w:val="double" w:sz="4" w:space="0" w:color="auto"/>
              <w:bottom w:val="double" w:sz="4" w:space="0" w:color="auto"/>
            </w:tcBorders>
            <w:vAlign w:val="center"/>
          </w:tcPr>
          <w:p w14:paraId="7A13D8EA"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6.</w:t>
            </w:r>
          </w:p>
        </w:tc>
        <w:tc>
          <w:tcPr>
            <w:tcW w:w="810" w:type="dxa"/>
            <w:tcBorders>
              <w:top w:val="double" w:sz="4" w:space="0" w:color="auto"/>
              <w:bottom w:val="double" w:sz="4" w:space="0" w:color="auto"/>
              <w:right w:val="double" w:sz="4" w:space="0" w:color="auto"/>
            </w:tcBorders>
            <w:vAlign w:val="center"/>
          </w:tcPr>
          <w:p w14:paraId="66758F81" w14:textId="77777777" w:rsidR="00E06613" w:rsidRPr="00F51F7A" w:rsidRDefault="00E06613" w:rsidP="00AC075D">
            <w:pPr>
              <w:jc w:val="center"/>
              <w:rPr>
                <w:rFonts w:cstheme="minorHAnsi"/>
                <w:b/>
                <w:bCs/>
                <w:sz w:val="16"/>
                <w:szCs w:val="16"/>
                <w:lang w:val="ro-RO" w:eastAsia="ro-RO"/>
              </w:rPr>
            </w:pPr>
            <w:r w:rsidRPr="00F51F7A">
              <w:rPr>
                <w:rFonts w:cstheme="minorHAnsi"/>
                <w:b/>
                <w:bCs/>
                <w:sz w:val="16"/>
                <w:szCs w:val="16"/>
                <w:lang w:val="ro-RO" w:eastAsia="ro-RO"/>
              </w:rPr>
              <w:t>7.</w:t>
            </w:r>
          </w:p>
        </w:tc>
      </w:tr>
      <w:tr w:rsidR="00E06613" w:rsidRPr="00F51F7A" w14:paraId="0D3C3DF0" w14:textId="77777777" w:rsidTr="00AC075D">
        <w:trPr>
          <w:trHeight w:val="1246"/>
        </w:trPr>
        <w:tc>
          <w:tcPr>
            <w:tcW w:w="873" w:type="dxa"/>
            <w:tcBorders>
              <w:top w:val="double" w:sz="4" w:space="0" w:color="auto"/>
              <w:left w:val="double" w:sz="4" w:space="0" w:color="auto"/>
              <w:bottom w:val="double" w:sz="4" w:space="0" w:color="auto"/>
            </w:tcBorders>
            <w:vAlign w:val="center"/>
          </w:tcPr>
          <w:p w14:paraId="2AD1C4F6" w14:textId="77777777" w:rsidR="00E06613" w:rsidRPr="00F51F7A" w:rsidRDefault="00E06613" w:rsidP="00AC075D">
            <w:pPr>
              <w:jc w:val="center"/>
              <w:rPr>
                <w:rFonts w:cstheme="minorHAnsi"/>
                <w:i/>
                <w:iCs/>
                <w:sz w:val="16"/>
                <w:szCs w:val="16"/>
                <w:lang w:val="ro-RO" w:eastAsia="ro-RO"/>
              </w:rPr>
            </w:pPr>
            <w:r w:rsidRPr="00F51F7A">
              <w:rPr>
                <w:rFonts w:cstheme="minorHAnsi"/>
                <w:i/>
                <w:iCs/>
                <w:sz w:val="16"/>
                <w:szCs w:val="16"/>
                <w:lang w:val="ro-RO" w:eastAsia="ro-RO"/>
              </w:rPr>
              <w:t>1</w:t>
            </w:r>
          </w:p>
        </w:tc>
        <w:tc>
          <w:tcPr>
            <w:tcW w:w="763" w:type="dxa"/>
            <w:tcBorders>
              <w:top w:val="double" w:sz="4" w:space="0" w:color="auto"/>
              <w:bottom w:val="double" w:sz="4" w:space="0" w:color="auto"/>
            </w:tcBorders>
            <w:vAlign w:val="center"/>
          </w:tcPr>
          <w:p w14:paraId="4C7DD494" w14:textId="77777777" w:rsidR="00E06613" w:rsidRPr="00F51F7A" w:rsidRDefault="00E06613" w:rsidP="00AC075D">
            <w:pPr>
              <w:jc w:val="center"/>
              <w:rPr>
                <w:rFonts w:cstheme="minorHAnsi"/>
                <w:i/>
                <w:iCs/>
                <w:sz w:val="16"/>
                <w:szCs w:val="16"/>
                <w:lang w:val="ro-RO" w:eastAsia="ro-RO"/>
              </w:rPr>
            </w:pPr>
            <w:r w:rsidRPr="00F51F7A">
              <w:rPr>
                <w:rFonts w:cstheme="minorHAnsi"/>
                <w:i/>
                <w:iCs/>
                <w:sz w:val="16"/>
                <w:szCs w:val="16"/>
                <w:lang w:val="ro-RO" w:eastAsia="ro-RO"/>
              </w:rPr>
              <w:t>buc</w:t>
            </w:r>
          </w:p>
        </w:tc>
        <w:tc>
          <w:tcPr>
            <w:tcW w:w="1185" w:type="dxa"/>
            <w:tcBorders>
              <w:top w:val="double" w:sz="4" w:space="0" w:color="auto"/>
              <w:bottom w:val="double" w:sz="4" w:space="0" w:color="auto"/>
            </w:tcBorders>
            <w:vAlign w:val="center"/>
          </w:tcPr>
          <w:p w14:paraId="125108FC" w14:textId="78B31ACB" w:rsidR="00E06613" w:rsidRPr="00F51F7A" w:rsidRDefault="00E06613" w:rsidP="00AC075D">
            <w:pPr>
              <w:jc w:val="center"/>
              <w:rPr>
                <w:rFonts w:cstheme="minorHAnsi"/>
                <w:i/>
                <w:iCs/>
                <w:sz w:val="16"/>
                <w:szCs w:val="16"/>
                <w:lang w:val="ro-RO" w:eastAsia="ro-RO"/>
              </w:rPr>
            </w:pPr>
            <w:r w:rsidRPr="00F51F7A">
              <w:rPr>
                <w:rFonts w:cstheme="minorHAnsi"/>
                <w:i/>
                <w:iCs/>
                <w:sz w:val="16"/>
                <w:szCs w:val="16"/>
                <w:lang w:val="ro-RO" w:eastAsia="ro-RO"/>
              </w:rPr>
              <w:t xml:space="preserve">Institutul National de Cercetare Dezvoltare pentru Fizica Laserilor, Plasmei si </w:t>
            </w:r>
            <w:proofErr w:type="spellStart"/>
            <w:r w:rsidRPr="00F51F7A">
              <w:rPr>
                <w:rFonts w:cstheme="minorHAnsi"/>
                <w:i/>
                <w:iCs/>
                <w:sz w:val="16"/>
                <w:szCs w:val="16"/>
                <w:lang w:val="ro-RO" w:eastAsia="ro-RO"/>
              </w:rPr>
              <w:t>Radia</w:t>
            </w:r>
            <w:r w:rsidR="00EF5A6B">
              <w:rPr>
                <w:rFonts w:cstheme="minorHAnsi"/>
                <w:i/>
                <w:iCs/>
                <w:sz w:val="16"/>
                <w:szCs w:val="16"/>
                <w:lang w:val="ro-RO" w:eastAsia="ro-RO"/>
              </w:rPr>
              <w:t>t</w:t>
            </w:r>
            <w:r w:rsidRPr="00F51F7A">
              <w:rPr>
                <w:rFonts w:cstheme="minorHAnsi"/>
                <w:i/>
                <w:iCs/>
                <w:sz w:val="16"/>
                <w:szCs w:val="16"/>
                <w:lang w:val="ro-RO" w:eastAsia="ro-RO"/>
              </w:rPr>
              <w:t>iei</w:t>
            </w:r>
            <w:proofErr w:type="spellEnd"/>
            <w:r w:rsidRPr="00F51F7A">
              <w:rPr>
                <w:rFonts w:cstheme="minorHAnsi"/>
                <w:i/>
                <w:iCs/>
                <w:sz w:val="16"/>
                <w:szCs w:val="16"/>
                <w:lang w:val="ro-RO" w:eastAsia="ro-RO"/>
              </w:rPr>
              <w:t xml:space="preserve"> (INFLPR) cu sediul </w:t>
            </w:r>
            <w:r w:rsidR="00EF5A6B">
              <w:rPr>
                <w:rFonts w:cstheme="minorHAnsi"/>
                <w:i/>
                <w:iCs/>
                <w:sz w:val="16"/>
                <w:szCs w:val="16"/>
                <w:lang w:val="ro-RO" w:eastAsia="ro-RO"/>
              </w:rPr>
              <w:t>i</w:t>
            </w:r>
            <w:r w:rsidRPr="00F51F7A">
              <w:rPr>
                <w:rFonts w:cstheme="minorHAnsi"/>
                <w:i/>
                <w:iCs/>
                <w:sz w:val="16"/>
                <w:szCs w:val="16"/>
                <w:lang w:val="ro-RO" w:eastAsia="ro-RO"/>
              </w:rPr>
              <w:t xml:space="preserve">n </w:t>
            </w:r>
            <w:proofErr w:type="spellStart"/>
            <w:r w:rsidRPr="00F51F7A">
              <w:rPr>
                <w:rFonts w:cstheme="minorHAnsi"/>
                <w:i/>
                <w:iCs/>
                <w:sz w:val="16"/>
                <w:szCs w:val="16"/>
                <w:lang w:val="ro-RO" w:eastAsia="ro-RO"/>
              </w:rPr>
              <w:t>M</w:t>
            </w:r>
            <w:r w:rsidR="00EF5A6B">
              <w:rPr>
                <w:rFonts w:cstheme="minorHAnsi"/>
                <w:i/>
                <w:iCs/>
                <w:sz w:val="16"/>
                <w:szCs w:val="16"/>
                <w:lang w:val="ro-RO" w:eastAsia="ro-RO"/>
              </w:rPr>
              <w:t>a</w:t>
            </w:r>
            <w:r w:rsidRPr="00F51F7A">
              <w:rPr>
                <w:rFonts w:cstheme="minorHAnsi"/>
                <w:i/>
                <w:iCs/>
                <w:sz w:val="16"/>
                <w:szCs w:val="16"/>
                <w:lang w:val="ro-RO" w:eastAsia="ro-RO"/>
              </w:rPr>
              <w:t>gurele</w:t>
            </w:r>
            <w:proofErr w:type="spellEnd"/>
            <w:r w:rsidRPr="00F51F7A">
              <w:rPr>
                <w:rFonts w:cstheme="minorHAnsi"/>
                <w:i/>
                <w:iCs/>
                <w:sz w:val="16"/>
                <w:szCs w:val="16"/>
                <w:lang w:val="ro-RO" w:eastAsia="ro-RO"/>
              </w:rPr>
              <w:t xml:space="preserve">, Str. </w:t>
            </w:r>
            <w:proofErr w:type="spellStart"/>
            <w:r w:rsidRPr="00F51F7A">
              <w:rPr>
                <w:rFonts w:cstheme="minorHAnsi"/>
                <w:i/>
                <w:iCs/>
                <w:sz w:val="16"/>
                <w:szCs w:val="16"/>
                <w:lang w:val="ro-RO" w:eastAsia="ro-RO"/>
              </w:rPr>
              <w:t>Atomi</w:t>
            </w:r>
            <w:r w:rsidR="00EF5A6B">
              <w:rPr>
                <w:rFonts w:cstheme="minorHAnsi"/>
                <w:i/>
                <w:iCs/>
                <w:sz w:val="16"/>
                <w:szCs w:val="16"/>
                <w:lang w:val="ro-RO" w:eastAsia="ro-RO"/>
              </w:rPr>
              <w:t>s</w:t>
            </w:r>
            <w:r w:rsidRPr="00F51F7A">
              <w:rPr>
                <w:rFonts w:cstheme="minorHAnsi"/>
                <w:i/>
                <w:iCs/>
                <w:sz w:val="16"/>
                <w:szCs w:val="16"/>
                <w:lang w:val="ro-RO" w:eastAsia="ro-RO"/>
              </w:rPr>
              <w:t>tilor</w:t>
            </w:r>
            <w:proofErr w:type="spellEnd"/>
            <w:r w:rsidRPr="00F51F7A">
              <w:rPr>
                <w:rFonts w:cstheme="minorHAnsi"/>
                <w:i/>
                <w:iCs/>
                <w:sz w:val="16"/>
                <w:szCs w:val="16"/>
                <w:lang w:val="ro-RO" w:eastAsia="ro-RO"/>
              </w:rPr>
              <w:t xml:space="preserve">, Nr. 409, PO MG-36 077125, </w:t>
            </w:r>
            <w:proofErr w:type="spellStart"/>
            <w:r w:rsidRPr="00F51F7A">
              <w:rPr>
                <w:rFonts w:cstheme="minorHAnsi"/>
                <w:i/>
                <w:iCs/>
                <w:sz w:val="16"/>
                <w:szCs w:val="16"/>
                <w:lang w:val="ro-RO" w:eastAsia="ro-RO"/>
              </w:rPr>
              <w:t>Jude</w:t>
            </w:r>
            <w:r w:rsidR="00EF5A6B">
              <w:rPr>
                <w:rFonts w:cstheme="minorHAnsi"/>
                <w:i/>
                <w:iCs/>
                <w:sz w:val="16"/>
                <w:szCs w:val="16"/>
                <w:lang w:val="ro-RO" w:eastAsia="ro-RO"/>
              </w:rPr>
              <w:t>t</w:t>
            </w:r>
            <w:proofErr w:type="spellEnd"/>
            <w:r w:rsidRPr="00F51F7A">
              <w:rPr>
                <w:rFonts w:cstheme="minorHAnsi"/>
                <w:i/>
                <w:iCs/>
                <w:sz w:val="16"/>
                <w:szCs w:val="16"/>
                <w:lang w:val="ro-RO" w:eastAsia="ro-RO"/>
              </w:rPr>
              <w:t xml:space="preserve"> ILFOV,</w:t>
            </w:r>
          </w:p>
          <w:p w14:paraId="49D26F82" w14:textId="77777777" w:rsidR="00E06613" w:rsidRPr="00F51F7A" w:rsidRDefault="00E06613" w:rsidP="00AC075D">
            <w:pPr>
              <w:jc w:val="center"/>
              <w:rPr>
                <w:rFonts w:cstheme="minorHAnsi"/>
                <w:i/>
                <w:iCs/>
                <w:sz w:val="16"/>
                <w:szCs w:val="16"/>
                <w:lang w:val="ro-RO" w:eastAsia="ro-RO"/>
              </w:rPr>
            </w:pPr>
            <w:proofErr w:type="spellStart"/>
            <w:r w:rsidRPr="00F51F7A">
              <w:rPr>
                <w:rFonts w:cstheme="minorHAnsi"/>
                <w:i/>
                <w:iCs/>
                <w:sz w:val="16"/>
                <w:szCs w:val="16"/>
                <w:lang w:val="ro-RO" w:eastAsia="ro-RO"/>
              </w:rPr>
              <w:t>Cladire</w:t>
            </w:r>
            <w:proofErr w:type="spellEnd"/>
            <w:r w:rsidRPr="00F51F7A">
              <w:rPr>
                <w:rFonts w:cstheme="minorHAnsi"/>
                <w:i/>
                <w:iCs/>
                <w:sz w:val="16"/>
                <w:szCs w:val="16"/>
                <w:lang w:val="ro-RO" w:eastAsia="ro-RO"/>
              </w:rPr>
              <w:t xml:space="preserve"> CETAL</w:t>
            </w:r>
          </w:p>
        </w:tc>
        <w:tc>
          <w:tcPr>
            <w:tcW w:w="944" w:type="dxa"/>
            <w:tcBorders>
              <w:top w:val="double" w:sz="4" w:space="0" w:color="auto"/>
              <w:bottom w:val="double" w:sz="4" w:space="0" w:color="auto"/>
            </w:tcBorders>
            <w:vAlign w:val="center"/>
          </w:tcPr>
          <w:p w14:paraId="290C9E67" w14:textId="77777777" w:rsidR="00E06613" w:rsidRPr="00F51F7A" w:rsidRDefault="00E06613" w:rsidP="00AC075D">
            <w:pPr>
              <w:jc w:val="center"/>
              <w:rPr>
                <w:rFonts w:cstheme="minorHAnsi"/>
                <w:i/>
                <w:iCs/>
                <w:sz w:val="16"/>
                <w:szCs w:val="16"/>
                <w:lang w:val="ro-RO" w:eastAsia="ro-RO"/>
              </w:rPr>
            </w:pPr>
            <w:r w:rsidRPr="00F51F7A">
              <w:rPr>
                <w:rFonts w:cstheme="minorHAnsi"/>
                <w:bCs/>
                <w:i/>
                <w:iCs/>
                <w:sz w:val="16"/>
                <w:szCs w:val="16"/>
                <w:lang w:val="ro-RO"/>
              </w:rPr>
              <w:t>Maxim 130 zile de la semnarea contractului</w:t>
            </w:r>
          </w:p>
        </w:tc>
        <w:tc>
          <w:tcPr>
            <w:tcW w:w="1503" w:type="dxa"/>
            <w:tcBorders>
              <w:top w:val="double" w:sz="4" w:space="0" w:color="auto"/>
              <w:bottom w:val="double" w:sz="4" w:space="0" w:color="auto"/>
            </w:tcBorders>
            <w:vAlign w:val="center"/>
          </w:tcPr>
          <w:p w14:paraId="64259687" w14:textId="77777777" w:rsidR="00E06613" w:rsidRPr="00F51F7A" w:rsidRDefault="00E06613" w:rsidP="00B52051">
            <w:pPr>
              <w:autoSpaceDE w:val="0"/>
              <w:autoSpaceDN w:val="0"/>
              <w:adjustRightInd w:val="0"/>
              <w:jc w:val="both"/>
              <w:rPr>
                <w:rFonts w:cstheme="minorHAnsi"/>
                <w:i/>
                <w:iCs/>
                <w:sz w:val="16"/>
                <w:szCs w:val="16"/>
                <w:lang w:val="ro-RO"/>
              </w:rPr>
            </w:pPr>
            <w:proofErr w:type="spellStart"/>
            <w:r w:rsidRPr="00F51F7A">
              <w:rPr>
                <w:rFonts w:cstheme="minorHAnsi"/>
                <w:i/>
                <w:iCs/>
                <w:sz w:val="16"/>
                <w:szCs w:val="16"/>
                <w:lang w:val="ro-RO"/>
              </w:rPr>
              <w:t>Microdurimetru</w:t>
            </w:r>
            <w:proofErr w:type="spellEnd"/>
          </w:p>
          <w:p w14:paraId="110CB354" w14:textId="77777777" w:rsidR="00E06613" w:rsidRPr="00F51F7A" w:rsidRDefault="00E06613" w:rsidP="00B52051">
            <w:pPr>
              <w:autoSpaceDE w:val="0"/>
              <w:autoSpaceDN w:val="0"/>
              <w:adjustRightInd w:val="0"/>
              <w:jc w:val="both"/>
              <w:rPr>
                <w:rFonts w:cstheme="minorHAnsi"/>
                <w:i/>
                <w:iCs/>
                <w:sz w:val="16"/>
                <w:szCs w:val="16"/>
                <w:lang w:val="ro-RO"/>
              </w:rPr>
            </w:pPr>
            <w:r w:rsidRPr="00F51F7A">
              <w:rPr>
                <w:rFonts w:cstheme="minorHAnsi"/>
                <w:i/>
                <w:iCs/>
                <w:sz w:val="16"/>
                <w:szCs w:val="16"/>
                <w:lang w:val="ro-RO"/>
              </w:rPr>
              <w:t xml:space="preserve">-Posibilitatea de </w:t>
            </w:r>
            <w:proofErr w:type="spellStart"/>
            <w:r w:rsidRPr="00F51F7A">
              <w:rPr>
                <w:rFonts w:cstheme="minorHAnsi"/>
                <w:i/>
                <w:iCs/>
                <w:sz w:val="16"/>
                <w:szCs w:val="16"/>
                <w:lang w:val="ro-RO"/>
              </w:rPr>
              <w:t>masurare</w:t>
            </w:r>
            <w:proofErr w:type="spellEnd"/>
            <w:r w:rsidRPr="00F51F7A">
              <w:rPr>
                <w:rFonts w:cstheme="minorHAnsi"/>
                <w:i/>
                <w:iCs/>
                <w:sz w:val="16"/>
                <w:szCs w:val="16"/>
                <w:lang w:val="ro-RO"/>
              </w:rPr>
              <w:t xml:space="preserve"> a </w:t>
            </w:r>
            <w:proofErr w:type="spellStart"/>
            <w:r w:rsidRPr="00F51F7A">
              <w:rPr>
                <w:rFonts w:cstheme="minorHAnsi"/>
                <w:i/>
                <w:iCs/>
                <w:sz w:val="16"/>
                <w:szCs w:val="16"/>
                <w:lang w:val="ro-RO"/>
              </w:rPr>
              <w:t>duritatii</w:t>
            </w:r>
            <w:proofErr w:type="spellEnd"/>
            <w:r w:rsidRPr="00F51F7A">
              <w:rPr>
                <w:rFonts w:cstheme="minorHAnsi"/>
                <w:i/>
                <w:iCs/>
                <w:sz w:val="16"/>
                <w:szCs w:val="16"/>
                <w:lang w:val="ro-RO"/>
              </w:rPr>
              <w:t xml:space="preserve"> in conformitate cu normele ISO si ASTM pentru metodele </w:t>
            </w:r>
            <w:proofErr w:type="spellStart"/>
            <w:r w:rsidRPr="00F51F7A">
              <w:rPr>
                <w:rFonts w:cstheme="minorHAnsi"/>
                <w:i/>
                <w:iCs/>
                <w:sz w:val="16"/>
                <w:szCs w:val="16"/>
                <w:lang w:val="ro-RO"/>
              </w:rPr>
              <w:t>Vickers</w:t>
            </w:r>
            <w:proofErr w:type="spellEnd"/>
            <w:r w:rsidRPr="00F51F7A">
              <w:rPr>
                <w:rFonts w:cstheme="minorHAnsi"/>
                <w:i/>
                <w:iCs/>
                <w:sz w:val="16"/>
                <w:szCs w:val="16"/>
                <w:lang w:val="ro-RO"/>
              </w:rPr>
              <w:t xml:space="preserve"> </w:t>
            </w:r>
            <w:proofErr w:type="spellStart"/>
            <w:r w:rsidRPr="00F51F7A">
              <w:rPr>
                <w:rFonts w:cstheme="minorHAnsi"/>
                <w:i/>
                <w:iCs/>
                <w:sz w:val="16"/>
                <w:szCs w:val="16"/>
                <w:lang w:val="ro-RO"/>
              </w:rPr>
              <w:t>Knoop</w:t>
            </w:r>
            <w:proofErr w:type="spellEnd"/>
            <w:r w:rsidRPr="00F51F7A">
              <w:rPr>
                <w:rFonts w:cstheme="minorHAnsi"/>
                <w:i/>
                <w:iCs/>
                <w:sz w:val="16"/>
                <w:szCs w:val="16"/>
                <w:lang w:val="ro-RO"/>
              </w:rPr>
              <w:t xml:space="preserve">, </w:t>
            </w:r>
            <w:proofErr w:type="spellStart"/>
            <w:r w:rsidRPr="00F51F7A">
              <w:rPr>
                <w:rFonts w:cstheme="minorHAnsi"/>
                <w:i/>
                <w:iCs/>
                <w:sz w:val="16"/>
                <w:szCs w:val="16"/>
                <w:lang w:val="ro-RO"/>
              </w:rPr>
              <w:t>Brinell</w:t>
            </w:r>
            <w:proofErr w:type="spellEnd"/>
            <w:r w:rsidRPr="00F51F7A">
              <w:rPr>
                <w:rFonts w:cstheme="minorHAnsi"/>
                <w:i/>
                <w:iCs/>
                <w:sz w:val="16"/>
                <w:szCs w:val="16"/>
                <w:lang w:val="ro-RO"/>
              </w:rPr>
              <w:t xml:space="preserve"> sau echivalent </w:t>
            </w:r>
          </w:p>
          <w:p w14:paraId="68DC059A" w14:textId="615978B2" w:rsidR="00B52051" w:rsidRPr="00F51F7A" w:rsidRDefault="00B52051" w:rsidP="00B52051">
            <w:pPr>
              <w:autoSpaceDE w:val="0"/>
              <w:autoSpaceDN w:val="0"/>
              <w:adjustRightInd w:val="0"/>
              <w:jc w:val="both"/>
              <w:rPr>
                <w:rFonts w:cstheme="minorHAnsi"/>
                <w:i/>
                <w:iCs/>
                <w:sz w:val="16"/>
                <w:szCs w:val="16"/>
                <w:lang w:val="ro-RO"/>
              </w:rPr>
            </w:pPr>
            <w:r w:rsidRPr="00F51F7A">
              <w:rPr>
                <w:rFonts w:cstheme="minorHAnsi"/>
                <w:i/>
                <w:iCs/>
                <w:sz w:val="16"/>
                <w:szCs w:val="16"/>
                <w:lang w:val="ro-RO"/>
              </w:rPr>
              <w:t xml:space="preserve">- Domeniul de </w:t>
            </w:r>
            <w:proofErr w:type="spellStart"/>
            <w:r w:rsidRPr="00F51F7A">
              <w:rPr>
                <w:rFonts w:cstheme="minorHAnsi"/>
                <w:i/>
                <w:iCs/>
                <w:sz w:val="16"/>
                <w:szCs w:val="16"/>
                <w:lang w:val="ro-RO"/>
              </w:rPr>
              <w:t>indentare</w:t>
            </w:r>
            <w:proofErr w:type="spellEnd"/>
            <w:r w:rsidRPr="00F51F7A">
              <w:rPr>
                <w:rFonts w:cstheme="minorHAnsi"/>
                <w:i/>
                <w:iCs/>
                <w:sz w:val="16"/>
                <w:szCs w:val="16"/>
                <w:lang w:val="ro-RO"/>
              </w:rPr>
              <w:t xml:space="preserve">: min de la 100 gf la 30 </w:t>
            </w:r>
            <w:proofErr w:type="spellStart"/>
            <w:r w:rsidRPr="00F51F7A">
              <w:rPr>
                <w:rFonts w:cstheme="minorHAnsi"/>
                <w:i/>
                <w:iCs/>
                <w:sz w:val="16"/>
                <w:szCs w:val="16"/>
                <w:lang w:val="ro-RO"/>
              </w:rPr>
              <w:t>kgf</w:t>
            </w:r>
            <w:proofErr w:type="spellEnd"/>
            <w:r w:rsidRPr="00F51F7A">
              <w:rPr>
                <w:rFonts w:cstheme="minorHAnsi"/>
                <w:i/>
                <w:iCs/>
                <w:sz w:val="16"/>
                <w:szCs w:val="16"/>
                <w:lang w:val="ro-RO"/>
              </w:rPr>
              <w:t>;</w:t>
            </w:r>
          </w:p>
          <w:p w14:paraId="5BCFCEAB" w14:textId="77777777" w:rsidR="00B52051" w:rsidRPr="00F51F7A" w:rsidRDefault="00B52051" w:rsidP="00B52051">
            <w:pPr>
              <w:autoSpaceDE w:val="0"/>
              <w:autoSpaceDN w:val="0"/>
              <w:adjustRightInd w:val="0"/>
              <w:jc w:val="both"/>
              <w:rPr>
                <w:rFonts w:cstheme="minorHAnsi"/>
                <w:i/>
                <w:iCs/>
                <w:sz w:val="16"/>
                <w:szCs w:val="16"/>
                <w:lang w:val="ro-RO"/>
              </w:rPr>
            </w:pPr>
            <w:r w:rsidRPr="00F51F7A">
              <w:rPr>
                <w:rFonts w:cstheme="minorHAnsi"/>
                <w:i/>
                <w:iCs/>
                <w:sz w:val="16"/>
                <w:szCs w:val="16"/>
                <w:lang w:val="ro-RO"/>
              </w:rPr>
              <w:t xml:space="preserve">- Axa Z motorizata cu </w:t>
            </w:r>
            <w:proofErr w:type="spellStart"/>
            <w:r w:rsidRPr="00F51F7A">
              <w:rPr>
                <w:rFonts w:cstheme="minorHAnsi"/>
                <w:i/>
                <w:iCs/>
                <w:sz w:val="16"/>
                <w:szCs w:val="16"/>
                <w:lang w:val="ro-RO"/>
              </w:rPr>
              <w:t>functie</w:t>
            </w:r>
            <w:proofErr w:type="spellEnd"/>
            <w:r w:rsidRPr="00F51F7A">
              <w:rPr>
                <w:rFonts w:cstheme="minorHAnsi"/>
                <w:i/>
                <w:iCs/>
                <w:sz w:val="16"/>
                <w:szCs w:val="16"/>
                <w:lang w:val="ro-RO"/>
              </w:rPr>
              <w:t xml:space="preserve"> </w:t>
            </w:r>
            <w:proofErr w:type="spellStart"/>
            <w:r w:rsidRPr="00F51F7A">
              <w:rPr>
                <w:rFonts w:cstheme="minorHAnsi"/>
                <w:i/>
                <w:iCs/>
                <w:sz w:val="16"/>
                <w:szCs w:val="16"/>
                <w:lang w:val="ro-RO"/>
              </w:rPr>
              <w:t>autofocus</w:t>
            </w:r>
            <w:proofErr w:type="spellEnd"/>
            <w:r w:rsidRPr="00F51F7A">
              <w:rPr>
                <w:rFonts w:cstheme="minorHAnsi"/>
                <w:i/>
                <w:iCs/>
                <w:sz w:val="16"/>
                <w:szCs w:val="16"/>
                <w:lang w:val="ro-RO"/>
              </w:rPr>
              <w:t>;</w:t>
            </w:r>
          </w:p>
          <w:p w14:paraId="4E385B46" w14:textId="7442EDF7" w:rsidR="00B52051" w:rsidRPr="00F51F7A" w:rsidRDefault="00B52051" w:rsidP="00B52051">
            <w:pPr>
              <w:autoSpaceDE w:val="0"/>
              <w:autoSpaceDN w:val="0"/>
              <w:adjustRightInd w:val="0"/>
              <w:jc w:val="both"/>
              <w:rPr>
                <w:rFonts w:cstheme="minorHAnsi"/>
                <w:i/>
                <w:iCs/>
                <w:sz w:val="16"/>
                <w:szCs w:val="16"/>
                <w:lang w:val="ro-RO"/>
              </w:rPr>
            </w:pPr>
            <w:r w:rsidRPr="00F51F7A">
              <w:rPr>
                <w:rFonts w:cstheme="minorHAnsi"/>
                <w:i/>
                <w:iCs/>
                <w:sz w:val="16"/>
                <w:szCs w:val="16"/>
                <w:lang w:val="ro-RO"/>
              </w:rPr>
              <w:t xml:space="preserve">- Distanta de lucru pe axa </w:t>
            </w:r>
            <w:r w:rsidR="00C3528A">
              <w:rPr>
                <w:rFonts w:cstheme="minorHAnsi"/>
                <w:i/>
                <w:iCs/>
                <w:sz w:val="16"/>
                <w:szCs w:val="16"/>
                <w:lang w:val="ro-RO"/>
              </w:rPr>
              <w:t>Z</w:t>
            </w:r>
            <w:r w:rsidRPr="00F51F7A">
              <w:rPr>
                <w:rFonts w:cstheme="minorHAnsi"/>
                <w:i/>
                <w:iCs/>
                <w:sz w:val="16"/>
                <w:szCs w:val="16"/>
                <w:lang w:val="ro-RO"/>
              </w:rPr>
              <w:t xml:space="preserve"> minim 250mm;</w:t>
            </w:r>
          </w:p>
          <w:p w14:paraId="1A2C95FB" w14:textId="77777777" w:rsidR="00241BAE" w:rsidRDefault="00B52051" w:rsidP="00B52051">
            <w:pPr>
              <w:autoSpaceDE w:val="0"/>
              <w:autoSpaceDN w:val="0"/>
              <w:adjustRightInd w:val="0"/>
              <w:jc w:val="both"/>
              <w:rPr>
                <w:rFonts w:cstheme="minorHAnsi"/>
                <w:i/>
                <w:iCs/>
                <w:sz w:val="16"/>
                <w:szCs w:val="16"/>
                <w:lang w:val="ro-RO"/>
              </w:rPr>
            </w:pPr>
            <w:r w:rsidRPr="00F51F7A">
              <w:rPr>
                <w:rFonts w:cstheme="minorHAnsi"/>
                <w:i/>
                <w:iCs/>
                <w:sz w:val="16"/>
                <w:szCs w:val="16"/>
                <w:lang w:val="ro-RO"/>
              </w:rPr>
              <w:t xml:space="preserve">- Turela automata cu minim: </w:t>
            </w:r>
          </w:p>
          <w:p w14:paraId="6A6B64DD" w14:textId="77777777" w:rsidR="00241BAE" w:rsidRDefault="00241BAE" w:rsidP="00B52051">
            <w:pPr>
              <w:autoSpaceDE w:val="0"/>
              <w:autoSpaceDN w:val="0"/>
              <w:adjustRightInd w:val="0"/>
              <w:jc w:val="both"/>
              <w:rPr>
                <w:rFonts w:cstheme="minorHAnsi"/>
                <w:i/>
                <w:iCs/>
                <w:sz w:val="16"/>
                <w:szCs w:val="16"/>
                <w:lang w:val="ro-RO"/>
              </w:rPr>
            </w:pPr>
            <w:r>
              <w:rPr>
                <w:rFonts w:cstheme="minorHAnsi"/>
                <w:i/>
                <w:iCs/>
                <w:sz w:val="16"/>
                <w:szCs w:val="16"/>
                <w:lang w:val="ro-RO"/>
              </w:rPr>
              <w:t xml:space="preserve">          </w:t>
            </w:r>
            <w:r w:rsidR="00B52051" w:rsidRPr="00F51F7A">
              <w:rPr>
                <w:rFonts w:cstheme="minorHAnsi"/>
                <w:i/>
                <w:iCs/>
                <w:sz w:val="16"/>
                <w:szCs w:val="16"/>
                <w:lang w:val="ro-RO"/>
              </w:rPr>
              <w:t xml:space="preserve">- 1 </w:t>
            </w:r>
            <w:proofErr w:type="spellStart"/>
            <w:r w:rsidR="00B52051" w:rsidRPr="00F51F7A">
              <w:rPr>
                <w:rFonts w:cstheme="minorHAnsi"/>
                <w:i/>
                <w:iCs/>
                <w:sz w:val="16"/>
                <w:szCs w:val="16"/>
                <w:lang w:val="ro-RO"/>
              </w:rPr>
              <w:t>Vickers</w:t>
            </w:r>
            <w:proofErr w:type="spellEnd"/>
            <w:r w:rsidR="00B52051" w:rsidRPr="00F51F7A">
              <w:rPr>
                <w:rFonts w:cstheme="minorHAnsi"/>
                <w:i/>
                <w:iCs/>
                <w:sz w:val="16"/>
                <w:szCs w:val="16"/>
                <w:lang w:val="ro-RO"/>
              </w:rPr>
              <w:t xml:space="preserve"> </w:t>
            </w:r>
            <w:proofErr w:type="spellStart"/>
            <w:r w:rsidR="00B52051" w:rsidRPr="00F51F7A">
              <w:rPr>
                <w:rFonts w:cstheme="minorHAnsi"/>
                <w:i/>
                <w:iCs/>
                <w:sz w:val="16"/>
                <w:szCs w:val="16"/>
                <w:lang w:val="ro-RO"/>
              </w:rPr>
              <w:t>indenter</w:t>
            </w:r>
            <w:proofErr w:type="spellEnd"/>
            <w:r w:rsidR="00B52051" w:rsidRPr="00F51F7A">
              <w:rPr>
                <w:rFonts w:cstheme="minorHAnsi"/>
                <w:i/>
                <w:iCs/>
                <w:sz w:val="16"/>
                <w:szCs w:val="16"/>
                <w:lang w:val="ro-RO"/>
              </w:rPr>
              <w:t xml:space="preserve">, UKAS </w:t>
            </w:r>
            <w:proofErr w:type="spellStart"/>
            <w:r w:rsidR="00B52051" w:rsidRPr="00F51F7A">
              <w:rPr>
                <w:rFonts w:cstheme="minorHAnsi"/>
                <w:i/>
                <w:iCs/>
                <w:sz w:val="16"/>
                <w:szCs w:val="16"/>
                <w:lang w:val="ro-RO"/>
              </w:rPr>
              <w:t>certified</w:t>
            </w:r>
            <w:proofErr w:type="spellEnd"/>
            <w:r>
              <w:rPr>
                <w:rFonts w:cstheme="minorHAnsi"/>
                <w:i/>
                <w:iCs/>
                <w:sz w:val="16"/>
                <w:szCs w:val="16"/>
                <w:lang w:val="ro-RO"/>
              </w:rPr>
              <w:t xml:space="preserve"> sau echivalent;</w:t>
            </w:r>
          </w:p>
          <w:p w14:paraId="63126E82" w14:textId="252CF1B1" w:rsidR="00B52051" w:rsidRPr="00F51F7A" w:rsidRDefault="00241BAE" w:rsidP="00B52051">
            <w:pPr>
              <w:autoSpaceDE w:val="0"/>
              <w:autoSpaceDN w:val="0"/>
              <w:adjustRightInd w:val="0"/>
              <w:jc w:val="both"/>
              <w:rPr>
                <w:rFonts w:cstheme="minorHAnsi"/>
                <w:i/>
                <w:iCs/>
                <w:sz w:val="16"/>
                <w:szCs w:val="16"/>
                <w:lang w:val="ro-RO"/>
              </w:rPr>
            </w:pPr>
            <w:r>
              <w:rPr>
                <w:rFonts w:cstheme="minorHAnsi"/>
                <w:i/>
                <w:iCs/>
                <w:sz w:val="16"/>
                <w:szCs w:val="16"/>
                <w:lang w:val="ro-RO"/>
              </w:rPr>
              <w:t xml:space="preserve">        </w:t>
            </w:r>
            <w:r w:rsidR="00B52051" w:rsidRPr="00F51F7A">
              <w:rPr>
                <w:rFonts w:cstheme="minorHAnsi"/>
                <w:i/>
                <w:iCs/>
                <w:sz w:val="16"/>
                <w:szCs w:val="16"/>
                <w:lang w:val="ro-RO"/>
              </w:rPr>
              <w:t xml:space="preserve"> - </w:t>
            </w:r>
            <w:proofErr w:type="spellStart"/>
            <w:r w:rsidR="00B52051" w:rsidRPr="00F51F7A">
              <w:rPr>
                <w:rFonts w:cstheme="minorHAnsi"/>
                <w:i/>
                <w:iCs/>
                <w:sz w:val="16"/>
                <w:szCs w:val="16"/>
                <w:lang w:val="ro-RO"/>
              </w:rPr>
              <w:t>Touch</w:t>
            </w:r>
            <w:proofErr w:type="spellEnd"/>
            <w:r w:rsidR="00B52051" w:rsidRPr="00F51F7A">
              <w:rPr>
                <w:rFonts w:cstheme="minorHAnsi"/>
                <w:i/>
                <w:iCs/>
                <w:sz w:val="16"/>
                <w:szCs w:val="16"/>
                <w:lang w:val="ro-RO"/>
              </w:rPr>
              <w:t xml:space="preserve"> </w:t>
            </w:r>
            <w:proofErr w:type="spellStart"/>
            <w:r w:rsidR="00B52051" w:rsidRPr="00F51F7A">
              <w:rPr>
                <w:rFonts w:cstheme="minorHAnsi"/>
                <w:i/>
                <w:iCs/>
                <w:sz w:val="16"/>
                <w:szCs w:val="16"/>
                <w:lang w:val="ro-RO"/>
              </w:rPr>
              <w:t>sensor</w:t>
            </w:r>
            <w:proofErr w:type="spellEnd"/>
            <w:r>
              <w:rPr>
                <w:rFonts w:cstheme="minorHAnsi"/>
                <w:i/>
                <w:iCs/>
                <w:sz w:val="16"/>
                <w:szCs w:val="16"/>
                <w:lang w:val="ro-RO"/>
              </w:rPr>
              <w:t>.</w:t>
            </w:r>
          </w:p>
          <w:p w14:paraId="4DFD6DFB" w14:textId="316F546B" w:rsidR="00E06613" w:rsidRPr="00F51F7A" w:rsidRDefault="00E06613" w:rsidP="00AC075D">
            <w:pPr>
              <w:autoSpaceDE w:val="0"/>
              <w:autoSpaceDN w:val="0"/>
              <w:adjustRightInd w:val="0"/>
              <w:jc w:val="both"/>
              <w:rPr>
                <w:rFonts w:cstheme="minorHAnsi"/>
                <w:i/>
                <w:iCs/>
                <w:sz w:val="16"/>
                <w:szCs w:val="16"/>
                <w:lang w:val="ro-RO" w:eastAsia="ro-RO"/>
              </w:rPr>
            </w:pPr>
          </w:p>
        </w:tc>
        <w:tc>
          <w:tcPr>
            <w:tcW w:w="2918" w:type="dxa"/>
            <w:tcBorders>
              <w:top w:val="double" w:sz="4" w:space="0" w:color="auto"/>
              <w:bottom w:val="double" w:sz="4" w:space="0" w:color="auto"/>
            </w:tcBorders>
          </w:tcPr>
          <w:p w14:paraId="0E7112B9" w14:textId="77777777" w:rsidR="00E06613" w:rsidRPr="00F51F7A" w:rsidRDefault="00E06613" w:rsidP="00AC075D">
            <w:pPr>
              <w:autoSpaceDE w:val="0"/>
              <w:autoSpaceDN w:val="0"/>
              <w:adjustRightInd w:val="0"/>
              <w:jc w:val="both"/>
              <w:rPr>
                <w:rFonts w:cstheme="minorHAnsi"/>
                <w:i/>
                <w:iCs/>
                <w:sz w:val="16"/>
                <w:szCs w:val="16"/>
                <w:lang w:val="ro-RO"/>
              </w:rPr>
            </w:pPr>
          </w:p>
          <w:p w14:paraId="22E80333" w14:textId="0DDB15A4"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w:t>
            </w:r>
            <w:proofErr w:type="spellStart"/>
            <w:r w:rsidRPr="00F51F7A">
              <w:rPr>
                <w:rFonts w:cstheme="minorHAnsi"/>
                <w:i/>
                <w:iCs/>
                <w:sz w:val="16"/>
                <w:szCs w:val="16"/>
                <w:lang w:val="ro-RO" w:eastAsia="ro-RO"/>
              </w:rPr>
              <w:t>Forta</w:t>
            </w:r>
            <w:proofErr w:type="spellEnd"/>
            <w:r w:rsidRPr="00F51F7A">
              <w:rPr>
                <w:rFonts w:cstheme="minorHAnsi"/>
                <w:i/>
                <w:iCs/>
                <w:sz w:val="16"/>
                <w:szCs w:val="16"/>
                <w:lang w:val="ro-RO" w:eastAsia="ro-RO"/>
              </w:rPr>
              <w:t xml:space="preserve"> de </w:t>
            </w:r>
            <w:proofErr w:type="spellStart"/>
            <w:r w:rsidRPr="00F51F7A">
              <w:rPr>
                <w:rFonts w:cstheme="minorHAnsi"/>
                <w:i/>
                <w:iCs/>
                <w:sz w:val="16"/>
                <w:szCs w:val="16"/>
                <w:lang w:val="ro-RO" w:eastAsia="ro-RO"/>
              </w:rPr>
              <w:t>apasare</w:t>
            </w:r>
            <w:proofErr w:type="spellEnd"/>
            <w:r w:rsidRPr="00F51F7A">
              <w:rPr>
                <w:rFonts w:cstheme="minorHAnsi"/>
                <w:i/>
                <w:iCs/>
                <w:sz w:val="16"/>
                <w:szCs w:val="16"/>
                <w:lang w:val="ro-RO" w:eastAsia="ro-RO"/>
              </w:rPr>
              <w:t xml:space="preserve"> variabila cuprinsa intre </w:t>
            </w:r>
            <w:r w:rsidR="00B52051" w:rsidRPr="00F51F7A">
              <w:rPr>
                <w:rFonts w:cstheme="minorHAnsi"/>
                <w:i/>
                <w:iCs/>
                <w:sz w:val="16"/>
                <w:szCs w:val="16"/>
                <w:lang w:val="ro-RO" w:eastAsia="ro-RO"/>
              </w:rPr>
              <w:t>10</w:t>
            </w:r>
            <w:r w:rsidRPr="00F51F7A">
              <w:rPr>
                <w:rFonts w:cstheme="minorHAnsi"/>
                <w:i/>
                <w:iCs/>
                <w:sz w:val="16"/>
                <w:szCs w:val="16"/>
                <w:lang w:val="ro-RO" w:eastAsia="ro-RO"/>
              </w:rPr>
              <w:t xml:space="preserve">0 gf si </w:t>
            </w:r>
            <w:r w:rsidR="00B52051" w:rsidRPr="00F51F7A">
              <w:rPr>
                <w:rFonts w:cstheme="minorHAnsi"/>
                <w:i/>
                <w:iCs/>
                <w:sz w:val="16"/>
                <w:szCs w:val="16"/>
                <w:lang w:val="ro-RO" w:eastAsia="ro-RO"/>
              </w:rPr>
              <w:t>30</w:t>
            </w:r>
            <w:r w:rsidRPr="00F51F7A">
              <w:rPr>
                <w:rFonts w:cstheme="minorHAnsi"/>
                <w:i/>
                <w:iCs/>
                <w:sz w:val="16"/>
                <w:szCs w:val="16"/>
                <w:lang w:val="ro-RO" w:eastAsia="ro-RO"/>
              </w:rPr>
              <w:t xml:space="preserve"> </w:t>
            </w:r>
            <w:proofErr w:type="spellStart"/>
            <w:r w:rsidRPr="00F51F7A">
              <w:rPr>
                <w:rFonts w:cstheme="minorHAnsi"/>
                <w:i/>
                <w:iCs/>
                <w:sz w:val="16"/>
                <w:szCs w:val="16"/>
                <w:lang w:val="ro-RO" w:eastAsia="ro-RO"/>
              </w:rPr>
              <w:t>kgf</w:t>
            </w:r>
            <w:proofErr w:type="spellEnd"/>
            <w:r w:rsidRPr="00F51F7A">
              <w:rPr>
                <w:rFonts w:cstheme="minorHAnsi"/>
                <w:i/>
                <w:iCs/>
                <w:sz w:val="16"/>
                <w:szCs w:val="16"/>
                <w:lang w:val="ro-RO" w:eastAsia="ro-RO"/>
              </w:rPr>
              <w:t>;</w:t>
            </w:r>
          </w:p>
          <w:p w14:paraId="30042C27" w14:textId="77777777" w:rsidR="00B52051" w:rsidRPr="00F51F7A" w:rsidRDefault="00B52051" w:rsidP="00B52051">
            <w:pPr>
              <w:jc w:val="both"/>
              <w:rPr>
                <w:rFonts w:cstheme="minorHAnsi"/>
                <w:i/>
                <w:iCs/>
                <w:sz w:val="16"/>
                <w:szCs w:val="16"/>
                <w:lang w:val="ro-RO" w:eastAsia="ro-RO"/>
              </w:rPr>
            </w:pPr>
            <w:r w:rsidRPr="00F51F7A">
              <w:rPr>
                <w:rFonts w:cstheme="minorHAnsi"/>
                <w:i/>
                <w:iCs/>
                <w:sz w:val="16"/>
                <w:szCs w:val="16"/>
                <w:lang w:val="ro-RO" w:eastAsia="ro-RO"/>
              </w:rPr>
              <w:t xml:space="preserve">- Senzor de presiune utilizat pentru </w:t>
            </w:r>
            <w:proofErr w:type="spellStart"/>
            <w:r w:rsidRPr="00F51F7A">
              <w:rPr>
                <w:rFonts w:cstheme="minorHAnsi"/>
                <w:i/>
                <w:iCs/>
                <w:sz w:val="16"/>
                <w:szCs w:val="16"/>
                <w:lang w:val="ro-RO" w:eastAsia="ro-RO"/>
              </w:rPr>
              <w:t>pozitionarea</w:t>
            </w:r>
            <w:proofErr w:type="spellEnd"/>
            <w:r w:rsidRPr="00F51F7A">
              <w:rPr>
                <w:rFonts w:cstheme="minorHAnsi"/>
                <w:i/>
                <w:iCs/>
                <w:sz w:val="16"/>
                <w:szCs w:val="16"/>
                <w:lang w:val="ro-RO" w:eastAsia="ro-RO"/>
              </w:rPr>
              <w:t xml:space="preserve"> cu precizie ridicata pe </w:t>
            </w:r>
            <w:proofErr w:type="spellStart"/>
            <w:r w:rsidRPr="00F51F7A">
              <w:rPr>
                <w:rFonts w:cstheme="minorHAnsi"/>
                <w:i/>
                <w:iCs/>
                <w:sz w:val="16"/>
                <w:szCs w:val="16"/>
                <w:lang w:val="ro-RO" w:eastAsia="ro-RO"/>
              </w:rPr>
              <w:t>suprafata</w:t>
            </w:r>
            <w:proofErr w:type="spellEnd"/>
            <w:r w:rsidRPr="00F51F7A">
              <w:rPr>
                <w:rFonts w:cstheme="minorHAnsi"/>
                <w:i/>
                <w:iCs/>
                <w:sz w:val="16"/>
                <w:szCs w:val="16"/>
                <w:lang w:val="ro-RO" w:eastAsia="ro-RO"/>
              </w:rPr>
              <w:t xml:space="preserve"> de analizat sau echivalent;</w:t>
            </w:r>
          </w:p>
          <w:p w14:paraId="62AF55FC" w14:textId="77777777" w:rsidR="00B52051" w:rsidRPr="00F51F7A" w:rsidRDefault="00B52051" w:rsidP="00B52051">
            <w:pPr>
              <w:jc w:val="both"/>
              <w:rPr>
                <w:rFonts w:cstheme="minorHAnsi"/>
                <w:i/>
                <w:iCs/>
                <w:sz w:val="16"/>
                <w:szCs w:val="16"/>
                <w:lang w:val="ro-RO" w:eastAsia="ro-RO"/>
              </w:rPr>
            </w:pPr>
            <w:r w:rsidRPr="00F51F7A">
              <w:rPr>
                <w:rFonts w:cstheme="minorHAnsi"/>
                <w:i/>
                <w:iCs/>
                <w:sz w:val="16"/>
                <w:szCs w:val="16"/>
                <w:lang w:val="ro-RO" w:eastAsia="ro-RO"/>
              </w:rPr>
              <w:t xml:space="preserve">- Camera cu </w:t>
            </w:r>
            <w:proofErr w:type="spellStart"/>
            <w:r w:rsidRPr="00F51F7A">
              <w:rPr>
                <w:rFonts w:cstheme="minorHAnsi"/>
                <w:i/>
                <w:iCs/>
                <w:sz w:val="16"/>
                <w:szCs w:val="16"/>
                <w:lang w:val="ro-RO" w:eastAsia="ro-RO"/>
              </w:rPr>
              <w:t>functionare</w:t>
            </w:r>
            <w:proofErr w:type="spellEnd"/>
            <w:r w:rsidRPr="00F51F7A">
              <w:rPr>
                <w:rFonts w:cstheme="minorHAnsi"/>
                <w:i/>
                <w:iCs/>
                <w:sz w:val="16"/>
                <w:szCs w:val="16"/>
                <w:lang w:val="ro-RO" w:eastAsia="ro-RO"/>
              </w:rPr>
              <w:t xml:space="preserve"> in spectrul vizibil pentru captarea de imagini din zona analizata sau modul echivalent;</w:t>
            </w:r>
          </w:p>
          <w:p w14:paraId="6A7316E1" w14:textId="77777777"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Sursa de iluminare LED sau echivalent;</w:t>
            </w:r>
          </w:p>
          <w:p w14:paraId="5BEB7E64" w14:textId="5D106C56"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Posibilitatea de deplasare automata pentru axa Z (verticala)</w:t>
            </w:r>
            <w:r w:rsidR="00B52051" w:rsidRPr="00F51F7A">
              <w:rPr>
                <w:rFonts w:cstheme="minorHAnsi"/>
                <w:i/>
                <w:iCs/>
                <w:sz w:val="16"/>
                <w:szCs w:val="16"/>
                <w:lang w:val="ro-RO" w:eastAsia="ro-RO"/>
              </w:rPr>
              <w:t xml:space="preserve"> de minim 250 mm</w:t>
            </w:r>
            <w:r w:rsidRPr="00F51F7A">
              <w:rPr>
                <w:rFonts w:cstheme="minorHAnsi"/>
                <w:i/>
                <w:iCs/>
                <w:sz w:val="16"/>
                <w:szCs w:val="16"/>
                <w:lang w:val="ro-RO" w:eastAsia="ro-RO"/>
              </w:rPr>
              <w:t>;</w:t>
            </w:r>
          </w:p>
          <w:p w14:paraId="745CA920" w14:textId="77777777"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Minim un buton pentru oprirea de urgenta;</w:t>
            </w:r>
          </w:p>
          <w:p w14:paraId="21D138EC" w14:textId="5CBE4C3C"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Minim 1 </w:t>
            </w:r>
            <w:proofErr w:type="spellStart"/>
            <w:r w:rsidRPr="00F51F7A">
              <w:rPr>
                <w:rFonts w:cstheme="minorHAnsi"/>
                <w:i/>
                <w:iCs/>
                <w:sz w:val="16"/>
                <w:szCs w:val="16"/>
                <w:lang w:val="ro-RO" w:eastAsia="ro-RO"/>
              </w:rPr>
              <w:t>Indentor</w:t>
            </w:r>
            <w:proofErr w:type="spellEnd"/>
            <w:r w:rsidRPr="00F51F7A">
              <w:rPr>
                <w:rFonts w:cstheme="minorHAnsi"/>
                <w:i/>
                <w:iCs/>
                <w:sz w:val="16"/>
                <w:szCs w:val="16"/>
                <w:lang w:val="ro-RO" w:eastAsia="ro-RO"/>
              </w:rPr>
              <w:t xml:space="preserve"> </w:t>
            </w:r>
            <w:proofErr w:type="spellStart"/>
            <w:r w:rsidRPr="00F51F7A">
              <w:rPr>
                <w:rFonts w:cstheme="minorHAnsi"/>
                <w:i/>
                <w:iCs/>
                <w:sz w:val="16"/>
                <w:szCs w:val="16"/>
                <w:lang w:val="ro-RO" w:eastAsia="ro-RO"/>
              </w:rPr>
              <w:t>Vickers</w:t>
            </w:r>
            <w:proofErr w:type="spellEnd"/>
            <w:r w:rsidRPr="00F51F7A">
              <w:rPr>
                <w:rFonts w:cstheme="minorHAnsi"/>
                <w:i/>
                <w:iCs/>
                <w:sz w:val="16"/>
                <w:szCs w:val="16"/>
                <w:lang w:val="ro-RO" w:eastAsia="ro-RO"/>
              </w:rPr>
              <w:t xml:space="preserve"> inclus, certificat </w:t>
            </w:r>
            <w:r w:rsidR="00B52051" w:rsidRPr="00F51F7A">
              <w:rPr>
                <w:rFonts w:cstheme="minorHAnsi"/>
                <w:i/>
                <w:iCs/>
                <w:sz w:val="16"/>
                <w:szCs w:val="16"/>
                <w:lang w:val="ro-RO" w:eastAsia="ro-RO"/>
              </w:rPr>
              <w:t xml:space="preserve">UKAS </w:t>
            </w:r>
            <w:r w:rsidRPr="00F51F7A">
              <w:rPr>
                <w:rFonts w:cstheme="minorHAnsi"/>
                <w:i/>
                <w:iCs/>
                <w:sz w:val="16"/>
                <w:szCs w:val="16"/>
                <w:lang w:val="ro-RO" w:eastAsia="ro-RO"/>
              </w:rPr>
              <w:t>sau echivalent;</w:t>
            </w:r>
          </w:p>
          <w:p w14:paraId="728178CB" w14:textId="1C5A9165"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Minim 2 obiective incluse cu </w:t>
            </w:r>
            <w:proofErr w:type="spellStart"/>
            <w:r w:rsidRPr="00F51F7A">
              <w:rPr>
                <w:rFonts w:cstheme="minorHAnsi"/>
                <w:i/>
                <w:iCs/>
                <w:sz w:val="16"/>
                <w:szCs w:val="16"/>
                <w:lang w:val="ro-RO" w:eastAsia="ro-RO"/>
              </w:rPr>
              <w:t>magnificare</w:t>
            </w:r>
            <w:proofErr w:type="spellEnd"/>
            <w:r w:rsidRPr="00F51F7A">
              <w:rPr>
                <w:rFonts w:cstheme="minorHAnsi"/>
                <w:i/>
                <w:iCs/>
                <w:sz w:val="16"/>
                <w:szCs w:val="16"/>
                <w:lang w:val="ro-RO" w:eastAsia="ro-RO"/>
              </w:rPr>
              <w:t xml:space="preserve"> de 5X si 50X;</w:t>
            </w:r>
          </w:p>
          <w:p w14:paraId="6C03F363" w14:textId="4840D52A"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Masa micrometrica digitala de dimensiuni minim 10 x 10 cm, cu precizie intre 1 si 10 micrometri;</w:t>
            </w:r>
          </w:p>
          <w:p w14:paraId="6E9D0FAD" w14:textId="04A68BD5"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w:t>
            </w:r>
            <w:proofErr w:type="spellStart"/>
            <w:r w:rsidRPr="00F51F7A">
              <w:rPr>
                <w:rFonts w:cstheme="minorHAnsi"/>
                <w:i/>
                <w:iCs/>
                <w:sz w:val="16"/>
                <w:szCs w:val="16"/>
                <w:lang w:val="ro-RO" w:eastAsia="ro-RO"/>
              </w:rPr>
              <w:t>Interfata</w:t>
            </w:r>
            <w:proofErr w:type="spellEnd"/>
            <w:r w:rsidRPr="00F51F7A">
              <w:rPr>
                <w:rFonts w:cstheme="minorHAnsi"/>
                <w:i/>
                <w:iCs/>
                <w:sz w:val="16"/>
                <w:szCs w:val="16"/>
                <w:lang w:val="ro-RO" w:eastAsia="ro-RO"/>
              </w:rPr>
              <w:t xml:space="preserve"> software pentru prelucrarea datelor la deplasarea m</w:t>
            </w:r>
            <w:r w:rsidR="0092149A" w:rsidRPr="00F51F7A">
              <w:rPr>
                <w:rFonts w:cstheme="minorHAnsi"/>
                <w:i/>
                <w:iCs/>
                <w:sz w:val="16"/>
                <w:szCs w:val="16"/>
                <w:lang w:val="ro-RO" w:eastAsia="ro-RO"/>
              </w:rPr>
              <w:t>e</w:t>
            </w:r>
            <w:r w:rsidRPr="00F51F7A">
              <w:rPr>
                <w:rFonts w:cstheme="minorHAnsi"/>
                <w:i/>
                <w:iCs/>
                <w:sz w:val="16"/>
                <w:szCs w:val="16"/>
                <w:lang w:val="ro-RO" w:eastAsia="ro-RO"/>
              </w:rPr>
              <w:t>sei micrometrice;</w:t>
            </w:r>
          </w:p>
          <w:p w14:paraId="1A6F63A6" w14:textId="62640EE4"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w:t>
            </w:r>
            <w:proofErr w:type="spellStart"/>
            <w:r w:rsidRPr="00F51F7A">
              <w:rPr>
                <w:rFonts w:cstheme="minorHAnsi"/>
                <w:i/>
                <w:iCs/>
                <w:sz w:val="16"/>
                <w:szCs w:val="16"/>
                <w:lang w:val="ro-RO" w:eastAsia="ro-RO"/>
              </w:rPr>
              <w:t>Interfata</w:t>
            </w:r>
            <w:proofErr w:type="spellEnd"/>
            <w:r w:rsidRPr="00F51F7A">
              <w:rPr>
                <w:rFonts w:cstheme="minorHAnsi"/>
                <w:i/>
                <w:iCs/>
                <w:sz w:val="16"/>
                <w:szCs w:val="16"/>
                <w:lang w:val="ro-RO" w:eastAsia="ro-RO"/>
              </w:rPr>
              <w:t xml:space="preserve"> software pentru prelucrarea datelor </w:t>
            </w:r>
            <w:proofErr w:type="spellStart"/>
            <w:r w:rsidRPr="00F51F7A">
              <w:rPr>
                <w:rFonts w:cstheme="minorHAnsi"/>
                <w:i/>
                <w:iCs/>
                <w:sz w:val="16"/>
                <w:szCs w:val="16"/>
                <w:lang w:val="ro-RO" w:eastAsia="ro-RO"/>
              </w:rPr>
              <w:t>masuratorilor</w:t>
            </w:r>
            <w:proofErr w:type="spellEnd"/>
            <w:r w:rsidRPr="00F51F7A">
              <w:rPr>
                <w:rFonts w:cstheme="minorHAnsi"/>
                <w:i/>
                <w:iCs/>
                <w:sz w:val="16"/>
                <w:szCs w:val="16"/>
                <w:lang w:val="ro-RO" w:eastAsia="ro-RO"/>
              </w:rPr>
              <w:t xml:space="preserve"> si a imaginilor acestora;</w:t>
            </w:r>
          </w:p>
          <w:p w14:paraId="3E4E9E43" w14:textId="5198B89F"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w:t>
            </w:r>
            <w:r w:rsidR="00CA77F1" w:rsidRPr="00F51F7A">
              <w:rPr>
                <w:rFonts w:cstheme="minorHAnsi"/>
                <w:i/>
                <w:iCs/>
                <w:sz w:val="16"/>
                <w:szCs w:val="16"/>
                <w:lang w:val="ro-RO" w:eastAsia="ro-RO"/>
              </w:rPr>
              <w:t xml:space="preserve">Toleranta de </w:t>
            </w:r>
            <w:proofErr w:type="spellStart"/>
            <w:r w:rsidR="00CA77F1" w:rsidRPr="00F51F7A">
              <w:rPr>
                <w:rFonts w:cstheme="minorHAnsi"/>
                <w:i/>
                <w:iCs/>
                <w:sz w:val="16"/>
                <w:szCs w:val="16"/>
                <w:lang w:val="ro-RO" w:eastAsia="ro-RO"/>
              </w:rPr>
              <w:t>masurare</w:t>
            </w:r>
            <w:proofErr w:type="spellEnd"/>
            <w:r w:rsidR="00CA77F1" w:rsidRPr="00F51F7A">
              <w:rPr>
                <w:rFonts w:cstheme="minorHAnsi"/>
                <w:i/>
                <w:iCs/>
                <w:sz w:val="16"/>
                <w:szCs w:val="16"/>
                <w:lang w:val="ro-RO" w:eastAsia="ro-RO"/>
              </w:rPr>
              <w:t xml:space="preserve"> </w:t>
            </w:r>
            <w:r w:rsidR="009A7B17" w:rsidRPr="00F51F7A">
              <w:rPr>
                <w:rFonts w:cstheme="minorHAnsi"/>
                <w:i/>
                <w:iCs/>
                <w:sz w:val="16"/>
                <w:szCs w:val="16"/>
                <w:lang w:val="ro-RO" w:eastAsia="ro-RO"/>
              </w:rPr>
              <w:t>≤</w:t>
            </w:r>
            <w:r w:rsidR="00CA77F1" w:rsidRPr="00F51F7A">
              <w:rPr>
                <w:rFonts w:cstheme="minorHAnsi"/>
                <w:i/>
                <w:iCs/>
                <w:sz w:val="16"/>
                <w:szCs w:val="16"/>
                <w:lang w:val="ro-RO" w:eastAsia="ro-RO"/>
              </w:rPr>
              <w:t xml:space="preserve"> 4%</w:t>
            </w:r>
            <w:r w:rsidR="00B36A79" w:rsidRPr="00F51F7A">
              <w:rPr>
                <w:rFonts w:cstheme="minorHAnsi"/>
                <w:i/>
                <w:iCs/>
                <w:sz w:val="16"/>
                <w:szCs w:val="16"/>
                <w:lang w:val="ro-RO" w:eastAsia="ro-RO"/>
              </w:rPr>
              <w:t>;</w:t>
            </w:r>
          </w:p>
          <w:p w14:paraId="691A4AB4" w14:textId="77777777"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Timp de </w:t>
            </w:r>
            <w:proofErr w:type="spellStart"/>
            <w:r w:rsidRPr="00F51F7A">
              <w:rPr>
                <w:rFonts w:cstheme="minorHAnsi"/>
                <w:i/>
                <w:iCs/>
                <w:sz w:val="16"/>
                <w:szCs w:val="16"/>
                <w:lang w:val="ro-RO" w:eastAsia="ro-RO"/>
              </w:rPr>
              <w:t>mentinere</w:t>
            </w:r>
            <w:proofErr w:type="spellEnd"/>
            <w:r w:rsidRPr="00F51F7A">
              <w:rPr>
                <w:rFonts w:cstheme="minorHAnsi"/>
                <w:i/>
                <w:iCs/>
                <w:sz w:val="16"/>
                <w:szCs w:val="16"/>
                <w:lang w:val="ro-RO" w:eastAsia="ro-RO"/>
              </w:rPr>
              <w:t xml:space="preserve"> a </w:t>
            </w:r>
            <w:proofErr w:type="spellStart"/>
            <w:r w:rsidRPr="00F51F7A">
              <w:rPr>
                <w:rFonts w:cstheme="minorHAnsi"/>
                <w:i/>
                <w:iCs/>
                <w:sz w:val="16"/>
                <w:szCs w:val="16"/>
                <w:lang w:val="ro-RO" w:eastAsia="ro-RO"/>
              </w:rPr>
              <w:t>fortei</w:t>
            </w:r>
            <w:proofErr w:type="spellEnd"/>
            <w:r w:rsidRPr="00F51F7A">
              <w:rPr>
                <w:rFonts w:cstheme="minorHAnsi"/>
                <w:i/>
                <w:iCs/>
                <w:sz w:val="16"/>
                <w:szCs w:val="16"/>
                <w:lang w:val="ro-RO" w:eastAsia="ro-RO"/>
              </w:rPr>
              <w:t xml:space="preserve"> de </w:t>
            </w:r>
            <w:proofErr w:type="spellStart"/>
            <w:r w:rsidRPr="00F51F7A">
              <w:rPr>
                <w:rFonts w:cstheme="minorHAnsi"/>
                <w:i/>
                <w:iCs/>
                <w:sz w:val="16"/>
                <w:szCs w:val="16"/>
                <w:lang w:val="ro-RO" w:eastAsia="ro-RO"/>
              </w:rPr>
              <w:t>apasare</w:t>
            </w:r>
            <w:proofErr w:type="spellEnd"/>
            <w:r w:rsidRPr="00F51F7A">
              <w:rPr>
                <w:rFonts w:cstheme="minorHAnsi"/>
                <w:i/>
                <w:iCs/>
                <w:sz w:val="16"/>
                <w:szCs w:val="16"/>
                <w:lang w:val="ro-RO" w:eastAsia="ro-RO"/>
              </w:rPr>
              <w:t xml:space="preserve"> cuprins intre 5 s si 999 s;</w:t>
            </w:r>
          </w:p>
          <w:p w14:paraId="30B0B77B" w14:textId="43ECBC87"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w:t>
            </w:r>
            <w:proofErr w:type="spellStart"/>
            <w:r w:rsidRPr="00F51F7A">
              <w:rPr>
                <w:rFonts w:cstheme="minorHAnsi"/>
                <w:i/>
                <w:iCs/>
                <w:sz w:val="16"/>
                <w:szCs w:val="16"/>
                <w:lang w:val="ro-RO" w:eastAsia="ro-RO"/>
              </w:rPr>
              <w:t>Funct</w:t>
            </w:r>
            <w:r w:rsidR="00ED78DD">
              <w:rPr>
                <w:rFonts w:cstheme="minorHAnsi"/>
                <w:i/>
                <w:iCs/>
                <w:sz w:val="16"/>
                <w:szCs w:val="16"/>
                <w:lang w:val="ro-RO" w:eastAsia="ro-RO"/>
              </w:rPr>
              <w:t>i</w:t>
            </w:r>
            <w:r w:rsidRPr="00F51F7A">
              <w:rPr>
                <w:rFonts w:cstheme="minorHAnsi"/>
                <w:i/>
                <w:iCs/>
                <w:sz w:val="16"/>
                <w:szCs w:val="16"/>
                <w:lang w:val="ro-RO" w:eastAsia="ro-RO"/>
              </w:rPr>
              <w:t>onare</w:t>
            </w:r>
            <w:proofErr w:type="spellEnd"/>
            <w:r w:rsidRPr="00F51F7A">
              <w:rPr>
                <w:rFonts w:cstheme="minorHAnsi"/>
                <w:i/>
                <w:iCs/>
                <w:sz w:val="16"/>
                <w:szCs w:val="16"/>
                <w:lang w:val="ro-RO" w:eastAsia="ro-RO"/>
              </w:rPr>
              <w:t xml:space="preserve"> in acord cu standardele ISO 6507, 6506 si 4545, ASTM E384, E92, E10 sau echivalent;</w:t>
            </w:r>
          </w:p>
          <w:p w14:paraId="067BA63B" w14:textId="77777777" w:rsidR="00E06613" w:rsidRPr="00F51F7A" w:rsidRDefault="00E06613" w:rsidP="00AC075D">
            <w:pPr>
              <w:jc w:val="both"/>
              <w:rPr>
                <w:rFonts w:cstheme="minorHAnsi"/>
                <w:i/>
                <w:iCs/>
                <w:sz w:val="16"/>
                <w:szCs w:val="16"/>
                <w:lang w:val="ro-RO" w:eastAsia="ro-RO"/>
              </w:rPr>
            </w:pPr>
            <w:r w:rsidRPr="00F51F7A">
              <w:rPr>
                <w:rFonts w:cstheme="minorHAnsi"/>
                <w:i/>
                <w:iCs/>
                <w:sz w:val="16"/>
                <w:szCs w:val="16"/>
                <w:lang w:val="ro-RO" w:eastAsia="ro-RO"/>
              </w:rPr>
              <w:t xml:space="preserve">- Minim 1 </w:t>
            </w:r>
            <w:proofErr w:type="spellStart"/>
            <w:r w:rsidRPr="00F51F7A">
              <w:rPr>
                <w:rFonts w:cstheme="minorHAnsi"/>
                <w:i/>
                <w:iCs/>
                <w:sz w:val="16"/>
                <w:szCs w:val="16"/>
                <w:lang w:val="ro-RO" w:eastAsia="ro-RO"/>
              </w:rPr>
              <w:t>interfata</w:t>
            </w:r>
            <w:proofErr w:type="spellEnd"/>
            <w:r w:rsidRPr="00F51F7A">
              <w:rPr>
                <w:rFonts w:cstheme="minorHAnsi"/>
                <w:i/>
                <w:iCs/>
                <w:sz w:val="16"/>
                <w:szCs w:val="16"/>
                <w:lang w:val="ro-RO" w:eastAsia="ro-RO"/>
              </w:rPr>
              <w:t xml:space="preserve"> USB;</w:t>
            </w:r>
          </w:p>
          <w:p w14:paraId="50A4CFEB" w14:textId="4D0351A0" w:rsidR="00E06613" w:rsidRPr="00F51F7A" w:rsidRDefault="00E06613" w:rsidP="00AC075D">
            <w:pPr>
              <w:autoSpaceDE w:val="0"/>
              <w:autoSpaceDN w:val="0"/>
              <w:adjustRightInd w:val="0"/>
              <w:jc w:val="both"/>
              <w:rPr>
                <w:rFonts w:cstheme="minorHAnsi"/>
                <w:i/>
                <w:iCs/>
                <w:sz w:val="16"/>
                <w:szCs w:val="16"/>
                <w:lang w:val="ro-RO"/>
              </w:rPr>
            </w:pPr>
            <w:r w:rsidRPr="00F51F7A">
              <w:rPr>
                <w:rFonts w:cstheme="minorHAnsi"/>
                <w:i/>
                <w:iCs/>
                <w:sz w:val="16"/>
                <w:szCs w:val="16"/>
                <w:lang w:val="ro-RO"/>
              </w:rPr>
              <w:t xml:space="preserve">- </w:t>
            </w:r>
            <w:proofErr w:type="spellStart"/>
            <w:r w:rsidRPr="00F51F7A">
              <w:rPr>
                <w:rFonts w:cstheme="minorHAnsi"/>
                <w:i/>
                <w:iCs/>
                <w:sz w:val="16"/>
                <w:szCs w:val="16"/>
                <w:lang w:val="ro-RO"/>
              </w:rPr>
              <w:t>functionare</w:t>
            </w:r>
            <w:proofErr w:type="spellEnd"/>
            <w:r w:rsidRPr="00F51F7A">
              <w:rPr>
                <w:rFonts w:cstheme="minorHAnsi"/>
                <w:i/>
                <w:iCs/>
                <w:sz w:val="16"/>
                <w:szCs w:val="16"/>
                <w:lang w:val="ro-RO"/>
              </w:rPr>
              <w:t xml:space="preserve"> la temperatura ambientala cuprinsa intre 10 - </w:t>
            </w:r>
            <w:r w:rsidR="0092149A" w:rsidRPr="00F51F7A">
              <w:rPr>
                <w:rFonts w:cstheme="minorHAnsi"/>
                <w:i/>
                <w:iCs/>
                <w:sz w:val="16"/>
                <w:szCs w:val="16"/>
                <w:lang w:val="ro-RO"/>
              </w:rPr>
              <w:t>40</w:t>
            </w:r>
            <w:r w:rsidRPr="00F51F7A">
              <w:rPr>
                <w:rFonts w:cstheme="minorHAnsi"/>
                <w:i/>
                <w:iCs/>
                <w:sz w:val="16"/>
                <w:szCs w:val="16"/>
                <w:lang w:val="ro-RO"/>
              </w:rPr>
              <w:t xml:space="preserve">°C </w:t>
            </w:r>
          </w:p>
        </w:tc>
        <w:tc>
          <w:tcPr>
            <w:tcW w:w="810" w:type="dxa"/>
            <w:tcBorders>
              <w:top w:val="double" w:sz="4" w:space="0" w:color="auto"/>
              <w:bottom w:val="double" w:sz="4" w:space="0" w:color="auto"/>
              <w:right w:val="double" w:sz="4" w:space="0" w:color="auto"/>
            </w:tcBorders>
            <w:vAlign w:val="center"/>
          </w:tcPr>
          <w:p w14:paraId="5DC943D5" w14:textId="77777777" w:rsidR="00E06613" w:rsidRPr="00F51F7A" w:rsidRDefault="00E06613" w:rsidP="00AC075D">
            <w:pPr>
              <w:jc w:val="center"/>
              <w:rPr>
                <w:rFonts w:cstheme="minorHAnsi"/>
                <w:i/>
                <w:iCs/>
                <w:sz w:val="16"/>
                <w:szCs w:val="16"/>
                <w:lang w:val="ro-RO" w:eastAsia="ro-RO"/>
              </w:rPr>
            </w:pPr>
            <w:r w:rsidRPr="00F51F7A">
              <w:rPr>
                <w:rFonts w:cstheme="minorHAnsi"/>
                <w:bCs/>
                <w:i/>
                <w:iCs/>
                <w:sz w:val="16"/>
                <w:szCs w:val="16"/>
                <w:lang w:val="ro-RO"/>
              </w:rPr>
              <w:t>Minim 1 an</w:t>
            </w:r>
          </w:p>
        </w:tc>
      </w:tr>
    </w:tbl>
    <w:p w14:paraId="02E35313" w14:textId="77777777" w:rsidR="00086097" w:rsidRPr="00F51F7A" w:rsidRDefault="00086097" w:rsidP="006D1935">
      <w:pPr>
        <w:spacing w:after="0" w:line="360" w:lineRule="exact"/>
        <w:jc w:val="both"/>
        <w:rPr>
          <w:rFonts w:ascii="Times New Roman" w:eastAsia="Calibri" w:hAnsi="Times New Roman" w:cs="Times New Roman"/>
          <w:kern w:val="0"/>
          <w:sz w:val="20"/>
          <w:szCs w:val="20"/>
          <w:lang w:val="ro-RO"/>
          <w14:ligatures w14:val="none"/>
        </w:rPr>
      </w:pPr>
    </w:p>
    <w:p w14:paraId="2C8FDBDB" w14:textId="28022FC2" w:rsidR="006D1935" w:rsidRPr="00F51F7A" w:rsidRDefault="006D1935" w:rsidP="006D1935">
      <w:pPr>
        <w:spacing w:after="0" w:line="360" w:lineRule="exact"/>
        <w:jc w:val="both"/>
        <w:rPr>
          <w:rFonts w:ascii="Times New Roman" w:eastAsia="Calibri" w:hAnsi="Times New Roman" w:cs="Times New Roman"/>
          <w:kern w:val="0"/>
          <w:sz w:val="20"/>
          <w:szCs w:val="20"/>
          <w:lang w:val="ro-RO"/>
          <w14:ligatures w14:val="none"/>
        </w:rPr>
      </w:pPr>
      <w:r w:rsidRPr="00F51F7A">
        <w:rPr>
          <w:rFonts w:ascii="Times New Roman" w:eastAsia="Calibri" w:hAnsi="Times New Roman" w:cs="Times New Roman"/>
          <w:kern w:val="0"/>
          <w:sz w:val="20"/>
          <w:szCs w:val="20"/>
          <w:lang w:val="ro-RO"/>
          <w14:ligatures w14:val="none"/>
        </w:rPr>
        <w:t>* -  durata contractului se compune din:</w:t>
      </w:r>
    </w:p>
    <w:p w14:paraId="25F21CA7" w14:textId="77777777" w:rsidR="006D1935" w:rsidRPr="00F51F7A" w:rsidRDefault="006D1935" w:rsidP="006D1935">
      <w:pPr>
        <w:spacing w:after="0" w:line="360" w:lineRule="exact"/>
        <w:jc w:val="both"/>
        <w:rPr>
          <w:rFonts w:ascii="Times New Roman" w:eastAsia="Calibri" w:hAnsi="Times New Roman" w:cs="Times New Roman"/>
          <w:kern w:val="0"/>
          <w:sz w:val="20"/>
          <w:szCs w:val="20"/>
          <w:lang w:val="ro-RO"/>
          <w14:ligatures w14:val="none"/>
        </w:rPr>
      </w:pPr>
      <w:r w:rsidRPr="00F51F7A">
        <w:rPr>
          <w:rFonts w:ascii="Times New Roman" w:eastAsia="Calibri" w:hAnsi="Times New Roman" w:cs="Times New Roman"/>
          <w:kern w:val="0"/>
          <w:sz w:val="20"/>
          <w:szCs w:val="20"/>
          <w:lang w:val="ro-RO"/>
          <w14:ligatures w14:val="none"/>
        </w:rPr>
        <w:t xml:space="preserve">               - termenul de livrare;</w:t>
      </w:r>
    </w:p>
    <w:p w14:paraId="54420011" w14:textId="77777777" w:rsidR="006D1935" w:rsidRPr="00F51F7A" w:rsidRDefault="006D1935" w:rsidP="006D1935">
      <w:pPr>
        <w:spacing w:after="0" w:line="360" w:lineRule="exact"/>
        <w:jc w:val="both"/>
        <w:rPr>
          <w:rFonts w:ascii="Times New Roman" w:eastAsia="Calibri" w:hAnsi="Times New Roman" w:cs="Times New Roman"/>
          <w:kern w:val="0"/>
          <w:sz w:val="20"/>
          <w:szCs w:val="20"/>
          <w:lang w:val="ro-RO"/>
          <w14:ligatures w14:val="none"/>
        </w:rPr>
      </w:pPr>
      <w:r w:rsidRPr="00F51F7A">
        <w:rPr>
          <w:rFonts w:ascii="Times New Roman" w:eastAsia="Calibri" w:hAnsi="Times New Roman" w:cs="Times New Roman"/>
          <w:kern w:val="0"/>
          <w:sz w:val="20"/>
          <w:szCs w:val="20"/>
          <w:lang w:val="ro-RO"/>
          <w14:ligatures w14:val="none"/>
        </w:rPr>
        <w:t xml:space="preserve">               - termenul de instalare, testare si punere in </w:t>
      </w:r>
      <w:proofErr w:type="spellStart"/>
      <w:r w:rsidRPr="00F51F7A">
        <w:rPr>
          <w:rFonts w:ascii="Times New Roman" w:eastAsia="Calibri" w:hAnsi="Times New Roman" w:cs="Times New Roman"/>
          <w:kern w:val="0"/>
          <w:sz w:val="20"/>
          <w:szCs w:val="20"/>
          <w:lang w:val="ro-RO"/>
          <w14:ligatures w14:val="none"/>
        </w:rPr>
        <w:t>functiune</w:t>
      </w:r>
      <w:proofErr w:type="spellEnd"/>
      <w:r w:rsidRPr="00F51F7A">
        <w:rPr>
          <w:rFonts w:ascii="Times New Roman" w:eastAsia="Calibri" w:hAnsi="Times New Roman" w:cs="Times New Roman"/>
          <w:kern w:val="0"/>
          <w:sz w:val="20"/>
          <w:szCs w:val="20"/>
          <w:lang w:val="ro-RO"/>
          <w14:ligatures w14:val="none"/>
        </w:rPr>
        <w:t>;</w:t>
      </w:r>
    </w:p>
    <w:p w14:paraId="03097E5F" w14:textId="77777777" w:rsidR="006D1935" w:rsidRPr="00F51F7A" w:rsidRDefault="006D1935" w:rsidP="006D1935">
      <w:pPr>
        <w:spacing w:after="0" w:line="360" w:lineRule="exact"/>
        <w:jc w:val="both"/>
        <w:rPr>
          <w:rFonts w:ascii="Times New Roman" w:eastAsia="Calibri" w:hAnsi="Times New Roman" w:cs="Times New Roman"/>
          <w:kern w:val="0"/>
          <w:sz w:val="20"/>
          <w:szCs w:val="20"/>
          <w:lang w:val="ro-RO"/>
          <w14:ligatures w14:val="none"/>
        </w:rPr>
      </w:pPr>
      <w:r w:rsidRPr="00F51F7A">
        <w:rPr>
          <w:rFonts w:ascii="Times New Roman" w:eastAsia="Calibri" w:hAnsi="Times New Roman" w:cs="Times New Roman"/>
          <w:kern w:val="0"/>
          <w:sz w:val="20"/>
          <w:szCs w:val="20"/>
          <w:lang w:val="ro-RO"/>
          <w14:ligatures w14:val="none"/>
        </w:rPr>
        <w:t xml:space="preserve">               - termenul de instruire a </w:t>
      </w:r>
      <w:proofErr w:type="spellStart"/>
      <w:r w:rsidRPr="00F51F7A">
        <w:rPr>
          <w:rFonts w:ascii="Times New Roman" w:eastAsia="Calibri" w:hAnsi="Times New Roman" w:cs="Times New Roman"/>
          <w:kern w:val="0"/>
          <w:sz w:val="20"/>
          <w:szCs w:val="20"/>
          <w:lang w:val="ro-RO"/>
          <w14:ligatures w14:val="none"/>
        </w:rPr>
        <w:t>presonalului</w:t>
      </w:r>
      <w:proofErr w:type="spellEnd"/>
      <w:r w:rsidRPr="00F51F7A">
        <w:rPr>
          <w:rFonts w:ascii="Times New Roman" w:eastAsia="Calibri" w:hAnsi="Times New Roman" w:cs="Times New Roman"/>
          <w:kern w:val="0"/>
          <w:sz w:val="20"/>
          <w:szCs w:val="20"/>
          <w:lang w:val="ro-RO"/>
          <w14:ligatures w14:val="none"/>
        </w:rPr>
        <w:t xml:space="preserve"> beneficiarului;</w:t>
      </w:r>
    </w:p>
    <w:p w14:paraId="1E41AF19" w14:textId="77777777" w:rsidR="006D1935" w:rsidRPr="00F51F7A" w:rsidRDefault="006D1935" w:rsidP="006D1935">
      <w:pPr>
        <w:spacing w:after="0" w:line="360" w:lineRule="exact"/>
        <w:jc w:val="both"/>
        <w:rPr>
          <w:rFonts w:ascii="Times New Roman" w:eastAsia="Calibri" w:hAnsi="Times New Roman" w:cs="Times New Roman"/>
          <w:kern w:val="0"/>
          <w:sz w:val="20"/>
          <w:szCs w:val="20"/>
          <w:lang w:val="ro-RO"/>
          <w14:ligatures w14:val="none"/>
        </w:rPr>
      </w:pPr>
      <w:r w:rsidRPr="00F51F7A">
        <w:rPr>
          <w:rFonts w:ascii="Times New Roman" w:eastAsia="Calibri" w:hAnsi="Times New Roman" w:cs="Times New Roman"/>
          <w:kern w:val="0"/>
          <w:sz w:val="20"/>
          <w:szCs w:val="20"/>
          <w:lang w:val="ro-RO"/>
          <w14:ligatures w14:val="none"/>
        </w:rPr>
        <w:t xml:space="preserve">               - termenul necesar </w:t>
      </w:r>
      <w:proofErr w:type="spellStart"/>
      <w:r w:rsidRPr="00F51F7A">
        <w:rPr>
          <w:rFonts w:ascii="Times New Roman" w:eastAsia="Calibri" w:hAnsi="Times New Roman" w:cs="Times New Roman"/>
          <w:kern w:val="0"/>
          <w:sz w:val="20"/>
          <w:szCs w:val="20"/>
          <w:lang w:val="ro-RO"/>
          <w14:ligatures w14:val="none"/>
        </w:rPr>
        <w:t>receptiei</w:t>
      </w:r>
      <w:proofErr w:type="spellEnd"/>
      <w:r w:rsidRPr="00F51F7A">
        <w:rPr>
          <w:rFonts w:ascii="Times New Roman" w:eastAsia="Calibri" w:hAnsi="Times New Roman" w:cs="Times New Roman"/>
          <w:kern w:val="0"/>
          <w:sz w:val="20"/>
          <w:szCs w:val="20"/>
          <w:lang w:val="ro-RO"/>
          <w14:ligatures w14:val="none"/>
        </w:rPr>
        <w:t xml:space="preserve"> finale;</w:t>
      </w:r>
    </w:p>
    <w:p w14:paraId="58E7087B" w14:textId="77777777" w:rsidR="006D1935" w:rsidRPr="00F51F7A" w:rsidRDefault="006D1935" w:rsidP="006D1935">
      <w:pPr>
        <w:spacing w:after="0" w:line="360" w:lineRule="exact"/>
        <w:jc w:val="both"/>
        <w:rPr>
          <w:rFonts w:ascii="Times New Roman" w:eastAsia="Calibri" w:hAnsi="Times New Roman" w:cs="Times New Roman"/>
          <w:kern w:val="0"/>
          <w:sz w:val="20"/>
          <w:szCs w:val="20"/>
          <w:lang w:val="ro-RO"/>
          <w14:ligatures w14:val="none"/>
        </w:rPr>
      </w:pPr>
      <w:r w:rsidRPr="00F51F7A">
        <w:rPr>
          <w:rFonts w:ascii="Times New Roman" w:eastAsia="Calibri" w:hAnsi="Times New Roman" w:cs="Times New Roman"/>
          <w:kern w:val="0"/>
          <w:sz w:val="20"/>
          <w:szCs w:val="20"/>
          <w:lang w:val="ro-RO"/>
          <w14:ligatures w14:val="none"/>
        </w:rPr>
        <w:t xml:space="preserve">               - termenul de plata (finala).</w:t>
      </w:r>
    </w:p>
    <w:p w14:paraId="323D4295"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p>
    <w:p w14:paraId="7330172E" w14:textId="12E90116" w:rsidR="006D1935" w:rsidRPr="00F51F7A" w:rsidRDefault="00C6731A" w:rsidP="00C6731A">
      <w:pPr>
        <w:keepNext/>
        <w:keepLines/>
        <w:spacing w:after="0" w:line="360" w:lineRule="exact"/>
        <w:outlineLvl w:val="1"/>
        <w:rPr>
          <w:lang w:val="ro-RO"/>
        </w:rPr>
      </w:pPr>
      <w:bookmarkStart w:id="16" w:name="_Toc188863831"/>
      <w:r w:rsidRPr="00F51F7A">
        <w:rPr>
          <w:b/>
          <w:bCs/>
          <w:lang w:val="ro-RO"/>
        </w:rPr>
        <w:t xml:space="preserve">      2.4. </w:t>
      </w:r>
      <w:proofErr w:type="spellStart"/>
      <w:r w:rsidR="006D1935" w:rsidRPr="00F51F7A">
        <w:rPr>
          <w:b/>
          <w:bCs/>
          <w:lang w:val="ro-RO"/>
        </w:rPr>
        <w:t>Garantie</w:t>
      </w:r>
      <w:bookmarkEnd w:id="16"/>
      <w:proofErr w:type="spellEnd"/>
    </w:p>
    <w:p w14:paraId="5D5B3E66" w14:textId="248A0F25" w:rsidR="00AC40DF" w:rsidRPr="00F51F7A" w:rsidRDefault="00DB5E2F" w:rsidP="00DB5E2F">
      <w:pPr>
        <w:suppressAutoHyphens/>
        <w:spacing w:before="240"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AC40DF" w:rsidRPr="00F51F7A">
        <w:rPr>
          <w:rFonts w:ascii="Calibri" w:eastAsia="Calibri" w:hAnsi="Calibri" w:cs="Calibri"/>
          <w:kern w:val="0"/>
          <w:lang w:val="ro-RO" w:eastAsia="ar-SA"/>
          <w14:ligatures w14:val="none"/>
        </w:rPr>
        <w:t>Produsele trebuie s</w:t>
      </w:r>
      <w:r w:rsidR="00EF5A6B">
        <w:rPr>
          <w:rFonts w:ascii="Calibri" w:eastAsia="Calibri" w:hAnsi="Calibri" w:cs="Calibri"/>
          <w:kern w:val="0"/>
          <w:lang w:val="ro-RO" w:eastAsia="ar-SA"/>
          <w14:ligatures w14:val="none"/>
        </w:rPr>
        <w:t>a</w:t>
      </w:r>
      <w:r w:rsidR="00AC40DF" w:rsidRPr="00F51F7A">
        <w:rPr>
          <w:rFonts w:ascii="Calibri" w:eastAsia="Calibri" w:hAnsi="Calibri" w:cs="Calibri"/>
          <w:kern w:val="0"/>
          <w:lang w:val="ro-RO" w:eastAsia="ar-SA"/>
          <w14:ligatures w14:val="none"/>
        </w:rPr>
        <w:t xml:space="preserve"> beneficieze de </w:t>
      </w:r>
      <w:proofErr w:type="spellStart"/>
      <w:r w:rsidR="00AC40DF" w:rsidRPr="00F51F7A">
        <w:rPr>
          <w:rFonts w:ascii="Calibri" w:eastAsia="Calibri" w:hAnsi="Calibri" w:cs="Calibri"/>
          <w:kern w:val="0"/>
          <w:lang w:val="ro-RO" w:eastAsia="ar-SA"/>
          <w14:ligatures w14:val="none"/>
        </w:rPr>
        <w:t>garan</w:t>
      </w:r>
      <w:r w:rsidR="00EF5A6B">
        <w:rPr>
          <w:rFonts w:ascii="Calibri" w:eastAsia="Calibri" w:hAnsi="Calibri" w:cs="Calibri"/>
          <w:kern w:val="0"/>
          <w:lang w:val="ro-RO" w:eastAsia="ar-SA"/>
          <w14:ligatures w14:val="none"/>
        </w:rPr>
        <w:t>t</w:t>
      </w:r>
      <w:r w:rsidR="00AC40DF" w:rsidRPr="00F51F7A">
        <w:rPr>
          <w:rFonts w:ascii="Calibri" w:eastAsia="Calibri" w:hAnsi="Calibri" w:cs="Calibri"/>
          <w:kern w:val="0"/>
          <w:lang w:val="ro-RO" w:eastAsia="ar-SA"/>
          <w14:ligatures w14:val="none"/>
        </w:rPr>
        <w:t>ie</w:t>
      </w:r>
      <w:proofErr w:type="spellEnd"/>
      <w:r w:rsidR="00AC40DF" w:rsidRPr="00F51F7A">
        <w:rPr>
          <w:rFonts w:ascii="Calibri" w:eastAsia="Calibri" w:hAnsi="Calibri" w:cs="Calibri"/>
          <w:kern w:val="0"/>
          <w:lang w:val="ro-RO" w:eastAsia="ar-SA"/>
          <w14:ligatures w14:val="none"/>
        </w:rPr>
        <w:t xml:space="preserve"> pentru cel </w:t>
      </w:r>
      <w:proofErr w:type="spellStart"/>
      <w:r w:rsidR="00AC40DF" w:rsidRPr="00F51F7A">
        <w:rPr>
          <w:rFonts w:ascii="Calibri" w:eastAsia="Calibri" w:hAnsi="Calibri" w:cs="Calibri"/>
          <w:kern w:val="0"/>
          <w:lang w:val="ro-RO" w:eastAsia="ar-SA"/>
          <w14:ligatures w14:val="none"/>
        </w:rPr>
        <w:t>pu</w:t>
      </w:r>
      <w:r w:rsidR="00EF5A6B">
        <w:rPr>
          <w:rFonts w:ascii="Calibri" w:eastAsia="Calibri" w:hAnsi="Calibri" w:cs="Calibri"/>
          <w:kern w:val="0"/>
          <w:lang w:val="ro-RO" w:eastAsia="ar-SA"/>
          <w14:ligatures w14:val="none"/>
        </w:rPr>
        <w:t>t</w:t>
      </w:r>
      <w:r w:rsidR="00AC40DF" w:rsidRPr="00F51F7A">
        <w:rPr>
          <w:rFonts w:ascii="Calibri" w:eastAsia="Calibri" w:hAnsi="Calibri" w:cs="Calibri"/>
          <w:kern w:val="0"/>
          <w:lang w:val="ro-RO" w:eastAsia="ar-SA"/>
          <w14:ligatures w14:val="none"/>
        </w:rPr>
        <w:t>in</w:t>
      </w:r>
      <w:proofErr w:type="spellEnd"/>
      <w:r w:rsidR="00AC40DF" w:rsidRPr="00F51F7A">
        <w:rPr>
          <w:rFonts w:ascii="Calibri" w:eastAsia="Calibri" w:hAnsi="Calibri" w:cs="Calibri"/>
          <w:kern w:val="0"/>
          <w:lang w:val="ro-RO" w:eastAsia="ar-SA"/>
          <w14:ligatures w14:val="none"/>
        </w:rPr>
        <w:t xml:space="preserve"> 1 an </w:t>
      </w:r>
      <w:proofErr w:type="spellStart"/>
      <w:r w:rsidR="00EF5A6B">
        <w:rPr>
          <w:rFonts w:ascii="Calibri" w:eastAsia="Calibri" w:hAnsi="Calibri" w:cs="Calibri"/>
          <w:kern w:val="0"/>
          <w:lang w:val="ro-RO" w:eastAsia="ar-SA"/>
          <w14:ligatures w14:val="none"/>
        </w:rPr>
        <w:t>i</w:t>
      </w:r>
      <w:r w:rsidR="00AC40DF" w:rsidRPr="00F51F7A">
        <w:rPr>
          <w:rFonts w:ascii="Calibri" w:eastAsia="Calibri" w:hAnsi="Calibri" w:cs="Calibri"/>
          <w:kern w:val="0"/>
          <w:lang w:val="ro-RO" w:eastAsia="ar-SA"/>
          <w14:ligatures w14:val="none"/>
        </w:rPr>
        <w:t>ncep</w:t>
      </w:r>
      <w:r w:rsidR="00EF5A6B">
        <w:rPr>
          <w:rFonts w:ascii="Calibri" w:eastAsia="Calibri" w:hAnsi="Calibri" w:cs="Calibri"/>
          <w:kern w:val="0"/>
          <w:lang w:val="ro-RO" w:eastAsia="ar-SA"/>
          <w14:ligatures w14:val="none"/>
        </w:rPr>
        <w:t>a</w:t>
      </w:r>
      <w:r w:rsidR="00AC40DF" w:rsidRPr="00F51F7A">
        <w:rPr>
          <w:rFonts w:ascii="Calibri" w:eastAsia="Calibri" w:hAnsi="Calibri" w:cs="Calibri"/>
          <w:kern w:val="0"/>
          <w:lang w:val="ro-RO" w:eastAsia="ar-SA"/>
          <w14:ligatures w14:val="none"/>
        </w:rPr>
        <w:t>nd</w:t>
      </w:r>
      <w:proofErr w:type="spellEnd"/>
      <w:r w:rsidR="00AC40DF" w:rsidRPr="00F51F7A">
        <w:rPr>
          <w:rFonts w:ascii="Calibri" w:eastAsia="Calibri" w:hAnsi="Calibri" w:cs="Calibri"/>
          <w:kern w:val="0"/>
          <w:lang w:val="ro-RO" w:eastAsia="ar-SA"/>
          <w14:ligatures w14:val="none"/>
        </w:rPr>
        <w:t xml:space="preserve"> cu momentul </w:t>
      </w:r>
      <w:proofErr w:type="spellStart"/>
      <w:r w:rsidR="00AC40DF" w:rsidRPr="00F51F7A">
        <w:rPr>
          <w:rFonts w:ascii="Calibri" w:eastAsia="Calibri" w:hAnsi="Calibri" w:cs="Calibri"/>
          <w:kern w:val="0"/>
          <w:lang w:val="ro-RO" w:eastAsia="ar-SA"/>
          <w14:ligatures w14:val="none"/>
        </w:rPr>
        <w:t>semn</w:t>
      </w:r>
      <w:r w:rsidR="00EF5A6B">
        <w:rPr>
          <w:rFonts w:ascii="Calibri" w:eastAsia="Calibri" w:hAnsi="Calibri" w:cs="Calibri"/>
          <w:kern w:val="0"/>
          <w:lang w:val="ro-RO" w:eastAsia="ar-SA"/>
          <w14:ligatures w14:val="none"/>
        </w:rPr>
        <w:t>a</w:t>
      </w:r>
      <w:r w:rsidR="00AC40DF" w:rsidRPr="00F51F7A">
        <w:rPr>
          <w:rFonts w:ascii="Calibri" w:eastAsia="Calibri" w:hAnsi="Calibri" w:cs="Calibri"/>
          <w:kern w:val="0"/>
          <w:lang w:val="ro-RO" w:eastAsia="ar-SA"/>
          <w14:ligatures w14:val="none"/>
        </w:rPr>
        <w:t>rii</w:t>
      </w:r>
      <w:proofErr w:type="spellEnd"/>
      <w:r w:rsidR="00AC40DF" w:rsidRPr="00F51F7A">
        <w:rPr>
          <w:rFonts w:ascii="Calibri" w:eastAsia="Calibri" w:hAnsi="Calibri" w:cs="Calibri"/>
          <w:kern w:val="0"/>
          <w:lang w:val="ro-RO" w:eastAsia="ar-SA"/>
          <w14:ligatures w14:val="none"/>
        </w:rPr>
        <w:t xml:space="preserve"> procesului verbal de instruire.</w:t>
      </w:r>
    </w:p>
    <w:p w14:paraId="5F3F6830" w14:textId="7A2334FD" w:rsidR="00F33FAF" w:rsidRPr="00F51F7A" w:rsidRDefault="00F33FAF" w:rsidP="00F33FAF">
      <w:pPr>
        <w:suppressAutoHyphens/>
        <w:spacing w:after="0" w:line="360" w:lineRule="exact"/>
        <w:jc w:val="both"/>
        <w:rPr>
          <w:rFonts w:ascii="Calibri" w:eastAsia="Calibri" w:hAnsi="Calibri" w:cs="Calibri"/>
          <w:i/>
          <w:iCs/>
          <w:kern w:val="0"/>
          <w:lang w:val="ro-RO" w:eastAsia="ar-SA"/>
          <w14:ligatures w14:val="none"/>
        </w:rPr>
      </w:pPr>
      <w:proofErr w:type="spellStart"/>
      <w:r w:rsidRPr="00F51F7A">
        <w:rPr>
          <w:rFonts w:ascii="Calibri" w:eastAsia="Calibri" w:hAnsi="Calibri" w:cs="Calibri"/>
          <w:i/>
          <w:iCs/>
          <w:kern w:val="0"/>
          <w:lang w:val="ro-RO" w:eastAsia="ar-SA"/>
          <w14:ligatures w14:val="none"/>
        </w:rPr>
        <w:t>Garan</w:t>
      </w:r>
      <w:r w:rsidR="00EF5A6B">
        <w:rPr>
          <w:rFonts w:ascii="Calibri" w:eastAsia="Calibri" w:hAnsi="Calibri" w:cs="Calibri"/>
          <w:i/>
          <w:iCs/>
          <w:kern w:val="0"/>
          <w:lang w:val="ro-RO" w:eastAsia="ar-SA"/>
          <w14:ligatures w14:val="none"/>
        </w:rPr>
        <w:t>t</w:t>
      </w:r>
      <w:r w:rsidRPr="00F51F7A">
        <w:rPr>
          <w:rFonts w:ascii="Calibri" w:eastAsia="Calibri" w:hAnsi="Calibri" w:cs="Calibri"/>
          <w:i/>
          <w:iCs/>
          <w:kern w:val="0"/>
          <w:lang w:val="ro-RO" w:eastAsia="ar-SA"/>
          <w14:ligatures w14:val="none"/>
        </w:rPr>
        <w:t>ia</w:t>
      </w:r>
      <w:proofErr w:type="spellEnd"/>
      <w:r w:rsidRPr="00F51F7A">
        <w:rPr>
          <w:rFonts w:ascii="Calibri" w:eastAsia="Calibri" w:hAnsi="Calibri" w:cs="Calibri"/>
          <w:i/>
          <w:iCs/>
          <w:kern w:val="0"/>
          <w:lang w:val="ro-RO" w:eastAsia="ar-SA"/>
          <w14:ligatures w14:val="none"/>
        </w:rPr>
        <w:t xml:space="preserve"> trebuie sa acopere toate costurile rezultate din remedierea defectelor in perioada de </w:t>
      </w:r>
      <w:proofErr w:type="spellStart"/>
      <w:r w:rsidRPr="00F51F7A">
        <w:rPr>
          <w:rFonts w:ascii="Calibri" w:eastAsia="Calibri" w:hAnsi="Calibri" w:cs="Calibri"/>
          <w:i/>
          <w:iCs/>
          <w:kern w:val="0"/>
          <w:lang w:val="ro-RO" w:eastAsia="ar-SA"/>
          <w14:ligatures w14:val="none"/>
        </w:rPr>
        <w:t>garantie</w:t>
      </w:r>
      <w:proofErr w:type="spellEnd"/>
      <w:r w:rsidRPr="00F51F7A">
        <w:rPr>
          <w:rFonts w:ascii="Calibri" w:eastAsia="Calibri" w:hAnsi="Calibri" w:cs="Calibri"/>
          <w:i/>
          <w:iCs/>
          <w:kern w:val="0"/>
          <w:lang w:val="ro-RO" w:eastAsia="ar-SA"/>
          <w14:ligatures w14:val="none"/>
        </w:rPr>
        <w:t xml:space="preserve">, inclusiv, dar </w:t>
      </w:r>
      <w:proofErr w:type="spellStart"/>
      <w:r w:rsidRPr="00F51F7A">
        <w:rPr>
          <w:rFonts w:ascii="Calibri" w:eastAsia="Calibri" w:hAnsi="Calibri" w:cs="Calibri"/>
          <w:i/>
          <w:iCs/>
          <w:kern w:val="0"/>
          <w:lang w:val="ro-RO" w:eastAsia="ar-SA"/>
          <w14:ligatures w14:val="none"/>
        </w:rPr>
        <w:t>fara</w:t>
      </w:r>
      <w:proofErr w:type="spellEnd"/>
      <w:r w:rsidRPr="00F51F7A">
        <w:rPr>
          <w:rFonts w:ascii="Calibri" w:eastAsia="Calibri" w:hAnsi="Calibri" w:cs="Calibri"/>
          <w:i/>
          <w:iCs/>
          <w:kern w:val="0"/>
          <w:lang w:val="ro-RO" w:eastAsia="ar-SA"/>
          <w14:ligatures w14:val="none"/>
        </w:rPr>
        <w:t xml:space="preserve"> a se limita la:</w:t>
      </w:r>
    </w:p>
    <w:p w14:paraId="1E8CD2AE" w14:textId="3CAFC791"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lastRenderedPageBreak/>
        <w:t xml:space="preserve">demontare, inclusiv </w:t>
      </w:r>
      <w:proofErr w:type="spellStart"/>
      <w:r w:rsidR="00EF5A6B">
        <w:rPr>
          <w:rFonts w:ascii="Calibri" w:eastAsia="Calibri" w:hAnsi="Calibri" w:cs="Times New Roman"/>
          <w:i/>
          <w:iCs/>
          <w:kern w:val="0"/>
          <w:sz w:val="20"/>
          <w:szCs w:val="20"/>
          <w:lang w:val="ro-RO" w:eastAsia="ar-SA"/>
          <w14:ligatures w14:val="none"/>
        </w:rPr>
        <w:t>i</w:t>
      </w:r>
      <w:r w:rsidRPr="00F51F7A">
        <w:rPr>
          <w:rFonts w:ascii="Calibri" w:eastAsia="Calibri" w:hAnsi="Calibri" w:cs="Times New Roman"/>
          <w:i/>
          <w:iCs/>
          <w:kern w:val="0"/>
          <w:sz w:val="20"/>
          <w:szCs w:val="20"/>
          <w:lang w:val="ro-RO" w:eastAsia="ar-SA"/>
          <w14:ligatures w14:val="none"/>
        </w:rPr>
        <w:t>nchirierea</w:t>
      </w:r>
      <w:proofErr w:type="spellEnd"/>
      <w:r w:rsidRPr="00F51F7A">
        <w:rPr>
          <w:rFonts w:ascii="Calibri" w:eastAsia="Calibri" w:hAnsi="Calibri" w:cs="Times New Roman"/>
          <w:i/>
          <w:iCs/>
          <w:kern w:val="0"/>
          <w:sz w:val="20"/>
          <w:szCs w:val="20"/>
          <w:lang w:val="ro-RO" w:eastAsia="ar-SA"/>
          <w14:ligatures w14:val="none"/>
        </w:rPr>
        <w:t xml:space="preserve"> de unelte speciale necesare pe durata </w:t>
      </w:r>
      <w:proofErr w:type="spellStart"/>
      <w:r w:rsidRPr="00F51F7A">
        <w:rPr>
          <w:rFonts w:ascii="Calibri" w:eastAsia="Calibri" w:hAnsi="Calibri" w:cs="Times New Roman"/>
          <w:i/>
          <w:iCs/>
          <w:kern w:val="0"/>
          <w:sz w:val="20"/>
          <w:szCs w:val="20"/>
          <w:lang w:val="ro-RO" w:eastAsia="ar-SA"/>
          <w14:ligatures w14:val="none"/>
        </w:rPr>
        <w:t>interventiei</w:t>
      </w:r>
      <w:proofErr w:type="spellEnd"/>
      <w:r w:rsidRPr="00F51F7A">
        <w:rPr>
          <w:rFonts w:ascii="Calibri" w:eastAsia="Calibri" w:hAnsi="Calibri" w:cs="Times New Roman"/>
          <w:i/>
          <w:iCs/>
          <w:kern w:val="0"/>
          <w:sz w:val="20"/>
          <w:szCs w:val="20"/>
          <w:lang w:val="ro-RO" w:eastAsia="ar-SA"/>
          <w14:ligatures w14:val="none"/>
        </w:rPr>
        <w:t>;</w:t>
      </w:r>
    </w:p>
    <w:p w14:paraId="1B7B1D81" w14:textId="5F4EE133"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 xml:space="preserve">ambalaje, inclusiv furnizarea de material protector pentru transport (carton, cutii, </w:t>
      </w:r>
      <w:proofErr w:type="spellStart"/>
      <w:r w:rsidRPr="00F51F7A">
        <w:rPr>
          <w:rFonts w:ascii="Calibri" w:eastAsia="Calibri" w:hAnsi="Calibri" w:cs="Times New Roman"/>
          <w:i/>
          <w:iCs/>
          <w:kern w:val="0"/>
          <w:sz w:val="20"/>
          <w:szCs w:val="20"/>
          <w:lang w:val="ro-RO" w:eastAsia="ar-SA"/>
          <w14:ligatures w14:val="none"/>
        </w:rPr>
        <w:t>l</w:t>
      </w:r>
      <w:r w:rsidR="00EF5A6B">
        <w:rPr>
          <w:rFonts w:ascii="Calibri" w:eastAsia="Calibri" w:hAnsi="Calibri" w:cs="Times New Roman"/>
          <w:i/>
          <w:iCs/>
          <w:kern w:val="0"/>
          <w:sz w:val="20"/>
          <w:szCs w:val="20"/>
          <w:lang w:val="ro-RO" w:eastAsia="ar-SA"/>
          <w14:ligatures w14:val="none"/>
        </w:rPr>
        <w:t>a</w:t>
      </w:r>
      <w:r w:rsidRPr="00F51F7A">
        <w:rPr>
          <w:rFonts w:ascii="Calibri" w:eastAsia="Calibri" w:hAnsi="Calibri" w:cs="Times New Roman"/>
          <w:i/>
          <w:iCs/>
          <w:kern w:val="0"/>
          <w:sz w:val="20"/>
          <w:szCs w:val="20"/>
          <w:lang w:val="ro-RO" w:eastAsia="ar-SA"/>
          <w14:ligatures w14:val="none"/>
        </w:rPr>
        <w:t>zi</w:t>
      </w:r>
      <w:proofErr w:type="spellEnd"/>
      <w:r w:rsidRPr="00F51F7A">
        <w:rPr>
          <w:rFonts w:ascii="Calibri" w:eastAsia="Calibri" w:hAnsi="Calibri" w:cs="Times New Roman"/>
          <w:i/>
          <w:iCs/>
          <w:kern w:val="0"/>
          <w:sz w:val="20"/>
          <w:szCs w:val="20"/>
          <w:lang w:val="ro-RO" w:eastAsia="ar-SA"/>
          <w14:ligatures w14:val="none"/>
        </w:rPr>
        <w:t xml:space="preserve"> etc.);</w:t>
      </w:r>
    </w:p>
    <w:p w14:paraId="5D278B7E" w14:textId="77777777"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transport prin intermediul transportatorului;</w:t>
      </w:r>
    </w:p>
    <w:p w14:paraId="511F525D" w14:textId="77777777"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diagnoza defectelor, inclusiv costurile de personal;</w:t>
      </w:r>
    </w:p>
    <w:p w14:paraId="39A7A1B6" w14:textId="77777777"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repararea tuturor componentelor defecte sau furnizarea unor noi componente;</w:t>
      </w:r>
    </w:p>
    <w:p w14:paraId="6EF39A7B" w14:textId="77777777"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proofErr w:type="spellStart"/>
      <w:r w:rsidRPr="00F51F7A">
        <w:rPr>
          <w:rFonts w:ascii="Calibri" w:eastAsia="Calibri" w:hAnsi="Calibri" w:cs="Times New Roman"/>
          <w:i/>
          <w:iCs/>
          <w:kern w:val="0"/>
          <w:sz w:val="20"/>
          <w:szCs w:val="20"/>
          <w:lang w:val="ro-RO" w:eastAsia="ar-SA"/>
          <w14:ligatures w14:val="none"/>
        </w:rPr>
        <w:t>inlocuirea</w:t>
      </w:r>
      <w:proofErr w:type="spellEnd"/>
      <w:r w:rsidRPr="00F51F7A">
        <w:rPr>
          <w:rFonts w:ascii="Calibri" w:eastAsia="Calibri" w:hAnsi="Calibri" w:cs="Times New Roman"/>
          <w:i/>
          <w:iCs/>
          <w:kern w:val="0"/>
          <w:sz w:val="20"/>
          <w:szCs w:val="20"/>
          <w:lang w:val="ro-RO" w:eastAsia="ar-SA"/>
          <w14:ligatures w14:val="none"/>
        </w:rPr>
        <w:t xml:space="preserve"> </w:t>
      </w:r>
      <w:proofErr w:type="spellStart"/>
      <w:r w:rsidRPr="00F51F7A">
        <w:rPr>
          <w:rFonts w:ascii="Calibri" w:eastAsia="Calibri" w:hAnsi="Calibri" w:cs="Times New Roman"/>
          <w:i/>
          <w:iCs/>
          <w:kern w:val="0"/>
          <w:sz w:val="20"/>
          <w:szCs w:val="20"/>
          <w:lang w:val="ro-RO" w:eastAsia="ar-SA"/>
          <w14:ligatures w14:val="none"/>
        </w:rPr>
        <w:t>partilor</w:t>
      </w:r>
      <w:proofErr w:type="spellEnd"/>
      <w:r w:rsidRPr="00F51F7A">
        <w:rPr>
          <w:rFonts w:ascii="Calibri" w:eastAsia="Calibri" w:hAnsi="Calibri" w:cs="Times New Roman"/>
          <w:i/>
          <w:iCs/>
          <w:kern w:val="0"/>
          <w:sz w:val="20"/>
          <w:szCs w:val="20"/>
          <w:lang w:val="ro-RO" w:eastAsia="ar-SA"/>
          <w14:ligatures w14:val="none"/>
        </w:rPr>
        <w:t xml:space="preserve"> defecte;</w:t>
      </w:r>
    </w:p>
    <w:p w14:paraId="127A58F2" w14:textId="3A11E32F"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 xml:space="preserve">instalarea </w:t>
      </w:r>
      <w:r w:rsidR="00EF5A6B">
        <w:rPr>
          <w:rFonts w:ascii="Calibri" w:eastAsia="Calibri" w:hAnsi="Calibri" w:cs="Times New Roman"/>
          <w:i/>
          <w:iCs/>
          <w:kern w:val="0"/>
          <w:sz w:val="20"/>
          <w:szCs w:val="20"/>
          <w:lang w:val="ro-RO" w:eastAsia="ar-SA"/>
          <w14:ligatures w14:val="none"/>
        </w:rPr>
        <w:t>i</w:t>
      </w:r>
      <w:r w:rsidRPr="00F51F7A">
        <w:rPr>
          <w:rFonts w:ascii="Calibri" w:eastAsia="Calibri" w:hAnsi="Calibri" w:cs="Times New Roman"/>
          <w:i/>
          <w:iCs/>
          <w:kern w:val="0"/>
          <w:sz w:val="20"/>
          <w:szCs w:val="20"/>
          <w:lang w:val="ro-RO" w:eastAsia="ar-SA"/>
          <w14:ligatures w14:val="none"/>
        </w:rPr>
        <w:t xml:space="preserve">n starea </w:t>
      </w:r>
      <w:proofErr w:type="spellStart"/>
      <w:r w:rsidRPr="00F51F7A">
        <w:rPr>
          <w:rFonts w:ascii="Calibri" w:eastAsia="Calibri" w:hAnsi="Calibri" w:cs="Times New Roman"/>
          <w:i/>
          <w:iCs/>
          <w:kern w:val="0"/>
          <w:sz w:val="20"/>
          <w:szCs w:val="20"/>
          <w:lang w:val="ro-RO" w:eastAsia="ar-SA"/>
          <w14:ligatures w14:val="none"/>
        </w:rPr>
        <w:t>ini</w:t>
      </w:r>
      <w:r w:rsidR="00EF5A6B">
        <w:rPr>
          <w:rFonts w:ascii="Calibri" w:eastAsia="Calibri" w:hAnsi="Calibri" w:cs="Times New Roman"/>
          <w:i/>
          <w:iCs/>
          <w:kern w:val="0"/>
          <w:sz w:val="20"/>
          <w:szCs w:val="20"/>
          <w:lang w:val="ro-RO" w:eastAsia="ar-SA"/>
          <w14:ligatures w14:val="none"/>
        </w:rPr>
        <w:t>t</w:t>
      </w:r>
      <w:r w:rsidRPr="00F51F7A">
        <w:rPr>
          <w:rFonts w:ascii="Calibri" w:eastAsia="Calibri" w:hAnsi="Calibri" w:cs="Times New Roman"/>
          <w:i/>
          <w:iCs/>
          <w:kern w:val="0"/>
          <w:sz w:val="20"/>
          <w:szCs w:val="20"/>
          <w:lang w:val="ro-RO" w:eastAsia="ar-SA"/>
          <w14:ligatures w14:val="none"/>
        </w:rPr>
        <w:t>ial</w:t>
      </w:r>
      <w:r w:rsidR="00EF5A6B">
        <w:rPr>
          <w:rFonts w:ascii="Calibri" w:eastAsia="Calibri" w:hAnsi="Calibri" w:cs="Times New Roman"/>
          <w:i/>
          <w:iCs/>
          <w:kern w:val="0"/>
          <w:sz w:val="20"/>
          <w:szCs w:val="20"/>
          <w:lang w:val="ro-RO" w:eastAsia="ar-SA"/>
          <w14:ligatures w14:val="none"/>
        </w:rPr>
        <w:t>a</w:t>
      </w:r>
      <w:proofErr w:type="spellEnd"/>
      <w:r w:rsidRPr="00F51F7A">
        <w:rPr>
          <w:rFonts w:ascii="Calibri" w:eastAsia="Calibri" w:hAnsi="Calibri" w:cs="Times New Roman"/>
          <w:i/>
          <w:iCs/>
          <w:kern w:val="0"/>
          <w:sz w:val="20"/>
          <w:szCs w:val="20"/>
          <w:lang w:val="ro-RO" w:eastAsia="ar-SA"/>
          <w14:ligatures w14:val="none"/>
        </w:rPr>
        <w:t xml:space="preserve"> ;</w:t>
      </w:r>
    </w:p>
    <w:p w14:paraId="7AB303EB" w14:textId="0BC7B582"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i/>
          <w:iCs/>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 xml:space="preserve">testarea pentru a asigura </w:t>
      </w:r>
      <w:proofErr w:type="spellStart"/>
      <w:r w:rsidRPr="00F51F7A">
        <w:rPr>
          <w:rFonts w:ascii="Calibri" w:eastAsia="Calibri" w:hAnsi="Calibri" w:cs="Times New Roman"/>
          <w:i/>
          <w:iCs/>
          <w:kern w:val="0"/>
          <w:sz w:val="20"/>
          <w:szCs w:val="20"/>
          <w:lang w:val="ro-RO" w:eastAsia="ar-SA"/>
          <w14:ligatures w14:val="none"/>
        </w:rPr>
        <w:t>func</w:t>
      </w:r>
      <w:r w:rsidR="00EF5A6B">
        <w:rPr>
          <w:rFonts w:ascii="Calibri" w:eastAsia="Calibri" w:hAnsi="Calibri" w:cs="Times New Roman"/>
          <w:i/>
          <w:iCs/>
          <w:kern w:val="0"/>
          <w:sz w:val="20"/>
          <w:szCs w:val="20"/>
          <w:lang w:val="ro-RO" w:eastAsia="ar-SA"/>
          <w14:ligatures w14:val="none"/>
        </w:rPr>
        <w:t>t</w:t>
      </w:r>
      <w:r w:rsidRPr="00F51F7A">
        <w:rPr>
          <w:rFonts w:ascii="Calibri" w:eastAsia="Calibri" w:hAnsi="Calibri" w:cs="Times New Roman"/>
          <w:i/>
          <w:iCs/>
          <w:kern w:val="0"/>
          <w:sz w:val="20"/>
          <w:szCs w:val="20"/>
          <w:lang w:val="ro-RO" w:eastAsia="ar-SA"/>
          <w14:ligatures w14:val="none"/>
        </w:rPr>
        <w:t>ionarea</w:t>
      </w:r>
      <w:proofErr w:type="spellEnd"/>
      <w:r w:rsidRPr="00F51F7A">
        <w:rPr>
          <w:rFonts w:ascii="Calibri" w:eastAsia="Calibri" w:hAnsi="Calibri" w:cs="Times New Roman"/>
          <w:i/>
          <w:iCs/>
          <w:kern w:val="0"/>
          <w:sz w:val="20"/>
          <w:szCs w:val="20"/>
          <w:lang w:val="ro-RO" w:eastAsia="ar-SA"/>
          <w14:ligatures w14:val="none"/>
        </w:rPr>
        <w:t xml:space="preserve"> corect</w:t>
      </w:r>
      <w:r w:rsidR="00EF5A6B">
        <w:rPr>
          <w:rFonts w:ascii="Calibri" w:eastAsia="Calibri" w:hAnsi="Calibri" w:cs="Times New Roman"/>
          <w:i/>
          <w:iCs/>
          <w:kern w:val="0"/>
          <w:sz w:val="20"/>
          <w:szCs w:val="20"/>
          <w:lang w:val="ro-RO" w:eastAsia="ar-SA"/>
          <w14:ligatures w14:val="none"/>
        </w:rPr>
        <w:t>a</w:t>
      </w:r>
      <w:r w:rsidRPr="00F51F7A">
        <w:rPr>
          <w:rFonts w:ascii="Calibri" w:eastAsia="Calibri" w:hAnsi="Calibri" w:cs="Times New Roman"/>
          <w:i/>
          <w:iCs/>
          <w:kern w:val="0"/>
          <w:sz w:val="20"/>
          <w:szCs w:val="20"/>
          <w:lang w:val="ro-RO" w:eastAsia="ar-SA"/>
          <w14:ligatures w14:val="none"/>
        </w:rPr>
        <w:t>;</w:t>
      </w:r>
    </w:p>
    <w:p w14:paraId="40AA3D91" w14:textId="76A20F00" w:rsidR="00F33FAF" w:rsidRPr="00F51F7A" w:rsidRDefault="00F33FAF" w:rsidP="00F33FAF">
      <w:pPr>
        <w:numPr>
          <w:ilvl w:val="1"/>
          <w:numId w:val="6"/>
        </w:numPr>
        <w:suppressAutoHyphens/>
        <w:spacing w:after="0" w:line="360" w:lineRule="exact"/>
        <w:ind w:left="567"/>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i/>
          <w:iCs/>
          <w:kern w:val="0"/>
          <w:sz w:val="20"/>
          <w:szCs w:val="20"/>
          <w:lang w:val="ro-RO" w:eastAsia="ar-SA"/>
          <w14:ligatures w14:val="none"/>
        </w:rPr>
        <w:t xml:space="preserve">repunerea </w:t>
      </w:r>
      <w:r w:rsidR="00EF5A6B">
        <w:rPr>
          <w:rFonts w:ascii="Calibri" w:eastAsia="Calibri" w:hAnsi="Calibri" w:cs="Times New Roman"/>
          <w:i/>
          <w:iCs/>
          <w:kern w:val="0"/>
          <w:sz w:val="20"/>
          <w:szCs w:val="20"/>
          <w:lang w:val="ro-RO" w:eastAsia="ar-SA"/>
          <w14:ligatures w14:val="none"/>
        </w:rPr>
        <w:t>i</w:t>
      </w:r>
      <w:r w:rsidRPr="00F51F7A">
        <w:rPr>
          <w:rFonts w:ascii="Calibri" w:eastAsia="Calibri" w:hAnsi="Calibri" w:cs="Times New Roman"/>
          <w:i/>
          <w:iCs/>
          <w:kern w:val="0"/>
          <w:sz w:val="20"/>
          <w:szCs w:val="20"/>
          <w:lang w:val="ro-RO" w:eastAsia="ar-SA"/>
          <w14:ligatures w14:val="none"/>
        </w:rPr>
        <w:t xml:space="preserve">n </w:t>
      </w:r>
      <w:proofErr w:type="spellStart"/>
      <w:r w:rsidRPr="00F51F7A">
        <w:rPr>
          <w:rFonts w:ascii="Calibri" w:eastAsia="Calibri" w:hAnsi="Calibri" w:cs="Times New Roman"/>
          <w:i/>
          <w:iCs/>
          <w:kern w:val="0"/>
          <w:sz w:val="20"/>
          <w:szCs w:val="20"/>
          <w:lang w:val="ro-RO" w:eastAsia="ar-SA"/>
          <w14:ligatures w14:val="none"/>
        </w:rPr>
        <w:t>func</w:t>
      </w:r>
      <w:r w:rsidR="00EF5A6B">
        <w:rPr>
          <w:rFonts w:ascii="Calibri" w:eastAsia="Calibri" w:hAnsi="Calibri" w:cs="Times New Roman"/>
          <w:i/>
          <w:iCs/>
          <w:kern w:val="0"/>
          <w:sz w:val="20"/>
          <w:szCs w:val="20"/>
          <w:lang w:val="ro-RO" w:eastAsia="ar-SA"/>
          <w14:ligatures w14:val="none"/>
        </w:rPr>
        <w:t>t</w:t>
      </w:r>
      <w:r w:rsidRPr="00F51F7A">
        <w:rPr>
          <w:rFonts w:ascii="Calibri" w:eastAsia="Calibri" w:hAnsi="Calibri" w:cs="Times New Roman"/>
          <w:i/>
          <w:iCs/>
          <w:kern w:val="0"/>
          <w:sz w:val="20"/>
          <w:szCs w:val="20"/>
          <w:lang w:val="ro-RO" w:eastAsia="ar-SA"/>
          <w14:ligatures w14:val="none"/>
        </w:rPr>
        <w:t>iune</w:t>
      </w:r>
      <w:proofErr w:type="spellEnd"/>
      <w:r w:rsidRPr="00F51F7A">
        <w:rPr>
          <w:rFonts w:ascii="Calibri" w:eastAsia="Calibri" w:hAnsi="Calibri" w:cs="Times New Roman"/>
          <w:i/>
          <w:iCs/>
          <w:kern w:val="0"/>
          <w:sz w:val="20"/>
          <w:szCs w:val="20"/>
          <w:lang w:val="ro-RO" w:eastAsia="ar-SA"/>
          <w14:ligatures w14:val="none"/>
        </w:rPr>
        <w:t>.</w:t>
      </w:r>
    </w:p>
    <w:p w14:paraId="48B98CE9" w14:textId="0E45464F" w:rsidR="006D1935" w:rsidRPr="00F51F7A" w:rsidRDefault="00A378A4" w:rsidP="00AC40DF">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AC40DF" w:rsidRPr="00F51F7A">
        <w:rPr>
          <w:rFonts w:ascii="Calibri" w:eastAsia="Calibri" w:hAnsi="Calibri" w:cs="Calibri"/>
          <w:kern w:val="0"/>
          <w:lang w:val="ro-RO" w:eastAsia="ar-SA"/>
          <w14:ligatures w14:val="none"/>
        </w:rPr>
        <w:t xml:space="preserve">In scopul acestei proceduri, </w:t>
      </w:r>
      <w:proofErr w:type="spellStart"/>
      <w:r w:rsidR="00AC40DF" w:rsidRPr="00F51F7A">
        <w:rPr>
          <w:rFonts w:ascii="Calibri" w:eastAsia="Calibri" w:hAnsi="Calibri" w:cs="Calibri"/>
          <w:kern w:val="0"/>
          <w:lang w:val="ro-RO" w:eastAsia="ar-SA"/>
          <w14:ligatures w14:val="none"/>
        </w:rPr>
        <w:t>no</w:t>
      </w:r>
      <w:r w:rsidR="00EF5A6B">
        <w:rPr>
          <w:rFonts w:ascii="Calibri" w:eastAsia="Calibri" w:hAnsi="Calibri" w:cs="Calibri"/>
          <w:kern w:val="0"/>
          <w:lang w:val="ro-RO" w:eastAsia="ar-SA"/>
          <w14:ligatures w14:val="none"/>
        </w:rPr>
        <w:t>t</w:t>
      </w:r>
      <w:r w:rsidR="00AC40DF" w:rsidRPr="00F51F7A">
        <w:rPr>
          <w:rFonts w:ascii="Calibri" w:eastAsia="Calibri" w:hAnsi="Calibri" w:cs="Calibri"/>
          <w:kern w:val="0"/>
          <w:lang w:val="ro-RO" w:eastAsia="ar-SA"/>
          <w14:ligatures w14:val="none"/>
        </w:rPr>
        <w:t>iunea</w:t>
      </w:r>
      <w:proofErr w:type="spellEnd"/>
      <w:r w:rsidR="00AC40DF" w:rsidRPr="00F51F7A">
        <w:rPr>
          <w:rFonts w:ascii="Calibri" w:eastAsia="Calibri" w:hAnsi="Calibri" w:cs="Calibri"/>
          <w:kern w:val="0"/>
          <w:lang w:val="ro-RO" w:eastAsia="ar-SA"/>
          <w14:ligatures w14:val="none"/>
        </w:rPr>
        <w:t xml:space="preserve"> de „defect” trebuie interpretata ca un comportament al produsului diferit de parametrii </w:t>
      </w:r>
      <w:proofErr w:type="spellStart"/>
      <w:r w:rsidR="00AC40DF" w:rsidRPr="00F51F7A">
        <w:rPr>
          <w:rFonts w:ascii="Calibri" w:eastAsia="Calibri" w:hAnsi="Calibri" w:cs="Calibri"/>
          <w:kern w:val="0"/>
          <w:lang w:val="ro-RO" w:eastAsia="ar-SA"/>
          <w14:ligatures w14:val="none"/>
        </w:rPr>
        <w:t>preciza</w:t>
      </w:r>
      <w:r w:rsidR="00EF5A6B">
        <w:rPr>
          <w:rFonts w:ascii="Calibri" w:eastAsia="Calibri" w:hAnsi="Calibri" w:cs="Calibri"/>
          <w:kern w:val="0"/>
          <w:lang w:val="ro-RO" w:eastAsia="ar-SA"/>
          <w14:ligatures w14:val="none"/>
        </w:rPr>
        <w:t>t</w:t>
      </w:r>
      <w:r w:rsidR="00AC40DF" w:rsidRPr="00F51F7A">
        <w:rPr>
          <w:rFonts w:ascii="Calibri" w:eastAsia="Calibri" w:hAnsi="Calibri" w:cs="Calibri"/>
          <w:kern w:val="0"/>
          <w:lang w:val="ro-RO" w:eastAsia="ar-SA"/>
          <w14:ligatures w14:val="none"/>
        </w:rPr>
        <w:t>i</w:t>
      </w:r>
      <w:proofErr w:type="spellEnd"/>
      <w:r w:rsidR="00AC40DF"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00AC40DF" w:rsidRPr="00F51F7A">
        <w:rPr>
          <w:rFonts w:ascii="Calibri" w:eastAsia="Calibri" w:hAnsi="Calibri" w:cs="Calibri"/>
          <w:kern w:val="0"/>
          <w:lang w:val="ro-RO" w:eastAsia="ar-SA"/>
          <w14:ligatures w14:val="none"/>
        </w:rPr>
        <w:t xml:space="preserve">n tabelul 1 </w:t>
      </w:r>
      <w:proofErr w:type="spellStart"/>
      <w:r w:rsidR="00AC40DF" w:rsidRPr="00F51F7A">
        <w:rPr>
          <w:rFonts w:ascii="Calibri" w:eastAsia="Calibri" w:hAnsi="Calibri" w:cs="Calibri"/>
          <w:kern w:val="0"/>
          <w:lang w:val="ro-RO" w:eastAsia="ar-SA"/>
          <w14:ligatures w14:val="none"/>
        </w:rPr>
        <w:t>av</w:t>
      </w:r>
      <w:r w:rsidR="00EF5A6B">
        <w:rPr>
          <w:rFonts w:ascii="Calibri" w:eastAsia="Calibri" w:hAnsi="Calibri" w:cs="Calibri"/>
          <w:kern w:val="0"/>
          <w:lang w:val="ro-RO" w:eastAsia="ar-SA"/>
          <w14:ligatures w14:val="none"/>
        </w:rPr>
        <w:t>a</w:t>
      </w:r>
      <w:r w:rsidR="00AC40DF" w:rsidRPr="00F51F7A">
        <w:rPr>
          <w:rFonts w:ascii="Calibri" w:eastAsia="Calibri" w:hAnsi="Calibri" w:cs="Calibri"/>
          <w:kern w:val="0"/>
          <w:lang w:val="ro-RO" w:eastAsia="ar-SA"/>
          <w14:ligatures w14:val="none"/>
        </w:rPr>
        <w:t>nd</w:t>
      </w:r>
      <w:proofErr w:type="spellEnd"/>
      <w:r w:rsidR="00AC40DF" w:rsidRPr="00F51F7A">
        <w:rPr>
          <w:rFonts w:ascii="Calibri" w:eastAsia="Calibri" w:hAnsi="Calibri" w:cs="Calibri"/>
          <w:kern w:val="0"/>
          <w:lang w:val="ro-RO" w:eastAsia="ar-SA"/>
          <w14:ligatures w14:val="none"/>
        </w:rPr>
        <w:t xml:space="preserve"> ca </w:t>
      </w:r>
      <w:proofErr w:type="spellStart"/>
      <w:r w:rsidRPr="00F51F7A">
        <w:rPr>
          <w:rFonts w:ascii="Calibri" w:eastAsia="Calibri" w:hAnsi="Calibri" w:cs="Calibri"/>
          <w:kern w:val="0"/>
          <w:lang w:val="ro-RO" w:eastAsia="ar-SA"/>
          <w14:ligatures w14:val="none"/>
        </w:rPr>
        <w:t>referin</w:t>
      </w:r>
      <w:r w:rsidR="00EF5A6B">
        <w:rPr>
          <w:rFonts w:ascii="Calibri" w:eastAsia="Calibri" w:hAnsi="Calibri" w:cs="Calibri"/>
          <w:kern w:val="0"/>
          <w:lang w:val="ro-RO" w:eastAsia="ar-SA"/>
          <w14:ligatures w14:val="none"/>
        </w:rPr>
        <w:t>ta</w:t>
      </w:r>
      <w:proofErr w:type="spellEnd"/>
      <w:r w:rsidR="00AC40DF" w:rsidRPr="00F51F7A">
        <w:rPr>
          <w:rFonts w:ascii="Calibri" w:eastAsia="Calibri" w:hAnsi="Calibri" w:cs="Calibri"/>
          <w:kern w:val="0"/>
          <w:lang w:val="ro-RO" w:eastAsia="ar-SA"/>
          <w14:ligatures w14:val="none"/>
        </w:rPr>
        <w:t xml:space="preserve"> pentru determinarea defectelor </w:t>
      </w:r>
      <w:proofErr w:type="spellStart"/>
      <w:r w:rsidR="00AC40DF"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00AC40DF" w:rsidRPr="00F51F7A">
        <w:rPr>
          <w:rFonts w:ascii="Calibri" w:eastAsia="Calibri" w:hAnsi="Calibri" w:cs="Calibri"/>
          <w:kern w:val="0"/>
          <w:lang w:val="ro-RO" w:eastAsia="ar-SA"/>
          <w14:ligatures w14:val="none"/>
        </w:rPr>
        <w:t>ele</w:t>
      </w:r>
      <w:proofErr w:type="spellEnd"/>
      <w:r w:rsidR="00AC40DF" w:rsidRPr="00F51F7A">
        <w:rPr>
          <w:rFonts w:ascii="Calibri" w:eastAsia="Calibri" w:hAnsi="Calibri" w:cs="Calibri"/>
          <w:kern w:val="0"/>
          <w:lang w:val="ro-RO" w:eastAsia="ar-SA"/>
          <w14:ligatures w14:val="none"/>
        </w:rPr>
        <w:t xml:space="preserve"> </w:t>
      </w:r>
      <w:proofErr w:type="spellStart"/>
      <w:r w:rsidR="00AC40DF"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00AC40DF" w:rsidRPr="00F51F7A">
        <w:rPr>
          <w:rFonts w:ascii="Calibri" w:eastAsia="Calibri" w:hAnsi="Calibri" w:cs="Calibri"/>
          <w:kern w:val="0"/>
          <w:lang w:val="ro-RO" w:eastAsia="ar-SA"/>
          <w14:ligatures w14:val="none"/>
        </w:rPr>
        <w:t>ionale</w:t>
      </w:r>
      <w:proofErr w:type="spellEnd"/>
      <w:r w:rsidR="00AC40DF" w:rsidRPr="00F51F7A">
        <w:rPr>
          <w:rFonts w:ascii="Calibri" w:eastAsia="Calibri" w:hAnsi="Calibri" w:cs="Calibri"/>
          <w:kern w:val="0"/>
          <w:lang w:val="ro-RO" w:eastAsia="ar-SA"/>
          <w14:ligatures w14:val="none"/>
        </w:rPr>
        <w:t xml:space="preserve"> din caietul de sarcini.</w:t>
      </w:r>
    </w:p>
    <w:p w14:paraId="67D6C87C" w14:textId="77777777" w:rsidR="00AC40DF" w:rsidRPr="00F51F7A" w:rsidRDefault="00AC40DF" w:rsidP="00AC40DF">
      <w:pPr>
        <w:suppressAutoHyphens/>
        <w:spacing w:after="0" w:line="360" w:lineRule="exact"/>
        <w:jc w:val="both"/>
        <w:rPr>
          <w:rFonts w:ascii="Calibri" w:eastAsia="Calibri" w:hAnsi="Calibri" w:cs="Calibri"/>
          <w:kern w:val="0"/>
          <w:lang w:val="ro-RO" w:eastAsia="ar-SA"/>
          <w14:ligatures w14:val="none"/>
        </w:rPr>
      </w:pPr>
    </w:p>
    <w:p w14:paraId="115FA1B0" w14:textId="43EAC0A9" w:rsidR="006D1935" w:rsidRPr="00F51F7A" w:rsidRDefault="00C6731A" w:rsidP="00C6731A">
      <w:pPr>
        <w:keepNext/>
        <w:keepLines/>
        <w:spacing w:after="0" w:line="360" w:lineRule="exact"/>
        <w:outlineLvl w:val="1"/>
        <w:rPr>
          <w:sz w:val="24"/>
          <w:szCs w:val="24"/>
          <w:lang w:val="ro-RO"/>
        </w:rPr>
      </w:pPr>
      <w:bookmarkStart w:id="17" w:name="_Toc188863832"/>
      <w:r w:rsidRPr="00F51F7A">
        <w:rPr>
          <w:b/>
          <w:bCs/>
          <w:lang w:val="ro-RO"/>
        </w:rPr>
        <w:t xml:space="preserve">          2.5. </w:t>
      </w:r>
      <w:r w:rsidR="006D1935" w:rsidRPr="00F51F7A">
        <w:rPr>
          <w:b/>
          <w:bCs/>
          <w:lang w:val="ro-RO"/>
        </w:rPr>
        <w:t>Livrare, ambalare, etichetare, transport si asigurare pe durata transportului</w:t>
      </w:r>
      <w:bookmarkEnd w:id="17"/>
    </w:p>
    <w:p w14:paraId="1EF6478C" w14:textId="69237789" w:rsidR="004438A7" w:rsidRPr="00F51F7A" w:rsidRDefault="004438A7" w:rsidP="004438A7">
      <w:pPr>
        <w:widowControl w:val="0"/>
        <w:suppressAutoHyphens/>
        <w:spacing w:after="0" w:line="360" w:lineRule="exact"/>
        <w:ind w:left="792"/>
        <w:jc w:val="both"/>
        <w:rPr>
          <w:rFonts w:ascii="Calibri" w:eastAsia="Calibri" w:hAnsi="Calibri" w:cs="Calibri"/>
          <w:kern w:val="0"/>
          <w:lang w:val="ro-RO" w:eastAsia="ar-SA"/>
          <w14:ligatures w14:val="none"/>
        </w:rPr>
      </w:pPr>
    </w:p>
    <w:p w14:paraId="4521CD18" w14:textId="5CEA1989"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Livrarea echipamentelor se va efectua in termen de maxim 90 de zile de la data </w:t>
      </w:r>
      <w:proofErr w:type="spellStart"/>
      <w:r w:rsidRPr="00F51F7A">
        <w:rPr>
          <w:rFonts w:ascii="Calibri" w:eastAsia="Calibri" w:hAnsi="Calibri" w:cs="Calibri"/>
          <w:kern w:val="0"/>
          <w:lang w:val="ro-RO" w:eastAsia="ar-SA"/>
          <w14:ligatures w14:val="none"/>
        </w:rPr>
        <w:t>semnarii</w:t>
      </w:r>
      <w:proofErr w:type="spellEnd"/>
      <w:r w:rsidRPr="00F51F7A">
        <w:rPr>
          <w:rFonts w:ascii="Calibri" w:eastAsia="Calibri" w:hAnsi="Calibri" w:cs="Calibri"/>
          <w:kern w:val="0"/>
          <w:lang w:val="ro-RO" w:eastAsia="ar-SA"/>
          <w14:ligatures w14:val="none"/>
        </w:rPr>
        <w:t xml:space="preserve"> contractului,  fiind consemnat de autoritatea contractanta prin semnarea procesului-verbal de </w:t>
      </w:r>
      <w:proofErr w:type="spellStart"/>
      <w:r w:rsidRPr="00F51F7A">
        <w:rPr>
          <w:rFonts w:ascii="Calibri" w:eastAsia="Calibri" w:hAnsi="Calibri" w:cs="Calibri"/>
          <w:kern w:val="0"/>
          <w:lang w:val="ro-RO" w:eastAsia="ar-SA"/>
          <w14:ligatures w14:val="none"/>
        </w:rPr>
        <w:t>receptie</w:t>
      </w:r>
      <w:proofErr w:type="spellEnd"/>
      <w:r w:rsidRPr="00F51F7A">
        <w:rPr>
          <w:rFonts w:ascii="Calibri" w:eastAsia="Calibri" w:hAnsi="Calibri" w:cs="Calibri"/>
          <w:kern w:val="0"/>
          <w:lang w:val="ro-RO" w:eastAsia="ar-SA"/>
          <w14:ligatures w14:val="none"/>
        </w:rPr>
        <w:t xml:space="preserve"> cantitativa. </w:t>
      </w:r>
    </w:p>
    <w:p w14:paraId="3CC5D860" w14:textId="7777777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Produsele vor fi livrate la locul indicat de Autoritatea Contractanta si vor fi </w:t>
      </w:r>
      <w:proofErr w:type="spellStart"/>
      <w:r w:rsidRPr="00F51F7A">
        <w:rPr>
          <w:rFonts w:ascii="Calibri" w:eastAsia="Calibri" w:hAnsi="Calibri" w:cs="Calibri"/>
          <w:kern w:val="0"/>
          <w:lang w:val="ro-RO" w:eastAsia="ar-SA"/>
          <w14:ligatures w14:val="none"/>
        </w:rPr>
        <w:t>insotite</w:t>
      </w:r>
      <w:proofErr w:type="spellEnd"/>
      <w:r w:rsidRPr="00F51F7A">
        <w:rPr>
          <w:rFonts w:ascii="Calibri" w:eastAsia="Calibri" w:hAnsi="Calibri" w:cs="Calibri"/>
          <w:kern w:val="0"/>
          <w:lang w:val="ro-RO" w:eastAsia="ar-SA"/>
          <w14:ligatures w14:val="none"/>
        </w:rPr>
        <w:t xml:space="preserve"> de toate subansamblele/</w:t>
      </w:r>
      <w:proofErr w:type="spellStart"/>
      <w:r w:rsidRPr="00F51F7A">
        <w:rPr>
          <w:rFonts w:ascii="Calibri" w:eastAsia="Calibri" w:hAnsi="Calibri" w:cs="Calibri"/>
          <w:kern w:val="0"/>
          <w:lang w:val="ro-RO" w:eastAsia="ar-SA"/>
          <w14:ligatures w14:val="none"/>
        </w:rPr>
        <w:t>partile</w:t>
      </w:r>
      <w:proofErr w:type="spellEnd"/>
      <w:r w:rsidRPr="00F51F7A">
        <w:rPr>
          <w:rFonts w:ascii="Calibri" w:eastAsia="Calibri" w:hAnsi="Calibri" w:cs="Calibri"/>
          <w:kern w:val="0"/>
          <w:lang w:val="ro-RO" w:eastAsia="ar-SA"/>
          <w14:ligatures w14:val="none"/>
        </w:rPr>
        <w:t xml:space="preserve"> componente necesare punerii si </w:t>
      </w:r>
      <w:proofErr w:type="spellStart"/>
      <w:r w:rsidRPr="00F51F7A">
        <w:rPr>
          <w:rFonts w:ascii="Calibri" w:eastAsia="Calibri" w:hAnsi="Calibri" w:cs="Calibri"/>
          <w:kern w:val="0"/>
          <w:lang w:val="ro-RO" w:eastAsia="ar-SA"/>
          <w14:ligatures w14:val="none"/>
        </w:rPr>
        <w:t>mentinerii</w:t>
      </w:r>
      <w:proofErr w:type="spellEnd"/>
      <w:r w:rsidRPr="00F51F7A">
        <w:rPr>
          <w:rFonts w:ascii="Calibri" w:eastAsia="Calibri" w:hAnsi="Calibri" w:cs="Calibri"/>
          <w:kern w:val="0"/>
          <w:lang w:val="ro-RO" w:eastAsia="ar-SA"/>
          <w14:ligatures w14:val="none"/>
        </w:rPr>
        <w:t xml:space="preserve"> in </w:t>
      </w:r>
      <w:proofErr w:type="spellStart"/>
      <w:r w:rsidRPr="00F51F7A">
        <w:rPr>
          <w:rFonts w:ascii="Calibri" w:eastAsia="Calibri" w:hAnsi="Calibri" w:cs="Calibri"/>
          <w:kern w:val="0"/>
          <w:lang w:val="ro-RO" w:eastAsia="ar-SA"/>
          <w14:ligatures w14:val="none"/>
        </w:rPr>
        <w:t>functiune</w:t>
      </w:r>
      <w:proofErr w:type="spellEnd"/>
      <w:r w:rsidRPr="00F51F7A">
        <w:rPr>
          <w:rFonts w:ascii="Calibri" w:eastAsia="Calibri" w:hAnsi="Calibri" w:cs="Calibri"/>
          <w:kern w:val="0"/>
          <w:lang w:val="ro-RO" w:eastAsia="ar-SA"/>
          <w14:ligatures w14:val="none"/>
        </w:rPr>
        <w:t xml:space="preserve">. Aparatele vor fi </w:t>
      </w:r>
      <w:proofErr w:type="spellStart"/>
      <w:r w:rsidRPr="00F51F7A">
        <w:rPr>
          <w:rFonts w:ascii="Calibri" w:eastAsia="Calibri" w:hAnsi="Calibri" w:cs="Calibri"/>
          <w:kern w:val="0"/>
          <w:lang w:val="ro-RO" w:eastAsia="ar-SA"/>
          <w14:ligatures w14:val="none"/>
        </w:rPr>
        <w:t>insotite</w:t>
      </w:r>
      <w:proofErr w:type="spellEnd"/>
      <w:r w:rsidRPr="00F51F7A">
        <w:rPr>
          <w:rFonts w:ascii="Calibri" w:eastAsia="Calibri" w:hAnsi="Calibri" w:cs="Calibri"/>
          <w:kern w:val="0"/>
          <w:lang w:val="ro-RO" w:eastAsia="ar-SA"/>
          <w14:ligatures w14:val="none"/>
        </w:rPr>
        <w:t xml:space="preserve"> de:</w:t>
      </w:r>
    </w:p>
    <w:p w14:paraId="0D0ABFBB" w14:textId="7777777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ab/>
      </w:r>
      <w:proofErr w:type="spellStart"/>
      <w:r w:rsidRPr="00F51F7A">
        <w:rPr>
          <w:rFonts w:ascii="Calibri" w:eastAsia="Calibri" w:hAnsi="Calibri" w:cs="Calibri"/>
          <w:kern w:val="0"/>
          <w:lang w:val="ro-RO" w:eastAsia="ar-SA"/>
          <w14:ligatures w14:val="none"/>
        </w:rPr>
        <w:t>Declaratie</w:t>
      </w:r>
      <w:proofErr w:type="spellEnd"/>
      <w:r w:rsidRPr="00F51F7A">
        <w:rPr>
          <w:rFonts w:ascii="Calibri" w:eastAsia="Calibri" w:hAnsi="Calibri" w:cs="Calibri"/>
          <w:kern w:val="0"/>
          <w:lang w:val="ro-RO" w:eastAsia="ar-SA"/>
          <w14:ligatures w14:val="none"/>
        </w:rPr>
        <w:t xml:space="preserve"> de conformitate pentru produs;</w:t>
      </w:r>
    </w:p>
    <w:p w14:paraId="706A2F24" w14:textId="7777777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b.</w:t>
      </w:r>
      <w:r w:rsidRPr="00F51F7A">
        <w:rPr>
          <w:rFonts w:ascii="Calibri" w:eastAsia="Calibri" w:hAnsi="Calibri" w:cs="Calibri"/>
          <w:kern w:val="0"/>
          <w:lang w:val="ro-RO" w:eastAsia="ar-SA"/>
          <w14:ligatures w14:val="none"/>
        </w:rPr>
        <w:tab/>
        <w:t xml:space="preserve">Cartea tehnica a echipamentului, manual de utilizare si </w:t>
      </w:r>
      <w:proofErr w:type="spellStart"/>
      <w:r w:rsidRPr="00F51F7A">
        <w:rPr>
          <w:rFonts w:ascii="Calibri" w:eastAsia="Calibri" w:hAnsi="Calibri" w:cs="Calibri"/>
          <w:kern w:val="0"/>
          <w:lang w:val="ro-RO" w:eastAsia="ar-SA"/>
          <w14:ligatures w14:val="none"/>
        </w:rPr>
        <w:t>intretinere</w:t>
      </w:r>
      <w:proofErr w:type="spellEnd"/>
      <w:r w:rsidRPr="00F51F7A">
        <w:rPr>
          <w:rFonts w:ascii="Calibri" w:eastAsia="Calibri" w:hAnsi="Calibri" w:cs="Calibri"/>
          <w:kern w:val="0"/>
          <w:lang w:val="ro-RO" w:eastAsia="ar-SA"/>
          <w14:ligatures w14:val="none"/>
        </w:rPr>
        <w:t xml:space="preserve"> detaliat.</w:t>
      </w:r>
    </w:p>
    <w:p w14:paraId="6038C8FB" w14:textId="6F3A25D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Livrarea echipamentelor se face cu toate cablurile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conexiunile necesare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ionãrii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toate regimurile indicate anterior, pentru </w:t>
      </w:r>
      <w:proofErr w:type="spellStart"/>
      <w:r w:rsidRPr="00F51F7A">
        <w:rPr>
          <w:rFonts w:ascii="Calibri" w:eastAsia="Calibri" w:hAnsi="Calibri" w:cs="Calibri"/>
          <w:kern w:val="0"/>
          <w:lang w:val="ro-RO" w:eastAsia="ar-SA"/>
          <w14:ligatures w14:val="none"/>
        </w:rPr>
        <w:t>re</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eaua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electricã</w:t>
      </w:r>
      <w:proofErr w:type="spellEnd"/>
      <w:r w:rsidRPr="00F51F7A">
        <w:rPr>
          <w:rFonts w:ascii="Calibri" w:eastAsia="Calibri" w:hAnsi="Calibri" w:cs="Calibri"/>
          <w:kern w:val="0"/>
          <w:lang w:val="ro-RO" w:eastAsia="ar-SA"/>
          <w14:ligatures w14:val="none"/>
        </w:rPr>
        <w:t xml:space="preserve"> din Rom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nia. </w:t>
      </w:r>
    </w:p>
    <w:p w14:paraId="7D832457" w14:textId="0D4413A8"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Contractantul / </w:t>
      </w:r>
      <w:proofErr w:type="spellStart"/>
      <w:r w:rsidRPr="00F51F7A">
        <w:rPr>
          <w:rFonts w:ascii="Calibri" w:eastAsia="Calibri" w:hAnsi="Calibri" w:cs="Calibri"/>
          <w:kern w:val="0"/>
          <w:lang w:val="ro-RO" w:eastAsia="ar-SA"/>
          <w14:ligatures w14:val="none"/>
        </w:rPr>
        <w:t>contractantii</w:t>
      </w:r>
      <w:proofErr w:type="spellEnd"/>
      <w:r w:rsidRPr="00F51F7A">
        <w:rPr>
          <w:rFonts w:ascii="Calibri" w:eastAsia="Calibri" w:hAnsi="Calibri" w:cs="Calibri"/>
          <w:kern w:val="0"/>
          <w:lang w:val="ro-RO" w:eastAsia="ar-SA"/>
          <w14:ligatures w14:val="none"/>
        </w:rPr>
        <w:t xml:space="preserve"> vor ambala si eticheta produsele furnizate astfel </w:t>
      </w:r>
      <w:proofErr w:type="spellStart"/>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w:t>
      </w:r>
      <w:proofErr w:type="spellEnd"/>
      <w:r w:rsidRPr="00F51F7A">
        <w:rPr>
          <w:rFonts w:ascii="Calibri" w:eastAsia="Calibri" w:hAnsi="Calibri" w:cs="Calibri"/>
          <w:kern w:val="0"/>
          <w:lang w:val="ro-RO" w:eastAsia="ar-SA"/>
          <w14:ligatures w14:val="none"/>
        </w:rPr>
        <w:t xml:space="preserve"> 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previn</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orice daun</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sau deteriorare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timpul transportului acestora </w:t>
      </w:r>
      <w:proofErr w:type="spellStart"/>
      <w:r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tre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destina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ia</w:t>
      </w:r>
      <w:proofErr w:type="spellEnd"/>
      <w:r w:rsidRPr="00F51F7A">
        <w:rPr>
          <w:rFonts w:ascii="Calibri" w:eastAsia="Calibri" w:hAnsi="Calibri" w:cs="Calibri"/>
          <w:kern w:val="0"/>
          <w:lang w:val="ro-RO" w:eastAsia="ar-SA"/>
          <w14:ligatures w14:val="none"/>
        </w:rPr>
        <w:t xml:space="preserve"> stabilit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w:t>
      </w:r>
    </w:p>
    <w:p w14:paraId="2B1611AC" w14:textId="4D95FB20"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Ambalajele trebuie </w:t>
      </w:r>
      <w:proofErr w:type="spellStart"/>
      <w:r w:rsidRPr="00F51F7A">
        <w:rPr>
          <w:rFonts w:ascii="Calibri" w:eastAsia="Calibri" w:hAnsi="Calibri" w:cs="Calibri"/>
          <w:kern w:val="0"/>
          <w:lang w:val="ro-RO" w:eastAsia="ar-SA"/>
          <w14:ligatures w14:val="none"/>
        </w:rPr>
        <w:t>prev</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zute</w:t>
      </w:r>
      <w:proofErr w:type="spellEnd"/>
      <w:r w:rsidRPr="00F51F7A">
        <w:rPr>
          <w:rFonts w:ascii="Calibri" w:eastAsia="Calibri" w:hAnsi="Calibri" w:cs="Calibri"/>
          <w:kern w:val="0"/>
          <w:lang w:val="ro-RO" w:eastAsia="ar-SA"/>
          <w14:ligatures w14:val="none"/>
        </w:rPr>
        <w:t xml:space="preserve"> astfel </w:t>
      </w:r>
      <w:proofErr w:type="spellStart"/>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w:t>
      </w:r>
      <w:proofErr w:type="spellEnd"/>
      <w:r w:rsidRPr="00F51F7A">
        <w:rPr>
          <w:rFonts w:ascii="Calibri" w:eastAsia="Calibri" w:hAnsi="Calibri" w:cs="Calibri"/>
          <w:kern w:val="0"/>
          <w:lang w:val="ro-RO" w:eastAsia="ar-SA"/>
          <w14:ligatures w14:val="none"/>
        </w:rPr>
        <w:t xml:space="preserve"> 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reziste, </w:t>
      </w:r>
      <w:proofErr w:type="spellStart"/>
      <w:r w:rsidRPr="00F51F7A">
        <w:rPr>
          <w:rFonts w:ascii="Calibri" w:eastAsia="Calibri" w:hAnsi="Calibri" w:cs="Calibri"/>
          <w:kern w:val="0"/>
          <w:lang w:val="ro-RO" w:eastAsia="ar-SA"/>
          <w14:ligatures w14:val="none"/>
        </w:rPr>
        <w:t>f</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limitare, </w:t>
      </w:r>
      <w:proofErr w:type="spellStart"/>
      <w:r w:rsidRPr="00F51F7A">
        <w:rPr>
          <w:rFonts w:ascii="Calibri" w:eastAsia="Calibri" w:hAnsi="Calibri" w:cs="Calibri"/>
          <w:kern w:val="0"/>
          <w:lang w:val="ro-RO" w:eastAsia="ar-SA"/>
          <w14:ligatures w14:val="none"/>
        </w:rPr>
        <w:t>manipularii</w:t>
      </w:r>
      <w:proofErr w:type="spellEnd"/>
      <w:r w:rsidRPr="00F51F7A">
        <w:rPr>
          <w:rFonts w:ascii="Calibri" w:eastAsia="Calibri" w:hAnsi="Calibri" w:cs="Calibri"/>
          <w:kern w:val="0"/>
          <w:lang w:val="ro-RO" w:eastAsia="ar-SA"/>
          <w14:ligatures w14:val="none"/>
        </w:rPr>
        <w:t xml:space="preserve"> accidentale, expunerii la temperaturi extreme, </w:t>
      </w:r>
      <w:proofErr w:type="spellStart"/>
      <w:r w:rsidRPr="00F51F7A">
        <w:rPr>
          <w:rFonts w:ascii="Calibri" w:eastAsia="Calibri" w:hAnsi="Calibri" w:cs="Calibri"/>
          <w:kern w:val="0"/>
          <w:lang w:val="ro-RO" w:eastAsia="ar-SA"/>
          <w14:ligatures w14:val="none"/>
        </w:rPr>
        <w:t>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precipita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iilor</w:t>
      </w:r>
      <w:proofErr w:type="spellEnd"/>
      <w:r w:rsidRPr="00F51F7A">
        <w:rPr>
          <w:rFonts w:ascii="Calibri" w:eastAsia="Calibri" w:hAnsi="Calibri" w:cs="Calibri"/>
          <w:kern w:val="0"/>
          <w:lang w:val="ro-RO" w:eastAsia="ar-SA"/>
          <w14:ligatures w14:val="none"/>
        </w:rPr>
        <w:t xml:space="preserve"> din timpul transportului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depozit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rii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locuri deschise.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stabilirea </w:t>
      </w:r>
      <w:proofErr w:type="spellStart"/>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rimii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greut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ambalajului Contractantul va lua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 considerare, acolo unde este cazul, distanta fa</w:t>
      </w:r>
      <w:r w:rsidR="00EF5A6B">
        <w:rPr>
          <w:rFonts w:ascii="Calibri" w:eastAsia="Calibri" w:hAnsi="Calibri" w:cs="Calibri"/>
          <w:kern w:val="0"/>
          <w:lang w:val="ro-RO" w:eastAsia="ar-SA"/>
          <w14:ligatures w14:val="none"/>
        </w:rPr>
        <w:t>ta</w:t>
      </w:r>
      <w:r w:rsidRPr="00F51F7A">
        <w:rPr>
          <w:rFonts w:ascii="Calibri" w:eastAsia="Calibri" w:hAnsi="Calibri" w:cs="Calibri"/>
          <w:kern w:val="0"/>
          <w:lang w:val="ro-RO" w:eastAsia="ar-SA"/>
          <w14:ligatures w14:val="none"/>
        </w:rPr>
        <w:t xml:space="preserve"> de </w:t>
      </w:r>
      <w:proofErr w:type="spellStart"/>
      <w:r w:rsidRPr="00F51F7A">
        <w:rPr>
          <w:rFonts w:ascii="Calibri" w:eastAsia="Calibri" w:hAnsi="Calibri" w:cs="Calibri"/>
          <w:kern w:val="0"/>
          <w:lang w:val="ro-RO" w:eastAsia="ar-SA"/>
          <w14:ligatures w14:val="none"/>
        </w:rPr>
        <w:t>destina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ia</w:t>
      </w:r>
      <w:proofErr w:type="spellEnd"/>
      <w:r w:rsidRPr="00F51F7A">
        <w:rPr>
          <w:rFonts w:ascii="Calibri" w:eastAsia="Calibri" w:hAnsi="Calibri" w:cs="Calibri"/>
          <w:kern w:val="0"/>
          <w:lang w:val="ro-RO" w:eastAsia="ar-SA"/>
          <w14:ligatures w14:val="none"/>
        </w:rPr>
        <w:t xml:space="preserve"> final</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a produselor furnizate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eventuala absen</w:t>
      </w:r>
      <w:r w:rsidR="00EF5A6B">
        <w:rPr>
          <w:rFonts w:ascii="Calibri" w:eastAsia="Calibri" w:hAnsi="Calibri" w:cs="Calibri"/>
          <w:kern w:val="0"/>
          <w:lang w:val="ro-RO" w:eastAsia="ar-SA"/>
          <w14:ligatures w14:val="none"/>
        </w:rPr>
        <w:t>ta</w:t>
      </w:r>
      <w:r w:rsidRPr="00F51F7A">
        <w:rPr>
          <w:rFonts w:ascii="Calibri" w:eastAsia="Calibri" w:hAnsi="Calibri" w:cs="Calibri"/>
          <w:kern w:val="0"/>
          <w:lang w:val="ro-RO" w:eastAsia="ar-SA"/>
          <w14:ligatures w14:val="none"/>
        </w:rPr>
        <w:t xml:space="preserve"> a </w:t>
      </w:r>
      <w:proofErr w:type="spellStart"/>
      <w:r w:rsidRPr="00F51F7A">
        <w:rPr>
          <w:rFonts w:ascii="Calibri" w:eastAsia="Calibri" w:hAnsi="Calibri" w:cs="Calibri"/>
          <w:kern w:val="0"/>
          <w:lang w:val="ro-RO" w:eastAsia="ar-SA"/>
          <w14:ligatures w14:val="none"/>
        </w:rPr>
        <w:t>facilit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ilor</w:t>
      </w:r>
      <w:proofErr w:type="spellEnd"/>
      <w:r w:rsidRPr="00F51F7A">
        <w:rPr>
          <w:rFonts w:ascii="Calibri" w:eastAsia="Calibri" w:hAnsi="Calibri" w:cs="Calibri"/>
          <w:kern w:val="0"/>
          <w:lang w:val="ro-RO" w:eastAsia="ar-SA"/>
          <w14:ligatures w14:val="none"/>
        </w:rPr>
        <w:t xml:space="preserve"> de manipulare la punctele de tranzitare.</w:t>
      </w:r>
    </w:p>
    <w:p w14:paraId="08B0B4E7" w14:textId="7777777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Toate materialele de ambalare, precum si toate materialele necesare </w:t>
      </w:r>
      <w:proofErr w:type="spellStart"/>
      <w:r w:rsidRPr="00F51F7A">
        <w:rPr>
          <w:rFonts w:ascii="Calibri" w:eastAsia="Calibri" w:hAnsi="Calibri" w:cs="Calibri"/>
          <w:kern w:val="0"/>
          <w:lang w:val="ro-RO" w:eastAsia="ar-SA"/>
          <w14:ligatures w14:val="none"/>
        </w:rPr>
        <w:t>protectiei</w:t>
      </w:r>
      <w:proofErr w:type="spellEnd"/>
      <w:r w:rsidRPr="00F51F7A">
        <w:rPr>
          <w:rFonts w:ascii="Calibri" w:eastAsia="Calibri" w:hAnsi="Calibri" w:cs="Calibri"/>
          <w:kern w:val="0"/>
          <w:lang w:val="ro-RO" w:eastAsia="ar-SA"/>
          <w14:ligatures w14:val="none"/>
        </w:rPr>
        <w:t xml:space="preserve"> coletelor (folii de </w:t>
      </w:r>
      <w:proofErr w:type="spellStart"/>
      <w:r w:rsidRPr="00F51F7A">
        <w:rPr>
          <w:rFonts w:ascii="Calibri" w:eastAsia="Calibri" w:hAnsi="Calibri" w:cs="Calibri"/>
          <w:kern w:val="0"/>
          <w:lang w:val="ro-RO" w:eastAsia="ar-SA"/>
          <w14:ligatures w14:val="none"/>
        </w:rPr>
        <w:t>protectie</w:t>
      </w:r>
      <w:proofErr w:type="spellEnd"/>
      <w:r w:rsidRPr="00F51F7A">
        <w:rPr>
          <w:rFonts w:ascii="Calibri" w:eastAsia="Calibri" w:hAnsi="Calibri" w:cs="Calibri"/>
          <w:kern w:val="0"/>
          <w:lang w:val="ro-RO" w:eastAsia="ar-SA"/>
          <w14:ligatures w14:val="none"/>
        </w:rPr>
        <w:t xml:space="preserve">, cutii, etc.) vor fi preluate de </w:t>
      </w:r>
      <w:proofErr w:type="spellStart"/>
      <w:r w:rsidRPr="00F51F7A">
        <w:rPr>
          <w:rFonts w:ascii="Calibri" w:eastAsia="Calibri" w:hAnsi="Calibri" w:cs="Calibri"/>
          <w:kern w:val="0"/>
          <w:lang w:val="ro-RO" w:eastAsia="ar-SA"/>
          <w14:ligatures w14:val="none"/>
        </w:rPr>
        <w:t>catre</w:t>
      </w:r>
      <w:proofErr w:type="spellEnd"/>
      <w:r w:rsidRPr="00F51F7A">
        <w:rPr>
          <w:rFonts w:ascii="Calibri" w:eastAsia="Calibri" w:hAnsi="Calibri" w:cs="Calibri"/>
          <w:kern w:val="0"/>
          <w:lang w:val="ro-RO" w:eastAsia="ar-SA"/>
          <w14:ligatures w14:val="none"/>
        </w:rPr>
        <w:t xml:space="preserve"> viitorul contractant </w:t>
      </w:r>
      <w:proofErr w:type="spellStart"/>
      <w:r w:rsidRPr="00F51F7A">
        <w:rPr>
          <w:rFonts w:ascii="Calibri" w:eastAsia="Calibri" w:hAnsi="Calibri" w:cs="Calibri"/>
          <w:kern w:val="0"/>
          <w:lang w:val="ro-RO" w:eastAsia="ar-SA"/>
          <w14:ligatures w14:val="none"/>
        </w:rPr>
        <w:t>dupa</w:t>
      </w:r>
      <w:proofErr w:type="spellEnd"/>
      <w:r w:rsidRPr="00F51F7A">
        <w:rPr>
          <w:rFonts w:ascii="Calibri" w:eastAsia="Calibri" w:hAnsi="Calibri" w:cs="Calibri"/>
          <w:kern w:val="0"/>
          <w:lang w:val="ro-RO" w:eastAsia="ar-SA"/>
          <w14:ligatures w14:val="none"/>
        </w:rPr>
        <w:t xml:space="preserve"> instalarea si testarea echipamentelor cu </w:t>
      </w:r>
      <w:proofErr w:type="spellStart"/>
      <w:r w:rsidRPr="00F51F7A">
        <w:rPr>
          <w:rFonts w:ascii="Calibri" w:eastAsia="Calibri" w:hAnsi="Calibri" w:cs="Calibri"/>
          <w:kern w:val="0"/>
          <w:lang w:val="ro-RO" w:eastAsia="ar-SA"/>
          <w14:ligatures w14:val="none"/>
        </w:rPr>
        <w:t>exceptia</w:t>
      </w:r>
      <w:proofErr w:type="spellEnd"/>
      <w:r w:rsidRPr="00F51F7A">
        <w:rPr>
          <w:rFonts w:ascii="Calibri" w:eastAsia="Calibri" w:hAnsi="Calibri" w:cs="Calibri"/>
          <w:kern w:val="0"/>
          <w:lang w:val="ro-RO" w:eastAsia="ar-SA"/>
          <w14:ligatures w14:val="none"/>
        </w:rPr>
        <w:t xml:space="preserve"> acelor ambalaje care sunt necesare a fi prezentate in vederea </w:t>
      </w:r>
      <w:proofErr w:type="spellStart"/>
      <w:r w:rsidRPr="00F51F7A">
        <w:rPr>
          <w:rFonts w:ascii="Calibri" w:eastAsia="Calibri" w:hAnsi="Calibri" w:cs="Calibri"/>
          <w:kern w:val="0"/>
          <w:lang w:val="ro-RO" w:eastAsia="ar-SA"/>
          <w14:ligatures w14:val="none"/>
        </w:rPr>
        <w:t>acordarii</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garantiei</w:t>
      </w:r>
      <w:proofErr w:type="spellEnd"/>
      <w:r w:rsidRPr="00F51F7A">
        <w:rPr>
          <w:rFonts w:ascii="Calibri" w:eastAsia="Calibri" w:hAnsi="Calibri" w:cs="Calibri"/>
          <w:kern w:val="0"/>
          <w:lang w:val="ro-RO" w:eastAsia="ar-SA"/>
          <w14:ligatures w14:val="none"/>
        </w:rPr>
        <w:t>.</w:t>
      </w:r>
    </w:p>
    <w:p w14:paraId="7E18A4FB" w14:textId="7777777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Transportul si toate costurile asociate sunt in sarcina exclusiva a contractantului. Produsele vor fi asigurate </w:t>
      </w:r>
      <w:proofErr w:type="spellStart"/>
      <w:r w:rsidRPr="00F51F7A">
        <w:rPr>
          <w:rFonts w:ascii="Calibri" w:eastAsia="Calibri" w:hAnsi="Calibri" w:cs="Calibri"/>
          <w:kern w:val="0"/>
          <w:lang w:val="ro-RO" w:eastAsia="ar-SA"/>
          <w14:ligatures w14:val="none"/>
        </w:rPr>
        <w:t>impotriva</w:t>
      </w:r>
      <w:proofErr w:type="spellEnd"/>
      <w:r w:rsidRPr="00F51F7A">
        <w:rPr>
          <w:rFonts w:ascii="Calibri" w:eastAsia="Calibri" w:hAnsi="Calibri" w:cs="Calibri"/>
          <w:kern w:val="0"/>
          <w:lang w:val="ro-RO" w:eastAsia="ar-SA"/>
          <w14:ligatures w14:val="none"/>
        </w:rPr>
        <w:t xml:space="preserve"> pierderii sau </w:t>
      </w:r>
      <w:proofErr w:type="spellStart"/>
      <w:r w:rsidRPr="00F51F7A">
        <w:rPr>
          <w:rFonts w:ascii="Calibri" w:eastAsia="Calibri" w:hAnsi="Calibri" w:cs="Calibri"/>
          <w:kern w:val="0"/>
          <w:lang w:val="ro-RO" w:eastAsia="ar-SA"/>
          <w14:ligatures w14:val="none"/>
        </w:rPr>
        <w:t>deteriorarii</w:t>
      </w:r>
      <w:proofErr w:type="spellEnd"/>
      <w:r w:rsidRPr="00F51F7A">
        <w:rPr>
          <w:rFonts w:ascii="Calibri" w:eastAsia="Calibri" w:hAnsi="Calibri" w:cs="Calibri"/>
          <w:kern w:val="0"/>
          <w:lang w:val="ro-RO" w:eastAsia="ar-SA"/>
          <w14:ligatures w14:val="none"/>
        </w:rPr>
        <w:t xml:space="preserve"> intervenite pe parcursul transportului si cauzate de orice factor extern.</w:t>
      </w:r>
    </w:p>
    <w:p w14:paraId="127E31B0" w14:textId="77777777" w:rsidR="00AD2F32" w:rsidRPr="00F51F7A" w:rsidRDefault="00AD2F32" w:rsidP="00AD2F32">
      <w:pPr>
        <w:widowControl w:val="0"/>
        <w:suppressAutoHyphens/>
        <w:spacing w:after="0" w:line="360" w:lineRule="exact"/>
        <w:jc w:val="both"/>
        <w:rPr>
          <w:rFonts w:ascii="Calibri" w:eastAsia="Calibri" w:hAnsi="Calibri" w:cs="Calibri"/>
          <w:kern w:val="0"/>
          <w:lang w:val="ro-RO" w:eastAsia="ar-SA"/>
          <w14:ligatures w14:val="none"/>
        </w:rPr>
      </w:pPr>
      <w:proofErr w:type="spellStart"/>
      <w:r w:rsidRPr="00F51F7A">
        <w:rPr>
          <w:rFonts w:ascii="Calibri" w:eastAsia="Calibri" w:hAnsi="Calibri" w:cs="Calibri"/>
          <w:kern w:val="0"/>
          <w:lang w:val="ro-RO" w:eastAsia="ar-SA"/>
          <w14:ligatures w14:val="none"/>
        </w:rPr>
        <w:lastRenderedPageBreak/>
        <w:t>Destinatia</w:t>
      </w:r>
      <w:proofErr w:type="spellEnd"/>
      <w:r w:rsidRPr="00F51F7A">
        <w:rPr>
          <w:rFonts w:ascii="Calibri" w:eastAsia="Calibri" w:hAnsi="Calibri" w:cs="Calibri"/>
          <w:kern w:val="0"/>
          <w:lang w:val="ro-RO" w:eastAsia="ar-SA"/>
          <w14:ligatures w14:val="none"/>
        </w:rPr>
        <w:t xml:space="preserve"> de livrare este sediul INFLPR </w:t>
      </w:r>
      <w:proofErr w:type="spellStart"/>
      <w:r w:rsidRPr="00F51F7A">
        <w:rPr>
          <w:rFonts w:ascii="Calibri" w:eastAsia="Calibri" w:hAnsi="Calibri" w:cs="Calibri"/>
          <w:kern w:val="0"/>
          <w:lang w:val="ro-RO" w:eastAsia="ar-SA"/>
          <w14:ligatures w14:val="none"/>
        </w:rPr>
        <w:t>adica</w:t>
      </w:r>
      <w:proofErr w:type="spellEnd"/>
      <w:r w:rsidRPr="00F51F7A">
        <w:rPr>
          <w:rFonts w:ascii="Calibri" w:eastAsia="Calibri" w:hAnsi="Calibri" w:cs="Calibri"/>
          <w:kern w:val="0"/>
          <w:lang w:val="ro-RO" w:eastAsia="ar-SA"/>
          <w14:ligatures w14:val="none"/>
        </w:rPr>
        <w:t xml:space="preserve"> strada </w:t>
      </w:r>
      <w:proofErr w:type="spellStart"/>
      <w:r w:rsidRPr="00F51F7A">
        <w:rPr>
          <w:rFonts w:ascii="Calibri" w:eastAsia="Calibri" w:hAnsi="Calibri" w:cs="Calibri"/>
          <w:kern w:val="0"/>
          <w:lang w:val="ro-RO" w:eastAsia="ar-SA"/>
          <w14:ligatures w14:val="none"/>
        </w:rPr>
        <w:t>Atomistilor</w:t>
      </w:r>
      <w:proofErr w:type="spellEnd"/>
      <w:r w:rsidRPr="00F51F7A">
        <w:rPr>
          <w:rFonts w:ascii="Calibri" w:eastAsia="Calibri" w:hAnsi="Calibri" w:cs="Calibri"/>
          <w:kern w:val="0"/>
          <w:lang w:val="ro-RO" w:eastAsia="ar-SA"/>
          <w14:ligatures w14:val="none"/>
        </w:rPr>
        <w:t xml:space="preserve"> 409 </w:t>
      </w:r>
      <w:proofErr w:type="spellStart"/>
      <w:r w:rsidRPr="00F51F7A">
        <w:rPr>
          <w:rFonts w:ascii="Calibri" w:eastAsia="Calibri" w:hAnsi="Calibri" w:cs="Calibri"/>
          <w:kern w:val="0"/>
          <w:lang w:val="ro-RO" w:eastAsia="ar-SA"/>
          <w14:ligatures w14:val="none"/>
        </w:rPr>
        <w:t>Magurele</w:t>
      </w:r>
      <w:proofErr w:type="spellEnd"/>
      <w:r w:rsidRPr="00F51F7A">
        <w:rPr>
          <w:rFonts w:ascii="Calibri" w:eastAsia="Calibri" w:hAnsi="Calibri" w:cs="Calibri"/>
          <w:kern w:val="0"/>
          <w:lang w:val="ro-RO" w:eastAsia="ar-SA"/>
          <w14:ligatures w14:val="none"/>
        </w:rPr>
        <w:t xml:space="preserve"> Ilfov, Romania.</w:t>
      </w:r>
    </w:p>
    <w:p w14:paraId="0E44F433" w14:textId="76F76358" w:rsidR="00AD2F32" w:rsidRPr="00F51F7A" w:rsidRDefault="00AD2F32" w:rsidP="00AD2F32">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Contractantul este responsabil pentru livrarea in termenul agreat al produsului si se consider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a luat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considerare toate </w:t>
      </w:r>
      <w:proofErr w:type="spellStart"/>
      <w:r w:rsidRPr="00F51F7A">
        <w:rPr>
          <w:rFonts w:ascii="Calibri" w:eastAsia="Calibri" w:hAnsi="Calibri" w:cs="Calibri"/>
          <w:kern w:val="0"/>
          <w:lang w:val="ro-RO" w:eastAsia="ar-SA"/>
          <w14:ligatures w14:val="none"/>
        </w:rPr>
        <w:t>dificult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ile</w:t>
      </w:r>
      <w:proofErr w:type="spellEnd"/>
      <w:r w:rsidRPr="00F51F7A">
        <w:rPr>
          <w:rFonts w:ascii="Calibri" w:eastAsia="Calibri" w:hAnsi="Calibri" w:cs="Calibri"/>
          <w:kern w:val="0"/>
          <w:lang w:val="ro-RO" w:eastAsia="ar-SA"/>
          <w14:ligatures w14:val="none"/>
        </w:rPr>
        <w:t xml:space="preserve"> pe care le-ar putea </w:t>
      </w:r>
      <w:proofErr w:type="spellStart"/>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mpina</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acest sens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nu va invoca nici un motiv de </w:t>
      </w:r>
      <w:proofErr w:type="spellStart"/>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nt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rziere</w:t>
      </w:r>
      <w:proofErr w:type="spellEnd"/>
      <w:r w:rsidRPr="00F51F7A">
        <w:rPr>
          <w:rFonts w:ascii="Calibri" w:eastAsia="Calibri" w:hAnsi="Calibri" w:cs="Calibri"/>
          <w:kern w:val="0"/>
          <w:lang w:val="ro-RO" w:eastAsia="ar-SA"/>
          <w14:ligatures w14:val="none"/>
        </w:rPr>
        <w:t xml:space="preserve"> sau costuri suplimentare.</w:t>
      </w:r>
    </w:p>
    <w:p w14:paraId="4381B14B" w14:textId="77777777" w:rsidR="00235A59" w:rsidRPr="00F51F7A" w:rsidRDefault="00235A59" w:rsidP="003A084C">
      <w:pPr>
        <w:widowControl w:val="0"/>
        <w:suppressAutoHyphens/>
        <w:spacing w:after="0" w:line="360" w:lineRule="exact"/>
        <w:jc w:val="both"/>
        <w:rPr>
          <w:rFonts w:ascii="Calibri" w:eastAsia="Calibri" w:hAnsi="Calibri" w:cs="Calibri"/>
          <w:kern w:val="0"/>
          <w:lang w:val="ro-RO" w:eastAsia="ar-SA"/>
          <w14:ligatures w14:val="none"/>
        </w:rPr>
      </w:pPr>
    </w:p>
    <w:p w14:paraId="2FF62C4C" w14:textId="3BF7239A" w:rsidR="006D1935" w:rsidRPr="00F51F7A" w:rsidRDefault="003A084C" w:rsidP="003A084C">
      <w:pPr>
        <w:keepNext/>
        <w:keepLines/>
        <w:suppressAutoHyphens/>
        <w:spacing w:after="0" w:line="360" w:lineRule="exact"/>
        <w:ind w:left="720"/>
        <w:outlineLvl w:val="1"/>
        <w:rPr>
          <w:rFonts w:ascii="Calibri" w:eastAsia="Calibri" w:hAnsi="Calibri" w:cs="Times New Roman"/>
          <w:b/>
          <w:bCs/>
          <w:kern w:val="0"/>
          <w:sz w:val="20"/>
          <w:szCs w:val="20"/>
          <w:lang w:val="ro-RO" w:eastAsia="ar-SA"/>
          <w14:ligatures w14:val="none"/>
        </w:rPr>
      </w:pPr>
      <w:bookmarkStart w:id="18" w:name="_Toc188863833"/>
      <w:r w:rsidRPr="00F51F7A">
        <w:rPr>
          <w:rFonts w:ascii="Calibri" w:eastAsia="Calibri" w:hAnsi="Calibri" w:cs="Times New Roman"/>
          <w:b/>
          <w:bCs/>
          <w:kern w:val="0"/>
          <w:sz w:val="20"/>
          <w:szCs w:val="20"/>
          <w:lang w:val="ro-RO" w:eastAsia="ar-SA"/>
          <w14:ligatures w14:val="none"/>
        </w:rPr>
        <w:t xml:space="preserve">3.  </w:t>
      </w:r>
      <w:proofErr w:type="spellStart"/>
      <w:r w:rsidR="004438A7" w:rsidRPr="00F51F7A">
        <w:rPr>
          <w:rFonts w:ascii="Calibri" w:eastAsia="Calibri" w:hAnsi="Calibri" w:cs="Times New Roman"/>
          <w:b/>
          <w:bCs/>
          <w:kern w:val="0"/>
          <w:sz w:val="20"/>
          <w:szCs w:val="20"/>
          <w:lang w:val="ro-RO" w:eastAsia="ar-SA"/>
          <w14:ligatures w14:val="none"/>
        </w:rPr>
        <w:t>Opera</w:t>
      </w:r>
      <w:r w:rsidR="00EF5A6B">
        <w:rPr>
          <w:rFonts w:ascii="Calibri" w:eastAsia="Calibri" w:hAnsi="Calibri" w:cs="Times New Roman"/>
          <w:b/>
          <w:bCs/>
          <w:kern w:val="0"/>
          <w:sz w:val="20"/>
          <w:szCs w:val="20"/>
          <w:lang w:val="ro-RO" w:eastAsia="ar-SA"/>
          <w14:ligatures w14:val="none"/>
        </w:rPr>
        <w:t>t</w:t>
      </w:r>
      <w:r w:rsidR="004438A7" w:rsidRPr="00F51F7A">
        <w:rPr>
          <w:rFonts w:ascii="Calibri" w:eastAsia="Calibri" w:hAnsi="Calibri" w:cs="Times New Roman"/>
          <w:b/>
          <w:bCs/>
          <w:kern w:val="0"/>
          <w:sz w:val="20"/>
          <w:szCs w:val="20"/>
          <w:lang w:val="ro-RO" w:eastAsia="ar-SA"/>
          <w14:ligatures w14:val="none"/>
        </w:rPr>
        <w:t>iuni</w:t>
      </w:r>
      <w:proofErr w:type="spellEnd"/>
      <w:r w:rsidR="006D1935" w:rsidRPr="00F51F7A">
        <w:rPr>
          <w:rFonts w:ascii="Calibri" w:eastAsia="Calibri" w:hAnsi="Calibri" w:cs="Times New Roman"/>
          <w:b/>
          <w:bCs/>
          <w:kern w:val="0"/>
          <w:sz w:val="20"/>
          <w:szCs w:val="20"/>
          <w:lang w:val="ro-RO" w:eastAsia="ar-SA"/>
          <w14:ligatures w14:val="none"/>
        </w:rPr>
        <w:t xml:space="preserve"> cu titlu accesoriu</w:t>
      </w:r>
      <w:bookmarkEnd w:id="18"/>
    </w:p>
    <w:p w14:paraId="120E1DF4" w14:textId="77777777" w:rsidR="006D1935" w:rsidRPr="00F51F7A" w:rsidRDefault="006D1935" w:rsidP="006D1935">
      <w:pPr>
        <w:suppressAutoHyphens/>
        <w:spacing w:after="0" w:line="360" w:lineRule="exact"/>
        <w:jc w:val="both"/>
        <w:rPr>
          <w:rFonts w:ascii="Calibri" w:eastAsia="Calibri" w:hAnsi="Calibri" w:cs="Calibri"/>
          <w:b/>
          <w:bCs/>
          <w:kern w:val="0"/>
          <w:lang w:val="ro-RO" w:eastAsia="ar-SA"/>
          <w14:ligatures w14:val="none"/>
        </w:rPr>
      </w:pPr>
    </w:p>
    <w:p w14:paraId="429FD1E9" w14:textId="5FB8785E" w:rsidR="006D1935" w:rsidRPr="00F51F7A" w:rsidRDefault="003A084C" w:rsidP="003A084C">
      <w:pPr>
        <w:keepNext/>
        <w:keepLines/>
        <w:suppressAutoHyphens/>
        <w:spacing w:after="0" w:line="360" w:lineRule="exact"/>
        <w:outlineLvl w:val="1"/>
        <w:rPr>
          <w:rFonts w:ascii="Calibri" w:eastAsia="Calibri" w:hAnsi="Calibri" w:cs="Times New Roman"/>
          <w:kern w:val="0"/>
          <w:sz w:val="20"/>
          <w:szCs w:val="20"/>
          <w:lang w:val="ro-RO" w:eastAsia="ar-SA"/>
          <w14:ligatures w14:val="none"/>
        </w:rPr>
      </w:pPr>
      <w:bookmarkStart w:id="19" w:name="_Toc188863834"/>
      <w:r w:rsidRPr="00F51F7A">
        <w:rPr>
          <w:rFonts w:ascii="Calibri" w:eastAsia="Calibri" w:hAnsi="Calibri" w:cs="Times New Roman"/>
          <w:b/>
          <w:bCs/>
          <w:kern w:val="0"/>
          <w:sz w:val="20"/>
          <w:szCs w:val="20"/>
          <w:lang w:val="ro-RO" w:eastAsia="ar-SA"/>
          <w14:ligatures w14:val="none"/>
        </w:rPr>
        <w:t xml:space="preserve">                 3.1. </w:t>
      </w:r>
      <w:r w:rsidR="006D1935" w:rsidRPr="00F51F7A">
        <w:rPr>
          <w:rFonts w:ascii="Calibri" w:eastAsia="Calibri" w:hAnsi="Calibri" w:cs="Times New Roman"/>
          <w:b/>
          <w:bCs/>
          <w:kern w:val="0"/>
          <w:sz w:val="20"/>
          <w:szCs w:val="20"/>
          <w:lang w:val="ro-RO" w:eastAsia="ar-SA"/>
          <w14:ligatures w14:val="none"/>
        </w:rPr>
        <w:t xml:space="preserve">Instalare, punere in </w:t>
      </w:r>
      <w:proofErr w:type="spellStart"/>
      <w:r w:rsidR="004438A7" w:rsidRPr="00F51F7A">
        <w:rPr>
          <w:rFonts w:ascii="Calibri" w:eastAsia="Calibri" w:hAnsi="Calibri" w:cs="Times New Roman"/>
          <w:b/>
          <w:bCs/>
          <w:kern w:val="0"/>
          <w:sz w:val="20"/>
          <w:szCs w:val="20"/>
          <w:lang w:val="ro-RO" w:eastAsia="ar-SA"/>
          <w14:ligatures w14:val="none"/>
        </w:rPr>
        <w:t>func</w:t>
      </w:r>
      <w:r w:rsidR="00EF5A6B">
        <w:rPr>
          <w:rFonts w:ascii="Calibri" w:eastAsia="Calibri" w:hAnsi="Calibri" w:cs="Times New Roman"/>
          <w:b/>
          <w:bCs/>
          <w:kern w:val="0"/>
          <w:sz w:val="20"/>
          <w:szCs w:val="20"/>
          <w:lang w:val="ro-RO" w:eastAsia="ar-SA"/>
          <w14:ligatures w14:val="none"/>
        </w:rPr>
        <w:t>t</w:t>
      </w:r>
      <w:r w:rsidR="004438A7" w:rsidRPr="00F51F7A">
        <w:rPr>
          <w:rFonts w:ascii="Calibri" w:eastAsia="Calibri" w:hAnsi="Calibri" w:cs="Times New Roman"/>
          <w:b/>
          <w:bCs/>
          <w:kern w:val="0"/>
          <w:sz w:val="20"/>
          <w:szCs w:val="20"/>
          <w:lang w:val="ro-RO" w:eastAsia="ar-SA"/>
          <w14:ligatures w14:val="none"/>
        </w:rPr>
        <w:t>iune</w:t>
      </w:r>
      <w:proofErr w:type="spellEnd"/>
      <w:r w:rsidR="006D1935" w:rsidRPr="00F51F7A">
        <w:rPr>
          <w:rFonts w:ascii="Calibri" w:eastAsia="Calibri" w:hAnsi="Calibri" w:cs="Times New Roman"/>
          <w:b/>
          <w:bCs/>
          <w:kern w:val="0"/>
          <w:sz w:val="20"/>
          <w:szCs w:val="20"/>
          <w:lang w:val="ro-RO" w:eastAsia="ar-SA"/>
          <w14:ligatures w14:val="none"/>
        </w:rPr>
        <w:t>, testare</w:t>
      </w:r>
      <w:bookmarkEnd w:id="19"/>
    </w:p>
    <w:p w14:paraId="270D3E9C" w14:textId="77777777" w:rsidR="005B15DF" w:rsidRPr="00F51F7A" w:rsidRDefault="005B15DF" w:rsidP="006D1935">
      <w:pPr>
        <w:suppressAutoHyphens/>
        <w:spacing w:after="0" w:line="360" w:lineRule="exact"/>
        <w:jc w:val="both"/>
        <w:rPr>
          <w:rFonts w:ascii="Calibri" w:eastAsia="Calibri" w:hAnsi="Calibri" w:cs="Calibri"/>
          <w:kern w:val="0"/>
          <w:highlight w:val="cyan"/>
          <w:lang w:val="ro-RO" w:eastAsia="ar-SA"/>
          <w14:ligatures w14:val="none"/>
        </w:rPr>
      </w:pPr>
    </w:p>
    <w:p w14:paraId="0D92A274" w14:textId="323EC6E8" w:rsidR="004438A7" w:rsidRPr="00F51F7A" w:rsidRDefault="004438A7" w:rsidP="004438A7">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t xml:space="preserve">Contractantul va asambla echipamentul la locul de instalare indicat de Autoritatea Contractanta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va efectua orice alt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configura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ie</w:t>
      </w:r>
      <w:proofErr w:type="spellEnd"/>
      <w:r w:rsidRPr="00F51F7A">
        <w:rPr>
          <w:rFonts w:ascii="Calibri" w:eastAsia="Calibri" w:hAnsi="Calibri" w:cs="Calibri"/>
          <w:kern w:val="0"/>
          <w:lang w:val="ro-RO" w:eastAsia="ar-SA"/>
          <w14:ligatures w14:val="none"/>
        </w:rPr>
        <w:t xml:space="preserve"> considerat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necesar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pentru a asigura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ionarea</w:t>
      </w:r>
      <w:proofErr w:type="spellEnd"/>
      <w:r w:rsidRPr="00F51F7A">
        <w:rPr>
          <w:rFonts w:ascii="Calibri" w:eastAsia="Calibri" w:hAnsi="Calibri" w:cs="Calibri"/>
          <w:kern w:val="0"/>
          <w:lang w:val="ro-RO" w:eastAsia="ar-SA"/>
          <w14:ligatures w14:val="none"/>
        </w:rPr>
        <w:t xml:space="preserve"> corect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a componentelor,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termen de maxim 5 zile de la data procesului-verbal de </w:t>
      </w:r>
      <w:proofErr w:type="spellStart"/>
      <w:r w:rsidRPr="00F51F7A">
        <w:rPr>
          <w:rFonts w:ascii="Calibri" w:eastAsia="Calibri" w:hAnsi="Calibri" w:cs="Calibri"/>
          <w:kern w:val="0"/>
          <w:lang w:val="ro-RO" w:eastAsia="ar-SA"/>
          <w14:ligatures w14:val="none"/>
        </w:rPr>
        <w:t>recep</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ie</w:t>
      </w:r>
      <w:proofErr w:type="spellEnd"/>
      <w:r w:rsidRPr="00F51F7A">
        <w:rPr>
          <w:rFonts w:ascii="Calibri" w:eastAsia="Calibri" w:hAnsi="Calibri" w:cs="Calibri"/>
          <w:kern w:val="0"/>
          <w:lang w:val="ro-RO" w:eastAsia="ar-SA"/>
          <w14:ligatures w14:val="none"/>
        </w:rPr>
        <w:t xml:space="preserve"> cantitativa </w:t>
      </w:r>
      <w:proofErr w:type="spellStart"/>
      <w:r w:rsidRPr="00F51F7A">
        <w:rPr>
          <w:rFonts w:ascii="Calibri" w:eastAsia="Calibri" w:hAnsi="Calibri" w:cs="Calibri"/>
          <w:kern w:val="0"/>
          <w:lang w:val="ro-RO" w:eastAsia="ar-SA"/>
          <w14:ligatures w14:val="none"/>
        </w:rPr>
        <w:t>men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ionat</w:t>
      </w:r>
      <w:proofErr w:type="spellEnd"/>
      <w:r w:rsidRPr="00F51F7A">
        <w:rPr>
          <w:rFonts w:ascii="Calibri" w:eastAsia="Calibri" w:hAnsi="Calibri" w:cs="Calibri"/>
          <w:kern w:val="0"/>
          <w:lang w:val="ro-RO" w:eastAsia="ar-SA"/>
          <w14:ligatures w14:val="none"/>
        </w:rPr>
        <w:t xml:space="preserve"> la punctul </w:t>
      </w:r>
      <w:r w:rsidR="003A084C" w:rsidRPr="00F51F7A">
        <w:rPr>
          <w:rFonts w:ascii="Calibri" w:eastAsia="Calibri" w:hAnsi="Calibri" w:cs="Calibri"/>
          <w:kern w:val="0"/>
          <w:lang w:val="ro-RO" w:eastAsia="ar-SA"/>
          <w14:ligatures w14:val="none"/>
        </w:rPr>
        <w:t>2</w:t>
      </w:r>
      <w:r w:rsidRPr="00F51F7A">
        <w:rPr>
          <w:rFonts w:ascii="Calibri" w:eastAsia="Calibri" w:hAnsi="Calibri" w:cs="Calibri"/>
          <w:kern w:val="0"/>
          <w:lang w:val="ro-RO" w:eastAsia="ar-SA"/>
          <w14:ligatures w14:val="none"/>
        </w:rPr>
        <w:t>.</w:t>
      </w:r>
      <w:r w:rsidR="003A084C" w:rsidRPr="00F51F7A">
        <w:rPr>
          <w:rFonts w:ascii="Calibri" w:eastAsia="Calibri" w:hAnsi="Calibri" w:cs="Calibri"/>
          <w:kern w:val="0"/>
          <w:lang w:val="ro-RO" w:eastAsia="ar-SA"/>
          <w14:ligatures w14:val="none"/>
        </w:rPr>
        <w:t>5</w:t>
      </w:r>
      <w:r w:rsidRPr="00F51F7A">
        <w:rPr>
          <w:rFonts w:ascii="Calibri" w:eastAsia="Calibri" w:hAnsi="Calibri" w:cs="Calibri"/>
          <w:kern w:val="0"/>
          <w:lang w:val="ro-RO" w:eastAsia="ar-SA"/>
          <w14:ligatures w14:val="none"/>
        </w:rPr>
        <w:t>.</w:t>
      </w:r>
    </w:p>
    <w:p w14:paraId="4D6EE3C7" w14:textId="0E1EE2EB" w:rsidR="004438A7" w:rsidRPr="00F51F7A" w:rsidRDefault="004438A7" w:rsidP="004438A7">
      <w:pPr>
        <w:suppressAutoHyphens/>
        <w:spacing w:after="0" w:line="360" w:lineRule="exact"/>
        <w:ind w:firstLine="720"/>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Contractantul trebuie 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instaleze componentele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mod </w:t>
      </w:r>
      <w:proofErr w:type="spellStart"/>
      <w:r w:rsidRPr="00F51F7A">
        <w:rPr>
          <w:rFonts w:ascii="Calibri" w:eastAsia="Calibri" w:hAnsi="Calibri" w:cs="Calibri"/>
          <w:kern w:val="0"/>
          <w:lang w:val="ro-RO" w:eastAsia="ar-SA"/>
          <w14:ligatures w14:val="none"/>
        </w:rPr>
        <w:t>corespunz</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tor</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asigur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ndu</w:t>
      </w:r>
      <w:proofErr w:type="spellEnd"/>
      <w:r w:rsidRPr="00F51F7A">
        <w:rPr>
          <w:rFonts w:ascii="Calibri" w:eastAsia="Calibri" w:hAnsi="Calibri" w:cs="Calibri"/>
          <w:kern w:val="0"/>
          <w:lang w:val="ro-RO" w:eastAsia="ar-SA"/>
          <w14:ligatures w14:val="none"/>
        </w:rPr>
        <w:t xml:space="preserve">-se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w:t>
      </w:r>
      <w:proofErr w:type="spellStart"/>
      <w:r w:rsidRPr="00F51F7A">
        <w:rPr>
          <w:rFonts w:ascii="Calibri" w:eastAsia="Calibri" w:hAnsi="Calibri" w:cs="Calibri"/>
          <w:kern w:val="0"/>
          <w:lang w:val="ro-RO" w:eastAsia="ar-SA"/>
          <w14:ligatures w14:val="none"/>
        </w:rPr>
        <w:t>acela</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w:t>
      </w:r>
      <w:proofErr w:type="spellEnd"/>
      <w:r w:rsidRPr="00F51F7A">
        <w:rPr>
          <w:rFonts w:ascii="Calibri" w:eastAsia="Calibri" w:hAnsi="Calibri" w:cs="Calibri"/>
          <w:kern w:val="0"/>
          <w:lang w:val="ro-RO" w:eastAsia="ar-SA"/>
          <w14:ligatures w14:val="none"/>
        </w:rPr>
        <w:t xml:space="preserve"> timp ca spa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 xml:space="preserve">iile unde s-a realizat instalarea </w:t>
      </w:r>
      <w:proofErr w:type="spellStart"/>
      <w:r w:rsidRPr="00F51F7A">
        <w:rPr>
          <w:rFonts w:ascii="Calibri" w:eastAsia="Calibri" w:hAnsi="Calibri" w:cs="Calibri"/>
          <w:kern w:val="0"/>
          <w:lang w:val="ro-RO" w:eastAsia="ar-SA"/>
          <w14:ligatures w14:val="none"/>
        </w:rPr>
        <w:t>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n</w:t>
      </w:r>
      <w:proofErr w:type="spellEnd"/>
      <w:r w:rsidRPr="00F51F7A">
        <w:rPr>
          <w:rFonts w:ascii="Calibri" w:eastAsia="Calibri" w:hAnsi="Calibri" w:cs="Calibri"/>
          <w:kern w:val="0"/>
          <w:lang w:val="ro-RO" w:eastAsia="ar-SA"/>
          <w14:ligatures w14:val="none"/>
        </w:rPr>
        <w:t xml:space="preserve"> curate. </w:t>
      </w:r>
      <w:proofErr w:type="spellStart"/>
      <w:r w:rsidRPr="00F51F7A">
        <w:rPr>
          <w:rFonts w:ascii="Calibri" w:eastAsia="Calibri" w:hAnsi="Calibri" w:cs="Calibri"/>
          <w:kern w:val="0"/>
          <w:lang w:val="ro-RO" w:eastAsia="ar-SA"/>
          <w14:ligatures w14:val="none"/>
        </w:rPr>
        <w:t>Dup</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livrarea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instalarea componentelor, contractantul va elimina toate </w:t>
      </w:r>
      <w:proofErr w:type="spellStart"/>
      <w:r w:rsidRPr="00F51F7A">
        <w:rPr>
          <w:rFonts w:ascii="Calibri" w:eastAsia="Calibri" w:hAnsi="Calibri" w:cs="Calibri"/>
          <w:kern w:val="0"/>
          <w:lang w:val="ro-RO" w:eastAsia="ar-SA"/>
          <w14:ligatures w14:val="none"/>
        </w:rPr>
        <w:t>de</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eurile</w:t>
      </w:r>
      <w:proofErr w:type="spellEnd"/>
      <w:r w:rsidRPr="00F51F7A">
        <w:rPr>
          <w:rFonts w:ascii="Calibri" w:eastAsia="Calibri" w:hAnsi="Calibri" w:cs="Calibri"/>
          <w:kern w:val="0"/>
          <w:lang w:val="ro-RO" w:eastAsia="ar-SA"/>
          <w14:ligatures w14:val="none"/>
        </w:rPr>
        <w:t xml:space="preserve"> rezultate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va lua 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surile adecvate pentru a aduna toate ambalajele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eliminarea acestora de la locul de instalare. </w:t>
      </w:r>
    </w:p>
    <w:p w14:paraId="32252681" w14:textId="57427216" w:rsidR="004438A7" w:rsidRPr="00F51F7A" w:rsidRDefault="004438A7" w:rsidP="004438A7">
      <w:pPr>
        <w:suppressAutoHyphens/>
        <w:spacing w:after="0" w:line="360" w:lineRule="exact"/>
        <w:ind w:firstLine="720"/>
        <w:jc w:val="both"/>
        <w:rPr>
          <w:rFonts w:ascii="Calibri" w:eastAsia="Calibri" w:hAnsi="Calibri" w:cs="Calibri"/>
          <w:kern w:val="0"/>
          <w:lang w:val="ro-RO" w:eastAsia="ar-SA"/>
          <w14:ligatures w14:val="none"/>
        </w:rPr>
      </w:pPr>
      <w:proofErr w:type="spellStart"/>
      <w:r w:rsidRPr="00F51F7A">
        <w:rPr>
          <w:rFonts w:ascii="Calibri" w:eastAsia="Calibri" w:hAnsi="Calibri" w:cs="Calibri"/>
          <w:kern w:val="0"/>
          <w:lang w:val="ro-RO" w:eastAsia="ar-SA"/>
          <w14:ligatures w14:val="none"/>
        </w:rPr>
        <w:t>Odat</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ce componentele sunt asamblate, contractantul va realiza toate </w:t>
      </w:r>
      <w:proofErr w:type="spellStart"/>
      <w:r w:rsidRPr="00F51F7A">
        <w:rPr>
          <w:rFonts w:ascii="Calibri" w:eastAsia="Calibri" w:hAnsi="Calibri" w:cs="Calibri"/>
          <w:kern w:val="0"/>
          <w:lang w:val="ro-RO" w:eastAsia="ar-SA"/>
          <w14:ligatures w14:val="none"/>
        </w:rPr>
        <w:t>configur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rile</w:t>
      </w:r>
      <w:proofErr w:type="spellEnd"/>
      <w:r w:rsidRPr="00F51F7A">
        <w:rPr>
          <w:rFonts w:ascii="Calibri" w:eastAsia="Calibri" w:hAnsi="Calibri" w:cs="Calibri"/>
          <w:kern w:val="0"/>
          <w:lang w:val="ro-RO" w:eastAsia="ar-SA"/>
          <w14:ligatures w14:val="none"/>
        </w:rPr>
        <w:t>/</w:t>
      </w:r>
      <w:proofErr w:type="spellStart"/>
      <w:r w:rsidRPr="00F51F7A">
        <w:rPr>
          <w:rFonts w:ascii="Calibri" w:eastAsia="Calibri" w:hAnsi="Calibri" w:cs="Calibri"/>
          <w:kern w:val="0"/>
          <w:lang w:val="ro-RO" w:eastAsia="ar-SA"/>
          <w14:ligatures w14:val="none"/>
        </w:rPr>
        <w:t>set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rile</w:t>
      </w:r>
      <w:proofErr w:type="spellEnd"/>
      <w:r w:rsidRPr="00F51F7A">
        <w:rPr>
          <w:rFonts w:ascii="Calibri" w:eastAsia="Calibri" w:hAnsi="Calibri" w:cs="Calibri"/>
          <w:kern w:val="0"/>
          <w:lang w:val="ro-RO" w:eastAsia="ar-SA"/>
          <w14:ligatures w14:val="none"/>
        </w:rPr>
        <w:t xml:space="preserve"> necesare pentru a pune produsul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iune</w:t>
      </w:r>
      <w:proofErr w:type="spellEnd"/>
      <w:r w:rsidRPr="00F51F7A">
        <w:rPr>
          <w:rFonts w:ascii="Calibri" w:eastAsia="Calibri" w:hAnsi="Calibri" w:cs="Calibri"/>
          <w:kern w:val="0"/>
          <w:lang w:val="ro-RO" w:eastAsia="ar-SA"/>
          <w14:ligatures w14:val="none"/>
        </w:rPr>
        <w:t xml:space="preserve">. Punerea in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iune</w:t>
      </w:r>
      <w:proofErr w:type="spellEnd"/>
      <w:r w:rsidRPr="00F51F7A">
        <w:rPr>
          <w:rFonts w:ascii="Calibri" w:eastAsia="Calibri" w:hAnsi="Calibri" w:cs="Calibri"/>
          <w:kern w:val="0"/>
          <w:lang w:val="ro-RO" w:eastAsia="ar-SA"/>
          <w14:ligatures w14:val="none"/>
        </w:rPr>
        <w:t xml:space="preserve"> include, de asemenea, toate </w:t>
      </w:r>
      <w:proofErr w:type="spellStart"/>
      <w:r w:rsidRPr="00F51F7A">
        <w:rPr>
          <w:rFonts w:ascii="Calibri" w:eastAsia="Calibri" w:hAnsi="Calibri" w:cs="Calibri"/>
          <w:kern w:val="0"/>
          <w:lang w:val="ro-RO" w:eastAsia="ar-SA"/>
          <w14:ligatures w14:val="none"/>
        </w:rPr>
        <w:t>ajust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rile</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set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rile</w:t>
      </w:r>
      <w:proofErr w:type="spellEnd"/>
      <w:r w:rsidRPr="00F51F7A">
        <w:rPr>
          <w:rFonts w:ascii="Calibri" w:eastAsia="Calibri" w:hAnsi="Calibri" w:cs="Calibri"/>
          <w:kern w:val="0"/>
          <w:lang w:val="ro-RO" w:eastAsia="ar-SA"/>
          <w14:ligatures w14:val="none"/>
        </w:rPr>
        <w:t xml:space="preserve"> necesare pentru a asigura instalarea </w:t>
      </w:r>
      <w:proofErr w:type="spellStart"/>
      <w:r w:rsidRPr="00F51F7A">
        <w:rPr>
          <w:rFonts w:ascii="Calibri" w:eastAsia="Calibri" w:hAnsi="Calibri" w:cs="Calibri"/>
          <w:kern w:val="0"/>
          <w:lang w:val="ro-RO" w:eastAsia="ar-SA"/>
          <w14:ligatures w14:val="none"/>
        </w:rPr>
        <w:t>corespunz</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toare</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ceea ce </w:t>
      </w:r>
      <w:proofErr w:type="spellStart"/>
      <w:r w:rsidRPr="00F51F7A">
        <w:rPr>
          <w:rFonts w:ascii="Calibri" w:eastAsia="Calibri" w:hAnsi="Calibri" w:cs="Calibri"/>
          <w:kern w:val="0"/>
          <w:lang w:val="ro-RO" w:eastAsia="ar-SA"/>
          <w14:ligatures w14:val="none"/>
        </w:rPr>
        <w:t>prive</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te</w:t>
      </w:r>
      <w:proofErr w:type="spellEnd"/>
      <w:r w:rsidRPr="00F51F7A">
        <w:rPr>
          <w:rFonts w:ascii="Calibri" w:eastAsia="Calibri" w:hAnsi="Calibri" w:cs="Calibri"/>
          <w:kern w:val="0"/>
          <w:lang w:val="ro-RO" w:eastAsia="ar-SA"/>
          <w14:ligatures w14:val="none"/>
        </w:rPr>
        <w:t xml:space="preserve"> performan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 xml:space="preserve">a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calitatea, cu toate </w:t>
      </w:r>
      <w:proofErr w:type="spellStart"/>
      <w:r w:rsidRPr="00F51F7A">
        <w:rPr>
          <w:rFonts w:ascii="Calibri" w:eastAsia="Calibri" w:hAnsi="Calibri" w:cs="Calibri"/>
          <w:kern w:val="0"/>
          <w:lang w:val="ro-RO" w:eastAsia="ar-SA"/>
          <w14:ligatures w14:val="none"/>
        </w:rPr>
        <w:t>configura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iile</w:t>
      </w:r>
      <w:proofErr w:type="spellEnd"/>
      <w:r w:rsidRPr="00F51F7A">
        <w:rPr>
          <w:rFonts w:ascii="Calibri" w:eastAsia="Calibri" w:hAnsi="Calibri" w:cs="Calibri"/>
          <w:kern w:val="0"/>
          <w:lang w:val="ro-RO" w:eastAsia="ar-SA"/>
          <w14:ligatures w14:val="none"/>
        </w:rPr>
        <w:t xml:space="preserve"> necesare pentru o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ionare</w:t>
      </w:r>
      <w:proofErr w:type="spellEnd"/>
      <w:r w:rsidRPr="00F51F7A">
        <w:rPr>
          <w:rFonts w:ascii="Calibri" w:eastAsia="Calibri" w:hAnsi="Calibri" w:cs="Calibri"/>
          <w:kern w:val="0"/>
          <w:lang w:val="ro-RO" w:eastAsia="ar-SA"/>
          <w14:ligatures w14:val="none"/>
        </w:rPr>
        <w:t xml:space="preserve"> optim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p>
    <w:p w14:paraId="5642FB34" w14:textId="02093BD6" w:rsidR="004438A7" w:rsidRPr="00F51F7A" w:rsidRDefault="004438A7" w:rsidP="004438A7">
      <w:pPr>
        <w:suppressAutoHyphens/>
        <w:spacing w:after="0" w:line="360" w:lineRule="exact"/>
        <w:ind w:firstLine="720"/>
        <w:jc w:val="both"/>
        <w:rPr>
          <w:rFonts w:ascii="Calibri" w:eastAsia="Calibri" w:hAnsi="Calibri" w:cs="Calibri"/>
          <w:kern w:val="0"/>
          <w:lang w:val="ro-RO" w:eastAsia="ar-SA"/>
          <w14:ligatures w14:val="none"/>
        </w:rPr>
      </w:pPr>
      <w:proofErr w:type="spellStart"/>
      <w:r w:rsidRPr="00F51F7A">
        <w:rPr>
          <w:rFonts w:ascii="Calibri" w:eastAsia="Calibri" w:hAnsi="Calibri" w:cs="Calibri"/>
          <w:kern w:val="0"/>
          <w:lang w:val="ro-RO" w:eastAsia="ar-SA"/>
          <w14:ligatures w14:val="none"/>
        </w:rPr>
        <w:t>Dup</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instalare si punere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iune</w:t>
      </w:r>
      <w:proofErr w:type="spellEnd"/>
      <w:r w:rsidRPr="00F51F7A">
        <w:rPr>
          <w:rFonts w:ascii="Calibri" w:eastAsia="Calibri" w:hAnsi="Calibri" w:cs="Calibri"/>
          <w:kern w:val="0"/>
          <w:lang w:val="ro-RO" w:eastAsia="ar-SA"/>
          <w14:ligatures w14:val="none"/>
        </w:rPr>
        <w:t xml:space="preserve">, Autoritatea Contractanta si Contractantul vor efectua testele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ionale</w:t>
      </w:r>
      <w:proofErr w:type="spellEnd"/>
      <w:r w:rsidRPr="00F51F7A">
        <w:rPr>
          <w:rFonts w:ascii="Calibri" w:eastAsia="Calibri" w:hAnsi="Calibri" w:cs="Calibri"/>
          <w:kern w:val="0"/>
          <w:lang w:val="ro-RO" w:eastAsia="ar-SA"/>
          <w14:ligatures w14:val="none"/>
        </w:rPr>
        <w:t xml:space="preserve"> a componentelor. </w:t>
      </w:r>
    </w:p>
    <w:p w14:paraId="62ABD9A6" w14:textId="408830DD" w:rsidR="004438A7" w:rsidRPr="00F51F7A" w:rsidRDefault="004438A7" w:rsidP="004438A7">
      <w:pPr>
        <w:suppressAutoHyphens/>
        <w:spacing w:after="0" w:line="360" w:lineRule="exact"/>
        <w:ind w:firstLine="720"/>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Contractantul va efectua pe cheltuiala sa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f</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w:t>
      </w:r>
      <w:r w:rsidR="00EF5A6B">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niciun fel de costuri din partea </w:t>
      </w:r>
      <w:proofErr w:type="spellStart"/>
      <w:r w:rsidRPr="00F51F7A">
        <w:rPr>
          <w:rFonts w:ascii="Calibri" w:eastAsia="Calibri" w:hAnsi="Calibri" w:cs="Calibri"/>
          <w:kern w:val="0"/>
          <w:lang w:val="ro-RO" w:eastAsia="ar-SA"/>
          <w14:ligatures w14:val="none"/>
        </w:rPr>
        <w:t>Autorit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Contractante toate testele pentru a asigura </w:t>
      </w:r>
      <w:proofErr w:type="spellStart"/>
      <w:r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ionarea</w:t>
      </w:r>
      <w:proofErr w:type="spellEnd"/>
      <w:r w:rsidRPr="00F51F7A">
        <w:rPr>
          <w:rFonts w:ascii="Calibri" w:eastAsia="Calibri" w:hAnsi="Calibri" w:cs="Calibri"/>
          <w:kern w:val="0"/>
          <w:lang w:val="ro-RO" w:eastAsia="ar-SA"/>
          <w14:ligatures w14:val="none"/>
        </w:rPr>
        <w:t xml:space="preserve"> componentelor la parametrii tehnici.</w:t>
      </w:r>
    </w:p>
    <w:p w14:paraId="6035364F" w14:textId="5185813B" w:rsidR="004438A7" w:rsidRPr="00F51F7A" w:rsidRDefault="004438A7" w:rsidP="004438A7">
      <w:pPr>
        <w:suppressAutoHyphens/>
        <w:spacing w:after="0" w:line="360" w:lineRule="exact"/>
        <w:ind w:firstLine="720"/>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Contractantul </w:t>
      </w:r>
      <w:proofErr w:type="spellStart"/>
      <w:r w:rsidRPr="00F51F7A">
        <w:rPr>
          <w:rFonts w:ascii="Calibri" w:eastAsia="Calibri" w:hAnsi="Calibri" w:cs="Calibri"/>
          <w:kern w:val="0"/>
          <w:lang w:val="ro-RO" w:eastAsia="ar-SA"/>
          <w14:ligatures w14:val="none"/>
        </w:rPr>
        <w:t>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ne</w:t>
      </w:r>
      <w:proofErr w:type="spellEnd"/>
      <w:r w:rsidRPr="00F51F7A">
        <w:rPr>
          <w:rFonts w:ascii="Calibri" w:eastAsia="Calibri" w:hAnsi="Calibri" w:cs="Calibri"/>
          <w:kern w:val="0"/>
          <w:lang w:val="ro-RO" w:eastAsia="ar-SA"/>
          <w14:ligatures w14:val="none"/>
        </w:rPr>
        <w:t xml:space="preserve"> responsabil pentru protejarea componentelor </w:t>
      </w:r>
      <w:proofErr w:type="spellStart"/>
      <w:r w:rsidRPr="00F51F7A">
        <w:rPr>
          <w:rFonts w:ascii="Calibri" w:eastAsia="Calibri" w:hAnsi="Calibri" w:cs="Calibri"/>
          <w:kern w:val="0"/>
          <w:lang w:val="ro-RO" w:eastAsia="ar-SA"/>
          <w14:ligatures w14:val="none"/>
        </w:rPr>
        <w:t>lu</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nd</w:t>
      </w:r>
      <w:proofErr w:type="spellEnd"/>
      <w:r w:rsidRPr="00F51F7A">
        <w:rPr>
          <w:rFonts w:ascii="Calibri" w:eastAsia="Calibri" w:hAnsi="Calibri" w:cs="Calibri"/>
          <w:kern w:val="0"/>
          <w:lang w:val="ro-RO" w:eastAsia="ar-SA"/>
          <w14:ligatures w14:val="none"/>
        </w:rPr>
        <w:t xml:space="preserve"> toate masurile adecvate pentru a preveni lovituri, </w:t>
      </w:r>
      <w:proofErr w:type="spellStart"/>
      <w:r w:rsidRPr="00F51F7A">
        <w:rPr>
          <w:rFonts w:ascii="Calibri" w:eastAsia="Calibri" w:hAnsi="Calibri" w:cs="Calibri"/>
          <w:kern w:val="0"/>
          <w:lang w:val="ro-RO" w:eastAsia="ar-SA"/>
          <w14:ligatures w14:val="none"/>
        </w:rPr>
        <w:t>zg</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rieturi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alte </w:t>
      </w:r>
      <w:proofErr w:type="spellStart"/>
      <w:r w:rsidRPr="00F51F7A">
        <w:rPr>
          <w:rFonts w:ascii="Calibri" w:eastAsia="Calibri" w:hAnsi="Calibri" w:cs="Calibri"/>
          <w:kern w:val="0"/>
          <w:lang w:val="ro-RO" w:eastAsia="ar-SA"/>
          <w14:ligatures w14:val="none"/>
        </w:rPr>
        <w:t>deterior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ri</w:t>
      </w:r>
      <w:proofErr w:type="spellEnd"/>
      <w:r w:rsidRPr="00F51F7A">
        <w:rPr>
          <w:rFonts w:ascii="Calibri" w:eastAsia="Calibri" w:hAnsi="Calibri" w:cs="Calibri"/>
          <w:kern w:val="0"/>
          <w:lang w:val="ro-RO" w:eastAsia="ar-SA"/>
          <w14:ligatures w14:val="none"/>
        </w:rPr>
        <w:t>, p</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n</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la acceptare de </w:t>
      </w:r>
      <w:proofErr w:type="spellStart"/>
      <w:r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tre</w:t>
      </w:r>
      <w:proofErr w:type="spellEnd"/>
      <w:r w:rsidRPr="00F51F7A">
        <w:rPr>
          <w:rFonts w:ascii="Calibri" w:eastAsia="Calibri" w:hAnsi="Calibri" w:cs="Calibri"/>
          <w:kern w:val="0"/>
          <w:lang w:val="ro-RO" w:eastAsia="ar-SA"/>
          <w14:ligatures w14:val="none"/>
        </w:rPr>
        <w:t xml:space="preserve"> Autoritatea Contractant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consemnat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prin semnarea unui proces-verbal de </w:t>
      </w:r>
      <w:proofErr w:type="spellStart"/>
      <w:r w:rsidRPr="00F51F7A">
        <w:rPr>
          <w:rFonts w:ascii="Calibri" w:eastAsia="Calibri" w:hAnsi="Calibri" w:cs="Calibri"/>
          <w:kern w:val="0"/>
          <w:lang w:val="ro-RO" w:eastAsia="ar-SA"/>
          <w14:ligatures w14:val="none"/>
        </w:rPr>
        <w:t>recep</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ie</w:t>
      </w:r>
      <w:proofErr w:type="spellEnd"/>
      <w:r w:rsidRPr="00F51F7A">
        <w:rPr>
          <w:rFonts w:ascii="Calibri" w:eastAsia="Calibri" w:hAnsi="Calibri" w:cs="Calibri"/>
          <w:kern w:val="0"/>
          <w:lang w:val="ro-RO" w:eastAsia="ar-SA"/>
          <w14:ligatures w14:val="none"/>
        </w:rPr>
        <w:t xml:space="preserve"> calitativa.  </w:t>
      </w:r>
    </w:p>
    <w:p w14:paraId="3F1779AB" w14:textId="77777777" w:rsidR="004438A7" w:rsidRPr="00F51F7A" w:rsidRDefault="004438A7" w:rsidP="004556C0">
      <w:pPr>
        <w:suppressAutoHyphens/>
        <w:spacing w:after="0" w:line="360" w:lineRule="exact"/>
        <w:jc w:val="both"/>
        <w:rPr>
          <w:rFonts w:ascii="Calibri" w:eastAsia="Calibri" w:hAnsi="Calibri" w:cs="Calibri"/>
          <w:kern w:val="0"/>
          <w:lang w:val="ro-RO" w:eastAsia="ar-SA"/>
          <w14:ligatures w14:val="none"/>
        </w:rPr>
      </w:pPr>
    </w:p>
    <w:p w14:paraId="6A450B27" w14:textId="53297979" w:rsidR="006D1935" w:rsidRPr="00F51F7A" w:rsidRDefault="003A084C" w:rsidP="003A084C">
      <w:pPr>
        <w:keepNext/>
        <w:keepLines/>
        <w:suppressAutoHyphens/>
        <w:spacing w:after="0" w:line="360" w:lineRule="exact"/>
        <w:outlineLvl w:val="1"/>
        <w:rPr>
          <w:rFonts w:ascii="Calibri" w:eastAsia="Calibri" w:hAnsi="Calibri" w:cs="Times New Roman"/>
          <w:kern w:val="0"/>
          <w:sz w:val="20"/>
          <w:szCs w:val="20"/>
          <w:lang w:val="ro-RO" w:eastAsia="ar-SA"/>
          <w14:ligatures w14:val="none"/>
        </w:rPr>
      </w:pPr>
      <w:bookmarkStart w:id="20" w:name="_Toc188863835"/>
      <w:r w:rsidRPr="00F51F7A">
        <w:rPr>
          <w:rFonts w:ascii="Calibri" w:eastAsia="Calibri" w:hAnsi="Calibri" w:cs="Times New Roman"/>
          <w:b/>
          <w:bCs/>
          <w:kern w:val="0"/>
          <w:sz w:val="20"/>
          <w:szCs w:val="20"/>
          <w:lang w:val="ro-RO" w:eastAsia="ar-SA"/>
          <w14:ligatures w14:val="none"/>
        </w:rPr>
        <w:t xml:space="preserve">               3.2. </w:t>
      </w:r>
      <w:r w:rsidR="006D1935" w:rsidRPr="00F51F7A">
        <w:rPr>
          <w:rFonts w:ascii="Calibri" w:eastAsia="Calibri" w:hAnsi="Calibri" w:cs="Times New Roman"/>
          <w:b/>
          <w:bCs/>
          <w:kern w:val="0"/>
          <w:sz w:val="20"/>
          <w:szCs w:val="20"/>
          <w:lang w:val="ro-RO" w:eastAsia="ar-SA"/>
          <w14:ligatures w14:val="none"/>
        </w:rPr>
        <w:t>Instruirea personalului pentru utilizare</w:t>
      </w:r>
      <w:bookmarkEnd w:id="20"/>
    </w:p>
    <w:p w14:paraId="3B73B52C" w14:textId="3B7A1A88" w:rsidR="004556C0" w:rsidRPr="00F51F7A" w:rsidRDefault="004556C0" w:rsidP="00A803B7">
      <w:pPr>
        <w:suppressAutoHyphens/>
        <w:spacing w:after="0" w:line="360" w:lineRule="exact"/>
        <w:ind w:firstLine="720"/>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In termen de maxim 4 zile de la data procesului-verbal de </w:t>
      </w:r>
      <w:proofErr w:type="spellStart"/>
      <w:r w:rsidR="004438A7" w:rsidRPr="00F51F7A">
        <w:rPr>
          <w:rFonts w:ascii="Calibri" w:eastAsia="Calibri" w:hAnsi="Calibri" w:cs="Calibri"/>
          <w:kern w:val="0"/>
          <w:lang w:val="ro-RO" w:eastAsia="ar-SA"/>
          <w14:ligatures w14:val="none"/>
        </w:rPr>
        <w:t>recep</w:t>
      </w:r>
      <w:r w:rsidR="00EF5A6B">
        <w:rPr>
          <w:rFonts w:ascii="Calibri" w:eastAsia="Calibri" w:hAnsi="Calibri" w:cs="Calibri"/>
          <w:kern w:val="0"/>
          <w:lang w:val="ro-RO" w:eastAsia="ar-SA"/>
          <w14:ligatures w14:val="none"/>
        </w:rPr>
        <w:t>t</w:t>
      </w:r>
      <w:r w:rsidR="004438A7" w:rsidRPr="00F51F7A">
        <w:rPr>
          <w:rFonts w:ascii="Calibri" w:eastAsia="Calibri" w:hAnsi="Calibri" w:cs="Calibri"/>
          <w:kern w:val="0"/>
          <w:lang w:val="ro-RO" w:eastAsia="ar-SA"/>
          <w14:ligatures w14:val="none"/>
        </w:rPr>
        <w:t>ie</w:t>
      </w:r>
      <w:proofErr w:type="spellEnd"/>
      <w:r w:rsidRPr="00F51F7A">
        <w:rPr>
          <w:rFonts w:ascii="Calibri" w:eastAsia="Calibri" w:hAnsi="Calibri" w:cs="Calibri"/>
          <w:kern w:val="0"/>
          <w:lang w:val="ro-RO" w:eastAsia="ar-SA"/>
          <w14:ligatures w14:val="none"/>
        </w:rPr>
        <w:t xml:space="preserve"> calitativa precizat la pct. </w:t>
      </w:r>
      <w:r w:rsidR="003A084C" w:rsidRPr="00F51F7A">
        <w:rPr>
          <w:rFonts w:ascii="Calibri" w:eastAsia="Calibri" w:hAnsi="Calibri" w:cs="Calibri"/>
          <w:kern w:val="0"/>
          <w:lang w:val="ro-RO" w:eastAsia="ar-SA"/>
          <w14:ligatures w14:val="none"/>
        </w:rPr>
        <w:t>3.</w:t>
      </w:r>
      <w:r w:rsidRPr="00F51F7A">
        <w:rPr>
          <w:rFonts w:ascii="Calibri" w:eastAsia="Calibri" w:hAnsi="Calibri" w:cs="Calibri"/>
          <w:kern w:val="0"/>
          <w:lang w:val="ro-RO" w:eastAsia="ar-SA"/>
          <w14:ligatures w14:val="none"/>
        </w:rPr>
        <w:t>1, Contractantul este responsabil pentru instruirea la fa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 xml:space="preserve">a locului a personalului desemnat de Autoritatea Contractanta. Scopul instruirii este de a transfera </w:t>
      </w:r>
      <w:proofErr w:type="spellStart"/>
      <w:r w:rsidRPr="00F51F7A">
        <w:rPr>
          <w:rFonts w:ascii="Calibri" w:eastAsia="Calibri" w:hAnsi="Calibri" w:cs="Calibri"/>
          <w:kern w:val="0"/>
          <w:lang w:val="ro-RO" w:eastAsia="ar-SA"/>
          <w14:ligatures w14:val="none"/>
        </w:rPr>
        <w:t>cuno</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tin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ele</w:t>
      </w:r>
      <w:proofErr w:type="spellEnd"/>
      <w:r w:rsidRPr="00F51F7A">
        <w:rPr>
          <w:rFonts w:ascii="Calibri" w:eastAsia="Calibri" w:hAnsi="Calibri" w:cs="Calibri"/>
          <w:kern w:val="0"/>
          <w:lang w:val="ro-RO" w:eastAsia="ar-SA"/>
          <w14:ligatures w14:val="none"/>
        </w:rPr>
        <w:t xml:space="preserve"> necesare pentru a opera produsul. </w:t>
      </w:r>
      <w:proofErr w:type="spellStart"/>
      <w:r w:rsidR="006E587E" w:rsidRPr="00F51F7A">
        <w:rPr>
          <w:rFonts w:ascii="Calibri" w:eastAsia="Calibri" w:hAnsi="Calibri" w:cs="Calibri"/>
          <w:kern w:val="0"/>
          <w:lang w:val="ro-RO" w:eastAsia="ar-SA"/>
          <w14:ligatures w14:val="none"/>
        </w:rPr>
        <w:t>Num</w:t>
      </w:r>
      <w:r w:rsidR="00EF5A6B">
        <w:rPr>
          <w:rFonts w:ascii="Calibri" w:eastAsia="Calibri" w:hAnsi="Calibri" w:cs="Calibri"/>
          <w:kern w:val="0"/>
          <w:lang w:val="ro-RO" w:eastAsia="ar-SA"/>
          <w14:ligatures w14:val="none"/>
        </w:rPr>
        <w:t>a</w:t>
      </w:r>
      <w:r w:rsidR="006E587E" w:rsidRPr="00F51F7A">
        <w:rPr>
          <w:rFonts w:ascii="Calibri" w:eastAsia="Calibri" w:hAnsi="Calibri" w:cs="Calibri"/>
          <w:kern w:val="0"/>
          <w:lang w:val="ro-RO" w:eastAsia="ar-SA"/>
          <w14:ligatures w14:val="none"/>
        </w:rPr>
        <w:t>rul</w:t>
      </w:r>
      <w:proofErr w:type="spellEnd"/>
      <w:r w:rsidRPr="00F51F7A">
        <w:rPr>
          <w:rFonts w:ascii="Calibri" w:eastAsia="Calibri" w:hAnsi="Calibri" w:cs="Calibri"/>
          <w:kern w:val="0"/>
          <w:lang w:val="ro-RO" w:eastAsia="ar-SA"/>
          <w14:ligatures w14:val="none"/>
        </w:rPr>
        <w:t xml:space="preserve"> persoanelor care vor fi instruite este </w:t>
      </w:r>
      <w:r w:rsidR="00A803B7" w:rsidRPr="00F51F7A">
        <w:rPr>
          <w:rFonts w:ascii="Calibri" w:eastAsia="Calibri" w:hAnsi="Calibri" w:cs="Calibri"/>
          <w:kern w:val="0"/>
          <w:lang w:val="ro-RO" w:eastAsia="ar-SA"/>
          <w14:ligatures w14:val="none"/>
        </w:rPr>
        <w:t>3</w:t>
      </w:r>
      <w:r w:rsidRPr="00F51F7A">
        <w:rPr>
          <w:rFonts w:ascii="Calibri" w:eastAsia="Calibri" w:hAnsi="Calibri" w:cs="Calibri"/>
          <w:kern w:val="0"/>
          <w:lang w:val="ro-RO" w:eastAsia="ar-SA"/>
          <w14:ligatures w14:val="none"/>
        </w:rPr>
        <w:t>.</w:t>
      </w:r>
    </w:p>
    <w:p w14:paraId="60FA33F2" w14:textId="79FD37D1" w:rsidR="004556C0" w:rsidRPr="00F51F7A" w:rsidRDefault="00A803B7" w:rsidP="004556C0">
      <w:pPr>
        <w:suppressAutoHyphens/>
        <w:spacing w:after="0" w:line="360" w:lineRule="exact"/>
        <w:jc w:val="both"/>
        <w:rPr>
          <w:rFonts w:ascii="Calibri" w:eastAsia="Calibri" w:hAnsi="Calibri" w:cs="Calibri"/>
          <w:kern w:val="0"/>
          <w:highlight w:val="cyan"/>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4556C0" w:rsidRPr="00F51F7A">
        <w:rPr>
          <w:rFonts w:ascii="Calibri" w:eastAsia="Calibri" w:hAnsi="Calibri" w:cs="Calibri"/>
          <w:kern w:val="0"/>
          <w:lang w:val="ro-RO" w:eastAsia="ar-SA"/>
          <w14:ligatures w14:val="none"/>
        </w:rPr>
        <w:t xml:space="preserve">Instruirea va fi organizata </w:t>
      </w:r>
      <w:proofErr w:type="spellStart"/>
      <w:r w:rsidR="006E587E" w:rsidRPr="00F51F7A">
        <w:rPr>
          <w:rFonts w:ascii="Calibri" w:eastAsia="Calibri" w:hAnsi="Calibri" w:cs="Calibri"/>
          <w:kern w:val="0"/>
          <w:lang w:val="ro-RO" w:eastAsia="ar-SA"/>
          <w14:ligatures w14:val="none"/>
        </w:rPr>
        <w:t>dup</w:t>
      </w:r>
      <w:r w:rsidR="00EF5A6B">
        <w:rPr>
          <w:rFonts w:ascii="Calibri" w:eastAsia="Calibri" w:hAnsi="Calibri" w:cs="Calibri"/>
          <w:kern w:val="0"/>
          <w:lang w:val="ro-RO" w:eastAsia="ar-SA"/>
          <w14:ligatures w14:val="none"/>
        </w:rPr>
        <w:t>a</w:t>
      </w:r>
      <w:proofErr w:type="spellEnd"/>
      <w:r w:rsidR="004556C0" w:rsidRPr="00F51F7A">
        <w:rPr>
          <w:rFonts w:ascii="Calibri" w:eastAsia="Calibri" w:hAnsi="Calibri" w:cs="Calibri"/>
          <w:kern w:val="0"/>
          <w:lang w:val="ro-RO" w:eastAsia="ar-SA"/>
          <w14:ligatures w14:val="none"/>
        </w:rPr>
        <w:t xml:space="preserve"> ce produsul este </w:t>
      </w:r>
      <w:proofErr w:type="spellStart"/>
      <w:r w:rsidR="006E587E"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ional</w:t>
      </w:r>
      <w:proofErr w:type="spellEnd"/>
      <w:r w:rsidR="004556C0"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004556C0" w:rsidRPr="00F51F7A">
        <w:rPr>
          <w:rFonts w:ascii="Calibri" w:eastAsia="Calibri" w:hAnsi="Calibri" w:cs="Calibri"/>
          <w:kern w:val="0"/>
          <w:lang w:val="ro-RO" w:eastAsia="ar-SA"/>
          <w14:ligatures w14:val="none"/>
        </w:rPr>
        <w:t>i trebuie s</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 xml:space="preserve"> </w:t>
      </w:r>
      <w:proofErr w:type="spellStart"/>
      <w:r w:rsidR="004556C0" w:rsidRPr="00F51F7A">
        <w:rPr>
          <w:rFonts w:ascii="Calibri" w:eastAsia="Calibri" w:hAnsi="Calibri" w:cs="Calibri"/>
          <w:kern w:val="0"/>
          <w:lang w:val="ro-RO" w:eastAsia="ar-SA"/>
          <w14:ligatures w14:val="none"/>
        </w:rPr>
        <w:t>permit</w:t>
      </w:r>
      <w:r w:rsidR="00EF5A6B">
        <w:rPr>
          <w:rFonts w:ascii="Calibri" w:eastAsia="Calibri" w:hAnsi="Calibri" w:cs="Calibri"/>
          <w:kern w:val="0"/>
          <w:lang w:val="ro-RO" w:eastAsia="ar-SA"/>
          <w14:ligatures w14:val="none"/>
        </w:rPr>
        <w:t>a</w:t>
      </w:r>
      <w:proofErr w:type="spellEnd"/>
      <w:r w:rsidR="004556C0" w:rsidRPr="00F51F7A">
        <w:rPr>
          <w:rFonts w:ascii="Calibri" w:eastAsia="Calibri" w:hAnsi="Calibri" w:cs="Calibri"/>
          <w:kern w:val="0"/>
          <w:lang w:val="ro-RO" w:eastAsia="ar-SA"/>
          <w14:ligatures w14:val="none"/>
        </w:rPr>
        <w:t xml:space="preserve"> personalului </w:t>
      </w:r>
      <w:proofErr w:type="spellStart"/>
      <w:r w:rsidR="006E587E" w:rsidRPr="00F51F7A">
        <w:rPr>
          <w:rFonts w:ascii="Calibri" w:eastAsia="Calibri" w:hAnsi="Calibri" w:cs="Calibri"/>
          <w:kern w:val="0"/>
          <w:lang w:val="ro-RO" w:eastAsia="ar-SA"/>
          <w14:ligatures w14:val="none"/>
        </w:rPr>
        <w:t>Autorit</w:t>
      </w:r>
      <w:r w:rsidR="00EF5A6B">
        <w:rPr>
          <w:rFonts w:ascii="Calibri" w:eastAsia="Calibri" w:hAnsi="Calibri" w:cs="Calibri"/>
          <w:kern w:val="0"/>
          <w:lang w:val="ro-RO" w:eastAsia="ar-SA"/>
          <w14:ligatures w14:val="none"/>
        </w:rPr>
        <w:t>at</w:t>
      </w:r>
      <w:r w:rsidR="006E587E" w:rsidRPr="00F51F7A">
        <w:rPr>
          <w:rFonts w:ascii="Calibri" w:eastAsia="Calibri" w:hAnsi="Calibri" w:cs="Calibri"/>
          <w:kern w:val="0"/>
          <w:lang w:val="ro-RO" w:eastAsia="ar-SA"/>
          <w14:ligatures w14:val="none"/>
        </w:rPr>
        <w:t>ii</w:t>
      </w:r>
      <w:proofErr w:type="spellEnd"/>
      <w:r w:rsidR="004556C0" w:rsidRPr="00F51F7A">
        <w:rPr>
          <w:rFonts w:ascii="Calibri" w:eastAsia="Calibri" w:hAnsi="Calibri" w:cs="Calibri"/>
          <w:kern w:val="0"/>
          <w:lang w:val="ro-RO" w:eastAsia="ar-SA"/>
          <w14:ligatures w14:val="none"/>
        </w:rPr>
        <w:t xml:space="preserve"> Contractante: </w:t>
      </w:r>
      <w:proofErr w:type="spellStart"/>
      <w:r w:rsidR="00EF5A6B">
        <w:rPr>
          <w:rFonts w:ascii="Calibri" w:eastAsia="Calibri" w:hAnsi="Calibri" w:cs="Calibri"/>
          <w:kern w:val="0"/>
          <w:lang w:val="ro-RO" w:eastAsia="ar-SA"/>
          <w14:ligatures w14:val="none"/>
        </w:rPr>
        <w:t>i</w:t>
      </w:r>
      <w:r w:rsidR="004556C0" w:rsidRPr="00F51F7A">
        <w:rPr>
          <w:rFonts w:ascii="Calibri" w:eastAsia="Calibri" w:hAnsi="Calibri" w:cs="Calibri"/>
          <w:kern w:val="0"/>
          <w:lang w:val="ro-RO" w:eastAsia="ar-SA"/>
          <w14:ligatures w14:val="none"/>
        </w:rPr>
        <w:t>n</w:t>
      </w:r>
      <w:r w:rsidR="00EF5A6B">
        <w:rPr>
          <w:rFonts w:ascii="Calibri" w:eastAsia="Calibri" w:hAnsi="Calibri" w:cs="Calibri"/>
          <w:kern w:val="0"/>
          <w:lang w:val="ro-RO" w:eastAsia="ar-SA"/>
          <w14:ligatures w14:val="none"/>
        </w:rPr>
        <w:t>t</w:t>
      </w:r>
      <w:r w:rsidR="004556C0" w:rsidRPr="00F51F7A">
        <w:rPr>
          <w:rFonts w:ascii="Calibri" w:eastAsia="Calibri" w:hAnsi="Calibri" w:cs="Calibri"/>
          <w:kern w:val="0"/>
          <w:lang w:val="ro-RO" w:eastAsia="ar-SA"/>
          <w14:ligatures w14:val="none"/>
        </w:rPr>
        <w:t>elegerea</w:t>
      </w:r>
      <w:proofErr w:type="spellEnd"/>
      <w:r w:rsidR="004556C0" w:rsidRPr="00F51F7A">
        <w:rPr>
          <w:rFonts w:ascii="Calibri" w:eastAsia="Calibri" w:hAnsi="Calibri" w:cs="Calibri"/>
          <w:kern w:val="0"/>
          <w:lang w:val="ro-RO" w:eastAsia="ar-SA"/>
          <w14:ligatures w14:val="none"/>
        </w:rPr>
        <w:t xml:space="preserve"> diferitelor componente ale produsului; </w:t>
      </w:r>
      <w:proofErr w:type="spellStart"/>
      <w:r w:rsidR="00EF5A6B">
        <w:rPr>
          <w:rFonts w:ascii="Calibri" w:eastAsia="Calibri" w:hAnsi="Calibri" w:cs="Calibri"/>
          <w:kern w:val="0"/>
          <w:lang w:val="ro-RO" w:eastAsia="ar-SA"/>
          <w14:ligatures w14:val="none"/>
        </w:rPr>
        <w:t>i</w:t>
      </w:r>
      <w:r w:rsidR="006E587E" w:rsidRPr="00F51F7A">
        <w:rPr>
          <w:rFonts w:ascii="Calibri" w:eastAsia="Calibri" w:hAnsi="Calibri" w:cs="Calibri"/>
          <w:kern w:val="0"/>
          <w:lang w:val="ro-RO" w:eastAsia="ar-SA"/>
          <w14:ligatures w14:val="none"/>
        </w:rPr>
        <w:t>n</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elegerea</w:t>
      </w:r>
      <w:proofErr w:type="spellEnd"/>
      <w:r w:rsidR="004556C0" w:rsidRPr="00F51F7A">
        <w:rPr>
          <w:rFonts w:ascii="Calibri" w:eastAsia="Calibri" w:hAnsi="Calibri" w:cs="Calibri"/>
          <w:kern w:val="0"/>
          <w:lang w:val="ro-RO" w:eastAsia="ar-SA"/>
          <w14:ligatures w14:val="none"/>
        </w:rPr>
        <w:t xml:space="preserve"> tuturor </w:t>
      </w:r>
      <w:proofErr w:type="spellStart"/>
      <w:r w:rsidR="004556C0"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004556C0" w:rsidRPr="00F51F7A">
        <w:rPr>
          <w:rFonts w:ascii="Calibri" w:eastAsia="Calibri" w:hAnsi="Calibri" w:cs="Calibri"/>
          <w:kern w:val="0"/>
          <w:lang w:val="ro-RO" w:eastAsia="ar-SA"/>
          <w14:ligatures w14:val="none"/>
        </w:rPr>
        <w:t>ionalit</w:t>
      </w:r>
      <w:r w:rsidR="00EF5A6B">
        <w:rPr>
          <w:rFonts w:ascii="Calibri" w:eastAsia="Calibri" w:hAnsi="Calibri" w:cs="Calibri"/>
          <w:kern w:val="0"/>
          <w:lang w:val="ro-RO" w:eastAsia="ar-SA"/>
          <w14:ligatures w14:val="none"/>
        </w:rPr>
        <w:t>at</w:t>
      </w:r>
      <w:r w:rsidR="004556C0" w:rsidRPr="00F51F7A">
        <w:rPr>
          <w:rFonts w:ascii="Calibri" w:eastAsia="Calibri" w:hAnsi="Calibri" w:cs="Calibri"/>
          <w:kern w:val="0"/>
          <w:lang w:val="ro-RO" w:eastAsia="ar-SA"/>
          <w14:ligatures w14:val="none"/>
        </w:rPr>
        <w:t>ilor</w:t>
      </w:r>
      <w:proofErr w:type="spellEnd"/>
      <w:r w:rsidR="004556C0" w:rsidRPr="00F51F7A">
        <w:rPr>
          <w:rFonts w:ascii="Calibri" w:eastAsia="Calibri" w:hAnsi="Calibri" w:cs="Calibri"/>
          <w:kern w:val="0"/>
          <w:lang w:val="ro-RO" w:eastAsia="ar-SA"/>
          <w14:ligatures w14:val="none"/>
        </w:rPr>
        <w:t xml:space="preserve">; operarea produsului; informarea despre </w:t>
      </w:r>
      <w:proofErr w:type="spellStart"/>
      <w:r w:rsidR="006E587E" w:rsidRPr="00F51F7A">
        <w:rPr>
          <w:rFonts w:ascii="Calibri" w:eastAsia="Calibri" w:hAnsi="Calibri" w:cs="Calibri"/>
          <w:kern w:val="0"/>
          <w:lang w:val="ro-RO" w:eastAsia="ar-SA"/>
          <w14:ligatures w14:val="none"/>
        </w:rPr>
        <w:t>mentenan</w:t>
      </w:r>
      <w:r w:rsidR="00EF5A6B">
        <w:rPr>
          <w:rFonts w:ascii="Calibri" w:eastAsia="Calibri" w:hAnsi="Calibri" w:cs="Calibri"/>
          <w:kern w:val="0"/>
          <w:lang w:val="ro-RO" w:eastAsia="ar-SA"/>
          <w14:ligatures w14:val="none"/>
        </w:rPr>
        <w:t>ta</w:t>
      </w:r>
      <w:proofErr w:type="spellEnd"/>
      <w:r w:rsidR="004556C0" w:rsidRPr="00F51F7A">
        <w:rPr>
          <w:rFonts w:ascii="Calibri" w:eastAsia="Calibri" w:hAnsi="Calibri" w:cs="Calibri"/>
          <w:kern w:val="0"/>
          <w:lang w:val="ro-RO" w:eastAsia="ar-SA"/>
          <w14:ligatures w14:val="none"/>
        </w:rPr>
        <w:t xml:space="preserve"> de rutin</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 xml:space="preserve"> care trebuie s</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 xml:space="preserve"> fie efectuat</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 xml:space="preserve"> de </w:t>
      </w:r>
      <w:proofErr w:type="spellStart"/>
      <w:r w:rsidR="004556C0"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tre</w:t>
      </w:r>
      <w:proofErr w:type="spellEnd"/>
      <w:r w:rsidR="004556C0" w:rsidRPr="00F51F7A">
        <w:rPr>
          <w:rFonts w:ascii="Calibri" w:eastAsia="Calibri" w:hAnsi="Calibri" w:cs="Calibri"/>
          <w:kern w:val="0"/>
          <w:lang w:val="ro-RO" w:eastAsia="ar-SA"/>
          <w14:ligatures w14:val="none"/>
        </w:rPr>
        <w:t xml:space="preserve"> utilizator; depistarea problemelor </w:t>
      </w:r>
      <w:r w:rsidR="00EF5A6B">
        <w:rPr>
          <w:rFonts w:ascii="Calibri" w:eastAsia="Calibri" w:hAnsi="Calibri" w:cs="Calibri"/>
          <w:kern w:val="0"/>
          <w:lang w:val="ro-RO" w:eastAsia="ar-SA"/>
          <w14:ligatures w14:val="none"/>
        </w:rPr>
        <w:t>s</w:t>
      </w:r>
      <w:r w:rsidR="004556C0" w:rsidRPr="00F51F7A">
        <w:rPr>
          <w:rFonts w:ascii="Calibri" w:eastAsia="Calibri" w:hAnsi="Calibri" w:cs="Calibri"/>
          <w:kern w:val="0"/>
          <w:lang w:val="ro-RO" w:eastAsia="ar-SA"/>
          <w14:ligatures w14:val="none"/>
        </w:rPr>
        <w:t>i diagnosticarea de baza; etc.</w:t>
      </w:r>
    </w:p>
    <w:p w14:paraId="79A7B862" w14:textId="509D5E7E" w:rsidR="004556C0" w:rsidRPr="00F51F7A" w:rsidRDefault="00A803B7" w:rsidP="004556C0">
      <w:pPr>
        <w:suppressAutoHyphens/>
        <w:spacing w:after="0" w:line="360" w:lineRule="exact"/>
        <w:jc w:val="both"/>
        <w:rPr>
          <w:rFonts w:ascii="Calibri" w:eastAsia="Calibri" w:hAnsi="Calibri" w:cs="Calibri"/>
          <w:kern w:val="0"/>
          <w:highlight w:val="cyan"/>
          <w:lang w:val="ro-RO" w:eastAsia="ar-SA"/>
          <w14:ligatures w14:val="none"/>
        </w:rPr>
      </w:pPr>
      <w:r w:rsidRPr="00F51F7A">
        <w:rPr>
          <w:rFonts w:ascii="Calibri" w:eastAsia="Calibri" w:hAnsi="Calibri" w:cs="Calibri"/>
          <w:kern w:val="0"/>
          <w:lang w:val="ro-RO" w:eastAsia="ar-SA"/>
          <w14:ligatures w14:val="none"/>
        </w:rPr>
        <w:lastRenderedPageBreak/>
        <w:t xml:space="preserve"> </w:t>
      </w:r>
      <w:r w:rsidRPr="00F51F7A">
        <w:rPr>
          <w:rFonts w:ascii="Calibri" w:eastAsia="Calibri" w:hAnsi="Calibri" w:cs="Calibri"/>
          <w:kern w:val="0"/>
          <w:lang w:val="ro-RO" w:eastAsia="ar-SA"/>
          <w14:ligatures w14:val="none"/>
        </w:rPr>
        <w:tab/>
      </w:r>
      <w:r w:rsidR="004556C0" w:rsidRPr="00F51F7A">
        <w:rPr>
          <w:rFonts w:ascii="Calibri" w:eastAsia="Calibri" w:hAnsi="Calibri" w:cs="Calibri"/>
          <w:kern w:val="0"/>
          <w:lang w:val="ro-RO" w:eastAsia="ar-SA"/>
          <w14:ligatures w14:val="none"/>
        </w:rPr>
        <w:t>Contractantul trebuie s</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 xml:space="preserve"> </w:t>
      </w:r>
      <w:proofErr w:type="spellStart"/>
      <w:r w:rsidR="004556C0" w:rsidRPr="00F51F7A">
        <w:rPr>
          <w:rFonts w:ascii="Calibri" w:eastAsia="Calibri" w:hAnsi="Calibri" w:cs="Calibri"/>
          <w:kern w:val="0"/>
          <w:lang w:val="ro-RO" w:eastAsia="ar-SA"/>
          <w14:ligatures w14:val="none"/>
        </w:rPr>
        <w:t>propun</w:t>
      </w:r>
      <w:r w:rsidR="00EF5A6B">
        <w:rPr>
          <w:rFonts w:ascii="Calibri" w:eastAsia="Calibri" w:hAnsi="Calibri" w:cs="Calibri"/>
          <w:kern w:val="0"/>
          <w:lang w:val="ro-RO" w:eastAsia="ar-SA"/>
          <w14:ligatures w14:val="none"/>
        </w:rPr>
        <w:t>a</w:t>
      </w:r>
      <w:proofErr w:type="spellEnd"/>
      <w:r w:rsidR="004556C0" w:rsidRPr="00F51F7A">
        <w:rPr>
          <w:rFonts w:ascii="Calibri" w:eastAsia="Calibri" w:hAnsi="Calibri" w:cs="Calibri"/>
          <w:kern w:val="0"/>
          <w:lang w:val="ro-RO" w:eastAsia="ar-SA"/>
          <w14:ligatures w14:val="none"/>
        </w:rPr>
        <w:t xml:space="preserve"> orice subiect suplimentar care ar putea fi necesar pentru a se asigura c</w:t>
      </w:r>
      <w:r w:rsidR="00EF5A6B">
        <w:rPr>
          <w:rFonts w:ascii="Calibri" w:eastAsia="Calibri" w:hAnsi="Calibri" w:cs="Calibri"/>
          <w:kern w:val="0"/>
          <w:lang w:val="ro-RO" w:eastAsia="ar-SA"/>
          <w14:ligatures w14:val="none"/>
        </w:rPr>
        <w:t>a</w:t>
      </w:r>
      <w:r w:rsidR="004556C0" w:rsidRPr="00F51F7A">
        <w:rPr>
          <w:rFonts w:ascii="Calibri" w:eastAsia="Calibri" w:hAnsi="Calibri" w:cs="Calibri"/>
          <w:kern w:val="0"/>
          <w:lang w:val="ro-RO" w:eastAsia="ar-SA"/>
          <w14:ligatures w14:val="none"/>
        </w:rPr>
        <w:t xml:space="preserve"> personalul </w:t>
      </w:r>
      <w:proofErr w:type="spellStart"/>
      <w:r w:rsidR="006E587E" w:rsidRPr="00F51F7A">
        <w:rPr>
          <w:rFonts w:ascii="Calibri" w:eastAsia="Calibri" w:hAnsi="Calibri" w:cs="Calibri"/>
          <w:kern w:val="0"/>
          <w:lang w:val="ro-RO" w:eastAsia="ar-SA"/>
          <w14:ligatures w14:val="none"/>
        </w:rPr>
        <w:t>Autorit</w:t>
      </w:r>
      <w:r w:rsidR="00EF5A6B">
        <w:rPr>
          <w:rFonts w:ascii="Calibri" w:eastAsia="Calibri" w:hAnsi="Calibri" w:cs="Calibri"/>
          <w:kern w:val="0"/>
          <w:lang w:val="ro-RO" w:eastAsia="ar-SA"/>
          <w14:ligatures w14:val="none"/>
        </w:rPr>
        <w:t>at</w:t>
      </w:r>
      <w:r w:rsidR="006E587E" w:rsidRPr="00F51F7A">
        <w:rPr>
          <w:rFonts w:ascii="Calibri" w:eastAsia="Calibri" w:hAnsi="Calibri" w:cs="Calibri"/>
          <w:kern w:val="0"/>
          <w:lang w:val="ro-RO" w:eastAsia="ar-SA"/>
          <w14:ligatures w14:val="none"/>
        </w:rPr>
        <w:t>ii</w:t>
      </w:r>
      <w:proofErr w:type="spellEnd"/>
      <w:r w:rsidR="004556C0" w:rsidRPr="00F51F7A">
        <w:rPr>
          <w:rFonts w:ascii="Calibri" w:eastAsia="Calibri" w:hAnsi="Calibri" w:cs="Calibri"/>
          <w:kern w:val="0"/>
          <w:lang w:val="ro-RO" w:eastAsia="ar-SA"/>
          <w14:ligatures w14:val="none"/>
        </w:rPr>
        <w:t xml:space="preserve"> Contractante este pe deplin instruit pentru a asigura utilizarea </w:t>
      </w:r>
      <w:proofErr w:type="spellStart"/>
      <w:r w:rsidR="006E587E" w:rsidRPr="00F51F7A">
        <w:rPr>
          <w:rFonts w:ascii="Calibri" w:eastAsia="Calibri" w:hAnsi="Calibri" w:cs="Calibri"/>
          <w:kern w:val="0"/>
          <w:lang w:val="ro-RO" w:eastAsia="ar-SA"/>
          <w14:ligatures w14:val="none"/>
        </w:rPr>
        <w:t>corespunz</w:t>
      </w:r>
      <w:r w:rsidR="00EF5A6B">
        <w:rPr>
          <w:rFonts w:ascii="Calibri" w:eastAsia="Calibri" w:hAnsi="Calibri" w:cs="Calibri"/>
          <w:kern w:val="0"/>
          <w:lang w:val="ro-RO" w:eastAsia="ar-SA"/>
          <w14:ligatures w14:val="none"/>
        </w:rPr>
        <w:t>a</w:t>
      </w:r>
      <w:r w:rsidR="006E587E" w:rsidRPr="00F51F7A">
        <w:rPr>
          <w:rFonts w:ascii="Calibri" w:eastAsia="Calibri" w:hAnsi="Calibri" w:cs="Calibri"/>
          <w:kern w:val="0"/>
          <w:lang w:val="ro-RO" w:eastAsia="ar-SA"/>
          <w14:ligatures w14:val="none"/>
        </w:rPr>
        <w:t>toare</w:t>
      </w:r>
      <w:proofErr w:type="spellEnd"/>
      <w:r w:rsidR="004556C0" w:rsidRPr="00F51F7A">
        <w:rPr>
          <w:rFonts w:ascii="Calibri" w:eastAsia="Calibri" w:hAnsi="Calibri" w:cs="Calibri"/>
          <w:kern w:val="0"/>
          <w:lang w:val="ro-RO" w:eastAsia="ar-SA"/>
          <w14:ligatures w14:val="none"/>
        </w:rPr>
        <w:t xml:space="preserve"> a produsului. </w:t>
      </w:r>
    </w:p>
    <w:p w14:paraId="32596FE7" w14:textId="45EF5D65" w:rsidR="004556C0" w:rsidRPr="00F51F7A" w:rsidRDefault="00A803B7" w:rsidP="004556C0">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4556C0" w:rsidRPr="00F51F7A">
        <w:rPr>
          <w:rFonts w:ascii="Calibri" w:eastAsia="Calibri" w:hAnsi="Calibri" w:cs="Calibri"/>
          <w:kern w:val="0"/>
          <w:lang w:val="ro-RO" w:eastAsia="ar-SA"/>
          <w14:ligatures w14:val="none"/>
        </w:rPr>
        <w:t xml:space="preserve">Durata sesiunii de instruire va fi stabilita de contractant </w:t>
      </w:r>
      <w:proofErr w:type="spellStart"/>
      <w:r w:rsidR="00EF5A6B">
        <w:rPr>
          <w:rFonts w:ascii="Calibri" w:eastAsia="Calibri" w:hAnsi="Calibri" w:cs="Calibri"/>
          <w:kern w:val="0"/>
          <w:lang w:val="ro-RO" w:eastAsia="ar-SA"/>
          <w14:ligatures w14:val="none"/>
        </w:rPr>
        <w:t>i</w:t>
      </w:r>
      <w:r w:rsidR="006E587E" w:rsidRPr="00F51F7A">
        <w:rPr>
          <w:rFonts w:ascii="Calibri" w:eastAsia="Calibri" w:hAnsi="Calibri" w:cs="Calibri"/>
          <w:kern w:val="0"/>
          <w:lang w:val="ro-RO" w:eastAsia="ar-SA"/>
          <w14:ligatures w14:val="none"/>
        </w:rPr>
        <w:t>mpreuna</w:t>
      </w:r>
      <w:proofErr w:type="spellEnd"/>
      <w:r w:rsidR="004556C0" w:rsidRPr="00F51F7A">
        <w:rPr>
          <w:rFonts w:ascii="Calibri" w:eastAsia="Calibri" w:hAnsi="Calibri" w:cs="Calibri"/>
          <w:kern w:val="0"/>
          <w:lang w:val="ro-RO" w:eastAsia="ar-SA"/>
          <w14:ligatures w14:val="none"/>
        </w:rPr>
        <w:t xml:space="preserve"> cu Autoritatea Contractanta, dar nu mai </w:t>
      </w:r>
      <w:proofErr w:type="spellStart"/>
      <w:r w:rsidR="006E587E" w:rsidRPr="00F51F7A">
        <w:rPr>
          <w:rFonts w:ascii="Calibri" w:eastAsia="Calibri" w:hAnsi="Calibri" w:cs="Calibri"/>
          <w:kern w:val="0"/>
          <w:lang w:val="ro-RO" w:eastAsia="ar-SA"/>
          <w14:ligatures w14:val="none"/>
        </w:rPr>
        <w:t>pu</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in</w:t>
      </w:r>
      <w:proofErr w:type="spellEnd"/>
      <w:r w:rsidR="004556C0" w:rsidRPr="00F51F7A">
        <w:rPr>
          <w:rFonts w:ascii="Calibri" w:eastAsia="Calibri" w:hAnsi="Calibri" w:cs="Calibri"/>
          <w:kern w:val="0"/>
          <w:lang w:val="ro-RO" w:eastAsia="ar-SA"/>
          <w14:ligatures w14:val="none"/>
        </w:rPr>
        <w:t xml:space="preserve"> de 8 ore.</w:t>
      </w:r>
    </w:p>
    <w:p w14:paraId="2C26C4C4" w14:textId="728CAA5B" w:rsidR="004556C0" w:rsidRPr="00F51F7A" w:rsidRDefault="00A803B7" w:rsidP="004556C0">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4556C0" w:rsidRPr="00F51F7A">
        <w:rPr>
          <w:rFonts w:ascii="Calibri" w:eastAsia="Calibri" w:hAnsi="Calibri" w:cs="Calibri"/>
          <w:kern w:val="0"/>
          <w:lang w:val="ro-RO" w:eastAsia="ar-SA"/>
          <w14:ligatures w14:val="none"/>
        </w:rPr>
        <w:t xml:space="preserve">Sesiunea de instruire se va </w:t>
      </w:r>
      <w:proofErr w:type="spellStart"/>
      <w:r w:rsidR="006E587E" w:rsidRPr="00F51F7A">
        <w:rPr>
          <w:rFonts w:ascii="Calibri" w:eastAsia="Calibri" w:hAnsi="Calibri" w:cs="Calibri"/>
          <w:kern w:val="0"/>
          <w:lang w:val="ro-RO" w:eastAsia="ar-SA"/>
          <w14:ligatures w14:val="none"/>
        </w:rPr>
        <w:t>desf</w:t>
      </w:r>
      <w:r w:rsidR="00EF5A6B">
        <w:rPr>
          <w:rFonts w:ascii="Calibri" w:eastAsia="Calibri" w:hAnsi="Calibri" w:cs="Calibri"/>
          <w:kern w:val="0"/>
          <w:lang w:val="ro-RO" w:eastAsia="ar-SA"/>
          <w14:ligatures w14:val="none"/>
        </w:rPr>
        <w:t>as</w:t>
      </w:r>
      <w:r w:rsidR="006E587E" w:rsidRPr="00F51F7A">
        <w:rPr>
          <w:rFonts w:ascii="Calibri" w:eastAsia="Calibri" w:hAnsi="Calibri" w:cs="Calibri"/>
          <w:kern w:val="0"/>
          <w:lang w:val="ro-RO" w:eastAsia="ar-SA"/>
          <w14:ligatures w14:val="none"/>
        </w:rPr>
        <w:t>ura</w:t>
      </w:r>
      <w:proofErr w:type="spellEnd"/>
      <w:r w:rsidR="004556C0" w:rsidRPr="00F51F7A">
        <w:rPr>
          <w:rFonts w:ascii="Calibri" w:eastAsia="Calibri" w:hAnsi="Calibri" w:cs="Calibri"/>
          <w:kern w:val="0"/>
          <w:lang w:val="ro-RO" w:eastAsia="ar-SA"/>
          <w14:ligatures w14:val="none"/>
        </w:rPr>
        <w:t xml:space="preserve"> in limba romana sau engleza. </w:t>
      </w:r>
    </w:p>
    <w:p w14:paraId="2F63B12B" w14:textId="1868AC96" w:rsidR="004556C0" w:rsidRPr="00F51F7A" w:rsidRDefault="00A803B7" w:rsidP="004556C0">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4556C0" w:rsidRPr="00F51F7A">
        <w:rPr>
          <w:rFonts w:ascii="Calibri" w:eastAsia="Calibri" w:hAnsi="Calibri" w:cs="Calibri"/>
          <w:kern w:val="0"/>
          <w:lang w:val="ro-RO" w:eastAsia="ar-SA"/>
          <w14:ligatures w14:val="none"/>
        </w:rPr>
        <w:t xml:space="preserve">Contractantul va asigura pe durata sesiunii de instruire materiale suport  in limba romana sau engleza, care includ cel </w:t>
      </w:r>
      <w:proofErr w:type="spellStart"/>
      <w:r w:rsidR="006E587E" w:rsidRPr="00F51F7A">
        <w:rPr>
          <w:rFonts w:ascii="Calibri" w:eastAsia="Calibri" w:hAnsi="Calibri" w:cs="Calibri"/>
          <w:kern w:val="0"/>
          <w:lang w:val="ro-RO" w:eastAsia="ar-SA"/>
          <w14:ligatures w14:val="none"/>
        </w:rPr>
        <w:t>pu</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in</w:t>
      </w:r>
      <w:proofErr w:type="spellEnd"/>
      <w:r w:rsidR="004556C0" w:rsidRPr="00F51F7A">
        <w:rPr>
          <w:rFonts w:ascii="Calibri" w:eastAsia="Calibri" w:hAnsi="Calibri" w:cs="Calibri"/>
          <w:kern w:val="0"/>
          <w:lang w:val="ro-RO" w:eastAsia="ar-SA"/>
          <w14:ligatures w14:val="none"/>
        </w:rPr>
        <w:t xml:space="preserve"> manuale de operare, fise tehnice, etc. In termen de maxim 1 zi de la finalizarea instruirii personalului </w:t>
      </w:r>
      <w:proofErr w:type="spellStart"/>
      <w:r w:rsidR="006E587E" w:rsidRPr="00F51F7A">
        <w:rPr>
          <w:rFonts w:ascii="Calibri" w:eastAsia="Calibri" w:hAnsi="Calibri" w:cs="Calibri"/>
          <w:kern w:val="0"/>
          <w:lang w:val="ro-RO" w:eastAsia="ar-SA"/>
          <w14:ligatures w14:val="none"/>
        </w:rPr>
        <w:t>autorit</w:t>
      </w:r>
      <w:r w:rsidR="00EF5A6B">
        <w:rPr>
          <w:rFonts w:ascii="Calibri" w:eastAsia="Calibri" w:hAnsi="Calibri" w:cs="Calibri"/>
          <w:kern w:val="0"/>
          <w:lang w:val="ro-RO" w:eastAsia="ar-SA"/>
          <w14:ligatures w14:val="none"/>
        </w:rPr>
        <w:t>at</w:t>
      </w:r>
      <w:r w:rsidR="006E587E" w:rsidRPr="00F51F7A">
        <w:rPr>
          <w:rFonts w:ascii="Calibri" w:eastAsia="Calibri" w:hAnsi="Calibri" w:cs="Calibri"/>
          <w:kern w:val="0"/>
          <w:lang w:val="ro-RO" w:eastAsia="ar-SA"/>
          <w14:ligatures w14:val="none"/>
        </w:rPr>
        <w:t>ii</w:t>
      </w:r>
      <w:proofErr w:type="spellEnd"/>
      <w:r w:rsidR="004556C0" w:rsidRPr="00F51F7A">
        <w:rPr>
          <w:rFonts w:ascii="Calibri" w:eastAsia="Calibri" w:hAnsi="Calibri" w:cs="Calibri"/>
          <w:kern w:val="0"/>
          <w:lang w:val="ro-RO" w:eastAsia="ar-SA"/>
          <w14:ligatures w14:val="none"/>
        </w:rPr>
        <w:t xml:space="preserve"> contractante se va </w:t>
      </w:r>
      <w:proofErr w:type="spellStart"/>
      <w:r w:rsidR="00EF5A6B">
        <w:rPr>
          <w:rFonts w:ascii="Calibri" w:eastAsia="Calibri" w:hAnsi="Calibri" w:cs="Calibri"/>
          <w:kern w:val="0"/>
          <w:lang w:val="ro-RO" w:eastAsia="ar-SA"/>
          <w14:ligatures w14:val="none"/>
        </w:rPr>
        <w:t>i</w:t>
      </w:r>
      <w:r w:rsidR="006E587E" w:rsidRPr="00F51F7A">
        <w:rPr>
          <w:rFonts w:ascii="Calibri" w:eastAsia="Calibri" w:hAnsi="Calibri" w:cs="Calibri"/>
          <w:kern w:val="0"/>
          <w:lang w:val="ro-RO" w:eastAsia="ar-SA"/>
          <w14:ligatures w14:val="none"/>
        </w:rPr>
        <w:t>ntocmi</w:t>
      </w:r>
      <w:proofErr w:type="spellEnd"/>
      <w:r w:rsidR="004556C0" w:rsidRPr="00F51F7A">
        <w:rPr>
          <w:rFonts w:ascii="Calibri" w:eastAsia="Calibri" w:hAnsi="Calibri" w:cs="Calibri"/>
          <w:kern w:val="0"/>
          <w:lang w:val="ro-RO" w:eastAsia="ar-SA"/>
          <w14:ligatures w14:val="none"/>
        </w:rPr>
        <w:t xml:space="preserve"> procesul-verbal de </w:t>
      </w:r>
      <w:proofErr w:type="spellStart"/>
      <w:r w:rsidR="006E587E" w:rsidRPr="00F51F7A">
        <w:rPr>
          <w:rFonts w:ascii="Calibri" w:eastAsia="Calibri" w:hAnsi="Calibri" w:cs="Calibri"/>
          <w:kern w:val="0"/>
          <w:lang w:val="ro-RO" w:eastAsia="ar-SA"/>
          <w14:ligatures w14:val="none"/>
        </w:rPr>
        <w:t>recep</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ie</w:t>
      </w:r>
      <w:proofErr w:type="spellEnd"/>
      <w:r w:rsidR="004556C0" w:rsidRPr="00F51F7A">
        <w:rPr>
          <w:rFonts w:ascii="Calibri" w:eastAsia="Calibri" w:hAnsi="Calibri" w:cs="Calibri"/>
          <w:kern w:val="0"/>
          <w:lang w:val="ro-RO" w:eastAsia="ar-SA"/>
          <w14:ligatures w14:val="none"/>
        </w:rPr>
        <w:t xml:space="preserve"> finala, ce va </w:t>
      </w:r>
      <w:proofErr w:type="spellStart"/>
      <w:r w:rsidR="006E587E" w:rsidRPr="00F51F7A">
        <w:rPr>
          <w:rFonts w:ascii="Calibri" w:eastAsia="Calibri" w:hAnsi="Calibri" w:cs="Calibri"/>
          <w:kern w:val="0"/>
          <w:lang w:val="ro-RO" w:eastAsia="ar-SA"/>
          <w14:ligatures w14:val="none"/>
        </w:rPr>
        <w:t>con</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ine</w:t>
      </w:r>
      <w:proofErr w:type="spellEnd"/>
      <w:r w:rsidR="004556C0" w:rsidRPr="00F51F7A">
        <w:rPr>
          <w:rFonts w:ascii="Calibri" w:eastAsia="Calibri" w:hAnsi="Calibri" w:cs="Calibri"/>
          <w:kern w:val="0"/>
          <w:lang w:val="ro-RO" w:eastAsia="ar-SA"/>
          <w14:ligatures w14:val="none"/>
        </w:rPr>
        <w:t xml:space="preserve"> toate </w:t>
      </w:r>
      <w:proofErr w:type="spellStart"/>
      <w:r w:rsidR="006E587E" w:rsidRPr="00F51F7A">
        <w:rPr>
          <w:rFonts w:ascii="Calibri" w:eastAsia="Calibri" w:hAnsi="Calibri" w:cs="Calibri"/>
          <w:kern w:val="0"/>
          <w:lang w:val="ro-RO" w:eastAsia="ar-SA"/>
          <w14:ligatures w14:val="none"/>
        </w:rPr>
        <w:t>informa</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iile</w:t>
      </w:r>
      <w:proofErr w:type="spellEnd"/>
      <w:r w:rsidR="004556C0" w:rsidRPr="00F51F7A">
        <w:rPr>
          <w:rFonts w:ascii="Calibri" w:eastAsia="Calibri" w:hAnsi="Calibri" w:cs="Calibri"/>
          <w:kern w:val="0"/>
          <w:lang w:val="ro-RO" w:eastAsia="ar-SA"/>
          <w14:ligatures w14:val="none"/>
        </w:rPr>
        <w:t xml:space="preserve"> referitoare la data </w:t>
      </w:r>
      <w:proofErr w:type="spellStart"/>
      <w:r w:rsidR="006E587E" w:rsidRPr="00F51F7A">
        <w:rPr>
          <w:rFonts w:ascii="Calibri" w:eastAsia="Calibri" w:hAnsi="Calibri" w:cs="Calibri"/>
          <w:kern w:val="0"/>
          <w:lang w:val="ro-RO" w:eastAsia="ar-SA"/>
          <w14:ligatures w14:val="none"/>
        </w:rPr>
        <w:t>livr</w:t>
      </w:r>
      <w:r w:rsidR="00EF5A6B">
        <w:rPr>
          <w:rFonts w:ascii="Calibri" w:eastAsia="Calibri" w:hAnsi="Calibri" w:cs="Calibri"/>
          <w:kern w:val="0"/>
          <w:lang w:val="ro-RO" w:eastAsia="ar-SA"/>
          <w14:ligatures w14:val="none"/>
        </w:rPr>
        <w:t>a</w:t>
      </w:r>
      <w:r w:rsidR="006E587E" w:rsidRPr="00F51F7A">
        <w:rPr>
          <w:rFonts w:ascii="Calibri" w:eastAsia="Calibri" w:hAnsi="Calibri" w:cs="Calibri"/>
          <w:kern w:val="0"/>
          <w:lang w:val="ro-RO" w:eastAsia="ar-SA"/>
          <w14:ligatures w14:val="none"/>
        </w:rPr>
        <w:t>rii</w:t>
      </w:r>
      <w:proofErr w:type="spellEnd"/>
      <w:r w:rsidR="004556C0" w:rsidRPr="00F51F7A">
        <w:rPr>
          <w:rFonts w:ascii="Calibri" w:eastAsia="Calibri" w:hAnsi="Calibri" w:cs="Calibri"/>
          <w:kern w:val="0"/>
          <w:lang w:val="ro-RO" w:eastAsia="ar-SA"/>
          <w14:ligatures w14:val="none"/>
        </w:rPr>
        <w:t xml:space="preserve">, termenul de finalizare al </w:t>
      </w:r>
      <w:proofErr w:type="spellStart"/>
      <w:r w:rsidR="006E587E" w:rsidRPr="00F51F7A">
        <w:rPr>
          <w:rFonts w:ascii="Calibri" w:eastAsia="Calibri" w:hAnsi="Calibri" w:cs="Calibri"/>
          <w:kern w:val="0"/>
          <w:lang w:val="ro-RO" w:eastAsia="ar-SA"/>
          <w14:ligatures w14:val="none"/>
        </w:rPr>
        <w:t>opera</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iunilor</w:t>
      </w:r>
      <w:proofErr w:type="spellEnd"/>
      <w:r w:rsidR="004556C0" w:rsidRPr="00F51F7A">
        <w:rPr>
          <w:rFonts w:ascii="Calibri" w:eastAsia="Calibri" w:hAnsi="Calibri" w:cs="Calibri"/>
          <w:kern w:val="0"/>
          <w:lang w:val="ro-RO" w:eastAsia="ar-SA"/>
          <w14:ligatures w14:val="none"/>
        </w:rPr>
        <w:t xml:space="preserve"> de instalare, punere in </w:t>
      </w:r>
      <w:proofErr w:type="spellStart"/>
      <w:r w:rsidR="006E587E" w:rsidRPr="00F51F7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006E587E" w:rsidRPr="00F51F7A">
        <w:rPr>
          <w:rFonts w:ascii="Calibri" w:eastAsia="Calibri" w:hAnsi="Calibri" w:cs="Calibri"/>
          <w:kern w:val="0"/>
          <w:lang w:val="ro-RO" w:eastAsia="ar-SA"/>
          <w14:ligatures w14:val="none"/>
        </w:rPr>
        <w:t>iune</w:t>
      </w:r>
      <w:proofErr w:type="spellEnd"/>
      <w:r w:rsidR="004556C0"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004556C0" w:rsidRPr="00F51F7A">
        <w:rPr>
          <w:rFonts w:ascii="Calibri" w:eastAsia="Calibri" w:hAnsi="Calibri" w:cs="Calibri"/>
          <w:kern w:val="0"/>
          <w:lang w:val="ro-RO" w:eastAsia="ar-SA"/>
          <w14:ligatures w14:val="none"/>
        </w:rPr>
        <w:t xml:space="preserve">i testare, precum si data </w:t>
      </w:r>
      <w:proofErr w:type="spellStart"/>
      <w:r w:rsidR="006E587E" w:rsidRPr="00F51F7A">
        <w:rPr>
          <w:rFonts w:ascii="Calibri" w:eastAsia="Calibri" w:hAnsi="Calibri" w:cs="Calibri"/>
          <w:kern w:val="0"/>
          <w:lang w:val="ro-RO" w:eastAsia="ar-SA"/>
          <w14:ligatures w14:val="none"/>
        </w:rPr>
        <w:t>finaliz</w:t>
      </w:r>
      <w:r w:rsidR="00EF5A6B">
        <w:rPr>
          <w:rFonts w:ascii="Calibri" w:eastAsia="Calibri" w:hAnsi="Calibri" w:cs="Calibri"/>
          <w:kern w:val="0"/>
          <w:lang w:val="ro-RO" w:eastAsia="ar-SA"/>
          <w14:ligatures w14:val="none"/>
        </w:rPr>
        <w:t>a</w:t>
      </w:r>
      <w:r w:rsidR="006E587E" w:rsidRPr="00F51F7A">
        <w:rPr>
          <w:rFonts w:ascii="Calibri" w:eastAsia="Calibri" w:hAnsi="Calibri" w:cs="Calibri"/>
          <w:kern w:val="0"/>
          <w:lang w:val="ro-RO" w:eastAsia="ar-SA"/>
          <w14:ligatures w14:val="none"/>
        </w:rPr>
        <w:t>rii</w:t>
      </w:r>
      <w:proofErr w:type="spellEnd"/>
      <w:r w:rsidR="004556C0" w:rsidRPr="00F51F7A">
        <w:rPr>
          <w:rFonts w:ascii="Calibri" w:eastAsia="Calibri" w:hAnsi="Calibri" w:cs="Calibri"/>
          <w:kern w:val="0"/>
          <w:lang w:val="ro-RO" w:eastAsia="ar-SA"/>
          <w14:ligatures w14:val="none"/>
        </w:rPr>
        <w:t xml:space="preserve"> instructajului, numele persoanelor instruite etc.</w:t>
      </w:r>
    </w:p>
    <w:p w14:paraId="5AE0CACE" w14:textId="77777777" w:rsidR="006D1935" w:rsidRPr="00F51F7A" w:rsidRDefault="006D1935" w:rsidP="006D1935">
      <w:pPr>
        <w:suppressAutoHyphens/>
        <w:spacing w:after="0" w:line="360" w:lineRule="exact"/>
        <w:ind w:left="1080"/>
        <w:jc w:val="both"/>
        <w:rPr>
          <w:rFonts w:ascii="Calibri" w:eastAsia="Calibri" w:hAnsi="Calibri" w:cs="Times New Roman"/>
          <w:kern w:val="0"/>
          <w:sz w:val="20"/>
          <w:szCs w:val="20"/>
          <w:lang w:val="ro-RO" w:eastAsia="ar-SA"/>
          <w14:ligatures w14:val="none"/>
        </w:rPr>
      </w:pPr>
    </w:p>
    <w:p w14:paraId="7CD12F0D" w14:textId="3856E9D8" w:rsidR="006D1935" w:rsidRPr="00F51F7A" w:rsidRDefault="003A084C" w:rsidP="003A084C">
      <w:pPr>
        <w:keepNext/>
        <w:keepLines/>
        <w:suppressAutoHyphens/>
        <w:spacing w:after="0" w:line="360" w:lineRule="exact"/>
        <w:outlineLvl w:val="1"/>
        <w:rPr>
          <w:rFonts w:ascii="Calibri" w:eastAsia="Calibri" w:hAnsi="Calibri" w:cs="Times New Roman"/>
          <w:kern w:val="0"/>
          <w:sz w:val="20"/>
          <w:szCs w:val="20"/>
          <w:lang w:val="ro-RO" w:eastAsia="ar-SA"/>
          <w14:ligatures w14:val="none"/>
        </w:rPr>
      </w:pPr>
      <w:bookmarkStart w:id="21" w:name="_Toc188863836"/>
      <w:r w:rsidRPr="00F51F7A">
        <w:rPr>
          <w:rFonts w:ascii="Calibri" w:eastAsia="Calibri" w:hAnsi="Calibri" w:cs="Times New Roman"/>
          <w:b/>
          <w:bCs/>
          <w:kern w:val="0"/>
          <w:sz w:val="20"/>
          <w:szCs w:val="20"/>
          <w:lang w:val="ro-RO" w:eastAsia="ar-SA"/>
          <w14:ligatures w14:val="none"/>
        </w:rPr>
        <w:t xml:space="preserve">                   3.3. </w:t>
      </w:r>
      <w:proofErr w:type="spellStart"/>
      <w:r w:rsidR="006D1935" w:rsidRPr="00F51F7A">
        <w:rPr>
          <w:rFonts w:ascii="Calibri" w:eastAsia="Calibri" w:hAnsi="Calibri" w:cs="Times New Roman"/>
          <w:b/>
          <w:bCs/>
          <w:kern w:val="0"/>
          <w:sz w:val="20"/>
          <w:szCs w:val="20"/>
          <w:lang w:val="ro-RO" w:eastAsia="ar-SA"/>
          <w14:ligatures w14:val="none"/>
        </w:rPr>
        <w:t>Mentenanta</w:t>
      </w:r>
      <w:proofErr w:type="spellEnd"/>
      <w:r w:rsidR="006D1935" w:rsidRPr="00F51F7A">
        <w:rPr>
          <w:rFonts w:ascii="Calibri" w:eastAsia="Calibri" w:hAnsi="Calibri" w:cs="Times New Roman"/>
          <w:b/>
          <w:bCs/>
          <w:kern w:val="0"/>
          <w:sz w:val="20"/>
          <w:szCs w:val="20"/>
          <w:lang w:val="ro-RO" w:eastAsia="ar-SA"/>
          <w14:ligatures w14:val="none"/>
        </w:rPr>
        <w:t xml:space="preserve"> preventiva in perioada de </w:t>
      </w:r>
      <w:proofErr w:type="spellStart"/>
      <w:r w:rsidR="006D1935" w:rsidRPr="00F51F7A">
        <w:rPr>
          <w:rFonts w:ascii="Calibri" w:eastAsia="Calibri" w:hAnsi="Calibri" w:cs="Times New Roman"/>
          <w:b/>
          <w:bCs/>
          <w:kern w:val="0"/>
          <w:sz w:val="20"/>
          <w:szCs w:val="20"/>
          <w:lang w:val="ro-RO" w:eastAsia="ar-SA"/>
          <w14:ligatures w14:val="none"/>
        </w:rPr>
        <w:t>garantie</w:t>
      </w:r>
      <w:bookmarkEnd w:id="21"/>
      <w:proofErr w:type="spellEnd"/>
    </w:p>
    <w:p w14:paraId="538DC637" w14:textId="59FE6C93" w:rsidR="006D1935" w:rsidRPr="00F51F7A" w:rsidRDefault="00A74ABF"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Nu este cazul</w:t>
      </w:r>
    </w:p>
    <w:p w14:paraId="6264B3F9" w14:textId="77777777" w:rsidR="00235A59" w:rsidRPr="00F51F7A" w:rsidRDefault="00235A59" w:rsidP="006D1935">
      <w:pPr>
        <w:suppressAutoHyphens/>
        <w:spacing w:after="0" w:line="360" w:lineRule="exact"/>
        <w:jc w:val="both"/>
        <w:rPr>
          <w:rFonts w:ascii="Calibri" w:eastAsia="Calibri" w:hAnsi="Calibri" w:cs="Calibri"/>
          <w:kern w:val="0"/>
          <w:lang w:val="ro-RO" w:eastAsia="ar-SA"/>
          <w14:ligatures w14:val="none"/>
        </w:rPr>
      </w:pPr>
    </w:p>
    <w:p w14:paraId="51EED603" w14:textId="2CA4755C" w:rsidR="006D1935" w:rsidRPr="00F51F7A" w:rsidRDefault="003A084C" w:rsidP="003A084C">
      <w:pPr>
        <w:keepNext/>
        <w:keepLines/>
        <w:suppressAutoHyphens/>
        <w:spacing w:after="0" w:line="360" w:lineRule="exact"/>
        <w:outlineLvl w:val="1"/>
        <w:rPr>
          <w:rFonts w:ascii="Calibri" w:eastAsia="Calibri" w:hAnsi="Calibri" w:cs="Times New Roman"/>
          <w:kern w:val="0"/>
          <w:sz w:val="20"/>
          <w:szCs w:val="20"/>
          <w:lang w:val="ro-RO" w:eastAsia="ar-SA"/>
          <w14:ligatures w14:val="none"/>
        </w:rPr>
      </w:pPr>
      <w:bookmarkStart w:id="22" w:name="_Toc188863837"/>
      <w:r w:rsidRPr="00F51F7A">
        <w:rPr>
          <w:rFonts w:ascii="Calibri" w:eastAsia="Calibri" w:hAnsi="Calibri" w:cs="Times New Roman"/>
          <w:b/>
          <w:bCs/>
          <w:kern w:val="0"/>
          <w:sz w:val="20"/>
          <w:szCs w:val="20"/>
          <w:lang w:val="ro-RO" w:eastAsia="ar-SA"/>
          <w14:ligatures w14:val="none"/>
        </w:rPr>
        <w:t xml:space="preserve">                    3.4. </w:t>
      </w:r>
      <w:r w:rsidR="006D1935" w:rsidRPr="00F51F7A">
        <w:rPr>
          <w:rFonts w:ascii="Calibri" w:eastAsia="Calibri" w:hAnsi="Calibri" w:cs="Times New Roman"/>
          <w:b/>
          <w:bCs/>
          <w:kern w:val="0"/>
          <w:sz w:val="20"/>
          <w:szCs w:val="20"/>
          <w:lang w:val="ro-RO" w:eastAsia="ar-SA"/>
          <w14:ligatures w14:val="none"/>
        </w:rPr>
        <w:t>Suport tehnic</w:t>
      </w:r>
      <w:bookmarkEnd w:id="22"/>
    </w:p>
    <w:p w14:paraId="0618D2B0" w14:textId="77777777" w:rsidR="004438A7" w:rsidRPr="00F51F7A" w:rsidRDefault="004438A7" w:rsidP="004438A7">
      <w:pPr>
        <w:spacing w:after="0"/>
        <w:jc w:val="both"/>
        <w:rPr>
          <w:rFonts w:cstheme="minorHAnsi"/>
          <w:lang w:val="ro-RO"/>
        </w:rPr>
      </w:pPr>
    </w:p>
    <w:p w14:paraId="5086E902" w14:textId="75E65459" w:rsidR="004438A7" w:rsidRPr="00F51F7A" w:rsidRDefault="004438A7" w:rsidP="004438A7">
      <w:pPr>
        <w:spacing w:after="0"/>
        <w:ind w:firstLine="720"/>
        <w:jc w:val="both"/>
        <w:rPr>
          <w:rFonts w:cstheme="minorHAnsi"/>
          <w:lang w:val="ro-RO"/>
        </w:rPr>
      </w:pPr>
      <w:r w:rsidRPr="00F51F7A">
        <w:rPr>
          <w:rFonts w:cstheme="minorHAnsi"/>
          <w:lang w:val="ro-RO"/>
        </w:rPr>
        <w:t xml:space="preserve">Pe toata durata contractului, inclusiv </w:t>
      </w:r>
      <w:r w:rsidR="00EF5A6B">
        <w:rPr>
          <w:rFonts w:cstheme="minorHAnsi"/>
          <w:lang w:val="ro-RO"/>
        </w:rPr>
        <w:t>i</w:t>
      </w:r>
      <w:r w:rsidRPr="00F51F7A">
        <w:rPr>
          <w:rFonts w:cstheme="minorHAnsi"/>
          <w:lang w:val="ro-RO"/>
        </w:rPr>
        <w:t xml:space="preserve">n perioada de </w:t>
      </w:r>
      <w:proofErr w:type="spellStart"/>
      <w:r w:rsidRPr="00F51F7A">
        <w:rPr>
          <w:rFonts w:cstheme="minorHAnsi"/>
          <w:lang w:val="ro-RO"/>
        </w:rPr>
        <w:t>garan</w:t>
      </w:r>
      <w:r w:rsidR="00EF5A6B">
        <w:rPr>
          <w:rFonts w:cstheme="minorHAnsi"/>
          <w:lang w:val="ro-RO"/>
        </w:rPr>
        <w:t>t</w:t>
      </w:r>
      <w:r w:rsidRPr="00F51F7A">
        <w:rPr>
          <w:rFonts w:cstheme="minorHAnsi"/>
          <w:lang w:val="ro-RO"/>
        </w:rPr>
        <w:t>ie</w:t>
      </w:r>
      <w:proofErr w:type="spellEnd"/>
      <w:r w:rsidRPr="00F51F7A">
        <w:rPr>
          <w:rFonts w:cstheme="minorHAnsi"/>
          <w:lang w:val="ro-RO"/>
        </w:rPr>
        <w:t xml:space="preserve">, Contractantul va asigura suport tehnic. </w:t>
      </w:r>
    </w:p>
    <w:p w14:paraId="62A5DAC6" w14:textId="01145E97" w:rsidR="004438A7" w:rsidRPr="00F51F7A" w:rsidRDefault="004438A7" w:rsidP="004438A7">
      <w:pPr>
        <w:spacing w:after="0"/>
        <w:ind w:firstLine="720"/>
        <w:jc w:val="both"/>
        <w:rPr>
          <w:rFonts w:cstheme="minorHAnsi"/>
          <w:lang w:val="ro-RO"/>
        </w:rPr>
      </w:pPr>
      <w:r w:rsidRPr="00F51F7A">
        <w:rPr>
          <w:rFonts w:cstheme="minorHAnsi"/>
          <w:lang w:val="ro-RO"/>
        </w:rPr>
        <w:t xml:space="preserve">Contractantul va asigura un punct de contact suport </w:t>
      </w:r>
      <w:r w:rsidR="00EF5A6B">
        <w:rPr>
          <w:rFonts w:cstheme="minorHAnsi"/>
          <w:lang w:val="ro-RO"/>
        </w:rPr>
        <w:t>i</w:t>
      </w:r>
      <w:r w:rsidRPr="00F51F7A">
        <w:rPr>
          <w:rFonts w:cstheme="minorHAnsi"/>
          <w:lang w:val="ro-RO"/>
        </w:rPr>
        <w:t>n caz de urgen</w:t>
      </w:r>
      <w:r w:rsidR="00EF5A6B">
        <w:rPr>
          <w:rFonts w:cstheme="minorHAnsi"/>
          <w:lang w:val="ro-RO"/>
        </w:rPr>
        <w:t>ta</w:t>
      </w:r>
      <w:r w:rsidRPr="00F51F7A">
        <w:rPr>
          <w:rFonts w:cstheme="minorHAnsi"/>
          <w:lang w:val="ro-RO"/>
        </w:rPr>
        <w:t xml:space="preserve"> dedicat personalului autorizat al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 unde se poate semnala orice problema/</w:t>
      </w:r>
      <w:proofErr w:type="spellStart"/>
      <w:r w:rsidRPr="00F51F7A">
        <w:rPr>
          <w:rFonts w:cstheme="minorHAnsi"/>
          <w:lang w:val="ro-RO"/>
        </w:rPr>
        <w:t>defec</w:t>
      </w:r>
      <w:r w:rsidR="00EF5A6B">
        <w:rPr>
          <w:rFonts w:cstheme="minorHAnsi"/>
          <w:lang w:val="ro-RO"/>
        </w:rPr>
        <w:t>t</w:t>
      </w:r>
      <w:r w:rsidRPr="00F51F7A">
        <w:rPr>
          <w:rFonts w:cstheme="minorHAnsi"/>
          <w:lang w:val="ro-RO"/>
        </w:rPr>
        <w:t>iune</w:t>
      </w:r>
      <w:proofErr w:type="spellEnd"/>
      <w:r w:rsidRPr="00F51F7A">
        <w:rPr>
          <w:rFonts w:cstheme="minorHAnsi"/>
          <w:lang w:val="ro-RO"/>
        </w:rPr>
        <w:t xml:space="preserve"> care necesita </w:t>
      </w:r>
      <w:proofErr w:type="spellStart"/>
      <w:r w:rsidRPr="00F51F7A">
        <w:rPr>
          <w:rFonts w:cstheme="minorHAnsi"/>
          <w:lang w:val="ro-RO"/>
        </w:rPr>
        <w:t>mentenan</w:t>
      </w:r>
      <w:r w:rsidR="00EF5A6B">
        <w:rPr>
          <w:rFonts w:cstheme="minorHAnsi"/>
          <w:lang w:val="ro-RO"/>
        </w:rPr>
        <w:t>t</w:t>
      </w:r>
      <w:r w:rsidRPr="00F51F7A">
        <w:rPr>
          <w:rFonts w:cstheme="minorHAnsi"/>
          <w:lang w:val="ro-RO"/>
        </w:rPr>
        <w:t>a</w:t>
      </w:r>
      <w:proofErr w:type="spellEnd"/>
      <w:r w:rsidRPr="00F51F7A">
        <w:rPr>
          <w:rFonts w:cstheme="minorHAnsi"/>
          <w:lang w:val="ro-RO"/>
        </w:rPr>
        <w:t xml:space="preserve"> preventiv</w:t>
      </w:r>
      <w:r w:rsidR="00EF5A6B">
        <w:rPr>
          <w:rFonts w:cstheme="minorHAnsi"/>
          <w:lang w:val="ro-RO"/>
        </w:rPr>
        <w:t>a</w:t>
      </w:r>
      <w:r w:rsidRPr="00F51F7A">
        <w:rPr>
          <w:rFonts w:cstheme="minorHAnsi"/>
          <w:lang w:val="ro-RO"/>
        </w:rPr>
        <w:t xml:space="preserve"> sau corectiv</w:t>
      </w:r>
      <w:r w:rsidR="00EF5A6B">
        <w:rPr>
          <w:rFonts w:cstheme="minorHAnsi"/>
          <w:lang w:val="ro-RO"/>
        </w:rPr>
        <w:t>a</w:t>
      </w:r>
      <w:r w:rsidRPr="00F51F7A">
        <w:rPr>
          <w:rFonts w:cstheme="minorHAnsi"/>
          <w:lang w:val="ro-RO"/>
        </w:rPr>
        <w:t xml:space="preserve"> sau solicita suport tehnic Contractantului </w:t>
      </w:r>
      <w:r w:rsidR="00EF5A6B">
        <w:rPr>
          <w:rFonts w:cstheme="minorHAnsi"/>
          <w:lang w:val="ro-RO"/>
        </w:rPr>
        <w:t>i</w:t>
      </w:r>
      <w:r w:rsidRPr="00F51F7A">
        <w:rPr>
          <w:rFonts w:cstheme="minorHAnsi"/>
          <w:lang w:val="ro-RO"/>
        </w:rPr>
        <w:t>n gestionarea unui incident, disponibil de luni p</w:t>
      </w:r>
      <w:r w:rsidR="00EF5A6B">
        <w:rPr>
          <w:rFonts w:cstheme="minorHAnsi"/>
          <w:lang w:val="ro-RO"/>
        </w:rPr>
        <w:t>a</w:t>
      </w:r>
      <w:r w:rsidRPr="00F51F7A">
        <w:rPr>
          <w:rFonts w:cstheme="minorHAnsi"/>
          <w:lang w:val="ro-RO"/>
        </w:rPr>
        <w:t>n</w:t>
      </w:r>
      <w:r w:rsidR="00EF5A6B">
        <w:rPr>
          <w:rFonts w:cstheme="minorHAnsi"/>
          <w:lang w:val="ro-RO"/>
        </w:rPr>
        <w:t>a</w:t>
      </w:r>
      <w:r w:rsidRPr="00F51F7A">
        <w:rPr>
          <w:rFonts w:cstheme="minorHAnsi"/>
          <w:lang w:val="ro-RO"/>
        </w:rPr>
        <w:t xml:space="preserve"> vineri intre orele 9.00 - 17.00, pentru a se asigura ca orice </w:t>
      </w:r>
      <w:proofErr w:type="spellStart"/>
      <w:r w:rsidRPr="00F51F7A">
        <w:rPr>
          <w:rFonts w:cstheme="minorHAnsi"/>
          <w:lang w:val="ro-RO"/>
        </w:rPr>
        <w:t>situa</w:t>
      </w:r>
      <w:r w:rsidR="00EF5A6B">
        <w:rPr>
          <w:rFonts w:cstheme="minorHAnsi"/>
          <w:lang w:val="ro-RO"/>
        </w:rPr>
        <w:t>t</w:t>
      </w:r>
      <w:r w:rsidRPr="00F51F7A">
        <w:rPr>
          <w:rFonts w:cstheme="minorHAnsi"/>
          <w:lang w:val="ro-RO"/>
        </w:rPr>
        <w:t>ie</w:t>
      </w:r>
      <w:proofErr w:type="spellEnd"/>
      <w:r w:rsidRPr="00F51F7A">
        <w:rPr>
          <w:rFonts w:cstheme="minorHAnsi"/>
          <w:lang w:val="ro-RO"/>
        </w:rPr>
        <w:t xml:space="preserve"> semnalat</w:t>
      </w:r>
      <w:r w:rsidR="00EF5A6B">
        <w:rPr>
          <w:rFonts w:cstheme="minorHAnsi"/>
          <w:lang w:val="ro-RO"/>
        </w:rPr>
        <w:t>a</w:t>
      </w:r>
      <w:r w:rsidRPr="00F51F7A">
        <w:rPr>
          <w:rFonts w:cstheme="minorHAnsi"/>
          <w:lang w:val="ro-RO"/>
        </w:rPr>
        <w:t xml:space="preserve"> este tratat</w:t>
      </w:r>
      <w:r w:rsidR="00EF5A6B">
        <w:rPr>
          <w:rFonts w:cstheme="minorHAnsi"/>
          <w:lang w:val="ro-RO"/>
        </w:rPr>
        <w:t>a</w:t>
      </w:r>
      <w:r w:rsidRPr="00F51F7A">
        <w:rPr>
          <w:rFonts w:cstheme="minorHAnsi"/>
          <w:lang w:val="ro-RO"/>
        </w:rPr>
        <w:t xml:space="preserve"> cu promptitudine. </w:t>
      </w:r>
    </w:p>
    <w:p w14:paraId="0FC6D119" w14:textId="3949865F" w:rsidR="004438A7" w:rsidRPr="00F51F7A" w:rsidRDefault="004438A7" w:rsidP="004438A7">
      <w:pPr>
        <w:spacing w:after="0"/>
        <w:ind w:firstLine="720"/>
        <w:jc w:val="both"/>
        <w:rPr>
          <w:rFonts w:cstheme="minorHAnsi"/>
          <w:lang w:val="ro-RO"/>
        </w:rPr>
      </w:pPr>
      <w:r w:rsidRPr="00F51F7A">
        <w:rPr>
          <w:rFonts w:cstheme="minorHAnsi"/>
          <w:lang w:val="ro-RO"/>
        </w:rPr>
        <w:t xml:space="preserve">Contractantul va </w:t>
      </w:r>
      <w:proofErr w:type="spellStart"/>
      <w:r w:rsidRPr="00F51F7A">
        <w:rPr>
          <w:rFonts w:cstheme="minorHAnsi"/>
          <w:lang w:val="ro-RO"/>
        </w:rPr>
        <w:t>r</w:t>
      </w:r>
      <w:r w:rsidR="00EF5A6B">
        <w:rPr>
          <w:rFonts w:cstheme="minorHAnsi"/>
          <w:lang w:val="ro-RO"/>
        </w:rPr>
        <w:t>a</w:t>
      </w:r>
      <w:r w:rsidRPr="00F51F7A">
        <w:rPr>
          <w:rFonts w:cstheme="minorHAnsi"/>
          <w:lang w:val="ro-RO"/>
        </w:rPr>
        <w:t>spunde</w:t>
      </w:r>
      <w:proofErr w:type="spellEnd"/>
      <w:r w:rsidRPr="00F51F7A">
        <w:rPr>
          <w:rFonts w:cstheme="minorHAnsi"/>
          <w:lang w:val="ro-RO"/>
        </w:rPr>
        <w:t xml:space="preserve"> </w:t>
      </w:r>
      <w:r w:rsidR="00EF5A6B">
        <w:rPr>
          <w:rFonts w:cstheme="minorHAnsi"/>
          <w:lang w:val="ro-RO"/>
        </w:rPr>
        <w:t>i</w:t>
      </w:r>
      <w:r w:rsidRPr="00F51F7A">
        <w:rPr>
          <w:rFonts w:cstheme="minorHAnsi"/>
          <w:lang w:val="ro-RO"/>
        </w:rPr>
        <w:t xml:space="preserve">n timp util la orice incident semnalat de Autoritatea Contractanta, in </w:t>
      </w:r>
      <w:proofErr w:type="spellStart"/>
      <w:r w:rsidRPr="00F51F7A">
        <w:rPr>
          <w:rFonts w:cstheme="minorHAnsi"/>
          <w:lang w:val="ro-RO"/>
        </w:rPr>
        <w:t>func</w:t>
      </w:r>
      <w:r w:rsidR="00EF5A6B">
        <w:rPr>
          <w:rFonts w:cstheme="minorHAnsi"/>
          <w:lang w:val="ro-RO"/>
        </w:rPr>
        <w:t>t</w:t>
      </w:r>
      <w:r w:rsidRPr="00F51F7A">
        <w:rPr>
          <w:rFonts w:cstheme="minorHAnsi"/>
          <w:lang w:val="ro-RO"/>
        </w:rPr>
        <w:t>ie</w:t>
      </w:r>
      <w:proofErr w:type="spellEnd"/>
      <w:r w:rsidRPr="00F51F7A">
        <w:rPr>
          <w:rFonts w:cstheme="minorHAnsi"/>
          <w:lang w:val="ro-RO"/>
        </w:rPr>
        <w:t xml:space="preserve"> de nivelul incidentului. </w:t>
      </w:r>
    </w:p>
    <w:p w14:paraId="59506686" w14:textId="2299E8F9" w:rsidR="004438A7" w:rsidRPr="00F51F7A" w:rsidRDefault="004438A7" w:rsidP="004438A7">
      <w:pPr>
        <w:spacing w:after="0"/>
        <w:jc w:val="both"/>
        <w:rPr>
          <w:rFonts w:cstheme="minorHAnsi"/>
          <w:lang w:val="ro-RO"/>
        </w:rPr>
      </w:pPr>
      <w:r w:rsidRPr="00F51F7A">
        <w:rPr>
          <w:rFonts w:cstheme="minorHAnsi"/>
          <w:lang w:val="ro-RO"/>
        </w:rPr>
        <w:t xml:space="preserve"> </w:t>
      </w:r>
      <w:r w:rsidRPr="00F51F7A">
        <w:rPr>
          <w:rFonts w:cstheme="minorHAnsi"/>
          <w:lang w:val="ro-RO"/>
        </w:rPr>
        <w:tab/>
        <w:t xml:space="preserve">Fiecare incident este caracterizat de un nivel de prioritate, care va </w:t>
      </w:r>
      <w:proofErr w:type="spellStart"/>
      <w:r w:rsidRPr="00F51F7A">
        <w:rPr>
          <w:rFonts w:cstheme="minorHAnsi"/>
          <w:lang w:val="ro-RO"/>
        </w:rPr>
        <w:t>eviden</w:t>
      </w:r>
      <w:r w:rsidR="00EF5A6B">
        <w:rPr>
          <w:rFonts w:cstheme="minorHAnsi"/>
          <w:lang w:val="ro-RO"/>
        </w:rPr>
        <w:t>t</w:t>
      </w:r>
      <w:r w:rsidRPr="00F51F7A">
        <w:rPr>
          <w:rFonts w:cstheme="minorHAnsi"/>
          <w:lang w:val="ro-RO"/>
        </w:rPr>
        <w:t>ia</w:t>
      </w:r>
      <w:proofErr w:type="spellEnd"/>
      <w:r w:rsidRPr="00F51F7A">
        <w:rPr>
          <w:rFonts w:cstheme="minorHAnsi"/>
          <w:lang w:val="ro-RO"/>
        </w:rPr>
        <w:t xml:space="preserve"> impactul acestuia asupra </w:t>
      </w:r>
      <w:proofErr w:type="spellStart"/>
      <w:r w:rsidRPr="00F51F7A">
        <w:rPr>
          <w:rFonts w:cstheme="minorHAnsi"/>
          <w:lang w:val="ro-RO"/>
        </w:rPr>
        <w:t>func</w:t>
      </w:r>
      <w:r w:rsidR="00EF5A6B">
        <w:rPr>
          <w:rFonts w:cstheme="minorHAnsi"/>
          <w:lang w:val="ro-RO"/>
        </w:rPr>
        <w:t>t</w:t>
      </w:r>
      <w:r w:rsidRPr="00F51F7A">
        <w:rPr>
          <w:rFonts w:cstheme="minorHAnsi"/>
          <w:lang w:val="ro-RO"/>
        </w:rPr>
        <w:t>ionalit</w:t>
      </w:r>
      <w:r w:rsidR="00EF5A6B">
        <w:rPr>
          <w:rFonts w:cstheme="minorHAnsi"/>
          <w:lang w:val="ro-RO"/>
        </w:rPr>
        <w:t>at</w:t>
      </w:r>
      <w:r w:rsidRPr="00F51F7A">
        <w:rPr>
          <w:rFonts w:cstheme="minorHAnsi"/>
          <w:lang w:val="ro-RO"/>
        </w:rPr>
        <w:t>ilor</w:t>
      </w:r>
      <w:proofErr w:type="spellEnd"/>
      <w:r w:rsidRPr="00F51F7A">
        <w:rPr>
          <w:rFonts w:cstheme="minorHAnsi"/>
          <w:lang w:val="ro-RO"/>
        </w:rPr>
        <w:t xml:space="preserve"> produsului. Nivelele de prioritate sunt:</w:t>
      </w:r>
    </w:p>
    <w:p w14:paraId="7C7A1697" w14:textId="77777777" w:rsidR="004438A7" w:rsidRPr="00F51F7A" w:rsidRDefault="004438A7" w:rsidP="004438A7">
      <w:pPr>
        <w:widowControl w:val="0"/>
        <w:numPr>
          <w:ilvl w:val="0"/>
          <w:numId w:val="32"/>
        </w:numPr>
        <w:spacing w:after="0" w:line="276" w:lineRule="auto"/>
        <w:ind w:right="26"/>
        <w:jc w:val="both"/>
        <w:rPr>
          <w:rFonts w:cstheme="minorHAnsi"/>
          <w:lang w:val="ro-RO"/>
        </w:rPr>
      </w:pPr>
      <w:r w:rsidRPr="00F51F7A">
        <w:rPr>
          <w:rFonts w:cstheme="minorHAnsi"/>
          <w:b/>
          <w:bCs/>
          <w:lang w:val="ro-RO"/>
        </w:rPr>
        <w:t xml:space="preserve">Urgent: </w:t>
      </w:r>
      <w:r w:rsidRPr="00F51F7A">
        <w:rPr>
          <w:rFonts w:cstheme="minorHAnsi"/>
          <w:b/>
          <w:bCs/>
          <w:lang w:val="ro-RO"/>
        </w:rPr>
        <w:tab/>
      </w:r>
    </w:p>
    <w:p w14:paraId="72C19EFB" w14:textId="04161C59" w:rsidR="004438A7" w:rsidRPr="00F51F7A" w:rsidRDefault="004438A7" w:rsidP="004438A7">
      <w:pPr>
        <w:widowControl w:val="0"/>
        <w:spacing w:after="0"/>
        <w:ind w:right="26"/>
        <w:jc w:val="both"/>
        <w:rPr>
          <w:rFonts w:cstheme="minorHAnsi"/>
          <w:lang w:val="ro-RO"/>
        </w:rPr>
      </w:pPr>
      <w:r w:rsidRPr="00F51F7A">
        <w:rPr>
          <w:rFonts w:cstheme="minorHAnsi"/>
          <w:lang w:val="ro-RO"/>
        </w:rPr>
        <w:t xml:space="preserve">Incidentul are impact major asupra </w:t>
      </w:r>
      <w:proofErr w:type="spellStart"/>
      <w:r w:rsidRPr="00F51F7A">
        <w:rPr>
          <w:rFonts w:cstheme="minorHAnsi"/>
          <w:lang w:val="ro-RO"/>
        </w:rPr>
        <w:t>func</w:t>
      </w:r>
      <w:r w:rsidR="00EF5A6B">
        <w:rPr>
          <w:rFonts w:cstheme="minorHAnsi"/>
          <w:lang w:val="ro-RO"/>
        </w:rPr>
        <w:t>t</w:t>
      </w:r>
      <w:r w:rsidRPr="00F51F7A">
        <w:rPr>
          <w:rFonts w:cstheme="minorHAnsi"/>
          <w:lang w:val="ro-RO"/>
        </w:rPr>
        <w:t>ion</w:t>
      </w:r>
      <w:r w:rsidR="00EF5A6B">
        <w:rPr>
          <w:rFonts w:cstheme="minorHAnsi"/>
          <w:lang w:val="ro-RO"/>
        </w:rPr>
        <w:t>a</w:t>
      </w:r>
      <w:r w:rsidRPr="00F51F7A">
        <w:rPr>
          <w:rFonts w:cstheme="minorHAnsi"/>
          <w:lang w:val="ro-RO"/>
        </w:rPr>
        <w:t>rii</w:t>
      </w:r>
      <w:proofErr w:type="spellEnd"/>
      <w:r w:rsidRPr="00F51F7A">
        <w:rPr>
          <w:rFonts w:cstheme="minorHAnsi"/>
          <w:lang w:val="ro-RO"/>
        </w:rPr>
        <w:t xml:space="preserve"> componentelor. Problema </w:t>
      </w:r>
      <w:proofErr w:type="spellStart"/>
      <w:r w:rsidR="00EF5A6B">
        <w:rPr>
          <w:rFonts w:cstheme="minorHAnsi"/>
          <w:lang w:val="ro-RO"/>
        </w:rPr>
        <w:t>i</w:t>
      </w:r>
      <w:r w:rsidRPr="00F51F7A">
        <w:rPr>
          <w:rFonts w:cstheme="minorHAnsi"/>
          <w:lang w:val="ro-RO"/>
        </w:rPr>
        <w:t>mpiedic</w:t>
      </w:r>
      <w:r w:rsidR="00EF5A6B">
        <w:rPr>
          <w:rFonts w:cstheme="minorHAnsi"/>
          <w:lang w:val="ro-RO"/>
        </w:rPr>
        <w:t>a</w:t>
      </w:r>
      <w:proofErr w:type="spellEnd"/>
      <w:r w:rsidRPr="00F51F7A">
        <w:rPr>
          <w:rFonts w:cstheme="minorHAnsi"/>
          <w:lang w:val="ro-RO"/>
        </w:rPr>
        <w:t xml:space="preserve"> </w:t>
      </w:r>
      <w:proofErr w:type="spellStart"/>
      <w:r w:rsidRPr="00F51F7A">
        <w:rPr>
          <w:rFonts w:cstheme="minorHAnsi"/>
          <w:lang w:val="ro-RO"/>
        </w:rPr>
        <w:t>desf</w:t>
      </w:r>
      <w:r w:rsidR="00EF5A6B">
        <w:rPr>
          <w:rFonts w:cstheme="minorHAnsi"/>
          <w:lang w:val="ro-RO"/>
        </w:rPr>
        <w:t>as</w:t>
      </w:r>
      <w:r w:rsidRPr="00F51F7A">
        <w:rPr>
          <w:rFonts w:cstheme="minorHAnsi"/>
          <w:lang w:val="ro-RO"/>
        </w:rPr>
        <w:t>urarea</w:t>
      </w:r>
      <w:proofErr w:type="spellEnd"/>
      <w:r w:rsidRPr="00F51F7A">
        <w:rPr>
          <w:rFonts w:cstheme="minorHAnsi"/>
          <w:lang w:val="ro-RO"/>
        </w:rPr>
        <w:t xml:space="preserve"> </w:t>
      </w:r>
      <w:proofErr w:type="spellStart"/>
      <w:r w:rsidRPr="00F51F7A">
        <w:rPr>
          <w:rFonts w:cstheme="minorHAnsi"/>
          <w:lang w:val="ro-RO"/>
        </w:rPr>
        <w:t>activit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w:t>
      </w:r>
    </w:p>
    <w:p w14:paraId="08FCF467" w14:textId="77777777" w:rsidR="004438A7" w:rsidRPr="00F51F7A" w:rsidRDefault="004438A7" w:rsidP="004438A7">
      <w:pPr>
        <w:widowControl w:val="0"/>
        <w:numPr>
          <w:ilvl w:val="0"/>
          <w:numId w:val="32"/>
        </w:numPr>
        <w:spacing w:after="0" w:line="276" w:lineRule="auto"/>
        <w:ind w:right="26"/>
        <w:jc w:val="both"/>
        <w:rPr>
          <w:rFonts w:cstheme="minorHAnsi"/>
          <w:b/>
          <w:bCs/>
          <w:lang w:val="ro-RO"/>
        </w:rPr>
      </w:pPr>
      <w:r w:rsidRPr="00F51F7A">
        <w:rPr>
          <w:rFonts w:cstheme="minorHAnsi"/>
          <w:b/>
          <w:bCs/>
          <w:lang w:val="ro-RO"/>
        </w:rPr>
        <w:t>Critic:</w:t>
      </w:r>
    </w:p>
    <w:p w14:paraId="6B38D893" w14:textId="17BAABA0" w:rsidR="004438A7" w:rsidRPr="00F51F7A" w:rsidRDefault="004438A7" w:rsidP="004438A7">
      <w:pPr>
        <w:widowControl w:val="0"/>
        <w:spacing w:after="0"/>
        <w:ind w:right="26"/>
        <w:jc w:val="both"/>
        <w:rPr>
          <w:rFonts w:cstheme="minorHAnsi"/>
          <w:spacing w:val="-4"/>
          <w:lang w:val="ro-RO"/>
        </w:rPr>
      </w:pPr>
      <w:r w:rsidRPr="00F51F7A">
        <w:rPr>
          <w:rFonts w:cstheme="minorHAnsi"/>
          <w:spacing w:val="-4"/>
          <w:lang w:val="ro-RO"/>
        </w:rPr>
        <w:t xml:space="preserve">Impact semnificativ asupra </w:t>
      </w:r>
      <w:proofErr w:type="spellStart"/>
      <w:r w:rsidRPr="00F51F7A">
        <w:rPr>
          <w:rFonts w:cstheme="minorHAnsi"/>
          <w:spacing w:val="-4"/>
          <w:lang w:val="ro-RO"/>
        </w:rPr>
        <w:t>func</w:t>
      </w:r>
      <w:r w:rsidR="00EF5A6B">
        <w:rPr>
          <w:rFonts w:cstheme="minorHAnsi"/>
          <w:spacing w:val="-4"/>
          <w:lang w:val="ro-RO"/>
        </w:rPr>
        <w:t>t</w:t>
      </w:r>
      <w:r w:rsidRPr="00F51F7A">
        <w:rPr>
          <w:rFonts w:cstheme="minorHAnsi"/>
          <w:spacing w:val="-4"/>
          <w:lang w:val="ro-RO"/>
        </w:rPr>
        <w:t>ion</w:t>
      </w:r>
      <w:r w:rsidR="00EF5A6B">
        <w:rPr>
          <w:rFonts w:cstheme="minorHAnsi"/>
          <w:spacing w:val="-4"/>
          <w:lang w:val="ro-RO"/>
        </w:rPr>
        <w:t>a</w:t>
      </w:r>
      <w:r w:rsidRPr="00F51F7A">
        <w:rPr>
          <w:rFonts w:cstheme="minorHAnsi"/>
          <w:spacing w:val="-4"/>
          <w:lang w:val="ro-RO"/>
        </w:rPr>
        <w:t>rii</w:t>
      </w:r>
      <w:proofErr w:type="spellEnd"/>
      <w:r w:rsidRPr="00F51F7A">
        <w:rPr>
          <w:rFonts w:cstheme="minorHAnsi"/>
          <w:spacing w:val="-4"/>
          <w:lang w:val="ro-RO"/>
        </w:rPr>
        <w:t xml:space="preserve"> </w:t>
      </w:r>
      <w:r w:rsidRPr="00F51F7A">
        <w:rPr>
          <w:rFonts w:cstheme="minorHAnsi"/>
          <w:lang w:val="ro-RO"/>
        </w:rPr>
        <w:t>componentelor</w:t>
      </w:r>
      <w:r w:rsidRPr="00F51F7A">
        <w:rPr>
          <w:rFonts w:cstheme="minorHAnsi"/>
          <w:spacing w:val="-4"/>
          <w:lang w:val="ro-RO"/>
        </w:rPr>
        <w:t xml:space="preserve">. Problema </w:t>
      </w:r>
      <w:proofErr w:type="spellStart"/>
      <w:r w:rsidR="00EF5A6B">
        <w:rPr>
          <w:rFonts w:cstheme="minorHAnsi"/>
          <w:spacing w:val="-4"/>
          <w:lang w:val="ro-RO"/>
        </w:rPr>
        <w:t>i</w:t>
      </w:r>
      <w:r w:rsidRPr="00F51F7A">
        <w:rPr>
          <w:rFonts w:cstheme="minorHAnsi"/>
          <w:spacing w:val="-4"/>
          <w:lang w:val="ro-RO"/>
        </w:rPr>
        <w:t>mpiedic</w:t>
      </w:r>
      <w:r w:rsidR="00EF5A6B">
        <w:rPr>
          <w:rFonts w:cstheme="minorHAnsi"/>
          <w:spacing w:val="-4"/>
          <w:lang w:val="ro-RO"/>
        </w:rPr>
        <w:t>a</w:t>
      </w:r>
      <w:proofErr w:type="spellEnd"/>
      <w:r w:rsidRPr="00F51F7A">
        <w:rPr>
          <w:rFonts w:cstheme="minorHAnsi"/>
          <w:spacing w:val="-4"/>
          <w:lang w:val="ro-RO"/>
        </w:rPr>
        <w:t xml:space="preserve"> </w:t>
      </w:r>
      <w:proofErr w:type="spellStart"/>
      <w:r w:rsidRPr="00F51F7A">
        <w:rPr>
          <w:rFonts w:cstheme="minorHAnsi"/>
          <w:spacing w:val="-4"/>
          <w:lang w:val="ro-RO"/>
        </w:rPr>
        <w:t>desf</w:t>
      </w:r>
      <w:r w:rsidR="00EF5A6B">
        <w:rPr>
          <w:rFonts w:cstheme="minorHAnsi"/>
          <w:spacing w:val="-4"/>
          <w:lang w:val="ro-RO"/>
        </w:rPr>
        <w:t>as</w:t>
      </w:r>
      <w:r w:rsidRPr="00F51F7A">
        <w:rPr>
          <w:rFonts w:cstheme="minorHAnsi"/>
          <w:spacing w:val="-4"/>
          <w:lang w:val="ro-RO"/>
        </w:rPr>
        <w:t>urarea</w:t>
      </w:r>
      <w:proofErr w:type="spellEnd"/>
      <w:r w:rsidRPr="00F51F7A">
        <w:rPr>
          <w:rFonts w:cstheme="minorHAnsi"/>
          <w:spacing w:val="-4"/>
          <w:lang w:val="ro-RO"/>
        </w:rPr>
        <w:t xml:space="preserve"> </w:t>
      </w:r>
      <w:r w:rsidR="00EF5A6B">
        <w:rPr>
          <w:rFonts w:cstheme="minorHAnsi"/>
          <w:spacing w:val="-4"/>
          <w:lang w:val="ro-RO"/>
        </w:rPr>
        <w:t>i</w:t>
      </w:r>
      <w:r w:rsidRPr="00F51F7A">
        <w:rPr>
          <w:rFonts w:cstheme="minorHAnsi"/>
          <w:spacing w:val="-4"/>
          <w:lang w:val="ro-RO"/>
        </w:rPr>
        <w:t xml:space="preserve">n </w:t>
      </w:r>
      <w:proofErr w:type="spellStart"/>
      <w:r w:rsidRPr="00F51F7A">
        <w:rPr>
          <w:rFonts w:cstheme="minorHAnsi"/>
          <w:spacing w:val="-4"/>
          <w:lang w:val="ro-RO"/>
        </w:rPr>
        <w:t>condi</w:t>
      </w:r>
      <w:r w:rsidR="00EF5A6B">
        <w:rPr>
          <w:rFonts w:cstheme="minorHAnsi"/>
          <w:spacing w:val="-4"/>
          <w:lang w:val="ro-RO"/>
        </w:rPr>
        <w:t>t</w:t>
      </w:r>
      <w:r w:rsidRPr="00F51F7A">
        <w:rPr>
          <w:rFonts w:cstheme="minorHAnsi"/>
          <w:spacing w:val="-4"/>
          <w:lang w:val="ro-RO"/>
        </w:rPr>
        <w:t>ii</w:t>
      </w:r>
      <w:proofErr w:type="spellEnd"/>
      <w:r w:rsidRPr="00F51F7A">
        <w:rPr>
          <w:rFonts w:cstheme="minorHAnsi"/>
          <w:spacing w:val="-4"/>
          <w:lang w:val="ro-RO"/>
        </w:rPr>
        <w:t xml:space="preserve"> normale a </w:t>
      </w:r>
      <w:proofErr w:type="spellStart"/>
      <w:r w:rsidRPr="00F51F7A">
        <w:rPr>
          <w:rFonts w:cstheme="minorHAnsi"/>
          <w:spacing w:val="-4"/>
          <w:lang w:val="ro-RO"/>
        </w:rPr>
        <w:t>activit</w:t>
      </w:r>
      <w:r w:rsidR="00EF5A6B">
        <w:rPr>
          <w:rFonts w:cstheme="minorHAnsi"/>
          <w:spacing w:val="-4"/>
          <w:lang w:val="ro-RO"/>
        </w:rPr>
        <w:t>at</w:t>
      </w:r>
      <w:r w:rsidRPr="00F51F7A">
        <w:rPr>
          <w:rFonts w:cstheme="minorHAnsi"/>
          <w:spacing w:val="-4"/>
          <w:lang w:val="ro-RO"/>
        </w:rPr>
        <w:t>ii</w:t>
      </w:r>
      <w:proofErr w:type="spellEnd"/>
      <w:r w:rsidRPr="00F51F7A">
        <w:rPr>
          <w:rFonts w:cstheme="minorHAnsi"/>
          <w:spacing w:val="-4"/>
          <w:lang w:val="ro-RO"/>
        </w:rPr>
        <w:t xml:space="preserve">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w:t>
      </w:r>
      <w:r w:rsidRPr="00F51F7A">
        <w:rPr>
          <w:rFonts w:cstheme="minorHAnsi"/>
          <w:spacing w:val="-4"/>
          <w:lang w:val="ro-RO"/>
        </w:rPr>
        <w:t xml:space="preserve">. Nicio </w:t>
      </w:r>
      <w:proofErr w:type="spellStart"/>
      <w:r w:rsidRPr="00F51F7A">
        <w:rPr>
          <w:rFonts w:cstheme="minorHAnsi"/>
          <w:spacing w:val="-4"/>
          <w:lang w:val="ro-RO"/>
        </w:rPr>
        <w:t>solu</w:t>
      </w:r>
      <w:r w:rsidR="00EF5A6B">
        <w:rPr>
          <w:rFonts w:cstheme="minorHAnsi"/>
          <w:spacing w:val="-4"/>
          <w:lang w:val="ro-RO"/>
        </w:rPr>
        <w:t>t</w:t>
      </w:r>
      <w:r w:rsidRPr="00F51F7A">
        <w:rPr>
          <w:rFonts w:cstheme="minorHAnsi"/>
          <w:spacing w:val="-4"/>
          <w:lang w:val="ro-RO"/>
        </w:rPr>
        <w:t>ie</w:t>
      </w:r>
      <w:proofErr w:type="spellEnd"/>
      <w:r w:rsidRPr="00F51F7A">
        <w:rPr>
          <w:rFonts w:cstheme="minorHAnsi"/>
          <w:spacing w:val="-4"/>
          <w:lang w:val="ro-RO"/>
        </w:rPr>
        <w:t xml:space="preserve"> alternativa nu este disponibila, </w:t>
      </w:r>
      <w:proofErr w:type="spellStart"/>
      <w:r w:rsidR="00EF5A6B">
        <w:rPr>
          <w:rFonts w:cstheme="minorHAnsi"/>
          <w:spacing w:val="-4"/>
          <w:lang w:val="ro-RO"/>
        </w:rPr>
        <w:t>i</w:t>
      </w:r>
      <w:r w:rsidRPr="00F51F7A">
        <w:rPr>
          <w:rFonts w:cstheme="minorHAnsi"/>
          <w:spacing w:val="-4"/>
          <w:lang w:val="ro-RO"/>
        </w:rPr>
        <w:t>ns</w:t>
      </w:r>
      <w:r w:rsidR="00EF5A6B">
        <w:rPr>
          <w:rFonts w:cstheme="minorHAnsi"/>
          <w:spacing w:val="-4"/>
          <w:lang w:val="ro-RO"/>
        </w:rPr>
        <w:t>a</w:t>
      </w:r>
      <w:proofErr w:type="spellEnd"/>
      <w:r w:rsidRPr="00F51F7A">
        <w:rPr>
          <w:rFonts w:cstheme="minorHAnsi"/>
          <w:spacing w:val="-4"/>
          <w:lang w:val="ro-RO"/>
        </w:rPr>
        <w:t xml:space="preserve"> activitatea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 </w:t>
      </w:r>
      <w:r w:rsidRPr="00F51F7A">
        <w:rPr>
          <w:rFonts w:cstheme="minorHAnsi"/>
          <w:spacing w:val="-4"/>
          <w:lang w:val="ro-RO"/>
        </w:rPr>
        <w:t xml:space="preserve">poate </w:t>
      </w:r>
      <w:proofErr w:type="spellStart"/>
      <w:r w:rsidRPr="00F51F7A">
        <w:rPr>
          <w:rFonts w:cstheme="minorHAnsi"/>
          <w:spacing w:val="-4"/>
          <w:lang w:val="ro-RO"/>
        </w:rPr>
        <w:t>totu</w:t>
      </w:r>
      <w:r w:rsidR="00EF5A6B">
        <w:rPr>
          <w:rFonts w:cstheme="minorHAnsi"/>
          <w:spacing w:val="-4"/>
          <w:lang w:val="ro-RO"/>
        </w:rPr>
        <w:t>s</w:t>
      </w:r>
      <w:r w:rsidRPr="00F51F7A">
        <w:rPr>
          <w:rFonts w:cstheme="minorHAnsi"/>
          <w:spacing w:val="-4"/>
          <w:lang w:val="ro-RO"/>
        </w:rPr>
        <w:t>i</w:t>
      </w:r>
      <w:proofErr w:type="spellEnd"/>
      <w:r w:rsidRPr="00F51F7A">
        <w:rPr>
          <w:rFonts w:cstheme="minorHAnsi"/>
          <w:spacing w:val="-4"/>
          <w:lang w:val="ro-RO"/>
        </w:rPr>
        <w:t xml:space="preserve"> continua, </w:t>
      </w:r>
      <w:proofErr w:type="spellStart"/>
      <w:r w:rsidR="00EF5A6B">
        <w:rPr>
          <w:rFonts w:cstheme="minorHAnsi"/>
          <w:spacing w:val="-4"/>
          <w:lang w:val="ro-RO"/>
        </w:rPr>
        <w:t>i</w:t>
      </w:r>
      <w:r w:rsidRPr="00F51F7A">
        <w:rPr>
          <w:rFonts w:cstheme="minorHAnsi"/>
          <w:spacing w:val="-4"/>
          <w:lang w:val="ro-RO"/>
        </w:rPr>
        <w:t>ns</w:t>
      </w:r>
      <w:r w:rsidR="00EF5A6B">
        <w:rPr>
          <w:rFonts w:cstheme="minorHAnsi"/>
          <w:spacing w:val="-4"/>
          <w:lang w:val="ro-RO"/>
        </w:rPr>
        <w:t>a</w:t>
      </w:r>
      <w:proofErr w:type="spellEnd"/>
      <w:r w:rsidRPr="00F51F7A">
        <w:rPr>
          <w:rFonts w:cstheme="minorHAnsi"/>
          <w:spacing w:val="-4"/>
          <w:lang w:val="ro-RO"/>
        </w:rPr>
        <w:t xml:space="preserve"> </w:t>
      </w:r>
      <w:r w:rsidR="00EF5A6B">
        <w:rPr>
          <w:rFonts w:cstheme="minorHAnsi"/>
          <w:spacing w:val="-4"/>
          <w:lang w:val="ro-RO"/>
        </w:rPr>
        <w:t>i</w:t>
      </w:r>
      <w:r w:rsidRPr="00F51F7A">
        <w:rPr>
          <w:rFonts w:cstheme="minorHAnsi"/>
          <w:spacing w:val="-4"/>
          <w:lang w:val="ro-RO"/>
        </w:rPr>
        <w:t xml:space="preserve">ntru-un mod restrictiv.  </w:t>
      </w:r>
    </w:p>
    <w:p w14:paraId="7ED97257" w14:textId="77777777" w:rsidR="004438A7" w:rsidRPr="00F51F7A" w:rsidRDefault="004438A7" w:rsidP="004438A7">
      <w:pPr>
        <w:widowControl w:val="0"/>
        <w:numPr>
          <w:ilvl w:val="0"/>
          <w:numId w:val="32"/>
        </w:numPr>
        <w:spacing w:after="0" w:line="276" w:lineRule="auto"/>
        <w:ind w:right="26"/>
        <w:jc w:val="both"/>
        <w:rPr>
          <w:rFonts w:cstheme="minorHAnsi"/>
          <w:b/>
          <w:bCs/>
          <w:lang w:val="ro-RO"/>
        </w:rPr>
      </w:pPr>
      <w:r w:rsidRPr="00F51F7A">
        <w:rPr>
          <w:rFonts w:cstheme="minorHAnsi"/>
          <w:b/>
          <w:bCs/>
          <w:lang w:val="ro-RO"/>
        </w:rPr>
        <w:t>Major:</w:t>
      </w:r>
    </w:p>
    <w:p w14:paraId="77046605" w14:textId="554EF03E" w:rsidR="004438A7" w:rsidRPr="00F51F7A" w:rsidRDefault="004438A7" w:rsidP="004438A7">
      <w:pPr>
        <w:widowControl w:val="0"/>
        <w:spacing w:after="0"/>
        <w:ind w:right="26"/>
        <w:jc w:val="both"/>
        <w:rPr>
          <w:rFonts w:cstheme="minorHAnsi"/>
          <w:spacing w:val="-4"/>
          <w:lang w:val="ro-RO"/>
        </w:rPr>
      </w:pPr>
      <w:r w:rsidRPr="00F51F7A">
        <w:rPr>
          <w:rFonts w:cstheme="minorHAnsi"/>
          <w:spacing w:val="-4"/>
          <w:lang w:val="ro-RO"/>
        </w:rPr>
        <w:t xml:space="preserve">Impact major asupra </w:t>
      </w:r>
      <w:proofErr w:type="spellStart"/>
      <w:r w:rsidRPr="00F51F7A">
        <w:rPr>
          <w:rFonts w:cstheme="minorHAnsi"/>
          <w:spacing w:val="-4"/>
          <w:lang w:val="ro-RO"/>
        </w:rPr>
        <w:t>desf</w:t>
      </w:r>
      <w:r w:rsidR="00EF5A6B">
        <w:rPr>
          <w:rFonts w:cstheme="minorHAnsi"/>
          <w:spacing w:val="-4"/>
          <w:lang w:val="ro-RO"/>
        </w:rPr>
        <w:t>as</w:t>
      </w:r>
      <w:r w:rsidRPr="00F51F7A">
        <w:rPr>
          <w:rFonts w:cstheme="minorHAnsi"/>
          <w:spacing w:val="-4"/>
          <w:lang w:val="ro-RO"/>
        </w:rPr>
        <w:t>ur</w:t>
      </w:r>
      <w:r w:rsidR="00EF5A6B">
        <w:rPr>
          <w:rFonts w:cstheme="minorHAnsi"/>
          <w:spacing w:val="-4"/>
          <w:lang w:val="ro-RO"/>
        </w:rPr>
        <w:t>a</w:t>
      </w:r>
      <w:r w:rsidRPr="00F51F7A">
        <w:rPr>
          <w:rFonts w:cstheme="minorHAnsi"/>
          <w:spacing w:val="-4"/>
          <w:lang w:val="ro-RO"/>
        </w:rPr>
        <w:t>rii</w:t>
      </w:r>
      <w:proofErr w:type="spellEnd"/>
      <w:r w:rsidRPr="00F51F7A">
        <w:rPr>
          <w:rFonts w:cstheme="minorHAnsi"/>
          <w:spacing w:val="-4"/>
          <w:lang w:val="ro-RO"/>
        </w:rPr>
        <w:t xml:space="preserve"> </w:t>
      </w:r>
      <w:proofErr w:type="spellStart"/>
      <w:r w:rsidRPr="00F51F7A">
        <w:rPr>
          <w:rFonts w:cstheme="minorHAnsi"/>
          <w:spacing w:val="-4"/>
          <w:lang w:val="ro-RO"/>
        </w:rPr>
        <w:t>activit</w:t>
      </w:r>
      <w:r w:rsidR="00EF5A6B">
        <w:rPr>
          <w:rFonts w:cstheme="minorHAnsi"/>
          <w:spacing w:val="-4"/>
          <w:lang w:val="ro-RO"/>
        </w:rPr>
        <w:t>at</w:t>
      </w:r>
      <w:r w:rsidRPr="00F51F7A">
        <w:rPr>
          <w:rFonts w:cstheme="minorHAnsi"/>
          <w:spacing w:val="-4"/>
          <w:lang w:val="ro-RO"/>
        </w:rPr>
        <w:t>ii</w:t>
      </w:r>
      <w:proofErr w:type="spellEnd"/>
      <w:r w:rsidRPr="00F51F7A">
        <w:rPr>
          <w:rFonts w:cstheme="minorHAnsi"/>
          <w:spacing w:val="-4"/>
          <w:lang w:val="ro-RO"/>
        </w:rPr>
        <w:t xml:space="preserve">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 </w:t>
      </w:r>
      <w:r w:rsidRPr="00F51F7A">
        <w:rPr>
          <w:rFonts w:cstheme="minorHAnsi"/>
          <w:spacing w:val="-4"/>
          <w:lang w:val="ro-RO"/>
        </w:rPr>
        <w:t xml:space="preserve">Problema </w:t>
      </w:r>
      <w:proofErr w:type="spellStart"/>
      <w:r w:rsidRPr="00F51F7A">
        <w:rPr>
          <w:rFonts w:cstheme="minorHAnsi"/>
          <w:spacing w:val="-4"/>
          <w:lang w:val="ro-RO"/>
        </w:rPr>
        <w:t>afecteaz</w:t>
      </w:r>
      <w:r w:rsidR="00EF5A6B">
        <w:rPr>
          <w:rFonts w:cstheme="minorHAnsi"/>
          <w:spacing w:val="-4"/>
          <w:lang w:val="ro-RO"/>
        </w:rPr>
        <w:t>a</w:t>
      </w:r>
      <w:proofErr w:type="spellEnd"/>
      <w:r w:rsidRPr="00F51F7A">
        <w:rPr>
          <w:rFonts w:cstheme="minorHAnsi"/>
          <w:spacing w:val="-4"/>
          <w:lang w:val="ro-RO"/>
        </w:rPr>
        <w:t xml:space="preserve"> </w:t>
      </w:r>
      <w:proofErr w:type="spellStart"/>
      <w:r w:rsidRPr="00F51F7A">
        <w:rPr>
          <w:rFonts w:cstheme="minorHAnsi"/>
          <w:spacing w:val="-4"/>
          <w:lang w:val="ro-RO"/>
        </w:rPr>
        <w:t>func</w:t>
      </w:r>
      <w:r w:rsidR="00EF5A6B">
        <w:rPr>
          <w:rFonts w:cstheme="minorHAnsi"/>
          <w:spacing w:val="-4"/>
          <w:lang w:val="ro-RO"/>
        </w:rPr>
        <w:t>t</w:t>
      </w:r>
      <w:r w:rsidRPr="00F51F7A">
        <w:rPr>
          <w:rFonts w:cstheme="minorHAnsi"/>
          <w:spacing w:val="-4"/>
          <w:lang w:val="ro-RO"/>
        </w:rPr>
        <w:t>ionalit</w:t>
      </w:r>
      <w:r w:rsidR="00EF5A6B">
        <w:rPr>
          <w:rFonts w:cstheme="minorHAnsi"/>
          <w:spacing w:val="-4"/>
          <w:lang w:val="ro-RO"/>
        </w:rPr>
        <w:t>at</w:t>
      </w:r>
      <w:r w:rsidRPr="00F51F7A">
        <w:rPr>
          <w:rFonts w:cstheme="minorHAnsi"/>
          <w:spacing w:val="-4"/>
          <w:lang w:val="ro-RO"/>
        </w:rPr>
        <w:t>ile</w:t>
      </w:r>
      <w:proofErr w:type="spellEnd"/>
      <w:r w:rsidRPr="00F51F7A">
        <w:rPr>
          <w:rFonts w:cstheme="minorHAnsi"/>
          <w:spacing w:val="-4"/>
          <w:lang w:val="ro-RO"/>
        </w:rPr>
        <w:t xml:space="preserve"> </w:t>
      </w:r>
      <w:r w:rsidRPr="00F51F7A">
        <w:rPr>
          <w:rFonts w:cstheme="minorHAnsi"/>
          <w:lang w:val="ro-RO"/>
        </w:rPr>
        <w:t>componentelor.</w:t>
      </w:r>
      <w:r w:rsidRPr="00F51F7A">
        <w:rPr>
          <w:rFonts w:cstheme="minorHAnsi"/>
          <w:spacing w:val="-4"/>
          <w:lang w:val="ro-RO"/>
        </w:rPr>
        <w:t xml:space="preserve"> Impactul </w:t>
      </w:r>
      <w:proofErr w:type="spellStart"/>
      <w:r w:rsidRPr="00F51F7A">
        <w:rPr>
          <w:rFonts w:cstheme="minorHAnsi"/>
          <w:spacing w:val="-4"/>
          <w:lang w:val="ro-RO"/>
        </w:rPr>
        <w:t>reprezint</w:t>
      </w:r>
      <w:r w:rsidR="00EF5A6B">
        <w:rPr>
          <w:rFonts w:cstheme="minorHAnsi"/>
          <w:spacing w:val="-4"/>
          <w:lang w:val="ro-RO"/>
        </w:rPr>
        <w:t>a</w:t>
      </w:r>
      <w:proofErr w:type="spellEnd"/>
      <w:r w:rsidRPr="00F51F7A">
        <w:rPr>
          <w:rFonts w:cstheme="minorHAnsi"/>
          <w:spacing w:val="-4"/>
          <w:lang w:val="ro-RO"/>
        </w:rPr>
        <w:t xml:space="preserve"> un inconvenient care necesita </w:t>
      </w:r>
      <w:proofErr w:type="spellStart"/>
      <w:r w:rsidRPr="00F51F7A">
        <w:rPr>
          <w:rFonts w:cstheme="minorHAnsi"/>
          <w:spacing w:val="-4"/>
          <w:lang w:val="ro-RO"/>
        </w:rPr>
        <w:t>solu</w:t>
      </w:r>
      <w:r w:rsidR="00EF5A6B">
        <w:rPr>
          <w:rFonts w:cstheme="minorHAnsi"/>
          <w:spacing w:val="-4"/>
          <w:lang w:val="ro-RO"/>
        </w:rPr>
        <w:t>t</w:t>
      </w:r>
      <w:r w:rsidRPr="00F51F7A">
        <w:rPr>
          <w:rFonts w:cstheme="minorHAnsi"/>
          <w:spacing w:val="-4"/>
          <w:lang w:val="ro-RO"/>
        </w:rPr>
        <w:t>ii</w:t>
      </w:r>
      <w:proofErr w:type="spellEnd"/>
      <w:r w:rsidRPr="00F51F7A">
        <w:rPr>
          <w:rFonts w:cstheme="minorHAnsi"/>
          <w:spacing w:val="-4"/>
          <w:lang w:val="ro-RO"/>
        </w:rPr>
        <w:t xml:space="preserve"> alternative pentru refacerea </w:t>
      </w:r>
      <w:proofErr w:type="spellStart"/>
      <w:r w:rsidRPr="00F51F7A">
        <w:rPr>
          <w:rFonts w:cstheme="minorHAnsi"/>
          <w:spacing w:val="-4"/>
          <w:lang w:val="ro-RO"/>
        </w:rPr>
        <w:t>func</w:t>
      </w:r>
      <w:r w:rsidR="00EF5A6B">
        <w:rPr>
          <w:rFonts w:cstheme="minorHAnsi"/>
          <w:spacing w:val="-4"/>
          <w:lang w:val="ro-RO"/>
        </w:rPr>
        <w:t>t</w:t>
      </w:r>
      <w:r w:rsidRPr="00F51F7A">
        <w:rPr>
          <w:rFonts w:cstheme="minorHAnsi"/>
          <w:spacing w:val="-4"/>
          <w:lang w:val="ro-RO"/>
        </w:rPr>
        <w:t>ionalit</w:t>
      </w:r>
      <w:r w:rsidR="00EF5A6B">
        <w:rPr>
          <w:rFonts w:cstheme="minorHAnsi"/>
          <w:spacing w:val="-4"/>
          <w:lang w:val="ro-RO"/>
        </w:rPr>
        <w:t>at</w:t>
      </w:r>
      <w:r w:rsidRPr="00F51F7A">
        <w:rPr>
          <w:rFonts w:cstheme="minorHAnsi"/>
          <w:spacing w:val="-4"/>
          <w:lang w:val="ro-RO"/>
        </w:rPr>
        <w:t>ilor</w:t>
      </w:r>
      <w:proofErr w:type="spellEnd"/>
      <w:r w:rsidRPr="00F51F7A">
        <w:rPr>
          <w:rFonts w:cstheme="minorHAnsi"/>
          <w:spacing w:val="-4"/>
          <w:lang w:val="ro-RO"/>
        </w:rPr>
        <w:t xml:space="preserve">. </w:t>
      </w:r>
    </w:p>
    <w:p w14:paraId="275D93B5" w14:textId="77777777" w:rsidR="003A084C" w:rsidRPr="00F51F7A" w:rsidRDefault="003A084C" w:rsidP="004438A7">
      <w:pPr>
        <w:widowControl w:val="0"/>
        <w:spacing w:after="0"/>
        <w:ind w:right="26"/>
        <w:jc w:val="both"/>
        <w:rPr>
          <w:rFonts w:cstheme="minorHAnsi"/>
          <w:spacing w:val="-4"/>
          <w:lang w:val="ro-RO"/>
        </w:rPr>
      </w:pPr>
    </w:p>
    <w:p w14:paraId="7ECAB5BD" w14:textId="77777777" w:rsidR="004438A7" w:rsidRPr="00F51F7A" w:rsidRDefault="004438A7" w:rsidP="004438A7">
      <w:pPr>
        <w:widowControl w:val="0"/>
        <w:numPr>
          <w:ilvl w:val="0"/>
          <w:numId w:val="32"/>
        </w:numPr>
        <w:spacing w:after="0" w:line="276" w:lineRule="auto"/>
        <w:ind w:right="26"/>
        <w:jc w:val="both"/>
        <w:rPr>
          <w:rFonts w:cstheme="minorHAnsi"/>
          <w:b/>
          <w:bCs/>
          <w:lang w:val="ro-RO"/>
        </w:rPr>
      </w:pPr>
      <w:r w:rsidRPr="00F51F7A">
        <w:rPr>
          <w:rFonts w:cstheme="minorHAnsi"/>
          <w:b/>
          <w:bCs/>
          <w:lang w:val="ro-RO"/>
        </w:rPr>
        <w:t>Minor:</w:t>
      </w:r>
    </w:p>
    <w:p w14:paraId="41AB1177" w14:textId="4B62A1A3" w:rsidR="004438A7" w:rsidRPr="00F51F7A" w:rsidRDefault="004438A7" w:rsidP="004438A7">
      <w:pPr>
        <w:widowControl w:val="0"/>
        <w:spacing w:after="0"/>
        <w:ind w:right="26"/>
        <w:jc w:val="both"/>
        <w:rPr>
          <w:rFonts w:cstheme="minorHAnsi"/>
          <w:spacing w:val="-4"/>
          <w:lang w:val="ro-RO"/>
        </w:rPr>
      </w:pPr>
      <w:r w:rsidRPr="00F51F7A">
        <w:rPr>
          <w:rFonts w:cstheme="minorHAnsi"/>
          <w:spacing w:val="-4"/>
          <w:lang w:val="ro-RO"/>
        </w:rPr>
        <w:t xml:space="preserve">Impact minim asupra </w:t>
      </w:r>
      <w:proofErr w:type="spellStart"/>
      <w:r w:rsidRPr="00F51F7A">
        <w:rPr>
          <w:rFonts w:cstheme="minorHAnsi"/>
          <w:spacing w:val="-4"/>
          <w:lang w:val="ro-RO"/>
        </w:rPr>
        <w:t>desf</w:t>
      </w:r>
      <w:r w:rsidR="00EF5A6B">
        <w:rPr>
          <w:rFonts w:cstheme="minorHAnsi"/>
          <w:spacing w:val="-4"/>
          <w:lang w:val="ro-RO"/>
        </w:rPr>
        <w:t>as</w:t>
      </w:r>
      <w:r w:rsidRPr="00F51F7A">
        <w:rPr>
          <w:rFonts w:cstheme="minorHAnsi"/>
          <w:spacing w:val="-4"/>
          <w:lang w:val="ro-RO"/>
        </w:rPr>
        <w:t>ur</w:t>
      </w:r>
      <w:r w:rsidR="00EF5A6B">
        <w:rPr>
          <w:rFonts w:cstheme="minorHAnsi"/>
          <w:spacing w:val="-4"/>
          <w:lang w:val="ro-RO"/>
        </w:rPr>
        <w:t>a</w:t>
      </w:r>
      <w:r w:rsidRPr="00F51F7A">
        <w:rPr>
          <w:rFonts w:cstheme="minorHAnsi"/>
          <w:spacing w:val="-4"/>
          <w:lang w:val="ro-RO"/>
        </w:rPr>
        <w:t>rii</w:t>
      </w:r>
      <w:proofErr w:type="spellEnd"/>
      <w:r w:rsidRPr="00F51F7A">
        <w:rPr>
          <w:rFonts w:cstheme="minorHAnsi"/>
          <w:spacing w:val="-4"/>
          <w:lang w:val="ro-RO"/>
        </w:rPr>
        <w:t xml:space="preserve"> </w:t>
      </w:r>
      <w:proofErr w:type="spellStart"/>
      <w:r w:rsidRPr="00F51F7A">
        <w:rPr>
          <w:rFonts w:cstheme="minorHAnsi"/>
          <w:spacing w:val="-4"/>
          <w:lang w:val="ro-RO"/>
        </w:rPr>
        <w:t>activit</w:t>
      </w:r>
      <w:r w:rsidR="00EF5A6B">
        <w:rPr>
          <w:rFonts w:cstheme="minorHAnsi"/>
          <w:spacing w:val="-4"/>
          <w:lang w:val="ro-RO"/>
        </w:rPr>
        <w:t>at</w:t>
      </w:r>
      <w:r w:rsidRPr="00F51F7A">
        <w:rPr>
          <w:rFonts w:cstheme="minorHAnsi"/>
          <w:spacing w:val="-4"/>
          <w:lang w:val="ro-RO"/>
        </w:rPr>
        <w:t>ii</w:t>
      </w:r>
      <w:proofErr w:type="spellEnd"/>
      <w:r w:rsidRPr="00F51F7A">
        <w:rPr>
          <w:rFonts w:cstheme="minorHAnsi"/>
          <w:spacing w:val="-4"/>
          <w:lang w:val="ro-RO"/>
        </w:rPr>
        <w:t xml:space="preserve">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w:t>
      </w:r>
      <w:r w:rsidRPr="00F51F7A">
        <w:rPr>
          <w:rFonts w:cstheme="minorHAnsi"/>
          <w:spacing w:val="-4"/>
          <w:lang w:val="ro-RO"/>
        </w:rPr>
        <w:t xml:space="preserve">. Problema nu </w:t>
      </w:r>
      <w:proofErr w:type="spellStart"/>
      <w:r w:rsidRPr="00F51F7A">
        <w:rPr>
          <w:rFonts w:cstheme="minorHAnsi"/>
          <w:spacing w:val="-4"/>
          <w:lang w:val="ro-RO"/>
        </w:rPr>
        <w:t>afecteaz</w:t>
      </w:r>
      <w:r w:rsidR="00EF5A6B">
        <w:rPr>
          <w:rFonts w:cstheme="minorHAnsi"/>
          <w:spacing w:val="-4"/>
          <w:lang w:val="ro-RO"/>
        </w:rPr>
        <w:t>a</w:t>
      </w:r>
      <w:proofErr w:type="spellEnd"/>
      <w:r w:rsidRPr="00F51F7A">
        <w:rPr>
          <w:rFonts w:cstheme="minorHAnsi"/>
          <w:spacing w:val="-4"/>
          <w:lang w:val="ro-RO"/>
        </w:rPr>
        <w:t xml:space="preserve"> </w:t>
      </w:r>
      <w:proofErr w:type="spellStart"/>
      <w:r w:rsidRPr="00F51F7A">
        <w:rPr>
          <w:rFonts w:cstheme="minorHAnsi"/>
          <w:spacing w:val="-4"/>
          <w:lang w:val="ro-RO"/>
        </w:rPr>
        <w:lastRenderedPageBreak/>
        <w:t>func</w:t>
      </w:r>
      <w:r w:rsidR="00EF5A6B">
        <w:rPr>
          <w:rFonts w:cstheme="minorHAnsi"/>
          <w:spacing w:val="-4"/>
          <w:lang w:val="ro-RO"/>
        </w:rPr>
        <w:t>t</w:t>
      </w:r>
      <w:r w:rsidRPr="00F51F7A">
        <w:rPr>
          <w:rFonts w:cstheme="minorHAnsi"/>
          <w:spacing w:val="-4"/>
          <w:lang w:val="ro-RO"/>
        </w:rPr>
        <w:t>ionalit</w:t>
      </w:r>
      <w:r w:rsidR="00EF5A6B">
        <w:rPr>
          <w:rFonts w:cstheme="minorHAnsi"/>
          <w:spacing w:val="-4"/>
          <w:lang w:val="ro-RO"/>
        </w:rPr>
        <w:t>at</w:t>
      </w:r>
      <w:r w:rsidRPr="00F51F7A">
        <w:rPr>
          <w:rFonts w:cstheme="minorHAnsi"/>
          <w:spacing w:val="-4"/>
          <w:lang w:val="ro-RO"/>
        </w:rPr>
        <w:t>ile</w:t>
      </w:r>
      <w:proofErr w:type="spellEnd"/>
      <w:r w:rsidRPr="00F51F7A">
        <w:rPr>
          <w:rFonts w:cstheme="minorHAnsi"/>
          <w:spacing w:val="-4"/>
          <w:lang w:val="ro-RO"/>
        </w:rPr>
        <w:t xml:space="preserve"> </w:t>
      </w:r>
      <w:r w:rsidRPr="00F51F7A">
        <w:rPr>
          <w:rFonts w:cstheme="minorHAnsi"/>
          <w:lang w:val="ro-RO"/>
        </w:rPr>
        <w:t>componentelor</w:t>
      </w:r>
      <w:r w:rsidRPr="00F51F7A">
        <w:rPr>
          <w:rFonts w:cstheme="minorHAnsi"/>
          <w:spacing w:val="-4"/>
          <w:lang w:val="ro-RO"/>
        </w:rPr>
        <w:t xml:space="preserve">. Rezultatul este o eroare minora care nu </w:t>
      </w:r>
      <w:proofErr w:type="spellStart"/>
      <w:r w:rsidR="00EF5A6B">
        <w:rPr>
          <w:rFonts w:cstheme="minorHAnsi"/>
          <w:spacing w:val="-4"/>
          <w:lang w:val="ro-RO"/>
        </w:rPr>
        <w:t>i</w:t>
      </w:r>
      <w:r w:rsidRPr="00F51F7A">
        <w:rPr>
          <w:rFonts w:cstheme="minorHAnsi"/>
          <w:spacing w:val="-4"/>
          <w:lang w:val="ro-RO"/>
        </w:rPr>
        <w:t>mpiedic</w:t>
      </w:r>
      <w:r w:rsidR="00EF5A6B">
        <w:rPr>
          <w:rFonts w:cstheme="minorHAnsi"/>
          <w:spacing w:val="-4"/>
          <w:lang w:val="ro-RO"/>
        </w:rPr>
        <w:t>a</w:t>
      </w:r>
      <w:proofErr w:type="spellEnd"/>
      <w:r w:rsidRPr="00F51F7A">
        <w:rPr>
          <w:rFonts w:cstheme="minorHAnsi"/>
          <w:spacing w:val="-4"/>
          <w:lang w:val="ro-RO"/>
        </w:rPr>
        <w:t xml:space="preserve"> </w:t>
      </w:r>
      <w:proofErr w:type="spellStart"/>
      <w:r w:rsidRPr="00F51F7A">
        <w:rPr>
          <w:rFonts w:cstheme="minorHAnsi"/>
          <w:spacing w:val="-4"/>
          <w:lang w:val="ro-RO"/>
        </w:rPr>
        <w:t>desf</w:t>
      </w:r>
      <w:r w:rsidR="00EF5A6B">
        <w:rPr>
          <w:rFonts w:cstheme="minorHAnsi"/>
          <w:spacing w:val="-4"/>
          <w:lang w:val="ro-RO"/>
        </w:rPr>
        <w:t>as</w:t>
      </w:r>
      <w:r w:rsidRPr="00F51F7A">
        <w:rPr>
          <w:rFonts w:cstheme="minorHAnsi"/>
          <w:spacing w:val="-4"/>
          <w:lang w:val="ro-RO"/>
        </w:rPr>
        <w:t>urarea</w:t>
      </w:r>
      <w:proofErr w:type="spellEnd"/>
      <w:r w:rsidRPr="00F51F7A">
        <w:rPr>
          <w:rFonts w:cstheme="minorHAnsi"/>
          <w:spacing w:val="-4"/>
          <w:lang w:val="ro-RO"/>
        </w:rPr>
        <w:t xml:space="preserve"> </w:t>
      </w:r>
      <w:r w:rsidR="00EF5A6B">
        <w:rPr>
          <w:rFonts w:cstheme="minorHAnsi"/>
          <w:spacing w:val="-4"/>
          <w:lang w:val="ro-RO"/>
        </w:rPr>
        <w:t>i</w:t>
      </w:r>
      <w:r w:rsidRPr="00F51F7A">
        <w:rPr>
          <w:rFonts w:cstheme="minorHAnsi"/>
          <w:spacing w:val="-4"/>
          <w:lang w:val="ro-RO"/>
        </w:rPr>
        <w:t xml:space="preserve">n bune </w:t>
      </w:r>
      <w:proofErr w:type="spellStart"/>
      <w:r w:rsidRPr="00F51F7A">
        <w:rPr>
          <w:rFonts w:cstheme="minorHAnsi"/>
          <w:spacing w:val="-4"/>
          <w:lang w:val="ro-RO"/>
        </w:rPr>
        <w:t>condi</w:t>
      </w:r>
      <w:r w:rsidR="00EF5A6B">
        <w:rPr>
          <w:rFonts w:cstheme="minorHAnsi"/>
          <w:spacing w:val="-4"/>
          <w:lang w:val="ro-RO"/>
        </w:rPr>
        <w:t>t</w:t>
      </w:r>
      <w:r w:rsidRPr="00F51F7A">
        <w:rPr>
          <w:rFonts w:cstheme="minorHAnsi"/>
          <w:spacing w:val="-4"/>
          <w:lang w:val="ro-RO"/>
        </w:rPr>
        <w:t>ii</w:t>
      </w:r>
      <w:proofErr w:type="spellEnd"/>
      <w:r w:rsidRPr="00F51F7A">
        <w:rPr>
          <w:rFonts w:cstheme="minorHAnsi"/>
          <w:spacing w:val="-4"/>
          <w:lang w:val="ro-RO"/>
        </w:rPr>
        <w:t xml:space="preserve"> a </w:t>
      </w:r>
      <w:proofErr w:type="spellStart"/>
      <w:r w:rsidRPr="00F51F7A">
        <w:rPr>
          <w:rFonts w:cstheme="minorHAnsi"/>
          <w:spacing w:val="-4"/>
          <w:lang w:val="ro-RO"/>
        </w:rPr>
        <w:t>activit</w:t>
      </w:r>
      <w:r w:rsidR="00EF5A6B">
        <w:rPr>
          <w:rFonts w:cstheme="minorHAnsi"/>
          <w:spacing w:val="-4"/>
          <w:lang w:val="ro-RO"/>
        </w:rPr>
        <w:t>at</w:t>
      </w:r>
      <w:r w:rsidRPr="00F51F7A">
        <w:rPr>
          <w:rFonts w:cstheme="minorHAnsi"/>
          <w:spacing w:val="-4"/>
          <w:lang w:val="ro-RO"/>
        </w:rPr>
        <w:t>ii</w:t>
      </w:r>
      <w:proofErr w:type="spellEnd"/>
      <w:r w:rsidRPr="00F51F7A">
        <w:rPr>
          <w:rFonts w:cstheme="minorHAnsi"/>
          <w:spacing w:val="-4"/>
          <w:lang w:val="ro-RO"/>
        </w:rPr>
        <w:t xml:space="preserve">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w:t>
      </w:r>
    </w:p>
    <w:p w14:paraId="5AC9DB2B" w14:textId="6D93970B" w:rsidR="004438A7" w:rsidRPr="00F51F7A" w:rsidRDefault="004438A7" w:rsidP="004438A7">
      <w:pPr>
        <w:spacing w:after="0"/>
        <w:jc w:val="both"/>
        <w:rPr>
          <w:rFonts w:cstheme="minorHAnsi"/>
          <w:lang w:val="ro-RO"/>
        </w:rPr>
      </w:pPr>
      <w:r w:rsidRPr="00F51F7A">
        <w:rPr>
          <w:rFonts w:cstheme="minorHAnsi"/>
          <w:lang w:val="ro-RO"/>
        </w:rPr>
        <w:t xml:space="preserve"> </w:t>
      </w:r>
      <w:r w:rsidRPr="00F51F7A">
        <w:rPr>
          <w:rFonts w:cstheme="minorHAnsi"/>
          <w:lang w:val="ro-RO"/>
        </w:rPr>
        <w:tab/>
        <w:t>Contractantul trebuie s</w:t>
      </w:r>
      <w:r w:rsidR="00EF5A6B">
        <w:rPr>
          <w:rFonts w:cstheme="minorHAnsi"/>
          <w:lang w:val="ro-RO"/>
        </w:rPr>
        <w:t>a</w:t>
      </w:r>
      <w:r w:rsidRPr="00F51F7A">
        <w:rPr>
          <w:rFonts w:cstheme="minorHAnsi"/>
          <w:lang w:val="ro-RO"/>
        </w:rPr>
        <w:t xml:space="preserve"> asigure disponibilitatea serviciilor de suport </w:t>
      </w:r>
      <w:r w:rsidR="00EF5A6B">
        <w:rPr>
          <w:rFonts w:cstheme="minorHAnsi"/>
          <w:lang w:val="ro-RO"/>
        </w:rPr>
        <w:t>i</w:t>
      </w:r>
      <w:r w:rsidRPr="00F51F7A">
        <w:rPr>
          <w:rFonts w:cstheme="minorHAnsi"/>
          <w:lang w:val="ro-RO"/>
        </w:rPr>
        <w:t xml:space="preserve">n timpul programului normal de lucru </w:t>
      </w:r>
      <w:proofErr w:type="spellStart"/>
      <w:r w:rsidRPr="00F51F7A">
        <w:rPr>
          <w:rFonts w:cstheme="minorHAnsi"/>
          <w:lang w:val="ro-RO"/>
        </w:rPr>
        <w:t>s</w:t>
      </w:r>
      <w:r w:rsidR="00EF5A6B">
        <w:rPr>
          <w:rFonts w:cstheme="minorHAnsi"/>
          <w:lang w:val="ro-RO"/>
        </w:rPr>
        <w:t>a</w:t>
      </w:r>
      <w:r w:rsidRPr="00F51F7A">
        <w:rPr>
          <w:rFonts w:cstheme="minorHAnsi"/>
          <w:lang w:val="ro-RO"/>
        </w:rPr>
        <w:t>pt</w:t>
      </w:r>
      <w:r w:rsidR="00EF5A6B">
        <w:rPr>
          <w:rFonts w:cstheme="minorHAnsi"/>
          <w:lang w:val="ro-RO"/>
        </w:rPr>
        <w:t>a</w:t>
      </w:r>
      <w:r w:rsidRPr="00F51F7A">
        <w:rPr>
          <w:rFonts w:cstheme="minorHAnsi"/>
          <w:lang w:val="ro-RO"/>
        </w:rPr>
        <w:t>m</w:t>
      </w:r>
      <w:r w:rsidR="00EF5A6B">
        <w:rPr>
          <w:rFonts w:cstheme="minorHAnsi"/>
          <w:lang w:val="ro-RO"/>
        </w:rPr>
        <w:t>a</w:t>
      </w:r>
      <w:r w:rsidRPr="00F51F7A">
        <w:rPr>
          <w:rFonts w:cstheme="minorHAnsi"/>
          <w:lang w:val="ro-RO"/>
        </w:rPr>
        <w:t>nal</w:t>
      </w:r>
      <w:proofErr w:type="spellEnd"/>
      <w:r w:rsidRPr="00F51F7A">
        <w:rPr>
          <w:rFonts w:cstheme="minorHAnsi"/>
          <w:lang w:val="ro-RO"/>
        </w:rPr>
        <w:t xml:space="preserve"> 8 ore/zi.</w:t>
      </w:r>
    </w:p>
    <w:p w14:paraId="7FB534AE" w14:textId="77777777" w:rsidR="00235A59" w:rsidRPr="00F51F7A" w:rsidRDefault="00235A59" w:rsidP="004438A7">
      <w:pPr>
        <w:spacing w:after="0"/>
        <w:jc w:val="both"/>
        <w:rPr>
          <w:rFonts w:cstheme="minorHAnsi"/>
          <w:lang w:val="ro-RO"/>
        </w:rPr>
      </w:pPr>
    </w:p>
    <w:p w14:paraId="0CE9F1C4" w14:textId="224B696C" w:rsidR="004438A7" w:rsidRPr="00F51F7A" w:rsidRDefault="004438A7" w:rsidP="004438A7">
      <w:pPr>
        <w:spacing w:after="0"/>
        <w:jc w:val="both"/>
        <w:rPr>
          <w:rFonts w:cstheme="minorHAnsi"/>
          <w:lang w:val="ro-RO"/>
        </w:rPr>
      </w:pPr>
      <w:r w:rsidRPr="00F51F7A">
        <w:rPr>
          <w:rFonts w:cstheme="minorHAnsi"/>
          <w:lang w:val="ro-RO"/>
        </w:rPr>
        <w:t xml:space="preserve"> </w:t>
      </w:r>
      <w:r w:rsidRPr="00F51F7A">
        <w:rPr>
          <w:rFonts w:cstheme="minorHAnsi"/>
          <w:lang w:val="ro-RO"/>
        </w:rPr>
        <w:tab/>
        <w:t xml:space="preserve">Contractantul va trebui sa respecte </w:t>
      </w:r>
      <w:proofErr w:type="spellStart"/>
      <w:r w:rsidRPr="00F51F7A">
        <w:rPr>
          <w:rFonts w:cstheme="minorHAnsi"/>
          <w:lang w:val="ro-RO"/>
        </w:rPr>
        <w:t>urm</w:t>
      </w:r>
      <w:r w:rsidR="00EF5A6B">
        <w:rPr>
          <w:rFonts w:cstheme="minorHAnsi"/>
          <w:lang w:val="ro-RO"/>
        </w:rPr>
        <w:t>a</w:t>
      </w:r>
      <w:r w:rsidRPr="00F51F7A">
        <w:rPr>
          <w:rFonts w:cstheme="minorHAnsi"/>
          <w:lang w:val="ro-RO"/>
        </w:rPr>
        <w:t>torii</w:t>
      </w:r>
      <w:proofErr w:type="spellEnd"/>
      <w:r w:rsidRPr="00F51F7A">
        <w:rPr>
          <w:rFonts w:cstheme="minorHAnsi"/>
          <w:lang w:val="ro-RO"/>
        </w:rPr>
        <w:t xml:space="preserve"> timpi de </w:t>
      </w:r>
      <w:proofErr w:type="spellStart"/>
      <w:r w:rsidRPr="00F51F7A">
        <w:rPr>
          <w:rFonts w:cstheme="minorHAnsi"/>
          <w:lang w:val="ro-RO"/>
        </w:rPr>
        <w:t>r</w:t>
      </w:r>
      <w:r w:rsidR="00EF5A6B">
        <w:rPr>
          <w:rFonts w:cstheme="minorHAnsi"/>
          <w:lang w:val="ro-RO"/>
        </w:rPr>
        <w:t>a</w:t>
      </w:r>
      <w:r w:rsidRPr="00F51F7A">
        <w:rPr>
          <w:rFonts w:cstheme="minorHAnsi"/>
          <w:lang w:val="ro-RO"/>
        </w:rPr>
        <w:t>spuns</w:t>
      </w:r>
      <w:proofErr w:type="spellEnd"/>
      <w:r w:rsidRPr="00F51F7A">
        <w:rPr>
          <w:rFonts w:cstheme="minorHAnsi"/>
          <w:lang w:val="ro-RO"/>
        </w:rPr>
        <w:t xml:space="preserve">, </w:t>
      </w:r>
      <w:proofErr w:type="spellStart"/>
      <w:r w:rsidRPr="00F51F7A">
        <w:rPr>
          <w:rFonts w:cstheme="minorHAnsi"/>
          <w:lang w:val="ro-RO"/>
        </w:rPr>
        <w:t>corela</w:t>
      </w:r>
      <w:r w:rsidR="00EF5A6B">
        <w:rPr>
          <w:rFonts w:cstheme="minorHAnsi"/>
          <w:lang w:val="ro-RO"/>
        </w:rPr>
        <w:t>t</w:t>
      </w:r>
      <w:r w:rsidRPr="00F51F7A">
        <w:rPr>
          <w:rFonts w:cstheme="minorHAnsi"/>
          <w:lang w:val="ro-RO"/>
        </w:rPr>
        <w:t>i</w:t>
      </w:r>
      <w:proofErr w:type="spellEnd"/>
      <w:r w:rsidRPr="00F51F7A">
        <w:rPr>
          <w:rFonts w:cstheme="minorHAnsi"/>
          <w:lang w:val="ro-RO"/>
        </w:rPr>
        <w:t xml:space="preserve"> cu nivelul de prioritate a incidentului:</w:t>
      </w:r>
    </w:p>
    <w:tbl>
      <w:tblPr>
        <w:tblW w:w="0" w:type="auto"/>
        <w:jc w:val="center"/>
        <w:tblLayout w:type="fixed"/>
        <w:tblLook w:val="0000" w:firstRow="0" w:lastRow="0" w:firstColumn="0" w:lastColumn="0" w:noHBand="0" w:noVBand="0"/>
      </w:tblPr>
      <w:tblGrid>
        <w:gridCol w:w="1688"/>
        <w:gridCol w:w="1701"/>
        <w:gridCol w:w="3047"/>
        <w:gridCol w:w="2452"/>
      </w:tblGrid>
      <w:tr w:rsidR="004438A7" w:rsidRPr="00F51F7A" w14:paraId="74B92426" w14:textId="77777777" w:rsidTr="0020092B">
        <w:trPr>
          <w:jc w:val="center"/>
        </w:trPr>
        <w:tc>
          <w:tcPr>
            <w:tcW w:w="1688" w:type="dxa"/>
            <w:tcBorders>
              <w:top w:val="single" w:sz="4" w:space="0" w:color="000000"/>
              <w:left w:val="single" w:sz="4" w:space="0" w:color="000000"/>
              <w:bottom w:val="single" w:sz="4" w:space="0" w:color="000000"/>
            </w:tcBorders>
          </w:tcPr>
          <w:p w14:paraId="05ECAA53" w14:textId="77777777" w:rsidR="004438A7" w:rsidRPr="00F51F7A" w:rsidRDefault="004438A7" w:rsidP="0020092B">
            <w:pPr>
              <w:widowControl w:val="0"/>
              <w:spacing w:after="0"/>
              <w:ind w:right="28"/>
              <w:jc w:val="center"/>
              <w:rPr>
                <w:rFonts w:cstheme="minorHAnsi"/>
                <w:b/>
                <w:spacing w:val="-4"/>
                <w:lang w:val="ro-RO"/>
              </w:rPr>
            </w:pPr>
            <w:r w:rsidRPr="00F51F7A">
              <w:rPr>
                <w:rFonts w:cstheme="minorHAnsi"/>
                <w:b/>
                <w:spacing w:val="-4"/>
                <w:lang w:val="ro-RO"/>
              </w:rPr>
              <w:t>Nivel prioritate</w:t>
            </w:r>
          </w:p>
        </w:tc>
        <w:tc>
          <w:tcPr>
            <w:tcW w:w="1701" w:type="dxa"/>
            <w:tcBorders>
              <w:top w:val="single" w:sz="4" w:space="0" w:color="000000"/>
              <w:left w:val="single" w:sz="4" w:space="0" w:color="000000"/>
              <w:bottom w:val="single" w:sz="4" w:space="0" w:color="000000"/>
            </w:tcBorders>
          </w:tcPr>
          <w:p w14:paraId="634ED584" w14:textId="72189097" w:rsidR="004438A7" w:rsidRPr="00F51F7A" w:rsidRDefault="004438A7" w:rsidP="0020092B">
            <w:pPr>
              <w:widowControl w:val="0"/>
              <w:spacing w:after="0"/>
              <w:ind w:right="28"/>
              <w:jc w:val="center"/>
              <w:rPr>
                <w:rFonts w:cstheme="minorHAnsi"/>
                <w:b/>
                <w:spacing w:val="-4"/>
                <w:lang w:val="ro-RO"/>
              </w:rPr>
            </w:pPr>
            <w:r w:rsidRPr="00F51F7A">
              <w:rPr>
                <w:rFonts w:cstheme="minorHAnsi"/>
                <w:b/>
                <w:spacing w:val="-4"/>
                <w:lang w:val="ro-RO"/>
              </w:rPr>
              <w:t xml:space="preserve">Timp de </w:t>
            </w:r>
            <w:proofErr w:type="spellStart"/>
            <w:r w:rsidRPr="00F51F7A">
              <w:rPr>
                <w:rFonts w:cstheme="minorHAnsi"/>
                <w:b/>
                <w:spacing w:val="-4"/>
                <w:lang w:val="ro-RO"/>
              </w:rPr>
              <w:t>r</w:t>
            </w:r>
            <w:r w:rsidR="00EF5A6B">
              <w:rPr>
                <w:rFonts w:cstheme="minorHAnsi"/>
                <w:b/>
                <w:spacing w:val="-4"/>
                <w:lang w:val="ro-RO"/>
              </w:rPr>
              <w:t>a</w:t>
            </w:r>
            <w:r w:rsidRPr="00F51F7A">
              <w:rPr>
                <w:rFonts w:cstheme="minorHAnsi"/>
                <w:b/>
                <w:spacing w:val="-4"/>
                <w:lang w:val="ro-RO"/>
              </w:rPr>
              <w:t>spuns</w:t>
            </w:r>
            <w:proofErr w:type="spellEnd"/>
          </w:p>
        </w:tc>
        <w:tc>
          <w:tcPr>
            <w:tcW w:w="3047" w:type="dxa"/>
            <w:tcBorders>
              <w:top w:val="single" w:sz="4" w:space="0" w:color="000000"/>
              <w:left w:val="single" w:sz="4" w:space="0" w:color="000000"/>
              <w:bottom w:val="single" w:sz="4" w:space="0" w:color="000000"/>
            </w:tcBorders>
          </w:tcPr>
          <w:p w14:paraId="62621EF7" w14:textId="3070B155" w:rsidR="004438A7" w:rsidRPr="00F51F7A" w:rsidRDefault="004438A7" w:rsidP="0020092B">
            <w:pPr>
              <w:widowControl w:val="0"/>
              <w:spacing w:after="0"/>
              <w:ind w:right="28"/>
              <w:jc w:val="center"/>
              <w:rPr>
                <w:rFonts w:cstheme="minorHAnsi"/>
                <w:b/>
                <w:spacing w:val="-4"/>
                <w:lang w:val="ro-RO"/>
              </w:rPr>
            </w:pPr>
            <w:r w:rsidRPr="00F51F7A">
              <w:rPr>
                <w:rFonts w:cstheme="minorHAnsi"/>
                <w:b/>
                <w:spacing w:val="-4"/>
                <w:lang w:val="ro-RO"/>
              </w:rPr>
              <w:t xml:space="preserve">Timp de implementare </w:t>
            </w:r>
            <w:proofErr w:type="spellStart"/>
            <w:r w:rsidRPr="00F51F7A">
              <w:rPr>
                <w:rFonts w:cstheme="minorHAnsi"/>
                <w:b/>
                <w:spacing w:val="-4"/>
                <w:lang w:val="ro-RO"/>
              </w:rPr>
              <w:t>solu</w:t>
            </w:r>
            <w:r w:rsidR="00EF5A6B">
              <w:rPr>
                <w:rFonts w:cstheme="minorHAnsi"/>
                <w:b/>
                <w:spacing w:val="-4"/>
                <w:lang w:val="ro-RO"/>
              </w:rPr>
              <w:t>t</w:t>
            </w:r>
            <w:r w:rsidRPr="00F51F7A">
              <w:rPr>
                <w:rFonts w:cstheme="minorHAnsi"/>
                <w:b/>
                <w:spacing w:val="-4"/>
                <w:lang w:val="ro-RO"/>
              </w:rPr>
              <w:t>ie</w:t>
            </w:r>
            <w:proofErr w:type="spellEnd"/>
            <w:r w:rsidRPr="00F51F7A">
              <w:rPr>
                <w:rFonts w:cstheme="minorHAnsi"/>
                <w:b/>
                <w:spacing w:val="-4"/>
                <w:lang w:val="ro-RO"/>
              </w:rPr>
              <w:t xml:space="preserve"> provizorie</w:t>
            </w:r>
          </w:p>
        </w:tc>
        <w:tc>
          <w:tcPr>
            <w:tcW w:w="2452" w:type="dxa"/>
            <w:tcBorders>
              <w:top w:val="single" w:sz="4" w:space="0" w:color="000000"/>
              <w:left w:val="single" w:sz="4" w:space="0" w:color="000000"/>
              <w:bottom w:val="single" w:sz="4" w:space="0" w:color="000000"/>
              <w:right w:val="single" w:sz="4" w:space="0" w:color="000000"/>
            </w:tcBorders>
          </w:tcPr>
          <w:p w14:paraId="694AC6CA" w14:textId="77777777" w:rsidR="004438A7" w:rsidRPr="00F51F7A" w:rsidRDefault="004438A7" w:rsidP="0020092B">
            <w:pPr>
              <w:widowControl w:val="0"/>
              <w:spacing w:after="0"/>
              <w:ind w:right="28"/>
              <w:jc w:val="center"/>
              <w:rPr>
                <w:rFonts w:cstheme="minorHAnsi"/>
                <w:b/>
                <w:spacing w:val="-4"/>
                <w:lang w:val="ro-RO"/>
              </w:rPr>
            </w:pPr>
            <w:r w:rsidRPr="00F51F7A">
              <w:rPr>
                <w:rFonts w:cstheme="minorHAnsi"/>
                <w:b/>
                <w:spacing w:val="-4"/>
                <w:lang w:val="ro-RO"/>
              </w:rPr>
              <w:t>Timp de rezolvare</w:t>
            </w:r>
          </w:p>
        </w:tc>
      </w:tr>
      <w:tr w:rsidR="004438A7" w:rsidRPr="00F51F7A" w14:paraId="40A37209" w14:textId="77777777" w:rsidTr="0020092B">
        <w:trPr>
          <w:jc w:val="center"/>
        </w:trPr>
        <w:tc>
          <w:tcPr>
            <w:tcW w:w="1688" w:type="dxa"/>
            <w:tcBorders>
              <w:top w:val="single" w:sz="4" w:space="0" w:color="000000"/>
              <w:left w:val="single" w:sz="4" w:space="0" w:color="000000"/>
              <w:bottom w:val="single" w:sz="4" w:space="0" w:color="000000"/>
            </w:tcBorders>
          </w:tcPr>
          <w:p w14:paraId="7DACADCD" w14:textId="77777777" w:rsidR="004438A7" w:rsidRPr="00F51F7A" w:rsidRDefault="004438A7" w:rsidP="0020092B">
            <w:pPr>
              <w:widowControl w:val="0"/>
              <w:spacing w:after="0"/>
              <w:ind w:right="28"/>
              <w:jc w:val="both"/>
              <w:rPr>
                <w:rFonts w:cstheme="minorHAnsi"/>
                <w:b/>
                <w:spacing w:val="-4"/>
                <w:lang w:val="ro-RO"/>
              </w:rPr>
            </w:pPr>
            <w:r w:rsidRPr="00F51F7A">
              <w:rPr>
                <w:rFonts w:cstheme="minorHAnsi"/>
                <w:b/>
                <w:spacing w:val="-4"/>
                <w:lang w:val="ro-RO"/>
              </w:rPr>
              <w:t>Major</w:t>
            </w:r>
          </w:p>
        </w:tc>
        <w:tc>
          <w:tcPr>
            <w:tcW w:w="1701" w:type="dxa"/>
            <w:tcBorders>
              <w:top w:val="single" w:sz="4" w:space="0" w:color="000000"/>
              <w:left w:val="single" w:sz="4" w:space="0" w:color="000000"/>
              <w:bottom w:val="single" w:sz="4" w:space="0" w:color="000000"/>
            </w:tcBorders>
          </w:tcPr>
          <w:p w14:paraId="6494962B" w14:textId="77777777" w:rsidR="004438A7" w:rsidRPr="00F51F7A" w:rsidRDefault="004438A7" w:rsidP="0020092B">
            <w:pPr>
              <w:widowControl w:val="0"/>
              <w:spacing w:after="0"/>
              <w:ind w:right="28"/>
              <w:jc w:val="right"/>
              <w:rPr>
                <w:rFonts w:cstheme="minorHAnsi"/>
                <w:spacing w:val="-4"/>
                <w:lang w:val="ro-RO"/>
              </w:rPr>
            </w:pPr>
            <w:r w:rsidRPr="00F51F7A">
              <w:rPr>
                <w:rFonts w:cstheme="minorHAnsi"/>
                <w:spacing w:val="-4"/>
                <w:lang w:val="ro-RO"/>
              </w:rPr>
              <w:t>48 ore</w:t>
            </w:r>
          </w:p>
        </w:tc>
        <w:tc>
          <w:tcPr>
            <w:tcW w:w="3047" w:type="dxa"/>
            <w:tcBorders>
              <w:top w:val="single" w:sz="4" w:space="0" w:color="000000"/>
              <w:left w:val="single" w:sz="4" w:space="0" w:color="000000"/>
              <w:bottom w:val="single" w:sz="4" w:space="0" w:color="000000"/>
            </w:tcBorders>
          </w:tcPr>
          <w:p w14:paraId="3351E3D6" w14:textId="64638D87" w:rsidR="004438A7" w:rsidRPr="00F51F7A" w:rsidRDefault="004438A7" w:rsidP="0020092B">
            <w:pPr>
              <w:widowControl w:val="0"/>
              <w:spacing w:after="0"/>
              <w:ind w:right="28"/>
              <w:jc w:val="right"/>
              <w:rPr>
                <w:rFonts w:cstheme="minorHAnsi"/>
                <w:spacing w:val="-4"/>
                <w:lang w:val="ro-RO"/>
              </w:rPr>
            </w:pPr>
            <w:r w:rsidRPr="00F51F7A">
              <w:rPr>
                <w:rFonts w:cstheme="minorHAnsi"/>
                <w:spacing w:val="-4"/>
                <w:lang w:val="ro-RO"/>
              </w:rPr>
              <w:t xml:space="preserve">trei zile </w:t>
            </w:r>
            <w:proofErr w:type="spellStart"/>
            <w:r w:rsidRPr="00F51F7A">
              <w:rPr>
                <w:rFonts w:cstheme="minorHAnsi"/>
                <w:spacing w:val="-4"/>
                <w:lang w:val="ro-RO"/>
              </w:rPr>
              <w:t>lucr</w:t>
            </w:r>
            <w:r w:rsidR="00EF5A6B">
              <w:rPr>
                <w:rFonts w:cstheme="minorHAnsi"/>
                <w:spacing w:val="-4"/>
                <w:lang w:val="ro-RO"/>
              </w:rPr>
              <w:t>a</w:t>
            </w:r>
            <w:r w:rsidRPr="00F51F7A">
              <w:rPr>
                <w:rFonts w:cstheme="minorHAnsi"/>
                <w:spacing w:val="-4"/>
                <w:lang w:val="ro-RO"/>
              </w:rPr>
              <w:t>toare</w:t>
            </w:r>
            <w:proofErr w:type="spellEnd"/>
          </w:p>
        </w:tc>
        <w:tc>
          <w:tcPr>
            <w:tcW w:w="2452" w:type="dxa"/>
            <w:tcBorders>
              <w:top w:val="single" w:sz="4" w:space="0" w:color="000000"/>
              <w:left w:val="single" w:sz="4" w:space="0" w:color="000000"/>
              <w:bottom w:val="single" w:sz="4" w:space="0" w:color="000000"/>
              <w:right w:val="single" w:sz="4" w:space="0" w:color="000000"/>
            </w:tcBorders>
          </w:tcPr>
          <w:p w14:paraId="679E5804" w14:textId="66396892" w:rsidR="004438A7" w:rsidRPr="00F51F7A" w:rsidRDefault="004438A7" w:rsidP="0020092B">
            <w:pPr>
              <w:widowControl w:val="0"/>
              <w:spacing w:after="0"/>
              <w:ind w:right="28"/>
              <w:jc w:val="right"/>
              <w:rPr>
                <w:rFonts w:cstheme="minorHAnsi"/>
                <w:spacing w:val="-4"/>
                <w:lang w:val="ro-RO"/>
              </w:rPr>
            </w:pPr>
            <w:r w:rsidRPr="00F51F7A">
              <w:rPr>
                <w:rFonts w:cstheme="minorHAnsi"/>
                <w:spacing w:val="-4"/>
                <w:lang w:val="ro-RO"/>
              </w:rPr>
              <w:t xml:space="preserve">15 zile </w:t>
            </w:r>
            <w:proofErr w:type="spellStart"/>
            <w:r w:rsidRPr="00F51F7A">
              <w:rPr>
                <w:rFonts w:cstheme="minorHAnsi"/>
                <w:spacing w:val="-4"/>
                <w:lang w:val="ro-RO"/>
              </w:rPr>
              <w:t>lucr</w:t>
            </w:r>
            <w:r w:rsidR="00EF5A6B">
              <w:rPr>
                <w:rFonts w:cstheme="minorHAnsi"/>
                <w:spacing w:val="-4"/>
                <w:lang w:val="ro-RO"/>
              </w:rPr>
              <w:t>a</w:t>
            </w:r>
            <w:r w:rsidRPr="00F51F7A">
              <w:rPr>
                <w:rFonts w:cstheme="minorHAnsi"/>
                <w:spacing w:val="-4"/>
                <w:lang w:val="ro-RO"/>
              </w:rPr>
              <w:t>toare</w:t>
            </w:r>
            <w:proofErr w:type="spellEnd"/>
          </w:p>
        </w:tc>
      </w:tr>
      <w:tr w:rsidR="004438A7" w:rsidRPr="00F51F7A" w14:paraId="235EE305" w14:textId="77777777" w:rsidTr="0020092B">
        <w:trPr>
          <w:jc w:val="center"/>
        </w:trPr>
        <w:tc>
          <w:tcPr>
            <w:tcW w:w="1688" w:type="dxa"/>
            <w:tcBorders>
              <w:top w:val="single" w:sz="4" w:space="0" w:color="000000"/>
              <w:left w:val="single" w:sz="4" w:space="0" w:color="000000"/>
              <w:bottom w:val="single" w:sz="4" w:space="0" w:color="000000"/>
            </w:tcBorders>
          </w:tcPr>
          <w:p w14:paraId="595AA247" w14:textId="77777777" w:rsidR="004438A7" w:rsidRPr="00F51F7A" w:rsidRDefault="004438A7" w:rsidP="0020092B">
            <w:pPr>
              <w:widowControl w:val="0"/>
              <w:spacing w:after="0"/>
              <w:ind w:right="28"/>
              <w:jc w:val="both"/>
              <w:rPr>
                <w:rFonts w:cstheme="minorHAnsi"/>
                <w:b/>
                <w:spacing w:val="-4"/>
                <w:lang w:val="ro-RO"/>
              </w:rPr>
            </w:pPr>
            <w:r w:rsidRPr="00F51F7A">
              <w:rPr>
                <w:rFonts w:cstheme="minorHAnsi"/>
                <w:b/>
                <w:spacing w:val="-4"/>
                <w:lang w:val="ro-RO"/>
              </w:rPr>
              <w:t>Minor</w:t>
            </w:r>
          </w:p>
        </w:tc>
        <w:tc>
          <w:tcPr>
            <w:tcW w:w="1701" w:type="dxa"/>
            <w:tcBorders>
              <w:top w:val="single" w:sz="4" w:space="0" w:color="000000"/>
              <w:left w:val="single" w:sz="4" w:space="0" w:color="000000"/>
              <w:bottom w:val="single" w:sz="4" w:space="0" w:color="000000"/>
            </w:tcBorders>
          </w:tcPr>
          <w:p w14:paraId="051063ED" w14:textId="77777777" w:rsidR="004438A7" w:rsidRPr="00F51F7A" w:rsidRDefault="004438A7" w:rsidP="0020092B">
            <w:pPr>
              <w:widowControl w:val="0"/>
              <w:spacing w:after="0"/>
              <w:ind w:right="28"/>
              <w:jc w:val="right"/>
              <w:rPr>
                <w:rFonts w:cstheme="minorHAnsi"/>
                <w:spacing w:val="-4"/>
                <w:lang w:val="ro-RO"/>
              </w:rPr>
            </w:pPr>
            <w:r w:rsidRPr="00F51F7A">
              <w:rPr>
                <w:rFonts w:cstheme="minorHAnsi"/>
                <w:spacing w:val="-4"/>
                <w:lang w:val="ro-RO"/>
              </w:rPr>
              <w:t>96 ore</w:t>
            </w:r>
          </w:p>
        </w:tc>
        <w:tc>
          <w:tcPr>
            <w:tcW w:w="3047" w:type="dxa"/>
            <w:tcBorders>
              <w:top w:val="single" w:sz="4" w:space="0" w:color="000000"/>
              <w:left w:val="single" w:sz="4" w:space="0" w:color="000000"/>
              <w:bottom w:val="single" w:sz="4" w:space="0" w:color="000000"/>
            </w:tcBorders>
          </w:tcPr>
          <w:p w14:paraId="60D61E50" w14:textId="5CA45380" w:rsidR="004438A7" w:rsidRPr="00F51F7A" w:rsidRDefault="004438A7" w:rsidP="0020092B">
            <w:pPr>
              <w:widowControl w:val="0"/>
              <w:spacing w:after="0"/>
              <w:ind w:right="28"/>
              <w:jc w:val="right"/>
              <w:rPr>
                <w:rFonts w:cstheme="minorHAnsi"/>
                <w:spacing w:val="-4"/>
                <w:lang w:val="ro-RO"/>
              </w:rPr>
            </w:pPr>
            <w:r w:rsidRPr="00F51F7A">
              <w:rPr>
                <w:rFonts w:cstheme="minorHAnsi"/>
                <w:spacing w:val="-4"/>
                <w:lang w:val="ro-RO"/>
              </w:rPr>
              <w:t xml:space="preserve">noua zile </w:t>
            </w:r>
            <w:proofErr w:type="spellStart"/>
            <w:r w:rsidRPr="00F51F7A">
              <w:rPr>
                <w:rFonts w:cstheme="minorHAnsi"/>
                <w:spacing w:val="-4"/>
                <w:lang w:val="ro-RO"/>
              </w:rPr>
              <w:t>lucr</w:t>
            </w:r>
            <w:r w:rsidR="00EF5A6B">
              <w:rPr>
                <w:rFonts w:cstheme="minorHAnsi"/>
                <w:spacing w:val="-4"/>
                <w:lang w:val="ro-RO"/>
              </w:rPr>
              <w:t>a</w:t>
            </w:r>
            <w:r w:rsidRPr="00F51F7A">
              <w:rPr>
                <w:rFonts w:cstheme="minorHAnsi"/>
                <w:spacing w:val="-4"/>
                <w:lang w:val="ro-RO"/>
              </w:rPr>
              <w:t>toare</w:t>
            </w:r>
            <w:proofErr w:type="spellEnd"/>
          </w:p>
        </w:tc>
        <w:tc>
          <w:tcPr>
            <w:tcW w:w="2452" w:type="dxa"/>
            <w:tcBorders>
              <w:top w:val="single" w:sz="4" w:space="0" w:color="000000"/>
              <w:left w:val="single" w:sz="4" w:space="0" w:color="000000"/>
              <w:bottom w:val="single" w:sz="4" w:space="0" w:color="000000"/>
              <w:right w:val="single" w:sz="4" w:space="0" w:color="000000"/>
            </w:tcBorders>
          </w:tcPr>
          <w:p w14:paraId="1155CB24" w14:textId="36AE1AF0" w:rsidR="004438A7" w:rsidRPr="00F51F7A" w:rsidRDefault="004438A7" w:rsidP="0020092B">
            <w:pPr>
              <w:widowControl w:val="0"/>
              <w:spacing w:after="0"/>
              <w:ind w:right="28"/>
              <w:jc w:val="right"/>
              <w:rPr>
                <w:rFonts w:cstheme="minorHAnsi"/>
                <w:spacing w:val="-4"/>
                <w:lang w:val="ro-RO"/>
              </w:rPr>
            </w:pPr>
            <w:r w:rsidRPr="00F51F7A">
              <w:rPr>
                <w:rFonts w:cstheme="minorHAnsi"/>
                <w:spacing w:val="-4"/>
                <w:lang w:val="ro-RO"/>
              </w:rPr>
              <w:t xml:space="preserve">30 zile </w:t>
            </w:r>
            <w:proofErr w:type="spellStart"/>
            <w:r w:rsidRPr="00F51F7A">
              <w:rPr>
                <w:rFonts w:cstheme="minorHAnsi"/>
                <w:spacing w:val="-4"/>
                <w:lang w:val="ro-RO"/>
              </w:rPr>
              <w:t>lucr</w:t>
            </w:r>
            <w:r w:rsidR="00EF5A6B">
              <w:rPr>
                <w:rFonts w:cstheme="minorHAnsi"/>
                <w:spacing w:val="-4"/>
                <w:lang w:val="ro-RO"/>
              </w:rPr>
              <w:t>a</w:t>
            </w:r>
            <w:r w:rsidRPr="00F51F7A">
              <w:rPr>
                <w:rFonts w:cstheme="minorHAnsi"/>
                <w:spacing w:val="-4"/>
                <w:lang w:val="ro-RO"/>
              </w:rPr>
              <w:t>toare</w:t>
            </w:r>
            <w:proofErr w:type="spellEnd"/>
          </w:p>
        </w:tc>
      </w:tr>
    </w:tbl>
    <w:p w14:paraId="0A380079" w14:textId="77777777" w:rsidR="004438A7" w:rsidRPr="00F51F7A" w:rsidRDefault="004438A7" w:rsidP="004438A7">
      <w:pPr>
        <w:autoSpaceDE w:val="0"/>
        <w:autoSpaceDN w:val="0"/>
        <w:adjustRightInd w:val="0"/>
        <w:spacing w:after="0"/>
        <w:rPr>
          <w:rFonts w:cstheme="minorHAnsi"/>
          <w:lang w:val="ro-RO"/>
        </w:rPr>
      </w:pPr>
    </w:p>
    <w:p w14:paraId="2176EAA4" w14:textId="06EBDD88" w:rsidR="004438A7" w:rsidRPr="00F51F7A" w:rsidRDefault="004438A7" w:rsidP="004438A7">
      <w:pPr>
        <w:spacing w:after="0"/>
        <w:ind w:left="360"/>
        <w:jc w:val="both"/>
        <w:rPr>
          <w:rFonts w:cstheme="minorHAnsi"/>
          <w:lang w:val="ro-RO"/>
        </w:rPr>
      </w:pPr>
      <w:proofErr w:type="spellStart"/>
      <w:r w:rsidRPr="00F51F7A">
        <w:rPr>
          <w:rFonts w:cstheme="minorHAnsi"/>
          <w:lang w:val="ro-RO"/>
        </w:rPr>
        <w:t>Defini</w:t>
      </w:r>
      <w:r w:rsidR="00EF5A6B">
        <w:rPr>
          <w:rFonts w:cstheme="minorHAnsi"/>
          <w:lang w:val="ro-RO"/>
        </w:rPr>
        <w:t>t</w:t>
      </w:r>
      <w:r w:rsidRPr="00F51F7A">
        <w:rPr>
          <w:rFonts w:cstheme="minorHAnsi"/>
          <w:lang w:val="ro-RO"/>
        </w:rPr>
        <w:t>ii</w:t>
      </w:r>
      <w:proofErr w:type="spellEnd"/>
      <w:r w:rsidRPr="00F51F7A">
        <w:rPr>
          <w:rFonts w:cstheme="minorHAnsi"/>
          <w:lang w:val="ro-RO"/>
        </w:rPr>
        <w:t xml:space="preserve"> aplicabile:</w:t>
      </w:r>
    </w:p>
    <w:p w14:paraId="6A145065" w14:textId="471D78A4" w:rsidR="004438A7" w:rsidRPr="00F51F7A" w:rsidRDefault="004438A7" w:rsidP="004438A7">
      <w:pPr>
        <w:spacing w:after="0"/>
        <w:jc w:val="both"/>
        <w:rPr>
          <w:rFonts w:cstheme="minorHAnsi"/>
          <w:lang w:val="ro-RO"/>
        </w:rPr>
      </w:pPr>
      <w:r w:rsidRPr="00F51F7A">
        <w:rPr>
          <w:rFonts w:cstheme="minorHAnsi"/>
          <w:b/>
          <w:lang w:val="ro-RO"/>
        </w:rPr>
        <w:t xml:space="preserve">Timp de </w:t>
      </w:r>
      <w:proofErr w:type="spellStart"/>
      <w:r w:rsidRPr="00F51F7A">
        <w:rPr>
          <w:rFonts w:cstheme="minorHAnsi"/>
          <w:b/>
          <w:lang w:val="ro-RO"/>
        </w:rPr>
        <w:t>R</w:t>
      </w:r>
      <w:r w:rsidR="00EF5A6B">
        <w:rPr>
          <w:rFonts w:cstheme="minorHAnsi"/>
          <w:b/>
          <w:lang w:val="ro-RO"/>
        </w:rPr>
        <w:t>a</w:t>
      </w:r>
      <w:r w:rsidRPr="00F51F7A">
        <w:rPr>
          <w:rFonts w:cstheme="minorHAnsi"/>
          <w:b/>
          <w:lang w:val="ro-RO"/>
        </w:rPr>
        <w:t>spuns</w:t>
      </w:r>
      <w:proofErr w:type="spellEnd"/>
      <w:r w:rsidRPr="00F51F7A">
        <w:rPr>
          <w:rFonts w:cstheme="minorHAnsi"/>
          <w:b/>
          <w:lang w:val="ro-RO"/>
        </w:rPr>
        <w:t>:</w:t>
      </w:r>
      <w:r w:rsidRPr="00F51F7A">
        <w:rPr>
          <w:rFonts w:cstheme="minorHAnsi"/>
          <w:lang w:val="ro-RO"/>
        </w:rPr>
        <w:t xml:space="preserve"> Intervalul de timp scurs de la semnalarea incidentului de </w:t>
      </w:r>
      <w:proofErr w:type="spellStart"/>
      <w:r w:rsidRPr="00F51F7A">
        <w:rPr>
          <w:rFonts w:cstheme="minorHAnsi"/>
          <w:lang w:val="ro-RO"/>
        </w:rPr>
        <w:t>c</w:t>
      </w:r>
      <w:r w:rsidR="00EF5A6B">
        <w:rPr>
          <w:rFonts w:cstheme="minorHAnsi"/>
          <w:lang w:val="ro-RO"/>
        </w:rPr>
        <w:t>a</w:t>
      </w:r>
      <w:r w:rsidRPr="00F51F7A">
        <w:rPr>
          <w:rFonts w:cstheme="minorHAnsi"/>
          <w:lang w:val="ro-RO"/>
        </w:rPr>
        <w:t>tre</w:t>
      </w:r>
      <w:proofErr w:type="spellEnd"/>
      <w:r w:rsidRPr="00F51F7A">
        <w:rPr>
          <w:rFonts w:cstheme="minorHAnsi"/>
          <w:lang w:val="ro-RO"/>
        </w:rPr>
        <w:t xml:space="preserve"> Autoritatea Contractanta </w:t>
      </w:r>
      <w:r w:rsidR="00EF5A6B">
        <w:rPr>
          <w:rFonts w:cstheme="minorHAnsi"/>
          <w:lang w:val="ro-RO"/>
        </w:rPr>
        <w:t>s</w:t>
      </w:r>
      <w:r w:rsidRPr="00F51F7A">
        <w:rPr>
          <w:rFonts w:cstheme="minorHAnsi"/>
          <w:lang w:val="ro-RO"/>
        </w:rPr>
        <w:t xml:space="preserve">i </w:t>
      </w:r>
      <w:proofErr w:type="spellStart"/>
      <w:r w:rsidRPr="00F51F7A">
        <w:rPr>
          <w:rFonts w:cstheme="minorHAnsi"/>
          <w:lang w:val="ro-RO"/>
        </w:rPr>
        <w:t>r</w:t>
      </w:r>
      <w:r w:rsidR="00EF5A6B">
        <w:rPr>
          <w:rFonts w:cstheme="minorHAnsi"/>
          <w:lang w:val="ro-RO"/>
        </w:rPr>
        <w:t>a</w:t>
      </w:r>
      <w:r w:rsidRPr="00F51F7A">
        <w:rPr>
          <w:rFonts w:cstheme="minorHAnsi"/>
          <w:lang w:val="ro-RO"/>
        </w:rPr>
        <w:t>spunsul</w:t>
      </w:r>
      <w:proofErr w:type="spellEnd"/>
      <w:r w:rsidRPr="00F51F7A">
        <w:rPr>
          <w:rFonts w:cstheme="minorHAnsi"/>
          <w:lang w:val="ro-RO"/>
        </w:rPr>
        <w:t xml:space="preserve"> primit de la Contractant. </w:t>
      </w:r>
    </w:p>
    <w:p w14:paraId="285D2316" w14:textId="24B17296" w:rsidR="004438A7" w:rsidRPr="00F51F7A" w:rsidRDefault="004438A7" w:rsidP="004438A7">
      <w:pPr>
        <w:spacing w:after="0"/>
        <w:jc w:val="both"/>
        <w:rPr>
          <w:rFonts w:cstheme="minorHAnsi"/>
          <w:lang w:val="ro-RO"/>
        </w:rPr>
      </w:pPr>
      <w:r w:rsidRPr="00F51F7A">
        <w:rPr>
          <w:rFonts w:cstheme="minorHAnsi"/>
          <w:b/>
          <w:lang w:val="ro-RO"/>
        </w:rPr>
        <w:t>Timp de Rezolvare:</w:t>
      </w:r>
      <w:r w:rsidRPr="00F51F7A">
        <w:rPr>
          <w:rFonts w:cstheme="minorHAnsi"/>
          <w:lang w:val="ro-RO"/>
        </w:rPr>
        <w:t xml:space="preserve"> Intervalul de timp scurs de la semnalarea incidentului de </w:t>
      </w:r>
      <w:proofErr w:type="spellStart"/>
      <w:r w:rsidRPr="00F51F7A">
        <w:rPr>
          <w:rFonts w:cstheme="minorHAnsi"/>
          <w:lang w:val="ro-RO"/>
        </w:rPr>
        <w:t>c</w:t>
      </w:r>
      <w:r w:rsidR="00EF5A6B">
        <w:rPr>
          <w:rFonts w:cstheme="minorHAnsi"/>
          <w:lang w:val="ro-RO"/>
        </w:rPr>
        <w:t>a</w:t>
      </w:r>
      <w:r w:rsidRPr="00F51F7A">
        <w:rPr>
          <w:rFonts w:cstheme="minorHAnsi"/>
          <w:lang w:val="ro-RO"/>
        </w:rPr>
        <w:t>tre</w:t>
      </w:r>
      <w:proofErr w:type="spellEnd"/>
      <w:r w:rsidRPr="00F51F7A">
        <w:rPr>
          <w:rFonts w:cstheme="minorHAnsi"/>
          <w:lang w:val="ro-RO"/>
        </w:rPr>
        <w:t xml:space="preserve"> Autoritatea Contractanta p</w:t>
      </w:r>
      <w:r w:rsidR="00EF5A6B">
        <w:rPr>
          <w:rFonts w:cstheme="minorHAnsi"/>
          <w:lang w:val="ro-RO"/>
        </w:rPr>
        <w:t>a</w:t>
      </w:r>
      <w:r w:rsidRPr="00F51F7A">
        <w:rPr>
          <w:rFonts w:cstheme="minorHAnsi"/>
          <w:lang w:val="ro-RO"/>
        </w:rPr>
        <w:t>n</w:t>
      </w:r>
      <w:r w:rsidR="00EF5A6B">
        <w:rPr>
          <w:rFonts w:cstheme="minorHAnsi"/>
          <w:lang w:val="ro-RO"/>
        </w:rPr>
        <w:t>a</w:t>
      </w:r>
      <w:r w:rsidRPr="00F51F7A">
        <w:rPr>
          <w:rFonts w:cstheme="minorHAnsi"/>
          <w:lang w:val="ro-RO"/>
        </w:rPr>
        <w:t xml:space="preserve"> la rezolvarea final</w:t>
      </w:r>
      <w:r w:rsidR="00EF5A6B">
        <w:rPr>
          <w:rFonts w:cstheme="minorHAnsi"/>
          <w:lang w:val="ro-RO"/>
        </w:rPr>
        <w:t>a</w:t>
      </w:r>
      <w:r w:rsidRPr="00F51F7A">
        <w:rPr>
          <w:rFonts w:cstheme="minorHAnsi"/>
          <w:lang w:val="ro-RO"/>
        </w:rPr>
        <w:t xml:space="preserve">  a incidentului.</w:t>
      </w:r>
    </w:p>
    <w:p w14:paraId="1817C827" w14:textId="4AB39A31" w:rsidR="004438A7" w:rsidRPr="00F51F7A" w:rsidRDefault="004438A7" w:rsidP="004438A7">
      <w:pPr>
        <w:spacing w:after="0"/>
        <w:jc w:val="both"/>
        <w:rPr>
          <w:rFonts w:cstheme="minorHAnsi"/>
          <w:lang w:val="ro-RO"/>
        </w:rPr>
      </w:pPr>
      <w:r w:rsidRPr="00F51F7A">
        <w:rPr>
          <w:rFonts w:cstheme="minorHAnsi"/>
          <w:b/>
          <w:lang w:val="ro-RO"/>
        </w:rPr>
        <w:t xml:space="preserve">Timp de implementare </w:t>
      </w:r>
      <w:proofErr w:type="spellStart"/>
      <w:r w:rsidRPr="00F51F7A">
        <w:rPr>
          <w:rFonts w:cstheme="minorHAnsi"/>
          <w:b/>
          <w:lang w:val="ro-RO"/>
        </w:rPr>
        <w:t>solu</w:t>
      </w:r>
      <w:r w:rsidR="00EF5A6B">
        <w:rPr>
          <w:rFonts w:cstheme="minorHAnsi"/>
          <w:b/>
          <w:lang w:val="ro-RO"/>
        </w:rPr>
        <w:t>t</w:t>
      </w:r>
      <w:r w:rsidRPr="00F51F7A">
        <w:rPr>
          <w:rFonts w:cstheme="minorHAnsi"/>
          <w:b/>
          <w:lang w:val="ro-RO"/>
        </w:rPr>
        <w:t>ie</w:t>
      </w:r>
      <w:proofErr w:type="spellEnd"/>
      <w:r w:rsidRPr="00F51F7A">
        <w:rPr>
          <w:rFonts w:cstheme="minorHAnsi"/>
          <w:b/>
          <w:lang w:val="ro-RO"/>
        </w:rPr>
        <w:t xml:space="preserve"> provizorie:</w:t>
      </w:r>
      <w:r w:rsidRPr="00F51F7A">
        <w:rPr>
          <w:rFonts w:cstheme="minorHAnsi"/>
          <w:lang w:val="ro-RO"/>
        </w:rPr>
        <w:t xml:space="preserve"> Intervalul de timp scurs de la semnalarea incidentului de </w:t>
      </w:r>
      <w:proofErr w:type="spellStart"/>
      <w:r w:rsidRPr="00F51F7A">
        <w:rPr>
          <w:rFonts w:cstheme="minorHAnsi"/>
          <w:lang w:val="ro-RO"/>
        </w:rPr>
        <w:t>c</w:t>
      </w:r>
      <w:r w:rsidR="00EF5A6B">
        <w:rPr>
          <w:rFonts w:cstheme="minorHAnsi"/>
          <w:lang w:val="ro-RO"/>
        </w:rPr>
        <w:t>a</w:t>
      </w:r>
      <w:r w:rsidRPr="00F51F7A">
        <w:rPr>
          <w:rFonts w:cstheme="minorHAnsi"/>
          <w:lang w:val="ro-RO"/>
        </w:rPr>
        <w:t>tre</w:t>
      </w:r>
      <w:proofErr w:type="spellEnd"/>
      <w:r w:rsidRPr="00F51F7A">
        <w:rPr>
          <w:rFonts w:cstheme="minorHAnsi"/>
          <w:lang w:val="ro-RO"/>
        </w:rPr>
        <w:t xml:space="preserve"> Autoritatea Contractanta </w:t>
      </w:r>
      <w:r w:rsidR="00EF5A6B">
        <w:rPr>
          <w:rFonts w:cstheme="minorHAnsi"/>
          <w:lang w:val="ro-RO"/>
        </w:rPr>
        <w:t>s</w:t>
      </w:r>
      <w:r w:rsidRPr="00F51F7A">
        <w:rPr>
          <w:rFonts w:cstheme="minorHAnsi"/>
          <w:lang w:val="ro-RO"/>
        </w:rPr>
        <w:t xml:space="preserve">i adoptarea unei </w:t>
      </w:r>
      <w:proofErr w:type="spellStart"/>
      <w:r w:rsidRPr="00F51F7A">
        <w:rPr>
          <w:rFonts w:cstheme="minorHAnsi"/>
          <w:lang w:val="ro-RO"/>
        </w:rPr>
        <w:t>solu</w:t>
      </w:r>
      <w:r w:rsidR="00EF5A6B">
        <w:rPr>
          <w:rFonts w:cstheme="minorHAnsi"/>
          <w:lang w:val="ro-RO"/>
        </w:rPr>
        <w:t>t</w:t>
      </w:r>
      <w:r w:rsidRPr="00F51F7A">
        <w:rPr>
          <w:rFonts w:cstheme="minorHAnsi"/>
          <w:lang w:val="ro-RO"/>
        </w:rPr>
        <w:t>ii</w:t>
      </w:r>
      <w:proofErr w:type="spellEnd"/>
      <w:r w:rsidRPr="00F51F7A">
        <w:rPr>
          <w:rFonts w:cstheme="minorHAnsi"/>
          <w:lang w:val="ro-RO"/>
        </w:rPr>
        <w:t xml:space="preserve"> provizorii, temporare, care sa </w:t>
      </w:r>
      <w:proofErr w:type="spellStart"/>
      <w:r w:rsidRPr="00F51F7A">
        <w:rPr>
          <w:rFonts w:cstheme="minorHAnsi"/>
          <w:lang w:val="ro-RO"/>
        </w:rPr>
        <w:t>permit</w:t>
      </w:r>
      <w:r w:rsidR="00EF5A6B">
        <w:rPr>
          <w:rFonts w:cstheme="minorHAnsi"/>
          <w:lang w:val="ro-RO"/>
        </w:rPr>
        <w:t>a</w:t>
      </w:r>
      <w:proofErr w:type="spellEnd"/>
      <w:r w:rsidRPr="00F51F7A">
        <w:rPr>
          <w:rFonts w:cstheme="minorHAnsi"/>
          <w:lang w:val="ro-RO"/>
        </w:rPr>
        <w:t xml:space="preserve"> </w:t>
      </w:r>
      <w:proofErr w:type="spellStart"/>
      <w:r w:rsidRPr="00F51F7A">
        <w:rPr>
          <w:rFonts w:cstheme="minorHAnsi"/>
          <w:lang w:val="ro-RO"/>
        </w:rPr>
        <w:t>func</w:t>
      </w:r>
      <w:r w:rsidR="00EF5A6B">
        <w:rPr>
          <w:rFonts w:cstheme="minorHAnsi"/>
          <w:lang w:val="ro-RO"/>
        </w:rPr>
        <w:t>t</w:t>
      </w:r>
      <w:r w:rsidRPr="00F51F7A">
        <w:rPr>
          <w:rFonts w:cstheme="minorHAnsi"/>
          <w:lang w:val="ro-RO"/>
        </w:rPr>
        <w:t>ionarea</w:t>
      </w:r>
      <w:proofErr w:type="spellEnd"/>
      <w:r w:rsidRPr="00F51F7A">
        <w:rPr>
          <w:rFonts w:cstheme="minorHAnsi"/>
          <w:lang w:val="ro-RO"/>
        </w:rPr>
        <w:t xml:space="preserve"> componentelor </w:t>
      </w:r>
      <w:proofErr w:type="spellStart"/>
      <w:r w:rsidRPr="00F51F7A">
        <w:rPr>
          <w:rFonts w:cstheme="minorHAnsi"/>
          <w:lang w:val="ro-RO"/>
        </w:rPr>
        <w:t>f</w:t>
      </w:r>
      <w:r w:rsidR="00EF5A6B">
        <w:rPr>
          <w:rFonts w:cstheme="minorHAnsi"/>
          <w:lang w:val="ro-RO"/>
        </w:rPr>
        <w:t>a</w:t>
      </w:r>
      <w:r w:rsidRPr="00F51F7A">
        <w:rPr>
          <w:rFonts w:cstheme="minorHAnsi"/>
          <w:lang w:val="ro-RO"/>
        </w:rPr>
        <w:t>r</w:t>
      </w:r>
      <w:r w:rsidR="00EF5A6B">
        <w:rPr>
          <w:rFonts w:cstheme="minorHAnsi"/>
          <w:lang w:val="ro-RO"/>
        </w:rPr>
        <w:t>a</w:t>
      </w:r>
      <w:proofErr w:type="spellEnd"/>
      <w:r w:rsidRPr="00F51F7A">
        <w:rPr>
          <w:rFonts w:cstheme="minorHAnsi"/>
          <w:lang w:val="ro-RO"/>
        </w:rPr>
        <w:t xml:space="preserve"> afectarea </w:t>
      </w:r>
      <w:proofErr w:type="spellStart"/>
      <w:r w:rsidRPr="00F51F7A">
        <w:rPr>
          <w:rFonts w:cstheme="minorHAnsi"/>
          <w:lang w:val="ro-RO"/>
        </w:rPr>
        <w:t>func</w:t>
      </w:r>
      <w:r w:rsidR="00EF5A6B">
        <w:rPr>
          <w:rFonts w:cstheme="minorHAnsi"/>
          <w:lang w:val="ro-RO"/>
        </w:rPr>
        <w:t>t</w:t>
      </w:r>
      <w:r w:rsidRPr="00F51F7A">
        <w:rPr>
          <w:rFonts w:cstheme="minorHAnsi"/>
          <w:lang w:val="ro-RO"/>
        </w:rPr>
        <w:t>ionalit</w:t>
      </w:r>
      <w:r w:rsidR="00EF5A6B">
        <w:rPr>
          <w:rFonts w:cstheme="minorHAnsi"/>
          <w:lang w:val="ro-RO"/>
        </w:rPr>
        <w:t>at</w:t>
      </w:r>
      <w:r w:rsidRPr="00F51F7A">
        <w:rPr>
          <w:rFonts w:cstheme="minorHAnsi"/>
          <w:lang w:val="ro-RO"/>
        </w:rPr>
        <w:t>ilor</w:t>
      </w:r>
      <w:proofErr w:type="spellEnd"/>
      <w:r w:rsidRPr="00F51F7A">
        <w:rPr>
          <w:rFonts w:cstheme="minorHAnsi"/>
          <w:lang w:val="ro-RO"/>
        </w:rPr>
        <w:t xml:space="preserve"> critice, pana la rezolvarea definitiva a incidentului, cu asigurarea </w:t>
      </w:r>
      <w:proofErr w:type="spellStart"/>
      <w:r w:rsidRPr="00F51F7A">
        <w:rPr>
          <w:rFonts w:cstheme="minorHAnsi"/>
          <w:lang w:val="ro-RO"/>
        </w:rPr>
        <w:t>integralit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w:t>
      </w:r>
      <w:proofErr w:type="spellStart"/>
      <w:r w:rsidRPr="00F51F7A">
        <w:rPr>
          <w:rFonts w:cstheme="minorHAnsi"/>
          <w:lang w:val="ro-RO"/>
        </w:rPr>
        <w:t>func</w:t>
      </w:r>
      <w:r w:rsidR="00EF5A6B">
        <w:rPr>
          <w:rFonts w:cstheme="minorHAnsi"/>
          <w:lang w:val="ro-RO"/>
        </w:rPr>
        <w:t>t</w:t>
      </w:r>
      <w:r w:rsidRPr="00F51F7A">
        <w:rPr>
          <w:rFonts w:cstheme="minorHAnsi"/>
          <w:lang w:val="ro-RO"/>
        </w:rPr>
        <w:t>ionale</w:t>
      </w:r>
      <w:proofErr w:type="spellEnd"/>
      <w:r w:rsidRPr="00F51F7A">
        <w:rPr>
          <w:rFonts w:cstheme="minorHAnsi"/>
          <w:lang w:val="ro-RO"/>
        </w:rPr>
        <w:t xml:space="preserve"> </w:t>
      </w:r>
      <w:r w:rsidR="00EF5A6B">
        <w:rPr>
          <w:rFonts w:cstheme="minorHAnsi"/>
          <w:lang w:val="ro-RO"/>
        </w:rPr>
        <w:t>s</w:t>
      </w:r>
      <w:r w:rsidRPr="00F51F7A">
        <w:rPr>
          <w:rFonts w:cstheme="minorHAnsi"/>
          <w:lang w:val="ro-RO"/>
        </w:rPr>
        <w:t>i a performan</w:t>
      </w:r>
      <w:r w:rsidR="00EF5A6B">
        <w:rPr>
          <w:rFonts w:cstheme="minorHAnsi"/>
          <w:lang w:val="ro-RO"/>
        </w:rPr>
        <w:t>t</w:t>
      </w:r>
      <w:r w:rsidRPr="00F51F7A">
        <w:rPr>
          <w:rFonts w:cstheme="minorHAnsi"/>
          <w:lang w:val="ro-RO"/>
        </w:rPr>
        <w:t>ei acestora.</w:t>
      </w:r>
    </w:p>
    <w:p w14:paraId="5DE7DE67" w14:textId="5BA0A6F7" w:rsidR="006D1935" w:rsidRPr="00F51F7A" w:rsidRDefault="004438A7" w:rsidP="004438A7">
      <w:pPr>
        <w:jc w:val="both"/>
        <w:rPr>
          <w:rFonts w:cstheme="minorHAnsi"/>
          <w:lang w:val="ro-RO"/>
        </w:rPr>
      </w:pPr>
      <w:r w:rsidRPr="00F51F7A">
        <w:rPr>
          <w:rFonts w:cstheme="minorHAnsi"/>
          <w:lang w:val="ro-RO"/>
        </w:rPr>
        <w:t xml:space="preserve"> </w:t>
      </w:r>
      <w:r w:rsidRPr="00F51F7A">
        <w:rPr>
          <w:rFonts w:cstheme="minorHAnsi"/>
          <w:lang w:val="ro-RO"/>
        </w:rPr>
        <w:tab/>
        <w:t>Nerespectarea timpilor de mai sus d</w:t>
      </w:r>
      <w:r w:rsidR="00EF5A6B">
        <w:rPr>
          <w:rFonts w:cstheme="minorHAnsi"/>
          <w:lang w:val="ro-RO"/>
        </w:rPr>
        <w:t>a</w:t>
      </w:r>
      <w:r w:rsidRPr="00F51F7A">
        <w:rPr>
          <w:rFonts w:cstheme="minorHAnsi"/>
          <w:lang w:val="ro-RO"/>
        </w:rPr>
        <w:t xml:space="preserve"> dreptul </w:t>
      </w:r>
      <w:proofErr w:type="spellStart"/>
      <w:r w:rsidRPr="00F51F7A">
        <w:rPr>
          <w:rFonts w:cstheme="minorHAnsi"/>
          <w:lang w:val="ro-RO"/>
        </w:rPr>
        <w:t>Autorit</w:t>
      </w:r>
      <w:r w:rsidR="00EF5A6B">
        <w:rPr>
          <w:rFonts w:cstheme="minorHAnsi"/>
          <w:lang w:val="ro-RO"/>
        </w:rPr>
        <w:t>at</w:t>
      </w:r>
      <w:r w:rsidRPr="00F51F7A">
        <w:rPr>
          <w:rFonts w:cstheme="minorHAnsi"/>
          <w:lang w:val="ro-RO"/>
        </w:rPr>
        <w:t>ii</w:t>
      </w:r>
      <w:proofErr w:type="spellEnd"/>
      <w:r w:rsidRPr="00F51F7A">
        <w:rPr>
          <w:rFonts w:cstheme="minorHAnsi"/>
          <w:lang w:val="ro-RO"/>
        </w:rPr>
        <w:t xml:space="preserve"> Contractante de a solicita </w:t>
      </w:r>
      <w:proofErr w:type="spellStart"/>
      <w:r w:rsidRPr="00F51F7A">
        <w:rPr>
          <w:rFonts w:cstheme="minorHAnsi"/>
          <w:lang w:val="ro-RO"/>
        </w:rPr>
        <w:t>penalit</w:t>
      </w:r>
      <w:r w:rsidR="00EF5A6B">
        <w:rPr>
          <w:rFonts w:cstheme="minorHAnsi"/>
          <w:lang w:val="ro-RO"/>
        </w:rPr>
        <w:t>at</w:t>
      </w:r>
      <w:r w:rsidRPr="00F51F7A">
        <w:rPr>
          <w:rFonts w:cstheme="minorHAnsi"/>
          <w:lang w:val="ro-RO"/>
        </w:rPr>
        <w:t>i</w:t>
      </w:r>
      <w:proofErr w:type="spellEnd"/>
      <w:r w:rsidRPr="00F51F7A">
        <w:rPr>
          <w:rFonts w:cstheme="minorHAnsi"/>
          <w:lang w:val="ro-RO"/>
        </w:rPr>
        <w:t xml:space="preserve">/daune interese </w:t>
      </w:r>
      <w:r w:rsidR="00EF5A6B">
        <w:rPr>
          <w:rFonts w:cstheme="minorHAnsi"/>
          <w:lang w:val="ro-RO"/>
        </w:rPr>
        <w:t>i</w:t>
      </w:r>
      <w:r w:rsidRPr="00F51F7A">
        <w:rPr>
          <w:rFonts w:cstheme="minorHAnsi"/>
          <w:lang w:val="ro-RO"/>
        </w:rPr>
        <w:t>n conformitate cu clauzele contractului de furnizare.</w:t>
      </w:r>
    </w:p>
    <w:p w14:paraId="234BF70E" w14:textId="41C29EAF" w:rsidR="006D1935" w:rsidRPr="00F51F7A" w:rsidRDefault="003A084C" w:rsidP="003A084C">
      <w:pPr>
        <w:keepNext/>
        <w:keepLines/>
        <w:suppressAutoHyphens/>
        <w:spacing w:after="0" w:line="360" w:lineRule="exact"/>
        <w:jc w:val="both"/>
        <w:outlineLvl w:val="1"/>
        <w:rPr>
          <w:rFonts w:ascii="Calibri" w:eastAsia="Calibri" w:hAnsi="Calibri" w:cs="Times New Roman"/>
          <w:kern w:val="0"/>
          <w:lang w:val="ro-RO" w:eastAsia="ar-SA"/>
          <w14:ligatures w14:val="none"/>
        </w:rPr>
      </w:pPr>
      <w:bookmarkStart w:id="23" w:name="_Toc188863838"/>
      <w:r w:rsidRPr="00F51F7A">
        <w:rPr>
          <w:rFonts w:ascii="Calibri" w:eastAsia="Calibri" w:hAnsi="Calibri" w:cs="Times New Roman"/>
          <w:b/>
          <w:bCs/>
          <w:kern w:val="0"/>
          <w:lang w:val="ro-RO" w:eastAsia="ar-SA"/>
          <w14:ligatures w14:val="none"/>
        </w:rPr>
        <w:t xml:space="preserve">            4.  </w:t>
      </w:r>
      <w:r w:rsidR="006D1935" w:rsidRPr="00F51F7A">
        <w:rPr>
          <w:rFonts w:ascii="Calibri" w:eastAsia="Calibri" w:hAnsi="Calibri" w:cs="Times New Roman"/>
          <w:b/>
          <w:bCs/>
          <w:kern w:val="0"/>
          <w:lang w:val="ro-RO" w:eastAsia="ar-SA"/>
          <w14:ligatures w14:val="none"/>
        </w:rPr>
        <w:t xml:space="preserve">Piese de schimb </w:t>
      </w:r>
      <w:bookmarkEnd w:id="23"/>
    </w:p>
    <w:p w14:paraId="772B85C1" w14:textId="0D512EC6" w:rsidR="004438A7" w:rsidRPr="00F51F7A" w:rsidRDefault="004438A7" w:rsidP="006D1935">
      <w:pPr>
        <w:keepNext/>
        <w:keepLines/>
        <w:suppressAutoHyphens/>
        <w:spacing w:after="0" w:line="360" w:lineRule="exact"/>
        <w:jc w:val="both"/>
        <w:outlineLvl w:val="1"/>
        <w:rPr>
          <w:rFonts w:ascii="Calibri" w:eastAsia="Calibri" w:hAnsi="Calibri" w:cs="Times New Roman"/>
          <w:kern w:val="0"/>
          <w:lang w:val="ro-RO" w:eastAsia="ar-SA"/>
          <w14:ligatures w14:val="none"/>
        </w:rPr>
      </w:pPr>
      <w:bookmarkStart w:id="24" w:name="_Toc188863839"/>
    </w:p>
    <w:p w14:paraId="38629E9F" w14:textId="48BB71D7" w:rsidR="006D1935" w:rsidRPr="00F51F7A" w:rsidRDefault="006D1935" w:rsidP="004438A7">
      <w:pPr>
        <w:keepNext/>
        <w:keepLines/>
        <w:suppressAutoHyphens/>
        <w:spacing w:after="0" w:line="360" w:lineRule="exact"/>
        <w:ind w:firstLine="720"/>
        <w:jc w:val="both"/>
        <w:outlineLvl w:val="1"/>
        <w:rPr>
          <w:rFonts w:ascii="Calibri" w:eastAsia="Calibri" w:hAnsi="Calibri" w:cs="Times New Roman"/>
          <w:kern w:val="0"/>
          <w:lang w:val="ro-RO" w:eastAsia="ar-SA"/>
          <w14:ligatures w14:val="none"/>
        </w:rPr>
      </w:pPr>
      <w:r w:rsidRPr="00F51F7A">
        <w:rPr>
          <w:rFonts w:ascii="Calibri" w:eastAsia="Calibri" w:hAnsi="Calibri" w:cs="Times New Roman"/>
          <w:kern w:val="0"/>
          <w:lang w:val="ro-RO" w:eastAsia="ar-SA"/>
          <w14:ligatures w14:val="none"/>
        </w:rPr>
        <w:t xml:space="preserve">Contractantul </w:t>
      </w:r>
      <w:proofErr w:type="spellStart"/>
      <w:r w:rsidR="00EF5A6B">
        <w:rPr>
          <w:rFonts w:ascii="Calibri" w:eastAsia="Calibri" w:hAnsi="Calibri" w:cs="Times New Roman"/>
          <w:kern w:val="0"/>
          <w:lang w:val="ro-RO" w:eastAsia="ar-SA"/>
          <w14:ligatures w14:val="none"/>
        </w:rPr>
        <w:t>is</w:t>
      </w:r>
      <w:r w:rsidR="004438A7" w:rsidRPr="00F51F7A">
        <w:rPr>
          <w:rFonts w:ascii="Calibri" w:eastAsia="Calibri" w:hAnsi="Calibri" w:cs="Times New Roman"/>
          <w:kern w:val="0"/>
          <w:lang w:val="ro-RO" w:eastAsia="ar-SA"/>
          <w14:ligatures w14:val="none"/>
        </w:rPr>
        <w:t>i</w:t>
      </w:r>
      <w:proofErr w:type="spellEnd"/>
      <w:r w:rsidRPr="00F51F7A">
        <w:rPr>
          <w:rFonts w:ascii="Calibri" w:eastAsia="Calibri" w:hAnsi="Calibri" w:cs="Times New Roman"/>
          <w:kern w:val="0"/>
          <w:lang w:val="ro-RO" w:eastAsia="ar-SA"/>
          <w14:ligatures w14:val="none"/>
        </w:rPr>
        <w:t xml:space="preserve"> va asuma responsabilitatea pentru asigurarea pieselor de schimb pe toata durata perioadei de </w:t>
      </w:r>
      <w:proofErr w:type="spellStart"/>
      <w:r w:rsidR="004438A7" w:rsidRPr="00F51F7A">
        <w:rPr>
          <w:rFonts w:ascii="Calibri" w:eastAsia="Calibri" w:hAnsi="Calibri" w:cs="Times New Roman"/>
          <w:kern w:val="0"/>
          <w:lang w:val="ro-RO" w:eastAsia="ar-SA"/>
          <w14:ligatures w14:val="none"/>
        </w:rPr>
        <w:t>garan</w:t>
      </w:r>
      <w:r w:rsidR="00EF5A6B">
        <w:rPr>
          <w:rFonts w:ascii="Calibri" w:eastAsia="Calibri" w:hAnsi="Calibri" w:cs="Times New Roman"/>
          <w:kern w:val="0"/>
          <w:lang w:val="ro-RO" w:eastAsia="ar-SA"/>
          <w14:ligatures w14:val="none"/>
        </w:rPr>
        <w:t>t</w:t>
      </w:r>
      <w:r w:rsidR="004438A7" w:rsidRPr="00F51F7A">
        <w:rPr>
          <w:rFonts w:ascii="Calibri" w:eastAsia="Calibri" w:hAnsi="Calibri" w:cs="Times New Roman"/>
          <w:kern w:val="0"/>
          <w:lang w:val="ro-RO" w:eastAsia="ar-SA"/>
          <w14:ligatures w14:val="none"/>
        </w:rPr>
        <w:t>ie</w:t>
      </w:r>
      <w:proofErr w:type="spellEnd"/>
      <w:r w:rsidRPr="00F51F7A">
        <w:rPr>
          <w:rFonts w:ascii="Calibri" w:eastAsia="Calibri" w:hAnsi="Calibri" w:cs="Times New Roman"/>
          <w:kern w:val="0"/>
          <w:lang w:val="ro-RO" w:eastAsia="ar-SA"/>
          <w14:ligatures w14:val="none"/>
        </w:rPr>
        <w:t>.</w:t>
      </w:r>
      <w:bookmarkEnd w:id="24"/>
    </w:p>
    <w:p w14:paraId="3A6C0969" w14:textId="51A82D3A" w:rsidR="006D1935" w:rsidRPr="00F51F7A" w:rsidRDefault="00A803B7"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Toate piesele de schimb asigurate de Contractant trebuie sa respecte </w:t>
      </w:r>
      <w:proofErr w:type="spellStart"/>
      <w:r w:rsidR="004438A7"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004438A7" w:rsidRPr="00F51F7A">
        <w:rPr>
          <w:rFonts w:ascii="Calibri" w:eastAsia="Calibri" w:hAnsi="Calibri" w:cs="Calibri"/>
          <w:kern w:val="0"/>
          <w:lang w:val="ro-RO" w:eastAsia="ar-SA"/>
          <w14:ligatures w14:val="none"/>
        </w:rPr>
        <w:t>ele</w:t>
      </w:r>
      <w:proofErr w:type="spellEnd"/>
      <w:r w:rsidR="006D1935" w:rsidRPr="00F51F7A">
        <w:rPr>
          <w:rFonts w:ascii="Calibri" w:eastAsia="Calibri" w:hAnsi="Calibri" w:cs="Calibri"/>
          <w:kern w:val="0"/>
          <w:lang w:val="ro-RO" w:eastAsia="ar-SA"/>
          <w14:ligatures w14:val="none"/>
        </w:rPr>
        <w:t xml:space="preserve"> tehnice </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 xml:space="preserve">i de calitate ale </w:t>
      </w:r>
      <w:proofErr w:type="spellStart"/>
      <w:r w:rsidR="004438A7" w:rsidRPr="00F51F7A">
        <w:rPr>
          <w:rFonts w:ascii="Calibri" w:eastAsia="Calibri" w:hAnsi="Calibri" w:cs="Calibri"/>
          <w:kern w:val="0"/>
          <w:lang w:val="ro-RO" w:eastAsia="ar-SA"/>
          <w14:ligatures w14:val="none"/>
        </w:rPr>
        <w:t>produc</w:t>
      </w:r>
      <w:r w:rsidR="00EF5A6B">
        <w:rPr>
          <w:rFonts w:ascii="Calibri" w:eastAsia="Calibri" w:hAnsi="Calibri" w:cs="Calibri"/>
          <w:kern w:val="0"/>
          <w:lang w:val="ro-RO" w:eastAsia="ar-SA"/>
          <w14:ligatures w14:val="none"/>
        </w:rPr>
        <w:t>a</w:t>
      </w:r>
      <w:r w:rsidR="004438A7" w:rsidRPr="00F51F7A">
        <w:rPr>
          <w:rFonts w:ascii="Calibri" w:eastAsia="Calibri" w:hAnsi="Calibri" w:cs="Calibri"/>
          <w:kern w:val="0"/>
          <w:lang w:val="ro-RO" w:eastAsia="ar-SA"/>
          <w14:ligatures w14:val="none"/>
        </w:rPr>
        <w:t>torului</w:t>
      </w:r>
      <w:proofErr w:type="spellEnd"/>
      <w:r w:rsidR="006D1935" w:rsidRPr="00F51F7A">
        <w:rPr>
          <w:rFonts w:ascii="Calibri" w:eastAsia="Calibri" w:hAnsi="Calibri" w:cs="Calibri"/>
          <w:kern w:val="0"/>
          <w:lang w:val="ro-RO" w:eastAsia="ar-SA"/>
          <w14:ligatures w14:val="none"/>
        </w:rPr>
        <w:t xml:space="preserve"> echipamentului.</w:t>
      </w:r>
    </w:p>
    <w:p w14:paraId="5DB1DE34"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p>
    <w:p w14:paraId="0BA661A9" w14:textId="3FB2875F" w:rsidR="006D1935" w:rsidRPr="00F51F7A" w:rsidRDefault="003A084C" w:rsidP="003A084C">
      <w:pPr>
        <w:keepNext/>
        <w:keepLines/>
        <w:suppressAutoHyphens/>
        <w:spacing w:after="0" w:line="360" w:lineRule="exact"/>
        <w:outlineLvl w:val="1"/>
        <w:rPr>
          <w:rFonts w:ascii="Calibri" w:eastAsia="Calibri" w:hAnsi="Calibri" w:cs="Times New Roman"/>
          <w:kern w:val="0"/>
          <w:lang w:val="ro-RO" w:eastAsia="ar-SA"/>
          <w14:ligatures w14:val="none"/>
        </w:rPr>
      </w:pPr>
      <w:bookmarkStart w:id="25" w:name="_Toc188863840"/>
      <w:r w:rsidRPr="00F51F7A">
        <w:rPr>
          <w:rFonts w:ascii="Calibri" w:eastAsia="Calibri" w:hAnsi="Calibri" w:cs="Times New Roman"/>
          <w:b/>
          <w:bCs/>
          <w:kern w:val="0"/>
          <w:lang w:val="ro-RO" w:eastAsia="ar-SA"/>
          <w14:ligatures w14:val="none"/>
        </w:rPr>
        <w:t xml:space="preserve">             5. </w:t>
      </w:r>
      <w:r w:rsidR="006D1935" w:rsidRPr="00F51F7A">
        <w:rPr>
          <w:rFonts w:ascii="Calibri" w:eastAsia="Calibri" w:hAnsi="Calibri" w:cs="Times New Roman"/>
          <w:b/>
          <w:bCs/>
          <w:kern w:val="0"/>
          <w:lang w:val="ro-RO" w:eastAsia="ar-SA"/>
          <w14:ligatures w14:val="none"/>
        </w:rPr>
        <w:t>Mediul in care este operat produsul</w:t>
      </w:r>
      <w:bookmarkEnd w:id="25"/>
      <w:r w:rsidR="006D1935" w:rsidRPr="00F51F7A">
        <w:rPr>
          <w:rFonts w:ascii="Calibri" w:eastAsia="Calibri" w:hAnsi="Calibri" w:cs="Times New Roman"/>
          <w:b/>
          <w:bCs/>
          <w:kern w:val="0"/>
          <w:lang w:val="ro-RO" w:eastAsia="ar-SA"/>
          <w14:ligatures w14:val="none"/>
        </w:rPr>
        <w:t xml:space="preserve"> </w:t>
      </w:r>
    </w:p>
    <w:p w14:paraId="39911F9A" w14:textId="77777777" w:rsidR="00B9377C" w:rsidRPr="00F51F7A" w:rsidRDefault="00B9377C"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p>
    <w:p w14:paraId="08FD5209" w14:textId="7DBF060C" w:rsidR="006D1935" w:rsidRPr="00F51F7A" w:rsidRDefault="00B9377C"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Produsul va fi utilizat </w:t>
      </w:r>
      <w:proofErr w:type="spellStart"/>
      <w:r w:rsidR="00EF5A6B">
        <w:rPr>
          <w:rFonts w:ascii="Calibri" w:eastAsia="Calibri" w:hAnsi="Calibri" w:cs="Calibri"/>
          <w:kern w:val="0"/>
          <w:lang w:val="ro-RO" w:eastAsia="ar-SA"/>
          <w14:ligatures w14:val="none"/>
        </w:rPr>
        <w:t>i</w:t>
      </w:r>
      <w:r w:rsidR="00E44562" w:rsidRPr="00F51F7A">
        <w:rPr>
          <w:rFonts w:ascii="Calibri" w:eastAsia="Calibri" w:hAnsi="Calibri" w:cs="Calibri"/>
          <w:kern w:val="0"/>
          <w:lang w:val="ro-RO" w:eastAsia="ar-SA"/>
          <w14:ligatures w14:val="none"/>
        </w:rPr>
        <w:t>ntr</w:t>
      </w:r>
      <w:proofErr w:type="spellEnd"/>
      <w:r w:rsidR="00E44562" w:rsidRPr="00F51F7A">
        <w:rPr>
          <w:rFonts w:ascii="Calibri" w:eastAsia="Calibri" w:hAnsi="Calibri" w:cs="Calibri"/>
          <w:kern w:val="0"/>
          <w:lang w:val="ro-RO" w:eastAsia="ar-SA"/>
          <w14:ligatures w14:val="none"/>
        </w:rPr>
        <w:t>-un laborator de cercetare</w:t>
      </w:r>
      <w:r w:rsidR="006D1935" w:rsidRPr="00F51F7A">
        <w:rPr>
          <w:rFonts w:ascii="Calibri" w:eastAsia="Calibri" w:hAnsi="Calibri" w:cs="Calibri"/>
          <w:kern w:val="0"/>
          <w:lang w:val="ro-RO" w:eastAsia="ar-SA"/>
          <w14:ligatures w14:val="none"/>
        </w:rPr>
        <w:t xml:space="preserve">, de </w:t>
      </w:r>
      <w:proofErr w:type="spellStart"/>
      <w:r w:rsidR="004438A7" w:rsidRPr="00F51F7A">
        <w:rPr>
          <w:rFonts w:ascii="Calibri" w:eastAsia="Calibri" w:hAnsi="Calibri" w:cs="Calibri"/>
          <w:kern w:val="0"/>
          <w:lang w:val="ro-RO" w:eastAsia="ar-SA"/>
          <w14:ligatures w14:val="none"/>
        </w:rPr>
        <w:t>c</w:t>
      </w:r>
      <w:r w:rsidR="00EF5A6B">
        <w:rPr>
          <w:rFonts w:ascii="Calibri" w:eastAsia="Calibri" w:hAnsi="Calibri" w:cs="Calibri"/>
          <w:kern w:val="0"/>
          <w:lang w:val="ro-RO" w:eastAsia="ar-SA"/>
          <w14:ligatures w14:val="none"/>
        </w:rPr>
        <w:t>a</w:t>
      </w:r>
      <w:r w:rsidR="004438A7" w:rsidRPr="00F51F7A">
        <w:rPr>
          <w:rFonts w:ascii="Calibri" w:eastAsia="Calibri" w:hAnsi="Calibri" w:cs="Calibri"/>
          <w:kern w:val="0"/>
          <w:lang w:val="ro-RO" w:eastAsia="ar-SA"/>
          <w14:ligatures w14:val="none"/>
        </w:rPr>
        <w:t>tre</w:t>
      </w:r>
      <w:proofErr w:type="spellEnd"/>
      <w:r w:rsidR="006D1935" w:rsidRPr="00F51F7A">
        <w:rPr>
          <w:rFonts w:ascii="Calibri" w:eastAsia="Calibri" w:hAnsi="Calibri" w:cs="Calibri"/>
          <w:kern w:val="0"/>
          <w:lang w:val="ro-RO" w:eastAsia="ar-SA"/>
          <w14:ligatures w14:val="none"/>
        </w:rPr>
        <w:t xml:space="preserve"> un </w:t>
      </w:r>
      <w:proofErr w:type="spellStart"/>
      <w:r w:rsidR="004438A7" w:rsidRPr="00F51F7A">
        <w:rPr>
          <w:rFonts w:ascii="Calibri" w:eastAsia="Calibri" w:hAnsi="Calibri" w:cs="Calibri"/>
          <w:kern w:val="0"/>
          <w:lang w:val="ro-RO" w:eastAsia="ar-SA"/>
          <w14:ligatures w14:val="none"/>
        </w:rPr>
        <w:t>num</w:t>
      </w:r>
      <w:r w:rsidR="00EF5A6B">
        <w:rPr>
          <w:rFonts w:ascii="Calibri" w:eastAsia="Calibri" w:hAnsi="Calibri" w:cs="Calibri"/>
          <w:kern w:val="0"/>
          <w:lang w:val="ro-RO" w:eastAsia="ar-SA"/>
          <w14:ligatures w14:val="none"/>
        </w:rPr>
        <w:t>a</w:t>
      </w:r>
      <w:r w:rsidR="004438A7" w:rsidRPr="00F51F7A">
        <w:rPr>
          <w:rFonts w:ascii="Calibri" w:eastAsia="Calibri" w:hAnsi="Calibri" w:cs="Calibri"/>
          <w:kern w:val="0"/>
          <w:lang w:val="ro-RO" w:eastAsia="ar-SA"/>
          <w14:ligatures w14:val="none"/>
        </w:rPr>
        <w:t>r</w:t>
      </w:r>
      <w:proofErr w:type="spellEnd"/>
      <w:r w:rsidR="006D1935" w:rsidRPr="00F51F7A">
        <w:rPr>
          <w:rFonts w:ascii="Calibri" w:eastAsia="Calibri" w:hAnsi="Calibri" w:cs="Calibri"/>
          <w:kern w:val="0"/>
          <w:lang w:val="ro-RO" w:eastAsia="ar-SA"/>
          <w14:ligatures w14:val="none"/>
        </w:rPr>
        <w:t xml:space="preserve"> de </w:t>
      </w:r>
      <w:r w:rsidR="00E44562" w:rsidRPr="00F51F7A">
        <w:rPr>
          <w:rFonts w:ascii="Calibri" w:eastAsia="Calibri" w:hAnsi="Calibri" w:cs="Calibri"/>
          <w:kern w:val="0"/>
          <w:lang w:val="ro-RO" w:eastAsia="ar-SA"/>
          <w14:ligatures w14:val="none"/>
        </w:rPr>
        <w:t>3</w:t>
      </w:r>
      <w:r w:rsidR="00633411" w:rsidRPr="00F51F7A">
        <w:rPr>
          <w:rFonts w:ascii="Calibri" w:eastAsia="Calibri" w:hAnsi="Calibri" w:cs="Calibri"/>
          <w:kern w:val="0"/>
          <w:lang w:val="ro-RO" w:eastAsia="ar-SA"/>
          <w14:ligatures w14:val="none"/>
        </w:rPr>
        <w:t xml:space="preserve"> </w:t>
      </w:r>
      <w:r w:rsidR="006D1935" w:rsidRPr="00F51F7A">
        <w:rPr>
          <w:rFonts w:ascii="Calibri" w:eastAsia="Calibri" w:hAnsi="Calibri" w:cs="Calibri"/>
          <w:kern w:val="0"/>
          <w:lang w:val="ro-RO" w:eastAsia="ar-SA"/>
          <w14:ligatures w14:val="none"/>
        </w:rPr>
        <w:t>operatori, cu o intensitate de utilizare de 90%.</w:t>
      </w:r>
    </w:p>
    <w:p w14:paraId="7940DB3D"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p>
    <w:p w14:paraId="4827A74D" w14:textId="7F0DCFE8" w:rsidR="006D1935" w:rsidRPr="00F51F7A" w:rsidRDefault="003A084C" w:rsidP="003A084C">
      <w:pPr>
        <w:keepNext/>
        <w:keepLines/>
        <w:suppressAutoHyphens/>
        <w:spacing w:after="0" w:line="360" w:lineRule="exact"/>
        <w:outlineLvl w:val="1"/>
        <w:rPr>
          <w:rFonts w:ascii="Calibri" w:eastAsia="Calibri" w:hAnsi="Calibri" w:cs="Times New Roman"/>
          <w:kern w:val="0"/>
          <w:lang w:val="ro-RO" w:eastAsia="ar-SA"/>
          <w14:ligatures w14:val="none"/>
        </w:rPr>
      </w:pPr>
      <w:bookmarkStart w:id="26" w:name="_Toc188863841"/>
      <w:r w:rsidRPr="00F51F7A">
        <w:rPr>
          <w:rFonts w:ascii="Calibri" w:eastAsia="Calibri" w:hAnsi="Calibri" w:cs="Times New Roman"/>
          <w:b/>
          <w:bCs/>
          <w:kern w:val="0"/>
          <w:lang w:val="ro-RO" w:eastAsia="ar-SA"/>
          <w14:ligatures w14:val="none"/>
        </w:rPr>
        <w:t xml:space="preserve">             6. </w:t>
      </w:r>
      <w:proofErr w:type="spellStart"/>
      <w:r w:rsidR="004438A7" w:rsidRPr="00F51F7A">
        <w:rPr>
          <w:rFonts w:ascii="Calibri" w:eastAsia="Calibri" w:hAnsi="Calibri" w:cs="Times New Roman"/>
          <w:b/>
          <w:bCs/>
          <w:kern w:val="0"/>
          <w:lang w:val="ro-RO" w:eastAsia="ar-SA"/>
          <w14:ligatures w14:val="none"/>
        </w:rPr>
        <w:t>Constr</w:t>
      </w:r>
      <w:r w:rsidR="00EF5A6B">
        <w:rPr>
          <w:rFonts w:ascii="Calibri" w:eastAsia="Calibri" w:hAnsi="Calibri" w:cs="Times New Roman"/>
          <w:b/>
          <w:bCs/>
          <w:kern w:val="0"/>
          <w:lang w:val="ro-RO" w:eastAsia="ar-SA"/>
          <w14:ligatures w14:val="none"/>
        </w:rPr>
        <w:t>a</w:t>
      </w:r>
      <w:r w:rsidR="004438A7" w:rsidRPr="00F51F7A">
        <w:rPr>
          <w:rFonts w:ascii="Calibri" w:eastAsia="Calibri" w:hAnsi="Calibri" w:cs="Times New Roman"/>
          <w:b/>
          <w:bCs/>
          <w:kern w:val="0"/>
          <w:lang w:val="ro-RO" w:eastAsia="ar-SA"/>
          <w14:ligatures w14:val="none"/>
        </w:rPr>
        <w:t>ngeri</w:t>
      </w:r>
      <w:proofErr w:type="spellEnd"/>
      <w:r w:rsidR="006D1935" w:rsidRPr="00F51F7A">
        <w:rPr>
          <w:rFonts w:ascii="Calibri" w:eastAsia="Calibri" w:hAnsi="Calibri" w:cs="Times New Roman"/>
          <w:b/>
          <w:bCs/>
          <w:kern w:val="0"/>
          <w:lang w:val="ro-RO" w:eastAsia="ar-SA"/>
          <w14:ligatures w14:val="none"/>
        </w:rPr>
        <w:t xml:space="preserve"> privind </w:t>
      </w:r>
      <w:proofErr w:type="spellStart"/>
      <w:r w:rsidR="004438A7" w:rsidRPr="00F51F7A">
        <w:rPr>
          <w:rFonts w:ascii="Calibri" w:eastAsia="Calibri" w:hAnsi="Calibri" w:cs="Times New Roman"/>
          <w:b/>
          <w:bCs/>
          <w:kern w:val="0"/>
          <w:lang w:val="ro-RO" w:eastAsia="ar-SA"/>
          <w14:ligatures w14:val="none"/>
        </w:rPr>
        <w:t>loca</w:t>
      </w:r>
      <w:r w:rsidR="00EF5A6B">
        <w:rPr>
          <w:rFonts w:ascii="Calibri" w:eastAsia="Calibri" w:hAnsi="Calibri" w:cs="Times New Roman"/>
          <w:b/>
          <w:bCs/>
          <w:kern w:val="0"/>
          <w:lang w:val="ro-RO" w:eastAsia="ar-SA"/>
          <w14:ligatures w14:val="none"/>
        </w:rPr>
        <w:t>t</w:t>
      </w:r>
      <w:r w:rsidR="004438A7" w:rsidRPr="00F51F7A">
        <w:rPr>
          <w:rFonts w:ascii="Calibri" w:eastAsia="Calibri" w:hAnsi="Calibri" w:cs="Times New Roman"/>
          <w:b/>
          <w:bCs/>
          <w:kern w:val="0"/>
          <w:lang w:val="ro-RO" w:eastAsia="ar-SA"/>
          <w14:ligatures w14:val="none"/>
        </w:rPr>
        <w:t>ia</w:t>
      </w:r>
      <w:proofErr w:type="spellEnd"/>
      <w:r w:rsidR="006D1935" w:rsidRPr="00F51F7A">
        <w:rPr>
          <w:rFonts w:ascii="Calibri" w:eastAsia="Calibri" w:hAnsi="Calibri" w:cs="Times New Roman"/>
          <w:b/>
          <w:bCs/>
          <w:kern w:val="0"/>
          <w:lang w:val="ro-RO" w:eastAsia="ar-SA"/>
          <w14:ligatures w14:val="none"/>
        </w:rPr>
        <w:t xml:space="preserve"> unde se va efectua instalarea</w:t>
      </w:r>
      <w:bookmarkEnd w:id="26"/>
    </w:p>
    <w:p w14:paraId="158C313E" w14:textId="6372427D"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Nu este cazul</w:t>
      </w:r>
    </w:p>
    <w:p w14:paraId="58D70980" w14:textId="77777777" w:rsidR="00235A59" w:rsidRPr="00F51F7A" w:rsidRDefault="00235A59" w:rsidP="006D1935">
      <w:pPr>
        <w:suppressAutoHyphens/>
        <w:spacing w:after="0" w:line="360" w:lineRule="exact"/>
        <w:jc w:val="both"/>
        <w:rPr>
          <w:rFonts w:ascii="Calibri" w:eastAsia="Calibri" w:hAnsi="Calibri" w:cs="Calibri"/>
          <w:i/>
          <w:iCs/>
          <w:kern w:val="0"/>
          <w:lang w:val="ro-RO" w:eastAsia="ar-SA"/>
          <w14:ligatures w14:val="none"/>
        </w:rPr>
      </w:pPr>
    </w:p>
    <w:p w14:paraId="3E49C78E" w14:textId="53BC8200" w:rsidR="006D1935" w:rsidRPr="00F51F7A" w:rsidRDefault="003A084C" w:rsidP="003A084C">
      <w:pPr>
        <w:keepNext/>
        <w:keepLines/>
        <w:suppressAutoHyphens/>
        <w:spacing w:after="0" w:line="360" w:lineRule="exact"/>
        <w:outlineLvl w:val="1"/>
        <w:rPr>
          <w:rFonts w:ascii="Calibri" w:eastAsia="Calibri" w:hAnsi="Calibri" w:cs="Times New Roman"/>
          <w:kern w:val="0"/>
          <w:sz w:val="20"/>
          <w:szCs w:val="20"/>
          <w:lang w:val="ro-RO" w:eastAsia="ar-SA"/>
          <w14:ligatures w14:val="none"/>
        </w:rPr>
      </w:pPr>
      <w:bookmarkStart w:id="27" w:name="_Toc188863842"/>
      <w:r w:rsidRPr="00F51F7A">
        <w:rPr>
          <w:rFonts w:ascii="Calibri" w:eastAsia="Calibri" w:hAnsi="Calibri" w:cs="Times New Roman"/>
          <w:b/>
          <w:bCs/>
          <w:kern w:val="0"/>
          <w:sz w:val="20"/>
          <w:szCs w:val="20"/>
          <w:lang w:val="ro-RO" w:eastAsia="ar-SA"/>
          <w14:ligatures w14:val="none"/>
        </w:rPr>
        <w:t xml:space="preserve">          7. </w:t>
      </w:r>
      <w:proofErr w:type="spellStart"/>
      <w:r w:rsidR="006D1935" w:rsidRPr="00F51F7A">
        <w:rPr>
          <w:rFonts w:ascii="Calibri" w:eastAsia="Calibri" w:hAnsi="Calibri" w:cs="Times New Roman"/>
          <w:b/>
          <w:bCs/>
          <w:kern w:val="0"/>
          <w:sz w:val="20"/>
          <w:szCs w:val="20"/>
          <w:lang w:val="ro-RO" w:eastAsia="ar-SA"/>
          <w14:ligatures w14:val="none"/>
        </w:rPr>
        <w:t>Atribu</w:t>
      </w:r>
      <w:r w:rsidR="00EF5A6B">
        <w:rPr>
          <w:rFonts w:ascii="Calibri" w:eastAsia="Calibri" w:hAnsi="Calibri" w:cs="Times New Roman"/>
          <w:b/>
          <w:bCs/>
          <w:kern w:val="0"/>
          <w:sz w:val="20"/>
          <w:szCs w:val="20"/>
          <w:lang w:val="ro-RO" w:eastAsia="ar-SA"/>
          <w14:ligatures w14:val="none"/>
        </w:rPr>
        <w:t>t</w:t>
      </w:r>
      <w:r w:rsidR="006D1935" w:rsidRPr="00F51F7A">
        <w:rPr>
          <w:rFonts w:ascii="Calibri" w:eastAsia="Calibri" w:hAnsi="Calibri" w:cs="Times New Roman"/>
          <w:b/>
          <w:bCs/>
          <w:kern w:val="0"/>
          <w:sz w:val="20"/>
          <w:szCs w:val="20"/>
          <w:lang w:val="ro-RO" w:eastAsia="ar-SA"/>
          <w14:ligatures w14:val="none"/>
        </w:rPr>
        <w:t>iile</w:t>
      </w:r>
      <w:proofErr w:type="spellEnd"/>
      <w:r w:rsidR="006D1935" w:rsidRPr="00F51F7A">
        <w:rPr>
          <w:rFonts w:ascii="Calibri" w:eastAsia="Calibri" w:hAnsi="Calibri" w:cs="Times New Roman"/>
          <w:b/>
          <w:bCs/>
          <w:kern w:val="0"/>
          <w:sz w:val="20"/>
          <w:szCs w:val="20"/>
          <w:lang w:val="ro-RO" w:eastAsia="ar-SA"/>
          <w14:ligatures w14:val="none"/>
        </w:rPr>
        <w:t xml:space="preserve"> </w:t>
      </w:r>
      <w:r w:rsidR="00EF5A6B">
        <w:rPr>
          <w:rFonts w:ascii="Calibri" w:eastAsia="Calibri" w:hAnsi="Calibri" w:cs="Times New Roman"/>
          <w:b/>
          <w:bCs/>
          <w:kern w:val="0"/>
          <w:sz w:val="20"/>
          <w:szCs w:val="20"/>
          <w:lang w:val="ro-RO" w:eastAsia="ar-SA"/>
          <w14:ligatures w14:val="none"/>
        </w:rPr>
        <w:t>s</w:t>
      </w:r>
      <w:r w:rsidR="006D1935" w:rsidRPr="00F51F7A">
        <w:rPr>
          <w:rFonts w:ascii="Calibri" w:eastAsia="Calibri" w:hAnsi="Calibri" w:cs="Times New Roman"/>
          <w:b/>
          <w:bCs/>
          <w:kern w:val="0"/>
          <w:sz w:val="20"/>
          <w:szCs w:val="20"/>
          <w:lang w:val="ro-RO" w:eastAsia="ar-SA"/>
          <w14:ligatures w14:val="none"/>
        </w:rPr>
        <w:t xml:space="preserve">i </w:t>
      </w:r>
      <w:proofErr w:type="spellStart"/>
      <w:r w:rsidR="006D1935" w:rsidRPr="00F51F7A">
        <w:rPr>
          <w:rFonts w:ascii="Calibri" w:eastAsia="Calibri" w:hAnsi="Calibri" w:cs="Times New Roman"/>
          <w:b/>
          <w:bCs/>
          <w:kern w:val="0"/>
          <w:sz w:val="20"/>
          <w:szCs w:val="20"/>
          <w:lang w:val="ro-RO" w:eastAsia="ar-SA"/>
          <w14:ligatures w14:val="none"/>
        </w:rPr>
        <w:t>responsabilit</w:t>
      </w:r>
      <w:r w:rsidR="00EF5A6B">
        <w:rPr>
          <w:rFonts w:ascii="Calibri" w:eastAsia="Calibri" w:hAnsi="Calibri" w:cs="Times New Roman"/>
          <w:b/>
          <w:bCs/>
          <w:kern w:val="0"/>
          <w:sz w:val="20"/>
          <w:szCs w:val="20"/>
          <w:lang w:val="ro-RO" w:eastAsia="ar-SA"/>
          <w14:ligatures w14:val="none"/>
        </w:rPr>
        <w:t>at</w:t>
      </w:r>
      <w:r w:rsidR="006D1935" w:rsidRPr="00F51F7A">
        <w:rPr>
          <w:rFonts w:ascii="Calibri" w:eastAsia="Calibri" w:hAnsi="Calibri" w:cs="Times New Roman"/>
          <w:b/>
          <w:bCs/>
          <w:kern w:val="0"/>
          <w:sz w:val="20"/>
          <w:szCs w:val="20"/>
          <w:lang w:val="ro-RO" w:eastAsia="ar-SA"/>
          <w14:ligatures w14:val="none"/>
        </w:rPr>
        <w:t>ile</w:t>
      </w:r>
      <w:proofErr w:type="spellEnd"/>
      <w:r w:rsidR="006D1935" w:rsidRPr="00F51F7A">
        <w:rPr>
          <w:rFonts w:ascii="Calibri" w:eastAsia="Calibri" w:hAnsi="Calibri" w:cs="Times New Roman"/>
          <w:b/>
          <w:bCs/>
          <w:kern w:val="0"/>
          <w:sz w:val="20"/>
          <w:szCs w:val="20"/>
          <w:lang w:val="ro-RO" w:eastAsia="ar-SA"/>
          <w14:ligatures w14:val="none"/>
        </w:rPr>
        <w:t xml:space="preserve"> </w:t>
      </w:r>
      <w:proofErr w:type="spellStart"/>
      <w:r w:rsidR="006D1935" w:rsidRPr="00F51F7A">
        <w:rPr>
          <w:rFonts w:ascii="Calibri" w:eastAsia="Calibri" w:hAnsi="Calibri" w:cs="Times New Roman"/>
          <w:b/>
          <w:bCs/>
          <w:kern w:val="0"/>
          <w:sz w:val="20"/>
          <w:szCs w:val="20"/>
          <w:lang w:val="ro-RO" w:eastAsia="ar-SA"/>
          <w14:ligatures w14:val="none"/>
        </w:rPr>
        <w:t>P</w:t>
      </w:r>
      <w:r w:rsidR="00EF5A6B">
        <w:rPr>
          <w:rFonts w:ascii="Calibri" w:eastAsia="Calibri" w:hAnsi="Calibri" w:cs="Times New Roman"/>
          <w:b/>
          <w:bCs/>
          <w:kern w:val="0"/>
          <w:sz w:val="20"/>
          <w:szCs w:val="20"/>
          <w:lang w:val="ro-RO" w:eastAsia="ar-SA"/>
          <w14:ligatures w14:val="none"/>
        </w:rPr>
        <w:t>a</w:t>
      </w:r>
      <w:r w:rsidR="006D1935" w:rsidRPr="00F51F7A">
        <w:rPr>
          <w:rFonts w:ascii="Calibri" w:eastAsia="Calibri" w:hAnsi="Calibri" w:cs="Times New Roman"/>
          <w:b/>
          <w:bCs/>
          <w:kern w:val="0"/>
          <w:sz w:val="20"/>
          <w:szCs w:val="20"/>
          <w:lang w:val="ro-RO" w:eastAsia="ar-SA"/>
          <w14:ligatures w14:val="none"/>
        </w:rPr>
        <w:t>r</w:t>
      </w:r>
      <w:r w:rsidR="00EF5A6B">
        <w:rPr>
          <w:rFonts w:ascii="Calibri" w:eastAsia="Calibri" w:hAnsi="Calibri" w:cs="Times New Roman"/>
          <w:b/>
          <w:bCs/>
          <w:kern w:val="0"/>
          <w:sz w:val="20"/>
          <w:szCs w:val="20"/>
          <w:lang w:val="ro-RO" w:eastAsia="ar-SA"/>
          <w14:ligatures w14:val="none"/>
        </w:rPr>
        <w:t>t</w:t>
      </w:r>
      <w:r w:rsidR="006D1935" w:rsidRPr="00F51F7A">
        <w:rPr>
          <w:rFonts w:ascii="Calibri" w:eastAsia="Calibri" w:hAnsi="Calibri" w:cs="Times New Roman"/>
          <w:b/>
          <w:bCs/>
          <w:kern w:val="0"/>
          <w:sz w:val="20"/>
          <w:szCs w:val="20"/>
          <w:lang w:val="ro-RO" w:eastAsia="ar-SA"/>
          <w14:ligatures w14:val="none"/>
        </w:rPr>
        <w:t>ilor</w:t>
      </w:r>
      <w:bookmarkEnd w:id="27"/>
      <w:proofErr w:type="spellEnd"/>
    </w:p>
    <w:p w14:paraId="2F79569F"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Autoritatea contractanta are </w:t>
      </w:r>
      <w:proofErr w:type="spellStart"/>
      <w:r w:rsidRPr="00F51F7A">
        <w:rPr>
          <w:rFonts w:ascii="Calibri" w:eastAsia="Calibri" w:hAnsi="Calibri" w:cs="Calibri"/>
          <w:kern w:val="0"/>
          <w:lang w:val="ro-RO" w:eastAsia="ar-SA"/>
          <w14:ligatures w14:val="none"/>
        </w:rPr>
        <w:t>urmatoarele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responsabilitati</w:t>
      </w:r>
      <w:proofErr w:type="spellEnd"/>
      <w:r w:rsidRPr="00F51F7A">
        <w:rPr>
          <w:rFonts w:ascii="Calibri" w:eastAsia="Calibri" w:hAnsi="Calibri" w:cs="Calibri"/>
          <w:kern w:val="0"/>
          <w:lang w:val="ro-RO" w:eastAsia="ar-SA"/>
          <w14:ligatures w14:val="none"/>
        </w:rPr>
        <w:t>:</w:t>
      </w:r>
    </w:p>
    <w:p w14:paraId="5CFCE8E7"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t xml:space="preserve">Sa </w:t>
      </w:r>
      <w:proofErr w:type="spellStart"/>
      <w:r w:rsidRPr="00F51F7A">
        <w:rPr>
          <w:rFonts w:ascii="Calibri" w:eastAsia="Calibri" w:hAnsi="Calibri" w:cs="Times New Roman"/>
          <w:kern w:val="0"/>
          <w:sz w:val="20"/>
          <w:szCs w:val="20"/>
          <w:lang w:val="ro-RO" w:eastAsia="ar-SA"/>
          <w14:ligatures w14:val="none"/>
        </w:rPr>
        <w:t>puna</w:t>
      </w:r>
      <w:proofErr w:type="spellEnd"/>
      <w:r w:rsidRPr="00F51F7A">
        <w:rPr>
          <w:rFonts w:ascii="Calibri" w:eastAsia="Calibri" w:hAnsi="Calibri" w:cs="Times New Roman"/>
          <w:kern w:val="0"/>
          <w:sz w:val="20"/>
          <w:szCs w:val="20"/>
          <w:lang w:val="ro-RO" w:eastAsia="ar-SA"/>
          <w14:ligatures w14:val="none"/>
        </w:rPr>
        <w:t xml:space="preserve"> la </w:t>
      </w:r>
      <w:proofErr w:type="spellStart"/>
      <w:r w:rsidRPr="00F51F7A">
        <w:rPr>
          <w:rFonts w:ascii="Calibri" w:eastAsia="Calibri" w:hAnsi="Calibri" w:cs="Times New Roman"/>
          <w:kern w:val="0"/>
          <w:sz w:val="20"/>
          <w:szCs w:val="20"/>
          <w:lang w:val="ro-RO" w:eastAsia="ar-SA"/>
          <w14:ligatures w14:val="none"/>
        </w:rPr>
        <w:t>dispozitie</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spatiul</w:t>
      </w:r>
      <w:proofErr w:type="spellEnd"/>
      <w:r w:rsidRPr="00F51F7A">
        <w:rPr>
          <w:rFonts w:ascii="Calibri" w:eastAsia="Calibri" w:hAnsi="Calibri" w:cs="Times New Roman"/>
          <w:kern w:val="0"/>
          <w:sz w:val="20"/>
          <w:szCs w:val="20"/>
          <w:lang w:val="ro-RO" w:eastAsia="ar-SA"/>
          <w14:ligatures w14:val="none"/>
        </w:rPr>
        <w:t xml:space="preserve"> de instalare cu </w:t>
      </w:r>
      <w:proofErr w:type="spellStart"/>
      <w:r w:rsidRPr="00F51F7A">
        <w:rPr>
          <w:rFonts w:ascii="Calibri" w:eastAsia="Calibri" w:hAnsi="Calibri" w:cs="Times New Roman"/>
          <w:kern w:val="0"/>
          <w:sz w:val="20"/>
          <w:szCs w:val="20"/>
          <w:lang w:val="ro-RO" w:eastAsia="ar-SA"/>
          <w14:ligatures w14:val="none"/>
        </w:rPr>
        <w:t>utilitatile</w:t>
      </w:r>
      <w:proofErr w:type="spellEnd"/>
      <w:r w:rsidRPr="00F51F7A">
        <w:rPr>
          <w:rFonts w:ascii="Calibri" w:eastAsia="Calibri" w:hAnsi="Calibri" w:cs="Times New Roman"/>
          <w:kern w:val="0"/>
          <w:sz w:val="20"/>
          <w:szCs w:val="20"/>
          <w:lang w:val="ro-RO" w:eastAsia="ar-SA"/>
          <w14:ligatures w14:val="none"/>
        </w:rPr>
        <w:t xml:space="preserve"> necesare conform </w:t>
      </w:r>
      <w:proofErr w:type="spellStart"/>
      <w:r w:rsidRPr="00F51F7A">
        <w:rPr>
          <w:rFonts w:ascii="Calibri" w:eastAsia="Calibri" w:hAnsi="Calibri" w:cs="Times New Roman"/>
          <w:kern w:val="0"/>
          <w:sz w:val="20"/>
          <w:szCs w:val="20"/>
          <w:lang w:val="ro-RO" w:eastAsia="ar-SA"/>
          <w14:ligatures w14:val="none"/>
        </w:rPr>
        <w:t>cerintelor</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prevazute</w:t>
      </w:r>
      <w:proofErr w:type="spellEnd"/>
      <w:r w:rsidRPr="00F51F7A">
        <w:rPr>
          <w:rFonts w:ascii="Calibri" w:eastAsia="Calibri" w:hAnsi="Calibri" w:cs="Times New Roman"/>
          <w:kern w:val="0"/>
          <w:sz w:val="20"/>
          <w:szCs w:val="20"/>
          <w:lang w:val="ro-RO" w:eastAsia="ar-SA"/>
          <w14:ligatures w14:val="none"/>
        </w:rPr>
        <w:t xml:space="preserve"> in oferta tehnica acceptata</w:t>
      </w:r>
    </w:p>
    <w:p w14:paraId="6D7FC945"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lastRenderedPageBreak/>
        <w:t>Sa asigure operarea echipamentului cu personal calificat</w:t>
      </w:r>
    </w:p>
    <w:p w14:paraId="5A5956B9"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t xml:space="preserve">Sa </w:t>
      </w:r>
      <w:proofErr w:type="spellStart"/>
      <w:r w:rsidRPr="00F51F7A">
        <w:rPr>
          <w:rFonts w:ascii="Calibri" w:eastAsia="Calibri" w:hAnsi="Calibri" w:cs="Times New Roman"/>
          <w:kern w:val="0"/>
          <w:sz w:val="20"/>
          <w:szCs w:val="20"/>
          <w:lang w:val="ro-RO" w:eastAsia="ar-SA"/>
          <w14:ligatures w14:val="none"/>
        </w:rPr>
        <w:t>plateasca</w:t>
      </w:r>
      <w:proofErr w:type="spellEnd"/>
      <w:r w:rsidRPr="00F51F7A">
        <w:rPr>
          <w:rFonts w:ascii="Calibri" w:eastAsia="Calibri" w:hAnsi="Calibri" w:cs="Times New Roman"/>
          <w:kern w:val="0"/>
          <w:sz w:val="20"/>
          <w:szCs w:val="20"/>
          <w:lang w:val="ro-RO" w:eastAsia="ar-SA"/>
          <w14:ligatures w14:val="none"/>
        </w:rPr>
        <w:t xml:space="preserve"> contravaloarea </w:t>
      </w:r>
      <w:proofErr w:type="spellStart"/>
      <w:r w:rsidRPr="00F51F7A">
        <w:rPr>
          <w:rFonts w:ascii="Calibri" w:eastAsia="Calibri" w:hAnsi="Calibri" w:cs="Times New Roman"/>
          <w:kern w:val="0"/>
          <w:sz w:val="20"/>
          <w:szCs w:val="20"/>
          <w:lang w:val="ro-RO" w:eastAsia="ar-SA"/>
          <w14:ligatures w14:val="none"/>
        </w:rPr>
        <w:t>prevazuta</w:t>
      </w:r>
      <w:proofErr w:type="spellEnd"/>
      <w:r w:rsidRPr="00F51F7A">
        <w:rPr>
          <w:rFonts w:ascii="Calibri" w:eastAsia="Calibri" w:hAnsi="Calibri" w:cs="Times New Roman"/>
          <w:kern w:val="0"/>
          <w:sz w:val="20"/>
          <w:szCs w:val="20"/>
          <w:lang w:val="ro-RO" w:eastAsia="ar-SA"/>
          <w14:ligatures w14:val="none"/>
        </w:rPr>
        <w:t xml:space="preserve"> in contract </w:t>
      </w:r>
      <w:proofErr w:type="spellStart"/>
      <w:r w:rsidRPr="00F51F7A">
        <w:rPr>
          <w:rFonts w:ascii="Calibri" w:eastAsia="Calibri" w:hAnsi="Calibri" w:cs="Times New Roman"/>
          <w:kern w:val="0"/>
          <w:sz w:val="20"/>
          <w:szCs w:val="20"/>
          <w:lang w:val="ro-RO" w:eastAsia="ar-SA"/>
          <w14:ligatures w14:val="none"/>
        </w:rPr>
        <w:t>dupa</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indeplinirea</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conditiilor</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prevazute</w:t>
      </w:r>
      <w:proofErr w:type="spellEnd"/>
      <w:r w:rsidRPr="00F51F7A">
        <w:rPr>
          <w:rFonts w:ascii="Calibri" w:eastAsia="Calibri" w:hAnsi="Calibri" w:cs="Times New Roman"/>
          <w:kern w:val="0"/>
          <w:sz w:val="20"/>
          <w:szCs w:val="20"/>
          <w:lang w:val="ro-RO" w:eastAsia="ar-SA"/>
          <w14:ligatures w14:val="none"/>
        </w:rPr>
        <w:t xml:space="preserve"> in contract.</w:t>
      </w:r>
    </w:p>
    <w:p w14:paraId="3060DE62"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Autoritatea contractanta are </w:t>
      </w:r>
      <w:proofErr w:type="spellStart"/>
      <w:r w:rsidRPr="00F51F7A">
        <w:rPr>
          <w:rFonts w:ascii="Calibri" w:eastAsia="Calibri" w:hAnsi="Calibri" w:cs="Calibri"/>
          <w:kern w:val="0"/>
          <w:lang w:val="ro-RO" w:eastAsia="ar-SA"/>
          <w14:ligatures w14:val="none"/>
        </w:rPr>
        <w:t>urmatoarele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atributii</w:t>
      </w:r>
      <w:proofErr w:type="spellEnd"/>
      <w:r w:rsidRPr="00F51F7A">
        <w:rPr>
          <w:rFonts w:ascii="Calibri" w:eastAsia="Calibri" w:hAnsi="Calibri" w:cs="Calibri"/>
          <w:kern w:val="0"/>
          <w:lang w:val="ro-RO" w:eastAsia="ar-SA"/>
          <w14:ligatures w14:val="none"/>
        </w:rPr>
        <w:t>:</w:t>
      </w:r>
    </w:p>
    <w:p w14:paraId="0F403404"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t xml:space="preserve">Sa verifice </w:t>
      </w:r>
      <w:proofErr w:type="spellStart"/>
      <w:r w:rsidRPr="00F51F7A">
        <w:rPr>
          <w:rFonts w:ascii="Calibri" w:eastAsia="Calibri" w:hAnsi="Calibri" w:cs="Times New Roman"/>
          <w:kern w:val="0"/>
          <w:sz w:val="20"/>
          <w:szCs w:val="20"/>
          <w:lang w:val="ro-RO" w:eastAsia="ar-SA"/>
          <w14:ligatures w14:val="none"/>
        </w:rPr>
        <w:t>indeplinirea</w:t>
      </w:r>
      <w:proofErr w:type="spellEnd"/>
      <w:r w:rsidRPr="00F51F7A">
        <w:rPr>
          <w:rFonts w:ascii="Calibri" w:eastAsia="Calibri" w:hAnsi="Calibri" w:cs="Times New Roman"/>
          <w:kern w:val="0"/>
          <w:sz w:val="20"/>
          <w:szCs w:val="20"/>
          <w:lang w:val="ro-RO" w:eastAsia="ar-SA"/>
          <w14:ligatures w14:val="none"/>
        </w:rPr>
        <w:t xml:space="preserve"> tuturor </w:t>
      </w:r>
      <w:proofErr w:type="spellStart"/>
      <w:r w:rsidRPr="00F51F7A">
        <w:rPr>
          <w:rFonts w:ascii="Calibri" w:eastAsia="Calibri" w:hAnsi="Calibri" w:cs="Times New Roman"/>
          <w:kern w:val="0"/>
          <w:sz w:val="20"/>
          <w:szCs w:val="20"/>
          <w:lang w:val="ro-RO" w:eastAsia="ar-SA"/>
          <w14:ligatures w14:val="none"/>
        </w:rPr>
        <w:t>cerintelor</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prevazute</w:t>
      </w:r>
      <w:proofErr w:type="spellEnd"/>
      <w:r w:rsidRPr="00F51F7A">
        <w:rPr>
          <w:rFonts w:ascii="Calibri" w:eastAsia="Calibri" w:hAnsi="Calibri" w:cs="Times New Roman"/>
          <w:kern w:val="0"/>
          <w:sz w:val="20"/>
          <w:szCs w:val="20"/>
          <w:lang w:val="ro-RO" w:eastAsia="ar-SA"/>
          <w14:ligatures w14:val="none"/>
        </w:rPr>
        <w:t xml:space="preserve"> in Caietul de Sarcini</w:t>
      </w:r>
    </w:p>
    <w:p w14:paraId="2D182BD6" w14:textId="77777777" w:rsidR="006D1935" w:rsidRPr="00F51F7A" w:rsidRDefault="006D1935"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Contractantul are </w:t>
      </w:r>
      <w:proofErr w:type="spellStart"/>
      <w:r w:rsidRPr="00F51F7A">
        <w:rPr>
          <w:rFonts w:ascii="Calibri" w:eastAsia="Calibri" w:hAnsi="Calibri" w:cs="Calibri"/>
          <w:kern w:val="0"/>
          <w:lang w:val="ro-RO" w:eastAsia="ar-SA"/>
          <w14:ligatures w14:val="none"/>
        </w:rPr>
        <w:t>urmatoarele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responsabilitati</w:t>
      </w:r>
      <w:proofErr w:type="spellEnd"/>
      <w:r w:rsidRPr="00F51F7A">
        <w:rPr>
          <w:rFonts w:ascii="Calibri" w:eastAsia="Calibri" w:hAnsi="Calibri" w:cs="Calibri"/>
          <w:kern w:val="0"/>
          <w:lang w:val="ro-RO" w:eastAsia="ar-SA"/>
          <w14:ligatures w14:val="none"/>
        </w:rPr>
        <w:t>:</w:t>
      </w:r>
    </w:p>
    <w:p w14:paraId="135674EE"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t xml:space="preserve">Sa furnizeze si sa instaleze produsul in </w:t>
      </w:r>
      <w:proofErr w:type="spellStart"/>
      <w:r w:rsidRPr="00F51F7A">
        <w:rPr>
          <w:rFonts w:ascii="Calibri" w:eastAsia="Calibri" w:hAnsi="Calibri" w:cs="Times New Roman"/>
          <w:kern w:val="0"/>
          <w:sz w:val="20"/>
          <w:szCs w:val="20"/>
          <w:lang w:val="ro-RO" w:eastAsia="ar-SA"/>
          <w14:ligatures w14:val="none"/>
        </w:rPr>
        <w:t>spatiul</w:t>
      </w:r>
      <w:proofErr w:type="spellEnd"/>
      <w:r w:rsidRPr="00F51F7A">
        <w:rPr>
          <w:rFonts w:ascii="Calibri" w:eastAsia="Calibri" w:hAnsi="Calibri" w:cs="Times New Roman"/>
          <w:kern w:val="0"/>
          <w:sz w:val="20"/>
          <w:szCs w:val="20"/>
          <w:lang w:val="ro-RO" w:eastAsia="ar-SA"/>
          <w14:ligatures w14:val="none"/>
        </w:rPr>
        <w:t xml:space="preserve"> indicat de Autoritatea Contractanta;</w:t>
      </w:r>
    </w:p>
    <w:p w14:paraId="76D08D2C"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t xml:space="preserve">Sa testeze echipamentul in prezenta </w:t>
      </w:r>
      <w:proofErr w:type="spellStart"/>
      <w:r w:rsidRPr="00F51F7A">
        <w:rPr>
          <w:rFonts w:ascii="Calibri" w:eastAsia="Calibri" w:hAnsi="Calibri" w:cs="Times New Roman"/>
          <w:kern w:val="0"/>
          <w:sz w:val="20"/>
          <w:szCs w:val="20"/>
          <w:lang w:val="ro-RO" w:eastAsia="ar-SA"/>
          <w14:ligatures w14:val="none"/>
        </w:rPr>
        <w:t>reprezentantilor</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Autoritatii</w:t>
      </w:r>
      <w:proofErr w:type="spellEnd"/>
      <w:r w:rsidRPr="00F51F7A">
        <w:rPr>
          <w:rFonts w:ascii="Calibri" w:eastAsia="Calibri" w:hAnsi="Calibri" w:cs="Times New Roman"/>
          <w:kern w:val="0"/>
          <w:sz w:val="20"/>
          <w:szCs w:val="20"/>
          <w:lang w:val="ro-RO" w:eastAsia="ar-SA"/>
          <w14:ligatures w14:val="none"/>
        </w:rPr>
        <w:t xml:space="preserve"> Contractante </w:t>
      </w:r>
      <w:proofErr w:type="spellStart"/>
      <w:r w:rsidRPr="00F51F7A">
        <w:rPr>
          <w:rFonts w:ascii="Calibri" w:eastAsia="Calibri" w:hAnsi="Calibri" w:cs="Times New Roman"/>
          <w:kern w:val="0"/>
          <w:sz w:val="20"/>
          <w:szCs w:val="20"/>
          <w:lang w:val="ro-RO" w:eastAsia="ar-SA"/>
          <w14:ligatures w14:val="none"/>
        </w:rPr>
        <w:t>demonstrand</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indeplinirea</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conditiilor</w:t>
      </w:r>
      <w:proofErr w:type="spellEnd"/>
      <w:r w:rsidRPr="00F51F7A">
        <w:rPr>
          <w:rFonts w:ascii="Calibri" w:eastAsia="Calibri" w:hAnsi="Calibri" w:cs="Times New Roman"/>
          <w:kern w:val="0"/>
          <w:sz w:val="20"/>
          <w:szCs w:val="20"/>
          <w:lang w:val="ro-RO" w:eastAsia="ar-SA"/>
          <w14:ligatures w14:val="none"/>
        </w:rPr>
        <w:t xml:space="preserve"> </w:t>
      </w:r>
      <w:proofErr w:type="spellStart"/>
      <w:r w:rsidRPr="00F51F7A">
        <w:rPr>
          <w:rFonts w:ascii="Calibri" w:eastAsia="Calibri" w:hAnsi="Calibri" w:cs="Times New Roman"/>
          <w:kern w:val="0"/>
          <w:sz w:val="20"/>
          <w:szCs w:val="20"/>
          <w:lang w:val="ro-RO" w:eastAsia="ar-SA"/>
          <w14:ligatures w14:val="none"/>
        </w:rPr>
        <w:t>prevazute</w:t>
      </w:r>
      <w:proofErr w:type="spellEnd"/>
      <w:r w:rsidRPr="00F51F7A">
        <w:rPr>
          <w:rFonts w:ascii="Calibri" w:eastAsia="Calibri" w:hAnsi="Calibri" w:cs="Times New Roman"/>
          <w:kern w:val="0"/>
          <w:sz w:val="20"/>
          <w:szCs w:val="20"/>
          <w:lang w:val="ro-RO" w:eastAsia="ar-SA"/>
          <w14:ligatures w14:val="none"/>
        </w:rPr>
        <w:t xml:space="preserve"> in Contract si in Caietul de Sarcini;</w:t>
      </w:r>
    </w:p>
    <w:p w14:paraId="39C4D276" w14:textId="77777777" w:rsidR="006D1935" w:rsidRPr="00F51F7A" w:rsidRDefault="006D1935" w:rsidP="006D1935">
      <w:pPr>
        <w:numPr>
          <w:ilvl w:val="0"/>
          <w:numId w:val="10"/>
        </w:numPr>
        <w:suppressAutoHyphens/>
        <w:spacing w:after="0" w:line="360" w:lineRule="exact"/>
        <w:jc w:val="both"/>
        <w:rPr>
          <w:rFonts w:ascii="Calibri" w:eastAsia="Calibri" w:hAnsi="Calibri" w:cs="Times New Roman"/>
          <w:kern w:val="0"/>
          <w:sz w:val="20"/>
          <w:szCs w:val="20"/>
          <w:lang w:val="ro-RO" w:eastAsia="ar-SA"/>
          <w14:ligatures w14:val="none"/>
        </w:rPr>
      </w:pPr>
      <w:r w:rsidRPr="00F51F7A">
        <w:rPr>
          <w:rFonts w:ascii="Calibri" w:eastAsia="Calibri" w:hAnsi="Calibri" w:cs="Times New Roman"/>
          <w:kern w:val="0"/>
          <w:sz w:val="20"/>
          <w:szCs w:val="20"/>
          <w:lang w:val="ro-RO" w:eastAsia="ar-SA"/>
          <w14:ligatures w14:val="none"/>
        </w:rPr>
        <w:t xml:space="preserve">Sa </w:t>
      </w:r>
      <w:proofErr w:type="spellStart"/>
      <w:r w:rsidRPr="00F51F7A">
        <w:rPr>
          <w:rFonts w:ascii="Calibri" w:eastAsia="Calibri" w:hAnsi="Calibri" w:cs="Times New Roman"/>
          <w:kern w:val="0"/>
          <w:sz w:val="20"/>
          <w:szCs w:val="20"/>
          <w:lang w:val="ro-RO" w:eastAsia="ar-SA"/>
          <w14:ligatures w14:val="none"/>
        </w:rPr>
        <w:t>instruiasca</w:t>
      </w:r>
      <w:proofErr w:type="spellEnd"/>
      <w:r w:rsidRPr="00F51F7A">
        <w:rPr>
          <w:rFonts w:ascii="Calibri" w:eastAsia="Calibri" w:hAnsi="Calibri" w:cs="Times New Roman"/>
          <w:kern w:val="0"/>
          <w:sz w:val="20"/>
          <w:szCs w:val="20"/>
          <w:lang w:val="ro-RO" w:eastAsia="ar-SA"/>
          <w14:ligatures w14:val="none"/>
        </w:rPr>
        <w:t xml:space="preserve"> personalul desemnat de Autoritatea Contractanta pentru operarea echipamentului. </w:t>
      </w:r>
    </w:p>
    <w:p w14:paraId="4ECACDE9" w14:textId="77777777" w:rsidR="006D1935" w:rsidRPr="00F51F7A" w:rsidRDefault="006D1935" w:rsidP="006D1935">
      <w:pPr>
        <w:suppressAutoHyphens/>
        <w:spacing w:after="0" w:line="360" w:lineRule="exact"/>
        <w:ind w:left="1440"/>
        <w:jc w:val="both"/>
        <w:rPr>
          <w:rFonts w:ascii="Calibri" w:eastAsia="Calibri" w:hAnsi="Calibri" w:cs="Times New Roman"/>
          <w:kern w:val="0"/>
          <w:sz w:val="20"/>
          <w:szCs w:val="20"/>
          <w:lang w:val="ro-RO" w:eastAsia="ar-SA"/>
          <w14:ligatures w14:val="none"/>
        </w:rPr>
      </w:pPr>
    </w:p>
    <w:p w14:paraId="554A43B4" w14:textId="1D97CFCC" w:rsidR="006D1935" w:rsidRPr="00F51F7A" w:rsidRDefault="003A084C" w:rsidP="003A084C">
      <w:pPr>
        <w:keepNext/>
        <w:keepLines/>
        <w:suppressAutoHyphens/>
        <w:spacing w:after="0" w:line="360" w:lineRule="exact"/>
        <w:jc w:val="both"/>
        <w:outlineLvl w:val="0"/>
        <w:rPr>
          <w:rFonts w:ascii="Calibri" w:eastAsia="Calibri" w:hAnsi="Calibri" w:cs="Times New Roman"/>
          <w:b/>
          <w:bCs/>
          <w:kern w:val="0"/>
          <w:lang w:val="ro-RO" w:eastAsia="ar-SA"/>
          <w14:ligatures w14:val="none"/>
        </w:rPr>
      </w:pPr>
      <w:bookmarkStart w:id="28" w:name="_Toc188863843"/>
      <w:r w:rsidRPr="00F51F7A">
        <w:rPr>
          <w:rFonts w:ascii="Calibri" w:eastAsia="Calibri" w:hAnsi="Calibri" w:cs="Times New Roman"/>
          <w:b/>
          <w:bCs/>
          <w:kern w:val="0"/>
          <w:lang w:val="ro-RO" w:eastAsia="ar-SA"/>
          <w14:ligatures w14:val="none"/>
        </w:rPr>
        <w:t xml:space="preserve">         8. </w:t>
      </w:r>
      <w:proofErr w:type="spellStart"/>
      <w:r w:rsidR="006D1935" w:rsidRPr="00F51F7A">
        <w:rPr>
          <w:rFonts w:ascii="Calibri" w:eastAsia="Calibri" w:hAnsi="Calibri" w:cs="Times New Roman"/>
          <w:b/>
          <w:bCs/>
          <w:kern w:val="0"/>
          <w:lang w:val="ro-RO" w:eastAsia="ar-SA"/>
          <w14:ligatures w14:val="none"/>
        </w:rPr>
        <w:t>Documenta</w:t>
      </w:r>
      <w:r w:rsidR="00EF5A6B">
        <w:rPr>
          <w:rFonts w:ascii="Calibri" w:eastAsia="Calibri" w:hAnsi="Calibri" w:cs="Times New Roman"/>
          <w:b/>
          <w:bCs/>
          <w:kern w:val="0"/>
          <w:lang w:val="ro-RO" w:eastAsia="ar-SA"/>
          <w14:ligatures w14:val="none"/>
        </w:rPr>
        <w:t>t</w:t>
      </w:r>
      <w:r w:rsidR="006D1935" w:rsidRPr="00F51F7A">
        <w:rPr>
          <w:rFonts w:ascii="Calibri" w:eastAsia="Calibri" w:hAnsi="Calibri" w:cs="Times New Roman"/>
          <w:b/>
          <w:bCs/>
          <w:kern w:val="0"/>
          <w:lang w:val="ro-RO" w:eastAsia="ar-SA"/>
          <w14:ligatures w14:val="none"/>
        </w:rPr>
        <w:t>ii</w:t>
      </w:r>
      <w:proofErr w:type="spellEnd"/>
      <w:r w:rsidR="006D1935" w:rsidRPr="00F51F7A">
        <w:rPr>
          <w:rFonts w:ascii="Calibri" w:eastAsia="Calibri" w:hAnsi="Calibri" w:cs="Times New Roman"/>
          <w:b/>
          <w:bCs/>
          <w:kern w:val="0"/>
          <w:lang w:val="ro-RO" w:eastAsia="ar-SA"/>
          <w14:ligatures w14:val="none"/>
        </w:rPr>
        <w:t xml:space="preserve"> ce trebuie furnizate </w:t>
      </w:r>
      <w:proofErr w:type="spellStart"/>
      <w:r w:rsidR="006D1935" w:rsidRPr="00F51F7A">
        <w:rPr>
          <w:rFonts w:ascii="Calibri" w:eastAsia="Calibri" w:hAnsi="Calibri" w:cs="Times New Roman"/>
          <w:b/>
          <w:bCs/>
          <w:kern w:val="0"/>
          <w:lang w:val="ro-RO" w:eastAsia="ar-SA"/>
          <w14:ligatures w14:val="none"/>
        </w:rPr>
        <w:t>Autorit</w:t>
      </w:r>
      <w:r w:rsidR="00EF5A6B">
        <w:rPr>
          <w:rFonts w:ascii="Calibri" w:eastAsia="Calibri" w:hAnsi="Calibri" w:cs="Times New Roman"/>
          <w:b/>
          <w:bCs/>
          <w:kern w:val="0"/>
          <w:lang w:val="ro-RO" w:eastAsia="ar-SA"/>
          <w14:ligatures w14:val="none"/>
        </w:rPr>
        <w:t>at</w:t>
      </w:r>
      <w:r w:rsidR="006D1935" w:rsidRPr="00F51F7A">
        <w:rPr>
          <w:rFonts w:ascii="Calibri" w:eastAsia="Calibri" w:hAnsi="Calibri" w:cs="Times New Roman"/>
          <w:b/>
          <w:bCs/>
          <w:kern w:val="0"/>
          <w:lang w:val="ro-RO" w:eastAsia="ar-SA"/>
          <w14:ligatures w14:val="none"/>
        </w:rPr>
        <w:t>ii</w:t>
      </w:r>
      <w:proofErr w:type="spellEnd"/>
      <w:r w:rsidR="006D1935" w:rsidRPr="00F51F7A">
        <w:rPr>
          <w:rFonts w:ascii="Calibri" w:eastAsia="Calibri" w:hAnsi="Calibri" w:cs="Times New Roman"/>
          <w:b/>
          <w:bCs/>
          <w:kern w:val="0"/>
          <w:lang w:val="ro-RO" w:eastAsia="ar-SA"/>
          <w14:ligatures w14:val="none"/>
        </w:rPr>
        <w:t xml:space="preserve"> Contractante </w:t>
      </w:r>
      <w:r w:rsidR="00EF5A6B">
        <w:rPr>
          <w:rFonts w:ascii="Calibri" w:eastAsia="Calibri" w:hAnsi="Calibri" w:cs="Times New Roman"/>
          <w:b/>
          <w:bCs/>
          <w:kern w:val="0"/>
          <w:lang w:val="ro-RO" w:eastAsia="ar-SA"/>
          <w14:ligatures w14:val="none"/>
        </w:rPr>
        <w:t>i</w:t>
      </w:r>
      <w:r w:rsidR="006D1935" w:rsidRPr="00F51F7A">
        <w:rPr>
          <w:rFonts w:ascii="Calibri" w:eastAsia="Calibri" w:hAnsi="Calibri" w:cs="Times New Roman"/>
          <w:b/>
          <w:bCs/>
          <w:kern w:val="0"/>
          <w:lang w:val="ro-RO" w:eastAsia="ar-SA"/>
          <w14:ligatures w14:val="none"/>
        </w:rPr>
        <w:t xml:space="preserve">n </w:t>
      </w:r>
      <w:proofErr w:type="spellStart"/>
      <w:r w:rsidR="006D1935" w:rsidRPr="00F51F7A">
        <w:rPr>
          <w:rFonts w:ascii="Calibri" w:eastAsia="Calibri" w:hAnsi="Calibri" w:cs="Times New Roman"/>
          <w:b/>
          <w:bCs/>
          <w:kern w:val="0"/>
          <w:lang w:val="ro-RO" w:eastAsia="ar-SA"/>
          <w14:ligatures w14:val="none"/>
        </w:rPr>
        <w:t>leg</w:t>
      </w:r>
      <w:r w:rsidR="00EF5A6B">
        <w:rPr>
          <w:rFonts w:ascii="Calibri" w:eastAsia="Calibri" w:hAnsi="Calibri" w:cs="Times New Roman"/>
          <w:b/>
          <w:bCs/>
          <w:kern w:val="0"/>
          <w:lang w:val="ro-RO" w:eastAsia="ar-SA"/>
          <w14:ligatures w14:val="none"/>
        </w:rPr>
        <w:t>a</w:t>
      </w:r>
      <w:r w:rsidR="006D1935" w:rsidRPr="00F51F7A">
        <w:rPr>
          <w:rFonts w:ascii="Calibri" w:eastAsia="Calibri" w:hAnsi="Calibri" w:cs="Times New Roman"/>
          <w:b/>
          <w:bCs/>
          <w:kern w:val="0"/>
          <w:lang w:val="ro-RO" w:eastAsia="ar-SA"/>
          <w14:ligatures w14:val="none"/>
        </w:rPr>
        <w:t>tur</w:t>
      </w:r>
      <w:r w:rsidR="00EF5A6B">
        <w:rPr>
          <w:rFonts w:ascii="Calibri" w:eastAsia="Calibri" w:hAnsi="Calibri" w:cs="Times New Roman"/>
          <w:b/>
          <w:bCs/>
          <w:kern w:val="0"/>
          <w:lang w:val="ro-RO" w:eastAsia="ar-SA"/>
          <w14:ligatures w14:val="none"/>
        </w:rPr>
        <w:t>a</w:t>
      </w:r>
      <w:proofErr w:type="spellEnd"/>
      <w:r w:rsidR="006D1935" w:rsidRPr="00F51F7A">
        <w:rPr>
          <w:rFonts w:ascii="Calibri" w:eastAsia="Calibri" w:hAnsi="Calibri" w:cs="Times New Roman"/>
          <w:b/>
          <w:bCs/>
          <w:kern w:val="0"/>
          <w:lang w:val="ro-RO" w:eastAsia="ar-SA"/>
          <w14:ligatures w14:val="none"/>
        </w:rPr>
        <w:t xml:space="preserve"> cu produsul</w:t>
      </w:r>
      <w:bookmarkEnd w:id="28"/>
      <w:r w:rsidR="006D1935" w:rsidRPr="00F51F7A">
        <w:rPr>
          <w:rFonts w:ascii="Calibri" w:eastAsia="Calibri" w:hAnsi="Calibri" w:cs="Times New Roman"/>
          <w:b/>
          <w:bCs/>
          <w:kern w:val="0"/>
          <w:lang w:val="ro-RO" w:eastAsia="ar-SA"/>
          <w14:ligatures w14:val="none"/>
        </w:rPr>
        <w:t xml:space="preserve"> </w:t>
      </w:r>
    </w:p>
    <w:p w14:paraId="1D1424FD" w14:textId="7321F5FB" w:rsidR="006D1935" w:rsidRPr="00F51F7A" w:rsidRDefault="00A803B7" w:rsidP="006D1935">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proofErr w:type="spellStart"/>
      <w:r w:rsidR="0050192E" w:rsidRPr="00F51F7A">
        <w:rPr>
          <w:rFonts w:ascii="Calibri" w:eastAsia="Calibri" w:hAnsi="Calibri" w:cs="Calibri"/>
          <w:kern w:val="0"/>
          <w:lang w:val="ro-RO" w:eastAsia="ar-SA"/>
          <w14:ligatures w14:val="none"/>
        </w:rPr>
        <w:t>Documenta</w:t>
      </w:r>
      <w:r w:rsidR="00EF5A6B">
        <w:rPr>
          <w:rFonts w:ascii="Calibri" w:eastAsia="Calibri" w:hAnsi="Calibri" w:cs="Calibri"/>
          <w:kern w:val="0"/>
          <w:lang w:val="ro-RO" w:eastAsia="ar-SA"/>
          <w14:ligatures w14:val="none"/>
        </w:rPr>
        <w:t>t</w:t>
      </w:r>
      <w:r w:rsidR="0050192E" w:rsidRPr="00F51F7A">
        <w:rPr>
          <w:rFonts w:ascii="Calibri" w:eastAsia="Calibri" w:hAnsi="Calibri" w:cs="Calibri"/>
          <w:kern w:val="0"/>
          <w:lang w:val="ro-RO" w:eastAsia="ar-SA"/>
          <w14:ligatures w14:val="none"/>
        </w:rPr>
        <w:t>iile</w:t>
      </w:r>
      <w:proofErr w:type="spellEnd"/>
      <w:r w:rsidR="006D1935" w:rsidRPr="00F51F7A">
        <w:rPr>
          <w:rFonts w:ascii="Calibri" w:eastAsia="Calibri" w:hAnsi="Calibri" w:cs="Calibri"/>
          <w:kern w:val="0"/>
          <w:lang w:val="ro-RO" w:eastAsia="ar-SA"/>
          <w14:ligatures w14:val="none"/>
        </w:rPr>
        <w:t xml:space="preserve"> pe care Contractantul trebuie sa le livreze </w:t>
      </w:r>
      <w:proofErr w:type="spellStart"/>
      <w:r w:rsidR="0050192E" w:rsidRPr="00F51F7A">
        <w:rPr>
          <w:rFonts w:ascii="Calibri" w:eastAsia="Calibri" w:hAnsi="Calibri" w:cs="Calibri"/>
          <w:kern w:val="0"/>
          <w:lang w:val="ro-RO" w:eastAsia="ar-SA"/>
          <w14:ligatures w14:val="none"/>
        </w:rPr>
        <w:t>Autorit</w:t>
      </w:r>
      <w:r w:rsidR="00EF5A6B">
        <w:rPr>
          <w:rFonts w:ascii="Calibri" w:eastAsia="Calibri" w:hAnsi="Calibri" w:cs="Calibri"/>
          <w:kern w:val="0"/>
          <w:lang w:val="ro-RO" w:eastAsia="ar-SA"/>
          <w14:ligatures w14:val="none"/>
        </w:rPr>
        <w:t>at</w:t>
      </w:r>
      <w:r w:rsidR="0050192E" w:rsidRPr="00F51F7A">
        <w:rPr>
          <w:rFonts w:ascii="Calibri" w:eastAsia="Calibri" w:hAnsi="Calibri" w:cs="Calibri"/>
          <w:kern w:val="0"/>
          <w:lang w:val="ro-RO" w:eastAsia="ar-SA"/>
          <w14:ligatures w14:val="none"/>
        </w:rPr>
        <w:t>ii</w:t>
      </w:r>
      <w:proofErr w:type="spellEnd"/>
      <w:r w:rsidR="006D1935" w:rsidRPr="00F51F7A">
        <w:rPr>
          <w:rFonts w:ascii="Calibri" w:eastAsia="Calibri" w:hAnsi="Calibri" w:cs="Calibri"/>
          <w:kern w:val="0"/>
          <w:lang w:val="ro-RO" w:eastAsia="ar-SA"/>
          <w14:ligatures w14:val="none"/>
        </w:rPr>
        <w:t xml:space="preserve"> Contractante in cadrul contractului includ, </w:t>
      </w:r>
      <w:proofErr w:type="spellStart"/>
      <w:r w:rsidR="00EF5A6B">
        <w:rPr>
          <w:rFonts w:ascii="Calibri" w:eastAsia="Calibri" w:hAnsi="Calibri" w:cs="Calibri"/>
          <w:kern w:val="0"/>
          <w:lang w:val="ro-RO" w:eastAsia="ar-SA"/>
          <w14:ligatures w14:val="none"/>
        </w:rPr>
        <w:t>i</w:t>
      </w:r>
      <w:r w:rsidR="0050192E" w:rsidRPr="00F51F7A">
        <w:rPr>
          <w:rFonts w:ascii="Calibri" w:eastAsia="Calibri" w:hAnsi="Calibri" w:cs="Calibri"/>
          <w:kern w:val="0"/>
          <w:lang w:val="ro-RO" w:eastAsia="ar-SA"/>
          <w14:ligatures w14:val="none"/>
        </w:rPr>
        <w:t>ns</w:t>
      </w:r>
      <w:r w:rsidR="00EF5A6B">
        <w:rPr>
          <w:rFonts w:ascii="Calibri" w:eastAsia="Calibri" w:hAnsi="Calibri" w:cs="Calibri"/>
          <w:kern w:val="0"/>
          <w:lang w:val="ro-RO" w:eastAsia="ar-SA"/>
          <w14:ligatures w14:val="none"/>
        </w:rPr>
        <w:t>a</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fara</w:t>
      </w:r>
      <w:proofErr w:type="spellEnd"/>
      <w:r w:rsidR="006D1935" w:rsidRPr="00F51F7A">
        <w:rPr>
          <w:rFonts w:ascii="Calibri" w:eastAsia="Calibri" w:hAnsi="Calibri" w:cs="Calibri"/>
          <w:kern w:val="0"/>
          <w:lang w:val="ro-RO" w:eastAsia="ar-SA"/>
          <w14:ligatures w14:val="none"/>
        </w:rPr>
        <w:t xml:space="preserve"> a se limita la: </w:t>
      </w:r>
      <w:proofErr w:type="spellStart"/>
      <w:r w:rsidR="006D1935" w:rsidRPr="00F51F7A">
        <w:rPr>
          <w:rFonts w:ascii="Calibri" w:eastAsia="Calibri" w:hAnsi="Calibri" w:cs="Calibri"/>
          <w:kern w:val="0"/>
          <w:lang w:val="ro-RO" w:eastAsia="ar-SA"/>
          <w14:ligatures w14:val="none"/>
        </w:rPr>
        <w:t>documentatia</w:t>
      </w:r>
      <w:proofErr w:type="spellEnd"/>
      <w:r w:rsidR="006D1935" w:rsidRPr="00F51F7A">
        <w:rPr>
          <w:rFonts w:ascii="Calibri" w:eastAsia="Calibri" w:hAnsi="Calibri" w:cs="Calibri"/>
          <w:kern w:val="0"/>
          <w:lang w:val="ro-RO" w:eastAsia="ar-SA"/>
          <w14:ligatures w14:val="none"/>
        </w:rPr>
        <w:t xml:space="preserve"> de utilizare; </w:t>
      </w:r>
      <w:proofErr w:type="spellStart"/>
      <w:r w:rsidR="006D1935" w:rsidRPr="00F51F7A">
        <w:rPr>
          <w:rFonts w:ascii="Calibri" w:eastAsia="Calibri" w:hAnsi="Calibri" w:cs="Calibri"/>
          <w:kern w:val="0"/>
          <w:lang w:val="ro-RO" w:eastAsia="ar-SA"/>
          <w14:ligatures w14:val="none"/>
        </w:rPr>
        <w:t>documentatia</w:t>
      </w:r>
      <w:proofErr w:type="spellEnd"/>
      <w:r w:rsidR="006D1935" w:rsidRPr="00F51F7A">
        <w:rPr>
          <w:rFonts w:ascii="Calibri" w:eastAsia="Calibri" w:hAnsi="Calibri" w:cs="Calibri"/>
          <w:kern w:val="0"/>
          <w:lang w:val="ro-RO" w:eastAsia="ar-SA"/>
          <w14:ligatures w14:val="none"/>
        </w:rPr>
        <w:t xml:space="preserve"> de administrare si operare; raport privind testarea; dosarul</w:t>
      </w:r>
      <w:r w:rsidR="002F174B" w:rsidRPr="00F51F7A">
        <w:rPr>
          <w:rFonts w:ascii="Calibri" w:eastAsia="Calibri" w:hAnsi="Calibri" w:cs="Calibri"/>
          <w:kern w:val="0"/>
          <w:lang w:val="ro-RO" w:eastAsia="ar-SA"/>
          <w14:ligatures w14:val="none"/>
        </w:rPr>
        <w:t>/</w:t>
      </w:r>
      <w:proofErr w:type="spellStart"/>
      <w:r w:rsidR="002F174B" w:rsidRPr="00F51F7A">
        <w:rPr>
          <w:rFonts w:ascii="Calibri" w:eastAsia="Calibri" w:hAnsi="Calibri" w:cs="Calibri"/>
          <w:kern w:val="0"/>
          <w:lang w:val="ro-RO" w:eastAsia="ar-SA"/>
          <w14:ligatures w14:val="none"/>
        </w:rPr>
        <w:t>documentatia</w:t>
      </w:r>
      <w:proofErr w:type="spellEnd"/>
      <w:r w:rsidR="006D1935" w:rsidRPr="00F51F7A">
        <w:rPr>
          <w:rFonts w:ascii="Calibri" w:eastAsia="Calibri" w:hAnsi="Calibri" w:cs="Calibri"/>
          <w:kern w:val="0"/>
          <w:lang w:val="ro-RO" w:eastAsia="ar-SA"/>
          <w14:ligatures w14:val="none"/>
        </w:rPr>
        <w:t xml:space="preserve"> de instruire al personalului, etc.</w:t>
      </w:r>
    </w:p>
    <w:p w14:paraId="28DBB429" w14:textId="77777777" w:rsidR="006D1935" w:rsidRPr="00F51F7A" w:rsidRDefault="006D1935" w:rsidP="006D1935">
      <w:pPr>
        <w:suppressAutoHyphens/>
        <w:spacing w:after="0" w:line="360" w:lineRule="exact"/>
        <w:jc w:val="both"/>
        <w:rPr>
          <w:rFonts w:ascii="Calibri" w:eastAsia="Calibri" w:hAnsi="Calibri" w:cs="Calibri"/>
          <w:color w:val="FF0000"/>
          <w:kern w:val="0"/>
          <w:shd w:val="clear" w:color="auto" w:fill="FFFF00"/>
          <w:lang w:val="ro-RO" w:eastAsia="ar-SA"/>
          <w14:ligatures w14:val="none"/>
        </w:rPr>
      </w:pPr>
    </w:p>
    <w:p w14:paraId="0F9B4FDB" w14:textId="5704446D" w:rsidR="006D1935" w:rsidRPr="00F51F7A" w:rsidRDefault="003A084C" w:rsidP="003A084C">
      <w:pPr>
        <w:keepNext/>
        <w:keepLines/>
        <w:suppressAutoHyphens/>
        <w:spacing w:after="0" w:line="360" w:lineRule="exact"/>
        <w:ind w:left="360"/>
        <w:jc w:val="both"/>
        <w:outlineLvl w:val="0"/>
        <w:rPr>
          <w:rFonts w:ascii="Calibri" w:eastAsia="Calibri" w:hAnsi="Calibri" w:cs="Times New Roman"/>
          <w:b/>
          <w:bCs/>
          <w:kern w:val="0"/>
          <w:lang w:val="ro-RO" w:eastAsia="ar-SA"/>
          <w14:ligatures w14:val="none"/>
        </w:rPr>
      </w:pPr>
      <w:bookmarkStart w:id="29" w:name="_Toc188863844"/>
      <w:r w:rsidRPr="00F51F7A">
        <w:rPr>
          <w:rFonts w:ascii="Calibri" w:eastAsia="Calibri" w:hAnsi="Calibri" w:cs="Times New Roman"/>
          <w:b/>
          <w:bCs/>
          <w:kern w:val="0"/>
          <w:lang w:val="ro-RO" w:eastAsia="ar-SA"/>
          <w14:ligatures w14:val="none"/>
        </w:rPr>
        <w:t xml:space="preserve"> 9. </w:t>
      </w:r>
      <w:proofErr w:type="spellStart"/>
      <w:r w:rsidR="006D1935" w:rsidRPr="00F51F7A">
        <w:rPr>
          <w:rFonts w:ascii="Calibri" w:eastAsia="Calibri" w:hAnsi="Calibri" w:cs="Times New Roman"/>
          <w:b/>
          <w:bCs/>
          <w:kern w:val="0"/>
          <w:lang w:val="ro-RO" w:eastAsia="ar-SA"/>
          <w14:ligatures w14:val="none"/>
        </w:rPr>
        <w:t>Receptia</w:t>
      </w:r>
      <w:proofErr w:type="spellEnd"/>
      <w:r w:rsidR="006D1935" w:rsidRPr="00F51F7A">
        <w:rPr>
          <w:rFonts w:ascii="Calibri" w:eastAsia="Calibri" w:hAnsi="Calibri" w:cs="Times New Roman"/>
          <w:b/>
          <w:bCs/>
          <w:kern w:val="0"/>
          <w:lang w:val="ro-RO" w:eastAsia="ar-SA"/>
          <w14:ligatures w14:val="none"/>
        </w:rPr>
        <w:t xml:space="preserve"> produselor</w:t>
      </w:r>
      <w:bookmarkEnd w:id="29"/>
    </w:p>
    <w:p w14:paraId="5453388F" w14:textId="77777777"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17ADA20A" w14:textId="54F3305E" w:rsidR="006D1935" w:rsidRPr="00F51F7A" w:rsidRDefault="00A803B7"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proofErr w:type="spellStart"/>
      <w:r w:rsidR="006D1935" w:rsidRPr="00F51F7A">
        <w:rPr>
          <w:rFonts w:ascii="Calibri" w:eastAsia="Calibri" w:hAnsi="Calibri" w:cs="Calibri"/>
          <w:kern w:val="0"/>
          <w:lang w:val="ro-RO" w:eastAsia="ar-SA"/>
          <w14:ligatures w14:val="none"/>
        </w:rPr>
        <w:t>Receptia</w:t>
      </w:r>
      <w:proofErr w:type="spellEnd"/>
      <w:r w:rsidR="006D1935" w:rsidRPr="00F51F7A">
        <w:rPr>
          <w:rFonts w:ascii="Calibri" w:eastAsia="Calibri" w:hAnsi="Calibri" w:cs="Calibri"/>
          <w:kern w:val="0"/>
          <w:lang w:val="ro-RO" w:eastAsia="ar-SA"/>
          <w14:ligatures w14:val="none"/>
        </w:rPr>
        <w:t xml:space="preserve"> produselor se va efectua pe baza de procese verbale semnat</w:t>
      </w:r>
      <w:r w:rsidR="00B9377C" w:rsidRPr="00F51F7A">
        <w:rPr>
          <w:rFonts w:ascii="Calibri" w:eastAsia="Calibri" w:hAnsi="Calibri" w:cs="Calibri"/>
          <w:kern w:val="0"/>
          <w:lang w:val="ro-RO" w:eastAsia="ar-SA"/>
          <w14:ligatures w14:val="none"/>
        </w:rPr>
        <w:t>e</w:t>
      </w:r>
      <w:r w:rsidR="006D1935" w:rsidRPr="00F51F7A">
        <w:rPr>
          <w:rFonts w:ascii="Calibri" w:eastAsia="Calibri" w:hAnsi="Calibri" w:cs="Calibri"/>
          <w:kern w:val="0"/>
          <w:lang w:val="ro-RO" w:eastAsia="ar-SA"/>
          <w14:ligatures w14:val="none"/>
        </w:rPr>
        <w:t xml:space="preserve"> de Contractant si Autoritatea Contractanta. </w:t>
      </w:r>
      <w:proofErr w:type="spellStart"/>
      <w:r w:rsidR="006D1935" w:rsidRPr="00F51F7A">
        <w:rPr>
          <w:rFonts w:ascii="Calibri" w:eastAsia="Calibri" w:hAnsi="Calibri" w:cs="Calibri"/>
          <w:kern w:val="0"/>
          <w:lang w:val="ro-RO" w:eastAsia="ar-SA"/>
          <w14:ligatures w14:val="none"/>
        </w:rPr>
        <w:t>Receptia</w:t>
      </w:r>
      <w:proofErr w:type="spellEnd"/>
      <w:r w:rsidR="006D1935" w:rsidRPr="00F51F7A">
        <w:rPr>
          <w:rFonts w:ascii="Calibri" w:eastAsia="Calibri" w:hAnsi="Calibri" w:cs="Calibri"/>
          <w:kern w:val="0"/>
          <w:lang w:val="ro-RO" w:eastAsia="ar-SA"/>
          <w14:ligatures w14:val="none"/>
        </w:rPr>
        <w:t xml:space="preserve"> produselor se va realiza in mai multe etape, in </w:t>
      </w:r>
      <w:proofErr w:type="spellStart"/>
      <w:r w:rsidR="006D1935" w:rsidRPr="00F51F7A">
        <w:rPr>
          <w:rFonts w:ascii="Calibri" w:eastAsia="Calibri" w:hAnsi="Calibri" w:cs="Calibri"/>
          <w:kern w:val="0"/>
          <w:lang w:val="ro-RO" w:eastAsia="ar-SA"/>
          <w14:ligatures w14:val="none"/>
        </w:rPr>
        <w:t>functie</w:t>
      </w:r>
      <w:proofErr w:type="spellEnd"/>
      <w:r w:rsidR="006D1935" w:rsidRPr="00F51F7A">
        <w:rPr>
          <w:rFonts w:ascii="Calibri" w:eastAsia="Calibri" w:hAnsi="Calibri" w:cs="Calibri"/>
          <w:kern w:val="0"/>
          <w:lang w:val="ro-RO" w:eastAsia="ar-SA"/>
          <w14:ligatures w14:val="none"/>
        </w:rPr>
        <w:t xml:space="preserve"> de progresul contractului, respectiv:</w:t>
      </w:r>
    </w:p>
    <w:p w14:paraId="7B2E162C" w14:textId="77777777"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ab/>
      </w:r>
      <w:proofErr w:type="spellStart"/>
      <w:r w:rsidRPr="00F51F7A">
        <w:rPr>
          <w:rFonts w:ascii="Calibri" w:eastAsia="Calibri" w:hAnsi="Calibri" w:cs="Calibri"/>
          <w:kern w:val="0"/>
          <w:lang w:val="ro-RO" w:eastAsia="ar-SA"/>
          <w14:ligatures w14:val="none"/>
        </w:rPr>
        <w:t>Receptia</w:t>
      </w:r>
      <w:proofErr w:type="spellEnd"/>
      <w:r w:rsidRPr="00F51F7A">
        <w:rPr>
          <w:rFonts w:ascii="Calibri" w:eastAsia="Calibri" w:hAnsi="Calibri" w:cs="Calibri"/>
          <w:kern w:val="0"/>
          <w:lang w:val="ro-RO" w:eastAsia="ar-SA"/>
          <w14:ligatures w14:val="none"/>
        </w:rPr>
        <w:t xml:space="preserve"> cantitativa se va realiza </w:t>
      </w:r>
      <w:proofErr w:type="spellStart"/>
      <w:r w:rsidRPr="00F51F7A">
        <w:rPr>
          <w:rFonts w:ascii="Calibri" w:eastAsia="Calibri" w:hAnsi="Calibri" w:cs="Calibri"/>
          <w:kern w:val="0"/>
          <w:lang w:val="ro-RO" w:eastAsia="ar-SA"/>
          <w14:ligatures w14:val="none"/>
        </w:rPr>
        <w:t>dupa</w:t>
      </w:r>
      <w:proofErr w:type="spellEnd"/>
      <w:r w:rsidRPr="00F51F7A">
        <w:rPr>
          <w:rFonts w:ascii="Calibri" w:eastAsia="Calibri" w:hAnsi="Calibri" w:cs="Calibri"/>
          <w:kern w:val="0"/>
          <w:lang w:val="ro-RO" w:eastAsia="ar-SA"/>
          <w14:ligatures w14:val="none"/>
        </w:rPr>
        <w:t xml:space="preserve"> livrarea produselor in cantitatea solicitata la </w:t>
      </w:r>
      <w:proofErr w:type="spellStart"/>
      <w:r w:rsidRPr="00F51F7A">
        <w:rPr>
          <w:rFonts w:ascii="Calibri" w:eastAsia="Calibri" w:hAnsi="Calibri" w:cs="Calibri"/>
          <w:kern w:val="0"/>
          <w:lang w:val="ro-RO" w:eastAsia="ar-SA"/>
          <w14:ligatures w14:val="none"/>
        </w:rPr>
        <w:t>locatia</w:t>
      </w:r>
      <w:proofErr w:type="spellEnd"/>
      <w:r w:rsidRPr="00F51F7A">
        <w:rPr>
          <w:rFonts w:ascii="Calibri" w:eastAsia="Calibri" w:hAnsi="Calibri" w:cs="Calibri"/>
          <w:kern w:val="0"/>
          <w:lang w:val="ro-RO" w:eastAsia="ar-SA"/>
          <w14:ligatures w14:val="none"/>
        </w:rPr>
        <w:t xml:space="preserve"> indicata de Autoritatea Contractanta;</w:t>
      </w:r>
    </w:p>
    <w:p w14:paraId="32158D32" w14:textId="3AA5C7B2"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ab/>
      </w:r>
      <w:proofErr w:type="spellStart"/>
      <w:r w:rsidRPr="00F51F7A">
        <w:rPr>
          <w:rFonts w:ascii="Calibri" w:eastAsia="Calibri" w:hAnsi="Calibri" w:cs="Calibri"/>
          <w:kern w:val="0"/>
          <w:lang w:val="ro-RO" w:eastAsia="ar-SA"/>
          <w14:ligatures w14:val="none"/>
        </w:rPr>
        <w:t>Receptia</w:t>
      </w:r>
      <w:proofErr w:type="spellEnd"/>
      <w:r w:rsidRPr="00F51F7A">
        <w:rPr>
          <w:rFonts w:ascii="Calibri" w:eastAsia="Calibri" w:hAnsi="Calibri" w:cs="Calibri"/>
          <w:kern w:val="0"/>
          <w:lang w:val="ro-RO" w:eastAsia="ar-SA"/>
          <w14:ligatures w14:val="none"/>
        </w:rPr>
        <w:t xml:space="preserve"> calitativa se va realiza </w:t>
      </w:r>
      <w:proofErr w:type="spellStart"/>
      <w:r w:rsidRPr="00F51F7A">
        <w:rPr>
          <w:rFonts w:ascii="Calibri" w:eastAsia="Calibri" w:hAnsi="Calibri" w:cs="Calibri"/>
          <w:kern w:val="0"/>
          <w:lang w:val="ro-RO" w:eastAsia="ar-SA"/>
          <w14:ligatures w14:val="none"/>
        </w:rPr>
        <w:t>dupa</w:t>
      </w:r>
      <w:proofErr w:type="spellEnd"/>
      <w:r w:rsidRPr="00F51F7A">
        <w:rPr>
          <w:rFonts w:ascii="Calibri" w:eastAsia="Calibri" w:hAnsi="Calibri" w:cs="Calibri"/>
          <w:kern w:val="0"/>
          <w:lang w:val="ro-RO" w:eastAsia="ar-SA"/>
          <w14:ligatures w14:val="none"/>
        </w:rPr>
        <w:t xml:space="preserve"> instalare, punere in </w:t>
      </w:r>
      <w:proofErr w:type="spellStart"/>
      <w:r w:rsidRPr="00F51F7A">
        <w:rPr>
          <w:rFonts w:ascii="Calibri" w:eastAsia="Calibri" w:hAnsi="Calibri" w:cs="Calibri"/>
          <w:kern w:val="0"/>
          <w:lang w:val="ro-RO" w:eastAsia="ar-SA"/>
          <w14:ligatures w14:val="none"/>
        </w:rPr>
        <w:t>functiune</w:t>
      </w:r>
      <w:proofErr w:type="spellEnd"/>
      <w:r w:rsidRPr="00F51F7A">
        <w:rPr>
          <w:rFonts w:ascii="Calibri" w:eastAsia="Calibri" w:hAnsi="Calibri" w:cs="Calibri"/>
          <w:kern w:val="0"/>
          <w:lang w:val="ro-RO" w:eastAsia="ar-SA"/>
          <w14:ligatures w14:val="none"/>
        </w:rPr>
        <w:t xml:space="preserve"> si testare a produselor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dupa</w:t>
      </w:r>
      <w:proofErr w:type="spellEnd"/>
      <w:r w:rsidRPr="00F51F7A">
        <w:rPr>
          <w:rFonts w:ascii="Calibri" w:eastAsia="Calibri" w:hAnsi="Calibri" w:cs="Calibri"/>
          <w:kern w:val="0"/>
          <w:lang w:val="ro-RO" w:eastAsia="ar-SA"/>
          <w14:ligatures w14:val="none"/>
        </w:rPr>
        <w:t xml:space="preserve"> caz, toate defectele au fost remediate. Procesul verbal de </w:t>
      </w:r>
      <w:proofErr w:type="spellStart"/>
      <w:r w:rsidRPr="00F51F7A">
        <w:rPr>
          <w:rFonts w:ascii="Calibri" w:eastAsia="Calibri" w:hAnsi="Calibri" w:cs="Calibri"/>
          <w:kern w:val="0"/>
          <w:lang w:val="ro-RO" w:eastAsia="ar-SA"/>
          <w14:ligatures w14:val="none"/>
        </w:rPr>
        <w:t>receptie</w:t>
      </w:r>
      <w:proofErr w:type="spellEnd"/>
      <w:r w:rsidRPr="00F51F7A">
        <w:rPr>
          <w:rFonts w:ascii="Calibri" w:eastAsia="Calibri" w:hAnsi="Calibri" w:cs="Calibri"/>
          <w:kern w:val="0"/>
          <w:lang w:val="ro-RO" w:eastAsia="ar-SA"/>
          <w14:ligatures w14:val="none"/>
        </w:rPr>
        <w:t xml:space="preserve"> calitativa va include unul din </w:t>
      </w:r>
      <w:proofErr w:type="spellStart"/>
      <w:r w:rsidRPr="00F51F7A">
        <w:rPr>
          <w:rFonts w:ascii="Calibri" w:eastAsia="Calibri" w:hAnsi="Calibri" w:cs="Calibri"/>
          <w:kern w:val="0"/>
          <w:lang w:val="ro-RO" w:eastAsia="ar-SA"/>
          <w14:ligatures w14:val="none"/>
        </w:rPr>
        <w:t>urmatoarele</w:t>
      </w:r>
      <w:proofErr w:type="spellEnd"/>
      <w:r w:rsidRPr="00F51F7A">
        <w:rPr>
          <w:rFonts w:ascii="Calibri" w:eastAsia="Calibri" w:hAnsi="Calibri" w:cs="Calibri"/>
          <w:kern w:val="0"/>
          <w:lang w:val="ro-RO" w:eastAsia="ar-SA"/>
          <w14:ligatures w14:val="none"/>
        </w:rPr>
        <w:t xml:space="preserve"> rezultate:</w:t>
      </w:r>
    </w:p>
    <w:p w14:paraId="7FD690B3" w14:textId="77777777"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a) Acceptat: sunt </w:t>
      </w:r>
      <w:proofErr w:type="spellStart"/>
      <w:r w:rsidRPr="00F51F7A">
        <w:rPr>
          <w:rFonts w:ascii="Calibri" w:eastAsia="Calibri" w:hAnsi="Calibri" w:cs="Calibri"/>
          <w:kern w:val="0"/>
          <w:lang w:val="ro-RO" w:eastAsia="ar-SA"/>
          <w14:ligatures w14:val="none"/>
        </w:rPr>
        <w:t>indepliniti</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toti</w:t>
      </w:r>
      <w:proofErr w:type="spellEnd"/>
      <w:r w:rsidRPr="00F51F7A">
        <w:rPr>
          <w:rFonts w:ascii="Calibri" w:eastAsia="Calibri" w:hAnsi="Calibri" w:cs="Calibri"/>
          <w:kern w:val="0"/>
          <w:lang w:val="ro-RO" w:eastAsia="ar-SA"/>
          <w14:ligatures w14:val="none"/>
        </w:rPr>
        <w:t xml:space="preserve"> parametrii tehnici </w:t>
      </w:r>
      <w:proofErr w:type="spellStart"/>
      <w:r w:rsidRPr="00F51F7A">
        <w:rPr>
          <w:rFonts w:ascii="Calibri" w:eastAsia="Calibri" w:hAnsi="Calibri" w:cs="Calibri"/>
          <w:kern w:val="0"/>
          <w:lang w:val="ro-RO" w:eastAsia="ar-SA"/>
          <w14:ligatures w14:val="none"/>
        </w:rPr>
        <w:t>prevazuti</w:t>
      </w:r>
      <w:proofErr w:type="spellEnd"/>
      <w:r w:rsidRPr="00F51F7A">
        <w:rPr>
          <w:rFonts w:ascii="Calibri" w:eastAsia="Calibri" w:hAnsi="Calibri" w:cs="Calibri"/>
          <w:kern w:val="0"/>
          <w:lang w:val="ro-RO" w:eastAsia="ar-SA"/>
          <w14:ligatures w14:val="none"/>
        </w:rPr>
        <w:t xml:space="preserve"> in contract;</w:t>
      </w:r>
    </w:p>
    <w:p w14:paraId="657A258D" w14:textId="77777777"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b) Refuzat: nu sunt </w:t>
      </w:r>
      <w:proofErr w:type="spellStart"/>
      <w:r w:rsidRPr="00F51F7A">
        <w:rPr>
          <w:rFonts w:ascii="Calibri" w:eastAsia="Calibri" w:hAnsi="Calibri" w:cs="Calibri"/>
          <w:kern w:val="0"/>
          <w:lang w:val="ro-RO" w:eastAsia="ar-SA"/>
          <w14:ligatures w14:val="none"/>
        </w:rPr>
        <w:t>indepliniti</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toti</w:t>
      </w:r>
      <w:proofErr w:type="spellEnd"/>
      <w:r w:rsidRPr="00F51F7A">
        <w:rPr>
          <w:rFonts w:ascii="Calibri" w:eastAsia="Calibri" w:hAnsi="Calibri" w:cs="Calibri"/>
          <w:kern w:val="0"/>
          <w:lang w:val="ro-RO" w:eastAsia="ar-SA"/>
          <w14:ligatures w14:val="none"/>
        </w:rPr>
        <w:t xml:space="preserve"> parametrii tehnici </w:t>
      </w:r>
      <w:proofErr w:type="spellStart"/>
      <w:r w:rsidRPr="00F51F7A">
        <w:rPr>
          <w:rFonts w:ascii="Calibri" w:eastAsia="Calibri" w:hAnsi="Calibri" w:cs="Calibri"/>
          <w:kern w:val="0"/>
          <w:lang w:val="ro-RO" w:eastAsia="ar-SA"/>
          <w14:ligatures w14:val="none"/>
        </w:rPr>
        <w:t>prevazuti</w:t>
      </w:r>
      <w:proofErr w:type="spellEnd"/>
      <w:r w:rsidRPr="00F51F7A">
        <w:rPr>
          <w:rFonts w:ascii="Calibri" w:eastAsia="Calibri" w:hAnsi="Calibri" w:cs="Calibri"/>
          <w:kern w:val="0"/>
          <w:lang w:val="ro-RO" w:eastAsia="ar-SA"/>
          <w14:ligatures w14:val="none"/>
        </w:rPr>
        <w:t xml:space="preserve"> in contract;</w:t>
      </w:r>
    </w:p>
    <w:p w14:paraId="19FF7C40" w14:textId="77777777"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ab/>
      </w:r>
      <w:proofErr w:type="spellStart"/>
      <w:r w:rsidRPr="00F51F7A">
        <w:rPr>
          <w:rFonts w:ascii="Calibri" w:eastAsia="Calibri" w:hAnsi="Calibri" w:cs="Calibri"/>
          <w:kern w:val="0"/>
          <w:lang w:val="ro-RO" w:eastAsia="ar-SA"/>
          <w14:ligatures w14:val="none"/>
        </w:rPr>
        <w:t>Receptia</w:t>
      </w:r>
      <w:proofErr w:type="spellEnd"/>
      <w:r w:rsidRPr="00F51F7A">
        <w:rPr>
          <w:rFonts w:ascii="Calibri" w:eastAsia="Calibri" w:hAnsi="Calibri" w:cs="Calibri"/>
          <w:kern w:val="0"/>
          <w:lang w:val="ro-RO" w:eastAsia="ar-SA"/>
          <w14:ligatures w14:val="none"/>
        </w:rPr>
        <w:t xml:space="preserve"> finala se va realiza </w:t>
      </w:r>
      <w:proofErr w:type="spellStart"/>
      <w:r w:rsidRPr="00F51F7A">
        <w:rPr>
          <w:rFonts w:ascii="Calibri" w:eastAsia="Calibri" w:hAnsi="Calibri" w:cs="Calibri"/>
          <w:kern w:val="0"/>
          <w:lang w:val="ro-RO" w:eastAsia="ar-SA"/>
          <w14:ligatures w14:val="none"/>
        </w:rPr>
        <w:t>dupa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instuirea</w:t>
      </w:r>
      <w:proofErr w:type="spellEnd"/>
      <w:r w:rsidRPr="00F51F7A">
        <w:rPr>
          <w:rFonts w:ascii="Calibri" w:eastAsia="Calibri" w:hAnsi="Calibri" w:cs="Calibri"/>
          <w:kern w:val="0"/>
          <w:lang w:val="ro-RO" w:eastAsia="ar-SA"/>
          <w14:ligatures w14:val="none"/>
        </w:rPr>
        <w:t xml:space="preserve"> personalului beneficiarului.</w:t>
      </w:r>
    </w:p>
    <w:p w14:paraId="794E578C" w14:textId="77777777" w:rsidR="006D1935" w:rsidRPr="00F51F7A" w:rsidRDefault="006D1935" w:rsidP="006D1935">
      <w:pPr>
        <w:widowControl w:val="0"/>
        <w:suppressAutoHyphens/>
        <w:spacing w:after="0" w:line="360" w:lineRule="exact"/>
        <w:jc w:val="both"/>
        <w:rPr>
          <w:rFonts w:ascii="Calibri" w:eastAsia="Calibri" w:hAnsi="Calibri" w:cs="Calibri"/>
          <w:kern w:val="0"/>
          <w:lang w:val="ro-RO" w:eastAsia="ar-SA"/>
          <w14:ligatures w14:val="none"/>
        </w:rPr>
      </w:pPr>
    </w:p>
    <w:p w14:paraId="4D818DD2" w14:textId="5E12BBD7" w:rsidR="006D1935" w:rsidRPr="00F51F7A" w:rsidRDefault="00A803B7"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Refuzul </w:t>
      </w:r>
      <w:proofErr w:type="spellStart"/>
      <w:r w:rsidR="006D1935" w:rsidRPr="00F51F7A">
        <w:rPr>
          <w:rFonts w:ascii="Calibri" w:eastAsia="Calibri" w:hAnsi="Calibri" w:cs="Calibri"/>
          <w:kern w:val="0"/>
          <w:lang w:val="ro-RO" w:eastAsia="ar-SA"/>
          <w14:ligatures w14:val="none"/>
        </w:rPr>
        <w:t>mentionat</w:t>
      </w:r>
      <w:proofErr w:type="spellEnd"/>
      <w:r w:rsidR="006D1935" w:rsidRPr="00F51F7A">
        <w:rPr>
          <w:rFonts w:ascii="Calibri" w:eastAsia="Calibri" w:hAnsi="Calibri" w:cs="Calibri"/>
          <w:kern w:val="0"/>
          <w:lang w:val="ro-RO" w:eastAsia="ar-SA"/>
          <w14:ligatures w14:val="none"/>
        </w:rPr>
        <w:t xml:space="preserve"> la </w:t>
      </w:r>
      <w:proofErr w:type="spellStart"/>
      <w:r w:rsidR="006D1935" w:rsidRPr="00F51F7A">
        <w:rPr>
          <w:rFonts w:ascii="Calibri" w:eastAsia="Calibri" w:hAnsi="Calibri" w:cs="Calibri"/>
          <w:kern w:val="0"/>
          <w:lang w:val="ro-RO" w:eastAsia="ar-SA"/>
          <w14:ligatures w14:val="none"/>
        </w:rPr>
        <w:t>receptia</w:t>
      </w:r>
      <w:proofErr w:type="spellEnd"/>
      <w:r w:rsidR="006D1935" w:rsidRPr="00F51F7A">
        <w:rPr>
          <w:rFonts w:ascii="Calibri" w:eastAsia="Calibri" w:hAnsi="Calibri" w:cs="Calibri"/>
          <w:kern w:val="0"/>
          <w:lang w:val="ro-RO" w:eastAsia="ar-SA"/>
          <w14:ligatures w14:val="none"/>
        </w:rPr>
        <w:t xml:space="preserve"> calitativa presupune reluarea testelor de acceptanta la o data ulterioara prestabilita, care nu va fi mai mare de 15 zile calendaristice, timp in care furnizorul poate remedia defectele astfel </w:t>
      </w:r>
      <w:proofErr w:type="spellStart"/>
      <w:r w:rsidR="006D1935" w:rsidRPr="00F51F7A">
        <w:rPr>
          <w:rFonts w:ascii="Calibri" w:eastAsia="Calibri" w:hAnsi="Calibri" w:cs="Calibri"/>
          <w:kern w:val="0"/>
          <w:lang w:val="ro-RO" w:eastAsia="ar-SA"/>
          <w14:ligatures w14:val="none"/>
        </w:rPr>
        <w:t>incat</w:t>
      </w:r>
      <w:proofErr w:type="spellEnd"/>
      <w:r w:rsidR="006D1935" w:rsidRPr="00F51F7A">
        <w:rPr>
          <w:rFonts w:ascii="Calibri" w:eastAsia="Calibri" w:hAnsi="Calibri" w:cs="Calibri"/>
          <w:kern w:val="0"/>
          <w:lang w:val="ro-RO" w:eastAsia="ar-SA"/>
          <w14:ligatures w14:val="none"/>
        </w:rPr>
        <w:t xml:space="preserve"> produsul sa </w:t>
      </w:r>
      <w:proofErr w:type="spellStart"/>
      <w:r w:rsidR="006D1935" w:rsidRPr="00F51F7A">
        <w:rPr>
          <w:rFonts w:ascii="Calibri" w:eastAsia="Calibri" w:hAnsi="Calibri" w:cs="Calibri"/>
          <w:kern w:val="0"/>
          <w:lang w:val="ro-RO" w:eastAsia="ar-SA"/>
          <w14:ligatures w14:val="none"/>
        </w:rPr>
        <w:t>functioneze</w:t>
      </w:r>
      <w:proofErr w:type="spellEnd"/>
      <w:r w:rsidR="006D1935" w:rsidRPr="00F51F7A">
        <w:rPr>
          <w:rFonts w:ascii="Calibri" w:eastAsia="Calibri" w:hAnsi="Calibri" w:cs="Calibri"/>
          <w:kern w:val="0"/>
          <w:lang w:val="ro-RO" w:eastAsia="ar-SA"/>
          <w14:ligatures w14:val="none"/>
        </w:rPr>
        <w:t xml:space="preserve"> la parametrii optimi.</w:t>
      </w:r>
    </w:p>
    <w:p w14:paraId="7E2A83C8" w14:textId="7FF048ED" w:rsidR="006D1935" w:rsidRDefault="00B9377C"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 xml:space="preserve">Daca produsul este refuzat din nou contractul se </w:t>
      </w:r>
      <w:proofErr w:type="spellStart"/>
      <w:r w:rsidR="006D1935" w:rsidRPr="00F51F7A">
        <w:rPr>
          <w:rFonts w:ascii="Calibri" w:eastAsia="Calibri" w:hAnsi="Calibri" w:cs="Calibri"/>
          <w:kern w:val="0"/>
          <w:lang w:val="ro-RO" w:eastAsia="ar-SA"/>
          <w14:ligatures w14:val="none"/>
        </w:rPr>
        <w:t>rezilieaza</w:t>
      </w:r>
      <w:proofErr w:type="spellEnd"/>
      <w:r w:rsidR="006D1935" w:rsidRPr="00F51F7A">
        <w:rPr>
          <w:rFonts w:ascii="Calibri" w:eastAsia="Calibri" w:hAnsi="Calibri" w:cs="Calibri"/>
          <w:kern w:val="0"/>
          <w:lang w:val="ro-RO" w:eastAsia="ar-SA"/>
          <w14:ligatures w14:val="none"/>
        </w:rPr>
        <w:t xml:space="preserve"> si Contractantul </w:t>
      </w:r>
      <w:proofErr w:type="spellStart"/>
      <w:r w:rsidR="006D1935" w:rsidRPr="00F51F7A">
        <w:rPr>
          <w:rFonts w:ascii="Calibri" w:eastAsia="Calibri" w:hAnsi="Calibri" w:cs="Calibri"/>
          <w:kern w:val="0"/>
          <w:lang w:val="ro-RO" w:eastAsia="ar-SA"/>
          <w14:ligatures w14:val="none"/>
        </w:rPr>
        <w:t>plateste</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penalitatile</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prevazute</w:t>
      </w:r>
      <w:proofErr w:type="spellEnd"/>
      <w:r w:rsidR="006D1935" w:rsidRPr="00F51F7A">
        <w:rPr>
          <w:rFonts w:ascii="Calibri" w:eastAsia="Calibri" w:hAnsi="Calibri" w:cs="Calibri"/>
          <w:kern w:val="0"/>
          <w:lang w:val="ro-RO" w:eastAsia="ar-SA"/>
          <w14:ligatures w14:val="none"/>
        </w:rPr>
        <w:t xml:space="preserve"> in contract.</w:t>
      </w:r>
    </w:p>
    <w:p w14:paraId="421558E6" w14:textId="77777777" w:rsidR="00360EC2" w:rsidRPr="00F51F7A" w:rsidRDefault="00360EC2" w:rsidP="006D1935">
      <w:pPr>
        <w:widowControl w:val="0"/>
        <w:suppressAutoHyphens/>
        <w:spacing w:after="0" w:line="360" w:lineRule="exact"/>
        <w:jc w:val="both"/>
        <w:rPr>
          <w:rFonts w:ascii="Calibri" w:eastAsia="Calibri" w:hAnsi="Calibri" w:cs="Calibri"/>
          <w:kern w:val="0"/>
          <w:lang w:val="ro-RO" w:eastAsia="ar-SA"/>
          <w14:ligatures w14:val="none"/>
        </w:rPr>
      </w:pPr>
    </w:p>
    <w:p w14:paraId="7EB0075F" w14:textId="083EC64B" w:rsidR="006D1935" w:rsidRPr="00F51F7A" w:rsidRDefault="003A084C" w:rsidP="003A084C">
      <w:pPr>
        <w:keepNext/>
        <w:keepLines/>
        <w:suppressAutoHyphens/>
        <w:spacing w:after="0" w:line="360" w:lineRule="exact"/>
        <w:ind w:left="360"/>
        <w:jc w:val="both"/>
        <w:outlineLvl w:val="0"/>
        <w:rPr>
          <w:rFonts w:ascii="Calibri" w:eastAsia="Calibri" w:hAnsi="Calibri" w:cs="Times New Roman"/>
          <w:b/>
          <w:bCs/>
          <w:kern w:val="0"/>
          <w:lang w:val="ro-RO" w:eastAsia="ar-SA"/>
          <w14:ligatures w14:val="none"/>
        </w:rPr>
      </w:pPr>
      <w:bookmarkStart w:id="30" w:name="_Toc188863845"/>
      <w:r w:rsidRPr="00F51F7A">
        <w:rPr>
          <w:rFonts w:ascii="Calibri" w:eastAsia="Calibri" w:hAnsi="Calibri" w:cs="Times New Roman"/>
          <w:b/>
          <w:bCs/>
          <w:kern w:val="0"/>
          <w:lang w:val="ro-RO" w:eastAsia="ar-SA"/>
          <w14:ligatures w14:val="none"/>
        </w:rPr>
        <w:lastRenderedPageBreak/>
        <w:t xml:space="preserve">10. </w:t>
      </w:r>
      <w:proofErr w:type="spellStart"/>
      <w:r w:rsidR="00633411" w:rsidRPr="00F51F7A">
        <w:rPr>
          <w:rFonts w:ascii="Calibri" w:eastAsia="Calibri" w:hAnsi="Calibri" w:cs="Times New Roman"/>
          <w:b/>
          <w:bCs/>
          <w:kern w:val="0"/>
          <w:lang w:val="ro-RO" w:eastAsia="ar-SA"/>
          <w14:ligatures w14:val="none"/>
        </w:rPr>
        <w:t>Modalit</w:t>
      </w:r>
      <w:r w:rsidR="00EF5A6B">
        <w:rPr>
          <w:rFonts w:ascii="Calibri" w:eastAsia="Calibri" w:hAnsi="Calibri" w:cs="Times New Roman"/>
          <w:b/>
          <w:bCs/>
          <w:kern w:val="0"/>
          <w:lang w:val="ro-RO" w:eastAsia="ar-SA"/>
          <w14:ligatures w14:val="none"/>
        </w:rPr>
        <w:t>at</w:t>
      </w:r>
      <w:r w:rsidR="00633411" w:rsidRPr="00F51F7A">
        <w:rPr>
          <w:rFonts w:ascii="Calibri" w:eastAsia="Calibri" w:hAnsi="Calibri" w:cs="Times New Roman"/>
          <w:b/>
          <w:bCs/>
          <w:kern w:val="0"/>
          <w:lang w:val="ro-RO" w:eastAsia="ar-SA"/>
          <w14:ligatures w14:val="none"/>
        </w:rPr>
        <w:t>i</w:t>
      </w:r>
      <w:proofErr w:type="spellEnd"/>
      <w:r w:rsidR="006D1935" w:rsidRPr="00F51F7A">
        <w:rPr>
          <w:rFonts w:ascii="Calibri" w:eastAsia="Calibri" w:hAnsi="Calibri" w:cs="Times New Roman"/>
          <w:b/>
          <w:bCs/>
          <w:kern w:val="0"/>
          <w:lang w:val="ro-RO" w:eastAsia="ar-SA"/>
          <w14:ligatures w14:val="none"/>
        </w:rPr>
        <w:t xml:space="preserve"> si </w:t>
      </w:r>
      <w:proofErr w:type="spellStart"/>
      <w:r w:rsidR="00633411" w:rsidRPr="00F51F7A">
        <w:rPr>
          <w:rFonts w:ascii="Calibri" w:eastAsia="Calibri" w:hAnsi="Calibri" w:cs="Times New Roman"/>
          <w:b/>
          <w:bCs/>
          <w:kern w:val="0"/>
          <w:lang w:val="ro-RO" w:eastAsia="ar-SA"/>
          <w14:ligatures w14:val="none"/>
        </w:rPr>
        <w:t>condi</w:t>
      </w:r>
      <w:r w:rsidR="00EF5A6B">
        <w:rPr>
          <w:rFonts w:ascii="Calibri" w:eastAsia="Calibri" w:hAnsi="Calibri" w:cs="Times New Roman"/>
          <w:b/>
          <w:bCs/>
          <w:kern w:val="0"/>
          <w:lang w:val="ro-RO" w:eastAsia="ar-SA"/>
          <w14:ligatures w14:val="none"/>
        </w:rPr>
        <w:t>t</w:t>
      </w:r>
      <w:r w:rsidR="00633411" w:rsidRPr="00F51F7A">
        <w:rPr>
          <w:rFonts w:ascii="Calibri" w:eastAsia="Calibri" w:hAnsi="Calibri" w:cs="Times New Roman"/>
          <w:b/>
          <w:bCs/>
          <w:kern w:val="0"/>
          <w:lang w:val="ro-RO" w:eastAsia="ar-SA"/>
          <w14:ligatures w14:val="none"/>
        </w:rPr>
        <w:t>ii</w:t>
      </w:r>
      <w:proofErr w:type="spellEnd"/>
      <w:r w:rsidR="006D1935" w:rsidRPr="00F51F7A">
        <w:rPr>
          <w:rFonts w:ascii="Calibri" w:eastAsia="Calibri" w:hAnsi="Calibri" w:cs="Times New Roman"/>
          <w:b/>
          <w:bCs/>
          <w:kern w:val="0"/>
          <w:lang w:val="ro-RO" w:eastAsia="ar-SA"/>
          <w14:ligatures w14:val="none"/>
        </w:rPr>
        <w:t xml:space="preserve"> de plat</w:t>
      </w:r>
      <w:bookmarkEnd w:id="30"/>
      <w:r w:rsidR="00EF5A6B">
        <w:rPr>
          <w:rFonts w:ascii="Calibri" w:eastAsia="Calibri" w:hAnsi="Calibri" w:cs="Times New Roman"/>
          <w:b/>
          <w:bCs/>
          <w:kern w:val="0"/>
          <w:lang w:val="ro-RO" w:eastAsia="ar-SA"/>
          <w14:ligatures w14:val="none"/>
        </w:rPr>
        <w:t>a</w:t>
      </w:r>
    </w:p>
    <w:p w14:paraId="6B4BF99D" w14:textId="43508A7A" w:rsidR="00FE5C8B" w:rsidRPr="00F51F7A" w:rsidRDefault="00A803B7" w:rsidP="009615E8">
      <w:pPr>
        <w:widowControl w:val="0"/>
        <w:suppressAutoHyphens/>
        <w:spacing w:before="240"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FE5C8B" w:rsidRPr="00F51F7A">
        <w:rPr>
          <w:rFonts w:ascii="Calibri" w:eastAsia="Calibri" w:hAnsi="Calibri" w:cs="Calibri"/>
          <w:kern w:val="0"/>
          <w:lang w:val="ro-RO" w:eastAsia="ar-SA"/>
          <w14:ligatures w14:val="none"/>
        </w:rPr>
        <w:t xml:space="preserve">Contractantul va emite factura pentru echipamentul furnizat. Factura va avea </w:t>
      </w:r>
      <w:proofErr w:type="spellStart"/>
      <w:r w:rsidR="00FE5C8B" w:rsidRPr="00F51F7A">
        <w:rPr>
          <w:rFonts w:ascii="Calibri" w:eastAsia="Calibri" w:hAnsi="Calibri" w:cs="Calibri"/>
          <w:kern w:val="0"/>
          <w:lang w:val="ro-RO" w:eastAsia="ar-SA"/>
          <w14:ligatures w14:val="none"/>
        </w:rPr>
        <w:t>mentionat</w:t>
      </w:r>
      <w:proofErr w:type="spellEnd"/>
      <w:r w:rsidR="00FE5C8B" w:rsidRPr="00F51F7A">
        <w:rPr>
          <w:rFonts w:ascii="Calibri" w:eastAsia="Calibri" w:hAnsi="Calibri" w:cs="Calibri"/>
          <w:kern w:val="0"/>
          <w:lang w:val="ro-RO" w:eastAsia="ar-SA"/>
          <w14:ligatures w14:val="none"/>
        </w:rPr>
        <w:t xml:space="preserve"> </w:t>
      </w:r>
      <w:proofErr w:type="spellStart"/>
      <w:r w:rsidR="00FE5C8B" w:rsidRPr="00F51F7A">
        <w:rPr>
          <w:rFonts w:ascii="Calibri" w:eastAsia="Calibri" w:hAnsi="Calibri" w:cs="Calibri"/>
          <w:kern w:val="0"/>
          <w:lang w:val="ro-RO" w:eastAsia="ar-SA"/>
          <w14:ligatures w14:val="none"/>
        </w:rPr>
        <w:t>numarul</w:t>
      </w:r>
      <w:proofErr w:type="spellEnd"/>
      <w:r w:rsidR="00FE5C8B" w:rsidRPr="00F51F7A">
        <w:rPr>
          <w:rFonts w:ascii="Calibri" w:eastAsia="Calibri" w:hAnsi="Calibri" w:cs="Calibri"/>
          <w:kern w:val="0"/>
          <w:lang w:val="ro-RO" w:eastAsia="ar-SA"/>
          <w14:ligatures w14:val="none"/>
        </w:rPr>
        <w:t xml:space="preserve"> contractului, datele de emitere si de scadenta ale facturii respective. In cazul in care Contractantul este operator economic stabilit in Romania conform art. 266 alin. (2) din Codul fiscal, Factura va fi transmisa prin sistemul </w:t>
      </w:r>
      <w:proofErr w:type="spellStart"/>
      <w:r w:rsidR="00FE5C8B" w:rsidRPr="00F51F7A">
        <w:rPr>
          <w:rFonts w:ascii="Calibri" w:eastAsia="Calibri" w:hAnsi="Calibri" w:cs="Calibri"/>
          <w:kern w:val="0"/>
          <w:lang w:val="ro-RO" w:eastAsia="ar-SA"/>
          <w14:ligatures w14:val="none"/>
        </w:rPr>
        <w:t>na</w:t>
      </w:r>
      <w:r w:rsidR="00EF5A6B">
        <w:rPr>
          <w:rFonts w:ascii="Calibri" w:eastAsia="Calibri" w:hAnsi="Calibri" w:cs="Calibri"/>
          <w:kern w:val="0"/>
          <w:lang w:val="ro-RO" w:eastAsia="ar-SA"/>
          <w14:ligatures w14:val="none"/>
        </w:rPr>
        <w:t>t</w:t>
      </w:r>
      <w:r w:rsidR="00FE5C8B" w:rsidRPr="00F51F7A">
        <w:rPr>
          <w:rFonts w:ascii="Calibri" w:eastAsia="Calibri" w:hAnsi="Calibri" w:cs="Calibri"/>
          <w:kern w:val="0"/>
          <w:lang w:val="ro-RO" w:eastAsia="ar-SA"/>
          <w14:ligatures w14:val="none"/>
        </w:rPr>
        <w:t>ional</w:t>
      </w:r>
      <w:proofErr w:type="spellEnd"/>
      <w:r w:rsidR="00FE5C8B" w:rsidRPr="00F51F7A">
        <w:rPr>
          <w:rFonts w:ascii="Calibri" w:eastAsia="Calibri" w:hAnsi="Calibri" w:cs="Calibri"/>
          <w:kern w:val="0"/>
          <w:lang w:val="ro-RO" w:eastAsia="ar-SA"/>
          <w14:ligatures w14:val="none"/>
        </w:rPr>
        <w:t xml:space="preserve"> privind factura electronic</w:t>
      </w:r>
      <w:r w:rsidR="00EF5A6B">
        <w:rPr>
          <w:rFonts w:ascii="Calibri" w:eastAsia="Calibri" w:hAnsi="Calibri" w:cs="Calibri"/>
          <w:kern w:val="0"/>
          <w:lang w:val="ro-RO" w:eastAsia="ar-SA"/>
          <w14:ligatures w14:val="none"/>
        </w:rPr>
        <w:t>a</w:t>
      </w:r>
      <w:r w:rsidR="00FE5C8B" w:rsidRPr="00F51F7A">
        <w:rPr>
          <w:rFonts w:ascii="Calibri" w:eastAsia="Calibri" w:hAnsi="Calibri" w:cs="Calibri"/>
          <w:kern w:val="0"/>
          <w:lang w:val="ro-RO" w:eastAsia="ar-SA"/>
          <w14:ligatures w14:val="none"/>
        </w:rPr>
        <w:t xml:space="preserve"> RO e-Factura. In cazul in care </w:t>
      </w:r>
      <w:r w:rsidRPr="00F51F7A">
        <w:rPr>
          <w:rFonts w:ascii="Calibri" w:eastAsia="Calibri" w:hAnsi="Calibri" w:cs="Calibri"/>
          <w:kern w:val="0"/>
          <w:lang w:val="ro-RO" w:eastAsia="ar-SA"/>
          <w14:ligatures w14:val="none"/>
        </w:rPr>
        <w:t xml:space="preserve"> </w:t>
      </w:r>
      <w:r w:rsidR="00FE5C8B" w:rsidRPr="00F51F7A">
        <w:rPr>
          <w:rFonts w:ascii="Calibri" w:eastAsia="Calibri" w:hAnsi="Calibri" w:cs="Calibri"/>
          <w:kern w:val="0"/>
          <w:lang w:val="ro-RO" w:eastAsia="ar-SA"/>
          <w14:ligatures w14:val="none"/>
        </w:rPr>
        <w:t>Contractantul nu este operator economic stabilit in Romania, Factura va fi trimisa in original la adresa specificata de Autoritatea Contractanta.</w:t>
      </w:r>
    </w:p>
    <w:p w14:paraId="233361CD" w14:textId="356B5BCF" w:rsidR="006D1935" w:rsidRPr="00F51F7A" w:rsidRDefault="00A803B7" w:rsidP="006D1935">
      <w:pPr>
        <w:widowControl w:val="0"/>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FE5C8B" w:rsidRPr="00F51F7A">
        <w:rPr>
          <w:rFonts w:ascii="Calibri" w:eastAsia="Calibri" w:hAnsi="Calibri" w:cs="Calibri"/>
          <w:kern w:val="0"/>
          <w:lang w:val="ro-RO" w:eastAsia="ar-SA"/>
          <w14:ligatures w14:val="none"/>
        </w:rPr>
        <w:t xml:space="preserve">Factura va fi emisa </w:t>
      </w:r>
      <w:proofErr w:type="spellStart"/>
      <w:r w:rsidR="00FE5C8B" w:rsidRPr="00F51F7A">
        <w:rPr>
          <w:rFonts w:ascii="Calibri" w:eastAsia="Calibri" w:hAnsi="Calibri" w:cs="Calibri"/>
          <w:kern w:val="0"/>
          <w:lang w:val="ro-RO" w:eastAsia="ar-SA"/>
          <w14:ligatures w14:val="none"/>
        </w:rPr>
        <w:t>dupa</w:t>
      </w:r>
      <w:proofErr w:type="spellEnd"/>
      <w:r w:rsidR="00FE5C8B" w:rsidRPr="00F51F7A">
        <w:rPr>
          <w:rFonts w:ascii="Calibri" w:eastAsia="Calibri" w:hAnsi="Calibri" w:cs="Calibri"/>
          <w:kern w:val="0"/>
          <w:lang w:val="ro-RO" w:eastAsia="ar-SA"/>
          <w14:ligatures w14:val="none"/>
        </w:rPr>
        <w:t xml:space="preserve"> semnarea de </w:t>
      </w:r>
      <w:proofErr w:type="spellStart"/>
      <w:r w:rsidR="00FE5C8B" w:rsidRPr="00F51F7A">
        <w:rPr>
          <w:rFonts w:ascii="Calibri" w:eastAsia="Calibri" w:hAnsi="Calibri" w:cs="Calibri"/>
          <w:kern w:val="0"/>
          <w:lang w:val="ro-RO" w:eastAsia="ar-SA"/>
          <w14:ligatures w14:val="none"/>
        </w:rPr>
        <w:t>catre</w:t>
      </w:r>
      <w:proofErr w:type="spellEnd"/>
      <w:r w:rsidR="00FE5C8B" w:rsidRPr="00F51F7A">
        <w:rPr>
          <w:rFonts w:ascii="Calibri" w:eastAsia="Calibri" w:hAnsi="Calibri" w:cs="Calibri"/>
          <w:kern w:val="0"/>
          <w:lang w:val="ro-RO" w:eastAsia="ar-SA"/>
          <w14:ligatures w14:val="none"/>
        </w:rPr>
        <w:t xml:space="preserve"> Autoritatea Contractanta a procesului verbal de </w:t>
      </w:r>
      <w:proofErr w:type="spellStart"/>
      <w:r w:rsidR="00FE5C8B" w:rsidRPr="00F51F7A">
        <w:rPr>
          <w:rFonts w:ascii="Calibri" w:eastAsia="Calibri" w:hAnsi="Calibri" w:cs="Calibri"/>
          <w:kern w:val="0"/>
          <w:lang w:val="ro-RO" w:eastAsia="ar-SA"/>
          <w14:ligatures w14:val="none"/>
        </w:rPr>
        <w:t>receptie</w:t>
      </w:r>
      <w:proofErr w:type="spellEnd"/>
      <w:r w:rsidR="00FE5C8B" w:rsidRPr="00F51F7A">
        <w:rPr>
          <w:rFonts w:ascii="Calibri" w:eastAsia="Calibri" w:hAnsi="Calibri" w:cs="Calibri"/>
          <w:kern w:val="0"/>
          <w:lang w:val="ro-RO" w:eastAsia="ar-SA"/>
          <w14:ligatures w14:val="none"/>
        </w:rPr>
        <w:t xml:space="preserve"> finala. </w:t>
      </w:r>
      <w:r w:rsidR="006D1935" w:rsidRPr="00F51F7A">
        <w:rPr>
          <w:rFonts w:ascii="Calibri" w:eastAsia="Calibri" w:hAnsi="Calibri" w:cs="Calibri"/>
          <w:kern w:val="0"/>
          <w:lang w:val="ro-RO" w:eastAsia="ar-SA"/>
          <w14:ligatures w14:val="none"/>
        </w:rPr>
        <w:t xml:space="preserve">Procesul verbal de </w:t>
      </w:r>
      <w:proofErr w:type="spellStart"/>
      <w:r w:rsidR="006D1935" w:rsidRPr="00F51F7A">
        <w:rPr>
          <w:rFonts w:ascii="Calibri" w:eastAsia="Calibri" w:hAnsi="Calibri" w:cs="Calibri"/>
          <w:kern w:val="0"/>
          <w:lang w:val="ro-RO" w:eastAsia="ar-SA"/>
          <w14:ligatures w14:val="none"/>
        </w:rPr>
        <w:t>receptie</w:t>
      </w:r>
      <w:proofErr w:type="spellEnd"/>
      <w:r w:rsidR="006D1935" w:rsidRPr="00F51F7A">
        <w:rPr>
          <w:rFonts w:ascii="Calibri" w:eastAsia="Calibri" w:hAnsi="Calibri" w:cs="Calibri"/>
          <w:kern w:val="0"/>
          <w:lang w:val="ro-RO" w:eastAsia="ar-SA"/>
          <w14:ligatures w14:val="none"/>
        </w:rPr>
        <w:t xml:space="preserve"> finala va </w:t>
      </w:r>
      <w:proofErr w:type="spellStart"/>
      <w:r w:rsidR="006D1935" w:rsidRPr="00F51F7A">
        <w:rPr>
          <w:rFonts w:ascii="Calibri" w:eastAsia="Calibri" w:hAnsi="Calibri" w:cs="Calibri"/>
          <w:kern w:val="0"/>
          <w:lang w:val="ro-RO" w:eastAsia="ar-SA"/>
          <w14:ligatures w14:val="none"/>
        </w:rPr>
        <w:t>insoti</w:t>
      </w:r>
      <w:proofErr w:type="spellEnd"/>
      <w:r w:rsidR="006D1935" w:rsidRPr="00F51F7A">
        <w:rPr>
          <w:rFonts w:ascii="Calibri" w:eastAsia="Calibri" w:hAnsi="Calibri" w:cs="Calibri"/>
          <w:kern w:val="0"/>
          <w:lang w:val="ro-RO" w:eastAsia="ar-SA"/>
          <w14:ligatures w14:val="none"/>
        </w:rPr>
        <w:t xml:space="preserve"> factura si </w:t>
      </w:r>
      <w:proofErr w:type="spellStart"/>
      <w:r w:rsidR="006D1935" w:rsidRPr="00F51F7A">
        <w:rPr>
          <w:rFonts w:ascii="Calibri" w:eastAsia="Calibri" w:hAnsi="Calibri" w:cs="Calibri"/>
          <w:kern w:val="0"/>
          <w:lang w:val="ro-RO" w:eastAsia="ar-SA"/>
          <w14:ligatures w14:val="none"/>
        </w:rPr>
        <w:t>reprezinta</w:t>
      </w:r>
      <w:proofErr w:type="spellEnd"/>
      <w:r w:rsidR="006D1935" w:rsidRPr="00F51F7A">
        <w:rPr>
          <w:rFonts w:ascii="Calibri" w:eastAsia="Calibri" w:hAnsi="Calibri" w:cs="Calibri"/>
          <w:kern w:val="0"/>
          <w:lang w:val="ro-RO" w:eastAsia="ar-SA"/>
          <w14:ligatures w14:val="none"/>
        </w:rPr>
        <w:t xml:space="preserve"> elementul necesar </w:t>
      </w:r>
      <w:proofErr w:type="spellStart"/>
      <w:r w:rsidR="006D1935" w:rsidRPr="00F51F7A">
        <w:rPr>
          <w:rFonts w:ascii="Calibri" w:eastAsia="Calibri" w:hAnsi="Calibri" w:cs="Calibri"/>
          <w:kern w:val="0"/>
          <w:lang w:val="ro-RO" w:eastAsia="ar-SA"/>
          <w14:ligatures w14:val="none"/>
        </w:rPr>
        <w:t>realizarii</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platii</w:t>
      </w:r>
      <w:proofErr w:type="spellEnd"/>
      <w:r w:rsidR="006D1935" w:rsidRPr="00F51F7A">
        <w:rPr>
          <w:rFonts w:ascii="Calibri" w:eastAsia="Calibri" w:hAnsi="Calibri" w:cs="Calibri"/>
          <w:kern w:val="0"/>
          <w:lang w:val="ro-RO" w:eastAsia="ar-SA"/>
          <w14:ligatures w14:val="none"/>
        </w:rPr>
        <w:t xml:space="preserve">, </w:t>
      </w:r>
      <w:proofErr w:type="spellStart"/>
      <w:r w:rsidR="006D1935" w:rsidRPr="00F51F7A">
        <w:rPr>
          <w:rFonts w:ascii="Calibri" w:eastAsia="Calibri" w:hAnsi="Calibri" w:cs="Calibri"/>
          <w:kern w:val="0"/>
          <w:lang w:val="ro-RO" w:eastAsia="ar-SA"/>
          <w14:ligatures w14:val="none"/>
        </w:rPr>
        <w:t>impreuna</w:t>
      </w:r>
      <w:proofErr w:type="spellEnd"/>
      <w:r w:rsidR="006D1935" w:rsidRPr="00F51F7A">
        <w:rPr>
          <w:rFonts w:ascii="Calibri" w:eastAsia="Calibri" w:hAnsi="Calibri" w:cs="Calibri"/>
          <w:kern w:val="0"/>
          <w:lang w:val="ro-RO" w:eastAsia="ar-SA"/>
          <w14:ligatures w14:val="none"/>
        </w:rPr>
        <w:t xml:space="preserve"> cu celelalte documente justificative </w:t>
      </w:r>
      <w:proofErr w:type="spellStart"/>
      <w:r w:rsidR="006D1935" w:rsidRPr="00F51F7A">
        <w:rPr>
          <w:rFonts w:ascii="Calibri" w:eastAsia="Calibri" w:hAnsi="Calibri" w:cs="Calibri"/>
          <w:kern w:val="0"/>
          <w:lang w:val="ro-RO" w:eastAsia="ar-SA"/>
          <w14:ligatures w14:val="none"/>
        </w:rPr>
        <w:t>prevazute</w:t>
      </w:r>
      <w:proofErr w:type="spellEnd"/>
      <w:r w:rsidR="006D1935" w:rsidRPr="00F51F7A">
        <w:rPr>
          <w:rFonts w:ascii="Calibri" w:eastAsia="Calibri" w:hAnsi="Calibri" w:cs="Calibri"/>
          <w:kern w:val="0"/>
          <w:lang w:val="ro-RO" w:eastAsia="ar-SA"/>
          <w14:ligatures w14:val="none"/>
        </w:rPr>
        <w:t xml:space="preserve"> mai jos:</w:t>
      </w:r>
    </w:p>
    <w:p w14:paraId="3F8109D8" w14:textId="0957BF87" w:rsidR="00AE2418" w:rsidRPr="00F51F7A"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Calibri"/>
          <w:kern w:val="0"/>
          <w:lang w:val="ro-RO" w:eastAsia="ar-SA"/>
          <w14:ligatures w14:val="none"/>
        </w:rPr>
        <w:t>1.</w:t>
      </w:r>
      <w:r w:rsidRPr="00F51F7A">
        <w:rPr>
          <w:rFonts w:ascii="Calibri" w:eastAsia="Calibri" w:hAnsi="Calibri" w:cs="Times New Roman"/>
          <w:kern w:val="0"/>
          <w:lang w:val="ro-RO" w:eastAsia="ar-SA"/>
          <w14:ligatures w14:val="none"/>
        </w:rPr>
        <w:t xml:space="preserve"> certificatul de calitate si </w:t>
      </w:r>
      <w:proofErr w:type="spellStart"/>
      <w:r w:rsidRPr="00F51F7A">
        <w:rPr>
          <w:rFonts w:ascii="Calibri" w:eastAsia="Calibri" w:hAnsi="Calibri" w:cs="Times New Roman"/>
          <w:kern w:val="0"/>
          <w:lang w:val="ro-RO" w:eastAsia="ar-SA"/>
          <w14:ligatures w14:val="none"/>
        </w:rPr>
        <w:t>garantie</w:t>
      </w:r>
      <w:proofErr w:type="spellEnd"/>
      <w:r w:rsidRPr="00F51F7A">
        <w:rPr>
          <w:rFonts w:ascii="Calibri" w:eastAsia="Calibri" w:hAnsi="Calibri" w:cs="Times New Roman"/>
          <w:kern w:val="0"/>
          <w:lang w:val="ro-RO" w:eastAsia="ar-SA"/>
          <w14:ligatures w14:val="none"/>
        </w:rPr>
        <w:t>;</w:t>
      </w:r>
    </w:p>
    <w:p w14:paraId="61A92903" w14:textId="1237D40E" w:rsidR="00AE2418" w:rsidRPr="00F51F7A"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Calibri"/>
          <w:kern w:val="0"/>
          <w:lang w:val="ro-RO" w:eastAsia="ar-SA"/>
          <w14:ligatures w14:val="none"/>
        </w:rPr>
        <w:t>2.</w:t>
      </w:r>
      <w:r w:rsidRPr="00F51F7A">
        <w:rPr>
          <w:rFonts w:ascii="Calibri" w:eastAsia="Calibri" w:hAnsi="Calibri" w:cs="Times New Roman"/>
          <w:kern w:val="0"/>
          <w:lang w:val="ro-RO" w:eastAsia="ar-SA"/>
          <w14:ligatures w14:val="none"/>
        </w:rPr>
        <w:t xml:space="preserve"> </w:t>
      </w:r>
      <w:proofErr w:type="spellStart"/>
      <w:r w:rsidRPr="00F51F7A">
        <w:rPr>
          <w:rFonts w:ascii="Calibri" w:eastAsia="Calibri" w:hAnsi="Calibri" w:cs="Times New Roman"/>
          <w:kern w:val="0"/>
          <w:lang w:val="ro-RO" w:eastAsia="ar-SA"/>
          <w14:ligatures w14:val="none"/>
        </w:rPr>
        <w:t>declaratia</w:t>
      </w:r>
      <w:proofErr w:type="spellEnd"/>
      <w:r w:rsidRPr="00F51F7A">
        <w:rPr>
          <w:rFonts w:ascii="Calibri" w:eastAsia="Calibri" w:hAnsi="Calibri" w:cs="Times New Roman"/>
          <w:kern w:val="0"/>
          <w:lang w:val="ro-RO" w:eastAsia="ar-SA"/>
          <w14:ligatures w14:val="none"/>
        </w:rPr>
        <w:t>  de conformitate si marcaje CE;</w:t>
      </w:r>
    </w:p>
    <w:p w14:paraId="5630ED10" w14:textId="50D47732" w:rsidR="00AE2418" w:rsidRPr="00F51F7A"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Calibri"/>
          <w:kern w:val="0"/>
          <w:lang w:val="ro-RO" w:eastAsia="ar-SA"/>
          <w14:ligatures w14:val="none"/>
        </w:rPr>
        <w:t>3.</w:t>
      </w:r>
      <w:r w:rsidRPr="00F51F7A">
        <w:rPr>
          <w:rFonts w:ascii="Calibri" w:eastAsia="Calibri" w:hAnsi="Calibri" w:cs="Times New Roman"/>
          <w:kern w:val="0"/>
          <w:lang w:val="ro-RO" w:eastAsia="ar-SA"/>
          <w14:ligatures w14:val="none"/>
        </w:rPr>
        <w:t xml:space="preserve"> avizul de </w:t>
      </w:r>
      <w:proofErr w:type="spellStart"/>
      <w:r w:rsidRPr="00F51F7A">
        <w:rPr>
          <w:rFonts w:ascii="Calibri" w:eastAsia="Calibri" w:hAnsi="Calibri" w:cs="Times New Roman"/>
          <w:kern w:val="0"/>
          <w:lang w:val="ro-RO" w:eastAsia="ar-SA"/>
          <w14:ligatures w14:val="none"/>
        </w:rPr>
        <w:t>expeditie</w:t>
      </w:r>
      <w:proofErr w:type="spellEnd"/>
      <w:r w:rsidRPr="00F51F7A">
        <w:rPr>
          <w:rFonts w:ascii="Calibri" w:eastAsia="Calibri" w:hAnsi="Calibri" w:cs="Times New Roman"/>
          <w:kern w:val="0"/>
          <w:lang w:val="ro-RO" w:eastAsia="ar-SA"/>
          <w14:ligatures w14:val="none"/>
        </w:rPr>
        <w:t xml:space="preserve"> a produsului;</w:t>
      </w:r>
    </w:p>
    <w:p w14:paraId="76F6D9A2" w14:textId="0AC7B241" w:rsidR="00AE2418" w:rsidRPr="00F51F7A" w:rsidRDefault="00AE2418" w:rsidP="00AE2418">
      <w:pPr>
        <w:widowControl w:val="0"/>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Calibri"/>
          <w:kern w:val="0"/>
          <w:lang w:val="ro-RO" w:eastAsia="ar-SA"/>
          <w14:ligatures w14:val="none"/>
        </w:rPr>
        <w:t>4.</w:t>
      </w:r>
      <w:r w:rsidRPr="00F51F7A">
        <w:rPr>
          <w:rFonts w:ascii="Calibri" w:eastAsia="Calibri" w:hAnsi="Calibri" w:cs="Times New Roman"/>
          <w:kern w:val="0"/>
          <w:lang w:val="ro-RO" w:eastAsia="ar-SA"/>
          <w14:ligatures w14:val="none"/>
        </w:rPr>
        <w:t xml:space="preserve"> procesul verbal de </w:t>
      </w:r>
      <w:proofErr w:type="spellStart"/>
      <w:r w:rsidRPr="00F51F7A">
        <w:rPr>
          <w:rFonts w:ascii="Calibri" w:eastAsia="Calibri" w:hAnsi="Calibri" w:cs="Times New Roman"/>
          <w:kern w:val="0"/>
          <w:lang w:val="ro-RO" w:eastAsia="ar-SA"/>
          <w14:ligatures w14:val="none"/>
        </w:rPr>
        <w:t>receptie</w:t>
      </w:r>
      <w:proofErr w:type="spellEnd"/>
      <w:r w:rsidRPr="00F51F7A">
        <w:rPr>
          <w:rFonts w:ascii="Calibri" w:eastAsia="Calibri" w:hAnsi="Calibri" w:cs="Times New Roman"/>
          <w:kern w:val="0"/>
          <w:lang w:val="ro-RO" w:eastAsia="ar-SA"/>
          <w14:ligatures w14:val="none"/>
        </w:rPr>
        <w:t xml:space="preserve"> cantitativa;</w:t>
      </w:r>
    </w:p>
    <w:p w14:paraId="5B5F6514" w14:textId="77777777" w:rsidR="00AE2418" w:rsidRPr="00F51F7A" w:rsidRDefault="00AE2418" w:rsidP="00AE2418">
      <w:pPr>
        <w:widowControl w:val="0"/>
        <w:suppressAutoHyphens/>
        <w:spacing w:after="0" w:line="360" w:lineRule="exact"/>
        <w:jc w:val="both"/>
        <w:rPr>
          <w:rFonts w:ascii="Calibri" w:eastAsia="Calibri" w:hAnsi="Calibri" w:cs="Times New Roman"/>
          <w:color w:val="0070C0"/>
          <w:kern w:val="0"/>
          <w:highlight w:val="lightGray"/>
          <w:shd w:val="clear" w:color="auto" w:fill="FFFF00"/>
          <w:lang w:val="ro-RO" w:eastAsia="ar-SA"/>
          <w14:ligatures w14:val="none"/>
        </w:rPr>
      </w:pPr>
      <w:r w:rsidRPr="00F51F7A">
        <w:rPr>
          <w:rFonts w:ascii="Calibri" w:eastAsia="Calibri" w:hAnsi="Calibri" w:cs="Times New Roman"/>
          <w:kern w:val="0"/>
          <w:lang w:val="ro-RO" w:eastAsia="ar-SA"/>
          <w14:ligatures w14:val="none"/>
        </w:rPr>
        <w:t xml:space="preserve">5. procesul verbal de </w:t>
      </w:r>
      <w:proofErr w:type="spellStart"/>
      <w:r w:rsidRPr="00F51F7A">
        <w:rPr>
          <w:rFonts w:ascii="Calibri" w:eastAsia="Calibri" w:hAnsi="Calibri" w:cs="Times New Roman"/>
          <w:kern w:val="0"/>
          <w:lang w:val="ro-RO" w:eastAsia="ar-SA"/>
          <w14:ligatures w14:val="none"/>
        </w:rPr>
        <w:t>receptie</w:t>
      </w:r>
      <w:proofErr w:type="spellEnd"/>
      <w:r w:rsidRPr="00F51F7A">
        <w:rPr>
          <w:rFonts w:ascii="Calibri" w:eastAsia="Calibri" w:hAnsi="Calibri" w:cs="Times New Roman"/>
          <w:kern w:val="0"/>
          <w:lang w:val="ro-RO" w:eastAsia="ar-SA"/>
          <w14:ligatures w14:val="none"/>
        </w:rPr>
        <w:t xml:space="preserve"> calitativa.</w:t>
      </w:r>
    </w:p>
    <w:p w14:paraId="2AAA8460" w14:textId="77777777" w:rsidR="006D1935" w:rsidRPr="00F51F7A" w:rsidRDefault="006D1935" w:rsidP="006D1935">
      <w:pPr>
        <w:suppressAutoHyphens/>
        <w:spacing w:after="0" w:line="276" w:lineRule="auto"/>
        <w:jc w:val="both"/>
        <w:rPr>
          <w:rFonts w:ascii="Calibri" w:eastAsia="Calibri" w:hAnsi="Calibri" w:cs="Calibri"/>
          <w:kern w:val="0"/>
          <w:szCs w:val="20"/>
          <w:lang w:val="ro-RO" w:eastAsia="ar-SA"/>
          <w14:ligatures w14:val="none"/>
        </w:rPr>
      </w:pPr>
    </w:p>
    <w:p w14:paraId="6AA51118" w14:textId="7B2CE645" w:rsidR="006D1935" w:rsidRPr="00F51F7A" w:rsidRDefault="00DB5E2F" w:rsidP="006D1935">
      <w:pPr>
        <w:suppressAutoHyphens/>
        <w:spacing w:after="0" w:line="276" w:lineRule="auto"/>
        <w:jc w:val="both"/>
        <w:rPr>
          <w:rFonts w:ascii="Calibri" w:eastAsia="Calibri" w:hAnsi="Calibri" w:cs="Calibri"/>
          <w:kern w:val="0"/>
          <w:szCs w:val="20"/>
          <w:lang w:val="ro-RO" w:eastAsia="ar-SA"/>
          <w14:ligatures w14:val="none"/>
        </w:rPr>
      </w:pPr>
      <w:r w:rsidRPr="00F51F7A">
        <w:rPr>
          <w:rFonts w:ascii="Calibri" w:eastAsia="Calibri" w:hAnsi="Calibri" w:cs="Calibri"/>
          <w:kern w:val="0"/>
          <w:szCs w:val="20"/>
          <w:lang w:val="ro-RO" w:eastAsia="ar-SA"/>
          <w14:ligatures w14:val="none"/>
        </w:rPr>
        <w:t xml:space="preserve"> </w:t>
      </w:r>
      <w:r w:rsidRPr="00F51F7A">
        <w:rPr>
          <w:rFonts w:ascii="Calibri" w:eastAsia="Calibri" w:hAnsi="Calibri" w:cs="Calibri"/>
          <w:kern w:val="0"/>
          <w:szCs w:val="20"/>
          <w:lang w:val="ro-RO" w:eastAsia="ar-SA"/>
          <w14:ligatures w14:val="none"/>
        </w:rPr>
        <w:tab/>
      </w:r>
      <w:r w:rsidR="006D1935" w:rsidRPr="00F51F7A">
        <w:rPr>
          <w:rFonts w:ascii="Calibri" w:eastAsia="Calibri" w:hAnsi="Calibri" w:cs="Calibri"/>
          <w:kern w:val="0"/>
          <w:szCs w:val="20"/>
          <w:lang w:val="ro-RO" w:eastAsia="ar-SA"/>
          <w14:ligatures w14:val="none"/>
        </w:rPr>
        <w:t xml:space="preserve">Plata va fi efectuata astfel: </w:t>
      </w:r>
      <w:bookmarkStart w:id="31" w:name="_Hlk189645315"/>
      <w:r w:rsidR="006D1935" w:rsidRPr="00F51F7A">
        <w:rPr>
          <w:rFonts w:ascii="Calibri" w:eastAsia="Calibri" w:hAnsi="Calibri" w:cs="Calibri"/>
          <w:kern w:val="0"/>
          <w:szCs w:val="20"/>
          <w:lang w:val="ro-RO" w:eastAsia="ar-SA"/>
          <w14:ligatures w14:val="none"/>
        </w:rPr>
        <w:t xml:space="preserve">30% din </w:t>
      </w:r>
      <w:proofErr w:type="spellStart"/>
      <w:r w:rsidR="006D1935" w:rsidRPr="00F51F7A">
        <w:rPr>
          <w:rFonts w:ascii="Calibri" w:eastAsia="Calibri" w:hAnsi="Calibri" w:cs="Calibri"/>
          <w:kern w:val="0"/>
          <w:szCs w:val="20"/>
          <w:lang w:val="ro-RO" w:eastAsia="ar-SA"/>
          <w14:ligatures w14:val="none"/>
        </w:rPr>
        <w:t>pret</w:t>
      </w:r>
      <w:proofErr w:type="spellEnd"/>
      <w:r w:rsidR="006D1935" w:rsidRPr="00F51F7A">
        <w:rPr>
          <w:rFonts w:ascii="Calibri" w:eastAsia="Calibri" w:hAnsi="Calibri" w:cs="Calibri"/>
          <w:kern w:val="0"/>
          <w:szCs w:val="20"/>
          <w:lang w:val="ro-RO" w:eastAsia="ar-SA"/>
          <w14:ligatures w14:val="none"/>
        </w:rPr>
        <w:t xml:space="preserve"> in termen de 30 zile de la data </w:t>
      </w:r>
      <w:proofErr w:type="spellStart"/>
      <w:r w:rsidR="006D1935" w:rsidRPr="00F51F7A">
        <w:rPr>
          <w:rFonts w:ascii="Calibri" w:eastAsia="Calibri" w:hAnsi="Calibri" w:cs="Calibri"/>
          <w:kern w:val="0"/>
          <w:szCs w:val="20"/>
          <w:lang w:val="ro-RO" w:eastAsia="ar-SA"/>
          <w14:ligatures w14:val="none"/>
        </w:rPr>
        <w:t>semnarii</w:t>
      </w:r>
      <w:proofErr w:type="spellEnd"/>
      <w:r w:rsidR="006D1935" w:rsidRPr="00F51F7A">
        <w:rPr>
          <w:rFonts w:ascii="Calibri" w:eastAsia="Calibri" w:hAnsi="Calibri" w:cs="Calibri"/>
          <w:kern w:val="0"/>
          <w:szCs w:val="20"/>
          <w:lang w:val="ro-RO" w:eastAsia="ar-SA"/>
          <w14:ligatures w14:val="none"/>
        </w:rPr>
        <w:t xml:space="preserve"> contra</w:t>
      </w:r>
      <w:r w:rsidR="00232765">
        <w:rPr>
          <w:rFonts w:ascii="Calibri" w:eastAsia="Calibri" w:hAnsi="Calibri" w:cs="Calibri"/>
          <w:kern w:val="0"/>
          <w:szCs w:val="20"/>
          <w:lang w:val="ro-RO" w:eastAsia="ar-SA"/>
          <w14:ligatures w14:val="none"/>
        </w:rPr>
        <w:t>c</w:t>
      </w:r>
      <w:r w:rsidR="006D1935" w:rsidRPr="00F51F7A">
        <w:rPr>
          <w:rFonts w:ascii="Calibri" w:eastAsia="Calibri" w:hAnsi="Calibri" w:cs="Calibri"/>
          <w:kern w:val="0"/>
          <w:szCs w:val="20"/>
          <w:lang w:val="ro-RO" w:eastAsia="ar-SA"/>
          <w14:ligatures w14:val="none"/>
        </w:rPr>
        <w:t xml:space="preserve">tului de </w:t>
      </w:r>
      <w:proofErr w:type="spellStart"/>
      <w:r w:rsidR="006D1935" w:rsidRPr="00F51F7A">
        <w:rPr>
          <w:rFonts w:ascii="Calibri" w:eastAsia="Calibri" w:hAnsi="Calibri" w:cs="Calibri"/>
          <w:kern w:val="0"/>
          <w:szCs w:val="20"/>
          <w:lang w:val="ro-RO" w:eastAsia="ar-SA"/>
          <w14:ligatures w14:val="none"/>
        </w:rPr>
        <w:t>achizitie</w:t>
      </w:r>
      <w:proofErr w:type="spellEnd"/>
      <w:r w:rsidR="00EC398F" w:rsidRPr="00F51F7A">
        <w:rPr>
          <w:rFonts w:ascii="Calibri" w:eastAsia="Calibri" w:hAnsi="Calibri" w:cs="Calibri"/>
          <w:kern w:val="0"/>
          <w:szCs w:val="20"/>
          <w:lang w:val="ro-RO" w:eastAsia="ar-SA"/>
          <w14:ligatures w14:val="none"/>
        </w:rPr>
        <w:t>,</w:t>
      </w:r>
      <w:r w:rsidR="006D1935" w:rsidRPr="00F51F7A">
        <w:rPr>
          <w:rFonts w:ascii="Calibri" w:eastAsia="Calibri" w:hAnsi="Calibri" w:cs="Calibri"/>
          <w:kern w:val="0"/>
          <w:szCs w:val="20"/>
          <w:lang w:val="ro-RO" w:eastAsia="ar-SA"/>
          <w14:ligatures w14:val="none"/>
        </w:rPr>
        <w:t xml:space="preserve"> </w:t>
      </w:r>
      <w:r w:rsidR="00AE2418" w:rsidRPr="00F51F7A">
        <w:rPr>
          <w:rFonts w:ascii="Calibri" w:eastAsia="Calibri" w:hAnsi="Calibri" w:cs="Calibri"/>
          <w:kern w:val="0"/>
          <w:szCs w:val="20"/>
          <w:lang w:val="ro-RO" w:eastAsia="ar-SA"/>
          <w14:ligatures w14:val="none"/>
        </w:rPr>
        <w:t>6</w:t>
      </w:r>
      <w:r w:rsidR="006D1935" w:rsidRPr="00F51F7A">
        <w:rPr>
          <w:rFonts w:ascii="Calibri" w:eastAsia="Calibri" w:hAnsi="Calibri" w:cs="Calibri"/>
          <w:kern w:val="0"/>
          <w:szCs w:val="20"/>
          <w:lang w:val="ro-RO" w:eastAsia="ar-SA"/>
          <w14:ligatures w14:val="none"/>
        </w:rPr>
        <w:t xml:space="preserve">0% din </w:t>
      </w:r>
      <w:proofErr w:type="spellStart"/>
      <w:r w:rsidR="006D1935" w:rsidRPr="00F51F7A">
        <w:rPr>
          <w:rFonts w:ascii="Calibri" w:eastAsia="Calibri" w:hAnsi="Calibri" w:cs="Calibri"/>
          <w:kern w:val="0"/>
          <w:szCs w:val="20"/>
          <w:lang w:val="ro-RO" w:eastAsia="ar-SA"/>
          <w14:ligatures w14:val="none"/>
        </w:rPr>
        <w:t>pret</w:t>
      </w:r>
      <w:proofErr w:type="spellEnd"/>
      <w:r w:rsidR="006D1935" w:rsidRPr="00F51F7A">
        <w:rPr>
          <w:rFonts w:ascii="Calibri" w:eastAsia="Calibri" w:hAnsi="Calibri" w:cs="Calibri"/>
          <w:kern w:val="0"/>
          <w:szCs w:val="20"/>
          <w:lang w:val="ro-RO" w:eastAsia="ar-SA"/>
          <w14:ligatures w14:val="none"/>
        </w:rPr>
        <w:t xml:space="preserve"> in</w:t>
      </w:r>
      <w:r w:rsidR="006E6F39">
        <w:rPr>
          <w:rFonts w:ascii="Calibri" w:eastAsia="Calibri" w:hAnsi="Calibri" w:cs="Calibri"/>
          <w:kern w:val="0"/>
          <w:szCs w:val="20"/>
          <w:lang w:val="ro-RO" w:eastAsia="ar-SA"/>
          <w14:ligatures w14:val="none"/>
        </w:rPr>
        <w:t xml:space="preserve"> termen de 3 zile de la</w:t>
      </w:r>
      <w:r w:rsidR="006D1935" w:rsidRPr="00F51F7A">
        <w:rPr>
          <w:rFonts w:ascii="Calibri" w:eastAsia="Calibri" w:hAnsi="Calibri" w:cs="Calibri"/>
          <w:kern w:val="0"/>
          <w:szCs w:val="20"/>
          <w:lang w:val="ro-RO" w:eastAsia="ar-SA"/>
          <w14:ligatures w14:val="none"/>
        </w:rPr>
        <w:t xml:space="preserve"> data </w:t>
      </w:r>
      <w:proofErr w:type="spellStart"/>
      <w:r w:rsidR="006D1935" w:rsidRPr="00F51F7A">
        <w:rPr>
          <w:rFonts w:ascii="Calibri" w:eastAsia="Calibri" w:hAnsi="Calibri" w:cs="Calibri"/>
          <w:kern w:val="0"/>
          <w:szCs w:val="20"/>
          <w:lang w:val="ro-RO" w:eastAsia="ar-SA"/>
          <w14:ligatures w14:val="none"/>
        </w:rPr>
        <w:t>receptionarii</w:t>
      </w:r>
      <w:proofErr w:type="spellEnd"/>
      <w:r w:rsidR="006D1935" w:rsidRPr="00F51F7A">
        <w:rPr>
          <w:rFonts w:ascii="Calibri" w:eastAsia="Calibri" w:hAnsi="Calibri" w:cs="Calibri"/>
          <w:kern w:val="0"/>
          <w:szCs w:val="20"/>
          <w:lang w:val="ro-RO" w:eastAsia="ar-SA"/>
          <w14:ligatures w14:val="none"/>
        </w:rPr>
        <w:t xml:space="preserve"> </w:t>
      </w:r>
      <w:r w:rsidR="006E6F39">
        <w:rPr>
          <w:rFonts w:ascii="Calibri" w:eastAsia="Calibri" w:hAnsi="Calibri" w:cs="Calibri"/>
          <w:kern w:val="0"/>
          <w:szCs w:val="20"/>
          <w:lang w:val="ro-RO" w:eastAsia="ar-SA"/>
          <w14:ligatures w14:val="none"/>
        </w:rPr>
        <w:t>echipamentului</w:t>
      </w:r>
      <w:r w:rsidR="00AE2418" w:rsidRPr="00F51F7A">
        <w:rPr>
          <w:rFonts w:ascii="Calibri" w:eastAsia="Calibri" w:hAnsi="Calibri" w:cs="Calibri"/>
          <w:kern w:val="0"/>
          <w:szCs w:val="20"/>
          <w:lang w:val="ro-RO" w:eastAsia="ar-SA"/>
          <w14:ligatures w14:val="none"/>
        </w:rPr>
        <w:t xml:space="preserve"> si 10% </w:t>
      </w:r>
      <w:r w:rsidR="006B132E" w:rsidRPr="00F51F7A">
        <w:rPr>
          <w:rFonts w:ascii="Calibri" w:eastAsia="Calibri" w:hAnsi="Calibri" w:cs="Calibri"/>
          <w:kern w:val="0"/>
          <w:szCs w:val="20"/>
          <w:lang w:val="ro-RO" w:eastAsia="ar-SA"/>
          <w14:ligatures w14:val="none"/>
        </w:rPr>
        <w:t xml:space="preserve">in termen de 30 zile </w:t>
      </w:r>
      <w:proofErr w:type="spellStart"/>
      <w:r w:rsidR="00AE2418" w:rsidRPr="00F51F7A">
        <w:rPr>
          <w:rFonts w:ascii="Calibri" w:eastAsia="Calibri" w:hAnsi="Calibri" w:cs="Calibri"/>
          <w:kern w:val="0"/>
          <w:szCs w:val="20"/>
          <w:lang w:val="ro-RO" w:eastAsia="ar-SA"/>
          <w14:ligatures w14:val="none"/>
        </w:rPr>
        <w:t>dup</w:t>
      </w:r>
      <w:r w:rsidR="00EF5A6B">
        <w:rPr>
          <w:rFonts w:ascii="Calibri" w:eastAsia="Calibri" w:hAnsi="Calibri" w:cs="Calibri"/>
          <w:kern w:val="0"/>
          <w:szCs w:val="20"/>
          <w:lang w:val="ro-RO" w:eastAsia="ar-SA"/>
          <w14:ligatures w14:val="none"/>
        </w:rPr>
        <w:t>a</w:t>
      </w:r>
      <w:proofErr w:type="spellEnd"/>
      <w:r w:rsidR="006D1935" w:rsidRPr="00F51F7A">
        <w:rPr>
          <w:rFonts w:ascii="Calibri" w:eastAsia="Calibri" w:hAnsi="Calibri" w:cs="Calibri"/>
          <w:kern w:val="0"/>
          <w:szCs w:val="20"/>
          <w:lang w:val="ro-RO" w:eastAsia="ar-SA"/>
          <w14:ligatures w14:val="none"/>
        </w:rPr>
        <w:t xml:space="preserve"> </w:t>
      </w:r>
      <w:r w:rsidR="006339A7" w:rsidRPr="00F51F7A">
        <w:rPr>
          <w:rFonts w:ascii="Calibri" w:eastAsia="Calibri" w:hAnsi="Calibri" w:cs="Calibri"/>
          <w:kern w:val="0"/>
          <w:szCs w:val="20"/>
          <w:lang w:val="ro-RO" w:eastAsia="ar-SA"/>
          <w14:ligatures w14:val="none"/>
        </w:rPr>
        <w:t>terminarea procesului de instruire</w:t>
      </w:r>
      <w:r w:rsidR="00AE2418" w:rsidRPr="00F51F7A">
        <w:rPr>
          <w:rFonts w:ascii="Calibri" w:eastAsia="Calibri" w:hAnsi="Calibri" w:cs="Calibri"/>
          <w:kern w:val="0"/>
          <w:szCs w:val="20"/>
          <w:lang w:val="ro-RO" w:eastAsia="ar-SA"/>
          <w14:ligatures w14:val="none"/>
        </w:rPr>
        <w:t xml:space="preserve"> si semnarea procesului verbal de </w:t>
      </w:r>
      <w:proofErr w:type="spellStart"/>
      <w:r w:rsidR="00AE2418" w:rsidRPr="00F51F7A">
        <w:rPr>
          <w:rFonts w:ascii="Calibri" w:eastAsia="Calibri" w:hAnsi="Calibri" w:cs="Calibri"/>
          <w:kern w:val="0"/>
          <w:szCs w:val="20"/>
          <w:lang w:val="ro-RO" w:eastAsia="ar-SA"/>
          <w14:ligatures w14:val="none"/>
        </w:rPr>
        <w:t>receptie</w:t>
      </w:r>
      <w:proofErr w:type="spellEnd"/>
      <w:r w:rsidR="00AE2418" w:rsidRPr="00F51F7A">
        <w:rPr>
          <w:rFonts w:ascii="Calibri" w:eastAsia="Calibri" w:hAnsi="Calibri" w:cs="Calibri"/>
          <w:kern w:val="0"/>
          <w:szCs w:val="20"/>
          <w:lang w:val="ro-RO" w:eastAsia="ar-SA"/>
          <w14:ligatures w14:val="none"/>
        </w:rPr>
        <w:t xml:space="preserve"> </w:t>
      </w:r>
      <w:r w:rsidR="005771AA" w:rsidRPr="00F51F7A">
        <w:rPr>
          <w:rFonts w:ascii="Calibri" w:eastAsia="Calibri" w:hAnsi="Calibri" w:cs="Calibri"/>
          <w:kern w:val="0"/>
          <w:szCs w:val="20"/>
          <w:lang w:val="ro-RO" w:eastAsia="ar-SA"/>
          <w14:ligatures w14:val="none"/>
        </w:rPr>
        <w:t>finala</w:t>
      </w:r>
      <w:r w:rsidR="00AE2418" w:rsidRPr="00F51F7A">
        <w:rPr>
          <w:rFonts w:ascii="Calibri" w:eastAsia="Calibri" w:hAnsi="Calibri" w:cs="Calibri"/>
          <w:kern w:val="0"/>
          <w:szCs w:val="20"/>
          <w:lang w:val="ro-RO" w:eastAsia="ar-SA"/>
          <w14:ligatures w14:val="none"/>
        </w:rPr>
        <w:t>.</w:t>
      </w:r>
      <w:bookmarkEnd w:id="31"/>
    </w:p>
    <w:p w14:paraId="2DEA7B09" w14:textId="77777777" w:rsidR="00235A59" w:rsidRPr="00F51F7A" w:rsidRDefault="00235A59" w:rsidP="006D1935">
      <w:pPr>
        <w:suppressAutoHyphens/>
        <w:spacing w:after="0" w:line="276" w:lineRule="auto"/>
        <w:jc w:val="both"/>
        <w:rPr>
          <w:rFonts w:ascii="Calibri" w:eastAsia="Calibri" w:hAnsi="Calibri" w:cs="Calibri"/>
          <w:kern w:val="0"/>
          <w:lang w:val="ro-RO" w:eastAsia="ar-SA"/>
          <w14:ligatures w14:val="none"/>
        </w:rPr>
      </w:pPr>
    </w:p>
    <w:p w14:paraId="29F559B3" w14:textId="2A852558" w:rsidR="006D1935" w:rsidRPr="00F51F7A" w:rsidRDefault="003A084C" w:rsidP="003A084C">
      <w:pPr>
        <w:keepNext/>
        <w:keepLines/>
        <w:suppressAutoHyphens/>
        <w:spacing w:after="0" w:line="360" w:lineRule="exact"/>
        <w:ind w:left="360"/>
        <w:jc w:val="both"/>
        <w:outlineLvl w:val="0"/>
        <w:rPr>
          <w:rFonts w:ascii="Calibri" w:eastAsia="Calibri" w:hAnsi="Calibri" w:cs="Times New Roman"/>
          <w:b/>
          <w:bCs/>
          <w:kern w:val="0"/>
          <w:lang w:val="ro-RO" w:eastAsia="ar-SA"/>
          <w14:ligatures w14:val="none"/>
        </w:rPr>
      </w:pPr>
      <w:bookmarkStart w:id="32" w:name="_Toc188863846"/>
      <w:r w:rsidRPr="00F51F7A">
        <w:rPr>
          <w:rFonts w:ascii="Calibri" w:eastAsia="Calibri" w:hAnsi="Calibri" w:cs="Times New Roman"/>
          <w:b/>
          <w:bCs/>
          <w:kern w:val="0"/>
          <w:lang w:val="ro-RO" w:eastAsia="ar-SA"/>
          <w14:ligatures w14:val="none"/>
        </w:rPr>
        <w:t xml:space="preserve">11. </w:t>
      </w:r>
      <w:r w:rsidR="006D1935" w:rsidRPr="00F51F7A">
        <w:rPr>
          <w:rFonts w:ascii="Calibri" w:eastAsia="Calibri" w:hAnsi="Calibri" w:cs="Times New Roman"/>
          <w:b/>
          <w:bCs/>
          <w:kern w:val="0"/>
          <w:lang w:val="ro-RO" w:eastAsia="ar-SA"/>
          <w14:ligatures w14:val="none"/>
        </w:rPr>
        <w:t xml:space="preserve">Cadrul legal care </w:t>
      </w:r>
      <w:proofErr w:type="spellStart"/>
      <w:r w:rsidR="006D1935" w:rsidRPr="00F51F7A">
        <w:rPr>
          <w:rFonts w:ascii="Calibri" w:eastAsia="Calibri" w:hAnsi="Calibri" w:cs="Times New Roman"/>
          <w:b/>
          <w:bCs/>
          <w:kern w:val="0"/>
          <w:lang w:val="ro-RO" w:eastAsia="ar-SA"/>
          <w14:ligatures w14:val="none"/>
        </w:rPr>
        <w:t>guverneaz</w:t>
      </w:r>
      <w:r w:rsidR="00EF5A6B">
        <w:rPr>
          <w:rFonts w:ascii="Calibri" w:eastAsia="Calibri" w:hAnsi="Calibri" w:cs="Times New Roman"/>
          <w:b/>
          <w:bCs/>
          <w:kern w:val="0"/>
          <w:lang w:val="ro-RO" w:eastAsia="ar-SA"/>
          <w14:ligatures w14:val="none"/>
        </w:rPr>
        <w:t>a</w:t>
      </w:r>
      <w:proofErr w:type="spellEnd"/>
      <w:r w:rsidR="006D1935" w:rsidRPr="00F51F7A">
        <w:rPr>
          <w:rFonts w:ascii="Calibri" w:eastAsia="Calibri" w:hAnsi="Calibri" w:cs="Times New Roman"/>
          <w:b/>
          <w:bCs/>
          <w:kern w:val="0"/>
          <w:lang w:val="ro-RO" w:eastAsia="ar-SA"/>
          <w14:ligatures w14:val="none"/>
        </w:rPr>
        <w:t xml:space="preserve"> </w:t>
      </w:r>
      <w:proofErr w:type="spellStart"/>
      <w:r w:rsidR="006D1935" w:rsidRPr="00F51F7A">
        <w:rPr>
          <w:rFonts w:ascii="Calibri" w:eastAsia="Calibri" w:hAnsi="Calibri" w:cs="Times New Roman"/>
          <w:b/>
          <w:bCs/>
          <w:kern w:val="0"/>
          <w:lang w:val="ro-RO" w:eastAsia="ar-SA"/>
          <w14:ligatures w14:val="none"/>
        </w:rPr>
        <w:t>rela</w:t>
      </w:r>
      <w:r w:rsidR="00EF5A6B">
        <w:rPr>
          <w:rFonts w:ascii="Calibri" w:eastAsia="Calibri" w:hAnsi="Calibri" w:cs="Times New Roman"/>
          <w:b/>
          <w:bCs/>
          <w:kern w:val="0"/>
          <w:lang w:val="ro-RO" w:eastAsia="ar-SA"/>
          <w14:ligatures w14:val="none"/>
        </w:rPr>
        <w:t>t</w:t>
      </w:r>
      <w:r w:rsidR="006D1935" w:rsidRPr="00F51F7A">
        <w:rPr>
          <w:rFonts w:ascii="Calibri" w:eastAsia="Calibri" w:hAnsi="Calibri" w:cs="Times New Roman"/>
          <w:b/>
          <w:bCs/>
          <w:kern w:val="0"/>
          <w:lang w:val="ro-RO" w:eastAsia="ar-SA"/>
          <w14:ligatures w14:val="none"/>
        </w:rPr>
        <w:t>ia</w:t>
      </w:r>
      <w:proofErr w:type="spellEnd"/>
      <w:r w:rsidR="006D1935" w:rsidRPr="00F51F7A">
        <w:rPr>
          <w:rFonts w:ascii="Calibri" w:eastAsia="Calibri" w:hAnsi="Calibri" w:cs="Times New Roman"/>
          <w:b/>
          <w:bCs/>
          <w:kern w:val="0"/>
          <w:lang w:val="ro-RO" w:eastAsia="ar-SA"/>
          <w14:ligatures w14:val="none"/>
        </w:rPr>
        <w:t xml:space="preserve"> dintre Autoritatea Contractant</w:t>
      </w:r>
      <w:r w:rsidR="00EF5A6B">
        <w:rPr>
          <w:rFonts w:ascii="Calibri" w:eastAsia="Calibri" w:hAnsi="Calibri" w:cs="Times New Roman"/>
          <w:b/>
          <w:bCs/>
          <w:kern w:val="0"/>
          <w:lang w:val="ro-RO" w:eastAsia="ar-SA"/>
          <w14:ligatures w14:val="none"/>
        </w:rPr>
        <w:t>a</w:t>
      </w:r>
      <w:r w:rsidR="006D1935" w:rsidRPr="00F51F7A">
        <w:rPr>
          <w:rFonts w:ascii="Calibri" w:eastAsia="Calibri" w:hAnsi="Calibri" w:cs="Times New Roman"/>
          <w:b/>
          <w:bCs/>
          <w:kern w:val="0"/>
          <w:lang w:val="ro-RO" w:eastAsia="ar-SA"/>
          <w14:ligatures w14:val="none"/>
        </w:rPr>
        <w:t xml:space="preserve"> </w:t>
      </w:r>
      <w:r w:rsidR="00EF5A6B">
        <w:rPr>
          <w:rFonts w:ascii="Calibri" w:eastAsia="Calibri" w:hAnsi="Calibri" w:cs="Times New Roman"/>
          <w:b/>
          <w:bCs/>
          <w:kern w:val="0"/>
          <w:lang w:val="ro-RO" w:eastAsia="ar-SA"/>
          <w14:ligatures w14:val="none"/>
        </w:rPr>
        <w:t>s</w:t>
      </w:r>
      <w:r w:rsidR="006D1935" w:rsidRPr="00F51F7A">
        <w:rPr>
          <w:rFonts w:ascii="Calibri" w:eastAsia="Calibri" w:hAnsi="Calibri" w:cs="Times New Roman"/>
          <w:b/>
          <w:bCs/>
          <w:kern w:val="0"/>
          <w:lang w:val="ro-RO" w:eastAsia="ar-SA"/>
          <w14:ligatures w14:val="none"/>
        </w:rPr>
        <w:t xml:space="preserve">i Contractant (inclusiv </w:t>
      </w:r>
      <w:r w:rsidR="00EF5A6B">
        <w:rPr>
          <w:rFonts w:ascii="Calibri" w:eastAsia="Calibri" w:hAnsi="Calibri" w:cs="Times New Roman"/>
          <w:b/>
          <w:bCs/>
          <w:kern w:val="0"/>
          <w:lang w:val="ro-RO" w:eastAsia="ar-SA"/>
          <w14:ligatures w14:val="none"/>
        </w:rPr>
        <w:t>i</w:t>
      </w:r>
      <w:r w:rsidR="006D1935" w:rsidRPr="00F51F7A">
        <w:rPr>
          <w:rFonts w:ascii="Calibri" w:eastAsia="Calibri" w:hAnsi="Calibri" w:cs="Times New Roman"/>
          <w:b/>
          <w:bCs/>
          <w:kern w:val="0"/>
          <w:lang w:val="ro-RO" w:eastAsia="ar-SA"/>
          <w14:ligatures w14:val="none"/>
        </w:rPr>
        <w:t xml:space="preserve">n domeniile mediului, social </w:t>
      </w:r>
      <w:r w:rsidR="00EF5A6B">
        <w:rPr>
          <w:rFonts w:ascii="Calibri" w:eastAsia="Calibri" w:hAnsi="Calibri" w:cs="Times New Roman"/>
          <w:b/>
          <w:bCs/>
          <w:kern w:val="0"/>
          <w:lang w:val="ro-RO" w:eastAsia="ar-SA"/>
          <w14:ligatures w14:val="none"/>
        </w:rPr>
        <w:t>s</w:t>
      </w:r>
      <w:r w:rsidR="006D1935" w:rsidRPr="00F51F7A">
        <w:rPr>
          <w:rFonts w:ascii="Calibri" w:eastAsia="Calibri" w:hAnsi="Calibri" w:cs="Times New Roman"/>
          <w:b/>
          <w:bCs/>
          <w:kern w:val="0"/>
          <w:lang w:val="ro-RO" w:eastAsia="ar-SA"/>
          <w14:ligatures w14:val="none"/>
        </w:rPr>
        <w:t xml:space="preserve">i al </w:t>
      </w:r>
      <w:proofErr w:type="spellStart"/>
      <w:r w:rsidR="006D1935" w:rsidRPr="00F51F7A">
        <w:rPr>
          <w:rFonts w:ascii="Calibri" w:eastAsia="Calibri" w:hAnsi="Calibri" w:cs="Times New Roman"/>
          <w:b/>
          <w:bCs/>
          <w:kern w:val="0"/>
          <w:lang w:val="ro-RO" w:eastAsia="ar-SA"/>
          <w14:ligatures w14:val="none"/>
        </w:rPr>
        <w:t>rela</w:t>
      </w:r>
      <w:r w:rsidR="00EF5A6B">
        <w:rPr>
          <w:rFonts w:ascii="Calibri" w:eastAsia="Calibri" w:hAnsi="Calibri" w:cs="Times New Roman"/>
          <w:b/>
          <w:bCs/>
          <w:kern w:val="0"/>
          <w:lang w:val="ro-RO" w:eastAsia="ar-SA"/>
          <w14:ligatures w14:val="none"/>
        </w:rPr>
        <w:t>t</w:t>
      </w:r>
      <w:r w:rsidR="006D1935" w:rsidRPr="00F51F7A">
        <w:rPr>
          <w:rFonts w:ascii="Calibri" w:eastAsia="Calibri" w:hAnsi="Calibri" w:cs="Times New Roman"/>
          <w:b/>
          <w:bCs/>
          <w:kern w:val="0"/>
          <w:lang w:val="ro-RO" w:eastAsia="ar-SA"/>
          <w14:ligatures w14:val="none"/>
        </w:rPr>
        <w:t>iilor</w:t>
      </w:r>
      <w:proofErr w:type="spellEnd"/>
      <w:r w:rsidR="006D1935" w:rsidRPr="00F51F7A">
        <w:rPr>
          <w:rFonts w:ascii="Calibri" w:eastAsia="Calibri" w:hAnsi="Calibri" w:cs="Times New Roman"/>
          <w:b/>
          <w:bCs/>
          <w:kern w:val="0"/>
          <w:lang w:val="ro-RO" w:eastAsia="ar-SA"/>
          <w14:ligatures w14:val="none"/>
        </w:rPr>
        <w:t xml:space="preserve"> de munc</w:t>
      </w:r>
      <w:r w:rsidR="00EF5A6B">
        <w:rPr>
          <w:rFonts w:ascii="Calibri" w:eastAsia="Calibri" w:hAnsi="Calibri" w:cs="Times New Roman"/>
          <w:b/>
          <w:bCs/>
          <w:kern w:val="0"/>
          <w:lang w:val="ro-RO" w:eastAsia="ar-SA"/>
          <w14:ligatures w14:val="none"/>
        </w:rPr>
        <w:t>a</w:t>
      </w:r>
      <w:r w:rsidR="006D1935" w:rsidRPr="00F51F7A">
        <w:rPr>
          <w:rFonts w:ascii="Calibri" w:eastAsia="Calibri" w:hAnsi="Calibri" w:cs="Times New Roman"/>
          <w:b/>
          <w:bCs/>
          <w:kern w:val="0"/>
          <w:lang w:val="ro-RO" w:eastAsia="ar-SA"/>
          <w14:ligatures w14:val="none"/>
        </w:rPr>
        <w:t>)</w:t>
      </w:r>
      <w:bookmarkEnd w:id="32"/>
    </w:p>
    <w:p w14:paraId="447EF19B" w14:textId="4768CC87" w:rsidR="006D1935" w:rsidRPr="00F51F7A" w:rsidRDefault="004438A7" w:rsidP="009615E8">
      <w:pPr>
        <w:suppressAutoHyphens/>
        <w:spacing w:before="240"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006D1935" w:rsidRPr="00F51F7A">
        <w:rPr>
          <w:rFonts w:ascii="Calibri" w:eastAsia="Calibri" w:hAnsi="Calibri" w:cs="Calibri"/>
          <w:kern w:val="0"/>
          <w:lang w:val="ro-RO" w:eastAsia="ar-SA"/>
          <w14:ligatures w14:val="none"/>
        </w:rPr>
        <w:t>Contractantul trebuie s</w:t>
      </w:r>
      <w:r w:rsidR="00EF5A6B">
        <w:rPr>
          <w:rFonts w:ascii="Calibri" w:eastAsia="Calibri" w:hAnsi="Calibri" w:cs="Calibri"/>
          <w:kern w:val="0"/>
          <w:lang w:val="ro-RO" w:eastAsia="ar-SA"/>
          <w14:ligatures w14:val="none"/>
        </w:rPr>
        <w:t>a</w:t>
      </w:r>
      <w:r w:rsidR="006D1935" w:rsidRPr="00F51F7A">
        <w:rPr>
          <w:rFonts w:ascii="Calibri" w:eastAsia="Calibri" w:hAnsi="Calibri" w:cs="Calibri"/>
          <w:kern w:val="0"/>
          <w:lang w:val="ro-RO" w:eastAsia="ar-SA"/>
          <w14:ligatures w14:val="none"/>
        </w:rPr>
        <w:t xml:space="preserve"> respecte toate prevederile legale, aplicabile la nivel </w:t>
      </w:r>
      <w:proofErr w:type="spellStart"/>
      <w:r w:rsidR="006D1935" w:rsidRPr="00F51F7A">
        <w:rPr>
          <w:rFonts w:ascii="Calibri" w:eastAsia="Calibri" w:hAnsi="Calibri" w:cs="Calibri"/>
          <w:kern w:val="0"/>
          <w:lang w:val="ro-RO" w:eastAsia="ar-SA"/>
          <w14:ligatures w14:val="none"/>
        </w:rPr>
        <w:t>na</w:t>
      </w:r>
      <w:r w:rsidR="00EF5A6B">
        <w:rPr>
          <w:rFonts w:ascii="Calibri" w:eastAsia="Calibri" w:hAnsi="Calibri" w:cs="Calibri"/>
          <w:kern w:val="0"/>
          <w:lang w:val="ro-RO" w:eastAsia="ar-SA"/>
          <w14:ligatures w14:val="none"/>
        </w:rPr>
        <w:t>t</w:t>
      </w:r>
      <w:r w:rsidR="006D1935" w:rsidRPr="00F51F7A">
        <w:rPr>
          <w:rFonts w:ascii="Calibri" w:eastAsia="Calibri" w:hAnsi="Calibri" w:cs="Calibri"/>
          <w:kern w:val="0"/>
          <w:lang w:val="ro-RO" w:eastAsia="ar-SA"/>
          <w14:ligatures w14:val="none"/>
        </w:rPr>
        <w:t>ional</w:t>
      </w:r>
      <w:proofErr w:type="spellEnd"/>
      <w:r w:rsidR="006D1935" w:rsidRPr="00F51F7A">
        <w:rPr>
          <w:rFonts w:ascii="Calibri" w:eastAsia="Calibri" w:hAnsi="Calibri" w:cs="Calibri"/>
          <w:kern w:val="0"/>
          <w:lang w:val="ro-RO" w:eastAsia="ar-SA"/>
          <w14:ligatures w14:val="none"/>
        </w:rPr>
        <w:t xml:space="preserve">, dar </w:t>
      </w:r>
      <w:r w:rsidR="00EF5A6B">
        <w:rPr>
          <w:rFonts w:ascii="Calibri" w:eastAsia="Calibri" w:hAnsi="Calibri" w:cs="Calibri"/>
          <w:kern w:val="0"/>
          <w:lang w:val="ro-RO" w:eastAsia="ar-SA"/>
          <w14:ligatures w14:val="none"/>
        </w:rPr>
        <w:t>s</w:t>
      </w:r>
      <w:r w:rsidR="006D1935" w:rsidRPr="00F51F7A">
        <w:rPr>
          <w:rFonts w:ascii="Calibri" w:eastAsia="Calibri" w:hAnsi="Calibri" w:cs="Calibri"/>
          <w:kern w:val="0"/>
          <w:lang w:val="ro-RO" w:eastAsia="ar-SA"/>
          <w14:ligatures w14:val="none"/>
        </w:rPr>
        <w:t>i regulamentele aplicabile la nivelul Uniunii Europene (acolo unde se impune).</w:t>
      </w:r>
    </w:p>
    <w:p w14:paraId="5507AF62" w14:textId="535FD9E5" w:rsidR="006D1935" w:rsidRPr="00F51F7A"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r w:rsidRPr="00F51F7A">
        <w:rPr>
          <w:rFonts w:ascii="Calibri" w:eastAsia="Calibri" w:hAnsi="Calibri" w:cs="Calibri"/>
          <w:kern w:val="0"/>
          <w:lang w:val="ro-RO" w:eastAsia="ar-SA"/>
          <w14:ligatures w14:val="none"/>
        </w:rPr>
        <w:t xml:space="preserve"> </w:t>
      </w:r>
      <w:r w:rsidR="004438A7" w:rsidRPr="00F51F7A">
        <w:rPr>
          <w:rFonts w:ascii="Calibri" w:eastAsia="Calibri" w:hAnsi="Calibri" w:cs="Calibri"/>
          <w:kern w:val="0"/>
          <w:lang w:val="ro-RO" w:eastAsia="ar-SA"/>
          <w14:ligatures w14:val="none"/>
        </w:rPr>
        <w:t xml:space="preserve"> </w:t>
      </w:r>
      <w:r w:rsidR="004438A7" w:rsidRPr="00F51F7A">
        <w:rPr>
          <w:rFonts w:ascii="Calibri" w:eastAsia="Calibri" w:hAnsi="Calibri" w:cs="Calibri"/>
          <w:kern w:val="0"/>
          <w:lang w:val="ro-RO" w:eastAsia="ar-SA"/>
          <w14:ligatures w14:val="none"/>
        </w:rPr>
        <w:tab/>
      </w:r>
      <w:r w:rsidRPr="00F51F7A">
        <w:rPr>
          <w:rFonts w:ascii="Calibri" w:eastAsia="Calibri" w:hAnsi="Calibri" w:cs="Calibri"/>
          <w:kern w:val="0"/>
          <w:lang w:val="ro-RO" w:eastAsia="ar-SA"/>
          <w14:ligatures w14:val="none"/>
        </w:rPr>
        <w:t xml:space="preserve">Ofertantul devenit Contractant are </w:t>
      </w:r>
      <w:proofErr w:type="spellStart"/>
      <w:r w:rsidR="006339A7" w:rsidRPr="00F51F7A">
        <w:rPr>
          <w:rFonts w:ascii="Calibri" w:eastAsia="Calibri" w:hAnsi="Calibri" w:cs="Calibri"/>
          <w:kern w:val="0"/>
          <w:lang w:val="ro-RO" w:eastAsia="ar-SA"/>
          <w14:ligatures w14:val="none"/>
        </w:rPr>
        <w:t>obliga</w:t>
      </w:r>
      <w:r w:rsidR="00EF5A6B">
        <w:rPr>
          <w:rFonts w:ascii="Calibri" w:eastAsia="Calibri" w:hAnsi="Calibri" w:cs="Calibri"/>
          <w:kern w:val="0"/>
          <w:lang w:val="ro-RO" w:eastAsia="ar-SA"/>
          <w14:ligatures w14:val="none"/>
        </w:rPr>
        <w:t>t</w:t>
      </w:r>
      <w:r w:rsidR="006339A7" w:rsidRPr="00F51F7A">
        <w:rPr>
          <w:rFonts w:ascii="Calibri" w:eastAsia="Calibri" w:hAnsi="Calibri" w:cs="Calibri"/>
          <w:kern w:val="0"/>
          <w:lang w:val="ro-RO" w:eastAsia="ar-SA"/>
          <w14:ligatures w14:val="none"/>
        </w:rPr>
        <w:t>ia</w:t>
      </w:r>
      <w:proofErr w:type="spellEnd"/>
      <w:r w:rsidRPr="00F51F7A">
        <w:rPr>
          <w:rFonts w:ascii="Calibri" w:eastAsia="Calibri" w:hAnsi="Calibri" w:cs="Calibri"/>
          <w:kern w:val="0"/>
          <w:lang w:val="ro-RO" w:eastAsia="ar-SA"/>
          <w14:ligatures w14:val="none"/>
        </w:rPr>
        <w:t xml:space="preserve"> de a respecta in executarea Contractului, </w:t>
      </w:r>
      <w:proofErr w:type="spellStart"/>
      <w:r w:rsidRPr="00F51F7A">
        <w:rPr>
          <w:rFonts w:ascii="Calibri" w:eastAsia="Calibri" w:hAnsi="Calibri" w:cs="Calibri"/>
          <w:kern w:val="0"/>
          <w:lang w:val="ro-RO" w:eastAsia="ar-SA"/>
          <w14:ligatures w14:val="none"/>
        </w:rPr>
        <w:t>obliga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iile</w:t>
      </w:r>
      <w:proofErr w:type="spellEnd"/>
      <w:r w:rsidRPr="00F51F7A">
        <w:rPr>
          <w:rFonts w:ascii="Calibri" w:eastAsia="Calibri" w:hAnsi="Calibri" w:cs="Calibri"/>
          <w:kern w:val="0"/>
          <w:lang w:val="ro-RO" w:eastAsia="ar-SA"/>
          <w14:ligatures w14:val="none"/>
        </w:rPr>
        <w:t xml:space="preserve"> aplicabile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domeniul mediului, social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al muncii instituite prin dreptul Uniunii, prin dreptul </w:t>
      </w:r>
      <w:proofErr w:type="spellStart"/>
      <w:r w:rsidRPr="00F51F7A">
        <w:rPr>
          <w:rFonts w:ascii="Calibri" w:eastAsia="Calibri" w:hAnsi="Calibri" w:cs="Calibri"/>
          <w:kern w:val="0"/>
          <w:lang w:val="ro-RO" w:eastAsia="ar-SA"/>
          <w14:ligatures w14:val="none"/>
        </w:rPr>
        <w:t>na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ional</w:t>
      </w:r>
      <w:proofErr w:type="spellEnd"/>
      <w:r w:rsidRPr="00F51F7A">
        <w:rPr>
          <w:rFonts w:ascii="Calibri" w:eastAsia="Calibri" w:hAnsi="Calibri" w:cs="Calibri"/>
          <w:kern w:val="0"/>
          <w:lang w:val="ro-RO" w:eastAsia="ar-SA"/>
          <w14:ligatures w14:val="none"/>
        </w:rPr>
        <w:t xml:space="preserve">, prin acorduri colective sau prin </w:t>
      </w:r>
      <w:proofErr w:type="spellStart"/>
      <w:r w:rsidRPr="00F51F7A">
        <w:rPr>
          <w:rFonts w:ascii="Calibri" w:eastAsia="Calibri" w:hAnsi="Calibri" w:cs="Calibri"/>
          <w:kern w:val="0"/>
          <w:lang w:val="ro-RO" w:eastAsia="ar-SA"/>
          <w14:ligatures w14:val="none"/>
        </w:rPr>
        <w:t>dispozi</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iile</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interna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ionale</w:t>
      </w:r>
      <w:proofErr w:type="spellEnd"/>
      <w:r w:rsidRPr="00F51F7A">
        <w:rPr>
          <w:rFonts w:ascii="Calibri" w:eastAsia="Calibri" w:hAnsi="Calibri" w:cs="Calibri"/>
          <w:kern w:val="0"/>
          <w:lang w:val="ro-RO" w:eastAsia="ar-SA"/>
          <w14:ligatures w14:val="none"/>
        </w:rPr>
        <w:t xml:space="preserve"> de drept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 domeniul mediului, social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al muncii</w:t>
      </w:r>
      <w:r w:rsidR="00E254C7" w:rsidRPr="00F51F7A">
        <w:rPr>
          <w:rFonts w:ascii="Calibri" w:eastAsia="Calibri" w:hAnsi="Calibri" w:cs="Calibri"/>
          <w:kern w:val="0"/>
          <w:lang w:val="ro-RO" w:eastAsia="ar-SA"/>
          <w14:ligatures w14:val="none"/>
        </w:rPr>
        <w:t>.</w:t>
      </w:r>
    </w:p>
    <w:p w14:paraId="22E027E8" w14:textId="77777777" w:rsidR="006D1935" w:rsidRPr="00F51F7A" w:rsidRDefault="006D1935" w:rsidP="006D1935">
      <w:pPr>
        <w:suppressAutoHyphens/>
        <w:spacing w:after="0" w:line="360" w:lineRule="exact"/>
        <w:jc w:val="both"/>
        <w:rPr>
          <w:rFonts w:ascii="Calibri" w:eastAsia="Calibri" w:hAnsi="Calibri" w:cs="Calibri"/>
          <w:i/>
          <w:iCs/>
          <w:kern w:val="0"/>
          <w:shd w:val="clear" w:color="auto" w:fill="C0C0C0"/>
          <w:lang w:val="ro-RO" w:eastAsia="ar-SA"/>
          <w14:ligatures w14:val="none"/>
        </w:rPr>
      </w:pPr>
    </w:p>
    <w:p w14:paraId="0C67B8F0" w14:textId="1E9B46F7" w:rsidR="006D1935" w:rsidRPr="00F51F7A" w:rsidRDefault="003A084C" w:rsidP="003A084C">
      <w:pPr>
        <w:keepNext/>
        <w:keepLines/>
        <w:suppressAutoHyphens/>
        <w:spacing w:after="0" w:line="360" w:lineRule="exact"/>
        <w:ind w:left="360"/>
        <w:jc w:val="both"/>
        <w:outlineLvl w:val="0"/>
        <w:rPr>
          <w:rFonts w:ascii="Calibri" w:eastAsia="Calibri" w:hAnsi="Calibri" w:cs="Times New Roman"/>
          <w:b/>
          <w:bCs/>
          <w:kern w:val="0"/>
          <w:lang w:val="ro-RO" w:eastAsia="ar-SA"/>
          <w14:ligatures w14:val="none"/>
        </w:rPr>
      </w:pPr>
      <w:bookmarkStart w:id="33" w:name="_Toc188863847"/>
      <w:r w:rsidRPr="00F51F7A">
        <w:rPr>
          <w:rFonts w:ascii="Calibri" w:eastAsia="Calibri" w:hAnsi="Calibri" w:cs="Times New Roman"/>
          <w:b/>
          <w:bCs/>
          <w:kern w:val="0"/>
          <w:lang w:val="ro-RO" w:eastAsia="ar-SA"/>
          <w14:ligatures w14:val="none"/>
        </w:rPr>
        <w:t xml:space="preserve">12. </w:t>
      </w:r>
      <w:r w:rsidR="006D1935" w:rsidRPr="00F51F7A">
        <w:rPr>
          <w:rFonts w:ascii="Calibri" w:eastAsia="Calibri" w:hAnsi="Calibri" w:cs="Times New Roman"/>
          <w:b/>
          <w:bCs/>
          <w:kern w:val="0"/>
          <w:lang w:val="ro-RO" w:eastAsia="ar-SA"/>
          <w14:ligatures w14:val="none"/>
        </w:rPr>
        <w:t xml:space="preserve">Managementul/Gestionarea Contractului </w:t>
      </w:r>
      <w:r w:rsidR="00EF5A6B">
        <w:rPr>
          <w:rFonts w:ascii="Calibri" w:eastAsia="Calibri" w:hAnsi="Calibri" w:cs="Times New Roman"/>
          <w:b/>
          <w:bCs/>
          <w:kern w:val="0"/>
          <w:lang w:val="ro-RO" w:eastAsia="ar-SA"/>
          <w14:ligatures w14:val="none"/>
        </w:rPr>
        <w:t>s</w:t>
      </w:r>
      <w:r w:rsidR="006D1935" w:rsidRPr="00F51F7A">
        <w:rPr>
          <w:rFonts w:ascii="Calibri" w:eastAsia="Calibri" w:hAnsi="Calibri" w:cs="Times New Roman"/>
          <w:b/>
          <w:bCs/>
          <w:kern w:val="0"/>
          <w:lang w:val="ro-RO" w:eastAsia="ar-SA"/>
          <w14:ligatures w14:val="none"/>
        </w:rPr>
        <w:t xml:space="preserve">i </w:t>
      </w:r>
      <w:proofErr w:type="spellStart"/>
      <w:r w:rsidR="006D1935" w:rsidRPr="00F51F7A">
        <w:rPr>
          <w:rFonts w:ascii="Calibri" w:eastAsia="Calibri" w:hAnsi="Calibri" w:cs="Times New Roman"/>
          <w:b/>
          <w:bCs/>
          <w:kern w:val="0"/>
          <w:lang w:val="ro-RO" w:eastAsia="ar-SA"/>
          <w14:ligatures w14:val="none"/>
        </w:rPr>
        <w:t>activit</w:t>
      </w:r>
      <w:r w:rsidR="00EF5A6B">
        <w:rPr>
          <w:rFonts w:ascii="Calibri" w:eastAsia="Calibri" w:hAnsi="Calibri" w:cs="Times New Roman"/>
          <w:b/>
          <w:bCs/>
          <w:kern w:val="0"/>
          <w:lang w:val="ro-RO" w:eastAsia="ar-SA"/>
          <w14:ligatures w14:val="none"/>
        </w:rPr>
        <w:t>at</w:t>
      </w:r>
      <w:r w:rsidR="006D1935" w:rsidRPr="00F51F7A">
        <w:rPr>
          <w:rFonts w:ascii="Calibri" w:eastAsia="Calibri" w:hAnsi="Calibri" w:cs="Times New Roman"/>
          <w:b/>
          <w:bCs/>
          <w:kern w:val="0"/>
          <w:lang w:val="ro-RO" w:eastAsia="ar-SA"/>
          <w14:ligatures w14:val="none"/>
        </w:rPr>
        <w:t>i</w:t>
      </w:r>
      <w:proofErr w:type="spellEnd"/>
      <w:r w:rsidR="006D1935" w:rsidRPr="00F51F7A">
        <w:rPr>
          <w:rFonts w:ascii="Calibri" w:eastAsia="Calibri" w:hAnsi="Calibri" w:cs="Times New Roman"/>
          <w:b/>
          <w:bCs/>
          <w:kern w:val="0"/>
          <w:lang w:val="ro-RO" w:eastAsia="ar-SA"/>
          <w14:ligatures w14:val="none"/>
        </w:rPr>
        <w:t xml:space="preserve"> de raportare </w:t>
      </w:r>
      <w:r w:rsidR="00EF5A6B">
        <w:rPr>
          <w:rFonts w:ascii="Calibri" w:eastAsia="Calibri" w:hAnsi="Calibri" w:cs="Times New Roman"/>
          <w:b/>
          <w:bCs/>
          <w:kern w:val="0"/>
          <w:lang w:val="ro-RO" w:eastAsia="ar-SA"/>
          <w14:ligatures w14:val="none"/>
        </w:rPr>
        <w:t>i</w:t>
      </w:r>
      <w:r w:rsidR="006D1935" w:rsidRPr="00F51F7A">
        <w:rPr>
          <w:rFonts w:ascii="Calibri" w:eastAsia="Calibri" w:hAnsi="Calibri" w:cs="Times New Roman"/>
          <w:b/>
          <w:bCs/>
          <w:kern w:val="0"/>
          <w:lang w:val="ro-RO" w:eastAsia="ar-SA"/>
          <w14:ligatures w14:val="none"/>
        </w:rPr>
        <w:t>n cadrul Contractului</w:t>
      </w:r>
      <w:bookmarkEnd w:id="33"/>
    </w:p>
    <w:p w14:paraId="508500D4" w14:textId="6786BB8B" w:rsidR="006D1935" w:rsidRPr="00F51F7A" w:rsidRDefault="003A084C" w:rsidP="003A084C">
      <w:pPr>
        <w:keepNext/>
        <w:keepLines/>
        <w:spacing w:after="0" w:line="360" w:lineRule="exact"/>
        <w:jc w:val="both"/>
        <w:outlineLvl w:val="1"/>
        <w:rPr>
          <w:lang w:val="ro-RO"/>
        </w:rPr>
      </w:pPr>
      <w:bookmarkStart w:id="34" w:name="_Toc188863848"/>
      <w:r w:rsidRPr="00F51F7A">
        <w:rPr>
          <w:b/>
          <w:bCs/>
          <w:lang w:val="ro-RO"/>
        </w:rPr>
        <w:t xml:space="preserve">       12.1. </w:t>
      </w:r>
      <w:r w:rsidR="006D1935" w:rsidRPr="00F51F7A">
        <w:rPr>
          <w:b/>
          <w:bCs/>
          <w:lang w:val="ro-RO"/>
        </w:rPr>
        <w:t xml:space="preserve">Gestionarea </w:t>
      </w:r>
      <w:proofErr w:type="spellStart"/>
      <w:r w:rsidR="006D1935" w:rsidRPr="00F51F7A">
        <w:rPr>
          <w:b/>
          <w:bCs/>
          <w:lang w:val="ro-RO"/>
        </w:rPr>
        <w:t>rela</w:t>
      </w:r>
      <w:r w:rsidR="00EF5A6B">
        <w:rPr>
          <w:b/>
          <w:bCs/>
          <w:lang w:val="ro-RO"/>
        </w:rPr>
        <w:t>t</w:t>
      </w:r>
      <w:r w:rsidR="006D1935" w:rsidRPr="00F51F7A">
        <w:rPr>
          <w:b/>
          <w:bCs/>
          <w:lang w:val="ro-RO"/>
        </w:rPr>
        <w:t>iei</w:t>
      </w:r>
      <w:proofErr w:type="spellEnd"/>
      <w:r w:rsidR="006D1935" w:rsidRPr="00F51F7A">
        <w:rPr>
          <w:b/>
          <w:bCs/>
          <w:lang w:val="ro-RO"/>
        </w:rPr>
        <w:t xml:space="preserve"> dintre Contractant </w:t>
      </w:r>
      <w:r w:rsidR="00EF5A6B">
        <w:rPr>
          <w:b/>
          <w:bCs/>
          <w:lang w:val="ro-RO"/>
        </w:rPr>
        <w:t>s</w:t>
      </w:r>
      <w:r w:rsidR="006D1935" w:rsidRPr="00F51F7A">
        <w:rPr>
          <w:b/>
          <w:bCs/>
          <w:lang w:val="ro-RO"/>
        </w:rPr>
        <w:t>i Autoritatea Contractant</w:t>
      </w:r>
      <w:r w:rsidR="00EF5A6B">
        <w:rPr>
          <w:b/>
          <w:bCs/>
          <w:lang w:val="ro-RO"/>
        </w:rPr>
        <w:t>a</w:t>
      </w:r>
      <w:bookmarkEnd w:id="34"/>
    </w:p>
    <w:p w14:paraId="197DB56A" w14:textId="27BA6542" w:rsidR="006D1935" w:rsidRPr="00F51F7A"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Times New Roman"/>
          <w:kern w:val="0"/>
          <w:lang w:val="ro-RO" w:eastAsia="ar-SA"/>
          <w14:ligatures w14:val="none"/>
        </w:rPr>
        <w:t xml:space="preserve">Autoritatea Contractanta este responsabila pentru organizarea procedurii de atribuire a Contractului, monitorizarea </w:t>
      </w:r>
      <w:proofErr w:type="spellStart"/>
      <w:r w:rsidRPr="00F51F7A">
        <w:rPr>
          <w:rFonts w:ascii="Calibri" w:eastAsia="Calibri" w:hAnsi="Calibri" w:cs="Times New Roman"/>
          <w:kern w:val="0"/>
          <w:lang w:val="ro-RO" w:eastAsia="ar-SA"/>
          <w14:ligatures w14:val="none"/>
        </w:rPr>
        <w:t>execu</w:t>
      </w:r>
      <w:r w:rsidR="00EF5A6B">
        <w:rPr>
          <w:rFonts w:ascii="Calibri" w:eastAsia="Calibri" w:hAnsi="Calibri" w:cs="Times New Roman"/>
          <w:kern w:val="0"/>
          <w:lang w:val="ro-RO" w:eastAsia="ar-SA"/>
          <w14:ligatures w14:val="none"/>
        </w:rPr>
        <w:t>t</w:t>
      </w:r>
      <w:r w:rsidRPr="00F51F7A">
        <w:rPr>
          <w:rFonts w:ascii="Calibri" w:eastAsia="Calibri" w:hAnsi="Calibri" w:cs="Times New Roman"/>
          <w:kern w:val="0"/>
          <w:lang w:val="ro-RO" w:eastAsia="ar-SA"/>
          <w14:ligatures w14:val="none"/>
        </w:rPr>
        <w:t>iei</w:t>
      </w:r>
      <w:proofErr w:type="spellEnd"/>
      <w:r w:rsidRPr="00F51F7A">
        <w:rPr>
          <w:rFonts w:ascii="Calibri" w:eastAsia="Calibri" w:hAnsi="Calibri" w:cs="Times New Roman"/>
          <w:kern w:val="0"/>
          <w:lang w:val="ro-RO" w:eastAsia="ar-SA"/>
          <w14:ligatures w14:val="none"/>
        </w:rPr>
        <w:t xml:space="preserve"> Contractului </w:t>
      </w:r>
      <w:r w:rsidR="00EF5A6B">
        <w:rPr>
          <w:rFonts w:ascii="Calibri" w:eastAsia="Calibri" w:hAnsi="Calibri" w:cs="Times New Roman"/>
          <w:kern w:val="0"/>
          <w:lang w:val="ro-RO" w:eastAsia="ar-SA"/>
          <w14:ligatures w14:val="none"/>
        </w:rPr>
        <w:t>s</w:t>
      </w:r>
      <w:r w:rsidRPr="00F51F7A">
        <w:rPr>
          <w:rFonts w:ascii="Calibri" w:eastAsia="Calibri" w:hAnsi="Calibri" w:cs="Times New Roman"/>
          <w:kern w:val="0"/>
          <w:lang w:val="ro-RO" w:eastAsia="ar-SA"/>
          <w14:ligatures w14:val="none"/>
        </w:rPr>
        <w:t xml:space="preserve">i efectuarea </w:t>
      </w:r>
      <w:proofErr w:type="spellStart"/>
      <w:r w:rsidRPr="00F51F7A">
        <w:rPr>
          <w:rFonts w:ascii="Calibri" w:eastAsia="Calibri" w:hAnsi="Calibri" w:cs="Times New Roman"/>
          <w:kern w:val="0"/>
          <w:lang w:val="ro-RO" w:eastAsia="ar-SA"/>
          <w14:ligatures w14:val="none"/>
        </w:rPr>
        <w:t>pl</w:t>
      </w:r>
      <w:r w:rsidR="00EF5A6B">
        <w:rPr>
          <w:rFonts w:ascii="Calibri" w:eastAsia="Calibri" w:hAnsi="Calibri" w:cs="Times New Roman"/>
          <w:kern w:val="0"/>
          <w:lang w:val="ro-RO" w:eastAsia="ar-SA"/>
          <w14:ligatures w14:val="none"/>
        </w:rPr>
        <w:t>at</w:t>
      </w:r>
      <w:r w:rsidRPr="00F51F7A">
        <w:rPr>
          <w:rFonts w:ascii="Calibri" w:eastAsia="Calibri" w:hAnsi="Calibri" w:cs="Times New Roman"/>
          <w:kern w:val="0"/>
          <w:lang w:val="ro-RO" w:eastAsia="ar-SA"/>
          <w14:ligatures w14:val="none"/>
        </w:rPr>
        <w:t>ilor</w:t>
      </w:r>
      <w:proofErr w:type="spellEnd"/>
      <w:r w:rsidRPr="00F51F7A">
        <w:rPr>
          <w:rFonts w:ascii="Calibri" w:eastAsia="Calibri" w:hAnsi="Calibri" w:cs="Times New Roman"/>
          <w:kern w:val="0"/>
          <w:lang w:val="ro-RO" w:eastAsia="ar-SA"/>
          <w14:ligatures w14:val="none"/>
        </w:rPr>
        <w:t xml:space="preserve"> </w:t>
      </w:r>
      <w:proofErr w:type="spellStart"/>
      <w:r w:rsidRPr="00F51F7A">
        <w:rPr>
          <w:rFonts w:ascii="Calibri" w:eastAsia="Calibri" w:hAnsi="Calibri" w:cs="Times New Roman"/>
          <w:kern w:val="0"/>
          <w:lang w:val="ro-RO" w:eastAsia="ar-SA"/>
          <w14:ligatures w14:val="none"/>
        </w:rPr>
        <w:t>c</w:t>
      </w:r>
      <w:r w:rsidR="00EF5A6B">
        <w:rPr>
          <w:rFonts w:ascii="Calibri" w:eastAsia="Calibri" w:hAnsi="Calibri" w:cs="Times New Roman"/>
          <w:kern w:val="0"/>
          <w:lang w:val="ro-RO" w:eastAsia="ar-SA"/>
          <w14:ligatures w14:val="none"/>
        </w:rPr>
        <w:t>a</w:t>
      </w:r>
      <w:r w:rsidRPr="00F51F7A">
        <w:rPr>
          <w:rFonts w:ascii="Calibri" w:eastAsia="Calibri" w:hAnsi="Calibri" w:cs="Times New Roman"/>
          <w:kern w:val="0"/>
          <w:lang w:val="ro-RO" w:eastAsia="ar-SA"/>
          <w14:ligatures w14:val="none"/>
        </w:rPr>
        <w:t>tre</w:t>
      </w:r>
      <w:proofErr w:type="spellEnd"/>
      <w:r w:rsidRPr="00F51F7A">
        <w:rPr>
          <w:rFonts w:ascii="Calibri" w:eastAsia="Calibri" w:hAnsi="Calibri" w:cs="Times New Roman"/>
          <w:kern w:val="0"/>
          <w:lang w:val="ro-RO" w:eastAsia="ar-SA"/>
          <w14:ligatures w14:val="none"/>
        </w:rPr>
        <w:t xml:space="preserve"> Contractant, conform Contractului, desemnarea unui responsabil de contract </w:t>
      </w:r>
      <w:r w:rsidR="00EF5A6B">
        <w:rPr>
          <w:rFonts w:ascii="Calibri" w:eastAsia="Calibri" w:hAnsi="Calibri" w:cs="Times New Roman"/>
          <w:kern w:val="0"/>
          <w:lang w:val="ro-RO" w:eastAsia="ar-SA"/>
          <w14:ligatures w14:val="none"/>
        </w:rPr>
        <w:t>s</w:t>
      </w:r>
      <w:r w:rsidRPr="00F51F7A">
        <w:rPr>
          <w:rFonts w:ascii="Calibri" w:eastAsia="Calibri" w:hAnsi="Calibri" w:cs="Times New Roman"/>
          <w:kern w:val="0"/>
          <w:lang w:val="ro-RO" w:eastAsia="ar-SA"/>
          <w14:ligatures w14:val="none"/>
        </w:rPr>
        <w:t xml:space="preserve">i stabilirea rolului acestuia in monitorizarea </w:t>
      </w:r>
      <w:proofErr w:type="spellStart"/>
      <w:r w:rsidRPr="00F51F7A">
        <w:rPr>
          <w:rFonts w:ascii="Calibri" w:eastAsia="Calibri" w:hAnsi="Calibri" w:cs="Times New Roman"/>
          <w:kern w:val="0"/>
          <w:lang w:val="ro-RO" w:eastAsia="ar-SA"/>
          <w14:ligatures w14:val="none"/>
        </w:rPr>
        <w:t>executarii</w:t>
      </w:r>
      <w:proofErr w:type="spellEnd"/>
      <w:r w:rsidRPr="00F51F7A">
        <w:rPr>
          <w:rFonts w:ascii="Calibri" w:eastAsia="Calibri" w:hAnsi="Calibri" w:cs="Times New Roman"/>
          <w:kern w:val="0"/>
          <w:lang w:val="ro-RO" w:eastAsia="ar-SA"/>
          <w14:ligatures w14:val="none"/>
        </w:rPr>
        <w:t xml:space="preserve"> proiectului;</w:t>
      </w:r>
    </w:p>
    <w:p w14:paraId="06A5594F" w14:textId="774DE8CC" w:rsidR="006D1935" w:rsidRPr="00F51F7A"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Times New Roman"/>
          <w:kern w:val="0"/>
          <w:lang w:val="ro-RO" w:eastAsia="ar-SA"/>
          <w14:ligatures w14:val="none"/>
        </w:rPr>
        <w:t>Responsabilul de contract va asigura comunicarea permanent</w:t>
      </w:r>
      <w:r w:rsidR="00EF5A6B">
        <w:rPr>
          <w:rFonts w:ascii="Calibri" w:eastAsia="Calibri" w:hAnsi="Calibri" w:cs="Times New Roman"/>
          <w:kern w:val="0"/>
          <w:lang w:val="ro-RO" w:eastAsia="ar-SA"/>
          <w14:ligatures w14:val="none"/>
        </w:rPr>
        <w:t>a</w:t>
      </w:r>
      <w:r w:rsidRPr="00F51F7A">
        <w:rPr>
          <w:rFonts w:ascii="Calibri" w:eastAsia="Calibri" w:hAnsi="Calibri" w:cs="Times New Roman"/>
          <w:kern w:val="0"/>
          <w:lang w:val="ro-RO" w:eastAsia="ar-SA"/>
          <w14:ligatures w14:val="none"/>
        </w:rPr>
        <w:t xml:space="preserve"> cu echipa Contractantului, va tine eviden</w:t>
      </w:r>
      <w:r w:rsidR="00EF5A6B">
        <w:rPr>
          <w:rFonts w:ascii="Calibri" w:eastAsia="Calibri" w:hAnsi="Calibri" w:cs="Times New Roman"/>
          <w:kern w:val="0"/>
          <w:lang w:val="ro-RO" w:eastAsia="ar-SA"/>
          <w14:ligatures w14:val="none"/>
        </w:rPr>
        <w:t>t</w:t>
      </w:r>
      <w:r w:rsidRPr="00F51F7A">
        <w:rPr>
          <w:rFonts w:ascii="Calibri" w:eastAsia="Calibri" w:hAnsi="Calibri" w:cs="Times New Roman"/>
          <w:kern w:val="0"/>
          <w:lang w:val="ro-RO" w:eastAsia="ar-SA"/>
          <w14:ligatures w14:val="none"/>
        </w:rPr>
        <w:t xml:space="preserve">a tuturor documentelor referitoare la derularea Contractului, va monitoriza permanent </w:t>
      </w:r>
      <w:r w:rsidR="00EF5A6B">
        <w:rPr>
          <w:rFonts w:ascii="Calibri" w:eastAsia="Calibri" w:hAnsi="Calibri" w:cs="Times New Roman"/>
          <w:kern w:val="0"/>
          <w:lang w:val="ro-RO" w:eastAsia="ar-SA"/>
          <w14:ligatures w14:val="none"/>
        </w:rPr>
        <w:t>s</w:t>
      </w:r>
      <w:r w:rsidRPr="00F51F7A">
        <w:rPr>
          <w:rFonts w:ascii="Calibri" w:eastAsia="Calibri" w:hAnsi="Calibri" w:cs="Times New Roman"/>
          <w:kern w:val="0"/>
          <w:lang w:val="ro-RO" w:eastAsia="ar-SA"/>
          <w14:ligatures w14:val="none"/>
        </w:rPr>
        <w:t xml:space="preserve">i va evalua periodic gradul de </w:t>
      </w:r>
      <w:proofErr w:type="spellStart"/>
      <w:r w:rsidR="00EF5A6B">
        <w:rPr>
          <w:rFonts w:ascii="Calibri" w:eastAsia="Calibri" w:hAnsi="Calibri" w:cs="Times New Roman"/>
          <w:kern w:val="0"/>
          <w:lang w:val="ro-RO" w:eastAsia="ar-SA"/>
          <w14:ligatures w14:val="none"/>
        </w:rPr>
        <w:t>i</w:t>
      </w:r>
      <w:r w:rsidRPr="00F51F7A">
        <w:rPr>
          <w:rFonts w:ascii="Calibri" w:eastAsia="Calibri" w:hAnsi="Calibri" w:cs="Times New Roman"/>
          <w:kern w:val="0"/>
          <w:lang w:val="ro-RO" w:eastAsia="ar-SA"/>
          <w14:ligatures w14:val="none"/>
        </w:rPr>
        <w:t>ndeplinire</w:t>
      </w:r>
      <w:proofErr w:type="spellEnd"/>
      <w:r w:rsidRPr="00F51F7A">
        <w:rPr>
          <w:rFonts w:ascii="Calibri" w:eastAsia="Calibri" w:hAnsi="Calibri" w:cs="Times New Roman"/>
          <w:kern w:val="0"/>
          <w:lang w:val="ro-RO" w:eastAsia="ar-SA"/>
          <w14:ligatures w14:val="none"/>
        </w:rPr>
        <w:t xml:space="preserve"> a obiectivelor Contractului.</w:t>
      </w:r>
    </w:p>
    <w:p w14:paraId="105FEF36" w14:textId="7A7A457B" w:rsidR="006D1935" w:rsidRPr="00F51F7A" w:rsidRDefault="006D1935" w:rsidP="006D1935">
      <w:pPr>
        <w:numPr>
          <w:ilvl w:val="0"/>
          <w:numId w:val="8"/>
        </w:numPr>
        <w:suppressAutoHyphens/>
        <w:spacing w:after="0" w:line="360" w:lineRule="exact"/>
        <w:jc w:val="both"/>
        <w:rPr>
          <w:rFonts w:ascii="Calibri" w:eastAsia="Calibri" w:hAnsi="Calibri" w:cs="Times New Roman"/>
          <w:kern w:val="0"/>
          <w:lang w:val="ro-RO" w:eastAsia="ar-SA"/>
          <w14:ligatures w14:val="none"/>
        </w:rPr>
      </w:pPr>
      <w:r w:rsidRPr="00F51F7A">
        <w:rPr>
          <w:rFonts w:ascii="Calibri" w:eastAsia="Calibri" w:hAnsi="Calibri" w:cs="Times New Roman"/>
          <w:kern w:val="0"/>
          <w:lang w:val="ro-RO" w:eastAsia="ar-SA"/>
          <w14:ligatures w14:val="none"/>
        </w:rPr>
        <w:lastRenderedPageBreak/>
        <w:t xml:space="preserve"> Contractantul este responsabil pentru </w:t>
      </w:r>
      <w:proofErr w:type="spellStart"/>
      <w:r w:rsidRPr="00F51F7A">
        <w:rPr>
          <w:rFonts w:ascii="Calibri" w:eastAsia="Calibri" w:hAnsi="Calibri" w:cs="Times New Roman"/>
          <w:kern w:val="0"/>
          <w:lang w:val="ro-RO" w:eastAsia="ar-SA"/>
          <w14:ligatures w14:val="none"/>
        </w:rPr>
        <w:t>execu</w:t>
      </w:r>
      <w:r w:rsidR="00EF5A6B">
        <w:rPr>
          <w:rFonts w:ascii="Calibri" w:eastAsia="Calibri" w:hAnsi="Calibri" w:cs="Times New Roman"/>
          <w:kern w:val="0"/>
          <w:lang w:val="ro-RO" w:eastAsia="ar-SA"/>
          <w14:ligatures w14:val="none"/>
        </w:rPr>
        <w:t>t</w:t>
      </w:r>
      <w:r w:rsidRPr="00F51F7A">
        <w:rPr>
          <w:rFonts w:ascii="Calibri" w:eastAsia="Calibri" w:hAnsi="Calibri" w:cs="Times New Roman"/>
          <w:kern w:val="0"/>
          <w:lang w:val="ro-RO" w:eastAsia="ar-SA"/>
          <w14:ligatures w14:val="none"/>
        </w:rPr>
        <w:t>ia</w:t>
      </w:r>
      <w:proofErr w:type="spellEnd"/>
      <w:r w:rsidRPr="00F51F7A">
        <w:rPr>
          <w:rFonts w:ascii="Calibri" w:eastAsia="Calibri" w:hAnsi="Calibri" w:cs="Times New Roman"/>
          <w:kern w:val="0"/>
          <w:lang w:val="ro-RO" w:eastAsia="ar-SA"/>
          <w14:ligatures w14:val="none"/>
        </w:rPr>
        <w:t xml:space="preserve"> la timp a tuturor </w:t>
      </w:r>
      <w:proofErr w:type="spellStart"/>
      <w:r w:rsidRPr="00F51F7A">
        <w:rPr>
          <w:rFonts w:ascii="Calibri" w:eastAsia="Calibri" w:hAnsi="Calibri" w:cs="Times New Roman"/>
          <w:kern w:val="0"/>
          <w:lang w:val="ro-RO" w:eastAsia="ar-SA"/>
          <w14:ligatures w14:val="none"/>
        </w:rPr>
        <w:t>activit</w:t>
      </w:r>
      <w:r w:rsidR="00EF5A6B">
        <w:rPr>
          <w:rFonts w:ascii="Calibri" w:eastAsia="Calibri" w:hAnsi="Calibri" w:cs="Times New Roman"/>
          <w:kern w:val="0"/>
          <w:lang w:val="ro-RO" w:eastAsia="ar-SA"/>
          <w14:ligatures w14:val="none"/>
        </w:rPr>
        <w:t>at</w:t>
      </w:r>
      <w:r w:rsidRPr="00F51F7A">
        <w:rPr>
          <w:rFonts w:ascii="Calibri" w:eastAsia="Calibri" w:hAnsi="Calibri" w:cs="Times New Roman"/>
          <w:kern w:val="0"/>
          <w:lang w:val="ro-RO" w:eastAsia="ar-SA"/>
          <w14:ligatures w14:val="none"/>
        </w:rPr>
        <w:t>ilor</w:t>
      </w:r>
      <w:proofErr w:type="spellEnd"/>
      <w:r w:rsidRPr="00F51F7A">
        <w:rPr>
          <w:rFonts w:ascii="Calibri" w:eastAsia="Calibri" w:hAnsi="Calibri" w:cs="Times New Roman"/>
          <w:kern w:val="0"/>
          <w:lang w:val="ro-RO" w:eastAsia="ar-SA"/>
          <w14:ligatures w14:val="none"/>
        </w:rPr>
        <w:t xml:space="preserve"> </w:t>
      </w:r>
      <w:proofErr w:type="spellStart"/>
      <w:r w:rsidRPr="00F51F7A">
        <w:rPr>
          <w:rFonts w:ascii="Calibri" w:eastAsia="Calibri" w:hAnsi="Calibri" w:cs="Times New Roman"/>
          <w:kern w:val="0"/>
          <w:lang w:val="ro-RO" w:eastAsia="ar-SA"/>
          <w14:ligatures w14:val="none"/>
        </w:rPr>
        <w:t>prev</w:t>
      </w:r>
      <w:r w:rsidR="00EF5A6B">
        <w:rPr>
          <w:rFonts w:ascii="Calibri" w:eastAsia="Calibri" w:hAnsi="Calibri" w:cs="Times New Roman"/>
          <w:kern w:val="0"/>
          <w:lang w:val="ro-RO" w:eastAsia="ar-SA"/>
          <w14:ligatures w14:val="none"/>
        </w:rPr>
        <w:t>a</w:t>
      </w:r>
      <w:r w:rsidRPr="00F51F7A">
        <w:rPr>
          <w:rFonts w:ascii="Calibri" w:eastAsia="Calibri" w:hAnsi="Calibri" w:cs="Times New Roman"/>
          <w:kern w:val="0"/>
          <w:lang w:val="ro-RO" w:eastAsia="ar-SA"/>
          <w14:ligatures w14:val="none"/>
        </w:rPr>
        <w:t>zute</w:t>
      </w:r>
      <w:proofErr w:type="spellEnd"/>
      <w:r w:rsidRPr="00F51F7A">
        <w:rPr>
          <w:rFonts w:ascii="Calibri" w:eastAsia="Calibri" w:hAnsi="Calibri" w:cs="Times New Roman"/>
          <w:kern w:val="0"/>
          <w:lang w:val="ro-RO" w:eastAsia="ar-SA"/>
          <w14:ligatures w14:val="none"/>
        </w:rPr>
        <w:t xml:space="preserve"> </w:t>
      </w:r>
      <w:r w:rsidR="00EF5A6B">
        <w:rPr>
          <w:rFonts w:ascii="Calibri" w:eastAsia="Calibri" w:hAnsi="Calibri" w:cs="Times New Roman"/>
          <w:kern w:val="0"/>
          <w:lang w:val="ro-RO" w:eastAsia="ar-SA"/>
          <w14:ligatures w14:val="none"/>
        </w:rPr>
        <w:t>s</w:t>
      </w:r>
      <w:r w:rsidRPr="00F51F7A">
        <w:rPr>
          <w:rFonts w:ascii="Calibri" w:eastAsia="Calibri" w:hAnsi="Calibri" w:cs="Times New Roman"/>
          <w:kern w:val="0"/>
          <w:lang w:val="ro-RO" w:eastAsia="ar-SA"/>
          <w14:ligatures w14:val="none"/>
        </w:rPr>
        <w:t xml:space="preserve">i pentru </w:t>
      </w:r>
      <w:proofErr w:type="spellStart"/>
      <w:r w:rsidRPr="00F51F7A">
        <w:rPr>
          <w:rFonts w:ascii="Calibri" w:eastAsia="Calibri" w:hAnsi="Calibri" w:cs="Times New Roman"/>
          <w:kern w:val="0"/>
          <w:lang w:val="ro-RO" w:eastAsia="ar-SA"/>
          <w14:ligatures w14:val="none"/>
        </w:rPr>
        <w:t>ob</w:t>
      </w:r>
      <w:r w:rsidR="00EF5A6B">
        <w:rPr>
          <w:rFonts w:ascii="Calibri" w:eastAsia="Calibri" w:hAnsi="Calibri" w:cs="Times New Roman"/>
          <w:kern w:val="0"/>
          <w:lang w:val="ro-RO" w:eastAsia="ar-SA"/>
          <w14:ligatures w14:val="none"/>
        </w:rPr>
        <w:t>t</w:t>
      </w:r>
      <w:r w:rsidRPr="00F51F7A">
        <w:rPr>
          <w:rFonts w:ascii="Calibri" w:eastAsia="Calibri" w:hAnsi="Calibri" w:cs="Times New Roman"/>
          <w:kern w:val="0"/>
          <w:lang w:val="ro-RO" w:eastAsia="ar-SA"/>
          <w14:ligatures w14:val="none"/>
        </w:rPr>
        <w:t>inerea</w:t>
      </w:r>
      <w:proofErr w:type="spellEnd"/>
      <w:r w:rsidRPr="00F51F7A">
        <w:rPr>
          <w:rFonts w:ascii="Calibri" w:eastAsia="Calibri" w:hAnsi="Calibri" w:cs="Times New Roman"/>
          <w:kern w:val="0"/>
          <w:lang w:val="ro-RO" w:eastAsia="ar-SA"/>
          <w14:ligatures w14:val="none"/>
        </w:rPr>
        <w:t xml:space="preserve"> rezultatelor stabilite prin Caietul de Sarcini </w:t>
      </w:r>
      <w:r w:rsidR="00EF5A6B">
        <w:rPr>
          <w:rFonts w:ascii="Calibri" w:eastAsia="Calibri" w:hAnsi="Calibri" w:cs="Times New Roman"/>
          <w:kern w:val="0"/>
          <w:lang w:val="ro-RO" w:eastAsia="ar-SA"/>
          <w14:ligatures w14:val="none"/>
        </w:rPr>
        <w:t>s</w:t>
      </w:r>
      <w:r w:rsidRPr="00F51F7A">
        <w:rPr>
          <w:rFonts w:ascii="Calibri" w:eastAsia="Calibri" w:hAnsi="Calibri" w:cs="Times New Roman"/>
          <w:kern w:val="0"/>
          <w:lang w:val="ro-RO" w:eastAsia="ar-SA"/>
          <w14:ligatures w14:val="none"/>
        </w:rPr>
        <w:t xml:space="preserve">i pentru </w:t>
      </w:r>
      <w:proofErr w:type="spellStart"/>
      <w:r w:rsidR="00EF5A6B">
        <w:rPr>
          <w:rFonts w:ascii="Calibri" w:eastAsia="Calibri" w:hAnsi="Calibri" w:cs="Times New Roman"/>
          <w:kern w:val="0"/>
          <w:lang w:val="ro-RO" w:eastAsia="ar-SA"/>
          <w14:ligatures w14:val="none"/>
        </w:rPr>
        <w:t>i</w:t>
      </w:r>
      <w:r w:rsidRPr="00F51F7A">
        <w:rPr>
          <w:rFonts w:ascii="Calibri" w:eastAsia="Calibri" w:hAnsi="Calibri" w:cs="Times New Roman"/>
          <w:kern w:val="0"/>
          <w:lang w:val="ro-RO" w:eastAsia="ar-SA"/>
          <w14:ligatures w14:val="none"/>
        </w:rPr>
        <w:t>ntreaga</w:t>
      </w:r>
      <w:proofErr w:type="spellEnd"/>
      <w:r w:rsidRPr="00F51F7A">
        <w:rPr>
          <w:rFonts w:ascii="Calibri" w:eastAsia="Calibri" w:hAnsi="Calibri" w:cs="Times New Roman"/>
          <w:kern w:val="0"/>
          <w:lang w:val="ro-RO" w:eastAsia="ar-SA"/>
          <w14:ligatures w14:val="none"/>
        </w:rPr>
        <w:t xml:space="preserve"> coordonare a </w:t>
      </w:r>
      <w:proofErr w:type="spellStart"/>
      <w:r w:rsidRPr="00F51F7A">
        <w:rPr>
          <w:rFonts w:ascii="Calibri" w:eastAsia="Calibri" w:hAnsi="Calibri" w:cs="Times New Roman"/>
          <w:kern w:val="0"/>
          <w:lang w:val="ro-RO" w:eastAsia="ar-SA"/>
          <w14:ligatures w14:val="none"/>
        </w:rPr>
        <w:t>activit</w:t>
      </w:r>
      <w:r w:rsidR="00EF5A6B">
        <w:rPr>
          <w:rFonts w:ascii="Calibri" w:eastAsia="Calibri" w:hAnsi="Calibri" w:cs="Times New Roman"/>
          <w:kern w:val="0"/>
          <w:lang w:val="ro-RO" w:eastAsia="ar-SA"/>
          <w14:ligatures w14:val="none"/>
        </w:rPr>
        <w:t>at</w:t>
      </w:r>
      <w:r w:rsidRPr="00F51F7A">
        <w:rPr>
          <w:rFonts w:ascii="Calibri" w:eastAsia="Calibri" w:hAnsi="Calibri" w:cs="Times New Roman"/>
          <w:kern w:val="0"/>
          <w:lang w:val="ro-RO" w:eastAsia="ar-SA"/>
          <w14:ligatures w14:val="none"/>
        </w:rPr>
        <w:t>ilor</w:t>
      </w:r>
      <w:proofErr w:type="spellEnd"/>
      <w:r w:rsidRPr="00F51F7A">
        <w:rPr>
          <w:rFonts w:ascii="Calibri" w:eastAsia="Calibri" w:hAnsi="Calibri" w:cs="Times New Roman"/>
          <w:kern w:val="0"/>
          <w:lang w:val="ro-RO" w:eastAsia="ar-SA"/>
          <w14:ligatures w14:val="none"/>
        </w:rPr>
        <w:t xml:space="preserve"> care fac obiectul Contractului.</w:t>
      </w:r>
    </w:p>
    <w:p w14:paraId="67E5E266" w14:textId="77777777" w:rsidR="00D1282A" w:rsidRPr="00F51F7A" w:rsidRDefault="00D1282A" w:rsidP="00D1282A">
      <w:pPr>
        <w:suppressAutoHyphens/>
        <w:spacing w:after="0" w:line="360" w:lineRule="exact"/>
        <w:ind w:left="720"/>
        <w:jc w:val="both"/>
        <w:rPr>
          <w:rFonts w:ascii="Calibri" w:eastAsia="Calibri" w:hAnsi="Calibri" w:cs="Times New Roman"/>
          <w:kern w:val="0"/>
          <w:sz w:val="20"/>
          <w:szCs w:val="20"/>
          <w:lang w:val="ro-RO" w:eastAsia="ar-SA"/>
          <w14:ligatures w14:val="none"/>
        </w:rPr>
      </w:pPr>
    </w:p>
    <w:p w14:paraId="2684D81E" w14:textId="193905B6" w:rsidR="006D1935" w:rsidRPr="00F51F7A" w:rsidRDefault="003A084C" w:rsidP="003A084C">
      <w:pPr>
        <w:pStyle w:val="ListParagraph"/>
        <w:keepNext/>
        <w:keepLines/>
        <w:spacing w:after="0" w:line="360" w:lineRule="exact"/>
        <w:ind w:left="360"/>
        <w:jc w:val="both"/>
        <w:outlineLvl w:val="0"/>
        <w:rPr>
          <w:b/>
          <w:bCs/>
          <w:sz w:val="22"/>
          <w:szCs w:val="22"/>
        </w:rPr>
      </w:pPr>
      <w:bookmarkStart w:id="35" w:name="_Toc188863849"/>
      <w:r w:rsidRPr="00F51F7A">
        <w:rPr>
          <w:b/>
          <w:bCs/>
          <w:sz w:val="22"/>
          <w:szCs w:val="22"/>
        </w:rPr>
        <w:t xml:space="preserve">13. </w:t>
      </w:r>
      <w:r w:rsidR="006D1935" w:rsidRPr="00F51F7A">
        <w:rPr>
          <w:b/>
          <w:bCs/>
          <w:sz w:val="22"/>
          <w:szCs w:val="22"/>
        </w:rPr>
        <w:t>Metodologia de evaluare a Ofertelor prezentate</w:t>
      </w:r>
      <w:bookmarkEnd w:id="35"/>
      <w:r w:rsidR="006D1935" w:rsidRPr="00F51F7A">
        <w:rPr>
          <w:b/>
          <w:bCs/>
          <w:sz w:val="22"/>
          <w:szCs w:val="22"/>
        </w:rPr>
        <w:t xml:space="preserve"> </w:t>
      </w:r>
    </w:p>
    <w:p w14:paraId="4C36CF95" w14:textId="0B935349" w:rsidR="00B9377C" w:rsidRPr="00F51F7A" w:rsidRDefault="00F968E5" w:rsidP="00016E69">
      <w:pPr>
        <w:suppressAutoHyphens/>
        <w:spacing w:after="0" w:line="360" w:lineRule="exact"/>
        <w:jc w:val="both"/>
        <w:rPr>
          <w:rFonts w:ascii="Arial" w:hAnsi="Arial" w:cs="Arial"/>
          <w:lang w:val="ro-RO"/>
        </w:rPr>
      </w:pPr>
      <w:r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ab/>
      </w:r>
      <w:r w:rsidRPr="00F51F7A">
        <w:rPr>
          <w:rFonts w:ascii="Arial" w:hAnsi="Arial" w:cs="Arial"/>
          <w:lang w:val="ro-RO"/>
        </w:rPr>
        <w:tab/>
      </w:r>
    </w:p>
    <w:p w14:paraId="333CEAFE" w14:textId="1AABEDD4" w:rsidR="00016E69" w:rsidRPr="00F51F7A" w:rsidRDefault="005478AB" w:rsidP="00016E69">
      <w:pPr>
        <w:suppressAutoHyphens/>
        <w:spacing w:after="0" w:line="360" w:lineRule="exact"/>
        <w:jc w:val="both"/>
        <w:rPr>
          <w:rFonts w:eastAsia="Calibri" w:cstheme="minorHAnsi"/>
          <w:iCs/>
          <w:lang w:val="ro-RO" w:eastAsia="en-GB"/>
        </w:rPr>
      </w:pPr>
      <w:r w:rsidRPr="00F51F7A">
        <w:rPr>
          <w:rFonts w:eastAsia="Calibri" w:cstheme="minorHAnsi"/>
          <w:i/>
          <w:lang w:val="ro-RO" w:eastAsia="en-GB"/>
        </w:rPr>
        <w:t xml:space="preserve"> </w:t>
      </w:r>
      <w:r w:rsidRPr="00F51F7A">
        <w:rPr>
          <w:rFonts w:eastAsia="Calibri" w:cstheme="minorHAnsi"/>
          <w:iCs/>
          <w:lang w:val="ro-RO" w:eastAsia="en-GB"/>
        </w:rPr>
        <w:tab/>
      </w:r>
      <w:r w:rsidR="00016E69" w:rsidRPr="00F51F7A">
        <w:rPr>
          <w:rFonts w:eastAsia="Calibri" w:cstheme="minorHAnsi"/>
          <w:iCs/>
          <w:lang w:val="ro-RO" w:eastAsia="en-GB"/>
        </w:rPr>
        <w:t>Se verific</w:t>
      </w:r>
      <w:r w:rsidR="00EF5A6B">
        <w:rPr>
          <w:rFonts w:eastAsia="Calibri" w:cstheme="minorHAnsi"/>
          <w:iCs/>
          <w:lang w:val="ro-RO" w:eastAsia="en-GB"/>
        </w:rPr>
        <w:t>a</w:t>
      </w:r>
      <w:r w:rsidR="00016E69" w:rsidRPr="00F51F7A">
        <w:rPr>
          <w:rFonts w:eastAsia="Calibri" w:cstheme="minorHAnsi"/>
          <w:iCs/>
          <w:lang w:val="ro-RO" w:eastAsia="en-GB"/>
        </w:rPr>
        <w:t xml:space="preserve"> </w:t>
      </w:r>
      <w:proofErr w:type="spellStart"/>
      <w:r w:rsidR="00EF5A6B">
        <w:rPr>
          <w:rFonts w:eastAsia="Calibri" w:cstheme="minorHAnsi"/>
          <w:iCs/>
          <w:lang w:val="ro-RO" w:eastAsia="en-GB"/>
        </w:rPr>
        <w:t>i</w:t>
      </w:r>
      <w:r w:rsidR="00016E69" w:rsidRPr="00F51F7A">
        <w:rPr>
          <w:rFonts w:eastAsia="Calibri" w:cstheme="minorHAnsi"/>
          <w:iCs/>
          <w:lang w:val="ro-RO" w:eastAsia="en-GB"/>
        </w:rPr>
        <w:t>ndeplinirea</w:t>
      </w:r>
      <w:proofErr w:type="spellEnd"/>
      <w:r w:rsidR="00016E69" w:rsidRPr="00F51F7A">
        <w:rPr>
          <w:rFonts w:eastAsia="Calibri" w:cstheme="minorHAnsi"/>
          <w:iCs/>
          <w:lang w:val="ro-RO" w:eastAsia="en-GB"/>
        </w:rPr>
        <w:t xml:space="preserve"> tuturor </w:t>
      </w:r>
      <w:proofErr w:type="spellStart"/>
      <w:r w:rsidR="00016E69" w:rsidRPr="00F51F7A">
        <w:rPr>
          <w:rFonts w:eastAsia="Calibri" w:cstheme="minorHAnsi"/>
          <w:iCs/>
          <w:lang w:val="ro-RO" w:eastAsia="en-GB"/>
        </w:rPr>
        <w:t>cerin</w:t>
      </w:r>
      <w:r w:rsidR="00EF5A6B">
        <w:rPr>
          <w:rFonts w:eastAsia="Calibri" w:cstheme="minorHAnsi"/>
          <w:iCs/>
          <w:lang w:val="ro-RO" w:eastAsia="en-GB"/>
        </w:rPr>
        <w:t>t</w:t>
      </w:r>
      <w:r w:rsidR="00016E69" w:rsidRPr="00F51F7A">
        <w:rPr>
          <w:rFonts w:eastAsia="Calibri" w:cstheme="minorHAnsi"/>
          <w:iCs/>
          <w:lang w:val="ro-RO" w:eastAsia="en-GB"/>
        </w:rPr>
        <w:t>elor</w:t>
      </w:r>
      <w:proofErr w:type="spellEnd"/>
      <w:r w:rsidR="00016E69" w:rsidRPr="00F51F7A">
        <w:rPr>
          <w:rFonts w:eastAsia="Calibri" w:cstheme="minorHAnsi"/>
          <w:iCs/>
          <w:lang w:val="ro-RO" w:eastAsia="en-GB"/>
        </w:rPr>
        <w:t xml:space="preserve"> tehnice </w:t>
      </w:r>
      <w:proofErr w:type="spellStart"/>
      <w:r w:rsidR="00016E69" w:rsidRPr="00F51F7A">
        <w:rPr>
          <w:rFonts w:eastAsia="Calibri" w:cstheme="minorHAnsi"/>
          <w:iCs/>
          <w:lang w:val="ro-RO" w:eastAsia="en-GB"/>
        </w:rPr>
        <w:t>prev</w:t>
      </w:r>
      <w:r w:rsidR="00EF5A6B">
        <w:rPr>
          <w:rFonts w:eastAsia="Calibri" w:cstheme="minorHAnsi"/>
          <w:iCs/>
          <w:lang w:val="ro-RO" w:eastAsia="en-GB"/>
        </w:rPr>
        <w:t>a</w:t>
      </w:r>
      <w:r w:rsidR="00016E69" w:rsidRPr="00F51F7A">
        <w:rPr>
          <w:rFonts w:eastAsia="Calibri" w:cstheme="minorHAnsi"/>
          <w:iCs/>
          <w:lang w:val="ro-RO" w:eastAsia="en-GB"/>
        </w:rPr>
        <w:t>zute</w:t>
      </w:r>
      <w:proofErr w:type="spellEnd"/>
      <w:r w:rsidR="00016E69" w:rsidRPr="00F51F7A">
        <w:rPr>
          <w:rFonts w:eastAsia="Calibri" w:cstheme="minorHAnsi"/>
          <w:iCs/>
          <w:lang w:val="ro-RO" w:eastAsia="en-GB"/>
        </w:rPr>
        <w:t xml:space="preserve"> </w:t>
      </w:r>
      <w:r w:rsidR="00EF5A6B">
        <w:rPr>
          <w:rFonts w:eastAsia="Calibri" w:cstheme="minorHAnsi"/>
          <w:iCs/>
          <w:lang w:val="ro-RO" w:eastAsia="en-GB"/>
        </w:rPr>
        <w:t>i</w:t>
      </w:r>
      <w:r w:rsidR="00016E69" w:rsidRPr="00F51F7A">
        <w:rPr>
          <w:rFonts w:eastAsia="Calibri" w:cstheme="minorHAnsi"/>
          <w:iCs/>
          <w:lang w:val="ro-RO" w:eastAsia="en-GB"/>
        </w:rPr>
        <w:t xml:space="preserve">n Tabelul 1, </w:t>
      </w:r>
      <w:proofErr w:type="spellStart"/>
      <w:r w:rsidR="00016E69" w:rsidRPr="00F51F7A">
        <w:rPr>
          <w:rFonts w:eastAsia="Calibri" w:cstheme="minorHAnsi"/>
          <w:iCs/>
          <w:lang w:val="ro-RO" w:eastAsia="en-GB"/>
        </w:rPr>
        <w:t>garan</w:t>
      </w:r>
      <w:r w:rsidR="00EF5A6B">
        <w:rPr>
          <w:rFonts w:eastAsia="Calibri" w:cstheme="minorHAnsi"/>
          <w:iCs/>
          <w:lang w:val="ro-RO" w:eastAsia="en-GB"/>
        </w:rPr>
        <w:t>t</w:t>
      </w:r>
      <w:r w:rsidR="00016E69" w:rsidRPr="00F51F7A">
        <w:rPr>
          <w:rFonts w:eastAsia="Calibri" w:cstheme="minorHAnsi"/>
          <w:iCs/>
          <w:lang w:val="ro-RO" w:eastAsia="en-GB"/>
        </w:rPr>
        <w:t>iile</w:t>
      </w:r>
      <w:proofErr w:type="spellEnd"/>
      <w:r w:rsidR="00016E69" w:rsidRPr="00F51F7A">
        <w:rPr>
          <w:rFonts w:eastAsia="Calibri" w:cstheme="minorHAnsi"/>
          <w:iCs/>
          <w:lang w:val="ro-RO" w:eastAsia="en-GB"/>
        </w:rPr>
        <w:t xml:space="preserve">, </w:t>
      </w:r>
      <w:proofErr w:type="spellStart"/>
      <w:r w:rsidR="00016E69" w:rsidRPr="00F51F7A">
        <w:rPr>
          <w:rFonts w:eastAsia="Calibri" w:cstheme="minorHAnsi"/>
          <w:iCs/>
          <w:lang w:val="ro-RO" w:eastAsia="en-GB"/>
        </w:rPr>
        <w:t>condi</w:t>
      </w:r>
      <w:r w:rsidR="00EF5A6B">
        <w:rPr>
          <w:rFonts w:eastAsia="Calibri" w:cstheme="minorHAnsi"/>
          <w:iCs/>
          <w:lang w:val="ro-RO" w:eastAsia="en-GB"/>
        </w:rPr>
        <w:t>t</w:t>
      </w:r>
      <w:r w:rsidR="00016E69" w:rsidRPr="00F51F7A">
        <w:rPr>
          <w:rFonts w:eastAsia="Calibri" w:cstheme="minorHAnsi"/>
          <w:iCs/>
          <w:lang w:val="ro-RO" w:eastAsia="en-GB"/>
        </w:rPr>
        <w:t>iile</w:t>
      </w:r>
      <w:proofErr w:type="spellEnd"/>
      <w:r w:rsidR="00016E69" w:rsidRPr="00F51F7A">
        <w:rPr>
          <w:rFonts w:eastAsia="Calibri" w:cstheme="minorHAnsi"/>
          <w:iCs/>
          <w:lang w:val="ro-RO" w:eastAsia="en-GB"/>
        </w:rPr>
        <w:t xml:space="preserve"> de </w:t>
      </w:r>
      <w:proofErr w:type="spellStart"/>
      <w:r w:rsidR="00016E69" w:rsidRPr="00F51F7A">
        <w:rPr>
          <w:rFonts w:eastAsia="Calibri" w:cstheme="minorHAnsi"/>
          <w:iCs/>
          <w:lang w:val="ro-RO" w:eastAsia="en-GB"/>
        </w:rPr>
        <w:t>mentenan</w:t>
      </w:r>
      <w:r w:rsidR="00EF5A6B">
        <w:rPr>
          <w:rFonts w:eastAsia="Calibri" w:cstheme="minorHAnsi"/>
          <w:iCs/>
          <w:lang w:val="ro-RO" w:eastAsia="en-GB"/>
        </w:rPr>
        <w:t>ta</w:t>
      </w:r>
      <w:proofErr w:type="spellEnd"/>
      <w:r w:rsidR="00016E69" w:rsidRPr="00F51F7A">
        <w:rPr>
          <w:rFonts w:eastAsia="Calibri" w:cstheme="minorHAnsi"/>
          <w:iCs/>
          <w:lang w:val="ro-RO" w:eastAsia="en-GB"/>
        </w:rPr>
        <w:t xml:space="preserve"> </w:t>
      </w:r>
      <w:r w:rsidR="00EF5A6B">
        <w:rPr>
          <w:rFonts w:eastAsia="Calibri" w:cstheme="minorHAnsi"/>
          <w:iCs/>
          <w:lang w:val="ro-RO" w:eastAsia="en-GB"/>
        </w:rPr>
        <w:t>s</w:t>
      </w:r>
      <w:r w:rsidR="00016E69" w:rsidRPr="00F51F7A">
        <w:rPr>
          <w:rFonts w:eastAsia="Calibri" w:cstheme="minorHAnsi"/>
          <w:iCs/>
          <w:lang w:val="ro-RO" w:eastAsia="en-GB"/>
        </w:rPr>
        <w:t xml:space="preserve">i celelalte </w:t>
      </w:r>
      <w:proofErr w:type="spellStart"/>
      <w:r w:rsidR="00016E69" w:rsidRPr="00F51F7A">
        <w:rPr>
          <w:rFonts w:eastAsia="Calibri" w:cstheme="minorHAnsi"/>
          <w:iCs/>
          <w:lang w:val="ro-RO" w:eastAsia="en-GB"/>
        </w:rPr>
        <w:t>cerin</w:t>
      </w:r>
      <w:r w:rsidR="00EF5A6B">
        <w:rPr>
          <w:rFonts w:eastAsia="Calibri" w:cstheme="minorHAnsi"/>
          <w:iCs/>
          <w:lang w:val="ro-RO" w:eastAsia="en-GB"/>
        </w:rPr>
        <w:t>t</w:t>
      </w:r>
      <w:r w:rsidR="00016E69" w:rsidRPr="00F51F7A">
        <w:rPr>
          <w:rFonts w:eastAsia="Calibri" w:cstheme="minorHAnsi"/>
          <w:iCs/>
          <w:lang w:val="ro-RO" w:eastAsia="en-GB"/>
        </w:rPr>
        <w:t>e</w:t>
      </w:r>
      <w:proofErr w:type="spellEnd"/>
      <w:r w:rsidR="00016E69" w:rsidRPr="00F51F7A">
        <w:rPr>
          <w:rFonts w:eastAsia="Calibri" w:cstheme="minorHAnsi"/>
          <w:iCs/>
          <w:lang w:val="ro-RO" w:eastAsia="en-GB"/>
        </w:rPr>
        <w:t xml:space="preserve"> stabilite prin caietul de sarcini. Ofertele tehnice care </w:t>
      </w:r>
      <w:proofErr w:type="spellStart"/>
      <w:r w:rsidR="00EF5A6B">
        <w:rPr>
          <w:rFonts w:eastAsia="Calibri" w:cstheme="minorHAnsi"/>
          <w:iCs/>
          <w:lang w:val="ro-RO" w:eastAsia="en-GB"/>
        </w:rPr>
        <w:t>i</w:t>
      </w:r>
      <w:r w:rsidR="00016E69" w:rsidRPr="00F51F7A">
        <w:rPr>
          <w:rFonts w:eastAsia="Calibri" w:cstheme="minorHAnsi"/>
          <w:iCs/>
          <w:lang w:val="ro-RO" w:eastAsia="en-GB"/>
        </w:rPr>
        <w:t>ndeplinesc</w:t>
      </w:r>
      <w:proofErr w:type="spellEnd"/>
      <w:r w:rsidR="00016E69" w:rsidRPr="00F51F7A">
        <w:rPr>
          <w:rFonts w:eastAsia="Calibri" w:cstheme="minorHAnsi"/>
          <w:iCs/>
          <w:lang w:val="ro-RO" w:eastAsia="en-GB"/>
        </w:rPr>
        <w:t xml:space="preserve"> </w:t>
      </w:r>
      <w:proofErr w:type="spellStart"/>
      <w:r w:rsidR="00016E69" w:rsidRPr="00F51F7A">
        <w:rPr>
          <w:rFonts w:eastAsia="Calibri" w:cstheme="minorHAnsi"/>
          <w:iCs/>
          <w:lang w:val="ro-RO" w:eastAsia="en-GB"/>
        </w:rPr>
        <w:t>condi</w:t>
      </w:r>
      <w:r w:rsidR="00EF5A6B">
        <w:rPr>
          <w:rFonts w:eastAsia="Calibri" w:cstheme="minorHAnsi"/>
          <w:iCs/>
          <w:lang w:val="ro-RO" w:eastAsia="en-GB"/>
        </w:rPr>
        <w:t>t</w:t>
      </w:r>
      <w:r w:rsidR="00016E69" w:rsidRPr="00F51F7A">
        <w:rPr>
          <w:rFonts w:eastAsia="Calibri" w:cstheme="minorHAnsi"/>
          <w:iCs/>
          <w:lang w:val="ro-RO" w:eastAsia="en-GB"/>
        </w:rPr>
        <w:t>iile</w:t>
      </w:r>
      <w:proofErr w:type="spellEnd"/>
      <w:r w:rsidR="00016E69" w:rsidRPr="00F51F7A">
        <w:rPr>
          <w:rFonts w:eastAsia="Calibri" w:cstheme="minorHAnsi"/>
          <w:iCs/>
          <w:lang w:val="ro-RO" w:eastAsia="en-GB"/>
        </w:rPr>
        <w:t xml:space="preserve"> sunt considerate calificate. Atribuirea se face </w:t>
      </w:r>
      <w:r w:rsidR="00EF5A6B">
        <w:rPr>
          <w:rFonts w:eastAsia="Calibri" w:cstheme="minorHAnsi"/>
          <w:iCs/>
          <w:lang w:val="ro-RO" w:eastAsia="en-GB"/>
        </w:rPr>
        <w:t>i</w:t>
      </w:r>
      <w:r w:rsidR="00016E69" w:rsidRPr="00F51F7A">
        <w:rPr>
          <w:rFonts w:eastAsia="Calibri" w:cstheme="minorHAnsi"/>
          <w:iCs/>
          <w:lang w:val="ro-RO" w:eastAsia="en-GB"/>
        </w:rPr>
        <w:t>n baza criteriului „</w:t>
      </w:r>
      <w:r w:rsidR="0016072A" w:rsidRPr="00F51F7A">
        <w:rPr>
          <w:rFonts w:eastAsia="Calibri" w:cstheme="minorHAnsi"/>
          <w:iCs/>
          <w:lang w:val="ro-RO" w:eastAsia="en-GB"/>
        </w:rPr>
        <w:t>cel mai bun raport calitate-</w:t>
      </w:r>
      <w:proofErr w:type="spellStart"/>
      <w:r w:rsidR="0016072A" w:rsidRPr="00F51F7A">
        <w:rPr>
          <w:rFonts w:eastAsia="Calibri" w:cstheme="minorHAnsi"/>
          <w:iCs/>
          <w:lang w:val="ro-RO" w:eastAsia="en-GB"/>
        </w:rPr>
        <w:t>pret</w:t>
      </w:r>
      <w:proofErr w:type="spellEnd"/>
      <w:r w:rsidR="00016E69" w:rsidRPr="00F51F7A">
        <w:rPr>
          <w:rFonts w:eastAsia="Calibri" w:cstheme="minorHAnsi"/>
          <w:iCs/>
          <w:lang w:val="ro-RO" w:eastAsia="en-GB"/>
        </w:rPr>
        <w:t>”</w:t>
      </w:r>
      <w:r w:rsidR="0016072A" w:rsidRPr="00F51F7A">
        <w:rPr>
          <w:rFonts w:eastAsia="Calibri" w:cstheme="minorHAnsi"/>
          <w:iCs/>
          <w:lang w:val="ro-RO" w:eastAsia="en-GB"/>
        </w:rPr>
        <w:t xml:space="preserve"> astfel:</w:t>
      </w:r>
    </w:p>
    <w:p w14:paraId="1B921F10" w14:textId="619D4EAE" w:rsidR="00DD6D78" w:rsidRPr="00F51F7A" w:rsidRDefault="00DD6D78" w:rsidP="00DD6D78">
      <w:pPr>
        <w:pStyle w:val="ListParagraph"/>
        <w:numPr>
          <w:ilvl w:val="0"/>
          <w:numId w:val="33"/>
        </w:numPr>
        <w:spacing w:after="0" w:line="360" w:lineRule="exact"/>
        <w:jc w:val="both"/>
        <w:rPr>
          <w:rFonts w:cs="Calibri"/>
          <w:sz w:val="22"/>
          <w:szCs w:val="22"/>
        </w:rPr>
      </w:pPr>
      <w:proofErr w:type="spellStart"/>
      <w:r w:rsidRPr="00F51F7A">
        <w:rPr>
          <w:rFonts w:cs="Calibri"/>
          <w:sz w:val="22"/>
          <w:szCs w:val="22"/>
        </w:rPr>
        <w:t>Pre</w:t>
      </w:r>
      <w:r w:rsidR="00EF5A6B">
        <w:rPr>
          <w:rFonts w:cs="Calibri"/>
          <w:sz w:val="22"/>
          <w:szCs w:val="22"/>
        </w:rPr>
        <w:t>t</w:t>
      </w:r>
      <w:proofErr w:type="spellEnd"/>
      <w:r w:rsidRPr="00F51F7A">
        <w:rPr>
          <w:rFonts w:cs="Calibri"/>
          <w:sz w:val="22"/>
          <w:szCs w:val="22"/>
        </w:rPr>
        <w:t xml:space="preserve">: 66 puncte </w:t>
      </w:r>
      <w:proofErr w:type="spellStart"/>
      <w:r w:rsidRPr="00F51F7A">
        <w:rPr>
          <w:rFonts w:cs="Calibri"/>
          <w:sz w:val="22"/>
          <w:szCs w:val="22"/>
        </w:rPr>
        <w:t>prime</w:t>
      </w:r>
      <w:r w:rsidR="00EF5A6B">
        <w:rPr>
          <w:rFonts w:cs="Calibri"/>
          <w:sz w:val="22"/>
          <w:szCs w:val="22"/>
        </w:rPr>
        <w:t>s</w:t>
      </w:r>
      <w:r w:rsidRPr="00F51F7A">
        <w:rPr>
          <w:rFonts w:cs="Calibri"/>
          <w:sz w:val="22"/>
          <w:szCs w:val="22"/>
        </w:rPr>
        <w:t>te</w:t>
      </w:r>
      <w:proofErr w:type="spellEnd"/>
      <w:r w:rsidRPr="00F51F7A">
        <w:rPr>
          <w:rFonts w:cs="Calibri"/>
          <w:sz w:val="22"/>
          <w:szCs w:val="22"/>
        </w:rPr>
        <w:t xml:space="preserve"> </w:t>
      </w:r>
      <w:r w:rsidR="008F07B0" w:rsidRPr="00F51F7A">
        <w:rPr>
          <w:rFonts w:cs="Calibri"/>
          <w:sz w:val="22"/>
          <w:szCs w:val="22"/>
        </w:rPr>
        <w:t>„</w:t>
      </w:r>
      <w:r w:rsidRPr="00F51F7A">
        <w:rPr>
          <w:rFonts w:cs="Calibri"/>
          <w:sz w:val="22"/>
          <w:szCs w:val="22"/>
        </w:rPr>
        <w:t xml:space="preserve">oferta cu cel mai </w:t>
      </w:r>
      <w:proofErr w:type="spellStart"/>
      <w:r w:rsidRPr="00F51F7A">
        <w:rPr>
          <w:rFonts w:cs="Calibri"/>
          <w:sz w:val="22"/>
          <w:szCs w:val="22"/>
        </w:rPr>
        <w:t>sc</w:t>
      </w:r>
      <w:r w:rsidR="00EF5A6B">
        <w:rPr>
          <w:rFonts w:cs="Calibri"/>
          <w:sz w:val="22"/>
          <w:szCs w:val="22"/>
        </w:rPr>
        <w:t>a</w:t>
      </w:r>
      <w:r w:rsidRPr="00F51F7A">
        <w:rPr>
          <w:rFonts w:cs="Calibri"/>
          <w:sz w:val="22"/>
          <w:szCs w:val="22"/>
        </w:rPr>
        <w:t>zut</w:t>
      </w:r>
      <w:proofErr w:type="spellEnd"/>
      <w:r w:rsidRPr="00F51F7A">
        <w:rPr>
          <w:rFonts w:cs="Calibri"/>
          <w:sz w:val="22"/>
          <w:szCs w:val="22"/>
        </w:rPr>
        <w:t xml:space="preserve"> </w:t>
      </w:r>
      <w:proofErr w:type="spellStart"/>
      <w:r w:rsidRPr="00F51F7A">
        <w:rPr>
          <w:rFonts w:cs="Calibri"/>
          <w:sz w:val="22"/>
          <w:szCs w:val="22"/>
        </w:rPr>
        <w:t>pre</w:t>
      </w:r>
      <w:r w:rsidR="00EF5A6B">
        <w:rPr>
          <w:rFonts w:cs="Calibri"/>
          <w:sz w:val="22"/>
          <w:szCs w:val="22"/>
        </w:rPr>
        <w:t>t</w:t>
      </w:r>
      <w:proofErr w:type="spellEnd"/>
      <w:r w:rsidR="008F07B0" w:rsidRPr="00F51F7A">
        <w:rPr>
          <w:rFonts w:cs="Calibri"/>
          <w:sz w:val="22"/>
          <w:szCs w:val="22"/>
        </w:rPr>
        <w:t>”</w:t>
      </w:r>
      <w:r w:rsidRPr="00F51F7A">
        <w:rPr>
          <w:rFonts w:cs="Calibri"/>
          <w:sz w:val="22"/>
          <w:szCs w:val="22"/>
        </w:rPr>
        <w:t xml:space="preserve">; orice alt </w:t>
      </w:r>
      <w:proofErr w:type="spellStart"/>
      <w:r w:rsidRPr="00F51F7A">
        <w:rPr>
          <w:rFonts w:cs="Calibri"/>
          <w:sz w:val="22"/>
          <w:szCs w:val="22"/>
        </w:rPr>
        <w:t>pre</w:t>
      </w:r>
      <w:r w:rsidR="00EF5A6B">
        <w:rPr>
          <w:rFonts w:cs="Calibri"/>
          <w:sz w:val="22"/>
          <w:szCs w:val="22"/>
        </w:rPr>
        <w:t>t</w:t>
      </w:r>
      <w:proofErr w:type="spellEnd"/>
      <w:r w:rsidRPr="00F51F7A">
        <w:rPr>
          <w:rFonts w:cs="Calibri"/>
          <w:sz w:val="22"/>
          <w:szCs w:val="22"/>
        </w:rPr>
        <w:t xml:space="preserve"> (n) </w:t>
      </w:r>
      <w:proofErr w:type="spellStart"/>
      <w:r w:rsidRPr="00F51F7A">
        <w:rPr>
          <w:rFonts w:cs="Calibri"/>
          <w:sz w:val="22"/>
          <w:szCs w:val="22"/>
        </w:rPr>
        <w:t>prime</w:t>
      </w:r>
      <w:r w:rsidR="00EF5A6B">
        <w:rPr>
          <w:rFonts w:cs="Calibri"/>
          <w:sz w:val="22"/>
          <w:szCs w:val="22"/>
        </w:rPr>
        <w:t>s</w:t>
      </w:r>
      <w:r w:rsidRPr="00F51F7A">
        <w:rPr>
          <w:rFonts w:cs="Calibri"/>
          <w:sz w:val="22"/>
          <w:szCs w:val="22"/>
        </w:rPr>
        <w:t>te</w:t>
      </w:r>
      <w:proofErr w:type="spellEnd"/>
      <w:r w:rsidRPr="00F51F7A">
        <w:rPr>
          <w:rFonts w:cs="Calibri"/>
          <w:sz w:val="22"/>
          <w:szCs w:val="22"/>
        </w:rPr>
        <w:t xml:space="preserve"> punctajul conform formulei:</w:t>
      </w:r>
      <w:r w:rsidR="008F07B0" w:rsidRPr="00F51F7A">
        <w:rPr>
          <w:rFonts w:cs="Calibri"/>
          <w:sz w:val="22"/>
          <w:szCs w:val="22"/>
        </w:rPr>
        <w:t xml:space="preserve"> </w:t>
      </w:r>
    </w:p>
    <w:p w14:paraId="5AB97DBB" w14:textId="445645D7" w:rsidR="00DD6D78" w:rsidRPr="00F51F7A" w:rsidRDefault="00DD6D78" w:rsidP="008F07B0">
      <w:pPr>
        <w:suppressAutoHyphens/>
        <w:spacing w:after="0" w:line="360" w:lineRule="exact"/>
        <w:jc w:val="center"/>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P (n) = (</w:t>
      </w:r>
      <w:proofErr w:type="spellStart"/>
      <w:r w:rsidRPr="00F51F7A">
        <w:rPr>
          <w:rFonts w:ascii="Calibri" w:eastAsia="Calibri" w:hAnsi="Calibri" w:cs="Calibri"/>
          <w:kern w:val="0"/>
          <w:lang w:val="ro-RO" w:eastAsia="ar-SA"/>
          <w14:ligatures w14:val="none"/>
        </w:rPr>
        <w:t>pre</w:t>
      </w:r>
      <w:r w:rsidR="00EF5A6B">
        <w:rPr>
          <w:rFonts w:ascii="Calibri" w:eastAsia="Calibri" w:hAnsi="Calibri" w:cs="Calibri"/>
          <w:kern w:val="0"/>
          <w:lang w:val="ro-RO" w:eastAsia="ar-SA"/>
          <w14:ligatures w14:val="none"/>
        </w:rPr>
        <w:t>t</w:t>
      </w:r>
      <w:proofErr w:type="spellEnd"/>
      <w:r w:rsidRPr="00F51F7A">
        <w:rPr>
          <w:rFonts w:ascii="Calibri" w:eastAsia="Calibri" w:hAnsi="Calibri" w:cs="Calibri"/>
          <w:kern w:val="0"/>
          <w:lang w:val="ro-RO" w:eastAsia="ar-SA"/>
          <w14:ligatures w14:val="none"/>
        </w:rPr>
        <w:t xml:space="preserve"> minim ofertat/ </w:t>
      </w:r>
      <w:proofErr w:type="spellStart"/>
      <w:r w:rsidRPr="00F51F7A">
        <w:rPr>
          <w:rFonts w:ascii="Calibri" w:eastAsia="Calibri" w:hAnsi="Calibri" w:cs="Calibri"/>
          <w:kern w:val="0"/>
          <w:lang w:val="ro-RO" w:eastAsia="ar-SA"/>
          <w14:ligatures w14:val="none"/>
        </w:rPr>
        <w:t>pre</w:t>
      </w:r>
      <w:r w:rsidR="00EF5A6B">
        <w:rPr>
          <w:rFonts w:ascii="Calibri" w:eastAsia="Calibri" w:hAnsi="Calibri" w:cs="Calibri"/>
          <w:kern w:val="0"/>
          <w:lang w:val="ro-RO" w:eastAsia="ar-SA"/>
          <w14:ligatures w14:val="none"/>
        </w:rPr>
        <w:t>t</w:t>
      </w:r>
      <w:proofErr w:type="spellEnd"/>
      <w:r w:rsidRPr="00F51F7A">
        <w:rPr>
          <w:rFonts w:ascii="Calibri" w:eastAsia="Calibri" w:hAnsi="Calibri" w:cs="Calibri"/>
          <w:kern w:val="0"/>
          <w:lang w:val="ro-RO" w:eastAsia="ar-SA"/>
          <w14:ligatures w14:val="none"/>
        </w:rPr>
        <w:t xml:space="preserve"> ofertant "n") x 66 </w:t>
      </w:r>
      <w:proofErr w:type="spellStart"/>
      <w:r w:rsidRPr="00F51F7A">
        <w:rPr>
          <w:rFonts w:ascii="Calibri" w:eastAsia="Calibri" w:hAnsi="Calibri" w:cs="Calibri"/>
          <w:kern w:val="0"/>
          <w:lang w:val="ro-RO" w:eastAsia="ar-SA"/>
          <w14:ligatures w14:val="none"/>
        </w:rPr>
        <w:t>pct</w:t>
      </w:r>
      <w:proofErr w:type="spellEnd"/>
      <w:r w:rsidRPr="00F51F7A">
        <w:rPr>
          <w:rFonts w:ascii="Calibri" w:eastAsia="Calibri" w:hAnsi="Calibri" w:cs="Calibri"/>
          <w:kern w:val="0"/>
          <w:lang w:val="ro-RO" w:eastAsia="ar-SA"/>
          <w14:ligatures w14:val="none"/>
        </w:rPr>
        <w:t>;</w:t>
      </w:r>
    </w:p>
    <w:p w14:paraId="6940DF77" w14:textId="77777777" w:rsidR="008F07B0" w:rsidRPr="00F51F7A" w:rsidRDefault="008F07B0" w:rsidP="0016072A">
      <w:pPr>
        <w:suppressAutoHyphens/>
        <w:spacing w:after="0" w:line="360" w:lineRule="exact"/>
        <w:jc w:val="both"/>
        <w:rPr>
          <w:rFonts w:ascii="Calibri" w:eastAsia="Calibri" w:hAnsi="Calibri" w:cs="Calibri"/>
          <w:kern w:val="0"/>
          <w:highlight w:val="green"/>
          <w:lang w:val="ro-RO" w:eastAsia="ar-SA"/>
          <w14:ligatures w14:val="none"/>
        </w:rPr>
      </w:pPr>
    </w:p>
    <w:p w14:paraId="37A9B4F4" w14:textId="7F926645" w:rsidR="0016072A" w:rsidRPr="00F51F7A" w:rsidRDefault="0016072A" w:rsidP="0016072A">
      <w:pPr>
        <w:suppressAutoHyphens/>
        <w:spacing w:after="0" w:line="360" w:lineRule="exact"/>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ab/>
      </w:r>
      <w:r w:rsidR="00065023" w:rsidRPr="00F51F7A">
        <w:rPr>
          <w:rFonts w:ascii="Calibri" w:eastAsia="Calibri" w:hAnsi="Calibri" w:cs="Calibri"/>
          <w:kern w:val="0"/>
          <w:lang w:val="ro-RO" w:eastAsia="ar-SA"/>
          <w14:ligatures w14:val="none"/>
        </w:rPr>
        <w:t>34</w:t>
      </w:r>
      <w:r w:rsidRPr="00F51F7A">
        <w:rPr>
          <w:rFonts w:ascii="Calibri" w:eastAsia="Calibri" w:hAnsi="Calibri" w:cs="Calibri"/>
          <w:kern w:val="0"/>
          <w:lang w:val="ro-RO" w:eastAsia="ar-SA"/>
          <w14:ligatures w14:val="none"/>
        </w:rPr>
        <w:t xml:space="preserve"> puncte pentru </w:t>
      </w:r>
      <w:proofErr w:type="spellStart"/>
      <w:r w:rsidRPr="00F51F7A">
        <w:rPr>
          <w:rFonts w:ascii="Calibri" w:eastAsia="Calibri" w:hAnsi="Calibri" w:cs="Calibri"/>
          <w:kern w:val="0"/>
          <w:lang w:val="ro-RO" w:eastAsia="ar-SA"/>
          <w14:ligatures w14:val="none"/>
        </w:rPr>
        <w:t>indeplinirea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specifica</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iilor</w:t>
      </w:r>
      <w:proofErr w:type="spellEnd"/>
      <w:r w:rsidRPr="00F51F7A">
        <w:rPr>
          <w:rFonts w:ascii="Calibri" w:eastAsia="Calibri" w:hAnsi="Calibri" w:cs="Calibri"/>
          <w:kern w:val="0"/>
          <w:lang w:val="ro-RO" w:eastAsia="ar-SA"/>
          <w14:ligatures w14:val="none"/>
        </w:rPr>
        <w:t xml:space="preserve"> tehnice suplimentare: </w:t>
      </w:r>
    </w:p>
    <w:tbl>
      <w:tblPr>
        <w:tblW w:w="9005" w:type="dxa"/>
        <w:tblInd w:w="-10" w:type="dxa"/>
        <w:tblLayout w:type="fixed"/>
        <w:tblLook w:val="0000" w:firstRow="0" w:lastRow="0" w:firstColumn="0" w:lastColumn="0" w:noHBand="0" w:noVBand="0"/>
      </w:tblPr>
      <w:tblGrid>
        <w:gridCol w:w="2435"/>
        <w:gridCol w:w="3150"/>
        <w:gridCol w:w="3420"/>
      </w:tblGrid>
      <w:tr w:rsidR="0016072A" w:rsidRPr="00F51F7A" w14:paraId="20164AF4" w14:textId="77777777" w:rsidTr="00CA2A6B">
        <w:tc>
          <w:tcPr>
            <w:tcW w:w="2435" w:type="dxa"/>
            <w:tcBorders>
              <w:top w:val="single" w:sz="4" w:space="0" w:color="000000"/>
              <w:left w:val="single" w:sz="4" w:space="0" w:color="000000"/>
              <w:bottom w:val="single" w:sz="4" w:space="0" w:color="000000"/>
            </w:tcBorders>
            <w:shd w:val="clear" w:color="auto" w:fill="F2F2F2"/>
          </w:tcPr>
          <w:p w14:paraId="048FC245" w14:textId="44318900" w:rsidR="0016072A" w:rsidRPr="00F51F7A" w:rsidRDefault="0016072A" w:rsidP="00F51F7A">
            <w:pPr>
              <w:suppressAutoHyphens/>
              <w:spacing w:after="200" w:line="276" w:lineRule="auto"/>
              <w:jc w:val="center"/>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Caracteristica tehnica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de </w:t>
            </w:r>
            <w:proofErr w:type="spellStart"/>
            <w:r w:rsidRPr="00F51F7A">
              <w:rPr>
                <w:rFonts w:ascii="Calibri" w:eastAsia="Calibri" w:hAnsi="Calibri" w:cs="Calibri"/>
                <w:kern w:val="0"/>
                <w:lang w:val="ro-RO" w:eastAsia="ar-SA"/>
                <w14:ligatures w14:val="none"/>
              </w:rPr>
              <w:t>performan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ã</w:t>
            </w:r>
            <w:proofErr w:type="spellEnd"/>
          </w:p>
        </w:tc>
        <w:tc>
          <w:tcPr>
            <w:tcW w:w="3150" w:type="dxa"/>
            <w:tcBorders>
              <w:top w:val="single" w:sz="4" w:space="0" w:color="000000"/>
              <w:left w:val="single" w:sz="4" w:space="0" w:color="000000"/>
              <w:bottom w:val="single" w:sz="4" w:space="0" w:color="000000"/>
            </w:tcBorders>
            <w:shd w:val="clear" w:color="auto" w:fill="F2F2F2"/>
          </w:tcPr>
          <w:p w14:paraId="1A1C8B70" w14:textId="77777777" w:rsidR="0016072A" w:rsidRPr="00F51F7A" w:rsidRDefault="0016072A" w:rsidP="00F51F7A">
            <w:pPr>
              <w:suppressAutoHyphens/>
              <w:spacing w:after="200" w:line="276" w:lineRule="auto"/>
              <w:jc w:val="center"/>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Justificare pentru ponderile alocate</w:t>
            </w:r>
          </w:p>
        </w:tc>
        <w:tc>
          <w:tcPr>
            <w:tcW w:w="3420" w:type="dxa"/>
            <w:tcBorders>
              <w:top w:val="single" w:sz="4" w:space="0" w:color="000000"/>
              <w:left w:val="single" w:sz="4" w:space="0" w:color="000000"/>
              <w:bottom w:val="single" w:sz="4" w:space="0" w:color="000000"/>
              <w:right w:val="single" w:sz="4" w:space="0" w:color="000000"/>
            </w:tcBorders>
            <w:shd w:val="clear" w:color="auto" w:fill="F2F2F2"/>
          </w:tcPr>
          <w:p w14:paraId="541E0E45" w14:textId="77777777" w:rsidR="0016072A" w:rsidRPr="00F51F7A" w:rsidRDefault="0016072A" w:rsidP="00F51F7A">
            <w:pPr>
              <w:suppressAutoHyphens/>
              <w:spacing w:after="200" w:line="276" w:lineRule="auto"/>
              <w:jc w:val="center"/>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Punctaj</w:t>
            </w:r>
          </w:p>
        </w:tc>
      </w:tr>
      <w:tr w:rsidR="0016072A" w:rsidRPr="00F51F7A" w14:paraId="0EE6D175" w14:textId="77777777" w:rsidTr="00CA2A6B">
        <w:tc>
          <w:tcPr>
            <w:tcW w:w="2435" w:type="dxa"/>
            <w:tcBorders>
              <w:top w:val="single" w:sz="4" w:space="0" w:color="000000"/>
              <w:left w:val="single" w:sz="4" w:space="0" w:color="000000"/>
              <w:bottom w:val="single" w:sz="4" w:space="0" w:color="000000"/>
            </w:tcBorders>
          </w:tcPr>
          <w:p w14:paraId="6152C914" w14:textId="2345AEFB" w:rsidR="0016072A" w:rsidRPr="00F51F7A" w:rsidRDefault="009664F4" w:rsidP="00F51F7A">
            <w:pPr>
              <w:pStyle w:val="ListParagraph"/>
              <w:widowControl w:val="0"/>
              <w:snapToGrid w:val="0"/>
              <w:spacing w:after="0"/>
              <w:ind w:left="42"/>
              <w:jc w:val="both"/>
              <w:rPr>
                <w:rFonts w:cs="Calibri"/>
                <w:highlight w:val="cyan"/>
              </w:rPr>
            </w:pPr>
            <w:r w:rsidRPr="00F51F7A">
              <w:rPr>
                <w:rFonts w:cs="Calibri"/>
                <w:sz w:val="22"/>
                <w:szCs w:val="22"/>
              </w:rPr>
              <w:t xml:space="preserve">Toleranta de </w:t>
            </w:r>
            <w:proofErr w:type="spellStart"/>
            <w:r w:rsidRPr="00F51F7A">
              <w:rPr>
                <w:rFonts w:cs="Calibri"/>
                <w:sz w:val="22"/>
                <w:szCs w:val="22"/>
              </w:rPr>
              <w:t>masurare</w:t>
            </w:r>
            <w:proofErr w:type="spellEnd"/>
          </w:p>
        </w:tc>
        <w:tc>
          <w:tcPr>
            <w:tcW w:w="3150" w:type="dxa"/>
            <w:tcBorders>
              <w:top w:val="single" w:sz="4" w:space="0" w:color="000000"/>
              <w:left w:val="single" w:sz="4" w:space="0" w:color="000000"/>
              <w:bottom w:val="single" w:sz="4" w:space="0" w:color="000000"/>
            </w:tcBorders>
          </w:tcPr>
          <w:p w14:paraId="3690755A" w14:textId="2C454233" w:rsidR="00065023" w:rsidRPr="00F51F7A" w:rsidRDefault="00065023"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Toleran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 xml:space="preserve">a de </w:t>
            </w:r>
            <w:proofErr w:type="spellStart"/>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surare</w:t>
            </w:r>
            <w:proofErr w:type="spellEnd"/>
            <w:r w:rsidRPr="00F51F7A">
              <w:rPr>
                <w:rFonts w:ascii="Calibri" w:eastAsia="Calibri" w:hAnsi="Calibri" w:cs="Calibri"/>
                <w:kern w:val="0"/>
                <w:lang w:val="ro-RO" w:eastAsia="ar-SA"/>
                <w14:ligatures w14:val="none"/>
              </w:rPr>
              <w:t xml:space="preserve"> se refer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la gradul ridicat de precizie al echipamentului, respectiv la capacitatea acestuia de a furniza rezultate de </w:t>
            </w:r>
            <w:proofErr w:type="spellStart"/>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surare</w:t>
            </w:r>
            <w:proofErr w:type="spellEnd"/>
            <w:r w:rsidRPr="00F51F7A">
              <w:rPr>
                <w:rFonts w:ascii="Calibri" w:eastAsia="Calibri" w:hAnsi="Calibri" w:cs="Calibri"/>
                <w:kern w:val="0"/>
                <w:lang w:val="ro-RO" w:eastAsia="ar-SA"/>
                <w14:ligatures w14:val="none"/>
              </w:rPr>
              <w:t xml:space="preserve"> foarte apropiate de valoarea real</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cu abateri minime.</w:t>
            </w:r>
          </w:p>
          <w:p w14:paraId="5EF2BDC2" w14:textId="39097BE8" w:rsidR="00065023" w:rsidRPr="00F51F7A" w:rsidRDefault="00065023"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Ponderea de 10 p pentru toleran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 xml:space="preserve">a de </w:t>
            </w:r>
            <w:proofErr w:type="spellStart"/>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surare</w:t>
            </w:r>
            <w:proofErr w:type="spellEnd"/>
            <w:r w:rsidRPr="00F51F7A">
              <w:rPr>
                <w:rFonts w:ascii="Calibri" w:eastAsia="Calibri" w:hAnsi="Calibri" w:cs="Calibri"/>
                <w:kern w:val="0"/>
                <w:lang w:val="ro-RO" w:eastAsia="ar-SA"/>
                <w14:ligatures w14:val="none"/>
              </w:rPr>
              <w:t xml:space="preserve"> &lt; 2% se justific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prin </w:t>
            </w:r>
            <w:proofErr w:type="spellStart"/>
            <w:r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terea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acurate</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fiabilit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procesului de </w:t>
            </w:r>
            <w:proofErr w:type="spellStart"/>
            <w:r w:rsidRPr="00F51F7A">
              <w:rPr>
                <w:rFonts w:ascii="Calibri" w:eastAsia="Calibri" w:hAnsi="Calibri" w:cs="Calibri"/>
                <w:kern w:val="0"/>
                <w:lang w:val="ro-RO" w:eastAsia="ar-SA"/>
                <w14:ligatures w14:val="none"/>
              </w:rPr>
              <w:t>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surare</w:t>
            </w:r>
            <w:proofErr w:type="spellEnd"/>
            <w:r w:rsidRPr="00F51F7A">
              <w:rPr>
                <w:rFonts w:ascii="Calibri" w:eastAsia="Calibri" w:hAnsi="Calibri" w:cs="Calibri"/>
                <w:kern w:val="0"/>
                <w:lang w:val="ro-RO" w:eastAsia="ar-SA"/>
                <w14:ligatures w14:val="none"/>
              </w:rPr>
              <w:t xml:space="preserve">, conform studiului de </w:t>
            </w:r>
            <w:proofErr w:type="spellStart"/>
            <w:r w:rsidRPr="00F51F7A">
              <w:rPr>
                <w:rFonts w:ascii="Calibri" w:eastAsia="Calibri" w:hAnsi="Calibri" w:cs="Calibri"/>
                <w:kern w:val="0"/>
                <w:lang w:val="ro-RO" w:eastAsia="ar-SA"/>
                <w14:ligatures w14:val="none"/>
              </w:rPr>
              <w:t>pia</w:t>
            </w:r>
            <w:r w:rsidR="00EF5A6B">
              <w:rPr>
                <w:rFonts w:ascii="Calibri" w:eastAsia="Calibri" w:hAnsi="Calibri" w:cs="Calibri"/>
                <w:kern w:val="0"/>
                <w:lang w:val="ro-RO" w:eastAsia="ar-SA"/>
                <w14:ligatures w14:val="none"/>
              </w:rPr>
              <w:t>ta</w:t>
            </w:r>
            <w:proofErr w:type="spellEnd"/>
            <w:r w:rsidRPr="00F51F7A">
              <w:rPr>
                <w:rFonts w:ascii="Calibri" w:eastAsia="Calibri" w:hAnsi="Calibri" w:cs="Calibri"/>
                <w:kern w:val="0"/>
                <w:lang w:val="ro-RO" w:eastAsia="ar-SA"/>
                <w14:ligatures w14:val="none"/>
              </w:rPr>
              <w:t>. Astfel, se asigur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ob</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inerea</w:t>
            </w:r>
            <w:proofErr w:type="spellEnd"/>
            <w:r w:rsidRPr="00F51F7A">
              <w:rPr>
                <w:rFonts w:ascii="Calibri" w:eastAsia="Calibri" w:hAnsi="Calibri" w:cs="Calibri"/>
                <w:kern w:val="0"/>
                <w:lang w:val="ro-RO" w:eastAsia="ar-SA"/>
                <w14:ligatures w14:val="none"/>
              </w:rPr>
              <w:t xml:space="preserve"> unor rezultate precise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reproductibile, contribuind la </w:t>
            </w:r>
            <w:r w:rsidR="00292577" w:rsidRPr="00F51F7A">
              <w:rPr>
                <w:rFonts w:ascii="Calibri" w:eastAsia="Calibri" w:hAnsi="Calibri" w:cs="Calibri"/>
                <w:kern w:val="0"/>
                <w:lang w:val="ro-RO" w:eastAsia="ar-SA"/>
                <w14:ligatures w14:val="none"/>
              </w:rPr>
              <w:t>posibilitatea de analiza cu precizie ridicat</w:t>
            </w:r>
            <w:r w:rsidR="006E1482" w:rsidRPr="00F51F7A">
              <w:rPr>
                <w:rFonts w:ascii="Calibri" w:eastAsia="Calibri" w:hAnsi="Calibri" w:cs="Calibri"/>
                <w:kern w:val="0"/>
                <w:lang w:val="ro-RO" w:eastAsia="ar-SA"/>
                <w14:ligatures w14:val="none"/>
              </w:rPr>
              <w:t>e a rezultatelor experimentale</w:t>
            </w:r>
            <w:r w:rsidRPr="00F51F7A">
              <w:rPr>
                <w:rFonts w:ascii="Calibri" w:eastAsia="Calibri" w:hAnsi="Calibri" w:cs="Calibri"/>
                <w:kern w:val="0"/>
                <w:lang w:val="ro-RO" w:eastAsia="ar-SA"/>
                <w14:ligatures w14:val="none"/>
              </w:rPr>
              <w:t>.</w:t>
            </w:r>
          </w:p>
          <w:p w14:paraId="3FF8F808" w14:textId="7978D960" w:rsidR="0016072A" w:rsidRPr="00F51F7A" w:rsidRDefault="0016072A" w:rsidP="00F51F7A">
            <w:pPr>
              <w:suppressAutoHyphens/>
              <w:spacing w:after="200" w:line="276" w:lineRule="auto"/>
              <w:jc w:val="both"/>
              <w:rPr>
                <w:rFonts w:ascii="Calibri" w:eastAsia="Calibri" w:hAnsi="Calibri" w:cs="Calibri"/>
                <w:kern w:val="0"/>
                <w:highlight w:val="green"/>
                <w:lang w:val="ro-RO" w:eastAsia="ar-SA"/>
                <w14:ligatures w14:val="none"/>
              </w:rPr>
            </w:pPr>
          </w:p>
        </w:tc>
        <w:tc>
          <w:tcPr>
            <w:tcW w:w="3420" w:type="dxa"/>
            <w:tcBorders>
              <w:top w:val="single" w:sz="4" w:space="0" w:color="000000"/>
              <w:left w:val="single" w:sz="4" w:space="0" w:color="000000"/>
              <w:bottom w:val="single" w:sz="4" w:space="0" w:color="000000"/>
              <w:right w:val="single" w:sz="4" w:space="0" w:color="000000"/>
            </w:tcBorders>
          </w:tcPr>
          <w:p w14:paraId="0B77D26E" w14:textId="0ED081E8" w:rsidR="0016072A" w:rsidRPr="00F51F7A" w:rsidRDefault="0016072A" w:rsidP="00F51F7A">
            <w:pPr>
              <w:suppressAutoHyphens/>
              <w:spacing w:after="200" w:line="276" w:lineRule="auto"/>
              <w:jc w:val="both"/>
              <w:rPr>
                <w:rFonts w:ascii="Calibri" w:eastAsia="Calibri" w:hAnsi="Calibri" w:cs="Calibri"/>
                <w:i/>
                <w:iCs/>
                <w:kern w:val="0"/>
                <w:lang w:val="ro-RO" w:eastAsia="ar-SA"/>
                <w14:ligatures w14:val="none"/>
              </w:rPr>
            </w:pPr>
            <w:r w:rsidRPr="00F51F7A">
              <w:rPr>
                <w:rFonts w:ascii="Calibri" w:eastAsia="Calibri" w:hAnsi="Calibri" w:cs="Calibri"/>
                <w:i/>
                <w:iCs/>
                <w:kern w:val="0"/>
                <w:lang w:val="ro-RO" w:eastAsia="ar-SA"/>
                <w14:ligatures w14:val="none"/>
              </w:rPr>
              <w:t>Detalii privind aplicarea algoritmului de calcul:</w:t>
            </w:r>
          </w:p>
          <w:p w14:paraId="61AF9AF0" w14:textId="043988BE" w:rsidR="00477110" w:rsidRPr="00F51F7A" w:rsidRDefault="00477110"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Se pot acorda pana la 10 puncte pentru oferirea unui echipament cu </w:t>
            </w:r>
            <w:r w:rsidR="006E1482" w:rsidRPr="00F51F7A">
              <w:rPr>
                <w:rFonts w:ascii="Calibri" w:eastAsia="Calibri" w:hAnsi="Calibri" w:cs="Calibri"/>
                <w:kern w:val="0"/>
                <w:lang w:val="ro-RO" w:eastAsia="ar-SA"/>
                <w14:ligatures w14:val="none"/>
              </w:rPr>
              <w:t xml:space="preserve">toleranta de </w:t>
            </w:r>
            <w:proofErr w:type="spellStart"/>
            <w:r w:rsidR="006E1482" w:rsidRPr="00F51F7A">
              <w:rPr>
                <w:rFonts w:ascii="Calibri" w:eastAsia="Calibri" w:hAnsi="Calibri" w:cs="Calibri"/>
                <w:kern w:val="0"/>
                <w:lang w:val="ro-RO" w:eastAsia="ar-SA"/>
                <w14:ligatures w14:val="none"/>
              </w:rPr>
              <w:t>masurare</w:t>
            </w:r>
            <w:proofErr w:type="spellEnd"/>
            <w:r w:rsidR="006E1482" w:rsidRPr="00F51F7A">
              <w:rPr>
                <w:rFonts w:ascii="Calibri" w:eastAsia="Calibri" w:hAnsi="Calibri" w:cs="Calibri"/>
                <w:kern w:val="0"/>
                <w:lang w:val="ro-RO" w:eastAsia="ar-SA"/>
                <w14:ligatures w14:val="none"/>
              </w:rPr>
              <w:t xml:space="preserve"> &lt; </w:t>
            </w:r>
            <w:r w:rsidR="004F1D1D" w:rsidRPr="00F51F7A">
              <w:rPr>
                <w:rFonts w:ascii="Calibri" w:eastAsia="Calibri" w:hAnsi="Calibri" w:cs="Calibri"/>
                <w:kern w:val="0"/>
                <w:lang w:val="ro-RO" w:eastAsia="ar-SA"/>
                <w14:ligatures w14:val="none"/>
              </w:rPr>
              <w:t>4</w:t>
            </w:r>
            <w:r w:rsidR="006E1482" w:rsidRPr="00F51F7A">
              <w:rPr>
                <w:rFonts w:ascii="Calibri" w:eastAsia="Calibri" w:hAnsi="Calibri" w:cs="Calibri"/>
                <w:kern w:val="0"/>
                <w:lang w:val="ro-RO" w:eastAsia="ar-SA"/>
                <w14:ligatures w14:val="none"/>
              </w:rPr>
              <w:t>% sau echivalent</w:t>
            </w:r>
            <w:r w:rsidRPr="00F51F7A">
              <w:rPr>
                <w:rFonts w:ascii="Calibri" w:eastAsia="Calibri" w:hAnsi="Calibri" w:cs="Calibri"/>
                <w:kern w:val="0"/>
                <w:lang w:val="ro-RO" w:eastAsia="ar-SA"/>
                <w14:ligatures w14:val="none"/>
              </w:rPr>
              <w:t>, astfel:</w:t>
            </w:r>
          </w:p>
          <w:p w14:paraId="28D7DA2E" w14:textId="1471184B" w:rsidR="00477110" w:rsidRPr="00F51F7A" w:rsidRDefault="00477110"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- 0 (zero) puncte pentru oferta cu </w:t>
            </w:r>
            <w:r w:rsidR="004C14A4" w:rsidRPr="00F51F7A">
              <w:rPr>
                <w:rFonts w:ascii="Calibri" w:eastAsia="Calibri" w:hAnsi="Calibri" w:cs="Calibri"/>
                <w:kern w:val="0"/>
                <w:lang w:val="ro-RO" w:eastAsia="ar-SA"/>
                <w14:ligatures w14:val="none"/>
              </w:rPr>
              <w:t xml:space="preserve">toleranta de </w:t>
            </w:r>
            <w:proofErr w:type="spellStart"/>
            <w:r w:rsidR="004C14A4" w:rsidRPr="00F51F7A">
              <w:rPr>
                <w:rFonts w:ascii="Calibri" w:eastAsia="Calibri" w:hAnsi="Calibri" w:cs="Calibri"/>
                <w:kern w:val="0"/>
                <w:lang w:val="ro-RO" w:eastAsia="ar-SA"/>
                <w14:ligatures w14:val="none"/>
              </w:rPr>
              <w:t>masurare</w:t>
            </w:r>
            <w:proofErr w:type="spellEnd"/>
            <w:r w:rsidR="0051481B" w:rsidRPr="00F51F7A">
              <w:rPr>
                <w:rFonts w:ascii="Calibri" w:eastAsia="Calibri" w:hAnsi="Calibri" w:cs="Calibri"/>
                <w:kern w:val="0"/>
                <w:lang w:val="ro-RO" w:eastAsia="ar-SA"/>
                <w14:ligatures w14:val="none"/>
              </w:rPr>
              <w:t xml:space="preserve"> </w:t>
            </w:r>
            <w:r w:rsidR="004C14A4" w:rsidRPr="00F51F7A">
              <w:rPr>
                <w:rFonts w:ascii="Calibri" w:eastAsia="Calibri" w:hAnsi="Calibri" w:cs="Calibri"/>
                <w:kern w:val="0"/>
                <w:lang w:val="ro-RO" w:eastAsia="ar-SA"/>
                <w14:ligatures w14:val="none"/>
              </w:rPr>
              <w:t xml:space="preserve">de </w:t>
            </w:r>
            <w:r w:rsidR="00060B52" w:rsidRPr="00F51F7A">
              <w:rPr>
                <w:rFonts w:ascii="Calibri" w:eastAsia="Calibri" w:hAnsi="Calibri" w:cs="Calibri"/>
                <w:kern w:val="0"/>
                <w:lang w:val="ro-RO" w:eastAsia="ar-SA"/>
                <w14:ligatures w14:val="none"/>
              </w:rPr>
              <w:t>4</w:t>
            </w:r>
            <w:r w:rsidR="004C14A4"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w:t>
            </w:r>
          </w:p>
          <w:p w14:paraId="7BD9ED40" w14:textId="2097869A" w:rsidR="00477110" w:rsidRPr="00F51F7A" w:rsidRDefault="00477110"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- 5 (cinci) puncte pentru oferta cu </w:t>
            </w:r>
            <w:r w:rsidR="004C14A4" w:rsidRPr="00F51F7A">
              <w:rPr>
                <w:rFonts w:ascii="Calibri" w:eastAsia="Calibri" w:hAnsi="Calibri" w:cs="Calibri"/>
                <w:kern w:val="0"/>
                <w:lang w:val="ro-RO" w:eastAsia="ar-SA"/>
                <w14:ligatures w14:val="none"/>
              </w:rPr>
              <w:t xml:space="preserve">toleranta de </w:t>
            </w:r>
            <w:proofErr w:type="spellStart"/>
            <w:r w:rsidR="004C14A4" w:rsidRPr="00F51F7A">
              <w:rPr>
                <w:rFonts w:ascii="Calibri" w:eastAsia="Calibri" w:hAnsi="Calibri" w:cs="Calibri"/>
                <w:kern w:val="0"/>
                <w:lang w:val="ro-RO" w:eastAsia="ar-SA"/>
                <w14:ligatures w14:val="none"/>
              </w:rPr>
              <w:t>masurare</w:t>
            </w:r>
            <w:proofErr w:type="spellEnd"/>
            <w:r w:rsidR="004C14A4" w:rsidRPr="00F51F7A">
              <w:rPr>
                <w:rFonts w:ascii="Calibri" w:eastAsia="Calibri" w:hAnsi="Calibri" w:cs="Calibri"/>
                <w:kern w:val="0"/>
                <w:lang w:val="ro-RO" w:eastAsia="ar-SA"/>
                <w14:ligatures w14:val="none"/>
              </w:rPr>
              <w:t xml:space="preserve"> cuprinsa intre </w:t>
            </w:r>
            <w:r w:rsidR="004F1D1D" w:rsidRPr="00F51F7A">
              <w:rPr>
                <w:rFonts w:ascii="Calibri" w:eastAsia="Calibri" w:hAnsi="Calibri" w:cs="Calibri"/>
                <w:kern w:val="0"/>
                <w:lang w:val="ro-RO" w:eastAsia="ar-SA"/>
                <w14:ligatures w14:val="none"/>
              </w:rPr>
              <w:t>2</w:t>
            </w:r>
            <w:r w:rsidR="004C14A4" w:rsidRPr="00F51F7A">
              <w:rPr>
                <w:rFonts w:ascii="Calibri" w:eastAsia="Calibri" w:hAnsi="Calibri" w:cs="Calibri"/>
                <w:kern w:val="0"/>
                <w:lang w:val="ro-RO" w:eastAsia="ar-SA"/>
                <w14:ligatures w14:val="none"/>
              </w:rPr>
              <w:t xml:space="preserve"> si </w:t>
            </w:r>
            <w:r w:rsidR="004F1D1D" w:rsidRPr="00F51F7A">
              <w:rPr>
                <w:rFonts w:ascii="Calibri" w:eastAsia="Calibri" w:hAnsi="Calibri" w:cs="Calibri"/>
                <w:kern w:val="0"/>
                <w:lang w:val="ro-RO" w:eastAsia="ar-SA"/>
                <w14:ligatures w14:val="none"/>
              </w:rPr>
              <w:t>3</w:t>
            </w:r>
            <w:r w:rsidR="004C14A4" w:rsidRPr="00F51F7A">
              <w:rPr>
                <w:rFonts w:ascii="Calibri" w:eastAsia="Calibri" w:hAnsi="Calibri" w:cs="Calibri"/>
                <w:kern w:val="0"/>
                <w:lang w:val="ro-RO" w:eastAsia="ar-SA"/>
                <w14:ligatures w14:val="none"/>
              </w:rPr>
              <w:t>%</w:t>
            </w:r>
            <w:r w:rsidRPr="00F51F7A">
              <w:rPr>
                <w:rFonts w:ascii="Calibri" w:eastAsia="Calibri" w:hAnsi="Calibri" w:cs="Calibri"/>
                <w:kern w:val="0"/>
                <w:lang w:val="ro-RO" w:eastAsia="ar-SA"/>
                <w14:ligatures w14:val="none"/>
              </w:rPr>
              <w:t>;</w:t>
            </w:r>
          </w:p>
          <w:p w14:paraId="726FA895" w14:textId="2138FFFA" w:rsidR="00477110" w:rsidRPr="00F51F7A" w:rsidRDefault="00477110"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- 10 (zece) puncte pentru oferta cu </w:t>
            </w:r>
            <w:r w:rsidR="004F1D1D" w:rsidRPr="00F51F7A">
              <w:rPr>
                <w:rFonts w:ascii="Calibri" w:eastAsia="Calibri" w:hAnsi="Calibri" w:cs="Calibri"/>
                <w:kern w:val="0"/>
                <w:lang w:val="ro-RO" w:eastAsia="ar-SA"/>
                <w14:ligatures w14:val="none"/>
              </w:rPr>
              <w:t xml:space="preserve">toleranta de </w:t>
            </w:r>
            <w:proofErr w:type="spellStart"/>
            <w:r w:rsidR="004F1D1D" w:rsidRPr="00F51F7A">
              <w:rPr>
                <w:rFonts w:ascii="Calibri" w:eastAsia="Calibri" w:hAnsi="Calibri" w:cs="Calibri"/>
                <w:kern w:val="0"/>
                <w:lang w:val="ro-RO" w:eastAsia="ar-SA"/>
                <w14:ligatures w14:val="none"/>
              </w:rPr>
              <w:t>masurare</w:t>
            </w:r>
            <w:proofErr w:type="spellEnd"/>
            <w:r w:rsidR="004F1D1D" w:rsidRPr="00F51F7A">
              <w:rPr>
                <w:rFonts w:ascii="Calibri" w:eastAsia="Calibri" w:hAnsi="Calibri" w:cs="Calibri"/>
                <w:kern w:val="0"/>
                <w:lang w:val="ro-RO" w:eastAsia="ar-SA"/>
                <w14:ligatures w14:val="none"/>
              </w:rPr>
              <w:t xml:space="preserve"> sub</w:t>
            </w:r>
            <w:r w:rsidRPr="00F51F7A">
              <w:rPr>
                <w:rFonts w:ascii="Calibri" w:eastAsia="Calibri" w:hAnsi="Calibri" w:cs="Calibri"/>
                <w:kern w:val="0"/>
                <w:lang w:val="ro-RO" w:eastAsia="ar-SA"/>
                <w14:ligatures w14:val="none"/>
              </w:rPr>
              <w:t xml:space="preserve"> </w:t>
            </w:r>
            <w:r w:rsidR="004F1D1D" w:rsidRPr="00F51F7A">
              <w:rPr>
                <w:rFonts w:ascii="Calibri" w:eastAsia="Calibri" w:hAnsi="Calibri" w:cs="Calibri"/>
                <w:kern w:val="0"/>
                <w:lang w:val="ro-RO" w:eastAsia="ar-SA"/>
                <w14:ligatures w14:val="none"/>
              </w:rPr>
              <w:t>2%</w:t>
            </w:r>
            <w:r w:rsidRPr="00F51F7A">
              <w:rPr>
                <w:rFonts w:ascii="Calibri" w:eastAsia="Calibri" w:hAnsi="Calibri" w:cs="Calibri"/>
                <w:kern w:val="0"/>
                <w:lang w:val="ro-RO" w:eastAsia="ar-SA"/>
                <w14:ligatures w14:val="none"/>
              </w:rPr>
              <w:t>.</w:t>
            </w:r>
          </w:p>
          <w:p w14:paraId="40A3518B" w14:textId="77CFE6E8" w:rsidR="00477110" w:rsidRPr="00F51F7A" w:rsidRDefault="00477110"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Valorile </w:t>
            </w:r>
            <w:r w:rsidR="004F1D1D" w:rsidRPr="00F51F7A">
              <w:rPr>
                <w:rFonts w:ascii="Calibri" w:eastAsia="Calibri" w:hAnsi="Calibri" w:cs="Calibri"/>
                <w:kern w:val="0"/>
                <w:lang w:val="ro-RO" w:eastAsia="ar-SA"/>
                <w14:ligatures w14:val="none"/>
              </w:rPr>
              <w:t xml:space="preserve">tolerantei de </w:t>
            </w:r>
            <w:proofErr w:type="spellStart"/>
            <w:r w:rsidR="004F1D1D" w:rsidRPr="00F51F7A">
              <w:rPr>
                <w:rFonts w:ascii="Calibri" w:eastAsia="Calibri" w:hAnsi="Calibri" w:cs="Calibri"/>
                <w:kern w:val="0"/>
                <w:lang w:val="ro-RO" w:eastAsia="ar-SA"/>
                <w14:ligatures w14:val="none"/>
              </w:rPr>
              <w:t>masurare</w:t>
            </w:r>
            <w:proofErr w:type="spellEnd"/>
            <w:r w:rsidR="004F1D1D" w:rsidRPr="00F51F7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 xml:space="preserve">intermediare se vor asimila punctajului inferior acordat. Spre exemplu, ofertarea unui echipament care are </w:t>
            </w:r>
            <w:r w:rsidR="004F1D1D" w:rsidRPr="00F51F7A">
              <w:rPr>
                <w:rFonts w:ascii="Calibri" w:eastAsia="Calibri" w:hAnsi="Calibri" w:cs="Calibri"/>
                <w:kern w:val="0"/>
                <w:lang w:val="ro-RO" w:eastAsia="ar-SA"/>
                <w14:ligatures w14:val="none"/>
              </w:rPr>
              <w:t xml:space="preserve">toleranta de </w:t>
            </w:r>
            <w:proofErr w:type="spellStart"/>
            <w:r w:rsidR="004F1D1D" w:rsidRPr="00F51F7A">
              <w:rPr>
                <w:rFonts w:ascii="Calibri" w:eastAsia="Calibri" w:hAnsi="Calibri" w:cs="Calibri"/>
                <w:kern w:val="0"/>
                <w:lang w:val="ro-RO" w:eastAsia="ar-SA"/>
                <w14:ligatures w14:val="none"/>
              </w:rPr>
              <w:t>masurare</w:t>
            </w:r>
            <w:proofErr w:type="spellEnd"/>
            <w:r w:rsidRPr="00F51F7A">
              <w:rPr>
                <w:rFonts w:ascii="Calibri" w:eastAsia="Calibri" w:hAnsi="Calibri" w:cs="Calibri"/>
                <w:kern w:val="0"/>
                <w:lang w:val="ro-RO" w:eastAsia="ar-SA"/>
                <w14:ligatures w14:val="none"/>
              </w:rPr>
              <w:t xml:space="preserve"> de </w:t>
            </w:r>
            <w:r w:rsidR="00572A2B" w:rsidRPr="00F51F7A">
              <w:rPr>
                <w:rFonts w:ascii="Calibri" w:eastAsia="Calibri" w:hAnsi="Calibri" w:cs="Calibri"/>
                <w:kern w:val="0"/>
                <w:lang w:val="ro-RO" w:eastAsia="ar-SA"/>
                <w14:ligatures w14:val="none"/>
              </w:rPr>
              <w:t>3</w:t>
            </w:r>
            <w:r w:rsidR="00153084" w:rsidRPr="00F51F7A">
              <w:rPr>
                <w:rFonts w:ascii="Calibri" w:eastAsia="Calibri" w:hAnsi="Calibri" w:cs="Calibri"/>
                <w:kern w:val="0"/>
                <w:lang w:val="ro-RO" w:eastAsia="ar-SA"/>
                <w14:ligatures w14:val="none"/>
              </w:rPr>
              <w:t>.5</w:t>
            </w:r>
            <w:r w:rsidR="00572A2B" w:rsidRPr="00F51F7A">
              <w:rPr>
                <w:rFonts w:ascii="Calibri" w:eastAsia="Calibri" w:hAnsi="Calibri" w:cs="Calibri"/>
                <w:kern w:val="0"/>
                <w:lang w:val="ro-RO" w:eastAsia="ar-SA"/>
                <w14:ligatures w14:val="none"/>
              </w:rPr>
              <w:t>% v</w:t>
            </w:r>
            <w:r w:rsidRPr="00F51F7A">
              <w:rPr>
                <w:rFonts w:ascii="Calibri" w:eastAsia="Calibri" w:hAnsi="Calibri" w:cs="Calibri"/>
                <w:kern w:val="0"/>
                <w:lang w:val="ro-RO" w:eastAsia="ar-SA"/>
                <w14:ligatures w14:val="none"/>
              </w:rPr>
              <w:t xml:space="preserve">a primi </w:t>
            </w:r>
            <w:r w:rsidR="00153084" w:rsidRPr="00F51F7A">
              <w:rPr>
                <w:rFonts w:ascii="Calibri" w:eastAsia="Calibri" w:hAnsi="Calibri" w:cs="Calibri"/>
                <w:kern w:val="0"/>
                <w:lang w:val="ro-RO" w:eastAsia="ar-SA"/>
                <w14:ligatures w14:val="none"/>
              </w:rPr>
              <w:t>0</w:t>
            </w:r>
            <w:r w:rsidRPr="00F51F7A">
              <w:rPr>
                <w:rFonts w:ascii="Calibri" w:eastAsia="Calibri" w:hAnsi="Calibri" w:cs="Calibri"/>
                <w:kern w:val="0"/>
                <w:lang w:val="ro-RO" w:eastAsia="ar-SA"/>
                <w14:ligatures w14:val="none"/>
              </w:rPr>
              <w:t xml:space="preserve"> puncte. </w:t>
            </w:r>
          </w:p>
          <w:p w14:paraId="39947204" w14:textId="656CE4CE" w:rsidR="0016072A" w:rsidRPr="00F51F7A" w:rsidRDefault="00477110" w:rsidP="00F51F7A">
            <w:pPr>
              <w:suppressAutoHyphens/>
              <w:spacing w:after="200" w:line="276" w:lineRule="auto"/>
              <w:jc w:val="both"/>
              <w:rPr>
                <w:rFonts w:ascii="Calibri" w:eastAsia="Calibri" w:hAnsi="Calibri" w:cs="Calibri"/>
                <w:i/>
                <w:iCs/>
                <w:kern w:val="0"/>
                <w:lang w:val="ro-RO" w:eastAsia="ar-SA"/>
                <w14:ligatures w14:val="none"/>
              </w:rPr>
            </w:pPr>
            <w:r w:rsidRPr="00F51F7A">
              <w:rPr>
                <w:rFonts w:ascii="Calibri" w:eastAsia="Calibri" w:hAnsi="Calibri" w:cs="Calibri"/>
                <w:kern w:val="0"/>
                <w:lang w:val="ro-RO" w:eastAsia="ar-SA"/>
                <w14:ligatures w14:val="none"/>
              </w:rPr>
              <w:lastRenderedPageBreak/>
              <w:t xml:space="preserve">Conform caietului de sarcini, </w:t>
            </w:r>
            <w:r w:rsidR="00AF5A6D" w:rsidRPr="00F51F7A">
              <w:rPr>
                <w:rFonts w:ascii="Calibri" w:eastAsia="Calibri" w:hAnsi="Calibri" w:cs="Calibri"/>
                <w:kern w:val="0"/>
                <w:lang w:val="ro-RO" w:eastAsia="ar-SA"/>
                <w14:ligatures w14:val="none"/>
              </w:rPr>
              <w:t xml:space="preserve">toleranta de </w:t>
            </w:r>
            <w:proofErr w:type="spellStart"/>
            <w:r w:rsidR="00AF5A6D" w:rsidRPr="00F51F7A">
              <w:rPr>
                <w:rFonts w:ascii="Calibri" w:eastAsia="Calibri" w:hAnsi="Calibri" w:cs="Calibri"/>
                <w:kern w:val="0"/>
                <w:lang w:val="ro-RO" w:eastAsia="ar-SA"/>
                <w14:ligatures w14:val="none"/>
              </w:rPr>
              <w:t>masurare</w:t>
            </w:r>
            <w:proofErr w:type="spellEnd"/>
            <w:r w:rsidR="00AF5A6D" w:rsidRPr="00F51F7A">
              <w:rPr>
                <w:rFonts w:ascii="Calibri" w:eastAsia="Calibri" w:hAnsi="Calibri" w:cs="Calibri"/>
                <w:kern w:val="0"/>
                <w:lang w:val="ro-RO" w:eastAsia="ar-SA"/>
                <w14:ligatures w14:val="none"/>
              </w:rPr>
              <w:t xml:space="preserve"> maxima</w:t>
            </w:r>
            <w:r w:rsidRPr="00F51F7A">
              <w:rPr>
                <w:rFonts w:ascii="Calibri" w:eastAsia="Calibri" w:hAnsi="Calibri" w:cs="Calibri"/>
                <w:kern w:val="0"/>
                <w:lang w:val="ro-RO" w:eastAsia="ar-SA"/>
                <w14:ligatures w14:val="none"/>
              </w:rPr>
              <w:t xml:space="preserve"> este de </w:t>
            </w:r>
            <w:r w:rsidR="00AF5A6D" w:rsidRPr="00F51F7A">
              <w:rPr>
                <w:rFonts w:ascii="Calibri" w:eastAsia="Calibri" w:hAnsi="Calibri" w:cs="Calibri"/>
                <w:kern w:val="0"/>
                <w:lang w:val="ro-RO" w:eastAsia="ar-SA"/>
                <w14:ligatures w14:val="none"/>
              </w:rPr>
              <w:t>4%</w:t>
            </w:r>
            <w:r w:rsidRPr="00F51F7A">
              <w:rPr>
                <w:rFonts w:ascii="Calibri" w:eastAsia="Calibri" w:hAnsi="Calibri" w:cs="Calibri"/>
                <w:kern w:val="0"/>
                <w:lang w:val="ro-RO" w:eastAsia="ar-SA"/>
                <w14:ligatures w14:val="none"/>
              </w:rPr>
              <w:t>.</w:t>
            </w:r>
          </w:p>
        </w:tc>
      </w:tr>
      <w:tr w:rsidR="0016072A" w:rsidRPr="00F51F7A" w14:paraId="786696F5" w14:textId="77777777" w:rsidTr="00CA2A6B">
        <w:tc>
          <w:tcPr>
            <w:tcW w:w="2435" w:type="dxa"/>
            <w:tcBorders>
              <w:top w:val="single" w:sz="4" w:space="0" w:color="000000"/>
              <w:left w:val="single" w:sz="4" w:space="0" w:color="000000"/>
              <w:bottom w:val="single" w:sz="4" w:space="0" w:color="000000"/>
            </w:tcBorders>
          </w:tcPr>
          <w:p w14:paraId="7CF85108" w14:textId="6BAD1ECB" w:rsidR="0016072A" w:rsidRPr="00F51F7A" w:rsidRDefault="0092149A" w:rsidP="00F51F7A">
            <w:pPr>
              <w:pStyle w:val="ListParagraph"/>
              <w:widowControl w:val="0"/>
              <w:snapToGrid w:val="0"/>
              <w:spacing w:after="0"/>
              <w:ind w:left="42"/>
              <w:jc w:val="both"/>
              <w:rPr>
                <w:rFonts w:cs="Calibri"/>
                <w:highlight w:val="cyan"/>
              </w:rPr>
            </w:pPr>
            <w:r w:rsidRPr="00F51F7A">
              <w:rPr>
                <w:rFonts w:asciiTheme="minorHAnsi" w:eastAsiaTheme="minorHAnsi" w:hAnsiTheme="minorHAnsi" w:cs="Calibri"/>
                <w:kern w:val="2"/>
                <w:sz w:val="22"/>
                <w:szCs w:val="22"/>
                <w:lang w:eastAsia="en-US"/>
                <w14:ligatures w14:val="standardContextual"/>
              </w:rPr>
              <w:lastRenderedPageBreak/>
              <w:t xml:space="preserve">Obiective de </w:t>
            </w:r>
            <w:proofErr w:type="spellStart"/>
            <w:r w:rsidRPr="00F51F7A">
              <w:rPr>
                <w:rFonts w:asciiTheme="minorHAnsi" w:eastAsiaTheme="minorHAnsi" w:hAnsiTheme="minorHAnsi" w:cs="Calibri"/>
                <w:kern w:val="2"/>
                <w:sz w:val="22"/>
                <w:szCs w:val="22"/>
                <w:lang w:eastAsia="en-US"/>
                <w14:ligatures w14:val="standardContextual"/>
              </w:rPr>
              <w:t>magnificare</w:t>
            </w:r>
            <w:proofErr w:type="spellEnd"/>
            <w:r w:rsidRPr="00F51F7A">
              <w:rPr>
                <w:rFonts w:asciiTheme="minorHAnsi" w:eastAsiaTheme="minorHAnsi" w:hAnsiTheme="minorHAnsi" w:cs="Calibri"/>
                <w:kern w:val="2"/>
                <w:sz w:val="22"/>
                <w:szCs w:val="22"/>
                <w:lang w:eastAsia="en-US"/>
                <w14:ligatures w14:val="standardContextual"/>
              </w:rPr>
              <w:t xml:space="preserve"> suplimentare</w:t>
            </w:r>
          </w:p>
        </w:tc>
        <w:tc>
          <w:tcPr>
            <w:tcW w:w="3150" w:type="dxa"/>
            <w:tcBorders>
              <w:top w:val="single" w:sz="4" w:space="0" w:color="000000"/>
              <w:left w:val="single" w:sz="4" w:space="0" w:color="000000"/>
              <w:bottom w:val="single" w:sz="4" w:space="0" w:color="000000"/>
            </w:tcBorders>
          </w:tcPr>
          <w:p w14:paraId="066DC5B3" w14:textId="6AFE228C" w:rsidR="0092149A" w:rsidRPr="0092149A" w:rsidRDefault="0092149A" w:rsidP="00F51F7A">
            <w:pPr>
              <w:suppressAutoHyphens/>
              <w:spacing w:after="200" w:line="276" w:lineRule="auto"/>
              <w:jc w:val="both"/>
              <w:rPr>
                <w:rFonts w:ascii="Calibri" w:eastAsia="Calibri" w:hAnsi="Calibri" w:cs="Calibri"/>
                <w:kern w:val="0"/>
                <w:lang w:val="ro-RO" w:eastAsia="ar-SA"/>
                <w14:ligatures w14:val="none"/>
              </w:rPr>
            </w:pPr>
            <w:r w:rsidRPr="0092149A">
              <w:rPr>
                <w:rFonts w:ascii="Calibri" w:eastAsia="Calibri" w:hAnsi="Calibri" w:cs="Calibri"/>
                <w:kern w:val="0"/>
                <w:lang w:val="ro-RO" w:eastAsia="ar-SA"/>
                <w14:ligatures w14:val="none"/>
              </w:rPr>
              <w:t xml:space="preserve">Obiectivele de </w:t>
            </w:r>
            <w:proofErr w:type="spellStart"/>
            <w:r w:rsidRPr="0092149A">
              <w:rPr>
                <w:rFonts w:ascii="Calibri" w:eastAsia="Calibri" w:hAnsi="Calibri" w:cs="Calibri"/>
                <w:kern w:val="0"/>
                <w:lang w:val="ro-RO" w:eastAsia="ar-SA"/>
                <w14:ligatures w14:val="none"/>
              </w:rPr>
              <w:t>magnificare</w:t>
            </w:r>
            <w:proofErr w:type="spellEnd"/>
            <w:r w:rsidRPr="0092149A">
              <w:rPr>
                <w:rFonts w:ascii="Calibri" w:eastAsia="Calibri" w:hAnsi="Calibri" w:cs="Calibri"/>
                <w:kern w:val="0"/>
                <w:lang w:val="ro-RO" w:eastAsia="ar-SA"/>
                <w14:ligatures w14:val="none"/>
              </w:rPr>
              <w:t xml:space="preserve"> se refer</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 xml:space="preserve"> la capacitatea echipamentului de a permite analiza probelor la niveluri diferite de detaliu, adaptate </w:t>
            </w:r>
            <w:proofErr w:type="spellStart"/>
            <w:r w:rsidRPr="0092149A">
              <w:rPr>
                <w:rFonts w:ascii="Calibri" w:eastAsia="Calibri" w:hAnsi="Calibri" w:cs="Calibri"/>
                <w:kern w:val="0"/>
                <w:lang w:val="ro-RO" w:eastAsia="ar-SA"/>
                <w14:ligatures w14:val="none"/>
              </w:rPr>
              <w:t>at</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t</w:t>
            </w:r>
            <w:proofErr w:type="spellEnd"/>
            <w:r w:rsidRPr="0092149A">
              <w:rPr>
                <w:rFonts w:ascii="Calibri" w:eastAsia="Calibri" w:hAnsi="Calibri" w:cs="Calibri"/>
                <w:kern w:val="0"/>
                <w:lang w:val="ro-RO" w:eastAsia="ar-SA"/>
                <w14:ligatures w14:val="none"/>
              </w:rPr>
              <w:t xml:space="preserve"> pentru </w:t>
            </w:r>
            <w:proofErr w:type="spellStart"/>
            <w:r w:rsidRPr="0092149A">
              <w:rPr>
                <w:rFonts w:ascii="Calibri" w:eastAsia="Calibri" w:hAnsi="Calibri" w:cs="Calibri"/>
                <w:kern w:val="0"/>
                <w:lang w:val="ro-RO" w:eastAsia="ar-SA"/>
                <w14:ligatures w14:val="none"/>
              </w:rPr>
              <w:t>observa</w:t>
            </w:r>
            <w:r w:rsidR="00EF5A6B">
              <w:rPr>
                <w:rFonts w:ascii="Calibri" w:eastAsia="Calibri" w:hAnsi="Calibri" w:cs="Calibri"/>
                <w:kern w:val="0"/>
                <w:lang w:val="ro-RO" w:eastAsia="ar-SA"/>
                <w14:ligatures w14:val="none"/>
              </w:rPr>
              <w:t>t</w:t>
            </w:r>
            <w:r w:rsidRPr="0092149A">
              <w:rPr>
                <w:rFonts w:ascii="Calibri" w:eastAsia="Calibri" w:hAnsi="Calibri" w:cs="Calibri"/>
                <w:kern w:val="0"/>
                <w:lang w:val="ro-RO" w:eastAsia="ar-SA"/>
                <w14:ligatures w14:val="none"/>
              </w:rPr>
              <w:t>ii</w:t>
            </w:r>
            <w:proofErr w:type="spellEnd"/>
            <w:r w:rsidRPr="0092149A">
              <w:rPr>
                <w:rFonts w:ascii="Calibri" w:eastAsia="Calibri" w:hAnsi="Calibri" w:cs="Calibri"/>
                <w:kern w:val="0"/>
                <w:lang w:val="ro-RO" w:eastAsia="ar-SA"/>
                <w14:ligatures w14:val="none"/>
              </w:rPr>
              <w:t xml:space="preserve"> generale, c</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 xml:space="preserve">t </w:t>
            </w:r>
            <w:r w:rsidR="00EF5A6B">
              <w:rPr>
                <w:rFonts w:ascii="Calibri" w:eastAsia="Calibri" w:hAnsi="Calibri" w:cs="Calibri"/>
                <w:kern w:val="0"/>
                <w:lang w:val="ro-RO" w:eastAsia="ar-SA"/>
                <w14:ligatures w14:val="none"/>
              </w:rPr>
              <w:t>s</w:t>
            </w:r>
            <w:r w:rsidRPr="0092149A">
              <w:rPr>
                <w:rFonts w:ascii="Calibri" w:eastAsia="Calibri" w:hAnsi="Calibri" w:cs="Calibri"/>
                <w:kern w:val="0"/>
                <w:lang w:val="ro-RO" w:eastAsia="ar-SA"/>
                <w14:ligatures w14:val="none"/>
              </w:rPr>
              <w:t xml:space="preserve">i pentru </w:t>
            </w:r>
            <w:proofErr w:type="spellStart"/>
            <w:r w:rsidRPr="0092149A">
              <w:rPr>
                <w:rFonts w:ascii="Calibri" w:eastAsia="Calibri" w:hAnsi="Calibri" w:cs="Calibri"/>
                <w:kern w:val="0"/>
                <w:lang w:val="ro-RO" w:eastAsia="ar-SA"/>
                <w14:ligatures w14:val="none"/>
              </w:rPr>
              <w:t>examin</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ri</w:t>
            </w:r>
            <w:proofErr w:type="spellEnd"/>
            <w:r w:rsidRPr="0092149A">
              <w:rPr>
                <w:rFonts w:ascii="Calibri" w:eastAsia="Calibri" w:hAnsi="Calibri" w:cs="Calibri"/>
                <w:kern w:val="0"/>
                <w:lang w:val="ro-RO" w:eastAsia="ar-SA"/>
                <w14:ligatures w14:val="none"/>
              </w:rPr>
              <w:t xml:space="preserve"> fine ale </w:t>
            </w:r>
            <w:proofErr w:type="spellStart"/>
            <w:r w:rsidRPr="0092149A">
              <w:rPr>
                <w:rFonts w:ascii="Calibri" w:eastAsia="Calibri" w:hAnsi="Calibri" w:cs="Calibri"/>
                <w:kern w:val="0"/>
                <w:lang w:val="ro-RO" w:eastAsia="ar-SA"/>
                <w14:ligatures w14:val="none"/>
              </w:rPr>
              <w:t>suprafe</w:t>
            </w:r>
            <w:r w:rsidR="00EF5A6B">
              <w:rPr>
                <w:rFonts w:ascii="Calibri" w:eastAsia="Calibri" w:hAnsi="Calibri" w:cs="Calibri"/>
                <w:kern w:val="0"/>
                <w:lang w:val="ro-RO" w:eastAsia="ar-SA"/>
                <w14:ligatures w14:val="none"/>
              </w:rPr>
              <w:t>t</w:t>
            </w:r>
            <w:r w:rsidRPr="0092149A">
              <w:rPr>
                <w:rFonts w:ascii="Calibri" w:eastAsia="Calibri" w:hAnsi="Calibri" w:cs="Calibri"/>
                <w:kern w:val="0"/>
                <w:lang w:val="ro-RO" w:eastAsia="ar-SA"/>
                <w14:ligatures w14:val="none"/>
              </w:rPr>
              <w:t>ei</w:t>
            </w:r>
            <w:proofErr w:type="spellEnd"/>
            <w:r w:rsidR="004E321B" w:rsidRPr="00F51F7A">
              <w:rPr>
                <w:rFonts w:ascii="Calibri" w:eastAsia="Calibri" w:hAnsi="Calibri" w:cs="Calibri"/>
                <w:kern w:val="0"/>
                <w:lang w:val="ro-RO" w:eastAsia="ar-SA"/>
                <w14:ligatures w14:val="none"/>
              </w:rPr>
              <w:t>.</w:t>
            </w:r>
          </w:p>
          <w:p w14:paraId="5D49A607" w14:textId="2D3F583E" w:rsidR="0016072A" w:rsidRPr="00F51F7A" w:rsidRDefault="0092149A" w:rsidP="00F51F7A">
            <w:pPr>
              <w:suppressAutoHyphens/>
              <w:spacing w:after="200" w:line="276" w:lineRule="auto"/>
              <w:jc w:val="both"/>
              <w:rPr>
                <w:rFonts w:ascii="Calibri" w:eastAsia="Calibri" w:hAnsi="Calibri" w:cs="Calibri"/>
                <w:kern w:val="0"/>
                <w:lang w:val="ro-RO" w:eastAsia="ar-SA"/>
                <w14:ligatures w14:val="none"/>
              </w:rPr>
            </w:pPr>
            <w:r w:rsidRPr="0092149A">
              <w:rPr>
                <w:rFonts w:ascii="Calibri" w:eastAsia="Calibri" w:hAnsi="Calibri" w:cs="Calibri"/>
                <w:kern w:val="0"/>
                <w:lang w:val="ro-RO" w:eastAsia="ar-SA"/>
                <w14:ligatures w14:val="none"/>
              </w:rPr>
              <w:t xml:space="preserve">Ponderea de 10 p pentru obiectivele de </w:t>
            </w:r>
            <w:proofErr w:type="spellStart"/>
            <w:r w:rsidRPr="0092149A">
              <w:rPr>
                <w:rFonts w:ascii="Calibri" w:eastAsia="Calibri" w:hAnsi="Calibri" w:cs="Calibri"/>
                <w:kern w:val="0"/>
                <w:lang w:val="ro-RO" w:eastAsia="ar-SA"/>
                <w14:ligatures w14:val="none"/>
              </w:rPr>
              <w:t>magnificare</w:t>
            </w:r>
            <w:proofErr w:type="spellEnd"/>
            <w:r w:rsidRPr="0092149A">
              <w:rPr>
                <w:rFonts w:ascii="Calibri" w:eastAsia="Calibri" w:hAnsi="Calibri" w:cs="Calibri"/>
                <w:kern w:val="0"/>
                <w:lang w:val="ro-RO" w:eastAsia="ar-SA"/>
                <w14:ligatures w14:val="none"/>
              </w:rPr>
              <w:t xml:space="preserve"> </w:t>
            </w:r>
            <w:r w:rsidRPr="00F51F7A">
              <w:rPr>
                <w:rFonts w:ascii="Calibri" w:eastAsia="Calibri" w:hAnsi="Calibri" w:cs="Calibri"/>
                <w:kern w:val="0"/>
                <w:lang w:val="ro-RO" w:eastAsia="ar-SA"/>
                <w14:ligatures w14:val="none"/>
              </w:rPr>
              <w:t>suplimentare</w:t>
            </w:r>
            <w:r w:rsidRPr="0092149A">
              <w:rPr>
                <w:rFonts w:ascii="Calibri" w:eastAsia="Calibri" w:hAnsi="Calibri" w:cs="Calibri"/>
                <w:kern w:val="0"/>
                <w:lang w:val="ro-RO" w:eastAsia="ar-SA"/>
                <w14:ligatures w14:val="none"/>
              </w:rPr>
              <w:t xml:space="preserve"> se justific</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 xml:space="preserve"> prin </w:t>
            </w:r>
            <w:proofErr w:type="spellStart"/>
            <w:r w:rsidRPr="0092149A">
              <w:rPr>
                <w:rFonts w:ascii="Calibri" w:eastAsia="Calibri" w:hAnsi="Calibri" w:cs="Calibri"/>
                <w:kern w:val="0"/>
                <w:lang w:val="ro-RO" w:eastAsia="ar-SA"/>
                <w14:ligatures w14:val="none"/>
              </w:rPr>
              <w:t>contribu</w:t>
            </w:r>
            <w:r w:rsidR="00EF5A6B">
              <w:rPr>
                <w:rFonts w:ascii="Calibri" w:eastAsia="Calibri" w:hAnsi="Calibri" w:cs="Calibri"/>
                <w:kern w:val="0"/>
                <w:lang w:val="ro-RO" w:eastAsia="ar-SA"/>
                <w14:ligatures w14:val="none"/>
              </w:rPr>
              <w:t>t</w:t>
            </w:r>
            <w:r w:rsidRPr="0092149A">
              <w:rPr>
                <w:rFonts w:ascii="Calibri" w:eastAsia="Calibri" w:hAnsi="Calibri" w:cs="Calibri"/>
                <w:kern w:val="0"/>
                <w:lang w:val="ro-RO" w:eastAsia="ar-SA"/>
                <w14:ligatures w14:val="none"/>
              </w:rPr>
              <w:t>ia</w:t>
            </w:r>
            <w:proofErr w:type="spellEnd"/>
            <w:r w:rsidRPr="0092149A">
              <w:rPr>
                <w:rFonts w:ascii="Calibri" w:eastAsia="Calibri" w:hAnsi="Calibri" w:cs="Calibri"/>
                <w:kern w:val="0"/>
                <w:lang w:val="ro-RO" w:eastAsia="ar-SA"/>
                <w14:ligatures w14:val="none"/>
              </w:rPr>
              <w:t xml:space="preserve"> acestora la extinderea domeniului de aplicare al echipamentului, </w:t>
            </w:r>
            <w:proofErr w:type="spellStart"/>
            <w:r w:rsidRPr="0092149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Pr="0092149A">
              <w:rPr>
                <w:rFonts w:ascii="Calibri" w:eastAsia="Calibri" w:hAnsi="Calibri" w:cs="Calibri"/>
                <w:kern w:val="0"/>
                <w:lang w:val="ro-RO" w:eastAsia="ar-SA"/>
                <w14:ligatures w14:val="none"/>
              </w:rPr>
              <w:t>terea</w:t>
            </w:r>
            <w:proofErr w:type="spellEnd"/>
            <w:r w:rsidRPr="0092149A">
              <w:rPr>
                <w:rFonts w:ascii="Calibri" w:eastAsia="Calibri" w:hAnsi="Calibri" w:cs="Calibri"/>
                <w:kern w:val="0"/>
                <w:lang w:val="ro-RO" w:eastAsia="ar-SA"/>
                <w14:ligatures w14:val="none"/>
              </w:rPr>
              <w:t xml:space="preserve"> </w:t>
            </w:r>
            <w:proofErr w:type="spellStart"/>
            <w:r w:rsidRPr="0092149A">
              <w:rPr>
                <w:rFonts w:ascii="Calibri" w:eastAsia="Calibri" w:hAnsi="Calibri" w:cs="Calibri"/>
                <w:kern w:val="0"/>
                <w:lang w:val="ro-RO" w:eastAsia="ar-SA"/>
                <w14:ligatures w14:val="none"/>
              </w:rPr>
              <w:t>flexibilit</w:t>
            </w:r>
            <w:r w:rsidR="00EF5A6B">
              <w:rPr>
                <w:rFonts w:ascii="Calibri" w:eastAsia="Calibri" w:hAnsi="Calibri" w:cs="Calibri"/>
                <w:kern w:val="0"/>
                <w:lang w:val="ro-RO" w:eastAsia="ar-SA"/>
                <w14:ligatures w14:val="none"/>
              </w:rPr>
              <w:t>at</w:t>
            </w:r>
            <w:r w:rsidRPr="0092149A">
              <w:rPr>
                <w:rFonts w:ascii="Calibri" w:eastAsia="Calibri" w:hAnsi="Calibri" w:cs="Calibri"/>
                <w:kern w:val="0"/>
                <w:lang w:val="ro-RO" w:eastAsia="ar-SA"/>
                <w14:ligatures w14:val="none"/>
              </w:rPr>
              <w:t>ii</w:t>
            </w:r>
            <w:proofErr w:type="spellEnd"/>
            <w:r w:rsidRPr="0092149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92149A">
              <w:rPr>
                <w:rFonts w:ascii="Calibri" w:eastAsia="Calibri" w:hAnsi="Calibri" w:cs="Calibri"/>
                <w:kern w:val="0"/>
                <w:lang w:val="ro-RO" w:eastAsia="ar-SA"/>
                <w14:ligatures w14:val="none"/>
              </w:rPr>
              <w:t xml:space="preserve">n examinarea probelor </w:t>
            </w:r>
            <w:r w:rsidR="00EF5A6B">
              <w:rPr>
                <w:rFonts w:ascii="Calibri" w:eastAsia="Calibri" w:hAnsi="Calibri" w:cs="Calibri"/>
                <w:kern w:val="0"/>
                <w:lang w:val="ro-RO" w:eastAsia="ar-SA"/>
                <w14:ligatures w14:val="none"/>
              </w:rPr>
              <w:t>s</w:t>
            </w:r>
            <w:r w:rsidRPr="0092149A">
              <w:rPr>
                <w:rFonts w:ascii="Calibri" w:eastAsia="Calibri" w:hAnsi="Calibri" w:cs="Calibri"/>
                <w:kern w:val="0"/>
                <w:lang w:val="ro-RO" w:eastAsia="ar-SA"/>
                <w14:ligatures w14:val="none"/>
              </w:rPr>
              <w:t xml:space="preserve">i </w:t>
            </w:r>
            <w:proofErr w:type="spellStart"/>
            <w:r w:rsidR="00EF5A6B">
              <w:rPr>
                <w:rFonts w:ascii="Calibri" w:eastAsia="Calibri" w:hAnsi="Calibri" w:cs="Calibri"/>
                <w:kern w:val="0"/>
                <w:lang w:val="ro-RO" w:eastAsia="ar-SA"/>
                <w14:ligatures w14:val="none"/>
              </w:rPr>
              <w:t>i</w:t>
            </w:r>
            <w:r w:rsidRPr="0092149A">
              <w:rPr>
                <w:rFonts w:ascii="Calibri" w:eastAsia="Calibri" w:hAnsi="Calibri" w:cs="Calibri"/>
                <w:kern w:val="0"/>
                <w:lang w:val="ro-RO" w:eastAsia="ar-SA"/>
                <w14:ligatures w14:val="none"/>
              </w:rPr>
              <w:t>mbun</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t</w:t>
            </w:r>
            <w:r w:rsidR="00EF5A6B">
              <w:rPr>
                <w:rFonts w:ascii="Calibri" w:eastAsia="Calibri" w:hAnsi="Calibri" w:cs="Calibri"/>
                <w:kern w:val="0"/>
                <w:lang w:val="ro-RO" w:eastAsia="ar-SA"/>
                <w14:ligatures w14:val="none"/>
              </w:rPr>
              <w:t>at</w:t>
            </w:r>
            <w:r w:rsidRPr="0092149A">
              <w:rPr>
                <w:rFonts w:ascii="Calibri" w:eastAsia="Calibri" w:hAnsi="Calibri" w:cs="Calibri"/>
                <w:kern w:val="0"/>
                <w:lang w:val="ro-RO" w:eastAsia="ar-SA"/>
                <w14:ligatures w14:val="none"/>
              </w:rPr>
              <w:t>irea</w:t>
            </w:r>
            <w:proofErr w:type="spellEnd"/>
            <w:r w:rsidRPr="0092149A">
              <w:rPr>
                <w:rFonts w:ascii="Calibri" w:eastAsia="Calibri" w:hAnsi="Calibri" w:cs="Calibri"/>
                <w:kern w:val="0"/>
                <w:lang w:val="ro-RO" w:eastAsia="ar-SA"/>
                <w14:ligatures w14:val="none"/>
              </w:rPr>
              <w:t xml:space="preserve"> </w:t>
            </w:r>
            <w:proofErr w:type="spellStart"/>
            <w:r w:rsidRPr="0092149A">
              <w:rPr>
                <w:rFonts w:ascii="Calibri" w:eastAsia="Calibri" w:hAnsi="Calibri" w:cs="Calibri"/>
                <w:kern w:val="0"/>
                <w:lang w:val="ro-RO" w:eastAsia="ar-SA"/>
                <w14:ligatures w14:val="none"/>
              </w:rPr>
              <w:t>calit</w:t>
            </w:r>
            <w:r w:rsidR="00EF5A6B">
              <w:rPr>
                <w:rFonts w:ascii="Calibri" w:eastAsia="Calibri" w:hAnsi="Calibri" w:cs="Calibri"/>
                <w:kern w:val="0"/>
                <w:lang w:val="ro-RO" w:eastAsia="ar-SA"/>
                <w14:ligatures w14:val="none"/>
              </w:rPr>
              <w:t>at</w:t>
            </w:r>
            <w:r w:rsidRPr="0092149A">
              <w:rPr>
                <w:rFonts w:ascii="Calibri" w:eastAsia="Calibri" w:hAnsi="Calibri" w:cs="Calibri"/>
                <w:kern w:val="0"/>
                <w:lang w:val="ro-RO" w:eastAsia="ar-SA"/>
                <w14:ligatures w14:val="none"/>
              </w:rPr>
              <w:t>ii</w:t>
            </w:r>
            <w:proofErr w:type="spellEnd"/>
            <w:r w:rsidRPr="0092149A">
              <w:rPr>
                <w:rFonts w:ascii="Calibri" w:eastAsia="Calibri" w:hAnsi="Calibri" w:cs="Calibri"/>
                <w:kern w:val="0"/>
                <w:lang w:val="ro-RO" w:eastAsia="ar-SA"/>
                <w14:ligatures w14:val="none"/>
              </w:rPr>
              <w:t xml:space="preserve"> </w:t>
            </w:r>
            <w:proofErr w:type="spellStart"/>
            <w:r w:rsidRPr="0092149A">
              <w:rPr>
                <w:rFonts w:ascii="Calibri" w:eastAsia="Calibri" w:hAnsi="Calibri" w:cs="Calibri"/>
                <w:kern w:val="0"/>
                <w:lang w:val="ro-RO" w:eastAsia="ar-SA"/>
                <w14:ligatures w14:val="none"/>
              </w:rPr>
              <w:t>observa</w:t>
            </w:r>
            <w:r w:rsidR="00EF5A6B">
              <w:rPr>
                <w:rFonts w:ascii="Calibri" w:eastAsia="Calibri" w:hAnsi="Calibri" w:cs="Calibri"/>
                <w:kern w:val="0"/>
                <w:lang w:val="ro-RO" w:eastAsia="ar-SA"/>
                <w14:ligatures w14:val="none"/>
              </w:rPr>
              <w:t>t</w:t>
            </w:r>
            <w:r w:rsidRPr="0092149A">
              <w:rPr>
                <w:rFonts w:ascii="Calibri" w:eastAsia="Calibri" w:hAnsi="Calibri" w:cs="Calibri"/>
                <w:kern w:val="0"/>
                <w:lang w:val="ro-RO" w:eastAsia="ar-SA"/>
                <w14:ligatures w14:val="none"/>
              </w:rPr>
              <w:t>iilor</w:t>
            </w:r>
            <w:proofErr w:type="spellEnd"/>
            <w:r w:rsidRPr="0092149A">
              <w:rPr>
                <w:rFonts w:ascii="Calibri" w:eastAsia="Calibri" w:hAnsi="Calibri" w:cs="Calibri"/>
                <w:kern w:val="0"/>
                <w:lang w:val="ro-RO" w:eastAsia="ar-SA"/>
                <w14:ligatures w14:val="none"/>
              </w:rPr>
              <w:t xml:space="preserve"> realizate. Astfel, disponibilitatea </w:t>
            </w:r>
            <w:r w:rsidRPr="00F51F7A">
              <w:rPr>
                <w:rFonts w:ascii="Calibri" w:eastAsia="Calibri" w:hAnsi="Calibri" w:cs="Calibri"/>
                <w:kern w:val="0"/>
                <w:lang w:val="ro-RO" w:eastAsia="ar-SA"/>
                <w14:ligatures w14:val="none"/>
              </w:rPr>
              <w:t>altor obiective permite</w:t>
            </w:r>
            <w:r w:rsidRPr="0092149A">
              <w:rPr>
                <w:rFonts w:ascii="Calibri" w:eastAsia="Calibri" w:hAnsi="Calibri" w:cs="Calibri"/>
                <w:kern w:val="0"/>
                <w:lang w:val="ro-RO" w:eastAsia="ar-SA"/>
                <w14:ligatures w14:val="none"/>
              </w:rPr>
              <w:t xml:space="preserve"> utilizatorului s</w:t>
            </w:r>
            <w:r w:rsidR="00EF5A6B">
              <w:rPr>
                <w:rFonts w:ascii="Calibri" w:eastAsia="Calibri" w:hAnsi="Calibri" w:cs="Calibri"/>
                <w:kern w:val="0"/>
                <w:lang w:val="ro-RO" w:eastAsia="ar-SA"/>
                <w14:ligatures w14:val="none"/>
              </w:rPr>
              <w:t>a</w:t>
            </w:r>
            <w:r w:rsidRPr="0092149A">
              <w:rPr>
                <w:rFonts w:ascii="Calibri" w:eastAsia="Calibri" w:hAnsi="Calibri" w:cs="Calibri"/>
                <w:kern w:val="0"/>
                <w:lang w:val="ro-RO" w:eastAsia="ar-SA"/>
                <w14:ligatures w14:val="none"/>
              </w:rPr>
              <w:t xml:space="preserve"> </w:t>
            </w:r>
            <w:proofErr w:type="spellStart"/>
            <w:r w:rsidRPr="0092149A">
              <w:rPr>
                <w:rFonts w:ascii="Calibri" w:eastAsia="Calibri" w:hAnsi="Calibri" w:cs="Calibri"/>
                <w:kern w:val="0"/>
                <w:lang w:val="ro-RO" w:eastAsia="ar-SA"/>
                <w14:ligatures w14:val="none"/>
              </w:rPr>
              <w:t>aleag</w:t>
            </w:r>
            <w:r w:rsidR="00EF5A6B">
              <w:rPr>
                <w:rFonts w:ascii="Calibri" w:eastAsia="Calibri" w:hAnsi="Calibri" w:cs="Calibri"/>
                <w:kern w:val="0"/>
                <w:lang w:val="ro-RO" w:eastAsia="ar-SA"/>
                <w14:ligatures w14:val="none"/>
              </w:rPr>
              <w:t>a</w:t>
            </w:r>
            <w:proofErr w:type="spellEnd"/>
            <w:r w:rsidRPr="0092149A">
              <w:rPr>
                <w:rFonts w:ascii="Calibri" w:eastAsia="Calibri" w:hAnsi="Calibri" w:cs="Calibri"/>
                <w:kern w:val="0"/>
                <w:lang w:val="ro-RO" w:eastAsia="ar-SA"/>
                <w14:ligatures w14:val="none"/>
              </w:rPr>
              <w:t xml:space="preserve"> nivelul optim de </w:t>
            </w:r>
            <w:proofErr w:type="spellStart"/>
            <w:r w:rsidRPr="0092149A">
              <w:rPr>
                <w:rFonts w:ascii="Calibri" w:eastAsia="Calibri" w:hAnsi="Calibri" w:cs="Calibri"/>
                <w:kern w:val="0"/>
                <w:lang w:val="ro-RO" w:eastAsia="ar-SA"/>
                <w14:ligatures w14:val="none"/>
              </w:rPr>
              <w:t>magnificare</w:t>
            </w:r>
            <w:proofErr w:type="spellEnd"/>
            <w:r w:rsidRPr="0092149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92149A">
              <w:rPr>
                <w:rFonts w:ascii="Calibri" w:eastAsia="Calibri" w:hAnsi="Calibri" w:cs="Calibri"/>
                <w:kern w:val="0"/>
                <w:lang w:val="ro-RO" w:eastAsia="ar-SA"/>
                <w14:ligatures w14:val="none"/>
              </w:rPr>
              <w:t xml:space="preserve">n </w:t>
            </w:r>
            <w:proofErr w:type="spellStart"/>
            <w:r w:rsidRPr="0092149A">
              <w:rPr>
                <w:rFonts w:ascii="Calibri" w:eastAsia="Calibri" w:hAnsi="Calibri" w:cs="Calibri"/>
                <w:kern w:val="0"/>
                <w:lang w:val="ro-RO" w:eastAsia="ar-SA"/>
                <w14:ligatures w14:val="none"/>
              </w:rPr>
              <w:t>func</w:t>
            </w:r>
            <w:r w:rsidR="00EF5A6B">
              <w:rPr>
                <w:rFonts w:ascii="Calibri" w:eastAsia="Calibri" w:hAnsi="Calibri" w:cs="Calibri"/>
                <w:kern w:val="0"/>
                <w:lang w:val="ro-RO" w:eastAsia="ar-SA"/>
                <w14:ligatures w14:val="none"/>
              </w:rPr>
              <w:t>t</w:t>
            </w:r>
            <w:r w:rsidRPr="0092149A">
              <w:rPr>
                <w:rFonts w:ascii="Calibri" w:eastAsia="Calibri" w:hAnsi="Calibri" w:cs="Calibri"/>
                <w:kern w:val="0"/>
                <w:lang w:val="ro-RO" w:eastAsia="ar-SA"/>
                <w14:ligatures w14:val="none"/>
              </w:rPr>
              <w:t>ie</w:t>
            </w:r>
            <w:proofErr w:type="spellEnd"/>
            <w:r w:rsidRPr="0092149A">
              <w:rPr>
                <w:rFonts w:ascii="Calibri" w:eastAsia="Calibri" w:hAnsi="Calibri" w:cs="Calibri"/>
                <w:kern w:val="0"/>
                <w:lang w:val="ro-RO" w:eastAsia="ar-SA"/>
                <w14:ligatures w14:val="none"/>
              </w:rPr>
              <w:t xml:space="preserve"> de specificul analizei, contribuind la </w:t>
            </w:r>
            <w:proofErr w:type="spellStart"/>
            <w:r w:rsidRPr="0092149A">
              <w:rPr>
                <w:rFonts w:ascii="Calibri" w:eastAsia="Calibri" w:hAnsi="Calibri" w:cs="Calibri"/>
                <w:kern w:val="0"/>
                <w:lang w:val="ro-RO" w:eastAsia="ar-SA"/>
                <w14:ligatures w14:val="none"/>
              </w:rPr>
              <w:t>ob</w:t>
            </w:r>
            <w:r w:rsidR="00EF5A6B">
              <w:rPr>
                <w:rFonts w:ascii="Calibri" w:eastAsia="Calibri" w:hAnsi="Calibri" w:cs="Calibri"/>
                <w:kern w:val="0"/>
                <w:lang w:val="ro-RO" w:eastAsia="ar-SA"/>
                <w14:ligatures w14:val="none"/>
              </w:rPr>
              <w:t>t</w:t>
            </w:r>
            <w:r w:rsidRPr="0092149A">
              <w:rPr>
                <w:rFonts w:ascii="Calibri" w:eastAsia="Calibri" w:hAnsi="Calibri" w:cs="Calibri"/>
                <w:kern w:val="0"/>
                <w:lang w:val="ro-RO" w:eastAsia="ar-SA"/>
                <w14:ligatures w14:val="none"/>
              </w:rPr>
              <w:t>inerea</w:t>
            </w:r>
            <w:proofErr w:type="spellEnd"/>
            <w:r w:rsidRPr="0092149A">
              <w:rPr>
                <w:rFonts w:ascii="Calibri" w:eastAsia="Calibri" w:hAnsi="Calibri" w:cs="Calibri"/>
                <w:kern w:val="0"/>
                <w:lang w:val="ro-RO" w:eastAsia="ar-SA"/>
                <w14:ligatures w14:val="none"/>
              </w:rPr>
              <w:t xml:space="preserve"> unor rezultate complete </w:t>
            </w:r>
            <w:r w:rsidR="00EF5A6B">
              <w:rPr>
                <w:rFonts w:ascii="Calibri" w:eastAsia="Calibri" w:hAnsi="Calibri" w:cs="Calibri"/>
                <w:kern w:val="0"/>
                <w:lang w:val="ro-RO" w:eastAsia="ar-SA"/>
                <w14:ligatures w14:val="none"/>
              </w:rPr>
              <w:t>s</w:t>
            </w:r>
            <w:r w:rsidRPr="0092149A">
              <w:rPr>
                <w:rFonts w:ascii="Calibri" w:eastAsia="Calibri" w:hAnsi="Calibri" w:cs="Calibri"/>
                <w:kern w:val="0"/>
                <w:lang w:val="ro-RO" w:eastAsia="ar-SA"/>
                <w14:ligatures w14:val="none"/>
              </w:rPr>
              <w:t>i relevante.</w:t>
            </w:r>
          </w:p>
        </w:tc>
        <w:tc>
          <w:tcPr>
            <w:tcW w:w="3420" w:type="dxa"/>
            <w:tcBorders>
              <w:top w:val="single" w:sz="4" w:space="0" w:color="000000"/>
              <w:left w:val="single" w:sz="4" w:space="0" w:color="000000"/>
              <w:bottom w:val="single" w:sz="4" w:space="0" w:color="000000"/>
              <w:right w:val="single" w:sz="4" w:space="0" w:color="000000"/>
            </w:tcBorders>
          </w:tcPr>
          <w:p w14:paraId="0B74F69E" w14:textId="558ACE03" w:rsidR="0060310A" w:rsidRDefault="0060310A" w:rsidP="00F51F7A">
            <w:pPr>
              <w:spacing w:after="0" w:line="276" w:lineRule="auto"/>
              <w:jc w:val="both"/>
              <w:rPr>
                <w:rFonts w:ascii="Calibri" w:eastAsia="Calibri" w:hAnsi="Calibri" w:cs="Calibri"/>
                <w:i/>
                <w:iCs/>
                <w:kern w:val="0"/>
                <w:lang w:val="ro-RO" w:eastAsia="ar-SA"/>
                <w14:ligatures w14:val="none"/>
              </w:rPr>
            </w:pPr>
            <w:r w:rsidRPr="00F51F7A">
              <w:rPr>
                <w:rFonts w:ascii="Calibri" w:eastAsia="Calibri" w:hAnsi="Calibri" w:cs="Calibri"/>
                <w:i/>
                <w:iCs/>
                <w:kern w:val="0"/>
                <w:lang w:val="ro-RO" w:eastAsia="ar-SA"/>
                <w14:ligatures w14:val="none"/>
              </w:rPr>
              <w:t>Detalii privind aplicarea algoritmului de calcul</w:t>
            </w:r>
            <w:r w:rsidR="00EF5A6B">
              <w:rPr>
                <w:rFonts w:ascii="Calibri" w:eastAsia="Calibri" w:hAnsi="Calibri" w:cs="Calibri"/>
                <w:i/>
                <w:iCs/>
                <w:kern w:val="0"/>
                <w:lang w:val="ro-RO" w:eastAsia="ar-SA"/>
                <w14:ligatures w14:val="none"/>
              </w:rPr>
              <w:t>:</w:t>
            </w:r>
          </w:p>
          <w:p w14:paraId="5A0D6356" w14:textId="77777777" w:rsidR="00F51F7A" w:rsidRPr="00F51F7A" w:rsidRDefault="00F51F7A" w:rsidP="00F51F7A">
            <w:pPr>
              <w:spacing w:after="0" w:line="276" w:lineRule="auto"/>
              <w:jc w:val="both"/>
              <w:rPr>
                <w:rFonts w:ascii="Calibri" w:eastAsia="Calibri" w:hAnsi="Calibri" w:cs="Calibri"/>
                <w:i/>
                <w:iCs/>
                <w:kern w:val="0"/>
                <w:lang w:val="ro-RO" w:eastAsia="ar-SA"/>
                <w14:ligatures w14:val="none"/>
              </w:rPr>
            </w:pPr>
          </w:p>
          <w:p w14:paraId="5614EAB2" w14:textId="1EBA1CD1" w:rsidR="004E321B" w:rsidRPr="00F51F7A" w:rsidRDefault="004E321B" w:rsidP="00F51F7A">
            <w:pPr>
              <w:spacing w:after="0" w:line="276" w:lineRule="auto"/>
              <w:jc w:val="both"/>
              <w:rPr>
                <w:rFonts w:ascii="Calibri" w:eastAsia="Calibri" w:hAnsi="Calibri" w:cs="Calibri"/>
                <w:kern w:val="0"/>
                <w:lang w:val="ro-RO" w:eastAsia="ar-SA"/>
                <w14:ligatures w14:val="none"/>
              </w:rPr>
            </w:pPr>
            <w:r w:rsidRPr="004E321B">
              <w:rPr>
                <w:rFonts w:ascii="Calibri" w:eastAsia="Calibri" w:hAnsi="Calibri" w:cs="Calibri"/>
                <w:kern w:val="0"/>
                <w:lang w:val="ro-RO" w:eastAsia="ar-SA"/>
                <w14:ligatures w14:val="none"/>
              </w:rPr>
              <w:t>Se pot acorda p</w:t>
            </w:r>
            <w:r w:rsidR="00EF5A6B">
              <w:rPr>
                <w:rFonts w:ascii="Calibri" w:eastAsia="Calibri" w:hAnsi="Calibri" w:cs="Calibri"/>
                <w:kern w:val="0"/>
                <w:lang w:val="ro-RO" w:eastAsia="ar-SA"/>
                <w14:ligatures w14:val="none"/>
              </w:rPr>
              <w:t>a</w:t>
            </w:r>
            <w:r w:rsidRPr="004E321B">
              <w:rPr>
                <w:rFonts w:ascii="Calibri" w:eastAsia="Calibri" w:hAnsi="Calibri" w:cs="Calibri"/>
                <w:kern w:val="0"/>
                <w:lang w:val="ro-RO" w:eastAsia="ar-SA"/>
                <w14:ligatures w14:val="none"/>
              </w:rPr>
              <w:t>n</w:t>
            </w:r>
            <w:r w:rsidR="00EF5A6B">
              <w:rPr>
                <w:rFonts w:ascii="Calibri" w:eastAsia="Calibri" w:hAnsi="Calibri" w:cs="Calibri"/>
                <w:kern w:val="0"/>
                <w:lang w:val="ro-RO" w:eastAsia="ar-SA"/>
                <w14:ligatures w14:val="none"/>
              </w:rPr>
              <w:t>a</w:t>
            </w:r>
            <w:r w:rsidRPr="004E321B">
              <w:rPr>
                <w:rFonts w:ascii="Calibri" w:eastAsia="Calibri" w:hAnsi="Calibri" w:cs="Calibri"/>
                <w:kern w:val="0"/>
                <w:lang w:val="ro-RO" w:eastAsia="ar-SA"/>
                <w14:ligatures w14:val="none"/>
              </w:rPr>
              <w:t xml:space="preserve"> la 10 puncte pentru oferirea unui sistem care include obiective de </w:t>
            </w:r>
            <w:proofErr w:type="spellStart"/>
            <w:r w:rsidRPr="004E321B">
              <w:rPr>
                <w:rFonts w:ascii="Calibri" w:eastAsia="Calibri" w:hAnsi="Calibri" w:cs="Calibri"/>
                <w:kern w:val="0"/>
                <w:lang w:val="ro-RO" w:eastAsia="ar-SA"/>
                <w14:ligatures w14:val="none"/>
              </w:rPr>
              <w:t>magnificare</w:t>
            </w:r>
            <w:proofErr w:type="spellEnd"/>
            <w:r w:rsidR="00360EC2">
              <w:rPr>
                <w:rFonts w:ascii="Calibri" w:eastAsia="Calibri" w:hAnsi="Calibri" w:cs="Calibri"/>
                <w:kern w:val="0"/>
                <w:lang w:val="ro-RO" w:eastAsia="ar-SA"/>
                <w14:ligatures w14:val="none"/>
              </w:rPr>
              <w:t xml:space="preserve"> suplimentare</w:t>
            </w:r>
            <w:r w:rsidRPr="00F51F7A">
              <w:rPr>
                <w:rFonts w:ascii="Calibri" w:eastAsia="Calibri" w:hAnsi="Calibri" w:cs="Calibri"/>
                <w:kern w:val="0"/>
                <w:lang w:val="ro-RO" w:eastAsia="ar-SA"/>
                <w14:ligatures w14:val="none"/>
              </w:rPr>
              <w:t xml:space="preserve">, </w:t>
            </w:r>
            <w:r w:rsidRPr="004E321B">
              <w:rPr>
                <w:rFonts w:ascii="Calibri" w:eastAsia="Calibri" w:hAnsi="Calibri" w:cs="Calibri"/>
                <w:kern w:val="0"/>
                <w:lang w:val="ro-RO" w:eastAsia="ar-SA"/>
                <w14:ligatures w14:val="none"/>
              </w:rPr>
              <w:t>astfel:</w:t>
            </w:r>
          </w:p>
          <w:p w14:paraId="23EC4D5C" w14:textId="77777777" w:rsidR="004E321B" w:rsidRPr="004E321B" w:rsidRDefault="004E321B" w:rsidP="00F51F7A">
            <w:pPr>
              <w:spacing w:after="0" w:line="276" w:lineRule="auto"/>
              <w:jc w:val="both"/>
              <w:rPr>
                <w:rFonts w:ascii="Calibri" w:eastAsia="Calibri" w:hAnsi="Calibri" w:cs="Calibri"/>
                <w:kern w:val="0"/>
                <w:lang w:val="ro-RO" w:eastAsia="ar-SA"/>
                <w14:ligatures w14:val="none"/>
              </w:rPr>
            </w:pPr>
          </w:p>
          <w:p w14:paraId="7B7C9B75" w14:textId="48C7446D" w:rsidR="004E321B" w:rsidRPr="00051A94" w:rsidRDefault="004E321B" w:rsidP="00F51F7A">
            <w:pPr>
              <w:spacing w:after="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 </w:t>
            </w:r>
            <w:r w:rsidRPr="004E321B">
              <w:rPr>
                <w:rFonts w:ascii="Calibri" w:eastAsia="Calibri" w:hAnsi="Calibri" w:cs="Calibri"/>
                <w:kern w:val="0"/>
                <w:lang w:val="ro-RO" w:eastAsia="ar-SA"/>
                <w14:ligatures w14:val="none"/>
              </w:rPr>
              <w:t>0 (zero) puncte pentru oferta care nu include nici obiectiv d</w:t>
            </w:r>
            <w:r w:rsidRPr="00F51F7A">
              <w:rPr>
                <w:rFonts w:ascii="Calibri" w:eastAsia="Calibri" w:hAnsi="Calibri" w:cs="Calibri"/>
                <w:kern w:val="0"/>
                <w:lang w:val="ro-RO" w:eastAsia="ar-SA"/>
                <w14:ligatures w14:val="none"/>
              </w:rPr>
              <w:t xml:space="preserve">e </w:t>
            </w:r>
            <w:proofErr w:type="spellStart"/>
            <w:r w:rsidRPr="00051A94">
              <w:rPr>
                <w:rFonts w:ascii="Calibri" w:eastAsia="Calibri" w:hAnsi="Calibri" w:cs="Calibri"/>
                <w:kern w:val="0"/>
                <w:lang w:val="ro-RO" w:eastAsia="ar-SA"/>
                <w14:ligatures w14:val="none"/>
              </w:rPr>
              <w:t>magnificare</w:t>
            </w:r>
            <w:proofErr w:type="spellEnd"/>
            <w:r w:rsidRPr="00051A94">
              <w:rPr>
                <w:rFonts w:ascii="Calibri" w:eastAsia="Calibri" w:hAnsi="Calibri" w:cs="Calibri"/>
                <w:kern w:val="0"/>
                <w:lang w:val="ro-RO" w:eastAsia="ar-SA"/>
                <w14:ligatures w14:val="none"/>
              </w:rPr>
              <w:t xml:space="preserve"> suplimentar;</w:t>
            </w:r>
          </w:p>
          <w:p w14:paraId="018048BC" w14:textId="77777777" w:rsidR="004E321B" w:rsidRPr="00051A94" w:rsidRDefault="004E321B" w:rsidP="00F51F7A">
            <w:pPr>
              <w:spacing w:after="0" w:line="276" w:lineRule="auto"/>
              <w:jc w:val="both"/>
              <w:rPr>
                <w:rFonts w:ascii="Calibri" w:eastAsia="Calibri" w:hAnsi="Calibri" w:cs="Calibri"/>
                <w:kern w:val="0"/>
                <w:lang w:val="ro-RO" w:eastAsia="ar-SA"/>
                <w14:ligatures w14:val="none"/>
              </w:rPr>
            </w:pPr>
          </w:p>
          <w:p w14:paraId="7664DB73" w14:textId="5BCA37FC" w:rsidR="004E321B" w:rsidRPr="00051A94" w:rsidRDefault="004E321B" w:rsidP="00F51F7A">
            <w:pPr>
              <w:spacing w:after="0" w:line="276" w:lineRule="auto"/>
              <w:jc w:val="both"/>
              <w:rPr>
                <w:rFonts w:ascii="Calibri" w:eastAsia="Calibri" w:hAnsi="Calibri" w:cs="Calibri"/>
                <w:kern w:val="0"/>
                <w:lang w:val="ro-RO" w:eastAsia="ar-SA"/>
                <w14:ligatures w14:val="none"/>
              </w:rPr>
            </w:pPr>
            <w:r w:rsidRPr="00051A94">
              <w:rPr>
                <w:rFonts w:ascii="Calibri" w:eastAsia="Calibri" w:hAnsi="Calibri" w:cs="Calibri"/>
                <w:kern w:val="0"/>
                <w:lang w:val="ro-RO" w:eastAsia="ar-SA"/>
                <w14:ligatures w14:val="none"/>
              </w:rPr>
              <w:t>- 5 (cinci) puncte pentru oferta care include un singur obiectiv</w:t>
            </w:r>
            <w:r w:rsidR="00360EC2" w:rsidRPr="00051A94">
              <w:rPr>
                <w:rFonts w:ascii="Calibri" w:eastAsia="Calibri" w:hAnsi="Calibri" w:cs="Calibri"/>
                <w:kern w:val="0"/>
                <w:lang w:val="ro-RO" w:eastAsia="ar-SA"/>
                <w14:ligatures w14:val="none"/>
              </w:rPr>
              <w:t xml:space="preserve"> suplimentar</w:t>
            </w:r>
            <w:r w:rsidR="003D7F0C" w:rsidRPr="00051A94">
              <w:rPr>
                <w:rFonts w:ascii="Calibri" w:eastAsia="Calibri" w:hAnsi="Calibri" w:cs="Calibri"/>
                <w:kern w:val="0"/>
                <w:lang w:val="ro-RO" w:eastAsia="ar-SA"/>
                <w14:ligatures w14:val="none"/>
              </w:rPr>
              <w:t xml:space="preserve"> de</w:t>
            </w:r>
            <w:r w:rsidR="00360EC2" w:rsidRPr="00051A94">
              <w:rPr>
                <w:rFonts w:ascii="Calibri" w:eastAsia="Calibri" w:hAnsi="Calibri" w:cs="Calibri"/>
                <w:kern w:val="0"/>
                <w:lang w:val="ro-RO" w:eastAsia="ar-SA"/>
                <w14:ligatures w14:val="none"/>
              </w:rPr>
              <w:t xml:space="preserve"> </w:t>
            </w:r>
            <w:proofErr w:type="spellStart"/>
            <w:r w:rsidR="00360EC2" w:rsidRPr="00051A94">
              <w:rPr>
                <w:rFonts w:ascii="Calibri" w:eastAsia="Calibri" w:hAnsi="Calibri" w:cs="Calibri"/>
                <w:kern w:val="0"/>
                <w:lang w:val="ro-RO" w:eastAsia="ar-SA"/>
                <w14:ligatures w14:val="none"/>
              </w:rPr>
              <w:t>magnificare</w:t>
            </w:r>
            <w:proofErr w:type="spellEnd"/>
            <w:r w:rsidRPr="00051A94">
              <w:rPr>
                <w:rFonts w:ascii="Calibri" w:eastAsia="Calibri" w:hAnsi="Calibri" w:cs="Calibri"/>
                <w:kern w:val="0"/>
                <w:lang w:val="ro-RO" w:eastAsia="ar-SA"/>
                <w14:ligatures w14:val="none"/>
              </w:rPr>
              <w:t>, fie de 20x, fie de 100x;</w:t>
            </w:r>
          </w:p>
          <w:p w14:paraId="25F25D9D" w14:textId="77777777" w:rsidR="004E321B" w:rsidRPr="00051A94" w:rsidRDefault="004E321B" w:rsidP="00F51F7A">
            <w:pPr>
              <w:spacing w:after="0" w:line="276" w:lineRule="auto"/>
              <w:jc w:val="both"/>
              <w:rPr>
                <w:rFonts w:ascii="Calibri" w:eastAsia="Calibri" w:hAnsi="Calibri" w:cs="Calibri"/>
                <w:kern w:val="0"/>
                <w:lang w:val="ro-RO" w:eastAsia="ar-SA"/>
                <w14:ligatures w14:val="none"/>
              </w:rPr>
            </w:pPr>
          </w:p>
          <w:p w14:paraId="1643C60A" w14:textId="561A846C" w:rsidR="004E321B" w:rsidRPr="00F51F7A" w:rsidRDefault="004E321B" w:rsidP="00F51F7A">
            <w:pPr>
              <w:spacing w:after="0" w:line="276" w:lineRule="auto"/>
              <w:jc w:val="both"/>
              <w:rPr>
                <w:rFonts w:ascii="Calibri" w:eastAsia="Calibri" w:hAnsi="Calibri" w:cs="Calibri"/>
                <w:kern w:val="0"/>
                <w:lang w:val="ro-RO" w:eastAsia="ar-SA"/>
                <w14:ligatures w14:val="none"/>
              </w:rPr>
            </w:pPr>
            <w:r w:rsidRPr="00051A94">
              <w:rPr>
                <w:rFonts w:ascii="Calibri" w:eastAsia="Calibri" w:hAnsi="Calibri" w:cs="Calibri"/>
                <w:kern w:val="0"/>
                <w:lang w:val="ro-RO" w:eastAsia="ar-SA"/>
                <w14:ligatures w14:val="none"/>
              </w:rPr>
              <w:t>- 10 (zece) puncte pentru oferta care include 2 obiective</w:t>
            </w:r>
            <w:r w:rsidR="00360EC2" w:rsidRPr="00051A94">
              <w:rPr>
                <w:rFonts w:ascii="Calibri" w:eastAsia="Calibri" w:hAnsi="Calibri" w:cs="Calibri"/>
                <w:kern w:val="0"/>
                <w:lang w:val="ro-RO" w:eastAsia="ar-SA"/>
                <w14:ligatures w14:val="none"/>
              </w:rPr>
              <w:t xml:space="preserve"> suplimentare</w:t>
            </w:r>
            <w:r w:rsidRPr="00051A94">
              <w:rPr>
                <w:rFonts w:ascii="Calibri" w:eastAsia="Calibri" w:hAnsi="Calibri" w:cs="Calibri"/>
                <w:kern w:val="0"/>
                <w:lang w:val="ro-RO" w:eastAsia="ar-SA"/>
                <w14:ligatures w14:val="none"/>
              </w:rPr>
              <w:t xml:space="preserve"> de </w:t>
            </w:r>
            <w:proofErr w:type="spellStart"/>
            <w:r w:rsidRPr="00051A94">
              <w:rPr>
                <w:rFonts w:ascii="Calibri" w:eastAsia="Calibri" w:hAnsi="Calibri" w:cs="Calibri"/>
                <w:kern w:val="0"/>
                <w:lang w:val="ro-RO" w:eastAsia="ar-SA"/>
                <w14:ligatures w14:val="none"/>
              </w:rPr>
              <w:t>magnificare</w:t>
            </w:r>
            <w:proofErr w:type="spellEnd"/>
            <w:r w:rsidRPr="00051A94">
              <w:rPr>
                <w:rFonts w:ascii="Calibri" w:eastAsia="Calibri" w:hAnsi="Calibri" w:cs="Calibri"/>
                <w:kern w:val="0"/>
                <w:lang w:val="ro-RO" w:eastAsia="ar-SA"/>
                <w14:ligatures w14:val="none"/>
              </w:rPr>
              <w:t xml:space="preserve">, de 20x </w:t>
            </w:r>
            <w:r w:rsidR="00EF5A6B" w:rsidRPr="00051A94">
              <w:rPr>
                <w:rFonts w:ascii="Calibri" w:eastAsia="Calibri" w:hAnsi="Calibri" w:cs="Calibri"/>
                <w:kern w:val="0"/>
                <w:lang w:val="ro-RO" w:eastAsia="ar-SA"/>
                <w14:ligatures w14:val="none"/>
              </w:rPr>
              <w:t>s</w:t>
            </w:r>
            <w:r w:rsidRPr="00051A94">
              <w:rPr>
                <w:rFonts w:ascii="Calibri" w:eastAsia="Calibri" w:hAnsi="Calibri" w:cs="Calibri"/>
                <w:kern w:val="0"/>
                <w:lang w:val="ro-RO" w:eastAsia="ar-SA"/>
                <w14:ligatures w14:val="none"/>
              </w:rPr>
              <w:t>i de 100x.</w:t>
            </w:r>
          </w:p>
          <w:p w14:paraId="75C0EFD9" w14:textId="77777777" w:rsidR="004E321B" w:rsidRPr="004E321B" w:rsidRDefault="004E321B" w:rsidP="00F51F7A">
            <w:pPr>
              <w:spacing w:after="0" w:line="276" w:lineRule="auto"/>
              <w:jc w:val="both"/>
              <w:rPr>
                <w:rFonts w:ascii="Calibri" w:eastAsia="Calibri" w:hAnsi="Calibri" w:cs="Calibri"/>
                <w:kern w:val="0"/>
                <w:lang w:val="ro-RO" w:eastAsia="ar-SA"/>
                <w14:ligatures w14:val="none"/>
              </w:rPr>
            </w:pPr>
          </w:p>
          <w:p w14:paraId="4337EA6E" w14:textId="77777777" w:rsidR="0016072A" w:rsidRPr="00051A94" w:rsidRDefault="00360EC2" w:rsidP="00F51F7A">
            <w:pPr>
              <w:spacing w:after="0" w:line="276" w:lineRule="auto"/>
              <w:jc w:val="both"/>
              <w:rPr>
                <w:rFonts w:ascii="Calibri" w:eastAsia="Calibri" w:hAnsi="Calibri" w:cs="Calibri"/>
                <w:kern w:val="0"/>
                <w:lang w:val="ro-RO" w:eastAsia="ar-SA"/>
                <w14:ligatures w14:val="none"/>
              </w:rPr>
            </w:pPr>
            <w:proofErr w:type="spellStart"/>
            <w:r w:rsidRPr="00051A94">
              <w:rPr>
                <w:rFonts w:ascii="Calibri" w:eastAsia="Calibri" w:hAnsi="Calibri" w:cs="Calibri"/>
                <w:kern w:val="0"/>
                <w:lang w:val="ro-RO" w:eastAsia="ar-SA"/>
                <w14:ligatures w14:val="none"/>
              </w:rPr>
              <w:t>Avand</w:t>
            </w:r>
            <w:proofErr w:type="spellEnd"/>
            <w:r w:rsidRPr="00051A94">
              <w:rPr>
                <w:rFonts w:ascii="Calibri" w:eastAsia="Calibri" w:hAnsi="Calibri" w:cs="Calibri"/>
                <w:kern w:val="0"/>
                <w:lang w:val="ro-RO" w:eastAsia="ar-SA"/>
                <w14:ligatures w14:val="none"/>
              </w:rPr>
              <w:t xml:space="preserve"> in vedere faptul ca obiectivele de 20x si 100x sunt cele care prezinta interes pentru autoritatea contractanta, in cazul </w:t>
            </w:r>
            <w:proofErr w:type="spellStart"/>
            <w:r w:rsidRPr="00051A94">
              <w:rPr>
                <w:rFonts w:ascii="Calibri" w:eastAsia="Calibri" w:hAnsi="Calibri" w:cs="Calibri"/>
                <w:kern w:val="0"/>
                <w:lang w:val="ro-RO" w:eastAsia="ar-SA"/>
                <w14:ligatures w14:val="none"/>
              </w:rPr>
              <w:t>ofertarii</w:t>
            </w:r>
            <w:proofErr w:type="spellEnd"/>
            <w:r w:rsidRPr="00051A94">
              <w:rPr>
                <w:rFonts w:ascii="Calibri" w:eastAsia="Calibri" w:hAnsi="Calibri" w:cs="Calibri"/>
                <w:kern w:val="0"/>
                <w:lang w:val="ro-RO" w:eastAsia="ar-SA"/>
                <w14:ligatures w14:val="none"/>
              </w:rPr>
              <w:t xml:space="preserve"> unor obiective suplimentare cu alte ordine de </w:t>
            </w:r>
            <w:proofErr w:type="spellStart"/>
            <w:r w:rsidRPr="00051A94">
              <w:rPr>
                <w:rFonts w:ascii="Calibri" w:eastAsia="Calibri" w:hAnsi="Calibri" w:cs="Calibri"/>
                <w:kern w:val="0"/>
                <w:lang w:val="ro-RO" w:eastAsia="ar-SA"/>
                <w14:ligatures w14:val="none"/>
              </w:rPr>
              <w:t>magnificare</w:t>
            </w:r>
            <w:proofErr w:type="spellEnd"/>
            <w:r w:rsidRPr="00051A94">
              <w:rPr>
                <w:rFonts w:ascii="Calibri" w:eastAsia="Calibri" w:hAnsi="Calibri" w:cs="Calibri"/>
                <w:kern w:val="0"/>
                <w:lang w:val="ro-RO" w:eastAsia="ar-SA"/>
                <w14:ligatures w14:val="none"/>
              </w:rPr>
              <w:t xml:space="preserve"> fata de cele precizate nu se va acorda punctaj (0 puncte).</w:t>
            </w:r>
          </w:p>
          <w:p w14:paraId="73F0CFF3" w14:textId="6FB48768" w:rsidR="00360EC2" w:rsidRPr="00F51F7A" w:rsidRDefault="00360EC2" w:rsidP="00F51F7A">
            <w:pPr>
              <w:spacing w:after="0" w:line="276" w:lineRule="auto"/>
              <w:jc w:val="both"/>
              <w:rPr>
                <w:rFonts w:ascii="Calibri" w:eastAsia="Calibri" w:hAnsi="Calibri" w:cs="Calibri"/>
                <w:kern w:val="0"/>
                <w:lang w:val="ro-RO" w:eastAsia="ar-SA"/>
                <w14:ligatures w14:val="none"/>
              </w:rPr>
            </w:pPr>
            <w:r w:rsidRPr="00051A94">
              <w:rPr>
                <w:rFonts w:ascii="Calibri" w:eastAsia="Calibri" w:hAnsi="Calibri" w:cs="Calibri"/>
                <w:kern w:val="0"/>
                <w:lang w:val="ro-RO" w:eastAsia="ar-SA"/>
                <w14:ligatures w14:val="none"/>
              </w:rPr>
              <w:t xml:space="preserve">Conform caietului de sarcini, echipamentul va fi </w:t>
            </w:r>
            <w:proofErr w:type="spellStart"/>
            <w:r w:rsidRPr="00051A94">
              <w:rPr>
                <w:rFonts w:ascii="Calibri" w:eastAsia="Calibri" w:hAnsi="Calibri" w:cs="Calibri"/>
                <w:kern w:val="0"/>
                <w:lang w:val="ro-RO" w:eastAsia="ar-SA"/>
                <w14:ligatures w14:val="none"/>
              </w:rPr>
              <w:t>prevazut</w:t>
            </w:r>
            <w:proofErr w:type="spellEnd"/>
            <w:r w:rsidRPr="00051A94">
              <w:rPr>
                <w:rFonts w:ascii="Calibri" w:eastAsia="Calibri" w:hAnsi="Calibri" w:cs="Calibri"/>
                <w:kern w:val="0"/>
                <w:lang w:val="ro-RO" w:eastAsia="ar-SA"/>
                <w14:ligatures w14:val="none"/>
              </w:rPr>
              <w:t xml:space="preserve"> cu minim 2 obiective cu </w:t>
            </w:r>
            <w:proofErr w:type="spellStart"/>
            <w:r w:rsidRPr="00051A94">
              <w:rPr>
                <w:rFonts w:ascii="Calibri" w:eastAsia="Calibri" w:hAnsi="Calibri" w:cs="Calibri"/>
                <w:kern w:val="0"/>
                <w:lang w:val="ro-RO" w:eastAsia="ar-SA"/>
                <w14:ligatures w14:val="none"/>
              </w:rPr>
              <w:t>magnificare</w:t>
            </w:r>
            <w:proofErr w:type="spellEnd"/>
            <w:r w:rsidRPr="00051A94">
              <w:rPr>
                <w:rFonts w:ascii="Calibri" w:eastAsia="Calibri" w:hAnsi="Calibri" w:cs="Calibri"/>
                <w:kern w:val="0"/>
                <w:lang w:val="ro-RO" w:eastAsia="ar-SA"/>
                <w14:ligatures w14:val="none"/>
              </w:rPr>
              <w:t xml:space="preserve"> de 5X si 50X.</w:t>
            </w:r>
          </w:p>
        </w:tc>
      </w:tr>
      <w:tr w:rsidR="0016072A" w:rsidRPr="00F51F7A" w14:paraId="5A27498C" w14:textId="77777777" w:rsidTr="00CA2A6B">
        <w:tc>
          <w:tcPr>
            <w:tcW w:w="2435" w:type="dxa"/>
            <w:tcBorders>
              <w:top w:val="single" w:sz="4" w:space="0" w:color="000000"/>
              <w:left w:val="single" w:sz="4" w:space="0" w:color="000000"/>
              <w:bottom w:val="single" w:sz="4" w:space="0" w:color="000000"/>
            </w:tcBorders>
          </w:tcPr>
          <w:p w14:paraId="12BA349C" w14:textId="24BFAC58" w:rsidR="0016072A" w:rsidRPr="00F51F7A" w:rsidRDefault="00E06613" w:rsidP="00F51F7A">
            <w:pPr>
              <w:widowControl w:val="0"/>
              <w:snapToGrid w:val="0"/>
              <w:spacing w:after="0" w:line="276" w:lineRule="auto"/>
              <w:jc w:val="both"/>
              <w:rPr>
                <w:rFonts w:cs="Calibri"/>
                <w:lang w:val="ro-RO"/>
              </w:rPr>
            </w:pPr>
            <w:proofErr w:type="spellStart"/>
            <w:r w:rsidRPr="00F51F7A">
              <w:rPr>
                <w:rFonts w:cs="Calibri"/>
                <w:lang w:val="ro-RO"/>
              </w:rPr>
              <w:t>Forta</w:t>
            </w:r>
            <w:proofErr w:type="spellEnd"/>
            <w:r w:rsidRPr="00F51F7A">
              <w:rPr>
                <w:rFonts w:cs="Calibri"/>
                <w:lang w:val="ro-RO"/>
              </w:rPr>
              <w:t xml:space="preserve"> de </w:t>
            </w:r>
            <w:proofErr w:type="spellStart"/>
            <w:r w:rsidRPr="00F51F7A">
              <w:rPr>
                <w:rFonts w:cs="Calibri"/>
                <w:lang w:val="ro-RO"/>
              </w:rPr>
              <w:t>apasare</w:t>
            </w:r>
            <w:proofErr w:type="spellEnd"/>
            <w:r w:rsidRPr="00F51F7A">
              <w:rPr>
                <w:rFonts w:cs="Calibri"/>
                <w:lang w:val="ro-RO"/>
              </w:rPr>
              <w:t xml:space="preserve"> </w:t>
            </w:r>
          </w:p>
        </w:tc>
        <w:tc>
          <w:tcPr>
            <w:tcW w:w="3150" w:type="dxa"/>
            <w:tcBorders>
              <w:top w:val="single" w:sz="4" w:space="0" w:color="000000"/>
              <w:left w:val="single" w:sz="4" w:space="0" w:color="000000"/>
              <w:bottom w:val="single" w:sz="4" w:space="0" w:color="000000"/>
            </w:tcBorders>
          </w:tcPr>
          <w:p w14:paraId="68A3DBCA" w14:textId="7ADED88E" w:rsidR="00240FFE" w:rsidRPr="00F51F7A" w:rsidRDefault="00240FFE" w:rsidP="00F51F7A">
            <w:pPr>
              <w:suppressAutoHyphens/>
              <w:spacing w:after="200" w:line="276" w:lineRule="auto"/>
              <w:jc w:val="both"/>
              <w:rPr>
                <w:rFonts w:ascii="Calibri" w:eastAsia="Calibri" w:hAnsi="Calibri" w:cs="Calibri"/>
                <w:kern w:val="0"/>
                <w:lang w:val="ro-RO" w:eastAsia="ar-SA"/>
                <w14:ligatures w14:val="none"/>
              </w:rPr>
            </w:pPr>
            <w:proofErr w:type="spellStart"/>
            <w:r w:rsidRPr="00F51F7A">
              <w:rPr>
                <w:rFonts w:ascii="Calibri" w:eastAsia="Calibri" w:hAnsi="Calibri" w:cs="Calibri"/>
                <w:kern w:val="0"/>
                <w:lang w:val="ro-RO" w:eastAsia="ar-SA"/>
                <w14:ligatures w14:val="none"/>
              </w:rPr>
              <w:t>For</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de </w:t>
            </w:r>
            <w:proofErr w:type="spellStart"/>
            <w:r w:rsidRPr="00F51F7A">
              <w:rPr>
                <w:rFonts w:ascii="Calibri" w:eastAsia="Calibri" w:hAnsi="Calibri" w:cs="Calibri"/>
                <w:kern w:val="0"/>
                <w:lang w:val="ro-RO" w:eastAsia="ar-SA"/>
                <w14:ligatures w14:val="none"/>
              </w:rPr>
              <w:t>ap</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sare</w:t>
            </w:r>
            <w:proofErr w:type="spellEnd"/>
            <w:r w:rsidRPr="00F51F7A">
              <w:rPr>
                <w:rFonts w:ascii="Calibri" w:eastAsia="Calibri" w:hAnsi="Calibri" w:cs="Calibri"/>
                <w:kern w:val="0"/>
                <w:lang w:val="ro-RO" w:eastAsia="ar-SA"/>
                <w14:ligatures w14:val="none"/>
              </w:rPr>
              <w:t xml:space="preserve"> variabil</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cuprins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ntre </w:t>
            </w:r>
            <w:r w:rsidR="00B36A79" w:rsidRPr="00F51F7A">
              <w:rPr>
                <w:rFonts w:ascii="Calibri" w:eastAsia="Calibri" w:hAnsi="Calibri" w:cs="Calibri"/>
                <w:kern w:val="0"/>
                <w:lang w:val="ro-RO" w:eastAsia="ar-SA"/>
                <w14:ligatures w14:val="none"/>
              </w:rPr>
              <w:t>100</w:t>
            </w:r>
            <w:r w:rsidRPr="00F51F7A">
              <w:rPr>
                <w:rFonts w:ascii="Calibri" w:eastAsia="Calibri" w:hAnsi="Calibri" w:cs="Calibri"/>
                <w:kern w:val="0"/>
                <w:lang w:val="ro-RO" w:eastAsia="ar-SA"/>
                <w14:ligatures w14:val="none"/>
              </w:rPr>
              <w:t xml:space="preserve"> gf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r w:rsidR="00B36A79" w:rsidRPr="00F51F7A">
              <w:rPr>
                <w:rFonts w:ascii="Calibri" w:eastAsia="Calibri" w:hAnsi="Calibri" w:cs="Calibri"/>
                <w:kern w:val="0"/>
                <w:lang w:val="ro-RO" w:eastAsia="ar-SA"/>
                <w14:ligatures w14:val="none"/>
              </w:rPr>
              <w:t>30</w:t>
            </w:r>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kgf</w:t>
            </w:r>
            <w:proofErr w:type="spellEnd"/>
            <w:r w:rsidRPr="00F51F7A">
              <w:rPr>
                <w:rFonts w:ascii="Calibri" w:eastAsia="Calibri" w:hAnsi="Calibri" w:cs="Calibri"/>
                <w:kern w:val="0"/>
                <w:lang w:val="ro-RO" w:eastAsia="ar-SA"/>
                <w14:ligatures w14:val="none"/>
              </w:rPr>
              <w:t xml:space="preserve"> se refer</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la posibilitatea echipamentului de a aplica o gam</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larg</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de sarcini de testare, adaptat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diferitelor tipuri de materiale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proofErr w:type="spellStart"/>
            <w:r w:rsidRPr="00F51F7A">
              <w:rPr>
                <w:rFonts w:ascii="Calibri" w:eastAsia="Calibri" w:hAnsi="Calibri" w:cs="Calibri"/>
                <w:kern w:val="0"/>
                <w:lang w:val="ro-RO" w:eastAsia="ar-SA"/>
                <w14:ligatures w14:val="none"/>
              </w:rPr>
              <w:t>cerin</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e</w:t>
            </w:r>
            <w:proofErr w:type="spellEnd"/>
            <w:r w:rsidRPr="00F51F7A">
              <w:rPr>
                <w:rFonts w:ascii="Calibri" w:eastAsia="Calibri" w:hAnsi="Calibri" w:cs="Calibri"/>
                <w:kern w:val="0"/>
                <w:lang w:val="ro-RO" w:eastAsia="ar-SA"/>
                <w14:ligatures w14:val="none"/>
              </w:rPr>
              <w:t xml:space="preserve"> de analiz</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de </w:t>
            </w:r>
            <w:r w:rsidRPr="00F51F7A">
              <w:rPr>
                <w:rFonts w:ascii="Calibri" w:eastAsia="Calibri" w:hAnsi="Calibri" w:cs="Calibri"/>
                <w:kern w:val="0"/>
                <w:lang w:val="ro-RO" w:eastAsia="ar-SA"/>
                <w14:ligatures w14:val="none"/>
              </w:rPr>
              <w:lastRenderedPageBreak/>
              <w:t>la probe sensibile p</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n</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la materiale care necesit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o </w:t>
            </w:r>
            <w:proofErr w:type="spellStart"/>
            <w:r w:rsidRPr="00F51F7A">
              <w:rPr>
                <w:rFonts w:ascii="Calibri" w:eastAsia="Calibri" w:hAnsi="Calibri" w:cs="Calibri"/>
                <w:kern w:val="0"/>
                <w:lang w:val="ro-RO" w:eastAsia="ar-SA"/>
                <w14:ligatures w14:val="none"/>
              </w:rPr>
              <w:t>for</w:t>
            </w:r>
            <w:r w:rsidR="00EF5A6B">
              <w:rPr>
                <w:rFonts w:ascii="Calibri" w:eastAsia="Calibri" w:hAnsi="Calibri" w:cs="Calibri"/>
                <w:kern w:val="0"/>
                <w:lang w:val="ro-RO" w:eastAsia="ar-SA"/>
                <w14:ligatures w14:val="none"/>
              </w:rPr>
              <w:t>ta</w:t>
            </w:r>
            <w:proofErr w:type="spellEnd"/>
            <w:r w:rsidRPr="00F51F7A">
              <w:rPr>
                <w:rFonts w:ascii="Calibri" w:eastAsia="Calibri" w:hAnsi="Calibri" w:cs="Calibri"/>
                <w:kern w:val="0"/>
                <w:lang w:val="ro-RO" w:eastAsia="ar-SA"/>
                <w14:ligatures w14:val="none"/>
              </w:rPr>
              <w:t xml:space="preserve"> mai mare de </w:t>
            </w:r>
            <w:proofErr w:type="spellStart"/>
            <w:r w:rsidRPr="00F51F7A">
              <w:rPr>
                <w:rFonts w:ascii="Calibri" w:eastAsia="Calibri" w:hAnsi="Calibri" w:cs="Calibri"/>
                <w:kern w:val="0"/>
                <w:lang w:val="ro-RO" w:eastAsia="ar-SA"/>
                <w14:ligatures w14:val="none"/>
              </w:rPr>
              <w:t>ap</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sare</w:t>
            </w:r>
            <w:proofErr w:type="spellEnd"/>
            <w:r w:rsidRPr="00F51F7A">
              <w:rPr>
                <w:rFonts w:ascii="Calibri" w:eastAsia="Calibri" w:hAnsi="Calibri" w:cs="Calibri"/>
                <w:kern w:val="0"/>
                <w:lang w:val="ro-RO" w:eastAsia="ar-SA"/>
                <w14:ligatures w14:val="none"/>
              </w:rPr>
              <w:t>.</w:t>
            </w:r>
          </w:p>
          <w:p w14:paraId="0C81050A" w14:textId="23C4A682" w:rsidR="0016072A" w:rsidRPr="00F51F7A" w:rsidRDefault="00240FFE"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Ponderea de 1</w:t>
            </w:r>
            <w:r w:rsidR="00C35B09" w:rsidRPr="00F51F7A">
              <w:rPr>
                <w:rFonts w:ascii="Calibri" w:eastAsia="Calibri" w:hAnsi="Calibri" w:cs="Calibri"/>
                <w:kern w:val="0"/>
                <w:lang w:val="ro-RO" w:eastAsia="ar-SA"/>
                <w14:ligatures w14:val="none"/>
              </w:rPr>
              <w:t>4</w:t>
            </w:r>
            <w:r w:rsidRPr="00F51F7A">
              <w:rPr>
                <w:rFonts w:ascii="Calibri" w:eastAsia="Calibri" w:hAnsi="Calibri" w:cs="Calibri"/>
                <w:kern w:val="0"/>
                <w:lang w:val="ro-RO" w:eastAsia="ar-SA"/>
                <w14:ligatures w14:val="none"/>
              </w:rPr>
              <w:t xml:space="preserve"> p pentru </w:t>
            </w:r>
            <w:proofErr w:type="spellStart"/>
            <w:r w:rsidRPr="00F51F7A">
              <w:rPr>
                <w:rFonts w:ascii="Calibri" w:eastAsia="Calibri" w:hAnsi="Calibri" w:cs="Calibri"/>
                <w:kern w:val="0"/>
                <w:lang w:val="ro-RO" w:eastAsia="ar-SA"/>
                <w14:ligatures w14:val="none"/>
              </w:rPr>
              <w:t>for</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a</w:t>
            </w:r>
            <w:proofErr w:type="spellEnd"/>
            <w:r w:rsidRPr="00F51F7A">
              <w:rPr>
                <w:rFonts w:ascii="Calibri" w:eastAsia="Calibri" w:hAnsi="Calibri" w:cs="Calibri"/>
                <w:kern w:val="0"/>
                <w:lang w:val="ro-RO" w:eastAsia="ar-SA"/>
                <w14:ligatures w14:val="none"/>
              </w:rPr>
              <w:t xml:space="preserve"> de </w:t>
            </w:r>
            <w:proofErr w:type="spellStart"/>
            <w:r w:rsidRPr="00F51F7A">
              <w:rPr>
                <w:rFonts w:ascii="Calibri" w:eastAsia="Calibri" w:hAnsi="Calibri" w:cs="Calibri"/>
                <w:kern w:val="0"/>
                <w:lang w:val="ro-RO" w:eastAsia="ar-SA"/>
                <w14:ligatures w14:val="none"/>
              </w:rPr>
              <w:t>ap</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sare</w:t>
            </w:r>
            <w:proofErr w:type="spellEnd"/>
            <w:r w:rsidRPr="00F51F7A">
              <w:rPr>
                <w:rFonts w:ascii="Calibri" w:eastAsia="Calibri" w:hAnsi="Calibri" w:cs="Calibri"/>
                <w:kern w:val="0"/>
                <w:lang w:val="ro-RO" w:eastAsia="ar-SA"/>
                <w14:ligatures w14:val="none"/>
              </w:rPr>
              <w:t xml:space="preserve"> variabil</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cuprins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i</w:t>
            </w:r>
            <w:r w:rsidRPr="00F51F7A">
              <w:rPr>
                <w:rFonts w:ascii="Calibri" w:eastAsia="Calibri" w:hAnsi="Calibri" w:cs="Calibri"/>
                <w:kern w:val="0"/>
                <w:lang w:val="ro-RO" w:eastAsia="ar-SA"/>
                <w14:ligatures w14:val="none"/>
              </w:rPr>
              <w:t xml:space="preserve">ntre </w:t>
            </w:r>
            <w:r w:rsidR="00B36A79" w:rsidRPr="00F51F7A">
              <w:rPr>
                <w:rFonts w:ascii="Calibri" w:eastAsia="Calibri" w:hAnsi="Calibri" w:cs="Calibri"/>
                <w:kern w:val="0"/>
                <w:lang w:val="ro-RO" w:eastAsia="ar-SA"/>
                <w14:ligatures w14:val="none"/>
              </w:rPr>
              <w:t>10</w:t>
            </w:r>
            <w:r w:rsidRPr="00F51F7A">
              <w:rPr>
                <w:rFonts w:ascii="Calibri" w:eastAsia="Calibri" w:hAnsi="Calibri" w:cs="Calibri"/>
                <w:kern w:val="0"/>
                <w:lang w:val="ro-RO" w:eastAsia="ar-SA"/>
                <w14:ligatures w14:val="none"/>
              </w:rPr>
              <w:t xml:space="preserve">0 gf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w:t>
            </w:r>
            <w:r w:rsidR="00B36A79" w:rsidRPr="00F51F7A">
              <w:rPr>
                <w:rFonts w:ascii="Calibri" w:eastAsia="Calibri" w:hAnsi="Calibri" w:cs="Calibri"/>
                <w:kern w:val="0"/>
                <w:lang w:val="ro-RO" w:eastAsia="ar-SA"/>
                <w14:ligatures w14:val="none"/>
              </w:rPr>
              <w:t>3</w:t>
            </w:r>
            <w:r w:rsidRPr="00F51F7A">
              <w:rPr>
                <w:rFonts w:ascii="Calibri" w:eastAsia="Calibri" w:hAnsi="Calibri" w:cs="Calibri"/>
                <w:kern w:val="0"/>
                <w:lang w:val="ro-RO" w:eastAsia="ar-SA"/>
                <w14:ligatures w14:val="none"/>
              </w:rPr>
              <w:t xml:space="preserve">0 </w:t>
            </w:r>
            <w:proofErr w:type="spellStart"/>
            <w:r w:rsidRPr="00F51F7A">
              <w:rPr>
                <w:rFonts w:ascii="Calibri" w:eastAsia="Calibri" w:hAnsi="Calibri" w:cs="Calibri"/>
                <w:kern w:val="0"/>
                <w:lang w:val="ro-RO" w:eastAsia="ar-SA"/>
                <w14:ligatures w14:val="none"/>
              </w:rPr>
              <w:t>kgf</w:t>
            </w:r>
            <w:proofErr w:type="spellEnd"/>
            <w:r w:rsidRPr="00F51F7A">
              <w:rPr>
                <w:rFonts w:ascii="Calibri" w:eastAsia="Calibri" w:hAnsi="Calibri" w:cs="Calibri"/>
                <w:kern w:val="0"/>
                <w:lang w:val="ro-RO" w:eastAsia="ar-SA"/>
                <w14:ligatures w14:val="none"/>
              </w:rPr>
              <w:t xml:space="preserve"> se justific</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prin </w:t>
            </w:r>
            <w:proofErr w:type="spellStart"/>
            <w:r w:rsidRPr="00F51F7A">
              <w:rPr>
                <w:rFonts w:ascii="Calibri" w:eastAsia="Calibri" w:hAnsi="Calibri" w:cs="Calibri"/>
                <w:kern w:val="0"/>
                <w:lang w:val="ro-RO" w:eastAsia="ar-SA"/>
                <w14:ligatures w14:val="none"/>
              </w:rPr>
              <w:t>cre</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terea</w:t>
            </w:r>
            <w:proofErr w:type="spellEnd"/>
            <w:r w:rsidRPr="00F51F7A">
              <w:rPr>
                <w:rFonts w:ascii="Calibri" w:eastAsia="Calibri" w:hAnsi="Calibri" w:cs="Calibri"/>
                <w:kern w:val="0"/>
                <w:lang w:val="ro-RO" w:eastAsia="ar-SA"/>
                <w14:ligatures w14:val="none"/>
              </w:rPr>
              <w:t xml:space="preserve"> </w:t>
            </w:r>
            <w:proofErr w:type="spellStart"/>
            <w:r w:rsidRPr="00F51F7A">
              <w:rPr>
                <w:rFonts w:ascii="Calibri" w:eastAsia="Calibri" w:hAnsi="Calibri" w:cs="Calibri"/>
                <w:kern w:val="0"/>
                <w:lang w:val="ro-RO" w:eastAsia="ar-SA"/>
                <w14:ligatures w14:val="none"/>
              </w:rPr>
              <w:t>versatilit</w:t>
            </w:r>
            <w:r w:rsidR="00EF5A6B">
              <w:rPr>
                <w:rFonts w:ascii="Calibri" w:eastAsia="Calibri" w:hAnsi="Calibri" w:cs="Calibri"/>
                <w:kern w:val="0"/>
                <w:lang w:val="ro-RO" w:eastAsia="ar-SA"/>
                <w14:ligatures w14:val="none"/>
              </w:rPr>
              <w:t>at</w:t>
            </w:r>
            <w:r w:rsidRPr="00F51F7A">
              <w:rPr>
                <w:rFonts w:ascii="Calibri" w:eastAsia="Calibri" w:hAnsi="Calibri" w:cs="Calibri"/>
                <w:kern w:val="0"/>
                <w:lang w:val="ro-RO" w:eastAsia="ar-SA"/>
                <w14:ligatures w14:val="none"/>
              </w:rPr>
              <w:t>ii</w:t>
            </w:r>
            <w:proofErr w:type="spellEnd"/>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 xml:space="preserve">i a domeniului de utilizare al echipamentului, conform studiului de </w:t>
            </w:r>
            <w:proofErr w:type="spellStart"/>
            <w:r w:rsidRPr="00F51F7A">
              <w:rPr>
                <w:rFonts w:ascii="Calibri" w:eastAsia="Calibri" w:hAnsi="Calibri" w:cs="Calibri"/>
                <w:kern w:val="0"/>
                <w:lang w:val="ro-RO" w:eastAsia="ar-SA"/>
                <w14:ligatures w14:val="none"/>
              </w:rPr>
              <w:t>pia</w:t>
            </w:r>
            <w:r w:rsidR="00EF5A6B">
              <w:rPr>
                <w:rFonts w:ascii="Calibri" w:eastAsia="Calibri" w:hAnsi="Calibri" w:cs="Calibri"/>
                <w:kern w:val="0"/>
                <w:lang w:val="ro-RO" w:eastAsia="ar-SA"/>
                <w14:ligatures w14:val="none"/>
              </w:rPr>
              <w:t>ta</w:t>
            </w:r>
            <w:proofErr w:type="spellEnd"/>
            <w:r w:rsidRPr="00F51F7A">
              <w:rPr>
                <w:rFonts w:ascii="Calibri" w:eastAsia="Calibri" w:hAnsi="Calibri" w:cs="Calibri"/>
                <w:kern w:val="0"/>
                <w:lang w:val="ro-RO" w:eastAsia="ar-SA"/>
                <w14:ligatures w14:val="none"/>
              </w:rPr>
              <w:t>. Astfel, se permite testarea precis</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w:t>
            </w:r>
            <w:r w:rsidR="00EF5A6B">
              <w:rPr>
                <w:rFonts w:ascii="Calibri" w:eastAsia="Calibri" w:hAnsi="Calibri" w:cs="Calibri"/>
                <w:kern w:val="0"/>
                <w:lang w:val="ro-RO" w:eastAsia="ar-SA"/>
                <w14:ligatures w14:val="none"/>
              </w:rPr>
              <w:t>s</w:t>
            </w:r>
            <w:r w:rsidRPr="00F51F7A">
              <w:rPr>
                <w:rFonts w:ascii="Calibri" w:eastAsia="Calibri" w:hAnsi="Calibri" w:cs="Calibri"/>
                <w:kern w:val="0"/>
                <w:lang w:val="ro-RO" w:eastAsia="ar-SA"/>
                <w14:ligatures w14:val="none"/>
              </w:rPr>
              <w:t>i controlat</w:t>
            </w:r>
            <w:r w:rsidR="00EF5A6B">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a unei game variate de materiale, contribuind la </w:t>
            </w:r>
            <w:proofErr w:type="spellStart"/>
            <w:r w:rsidRPr="00F51F7A">
              <w:rPr>
                <w:rFonts w:ascii="Calibri" w:eastAsia="Calibri" w:hAnsi="Calibri" w:cs="Calibri"/>
                <w:kern w:val="0"/>
                <w:lang w:val="ro-RO" w:eastAsia="ar-SA"/>
                <w14:ligatures w14:val="none"/>
              </w:rPr>
              <w:t>ob</w:t>
            </w:r>
            <w:r w:rsidR="00EF5A6B">
              <w:rPr>
                <w:rFonts w:ascii="Calibri" w:eastAsia="Calibri" w:hAnsi="Calibri" w:cs="Calibri"/>
                <w:kern w:val="0"/>
                <w:lang w:val="ro-RO" w:eastAsia="ar-SA"/>
                <w14:ligatures w14:val="none"/>
              </w:rPr>
              <w:t>t</w:t>
            </w:r>
            <w:r w:rsidRPr="00F51F7A">
              <w:rPr>
                <w:rFonts w:ascii="Calibri" w:eastAsia="Calibri" w:hAnsi="Calibri" w:cs="Calibri"/>
                <w:kern w:val="0"/>
                <w:lang w:val="ro-RO" w:eastAsia="ar-SA"/>
                <w14:ligatures w14:val="none"/>
              </w:rPr>
              <w:t>inerea</w:t>
            </w:r>
            <w:proofErr w:type="spellEnd"/>
            <w:r w:rsidRPr="00F51F7A">
              <w:rPr>
                <w:rFonts w:ascii="Calibri" w:eastAsia="Calibri" w:hAnsi="Calibri" w:cs="Calibri"/>
                <w:kern w:val="0"/>
                <w:lang w:val="ro-RO" w:eastAsia="ar-SA"/>
                <w14:ligatures w14:val="none"/>
              </w:rPr>
              <w:t xml:space="preserve"> unor rezultate relevante</w:t>
            </w:r>
            <w:r w:rsidR="00C35B09" w:rsidRPr="00F51F7A">
              <w:rPr>
                <w:rFonts w:ascii="Calibri" w:eastAsia="Calibri" w:hAnsi="Calibri" w:cs="Calibri"/>
                <w:kern w:val="0"/>
                <w:lang w:val="ro-RO" w:eastAsia="ar-SA"/>
                <w14:ligatures w14:val="none"/>
              </w:rPr>
              <w:t>.</w:t>
            </w:r>
          </w:p>
        </w:tc>
        <w:tc>
          <w:tcPr>
            <w:tcW w:w="3420" w:type="dxa"/>
            <w:tcBorders>
              <w:top w:val="single" w:sz="4" w:space="0" w:color="000000"/>
              <w:left w:val="single" w:sz="4" w:space="0" w:color="000000"/>
              <w:bottom w:val="single" w:sz="4" w:space="0" w:color="000000"/>
              <w:right w:val="single" w:sz="4" w:space="0" w:color="000000"/>
            </w:tcBorders>
          </w:tcPr>
          <w:p w14:paraId="3F451B07" w14:textId="490E1FEE" w:rsidR="001747BC" w:rsidRPr="00F51F7A" w:rsidRDefault="001747BC" w:rsidP="00F51F7A">
            <w:pPr>
              <w:spacing w:after="0" w:line="276" w:lineRule="auto"/>
              <w:jc w:val="both"/>
              <w:rPr>
                <w:rFonts w:ascii="Calibri" w:eastAsia="Calibri" w:hAnsi="Calibri" w:cs="Calibri"/>
                <w:i/>
                <w:iCs/>
                <w:kern w:val="0"/>
                <w:lang w:val="ro-RO" w:eastAsia="ar-SA"/>
                <w14:ligatures w14:val="none"/>
              </w:rPr>
            </w:pPr>
            <w:r w:rsidRPr="00F51F7A">
              <w:rPr>
                <w:rFonts w:ascii="Calibri" w:eastAsia="Calibri" w:hAnsi="Calibri" w:cs="Calibri"/>
                <w:i/>
                <w:iCs/>
                <w:kern w:val="0"/>
                <w:lang w:val="ro-RO" w:eastAsia="ar-SA"/>
                <w14:ligatures w14:val="none"/>
              </w:rPr>
              <w:lastRenderedPageBreak/>
              <w:t>Detalii privind aplicarea algoritmului de calcul</w:t>
            </w:r>
            <w:r w:rsidR="00EF5A6B">
              <w:rPr>
                <w:rFonts w:ascii="Calibri" w:eastAsia="Calibri" w:hAnsi="Calibri" w:cs="Calibri"/>
                <w:i/>
                <w:iCs/>
                <w:kern w:val="0"/>
                <w:lang w:val="ro-RO" w:eastAsia="ar-SA"/>
                <w14:ligatures w14:val="none"/>
              </w:rPr>
              <w:t>:</w:t>
            </w:r>
          </w:p>
          <w:p w14:paraId="3CDFCF76" w14:textId="77777777" w:rsidR="00F51F7A" w:rsidRPr="00F51F7A" w:rsidRDefault="00F51F7A" w:rsidP="00F51F7A">
            <w:pPr>
              <w:spacing w:after="0" w:line="276" w:lineRule="auto"/>
              <w:jc w:val="both"/>
              <w:rPr>
                <w:rFonts w:ascii="Calibri" w:eastAsia="Calibri" w:hAnsi="Calibri" w:cs="Calibri"/>
                <w:kern w:val="0"/>
                <w:lang w:val="ro-RO" w:eastAsia="ar-SA"/>
                <w14:ligatures w14:val="none"/>
              </w:rPr>
            </w:pPr>
          </w:p>
          <w:p w14:paraId="592ABC0D" w14:textId="74E0032B" w:rsidR="001747BC" w:rsidRPr="00F51F7A" w:rsidRDefault="001747BC" w:rsidP="00F51F7A">
            <w:pPr>
              <w:spacing w:after="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Se pot acorda pana la 14 puncte pentru oferirea un</w:t>
            </w:r>
            <w:r w:rsidR="0010274A" w:rsidRPr="00F51F7A">
              <w:rPr>
                <w:rFonts w:ascii="Calibri" w:eastAsia="Calibri" w:hAnsi="Calibri" w:cs="Calibri"/>
                <w:kern w:val="0"/>
                <w:lang w:val="ro-RO" w:eastAsia="ar-SA"/>
                <w14:ligatures w14:val="none"/>
              </w:rPr>
              <w:t xml:space="preserve">ei forte de </w:t>
            </w:r>
            <w:proofErr w:type="spellStart"/>
            <w:r w:rsidR="0010274A" w:rsidRPr="00F51F7A">
              <w:rPr>
                <w:rFonts w:ascii="Calibri" w:eastAsia="Calibri" w:hAnsi="Calibri" w:cs="Calibri"/>
                <w:kern w:val="0"/>
                <w:lang w:val="ro-RO" w:eastAsia="ar-SA"/>
                <w14:ligatures w14:val="none"/>
              </w:rPr>
              <w:t>apasare</w:t>
            </w:r>
            <w:proofErr w:type="spellEnd"/>
            <w:r w:rsidRPr="00F51F7A">
              <w:rPr>
                <w:rFonts w:ascii="Calibri" w:eastAsia="Calibri" w:hAnsi="Calibri" w:cs="Calibri"/>
                <w:kern w:val="0"/>
                <w:lang w:val="ro-RO" w:eastAsia="ar-SA"/>
                <w14:ligatures w14:val="none"/>
              </w:rPr>
              <w:t xml:space="preserve"> in domeniul </w:t>
            </w:r>
            <w:r w:rsidR="00B36A79" w:rsidRPr="00F51F7A">
              <w:rPr>
                <w:rFonts w:ascii="Calibri" w:eastAsia="Calibri" w:hAnsi="Calibri" w:cs="Calibri"/>
                <w:kern w:val="0"/>
                <w:lang w:val="ro-RO" w:eastAsia="ar-SA"/>
                <w14:ligatures w14:val="none"/>
              </w:rPr>
              <w:t>10</w:t>
            </w:r>
            <w:r w:rsidR="0010274A" w:rsidRPr="00F51F7A">
              <w:rPr>
                <w:rFonts w:ascii="Calibri" w:eastAsia="Calibri" w:hAnsi="Calibri" w:cs="Calibri"/>
                <w:kern w:val="0"/>
                <w:lang w:val="ro-RO" w:eastAsia="ar-SA"/>
                <w14:ligatures w14:val="none"/>
              </w:rPr>
              <w:t>0 gf</w:t>
            </w:r>
            <w:r w:rsidRPr="00F51F7A">
              <w:rPr>
                <w:rFonts w:ascii="Calibri" w:eastAsia="Calibri" w:hAnsi="Calibri" w:cs="Calibri"/>
                <w:kern w:val="0"/>
                <w:lang w:val="ro-RO" w:eastAsia="ar-SA"/>
                <w14:ligatures w14:val="none"/>
              </w:rPr>
              <w:t xml:space="preserve"> si </w:t>
            </w:r>
            <w:r w:rsidR="00B36A79" w:rsidRPr="00F51F7A">
              <w:rPr>
                <w:rFonts w:ascii="Calibri" w:eastAsia="Calibri" w:hAnsi="Calibri" w:cs="Calibri"/>
                <w:kern w:val="0"/>
                <w:lang w:val="ro-RO" w:eastAsia="ar-SA"/>
                <w14:ligatures w14:val="none"/>
              </w:rPr>
              <w:t>3</w:t>
            </w:r>
            <w:r w:rsidR="0010274A" w:rsidRPr="00F51F7A">
              <w:rPr>
                <w:rFonts w:ascii="Calibri" w:eastAsia="Calibri" w:hAnsi="Calibri" w:cs="Calibri"/>
                <w:kern w:val="0"/>
                <w:lang w:val="ro-RO" w:eastAsia="ar-SA"/>
                <w14:ligatures w14:val="none"/>
              </w:rPr>
              <w:t xml:space="preserve">0 </w:t>
            </w:r>
            <w:proofErr w:type="spellStart"/>
            <w:r w:rsidR="0010274A" w:rsidRPr="00F51F7A">
              <w:rPr>
                <w:rFonts w:ascii="Calibri" w:eastAsia="Calibri" w:hAnsi="Calibri" w:cs="Calibri"/>
                <w:kern w:val="0"/>
                <w:lang w:val="ro-RO" w:eastAsia="ar-SA"/>
                <w14:ligatures w14:val="none"/>
              </w:rPr>
              <w:t>kgf</w:t>
            </w:r>
            <w:proofErr w:type="spellEnd"/>
            <w:r w:rsidRPr="00F51F7A">
              <w:rPr>
                <w:rFonts w:ascii="Calibri" w:eastAsia="Calibri" w:hAnsi="Calibri" w:cs="Calibri"/>
                <w:kern w:val="0"/>
                <w:lang w:val="ro-RO" w:eastAsia="ar-SA"/>
                <w14:ligatures w14:val="none"/>
              </w:rPr>
              <w:t>, cerut</w:t>
            </w:r>
            <w:r w:rsidR="00474D37" w:rsidRPr="00F51F7A">
              <w:rPr>
                <w:rFonts w:ascii="Calibri" w:eastAsia="Calibri" w:hAnsi="Calibri" w:cs="Calibri"/>
                <w:kern w:val="0"/>
                <w:lang w:val="ro-RO" w:eastAsia="ar-SA"/>
                <w14:ligatures w14:val="none"/>
              </w:rPr>
              <w:t>a</w:t>
            </w:r>
            <w:r w:rsidRPr="00F51F7A">
              <w:rPr>
                <w:rFonts w:ascii="Calibri" w:eastAsia="Calibri" w:hAnsi="Calibri" w:cs="Calibri"/>
                <w:kern w:val="0"/>
                <w:lang w:val="ro-RO" w:eastAsia="ar-SA"/>
                <w14:ligatures w14:val="none"/>
              </w:rPr>
              <w:t xml:space="preserve"> in caietul de sarcini astfel:</w:t>
            </w:r>
          </w:p>
          <w:p w14:paraId="577D16C3" w14:textId="16178C63" w:rsidR="001747BC" w:rsidRPr="00051A94" w:rsidRDefault="001747BC" w:rsidP="00F51F7A">
            <w:pPr>
              <w:spacing w:after="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lastRenderedPageBreak/>
              <w:t>- 0 (</w:t>
            </w:r>
            <w:r w:rsidRPr="00051A94">
              <w:rPr>
                <w:rFonts w:ascii="Calibri" w:eastAsia="Calibri" w:hAnsi="Calibri" w:cs="Calibri"/>
                <w:kern w:val="0"/>
                <w:lang w:val="ro-RO" w:eastAsia="ar-SA"/>
                <w14:ligatures w14:val="none"/>
              </w:rPr>
              <w:t xml:space="preserve">zero) </w:t>
            </w:r>
            <w:r w:rsidR="00360EC2" w:rsidRPr="00051A94">
              <w:rPr>
                <w:rFonts w:ascii="Calibri" w:eastAsia="Calibri" w:hAnsi="Calibri" w:cs="Calibri"/>
                <w:kern w:val="0"/>
                <w:lang w:val="ro-RO" w:eastAsia="ar-SA"/>
                <w14:ligatures w14:val="none"/>
              </w:rPr>
              <w:t xml:space="preserve">puncte pentru </w:t>
            </w:r>
            <w:proofErr w:type="spellStart"/>
            <w:r w:rsidR="00360EC2" w:rsidRPr="00051A94">
              <w:rPr>
                <w:rFonts w:ascii="Calibri" w:eastAsia="Calibri" w:hAnsi="Calibri" w:cs="Calibri"/>
                <w:kern w:val="0"/>
                <w:lang w:val="ro-RO" w:eastAsia="ar-SA"/>
                <w14:ligatures w14:val="none"/>
              </w:rPr>
              <w:t>forta</w:t>
            </w:r>
            <w:proofErr w:type="spellEnd"/>
            <w:r w:rsidR="00360EC2" w:rsidRPr="00051A94">
              <w:rPr>
                <w:rFonts w:ascii="Calibri" w:eastAsia="Calibri" w:hAnsi="Calibri" w:cs="Calibri"/>
                <w:kern w:val="0"/>
                <w:lang w:val="ro-RO" w:eastAsia="ar-SA"/>
                <w14:ligatures w14:val="none"/>
              </w:rPr>
              <w:t xml:space="preserve"> de </w:t>
            </w:r>
            <w:proofErr w:type="spellStart"/>
            <w:r w:rsidR="00360EC2" w:rsidRPr="00051A94">
              <w:rPr>
                <w:rFonts w:ascii="Calibri" w:eastAsia="Calibri" w:hAnsi="Calibri" w:cs="Calibri"/>
                <w:kern w:val="0"/>
                <w:lang w:val="ro-RO" w:eastAsia="ar-SA"/>
                <w14:ligatures w14:val="none"/>
              </w:rPr>
              <w:t>apasare</w:t>
            </w:r>
            <w:proofErr w:type="spellEnd"/>
            <w:r w:rsidR="00360EC2" w:rsidRPr="00051A94">
              <w:rPr>
                <w:rFonts w:ascii="Calibri" w:eastAsia="Calibri" w:hAnsi="Calibri" w:cs="Calibri"/>
                <w:kern w:val="0"/>
                <w:lang w:val="ro-RO" w:eastAsia="ar-SA"/>
                <w14:ligatures w14:val="none"/>
              </w:rPr>
              <w:t xml:space="preserve"> maxima de </w:t>
            </w:r>
            <w:r w:rsidR="009073BF" w:rsidRPr="00051A94">
              <w:rPr>
                <w:rFonts w:ascii="Calibri" w:eastAsia="Calibri" w:hAnsi="Calibri" w:cs="Calibri"/>
                <w:kern w:val="0"/>
                <w:lang w:val="ro-RO" w:eastAsia="ar-SA"/>
                <w14:ligatures w14:val="none"/>
              </w:rPr>
              <w:t>30</w:t>
            </w:r>
            <w:r w:rsidR="00D85E90" w:rsidRPr="00051A94">
              <w:rPr>
                <w:rFonts w:ascii="Calibri" w:eastAsia="Calibri" w:hAnsi="Calibri" w:cs="Calibri"/>
                <w:kern w:val="0"/>
                <w:lang w:val="ro-RO" w:eastAsia="ar-SA"/>
                <w14:ligatures w14:val="none"/>
              </w:rPr>
              <w:t xml:space="preserve"> </w:t>
            </w:r>
            <w:proofErr w:type="spellStart"/>
            <w:r w:rsidR="009073BF" w:rsidRPr="00051A94">
              <w:rPr>
                <w:rFonts w:ascii="Calibri" w:eastAsia="Calibri" w:hAnsi="Calibri" w:cs="Calibri"/>
                <w:kern w:val="0"/>
                <w:lang w:val="ro-RO" w:eastAsia="ar-SA"/>
                <w14:ligatures w14:val="none"/>
              </w:rPr>
              <w:t>kgf</w:t>
            </w:r>
            <w:proofErr w:type="spellEnd"/>
            <w:r w:rsidRPr="00051A94">
              <w:rPr>
                <w:rFonts w:ascii="Calibri" w:eastAsia="Calibri" w:hAnsi="Calibri" w:cs="Calibri"/>
                <w:kern w:val="0"/>
                <w:lang w:val="ro-RO" w:eastAsia="ar-SA"/>
                <w14:ligatures w14:val="none"/>
              </w:rPr>
              <w:t>;</w:t>
            </w:r>
          </w:p>
          <w:p w14:paraId="73865CBF" w14:textId="77777777" w:rsidR="00F51F7A" w:rsidRPr="00051A94" w:rsidRDefault="00F51F7A" w:rsidP="00F51F7A">
            <w:pPr>
              <w:spacing w:after="0" w:line="276" w:lineRule="auto"/>
              <w:jc w:val="both"/>
              <w:rPr>
                <w:rFonts w:ascii="Calibri" w:eastAsia="Calibri" w:hAnsi="Calibri" w:cs="Calibri"/>
                <w:kern w:val="0"/>
                <w:lang w:val="ro-RO" w:eastAsia="ar-SA"/>
                <w14:ligatures w14:val="none"/>
              </w:rPr>
            </w:pPr>
          </w:p>
          <w:p w14:paraId="74DF2116" w14:textId="352EA8AC" w:rsidR="001747BC" w:rsidRPr="00051A94" w:rsidRDefault="001747BC" w:rsidP="00F51F7A">
            <w:pPr>
              <w:spacing w:after="0" w:line="276" w:lineRule="auto"/>
              <w:jc w:val="both"/>
              <w:rPr>
                <w:rFonts w:ascii="Calibri" w:eastAsia="Calibri" w:hAnsi="Calibri" w:cs="Calibri"/>
                <w:kern w:val="0"/>
                <w:lang w:val="ro-RO" w:eastAsia="ar-SA"/>
                <w14:ligatures w14:val="none"/>
              </w:rPr>
            </w:pPr>
            <w:r w:rsidRPr="00051A94">
              <w:rPr>
                <w:rFonts w:ascii="Calibri" w:eastAsia="Calibri" w:hAnsi="Calibri" w:cs="Calibri"/>
                <w:kern w:val="0"/>
                <w:lang w:val="ro-RO" w:eastAsia="ar-SA"/>
                <w14:ligatures w14:val="none"/>
              </w:rPr>
              <w:t xml:space="preserve">- 10 (zece) puncte </w:t>
            </w:r>
            <w:r w:rsidR="007021CE" w:rsidRPr="00051A94">
              <w:rPr>
                <w:rFonts w:ascii="Calibri" w:eastAsia="Calibri" w:hAnsi="Calibri" w:cs="Calibri"/>
                <w:kern w:val="0"/>
                <w:lang w:val="ro-RO" w:eastAsia="ar-SA"/>
                <w14:ligatures w14:val="none"/>
              </w:rPr>
              <w:t xml:space="preserve">pentru </w:t>
            </w:r>
            <w:proofErr w:type="spellStart"/>
            <w:r w:rsidR="00A427D3" w:rsidRPr="00051A94">
              <w:rPr>
                <w:rFonts w:ascii="Calibri" w:eastAsia="Calibri" w:hAnsi="Calibri" w:cs="Calibri"/>
                <w:kern w:val="0"/>
                <w:lang w:val="ro-RO" w:eastAsia="ar-SA"/>
                <w14:ligatures w14:val="none"/>
              </w:rPr>
              <w:t>forta</w:t>
            </w:r>
            <w:proofErr w:type="spellEnd"/>
            <w:r w:rsidR="00A427D3" w:rsidRPr="00051A94">
              <w:rPr>
                <w:rFonts w:ascii="Calibri" w:eastAsia="Calibri" w:hAnsi="Calibri" w:cs="Calibri"/>
                <w:kern w:val="0"/>
                <w:lang w:val="ro-RO" w:eastAsia="ar-SA"/>
                <w14:ligatures w14:val="none"/>
              </w:rPr>
              <w:t xml:space="preserve"> de </w:t>
            </w:r>
            <w:proofErr w:type="spellStart"/>
            <w:r w:rsidR="00A427D3" w:rsidRPr="00051A94">
              <w:rPr>
                <w:rFonts w:ascii="Calibri" w:eastAsia="Calibri" w:hAnsi="Calibri" w:cs="Calibri"/>
                <w:kern w:val="0"/>
                <w:lang w:val="ro-RO" w:eastAsia="ar-SA"/>
                <w14:ligatures w14:val="none"/>
              </w:rPr>
              <w:t>apasare</w:t>
            </w:r>
            <w:proofErr w:type="spellEnd"/>
            <w:r w:rsidR="00A427D3" w:rsidRPr="00051A94">
              <w:rPr>
                <w:rFonts w:ascii="Calibri" w:eastAsia="Calibri" w:hAnsi="Calibri" w:cs="Calibri"/>
                <w:kern w:val="0"/>
                <w:lang w:val="ro-RO" w:eastAsia="ar-SA"/>
                <w14:ligatures w14:val="none"/>
              </w:rPr>
              <w:t xml:space="preserve"> </w:t>
            </w:r>
            <w:r w:rsidR="00360EC2" w:rsidRPr="00051A94">
              <w:rPr>
                <w:rFonts w:ascii="Calibri" w:eastAsia="Calibri" w:hAnsi="Calibri" w:cs="Calibri"/>
                <w:kern w:val="0"/>
                <w:lang w:val="ro-RO" w:eastAsia="ar-SA"/>
                <w14:ligatures w14:val="none"/>
              </w:rPr>
              <w:t xml:space="preserve">maxima </w:t>
            </w:r>
            <w:r w:rsidR="00A427D3" w:rsidRPr="00051A94">
              <w:rPr>
                <w:rFonts w:ascii="Calibri" w:eastAsia="Calibri" w:hAnsi="Calibri" w:cs="Calibri"/>
                <w:kern w:val="0"/>
                <w:lang w:val="ro-RO" w:eastAsia="ar-SA"/>
                <w14:ligatures w14:val="none"/>
              </w:rPr>
              <w:t xml:space="preserve">de pana la </w:t>
            </w:r>
            <w:r w:rsidR="009073BF" w:rsidRPr="00051A94">
              <w:rPr>
                <w:rFonts w:ascii="Calibri" w:eastAsia="Calibri" w:hAnsi="Calibri" w:cs="Calibri"/>
                <w:kern w:val="0"/>
                <w:lang w:val="ro-RO" w:eastAsia="ar-SA"/>
                <w14:ligatures w14:val="none"/>
              </w:rPr>
              <w:t>35</w:t>
            </w:r>
            <w:r w:rsidR="00A427D3" w:rsidRPr="00051A94">
              <w:rPr>
                <w:rFonts w:ascii="Calibri" w:eastAsia="Calibri" w:hAnsi="Calibri" w:cs="Calibri"/>
                <w:kern w:val="0"/>
                <w:lang w:val="ro-RO" w:eastAsia="ar-SA"/>
                <w14:ligatures w14:val="none"/>
              </w:rPr>
              <w:t xml:space="preserve"> </w:t>
            </w:r>
            <w:proofErr w:type="spellStart"/>
            <w:r w:rsidR="00A427D3" w:rsidRPr="00051A94">
              <w:rPr>
                <w:rFonts w:ascii="Calibri" w:eastAsia="Calibri" w:hAnsi="Calibri" w:cs="Calibri"/>
                <w:kern w:val="0"/>
                <w:lang w:val="ro-RO" w:eastAsia="ar-SA"/>
                <w14:ligatures w14:val="none"/>
              </w:rPr>
              <w:t>kgf</w:t>
            </w:r>
            <w:proofErr w:type="spellEnd"/>
            <w:r w:rsidRPr="00051A94">
              <w:rPr>
                <w:rFonts w:ascii="Calibri" w:eastAsia="Calibri" w:hAnsi="Calibri" w:cs="Calibri"/>
                <w:kern w:val="0"/>
                <w:lang w:val="ro-RO" w:eastAsia="ar-SA"/>
                <w14:ligatures w14:val="none"/>
              </w:rPr>
              <w:t>;</w:t>
            </w:r>
          </w:p>
          <w:p w14:paraId="2E7D91AD" w14:textId="77777777" w:rsidR="00F51F7A" w:rsidRPr="00051A94" w:rsidRDefault="00F51F7A" w:rsidP="00F51F7A">
            <w:pPr>
              <w:spacing w:after="0" w:line="276" w:lineRule="auto"/>
              <w:jc w:val="both"/>
              <w:rPr>
                <w:rFonts w:ascii="Calibri" w:eastAsia="Calibri" w:hAnsi="Calibri" w:cs="Calibri"/>
                <w:kern w:val="0"/>
                <w:lang w:val="ro-RO" w:eastAsia="ar-SA"/>
                <w14:ligatures w14:val="none"/>
              </w:rPr>
            </w:pPr>
          </w:p>
          <w:p w14:paraId="2F053890" w14:textId="4D5E4211" w:rsidR="001747BC" w:rsidRPr="00F51F7A" w:rsidRDefault="001747BC" w:rsidP="00F51F7A">
            <w:pPr>
              <w:spacing w:after="0" w:line="276" w:lineRule="auto"/>
              <w:jc w:val="both"/>
              <w:rPr>
                <w:rFonts w:ascii="Calibri" w:eastAsia="Calibri" w:hAnsi="Calibri" w:cs="Calibri"/>
                <w:kern w:val="0"/>
                <w:lang w:val="ro-RO" w:eastAsia="ar-SA"/>
                <w14:ligatures w14:val="none"/>
              </w:rPr>
            </w:pPr>
            <w:r w:rsidRPr="00051A94">
              <w:rPr>
                <w:rFonts w:ascii="Calibri" w:eastAsia="Calibri" w:hAnsi="Calibri" w:cs="Calibri"/>
                <w:kern w:val="0"/>
                <w:lang w:val="ro-RO" w:eastAsia="ar-SA"/>
                <w14:ligatures w14:val="none"/>
              </w:rPr>
              <w:t xml:space="preserve">- 14 (paisprezece) puncte </w:t>
            </w:r>
            <w:r w:rsidR="00534BC1" w:rsidRPr="00051A94">
              <w:rPr>
                <w:rFonts w:ascii="Calibri" w:eastAsia="Calibri" w:hAnsi="Calibri" w:cs="Calibri"/>
                <w:kern w:val="0"/>
                <w:lang w:val="ro-RO" w:eastAsia="ar-SA"/>
                <w14:ligatures w14:val="none"/>
              </w:rPr>
              <w:t xml:space="preserve">pentru </w:t>
            </w:r>
            <w:proofErr w:type="spellStart"/>
            <w:r w:rsidR="00534BC1" w:rsidRPr="00051A94">
              <w:rPr>
                <w:rFonts w:ascii="Calibri" w:eastAsia="Calibri" w:hAnsi="Calibri" w:cs="Calibri"/>
                <w:kern w:val="0"/>
                <w:lang w:val="ro-RO" w:eastAsia="ar-SA"/>
                <w14:ligatures w14:val="none"/>
              </w:rPr>
              <w:t>forta</w:t>
            </w:r>
            <w:proofErr w:type="spellEnd"/>
            <w:r w:rsidR="00534BC1" w:rsidRPr="00051A94">
              <w:rPr>
                <w:rFonts w:ascii="Calibri" w:eastAsia="Calibri" w:hAnsi="Calibri" w:cs="Calibri"/>
                <w:kern w:val="0"/>
                <w:lang w:val="ro-RO" w:eastAsia="ar-SA"/>
                <w14:ligatures w14:val="none"/>
              </w:rPr>
              <w:t xml:space="preserve"> de </w:t>
            </w:r>
            <w:proofErr w:type="spellStart"/>
            <w:r w:rsidR="00534BC1" w:rsidRPr="00051A94">
              <w:rPr>
                <w:rFonts w:ascii="Calibri" w:eastAsia="Calibri" w:hAnsi="Calibri" w:cs="Calibri"/>
                <w:kern w:val="0"/>
                <w:lang w:val="ro-RO" w:eastAsia="ar-SA"/>
                <w14:ligatures w14:val="none"/>
              </w:rPr>
              <w:t>apasare</w:t>
            </w:r>
            <w:proofErr w:type="spellEnd"/>
            <w:r w:rsidR="00360EC2" w:rsidRPr="00051A94">
              <w:rPr>
                <w:rFonts w:ascii="Calibri" w:eastAsia="Calibri" w:hAnsi="Calibri" w:cs="Calibri"/>
                <w:kern w:val="0"/>
                <w:lang w:val="ro-RO" w:eastAsia="ar-SA"/>
                <w14:ligatures w14:val="none"/>
              </w:rPr>
              <w:t xml:space="preserve"> maxima</w:t>
            </w:r>
            <w:r w:rsidR="00534BC1" w:rsidRPr="00051A94">
              <w:rPr>
                <w:rFonts w:ascii="Calibri" w:eastAsia="Calibri" w:hAnsi="Calibri" w:cs="Calibri"/>
                <w:kern w:val="0"/>
                <w:lang w:val="ro-RO" w:eastAsia="ar-SA"/>
                <w14:ligatures w14:val="none"/>
              </w:rPr>
              <w:t xml:space="preserve"> pana la </w:t>
            </w:r>
            <w:r w:rsidR="009073BF" w:rsidRPr="00051A94">
              <w:rPr>
                <w:rFonts w:ascii="Calibri" w:eastAsia="Calibri" w:hAnsi="Calibri" w:cs="Calibri"/>
                <w:kern w:val="0"/>
                <w:lang w:val="ro-RO" w:eastAsia="ar-SA"/>
                <w14:ligatures w14:val="none"/>
              </w:rPr>
              <w:t>40</w:t>
            </w:r>
            <w:r w:rsidR="00534BC1" w:rsidRPr="00051A94">
              <w:rPr>
                <w:rFonts w:ascii="Calibri" w:eastAsia="Calibri" w:hAnsi="Calibri" w:cs="Calibri"/>
                <w:kern w:val="0"/>
                <w:lang w:val="ro-RO" w:eastAsia="ar-SA"/>
                <w14:ligatures w14:val="none"/>
              </w:rPr>
              <w:t xml:space="preserve"> </w:t>
            </w:r>
            <w:proofErr w:type="spellStart"/>
            <w:r w:rsidR="00534BC1" w:rsidRPr="00051A94">
              <w:rPr>
                <w:rFonts w:ascii="Calibri" w:eastAsia="Calibri" w:hAnsi="Calibri" w:cs="Calibri"/>
                <w:kern w:val="0"/>
                <w:lang w:val="ro-RO" w:eastAsia="ar-SA"/>
                <w14:ligatures w14:val="none"/>
              </w:rPr>
              <w:t>kgf</w:t>
            </w:r>
            <w:proofErr w:type="spellEnd"/>
            <w:r w:rsidR="009345D8" w:rsidRPr="00051A94">
              <w:rPr>
                <w:rFonts w:ascii="Calibri" w:eastAsia="Calibri" w:hAnsi="Calibri" w:cs="Calibri"/>
                <w:kern w:val="0"/>
                <w:lang w:val="ro-RO" w:eastAsia="ar-SA"/>
                <w14:ligatures w14:val="none"/>
              </w:rPr>
              <w:t xml:space="preserve"> sau mai mult</w:t>
            </w:r>
            <w:r w:rsidRPr="00051A94">
              <w:rPr>
                <w:rFonts w:ascii="Calibri" w:eastAsia="Calibri" w:hAnsi="Calibri" w:cs="Calibri"/>
                <w:kern w:val="0"/>
                <w:lang w:val="ro-RO" w:eastAsia="ar-SA"/>
                <w14:ligatures w14:val="none"/>
              </w:rPr>
              <w:t>.</w:t>
            </w:r>
          </w:p>
          <w:p w14:paraId="1C2E2528" w14:textId="77777777" w:rsidR="00F51F7A" w:rsidRDefault="00F51F7A" w:rsidP="00F51F7A">
            <w:pPr>
              <w:spacing w:after="0" w:line="276" w:lineRule="auto"/>
              <w:jc w:val="both"/>
              <w:rPr>
                <w:rFonts w:ascii="Calibri" w:eastAsia="Calibri" w:hAnsi="Calibri" w:cs="Calibri"/>
                <w:kern w:val="0"/>
                <w:lang w:val="ro-RO" w:eastAsia="ar-SA"/>
                <w14:ligatures w14:val="none"/>
              </w:rPr>
            </w:pPr>
          </w:p>
          <w:p w14:paraId="1D45FB47" w14:textId="22491076" w:rsidR="001747BC" w:rsidRPr="00051A94" w:rsidRDefault="00A7046C" w:rsidP="00F51F7A">
            <w:pPr>
              <w:spacing w:after="0" w:line="276" w:lineRule="auto"/>
              <w:jc w:val="both"/>
              <w:rPr>
                <w:rFonts w:ascii="Calibri" w:eastAsia="Calibri" w:hAnsi="Calibri" w:cs="Calibri"/>
                <w:kern w:val="0"/>
                <w:lang w:val="ro-RO" w:eastAsia="ar-SA"/>
                <w14:ligatures w14:val="none"/>
              </w:rPr>
            </w:pPr>
            <w:proofErr w:type="spellStart"/>
            <w:r w:rsidRPr="00F51F7A">
              <w:rPr>
                <w:rFonts w:ascii="Calibri" w:eastAsia="Calibri" w:hAnsi="Calibri" w:cs="Calibri"/>
                <w:kern w:val="0"/>
                <w:lang w:val="ro-RO" w:eastAsia="ar-SA"/>
                <w14:ligatures w14:val="none"/>
              </w:rPr>
              <w:t>Fort</w:t>
            </w:r>
            <w:r w:rsidR="00FE7F58" w:rsidRPr="00F51F7A">
              <w:rPr>
                <w:rFonts w:ascii="Calibri" w:eastAsia="Calibri" w:hAnsi="Calibri" w:cs="Calibri"/>
                <w:kern w:val="0"/>
                <w:lang w:val="ro-RO" w:eastAsia="ar-SA"/>
                <w14:ligatures w14:val="none"/>
              </w:rPr>
              <w:t>ele</w:t>
            </w:r>
            <w:proofErr w:type="spellEnd"/>
            <w:r w:rsidRPr="00F51F7A">
              <w:rPr>
                <w:rFonts w:ascii="Calibri" w:eastAsia="Calibri" w:hAnsi="Calibri" w:cs="Calibri"/>
                <w:kern w:val="0"/>
                <w:lang w:val="ro-RO" w:eastAsia="ar-SA"/>
                <w14:ligatures w14:val="none"/>
              </w:rPr>
              <w:t xml:space="preserve"> de </w:t>
            </w:r>
            <w:proofErr w:type="spellStart"/>
            <w:r w:rsidRPr="00F51F7A">
              <w:rPr>
                <w:rFonts w:ascii="Calibri" w:eastAsia="Calibri" w:hAnsi="Calibri" w:cs="Calibri"/>
                <w:kern w:val="0"/>
                <w:lang w:val="ro-RO" w:eastAsia="ar-SA"/>
                <w14:ligatures w14:val="none"/>
              </w:rPr>
              <w:t>apasa</w:t>
            </w:r>
            <w:r w:rsidR="00FE7F58" w:rsidRPr="00F51F7A">
              <w:rPr>
                <w:rFonts w:ascii="Calibri" w:eastAsia="Calibri" w:hAnsi="Calibri" w:cs="Calibri"/>
                <w:kern w:val="0"/>
                <w:lang w:val="ro-RO" w:eastAsia="ar-SA"/>
                <w14:ligatures w14:val="none"/>
              </w:rPr>
              <w:t>re</w:t>
            </w:r>
            <w:proofErr w:type="spellEnd"/>
            <w:r w:rsidR="001747BC" w:rsidRPr="00F51F7A">
              <w:rPr>
                <w:rFonts w:ascii="Calibri" w:eastAsia="Calibri" w:hAnsi="Calibri" w:cs="Calibri"/>
                <w:kern w:val="0"/>
                <w:lang w:val="ro-RO" w:eastAsia="ar-SA"/>
                <w14:ligatures w14:val="none"/>
              </w:rPr>
              <w:t xml:space="preserve"> intermediare se vor asimila punctajului inferior acordat. Spre exemplu, ofertarea </w:t>
            </w:r>
            <w:r w:rsidR="00FE7F58" w:rsidRPr="00F51F7A">
              <w:rPr>
                <w:rFonts w:ascii="Calibri" w:eastAsia="Calibri" w:hAnsi="Calibri" w:cs="Calibri"/>
                <w:kern w:val="0"/>
                <w:lang w:val="ro-RO" w:eastAsia="ar-SA"/>
                <w14:ligatures w14:val="none"/>
              </w:rPr>
              <w:t xml:space="preserve">unei forte de </w:t>
            </w:r>
            <w:proofErr w:type="spellStart"/>
            <w:r w:rsidR="00FE7F58" w:rsidRPr="00051A94">
              <w:rPr>
                <w:rFonts w:ascii="Calibri" w:eastAsia="Calibri" w:hAnsi="Calibri" w:cs="Calibri"/>
                <w:kern w:val="0"/>
                <w:lang w:val="ro-RO" w:eastAsia="ar-SA"/>
                <w14:ligatures w14:val="none"/>
              </w:rPr>
              <w:t>apasare</w:t>
            </w:r>
            <w:proofErr w:type="spellEnd"/>
            <w:r w:rsidR="00FE7F58" w:rsidRPr="00051A94">
              <w:rPr>
                <w:rFonts w:ascii="Calibri" w:eastAsia="Calibri" w:hAnsi="Calibri" w:cs="Calibri"/>
                <w:kern w:val="0"/>
                <w:lang w:val="ro-RO" w:eastAsia="ar-SA"/>
                <w14:ligatures w14:val="none"/>
              </w:rPr>
              <w:t xml:space="preserve"> de </w:t>
            </w:r>
            <w:r w:rsidR="00F51F7A" w:rsidRPr="00051A94">
              <w:rPr>
                <w:rFonts w:ascii="Calibri" w:eastAsia="Calibri" w:hAnsi="Calibri" w:cs="Calibri"/>
                <w:kern w:val="0"/>
                <w:lang w:val="ro-RO" w:eastAsia="ar-SA"/>
                <w14:ligatures w14:val="none"/>
              </w:rPr>
              <w:t>3</w:t>
            </w:r>
            <w:r w:rsidR="00360EC2" w:rsidRPr="00051A94">
              <w:rPr>
                <w:rFonts w:ascii="Calibri" w:eastAsia="Calibri" w:hAnsi="Calibri" w:cs="Calibri"/>
                <w:kern w:val="0"/>
                <w:lang w:val="ro-RO" w:eastAsia="ar-SA"/>
                <w14:ligatures w14:val="none"/>
              </w:rPr>
              <w:t>7</w:t>
            </w:r>
            <w:r w:rsidR="00FE7F58" w:rsidRPr="00051A94">
              <w:rPr>
                <w:rFonts w:ascii="Calibri" w:eastAsia="Calibri" w:hAnsi="Calibri" w:cs="Calibri"/>
                <w:kern w:val="0"/>
                <w:lang w:val="ro-RO" w:eastAsia="ar-SA"/>
                <w14:ligatures w14:val="none"/>
              </w:rPr>
              <w:t xml:space="preserve"> </w:t>
            </w:r>
            <w:proofErr w:type="spellStart"/>
            <w:r w:rsidR="00FE7F58" w:rsidRPr="00051A94">
              <w:rPr>
                <w:rFonts w:ascii="Calibri" w:eastAsia="Calibri" w:hAnsi="Calibri" w:cs="Calibri"/>
                <w:kern w:val="0"/>
                <w:lang w:val="ro-RO" w:eastAsia="ar-SA"/>
                <w14:ligatures w14:val="none"/>
              </w:rPr>
              <w:t>kgf</w:t>
            </w:r>
            <w:proofErr w:type="spellEnd"/>
            <w:r w:rsidR="001747BC" w:rsidRPr="00051A94">
              <w:rPr>
                <w:rFonts w:ascii="Calibri" w:eastAsia="Calibri" w:hAnsi="Calibri" w:cs="Calibri"/>
                <w:kern w:val="0"/>
                <w:lang w:val="ro-RO" w:eastAsia="ar-SA"/>
                <w14:ligatures w14:val="none"/>
              </w:rPr>
              <w:t xml:space="preserve"> va primi </w:t>
            </w:r>
            <w:r w:rsidR="00F51F7A" w:rsidRPr="00051A94">
              <w:rPr>
                <w:rFonts w:ascii="Calibri" w:eastAsia="Calibri" w:hAnsi="Calibri" w:cs="Calibri"/>
                <w:kern w:val="0"/>
                <w:lang w:val="ro-RO" w:eastAsia="ar-SA"/>
                <w14:ligatures w14:val="none"/>
              </w:rPr>
              <w:t>10</w:t>
            </w:r>
            <w:r w:rsidR="001747BC" w:rsidRPr="00051A94">
              <w:rPr>
                <w:rFonts w:ascii="Calibri" w:eastAsia="Calibri" w:hAnsi="Calibri" w:cs="Calibri"/>
                <w:kern w:val="0"/>
                <w:lang w:val="ro-RO" w:eastAsia="ar-SA"/>
                <w14:ligatures w14:val="none"/>
              </w:rPr>
              <w:t xml:space="preserve"> puncte.</w:t>
            </w:r>
          </w:p>
          <w:p w14:paraId="476F4284" w14:textId="748AC2E7" w:rsidR="00360EC2" w:rsidRPr="00F51F7A" w:rsidRDefault="003D7F0C" w:rsidP="00F51F7A">
            <w:pPr>
              <w:spacing w:after="0" w:line="276" w:lineRule="auto"/>
              <w:jc w:val="both"/>
              <w:rPr>
                <w:rFonts w:ascii="Calibri" w:eastAsia="Calibri" w:hAnsi="Calibri" w:cs="Calibri"/>
                <w:kern w:val="0"/>
                <w:lang w:val="ro-RO" w:eastAsia="ar-SA"/>
                <w14:ligatures w14:val="none"/>
              </w:rPr>
            </w:pPr>
            <w:proofErr w:type="spellStart"/>
            <w:r w:rsidRPr="00051A94">
              <w:rPr>
                <w:rFonts w:ascii="Calibri" w:eastAsia="Calibri" w:hAnsi="Calibri" w:cs="Calibri"/>
                <w:kern w:val="0"/>
                <w:lang w:val="ro-RO" w:eastAsia="ar-SA"/>
                <w14:ligatures w14:val="none"/>
              </w:rPr>
              <w:t>Avand</w:t>
            </w:r>
            <w:proofErr w:type="spellEnd"/>
            <w:r w:rsidRPr="00051A94">
              <w:rPr>
                <w:rFonts w:ascii="Calibri" w:eastAsia="Calibri" w:hAnsi="Calibri" w:cs="Calibri"/>
                <w:kern w:val="0"/>
                <w:lang w:val="ro-RO" w:eastAsia="ar-SA"/>
                <w14:ligatures w14:val="none"/>
              </w:rPr>
              <w:t xml:space="preserve"> in vedere faptul ca o </w:t>
            </w:r>
            <w:proofErr w:type="spellStart"/>
            <w:r w:rsidRPr="00051A94">
              <w:rPr>
                <w:rFonts w:ascii="Calibri" w:eastAsia="Calibri" w:hAnsi="Calibri" w:cs="Calibri"/>
                <w:kern w:val="0"/>
                <w:lang w:val="ro-RO" w:eastAsia="ar-SA"/>
                <w14:ligatures w14:val="none"/>
              </w:rPr>
              <w:t>forta</w:t>
            </w:r>
            <w:proofErr w:type="spellEnd"/>
            <w:r w:rsidRPr="00051A94">
              <w:rPr>
                <w:rFonts w:ascii="Calibri" w:eastAsia="Calibri" w:hAnsi="Calibri" w:cs="Calibri"/>
                <w:kern w:val="0"/>
                <w:lang w:val="ro-RO" w:eastAsia="ar-SA"/>
                <w14:ligatures w14:val="none"/>
              </w:rPr>
              <w:t xml:space="preserve"> de </w:t>
            </w:r>
            <w:proofErr w:type="spellStart"/>
            <w:r w:rsidRPr="00051A94">
              <w:rPr>
                <w:rFonts w:ascii="Calibri" w:eastAsia="Calibri" w:hAnsi="Calibri" w:cs="Calibri"/>
                <w:kern w:val="0"/>
                <w:lang w:val="ro-RO" w:eastAsia="ar-SA"/>
                <w14:ligatures w14:val="none"/>
              </w:rPr>
              <w:t>apasare</w:t>
            </w:r>
            <w:proofErr w:type="spellEnd"/>
            <w:r w:rsidRPr="00051A94">
              <w:rPr>
                <w:rFonts w:ascii="Calibri" w:eastAsia="Calibri" w:hAnsi="Calibri" w:cs="Calibri"/>
                <w:kern w:val="0"/>
                <w:lang w:val="ro-RO" w:eastAsia="ar-SA"/>
                <w14:ligatures w14:val="none"/>
              </w:rPr>
              <w:t xml:space="preserve"> mai mica de 100 gf nu prezinta interes pentru autoritatea contractanta, in cazul </w:t>
            </w:r>
            <w:proofErr w:type="spellStart"/>
            <w:r w:rsidRPr="00051A94">
              <w:rPr>
                <w:rFonts w:ascii="Calibri" w:eastAsia="Calibri" w:hAnsi="Calibri" w:cs="Calibri"/>
                <w:kern w:val="0"/>
                <w:lang w:val="ro-RO" w:eastAsia="ar-SA"/>
                <w14:ligatures w14:val="none"/>
              </w:rPr>
              <w:t>ofertarii</w:t>
            </w:r>
            <w:proofErr w:type="spellEnd"/>
            <w:r w:rsidRPr="00051A94">
              <w:rPr>
                <w:rFonts w:ascii="Calibri" w:eastAsia="Calibri" w:hAnsi="Calibri" w:cs="Calibri"/>
                <w:kern w:val="0"/>
                <w:lang w:val="ro-RO" w:eastAsia="ar-SA"/>
                <w14:ligatures w14:val="none"/>
              </w:rPr>
              <w:t xml:space="preserve"> unei forte de </w:t>
            </w:r>
            <w:proofErr w:type="spellStart"/>
            <w:r w:rsidRPr="00051A94">
              <w:rPr>
                <w:rFonts w:ascii="Calibri" w:eastAsia="Calibri" w:hAnsi="Calibri" w:cs="Calibri"/>
                <w:kern w:val="0"/>
                <w:lang w:val="ro-RO" w:eastAsia="ar-SA"/>
                <w14:ligatures w14:val="none"/>
              </w:rPr>
              <w:t>apasare</w:t>
            </w:r>
            <w:proofErr w:type="spellEnd"/>
            <w:r w:rsidRPr="00051A94">
              <w:rPr>
                <w:rFonts w:ascii="Calibri" w:eastAsia="Calibri" w:hAnsi="Calibri" w:cs="Calibri"/>
                <w:kern w:val="0"/>
                <w:lang w:val="ro-RO" w:eastAsia="ar-SA"/>
                <w14:ligatures w14:val="none"/>
              </w:rPr>
              <w:t xml:space="preserve"> mai mica de 100 gf (de exemplu, in intervalul 20 gf – 30 </w:t>
            </w:r>
            <w:proofErr w:type="spellStart"/>
            <w:r w:rsidRPr="00051A94">
              <w:rPr>
                <w:rFonts w:ascii="Calibri" w:eastAsia="Calibri" w:hAnsi="Calibri" w:cs="Calibri"/>
                <w:kern w:val="0"/>
                <w:lang w:val="ro-RO" w:eastAsia="ar-SA"/>
                <w14:ligatures w14:val="none"/>
              </w:rPr>
              <w:t>kgf</w:t>
            </w:r>
            <w:proofErr w:type="spellEnd"/>
            <w:r w:rsidRPr="00051A94">
              <w:rPr>
                <w:rFonts w:ascii="Calibri" w:eastAsia="Calibri" w:hAnsi="Calibri" w:cs="Calibri"/>
                <w:kern w:val="0"/>
                <w:lang w:val="ro-RO" w:eastAsia="ar-SA"/>
                <w14:ligatures w14:val="none"/>
              </w:rPr>
              <w:t>) nu se va acorda punctaj (0 puncte).</w:t>
            </w:r>
          </w:p>
          <w:p w14:paraId="44A0714C" w14:textId="24755CC7" w:rsidR="0016072A" w:rsidRPr="00F51F7A" w:rsidRDefault="001747BC" w:rsidP="00F51F7A">
            <w:pPr>
              <w:suppressAutoHyphens/>
              <w:spacing w:after="200" w:line="276" w:lineRule="auto"/>
              <w:jc w:val="both"/>
              <w:rPr>
                <w:rFonts w:ascii="Calibri" w:eastAsia="Calibri" w:hAnsi="Calibri" w:cs="Calibri"/>
                <w:kern w:val="0"/>
                <w:lang w:val="ro-RO" w:eastAsia="ar-SA"/>
                <w14:ligatures w14:val="none"/>
              </w:rPr>
            </w:pPr>
            <w:r w:rsidRPr="00F51F7A">
              <w:rPr>
                <w:rFonts w:ascii="Calibri" w:eastAsia="Calibri" w:hAnsi="Calibri" w:cs="Calibri"/>
                <w:kern w:val="0"/>
                <w:lang w:val="ro-RO" w:eastAsia="ar-SA"/>
                <w14:ligatures w14:val="none"/>
              </w:rPr>
              <w:t xml:space="preserve">Conform caietului de sarcini, </w:t>
            </w:r>
            <w:proofErr w:type="spellStart"/>
            <w:r w:rsidR="00534BC1" w:rsidRPr="00F51F7A">
              <w:rPr>
                <w:rFonts w:ascii="Calibri" w:eastAsia="Calibri" w:hAnsi="Calibri" w:cs="Calibri"/>
                <w:kern w:val="0"/>
                <w:lang w:val="ro-RO" w:eastAsia="ar-SA"/>
                <w14:ligatures w14:val="none"/>
              </w:rPr>
              <w:t>forta</w:t>
            </w:r>
            <w:proofErr w:type="spellEnd"/>
            <w:r w:rsidR="00534BC1" w:rsidRPr="00F51F7A">
              <w:rPr>
                <w:rFonts w:ascii="Calibri" w:eastAsia="Calibri" w:hAnsi="Calibri" w:cs="Calibri"/>
                <w:kern w:val="0"/>
                <w:lang w:val="ro-RO" w:eastAsia="ar-SA"/>
                <w14:ligatures w14:val="none"/>
              </w:rPr>
              <w:t xml:space="preserve"> de </w:t>
            </w:r>
            <w:proofErr w:type="spellStart"/>
            <w:r w:rsidR="00534BC1" w:rsidRPr="00F51F7A">
              <w:rPr>
                <w:rFonts w:ascii="Calibri" w:eastAsia="Calibri" w:hAnsi="Calibri" w:cs="Calibri"/>
                <w:kern w:val="0"/>
                <w:lang w:val="ro-RO" w:eastAsia="ar-SA"/>
                <w14:ligatures w14:val="none"/>
              </w:rPr>
              <w:t>apasare</w:t>
            </w:r>
            <w:proofErr w:type="spellEnd"/>
            <w:r w:rsidR="00534BC1" w:rsidRPr="00F51F7A">
              <w:rPr>
                <w:rFonts w:ascii="Calibri" w:eastAsia="Calibri" w:hAnsi="Calibri" w:cs="Calibri"/>
                <w:kern w:val="0"/>
                <w:lang w:val="ro-RO" w:eastAsia="ar-SA"/>
                <w14:ligatures w14:val="none"/>
              </w:rPr>
              <w:t xml:space="preserve"> minima e</w:t>
            </w:r>
            <w:r w:rsidRPr="00F51F7A">
              <w:rPr>
                <w:rFonts w:ascii="Calibri" w:eastAsia="Calibri" w:hAnsi="Calibri" w:cs="Calibri"/>
                <w:kern w:val="0"/>
                <w:lang w:val="ro-RO" w:eastAsia="ar-SA"/>
                <w14:ligatures w14:val="none"/>
              </w:rPr>
              <w:t xml:space="preserve">ste </w:t>
            </w:r>
            <w:r w:rsidR="00F51F7A">
              <w:rPr>
                <w:rFonts w:ascii="Calibri" w:eastAsia="Calibri" w:hAnsi="Calibri" w:cs="Calibri"/>
                <w:kern w:val="0"/>
                <w:lang w:val="ro-RO" w:eastAsia="ar-SA"/>
                <w14:ligatures w14:val="none"/>
              </w:rPr>
              <w:t>cuprinsa in intervalul</w:t>
            </w:r>
            <w:r w:rsidRPr="00F51F7A">
              <w:rPr>
                <w:rFonts w:ascii="Calibri" w:eastAsia="Calibri" w:hAnsi="Calibri" w:cs="Calibri"/>
                <w:kern w:val="0"/>
                <w:lang w:val="ro-RO" w:eastAsia="ar-SA"/>
                <w14:ligatures w14:val="none"/>
              </w:rPr>
              <w:t xml:space="preserve"> </w:t>
            </w:r>
            <w:r w:rsidR="00B36A79" w:rsidRPr="00F51F7A">
              <w:rPr>
                <w:rFonts w:ascii="Calibri" w:eastAsia="Calibri" w:hAnsi="Calibri" w:cs="Calibri"/>
                <w:kern w:val="0"/>
                <w:lang w:val="ro-RO" w:eastAsia="ar-SA"/>
                <w14:ligatures w14:val="none"/>
              </w:rPr>
              <w:t>10</w:t>
            </w:r>
            <w:r w:rsidR="00534BC1" w:rsidRPr="00F51F7A">
              <w:rPr>
                <w:rFonts w:ascii="Calibri" w:eastAsia="Calibri" w:hAnsi="Calibri" w:cs="Calibri"/>
                <w:kern w:val="0"/>
                <w:lang w:val="ro-RO" w:eastAsia="ar-SA"/>
                <w14:ligatures w14:val="none"/>
              </w:rPr>
              <w:t>0 gf</w:t>
            </w:r>
            <w:r w:rsidR="00F51F7A">
              <w:rPr>
                <w:rFonts w:ascii="Calibri" w:eastAsia="Calibri" w:hAnsi="Calibri" w:cs="Calibri"/>
                <w:kern w:val="0"/>
                <w:lang w:val="ro-RO" w:eastAsia="ar-SA"/>
                <w14:ligatures w14:val="none"/>
              </w:rPr>
              <w:t xml:space="preserve"> – 30 </w:t>
            </w:r>
            <w:proofErr w:type="spellStart"/>
            <w:r w:rsidR="00F51F7A">
              <w:rPr>
                <w:rFonts w:ascii="Calibri" w:eastAsia="Calibri" w:hAnsi="Calibri" w:cs="Calibri"/>
                <w:kern w:val="0"/>
                <w:lang w:val="ro-RO" w:eastAsia="ar-SA"/>
                <w14:ligatures w14:val="none"/>
              </w:rPr>
              <w:t>kgf</w:t>
            </w:r>
            <w:proofErr w:type="spellEnd"/>
            <w:r w:rsidRPr="00F51F7A">
              <w:rPr>
                <w:rFonts w:ascii="Calibri" w:eastAsia="Calibri" w:hAnsi="Calibri" w:cs="Calibri"/>
                <w:kern w:val="0"/>
                <w:lang w:val="ro-RO" w:eastAsia="ar-SA"/>
                <w14:ligatures w14:val="none"/>
              </w:rPr>
              <w:t>.</w:t>
            </w:r>
          </w:p>
        </w:tc>
      </w:tr>
    </w:tbl>
    <w:p w14:paraId="26E46901" w14:textId="77777777" w:rsidR="0016072A" w:rsidRPr="00F51F7A" w:rsidRDefault="0016072A" w:rsidP="0016072A">
      <w:pPr>
        <w:suppressAutoHyphens/>
        <w:spacing w:after="0" w:line="360" w:lineRule="exact"/>
        <w:jc w:val="both"/>
        <w:rPr>
          <w:rFonts w:ascii="Calibri" w:eastAsia="Calibri" w:hAnsi="Calibri" w:cs="Calibri"/>
          <w:kern w:val="0"/>
          <w:lang w:val="ro-RO" w:eastAsia="ar-SA"/>
          <w14:ligatures w14:val="none"/>
        </w:rPr>
      </w:pPr>
    </w:p>
    <w:p w14:paraId="2038283E" w14:textId="77777777" w:rsidR="005478AB" w:rsidRPr="00F51F7A" w:rsidRDefault="005478AB" w:rsidP="006D1935">
      <w:pPr>
        <w:suppressAutoHyphens/>
        <w:spacing w:after="0" w:line="360" w:lineRule="exact"/>
        <w:jc w:val="both"/>
        <w:rPr>
          <w:rFonts w:ascii="Calibri" w:eastAsia="Calibri" w:hAnsi="Calibri" w:cs="Calibri"/>
          <w:kern w:val="0"/>
          <w:lang w:val="ro-RO" w:eastAsia="ar-SA"/>
          <w14:ligatures w14:val="none"/>
        </w:rPr>
      </w:pPr>
    </w:p>
    <w:p w14:paraId="70955CC4" w14:textId="70F74618" w:rsidR="006B132E" w:rsidRPr="00F51F7A" w:rsidRDefault="00EF5A6B" w:rsidP="006B132E">
      <w:pPr>
        <w:jc w:val="center"/>
        <w:rPr>
          <w:lang w:val="ro-RO"/>
        </w:rPr>
      </w:pPr>
      <w:proofErr w:type="spellStart"/>
      <w:r>
        <w:rPr>
          <w:lang w:val="ro-RO"/>
        </w:rPr>
        <w:t>I</w:t>
      </w:r>
      <w:r w:rsidR="006B132E" w:rsidRPr="00F51F7A">
        <w:rPr>
          <w:lang w:val="ro-RO"/>
        </w:rPr>
        <w:t>ntocmit</w:t>
      </w:r>
      <w:proofErr w:type="spellEnd"/>
      <w:r w:rsidR="006B132E" w:rsidRPr="00F51F7A">
        <w:rPr>
          <w:lang w:val="ro-RO"/>
        </w:rPr>
        <w:t>,</w:t>
      </w:r>
    </w:p>
    <w:p w14:paraId="1E29DBE8" w14:textId="4FB7AC76" w:rsidR="006D1935" w:rsidRPr="00F51F7A" w:rsidRDefault="00DB5E2F" w:rsidP="00F968E5">
      <w:pPr>
        <w:jc w:val="center"/>
        <w:rPr>
          <w:lang w:val="ro-RO"/>
        </w:rPr>
      </w:pPr>
      <w:r w:rsidRPr="00F51F7A">
        <w:rPr>
          <w:lang w:val="ro-RO"/>
        </w:rPr>
        <w:t>Ing. Sabin MIHAI</w:t>
      </w:r>
    </w:p>
    <w:sectPr w:rsidR="006D1935" w:rsidRPr="00F51F7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16E177" w14:textId="77777777" w:rsidR="00860752" w:rsidRDefault="00860752" w:rsidP="006D1935">
      <w:pPr>
        <w:spacing w:after="0" w:line="240" w:lineRule="auto"/>
      </w:pPr>
      <w:r>
        <w:separator/>
      </w:r>
    </w:p>
  </w:endnote>
  <w:endnote w:type="continuationSeparator" w:id="0">
    <w:p w14:paraId="08381A48" w14:textId="77777777" w:rsidR="00860752" w:rsidRDefault="00860752" w:rsidP="006D19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ndale Sans UI">
    <w:altName w:val="Calibri"/>
    <w:charset w:val="00"/>
    <w:family w:val="auto"/>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9823E1" w14:textId="77777777" w:rsidR="00860752" w:rsidRDefault="00860752" w:rsidP="006D1935">
      <w:pPr>
        <w:spacing w:after="0" w:line="240" w:lineRule="auto"/>
      </w:pPr>
      <w:r>
        <w:separator/>
      </w:r>
    </w:p>
  </w:footnote>
  <w:footnote w:type="continuationSeparator" w:id="0">
    <w:p w14:paraId="7402D7B7" w14:textId="77777777" w:rsidR="00860752" w:rsidRDefault="00860752" w:rsidP="006D19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0"/>
        </w:tabs>
        <w:ind w:left="432" w:hanging="432"/>
      </w:pPr>
      <w:rPr>
        <w:color w:val="000000"/>
        <w:sz w:val="22"/>
        <w:szCs w:val="22"/>
      </w:rPr>
    </w:lvl>
    <w:lvl w:ilvl="1">
      <w:start w:val="1"/>
      <w:numFmt w:val="none"/>
      <w:suff w:val="nothing"/>
      <w:lvlText w:val=""/>
      <w:lvlJc w:val="left"/>
      <w:pPr>
        <w:tabs>
          <w:tab w:val="num" w:pos="576"/>
        </w:tabs>
        <w:ind w:left="576" w:hanging="576"/>
      </w:pPr>
    </w:lvl>
    <w:lvl w:ilvl="2">
      <w:start w:val="1"/>
      <w:numFmt w:val="decimal"/>
      <w:lvlText w:val="%3."/>
      <w:lvlJc w:val="left"/>
      <w:pPr>
        <w:tabs>
          <w:tab w:val="num" w:pos="0"/>
        </w:tabs>
        <w:ind w:left="720" w:hanging="720"/>
      </w:pPr>
      <w:rPr>
        <w:rFonts w:ascii="Wingdings" w:hAnsi="Wingdings" w:cs="Wingdings"/>
      </w:rPr>
    </w:lvl>
    <w:lvl w:ilvl="3">
      <w:start w:val="1"/>
      <w:numFmt w:val="decimal"/>
      <w:lvlText w:val="%3.%4"/>
      <w:lvlJc w:val="left"/>
      <w:pPr>
        <w:tabs>
          <w:tab w:val="num" w:pos="0"/>
        </w:tabs>
        <w:ind w:left="864" w:hanging="864"/>
      </w:pPr>
      <w:rPr>
        <w:rFonts w:ascii="Symbol" w:hAnsi="Symbol" w:cs="Symbol"/>
      </w:rPr>
    </w:lvl>
    <w:lvl w:ilvl="4">
      <w:start w:val="1"/>
      <w:numFmt w:val="decimal"/>
      <w:lvlText w:val="%3.%4.%5"/>
      <w:lvlJc w:val="left"/>
      <w:pPr>
        <w:tabs>
          <w:tab w:val="num" w:pos="0"/>
        </w:tabs>
        <w:ind w:left="1008" w:hanging="1008"/>
      </w:pPr>
      <w:rPr>
        <w:rFonts w:ascii="Courier New" w:hAnsi="Courier New" w:cs="Courier New"/>
        <w:color w:val="auto"/>
        <w:sz w:val="22"/>
        <w:szCs w:val="22"/>
      </w:rPr>
    </w:lvl>
    <w:lvl w:ilvl="5">
      <w:start w:val="1"/>
      <w:numFmt w:val="decimal"/>
      <w:lvlText w:val="%3.%4.%5.%6"/>
      <w:lvlJc w:val="left"/>
      <w:pPr>
        <w:tabs>
          <w:tab w:val="num" w:pos="0"/>
        </w:tabs>
        <w:ind w:left="1152" w:hanging="1152"/>
      </w:pPr>
    </w:lvl>
    <w:lvl w:ilvl="6">
      <w:start w:val="1"/>
      <w:numFmt w:val="decimal"/>
      <w:lvlText w:val="%3.%4.%5.%6.%7"/>
      <w:lvlJc w:val="left"/>
      <w:pPr>
        <w:tabs>
          <w:tab w:val="num" w:pos="0"/>
        </w:tabs>
        <w:ind w:left="1296" w:hanging="1296"/>
      </w:pPr>
    </w:lvl>
    <w:lvl w:ilvl="7">
      <w:start w:val="1"/>
      <w:numFmt w:val="decimal"/>
      <w:lvlText w:val="%3.%4.%5.%6.%7.%8"/>
      <w:lvlJc w:val="left"/>
      <w:pPr>
        <w:tabs>
          <w:tab w:val="num" w:pos="0"/>
        </w:tabs>
        <w:ind w:left="1440" w:hanging="1440"/>
      </w:pPr>
    </w:lvl>
    <w:lvl w:ilvl="8">
      <w:start w:val="1"/>
      <w:numFmt w:val="decimal"/>
      <w:lvlText w:val="%3.%4.%5.%6.%7.%8.%9"/>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45" w:hanging="375"/>
      </w:pPr>
      <w:rPr>
        <w:rFonts w:ascii="Arial" w:hAnsi="Arial" w:cs="Arial"/>
        <w:sz w:val="20"/>
        <w:szCs w:val="20"/>
      </w:rPr>
    </w:lvl>
    <w:lvl w:ilvl="1">
      <w:start w:val="1"/>
      <w:numFmt w:val="lowerLetter"/>
      <w:lvlText w:val="%2."/>
      <w:lvlJc w:val="left"/>
      <w:pPr>
        <w:tabs>
          <w:tab w:val="num" w:pos="0"/>
        </w:tabs>
        <w:ind w:left="1350" w:hanging="360"/>
      </w:pPr>
      <w:rPr>
        <w:rFonts w:ascii="Courier New" w:eastAsia="Times New Roman" w:hAnsi="Courier New" w:cs="Courier New"/>
        <w:sz w:val="20"/>
        <w:szCs w:val="20"/>
      </w:rPr>
    </w:lvl>
    <w:lvl w:ilvl="2">
      <w:start w:val="1"/>
      <w:numFmt w:val="lowerRoman"/>
      <w:lvlText w:val="%3."/>
      <w:lvlJc w:val="right"/>
      <w:pPr>
        <w:tabs>
          <w:tab w:val="num" w:pos="0"/>
        </w:tabs>
        <w:ind w:left="2070" w:hanging="180"/>
      </w:pPr>
      <w:rPr>
        <w:rFonts w:ascii="Wingdings" w:hAnsi="Wingdings" w:cs="Wingdings"/>
        <w:sz w:val="20"/>
        <w:szCs w:val="20"/>
      </w:rPr>
    </w:lvl>
    <w:lvl w:ilvl="3">
      <w:start w:val="1"/>
      <w:numFmt w:val="decimal"/>
      <w:lvlText w:val="%4."/>
      <w:lvlJc w:val="left"/>
      <w:pPr>
        <w:tabs>
          <w:tab w:val="num" w:pos="0"/>
        </w:tabs>
        <w:ind w:left="2790" w:hanging="360"/>
      </w:pPr>
      <w:rPr>
        <w:rFonts w:ascii="Symbol" w:hAnsi="Symbol" w:cs="Symbol"/>
      </w:rPr>
    </w:lvl>
    <w:lvl w:ilvl="4">
      <w:start w:val="1"/>
      <w:numFmt w:val="lowerLetter"/>
      <w:lvlText w:val="%5."/>
      <w:lvlJc w:val="left"/>
      <w:pPr>
        <w:tabs>
          <w:tab w:val="num" w:pos="0"/>
        </w:tabs>
        <w:ind w:left="3510" w:hanging="360"/>
      </w:pPr>
    </w:lvl>
    <w:lvl w:ilvl="5">
      <w:start w:val="1"/>
      <w:numFmt w:val="lowerRoman"/>
      <w:lvlText w:val="%6."/>
      <w:lvlJc w:val="right"/>
      <w:pPr>
        <w:tabs>
          <w:tab w:val="num" w:pos="0"/>
        </w:tabs>
        <w:ind w:left="4230" w:hanging="180"/>
      </w:pPr>
    </w:lvl>
    <w:lvl w:ilvl="6">
      <w:start w:val="1"/>
      <w:numFmt w:val="decimal"/>
      <w:lvlText w:val="%7."/>
      <w:lvlJc w:val="left"/>
      <w:pPr>
        <w:tabs>
          <w:tab w:val="num" w:pos="0"/>
        </w:tabs>
        <w:ind w:left="4950" w:hanging="360"/>
      </w:pPr>
    </w:lvl>
    <w:lvl w:ilvl="7">
      <w:start w:val="1"/>
      <w:numFmt w:val="lowerLetter"/>
      <w:lvlText w:val="%8."/>
      <w:lvlJc w:val="left"/>
      <w:pPr>
        <w:tabs>
          <w:tab w:val="num" w:pos="0"/>
        </w:tabs>
        <w:ind w:left="5670" w:hanging="360"/>
      </w:pPr>
    </w:lvl>
    <w:lvl w:ilvl="8">
      <w:start w:val="1"/>
      <w:numFmt w:val="lowerRoman"/>
      <w:lvlText w:val="%9."/>
      <w:lvlJc w:val="right"/>
      <w:pPr>
        <w:tabs>
          <w:tab w:val="num" w:pos="0"/>
        </w:tabs>
        <w:ind w:left="639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sz w:val="18"/>
        <w:szCs w:val="18"/>
        <w:lang w:val="it-IT"/>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singleLevel"/>
    <w:tmpl w:val="00000004"/>
    <w:lvl w:ilvl="0">
      <w:start w:val="1"/>
      <w:numFmt w:val="decimal"/>
      <w:lvlText w:val="%1."/>
      <w:lvlJc w:val="left"/>
      <w:pPr>
        <w:tabs>
          <w:tab w:val="num" w:pos="66"/>
        </w:tabs>
        <w:ind w:left="786" w:hanging="360"/>
      </w:pPr>
      <w:rPr>
        <w:rFonts w:hint="default"/>
        <w:shd w:val="clear" w:color="auto" w:fill="FFFF00"/>
      </w:rPr>
    </w:lvl>
  </w:abstractNum>
  <w:abstractNum w:abstractNumId="4" w15:restartNumberingAfterBreak="0">
    <w:nsid w:val="00000007"/>
    <w:multiLevelType w:val="singleLevel"/>
    <w:tmpl w:val="00000007"/>
    <w:name w:val="WW8Num7"/>
    <w:lvl w:ilvl="0">
      <w:start w:val="1"/>
      <w:numFmt w:val="lowerRoman"/>
      <w:lvlText w:val="%1."/>
      <w:lvlJc w:val="right"/>
      <w:pPr>
        <w:tabs>
          <w:tab w:val="num" w:pos="0"/>
        </w:tabs>
        <w:ind w:left="720" w:hanging="360"/>
      </w:pPr>
      <w:rPr>
        <w:spacing w:val="-4"/>
      </w:rPr>
    </w:lvl>
  </w:abstractNum>
  <w:abstractNum w:abstractNumId="5" w15:restartNumberingAfterBreak="0">
    <w:nsid w:val="00000009"/>
    <w:multiLevelType w:val="multilevel"/>
    <w:tmpl w:val="00000009"/>
    <w:name w:val="WW8Num9"/>
    <w:lvl w:ilvl="0">
      <w:start w:val="1"/>
      <w:numFmt w:val="lowerRoman"/>
      <w:lvlText w:val="%1."/>
      <w:lvlJc w:val="right"/>
      <w:pPr>
        <w:tabs>
          <w:tab w:val="num" w:pos="0"/>
        </w:tabs>
        <w:ind w:left="720" w:hanging="360"/>
      </w:pPr>
      <w:rPr>
        <w:rFonts w:hint="default"/>
        <w:b/>
        <w:bCs/>
      </w:rPr>
    </w:lvl>
    <w:lvl w:ilvl="1">
      <w:numFmt w:val="bullet"/>
      <w:lvlText w:val="-"/>
      <w:lvlJc w:val="left"/>
      <w:pPr>
        <w:tabs>
          <w:tab w:val="num" w:pos="0"/>
        </w:tabs>
        <w:ind w:left="1440" w:hanging="360"/>
      </w:pPr>
      <w:rPr>
        <w:rFonts w:ascii="Calibri" w:hAnsi="Calibri" w:hint="default"/>
        <w:b w:val="0"/>
        <w:bCs w:val="0"/>
        <w:i w:val="0"/>
        <w:iCs w:val="0"/>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6" w15:restartNumberingAfterBreak="0">
    <w:nsid w:val="0000000B"/>
    <w:multiLevelType w:val="multilevel"/>
    <w:tmpl w:val="0418001F"/>
    <w:lvl w:ilvl="0">
      <w:start w:val="1"/>
      <w:numFmt w:val="decimal"/>
      <w:lvlText w:val="%1."/>
      <w:lvlJc w:val="left"/>
      <w:pPr>
        <w:ind w:left="360" w:hanging="360"/>
      </w:pPr>
      <w:rPr>
        <w:rFonts w:hint="default"/>
        <w:b/>
        <w:bCs/>
        <w:sz w:val="22"/>
        <w:szCs w:val="22"/>
        <w:lang w:val="it-IT"/>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000000C"/>
    <w:multiLevelType w:val="singleLevel"/>
    <w:tmpl w:val="0000000C"/>
    <w:name w:val="WW8Num12"/>
    <w:lvl w:ilvl="0">
      <w:start w:val="1"/>
      <w:numFmt w:val="lowerLetter"/>
      <w:lvlText w:val="%1."/>
      <w:lvlJc w:val="left"/>
      <w:pPr>
        <w:tabs>
          <w:tab w:val="num" w:pos="0"/>
        </w:tabs>
        <w:ind w:left="720" w:hanging="360"/>
      </w:pPr>
      <w:rPr>
        <w:rFonts w:ascii="Calibri" w:eastAsia="Times New Roman" w:hAnsi="Calibri" w:cs="Calibri" w:hint="default"/>
      </w:rPr>
    </w:lvl>
  </w:abstractNum>
  <w:abstractNum w:abstractNumId="8" w15:restartNumberingAfterBreak="0">
    <w:nsid w:val="0000000D"/>
    <w:multiLevelType w:val="singleLevel"/>
    <w:tmpl w:val="0000000D"/>
    <w:name w:val="WW8Num13"/>
    <w:lvl w:ilvl="0">
      <w:start w:val="1"/>
      <w:numFmt w:val="decimal"/>
      <w:lvlText w:val="%1."/>
      <w:lvlJc w:val="left"/>
      <w:pPr>
        <w:tabs>
          <w:tab w:val="num" w:pos="0"/>
        </w:tabs>
        <w:ind w:left="720" w:hanging="360"/>
      </w:pPr>
      <w:rPr>
        <w:rFonts w:ascii="Symbol" w:eastAsia="Times New Roman" w:hAnsi="Symbol" w:cs="Symbol" w:hint="default"/>
      </w:rPr>
    </w:lvl>
  </w:abstractNum>
  <w:abstractNum w:abstractNumId="9" w15:restartNumberingAfterBreak="0">
    <w:nsid w:val="0000000F"/>
    <w:multiLevelType w:val="singleLevel"/>
    <w:tmpl w:val="0000000F"/>
    <w:name w:val="WW8Num15"/>
    <w:lvl w:ilvl="0">
      <w:numFmt w:val="bullet"/>
      <w:lvlText w:val="-"/>
      <w:lvlJc w:val="left"/>
      <w:pPr>
        <w:tabs>
          <w:tab w:val="num" w:pos="0"/>
        </w:tabs>
        <w:ind w:left="1440" w:hanging="360"/>
      </w:pPr>
      <w:rPr>
        <w:rFonts w:ascii="Calibri" w:hAnsi="Calibri"/>
      </w:rPr>
    </w:lvl>
  </w:abstractNum>
  <w:abstractNum w:abstractNumId="10" w15:restartNumberingAfterBreak="0">
    <w:nsid w:val="02017C81"/>
    <w:multiLevelType w:val="hybridMultilevel"/>
    <w:tmpl w:val="B08678C0"/>
    <w:lvl w:ilvl="0" w:tplc="B33203B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563A1A"/>
    <w:multiLevelType w:val="hybridMultilevel"/>
    <w:tmpl w:val="BB240D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F3EEF"/>
    <w:multiLevelType w:val="hybridMultilevel"/>
    <w:tmpl w:val="EEE41FDE"/>
    <w:lvl w:ilvl="0" w:tplc="6AF491DA">
      <w:start w:val="11"/>
      <w:numFmt w:val="bullet"/>
      <w:lvlText w:val=""/>
      <w:lvlJc w:val="left"/>
      <w:pPr>
        <w:ind w:left="394" w:hanging="360"/>
      </w:pPr>
      <w:rPr>
        <w:rFonts w:ascii="Symbol" w:eastAsia="Times New Roman" w:hAnsi="Symbol" w:cs="Calibri"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13" w15:restartNumberingAfterBreak="0">
    <w:nsid w:val="06EB19DC"/>
    <w:multiLevelType w:val="hybridMultilevel"/>
    <w:tmpl w:val="86A603C2"/>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210D6"/>
    <w:multiLevelType w:val="hybridMultilevel"/>
    <w:tmpl w:val="5DB0A694"/>
    <w:lvl w:ilvl="0" w:tplc="DE8EAA42">
      <w:start w:val="1"/>
      <w:numFmt w:val="decimal"/>
      <w:lvlText w:val="%1.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CF71B60"/>
    <w:multiLevelType w:val="multilevel"/>
    <w:tmpl w:val="F8B28292"/>
    <w:lvl w:ilvl="0">
      <w:start w:val="1"/>
      <w:numFmt w:val="decimal"/>
      <w:lvlText w:val="%1."/>
      <w:lvlJc w:val="left"/>
      <w:pPr>
        <w:ind w:left="360" w:hanging="360"/>
      </w:pPr>
      <w:rPr>
        <w:rFonts w:hint="default"/>
        <w:b/>
        <w:bCs/>
        <w:color w:val="000000"/>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color w:val="auto"/>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0E017800"/>
    <w:multiLevelType w:val="hybridMultilevel"/>
    <w:tmpl w:val="D7C0850E"/>
    <w:lvl w:ilvl="0" w:tplc="8BF002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842C89"/>
    <w:multiLevelType w:val="hybridMultilevel"/>
    <w:tmpl w:val="7C5427D6"/>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299357F"/>
    <w:multiLevelType w:val="multilevel"/>
    <w:tmpl w:val="CAAA7140"/>
    <w:lvl w:ilvl="0">
      <w:start w:val="1"/>
      <w:numFmt w:val="decimal"/>
      <w:lvlText w:val="%1."/>
      <w:lvlJc w:val="left"/>
      <w:pPr>
        <w:ind w:left="360" w:hanging="360"/>
      </w:pPr>
      <w:rPr>
        <w:rFonts w:hint="default"/>
        <w:b/>
        <w:bCs/>
        <w:sz w:val="28"/>
        <w:szCs w:val="28"/>
      </w:rPr>
    </w:lvl>
    <w:lvl w:ilvl="1">
      <w:start w:val="1"/>
      <w:numFmt w:val="decimal"/>
      <w:lvlText w:val="7.%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4BA4C13"/>
    <w:multiLevelType w:val="multilevel"/>
    <w:tmpl w:val="6BB2EE4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15:restartNumberingAfterBreak="0">
    <w:nsid w:val="24C41EFB"/>
    <w:multiLevelType w:val="hybridMultilevel"/>
    <w:tmpl w:val="7020E59C"/>
    <w:lvl w:ilvl="0" w:tplc="0418001B">
      <w:start w:val="1"/>
      <w:numFmt w:val="low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37F14544"/>
    <w:multiLevelType w:val="multilevel"/>
    <w:tmpl w:val="5020363C"/>
    <w:lvl w:ilvl="0">
      <w:start w:val="1"/>
      <w:numFmt w:val="decimal"/>
      <w:lvlText w:val="%1."/>
      <w:lvlJc w:val="left"/>
      <w:pPr>
        <w:tabs>
          <w:tab w:val="num" w:pos="0"/>
        </w:tabs>
        <w:ind w:left="432" w:hanging="432"/>
      </w:pPr>
      <w:rPr>
        <w:rFonts w:hint="default"/>
        <w:b/>
        <w:bCs/>
        <w:sz w:val="22"/>
        <w:szCs w:val="22"/>
      </w:rPr>
    </w:lvl>
    <w:lvl w:ilvl="1">
      <w:start w:val="1"/>
      <w:numFmt w:val="decimal"/>
      <w:lvlText w:val="%2.1"/>
      <w:lvlJc w:val="left"/>
      <w:pPr>
        <w:ind w:left="360" w:hanging="360"/>
      </w:pPr>
      <w:rPr>
        <w:rFonts w:hint="default"/>
      </w:rPr>
    </w:lvl>
    <w:lvl w:ilvl="2">
      <w:start w:val="1"/>
      <w:numFmt w:val="decimal"/>
      <w:lvlText w:val="%1.%2.%3"/>
      <w:lvlJc w:val="left"/>
      <w:pPr>
        <w:tabs>
          <w:tab w:val="num" w:pos="0"/>
        </w:tabs>
        <w:ind w:left="720" w:hanging="720"/>
      </w:pPr>
      <w:rPr>
        <w:rFonts w:hint="default"/>
        <w:b/>
        <w:bCs/>
        <w:sz w:val="24"/>
        <w:szCs w:val="24"/>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2" w15:restartNumberingAfterBreak="0">
    <w:nsid w:val="392F6E5A"/>
    <w:multiLevelType w:val="hybridMultilevel"/>
    <w:tmpl w:val="811EF7CE"/>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54686"/>
    <w:multiLevelType w:val="multilevel"/>
    <w:tmpl w:val="C1E63664"/>
    <w:lvl w:ilvl="0">
      <w:start w:val="1"/>
      <w:numFmt w:val="decimal"/>
      <w:lvlText w:val="%1."/>
      <w:lvlJc w:val="left"/>
      <w:pPr>
        <w:tabs>
          <w:tab w:val="num" w:pos="0"/>
        </w:tabs>
        <w:ind w:left="432" w:hanging="432"/>
      </w:pPr>
      <w:rPr>
        <w:rFonts w:hint="default"/>
        <w:b/>
        <w:bCs/>
        <w:sz w:val="22"/>
        <w:szCs w:val="22"/>
      </w:rPr>
    </w:lvl>
    <w:lvl w:ilvl="1">
      <w:start w:val="10"/>
      <w:numFmt w:val="decimal"/>
      <w:lvlText w:val="%2.1"/>
      <w:lvlJc w:val="left"/>
      <w:pPr>
        <w:ind w:left="360" w:hanging="360"/>
      </w:pPr>
      <w:rPr>
        <w:rFonts w:hint="default"/>
        <w:b/>
        <w:bCs/>
      </w:rPr>
    </w:lvl>
    <w:lvl w:ilvl="2">
      <w:start w:val="10"/>
      <w:numFmt w:val="decimal"/>
      <w:lvlText w:val="%3.1.1"/>
      <w:lvlJc w:val="left"/>
      <w:pPr>
        <w:ind w:left="360" w:hanging="360"/>
      </w:pPr>
      <w:rPr>
        <w:rFonts w:hint="default"/>
      </w:rPr>
    </w:lvl>
    <w:lvl w:ilvl="3">
      <w:start w:val="1"/>
      <w:numFmt w:val="decimal"/>
      <w:lvlText w:val="%1.%2.%3.%4"/>
      <w:lvlJc w:val="left"/>
      <w:pPr>
        <w:tabs>
          <w:tab w:val="num" w:pos="0"/>
        </w:tabs>
        <w:ind w:left="864" w:hanging="864"/>
      </w:pPr>
      <w:rPr>
        <w:rFonts w:hint="default"/>
        <w:b/>
        <w:bCs/>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24" w15:restartNumberingAfterBreak="0">
    <w:nsid w:val="43334B2E"/>
    <w:multiLevelType w:val="hybridMultilevel"/>
    <w:tmpl w:val="F50A10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49C84EA4"/>
    <w:multiLevelType w:val="multilevel"/>
    <w:tmpl w:val="685AA38E"/>
    <w:lvl w:ilvl="0">
      <w:start w:val="1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6" w15:restartNumberingAfterBreak="0">
    <w:nsid w:val="4DC12F1E"/>
    <w:multiLevelType w:val="hybridMultilevel"/>
    <w:tmpl w:val="ACF25848"/>
    <w:lvl w:ilvl="0" w:tplc="0418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EA54F2"/>
    <w:multiLevelType w:val="hybridMultilevel"/>
    <w:tmpl w:val="13C6F284"/>
    <w:lvl w:ilvl="0" w:tplc="1CC89EB6">
      <w:start w:val="11"/>
      <w:numFmt w:val="bullet"/>
      <w:lvlText w:val=""/>
      <w:lvlJc w:val="left"/>
      <w:pPr>
        <w:ind w:left="720" w:hanging="360"/>
      </w:pPr>
      <w:rPr>
        <w:rFonts w:ascii="Symbol" w:eastAsia="Times New Roman"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0C34B5"/>
    <w:multiLevelType w:val="multilevel"/>
    <w:tmpl w:val="8D20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EDF5215"/>
    <w:multiLevelType w:val="hybridMultilevel"/>
    <w:tmpl w:val="CA88412C"/>
    <w:lvl w:ilvl="0" w:tplc="0418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B025C1"/>
    <w:multiLevelType w:val="multilevel"/>
    <w:tmpl w:val="0666F4D0"/>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C5F4AED"/>
    <w:multiLevelType w:val="hybridMultilevel"/>
    <w:tmpl w:val="6AB65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DC31CF"/>
    <w:multiLevelType w:val="multilevel"/>
    <w:tmpl w:val="F8B28292"/>
    <w:lvl w:ilvl="0">
      <w:start w:val="1"/>
      <w:numFmt w:val="decimal"/>
      <w:lvlText w:val="%1."/>
      <w:lvlJc w:val="left"/>
      <w:pPr>
        <w:ind w:left="360" w:hanging="360"/>
      </w:pPr>
      <w:rPr>
        <w:rFonts w:hint="default"/>
        <w:b/>
        <w:bCs/>
        <w:sz w:val="22"/>
        <w:szCs w:val="22"/>
        <w:lang w:val="it-IT"/>
      </w:rPr>
    </w:lvl>
    <w:lvl w:ilvl="1">
      <w:start w:val="1"/>
      <w:numFmt w:val="decimal"/>
      <w:lvlText w:val="2.%2."/>
      <w:lvlJc w:val="left"/>
      <w:pPr>
        <w:ind w:left="792" w:hanging="432"/>
      </w:pPr>
      <w:rPr>
        <w:rFonts w:hint="default"/>
        <w:b/>
        <w:bCs/>
      </w:rPr>
    </w:lvl>
    <w:lvl w:ilvl="2">
      <w:start w:val="1"/>
      <w:numFmt w:val="decimal"/>
      <w:lvlText w:val="%1.%2.%3."/>
      <w:lvlJc w:val="left"/>
      <w:pPr>
        <w:ind w:left="1224" w:hanging="504"/>
      </w:pPr>
      <w:rPr>
        <w:rFonts w:hint="default"/>
        <w:b/>
        <w:bCs/>
        <w:sz w:val="24"/>
        <w:szCs w:val="24"/>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A2380C"/>
    <w:multiLevelType w:val="multilevel"/>
    <w:tmpl w:val="CAAA7140"/>
    <w:lvl w:ilvl="0">
      <w:start w:val="1"/>
      <w:numFmt w:val="decimal"/>
      <w:lvlText w:val="%1."/>
      <w:lvlJc w:val="left"/>
      <w:pPr>
        <w:ind w:left="360" w:hanging="360"/>
      </w:pPr>
      <w:rPr>
        <w:rFonts w:hint="default"/>
        <w:b/>
        <w:bCs/>
        <w:sz w:val="28"/>
        <w:szCs w:val="28"/>
        <w:lang w:val="it-IT"/>
      </w:rPr>
    </w:lvl>
    <w:lvl w:ilvl="1">
      <w:start w:val="1"/>
      <w:numFmt w:val="decimal"/>
      <w:lvlText w:val="7.%2."/>
      <w:lvlJc w:val="left"/>
      <w:pPr>
        <w:ind w:left="792" w:hanging="432"/>
      </w:pPr>
      <w:rPr>
        <w:rFonts w:hint="default"/>
        <w:b/>
        <w:bCs/>
        <w:sz w:val="20"/>
        <w:szCs w:val="20"/>
      </w:rPr>
    </w:lvl>
    <w:lvl w:ilvl="2">
      <w:start w:val="1"/>
      <w:numFmt w:val="decimal"/>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93775840">
    <w:abstractNumId w:val="0"/>
  </w:num>
  <w:num w:numId="2" w16cid:durableId="1234196652">
    <w:abstractNumId w:val="1"/>
  </w:num>
  <w:num w:numId="3" w16cid:durableId="1898781047">
    <w:abstractNumId w:val="2"/>
  </w:num>
  <w:num w:numId="4" w16cid:durableId="2053185418">
    <w:abstractNumId w:val="3"/>
  </w:num>
  <w:num w:numId="5" w16cid:durableId="2017923541">
    <w:abstractNumId w:val="4"/>
  </w:num>
  <w:num w:numId="6" w16cid:durableId="200821990">
    <w:abstractNumId w:val="5"/>
  </w:num>
  <w:num w:numId="7" w16cid:durableId="75130537">
    <w:abstractNumId w:val="6"/>
  </w:num>
  <w:num w:numId="8" w16cid:durableId="1821455452">
    <w:abstractNumId w:val="7"/>
  </w:num>
  <w:num w:numId="9" w16cid:durableId="1357199416">
    <w:abstractNumId w:val="8"/>
  </w:num>
  <w:num w:numId="10" w16cid:durableId="1702632873">
    <w:abstractNumId w:val="9"/>
  </w:num>
  <w:num w:numId="11" w16cid:durableId="1111124656">
    <w:abstractNumId w:val="15"/>
  </w:num>
  <w:num w:numId="12" w16cid:durableId="84310276">
    <w:abstractNumId w:val="19"/>
  </w:num>
  <w:num w:numId="13" w16cid:durableId="2128964925">
    <w:abstractNumId w:val="10"/>
  </w:num>
  <w:num w:numId="14" w16cid:durableId="204220820">
    <w:abstractNumId w:val="25"/>
  </w:num>
  <w:num w:numId="15" w16cid:durableId="267274331">
    <w:abstractNumId w:val="27"/>
  </w:num>
  <w:num w:numId="16" w16cid:durableId="1149396336">
    <w:abstractNumId w:val="12"/>
  </w:num>
  <w:num w:numId="17" w16cid:durableId="267202400">
    <w:abstractNumId w:val="21"/>
  </w:num>
  <w:num w:numId="18" w16cid:durableId="1162888819">
    <w:abstractNumId w:val="17"/>
  </w:num>
  <w:num w:numId="19" w16cid:durableId="2096196304">
    <w:abstractNumId w:val="31"/>
  </w:num>
  <w:num w:numId="20" w16cid:durableId="1091700101">
    <w:abstractNumId w:val="11"/>
  </w:num>
  <w:num w:numId="21" w16cid:durableId="1979453303">
    <w:abstractNumId w:val="13"/>
  </w:num>
  <w:num w:numId="22" w16cid:durableId="488787398">
    <w:abstractNumId w:val="29"/>
  </w:num>
  <w:num w:numId="23" w16cid:durableId="449319935">
    <w:abstractNumId w:val="26"/>
  </w:num>
  <w:num w:numId="24" w16cid:durableId="1477143423">
    <w:abstractNumId w:val="22"/>
  </w:num>
  <w:num w:numId="25" w16cid:durableId="684139113">
    <w:abstractNumId w:val="16"/>
  </w:num>
  <w:num w:numId="26" w16cid:durableId="742415797">
    <w:abstractNumId w:val="23"/>
  </w:num>
  <w:num w:numId="27" w16cid:durableId="1958296569">
    <w:abstractNumId w:val="33"/>
  </w:num>
  <w:num w:numId="28" w16cid:durableId="1800108626">
    <w:abstractNumId w:val="30"/>
  </w:num>
  <w:num w:numId="29" w16cid:durableId="271207268">
    <w:abstractNumId w:val="32"/>
  </w:num>
  <w:num w:numId="30" w16cid:durableId="1969124656">
    <w:abstractNumId w:val="14"/>
  </w:num>
  <w:num w:numId="31" w16cid:durableId="110324663">
    <w:abstractNumId w:val="18"/>
  </w:num>
  <w:num w:numId="32" w16cid:durableId="740447721">
    <w:abstractNumId w:val="20"/>
  </w:num>
  <w:num w:numId="33" w16cid:durableId="1557006697">
    <w:abstractNumId w:val="24"/>
  </w:num>
  <w:num w:numId="34" w16cid:durableId="9843529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UwszQ0NTE1MTMwsTBX0lEKTi0uzszPAykwqgUANjFF8iwAAAA="/>
  </w:docVars>
  <w:rsids>
    <w:rsidRoot w:val="006D1935"/>
    <w:rsid w:val="00016E69"/>
    <w:rsid w:val="000431F9"/>
    <w:rsid w:val="00051A94"/>
    <w:rsid w:val="000606BE"/>
    <w:rsid w:val="00060B52"/>
    <w:rsid w:val="00065023"/>
    <w:rsid w:val="000701EA"/>
    <w:rsid w:val="000738DF"/>
    <w:rsid w:val="00074760"/>
    <w:rsid w:val="00086097"/>
    <w:rsid w:val="00092137"/>
    <w:rsid w:val="000A7091"/>
    <w:rsid w:val="000A74C6"/>
    <w:rsid w:val="000B4D73"/>
    <w:rsid w:val="000C0351"/>
    <w:rsid w:val="000C7D1C"/>
    <w:rsid w:val="000D3A04"/>
    <w:rsid w:val="000E7D36"/>
    <w:rsid w:val="000F080B"/>
    <w:rsid w:val="000F57DF"/>
    <w:rsid w:val="0010274A"/>
    <w:rsid w:val="0011126C"/>
    <w:rsid w:val="00112B0C"/>
    <w:rsid w:val="00114FAC"/>
    <w:rsid w:val="0013456B"/>
    <w:rsid w:val="001463A1"/>
    <w:rsid w:val="00150414"/>
    <w:rsid w:val="00153084"/>
    <w:rsid w:val="0016072A"/>
    <w:rsid w:val="00163D28"/>
    <w:rsid w:val="001747BC"/>
    <w:rsid w:val="00186A31"/>
    <w:rsid w:val="00190496"/>
    <w:rsid w:val="00190B0F"/>
    <w:rsid w:val="00195758"/>
    <w:rsid w:val="001A01B8"/>
    <w:rsid w:val="001C22B3"/>
    <w:rsid w:val="001F3F5E"/>
    <w:rsid w:val="001F5EFB"/>
    <w:rsid w:val="00205C36"/>
    <w:rsid w:val="002111ED"/>
    <w:rsid w:val="002156DB"/>
    <w:rsid w:val="00225D90"/>
    <w:rsid w:val="00232765"/>
    <w:rsid w:val="00235A59"/>
    <w:rsid w:val="00240FFE"/>
    <w:rsid w:val="00241BAE"/>
    <w:rsid w:val="00243248"/>
    <w:rsid w:val="002565DA"/>
    <w:rsid w:val="00256B16"/>
    <w:rsid w:val="002615DD"/>
    <w:rsid w:val="00262CAD"/>
    <w:rsid w:val="0026773D"/>
    <w:rsid w:val="0027276A"/>
    <w:rsid w:val="002743F5"/>
    <w:rsid w:val="00287CF2"/>
    <w:rsid w:val="00292577"/>
    <w:rsid w:val="002D173F"/>
    <w:rsid w:val="002E3BAE"/>
    <w:rsid w:val="002F174B"/>
    <w:rsid w:val="00330921"/>
    <w:rsid w:val="00340E20"/>
    <w:rsid w:val="00360EC2"/>
    <w:rsid w:val="003715D6"/>
    <w:rsid w:val="00382C04"/>
    <w:rsid w:val="003843C3"/>
    <w:rsid w:val="00385E34"/>
    <w:rsid w:val="00390AA2"/>
    <w:rsid w:val="00395A47"/>
    <w:rsid w:val="00395BC7"/>
    <w:rsid w:val="003A084C"/>
    <w:rsid w:val="003B26F3"/>
    <w:rsid w:val="003C3B16"/>
    <w:rsid w:val="003D7F0C"/>
    <w:rsid w:val="003E1D78"/>
    <w:rsid w:val="003E607C"/>
    <w:rsid w:val="003F2E18"/>
    <w:rsid w:val="003F3EF3"/>
    <w:rsid w:val="003F4717"/>
    <w:rsid w:val="003F7DD6"/>
    <w:rsid w:val="0041204C"/>
    <w:rsid w:val="004215A0"/>
    <w:rsid w:val="00427D1E"/>
    <w:rsid w:val="00431C85"/>
    <w:rsid w:val="004373FC"/>
    <w:rsid w:val="004438A7"/>
    <w:rsid w:val="004556C0"/>
    <w:rsid w:val="00464384"/>
    <w:rsid w:val="004738D1"/>
    <w:rsid w:val="00474D37"/>
    <w:rsid w:val="00477110"/>
    <w:rsid w:val="00494DAD"/>
    <w:rsid w:val="00495848"/>
    <w:rsid w:val="004A5E8B"/>
    <w:rsid w:val="004B464B"/>
    <w:rsid w:val="004C14A4"/>
    <w:rsid w:val="004C39ED"/>
    <w:rsid w:val="004C5AB5"/>
    <w:rsid w:val="004D3B76"/>
    <w:rsid w:val="004E321B"/>
    <w:rsid w:val="004F1D1D"/>
    <w:rsid w:val="004F52FB"/>
    <w:rsid w:val="0050192E"/>
    <w:rsid w:val="005113CD"/>
    <w:rsid w:val="0051481B"/>
    <w:rsid w:val="0053207D"/>
    <w:rsid w:val="00532294"/>
    <w:rsid w:val="00534BC1"/>
    <w:rsid w:val="0054338B"/>
    <w:rsid w:val="00543F6A"/>
    <w:rsid w:val="00545838"/>
    <w:rsid w:val="005478AB"/>
    <w:rsid w:val="005658CA"/>
    <w:rsid w:val="0056658D"/>
    <w:rsid w:val="00572161"/>
    <w:rsid w:val="00572A2B"/>
    <w:rsid w:val="005771AA"/>
    <w:rsid w:val="00587993"/>
    <w:rsid w:val="005A2143"/>
    <w:rsid w:val="005A2370"/>
    <w:rsid w:val="005B15DF"/>
    <w:rsid w:val="005B4F6A"/>
    <w:rsid w:val="005C7469"/>
    <w:rsid w:val="005C7BDF"/>
    <w:rsid w:val="005C7F85"/>
    <w:rsid w:val="005D0F29"/>
    <w:rsid w:val="005D3826"/>
    <w:rsid w:val="005E3541"/>
    <w:rsid w:val="005E6721"/>
    <w:rsid w:val="005F5D73"/>
    <w:rsid w:val="006012EF"/>
    <w:rsid w:val="0060310A"/>
    <w:rsid w:val="00622684"/>
    <w:rsid w:val="00633411"/>
    <w:rsid w:val="006339A7"/>
    <w:rsid w:val="00662F6E"/>
    <w:rsid w:val="00676A68"/>
    <w:rsid w:val="00683665"/>
    <w:rsid w:val="006862AB"/>
    <w:rsid w:val="006930C0"/>
    <w:rsid w:val="006935DD"/>
    <w:rsid w:val="006B07D4"/>
    <w:rsid w:val="006B132E"/>
    <w:rsid w:val="006D0E08"/>
    <w:rsid w:val="006D1935"/>
    <w:rsid w:val="006E1482"/>
    <w:rsid w:val="006E587E"/>
    <w:rsid w:val="006E6F39"/>
    <w:rsid w:val="006F0C8B"/>
    <w:rsid w:val="006F56B1"/>
    <w:rsid w:val="007021CE"/>
    <w:rsid w:val="00704DCF"/>
    <w:rsid w:val="00705B87"/>
    <w:rsid w:val="007145F0"/>
    <w:rsid w:val="0073263D"/>
    <w:rsid w:val="00735A4A"/>
    <w:rsid w:val="00774010"/>
    <w:rsid w:val="0077421E"/>
    <w:rsid w:val="00784764"/>
    <w:rsid w:val="00796DFC"/>
    <w:rsid w:val="007D1BE0"/>
    <w:rsid w:val="007D720D"/>
    <w:rsid w:val="007F6838"/>
    <w:rsid w:val="008061D2"/>
    <w:rsid w:val="00836288"/>
    <w:rsid w:val="00841E83"/>
    <w:rsid w:val="00854427"/>
    <w:rsid w:val="00856346"/>
    <w:rsid w:val="00860752"/>
    <w:rsid w:val="00865777"/>
    <w:rsid w:val="00867769"/>
    <w:rsid w:val="008774DE"/>
    <w:rsid w:val="008853FB"/>
    <w:rsid w:val="00890F45"/>
    <w:rsid w:val="00894C30"/>
    <w:rsid w:val="008968FA"/>
    <w:rsid w:val="008A355D"/>
    <w:rsid w:val="008B633A"/>
    <w:rsid w:val="008D1A32"/>
    <w:rsid w:val="008D3652"/>
    <w:rsid w:val="008D73A8"/>
    <w:rsid w:val="008F07B0"/>
    <w:rsid w:val="008F6037"/>
    <w:rsid w:val="009073BF"/>
    <w:rsid w:val="0091038A"/>
    <w:rsid w:val="00915761"/>
    <w:rsid w:val="0092149A"/>
    <w:rsid w:val="00923CAA"/>
    <w:rsid w:val="00932DC2"/>
    <w:rsid w:val="00932F07"/>
    <w:rsid w:val="009345D8"/>
    <w:rsid w:val="00952459"/>
    <w:rsid w:val="009615E8"/>
    <w:rsid w:val="009664F4"/>
    <w:rsid w:val="00991EF2"/>
    <w:rsid w:val="00994653"/>
    <w:rsid w:val="009A5FAE"/>
    <w:rsid w:val="009A7B17"/>
    <w:rsid w:val="009B6916"/>
    <w:rsid w:val="009D1251"/>
    <w:rsid w:val="009E1D78"/>
    <w:rsid w:val="009E4179"/>
    <w:rsid w:val="009E65EC"/>
    <w:rsid w:val="009F3E54"/>
    <w:rsid w:val="009F504C"/>
    <w:rsid w:val="00A0225C"/>
    <w:rsid w:val="00A02C46"/>
    <w:rsid w:val="00A12F99"/>
    <w:rsid w:val="00A30AF0"/>
    <w:rsid w:val="00A378A4"/>
    <w:rsid w:val="00A427D3"/>
    <w:rsid w:val="00A46145"/>
    <w:rsid w:val="00A5289A"/>
    <w:rsid w:val="00A62949"/>
    <w:rsid w:val="00A7046C"/>
    <w:rsid w:val="00A74ABF"/>
    <w:rsid w:val="00A803B7"/>
    <w:rsid w:val="00A827D1"/>
    <w:rsid w:val="00A937DD"/>
    <w:rsid w:val="00AA1A7E"/>
    <w:rsid w:val="00AA46F0"/>
    <w:rsid w:val="00AB29D4"/>
    <w:rsid w:val="00AC1D82"/>
    <w:rsid w:val="00AC40DF"/>
    <w:rsid w:val="00AD2F32"/>
    <w:rsid w:val="00AE1C5C"/>
    <w:rsid w:val="00AE2418"/>
    <w:rsid w:val="00AF5A6D"/>
    <w:rsid w:val="00AF712B"/>
    <w:rsid w:val="00B00623"/>
    <w:rsid w:val="00B0544D"/>
    <w:rsid w:val="00B0691A"/>
    <w:rsid w:val="00B246BE"/>
    <w:rsid w:val="00B25251"/>
    <w:rsid w:val="00B252E7"/>
    <w:rsid w:val="00B36A79"/>
    <w:rsid w:val="00B41AFB"/>
    <w:rsid w:val="00B46DC8"/>
    <w:rsid w:val="00B52051"/>
    <w:rsid w:val="00B55C60"/>
    <w:rsid w:val="00B55FE9"/>
    <w:rsid w:val="00B86584"/>
    <w:rsid w:val="00B9377C"/>
    <w:rsid w:val="00BC181B"/>
    <w:rsid w:val="00BE2887"/>
    <w:rsid w:val="00BE524D"/>
    <w:rsid w:val="00BF3FDE"/>
    <w:rsid w:val="00C26BFE"/>
    <w:rsid w:val="00C27B02"/>
    <w:rsid w:val="00C327B6"/>
    <w:rsid w:val="00C3528A"/>
    <w:rsid w:val="00C35B09"/>
    <w:rsid w:val="00C36D1C"/>
    <w:rsid w:val="00C449E0"/>
    <w:rsid w:val="00C505A7"/>
    <w:rsid w:val="00C5664E"/>
    <w:rsid w:val="00C62FF2"/>
    <w:rsid w:val="00C6731A"/>
    <w:rsid w:val="00C733B9"/>
    <w:rsid w:val="00C73967"/>
    <w:rsid w:val="00C83203"/>
    <w:rsid w:val="00C84EB8"/>
    <w:rsid w:val="00C90480"/>
    <w:rsid w:val="00C95ABC"/>
    <w:rsid w:val="00CA1739"/>
    <w:rsid w:val="00CA77F1"/>
    <w:rsid w:val="00CC4A4D"/>
    <w:rsid w:val="00CD0CE8"/>
    <w:rsid w:val="00CE4F99"/>
    <w:rsid w:val="00CE4FEA"/>
    <w:rsid w:val="00D01C5D"/>
    <w:rsid w:val="00D1282A"/>
    <w:rsid w:val="00D15DBC"/>
    <w:rsid w:val="00D21033"/>
    <w:rsid w:val="00D3118F"/>
    <w:rsid w:val="00D4192E"/>
    <w:rsid w:val="00D47ECC"/>
    <w:rsid w:val="00D64729"/>
    <w:rsid w:val="00D7665A"/>
    <w:rsid w:val="00D77847"/>
    <w:rsid w:val="00D778DC"/>
    <w:rsid w:val="00D85E90"/>
    <w:rsid w:val="00D86090"/>
    <w:rsid w:val="00D873C9"/>
    <w:rsid w:val="00DA4FAB"/>
    <w:rsid w:val="00DB5169"/>
    <w:rsid w:val="00DB5E2F"/>
    <w:rsid w:val="00DD16AE"/>
    <w:rsid w:val="00DD6D78"/>
    <w:rsid w:val="00DF34EE"/>
    <w:rsid w:val="00E06613"/>
    <w:rsid w:val="00E14961"/>
    <w:rsid w:val="00E254C7"/>
    <w:rsid w:val="00E279DC"/>
    <w:rsid w:val="00E341A3"/>
    <w:rsid w:val="00E44562"/>
    <w:rsid w:val="00E44853"/>
    <w:rsid w:val="00E61486"/>
    <w:rsid w:val="00E64B7C"/>
    <w:rsid w:val="00E6586E"/>
    <w:rsid w:val="00E75759"/>
    <w:rsid w:val="00E7796E"/>
    <w:rsid w:val="00E82573"/>
    <w:rsid w:val="00E845A9"/>
    <w:rsid w:val="00E86417"/>
    <w:rsid w:val="00E866DC"/>
    <w:rsid w:val="00E916D4"/>
    <w:rsid w:val="00EA5BDB"/>
    <w:rsid w:val="00EC2366"/>
    <w:rsid w:val="00EC29ED"/>
    <w:rsid w:val="00EC398F"/>
    <w:rsid w:val="00EC5A72"/>
    <w:rsid w:val="00ED6483"/>
    <w:rsid w:val="00ED683D"/>
    <w:rsid w:val="00ED78DD"/>
    <w:rsid w:val="00EF5A6B"/>
    <w:rsid w:val="00F01C46"/>
    <w:rsid w:val="00F04564"/>
    <w:rsid w:val="00F05F2E"/>
    <w:rsid w:val="00F23DB3"/>
    <w:rsid w:val="00F27DA0"/>
    <w:rsid w:val="00F33FAF"/>
    <w:rsid w:val="00F41EB4"/>
    <w:rsid w:val="00F519CE"/>
    <w:rsid w:val="00F51F7A"/>
    <w:rsid w:val="00F60892"/>
    <w:rsid w:val="00F6138D"/>
    <w:rsid w:val="00F62465"/>
    <w:rsid w:val="00F63135"/>
    <w:rsid w:val="00F65E3B"/>
    <w:rsid w:val="00F76DBA"/>
    <w:rsid w:val="00F85272"/>
    <w:rsid w:val="00F968E5"/>
    <w:rsid w:val="00FA47D5"/>
    <w:rsid w:val="00FA6703"/>
    <w:rsid w:val="00FE17A4"/>
    <w:rsid w:val="00FE5C8B"/>
    <w:rsid w:val="00FE7F58"/>
    <w:rsid w:val="00FF05EE"/>
    <w:rsid w:val="00FF53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3D1DF"/>
  <w15:chartTrackingRefBased/>
  <w15:docId w15:val="{8573028B-1931-4BD7-B53B-138F5217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D1935"/>
    <w:pPr>
      <w:keepNext/>
      <w:keepLines/>
      <w:numPr>
        <w:numId w:val="1"/>
      </w:numPr>
      <w:suppressAutoHyphens/>
      <w:spacing w:before="480" w:after="0" w:line="276" w:lineRule="auto"/>
      <w:outlineLvl w:val="0"/>
    </w:pPr>
    <w:rPr>
      <w:rFonts w:ascii="Calibri" w:eastAsia="Calibri" w:hAnsi="Calibri" w:cs="Times New Roman"/>
      <w:b/>
      <w:bCs/>
      <w:kern w:val="0"/>
      <w:sz w:val="28"/>
      <w:szCs w:val="28"/>
      <w:lang w:val="ro-RO" w:eastAsia="ar-SA"/>
      <w14:ligatures w14:val="none"/>
    </w:rPr>
  </w:style>
  <w:style w:type="paragraph" w:styleId="Heading2">
    <w:name w:val="heading 2"/>
    <w:basedOn w:val="Normal"/>
    <w:next w:val="BodyText"/>
    <w:link w:val="Heading2Char"/>
    <w:qFormat/>
    <w:rsid w:val="006D1935"/>
    <w:pPr>
      <w:suppressAutoHyphens/>
      <w:spacing w:after="0" w:line="240" w:lineRule="auto"/>
      <w:outlineLvl w:val="1"/>
    </w:pPr>
    <w:rPr>
      <w:rFonts w:ascii="Calibri" w:eastAsia="Calibri" w:hAnsi="Calibri" w:cs="Times New Roman"/>
      <w:kern w:val="0"/>
      <w:sz w:val="20"/>
      <w:szCs w:val="20"/>
      <w:lang w:val="en-US" w:eastAsia="ar-SA"/>
      <w14:ligatures w14:val="none"/>
    </w:rPr>
  </w:style>
  <w:style w:type="paragraph" w:styleId="Heading4">
    <w:name w:val="heading 4"/>
    <w:basedOn w:val="Normal"/>
    <w:next w:val="Normal"/>
    <w:link w:val="Heading4Char"/>
    <w:uiPriority w:val="9"/>
    <w:semiHidden/>
    <w:unhideWhenUsed/>
    <w:qFormat/>
    <w:rsid w:val="006D1935"/>
    <w:pPr>
      <w:keepNext/>
      <w:keepLines/>
      <w:spacing w:before="40" w:after="0"/>
      <w:outlineLvl w:val="3"/>
    </w:pPr>
    <w:rPr>
      <w:rFonts w:eastAsia="Malgun Gothic" w:cs="Times New Roman"/>
      <w:i/>
      <w:iCs/>
      <w:color w:val="2F5496"/>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935"/>
    <w:rPr>
      <w:rFonts w:ascii="Calibri" w:eastAsia="Calibri" w:hAnsi="Calibri" w:cs="Times New Roman"/>
      <w:b/>
      <w:bCs/>
      <w:kern w:val="0"/>
      <w:sz w:val="28"/>
      <w:szCs w:val="28"/>
      <w:lang w:val="ro-RO" w:eastAsia="ar-SA"/>
      <w14:ligatures w14:val="none"/>
    </w:rPr>
  </w:style>
  <w:style w:type="character" w:customStyle="1" w:styleId="Heading2Char">
    <w:name w:val="Heading 2 Char"/>
    <w:basedOn w:val="DefaultParagraphFont"/>
    <w:link w:val="Heading2"/>
    <w:rsid w:val="006D1935"/>
    <w:rPr>
      <w:rFonts w:ascii="Calibri" w:eastAsia="Calibri" w:hAnsi="Calibri" w:cs="Times New Roman"/>
      <w:kern w:val="0"/>
      <w:sz w:val="20"/>
      <w:szCs w:val="20"/>
      <w:lang w:val="en-US" w:eastAsia="ar-SA"/>
      <w14:ligatures w14:val="none"/>
    </w:rPr>
  </w:style>
  <w:style w:type="paragraph" w:customStyle="1" w:styleId="Heading41">
    <w:name w:val="Heading 41"/>
    <w:basedOn w:val="Normal"/>
    <w:next w:val="Normal"/>
    <w:uiPriority w:val="9"/>
    <w:semiHidden/>
    <w:unhideWhenUsed/>
    <w:qFormat/>
    <w:rsid w:val="006D1935"/>
    <w:pPr>
      <w:keepNext/>
      <w:keepLines/>
      <w:spacing w:before="80" w:after="40" w:line="276" w:lineRule="auto"/>
      <w:outlineLvl w:val="3"/>
    </w:pPr>
    <w:rPr>
      <w:rFonts w:eastAsia="Malgun Gothic" w:cs="Times New Roman"/>
      <w:i/>
      <w:iCs/>
      <w:color w:val="2F5496"/>
      <w:kern w:val="0"/>
      <w:lang w:val="ro-RO"/>
      <w14:ligatures w14:val="none"/>
    </w:rPr>
  </w:style>
  <w:style w:type="numbering" w:customStyle="1" w:styleId="NoList1">
    <w:name w:val="No List1"/>
    <w:next w:val="NoList"/>
    <w:uiPriority w:val="99"/>
    <w:semiHidden/>
    <w:unhideWhenUsed/>
    <w:rsid w:val="006D1935"/>
  </w:style>
  <w:style w:type="character" w:customStyle="1" w:styleId="Heading4Char">
    <w:name w:val="Heading 4 Char"/>
    <w:basedOn w:val="DefaultParagraphFont"/>
    <w:link w:val="Heading4"/>
    <w:uiPriority w:val="9"/>
    <w:semiHidden/>
    <w:rsid w:val="006D1935"/>
    <w:rPr>
      <w:rFonts w:eastAsia="Malgun Gothic" w:cs="Times New Roman"/>
      <w:i/>
      <w:iCs/>
      <w:color w:val="2F5496"/>
      <w:lang w:val="ro-RO"/>
    </w:rPr>
  </w:style>
  <w:style w:type="character" w:styleId="Hyperlink">
    <w:name w:val="Hyperlink"/>
    <w:uiPriority w:val="99"/>
    <w:rsid w:val="006D1935"/>
    <w:rPr>
      <w:color w:val="0000FF"/>
      <w:u w:val="single"/>
    </w:rPr>
  </w:style>
  <w:style w:type="paragraph" w:styleId="ListParagraph">
    <w:name w:val="List Paragraph"/>
    <w:aliases w:val="Forth level"/>
    <w:basedOn w:val="Normal"/>
    <w:link w:val="ListParagraphChar"/>
    <w:uiPriority w:val="99"/>
    <w:qFormat/>
    <w:rsid w:val="006D1935"/>
    <w:pPr>
      <w:suppressAutoHyphens/>
      <w:spacing w:after="200" w:line="276" w:lineRule="auto"/>
      <w:ind w:left="720"/>
    </w:pPr>
    <w:rPr>
      <w:rFonts w:ascii="Calibri" w:eastAsia="Calibri" w:hAnsi="Calibri" w:cs="Times New Roman"/>
      <w:kern w:val="0"/>
      <w:sz w:val="20"/>
      <w:szCs w:val="20"/>
      <w:lang w:val="ro-RO" w:eastAsia="ar-SA"/>
      <w14:ligatures w14:val="none"/>
    </w:rPr>
  </w:style>
  <w:style w:type="paragraph" w:styleId="TOC1">
    <w:name w:val="toc 1"/>
    <w:basedOn w:val="Normal"/>
    <w:next w:val="Normal"/>
    <w:uiPriority w:val="39"/>
    <w:rsid w:val="006D1935"/>
    <w:pPr>
      <w:suppressAutoHyphens/>
      <w:spacing w:before="120" w:after="120" w:line="276" w:lineRule="auto"/>
    </w:pPr>
    <w:rPr>
      <w:rFonts w:ascii="Calibri" w:eastAsia="Calibri" w:hAnsi="Calibri" w:cs="Calibri"/>
      <w:b/>
      <w:bCs/>
      <w:caps/>
      <w:kern w:val="0"/>
      <w:lang w:val="ro-RO" w:eastAsia="ar-SA"/>
      <w14:ligatures w14:val="none"/>
    </w:rPr>
  </w:style>
  <w:style w:type="paragraph" w:styleId="TOC2">
    <w:name w:val="toc 2"/>
    <w:basedOn w:val="Normal"/>
    <w:next w:val="Normal"/>
    <w:uiPriority w:val="39"/>
    <w:rsid w:val="006D1935"/>
    <w:pPr>
      <w:suppressAutoHyphens/>
      <w:spacing w:after="0" w:line="276" w:lineRule="auto"/>
      <w:ind w:left="220"/>
    </w:pPr>
    <w:rPr>
      <w:rFonts w:ascii="Calibri" w:eastAsia="Calibri" w:hAnsi="Calibri" w:cs="Calibri"/>
      <w:smallCaps/>
      <w:kern w:val="0"/>
      <w:sz w:val="20"/>
      <w:szCs w:val="20"/>
      <w:lang w:val="ro-RO" w:eastAsia="ar-SA"/>
      <w14:ligatures w14:val="none"/>
    </w:rPr>
  </w:style>
  <w:style w:type="paragraph" w:styleId="NormalWeb">
    <w:name w:val="Normal (Web)"/>
    <w:basedOn w:val="Normal"/>
    <w:rsid w:val="006D1935"/>
    <w:pPr>
      <w:suppressAutoHyphens/>
      <w:spacing w:before="280" w:after="280" w:line="240" w:lineRule="auto"/>
    </w:pPr>
    <w:rPr>
      <w:rFonts w:ascii="Calibri" w:eastAsia="Calibri" w:hAnsi="Calibri" w:cs="Calibri"/>
      <w:kern w:val="0"/>
      <w:sz w:val="24"/>
      <w:szCs w:val="24"/>
      <w:lang w:eastAsia="ar-SA"/>
      <w14:ligatures w14:val="none"/>
    </w:rPr>
  </w:style>
  <w:style w:type="paragraph" w:styleId="HTMLPreformatted">
    <w:name w:val="HTML Preformatted"/>
    <w:basedOn w:val="Normal"/>
    <w:link w:val="HTMLPreformattedChar"/>
    <w:rsid w:val="006D1935"/>
    <w:pPr>
      <w:suppressAutoHyphens/>
      <w:spacing w:after="0" w:line="240" w:lineRule="auto"/>
    </w:pPr>
    <w:rPr>
      <w:rFonts w:ascii="Courier New" w:eastAsia="Calibri" w:hAnsi="Courier New" w:cs="Times New Roman"/>
      <w:kern w:val="0"/>
      <w:sz w:val="20"/>
      <w:szCs w:val="20"/>
      <w:lang w:val="ro-RO" w:eastAsia="ar-SA"/>
      <w14:ligatures w14:val="none"/>
    </w:rPr>
  </w:style>
  <w:style w:type="character" w:customStyle="1" w:styleId="HTMLPreformattedChar">
    <w:name w:val="HTML Preformatted Char"/>
    <w:basedOn w:val="DefaultParagraphFont"/>
    <w:link w:val="HTMLPreformatted"/>
    <w:rsid w:val="006D1935"/>
    <w:rPr>
      <w:rFonts w:ascii="Courier New" w:eastAsia="Calibri" w:hAnsi="Courier New" w:cs="Times New Roman"/>
      <w:kern w:val="0"/>
      <w:sz w:val="20"/>
      <w:szCs w:val="20"/>
      <w:lang w:val="ro-RO" w:eastAsia="ar-SA"/>
      <w14:ligatures w14:val="none"/>
    </w:rPr>
  </w:style>
  <w:style w:type="paragraph" w:styleId="NoSpacing">
    <w:name w:val="No Spacing"/>
    <w:uiPriority w:val="99"/>
    <w:qFormat/>
    <w:rsid w:val="006D1935"/>
    <w:pPr>
      <w:suppressAutoHyphens/>
      <w:spacing w:after="0" w:line="240" w:lineRule="auto"/>
    </w:pPr>
    <w:rPr>
      <w:rFonts w:ascii="Calibri" w:eastAsia="Times New Roman" w:hAnsi="Calibri" w:cs="Calibri"/>
      <w:kern w:val="0"/>
      <w:lang w:val="sr-Latn-CS" w:eastAsia="ar-SA"/>
      <w14:ligatures w14:val="none"/>
    </w:rPr>
  </w:style>
  <w:style w:type="paragraph" w:styleId="BodyText">
    <w:name w:val="Body Text"/>
    <w:basedOn w:val="Normal"/>
    <w:link w:val="BodyTextChar"/>
    <w:uiPriority w:val="99"/>
    <w:semiHidden/>
    <w:unhideWhenUsed/>
    <w:rsid w:val="006D1935"/>
    <w:pPr>
      <w:suppressAutoHyphens/>
      <w:spacing w:after="120" w:line="276" w:lineRule="auto"/>
    </w:pPr>
    <w:rPr>
      <w:rFonts w:ascii="Calibri" w:eastAsia="Calibri" w:hAnsi="Calibri" w:cs="Calibri"/>
      <w:kern w:val="0"/>
      <w:lang w:val="ro-RO" w:eastAsia="ar-SA"/>
      <w14:ligatures w14:val="none"/>
    </w:rPr>
  </w:style>
  <w:style w:type="character" w:customStyle="1" w:styleId="BodyTextChar">
    <w:name w:val="Body Text Char"/>
    <w:basedOn w:val="DefaultParagraphFont"/>
    <w:link w:val="BodyText"/>
    <w:uiPriority w:val="99"/>
    <w:semiHidden/>
    <w:rsid w:val="006D1935"/>
    <w:rPr>
      <w:rFonts w:ascii="Calibri" w:eastAsia="Calibri" w:hAnsi="Calibri" w:cs="Calibri"/>
      <w:kern w:val="0"/>
      <w:lang w:val="ro-RO" w:eastAsia="ar-SA"/>
      <w14:ligatures w14:val="none"/>
    </w:rPr>
  </w:style>
  <w:style w:type="character" w:customStyle="1" w:styleId="FootnoteReference1">
    <w:name w:val="Footnote Reference1"/>
    <w:basedOn w:val="DefaultParagraphFont"/>
    <w:rsid w:val="006D1935"/>
    <w:rPr>
      <w:vertAlign w:val="superscript"/>
    </w:rPr>
  </w:style>
  <w:style w:type="character" w:customStyle="1" w:styleId="FootnoteCharacters">
    <w:name w:val="Footnote Characters"/>
    <w:rsid w:val="006D1935"/>
  </w:style>
  <w:style w:type="character" w:styleId="FootnoteReference">
    <w:name w:val="footnote reference"/>
    <w:rsid w:val="006D1935"/>
    <w:rPr>
      <w:vertAlign w:val="superscript"/>
    </w:rPr>
  </w:style>
  <w:style w:type="paragraph" w:customStyle="1" w:styleId="FootnoteText1">
    <w:name w:val="Footnote Text1"/>
    <w:basedOn w:val="Normal"/>
    <w:rsid w:val="006D1935"/>
    <w:pPr>
      <w:widowControl w:val="0"/>
      <w:suppressAutoHyphens/>
      <w:spacing w:after="0" w:line="100" w:lineRule="atLeast"/>
    </w:pPr>
    <w:rPr>
      <w:rFonts w:ascii="Times New Roman" w:eastAsia="Andale Sans UI" w:hAnsi="Times New Roman" w:cs="Times New Roman"/>
      <w:kern w:val="1"/>
      <w:sz w:val="20"/>
      <w:szCs w:val="20"/>
      <w:lang w:val="en-US"/>
      <w14:ligatures w14:val="none"/>
    </w:rPr>
  </w:style>
  <w:style w:type="paragraph" w:customStyle="1" w:styleId="v1msoplaintext">
    <w:name w:val="v1msoplaintext"/>
    <w:basedOn w:val="Normal"/>
    <w:rsid w:val="006D1935"/>
    <w:pPr>
      <w:spacing w:before="100" w:beforeAutospacing="1" w:after="100" w:afterAutospacing="1" w:line="240" w:lineRule="auto"/>
    </w:pPr>
    <w:rPr>
      <w:rFonts w:ascii="Times New Roman" w:eastAsia="Times New Roman" w:hAnsi="Times New Roman" w:cs="Times New Roman"/>
      <w:kern w:val="0"/>
      <w:sz w:val="24"/>
      <w:szCs w:val="24"/>
      <w:lang w:val="en-US" w:eastAsia="ko-KR"/>
      <w14:ligatures w14:val="none"/>
    </w:rPr>
  </w:style>
  <w:style w:type="character" w:customStyle="1" w:styleId="ListParagraphChar">
    <w:name w:val="List Paragraph Char"/>
    <w:aliases w:val="Forth level Char"/>
    <w:link w:val="ListParagraph"/>
    <w:uiPriority w:val="99"/>
    <w:locked/>
    <w:rsid w:val="006D1935"/>
    <w:rPr>
      <w:rFonts w:ascii="Calibri" w:eastAsia="Calibri" w:hAnsi="Calibri" w:cs="Times New Roman"/>
      <w:kern w:val="0"/>
      <w:sz w:val="20"/>
      <w:szCs w:val="20"/>
      <w:lang w:val="ro-RO" w:eastAsia="ar-SA"/>
      <w14:ligatures w14:val="none"/>
    </w:rPr>
  </w:style>
  <w:style w:type="paragraph" w:customStyle="1" w:styleId="FootnoteText2">
    <w:name w:val="Footnote Text2"/>
    <w:basedOn w:val="Normal"/>
    <w:next w:val="FootnoteText"/>
    <w:link w:val="FootnoteTextChar"/>
    <w:unhideWhenUsed/>
    <w:rsid w:val="006D1935"/>
    <w:pPr>
      <w:spacing w:after="0" w:line="240" w:lineRule="auto"/>
    </w:pPr>
    <w:rPr>
      <w:sz w:val="20"/>
      <w:szCs w:val="20"/>
      <w:lang w:val="ro-RO"/>
    </w:rPr>
  </w:style>
  <w:style w:type="character" w:customStyle="1" w:styleId="FootnoteTextChar">
    <w:name w:val="Footnote Text Char"/>
    <w:basedOn w:val="DefaultParagraphFont"/>
    <w:link w:val="FootnoteText2"/>
    <w:rsid w:val="006D1935"/>
    <w:rPr>
      <w:sz w:val="20"/>
      <w:szCs w:val="20"/>
      <w:lang w:val="ro-RO"/>
    </w:rPr>
  </w:style>
  <w:style w:type="character" w:customStyle="1" w:styleId="Heading4Char1">
    <w:name w:val="Heading 4 Char1"/>
    <w:basedOn w:val="DefaultParagraphFont"/>
    <w:uiPriority w:val="9"/>
    <w:semiHidden/>
    <w:rsid w:val="006D1935"/>
    <w:rPr>
      <w:rFonts w:asciiTheme="majorHAnsi" w:eastAsiaTheme="majorEastAsia" w:hAnsiTheme="majorHAnsi" w:cstheme="majorBidi"/>
      <w:i/>
      <w:iCs/>
      <w:color w:val="2F5496" w:themeColor="accent1" w:themeShade="BF"/>
    </w:rPr>
  </w:style>
  <w:style w:type="paragraph" w:styleId="FootnoteText">
    <w:name w:val="footnote text"/>
    <w:basedOn w:val="Normal"/>
    <w:link w:val="FootnoteTextChar1"/>
    <w:uiPriority w:val="99"/>
    <w:semiHidden/>
    <w:unhideWhenUsed/>
    <w:rsid w:val="006D1935"/>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6D1935"/>
    <w:rPr>
      <w:sz w:val="20"/>
      <w:szCs w:val="20"/>
    </w:rPr>
  </w:style>
  <w:style w:type="paragraph" w:styleId="Revision">
    <w:name w:val="Revision"/>
    <w:hidden/>
    <w:uiPriority w:val="99"/>
    <w:semiHidden/>
    <w:rsid w:val="00186A31"/>
    <w:pPr>
      <w:spacing w:after="0" w:line="240" w:lineRule="auto"/>
    </w:pPr>
  </w:style>
  <w:style w:type="table" w:styleId="TableGrid">
    <w:name w:val="Table Grid"/>
    <w:basedOn w:val="TableNormal"/>
    <w:uiPriority w:val="59"/>
    <w:rsid w:val="00B05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31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3135"/>
  </w:style>
  <w:style w:type="paragraph" w:styleId="Footer">
    <w:name w:val="footer"/>
    <w:basedOn w:val="Normal"/>
    <w:link w:val="FooterChar"/>
    <w:uiPriority w:val="99"/>
    <w:unhideWhenUsed/>
    <w:rsid w:val="00F631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3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14</Pages>
  <Words>5628</Words>
  <Characters>32082</Characters>
  <Application>Microsoft Office Word</Application>
  <DocSecurity>0</DocSecurity>
  <Lines>267</Lines>
  <Paragraphs>75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Valentin</dc:creator>
  <cp:keywords/>
  <dc:description/>
  <cp:lastModifiedBy>IONUT IOAN</cp:lastModifiedBy>
  <cp:revision>11</cp:revision>
  <dcterms:created xsi:type="dcterms:W3CDTF">2026-03-20T10:15:00Z</dcterms:created>
  <dcterms:modified xsi:type="dcterms:W3CDTF">2026-03-24T12:56:00Z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caed9264-75fc-4626-9759-d06936578f7b</vt:lpwstr>
  </property>
</Properties>
</file>