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3201" w14:textId="77777777" w:rsidR="007D378B" w:rsidRPr="00944B68" w:rsidRDefault="007D378B" w:rsidP="0012390E">
      <w:pPr>
        <w:spacing w:after="0" w:line="276" w:lineRule="auto"/>
        <w:jc w:val="center"/>
        <w:rPr>
          <w:rFonts w:ascii="Arial" w:hAnsi="Arial" w:cs="Arial"/>
          <w:b/>
          <w:sz w:val="20"/>
          <w:szCs w:val="20"/>
        </w:rPr>
      </w:pPr>
    </w:p>
    <w:p w14:paraId="48DF0EA1" w14:textId="77777777" w:rsidR="002A5F6B" w:rsidRPr="00944B68" w:rsidRDefault="002A5F6B" w:rsidP="0012390E">
      <w:pPr>
        <w:spacing w:after="0" w:line="276" w:lineRule="auto"/>
        <w:jc w:val="center"/>
        <w:rPr>
          <w:rFonts w:ascii="Arial" w:hAnsi="Arial" w:cs="Arial"/>
          <w:b/>
          <w:sz w:val="20"/>
          <w:szCs w:val="20"/>
        </w:rPr>
      </w:pPr>
    </w:p>
    <w:tbl>
      <w:tblPr>
        <w:tblpPr w:leftFromText="180" w:rightFromText="180" w:vertAnchor="text" w:horzAnchor="margin" w:tblpY="58"/>
        <w:tblW w:w="4970" w:type="pct"/>
        <w:shd w:val="pct15" w:color="auto" w:fill="auto"/>
        <w:tblCellMar>
          <w:left w:w="0" w:type="dxa"/>
          <w:right w:w="0" w:type="dxa"/>
        </w:tblCellMar>
        <w:tblLook w:val="04A0" w:firstRow="1" w:lastRow="0" w:firstColumn="1" w:lastColumn="0" w:noHBand="0" w:noVBand="1"/>
      </w:tblPr>
      <w:tblGrid>
        <w:gridCol w:w="9018"/>
      </w:tblGrid>
      <w:tr w:rsidR="002A5F6B" w:rsidRPr="00944B68" w14:paraId="2BDE254F" w14:textId="77777777" w:rsidTr="00212EA1">
        <w:trPr>
          <w:cantSplit/>
          <w:trHeight w:val="11070"/>
        </w:trPr>
        <w:tc>
          <w:tcPr>
            <w:tcW w:w="5000" w:type="pct"/>
            <w:shd w:val="pct15" w:color="auto" w:fill="auto"/>
            <w:vAlign w:val="center"/>
          </w:tcPr>
          <w:p w14:paraId="30410E28" w14:textId="77777777" w:rsidR="002A5F6B" w:rsidRPr="00944B68" w:rsidRDefault="002A5F6B" w:rsidP="00212EA1">
            <w:pPr>
              <w:tabs>
                <w:tab w:val="left" w:pos="0"/>
              </w:tabs>
              <w:jc w:val="center"/>
              <w:rPr>
                <w:rFonts w:ascii="Arial" w:eastAsia="Times New Roman" w:hAnsi="Arial" w:cs="Arial"/>
                <w:smallCaps/>
                <w:sz w:val="20"/>
                <w:szCs w:val="20"/>
                <w:lang w:val="en-US"/>
              </w:rPr>
            </w:pPr>
          </w:p>
          <w:p w14:paraId="4AC8DBF0" w14:textId="77777777" w:rsidR="002A5F6B" w:rsidRPr="00944B68" w:rsidRDefault="002A5F6B" w:rsidP="00212EA1">
            <w:pPr>
              <w:tabs>
                <w:tab w:val="left" w:pos="0"/>
              </w:tabs>
              <w:jc w:val="center"/>
              <w:rPr>
                <w:rFonts w:ascii="Arial" w:eastAsia="Times New Roman" w:hAnsi="Arial" w:cs="Arial"/>
                <w:smallCaps/>
                <w:sz w:val="20"/>
                <w:szCs w:val="20"/>
                <w:lang w:val="en-US"/>
              </w:rPr>
            </w:pPr>
          </w:p>
          <w:p w14:paraId="16AA6400" w14:textId="77777777" w:rsidR="002A5F6B" w:rsidRPr="00944B68" w:rsidRDefault="002A5F6B" w:rsidP="00212EA1">
            <w:pPr>
              <w:tabs>
                <w:tab w:val="left" w:pos="0"/>
              </w:tabs>
              <w:jc w:val="center"/>
              <w:rPr>
                <w:rFonts w:ascii="Arial" w:eastAsia="Times New Roman" w:hAnsi="Arial" w:cs="Arial"/>
                <w:smallCaps/>
                <w:sz w:val="20"/>
                <w:szCs w:val="20"/>
                <w:lang w:val="de-DE" w:eastAsia="de-DE"/>
              </w:rPr>
            </w:pPr>
            <w:proofErr w:type="spellStart"/>
            <w:r w:rsidRPr="00944B68">
              <w:rPr>
                <w:rFonts w:ascii="Arial" w:eastAsia="Times New Roman" w:hAnsi="Arial" w:cs="Arial"/>
                <w:smallCaps/>
                <w:sz w:val="20"/>
                <w:szCs w:val="20"/>
                <w:lang w:val="fr-FR"/>
              </w:rPr>
              <w:t>DocumentatiA</w:t>
            </w:r>
            <w:proofErr w:type="spellEnd"/>
            <w:r w:rsidRPr="00944B68">
              <w:rPr>
                <w:rFonts w:ascii="Arial" w:eastAsia="Times New Roman" w:hAnsi="Arial" w:cs="Arial"/>
                <w:smallCaps/>
                <w:sz w:val="20"/>
                <w:szCs w:val="20"/>
                <w:lang w:val="fr-FR"/>
              </w:rPr>
              <w:t xml:space="preserve"> de </w:t>
            </w:r>
            <w:proofErr w:type="spellStart"/>
            <w:r w:rsidRPr="00944B68">
              <w:rPr>
                <w:rFonts w:ascii="Arial" w:eastAsia="Times New Roman" w:hAnsi="Arial" w:cs="Arial"/>
                <w:smallCaps/>
                <w:sz w:val="20"/>
                <w:szCs w:val="20"/>
                <w:lang w:val="fr-FR"/>
              </w:rPr>
              <w:t>Atribuire</w:t>
            </w:r>
            <w:proofErr w:type="spellEnd"/>
            <w:r w:rsidRPr="00944B68">
              <w:rPr>
                <w:rFonts w:ascii="Arial" w:eastAsia="Times New Roman" w:hAnsi="Arial" w:cs="Arial"/>
                <w:smallCaps/>
                <w:sz w:val="20"/>
                <w:szCs w:val="20"/>
                <w:lang w:val="fr-FR"/>
              </w:rPr>
              <w:t xml:space="preserve"> </w:t>
            </w:r>
          </w:p>
          <w:p w14:paraId="21CB175D" w14:textId="77777777" w:rsidR="002A5F6B" w:rsidRPr="00944B68" w:rsidRDefault="002A5F6B" w:rsidP="00212EA1">
            <w:pPr>
              <w:tabs>
                <w:tab w:val="left" w:pos="0"/>
              </w:tabs>
              <w:jc w:val="center"/>
              <w:rPr>
                <w:rFonts w:ascii="Arial" w:eastAsia="Times New Roman" w:hAnsi="Arial" w:cs="Arial"/>
                <w:sz w:val="20"/>
                <w:szCs w:val="20"/>
                <w:lang w:val="fr-FR"/>
              </w:rPr>
            </w:pPr>
            <w:proofErr w:type="spellStart"/>
            <w:r w:rsidRPr="00944B68">
              <w:rPr>
                <w:rFonts w:ascii="Arial" w:eastAsia="Times New Roman" w:hAnsi="Arial" w:cs="Arial"/>
                <w:sz w:val="20"/>
                <w:szCs w:val="20"/>
                <w:lang w:val="fr-FR"/>
              </w:rPr>
              <w:t>pentru</w:t>
            </w:r>
            <w:proofErr w:type="spellEnd"/>
            <w:r w:rsidRPr="00944B68">
              <w:rPr>
                <w:rFonts w:ascii="Arial" w:eastAsia="Times New Roman" w:hAnsi="Arial" w:cs="Arial"/>
                <w:sz w:val="20"/>
                <w:szCs w:val="20"/>
                <w:lang w:val="fr-FR"/>
              </w:rPr>
              <w:t xml:space="preserve"> </w:t>
            </w:r>
            <w:proofErr w:type="spellStart"/>
            <w:r w:rsidRPr="00944B68">
              <w:rPr>
                <w:rFonts w:ascii="Arial" w:eastAsia="Times New Roman" w:hAnsi="Arial" w:cs="Arial"/>
                <w:sz w:val="20"/>
                <w:szCs w:val="20"/>
                <w:lang w:val="fr-FR"/>
              </w:rPr>
              <w:t>contractul</w:t>
            </w:r>
            <w:proofErr w:type="spellEnd"/>
            <w:r w:rsidRPr="00944B68">
              <w:rPr>
                <w:rFonts w:ascii="Arial" w:eastAsia="Times New Roman" w:hAnsi="Arial" w:cs="Arial"/>
                <w:sz w:val="20"/>
                <w:szCs w:val="20"/>
                <w:lang w:val="fr-FR"/>
              </w:rPr>
              <w:t xml:space="preserve"> </w:t>
            </w:r>
            <w:proofErr w:type="spellStart"/>
            <w:r w:rsidRPr="00944B68">
              <w:rPr>
                <w:rFonts w:ascii="Arial" w:eastAsia="Times New Roman" w:hAnsi="Arial" w:cs="Arial"/>
                <w:sz w:val="20"/>
                <w:szCs w:val="20"/>
                <w:lang w:val="fr-FR"/>
              </w:rPr>
              <w:t>sectorial</w:t>
            </w:r>
            <w:proofErr w:type="spellEnd"/>
            <w:r w:rsidRPr="00944B68">
              <w:rPr>
                <w:rFonts w:ascii="Arial" w:eastAsia="Times New Roman" w:hAnsi="Arial" w:cs="Arial"/>
                <w:sz w:val="20"/>
                <w:szCs w:val="20"/>
                <w:lang w:val="fr-FR"/>
              </w:rPr>
              <w:t xml:space="preserve"> de </w:t>
            </w:r>
            <w:proofErr w:type="spellStart"/>
            <w:r w:rsidRPr="00944B68">
              <w:rPr>
                <w:rFonts w:ascii="Arial" w:eastAsia="Times New Roman" w:hAnsi="Arial" w:cs="Arial"/>
                <w:sz w:val="20"/>
                <w:szCs w:val="20"/>
                <w:lang w:val="fr-FR"/>
              </w:rPr>
              <w:t>lucrari</w:t>
            </w:r>
            <w:proofErr w:type="spellEnd"/>
          </w:p>
          <w:p w14:paraId="074C0994" w14:textId="77777777" w:rsidR="002A5F6B" w:rsidRPr="00944B68" w:rsidRDefault="002A5F6B" w:rsidP="00212EA1">
            <w:pPr>
              <w:tabs>
                <w:tab w:val="left" w:pos="0"/>
              </w:tabs>
              <w:jc w:val="center"/>
              <w:rPr>
                <w:rFonts w:ascii="Arial" w:eastAsia="Times New Roman" w:hAnsi="Arial" w:cs="Arial"/>
                <w:sz w:val="20"/>
                <w:szCs w:val="20"/>
                <w:lang w:val="fr-FR" w:eastAsia="hi-IN"/>
              </w:rPr>
            </w:pPr>
          </w:p>
          <w:p w14:paraId="0B182E7D" w14:textId="77777777" w:rsidR="002A5F6B" w:rsidRPr="00944B68" w:rsidRDefault="002A5F6B" w:rsidP="00212EA1">
            <w:pPr>
              <w:tabs>
                <w:tab w:val="left" w:pos="0"/>
              </w:tabs>
              <w:jc w:val="center"/>
              <w:rPr>
                <w:rFonts w:ascii="Arial" w:eastAsia="Times New Roman" w:hAnsi="Arial" w:cs="Arial"/>
                <w:b/>
                <w:bCs/>
                <w:i/>
                <w:iCs/>
                <w:sz w:val="20"/>
                <w:szCs w:val="20"/>
                <w:lang w:val="fr-FR"/>
              </w:rPr>
            </w:pPr>
          </w:p>
          <w:p w14:paraId="4EFBF489" w14:textId="3FA03310" w:rsidR="00C17EAC" w:rsidRDefault="00C17EAC" w:rsidP="006B7EFF">
            <w:pPr>
              <w:tabs>
                <w:tab w:val="left" w:pos="0"/>
              </w:tabs>
              <w:jc w:val="center"/>
              <w:rPr>
                <w:rFonts w:ascii="Arial" w:hAnsi="Arial" w:cs="Arial"/>
                <w:b/>
                <w:bCs/>
                <w:i/>
                <w:iCs/>
                <w:sz w:val="20"/>
                <w:szCs w:val="20"/>
              </w:rPr>
            </w:pPr>
            <w:r w:rsidRPr="0063536F">
              <w:rPr>
                <w:rFonts w:ascii="Arial" w:hAnsi="Arial" w:cs="Arial"/>
                <w:b/>
                <w:bCs/>
                <w:i/>
                <w:iCs/>
                <w:sz w:val="20"/>
                <w:szCs w:val="20"/>
              </w:rPr>
              <w:t>Executie retele de</w:t>
            </w:r>
            <w:r w:rsidR="00D3100A">
              <w:rPr>
                <w:rFonts w:ascii="Arial" w:hAnsi="Arial" w:cs="Arial"/>
                <w:b/>
                <w:bCs/>
                <w:i/>
                <w:iCs/>
                <w:sz w:val="20"/>
                <w:szCs w:val="20"/>
              </w:rPr>
              <w:t xml:space="preserve"> a</w:t>
            </w:r>
            <w:r w:rsidRPr="0063536F">
              <w:rPr>
                <w:rFonts w:ascii="Arial" w:hAnsi="Arial" w:cs="Arial"/>
                <w:b/>
                <w:bCs/>
                <w:i/>
                <w:iCs/>
                <w:sz w:val="20"/>
                <w:szCs w:val="20"/>
              </w:rPr>
              <w:t xml:space="preserve">limentare cu apa si retele de canalizare </w:t>
            </w:r>
          </w:p>
          <w:p w14:paraId="222839F1" w14:textId="79DC17C6" w:rsidR="006B7EFF" w:rsidRPr="006B7EFF" w:rsidRDefault="00C17EAC" w:rsidP="006B7EFF">
            <w:pPr>
              <w:tabs>
                <w:tab w:val="left" w:pos="0"/>
              </w:tabs>
              <w:jc w:val="center"/>
              <w:rPr>
                <w:rFonts w:ascii="Arial" w:hAnsi="Arial" w:cs="Arial"/>
                <w:b/>
                <w:bCs/>
                <w:i/>
                <w:iCs/>
                <w:sz w:val="20"/>
                <w:szCs w:val="20"/>
              </w:rPr>
            </w:pPr>
            <w:r w:rsidRPr="0063536F">
              <w:rPr>
                <w:rFonts w:ascii="Arial" w:hAnsi="Arial" w:cs="Arial"/>
                <w:b/>
                <w:bCs/>
                <w:i/>
                <w:iCs/>
                <w:sz w:val="20"/>
                <w:szCs w:val="20"/>
              </w:rPr>
              <w:t>in orasul Horezu</w:t>
            </w:r>
            <w:r w:rsidRPr="006B7EFF">
              <w:rPr>
                <w:rFonts w:ascii="Arial" w:hAnsi="Arial" w:cs="Arial"/>
                <w:b/>
                <w:bCs/>
                <w:i/>
                <w:iCs/>
                <w:sz w:val="20"/>
                <w:szCs w:val="20"/>
              </w:rPr>
              <w:t xml:space="preserve"> </w:t>
            </w:r>
            <w:r w:rsidR="006B7EFF" w:rsidRPr="006B7EFF">
              <w:rPr>
                <w:rFonts w:ascii="Arial" w:hAnsi="Arial" w:cs="Arial"/>
                <w:b/>
                <w:bCs/>
                <w:i/>
                <w:iCs/>
                <w:sz w:val="20"/>
                <w:szCs w:val="20"/>
              </w:rPr>
              <w:t xml:space="preserve">                             </w:t>
            </w:r>
          </w:p>
          <w:p w14:paraId="436AE11E" w14:textId="234810A6" w:rsidR="002A5F6B" w:rsidRPr="00944B68" w:rsidRDefault="00B14877" w:rsidP="00212EA1">
            <w:pPr>
              <w:tabs>
                <w:tab w:val="left" w:pos="0"/>
              </w:tabs>
              <w:jc w:val="center"/>
              <w:rPr>
                <w:rFonts w:ascii="Arial" w:eastAsia="Times New Roman" w:hAnsi="Arial" w:cs="Arial"/>
                <w:sz w:val="20"/>
                <w:szCs w:val="20"/>
                <w:lang w:val="fr-FR"/>
              </w:rPr>
            </w:pPr>
            <w:r w:rsidRPr="00B14877">
              <w:rPr>
                <w:rFonts w:ascii="Arial" w:hAnsi="Arial" w:cs="Arial"/>
                <w:b/>
                <w:bCs/>
                <w:i/>
                <w:sz w:val="20"/>
                <w:szCs w:val="20"/>
              </w:rPr>
              <w:t xml:space="preserve"> </w:t>
            </w:r>
            <w:r w:rsidR="002A5F6B" w:rsidRPr="00944B68">
              <w:rPr>
                <w:rFonts w:ascii="Arial" w:eastAsia="Times New Roman" w:hAnsi="Arial" w:cs="Arial"/>
                <w:i/>
                <w:sz w:val="20"/>
                <w:szCs w:val="20"/>
                <w:lang w:val="fr-FR" w:eastAsia="ar-SA"/>
              </w:rPr>
              <w:t xml:space="preserve">Cod </w:t>
            </w:r>
            <w:proofErr w:type="gramStart"/>
            <w:r w:rsidR="002A5F6B" w:rsidRPr="00944B68">
              <w:rPr>
                <w:rFonts w:ascii="Arial" w:eastAsia="Times New Roman" w:hAnsi="Arial" w:cs="Arial"/>
                <w:i/>
                <w:sz w:val="20"/>
                <w:szCs w:val="20"/>
                <w:lang w:val="fr-FR" w:eastAsia="ar-SA"/>
              </w:rPr>
              <w:t>de</w:t>
            </w:r>
            <w:r w:rsidR="0036286A" w:rsidRPr="00944B68">
              <w:rPr>
                <w:rFonts w:ascii="Arial" w:eastAsia="Times New Roman" w:hAnsi="Arial" w:cs="Arial"/>
                <w:i/>
                <w:sz w:val="20"/>
                <w:szCs w:val="20"/>
                <w:lang w:val="fr-FR" w:eastAsia="ar-SA"/>
              </w:rPr>
              <w:t xml:space="preserve"> </w:t>
            </w:r>
            <w:proofErr w:type="spellStart"/>
            <w:r w:rsidR="0036286A" w:rsidRPr="00944B68">
              <w:rPr>
                <w:rFonts w:ascii="Arial" w:eastAsia="Times New Roman" w:hAnsi="Arial" w:cs="Arial"/>
                <w:i/>
                <w:sz w:val="20"/>
                <w:szCs w:val="20"/>
                <w:lang w:val="fr-FR" w:eastAsia="ar-SA"/>
              </w:rPr>
              <w:t>identificare</w:t>
            </w:r>
            <w:proofErr w:type="spellEnd"/>
            <w:proofErr w:type="gramEnd"/>
            <w:r w:rsidR="0036286A" w:rsidRPr="00944B68">
              <w:rPr>
                <w:rFonts w:ascii="Arial" w:eastAsia="Times New Roman" w:hAnsi="Arial" w:cs="Arial"/>
                <w:i/>
                <w:sz w:val="20"/>
                <w:szCs w:val="20"/>
                <w:lang w:val="fr-FR" w:eastAsia="ar-SA"/>
              </w:rPr>
              <w:t xml:space="preserve"> </w:t>
            </w:r>
            <w:proofErr w:type="spellStart"/>
            <w:r w:rsidR="0036286A" w:rsidRPr="00944B68">
              <w:rPr>
                <w:rFonts w:ascii="Arial" w:eastAsia="Times New Roman" w:hAnsi="Arial" w:cs="Arial"/>
                <w:i/>
                <w:sz w:val="20"/>
                <w:szCs w:val="20"/>
                <w:lang w:val="fr-FR" w:eastAsia="ar-SA"/>
              </w:rPr>
              <w:t>contract</w:t>
            </w:r>
            <w:proofErr w:type="spellEnd"/>
            <w:r w:rsidR="0036286A" w:rsidRPr="00944B68">
              <w:rPr>
                <w:rFonts w:ascii="Arial" w:eastAsia="Times New Roman" w:hAnsi="Arial" w:cs="Arial"/>
                <w:i/>
                <w:sz w:val="20"/>
                <w:szCs w:val="20"/>
                <w:lang w:val="fr-FR" w:eastAsia="ar-SA"/>
              </w:rPr>
              <w:t xml:space="preserve">: </w:t>
            </w:r>
            <w:r>
              <w:rPr>
                <w:rFonts w:ascii="Arial" w:eastAsia="Times New Roman" w:hAnsi="Arial" w:cs="Arial"/>
                <w:i/>
                <w:sz w:val="20"/>
                <w:szCs w:val="20"/>
                <w:lang w:val="fr-FR" w:eastAsia="ar-SA"/>
              </w:rPr>
              <w:t>VL</w:t>
            </w:r>
            <w:r w:rsidR="00F75DDD">
              <w:rPr>
                <w:rFonts w:ascii="Arial" w:eastAsia="Times New Roman" w:hAnsi="Arial" w:cs="Arial"/>
                <w:i/>
                <w:sz w:val="20"/>
                <w:szCs w:val="20"/>
                <w:lang w:val="fr-FR" w:eastAsia="ar-SA"/>
              </w:rPr>
              <w:t>-CL-</w:t>
            </w:r>
            <w:r w:rsidR="00B6593E">
              <w:rPr>
                <w:rFonts w:ascii="Arial" w:eastAsia="Times New Roman" w:hAnsi="Arial" w:cs="Arial"/>
                <w:i/>
                <w:sz w:val="20"/>
                <w:szCs w:val="20"/>
                <w:lang w:val="fr-FR" w:eastAsia="ar-SA"/>
              </w:rPr>
              <w:t>0</w:t>
            </w:r>
            <w:r w:rsidR="00031CC8">
              <w:rPr>
                <w:rFonts w:ascii="Arial" w:eastAsia="Times New Roman" w:hAnsi="Arial" w:cs="Arial"/>
                <w:i/>
                <w:sz w:val="20"/>
                <w:szCs w:val="20"/>
                <w:lang w:val="fr-FR" w:eastAsia="ar-SA"/>
              </w:rPr>
              <w:t>5</w:t>
            </w:r>
          </w:p>
          <w:p w14:paraId="764B03E7" w14:textId="77777777" w:rsidR="002A5F6B" w:rsidRPr="00944B68" w:rsidRDefault="002A5F6B" w:rsidP="00212EA1">
            <w:pPr>
              <w:tabs>
                <w:tab w:val="left" w:pos="0"/>
              </w:tabs>
              <w:jc w:val="center"/>
              <w:rPr>
                <w:rFonts w:ascii="Arial" w:eastAsia="Times New Roman" w:hAnsi="Arial" w:cs="Arial"/>
                <w:bCs/>
                <w:sz w:val="20"/>
                <w:szCs w:val="20"/>
                <w:lang w:val="fr-FR"/>
              </w:rPr>
            </w:pPr>
          </w:p>
          <w:p w14:paraId="36E1AF94" w14:textId="77777777" w:rsidR="002A5F6B" w:rsidRPr="00944B68" w:rsidRDefault="002A5F6B" w:rsidP="00212EA1">
            <w:pPr>
              <w:tabs>
                <w:tab w:val="left" w:pos="0"/>
              </w:tabs>
              <w:jc w:val="center"/>
              <w:rPr>
                <w:rFonts w:ascii="Arial" w:eastAsia="Times New Roman" w:hAnsi="Arial" w:cs="Arial"/>
                <w:bCs/>
                <w:sz w:val="20"/>
                <w:szCs w:val="20"/>
                <w:lang w:val="fr-FR"/>
              </w:rPr>
            </w:pPr>
          </w:p>
          <w:p w14:paraId="0B198195" w14:textId="77777777" w:rsidR="002A5F6B" w:rsidRPr="00944B68" w:rsidRDefault="002A5F6B" w:rsidP="00212EA1">
            <w:pPr>
              <w:tabs>
                <w:tab w:val="left" w:pos="0"/>
              </w:tabs>
              <w:jc w:val="center"/>
              <w:rPr>
                <w:rFonts w:ascii="Arial" w:eastAsia="Times New Roman" w:hAnsi="Arial" w:cs="Arial"/>
                <w:bCs/>
                <w:sz w:val="20"/>
                <w:szCs w:val="20"/>
                <w:lang w:val="fr-FR"/>
              </w:rPr>
            </w:pPr>
          </w:p>
          <w:p w14:paraId="6C8CE92C" w14:textId="77777777" w:rsidR="002A5F6B" w:rsidRPr="00944B68" w:rsidRDefault="002A5F6B" w:rsidP="00212EA1">
            <w:pPr>
              <w:tabs>
                <w:tab w:val="left" w:pos="0"/>
              </w:tabs>
              <w:jc w:val="center"/>
              <w:rPr>
                <w:rFonts w:ascii="Arial" w:eastAsia="Times New Roman" w:hAnsi="Arial" w:cs="Arial"/>
                <w:sz w:val="20"/>
                <w:szCs w:val="20"/>
                <w:lang w:val="fr-FR"/>
              </w:rPr>
            </w:pPr>
            <w:r w:rsidRPr="00944B68">
              <w:rPr>
                <w:rFonts w:ascii="Arial" w:eastAsia="Times New Roman" w:hAnsi="Arial" w:cs="Arial"/>
                <w:sz w:val="20"/>
                <w:szCs w:val="20"/>
                <w:lang w:val="fr-FR"/>
              </w:rPr>
              <w:t xml:space="preserve">in </w:t>
            </w:r>
            <w:proofErr w:type="spellStart"/>
            <w:r w:rsidRPr="00944B68">
              <w:rPr>
                <w:rFonts w:ascii="Arial" w:eastAsia="Times New Roman" w:hAnsi="Arial" w:cs="Arial"/>
                <w:sz w:val="20"/>
                <w:szCs w:val="20"/>
                <w:lang w:val="fr-FR"/>
              </w:rPr>
              <w:t>cadrul</w:t>
            </w:r>
            <w:proofErr w:type="spellEnd"/>
            <w:r w:rsidRPr="00944B68">
              <w:rPr>
                <w:rFonts w:ascii="Arial" w:eastAsia="Times New Roman" w:hAnsi="Arial" w:cs="Arial"/>
                <w:sz w:val="20"/>
                <w:szCs w:val="20"/>
                <w:lang w:val="fr-FR"/>
              </w:rPr>
              <w:t xml:space="preserve"> </w:t>
            </w:r>
            <w:proofErr w:type="spellStart"/>
            <w:r w:rsidRPr="00944B68">
              <w:rPr>
                <w:rFonts w:ascii="Arial" w:eastAsia="Times New Roman" w:hAnsi="Arial" w:cs="Arial"/>
                <w:sz w:val="20"/>
                <w:szCs w:val="20"/>
                <w:lang w:val="fr-FR"/>
              </w:rPr>
              <w:t>proiectului</w:t>
            </w:r>
            <w:proofErr w:type="spellEnd"/>
          </w:p>
          <w:p w14:paraId="74DA3817" w14:textId="77777777" w:rsidR="002A5F6B" w:rsidRPr="00944B68" w:rsidRDefault="002A5F6B" w:rsidP="00212EA1">
            <w:pPr>
              <w:tabs>
                <w:tab w:val="left" w:pos="0"/>
              </w:tabs>
              <w:jc w:val="center"/>
              <w:rPr>
                <w:rFonts w:ascii="Arial" w:eastAsia="Times New Roman" w:hAnsi="Arial" w:cs="Arial"/>
                <w:bCs/>
                <w:sz w:val="20"/>
                <w:szCs w:val="20"/>
                <w:lang w:val="fr-FR"/>
              </w:rPr>
            </w:pPr>
          </w:p>
          <w:p w14:paraId="0079C6F2" w14:textId="42D3480B" w:rsidR="002A5F6B" w:rsidRPr="00944B68" w:rsidRDefault="005E51CD" w:rsidP="00212EA1">
            <w:pPr>
              <w:tabs>
                <w:tab w:val="left" w:pos="0"/>
              </w:tabs>
              <w:jc w:val="center"/>
              <w:rPr>
                <w:rFonts w:ascii="Arial" w:eastAsia="Times New Roman" w:hAnsi="Arial" w:cs="Arial"/>
                <w:b/>
                <w:i/>
                <w:sz w:val="20"/>
                <w:szCs w:val="20"/>
                <w:lang w:val="fr-FR" w:eastAsia="ar-SA"/>
              </w:rPr>
            </w:pPr>
            <w:r w:rsidRPr="005E51CD">
              <w:rPr>
                <w:rFonts w:ascii="Arial" w:eastAsia="Times New Roman" w:hAnsi="Arial" w:cs="Arial"/>
                <w:b/>
                <w:i/>
                <w:sz w:val="20"/>
                <w:szCs w:val="20"/>
                <w:lang w:val="en-US" w:eastAsia="ar-SA"/>
              </w:rPr>
              <w:t>PROIECTUL REGIONAL DE DEZVOLTARE A INFRASTRUCTURII DE APA SI APA UZATA IN JUDETUL VALCEA</w:t>
            </w:r>
          </w:p>
          <w:p w14:paraId="5AD1E996" w14:textId="77777777" w:rsidR="002A5F6B" w:rsidRPr="00944B68" w:rsidRDefault="002A5F6B" w:rsidP="00212EA1">
            <w:pPr>
              <w:tabs>
                <w:tab w:val="left" w:pos="0"/>
              </w:tabs>
              <w:jc w:val="center"/>
              <w:rPr>
                <w:rFonts w:ascii="Arial" w:eastAsia="Times New Roman" w:hAnsi="Arial" w:cs="Arial"/>
                <w:b/>
                <w:i/>
                <w:sz w:val="20"/>
                <w:szCs w:val="20"/>
                <w:lang w:val="fr-FR" w:eastAsia="ar-SA"/>
              </w:rPr>
            </w:pPr>
          </w:p>
          <w:p w14:paraId="41FAF7C2" w14:textId="77777777" w:rsidR="002A5F6B" w:rsidRPr="00944B68" w:rsidRDefault="002A5F6B" w:rsidP="00212EA1">
            <w:pPr>
              <w:tabs>
                <w:tab w:val="left" w:pos="0"/>
              </w:tabs>
              <w:jc w:val="center"/>
              <w:rPr>
                <w:rFonts w:ascii="Arial" w:eastAsia="Times New Roman" w:hAnsi="Arial" w:cs="Arial"/>
                <w:sz w:val="20"/>
                <w:szCs w:val="20"/>
                <w:lang w:val="fr-FR" w:eastAsia="hi-IN"/>
              </w:rPr>
            </w:pPr>
          </w:p>
          <w:p w14:paraId="53FFB1BB" w14:textId="77777777" w:rsidR="002A5F6B" w:rsidRPr="00944B68" w:rsidRDefault="002A5F6B" w:rsidP="00212EA1">
            <w:pPr>
              <w:tabs>
                <w:tab w:val="left" w:pos="0"/>
              </w:tabs>
              <w:jc w:val="center"/>
              <w:rPr>
                <w:rFonts w:ascii="Arial" w:eastAsia="Times New Roman" w:hAnsi="Arial" w:cs="Arial"/>
                <w:bCs/>
                <w:sz w:val="20"/>
                <w:szCs w:val="20"/>
                <w:lang w:val="fr-FR"/>
              </w:rPr>
            </w:pPr>
          </w:p>
          <w:p w14:paraId="13522E20" w14:textId="77777777" w:rsidR="002A5F6B" w:rsidRPr="00944B68" w:rsidRDefault="002A5F6B" w:rsidP="00212EA1">
            <w:pPr>
              <w:tabs>
                <w:tab w:val="left" w:pos="0"/>
              </w:tabs>
              <w:jc w:val="center"/>
              <w:rPr>
                <w:rFonts w:ascii="Arial" w:eastAsia="Times New Roman" w:hAnsi="Arial" w:cs="Arial"/>
                <w:sz w:val="20"/>
                <w:szCs w:val="20"/>
                <w:lang w:val="fr-FR"/>
              </w:rPr>
            </w:pPr>
          </w:p>
          <w:p w14:paraId="52C03746" w14:textId="77777777" w:rsidR="002A5F6B" w:rsidRPr="00944B68" w:rsidRDefault="002A5F6B" w:rsidP="00212EA1">
            <w:pPr>
              <w:tabs>
                <w:tab w:val="left" w:pos="0"/>
              </w:tabs>
              <w:ind w:firstLine="1800"/>
              <w:rPr>
                <w:rFonts w:ascii="Arial" w:eastAsia="Times New Roman" w:hAnsi="Arial" w:cs="Arial"/>
                <w:sz w:val="20"/>
                <w:szCs w:val="20"/>
                <w:lang w:val="fr-FR"/>
              </w:rPr>
            </w:pPr>
          </w:p>
          <w:p w14:paraId="3315545E" w14:textId="77777777" w:rsidR="002A5F6B" w:rsidRPr="00944B68" w:rsidRDefault="002A5F6B" w:rsidP="00212EA1">
            <w:pPr>
              <w:tabs>
                <w:tab w:val="left" w:pos="0"/>
              </w:tabs>
              <w:ind w:firstLine="1800"/>
              <w:rPr>
                <w:rFonts w:ascii="Arial" w:eastAsia="Times New Roman" w:hAnsi="Arial" w:cs="Arial"/>
                <w:sz w:val="20"/>
                <w:szCs w:val="20"/>
                <w:lang w:val="fr-FR"/>
              </w:rPr>
            </w:pPr>
          </w:p>
          <w:p w14:paraId="54526F1E" w14:textId="77777777" w:rsidR="002A5F6B" w:rsidRPr="00944B68" w:rsidRDefault="002A5F6B" w:rsidP="00212EA1">
            <w:pPr>
              <w:tabs>
                <w:tab w:val="left" w:pos="0"/>
              </w:tabs>
              <w:jc w:val="center"/>
              <w:rPr>
                <w:rFonts w:ascii="Arial" w:eastAsia="Times New Roman" w:hAnsi="Arial" w:cs="Arial"/>
                <w:b/>
                <w:bCs/>
                <w:color w:val="000000"/>
                <w:sz w:val="20"/>
                <w:szCs w:val="20"/>
                <w:lang w:val="fr-FR"/>
              </w:rPr>
            </w:pPr>
            <w:proofErr w:type="spellStart"/>
            <w:r w:rsidRPr="00944B68">
              <w:rPr>
                <w:rFonts w:ascii="Arial" w:eastAsia="Times New Roman" w:hAnsi="Arial" w:cs="Arial"/>
                <w:b/>
                <w:bCs/>
                <w:color w:val="000000"/>
                <w:sz w:val="20"/>
                <w:szCs w:val="20"/>
                <w:lang w:val="fr-FR"/>
              </w:rPr>
              <w:t>Capitolul</w:t>
            </w:r>
            <w:proofErr w:type="spellEnd"/>
            <w:r w:rsidRPr="00944B68">
              <w:rPr>
                <w:rFonts w:ascii="Arial" w:eastAsia="Times New Roman" w:hAnsi="Arial" w:cs="Arial"/>
                <w:b/>
                <w:bCs/>
                <w:color w:val="000000"/>
                <w:sz w:val="20"/>
                <w:szCs w:val="20"/>
                <w:lang w:val="fr-FR"/>
              </w:rPr>
              <w:t xml:space="preserve"> 1 </w:t>
            </w:r>
          </w:p>
          <w:p w14:paraId="797DAAFC" w14:textId="77777777" w:rsidR="002A5F6B" w:rsidRPr="00944B68" w:rsidRDefault="002A5F6B" w:rsidP="00212EA1">
            <w:pPr>
              <w:tabs>
                <w:tab w:val="left" w:pos="0"/>
              </w:tabs>
              <w:jc w:val="center"/>
              <w:rPr>
                <w:rFonts w:ascii="Arial" w:eastAsia="Times New Roman" w:hAnsi="Arial" w:cs="Arial"/>
                <w:b/>
                <w:bCs/>
                <w:color w:val="000000"/>
                <w:sz w:val="20"/>
                <w:szCs w:val="20"/>
                <w:lang w:val="fr-FR"/>
              </w:rPr>
            </w:pPr>
          </w:p>
          <w:p w14:paraId="651584A0" w14:textId="77777777" w:rsidR="002A5F6B" w:rsidRPr="00944B68" w:rsidRDefault="002A5F6B" w:rsidP="00212EA1">
            <w:pPr>
              <w:pStyle w:val="Betrifft"/>
              <w:spacing w:before="0" w:after="120"/>
              <w:rPr>
                <w:rFonts w:cs="Arial"/>
                <w:sz w:val="20"/>
                <w:szCs w:val="20"/>
              </w:rPr>
            </w:pPr>
            <w:r w:rsidRPr="00944B68">
              <w:rPr>
                <w:rFonts w:cs="Arial"/>
                <w:sz w:val="20"/>
                <w:szCs w:val="20"/>
              </w:rPr>
              <w:t>CONDIȚII SPECIFICE PENTRU CONTRACTUL DE EXECUȚIE DE LUCRĂRI</w:t>
            </w:r>
          </w:p>
          <w:p w14:paraId="2B991C44" w14:textId="77777777" w:rsidR="002A5F6B" w:rsidRPr="00944B68" w:rsidRDefault="002A5F6B" w:rsidP="009110B0">
            <w:pPr>
              <w:pStyle w:val="Betrifft"/>
              <w:spacing w:before="0" w:after="120"/>
              <w:rPr>
                <w:rFonts w:cs="Arial"/>
                <w:bCs/>
                <w:color w:val="000000"/>
                <w:sz w:val="20"/>
                <w:szCs w:val="20"/>
                <w:lang w:val="fr-FR"/>
              </w:rPr>
            </w:pPr>
          </w:p>
        </w:tc>
      </w:tr>
    </w:tbl>
    <w:p w14:paraId="044A21EB" w14:textId="77777777" w:rsidR="002A5F6B" w:rsidRPr="00944B68" w:rsidRDefault="002A5F6B" w:rsidP="0012390E">
      <w:pPr>
        <w:spacing w:after="0" w:line="276" w:lineRule="auto"/>
        <w:jc w:val="center"/>
        <w:rPr>
          <w:rFonts w:ascii="Arial" w:hAnsi="Arial" w:cs="Arial"/>
          <w:b/>
          <w:sz w:val="20"/>
          <w:szCs w:val="20"/>
        </w:rPr>
      </w:pPr>
    </w:p>
    <w:p w14:paraId="2B03DC29" w14:textId="77777777" w:rsidR="002A5F6B" w:rsidRPr="00944B68" w:rsidRDefault="002A5F6B" w:rsidP="0012390E">
      <w:pPr>
        <w:spacing w:after="0" w:line="276" w:lineRule="auto"/>
        <w:jc w:val="center"/>
        <w:rPr>
          <w:rFonts w:ascii="Arial" w:hAnsi="Arial" w:cs="Arial"/>
          <w:b/>
          <w:sz w:val="20"/>
          <w:szCs w:val="20"/>
        </w:rPr>
      </w:pPr>
    </w:p>
    <w:p w14:paraId="4E21D5AE" w14:textId="77777777" w:rsidR="0078685E" w:rsidRPr="00944B68" w:rsidRDefault="0078685E" w:rsidP="0012390E">
      <w:pPr>
        <w:spacing w:after="0" w:line="276" w:lineRule="auto"/>
        <w:rPr>
          <w:rFonts w:ascii="Arial" w:hAnsi="Arial" w:cs="Arial"/>
          <w:b/>
          <w:sz w:val="20"/>
          <w:szCs w:val="20"/>
        </w:rPr>
      </w:pPr>
    </w:p>
    <w:p w14:paraId="030F4450" w14:textId="77777777" w:rsidR="0061469C" w:rsidRPr="00944B68" w:rsidRDefault="0061469C" w:rsidP="0012390E">
      <w:pPr>
        <w:spacing w:after="0" w:line="276" w:lineRule="auto"/>
        <w:rPr>
          <w:rFonts w:ascii="Arial" w:hAnsi="Arial" w:cs="Arial"/>
          <w:b/>
          <w:sz w:val="20"/>
          <w:szCs w:val="20"/>
        </w:rPr>
      </w:pPr>
    </w:p>
    <w:p w14:paraId="7BBC6B34" w14:textId="77777777" w:rsidR="0061469C" w:rsidRPr="00944B68" w:rsidRDefault="0061469C" w:rsidP="0012390E">
      <w:pPr>
        <w:spacing w:after="0" w:line="276" w:lineRule="auto"/>
        <w:rPr>
          <w:rFonts w:ascii="Arial" w:hAnsi="Arial" w:cs="Arial"/>
          <w:b/>
          <w:sz w:val="20"/>
          <w:szCs w:val="20"/>
        </w:rPr>
      </w:pPr>
    </w:p>
    <w:p w14:paraId="0669A84D" w14:textId="77777777" w:rsidR="0061469C" w:rsidRPr="00944B68" w:rsidRDefault="0061469C" w:rsidP="0012390E">
      <w:pPr>
        <w:spacing w:after="0" w:line="276" w:lineRule="auto"/>
        <w:rPr>
          <w:rFonts w:ascii="Arial" w:hAnsi="Arial" w:cs="Arial"/>
          <w:b/>
          <w:sz w:val="20"/>
          <w:szCs w:val="20"/>
        </w:rPr>
      </w:pPr>
    </w:p>
    <w:p w14:paraId="7CEEA774" w14:textId="77777777" w:rsidR="00C17EAC" w:rsidRDefault="00C17EAC" w:rsidP="0012390E">
      <w:pPr>
        <w:spacing w:after="0" w:line="276" w:lineRule="auto"/>
        <w:jc w:val="both"/>
        <w:rPr>
          <w:rFonts w:ascii="Arial" w:hAnsi="Arial" w:cs="Arial"/>
          <w:sz w:val="20"/>
          <w:szCs w:val="20"/>
        </w:rPr>
      </w:pPr>
    </w:p>
    <w:p w14:paraId="1E6A4680" w14:textId="38DC77DA" w:rsidR="0078685E" w:rsidRPr="00944B68" w:rsidRDefault="0078685E" w:rsidP="0012390E">
      <w:pPr>
        <w:spacing w:after="0" w:line="276" w:lineRule="auto"/>
        <w:jc w:val="both"/>
        <w:rPr>
          <w:rFonts w:ascii="Arial" w:hAnsi="Arial" w:cs="Arial"/>
          <w:sz w:val="20"/>
          <w:szCs w:val="20"/>
        </w:rPr>
      </w:pPr>
      <w:r w:rsidRPr="00944B68">
        <w:rPr>
          <w:rFonts w:ascii="Arial" w:hAnsi="Arial" w:cs="Arial"/>
          <w:sz w:val="20"/>
          <w:szCs w:val="20"/>
        </w:rPr>
        <w:lastRenderedPageBreak/>
        <w:t>Aceste Condiții Specifice, denumite și Condiții Speciale, privind contractele de execuție de lucrări completează, clarifică, amendează sau instituie excepții de aplicabilitate de la Condițiile Generale de Contract. Prevederile clauzelor neschimbate de prezentele Condiții Speciale sunt valabile în forma dată de Condițiile Generale. În cazul unor neconcordanțe între Condițiile Speciale și Condițiile Generale, primează prevederile Condițiilor Speciale. Numerotarea clauzelor Condițiilor Speciale nu este consecutivă, corespunde sau completează numerotarea clauzelor Condițiilor Generale.</w:t>
      </w:r>
    </w:p>
    <w:p w14:paraId="6E1F5CA3" w14:textId="77777777" w:rsidR="0078685E" w:rsidRPr="00944B68" w:rsidRDefault="0078685E" w:rsidP="0012390E">
      <w:pPr>
        <w:spacing w:after="0" w:line="276" w:lineRule="auto"/>
        <w:jc w:val="both"/>
        <w:rPr>
          <w:rFonts w:ascii="Arial" w:hAnsi="Arial" w:cs="Arial"/>
          <w:sz w:val="20"/>
          <w:szCs w:val="20"/>
        </w:rPr>
      </w:pPr>
    </w:p>
    <w:p w14:paraId="4431C5A3" w14:textId="77777777" w:rsidR="00CC7FE7" w:rsidRPr="00944B68" w:rsidRDefault="0078685E" w:rsidP="0012390E">
      <w:pPr>
        <w:spacing w:after="0" w:line="276" w:lineRule="auto"/>
        <w:jc w:val="both"/>
        <w:rPr>
          <w:rFonts w:ascii="Arial" w:hAnsi="Arial" w:cs="Arial"/>
          <w:sz w:val="20"/>
          <w:szCs w:val="20"/>
        </w:rPr>
      </w:pPr>
      <w:r w:rsidRPr="00944B68">
        <w:rPr>
          <w:rFonts w:ascii="Arial" w:hAnsi="Arial" w:cs="Arial"/>
          <w:sz w:val="20"/>
          <w:szCs w:val="20"/>
        </w:rPr>
        <w:t>Beneficiarii sunt îndreptățiți să elaboreze Condiții Speciale numai cu privire la subclauzele și numai în legătură cu subiectele listate în tabelul de mai jos. Orice altă Condiție Specială este nulă.</w:t>
      </w:r>
    </w:p>
    <w:p w14:paraId="4477D1C3" w14:textId="77777777" w:rsidR="0078685E" w:rsidRPr="00944B68" w:rsidRDefault="0078685E" w:rsidP="0012390E">
      <w:pPr>
        <w:spacing w:after="0" w:line="276"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1183"/>
        <w:gridCol w:w="7879"/>
      </w:tblGrid>
      <w:tr w:rsidR="0078685E" w:rsidRPr="00944B68" w14:paraId="6A12A921" w14:textId="77777777" w:rsidTr="0078685E">
        <w:tc>
          <w:tcPr>
            <w:tcW w:w="1183" w:type="dxa"/>
            <w:shd w:val="clear" w:color="auto" w:fill="BFBFBF" w:themeFill="background1" w:themeFillShade="BF"/>
            <w:vAlign w:val="center"/>
          </w:tcPr>
          <w:p w14:paraId="43B6ED9F" w14:textId="77777777" w:rsidR="0078685E" w:rsidRPr="00944B68" w:rsidRDefault="0078685E" w:rsidP="0012390E">
            <w:pPr>
              <w:spacing w:before="120" w:line="276" w:lineRule="auto"/>
              <w:jc w:val="center"/>
              <w:rPr>
                <w:rFonts w:ascii="Arial" w:hAnsi="Arial" w:cs="Arial"/>
                <w:b/>
                <w:sz w:val="20"/>
                <w:szCs w:val="20"/>
              </w:rPr>
            </w:pPr>
            <w:r w:rsidRPr="00944B68">
              <w:rPr>
                <w:rFonts w:ascii="Arial" w:hAnsi="Arial" w:cs="Arial"/>
                <w:b/>
                <w:sz w:val="20"/>
                <w:szCs w:val="20"/>
              </w:rPr>
              <w:t>Clauza și</w:t>
            </w:r>
          </w:p>
          <w:p w14:paraId="5BC6C70D" w14:textId="77777777" w:rsidR="0078685E" w:rsidRPr="00944B68" w:rsidRDefault="0078685E" w:rsidP="0012390E">
            <w:pPr>
              <w:spacing w:after="120" w:line="276" w:lineRule="auto"/>
              <w:jc w:val="center"/>
              <w:rPr>
                <w:rFonts w:ascii="Arial" w:hAnsi="Arial" w:cs="Arial"/>
                <w:b/>
                <w:sz w:val="20"/>
                <w:szCs w:val="20"/>
              </w:rPr>
            </w:pPr>
            <w:r w:rsidRPr="00944B68">
              <w:rPr>
                <w:rFonts w:ascii="Arial" w:hAnsi="Arial" w:cs="Arial"/>
                <w:b/>
                <w:sz w:val="20"/>
                <w:szCs w:val="20"/>
              </w:rPr>
              <w:t>subclauza</w:t>
            </w:r>
          </w:p>
        </w:tc>
        <w:tc>
          <w:tcPr>
            <w:tcW w:w="7879" w:type="dxa"/>
            <w:shd w:val="clear" w:color="auto" w:fill="BFBFBF" w:themeFill="background1" w:themeFillShade="BF"/>
            <w:vAlign w:val="center"/>
          </w:tcPr>
          <w:p w14:paraId="73CF12D7" w14:textId="77777777" w:rsidR="0078685E" w:rsidRPr="00944B68" w:rsidRDefault="0078685E" w:rsidP="0012390E">
            <w:pPr>
              <w:spacing w:line="276" w:lineRule="auto"/>
              <w:jc w:val="center"/>
              <w:rPr>
                <w:rFonts w:ascii="Arial" w:hAnsi="Arial" w:cs="Arial"/>
                <w:b/>
                <w:sz w:val="20"/>
                <w:szCs w:val="20"/>
              </w:rPr>
            </w:pPr>
            <w:r w:rsidRPr="00944B68">
              <w:rPr>
                <w:rFonts w:ascii="Arial" w:hAnsi="Arial" w:cs="Arial"/>
                <w:b/>
                <w:sz w:val="20"/>
                <w:szCs w:val="20"/>
              </w:rPr>
              <w:t>Subiectul</w:t>
            </w:r>
          </w:p>
        </w:tc>
      </w:tr>
      <w:tr w:rsidR="0078685E" w:rsidRPr="00944B68" w14:paraId="6F645E69" w14:textId="77777777" w:rsidTr="0078685E">
        <w:tc>
          <w:tcPr>
            <w:tcW w:w="9062" w:type="dxa"/>
            <w:gridSpan w:val="2"/>
            <w:shd w:val="clear" w:color="auto" w:fill="D9D9D9" w:themeFill="background1" w:themeFillShade="D9"/>
          </w:tcPr>
          <w:p w14:paraId="68EF4DE6" w14:textId="77777777" w:rsidR="0078685E" w:rsidRPr="00944B68" w:rsidRDefault="0078685E" w:rsidP="0012390E">
            <w:pPr>
              <w:spacing w:line="276" w:lineRule="auto"/>
              <w:jc w:val="both"/>
              <w:rPr>
                <w:rFonts w:ascii="Arial" w:hAnsi="Arial" w:cs="Arial"/>
                <w:b/>
                <w:sz w:val="20"/>
                <w:szCs w:val="20"/>
              </w:rPr>
            </w:pPr>
          </w:p>
          <w:p w14:paraId="3F8C5482" w14:textId="77777777" w:rsidR="0078685E" w:rsidRPr="00944B68" w:rsidRDefault="0078685E" w:rsidP="0012390E">
            <w:pPr>
              <w:spacing w:line="276" w:lineRule="auto"/>
              <w:jc w:val="both"/>
              <w:rPr>
                <w:rFonts w:ascii="Arial" w:hAnsi="Arial" w:cs="Arial"/>
                <w:b/>
                <w:sz w:val="20"/>
                <w:szCs w:val="20"/>
              </w:rPr>
            </w:pPr>
            <w:r w:rsidRPr="00944B68">
              <w:rPr>
                <w:rFonts w:ascii="Arial" w:hAnsi="Arial" w:cs="Arial"/>
                <w:b/>
                <w:sz w:val="20"/>
                <w:szCs w:val="20"/>
              </w:rPr>
              <w:t>Clauza 5 – Supervizorul și reprezentantul Supervizorului</w:t>
            </w:r>
          </w:p>
          <w:p w14:paraId="0592E4E8" w14:textId="77777777" w:rsidR="0078685E" w:rsidRPr="00944B68" w:rsidRDefault="0078685E" w:rsidP="0012390E">
            <w:pPr>
              <w:spacing w:line="276" w:lineRule="auto"/>
              <w:jc w:val="both"/>
              <w:rPr>
                <w:rFonts w:ascii="Arial" w:hAnsi="Arial" w:cs="Arial"/>
                <w:b/>
                <w:sz w:val="20"/>
                <w:szCs w:val="20"/>
              </w:rPr>
            </w:pPr>
          </w:p>
        </w:tc>
      </w:tr>
      <w:tr w:rsidR="0078685E" w:rsidRPr="00944B68" w14:paraId="32A736DB" w14:textId="77777777" w:rsidTr="0078685E">
        <w:tc>
          <w:tcPr>
            <w:tcW w:w="1183" w:type="dxa"/>
          </w:tcPr>
          <w:p w14:paraId="7886E2F1" w14:textId="77777777" w:rsidR="0078685E" w:rsidRPr="00944B68" w:rsidRDefault="0078685E" w:rsidP="0012390E">
            <w:pPr>
              <w:spacing w:line="276" w:lineRule="auto"/>
              <w:jc w:val="both"/>
              <w:rPr>
                <w:rFonts w:ascii="Arial" w:hAnsi="Arial" w:cs="Arial"/>
                <w:sz w:val="20"/>
                <w:szCs w:val="20"/>
              </w:rPr>
            </w:pPr>
          </w:p>
          <w:p w14:paraId="69BD410B" w14:textId="77777777" w:rsidR="0078685E" w:rsidRPr="00944B68" w:rsidRDefault="0078685E" w:rsidP="0012390E">
            <w:pPr>
              <w:spacing w:line="276" w:lineRule="auto"/>
              <w:jc w:val="both"/>
              <w:rPr>
                <w:rFonts w:ascii="Arial" w:hAnsi="Arial" w:cs="Arial"/>
                <w:sz w:val="20"/>
                <w:szCs w:val="20"/>
              </w:rPr>
            </w:pPr>
            <w:r w:rsidRPr="00944B68">
              <w:rPr>
                <w:rFonts w:ascii="Arial" w:hAnsi="Arial" w:cs="Arial"/>
                <w:sz w:val="20"/>
                <w:szCs w:val="20"/>
              </w:rPr>
              <w:t xml:space="preserve">5.1 </w:t>
            </w:r>
          </w:p>
          <w:p w14:paraId="1C7528D3" w14:textId="77777777" w:rsidR="0078685E" w:rsidRPr="00944B68" w:rsidRDefault="0078685E" w:rsidP="0012390E">
            <w:pPr>
              <w:spacing w:line="276" w:lineRule="auto"/>
              <w:jc w:val="both"/>
              <w:rPr>
                <w:rFonts w:ascii="Arial" w:hAnsi="Arial" w:cs="Arial"/>
                <w:sz w:val="20"/>
                <w:szCs w:val="20"/>
              </w:rPr>
            </w:pPr>
          </w:p>
        </w:tc>
        <w:tc>
          <w:tcPr>
            <w:tcW w:w="7879" w:type="dxa"/>
          </w:tcPr>
          <w:p w14:paraId="55ABFAB9" w14:textId="77777777" w:rsidR="0078685E" w:rsidRPr="00944B68" w:rsidRDefault="0078685E" w:rsidP="0012390E">
            <w:pPr>
              <w:spacing w:line="276" w:lineRule="auto"/>
              <w:jc w:val="both"/>
              <w:rPr>
                <w:rFonts w:ascii="Arial" w:hAnsi="Arial" w:cs="Arial"/>
                <w:sz w:val="20"/>
                <w:szCs w:val="20"/>
              </w:rPr>
            </w:pPr>
          </w:p>
          <w:p w14:paraId="41BE5D67" w14:textId="77777777" w:rsidR="00DC2BFB" w:rsidRPr="00944B68" w:rsidRDefault="00DC2BFB" w:rsidP="00DC2BFB">
            <w:pPr>
              <w:autoSpaceDE w:val="0"/>
              <w:autoSpaceDN w:val="0"/>
              <w:adjustRightInd w:val="0"/>
              <w:jc w:val="both"/>
              <w:rPr>
                <w:rFonts w:ascii="Arial" w:hAnsi="Arial" w:cs="Arial"/>
                <w:sz w:val="20"/>
                <w:szCs w:val="20"/>
              </w:rPr>
            </w:pPr>
            <w:r w:rsidRPr="00944B68">
              <w:rPr>
                <w:rFonts w:ascii="Arial" w:hAnsi="Arial" w:cs="Arial"/>
                <w:sz w:val="20"/>
                <w:szCs w:val="20"/>
              </w:rPr>
              <w:t>La începutul subclauzei 5.1 din Condiţiile Generale se adaugă următoarele:</w:t>
            </w:r>
          </w:p>
          <w:p w14:paraId="3F121C39" w14:textId="77777777" w:rsidR="00DC2BFB" w:rsidRPr="00944B68" w:rsidRDefault="00DC2BFB" w:rsidP="00DC2BFB">
            <w:pPr>
              <w:autoSpaceDE w:val="0"/>
              <w:autoSpaceDN w:val="0"/>
              <w:adjustRightInd w:val="0"/>
              <w:jc w:val="both"/>
              <w:rPr>
                <w:rFonts w:ascii="Arial" w:hAnsi="Arial" w:cs="Arial"/>
                <w:sz w:val="20"/>
                <w:szCs w:val="20"/>
              </w:rPr>
            </w:pPr>
          </w:p>
          <w:p w14:paraId="34D18E73" w14:textId="77777777" w:rsidR="00DC2BFB" w:rsidRPr="00944B68" w:rsidRDefault="00DC2BFB" w:rsidP="00DC2BFB">
            <w:pPr>
              <w:tabs>
                <w:tab w:val="left" w:pos="598"/>
              </w:tabs>
              <w:jc w:val="both"/>
              <w:rPr>
                <w:rFonts w:ascii="Arial" w:eastAsia="Times New Roman" w:hAnsi="Arial" w:cs="Arial"/>
                <w:i/>
                <w:sz w:val="20"/>
                <w:szCs w:val="20"/>
                <w:lang w:eastAsia="en-GB"/>
              </w:rPr>
            </w:pPr>
            <w:r w:rsidRPr="00944B68">
              <w:rPr>
                <w:rFonts w:ascii="Arial" w:eastAsia="Times New Roman" w:hAnsi="Arial" w:cs="Arial"/>
                <w:i/>
                <w:sz w:val="20"/>
                <w:szCs w:val="20"/>
                <w:lang w:eastAsia="en-GB"/>
              </w:rPr>
              <w:t>„Înainte de a acţiona potrivit prevederilor următoarelor Sub-Clauze ale prezentelor Condiţii, Supervizorul va obţine de la Beneficiar aprobarea expresă a acestuia. În lipsa acestei aprobări, acţiunea Supervizorului va fi considerată a nu produce efecte, fiind necesară aprobarea Beneficiarului înaintea iniţierii oricărei activităţi/modificări descrise de SubClauzele 37.1 până la 37.12 din Condiţiile Generale. Fac excepţie în mod expres prevederile SubClauzei 37.13 ale Condiţiilor Generale;</w:t>
            </w:r>
          </w:p>
          <w:p w14:paraId="6652A026" w14:textId="77777777" w:rsidR="00DC2BFB" w:rsidRPr="00944B68" w:rsidRDefault="00DC2BFB" w:rsidP="00DC2BFB">
            <w:pPr>
              <w:ind w:left="-31" w:firstLine="31"/>
              <w:jc w:val="both"/>
              <w:rPr>
                <w:rFonts w:ascii="Arial" w:eastAsia="Times New Roman" w:hAnsi="Arial" w:cs="Arial"/>
                <w:i/>
                <w:sz w:val="20"/>
                <w:szCs w:val="20"/>
                <w:lang w:eastAsia="en-GB"/>
              </w:rPr>
            </w:pPr>
            <w:r w:rsidRPr="00944B68">
              <w:rPr>
                <w:rFonts w:ascii="Arial" w:eastAsia="Times New Roman" w:hAnsi="Arial" w:cs="Arial"/>
                <w:i/>
                <w:sz w:val="20"/>
                <w:szCs w:val="20"/>
                <w:lang w:eastAsia="en-GB"/>
              </w:rPr>
              <w:t>În sensul celor de mai sus, modificările, independent de caracterul lor definit de legislaţia achiziţiilor, sunt considerate din punct de vedere al Contractului cele definite de SubClauza 37.9 din Condiţiile Generale.”</w:t>
            </w:r>
          </w:p>
          <w:p w14:paraId="0AD6D1DC" w14:textId="77777777" w:rsidR="00DC2BFB" w:rsidRPr="00944B68" w:rsidRDefault="00DC2BFB" w:rsidP="00DC2BFB">
            <w:pPr>
              <w:ind w:left="-31" w:firstLine="31"/>
              <w:jc w:val="both"/>
              <w:rPr>
                <w:rFonts w:ascii="Arial" w:eastAsia="Times New Roman" w:hAnsi="Arial" w:cs="Arial"/>
                <w:sz w:val="20"/>
                <w:szCs w:val="20"/>
                <w:lang w:eastAsia="en-GB"/>
              </w:rPr>
            </w:pPr>
          </w:p>
          <w:p w14:paraId="6E3DA8A8" w14:textId="77777777" w:rsidR="00DC2BFB" w:rsidRPr="00944B68" w:rsidRDefault="00DC2BFB" w:rsidP="00DC2BFB">
            <w:pPr>
              <w:spacing w:after="120"/>
              <w:ind w:left="-31"/>
              <w:jc w:val="both"/>
              <w:rPr>
                <w:rFonts w:ascii="Arial" w:eastAsia="Times New Roman" w:hAnsi="Arial" w:cs="Arial"/>
                <w:sz w:val="20"/>
                <w:szCs w:val="20"/>
                <w:lang w:eastAsia="en-GB"/>
              </w:rPr>
            </w:pPr>
            <w:r w:rsidRPr="00944B68">
              <w:rPr>
                <w:rFonts w:ascii="Arial" w:eastAsia="Times New Roman" w:hAnsi="Arial" w:cs="Arial"/>
                <w:sz w:val="20"/>
                <w:szCs w:val="20"/>
                <w:lang w:eastAsia="en-GB"/>
              </w:rPr>
              <w:t>După litera (b) se va introduce litera (b)</w:t>
            </w:r>
            <w:r w:rsidRPr="00944B68">
              <w:rPr>
                <w:rFonts w:ascii="Arial" w:eastAsia="Times New Roman" w:hAnsi="Arial" w:cs="Arial"/>
                <w:sz w:val="20"/>
                <w:szCs w:val="20"/>
                <w:vertAlign w:val="superscript"/>
                <w:lang w:eastAsia="en-GB"/>
              </w:rPr>
              <w:t xml:space="preserve">1 </w:t>
            </w:r>
            <w:r w:rsidRPr="00944B68">
              <w:rPr>
                <w:rFonts w:ascii="Arial" w:eastAsia="Times New Roman" w:hAnsi="Arial" w:cs="Arial"/>
                <w:sz w:val="20"/>
                <w:szCs w:val="20"/>
                <w:lang w:eastAsia="en-GB"/>
              </w:rPr>
              <w:t>cu următorul conţinut:</w:t>
            </w:r>
          </w:p>
          <w:p w14:paraId="4E7C16AA" w14:textId="77777777" w:rsidR="00DC2BFB" w:rsidRPr="00944B68" w:rsidRDefault="00DC2BFB" w:rsidP="00DC2BFB">
            <w:pPr>
              <w:ind w:left="-31" w:firstLine="31"/>
              <w:jc w:val="both"/>
              <w:rPr>
                <w:rFonts w:ascii="Arial" w:eastAsia="Times New Roman" w:hAnsi="Arial" w:cs="Arial"/>
                <w:i/>
                <w:sz w:val="20"/>
                <w:szCs w:val="20"/>
                <w:lang w:eastAsia="en-GB"/>
              </w:rPr>
            </w:pPr>
            <w:r w:rsidRPr="00944B68">
              <w:rPr>
                <w:rFonts w:ascii="Arial" w:eastAsia="Times New Roman" w:hAnsi="Arial" w:cs="Arial"/>
                <w:i/>
                <w:sz w:val="20"/>
                <w:szCs w:val="20"/>
                <w:lang w:eastAsia="en-GB"/>
              </w:rPr>
              <w:t>”(b)</w:t>
            </w:r>
            <w:r w:rsidRPr="00944B68">
              <w:rPr>
                <w:rFonts w:ascii="Arial" w:eastAsia="Times New Roman" w:hAnsi="Arial" w:cs="Arial"/>
                <w:i/>
                <w:sz w:val="20"/>
                <w:szCs w:val="20"/>
                <w:vertAlign w:val="superscript"/>
                <w:lang w:eastAsia="en-GB"/>
              </w:rPr>
              <w:t>1</w:t>
            </w:r>
            <w:r w:rsidRPr="00944B68">
              <w:rPr>
                <w:rFonts w:ascii="Arial" w:eastAsia="Times New Roman" w:hAnsi="Arial" w:cs="Arial"/>
                <w:i/>
                <w:sz w:val="20"/>
                <w:szCs w:val="20"/>
                <w:lang w:eastAsia="en-GB"/>
              </w:rPr>
              <w:t xml:space="preserve"> va participa la predarea amplasamentului către Antreprenor, activitate care presupune:</w:t>
            </w:r>
          </w:p>
          <w:p w14:paraId="097E4550" w14:textId="77777777" w:rsidR="00DC2BFB" w:rsidRPr="00944B68" w:rsidRDefault="00DC2BFB" w:rsidP="00DC2BFB">
            <w:pPr>
              <w:ind w:left="-31" w:firstLine="31"/>
              <w:jc w:val="both"/>
              <w:rPr>
                <w:rFonts w:ascii="Arial" w:eastAsia="Times New Roman" w:hAnsi="Arial" w:cs="Arial"/>
                <w:i/>
                <w:sz w:val="20"/>
                <w:szCs w:val="20"/>
                <w:lang w:eastAsia="en-GB"/>
              </w:rPr>
            </w:pPr>
            <w:r w:rsidRPr="00944B68">
              <w:rPr>
                <w:rFonts w:ascii="Arial" w:eastAsia="Times New Roman" w:hAnsi="Arial" w:cs="Arial"/>
                <w:i/>
                <w:sz w:val="20"/>
                <w:szCs w:val="20"/>
                <w:lang w:eastAsia="en-GB"/>
              </w:rPr>
              <w:t>- preluarea amplasamentului şi a reperelor de nivelment şi predarea acestora Antreprenorului, libere de orice sarcini;</w:t>
            </w:r>
          </w:p>
          <w:p w14:paraId="4C35C177" w14:textId="77777777" w:rsidR="00DC2BFB" w:rsidRPr="00944B68" w:rsidRDefault="00DC2BFB" w:rsidP="00DC2BFB">
            <w:pPr>
              <w:ind w:left="-31" w:firstLine="31"/>
              <w:jc w:val="both"/>
              <w:rPr>
                <w:rFonts w:ascii="Arial" w:eastAsia="Times New Roman" w:hAnsi="Arial" w:cs="Arial"/>
                <w:i/>
                <w:sz w:val="20"/>
                <w:szCs w:val="20"/>
                <w:lang w:eastAsia="en-GB"/>
              </w:rPr>
            </w:pPr>
            <w:r w:rsidRPr="00944B68">
              <w:rPr>
                <w:rFonts w:ascii="Arial" w:eastAsia="Times New Roman" w:hAnsi="Arial" w:cs="Arial"/>
                <w:i/>
                <w:sz w:val="20"/>
                <w:szCs w:val="20"/>
                <w:lang w:eastAsia="en-GB"/>
              </w:rPr>
              <w:t>- participarea împreună cu proiectantul şi antreprenorul la trasarea generală a construcţiei şi la stabilirea bornelor de reper;</w:t>
            </w:r>
          </w:p>
          <w:p w14:paraId="454BBCEF" w14:textId="77777777" w:rsidR="00DC2BFB" w:rsidRPr="00944B68" w:rsidRDefault="00DC2BFB" w:rsidP="00DC2BFB">
            <w:pPr>
              <w:ind w:left="-31" w:firstLine="31"/>
              <w:jc w:val="both"/>
              <w:rPr>
                <w:rFonts w:ascii="Arial" w:eastAsia="Times New Roman" w:hAnsi="Arial" w:cs="Arial"/>
                <w:i/>
                <w:sz w:val="20"/>
                <w:szCs w:val="20"/>
                <w:lang w:eastAsia="en-GB"/>
              </w:rPr>
            </w:pPr>
            <w:r w:rsidRPr="00944B68">
              <w:rPr>
                <w:rFonts w:ascii="Arial" w:eastAsia="Times New Roman" w:hAnsi="Arial" w:cs="Arial"/>
                <w:i/>
                <w:sz w:val="20"/>
                <w:szCs w:val="20"/>
                <w:lang w:eastAsia="en-GB"/>
              </w:rPr>
              <w:t>- predarea către Antreprenor a terenului rezervat pentru organizarea de santier.”</w:t>
            </w:r>
          </w:p>
          <w:p w14:paraId="059BFA57" w14:textId="77777777" w:rsidR="00DC2BFB" w:rsidRPr="00944B68" w:rsidRDefault="00DC2BFB" w:rsidP="00DC2BFB">
            <w:pPr>
              <w:tabs>
                <w:tab w:val="left" w:pos="567"/>
              </w:tabs>
              <w:spacing w:before="120"/>
              <w:ind w:left="-31" w:firstLine="31"/>
              <w:jc w:val="both"/>
              <w:rPr>
                <w:rFonts w:ascii="Arial" w:eastAsia="Times New Roman" w:hAnsi="Arial" w:cs="Arial"/>
                <w:sz w:val="20"/>
                <w:szCs w:val="20"/>
                <w:lang w:eastAsia="en-GB"/>
              </w:rPr>
            </w:pPr>
            <w:r w:rsidRPr="00944B68">
              <w:rPr>
                <w:rFonts w:ascii="Arial" w:eastAsia="Times New Roman" w:hAnsi="Arial" w:cs="Arial"/>
                <w:sz w:val="20"/>
                <w:szCs w:val="20"/>
                <w:lang w:eastAsia="en-GB"/>
              </w:rPr>
              <w:t>După litera (p) din Condițiile Generale se introduc literele (r) şi (s) care vor avea următorul conţinut:</w:t>
            </w:r>
          </w:p>
          <w:p w14:paraId="4BDF8318" w14:textId="77777777" w:rsidR="00DC2BFB" w:rsidRPr="00944B68" w:rsidRDefault="00DC2BFB" w:rsidP="00DC2BFB">
            <w:pPr>
              <w:tabs>
                <w:tab w:val="left" w:pos="567"/>
              </w:tabs>
              <w:spacing w:before="120" w:after="120"/>
              <w:ind w:left="-31" w:firstLine="31"/>
              <w:jc w:val="both"/>
              <w:rPr>
                <w:rFonts w:ascii="Arial" w:eastAsia="Times New Roman" w:hAnsi="Arial" w:cs="Arial"/>
                <w:i/>
                <w:sz w:val="20"/>
                <w:szCs w:val="20"/>
                <w:lang w:eastAsia="en-GB"/>
              </w:rPr>
            </w:pPr>
            <w:r w:rsidRPr="00944B68">
              <w:rPr>
                <w:rFonts w:ascii="Arial" w:eastAsia="Times New Roman" w:hAnsi="Arial" w:cs="Arial"/>
                <w:i/>
                <w:sz w:val="20"/>
                <w:szCs w:val="20"/>
                <w:lang w:eastAsia="en-GB"/>
              </w:rPr>
              <w:t>”(r) va efectua, prin personalul de specialitate, inspecții zilnice de Șantier pentru a verifica calitatea lucrărilor, calitatea metodelor de lucru, de securitate și sănătate în muncă și protecție a mediului;”</w:t>
            </w:r>
          </w:p>
          <w:p w14:paraId="58B4FEFE" w14:textId="77777777" w:rsidR="00CF2ECB" w:rsidRPr="00944B68" w:rsidRDefault="00DC2BFB" w:rsidP="00DC2BFB">
            <w:pPr>
              <w:spacing w:line="276" w:lineRule="auto"/>
              <w:jc w:val="both"/>
              <w:rPr>
                <w:rFonts w:ascii="Arial" w:hAnsi="Arial" w:cs="Arial"/>
                <w:sz w:val="20"/>
                <w:szCs w:val="20"/>
              </w:rPr>
            </w:pPr>
            <w:r w:rsidRPr="00944B68">
              <w:rPr>
                <w:rFonts w:ascii="Arial" w:hAnsi="Arial" w:cs="Arial"/>
                <w:i/>
                <w:sz w:val="20"/>
                <w:szCs w:val="20"/>
              </w:rPr>
              <w:t>(s) – Supervizorul prin personalul de specialitate, va efectua inspecții periodice în timpul Perioadei de Garanție;”</w:t>
            </w:r>
          </w:p>
        </w:tc>
      </w:tr>
      <w:tr w:rsidR="009110B0" w:rsidRPr="00944B68" w14:paraId="4A37FEBD" w14:textId="77777777" w:rsidTr="009110B0">
        <w:tc>
          <w:tcPr>
            <w:tcW w:w="9062" w:type="dxa"/>
            <w:gridSpan w:val="2"/>
            <w:shd w:val="clear" w:color="auto" w:fill="D9D9D9" w:themeFill="background1" w:themeFillShade="D9"/>
          </w:tcPr>
          <w:p w14:paraId="6BCA47F9" w14:textId="252FED09" w:rsidR="009110B0" w:rsidRPr="00944B68" w:rsidRDefault="009110B0" w:rsidP="0012390E">
            <w:pPr>
              <w:spacing w:line="276" w:lineRule="auto"/>
              <w:jc w:val="both"/>
              <w:rPr>
                <w:rFonts w:ascii="Arial" w:hAnsi="Arial" w:cs="Arial"/>
                <w:sz w:val="20"/>
                <w:szCs w:val="20"/>
              </w:rPr>
            </w:pPr>
            <w:r w:rsidRPr="00331B1E">
              <w:rPr>
                <w:rFonts w:ascii="Arial" w:hAnsi="Arial" w:cs="Arial"/>
                <w:sz w:val="20"/>
                <w:szCs w:val="20"/>
              </w:rPr>
              <w:t>Clauza 8 - Furnizarea Documentelor Beneficiarului</w:t>
            </w:r>
          </w:p>
        </w:tc>
      </w:tr>
      <w:tr w:rsidR="009110B0" w:rsidRPr="00944B68" w14:paraId="47636037" w14:textId="77777777" w:rsidTr="0078685E">
        <w:tc>
          <w:tcPr>
            <w:tcW w:w="1183" w:type="dxa"/>
          </w:tcPr>
          <w:p w14:paraId="2D8F1CB8" w14:textId="6EF485B4" w:rsidR="009110B0" w:rsidRPr="00944B68" w:rsidRDefault="009110B0" w:rsidP="009110B0">
            <w:pPr>
              <w:spacing w:line="276" w:lineRule="auto"/>
              <w:jc w:val="both"/>
              <w:rPr>
                <w:rFonts w:ascii="Arial" w:hAnsi="Arial" w:cs="Arial"/>
                <w:sz w:val="20"/>
                <w:szCs w:val="20"/>
              </w:rPr>
            </w:pPr>
            <w:r>
              <w:rPr>
                <w:rFonts w:ascii="Arial" w:hAnsi="Arial" w:cs="Arial"/>
                <w:sz w:val="20"/>
                <w:szCs w:val="20"/>
              </w:rPr>
              <w:t>8.1</w:t>
            </w:r>
          </w:p>
        </w:tc>
        <w:tc>
          <w:tcPr>
            <w:tcW w:w="7879" w:type="dxa"/>
          </w:tcPr>
          <w:p w14:paraId="35BA3FE1" w14:textId="77777777" w:rsidR="009110B0" w:rsidRDefault="009110B0" w:rsidP="009110B0">
            <w:pPr>
              <w:spacing w:line="276" w:lineRule="auto"/>
              <w:jc w:val="both"/>
              <w:rPr>
                <w:rFonts w:ascii="Arial" w:hAnsi="Arial" w:cs="Arial"/>
                <w:sz w:val="20"/>
                <w:szCs w:val="20"/>
              </w:rPr>
            </w:pPr>
            <w:r>
              <w:rPr>
                <w:rFonts w:ascii="Arial" w:hAnsi="Arial" w:cs="Arial"/>
                <w:sz w:val="20"/>
                <w:szCs w:val="20"/>
              </w:rPr>
              <w:t>I</w:t>
            </w:r>
            <w:r w:rsidRPr="00CF13A8">
              <w:rPr>
                <w:rFonts w:ascii="Arial" w:hAnsi="Arial" w:cs="Arial"/>
                <w:sz w:val="20"/>
                <w:szCs w:val="20"/>
              </w:rPr>
              <w:t>n termen de 15 zile de la semnarea Contractului, Supervizorul va transmite Antreprenorului, gratuit, un exemplar complet al proiectului tehnic întocmit pentru execuția Lucrărilor, precum și al tuturor Documentelor Beneficiarului relevante pentru execuția Lucrărilor sau va confirma că proiectul complet și toate aceste Documente au fost furnizate ca parte a documentației de atribuire.</w:t>
            </w:r>
          </w:p>
          <w:p w14:paraId="664D87E6" w14:textId="77777777" w:rsidR="009110B0" w:rsidRPr="00944B68" w:rsidRDefault="009110B0" w:rsidP="009110B0">
            <w:pPr>
              <w:spacing w:line="276" w:lineRule="auto"/>
              <w:jc w:val="both"/>
              <w:rPr>
                <w:rFonts w:ascii="Arial" w:hAnsi="Arial" w:cs="Arial"/>
                <w:sz w:val="20"/>
                <w:szCs w:val="20"/>
              </w:rPr>
            </w:pPr>
          </w:p>
        </w:tc>
      </w:tr>
      <w:tr w:rsidR="0078685E" w:rsidRPr="00944B68" w14:paraId="5DD9F895" w14:textId="77777777" w:rsidTr="0078685E">
        <w:tc>
          <w:tcPr>
            <w:tcW w:w="9062" w:type="dxa"/>
            <w:gridSpan w:val="2"/>
            <w:shd w:val="clear" w:color="auto" w:fill="D9D9D9" w:themeFill="background1" w:themeFillShade="D9"/>
          </w:tcPr>
          <w:p w14:paraId="53F04E91" w14:textId="77777777" w:rsidR="0078685E" w:rsidRPr="00944B68" w:rsidRDefault="0078685E" w:rsidP="0012390E">
            <w:pPr>
              <w:spacing w:line="276" w:lineRule="auto"/>
              <w:jc w:val="both"/>
              <w:rPr>
                <w:rFonts w:ascii="Arial" w:hAnsi="Arial" w:cs="Arial"/>
                <w:b/>
                <w:sz w:val="20"/>
                <w:szCs w:val="20"/>
              </w:rPr>
            </w:pPr>
          </w:p>
          <w:p w14:paraId="4502F6CE" w14:textId="77777777" w:rsidR="0078685E" w:rsidRPr="00944B68" w:rsidRDefault="0078685E" w:rsidP="0012390E">
            <w:pPr>
              <w:spacing w:line="276" w:lineRule="auto"/>
              <w:jc w:val="both"/>
              <w:rPr>
                <w:rFonts w:ascii="Arial" w:hAnsi="Arial" w:cs="Arial"/>
                <w:b/>
                <w:sz w:val="20"/>
                <w:szCs w:val="20"/>
              </w:rPr>
            </w:pPr>
            <w:r w:rsidRPr="00944B68">
              <w:rPr>
                <w:rFonts w:ascii="Arial" w:hAnsi="Arial" w:cs="Arial"/>
                <w:b/>
                <w:sz w:val="20"/>
                <w:szCs w:val="20"/>
              </w:rPr>
              <w:t xml:space="preserve">Clauza 9 </w:t>
            </w:r>
            <w:r w:rsidR="00D26090" w:rsidRPr="00944B68">
              <w:rPr>
                <w:rFonts w:ascii="Arial" w:hAnsi="Arial" w:cs="Arial"/>
                <w:b/>
                <w:sz w:val="20"/>
                <w:szCs w:val="20"/>
              </w:rPr>
              <w:t xml:space="preserve">– </w:t>
            </w:r>
            <w:r w:rsidRPr="00944B68">
              <w:rPr>
                <w:rFonts w:ascii="Arial" w:hAnsi="Arial" w:cs="Arial"/>
                <w:b/>
                <w:sz w:val="20"/>
                <w:szCs w:val="20"/>
              </w:rPr>
              <w:t>Acces pe Șantier</w:t>
            </w:r>
          </w:p>
          <w:p w14:paraId="1DC3066B" w14:textId="77777777" w:rsidR="0078685E" w:rsidRPr="00944B68" w:rsidRDefault="0078685E" w:rsidP="0012390E">
            <w:pPr>
              <w:spacing w:line="276" w:lineRule="auto"/>
              <w:jc w:val="both"/>
              <w:rPr>
                <w:rFonts w:ascii="Arial" w:hAnsi="Arial" w:cs="Arial"/>
                <w:b/>
                <w:sz w:val="20"/>
                <w:szCs w:val="20"/>
              </w:rPr>
            </w:pPr>
          </w:p>
        </w:tc>
      </w:tr>
      <w:tr w:rsidR="0078685E" w:rsidRPr="00944B68" w14:paraId="106DD362" w14:textId="77777777" w:rsidTr="0078685E">
        <w:tc>
          <w:tcPr>
            <w:tcW w:w="1183" w:type="dxa"/>
          </w:tcPr>
          <w:p w14:paraId="0E22516F" w14:textId="77777777" w:rsidR="0078685E" w:rsidRPr="00944B68" w:rsidRDefault="0078685E" w:rsidP="0012390E">
            <w:pPr>
              <w:spacing w:line="276" w:lineRule="auto"/>
              <w:jc w:val="both"/>
              <w:rPr>
                <w:rFonts w:ascii="Arial" w:hAnsi="Arial" w:cs="Arial"/>
                <w:sz w:val="20"/>
                <w:szCs w:val="20"/>
              </w:rPr>
            </w:pPr>
          </w:p>
          <w:p w14:paraId="559AD8FA" w14:textId="77777777" w:rsidR="0078685E" w:rsidRPr="00944B68" w:rsidRDefault="0078685E" w:rsidP="0012390E">
            <w:pPr>
              <w:spacing w:line="276" w:lineRule="auto"/>
              <w:jc w:val="both"/>
              <w:rPr>
                <w:rFonts w:ascii="Arial" w:hAnsi="Arial" w:cs="Arial"/>
                <w:sz w:val="20"/>
                <w:szCs w:val="20"/>
              </w:rPr>
            </w:pPr>
            <w:r w:rsidRPr="00944B68">
              <w:rPr>
                <w:rFonts w:ascii="Arial" w:hAnsi="Arial" w:cs="Arial"/>
                <w:sz w:val="20"/>
                <w:szCs w:val="20"/>
              </w:rPr>
              <w:t xml:space="preserve">9.2 </w:t>
            </w:r>
          </w:p>
        </w:tc>
        <w:tc>
          <w:tcPr>
            <w:tcW w:w="7879" w:type="dxa"/>
          </w:tcPr>
          <w:p w14:paraId="3082DDDE" w14:textId="77777777" w:rsidR="0078685E" w:rsidRPr="00944B68" w:rsidRDefault="0078685E" w:rsidP="0012390E">
            <w:pPr>
              <w:spacing w:line="276" w:lineRule="auto"/>
              <w:jc w:val="both"/>
              <w:rPr>
                <w:rFonts w:ascii="Arial" w:hAnsi="Arial" w:cs="Arial"/>
                <w:sz w:val="20"/>
                <w:szCs w:val="20"/>
              </w:rPr>
            </w:pPr>
          </w:p>
          <w:p w14:paraId="27864878" w14:textId="77777777" w:rsidR="00DC2BFB" w:rsidRPr="00944B68" w:rsidRDefault="00DC2BFB" w:rsidP="00DC2BFB">
            <w:pPr>
              <w:autoSpaceDE w:val="0"/>
              <w:autoSpaceDN w:val="0"/>
              <w:adjustRightInd w:val="0"/>
              <w:jc w:val="both"/>
              <w:rPr>
                <w:rFonts w:ascii="Arial" w:hAnsi="Arial" w:cs="Arial"/>
                <w:sz w:val="20"/>
                <w:szCs w:val="20"/>
              </w:rPr>
            </w:pPr>
            <w:r w:rsidRPr="00944B68">
              <w:rPr>
                <w:rFonts w:ascii="Arial" w:hAnsi="Arial" w:cs="Arial"/>
                <w:sz w:val="20"/>
                <w:szCs w:val="20"/>
              </w:rPr>
              <w:t>Se completează SubClauza 9.2 cu următoarele precizări:</w:t>
            </w:r>
          </w:p>
          <w:p w14:paraId="6596ED9F" w14:textId="77777777" w:rsidR="00DC2BFB" w:rsidRPr="00944B68" w:rsidRDefault="00DC2BFB" w:rsidP="00DC2BFB">
            <w:pPr>
              <w:autoSpaceDE w:val="0"/>
              <w:autoSpaceDN w:val="0"/>
              <w:adjustRightInd w:val="0"/>
              <w:jc w:val="both"/>
              <w:rPr>
                <w:rFonts w:ascii="Arial" w:hAnsi="Arial" w:cs="Arial"/>
                <w:sz w:val="20"/>
                <w:szCs w:val="20"/>
              </w:rPr>
            </w:pPr>
          </w:p>
          <w:p w14:paraId="6A26D848" w14:textId="77777777" w:rsidR="00DC2BFB" w:rsidRPr="00944B68" w:rsidRDefault="00DC2BFB" w:rsidP="00DC2BFB">
            <w:pPr>
              <w:autoSpaceDE w:val="0"/>
              <w:autoSpaceDN w:val="0"/>
              <w:adjustRightInd w:val="0"/>
              <w:jc w:val="both"/>
              <w:rPr>
                <w:rFonts w:ascii="Arial" w:hAnsi="Arial" w:cs="Arial"/>
                <w:i/>
                <w:sz w:val="20"/>
                <w:szCs w:val="20"/>
              </w:rPr>
            </w:pPr>
            <w:r w:rsidRPr="00944B68">
              <w:rPr>
                <w:rFonts w:ascii="Arial" w:hAnsi="Arial" w:cs="Arial"/>
                <w:i/>
                <w:sz w:val="20"/>
                <w:szCs w:val="20"/>
              </w:rPr>
              <w:t xml:space="preserve">”Autorităţile cu drept de control în sensul Legii vor avea acces continuu şi neîngrădit pe Şantier. </w:t>
            </w:r>
          </w:p>
          <w:p w14:paraId="6F443518" w14:textId="77777777" w:rsidR="00DC2BFB" w:rsidRPr="00944B68" w:rsidRDefault="00DC2BFB" w:rsidP="00DC2BFB">
            <w:pPr>
              <w:autoSpaceDE w:val="0"/>
              <w:autoSpaceDN w:val="0"/>
              <w:adjustRightInd w:val="0"/>
              <w:jc w:val="both"/>
              <w:rPr>
                <w:rFonts w:ascii="Arial" w:hAnsi="Arial" w:cs="Arial"/>
                <w:i/>
                <w:sz w:val="20"/>
                <w:szCs w:val="20"/>
              </w:rPr>
            </w:pPr>
            <w:r w:rsidRPr="00944B68">
              <w:rPr>
                <w:rFonts w:ascii="Arial" w:hAnsi="Arial" w:cs="Arial"/>
                <w:i/>
                <w:sz w:val="20"/>
                <w:szCs w:val="20"/>
              </w:rPr>
              <w:t>Pentru accesul altor persoane pe Şantier este necesară aprobarea prealabilă a Supervizorului sub forma unei declaraţii/delegaţii/permis de acces semnat de către personalul autorizat expres în acest sens al Supervizorului.</w:t>
            </w:r>
          </w:p>
          <w:p w14:paraId="26B5CBFC" w14:textId="77777777" w:rsidR="00DC2BFB" w:rsidRPr="00944B68" w:rsidRDefault="00DC2BFB" w:rsidP="00DC2BFB">
            <w:pPr>
              <w:autoSpaceDE w:val="0"/>
              <w:autoSpaceDN w:val="0"/>
              <w:adjustRightInd w:val="0"/>
              <w:jc w:val="both"/>
              <w:rPr>
                <w:rFonts w:ascii="Arial" w:hAnsi="Arial" w:cs="Arial"/>
                <w:i/>
                <w:sz w:val="20"/>
                <w:szCs w:val="20"/>
              </w:rPr>
            </w:pPr>
            <w:r w:rsidRPr="00944B68">
              <w:rPr>
                <w:rFonts w:ascii="Arial" w:hAnsi="Arial" w:cs="Arial"/>
                <w:i/>
                <w:sz w:val="20"/>
                <w:szCs w:val="20"/>
              </w:rPr>
              <w:t>Atât pentru persoanele delegate de Supervizor cât şi pentru personalul cu drept de control în sensul Legii sunt obligatorii măsurile de protecţie şi siguranţă instituite anterior datei la care are loc accesul.</w:t>
            </w:r>
          </w:p>
          <w:p w14:paraId="275F5C8A" w14:textId="77777777" w:rsidR="0078685E" w:rsidRPr="00944B68" w:rsidRDefault="00DC2BFB" w:rsidP="00DC2BFB">
            <w:pPr>
              <w:spacing w:line="276" w:lineRule="auto"/>
              <w:jc w:val="both"/>
              <w:rPr>
                <w:rFonts w:ascii="Arial" w:hAnsi="Arial" w:cs="Arial"/>
                <w:sz w:val="20"/>
                <w:szCs w:val="20"/>
              </w:rPr>
            </w:pPr>
            <w:r w:rsidRPr="00944B68">
              <w:rPr>
                <w:rFonts w:ascii="Arial" w:hAnsi="Arial" w:cs="Arial"/>
                <w:i/>
                <w:sz w:val="20"/>
                <w:szCs w:val="20"/>
              </w:rPr>
              <w:t>Antreprenorul va asigura mijloacele şi echipamentele de protecţie necesare liberului acces în orice zonă a Şantierului pentru minim 5 persoane”</w:t>
            </w:r>
          </w:p>
        </w:tc>
      </w:tr>
      <w:tr w:rsidR="0078685E" w:rsidRPr="00944B68" w14:paraId="5793B68B" w14:textId="77777777" w:rsidTr="0078685E">
        <w:tc>
          <w:tcPr>
            <w:tcW w:w="9062" w:type="dxa"/>
            <w:gridSpan w:val="2"/>
            <w:shd w:val="clear" w:color="auto" w:fill="D9D9D9" w:themeFill="background1" w:themeFillShade="D9"/>
          </w:tcPr>
          <w:p w14:paraId="60530162" w14:textId="77777777" w:rsidR="0078685E" w:rsidRPr="00944B68" w:rsidRDefault="0078685E" w:rsidP="0012390E">
            <w:pPr>
              <w:spacing w:line="276" w:lineRule="auto"/>
              <w:jc w:val="both"/>
              <w:rPr>
                <w:rFonts w:ascii="Arial" w:hAnsi="Arial" w:cs="Arial"/>
                <w:b/>
                <w:sz w:val="20"/>
                <w:szCs w:val="20"/>
              </w:rPr>
            </w:pPr>
          </w:p>
          <w:p w14:paraId="6B6901F0" w14:textId="77777777" w:rsidR="0078685E" w:rsidRPr="00944B68" w:rsidRDefault="0078685E" w:rsidP="0012390E">
            <w:pPr>
              <w:spacing w:line="276" w:lineRule="auto"/>
              <w:jc w:val="both"/>
              <w:rPr>
                <w:rFonts w:ascii="Arial" w:hAnsi="Arial" w:cs="Arial"/>
                <w:b/>
                <w:sz w:val="20"/>
                <w:szCs w:val="20"/>
              </w:rPr>
            </w:pPr>
            <w:r w:rsidRPr="00944B68">
              <w:rPr>
                <w:rFonts w:ascii="Arial" w:hAnsi="Arial" w:cs="Arial"/>
                <w:b/>
                <w:sz w:val="20"/>
                <w:szCs w:val="20"/>
              </w:rPr>
              <w:t xml:space="preserve">Clauza 10 – Autorizații și asistență privind Legea </w:t>
            </w:r>
          </w:p>
          <w:p w14:paraId="367C3F43" w14:textId="77777777" w:rsidR="0078685E" w:rsidRPr="00944B68" w:rsidRDefault="0078685E" w:rsidP="0012390E">
            <w:pPr>
              <w:spacing w:line="276" w:lineRule="auto"/>
              <w:jc w:val="both"/>
              <w:rPr>
                <w:rFonts w:ascii="Arial" w:hAnsi="Arial" w:cs="Arial"/>
                <w:b/>
                <w:sz w:val="20"/>
                <w:szCs w:val="20"/>
              </w:rPr>
            </w:pPr>
          </w:p>
        </w:tc>
      </w:tr>
      <w:tr w:rsidR="0078685E" w:rsidRPr="00944B68" w14:paraId="63997C9F" w14:textId="77777777" w:rsidTr="0078685E">
        <w:tc>
          <w:tcPr>
            <w:tcW w:w="1183" w:type="dxa"/>
          </w:tcPr>
          <w:p w14:paraId="58CEDE18" w14:textId="77777777" w:rsidR="0078685E" w:rsidRPr="00944B68" w:rsidRDefault="0078685E" w:rsidP="0012390E">
            <w:pPr>
              <w:spacing w:line="276" w:lineRule="auto"/>
              <w:jc w:val="both"/>
              <w:rPr>
                <w:rFonts w:ascii="Arial" w:hAnsi="Arial" w:cs="Arial"/>
                <w:sz w:val="20"/>
                <w:szCs w:val="20"/>
              </w:rPr>
            </w:pPr>
          </w:p>
          <w:p w14:paraId="132B1244" w14:textId="77777777" w:rsidR="0078685E" w:rsidRPr="00944B68" w:rsidRDefault="0078685E" w:rsidP="0012390E">
            <w:pPr>
              <w:spacing w:line="276" w:lineRule="auto"/>
              <w:jc w:val="both"/>
              <w:rPr>
                <w:rFonts w:ascii="Arial" w:hAnsi="Arial" w:cs="Arial"/>
                <w:sz w:val="20"/>
                <w:szCs w:val="20"/>
              </w:rPr>
            </w:pPr>
            <w:r w:rsidRPr="00944B68">
              <w:rPr>
                <w:rFonts w:ascii="Arial" w:hAnsi="Arial" w:cs="Arial"/>
                <w:sz w:val="20"/>
                <w:szCs w:val="20"/>
              </w:rPr>
              <w:t xml:space="preserve">10.1 </w:t>
            </w:r>
          </w:p>
          <w:p w14:paraId="7668827B" w14:textId="77777777" w:rsidR="0078685E" w:rsidRPr="00944B68" w:rsidRDefault="0078685E" w:rsidP="0012390E">
            <w:pPr>
              <w:spacing w:line="276" w:lineRule="auto"/>
              <w:jc w:val="both"/>
              <w:rPr>
                <w:rFonts w:ascii="Arial" w:hAnsi="Arial" w:cs="Arial"/>
                <w:sz w:val="20"/>
                <w:szCs w:val="20"/>
              </w:rPr>
            </w:pPr>
          </w:p>
        </w:tc>
        <w:tc>
          <w:tcPr>
            <w:tcW w:w="7879" w:type="dxa"/>
          </w:tcPr>
          <w:p w14:paraId="2262A956" w14:textId="77777777" w:rsidR="0078685E" w:rsidRPr="00944B68" w:rsidRDefault="0078685E" w:rsidP="0012390E">
            <w:pPr>
              <w:spacing w:line="276" w:lineRule="auto"/>
              <w:jc w:val="both"/>
              <w:rPr>
                <w:rFonts w:ascii="Arial" w:hAnsi="Arial" w:cs="Arial"/>
                <w:sz w:val="20"/>
                <w:szCs w:val="20"/>
              </w:rPr>
            </w:pPr>
          </w:p>
          <w:p w14:paraId="3E071D70" w14:textId="77777777" w:rsidR="005E280B" w:rsidRPr="00944B68" w:rsidRDefault="0078685E" w:rsidP="0012390E">
            <w:pPr>
              <w:spacing w:line="276" w:lineRule="auto"/>
              <w:jc w:val="both"/>
              <w:rPr>
                <w:rFonts w:ascii="Arial" w:hAnsi="Arial" w:cs="Arial"/>
                <w:sz w:val="20"/>
                <w:szCs w:val="20"/>
              </w:rPr>
            </w:pPr>
            <w:r w:rsidRPr="00944B68">
              <w:rPr>
                <w:rFonts w:ascii="Arial" w:hAnsi="Arial" w:cs="Arial"/>
                <w:sz w:val="20"/>
                <w:szCs w:val="20"/>
              </w:rPr>
              <w:t>Responsabilități privind autorizațiile de construire:</w:t>
            </w:r>
          </w:p>
          <w:p w14:paraId="32011952" w14:textId="77777777" w:rsidR="005E280B" w:rsidRPr="00944B68" w:rsidRDefault="005E280B" w:rsidP="0012390E">
            <w:pPr>
              <w:spacing w:line="276" w:lineRule="auto"/>
              <w:jc w:val="both"/>
              <w:rPr>
                <w:rFonts w:ascii="Arial" w:hAnsi="Arial" w:cs="Arial"/>
                <w:sz w:val="20"/>
                <w:szCs w:val="20"/>
              </w:rPr>
            </w:pPr>
          </w:p>
          <w:p w14:paraId="6F352B23" w14:textId="77777777" w:rsidR="00DE3B58" w:rsidRPr="00944B68" w:rsidRDefault="00DE3B58" w:rsidP="00DE3B58">
            <w:pPr>
              <w:autoSpaceDE w:val="0"/>
              <w:autoSpaceDN w:val="0"/>
              <w:adjustRightInd w:val="0"/>
              <w:jc w:val="both"/>
              <w:rPr>
                <w:rFonts w:ascii="Arial" w:hAnsi="Arial" w:cs="Arial"/>
                <w:sz w:val="20"/>
                <w:szCs w:val="20"/>
              </w:rPr>
            </w:pPr>
            <w:r w:rsidRPr="00944B68">
              <w:rPr>
                <w:rFonts w:ascii="Arial" w:hAnsi="Arial" w:cs="Arial"/>
                <w:sz w:val="20"/>
                <w:szCs w:val="20"/>
              </w:rPr>
              <w:t>Se completează SubClauza 10.1 cu următoarele:</w:t>
            </w:r>
          </w:p>
          <w:p w14:paraId="65C4E170" w14:textId="77777777" w:rsidR="00175426" w:rsidRPr="00944B68" w:rsidRDefault="00175426" w:rsidP="00DE3B58">
            <w:pPr>
              <w:autoSpaceDE w:val="0"/>
              <w:autoSpaceDN w:val="0"/>
              <w:adjustRightInd w:val="0"/>
              <w:jc w:val="both"/>
              <w:rPr>
                <w:rFonts w:ascii="Arial" w:hAnsi="Arial" w:cs="Arial"/>
                <w:sz w:val="20"/>
                <w:szCs w:val="20"/>
              </w:rPr>
            </w:pPr>
          </w:p>
          <w:p w14:paraId="04A5B681" w14:textId="77777777" w:rsidR="00DE3B58" w:rsidRPr="00944B68" w:rsidRDefault="00DE3B58" w:rsidP="00DE3B58">
            <w:pPr>
              <w:autoSpaceDE w:val="0"/>
              <w:autoSpaceDN w:val="0"/>
              <w:adjustRightInd w:val="0"/>
              <w:jc w:val="both"/>
              <w:rPr>
                <w:rFonts w:ascii="Arial" w:hAnsi="Arial" w:cs="Arial"/>
                <w:i/>
                <w:sz w:val="20"/>
                <w:szCs w:val="20"/>
              </w:rPr>
            </w:pPr>
            <w:bookmarkStart w:id="0" w:name="_GoBack"/>
            <w:bookmarkEnd w:id="0"/>
            <w:r w:rsidRPr="00944B68">
              <w:rPr>
                <w:rFonts w:ascii="Arial" w:hAnsi="Arial" w:cs="Arial"/>
                <w:i/>
                <w:sz w:val="20"/>
                <w:szCs w:val="20"/>
              </w:rPr>
              <w:t>”Antreprenorul va obţine şi va menţine valabilă Autorizaţia de Construire pentru Lucrările care fac obiectul unor Modificări propuse de către acesta. Obligaţia de menţinere a valabilităţii Autorizaţiei de Construire (ca şi totalitatea avizelor permiselor şi acordurilor incidente) se extinde şi pentru totalitatea Lucrărilor din cadrul Contractului care nu au fost finalizate în interiorul Duratei de Execuţie, în situaţia în care întârzierea este în sarcina Antreprenorului.</w:t>
            </w:r>
          </w:p>
          <w:p w14:paraId="64573360" w14:textId="77777777" w:rsidR="00DE3B58" w:rsidRPr="00944B68" w:rsidRDefault="00DE3B58" w:rsidP="00DE3B58">
            <w:pPr>
              <w:autoSpaceDE w:val="0"/>
              <w:autoSpaceDN w:val="0"/>
              <w:adjustRightInd w:val="0"/>
              <w:jc w:val="both"/>
              <w:rPr>
                <w:rFonts w:ascii="Arial" w:hAnsi="Arial" w:cs="Arial"/>
                <w:i/>
                <w:sz w:val="20"/>
                <w:szCs w:val="20"/>
              </w:rPr>
            </w:pPr>
            <w:r w:rsidRPr="00944B68">
              <w:rPr>
                <w:rFonts w:ascii="Arial" w:hAnsi="Arial" w:cs="Arial"/>
                <w:i/>
                <w:sz w:val="20"/>
                <w:szCs w:val="20"/>
              </w:rPr>
              <w:t>În situaţia în care asupra ritmului de execuţie acţionează evenimente neimputabile Antreprenorului, Beneficiarul are obligaţia de a menţine valabilă Autorizaţia de Construire.</w:t>
            </w:r>
          </w:p>
          <w:p w14:paraId="005AD2C7" w14:textId="77777777" w:rsidR="004F096E" w:rsidRPr="00944B68" w:rsidRDefault="00DE3B58" w:rsidP="00DE3B58">
            <w:pPr>
              <w:spacing w:line="276" w:lineRule="auto"/>
              <w:jc w:val="both"/>
              <w:rPr>
                <w:rFonts w:ascii="Arial" w:hAnsi="Arial" w:cs="Arial"/>
                <w:i/>
                <w:sz w:val="20"/>
                <w:szCs w:val="20"/>
              </w:rPr>
            </w:pPr>
            <w:r w:rsidRPr="00944B68">
              <w:rPr>
                <w:rFonts w:ascii="Arial" w:hAnsi="Arial" w:cs="Arial"/>
                <w:i/>
                <w:sz w:val="20"/>
                <w:szCs w:val="20"/>
              </w:rPr>
              <w:t>Indiferent de circumstanţe, Părţile vor acorda sprijin activ reciproc pentru îndeplinirea acestor obligaţii impuse de Lege.”</w:t>
            </w:r>
          </w:p>
          <w:p w14:paraId="3754DB29" w14:textId="77777777" w:rsidR="00DE3B58" w:rsidRPr="00944B68" w:rsidRDefault="00DE3B58" w:rsidP="00DE3B58">
            <w:pPr>
              <w:spacing w:line="276" w:lineRule="auto"/>
              <w:jc w:val="both"/>
              <w:rPr>
                <w:rFonts w:ascii="Arial" w:hAnsi="Arial" w:cs="Arial"/>
                <w:sz w:val="20"/>
                <w:szCs w:val="20"/>
              </w:rPr>
            </w:pPr>
          </w:p>
          <w:p w14:paraId="4D687695" w14:textId="77777777" w:rsidR="004F096E" w:rsidRPr="00944B68" w:rsidRDefault="004F096E" w:rsidP="0012390E">
            <w:pPr>
              <w:spacing w:line="276" w:lineRule="auto"/>
              <w:jc w:val="both"/>
              <w:rPr>
                <w:rFonts w:ascii="Arial" w:hAnsi="Arial" w:cs="Arial"/>
                <w:sz w:val="20"/>
                <w:szCs w:val="20"/>
              </w:rPr>
            </w:pPr>
            <w:r w:rsidRPr="00944B68">
              <w:rPr>
                <w:rFonts w:ascii="Arial" w:hAnsi="Arial" w:cs="Arial"/>
                <w:sz w:val="20"/>
                <w:szCs w:val="20"/>
              </w:rPr>
              <w:t>După sub-paragraful (c) din subclauza 10.1 se introduce un nou sub-paragraf suplimentar (d) cu următorul conținut:</w:t>
            </w:r>
          </w:p>
          <w:p w14:paraId="3B9A0D51" w14:textId="77777777" w:rsidR="00B6264D" w:rsidRPr="00944B68" w:rsidRDefault="004F096E" w:rsidP="0012390E">
            <w:pPr>
              <w:spacing w:line="276" w:lineRule="auto"/>
              <w:jc w:val="both"/>
              <w:rPr>
                <w:rFonts w:ascii="Arial" w:hAnsi="Arial" w:cs="Arial"/>
                <w:sz w:val="20"/>
                <w:szCs w:val="20"/>
              </w:rPr>
            </w:pPr>
            <w:r w:rsidRPr="00944B68">
              <w:rPr>
                <w:rFonts w:ascii="Arial" w:hAnsi="Arial" w:cs="Arial"/>
                <w:i/>
                <w:sz w:val="20"/>
                <w:szCs w:val="20"/>
              </w:rPr>
              <w:t>”(d) Cu excepția autorizației de construire aflată în sarcina Beneficiarului, Antreprenorul va întocmi orice documentații</w:t>
            </w:r>
            <w:r w:rsidR="0012390E" w:rsidRPr="00944B68">
              <w:rPr>
                <w:rFonts w:ascii="Arial" w:hAnsi="Arial" w:cs="Arial"/>
                <w:i/>
                <w:sz w:val="20"/>
                <w:szCs w:val="20"/>
              </w:rPr>
              <w:t xml:space="preserve"> prevăzute în Specificații și/sau dispuse prin instrucțiunile Supervizorului și/sau</w:t>
            </w:r>
            <w:r w:rsidRPr="00944B68">
              <w:rPr>
                <w:rFonts w:ascii="Arial" w:hAnsi="Arial" w:cs="Arial"/>
                <w:i/>
                <w:sz w:val="20"/>
                <w:szCs w:val="20"/>
              </w:rPr>
              <w:t xml:space="preserve"> necesare obținerii oricăror aprobări, acorduri și autorizații necesare executării Lucrărilor Permanente precum cele de trafic, de intervenție în drumurile publice, de deviere utilități</w:t>
            </w:r>
            <w:r w:rsidR="0012390E" w:rsidRPr="00944B68">
              <w:rPr>
                <w:rFonts w:ascii="Arial" w:hAnsi="Arial" w:cs="Arial"/>
                <w:i/>
                <w:sz w:val="20"/>
                <w:szCs w:val="20"/>
              </w:rPr>
              <w:t xml:space="preserve"> existente</w:t>
            </w:r>
            <w:r w:rsidRPr="00944B68">
              <w:rPr>
                <w:rFonts w:ascii="Arial" w:hAnsi="Arial" w:cs="Arial"/>
                <w:i/>
                <w:sz w:val="20"/>
                <w:szCs w:val="20"/>
              </w:rPr>
              <w:t>,</w:t>
            </w:r>
            <w:r w:rsidR="0012390E" w:rsidRPr="00944B68">
              <w:rPr>
                <w:rFonts w:ascii="Arial" w:hAnsi="Arial" w:cs="Arial"/>
                <w:i/>
                <w:sz w:val="20"/>
                <w:szCs w:val="20"/>
              </w:rPr>
              <w:t xml:space="preserve"> de racord la energie,</w:t>
            </w:r>
            <w:r w:rsidR="007A4771" w:rsidRPr="00944B68">
              <w:rPr>
                <w:rFonts w:ascii="Arial" w:hAnsi="Arial" w:cs="Arial"/>
                <w:i/>
                <w:sz w:val="20"/>
                <w:szCs w:val="20"/>
              </w:rPr>
              <w:t xml:space="preserve"> la utilități, sau orice alte aprobări, acorduri și autorizații similare.</w:t>
            </w:r>
            <w:r w:rsidR="008E2A26" w:rsidRPr="00944B68">
              <w:rPr>
                <w:rFonts w:ascii="Arial" w:hAnsi="Arial" w:cs="Arial"/>
                <w:i/>
                <w:sz w:val="20"/>
                <w:szCs w:val="20"/>
              </w:rPr>
              <w:t xml:space="preserve"> Toate taxele pentru avizele și autorizațiile necesare pe timpul execuției sunt suportate de către Antreprenor.”</w:t>
            </w:r>
          </w:p>
          <w:p w14:paraId="1FFDB871" w14:textId="77777777" w:rsidR="005E280B" w:rsidRPr="00944B68" w:rsidRDefault="005E280B" w:rsidP="0012390E">
            <w:pPr>
              <w:spacing w:line="276" w:lineRule="auto"/>
              <w:jc w:val="both"/>
              <w:rPr>
                <w:rFonts w:ascii="Arial" w:hAnsi="Arial" w:cs="Arial"/>
                <w:i/>
                <w:sz w:val="20"/>
                <w:szCs w:val="20"/>
              </w:rPr>
            </w:pPr>
          </w:p>
        </w:tc>
      </w:tr>
      <w:tr w:rsidR="00577AC2" w:rsidRPr="00944B68" w14:paraId="26E5363F" w14:textId="77777777" w:rsidTr="0078685E">
        <w:tc>
          <w:tcPr>
            <w:tcW w:w="9062" w:type="dxa"/>
            <w:gridSpan w:val="2"/>
            <w:shd w:val="clear" w:color="auto" w:fill="D9D9D9" w:themeFill="background1" w:themeFillShade="D9"/>
          </w:tcPr>
          <w:p w14:paraId="124EDB19" w14:textId="77777777" w:rsidR="00577AC2" w:rsidRPr="00944B68" w:rsidRDefault="00577AC2" w:rsidP="00577AC2">
            <w:pPr>
              <w:spacing w:line="276" w:lineRule="auto"/>
              <w:jc w:val="both"/>
              <w:rPr>
                <w:rFonts w:ascii="Arial" w:hAnsi="Arial" w:cs="Arial"/>
                <w:b/>
                <w:sz w:val="20"/>
                <w:szCs w:val="20"/>
              </w:rPr>
            </w:pPr>
          </w:p>
          <w:p w14:paraId="763800CE" w14:textId="77777777" w:rsidR="00577AC2" w:rsidRPr="00944B68" w:rsidRDefault="00577AC2" w:rsidP="00577AC2">
            <w:pPr>
              <w:spacing w:line="276" w:lineRule="auto"/>
              <w:jc w:val="both"/>
              <w:rPr>
                <w:rFonts w:ascii="Arial" w:hAnsi="Arial" w:cs="Arial"/>
                <w:b/>
                <w:sz w:val="20"/>
                <w:szCs w:val="20"/>
              </w:rPr>
            </w:pPr>
            <w:r w:rsidRPr="00944B68">
              <w:rPr>
                <w:rFonts w:ascii="Arial" w:hAnsi="Arial" w:cs="Arial"/>
                <w:b/>
                <w:sz w:val="20"/>
                <w:szCs w:val="20"/>
              </w:rPr>
              <w:t xml:space="preserve">Clauza 19 – Modul de execuție </w:t>
            </w:r>
            <w:r w:rsidR="00A007E7" w:rsidRPr="00944B68">
              <w:rPr>
                <w:rFonts w:ascii="Arial" w:hAnsi="Arial" w:cs="Arial"/>
                <w:b/>
                <w:sz w:val="20"/>
                <w:szCs w:val="20"/>
              </w:rPr>
              <w:t xml:space="preserve">și </w:t>
            </w:r>
            <w:r w:rsidRPr="00944B68">
              <w:rPr>
                <w:rFonts w:ascii="Arial" w:hAnsi="Arial" w:cs="Arial"/>
                <w:b/>
                <w:sz w:val="20"/>
                <w:szCs w:val="20"/>
              </w:rPr>
              <w:t xml:space="preserve">proiectarea Lucrărilor Provizorii </w:t>
            </w:r>
          </w:p>
          <w:p w14:paraId="5D83DDEA" w14:textId="77777777" w:rsidR="00577AC2" w:rsidRPr="00944B68" w:rsidRDefault="00577AC2" w:rsidP="00577AC2">
            <w:pPr>
              <w:spacing w:line="276" w:lineRule="auto"/>
              <w:jc w:val="both"/>
              <w:rPr>
                <w:rFonts w:ascii="Arial" w:hAnsi="Arial" w:cs="Arial"/>
                <w:b/>
                <w:sz w:val="20"/>
                <w:szCs w:val="20"/>
              </w:rPr>
            </w:pPr>
          </w:p>
        </w:tc>
      </w:tr>
      <w:tr w:rsidR="00577AC2" w:rsidRPr="00944B68" w14:paraId="2D0ADDAB" w14:textId="77777777" w:rsidTr="0078685E">
        <w:tc>
          <w:tcPr>
            <w:tcW w:w="1183" w:type="dxa"/>
          </w:tcPr>
          <w:p w14:paraId="425ED95E" w14:textId="77777777" w:rsidR="00577AC2" w:rsidRPr="00944B68" w:rsidRDefault="00577AC2" w:rsidP="00577AC2">
            <w:pPr>
              <w:spacing w:line="276" w:lineRule="auto"/>
              <w:jc w:val="both"/>
              <w:rPr>
                <w:rFonts w:ascii="Arial" w:hAnsi="Arial" w:cs="Arial"/>
                <w:sz w:val="20"/>
                <w:szCs w:val="20"/>
              </w:rPr>
            </w:pPr>
          </w:p>
          <w:p w14:paraId="4BC5B3C1" w14:textId="77777777" w:rsidR="00577AC2" w:rsidRPr="00944B68" w:rsidRDefault="00577AC2" w:rsidP="00577AC2">
            <w:pPr>
              <w:spacing w:line="276" w:lineRule="auto"/>
              <w:jc w:val="both"/>
              <w:rPr>
                <w:rFonts w:ascii="Arial" w:hAnsi="Arial" w:cs="Arial"/>
                <w:sz w:val="20"/>
                <w:szCs w:val="20"/>
              </w:rPr>
            </w:pPr>
          </w:p>
        </w:tc>
        <w:tc>
          <w:tcPr>
            <w:tcW w:w="7879" w:type="dxa"/>
          </w:tcPr>
          <w:p w14:paraId="7A8DCD53" w14:textId="77777777" w:rsidR="00577AC2" w:rsidRPr="00944B68" w:rsidRDefault="00C748EB" w:rsidP="00EB5B82">
            <w:pPr>
              <w:spacing w:line="276" w:lineRule="auto"/>
              <w:jc w:val="both"/>
              <w:rPr>
                <w:rFonts w:ascii="Arial" w:hAnsi="Arial" w:cs="Arial"/>
                <w:sz w:val="20"/>
                <w:szCs w:val="20"/>
              </w:rPr>
            </w:pPr>
            <w:r w:rsidRPr="00944B68">
              <w:rPr>
                <w:rFonts w:ascii="Arial" w:hAnsi="Arial" w:cs="Arial"/>
                <w:sz w:val="20"/>
                <w:szCs w:val="20"/>
              </w:rPr>
              <w:t>-</w:t>
            </w:r>
          </w:p>
        </w:tc>
      </w:tr>
      <w:tr w:rsidR="00577AC2" w:rsidRPr="00944B68" w14:paraId="244981B5" w14:textId="77777777" w:rsidTr="009B2B4D">
        <w:tc>
          <w:tcPr>
            <w:tcW w:w="9062" w:type="dxa"/>
            <w:gridSpan w:val="2"/>
            <w:shd w:val="clear" w:color="auto" w:fill="D9D9D9" w:themeFill="background1" w:themeFillShade="D9"/>
          </w:tcPr>
          <w:p w14:paraId="14E6ADFC" w14:textId="77777777" w:rsidR="00577AC2" w:rsidRPr="00944B68" w:rsidRDefault="00577AC2" w:rsidP="00577AC2">
            <w:pPr>
              <w:spacing w:line="276" w:lineRule="auto"/>
              <w:jc w:val="both"/>
              <w:rPr>
                <w:rFonts w:ascii="Arial" w:hAnsi="Arial" w:cs="Arial"/>
                <w:b/>
                <w:sz w:val="20"/>
                <w:szCs w:val="20"/>
              </w:rPr>
            </w:pPr>
          </w:p>
          <w:p w14:paraId="70AD4D3F" w14:textId="77777777" w:rsidR="00577AC2" w:rsidRPr="00944B68" w:rsidRDefault="00577AC2" w:rsidP="00577AC2">
            <w:pPr>
              <w:spacing w:line="276" w:lineRule="auto"/>
              <w:jc w:val="both"/>
              <w:rPr>
                <w:rFonts w:ascii="Arial" w:hAnsi="Arial" w:cs="Arial"/>
                <w:b/>
                <w:sz w:val="20"/>
                <w:szCs w:val="20"/>
              </w:rPr>
            </w:pPr>
            <w:r w:rsidRPr="00944B68">
              <w:rPr>
                <w:rFonts w:ascii="Arial" w:hAnsi="Arial" w:cs="Arial"/>
                <w:b/>
                <w:sz w:val="20"/>
                <w:szCs w:val="20"/>
              </w:rPr>
              <w:t>Clauza 24 – Interferențe cu traficul și căile de acces</w:t>
            </w:r>
          </w:p>
          <w:p w14:paraId="43796CA3" w14:textId="77777777" w:rsidR="00577AC2" w:rsidRPr="00944B68" w:rsidRDefault="00577AC2" w:rsidP="00577AC2">
            <w:pPr>
              <w:spacing w:line="276" w:lineRule="auto"/>
              <w:jc w:val="both"/>
              <w:rPr>
                <w:rFonts w:ascii="Arial" w:hAnsi="Arial" w:cs="Arial"/>
                <w:b/>
                <w:sz w:val="20"/>
                <w:szCs w:val="20"/>
              </w:rPr>
            </w:pPr>
          </w:p>
        </w:tc>
      </w:tr>
      <w:tr w:rsidR="00577AC2" w:rsidRPr="00944B68" w14:paraId="122B2DFC" w14:textId="77777777" w:rsidTr="0078685E">
        <w:tc>
          <w:tcPr>
            <w:tcW w:w="1183" w:type="dxa"/>
          </w:tcPr>
          <w:p w14:paraId="3301C416" w14:textId="77777777" w:rsidR="00577AC2" w:rsidRPr="00944B68" w:rsidRDefault="00577AC2" w:rsidP="00577AC2">
            <w:pPr>
              <w:spacing w:line="276" w:lineRule="auto"/>
              <w:jc w:val="both"/>
              <w:rPr>
                <w:rFonts w:ascii="Arial" w:hAnsi="Arial" w:cs="Arial"/>
                <w:sz w:val="20"/>
                <w:szCs w:val="20"/>
              </w:rPr>
            </w:pPr>
          </w:p>
          <w:p w14:paraId="65CC56D5" w14:textId="77777777" w:rsidR="00577AC2" w:rsidRPr="00944B68" w:rsidRDefault="00577AC2" w:rsidP="00577AC2">
            <w:pPr>
              <w:spacing w:line="276" w:lineRule="auto"/>
              <w:jc w:val="both"/>
              <w:rPr>
                <w:rFonts w:ascii="Arial" w:hAnsi="Arial" w:cs="Arial"/>
                <w:sz w:val="20"/>
                <w:szCs w:val="20"/>
              </w:rPr>
            </w:pPr>
            <w:r w:rsidRPr="00944B68">
              <w:rPr>
                <w:rFonts w:ascii="Arial" w:hAnsi="Arial" w:cs="Arial"/>
                <w:sz w:val="20"/>
                <w:szCs w:val="20"/>
              </w:rPr>
              <w:lastRenderedPageBreak/>
              <w:t xml:space="preserve">24.1 </w:t>
            </w:r>
          </w:p>
        </w:tc>
        <w:tc>
          <w:tcPr>
            <w:tcW w:w="7879" w:type="dxa"/>
          </w:tcPr>
          <w:p w14:paraId="6B2C1739" w14:textId="77777777" w:rsidR="00577AC2" w:rsidRPr="00944B68" w:rsidRDefault="00577AC2" w:rsidP="00577AC2">
            <w:pPr>
              <w:spacing w:line="276" w:lineRule="auto"/>
              <w:jc w:val="both"/>
              <w:rPr>
                <w:rFonts w:ascii="Arial" w:hAnsi="Arial" w:cs="Arial"/>
                <w:sz w:val="20"/>
                <w:szCs w:val="20"/>
              </w:rPr>
            </w:pPr>
          </w:p>
          <w:p w14:paraId="1583CA7D" w14:textId="77777777" w:rsidR="00577AC2" w:rsidRPr="00944B68" w:rsidRDefault="00577AC2" w:rsidP="00577AC2">
            <w:pPr>
              <w:spacing w:line="276" w:lineRule="auto"/>
              <w:jc w:val="both"/>
              <w:rPr>
                <w:rFonts w:ascii="Arial" w:hAnsi="Arial" w:cs="Arial"/>
                <w:iCs/>
                <w:sz w:val="20"/>
                <w:szCs w:val="20"/>
              </w:rPr>
            </w:pPr>
            <w:r w:rsidRPr="00944B68">
              <w:rPr>
                <w:rFonts w:ascii="Arial" w:hAnsi="Arial" w:cs="Arial"/>
                <w:iCs/>
                <w:sz w:val="20"/>
                <w:szCs w:val="20"/>
              </w:rPr>
              <w:lastRenderedPageBreak/>
              <w:t>La sfarsitul sub-Clauzei 24.1 se adaugă următoarele:</w:t>
            </w:r>
          </w:p>
          <w:p w14:paraId="7BFBDCB9" w14:textId="77777777" w:rsidR="00577AC2" w:rsidRPr="00944B68" w:rsidRDefault="00577AC2" w:rsidP="00577AC2">
            <w:pPr>
              <w:spacing w:line="276" w:lineRule="auto"/>
              <w:jc w:val="both"/>
              <w:rPr>
                <w:rFonts w:ascii="Arial" w:hAnsi="Arial" w:cs="Arial"/>
                <w:iCs/>
                <w:sz w:val="20"/>
                <w:szCs w:val="20"/>
              </w:rPr>
            </w:pPr>
          </w:p>
          <w:p w14:paraId="084F91B5" w14:textId="77777777" w:rsidR="00577AC2" w:rsidRPr="00944B68" w:rsidRDefault="00577AC2" w:rsidP="00577AC2">
            <w:pPr>
              <w:spacing w:line="276" w:lineRule="auto"/>
              <w:jc w:val="both"/>
              <w:rPr>
                <w:rFonts w:ascii="Arial" w:hAnsi="Arial" w:cs="Arial"/>
                <w:i/>
                <w:sz w:val="20"/>
                <w:szCs w:val="20"/>
              </w:rPr>
            </w:pPr>
            <w:r w:rsidRPr="00944B68">
              <w:rPr>
                <w:rFonts w:ascii="Arial" w:hAnsi="Arial" w:cs="Arial"/>
                <w:i/>
                <w:sz w:val="20"/>
                <w:szCs w:val="20"/>
              </w:rPr>
              <w:t>”În termen de 28 de zile de la primirea Ordinului Administrativ de Incepere potrivit prevederilor Sub-Clauzei 33.1, Antreprenorul va transmite Supervizorului planul de management al traficului pentru toată lucrarea.</w:t>
            </w:r>
          </w:p>
          <w:p w14:paraId="6F9580D4" w14:textId="77777777" w:rsidR="00577AC2" w:rsidRPr="00944B68" w:rsidRDefault="00577AC2" w:rsidP="00577AC2">
            <w:pPr>
              <w:spacing w:line="276" w:lineRule="auto"/>
              <w:jc w:val="both"/>
              <w:rPr>
                <w:rFonts w:ascii="Arial" w:hAnsi="Arial" w:cs="Arial"/>
                <w:i/>
                <w:sz w:val="20"/>
                <w:szCs w:val="20"/>
              </w:rPr>
            </w:pPr>
            <w:r w:rsidRPr="00944B68">
              <w:rPr>
                <w:rFonts w:ascii="Arial" w:hAnsi="Arial" w:cs="Arial"/>
                <w:i/>
                <w:sz w:val="20"/>
                <w:szCs w:val="20"/>
              </w:rPr>
              <w:t xml:space="preserve">Planul de Management al Traficului va defini măsurile ce vor fi implementate pentru gestionarea traficului pe durata executării Lucrărilor. Un astfel de sistem va descrie, sub forma unor schiţe însoţite de detaliile narative, succesiunea semnelor, devierile, iluminatul, împrejmuirile, etc. ce vor fi aplicate fiecărui sector de drum, cu diferite caracteristici ale profilelor transversale, astfel încât utilizatorii drumului şi riveranii să fie protejaţi. </w:t>
            </w:r>
          </w:p>
          <w:p w14:paraId="557C2812" w14:textId="77777777" w:rsidR="00577AC2" w:rsidRPr="00944B68" w:rsidRDefault="00577AC2" w:rsidP="00577AC2">
            <w:pPr>
              <w:spacing w:line="276" w:lineRule="auto"/>
              <w:jc w:val="both"/>
              <w:rPr>
                <w:rFonts w:ascii="Arial" w:hAnsi="Arial" w:cs="Arial"/>
                <w:i/>
                <w:sz w:val="20"/>
                <w:szCs w:val="20"/>
              </w:rPr>
            </w:pPr>
            <w:r w:rsidRPr="00944B68">
              <w:rPr>
                <w:rFonts w:ascii="Arial" w:hAnsi="Arial" w:cs="Arial"/>
                <w:i/>
                <w:sz w:val="20"/>
                <w:szCs w:val="20"/>
              </w:rPr>
              <w:t>Planul de management al traficului specific pentru fiecare zonă de lucru va fi, înainte de data de începere a lucrărilor pe zona respectivă, supus aprobării Poliției Rutiere de pe raza în care se desfășoară lucrările, iar 2 (două) exemplare ale acestui plan aprobat vor fi înaintate Supervizorului. Nu se acceptă începerea lucrărilor fără ca acest plan să fie aprobat de Poliția Rutieră.</w:t>
            </w:r>
          </w:p>
          <w:p w14:paraId="171A197A" w14:textId="77777777" w:rsidR="00577AC2" w:rsidRPr="00944B68" w:rsidRDefault="00577AC2" w:rsidP="00577AC2">
            <w:pPr>
              <w:spacing w:line="276" w:lineRule="auto"/>
              <w:jc w:val="both"/>
              <w:rPr>
                <w:rFonts w:ascii="Arial" w:hAnsi="Arial" w:cs="Arial"/>
                <w:i/>
                <w:sz w:val="20"/>
                <w:szCs w:val="20"/>
              </w:rPr>
            </w:pPr>
            <w:r w:rsidRPr="00944B68">
              <w:rPr>
                <w:rFonts w:ascii="Arial" w:hAnsi="Arial" w:cs="Arial"/>
                <w:i/>
                <w:sz w:val="20"/>
                <w:szCs w:val="20"/>
              </w:rPr>
              <w:t>Antreprenorul va nominaliza un Manager de Trafic, care își va desfășura activitatea de coordonare a traficului pe zonele afectate de lucrări, pe toată Durata de Execuție.</w:t>
            </w:r>
          </w:p>
          <w:p w14:paraId="5F50161D" w14:textId="77777777" w:rsidR="00577AC2" w:rsidRPr="00944B68" w:rsidRDefault="00577AC2" w:rsidP="00577AC2">
            <w:pPr>
              <w:spacing w:line="276" w:lineRule="auto"/>
              <w:jc w:val="both"/>
              <w:rPr>
                <w:rFonts w:ascii="Arial" w:hAnsi="Arial" w:cs="Arial"/>
                <w:i/>
                <w:sz w:val="20"/>
                <w:szCs w:val="20"/>
              </w:rPr>
            </w:pPr>
            <w:r w:rsidRPr="00944B68">
              <w:rPr>
                <w:rFonts w:ascii="Arial" w:hAnsi="Arial" w:cs="Arial"/>
                <w:i/>
                <w:sz w:val="20"/>
                <w:szCs w:val="20"/>
              </w:rPr>
              <w:t>Operațiunile care presupun întreruperea sau închiderea drumurilor existente sau a Utilităţilor publice existente pe Șantier nu se vor face fără consimţământul scris al administratorului/deținătorului acestora. Antreprenorul va solicita în scris un astfel de consimţământ, cu cel puțin 30 de zile înainte de începerea propusă a unei astfel de operaţiuni. Solicitarea va include detalii complete despre operaţiune, programul, principalele utilaje care se vor utiliza şi va include copii ale tuturor autorizaţiilor necesare obţinute.</w:t>
            </w:r>
          </w:p>
          <w:p w14:paraId="61D3B748" w14:textId="702D8915" w:rsidR="00577AC2" w:rsidRPr="00D736C0" w:rsidRDefault="00577AC2" w:rsidP="00577AC2">
            <w:pPr>
              <w:spacing w:line="276" w:lineRule="auto"/>
              <w:jc w:val="both"/>
              <w:rPr>
                <w:rFonts w:ascii="Arial" w:hAnsi="Arial" w:cs="Arial"/>
                <w:i/>
                <w:sz w:val="20"/>
                <w:szCs w:val="20"/>
              </w:rPr>
            </w:pPr>
            <w:r w:rsidRPr="00944B68">
              <w:rPr>
                <w:rFonts w:ascii="Arial" w:hAnsi="Arial" w:cs="Arial"/>
                <w:i/>
                <w:sz w:val="20"/>
                <w:szCs w:val="20"/>
              </w:rPr>
              <w:t>Toate modificările de trafic auto şi pietonal se vor face în conformitate cu legile din România și vor fi evidențiate în Planul de Management al Traficului aprobat de Poliția Rutieră din zona afectată de lucrări.”</w:t>
            </w:r>
          </w:p>
        </w:tc>
      </w:tr>
      <w:tr w:rsidR="00754FCF" w:rsidRPr="00944B68" w14:paraId="33B40BF9" w14:textId="77777777" w:rsidTr="00DB5D77">
        <w:tc>
          <w:tcPr>
            <w:tcW w:w="9062" w:type="dxa"/>
            <w:gridSpan w:val="2"/>
          </w:tcPr>
          <w:p w14:paraId="7A69461F" w14:textId="42AC0B36" w:rsidR="00754FCF" w:rsidRPr="00944B68" w:rsidRDefault="00754FCF" w:rsidP="00577AC2">
            <w:pPr>
              <w:spacing w:line="276" w:lineRule="auto"/>
              <w:jc w:val="both"/>
              <w:rPr>
                <w:rFonts w:ascii="Arial" w:hAnsi="Arial" w:cs="Arial"/>
                <w:sz w:val="20"/>
                <w:szCs w:val="20"/>
              </w:rPr>
            </w:pPr>
            <w:r w:rsidRPr="0048195A">
              <w:rPr>
                <w:rFonts w:ascii="Arial" w:hAnsi="Arial" w:cs="Arial"/>
                <w:sz w:val="20"/>
                <w:szCs w:val="20"/>
              </w:rPr>
              <w:lastRenderedPageBreak/>
              <w:t>Clauza 44 - Principii generale</w:t>
            </w:r>
          </w:p>
        </w:tc>
      </w:tr>
      <w:tr w:rsidR="00754FCF" w:rsidRPr="00944B68" w14:paraId="29EE12E6" w14:textId="77777777" w:rsidTr="0078685E">
        <w:tc>
          <w:tcPr>
            <w:tcW w:w="1183" w:type="dxa"/>
          </w:tcPr>
          <w:p w14:paraId="4B72AA8A" w14:textId="765FD25B" w:rsidR="00754FCF" w:rsidRPr="00944B68" w:rsidRDefault="00754FCF" w:rsidP="00754FCF">
            <w:pPr>
              <w:spacing w:line="276" w:lineRule="auto"/>
              <w:jc w:val="both"/>
              <w:rPr>
                <w:rFonts w:ascii="Arial" w:hAnsi="Arial" w:cs="Arial"/>
                <w:sz w:val="20"/>
                <w:szCs w:val="20"/>
              </w:rPr>
            </w:pPr>
            <w:r>
              <w:rPr>
                <w:rFonts w:ascii="Arial" w:hAnsi="Arial" w:cs="Arial"/>
                <w:sz w:val="20"/>
                <w:szCs w:val="20"/>
              </w:rPr>
              <w:t>44.1</w:t>
            </w:r>
          </w:p>
        </w:tc>
        <w:tc>
          <w:tcPr>
            <w:tcW w:w="7879" w:type="dxa"/>
          </w:tcPr>
          <w:p w14:paraId="09054328" w14:textId="5515D848" w:rsidR="00754FCF" w:rsidRPr="00944B68" w:rsidRDefault="00754FCF" w:rsidP="00754FCF">
            <w:pPr>
              <w:spacing w:line="276" w:lineRule="auto"/>
              <w:jc w:val="both"/>
              <w:rPr>
                <w:rFonts w:ascii="Arial" w:hAnsi="Arial" w:cs="Arial"/>
                <w:sz w:val="20"/>
                <w:szCs w:val="20"/>
              </w:rPr>
            </w:pPr>
            <w:r>
              <w:rPr>
                <w:rFonts w:ascii="Arial" w:hAnsi="Arial" w:cs="Arial"/>
                <w:sz w:val="20"/>
                <w:szCs w:val="20"/>
              </w:rPr>
              <w:t>M</w:t>
            </w:r>
            <w:r w:rsidRPr="0048195A">
              <w:rPr>
                <w:rFonts w:ascii="Arial" w:hAnsi="Arial" w:cs="Arial"/>
                <w:sz w:val="20"/>
                <w:szCs w:val="20"/>
              </w:rPr>
              <w:t>oneda Contractul</w:t>
            </w:r>
            <w:r>
              <w:rPr>
                <w:rFonts w:ascii="Arial" w:hAnsi="Arial" w:cs="Arial"/>
                <w:sz w:val="20"/>
                <w:szCs w:val="20"/>
              </w:rPr>
              <w:t>ui este RON</w:t>
            </w:r>
          </w:p>
        </w:tc>
      </w:tr>
    </w:tbl>
    <w:tbl>
      <w:tblPr>
        <w:tblW w:w="9752" w:type="dxa"/>
        <w:tblInd w:w="-176" w:type="dxa"/>
        <w:tblLook w:val="04A0" w:firstRow="1" w:lastRow="0" w:firstColumn="1" w:lastColumn="0" w:noHBand="0" w:noVBand="1"/>
      </w:tblPr>
      <w:tblGrid>
        <w:gridCol w:w="4679"/>
        <w:gridCol w:w="5073"/>
      </w:tblGrid>
      <w:tr w:rsidR="00627474" w:rsidRPr="002D176D" w14:paraId="0BDAA1CE" w14:textId="77777777" w:rsidTr="00A727FD">
        <w:trPr>
          <w:trHeight w:val="4143"/>
        </w:trPr>
        <w:tc>
          <w:tcPr>
            <w:tcW w:w="4679" w:type="dxa"/>
          </w:tcPr>
          <w:p w14:paraId="3A65CD7B" w14:textId="7211B432" w:rsidR="00D736C0" w:rsidRDefault="00D736C0" w:rsidP="00A727FD">
            <w:pPr>
              <w:spacing w:after="0" w:line="240" w:lineRule="auto"/>
              <w:ind w:right="-106"/>
              <w:jc w:val="center"/>
              <w:rPr>
                <w:rFonts w:ascii="Times New Roman" w:hAnsi="Times New Roman"/>
                <w:b/>
                <w:lang w:val="en-US"/>
              </w:rPr>
            </w:pPr>
          </w:p>
          <w:p w14:paraId="2C3AD4A8" w14:textId="5419C254" w:rsidR="00D736C0" w:rsidRDefault="00D736C0" w:rsidP="00A727FD">
            <w:pPr>
              <w:spacing w:after="0" w:line="240" w:lineRule="auto"/>
              <w:ind w:right="-106"/>
              <w:jc w:val="center"/>
              <w:rPr>
                <w:rFonts w:ascii="Times New Roman" w:hAnsi="Times New Roman"/>
                <w:b/>
                <w:lang w:val="en-US"/>
              </w:rPr>
            </w:pPr>
          </w:p>
          <w:p w14:paraId="7B40FAFC" w14:textId="77777777" w:rsidR="00D736C0" w:rsidRDefault="00D736C0" w:rsidP="00A727FD">
            <w:pPr>
              <w:spacing w:after="0" w:line="240" w:lineRule="auto"/>
              <w:ind w:right="-106"/>
              <w:jc w:val="center"/>
              <w:rPr>
                <w:rFonts w:ascii="Times New Roman" w:hAnsi="Times New Roman"/>
                <w:b/>
                <w:lang w:val="en-US"/>
              </w:rPr>
            </w:pPr>
          </w:p>
          <w:p w14:paraId="50C4A3AD" w14:textId="1DF0CFEF" w:rsidR="00627474" w:rsidRPr="00332CF2" w:rsidRDefault="00627474" w:rsidP="00A727FD">
            <w:pPr>
              <w:spacing w:after="0" w:line="240" w:lineRule="auto"/>
              <w:ind w:right="-106"/>
              <w:jc w:val="center"/>
              <w:rPr>
                <w:rFonts w:ascii="Times New Roman" w:hAnsi="Times New Roman"/>
                <w:b/>
                <w:lang w:val="en-US"/>
              </w:rPr>
            </w:pPr>
            <w:r w:rsidRPr="00332CF2">
              <w:rPr>
                <w:rFonts w:ascii="Times New Roman" w:hAnsi="Times New Roman"/>
                <w:b/>
                <w:lang w:val="en-US"/>
              </w:rPr>
              <w:t>BENEFICIAR</w:t>
            </w:r>
          </w:p>
          <w:p w14:paraId="22C7F4EC" w14:textId="196BA519" w:rsidR="00627474" w:rsidRPr="00332CF2" w:rsidRDefault="00627474" w:rsidP="00A727FD">
            <w:pPr>
              <w:spacing w:after="0" w:line="240" w:lineRule="auto"/>
              <w:ind w:right="-106"/>
              <w:jc w:val="center"/>
              <w:rPr>
                <w:rFonts w:ascii="Times New Roman" w:hAnsi="Times New Roman"/>
                <w:lang w:val="en-US"/>
              </w:rPr>
            </w:pPr>
            <w:r w:rsidRPr="00332CF2">
              <w:rPr>
                <w:rFonts w:ascii="Times New Roman" w:hAnsi="Times New Roman"/>
                <w:lang w:val="en-US"/>
              </w:rPr>
              <w:t xml:space="preserve">APAVIL S.A </w:t>
            </w:r>
          </w:p>
          <w:p w14:paraId="6C0BC9BD" w14:textId="77777777" w:rsidR="00627474" w:rsidRPr="00332CF2" w:rsidRDefault="00627474" w:rsidP="00A727FD">
            <w:pPr>
              <w:spacing w:after="0" w:line="240" w:lineRule="auto"/>
              <w:ind w:right="-106"/>
              <w:jc w:val="center"/>
              <w:rPr>
                <w:rFonts w:ascii="Times New Roman" w:hAnsi="Times New Roman"/>
                <w:lang w:val="en-US"/>
              </w:rPr>
            </w:pPr>
            <w:proofErr w:type="spellStart"/>
            <w:r w:rsidRPr="00332CF2">
              <w:rPr>
                <w:rFonts w:ascii="Times New Roman" w:hAnsi="Times New Roman"/>
                <w:lang w:val="en-US"/>
              </w:rPr>
              <w:t>Semnătură</w:t>
            </w:r>
            <w:proofErr w:type="spellEnd"/>
            <w:r w:rsidRPr="00332CF2">
              <w:rPr>
                <w:rFonts w:ascii="Times New Roman" w:hAnsi="Times New Roman"/>
                <w:lang w:val="en-US"/>
              </w:rPr>
              <w:t xml:space="preserve"> </w:t>
            </w:r>
            <w:proofErr w:type="spellStart"/>
            <w:r w:rsidRPr="00332CF2">
              <w:rPr>
                <w:rFonts w:ascii="Times New Roman" w:hAnsi="Times New Roman"/>
                <w:lang w:val="en-US"/>
              </w:rPr>
              <w:t>și</w:t>
            </w:r>
            <w:proofErr w:type="spellEnd"/>
            <w:r w:rsidRPr="00332CF2">
              <w:rPr>
                <w:rFonts w:ascii="Times New Roman" w:hAnsi="Times New Roman"/>
                <w:lang w:val="en-US"/>
              </w:rPr>
              <w:t xml:space="preserve"> </w:t>
            </w:r>
            <w:proofErr w:type="spellStart"/>
            <w:r w:rsidRPr="00332CF2">
              <w:rPr>
                <w:rFonts w:ascii="Times New Roman" w:hAnsi="Times New Roman"/>
                <w:lang w:val="en-US"/>
              </w:rPr>
              <w:t>ștampilă</w:t>
            </w:r>
            <w:proofErr w:type="spellEnd"/>
          </w:p>
          <w:p w14:paraId="1B4746DB" w14:textId="77777777" w:rsidR="00627474" w:rsidRPr="00332CF2" w:rsidRDefault="00627474" w:rsidP="00A727FD">
            <w:pPr>
              <w:spacing w:after="0" w:line="240" w:lineRule="auto"/>
              <w:ind w:right="-106"/>
              <w:jc w:val="center"/>
              <w:rPr>
                <w:rFonts w:ascii="Times New Roman" w:hAnsi="Times New Roman"/>
                <w:lang w:val="en-US"/>
              </w:rPr>
            </w:pPr>
            <w:r w:rsidRPr="00332CF2">
              <w:rPr>
                <w:rFonts w:ascii="Times New Roman" w:hAnsi="Times New Roman"/>
                <w:lang w:val="en-US"/>
              </w:rPr>
              <w:t>………………………………</w:t>
            </w:r>
          </w:p>
          <w:p w14:paraId="18760851" w14:textId="77777777" w:rsidR="00627474" w:rsidRPr="00332CF2" w:rsidRDefault="00627474" w:rsidP="00A727FD">
            <w:pPr>
              <w:spacing w:after="0" w:line="240" w:lineRule="auto"/>
              <w:ind w:right="-106"/>
              <w:jc w:val="center"/>
              <w:rPr>
                <w:rFonts w:ascii="Times New Roman" w:hAnsi="Times New Roman"/>
                <w:lang w:val="en-US"/>
              </w:rPr>
            </w:pPr>
            <w:r w:rsidRPr="00332CF2">
              <w:rPr>
                <w:rFonts w:ascii="Times New Roman" w:hAnsi="Times New Roman"/>
                <w:lang w:val="en-US"/>
              </w:rPr>
              <w:t>………………………………</w:t>
            </w:r>
          </w:p>
          <w:p w14:paraId="0329CD38" w14:textId="77777777" w:rsidR="00627474" w:rsidRPr="00332CF2" w:rsidRDefault="00627474" w:rsidP="00A727FD">
            <w:pPr>
              <w:spacing w:after="0" w:line="240" w:lineRule="auto"/>
              <w:ind w:right="-106"/>
              <w:jc w:val="center"/>
              <w:rPr>
                <w:rFonts w:ascii="Times New Roman" w:hAnsi="Times New Roman"/>
                <w:lang w:val="en-US"/>
              </w:rPr>
            </w:pPr>
            <w:proofErr w:type="spellStart"/>
            <w:r w:rsidRPr="00332CF2">
              <w:rPr>
                <w:rFonts w:ascii="Times New Roman" w:hAnsi="Times New Roman"/>
                <w:lang w:val="en-US"/>
              </w:rPr>
              <w:t>Numele</w:t>
            </w:r>
            <w:proofErr w:type="spellEnd"/>
            <w:r w:rsidRPr="00332CF2">
              <w:rPr>
                <w:rFonts w:ascii="Times New Roman" w:hAnsi="Times New Roman"/>
                <w:lang w:val="en-US"/>
              </w:rPr>
              <w:t xml:space="preserve"> </w:t>
            </w:r>
            <w:proofErr w:type="spellStart"/>
            <w:r w:rsidRPr="00332CF2">
              <w:rPr>
                <w:rFonts w:ascii="Times New Roman" w:hAnsi="Times New Roman"/>
                <w:lang w:val="en-US"/>
              </w:rPr>
              <w:t>semnatarului</w:t>
            </w:r>
            <w:proofErr w:type="spellEnd"/>
          </w:p>
          <w:p w14:paraId="75B27CE3" w14:textId="77777777" w:rsidR="00627474" w:rsidRPr="00332CF2" w:rsidRDefault="00627474" w:rsidP="00A727FD">
            <w:pPr>
              <w:tabs>
                <w:tab w:val="left" w:pos="709"/>
              </w:tabs>
              <w:spacing w:after="0" w:line="240" w:lineRule="auto"/>
              <w:ind w:right="-106"/>
              <w:jc w:val="center"/>
              <w:rPr>
                <w:rFonts w:ascii="Times New Roman" w:hAnsi="Times New Roman"/>
                <w:lang w:val="en-US"/>
              </w:rPr>
            </w:pPr>
            <w:r w:rsidRPr="00332CF2">
              <w:rPr>
                <w:rFonts w:ascii="Times New Roman" w:hAnsi="Times New Roman"/>
                <w:lang w:val="en-US"/>
              </w:rPr>
              <w:t>…………………</w:t>
            </w:r>
          </w:p>
          <w:p w14:paraId="5B6DFC5D" w14:textId="77777777" w:rsidR="00627474" w:rsidRPr="00332CF2" w:rsidRDefault="00627474" w:rsidP="00A727FD">
            <w:pPr>
              <w:tabs>
                <w:tab w:val="left" w:pos="709"/>
              </w:tabs>
              <w:spacing w:after="0" w:line="240" w:lineRule="auto"/>
              <w:ind w:right="-106"/>
              <w:jc w:val="center"/>
              <w:rPr>
                <w:rFonts w:ascii="Times New Roman" w:hAnsi="Times New Roman"/>
                <w:lang w:val="en-US"/>
              </w:rPr>
            </w:pPr>
            <w:proofErr w:type="spellStart"/>
            <w:r w:rsidRPr="00332CF2">
              <w:rPr>
                <w:rFonts w:ascii="Times New Roman" w:hAnsi="Times New Roman"/>
                <w:lang w:val="en-US"/>
              </w:rPr>
              <w:t>în</w:t>
            </w:r>
            <w:proofErr w:type="spellEnd"/>
            <w:r w:rsidRPr="00332CF2">
              <w:rPr>
                <w:rFonts w:ascii="Times New Roman" w:hAnsi="Times New Roman"/>
                <w:lang w:val="en-US"/>
              </w:rPr>
              <w:t xml:space="preserve"> </w:t>
            </w:r>
            <w:proofErr w:type="spellStart"/>
            <w:r w:rsidRPr="00332CF2">
              <w:rPr>
                <w:rFonts w:ascii="Times New Roman" w:hAnsi="Times New Roman"/>
                <w:lang w:val="en-US"/>
              </w:rPr>
              <w:t>calitate</w:t>
            </w:r>
            <w:proofErr w:type="spellEnd"/>
            <w:r w:rsidRPr="00332CF2">
              <w:rPr>
                <w:rFonts w:ascii="Times New Roman" w:hAnsi="Times New Roman"/>
                <w:lang w:val="en-US"/>
              </w:rPr>
              <w:t xml:space="preserve"> de</w:t>
            </w:r>
          </w:p>
          <w:p w14:paraId="25775BEC" w14:textId="77777777" w:rsidR="00627474" w:rsidRPr="00332CF2" w:rsidRDefault="00627474" w:rsidP="00A727FD">
            <w:pPr>
              <w:spacing w:after="0" w:line="240" w:lineRule="auto"/>
              <w:ind w:right="-106"/>
              <w:jc w:val="center"/>
              <w:rPr>
                <w:rFonts w:ascii="Times New Roman" w:hAnsi="Times New Roman"/>
                <w:lang w:val="en-US"/>
              </w:rPr>
            </w:pPr>
            <w:r w:rsidRPr="00332CF2">
              <w:rPr>
                <w:rFonts w:ascii="Times New Roman" w:hAnsi="Times New Roman"/>
                <w:lang w:val="en-US"/>
              </w:rPr>
              <w:t xml:space="preserve">Director General </w:t>
            </w:r>
          </w:p>
          <w:p w14:paraId="6F0E21EE" w14:textId="77777777" w:rsidR="00627474" w:rsidRPr="00332CF2" w:rsidRDefault="00627474" w:rsidP="00A727FD">
            <w:pPr>
              <w:spacing w:after="0" w:line="240" w:lineRule="auto"/>
              <w:ind w:right="-106"/>
              <w:jc w:val="center"/>
              <w:rPr>
                <w:rFonts w:ascii="Times New Roman" w:hAnsi="Times New Roman"/>
                <w:lang w:val="en-US"/>
              </w:rPr>
            </w:pPr>
            <w:r w:rsidRPr="00332CF2">
              <w:rPr>
                <w:rFonts w:ascii="Times New Roman" w:hAnsi="Times New Roman"/>
                <w:lang w:val="en-US"/>
              </w:rPr>
              <w:t xml:space="preserve">Data </w:t>
            </w:r>
          </w:p>
          <w:p w14:paraId="0C38A651" w14:textId="77777777" w:rsidR="00627474" w:rsidRPr="00332CF2" w:rsidRDefault="00627474" w:rsidP="00A727FD">
            <w:pPr>
              <w:spacing w:after="0" w:line="240" w:lineRule="auto"/>
              <w:ind w:right="-106"/>
              <w:jc w:val="center"/>
              <w:rPr>
                <w:rFonts w:ascii="Times New Roman" w:hAnsi="Times New Roman"/>
                <w:b/>
                <w:lang w:val="en-US"/>
              </w:rPr>
            </w:pPr>
            <w:r w:rsidRPr="00332CF2">
              <w:rPr>
                <w:rFonts w:ascii="Times New Roman" w:hAnsi="Times New Roman"/>
                <w:lang w:val="en-US"/>
              </w:rPr>
              <w:t>……………………………….</w:t>
            </w:r>
          </w:p>
        </w:tc>
        <w:tc>
          <w:tcPr>
            <w:tcW w:w="5073" w:type="dxa"/>
          </w:tcPr>
          <w:p w14:paraId="0CE2C0F8" w14:textId="67FCF97C" w:rsidR="00D736C0" w:rsidRDefault="00D736C0" w:rsidP="00A727FD">
            <w:pPr>
              <w:spacing w:after="0" w:line="240" w:lineRule="auto"/>
              <w:ind w:right="-106"/>
              <w:jc w:val="center"/>
              <w:rPr>
                <w:rFonts w:ascii="Times New Roman" w:hAnsi="Times New Roman"/>
                <w:b/>
                <w:lang w:val="en-US"/>
              </w:rPr>
            </w:pPr>
          </w:p>
          <w:p w14:paraId="6EFBFCAF" w14:textId="06E99A06" w:rsidR="00D736C0" w:rsidRDefault="00D736C0" w:rsidP="00A727FD">
            <w:pPr>
              <w:spacing w:after="0" w:line="240" w:lineRule="auto"/>
              <w:ind w:right="-106"/>
              <w:jc w:val="center"/>
              <w:rPr>
                <w:rFonts w:ascii="Times New Roman" w:hAnsi="Times New Roman"/>
                <w:b/>
                <w:lang w:val="en-US"/>
              </w:rPr>
            </w:pPr>
          </w:p>
          <w:p w14:paraId="4AC6910D" w14:textId="77777777" w:rsidR="00D736C0" w:rsidRDefault="00D736C0" w:rsidP="00A727FD">
            <w:pPr>
              <w:spacing w:after="0" w:line="240" w:lineRule="auto"/>
              <w:ind w:right="-106"/>
              <w:jc w:val="center"/>
              <w:rPr>
                <w:rFonts w:ascii="Times New Roman" w:hAnsi="Times New Roman"/>
                <w:b/>
                <w:lang w:val="en-US"/>
              </w:rPr>
            </w:pPr>
          </w:p>
          <w:p w14:paraId="745138D4" w14:textId="6E88B05D" w:rsidR="00627474" w:rsidRPr="00332CF2" w:rsidRDefault="00627474" w:rsidP="00A727FD">
            <w:pPr>
              <w:spacing w:after="0" w:line="240" w:lineRule="auto"/>
              <w:ind w:right="-106"/>
              <w:jc w:val="center"/>
              <w:rPr>
                <w:rFonts w:ascii="Times New Roman" w:hAnsi="Times New Roman"/>
                <w:b/>
                <w:lang w:val="en-US"/>
              </w:rPr>
            </w:pPr>
            <w:r w:rsidRPr="00332CF2">
              <w:rPr>
                <w:rFonts w:ascii="Times New Roman" w:hAnsi="Times New Roman"/>
                <w:b/>
                <w:lang w:val="en-US"/>
              </w:rPr>
              <w:t>ANTREPRENOR</w:t>
            </w:r>
          </w:p>
          <w:p w14:paraId="6AFE2130" w14:textId="77777777" w:rsidR="00627474" w:rsidRPr="00332CF2" w:rsidRDefault="00627474" w:rsidP="00A727FD">
            <w:pPr>
              <w:spacing w:after="0" w:line="240" w:lineRule="auto"/>
              <w:ind w:right="-106"/>
              <w:jc w:val="center"/>
              <w:rPr>
                <w:rFonts w:ascii="Times New Roman" w:hAnsi="Times New Roman"/>
                <w:lang w:val="en-US"/>
              </w:rPr>
            </w:pPr>
            <w:r w:rsidRPr="00332CF2">
              <w:rPr>
                <w:rFonts w:ascii="Times New Roman" w:hAnsi="Times New Roman"/>
                <w:lang w:val="en-US"/>
              </w:rPr>
              <w:t>……………………………….</w:t>
            </w:r>
          </w:p>
          <w:p w14:paraId="324C182A" w14:textId="77777777" w:rsidR="00627474" w:rsidRPr="00332CF2" w:rsidRDefault="00627474" w:rsidP="00A727FD">
            <w:pPr>
              <w:spacing w:after="0" w:line="240" w:lineRule="auto"/>
              <w:ind w:right="-106"/>
              <w:jc w:val="center"/>
              <w:rPr>
                <w:rFonts w:ascii="Times New Roman" w:hAnsi="Times New Roman"/>
                <w:lang w:val="en-US"/>
              </w:rPr>
            </w:pPr>
            <w:proofErr w:type="spellStart"/>
            <w:r w:rsidRPr="00332CF2">
              <w:rPr>
                <w:rFonts w:ascii="Times New Roman" w:hAnsi="Times New Roman"/>
                <w:lang w:val="en-US"/>
              </w:rPr>
              <w:t>Semnătură</w:t>
            </w:r>
            <w:proofErr w:type="spellEnd"/>
            <w:r w:rsidRPr="00332CF2">
              <w:rPr>
                <w:rFonts w:ascii="Times New Roman" w:hAnsi="Times New Roman"/>
                <w:lang w:val="en-US"/>
              </w:rPr>
              <w:t xml:space="preserve"> </w:t>
            </w:r>
            <w:proofErr w:type="spellStart"/>
            <w:r w:rsidRPr="00332CF2">
              <w:rPr>
                <w:rFonts w:ascii="Times New Roman" w:hAnsi="Times New Roman"/>
                <w:lang w:val="en-US"/>
              </w:rPr>
              <w:t>și</w:t>
            </w:r>
            <w:proofErr w:type="spellEnd"/>
            <w:r w:rsidRPr="00332CF2">
              <w:rPr>
                <w:rFonts w:ascii="Times New Roman" w:hAnsi="Times New Roman"/>
                <w:lang w:val="en-US"/>
              </w:rPr>
              <w:t xml:space="preserve"> </w:t>
            </w:r>
            <w:proofErr w:type="spellStart"/>
            <w:r w:rsidRPr="00332CF2">
              <w:rPr>
                <w:rFonts w:ascii="Times New Roman" w:hAnsi="Times New Roman"/>
                <w:lang w:val="en-US"/>
              </w:rPr>
              <w:t>ștampilă</w:t>
            </w:r>
            <w:proofErr w:type="spellEnd"/>
          </w:p>
          <w:p w14:paraId="2C47C220" w14:textId="77777777" w:rsidR="00627474" w:rsidRPr="00332CF2" w:rsidRDefault="00627474" w:rsidP="00A727FD">
            <w:pPr>
              <w:spacing w:after="0" w:line="240" w:lineRule="auto"/>
              <w:ind w:right="-106"/>
              <w:jc w:val="center"/>
              <w:rPr>
                <w:rFonts w:ascii="Times New Roman" w:hAnsi="Times New Roman"/>
                <w:lang w:val="en-US"/>
              </w:rPr>
            </w:pPr>
            <w:r w:rsidRPr="00332CF2">
              <w:rPr>
                <w:rFonts w:ascii="Times New Roman" w:hAnsi="Times New Roman"/>
                <w:lang w:val="en-US"/>
              </w:rPr>
              <w:t>……………………………..…</w:t>
            </w:r>
          </w:p>
          <w:p w14:paraId="57EF084F" w14:textId="77777777" w:rsidR="00627474" w:rsidRPr="00332CF2" w:rsidRDefault="00627474" w:rsidP="00A727FD">
            <w:pPr>
              <w:spacing w:after="0" w:line="240" w:lineRule="auto"/>
              <w:ind w:right="-106"/>
              <w:jc w:val="center"/>
              <w:rPr>
                <w:rFonts w:ascii="Times New Roman" w:hAnsi="Times New Roman"/>
                <w:lang w:val="en-US"/>
              </w:rPr>
            </w:pPr>
            <w:r w:rsidRPr="00332CF2">
              <w:rPr>
                <w:rFonts w:ascii="Times New Roman" w:hAnsi="Times New Roman"/>
                <w:lang w:val="en-US"/>
              </w:rPr>
              <w:t>……………………………..…</w:t>
            </w:r>
          </w:p>
          <w:p w14:paraId="081EB1DE" w14:textId="77777777" w:rsidR="00627474" w:rsidRPr="00332CF2" w:rsidRDefault="00627474" w:rsidP="00A727FD">
            <w:pPr>
              <w:spacing w:after="0" w:line="240" w:lineRule="auto"/>
              <w:ind w:right="-106"/>
              <w:jc w:val="center"/>
              <w:rPr>
                <w:rFonts w:ascii="Times New Roman" w:hAnsi="Times New Roman"/>
                <w:lang w:val="en-US"/>
              </w:rPr>
            </w:pPr>
            <w:proofErr w:type="spellStart"/>
            <w:r w:rsidRPr="00332CF2">
              <w:rPr>
                <w:rFonts w:ascii="Times New Roman" w:hAnsi="Times New Roman"/>
                <w:lang w:val="en-US"/>
              </w:rPr>
              <w:t>Numele</w:t>
            </w:r>
            <w:proofErr w:type="spellEnd"/>
            <w:r w:rsidRPr="00332CF2">
              <w:rPr>
                <w:rFonts w:ascii="Times New Roman" w:hAnsi="Times New Roman"/>
                <w:lang w:val="en-US"/>
              </w:rPr>
              <w:t xml:space="preserve"> </w:t>
            </w:r>
            <w:proofErr w:type="spellStart"/>
            <w:r w:rsidRPr="00332CF2">
              <w:rPr>
                <w:rFonts w:ascii="Times New Roman" w:hAnsi="Times New Roman"/>
                <w:lang w:val="en-US"/>
              </w:rPr>
              <w:t>semnatarului</w:t>
            </w:r>
            <w:proofErr w:type="spellEnd"/>
          </w:p>
          <w:p w14:paraId="1C9A4C18" w14:textId="77777777" w:rsidR="00627474" w:rsidRPr="00332CF2" w:rsidRDefault="00627474" w:rsidP="00A727FD">
            <w:pPr>
              <w:spacing w:after="0" w:line="240" w:lineRule="auto"/>
              <w:ind w:right="-106"/>
              <w:jc w:val="center"/>
              <w:rPr>
                <w:rFonts w:ascii="Times New Roman" w:hAnsi="Times New Roman"/>
                <w:lang w:val="en-US"/>
              </w:rPr>
            </w:pPr>
            <w:r w:rsidRPr="00332CF2">
              <w:rPr>
                <w:rFonts w:ascii="Times New Roman" w:hAnsi="Times New Roman"/>
                <w:lang w:val="en-US"/>
              </w:rPr>
              <w:t>…………………………….</w:t>
            </w:r>
          </w:p>
          <w:p w14:paraId="66660244" w14:textId="77777777" w:rsidR="00627474" w:rsidRPr="00332CF2" w:rsidRDefault="00627474" w:rsidP="00A727FD">
            <w:pPr>
              <w:tabs>
                <w:tab w:val="left" w:pos="709"/>
              </w:tabs>
              <w:spacing w:after="0" w:line="240" w:lineRule="auto"/>
              <w:ind w:right="-106"/>
              <w:jc w:val="center"/>
              <w:rPr>
                <w:rFonts w:ascii="Times New Roman" w:hAnsi="Times New Roman"/>
                <w:lang w:val="en-US"/>
              </w:rPr>
            </w:pPr>
            <w:proofErr w:type="spellStart"/>
            <w:r w:rsidRPr="00332CF2">
              <w:rPr>
                <w:rFonts w:ascii="Times New Roman" w:hAnsi="Times New Roman"/>
                <w:lang w:val="en-US"/>
              </w:rPr>
              <w:t>în</w:t>
            </w:r>
            <w:proofErr w:type="spellEnd"/>
            <w:r w:rsidRPr="00332CF2">
              <w:rPr>
                <w:rFonts w:ascii="Times New Roman" w:hAnsi="Times New Roman"/>
                <w:lang w:val="en-US"/>
              </w:rPr>
              <w:t xml:space="preserve"> </w:t>
            </w:r>
            <w:proofErr w:type="spellStart"/>
            <w:r w:rsidRPr="00332CF2">
              <w:rPr>
                <w:rFonts w:ascii="Times New Roman" w:hAnsi="Times New Roman"/>
                <w:lang w:val="en-US"/>
              </w:rPr>
              <w:t>calitate</w:t>
            </w:r>
            <w:proofErr w:type="spellEnd"/>
            <w:r w:rsidRPr="00332CF2">
              <w:rPr>
                <w:rFonts w:ascii="Times New Roman" w:hAnsi="Times New Roman"/>
                <w:lang w:val="en-US"/>
              </w:rPr>
              <w:t xml:space="preserve"> de</w:t>
            </w:r>
          </w:p>
          <w:p w14:paraId="7271EAD4" w14:textId="77777777" w:rsidR="00627474" w:rsidRPr="00332CF2" w:rsidRDefault="00627474" w:rsidP="00A727FD">
            <w:pPr>
              <w:spacing w:after="0" w:line="240" w:lineRule="auto"/>
              <w:ind w:right="-106"/>
              <w:jc w:val="center"/>
              <w:rPr>
                <w:rFonts w:ascii="Times New Roman" w:hAnsi="Times New Roman"/>
                <w:lang w:val="en-US"/>
              </w:rPr>
            </w:pPr>
            <w:r w:rsidRPr="00332CF2">
              <w:rPr>
                <w:rFonts w:ascii="Times New Roman" w:hAnsi="Times New Roman"/>
                <w:lang w:val="en-US"/>
              </w:rPr>
              <w:t>………………………………..</w:t>
            </w:r>
          </w:p>
          <w:p w14:paraId="174AB816" w14:textId="77777777" w:rsidR="00627474" w:rsidRPr="00332CF2" w:rsidRDefault="00627474" w:rsidP="00A727FD">
            <w:pPr>
              <w:spacing w:after="0" w:line="240" w:lineRule="auto"/>
              <w:ind w:right="-106"/>
              <w:jc w:val="center"/>
              <w:rPr>
                <w:rFonts w:ascii="Times New Roman" w:hAnsi="Times New Roman"/>
                <w:lang w:val="en-US"/>
              </w:rPr>
            </w:pPr>
            <w:r w:rsidRPr="00332CF2">
              <w:rPr>
                <w:rFonts w:ascii="Times New Roman" w:hAnsi="Times New Roman"/>
                <w:lang w:val="en-US"/>
              </w:rPr>
              <w:t xml:space="preserve">Data </w:t>
            </w:r>
          </w:p>
          <w:p w14:paraId="2884DB37" w14:textId="1615C1ED" w:rsidR="00627474" w:rsidRPr="00332CF2" w:rsidRDefault="00D736C0" w:rsidP="00D736C0">
            <w:pPr>
              <w:tabs>
                <w:tab w:val="center" w:pos="2481"/>
                <w:tab w:val="right" w:pos="4963"/>
              </w:tabs>
              <w:spacing w:after="0" w:line="240" w:lineRule="auto"/>
              <w:ind w:right="-106"/>
              <w:rPr>
                <w:rFonts w:ascii="Times New Roman" w:hAnsi="Times New Roman"/>
                <w:b/>
                <w:lang w:val="en-US"/>
              </w:rPr>
            </w:pPr>
            <w:r>
              <w:rPr>
                <w:rFonts w:ascii="Times New Roman" w:hAnsi="Times New Roman"/>
                <w:lang w:val="en-US"/>
              </w:rPr>
              <w:tab/>
            </w:r>
            <w:r w:rsidR="00627474" w:rsidRPr="00332CF2">
              <w:rPr>
                <w:rFonts w:ascii="Times New Roman" w:hAnsi="Times New Roman"/>
                <w:lang w:val="en-US"/>
              </w:rPr>
              <w:t>…………………………………..</w:t>
            </w:r>
            <w:r>
              <w:rPr>
                <w:rFonts w:ascii="Times New Roman" w:hAnsi="Times New Roman"/>
                <w:lang w:val="en-US"/>
              </w:rPr>
              <w:tab/>
            </w:r>
          </w:p>
        </w:tc>
      </w:tr>
    </w:tbl>
    <w:p w14:paraId="3FE86056" w14:textId="77777777" w:rsidR="00627474" w:rsidRPr="00944B68" w:rsidRDefault="00627474" w:rsidP="00D736C0">
      <w:pPr>
        <w:spacing w:after="0" w:line="276" w:lineRule="auto"/>
        <w:jc w:val="both"/>
        <w:rPr>
          <w:rFonts w:ascii="Arial" w:hAnsi="Arial" w:cs="Arial"/>
          <w:sz w:val="20"/>
          <w:szCs w:val="20"/>
        </w:rPr>
      </w:pPr>
    </w:p>
    <w:sectPr w:rsidR="00627474" w:rsidRPr="00944B68" w:rsidSect="007D378B">
      <w:headerReference w:type="default" r:id="rId8"/>
      <w:footerReference w:type="default" r:id="rId9"/>
      <w:pgSz w:w="11906" w:h="16838"/>
      <w:pgMar w:top="1417" w:right="1417" w:bottom="1417" w:left="1417" w:header="708" w:footer="8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B77A0" w14:textId="77777777" w:rsidR="006C0D16" w:rsidRDefault="006C0D16" w:rsidP="007D378B">
      <w:pPr>
        <w:spacing w:after="0" w:line="240" w:lineRule="auto"/>
      </w:pPr>
      <w:r>
        <w:separator/>
      </w:r>
    </w:p>
  </w:endnote>
  <w:endnote w:type="continuationSeparator" w:id="0">
    <w:p w14:paraId="309B6AE3" w14:textId="77777777" w:rsidR="006C0D16" w:rsidRDefault="006C0D16" w:rsidP="007D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415165623"/>
      <w:docPartObj>
        <w:docPartGallery w:val="Page Numbers (Bottom of Page)"/>
        <w:docPartUnique/>
      </w:docPartObj>
    </w:sdtPr>
    <w:sdtEndPr/>
    <w:sdtContent>
      <w:sdt>
        <w:sdtPr>
          <w:rPr>
            <w:rFonts w:ascii="Arial" w:hAnsi="Arial" w:cs="Arial"/>
            <w:sz w:val="18"/>
            <w:szCs w:val="18"/>
          </w:rPr>
          <w:id w:val="875809277"/>
          <w:docPartObj>
            <w:docPartGallery w:val="Page Numbers (Top of Page)"/>
            <w:docPartUnique/>
          </w:docPartObj>
        </w:sdtPr>
        <w:sdtEndPr/>
        <w:sdtContent>
          <w:p w14:paraId="1E9FACDB" w14:textId="77777777" w:rsidR="007D378B" w:rsidRPr="007D378B" w:rsidRDefault="007D378B" w:rsidP="007D378B">
            <w:pPr>
              <w:pStyle w:val="Footer"/>
              <w:pBdr>
                <w:top w:val="single" w:sz="4" w:space="1" w:color="auto"/>
              </w:pBdr>
              <w:jc w:val="right"/>
              <w:rPr>
                <w:rFonts w:ascii="Arial" w:hAnsi="Arial" w:cs="Arial"/>
                <w:sz w:val="18"/>
                <w:szCs w:val="18"/>
              </w:rPr>
            </w:pPr>
            <w:r w:rsidRPr="007D378B">
              <w:rPr>
                <w:rFonts w:ascii="Arial" w:hAnsi="Arial" w:cs="Arial"/>
                <w:sz w:val="18"/>
                <w:szCs w:val="18"/>
              </w:rPr>
              <w:t>Pag</w:t>
            </w:r>
            <w:r>
              <w:rPr>
                <w:rFonts w:ascii="Arial" w:hAnsi="Arial" w:cs="Arial"/>
                <w:sz w:val="18"/>
                <w:szCs w:val="18"/>
              </w:rPr>
              <w:t>ina</w:t>
            </w:r>
            <w:r w:rsidRPr="007D378B">
              <w:rPr>
                <w:rFonts w:ascii="Arial" w:hAnsi="Arial" w:cs="Arial"/>
                <w:sz w:val="18"/>
                <w:szCs w:val="18"/>
              </w:rPr>
              <w:t xml:space="preserve"> </w:t>
            </w:r>
            <w:r w:rsidRPr="007D378B">
              <w:rPr>
                <w:rFonts w:ascii="Arial" w:hAnsi="Arial" w:cs="Arial"/>
                <w:b/>
                <w:bCs/>
                <w:sz w:val="18"/>
                <w:szCs w:val="18"/>
              </w:rPr>
              <w:fldChar w:fldCharType="begin"/>
            </w:r>
            <w:r w:rsidRPr="007D378B">
              <w:rPr>
                <w:rFonts w:ascii="Arial" w:hAnsi="Arial" w:cs="Arial"/>
                <w:b/>
                <w:bCs/>
                <w:sz w:val="18"/>
                <w:szCs w:val="18"/>
              </w:rPr>
              <w:instrText xml:space="preserve"> PAGE </w:instrText>
            </w:r>
            <w:r w:rsidRPr="007D378B">
              <w:rPr>
                <w:rFonts w:ascii="Arial" w:hAnsi="Arial" w:cs="Arial"/>
                <w:b/>
                <w:bCs/>
                <w:sz w:val="18"/>
                <w:szCs w:val="18"/>
              </w:rPr>
              <w:fldChar w:fldCharType="separate"/>
            </w:r>
            <w:r w:rsidR="00EB64FA">
              <w:rPr>
                <w:rFonts w:ascii="Arial" w:hAnsi="Arial" w:cs="Arial"/>
                <w:b/>
                <w:bCs/>
                <w:noProof/>
                <w:sz w:val="18"/>
                <w:szCs w:val="18"/>
              </w:rPr>
              <w:t>4</w:t>
            </w:r>
            <w:r w:rsidRPr="007D378B">
              <w:rPr>
                <w:rFonts w:ascii="Arial" w:hAnsi="Arial" w:cs="Arial"/>
                <w:b/>
                <w:bCs/>
                <w:sz w:val="18"/>
                <w:szCs w:val="18"/>
              </w:rPr>
              <w:fldChar w:fldCharType="end"/>
            </w:r>
            <w:r w:rsidRPr="007D378B">
              <w:rPr>
                <w:rFonts w:ascii="Arial" w:hAnsi="Arial" w:cs="Arial"/>
                <w:sz w:val="18"/>
                <w:szCs w:val="18"/>
              </w:rPr>
              <w:t xml:space="preserve"> </w:t>
            </w:r>
            <w:r>
              <w:rPr>
                <w:rFonts w:ascii="Arial" w:hAnsi="Arial" w:cs="Arial"/>
                <w:sz w:val="18"/>
                <w:szCs w:val="18"/>
              </w:rPr>
              <w:t>din</w:t>
            </w:r>
            <w:r w:rsidRPr="007D378B">
              <w:rPr>
                <w:rFonts w:ascii="Arial" w:hAnsi="Arial" w:cs="Arial"/>
                <w:sz w:val="18"/>
                <w:szCs w:val="18"/>
              </w:rPr>
              <w:t xml:space="preserve"> </w:t>
            </w:r>
            <w:r w:rsidRPr="007D378B">
              <w:rPr>
                <w:rFonts w:ascii="Arial" w:hAnsi="Arial" w:cs="Arial"/>
                <w:b/>
                <w:bCs/>
                <w:sz w:val="18"/>
                <w:szCs w:val="18"/>
              </w:rPr>
              <w:fldChar w:fldCharType="begin"/>
            </w:r>
            <w:r w:rsidRPr="007D378B">
              <w:rPr>
                <w:rFonts w:ascii="Arial" w:hAnsi="Arial" w:cs="Arial"/>
                <w:b/>
                <w:bCs/>
                <w:sz w:val="18"/>
                <w:szCs w:val="18"/>
              </w:rPr>
              <w:instrText xml:space="preserve"> NUMPAGES  </w:instrText>
            </w:r>
            <w:r w:rsidRPr="007D378B">
              <w:rPr>
                <w:rFonts w:ascii="Arial" w:hAnsi="Arial" w:cs="Arial"/>
                <w:b/>
                <w:bCs/>
                <w:sz w:val="18"/>
                <w:szCs w:val="18"/>
              </w:rPr>
              <w:fldChar w:fldCharType="separate"/>
            </w:r>
            <w:r w:rsidR="00EB64FA">
              <w:rPr>
                <w:rFonts w:ascii="Arial" w:hAnsi="Arial" w:cs="Arial"/>
                <w:b/>
                <w:bCs/>
                <w:noProof/>
                <w:sz w:val="18"/>
                <w:szCs w:val="18"/>
              </w:rPr>
              <w:t>4</w:t>
            </w:r>
            <w:r w:rsidRPr="007D378B">
              <w:rPr>
                <w:rFonts w:ascii="Arial" w:hAnsi="Arial" w:cs="Arial"/>
                <w:b/>
                <w:bCs/>
                <w:sz w:val="18"/>
                <w:szCs w:val="18"/>
              </w:rPr>
              <w:fldChar w:fldCharType="end"/>
            </w:r>
          </w:p>
        </w:sdtContent>
      </w:sdt>
    </w:sdtContent>
  </w:sdt>
  <w:p w14:paraId="6EB71D6E" w14:textId="77777777" w:rsidR="007D378B" w:rsidRPr="007D378B" w:rsidRDefault="007D378B">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D0EA7" w14:textId="77777777" w:rsidR="006C0D16" w:rsidRDefault="006C0D16" w:rsidP="007D378B">
      <w:pPr>
        <w:spacing w:after="0" w:line="240" w:lineRule="auto"/>
      </w:pPr>
      <w:r>
        <w:separator/>
      </w:r>
    </w:p>
  </w:footnote>
  <w:footnote w:type="continuationSeparator" w:id="0">
    <w:p w14:paraId="02202C66" w14:textId="77777777" w:rsidR="006C0D16" w:rsidRDefault="006C0D16" w:rsidP="007D3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14474" w14:textId="78D25E31" w:rsidR="0036286A" w:rsidRDefault="00C52954" w:rsidP="00C17EAC">
    <w:pPr>
      <w:pBdr>
        <w:bottom w:val="single" w:sz="8" w:space="1" w:color="auto"/>
      </w:pBdr>
      <w:tabs>
        <w:tab w:val="left" w:pos="1155"/>
        <w:tab w:val="left" w:pos="2504"/>
        <w:tab w:val="center" w:pos="4536"/>
      </w:tabs>
      <w:spacing w:after="0" w:line="240" w:lineRule="auto"/>
      <w:jc w:val="both"/>
      <w:rPr>
        <w:rFonts w:ascii="Arial" w:eastAsia="Times New Roman" w:hAnsi="Arial" w:cs="Arial"/>
        <w:sz w:val="16"/>
        <w:szCs w:val="20"/>
      </w:rPr>
    </w:pPr>
    <w:r>
      <w:rPr>
        <w:rFonts w:ascii="Arial" w:eastAsia="Times New Roman" w:hAnsi="Arial" w:cs="Arial"/>
        <w:sz w:val="16"/>
        <w:szCs w:val="20"/>
      </w:rPr>
      <w:t>VL</w:t>
    </w:r>
    <w:r w:rsidR="00F75DDD">
      <w:rPr>
        <w:rFonts w:ascii="Arial" w:eastAsia="Times New Roman" w:hAnsi="Arial" w:cs="Arial"/>
        <w:sz w:val="16"/>
        <w:szCs w:val="20"/>
      </w:rPr>
      <w:t xml:space="preserve"> -CL-</w:t>
    </w:r>
    <w:r w:rsidR="00B6593E">
      <w:rPr>
        <w:rFonts w:ascii="Arial" w:eastAsia="Times New Roman" w:hAnsi="Arial" w:cs="Arial"/>
        <w:sz w:val="16"/>
        <w:szCs w:val="20"/>
      </w:rPr>
      <w:t>0</w:t>
    </w:r>
    <w:r w:rsidR="00031CC8">
      <w:rPr>
        <w:rFonts w:ascii="Arial" w:eastAsia="Times New Roman" w:hAnsi="Arial" w:cs="Arial"/>
        <w:sz w:val="16"/>
        <w:szCs w:val="20"/>
      </w:rPr>
      <w:t>5</w:t>
    </w:r>
  </w:p>
  <w:p w14:paraId="77C5D049" w14:textId="39746940" w:rsidR="00C17EAC" w:rsidRDefault="00C17EAC" w:rsidP="00C17EAC">
    <w:pPr>
      <w:pBdr>
        <w:bottom w:val="single" w:sz="8" w:space="1" w:color="auto"/>
      </w:pBdr>
      <w:tabs>
        <w:tab w:val="left" w:pos="1155"/>
        <w:tab w:val="left" w:pos="2504"/>
        <w:tab w:val="center" w:pos="4536"/>
      </w:tabs>
      <w:spacing w:after="0" w:line="240" w:lineRule="auto"/>
      <w:rPr>
        <w:rFonts w:ascii="Arial" w:eastAsia="Times New Roman" w:hAnsi="Arial" w:cs="Arial"/>
        <w:sz w:val="16"/>
        <w:szCs w:val="20"/>
      </w:rPr>
    </w:pPr>
    <w:r w:rsidRPr="00C17EAC">
      <w:rPr>
        <w:rFonts w:ascii="Arial" w:eastAsia="Times New Roman" w:hAnsi="Arial" w:cs="Arial"/>
        <w:sz w:val="16"/>
        <w:szCs w:val="20"/>
      </w:rPr>
      <w:t>Executie retele delimentare cu apa si retele de canalizare in orasul Horezu</w:t>
    </w:r>
    <w:r w:rsidR="0036286A">
      <w:rPr>
        <w:rFonts w:ascii="Arial" w:eastAsia="Times New Roman" w:hAnsi="Arial" w:cs="Arial"/>
        <w:sz w:val="16"/>
        <w:szCs w:val="20"/>
      </w:rPr>
      <w:t xml:space="preserve">  </w:t>
    </w:r>
  </w:p>
  <w:p w14:paraId="35A0F83B" w14:textId="3FBE04AA" w:rsidR="002A5F6B" w:rsidRPr="00472F7D" w:rsidRDefault="002A5F6B" w:rsidP="00C17EAC">
    <w:pPr>
      <w:pBdr>
        <w:bottom w:val="single" w:sz="8" w:space="1" w:color="auto"/>
      </w:pBdr>
      <w:tabs>
        <w:tab w:val="left" w:pos="1155"/>
        <w:tab w:val="left" w:pos="2504"/>
        <w:tab w:val="center" w:pos="4536"/>
      </w:tabs>
      <w:spacing w:after="0" w:line="240" w:lineRule="auto"/>
      <w:jc w:val="right"/>
      <w:rPr>
        <w:rFonts w:ascii="Arial" w:eastAsia="Times New Roman" w:hAnsi="Arial" w:cs="Arial"/>
        <w:sz w:val="16"/>
        <w:szCs w:val="20"/>
      </w:rPr>
    </w:pPr>
    <w:r w:rsidRPr="00472F7D">
      <w:rPr>
        <w:rFonts w:ascii="Arial" w:eastAsia="Times New Roman" w:hAnsi="Arial" w:cs="Arial"/>
        <w:sz w:val="16"/>
        <w:szCs w:val="20"/>
      </w:rPr>
      <w:t>Capitol 1</w:t>
    </w:r>
  </w:p>
  <w:p w14:paraId="7B5FB8DC" w14:textId="77777777" w:rsidR="007D378B" w:rsidRPr="002A5F6B" w:rsidRDefault="007D378B" w:rsidP="002A5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255CEB"/>
    <w:multiLevelType w:val="hybridMultilevel"/>
    <w:tmpl w:val="C9AB8FAF"/>
    <w:lvl w:ilvl="0" w:tplc="FFFFFFFF">
      <w:start w:val="1"/>
      <w:numFmt w:val="lowerLetter"/>
      <w:lvlText w:val=""/>
      <w:lvlJc w:val="left"/>
      <w:pPr>
        <w:ind w:left="0" w:firstLine="0"/>
      </w:pPr>
    </w:lvl>
    <w:lvl w:ilvl="1" w:tplc="FFFFFFFF">
      <w:start w:val="1"/>
      <w:numFmt w:val="lowerLetter"/>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22B51AA7"/>
    <w:multiLevelType w:val="hybridMultilevel"/>
    <w:tmpl w:val="0C17CC0E"/>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5E"/>
    <w:rsid w:val="0002412E"/>
    <w:rsid w:val="00031CC8"/>
    <w:rsid w:val="00034403"/>
    <w:rsid w:val="0012390E"/>
    <w:rsid w:val="0013505A"/>
    <w:rsid w:val="00163EDA"/>
    <w:rsid w:val="00175426"/>
    <w:rsid w:val="00200EED"/>
    <w:rsid w:val="002263D6"/>
    <w:rsid w:val="002A5F6B"/>
    <w:rsid w:val="002D176D"/>
    <w:rsid w:val="002D5C1E"/>
    <w:rsid w:val="002D6CD0"/>
    <w:rsid w:val="002F42E7"/>
    <w:rsid w:val="003104B5"/>
    <w:rsid w:val="00320B3C"/>
    <w:rsid w:val="00332CF2"/>
    <w:rsid w:val="0036275C"/>
    <w:rsid w:val="0036286A"/>
    <w:rsid w:val="00372E2D"/>
    <w:rsid w:val="003975A7"/>
    <w:rsid w:val="003B7EBE"/>
    <w:rsid w:val="003C2BDA"/>
    <w:rsid w:val="004477D7"/>
    <w:rsid w:val="004931E2"/>
    <w:rsid w:val="00496655"/>
    <w:rsid w:val="004A3829"/>
    <w:rsid w:val="004F096E"/>
    <w:rsid w:val="00542FF9"/>
    <w:rsid w:val="00577AC2"/>
    <w:rsid w:val="00591621"/>
    <w:rsid w:val="005C46E1"/>
    <w:rsid w:val="005E280B"/>
    <w:rsid w:val="005E51CD"/>
    <w:rsid w:val="0061469C"/>
    <w:rsid w:val="00627474"/>
    <w:rsid w:val="00643220"/>
    <w:rsid w:val="0067195D"/>
    <w:rsid w:val="006B7EFF"/>
    <w:rsid w:val="006C0D16"/>
    <w:rsid w:val="00714A07"/>
    <w:rsid w:val="007360A0"/>
    <w:rsid w:val="00754FCF"/>
    <w:rsid w:val="0078685E"/>
    <w:rsid w:val="00797B09"/>
    <w:rsid w:val="007A4771"/>
    <w:rsid w:val="007B5966"/>
    <w:rsid w:val="007B74B6"/>
    <w:rsid w:val="007D378B"/>
    <w:rsid w:val="007E50F9"/>
    <w:rsid w:val="008847B3"/>
    <w:rsid w:val="008D071B"/>
    <w:rsid w:val="008E2A26"/>
    <w:rsid w:val="009110B0"/>
    <w:rsid w:val="009173D0"/>
    <w:rsid w:val="00944B68"/>
    <w:rsid w:val="00970C18"/>
    <w:rsid w:val="00984B3F"/>
    <w:rsid w:val="009A3DAB"/>
    <w:rsid w:val="009A61EC"/>
    <w:rsid w:val="009B2B4D"/>
    <w:rsid w:val="009C56B6"/>
    <w:rsid w:val="009E6AA5"/>
    <w:rsid w:val="00A007E7"/>
    <w:rsid w:val="00A00E1B"/>
    <w:rsid w:val="00A1296C"/>
    <w:rsid w:val="00A14565"/>
    <w:rsid w:val="00A83A70"/>
    <w:rsid w:val="00AB1720"/>
    <w:rsid w:val="00AC79C3"/>
    <w:rsid w:val="00AD5D1E"/>
    <w:rsid w:val="00B14877"/>
    <w:rsid w:val="00B17DD1"/>
    <w:rsid w:val="00B23544"/>
    <w:rsid w:val="00B6264D"/>
    <w:rsid w:val="00B643CF"/>
    <w:rsid w:val="00B6593E"/>
    <w:rsid w:val="00B95348"/>
    <w:rsid w:val="00BC06CF"/>
    <w:rsid w:val="00C14DFA"/>
    <w:rsid w:val="00C17EAC"/>
    <w:rsid w:val="00C52954"/>
    <w:rsid w:val="00C53289"/>
    <w:rsid w:val="00C573B7"/>
    <w:rsid w:val="00C65ADC"/>
    <w:rsid w:val="00C748EB"/>
    <w:rsid w:val="00C81B52"/>
    <w:rsid w:val="00C86AA2"/>
    <w:rsid w:val="00CC7830"/>
    <w:rsid w:val="00CC7FE7"/>
    <w:rsid w:val="00CE4395"/>
    <w:rsid w:val="00CF2ECB"/>
    <w:rsid w:val="00D05016"/>
    <w:rsid w:val="00D26090"/>
    <w:rsid w:val="00D30883"/>
    <w:rsid w:val="00D3100A"/>
    <w:rsid w:val="00D3295D"/>
    <w:rsid w:val="00D5217A"/>
    <w:rsid w:val="00D736C0"/>
    <w:rsid w:val="00D80E75"/>
    <w:rsid w:val="00DA74C1"/>
    <w:rsid w:val="00DC2BFB"/>
    <w:rsid w:val="00DD7EDA"/>
    <w:rsid w:val="00DE3B58"/>
    <w:rsid w:val="00DE5C2C"/>
    <w:rsid w:val="00E42160"/>
    <w:rsid w:val="00EA10AA"/>
    <w:rsid w:val="00EB5B82"/>
    <w:rsid w:val="00EB64FA"/>
    <w:rsid w:val="00EC0A47"/>
    <w:rsid w:val="00F137C9"/>
    <w:rsid w:val="00F5710F"/>
    <w:rsid w:val="00F75D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C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7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378B"/>
  </w:style>
  <w:style w:type="paragraph" w:styleId="Footer">
    <w:name w:val="footer"/>
    <w:basedOn w:val="Normal"/>
    <w:link w:val="FooterChar"/>
    <w:uiPriority w:val="99"/>
    <w:unhideWhenUsed/>
    <w:rsid w:val="007D37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378B"/>
  </w:style>
  <w:style w:type="paragraph" w:customStyle="1" w:styleId="Default">
    <w:name w:val="Default"/>
    <w:rsid w:val="004931E2"/>
    <w:pPr>
      <w:autoSpaceDE w:val="0"/>
      <w:autoSpaceDN w:val="0"/>
      <w:adjustRightInd w:val="0"/>
      <w:spacing w:after="0" w:line="240" w:lineRule="auto"/>
    </w:pPr>
    <w:rPr>
      <w:rFonts w:ascii="Palatino Linotype" w:eastAsia="Lucida Sans Unicode" w:hAnsi="Palatino Linotype" w:cs="Palatino Linotype"/>
      <w:color w:val="000000"/>
      <w:sz w:val="24"/>
      <w:szCs w:val="24"/>
      <w:lang w:val="en-US"/>
    </w:rPr>
  </w:style>
  <w:style w:type="paragraph" w:customStyle="1" w:styleId="Betrifft">
    <w:name w:val="Betrifft"/>
    <w:basedOn w:val="Normal"/>
    <w:link w:val="BetrifftZchn"/>
    <w:rsid w:val="002A5F6B"/>
    <w:pPr>
      <w:tabs>
        <w:tab w:val="left" w:pos="1134"/>
      </w:tabs>
      <w:overflowPunct w:val="0"/>
      <w:autoSpaceDE w:val="0"/>
      <w:autoSpaceDN w:val="0"/>
      <w:adjustRightInd w:val="0"/>
      <w:spacing w:before="320" w:after="0" w:line="240" w:lineRule="auto"/>
      <w:jc w:val="center"/>
      <w:textAlignment w:val="baseline"/>
    </w:pPr>
    <w:rPr>
      <w:rFonts w:ascii="Arial" w:eastAsia="Times New Roman" w:hAnsi="Arial" w:cs="Times New Roman"/>
      <w:b/>
      <w:sz w:val="40"/>
      <w:szCs w:val="40"/>
      <w:lang w:val="de-DE" w:eastAsia="de-DE"/>
    </w:rPr>
  </w:style>
  <w:style w:type="character" w:customStyle="1" w:styleId="BetrifftZchn">
    <w:name w:val="Betrifft Zchn"/>
    <w:link w:val="Betrifft"/>
    <w:locked/>
    <w:rsid w:val="002A5F6B"/>
    <w:rPr>
      <w:rFonts w:ascii="Arial" w:eastAsia="Times New Roman" w:hAnsi="Arial" w:cs="Times New Roman"/>
      <w:b/>
      <w:sz w:val="40"/>
      <w:szCs w:val="4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7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378B"/>
  </w:style>
  <w:style w:type="paragraph" w:styleId="Footer">
    <w:name w:val="footer"/>
    <w:basedOn w:val="Normal"/>
    <w:link w:val="FooterChar"/>
    <w:uiPriority w:val="99"/>
    <w:unhideWhenUsed/>
    <w:rsid w:val="007D37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378B"/>
  </w:style>
  <w:style w:type="paragraph" w:customStyle="1" w:styleId="Default">
    <w:name w:val="Default"/>
    <w:rsid w:val="004931E2"/>
    <w:pPr>
      <w:autoSpaceDE w:val="0"/>
      <w:autoSpaceDN w:val="0"/>
      <w:adjustRightInd w:val="0"/>
      <w:spacing w:after="0" w:line="240" w:lineRule="auto"/>
    </w:pPr>
    <w:rPr>
      <w:rFonts w:ascii="Palatino Linotype" w:eastAsia="Lucida Sans Unicode" w:hAnsi="Palatino Linotype" w:cs="Palatino Linotype"/>
      <w:color w:val="000000"/>
      <w:sz w:val="24"/>
      <w:szCs w:val="24"/>
      <w:lang w:val="en-US"/>
    </w:rPr>
  </w:style>
  <w:style w:type="paragraph" w:customStyle="1" w:styleId="Betrifft">
    <w:name w:val="Betrifft"/>
    <w:basedOn w:val="Normal"/>
    <w:link w:val="BetrifftZchn"/>
    <w:rsid w:val="002A5F6B"/>
    <w:pPr>
      <w:tabs>
        <w:tab w:val="left" w:pos="1134"/>
      </w:tabs>
      <w:overflowPunct w:val="0"/>
      <w:autoSpaceDE w:val="0"/>
      <w:autoSpaceDN w:val="0"/>
      <w:adjustRightInd w:val="0"/>
      <w:spacing w:before="320" w:after="0" w:line="240" w:lineRule="auto"/>
      <w:jc w:val="center"/>
      <w:textAlignment w:val="baseline"/>
    </w:pPr>
    <w:rPr>
      <w:rFonts w:ascii="Arial" w:eastAsia="Times New Roman" w:hAnsi="Arial" w:cs="Times New Roman"/>
      <w:b/>
      <w:sz w:val="40"/>
      <w:szCs w:val="40"/>
      <w:lang w:val="de-DE" w:eastAsia="de-DE"/>
    </w:rPr>
  </w:style>
  <w:style w:type="character" w:customStyle="1" w:styleId="BetrifftZchn">
    <w:name w:val="Betrifft Zchn"/>
    <w:link w:val="Betrifft"/>
    <w:locked/>
    <w:rsid w:val="002A5F6B"/>
    <w:rPr>
      <w:rFonts w:ascii="Arial" w:eastAsia="Times New Roman" w:hAnsi="Arial" w:cs="Times New Roman"/>
      <w:b/>
      <w:sz w:val="40"/>
      <w:szCs w:val="4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3500">
      <w:bodyDiv w:val="1"/>
      <w:marLeft w:val="0"/>
      <w:marRight w:val="0"/>
      <w:marTop w:val="0"/>
      <w:marBottom w:val="0"/>
      <w:divBdr>
        <w:top w:val="none" w:sz="0" w:space="0" w:color="auto"/>
        <w:left w:val="none" w:sz="0" w:space="0" w:color="auto"/>
        <w:bottom w:val="none" w:sz="0" w:space="0" w:color="auto"/>
        <w:right w:val="none" w:sz="0" w:space="0" w:color="auto"/>
      </w:divBdr>
    </w:div>
    <w:div w:id="123740117">
      <w:bodyDiv w:val="1"/>
      <w:marLeft w:val="0"/>
      <w:marRight w:val="0"/>
      <w:marTop w:val="0"/>
      <w:marBottom w:val="0"/>
      <w:divBdr>
        <w:top w:val="none" w:sz="0" w:space="0" w:color="auto"/>
        <w:left w:val="none" w:sz="0" w:space="0" w:color="auto"/>
        <w:bottom w:val="none" w:sz="0" w:space="0" w:color="auto"/>
        <w:right w:val="none" w:sz="0" w:space="0" w:color="auto"/>
      </w:divBdr>
    </w:div>
    <w:div w:id="595480199">
      <w:bodyDiv w:val="1"/>
      <w:marLeft w:val="0"/>
      <w:marRight w:val="0"/>
      <w:marTop w:val="0"/>
      <w:marBottom w:val="0"/>
      <w:divBdr>
        <w:top w:val="none" w:sz="0" w:space="0" w:color="auto"/>
        <w:left w:val="none" w:sz="0" w:space="0" w:color="auto"/>
        <w:bottom w:val="none" w:sz="0" w:space="0" w:color="auto"/>
        <w:right w:val="none" w:sz="0" w:space="0" w:color="auto"/>
      </w:divBdr>
    </w:div>
    <w:div w:id="614478953">
      <w:bodyDiv w:val="1"/>
      <w:marLeft w:val="0"/>
      <w:marRight w:val="0"/>
      <w:marTop w:val="0"/>
      <w:marBottom w:val="0"/>
      <w:divBdr>
        <w:top w:val="none" w:sz="0" w:space="0" w:color="auto"/>
        <w:left w:val="none" w:sz="0" w:space="0" w:color="auto"/>
        <w:bottom w:val="none" w:sz="0" w:space="0" w:color="auto"/>
        <w:right w:val="none" w:sz="0" w:space="0" w:color="auto"/>
      </w:divBdr>
    </w:div>
    <w:div w:id="795098185">
      <w:bodyDiv w:val="1"/>
      <w:marLeft w:val="0"/>
      <w:marRight w:val="0"/>
      <w:marTop w:val="0"/>
      <w:marBottom w:val="0"/>
      <w:divBdr>
        <w:top w:val="none" w:sz="0" w:space="0" w:color="auto"/>
        <w:left w:val="none" w:sz="0" w:space="0" w:color="auto"/>
        <w:bottom w:val="none" w:sz="0" w:space="0" w:color="auto"/>
        <w:right w:val="none" w:sz="0" w:space="0" w:color="auto"/>
      </w:divBdr>
    </w:div>
    <w:div w:id="13048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Chetreanu</dc:creator>
  <cp:keywords/>
  <dc:description/>
  <cp:lastModifiedBy>ramona.talmaciu</cp:lastModifiedBy>
  <cp:revision>20</cp:revision>
  <dcterms:created xsi:type="dcterms:W3CDTF">2022-03-03T09:22:00Z</dcterms:created>
  <dcterms:modified xsi:type="dcterms:W3CDTF">2026-03-17T05:44:00Z</dcterms:modified>
</cp:coreProperties>
</file>