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A51D" w14:textId="6BCF0D54" w:rsidR="00BB63EC" w:rsidRDefault="00C01A29" w:rsidP="00BB63EC">
      <w:pPr>
        <w:spacing w:after="120" w:line="24" w:lineRule="atLeast"/>
        <w:rPr>
          <w:rFonts w:ascii="Calibri" w:eastAsia="Calibri" w:hAnsi="Calibri" w:cs="Calibri"/>
        </w:rPr>
      </w:pPr>
      <w:r w:rsidRPr="004C6CE1">
        <w:rPr>
          <w:rFonts w:ascii="Calibri" w:eastAsia="Calibri" w:hAnsi="Calibri" w:cs="Calibri"/>
        </w:rPr>
        <w:t>Direcția achiziții</w:t>
      </w:r>
    </w:p>
    <w:p w14:paraId="5574DF32" w14:textId="77777777" w:rsidR="005875C3" w:rsidRPr="004C6CE1" w:rsidRDefault="005875C3" w:rsidP="00BB63EC">
      <w:pPr>
        <w:spacing w:after="120" w:line="24" w:lineRule="atLeast"/>
        <w:rPr>
          <w:rFonts w:ascii="Calibri" w:eastAsia="Calibri" w:hAnsi="Calibri" w:cs="Calibri"/>
          <w:b/>
        </w:rPr>
      </w:pPr>
    </w:p>
    <w:p w14:paraId="31DF2A2C" w14:textId="5FB2070F" w:rsidR="00F61FFE" w:rsidRPr="004C6CE1" w:rsidRDefault="006D318E" w:rsidP="00F6229F">
      <w:pPr>
        <w:spacing w:after="120" w:line="24" w:lineRule="atLeast"/>
        <w:jc w:val="center"/>
        <w:rPr>
          <w:rFonts w:ascii="Calibri" w:eastAsia="Calibri" w:hAnsi="Calibri" w:cs="Calibri"/>
          <w:b/>
        </w:rPr>
      </w:pPr>
      <w:r w:rsidRPr="004C6CE1">
        <w:rPr>
          <w:rFonts w:ascii="Calibri" w:eastAsia="Calibri" w:hAnsi="Calibri" w:cs="Calibri"/>
          <w:b/>
        </w:rPr>
        <w:t xml:space="preserve">CAIET DE SARCINI </w:t>
      </w:r>
    </w:p>
    <w:p w14:paraId="0E0FF35D" w14:textId="62EFBBF8" w:rsidR="00772C8C" w:rsidRPr="00C06256" w:rsidRDefault="00772C8C" w:rsidP="00F6229F">
      <w:pPr>
        <w:spacing w:after="120" w:line="24" w:lineRule="atLeast"/>
        <w:jc w:val="center"/>
        <w:rPr>
          <w:rFonts w:ascii="Calibri" w:eastAsia="Calibri" w:hAnsi="Calibri" w:cs="Calibri"/>
          <w:b/>
        </w:rPr>
      </w:pPr>
      <w:r w:rsidRPr="00C06256">
        <w:rPr>
          <w:rFonts w:ascii="Calibri" w:eastAsia="Calibri" w:hAnsi="Calibri" w:cs="Calibri"/>
          <w:b/>
        </w:rPr>
        <w:t xml:space="preserve">Apa minerală naturală plată </w:t>
      </w:r>
      <w:r w:rsidR="00C41A0A" w:rsidRPr="00C06256">
        <w:rPr>
          <w:rFonts w:ascii="Calibri" w:eastAsia="Calibri" w:hAnsi="Calibri" w:cs="Calibri"/>
          <w:b/>
        </w:rPr>
        <w:t xml:space="preserve">și carbogazoasă </w:t>
      </w:r>
      <w:r w:rsidRPr="00C06256">
        <w:rPr>
          <w:rFonts w:ascii="Calibri" w:eastAsia="Calibri" w:hAnsi="Calibri" w:cs="Calibri"/>
          <w:b/>
        </w:rPr>
        <w:t xml:space="preserve">tip </w:t>
      </w:r>
      <w:r w:rsidR="00C06256" w:rsidRPr="00C06256">
        <w:rPr>
          <w:rFonts w:ascii="Calibri" w:eastAsia="Calibri" w:hAnsi="Calibri" w:cs="Calibri"/>
          <w:b/>
        </w:rPr>
        <w:t>B</w:t>
      </w:r>
    </w:p>
    <w:p w14:paraId="12C9A803" w14:textId="31D095D1" w:rsidR="00F61FFE" w:rsidRPr="004C6CE1" w:rsidRDefault="00C06256" w:rsidP="00F6229F">
      <w:pPr>
        <w:spacing w:after="120" w:line="24" w:lineRule="atLeast"/>
        <w:jc w:val="center"/>
        <w:rPr>
          <w:rFonts w:ascii="Calibri" w:hAnsi="Calibri" w:cs="Calibri"/>
          <w:b/>
          <w:color w:val="000000"/>
          <w:lang w:val="it-IT"/>
        </w:rPr>
      </w:pPr>
      <w:r w:rsidRPr="00C06256">
        <w:rPr>
          <w:rFonts w:ascii="Calibri" w:eastAsia="Calibri" w:hAnsi="Calibri" w:cs="Calibri"/>
          <w:b/>
        </w:rPr>
        <w:t>Serviciul activități auxiliare</w:t>
      </w:r>
    </w:p>
    <w:p w14:paraId="5D3F28A5" w14:textId="77777777" w:rsidR="00396232" w:rsidRPr="004C6CE1" w:rsidRDefault="00396232" w:rsidP="00F6229F">
      <w:pPr>
        <w:spacing w:after="120" w:line="24" w:lineRule="atLeast"/>
        <w:jc w:val="center"/>
        <w:rPr>
          <w:rFonts w:ascii="Calibri" w:eastAsia="Calibri" w:hAnsi="Calibri" w:cs="Calibri"/>
          <w:b/>
        </w:rPr>
      </w:pPr>
    </w:p>
    <w:p w14:paraId="5B072C90"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color w:val="000000" w:themeColor="text1"/>
        </w:rPr>
      </w:pPr>
      <w:r w:rsidRPr="004C6CE1">
        <w:rPr>
          <w:rFonts w:ascii="Calibri" w:hAnsi="Calibri" w:cs="Calibri"/>
          <w:b/>
          <w:color w:val="000000" w:themeColor="text1"/>
        </w:rPr>
        <w:t xml:space="preserve">Forma </w:t>
      </w:r>
      <w:proofErr w:type="spellStart"/>
      <w:r w:rsidRPr="004C6CE1">
        <w:rPr>
          <w:rFonts w:ascii="Calibri" w:hAnsi="Calibri" w:cs="Calibri"/>
          <w:b/>
          <w:color w:val="000000" w:themeColor="text1"/>
        </w:rPr>
        <w:t>documentului</w:t>
      </w:r>
      <w:proofErr w:type="spellEnd"/>
      <w:r w:rsidRPr="004C6CE1">
        <w:rPr>
          <w:rFonts w:ascii="Calibri" w:hAnsi="Calibri" w:cs="Calibri"/>
          <w:b/>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887"/>
      </w:tblGrid>
      <w:tr w:rsidR="00F61FFE" w:rsidRPr="004C6CE1" w14:paraId="53A333ED" w14:textId="77777777" w:rsidTr="00111EC6">
        <w:tc>
          <w:tcPr>
            <w:tcW w:w="3783" w:type="dxa"/>
          </w:tcPr>
          <w:p w14:paraId="3D457C5C"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Inițială</w:t>
            </w:r>
          </w:p>
        </w:tc>
        <w:tc>
          <w:tcPr>
            <w:tcW w:w="4887" w:type="dxa"/>
          </w:tcPr>
          <w:p w14:paraId="2DC0AC6A"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X</w:t>
            </w:r>
          </w:p>
        </w:tc>
      </w:tr>
      <w:tr w:rsidR="00F61FFE" w:rsidRPr="004C6CE1" w14:paraId="57276160" w14:textId="77777777" w:rsidTr="00111EC6">
        <w:tc>
          <w:tcPr>
            <w:tcW w:w="3783" w:type="dxa"/>
          </w:tcPr>
          <w:p w14:paraId="370BE7A3"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Modificat</w:t>
            </w:r>
            <w:r w:rsidRPr="004C6CE1">
              <w:rPr>
                <w:rFonts w:ascii="Calibri" w:hAnsi="Calibri" w:cs="Calibri"/>
                <w:b/>
                <w:color w:val="000000" w:themeColor="text1"/>
              </w:rPr>
              <w:t>ă</w:t>
            </w:r>
          </w:p>
        </w:tc>
        <w:tc>
          <w:tcPr>
            <w:tcW w:w="4887" w:type="dxa"/>
          </w:tcPr>
          <w:p w14:paraId="5EC21834" w14:textId="77777777" w:rsidR="00F61FFE" w:rsidRPr="004C6CE1" w:rsidRDefault="00F61FFE" w:rsidP="00F6229F">
            <w:pPr>
              <w:spacing w:after="120" w:line="24" w:lineRule="atLeast"/>
              <w:rPr>
                <w:rFonts w:ascii="Calibri" w:hAnsi="Calibri" w:cs="Calibri"/>
                <w:b/>
                <w:color w:val="000000" w:themeColor="text1"/>
                <w:lang w:val="it-IT"/>
              </w:rPr>
            </w:pPr>
          </w:p>
        </w:tc>
      </w:tr>
      <w:tr w:rsidR="00F61FFE" w:rsidRPr="004C6CE1" w14:paraId="49008FD3" w14:textId="77777777" w:rsidTr="00111EC6">
        <w:tc>
          <w:tcPr>
            <w:tcW w:w="3783" w:type="dxa"/>
          </w:tcPr>
          <w:p w14:paraId="1CCF7B97"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Num</w:t>
            </w:r>
            <w:proofErr w:type="spellStart"/>
            <w:r w:rsidRPr="004C6CE1">
              <w:rPr>
                <w:rFonts w:ascii="Calibri" w:hAnsi="Calibri" w:cs="Calibri"/>
                <w:b/>
                <w:color w:val="000000" w:themeColor="text1"/>
              </w:rPr>
              <w:t>ărul</w:t>
            </w:r>
            <w:proofErr w:type="spellEnd"/>
            <w:r w:rsidRPr="004C6CE1">
              <w:rPr>
                <w:rFonts w:ascii="Calibri" w:hAnsi="Calibri" w:cs="Calibri"/>
                <w:b/>
                <w:color w:val="000000" w:themeColor="text1"/>
              </w:rPr>
              <w:t xml:space="preserve"> revizuirii</w:t>
            </w:r>
          </w:p>
        </w:tc>
        <w:tc>
          <w:tcPr>
            <w:tcW w:w="4887" w:type="dxa"/>
          </w:tcPr>
          <w:p w14:paraId="5EC50FEB" w14:textId="77777777" w:rsidR="00F61FFE" w:rsidRPr="004C6CE1" w:rsidRDefault="00F61FFE" w:rsidP="00F6229F">
            <w:pPr>
              <w:spacing w:after="120" w:line="24" w:lineRule="atLeast"/>
              <w:rPr>
                <w:rFonts w:ascii="Calibri" w:hAnsi="Calibri" w:cs="Calibri"/>
                <w:b/>
                <w:color w:val="000000" w:themeColor="text1"/>
                <w:lang w:val="it-IT"/>
              </w:rPr>
            </w:pPr>
          </w:p>
        </w:tc>
      </w:tr>
    </w:tbl>
    <w:p w14:paraId="359A693F" w14:textId="77777777" w:rsidR="00F61FFE" w:rsidRPr="004C6CE1" w:rsidRDefault="00F61FFE" w:rsidP="00F6229F">
      <w:pPr>
        <w:autoSpaceDE w:val="0"/>
        <w:autoSpaceDN w:val="0"/>
        <w:adjustRightInd w:val="0"/>
        <w:spacing w:after="120" w:line="24" w:lineRule="atLeast"/>
        <w:rPr>
          <w:rFonts w:ascii="Calibri" w:eastAsia="Calibri" w:hAnsi="Calibri" w:cs="Calibri"/>
          <w:i/>
          <w:iCs/>
          <w:color w:val="000000"/>
          <w:lang w:val="it-IT"/>
        </w:rPr>
      </w:pPr>
    </w:p>
    <w:p w14:paraId="7FC45652" w14:textId="6F0CEA14" w:rsidR="00F61FFE" w:rsidRPr="00C06256" w:rsidRDefault="00F61FFE" w:rsidP="00F6229F">
      <w:pPr>
        <w:pStyle w:val="ListParagraph"/>
        <w:numPr>
          <w:ilvl w:val="0"/>
          <w:numId w:val="2"/>
        </w:numPr>
        <w:spacing w:after="120" w:line="24" w:lineRule="atLeast"/>
        <w:ind w:left="284" w:hanging="284"/>
        <w:jc w:val="both"/>
        <w:rPr>
          <w:rFonts w:ascii="Calibri" w:hAnsi="Calibri" w:cs="Calibri"/>
        </w:rPr>
      </w:pPr>
      <w:proofErr w:type="spellStart"/>
      <w:r w:rsidRPr="00C06256">
        <w:rPr>
          <w:rFonts w:ascii="Calibri" w:hAnsi="Calibri" w:cs="Calibri"/>
          <w:b/>
        </w:rPr>
        <w:t>Denumirea</w:t>
      </w:r>
      <w:proofErr w:type="spellEnd"/>
      <w:r w:rsidRPr="00C06256">
        <w:rPr>
          <w:rFonts w:ascii="Calibri" w:hAnsi="Calibri" w:cs="Calibri"/>
          <w:b/>
        </w:rPr>
        <w:t xml:space="preserve"> </w:t>
      </w:r>
      <w:proofErr w:type="spellStart"/>
      <w:r w:rsidRPr="00C06256">
        <w:rPr>
          <w:rFonts w:ascii="Calibri" w:hAnsi="Calibri" w:cs="Calibri"/>
          <w:b/>
        </w:rPr>
        <w:t>contractului</w:t>
      </w:r>
      <w:proofErr w:type="spellEnd"/>
      <w:r w:rsidRPr="00C06256">
        <w:rPr>
          <w:rFonts w:ascii="Calibri" w:hAnsi="Calibri" w:cs="Calibri"/>
          <w:b/>
        </w:rPr>
        <w:t xml:space="preserve"> </w:t>
      </w:r>
      <w:proofErr w:type="spellStart"/>
      <w:r w:rsidRPr="00C06256">
        <w:rPr>
          <w:rFonts w:ascii="Calibri" w:hAnsi="Calibri" w:cs="Calibri"/>
          <w:b/>
        </w:rPr>
        <w:t>aferent</w:t>
      </w:r>
      <w:proofErr w:type="spellEnd"/>
      <w:r w:rsidRPr="00C06256">
        <w:rPr>
          <w:rFonts w:ascii="Calibri" w:hAnsi="Calibri" w:cs="Calibri"/>
          <w:b/>
        </w:rPr>
        <w:t xml:space="preserve"> </w:t>
      </w:r>
      <w:proofErr w:type="spellStart"/>
      <w:r w:rsidRPr="00C06256">
        <w:rPr>
          <w:rFonts w:ascii="Calibri" w:hAnsi="Calibri" w:cs="Calibri"/>
          <w:b/>
        </w:rPr>
        <w:t>lotului</w:t>
      </w:r>
      <w:proofErr w:type="spellEnd"/>
      <w:r w:rsidR="00814619" w:rsidRPr="00C06256">
        <w:rPr>
          <w:rFonts w:ascii="Calibri" w:hAnsi="Calibri" w:cs="Calibri"/>
          <w:b/>
        </w:rPr>
        <w:t xml:space="preserve"> </w:t>
      </w:r>
    </w:p>
    <w:p w14:paraId="24145F0E" w14:textId="7EC4A30C" w:rsidR="00B710EC" w:rsidRPr="004C6CE1" w:rsidRDefault="001559A1" w:rsidP="00772C8C">
      <w:pPr>
        <w:autoSpaceDE w:val="0"/>
        <w:autoSpaceDN w:val="0"/>
        <w:adjustRightInd w:val="0"/>
        <w:spacing w:after="120" w:line="24" w:lineRule="atLeast"/>
        <w:jc w:val="both"/>
        <w:rPr>
          <w:rFonts w:ascii="Calibri" w:eastAsia="Calibri" w:hAnsi="Calibri" w:cs="Calibri"/>
        </w:rPr>
      </w:pPr>
      <w:r w:rsidRPr="00C06256">
        <w:rPr>
          <w:rFonts w:ascii="Calibri" w:eastAsia="Calibri" w:hAnsi="Calibri" w:cs="Calibri"/>
        </w:rPr>
        <w:t xml:space="preserve">Furnizare apă </w:t>
      </w:r>
      <w:r w:rsidR="00C06256" w:rsidRPr="00C06256">
        <w:rPr>
          <w:rFonts w:ascii="Calibri" w:eastAsia="Calibri" w:hAnsi="Calibri" w:cs="Calibri"/>
        </w:rPr>
        <w:t>minerală naturală plată și carbogazoasă tip B</w:t>
      </w:r>
      <w:r w:rsidR="00772C8C" w:rsidRPr="00C06256">
        <w:rPr>
          <w:rFonts w:ascii="Calibri" w:eastAsia="Calibri" w:hAnsi="Calibri" w:cs="Calibri"/>
        </w:rPr>
        <w:t xml:space="preserve"> - </w:t>
      </w:r>
      <w:r w:rsidR="00C06256" w:rsidRPr="00C06256">
        <w:rPr>
          <w:rFonts w:ascii="Calibri" w:eastAsia="Calibri" w:hAnsi="Calibri" w:cs="Calibri"/>
        </w:rPr>
        <w:t>Serviciul activități auxiliare</w:t>
      </w:r>
      <w:r w:rsidR="00156E10" w:rsidRPr="00C06256">
        <w:rPr>
          <w:rFonts w:ascii="Calibri" w:eastAsia="Calibri" w:hAnsi="Calibri" w:cs="Calibri"/>
        </w:rPr>
        <w:t>.</w:t>
      </w:r>
      <w:r w:rsidR="00454950" w:rsidRPr="004C6CE1">
        <w:rPr>
          <w:rFonts w:ascii="Calibri" w:eastAsia="Calibri" w:hAnsi="Calibri" w:cs="Calibri"/>
        </w:rPr>
        <w:t xml:space="preserve"> </w:t>
      </w:r>
      <w:r w:rsidR="00333B23" w:rsidRPr="004C6CE1">
        <w:rPr>
          <w:rFonts w:ascii="Calibri" w:eastAsia="Calibri" w:hAnsi="Calibri" w:cs="Calibri"/>
        </w:rPr>
        <w:t xml:space="preserve"> </w:t>
      </w:r>
    </w:p>
    <w:p w14:paraId="4FB2DBFD" w14:textId="77777777" w:rsidR="00021B52" w:rsidRPr="004C6CE1" w:rsidRDefault="00021B52" w:rsidP="00F6229F">
      <w:pPr>
        <w:tabs>
          <w:tab w:val="left" w:pos="284"/>
          <w:tab w:val="left" w:pos="426"/>
        </w:tabs>
        <w:spacing w:after="120" w:line="24" w:lineRule="atLeast"/>
        <w:ind w:left="1146" w:right="181"/>
        <w:jc w:val="both"/>
        <w:rPr>
          <w:rFonts w:ascii="Calibri" w:eastAsia="Calibri" w:hAnsi="Calibri" w:cs="Calibri"/>
        </w:rPr>
      </w:pPr>
    </w:p>
    <w:p w14:paraId="3C8F655E"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rPr>
      </w:pPr>
      <w:proofErr w:type="spellStart"/>
      <w:r w:rsidRPr="004C6CE1">
        <w:rPr>
          <w:rFonts w:ascii="Calibri" w:hAnsi="Calibri" w:cs="Calibri"/>
          <w:b/>
        </w:rPr>
        <w:t>Informații</w:t>
      </w:r>
      <w:proofErr w:type="spellEnd"/>
      <w:r w:rsidRPr="004C6CE1">
        <w:rPr>
          <w:rFonts w:ascii="Calibri" w:hAnsi="Calibri" w:cs="Calibri"/>
          <w:b/>
        </w:rPr>
        <w:t xml:space="preserve"> generale</w:t>
      </w:r>
    </w:p>
    <w:p w14:paraId="44D7C863" w14:textId="7DBC71C0" w:rsidR="00021B52" w:rsidRPr="004C6CE1" w:rsidRDefault="00021B52" w:rsidP="00F6229F">
      <w:pPr>
        <w:spacing w:after="120" w:line="24" w:lineRule="atLeast"/>
        <w:jc w:val="both"/>
        <w:rPr>
          <w:rFonts w:asciiTheme="minorHAnsi" w:hAnsiTheme="minorHAnsi" w:cstheme="minorHAnsi"/>
          <w:noProof/>
        </w:rPr>
      </w:pPr>
      <w:r w:rsidRPr="004C6CE1">
        <w:rPr>
          <w:rFonts w:asciiTheme="minorHAnsi" w:hAnsiTheme="minorHAnsi" w:cstheme="minorHAnsi"/>
          <w:b/>
          <w:noProof/>
        </w:rPr>
        <w:t>Tipul de contract</w:t>
      </w:r>
      <w:r w:rsidR="00D10628" w:rsidRPr="004C6CE1">
        <w:rPr>
          <w:rFonts w:asciiTheme="minorHAnsi" w:hAnsiTheme="minorHAnsi" w:cstheme="minorHAnsi"/>
          <w:noProof/>
        </w:rPr>
        <w:t>:</w:t>
      </w:r>
      <w:r w:rsidRPr="004C6CE1">
        <w:rPr>
          <w:rFonts w:asciiTheme="minorHAnsi" w:hAnsiTheme="minorHAnsi" w:cstheme="minorHAnsi"/>
          <w:noProof/>
        </w:rPr>
        <w:t xml:space="preserve"> achiziție publică de produse</w:t>
      </w:r>
    </w:p>
    <w:p w14:paraId="451F4145" w14:textId="77777777" w:rsidR="00C41A0A" w:rsidRPr="00C06256" w:rsidRDefault="00021B52" w:rsidP="00F6229F">
      <w:pPr>
        <w:spacing w:after="120" w:line="24" w:lineRule="atLeast"/>
        <w:jc w:val="both"/>
        <w:rPr>
          <w:rFonts w:asciiTheme="minorHAnsi" w:hAnsiTheme="minorHAnsi" w:cstheme="minorHAnsi"/>
          <w:bCs/>
          <w:noProof/>
        </w:rPr>
      </w:pPr>
      <w:r w:rsidRPr="004C6CE1">
        <w:rPr>
          <w:rFonts w:asciiTheme="minorHAnsi" w:hAnsiTheme="minorHAnsi" w:cstheme="minorHAnsi"/>
          <w:b/>
          <w:noProof/>
        </w:rPr>
        <w:t xml:space="preserve">Cod CPV </w:t>
      </w:r>
      <w:r w:rsidRPr="00C06256">
        <w:rPr>
          <w:rFonts w:asciiTheme="minorHAnsi" w:hAnsiTheme="minorHAnsi" w:cstheme="minorHAnsi"/>
          <w:b/>
          <w:noProof/>
        </w:rPr>
        <w:t xml:space="preserve">principal: </w:t>
      </w:r>
      <w:r w:rsidR="00A62A32" w:rsidRPr="00C06256">
        <w:rPr>
          <w:rFonts w:asciiTheme="minorHAnsi" w:hAnsiTheme="minorHAnsi" w:cstheme="minorHAnsi"/>
          <w:noProof/>
        </w:rPr>
        <w:t xml:space="preserve"> </w:t>
      </w:r>
      <w:r w:rsidR="002143EB" w:rsidRPr="00C06256">
        <w:rPr>
          <w:rFonts w:asciiTheme="minorHAnsi" w:eastAsiaTheme="majorEastAsia" w:hAnsiTheme="minorHAnsi" w:cstheme="minorHAnsi"/>
          <w:color w:val="000000"/>
          <w:lang w:val="en-US"/>
        </w:rPr>
        <w:t xml:space="preserve">15981100-9- </w:t>
      </w:r>
      <w:proofErr w:type="spellStart"/>
      <w:r w:rsidR="002143EB" w:rsidRPr="00C06256">
        <w:rPr>
          <w:rFonts w:asciiTheme="minorHAnsi" w:eastAsiaTheme="majorEastAsia" w:hAnsiTheme="minorHAnsi" w:cstheme="minorHAnsi"/>
          <w:color w:val="000000"/>
          <w:lang w:val="en-US"/>
        </w:rPr>
        <w:t>Apă</w:t>
      </w:r>
      <w:proofErr w:type="spellEnd"/>
      <w:r w:rsidR="002143EB" w:rsidRPr="00C06256">
        <w:rPr>
          <w:rFonts w:asciiTheme="minorHAnsi" w:eastAsiaTheme="majorEastAsia" w:hAnsiTheme="minorHAnsi" w:cstheme="minorHAnsi"/>
          <w:color w:val="000000"/>
          <w:lang w:val="en-US"/>
        </w:rPr>
        <w:t xml:space="preserve"> </w:t>
      </w:r>
      <w:proofErr w:type="spellStart"/>
      <w:r w:rsidR="002143EB" w:rsidRPr="00C06256">
        <w:rPr>
          <w:rFonts w:asciiTheme="minorHAnsi" w:eastAsiaTheme="majorEastAsia" w:hAnsiTheme="minorHAnsi" w:cstheme="minorHAnsi"/>
          <w:color w:val="000000"/>
          <w:lang w:val="en-US"/>
        </w:rPr>
        <w:t>minerală</w:t>
      </w:r>
      <w:proofErr w:type="spellEnd"/>
      <w:r w:rsidR="002143EB" w:rsidRPr="00C06256">
        <w:rPr>
          <w:rFonts w:asciiTheme="minorHAnsi" w:eastAsiaTheme="majorEastAsia" w:hAnsiTheme="minorHAnsi" w:cstheme="minorHAnsi"/>
          <w:color w:val="000000"/>
          <w:lang w:val="en-US"/>
        </w:rPr>
        <w:t xml:space="preserve"> </w:t>
      </w:r>
      <w:proofErr w:type="spellStart"/>
      <w:r w:rsidR="002143EB" w:rsidRPr="00C06256">
        <w:rPr>
          <w:rFonts w:asciiTheme="minorHAnsi" w:eastAsiaTheme="majorEastAsia" w:hAnsiTheme="minorHAnsi" w:cstheme="minorHAnsi"/>
          <w:color w:val="000000"/>
          <w:lang w:val="en-US"/>
        </w:rPr>
        <w:t>naturală</w:t>
      </w:r>
      <w:proofErr w:type="spellEnd"/>
      <w:r w:rsidR="002143EB" w:rsidRPr="00C06256">
        <w:rPr>
          <w:rFonts w:asciiTheme="minorHAnsi" w:eastAsiaTheme="majorEastAsia" w:hAnsiTheme="minorHAnsi" w:cstheme="minorHAnsi"/>
          <w:color w:val="000000"/>
          <w:lang w:val="en-US"/>
        </w:rPr>
        <w:t xml:space="preserve"> </w:t>
      </w:r>
      <w:proofErr w:type="spellStart"/>
      <w:r w:rsidR="002143EB" w:rsidRPr="00C06256">
        <w:rPr>
          <w:rFonts w:asciiTheme="minorHAnsi" w:eastAsiaTheme="majorEastAsia" w:hAnsiTheme="minorHAnsi" w:cstheme="minorHAnsi"/>
          <w:color w:val="000000"/>
          <w:lang w:val="en-US"/>
        </w:rPr>
        <w:t>plată</w:t>
      </w:r>
      <w:proofErr w:type="spellEnd"/>
      <w:r w:rsidR="00814619" w:rsidRPr="00C06256">
        <w:rPr>
          <w:rFonts w:asciiTheme="minorHAnsi" w:eastAsiaTheme="majorEastAsia" w:hAnsiTheme="minorHAnsi" w:cstheme="minorHAnsi"/>
          <w:color w:val="000000"/>
          <w:lang w:val="en-US"/>
        </w:rPr>
        <w:t xml:space="preserve"> </w:t>
      </w:r>
      <w:r w:rsidR="00BA0234" w:rsidRPr="00C06256">
        <w:rPr>
          <w:rFonts w:asciiTheme="minorHAnsi" w:hAnsiTheme="minorHAnsi" w:cstheme="minorHAnsi"/>
          <w:bCs/>
          <w:noProof/>
        </w:rPr>
        <w:t xml:space="preserve"> </w:t>
      </w:r>
    </w:p>
    <w:p w14:paraId="6D5B7A02" w14:textId="670A4CC9" w:rsidR="00996635" w:rsidRPr="00C06256" w:rsidRDefault="00C41A0A" w:rsidP="00F6229F">
      <w:pPr>
        <w:spacing w:after="120" w:line="24" w:lineRule="atLeast"/>
        <w:jc w:val="both"/>
        <w:rPr>
          <w:rFonts w:asciiTheme="minorHAnsi" w:hAnsiTheme="minorHAnsi" w:cstheme="minorHAnsi"/>
          <w:bCs/>
          <w:noProof/>
        </w:rPr>
      </w:pPr>
      <w:r w:rsidRPr="00C06256">
        <w:rPr>
          <w:rFonts w:ascii="Calibri" w:hAnsi="Calibri" w:cs="Calibri"/>
          <w:b/>
          <w:bCs/>
        </w:rPr>
        <w:t>Cod CPV</w:t>
      </w:r>
      <w:r w:rsidRPr="00C06256">
        <w:rPr>
          <w:rFonts w:ascii="Calibri" w:eastAsiaTheme="majorEastAsia" w:hAnsi="Calibri" w:cs="Calibri"/>
          <w:b/>
          <w:bCs/>
          <w:color w:val="000000"/>
        </w:rPr>
        <w:t xml:space="preserve"> secundar:</w:t>
      </w:r>
      <w:r w:rsidRPr="00C06256">
        <w:rPr>
          <w:rFonts w:ascii="Calibri" w:eastAsiaTheme="majorEastAsia" w:hAnsi="Calibri" w:cs="Calibri"/>
          <w:color w:val="000000"/>
        </w:rPr>
        <w:t xml:space="preserve"> 15981200-0-Apă minerală naturală carbogazoasă</w:t>
      </w:r>
      <w:r w:rsidR="00996635" w:rsidRPr="00C06256">
        <w:rPr>
          <w:rFonts w:asciiTheme="minorHAnsi" w:hAnsiTheme="minorHAnsi" w:cstheme="minorHAnsi"/>
          <w:b/>
          <w:noProof/>
        </w:rPr>
        <w:tab/>
      </w:r>
      <w:r w:rsidR="00996635" w:rsidRPr="00C06256">
        <w:rPr>
          <w:rFonts w:asciiTheme="minorHAnsi" w:hAnsiTheme="minorHAnsi" w:cstheme="minorHAnsi"/>
          <w:b/>
          <w:noProof/>
        </w:rPr>
        <w:tab/>
      </w:r>
      <w:r w:rsidR="00996635" w:rsidRPr="00C06256">
        <w:rPr>
          <w:rFonts w:asciiTheme="minorHAnsi" w:eastAsiaTheme="majorEastAsia" w:hAnsiTheme="minorHAnsi" w:cstheme="minorHAnsi"/>
          <w:color w:val="000000"/>
          <w:lang w:val="en-US"/>
        </w:rPr>
        <w:t xml:space="preserve">        </w:t>
      </w:r>
    </w:p>
    <w:p w14:paraId="167D63F1" w14:textId="4AAFEB96" w:rsidR="00021B52" w:rsidRPr="004C6CE1" w:rsidRDefault="00021B52" w:rsidP="00F6229F">
      <w:pPr>
        <w:spacing w:after="120" w:line="24" w:lineRule="atLeast"/>
        <w:jc w:val="both"/>
        <w:rPr>
          <w:rFonts w:ascii="Calibri" w:eastAsia="Calibri" w:hAnsi="Calibri" w:cs="Calibri"/>
          <w:b/>
          <w:color w:val="000000"/>
        </w:rPr>
      </w:pPr>
      <w:r w:rsidRPr="00BA6846">
        <w:rPr>
          <w:rFonts w:asciiTheme="minorHAnsi" w:hAnsiTheme="minorHAnsi" w:cstheme="minorHAnsi"/>
          <w:b/>
        </w:rPr>
        <w:t>Obiectul contractului</w:t>
      </w:r>
      <w:r w:rsidR="0026026C" w:rsidRPr="00BA6846">
        <w:rPr>
          <w:rFonts w:asciiTheme="minorHAnsi" w:hAnsiTheme="minorHAnsi" w:cstheme="minorHAnsi"/>
          <w:b/>
        </w:rPr>
        <w:t>:</w:t>
      </w:r>
      <w:r w:rsidRPr="00BA6846">
        <w:rPr>
          <w:rFonts w:asciiTheme="minorHAnsi" w:hAnsiTheme="minorHAnsi" w:cstheme="minorHAnsi"/>
          <w:i/>
        </w:rPr>
        <w:t xml:space="preserve"> </w:t>
      </w:r>
      <w:r w:rsidR="002143EB" w:rsidRPr="00BA6846">
        <w:rPr>
          <w:rFonts w:asciiTheme="minorHAnsi" w:hAnsiTheme="minorHAnsi" w:cstheme="minorHAnsi"/>
          <w:color w:val="000000"/>
        </w:rPr>
        <w:t xml:space="preserve">furnizarea de apă îmbuteliată </w:t>
      </w:r>
      <w:r w:rsidR="00C06256" w:rsidRPr="00BA6846">
        <w:rPr>
          <w:rFonts w:asciiTheme="minorHAnsi" w:hAnsiTheme="minorHAnsi" w:cstheme="minorHAnsi"/>
          <w:color w:val="000000"/>
        </w:rPr>
        <w:t>minerală naturală plată și carbogazoasă tip B</w:t>
      </w:r>
      <w:r w:rsidR="002143EB" w:rsidRPr="00BA6846">
        <w:rPr>
          <w:rFonts w:asciiTheme="minorHAnsi" w:hAnsiTheme="minorHAnsi" w:cstheme="minorHAnsi"/>
          <w:color w:val="000000"/>
        </w:rPr>
        <w:t>.</w:t>
      </w:r>
    </w:p>
    <w:p w14:paraId="636FD80F" w14:textId="34D706C4" w:rsidR="00021B52" w:rsidRPr="004C6CE1" w:rsidRDefault="00021B52" w:rsidP="00F6229F">
      <w:pPr>
        <w:spacing w:after="120" w:line="24" w:lineRule="atLeast"/>
        <w:jc w:val="both"/>
        <w:rPr>
          <w:rFonts w:ascii="Calibri" w:eastAsia="Calibri" w:hAnsi="Calibri" w:cs="Calibri"/>
          <w:b/>
          <w:color w:val="000000"/>
        </w:rPr>
      </w:pPr>
      <w:r w:rsidRPr="004C6CE1">
        <w:rPr>
          <w:rFonts w:ascii="Calibri" w:eastAsia="Calibri" w:hAnsi="Calibri" w:cs="Calibri"/>
          <w:b/>
          <w:color w:val="000000"/>
        </w:rPr>
        <w:t>Atribuțiile și responsabilitățile BNR în implementarea contractului, inclusiv preluarea riscurilor ce cad în sfera de control a acesteia:</w:t>
      </w:r>
      <w:r w:rsidR="005A7288" w:rsidRPr="004C6CE1">
        <w:rPr>
          <w:rFonts w:ascii="Calibri" w:eastAsia="Calibri" w:hAnsi="Calibri" w:cs="Calibri"/>
          <w:b/>
          <w:color w:val="000000"/>
        </w:rPr>
        <w:t xml:space="preserve"> </w:t>
      </w:r>
      <w:r w:rsidR="00B13908" w:rsidRPr="004C6CE1">
        <w:rPr>
          <w:rFonts w:ascii="Calibri" w:eastAsia="Calibri" w:hAnsi="Calibri" w:cs="Calibri"/>
          <w:b/>
          <w:color w:val="000000"/>
        </w:rPr>
        <w:t xml:space="preserve"> </w:t>
      </w:r>
    </w:p>
    <w:p w14:paraId="54C0AA8A" w14:textId="42893F1C" w:rsidR="00021B52" w:rsidRPr="004C6CE1" w:rsidRDefault="00021B52" w:rsidP="00EA3F45">
      <w:pPr>
        <w:spacing w:after="240" w:line="288" w:lineRule="auto"/>
        <w:jc w:val="both"/>
        <w:rPr>
          <w:rFonts w:asciiTheme="minorHAnsi" w:eastAsiaTheme="majorEastAsia" w:hAnsiTheme="minorHAnsi" w:cstheme="minorHAnsi"/>
          <w:bCs/>
        </w:rPr>
      </w:pPr>
      <w:r w:rsidRPr="004C6CE1">
        <w:rPr>
          <w:rFonts w:ascii="Calibri" w:eastAsia="Calibri" w:hAnsi="Calibri" w:cs="Calibri"/>
          <w:color w:val="000000"/>
        </w:rPr>
        <w:t xml:space="preserve">Posturile/departamentele din cadrul BNR ce vor răspunde de managementul contractului și de sarcinile specifice: </w:t>
      </w:r>
      <w:r w:rsidR="00C06256" w:rsidRPr="00C06256">
        <w:rPr>
          <w:rFonts w:ascii="Calibri" w:eastAsia="Calibri" w:hAnsi="Calibri" w:cs="Calibri"/>
        </w:rPr>
        <w:t>Serviciul activități auxiliare</w:t>
      </w:r>
      <w:r w:rsidR="001559A1" w:rsidRPr="004C6CE1">
        <w:rPr>
          <w:rFonts w:asciiTheme="minorHAnsi" w:eastAsiaTheme="majorEastAsia" w:hAnsiTheme="minorHAnsi" w:cstheme="minorHAnsi"/>
          <w:bCs/>
          <w:lang w:val="fr-FR"/>
        </w:rPr>
        <w:t>.</w:t>
      </w:r>
    </w:p>
    <w:p w14:paraId="7E5B49F8" w14:textId="77777777" w:rsidR="00021B52" w:rsidRPr="004C6CE1" w:rsidRDefault="00021B52" w:rsidP="00F6229F">
      <w:pPr>
        <w:autoSpaceDE w:val="0"/>
        <w:autoSpaceDN w:val="0"/>
        <w:adjustRightInd w:val="0"/>
        <w:spacing w:after="120" w:line="24" w:lineRule="atLeast"/>
        <w:jc w:val="both"/>
        <w:rPr>
          <w:rFonts w:ascii="Calibri" w:eastAsia="Calibri" w:hAnsi="Calibri" w:cs="Calibri"/>
          <w:b/>
          <w:color w:val="000000"/>
        </w:rPr>
      </w:pPr>
      <w:r w:rsidRPr="004C6CE1">
        <w:rPr>
          <w:rFonts w:ascii="Calibri" w:eastAsia="Calibri" w:hAnsi="Calibri" w:cs="Calibri"/>
          <w:b/>
          <w:color w:val="000000"/>
        </w:rPr>
        <w:t xml:space="preserve">Modul de comunicare </w:t>
      </w:r>
    </w:p>
    <w:p w14:paraId="01BB58AA"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 xml:space="preserve">Orice comunicare între părți, referitoare la îndeplinirea contractului se face în scris și va indica obiectul contractului și numărul de identificare. </w:t>
      </w:r>
    </w:p>
    <w:p w14:paraId="0B451B1F"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comunicare verbală nu se ia în considerare de niciuna dintre părți, dacă nu este confirmată în scris.</w:t>
      </w:r>
    </w:p>
    <w:p w14:paraId="752E31ED"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03F27964" w14:textId="083E54BE"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 xml:space="preserve">În orice situație în care este necesară emiterea de înștiințări, instrucțiuni sau alte forme de comunicare de către o parte, dacă nu este specificat altfel, aceste comunicări vor fi redactate în </w:t>
      </w:r>
      <w:r w:rsidRPr="004C6CE1">
        <w:rPr>
          <w:rFonts w:ascii="Calibri" w:hAnsi="Calibri" w:cs="Calibri"/>
          <w:bCs/>
        </w:rPr>
        <w:lastRenderedPageBreak/>
        <w:t>limba română urmând a fi transmise celeilalte părți în termen de 10 zile, fără a fi reținute sau întârziate în mod nejustificat.</w:t>
      </w:r>
    </w:p>
    <w:p w14:paraId="12EA8FE8" w14:textId="77777777" w:rsidR="00EA3F45" w:rsidRPr="004C6CE1" w:rsidRDefault="00EA3F45" w:rsidP="00FE3B84">
      <w:pPr>
        <w:tabs>
          <w:tab w:val="left" w:pos="284"/>
          <w:tab w:val="left" w:pos="426"/>
        </w:tabs>
        <w:spacing w:after="120" w:line="24" w:lineRule="atLeast"/>
        <w:ind w:right="181"/>
        <w:jc w:val="both"/>
        <w:rPr>
          <w:rFonts w:ascii="Calibri" w:hAnsi="Calibri" w:cs="Calibri"/>
          <w:bCs/>
        </w:rPr>
      </w:pPr>
    </w:p>
    <w:p w14:paraId="73CBB5E9" w14:textId="40C941EA" w:rsidR="00021B52" w:rsidRPr="004C6CE1" w:rsidRDefault="00021B52" w:rsidP="00F6229F">
      <w:pPr>
        <w:numPr>
          <w:ilvl w:val="0"/>
          <w:numId w:val="2"/>
        </w:numPr>
        <w:tabs>
          <w:tab w:val="left" w:pos="284"/>
          <w:tab w:val="left" w:pos="426"/>
        </w:tabs>
        <w:spacing w:after="120" w:line="24" w:lineRule="atLeast"/>
        <w:ind w:right="181" w:hanging="1146"/>
        <w:jc w:val="both"/>
        <w:rPr>
          <w:rFonts w:asciiTheme="minorHAnsi" w:hAnsiTheme="minorHAnsi" w:cstheme="minorHAnsi"/>
          <w:b/>
        </w:rPr>
      </w:pPr>
      <w:r w:rsidRPr="004C6CE1">
        <w:rPr>
          <w:rFonts w:asciiTheme="minorHAnsi" w:hAnsiTheme="minorHAnsi" w:cstheme="minorHAnsi"/>
          <w:b/>
        </w:rPr>
        <w:t>Contextul realizării acestei achiziții de produse</w:t>
      </w:r>
    </w:p>
    <w:p w14:paraId="690EACAB" w14:textId="77777777" w:rsidR="00021B52" w:rsidRPr="004C6CE1" w:rsidRDefault="00021B52" w:rsidP="00F6229F">
      <w:pPr>
        <w:spacing w:after="120" w:line="24" w:lineRule="atLeast"/>
        <w:jc w:val="both"/>
        <w:rPr>
          <w:rFonts w:asciiTheme="minorHAnsi" w:hAnsiTheme="minorHAnsi" w:cstheme="minorHAnsi"/>
          <w:b/>
        </w:rPr>
      </w:pPr>
      <w:r w:rsidRPr="004C6CE1">
        <w:rPr>
          <w:rFonts w:asciiTheme="minorHAnsi" w:hAnsiTheme="minorHAnsi" w:cstheme="minorHAnsi"/>
          <w:b/>
        </w:rPr>
        <w:t xml:space="preserve">IV.1. </w:t>
      </w:r>
      <w:bookmarkStart w:id="0" w:name="_Toc478634960"/>
      <w:r w:rsidRPr="004C6CE1">
        <w:rPr>
          <w:rFonts w:asciiTheme="minorHAnsi" w:hAnsiTheme="minorHAnsi" w:cstheme="minorHAnsi"/>
          <w:b/>
        </w:rPr>
        <w:t xml:space="preserve">Informații despre </w:t>
      </w:r>
      <w:bookmarkEnd w:id="0"/>
      <w:r w:rsidRPr="004C6CE1">
        <w:rPr>
          <w:rFonts w:asciiTheme="minorHAnsi" w:hAnsiTheme="minorHAnsi" w:cstheme="minorHAnsi"/>
          <w:b/>
        </w:rPr>
        <w:t>Autoritatea contractantă</w:t>
      </w:r>
    </w:p>
    <w:p w14:paraId="7303143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Banca </w:t>
      </w:r>
      <w:proofErr w:type="spellStart"/>
      <w:r w:rsidRPr="004C6CE1">
        <w:rPr>
          <w:rFonts w:ascii="Calibri" w:hAnsi="Calibri" w:cs="Calibri"/>
        </w:rPr>
        <w:t>Naţională</w:t>
      </w:r>
      <w:proofErr w:type="spellEnd"/>
      <w:r w:rsidRPr="004C6CE1">
        <w:rPr>
          <w:rFonts w:ascii="Calibri" w:hAnsi="Calibri" w:cs="Calibri"/>
        </w:rPr>
        <w:t xml:space="preserve"> a României este banca centrală a României, având personalitate juridică. Banca </w:t>
      </w:r>
      <w:proofErr w:type="spellStart"/>
      <w:r w:rsidRPr="004C6CE1">
        <w:rPr>
          <w:rFonts w:ascii="Calibri" w:hAnsi="Calibri" w:cs="Calibri"/>
        </w:rPr>
        <w:t>Naţională</w:t>
      </w:r>
      <w:proofErr w:type="spellEnd"/>
      <w:r w:rsidRPr="004C6CE1">
        <w:rPr>
          <w:rFonts w:ascii="Calibri" w:hAnsi="Calibri" w:cs="Calibri"/>
        </w:rPr>
        <w:t xml:space="preserve"> a României este o </w:t>
      </w:r>
      <w:proofErr w:type="spellStart"/>
      <w:r w:rsidRPr="004C6CE1">
        <w:rPr>
          <w:rFonts w:ascii="Calibri" w:hAnsi="Calibri" w:cs="Calibri"/>
        </w:rPr>
        <w:t>instituţie</w:t>
      </w:r>
      <w:proofErr w:type="spellEnd"/>
      <w:r w:rsidRPr="004C6CE1">
        <w:rPr>
          <w:rFonts w:ascii="Calibri" w:hAnsi="Calibri" w:cs="Calibri"/>
        </w:rPr>
        <w:t xml:space="preserve"> publică independentă, cu sediul central în municipiul </w:t>
      </w:r>
      <w:proofErr w:type="spellStart"/>
      <w:r w:rsidRPr="004C6CE1">
        <w:rPr>
          <w:rFonts w:ascii="Calibri" w:hAnsi="Calibri" w:cs="Calibri"/>
        </w:rPr>
        <w:t>Bucureşti</w:t>
      </w:r>
      <w:proofErr w:type="spellEnd"/>
      <w:r w:rsidRPr="004C6CE1">
        <w:rPr>
          <w:rFonts w:ascii="Calibri" w:hAnsi="Calibri" w:cs="Calibri"/>
        </w:rPr>
        <w:t xml:space="preserve"> </w:t>
      </w:r>
      <w:proofErr w:type="spellStart"/>
      <w:r w:rsidRPr="004C6CE1">
        <w:rPr>
          <w:rFonts w:ascii="Calibri" w:hAnsi="Calibri" w:cs="Calibri"/>
        </w:rPr>
        <w:t>şi</w:t>
      </w:r>
      <w:proofErr w:type="spellEnd"/>
      <w:r w:rsidRPr="004C6CE1">
        <w:rPr>
          <w:rFonts w:ascii="Calibri" w:hAnsi="Calibri" w:cs="Calibri"/>
        </w:rPr>
        <w:t xml:space="preserve"> poate avea sucursale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agenţii</w:t>
      </w:r>
      <w:proofErr w:type="spellEnd"/>
      <w:r w:rsidRPr="004C6CE1">
        <w:rPr>
          <w:rFonts w:ascii="Calibri" w:hAnsi="Calibri" w:cs="Calibri"/>
        </w:rPr>
        <w:t xml:space="preserve"> atât în municipiul </w:t>
      </w:r>
      <w:proofErr w:type="spellStart"/>
      <w:r w:rsidRPr="004C6CE1">
        <w:rPr>
          <w:rFonts w:ascii="Calibri" w:hAnsi="Calibri" w:cs="Calibri"/>
        </w:rPr>
        <w:t>Bucureşti</w:t>
      </w:r>
      <w:proofErr w:type="spellEnd"/>
      <w:r w:rsidRPr="004C6CE1">
        <w:rPr>
          <w:rFonts w:ascii="Calibri" w:hAnsi="Calibri" w:cs="Calibri"/>
        </w:rPr>
        <w:t xml:space="preserve">, cât </w:t>
      </w:r>
      <w:proofErr w:type="spellStart"/>
      <w:r w:rsidRPr="004C6CE1">
        <w:rPr>
          <w:rFonts w:ascii="Calibri" w:hAnsi="Calibri" w:cs="Calibri"/>
        </w:rPr>
        <w:t>şi</w:t>
      </w:r>
      <w:proofErr w:type="spellEnd"/>
      <w:r w:rsidRPr="004C6CE1">
        <w:rPr>
          <w:rFonts w:ascii="Calibri" w:hAnsi="Calibri" w:cs="Calibri"/>
        </w:rPr>
        <w:t xml:space="preserve"> în alte </w:t>
      </w:r>
      <w:proofErr w:type="spellStart"/>
      <w:r w:rsidRPr="004C6CE1">
        <w:rPr>
          <w:rFonts w:ascii="Calibri" w:hAnsi="Calibri" w:cs="Calibri"/>
        </w:rPr>
        <w:t>localităţi</w:t>
      </w:r>
      <w:proofErr w:type="spellEnd"/>
      <w:r w:rsidRPr="004C6CE1">
        <w:rPr>
          <w:rFonts w:ascii="Calibri" w:hAnsi="Calibri" w:cs="Calibri"/>
        </w:rPr>
        <w:t xml:space="preserve"> din </w:t>
      </w:r>
      <w:proofErr w:type="spellStart"/>
      <w:r w:rsidRPr="004C6CE1">
        <w:rPr>
          <w:rFonts w:ascii="Calibri" w:hAnsi="Calibri" w:cs="Calibri"/>
        </w:rPr>
        <w:t>ţară</w:t>
      </w:r>
      <w:proofErr w:type="spellEnd"/>
      <w:r w:rsidRPr="004C6CE1">
        <w:rPr>
          <w:rFonts w:ascii="Calibri" w:hAnsi="Calibri" w:cs="Calibri"/>
        </w:rPr>
        <w:t>.</w:t>
      </w:r>
    </w:p>
    <w:p w14:paraId="582BFBC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Obiectivul fundamental al Băncii </w:t>
      </w:r>
      <w:proofErr w:type="spellStart"/>
      <w:r w:rsidRPr="004C6CE1">
        <w:rPr>
          <w:rFonts w:ascii="Calibri" w:hAnsi="Calibri" w:cs="Calibri"/>
        </w:rPr>
        <w:t>Naţionale</w:t>
      </w:r>
      <w:proofErr w:type="spellEnd"/>
      <w:r w:rsidRPr="004C6CE1">
        <w:rPr>
          <w:rFonts w:ascii="Calibri" w:hAnsi="Calibri" w:cs="Calibri"/>
        </w:rPr>
        <w:t xml:space="preserve"> a României este asigurarea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menţinerea</w:t>
      </w:r>
      <w:proofErr w:type="spellEnd"/>
      <w:r w:rsidRPr="004C6CE1">
        <w:rPr>
          <w:rFonts w:ascii="Calibri" w:hAnsi="Calibri" w:cs="Calibri"/>
        </w:rPr>
        <w:t xml:space="preserve"> </w:t>
      </w:r>
      <w:proofErr w:type="spellStart"/>
      <w:r w:rsidRPr="004C6CE1">
        <w:rPr>
          <w:rFonts w:ascii="Calibri" w:hAnsi="Calibri" w:cs="Calibri"/>
        </w:rPr>
        <w:t>stabilităţii</w:t>
      </w:r>
      <w:proofErr w:type="spellEnd"/>
      <w:r w:rsidRPr="004C6CE1">
        <w:rPr>
          <w:rFonts w:ascii="Calibri" w:hAnsi="Calibri" w:cs="Calibri"/>
        </w:rPr>
        <w:t xml:space="preserve"> </w:t>
      </w:r>
      <w:proofErr w:type="spellStart"/>
      <w:r w:rsidRPr="004C6CE1">
        <w:rPr>
          <w:rFonts w:ascii="Calibri" w:hAnsi="Calibri" w:cs="Calibri"/>
        </w:rPr>
        <w:t>preţurilor</w:t>
      </w:r>
      <w:proofErr w:type="spellEnd"/>
      <w:r w:rsidRPr="004C6CE1">
        <w:rPr>
          <w:rFonts w:ascii="Calibri" w:hAnsi="Calibri" w:cs="Calibri"/>
        </w:rPr>
        <w:t>.</w:t>
      </w:r>
    </w:p>
    <w:p w14:paraId="2A676500"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Principalele </w:t>
      </w:r>
      <w:proofErr w:type="spellStart"/>
      <w:r w:rsidRPr="004C6CE1">
        <w:rPr>
          <w:rFonts w:ascii="Calibri" w:hAnsi="Calibri" w:cs="Calibri"/>
        </w:rPr>
        <w:t>atribuţii</w:t>
      </w:r>
      <w:proofErr w:type="spellEnd"/>
      <w:r w:rsidRPr="004C6CE1">
        <w:rPr>
          <w:rFonts w:ascii="Calibri" w:hAnsi="Calibri" w:cs="Calibri"/>
        </w:rPr>
        <w:t xml:space="preserve"> ale Băncii </w:t>
      </w:r>
      <w:proofErr w:type="spellStart"/>
      <w:r w:rsidRPr="004C6CE1">
        <w:rPr>
          <w:rFonts w:ascii="Calibri" w:hAnsi="Calibri" w:cs="Calibri"/>
        </w:rPr>
        <w:t>Naţionale</w:t>
      </w:r>
      <w:proofErr w:type="spellEnd"/>
      <w:r w:rsidRPr="004C6CE1">
        <w:rPr>
          <w:rFonts w:ascii="Calibri" w:hAnsi="Calibri" w:cs="Calibri"/>
        </w:rPr>
        <w:t xml:space="preserve"> a României sunt:  </w:t>
      </w:r>
    </w:p>
    <w:p w14:paraId="5B9A8B10" w14:textId="7C87A83D"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-elaborarea </w:t>
      </w:r>
      <w:proofErr w:type="spellStart"/>
      <w:r w:rsidRPr="004C6CE1">
        <w:rPr>
          <w:rFonts w:ascii="Calibri" w:hAnsi="Calibri" w:cs="Calibri"/>
        </w:rPr>
        <w:t>şi</w:t>
      </w:r>
      <w:proofErr w:type="spellEnd"/>
      <w:r w:rsidRPr="004C6CE1">
        <w:rPr>
          <w:rFonts w:ascii="Calibri" w:hAnsi="Calibri" w:cs="Calibri"/>
        </w:rPr>
        <w:t xml:space="preserve"> aplicarea politicii monetare </w:t>
      </w:r>
      <w:proofErr w:type="spellStart"/>
      <w:r w:rsidRPr="004C6CE1">
        <w:rPr>
          <w:rFonts w:ascii="Calibri" w:hAnsi="Calibri" w:cs="Calibri"/>
        </w:rPr>
        <w:t>şi</w:t>
      </w:r>
      <w:proofErr w:type="spellEnd"/>
      <w:r w:rsidRPr="004C6CE1">
        <w:rPr>
          <w:rFonts w:ascii="Calibri" w:hAnsi="Calibri" w:cs="Calibri"/>
        </w:rPr>
        <w:t xml:space="preserve"> a politicii de curs de schimb;  </w:t>
      </w:r>
    </w:p>
    <w:p w14:paraId="52D5CB63" w14:textId="3F500975" w:rsidR="00021B52" w:rsidRPr="004C6CE1" w:rsidRDefault="00021B52" w:rsidP="00F6229F">
      <w:pPr>
        <w:spacing w:after="120" w:line="24" w:lineRule="atLeast"/>
        <w:ind w:left="709"/>
        <w:jc w:val="both"/>
        <w:rPr>
          <w:rFonts w:ascii="Calibri" w:hAnsi="Calibri" w:cs="Calibri"/>
        </w:rPr>
      </w:pPr>
      <w:r w:rsidRPr="004C6CE1">
        <w:rPr>
          <w:rFonts w:ascii="Calibri" w:hAnsi="Calibri" w:cs="Calibri"/>
        </w:rPr>
        <w:t xml:space="preserve">-autorizarea, reglementarea </w:t>
      </w:r>
      <w:proofErr w:type="spellStart"/>
      <w:r w:rsidRPr="004C6CE1">
        <w:rPr>
          <w:rFonts w:ascii="Calibri" w:hAnsi="Calibri" w:cs="Calibri"/>
        </w:rPr>
        <w:t>şi</w:t>
      </w:r>
      <w:proofErr w:type="spellEnd"/>
      <w:r w:rsidRPr="004C6CE1">
        <w:rPr>
          <w:rFonts w:ascii="Calibri" w:hAnsi="Calibri" w:cs="Calibri"/>
        </w:rPr>
        <w:t xml:space="preserve"> supravegherea </w:t>
      </w:r>
      <w:proofErr w:type="spellStart"/>
      <w:r w:rsidRPr="004C6CE1">
        <w:rPr>
          <w:rFonts w:ascii="Calibri" w:hAnsi="Calibri" w:cs="Calibri"/>
        </w:rPr>
        <w:t>prudenţială</w:t>
      </w:r>
      <w:proofErr w:type="spellEnd"/>
      <w:r w:rsidRPr="004C6CE1">
        <w:rPr>
          <w:rFonts w:ascii="Calibri" w:hAnsi="Calibri" w:cs="Calibri"/>
        </w:rPr>
        <w:t xml:space="preserve"> a </w:t>
      </w:r>
      <w:proofErr w:type="spellStart"/>
      <w:r w:rsidRPr="004C6CE1">
        <w:rPr>
          <w:rFonts w:ascii="Calibri" w:hAnsi="Calibri" w:cs="Calibri"/>
        </w:rPr>
        <w:t>instituţiilor</w:t>
      </w:r>
      <w:proofErr w:type="spellEnd"/>
      <w:r w:rsidRPr="004C6CE1">
        <w:rPr>
          <w:rFonts w:ascii="Calibri" w:hAnsi="Calibri" w:cs="Calibri"/>
        </w:rPr>
        <w:t xml:space="preserve"> de credit, promovarea </w:t>
      </w:r>
      <w:proofErr w:type="spellStart"/>
      <w:r w:rsidRPr="004C6CE1">
        <w:rPr>
          <w:rFonts w:ascii="Calibri" w:hAnsi="Calibri" w:cs="Calibri"/>
        </w:rPr>
        <w:t>şi</w:t>
      </w:r>
      <w:proofErr w:type="spellEnd"/>
      <w:r w:rsidRPr="004C6CE1">
        <w:rPr>
          <w:rFonts w:ascii="Calibri" w:hAnsi="Calibri" w:cs="Calibri"/>
        </w:rPr>
        <w:t xml:space="preserve"> monitorizarea bunei </w:t>
      </w:r>
      <w:proofErr w:type="spellStart"/>
      <w:r w:rsidRPr="004C6CE1">
        <w:rPr>
          <w:rFonts w:ascii="Calibri" w:hAnsi="Calibri" w:cs="Calibri"/>
        </w:rPr>
        <w:t>funcţionări</w:t>
      </w:r>
      <w:proofErr w:type="spellEnd"/>
      <w:r w:rsidRPr="004C6CE1">
        <w:rPr>
          <w:rFonts w:ascii="Calibri" w:hAnsi="Calibri" w:cs="Calibri"/>
        </w:rPr>
        <w:t xml:space="preserve"> a sistemelor de </w:t>
      </w:r>
      <w:proofErr w:type="spellStart"/>
      <w:r w:rsidRPr="004C6CE1">
        <w:rPr>
          <w:rFonts w:ascii="Calibri" w:hAnsi="Calibri" w:cs="Calibri"/>
        </w:rPr>
        <w:t>plăţi</w:t>
      </w:r>
      <w:proofErr w:type="spellEnd"/>
      <w:r w:rsidRPr="004C6CE1">
        <w:rPr>
          <w:rFonts w:ascii="Calibri" w:hAnsi="Calibri" w:cs="Calibri"/>
        </w:rPr>
        <w:t xml:space="preserve"> pentru asigurarea </w:t>
      </w:r>
      <w:proofErr w:type="spellStart"/>
      <w:r w:rsidRPr="004C6CE1">
        <w:rPr>
          <w:rFonts w:ascii="Calibri" w:hAnsi="Calibri" w:cs="Calibri"/>
        </w:rPr>
        <w:t>stabilităţii</w:t>
      </w:r>
      <w:proofErr w:type="spellEnd"/>
      <w:r w:rsidRPr="004C6CE1">
        <w:rPr>
          <w:rFonts w:ascii="Calibri" w:hAnsi="Calibri" w:cs="Calibri"/>
        </w:rPr>
        <w:t xml:space="preserve"> financiare;  </w:t>
      </w:r>
    </w:p>
    <w:p w14:paraId="6EE8885A" w14:textId="7B4E2B16" w:rsidR="00021B52" w:rsidRPr="004C6CE1" w:rsidRDefault="00021B52" w:rsidP="00F6229F">
      <w:pPr>
        <w:spacing w:after="120" w:line="24" w:lineRule="atLeast"/>
        <w:ind w:firstLine="720"/>
        <w:jc w:val="both"/>
        <w:rPr>
          <w:rFonts w:ascii="Calibri" w:hAnsi="Calibri" w:cs="Calibri"/>
        </w:rPr>
      </w:pPr>
      <w:r w:rsidRPr="004C6CE1">
        <w:rPr>
          <w:rFonts w:ascii="Calibri" w:hAnsi="Calibri" w:cs="Calibri"/>
        </w:rPr>
        <w:t xml:space="preserve">-emiterea bancnotelor </w:t>
      </w:r>
      <w:proofErr w:type="spellStart"/>
      <w:r w:rsidRPr="004C6CE1">
        <w:rPr>
          <w:rFonts w:ascii="Calibri" w:hAnsi="Calibri" w:cs="Calibri"/>
        </w:rPr>
        <w:t>şi</w:t>
      </w:r>
      <w:proofErr w:type="spellEnd"/>
      <w:r w:rsidRPr="004C6CE1">
        <w:rPr>
          <w:rFonts w:ascii="Calibri" w:hAnsi="Calibri" w:cs="Calibri"/>
        </w:rPr>
        <w:t xml:space="preserve"> a monedelor ca mijloace legale de plată pe teritoriul României;  </w:t>
      </w:r>
    </w:p>
    <w:p w14:paraId="69C3DA68" w14:textId="00D7DFCF"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-stabilirea regimului valutar </w:t>
      </w:r>
      <w:proofErr w:type="spellStart"/>
      <w:r w:rsidRPr="004C6CE1">
        <w:rPr>
          <w:rFonts w:ascii="Calibri" w:hAnsi="Calibri" w:cs="Calibri"/>
        </w:rPr>
        <w:t>şi</w:t>
      </w:r>
      <w:proofErr w:type="spellEnd"/>
      <w:r w:rsidRPr="004C6CE1">
        <w:rPr>
          <w:rFonts w:ascii="Calibri" w:hAnsi="Calibri" w:cs="Calibri"/>
        </w:rPr>
        <w:t xml:space="preserve"> supravegherea respectării acestuia;  </w:t>
      </w:r>
    </w:p>
    <w:p w14:paraId="199EAF69" w14:textId="74B1C291"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-administrarea rezervelor </w:t>
      </w:r>
      <w:proofErr w:type="spellStart"/>
      <w:r w:rsidRPr="004C6CE1">
        <w:rPr>
          <w:rFonts w:ascii="Calibri" w:hAnsi="Calibri" w:cs="Calibri"/>
        </w:rPr>
        <w:t>internaţionale</w:t>
      </w:r>
      <w:proofErr w:type="spellEnd"/>
      <w:r w:rsidRPr="004C6CE1">
        <w:rPr>
          <w:rFonts w:ascii="Calibri" w:hAnsi="Calibri" w:cs="Calibri"/>
        </w:rPr>
        <w:t xml:space="preserve"> ale României.  </w:t>
      </w:r>
    </w:p>
    <w:p w14:paraId="77BC0AA2" w14:textId="77777777" w:rsidR="00021B52" w:rsidRPr="004C6CE1" w:rsidRDefault="00021B52" w:rsidP="00F6229F">
      <w:pPr>
        <w:spacing w:after="120" w:line="24" w:lineRule="atLeast"/>
        <w:contextualSpacing/>
        <w:jc w:val="both"/>
        <w:rPr>
          <w:rFonts w:asciiTheme="minorHAnsi" w:hAnsiTheme="minorHAnsi" w:cstheme="minorHAnsi"/>
          <w:b/>
        </w:rPr>
      </w:pPr>
      <w:r w:rsidRPr="004C6CE1">
        <w:rPr>
          <w:rFonts w:asciiTheme="minorHAnsi" w:hAnsiTheme="minorHAnsi" w:cstheme="minorHAnsi"/>
          <w:b/>
        </w:rPr>
        <w:t xml:space="preserve">IV.2. </w:t>
      </w:r>
      <w:proofErr w:type="spellStart"/>
      <w:r w:rsidRPr="004C6CE1">
        <w:rPr>
          <w:rFonts w:asciiTheme="minorHAnsi" w:hAnsiTheme="minorHAnsi" w:cstheme="minorHAnsi"/>
          <w:b/>
        </w:rPr>
        <w:t>Informaţii</w:t>
      </w:r>
      <w:proofErr w:type="spellEnd"/>
      <w:r w:rsidRPr="004C6CE1">
        <w:rPr>
          <w:rFonts w:asciiTheme="minorHAnsi" w:hAnsiTheme="minorHAnsi" w:cstheme="minorHAnsi"/>
          <w:b/>
        </w:rPr>
        <w:t xml:space="preserve"> despre contextul care a determinat </w:t>
      </w:r>
      <w:proofErr w:type="spellStart"/>
      <w:r w:rsidRPr="004C6CE1">
        <w:rPr>
          <w:rFonts w:asciiTheme="minorHAnsi" w:hAnsiTheme="minorHAnsi" w:cstheme="minorHAnsi"/>
          <w:b/>
        </w:rPr>
        <w:t>achiziţionarea</w:t>
      </w:r>
      <w:proofErr w:type="spellEnd"/>
      <w:r w:rsidRPr="004C6CE1">
        <w:rPr>
          <w:rFonts w:asciiTheme="minorHAnsi" w:hAnsiTheme="minorHAnsi" w:cstheme="minorHAnsi"/>
          <w:b/>
        </w:rPr>
        <w:t xml:space="preserve"> produselor</w:t>
      </w:r>
    </w:p>
    <w:p w14:paraId="283CEF0C" w14:textId="5C127FDB" w:rsidR="00B710EC" w:rsidRDefault="00C47829" w:rsidP="0052687C">
      <w:pPr>
        <w:spacing w:after="120" w:line="24" w:lineRule="atLeast"/>
        <w:contextualSpacing/>
        <w:jc w:val="both"/>
        <w:rPr>
          <w:rFonts w:asciiTheme="minorHAnsi" w:eastAsia="Calibri" w:hAnsiTheme="minorHAnsi" w:cstheme="minorHAnsi"/>
          <w:lang w:val="it-IT"/>
        </w:rPr>
      </w:pPr>
      <w:r w:rsidRPr="00BA6846">
        <w:rPr>
          <w:rFonts w:ascii="Calibri" w:eastAsia="Calibri" w:hAnsi="Calibri" w:cs="Calibri"/>
          <w:lang w:val="it-IT"/>
        </w:rPr>
        <w:t xml:space="preserve">Pentru buna desfășurare a </w:t>
      </w:r>
      <w:r w:rsidRPr="00BA6846">
        <w:rPr>
          <w:rFonts w:ascii="Calibri" w:hAnsi="Calibri" w:cs="Calibri"/>
          <w:lang w:val="it-IT"/>
        </w:rPr>
        <w:t>activităților</w:t>
      </w:r>
      <w:r w:rsidRPr="00BA6846">
        <w:rPr>
          <w:rFonts w:ascii="Calibri" w:hAnsi="Calibri" w:cs="Calibri"/>
        </w:rPr>
        <w:t xml:space="preserve"> în cadrul </w:t>
      </w:r>
      <w:r w:rsidRPr="00BA6846">
        <w:rPr>
          <w:rFonts w:ascii="Calibri" w:hAnsi="Calibri" w:cs="Calibri"/>
          <w:lang w:val="it-IT"/>
        </w:rPr>
        <w:t>Băncii Naționale a României</w:t>
      </w:r>
      <w:r w:rsidRPr="00BA6846">
        <w:rPr>
          <w:rFonts w:ascii="Calibri" w:eastAsia="Calibri" w:hAnsi="Calibri" w:cs="Calibri"/>
          <w:lang w:val="it-IT"/>
        </w:rPr>
        <w:t xml:space="preserve">, este necesară achiziționarea de </w:t>
      </w:r>
      <w:r w:rsidRPr="00BA6846">
        <w:rPr>
          <w:rFonts w:asciiTheme="minorHAnsi" w:hAnsiTheme="minorHAnsi" w:cstheme="minorHAnsi"/>
          <w:lang w:val="it-IT"/>
        </w:rPr>
        <w:t>apă îmbuteliată minerală naturală plată și carbogazoasă</w:t>
      </w:r>
      <w:r w:rsidRPr="00BA6846">
        <w:rPr>
          <w:rFonts w:asciiTheme="minorHAnsi" w:eastAsia="Calibri" w:hAnsiTheme="minorHAnsi" w:cstheme="minorHAnsi"/>
          <w:lang w:val="it-IT"/>
        </w:rPr>
        <w:t>.</w:t>
      </w:r>
    </w:p>
    <w:p w14:paraId="7DC1F703" w14:textId="77777777" w:rsidR="00CB641A" w:rsidRPr="004C6CE1" w:rsidRDefault="00CB641A" w:rsidP="0052687C">
      <w:pPr>
        <w:spacing w:after="120" w:line="24" w:lineRule="atLeast"/>
        <w:contextualSpacing/>
        <w:jc w:val="both"/>
        <w:rPr>
          <w:rFonts w:asciiTheme="minorHAnsi" w:hAnsiTheme="minorHAnsi" w:cstheme="minorHAnsi"/>
        </w:rPr>
      </w:pPr>
    </w:p>
    <w:p w14:paraId="456A1B31" w14:textId="77777777" w:rsidR="0052687C" w:rsidRPr="004C6CE1" w:rsidRDefault="0052687C" w:rsidP="0052687C">
      <w:pPr>
        <w:spacing w:after="120" w:line="24" w:lineRule="atLeast"/>
        <w:contextualSpacing/>
        <w:jc w:val="both"/>
        <w:rPr>
          <w:rFonts w:ascii="Calibri" w:eastAsia="Calibri" w:hAnsi="Calibri" w:cs="Calibri"/>
          <w:color w:val="000000"/>
        </w:rPr>
      </w:pPr>
    </w:p>
    <w:p w14:paraId="44AB6C89" w14:textId="77777777" w:rsidR="00F61FFE" w:rsidRPr="00C06256" w:rsidRDefault="00F61FFE" w:rsidP="00F6229F">
      <w:pPr>
        <w:numPr>
          <w:ilvl w:val="0"/>
          <w:numId w:val="2"/>
        </w:numPr>
        <w:spacing w:after="120" w:line="24" w:lineRule="atLeast"/>
        <w:ind w:left="426" w:right="181" w:hanging="426"/>
        <w:jc w:val="both"/>
        <w:rPr>
          <w:rFonts w:ascii="Calibri" w:eastAsia="Calibri" w:hAnsi="Calibri" w:cs="Calibri"/>
          <w:b/>
        </w:rPr>
      </w:pPr>
      <w:r w:rsidRPr="00C06256">
        <w:rPr>
          <w:rFonts w:ascii="Calibri" w:eastAsia="Calibri" w:hAnsi="Calibri" w:cs="Calibri"/>
          <w:b/>
        </w:rPr>
        <w:t>Specificații tehnice</w:t>
      </w:r>
    </w:p>
    <w:p w14:paraId="797B8117" w14:textId="712990AD" w:rsidR="00892ED7" w:rsidRPr="00C06256" w:rsidRDefault="00892ED7" w:rsidP="00892ED7">
      <w:pPr>
        <w:spacing w:line="24" w:lineRule="atLeast"/>
        <w:rPr>
          <w:rFonts w:asciiTheme="minorHAnsi" w:hAnsiTheme="minorHAnsi" w:cstheme="minorHAnsi"/>
          <w:b/>
          <w:color w:val="000000"/>
        </w:rPr>
      </w:pPr>
      <w:r w:rsidRPr="00C06256">
        <w:rPr>
          <w:rFonts w:asciiTheme="minorHAnsi" w:hAnsiTheme="minorHAnsi" w:cstheme="minorHAnsi"/>
          <w:b/>
          <w:color w:val="000000"/>
        </w:rPr>
        <w:t xml:space="preserve">Descrierea produselor: </w:t>
      </w:r>
    </w:p>
    <w:p w14:paraId="7BD8AD74" w14:textId="77777777" w:rsidR="00C06256" w:rsidRPr="00C06256" w:rsidRDefault="00C06256" w:rsidP="00C06256">
      <w:pPr>
        <w:autoSpaceDE w:val="0"/>
        <w:autoSpaceDN w:val="0"/>
        <w:adjustRightInd w:val="0"/>
        <w:spacing w:after="120" w:line="288" w:lineRule="auto"/>
        <w:rPr>
          <w:rFonts w:ascii="Calibri" w:hAnsi="Calibri" w:cs="Calibri"/>
          <w:b/>
        </w:rPr>
      </w:pPr>
      <w:bookmarkStart w:id="1" w:name="_Hlk196306868"/>
      <w:r w:rsidRPr="00C06256">
        <w:rPr>
          <w:rFonts w:ascii="Calibri" w:hAnsi="Calibri" w:cs="Calibri"/>
          <w:b/>
        </w:rPr>
        <w:t>Apă minerală naturală carbogazoasă și plată tip B (</w:t>
      </w:r>
      <w:proofErr w:type="spellStart"/>
      <w:r w:rsidRPr="00C06256">
        <w:rPr>
          <w:rFonts w:ascii="Calibri" w:eastAsia="MyriadPro-Light" w:hAnsi="Calibri" w:cs="Calibri"/>
          <w:b/>
          <w:lang w:val="en-US"/>
        </w:rPr>
        <w:t>Borsec</w:t>
      </w:r>
      <w:proofErr w:type="spellEnd"/>
      <w:r w:rsidRPr="00C06256">
        <w:rPr>
          <w:rFonts w:ascii="Calibri" w:eastAsia="MyriadPro-Light" w:hAnsi="Calibri" w:cs="Calibri"/>
          <w:b/>
          <w:lang w:val="en-US"/>
        </w:rPr>
        <w:t xml:space="preserve"> </w:t>
      </w:r>
      <w:proofErr w:type="spellStart"/>
      <w:r w:rsidRPr="00C06256">
        <w:rPr>
          <w:rFonts w:ascii="Calibri" w:eastAsia="MyriadPro-Light" w:hAnsi="Calibri" w:cs="Calibri"/>
          <w:b/>
          <w:lang w:val="en-US"/>
        </w:rPr>
        <w:t>sau</w:t>
      </w:r>
      <w:proofErr w:type="spellEnd"/>
      <w:r w:rsidRPr="00C06256">
        <w:rPr>
          <w:rFonts w:ascii="Calibri" w:eastAsia="MyriadPro-Light" w:hAnsi="Calibri" w:cs="Calibri"/>
          <w:b/>
          <w:lang w:val="en-US"/>
        </w:rPr>
        <w:t xml:space="preserve"> </w:t>
      </w:r>
      <w:proofErr w:type="spellStart"/>
      <w:r w:rsidRPr="00C06256">
        <w:rPr>
          <w:rFonts w:ascii="Calibri" w:eastAsia="MyriadPro-Light" w:hAnsi="Calibri" w:cs="Calibri"/>
          <w:b/>
          <w:lang w:val="en-US"/>
        </w:rPr>
        <w:t>echivalent</w:t>
      </w:r>
      <w:proofErr w:type="spellEnd"/>
      <w:r w:rsidRPr="00C06256">
        <w:rPr>
          <w:rFonts w:ascii="Calibri" w:eastAsia="MyriadPro-Light" w:hAnsi="Calibri" w:cs="Calibri"/>
          <w:b/>
          <w:lang w:val="en-US"/>
        </w:rPr>
        <w:t>)</w:t>
      </w:r>
    </w:p>
    <w:p w14:paraId="25C7473E" w14:textId="7FA35348" w:rsidR="00BA6846" w:rsidRPr="005875C3" w:rsidRDefault="00C06256" w:rsidP="005875C3">
      <w:pPr>
        <w:autoSpaceDE w:val="0"/>
        <w:autoSpaceDN w:val="0"/>
        <w:adjustRightInd w:val="0"/>
        <w:spacing w:after="120" w:line="288" w:lineRule="auto"/>
        <w:ind w:right="274"/>
        <w:jc w:val="both"/>
        <w:rPr>
          <w:rFonts w:ascii="Calibri" w:hAnsi="Calibri" w:cs="Calibri"/>
          <w:color w:val="000000"/>
        </w:rPr>
      </w:pPr>
      <w:r w:rsidRPr="00C06256">
        <w:rPr>
          <w:rFonts w:ascii="Calibri" w:hAnsi="Calibri" w:cs="Calibri"/>
          <w:color w:val="000000"/>
        </w:rPr>
        <w:t xml:space="preserve">Apa minerală naturală carbogazoasă și plată tip B, trebuie să provină din surse de apă autorizate </w:t>
      </w:r>
      <w:proofErr w:type="spellStart"/>
      <w:r w:rsidRPr="00C06256">
        <w:rPr>
          <w:rFonts w:ascii="Calibri" w:hAnsi="Calibri" w:cs="Calibri"/>
          <w:color w:val="000000"/>
        </w:rPr>
        <w:t>şi</w:t>
      </w:r>
      <w:proofErr w:type="spellEnd"/>
      <w:r w:rsidRPr="00C06256">
        <w:rPr>
          <w:rFonts w:ascii="Calibri" w:hAnsi="Calibri" w:cs="Calibri"/>
          <w:color w:val="000000"/>
        </w:rPr>
        <w:t xml:space="preserve"> să se regăsească în lista cu apele minerale naturale recunoscute în România conform Ordinului nr. 257/2025 privind aprobarea Listei apelor minerale naturale recunoscute în România.</w:t>
      </w:r>
    </w:p>
    <w:p w14:paraId="4079E5DA" w14:textId="2DF4DCCC" w:rsidR="00C06256" w:rsidRPr="00C06256" w:rsidRDefault="00C06256" w:rsidP="00C06256">
      <w:pPr>
        <w:tabs>
          <w:tab w:val="left" w:pos="270"/>
        </w:tabs>
        <w:spacing w:after="120" w:line="288" w:lineRule="auto"/>
        <w:ind w:right="-91"/>
        <w:jc w:val="both"/>
        <w:rPr>
          <w:rFonts w:ascii="Calibri" w:hAnsi="Calibri" w:cs="Calibri"/>
          <w:b/>
          <w:u w:val="single"/>
        </w:rPr>
      </w:pPr>
      <w:r w:rsidRPr="00C06256">
        <w:rPr>
          <w:rFonts w:ascii="Calibri" w:hAnsi="Calibri" w:cs="Calibri"/>
          <w:b/>
          <w:u w:val="single"/>
        </w:rPr>
        <w:t xml:space="preserve">Apă minerală naturală carbogazoasă </w:t>
      </w:r>
    </w:p>
    <w:p w14:paraId="1F73BBA8"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C06256">
        <w:rPr>
          <w:rFonts w:ascii="Calibri" w:hAnsi="Calibri" w:cs="Calibri"/>
          <w:color w:val="000000"/>
        </w:rPr>
        <w:t>compoziție</w:t>
      </w:r>
      <w:proofErr w:type="spellEnd"/>
      <w:r w:rsidRPr="00C06256">
        <w:rPr>
          <w:rFonts w:ascii="Calibri" w:hAnsi="Calibri" w:cs="Calibri"/>
          <w:color w:val="000000"/>
        </w:rPr>
        <w:t xml:space="preserve"> </w:t>
      </w:r>
      <w:proofErr w:type="spellStart"/>
      <w:r w:rsidRPr="00C06256">
        <w:rPr>
          <w:rFonts w:ascii="Calibri" w:hAnsi="Calibri" w:cs="Calibri"/>
          <w:color w:val="000000"/>
        </w:rPr>
        <w:t>chimică</w:t>
      </w:r>
      <w:proofErr w:type="spellEnd"/>
      <w:r w:rsidRPr="00C06256">
        <w:rPr>
          <w:rFonts w:ascii="Calibri" w:hAnsi="Calibri" w:cs="Calibri"/>
          <w:color w:val="000000"/>
        </w:rPr>
        <w:t xml:space="preserve"> </w:t>
      </w:r>
      <w:proofErr w:type="spellStart"/>
      <w:r w:rsidRPr="00C06256">
        <w:rPr>
          <w:rFonts w:ascii="Calibri" w:hAnsi="Calibri" w:cs="Calibri"/>
          <w:color w:val="000000"/>
        </w:rPr>
        <w:t>orientativă</w:t>
      </w:r>
      <w:proofErr w:type="spellEnd"/>
      <w:r w:rsidRPr="00C06256">
        <w:rPr>
          <w:rFonts w:ascii="Calibri" w:hAnsi="Calibri" w:cs="Calibri"/>
          <w:color w:val="000000"/>
        </w:rPr>
        <w:t xml:space="preserve">: </w:t>
      </w:r>
      <w:proofErr w:type="spellStart"/>
      <w:r w:rsidRPr="00C06256">
        <w:rPr>
          <w:rFonts w:ascii="Calibri" w:hAnsi="Calibri" w:cs="Calibri"/>
          <w:color w:val="000000"/>
        </w:rPr>
        <w:t>specifică</w:t>
      </w:r>
      <w:proofErr w:type="spellEnd"/>
      <w:r w:rsidRPr="00C06256">
        <w:rPr>
          <w:rFonts w:ascii="Calibri" w:hAnsi="Calibri" w:cs="Calibri"/>
          <w:color w:val="000000"/>
        </w:rPr>
        <w:t xml:space="preserve"> </w:t>
      </w:r>
      <w:proofErr w:type="spellStart"/>
      <w:r w:rsidRPr="00C06256">
        <w:rPr>
          <w:rFonts w:ascii="Calibri" w:hAnsi="Calibri" w:cs="Calibri"/>
          <w:color w:val="000000"/>
        </w:rPr>
        <w:t>apelor</w:t>
      </w:r>
      <w:proofErr w:type="spellEnd"/>
      <w:r w:rsidRPr="00C06256">
        <w:rPr>
          <w:rFonts w:ascii="Calibri" w:hAnsi="Calibri" w:cs="Calibri"/>
          <w:color w:val="000000"/>
        </w:rPr>
        <w:t xml:space="preserve"> </w:t>
      </w:r>
      <w:proofErr w:type="spellStart"/>
      <w:r w:rsidRPr="00C06256">
        <w:rPr>
          <w:rFonts w:ascii="Calibri" w:hAnsi="Calibri" w:cs="Calibri"/>
          <w:color w:val="000000"/>
        </w:rPr>
        <w:t>minerale</w:t>
      </w:r>
      <w:proofErr w:type="spellEnd"/>
      <w:r w:rsidRPr="00C06256">
        <w:rPr>
          <w:rFonts w:ascii="Calibri" w:hAnsi="Calibri" w:cs="Calibri"/>
          <w:color w:val="000000"/>
        </w:rPr>
        <w:t xml:space="preserve"> </w:t>
      </w:r>
      <w:proofErr w:type="spellStart"/>
      <w:r w:rsidRPr="00C06256">
        <w:rPr>
          <w:rFonts w:ascii="Calibri" w:hAnsi="Calibri" w:cs="Calibri"/>
          <w:color w:val="000000"/>
        </w:rPr>
        <w:t>naturale</w:t>
      </w:r>
      <w:proofErr w:type="spellEnd"/>
      <w:r w:rsidRPr="00C06256">
        <w:rPr>
          <w:rFonts w:ascii="Calibri" w:hAnsi="Calibri" w:cs="Calibri"/>
          <w:color w:val="000000"/>
        </w:rPr>
        <w:t xml:space="preserve"> </w:t>
      </w:r>
      <w:proofErr w:type="spellStart"/>
      <w:r w:rsidRPr="00C06256">
        <w:rPr>
          <w:rFonts w:ascii="Calibri" w:hAnsi="Calibri" w:cs="Calibri"/>
          <w:color w:val="000000"/>
        </w:rPr>
        <w:t>carbogazoase</w:t>
      </w:r>
      <w:proofErr w:type="spellEnd"/>
      <w:r w:rsidRPr="00C06256">
        <w:rPr>
          <w:rFonts w:ascii="Calibri" w:hAnsi="Calibri" w:cs="Calibri"/>
          <w:color w:val="000000"/>
        </w:rPr>
        <w:t xml:space="preserve">, cu </w:t>
      </w:r>
      <w:proofErr w:type="spellStart"/>
      <w:r w:rsidRPr="00C06256">
        <w:rPr>
          <w:rFonts w:ascii="Calibri" w:hAnsi="Calibri" w:cs="Calibri"/>
          <w:color w:val="000000"/>
        </w:rPr>
        <w:t>mineralizație</w:t>
      </w:r>
      <w:proofErr w:type="spellEnd"/>
      <w:r w:rsidRPr="00C06256">
        <w:rPr>
          <w:rFonts w:ascii="Calibri" w:hAnsi="Calibri" w:cs="Calibri"/>
          <w:color w:val="000000"/>
        </w:rPr>
        <w:t xml:space="preserve"> </w:t>
      </w:r>
      <w:proofErr w:type="spellStart"/>
      <w:r w:rsidRPr="00C06256">
        <w:rPr>
          <w:rFonts w:ascii="Calibri" w:hAnsi="Calibri" w:cs="Calibri"/>
          <w:color w:val="000000"/>
        </w:rPr>
        <w:t>medie</w:t>
      </w:r>
      <w:proofErr w:type="spellEnd"/>
      <w:r w:rsidRPr="00C06256">
        <w:rPr>
          <w:rFonts w:ascii="Calibri" w:hAnsi="Calibri" w:cs="Calibri"/>
          <w:color w:val="000000"/>
        </w:rPr>
        <w:t>–</w:t>
      </w:r>
      <w:proofErr w:type="spellStart"/>
      <w:r w:rsidRPr="00C06256">
        <w:rPr>
          <w:rFonts w:ascii="Calibri" w:hAnsi="Calibri" w:cs="Calibri"/>
          <w:color w:val="000000"/>
        </w:rPr>
        <w:t>ridicată</w:t>
      </w:r>
      <w:proofErr w:type="spellEnd"/>
      <w:r w:rsidRPr="00C06256">
        <w:rPr>
          <w:rFonts w:ascii="Calibri" w:hAnsi="Calibri" w:cs="Calibri"/>
          <w:color w:val="000000"/>
        </w:rPr>
        <w:t xml:space="preserve">, de tip </w:t>
      </w:r>
      <w:proofErr w:type="spellStart"/>
      <w:r w:rsidRPr="00C06256">
        <w:rPr>
          <w:rFonts w:ascii="Calibri" w:hAnsi="Calibri" w:cs="Calibri"/>
          <w:color w:val="000000"/>
        </w:rPr>
        <w:t>bicarbonatat</w:t>
      </w:r>
      <w:proofErr w:type="spellEnd"/>
      <w:r w:rsidRPr="00C06256">
        <w:rPr>
          <w:rFonts w:ascii="Calibri" w:hAnsi="Calibri" w:cs="Calibri"/>
          <w:color w:val="000000"/>
        </w:rPr>
        <w:t>-calcic/</w:t>
      </w:r>
      <w:proofErr w:type="spellStart"/>
      <w:r w:rsidRPr="00C06256">
        <w:rPr>
          <w:rFonts w:ascii="Calibri" w:hAnsi="Calibri" w:cs="Calibri"/>
          <w:color w:val="000000"/>
        </w:rPr>
        <w:t>magnezian</w:t>
      </w:r>
      <w:proofErr w:type="spellEnd"/>
      <w:r w:rsidRPr="00C06256">
        <w:rPr>
          <w:rFonts w:ascii="Calibri" w:hAnsi="Calibri" w:cs="Calibri"/>
          <w:color w:val="000000"/>
        </w:rPr>
        <w:t xml:space="preserve">, </w:t>
      </w:r>
      <w:proofErr w:type="spellStart"/>
      <w:r w:rsidRPr="00C06256">
        <w:rPr>
          <w:rFonts w:ascii="Calibri" w:hAnsi="Calibri" w:cs="Calibri"/>
          <w:color w:val="000000"/>
        </w:rPr>
        <w:t>recunoscute</w:t>
      </w:r>
      <w:proofErr w:type="spellEnd"/>
      <w:r w:rsidRPr="00C06256">
        <w:rPr>
          <w:rFonts w:ascii="Calibri" w:hAnsi="Calibri" w:cs="Calibri"/>
          <w:color w:val="000000"/>
        </w:rPr>
        <w:t xml:space="preserve"> </w:t>
      </w:r>
      <w:proofErr w:type="spellStart"/>
      <w:r w:rsidRPr="00C06256">
        <w:rPr>
          <w:rFonts w:ascii="Calibri" w:hAnsi="Calibri" w:cs="Calibri"/>
          <w:color w:val="000000"/>
        </w:rPr>
        <w:t>în</w:t>
      </w:r>
      <w:proofErr w:type="spellEnd"/>
      <w:r w:rsidRPr="00C06256">
        <w:rPr>
          <w:rFonts w:ascii="Calibri" w:hAnsi="Calibri" w:cs="Calibri"/>
          <w:color w:val="000000"/>
        </w:rPr>
        <w:t xml:space="preserve"> </w:t>
      </w:r>
      <w:proofErr w:type="spellStart"/>
      <w:r w:rsidRPr="00C06256">
        <w:rPr>
          <w:rFonts w:ascii="Calibri" w:hAnsi="Calibri" w:cs="Calibri"/>
          <w:color w:val="000000"/>
        </w:rPr>
        <w:t>România</w:t>
      </w:r>
      <w:proofErr w:type="spellEnd"/>
      <w:r w:rsidRPr="00C06256">
        <w:rPr>
          <w:rFonts w:ascii="Calibri" w:hAnsi="Calibri" w:cs="Calibri"/>
          <w:color w:val="000000"/>
        </w:rPr>
        <w:t xml:space="preserve"> conform </w:t>
      </w:r>
      <w:proofErr w:type="spellStart"/>
      <w:r w:rsidRPr="00C06256">
        <w:rPr>
          <w:rFonts w:ascii="Calibri" w:hAnsi="Calibri" w:cs="Calibri"/>
          <w:color w:val="000000"/>
        </w:rPr>
        <w:t>Ordinului</w:t>
      </w:r>
      <w:proofErr w:type="spellEnd"/>
      <w:r w:rsidRPr="00C06256">
        <w:rPr>
          <w:rFonts w:ascii="Calibri" w:hAnsi="Calibri" w:cs="Calibri"/>
          <w:color w:val="000000"/>
        </w:rPr>
        <w:t xml:space="preserve"> nr. 257/2025, cu </w:t>
      </w:r>
      <w:proofErr w:type="spellStart"/>
      <w:r w:rsidRPr="00C06256">
        <w:rPr>
          <w:rFonts w:ascii="Calibri" w:hAnsi="Calibri" w:cs="Calibri"/>
          <w:color w:val="000000"/>
        </w:rPr>
        <w:t>respectarea</w:t>
      </w:r>
      <w:proofErr w:type="spellEnd"/>
      <w:r w:rsidRPr="00C06256">
        <w:rPr>
          <w:rFonts w:ascii="Calibri" w:hAnsi="Calibri" w:cs="Calibri"/>
          <w:color w:val="000000"/>
        </w:rPr>
        <w:t xml:space="preserve"> </w:t>
      </w:r>
      <w:proofErr w:type="spellStart"/>
      <w:r w:rsidRPr="00C06256">
        <w:rPr>
          <w:rFonts w:ascii="Calibri" w:hAnsi="Calibri" w:cs="Calibri"/>
          <w:color w:val="000000"/>
        </w:rPr>
        <w:t>următoarelor</w:t>
      </w:r>
      <w:proofErr w:type="spellEnd"/>
      <w:r w:rsidRPr="00C06256">
        <w:rPr>
          <w:rFonts w:ascii="Calibri" w:hAnsi="Calibri" w:cs="Calibri"/>
          <w:color w:val="000000"/>
        </w:rPr>
        <w:t xml:space="preserve"> </w:t>
      </w:r>
      <w:proofErr w:type="spellStart"/>
      <w:r w:rsidRPr="00C06256">
        <w:rPr>
          <w:rFonts w:ascii="Calibri" w:hAnsi="Calibri" w:cs="Calibri"/>
          <w:color w:val="000000"/>
        </w:rPr>
        <w:t>limite</w:t>
      </w:r>
      <w:proofErr w:type="spellEnd"/>
      <w:r w:rsidRPr="00C06256">
        <w:rPr>
          <w:rFonts w:ascii="Calibri" w:hAnsi="Calibri" w:cs="Calibri"/>
          <w:color w:val="000000"/>
        </w:rPr>
        <w:t>:</w:t>
      </w:r>
    </w:p>
    <w:p w14:paraId="35F2DF3E"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Grad de </w:t>
      </w:r>
      <w:proofErr w:type="spellStart"/>
      <w:r w:rsidRPr="00C06256">
        <w:rPr>
          <w:rFonts w:ascii="Calibri" w:eastAsiaTheme="minorHAnsi" w:hAnsi="Calibri" w:cs="Calibri"/>
          <w:color w:val="000000"/>
        </w:rPr>
        <w:t>mineralizare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totală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reziduu</w:t>
      </w:r>
      <w:proofErr w:type="spellEnd"/>
      <w:r w:rsidRPr="00C06256">
        <w:rPr>
          <w:rFonts w:ascii="Calibri" w:eastAsiaTheme="minorHAnsi" w:hAnsi="Calibri" w:cs="Calibri"/>
          <w:color w:val="000000"/>
        </w:rPr>
        <w:t xml:space="preserve"> sec la 180°C): minimum 1.000 mg/l</w:t>
      </w:r>
    </w:p>
    <w:p w14:paraId="416B24BD"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Bicarbonat</w:t>
      </w:r>
      <w:proofErr w:type="spellEnd"/>
      <w:r w:rsidRPr="00C06256">
        <w:rPr>
          <w:rFonts w:ascii="Calibri" w:eastAsiaTheme="minorHAnsi" w:hAnsi="Calibri" w:cs="Calibri"/>
          <w:color w:val="000000"/>
        </w:rPr>
        <w:t xml:space="preserve"> (HCO₃⁻): minimum 1.000 mg/l</w:t>
      </w:r>
    </w:p>
    <w:p w14:paraId="466D50FC"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Calciu</w:t>
      </w:r>
      <w:proofErr w:type="spellEnd"/>
      <w:r w:rsidRPr="00C06256">
        <w:rPr>
          <w:rFonts w:ascii="Calibri" w:eastAsiaTheme="minorHAnsi" w:hAnsi="Calibri" w:cs="Calibri"/>
          <w:color w:val="000000"/>
        </w:rPr>
        <w:t xml:space="preserve"> (Ca²⁺): minimum 150 mg/l</w:t>
      </w:r>
    </w:p>
    <w:p w14:paraId="6AC8A3B8"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Magneziu</w:t>
      </w:r>
      <w:proofErr w:type="spellEnd"/>
      <w:r w:rsidRPr="00C06256">
        <w:rPr>
          <w:rFonts w:ascii="Calibri" w:eastAsiaTheme="minorHAnsi" w:hAnsi="Calibri" w:cs="Calibri"/>
          <w:color w:val="000000"/>
        </w:rPr>
        <w:t xml:space="preserve"> (Mg²⁺): minimum 50 mg/l</w:t>
      </w:r>
    </w:p>
    <w:p w14:paraId="2E3DB152"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lastRenderedPageBreak/>
        <w:t>Sodiu</w:t>
      </w:r>
      <w:proofErr w:type="spellEnd"/>
      <w:r w:rsidRPr="00C06256">
        <w:rPr>
          <w:rFonts w:ascii="Calibri" w:eastAsiaTheme="minorHAnsi" w:hAnsi="Calibri" w:cs="Calibri"/>
          <w:color w:val="000000"/>
        </w:rPr>
        <w:t xml:space="preserve"> (Na⁺): maximum 150 mg/l</w:t>
      </w:r>
    </w:p>
    <w:p w14:paraId="0FC86AC9"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Potasiu</w:t>
      </w:r>
      <w:proofErr w:type="spellEnd"/>
      <w:r w:rsidRPr="00C06256">
        <w:rPr>
          <w:rFonts w:ascii="Calibri" w:eastAsiaTheme="minorHAnsi" w:hAnsi="Calibri" w:cs="Calibri"/>
          <w:color w:val="000000"/>
        </w:rPr>
        <w:t xml:space="preserve"> (K⁺): maximum 30 mg/l</w:t>
      </w:r>
    </w:p>
    <w:p w14:paraId="16B56C40"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Cloruri</w:t>
      </w:r>
      <w:proofErr w:type="spellEnd"/>
      <w:r w:rsidRPr="00C06256">
        <w:rPr>
          <w:rFonts w:ascii="Calibri" w:eastAsiaTheme="minorHAnsi" w:hAnsi="Calibri" w:cs="Calibri"/>
          <w:color w:val="000000"/>
        </w:rPr>
        <w:t xml:space="preserve"> (Cl⁻): maximum 250 mg/l</w:t>
      </w:r>
    </w:p>
    <w:p w14:paraId="490694D0"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Sulfați</w:t>
      </w:r>
      <w:proofErr w:type="spellEnd"/>
      <w:r w:rsidRPr="00C06256">
        <w:rPr>
          <w:rFonts w:ascii="Calibri" w:eastAsiaTheme="minorHAnsi" w:hAnsi="Calibri" w:cs="Calibri"/>
          <w:color w:val="000000"/>
        </w:rPr>
        <w:t xml:space="preserve"> (SO₄²⁻): maximum 250 mg/l</w:t>
      </w:r>
    </w:p>
    <w:p w14:paraId="1C87C6EE"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Nitrați</w:t>
      </w:r>
      <w:proofErr w:type="spellEnd"/>
      <w:r w:rsidRPr="00C06256">
        <w:rPr>
          <w:rFonts w:ascii="Calibri" w:eastAsiaTheme="minorHAnsi" w:hAnsi="Calibri" w:cs="Calibri"/>
          <w:color w:val="000000"/>
        </w:rPr>
        <w:t xml:space="preserve"> (NO₃⁻): maximum 10 mg/l</w:t>
      </w:r>
    </w:p>
    <w:p w14:paraId="1FE76A5C"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pH: </w:t>
      </w:r>
      <w:proofErr w:type="spellStart"/>
      <w:r w:rsidRPr="00C06256">
        <w:rPr>
          <w:rFonts w:ascii="Calibri" w:eastAsiaTheme="minorHAnsi" w:hAnsi="Calibri" w:cs="Calibri"/>
          <w:color w:val="000000"/>
        </w:rPr>
        <w:t>cuprins</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între</w:t>
      </w:r>
      <w:proofErr w:type="spellEnd"/>
      <w:r w:rsidRPr="00C06256">
        <w:rPr>
          <w:rFonts w:ascii="Calibri" w:eastAsiaTheme="minorHAnsi" w:hAnsi="Calibri" w:cs="Calibri"/>
          <w:color w:val="000000"/>
        </w:rPr>
        <w:t xml:space="preserve"> 5,0 – 7,5</w:t>
      </w:r>
    </w:p>
    <w:p w14:paraId="0BE8135B" w14:textId="77777777" w:rsidR="00C06256" w:rsidRPr="00C06256" w:rsidRDefault="00C06256" w:rsidP="00C06256">
      <w:pPr>
        <w:ind w:left="360"/>
        <w:jc w:val="both"/>
        <w:rPr>
          <w:rFonts w:ascii="Calibri" w:eastAsiaTheme="minorHAnsi" w:hAnsi="Calibri" w:cs="Calibri"/>
          <w:color w:val="000000"/>
        </w:rPr>
      </w:pPr>
      <w:r w:rsidRPr="00C06256">
        <w:rPr>
          <w:rFonts w:ascii="Calibri" w:eastAsiaTheme="minorHAnsi" w:hAnsi="Calibri" w:cs="Calibri"/>
          <w:b/>
          <w:bCs/>
          <w:color w:val="000000"/>
        </w:rPr>
        <w:t>**</w:t>
      </w:r>
      <w:r w:rsidRPr="00C06256">
        <w:rPr>
          <w:rFonts w:ascii="Calibri" w:eastAsiaTheme="minorHAnsi" w:hAnsi="Calibri" w:cs="Calibri"/>
          <w:color w:val="000000"/>
        </w:rPr>
        <w:t>Valorile indicate sunt valori-limită minime/maxime orientative, fiind acceptate produse echivalente care se încadrează în aceste intervale, conform etichetei și documentelor de calitate ale producătorului.</w:t>
      </w:r>
    </w:p>
    <w:p w14:paraId="613B4BEB"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t>culoare şi aspect: lichid limpede, incolor, fără depuneri de sedimente sau particule în suspensie;</w:t>
      </w:r>
    </w:p>
    <w:p w14:paraId="3ADC699D"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C06256">
        <w:rPr>
          <w:rFonts w:ascii="Calibri" w:hAnsi="Calibri" w:cs="Calibri"/>
          <w:color w:val="000000"/>
        </w:rPr>
        <w:t xml:space="preserve">gust </w:t>
      </w:r>
      <w:proofErr w:type="spellStart"/>
      <w:r w:rsidRPr="00C06256">
        <w:rPr>
          <w:rFonts w:ascii="Calibri" w:hAnsi="Calibri" w:cs="Calibri"/>
          <w:color w:val="000000"/>
        </w:rPr>
        <w:t>şi</w:t>
      </w:r>
      <w:proofErr w:type="spellEnd"/>
      <w:r w:rsidRPr="00C06256">
        <w:rPr>
          <w:rFonts w:ascii="Calibri" w:hAnsi="Calibri" w:cs="Calibri"/>
          <w:color w:val="000000"/>
        </w:rPr>
        <w:t xml:space="preserve"> </w:t>
      </w:r>
      <w:proofErr w:type="spellStart"/>
      <w:r w:rsidRPr="00C06256">
        <w:rPr>
          <w:rFonts w:ascii="Calibri" w:hAnsi="Calibri" w:cs="Calibri"/>
          <w:color w:val="000000"/>
        </w:rPr>
        <w:t>miros</w:t>
      </w:r>
      <w:proofErr w:type="spellEnd"/>
      <w:r w:rsidRPr="00C06256">
        <w:rPr>
          <w:rFonts w:ascii="Calibri" w:hAnsi="Calibri" w:cs="Calibri"/>
          <w:color w:val="000000"/>
        </w:rPr>
        <w:t xml:space="preserve">: </w:t>
      </w:r>
      <w:proofErr w:type="spellStart"/>
      <w:r w:rsidRPr="00C06256">
        <w:rPr>
          <w:rFonts w:ascii="Calibri" w:hAnsi="Calibri" w:cs="Calibri"/>
          <w:color w:val="000000"/>
        </w:rPr>
        <w:t>plăcut</w:t>
      </w:r>
      <w:proofErr w:type="spellEnd"/>
      <w:r w:rsidRPr="00C06256">
        <w:rPr>
          <w:rFonts w:ascii="Calibri" w:hAnsi="Calibri" w:cs="Calibri"/>
          <w:color w:val="000000"/>
        </w:rPr>
        <w:t xml:space="preserve">, </w:t>
      </w:r>
      <w:proofErr w:type="spellStart"/>
      <w:r w:rsidRPr="00C06256">
        <w:rPr>
          <w:rFonts w:ascii="Calibri" w:hAnsi="Calibri" w:cs="Calibri"/>
          <w:color w:val="000000"/>
        </w:rPr>
        <w:t>fără</w:t>
      </w:r>
      <w:proofErr w:type="spellEnd"/>
      <w:r w:rsidRPr="00C06256">
        <w:rPr>
          <w:rFonts w:ascii="Calibri" w:hAnsi="Calibri" w:cs="Calibri"/>
          <w:color w:val="000000"/>
        </w:rPr>
        <w:t xml:space="preserve"> </w:t>
      </w:r>
      <w:proofErr w:type="spellStart"/>
      <w:r w:rsidRPr="00C06256">
        <w:rPr>
          <w:rFonts w:ascii="Calibri" w:hAnsi="Calibri" w:cs="Calibri"/>
          <w:color w:val="000000"/>
        </w:rPr>
        <w:t>miros</w:t>
      </w:r>
      <w:proofErr w:type="spellEnd"/>
      <w:r w:rsidRPr="00C06256">
        <w:rPr>
          <w:rFonts w:ascii="Calibri" w:hAnsi="Calibri" w:cs="Calibri"/>
          <w:color w:val="000000"/>
        </w:rPr>
        <w:t xml:space="preserve"> </w:t>
      </w:r>
      <w:proofErr w:type="spellStart"/>
      <w:r w:rsidRPr="00C06256">
        <w:rPr>
          <w:rFonts w:ascii="Calibri" w:hAnsi="Calibri" w:cs="Calibri"/>
          <w:color w:val="000000"/>
        </w:rPr>
        <w:t>şi</w:t>
      </w:r>
      <w:proofErr w:type="spellEnd"/>
      <w:r w:rsidRPr="00C06256">
        <w:rPr>
          <w:rFonts w:ascii="Calibri" w:hAnsi="Calibri" w:cs="Calibri"/>
          <w:color w:val="000000"/>
        </w:rPr>
        <w:t xml:space="preserve"> gust </w:t>
      </w:r>
      <w:proofErr w:type="spellStart"/>
      <w:r w:rsidRPr="00C06256">
        <w:rPr>
          <w:rFonts w:ascii="Calibri" w:hAnsi="Calibri" w:cs="Calibri"/>
          <w:color w:val="000000"/>
        </w:rPr>
        <w:t>străin</w:t>
      </w:r>
      <w:proofErr w:type="spellEnd"/>
      <w:r w:rsidRPr="00C06256">
        <w:rPr>
          <w:rFonts w:ascii="Calibri" w:hAnsi="Calibri" w:cs="Calibri"/>
          <w:color w:val="000000"/>
        </w:rPr>
        <w:t xml:space="preserve">, </w:t>
      </w:r>
      <w:proofErr w:type="spellStart"/>
      <w:r w:rsidRPr="00C06256">
        <w:rPr>
          <w:rFonts w:ascii="Calibri" w:hAnsi="Calibri" w:cs="Calibri"/>
          <w:color w:val="000000"/>
        </w:rPr>
        <w:t>caracteristic</w:t>
      </w:r>
      <w:proofErr w:type="spellEnd"/>
      <w:r w:rsidRPr="00C06256">
        <w:rPr>
          <w:rFonts w:ascii="Calibri" w:hAnsi="Calibri" w:cs="Calibri"/>
          <w:color w:val="000000"/>
        </w:rPr>
        <w:t xml:space="preserve"> </w:t>
      </w:r>
      <w:proofErr w:type="spellStart"/>
      <w:r w:rsidRPr="00C06256">
        <w:rPr>
          <w:rFonts w:ascii="Calibri" w:hAnsi="Calibri" w:cs="Calibri"/>
          <w:color w:val="000000"/>
        </w:rPr>
        <w:t>apei</w:t>
      </w:r>
      <w:proofErr w:type="spellEnd"/>
      <w:r w:rsidRPr="00C06256">
        <w:rPr>
          <w:rFonts w:ascii="Calibri" w:hAnsi="Calibri" w:cs="Calibri"/>
          <w:color w:val="000000"/>
        </w:rPr>
        <w:t xml:space="preserve"> </w:t>
      </w:r>
      <w:proofErr w:type="spellStart"/>
      <w:r w:rsidRPr="00C06256">
        <w:rPr>
          <w:rFonts w:ascii="Calibri" w:hAnsi="Calibri" w:cs="Calibri"/>
          <w:color w:val="000000"/>
        </w:rPr>
        <w:t>minerale</w:t>
      </w:r>
      <w:proofErr w:type="spellEnd"/>
      <w:r w:rsidRPr="00C06256">
        <w:rPr>
          <w:rFonts w:ascii="Calibri" w:hAnsi="Calibri" w:cs="Calibri"/>
          <w:color w:val="000000"/>
        </w:rPr>
        <w:t xml:space="preserve"> </w:t>
      </w:r>
      <w:proofErr w:type="spellStart"/>
      <w:r w:rsidRPr="00C06256">
        <w:rPr>
          <w:rFonts w:ascii="Calibri" w:hAnsi="Calibri" w:cs="Calibri"/>
          <w:color w:val="000000"/>
        </w:rPr>
        <w:t>naturale</w:t>
      </w:r>
      <w:proofErr w:type="spellEnd"/>
      <w:r w:rsidRPr="00C06256">
        <w:rPr>
          <w:rFonts w:ascii="Calibri" w:hAnsi="Calibri" w:cs="Calibri"/>
          <w:color w:val="000000"/>
        </w:rPr>
        <w:t xml:space="preserve"> </w:t>
      </w:r>
      <w:proofErr w:type="spellStart"/>
      <w:r w:rsidRPr="00C06256">
        <w:rPr>
          <w:rFonts w:ascii="Calibri" w:hAnsi="Calibri" w:cs="Calibri"/>
          <w:color w:val="000000"/>
        </w:rPr>
        <w:t>carbogazoase</w:t>
      </w:r>
      <w:proofErr w:type="spellEnd"/>
      <w:r w:rsidRPr="00C06256">
        <w:rPr>
          <w:rFonts w:ascii="Calibri" w:hAnsi="Calibri" w:cs="Calibri"/>
          <w:color w:val="000000"/>
        </w:rPr>
        <w:t xml:space="preserve"> </w:t>
      </w:r>
      <w:proofErr w:type="spellStart"/>
      <w:r w:rsidRPr="00C06256">
        <w:rPr>
          <w:rFonts w:ascii="Calibri" w:hAnsi="Calibri" w:cs="Calibri"/>
          <w:color w:val="000000"/>
        </w:rPr>
        <w:t>saturată</w:t>
      </w:r>
      <w:proofErr w:type="spellEnd"/>
      <w:r w:rsidRPr="00C06256">
        <w:rPr>
          <w:rFonts w:ascii="Calibri" w:hAnsi="Calibri" w:cs="Calibri"/>
          <w:color w:val="000000"/>
        </w:rPr>
        <w:t xml:space="preserve"> </w:t>
      </w:r>
      <w:proofErr w:type="spellStart"/>
      <w:r w:rsidRPr="00C06256">
        <w:rPr>
          <w:rFonts w:ascii="Calibri" w:hAnsi="Calibri" w:cs="Calibri"/>
          <w:color w:val="000000"/>
        </w:rPr>
        <w:t>în</w:t>
      </w:r>
      <w:proofErr w:type="spellEnd"/>
      <w:r w:rsidRPr="00C06256">
        <w:rPr>
          <w:rFonts w:ascii="Calibri" w:hAnsi="Calibri" w:cs="Calibri"/>
          <w:color w:val="000000"/>
        </w:rPr>
        <w:t xml:space="preserve"> </w:t>
      </w:r>
      <w:proofErr w:type="gramStart"/>
      <w:r w:rsidRPr="00C06256">
        <w:rPr>
          <w:rFonts w:ascii="Calibri" w:hAnsi="Calibri" w:cs="Calibri"/>
          <w:color w:val="000000"/>
        </w:rPr>
        <w:t>CO2;</w:t>
      </w:r>
      <w:proofErr w:type="gramEnd"/>
    </w:p>
    <w:p w14:paraId="34CC6D73"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t>termen de valabilitate al produselor: minim 12 luni de la îmbuteliere;</w:t>
      </w:r>
    </w:p>
    <w:p w14:paraId="339DBC4D" w14:textId="6ED44DAF" w:rsidR="00C06256" w:rsidRPr="00AB14F1" w:rsidRDefault="00C06256" w:rsidP="00AB14F1">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t>orice livrare va fi însoţită de un certificat de calitate/declaraţie de conformitate pentru fiecare lot livrat, care garantează calitatea şi conformitatea produselor livrate cu prevederile caietului de sarcini;</w:t>
      </w:r>
    </w:p>
    <w:p w14:paraId="454D9523" w14:textId="77777777" w:rsid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C06256">
        <w:rPr>
          <w:rFonts w:ascii="Calibri" w:hAnsi="Calibri" w:cs="Calibri"/>
          <w:color w:val="000000"/>
        </w:rPr>
        <w:t>u.m</w:t>
      </w:r>
      <w:proofErr w:type="spellEnd"/>
      <w:r w:rsidRPr="00C06256">
        <w:rPr>
          <w:rFonts w:ascii="Calibri" w:hAnsi="Calibri" w:cs="Calibri"/>
          <w:color w:val="000000"/>
        </w:rPr>
        <w:t xml:space="preserve">: </w:t>
      </w:r>
      <w:proofErr w:type="spellStart"/>
      <w:r w:rsidRPr="00C06256">
        <w:rPr>
          <w:rFonts w:ascii="Calibri" w:hAnsi="Calibri" w:cs="Calibri"/>
          <w:color w:val="000000"/>
        </w:rPr>
        <w:t>bucată</w:t>
      </w:r>
      <w:proofErr w:type="spellEnd"/>
    </w:p>
    <w:p w14:paraId="2898D194" w14:textId="77777777" w:rsidR="00CB641A" w:rsidRPr="00C06256" w:rsidRDefault="00CB641A" w:rsidP="00CB641A">
      <w:pPr>
        <w:pStyle w:val="ListParagraph"/>
        <w:tabs>
          <w:tab w:val="left" w:pos="90"/>
          <w:tab w:val="left" w:pos="270"/>
        </w:tabs>
        <w:spacing w:after="60" w:line="288" w:lineRule="auto"/>
        <w:ind w:left="0"/>
        <w:jc w:val="both"/>
        <w:rPr>
          <w:rFonts w:ascii="Calibri" w:hAnsi="Calibri" w:cs="Calibri"/>
          <w:color w:val="000000"/>
        </w:rPr>
      </w:pPr>
    </w:p>
    <w:p w14:paraId="4C5F3E46" w14:textId="77777777" w:rsidR="00C06256" w:rsidRPr="00C06256" w:rsidRDefault="00C06256" w:rsidP="00C06256">
      <w:pPr>
        <w:tabs>
          <w:tab w:val="left" w:pos="270"/>
        </w:tabs>
        <w:spacing w:after="120" w:line="288" w:lineRule="auto"/>
        <w:ind w:right="-91"/>
        <w:jc w:val="both"/>
        <w:rPr>
          <w:rFonts w:ascii="Calibri" w:hAnsi="Calibri" w:cs="Calibri"/>
          <w:b/>
          <w:u w:val="single"/>
        </w:rPr>
      </w:pPr>
      <w:r w:rsidRPr="00C06256">
        <w:rPr>
          <w:rFonts w:ascii="Calibri" w:hAnsi="Calibri" w:cs="Calibri"/>
          <w:b/>
        </w:rPr>
        <w:t xml:space="preserve">      </w:t>
      </w:r>
      <w:r w:rsidRPr="00C06256">
        <w:rPr>
          <w:rFonts w:ascii="Calibri" w:hAnsi="Calibri" w:cs="Calibri"/>
          <w:b/>
          <w:u w:val="single"/>
        </w:rPr>
        <w:t>Apă minerală naturală plată</w:t>
      </w:r>
    </w:p>
    <w:p w14:paraId="7CE4E61B" w14:textId="77777777" w:rsidR="00C06256" w:rsidRPr="00C06256" w:rsidRDefault="00C06256" w:rsidP="00FC187E">
      <w:pPr>
        <w:spacing w:after="120" w:line="288" w:lineRule="auto"/>
        <w:jc w:val="both"/>
        <w:rPr>
          <w:rFonts w:asciiTheme="minorHAnsi" w:hAnsiTheme="minorHAnsi" w:cstheme="minorHAnsi"/>
        </w:rPr>
      </w:pPr>
      <w:r w:rsidRPr="00C06256">
        <w:rPr>
          <w:rFonts w:asciiTheme="minorHAnsi" w:hAnsiTheme="minorHAnsi" w:cstheme="minorHAnsi"/>
        </w:rPr>
        <w:t xml:space="preserve">Apă minerală naturală necarbogazoasă, de tip </w:t>
      </w:r>
      <w:proofErr w:type="spellStart"/>
      <w:r w:rsidRPr="00C06256">
        <w:rPr>
          <w:rFonts w:asciiTheme="minorHAnsi" w:hAnsiTheme="minorHAnsi" w:cstheme="minorHAnsi"/>
        </w:rPr>
        <w:t>hidrogencarbonatat</w:t>
      </w:r>
      <w:proofErr w:type="spellEnd"/>
      <w:r w:rsidRPr="00C06256">
        <w:rPr>
          <w:rFonts w:asciiTheme="minorHAnsi" w:hAnsiTheme="minorHAnsi" w:cstheme="minorHAnsi"/>
        </w:rPr>
        <w:t>-calcic și magnezian, cu mineralizație scăzută, recunoscută în România conform Ordinului nr. 257/2025.</w:t>
      </w:r>
    </w:p>
    <w:p w14:paraId="745CA27A"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C06256">
        <w:rPr>
          <w:rFonts w:ascii="Calibri" w:hAnsi="Calibri" w:cs="Calibri"/>
          <w:color w:val="000000"/>
        </w:rPr>
        <w:t>compoziție</w:t>
      </w:r>
      <w:proofErr w:type="spellEnd"/>
      <w:r w:rsidRPr="00C06256">
        <w:rPr>
          <w:rFonts w:ascii="Calibri" w:hAnsi="Calibri" w:cs="Calibri"/>
          <w:color w:val="000000"/>
        </w:rPr>
        <w:t xml:space="preserve"> </w:t>
      </w:r>
      <w:proofErr w:type="spellStart"/>
      <w:r w:rsidRPr="00C06256">
        <w:rPr>
          <w:rFonts w:ascii="Calibri" w:hAnsi="Calibri" w:cs="Calibri"/>
          <w:color w:val="000000"/>
        </w:rPr>
        <w:t>chimică</w:t>
      </w:r>
      <w:proofErr w:type="spellEnd"/>
      <w:r w:rsidRPr="00C06256">
        <w:rPr>
          <w:rFonts w:ascii="Calibri" w:hAnsi="Calibri" w:cs="Calibri"/>
          <w:color w:val="000000"/>
        </w:rPr>
        <w:t xml:space="preserve"> </w:t>
      </w:r>
      <w:proofErr w:type="spellStart"/>
      <w:r w:rsidRPr="00C06256">
        <w:rPr>
          <w:rFonts w:ascii="Calibri" w:hAnsi="Calibri" w:cs="Calibri"/>
          <w:color w:val="000000"/>
        </w:rPr>
        <w:t>orientativă</w:t>
      </w:r>
      <w:proofErr w:type="spellEnd"/>
      <w:r w:rsidRPr="00C06256">
        <w:rPr>
          <w:rFonts w:ascii="Calibri" w:hAnsi="Calibri" w:cs="Calibri"/>
          <w:color w:val="000000"/>
        </w:rPr>
        <w:t xml:space="preserve">, cu </w:t>
      </w:r>
      <w:proofErr w:type="spellStart"/>
      <w:r w:rsidRPr="00C06256">
        <w:rPr>
          <w:rFonts w:ascii="Calibri" w:hAnsi="Calibri" w:cs="Calibri"/>
          <w:color w:val="000000"/>
        </w:rPr>
        <w:t>respectarea</w:t>
      </w:r>
      <w:proofErr w:type="spellEnd"/>
      <w:r w:rsidRPr="00C06256">
        <w:rPr>
          <w:rFonts w:ascii="Calibri" w:hAnsi="Calibri" w:cs="Calibri"/>
          <w:color w:val="000000"/>
        </w:rPr>
        <w:t xml:space="preserve"> </w:t>
      </w:r>
      <w:proofErr w:type="spellStart"/>
      <w:r w:rsidRPr="00C06256">
        <w:rPr>
          <w:rFonts w:ascii="Calibri" w:hAnsi="Calibri" w:cs="Calibri"/>
          <w:color w:val="000000"/>
        </w:rPr>
        <w:t>următoarelor</w:t>
      </w:r>
      <w:proofErr w:type="spellEnd"/>
      <w:r w:rsidRPr="00C06256">
        <w:rPr>
          <w:rFonts w:ascii="Calibri" w:hAnsi="Calibri" w:cs="Calibri"/>
          <w:color w:val="000000"/>
        </w:rPr>
        <w:t xml:space="preserve"> </w:t>
      </w:r>
      <w:proofErr w:type="spellStart"/>
      <w:r w:rsidRPr="00C06256">
        <w:rPr>
          <w:rFonts w:ascii="Calibri" w:hAnsi="Calibri" w:cs="Calibri"/>
          <w:color w:val="000000"/>
        </w:rPr>
        <w:t>limite</w:t>
      </w:r>
      <w:proofErr w:type="spellEnd"/>
      <w:r w:rsidRPr="00C06256">
        <w:rPr>
          <w:rFonts w:ascii="Calibri" w:hAnsi="Calibri" w:cs="Calibri"/>
          <w:color w:val="000000"/>
        </w:rPr>
        <w:t>:</w:t>
      </w:r>
    </w:p>
    <w:p w14:paraId="20D20826"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Reziduu</w:t>
      </w:r>
      <w:proofErr w:type="spellEnd"/>
      <w:r w:rsidRPr="00C06256">
        <w:rPr>
          <w:rFonts w:ascii="Calibri" w:eastAsiaTheme="minorHAnsi" w:hAnsi="Calibri" w:cs="Calibri"/>
          <w:color w:val="000000"/>
        </w:rPr>
        <w:t xml:space="preserve"> sec la 180°C: maximum 500 mg/</w:t>
      </w:r>
      <w:proofErr w:type="gramStart"/>
      <w:r w:rsidRPr="00C06256">
        <w:rPr>
          <w:rFonts w:ascii="Calibri" w:eastAsiaTheme="minorHAnsi" w:hAnsi="Calibri" w:cs="Calibri"/>
          <w:color w:val="000000"/>
        </w:rPr>
        <w:t>l;</w:t>
      </w:r>
      <w:proofErr w:type="gramEnd"/>
    </w:p>
    <w:p w14:paraId="348F6DF3"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Bicarbonat</w:t>
      </w:r>
      <w:proofErr w:type="spellEnd"/>
      <w:r w:rsidRPr="00C06256">
        <w:rPr>
          <w:rFonts w:ascii="Calibri" w:eastAsiaTheme="minorHAnsi" w:hAnsi="Calibri" w:cs="Calibri"/>
          <w:color w:val="000000"/>
        </w:rPr>
        <w:t xml:space="preserve"> (HCO₃⁻): maximum 600 mg/</w:t>
      </w:r>
      <w:proofErr w:type="gramStart"/>
      <w:r w:rsidRPr="00C06256">
        <w:rPr>
          <w:rFonts w:ascii="Calibri" w:eastAsiaTheme="minorHAnsi" w:hAnsi="Calibri" w:cs="Calibri"/>
          <w:color w:val="000000"/>
        </w:rPr>
        <w:t>l;</w:t>
      </w:r>
      <w:proofErr w:type="gramEnd"/>
    </w:p>
    <w:p w14:paraId="7D79DC70"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Calciu</w:t>
      </w:r>
      <w:proofErr w:type="spellEnd"/>
      <w:r w:rsidRPr="00C06256">
        <w:rPr>
          <w:rFonts w:ascii="Calibri" w:eastAsiaTheme="minorHAnsi" w:hAnsi="Calibri" w:cs="Calibri"/>
          <w:color w:val="000000"/>
        </w:rPr>
        <w:t xml:space="preserve"> (Ca²⁺): maximum 120 mg/</w:t>
      </w:r>
      <w:proofErr w:type="gramStart"/>
      <w:r w:rsidRPr="00C06256">
        <w:rPr>
          <w:rFonts w:ascii="Calibri" w:eastAsiaTheme="minorHAnsi" w:hAnsi="Calibri" w:cs="Calibri"/>
          <w:color w:val="000000"/>
        </w:rPr>
        <w:t>l;</w:t>
      </w:r>
      <w:proofErr w:type="gramEnd"/>
    </w:p>
    <w:p w14:paraId="470ABABC"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Magneziu</w:t>
      </w:r>
      <w:proofErr w:type="spellEnd"/>
      <w:r w:rsidRPr="00C06256">
        <w:rPr>
          <w:rFonts w:ascii="Calibri" w:eastAsiaTheme="minorHAnsi" w:hAnsi="Calibri" w:cs="Calibri"/>
          <w:color w:val="000000"/>
        </w:rPr>
        <w:t xml:space="preserve"> (Mg²⁺): maximum 50 mg/</w:t>
      </w:r>
      <w:proofErr w:type="gramStart"/>
      <w:r w:rsidRPr="00C06256">
        <w:rPr>
          <w:rFonts w:ascii="Calibri" w:eastAsiaTheme="minorHAnsi" w:hAnsi="Calibri" w:cs="Calibri"/>
          <w:color w:val="000000"/>
        </w:rPr>
        <w:t>l;</w:t>
      </w:r>
      <w:proofErr w:type="gramEnd"/>
    </w:p>
    <w:p w14:paraId="01AA967E"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Sodiu</w:t>
      </w:r>
      <w:proofErr w:type="spellEnd"/>
      <w:r w:rsidRPr="00C06256">
        <w:rPr>
          <w:rFonts w:ascii="Calibri" w:eastAsiaTheme="minorHAnsi" w:hAnsi="Calibri" w:cs="Calibri"/>
          <w:color w:val="000000"/>
        </w:rPr>
        <w:t xml:space="preserve"> (Na⁺): maximum 20 mg/</w:t>
      </w:r>
      <w:proofErr w:type="gramStart"/>
      <w:r w:rsidRPr="00C06256">
        <w:rPr>
          <w:rFonts w:ascii="Calibri" w:eastAsiaTheme="minorHAnsi" w:hAnsi="Calibri" w:cs="Calibri"/>
          <w:color w:val="000000"/>
        </w:rPr>
        <w:t>l;</w:t>
      </w:r>
      <w:proofErr w:type="gramEnd"/>
    </w:p>
    <w:p w14:paraId="085C0B3C"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Potasiu</w:t>
      </w:r>
      <w:proofErr w:type="spellEnd"/>
      <w:r w:rsidRPr="00C06256">
        <w:rPr>
          <w:rFonts w:ascii="Calibri" w:eastAsiaTheme="minorHAnsi" w:hAnsi="Calibri" w:cs="Calibri"/>
          <w:color w:val="000000"/>
        </w:rPr>
        <w:t xml:space="preserve"> (K⁺): maximum 10 mg/</w:t>
      </w:r>
      <w:proofErr w:type="gramStart"/>
      <w:r w:rsidRPr="00C06256">
        <w:rPr>
          <w:rFonts w:ascii="Calibri" w:eastAsiaTheme="minorHAnsi" w:hAnsi="Calibri" w:cs="Calibri"/>
          <w:color w:val="000000"/>
        </w:rPr>
        <w:t>l;</w:t>
      </w:r>
      <w:proofErr w:type="gramEnd"/>
    </w:p>
    <w:p w14:paraId="4E27BDC3"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Cloruri</w:t>
      </w:r>
      <w:proofErr w:type="spellEnd"/>
      <w:r w:rsidRPr="00C06256">
        <w:rPr>
          <w:rFonts w:ascii="Calibri" w:eastAsiaTheme="minorHAnsi" w:hAnsi="Calibri" w:cs="Calibri"/>
          <w:color w:val="000000"/>
        </w:rPr>
        <w:t xml:space="preserve"> (Cl⁻): maximum 50 mg/</w:t>
      </w:r>
      <w:proofErr w:type="gramStart"/>
      <w:r w:rsidRPr="00C06256">
        <w:rPr>
          <w:rFonts w:ascii="Calibri" w:eastAsiaTheme="minorHAnsi" w:hAnsi="Calibri" w:cs="Calibri"/>
          <w:color w:val="000000"/>
        </w:rPr>
        <w:t>l;</w:t>
      </w:r>
      <w:proofErr w:type="gramEnd"/>
    </w:p>
    <w:p w14:paraId="65A7BED1"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Sulfați</w:t>
      </w:r>
      <w:proofErr w:type="spellEnd"/>
      <w:r w:rsidRPr="00C06256">
        <w:rPr>
          <w:rFonts w:ascii="Calibri" w:eastAsiaTheme="minorHAnsi" w:hAnsi="Calibri" w:cs="Calibri"/>
          <w:color w:val="000000"/>
        </w:rPr>
        <w:t xml:space="preserve"> (SO₄²⁻): maximum 250 mg/</w:t>
      </w:r>
      <w:proofErr w:type="gramStart"/>
      <w:r w:rsidRPr="00C06256">
        <w:rPr>
          <w:rFonts w:ascii="Calibri" w:eastAsiaTheme="minorHAnsi" w:hAnsi="Calibri" w:cs="Calibri"/>
          <w:color w:val="000000"/>
        </w:rPr>
        <w:t>l;</w:t>
      </w:r>
      <w:proofErr w:type="gramEnd"/>
    </w:p>
    <w:p w14:paraId="6F503270"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Nitrați</w:t>
      </w:r>
      <w:proofErr w:type="spellEnd"/>
      <w:r w:rsidRPr="00C06256">
        <w:rPr>
          <w:rFonts w:ascii="Calibri" w:eastAsiaTheme="minorHAnsi" w:hAnsi="Calibri" w:cs="Calibri"/>
          <w:color w:val="000000"/>
        </w:rPr>
        <w:t xml:space="preserve"> (NO₃⁻): maximum 10 mg/</w:t>
      </w:r>
      <w:proofErr w:type="gramStart"/>
      <w:r w:rsidRPr="00C06256">
        <w:rPr>
          <w:rFonts w:ascii="Calibri" w:eastAsiaTheme="minorHAnsi" w:hAnsi="Calibri" w:cs="Calibri"/>
          <w:color w:val="000000"/>
        </w:rPr>
        <w:t>l;</w:t>
      </w:r>
      <w:proofErr w:type="gramEnd"/>
    </w:p>
    <w:p w14:paraId="72ABDCB5" w14:textId="77777777" w:rsidR="00C06256" w:rsidRPr="00C06256" w:rsidRDefault="00C06256" w:rsidP="00C06256">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pH: </w:t>
      </w:r>
      <w:proofErr w:type="spellStart"/>
      <w:r w:rsidRPr="00C06256">
        <w:rPr>
          <w:rFonts w:ascii="Calibri" w:eastAsiaTheme="minorHAnsi" w:hAnsi="Calibri" w:cs="Calibri"/>
          <w:color w:val="000000"/>
        </w:rPr>
        <w:t>cuprins</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între</w:t>
      </w:r>
      <w:proofErr w:type="spellEnd"/>
      <w:r w:rsidRPr="00C06256">
        <w:rPr>
          <w:rFonts w:ascii="Calibri" w:eastAsiaTheme="minorHAnsi" w:hAnsi="Calibri" w:cs="Calibri"/>
          <w:color w:val="000000"/>
        </w:rPr>
        <w:t xml:space="preserve"> 6,5 – 8,5.</w:t>
      </w:r>
    </w:p>
    <w:p w14:paraId="463F0CDB" w14:textId="77777777" w:rsidR="00C06256" w:rsidRPr="00C06256" w:rsidRDefault="00C06256" w:rsidP="00C06256">
      <w:pPr>
        <w:pStyle w:val="ListParagraph"/>
        <w:ind w:left="270" w:hanging="270"/>
        <w:jc w:val="both"/>
        <w:rPr>
          <w:rFonts w:ascii="Calibri" w:eastAsiaTheme="minorHAnsi" w:hAnsi="Calibri" w:cs="Calibri"/>
          <w:color w:val="000000"/>
          <w:lang w:val="it-IT"/>
        </w:rPr>
      </w:pPr>
      <w:r w:rsidRPr="00C06256">
        <w:rPr>
          <w:rFonts w:ascii="Calibri" w:eastAsiaTheme="minorHAnsi" w:hAnsi="Calibri" w:cs="Calibri"/>
          <w:color w:val="000000"/>
          <w:lang w:val="it-IT"/>
        </w:rPr>
        <w:t>**Valorile menționate sunt valori-limită orientative, fiind acceptate produse echivalente care se încadrează în aceste intervale, conform etichetei și documentelor de calitate ale producătorului.</w:t>
      </w:r>
    </w:p>
    <w:p w14:paraId="7BDD0632"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t>culoare şi aspect: lichid limpede, incolor, fără depuneri de sedimente sau particule în suspensie;</w:t>
      </w:r>
    </w:p>
    <w:p w14:paraId="6943A7CB"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C06256">
        <w:rPr>
          <w:rFonts w:ascii="Calibri" w:hAnsi="Calibri" w:cs="Calibri"/>
          <w:color w:val="000000"/>
        </w:rPr>
        <w:t xml:space="preserve">gust </w:t>
      </w:r>
      <w:proofErr w:type="spellStart"/>
      <w:r w:rsidRPr="00C06256">
        <w:rPr>
          <w:rFonts w:ascii="Calibri" w:hAnsi="Calibri" w:cs="Calibri"/>
          <w:color w:val="000000"/>
        </w:rPr>
        <w:t>şi</w:t>
      </w:r>
      <w:proofErr w:type="spellEnd"/>
      <w:r w:rsidRPr="00C06256">
        <w:rPr>
          <w:rFonts w:ascii="Calibri" w:hAnsi="Calibri" w:cs="Calibri"/>
          <w:color w:val="000000"/>
        </w:rPr>
        <w:t xml:space="preserve"> </w:t>
      </w:r>
      <w:proofErr w:type="spellStart"/>
      <w:r w:rsidRPr="00C06256">
        <w:rPr>
          <w:rFonts w:ascii="Calibri" w:hAnsi="Calibri" w:cs="Calibri"/>
          <w:color w:val="000000"/>
        </w:rPr>
        <w:t>miros</w:t>
      </w:r>
      <w:proofErr w:type="spellEnd"/>
      <w:r w:rsidRPr="00C06256">
        <w:rPr>
          <w:rFonts w:ascii="Calibri" w:hAnsi="Calibri" w:cs="Calibri"/>
          <w:color w:val="000000"/>
        </w:rPr>
        <w:t xml:space="preserve">: </w:t>
      </w:r>
      <w:proofErr w:type="spellStart"/>
      <w:r w:rsidRPr="00C06256">
        <w:rPr>
          <w:rFonts w:ascii="Calibri" w:hAnsi="Calibri" w:cs="Calibri"/>
          <w:color w:val="000000"/>
        </w:rPr>
        <w:t>plăcut</w:t>
      </w:r>
      <w:proofErr w:type="spellEnd"/>
      <w:r w:rsidRPr="00C06256">
        <w:rPr>
          <w:rFonts w:ascii="Calibri" w:hAnsi="Calibri" w:cs="Calibri"/>
          <w:color w:val="000000"/>
        </w:rPr>
        <w:t xml:space="preserve">, </w:t>
      </w:r>
      <w:proofErr w:type="spellStart"/>
      <w:r w:rsidRPr="00C06256">
        <w:rPr>
          <w:rFonts w:ascii="Calibri" w:hAnsi="Calibri" w:cs="Calibri"/>
          <w:color w:val="000000"/>
        </w:rPr>
        <w:t>fără</w:t>
      </w:r>
      <w:proofErr w:type="spellEnd"/>
      <w:r w:rsidRPr="00C06256">
        <w:rPr>
          <w:rFonts w:ascii="Calibri" w:hAnsi="Calibri" w:cs="Calibri"/>
          <w:color w:val="000000"/>
        </w:rPr>
        <w:t xml:space="preserve"> </w:t>
      </w:r>
      <w:proofErr w:type="spellStart"/>
      <w:r w:rsidRPr="00C06256">
        <w:rPr>
          <w:rFonts w:ascii="Calibri" w:hAnsi="Calibri" w:cs="Calibri"/>
          <w:color w:val="000000"/>
        </w:rPr>
        <w:t>miros</w:t>
      </w:r>
      <w:proofErr w:type="spellEnd"/>
      <w:r w:rsidRPr="00C06256">
        <w:rPr>
          <w:rFonts w:ascii="Calibri" w:hAnsi="Calibri" w:cs="Calibri"/>
          <w:color w:val="000000"/>
        </w:rPr>
        <w:t xml:space="preserve"> </w:t>
      </w:r>
      <w:proofErr w:type="spellStart"/>
      <w:r w:rsidRPr="00C06256">
        <w:rPr>
          <w:rFonts w:ascii="Calibri" w:hAnsi="Calibri" w:cs="Calibri"/>
          <w:color w:val="000000"/>
        </w:rPr>
        <w:t>şi</w:t>
      </w:r>
      <w:proofErr w:type="spellEnd"/>
      <w:r w:rsidRPr="00C06256">
        <w:rPr>
          <w:rFonts w:ascii="Calibri" w:hAnsi="Calibri" w:cs="Calibri"/>
          <w:color w:val="000000"/>
        </w:rPr>
        <w:t xml:space="preserve"> gust </w:t>
      </w:r>
      <w:proofErr w:type="spellStart"/>
      <w:r w:rsidRPr="00C06256">
        <w:rPr>
          <w:rFonts w:ascii="Calibri" w:hAnsi="Calibri" w:cs="Calibri"/>
          <w:color w:val="000000"/>
        </w:rPr>
        <w:t>străin</w:t>
      </w:r>
      <w:proofErr w:type="spellEnd"/>
      <w:r w:rsidRPr="00C06256">
        <w:rPr>
          <w:rFonts w:ascii="Calibri" w:hAnsi="Calibri" w:cs="Calibri"/>
          <w:color w:val="000000"/>
        </w:rPr>
        <w:t xml:space="preserve">, </w:t>
      </w:r>
      <w:proofErr w:type="spellStart"/>
      <w:r w:rsidRPr="00C06256">
        <w:rPr>
          <w:rFonts w:ascii="Calibri" w:hAnsi="Calibri" w:cs="Calibri"/>
          <w:color w:val="000000"/>
        </w:rPr>
        <w:t>caracteristic</w:t>
      </w:r>
      <w:proofErr w:type="spellEnd"/>
      <w:r w:rsidRPr="00C06256">
        <w:rPr>
          <w:rFonts w:ascii="Calibri" w:hAnsi="Calibri" w:cs="Calibri"/>
          <w:color w:val="000000"/>
        </w:rPr>
        <w:t xml:space="preserve"> </w:t>
      </w:r>
      <w:proofErr w:type="spellStart"/>
      <w:r w:rsidRPr="00C06256">
        <w:rPr>
          <w:rFonts w:ascii="Calibri" w:hAnsi="Calibri" w:cs="Calibri"/>
          <w:color w:val="000000"/>
        </w:rPr>
        <w:t>apei</w:t>
      </w:r>
      <w:proofErr w:type="spellEnd"/>
      <w:r w:rsidRPr="00C06256">
        <w:rPr>
          <w:rFonts w:ascii="Calibri" w:hAnsi="Calibri" w:cs="Calibri"/>
          <w:color w:val="000000"/>
        </w:rPr>
        <w:t xml:space="preserve"> </w:t>
      </w:r>
      <w:proofErr w:type="spellStart"/>
      <w:r w:rsidRPr="00C06256">
        <w:rPr>
          <w:rFonts w:ascii="Calibri" w:hAnsi="Calibri" w:cs="Calibri"/>
          <w:color w:val="000000"/>
        </w:rPr>
        <w:t>minerale</w:t>
      </w:r>
      <w:proofErr w:type="spellEnd"/>
      <w:r w:rsidRPr="00C06256">
        <w:rPr>
          <w:rFonts w:ascii="Calibri" w:hAnsi="Calibri" w:cs="Calibri"/>
          <w:color w:val="000000"/>
        </w:rPr>
        <w:t xml:space="preserve"> </w:t>
      </w:r>
      <w:proofErr w:type="spellStart"/>
      <w:r w:rsidRPr="00C06256">
        <w:rPr>
          <w:rFonts w:ascii="Calibri" w:hAnsi="Calibri" w:cs="Calibri"/>
          <w:color w:val="000000"/>
        </w:rPr>
        <w:t>naturale</w:t>
      </w:r>
      <w:proofErr w:type="spellEnd"/>
      <w:r w:rsidRPr="00C06256">
        <w:rPr>
          <w:rFonts w:ascii="Calibri" w:hAnsi="Calibri" w:cs="Calibri"/>
          <w:color w:val="000000"/>
        </w:rPr>
        <w:t xml:space="preserve"> </w:t>
      </w:r>
      <w:proofErr w:type="spellStart"/>
      <w:proofErr w:type="gramStart"/>
      <w:r w:rsidRPr="00C06256">
        <w:rPr>
          <w:rFonts w:ascii="Calibri" w:hAnsi="Calibri" w:cs="Calibri"/>
          <w:color w:val="000000"/>
        </w:rPr>
        <w:t>plată</w:t>
      </w:r>
      <w:proofErr w:type="spellEnd"/>
      <w:r w:rsidRPr="00C06256">
        <w:rPr>
          <w:rFonts w:ascii="Calibri" w:hAnsi="Calibri" w:cs="Calibri"/>
          <w:color w:val="000000"/>
        </w:rPr>
        <w:t>;</w:t>
      </w:r>
      <w:proofErr w:type="gramEnd"/>
    </w:p>
    <w:p w14:paraId="63890BDB" w14:textId="77777777" w:rsidR="00C06256"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t>termen de valabilitate al produselor: minim 12 luni de la îmbuteliere;</w:t>
      </w:r>
    </w:p>
    <w:p w14:paraId="08D799F8" w14:textId="254412E9" w:rsidR="00C06256" w:rsidRPr="00AB14F1" w:rsidRDefault="00C06256" w:rsidP="00AB14F1">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lastRenderedPageBreak/>
        <w:t xml:space="preserve">orice livrare va fi însoţită de un certificat de calitate/declaraţie de conformitate pentru fiecare lot livrat, care garantează calitatea şi conformitatea produselor livrate cu prevederile caietului de sarcini; </w:t>
      </w:r>
    </w:p>
    <w:p w14:paraId="40882CB2" w14:textId="523A7DBC" w:rsidR="00120295" w:rsidRPr="00C06256" w:rsidRDefault="00C06256" w:rsidP="00C06256">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C06256">
        <w:rPr>
          <w:rFonts w:asciiTheme="minorHAnsi" w:hAnsiTheme="minorHAnsi" w:cstheme="minorHAnsi"/>
        </w:rPr>
        <w:t>u.m</w:t>
      </w:r>
      <w:proofErr w:type="spellEnd"/>
      <w:r w:rsidRPr="00C06256">
        <w:rPr>
          <w:rFonts w:asciiTheme="minorHAnsi" w:hAnsiTheme="minorHAnsi" w:cstheme="minorHAnsi"/>
        </w:rPr>
        <w:t xml:space="preserve">: </w:t>
      </w:r>
      <w:proofErr w:type="spellStart"/>
      <w:r w:rsidRPr="00C06256">
        <w:rPr>
          <w:rFonts w:asciiTheme="minorHAnsi" w:hAnsiTheme="minorHAnsi" w:cstheme="minorHAnsi"/>
        </w:rPr>
        <w:t>bucată</w:t>
      </w:r>
      <w:proofErr w:type="spellEnd"/>
    </w:p>
    <w:p w14:paraId="788FD90D" w14:textId="77777777"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Produsele trebuie să corespundă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aprobate prin Hotărârea Guvernului nr. 1020 din 1 septembrie 2005 pentru aprobarea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cu modificările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completările ulterioare.</w:t>
      </w:r>
    </w:p>
    <w:p w14:paraId="4186BF29" w14:textId="65F169B8"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trebuie să respecte prevederile Hotărârii Guvernului nr. 1.074/2021 privind stabilirea sistemului de </w:t>
      </w:r>
      <w:proofErr w:type="spellStart"/>
      <w:r w:rsidRPr="00FD67DC">
        <w:rPr>
          <w:rFonts w:ascii="Calibri" w:hAnsi="Calibri" w:cs="Calibri"/>
          <w:color w:val="000000"/>
        </w:rPr>
        <w:t>garanţie</w:t>
      </w:r>
      <w:proofErr w:type="spellEnd"/>
      <w:r w:rsidRPr="00FD67DC">
        <w:rPr>
          <w:rFonts w:ascii="Calibri" w:hAnsi="Calibri" w:cs="Calibri"/>
          <w:color w:val="000000"/>
        </w:rPr>
        <w:t xml:space="preserve">-returnare pentru ambalaje primare nereutilizabile cu modificările și completările ulterioare. </w:t>
      </w:r>
    </w:p>
    <w:p w14:paraId="6960500C" w14:textId="7971932E"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are obligația de a fi înscris în Sistemul de Garanție-Returnare (SGR), pentru a avea dreptul de a aplica marcajul Garanție-Returnare (SGR), asupra ambalajelor pe care le introduce pe </w:t>
      </w:r>
      <w:proofErr w:type="spellStart"/>
      <w:r w:rsidRPr="00FD67DC">
        <w:rPr>
          <w:rFonts w:ascii="Calibri" w:hAnsi="Calibri" w:cs="Calibri"/>
          <w:color w:val="000000"/>
        </w:rPr>
        <w:t>piaţa</w:t>
      </w:r>
      <w:proofErr w:type="spellEnd"/>
      <w:r w:rsidRPr="00FD67DC">
        <w:rPr>
          <w:rFonts w:ascii="Calibri" w:hAnsi="Calibri" w:cs="Calibri"/>
          <w:color w:val="000000"/>
        </w:rPr>
        <w:t xml:space="preserve"> </w:t>
      </w:r>
      <w:proofErr w:type="spellStart"/>
      <w:r w:rsidRPr="00FD67DC">
        <w:rPr>
          <w:rFonts w:ascii="Calibri" w:hAnsi="Calibri" w:cs="Calibri"/>
          <w:color w:val="000000"/>
        </w:rPr>
        <w:t>naţională</w:t>
      </w:r>
      <w:proofErr w:type="spellEnd"/>
      <w:r w:rsidRPr="00FD67DC">
        <w:rPr>
          <w:rFonts w:ascii="Calibri" w:hAnsi="Calibri" w:cs="Calibri"/>
          <w:color w:val="000000"/>
        </w:rPr>
        <w:t xml:space="preserve">.  </w:t>
      </w:r>
    </w:p>
    <w:p w14:paraId="0B2B741C" w14:textId="6732BEEB" w:rsidR="00500AAB" w:rsidRPr="00A93960" w:rsidRDefault="00C47829" w:rsidP="00500AAB">
      <w:pPr>
        <w:pStyle w:val="ListParagraph"/>
        <w:tabs>
          <w:tab w:val="left" w:pos="90"/>
          <w:tab w:val="left" w:pos="270"/>
        </w:tabs>
        <w:spacing w:after="60" w:line="288" w:lineRule="auto"/>
        <w:ind w:left="0"/>
        <w:jc w:val="both"/>
        <w:rPr>
          <w:rFonts w:ascii="Calibri" w:hAnsi="Calibri" w:cs="Calibri"/>
          <w:color w:val="000000"/>
        </w:rPr>
      </w:pPr>
      <w:bookmarkStart w:id="2" w:name="_Hlk221706815"/>
      <w:proofErr w:type="spellStart"/>
      <w:r w:rsidRPr="00BA6846">
        <w:rPr>
          <w:rFonts w:ascii="Calibri" w:hAnsi="Calibri" w:cs="Calibri"/>
          <w:color w:val="000000"/>
        </w:rPr>
        <w:t>Furnizorul</w:t>
      </w:r>
      <w:proofErr w:type="spellEnd"/>
      <w:r w:rsidRPr="00BA6846">
        <w:rPr>
          <w:rFonts w:ascii="Calibri" w:hAnsi="Calibri" w:cs="Calibri"/>
          <w:color w:val="000000"/>
        </w:rPr>
        <w:t xml:space="preserve"> nu are </w:t>
      </w:r>
      <w:proofErr w:type="spellStart"/>
      <w:r w:rsidRPr="00BA6846">
        <w:rPr>
          <w:rFonts w:ascii="Calibri" w:hAnsi="Calibri" w:cs="Calibri"/>
          <w:color w:val="000000"/>
        </w:rPr>
        <w:t>obligația</w:t>
      </w:r>
      <w:proofErr w:type="spellEnd"/>
      <w:r w:rsidRPr="00BA6846">
        <w:rPr>
          <w:rFonts w:ascii="Calibri" w:hAnsi="Calibri" w:cs="Calibri"/>
          <w:color w:val="000000"/>
        </w:rPr>
        <w:t xml:space="preserve"> de a </w:t>
      </w:r>
      <w:proofErr w:type="spellStart"/>
      <w:r w:rsidRPr="00BA6846">
        <w:rPr>
          <w:rFonts w:ascii="Calibri" w:hAnsi="Calibri" w:cs="Calibri"/>
          <w:color w:val="000000"/>
        </w:rPr>
        <w:t>prelua</w:t>
      </w:r>
      <w:proofErr w:type="spellEnd"/>
      <w:r w:rsidRPr="00BA6846">
        <w:rPr>
          <w:rFonts w:ascii="Calibri" w:hAnsi="Calibri" w:cs="Calibri"/>
          <w:color w:val="000000"/>
        </w:rPr>
        <w:t xml:space="preserve"> </w:t>
      </w:r>
      <w:proofErr w:type="spellStart"/>
      <w:r w:rsidRPr="00BA6846">
        <w:rPr>
          <w:rFonts w:ascii="Calibri" w:hAnsi="Calibri" w:cs="Calibri"/>
          <w:color w:val="000000"/>
        </w:rPr>
        <w:t>recipientele</w:t>
      </w:r>
      <w:proofErr w:type="spellEnd"/>
      <w:r w:rsidRPr="00BA6846">
        <w:rPr>
          <w:rFonts w:ascii="Calibri" w:hAnsi="Calibri" w:cs="Calibri"/>
          <w:color w:val="000000"/>
        </w:rPr>
        <w:t xml:space="preserve"> </w:t>
      </w:r>
      <w:proofErr w:type="spellStart"/>
      <w:r w:rsidRPr="00BA6846">
        <w:rPr>
          <w:rFonts w:ascii="Calibri" w:hAnsi="Calibri" w:cs="Calibri"/>
          <w:color w:val="000000"/>
        </w:rPr>
        <w:t>goale</w:t>
      </w:r>
      <w:proofErr w:type="spellEnd"/>
      <w:r w:rsidRPr="00BA6846">
        <w:rPr>
          <w:rFonts w:ascii="Calibri" w:hAnsi="Calibri" w:cs="Calibri"/>
          <w:color w:val="000000"/>
        </w:rPr>
        <w:t xml:space="preserve">, </w:t>
      </w:r>
      <w:proofErr w:type="spellStart"/>
      <w:r w:rsidRPr="00BA6846">
        <w:rPr>
          <w:rFonts w:ascii="Calibri" w:hAnsi="Calibri" w:cs="Calibri"/>
          <w:color w:val="000000"/>
        </w:rPr>
        <w:t>respectiv</w:t>
      </w:r>
      <w:proofErr w:type="spellEnd"/>
      <w:r w:rsidRPr="00BA6846">
        <w:rPr>
          <w:rFonts w:ascii="Calibri" w:hAnsi="Calibri" w:cs="Calibri"/>
          <w:color w:val="000000"/>
        </w:rPr>
        <w:t xml:space="preserve"> de a </w:t>
      </w:r>
      <w:proofErr w:type="spellStart"/>
      <w:r w:rsidRPr="00BA6846">
        <w:rPr>
          <w:rFonts w:ascii="Calibri" w:hAnsi="Calibri" w:cs="Calibri"/>
          <w:color w:val="000000"/>
        </w:rPr>
        <w:t>restitui</w:t>
      </w:r>
      <w:proofErr w:type="spellEnd"/>
      <w:r w:rsidRPr="00BA6846">
        <w:rPr>
          <w:rFonts w:ascii="Calibri" w:hAnsi="Calibri" w:cs="Calibri"/>
          <w:color w:val="000000"/>
        </w:rPr>
        <w:t xml:space="preserve"> </w:t>
      </w:r>
      <w:proofErr w:type="spellStart"/>
      <w:r w:rsidRPr="00BA6846">
        <w:rPr>
          <w:rFonts w:ascii="Calibri" w:hAnsi="Calibri" w:cs="Calibri"/>
          <w:color w:val="000000"/>
        </w:rPr>
        <w:t>contravaloarea</w:t>
      </w:r>
      <w:proofErr w:type="spellEnd"/>
      <w:r w:rsidRPr="00BA6846">
        <w:rPr>
          <w:rFonts w:ascii="Calibri" w:hAnsi="Calibri" w:cs="Calibri"/>
          <w:color w:val="000000"/>
        </w:rPr>
        <w:t xml:space="preserve"> </w:t>
      </w:r>
      <w:proofErr w:type="spellStart"/>
      <w:r w:rsidRPr="00BA6846">
        <w:rPr>
          <w:rFonts w:ascii="Calibri" w:hAnsi="Calibri" w:cs="Calibri"/>
          <w:color w:val="000000"/>
        </w:rPr>
        <w:t>garanției</w:t>
      </w:r>
      <w:proofErr w:type="spellEnd"/>
      <w:r w:rsidRPr="00BA6846">
        <w:rPr>
          <w:rFonts w:ascii="Calibri" w:hAnsi="Calibri" w:cs="Calibri"/>
          <w:color w:val="000000"/>
        </w:rPr>
        <w:t xml:space="preserve"> </w:t>
      </w:r>
      <w:proofErr w:type="spellStart"/>
      <w:r w:rsidRPr="00BA6846">
        <w:rPr>
          <w:rFonts w:ascii="Calibri" w:hAnsi="Calibri" w:cs="Calibri"/>
          <w:color w:val="000000"/>
        </w:rPr>
        <w:t>pentru</w:t>
      </w:r>
      <w:proofErr w:type="spellEnd"/>
      <w:r w:rsidRPr="00BA6846">
        <w:rPr>
          <w:rFonts w:ascii="Calibri" w:hAnsi="Calibri" w:cs="Calibri"/>
          <w:color w:val="000000"/>
        </w:rPr>
        <w:t xml:space="preserve"> </w:t>
      </w:r>
      <w:proofErr w:type="spellStart"/>
      <w:r w:rsidRPr="00BA6846">
        <w:rPr>
          <w:rFonts w:ascii="Calibri" w:hAnsi="Calibri" w:cs="Calibri"/>
          <w:color w:val="000000"/>
        </w:rPr>
        <w:t>produsele</w:t>
      </w:r>
      <w:proofErr w:type="spellEnd"/>
      <w:r w:rsidRPr="00BA6846">
        <w:rPr>
          <w:rFonts w:ascii="Calibri" w:hAnsi="Calibri" w:cs="Calibri"/>
          <w:color w:val="000000"/>
        </w:rPr>
        <w:t xml:space="preserve"> </w:t>
      </w:r>
      <w:proofErr w:type="spellStart"/>
      <w:r w:rsidRPr="00BA6846">
        <w:rPr>
          <w:rFonts w:ascii="Calibri" w:hAnsi="Calibri" w:cs="Calibri"/>
          <w:color w:val="000000"/>
        </w:rPr>
        <w:t>în</w:t>
      </w:r>
      <w:proofErr w:type="spellEnd"/>
      <w:r w:rsidRPr="00BA6846">
        <w:rPr>
          <w:rFonts w:ascii="Calibri" w:hAnsi="Calibri" w:cs="Calibri"/>
          <w:color w:val="000000"/>
        </w:rPr>
        <w:t xml:space="preserve"> </w:t>
      </w:r>
      <w:proofErr w:type="spellStart"/>
      <w:r w:rsidRPr="00BA6846">
        <w:rPr>
          <w:rFonts w:ascii="Calibri" w:hAnsi="Calibri" w:cs="Calibri"/>
          <w:color w:val="000000"/>
        </w:rPr>
        <w:t>ambalaje</w:t>
      </w:r>
      <w:proofErr w:type="spellEnd"/>
      <w:r w:rsidRPr="00BA6846">
        <w:rPr>
          <w:rFonts w:ascii="Calibri" w:hAnsi="Calibri" w:cs="Calibri"/>
          <w:color w:val="000000"/>
        </w:rPr>
        <w:t xml:space="preserve"> care fac </w:t>
      </w:r>
      <w:proofErr w:type="spellStart"/>
      <w:r w:rsidRPr="00BA6846">
        <w:rPr>
          <w:rFonts w:ascii="Calibri" w:hAnsi="Calibri" w:cs="Calibri"/>
          <w:color w:val="000000"/>
        </w:rPr>
        <w:t>parte</w:t>
      </w:r>
      <w:proofErr w:type="spellEnd"/>
      <w:r w:rsidRPr="00BA6846">
        <w:rPr>
          <w:rFonts w:ascii="Calibri" w:hAnsi="Calibri" w:cs="Calibri"/>
          <w:color w:val="000000"/>
        </w:rPr>
        <w:t xml:space="preserve"> din </w:t>
      </w:r>
      <w:proofErr w:type="spellStart"/>
      <w:r w:rsidRPr="00BA6846">
        <w:rPr>
          <w:rFonts w:ascii="Calibri" w:hAnsi="Calibri" w:cs="Calibri"/>
          <w:color w:val="000000"/>
        </w:rPr>
        <w:t>Sistemul</w:t>
      </w:r>
      <w:proofErr w:type="spellEnd"/>
      <w:r w:rsidRPr="00BA6846">
        <w:rPr>
          <w:rFonts w:ascii="Calibri" w:hAnsi="Calibri" w:cs="Calibri"/>
          <w:color w:val="000000"/>
        </w:rPr>
        <w:t xml:space="preserve"> de </w:t>
      </w:r>
      <w:proofErr w:type="spellStart"/>
      <w:r w:rsidRPr="00BA6846">
        <w:rPr>
          <w:rFonts w:ascii="Calibri" w:hAnsi="Calibri" w:cs="Calibri"/>
          <w:color w:val="000000"/>
        </w:rPr>
        <w:t>Garanție-Returnare</w:t>
      </w:r>
      <w:proofErr w:type="spellEnd"/>
      <w:r w:rsidRPr="00BA6846">
        <w:rPr>
          <w:rFonts w:ascii="Calibri" w:hAnsi="Calibri" w:cs="Calibri"/>
          <w:color w:val="000000"/>
        </w:rPr>
        <w:t xml:space="preserve">, </w:t>
      </w:r>
      <w:proofErr w:type="spellStart"/>
      <w:r w:rsidRPr="00BA6846">
        <w:rPr>
          <w:rFonts w:ascii="Calibri" w:hAnsi="Calibri" w:cs="Calibri"/>
          <w:color w:val="000000"/>
        </w:rPr>
        <w:t>rezultate</w:t>
      </w:r>
      <w:proofErr w:type="spellEnd"/>
      <w:r w:rsidRPr="00BA6846">
        <w:rPr>
          <w:rFonts w:ascii="Calibri" w:hAnsi="Calibri" w:cs="Calibri"/>
          <w:color w:val="000000"/>
        </w:rPr>
        <w:t xml:space="preserve"> </w:t>
      </w:r>
      <w:proofErr w:type="spellStart"/>
      <w:r w:rsidRPr="00BA6846">
        <w:rPr>
          <w:rFonts w:ascii="Calibri" w:hAnsi="Calibri" w:cs="Calibri"/>
          <w:color w:val="000000"/>
        </w:rPr>
        <w:t>în</w:t>
      </w:r>
      <w:proofErr w:type="spellEnd"/>
      <w:r w:rsidRPr="00BA6846">
        <w:rPr>
          <w:rFonts w:ascii="Calibri" w:hAnsi="Calibri" w:cs="Calibri"/>
          <w:color w:val="000000"/>
        </w:rPr>
        <w:t xml:space="preserve"> </w:t>
      </w:r>
      <w:proofErr w:type="spellStart"/>
      <w:r w:rsidRPr="00BA6846">
        <w:rPr>
          <w:rFonts w:ascii="Calibri" w:hAnsi="Calibri" w:cs="Calibri"/>
          <w:color w:val="000000"/>
        </w:rPr>
        <w:t>urma</w:t>
      </w:r>
      <w:proofErr w:type="spellEnd"/>
      <w:r w:rsidRPr="00BA6846">
        <w:rPr>
          <w:rFonts w:ascii="Calibri" w:hAnsi="Calibri" w:cs="Calibri"/>
          <w:color w:val="000000"/>
        </w:rPr>
        <w:t xml:space="preserve"> </w:t>
      </w:r>
      <w:proofErr w:type="spellStart"/>
      <w:r w:rsidRPr="00BA6846">
        <w:rPr>
          <w:rFonts w:ascii="Calibri" w:hAnsi="Calibri" w:cs="Calibri"/>
          <w:color w:val="000000"/>
        </w:rPr>
        <w:t>consumului</w:t>
      </w:r>
      <w:proofErr w:type="spellEnd"/>
      <w:r w:rsidRPr="00BA6846">
        <w:rPr>
          <w:rFonts w:ascii="Calibri" w:hAnsi="Calibri" w:cs="Calibri"/>
          <w:color w:val="000000"/>
        </w:rPr>
        <w:t>.</w:t>
      </w:r>
      <w:bookmarkEnd w:id="2"/>
    </w:p>
    <w:p w14:paraId="2D6FB474" w14:textId="77777777" w:rsidR="00B87A33" w:rsidRPr="004C6CE1" w:rsidRDefault="00B87A33" w:rsidP="00B87A33">
      <w:pPr>
        <w:tabs>
          <w:tab w:val="left" w:pos="284"/>
        </w:tabs>
        <w:spacing w:line="360" w:lineRule="auto"/>
        <w:jc w:val="both"/>
        <w:rPr>
          <w:rFonts w:asciiTheme="minorHAnsi" w:hAnsiTheme="minorHAnsi" w:cstheme="minorHAnsi"/>
          <w:b/>
        </w:rPr>
      </w:pPr>
    </w:p>
    <w:p w14:paraId="316A94E4" w14:textId="40C12AC7" w:rsidR="00B87A33" w:rsidRPr="00FD67DC" w:rsidRDefault="00B87A33" w:rsidP="00B87A33">
      <w:pPr>
        <w:numPr>
          <w:ilvl w:val="0"/>
          <w:numId w:val="2"/>
        </w:numPr>
        <w:spacing w:after="120" w:line="24" w:lineRule="atLeast"/>
        <w:ind w:left="426" w:right="181" w:hanging="426"/>
        <w:jc w:val="both"/>
        <w:rPr>
          <w:rFonts w:ascii="Calibri" w:hAnsi="Calibri" w:cs="Calibri"/>
          <w:b/>
        </w:rPr>
      </w:pPr>
      <w:r w:rsidRPr="00FD67DC">
        <w:rPr>
          <w:rFonts w:ascii="Calibri" w:hAnsi="Calibri" w:cs="Calibri"/>
          <w:b/>
        </w:rPr>
        <w:t xml:space="preserve">Recepția produselor </w:t>
      </w:r>
    </w:p>
    <w:p w14:paraId="30BE35D6"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Recepția cantitativă și calitativă a produselor se va efectua pe baza de proces verbal semnat de Contractant și Banca Națională a României.</w:t>
      </w:r>
    </w:p>
    <w:p w14:paraId="0C2419C7"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w:t>
      </w:r>
      <w:r w:rsidRPr="00FD67DC">
        <w:rPr>
          <w:rStyle w:val="cf21"/>
          <w:rFonts w:ascii="Calibri" w:eastAsiaTheme="majorEastAsia" w:hAnsi="Calibri" w:cs="Calibri"/>
          <w:sz w:val="24"/>
          <w:szCs w:val="24"/>
          <w:lang w:val="it-IT"/>
        </w:rPr>
        <w:t>ecepţia cantitativă şi calitativă se vor efectua de către beneficiar la livrare, cu respectarea normelor legale în vigoare. Dacă rezultatele analizelor sunt în neconcordanţă cu condiţiile tehnice ale ofertei adjudecate, produsele se returnează furnizorului care le va înlocui cu suportarea tuturor cheltuielilor legate de această operaţiune.</w:t>
      </w:r>
    </w:p>
    <w:p w14:paraId="5FFDA243" w14:textId="77777777" w:rsidR="00CC6B00" w:rsidRPr="00FD67DC" w:rsidRDefault="00CC6B00" w:rsidP="00CC6B00">
      <w:pPr>
        <w:pStyle w:val="pf0"/>
        <w:spacing w:before="0" w:beforeAutospacing="0" w:after="120" w:afterAutospacing="0" w:line="288" w:lineRule="auto"/>
        <w:jc w:val="both"/>
        <w:rPr>
          <w:rStyle w:val="cf21"/>
          <w:rFonts w:ascii="Calibri" w:eastAsiaTheme="majorEastAsia" w:hAnsi="Calibri" w:cs="Calibri"/>
          <w:sz w:val="24"/>
          <w:szCs w:val="24"/>
        </w:rPr>
      </w:pPr>
      <w:proofErr w:type="spellStart"/>
      <w:r w:rsidRPr="00FD67DC">
        <w:rPr>
          <w:rStyle w:val="cf21"/>
          <w:rFonts w:ascii="Calibri" w:eastAsiaTheme="majorEastAsia" w:hAnsi="Calibri" w:cs="Calibri"/>
          <w:sz w:val="24"/>
          <w:szCs w:val="24"/>
        </w:rPr>
        <w:t>Procesul</w:t>
      </w:r>
      <w:proofErr w:type="spellEnd"/>
      <w:r w:rsidRPr="00FD67DC">
        <w:rPr>
          <w:rStyle w:val="cf21"/>
          <w:rFonts w:ascii="Calibri" w:eastAsiaTheme="majorEastAsia" w:hAnsi="Calibri" w:cs="Calibri"/>
          <w:sz w:val="24"/>
          <w:szCs w:val="24"/>
        </w:rPr>
        <w:t xml:space="preserve"> de </w:t>
      </w:r>
      <w:proofErr w:type="spellStart"/>
      <w:r w:rsidRPr="00FD67DC">
        <w:rPr>
          <w:rStyle w:val="cf21"/>
          <w:rFonts w:ascii="Calibri" w:eastAsiaTheme="majorEastAsia" w:hAnsi="Calibri" w:cs="Calibri"/>
          <w:sz w:val="24"/>
          <w:szCs w:val="24"/>
        </w:rPr>
        <w:t>recepție</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realizat</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în</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ziua</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livrării</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produselor</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implică</w:t>
      </w:r>
      <w:proofErr w:type="spellEnd"/>
      <w:r w:rsidRPr="00FD67DC">
        <w:rPr>
          <w:rStyle w:val="cf21"/>
          <w:rFonts w:ascii="Calibri" w:eastAsiaTheme="majorEastAsia" w:hAnsi="Calibri" w:cs="Calibri"/>
          <w:sz w:val="24"/>
          <w:szCs w:val="24"/>
        </w:rPr>
        <w:t xml:space="preserve"> 3 </w:t>
      </w:r>
      <w:proofErr w:type="spellStart"/>
      <w:r w:rsidRPr="00FD67DC">
        <w:rPr>
          <w:rStyle w:val="cf21"/>
          <w:rFonts w:ascii="Calibri" w:eastAsiaTheme="majorEastAsia" w:hAnsi="Calibri" w:cs="Calibri"/>
          <w:sz w:val="24"/>
          <w:szCs w:val="24"/>
        </w:rPr>
        <w:t>etape</w:t>
      </w:r>
      <w:proofErr w:type="spellEnd"/>
      <w:r w:rsidRPr="00FD67DC">
        <w:rPr>
          <w:rStyle w:val="cf21"/>
          <w:rFonts w:ascii="Calibri" w:eastAsiaTheme="majorEastAsia" w:hAnsi="Calibri" w:cs="Calibri"/>
          <w:sz w:val="24"/>
          <w:szCs w:val="24"/>
        </w:rPr>
        <w:t>:</w:t>
      </w:r>
    </w:p>
    <w:p w14:paraId="2046BC4F"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documentelor</w:t>
      </w:r>
      <w:proofErr w:type="spellEnd"/>
      <w:r w:rsidRPr="00FD67DC">
        <w:rPr>
          <w:rFonts w:ascii="Calibri" w:hAnsi="Calibri" w:cs="Calibri"/>
        </w:rPr>
        <w:t>:</w:t>
      </w:r>
    </w:p>
    <w:p w14:paraId="54B2DF9D"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contractare: contractul, anexele la contract, clauzele, graficele, specificațiile (după caz);</w:t>
      </w:r>
    </w:p>
    <w:p w14:paraId="6D397DB9"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documentele de însoțire a mărfii: aviz de însoțire a mărfii și/sau factură, declaratie de conformitate, (după caz);</w:t>
      </w:r>
    </w:p>
    <w:p w14:paraId="51990D6E"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atestare a calității: buletin de analiză (dacă este solicitat de către beneficiar), declarație de conformitate, etc.</w:t>
      </w:r>
    </w:p>
    <w:p w14:paraId="77A50C19"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lang w:val="it-IT"/>
        </w:rPr>
      </w:pPr>
      <w:proofErr w:type="spellStart"/>
      <w:r w:rsidRPr="00FD67DC">
        <w:rPr>
          <w:rFonts w:ascii="Calibri" w:hAnsi="Calibri" w:cs="Calibri"/>
        </w:rPr>
        <w:t>Recepția</w:t>
      </w:r>
      <w:proofErr w:type="spellEnd"/>
      <w:r w:rsidRPr="00FD67DC">
        <w:rPr>
          <w:rFonts w:ascii="Calibri" w:hAnsi="Calibri" w:cs="Calibri"/>
        </w:rPr>
        <w:t xml:space="preserve"> </w:t>
      </w:r>
      <w:proofErr w:type="spellStart"/>
      <w:r w:rsidRPr="00FD67DC">
        <w:rPr>
          <w:rFonts w:ascii="Calibri" w:hAnsi="Calibri" w:cs="Calibri"/>
        </w:rPr>
        <w:t>cantitativă</w:t>
      </w:r>
      <w:proofErr w:type="spellEnd"/>
      <w:r w:rsidRPr="00FD67DC">
        <w:rPr>
          <w:rFonts w:ascii="Calibri" w:hAnsi="Calibri" w:cs="Calibri"/>
        </w:rPr>
        <w:t xml:space="preserve"> a </w:t>
      </w:r>
      <w:proofErr w:type="spellStart"/>
      <w:r w:rsidRPr="00FD67DC">
        <w:rPr>
          <w:rFonts w:ascii="Calibri" w:hAnsi="Calibri" w:cs="Calibri"/>
        </w:rPr>
        <w:t>lotului</w:t>
      </w:r>
      <w:proofErr w:type="spellEnd"/>
      <w:r w:rsidRPr="00FD67DC">
        <w:rPr>
          <w:rFonts w:ascii="Calibri" w:hAnsi="Calibri" w:cs="Calibri"/>
        </w:rPr>
        <w:t xml:space="preserve"> de </w:t>
      </w:r>
      <w:proofErr w:type="spellStart"/>
      <w:r w:rsidRPr="00FD67DC">
        <w:rPr>
          <w:rFonts w:ascii="Calibri" w:hAnsi="Calibri" w:cs="Calibri"/>
        </w:rPr>
        <w:t>mărfuri</w:t>
      </w:r>
      <w:proofErr w:type="spellEnd"/>
      <w:r w:rsidRPr="00FD67DC">
        <w:rPr>
          <w:rFonts w:ascii="Calibri" w:hAnsi="Calibri" w:cs="Calibri"/>
        </w:rPr>
        <w:t xml:space="preserve">: se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numărarea</w:t>
      </w:r>
      <w:proofErr w:type="spellEnd"/>
      <w:r w:rsidRPr="00FD67DC">
        <w:rPr>
          <w:rFonts w:ascii="Calibri" w:hAnsi="Calibri" w:cs="Calibri"/>
        </w:rPr>
        <w:t>/</w:t>
      </w:r>
      <w:proofErr w:type="spellStart"/>
      <w:r w:rsidRPr="00FD67DC">
        <w:rPr>
          <w:rFonts w:ascii="Calibri" w:hAnsi="Calibri" w:cs="Calibri"/>
        </w:rPr>
        <w:t>cântărirea</w:t>
      </w:r>
      <w:proofErr w:type="spellEnd"/>
      <w:r w:rsidRPr="00FD67DC">
        <w:rPr>
          <w:rFonts w:ascii="Calibri" w:hAnsi="Calibri" w:cs="Calibri"/>
        </w:rPr>
        <w:t xml:space="preserve"> </w:t>
      </w:r>
      <w:proofErr w:type="spellStart"/>
      <w:r w:rsidRPr="00FD67DC">
        <w:rPr>
          <w:rFonts w:ascii="Calibri" w:hAnsi="Calibri" w:cs="Calibri"/>
        </w:rPr>
        <w:t>produselor</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comandă</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documentele</w:t>
      </w:r>
      <w:proofErr w:type="spellEnd"/>
      <w:r w:rsidRPr="00FD67DC">
        <w:rPr>
          <w:rFonts w:ascii="Calibri" w:hAnsi="Calibri" w:cs="Calibri"/>
        </w:rPr>
        <w:t xml:space="preserve"> de </w:t>
      </w:r>
      <w:proofErr w:type="spellStart"/>
      <w:r w:rsidRPr="00FD67DC">
        <w:rPr>
          <w:rFonts w:ascii="Calibri" w:hAnsi="Calibri" w:cs="Calibri"/>
        </w:rPr>
        <w:t>livrare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w:t>
      </w:r>
      <w:proofErr w:type="spellStart"/>
      <w:r w:rsidRPr="00FD67DC">
        <w:rPr>
          <w:rFonts w:ascii="Calibri" w:hAnsi="Calibri" w:cs="Calibri"/>
        </w:rPr>
        <w:t>ambalaj</w:t>
      </w:r>
      <w:proofErr w:type="spellEnd"/>
      <w:r w:rsidRPr="00FD67DC">
        <w:rPr>
          <w:rFonts w:ascii="Calibri" w:hAnsi="Calibri" w:cs="Calibri"/>
        </w:rPr>
        <w:t>.</w:t>
      </w:r>
    </w:p>
    <w:p w14:paraId="11CE24CE"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lastRenderedPageBreak/>
        <w:t>Receptia</w:t>
      </w:r>
      <w:proofErr w:type="spellEnd"/>
      <w:r w:rsidRPr="00FD67DC">
        <w:rPr>
          <w:rFonts w:ascii="Calibri" w:hAnsi="Calibri" w:cs="Calibri"/>
        </w:rPr>
        <w:t xml:space="preserve"> </w:t>
      </w:r>
      <w:proofErr w:type="spellStart"/>
      <w:r w:rsidRPr="00FD67DC">
        <w:rPr>
          <w:rFonts w:ascii="Calibri" w:hAnsi="Calibri" w:cs="Calibri"/>
        </w:rPr>
        <w:t>calitativă</w:t>
      </w:r>
      <w:proofErr w:type="spellEnd"/>
      <w:r w:rsidRPr="00FD67DC">
        <w:rPr>
          <w:rFonts w:ascii="Calibri" w:hAnsi="Calibri" w:cs="Calibri"/>
        </w:rPr>
        <w:t xml:space="preserve"> se </w:t>
      </w:r>
      <w:proofErr w:type="spellStart"/>
      <w:r w:rsidRPr="00FD67DC">
        <w:rPr>
          <w:rFonts w:ascii="Calibri" w:hAnsi="Calibri" w:cs="Calibri"/>
        </w:rPr>
        <w:t>va</w:t>
      </w:r>
      <w:proofErr w:type="spellEnd"/>
      <w:r w:rsidRPr="00FD67DC">
        <w:rPr>
          <w:rFonts w:ascii="Calibri" w:hAnsi="Calibri" w:cs="Calibri"/>
        </w:rPr>
        <w:t xml:space="preserv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proprietăților</w:t>
      </w:r>
      <w:proofErr w:type="spellEnd"/>
      <w:r w:rsidRPr="00FD67DC">
        <w:rPr>
          <w:rFonts w:ascii="Calibri" w:hAnsi="Calibri" w:cs="Calibri"/>
        </w:rPr>
        <w:t xml:space="preserve"> </w:t>
      </w:r>
      <w:proofErr w:type="spellStart"/>
      <w:r w:rsidRPr="00FD67DC">
        <w:rPr>
          <w:rFonts w:ascii="Calibri" w:hAnsi="Calibri" w:cs="Calibri"/>
        </w:rPr>
        <w:t>organoleptice</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cerificatele</w:t>
      </w:r>
      <w:proofErr w:type="spellEnd"/>
      <w:r w:rsidRPr="00FD67DC">
        <w:rPr>
          <w:rFonts w:ascii="Calibri" w:hAnsi="Calibri" w:cs="Calibri"/>
        </w:rPr>
        <w:t xml:space="preserve"> de </w:t>
      </w:r>
      <w:proofErr w:type="spellStart"/>
      <w:r w:rsidRPr="00FD67DC">
        <w:rPr>
          <w:rFonts w:ascii="Calibri" w:hAnsi="Calibri" w:cs="Calibri"/>
        </w:rPr>
        <w:t>calitate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certificatele</w:t>
      </w:r>
      <w:proofErr w:type="spellEnd"/>
      <w:r w:rsidRPr="00FD67DC">
        <w:rPr>
          <w:rFonts w:ascii="Calibri" w:hAnsi="Calibri" w:cs="Calibri"/>
        </w:rPr>
        <w:t xml:space="preserve"> de </w:t>
      </w:r>
      <w:proofErr w:type="spellStart"/>
      <w:r w:rsidRPr="00FD67DC">
        <w:rPr>
          <w:rFonts w:ascii="Calibri" w:hAnsi="Calibri" w:cs="Calibri"/>
        </w:rPr>
        <w:t>garanție</w:t>
      </w:r>
      <w:proofErr w:type="spellEnd"/>
      <w:r w:rsidRPr="00FD67DC">
        <w:rPr>
          <w:rFonts w:ascii="Calibri" w:hAnsi="Calibri" w:cs="Calibri"/>
        </w:rPr>
        <w:t xml:space="preserve">, cu </w:t>
      </w:r>
      <w:proofErr w:type="spellStart"/>
      <w:r w:rsidRPr="00FD67DC">
        <w:rPr>
          <w:rFonts w:ascii="Calibri" w:hAnsi="Calibri" w:cs="Calibri"/>
        </w:rPr>
        <w:t>cele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 xml:space="preserve">, </w:t>
      </w:r>
      <w:proofErr w:type="spellStart"/>
      <w:r w:rsidRPr="00FD67DC">
        <w:rPr>
          <w:rFonts w:ascii="Calibri" w:hAnsi="Calibri" w:cs="Calibri"/>
        </w:rPr>
        <w:t>ambalaj</w:t>
      </w:r>
      <w:proofErr w:type="spellEnd"/>
      <w:r w:rsidRPr="00FD67DC">
        <w:rPr>
          <w:rFonts w:ascii="Calibri" w:hAnsi="Calibri" w:cs="Calibri"/>
        </w:rPr>
        <w:t xml:space="preserve">, precum </w:t>
      </w:r>
      <w:proofErr w:type="spellStart"/>
      <w:r w:rsidRPr="00FD67DC">
        <w:rPr>
          <w:rFonts w:ascii="Calibri" w:hAnsi="Calibri" w:cs="Calibri"/>
        </w:rPr>
        <w:t>și</w:t>
      </w:r>
      <w:proofErr w:type="spellEnd"/>
      <w:r w:rsidRPr="00FD67DC">
        <w:rPr>
          <w:rFonts w:ascii="Calibri" w:hAnsi="Calibri" w:cs="Calibri"/>
        </w:rPr>
        <w:t xml:space="preserve"> cu </w:t>
      </w:r>
      <w:proofErr w:type="spellStart"/>
      <w:r w:rsidRPr="00FD67DC">
        <w:rPr>
          <w:rFonts w:ascii="Calibri" w:hAnsi="Calibri" w:cs="Calibri"/>
        </w:rPr>
        <w:t>cerințele</w:t>
      </w:r>
      <w:proofErr w:type="spellEnd"/>
      <w:r w:rsidRPr="00FD67DC">
        <w:rPr>
          <w:rFonts w:ascii="Calibri" w:hAnsi="Calibri" w:cs="Calibri"/>
        </w:rPr>
        <w:t xml:space="preserve"> </w:t>
      </w:r>
      <w:proofErr w:type="spellStart"/>
      <w:r w:rsidRPr="00FD67DC">
        <w:rPr>
          <w:rFonts w:ascii="Calibri" w:hAnsi="Calibri" w:cs="Calibri"/>
        </w:rPr>
        <w:t>minime</w:t>
      </w:r>
      <w:proofErr w:type="spellEnd"/>
      <w:r w:rsidRPr="00FD67DC">
        <w:rPr>
          <w:rFonts w:ascii="Calibri" w:hAnsi="Calibri" w:cs="Calibri"/>
        </w:rPr>
        <w:t xml:space="preserve"> din </w:t>
      </w:r>
      <w:proofErr w:type="spellStart"/>
      <w:r w:rsidRPr="00FD67DC">
        <w:rPr>
          <w:rFonts w:ascii="Calibri" w:hAnsi="Calibri" w:cs="Calibri"/>
        </w:rPr>
        <w:t>caietul</w:t>
      </w:r>
      <w:proofErr w:type="spellEnd"/>
      <w:r w:rsidRPr="00FD67DC">
        <w:rPr>
          <w:rFonts w:ascii="Calibri" w:hAnsi="Calibri" w:cs="Calibri"/>
        </w:rPr>
        <w:t xml:space="preserve"> de </w:t>
      </w:r>
      <w:proofErr w:type="spellStart"/>
      <w:r w:rsidRPr="00FD67DC">
        <w:rPr>
          <w:rFonts w:ascii="Calibri" w:hAnsi="Calibri" w:cs="Calibri"/>
        </w:rPr>
        <w:t>sarcini</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asumate</w:t>
      </w:r>
      <w:proofErr w:type="spellEnd"/>
      <w:r w:rsidRPr="00FD67DC">
        <w:rPr>
          <w:rFonts w:ascii="Calibri" w:hAnsi="Calibri" w:cs="Calibri"/>
        </w:rPr>
        <w:t xml:space="preserve"> de </w:t>
      </w:r>
      <w:proofErr w:type="spellStart"/>
      <w:r w:rsidRPr="00FD67DC">
        <w:rPr>
          <w:rFonts w:ascii="Calibri" w:hAnsi="Calibri" w:cs="Calibri"/>
        </w:rPr>
        <w:t>contractant</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propunerea</w:t>
      </w:r>
      <w:proofErr w:type="spellEnd"/>
      <w:r w:rsidRPr="00FD67DC">
        <w:rPr>
          <w:rFonts w:ascii="Calibri" w:hAnsi="Calibri" w:cs="Calibri"/>
        </w:rPr>
        <w:t xml:space="preserve"> </w:t>
      </w:r>
      <w:proofErr w:type="spellStart"/>
      <w:r w:rsidRPr="00FD67DC">
        <w:rPr>
          <w:rFonts w:ascii="Calibri" w:hAnsi="Calibri" w:cs="Calibri"/>
        </w:rPr>
        <w:t>tehnică</w:t>
      </w:r>
      <w:proofErr w:type="spellEnd"/>
      <w:r w:rsidRPr="00FD67DC">
        <w:rPr>
          <w:rFonts w:ascii="Calibri" w:hAnsi="Calibri" w:cs="Calibri"/>
        </w:rPr>
        <w:t>).</w:t>
      </w:r>
    </w:p>
    <w:p w14:paraId="2C66A0EB" w14:textId="77777777" w:rsidR="00CC6B00" w:rsidRPr="00FD67DC" w:rsidRDefault="00CC6B00" w:rsidP="00CC6B00">
      <w:pPr>
        <w:spacing w:after="120" w:line="288" w:lineRule="auto"/>
        <w:jc w:val="both"/>
        <w:rPr>
          <w:rFonts w:ascii="Calibri" w:hAnsi="Calibri" w:cs="Calibri"/>
          <w:lang w:val="it-IT"/>
        </w:rPr>
      </w:pPr>
      <w:r w:rsidRPr="00FD67DC">
        <w:rPr>
          <w:rFonts w:ascii="Calibri" w:hAnsi="Calibri" w:cs="Calibri"/>
          <w:lang w:val="it-IT"/>
        </w:rPr>
        <w:t>Recepția calitativă și cantitativă se va finaliza cu un proces verbal de recepție care va include următoarele rezultate:</w:t>
      </w:r>
    </w:p>
    <w:p w14:paraId="7838260B" w14:textId="77777777" w:rsidR="00CC6B00" w:rsidRPr="00FD67DC" w:rsidRDefault="00CC6B00" w:rsidP="00CC6B00">
      <w:pPr>
        <w:pStyle w:val="ListParagraph"/>
        <w:numPr>
          <w:ilvl w:val="0"/>
          <w:numId w:val="13"/>
        </w:numPr>
        <w:spacing w:after="120" w:line="288" w:lineRule="auto"/>
        <w:jc w:val="both"/>
        <w:rPr>
          <w:rFonts w:ascii="Calibri" w:hAnsi="Calibri" w:cs="Calibri"/>
          <w:lang w:val="it-IT"/>
        </w:rPr>
      </w:pPr>
      <w:r w:rsidRPr="00FD67DC">
        <w:rPr>
          <w:rFonts w:ascii="Calibri" w:eastAsiaTheme="minorHAnsi" w:hAnsi="Calibri" w:cs="Calibri"/>
          <w:color w:val="000000"/>
        </w:rPr>
        <w:t>Acceptat (derularea acceptanței fără identificarea vreunei neconformități</w:t>
      </w:r>
      <w:proofErr w:type="gramStart"/>
      <w:r w:rsidRPr="00FD67DC">
        <w:rPr>
          <w:rFonts w:ascii="Calibri" w:eastAsiaTheme="minorHAnsi" w:hAnsi="Calibri" w:cs="Calibri"/>
          <w:color w:val="000000"/>
        </w:rPr>
        <w:t>);</w:t>
      </w:r>
      <w:proofErr w:type="gramEnd"/>
    </w:p>
    <w:p w14:paraId="1D186990" w14:textId="77777777" w:rsidR="00CC6B00" w:rsidRPr="00FD67DC" w:rsidRDefault="00CC6B00" w:rsidP="00CC6B00">
      <w:pPr>
        <w:pStyle w:val="ListParagraph"/>
        <w:numPr>
          <w:ilvl w:val="0"/>
          <w:numId w:val="13"/>
        </w:numPr>
        <w:tabs>
          <w:tab w:val="left" w:pos="180"/>
        </w:tabs>
        <w:spacing w:afterLines="60" w:after="144"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Refuzat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neacceptarea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întrucât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o mare </w:t>
      </w:r>
      <w:proofErr w:type="spellStart"/>
      <w:r w:rsidRPr="00FD67DC">
        <w:rPr>
          <w:rFonts w:ascii="Calibri" w:eastAsiaTheme="minorHAnsi" w:hAnsi="Calibri" w:cs="Calibri"/>
          <w:color w:val="000000"/>
        </w:rPr>
        <w:t>parte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dintre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îndeplinesc</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specificate</w:t>
      </w:r>
      <w:proofErr w:type="spellEnd"/>
      <w:r w:rsidRPr="00FD67DC">
        <w:rPr>
          <w:rFonts w:ascii="Calibri" w:eastAsiaTheme="minorHAnsi" w:hAnsi="Calibri" w:cs="Calibri"/>
          <w:color w:val="000000"/>
        </w:rPr>
        <w:t>).</w:t>
      </w:r>
    </w:p>
    <w:p w14:paraId="4C966CA3" w14:textId="77777777" w:rsidR="00CC6B00" w:rsidRPr="00FD67DC" w:rsidRDefault="00CC6B00" w:rsidP="00CC6B00">
      <w:pPr>
        <w:spacing w:after="120" w:line="288" w:lineRule="auto"/>
        <w:jc w:val="both"/>
        <w:rPr>
          <w:rFonts w:ascii="Calibri" w:hAnsi="Calibri" w:cs="Calibri"/>
          <w:lang w:val="en-US"/>
        </w:rPr>
      </w:pPr>
      <w:proofErr w:type="spellStart"/>
      <w:r w:rsidRPr="00FD67DC">
        <w:rPr>
          <w:rFonts w:ascii="Calibri" w:hAnsi="Calibri" w:cs="Calibri"/>
          <w:lang w:val="en-US"/>
        </w:rPr>
        <w:t>În</w:t>
      </w:r>
      <w:proofErr w:type="spellEnd"/>
      <w:r w:rsidRPr="00FD67DC">
        <w:rPr>
          <w:rFonts w:ascii="Calibri" w:hAnsi="Calibri" w:cs="Calibri"/>
          <w:lang w:val="en-US"/>
        </w:rPr>
        <w:t xml:space="preserve"> </w:t>
      </w:r>
      <w:proofErr w:type="spellStart"/>
      <w:r w:rsidRPr="00FD67DC">
        <w:rPr>
          <w:rFonts w:ascii="Calibri" w:hAnsi="Calibri" w:cs="Calibri"/>
          <w:lang w:val="en-US"/>
        </w:rPr>
        <w:t>cazul</w:t>
      </w:r>
      <w:proofErr w:type="spellEnd"/>
      <w:r w:rsidRPr="00FD67DC">
        <w:rPr>
          <w:rFonts w:ascii="Calibri" w:hAnsi="Calibri" w:cs="Calibri"/>
          <w:lang w:val="en-US"/>
        </w:rPr>
        <w:t xml:space="preserve"> </w:t>
      </w:r>
      <w:proofErr w:type="spellStart"/>
      <w:r w:rsidRPr="00FD67DC">
        <w:rPr>
          <w:rFonts w:ascii="Calibri" w:hAnsi="Calibri" w:cs="Calibri"/>
          <w:lang w:val="en-US"/>
        </w:rPr>
        <w:t>rezultatului</w:t>
      </w:r>
      <w:proofErr w:type="spellEnd"/>
      <w:r w:rsidRPr="00FD67DC">
        <w:rPr>
          <w:rFonts w:ascii="Calibri" w:hAnsi="Calibri" w:cs="Calibri"/>
          <w:lang w:val="en-US"/>
        </w:rPr>
        <w:t xml:space="preserve"> “</w:t>
      </w:r>
      <w:proofErr w:type="spellStart"/>
      <w:r w:rsidRPr="00FD67DC">
        <w:rPr>
          <w:rFonts w:ascii="Calibri" w:hAnsi="Calibri" w:cs="Calibri"/>
          <w:lang w:val="en-US"/>
        </w:rPr>
        <w:t>refuzat</w:t>
      </w:r>
      <w:proofErr w:type="spellEnd"/>
      <w:r w:rsidRPr="00FD67DC">
        <w:rPr>
          <w:rFonts w:ascii="Calibri" w:hAnsi="Calibri" w:cs="Calibri"/>
          <w:lang w:val="en-US"/>
        </w:rPr>
        <w:t xml:space="preserve">” </w:t>
      </w:r>
      <w:proofErr w:type="spellStart"/>
      <w:r w:rsidRPr="00FD67DC">
        <w:rPr>
          <w:rFonts w:ascii="Calibri" w:hAnsi="Calibri" w:cs="Calibri"/>
          <w:lang w:val="en-US"/>
        </w:rPr>
        <w:t>furnizorul</w:t>
      </w:r>
      <w:proofErr w:type="spellEnd"/>
      <w:r w:rsidRPr="00FD67DC">
        <w:rPr>
          <w:rFonts w:ascii="Calibri" w:hAnsi="Calibri" w:cs="Calibri"/>
          <w:lang w:val="en-US"/>
        </w:rPr>
        <w:t xml:space="preserve"> are </w:t>
      </w:r>
      <w:proofErr w:type="spellStart"/>
      <w:r w:rsidRPr="00FD67DC">
        <w:rPr>
          <w:rFonts w:ascii="Calibri" w:hAnsi="Calibri" w:cs="Calibri"/>
          <w:lang w:val="en-US"/>
        </w:rPr>
        <w:t>obligația</w:t>
      </w:r>
      <w:proofErr w:type="spellEnd"/>
      <w:r w:rsidRPr="00FD67DC">
        <w:rPr>
          <w:rFonts w:ascii="Calibri" w:hAnsi="Calibri" w:cs="Calibri"/>
          <w:lang w:val="en-US"/>
        </w:rPr>
        <w:t xml:space="preserve">: </w:t>
      </w:r>
    </w:p>
    <w:p w14:paraId="41D29350" w14:textId="7777777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cantitatea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neetichetate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necorespunzător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modalitatea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ambalare</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este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prevăzută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ambalajele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individuale</w:t>
      </w:r>
      <w:proofErr w:type="spellEnd"/>
      <w:r w:rsidRPr="00FD67DC">
        <w:rPr>
          <w:rFonts w:ascii="Calibri" w:eastAsiaTheme="minorHAnsi" w:hAnsi="Calibri" w:cs="Calibri"/>
          <w:color w:val="000000"/>
        </w:rPr>
        <w:t xml:space="preserve"> nu sunt </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conțin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toate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elementele</w:t>
      </w:r>
      <w:proofErr w:type="spellEnd"/>
      <w:r w:rsidRPr="00FD67DC">
        <w:rPr>
          <w:rFonts w:ascii="Calibri" w:eastAsiaTheme="minorHAnsi" w:hAnsi="Calibri" w:cs="Calibri"/>
          <w:color w:val="000000"/>
        </w:rPr>
        <w:t xml:space="preserve"> de </w:t>
      </w:r>
      <w:proofErr w:type="spellStart"/>
      <w:proofErr w:type="gramStart"/>
      <w:r w:rsidRPr="00FD67DC">
        <w:rPr>
          <w:rFonts w:ascii="Calibri" w:eastAsiaTheme="minorHAnsi" w:hAnsi="Calibri" w:cs="Calibri"/>
          <w:color w:val="000000"/>
        </w:rPr>
        <w:t>identificare</w:t>
      </w:r>
      <w:proofErr w:type="spellEnd"/>
      <w:r w:rsidRPr="00FD67DC">
        <w:rPr>
          <w:rFonts w:ascii="Calibri" w:eastAsiaTheme="minorHAnsi" w:hAnsi="Calibri" w:cs="Calibri"/>
          <w:color w:val="000000"/>
        </w:rPr>
        <w:t>;</w:t>
      </w:r>
      <w:proofErr w:type="gramEnd"/>
    </w:p>
    <w:p w14:paraId="466A45B2" w14:textId="540A0AC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întregul</w:t>
      </w:r>
      <w:proofErr w:type="spellEnd"/>
      <w:r w:rsidRPr="00FD67DC">
        <w:rPr>
          <w:rFonts w:ascii="Calibri" w:eastAsiaTheme="minorHAnsi" w:hAnsi="Calibri" w:cs="Calibri"/>
          <w:color w:val="000000"/>
        </w:rPr>
        <w:t xml:space="preserve"> lot cu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corespunzătoare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aspectul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consistența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mirosul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gustul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compoziția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și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culoarea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produsului</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corespund</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caietului</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w:t>
      </w:r>
    </w:p>
    <w:p w14:paraId="76008B23" w14:textId="77777777" w:rsidR="00CC6B00" w:rsidRPr="00FD67DC" w:rsidRDefault="00CC6B00" w:rsidP="00CC6B00">
      <w:pPr>
        <w:spacing w:after="120" w:line="288" w:lineRule="auto"/>
        <w:jc w:val="both"/>
        <w:rPr>
          <w:rFonts w:ascii="Calibri" w:hAnsi="Calibri" w:cs="Calibri"/>
        </w:rPr>
      </w:pPr>
      <w:r w:rsidRPr="00FD67DC">
        <w:rPr>
          <w:rFonts w:ascii="Calibri" w:hAnsi="Calibri" w:cs="Calibri"/>
        </w:rPr>
        <w:t>Semnarea procesului-verbal de recepție de către comisia de recepție, fără obiecțiuni, este o condiție obligatorie pentru efectuarea plăților.</w:t>
      </w:r>
    </w:p>
    <w:p w14:paraId="0DE6B6E1" w14:textId="77777777" w:rsidR="00CC6B00" w:rsidRPr="00FD67DC" w:rsidRDefault="00CC6B00" w:rsidP="00CC6B00">
      <w:pPr>
        <w:pStyle w:val="ListParagraph"/>
        <w:numPr>
          <w:ilvl w:val="0"/>
          <w:numId w:val="12"/>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Documentele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recepției</w:t>
      </w:r>
      <w:proofErr w:type="spellEnd"/>
      <w:r w:rsidRPr="00FD67DC">
        <w:rPr>
          <w:rFonts w:ascii="Calibri" w:eastAsiaTheme="minorHAnsi" w:hAnsi="Calibri" w:cs="Calibri"/>
          <w:color w:val="000000"/>
        </w:rPr>
        <w:t>:</w:t>
      </w:r>
    </w:p>
    <w:p w14:paraId="67027E4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certificatul de calitate și garanție;</w:t>
      </w:r>
    </w:p>
    <w:p w14:paraId="65B32788"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FD67DC">
        <w:rPr>
          <w:rFonts w:ascii="Calibri" w:hAnsi="Calibri" w:cs="Calibri"/>
          <w:color w:val="000000"/>
        </w:rPr>
        <w:t>declarația</w:t>
      </w:r>
      <w:proofErr w:type="spellEnd"/>
      <w:r w:rsidRPr="00FD67DC">
        <w:rPr>
          <w:rFonts w:ascii="Calibri" w:hAnsi="Calibri" w:cs="Calibri"/>
          <w:color w:val="000000"/>
        </w:rPr>
        <w:t xml:space="preserve"> de </w:t>
      </w:r>
      <w:proofErr w:type="spellStart"/>
      <w:proofErr w:type="gramStart"/>
      <w:r w:rsidRPr="00FD67DC">
        <w:rPr>
          <w:rFonts w:ascii="Calibri" w:hAnsi="Calibri" w:cs="Calibri"/>
          <w:color w:val="000000"/>
        </w:rPr>
        <w:t>conformitate</w:t>
      </w:r>
      <w:proofErr w:type="spellEnd"/>
      <w:r w:rsidRPr="00FD67DC">
        <w:rPr>
          <w:rFonts w:ascii="Calibri" w:hAnsi="Calibri" w:cs="Calibri"/>
          <w:color w:val="000000"/>
        </w:rPr>
        <w:t>;</w:t>
      </w:r>
      <w:proofErr w:type="gramEnd"/>
    </w:p>
    <w:p w14:paraId="2500800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avizul de expediție a produsului;</w:t>
      </w:r>
    </w:p>
    <w:p w14:paraId="1F3C2413"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procesul verbal de recepție cantitativă.</w:t>
      </w:r>
    </w:p>
    <w:p w14:paraId="6140A1BA" w14:textId="1E8F9697" w:rsidR="00CC6B00" w:rsidRPr="00FD67DC" w:rsidRDefault="00CC6B00" w:rsidP="00CC6B00">
      <w:pPr>
        <w:spacing w:after="120" w:line="288" w:lineRule="auto"/>
        <w:rPr>
          <w:rFonts w:ascii="Calibri" w:hAnsi="Calibri" w:cs="Calibri"/>
        </w:rPr>
      </w:pPr>
      <w:r w:rsidRPr="00FD67DC">
        <w:rPr>
          <w:rFonts w:ascii="Calibri" w:hAnsi="Calibri" w:cs="Calibri"/>
        </w:rPr>
        <w:t>Documentele justificative vor fi întocmite distinct pentru fiecare structură beneficiară.</w:t>
      </w:r>
    </w:p>
    <w:p w14:paraId="07893896" w14:textId="77777777" w:rsidR="00CC6B00" w:rsidRPr="00CC6B00" w:rsidRDefault="00CC6B00" w:rsidP="00CC6B00">
      <w:pPr>
        <w:pStyle w:val="NoSpacing"/>
        <w:spacing w:after="120" w:line="288" w:lineRule="auto"/>
        <w:rPr>
          <w:rFonts w:ascii="Calibri" w:hAnsi="Calibri" w:cs="Calibri"/>
          <w:sz w:val="24"/>
          <w:szCs w:val="24"/>
          <w:lang w:val="ro-RO"/>
        </w:rPr>
      </w:pPr>
      <w:r w:rsidRPr="00FD67DC">
        <w:rPr>
          <w:rFonts w:ascii="Calibri" w:hAnsi="Calibri" w:cs="Calibri"/>
          <w:sz w:val="24"/>
          <w:szCs w:val="24"/>
          <w:lang w:val="ro-RO"/>
        </w:rPr>
        <w:t>Documentele ce însoțesc livrarea vor fi redactate/traduse în limba română.</w:t>
      </w:r>
    </w:p>
    <w:p w14:paraId="02B3859C" w14:textId="77777777" w:rsidR="00CB641A" w:rsidRPr="004C6CE1" w:rsidRDefault="00CB641A" w:rsidP="00B87A33">
      <w:pPr>
        <w:spacing w:after="120" w:line="24" w:lineRule="atLeast"/>
        <w:jc w:val="both"/>
        <w:rPr>
          <w:rFonts w:asciiTheme="minorHAnsi" w:hAnsiTheme="minorHAnsi" w:cstheme="minorHAnsi"/>
          <w:lang w:val="pt-BR"/>
        </w:rPr>
      </w:pPr>
    </w:p>
    <w:bookmarkEnd w:id="1"/>
    <w:p w14:paraId="0A22EB1A" w14:textId="3B09703D" w:rsidR="00F325BE" w:rsidRPr="00FD67DC" w:rsidRDefault="00F325BE" w:rsidP="00F6229F">
      <w:pPr>
        <w:numPr>
          <w:ilvl w:val="0"/>
          <w:numId w:val="2"/>
        </w:numPr>
        <w:spacing w:after="120" w:line="24" w:lineRule="atLeast"/>
        <w:ind w:left="426" w:right="181" w:hanging="426"/>
        <w:jc w:val="both"/>
        <w:rPr>
          <w:rFonts w:asciiTheme="minorHAnsi" w:hAnsiTheme="minorHAnsi" w:cstheme="minorHAnsi"/>
          <w:b/>
        </w:rPr>
      </w:pPr>
      <w:r w:rsidRPr="00FD67DC">
        <w:rPr>
          <w:rFonts w:asciiTheme="minorHAnsi" w:hAnsiTheme="minorHAnsi" w:cstheme="minorHAnsi"/>
          <w:b/>
        </w:rPr>
        <w:t>Modalități și condiții de plată</w:t>
      </w:r>
    </w:p>
    <w:p w14:paraId="6BF9CBEB" w14:textId="77777777" w:rsidR="008159AE" w:rsidRPr="00FD67DC"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În conformitate cu prevederile art. 6 din Legea nr. 72/2013 privind măsurile pentru combaterea întârzierii în executarea </w:t>
      </w:r>
      <w:proofErr w:type="spellStart"/>
      <w:r w:rsidRPr="00FD67DC">
        <w:rPr>
          <w:rFonts w:asciiTheme="minorHAnsi" w:hAnsiTheme="minorHAnsi" w:cstheme="minorHAnsi"/>
        </w:rPr>
        <w:t>obligaţiilor</w:t>
      </w:r>
      <w:proofErr w:type="spellEnd"/>
      <w:r w:rsidRPr="00FD67DC">
        <w:rPr>
          <w:rFonts w:asciiTheme="minorHAnsi" w:hAnsiTheme="minorHAnsi" w:cstheme="minorHAnsi"/>
        </w:rPr>
        <w:t xml:space="preserve"> de   plată  a  unor  sume  de  bani  rezultând  din contracte încheiate între </w:t>
      </w:r>
      <w:proofErr w:type="spellStart"/>
      <w:r w:rsidRPr="00FD67DC">
        <w:rPr>
          <w:rFonts w:asciiTheme="minorHAnsi" w:hAnsiTheme="minorHAnsi" w:cstheme="minorHAnsi"/>
        </w:rPr>
        <w:t>profesionişti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între </w:t>
      </w:r>
      <w:proofErr w:type="spellStart"/>
      <w:r w:rsidRPr="00FD67DC">
        <w:rPr>
          <w:rFonts w:asciiTheme="minorHAnsi" w:hAnsiTheme="minorHAnsi" w:cstheme="minorHAnsi"/>
        </w:rPr>
        <w:t>aceştia</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autorităţi</w:t>
      </w:r>
      <w:proofErr w:type="spellEnd"/>
      <w:r w:rsidRPr="00FD67DC">
        <w:rPr>
          <w:rFonts w:asciiTheme="minorHAnsi" w:hAnsiTheme="minorHAnsi" w:cstheme="minorHAnsi"/>
        </w:rPr>
        <w:t xml:space="preserve"> contractante,  plata  facturii se va face  în termen de maxim 30 de zile de la primirea facturii transmise prin sistemul național privind factura electronică RO e-Factura.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910E51D" w14:textId="77777777" w:rsidR="008159AE" w:rsidRPr="00AB14F1" w:rsidRDefault="008159AE" w:rsidP="008159AE">
      <w:pPr>
        <w:tabs>
          <w:tab w:val="left" w:pos="284"/>
        </w:tabs>
        <w:spacing w:line="24" w:lineRule="atLeast"/>
        <w:jc w:val="both"/>
        <w:rPr>
          <w:rFonts w:asciiTheme="minorHAnsi" w:hAnsiTheme="minorHAnsi" w:cstheme="minorHAnsi"/>
        </w:rPr>
      </w:pPr>
      <w:r w:rsidRPr="00AB14F1">
        <w:rPr>
          <w:rFonts w:asciiTheme="minorHAnsi" w:hAnsiTheme="minorHAnsi" w:cstheme="minorHAnsi"/>
        </w:rPr>
        <w:t xml:space="preserve">Fiecare factură va avea </w:t>
      </w:r>
      <w:proofErr w:type="spellStart"/>
      <w:r w:rsidRPr="00AB14F1">
        <w:rPr>
          <w:rFonts w:asciiTheme="minorHAnsi" w:hAnsiTheme="minorHAnsi" w:cstheme="minorHAnsi"/>
        </w:rPr>
        <w:t>mentionat</w:t>
      </w:r>
      <w:proofErr w:type="spellEnd"/>
      <w:r w:rsidRPr="00AB14F1">
        <w:rPr>
          <w:rFonts w:asciiTheme="minorHAnsi" w:hAnsiTheme="minorHAnsi" w:cstheme="minorHAnsi"/>
        </w:rPr>
        <w:t xml:space="preserve"> numărul contractului, date de emitere și de scadență a facturii respective. </w:t>
      </w:r>
    </w:p>
    <w:p w14:paraId="1BB3E790" w14:textId="4832755B" w:rsidR="000709DF" w:rsidRPr="00AB14F1" w:rsidRDefault="008159AE" w:rsidP="008159AE">
      <w:pPr>
        <w:tabs>
          <w:tab w:val="left" w:pos="284"/>
        </w:tabs>
        <w:spacing w:line="24" w:lineRule="atLeast"/>
        <w:jc w:val="both"/>
        <w:rPr>
          <w:rStyle w:val="tli1"/>
          <w:rFonts w:asciiTheme="minorHAnsi" w:eastAsia="Calibri" w:hAnsiTheme="minorHAnsi" w:cstheme="minorHAnsi"/>
        </w:rPr>
      </w:pPr>
      <w:r w:rsidRPr="00AB14F1">
        <w:rPr>
          <w:rFonts w:asciiTheme="minorHAnsi" w:hAnsiTheme="minorHAnsi" w:cstheme="minorHAnsi"/>
        </w:rPr>
        <w:lastRenderedPageBreak/>
        <w:t xml:space="preserve">Factura va cuprinde denumirile exacte ale produselor ofertate, astfel cum au fost cuprinse în ofertă. În </w:t>
      </w:r>
      <w:proofErr w:type="spellStart"/>
      <w:r w:rsidRPr="00AB14F1">
        <w:rPr>
          <w:rFonts w:asciiTheme="minorHAnsi" w:hAnsiTheme="minorHAnsi" w:cstheme="minorHAnsi"/>
        </w:rPr>
        <w:t>situaţia</w:t>
      </w:r>
      <w:proofErr w:type="spellEnd"/>
      <w:r w:rsidRPr="00AB14F1">
        <w:rPr>
          <w:rFonts w:asciiTheme="minorHAnsi" w:hAnsiTheme="minorHAnsi" w:cstheme="minorHAnsi"/>
        </w:rPr>
        <w:t xml:space="preserve"> în care nu este posibilă includerea acestor elemente în factură, procesul verbal de </w:t>
      </w:r>
      <w:proofErr w:type="spellStart"/>
      <w:r w:rsidRPr="00AB14F1">
        <w:rPr>
          <w:rFonts w:asciiTheme="minorHAnsi" w:hAnsiTheme="minorHAnsi" w:cstheme="minorHAnsi"/>
        </w:rPr>
        <w:t>recepţie</w:t>
      </w:r>
      <w:proofErr w:type="spellEnd"/>
      <w:r w:rsidRPr="00AB14F1">
        <w:rPr>
          <w:rFonts w:asciiTheme="minorHAnsi" w:hAnsiTheme="minorHAnsi" w:cstheme="minorHAnsi"/>
        </w:rPr>
        <w:t xml:space="preserve"> a produselor va indica, în mod identic, produsele cuprinse în propunerea financiară </w:t>
      </w:r>
      <w:proofErr w:type="spellStart"/>
      <w:r w:rsidRPr="00AB14F1">
        <w:rPr>
          <w:rFonts w:asciiTheme="minorHAnsi" w:hAnsiTheme="minorHAnsi" w:cstheme="minorHAnsi"/>
        </w:rPr>
        <w:t>şi</w:t>
      </w:r>
      <w:proofErr w:type="spellEnd"/>
      <w:r w:rsidRPr="00AB14F1">
        <w:rPr>
          <w:rFonts w:asciiTheme="minorHAnsi" w:hAnsiTheme="minorHAnsi" w:cstheme="minorHAnsi"/>
        </w:rPr>
        <w:t xml:space="preserve"> </w:t>
      </w:r>
      <w:proofErr w:type="spellStart"/>
      <w:r w:rsidRPr="00AB14F1">
        <w:rPr>
          <w:rFonts w:asciiTheme="minorHAnsi" w:hAnsiTheme="minorHAnsi" w:cstheme="minorHAnsi"/>
        </w:rPr>
        <w:t>poziţia</w:t>
      </w:r>
      <w:proofErr w:type="spellEnd"/>
      <w:r w:rsidRPr="00AB14F1">
        <w:rPr>
          <w:rFonts w:asciiTheme="minorHAnsi" w:hAnsiTheme="minorHAnsi" w:cstheme="minorHAnsi"/>
        </w:rPr>
        <w:t xml:space="preserve"> din formularul de ofertă anexă la contract, corespunzătoare acestora.</w:t>
      </w:r>
    </w:p>
    <w:p w14:paraId="76A0ECC0" w14:textId="77777777" w:rsidR="00B87A33" w:rsidRPr="00AB14F1" w:rsidRDefault="00B87A33" w:rsidP="000709DF">
      <w:pPr>
        <w:tabs>
          <w:tab w:val="left" w:pos="284"/>
        </w:tabs>
        <w:spacing w:after="120" w:line="24" w:lineRule="atLeast"/>
        <w:jc w:val="both"/>
        <w:rPr>
          <w:rStyle w:val="tli1"/>
          <w:rFonts w:asciiTheme="minorHAnsi" w:eastAsia="Calibri" w:hAnsiTheme="minorHAnsi" w:cstheme="minorHAnsi"/>
        </w:rPr>
      </w:pPr>
    </w:p>
    <w:p w14:paraId="5A9D89DB" w14:textId="1EA8DA69" w:rsidR="005A70CC" w:rsidRPr="00AB14F1" w:rsidRDefault="005A70CC" w:rsidP="00B87A33">
      <w:pPr>
        <w:numPr>
          <w:ilvl w:val="0"/>
          <w:numId w:val="2"/>
        </w:numPr>
        <w:spacing w:after="120" w:line="24" w:lineRule="atLeast"/>
        <w:ind w:left="426" w:right="181" w:hanging="426"/>
        <w:jc w:val="both"/>
        <w:rPr>
          <w:rFonts w:ascii="Calibri" w:eastAsia="Calibri" w:hAnsi="Calibri" w:cs="Calibri"/>
          <w:b/>
        </w:rPr>
      </w:pPr>
      <w:r w:rsidRPr="00AB14F1">
        <w:rPr>
          <w:rFonts w:ascii="Calibri" w:eastAsia="Calibri" w:hAnsi="Calibri" w:cs="Calibri"/>
          <w:b/>
        </w:rPr>
        <w:t>Aspecte calitative, cantitative și organizatorice privind obiectul contractului</w:t>
      </w:r>
    </w:p>
    <w:tbl>
      <w:tblPr>
        <w:tblW w:w="10142" w:type="dxa"/>
        <w:tblInd w:w="-431" w:type="dxa"/>
        <w:tblLook w:val="04A0" w:firstRow="1" w:lastRow="0" w:firstColumn="1" w:lastColumn="0" w:noHBand="0" w:noVBand="1"/>
      </w:tblPr>
      <w:tblGrid>
        <w:gridCol w:w="2978"/>
        <w:gridCol w:w="5051"/>
        <w:gridCol w:w="812"/>
        <w:gridCol w:w="1301"/>
      </w:tblGrid>
      <w:tr w:rsidR="00AB14F1" w:rsidRPr="00AB14F1" w14:paraId="2382985E" w14:textId="77777777" w:rsidTr="00AB14F1">
        <w:trPr>
          <w:trHeight w:val="20"/>
        </w:trPr>
        <w:tc>
          <w:tcPr>
            <w:tcW w:w="2978" w:type="dxa"/>
            <w:tcBorders>
              <w:top w:val="single" w:sz="4" w:space="0" w:color="auto"/>
              <w:left w:val="single" w:sz="4" w:space="0" w:color="auto"/>
              <w:bottom w:val="single" w:sz="4" w:space="0" w:color="auto"/>
              <w:right w:val="single" w:sz="4" w:space="0" w:color="auto"/>
            </w:tcBorders>
            <w:noWrap/>
            <w:hideMark/>
          </w:tcPr>
          <w:p w14:paraId="0F7E5887" w14:textId="763642F7" w:rsidR="00AB14F1" w:rsidRPr="00AB14F1" w:rsidRDefault="00AB14F1" w:rsidP="00D80A21">
            <w:pPr>
              <w:jc w:val="center"/>
              <w:rPr>
                <w:rFonts w:ascii="Calibri" w:hAnsi="Calibri" w:cs="Calibri"/>
                <w:b/>
                <w:bCs/>
                <w:color w:val="000000"/>
              </w:rPr>
            </w:pPr>
            <w:r w:rsidRPr="00AB14F1">
              <w:rPr>
                <w:rFonts w:ascii="Calibri" w:hAnsi="Calibri" w:cs="Calibri"/>
                <w:b/>
                <w:bCs/>
                <w:color w:val="000000"/>
              </w:rPr>
              <w:t>Denumire beneficiar</w:t>
            </w:r>
          </w:p>
        </w:tc>
        <w:tc>
          <w:tcPr>
            <w:tcW w:w="5051" w:type="dxa"/>
            <w:tcBorders>
              <w:top w:val="single" w:sz="4" w:space="0" w:color="auto"/>
              <w:left w:val="nil"/>
              <w:bottom w:val="single" w:sz="4" w:space="0" w:color="auto"/>
              <w:right w:val="single" w:sz="4" w:space="0" w:color="auto"/>
            </w:tcBorders>
            <w:noWrap/>
            <w:hideMark/>
          </w:tcPr>
          <w:p w14:paraId="7D16DC40" w14:textId="77777777" w:rsidR="00AB14F1" w:rsidRPr="00AB14F1" w:rsidRDefault="00AB14F1" w:rsidP="00D80A21">
            <w:pPr>
              <w:jc w:val="center"/>
              <w:rPr>
                <w:rFonts w:ascii="Calibri" w:hAnsi="Calibri" w:cs="Calibri"/>
                <w:b/>
                <w:bCs/>
                <w:color w:val="000000"/>
              </w:rPr>
            </w:pPr>
            <w:r w:rsidRPr="00AB14F1">
              <w:rPr>
                <w:rFonts w:ascii="Calibri" w:hAnsi="Calibri" w:cs="Calibri"/>
                <w:b/>
                <w:bCs/>
                <w:color w:val="000000"/>
              </w:rPr>
              <w:t>Descriere</w:t>
            </w:r>
          </w:p>
        </w:tc>
        <w:tc>
          <w:tcPr>
            <w:tcW w:w="812" w:type="dxa"/>
            <w:tcBorders>
              <w:top w:val="single" w:sz="4" w:space="0" w:color="auto"/>
              <w:left w:val="nil"/>
              <w:bottom w:val="single" w:sz="4" w:space="0" w:color="auto"/>
              <w:right w:val="single" w:sz="4" w:space="0" w:color="auto"/>
            </w:tcBorders>
            <w:noWrap/>
            <w:hideMark/>
          </w:tcPr>
          <w:p w14:paraId="710C7FB4" w14:textId="055B3493" w:rsidR="00AB14F1" w:rsidRPr="00AB14F1" w:rsidRDefault="00AB14F1" w:rsidP="00D80A21">
            <w:pPr>
              <w:jc w:val="center"/>
              <w:rPr>
                <w:rFonts w:ascii="Calibri" w:hAnsi="Calibri" w:cs="Calibri"/>
                <w:b/>
                <w:bCs/>
                <w:color w:val="000000"/>
              </w:rPr>
            </w:pPr>
            <w:r w:rsidRPr="00AB14F1">
              <w:rPr>
                <w:rFonts w:ascii="Calibri" w:hAnsi="Calibri" w:cs="Calibri"/>
                <w:b/>
                <w:bCs/>
                <w:color w:val="000000"/>
              </w:rPr>
              <w:t>U.M.</w:t>
            </w:r>
          </w:p>
        </w:tc>
        <w:tc>
          <w:tcPr>
            <w:tcW w:w="1301" w:type="dxa"/>
            <w:tcBorders>
              <w:top w:val="single" w:sz="4" w:space="0" w:color="auto"/>
              <w:left w:val="nil"/>
              <w:bottom w:val="single" w:sz="4" w:space="0" w:color="auto"/>
              <w:right w:val="single" w:sz="4" w:space="0" w:color="auto"/>
            </w:tcBorders>
            <w:noWrap/>
            <w:hideMark/>
          </w:tcPr>
          <w:p w14:paraId="078C115C" w14:textId="0ABF18C6" w:rsidR="00AB14F1" w:rsidRPr="00AB14F1" w:rsidRDefault="00AB14F1" w:rsidP="00D80A21">
            <w:pPr>
              <w:jc w:val="center"/>
              <w:rPr>
                <w:rFonts w:ascii="Calibri" w:hAnsi="Calibri" w:cs="Calibri"/>
                <w:b/>
                <w:bCs/>
                <w:color w:val="000000"/>
              </w:rPr>
            </w:pPr>
            <w:r w:rsidRPr="00AB14F1">
              <w:rPr>
                <w:rFonts w:ascii="Calibri" w:hAnsi="Calibri" w:cs="Calibri"/>
                <w:b/>
                <w:bCs/>
                <w:color w:val="000000"/>
              </w:rPr>
              <w:t>Cantitate totală</w:t>
            </w:r>
          </w:p>
        </w:tc>
      </w:tr>
      <w:tr w:rsidR="00AB14F1" w:rsidRPr="00AB14F1" w14:paraId="64F2FED3"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641C0C7D"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2317F60C" w14:textId="77777777" w:rsidR="00AB14F1" w:rsidRPr="00AB14F1" w:rsidRDefault="00AB14F1" w:rsidP="00D80A21">
            <w:pPr>
              <w:rPr>
                <w:rFonts w:ascii="Calibri" w:hAnsi="Calibri" w:cs="Calibri"/>
                <w:color w:val="000000"/>
              </w:rPr>
            </w:pPr>
            <w:r w:rsidRPr="00AB14F1">
              <w:rPr>
                <w:rFonts w:ascii="Calibri" w:hAnsi="Calibri" w:cs="Calibri"/>
                <w:color w:val="000000"/>
              </w:rPr>
              <w:t>Apă minerală naturală carbogazoasă tip B 1.5 L</w:t>
            </w:r>
          </w:p>
        </w:tc>
        <w:tc>
          <w:tcPr>
            <w:tcW w:w="812" w:type="dxa"/>
            <w:tcBorders>
              <w:top w:val="nil"/>
              <w:left w:val="nil"/>
              <w:bottom w:val="single" w:sz="4" w:space="0" w:color="auto"/>
              <w:right w:val="single" w:sz="4" w:space="0" w:color="auto"/>
            </w:tcBorders>
            <w:noWrap/>
            <w:hideMark/>
          </w:tcPr>
          <w:p w14:paraId="6946EDA5" w14:textId="16FC95D1"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6117B120" w14:textId="6B78F41E" w:rsidR="00AB14F1" w:rsidRPr="00AB14F1" w:rsidRDefault="00AB14F1" w:rsidP="00D80A21">
            <w:pPr>
              <w:rPr>
                <w:rFonts w:ascii="Calibri" w:hAnsi="Calibri" w:cs="Calibri"/>
                <w:color w:val="000000"/>
              </w:rPr>
            </w:pPr>
            <w:r w:rsidRPr="00AB14F1">
              <w:rPr>
                <w:rFonts w:ascii="Calibri" w:hAnsi="Calibri" w:cs="Calibri"/>
                <w:color w:val="000000"/>
              </w:rPr>
              <w:t>3.200</w:t>
            </w:r>
          </w:p>
        </w:tc>
      </w:tr>
      <w:tr w:rsidR="00AB14F1" w:rsidRPr="00AB14F1" w14:paraId="6A20F0BC"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5926DB90"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42C20744" w14:textId="77777777" w:rsidR="00AB14F1" w:rsidRPr="00AB14F1" w:rsidRDefault="00AB14F1" w:rsidP="00D80A21">
            <w:pPr>
              <w:rPr>
                <w:rFonts w:ascii="Calibri" w:hAnsi="Calibri" w:cs="Calibri"/>
                <w:color w:val="000000"/>
              </w:rPr>
            </w:pPr>
            <w:r w:rsidRPr="00AB14F1">
              <w:rPr>
                <w:rFonts w:ascii="Calibri" w:hAnsi="Calibri" w:cs="Calibri"/>
                <w:color w:val="000000"/>
              </w:rPr>
              <w:t>Apă minerală naturală plată tip B 0.5 L</w:t>
            </w:r>
          </w:p>
        </w:tc>
        <w:tc>
          <w:tcPr>
            <w:tcW w:w="812" w:type="dxa"/>
            <w:tcBorders>
              <w:top w:val="nil"/>
              <w:left w:val="nil"/>
              <w:bottom w:val="single" w:sz="4" w:space="0" w:color="auto"/>
              <w:right w:val="single" w:sz="4" w:space="0" w:color="auto"/>
            </w:tcBorders>
            <w:noWrap/>
            <w:hideMark/>
          </w:tcPr>
          <w:p w14:paraId="289DA162" w14:textId="730C1F0E"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4244F2BC" w14:textId="7987D811" w:rsidR="00AB14F1" w:rsidRPr="00AB14F1" w:rsidRDefault="00AB14F1" w:rsidP="00D80A21">
            <w:pPr>
              <w:rPr>
                <w:rFonts w:ascii="Calibri" w:hAnsi="Calibri" w:cs="Calibri"/>
                <w:color w:val="000000"/>
              </w:rPr>
            </w:pPr>
            <w:r w:rsidRPr="00AB14F1">
              <w:rPr>
                <w:rFonts w:ascii="Calibri" w:hAnsi="Calibri" w:cs="Calibri"/>
                <w:color w:val="000000"/>
              </w:rPr>
              <w:t>1.512</w:t>
            </w:r>
          </w:p>
        </w:tc>
      </w:tr>
      <w:tr w:rsidR="00AB14F1" w:rsidRPr="00AB14F1" w14:paraId="2C3010A9"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0CC03F5B"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464B3E7B" w14:textId="4D7EA366" w:rsidR="00AB14F1" w:rsidRPr="00AB14F1" w:rsidRDefault="00AB14F1" w:rsidP="00D80A21">
            <w:pPr>
              <w:rPr>
                <w:rFonts w:ascii="Calibri" w:hAnsi="Calibri" w:cs="Calibri"/>
                <w:color w:val="000000"/>
              </w:rPr>
            </w:pPr>
            <w:r w:rsidRPr="00AB14F1">
              <w:rPr>
                <w:rFonts w:ascii="Calibri" w:hAnsi="Calibri" w:cs="Calibri"/>
                <w:color w:val="000000"/>
              </w:rPr>
              <w:t>Apă minerală naturală carbogazoasă tip B 330 ml</w:t>
            </w:r>
          </w:p>
        </w:tc>
        <w:tc>
          <w:tcPr>
            <w:tcW w:w="812" w:type="dxa"/>
            <w:tcBorders>
              <w:top w:val="nil"/>
              <w:left w:val="nil"/>
              <w:bottom w:val="single" w:sz="4" w:space="0" w:color="auto"/>
              <w:right w:val="single" w:sz="4" w:space="0" w:color="auto"/>
            </w:tcBorders>
            <w:noWrap/>
            <w:hideMark/>
          </w:tcPr>
          <w:p w14:paraId="4FA8C5E8" w14:textId="33105BC4"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18BD2B3A" w14:textId="565798A5" w:rsidR="00AB14F1" w:rsidRPr="00AB14F1" w:rsidRDefault="00AB14F1" w:rsidP="00D80A21">
            <w:pPr>
              <w:rPr>
                <w:rFonts w:ascii="Calibri" w:hAnsi="Calibri" w:cs="Calibri"/>
                <w:color w:val="000000"/>
              </w:rPr>
            </w:pPr>
            <w:r w:rsidRPr="00AB14F1">
              <w:rPr>
                <w:rFonts w:ascii="Calibri" w:hAnsi="Calibri" w:cs="Calibri"/>
                <w:color w:val="000000"/>
              </w:rPr>
              <w:t>6.592</w:t>
            </w:r>
          </w:p>
        </w:tc>
      </w:tr>
      <w:tr w:rsidR="00AB14F1" w:rsidRPr="00AB14F1" w14:paraId="7B79CA63"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4AFBECE6"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3DBC14AA" w14:textId="151039AD" w:rsidR="00AB14F1" w:rsidRPr="00AB14F1" w:rsidRDefault="00AB14F1" w:rsidP="00D80A21">
            <w:pPr>
              <w:rPr>
                <w:rFonts w:ascii="Calibri" w:hAnsi="Calibri" w:cs="Calibri"/>
                <w:color w:val="000000"/>
              </w:rPr>
            </w:pPr>
            <w:r w:rsidRPr="00AB14F1">
              <w:rPr>
                <w:rFonts w:ascii="Calibri" w:hAnsi="Calibri" w:cs="Calibri"/>
                <w:color w:val="000000"/>
              </w:rPr>
              <w:t>Apă minerală naturală carbogazoasă tip B 750 ml</w:t>
            </w:r>
          </w:p>
        </w:tc>
        <w:tc>
          <w:tcPr>
            <w:tcW w:w="812" w:type="dxa"/>
            <w:tcBorders>
              <w:top w:val="nil"/>
              <w:left w:val="nil"/>
              <w:bottom w:val="single" w:sz="4" w:space="0" w:color="auto"/>
              <w:right w:val="single" w:sz="4" w:space="0" w:color="auto"/>
            </w:tcBorders>
            <w:noWrap/>
            <w:hideMark/>
          </w:tcPr>
          <w:p w14:paraId="737180D1" w14:textId="159D3576"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6467C191" w14:textId="77A37F4D" w:rsidR="00AB14F1" w:rsidRPr="00AB14F1" w:rsidRDefault="00AB14F1" w:rsidP="00D80A21">
            <w:pPr>
              <w:rPr>
                <w:rFonts w:ascii="Calibri" w:hAnsi="Calibri" w:cs="Calibri"/>
                <w:color w:val="000000"/>
              </w:rPr>
            </w:pPr>
            <w:r w:rsidRPr="00AB14F1">
              <w:rPr>
                <w:rFonts w:ascii="Calibri" w:hAnsi="Calibri" w:cs="Calibri"/>
                <w:color w:val="000000"/>
              </w:rPr>
              <w:t>16.560</w:t>
            </w:r>
          </w:p>
        </w:tc>
      </w:tr>
      <w:tr w:rsidR="00AB14F1" w:rsidRPr="00AB14F1" w14:paraId="2251A18E"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0A563BB1"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293CB55E" w14:textId="4187823C" w:rsidR="00AB14F1" w:rsidRPr="00AB14F1" w:rsidRDefault="00AB14F1" w:rsidP="00D80A21">
            <w:pPr>
              <w:rPr>
                <w:rFonts w:ascii="Calibri" w:hAnsi="Calibri" w:cs="Calibri"/>
                <w:color w:val="000000"/>
              </w:rPr>
            </w:pPr>
            <w:r w:rsidRPr="00AB14F1">
              <w:rPr>
                <w:rFonts w:ascii="Calibri" w:hAnsi="Calibri" w:cs="Calibri"/>
                <w:color w:val="000000"/>
              </w:rPr>
              <w:t>Apă minerală naturală plată tip B 330 ml</w:t>
            </w:r>
          </w:p>
        </w:tc>
        <w:tc>
          <w:tcPr>
            <w:tcW w:w="812" w:type="dxa"/>
            <w:tcBorders>
              <w:top w:val="nil"/>
              <w:left w:val="nil"/>
              <w:bottom w:val="single" w:sz="4" w:space="0" w:color="auto"/>
              <w:right w:val="single" w:sz="4" w:space="0" w:color="auto"/>
            </w:tcBorders>
            <w:noWrap/>
            <w:hideMark/>
          </w:tcPr>
          <w:p w14:paraId="1906963E" w14:textId="4B18BFBE"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2CBE79C1" w14:textId="0192CBDD" w:rsidR="00AB14F1" w:rsidRPr="00AB14F1" w:rsidRDefault="00AB14F1" w:rsidP="00D80A21">
            <w:pPr>
              <w:rPr>
                <w:rFonts w:ascii="Calibri" w:hAnsi="Calibri" w:cs="Calibri"/>
                <w:color w:val="000000"/>
              </w:rPr>
            </w:pPr>
            <w:r w:rsidRPr="00AB14F1">
              <w:rPr>
                <w:rFonts w:ascii="Calibri" w:hAnsi="Calibri" w:cs="Calibri"/>
                <w:color w:val="000000"/>
              </w:rPr>
              <w:t>12.360</w:t>
            </w:r>
          </w:p>
        </w:tc>
      </w:tr>
      <w:tr w:rsidR="00AB14F1" w:rsidRPr="00AB14F1" w14:paraId="4EBE9F9C"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30AF8028"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57D44184" w14:textId="2BE4B152" w:rsidR="00AB14F1" w:rsidRPr="00AB14F1" w:rsidRDefault="00AB14F1" w:rsidP="00D80A21">
            <w:pPr>
              <w:rPr>
                <w:rFonts w:ascii="Calibri" w:hAnsi="Calibri" w:cs="Calibri"/>
                <w:color w:val="000000"/>
              </w:rPr>
            </w:pPr>
            <w:r w:rsidRPr="00AB14F1">
              <w:rPr>
                <w:rFonts w:ascii="Calibri" w:hAnsi="Calibri" w:cs="Calibri"/>
                <w:color w:val="000000"/>
              </w:rPr>
              <w:t>Apă minerală naturală plată tip B 750 ml</w:t>
            </w:r>
          </w:p>
        </w:tc>
        <w:tc>
          <w:tcPr>
            <w:tcW w:w="812" w:type="dxa"/>
            <w:tcBorders>
              <w:top w:val="nil"/>
              <w:left w:val="nil"/>
              <w:bottom w:val="single" w:sz="4" w:space="0" w:color="auto"/>
              <w:right w:val="single" w:sz="4" w:space="0" w:color="auto"/>
            </w:tcBorders>
            <w:noWrap/>
            <w:hideMark/>
          </w:tcPr>
          <w:p w14:paraId="04E24DA2" w14:textId="0F80A7A1"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78C8E9CF" w14:textId="3A62F661" w:rsidR="00AB14F1" w:rsidRPr="00AB14F1" w:rsidRDefault="00AB14F1" w:rsidP="00D80A21">
            <w:pPr>
              <w:rPr>
                <w:rFonts w:ascii="Calibri" w:hAnsi="Calibri" w:cs="Calibri"/>
                <w:color w:val="000000"/>
              </w:rPr>
            </w:pPr>
            <w:r w:rsidRPr="00AB14F1">
              <w:rPr>
                <w:rFonts w:ascii="Calibri" w:hAnsi="Calibri" w:cs="Calibri"/>
                <w:color w:val="000000"/>
              </w:rPr>
              <w:t>22.080</w:t>
            </w:r>
          </w:p>
        </w:tc>
      </w:tr>
      <w:tr w:rsidR="00AB14F1" w:rsidRPr="00AB14F1" w14:paraId="1292AB87"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01FE15CB"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0B96B25D" w14:textId="77777777" w:rsidR="00AB14F1" w:rsidRPr="00AB14F1" w:rsidRDefault="00AB14F1" w:rsidP="00D80A21">
            <w:pPr>
              <w:rPr>
                <w:rFonts w:ascii="Calibri" w:hAnsi="Calibri" w:cs="Calibri"/>
                <w:color w:val="000000"/>
              </w:rPr>
            </w:pPr>
            <w:r w:rsidRPr="00AB14F1">
              <w:rPr>
                <w:rFonts w:ascii="Calibri" w:hAnsi="Calibri" w:cs="Calibri"/>
                <w:color w:val="000000"/>
              </w:rPr>
              <w:t>Apă minerală naturală plată tip B 2 L</w:t>
            </w:r>
          </w:p>
        </w:tc>
        <w:tc>
          <w:tcPr>
            <w:tcW w:w="812" w:type="dxa"/>
            <w:tcBorders>
              <w:top w:val="nil"/>
              <w:left w:val="nil"/>
              <w:bottom w:val="single" w:sz="4" w:space="0" w:color="auto"/>
              <w:right w:val="single" w:sz="4" w:space="0" w:color="auto"/>
            </w:tcBorders>
            <w:noWrap/>
            <w:hideMark/>
          </w:tcPr>
          <w:p w14:paraId="2F45544F" w14:textId="55AB8987"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11C01FDA" w14:textId="0854DB05" w:rsidR="00AB14F1" w:rsidRPr="00AB14F1" w:rsidRDefault="00AB14F1" w:rsidP="00D80A21">
            <w:pPr>
              <w:rPr>
                <w:rFonts w:ascii="Calibri" w:hAnsi="Calibri" w:cs="Calibri"/>
                <w:color w:val="000000"/>
              </w:rPr>
            </w:pPr>
            <w:r w:rsidRPr="00AB14F1">
              <w:rPr>
                <w:rFonts w:ascii="Calibri" w:hAnsi="Calibri" w:cs="Calibri"/>
                <w:color w:val="000000"/>
              </w:rPr>
              <w:t>2.085</w:t>
            </w:r>
          </w:p>
        </w:tc>
      </w:tr>
      <w:tr w:rsidR="00AB14F1" w:rsidRPr="00AB14F1" w14:paraId="7D43DF7F" w14:textId="77777777" w:rsidTr="00AB14F1">
        <w:trPr>
          <w:trHeight w:val="20"/>
        </w:trPr>
        <w:tc>
          <w:tcPr>
            <w:tcW w:w="2978" w:type="dxa"/>
            <w:tcBorders>
              <w:top w:val="nil"/>
              <w:left w:val="single" w:sz="4" w:space="0" w:color="auto"/>
              <w:bottom w:val="single" w:sz="4" w:space="0" w:color="auto"/>
              <w:right w:val="single" w:sz="4" w:space="0" w:color="auto"/>
            </w:tcBorders>
            <w:noWrap/>
            <w:hideMark/>
          </w:tcPr>
          <w:p w14:paraId="1FCB1427" w14:textId="77777777" w:rsidR="00AB14F1" w:rsidRPr="00AB14F1" w:rsidRDefault="00AB14F1" w:rsidP="00D80A21">
            <w:pPr>
              <w:rPr>
                <w:rFonts w:ascii="Calibri" w:hAnsi="Calibri" w:cs="Calibri"/>
                <w:color w:val="000000"/>
              </w:rPr>
            </w:pPr>
            <w:r w:rsidRPr="00AB14F1">
              <w:rPr>
                <w:rFonts w:ascii="Calibri" w:hAnsi="Calibri" w:cs="Calibri"/>
                <w:color w:val="000000"/>
              </w:rPr>
              <w:t>Serviciul activități auxiliare</w:t>
            </w:r>
          </w:p>
        </w:tc>
        <w:tc>
          <w:tcPr>
            <w:tcW w:w="5051" w:type="dxa"/>
            <w:tcBorders>
              <w:top w:val="nil"/>
              <w:left w:val="nil"/>
              <w:bottom w:val="single" w:sz="4" w:space="0" w:color="auto"/>
              <w:right w:val="single" w:sz="4" w:space="0" w:color="auto"/>
            </w:tcBorders>
            <w:noWrap/>
            <w:hideMark/>
          </w:tcPr>
          <w:p w14:paraId="4CD0DD8B" w14:textId="77777777" w:rsidR="00AB14F1" w:rsidRPr="00AB14F1" w:rsidRDefault="00AB14F1" w:rsidP="00D80A21">
            <w:pPr>
              <w:rPr>
                <w:rFonts w:ascii="Calibri" w:hAnsi="Calibri" w:cs="Calibri"/>
                <w:color w:val="000000"/>
              </w:rPr>
            </w:pPr>
            <w:r w:rsidRPr="00AB14F1">
              <w:rPr>
                <w:rFonts w:ascii="Calibri" w:hAnsi="Calibri" w:cs="Calibri"/>
                <w:color w:val="000000"/>
              </w:rPr>
              <w:t>Apă minerală naturală carbogazoasă tip B 0.5 L</w:t>
            </w:r>
          </w:p>
        </w:tc>
        <w:tc>
          <w:tcPr>
            <w:tcW w:w="812" w:type="dxa"/>
            <w:tcBorders>
              <w:top w:val="nil"/>
              <w:left w:val="nil"/>
              <w:bottom w:val="single" w:sz="4" w:space="0" w:color="auto"/>
              <w:right w:val="single" w:sz="4" w:space="0" w:color="auto"/>
            </w:tcBorders>
            <w:noWrap/>
            <w:hideMark/>
          </w:tcPr>
          <w:p w14:paraId="03CFF6A1" w14:textId="30C7E92B" w:rsidR="00AB14F1" w:rsidRPr="00AB14F1" w:rsidRDefault="00AB14F1" w:rsidP="00D80A21">
            <w:pPr>
              <w:rPr>
                <w:rFonts w:ascii="Calibri" w:hAnsi="Calibri" w:cs="Calibri"/>
                <w:color w:val="000000"/>
              </w:rPr>
            </w:pPr>
            <w:r w:rsidRPr="00AB14F1">
              <w:rPr>
                <w:rFonts w:ascii="Calibri" w:hAnsi="Calibri" w:cs="Calibri"/>
                <w:color w:val="000000"/>
              </w:rPr>
              <w:t>Buc.</w:t>
            </w:r>
          </w:p>
        </w:tc>
        <w:tc>
          <w:tcPr>
            <w:tcW w:w="1301" w:type="dxa"/>
            <w:tcBorders>
              <w:top w:val="nil"/>
              <w:left w:val="nil"/>
              <w:bottom w:val="single" w:sz="4" w:space="0" w:color="auto"/>
              <w:right w:val="single" w:sz="4" w:space="0" w:color="auto"/>
            </w:tcBorders>
            <w:noWrap/>
            <w:hideMark/>
          </w:tcPr>
          <w:p w14:paraId="5C35211B" w14:textId="0048EA65" w:rsidR="00AB14F1" w:rsidRPr="00AB14F1" w:rsidRDefault="00AB14F1" w:rsidP="00D80A21">
            <w:pPr>
              <w:rPr>
                <w:rFonts w:ascii="Calibri" w:hAnsi="Calibri" w:cs="Calibri"/>
                <w:color w:val="000000"/>
              </w:rPr>
            </w:pPr>
            <w:r w:rsidRPr="00AB14F1">
              <w:rPr>
                <w:rFonts w:ascii="Calibri" w:hAnsi="Calibri" w:cs="Calibri"/>
                <w:color w:val="000000"/>
              </w:rPr>
              <w:t>1.134</w:t>
            </w:r>
          </w:p>
        </w:tc>
      </w:tr>
      <w:tr w:rsidR="00AB14F1" w:rsidRPr="00AB14F1" w14:paraId="5DDF3053" w14:textId="77777777" w:rsidTr="00AB14F1">
        <w:trPr>
          <w:trHeight w:val="20"/>
        </w:trPr>
        <w:tc>
          <w:tcPr>
            <w:tcW w:w="8841" w:type="dxa"/>
            <w:gridSpan w:val="3"/>
            <w:tcBorders>
              <w:top w:val="single" w:sz="4" w:space="0" w:color="auto"/>
              <w:left w:val="single" w:sz="4" w:space="0" w:color="auto"/>
              <w:bottom w:val="single" w:sz="4" w:space="0" w:color="auto"/>
              <w:right w:val="single" w:sz="4" w:space="0" w:color="auto"/>
            </w:tcBorders>
            <w:noWrap/>
            <w:vAlign w:val="bottom"/>
            <w:hideMark/>
          </w:tcPr>
          <w:p w14:paraId="2FE21169" w14:textId="77777777" w:rsidR="00AB14F1" w:rsidRPr="00AB14F1" w:rsidRDefault="00AB14F1" w:rsidP="00D80A21">
            <w:pPr>
              <w:jc w:val="center"/>
              <w:rPr>
                <w:rFonts w:ascii="Calibri" w:hAnsi="Calibri" w:cs="Calibri"/>
                <w:b/>
                <w:bCs/>
                <w:color w:val="000000"/>
              </w:rPr>
            </w:pPr>
            <w:r w:rsidRPr="00AB14F1">
              <w:rPr>
                <w:rFonts w:ascii="Calibri" w:hAnsi="Calibri" w:cs="Calibri"/>
                <w:b/>
                <w:bCs/>
                <w:color w:val="000000"/>
              </w:rPr>
              <w:t>Total</w:t>
            </w:r>
          </w:p>
        </w:tc>
        <w:tc>
          <w:tcPr>
            <w:tcW w:w="1301" w:type="dxa"/>
            <w:tcBorders>
              <w:top w:val="nil"/>
              <w:left w:val="nil"/>
              <w:bottom w:val="single" w:sz="4" w:space="0" w:color="auto"/>
              <w:right w:val="single" w:sz="4" w:space="0" w:color="auto"/>
            </w:tcBorders>
            <w:noWrap/>
            <w:vAlign w:val="bottom"/>
            <w:hideMark/>
          </w:tcPr>
          <w:p w14:paraId="0EC2AFCE" w14:textId="1A3A0B20" w:rsidR="00AB14F1" w:rsidRPr="00AB14F1" w:rsidRDefault="00AB14F1" w:rsidP="00AB14F1">
            <w:pPr>
              <w:rPr>
                <w:rFonts w:ascii="Calibri" w:hAnsi="Calibri" w:cs="Calibri"/>
                <w:b/>
                <w:bCs/>
                <w:color w:val="000000"/>
              </w:rPr>
            </w:pPr>
            <w:r w:rsidRPr="00AB14F1">
              <w:rPr>
                <w:rFonts w:ascii="Calibri" w:hAnsi="Calibri" w:cs="Calibri"/>
                <w:b/>
                <w:bCs/>
                <w:color w:val="000000"/>
              </w:rPr>
              <w:t>65.523</w:t>
            </w:r>
          </w:p>
        </w:tc>
      </w:tr>
    </w:tbl>
    <w:p w14:paraId="4672EC96" w14:textId="77777777" w:rsidR="006256C1" w:rsidRPr="00AB14F1" w:rsidRDefault="006256C1" w:rsidP="0059719E">
      <w:pPr>
        <w:spacing w:line="24" w:lineRule="atLeast"/>
        <w:ind w:right="187"/>
        <w:jc w:val="both"/>
        <w:rPr>
          <w:rFonts w:asciiTheme="minorHAnsi" w:hAnsiTheme="minorHAnsi" w:cstheme="minorHAnsi"/>
          <w:b/>
          <w:bCs/>
          <w:color w:val="000000"/>
          <w:lang w:eastAsia="ro-RO" w:bidi="ro-RO"/>
        </w:rPr>
      </w:pPr>
    </w:p>
    <w:p w14:paraId="205DE2EB" w14:textId="1E8DF168" w:rsidR="001F351A" w:rsidRPr="00FD67DC" w:rsidRDefault="001F351A" w:rsidP="0059719E">
      <w:pPr>
        <w:spacing w:line="24" w:lineRule="atLeast"/>
        <w:ind w:right="187"/>
        <w:jc w:val="both"/>
        <w:rPr>
          <w:rFonts w:ascii="Calibri" w:eastAsia="Calibri" w:hAnsi="Calibri" w:cs="Calibri"/>
          <w:b/>
        </w:rPr>
      </w:pPr>
      <w:r w:rsidRPr="00AB14F1">
        <w:rPr>
          <w:rFonts w:asciiTheme="minorHAnsi" w:hAnsiTheme="minorHAnsi" w:cstheme="minorHAnsi"/>
          <w:b/>
          <w:bCs/>
          <w:color w:val="000000"/>
          <w:lang w:eastAsia="ro-RO" w:bidi="ro-RO"/>
        </w:rPr>
        <w:t>Termenul de începere efectivă a derulării contractului</w:t>
      </w:r>
    </w:p>
    <w:p w14:paraId="460687F5" w14:textId="77777777" w:rsidR="0059719E" w:rsidRPr="00FD67DC" w:rsidRDefault="0059719E" w:rsidP="00F6229F">
      <w:pPr>
        <w:spacing w:after="120" w:line="24" w:lineRule="atLeast"/>
        <w:ind w:right="181"/>
        <w:jc w:val="both"/>
        <w:rPr>
          <w:rFonts w:ascii="Calibri" w:hAnsi="Calibri" w:cs="Calibri"/>
          <w:spacing w:val="6"/>
          <w:kern w:val="1"/>
          <w:lang w:eastAsia="zh-CN"/>
        </w:rPr>
      </w:pPr>
      <w:r w:rsidRPr="00FD67DC">
        <w:rPr>
          <w:rFonts w:ascii="Calibri" w:hAnsi="Calibri" w:cs="Calibri"/>
          <w:spacing w:val="6"/>
          <w:kern w:val="1"/>
          <w:lang w:eastAsia="zh-CN"/>
        </w:rPr>
        <w:t>După semnarea contractului și constituirea garanției de bună execuție.</w:t>
      </w:r>
    </w:p>
    <w:p w14:paraId="78632825" w14:textId="77777777"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p>
    <w:p w14:paraId="59800C92" w14:textId="206F21BF"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r w:rsidRPr="00FD67DC">
        <w:rPr>
          <w:rFonts w:asciiTheme="minorHAnsi" w:hAnsiTheme="minorHAnsi" w:cstheme="minorHAnsi"/>
          <w:b/>
          <w:bCs/>
          <w:color w:val="000000"/>
          <w:lang w:eastAsia="ro-RO" w:bidi="ro-RO"/>
        </w:rPr>
        <w:t>Informații privind livrarea, ambalarea și preluarea ambalajelor, etichetarea și transportul produselor</w:t>
      </w:r>
    </w:p>
    <w:p w14:paraId="166C55C0"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Beneficiarul va emite comenzile exclusiv pentru produsele ofertate în limita </w:t>
      </w:r>
      <w:proofErr w:type="spellStart"/>
      <w:r w:rsidRPr="00FD67DC">
        <w:rPr>
          <w:rFonts w:asciiTheme="minorHAnsi" w:eastAsia="Times New Roman" w:hAnsiTheme="minorHAnsi" w:cstheme="minorHAnsi"/>
          <w:lang w:val="ro-RO" w:eastAsia="en-US"/>
        </w:rPr>
        <w:t>cantităţilor</w:t>
      </w:r>
      <w:proofErr w:type="spellEnd"/>
      <w:r w:rsidRPr="00FD67DC">
        <w:rPr>
          <w:rFonts w:asciiTheme="minorHAnsi" w:eastAsia="Times New Roman" w:hAnsiTheme="minorHAnsi" w:cstheme="minorHAnsi"/>
          <w:lang w:val="ro-RO" w:eastAsia="en-US"/>
        </w:rPr>
        <w:t xml:space="preserve"> prevăzute în ofertă pentru fiecare produs în parte, indicând în cadrul acestora </w:t>
      </w:r>
      <w:proofErr w:type="spellStart"/>
      <w:r w:rsidRPr="00FD67DC">
        <w:rPr>
          <w:rFonts w:asciiTheme="minorHAnsi" w:eastAsia="Times New Roman" w:hAnsiTheme="minorHAnsi" w:cstheme="minorHAnsi"/>
          <w:lang w:val="ro-RO" w:eastAsia="en-US"/>
        </w:rPr>
        <w:t>şi</w:t>
      </w:r>
      <w:proofErr w:type="spellEnd"/>
      <w:r w:rsidRPr="00FD67DC">
        <w:rPr>
          <w:rFonts w:asciiTheme="minorHAnsi" w:eastAsia="Times New Roman" w:hAnsiTheme="minorHAnsi" w:cstheme="minorHAnsi"/>
          <w:lang w:val="ro-RO" w:eastAsia="en-US"/>
        </w:rPr>
        <w:t xml:space="preserve"> </w:t>
      </w:r>
      <w:proofErr w:type="spellStart"/>
      <w:r w:rsidRPr="00FD67DC">
        <w:rPr>
          <w:rFonts w:asciiTheme="minorHAnsi" w:eastAsia="Times New Roman" w:hAnsiTheme="minorHAnsi" w:cstheme="minorHAnsi"/>
          <w:lang w:val="ro-RO" w:eastAsia="en-US"/>
        </w:rPr>
        <w:t>poziţiile</w:t>
      </w:r>
      <w:proofErr w:type="spellEnd"/>
      <w:r w:rsidRPr="00FD67DC">
        <w:rPr>
          <w:rFonts w:asciiTheme="minorHAnsi" w:eastAsia="Times New Roman" w:hAnsiTheme="minorHAnsi" w:cstheme="minorHAnsi"/>
          <w:lang w:val="ro-RO" w:eastAsia="en-US"/>
        </w:rPr>
        <w:t xml:space="preserve"> corespunzătoare produselor comandate, astfel cum sunt cuprinse în formularul de ofertă anexă la contract. </w:t>
      </w:r>
    </w:p>
    <w:p w14:paraId="55226BFC"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Comanda va fi livrată integral.</w:t>
      </w:r>
    </w:p>
    <w:p w14:paraId="24957618"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Comanda fermă de </w:t>
      </w:r>
      <w:proofErr w:type="spellStart"/>
      <w:r w:rsidRPr="00FD67DC">
        <w:rPr>
          <w:rFonts w:asciiTheme="minorHAnsi" w:eastAsia="Times New Roman" w:hAnsiTheme="minorHAnsi" w:cstheme="minorHAnsi"/>
          <w:lang w:val="ro-RO" w:eastAsia="en-US"/>
        </w:rPr>
        <w:t>achiziţie</w:t>
      </w:r>
      <w:proofErr w:type="spellEnd"/>
      <w:r w:rsidRPr="00FD67DC">
        <w:rPr>
          <w:rFonts w:asciiTheme="minorHAnsi" w:eastAsia="Times New Roman" w:hAnsiTheme="minorHAnsi" w:cstheme="minorHAnsi"/>
          <w:lang w:val="ro-RO" w:eastAsia="en-US"/>
        </w:rPr>
        <w:t xml:space="preserve"> va fi transmisă contractantului prin email, cu 3 zile înainte de data livrării. </w:t>
      </w:r>
      <w:proofErr w:type="spellStart"/>
      <w:r w:rsidRPr="00FD67DC">
        <w:rPr>
          <w:rFonts w:asciiTheme="minorHAnsi" w:eastAsia="Times New Roman" w:hAnsiTheme="minorHAnsi" w:cstheme="minorHAnsi"/>
          <w:lang w:val="ro-RO" w:eastAsia="en-US"/>
        </w:rPr>
        <w:t>Frecvenţa</w:t>
      </w:r>
      <w:proofErr w:type="spellEnd"/>
      <w:r w:rsidRPr="00FD67DC">
        <w:rPr>
          <w:rFonts w:asciiTheme="minorHAnsi" w:eastAsia="Times New Roman" w:hAnsiTheme="minorHAnsi" w:cstheme="minorHAnsi"/>
          <w:lang w:val="ro-RO" w:eastAsia="en-US"/>
        </w:rPr>
        <w:t xml:space="preserve"> estimativă a comenzilor: minim o comandă pe săptămână. </w:t>
      </w:r>
    </w:p>
    <w:p w14:paraId="14E03E81" w14:textId="33814EA4"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Contractantul va preciza adresa de email a persoanei de contact pentru transmiterea comenzilor. Produsele vor fi livrate în zilele lucrătoare, de luni până vineri în intervalul orar 7:30-15:30, în termen de maxim 3 zile de la transmiterea comenzii de către BNR. Programul de livrare va fi stabilit de comun acord cu fiecare structură beneficiară.</w:t>
      </w:r>
    </w:p>
    <w:p w14:paraId="79CA8EC9"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Livrarea se va face pe baza comenzilor transmise de fiecare structură beneficiară în parte.</w:t>
      </w:r>
    </w:p>
    <w:p w14:paraId="4907699A" w14:textId="6AD4B080" w:rsidR="008F489A" w:rsidRPr="004C6CE1" w:rsidRDefault="00CC6B00" w:rsidP="006750C5">
      <w:pPr>
        <w:pStyle w:val="ListParagraph"/>
        <w:spacing w:line="288" w:lineRule="auto"/>
        <w:ind w:left="0"/>
        <w:jc w:val="both"/>
        <w:rPr>
          <w:rFonts w:asciiTheme="minorHAnsi" w:hAnsiTheme="minorHAnsi" w:cstheme="minorHAnsi"/>
          <w:lang w:val="pt-BR"/>
        </w:rPr>
      </w:pPr>
      <w:r w:rsidRPr="00FD67DC">
        <w:rPr>
          <w:rFonts w:asciiTheme="minorHAnsi" w:eastAsia="Times New Roman" w:hAnsiTheme="minorHAnsi" w:cstheme="minorHAnsi"/>
          <w:lang w:val="ro-RO" w:eastAsia="en-US"/>
        </w:rPr>
        <w:t xml:space="preserve">Contractantul va livra în termenul indicat și asumat, întreaga cantitate de produse solicitate prin comandă. Contractantul este responsabil pentru livrarea în termenul agreat al produselor și, va lua în considerare toate </w:t>
      </w:r>
      <w:proofErr w:type="spellStart"/>
      <w:r w:rsidRPr="00FD67DC">
        <w:rPr>
          <w:rFonts w:asciiTheme="minorHAnsi" w:eastAsia="Times New Roman" w:hAnsiTheme="minorHAnsi" w:cstheme="minorHAnsi"/>
          <w:lang w:val="ro-RO" w:eastAsia="en-US"/>
        </w:rPr>
        <w:t>dificultăţile</w:t>
      </w:r>
      <w:proofErr w:type="spellEnd"/>
      <w:r w:rsidRPr="00FD67DC">
        <w:rPr>
          <w:rFonts w:asciiTheme="minorHAnsi" w:eastAsia="Times New Roman" w:hAnsiTheme="minorHAnsi" w:cstheme="minorHAnsi"/>
          <w:lang w:val="ro-RO" w:eastAsia="en-US"/>
        </w:rPr>
        <w:t xml:space="preserve"> pe care le-ar putea întâmpina în acest sens. Nu va invoca niciun motiv de întârziere sau costuri suplimentare.</w:t>
      </w:r>
    </w:p>
    <w:p w14:paraId="373F413A" w14:textId="77777777" w:rsidR="00CB641A" w:rsidRDefault="00CB641A" w:rsidP="00415B0E">
      <w:pPr>
        <w:pStyle w:val="ListParagraph"/>
        <w:spacing w:afterLines="240" w:after="576" w:line="24" w:lineRule="atLeast"/>
        <w:ind w:left="0"/>
        <w:rPr>
          <w:rFonts w:asciiTheme="minorHAnsi" w:hAnsiTheme="minorHAnsi" w:cstheme="minorHAnsi"/>
          <w:b/>
        </w:rPr>
      </w:pPr>
    </w:p>
    <w:p w14:paraId="2E90872C" w14:textId="319EE18A" w:rsidR="00415B0E" w:rsidRDefault="00415B0E" w:rsidP="00CB641A">
      <w:pPr>
        <w:pStyle w:val="ListParagraph"/>
        <w:spacing w:afterLines="50" w:after="120" w:line="24" w:lineRule="atLeast"/>
        <w:ind w:left="0"/>
        <w:contextualSpacing w:val="0"/>
        <w:rPr>
          <w:rFonts w:asciiTheme="minorHAnsi" w:hAnsiTheme="minorHAnsi" w:cstheme="minorHAnsi"/>
          <w:b/>
        </w:rPr>
      </w:pPr>
      <w:r w:rsidRPr="004C6CE1">
        <w:rPr>
          <w:rFonts w:asciiTheme="minorHAnsi" w:hAnsiTheme="minorHAnsi" w:cstheme="minorHAnsi"/>
          <w:b/>
        </w:rPr>
        <w:t xml:space="preserve">Reguli </w:t>
      </w:r>
      <w:proofErr w:type="spellStart"/>
      <w:r w:rsidRPr="004C6CE1">
        <w:rPr>
          <w:rFonts w:asciiTheme="minorHAnsi" w:hAnsiTheme="minorHAnsi" w:cstheme="minorHAnsi"/>
          <w:b/>
        </w:rPr>
        <w:t>privind</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ambalarea</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și</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transportul</w:t>
      </w:r>
      <w:proofErr w:type="spellEnd"/>
      <w:r w:rsidRPr="004C6CE1">
        <w:rPr>
          <w:rFonts w:asciiTheme="minorHAnsi" w:hAnsiTheme="minorHAnsi" w:cstheme="minorHAnsi"/>
          <w:b/>
        </w:rPr>
        <w:t>:</w:t>
      </w:r>
    </w:p>
    <w:p w14:paraId="41526C5B" w14:textId="1213C471" w:rsidR="00B23F0C" w:rsidRPr="004C6CE1" w:rsidRDefault="00B23F0C" w:rsidP="00415B0E">
      <w:pPr>
        <w:pStyle w:val="ListParagraph"/>
        <w:spacing w:afterLines="240" w:after="576" w:line="24" w:lineRule="atLeast"/>
        <w:ind w:left="0"/>
        <w:rPr>
          <w:rFonts w:asciiTheme="minorHAnsi" w:hAnsiTheme="minorHAnsi" w:cstheme="minorHAnsi"/>
          <w:b/>
        </w:rPr>
      </w:pPr>
      <w:proofErr w:type="spellStart"/>
      <w:r w:rsidRPr="00AB14F1">
        <w:rPr>
          <w:rFonts w:ascii="Calibri" w:hAnsi="Calibri" w:cs="Calibri"/>
          <w:b/>
          <w:u w:val="single"/>
        </w:rPr>
        <w:t>Apă</w:t>
      </w:r>
      <w:proofErr w:type="spellEnd"/>
      <w:r w:rsidRPr="00AB14F1">
        <w:rPr>
          <w:rFonts w:ascii="Calibri" w:hAnsi="Calibri" w:cs="Calibri"/>
          <w:b/>
          <w:u w:val="single"/>
        </w:rPr>
        <w:t xml:space="preserve"> </w:t>
      </w:r>
      <w:proofErr w:type="spellStart"/>
      <w:r w:rsidRPr="00AB14F1">
        <w:rPr>
          <w:rFonts w:ascii="Calibri" w:hAnsi="Calibri" w:cs="Calibri"/>
          <w:b/>
          <w:u w:val="single"/>
        </w:rPr>
        <w:t>minerală</w:t>
      </w:r>
      <w:proofErr w:type="spellEnd"/>
      <w:r w:rsidRPr="00AB14F1">
        <w:rPr>
          <w:rFonts w:ascii="Calibri" w:hAnsi="Calibri" w:cs="Calibri"/>
          <w:b/>
          <w:u w:val="single"/>
        </w:rPr>
        <w:t xml:space="preserve"> </w:t>
      </w:r>
      <w:proofErr w:type="spellStart"/>
      <w:r w:rsidRPr="00AB14F1">
        <w:rPr>
          <w:rFonts w:ascii="Calibri" w:hAnsi="Calibri" w:cs="Calibri"/>
          <w:b/>
          <w:u w:val="single"/>
        </w:rPr>
        <w:t>naturală</w:t>
      </w:r>
      <w:proofErr w:type="spellEnd"/>
      <w:r w:rsidRPr="00AB14F1">
        <w:rPr>
          <w:rFonts w:ascii="Calibri" w:hAnsi="Calibri" w:cs="Calibri"/>
          <w:b/>
          <w:u w:val="single"/>
        </w:rPr>
        <w:t xml:space="preserve"> </w:t>
      </w:r>
      <w:proofErr w:type="spellStart"/>
      <w:r w:rsidRPr="00AB14F1">
        <w:rPr>
          <w:rFonts w:ascii="Calibri" w:hAnsi="Calibri" w:cs="Calibri"/>
          <w:b/>
          <w:u w:val="single"/>
        </w:rPr>
        <w:t>carbogazoasă</w:t>
      </w:r>
      <w:proofErr w:type="spellEnd"/>
    </w:p>
    <w:p w14:paraId="7AF78140" w14:textId="7FB71C31" w:rsidR="00AB14F1" w:rsidRPr="00C06256" w:rsidRDefault="00AB14F1" w:rsidP="00AB14F1">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Pr>
          <w:rFonts w:ascii="Calibri" w:hAnsi="Calibri" w:cs="Calibri"/>
          <w:color w:val="000000"/>
          <w:lang w:val="it-IT"/>
        </w:rPr>
        <w:lastRenderedPageBreak/>
        <w:t>P</w:t>
      </w:r>
      <w:r w:rsidRPr="00C06256">
        <w:rPr>
          <w:rFonts w:ascii="Calibri" w:hAnsi="Calibri" w:cs="Calibri"/>
          <w:color w:val="000000"/>
          <w:lang w:val="it-IT"/>
        </w:rPr>
        <w:t>e eticheta/ambalajul produselor vor fi menţionate cel puţin următoarele date:</w:t>
      </w:r>
    </w:p>
    <w:p w14:paraId="0426694B"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mentiunea</w:t>
      </w:r>
      <w:proofErr w:type="spellEnd"/>
      <w:r>
        <w:rPr>
          <w:rFonts w:ascii="Calibri" w:eastAsiaTheme="minorHAnsi" w:hAnsi="Calibri" w:cs="Calibri"/>
          <w:color w:val="000000"/>
        </w:rPr>
        <w:t xml:space="preserve"> “</w:t>
      </w:r>
      <w:proofErr w:type="spellStart"/>
      <w:r w:rsidRPr="00C06256">
        <w:rPr>
          <w:rFonts w:ascii="Calibri" w:eastAsiaTheme="minorHAnsi" w:hAnsi="Calibri" w:cs="Calibri"/>
          <w:color w:val="000000"/>
        </w:rPr>
        <w:t>apă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minerală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naturală</w:t>
      </w:r>
      <w:proofErr w:type="spellEnd"/>
      <w:r w:rsidRPr="00C06256">
        <w:rPr>
          <w:rFonts w:ascii="Calibri" w:eastAsiaTheme="minorHAnsi" w:hAnsi="Calibri" w:cs="Calibri"/>
          <w:color w:val="000000"/>
        </w:rPr>
        <w:t>”</w:t>
      </w:r>
    </w:p>
    <w:p w14:paraId="50A20B3B"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denumirea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p>
    <w:p w14:paraId="7395BDFB"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denumirea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producatorului</w:t>
      </w:r>
      <w:proofErr w:type="spellEnd"/>
    </w:p>
    <w:p w14:paraId="52A6476F"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compozitia</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chimică</w:t>
      </w:r>
      <w:proofErr w:type="spellEnd"/>
      <w:r w:rsidRPr="00C06256">
        <w:rPr>
          <w:rFonts w:ascii="Calibri" w:eastAsiaTheme="minorHAnsi" w:hAnsi="Calibri" w:cs="Calibri"/>
          <w:color w:val="000000"/>
        </w:rPr>
        <w:t>;</w:t>
      </w:r>
      <w:proofErr w:type="gramEnd"/>
    </w:p>
    <w:p w14:paraId="500F53E7"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nivelul</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dioxid</w:t>
      </w:r>
      <w:proofErr w:type="spellEnd"/>
      <w:r w:rsidRPr="00C06256">
        <w:rPr>
          <w:rFonts w:ascii="Calibri" w:eastAsiaTheme="minorHAnsi" w:hAnsi="Calibri" w:cs="Calibri"/>
          <w:color w:val="000000"/>
        </w:rPr>
        <w:t xml:space="preserve"> de </w:t>
      </w:r>
      <w:proofErr w:type="gramStart"/>
      <w:r w:rsidRPr="00C06256">
        <w:rPr>
          <w:rFonts w:ascii="Calibri" w:eastAsiaTheme="minorHAnsi" w:hAnsi="Calibri" w:cs="Calibri"/>
          <w:color w:val="000000"/>
        </w:rPr>
        <w:t>carbon;</w:t>
      </w:r>
      <w:proofErr w:type="gramEnd"/>
    </w:p>
    <w:p w14:paraId="771291F1"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bookmarkStart w:id="3" w:name="_Hlk220323467"/>
      <w:proofErr w:type="spellStart"/>
      <w:r w:rsidRPr="00C06256">
        <w:rPr>
          <w:rFonts w:ascii="Calibri" w:eastAsiaTheme="minorHAnsi" w:hAnsi="Calibri" w:cs="Calibri"/>
          <w:color w:val="000000"/>
        </w:rPr>
        <w:t>termenul</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valabilitate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data </w:t>
      </w:r>
      <w:proofErr w:type="spellStart"/>
      <w:proofErr w:type="gramStart"/>
      <w:r w:rsidRPr="00C06256">
        <w:rPr>
          <w:rFonts w:ascii="Calibri" w:eastAsiaTheme="minorHAnsi" w:hAnsi="Calibri" w:cs="Calibri"/>
          <w:color w:val="000000"/>
        </w:rPr>
        <w:t>îmbutelierii</w:t>
      </w:r>
      <w:bookmarkEnd w:id="3"/>
      <w:proofErr w:type="spellEnd"/>
      <w:r w:rsidRPr="00C06256">
        <w:rPr>
          <w:rFonts w:ascii="Calibri" w:eastAsiaTheme="minorHAnsi" w:hAnsi="Calibri" w:cs="Calibri"/>
          <w:color w:val="000000"/>
        </w:rPr>
        <w:t>;</w:t>
      </w:r>
      <w:proofErr w:type="gramEnd"/>
    </w:p>
    <w:p w14:paraId="1E75C044"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un </w:t>
      </w:r>
      <w:proofErr w:type="spellStart"/>
      <w:r w:rsidRPr="00C06256">
        <w:rPr>
          <w:rFonts w:ascii="Calibri" w:eastAsiaTheme="minorHAnsi" w:hAnsi="Calibri" w:cs="Calibri"/>
          <w:color w:val="000000"/>
        </w:rPr>
        <w:t>simbol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reprezentativ</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uşor</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recunoscut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înţeles</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către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consumatori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marcă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înregistrată</w:t>
      </w:r>
      <w:proofErr w:type="spellEnd"/>
      <w:r w:rsidRPr="00C06256">
        <w:rPr>
          <w:rFonts w:ascii="Calibri" w:eastAsiaTheme="minorHAnsi" w:hAnsi="Calibri" w:cs="Calibri"/>
          <w:color w:val="000000"/>
        </w:rPr>
        <w:t xml:space="preserve"> </w:t>
      </w:r>
      <w:proofErr w:type="gramStart"/>
      <w:r w:rsidRPr="00C06256">
        <w:rPr>
          <w:rFonts w:ascii="Calibri" w:eastAsiaTheme="minorHAnsi" w:hAnsi="Calibri" w:cs="Calibri"/>
          <w:color w:val="000000"/>
        </w:rPr>
        <w:t>a</w:t>
      </w:r>
      <w:proofErr w:type="gram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autorităţii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publice</w:t>
      </w:r>
      <w:proofErr w:type="spellEnd"/>
      <w:r w:rsidRPr="00C06256">
        <w:rPr>
          <w:rFonts w:ascii="Calibri" w:eastAsiaTheme="minorHAnsi" w:hAnsi="Calibri" w:cs="Calibri"/>
          <w:color w:val="000000"/>
        </w:rPr>
        <w:t xml:space="preserve"> centrale </w:t>
      </w:r>
      <w:proofErr w:type="spellStart"/>
      <w:r w:rsidRPr="00C06256">
        <w:rPr>
          <w:rFonts w:ascii="Calibri" w:eastAsiaTheme="minorHAnsi" w:hAnsi="Calibri" w:cs="Calibri"/>
          <w:color w:val="000000"/>
        </w:rPr>
        <w:t>pentru</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protecţia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mediului</w:t>
      </w:r>
      <w:proofErr w:type="spellEnd"/>
      <w:r w:rsidRPr="00C06256">
        <w:rPr>
          <w:rFonts w:ascii="Calibri" w:eastAsiaTheme="minorHAnsi" w:hAnsi="Calibri" w:cs="Calibri"/>
          <w:color w:val="000000"/>
        </w:rPr>
        <w:t xml:space="preserve"> care </w:t>
      </w:r>
      <w:proofErr w:type="spellStart"/>
      <w:r w:rsidRPr="00C06256">
        <w:rPr>
          <w:rFonts w:ascii="Calibri" w:eastAsiaTheme="minorHAnsi" w:hAnsi="Calibri" w:cs="Calibri"/>
          <w:color w:val="000000"/>
        </w:rPr>
        <w:t>indică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apartenenţa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la </w:t>
      </w:r>
      <w:proofErr w:type="spellStart"/>
      <w:r w:rsidRPr="00C06256">
        <w:rPr>
          <w:rFonts w:ascii="Calibri" w:eastAsiaTheme="minorHAnsi" w:hAnsi="Calibri" w:cs="Calibri"/>
          <w:color w:val="000000"/>
        </w:rPr>
        <w:t>sistemul</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garanţie-returnare</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și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este</w:t>
      </w:r>
      <w:proofErr w:type="spellEnd"/>
      <w:proofErr w:type="gram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unic</w:t>
      </w:r>
      <w:proofErr w:type="spellEnd"/>
      <w:r w:rsidRPr="00C06256">
        <w:rPr>
          <w:rFonts w:ascii="Calibri" w:eastAsiaTheme="minorHAnsi" w:hAnsi="Calibri" w:cs="Calibri"/>
          <w:color w:val="000000"/>
        </w:rPr>
        <w:t xml:space="preserve"> la </w:t>
      </w:r>
      <w:proofErr w:type="spellStart"/>
      <w:r w:rsidRPr="00C06256">
        <w:rPr>
          <w:rFonts w:ascii="Calibri" w:eastAsiaTheme="minorHAnsi" w:hAnsi="Calibri" w:cs="Calibri"/>
          <w:color w:val="000000"/>
        </w:rPr>
        <w:t>nivel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naţional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pentru</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toate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ambalajele</w:t>
      </w:r>
      <w:proofErr w:type="spellEnd"/>
      <w:r w:rsidRPr="00C06256">
        <w:rPr>
          <w:rFonts w:ascii="Calibri" w:eastAsiaTheme="minorHAnsi" w:hAnsi="Calibri" w:cs="Calibri"/>
          <w:color w:val="000000"/>
        </w:rPr>
        <w:t xml:space="preserve"> SGR. </w:t>
      </w:r>
    </w:p>
    <w:p w14:paraId="265DB1F8" w14:textId="3CF7454D" w:rsidR="00AB14F1" w:rsidRPr="00C06256" w:rsidRDefault="00AB14F1" w:rsidP="00AB14F1">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Pr>
          <w:rFonts w:ascii="Calibri" w:hAnsi="Calibri" w:cs="Calibri"/>
          <w:color w:val="000000"/>
          <w:lang w:val="ro-RO"/>
        </w:rPr>
        <w:t>Î</w:t>
      </w:r>
      <w:proofErr w:type="spellStart"/>
      <w:r w:rsidRPr="00C06256">
        <w:rPr>
          <w:rFonts w:ascii="Calibri" w:hAnsi="Calibri" w:cs="Calibri"/>
          <w:color w:val="000000"/>
        </w:rPr>
        <w:t>mbuteliere</w:t>
      </w:r>
      <w:proofErr w:type="spellEnd"/>
    </w:p>
    <w:p w14:paraId="73813296" w14:textId="62A021ED"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produsele</w:t>
      </w:r>
      <w:proofErr w:type="spellEnd"/>
      <w:r w:rsidRPr="00C06256">
        <w:rPr>
          <w:rFonts w:ascii="Calibri" w:eastAsiaTheme="minorHAnsi" w:hAnsi="Calibri" w:cs="Calibri"/>
          <w:color w:val="000000"/>
        </w:rPr>
        <w:t xml:space="preserve"> cu capacitate de 0,5 l </w:t>
      </w:r>
      <w:proofErr w:type="spellStart"/>
      <w:r w:rsidRPr="00C06256">
        <w:rPr>
          <w:rFonts w:ascii="Calibri" w:eastAsiaTheme="minorHAnsi" w:hAnsi="Calibri" w:cs="Calibri"/>
          <w:color w:val="000000"/>
        </w:rPr>
        <w:t>și</w:t>
      </w:r>
      <w:proofErr w:type="spellEnd"/>
      <w:r w:rsidRPr="00C06256">
        <w:rPr>
          <w:rFonts w:ascii="Calibri" w:eastAsiaTheme="minorHAnsi" w:hAnsi="Calibri" w:cs="Calibri"/>
          <w:color w:val="000000"/>
        </w:rPr>
        <w:t xml:space="preserve"> 1,5 l </w:t>
      </w:r>
      <w:proofErr w:type="spellStart"/>
      <w:r w:rsidRPr="00C06256">
        <w:rPr>
          <w:rFonts w:ascii="Calibri" w:eastAsiaTheme="minorHAnsi" w:hAnsi="Calibri" w:cs="Calibri"/>
          <w:color w:val="000000"/>
        </w:rPr>
        <w:t>vor</w:t>
      </w:r>
      <w:proofErr w:type="spellEnd"/>
      <w:r w:rsidRPr="00C06256">
        <w:rPr>
          <w:rFonts w:ascii="Calibri" w:eastAsiaTheme="minorHAnsi" w:hAnsi="Calibri" w:cs="Calibri"/>
          <w:color w:val="000000"/>
        </w:rPr>
        <w:t xml:space="preserve"> fi </w:t>
      </w:r>
      <w:proofErr w:type="spellStart"/>
      <w:r w:rsidRPr="00C06256">
        <w:rPr>
          <w:rFonts w:ascii="Calibri" w:eastAsiaTheme="minorHAnsi" w:hAnsi="Calibri" w:cs="Calibri"/>
          <w:color w:val="000000"/>
        </w:rPr>
        <w:t>livrate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flacoane</w:t>
      </w:r>
      <w:proofErr w:type="spellEnd"/>
      <w:r w:rsidRPr="00C06256">
        <w:rPr>
          <w:rFonts w:ascii="Calibri" w:eastAsiaTheme="minorHAnsi" w:hAnsi="Calibri" w:cs="Calibri"/>
          <w:color w:val="000000"/>
        </w:rPr>
        <w:t xml:space="preserve"> PET de </w:t>
      </w:r>
      <w:proofErr w:type="spellStart"/>
      <w:r w:rsidRPr="00C06256">
        <w:rPr>
          <w:rFonts w:ascii="Calibri" w:eastAsiaTheme="minorHAnsi" w:hAnsi="Calibri" w:cs="Calibri"/>
          <w:color w:val="000000"/>
        </w:rPr>
        <w:t>unică</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folosință</w:t>
      </w:r>
      <w:proofErr w:type="spellEnd"/>
      <w:r w:rsidRPr="00C06256">
        <w:rPr>
          <w:rFonts w:ascii="Calibri" w:eastAsiaTheme="minorHAnsi" w:hAnsi="Calibri" w:cs="Calibri"/>
          <w:color w:val="000000"/>
        </w:rPr>
        <w:t>;</w:t>
      </w:r>
      <w:proofErr w:type="gramEnd"/>
    </w:p>
    <w:p w14:paraId="3E7E86E0" w14:textId="34425C49"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produsele</w:t>
      </w:r>
      <w:proofErr w:type="spellEnd"/>
      <w:r w:rsidRPr="00C06256">
        <w:rPr>
          <w:rFonts w:ascii="Calibri" w:eastAsiaTheme="minorHAnsi" w:hAnsi="Calibri" w:cs="Calibri"/>
          <w:color w:val="000000"/>
        </w:rPr>
        <w:t xml:space="preserve"> cu capacitate de</w:t>
      </w:r>
      <w:r>
        <w:rPr>
          <w:rFonts w:ascii="Calibri" w:eastAsiaTheme="minorHAnsi" w:hAnsi="Calibri" w:cs="Calibri"/>
          <w:color w:val="000000"/>
        </w:rPr>
        <w:t xml:space="preserve"> </w:t>
      </w:r>
      <w:r w:rsidRPr="00C06256">
        <w:rPr>
          <w:rFonts w:ascii="Calibri" w:eastAsiaTheme="minorHAnsi" w:hAnsi="Calibri" w:cs="Calibri"/>
          <w:color w:val="000000"/>
        </w:rPr>
        <w:t xml:space="preserve">0,33 l </w:t>
      </w:r>
      <w:proofErr w:type="spellStart"/>
      <w:r w:rsidRPr="00C06256">
        <w:rPr>
          <w:rFonts w:ascii="Calibri" w:eastAsiaTheme="minorHAnsi" w:hAnsi="Calibri" w:cs="Calibri"/>
          <w:color w:val="000000"/>
        </w:rPr>
        <w:t>și</w:t>
      </w:r>
      <w:proofErr w:type="spellEnd"/>
      <w:r w:rsidRPr="00C06256">
        <w:rPr>
          <w:rFonts w:ascii="Calibri" w:eastAsiaTheme="minorHAnsi" w:hAnsi="Calibri" w:cs="Calibri"/>
          <w:color w:val="000000"/>
        </w:rPr>
        <w:t xml:space="preserve"> 0,75 l </w:t>
      </w:r>
      <w:proofErr w:type="spellStart"/>
      <w:r w:rsidRPr="00C06256">
        <w:rPr>
          <w:rFonts w:ascii="Calibri" w:eastAsiaTheme="minorHAnsi" w:hAnsi="Calibri" w:cs="Calibri"/>
          <w:color w:val="000000"/>
        </w:rPr>
        <w:t>vor</w:t>
      </w:r>
      <w:proofErr w:type="spellEnd"/>
      <w:r w:rsidRPr="00C06256">
        <w:rPr>
          <w:rFonts w:ascii="Calibri" w:eastAsiaTheme="minorHAnsi" w:hAnsi="Calibri" w:cs="Calibri"/>
          <w:color w:val="000000"/>
        </w:rPr>
        <w:t xml:space="preserve"> fi </w:t>
      </w:r>
      <w:proofErr w:type="spellStart"/>
      <w:r w:rsidRPr="00C06256">
        <w:rPr>
          <w:rFonts w:ascii="Calibri" w:eastAsiaTheme="minorHAnsi" w:hAnsi="Calibri" w:cs="Calibri"/>
          <w:color w:val="000000"/>
        </w:rPr>
        <w:t>livrate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recipiente</w:t>
      </w:r>
      <w:proofErr w:type="spellEnd"/>
      <w:r w:rsidRPr="00C06256">
        <w:rPr>
          <w:rFonts w:ascii="Calibri" w:eastAsiaTheme="minorHAnsi" w:hAnsi="Calibri" w:cs="Calibri"/>
          <w:color w:val="000000"/>
        </w:rPr>
        <w:t xml:space="preserve"> din </w:t>
      </w:r>
      <w:proofErr w:type="spellStart"/>
      <w:proofErr w:type="gramStart"/>
      <w:r w:rsidRPr="00C06256">
        <w:rPr>
          <w:rFonts w:ascii="Calibri" w:eastAsiaTheme="minorHAnsi" w:hAnsi="Calibri" w:cs="Calibri"/>
          <w:color w:val="000000"/>
        </w:rPr>
        <w:t>sticlă</w:t>
      </w:r>
      <w:proofErr w:type="spellEnd"/>
      <w:r w:rsidRPr="00C06256">
        <w:rPr>
          <w:rFonts w:ascii="Calibri" w:eastAsiaTheme="minorHAnsi" w:hAnsi="Calibri" w:cs="Calibri"/>
          <w:color w:val="000000"/>
        </w:rPr>
        <w:t>;</w:t>
      </w:r>
      <w:proofErr w:type="gramEnd"/>
    </w:p>
    <w:p w14:paraId="170905E3" w14:textId="76DBF7BC" w:rsidR="00AB14F1" w:rsidRPr="00C06256" w:rsidRDefault="00AB14F1" w:rsidP="00AB14F1">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Pr>
          <w:rFonts w:ascii="Calibri" w:hAnsi="Calibri" w:cs="Calibri"/>
          <w:color w:val="000000"/>
        </w:rPr>
        <w:t>A</w:t>
      </w:r>
      <w:r w:rsidRPr="00C06256">
        <w:rPr>
          <w:rFonts w:ascii="Calibri" w:hAnsi="Calibri" w:cs="Calibri"/>
          <w:color w:val="000000"/>
        </w:rPr>
        <w:t>mbalare</w:t>
      </w:r>
      <w:proofErr w:type="spellEnd"/>
      <w:r w:rsidRPr="00C06256">
        <w:rPr>
          <w:rFonts w:ascii="Calibri" w:hAnsi="Calibri" w:cs="Calibri"/>
          <w:color w:val="000000"/>
        </w:rPr>
        <w:t xml:space="preserve"> </w:t>
      </w:r>
    </w:p>
    <w:p w14:paraId="50338605" w14:textId="77777777" w:rsidR="00AB14F1" w:rsidRPr="00C06256" w:rsidRDefault="00AB14F1" w:rsidP="00AB14F1">
      <w:pPr>
        <w:pStyle w:val="ListParagraph"/>
        <w:tabs>
          <w:tab w:val="left" w:pos="90"/>
          <w:tab w:val="left" w:pos="360"/>
        </w:tabs>
        <w:autoSpaceDE w:val="0"/>
        <w:autoSpaceDN w:val="0"/>
        <w:adjustRightInd w:val="0"/>
        <w:spacing w:after="120" w:line="288" w:lineRule="auto"/>
        <w:ind w:left="0"/>
        <w:jc w:val="both"/>
        <w:rPr>
          <w:rFonts w:ascii="Calibri" w:hAnsi="Calibri" w:cs="Calibri"/>
          <w:i/>
          <w:iCs/>
        </w:rPr>
      </w:pPr>
      <w:r w:rsidRPr="00C06256">
        <w:rPr>
          <w:rFonts w:ascii="Calibri" w:hAnsi="Calibri" w:cs="Calibri"/>
          <w:i/>
          <w:iCs/>
        </w:rPr>
        <w:t xml:space="preserve">       </w:t>
      </w:r>
      <w:proofErr w:type="spellStart"/>
      <w:r w:rsidRPr="00C06256">
        <w:rPr>
          <w:rFonts w:ascii="Calibri" w:hAnsi="Calibri" w:cs="Calibri"/>
          <w:i/>
          <w:iCs/>
        </w:rPr>
        <w:t>Pentru</w:t>
      </w:r>
      <w:proofErr w:type="spellEnd"/>
      <w:r w:rsidRPr="00C06256">
        <w:rPr>
          <w:rFonts w:ascii="Calibri" w:hAnsi="Calibri" w:cs="Calibri"/>
          <w:i/>
          <w:iCs/>
        </w:rPr>
        <w:t xml:space="preserve"> </w:t>
      </w:r>
      <w:proofErr w:type="spellStart"/>
      <w:r w:rsidRPr="00C06256">
        <w:rPr>
          <w:rFonts w:ascii="Calibri" w:hAnsi="Calibri" w:cs="Calibri"/>
          <w:i/>
          <w:iCs/>
        </w:rPr>
        <w:t>produsele</w:t>
      </w:r>
      <w:proofErr w:type="spellEnd"/>
      <w:r w:rsidRPr="00C06256">
        <w:rPr>
          <w:rFonts w:ascii="Calibri" w:hAnsi="Calibri" w:cs="Calibri"/>
          <w:i/>
          <w:iCs/>
        </w:rPr>
        <w:t xml:space="preserve"> </w:t>
      </w:r>
      <w:proofErr w:type="spellStart"/>
      <w:r w:rsidRPr="00C06256">
        <w:rPr>
          <w:rFonts w:ascii="Calibri" w:hAnsi="Calibri" w:cs="Calibri"/>
          <w:i/>
          <w:iCs/>
        </w:rPr>
        <w:t>îmbuteliate</w:t>
      </w:r>
      <w:proofErr w:type="spellEnd"/>
      <w:r w:rsidRPr="00C06256">
        <w:rPr>
          <w:rFonts w:ascii="Calibri" w:hAnsi="Calibri" w:cs="Calibri"/>
          <w:i/>
          <w:iCs/>
        </w:rPr>
        <w:t xml:space="preserve"> </w:t>
      </w:r>
      <w:proofErr w:type="spellStart"/>
      <w:r w:rsidRPr="00C06256">
        <w:rPr>
          <w:rFonts w:ascii="Calibri" w:hAnsi="Calibri" w:cs="Calibri"/>
          <w:i/>
          <w:iCs/>
        </w:rPr>
        <w:t>în</w:t>
      </w:r>
      <w:proofErr w:type="spellEnd"/>
      <w:r w:rsidRPr="00C06256">
        <w:rPr>
          <w:rFonts w:ascii="Calibri" w:hAnsi="Calibri" w:cs="Calibri"/>
          <w:i/>
          <w:iCs/>
        </w:rPr>
        <w:t xml:space="preserve"> </w:t>
      </w:r>
      <w:proofErr w:type="spellStart"/>
      <w:r w:rsidRPr="00C06256">
        <w:rPr>
          <w:rFonts w:ascii="Calibri" w:hAnsi="Calibri" w:cs="Calibri"/>
          <w:i/>
          <w:iCs/>
        </w:rPr>
        <w:t>flacoane</w:t>
      </w:r>
      <w:proofErr w:type="spellEnd"/>
      <w:r w:rsidRPr="00C06256">
        <w:rPr>
          <w:rFonts w:ascii="Calibri" w:hAnsi="Calibri" w:cs="Calibri"/>
          <w:i/>
          <w:iCs/>
        </w:rPr>
        <w:t xml:space="preserve"> PET de </w:t>
      </w:r>
      <w:proofErr w:type="spellStart"/>
      <w:r w:rsidRPr="00C06256">
        <w:rPr>
          <w:rFonts w:ascii="Calibri" w:hAnsi="Calibri" w:cs="Calibri"/>
          <w:i/>
          <w:iCs/>
        </w:rPr>
        <w:t>unică</w:t>
      </w:r>
      <w:proofErr w:type="spellEnd"/>
      <w:r w:rsidRPr="00C06256">
        <w:rPr>
          <w:rFonts w:ascii="Calibri" w:hAnsi="Calibri" w:cs="Calibri"/>
          <w:i/>
          <w:iCs/>
        </w:rPr>
        <w:t xml:space="preserve"> </w:t>
      </w:r>
      <w:proofErr w:type="spellStart"/>
      <w:r w:rsidRPr="00C06256">
        <w:rPr>
          <w:rFonts w:ascii="Calibri" w:hAnsi="Calibri" w:cs="Calibri"/>
          <w:i/>
          <w:iCs/>
        </w:rPr>
        <w:t>folosinţă</w:t>
      </w:r>
      <w:proofErr w:type="spellEnd"/>
    </w:p>
    <w:p w14:paraId="63A93C44" w14:textId="77777777" w:rsidR="00AB14F1" w:rsidRPr="00C06256" w:rsidRDefault="00AB14F1" w:rsidP="00AB14F1">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recipientele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6E79DD5C"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transparente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închise</w:t>
      </w:r>
      <w:proofErr w:type="spellEnd"/>
      <w:r w:rsidRPr="00C06256">
        <w:rPr>
          <w:rFonts w:ascii="Calibri" w:eastAsiaTheme="minorHAnsi" w:hAnsi="Calibri" w:cs="Calibri"/>
          <w:color w:val="000000"/>
        </w:rPr>
        <w:t xml:space="preserve"> cu dop </w:t>
      </w:r>
      <w:proofErr w:type="spellStart"/>
      <w:r w:rsidRPr="00C06256">
        <w:rPr>
          <w:rFonts w:ascii="Calibri" w:eastAsiaTheme="minorHAnsi" w:hAnsi="Calibri" w:cs="Calibri"/>
          <w:color w:val="000000"/>
        </w:rPr>
        <w:t>etanş</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sigilate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astfel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încât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asigure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corespunzătoare</w:t>
      </w:r>
      <w:proofErr w:type="spellEnd"/>
      <w:r w:rsidRPr="00C06256">
        <w:rPr>
          <w:rFonts w:ascii="Calibri" w:eastAsiaTheme="minorHAnsi" w:hAnsi="Calibri" w:cs="Calibri"/>
          <w:color w:val="000000"/>
        </w:rPr>
        <w:t xml:space="preserve"> a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proprietăţilor</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w:t>
      </w:r>
      <w:proofErr w:type="gramEnd"/>
    </w:p>
    <w:p w14:paraId="542DF866"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nedeformate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nedeformabile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 din material solid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calitate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astfel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încât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nu se </w:t>
      </w:r>
      <w:proofErr w:type="spellStart"/>
      <w:r w:rsidRPr="00C06256">
        <w:rPr>
          <w:rFonts w:ascii="Calibri" w:eastAsiaTheme="minorHAnsi" w:hAnsi="Calibri" w:cs="Calibri"/>
          <w:color w:val="000000"/>
        </w:rPr>
        <w:t>deformeze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timpul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manevrării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poată</w:t>
      </w:r>
      <w:proofErr w:type="spellEnd"/>
      <w:r w:rsidRPr="00C06256">
        <w:rPr>
          <w:rFonts w:ascii="Calibri" w:eastAsiaTheme="minorHAnsi" w:hAnsi="Calibri" w:cs="Calibri"/>
          <w:color w:val="000000"/>
        </w:rPr>
        <w:t xml:space="preserve"> fi </w:t>
      </w:r>
      <w:proofErr w:type="spellStart"/>
      <w:r w:rsidRPr="00C06256">
        <w:rPr>
          <w:rFonts w:ascii="Calibri" w:eastAsiaTheme="minorHAnsi" w:hAnsi="Calibri" w:cs="Calibri"/>
          <w:color w:val="000000"/>
        </w:rPr>
        <w:t>aşezat</w:t>
      </w:r>
      <w:proofErr w:type="spellEnd"/>
      <w:r w:rsidRPr="00C06256">
        <w:rPr>
          <w:rFonts w:ascii="Calibri" w:eastAsiaTheme="minorHAnsi" w:hAnsi="Calibri" w:cs="Calibri"/>
          <w:color w:val="000000"/>
        </w:rPr>
        <w:t xml:space="preserve"> vertical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fără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se </w:t>
      </w:r>
      <w:proofErr w:type="spellStart"/>
      <w:proofErr w:type="gramStart"/>
      <w:r w:rsidRPr="00C06256">
        <w:rPr>
          <w:rFonts w:ascii="Calibri" w:eastAsiaTheme="minorHAnsi" w:hAnsi="Calibri" w:cs="Calibri"/>
          <w:color w:val="000000"/>
        </w:rPr>
        <w:t>răstoarne</w:t>
      </w:r>
      <w:proofErr w:type="spellEnd"/>
      <w:r w:rsidRPr="00C06256">
        <w:rPr>
          <w:rFonts w:ascii="Calibri" w:eastAsiaTheme="minorHAnsi" w:hAnsi="Calibri" w:cs="Calibri"/>
          <w:color w:val="000000"/>
        </w:rPr>
        <w:t>;</w:t>
      </w:r>
      <w:proofErr w:type="gramEnd"/>
    </w:p>
    <w:p w14:paraId="029F4324"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ambalate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folii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protectoare</w:t>
      </w:r>
      <w:proofErr w:type="spellEnd"/>
      <w:r w:rsidRPr="00C06256">
        <w:rPr>
          <w:rFonts w:ascii="Calibri" w:eastAsiaTheme="minorHAnsi" w:hAnsi="Calibri" w:cs="Calibri"/>
          <w:color w:val="000000"/>
        </w:rPr>
        <w:t xml:space="preserve"> care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permită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manipularea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transportul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integrităţii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w:t>
      </w:r>
    </w:p>
    <w:p w14:paraId="32DF66A3" w14:textId="77777777" w:rsidR="00AB14F1" w:rsidRPr="00C06256" w:rsidRDefault="00AB14F1" w:rsidP="00AB14F1">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ambalajele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3F715BA6"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curate, </w:t>
      </w:r>
      <w:proofErr w:type="spellStart"/>
      <w:r w:rsidRPr="00C06256">
        <w:rPr>
          <w:rFonts w:ascii="Calibri" w:eastAsiaTheme="minorHAnsi" w:hAnsi="Calibri" w:cs="Calibri"/>
          <w:color w:val="000000"/>
        </w:rPr>
        <w:t>lipsite</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corpuri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străine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nu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prezinte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pierderi</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lichid</w:t>
      </w:r>
      <w:proofErr w:type="spellEnd"/>
      <w:r w:rsidRPr="00C06256">
        <w:rPr>
          <w:rFonts w:ascii="Calibri" w:eastAsiaTheme="minorHAnsi" w:hAnsi="Calibri" w:cs="Calibri"/>
          <w:color w:val="000000"/>
        </w:rPr>
        <w:t>;</w:t>
      </w:r>
      <w:proofErr w:type="gramEnd"/>
    </w:p>
    <w:p w14:paraId="7AD5D760"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nefacturabile</w:t>
      </w:r>
      <w:proofErr w:type="spellEnd"/>
      <w:r w:rsidRPr="00C06256">
        <w:rPr>
          <w:rFonts w:ascii="Calibri" w:eastAsiaTheme="minorHAnsi" w:hAnsi="Calibri" w:cs="Calibri"/>
          <w:color w:val="000000"/>
        </w:rPr>
        <w:t>.</w:t>
      </w:r>
    </w:p>
    <w:p w14:paraId="78B4898A" w14:textId="77777777" w:rsidR="00AB14F1" w:rsidRPr="00C06256" w:rsidRDefault="00AB14F1" w:rsidP="00AB14F1">
      <w:pPr>
        <w:pStyle w:val="ListParagraph"/>
        <w:tabs>
          <w:tab w:val="left" w:pos="180"/>
          <w:tab w:val="left" w:pos="270"/>
        </w:tabs>
        <w:autoSpaceDE w:val="0"/>
        <w:autoSpaceDN w:val="0"/>
        <w:adjustRightInd w:val="0"/>
        <w:spacing w:after="120" w:line="288" w:lineRule="auto"/>
        <w:ind w:left="0"/>
        <w:jc w:val="both"/>
        <w:rPr>
          <w:rFonts w:ascii="Calibri" w:eastAsiaTheme="minorHAnsi" w:hAnsi="Calibri" w:cs="Calibri"/>
          <w:i/>
          <w:color w:val="000000"/>
        </w:rPr>
      </w:pPr>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Pentru</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produsele</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îmbuteliate</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în</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sticle</w:t>
      </w:r>
      <w:proofErr w:type="spellEnd"/>
      <w:r w:rsidRPr="00C06256">
        <w:rPr>
          <w:rFonts w:ascii="Calibri" w:eastAsiaTheme="minorHAnsi" w:hAnsi="Calibri" w:cs="Calibri"/>
          <w:i/>
          <w:color w:val="000000"/>
        </w:rPr>
        <w:t xml:space="preserve"> (din </w:t>
      </w:r>
      <w:proofErr w:type="spellStart"/>
      <w:r w:rsidRPr="00C06256">
        <w:rPr>
          <w:rFonts w:ascii="Calibri" w:eastAsiaTheme="minorHAnsi" w:hAnsi="Calibri" w:cs="Calibri"/>
          <w:i/>
          <w:color w:val="000000"/>
        </w:rPr>
        <w:t>sticlă</w:t>
      </w:r>
      <w:proofErr w:type="spellEnd"/>
      <w:r w:rsidRPr="00C06256">
        <w:rPr>
          <w:rFonts w:ascii="Calibri" w:eastAsiaTheme="minorHAnsi" w:hAnsi="Calibri" w:cs="Calibri"/>
          <w:i/>
          <w:color w:val="000000"/>
        </w:rPr>
        <w:t xml:space="preserve">) de </w:t>
      </w:r>
      <w:proofErr w:type="spellStart"/>
      <w:r w:rsidRPr="00C06256">
        <w:rPr>
          <w:rFonts w:ascii="Calibri" w:eastAsiaTheme="minorHAnsi" w:hAnsi="Calibri" w:cs="Calibri"/>
          <w:i/>
          <w:color w:val="000000"/>
        </w:rPr>
        <w:t>unică</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folosinţă</w:t>
      </w:r>
      <w:proofErr w:type="spellEnd"/>
    </w:p>
    <w:p w14:paraId="410D6327" w14:textId="77777777" w:rsidR="00AB14F1" w:rsidRPr="00C06256" w:rsidRDefault="00AB14F1" w:rsidP="00AB14F1">
      <w:pPr>
        <w:pStyle w:val="ListParagraph"/>
        <w:numPr>
          <w:ilvl w:val="0"/>
          <w:numId w:val="7"/>
        </w:numPr>
        <w:tabs>
          <w:tab w:val="left" w:pos="180"/>
          <w:tab w:val="left" w:pos="270"/>
          <w:tab w:val="left" w:pos="72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recipientele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39A197ED"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transparente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închise</w:t>
      </w:r>
      <w:proofErr w:type="spellEnd"/>
      <w:r w:rsidRPr="00C06256">
        <w:rPr>
          <w:rFonts w:ascii="Calibri" w:eastAsiaTheme="minorHAnsi" w:hAnsi="Calibri" w:cs="Calibri"/>
          <w:color w:val="000000"/>
        </w:rPr>
        <w:t xml:space="preserve"> cu dop </w:t>
      </w:r>
      <w:proofErr w:type="spellStart"/>
      <w:r w:rsidRPr="00C06256">
        <w:rPr>
          <w:rFonts w:ascii="Calibri" w:eastAsiaTheme="minorHAnsi" w:hAnsi="Calibri" w:cs="Calibri"/>
          <w:color w:val="000000"/>
        </w:rPr>
        <w:t>etanş</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sigilate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astfel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încât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asigure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corespunzătoare</w:t>
      </w:r>
      <w:proofErr w:type="spellEnd"/>
      <w:r w:rsidRPr="00C06256">
        <w:rPr>
          <w:rFonts w:ascii="Calibri" w:eastAsiaTheme="minorHAnsi" w:hAnsi="Calibri" w:cs="Calibri"/>
          <w:color w:val="000000"/>
        </w:rPr>
        <w:t xml:space="preserve"> a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proprietăţilor</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w:t>
      </w:r>
      <w:proofErr w:type="gramEnd"/>
    </w:p>
    <w:p w14:paraId="074E20E3" w14:textId="77777777" w:rsidR="00AB14F1" w:rsidRPr="00C06256"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ambalate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folii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protectoare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sau</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cartoane</w:t>
      </w:r>
      <w:proofErr w:type="spellEnd"/>
      <w:r w:rsidRPr="00C06256">
        <w:rPr>
          <w:rFonts w:ascii="Calibri" w:eastAsiaTheme="minorHAnsi" w:hAnsi="Calibri" w:cs="Calibri"/>
          <w:color w:val="000000"/>
        </w:rPr>
        <w:t xml:space="preserve"> care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permită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manipularea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transportul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integrităţii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w:t>
      </w:r>
    </w:p>
    <w:p w14:paraId="5B506A5F" w14:textId="77777777" w:rsidR="00AB14F1" w:rsidRPr="00C06256" w:rsidRDefault="00AB14F1" w:rsidP="00AB14F1">
      <w:pPr>
        <w:pStyle w:val="ListParagraph"/>
        <w:numPr>
          <w:ilvl w:val="0"/>
          <w:numId w:val="7"/>
        </w:numPr>
        <w:tabs>
          <w:tab w:val="left" w:pos="180"/>
          <w:tab w:val="left" w:pos="270"/>
          <w:tab w:val="left" w:pos="72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ambalajele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370DAA69" w14:textId="77777777" w:rsidR="00AB14F1" w:rsidRPr="00AB14F1"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AB14F1">
        <w:rPr>
          <w:rFonts w:ascii="Calibri" w:eastAsiaTheme="minorHAnsi" w:hAnsi="Calibri" w:cs="Calibri"/>
          <w:color w:val="000000"/>
        </w:rPr>
        <w:t xml:space="preserve">curate, </w:t>
      </w:r>
      <w:proofErr w:type="spellStart"/>
      <w:r w:rsidRPr="00AB14F1">
        <w:rPr>
          <w:rFonts w:ascii="Calibri" w:eastAsiaTheme="minorHAnsi" w:hAnsi="Calibri" w:cs="Calibri"/>
          <w:color w:val="000000"/>
        </w:rPr>
        <w:t>lipsite</w:t>
      </w:r>
      <w:proofErr w:type="spellEnd"/>
      <w:r w:rsidRPr="00AB14F1">
        <w:rPr>
          <w:rFonts w:ascii="Calibri" w:eastAsiaTheme="minorHAnsi" w:hAnsi="Calibri" w:cs="Calibri"/>
          <w:color w:val="000000"/>
        </w:rPr>
        <w:t xml:space="preserve"> de </w:t>
      </w:r>
      <w:proofErr w:type="spellStart"/>
      <w:r w:rsidRPr="00AB14F1">
        <w:rPr>
          <w:rFonts w:ascii="Calibri" w:eastAsiaTheme="minorHAnsi" w:hAnsi="Calibri" w:cs="Calibri"/>
          <w:color w:val="000000"/>
        </w:rPr>
        <w:t>corpuri</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străine</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şi</w:t>
      </w:r>
      <w:proofErr w:type="spellEnd"/>
      <w:r w:rsidRPr="00AB14F1">
        <w:rPr>
          <w:rFonts w:ascii="Calibri" w:eastAsiaTheme="minorHAnsi" w:hAnsi="Calibri" w:cs="Calibri"/>
          <w:color w:val="000000"/>
        </w:rPr>
        <w:t xml:space="preserve"> nu </w:t>
      </w:r>
      <w:proofErr w:type="spellStart"/>
      <w:r w:rsidRPr="00AB14F1">
        <w:rPr>
          <w:rFonts w:ascii="Calibri" w:eastAsiaTheme="minorHAnsi" w:hAnsi="Calibri" w:cs="Calibri"/>
          <w:color w:val="000000"/>
        </w:rPr>
        <w:t>trebuie</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să</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prezinte</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fisuri</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şi</w:t>
      </w:r>
      <w:proofErr w:type="spellEnd"/>
      <w:r w:rsidRPr="00AB14F1">
        <w:rPr>
          <w:rFonts w:ascii="Calibri" w:eastAsiaTheme="minorHAnsi" w:hAnsi="Calibri" w:cs="Calibri"/>
          <w:color w:val="000000"/>
        </w:rPr>
        <w:t>/</w:t>
      </w:r>
      <w:proofErr w:type="spellStart"/>
      <w:r w:rsidRPr="00AB14F1">
        <w:rPr>
          <w:rFonts w:ascii="Calibri" w:eastAsiaTheme="minorHAnsi" w:hAnsi="Calibri" w:cs="Calibri"/>
          <w:color w:val="000000"/>
        </w:rPr>
        <w:t>sau</w:t>
      </w:r>
      <w:proofErr w:type="spellEnd"/>
      <w:r w:rsidRPr="00AB14F1">
        <w:rPr>
          <w:rFonts w:ascii="Calibri" w:eastAsiaTheme="minorHAnsi" w:hAnsi="Calibri" w:cs="Calibri"/>
          <w:color w:val="000000"/>
        </w:rPr>
        <w:t xml:space="preserve"> </w:t>
      </w:r>
      <w:proofErr w:type="spellStart"/>
      <w:r w:rsidRPr="00AB14F1">
        <w:rPr>
          <w:rFonts w:ascii="Calibri" w:eastAsiaTheme="minorHAnsi" w:hAnsi="Calibri" w:cs="Calibri"/>
          <w:color w:val="000000"/>
        </w:rPr>
        <w:t>pierderi</w:t>
      </w:r>
      <w:proofErr w:type="spellEnd"/>
      <w:r w:rsidRPr="00AB14F1">
        <w:rPr>
          <w:rFonts w:ascii="Calibri" w:eastAsiaTheme="minorHAnsi" w:hAnsi="Calibri" w:cs="Calibri"/>
          <w:color w:val="000000"/>
        </w:rPr>
        <w:t xml:space="preserve"> de </w:t>
      </w:r>
      <w:proofErr w:type="spellStart"/>
      <w:proofErr w:type="gramStart"/>
      <w:r w:rsidRPr="00AB14F1">
        <w:rPr>
          <w:rFonts w:ascii="Calibri" w:eastAsiaTheme="minorHAnsi" w:hAnsi="Calibri" w:cs="Calibri"/>
          <w:color w:val="000000"/>
        </w:rPr>
        <w:t>lichid</w:t>
      </w:r>
      <w:proofErr w:type="spellEnd"/>
      <w:r w:rsidRPr="00AB14F1">
        <w:rPr>
          <w:rFonts w:ascii="Calibri" w:eastAsiaTheme="minorHAnsi" w:hAnsi="Calibri" w:cs="Calibri"/>
          <w:color w:val="000000"/>
        </w:rPr>
        <w:t>;</w:t>
      </w:r>
      <w:proofErr w:type="gramEnd"/>
    </w:p>
    <w:p w14:paraId="087F0592" w14:textId="224F4734" w:rsidR="00B23F0C" w:rsidRPr="00AB14F1" w:rsidRDefault="00AB14F1" w:rsidP="00AB14F1">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AB14F1">
        <w:rPr>
          <w:rFonts w:ascii="Calibri" w:eastAsiaTheme="minorHAnsi" w:hAnsi="Calibri" w:cs="Calibri"/>
          <w:color w:val="000000"/>
        </w:rPr>
        <w:t>nefacturabile</w:t>
      </w:r>
      <w:proofErr w:type="spellEnd"/>
      <w:r w:rsidRPr="00AB14F1">
        <w:rPr>
          <w:rFonts w:ascii="Calibri" w:eastAsiaTheme="minorHAnsi" w:hAnsi="Calibri" w:cs="Calibri"/>
          <w:color w:val="000000"/>
        </w:rPr>
        <w:t>.</w:t>
      </w:r>
    </w:p>
    <w:p w14:paraId="6E7DA7C2" w14:textId="4BEC3FD4" w:rsidR="008043E6" w:rsidRPr="004C6CE1" w:rsidDel="0038544A" w:rsidRDefault="008043E6" w:rsidP="008043E6">
      <w:pPr>
        <w:pStyle w:val="ListParagraph"/>
        <w:spacing w:after="240" w:line="24" w:lineRule="atLeast"/>
        <w:ind w:left="0"/>
        <w:jc w:val="both"/>
        <w:rPr>
          <w:rFonts w:asciiTheme="minorHAnsi" w:hAnsiTheme="minorHAnsi" w:cstheme="minorHAnsi"/>
          <w:lang w:val="pt-BR"/>
        </w:rPr>
      </w:pPr>
    </w:p>
    <w:p w14:paraId="1E232E32" w14:textId="77777777" w:rsidR="00B23F0C" w:rsidRPr="00DE4502" w:rsidRDefault="00B23F0C" w:rsidP="00CB641A">
      <w:pPr>
        <w:tabs>
          <w:tab w:val="left" w:pos="270"/>
        </w:tabs>
        <w:spacing w:line="288" w:lineRule="auto"/>
        <w:ind w:right="-91"/>
        <w:jc w:val="both"/>
        <w:rPr>
          <w:rFonts w:ascii="Calibri" w:hAnsi="Calibri" w:cs="Calibri"/>
          <w:b/>
          <w:u w:val="single"/>
        </w:rPr>
      </w:pPr>
      <w:r w:rsidRPr="00DE4502">
        <w:rPr>
          <w:rFonts w:ascii="Calibri" w:hAnsi="Calibri" w:cs="Calibri"/>
          <w:b/>
          <w:u w:val="single"/>
        </w:rPr>
        <w:t>Apă minerală naturală plată</w:t>
      </w:r>
    </w:p>
    <w:p w14:paraId="0993967D" w14:textId="77777777" w:rsidR="004B381B" w:rsidRPr="00C06256" w:rsidRDefault="004B381B" w:rsidP="004B381B">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C06256">
        <w:rPr>
          <w:rFonts w:ascii="Calibri" w:hAnsi="Calibri" w:cs="Calibri"/>
          <w:color w:val="000000"/>
          <w:lang w:val="it-IT"/>
        </w:rPr>
        <w:t>pe eticheta/ambalajul produselor vor fi menţionate cel puțin următoarele date:</w:t>
      </w:r>
    </w:p>
    <w:p w14:paraId="7E00E5EA"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lastRenderedPageBreak/>
        <w:t>mentiunea</w:t>
      </w:r>
      <w:proofErr w:type="spellEnd"/>
      <w:r>
        <w:rPr>
          <w:rFonts w:ascii="Calibri" w:eastAsiaTheme="minorHAnsi" w:hAnsi="Calibri" w:cs="Calibri"/>
          <w:color w:val="000000"/>
        </w:rPr>
        <w:t xml:space="preserve"> “</w:t>
      </w:r>
      <w:proofErr w:type="spellStart"/>
      <w:r w:rsidRPr="00C06256">
        <w:rPr>
          <w:rFonts w:ascii="Calibri" w:eastAsiaTheme="minorHAnsi" w:hAnsi="Calibri" w:cs="Calibri"/>
          <w:color w:val="000000"/>
        </w:rPr>
        <w:t>Apă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minerală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naturală</w:t>
      </w:r>
      <w:proofErr w:type="spellEnd"/>
      <w:proofErr w:type="gramStart"/>
      <w:r w:rsidRPr="00C06256">
        <w:rPr>
          <w:rFonts w:ascii="Calibri" w:eastAsiaTheme="minorHAnsi" w:hAnsi="Calibri" w:cs="Calibri"/>
          <w:color w:val="000000"/>
        </w:rPr>
        <w:t>”;</w:t>
      </w:r>
      <w:proofErr w:type="gramEnd"/>
    </w:p>
    <w:p w14:paraId="03813E2B"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denumirea</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w:t>
      </w:r>
      <w:proofErr w:type="gramEnd"/>
    </w:p>
    <w:p w14:paraId="103AAA5A"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sursa</w:t>
      </w:r>
      <w:proofErr w:type="spellEnd"/>
      <w:r w:rsidRPr="00C06256">
        <w:rPr>
          <w:rFonts w:ascii="Calibri" w:eastAsiaTheme="minorHAnsi" w:hAnsi="Calibri" w:cs="Calibri"/>
          <w:color w:val="000000"/>
        </w:rPr>
        <w:t>/</w:t>
      </w:r>
      <w:proofErr w:type="spellStart"/>
      <w:proofErr w:type="gramStart"/>
      <w:r w:rsidRPr="00C06256">
        <w:rPr>
          <w:rFonts w:ascii="Calibri" w:eastAsiaTheme="minorHAnsi" w:hAnsi="Calibri" w:cs="Calibri"/>
          <w:color w:val="000000"/>
        </w:rPr>
        <w:t>izvorul</w:t>
      </w:r>
      <w:proofErr w:type="spellEnd"/>
      <w:r w:rsidRPr="00C06256">
        <w:rPr>
          <w:rFonts w:ascii="Calibri" w:eastAsiaTheme="minorHAnsi" w:hAnsi="Calibri" w:cs="Calibri"/>
          <w:color w:val="000000"/>
        </w:rPr>
        <w:t>;</w:t>
      </w:r>
      <w:proofErr w:type="gramEnd"/>
    </w:p>
    <w:p w14:paraId="35A5F10C"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locul</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îmbuteliere</w:t>
      </w:r>
      <w:proofErr w:type="spellEnd"/>
      <w:r w:rsidRPr="00C06256">
        <w:rPr>
          <w:rFonts w:ascii="Calibri" w:eastAsiaTheme="minorHAnsi" w:hAnsi="Calibri" w:cs="Calibri"/>
          <w:color w:val="000000"/>
        </w:rPr>
        <w:t>;</w:t>
      </w:r>
      <w:proofErr w:type="gramEnd"/>
    </w:p>
    <w:p w14:paraId="3A1D3599"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compoziția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chimică</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detaliată</w:t>
      </w:r>
      <w:proofErr w:type="spellEnd"/>
      <w:r w:rsidRPr="00C06256">
        <w:rPr>
          <w:rFonts w:ascii="Calibri" w:eastAsiaTheme="minorHAnsi" w:hAnsi="Calibri" w:cs="Calibri"/>
          <w:color w:val="000000"/>
        </w:rPr>
        <w:t>;</w:t>
      </w:r>
      <w:proofErr w:type="gramEnd"/>
    </w:p>
    <w:p w14:paraId="0D9DF910"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mineralizaţia</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totală</w:t>
      </w:r>
      <w:proofErr w:type="spellEnd"/>
      <w:r w:rsidRPr="00C06256">
        <w:rPr>
          <w:rFonts w:ascii="Calibri" w:eastAsiaTheme="minorHAnsi" w:hAnsi="Calibri" w:cs="Calibri"/>
          <w:color w:val="000000"/>
        </w:rPr>
        <w:t>;</w:t>
      </w:r>
      <w:proofErr w:type="gramEnd"/>
    </w:p>
    <w:p w14:paraId="0068A36C"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pH-ul (</w:t>
      </w:r>
      <w:proofErr w:type="spellStart"/>
      <w:r w:rsidRPr="00C06256">
        <w:rPr>
          <w:rFonts w:ascii="Calibri" w:eastAsiaTheme="minorHAnsi" w:hAnsi="Calibri" w:cs="Calibri"/>
          <w:color w:val="000000"/>
        </w:rPr>
        <w:t>aciditatea</w:t>
      </w:r>
      <w:proofErr w:type="spellEnd"/>
      <w:proofErr w:type="gramStart"/>
      <w:r w:rsidRPr="00C06256">
        <w:rPr>
          <w:rFonts w:ascii="Calibri" w:eastAsiaTheme="minorHAnsi" w:hAnsi="Calibri" w:cs="Calibri"/>
          <w:color w:val="000000"/>
        </w:rPr>
        <w:t>);</w:t>
      </w:r>
      <w:proofErr w:type="gramEnd"/>
    </w:p>
    <w:p w14:paraId="49521A16"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termenul</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valabilitate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data </w:t>
      </w:r>
      <w:proofErr w:type="spellStart"/>
      <w:proofErr w:type="gramStart"/>
      <w:r w:rsidRPr="00C06256">
        <w:rPr>
          <w:rFonts w:ascii="Calibri" w:eastAsiaTheme="minorHAnsi" w:hAnsi="Calibri" w:cs="Calibri"/>
          <w:color w:val="000000"/>
        </w:rPr>
        <w:t>îmbutelierii</w:t>
      </w:r>
      <w:proofErr w:type="spellEnd"/>
      <w:r w:rsidRPr="00C06256">
        <w:rPr>
          <w:rFonts w:ascii="Calibri" w:eastAsiaTheme="minorHAnsi" w:hAnsi="Calibri" w:cs="Calibri"/>
          <w:color w:val="000000"/>
        </w:rPr>
        <w:t>;</w:t>
      </w:r>
      <w:proofErr w:type="gramEnd"/>
    </w:p>
    <w:p w14:paraId="6DBF8C24"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reziduul</w:t>
      </w:r>
      <w:proofErr w:type="spellEnd"/>
      <w:r w:rsidRPr="00C06256">
        <w:rPr>
          <w:rFonts w:ascii="Calibri" w:eastAsiaTheme="minorHAnsi" w:hAnsi="Calibri" w:cs="Calibri"/>
          <w:color w:val="000000"/>
        </w:rPr>
        <w:t xml:space="preserve"> </w:t>
      </w:r>
      <w:proofErr w:type="gramStart"/>
      <w:r w:rsidRPr="00C06256">
        <w:rPr>
          <w:rFonts w:ascii="Calibri" w:eastAsiaTheme="minorHAnsi" w:hAnsi="Calibri" w:cs="Calibri"/>
          <w:color w:val="000000"/>
        </w:rPr>
        <w:t>sec;</w:t>
      </w:r>
      <w:proofErr w:type="gramEnd"/>
    </w:p>
    <w:p w14:paraId="68703A9C"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numele</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îmbuteliatorului</w:t>
      </w:r>
      <w:proofErr w:type="spellEnd"/>
      <w:r w:rsidRPr="00C06256">
        <w:rPr>
          <w:rFonts w:ascii="Calibri" w:eastAsiaTheme="minorHAnsi" w:hAnsi="Calibri" w:cs="Calibri"/>
          <w:color w:val="000000"/>
        </w:rPr>
        <w:t>;</w:t>
      </w:r>
      <w:proofErr w:type="gramEnd"/>
    </w:p>
    <w:p w14:paraId="3485647D"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un </w:t>
      </w:r>
      <w:proofErr w:type="spellStart"/>
      <w:r w:rsidRPr="00C06256">
        <w:rPr>
          <w:rFonts w:ascii="Calibri" w:eastAsiaTheme="minorHAnsi" w:hAnsi="Calibri" w:cs="Calibri"/>
          <w:color w:val="000000"/>
        </w:rPr>
        <w:t>simbol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reprezentativ</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uşor</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recunoscut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înţeles</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către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consumatori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marcă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înregistrată</w:t>
      </w:r>
      <w:proofErr w:type="spellEnd"/>
      <w:r w:rsidRPr="00C06256">
        <w:rPr>
          <w:rFonts w:ascii="Calibri" w:eastAsiaTheme="minorHAnsi" w:hAnsi="Calibri" w:cs="Calibri"/>
          <w:color w:val="000000"/>
        </w:rPr>
        <w:t xml:space="preserve"> </w:t>
      </w:r>
      <w:proofErr w:type="gramStart"/>
      <w:r w:rsidRPr="00C06256">
        <w:rPr>
          <w:rFonts w:ascii="Calibri" w:eastAsiaTheme="minorHAnsi" w:hAnsi="Calibri" w:cs="Calibri"/>
          <w:color w:val="000000"/>
        </w:rPr>
        <w:t>a</w:t>
      </w:r>
      <w:proofErr w:type="gram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autorităţii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publice</w:t>
      </w:r>
      <w:proofErr w:type="spellEnd"/>
      <w:r w:rsidRPr="00C06256">
        <w:rPr>
          <w:rFonts w:ascii="Calibri" w:eastAsiaTheme="minorHAnsi" w:hAnsi="Calibri" w:cs="Calibri"/>
          <w:color w:val="000000"/>
        </w:rPr>
        <w:t xml:space="preserve"> centrale </w:t>
      </w:r>
      <w:proofErr w:type="spellStart"/>
      <w:r w:rsidRPr="00C06256">
        <w:rPr>
          <w:rFonts w:ascii="Calibri" w:eastAsiaTheme="minorHAnsi" w:hAnsi="Calibri" w:cs="Calibri"/>
          <w:color w:val="000000"/>
        </w:rPr>
        <w:t>pentru</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protecţia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mediului</w:t>
      </w:r>
      <w:proofErr w:type="spellEnd"/>
      <w:r w:rsidRPr="00C06256">
        <w:rPr>
          <w:rFonts w:ascii="Calibri" w:eastAsiaTheme="minorHAnsi" w:hAnsi="Calibri" w:cs="Calibri"/>
          <w:color w:val="000000"/>
        </w:rPr>
        <w:t xml:space="preserve"> care </w:t>
      </w:r>
      <w:proofErr w:type="spellStart"/>
      <w:r w:rsidRPr="00C06256">
        <w:rPr>
          <w:rFonts w:ascii="Calibri" w:eastAsiaTheme="minorHAnsi" w:hAnsi="Calibri" w:cs="Calibri"/>
          <w:color w:val="000000"/>
        </w:rPr>
        <w:t>indică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apartenenţa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la </w:t>
      </w:r>
      <w:proofErr w:type="spellStart"/>
      <w:r w:rsidRPr="00C06256">
        <w:rPr>
          <w:rFonts w:ascii="Calibri" w:eastAsiaTheme="minorHAnsi" w:hAnsi="Calibri" w:cs="Calibri"/>
          <w:color w:val="000000"/>
        </w:rPr>
        <w:t>sistemul</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garanţie-returnare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și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este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unic</w:t>
      </w:r>
      <w:proofErr w:type="spellEnd"/>
      <w:r w:rsidRPr="00C06256">
        <w:rPr>
          <w:rFonts w:ascii="Calibri" w:eastAsiaTheme="minorHAnsi" w:hAnsi="Calibri" w:cs="Calibri"/>
          <w:color w:val="000000"/>
        </w:rPr>
        <w:t xml:space="preserve"> la </w:t>
      </w:r>
      <w:proofErr w:type="spellStart"/>
      <w:r w:rsidRPr="00C06256">
        <w:rPr>
          <w:rFonts w:ascii="Calibri" w:eastAsiaTheme="minorHAnsi" w:hAnsi="Calibri" w:cs="Calibri"/>
          <w:color w:val="000000"/>
        </w:rPr>
        <w:t>nivel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naţional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pentru</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toate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ambalajele</w:t>
      </w:r>
      <w:proofErr w:type="spellEnd"/>
      <w:r w:rsidRPr="00C06256">
        <w:rPr>
          <w:rFonts w:ascii="Calibri" w:eastAsiaTheme="minorHAnsi" w:hAnsi="Calibri" w:cs="Calibri"/>
          <w:color w:val="000000"/>
        </w:rPr>
        <w:t xml:space="preserve"> SGR. </w:t>
      </w:r>
    </w:p>
    <w:p w14:paraId="7C6CE5E0" w14:textId="77777777" w:rsidR="004B381B" w:rsidRPr="00C06256" w:rsidRDefault="004B381B" w:rsidP="004B381B">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C06256">
        <w:rPr>
          <w:rFonts w:ascii="Calibri" w:hAnsi="Calibri" w:cs="Calibri"/>
          <w:color w:val="000000"/>
        </w:rPr>
        <w:t>îmbuteliere</w:t>
      </w:r>
      <w:proofErr w:type="spellEnd"/>
    </w:p>
    <w:p w14:paraId="78BBB3BD" w14:textId="7ADEB53A"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produsele</w:t>
      </w:r>
      <w:proofErr w:type="spellEnd"/>
      <w:r w:rsidRPr="00C06256">
        <w:rPr>
          <w:rFonts w:ascii="Calibri" w:eastAsiaTheme="minorHAnsi" w:hAnsi="Calibri" w:cs="Calibri"/>
          <w:color w:val="000000"/>
        </w:rPr>
        <w:t xml:space="preserve"> cu capacitate de 0,5 l </w:t>
      </w:r>
      <w:proofErr w:type="spellStart"/>
      <w:r w:rsidRPr="00C06256">
        <w:rPr>
          <w:rFonts w:ascii="Calibri" w:eastAsiaTheme="minorHAnsi" w:hAnsi="Calibri" w:cs="Calibri"/>
          <w:color w:val="000000"/>
        </w:rPr>
        <w:t>și</w:t>
      </w:r>
      <w:proofErr w:type="spellEnd"/>
      <w:r w:rsidRPr="00C06256">
        <w:rPr>
          <w:rFonts w:ascii="Calibri" w:eastAsiaTheme="minorHAnsi" w:hAnsi="Calibri" w:cs="Calibri"/>
          <w:color w:val="000000"/>
        </w:rPr>
        <w:t xml:space="preserve"> 2 l, </w:t>
      </w:r>
      <w:proofErr w:type="spellStart"/>
      <w:r w:rsidRPr="00C06256">
        <w:rPr>
          <w:rFonts w:ascii="Calibri" w:eastAsiaTheme="minorHAnsi" w:hAnsi="Calibri" w:cs="Calibri"/>
          <w:color w:val="000000"/>
        </w:rPr>
        <w:t>vor</w:t>
      </w:r>
      <w:proofErr w:type="spellEnd"/>
      <w:r w:rsidRPr="00C06256">
        <w:rPr>
          <w:rFonts w:ascii="Calibri" w:eastAsiaTheme="minorHAnsi" w:hAnsi="Calibri" w:cs="Calibri"/>
          <w:color w:val="000000"/>
        </w:rPr>
        <w:t xml:space="preserve"> fi </w:t>
      </w:r>
      <w:proofErr w:type="spellStart"/>
      <w:r w:rsidRPr="00C06256">
        <w:rPr>
          <w:rFonts w:ascii="Calibri" w:eastAsiaTheme="minorHAnsi" w:hAnsi="Calibri" w:cs="Calibri"/>
          <w:color w:val="000000"/>
        </w:rPr>
        <w:t>livrate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flacoane</w:t>
      </w:r>
      <w:proofErr w:type="spellEnd"/>
      <w:r w:rsidRPr="00C06256">
        <w:rPr>
          <w:rFonts w:ascii="Calibri" w:eastAsiaTheme="minorHAnsi" w:hAnsi="Calibri" w:cs="Calibri"/>
          <w:color w:val="000000"/>
        </w:rPr>
        <w:t xml:space="preserve"> PET de </w:t>
      </w:r>
      <w:proofErr w:type="spellStart"/>
      <w:r w:rsidRPr="00C06256">
        <w:rPr>
          <w:rFonts w:ascii="Calibri" w:eastAsiaTheme="minorHAnsi" w:hAnsi="Calibri" w:cs="Calibri"/>
          <w:color w:val="000000"/>
        </w:rPr>
        <w:t>unică</w:t>
      </w:r>
      <w:proofErr w:type="spellEnd"/>
      <w:r w:rsidRPr="00C06256">
        <w:rPr>
          <w:rFonts w:ascii="Calibri" w:eastAsiaTheme="minorHAnsi" w:hAnsi="Calibri" w:cs="Calibri"/>
          <w:color w:val="000000"/>
        </w:rPr>
        <w:t xml:space="preserve"> </w:t>
      </w:r>
      <w:proofErr w:type="spellStart"/>
      <w:proofErr w:type="gramStart"/>
      <w:r w:rsidRPr="00C06256">
        <w:rPr>
          <w:rFonts w:ascii="Calibri" w:eastAsiaTheme="minorHAnsi" w:hAnsi="Calibri" w:cs="Calibri"/>
          <w:color w:val="000000"/>
        </w:rPr>
        <w:t>folosință</w:t>
      </w:r>
      <w:proofErr w:type="spellEnd"/>
      <w:r w:rsidRPr="00C06256">
        <w:rPr>
          <w:rFonts w:ascii="Calibri" w:eastAsiaTheme="minorHAnsi" w:hAnsi="Calibri" w:cs="Calibri"/>
          <w:color w:val="000000"/>
        </w:rPr>
        <w:t>;</w:t>
      </w:r>
      <w:proofErr w:type="gramEnd"/>
    </w:p>
    <w:p w14:paraId="53EB531E"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produsele</w:t>
      </w:r>
      <w:proofErr w:type="spellEnd"/>
      <w:r w:rsidRPr="00C06256">
        <w:rPr>
          <w:rFonts w:ascii="Calibri" w:eastAsiaTheme="minorHAnsi" w:hAnsi="Calibri" w:cs="Calibri"/>
          <w:color w:val="000000"/>
        </w:rPr>
        <w:t xml:space="preserve"> cu capacitate de 0,33 l </w:t>
      </w:r>
      <w:proofErr w:type="spellStart"/>
      <w:r w:rsidRPr="00C06256">
        <w:rPr>
          <w:rFonts w:ascii="Calibri" w:eastAsiaTheme="minorHAnsi" w:hAnsi="Calibri" w:cs="Calibri"/>
          <w:color w:val="000000"/>
        </w:rPr>
        <w:t>și</w:t>
      </w:r>
      <w:proofErr w:type="spellEnd"/>
      <w:r w:rsidRPr="00C06256">
        <w:rPr>
          <w:rFonts w:ascii="Calibri" w:eastAsiaTheme="minorHAnsi" w:hAnsi="Calibri" w:cs="Calibri"/>
          <w:color w:val="000000"/>
        </w:rPr>
        <w:t xml:space="preserve"> 0,75 l, </w:t>
      </w:r>
      <w:proofErr w:type="spellStart"/>
      <w:r w:rsidRPr="00C06256">
        <w:rPr>
          <w:rFonts w:ascii="Calibri" w:eastAsiaTheme="minorHAnsi" w:hAnsi="Calibri" w:cs="Calibri"/>
          <w:color w:val="000000"/>
        </w:rPr>
        <w:t>vor</w:t>
      </w:r>
      <w:proofErr w:type="spellEnd"/>
      <w:r w:rsidRPr="00C06256">
        <w:rPr>
          <w:rFonts w:ascii="Calibri" w:eastAsiaTheme="minorHAnsi" w:hAnsi="Calibri" w:cs="Calibri"/>
          <w:color w:val="000000"/>
        </w:rPr>
        <w:t xml:space="preserve"> fi </w:t>
      </w:r>
      <w:proofErr w:type="spellStart"/>
      <w:r w:rsidRPr="00C06256">
        <w:rPr>
          <w:rFonts w:ascii="Calibri" w:eastAsiaTheme="minorHAnsi" w:hAnsi="Calibri" w:cs="Calibri"/>
          <w:color w:val="000000"/>
        </w:rPr>
        <w:t>livrate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recipiente</w:t>
      </w:r>
      <w:proofErr w:type="spellEnd"/>
      <w:r w:rsidRPr="00C06256">
        <w:rPr>
          <w:rFonts w:ascii="Calibri" w:eastAsiaTheme="minorHAnsi" w:hAnsi="Calibri" w:cs="Calibri"/>
          <w:color w:val="000000"/>
        </w:rPr>
        <w:t xml:space="preserve"> din </w:t>
      </w:r>
      <w:proofErr w:type="spellStart"/>
      <w:proofErr w:type="gramStart"/>
      <w:r w:rsidRPr="00C06256">
        <w:rPr>
          <w:rFonts w:ascii="Calibri" w:eastAsiaTheme="minorHAnsi" w:hAnsi="Calibri" w:cs="Calibri"/>
          <w:color w:val="000000"/>
        </w:rPr>
        <w:t>sticlă</w:t>
      </w:r>
      <w:proofErr w:type="spellEnd"/>
      <w:r w:rsidRPr="00C06256">
        <w:rPr>
          <w:rFonts w:ascii="Calibri" w:eastAsiaTheme="minorHAnsi" w:hAnsi="Calibri" w:cs="Calibri"/>
          <w:color w:val="000000"/>
        </w:rPr>
        <w:t>;</w:t>
      </w:r>
      <w:proofErr w:type="gramEnd"/>
    </w:p>
    <w:p w14:paraId="05E090AD" w14:textId="77777777" w:rsidR="004B381B" w:rsidRPr="00C06256" w:rsidRDefault="004B381B" w:rsidP="004B381B">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C06256">
        <w:rPr>
          <w:rFonts w:ascii="Calibri" w:hAnsi="Calibri" w:cs="Calibri"/>
          <w:color w:val="000000"/>
        </w:rPr>
        <w:t>ambalare</w:t>
      </w:r>
      <w:proofErr w:type="spellEnd"/>
      <w:r w:rsidRPr="00C06256">
        <w:rPr>
          <w:rFonts w:ascii="Calibri" w:hAnsi="Calibri" w:cs="Calibri"/>
          <w:color w:val="000000"/>
        </w:rPr>
        <w:t xml:space="preserve"> </w:t>
      </w:r>
    </w:p>
    <w:p w14:paraId="131AEA1B" w14:textId="77777777" w:rsidR="004B381B" w:rsidRPr="00C06256" w:rsidRDefault="004B381B" w:rsidP="004B381B">
      <w:pPr>
        <w:pStyle w:val="ListParagraph"/>
        <w:tabs>
          <w:tab w:val="left" w:pos="90"/>
          <w:tab w:val="left" w:pos="360"/>
        </w:tabs>
        <w:autoSpaceDE w:val="0"/>
        <w:autoSpaceDN w:val="0"/>
        <w:adjustRightInd w:val="0"/>
        <w:spacing w:after="120" w:line="288" w:lineRule="auto"/>
        <w:ind w:left="0"/>
        <w:jc w:val="both"/>
        <w:rPr>
          <w:rFonts w:ascii="Calibri" w:hAnsi="Calibri" w:cs="Calibri"/>
          <w:i/>
          <w:iCs/>
        </w:rPr>
      </w:pPr>
      <w:r w:rsidRPr="00C06256">
        <w:rPr>
          <w:rFonts w:ascii="Calibri" w:hAnsi="Calibri" w:cs="Calibri"/>
          <w:i/>
          <w:iCs/>
        </w:rPr>
        <w:t xml:space="preserve">      </w:t>
      </w:r>
      <w:proofErr w:type="spellStart"/>
      <w:r w:rsidRPr="00C06256">
        <w:rPr>
          <w:rFonts w:ascii="Calibri" w:hAnsi="Calibri" w:cs="Calibri"/>
          <w:i/>
          <w:iCs/>
        </w:rPr>
        <w:t>Pentru</w:t>
      </w:r>
      <w:proofErr w:type="spellEnd"/>
      <w:r w:rsidRPr="00C06256">
        <w:rPr>
          <w:rFonts w:ascii="Calibri" w:hAnsi="Calibri" w:cs="Calibri"/>
          <w:i/>
          <w:iCs/>
        </w:rPr>
        <w:t xml:space="preserve"> </w:t>
      </w:r>
      <w:proofErr w:type="spellStart"/>
      <w:r w:rsidRPr="00C06256">
        <w:rPr>
          <w:rFonts w:ascii="Calibri" w:hAnsi="Calibri" w:cs="Calibri"/>
          <w:i/>
          <w:iCs/>
        </w:rPr>
        <w:t>produsele</w:t>
      </w:r>
      <w:proofErr w:type="spellEnd"/>
      <w:r w:rsidRPr="00C06256">
        <w:rPr>
          <w:rFonts w:ascii="Calibri" w:hAnsi="Calibri" w:cs="Calibri"/>
          <w:i/>
          <w:iCs/>
        </w:rPr>
        <w:t xml:space="preserve"> </w:t>
      </w:r>
      <w:proofErr w:type="spellStart"/>
      <w:r w:rsidRPr="00C06256">
        <w:rPr>
          <w:rFonts w:ascii="Calibri" w:hAnsi="Calibri" w:cs="Calibri"/>
          <w:i/>
          <w:iCs/>
        </w:rPr>
        <w:t>îmbuteliate</w:t>
      </w:r>
      <w:proofErr w:type="spellEnd"/>
      <w:r w:rsidRPr="00C06256">
        <w:rPr>
          <w:rFonts w:ascii="Calibri" w:hAnsi="Calibri" w:cs="Calibri"/>
          <w:i/>
          <w:iCs/>
        </w:rPr>
        <w:t xml:space="preserve"> </w:t>
      </w:r>
      <w:proofErr w:type="spellStart"/>
      <w:r w:rsidRPr="00C06256">
        <w:rPr>
          <w:rFonts w:ascii="Calibri" w:hAnsi="Calibri" w:cs="Calibri"/>
          <w:i/>
          <w:iCs/>
        </w:rPr>
        <w:t>în</w:t>
      </w:r>
      <w:proofErr w:type="spellEnd"/>
      <w:r w:rsidRPr="00C06256">
        <w:rPr>
          <w:rFonts w:ascii="Calibri" w:hAnsi="Calibri" w:cs="Calibri"/>
          <w:i/>
          <w:iCs/>
        </w:rPr>
        <w:t xml:space="preserve"> </w:t>
      </w:r>
      <w:proofErr w:type="spellStart"/>
      <w:r w:rsidRPr="00C06256">
        <w:rPr>
          <w:rFonts w:ascii="Calibri" w:hAnsi="Calibri" w:cs="Calibri"/>
          <w:i/>
          <w:iCs/>
        </w:rPr>
        <w:t>flacoane</w:t>
      </w:r>
      <w:proofErr w:type="spellEnd"/>
      <w:r w:rsidRPr="00C06256">
        <w:rPr>
          <w:rFonts w:ascii="Calibri" w:hAnsi="Calibri" w:cs="Calibri"/>
          <w:i/>
          <w:iCs/>
        </w:rPr>
        <w:t xml:space="preserve"> PET de </w:t>
      </w:r>
      <w:proofErr w:type="spellStart"/>
      <w:r w:rsidRPr="00C06256">
        <w:rPr>
          <w:rFonts w:ascii="Calibri" w:hAnsi="Calibri" w:cs="Calibri"/>
          <w:i/>
          <w:iCs/>
        </w:rPr>
        <w:t>unică</w:t>
      </w:r>
      <w:proofErr w:type="spellEnd"/>
      <w:r w:rsidRPr="00C06256">
        <w:rPr>
          <w:rFonts w:ascii="Calibri" w:hAnsi="Calibri" w:cs="Calibri"/>
          <w:i/>
          <w:iCs/>
        </w:rPr>
        <w:t xml:space="preserve"> </w:t>
      </w:r>
      <w:proofErr w:type="spellStart"/>
      <w:r w:rsidRPr="00C06256">
        <w:rPr>
          <w:rFonts w:ascii="Calibri" w:hAnsi="Calibri" w:cs="Calibri"/>
          <w:i/>
          <w:iCs/>
        </w:rPr>
        <w:t>folosinţă</w:t>
      </w:r>
      <w:proofErr w:type="spellEnd"/>
    </w:p>
    <w:p w14:paraId="0A93DC90" w14:textId="77777777" w:rsidR="004B381B" w:rsidRPr="00C06256" w:rsidRDefault="004B381B" w:rsidP="004B381B">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recipientele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6581301D"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transparente</w:t>
      </w:r>
      <w:proofErr w:type="spellEnd"/>
      <w:r w:rsidRPr="00C06256">
        <w:rPr>
          <w:rFonts w:ascii="Calibri" w:eastAsiaTheme="minorHAnsi" w:hAnsi="Calibri" w:cs="Calibri"/>
          <w:color w:val="000000"/>
        </w:rPr>
        <w:t>,</w:t>
      </w:r>
      <w:r>
        <w:rPr>
          <w:rFonts w:ascii="Calibri" w:eastAsiaTheme="minorHAnsi" w:hAnsi="Calibri" w:cs="Calibri"/>
          <w:color w:val="000000"/>
        </w:rPr>
        <w:t xml:space="preserve"> </w:t>
      </w:r>
      <w:proofErr w:type="spellStart"/>
      <w:r w:rsidRPr="00C06256">
        <w:rPr>
          <w:rFonts w:ascii="Calibri" w:eastAsiaTheme="minorHAnsi" w:hAnsi="Calibri" w:cs="Calibri"/>
          <w:color w:val="000000"/>
        </w:rPr>
        <w:t>închise</w:t>
      </w:r>
      <w:proofErr w:type="spellEnd"/>
      <w:r w:rsidRPr="00C06256">
        <w:rPr>
          <w:rFonts w:ascii="Calibri" w:eastAsiaTheme="minorHAnsi" w:hAnsi="Calibri" w:cs="Calibri"/>
          <w:color w:val="000000"/>
        </w:rPr>
        <w:t xml:space="preserve"> cu dop </w:t>
      </w:r>
      <w:proofErr w:type="spellStart"/>
      <w:r w:rsidRPr="00C06256">
        <w:rPr>
          <w:rFonts w:ascii="Calibri" w:eastAsiaTheme="minorHAnsi" w:hAnsi="Calibri" w:cs="Calibri"/>
          <w:color w:val="000000"/>
        </w:rPr>
        <w:t>etanş</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sigilate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astfel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încât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asigure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corespunzătoare</w:t>
      </w:r>
      <w:proofErr w:type="spellEnd"/>
      <w:r w:rsidRPr="00C06256">
        <w:rPr>
          <w:rFonts w:ascii="Calibri" w:eastAsiaTheme="minorHAnsi" w:hAnsi="Calibri" w:cs="Calibri"/>
          <w:color w:val="000000"/>
        </w:rPr>
        <w:t xml:space="preserve"> a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proprietăţilor</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w:t>
      </w:r>
      <w:proofErr w:type="gramEnd"/>
    </w:p>
    <w:p w14:paraId="281FC465"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nedeformate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nedeformabile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 din material solid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calitate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astfel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încât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nu se </w:t>
      </w:r>
      <w:proofErr w:type="spellStart"/>
      <w:r w:rsidRPr="00C06256">
        <w:rPr>
          <w:rFonts w:ascii="Calibri" w:eastAsiaTheme="minorHAnsi" w:hAnsi="Calibri" w:cs="Calibri"/>
          <w:color w:val="000000"/>
        </w:rPr>
        <w:t>deformeze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timpul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manevrării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poată</w:t>
      </w:r>
      <w:proofErr w:type="spellEnd"/>
      <w:r w:rsidRPr="00C06256">
        <w:rPr>
          <w:rFonts w:ascii="Calibri" w:eastAsiaTheme="minorHAnsi" w:hAnsi="Calibri" w:cs="Calibri"/>
          <w:color w:val="000000"/>
        </w:rPr>
        <w:t xml:space="preserve"> fi </w:t>
      </w:r>
      <w:proofErr w:type="spellStart"/>
      <w:r w:rsidRPr="00C06256">
        <w:rPr>
          <w:rFonts w:ascii="Calibri" w:eastAsiaTheme="minorHAnsi" w:hAnsi="Calibri" w:cs="Calibri"/>
          <w:color w:val="000000"/>
        </w:rPr>
        <w:t>aşezat</w:t>
      </w:r>
      <w:proofErr w:type="spellEnd"/>
      <w:r w:rsidRPr="00C06256">
        <w:rPr>
          <w:rFonts w:ascii="Calibri" w:eastAsiaTheme="minorHAnsi" w:hAnsi="Calibri" w:cs="Calibri"/>
          <w:color w:val="000000"/>
        </w:rPr>
        <w:t xml:space="preserve"> vertical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fără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se </w:t>
      </w:r>
      <w:proofErr w:type="spellStart"/>
      <w:proofErr w:type="gramStart"/>
      <w:r w:rsidRPr="00C06256">
        <w:rPr>
          <w:rFonts w:ascii="Calibri" w:eastAsiaTheme="minorHAnsi" w:hAnsi="Calibri" w:cs="Calibri"/>
          <w:color w:val="000000"/>
        </w:rPr>
        <w:t>răstoarne</w:t>
      </w:r>
      <w:proofErr w:type="spellEnd"/>
      <w:r w:rsidRPr="00C06256">
        <w:rPr>
          <w:rFonts w:ascii="Calibri" w:eastAsiaTheme="minorHAnsi" w:hAnsi="Calibri" w:cs="Calibri"/>
          <w:color w:val="000000"/>
        </w:rPr>
        <w:t>;</w:t>
      </w:r>
      <w:proofErr w:type="gramEnd"/>
    </w:p>
    <w:p w14:paraId="65BE13D5"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ambalate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folii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protectoare</w:t>
      </w:r>
      <w:proofErr w:type="spellEnd"/>
      <w:r w:rsidRPr="00C06256">
        <w:rPr>
          <w:rFonts w:ascii="Calibri" w:eastAsiaTheme="minorHAnsi" w:hAnsi="Calibri" w:cs="Calibri"/>
          <w:color w:val="000000"/>
        </w:rPr>
        <w:t xml:space="preserve"> care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permită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manipularea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transportul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integrităţii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w:t>
      </w:r>
    </w:p>
    <w:p w14:paraId="480BB49C" w14:textId="77777777" w:rsidR="004B381B" w:rsidRPr="00C06256" w:rsidRDefault="004B381B" w:rsidP="004B381B">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ambalajele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041CA389"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C06256">
        <w:rPr>
          <w:rFonts w:ascii="Calibri" w:eastAsiaTheme="minorHAnsi" w:hAnsi="Calibri" w:cs="Calibri"/>
          <w:color w:val="000000"/>
        </w:rPr>
        <w:t xml:space="preserve">curate, </w:t>
      </w:r>
      <w:proofErr w:type="spellStart"/>
      <w:r w:rsidRPr="00C06256">
        <w:rPr>
          <w:rFonts w:ascii="Calibri" w:eastAsiaTheme="minorHAnsi" w:hAnsi="Calibri" w:cs="Calibri"/>
          <w:color w:val="000000"/>
        </w:rPr>
        <w:t>lipsite</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corpuri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străine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nu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prezinte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pierderi</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lichid</w:t>
      </w:r>
      <w:proofErr w:type="spellEnd"/>
      <w:r w:rsidRPr="00C06256">
        <w:rPr>
          <w:rFonts w:ascii="Calibri" w:eastAsiaTheme="minorHAnsi" w:hAnsi="Calibri" w:cs="Calibri"/>
          <w:color w:val="000000"/>
        </w:rPr>
        <w:t>;</w:t>
      </w:r>
      <w:proofErr w:type="gramEnd"/>
    </w:p>
    <w:p w14:paraId="59BA7098"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nefacturabile</w:t>
      </w:r>
      <w:proofErr w:type="spellEnd"/>
      <w:r w:rsidRPr="00C06256">
        <w:rPr>
          <w:rFonts w:ascii="Calibri" w:eastAsiaTheme="minorHAnsi" w:hAnsi="Calibri" w:cs="Calibri"/>
          <w:color w:val="000000"/>
        </w:rPr>
        <w:t>.</w:t>
      </w:r>
    </w:p>
    <w:p w14:paraId="607E6F67" w14:textId="77777777" w:rsidR="004B381B" w:rsidRPr="00C06256" w:rsidRDefault="004B381B" w:rsidP="004B381B">
      <w:pPr>
        <w:pStyle w:val="ListParagraph"/>
        <w:tabs>
          <w:tab w:val="left" w:pos="180"/>
          <w:tab w:val="left" w:pos="270"/>
        </w:tabs>
        <w:autoSpaceDE w:val="0"/>
        <w:autoSpaceDN w:val="0"/>
        <w:adjustRightInd w:val="0"/>
        <w:spacing w:after="120" w:line="288" w:lineRule="auto"/>
        <w:ind w:left="0"/>
        <w:jc w:val="both"/>
        <w:rPr>
          <w:rFonts w:ascii="Calibri" w:eastAsiaTheme="minorHAnsi" w:hAnsi="Calibri" w:cs="Calibri"/>
          <w:i/>
          <w:color w:val="000000"/>
        </w:rPr>
      </w:pPr>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Pentru</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produsele</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îmbuteliate</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în</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sticle</w:t>
      </w:r>
      <w:proofErr w:type="spellEnd"/>
      <w:r w:rsidRPr="00C06256">
        <w:rPr>
          <w:rFonts w:ascii="Calibri" w:eastAsiaTheme="minorHAnsi" w:hAnsi="Calibri" w:cs="Calibri"/>
          <w:i/>
          <w:color w:val="000000"/>
        </w:rPr>
        <w:t xml:space="preserve"> (din </w:t>
      </w:r>
      <w:proofErr w:type="spellStart"/>
      <w:r w:rsidRPr="00C06256">
        <w:rPr>
          <w:rFonts w:ascii="Calibri" w:eastAsiaTheme="minorHAnsi" w:hAnsi="Calibri" w:cs="Calibri"/>
          <w:i/>
          <w:color w:val="000000"/>
        </w:rPr>
        <w:t>sticlă</w:t>
      </w:r>
      <w:proofErr w:type="spellEnd"/>
      <w:r w:rsidRPr="00C06256">
        <w:rPr>
          <w:rFonts w:ascii="Calibri" w:eastAsiaTheme="minorHAnsi" w:hAnsi="Calibri" w:cs="Calibri"/>
          <w:i/>
          <w:color w:val="000000"/>
        </w:rPr>
        <w:t xml:space="preserve">) de </w:t>
      </w:r>
      <w:proofErr w:type="spellStart"/>
      <w:r w:rsidRPr="00C06256">
        <w:rPr>
          <w:rFonts w:ascii="Calibri" w:eastAsiaTheme="minorHAnsi" w:hAnsi="Calibri" w:cs="Calibri"/>
          <w:i/>
          <w:color w:val="000000"/>
        </w:rPr>
        <w:t>unică</w:t>
      </w:r>
      <w:proofErr w:type="spellEnd"/>
      <w:r w:rsidRPr="00C06256">
        <w:rPr>
          <w:rFonts w:ascii="Calibri" w:eastAsiaTheme="minorHAnsi" w:hAnsi="Calibri" w:cs="Calibri"/>
          <w:i/>
          <w:color w:val="000000"/>
        </w:rPr>
        <w:t xml:space="preserve"> </w:t>
      </w:r>
      <w:proofErr w:type="spellStart"/>
      <w:r w:rsidRPr="00C06256">
        <w:rPr>
          <w:rFonts w:ascii="Calibri" w:eastAsiaTheme="minorHAnsi" w:hAnsi="Calibri" w:cs="Calibri"/>
          <w:i/>
          <w:color w:val="000000"/>
        </w:rPr>
        <w:t>folosinţă</w:t>
      </w:r>
      <w:proofErr w:type="spellEnd"/>
    </w:p>
    <w:p w14:paraId="6D84A9BE" w14:textId="77777777" w:rsidR="004B381B" w:rsidRPr="00C06256" w:rsidRDefault="004B381B" w:rsidP="004B381B">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recipientele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1570CA5F"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transparente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închise</w:t>
      </w:r>
      <w:proofErr w:type="spellEnd"/>
      <w:r w:rsidRPr="00C06256">
        <w:rPr>
          <w:rFonts w:ascii="Calibri" w:eastAsiaTheme="minorHAnsi" w:hAnsi="Calibri" w:cs="Calibri"/>
          <w:color w:val="000000"/>
        </w:rPr>
        <w:t xml:space="preserve"> cu dop </w:t>
      </w:r>
      <w:proofErr w:type="spellStart"/>
      <w:r w:rsidRPr="00C06256">
        <w:rPr>
          <w:rFonts w:ascii="Calibri" w:eastAsiaTheme="minorHAnsi" w:hAnsi="Calibri" w:cs="Calibri"/>
          <w:color w:val="000000"/>
        </w:rPr>
        <w:t>etanş</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sigilate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astfel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încât</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asigure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corespunzătoare</w:t>
      </w:r>
      <w:proofErr w:type="spellEnd"/>
      <w:r w:rsidRPr="00C06256">
        <w:rPr>
          <w:rFonts w:ascii="Calibri" w:eastAsiaTheme="minorHAnsi" w:hAnsi="Calibri" w:cs="Calibri"/>
          <w:color w:val="000000"/>
        </w:rPr>
        <w:t xml:space="preserve"> a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proprietăţilor</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proofErr w:type="gram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w:t>
      </w:r>
      <w:proofErr w:type="gramEnd"/>
    </w:p>
    <w:p w14:paraId="23106B2A" w14:textId="77777777" w:rsidR="004B381B" w:rsidRPr="00C06256"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C06256">
        <w:rPr>
          <w:rFonts w:ascii="Calibri" w:eastAsiaTheme="minorHAnsi" w:hAnsi="Calibri" w:cs="Calibri"/>
          <w:color w:val="000000"/>
        </w:rPr>
        <w:t>ambalate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folii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protectoare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sau</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cartoane</w:t>
      </w:r>
      <w:proofErr w:type="spellEnd"/>
      <w:r w:rsidRPr="00C06256">
        <w:rPr>
          <w:rFonts w:ascii="Calibri" w:eastAsiaTheme="minorHAnsi" w:hAnsi="Calibri" w:cs="Calibri"/>
          <w:color w:val="000000"/>
        </w:rPr>
        <w:t xml:space="preserve"> care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permită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manipularea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transportul</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în</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condiţii</w:t>
      </w:r>
      <w:proofErr w:type="spellEnd"/>
      <w:r w:rsidRPr="00C06256">
        <w:rPr>
          <w:rFonts w:ascii="Calibri" w:eastAsiaTheme="minorHAnsi" w:hAnsi="Calibri" w:cs="Calibri"/>
          <w:color w:val="000000"/>
        </w:rPr>
        <w:t xml:space="preserve"> de </w:t>
      </w:r>
      <w:proofErr w:type="spellStart"/>
      <w:r w:rsidRPr="00C06256">
        <w:rPr>
          <w:rFonts w:ascii="Calibri" w:eastAsiaTheme="minorHAnsi" w:hAnsi="Calibri" w:cs="Calibri"/>
          <w:color w:val="000000"/>
        </w:rPr>
        <w:t>siguranţă</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păstrarea</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integrităţii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şi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calităţii</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produsului</w:t>
      </w:r>
      <w:proofErr w:type="spellEnd"/>
      <w:r w:rsidRPr="00C06256">
        <w:rPr>
          <w:rFonts w:ascii="Calibri" w:eastAsiaTheme="minorHAnsi" w:hAnsi="Calibri" w:cs="Calibri"/>
          <w:color w:val="000000"/>
        </w:rPr>
        <w:t xml:space="preserve">. </w:t>
      </w:r>
    </w:p>
    <w:p w14:paraId="47EBFD21" w14:textId="77777777" w:rsidR="004B381B" w:rsidRPr="00C06256" w:rsidRDefault="004B381B" w:rsidP="004B381B">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C06256">
        <w:rPr>
          <w:rFonts w:ascii="Calibri" w:eastAsiaTheme="minorHAnsi" w:hAnsi="Calibri" w:cs="Calibri"/>
          <w:color w:val="000000"/>
        </w:rPr>
        <w:t>ambalajele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trebuie</w:t>
      </w:r>
      <w:proofErr w:type="spellEnd"/>
      <w:r w:rsidRPr="00C06256">
        <w:rPr>
          <w:rFonts w:ascii="Calibri" w:eastAsiaTheme="minorHAnsi" w:hAnsi="Calibri" w:cs="Calibri"/>
          <w:color w:val="000000"/>
        </w:rPr>
        <w:t xml:space="preserve"> </w:t>
      </w:r>
      <w:proofErr w:type="spellStart"/>
      <w:r w:rsidRPr="00C06256">
        <w:rPr>
          <w:rFonts w:ascii="Calibri" w:eastAsiaTheme="minorHAnsi" w:hAnsi="Calibri" w:cs="Calibri"/>
          <w:color w:val="000000"/>
        </w:rPr>
        <w:t>să</w:t>
      </w:r>
      <w:proofErr w:type="spellEnd"/>
      <w:r w:rsidRPr="00C06256">
        <w:rPr>
          <w:rFonts w:ascii="Calibri" w:eastAsiaTheme="minorHAnsi" w:hAnsi="Calibri" w:cs="Calibri"/>
          <w:color w:val="000000"/>
        </w:rPr>
        <w:t xml:space="preserve"> fie:</w:t>
      </w:r>
    </w:p>
    <w:p w14:paraId="435AB0C8" w14:textId="77777777" w:rsidR="004B381B" w:rsidRPr="004B381B"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4B381B">
        <w:rPr>
          <w:rFonts w:ascii="Calibri" w:eastAsiaTheme="minorHAnsi" w:hAnsi="Calibri" w:cs="Calibri"/>
          <w:color w:val="000000"/>
        </w:rPr>
        <w:t xml:space="preserve">curate, </w:t>
      </w:r>
      <w:proofErr w:type="spellStart"/>
      <w:r w:rsidRPr="004B381B">
        <w:rPr>
          <w:rFonts w:ascii="Calibri" w:eastAsiaTheme="minorHAnsi" w:hAnsi="Calibri" w:cs="Calibri"/>
          <w:color w:val="000000"/>
        </w:rPr>
        <w:t>lipsite</w:t>
      </w:r>
      <w:proofErr w:type="spellEnd"/>
      <w:r w:rsidRPr="004B381B">
        <w:rPr>
          <w:rFonts w:ascii="Calibri" w:eastAsiaTheme="minorHAnsi" w:hAnsi="Calibri" w:cs="Calibri"/>
          <w:color w:val="000000"/>
        </w:rPr>
        <w:t xml:space="preserve"> de </w:t>
      </w:r>
      <w:proofErr w:type="spellStart"/>
      <w:r w:rsidRPr="004B381B">
        <w:rPr>
          <w:rFonts w:ascii="Calibri" w:eastAsiaTheme="minorHAnsi" w:hAnsi="Calibri" w:cs="Calibri"/>
          <w:color w:val="000000"/>
        </w:rPr>
        <w:t>corpuri</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străine</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şi</w:t>
      </w:r>
      <w:proofErr w:type="spellEnd"/>
      <w:r w:rsidRPr="004B381B">
        <w:rPr>
          <w:rFonts w:ascii="Calibri" w:eastAsiaTheme="minorHAnsi" w:hAnsi="Calibri" w:cs="Calibri"/>
          <w:color w:val="000000"/>
        </w:rPr>
        <w:t xml:space="preserve"> nu </w:t>
      </w:r>
      <w:proofErr w:type="spellStart"/>
      <w:r w:rsidRPr="004B381B">
        <w:rPr>
          <w:rFonts w:ascii="Calibri" w:eastAsiaTheme="minorHAnsi" w:hAnsi="Calibri" w:cs="Calibri"/>
          <w:color w:val="000000"/>
        </w:rPr>
        <w:t>trebuie</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să</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prezinte</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fisuri</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şi</w:t>
      </w:r>
      <w:proofErr w:type="spellEnd"/>
      <w:r w:rsidRPr="004B381B">
        <w:rPr>
          <w:rFonts w:ascii="Calibri" w:eastAsiaTheme="minorHAnsi" w:hAnsi="Calibri" w:cs="Calibri"/>
          <w:color w:val="000000"/>
        </w:rPr>
        <w:t>/</w:t>
      </w:r>
      <w:proofErr w:type="spellStart"/>
      <w:r w:rsidRPr="004B381B">
        <w:rPr>
          <w:rFonts w:ascii="Calibri" w:eastAsiaTheme="minorHAnsi" w:hAnsi="Calibri" w:cs="Calibri"/>
          <w:color w:val="000000"/>
        </w:rPr>
        <w:t>sau</w:t>
      </w:r>
      <w:proofErr w:type="spellEnd"/>
      <w:r w:rsidRPr="004B381B">
        <w:rPr>
          <w:rFonts w:ascii="Calibri" w:eastAsiaTheme="minorHAnsi" w:hAnsi="Calibri" w:cs="Calibri"/>
          <w:color w:val="000000"/>
        </w:rPr>
        <w:t xml:space="preserve"> </w:t>
      </w:r>
      <w:proofErr w:type="spellStart"/>
      <w:r w:rsidRPr="004B381B">
        <w:rPr>
          <w:rFonts w:ascii="Calibri" w:eastAsiaTheme="minorHAnsi" w:hAnsi="Calibri" w:cs="Calibri"/>
          <w:color w:val="000000"/>
        </w:rPr>
        <w:t>pierderi</w:t>
      </w:r>
      <w:proofErr w:type="spellEnd"/>
      <w:r w:rsidRPr="004B381B">
        <w:rPr>
          <w:rFonts w:ascii="Calibri" w:eastAsiaTheme="minorHAnsi" w:hAnsi="Calibri" w:cs="Calibri"/>
          <w:color w:val="000000"/>
        </w:rPr>
        <w:t xml:space="preserve"> de </w:t>
      </w:r>
      <w:proofErr w:type="spellStart"/>
      <w:proofErr w:type="gramStart"/>
      <w:r w:rsidRPr="004B381B">
        <w:rPr>
          <w:rFonts w:ascii="Calibri" w:eastAsiaTheme="minorHAnsi" w:hAnsi="Calibri" w:cs="Calibri"/>
          <w:color w:val="000000"/>
        </w:rPr>
        <w:t>lichid</w:t>
      </w:r>
      <w:proofErr w:type="spellEnd"/>
      <w:r w:rsidRPr="004B381B">
        <w:rPr>
          <w:rFonts w:ascii="Calibri" w:eastAsiaTheme="minorHAnsi" w:hAnsi="Calibri" w:cs="Calibri"/>
          <w:color w:val="000000"/>
        </w:rPr>
        <w:t>;</w:t>
      </w:r>
      <w:proofErr w:type="gramEnd"/>
    </w:p>
    <w:p w14:paraId="20CCE4F3" w14:textId="093CC1AD" w:rsidR="00B23F0C" w:rsidRPr="004B381B" w:rsidRDefault="004B381B" w:rsidP="004B381B">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4B381B">
        <w:rPr>
          <w:rFonts w:ascii="Calibri" w:eastAsiaTheme="minorHAnsi" w:hAnsi="Calibri" w:cs="Calibri"/>
          <w:color w:val="000000"/>
        </w:rPr>
        <w:t>nefacturabile</w:t>
      </w:r>
      <w:proofErr w:type="spellEnd"/>
      <w:r w:rsidRPr="004B381B">
        <w:rPr>
          <w:rFonts w:ascii="Calibri" w:eastAsiaTheme="minorHAnsi" w:hAnsi="Calibri" w:cs="Calibri"/>
          <w:color w:val="000000"/>
        </w:rPr>
        <w:t>.</w:t>
      </w:r>
    </w:p>
    <w:p w14:paraId="021184AD" w14:textId="0F07FD18" w:rsidR="00DF739C" w:rsidRPr="004B381B" w:rsidRDefault="00DF739C" w:rsidP="0059719E">
      <w:pPr>
        <w:spacing w:line="24" w:lineRule="atLeast"/>
        <w:ind w:right="187"/>
        <w:jc w:val="both"/>
        <w:rPr>
          <w:rFonts w:asciiTheme="minorHAnsi" w:hAnsiTheme="minorHAnsi" w:cstheme="minorHAnsi"/>
          <w:b/>
          <w:bCs/>
          <w:color w:val="000000"/>
          <w:lang w:eastAsia="ro-RO" w:bidi="ro-RO"/>
        </w:rPr>
      </w:pPr>
      <w:r w:rsidRPr="004B381B">
        <w:rPr>
          <w:rFonts w:asciiTheme="minorHAnsi" w:hAnsiTheme="minorHAnsi" w:cstheme="minorHAnsi"/>
          <w:b/>
          <w:bCs/>
          <w:color w:val="000000"/>
          <w:lang w:eastAsia="ro-RO" w:bidi="ro-RO"/>
        </w:rPr>
        <w:lastRenderedPageBreak/>
        <w:t>Locul de livrare</w:t>
      </w:r>
    </w:p>
    <w:p w14:paraId="2338E9D2" w14:textId="77777777" w:rsidR="004B381B" w:rsidRPr="005046F6" w:rsidRDefault="004B381B" w:rsidP="004B381B">
      <w:pPr>
        <w:spacing w:after="120" w:line="24" w:lineRule="atLeast"/>
        <w:ind w:right="181"/>
        <w:jc w:val="both"/>
        <w:rPr>
          <w:rFonts w:asciiTheme="minorHAnsi" w:hAnsiTheme="minorHAnsi" w:cstheme="minorHAnsi"/>
          <w:color w:val="000000"/>
          <w:lang w:eastAsia="ro-RO" w:bidi="ro-RO"/>
        </w:rPr>
      </w:pPr>
      <w:r w:rsidRPr="005046F6">
        <w:rPr>
          <w:rFonts w:asciiTheme="minorHAnsi" w:hAnsiTheme="minorHAnsi" w:cstheme="minorHAnsi"/>
          <w:color w:val="000000"/>
          <w:lang w:eastAsia="ro-RO" w:bidi="ro-RO"/>
        </w:rPr>
        <w:t xml:space="preserve">Serviciul activități auxiliare: Arenele BNR - str. Dr. Joseph </w:t>
      </w:r>
      <w:proofErr w:type="spellStart"/>
      <w:r w:rsidRPr="005046F6">
        <w:rPr>
          <w:rFonts w:asciiTheme="minorHAnsi" w:hAnsiTheme="minorHAnsi" w:cstheme="minorHAnsi"/>
          <w:color w:val="000000"/>
          <w:lang w:eastAsia="ro-RO" w:bidi="ro-RO"/>
        </w:rPr>
        <w:t>Lister</w:t>
      </w:r>
      <w:proofErr w:type="spellEnd"/>
      <w:r w:rsidRPr="005046F6">
        <w:rPr>
          <w:rFonts w:asciiTheme="minorHAnsi" w:hAnsiTheme="minorHAnsi" w:cstheme="minorHAnsi"/>
          <w:color w:val="000000"/>
          <w:lang w:eastAsia="ro-RO" w:bidi="ro-RO"/>
        </w:rPr>
        <w:t xml:space="preserve"> nr. 37, Sector 5.</w:t>
      </w:r>
    </w:p>
    <w:p w14:paraId="4123E949" w14:textId="06A3D879" w:rsidR="000C2DEC" w:rsidRPr="006750C5" w:rsidRDefault="000C2DEC" w:rsidP="00F6229F">
      <w:pPr>
        <w:spacing w:after="120" w:line="24" w:lineRule="atLeast"/>
        <w:ind w:right="181"/>
        <w:jc w:val="both"/>
        <w:rPr>
          <w:rFonts w:asciiTheme="minorHAnsi" w:hAnsiTheme="minorHAnsi" w:cstheme="minorHAnsi"/>
          <w:color w:val="000000"/>
          <w:highlight w:val="yellow"/>
          <w:lang w:eastAsia="ro-RO" w:bidi="ro-RO"/>
        </w:rPr>
      </w:pPr>
    </w:p>
    <w:p w14:paraId="614F8AA3" w14:textId="319F238F"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Durata contractului și termenul de livrare</w:t>
      </w:r>
    </w:p>
    <w:p w14:paraId="446627C2" w14:textId="69492C95" w:rsidR="00DF739C" w:rsidRPr="00CF580D" w:rsidRDefault="00F205E5" w:rsidP="00F6229F">
      <w:pPr>
        <w:spacing w:after="120" w:line="24" w:lineRule="atLeast"/>
        <w:ind w:right="181"/>
        <w:jc w:val="both"/>
        <w:rPr>
          <w:rFonts w:asciiTheme="minorHAnsi" w:eastAsiaTheme="majorEastAsia" w:hAnsiTheme="minorHAnsi" w:cstheme="minorHAnsi"/>
        </w:rPr>
      </w:pPr>
      <w:r w:rsidRPr="00CF580D">
        <w:rPr>
          <w:rFonts w:asciiTheme="minorHAnsi" w:hAnsiTheme="minorHAnsi" w:cstheme="minorHAnsi"/>
          <w:color w:val="000000"/>
          <w:lang w:eastAsia="ro-RO" w:bidi="ro-RO"/>
        </w:rPr>
        <w:t>Durata contractului:</w:t>
      </w:r>
      <w:r w:rsidRPr="00CF580D">
        <w:rPr>
          <w:rFonts w:asciiTheme="minorHAnsi" w:hAnsiTheme="minorHAnsi" w:cstheme="minorHAnsi"/>
          <w:b/>
          <w:bCs/>
          <w:color w:val="000000"/>
          <w:lang w:eastAsia="ro-RO" w:bidi="ro-RO"/>
        </w:rPr>
        <w:t xml:space="preserve"> </w:t>
      </w:r>
      <w:r w:rsidR="00A15A3C" w:rsidRPr="00CF580D">
        <w:rPr>
          <w:rFonts w:asciiTheme="minorHAnsi" w:eastAsiaTheme="majorEastAsia" w:hAnsiTheme="minorHAnsi" w:cstheme="minorHAnsi"/>
        </w:rPr>
        <w:t>12</w:t>
      </w:r>
      <w:r w:rsidR="00CB0878" w:rsidRPr="00CF580D">
        <w:rPr>
          <w:rFonts w:asciiTheme="minorHAnsi" w:eastAsiaTheme="majorEastAsia" w:hAnsiTheme="minorHAnsi" w:cstheme="minorHAnsi"/>
        </w:rPr>
        <w:t xml:space="preserve"> de</w:t>
      </w:r>
      <w:r w:rsidRPr="00CF580D">
        <w:rPr>
          <w:rFonts w:asciiTheme="minorHAnsi" w:eastAsiaTheme="majorEastAsia" w:hAnsiTheme="minorHAnsi" w:cstheme="minorHAnsi"/>
        </w:rPr>
        <w:t xml:space="preserve"> luni.</w:t>
      </w:r>
      <w:r w:rsidR="008E3A8E" w:rsidRPr="00CF580D">
        <w:rPr>
          <w:rFonts w:asciiTheme="minorHAnsi" w:eastAsiaTheme="majorEastAsia" w:hAnsiTheme="minorHAnsi" w:cstheme="minorHAnsi"/>
        </w:rPr>
        <w:t xml:space="preserve"> </w:t>
      </w:r>
    </w:p>
    <w:p w14:paraId="361CB0DA" w14:textId="77777777" w:rsidR="00CF580D" w:rsidRPr="00CF580D" w:rsidRDefault="00CF580D" w:rsidP="00F6229F">
      <w:pPr>
        <w:spacing w:after="120" w:line="24" w:lineRule="atLeast"/>
        <w:ind w:right="181"/>
        <w:jc w:val="both"/>
        <w:rPr>
          <w:rFonts w:asciiTheme="minorHAnsi" w:eastAsiaTheme="majorEastAsia" w:hAnsiTheme="minorHAnsi" w:cstheme="minorHAnsi"/>
        </w:rPr>
      </w:pPr>
    </w:p>
    <w:p w14:paraId="69613B59" w14:textId="52AE4A22"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Persoana de contact la punctul de livrare</w:t>
      </w:r>
    </w:p>
    <w:p w14:paraId="28AD69F7" w14:textId="320A5ED2" w:rsidR="00DF739C" w:rsidRPr="00CF580D" w:rsidRDefault="00DF739C" w:rsidP="00F6229F">
      <w:pPr>
        <w:spacing w:after="120" w:line="24" w:lineRule="atLeast"/>
        <w:ind w:right="181"/>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Se va comunica odată cu semnarea contractului</w:t>
      </w:r>
      <w:r w:rsidR="00A50503" w:rsidRPr="00CF580D">
        <w:rPr>
          <w:rFonts w:asciiTheme="minorHAnsi" w:hAnsiTheme="minorHAnsi" w:cstheme="minorHAnsi"/>
          <w:color w:val="000000"/>
          <w:lang w:eastAsia="ro-RO" w:bidi="ro-RO"/>
        </w:rPr>
        <w:t>.</w:t>
      </w:r>
    </w:p>
    <w:p w14:paraId="35C057F8" w14:textId="77777777" w:rsidR="00CF580D" w:rsidRPr="00CF580D" w:rsidRDefault="00CF580D" w:rsidP="00F6229F">
      <w:pPr>
        <w:spacing w:after="120" w:line="24" w:lineRule="atLeast"/>
        <w:ind w:right="181"/>
        <w:jc w:val="both"/>
        <w:rPr>
          <w:rFonts w:asciiTheme="minorHAnsi" w:hAnsiTheme="minorHAnsi" w:cstheme="minorHAnsi"/>
          <w:color w:val="000000"/>
          <w:lang w:eastAsia="ro-RO" w:bidi="ro-RO"/>
        </w:rPr>
      </w:pPr>
    </w:p>
    <w:p w14:paraId="2DF18CC9" w14:textId="1CA7BD60"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Instrucțiuni/condiții de acces</w:t>
      </w:r>
    </w:p>
    <w:p w14:paraId="2B4C259C" w14:textId="77777777" w:rsidR="004A17C0" w:rsidRPr="00CF580D" w:rsidRDefault="004A17C0"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Accesul pe amplasament se va face pe bază de tabel nominal conform regulamentelor interne ale B.N.R. și a cărților de identitate.</w:t>
      </w:r>
    </w:p>
    <w:p w14:paraId="68C3BBC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4309BD02" w14:textId="68F21CEA" w:rsidR="00633970" w:rsidRPr="00CF580D" w:rsidRDefault="00633970" w:rsidP="00A7741D">
      <w:pPr>
        <w:spacing w:line="24" w:lineRule="atLeast"/>
        <w:ind w:right="187"/>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Responsabilități ale furnizorului</w:t>
      </w:r>
    </w:p>
    <w:p w14:paraId="632812FD" w14:textId="3D31B08C" w:rsidR="008E008D"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05ED69E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0BD70525" w14:textId="15BE778B"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Responsabilitățile Băncii Naționale a României</w:t>
      </w:r>
    </w:p>
    <w:p w14:paraId="7B733FE2" w14:textId="2C0E7454" w:rsidR="00633970"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756C5341" w14:textId="77777777" w:rsidR="00A7741D" w:rsidRPr="00CF580D" w:rsidRDefault="00A7741D" w:rsidP="00A7741D">
      <w:pPr>
        <w:spacing w:line="24" w:lineRule="atLeast"/>
        <w:ind w:right="187"/>
        <w:jc w:val="both"/>
        <w:rPr>
          <w:rFonts w:ascii="Calibri" w:hAnsi="Calibri" w:cs="Calibri"/>
          <w:color w:val="000000"/>
          <w:lang w:val="it-IT" w:eastAsia="ro-RO" w:bidi="ro-RO"/>
        </w:rPr>
      </w:pPr>
    </w:p>
    <w:p w14:paraId="72D66D4E" w14:textId="4A0715A4"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Cerințe privind sănătatea și securitatea în muncă</w:t>
      </w:r>
    </w:p>
    <w:p w14:paraId="29B5BCCB" w14:textId="3C1876D6" w:rsidR="004A17C0" w:rsidRDefault="004A17C0"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color w:val="000000"/>
          <w:sz w:val="24"/>
          <w:szCs w:val="24"/>
          <w:lang w:val="ro-RO" w:eastAsia="ro-RO" w:bidi="ro-RO"/>
        </w:rPr>
        <w:t>Furnizorul se obligă sa respecte cerințele minime de securitate și sănătate în muncă.</w:t>
      </w:r>
      <w:r w:rsidRPr="004C6CE1">
        <w:rPr>
          <w:rFonts w:cstheme="minorHAnsi"/>
          <w:b/>
          <w:bCs/>
          <w:color w:val="000000"/>
          <w:sz w:val="24"/>
          <w:szCs w:val="24"/>
          <w:lang w:val="ro-RO" w:eastAsia="ro-RO" w:bidi="ro-RO"/>
        </w:rPr>
        <w:t xml:space="preserve"> </w:t>
      </w:r>
    </w:p>
    <w:p w14:paraId="63F79C09" w14:textId="77777777" w:rsidR="00CF580D" w:rsidRDefault="00CF580D" w:rsidP="00AF7271">
      <w:pPr>
        <w:pStyle w:val="Other0"/>
        <w:shd w:val="clear" w:color="auto" w:fill="auto"/>
        <w:spacing w:after="120" w:line="24" w:lineRule="atLeast"/>
        <w:jc w:val="both"/>
        <w:rPr>
          <w:rFonts w:cstheme="minorHAnsi"/>
          <w:b/>
          <w:bCs/>
          <w:color w:val="000000"/>
          <w:sz w:val="24"/>
          <w:szCs w:val="24"/>
          <w:lang w:val="ro-RO" w:eastAsia="ro-RO" w:bidi="ro-RO"/>
        </w:rPr>
      </w:pPr>
    </w:p>
    <w:p w14:paraId="56C502AF" w14:textId="57607001" w:rsidR="008043E6" w:rsidRPr="00CF580D" w:rsidRDefault="008043E6" w:rsidP="00CB641A">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Garanții minime</w:t>
      </w:r>
    </w:p>
    <w:p w14:paraId="65751C19" w14:textId="52D33912" w:rsidR="00ED12EE" w:rsidRPr="00CF580D" w:rsidRDefault="00CF580D" w:rsidP="00AF7271">
      <w:pPr>
        <w:pStyle w:val="Other0"/>
        <w:shd w:val="clear" w:color="auto" w:fill="auto"/>
        <w:spacing w:after="120" w:line="24" w:lineRule="atLeast"/>
        <w:jc w:val="both"/>
        <w:rPr>
          <w:rFonts w:cstheme="minorHAnsi"/>
          <w:sz w:val="24"/>
          <w:szCs w:val="24"/>
          <w:lang w:val="ro-RO"/>
        </w:rPr>
      </w:pPr>
      <w:r w:rsidRPr="00CF580D">
        <w:rPr>
          <w:rFonts w:cstheme="minorHAnsi"/>
          <w:sz w:val="24"/>
          <w:szCs w:val="24"/>
          <w:lang w:val="ro-RO"/>
        </w:rPr>
        <w:t>Pe eticheta/ambalajul produselor vor fi menționate</w:t>
      </w:r>
      <w:r w:rsidR="008043E6" w:rsidRPr="00CF580D" w:rsidDel="0038544A">
        <w:rPr>
          <w:rFonts w:cstheme="minorHAnsi"/>
          <w:sz w:val="24"/>
          <w:szCs w:val="24"/>
          <w:lang w:val="ro-RO"/>
        </w:rPr>
        <w:t xml:space="preserve"> </w:t>
      </w:r>
      <w:r w:rsidRPr="00CF580D">
        <w:rPr>
          <w:rFonts w:cstheme="minorHAnsi"/>
          <w:sz w:val="24"/>
          <w:szCs w:val="24"/>
          <w:lang w:val="ro-RO"/>
        </w:rPr>
        <w:t xml:space="preserve">în mod obligatoriu termenul de valabilitate </w:t>
      </w:r>
      <w:proofErr w:type="spellStart"/>
      <w:r w:rsidRPr="00CF580D">
        <w:rPr>
          <w:rFonts w:cstheme="minorHAnsi"/>
          <w:sz w:val="24"/>
          <w:szCs w:val="24"/>
          <w:lang w:val="ro-RO"/>
        </w:rPr>
        <w:t>şi</w:t>
      </w:r>
      <w:proofErr w:type="spellEnd"/>
      <w:r w:rsidRPr="00CF580D">
        <w:rPr>
          <w:rFonts w:cstheme="minorHAnsi"/>
          <w:sz w:val="24"/>
          <w:szCs w:val="24"/>
          <w:lang w:val="ro-RO"/>
        </w:rPr>
        <w:t xml:space="preserve"> data îmbutelierii produsului</w:t>
      </w:r>
      <w:r w:rsidR="008043E6" w:rsidRPr="00CF580D" w:rsidDel="0038544A">
        <w:rPr>
          <w:rFonts w:cstheme="minorHAnsi"/>
          <w:sz w:val="24"/>
          <w:szCs w:val="24"/>
          <w:lang w:val="ro-RO"/>
        </w:rPr>
        <w:t xml:space="preserve">. </w:t>
      </w:r>
      <w:r w:rsidRPr="00CF580D">
        <w:rPr>
          <w:rFonts w:cstheme="minorHAnsi"/>
          <w:sz w:val="24"/>
          <w:szCs w:val="24"/>
          <w:lang w:val="ro-RO"/>
        </w:rPr>
        <w:t>Ofertantul</w:t>
      </w:r>
      <w:r w:rsidR="008043E6" w:rsidRPr="00CF580D" w:rsidDel="0038544A">
        <w:rPr>
          <w:rFonts w:cstheme="minorHAnsi"/>
          <w:sz w:val="24"/>
          <w:szCs w:val="24"/>
          <w:lang w:val="ro-RO"/>
        </w:rPr>
        <w:t xml:space="preserve"> va răspunde pentru calitatea produsului livrat în termenul de valabilitate, persoana juridică achizitoare fiind în drept să solicite în interiorul acestor termene, înlocuirea gratuită în cel mai scurt timp a produsului sau a lotului necorespunzător.</w:t>
      </w:r>
    </w:p>
    <w:p w14:paraId="46DAFACD" w14:textId="678D2F0E" w:rsidR="008043E6" w:rsidRPr="00CF580D" w:rsidRDefault="00ED12EE" w:rsidP="00CF580D">
      <w:pPr>
        <w:pStyle w:val="ListParagraph"/>
        <w:spacing w:afterLines="240" w:after="576" w:line="24" w:lineRule="atLeast"/>
        <w:ind w:left="0"/>
        <w:jc w:val="both"/>
        <w:rPr>
          <w:rFonts w:asciiTheme="minorHAnsi" w:hAnsiTheme="minorHAnsi" w:cstheme="minorHAnsi"/>
          <w:lang w:val="pt-BR"/>
        </w:rPr>
      </w:pPr>
      <w:r w:rsidRPr="00CF580D" w:rsidDel="0038544A">
        <w:rPr>
          <w:rFonts w:asciiTheme="minorHAnsi" w:hAnsiTheme="minorHAnsi" w:cstheme="minorHAnsi"/>
          <w:lang w:val="pt-BR"/>
        </w:rPr>
        <w:t xml:space="preserve">Termenul de valabilitate va fi </w:t>
      </w:r>
      <w:r w:rsidRPr="00CF580D">
        <w:rPr>
          <w:rFonts w:asciiTheme="minorHAnsi" w:hAnsiTheme="minorHAnsi" w:cstheme="minorHAnsi"/>
          <w:lang w:val="pt-BR"/>
        </w:rPr>
        <w:t xml:space="preserve">de </w:t>
      </w:r>
      <w:r w:rsidR="00CF580D" w:rsidRPr="00CF580D">
        <w:rPr>
          <w:rFonts w:asciiTheme="minorHAnsi" w:hAnsiTheme="minorHAnsi" w:cstheme="minorHAnsi"/>
          <w:lang w:val="pt-BR"/>
        </w:rPr>
        <w:t>minim 12 luni de la îmbuteliere</w:t>
      </w:r>
      <w:r w:rsidRPr="00CF580D">
        <w:rPr>
          <w:rFonts w:asciiTheme="minorHAnsi" w:hAnsiTheme="minorHAnsi" w:cstheme="minorHAnsi"/>
          <w:lang w:val="pt-BR"/>
        </w:rPr>
        <w:t>.</w:t>
      </w:r>
      <w:r w:rsidRPr="00CF580D" w:rsidDel="0038544A">
        <w:rPr>
          <w:rFonts w:asciiTheme="minorHAnsi" w:hAnsiTheme="minorHAnsi" w:cstheme="minorHAnsi"/>
          <w:lang w:val="pt-BR"/>
        </w:rPr>
        <w:t xml:space="preserve"> </w:t>
      </w:r>
    </w:p>
    <w:p w14:paraId="535B7196" w14:textId="7621702A" w:rsidR="0059719E" w:rsidRPr="006750C5" w:rsidRDefault="0059719E" w:rsidP="00A7741D">
      <w:pPr>
        <w:tabs>
          <w:tab w:val="left" w:pos="720"/>
        </w:tabs>
        <w:spacing w:line="24" w:lineRule="atLeast"/>
        <w:jc w:val="both"/>
        <w:rPr>
          <w:rFonts w:asciiTheme="minorHAnsi" w:hAnsiTheme="minorHAnsi" w:cstheme="minorHAnsi"/>
          <w:b/>
          <w:bCs/>
          <w:color w:val="000000"/>
          <w:lang w:eastAsia="ro-RO" w:bidi="ro-RO"/>
        </w:rPr>
      </w:pPr>
      <w:r w:rsidRPr="006750C5">
        <w:rPr>
          <w:rFonts w:asciiTheme="minorHAnsi" w:hAnsiTheme="minorHAnsi" w:cstheme="minorHAnsi"/>
          <w:b/>
          <w:bCs/>
          <w:color w:val="000000"/>
          <w:lang w:eastAsia="ro-RO" w:bidi="ro-RO"/>
        </w:rPr>
        <w:t>Remedierea defecțiunilor</w:t>
      </w:r>
    </w:p>
    <w:p w14:paraId="74E69D7F" w14:textId="77777777" w:rsidR="00A15A3C" w:rsidRPr="006750C5" w:rsidRDefault="00CB0878"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Beneficiarul sau reprezentantul său are dreptul de a inspecta bunurile pentru a verifica conformitatea lor cu specificaţiile din propunerea tehnică şi din caietul de sarcini.</w:t>
      </w:r>
    </w:p>
    <w:p w14:paraId="533346D5" w14:textId="4C690B62" w:rsidR="00A15A3C" w:rsidRPr="006750C5"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Dacă vreunul dintre produsele inspectate nu corespunde specificaţiilor tehnice sau altor cerințe prevăzute în documentația de atribuire beneficiarul are dreptul să îl respingă, iar contractantul are obligaţia, fără a modifica preţul contractului, de a înlocui bunurile refuzate.</w:t>
      </w:r>
    </w:p>
    <w:p w14:paraId="4A64ED00" w14:textId="7131437A" w:rsidR="00042152"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Produsele neconforme vor fi înlocuite gratuit de către contractant în termen de cel mult 2 zile de la transmiterea e-mail-ului de către beneficiar, cheltuielile fiind suportate de către contractant.</w:t>
      </w:r>
    </w:p>
    <w:p w14:paraId="33B122FF" w14:textId="77777777" w:rsidR="005875C3" w:rsidRPr="006750C5" w:rsidRDefault="005875C3" w:rsidP="00A15A3C">
      <w:pPr>
        <w:pStyle w:val="ListParagraph"/>
        <w:spacing w:afterLines="240" w:after="576" w:line="24" w:lineRule="atLeast"/>
        <w:ind w:left="0"/>
        <w:jc w:val="both"/>
        <w:rPr>
          <w:rFonts w:asciiTheme="minorHAnsi" w:hAnsiTheme="minorHAnsi" w:cstheme="minorHAnsi"/>
          <w:lang w:val="pt-BR"/>
        </w:rPr>
      </w:pPr>
    </w:p>
    <w:p w14:paraId="3CB0F8C2" w14:textId="28E8C6DB" w:rsidR="00633970" w:rsidRPr="006750C5" w:rsidRDefault="00633970" w:rsidP="00F6229F">
      <w:pPr>
        <w:numPr>
          <w:ilvl w:val="0"/>
          <w:numId w:val="2"/>
        </w:numPr>
        <w:spacing w:after="120" w:line="24" w:lineRule="atLeast"/>
        <w:ind w:right="181"/>
        <w:jc w:val="both"/>
        <w:rPr>
          <w:rFonts w:ascii="Calibri" w:eastAsia="Calibri" w:hAnsi="Calibri" w:cs="Calibri"/>
          <w:b/>
          <w:bCs/>
          <w:noProof/>
        </w:rPr>
      </w:pPr>
      <w:r w:rsidRPr="006750C5">
        <w:rPr>
          <w:rFonts w:ascii="Calibri" w:eastAsia="Calibri" w:hAnsi="Calibri" w:cs="Calibri"/>
          <w:b/>
          <w:noProof/>
        </w:rPr>
        <w:lastRenderedPageBreak/>
        <w:t>Alte cerinţe/ informații</w:t>
      </w:r>
    </w:p>
    <w:p w14:paraId="6C441001" w14:textId="7F19DA30" w:rsidR="00633970" w:rsidRPr="006750C5" w:rsidRDefault="00633970" w:rsidP="00F6229F">
      <w:pPr>
        <w:spacing w:after="120" w:line="24" w:lineRule="atLeast"/>
        <w:jc w:val="both"/>
        <w:rPr>
          <w:rFonts w:ascii="Calibri" w:eastAsia="Calibri" w:hAnsi="Calibri" w:cs="Calibri"/>
          <w:noProof/>
        </w:rPr>
      </w:pPr>
      <w:r w:rsidRPr="006750C5">
        <w:rPr>
          <w:rFonts w:ascii="Calibri" w:eastAsia="Calibri" w:hAnsi="Calibri" w:cs="Calibri"/>
          <w:noProof/>
        </w:rPr>
        <w:t xml:space="preserve">Ofertantul va lua în calcul toate cheltuielile necesare în vederea </w:t>
      </w:r>
      <w:r w:rsidR="005D1D2F" w:rsidRPr="006750C5">
        <w:rPr>
          <w:rFonts w:ascii="Calibri" w:eastAsia="Calibri" w:hAnsi="Calibri" w:cs="Calibri"/>
          <w:noProof/>
        </w:rPr>
        <w:t>furnizării produselor</w:t>
      </w:r>
      <w:r w:rsidRPr="006750C5">
        <w:rPr>
          <w:rFonts w:ascii="Calibri" w:eastAsia="Calibri" w:hAnsi="Calibri" w:cs="Calibri"/>
          <w:noProof/>
        </w:rPr>
        <w:t xml:space="preserve"> descrise prin prezentul caiet de sarcini. Ofertanții au obligația de a evalua pe propria răspundere, constrângerile speciale, de toate genurile, asociate </w:t>
      </w:r>
      <w:r w:rsidR="005D1D2F" w:rsidRPr="006750C5">
        <w:rPr>
          <w:rFonts w:ascii="Calibri" w:eastAsia="Calibri" w:hAnsi="Calibri" w:cs="Calibri"/>
          <w:noProof/>
        </w:rPr>
        <w:t>furnizării bunurilor</w:t>
      </w:r>
      <w:r w:rsidRPr="006750C5">
        <w:rPr>
          <w:rFonts w:ascii="Calibri" w:eastAsia="Calibri" w:hAnsi="Calibri" w:cs="Calibri"/>
          <w:noProof/>
        </w:rPr>
        <w:t>, indiferent de natura lor și vor ține seama de ele în oferta finală. Orice cost suplimentar, neinclus în propunerea financiară, va intra în sarcina contractantului.</w:t>
      </w:r>
      <w:r w:rsidR="00AE7E48" w:rsidRPr="006750C5">
        <w:rPr>
          <w:rFonts w:ascii="Calibri" w:eastAsia="Calibri" w:hAnsi="Calibri" w:cs="Calibri"/>
          <w:noProof/>
        </w:rPr>
        <w:t xml:space="preserve"> Prețul se mentine ferm și nemodificat pe toată durata contractului.</w:t>
      </w:r>
    </w:p>
    <w:p w14:paraId="0B0E6428" w14:textId="5B7E119D" w:rsidR="00153AD1" w:rsidRPr="006750C5" w:rsidRDefault="00DE1741" w:rsidP="004E1CA7">
      <w:pPr>
        <w:spacing w:line="360" w:lineRule="auto"/>
        <w:jc w:val="both"/>
        <w:rPr>
          <w:rFonts w:ascii="Calibri" w:eastAsia="Calibri" w:hAnsi="Calibri" w:cs="Calibri"/>
          <w:noProof/>
        </w:rPr>
      </w:pPr>
      <w:r w:rsidRPr="006750C5">
        <w:rPr>
          <w:rFonts w:ascii="Calibri" w:eastAsia="Calibri" w:hAnsi="Calibri" w:cs="Calibri"/>
          <w:noProof/>
        </w:rPr>
        <w:t>Evaluarea ofertelor se va realiza cu respectarea cerințelor din caietul de sarcini.</w:t>
      </w:r>
    </w:p>
    <w:p w14:paraId="2658F6FC" w14:textId="77777777" w:rsidR="00A15A3C" w:rsidRPr="006750C5" w:rsidRDefault="00A15A3C" w:rsidP="00A15A3C">
      <w:pPr>
        <w:spacing w:line="288" w:lineRule="auto"/>
        <w:rPr>
          <w:rFonts w:ascii="Calibri" w:hAnsi="Calibri" w:cs="Calibri"/>
          <w:lang w:val="x-none" w:eastAsia="x-none"/>
        </w:rPr>
      </w:pPr>
      <w:r w:rsidRPr="006750C5">
        <w:rPr>
          <w:rFonts w:ascii="Calibri" w:hAnsi="Calibri" w:cs="Calibri"/>
          <w:lang w:val="x-none" w:eastAsia="x-none"/>
        </w:rPr>
        <w:t>Instrucțiuni privind prezentarea propunerii tehnice</w:t>
      </w:r>
      <w:r w:rsidRPr="006750C5">
        <w:rPr>
          <w:rFonts w:ascii="Calibri" w:hAnsi="Calibri" w:cs="Calibri"/>
          <w:lang w:val="it-IT" w:eastAsia="x-none"/>
        </w:rPr>
        <w:t>:</w:t>
      </w:r>
    </w:p>
    <w:p w14:paraId="3E07D912"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Propunerea tehnică trebuie să fie elaborată astfel încât să demonstreze, în mod clar și complet, conformitatea produsului ofertat cu toate cerințele tehnice prevăzute în caietul de sarcini.</w:t>
      </w:r>
    </w:p>
    <w:p w14:paraId="4E1F51DE"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Ofertanții vor prezenta o propunere tehnică structurată, în care vor răspunde punctual fiecărei cerințe tehnice enunțate în caietul de sarcini, prin descrierea caracteristicilor produsului ofertat care asigură îndeplinirea acestora.</w:t>
      </w:r>
    </w:p>
    <w:p w14:paraId="229492AF" w14:textId="77777777" w:rsidR="00A15A3C" w:rsidRPr="006750C5" w:rsidRDefault="00A15A3C" w:rsidP="00A15A3C">
      <w:pPr>
        <w:spacing w:after="120" w:line="288" w:lineRule="auto"/>
        <w:rPr>
          <w:rFonts w:ascii="Calibri" w:hAnsi="Calibri" w:cs="Calibri"/>
          <w:lang w:eastAsia="x-none"/>
        </w:rPr>
      </w:pPr>
      <w:r w:rsidRPr="006750C5">
        <w:rPr>
          <w:rFonts w:ascii="Calibri" w:hAnsi="Calibri" w:cs="Calibri"/>
          <w:lang w:eastAsia="x-none"/>
        </w:rPr>
        <w:t>Propunerea tehnică nu va conține elemente financiare.</w:t>
      </w:r>
    </w:p>
    <w:p w14:paraId="0DB0E65D" w14:textId="77777777" w:rsidR="004A17C0" w:rsidRPr="006750C5" w:rsidRDefault="004A17C0" w:rsidP="00A15A3C">
      <w:pPr>
        <w:spacing w:after="120" w:line="288" w:lineRule="auto"/>
        <w:rPr>
          <w:rFonts w:ascii="Calibri" w:hAnsi="Calibri" w:cs="Calibri"/>
          <w:lang w:val="x-none" w:eastAsia="x-none"/>
        </w:rPr>
      </w:pPr>
    </w:p>
    <w:p w14:paraId="38CBFFAB" w14:textId="09228E11" w:rsidR="00A15A3C" w:rsidRPr="006750C5" w:rsidRDefault="00A15A3C" w:rsidP="00A15A3C">
      <w:pPr>
        <w:spacing w:after="120" w:line="288" w:lineRule="auto"/>
        <w:rPr>
          <w:rFonts w:ascii="Calibri" w:hAnsi="Calibri" w:cs="Calibri"/>
          <w:lang w:val="x-none" w:eastAsia="x-none"/>
        </w:rPr>
      </w:pPr>
      <w:r w:rsidRPr="006750C5">
        <w:rPr>
          <w:rFonts w:ascii="Calibri" w:hAnsi="Calibri" w:cs="Calibri"/>
          <w:lang w:val="x-none" w:eastAsia="x-none"/>
        </w:rPr>
        <w:t xml:space="preserve">Instrucțiuni privind prezentarea propunerii financiare: </w:t>
      </w:r>
    </w:p>
    <w:p w14:paraId="051C1087" w14:textId="77777777" w:rsidR="00A15A3C" w:rsidRPr="006750C5" w:rsidRDefault="00A15A3C" w:rsidP="00A15A3C">
      <w:pPr>
        <w:spacing w:after="120" w:line="288" w:lineRule="auto"/>
        <w:rPr>
          <w:rFonts w:ascii="Calibri" w:eastAsiaTheme="majorEastAsia" w:hAnsi="Calibri" w:cs="Calibri"/>
        </w:rPr>
      </w:pPr>
      <w:r w:rsidRPr="006750C5">
        <w:rPr>
          <w:rFonts w:ascii="Calibri" w:hAnsi="Calibri" w:cs="Calibri"/>
          <w:lang w:val="it-IT" w:eastAsia="x-none"/>
        </w:rPr>
        <w:t>Propunerea financiară se va completa conform tabelului de mai jos:</w:t>
      </w:r>
    </w:p>
    <w:tbl>
      <w:tblPr>
        <w:tblW w:w="9143" w:type="dxa"/>
        <w:tblLook w:val="04A0" w:firstRow="1" w:lastRow="0" w:firstColumn="1" w:lastColumn="0" w:noHBand="0" w:noVBand="1"/>
      </w:tblPr>
      <w:tblGrid>
        <w:gridCol w:w="2193"/>
        <w:gridCol w:w="697"/>
        <w:gridCol w:w="1254"/>
        <w:gridCol w:w="2293"/>
        <w:gridCol w:w="2829"/>
      </w:tblGrid>
      <w:tr w:rsidR="00A15A3C" w:rsidRPr="006750C5" w14:paraId="022A3E2D" w14:textId="77777777" w:rsidTr="00555E48">
        <w:trPr>
          <w:trHeight w:val="315"/>
        </w:trPr>
        <w:tc>
          <w:tcPr>
            <w:tcW w:w="9143" w:type="dxa"/>
            <w:gridSpan w:val="5"/>
            <w:tcBorders>
              <w:top w:val="single" w:sz="4" w:space="0" w:color="auto"/>
              <w:left w:val="single" w:sz="4" w:space="0" w:color="auto"/>
              <w:bottom w:val="single" w:sz="4" w:space="0" w:color="auto"/>
              <w:right w:val="single" w:sz="4" w:space="0" w:color="auto"/>
            </w:tcBorders>
            <w:noWrap/>
            <w:vAlign w:val="bottom"/>
            <w:hideMark/>
          </w:tcPr>
          <w:p w14:paraId="20B2B082" w14:textId="77777777" w:rsidR="00A15A3C" w:rsidRPr="006750C5" w:rsidRDefault="00A15A3C" w:rsidP="00555E48">
            <w:pPr>
              <w:jc w:val="center"/>
              <w:rPr>
                <w:rFonts w:ascii="Calibri" w:hAnsi="Calibri" w:cs="Calibri"/>
                <w:color w:val="000000"/>
                <w:lang w:val="en-US"/>
              </w:rPr>
            </w:pPr>
            <w:r w:rsidRPr="006750C5">
              <w:rPr>
                <w:rFonts w:ascii="Calibri" w:hAnsi="Calibri" w:cs="Calibri"/>
                <w:color w:val="000000"/>
              </w:rPr>
              <w:t>Nr./denumire lot</w:t>
            </w:r>
          </w:p>
        </w:tc>
      </w:tr>
      <w:tr w:rsidR="00A15A3C" w:rsidRPr="009C1D44" w14:paraId="4F3F00B5" w14:textId="77777777" w:rsidTr="00555E48">
        <w:trPr>
          <w:trHeight w:val="315"/>
        </w:trPr>
        <w:tc>
          <w:tcPr>
            <w:tcW w:w="2193" w:type="dxa"/>
            <w:tcBorders>
              <w:top w:val="single" w:sz="4" w:space="0" w:color="auto"/>
              <w:left w:val="single" w:sz="4" w:space="0" w:color="auto"/>
              <w:bottom w:val="single" w:sz="4" w:space="0" w:color="auto"/>
              <w:right w:val="single" w:sz="4" w:space="0" w:color="000000"/>
            </w:tcBorders>
            <w:noWrap/>
            <w:vAlign w:val="bottom"/>
            <w:hideMark/>
          </w:tcPr>
          <w:p w14:paraId="299FFABF" w14:textId="77777777" w:rsidR="00A15A3C" w:rsidRPr="006750C5" w:rsidRDefault="00A15A3C" w:rsidP="00555E48">
            <w:pPr>
              <w:jc w:val="center"/>
              <w:rPr>
                <w:rFonts w:ascii="Calibri" w:hAnsi="Calibri" w:cs="Calibri"/>
                <w:color w:val="000000"/>
              </w:rPr>
            </w:pPr>
            <w:r w:rsidRPr="006750C5">
              <w:rPr>
                <w:rFonts w:ascii="Calibri" w:hAnsi="Calibri" w:cs="Calibri"/>
                <w:color w:val="000000"/>
              </w:rPr>
              <w:t>Descriere articol</w:t>
            </w:r>
          </w:p>
        </w:tc>
        <w:tc>
          <w:tcPr>
            <w:tcW w:w="574" w:type="dxa"/>
            <w:tcBorders>
              <w:top w:val="nil"/>
              <w:left w:val="nil"/>
              <w:bottom w:val="single" w:sz="4" w:space="0" w:color="auto"/>
              <w:right w:val="single" w:sz="4" w:space="0" w:color="auto"/>
            </w:tcBorders>
            <w:noWrap/>
            <w:vAlign w:val="bottom"/>
            <w:hideMark/>
          </w:tcPr>
          <w:p w14:paraId="79634648" w14:textId="5A118324" w:rsidR="00A15A3C" w:rsidRPr="006750C5" w:rsidRDefault="00A15A3C" w:rsidP="00555E48">
            <w:pPr>
              <w:rPr>
                <w:rFonts w:ascii="Calibri" w:hAnsi="Calibri" w:cs="Calibri"/>
                <w:color w:val="000000"/>
              </w:rPr>
            </w:pPr>
            <w:r w:rsidRPr="006750C5">
              <w:rPr>
                <w:rFonts w:ascii="Calibri" w:hAnsi="Calibri" w:cs="Calibri"/>
                <w:color w:val="000000"/>
              </w:rPr>
              <w:t>U</w:t>
            </w:r>
            <w:r w:rsidR="008529BB">
              <w:rPr>
                <w:rFonts w:ascii="Calibri" w:hAnsi="Calibri" w:cs="Calibri"/>
                <w:color w:val="000000"/>
              </w:rPr>
              <w:t>.</w:t>
            </w:r>
            <w:r w:rsidRPr="006750C5">
              <w:rPr>
                <w:rFonts w:ascii="Calibri" w:hAnsi="Calibri" w:cs="Calibri"/>
                <w:color w:val="000000"/>
              </w:rPr>
              <w:t>M</w:t>
            </w:r>
            <w:r w:rsidR="008529BB">
              <w:rPr>
                <w:rFonts w:ascii="Calibri" w:hAnsi="Calibri" w:cs="Calibri"/>
                <w:color w:val="000000"/>
              </w:rPr>
              <w:t>.</w:t>
            </w:r>
          </w:p>
        </w:tc>
        <w:tc>
          <w:tcPr>
            <w:tcW w:w="1254" w:type="dxa"/>
            <w:tcBorders>
              <w:top w:val="nil"/>
              <w:left w:val="nil"/>
              <w:bottom w:val="single" w:sz="4" w:space="0" w:color="auto"/>
              <w:right w:val="single" w:sz="4" w:space="0" w:color="auto"/>
            </w:tcBorders>
            <w:noWrap/>
            <w:vAlign w:val="bottom"/>
            <w:hideMark/>
          </w:tcPr>
          <w:p w14:paraId="708C2147" w14:textId="77777777" w:rsidR="00A15A3C" w:rsidRPr="006750C5" w:rsidRDefault="00A15A3C" w:rsidP="00555E48">
            <w:pPr>
              <w:rPr>
                <w:rFonts w:ascii="Calibri" w:hAnsi="Calibri" w:cs="Calibri"/>
                <w:color w:val="000000"/>
              </w:rPr>
            </w:pPr>
            <w:r w:rsidRPr="006750C5">
              <w:rPr>
                <w:rFonts w:ascii="Calibri" w:hAnsi="Calibri" w:cs="Calibri"/>
                <w:color w:val="000000"/>
              </w:rPr>
              <w:t>Cantitate</w:t>
            </w:r>
          </w:p>
        </w:tc>
        <w:tc>
          <w:tcPr>
            <w:tcW w:w="2293" w:type="dxa"/>
            <w:tcBorders>
              <w:top w:val="nil"/>
              <w:left w:val="nil"/>
              <w:bottom w:val="single" w:sz="4" w:space="0" w:color="auto"/>
              <w:right w:val="single" w:sz="4" w:space="0" w:color="auto"/>
            </w:tcBorders>
            <w:noWrap/>
            <w:vAlign w:val="bottom"/>
            <w:hideMark/>
          </w:tcPr>
          <w:p w14:paraId="4AE59B00" w14:textId="78B34492" w:rsidR="00A15A3C" w:rsidRPr="006750C5" w:rsidRDefault="00A15A3C" w:rsidP="00555E48">
            <w:pPr>
              <w:jc w:val="center"/>
              <w:rPr>
                <w:rFonts w:ascii="Calibri" w:hAnsi="Calibri" w:cs="Calibri"/>
                <w:color w:val="000000"/>
              </w:rPr>
            </w:pPr>
            <w:r w:rsidRPr="006750C5">
              <w:rPr>
                <w:rFonts w:ascii="Calibri" w:hAnsi="Calibri" w:cs="Calibri"/>
                <w:color w:val="000000"/>
              </w:rPr>
              <w:t xml:space="preserve">Preț </w:t>
            </w:r>
            <w:r w:rsidR="008529BB">
              <w:rPr>
                <w:rFonts w:ascii="Calibri" w:hAnsi="Calibri" w:cs="Calibri"/>
                <w:color w:val="000000"/>
              </w:rPr>
              <w:t>unitar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c>
          <w:tcPr>
            <w:tcW w:w="2829" w:type="dxa"/>
            <w:tcBorders>
              <w:top w:val="nil"/>
              <w:left w:val="nil"/>
              <w:bottom w:val="single" w:sz="4" w:space="0" w:color="auto"/>
              <w:right w:val="single" w:sz="4" w:space="0" w:color="auto"/>
            </w:tcBorders>
            <w:noWrap/>
            <w:vAlign w:val="bottom"/>
            <w:hideMark/>
          </w:tcPr>
          <w:p w14:paraId="657832BA" w14:textId="22DA104D" w:rsidR="00A15A3C" w:rsidRPr="009C1D44" w:rsidRDefault="00A15A3C" w:rsidP="00555E48">
            <w:pPr>
              <w:jc w:val="center"/>
              <w:rPr>
                <w:rFonts w:ascii="Calibri" w:hAnsi="Calibri" w:cs="Calibri"/>
                <w:color w:val="000000"/>
              </w:rPr>
            </w:pPr>
            <w:r w:rsidRPr="006750C5">
              <w:rPr>
                <w:rFonts w:ascii="Calibri" w:hAnsi="Calibri" w:cs="Calibri"/>
                <w:color w:val="000000"/>
              </w:rPr>
              <w:t xml:space="preserve">Valoare </w:t>
            </w:r>
            <w:r w:rsidR="008529BB">
              <w:rPr>
                <w:rFonts w:ascii="Calibri" w:hAnsi="Calibri" w:cs="Calibri"/>
                <w:color w:val="000000"/>
              </w:rPr>
              <w:t>totală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r>
    </w:tbl>
    <w:p w14:paraId="433C7CB5" w14:textId="77777777" w:rsidR="00153AD1" w:rsidRPr="004C6CE1" w:rsidRDefault="00153AD1" w:rsidP="004E1CA7">
      <w:pPr>
        <w:spacing w:line="360" w:lineRule="auto"/>
        <w:jc w:val="both"/>
        <w:rPr>
          <w:rFonts w:ascii="Calibri" w:eastAsia="Calibri" w:hAnsi="Calibri" w:cs="Calibri"/>
          <w:noProof/>
        </w:rPr>
      </w:pPr>
    </w:p>
    <w:p w14:paraId="5AB46BE7" w14:textId="77777777" w:rsidR="00153AD1" w:rsidRPr="004C6CE1" w:rsidRDefault="00153AD1" w:rsidP="004E1CA7">
      <w:pPr>
        <w:spacing w:line="360" w:lineRule="auto"/>
        <w:jc w:val="both"/>
        <w:rPr>
          <w:rFonts w:ascii="Calibri" w:eastAsia="Calibri" w:hAnsi="Calibri" w:cs="Calibri"/>
          <w:noProof/>
        </w:rPr>
      </w:pPr>
    </w:p>
    <w:p w14:paraId="39D8C1D9" w14:textId="2D98659B" w:rsidR="00153AD1" w:rsidRPr="00153AD1" w:rsidRDefault="00153AD1" w:rsidP="004E1CA7">
      <w:pPr>
        <w:spacing w:line="360" w:lineRule="auto"/>
        <w:jc w:val="both"/>
        <w:rPr>
          <w:rFonts w:ascii="Calibri" w:eastAsia="Calibri" w:hAnsi="Calibri" w:cs="Calibri"/>
          <w:noProof/>
          <w:lang w:val="fr-FR"/>
        </w:rPr>
      </w:pPr>
    </w:p>
    <w:sectPr w:rsidR="00153AD1" w:rsidRPr="00153AD1" w:rsidSect="004E1CA7">
      <w:pgSz w:w="12240" w:h="15840" w:code="1"/>
      <w:pgMar w:top="1134" w:right="1134" w:bottom="1134" w:left="1418"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4DBB" w14:textId="77777777" w:rsidR="00EF573A" w:rsidRDefault="00EF573A" w:rsidP="00E93AC9">
      <w:r>
        <w:separator/>
      </w:r>
    </w:p>
  </w:endnote>
  <w:endnote w:type="continuationSeparator" w:id="0">
    <w:p w14:paraId="28442BB4" w14:textId="77777777" w:rsidR="00EF573A" w:rsidRDefault="00EF573A" w:rsidP="00E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3E6B" w14:textId="77777777" w:rsidR="00EF573A" w:rsidRDefault="00EF573A" w:rsidP="00E93AC9">
      <w:r>
        <w:separator/>
      </w:r>
    </w:p>
  </w:footnote>
  <w:footnote w:type="continuationSeparator" w:id="0">
    <w:p w14:paraId="119E38D3" w14:textId="77777777" w:rsidR="00EF573A" w:rsidRDefault="00EF573A" w:rsidP="00E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2"/>
      <w:numFmt w:val="bullet"/>
      <w:lvlText w:val="-"/>
      <w:lvlJc w:val="left"/>
      <w:pPr>
        <w:tabs>
          <w:tab w:val="num" w:pos="989"/>
        </w:tabs>
        <w:ind w:left="989" w:hanging="360"/>
      </w:pPr>
      <w:rPr>
        <w:rFonts w:ascii="Arial" w:hAnsi="Arial" w:cs="Arial"/>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8"/>
    <w:multiLevelType w:val="multilevel"/>
    <w:tmpl w:val="00000008"/>
    <w:name w:val="WW8Num8"/>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990"/>
        </w:tabs>
        <w:ind w:left="990" w:hanging="495"/>
      </w:pPr>
    </w:lvl>
  </w:abstractNum>
  <w:abstractNum w:abstractNumId="6" w15:restartNumberingAfterBreak="0">
    <w:nsid w:val="040E31C2"/>
    <w:multiLevelType w:val="hybridMultilevel"/>
    <w:tmpl w:val="09A69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2DF2"/>
    <w:multiLevelType w:val="multilevel"/>
    <w:tmpl w:val="735AC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b w:val="0"/>
        <w:bCs/>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F656B"/>
    <w:multiLevelType w:val="hybridMultilevel"/>
    <w:tmpl w:val="F91C5F32"/>
    <w:lvl w:ilvl="0" w:tplc="2FDA11CC">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B4A92"/>
    <w:multiLevelType w:val="hybridMultilevel"/>
    <w:tmpl w:val="7A7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663CD"/>
    <w:multiLevelType w:val="hybridMultilevel"/>
    <w:tmpl w:val="E084E65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4" w15:restartNumberingAfterBreak="0">
    <w:nsid w:val="4D7B1BE0"/>
    <w:multiLevelType w:val="hybridMultilevel"/>
    <w:tmpl w:val="5BF429AA"/>
    <w:lvl w:ilvl="0" w:tplc="B67C252C">
      <w:start w:val="1"/>
      <w:numFmt w:val="decimal"/>
      <w:lvlText w:val="3.1.%1"/>
      <w:lvlJc w:val="left"/>
      <w:pPr>
        <w:ind w:left="720" w:hanging="360"/>
      </w:pPr>
      <w:rPr>
        <w:rFonts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31DA3"/>
    <w:multiLevelType w:val="hybridMultilevel"/>
    <w:tmpl w:val="60784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62A70"/>
    <w:multiLevelType w:val="hybridMultilevel"/>
    <w:tmpl w:val="17463E6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237A6E"/>
    <w:multiLevelType w:val="multilevel"/>
    <w:tmpl w:val="E11A581A"/>
    <w:lvl w:ilvl="0">
      <w:start w:val="1"/>
      <w:numFmt w:val="decimal"/>
      <w:lvlText w:val="%1."/>
      <w:lvlJc w:val="left"/>
      <w:pPr>
        <w:tabs>
          <w:tab w:val="num" w:pos="720"/>
        </w:tabs>
        <w:ind w:left="720" w:hanging="360"/>
      </w:pPr>
      <w:rPr>
        <w:rFonts w:asciiTheme="minorHAnsi" w:eastAsia="Calibri" w:hAnsiTheme="minorHAnsi" w:cstheme="minorHAnsi"/>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10287"/>
    <w:multiLevelType w:val="hybridMultilevel"/>
    <w:tmpl w:val="52A29518"/>
    <w:lvl w:ilvl="0" w:tplc="A0B00918">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subsectiuni"/>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C354AF"/>
    <w:multiLevelType w:val="hybridMultilevel"/>
    <w:tmpl w:val="59208B6C"/>
    <w:lvl w:ilvl="0" w:tplc="4DCCE79C">
      <w:start w:val="1"/>
      <w:numFmt w:val="decimal"/>
      <w:lvlText w:val="4.%1."/>
      <w:lvlJc w:val="left"/>
      <w:pPr>
        <w:ind w:left="360" w:hanging="360"/>
      </w:pPr>
      <w:rPr>
        <w:rFonts w:hint="default"/>
        <w:b/>
        <w:bCs w:val="0"/>
        <w:sz w:val="24"/>
        <w:szCs w:val="24"/>
      </w:rPr>
    </w:lvl>
    <w:lvl w:ilvl="1" w:tplc="FFFFFFFF">
      <w:start w:val="1"/>
      <w:numFmt w:val="decimal"/>
      <w:lvlText w:val="3.1.%2"/>
      <w:lvlJc w:val="left"/>
      <w:pPr>
        <w:ind w:left="720" w:hanging="360"/>
      </w:pPr>
      <w:rPr>
        <w:rFonts w:hint="default"/>
        <w:b w:val="0"/>
        <w:bCs w:val="0"/>
        <w:i w:val="0"/>
        <w:i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DF7CAF"/>
    <w:multiLevelType w:val="hybridMultilevel"/>
    <w:tmpl w:val="CAFEF7BC"/>
    <w:lvl w:ilvl="0" w:tplc="C3FE812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4822">
    <w:abstractNumId w:val="19"/>
  </w:num>
  <w:num w:numId="2" w16cid:durableId="243808925">
    <w:abstractNumId w:val="21"/>
  </w:num>
  <w:num w:numId="3" w16cid:durableId="1001271398">
    <w:abstractNumId w:val="17"/>
  </w:num>
  <w:num w:numId="4" w16cid:durableId="778791468">
    <w:abstractNumId w:val="11"/>
  </w:num>
  <w:num w:numId="5" w16cid:durableId="1638298513">
    <w:abstractNumId w:val="18"/>
  </w:num>
  <w:num w:numId="6" w16cid:durableId="649755022">
    <w:abstractNumId w:val="13"/>
  </w:num>
  <w:num w:numId="7" w16cid:durableId="920409781">
    <w:abstractNumId w:val="10"/>
  </w:num>
  <w:num w:numId="8" w16cid:durableId="489758119">
    <w:abstractNumId w:val="15"/>
  </w:num>
  <w:num w:numId="9" w16cid:durableId="878011458">
    <w:abstractNumId w:val="7"/>
  </w:num>
  <w:num w:numId="10" w16cid:durableId="628704473">
    <w:abstractNumId w:val="9"/>
  </w:num>
  <w:num w:numId="11" w16cid:durableId="324743819">
    <w:abstractNumId w:val="12"/>
  </w:num>
  <w:num w:numId="12" w16cid:durableId="443572876">
    <w:abstractNumId w:val="16"/>
  </w:num>
  <w:num w:numId="13" w16cid:durableId="958727181">
    <w:abstractNumId w:val="6"/>
  </w:num>
  <w:num w:numId="14" w16cid:durableId="191193868">
    <w:abstractNumId w:val="20"/>
  </w:num>
  <w:num w:numId="15" w16cid:durableId="923874645">
    <w:abstractNumId w:val="14"/>
  </w:num>
  <w:num w:numId="16" w16cid:durableId="115783867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C9"/>
    <w:rsid w:val="0000007E"/>
    <w:rsid w:val="000028F3"/>
    <w:rsid w:val="0000459E"/>
    <w:rsid w:val="00013E1F"/>
    <w:rsid w:val="0001452E"/>
    <w:rsid w:val="000160A0"/>
    <w:rsid w:val="00016CA1"/>
    <w:rsid w:val="00021B52"/>
    <w:rsid w:val="00025DFA"/>
    <w:rsid w:val="00026BD7"/>
    <w:rsid w:val="00034442"/>
    <w:rsid w:val="00034481"/>
    <w:rsid w:val="000344AF"/>
    <w:rsid w:val="00034B49"/>
    <w:rsid w:val="00037AD4"/>
    <w:rsid w:val="000420BE"/>
    <w:rsid w:val="00042152"/>
    <w:rsid w:val="00045E54"/>
    <w:rsid w:val="000520A3"/>
    <w:rsid w:val="00055BCE"/>
    <w:rsid w:val="00056EA1"/>
    <w:rsid w:val="00067E0B"/>
    <w:rsid w:val="000709DF"/>
    <w:rsid w:val="00075FF6"/>
    <w:rsid w:val="00083789"/>
    <w:rsid w:val="00091B94"/>
    <w:rsid w:val="00096C39"/>
    <w:rsid w:val="000A1639"/>
    <w:rsid w:val="000A2310"/>
    <w:rsid w:val="000A32EA"/>
    <w:rsid w:val="000A54ED"/>
    <w:rsid w:val="000B170F"/>
    <w:rsid w:val="000B373E"/>
    <w:rsid w:val="000B491B"/>
    <w:rsid w:val="000B6237"/>
    <w:rsid w:val="000B7126"/>
    <w:rsid w:val="000C0D22"/>
    <w:rsid w:val="000C18A3"/>
    <w:rsid w:val="000C2DEC"/>
    <w:rsid w:val="000C3D50"/>
    <w:rsid w:val="000C6A6B"/>
    <w:rsid w:val="000D51BA"/>
    <w:rsid w:val="000D7C96"/>
    <w:rsid w:val="000E18EC"/>
    <w:rsid w:val="000E741C"/>
    <w:rsid w:val="000F003E"/>
    <w:rsid w:val="001033C0"/>
    <w:rsid w:val="0010429F"/>
    <w:rsid w:val="00107D40"/>
    <w:rsid w:val="0011148C"/>
    <w:rsid w:val="00111EC6"/>
    <w:rsid w:val="001125B8"/>
    <w:rsid w:val="0011312E"/>
    <w:rsid w:val="00114783"/>
    <w:rsid w:val="00120295"/>
    <w:rsid w:val="00121C95"/>
    <w:rsid w:val="001226D0"/>
    <w:rsid w:val="00122F9D"/>
    <w:rsid w:val="001409F0"/>
    <w:rsid w:val="00142FA8"/>
    <w:rsid w:val="00146CD8"/>
    <w:rsid w:val="00153AD1"/>
    <w:rsid w:val="001559A1"/>
    <w:rsid w:val="00155C32"/>
    <w:rsid w:val="00156E10"/>
    <w:rsid w:val="00156EB1"/>
    <w:rsid w:val="0016128A"/>
    <w:rsid w:val="001640B1"/>
    <w:rsid w:val="00164179"/>
    <w:rsid w:val="00164726"/>
    <w:rsid w:val="00165E85"/>
    <w:rsid w:val="00165F5C"/>
    <w:rsid w:val="00170749"/>
    <w:rsid w:val="00173103"/>
    <w:rsid w:val="00174DA1"/>
    <w:rsid w:val="001801A0"/>
    <w:rsid w:val="00181019"/>
    <w:rsid w:val="00184202"/>
    <w:rsid w:val="00185176"/>
    <w:rsid w:val="00186555"/>
    <w:rsid w:val="00187EB3"/>
    <w:rsid w:val="0019293B"/>
    <w:rsid w:val="00196DF0"/>
    <w:rsid w:val="00197649"/>
    <w:rsid w:val="001976DB"/>
    <w:rsid w:val="00197D31"/>
    <w:rsid w:val="001B73DF"/>
    <w:rsid w:val="001C596E"/>
    <w:rsid w:val="001D3FE2"/>
    <w:rsid w:val="001D5E4D"/>
    <w:rsid w:val="001D5EA3"/>
    <w:rsid w:val="001E05B3"/>
    <w:rsid w:val="001E2F2C"/>
    <w:rsid w:val="001F1674"/>
    <w:rsid w:val="001F2123"/>
    <w:rsid w:val="001F2731"/>
    <w:rsid w:val="001F351A"/>
    <w:rsid w:val="001F51EC"/>
    <w:rsid w:val="002034B3"/>
    <w:rsid w:val="00205530"/>
    <w:rsid w:val="002055FE"/>
    <w:rsid w:val="00205745"/>
    <w:rsid w:val="0020677D"/>
    <w:rsid w:val="002115BB"/>
    <w:rsid w:val="002143EB"/>
    <w:rsid w:val="002151EB"/>
    <w:rsid w:val="00220632"/>
    <w:rsid w:val="002313A5"/>
    <w:rsid w:val="00233ACE"/>
    <w:rsid w:val="00234D71"/>
    <w:rsid w:val="00237358"/>
    <w:rsid w:val="0024423A"/>
    <w:rsid w:val="00244D2A"/>
    <w:rsid w:val="0025287D"/>
    <w:rsid w:val="00254D99"/>
    <w:rsid w:val="00257A97"/>
    <w:rsid w:val="0026026C"/>
    <w:rsid w:val="00260457"/>
    <w:rsid w:val="002608DE"/>
    <w:rsid w:val="002608E1"/>
    <w:rsid w:val="00261AC4"/>
    <w:rsid w:val="00264092"/>
    <w:rsid w:val="00264996"/>
    <w:rsid w:val="0026634D"/>
    <w:rsid w:val="0026646F"/>
    <w:rsid w:val="0026688C"/>
    <w:rsid w:val="00272313"/>
    <w:rsid w:val="002747DD"/>
    <w:rsid w:val="00282050"/>
    <w:rsid w:val="00287134"/>
    <w:rsid w:val="00291073"/>
    <w:rsid w:val="00292B03"/>
    <w:rsid w:val="002A13CF"/>
    <w:rsid w:val="002A1ED0"/>
    <w:rsid w:val="002A2B24"/>
    <w:rsid w:val="002A54BD"/>
    <w:rsid w:val="002A5E50"/>
    <w:rsid w:val="002B1068"/>
    <w:rsid w:val="002C0C0B"/>
    <w:rsid w:val="002C1B32"/>
    <w:rsid w:val="002C20E6"/>
    <w:rsid w:val="002D0D1A"/>
    <w:rsid w:val="002D45E2"/>
    <w:rsid w:val="002E01D7"/>
    <w:rsid w:val="002E3AA3"/>
    <w:rsid w:val="002F08EA"/>
    <w:rsid w:val="002F1784"/>
    <w:rsid w:val="00301915"/>
    <w:rsid w:val="003038A4"/>
    <w:rsid w:val="00306ED5"/>
    <w:rsid w:val="00312F14"/>
    <w:rsid w:val="00315B50"/>
    <w:rsid w:val="00324AAA"/>
    <w:rsid w:val="00332345"/>
    <w:rsid w:val="00332B2A"/>
    <w:rsid w:val="00333B23"/>
    <w:rsid w:val="003357D5"/>
    <w:rsid w:val="00340987"/>
    <w:rsid w:val="003443B0"/>
    <w:rsid w:val="00344DF3"/>
    <w:rsid w:val="00344F49"/>
    <w:rsid w:val="00351DC6"/>
    <w:rsid w:val="00373569"/>
    <w:rsid w:val="0037469F"/>
    <w:rsid w:val="00374AC3"/>
    <w:rsid w:val="003750F6"/>
    <w:rsid w:val="00376B35"/>
    <w:rsid w:val="003776A5"/>
    <w:rsid w:val="00381DE4"/>
    <w:rsid w:val="003836EA"/>
    <w:rsid w:val="00387998"/>
    <w:rsid w:val="0039286C"/>
    <w:rsid w:val="0039394D"/>
    <w:rsid w:val="00396232"/>
    <w:rsid w:val="003A10CA"/>
    <w:rsid w:val="003A5452"/>
    <w:rsid w:val="003A5CF2"/>
    <w:rsid w:val="003A777D"/>
    <w:rsid w:val="003B0D09"/>
    <w:rsid w:val="003B2BD2"/>
    <w:rsid w:val="003C6612"/>
    <w:rsid w:val="003D046E"/>
    <w:rsid w:val="003D19D5"/>
    <w:rsid w:val="003D2D78"/>
    <w:rsid w:val="003D5A97"/>
    <w:rsid w:val="003D749C"/>
    <w:rsid w:val="003D7FA9"/>
    <w:rsid w:val="003E29B3"/>
    <w:rsid w:val="003E4F5D"/>
    <w:rsid w:val="003E4F66"/>
    <w:rsid w:val="003E6B73"/>
    <w:rsid w:val="003F13AE"/>
    <w:rsid w:val="00415B0E"/>
    <w:rsid w:val="00416AA2"/>
    <w:rsid w:val="0041761E"/>
    <w:rsid w:val="0042021F"/>
    <w:rsid w:val="00421B08"/>
    <w:rsid w:val="00421BD2"/>
    <w:rsid w:val="004248F9"/>
    <w:rsid w:val="00425445"/>
    <w:rsid w:val="0043372A"/>
    <w:rsid w:val="00433ABF"/>
    <w:rsid w:val="00435431"/>
    <w:rsid w:val="00435CE1"/>
    <w:rsid w:val="0043737E"/>
    <w:rsid w:val="004413DB"/>
    <w:rsid w:val="00447120"/>
    <w:rsid w:val="004475C2"/>
    <w:rsid w:val="00450907"/>
    <w:rsid w:val="0045125F"/>
    <w:rsid w:val="00454950"/>
    <w:rsid w:val="00454F40"/>
    <w:rsid w:val="00455136"/>
    <w:rsid w:val="004610B0"/>
    <w:rsid w:val="00462B45"/>
    <w:rsid w:val="004711D1"/>
    <w:rsid w:val="0047760D"/>
    <w:rsid w:val="004813A2"/>
    <w:rsid w:val="00483467"/>
    <w:rsid w:val="0048469B"/>
    <w:rsid w:val="00485122"/>
    <w:rsid w:val="00497CF2"/>
    <w:rsid w:val="004A0577"/>
    <w:rsid w:val="004A17C0"/>
    <w:rsid w:val="004A3ABE"/>
    <w:rsid w:val="004A482F"/>
    <w:rsid w:val="004B2E11"/>
    <w:rsid w:val="004B381B"/>
    <w:rsid w:val="004B3D21"/>
    <w:rsid w:val="004B4168"/>
    <w:rsid w:val="004B6509"/>
    <w:rsid w:val="004C22A0"/>
    <w:rsid w:val="004C4F42"/>
    <w:rsid w:val="004C5A41"/>
    <w:rsid w:val="004C6CE1"/>
    <w:rsid w:val="004C72F8"/>
    <w:rsid w:val="004D126C"/>
    <w:rsid w:val="004D2B41"/>
    <w:rsid w:val="004D3F4C"/>
    <w:rsid w:val="004D78A9"/>
    <w:rsid w:val="004E14FB"/>
    <w:rsid w:val="004E16C1"/>
    <w:rsid w:val="004E1CA7"/>
    <w:rsid w:val="004E31EC"/>
    <w:rsid w:val="004E382B"/>
    <w:rsid w:val="004E4593"/>
    <w:rsid w:val="004E4D78"/>
    <w:rsid w:val="004E4E4E"/>
    <w:rsid w:val="004E5FE3"/>
    <w:rsid w:val="004E6EBB"/>
    <w:rsid w:val="004F0473"/>
    <w:rsid w:val="004F094D"/>
    <w:rsid w:val="004F0E4E"/>
    <w:rsid w:val="004F12A9"/>
    <w:rsid w:val="004F255A"/>
    <w:rsid w:val="004F38B4"/>
    <w:rsid w:val="004F7DDC"/>
    <w:rsid w:val="00500AAB"/>
    <w:rsid w:val="00505B32"/>
    <w:rsid w:val="00510499"/>
    <w:rsid w:val="00515EDC"/>
    <w:rsid w:val="00517F3A"/>
    <w:rsid w:val="00523843"/>
    <w:rsid w:val="005240C0"/>
    <w:rsid w:val="005249DC"/>
    <w:rsid w:val="0052687C"/>
    <w:rsid w:val="00532552"/>
    <w:rsid w:val="00532BB7"/>
    <w:rsid w:val="00533E2F"/>
    <w:rsid w:val="0053701D"/>
    <w:rsid w:val="00537EA6"/>
    <w:rsid w:val="005401FF"/>
    <w:rsid w:val="00544BEA"/>
    <w:rsid w:val="00553881"/>
    <w:rsid w:val="00554681"/>
    <w:rsid w:val="00560602"/>
    <w:rsid w:val="00562620"/>
    <w:rsid w:val="00562DA3"/>
    <w:rsid w:val="00572E91"/>
    <w:rsid w:val="00576AA4"/>
    <w:rsid w:val="005804B6"/>
    <w:rsid w:val="00581E20"/>
    <w:rsid w:val="00583AC4"/>
    <w:rsid w:val="00584228"/>
    <w:rsid w:val="0058607A"/>
    <w:rsid w:val="005875C3"/>
    <w:rsid w:val="0059094E"/>
    <w:rsid w:val="0059719E"/>
    <w:rsid w:val="005972D1"/>
    <w:rsid w:val="005A2B4F"/>
    <w:rsid w:val="005A5639"/>
    <w:rsid w:val="005A70CC"/>
    <w:rsid w:val="005A7288"/>
    <w:rsid w:val="005B010F"/>
    <w:rsid w:val="005B1355"/>
    <w:rsid w:val="005B19CC"/>
    <w:rsid w:val="005B5BCA"/>
    <w:rsid w:val="005C14EC"/>
    <w:rsid w:val="005C1B88"/>
    <w:rsid w:val="005C7B6A"/>
    <w:rsid w:val="005D1C20"/>
    <w:rsid w:val="005D1D2F"/>
    <w:rsid w:val="005D6650"/>
    <w:rsid w:val="005E273F"/>
    <w:rsid w:val="005E3201"/>
    <w:rsid w:val="005F2C41"/>
    <w:rsid w:val="005F34A4"/>
    <w:rsid w:val="005F378F"/>
    <w:rsid w:val="005F7809"/>
    <w:rsid w:val="00603907"/>
    <w:rsid w:val="00610AB9"/>
    <w:rsid w:val="00610D77"/>
    <w:rsid w:val="00611158"/>
    <w:rsid w:val="00612341"/>
    <w:rsid w:val="006168A5"/>
    <w:rsid w:val="0062321A"/>
    <w:rsid w:val="00623AD6"/>
    <w:rsid w:val="006256C1"/>
    <w:rsid w:val="006264B1"/>
    <w:rsid w:val="006277F1"/>
    <w:rsid w:val="006310D1"/>
    <w:rsid w:val="0063143C"/>
    <w:rsid w:val="00631B48"/>
    <w:rsid w:val="006323A3"/>
    <w:rsid w:val="0063368B"/>
    <w:rsid w:val="00633970"/>
    <w:rsid w:val="006364D3"/>
    <w:rsid w:val="006368AC"/>
    <w:rsid w:val="00641C57"/>
    <w:rsid w:val="00643D2E"/>
    <w:rsid w:val="00646F05"/>
    <w:rsid w:val="0065176B"/>
    <w:rsid w:val="00652778"/>
    <w:rsid w:val="00652FFC"/>
    <w:rsid w:val="00654C52"/>
    <w:rsid w:val="00667A70"/>
    <w:rsid w:val="00667B2A"/>
    <w:rsid w:val="00672601"/>
    <w:rsid w:val="0067313E"/>
    <w:rsid w:val="00674CC5"/>
    <w:rsid w:val="006750C5"/>
    <w:rsid w:val="006809A8"/>
    <w:rsid w:val="006824B4"/>
    <w:rsid w:val="00684933"/>
    <w:rsid w:val="00687325"/>
    <w:rsid w:val="00694CD2"/>
    <w:rsid w:val="00696123"/>
    <w:rsid w:val="006A1B0E"/>
    <w:rsid w:val="006A5343"/>
    <w:rsid w:val="006A6234"/>
    <w:rsid w:val="006A6A5C"/>
    <w:rsid w:val="006B0FA4"/>
    <w:rsid w:val="006B0FF1"/>
    <w:rsid w:val="006B1169"/>
    <w:rsid w:val="006B14F6"/>
    <w:rsid w:val="006B66F8"/>
    <w:rsid w:val="006C0CCE"/>
    <w:rsid w:val="006C26BA"/>
    <w:rsid w:val="006C4F22"/>
    <w:rsid w:val="006C7DCA"/>
    <w:rsid w:val="006D1FB1"/>
    <w:rsid w:val="006D318E"/>
    <w:rsid w:val="006E0640"/>
    <w:rsid w:val="006E15F1"/>
    <w:rsid w:val="006E2E71"/>
    <w:rsid w:val="006E35FC"/>
    <w:rsid w:val="006E3F4B"/>
    <w:rsid w:val="006F051F"/>
    <w:rsid w:val="006F1E38"/>
    <w:rsid w:val="006F2350"/>
    <w:rsid w:val="006F6B8B"/>
    <w:rsid w:val="00701A67"/>
    <w:rsid w:val="00701AE6"/>
    <w:rsid w:val="00703899"/>
    <w:rsid w:val="0070426F"/>
    <w:rsid w:val="00707492"/>
    <w:rsid w:val="00712B09"/>
    <w:rsid w:val="00721994"/>
    <w:rsid w:val="00726066"/>
    <w:rsid w:val="00727934"/>
    <w:rsid w:val="007319EE"/>
    <w:rsid w:val="00732CA7"/>
    <w:rsid w:val="007336E6"/>
    <w:rsid w:val="0073704D"/>
    <w:rsid w:val="0074040B"/>
    <w:rsid w:val="007416D0"/>
    <w:rsid w:val="0074231F"/>
    <w:rsid w:val="0074247D"/>
    <w:rsid w:val="00742F7B"/>
    <w:rsid w:val="007436ED"/>
    <w:rsid w:val="00745BBE"/>
    <w:rsid w:val="00753C54"/>
    <w:rsid w:val="00757A2E"/>
    <w:rsid w:val="00767411"/>
    <w:rsid w:val="00772C8C"/>
    <w:rsid w:val="007744DC"/>
    <w:rsid w:val="00774C6A"/>
    <w:rsid w:val="00776354"/>
    <w:rsid w:val="00783C22"/>
    <w:rsid w:val="0079069A"/>
    <w:rsid w:val="007931CB"/>
    <w:rsid w:val="0079587F"/>
    <w:rsid w:val="007961D3"/>
    <w:rsid w:val="00796DBB"/>
    <w:rsid w:val="007A008E"/>
    <w:rsid w:val="007A061D"/>
    <w:rsid w:val="007A0FFD"/>
    <w:rsid w:val="007A19C9"/>
    <w:rsid w:val="007A5773"/>
    <w:rsid w:val="007A5D45"/>
    <w:rsid w:val="007A6FC1"/>
    <w:rsid w:val="007B4BD1"/>
    <w:rsid w:val="007B7ADC"/>
    <w:rsid w:val="007C487A"/>
    <w:rsid w:val="007C6252"/>
    <w:rsid w:val="007C62AC"/>
    <w:rsid w:val="007C6F00"/>
    <w:rsid w:val="007D0492"/>
    <w:rsid w:val="007D2420"/>
    <w:rsid w:val="007D5F61"/>
    <w:rsid w:val="007E27D7"/>
    <w:rsid w:val="007F25D8"/>
    <w:rsid w:val="00800BCD"/>
    <w:rsid w:val="008016FC"/>
    <w:rsid w:val="008031D9"/>
    <w:rsid w:val="00803560"/>
    <w:rsid w:val="008043E6"/>
    <w:rsid w:val="00804804"/>
    <w:rsid w:val="00804DFB"/>
    <w:rsid w:val="008109EA"/>
    <w:rsid w:val="0081305E"/>
    <w:rsid w:val="00814619"/>
    <w:rsid w:val="00814D1A"/>
    <w:rsid w:val="008159AE"/>
    <w:rsid w:val="00816960"/>
    <w:rsid w:val="00817C57"/>
    <w:rsid w:val="00821CF7"/>
    <w:rsid w:val="00823367"/>
    <w:rsid w:val="00825743"/>
    <w:rsid w:val="008322D1"/>
    <w:rsid w:val="00832BB0"/>
    <w:rsid w:val="008336FB"/>
    <w:rsid w:val="008349C9"/>
    <w:rsid w:val="008351E4"/>
    <w:rsid w:val="008369FF"/>
    <w:rsid w:val="00842335"/>
    <w:rsid w:val="00842F9E"/>
    <w:rsid w:val="008461FB"/>
    <w:rsid w:val="00846B9C"/>
    <w:rsid w:val="008529BB"/>
    <w:rsid w:val="00853D35"/>
    <w:rsid w:val="00854945"/>
    <w:rsid w:val="0086012A"/>
    <w:rsid w:val="00861343"/>
    <w:rsid w:val="00864DEF"/>
    <w:rsid w:val="00865D38"/>
    <w:rsid w:val="008664A2"/>
    <w:rsid w:val="00870B41"/>
    <w:rsid w:val="0087212A"/>
    <w:rsid w:val="008727B5"/>
    <w:rsid w:val="00872808"/>
    <w:rsid w:val="00874841"/>
    <w:rsid w:val="00874A02"/>
    <w:rsid w:val="00874A2D"/>
    <w:rsid w:val="00876DB9"/>
    <w:rsid w:val="00883E9B"/>
    <w:rsid w:val="008850FC"/>
    <w:rsid w:val="00892ED7"/>
    <w:rsid w:val="00894B84"/>
    <w:rsid w:val="00894B98"/>
    <w:rsid w:val="00894F30"/>
    <w:rsid w:val="00895821"/>
    <w:rsid w:val="00896385"/>
    <w:rsid w:val="00897660"/>
    <w:rsid w:val="008A67A2"/>
    <w:rsid w:val="008A759C"/>
    <w:rsid w:val="008B27E6"/>
    <w:rsid w:val="008B35A0"/>
    <w:rsid w:val="008B6BBB"/>
    <w:rsid w:val="008C2239"/>
    <w:rsid w:val="008C39F7"/>
    <w:rsid w:val="008C4BC7"/>
    <w:rsid w:val="008C6886"/>
    <w:rsid w:val="008D19D1"/>
    <w:rsid w:val="008D2BF2"/>
    <w:rsid w:val="008E008D"/>
    <w:rsid w:val="008E0477"/>
    <w:rsid w:val="008E3A8E"/>
    <w:rsid w:val="008E472C"/>
    <w:rsid w:val="008F489A"/>
    <w:rsid w:val="008F5F7F"/>
    <w:rsid w:val="009023A0"/>
    <w:rsid w:val="00907587"/>
    <w:rsid w:val="00912EC7"/>
    <w:rsid w:val="00912EED"/>
    <w:rsid w:val="00914E18"/>
    <w:rsid w:val="00914FE4"/>
    <w:rsid w:val="00915031"/>
    <w:rsid w:val="00921E77"/>
    <w:rsid w:val="00931125"/>
    <w:rsid w:val="009318EF"/>
    <w:rsid w:val="00932856"/>
    <w:rsid w:val="00934306"/>
    <w:rsid w:val="0094412B"/>
    <w:rsid w:val="00944DE1"/>
    <w:rsid w:val="00947EB6"/>
    <w:rsid w:val="009567A4"/>
    <w:rsid w:val="009637D5"/>
    <w:rsid w:val="00963EDD"/>
    <w:rsid w:val="00976368"/>
    <w:rsid w:val="00981233"/>
    <w:rsid w:val="0098268B"/>
    <w:rsid w:val="00987966"/>
    <w:rsid w:val="00992025"/>
    <w:rsid w:val="00995293"/>
    <w:rsid w:val="00996635"/>
    <w:rsid w:val="009A1834"/>
    <w:rsid w:val="009A1D03"/>
    <w:rsid w:val="009A526E"/>
    <w:rsid w:val="009A7A8B"/>
    <w:rsid w:val="009C4CE3"/>
    <w:rsid w:val="009D0B7C"/>
    <w:rsid w:val="009D31D3"/>
    <w:rsid w:val="009D4106"/>
    <w:rsid w:val="009D5CDC"/>
    <w:rsid w:val="009E55B4"/>
    <w:rsid w:val="009F0DE3"/>
    <w:rsid w:val="009F2064"/>
    <w:rsid w:val="009F2D43"/>
    <w:rsid w:val="009F34BE"/>
    <w:rsid w:val="00A03C91"/>
    <w:rsid w:val="00A064D0"/>
    <w:rsid w:val="00A121C6"/>
    <w:rsid w:val="00A14599"/>
    <w:rsid w:val="00A15A3C"/>
    <w:rsid w:val="00A263D9"/>
    <w:rsid w:val="00A32280"/>
    <w:rsid w:val="00A32C98"/>
    <w:rsid w:val="00A349EB"/>
    <w:rsid w:val="00A4413C"/>
    <w:rsid w:val="00A457D6"/>
    <w:rsid w:val="00A50503"/>
    <w:rsid w:val="00A51586"/>
    <w:rsid w:val="00A525D4"/>
    <w:rsid w:val="00A52EFC"/>
    <w:rsid w:val="00A53B32"/>
    <w:rsid w:val="00A5626B"/>
    <w:rsid w:val="00A62A32"/>
    <w:rsid w:val="00A63DCC"/>
    <w:rsid w:val="00A64954"/>
    <w:rsid w:val="00A6525A"/>
    <w:rsid w:val="00A6714A"/>
    <w:rsid w:val="00A6767B"/>
    <w:rsid w:val="00A7741D"/>
    <w:rsid w:val="00A8289B"/>
    <w:rsid w:val="00A86128"/>
    <w:rsid w:val="00A93410"/>
    <w:rsid w:val="00A93960"/>
    <w:rsid w:val="00A97D1C"/>
    <w:rsid w:val="00AA0EF7"/>
    <w:rsid w:val="00AA1013"/>
    <w:rsid w:val="00AA21B9"/>
    <w:rsid w:val="00AA407E"/>
    <w:rsid w:val="00AA5186"/>
    <w:rsid w:val="00AB14F1"/>
    <w:rsid w:val="00AB4310"/>
    <w:rsid w:val="00AB43AB"/>
    <w:rsid w:val="00AB456E"/>
    <w:rsid w:val="00AC28E1"/>
    <w:rsid w:val="00AC4581"/>
    <w:rsid w:val="00AC4EA7"/>
    <w:rsid w:val="00AC5904"/>
    <w:rsid w:val="00AC7C8A"/>
    <w:rsid w:val="00AD3409"/>
    <w:rsid w:val="00AD72BB"/>
    <w:rsid w:val="00AE1986"/>
    <w:rsid w:val="00AE3D81"/>
    <w:rsid w:val="00AE5BEA"/>
    <w:rsid w:val="00AE66D2"/>
    <w:rsid w:val="00AE7E48"/>
    <w:rsid w:val="00AF078C"/>
    <w:rsid w:val="00AF09DB"/>
    <w:rsid w:val="00AF52B4"/>
    <w:rsid w:val="00AF7271"/>
    <w:rsid w:val="00B0056B"/>
    <w:rsid w:val="00B01640"/>
    <w:rsid w:val="00B03EA4"/>
    <w:rsid w:val="00B0721E"/>
    <w:rsid w:val="00B07C45"/>
    <w:rsid w:val="00B11A63"/>
    <w:rsid w:val="00B13654"/>
    <w:rsid w:val="00B13908"/>
    <w:rsid w:val="00B145E5"/>
    <w:rsid w:val="00B21052"/>
    <w:rsid w:val="00B23F0C"/>
    <w:rsid w:val="00B24115"/>
    <w:rsid w:val="00B25DE7"/>
    <w:rsid w:val="00B271EB"/>
    <w:rsid w:val="00B31036"/>
    <w:rsid w:val="00B310E1"/>
    <w:rsid w:val="00B31F17"/>
    <w:rsid w:val="00B34E58"/>
    <w:rsid w:val="00B35D6E"/>
    <w:rsid w:val="00B366F8"/>
    <w:rsid w:val="00B367A9"/>
    <w:rsid w:val="00B37C63"/>
    <w:rsid w:val="00B450EB"/>
    <w:rsid w:val="00B4795E"/>
    <w:rsid w:val="00B47D3E"/>
    <w:rsid w:val="00B50DE1"/>
    <w:rsid w:val="00B52700"/>
    <w:rsid w:val="00B55BDD"/>
    <w:rsid w:val="00B631A7"/>
    <w:rsid w:val="00B6461F"/>
    <w:rsid w:val="00B67796"/>
    <w:rsid w:val="00B67D9F"/>
    <w:rsid w:val="00B710EC"/>
    <w:rsid w:val="00B7790E"/>
    <w:rsid w:val="00B83119"/>
    <w:rsid w:val="00B83539"/>
    <w:rsid w:val="00B84965"/>
    <w:rsid w:val="00B8563C"/>
    <w:rsid w:val="00B87A33"/>
    <w:rsid w:val="00B92D98"/>
    <w:rsid w:val="00B94CA4"/>
    <w:rsid w:val="00BA0234"/>
    <w:rsid w:val="00BA4740"/>
    <w:rsid w:val="00BA5787"/>
    <w:rsid w:val="00BA6846"/>
    <w:rsid w:val="00BA70CF"/>
    <w:rsid w:val="00BB2E0D"/>
    <w:rsid w:val="00BB3002"/>
    <w:rsid w:val="00BB405F"/>
    <w:rsid w:val="00BB4F46"/>
    <w:rsid w:val="00BB63EC"/>
    <w:rsid w:val="00BB6FD6"/>
    <w:rsid w:val="00BC3D2F"/>
    <w:rsid w:val="00BD13C6"/>
    <w:rsid w:val="00BD545E"/>
    <w:rsid w:val="00BE25C1"/>
    <w:rsid w:val="00BE25DC"/>
    <w:rsid w:val="00BF077A"/>
    <w:rsid w:val="00BF135C"/>
    <w:rsid w:val="00C01A29"/>
    <w:rsid w:val="00C03C1F"/>
    <w:rsid w:val="00C04AF4"/>
    <w:rsid w:val="00C06256"/>
    <w:rsid w:val="00C07116"/>
    <w:rsid w:val="00C10AB4"/>
    <w:rsid w:val="00C15ADE"/>
    <w:rsid w:val="00C20500"/>
    <w:rsid w:val="00C20F79"/>
    <w:rsid w:val="00C238B8"/>
    <w:rsid w:val="00C3239C"/>
    <w:rsid w:val="00C32A21"/>
    <w:rsid w:val="00C41A0A"/>
    <w:rsid w:val="00C41DED"/>
    <w:rsid w:val="00C437A1"/>
    <w:rsid w:val="00C445DA"/>
    <w:rsid w:val="00C45597"/>
    <w:rsid w:val="00C46894"/>
    <w:rsid w:val="00C47829"/>
    <w:rsid w:val="00C52AC1"/>
    <w:rsid w:val="00C60D0D"/>
    <w:rsid w:val="00C620B0"/>
    <w:rsid w:val="00C62616"/>
    <w:rsid w:val="00C63BA4"/>
    <w:rsid w:val="00C63ED1"/>
    <w:rsid w:val="00C641BF"/>
    <w:rsid w:val="00C65EBA"/>
    <w:rsid w:val="00C674AC"/>
    <w:rsid w:val="00C745A7"/>
    <w:rsid w:val="00C80FA3"/>
    <w:rsid w:val="00C830D6"/>
    <w:rsid w:val="00C8383B"/>
    <w:rsid w:val="00C84AB2"/>
    <w:rsid w:val="00C85ADA"/>
    <w:rsid w:val="00C86F4A"/>
    <w:rsid w:val="00C958E6"/>
    <w:rsid w:val="00CA1A6A"/>
    <w:rsid w:val="00CA389A"/>
    <w:rsid w:val="00CA4FD4"/>
    <w:rsid w:val="00CB0423"/>
    <w:rsid w:val="00CB0878"/>
    <w:rsid w:val="00CB641A"/>
    <w:rsid w:val="00CB705F"/>
    <w:rsid w:val="00CC348B"/>
    <w:rsid w:val="00CC4105"/>
    <w:rsid w:val="00CC6B00"/>
    <w:rsid w:val="00CD55D5"/>
    <w:rsid w:val="00CD7EDE"/>
    <w:rsid w:val="00CE51A8"/>
    <w:rsid w:val="00CE5685"/>
    <w:rsid w:val="00CF301E"/>
    <w:rsid w:val="00CF580D"/>
    <w:rsid w:val="00CF5DCB"/>
    <w:rsid w:val="00CF5F54"/>
    <w:rsid w:val="00CF6475"/>
    <w:rsid w:val="00CF6833"/>
    <w:rsid w:val="00D01203"/>
    <w:rsid w:val="00D07B50"/>
    <w:rsid w:val="00D10628"/>
    <w:rsid w:val="00D10714"/>
    <w:rsid w:val="00D1232E"/>
    <w:rsid w:val="00D14F50"/>
    <w:rsid w:val="00D15549"/>
    <w:rsid w:val="00D15869"/>
    <w:rsid w:val="00D26083"/>
    <w:rsid w:val="00D30068"/>
    <w:rsid w:val="00D319AA"/>
    <w:rsid w:val="00D34C4D"/>
    <w:rsid w:val="00D3624F"/>
    <w:rsid w:val="00D36D8C"/>
    <w:rsid w:val="00D41EC2"/>
    <w:rsid w:val="00D44CB0"/>
    <w:rsid w:val="00D457AA"/>
    <w:rsid w:val="00D607E0"/>
    <w:rsid w:val="00D67C74"/>
    <w:rsid w:val="00D72A0E"/>
    <w:rsid w:val="00D8554E"/>
    <w:rsid w:val="00D96355"/>
    <w:rsid w:val="00DA0EBD"/>
    <w:rsid w:val="00DA36F2"/>
    <w:rsid w:val="00DA3C14"/>
    <w:rsid w:val="00DA69DB"/>
    <w:rsid w:val="00DA6A40"/>
    <w:rsid w:val="00DA7D22"/>
    <w:rsid w:val="00DB6795"/>
    <w:rsid w:val="00DB73B0"/>
    <w:rsid w:val="00DC2BEB"/>
    <w:rsid w:val="00DD24C8"/>
    <w:rsid w:val="00DD281D"/>
    <w:rsid w:val="00DD4C02"/>
    <w:rsid w:val="00DD5C93"/>
    <w:rsid w:val="00DD72F0"/>
    <w:rsid w:val="00DD7394"/>
    <w:rsid w:val="00DE1741"/>
    <w:rsid w:val="00DE2551"/>
    <w:rsid w:val="00DE3DD2"/>
    <w:rsid w:val="00DE4502"/>
    <w:rsid w:val="00DE6C83"/>
    <w:rsid w:val="00DF27F6"/>
    <w:rsid w:val="00DF739C"/>
    <w:rsid w:val="00E01EA1"/>
    <w:rsid w:val="00E021FC"/>
    <w:rsid w:val="00E02817"/>
    <w:rsid w:val="00E07767"/>
    <w:rsid w:val="00E10DF3"/>
    <w:rsid w:val="00E13D5A"/>
    <w:rsid w:val="00E14E8F"/>
    <w:rsid w:val="00E176EC"/>
    <w:rsid w:val="00E20AF4"/>
    <w:rsid w:val="00E2303C"/>
    <w:rsid w:val="00E274DD"/>
    <w:rsid w:val="00E30CCC"/>
    <w:rsid w:val="00E35C06"/>
    <w:rsid w:val="00E41853"/>
    <w:rsid w:val="00E43159"/>
    <w:rsid w:val="00E44755"/>
    <w:rsid w:val="00E458BE"/>
    <w:rsid w:val="00E501FE"/>
    <w:rsid w:val="00E513DD"/>
    <w:rsid w:val="00E57A28"/>
    <w:rsid w:val="00E6435F"/>
    <w:rsid w:val="00E648BB"/>
    <w:rsid w:val="00E663F7"/>
    <w:rsid w:val="00E73029"/>
    <w:rsid w:val="00E73B6C"/>
    <w:rsid w:val="00E8183B"/>
    <w:rsid w:val="00E8263D"/>
    <w:rsid w:val="00E82692"/>
    <w:rsid w:val="00E82A54"/>
    <w:rsid w:val="00E837B9"/>
    <w:rsid w:val="00E87A8E"/>
    <w:rsid w:val="00E93AC9"/>
    <w:rsid w:val="00EA1A08"/>
    <w:rsid w:val="00EA22FC"/>
    <w:rsid w:val="00EA3F45"/>
    <w:rsid w:val="00EA5042"/>
    <w:rsid w:val="00EB1E10"/>
    <w:rsid w:val="00EB1F9C"/>
    <w:rsid w:val="00EB4BD2"/>
    <w:rsid w:val="00EB7735"/>
    <w:rsid w:val="00EC3BAD"/>
    <w:rsid w:val="00EC4E09"/>
    <w:rsid w:val="00EC57DA"/>
    <w:rsid w:val="00EC70AA"/>
    <w:rsid w:val="00ED07C3"/>
    <w:rsid w:val="00ED12EE"/>
    <w:rsid w:val="00ED50FB"/>
    <w:rsid w:val="00ED68AA"/>
    <w:rsid w:val="00ED6983"/>
    <w:rsid w:val="00EE5494"/>
    <w:rsid w:val="00EE5792"/>
    <w:rsid w:val="00EF317D"/>
    <w:rsid w:val="00EF573A"/>
    <w:rsid w:val="00F0245E"/>
    <w:rsid w:val="00F04170"/>
    <w:rsid w:val="00F10A24"/>
    <w:rsid w:val="00F12D7D"/>
    <w:rsid w:val="00F205E5"/>
    <w:rsid w:val="00F26115"/>
    <w:rsid w:val="00F325BE"/>
    <w:rsid w:val="00F327E8"/>
    <w:rsid w:val="00F33A20"/>
    <w:rsid w:val="00F40D66"/>
    <w:rsid w:val="00F47189"/>
    <w:rsid w:val="00F5140C"/>
    <w:rsid w:val="00F53A9A"/>
    <w:rsid w:val="00F61352"/>
    <w:rsid w:val="00F61FFE"/>
    <w:rsid w:val="00F6229F"/>
    <w:rsid w:val="00F63A14"/>
    <w:rsid w:val="00F76B36"/>
    <w:rsid w:val="00F81ADA"/>
    <w:rsid w:val="00F825B5"/>
    <w:rsid w:val="00F84690"/>
    <w:rsid w:val="00F873F1"/>
    <w:rsid w:val="00F87C22"/>
    <w:rsid w:val="00F91953"/>
    <w:rsid w:val="00F9370D"/>
    <w:rsid w:val="00F95D04"/>
    <w:rsid w:val="00FA0181"/>
    <w:rsid w:val="00FA6DB5"/>
    <w:rsid w:val="00FB14EE"/>
    <w:rsid w:val="00FB570A"/>
    <w:rsid w:val="00FB5C5D"/>
    <w:rsid w:val="00FC187E"/>
    <w:rsid w:val="00FC1E6E"/>
    <w:rsid w:val="00FC2413"/>
    <w:rsid w:val="00FC7AD4"/>
    <w:rsid w:val="00FD028D"/>
    <w:rsid w:val="00FD0757"/>
    <w:rsid w:val="00FD2C04"/>
    <w:rsid w:val="00FD5BE2"/>
    <w:rsid w:val="00FD67DC"/>
    <w:rsid w:val="00FE3B84"/>
    <w:rsid w:val="00FE6600"/>
    <w:rsid w:val="00FF45C6"/>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EAD9"/>
  <w15:docId w15:val="{8DFBD5E6-CAD6-4ECE-8EBA-BB9AEF19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C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111E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9"/>
    <w:unhideWhenUsed/>
    <w:qFormat/>
    <w:rsid w:val="00610A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450EB"/>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9"/>
    <w:qFormat/>
    <w:rsid w:val="00B450EB"/>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9"/>
    <w:qFormat/>
    <w:rsid w:val="00B450EB"/>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9"/>
    <w:qFormat/>
    <w:rsid w:val="00B450EB"/>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9"/>
    <w:qFormat/>
    <w:rsid w:val="00B450EB"/>
    <w:pPr>
      <w:tabs>
        <w:tab w:val="num" w:pos="1296"/>
      </w:tabs>
      <w:spacing w:before="240" w:after="60"/>
      <w:ind w:left="1296" w:hanging="288"/>
      <w:outlineLvl w:val="6"/>
    </w:pPr>
  </w:style>
  <w:style w:type="paragraph" w:styleId="Heading8">
    <w:name w:val="heading 8"/>
    <w:basedOn w:val="Normal"/>
    <w:next w:val="Normal"/>
    <w:link w:val="Heading8Char"/>
    <w:uiPriority w:val="99"/>
    <w:qFormat/>
    <w:rsid w:val="00B450EB"/>
    <w:pPr>
      <w:tabs>
        <w:tab w:val="num" w:pos="1440"/>
      </w:tabs>
      <w:spacing w:before="240" w:after="60"/>
      <w:ind w:left="1440" w:hanging="432"/>
      <w:outlineLvl w:val="7"/>
    </w:pPr>
    <w:rPr>
      <w:i/>
      <w:iCs/>
    </w:rPr>
  </w:style>
  <w:style w:type="paragraph" w:styleId="Heading9">
    <w:name w:val="heading 9"/>
    <w:basedOn w:val="Normal"/>
    <w:next w:val="Normal"/>
    <w:link w:val="Heading9Char"/>
    <w:uiPriority w:val="99"/>
    <w:qFormat/>
    <w:rsid w:val="00B450EB"/>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610AB9"/>
    <w:rPr>
      <w:rFonts w:asciiTheme="majorHAnsi" w:eastAsiaTheme="majorEastAsia" w:hAnsiTheme="majorHAnsi" w:cstheme="majorBidi"/>
      <w:b/>
      <w:bCs/>
      <w:color w:val="5B9BD5" w:themeColor="accent1"/>
      <w:sz w:val="26"/>
      <w:szCs w:val="26"/>
      <w:lang w:val="ro-RO"/>
    </w:rPr>
  </w:style>
  <w:style w:type="character" w:styleId="Hyperlink">
    <w:name w:val="Hyperlink"/>
    <w:uiPriority w:val="99"/>
    <w:unhideWhenUsed/>
    <w:rsid w:val="00E93AC9"/>
    <w:rPr>
      <w:color w:val="0000FF"/>
      <w:u w:val="single"/>
    </w:rPr>
  </w:style>
  <w:style w:type="paragraph" w:styleId="NormalWeb">
    <w:name w:val="Normal (Web)"/>
    <w:basedOn w:val="Normal"/>
    <w:uiPriority w:val="99"/>
    <w:unhideWhenUsed/>
    <w:rsid w:val="00E93AC9"/>
    <w:pPr>
      <w:spacing w:before="44" w:after="44"/>
      <w:jc w:val="both"/>
    </w:pPr>
    <w:rPr>
      <w:rFonts w:eastAsia="Calibri"/>
      <w:lang w:val="en-US"/>
    </w:rPr>
  </w:style>
  <w:style w:type="paragraph" w:styleId="Title">
    <w:name w:val="Title"/>
    <w:basedOn w:val="Normal"/>
    <w:link w:val="TitleChar"/>
    <w:qFormat/>
    <w:rsid w:val="00E93AC9"/>
    <w:pPr>
      <w:jc w:val="center"/>
    </w:pPr>
    <w:rPr>
      <w:b/>
      <w:bCs/>
      <w:color w:val="000000"/>
      <w:sz w:val="28"/>
      <w:szCs w:val="20"/>
      <w:lang w:val="x-none" w:eastAsia="x-none"/>
    </w:rPr>
  </w:style>
  <w:style w:type="character" w:customStyle="1" w:styleId="TitleChar">
    <w:name w:val="Title Char"/>
    <w:basedOn w:val="DefaultParagraphFont"/>
    <w:link w:val="Title"/>
    <w:rsid w:val="00E93AC9"/>
    <w:rPr>
      <w:rFonts w:ascii="Times New Roman" w:eastAsia="Times New Roman" w:hAnsi="Times New Roman" w:cs="Times New Roman"/>
      <w:b/>
      <w:bCs/>
      <w:color w:val="000000"/>
      <w:sz w:val="28"/>
      <w:szCs w:val="20"/>
      <w:lang w:val="x-none" w:eastAsia="x-none"/>
    </w:rPr>
  </w:style>
  <w:style w:type="paragraph" w:styleId="ListParagraph">
    <w:name w:val="List Paragraph"/>
    <w:aliases w:val="Bullet Number,List Paragraph1,lp1,lp11,List Paragraph11,Bullet 1,Use Case List Paragraph,Num Bullet 1,Liste 1,Forth level,body 2,Citation List,본문(내용),List Paragraph (numbered (a)),Colorful List - Accent 11,Medium Grid 1 - Accent 21,Lista "/>
    <w:basedOn w:val="Normal"/>
    <w:link w:val="ListParagraphChar"/>
    <w:uiPriority w:val="34"/>
    <w:qFormat/>
    <w:rsid w:val="00E93AC9"/>
    <w:pPr>
      <w:ind w:left="720"/>
      <w:contextualSpacing/>
    </w:pPr>
    <w:rPr>
      <w:rFonts w:eastAsia="Calibri"/>
      <w:lang w:val="en-US" w:eastAsia="el-GR"/>
    </w:rPr>
  </w:style>
  <w:style w:type="character" w:styleId="Strong">
    <w:name w:val="Strong"/>
    <w:basedOn w:val="DefaultParagraphFont"/>
    <w:uiPriority w:val="22"/>
    <w:qFormat/>
    <w:rsid w:val="00E93AC9"/>
    <w:rPr>
      <w:b/>
      <w:bCs/>
    </w:rPr>
  </w:style>
  <w:style w:type="paragraph" w:styleId="BalloonText">
    <w:name w:val="Balloon Text"/>
    <w:basedOn w:val="Normal"/>
    <w:link w:val="BalloonTextChar"/>
    <w:uiPriority w:val="99"/>
    <w:semiHidden/>
    <w:unhideWhenUsed/>
    <w:rsid w:val="00E9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C9"/>
    <w:rPr>
      <w:rFonts w:ascii="Segoe UI" w:eastAsia="Times New Roman" w:hAnsi="Segoe UI" w:cs="Segoe UI"/>
      <w:sz w:val="18"/>
      <w:szCs w:val="18"/>
      <w:lang w:val="ro-RO"/>
    </w:rPr>
  </w:style>
  <w:style w:type="paragraph" w:styleId="Header">
    <w:name w:val="header"/>
    <w:basedOn w:val="Normal"/>
    <w:link w:val="HeaderChar"/>
    <w:uiPriority w:val="99"/>
    <w:unhideWhenUsed/>
    <w:rsid w:val="00E93AC9"/>
    <w:pPr>
      <w:tabs>
        <w:tab w:val="center" w:pos="4680"/>
        <w:tab w:val="right" w:pos="9360"/>
      </w:tabs>
    </w:pPr>
  </w:style>
  <w:style w:type="character" w:customStyle="1" w:styleId="HeaderChar">
    <w:name w:val="Header Char"/>
    <w:basedOn w:val="DefaultParagraphFont"/>
    <w:link w:val="Header"/>
    <w:uiPriority w:val="99"/>
    <w:rsid w:val="00E93AC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93AC9"/>
    <w:pPr>
      <w:tabs>
        <w:tab w:val="center" w:pos="4680"/>
        <w:tab w:val="right" w:pos="9360"/>
      </w:tabs>
    </w:pPr>
  </w:style>
  <w:style w:type="character" w:customStyle="1" w:styleId="FooterChar">
    <w:name w:val="Footer Char"/>
    <w:basedOn w:val="DefaultParagraphFont"/>
    <w:link w:val="Footer"/>
    <w:uiPriority w:val="99"/>
    <w:rsid w:val="00E93AC9"/>
    <w:rPr>
      <w:rFonts w:ascii="Times New Roman" w:eastAsia="Times New Roman" w:hAnsi="Times New Roman" w:cs="Times New Roman"/>
      <w:sz w:val="24"/>
      <w:szCs w:val="24"/>
      <w:lang w:val="ro-RO"/>
    </w:rPr>
  </w:style>
  <w:style w:type="paragraph" w:customStyle="1" w:styleId="textCharCharChar">
    <w:name w:val="text Char Char Char"/>
    <w:basedOn w:val="Header"/>
    <w:rsid w:val="00825743"/>
    <w:pPr>
      <w:tabs>
        <w:tab w:val="clear" w:pos="4680"/>
        <w:tab w:val="clear" w:pos="9360"/>
      </w:tabs>
      <w:suppressAutoHyphens/>
      <w:spacing w:before="120"/>
      <w:ind w:left="629"/>
      <w:jc w:val="both"/>
    </w:pPr>
    <w:rPr>
      <w:lang w:eastAsia="zh-CN"/>
    </w:rPr>
  </w:style>
  <w:style w:type="character" w:customStyle="1" w:styleId="st1">
    <w:name w:val="st1"/>
    <w:basedOn w:val="DefaultParagraphFont"/>
    <w:rsid w:val="00CE51A8"/>
  </w:style>
  <w:style w:type="character" w:customStyle="1" w:styleId="FootnoteCharacters">
    <w:name w:val="Footnote Characters"/>
    <w:rsid w:val="004475C2"/>
    <w:rPr>
      <w:vertAlign w:val="superscript"/>
    </w:rPr>
  </w:style>
  <w:style w:type="character" w:customStyle="1" w:styleId="WW-FootnoteReference">
    <w:name w:val="WW-Footnote Reference"/>
    <w:rsid w:val="004475C2"/>
    <w:rPr>
      <w:vertAlign w:val="superscript"/>
    </w:rPr>
  </w:style>
  <w:style w:type="character" w:styleId="FootnoteReference">
    <w:name w:val="footnote reference"/>
    <w:rsid w:val="004475C2"/>
    <w:rPr>
      <w:vertAlign w:val="superscript"/>
    </w:rPr>
  </w:style>
  <w:style w:type="paragraph" w:styleId="FootnoteText">
    <w:name w:val="footnote text"/>
    <w:basedOn w:val="Normal"/>
    <w:link w:val="FootnoteTextChar"/>
    <w:rsid w:val="004475C2"/>
    <w:pPr>
      <w:tabs>
        <w:tab w:val="left" w:pos="851"/>
      </w:tabs>
      <w:suppressAutoHyphens/>
    </w:pPr>
    <w:rPr>
      <w:sz w:val="20"/>
      <w:szCs w:val="20"/>
      <w:lang w:val="en-GB" w:eastAsia="zh-CN"/>
    </w:rPr>
  </w:style>
  <w:style w:type="character" w:customStyle="1" w:styleId="FootnoteTextChar">
    <w:name w:val="Footnote Text Char"/>
    <w:basedOn w:val="DefaultParagraphFont"/>
    <w:link w:val="FootnoteText"/>
    <w:rsid w:val="004475C2"/>
    <w:rPr>
      <w:rFonts w:ascii="Times New Roman" w:eastAsia="Times New Roman" w:hAnsi="Times New Roman" w:cs="Times New Roman"/>
      <w:sz w:val="20"/>
      <w:szCs w:val="20"/>
      <w:lang w:val="en-GB" w:eastAsia="zh-CN"/>
    </w:rPr>
  </w:style>
  <w:style w:type="paragraph" w:customStyle="1" w:styleId="subsectiuni">
    <w:name w:val="subsectiuni"/>
    <w:basedOn w:val="Heading2"/>
    <w:rsid w:val="00610AB9"/>
    <w:pPr>
      <w:keepLines w:val="0"/>
      <w:numPr>
        <w:ilvl w:val="1"/>
        <w:numId w:val="1"/>
      </w:numPr>
      <w:tabs>
        <w:tab w:val="left" w:pos="567"/>
      </w:tabs>
      <w:suppressAutoHyphens/>
      <w:spacing w:before="240" w:after="180"/>
    </w:pPr>
    <w:rPr>
      <w:rFonts w:ascii="Times New Roman" w:eastAsia="Times New Roman" w:hAnsi="Times New Roman" w:cs="Times New Roman"/>
      <w:bCs w:val="0"/>
      <w:color w:val="auto"/>
      <w:sz w:val="24"/>
      <w:szCs w:val="24"/>
      <w:lang w:val="en-GB" w:eastAsia="zh-CN"/>
    </w:rPr>
  </w:style>
  <w:style w:type="character" w:styleId="CommentReference">
    <w:name w:val="annotation reference"/>
    <w:basedOn w:val="DefaultParagraphFont"/>
    <w:uiPriority w:val="99"/>
    <w:unhideWhenUsed/>
    <w:rsid w:val="00C46894"/>
    <w:rPr>
      <w:sz w:val="16"/>
      <w:szCs w:val="16"/>
    </w:rPr>
  </w:style>
  <w:style w:type="paragraph" w:styleId="CommentText">
    <w:name w:val="annotation text"/>
    <w:basedOn w:val="Normal"/>
    <w:link w:val="CommentTextChar"/>
    <w:unhideWhenUsed/>
    <w:rsid w:val="00C46894"/>
    <w:rPr>
      <w:sz w:val="20"/>
      <w:szCs w:val="20"/>
    </w:rPr>
  </w:style>
  <w:style w:type="character" w:customStyle="1" w:styleId="CommentTextChar">
    <w:name w:val="Comment Text Char"/>
    <w:basedOn w:val="DefaultParagraphFont"/>
    <w:link w:val="CommentText"/>
    <w:rsid w:val="00C4689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6894"/>
    <w:rPr>
      <w:b/>
      <w:bCs/>
    </w:rPr>
  </w:style>
  <w:style w:type="character" w:customStyle="1" w:styleId="CommentSubjectChar">
    <w:name w:val="Comment Subject Char"/>
    <w:basedOn w:val="CommentTextChar"/>
    <w:link w:val="CommentSubject"/>
    <w:uiPriority w:val="99"/>
    <w:semiHidden/>
    <w:rsid w:val="00C46894"/>
    <w:rPr>
      <w:rFonts w:ascii="Times New Roman" w:eastAsia="Times New Roman" w:hAnsi="Times New Roman" w:cs="Times New Roman"/>
      <w:b/>
      <w:bCs/>
      <w:sz w:val="20"/>
      <w:szCs w:val="20"/>
      <w:lang w:val="ro-RO"/>
    </w:rPr>
  </w:style>
  <w:style w:type="table" w:styleId="TableGrid">
    <w:name w:val="Table Grid"/>
    <w:basedOn w:val="TableNormal"/>
    <w:uiPriority w:val="59"/>
    <w:rsid w:val="00F61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111EC6"/>
    <w:rPr>
      <w:rFonts w:ascii="Times New Roman" w:hAnsi="Times New Roman" w:cs="Times New Roman" w:hint="default"/>
      <w:b w:val="0"/>
      <w:bCs w:val="0"/>
      <w:i w:val="0"/>
      <w:iCs w:val="0"/>
      <w:bdr w:val="none" w:sz="0" w:space="0" w:color="auto" w:frame="1"/>
    </w:rPr>
  </w:style>
  <w:style w:type="paragraph" w:styleId="NoSpacing">
    <w:name w:val="No Spacing"/>
    <w:link w:val="NoSpacingChar"/>
    <w:qFormat/>
    <w:rsid w:val="00111EC6"/>
    <w:pPr>
      <w:spacing w:after="0" w:line="240" w:lineRule="auto"/>
    </w:pPr>
  </w:style>
  <w:style w:type="character" w:customStyle="1" w:styleId="NoSpacingChar">
    <w:name w:val="No Spacing Char"/>
    <w:link w:val="NoSpacing"/>
    <w:locked/>
    <w:rsid w:val="00111EC6"/>
  </w:style>
  <w:style w:type="character" w:customStyle="1" w:styleId="nowrap">
    <w:name w:val="nowrap"/>
    <w:basedOn w:val="DefaultParagraphFont"/>
    <w:rsid w:val="00111EC6"/>
  </w:style>
  <w:style w:type="paragraph" w:styleId="BodyTextIndent">
    <w:name w:val="Body Text Indent"/>
    <w:basedOn w:val="Normal"/>
    <w:link w:val="BodyTextIndentChar"/>
    <w:rsid w:val="00111EC6"/>
    <w:pPr>
      <w:spacing w:after="160" w:line="259" w:lineRule="auto"/>
      <w:ind w:left="720"/>
      <w:jc w:val="both"/>
    </w:pPr>
    <w:rPr>
      <w:rFonts w:ascii="Arial" w:eastAsiaTheme="minorHAnsi" w:hAnsi="Arial" w:cs="Arial"/>
      <w:bCs/>
      <w:sz w:val="22"/>
      <w:szCs w:val="22"/>
      <w:lang w:val="en-US"/>
    </w:rPr>
  </w:style>
  <w:style w:type="character" w:customStyle="1" w:styleId="BodyTextIndentChar">
    <w:name w:val="Body Text Indent Char"/>
    <w:basedOn w:val="DefaultParagraphFont"/>
    <w:link w:val="BodyTextIndent"/>
    <w:rsid w:val="00111EC6"/>
    <w:rPr>
      <w:rFonts w:ascii="Arial" w:hAnsi="Arial" w:cs="Arial"/>
      <w:bCs/>
    </w:rPr>
  </w:style>
  <w:style w:type="paragraph" w:customStyle="1" w:styleId="TableText">
    <w:name w:val="Table Text"/>
    <w:rsid w:val="00111EC6"/>
    <w:pPr>
      <w:widowControl w:val="0"/>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111EC6"/>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111EC6"/>
    <w:rPr>
      <w:sz w:val="16"/>
      <w:szCs w:val="16"/>
    </w:rPr>
  </w:style>
  <w:style w:type="paragraph" w:customStyle="1" w:styleId="al">
    <w:name w:val="a_l"/>
    <w:basedOn w:val="Normal"/>
    <w:rsid w:val="00111EC6"/>
    <w:pPr>
      <w:spacing w:before="100" w:beforeAutospacing="1" w:after="100" w:afterAutospacing="1" w:line="259" w:lineRule="auto"/>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111EC6"/>
    <w:rPr>
      <w:i/>
      <w:iCs/>
    </w:rPr>
  </w:style>
  <w:style w:type="character" w:customStyle="1" w:styleId="cmg">
    <w:name w:val="cmg"/>
    <w:basedOn w:val="DefaultParagraphFont"/>
    <w:rsid w:val="00111EC6"/>
  </w:style>
  <w:style w:type="paragraph" w:customStyle="1" w:styleId="text-uppercase">
    <w:name w:val="text-uppercase"/>
    <w:basedOn w:val="Normal"/>
    <w:rsid w:val="00111EC6"/>
    <w:pPr>
      <w:spacing w:after="150" w:line="259" w:lineRule="auto"/>
    </w:pPr>
    <w:rPr>
      <w:rFonts w:asciiTheme="minorHAnsi" w:eastAsiaTheme="minorHAnsi" w:hAnsiTheme="minorHAnsi" w:cstheme="minorBidi"/>
      <w:caps/>
      <w:sz w:val="22"/>
      <w:szCs w:val="22"/>
      <w:lang w:val="en-US"/>
    </w:rPr>
  </w:style>
  <w:style w:type="character" w:customStyle="1" w:styleId="ln2tcapitol">
    <w:name w:val="ln2tcapitol"/>
    <w:basedOn w:val="DefaultParagraphFont"/>
    <w:rsid w:val="00111EC6"/>
  </w:style>
  <w:style w:type="character" w:customStyle="1" w:styleId="ln2tarticol">
    <w:name w:val="ln2tarticol"/>
    <w:basedOn w:val="DefaultParagraphFont"/>
    <w:rsid w:val="00111EC6"/>
  </w:style>
  <w:style w:type="character" w:customStyle="1" w:styleId="ln2litera1">
    <w:name w:val="ln2litera1"/>
    <w:basedOn w:val="DefaultParagraphFont"/>
    <w:rsid w:val="00111EC6"/>
    <w:rPr>
      <w:b/>
      <w:bCs/>
      <w:color w:val="00008F"/>
    </w:rPr>
  </w:style>
  <w:style w:type="character" w:customStyle="1" w:styleId="ln2tlitera">
    <w:name w:val="ln2tlitera"/>
    <w:basedOn w:val="DefaultParagraphFont"/>
    <w:rsid w:val="00111EC6"/>
  </w:style>
  <w:style w:type="character" w:customStyle="1" w:styleId="ln2alineat1">
    <w:name w:val="ln2alineat1"/>
    <w:basedOn w:val="DefaultParagraphFont"/>
    <w:rsid w:val="00111EC6"/>
    <w:rPr>
      <w:b/>
      <w:bCs/>
      <w:color w:val="74929F"/>
    </w:rPr>
  </w:style>
  <w:style w:type="character" w:customStyle="1" w:styleId="ln2talineat">
    <w:name w:val="ln2talineat"/>
    <w:basedOn w:val="DefaultParagraphFont"/>
    <w:rsid w:val="00111EC6"/>
  </w:style>
  <w:style w:type="character" w:customStyle="1" w:styleId="ln2paragraf1">
    <w:name w:val="ln2paragraf1"/>
    <w:basedOn w:val="DefaultParagraphFont"/>
    <w:rsid w:val="00111EC6"/>
    <w:rPr>
      <w:b/>
      <w:bCs/>
    </w:rPr>
  </w:style>
  <w:style w:type="character" w:customStyle="1" w:styleId="ln2tparagraf">
    <w:name w:val="ln2tparagraf"/>
    <w:basedOn w:val="DefaultParagraphFont"/>
    <w:rsid w:val="00111EC6"/>
  </w:style>
  <w:style w:type="paragraph" w:customStyle="1" w:styleId="Default">
    <w:name w:val="Default"/>
    <w:rsid w:val="00111EC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41BF"/>
    <w:rPr>
      <w:sz w:val="20"/>
      <w:szCs w:val="20"/>
    </w:rPr>
  </w:style>
  <w:style w:type="character" w:customStyle="1" w:styleId="EndnoteTextChar">
    <w:name w:val="Endnote Text Char"/>
    <w:basedOn w:val="DefaultParagraphFont"/>
    <w:link w:val="EndnoteText"/>
    <w:uiPriority w:val="99"/>
    <w:semiHidden/>
    <w:rsid w:val="00C641BF"/>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C641BF"/>
    <w:rPr>
      <w:vertAlign w:val="superscript"/>
    </w:rPr>
  </w:style>
  <w:style w:type="character" w:customStyle="1" w:styleId="ListParagraphChar">
    <w:name w:val="List Paragraph Char"/>
    <w:aliases w:val="Bullet Number Char,List Paragraph1 Char,lp1 Char,lp11 Char,List Paragraph11 Char,Bullet 1 Char,Use Case List Paragraph Char,Num Bullet 1 Char,Liste 1 Char,Forth level Char,body 2 Char,Citation List Char,본문(내용) Char,Lista  Char"/>
    <w:link w:val="ListParagraph"/>
    <w:uiPriority w:val="34"/>
    <w:qFormat/>
    <w:locked/>
    <w:rsid w:val="002A2B24"/>
    <w:rPr>
      <w:rFonts w:ascii="Times New Roman" w:eastAsia="Calibri" w:hAnsi="Times New Roman" w:cs="Times New Roman"/>
      <w:sz w:val="24"/>
      <w:szCs w:val="24"/>
      <w:lang w:eastAsia="el-GR"/>
    </w:rPr>
  </w:style>
  <w:style w:type="paragraph" w:styleId="PlainText">
    <w:name w:val="Plain Text"/>
    <w:basedOn w:val="Normal"/>
    <w:link w:val="PlainTextChar"/>
    <w:uiPriority w:val="99"/>
    <w:unhideWhenUsed/>
    <w:rsid w:val="00523843"/>
    <w:rPr>
      <w:rFonts w:eastAsiaTheme="minorHAnsi" w:cstheme="minorBidi"/>
      <w:szCs w:val="21"/>
      <w:lang w:val="en-US"/>
    </w:rPr>
  </w:style>
  <w:style w:type="character" w:customStyle="1" w:styleId="PlainTextChar">
    <w:name w:val="Plain Text Char"/>
    <w:basedOn w:val="DefaultParagraphFont"/>
    <w:link w:val="PlainText"/>
    <w:uiPriority w:val="99"/>
    <w:rsid w:val="00523843"/>
    <w:rPr>
      <w:rFonts w:ascii="Times New Roman" w:hAnsi="Times New Roman"/>
      <w:sz w:val="24"/>
      <w:szCs w:val="21"/>
    </w:rPr>
  </w:style>
  <w:style w:type="character" w:customStyle="1" w:styleId="Other">
    <w:name w:val="Other_"/>
    <w:basedOn w:val="DefaultParagraphFont"/>
    <w:link w:val="Other0"/>
    <w:rsid w:val="005A70CC"/>
    <w:rPr>
      <w:rFonts w:eastAsia="Times New Roman"/>
      <w:shd w:val="clear" w:color="auto" w:fill="FFFFFF"/>
    </w:rPr>
  </w:style>
  <w:style w:type="paragraph" w:customStyle="1" w:styleId="Other0">
    <w:name w:val="Other"/>
    <w:basedOn w:val="Normal"/>
    <w:link w:val="Other"/>
    <w:rsid w:val="005A70CC"/>
    <w:pPr>
      <w:widowControl w:val="0"/>
      <w:shd w:val="clear" w:color="auto" w:fill="FFFFFF"/>
      <w:spacing w:after="180" w:line="300" w:lineRule="auto"/>
    </w:pPr>
    <w:rPr>
      <w:rFonts w:asciiTheme="minorHAnsi" w:hAnsiTheme="minorHAnsi" w:cstheme="minorBidi"/>
      <w:sz w:val="22"/>
      <w:szCs w:val="22"/>
      <w:lang w:val="en-US"/>
    </w:rPr>
  </w:style>
  <w:style w:type="paragraph" w:styleId="Revision">
    <w:name w:val="Revision"/>
    <w:hidden/>
    <w:uiPriority w:val="99"/>
    <w:semiHidden/>
    <w:rsid w:val="008C6886"/>
    <w:pPr>
      <w:spacing w:after="0" w:line="240" w:lineRule="auto"/>
    </w:pPr>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B450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B450E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B450EB"/>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B450EB"/>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B450E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B450EB"/>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B450EB"/>
    <w:rPr>
      <w:rFonts w:ascii="Arial" w:eastAsia="Times New Roman" w:hAnsi="Arial" w:cs="Arial"/>
      <w:lang w:val="ro-RO"/>
    </w:rPr>
  </w:style>
  <w:style w:type="character" w:customStyle="1" w:styleId="Heading1Char1">
    <w:name w:val="Heading 1 Char1"/>
    <w:uiPriority w:val="99"/>
    <w:locked/>
    <w:rsid w:val="00B450EB"/>
    <w:rPr>
      <w:rFonts w:ascii="Arial" w:eastAsia="Times New Roman" w:hAnsi="Arial" w:cs="Times New Roman"/>
      <w:b/>
      <w:bCs/>
      <w:kern w:val="32"/>
      <w:sz w:val="32"/>
      <w:szCs w:val="32"/>
      <w:lang w:val="ro-RO"/>
    </w:rPr>
  </w:style>
  <w:style w:type="paragraph" w:customStyle="1" w:styleId="art">
    <w:name w:val="art"/>
    <w:basedOn w:val="Normal"/>
    <w:link w:val="artChar"/>
    <w:uiPriority w:val="99"/>
    <w:rsid w:val="00B450EB"/>
    <w:pPr>
      <w:jc w:val="both"/>
    </w:pPr>
    <w:rPr>
      <w:szCs w:val="20"/>
    </w:rPr>
  </w:style>
  <w:style w:type="character" w:customStyle="1" w:styleId="artChar">
    <w:name w:val="art Char"/>
    <w:link w:val="art"/>
    <w:uiPriority w:val="99"/>
    <w:locked/>
    <w:rsid w:val="00B450EB"/>
    <w:rPr>
      <w:rFonts w:ascii="Times New Roman" w:eastAsia="Times New Roman" w:hAnsi="Times New Roman" w:cs="Times New Roman"/>
      <w:sz w:val="24"/>
      <w:szCs w:val="20"/>
      <w:lang w:val="ro-RO"/>
    </w:rPr>
  </w:style>
  <w:style w:type="table" w:customStyle="1" w:styleId="TableGrid1">
    <w:name w:val="Table Grid1"/>
    <w:basedOn w:val="TableNormal"/>
    <w:next w:val="TableGrid"/>
    <w:uiPriority w:val="39"/>
    <w:rsid w:val="00B4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450E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450EB"/>
    <w:rPr>
      <w:rFonts w:ascii="Cambria" w:eastAsia="Times New Roman" w:hAnsi="Cambria" w:cs="Times New Roman"/>
      <w:sz w:val="24"/>
      <w:szCs w:val="24"/>
      <w:lang w:val="x-none" w:eastAsia="x-none"/>
    </w:rPr>
  </w:style>
  <w:style w:type="character" w:customStyle="1" w:styleId="l5def2">
    <w:name w:val="l5def2"/>
    <w:basedOn w:val="DefaultParagraphFont"/>
    <w:rsid w:val="00B450EB"/>
    <w:rPr>
      <w:rFonts w:ascii="Arial" w:hAnsi="Arial" w:cs="Arial" w:hint="default"/>
      <w:color w:val="000000"/>
      <w:sz w:val="26"/>
      <w:szCs w:val="26"/>
    </w:rPr>
  </w:style>
  <w:style w:type="character" w:customStyle="1" w:styleId="tli1">
    <w:name w:val="tli1"/>
    <w:rsid w:val="00B450EB"/>
  </w:style>
  <w:style w:type="character" w:customStyle="1" w:styleId="l5def1">
    <w:name w:val="l5def1"/>
    <w:basedOn w:val="DefaultParagraphFont"/>
    <w:rsid w:val="00B450EB"/>
    <w:rPr>
      <w:rFonts w:ascii="Arial" w:hAnsi="Arial" w:cs="Arial" w:hint="default"/>
      <w:color w:val="000000"/>
      <w:sz w:val="26"/>
      <w:szCs w:val="26"/>
    </w:rPr>
  </w:style>
  <w:style w:type="character" w:customStyle="1" w:styleId="l5def3">
    <w:name w:val="l5def3"/>
    <w:basedOn w:val="DefaultParagraphFont"/>
    <w:rsid w:val="00B450EB"/>
    <w:rPr>
      <w:rFonts w:ascii="Arial" w:hAnsi="Arial" w:cs="Arial" w:hint="default"/>
      <w:color w:val="000000"/>
      <w:sz w:val="26"/>
      <w:szCs w:val="26"/>
    </w:rPr>
  </w:style>
  <w:style w:type="character" w:customStyle="1" w:styleId="l5def4">
    <w:name w:val="l5def4"/>
    <w:basedOn w:val="DefaultParagraphFont"/>
    <w:rsid w:val="00B450EB"/>
    <w:rPr>
      <w:rFonts w:ascii="Arial" w:hAnsi="Arial" w:cs="Arial" w:hint="default"/>
      <w:color w:val="000000"/>
      <w:sz w:val="26"/>
      <w:szCs w:val="26"/>
    </w:rPr>
  </w:style>
  <w:style w:type="character" w:styleId="BookTitle">
    <w:name w:val="Book Title"/>
    <w:basedOn w:val="DefaultParagraphFont"/>
    <w:uiPriority w:val="33"/>
    <w:qFormat/>
    <w:rsid w:val="00B450EB"/>
    <w:rPr>
      <w:b/>
      <w:bCs/>
      <w:i/>
      <w:iCs/>
      <w:spacing w:val="5"/>
    </w:rPr>
  </w:style>
  <w:style w:type="character" w:customStyle="1" w:styleId="l5tlu1">
    <w:name w:val="l5tlu1"/>
    <w:basedOn w:val="DefaultParagraphFont"/>
    <w:rsid w:val="00B450EB"/>
    <w:rPr>
      <w:b/>
      <w:bCs/>
      <w:color w:val="000000"/>
      <w:sz w:val="32"/>
      <w:szCs w:val="32"/>
    </w:rPr>
  </w:style>
  <w:style w:type="paragraph" w:customStyle="1" w:styleId="maintext">
    <w:name w:val="maintext"/>
    <w:basedOn w:val="Normal"/>
    <w:rsid w:val="00B450EB"/>
    <w:pPr>
      <w:spacing w:before="120" w:after="120"/>
      <w:jc w:val="both"/>
    </w:pPr>
    <w:rPr>
      <w:rFonts w:ascii="Arial" w:hAnsi="Arial" w:cs="Arial"/>
      <w:sz w:val="22"/>
      <w:szCs w:val="28"/>
    </w:rPr>
  </w:style>
  <w:style w:type="paragraph" w:customStyle="1" w:styleId="msonormal0">
    <w:name w:val="msonormal"/>
    <w:basedOn w:val="Normal"/>
    <w:rsid w:val="00B450EB"/>
    <w:pPr>
      <w:spacing w:before="100" w:beforeAutospacing="1" w:after="100" w:afterAutospacing="1"/>
    </w:pPr>
    <w:rPr>
      <w:lang w:val="en-US"/>
    </w:rPr>
  </w:style>
  <w:style w:type="paragraph" w:customStyle="1" w:styleId="xl65">
    <w:name w:val="xl65"/>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68">
    <w:name w:val="xl68"/>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69">
    <w:name w:val="xl69"/>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character" w:customStyle="1" w:styleId="BalloonTextChar1">
    <w:name w:val="Balloon Text Char1"/>
    <w:basedOn w:val="DefaultParagraphFont"/>
    <w:uiPriority w:val="99"/>
    <w:semiHidden/>
    <w:rsid w:val="00B450EB"/>
    <w:rPr>
      <w:rFonts w:ascii="Segoe UI" w:eastAsia="Times New Roman" w:hAnsi="Segoe UI" w:cs="Segoe UI"/>
      <w:sz w:val="18"/>
      <w:szCs w:val="18"/>
      <w:lang w:val="ro-RO"/>
    </w:rPr>
  </w:style>
  <w:style w:type="character" w:customStyle="1" w:styleId="CommentSubjectChar1">
    <w:name w:val="Comment Subject Char1"/>
    <w:basedOn w:val="CommentTextChar"/>
    <w:uiPriority w:val="99"/>
    <w:semiHidden/>
    <w:rsid w:val="00B450EB"/>
    <w:rPr>
      <w:rFonts w:ascii="Times New Roman" w:eastAsia="Times New Roman" w:hAnsi="Times New Roman" w:cs="Times New Roman"/>
      <w:b/>
      <w:bCs/>
      <w:sz w:val="20"/>
      <w:szCs w:val="20"/>
      <w:lang w:val="ro-RO"/>
    </w:rPr>
  </w:style>
  <w:style w:type="character" w:customStyle="1" w:styleId="PlainTextChar1">
    <w:name w:val="Plain Text Char1"/>
    <w:basedOn w:val="DefaultParagraphFont"/>
    <w:uiPriority w:val="99"/>
    <w:semiHidden/>
    <w:rsid w:val="00B450EB"/>
    <w:rPr>
      <w:rFonts w:ascii="Consolas" w:eastAsia="Times New Roman" w:hAnsi="Consolas" w:cs="Times New Roman"/>
      <w:sz w:val="21"/>
      <w:szCs w:val="21"/>
      <w:lang w:val="ro-RO"/>
    </w:rPr>
  </w:style>
  <w:style w:type="character" w:customStyle="1" w:styleId="l">
    <w:name w:val="l"/>
    <w:basedOn w:val="DefaultParagraphFont"/>
    <w:rsid w:val="00B450EB"/>
  </w:style>
  <w:style w:type="character" w:customStyle="1" w:styleId="a">
    <w:name w:val="a"/>
    <w:basedOn w:val="DefaultParagraphFont"/>
    <w:rsid w:val="00B450EB"/>
  </w:style>
  <w:style w:type="character" w:customStyle="1" w:styleId="l6">
    <w:name w:val="l6"/>
    <w:basedOn w:val="DefaultParagraphFont"/>
    <w:rsid w:val="00B450EB"/>
  </w:style>
  <w:style w:type="character" w:customStyle="1" w:styleId="def">
    <w:name w:val="def"/>
    <w:basedOn w:val="DefaultParagraphFont"/>
    <w:rsid w:val="00B450EB"/>
  </w:style>
  <w:style w:type="character" w:customStyle="1" w:styleId="l5def5">
    <w:name w:val="l5def5"/>
    <w:basedOn w:val="DefaultParagraphFont"/>
    <w:rsid w:val="00B450EB"/>
    <w:rPr>
      <w:rFonts w:ascii="Arial" w:hAnsi="Arial" w:cs="Arial" w:hint="default"/>
      <w:color w:val="000000"/>
      <w:sz w:val="26"/>
      <w:szCs w:val="26"/>
    </w:rPr>
  </w:style>
  <w:style w:type="character" w:customStyle="1" w:styleId="l5def6">
    <w:name w:val="l5def6"/>
    <w:basedOn w:val="DefaultParagraphFont"/>
    <w:rsid w:val="00B450EB"/>
    <w:rPr>
      <w:rFonts w:ascii="Arial" w:hAnsi="Arial" w:cs="Arial" w:hint="default"/>
      <w:color w:val="000000"/>
      <w:sz w:val="26"/>
      <w:szCs w:val="26"/>
    </w:rPr>
  </w:style>
  <w:style w:type="character" w:customStyle="1" w:styleId="l5def7">
    <w:name w:val="l5def7"/>
    <w:basedOn w:val="DefaultParagraphFont"/>
    <w:rsid w:val="00B450EB"/>
    <w:rPr>
      <w:rFonts w:ascii="Arial" w:hAnsi="Arial" w:cs="Arial" w:hint="default"/>
      <w:color w:val="000000"/>
      <w:sz w:val="26"/>
      <w:szCs w:val="26"/>
    </w:rPr>
  </w:style>
  <w:style w:type="character" w:customStyle="1" w:styleId="Bodytext125ptBoldItalic">
    <w:name w:val="Body text + 12.5 pt.Bold.Italic"/>
    <w:uiPriority w:val="99"/>
    <w:rsid w:val="00B450EB"/>
    <w:rPr>
      <w:rFonts w:ascii="Times New Roman" w:hAnsi="Times New Roman"/>
      <w:b/>
      <w:i/>
      <w:color w:val="000000"/>
      <w:spacing w:val="0"/>
      <w:w w:val="100"/>
      <w:position w:val="0"/>
      <w:sz w:val="25"/>
      <w:shd w:val="clear" w:color="auto" w:fill="FFFFFF"/>
    </w:rPr>
  </w:style>
  <w:style w:type="character" w:styleId="FollowedHyperlink">
    <w:name w:val="FollowedHyperlink"/>
    <w:basedOn w:val="DefaultParagraphFont"/>
    <w:uiPriority w:val="99"/>
    <w:semiHidden/>
    <w:unhideWhenUsed/>
    <w:rsid w:val="00B450EB"/>
    <w:rPr>
      <w:color w:val="954F72"/>
      <w:u w:val="single"/>
    </w:rPr>
  </w:style>
  <w:style w:type="paragraph" w:customStyle="1" w:styleId="font5">
    <w:name w:val="font5"/>
    <w:basedOn w:val="Normal"/>
    <w:rsid w:val="00B450EB"/>
    <w:pPr>
      <w:spacing w:before="100" w:beforeAutospacing="1" w:after="100" w:afterAutospacing="1"/>
    </w:pPr>
    <w:rPr>
      <w:rFonts w:ascii="Calibri" w:hAnsi="Calibri" w:cs="Calibri"/>
      <w:b/>
      <w:bCs/>
      <w:color w:val="000000"/>
      <w:lang w:val="en-US"/>
    </w:rPr>
  </w:style>
  <w:style w:type="paragraph" w:customStyle="1" w:styleId="font6">
    <w:name w:val="font6"/>
    <w:basedOn w:val="Normal"/>
    <w:rsid w:val="00B450EB"/>
    <w:pPr>
      <w:spacing w:before="100" w:beforeAutospacing="1" w:after="100" w:afterAutospacing="1"/>
    </w:pPr>
    <w:rPr>
      <w:b/>
      <w:bCs/>
      <w:color w:val="000000"/>
      <w:sz w:val="14"/>
      <w:szCs w:val="14"/>
      <w:lang w:val="en-US"/>
    </w:rPr>
  </w:style>
  <w:style w:type="paragraph" w:customStyle="1" w:styleId="xl70">
    <w:name w:val="xl7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2">
    <w:name w:val="xl72"/>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4">
    <w:name w:val="xl74"/>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5">
    <w:name w:val="xl75"/>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78">
    <w:name w:val="xl78"/>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79">
    <w:name w:val="xl79"/>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lang w:val="en-US"/>
    </w:rPr>
  </w:style>
  <w:style w:type="paragraph" w:customStyle="1" w:styleId="xl80">
    <w:name w:val="xl8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1">
    <w:name w:val="xl8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2">
    <w:name w:val="xl82"/>
    <w:basedOn w:val="Normal"/>
    <w:rsid w:val="00B450EB"/>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4">
    <w:name w:val="xl84"/>
    <w:basedOn w:val="Normal"/>
    <w:rsid w:val="00B450EB"/>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85">
    <w:name w:val="xl85"/>
    <w:basedOn w:val="Normal"/>
    <w:rsid w:val="00B450EB"/>
    <w:pPr>
      <w:pBdr>
        <w:top w:val="single" w:sz="4" w:space="0" w:color="auto"/>
        <w:left w:val="single" w:sz="4" w:space="0" w:color="auto"/>
      </w:pBdr>
      <w:spacing w:before="100" w:beforeAutospacing="1" w:after="100" w:afterAutospacing="1"/>
      <w:jc w:val="center"/>
    </w:pPr>
    <w:rPr>
      <w:lang w:val="en-US"/>
    </w:rPr>
  </w:style>
  <w:style w:type="paragraph" w:customStyle="1" w:styleId="xl86">
    <w:name w:val="xl86"/>
    <w:basedOn w:val="Normal"/>
    <w:rsid w:val="00B450EB"/>
    <w:pPr>
      <w:pBdr>
        <w:top w:val="single" w:sz="4" w:space="0" w:color="auto"/>
        <w:right w:val="single" w:sz="4" w:space="0" w:color="auto"/>
      </w:pBdr>
      <w:spacing w:before="100" w:beforeAutospacing="1" w:after="100" w:afterAutospacing="1"/>
      <w:jc w:val="center"/>
    </w:pPr>
    <w:rPr>
      <w:lang w:val="en-US"/>
    </w:rPr>
  </w:style>
  <w:style w:type="paragraph" w:customStyle="1" w:styleId="xl87">
    <w:name w:val="xl87"/>
    <w:basedOn w:val="Normal"/>
    <w:rsid w:val="00B450EB"/>
    <w:pPr>
      <w:pBdr>
        <w:top w:val="single" w:sz="4" w:space="0" w:color="auto"/>
        <w:left w:val="single" w:sz="4" w:space="0" w:color="auto"/>
      </w:pBdr>
      <w:spacing w:before="100" w:beforeAutospacing="1" w:after="100" w:afterAutospacing="1"/>
    </w:pPr>
    <w:rPr>
      <w:lang w:val="en-US"/>
    </w:rPr>
  </w:style>
  <w:style w:type="paragraph" w:customStyle="1" w:styleId="xl88">
    <w:name w:val="xl88"/>
    <w:basedOn w:val="Normal"/>
    <w:rsid w:val="00B450EB"/>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89">
    <w:name w:val="xl89"/>
    <w:basedOn w:val="Normal"/>
    <w:rsid w:val="00B450EB"/>
    <w:pPr>
      <w:pBdr>
        <w:top w:val="single" w:sz="4" w:space="0" w:color="auto"/>
        <w:bottom w:val="single" w:sz="4" w:space="0" w:color="auto"/>
      </w:pBdr>
      <w:spacing w:before="100" w:beforeAutospacing="1" w:after="100" w:afterAutospacing="1"/>
      <w:jc w:val="center"/>
    </w:pPr>
    <w:rPr>
      <w:lang w:val="en-US"/>
    </w:rPr>
  </w:style>
  <w:style w:type="paragraph" w:customStyle="1" w:styleId="xl90">
    <w:name w:val="xl90"/>
    <w:basedOn w:val="Normal"/>
    <w:rsid w:val="00B450EB"/>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1">
    <w:name w:val="xl91"/>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styleId="BodyText">
    <w:name w:val="Body Text"/>
    <w:basedOn w:val="Normal"/>
    <w:link w:val="BodyTextChar"/>
    <w:uiPriority w:val="99"/>
    <w:semiHidden/>
    <w:unhideWhenUsed/>
    <w:rsid w:val="009D0B7C"/>
    <w:pPr>
      <w:spacing w:after="120"/>
    </w:pPr>
  </w:style>
  <w:style w:type="character" w:customStyle="1" w:styleId="BodyTextChar">
    <w:name w:val="Body Text Char"/>
    <w:basedOn w:val="DefaultParagraphFont"/>
    <w:link w:val="BodyText"/>
    <w:rsid w:val="009D0B7C"/>
    <w:rPr>
      <w:rFonts w:ascii="Times New Roman" w:eastAsia="Times New Roman" w:hAnsi="Times New Roman" w:cs="Times New Roman"/>
      <w:sz w:val="24"/>
      <w:szCs w:val="24"/>
      <w:lang w:val="ro-RO"/>
    </w:rPr>
  </w:style>
  <w:style w:type="character" w:customStyle="1" w:styleId="cf01">
    <w:name w:val="cf01"/>
    <w:basedOn w:val="DefaultParagraphFont"/>
    <w:rsid w:val="00892ED7"/>
    <w:rPr>
      <w:rFonts w:ascii="Segoe UI" w:hAnsi="Segoe UI" w:cs="Segoe UI" w:hint="default"/>
      <w:sz w:val="18"/>
      <w:szCs w:val="18"/>
    </w:rPr>
  </w:style>
  <w:style w:type="character" w:customStyle="1" w:styleId="cf11">
    <w:name w:val="cf11"/>
    <w:basedOn w:val="DefaultParagraphFont"/>
    <w:rsid w:val="00892ED7"/>
    <w:rPr>
      <w:rFonts w:ascii="Segoe UI" w:hAnsi="Segoe UI" w:cs="Segoe UI" w:hint="default"/>
      <w:b/>
      <w:bCs/>
      <w:sz w:val="18"/>
      <w:szCs w:val="18"/>
    </w:rPr>
  </w:style>
  <w:style w:type="paragraph" w:customStyle="1" w:styleId="pf0">
    <w:name w:val="pf0"/>
    <w:basedOn w:val="Normal"/>
    <w:rsid w:val="00CC6B00"/>
    <w:pPr>
      <w:spacing w:before="100" w:beforeAutospacing="1" w:after="100" w:afterAutospacing="1"/>
    </w:pPr>
    <w:rPr>
      <w:lang w:val="en-US"/>
    </w:rPr>
  </w:style>
  <w:style w:type="character" w:customStyle="1" w:styleId="cf21">
    <w:name w:val="cf21"/>
    <w:basedOn w:val="DefaultParagraphFont"/>
    <w:rsid w:val="00CC6B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918">
      <w:bodyDiv w:val="1"/>
      <w:marLeft w:val="0"/>
      <w:marRight w:val="0"/>
      <w:marTop w:val="0"/>
      <w:marBottom w:val="0"/>
      <w:divBdr>
        <w:top w:val="none" w:sz="0" w:space="0" w:color="auto"/>
        <w:left w:val="none" w:sz="0" w:space="0" w:color="auto"/>
        <w:bottom w:val="none" w:sz="0" w:space="0" w:color="auto"/>
        <w:right w:val="none" w:sz="0" w:space="0" w:color="auto"/>
      </w:divBdr>
    </w:div>
    <w:div w:id="457797248">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514617222">
      <w:bodyDiv w:val="1"/>
      <w:marLeft w:val="0"/>
      <w:marRight w:val="0"/>
      <w:marTop w:val="0"/>
      <w:marBottom w:val="0"/>
      <w:divBdr>
        <w:top w:val="none" w:sz="0" w:space="0" w:color="auto"/>
        <w:left w:val="none" w:sz="0" w:space="0" w:color="auto"/>
        <w:bottom w:val="none" w:sz="0" w:space="0" w:color="auto"/>
        <w:right w:val="none" w:sz="0" w:space="0" w:color="auto"/>
      </w:divBdr>
    </w:div>
    <w:div w:id="562984303">
      <w:bodyDiv w:val="1"/>
      <w:marLeft w:val="0"/>
      <w:marRight w:val="0"/>
      <w:marTop w:val="0"/>
      <w:marBottom w:val="0"/>
      <w:divBdr>
        <w:top w:val="none" w:sz="0" w:space="0" w:color="auto"/>
        <w:left w:val="none" w:sz="0" w:space="0" w:color="auto"/>
        <w:bottom w:val="none" w:sz="0" w:space="0" w:color="auto"/>
        <w:right w:val="none" w:sz="0" w:space="0" w:color="auto"/>
      </w:divBdr>
    </w:div>
    <w:div w:id="708993401">
      <w:bodyDiv w:val="1"/>
      <w:marLeft w:val="0"/>
      <w:marRight w:val="0"/>
      <w:marTop w:val="0"/>
      <w:marBottom w:val="0"/>
      <w:divBdr>
        <w:top w:val="none" w:sz="0" w:space="0" w:color="auto"/>
        <w:left w:val="none" w:sz="0" w:space="0" w:color="auto"/>
        <w:bottom w:val="none" w:sz="0" w:space="0" w:color="auto"/>
        <w:right w:val="none" w:sz="0" w:space="0" w:color="auto"/>
      </w:divBdr>
    </w:div>
    <w:div w:id="1185634409">
      <w:bodyDiv w:val="1"/>
      <w:marLeft w:val="0"/>
      <w:marRight w:val="0"/>
      <w:marTop w:val="0"/>
      <w:marBottom w:val="0"/>
      <w:divBdr>
        <w:top w:val="none" w:sz="0" w:space="0" w:color="auto"/>
        <w:left w:val="none" w:sz="0" w:space="0" w:color="auto"/>
        <w:bottom w:val="none" w:sz="0" w:space="0" w:color="auto"/>
        <w:right w:val="none" w:sz="0" w:space="0" w:color="auto"/>
      </w:divBdr>
    </w:div>
    <w:div w:id="1478180000">
      <w:bodyDiv w:val="1"/>
      <w:marLeft w:val="0"/>
      <w:marRight w:val="0"/>
      <w:marTop w:val="0"/>
      <w:marBottom w:val="0"/>
      <w:divBdr>
        <w:top w:val="none" w:sz="0" w:space="0" w:color="auto"/>
        <w:left w:val="none" w:sz="0" w:space="0" w:color="auto"/>
        <w:bottom w:val="none" w:sz="0" w:space="0" w:color="auto"/>
        <w:right w:val="none" w:sz="0" w:space="0" w:color="auto"/>
      </w:divBdr>
    </w:div>
    <w:div w:id="1488980646">
      <w:bodyDiv w:val="1"/>
      <w:marLeft w:val="0"/>
      <w:marRight w:val="0"/>
      <w:marTop w:val="0"/>
      <w:marBottom w:val="0"/>
      <w:divBdr>
        <w:top w:val="none" w:sz="0" w:space="0" w:color="auto"/>
        <w:left w:val="none" w:sz="0" w:space="0" w:color="auto"/>
        <w:bottom w:val="none" w:sz="0" w:space="0" w:color="auto"/>
        <w:right w:val="none" w:sz="0" w:space="0" w:color="auto"/>
      </w:divBdr>
    </w:div>
    <w:div w:id="1650673094">
      <w:bodyDiv w:val="1"/>
      <w:marLeft w:val="0"/>
      <w:marRight w:val="0"/>
      <w:marTop w:val="0"/>
      <w:marBottom w:val="0"/>
      <w:divBdr>
        <w:top w:val="none" w:sz="0" w:space="0" w:color="auto"/>
        <w:left w:val="none" w:sz="0" w:space="0" w:color="auto"/>
        <w:bottom w:val="none" w:sz="0" w:space="0" w:color="auto"/>
        <w:right w:val="none" w:sz="0" w:space="0" w:color="auto"/>
      </w:divBdr>
    </w:div>
    <w:div w:id="2028174055">
      <w:bodyDiv w:val="1"/>
      <w:marLeft w:val="0"/>
      <w:marRight w:val="0"/>
      <w:marTop w:val="0"/>
      <w:marBottom w:val="0"/>
      <w:divBdr>
        <w:top w:val="none" w:sz="0" w:space="0" w:color="auto"/>
        <w:left w:val="none" w:sz="0" w:space="0" w:color="auto"/>
        <w:bottom w:val="none" w:sz="0" w:space="0" w:color="auto"/>
        <w:right w:val="none" w:sz="0" w:space="0" w:color="auto"/>
      </w:divBdr>
    </w:div>
    <w:div w:id="2047754305">
      <w:bodyDiv w:val="1"/>
      <w:marLeft w:val="0"/>
      <w:marRight w:val="0"/>
      <w:marTop w:val="0"/>
      <w:marBottom w:val="0"/>
      <w:divBdr>
        <w:top w:val="none" w:sz="0" w:space="0" w:color="auto"/>
        <w:left w:val="none" w:sz="0" w:space="0" w:color="auto"/>
        <w:bottom w:val="none" w:sz="0" w:space="0" w:color="auto"/>
        <w:right w:val="none" w:sz="0" w:space="0" w:color="auto"/>
      </w:divBdr>
    </w:div>
    <w:div w:id="21077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35AD-CBA0-4D0D-9427-9B5325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10</Pages>
  <Words>3105</Words>
  <Characters>18013</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George Anghel</dc:creator>
  <cp:lastModifiedBy>Ionela Florea</cp:lastModifiedBy>
  <cp:revision>135</cp:revision>
  <cp:lastPrinted>2025-04-23T09:33:00Z</cp:lastPrinted>
  <dcterms:created xsi:type="dcterms:W3CDTF">2025-04-16T09:44:00Z</dcterms:created>
  <dcterms:modified xsi:type="dcterms:W3CDTF">2026-02-12T15:29:00Z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2023-03-22T09:37:57Z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82dae96a-430a-41f2-b074-033b441a0858</vt:lpwstr>
  </property>
  <property fmtid="{D5CDD505-2E9C-101B-9397-08002B2CF9AE}" pid="8" name="MSIP_Label_d4854e4d-cbd9-4add-afce-3efecf8cc4fb_ContentBits">
    <vt:lpwstr>0</vt:lpwstr>
  </property>
</Properties>
</file>