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83C8" w14:textId="73193AE5" w:rsidR="00BF3275" w:rsidRPr="00737B47" w:rsidRDefault="00737B47" w:rsidP="00737B47">
      <w:pPr>
        <w:tabs>
          <w:tab w:val="left" w:pos="5130"/>
        </w:tabs>
        <w:contextualSpacing/>
        <w:jc w:val="center"/>
        <w:rPr>
          <w:rFonts w:ascii="Calibri" w:eastAsia="MS Mincho" w:hAnsi="Calibri" w:cs="Calibri"/>
          <w:b/>
          <w:bCs/>
          <w:shd w:val="clear" w:color="auto" w:fill="FFFFFF"/>
          <w:lang w:eastAsia="ro-RO"/>
        </w:rPr>
      </w:pPr>
      <w:r w:rsidRPr="00737B47">
        <w:rPr>
          <w:rFonts w:ascii="Calibri" w:eastAsia="MS Mincho" w:hAnsi="Calibri" w:cs="Calibri"/>
          <w:b/>
          <w:bCs/>
          <w:shd w:val="clear" w:color="auto" w:fill="FFFFFF"/>
          <w:lang w:eastAsia="ro-RO"/>
        </w:rPr>
        <w:t>MODEL</w:t>
      </w:r>
    </w:p>
    <w:p w14:paraId="4641D175" w14:textId="77777777" w:rsidR="00B0680C" w:rsidRPr="004773D8" w:rsidRDefault="00B0680C" w:rsidP="00FC750E">
      <w:pPr>
        <w:contextualSpacing/>
        <w:jc w:val="center"/>
        <w:rPr>
          <w:rFonts w:ascii="Calibri" w:hAnsi="Calibri" w:cs="Calibri"/>
          <w:b/>
        </w:rPr>
      </w:pPr>
      <w:r w:rsidRPr="004773D8">
        <w:rPr>
          <w:rFonts w:ascii="Calibri" w:hAnsi="Calibri" w:cs="Calibri"/>
          <w:b/>
        </w:rPr>
        <w:t>CONTRACT</w:t>
      </w:r>
      <w:r w:rsidRPr="004773D8">
        <w:rPr>
          <w:rFonts w:ascii="Calibri" w:hAnsi="Calibri" w:cs="Calibri"/>
        </w:rPr>
        <w:t> </w:t>
      </w:r>
      <w:r w:rsidRPr="004773D8">
        <w:rPr>
          <w:rFonts w:ascii="Calibri" w:eastAsia="MS Mincho" w:hAnsi="Calibri" w:cs="Calibri"/>
          <w:b/>
          <w:bCs/>
          <w:shd w:val="clear" w:color="auto" w:fill="FFFFFF"/>
          <w:lang w:eastAsia="ro-RO"/>
        </w:rPr>
        <w:t>DE ACHIZIŢIE PUBLICĂ DE PRODUSE</w:t>
      </w:r>
    </w:p>
    <w:p w14:paraId="660D4167" w14:textId="6EBA7CA2" w:rsidR="00B0680C" w:rsidRDefault="00B0680C" w:rsidP="00737B47">
      <w:pPr>
        <w:widowControl w:val="0"/>
        <w:ind w:left="1170" w:right="1075"/>
        <w:contextualSpacing/>
        <w:jc w:val="center"/>
        <w:rPr>
          <w:rFonts w:asciiTheme="minorHAnsi" w:hAnsiTheme="minorHAnsi" w:cstheme="minorHAnsi"/>
          <w:b/>
          <w:color w:val="000000"/>
          <w:lang w:val="it-IT"/>
        </w:rPr>
      </w:pPr>
      <w:r w:rsidRPr="00737B47">
        <w:rPr>
          <w:rFonts w:ascii="Calibri" w:eastAsia="Calibri" w:hAnsi="Calibri" w:cs="Calibri"/>
          <w:b/>
          <w:bCs/>
          <w:shd w:val="clear" w:color="auto" w:fill="FFFFFF"/>
          <w:lang w:eastAsia="ro-RO"/>
        </w:rPr>
        <w:t>privind</w:t>
      </w:r>
      <w:r w:rsidRPr="004773D8">
        <w:rPr>
          <w:rFonts w:ascii="Calibri" w:eastAsia="Calibri" w:hAnsi="Calibri" w:cs="Calibri"/>
          <w:shd w:val="clear" w:color="auto" w:fill="FFFFFF"/>
          <w:lang w:eastAsia="ro-RO"/>
        </w:rPr>
        <w:t xml:space="preserve"> </w:t>
      </w:r>
      <w:r w:rsidR="00737B47">
        <w:rPr>
          <w:rFonts w:asciiTheme="minorHAnsi" w:hAnsiTheme="minorHAnsi" w:cstheme="minorHAnsi"/>
          <w:b/>
          <w:color w:val="000000"/>
          <w:lang w:val="it-IT"/>
        </w:rPr>
        <w:t>f</w:t>
      </w:r>
      <w:r w:rsidR="00737B47" w:rsidRPr="003B50CC">
        <w:rPr>
          <w:rFonts w:asciiTheme="minorHAnsi" w:hAnsiTheme="minorHAnsi" w:cstheme="minorHAnsi"/>
          <w:b/>
          <w:color w:val="000000"/>
          <w:lang w:val="it-IT"/>
        </w:rPr>
        <w:t>urnizare apă îmbuteliată minerală plată și carbogazoasă</w:t>
      </w:r>
    </w:p>
    <w:p w14:paraId="146DB128" w14:textId="0AF6BD61" w:rsidR="00C5306B" w:rsidRPr="004773D8" w:rsidRDefault="00C5306B" w:rsidP="00737B47">
      <w:pPr>
        <w:widowControl w:val="0"/>
        <w:ind w:left="1170" w:right="1075"/>
        <w:contextualSpacing/>
        <w:jc w:val="center"/>
        <w:rPr>
          <w:rFonts w:ascii="Calibri" w:eastAsia="Calibri" w:hAnsi="Calibri" w:cs="Calibri"/>
          <w:shd w:val="clear" w:color="auto" w:fill="FFFFFF"/>
          <w:lang w:eastAsia="ro-RO"/>
        </w:rPr>
      </w:pPr>
      <w:r>
        <w:rPr>
          <w:rFonts w:ascii="Calibri" w:eastAsia="Calibri" w:hAnsi="Calibri" w:cs="Calibri"/>
          <w:b/>
          <w:bCs/>
          <w:shd w:val="clear" w:color="auto" w:fill="FFFFFF"/>
          <w:lang w:eastAsia="ro-RO"/>
        </w:rPr>
        <w:t>(</w:t>
      </w:r>
      <w:r w:rsidRPr="00C5306B">
        <w:rPr>
          <w:rFonts w:ascii="Calibri" w:eastAsia="Calibri" w:hAnsi="Calibri" w:cs="Calibri"/>
          <w:b/>
          <w:bCs/>
          <w:i/>
          <w:iCs/>
          <w:shd w:val="clear" w:color="auto" w:fill="FFFFFF"/>
          <w:lang w:eastAsia="ro-RO"/>
        </w:rPr>
        <w:t>se va completa în funcție de lot</w:t>
      </w:r>
      <w:r>
        <w:rPr>
          <w:rFonts w:ascii="Calibri" w:eastAsia="Calibri" w:hAnsi="Calibri" w:cs="Calibri"/>
          <w:b/>
          <w:bCs/>
          <w:shd w:val="clear" w:color="auto" w:fill="FFFFFF"/>
          <w:lang w:eastAsia="ro-RO"/>
        </w:rPr>
        <w:t>)</w:t>
      </w:r>
    </w:p>
    <w:p w14:paraId="155AE14F" w14:textId="77777777" w:rsidR="00B0680C" w:rsidRPr="004773D8" w:rsidRDefault="00B0680C" w:rsidP="00FC750E">
      <w:pPr>
        <w:ind w:right="73"/>
        <w:contextualSpacing/>
        <w:jc w:val="both"/>
        <w:rPr>
          <w:rFonts w:ascii="Calibri" w:hAnsi="Calibri" w:cs="Calibri"/>
        </w:rPr>
      </w:pPr>
    </w:p>
    <w:p w14:paraId="5A82429A" w14:textId="3A51020C" w:rsidR="00B0680C" w:rsidRPr="004773D8" w:rsidRDefault="00B0680C" w:rsidP="00FC750E">
      <w:pPr>
        <w:ind w:right="73"/>
        <w:contextualSpacing/>
        <w:jc w:val="both"/>
        <w:rPr>
          <w:rFonts w:ascii="Calibri" w:hAnsi="Calibri" w:cs="Calibri"/>
        </w:rPr>
      </w:pPr>
      <w:r w:rsidRPr="004773D8">
        <w:rPr>
          <w:rFonts w:ascii="Calibri" w:hAnsi="Calibri" w:cs="Calibri"/>
        </w:rPr>
        <w:t>În temeiul Legii nr. 98/2016 privind achizițiile publice, cu modificările și completările ulterioare, al Hotărârii Guvernului nr. 395/2016 pentru aprobarea Normelor metodologice de aplicare a prevederilor referitoare la atribuirea contractului de achiziție publică/acordului-cadru din Legea nr. 98/2016 privind achizițiile publice, cu modificările și completările ulterioare</w:t>
      </w:r>
      <w:r w:rsidR="00972770">
        <w:rPr>
          <w:rFonts w:ascii="Calibri" w:hAnsi="Calibri" w:cs="Calibri"/>
        </w:rPr>
        <w:t>,</w:t>
      </w:r>
      <w:r w:rsidRPr="004773D8">
        <w:rPr>
          <w:rFonts w:ascii="Calibri" w:hAnsi="Calibri" w:cs="Calibri"/>
        </w:rPr>
        <w:t xml:space="preserve"> și al Legii nr. 287/2009 privind Codul civil, </w:t>
      </w:r>
    </w:p>
    <w:p w14:paraId="524202E8" w14:textId="77777777" w:rsidR="00B0680C" w:rsidRPr="004773D8" w:rsidRDefault="00B0680C" w:rsidP="00FC750E">
      <w:pPr>
        <w:ind w:right="73"/>
        <w:contextualSpacing/>
        <w:jc w:val="both"/>
        <w:rPr>
          <w:rFonts w:ascii="Calibri" w:hAnsi="Calibri" w:cs="Calibri"/>
        </w:rPr>
      </w:pPr>
    </w:p>
    <w:p w14:paraId="49766CE0" w14:textId="77777777" w:rsidR="00B0680C" w:rsidRPr="004773D8" w:rsidRDefault="00B0680C" w:rsidP="00FC750E">
      <w:pPr>
        <w:contextualSpacing/>
        <w:jc w:val="both"/>
        <w:rPr>
          <w:rFonts w:ascii="Calibri" w:hAnsi="Calibri" w:cs="Calibri"/>
        </w:rPr>
      </w:pPr>
      <w:r w:rsidRPr="004773D8">
        <w:rPr>
          <w:rFonts w:ascii="Calibri" w:hAnsi="Calibri" w:cs="Calibri"/>
        </w:rPr>
        <w:t>Părțile</w:t>
      </w:r>
    </w:p>
    <w:p w14:paraId="5F3BAB1C" w14:textId="1BA321E9" w:rsidR="00B0680C" w:rsidRPr="004773D8" w:rsidRDefault="00B0680C" w:rsidP="00FC750E">
      <w:pPr>
        <w:contextualSpacing/>
        <w:jc w:val="both"/>
        <w:rPr>
          <w:rFonts w:ascii="Calibri" w:hAnsi="Calibri" w:cs="Calibri"/>
        </w:rPr>
      </w:pPr>
      <w:r w:rsidRPr="004773D8">
        <w:rPr>
          <w:rFonts w:ascii="Calibri" w:hAnsi="Calibri" w:cs="Calibri"/>
          <w:b/>
        </w:rPr>
        <w:t xml:space="preserve">................................................. </w:t>
      </w:r>
      <w:r w:rsidRPr="004773D8">
        <w:rPr>
          <w:rFonts w:ascii="Calibri" w:hAnsi="Calibri" w:cs="Calibri"/>
        </w:rPr>
        <w:t xml:space="preserve">cu sediul </w:t>
      </w:r>
      <w:r w:rsidR="00737B47">
        <w:rPr>
          <w:rFonts w:ascii="Calibri" w:hAnsi="Calibri" w:cs="Calibri"/>
        </w:rPr>
        <w:t>î</w:t>
      </w:r>
      <w:r w:rsidRPr="004773D8">
        <w:rPr>
          <w:rFonts w:ascii="Calibri" w:hAnsi="Calibri" w:cs="Calibri"/>
        </w:rPr>
        <w:t xml:space="preserve">n ………….., cod poștal ……. telefon ………. cod fiscal ……. cont ……… deschis la ……., reprezentată prin ……………, în calitate de </w:t>
      </w:r>
      <w:r w:rsidRPr="004773D8">
        <w:rPr>
          <w:rFonts w:ascii="Calibri" w:hAnsi="Calibri" w:cs="Calibri"/>
          <w:b/>
        </w:rPr>
        <w:t>BENEFICIAR</w:t>
      </w:r>
      <w:r w:rsidRPr="004773D8">
        <w:rPr>
          <w:rFonts w:ascii="Calibri" w:hAnsi="Calibri" w:cs="Calibri"/>
        </w:rPr>
        <w:t>, pe de o parte,</w:t>
      </w:r>
    </w:p>
    <w:p w14:paraId="0F2033EE" w14:textId="77777777" w:rsidR="00B0680C" w:rsidRPr="004773D8" w:rsidRDefault="00B0680C" w:rsidP="00FC750E">
      <w:pPr>
        <w:contextualSpacing/>
        <w:jc w:val="both"/>
        <w:rPr>
          <w:rFonts w:ascii="Calibri" w:hAnsi="Calibri" w:cs="Calibri"/>
          <w:b/>
        </w:rPr>
      </w:pPr>
      <w:r w:rsidRPr="004773D8">
        <w:rPr>
          <w:rFonts w:ascii="Calibri" w:hAnsi="Calibri" w:cs="Calibri"/>
          <w:b/>
        </w:rPr>
        <w:t xml:space="preserve">și </w:t>
      </w:r>
    </w:p>
    <w:p w14:paraId="6174F45F" w14:textId="531D8E10" w:rsidR="00B0680C" w:rsidRPr="004773D8" w:rsidRDefault="00B0680C" w:rsidP="00FC750E">
      <w:pPr>
        <w:contextualSpacing/>
        <w:jc w:val="both"/>
        <w:rPr>
          <w:rFonts w:ascii="Calibri" w:hAnsi="Calibri" w:cs="Calibri"/>
        </w:rPr>
      </w:pPr>
      <w:r w:rsidRPr="004773D8">
        <w:rPr>
          <w:rFonts w:ascii="Calibri" w:hAnsi="Calibri" w:cs="Calibri"/>
          <w:b/>
        </w:rPr>
        <w:t>................................................</w:t>
      </w:r>
      <w:r w:rsidRPr="004773D8">
        <w:rPr>
          <w:rFonts w:ascii="Calibri" w:hAnsi="Calibri" w:cs="Calibri"/>
        </w:rPr>
        <w:t xml:space="preserve">, cu sediul </w:t>
      </w:r>
      <w:r w:rsidR="00737B47">
        <w:rPr>
          <w:rFonts w:ascii="Calibri" w:hAnsi="Calibri" w:cs="Calibri"/>
        </w:rPr>
        <w:t>î</w:t>
      </w:r>
      <w:r w:rsidRPr="004773D8">
        <w:rPr>
          <w:rFonts w:ascii="Calibri" w:hAnsi="Calibri" w:cs="Calibri"/>
        </w:rPr>
        <w:t xml:space="preserve">n ...................., str................... nr................., județ ..................., cod poștal .........................., telefon .................................................., e-mail: ...................................................., număr de înmatriculare la Registrul Comerțului .................................., cod fiscal RO......................................, cont .................................................. deschis la ......................................................., reprezentată prin ............................... – .............................., în calitate de </w:t>
      </w:r>
      <w:r w:rsidRPr="004773D8">
        <w:rPr>
          <w:rFonts w:ascii="Calibri" w:hAnsi="Calibri" w:cs="Calibri"/>
          <w:b/>
        </w:rPr>
        <w:t>CONTRACTANT,</w:t>
      </w:r>
      <w:r w:rsidRPr="004773D8">
        <w:rPr>
          <w:rFonts w:ascii="Calibri" w:hAnsi="Calibri" w:cs="Calibri"/>
        </w:rPr>
        <w:t xml:space="preserve"> pe de altă parte</w:t>
      </w:r>
    </w:p>
    <w:p w14:paraId="5ECFC237" w14:textId="77777777" w:rsidR="00B0680C" w:rsidRPr="004773D8" w:rsidRDefault="00B0680C" w:rsidP="00FC750E">
      <w:pPr>
        <w:contextualSpacing/>
        <w:jc w:val="both"/>
        <w:rPr>
          <w:rFonts w:ascii="Calibri" w:hAnsi="Calibri" w:cs="Calibri"/>
        </w:rPr>
      </w:pPr>
    </w:p>
    <w:p w14:paraId="635AB2C9" w14:textId="77777777" w:rsidR="00B0680C" w:rsidRPr="004773D8" w:rsidRDefault="00B0680C" w:rsidP="00FC750E">
      <w:pPr>
        <w:contextualSpacing/>
        <w:jc w:val="both"/>
        <w:rPr>
          <w:rFonts w:ascii="Calibri" w:hAnsi="Calibri" w:cs="Calibri"/>
        </w:rPr>
      </w:pPr>
      <w:r w:rsidRPr="004773D8">
        <w:rPr>
          <w:rFonts w:ascii="Calibri" w:hAnsi="Calibri" w:cs="Calibri"/>
        </w:rPr>
        <w:t>au convenit încheierea prezentului contract de achiziție publică de produse, denumit în continuare „contractul”, cu respectarea următoarelor clauze:</w:t>
      </w:r>
    </w:p>
    <w:p w14:paraId="2989BE0F" w14:textId="77777777" w:rsidR="00B0680C" w:rsidRPr="004773D8" w:rsidRDefault="00B0680C" w:rsidP="00FC750E">
      <w:pPr>
        <w:contextualSpacing/>
        <w:jc w:val="both"/>
        <w:rPr>
          <w:rFonts w:ascii="Calibri" w:hAnsi="Calibri" w:cs="Calibri"/>
        </w:rPr>
      </w:pPr>
    </w:p>
    <w:p w14:paraId="3C1DFDEB" w14:textId="4B174FB1" w:rsidR="00B0680C" w:rsidRPr="008805E7" w:rsidRDefault="00B0680C" w:rsidP="00FC750E">
      <w:pPr>
        <w:contextualSpacing/>
        <w:jc w:val="both"/>
        <w:rPr>
          <w:rFonts w:ascii="Calibri" w:hAnsi="Calibri" w:cs="Calibri"/>
          <w:b/>
        </w:rPr>
      </w:pPr>
      <w:r w:rsidRPr="004773D8">
        <w:rPr>
          <w:rFonts w:ascii="Calibri" w:hAnsi="Calibri" w:cs="Calibri"/>
          <w:b/>
        </w:rPr>
        <w:t xml:space="preserve">CLAUZE STANDARD </w:t>
      </w:r>
    </w:p>
    <w:p w14:paraId="65A30380" w14:textId="77777777" w:rsidR="00B0680C" w:rsidRPr="004773D8" w:rsidRDefault="00B0680C" w:rsidP="00FC750E">
      <w:pPr>
        <w:numPr>
          <w:ilvl w:val="0"/>
          <w:numId w:val="4"/>
        </w:numPr>
        <w:ind w:left="284" w:hanging="284"/>
        <w:contextualSpacing/>
        <w:jc w:val="both"/>
        <w:rPr>
          <w:rFonts w:ascii="Calibri" w:eastAsia="Calibri" w:hAnsi="Calibri" w:cs="Calibri"/>
          <w:b/>
          <w:bCs/>
          <w:lang w:val="en-US"/>
        </w:rPr>
      </w:pPr>
      <w:bookmarkStart w:id="0" w:name="bookmark5"/>
      <w:r w:rsidRPr="004773D8">
        <w:rPr>
          <w:rFonts w:ascii="Calibri" w:eastAsia="Calibri" w:hAnsi="Calibri" w:cs="Calibri"/>
          <w:b/>
          <w:bCs/>
          <w:lang w:val="en-US"/>
        </w:rPr>
        <w:t>DEFINIŢII</w:t>
      </w:r>
      <w:bookmarkEnd w:id="0"/>
    </w:p>
    <w:p w14:paraId="39CA2B41" w14:textId="77777777" w:rsidR="00B0680C" w:rsidRPr="004773D8" w:rsidRDefault="00B0680C" w:rsidP="00FC750E">
      <w:pPr>
        <w:contextualSpacing/>
        <w:jc w:val="both"/>
        <w:rPr>
          <w:rFonts w:ascii="Calibri" w:hAnsi="Calibri" w:cs="Calibri"/>
        </w:rPr>
      </w:pPr>
      <w:r w:rsidRPr="004773D8">
        <w:rPr>
          <w:rFonts w:ascii="Calibri" w:hAnsi="Calibri" w:cs="Calibri"/>
        </w:rPr>
        <w:t>În prezentul contract, cuvintele și expresiile definite vor avea următoarele semnificații:</w:t>
      </w:r>
    </w:p>
    <w:p w14:paraId="1BEA29B8" w14:textId="77777777" w:rsidR="00B0680C" w:rsidRPr="004773D8" w:rsidRDefault="00B0680C" w:rsidP="00FC750E">
      <w:pPr>
        <w:numPr>
          <w:ilvl w:val="1"/>
          <w:numId w:val="1"/>
        </w:numPr>
        <w:ind w:left="426" w:hanging="426"/>
        <w:contextualSpacing/>
        <w:jc w:val="both"/>
        <w:rPr>
          <w:rFonts w:ascii="Calibri" w:hAnsi="Calibri" w:cs="Calibri"/>
          <w:b/>
        </w:rPr>
      </w:pPr>
      <w:r w:rsidRPr="004773D8">
        <w:rPr>
          <w:rFonts w:ascii="Calibri" w:hAnsi="Calibri" w:cs="Calibri"/>
          <w:b/>
          <w:bCs/>
        </w:rPr>
        <w:t>„</w:t>
      </w:r>
      <w:r w:rsidRPr="004773D8">
        <w:rPr>
          <w:rFonts w:ascii="Calibri" w:hAnsi="Calibri" w:cs="Calibri"/>
          <w:b/>
        </w:rPr>
        <w:t>părțile contractante” -</w:t>
      </w:r>
      <w:r w:rsidRPr="004773D8">
        <w:rPr>
          <w:rFonts w:ascii="Calibri" w:hAnsi="Calibri" w:cs="Calibri"/>
          <w:b/>
          <w:bCs/>
        </w:rPr>
        <w:t xml:space="preserve"> </w:t>
      </w:r>
      <w:r w:rsidRPr="004773D8">
        <w:rPr>
          <w:rFonts w:ascii="Calibri" w:hAnsi="Calibri" w:cs="Calibri"/>
          <w:bCs/>
        </w:rPr>
        <w:t>sunt</w:t>
      </w:r>
      <w:r w:rsidRPr="004773D8">
        <w:rPr>
          <w:rFonts w:ascii="Calibri" w:hAnsi="Calibri" w:cs="Calibri"/>
          <w:b/>
          <w:bCs/>
        </w:rPr>
        <w:t xml:space="preserve"> </w:t>
      </w:r>
      <w:r w:rsidRPr="004773D8">
        <w:rPr>
          <w:rFonts w:ascii="Calibri" w:hAnsi="Calibri" w:cs="Calibri"/>
          <w:bCs/>
        </w:rPr>
        <w:t>beneficiarul și contractantul</w:t>
      </w:r>
      <w:r w:rsidRPr="004773D8">
        <w:rPr>
          <w:rFonts w:ascii="Calibri" w:hAnsi="Calibri" w:cs="Calibri"/>
          <w:b/>
          <w:bCs/>
        </w:rPr>
        <w:t xml:space="preserve"> </w:t>
      </w:r>
      <w:r w:rsidRPr="004773D8">
        <w:rPr>
          <w:rFonts w:ascii="Calibri" w:hAnsi="Calibri" w:cs="Calibri"/>
        </w:rPr>
        <w:t>așa cum sunt acestea numite în prezentul contract.</w:t>
      </w:r>
    </w:p>
    <w:p w14:paraId="014F27CD" w14:textId="77777777" w:rsidR="00B0680C" w:rsidRPr="004773D8" w:rsidRDefault="00B0680C" w:rsidP="00FC750E">
      <w:pPr>
        <w:numPr>
          <w:ilvl w:val="1"/>
          <w:numId w:val="1"/>
        </w:numPr>
        <w:ind w:left="426" w:hanging="426"/>
        <w:contextualSpacing/>
        <w:jc w:val="both"/>
        <w:rPr>
          <w:rFonts w:ascii="Calibri" w:hAnsi="Calibri" w:cs="Calibri"/>
        </w:rPr>
      </w:pPr>
      <w:r w:rsidRPr="004773D8">
        <w:rPr>
          <w:rFonts w:ascii="Calibri" w:hAnsi="Calibri" w:cs="Calibri"/>
          <w:b/>
        </w:rPr>
        <w:t>„caz fortuit”</w:t>
      </w:r>
      <w:r w:rsidRPr="004773D8">
        <w:rPr>
          <w:rFonts w:ascii="Calibri" w:hAnsi="Calibri" w:cs="Calibri"/>
        </w:rPr>
        <w:t xml:space="preserve"> – eveniment care nu poate fi prevăzut și nici împiedicat de către cel care ar fi fost chemat să răspundă dacă evenimentul nu s-ar fi produs. </w:t>
      </w:r>
    </w:p>
    <w:p w14:paraId="54B6A08A" w14:textId="77777777" w:rsidR="00B0680C" w:rsidRPr="004773D8" w:rsidRDefault="00B0680C" w:rsidP="00FC750E">
      <w:pPr>
        <w:numPr>
          <w:ilvl w:val="1"/>
          <w:numId w:val="1"/>
        </w:numPr>
        <w:ind w:left="426" w:hanging="426"/>
        <w:contextualSpacing/>
        <w:jc w:val="both"/>
        <w:rPr>
          <w:rFonts w:ascii="Calibri" w:hAnsi="Calibri" w:cs="Calibri"/>
        </w:rPr>
      </w:pPr>
      <w:r w:rsidRPr="004773D8">
        <w:rPr>
          <w:rFonts w:ascii="Calibri" w:hAnsi="Calibri" w:cs="Calibri"/>
          <w:b/>
          <w:bCs/>
        </w:rPr>
        <w:t xml:space="preserve">„forța majoră” </w:t>
      </w:r>
      <w:r w:rsidRPr="004773D8">
        <w:rPr>
          <w:rFonts w:ascii="Calibri" w:hAnsi="Calibri" w:cs="Calibri"/>
        </w:rPr>
        <w:t>- orice eveniment extern, imprevizibil, absolut invincibil și inevitabil, care împiedică executarea obligațiilor ce revin părților, care nu poate fi creat, controlat sau modificat de către una dintre părți, care nu este urmarea faptei acesteia sau a persoanelor pentru care aceasta este ținută a răspunde, și care este constatat de o autoritate competentă.</w:t>
      </w:r>
    </w:p>
    <w:p w14:paraId="7D39A965" w14:textId="77777777" w:rsidR="00B0680C" w:rsidRPr="004773D8" w:rsidRDefault="00B0680C" w:rsidP="00FC750E">
      <w:pPr>
        <w:numPr>
          <w:ilvl w:val="1"/>
          <w:numId w:val="1"/>
        </w:numPr>
        <w:ind w:left="426" w:hanging="426"/>
        <w:contextualSpacing/>
        <w:jc w:val="both"/>
        <w:rPr>
          <w:rFonts w:ascii="Calibri" w:hAnsi="Calibri" w:cs="Calibri"/>
        </w:rPr>
      </w:pPr>
      <w:r w:rsidRPr="004773D8" w:rsidDel="00CC0F4D">
        <w:rPr>
          <w:rFonts w:ascii="Calibri" w:hAnsi="Calibri" w:cs="Calibri"/>
          <w:b/>
        </w:rPr>
        <w:t xml:space="preserve"> </w:t>
      </w:r>
      <w:r w:rsidRPr="004773D8">
        <w:rPr>
          <w:rFonts w:ascii="Calibri" w:hAnsi="Calibri" w:cs="Calibri"/>
          <w:b/>
          <w:bCs/>
        </w:rPr>
        <w:t xml:space="preserve">„prețul contractului” </w:t>
      </w:r>
      <w:r w:rsidRPr="004773D8">
        <w:rPr>
          <w:rFonts w:ascii="Calibri" w:hAnsi="Calibri" w:cs="Calibri"/>
        </w:rPr>
        <w:t>- prețul plătibil contractantului de către beneficiar, în baza contractului, pentru îndeplinirea integrală și corespunzătoare a tuturor obligațiilor asumate prin contract.</w:t>
      </w:r>
    </w:p>
    <w:p w14:paraId="28247623" w14:textId="77777777" w:rsidR="00B0680C" w:rsidRPr="004773D8" w:rsidRDefault="00B0680C" w:rsidP="00FC750E">
      <w:pPr>
        <w:numPr>
          <w:ilvl w:val="1"/>
          <w:numId w:val="1"/>
        </w:numPr>
        <w:ind w:left="426" w:hanging="426"/>
        <w:contextualSpacing/>
        <w:jc w:val="both"/>
        <w:rPr>
          <w:rFonts w:ascii="Calibri" w:hAnsi="Calibri" w:cs="Calibri"/>
        </w:rPr>
      </w:pPr>
      <w:r w:rsidRPr="004773D8">
        <w:rPr>
          <w:rFonts w:ascii="Calibri" w:hAnsi="Calibri" w:cs="Calibri"/>
          <w:b/>
          <w:bCs/>
        </w:rPr>
        <w:t xml:space="preserve">„zi” </w:t>
      </w:r>
      <w:r w:rsidRPr="004773D8">
        <w:rPr>
          <w:rFonts w:ascii="Calibri" w:hAnsi="Calibri" w:cs="Calibri"/>
        </w:rPr>
        <w:t>- zi calendaristică; „</w:t>
      </w:r>
      <w:r w:rsidRPr="004773D8">
        <w:rPr>
          <w:rFonts w:ascii="Calibri" w:hAnsi="Calibri" w:cs="Calibri"/>
          <w:b/>
        </w:rPr>
        <w:t>lună”</w:t>
      </w:r>
      <w:r w:rsidRPr="004773D8">
        <w:rPr>
          <w:rFonts w:ascii="Calibri" w:hAnsi="Calibri" w:cs="Calibri"/>
        </w:rPr>
        <w:t xml:space="preserve"> - interval de timp egal cu 28 de zile până la 31 de zile.</w:t>
      </w:r>
    </w:p>
    <w:p w14:paraId="19D4ECAA" w14:textId="77777777" w:rsidR="00B0680C" w:rsidRPr="004773D8" w:rsidRDefault="00B0680C" w:rsidP="00FC750E">
      <w:pPr>
        <w:numPr>
          <w:ilvl w:val="1"/>
          <w:numId w:val="1"/>
        </w:numPr>
        <w:ind w:left="426" w:hanging="426"/>
        <w:contextualSpacing/>
        <w:jc w:val="both"/>
        <w:rPr>
          <w:rFonts w:ascii="Calibri" w:hAnsi="Calibri" w:cs="Calibri"/>
        </w:rPr>
      </w:pPr>
      <w:r w:rsidRPr="004773D8">
        <w:rPr>
          <w:rFonts w:ascii="Calibri" w:hAnsi="Calibri" w:cs="Calibri"/>
          <w:b/>
          <w:bCs/>
          <w:iCs/>
        </w:rPr>
        <w:t>„penalitate contractuală”</w:t>
      </w:r>
      <w:r w:rsidRPr="004773D8">
        <w:rPr>
          <w:rFonts w:ascii="Calibri" w:hAnsi="Calibri" w:cs="Calibri"/>
        </w:rPr>
        <w:t xml:space="preserve"> - despăgubirea stabilită în contract ca fiind plătibilă de către una dintre părțile contractante către cealaltă parte, în caz de neîndeplinire, îndeplinire necorespunzătoare sau cu întârziere a obligațiilor din contract.</w:t>
      </w:r>
    </w:p>
    <w:p w14:paraId="18880855" w14:textId="516F22DC" w:rsidR="00B0680C" w:rsidRDefault="00B0680C" w:rsidP="00FC750E">
      <w:pPr>
        <w:numPr>
          <w:ilvl w:val="1"/>
          <w:numId w:val="1"/>
        </w:numPr>
        <w:ind w:left="426" w:hanging="426"/>
        <w:contextualSpacing/>
        <w:jc w:val="both"/>
        <w:rPr>
          <w:rFonts w:ascii="Calibri" w:hAnsi="Calibri" w:cs="Calibri"/>
        </w:rPr>
      </w:pPr>
      <w:r w:rsidRPr="004773D8">
        <w:rPr>
          <w:rFonts w:ascii="Calibri" w:hAnsi="Calibri" w:cs="Calibri"/>
          <w:b/>
          <w:bCs/>
          <w:iCs/>
        </w:rPr>
        <w:t>„</w:t>
      </w:r>
      <w:r w:rsidRPr="004773D8">
        <w:rPr>
          <w:rFonts w:ascii="Calibri" w:hAnsi="Calibri" w:cs="Calibri"/>
          <w:b/>
        </w:rPr>
        <w:t xml:space="preserve">servicii accesorii” </w:t>
      </w:r>
      <w:r w:rsidRPr="004773D8">
        <w:rPr>
          <w:rFonts w:ascii="Calibri" w:hAnsi="Calibri" w:cs="Calibri"/>
        </w:rPr>
        <w:t xml:space="preserve">– servicii/activități accesorii aferente livrării bunurilor, </w:t>
      </w:r>
      <w:r w:rsidR="005A2A98" w:rsidRPr="004773D8">
        <w:rPr>
          <w:rFonts w:ascii="Calibri" w:hAnsi="Calibri" w:cs="Calibri"/>
        </w:rPr>
        <w:t xml:space="preserve">cum ar fi: </w:t>
      </w:r>
      <w:r w:rsidRPr="004773D8">
        <w:rPr>
          <w:rFonts w:ascii="Calibri" w:hAnsi="Calibri" w:cs="Calibri"/>
        </w:rPr>
        <w:t xml:space="preserve">activitățile legate de furnizarea bunurilor, </w:t>
      </w:r>
      <w:r w:rsidR="0062574F">
        <w:rPr>
          <w:rFonts w:ascii="Calibri" w:hAnsi="Calibri" w:cs="Calibri"/>
        </w:rPr>
        <w:t xml:space="preserve">ambalarea, </w:t>
      </w:r>
      <w:r w:rsidRPr="004773D8">
        <w:rPr>
          <w:rFonts w:ascii="Calibri" w:hAnsi="Calibri" w:cs="Calibri"/>
        </w:rPr>
        <w:t xml:space="preserve">transportul, </w:t>
      </w:r>
      <w:r w:rsidR="0062574F">
        <w:rPr>
          <w:rFonts w:ascii="Calibri" w:hAnsi="Calibri" w:cs="Calibri"/>
        </w:rPr>
        <w:t>manipularea</w:t>
      </w:r>
      <w:r w:rsidRPr="004773D8">
        <w:rPr>
          <w:rFonts w:ascii="Calibri" w:hAnsi="Calibri" w:cs="Calibri"/>
        </w:rPr>
        <w:t xml:space="preserve"> și orice alte asemenea obligații care revin contractantului prin contract. </w:t>
      </w:r>
    </w:p>
    <w:p w14:paraId="35B45ECD" w14:textId="2F994217" w:rsidR="00B0680C" w:rsidRDefault="00B0680C" w:rsidP="00A3195E">
      <w:pPr>
        <w:numPr>
          <w:ilvl w:val="1"/>
          <w:numId w:val="1"/>
        </w:numPr>
        <w:ind w:left="426" w:hanging="426"/>
        <w:contextualSpacing/>
        <w:jc w:val="both"/>
        <w:rPr>
          <w:rFonts w:ascii="Calibri" w:hAnsi="Calibri" w:cs="Calibri"/>
        </w:rPr>
      </w:pPr>
      <w:r w:rsidRPr="004773D8">
        <w:rPr>
          <w:rFonts w:ascii="Calibri" w:hAnsi="Calibri" w:cs="Calibri"/>
          <w:b/>
          <w:bCs/>
          <w:iCs/>
        </w:rPr>
        <w:t>„</w:t>
      </w:r>
      <w:r w:rsidRPr="004773D8">
        <w:rPr>
          <w:rFonts w:ascii="Calibri" w:hAnsi="Calibri" w:cs="Calibri"/>
          <w:b/>
        </w:rPr>
        <w:t xml:space="preserve">destinație finală” </w:t>
      </w:r>
      <w:r w:rsidRPr="004773D8">
        <w:rPr>
          <w:rFonts w:ascii="Calibri" w:hAnsi="Calibri" w:cs="Calibri"/>
        </w:rPr>
        <w:t>– locul unde contractantul are obligația de a furniza bunurile/produsele, respectiv.....</w:t>
      </w:r>
      <w:r w:rsidR="00194099" w:rsidRPr="00194099">
        <w:rPr>
          <w:rFonts w:ascii="Calibri" w:hAnsi="Calibri" w:cs="Calibri"/>
          <w:i/>
          <w:iCs/>
        </w:rPr>
        <w:t>(se va completa în funcție de lot)</w:t>
      </w:r>
      <w:r w:rsidRPr="00194099">
        <w:rPr>
          <w:rFonts w:ascii="Calibri" w:hAnsi="Calibri" w:cs="Calibri"/>
          <w:i/>
          <w:iCs/>
        </w:rPr>
        <w:t xml:space="preserve"> </w:t>
      </w:r>
    </w:p>
    <w:p w14:paraId="7D99F783" w14:textId="5D6046DF" w:rsidR="00194099" w:rsidRDefault="00194099" w:rsidP="00A3195E">
      <w:pPr>
        <w:pStyle w:val="BodyTextIndent3"/>
        <w:spacing w:after="0"/>
        <w:ind w:left="405"/>
        <w:rPr>
          <w:rFonts w:asciiTheme="minorHAnsi" w:hAnsiTheme="minorHAnsi" w:cstheme="minorHAnsi"/>
          <w:bCs/>
          <w:sz w:val="24"/>
          <w:szCs w:val="24"/>
          <w:lang w:val="it-IT"/>
        </w:rPr>
      </w:pPr>
      <w:r w:rsidRPr="009F604A">
        <w:rPr>
          <w:rFonts w:asciiTheme="minorHAnsi" w:hAnsiTheme="minorHAnsi" w:cstheme="minorHAnsi"/>
          <w:b/>
          <w:sz w:val="24"/>
          <w:szCs w:val="24"/>
          <w:lang w:val="it-IT"/>
        </w:rPr>
        <w:t>•</w:t>
      </w:r>
      <w:r w:rsidRPr="009F604A">
        <w:rPr>
          <w:rFonts w:asciiTheme="minorHAnsi" w:hAnsiTheme="minorHAnsi" w:cstheme="minorHAnsi"/>
          <w:b/>
          <w:sz w:val="24"/>
          <w:szCs w:val="24"/>
          <w:lang w:val="it-IT"/>
        </w:rPr>
        <w:tab/>
        <w:t xml:space="preserve">Loturile </w:t>
      </w:r>
      <w:r w:rsidR="0062574F" w:rsidRPr="009F604A">
        <w:rPr>
          <w:rFonts w:asciiTheme="minorHAnsi" w:hAnsiTheme="minorHAnsi" w:cstheme="minorHAnsi"/>
          <w:b/>
          <w:sz w:val="24"/>
          <w:szCs w:val="24"/>
          <w:lang w:val="it-IT"/>
        </w:rPr>
        <w:t>1 sau</w:t>
      </w:r>
      <w:r w:rsidR="00A3195E" w:rsidRPr="009F604A">
        <w:rPr>
          <w:rFonts w:asciiTheme="minorHAnsi" w:hAnsiTheme="minorHAnsi" w:cstheme="minorHAnsi"/>
          <w:b/>
          <w:sz w:val="24"/>
          <w:szCs w:val="24"/>
          <w:lang w:val="it-IT"/>
        </w:rPr>
        <w:t xml:space="preserve"> </w:t>
      </w:r>
      <w:r w:rsidRPr="009F604A">
        <w:rPr>
          <w:rFonts w:asciiTheme="minorHAnsi" w:hAnsiTheme="minorHAnsi" w:cstheme="minorHAnsi"/>
          <w:b/>
          <w:sz w:val="24"/>
          <w:szCs w:val="24"/>
          <w:lang w:val="it-IT"/>
        </w:rPr>
        <w:t>3</w:t>
      </w:r>
      <w:r w:rsidR="0062574F" w:rsidRPr="009F604A">
        <w:rPr>
          <w:rFonts w:asciiTheme="minorHAnsi" w:hAnsiTheme="minorHAnsi" w:cstheme="minorHAnsi"/>
          <w:b/>
          <w:sz w:val="24"/>
          <w:szCs w:val="24"/>
          <w:lang w:val="it-IT"/>
        </w:rPr>
        <w:t xml:space="preserve"> sau</w:t>
      </w:r>
      <w:r w:rsidR="00A3195E" w:rsidRPr="009F604A">
        <w:rPr>
          <w:rFonts w:asciiTheme="minorHAnsi" w:hAnsiTheme="minorHAnsi" w:cstheme="minorHAnsi"/>
          <w:b/>
          <w:sz w:val="24"/>
          <w:szCs w:val="24"/>
          <w:lang w:val="it-IT"/>
        </w:rPr>
        <w:t xml:space="preserve"> </w:t>
      </w:r>
      <w:r w:rsidRPr="009F604A">
        <w:rPr>
          <w:rFonts w:asciiTheme="minorHAnsi" w:hAnsiTheme="minorHAnsi" w:cstheme="minorHAnsi"/>
          <w:b/>
          <w:sz w:val="24"/>
          <w:szCs w:val="24"/>
          <w:lang w:val="it-IT"/>
        </w:rPr>
        <w:t>4:</w:t>
      </w:r>
      <w:r w:rsidRPr="008B4F0A">
        <w:rPr>
          <w:rFonts w:asciiTheme="minorHAnsi" w:hAnsiTheme="minorHAnsi" w:cstheme="minorHAnsi"/>
          <w:bCs/>
          <w:sz w:val="24"/>
          <w:szCs w:val="24"/>
          <w:lang w:val="it-IT"/>
        </w:rPr>
        <w:t xml:space="preserve"> Bufet protocol</w:t>
      </w:r>
      <w:r>
        <w:rPr>
          <w:rFonts w:asciiTheme="minorHAnsi" w:hAnsiTheme="minorHAnsi" w:cstheme="minorHAnsi"/>
          <w:bCs/>
          <w:sz w:val="24"/>
          <w:szCs w:val="24"/>
          <w:lang w:val="it-IT"/>
        </w:rPr>
        <w:t xml:space="preserve"> </w:t>
      </w:r>
      <w:r w:rsidRPr="008B4F0A">
        <w:rPr>
          <w:rFonts w:asciiTheme="minorHAnsi" w:hAnsiTheme="minorHAnsi" w:cstheme="minorHAnsi"/>
          <w:bCs/>
          <w:sz w:val="24"/>
          <w:szCs w:val="24"/>
          <w:lang w:val="it-IT"/>
        </w:rPr>
        <w:t xml:space="preserve">- București, Str. Smârdan nr. 25, </w:t>
      </w:r>
      <w:r>
        <w:rPr>
          <w:rFonts w:asciiTheme="minorHAnsi" w:hAnsiTheme="minorHAnsi" w:cstheme="minorHAnsi"/>
          <w:bCs/>
          <w:sz w:val="24"/>
          <w:szCs w:val="24"/>
          <w:lang w:val="it-IT"/>
        </w:rPr>
        <w:t>S</w:t>
      </w:r>
      <w:r w:rsidRPr="008B4F0A">
        <w:rPr>
          <w:rFonts w:asciiTheme="minorHAnsi" w:hAnsiTheme="minorHAnsi" w:cstheme="minorHAnsi"/>
          <w:bCs/>
          <w:sz w:val="24"/>
          <w:szCs w:val="24"/>
          <w:lang w:val="it-IT"/>
        </w:rPr>
        <w:t>ector 3;</w:t>
      </w:r>
    </w:p>
    <w:p w14:paraId="7B3BBA1E" w14:textId="2462A52E" w:rsidR="0062574F" w:rsidRPr="009F604A" w:rsidRDefault="0062574F" w:rsidP="00A3195E">
      <w:pPr>
        <w:pStyle w:val="BodyTextIndent3"/>
        <w:spacing w:after="0"/>
        <w:ind w:left="405"/>
        <w:rPr>
          <w:rFonts w:asciiTheme="minorHAnsi" w:hAnsiTheme="minorHAnsi" w:cstheme="minorHAnsi"/>
          <w:b/>
          <w:sz w:val="24"/>
          <w:szCs w:val="24"/>
          <w:lang w:val="it-IT"/>
        </w:rPr>
      </w:pPr>
      <w:r w:rsidRPr="009F604A">
        <w:rPr>
          <w:rFonts w:asciiTheme="minorHAnsi" w:hAnsiTheme="minorHAnsi" w:cstheme="minorHAnsi"/>
          <w:b/>
          <w:sz w:val="24"/>
          <w:szCs w:val="24"/>
          <w:lang w:val="it-IT"/>
        </w:rPr>
        <w:t>sau</w:t>
      </w:r>
    </w:p>
    <w:p w14:paraId="16B949EA" w14:textId="4693ACAD" w:rsidR="00194099" w:rsidRDefault="00194099" w:rsidP="00A3195E">
      <w:pPr>
        <w:pStyle w:val="BodyTextIndent3"/>
        <w:spacing w:after="0"/>
        <w:ind w:left="405"/>
        <w:rPr>
          <w:rFonts w:asciiTheme="minorHAnsi" w:hAnsiTheme="minorHAnsi" w:cstheme="minorHAnsi"/>
          <w:bCs/>
          <w:sz w:val="24"/>
          <w:szCs w:val="24"/>
          <w:lang w:val="it-IT"/>
        </w:rPr>
      </w:pPr>
      <w:r w:rsidRPr="009F604A">
        <w:rPr>
          <w:rFonts w:asciiTheme="minorHAnsi" w:hAnsiTheme="minorHAnsi" w:cstheme="minorHAnsi"/>
          <w:b/>
          <w:sz w:val="24"/>
          <w:szCs w:val="24"/>
          <w:lang w:val="it-IT"/>
        </w:rPr>
        <w:t>•</w:t>
      </w:r>
      <w:r w:rsidRPr="009F604A">
        <w:rPr>
          <w:rFonts w:asciiTheme="minorHAnsi" w:hAnsiTheme="minorHAnsi" w:cstheme="minorHAnsi"/>
          <w:b/>
          <w:sz w:val="24"/>
          <w:szCs w:val="24"/>
          <w:lang w:val="it-IT"/>
        </w:rPr>
        <w:tab/>
        <w:t>Loturile 5</w:t>
      </w:r>
      <w:r w:rsidR="0062574F" w:rsidRPr="009F604A">
        <w:rPr>
          <w:rFonts w:asciiTheme="minorHAnsi" w:hAnsiTheme="minorHAnsi" w:cstheme="minorHAnsi"/>
          <w:b/>
          <w:sz w:val="24"/>
          <w:szCs w:val="24"/>
          <w:lang w:val="it-IT"/>
        </w:rPr>
        <w:t xml:space="preserve"> sau</w:t>
      </w:r>
      <w:r w:rsidRPr="009F604A">
        <w:rPr>
          <w:rFonts w:asciiTheme="minorHAnsi" w:hAnsiTheme="minorHAnsi" w:cstheme="minorHAnsi"/>
          <w:b/>
          <w:sz w:val="24"/>
          <w:szCs w:val="24"/>
          <w:lang w:val="it-IT"/>
        </w:rPr>
        <w:t xml:space="preserve"> 6</w:t>
      </w:r>
      <w:r w:rsidRPr="008B4F0A">
        <w:rPr>
          <w:rFonts w:asciiTheme="minorHAnsi" w:hAnsiTheme="minorHAnsi" w:cstheme="minorHAnsi"/>
          <w:bCs/>
          <w:sz w:val="24"/>
          <w:szCs w:val="24"/>
          <w:lang w:val="it-IT"/>
        </w:rPr>
        <w:t>: Serviciul activități auxiliare</w:t>
      </w:r>
      <w:r>
        <w:rPr>
          <w:rFonts w:asciiTheme="minorHAnsi" w:hAnsiTheme="minorHAnsi" w:cstheme="minorHAnsi"/>
          <w:bCs/>
          <w:sz w:val="24"/>
          <w:szCs w:val="24"/>
          <w:lang w:val="it-IT"/>
        </w:rPr>
        <w:t xml:space="preserve"> -</w:t>
      </w:r>
      <w:r w:rsidRPr="008B4F0A">
        <w:rPr>
          <w:rFonts w:asciiTheme="minorHAnsi" w:hAnsiTheme="minorHAnsi" w:cstheme="minorHAnsi"/>
          <w:bCs/>
          <w:sz w:val="24"/>
          <w:szCs w:val="24"/>
          <w:lang w:val="it-IT"/>
        </w:rPr>
        <w:t xml:space="preserve"> București, str. Dr. Lister, nr. 37, </w:t>
      </w:r>
      <w:r>
        <w:rPr>
          <w:rFonts w:asciiTheme="minorHAnsi" w:hAnsiTheme="minorHAnsi" w:cstheme="minorHAnsi"/>
          <w:bCs/>
          <w:sz w:val="24"/>
          <w:szCs w:val="24"/>
          <w:lang w:val="it-IT"/>
        </w:rPr>
        <w:t>S</w:t>
      </w:r>
      <w:r w:rsidRPr="008B4F0A">
        <w:rPr>
          <w:rFonts w:asciiTheme="minorHAnsi" w:hAnsiTheme="minorHAnsi" w:cstheme="minorHAnsi"/>
          <w:bCs/>
          <w:sz w:val="24"/>
          <w:szCs w:val="24"/>
          <w:lang w:val="it-IT"/>
        </w:rPr>
        <w:t>ector 5</w:t>
      </w:r>
      <w:r w:rsidR="008E5DB0">
        <w:rPr>
          <w:rFonts w:asciiTheme="minorHAnsi" w:hAnsiTheme="minorHAnsi" w:cstheme="minorHAnsi"/>
          <w:bCs/>
          <w:sz w:val="24"/>
          <w:szCs w:val="24"/>
          <w:lang w:val="it-IT"/>
        </w:rPr>
        <w:t>, Arenele BNR</w:t>
      </w:r>
      <w:r w:rsidRPr="008B4F0A">
        <w:rPr>
          <w:rFonts w:asciiTheme="minorHAnsi" w:hAnsiTheme="minorHAnsi" w:cstheme="minorHAnsi"/>
          <w:bCs/>
          <w:sz w:val="24"/>
          <w:szCs w:val="24"/>
          <w:lang w:val="it-IT"/>
        </w:rPr>
        <w:t>;</w:t>
      </w:r>
    </w:p>
    <w:p w14:paraId="137968AB" w14:textId="6EBD24DC" w:rsidR="0062574F" w:rsidRPr="009F604A" w:rsidRDefault="0062574F" w:rsidP="00A3195E">
      <w:pPr>
        <w:pStyle w:val="BodyTextIndent3"/>
        <w:spacing w:after="0"/>
        <w:ind w:left="405"/>
        <w:rPr>
          <w:rFonts w:asciiTheme="minorHAnsi" w:hAnsiTheme="minorHAnsi" w:cstheme="minorHAnsi"/>
          <w:b/>
          <w:sz w:val="24"/>
          <w:szCs w:val="24"/>
          <w:lang w:val="it-IT"/>
        </w:rPr>
      </w:pPr>
      <w:r w:rsidRPr="009F604A">
        <w:rPr>
          <w:rFonts w:asciiTheme="minorHAnsi" w:hAnsiTheme="minorHAnsi" w:cstheme="minorHAnsi"/>
          <w:b/>
          <w:sz w:val="24"/>
          <w:szCs w:val="24"/>
          <w:lang w:val="it-IT"/>
        </w:rPr>
        <w:t>sau</w:t>
      </w:r>
    </w:p>
    <w:p w14:paraId="5D554A15" w14:textId="3254611E" w:rsidR="00194099" w:rsidRDefault="00194099" w:rsidP="00A3195E">
      <w:pPr>
        <w:pStyle w:val="BodyTextIndent3"/>
        <w:spacing w:after="0"/>
        <w:ind w:left="405"/>
        <w:rPr>
          <w:rFonts w:asciiTheme="minorHAnsi" w:hAnsiTheme="minorHAnsi" w:cstheme="minorHAnsi"/>
          <w:bCs/>
          <w:sz w:val="24"/>
          <w:szCs w:val="24"/>
          <w:lang w:val="it-IT"/>
        </w:rPr>
      </w:pPr>
      <w:r w:rsidRPr="009F604A">
        <w:rPr>
          <w:rFonts w:asciiTheme="minorHAnsi" w:hAnsiTheme="minorHAnsi" w:cstheme="minorHAnsi"/>
          <w:b/>
          <w:sz w:val="24"/>
          <w:szCs w:val="24"/>
          <w:lang w:val="it-IT"/>
        </w:rPr>
        <w:t>•</w:t>
      </w:r>
      <w:r w:rsidRPr="009F604A">
        <w:rPr>
          <w:rFonts w:asciiTheme="minorHAnsi" w:hAnsiTheme="minorHAnsi" w:cstheme="minorHAnsi"/>
          <w:b/>
          <w:sz w:val="24"/>
          <w:szCs w:val="24"/>
          <w:lang w:val="it-IT"/>
        </w:rPr>
        <w:tab/>
        <w:t>Loturile 7</w:t>
      </w:r>
      <w:r w:rsidR="0062574F" w:rsidRPr="009F604A">
        <w:rPr>
          <w:rFonts w:asciiTheme="minorHAnsi" w:hAnsiTheme="minorHAnsi" w:cstheme="minorHAnsi"/>
          <w:b/>
          <w:sz w:val="24"/>
          <w:szCs w:val="24"/>
          <w:lang w:val="it-IT"/>
        </w:rPr>
        <w:t xml:space="preserve"> sau</w:t>
      </w:r>
      <w:r w:rsidRPr="009F604A">
        <w:rPr>
          <w:rFonts w:asciiTheme="minorHAnsi" w:hAnsiTheme="minorHAnsi" w:cstheme="minorHAnsi"/>
          <w:b/>
          <w:sz w:val="24"/>
          <w:szCs w:val="24"/>
          <w:lang w:val="it-IT"/>
        </w:rPr>
        <w:t xml:space="preserve"> 8</w:t>
      </w:r>
      <w:r w:rsidR="0062574F" w:rsidRPr="009F604A">
        <w:rPr>
          <w:rFonts w:asciiTheme="minorHAnsi" w:hAnsiTheme="minorHAnsi" w:cstheme="minorHAnsi"/>
          <w:b/>
          <w:sz w:val="24"/>
          <w:szCs w:val="24"/>
          <w:lang w:val="it-IT"/>
        </w:rPr>
        <w:t xml:space="preserve"> sau </w:t>
      </w:r>
      <w:r w:rsidRPr="009F604A">
        <w:rPr>
          <w:rFonts w:asciiTheme="minorHAnsi" w:hAnsiTheme="minorHAnsi" w:cstheme="minorHAnsi"/>
          <w:b/>
          <w:sz w:val="24"/>
          <w:szCs w:val="24"/>
          <w:lang w:val="it-IT"/>
        </w:rPr>
        <w:t>9</w:t>
      </w:r>
      <w:r w:rsidRPr="008B4F0A">
        <w:rPr>
          <w:rFonts w:asciiTheme="minorHAnsi" w:hAnsiTheme="minorHAnsi" w:cstheme="minorHAnsi"/>
          <w:bCs/>
          <w:sz w:val="24"/>
          <w:szCs w:val="24"/>
          <w:lang w:val="it-IT"/>
        </w:rPr>
        <w:t>: UPPAS Cumpătu</w:t>
      </w:r>
      <w:r>
        <w:rPr>
          <w:rFonts w:asciiTheme="minorHAnsi" w:hAnsiTheme="minorHAnsi" w:cstheme="minorHAnsi"/>
          <w:bCs/>
          <w:sz w:val="24"/>
          <w:szCs w:val="24"/>
          <w:lang w:val="it-IT"/>
        </w:rPr>
        <w:t xml:space="preserve"> </w:t>
      </w:r>
      <w:r w:rsidRPr="008B4F0A">
        <w:rPr>
          <w:rFonts w:asciiTheme="minorHAnsi" w:hAnsiTheme="minorHAnsi" w:cstheme="minorHAnsi"/>
          <w:bCs/>
          <w:sz w:val="24"/>
          <w:szCs w:val="24"/>
          <w:lang w:val="it-IT"/>
        </w:rPr>
        <w:t>- Sinaia, str. Aluniș, nr. 37-39, judeţul Prahova;</w:t>
      </w:r>
    </w:p>
    <w:p w14:paraId="71A7485E" w14:textId="70F839D7" w:rsidR="009F604A" w:rsidRPr="009F604A" w:rsidRDefault="009F604A" w:rsidP="00A3195E">
      <w:pPr>
        <w:pStyle w:val="BodyTextIndent3"/>
        <w:spacing w:after="0"/>
        <w:ind w:left="405"/>
        <w:rPr>
          <w:rFonts w:asciiTheme="minorHAnsi" w:hAnsiTheme="minorHAnsi" w:cstheme="minorHAnsi"/>
          <w:b/>
          <w:sz w:val="24"/>
          <w:szCs w:val="24"/>
          <w:lang w:val="it-IT"/>
        </w:rPr>
      </w:pPr>
      <w:r w:rsidRPr="009F604A">
        <w:rPr>
          <w:rFonts w:asciiTheme="minorHAnsi" w:hAnsiTheme="minorHAnsi" w:cstheme="minorHAnsi"/>
          <w:b/>
          <w:sz w:val="24"/>
          <w:szCs w:val="24"/>
          <w:lang w:val="it-IT"/>
        </w:rPr>
        <w:t>sau</w:t>
      </w:r>
    </w:p>
    <w:p w14:paraId="2B4B2A13" w14:textId="520A472A" w:rsidR="00194099" w:rsidRPr="00A3195E" w:rsidRDefault="00194099" w:rsidP="00A3195E">
      <w:pPr>
        <w:pStyle w:val="BodyTextIndent3"/>
        <w:spacing w:after="0"/>
        <w:ind w:left="405"/>
        <w:rPr>
          <w:rFonts w:asciiTheme="minorHAnsi" w:hAnsiTheme="minorHAnsi" w:cstheme="minorHAnsi"/>
          <w:bCs/>
          <w:sz w:val="24"/>
          <w:szCs w:val="24"/>
          <w:lang w:val="it-IT"/>
        </w:rPr>
      </w:pPr>
      <w:r w:rsidRPr="009F604A">
        <w:rPr>
          <w:rFonts w:asciiTheme="minorHAnsi" w:hAnsiTheme="minorHAnsi" w:cstheme="minorHAnsi"/>
          <w:b/>
          <w:sz w:val="24"/>
          <w:szCs w:val="24"/>
          <w:lang w:val="it-IT"/>
        </w:rPr>
        <w:lastRenderedPageBreak/>
        <w:t>•</w:t>
      </w:r>
      <w:r w:rsidRPr="009F604A">
        <w:rPr>
          <w:rFonts w:asciiTheme="minorHAnsi" w:hAnsiTheme="minorHAnsi" w:cstheme="minorHAnsi"/>
          <w:b/>
          <w:sz w:val="24"/>
          <w:szCs w:val="24"/>
          <w:lang w:val="it-IT"/>
        </w:rPr>
        <w:tab/>
        <w:t>Lot 10: UPPAS Păltiniș</w:t>
      </w:r>
      <w:r w:rsidRPr="008B4F0A">
        <w:rPr>
          <w:rFonts w:asciiTheme="minorHAnsi" w:hAnsiTheme="minorHAnsi" w:cstheme="minorHAnsi"/>
          <w:bCs/>
          <w:sz w:val="24"/>
          <w:szCs w:val="24"/>
          <w:lang w:val="it-IT"/>
        </w:rPr>
        <w:t xml:space="preserve"> </w:t>
      </w:r>
      <w:r w:rsidR="009F604A">
        <w:rPr>
          <w:rFonts w:asciiTheme="minorHAnsi" w:hAnsiTheme="minorHAnsi" w:cstheme="minorHAnsi"/>
          <w:bCs/>
          <w:sz w:val="24"/>
          <w:szCs w:val="24"/>
          <w:lang w:val="it-IT"/>
        </w:rPr>
        <w:t xml:space="preserve">- </w:t>
      </w:r>
      <w:r w:rsidRPr="008B4F0A">
        <w:rPr>
          <w:rFonts w:asciiTheme="minorHAnsi" w:hAnsiTheme="minorHAnsi" w:cstheme="minorHAnsi"/>
          <w:bCs/>
          <w:sz w:val="24"/>
          <w:szCs w:val="24"/>
          <w:lang w:val="it-IT"/>
        </w:rPr>
        <w:t>Păltiniș, Str. Aleea Cindrel, județul Sibiu</w:t>
      </w:r>
      <w:r w:rsidR="00D463B6">
        <w:rPr>
          <w:rFonts w:asciiTheme="minorHAnsi" w:hAnsiTheme="minorHAnsi" w:cstheme="minorHAnsi"/>
          <w:bCs/>
          <w:sz w:val="24"/>
          <w:szCs w:val="24"/>
          <w:lang w:val="it-IT"/>
        </w:rPr>
        <w:t>.</w:t>
      </w:r>
    </w:p>
    <w:p w14:paraId="63A5A19B" w14:textId="42A62BF8" w:rsidR="00B0680C" w:rsidRPr="004773D8" w:rsidRDefault="00B0680C" w:rsidP="00A3195E">
      <w:pPr>
        <w:numPr>
          <w:ilvl w:val="1"/>
          <w:numId w:val="1"/>
        </w:numPr>
        <w:ind w:left="426" w:hanging="426"/>
        <w:contextualSpacing/>
        <w:jc w:val="both"/>
        <w:rPr>
          <w:rFonts w:ascii="Calibri" w:hAnsi="Calibri" w:cs="Calibri"/>
        </w:rPr>
      </w:pPr>
      <w:r w:rsidRPr="004773D8">
        <w:rPr>
          <w:rFonts w:ascii="Calibri" w:hAnsi="Calibri" w:cs="Calibri"/>
          <w:b/>
          <w:bCs/>
          <w:iCs/>
        </w:rPr>
        <w:t>„</w:t>
      </w:r>
      <w:r w:rsidRPr="004773D8">
        <w:rPr>
          <w:rFonts w:ascii="Calibri" w:hAnsi="Calibri" w:cs="Calibri"/>
          <w:b/>
        </w:rPr>
        <w:t>defect</w:t>
      </w:r>
      <w:r w:rsidR="009F604A">
        <w:rPr>
          <w:rFonts w:ascii="Calibri" w:hAnsi="Calibri" w:cs="Calibri"/>
          <w:b/>
        </w:rPr>
        <w:t>/neconformitate</w:t>
      </w:r>
      <w:r w:rsidRPr="004773D8">
        <w:rPr>
          <w:rFonts w:ascii="Calibri" w:hAnsi="Calibri" w:cs="Calibri"/>
          <w:b/>
        </w:rPr>
        <w:t xml:space="preserve">” </w:t>
      </w:r>
      <w:r w:rsidRPr="004773D8">
        <w:rPr>
          <w:rFonts w:ascii="Calibri" w:hAnsi="Calibri" w:cs="Calibri"/>
        </w:rPr>
        <w:t>– execuția de slabă calitate sau deficiențe care încalcă siguranța, calitatea sau cerințele tehnice și/sau profesionale prevăzute de prezentul contract și/sau de legislația aplicabilă și care fac bunurile/produsele livrate necorespunzătoare scopurilor acestora</w:t>
      </w:r>
      <w:r w:rsidR="00D463B6">
        <w:rPr>
          <w:rFonts w:ascii="Calibri" w:hAnsi="Calibri" w:cs="Calibri"/>
        </w:rPr>
        <w:t>.</w:t>
      </w:r>
    </w:p>
    <w:p w14:paraId="6435ADEB" w14:textId="7C9F88D6" w:rsidR="00B0680C" w:rsidRPr="004773D8" w:rsidRDefault="00B0680C" w:rsidP="00FC750E">
      <w:pPr>
        <w:numPr>
          <w:ilvl w:val="1"/>
          <w:numId w:val="1"/>
        </w:numPr>
        <w:ind w:left="567" w:hanging="567"/>
        <w:contextualSpacing/>
        <w:jc w:val="both"/>
        <w:rPr>
          <w:rFonts w:ascii="Calibri" w:hAnsi="Calibri" w:cs="Calibri"/>
        </w:rPr>
      </w:pPr>
      <w:r w:rsidRPr="004773D8">
        <w:rPr>
          <w:rFonts w:ascii="Calibri" w:hAnsi="Calibri" w:cs="Calibri"/>
          <w:b/>
          <w:bCs/>
          <w:iCs/>
        </w:rPr>
        <w:t>„</w:t>
      </w:r>
      <w:r w:rsidRPr="004773D8">
        <w:rPr>
          <w:rFonts w:ascii="Calibri" w:hAnsi="Calibri" w:cs="Calibri"/>
          <w:b/>
        </w:rPr>
        <w:t xml:space="preserve">finalizare” </w:t>
      </w:r>
      <w:r w:rsidRPr="004773D8">
        <w:rPr>
          <w:rFonts w:ascii="Calibri" w:hAnsi="Calibri" w:cs="Calibri"/>
        </w:rPr>
        <w:t>- când contractantul:</w:t>
      </w:r>
    </w:p>
    <w:p w14:paraId="67CCFEA1" w14:textId="59453D58" w:rsidR="00A3195E" w:rsidRDefault="00A3195E" w:rsidP="00142D51">
      <w:pPr>
        <w:numPr>
          <w:ilvl w:val="0"/>
          <w:numId w:val="40"/>
        </w:numPr>
        <w:ind w:left="450" w:firstLine="0"/>
        <w:contextualSpacing/>
        <w:jc w:val="both"/>
        <w:rPr>
          <w:rFonts w:ascii="Calibri" w:eastAsia="Calibri" w:hAnsi="Calibri" w:cs="Calibri"/>
          <w:lang w:val="en-US"/>
        </w:rPr>
      </w:pPr>
      <w:r>
        <w:rPr>
          <w:rFonts w:ascii="Calibri" w:eastAsia="Calibri" w:hAnsi="Calibri" w:cs="Calibri"/>
          <w:lang w:val="en-US"/>
        </w:rPr>
        <w:t xml:space="preserve"> </w:t>
      </w:r>
      <w:r w:rsidR="00B0680C" w:rsidRPr="004773D8">
        <w:rPr>
          <w:rFonts w:ascii="Calibri" w:eastAsia="Calibri" w:hAnsi="Calibri" w:cs="Calibri"/>
          <w:lang w:val="en-US"/>
        </w:rPr>
        <w:t>a realizat toate activitățile stabilite prin contract, a livrat bunul/produsul și a prestat serviciile accesorii și a prezentat toate documentele, astfel cum este stabilit în</w:t>
      </w:r>
      <w:r w:rsidR="00490D47" w:rsidRPr="004773D8">
        <w:rPr>
          <w:rFonts w:ascii="Calibri" w:eastAsia="Calibri" w:hAnsi="Calibri" w:cs="Calibri"/>
          <w:lang w:val="en-US"/>
        </w:rPr>
        <w:t xml:space="preserve"> prezentul contract în termenele agreate </w:t>
      </w:r>
      <w:r w:rsidR="00490D47" w:rsidRPr="003753BF">
        <w:rPr>
          <w:rFonts w:ascii="Calibri" w:eastAsia="Calibri" w:hAnsi="Calibri" w:cs="Calibri"/>
          <w:lang w:val="en-US"/>
        </w:rPr>
        <w:t xml:space="preserve">de </w:t>
      </w:r>
      <w:proofErr w:type="gramStart"/>
      <w:r w:rsidR="00490D47" w:rsidRPr="003753BF">
        <w:rPr>
          <w:rFonts w:ascii="Calibri" w:eastAsia="Calibri" w:hAnsi="Calibri" w:cs="Calibri"/>
          <w:lang w:val="en-US"/>
        </w:rPr>
        <w:t>părți</w:t>
      </w:r>
      <w:r w:rsidR="003753BF" w:rsidRPr="003753BF">
        <w:rPr>
          <w:rFonts w:ascii="Calibri" w:eastAsia="Calibri" w:hAnsi="Calibri" w:cs="Calibri"/>
          <w:lang w:val="en-US"/>
        </w:rPr>
        <w:t>;</w:t>
      </w:r>
      <w:proofErr w:type="gramEnd"/>
    </w:p>
    <w:p w14:paraId="3BE26D27" w14:textId="01579B0C" w:rsidR="006E614C" w:rsidRDefault="00B0680C" w:rsidP="00142D51">
      <w:pPr>
        <w:numPr>
          <w:ilvl w:val="0"/>
          <w:numId w:val="40"/>
        </w:numPr>
        <w:tabs>
          <w:tab w:val="left" w:pos="810"/>
        </w:tabs>
        <w:ind w:left="450" w:firstLine="0"/>
        <w:contextualSpacing/>
        <w:jc w:val="both"/>
        <w:rPr>
          <w:rFonts w:ascii="Calibri" w:eastAsia="Calibri" w:hAnsi="Calibri" w:cs="Calibri"/>
          <w:lang w:val="en-US"/>
        </w:rPr>
      </w:pPr>
      <w:r w:rsidRPr="00A3195E">
        <w:rPr>
          <w:rFonts w:ascii="Calibri" w:eastAsia="Calibri" w:hAnsi="Calibri" w:cs="Calibri"/>
          <w:lang w:val="en-US"/>
        </w:rPr>
        <w:t>a remediat eventualele defecte</w:t>
      </w:r>
      <w:r w:rsidR="0065118B" w:rsidRPr="00A3195E">
        <w:rPr>
          <w:rFonts w:ascii="Calibri" w:eastAsia="Calibri" w:hAnsi="Calibri" w:cs="Calibri"/>
          <w:lang w:val="en-US"/>
        </w:rPr>
        <w:t>/</w:t>
      </w:r>
      <w:r w:rsidR="00F74B43">
        <w:rPr>
          <w:rFonts w:ascii="Calibri" w:eastAsia="Calibri" w:hAnsi="Calibri" w:cs="Calibri"/>
          <w:lang w:val="en-US"/>
        </w:rPr>
        <w:t>neconformități</w:t>
      </w:r>
      <w:r w:rsidRPr="00A3195E">
        <w:rPr>
          <w:rFonts w:ascii="Calibri" w:eastAsia="Calibri" w:hAnsi="Calibri" w:cs="Calibri"/>
          <w:lang w:val="en-US"/>
        </w:rPr>
        <w:t xml:space="preserve"> care nu ar fi permis utilizarea bunurilor/produselor de către beneficiar, în vederea obținerii beneficiilor anticipate și îndeplinirii obiectivelor comunicate prin caietul de </w:t>
      </w:r>
      <w:proofErr w:type="gramStart"/>
      <w:r w:rsidRPr="00A3195E">
        <w:rPr>
          <w:rFonts w:ascii="Calibri" w:eastAsia="Calibri" w:hAnsi="Calibri" w:cs="Calibri"/>
          <w:lang w:val="en-US"/>
        </w:rPr>
        <w:t>sarcini;</w:t>
      </w:r>
      <w:proofErr w:type="gramEnd"/>
    </w:p>
    <w:p w14:paraId="01690F49" w14:textId="012C8F2E" w:rsidR="00B0680C" w:rsidRPr="006E614C" w:rsidRDefault="00B0680C" w:rsidP="00142D51">
      <w:pPr>
        <w:numPr>
          <w:ilvl w:val="0"/>
          <w:numId w:val="40"/>
        </w:numPr>
        <w:tabs>
          <w:tab w:val="left" w:pos="810"/>
        </w:tabs>
        <w:ind w:left="450" w:firstLine="0"/>
        <w:contextualSpacing/>
        <w:jc w:val="both"/>
        <w:rPr>
          <w:rFonts w:ascii="Calibri" w:eastAsia="Calibri" w:hAnsi="Calibri" w:cs="Calibri"/>
          <w:lang w:val="en-US"/>
        </w:rPr>
      </w:pPr>
      <w:r w:rsidRPr="006E614C">
        <w:rPr>
          <w:rFonts w:ascii="Calibri" w:eastAsia="Calibri" w:hAnsi="Calibri" w:cs="Calibri"/>
          <w:lang w:val="en-US"/>
        </w:rPr>
        <w:t>bunurile/produsele au fost recepționate fără obiecțiuni de către beneficiar</w:t>
      </w:r>
      <w:r w:rsidR="00D463B6">
        <w:rPr>
          <w:rFonts w:ascii="Calibri" w:eastAsia="Calibri" w:hAnsi="Calibri" w:cs="Calibri"/>
          <w:lang w:val="en-US"/>
        </w:rPr>
        <w:t>.</w:t>
      </w:r>
      <w:r w:rsidRPr="006E614C">
        <w:rPr>
          <w:rFonts w:ascii="Calibri" w:eastAsia="Calibri" w:hAnsi="Calibri" w:cs="Calibri"/>
          <w:lang w:val="en-US"/>
        </w:rPr>
        <w:t xml:space="preserve"> </w:t>
      </w:r>
    </w:p>
    <w:p w14:paraId="367C064A" w14:textId="090C63F8" w:rsidR="00B0680C" w:rsidRPr="006421C9" w:rsidRDefault="00B0680C" w:rsidP="00D463B6">
      <w:pPr>
        <w:numPr>
          <w:ilvl w:val="1"/>
          <w:numId w:val="1"/>
        </w:numPr>
        <w:tabs>
          <w:tab w:val="left" w:pos="540"/>
        </w:tabs>
        <w:ind w:left="450" w:hanging="450"/>
        <w:contextualSpacing/>
        <w:jc w:val="both"/>
        <w:rPr>
          <w:rFonts w:ascii="Calibri" w:hAnsi="Calibri" w:cs="Calibri"/>
        </w:rPr>
      </w:pPr>
      <w:r w:rsidRPr="004773D8" w:rsidDel="00CC0F4D">
        <w:rPr>
          <w:rFonts w:ascii="Calibri" w:hAnsi="Calibri" w:cs="Calibri"/>
          <w:b/>
          <w:bCs/>
          <w:iCs/>
        </w:rPr>
        <w:t xml:space="preserve"> </w:t>
      </w:r>
      <w:r w:rsidRPr="004773D8">
        <w:rPr>
          <w:rFonts w:ascii="Calibri" w:hAnsi="Calibri" w:cs="Calibri"/>
          <w:b/>
          <w:bCs/>
          <w:iCs/>
        </w:rPr>
        <w:t>„</w:t>
      </w:r>
      <w:r w:rsidRPr="004773D8">
        <w:rPr>
          <w:rFonts w:ascii="Calibri" w:hAnsi="Calibri" w:cs="Calibri"/>
          <w:b/>
        </w:rPr>
        <w:t>termen de garanție”</w:t>
      </w:r>
      <w:r w:rsidRPr="004773D8">
        <w:rPr>
          <w:rFonts w:ascii="Calibri" w:hAnsi="Calibri" w:cs="Calibri"/>
        </w:rPr>
        <w:t xml:space="preserve"> - limita de timp, care curge de la data livrării/instalării bunului/produsului, prin care înțelegem data semnării procesului-verbal de recepție, până la data la care contractantul își asumă responsabilitatea remedierii sau înlocuirii bunului/produsului, pe cheltuiala sa, dacă defectul</w:t>
      </w:r>
      <w:r w:rsidR="006421C9">
        <w:rPr>
          <w:rFonts w:ascii="Calibri" w:hAnsi="Calibri" w:cs="Calibri"/>
        </w:rPr>
        <w:t>/neconformitatea</w:t>
      </w:r>
      <w:r w:rsidRPr="004773D8">
        <w:rPr>
          <w:rFonts w:ascii="Calibri" w:hAnsi="Calibri" w:cs="Calibri"/>
        </w:rPr>
        <w:t xml:space="preserve"> nu este </w:t>
      </w:r>
      <w:r w:rsidRPr="006421C9">
        <w:rPr>
          <w:rFonts w:ascii="Calibri" w:hAnsi="Calibri" w:cs="Calibri"/>
        </w:rPr>
        <w:t>imputabil</w:t>
      </w:r>
      <w:r w:rsidR="006421C9">
        <w:rPr>
          <w:rFonts w:ascii="Calibri" w:hAnsi="Calibri" w:cs="Calibri"/>
        </w:rPr>
        <w:t>/ă</w:t>
      </w:r>
      <w:r w:rsidRPr="006421C9">
        <w:rPr>
          <w:rFonts w:ascii="Calibri" w:hAnsi="Calibri" w:cs="Calibri"/>
        </w:rPr>
        <w:t xml:space="preserve"> beneficiarului, conform prevederilor caietului de sarcini și ale </w:t>
      </w:r>
      <w:r w:rsidRPr="006421C9">
        <w:rPr>
          <w:rFonts w:ascii="Calibri" w:hAnsi="Calibri" w:cs="Calibri"/>
          <w:i/>
          <w:iCs/>
        </w:rPr>
        <w:t>ofertei/propunerii</w:t>
      </w:r>
      <w:r w:rsidRPr="006421C9">
        <w:rPr>
          <w:rFonts w:ascii="Calibri" w:hAnsi="Calibri" w:cs="Calibri"/>
        </w:rPr>
        <w:t xml:space="preserve"> tehnice</w:t>
      </w:r>
      <w:r w:rsidR="00D463B6" w:rsidRPr="006421C9">
        <w:rPr>
          <w:rFonts w:ascii="Calibri" w:hAnsi="Calibri" w:cs="Calibri"/>
        </w:rPr>
        <w:t>.</w:t>
      </w:r>
    </w:p>
    <w:p w14:paraId="12E92DEF" w14:textId="2353C805" w:rsidR="00F74B43" w:rsidRPr="006421C9" w:rsidRDefault="00D463B6" w:rsidP="00D463B6">
      <w:pPr>
        <w:numPr>
          <w:ilvl w:val="1"/>
          <w:numId w:val="1"/>
        </w:numPr>
        <w:tabs>
          <w:tab w:val="left" w:pos="540"/>
        </w:tabs>
        <w:ind w:left="426" w:hanging="426"/>
        <w:jc w:val="both"/>
        <w:rPr>
          <w:rFonts w:asciiTheme="minorHAnsi" w:hAnsiTheme="minorHAnsi" w:cstheme="minorHAnsi"/>
        </w:rPr>
      </w:pPr>
      <w:r w:rsidRPr="006421C9">
        <w:rPr>
          <w:rFonts w:asciiTheme="minorHAnsi" w:hAnsiTheme="minorHAnsi" w:cstheme="minorHAnsi"/>
          <w:b/>
          <w:bCs/>
          <w:iCs/>
        </w:rPr>
        <w:t>„</w:t>
      </w:r>
      <w:r w:rsidRPr="006421C9">
        <w:rPr>
          <w:rFonts w:asciiTheme="minorHAnsi" w:hAnsiTheme="minorHAnsi" w:cstheme="minorHAnsi"/>
          <w:b/>
        </w:rPr>
        <w:t>termen de valabilitate”</w:t>
      </w:r>
      <w:r w:rsidRPr="006421C9">
        <w:rPr>
          <w:rFonts w:asciiTheme="minorHAnsi" w:hAnsiTheme="minorHAnsi" w:cstheme="minorHAnsi"/>
        </w:rPr>
        <w:t xml:space="preserve"> -  </w:t>
      </w:r>
      <w:r w:rsidRPr="006421C9">
        <w:rPr>
          <w:rFonts w:asciiTheme="minorHAnsi" w:hAnsiTheme="minorHAnsi" w:cstheme="minorHAnsi"/>
          <w:color w:val="202124"/>
          <w:shd w:val="clear" w:color="auto" w:fill="FFFFFF"/>
        </w:rPr>
        <w:t>limita de timp/data stabilită de producător până la care un produs îşi păstrează caracteristicile specifice iniţiale, dacă au fost respectate condiţiile de transport, manipulare, depozitare şi păstrare.</w:t>
      </w:r>
    </w:p>
    <w:p w14:paraId="4F0A1A25" w14:textId="77777777" w:rsidR="00B0680C" w:rsidRPr="004773D8" w:rsidRDefault="00B0680C" w:rsidP="00D463B6">
      <w:pPr>
        <w:numPr>
          <w:ilvl w:val="1"/>
          <w:numId w:val="1"/>
        </w:numPr>
        <w:tabs>
          <w:tab w:val="left" w:pos="540"/>
        </w:tabs>
        <w:ind w:left="450" w:hanging="450"/>
        <w:contextualSpacing/>
        <w:jc w:val="both"/>
        <w:rPr>
          <w:rFonts w:ascii="Calibri" w:hAnsi="Calibri" w:cs="Calibri"/>
        </w:rPr>
      </w:pPr>
      <w:r w:rsidRPr="004773D8">
        <w:rPr>
          <w:rFonts w:ascii="Calibri" w:hAnsi="Calibri" w:cs="Calibri"/>
          <w:b/>
          <w:bCs/>
          <w:iCs/>
        </w:rPr>
        <w:t xml:space="preserve"> „</w:t>
      </w:r>
      <w:r w:rsidRPr="004773D8">
        <w:rPr>
          <w:rFonts w:ascii="Calibri" w:hAnsi="Calibri" w:cs="Calibri"/>
          <w:b/>
        </w:rPr>
        <w:t>informația confidențială BNR”-</w:t>
      </w:r>
      <w:r w:rsidRPr="004773D8">
        <w:rPr>
          <w:rFonts w:ascii="Calibri" w:hAnsi="Calibri" w:cs="Calibri"/>
          <w:i/>
          <w:iCs/>
        </w:rPr>
        <w:t xml:space="preserve"> </w:t>
      </w:r>
      <w:r w:rsidRPr="004773D8">
        <w:rPr>
          <w:rFonts w:ascii="Calibri" w:hAnsi="Calibri" w:cs="Calibri"/>
          <w:iCs/>
        </w:rPr>
        <w:t>orice informație emisă sau primită de către BNR, nedestinată publicării și care, prin accesarea neautorizată și/sau diseminarea ilegală a sa, poate aduce prejudicii materiale sau de imagine BNR sau emitentului unor astfel de informații.</w:t>
      </w:r>
    </w:p>
    <w:p w14:paraId="5199DF4C" w14:textId="77777777" w:rsidR="00B0680C" w:rsidRPr="004773D8" w:rsidRDefault="00B0680C" w:rsidP="00FC750E">
      <w:pPr>
        <w:contextualSpacing/>
        <w:jc w:val="both"/>
        <w:rPr>
          <w:rFonts w:ascii="Calibri" w:hAnsi="Calibri" w:cs="Calibri"/>
          <w:b/>
        </w:rPr>
      </w:pPr>
    </w:p>
    <w:p w14:paraId="171848FE" w14:textId="77777777" w:rsidR="00B0680C" w:rsidRPr="004773D8" w:rsidRDefault="00B0680C" w:rsidP="00FC750E">
      <w:pPr>
        <w:numPr>
          <w:ilvl w:val="0"/>
          <w:numId w:val="4"/>
        </w:numPr>
        <w:ind w:left="284" w:hanging="284"/>
        <w:contextualSpacing/>
        <w:jc w:val="both"/>
        <w:rPr>
          <w:rFonts w:ascii="Calibri" w:eastAsia="Calibri" w:hAnsi="Calibri" w:cs="Calibri"/>
          <w:b/>
          <w:lang w:val="en-US"/>
        </w:rPr>
      </w:pPr>
      <w:r w:rsidRPr="004773D8">
        <w:rPr>
          <w:rFonts w:ascii="Calibri" w:eastAsia="Calibri" w:hAnsi="Calibri" w:cs="Calibri"/>
          <w:b/>
          <w:lang w:val="en-US"/>
        </w:rPr>
        <w:t xml:space="preserve">OBIECTUL CONTRACTULUI </w:t>
      </w:r>
    </w:p>
    <w:p w14:paraId="66C69055" w14:textId="30234287" w:rsidR="002B67C9" w:rsidRPr="00C714D8" w:rsidRDefault="00B0680C" w:rsidP="00142D51">
      <w:pPr>
        <w:numPr>
          <w:ilvl w:val="1"/>
          <w:numId w:val="41"/>
        </w:numPr>
        <w:ind w:left="426" w:hanging="426"/>
        <w:contextualSpacing/>
        <w:jc w:val="both"/>
        <w:rPr>
          <w:rFonts w:ascii="Calibri" w:eastAsia="Calibri" w:hAnsi="Calibri" w:cs="Calibri"/>
          <w:b/>
          <w:lang w:val="en-US"/>
        </w:rPr>
      </w:pPr>
      <w:r w:rsidRPr="004773D8">
        <w:rPr>
          <w:rFonts w:ascii="Calibri" w:eastAsia="Calibri" w:hAnsi="Calibri" w:cs="Calibri"/>
          <w:b/>
          <w:lang w:val="en-US"/>
        </w:rPr>
        <w:t xml:space="preserve"> </w:t>
      </w:r>
      <w:r w:rsidRPr="004773D8">
        <w:rPr>
          <w:rFonts w:ascii="Calibri" w:eastAsia="Calibri" w:hAnsi="Calibri" w:cs="Calibri"/>
          <w:lang w:val="en-US"/>
        </w:rPr>
        <w:t xml:space="preserve">Obiectul contractului îl reprezintă </w:t>
      </w:r>
      <w:r w:rsidR="00160632" w:rsidRPr="00AE1CF0">
        <w:rPr>
          <w:rFonts w:asciiTheme="minorHAnsi" w:hAnsiTheme="minorHAnsi" w:cstheme="minorHAnsi"/>
        </w:rPr>
        <w:t xml:space="preserve">furnizarea de </w:t>
      </w:r>
      <w:r w:rsidR="00160632" w:rsidRPr="00AE1CF0">
        <w:rPr>
          <w:rFonts w:asciiTheme="minorHAnsi" w:hAnsiTheme="minorHAnsi" w:cstheme="minorHAnsi"/>
          <w:color w:val="000000"/>
        </w:rPr>
        <w:t>apă minerală plată și carbogazoasă</w:t>
      </w:r>
      <w:r w:rsidR="00160632" w:rsidRPr="00AE1CF0">
        <w:rPr>
          <w:rFonts w:asciiTheme="minorHAnsi" w:hAnsiTheme="minorHAnsi" w:cstheme="minorHAnsi"/>
        </w:rPr>
        <w:t xml:space="preserve"> pentru …………. </w:t>
      </w:r>
      <w:r w:rsidR="00160632" w:rsidRPr="00AE1CF0">
        <w:rPr>
          <w:rFonts w:asciiTheme="minorHAnsi" w:hAnsiTheme="minorHAnsi" w:cstheme="minorHAnsi"/>
          <w:i/>
        </w:rPr>
        <w:t>(se va completa în funcție de lot)</w:t>
      </w:r>
      <w:r w:rsidRPr="004773D8">
        <w:rPr>
          <w:rFonts w:ascii="Calibri" w:eastAsia="Calibri" w:hAnsi="Calibri" w:cs="Calibri"/>
          <w:lang w:val="en-US"/>
        </w:rPr>
        <w:t>, la destinația finală menționată la art. 1.8, în conformitate cu prevederile caietului de sarcini și ale ofertei/propunerii tehnico-financiare, precum și cu obligațiile asumate prin prezentul contract.</w:t>
      </w:r>
      <w:r w:rsidR="002B67C9" w:rsidRPr="002B67C9">
        <w:rPr>
          <w:rFonts w:ascii="Calibri" w:eastAsia="Calibri" w:hAnsi="Calibri" w:cs="Calibri"/>
          <w:b/>
          <w:bCs/>
          <w:lang w:val="en-US"/>
        </w:rPr>
        <w:t xml:space="preserve"> </w:t>
      </w:r>
    </w:p>
    <w:p w14:paraId="19B4FEB5" w14:textId="1B9B6121" w:rsidR="00B0680C" w:rsidRPr="00A23B6B" w:rsidRDefault="002B67C9" w:rsidP="00C714D8">
      <w:pPr>
        <w:ind w:left="426"/>
        <w:contextualSpacing/>
        <w:jc w:val="both"/>
        <w:rPr>
          <w:rFonts w:asciiTheme="minorHAnsi" w:eastAsia="Calibri" w:hAnsiTheme="minorHAnsi" w:cstheme="minorHAnsi"/>
          <w:b/>
          <w:lang w:val="en-US"/>
        </w:rPr>
      </w:pPr>
      <w:r w:rsidRPr="00A23B6B">
        <w:rPr>
          <w:rFonts w:asciiTheme="minorHAnsi" w:eastAsia="Calibri" w:hAnsiTheme="minorHAnsi" w:cstheme="minorHAnsi"/>
          <w:b/>
          <w:bCs/>
          <w:lang w:val="en-US"/>
        </w:rPr>
        <w:t>Lot 2</w:t>
      </w:r>
      <w:r w:rsidRPr="00A23B6B">
        <w:rPr>
          <w:rFonts w:asciiTheme="minorHAnsi" w:eastAsia="Calibri" w:hAnsiTheme="minorHAnsi" w:cstheme="minorHAnsi"/>
          <w:b/>
        </w:rPr>
        <w:t>: Apa minerală naturală plată și carbogazoasă tip A - Bufet Protocol</w:t>
      </w:r>
    </w:p>
    <w:p w14:paraId="262D48C7" w14:textId="7FC5EFA6" w:rsidR="001231FF" w:rsidRPr="00A23B6B" w:rsidRDefault="001231FF" w:rsidP="00C714D8">
      <w:pPr>
        <w:ind w:firstLine="426"/>
        <w:rPr>
          <w:rFonts w:asciiTheme="minorHAnsi" w:eastAsia="Calibri" w:hAnsiTheme="minorHAnsi" w:cstheme="minorHAnsi"/>
          <w:b/>
        </w:rPr>
      </w:pPr>
    </w:p>
    <w:tbl>
      <w:tblPr>
        <w:tblpPr w:leftFromText="180" w:rightFromText="180" w:vertAnchor="text" w:horzAnchor="margin" w:tblpXSpec="center" w:tblpY="-27"/>
        <w:tblW w:w="9716" w:type="dxa"/>
        <w:tblLook w:val="04A0" w:firstRow="1" w:lastRow="0" w:firstColumn="1" w:lastColumn="0" w:noHBand="0" w:noVBand="1"/>
      </w:tblPr>
      <w:tblGrid>
        <w:gridCol w:w="2160"/>
        <w:gridCol w:w="4770"/>
        <w:gridCol w:w="711"/>
        <w:gridCol w:w="168"/>
        <w:gridCol w:w="1907"/>
      </w:tblGrid>
      <w:tr w:rsidR="00C5306B" w:rsidRPr="00A23B6B" w14:paraId="28F3D80D" w14:textId="77777777" w:rsidTr="00C5306B">
        <w:trPr>
          <w:trHeight w:val="20"/>
        </w:trPr>
        <w:tc>
          <w:tcPr>
            <w:tcW w:w="2160" w:type="dxa"/>
            <w:tcBorders>
              <w:top w:val="single" w:sz="4" w:space="0" w:color="auto"/>
              <w:left w:val="single" w:sz="4" w:space="0" w:color="auto"/>
              <w:bottom w:val="single" w:sz="4" w:space="0" w:color="auto"/>
              <w:right w:val="single" w:sz="4" w:space="0" w:color="auto"/>
            </w:tcBorders>
            <w:noWrap/>
            <w:hideMark/>
          </w:tcPr>
          <w:p w14:paraId="0A65EB72" w14:textId="77777777" w:rsidR="009A53BC" w:rsidRPr="00A23B6B" w:rsidRDefault="009A53BC" w:rsidP="00C714D8">
            <w:pPr>
              <w:jc w:val="center"/>
              <w:rPr>
                <w:rFonts w:asciiTheme="minorHAnsi" w:hAnsiTheme="minorHAnsi" w:cstheme="minorHAnsi"/>
                <w:b/>
                <w:bCs/>
                <w:color w:val="000000"/>
              </w:rPr>
            </w:pPr>
            <w:r w:rsidRPr="00A23B6B">
              <w:rPr>
                <w:rFonts w:asciiTheme="minorHAnsi" w:hAnsiTheme="minorHAnsi" w:cstheme="minorHAnsi"/>
                <w:b/>
                <w:bCs/>
                <w:color w:val="000000"/>
              </w:rPr>
              <w:t>Denumire beneficiar</w:t>
            </w:r>
          </w:p>
        </w:tc>
        <w:tc>
          <w:tcPr>
            <w:tcW w:w="4770" w:type="dxa"/>
            <w:tcBorders>
              <w:top w:val="single" w:sz="4" w:space="0" w:color="auto"/>
              <w:left w:val="nil"/>
              <w:bottom w:val="single" w:sz="4" w:space="0" w:color="auto"/>
              <w:right w:val="single" w:sz="4" w:space="0" w:color="auto"/>
            </w:tcBorders>
            <w:noWrap/>
            <w:hideMark/>
          </w:tcPr>
          <w:p w14:paraId="03062D10" w14:textId="77777777" w:rsidR="009A53BC" w:rsidRPr="00A23B6B" w:rsidRDefault="009A53BC" w:rsidP="00C714D8">
            <w:pPr>
              <w:jc w:val="center"/>
              <w:rPr>
                <w:rFonts w:asciiTheme="minorHAnsi" w:hAnsiTheme="minorHAnsi" w:cstheme="minorHAnsi"/>
                <w:b/>
                <w:bCs/>
                <w:color w:val="000000"/>
              </w:rPr>
            </w:pPr>
            <w:r w:rsidRPr="00A23B6B">
              <w:rPr>
                <w:rFonts w:asciiTheme="minorHAnsi" w:hAnsiTheme="minorHAnsi" w:cstheme="minorHAnsi"/>
                <w:b/>
                <w:bCs/>
                <w:color w:val="000000"/>
              </w:rPr>
              <w:t>Descriere</w:t>
            </w:r>
          </w:p>
        </w:tc>
        <w:tc>
          <w:tcPr>
            <w:tcW w:w="711" w:type="dxa"/>
            <w:tcBorders>
              <w:top w:val="single" w:sz="4" w:space="0" w:color="auto"/>
              <w:left w:val="nil"/>
              <w:bottom w:val="single" w:sz="4" w:space="0" w:color="auto"/>
              <w:right w:val="single" w:sz="4" w:space="0" w:color="auto"/>
            </w:tcBorders>
            <w:noWrap/>
            <w:hideMark/>
          </w:tcPr>
          <w:p w14:paraId="1EFB7E94" w14:textId="77777777" w:rsidR="009A53BC" w:rsidRPr="00A23B6B" w:rsidRDefault="009A53BC" w:rsidP="00C714D8">
            <w:pPr>
              <w:jc w:val="center"/>
              <w:rPr>
                <w:rFonts w:asciiTheme="minorHAnsi" w:hAnsiTheme="minorHAnsi" w:cstheme="minorHAnsi"/>
                <w:b/>
                <w:bCs/>
                <w:color w:val="000000"/>
              </w:rPr>
            </w:pPr>
            <w:r w:rsidRPr="00A23B6B">
              <w:rPr>
                <w:rFonts w:asciiTheme="minorHAnsi" w:hAnsiTheme="minorHAnsi" w:cstheme="minorHAnsi"/>
                <w:b/>
                <w:bCs/>
                <w:color w:val="000000"/>
              </w:rPr>
              <w:t>U.M.</w:t>
            </w:r>
          </w:p>
        </w:tc>
        <w:tc>
          <w:tcPr>
            <w:tcW w:w="2075" w:type="dxa"/>
            <w:gridSpan w:val="2"/>
            <w:tcBorders>
              <w:top w:val="single" w:sz="4" w:space="0" w:color="auto"/>
              <w:left w:val="nil"/>
              <w:bottom w:val="single" w:sz="4" w:space="0" w:color="auto"/>
              <w:right w:val="single" w:sz="4" w:space="0" w:color="auto"/>
            </w:tcBorders>
            <w:noWrap/>
            <w:hideMark/>
          </w:tcPr>
          <w:p w14:paraId="3133BD59" w14:textId="77777777" w:rsidR="009A53BC" w:rsidRPr="00A23B6B" w:rsidRDefault="009A53BC" w:rsidP="00C714D8">
            <w:pPr>
              <w:rPr>
                <w:rFonts w:asciiTheme="minorHAnsi" w:hAnsiTheme="minorHAnsi" w:cstheme="minorHAnsi"/>
                <w:b/>
                <w:bCs/>
                <w:color w:val="000000"/>
              </w:rPr>
            </w:pPr>
            <w:r w:rsidRPr="00A23B6B">
              <w:rPr>
                <w:rFonts w:asciiTheme="minorHAnsi" w:hAnsiTheme="minorHAnsi" w:cstheme="minorHAnsi"/>
                <w:b/>
                <w:bCs/>
                <w:color w:val="000000"/>
              </w:rPr>
              <w:t>Cantitate totală</w:t>
            </w:r>
          </w:p>
        </w:tc>
      </w:tr>
      <w:tr w:rsidR="00C5306B" w:rsidRPr="00A23B6B" w14:paraId="64854703" w14:textId="77777777" w:rsidTr="00C5306B">
        <w:trPr>
          <w:trHeight w:val="20"/>
        </w:trPr>
        <w:tc>
          <w:tcPr>
            <w:tcW w:w="2160" w:type="dxa"/>
            <w:tcBorders>
              <w:top w:val="nil"/>
              <w:left w:val="single" w:sz="4" w:space="0" w:color="auto"/>
              <w:bottom w:val="single" w:sz="4" w:space="0" w:color="auto"/>
              <w:right w:val="single" w:sz="4" w:space="0" w:color="auto"/>
            </w:tcBorders>
            <w:noWrap/>
            <w:vAlign w:val="center"/>
            <w:hideMark/>
          </w:tcPr>
          <w:p w14:paraId="2DB42099"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7253580F"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A 1.5 l</w:t>
            </w:r>
          </w:p>
        </w:tc>
        <w:tc>
          <w:tcPr>
            <w:tcW w:w="711" w:type="dxa"/>
            <w:tcBorders>
              <w:top w:val="nil"/>
              <w:left w:val="nil"/>
              <w:bottom w:val="single" w:sz="4" w:space="0" w:color="auto"/>
              <w:right w:val="single" w:sz="4" w:space="0" w:color="auto"/>
            </w:tcBorders>
            <w:noWrap/>
            <w:vAlign w:val="center"/>
            <w:hideMark/>
          </w:tcPr>
          <w:p w14:paraId="0266266C"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Buc</w:t>
            </w:r>
          </w:p>
        </w:tc>
        <w:tc>
          <w:tcPr>
            <w:tcW w:w="2075" w:type="dxa"/>
            <w:gridSpan w:val="2"/>
            <w:tcBorders>
              <w:top w:val="nil"/>
              <w:left w:val="nil"/>
              <w:bottom w:val="single" w:sz="4" w:space="0" w:color="auto"/>
              <w:right w:val="single" w:sz="4" w:space="0" w:color="auto"/>
            </w:tcBorders>
            <w:noWrap/>
            <w:vAlign w:val="center"/>
            <w:hideMark/>
          </w:tcPr>
          <w:p w14:paraId="23DCB129" w14:textId="77777777" w:rsidR="009A53BC" w:rsidRPr="00A23B6B" w:rsidRDefault="009A53BC" w:rsidP="00031E3C">
            <w:pPr>
              <w:jc w:val="center"/>
              <w:rPr>
                <w:rFonts w:asciiTheme="minorHAnsi" w:hAnsiTheme="minorHAnsi" w:cstheme="minorHAnsi"/>
                <w:color w:val="000000"/>
              </w:rPr>
            </w:pPr>
            <w:r w:rsidRPr="00A23B6B">
              <w:rPr>
                <w:rFonts w:asciiTheme="minorHAnsi" w:hAnsiTheme="minorHAnsi" w:cstheme="minorHAnsi"/>
                <w:color w:val="000000"/>
              </w:rPr>
              <w:t>4.600</w:t>
            </w:r>
          </w:p>
        </w:tc>
      </w:tr>
      <w:tr w:rsidR="00C5306B" w:rsidRPr="00A23B6B" w14:paraId="27E0F13B" w14:textId="77777777" w:rsidTr="00C5306B">
        <w:trPr>
          <w:trHeight w:val="20"/>
        </w:trPr>
        <w:tc>
          <w:tcPr>
            <w:tcW w:w="2160" w:type="dxa"/>
            <w:tcBorders>
              <w:top w:val="nil"/>
              <w:left w:val="single" w:sz="4" w:space="0" w:color="auto"/>
              <w:bottom w:val="single" w:sz="4" w:space="0" w:color="auto"/>
              <w:right w:val="single" w:sz="4" w:space="0" w:color="auto"/>
            </w:tcBorders>
            <w:noWrap/>
            <w:vAlign w:val="center"/>
            <w:hideMark/>
          </w:tcPr>
          <w:p w14:paraId="68023C1E"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38C938AB"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A 1.5 l</w:t>
            </w:r>
          </w:p>
        </w:tc>
        <w:tc>
          <w:tcPr>
            <w:tcW w:w="711" w:type="dxa"/>
            <w:tcBorders>
              <w:top w:val="nil"/>
              <w:left w:val="nil"/>
              <w:bottom w:val="single" w:sz="4" w:space="0" w:color="auto"/>
              <w:right w:val="single" w:sz="4" w:space="0" w:color="auto"/>
            </w:tcBorders>
            <w:noWrap/>
            <w:vAlign w:val="center"/>
            <w:hideMark/>
          </w:tcPr>
          <w:p w14:paraId="1A8FD5EF"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Buc</w:t>
            </w:r>
          </w:p>
        </w:tc>
        <w:tc>
          <w:tcPr>
            <w:tcW w:w="2075" w:type="dxa"/>
            <w:gridSpan w:val="2"/>
            <w:tcBorders>
              <w:top w:val="nil"/>
              <w:left w:val="nil"/>
              <w:bottom w:val="single" w:sz="4" w:space="0" w:color="auto"/>
              <w:right w:val="single" w:sz="4" w:space="0" w:color="auto"/>
            </w:tcBorders>
            <w:noWrap/>
            <w:vAlign w:val="center"/>
            <w:hideMark/>
          </w:tcPr>
          <w:p w14:paraId="1B0EF530" w14:textId="77777777" w:rsidR="009A53BC" w:rsidRPr="00A23B6B" w:rsidRDefault="009A53BC" w:rsidP="00031E3C">
            <w:pPr>
              <w:jc w:val="center"/>
              <w:rPr>
                <w:rFonts w:asciiTheme="minorHAnsi" w:hAnsiTheme="minorHAnsi" w:cstheme="minorHAnsi"/>
                <w:color w:val="000000"/>
              </w:rPr>
            </w:pPr>
            <w:r w:rsidRPr="00A23B6B">
              <w:rPr>
                <w:rFonts w:asciiTheme="minorHAnsi" w:hAnsiTheme="minorHAnsi" w:cstheme="minorHAnsi"/>
                <w:color w:val="000000"/>
              </w:rPr>
              <w:t>4.600</w:t>
            </w:r>
          </w:p>
        </w:tc>
      </w:tr>
      <w:tr w:rsidR="00C5306B" w:rsidRPr="00A23B6B" w14:paraId="54C61D82" w14:textId="77777777" w:rsidTr="00C5306B">
        <w:trPr>
          <w:trHeight w:val="20"/>
        </w:trPr>
        <w:tc>
          <w:tcPr>
            <w:tcW w:w="2160" w:type="dxa"/>
            <w:tcBorders>
              <w:top w:val="nil"/>
              <w:left w:val="single" w:sz="4" w:space="0" w:color="auto"/>
              <w:bottom w:val="single" w:sz="4" w:space="0" w:color="auto"/>
              <w:right w:val="single" w:sz="4" w:space="0" w:color="auto"/>
            </w:tcBorders>
            <w:noWrap/>
            <w:vAlign w:val="center"/>
            <w:hideMark/>
          </w:tcPr>
          <w:p w14:paraId="7B932026"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56454917"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A 0.5 l</w:t>
            </w:r>
          </w:p>
        </w:tc>
        <w:tc>
          <w:tcPr>
            <w:tcW w:w="711" w:type="dxa"/>
            <w:tcBorders>
              <w:top w:val="nil"/>
              <w:left w:val="nil"/>
              <w:bottom w:val="single" w:sz="4" w:space="0" w:color="auto"/>
              <w:right w:val="single" w:sz="4" w:space="0" w:color="auto"/>
            </w:tcBorders>
            <w:noWrap/>
            <w:vAlign w:val="center"/>
            <w:hideMark/>
          </w:tcPr>
          <w:p w14:paraId="3B11D7CA"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Buc</w:t>
            </w:r>
          </w:p>
        </w:tc>
        <w:tc>
          <w:tcPr>
            <w:tcW w:w="2075" w:type="dxa"/>
            <w:gridSpan w:val="2"/>
            <w:tcBorders>
              <w:top w:val="nil"/>
              <w:left w:val="nil"/>
              <w:bottom w:val="single" w:sz="4" w:space="0" w:color="auto"/>
              <w:right w:val="single" w:sz="4" w:space="0" w:color="auto"/>
            </w:tcBorders>
            <w:noWrap/>
            <w:vAlign w:val="center"/>
            <w:hideMark/>
          </w:tcPr>
          <w:p w14:paraId="36903175" w14:textId="77777777" w:rsidR="009A53BC" w:rsidRPr="00A23B6B" w:rsidRDefault="009A53BC" w:rsidP="00031E3C">
            <w:pPr>
              <w:jc w:val="center"/>
              <w:rPr>
                <w:rFonts w:asciiTheme="minorHAnsi" w:hAnsiTheme="minorHAnsi" w:cstheme="minorHAnsi"/>
                <w:color w:val="000000"/>
              </w:rPr>
            </w:pPr>
            <w:r w:rsidRPr="00A23B6B">
              <w:rPr>
                <w:rFonts w:asciiTheme="minorHAnsi" w:hAnsiTheme="minorHAnsi" w:cstheme="minorHAnsi"/>
                <w:color w:val="000000"/>
              </w:rPr>
              <w:t>18.000</w:t>
            </w:r>
          </w:p>
        </w:tc>
      </w:tr>
      <w:tr w:rsidR="00C5306B" w:rsidRPr="00A23B6B" w14:paraId="1A5835BE" w14:textId="77777777" w:rsidTr="00C5306B">
        <w:trPr>
          <w:trHeight w:val="20"/>
        </w:trPr>
        <w:tc>
          <w:tcPr>
            <w:tcW w:w="2160" w:type="dxa"/>
            <w:tcBorders>
              <w:top w:val="nil"/>
              <w:left w:val="single" w:sz="4" w:space="0" w:color="auto"/>
              <w:bottom w:val="single" w:sz="4" w:space="0" w:color="auto"/>
              <w:right w:val="single" w:sz="4" w:space="0" w:color="auto"/>
            </w:tcBorders>
            <w:noWrap/>
            <w:vAlign w:val="center"/>
            <w:hideMark/>
          </w:tcPr>
          <w:p w14:paraId="4F66F36B"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3B953EFE"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A 0.5 l</w:t>
            </w:r>
          </w:p>
        </w:tc>
        <w:tc>
          <w:tcPr>
            <w:tcW w:w="711" w:type="dxa"/>
            <w:tcBorders>
              <w:top w:val="nil"/>
              <w:left w:val="nil"/>
              <w:bottom w:val="single" w:sz="4" w:space="0" w:color="auto"/>
              <w:right w:val="single" w:sz="4" w:space="0" w:color="auto"/>
            </w:tcBorders>
            <w:noWrap/>
            <w:vAlign w:val="center"/>
            <w:hideMark/>
          </w:tcPr>
          <w:p w14:paraId="679E580F"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Buc</w:t>
            </w:r>
          </w:p>
        </w:tc>
        <w:tc>
          <w:tcPr>
            <w:tcW w:w="2075" w:type="dxa"/>
            <w:gridSpan w:val="2"/>
            <w:tcBorders>
              <w:top w:val="nil"/>
              <w:left w:val="nil"/>
              <w:bottom w:val="single" w:sz="4" w:space="0" w:color="auto"/>
              <w:right w:val="single" w:sz="4" w:space="0" w:color="auto"/>
            </w:tcBorders>
            <w:noWrap/>
            <w:vAlign w:val="center"/>
            <w:hideMark/>
          </w:tcPr>
          <w:p w14:paraId="40A523B9" w14:textId="77777777" w:rsidR="009A53BC" w:rsidRPr="00A23B6B" w:rsidRDefault="009A53BC" w:rsidP="00031E3C">
            <w:pPr>
              <w:jc w:val="center"/>
              <w:rPr>
                <w:rFonts w:asciiTheme="minorHAnsi" w:hAnsiTheme="minorHAnsi" w:cstheme="minorHAnsi"/>
                <w:color w:val="000000"/>
              </w:rPr>
            </w:pPr>
            <w:r w:rsidRPr="00A23B6B">
              <w:rPr>
                <w:rFonts w:asciiTheme="minorHAnsi" w:hAnsiTheme="minorHAnsi" w:cstheme="minorHAnsi"/>
                <w:color w:val="000000"/>
              </w:rPr>
              <w:t>4.000</w:t>
            </w:r>
          </w:p>
        </w:tc>
      </w:tr>
      <w:tr w:rsidR="00C5306B" w:rsidRPr="00A23B6B" w14:paraId="53635E6A" w14:textId="77777777" w:rsidTr="00C5306B">
        <w:trPr>
          <w:trHeight w:val="20"/>
        </w:trPr>
        <w:tc>
          <w:tcPr>
            <w:tcW w:w="2160" w:type="dxa"/>
            <w:tcBorders>
              <w:top w:val="nil"/>
              <w:left w:val="single" w:sz="4" w:space="0" w:color="auto"/>
              <w:bottom w:val="single" w:sz="4" w:space="0" w:color="auto"/>
              <w:right w:val="single" w:sz="4" w:space="0" w:color="auto"/>
            </w:tcBorders>
            <w:noWrap/>
            <w:vAlign w:val="center"/>
            <w:hideMark/>
          </w:tcPr>
          <w:p w14:paraId="45128314"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723B73EC"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A 2 l</w:t>
            </w:r>
          </w:p>
        </w:tc>
        <w:tc>
          <w:tcPr>
            <w:tcW w:w="711" w:type="dxa"/>
            <w:tcBorders>
              <w:top w:val="nil"/>
              <w:left w:val="nil"/>
              <w:bottom w:val="single" w:sz="4" w:space="0" w:color="auto"/>
              <w:right w:val="single" w:sz="4" w:space="0" w:color="auto"/>
            </w:tcBorders>
            <w:noWrap/>
            <w:vAlign w:val="center"/>
            <w:hideMark/>
          </w:tcPr>
          <w:p w14:paraId="6DDB26E2"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Buc</w:t>
            </w:r>
          </w:p>
        </w:tc>
        <w:tc>
          <w:tcPr>
            <w:tcW w:w="2075" w:type="dxa"/>
            <w:gridSpan w:val="2"/>
            <w:tcBorders>
              <w:top w:val="nil"/>
              <w:left w:val="nil"/>
              <w:bottom w:val="single" w:sz="4" w:space="0" w:color="auto"/>
              <w:right w:val="single" w:sz="4" w:space="0" w:color="auto"/>
            </w:tcBorders>
            <w:noWrap/>
            <w:vAlign w:val="center"/>
            <w:hideMark/>
          </w:tcPr>
          <w:p w14:paraId="0B6F9993" w14:textId="77777777" w:rsidR="009A53BC" w:rsidRPr="00A23B6B" w:rsidRDefault="009A53BC" w:rsidP="00031E3C">
            <w:pPr>
              <w:jc w:val="center"/>
              <w:rPr>
                <w:rFonts w:asciiTheme="minorHAnsi" w:hAnsiTheme="minorHAnsi" w:cstheme="minorHAnsi"/>
                <w:color w:val="000000"/>
              </w:rPr>
            </w:pPr>
            <w:r w:rsidRPr="00A23B6B">
              <w:rPr>
                <w:rFonts w:asciiTheme="minorHAnsi" w:hAnsiTheme="minorHAnsi" w:cstheme="minorHAnsi"/>
                <w:color w:val="000000"/>
              </w:rPr>
              <w:t>3.100</w:t>
            </w:r>
          </w:p>
        </w:tc>
      </w:tr>
      <w:tr w:rsidR="00C5306B" w:rsidRPr="00A23B6B" w14:paraId="4862D83B" w14:textId="77777777" w:rsidTr="00C5306B">
        <w:trPr>
          <w:trHeight w:val="20"/>
        </w:trPr>
        <w:tc>
          <w:tcPr>
            <w:tcW w:w="2160" w:type="dxa"/>
            <w:tcBorders>
              <w:top w:val="nil"/>
              <w:left w:val="single" w:sz="4" w:space="0" w:color="auto"/>
              <w:bottom w:val="single" w:sz="4" w:space="0" w:color="auto"/>
              <w:right w:val="single" w:sz="4" w:space="0" w:color="auto"/>
            </w:tcBorders>
            <w:noWrap/>
            <w:vAlign w:val="center"/>
            <w:hideMark/>
          </w:tcPr>
          <w:p w14:paraId="2629E353"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3002A053"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Apa minerală naturală plată tip A 0,75 l</w:t>
            </w:r>
          </w:p>
        </w:tc>
        <w:tc>
          <w:tcPr>
            <w:tcW w:w="711" w:type="dxa"/>
            <w:tcBorders>
              <w:top w:val="nil"/>
              <w:left w:val="nil"/>
              <w:bottom w:val="single" w:sz="4" w:space="0" w:color="auto"/>
              <w:right w:val="single" w:sz="4" w:space="0" w:color="auto"/>
            </w:tcBorders>
            <w:noWrap/>
            <w:vAlign w:val="center"/>
            <w:hideMark/>
          </w:tcPr>
          <w:p w14:paraId="6FCD5A54" w14:textId="77777777" w:rsidR="009A53BC" w:rsidRPr="00A23B6B" w:rsidRDefault="009A53BC" w:rsidP="00A23B6B">
            <w:pPr>
              <w:rPr>
                <w:rFonts w:asciiTheme="minorHAnsi" w:hAnsiTheme="minorHAnsi" w:cstheme="minorHAnsi"/>
                <w:color w:val="000000"/>
              </w:rPr>
            </w:pPr>
            <w:r w:rsidRPr="00A23B6B">
              <w:rPr>
                <w:rFonts w:asciiTheme="minorHAnsi" w:hAnsiTheme="minorHAnsi" w:cstheme="minorHAnsi"/>
                <w:color w:val="000000"/>
              </w:rPr>
              <w:t>Buc</w:t>
            </w:r>
          </w:p>
        </w:tc>
        <w:tc>
          <w:tcPr>
            <w:tcW w:w="2075" w:type="dxa"/>
            <w:gridSpan w:val="2"/>
            <w:tcBorders>
              <w:top w:val="nil"/>
              <w:left w:val="nil"/>
              <w:bottom w:val="single" w:sz="4" w:space="0" w:color="auto"/>
              <w:right w:val="single" w:sz="4" w:space="0" w:color="auto"/>
            </w:tcBorders>
            <w:noWrap/>
            <w:vAlign w:val="center"/>
            <w:hideMark/>
          </w:tcPr>
          <w:p w14:paraId="340F41FA" w14:textId="77777777" w:rsidR="009A53BC" w:rsidRPr="00A23B6B" w:rsidRDefault="009A53BC" w:rsidP="00031E3C">
            <w:pPr>
              <w:jc w:val="center"/>
              <w:rPr>
                <w:rFonts w:asciiTheme="minorHAnsi" w:hAnsiTheme="minorHAnsi" w:cstheme="minorHAnsi"/>
                <w:color w:val="000000"/>
              </w:rPr>
            </w:pPr>
            <w:r w:rsidRPr="00A23B6B">
              <w:rPr>
                <w:rFonts w:asciiTheme="minorHAnsi" w:hAnsiTheme="minorHAnsi" w:cstheme="minorHAnsi"/>
                <w:color w:val="000000"/>
              </w:rPr>
              <w:t>2.700</w:t>
            </w:r>
          </w:p>
        </w:tc>
      </w:tr>
      <w:tr w:rsidR="00C5306B" w:rsidRPr="00A23B6B" w14:paraId="28D14DE9" w14:textId="77777777" w:rsidTr="008144D9">
        <w:trPr>
          <w:trHeight w:val="20"/>
        </w:trPr>
        <w:tc>
          <w:tcPr>
            <w:tcW w:w="7809" w:type="dxa"/>
            <w:gridSpan w:val="4"/>
            <w:tcBorders>
              <w:top w:val="single" w:sz="4" w:space="0" w:color="auto"/>
              <w:left w:val="single" w:sz="4" w:space="0" w:color="auto"/>
              <w:bottom w:val="single" w:sz="4" w:space="0" w:color="auto"/>
              <w:right w:val="single" w:sz="4" w:space="0" w:color="000000"/>
            </w:tcBorders>
            <w:noWrap/>
            <w:vAlign w:val="bottom"/>
            <w:hideMark/>
          </w:tcPr>
          <w:p w14:paraId="130E230E" w14:textId="77777777" w:rsidR="009A53BC" w:rsidRPr="00A23B6B" w:rsidRDefault="009A53BC" w:rsidP="00A23B6B">
            <w:pPr>
              <w:jc w:val="center"/>
              <w:rPr>
                <w:rFonts w:asciiTheme="minorHAnsi" w:hAnsiTheme="minorHAnsi" w:cstheme="minorHAnsi"/>
                <w:b/>
                <w:bCs/>
                <w:color w:val="000000"/>
              </w:rPr>
            </w:pPr>
            <w:r w:rsidRPr="00A23B6B">
              <w:rPr>
                <w:rFonts w:asciiTheme="minorHAnsi" w:hAnsiTheme="minorHAnsi" w:cstheme="minorHAnsi"/>
                <w:b/>
                <w:bCs/>
                <w:color w:val="000000"/>
              </w:rPr>
              <w:t>Total</w:t>
            </w:r>
          </w:p>
        </w:tc>
        <w:tc>
          <w:tcPr>
            <w:tcW w:w="1907" w:type="dxa"/>
            <w:tcBorders>
              <w:top w:val="nil"/>
              <w:left w:val="nil"/>
              <w:bottom w:val="single" w:sz="4" w:space="0" w:color="auto"/>
              <w:right w:val="single" w:sz="4" w:space="0" w:color="auto"/>
            </w:tcBorders>
            <w:noWrap/>
            <w:vAlign w:val="bottom"/>
            <w:hideMark/>
          </w:tcPr>
          <w:p w14:paraId="20639ED6" w14:textId="77777777" w:rsidR="009A53BC" w:rsidRPr="00A23B6B" w:rsidRDefault="009A53BC" w:rsidP="00031E3C">
            <w:pPr>
              <w:jc w:val="center"/>
              <w:rPr>
                <w:rFonts w:asciiTheme="minorHAnsi" w:hAnsiTheme="minorHAnsi" w:cstheme="minorHAnsi"/>
                <w:b/>
                <w:bCs/>
                <w:color w:val="000000"/>
              </w:rPr>
            </w:pPr>
            <w:r w:rsidRPr="00A23B6B">
              <w:rPr>
                <w:rFonts w:asciiTheme="minorHAnsi" w:hAnsiTheme="minorHAnsi" w:cstheme="minorHAnsi"/>
                <w:b/>
                <w:bCs/>
                <w:color w:val="000000"/>
              </w:rPr>
              <w:t>37.000</w:t>
            </w:r>
          </w:p>
        </w:tc>
      </w:tr>
    </w:tbl>
    <w:p w14:paraId="66DEA65C" w14:textId="1812E085" w:rsidR="009A53BC" w:rsidRPr="00A23B6B" w:rsidRDefault="009A53BC" w:rsidP="00A23B6B">
      <w:pPr>
        <w:pStyle w:val="ListParagraph"/>
        <w:spacing w:after="0"/>
        <w:ind w:left="426"/>
        <w:jc w:val="both"/>
        <w:rPr>
          <w:rFonts w:asciiTheme="minorHAnsi" w:hAnsiTheme="minorHAnsi" w:cstheme="minorHAnsi"/>
          <w:b/>
        </w:rPr>
      </w:pPr>
      <w:r w:rsidRPr="00A23B6B">
        <w:rPr>
          <w:rFonts w:asciiTheme="minorHAnsi" w:hAnsiTheme="minorHAnsi" w:cstheme="minorHAnsi"/>
          <w:b/>
        </w:rPr>
        <w:t>Sau</w:t>
      </w:r>
    </w:p>
    <w:p w14:paraId="3B78DC9D" w14:textId="40D3352E" w:rsidR="00326C8B" w:rsidRPr="00A23B6B" w:rsidRDefault="00326C8B" w:rsidP="00A23B6B">
      <w:pPr>
        <w:ind w:firstLine="426"/>
        <w:rPr>
          <w:rFonts w:asciiTheme="minorHAnsi" w:eastAsia="Calibri" w:hAnsiTheme="minorHAnsi" w:cstheme="minorHAnsi"/>
          <w:b/>
        </w:rPr>
      </w:pPr>
      <w:r w:rsidRPr="00A23B6B">
        <w:rPr>
          <w:rFonts w:asciiTheme="minorHAnsi" w:eastAsia="Calibri" w:hAnsiTheme="minorHAnsi" w:cstheme="minorHAnsi"/>
          <w:b/>
        </w:rPr>
        <w:t>Lot 3: Apă minerală naturală plată și carbogazoasă tip B - Bufet Protocol</w:t>
      </w:r>
    </w:p>
    <w:tbl>
      <w:tblPr>
        <w:tblW w:w="13071" w:type="dxa"/>
        <w:tblInd w:w="445" w:type="dxa"/>
        <w:tblLook w:val="04A0" w:firstRow="1" w:lastRow="0" w:firstColumn="1" w:lastColumn="0" w:noHBand="0" w:noVBand="1"/>
      </w:tblPr>
      <w:tblGrid>
        <w:gridCol w:w="2250"/>
        <w:gridCol w:w="4770"/>
        <w:gridCol w:w="720"/>
        <w:gridCol w:w="1890"/>
        <w:gridCol w:w="1354"/>
        <w:gridCol w:w="2087"/>
      </w:tblGrid>
      <w:tr w:rsidR="00326C8B" w:rsidRPr="00A23B6B" w14:paraId="226B0802" w14:textId="77777777" w:rsidTr="002B67C9">
        <w:trPr>
          <w:gridAfter w:val="2"/>
          <w:wAfter w:w="3441" w:type="dxa"/>
          <w:trHeight w:val="20"/>
        </w:trPr>
        <w:tc>
          <w:tcPr>
            <w:tcW w:w="2250" w:type="dxa"/>
            <w:tcBorders>
              <w:top w:val="single" w:sz="4" w:space="0" w:color="auto"/>
              <w:left w:val="single" w:sz="4" w:space="0" w:color="auto"/>
              <w:bottom w:val="single" w:sz="4" w:space="0" w:color="auto"/>
              <w:right w:val="single" w:sz="4" w:space="0" w:color="auto"/>
            </w:tcBorders>
            <w:noWrap/>
            <w:hideMark/>
          </w:tcPr>
          <w:p w14:paraId="0E792DDB" w14:textId="2D896901" w:rsidR="00326C8B" w:rsidRPr="00A23B6B" w:rsidRDefault="002B67C9" w:rsidP="00A23B6B">
            <w:pPr>
              <w:ind w:hanging="105"/>
              <w:jc w:val="center"/>
              <w:rPr>
                <w:rFonts w:asciiTheme="minorHAnsi" w:hAnsiTheme="minorHAnsi" w:cstheme="minorHAnsi"/>
                <w:b/>
                <w:bCs/>
                <w:color w:val="000000"/>
              </w:rPr>
            </w:pPr>
            <w:r w:rsidRPr="00A23B6B">
              <w:rPr>
                <w:rFonts w:asciiTheme="minorHAnsi" w:hAnsiTheme="minorHAnsi" w:cstheme="minorHAnsi"/>
                <w:b/>
                <w:bCs/>
                <w:color w:val="000000"/>
              </w:rPr>
              <w:t xml:space="preserve"> </w:t>
            </w:r>
            <w:r w:rsidR="00326C8B" w:rsidRPr="00A23B6B">
              <w:rPr>
                <w:rFonts w:asciiTheme="minorHAnsi" w:hAnsiTheme="minorHAnsi" w:cstheme="minorHAnsi"/>
                <w:b/>
                <w:bCs/>
                <w:color w:val="000000"/>
              </w:rPr>
              <w:t>Denumire beneficiar</w:t>
            </w:r>
          </w:p>
        </w:tc>
        <w:tc>
          <w:tcPr>
            <w:tcW w:w="4770" w:type="dxa"/>
            <w:tcBorders>
              <w:top w:val="single" w:sz="4" w:space="0" w:color="auto"/>
              <w:left w:val="nil"/>
              <w:bottom w:val="single" w:sz="4" w:space="0" w:color="auto"/>
              <w:right w:val="single" w:sz="4" w:space="0" w:color="auto"/>
            </w:tcBorders>
            <w:noWrap/>
            <w:hideMark/>
          </w:tcPr>
          <w:p w14:paraId="59E0EF1E" w14:textId="77777777" w:rsidR="00326C8B" w:rsidRPr="00A23B6B" w:rsidRDefault="00326C8B" w:rsidP="00A23B6B">
            <w:pPr>
              <w:jc w:val="center"/>
              <w:rPr>
                <w:rFonts w:asciiTheme="minorHAnsi" w:hAnsiTheme="minorHAnsi" w:cstheme="minorHAnsi"/>
                <w:b/>
                <w:bCs/>
                <w:color w:val="000000"/>
              </w:rPr>
            </w:pPr>
            <w:r w:rsidRPr="00A23B6B">
              <w:rPr>
                <w:rFonts w:asciiTheme="minorHAnsi" w:hAnsiTheme="minorHAnsi" w:cstheme="minorHAnsi"/>
                <w:b/>
                <w:bCs/>
                <w:color w:val="000000"/>
              </w:rPr>
              <w:t>Descriere</w:t>
            </w:r>
          </w:p>
        </w:tc>
        <w:tc>
          <w:tcPr>
            <w:tcW w:w="720" w:type="dxa"/>
            <w:tcBorders>
              <w:top w:val="single" w:sz="4" w:space="0" w:color="auto"/>
              <w:left w:val="nil"/>
              <w:bottom w:val="single" w:sz="4" w:space="0" w:color="auto"/>
              <w:right w:val="single" w:sz="4" w:space="0" w:color="auto"/>
            </w:tcBorders>
            <w:noWrap/>
            <w:hideMark/>
          </w:tcPr>
          <w:p w14:paraId="25423375" w14:textId="77777777" w:rsidR="00326C8B" w:rsidRPr="00A23B6B" w:rsidRDefault="00326C8B" w:rsidP="00A23B6B">
            <w:pPr>
              <w:jc w:val="center"/>
              <w:rPr>
                <w:rFonts w:asciiTheme="minorHAnsi" w:hAnsiTheme="minorHAnsi" w:cstheme="minorHAnsi"/>
                <w:b/>
                <w:bCs/>
                <w:color w:val="000000"/>
              </w:rPr>
            </w:pPr>
            <w:r w:rsidRPr="00A23B6B">
              <w:rPr>
                <w:rFonts w:asciiTheme="minorHAnsi" w:hAnsiTheme="minorHAnsi" w:cstheme="minorHAnsi"/>
                <w:b/>
                <w:bCs/>
                <w:color w:val="000000"/>
              </w:rPr>
              <w:t>U.M.</w:t>
            </w:r>
          </w:p>
        </w:tc>
        <w:tc>
          <w:tcPr>
            <w:tcW w:w="1890" w:type="dxa"/>
            <w:tcBorders>
              <w:top w:val="single" w:sz="4" w:space="0" w:color="auto"/>
              <w:left w:val="nil"/>
              <w:bottom w:val="single" w:sz="4" w:space="0" w:color="auto"/>
              <w:right w:val="single" w:sz="4" w:space="0" w:color="auto"/>
            </w:tcBorders>
            <w:noWrap/>
            <w:hideMark/>
          </w:tcPr>
          <w:p w14:paraId="77BCD602" w14:textId="77777777" w:rsidR="00326C8B" w:rsidRPr="00A23B6B" w:rsidRDefault="00326C8B" w:rsidP="00A23B6B">
            <w:pPr>
              <w:jc w:val="center"/>
              <w:rPr>
                <w:rFonts w:asciiTheme="minorHAnsi" w:hAnsiTheme="minorHAnsi" w:cstheme="minorHAnsi"/>
                <w:b/>
                <w:bCs/>
                <w:color w:val="000000"/>
              </w:rPr>
            </w:pPr>
            <w:r w:rsidRPr="00A23B6B">
              <w:rPr>
                <w:rFonts w:asciiTheme="minorHAnsi" w:hAnsiTheme="minorHAnsi" w:cstheme="minorHAnsi"/>
                <w:b/>
                <w:bCs/>
                <w:color w:val="000000"/>
              </w:rPr>
              <w:t>Cantitate  totală</w:t>
            </w:r>
          </w:p>
        </w:tc>
      </w:tr>
      <w:tr w:rsidR="00326C8B" w:rsidRPr="00A23B6B" w14:paraId="07387DC6" w14:textId="77777777" w:rsidTr="002B67C9">
        <w:trPr>
          <w:gridAfter w:val="2"/>
          <w:wAfter w:w="3441" w:type="dxa"/>
          <w:trHeight w:val="20"/>
        </w:trPr>
        <w:tc>
          <w:tcPr>
            <w:tcW w:w="2250" w:type="dxa"/>
            <w:tcBorders>
              <w:top w:val="nil"/>
              <w:left w:val="single" w:sz="4" w:space="0" w:color="auto"/>
              <w:bottom w:val="single" w:sz="4" w:space="0" w:color="auto"/>
              <w:right w:val="single" w:sz="4" w:space="0" w:color="auto"/>
            </w:tcBorders>
            <w:noWrap/>
            <w:vAlign w:val="center"/>
            <w:hideMark/>
          </w:tcPr>
          <w:p w14:paraId="7F1F032C"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63C9B601"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B 1.5 l</w:t>
            </w:r>
          </w:p>
        </w:tc>
        <w:tc>
          <w:tcPr>
            <w:tcW w:w="720" w:type="dxa"/>
            <w:tcBorders>
              <w:top w:val="nil"/>
              <w:left w:val="nil"/>
              <w:bottom w:val="single" w:sz="4" w:space="0" w:color="auto"/>
              <w:right w:val="single" w:sz="4" w:space="0" w:color="auto"/>
            </w:tcBorders>
            <w:noWrap/>
            <w:vAlign w:val="center"/>
            <w:hideMark/>
          </w:tcPr>
          <w:p w14:paraId="4C582A7D"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890" w:type="dxa"/>
            <w:tcBorders>
              <w:top w:val="nil"/>
              <w:left w:val="nil"/>
              <w:bottom w:val="single" w:sz="4" w:space="0" w:color="auto"/>
              <w:right w:val="single" w:sz="4" w:space="0" w:color="auto"/>
            </w:tcBorders>
            <w:noWrap/>
            <w:vAlign w:val="center"/>
            <w:hideMark/>
          </w:tcPr>
          <w:p w14:paraId="6D62ED5A" w14:textId="77777777" w:rsidR="00326C8B" w:rsidRPr="00A23B6B" w:rsidRDefault="00326C8B" w:rsidP="00031E3C">
            <w:pPr>
              <w:jc w:val="center"/>
              <w:rPr>
                <w:rFonts w:asciiTheme="minorHAnsi" w:hAnsiTheme="minorHAnsi" w:cstheme="minorHAnsi"/>
                <w:color w:val="000000"/>
              </w:rPr>
            </w:pPr>
            <w:r w:rsidRPr="00A23B6B">
              <w:rPr>
                <w:rFonts w:asciiTheme="minorHAnsi" w:hAnsiTheme="minorHAnsi" w:cstheme="minorHAnsi"/>
                <w:color w:val="000000"/>
              </w:rPr>
              <w:t>4.600</w:t>
            </w:r>
          </w:p>
        </w:tc>
      </w:tr>
      <w:tr w:rsidR="00326C8B" w:rsidRPr="00A23B6B" w14:paraId="5928526E" w14:textId="77777777" w:rsidTr="002B67C9">
        <w:trPr>
          <w:gridAfter w:val="2"/>
          <w:wAfter w:w="3441" w:type="dxa"/>
          <w:trHeight w:val="20"/>
        </w:trPr>
        <w:tc>
          <w:tcPr>
            <w:tcW w:w="2250" w:type="dxa"/>
            <w:tcBorders>
              <w:top w:val="nil"/>
              <w:left w:val="single" w:sz="4" w:space="0" w:color="auto"/>
              <w:bottom w:val="single" w:sz="4" w:space="0" w:color="auto"/>
              <w:right w:val="single" w:sz="4" w:space="0" w:color="auto"/>
            </w:tcBorders>
            <w:noWrap/>
            <w:vAlign w:val="center"/>
            <w:hideMark/>
          </w:tcPr>
          <w:p w14:paraId="1D3DD3F2"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67F8BB89"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B 0.5 l</w:t>
            </w:r>
          </w:p>
        </w:tc>
        <w:tc>
          <w:tcPr>
            <w:tcW w:w="720" w:type="dxa"/>
            <w:tcBorders>
              <w:top w:val="nil"/>
              <w:left w:val="nil"/>
              <w:bottom w:val="single" w:sz="4" w:space="0" w:color="auto"/>
              <w:right w:val="single" w:sz="4" w:space="0" w:color="auto"/>
            </w:tcBorders>
            <w:noWrap/>
            <w:vAlign w:val="center"/>
            <w:hideMark/>
          </w:tcPr>
          <w:p w14:paraId="4C3F61B1"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890" w:type="dxa"/>
            <w:tcBorders>
              <w:top w:val="nil"/>
              <w:left w:val="nil"/>
              <w:bottom w:val="single" w:sz="4" w:space="0" w:color="auto"/>
              <w:right w:val="single" w:sz="4" w:space="0" w:color="auto"/>
            </w:tcBorders>
            <w:noWrap/>
            <w:vAlign w:val="center"/>
            <w:hideMark/>
          </w:tcPr>
          <w:p w14:paraId="3693A4DC" w14:textId="77777777" w:rsidR="00326C8B" w:rsidRPr="00A23B6B" w:rsidRDefault="00326C8B" w:rsidP="00031E3C">
            <w:pPr>
              <w:jc w:val="center"/>
              <w:rPr>
                <w:rFonts w:asciiTheme="minorHAnsi" w:hAnsiTheme="minorHAnsi" w:cstheme="minorHAnsi"/>
                <w:color w:val="000000"/>
              </w:rPr>
            </w:pPr>
            <w:r w:rsidRPr="00A23B6B">
              <w:rPr>
                <w:rFonts w:asciiTheme="minorHAnsi" w:hAnsiTheme="minorHAnsi" w:cstheme="minorHAnsi"/>
                <w:color w:val="000000"/>
              </w:rPr>
              <w:t>10.080</w:t>
            </w:r>
          </w:p>
        </w:tc>
      </w:tr>
      <w:tr w:rsidR="00326C8B" w:rsidRPr="00A23B6B" w14:paraId="373E5A90" w14:textId="77777777" w:rsidTr="002B67C9">
        <w:trPr>
          <w:gridAfter w:val="2"/>
          <w:wAfter w:w="3441" w:type="dxa"/>
          <w:trHeight w:val="20"/>
        </w:trPr>
        <w:tc>
          <w:tcPr>
            <w:tcW w:w="2250" w:type="dxa"/>
            <w:tcBorders>
              <w:top w:val="nil"/>
              <w:left w:val="single" w:sz="4" w:space="0" w:color="auto"/>
              <w:bottom w:val="single" w:sz="4" w:space="0" w:color="auto"/>
              <w:right w:val="single" w:sz="4" w:space="0" w:color="auto"/>
            </w:tcBorders>
            <w:noWrap/>
            <w:vAlign w:val="center"/>
            <w:hideMark/>
          </w:tcPr>
          <w:p w14:paraId="7AEF1CE0"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4233B230"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B 2 l</w:t>
            </w:r>
          </w:p>
        </w:tc>
        <w:tc>
          <w:tcPr>
            <w:tcW w:w="720" w:type="dxa"/>
            <w:tcBorders>
              <w:top w:val="nil"/>
              <w:left w:val="nil"/>
              <w:bottom w:val="single" w:sz="4" w:space="0" w:color="auto"/>
              <w:right w:val="single" w:sz="4" w:space="0" w:color="auto"/>
            </w:tcBorders>
            <w:noWrap/>
            <w:vAlign w:val="center"/>
            <w:hideMark/>
          </w:tcPr>
          <w:p w14:paraId="5447BC2B"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890" w:type="dxa"/>
            <w:tcBorders>
              <w:top w:val="nil"/>
              <w:left w:val="nil"/>
              <w:bottom w:val="single" w:sz="4" w:space="0" w:color="auto"/>
              <w:right w:val="single" w:sz="4" w:space="0" w:color="auto"/>
            </w:tcBorders>
            <w:noWrap/>
            <w:vAlign w:val="center"/>
            <w:hideMark/>
          </w:tcPr>
          <w:p w14:paraId="5F0AAA91" w14:textId="77777777" w:rsidR="00326C8B" w:rsidRPr="00A23B6B" w:rsidRDefault="00326C8B" w:rsidP="00031E3C">
            <w:pPr>
              <w:jc w:val="center"/>
              <w:rPr>
                <w:rFonts w:asciiTheme="minorHAnsi" w:hAnsiTheme="minorHAnsi" w:cstheme="minorHAnsi"/>
                <w:color w:val="000000"/>
              </w:rPr>
            </w:pPr>
            <w:r w:rsidRPr="00A23B6B">
              <w:rPr>
                <w:rFonts w:asciiTheme="minorHAnsi" w:hAnsiTheme="minorHAnsi" w:cstheme="minorHAnsi"/>
                <w:color w:val="000000"/>
              </w:rPr>
              <w:t>3.475</w:t>
            </w:r>
          </w:p>
        </w:tc>
      </w:tr>
      <w:tr w:rsidR="00326C8B" w:rsidRPr="00A23B6B" w14:paraId="4F2B840C" w14:textId="77777777" w:rsidTr="002B67C9">
        <w:trPr>
          <w:gridAfter w:val="2"/>
          <w:wAfter w:w="3441" w:type="dxa"/>
          <w:trHeight w:val="20"/>
        </w:trPr>
        <w:tc>
          <w:tcPr>
            <w:tcW w:w="2250" w:type="dxa"/>
            <w:tcBorders>
              <w:top w:val="nil"/>
              <w:left w:val="single" w:sz="4" w:space="0" w:color="auto"/>
              <w:bottom w:val="single" w:sz="4" w:space="0" w:color="auto"/>
              <w:right w:val="single" w:sz="4" w:space="0" w:color="auto"/>
            </w:tcBorders>
            <w:noWrap/>
            <w:vAlign w:val="center"/>
            <w:hideMark/>
          </w:tcPr>
          <w:p w14:paraId="6E2510A4"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770" w:type="dxa"/>
            <w:tcBorders>
              <w:top w:val="nil"/>
              <w:left w:val="nil"/>
              <w:bottom w:val="single" w:sz="4" w:space="0" w:color="auto"/>
              <w:right w:val="single" w:sz="4" w:space="0" w:color="auto"/>
            </w:tcBorders>
            <w:noWrap/>
            <w:vAlign w:val="center"/>
            <w:hideMark/>
          </w:tcPr>
          <w:p w14:paraId="1EFC449D"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B 0.5 l</w:t>
            </w:r>
          </w:p>
        </w:tc>
        <w:tc>
          <w:tcPr>
            <w:tcW w:w="720" w:type="dxa"/>
            <w:tcBorders>
              <w:top w:val="nil"/>
              <w:left w:val="nil"/>
              <w:bottom w:val="single" w:sz="4" w:space="0" w:color="auto"/>
              <w:right w:val="single" w:sz="4" w:space="0" w:color="auto"/>
            </w:tcBorders>
            <w:noWrap/>
            <w:vAlign w:val="center"/>
            <w:hideMark/>
          </w:tcPr>
          <w:p w14:paraId="4EE0F734" w14:textId="77777777" w:rsidR="00326C8B" w:rsidRPr="00A23B6B" w:rsidRDefault="00326C8B"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890" w:type="dxa"/>
            <w:tcBorders>
              <w:top w:val="nil"/>
              <w:left w:val="nil"/>
              <w:bottom w:val="single" w:sz="4" w:space="0" w:color="auto"/>
              <w:right w:val="single" w:sz="4" w:space="0" w:color="auto"/>
            </w:tcBorders>
            <w:noWrap/>
            <w:vAlign w:val="center"/>
            <w:hideMark/>
          </w:tcPr>
          <w:p w14:paraId="27785A43" w14:textId="77777777" w:rsidR="00326C8B" w:rsidRPr="00A23B6B" w:rsidRDefault="00326C8B" w:rsidP="00031E3C">
            <w:pPr>
              <w:jc w:val="center"/>
              <w:rPr>
                <w:rFonts w:asciiTheme="minorHAnsi" w:hAnsiTheme="minorHAnsi" w:cstheme="minorHAnsi"/>
                <w:color w:val="000000"/>
              </w:rPr>
            </w:pPr>
            <w:r w:rsidRPr="00A23B6B">
              <w:rPr>
                <w:rFonts w:asciiTheme="minorHAnsi" w:hAnsiTheme="minorHAnsi" w:cstheme="minorHAnsi"/>
                <w:color w:val="000000"/>
              </w:rPr>
              <w:t>3.213</w:t>
            </w:r>
          </w:p>
        </w:tc>
      </w:tr>
      <w:tr w:rsidR="00326C8B" w:rsidRPr="00A23B6B" w14:paraId="4121496E" w14:textId="77777777" w:rsidTr="002B67C9">
        <w:trPr>
          <w:gridAfter w:val="2"/>
          <w:wAfter w:w="3441" w:type="dxa"/>
          <w:trHeight w:val="20"/>
        </w:trPr>
        <w:tc>
          <w:tcPr>
            <w:tcW w:w="7740" w:type="dxa"/>
            <w:gridSpan w:val="3"/>
            <w:tcBorders>
              <w:top w:val="single" w:sz="4" w:space="0" w:color="auto"/>
              <w:left w:val="single" w:sz="4" w:space="0" w:color="auto"/>
              <w:bottom w:val="single" w:sz="4" w:space="0" w:color="auto"/>
              <w:right w:val="single" w:sz="4" w:space="0" w:color="auto"/>
            </w:tcBorders>
            <w:noWrap/>
            <w:vAlign w:val="bottom"/>
            <w:hideMark/>
          </w:tcPr>
          <w:p w14:paraId="537593AE" w14:textId="77777777" w:rsidR="00326C8B" w:rsidRPr="00A23B6B" w:rsidRDefault="00326C8B" w:rsidP="00A23B6B">
            <w:pPr>
              <w:jc w:val="center"/>
              <w:rPr>
                <w:rFonts w:asciiTheme="minorHAnsi" w:hAnsiTheme="minorHAnsi" w:cstheme="minorHAnsi"/>
                <w:b/>
                <w:bCs/>
                <w:color w:val="000000"/>
              </w:rPr>
            </w:pPr>
            <w:r w:rsidRPr="00A23B6B">
              <w:rPr>
                <w:rFonts w:asciiTheme="minorHAnsi" w:hAnsiTheme="minorHAnsi" w:cstheme="minorHAnsi"/>
                <w:b/>
                <w:bCs/>
                <w:color w:val="000000"/>
              </w:rPr>
              <w:t>Total</w:t>
            </w:r>
          </w:p>
        </w:tc>
        <w:tc>
          <w:tcPr>
            <w:tcW w:w="1890" w:type="dxa"/>
            <w:tcBorders>
              <w:top w:val="single" w:sz="4" w:space="0" w:color="auto"/>
              <w:left w:val="nil"/>
              <w:bottom w:val="single" w:sz="4" w:space="0" w:color="auto"/>
              <w:right w:val="single" w:sz="4" w:space="0" w:color="auto"/>
            </w:tcBorders>
            <w:noWrap/>
            <w:vAlign w:val="bottom"/>
            <w:hideMark/>
          </w:tcPr>
          <w:p w14:paraId="60AF5373" w14:textId="77777777" w:rsidR="00326C8B" w:rsidRPr="00A23B6B" w:rsidRDefault="00326C8B" w:rsidP="00031E3C">
            <w:pPr>
              <w:jc w:val="center"/>
              <w:rPr>
                <w:rFonts w:asciiTheme="minorHAnsi" w:hAnsiTheme="minorHAnsi" w:cstheme="minorHAnsi"/>
                <w:b/>
                <w:bCs/>
                <w:color w:val="000000"/>
              </w:rPr>
            </w:pPr>
            <w:r w:rsidRPr="00A23B6B">
              <w:rPr>
                <w:rFonts w:asciiTheme="minorHAnsi" w:hAnsiTheme="minorHAnsi" w:cstheme="minorHAnsi"/>
                <w:b/>
                <w:bCs/>
                <w:color w:val="000000"/>
              </w:rPr>
              <w:t>21.368</w:t>
            </w:r>
          </w:p>
        </w:tc>
      </w:tr>
      <w:tr w:rsidR="00326C8B" w:rsidRPr="00A23B6B" w14:paraId="25626D5C" w14:textId="77777777" w:rsidTr="002B67C9">
        <w:trPr>
          <w:trHeight w:val="213"/>
        </w:trPr>
        <w:tc>
          <w:tcPr>
            <w:tcW w:w="10984" w:type="dxa"/>
            <w:gridSpan w:val="5"/>
            <w:tcBorders>
              <w:top w:val="nil"/>
              <w:left w:val="nil"/>
              <w:bottom w:val="nil"/>
              <w:right w:val="nil"/>
            </w:tcBorders>
            <w:noWrap/>
            <w:vAlign w:val="bottom"/>
          </w:tcPr>
          <w:p w14:paraId="350AD4F5" w14:textId="77777777" w:rsidR="00326C8B" w:rsidRPr="00A23B6B" w:rsidRDefault="00326C8B" w:rsidP="00A23B6B">
            <w:pPr>
              <w:rPr>
                <w:rFonts w:asciiTheme="minorHAnsi" w:hAnsiTheme="minorHAnsi" w:cstheme="minorHAnsi"/>
                <w:color w:val="000000"/>
                <w:lang w:val="en-US"/>
              </w:rPr>
            </w:pPr>
          </w:p>
        </w:tc>
        <w:tc>
          <w:tcPr>
            <w:tcW w:w="2087" w:type="dxa"/>
            <w:tcBorders>
              <w:top w:val="nil"/>
              <w:left w:val="nil"/>
              <w:bottom w:val="nil"/>
              <w:right w:val="nil"/>
            </w:tcBorders>
            <w:noWrap/>
            <w:vAlign w:val="bottom"/>
          </w:tcPr>
          <w:p w14:paraId="7B98863B" w14:textId="77777777" w:rsidR="00326C8B" w:rsidRPr="00A23B6B" w:rsidRDefault="00326C8B" w:rsidP="00A23B6B">
            <w:pPr>
              <w:rPr>
                <w:rFonts w:asciiTheme="minorHAnsi" w:hAnsiTheme="minorHAnsi" w:cstheme="minorHAnsi"/>
                <w:color w:val="000000"/>
              </w:rPr>
            </w:pPr>
          </w:p>
        </w:tc>
      </w:tr>
    </w:tbl>
    <w:p w14:paraId="2DE85110" w14:textId="60E0107B" w:rsidR="002B67C9" w:rsidRPr="00A23B6B" w:rsidRDefault="00326C8B" w:rsidP="00C714D8">
      <w:pPr>
        <w:ind w:firstLine="426"/>
        <w:rPr>
          <w:rFonts w:asciiTheme="minorHAnsi" w:eastAsia="Calibri" w:hAnsiTheme="minorHAnsi" w:cstheme="minorHAnsi"/>
          <w:b/>
        </w:rPr>
      </w:pPr>
      <w:r w:rsidRPr="00A23B6B">
        <w:rPr>
          <w:rFonts w:asciiTheme="minorHAnsi" w:eastAsia="Calibri" w:hAnsiTheme="minorHAnsi" w:cstheme="minorHAnsi"/>
          <w:b/>
        </w:rPr>
        <w:t>Sau</w:t>
      </w:r>
    </w:p>
    <w:p w14:paraId="25728E10" w14:textId="2EB13867" w:rsidR="00326C8B" w:rsidRPr="00A23B6B" w:rsidRDefault="00326C8B" w:rsidP="00A23B6B">
      <w:pPr>
        <w:ind w:firstLine="426"/>
        <w:rPr>
          <w:rFonts w:asciiTheme="minorHAnsi" w:eastAsia="Calibri" w:hAnsiTheme="minorHAnsi" w:cstheme="minorHAnsi"/>
          <w:b/>
        </w:rPr>
      </w:pPr>
      <w:r w:rsidRPr="00A23B6B">
        <w:rPr>
          <w:rFonts w:asciiTheme="minorHAnsi" w:eastAsia="Calibri" w:hAnsiTheme="minorHAnsi" w:cstheme="minorHAnsi"/>
          <w:b/>
        </w:rPr>
        <w:t>Lot 4: Apă minerală naturală plată tip D - Bufet Protocol</w:t>
      </w:r>
    </w:p>
    <w:tbl>
      <w:tblPr>
        <w:tblW w:w="9617" w:type="dxa"/>
        <w:tblInd w:w="458" w:type="dxa"/>
        <w:tblLook w:val="04A0" w:firstRow="1" w:lastRow="0" w:firstColumn="1" w:lastColumn="0" w:noHBand="0" w:noVBand="1"/>
      </w:tblPr>
      <w:tblGrid>
        <w:gridCol w:w="2597"/>
        <w:gridCol w:w="4395"/>
        <w:gridCol w:w="825"/>
        <w:gridCol w:w="1800"/>
      </w:tblGrid>
      <w:tr w:rsidR="0063206C" w:rsidRPr="00A23B6B" w14:paraId="1D74C275" w14:textId="77777777" w:rsidTr="0063206C">
        <w:trPr>
          <w:trHeight w:val="20"/>
        </w:trPr>
        <w:tc>
          <w:tcPr>
            <w:tcW w:w="2597" w:type="dxa"/>
            <w:tcBorders>
              <w:top w:val="single" w:sz="4" w:space="0" w:color="auto"/>
              <w:left w:val="single" w:sz="4" w:space="0" w:color="auto"/>
              <w:bottom w:val="single" w:sz="4" w:space="0" w:color="auto"/>
              <w:right w:val="single" w:sz="4" w:space="0" w:color="auto"/>
            </w:tcBorders>
            <w:noWrap/>
            <w:hideMark/>
          </w:tcPr>
          <w:p w14:paraId="3F16763B" w14:textId="77777777" w:rsidR="0063206C" w:rsidRPr="00A23B6B" w:rsidRDefault="0063206C" w:rsidP="00A23B6B">
            <w:pPr>
              <w:jc w:val="center"/>
              <w:rPr>
                <w:rFonts w:asciiTheme="minorHAnsi" w:hAnsiTheme="minorHAnsi" w:cstheme="minorHAnsi"/>
                <w:b/>
                <w:bCs/>
                <w:color w:val="000000"/>
              </w:rPr>
            </w:pPr>
            <w:r w:rsidRPr="00A23B6B">
              <w:rPr>
                <w:rFonts w:asciiTheme="minorHAnsi" w:hAnsiTheme="minorHAnsi" w:cstheme="minorHAnsi"/>
                <w:b/>
                <w:bCs/>
                <w:color w:val="000000"/>
              </w:rPr>
              <w:lastRenderedPageBreak/>
              <w:t>Denumire beneficiar</w:t>
            </w:r>
          </w:p>
        </w:tc>
        <w:tc>
          <w:tcPr>
            <w:tcW w:w="4395" w:type="dxa"/>
            <w:tcBorders>
              <w:top w:val="single" w:sz="4" w:space="0" w:color="auto"/>
              <w:left w:val="nil"/>
              <w:bottom w:val="single" w:sz="4" w:space="0" w:color="auto"/>
              <w:right w:val="single" w:sz="4" w:space="0" w:color="auto"/>
            </w:tcBorders>
            <w:noWrap/>
            <w:hideMark/>
          </w:tcPr>
          <w:p w14:paraId="5BC28169" w14:textId="77777777" w:rsidR="0063206C" w:rsidRPr="00A23B6B" w:rsidRDefault="0063206C" w:rsidP="00A23B6B">
            <w:pPr>
              <w:jc w:val="center"/>
              <w:rPr>
                <w:rFonts w:asciiTheme="minorHAnsi" w:hAnsiTheme="minorHAnsi" w:cstheme="minorHAnsi"/>
                <w:b/>
                <w:bCs/>
                <w:color w:val="000000"/>
              </w:rPr>
            </w:pPr>
            <w:r w:rsidRPr="00A23B6B">
              <w:rPr>
                <w:rFonts w:asciiTheme="minorHAnsi" w:hAnsiTheme="minorHAnsi" w:cstheme="minorHAnsi"/>
                <w:b/>
                <w:bCs/>
                <w:color w:val="000000"/>
              </w:rPr>
              <w:t>Descriere</w:t>
            </w:r>
          </w:p>
        </w:tc>
        <w:tc>
          <w:tcPr>
            <w:tcW w:w="825" w:type="dxa"/>
            <w:tcBorders>
              <w:top w:val="single" w:sz="4" w:space="0" w:color="auto"/>
              <w:left w:val="nil"/>
              <w:bottom w:val="single" w:sz="4" w:space="0" w:color="auto"/>
              <w:right w:val="single" w:sz="4" w:space="0" w:color="auto"/>
            </w:tcBorders>
            <w:noWrap/>
            <w:hideMark/>
          </w:tcPr>
          <w:p w14:paraId="4FEB7A07" w14:textId="77777777" w:rsidR="0063206C" w:rsidRPr="00A23B6B" w:rsidRDefault="0063206C" w:rsidP="00A23B6B">
            <w:pPr>
              <w:jc w:val="center"/>
              <w:rPr>
                <w:rFonts w:asciiTheme="minorHAnsi" w:hAnsiTheme="minorHAnsi" w:cstheme="minorHAnsi"/>
                <w:b/>
                <w:bCs/>
                <w:color w:val="000000"/>
              </w:rPr>
            </w:pPr>
            <w:r w:rsidRPr="00A23B6B">
              <w:rPr>
                <w:rFonts w:asciiTheme="minorHAnsi" w:hAnsiTheme="minorHAnsi" w:cstheme="minorHAnsi"/>
                <w:b/>
                <w:bCs/>
                <w:color w:val="000000"/>
              </w:rPr>
              <w:t>U.M.</w:t>
            </w:r>
          </w:p>
        </w:tc>
        <w:tc>
          <w:tcPr>
            <w:tcW w:w="1800" w:type="dxa"/>
            <w:tcBorders>
              <w:top w:val="single" w:sz="4" w:space="0" w:color="auto"/>
              <w:left w:val="nil"/>
              <w:bottom w:val="single" w:sz="4" w:space="0" w:color="auto"/>
              <w:right w:val="single" w:sz="4" w:space="0" w:color="auto"/>
            </w:tcBorders>
            <w:noWrap/>
            <w:hideMark/>
          </w:tcPr>
          <w:p w14:paraId="17B53311" w14:textId="77777777" w:rsidR="0063206C" w:rsidRPr="00A23B6B" w:rsidRDefault="0063206C" w:rsidP="00A23B6B">
            <w:pPr>
              <w:jc w:val="center"/>
              <w:rPr>
                <w:rFonts w:asciiTheme="minorHAnsi" w:hAnsiTheme="minorHAnsi" w:cstheme="minorHAnsi"/>
                <w:b/>
                <w:bCs/>
                <w:color w:val="000000"/>
              </w:rPr>
            </w:pPr>
            <w:r w:rsidRPr="00A23B6B">
              <w:rPr>
                <w:rFonts w:asciiTheme="minorHAnsi" w:hAnsiTheme="minorHAnsi" w:cstheme="minorHAnsi"/>
                <w:b/>
                <w:bCs/>
                <w:color w:val="000000"/>
              </w:rPr>
              <w:t>Cantitate totală</w:t>
            </w:r>
          </w:p>
        </w:tc>
      </w:tr>
      <w:tr w:rsidR="0063206C" w:rsidRPr="00A23B6B" w14:paraId="7A7DDEEC" w14:textId="77777777" w:rsidTr="0063206C">
        <w:trPr>
          <w:trHeight w:val="20"/>
        </w:trPr>
        <w:tc>
          <w:tcPr>
            <w:tcW w:w="2597" w:type="dxa"/>
            <w:tcBorders>
              <w:top w:val="nil"/>
              <w:left w:val="single" w:sz="4" w:space="0" w:color="auto"/>
              <w:bottom w:val="single" w:sz="4" w:space="0" w:color="auto"/>
              <w:right w:val="single" w:sz="4" w:space="0" w:color="auto"/>
            </w:tcBorders>
            <w:noWrap/>
            <w:vAlign w:val="center"/>
            <w:hideMark/>
          </w:tcPr>
          <w:p w14:paraId="2354CD96" w14:textId="77777777" w:rsidR="0063206C" w:rsidRPr="00A23B6B" w:rsidRDefault="0063206C" w:rsidP="00A23B6B">
            <w:pPr>
              <w:rPr>
                <w:rFonts w:asciiTheme="minorHAnsi" w:hAnsiTheme="minorHAnsi" w:cstheme="minorHAnsi"/>
                <w:color w:val="000000"/>
              </w:rPr>
            </w:pPr>
            <w:r w:rsidRPr="00A23B6B">
              <w:rPr>
                <w:rFonts w:asciiTheme="minorHAnsi" w:hAnsiTheme="minorHAnsi" w:cstheme="minorHAnsi"/>
                <w:color w:val="000000"/>
              </w:rPr>
              <w:t>Bufet Protocol</w:t>
            </w:r>
          </w:p>
        </w:tc>
        <w:tc>
          <w:tcPr>
            <w:tcW w:w="4395" w:type="dxa"/>
            <w:tcBorders>
              <w:top w:val="nil"/>
              <w:left w:val="nil"/>
              <w:bottom w:val="single" w:sz="4" w:space="0" w:color="auto"/>
              <w:right w:val="single" w:sz="4" w:space="0" w:color="auto"/>
            </w:tcBorders>
            <w:noWrap/>
            <w:vAlign w:val="center"/>
            <w:hideMark/>
          </w:tcPr>
          <w:p w14:paraId="075FA71F" w14:textId="77777777" w:rsidR="0063206C" w:rsidRPr="00A23B6B" w:rsidRDefault="0063206C"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D 0.5 L</w:t>
            </w:r>
          </w:p>
        </w:tc>
        <w:tc>
          <w:tcPr>
            <w:tcW w:w="825" w:type="dxa"/>
            <w:tcBorders>
              <w:top w:val="nil"/>
              <w:left w:val="nil"/>
              <w:bottom w:val="single" w:sz="4" w:space="0" w:color="auto"/>
              <w:right w:val="single" w:sz="4" w:space="0" w:color="auto"/>
            </w:tcBorders>
            <w:noWrap/>
            <w:vAlign w:val="center"/>
            <w:hideMark/>
          </w:tcPr>
          <w:p w14:paraId="7B9B0981" w14:textId="77777777" w:rsidR="0063206C" w:rsidRPr="00A23B6B" w:rsidRDefault="0063206C"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800" w:type="dxa"/>
            <w:tcBorders>
              <w:top w:val="nil"/>
              <w:left w:val="nil"/>
              <w:bottom w:val="single" w:sz="4" w:space="0" w:color="auto"/>
              <w:right w:val="single" w:sz="4" w:space="0" w:color="auto"/>
            </w:tcBorders>
            <w:noWrap/>
            <w:vAlign w:val="center"/>
            <w:hideMark/>
          </w:tcPr>
          <w:p w14:paraId="05C89161" w14:textId="77777777" w:rsidR="0063206C" w:rsidRPr="00A23B6B" w:rsidRDefault="0063206C" w:rsidP="00031E3C">
            <w:pPr>
              <w:jc w:val="center"/>
              <w:rPr>
                <w:rFonts w:asciiTheme="minorHAnsi" w:hAnsiTheme="minorHAnsi" w:cstheme="minorHAnsi"/>
                <w:color w:val="000000"/>
              </w:rPr>
            </w:pPr>
            <w:r w:rsidRPr="00A23B6B">
              <w:rPr>
                <w:rFonts w:asciiTheme="minorHAnsi" w:hAnsiTheme="minorHAnsi" w:cstheme="minorHAnsi"/>
                <w:color w:val="000000"/>
              </w:rPr>
              <w:t>5.336</w:t>
            </w:r>
          </w:p>
        </w:tc>
      </w:tr>
      <w:tr w:rsidR="0063206C" w:rsidRPr="00A23B6B" w14:paraId="742766B7" w14:textId="77777777" w:rsidTr="0063206C">
        <w:trPr>
          <w:trHeight w:val="20"/>
        </w:trPr>
        <w:tc>
          <w:tcPr>
            <w:tcW w:w="7817" w:type="dxa"/>
            <w:gridSpan w:val="3"/>
            <w:tcBorders>
              <w:top w:val="single" w:sz="4" w:space="0" w:color="auto"/>
              <w:left w:val="single" w:sz="4" w:space="0" w:color="auto"/>
              <w:bottom w:val="single" w:sz="4" w:space="0" w:color="auto"/>
              <w:right w:val="single" w:sz="4" w:space="0" w:color="000000"/>
            </w:tcBorders>
            <w:noWrap/>
            <w:vAlign w:val="bottom"/>
            <w:hideMark/>
          </w:tcPr>
          <w:p w14:paraId="49DDF5C6" w14:textId="77777777" w:rsidR="0063206C" w:rsidRPr="00A23B6B" w:rsidRDefault="0063206C" w:rsidP="00A23B6B">
            <w:pPr>
              <w:jc w:val="center"/>
              <w:rPr>
                <w:rFonts w:asciiTheme="minorHAnsi" w:hAnsiTheme="minorHAnsi" w:cstheme="minorHAnsi"/>
                <w:b/>
                <w:bCs/>
                <w:color w:val="000000"/>
              </w:rPr>
            </w:pPr>
            <w:r w:rsidRPr="00A23B6B">
              <w:rPr>
                <w:rFonts w:asciiTheme="minorHAnsi" w:hAnsiTheme="minorHAnsi" w:cstheme="minorHAnsi"/>
                <w:b/>
                <w:bCs/>
                <w:color w:val="000000"/>
              </w:rPr>
              <w:t>Total</w:t>
            </w:r>
          </w:p>
        </w:tc>
        <w:tc>
          <w:tcPr>
            <w:tcW w:w="1800" w:type="dxa"/>
            <w:tcBorders>
              <w:top w:val="nil"/>
              <w:left w:val="nil"/>
              <w:bottom w:val="single" w:sz="4" w:space="0" w:color="auto"/>
              <w:right w:val="single" w:sz="4" w:space="0" w:color="auto"/>
            </w:tcBorders>
            <w:noWrap/>
            <w:vAlign w:val="bottom"/>
            <w:hideMark/>
          </w:tcPr>
          <w:p w14:paraId="632A9873" w14:textId="77777777" w:rsidR="0063206C" w:rsidRPr="00A23B6B" w:rsidRDefault="0063206C" w:rsidP="00031E3C">
            <w:pPr>
              <w:jc w:val="center"/>
              <w:rPr>
                <w:rFonts w:asciiTheme="minorHAnsi" w:hAnsiTheme="minorHAnsi" w:cstheme="minorHAnsi"/>
                <w:b/>
                <w:bCs/>
                <w:color w:val="000000"/>
              </w:rPr>
            </w:pPr>
            <w:r w:rsidRPr="00A23B6B">
              <w:rPr>
                <w:rFonts w:asciiTheme="minorHAnsi" w:hAnsiTheme="minorHAnsi" w:cstheme="minorHAnsi"/>
                <w:b/>
                <w:bCs/>
                <w:color w:val="000000"/>
              </w:rPr>
              <w:t>5.336</w:t>
            </w:r>
          </w:p>
        </w:tc>
      </w:tr>
    </w:tbl>
    <w:p w14:paraId="793D117F" w14:textId="77777777" w:rsidR="00C5306B" w:rsidRDefault="00C5306B" w:rsidP="00A23B6B">
      <w:pPr>
        <w:jc w:val="both"/>
        <w:rPr>
          <w:rFonts w:asciiTheme="minorHAnsi" w:hAnsiTheme="minorHAnsi" w:cstheme="minorHAnsi"/>
          <w:b/>
        </w:rPr>
      </w:pPr>
    </w:p>
    <w:p w14:paraId="2EB80D6F" w14:textId="0D14FD10" w:rsidR="009A53BC" w:rsidRPr="00A23B6B" w:rsidRDefault="0063206C" w:rsidP="00A23B6B">
      <w:pPr>
        <w:jc w:val="both"/>
        <w:rPr>
          <w:rFonts w:asciiTheme="minorHAnsi" w:hAnsiTheme="minorHAnsi" w:cstheme="minorHAnsi"/>
          <w:b/>
        </w:rPr>
      </w:pPr>
      <w:r w:rsidRPr="00A23B6B">
        <w:rPr>
          <w:rFonts w:asciiTheme="minorHAnsi" w:hAnsiTheme="minorHAnsi" w:cstheme="minorHAnsi"/>
          <w:b/>
        </w:rPr>
        <w:t>Sau</w:t>
      </w:r>
    </w:p>
    <w:p w14:paraId="4AA9ABAE" w14:textId="046179E5" w:rsidR="0063206C" w:rsidRPr="00A23B6B" w:rsidRDefault="0063206C" w:rsidP="00A23B6B">
      <w:pPr>
        <w:rPr>
          <w:rFonts w:asciiTheme="minorHAnsi" w:eastAsia="Calibri" w:hAnsiTheme="minorHAnsi" w:cstheme="minorHAnsi"/>
          <w:b/>
        </w:rPr>
      </w:pPr>
      <w:r w:rsidRPr="00A23B6B">
        <w:rPr>
          <w:rFonts w:asciiTheme="minorHAnsi" w:hAnsiTheme="minorHAnsi" w:cstheme="minorHAnsi"/>
          <w:b/>
        </w:rPr>
        <w:t xml:space="preserve">Lot 5: </w:t>
      </w:r>
      <w:r w:rsidRPr="00A23B6B">
        <w:rPr>
          <w:rFonts w:asciiTheme="minorHAnsi" w:eastAsia="Calibri" w:hAnsiTheme="minorHAnsi" w:cstheme="minorHAnsi"/>
          <w:b/>
        </w:rPr>
        <w:t xml:space="preserve">Apa minerală naturală plată și carbogazoasă tip A - </w:t>
      </w:r>
      <w:r w:rsidRPr="00A23B6B">
        <w:rPr>
          <w:rFonts w:asciiTheme="minorHAnsi" w:hAnsiTheme="minorHAnsi" w:cstheme="minorHAnsi"/>
          <w:b/>
          <w:bCs/>
          <w:color w:val="000000"/>
        </w:rPr>
        <w:t>Serviciul activități auxiliare</w:t>
      </w:r>
    </w:p>
    <w:tbl>
      <w:tblPr>
        <w:tblW w:w="9865" w:type="dxa"/>
        <w:tblInd w:w="390" w:type="dxa"/>
        <w:tblLook w:val="04A0" w:firstRow="1" w:lastRow="0" w:firstColumn="1" w:lastColumn="0" w:noHBand="0" w:noVBand="1"/>
      </w:tblPr>
      <w:tblGrid>
        <w:gridCol w:w="2877"/>
        <w:gridCol w:w="4805"/>
        <w:gridCol w:w="711"/>
        <w:gridCol w:w="1530"/>
      </w:tblGrid>
      <w:tr w:rsidR="001E226A" w:rsidRPr="00A23B6B" w14:paraId="6E75A53A" w14:textId="77777777" w:rsidTr="001E226A">
        <w:trPr>
          <w:trHeight w:val="20"/>
        </w:trPr>
        <w:tc>
          <w:tcPr>
            <w:tcW w:w="2877" w:type="dxa"/>
            <w:tcBorders>
              <w:top w:val="single" w:sz="4" w:space="0" w:color="auto"/>
              <w:left w:val="single" w:sz="4" w:space="0" w:color="auto"/>
              <w:bottom w:val="single" w:sz="4" w:space="0" w:color="auto"/>
              <w:right w:val="single" w:sz="4" w:space="0" w:color="auto"/>
            </w:tcBorders>
            <w:noWrap/>
            <w:hideMark/>
          </w:tcPr>
          <w:p w14:paraId="4A485C52" w14:textId="77777777" w:rsidR="001E226A" w:rsidRPr="00A23B6B" w:rsidRDefault="001E226A" w:rsidP="00A23B6B">
            <w:pPr>
              <w:jc w:val="center"/>
              <w:rPr>
                <w:rFonts w:asciiTheme="minorHAnsi" w:hAnsiTheme="minorHAnsi" w:cstheme="minorHAnsi"/>
                <w:b/>
                <w:bCs/>
                <w:color w:val="000000"/>
              </w:rPr>
            </w:pPr>
            <w:r w:rsidRPr="00A23B6B">
              <w:rPr>
                <w:rFonts w:asciiTheme="minorHAnsi" w:hAnsiTheme="minorHAnsi" w:cstheme="minorHAnsi"/>
                <w:b/>
                <w:bCs/>
                <w:color w:val="000000"/>
              </w:rPr>
              <w:t>Denumire beneficiar</w:t>
            </w:r>
          </w:p>
        </w:tc>
        <w:tc>
          <w:tcPr>
            <w:tcW w:w="4805" w:type="dxa"/>
            <w:tcBorders>
              <w:top w:val="single" w:sz="4" w:space="0" w:color="auto"/>
              <w:left w:val="nil"/>
              <w:bottom w:val="single" w:sz="4" w:space="0" w:color="auto"/>
              <w:right w:val="single" w:sz="4" w:space="0" w:color="auto"/>
            </w:tcBorders>
            <w:noWrap/>
            <w:hideMark/>
          </w:tcPr>
          <w:p w14:paraId="550A9CBD" w14:textId="77777777" w:rsidR="001E226A" w:rsidRPr="00A23B6B" w:rsidRDefault="001E226A" w:rsidP="00A23B6B">
            <w:pPr>
              <w:jc w:val="center"/>
              <w:rPr>
                <w:rFonts w:asciiTheme="minorHAnsi" w:hAnsiTheme="minorHAnsi" w:cstheme="minorHAnsi"/>
                <w:b/>
                <w:bCs/>
                <w:color w:val="000000"/>
              </w:rPr>
            </w:pPr>
            <w:r w:rsidRPr="00A23B6B">
              <w:rPr>
                <w:rFonts w:asciiTheme="minorHAnsi" w:hAnsiTheme="minorHAnsi" w:cstheme="minorHAnsi"/>
                <w:b/>
                <w:bCs/>
                <w:color w:val="000000"/>
              </w:rPr>
              <w:t>Descriere</w:t>
            </w:r>
          </w:p>
        </w:tc>
        <w:tc>
          <w:tcPr>
            <w:tcW w:w="653" w:type="dxa"/>
            <w:tcBorders>
              <w:top w:val="single" w:sz="4" w:space="0" w:color="auto"/>
              <w:left w:val="nil"/>
              <w:bottom w:val="single" w:sz="4" w:space="0" w:color="auto"/>
              <w:right w:val="single" w:sz="4" w:space="0" w:color="auto"/>
            </w:tcBorders>
            <w:noWrap/>
            <w:hideMark/>
          </w:tcPr>
          <w:p w14:paraId="132BEE88" w14:textId="77777777" w:rsidR="001E226A" w:rsidRPr="00A23B6B" w:rsidRDefault="001E226A" w:rsidP="00A23B6B">
            <w:pPr>
              <w:jc w:val="center"/>
              <w:rPr>
                <w:rFonts w:asciiTheme="minorHAnsi" w:hAnsiTheme="minorHAnsi" w:cstheme="minorHAnsi"/>
                <w:b/>
                <w:bCs/>
                <w:color w:val="000000"/>
              </w:rPr>
            </w:pPr>
            <w:r w:rsidRPr="00A23B6B">
              <w:rPr>
                <w:rFonts w:asciiTheme="minorHAnsi" w:hAnsiTheme="minorHAnsi" w:cstheme="minorHAnsi"/>
                <w:b/>
                <w:bCs/>
                <w:color w:val="000000"/>
              </w:rPr>
              <w:t>U.M.</w:t>
            </w:r>
          </w:p>
        </w:tc>
        <w:tc>
          <w:tcPr>
            <w:tcW w:w="1530" w:type="dxa"/>
            <w:tcBorders>
              <w:top w:val="single" w:sz="4" w:space="0" w:color="auto"/>
              <w:left w:val="nil"/>
              <w:bottom w:val="single" w:sz="4" w:space="0" w:color="auto"/>
              <w:right w:val="single" w:sz="4" w:space="0" w:color="auto"/>
            </w:tcBorders>
            <w:noWrap/>
            <w:hideMark/>
          </w:tcPr>
          <w:p w14:paraId="176A9227" w14:textId="77777777" w:rsidR="001E226A" w:rsidRPr="00A23B6B" w:rsidRDefault="001E226A" w:rsidP="00A23B6B">
            <w:pPr>
              <w:jc w:val="center"/>
              <w:rPr>
                <w:rFonts w:asciiTheme="minorHAnsi" w:hAnsiTheme="minorHAnsi" w:cstheme="minorHAnsi"/>
                <w:b/>
                <w:bCs/>
                <w:color w:val="000000"/>
              </w:rPr>
            </w:pPr>
            <w:r w:rsidRPr="00A23B6B">
              <w:rPr>
                <w:rFonts w:asciiTheme="minorHAnsi" w:hAnsiTheme="minorHAnsi" w:cstheme="minorHAnsi"/>
                <w:b/>
                <w:bCs/>
                <w:color w:val="000000"/>
              </w:rPr>
              <w:t>Cant. totală</w:t>
            </w:r>
          </w:p>
        </w:tc>
      </w:tr>
      <w:tr w:rsidR="001E226A" w:rsidRPr="00A23B6B" w14:paraId="6EF1A7B4" w14:textId="77777777" w:rsidTr="001E226A">
        <w:trPr>
          <w:trHeight w:val="20"/>
        </w:trPr>
        <w:tc>
          <w:tcPr>
            <w:tcW w:w="2877" w:type="dxa"/>
            <w:tcBorders>
              <w:top w:val="single" w:sz="4" w:space="0" w:color="auto"/>
              <w:left w:val="single" w:sz="4" w:space="0" w:color="auto"/>
              <w:bottom w:val="single" w:sz="4" w:space="0" w:color="auto"/>
              <w:right w:val="single" w:sz="4" w:space="0" w:color="auto"/>
            </w:tcBorders>
            <w:noWrap/>
            <w:vAlign w:val="center"/>
            <w:hideMark/>
          </w:tcPr>
          <w:p w14:paraId="325091B7"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4805" w:type="dxa"/>
            <w:tcBorders>
              <w:top w:val="single" w:sz="4" w:space="0" w:color="auto"/>
              <w:left w:val="nil"/>
              <w:bottom w:val="single" w:sz="4" w:space="0" w:color="auto"/>
              <w:right w:val="single" w:sz="4" w:space="0" w:color="auto"/>
            </w:tcBorders>
            <w:noWrap/>
            <w:vAlign w:val="center"/>
            <w:hideMark/>
          </w:tcPr>
          <w:p w14:paraId="57F2E5D5"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A 1.5L</w:t>
            </w:r>
          </w:p>
        </w:tc>
        <w:tc>
          <w:tcPr>
            <w:tcW w:w="653" w:type="dxa"/>
            <w:tcBorders>
              <w:top w:val="single" w:sz="4" w:space="0" w:color="auto"/>
              <w:left w:val="nil"/>
              <w:bottom w:val="single" w:sz="4" w:space="0" w:color="auto"/>
              <w:right w:val="single" w:sz="4" w:space="0" w:color="auto"/>
            </w:tcBorders>
            <w:noWrap/>
            <w:vAlign w:val="center"/>
            <w:hideMark/>
          </w:tcPr>
          <w:p w14:paraId="1C67F9BE"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530" w:type="dxa"/>
            <w:tcBorders>
              <w:top w:val="single" w:sz="4" w:space="0" w:color="auto"/>
              <w:left w:val="nil"/>
              <w:bottom w:val="single" w:sz="4" w:space="0" w:color="auto"/>
              <w:right w:val="single" w:sz="4" w:space="0" w:color="auto"/>
            </w:tcBorders>
            <w:noWrap/>
            <w:vAlign w:val="center"/>
            <w:hideMark/>
          </w:tcPr>
          <w:p w14:paraId="5BE4ADF0" w14:textId="77777777" w:rsidR="001E226A" w:rsidRPr="00A23B6B" w:rsidRDefault="001E226A" w:rsidP="00031E3C">
            <w:pPr>
              <w:jc w:val="center"/>
              <w:rPr>
                <w:rFonts w:asciiTheme="minorHAnsi" w:hAnsiTheme="minorHAnsi" w:cstheme="minorHAnsi"/>
                <w:color w:val="000000"/>
              </w:rPr>
            </w:pPr>
            <w:r w:rsidRPr="00A23B6B">
              <w:rPr>
                <w:rFonts w:asciiTheme="minorHAnsi" w:hAnsiTheme="minorHAnsi" w:cstheme="minorHAnsi"/>
                <w:color w:val="000000"/>
              </w:rPr>
              <w:t>1.800</w:t>
            </w:r>
          </w:p>
        </w:tc>
      </w:tr>
      <w:tr w:rsidR="001E226A" w:rsidRPr="00A23B6B" w14:paraId="22A57755" w14:textId="77777777" w:rsidTr="001E226A">
        <w:trPr>
          <w:trHeight w:val="20"/>
        </w:trPr>
        <w:tc>
          <w:tcPr>
            <w:tcW w:w="2877" w:type="dxa"/>
            <w:tcBorders>
              <w:top w:val="nil"/>
              <w:left w:val="single" w:sz="4" w:space="0" w:color="auto"/>
              <w:bottom w:val="single" w:sz="4" w:space="0" w:color="auto"/>
              <w:right w:val="single" w:sz="4" w:space="0" w:color="auto"/>
            </w:tcBorders>
            <w:noWrap/>
            <w:vAlign w:val="center"/>
            <w:hideMark/>
          </w:tcPr>
          <w:p w14:paraId="47BB8439"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4805" w:type="dxa"/>
            <w:tcBorders>
              <w:top w:val="nil"/>
              <w:left w:val="nil"/>
              <w:bottom w:val="single" w:sz="4" w:space="0" w:color="auto"/>
              <w:right w:val="single" w:sz="4" w:space="0" w:color="auto"/>
            </w:tcBorders>
            <w:noWrap/>
            <w:vAlign w:val="center"/>
            <w:hideMark/>
          </w:tcPr>
          <w:p w14:paraId="7FCC64D5"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A 0.5 L</w:t>
            </w:r>
          </w:p>
        </w:tc>
        <w:tc>
          <w:tcPr>
            <w:tcW w:w="653" w:type="dxa"/>
            <w:tcBorders>
              <w:top w:val="nil"/>
              <w:left w:val="nil"/>
              <w:bottom w:val="single" w:sz="4" w:space="0" w:color="auto"/>
              <w:right w:val="single" w:sz="4" w:space="0" w:color="auto"/>
            </w:tcBorders>
            <w:noWrap/>
            <w:vAlign w:val="center"/>
            <w:hideMark/>
          </w:tcPr>
          <w:p w14:paraId="5F452F52"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530" w:type="dxa"/>
            <w:tcBorders>
              <w:top w:val="nil"/>
              <w:left w:val="nil"/>
              <w:bottom w:val="single" w:sz="4" w:space="0" w:color="auto"/>
              <w:right w:val="single" w:sz="4" w:space="0" w:color="auto"/>
            </w:tcBorders>
            <w:noWrap/>
            <w:vAlign w:val="center"/>
            <w:hideMark/>
          </w:tcPr>
          <w:p w14:paraId="7C354503" w14:textId="77777777" w:rsidR="001E226A" w:rsidRPr="00A23B6B" w:rsidRDefault="001E226A" w:rsidP="00031E3C">
            <w:pPr>
              <w:jc w:val="center"/>
              <w:rPr>
                <w:rFonts w:asciiTheme="minorHAnsi" w:hAnsiTheme="minorHAnsi" w:cstheme="minorHAnsi"/>
                <w:color w:val="000000"/>
              </w:rPr>
            </w:pPr>
            <w:r w:rsidRPr="00A23B6B">
              <w:rPr>
                <w:rFonts w:asciiTheme="minorHAnsi" w:hAnsiTheme="minorHAnsi" w:cstheme="minorHAnsi"/>
                <w:color w:val="000000"/>
              </w:rPr>
              <w:t>1.800</w:t>
            </w:r>
          </w:p>
        </w:tc>
      </w:tr>
      <w:tr w:rsidR="001E226A" w:rsidRPr="00A23B6B" w14:paraId="13DEFA5E" w14:textId="77777777" w:rsidTr="001E226A">
        <w:trPr>
          <w:trHeight w:val="20"/>
        </w:trPr>
        <w:tc>
          <w:tcPr>
            <w:tcW w:w="2877" w:type="dxa"/>
            <w:tcBorders>
              <w:top w:val="single" w:sz="4" w:space="0" w:color="auto"/>
              <w:left w:val="single" w:sz="4" w:space="0" w:color="auto"/>
              <w:bottom w:val="single" w:sz="4" w:space="0" w:color="auto"/>
              <w:right w:val="single" w:sz="4" w:space="0" w:color="auto"/>
            </w:tcBorders>
            <w:noWrap/>
            <w:vAlign w:val="center"/>
            <w:hideMark/>
          </w:tcPr>
          <w:p w14:paraId="40DFB971"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4805" w:type="dxa"/>
            <w:tcBorders>
              <w:top w:val="single" w:sz="4" w:space="0" w:color="auto"/>
              <w:left w:val="nil"/>
              <w:bottom w:val="single" w:sz="4" w:space="0" w:color="auto"/>
              <w:right w:val="single" w:sz="4" w:space="0" w:color="auto"/>
            </w:tcBorders>
            <w:noWrap/>
            <w:vAlign w:val="center"/>
            <w:hideMark/>
          </w:tcPr>
          <w:p w14:paraId="61D9FB6A"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A 2 L</w:t>
            </w:r>
          </w:p>
        </w:tc>
        <w:tc>
          <w:tcPr>
            <w:tcW w:w="653" w:type="dxa"/>
            <w:tcBorders>
              <w:top w:val="single" w:sz="4" w:space="0" w:color="auto"/>
              <w:left w:val="nil"/>
              <w:bottom w:val="single" w:sz="4" w:space="0" w:color="auto"/>
              <w:right w:val="single" w:sz="4" w:space="0" w:color="auto"/>
            </w:tcBorders>
            <w:noWrap/>
            <w:vAlign w:val="center"/>
            <w:hideMark/>
          </w:tcPr>
          <w:p w14:paraId="028F09C6" w14:textId="77777777" w:rsidR="001E226A" w:rsidRPr="00A23B6B" w:rsidRDefault="001E226A"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530" w:type="dxa"/>
            <w:tcBorders>
              <w:top w:val="single" w:sz="4" w:space="0" w:color="auto"/>
              <w:left w:val="nil"/>
              <w:bottom w:val="single" w:sz="4" w:space="0" w:color="auto"/>
              <w:right w:val="single" w:sz="4" w:space="0" w:color="auto"/>
            </w:tcBorders>
            <w:noWrap/>
            <w:vAlign w:val="center"/>
            <w:hideMark/>
          </w:tcPr>
          <w:p w14:paraId="4476927F" w14:textId="77777777" w:rsidR="001E226A" w:rsidRPr="00A23B6B" w:rsidRDefault="001E226A" w:rsidP="00031E3C">
            <w:pPr>
              <w:jc w:val="center"/>
              <w:rPr>
                <w:rFonts w:asciiTheme="minorHAnsi" w:hAnsiTheme="minorHAnsi" w:cstheme="minorHAnsi"/>
                <w:color w:val="000000"/>
              </w:rPr>
            </w:pPr>
            <w:r w:rsidRPr="00A23B6B">
              <w:rPr>
                <w:rFonts w:asciiTheme="minorHAnsi" w:hAnsiTheme="minorHAnsi" w:cstheme="minorHAnsi"/>
                <w:color w:val="000000"/>
              </w:rPr>
              <w:t>3.200</w:t>
            </w:r>
          </w:p>
        </w:tc>
      </w:tr>
      <w:tr w:rsidR="001E226A" w:rsidRPr="00A23B6B" w14:paraId="509E4AD9" w14:textId="77777777" w:rsidTr="001E226A">
        <w:trPr>
          <w:trHeight w:val="20"/>
        </w:trPr>
        <w:tc>
          <w:tcPr>
            <w:tcW w:w="8335" w:type="dxa"/>
            <w:gridSpan w:val="3"/>
            <w:tcBorders>
              <w:top w:val="single" w:sz="4" w:space="0" w:color="auto"/>
              <w:left w:val="single" w:sz="4" w:space="0" w:color="auto"/>
              <w:bottom w:val="single" w:sz="4" w:space="0" w:color="auto"/>
              <w:right w:val="single" w:sz="4" w:space="0" w:color="auto"/>
            </w:tcBorders>
            <w:noWrap/>
            <w:vAlign w:val="bottom"/>
            <w:hideMark/>
          </w:tcPr>
          <w:p w14:paraId="6C37A5AA" w14:textId="77777777" w:rsidR="001E226A" w:rsidRPr="00A23B6B" w:rsidRDefault="001E226A" w:rsidP="00A23B6B">
            <w:pPr>
              <w:jc w:val="center"/>
              <w:rPr>
                <w:rFonts w:asciiTheme="minorHAnsi" w:hAnsiTheme="minorHAnsi" w:cstheme="minorHAnsi"/>
                <w:b/>
                <w:bCs/>
                <w:color w:val="000000"/>
              </w:rPr>
            </w:pPr>
            <w:r w:rsidRPr="00A23B6B">
              <w:rPr>
                <w:rFonts w:asciiTheme="minorHAnsi" w:hAnsiTheme="minorHAnsi" w:cstheme="minorHAnsi"/>
                <w:b/>
                <w:bCs/>
                <w:color w:val="000000"/>
              </w:rPr>
              <w:t>Total</w:t>
            </w:r>
          </w:p>
        </w:tc>
        <w:tc>
          <w:tcPr>
            <w:tcW w:w="1530" w:type="dxa"/>
            <w:tcBorders>
              <w:top w:val="single" w:sz="4" w:space="0" w:color="auto"/>
              <w:left w:val="nil"/>
              <w:bottom w:val="single" w:sz="4" w:space="0" w:color="auto"/>
              <w:right w:val="single" w:sz="4" w:space="0" w:color="auto"/>
            </w:tcBorders>
            <w:noWrap/>
            <w:vAlign w:val="bottom"/>
            <w:hideMark/>
          </w:tcPr>
          <w:p w14:paraId="2DDB4978" w14:textId="77777777" w:rsidR="001E226A" w:rsidRPr="00A23B6B" w:rsidRDefault="001E226A" w:rsidP="00031E3C">
            <w:pPr>
              <w:jc w:val="center"/>
              <w:rPr>
                <w:rFonts w:asciiTheme="minorHAnsi" w:hAnsiTheme="minorHAnsi" w:cstheme="minorHAnsi"/>
                <w:b/>
                <w:bCs/>
                <w:color w:val="000000"/>
              </w:rPr>
            </w:pPr>
            <w:r w:rsidRPr="00A23B6B">
              <w:rPr>
                <w:rFonts w:asciiTheme="minorHAnsi" w:hAnsiTheme="minorHAnsi" w:cstheme="minorHAnsi"/>
                <w:b/>
                <w:bCs/>
                <w:color w:val="000000"/>
              </w:rPr>
              <w:t>6.800</w:t>
            </w:r>
          </w:p>
        </w:tc>
      </w:tr>
    </w:tbl>
    <w:p w14:paraId="74E39128" w14:textId="1D90A1A1" w:rsidR="0063206C" w:rsidRPr="00A23B6B" w:rsidRDefault="001E226A" w:rsidP="00A23B6B">
      <w:pPr>
        <w:jc w:val="both"/>
        <w:rPr>
          <w:rFonts w:asciiTheme="minorHAnsi" w:hAnsiTheme="minorHAnsi" w:cstheme="minorHAnsi"/>
          <w:b/>
        </w:rPr>
      </w:pPr>
      <w:r w:rsidRPr="00A23B6B">
        <w:rPr>
          <w:rFonts w:asciiTheme="minorHAnsi" w:hAnsiTheme="minorHAnsi" w:cstheme="minorHAnsi"/>
          <w:b/>
        </w:rPr>
        <w:t>Sau</w:t>
      </w:r>
    </w:p>
    <w:p w14:paraId="2166A138" w14:textId="6D43228E" w:rsidR="001E226A" w:rsidRPr="00A23B6B" w:rsidRDefault="001E226A" w:rsidP="00A23B6B">
      <w:pPr>
        <w:rPr>
          <w:rFonts w:asciiTheme="minorHAnsi" w:eastAsia="Calibri" w:hAnsiTheme="minorHAnsi" w:cstheme="minorHAnsi"/>
          <w:b/>
        </w:rPr>
      </w:pPr>
      <w:r w:rsidRPr="00A23B6B">
        <w:rPr>
          <w:rFonts w:asciiTheme="minorHAnsi" w:hAnsiTheme="minorHAnsi" w:cstheme="minorHAnsi"/>
          <w:b/>
        </w:rPr>
        <w:t xml:space="preserve">Lot 6: </w:t>
      </w:r>
      <w:r w:rsidRPr="00A23B6B">
        <w:rPr>
          <w:rFonts w:asciiTheme="minorHAnsi" w:eastAsia="Calibri" w:hAnsiTheme="minorHAnsi" w:cstheme="minorHAnsi"/>
          <w:b/>
        </w:rPr>
        <w:t>Apa minerală naturală plată și carbogazoasă tip B - Serviciul activități auxiliare</w:t>
      </w:r>
    </w:p>
    <w:tbl>
      <w:tblPr>
        <w:tblW w:w="9990" w:type="dxa"/>
        <w:tblInd w:w="355" w:type="dxa"/>
        <w:tblLook w:val="04A0" w:firstRow="1" w:lastRow="0" w:firstColumn="1" w:lastColumn="0" w:noHBand="0" w:noVBand="1"/>
      </w:tblPr>
      <w:tblGrid>
        <w:gridCol w:w="2880"/>
        <w:gridCol w:w="5040"/>
        <w:gridCol w:w="720"/>
        <w:gridCol w:w="1350"/>
      </w:tblGrid>
      <w:tr w:rsidR="00572A56" w:rsidRPr="00A23B6B" w14:paraId="03747F70" w14:textId="77777777" w:rsidTr="008144D9">
        <w:trPr>
          <w:trHeight w:val="20"/>
        </w:trPr>
        <w:tc>
          <w:tcPr>
            <w:tcW w:w="2880" w:type="dxa"/>
            <w:tcBorders>
              <w:top w:val="single" w:sz="4" w:space="0" w:color="auto"/>
              <w:left w:val="single" w:sz="4" w:space="0" w:color="auto"/>
              <w:bottom w:val="single" w:sz="4" w:space="0" w:color="auto"/>
              <w:right w:val="single" w:sz="4" w:space="0" w:color="auto"/>
            </w:tcBorders>
            <w:noWrap/>
            <w:hideMark/>
          </w:tcPr>
          <w:p w14:paraId="76796450" w14:textId="77777777" w:rsidR="00572A56" w:rsidRPr="00A23B6B" w:rsidRDefault="00572A56" w:rsidP="00A23B6B">
            <w:pPr>
              <w:jc w:val="center"/>
              <w:rPr>
                <w:rFonts w:asciiTheme="minorHAnsi" w:hAnsiTheme="minorHAnsi" w:cstheme="minorHAnsi"/>
                <w:b/>
                <w:bCs/>
                <w:color w:val="000000"/>
              </w:rPr>
            </w:pPr>
            <w:r w:rsidRPr="00A23B6B">
              <w:rPr>
                <w:rFonts w:asciiTheme="minorHAnsi" w:hAnsiTheme="minorHAnsi" w:cstheme="minorHAnsi"/>
                <w:b/>
                <w:bCs/>
                <w:color w:val="000000"/>
              </w:rPr>
              <w:t>Denumire beneficiar</w:t>
            </w:r>
          </w:p>
        </w:tc>
        <w:tc>
          <w:tcPr>
            <w:tcW w:w="5040" w:type="dxa"/>
            <w:tcBorders>
              <w:top w:val="single" w:sz="4" w:space="0" w:color="auto"/>
              <w:left w:val="nil"/>
              <w:bottom w:val="single" w:sz="4" w:space="0" w:color="auto"/>
              <w:right w:val="single" w:sz="4" w:space="0" w:color="auto"/>
            </w:tcBorders>
            <w:noWrap/>
            <w:hideMark/>
          </w:tcPr>
          <w:p w14:paraId="2A0A46C7" w14:textId="77777777" w:rsidR="00572A56" w:rsidRPr="00A23B6B" w:rsidRDefault="00572A56" w:rsidP="00A23B6B">
            <w:pPr>
              <w:jc w:val="center"/>
              <w:rPr>
                <w:rFonts w:asciiTheme="minorHAnsi" w:hAnsiTheme="minorHAnsi" w:cstheme="minorHAnsi"/>
                <w:b/>
                <w:bCs/>
                <w:color w:val="000000"/>
              </w:rPr>
            </w:pPr>
            <w:r w:rsidRPr="00A23B6B">
              <w:rPr>
                <w:rFonts w:asciiTheme="minorHAnsi" w:hAnsiTheme="minorHAnsi" w:cstheme="minorHAnsi"/>
                <w:b/>
                <w:bCs/>
                <w:color w:val="000000"/>
              </w:rPr>
              <w:t>Descriere</w:t>
            </w:r>
          </w:p>
        </w:tc>
        <w:tc>
          <w:tcPr>
            <w:tcW w:w="720" w:type="dxa"/>
            <w:tcBorders>
              <w:top w:val="single" w:sz="4" w:space="0" w:color="auto"/>
              <w:left w:val="nil"/>
              <w:bottom w:val="single" w:sz="4" w:space="0" w:color="auto"/>
              <w:right w:val="single" w:sz="4" w:space="0" w:color="auto"/>
            </w:tcBorders>
            <w:noWrap/>
            <w:hideMark/>
          </w:tcPr>
          <w:p w14:paraId="674A018E" w14:textId="77777777" w:rsidR="00572A56" w:rsidRPr="00A23B6B" w:rsidRDefault="00572A56" w:rsidP="00A23B6B">
            <w:pPr>
              <w:jc w:val="center"/>
              <w:rPr>
                <w:rFonts w:asciiTheme="minorHAnsi" w:hAnsiTheme="minorHAnsi" w:cstheme="minorHAnsi"/>
                <w:b/>
                <w:bCs/>
                <w:color w:val="000000"/>
              </w:rPr>
            </w:pPr>
            <w:r w:rsidRPr="00A23B6B">
              <w:rPr>
                <w:rFonts w:asciiTheme="minorHAnsi" w:hAnsiTheme="minorHAnsi" w:cstheme="minorHAnsi"/>
                <w:b/>
                <w:bCs/>
                <w:color w:val="000000"/>
              </w:rPr>
              <w:t>U.M.</w:t>
            </w:r>
          </w:p>
        </w:tc>
        <w:tc>
          <w:tcPr>
            <w:tcW w:w="1350" w:type="dxa"/>
            <w:tcBorders>
              <w:top w:val="single" w:sz="4" w:space="0" w:color="auto"/>
              <w:left w:val="nil"/>
              <w:bottom w:val="single" w:sz="4" w:space="0" w:color="auto"/>
              <w:right w:val="single" w:sz="4" w:space="0" w:color="auto"/>
            </w:tcBorders>
            <w:noWrap/>
            <w:hideMark/>
          </w:tcPr>
          <w:p w14:paraId="1D2A8672" w14:textId="77777777" w:rsidR="00572A56" w:rsidRPr="00A23B6B" w:rsidRDefault="00572A56" w:rsidP="00A23B6B">
            <w:pPr>
              <w:jc w:val="center"/>
              <w:rPr>
                <w:rFonts w:asciiTheme="minorHAnsi" w:hAnsiTheme="minorHAnsi" w:cstheme="minorHAnsi"/>
                <w:b/>
                <w:bCs/>
                <w:color w:val="000000"/>
              </w:rPr>
            </w:pPr>
            <w:r w:rsidRPr="00A23B6B">
              <w:rPr>
                <w:rFonts w:asciiTheme="minorHAnsi" w:hAnsiTheme="minorHAnsi" w:cstheme="minorHAnsi"/>
                <w:b/>
                <w:bCs/>
                <w:color w:val="000000"/>
              </w:rPr>
              <w:t>Cantitate totală</w:t>
            </w:r>
          </w:p>
        </w:tc>
      </w:tr>
      <w:tr w:rsidR="00572A56" w:rsidRPr="00A23B6B" w14:paraId="07FF416C" w14:textId="77777777" w:rsidTr="008144D9">
        <w:trPr>
          <w:trHeight w:val="20"/>
        </w:trPr>
        <w:tc>
          <w:tcPr>
            <w:tcW w:w="2880" w:type="dxa"/>
            <w:tcBorders>
              <w:top w:val="nil"/>
              <w:left w:val="single" w:sz="4" w:space="0" w:color="auto"/>
              <w:bottom w:val="single" w:sz="4" w:space="0" w:color="auto"/>
              <w:right w:val="single" w:sz="4" w:space="0" w:color="auto"/>
            </w:tcBorders>
            <w:noWrap/>
            <w:hideMark/>
          </w:tcPr>
          <w:p w14:paraId="27498BC2"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5040" w:type="dxa"/>
            <w:tcBorders>
              <w:top w:val="nil"/>
              <w:left w:val="nil"/>
              <w:bottom w:val="single" w:sz="4" w:space="0" w:color="auto"/>
              <w:right w:val="single" w:sz="4" w:space="0" w:color="auto"/>
            </w:tcBorders>
            <w:noWrap/>
            <w:hideMark/>
          </w:tcPr>
          <w:p w14:paraId="4B83616D"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B 1.5 L</w:t>
            </w:r>
          </w:p>
        </w:tc>
        <w:tc>
          <w:tcPr>
            <w:tcW w:w="720" w:type="dxa"/>
            <w:tcBorders>
              <w:top w:val="nil"/>
              <w:left w:val="nil"/>
              <w:bottom w:val="single" w:sz="4" w:space="0" w:color="auto"/>
              <w:right w:val="single" w:sz="4" w:space="0" w:color="auto"/>
            </w:tcBorders>
            <w:noWrap/>
            <w:hideMark/>
          </w:tcPr>
          <w:p w14:paraId="0A3D652C"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hideMark/>
          </w:tcPr>
          <w:p w14:paraId="705F02E7" w14:textId="77777777" w:rsidR="00572A56" w:rsidRPr="00A23B6B" w:rsidRDefault="00572A56" w:rsidP="00031E3C">
            <w:pPr>
              <w:jc w:val="center"/>
              <w:rPr>
                <w:rFonts w:asciiTheme="minorHAnsi" w:hAnsiTheme="minorHAnsi" w:cstheme="minorHAnsi"/>
                <w:color w:val="000000"/>
              </w:rPr>
            </w:pPr>
            <w:r w:rsidRPr="00A23B6B">
              <w:rPr>
                <w:rFonts w:asciiTheme="minorHAnsi" w:hAnsiTheme="minorHAnsi" w:cstheme="minorHAnsi"/>
                <w:color w:val="000000"/>
              </w:rPr>
              <w:t>3.200</w:t>
            </w:r>
          </w:p>
        </w:tc>
      </w:tr>
      <w:tr w:rsidR="00572A56" w:rsidRPr="00A23B6B" w14:paraId="5C82FCEC" w14:textId="77777777" w:rsidTr="008144D9">
        <w:trPr>
          <w:trHeight w:val="20"/>
        </w:trPr>
        <w:tc>
          <w:tcPr>
            <w:tcW w:w="2880" w:type="dxa"/>
            <w:tcBorders>
              <w:top w:val="nil"/>
              <w:left w:val="single" w:sz="4" w:space="0" w:color="auto"/>
              <w:bottom w:val="single" w:sz="4" w:space="0" w:color="auto"/>
              <w:right w:val="single" w:sz="4" w:space="0" w:color="auto"/>
            </w:tcBorders>
            <w:noWrap/>
            <w:hideMark/>
          </w:tcPr>
          <w:p w14:paraId="667D761E"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5040" w:type="dxa"/>
            <w:tcBorders>
              <w:top w:val="nil"/>
              <w:left w:val="nil"/>
              <w:bottom w:val="single" w:sz="4" w:space="0" w:color="auto"/>
              <w:right w:val="single" w:sz="4" w:space="0" w:color="auto"/>
            </w:tcBorders>
            <w:noWrap/>
            <w:hideMark/>
          </w:tcPr>
          <w:p w14:paraId="76294B57"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B 0.5 L</w:t>
            </w:r>
          </w:p>
        </w:tc>
        <w:tc>
          <w:tcPr>
            <w:tcW w:w="720" w:type="dxa"/>
            <w:tcBorders>
              <w:top w:val="nil"/>
              <w:left w:val="nil"/>
              <w:bottom w:val="single" w:sz="4" w:space="0" w:color="auto"/>
              <w:right w:val="single" w:sz="4" w:space="0" w:color="auto"/>
            </w:tcBorders>
            <w:noWrap/>
            <w:hideMark/>
          </w:tcPr>
          <w:p w14:paraId="293C3EC5"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hideMark/>
          </w:tcPr>
          <w:p w14:paraId="0740D048" w14:textId="77777777" w:rsidR="00572A56" w:rsidRPr="00A23B6B" w:rsidRDefault="00572A56" w:rsidP="00031E3C">
            <w:pPr>
              <w:jc w:val="center"/>
              <w:rPr>
                <w:rFonts w:asciiTheme="minorHAnsi" w:hAnsiTheme="minorHAnsi" w:cstheme="minorHAnsi"/>
                <w:color w:val="000000"/>
              </w:rPr>
            </w:pPr>
            <w:r w:rsidRPr="00A23B6B">
              <w:rPr>
                <w:rFonts w:asciiTheme="minorHAnsi" w:hAnsiTheme="minorHAnsi" w:cstheme="minorHAnsi"/>
                <w:color w:val="000000"/>
              </w:rPr>
              <w:t>1.512</w:t>
            </w:r>
          </w:p>
        </w:tc>
      </w:tr>
      <w:tr w:rsidR="00572A56" w:rsidRPr="00A23B6B" w14:paraId="15BA523C" w14:textId="77777777" w:rsidTr="008144D9">
        <w:trPr>
          <w:trHeight w:val="20"/>
        </w:trPr>
        <w:tc>
          <w:tcPr>
            <w:tcW w:w="2880" w:type="dxa"/>
            <w:tcBorders>
              <w:top w:val="nil"/>
              <w:left w:val="single" w:sz="4" w:space="0" w:color="auto"/>
              <w:bottom w:val="single" w:sz="4" w:space="0" w:color="auto"/>
              <w:right w:val="single" w:sz="4" w:space="0" w:color="auto"/>
            </w:tcBorders>
            <w:noWrap/>
            <w:hideMark/>
          </w:tcPr>
          <w:p w14:paraId="282DCE5D"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5040" w:type="dxa"/>
            <w:tcBorders>
              <w:top w:val="nil"/>
              <w:left w:val="nil"/>
              <w:bottom w:val="single" w:sz="4" w:space="0" w:color="auto"/>
              <w:right w:val="single" w:sz="4" w:space="0" w:color="auto"/>
            </w:tcBorders>
            <w:noWrap/>
            <w:hideMark/>
          </w:tcPr>
          <w:p w14:paraId="00529D75"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B 330 ml</w:t>
            </w:r>
          </w:p>
        </w:tc>
        <w:tc>
          <w:tcPr>
            <w:tcW w:w="720" w:type="dxa"/>
            <w:tcBorders>
              <w:top w:val="nil"/>
              <w:left w:val="nil"/>
              <w:bottom w:val="single" w:sz="4" w:space="0" w:color="auto"/>
              <w:right w:val="single" w:sz="4" w:space="0" w:color="auto"/>
            </w:tcBorders>
            <w:noWrap/>
            <w:hideMark/>
          </w:tcPr>
          <w:p w14:paraId="7C6F328B"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hideMark/>
          </w:tcPr>
          <w:p w14:paraId="50F302AC" w14:textId="77777777" w:rsidR="00572A56" w:rsidRPr="00A23B6B" w:rsidRDefault="00572A56" w:rsidP="00031E3C">
            <w:pPr>
              <w:jc w:val="center"/>
              <w:rPr>
                <w:rFonts w:asciiTheme="minorHAnsi" w:hAnsiTheme="minorHAnsi" w:cstheme="minorHAnsi"/>
                <w:color w:val="000000"/>
              </w:rPr>
            </w:pPr>
            <w:r w:rsidRPr="00A23B6B">
              <w:rPr>
                <w:rFonts w:asciiTheme="minorHAnsi" w:hAnsiTheme="minorHAnsi" w:cstheme="minorHAnsi"/>
                <w:color w:val="000000"/>
              </w:rPr>
              <w:t>6.592</w:t>
            </w:r>
          </w:p>
        </w:tc>
      </w:tr>
      <w:tr w:rsidR="00572A56" w:rsidRPr="00A23B6B" w14:paraId="417C4DF3" w14:textId="77777777" w:rsidTr="008144D9">
        <w:trPr>
          <w:trHeight w:val="20"/>
        </w:trPr>
        <w:tc>
          <w:tcPr>
            <w:tcW w:w="2880" w:type="dxa"/>
            <w:tcBorders>
              <w:top w:val="nil"/>
              <w:left w:val="single" w:sz="4" w:space="0" w:color="auto"/>
              <w:bottom w:val="single" w:sz="4" w:space="0" w:color="auto"/>
              <w:right w:val="single" w:sz="4" w:space="0" w:color="auto"/>
            </w:tcBorders>
            <w:noWrap/>
            <w:hideMark/>
          </w:tcPr>
          <w:p w14:paraId="27F181CB"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5040" w:type="dxa"/>
            <w:tcBorders>
              <w:top w:val="nil"/>
              <w:left w:val="nil"/>
              <w:bottom w:val="single" w:sz="4" w:space="0" w:color="auto"/>
              <w:right w:val="single" w:sz="4" w:space="0" w:color="auto"/>
            </w:tcBorders>
            <w:noWrap/>
            <w:hideMark/>
          </w:tcPr>
          <w:p w14:paraId="770D12D9"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B 750 ml</w:t>
            </w:r>
          </w:p>
        </w:tc>
        <w:tc>
          <w:tcPr>
            <w:tcW w:w="720" w:type="dxa"/>
            <w:tcBorders>
              <w:top w:val="nil"/>
              <w:left w:val="nil"/>
              <w:bottom w:val="single" w:sz="4" w:space="0" w:color="auto"/>
              <w:right w:val="single" w:sz="4" w:space="0" w:color="auto"/>
            </w:tcBorders>
            <w:noWrap/>
            <w:hideMark/>
          </w:tcPr>
          <w:p w14:paraId="4B990152"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hideMark/>
          </w:tcPr>
          <w:p w14:paraId="47D4959C" w14:textId="77777777" w:rsidR="00572A56" w:rsidRPr="00A23B6B" w:rsidRDefault="00572A56" w:rsidP="00031E3C">
            <w:pPr>
              <w:jc w:val="center"/>
              <w:rPr>
                <w:rFonts w:asciiTheme="minorHAnsi" w:hAnsiTheme="minorHAnsi" w:cstheme="minorHAnsi"/>
                <w:color w:val="000000"/>
              </w:rPr>
            </w:pPr>
            <w:r w:rsidRPr="00A23B6B">
              <w:rPr>
                <w:rFonts w:asciiTheme="minorHAnsi" w:hAnsiTheme="minorHAnsi" w:cstheme="minorHAnsi"/>
                <w:color w:val="000000"/>
              </w:rPr>
              <w:t>16.560</w:t>
            </w:r>
          </w:p>
        </w:tc>
      </w:tr>
      <w:tr w:rsidR="00572A56" w:rsidRPr="00A23B6B" w14:paraId="16707317" w14:textId="77777777" w:rsidTr="008144D9">
        <w:trPr>
          <w:trHeight w:val="20"/>
        </w:trPr>
        <w:tc>
          <w:tcPr>
            <w:tcW w:w="2880" w:type="dxa"/>
            <w:tcBorders>
              <w:top w:val="nil"/>
              <w:left w:val="single" w:sz="4" w:space="0" w:color="auto"/>
              <w:bottom w:val="single" w:sz="4" w:space="0" w:color="auto"/>
              <w:right w:val="single" w:sz="4" w:space="0" w:color="auto"/>
            </w:tcBorders>
            <w:noWrap/>
            <w:hideMark/>
          </w:tcPr>
          <w:p w14:paraId="58C739AB"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5040" w:type="dxa"/>
            <w:tcBorders>
              <w:top w:val="nil"/>
              <w:left w:val="nil"/>
              <w:bottom w:val="single" w:sz="4" w:space="0" w:color="auto"/>
              <w:right w:val="single" w:sz="4" w:space="0" w:color="auto"/>
            </w:tcBorders>
            <w:noWrap/>
            <w:hideMark/>
          </w:tcPr>
          <w:p w14:paraId="6DFC3F84"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B 330 ml</w:t>
            </w:r>
          </w:p>
        </w:tc>
        <w:tc>
          <w:tcPr>
            <w:tcW w:w="720" w:type="dxa"/>
            <w:tcBorders>
              <w:top w:val="nil"/>
              <w:left w:val="nil"/>
              <w:bottom w:val="single" w:sz="4" w:space="0" w:color="auto"/>
              <w:right w:val="single" w:sz="4" w:space="0" w:color="auto"/>
            </w:tcBorders>
            <w:noWrap/>
            <w:hideMark/>
          </w:tcPr>
          <w:p w14:paraId="011DA876"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hideMark/>
          </w:tcPr>
          <w:p w14:paraId="69D473EE" w14:textId="77777777" w:rsidR="00572A56" w:rsidRPr="00A23B6B" w:rsidRDefault="00572A56" w:rsidP="00031E3C">
            <w:pPr>
              <w:jc w:val="center"/>
              <w:rPr>
                <w:rFonts w:asciiTheme="minorHAnsi" w:hAnsiTheme="minorHAnsi" w:cstheme="minorHAnsi"/>
                <w:color w:val="000000"/>
              </w:rPr>
            </w:pPr>
            <w:r w:rsidRPr="00A23B6B">
              <w:rPr>
                <w:rFonts w:asciiTheme="minorHAnsi" w:hAnsiTheme="minorHAnsi" w:cstheme="minorHAnsi"/>
                <w:color w:val="000000"/>
              </w:rPr>
              <w:t>12.360</w:t>
            </w:r>
          </w:p>
        </w:tc>
      </w:tr>
      <w:tr w:rsidR="00572A56" w:rsidRPr="00A23B6B" w14:paraId="66781FF4" w14:textId="77777777" w:rsidTr="008144D9">
        <w:trPr>
          <w:trHeight w:val="20"/>
        </w:trPr>
        <w:tc>
          <w:tcPr>
            <w:tcW w:w="2880" w:type="dxa"/>
            <w:tcBorders>
              <w:top w:val="nil"/>
              <w:left w:val="single" w:sz="4" w:space="0" w:color="auto"/>
              <w:bottom w:val="single" w:sz="4" w:space="0" w:color="auto"/>
              <w:right w:val="single" w:sz="4" w:space="0" w:color="auto"/>
            </w:tcBorders>
            <w:noWrap/>
            <w:hideMark/>
          </w:tcPr>
          <w:p w14:paraId="72FC016F"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5040" w:type="dxa"/>
            <w:tcBorders>
              <w:top w:val="nil"/>
              <w:left w:val="nil"/>
              <w:bottom w:val="single" w:sz="4" w:space="0" w:color="auto"/>
              <w:right w:val="single" w:sz="4" w:space="0" w:color="auto"/>
            </w:tcBorders>
            <w:noWrap/>
            <w:hideMark/>
          </w:tcPr>
          <w:p w14:paraId="48CFF57C"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B 750 ml</w:t>
            </w:r>
          </w:p>
        </w:tc>
        <w:tc>
          <w:tcPr>
            <w:tcW w:w="720" w:type="dxa"/>
            <w:tcBorders>
              <w:top w:val="nil"/>
              <w:left w:val="nil"/>
              <w:bottom w:val="single" w:sz="4" w:space="0" w:color="auto"/>
              <w:right w:val="single" w:sz="4" w:space="0" w:color="auto"/>
            </w:tcBorders>
            <w:noWrap/>
            <w:hideMark/>
          </w:tcPr>
          <w:p w14:paraId="6D09811E"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hideMark/>
          </w:tcPr>
          <w:p w14:paraId="20AB4B65" w14:textId="77777777" w:rsidR="00572A56" w:rsidRPr="00A23B6B" w:rsidRDefault="00572A56" w:rsidP="00031E3C">
            <w:pPr>
              <w:jc w:val="center"/>
              <w:rPr>
                <w:rFonts w:asciiTheme="minorHAnsi" w:hAnsiTheme="minorHAnsi" w:cstheme="minorHAnsi"/>
                <w:color w:val="000000"/>
              </w:rPr>
            </w:pPr>
            <w:r w:rsidRPr="00A23B6B">
              <w:rPr>
                <w:rFonts w:asciiTheme="minorHAnsi" w:hAnsiTheme="minorHAnsi" w:cstheme="minorHAnsi"/>
                <w:color w:val="000000"/>
              </w:rPr>
              <w:t>22.080</w:t>
            </w:r>
          </w:p>
        </w:tc>
      </w:tr>
      <w:tr w:rsidR="00572A56" w:rsidRPr="00A23B6B" w14:paraId="71D2C46A" w14:textId="77777777" w:rsidTr="008144D9">
        <w:trPr>
          <w:trHeight w:val="20"/>
        </w:trPr>
        <w:tc>
          <w:tcPr>
            <w:tcW w:w="2880" w:type="dxa"/>
            <w:tcBorders>
              <w:top w:val="nil"/>
              <w:left w:val="single" w:sz="4" w:space="0" w:color="auto"/>
              <w:bottom w:val="single" w:sz="4" w:space="0" w:color="auto"/>
              <w:right w:val="single" w:sz="4" w:space="0" w:color="auto"/>
            </w:tcBorders>
            <w:noWrap/>
            <w:hideMark/>
          </w:tcPr>
          <w:p w14:paraId="296ED1AC"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5040" w:type="dxa"/>
            <w:tcBorders>
              <w:top w:val="nil"/>
              <w:left w:val="nil"/>
              <w:bottom w:val="single" w:sz="4" w:space="0" w:color="auto"/>
              <w:right w:val="single" w:sz="4" w:space="0" w:color="auto"/>
            </w:tcBorders>
            <w:noWrap/>
            <w:hideMark/>
          </w:tcPr>
          <w:p w14:paraId="1B6E7AE5"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B 2 L</w:t>
            </w:r>
          </w:p>
        </w:tc>
        <w:tc>
          <w:tcPr>
            <w:tcW w:w="720" w:type="dxa"/>
            <w:tcBorders>
              <w:top w:val="nil"/>
              <w:left w:val="nil"/>
              <w:bottom w:val="single" w:sz="4" w:space="0" w:color="auto"/>
              <w:right w:val="single" w:sz="4" w:space="0" w:color="auto"/>
            </w:tcBorders>
            <w:noWrap/>
            <w:hideMark/>
          </w:tcPr>
          <w:p w14:paraId="786D5AA3"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hideMark/>
          </w:tcPr>
          <w:p w14:paraId="163B08F1" w14:textId="77777777" w:rsidR="00572A56" w:rsidRPr="00A23B6B" w:rsidRDefault="00572A56" w:rsidP="00031E3C">
            <w:pPr>
              <w:jc w:val="center"/>
              <w:rPr>
                <w:rFonts w:asciiTheme="minorHAnsi" w:hAnsiTheme="minorHAnsi" w:cstheme="minorHAnsi"/>
                <w:color w:val="000000"/>
              </w:rPr>
            </w:pPr>
            <w:r w:rsidRPr="00A23B6B">
              <w:rPr>
                <w:rFonts w:asciiTheme="minorHAnsi" w:hAnsiTheme="minorHAnsi" w:cstheme="minorHAnsi"/>
                <w:color w:val="000000"/>
              </w:rPr>
              <w:t>2.085</w:t>
            </w:r>
          </w:p>
        </w:tc>
      </w:tr>
      <w:tr w:rsidR="00572A56" w:rsidRPr="00A23B6B" w14:paraId="0A6A7E7D" w14:textId="77777777" w:rsidTr="008144D9">
        <w:trPr>
          <w:trHeight w:val="20"/>
        </w:trPr>
        <w:tc>
          <w:tcPr>
            <w:tcW w:w="2880" w:type="dxa"/>
            <w:tcBorders>
              <w:top w:val="nil"/>
              <w:left w:val="single" w:sz="4" w:space="0" w:color="auto"/>
              <w:bottom w:val="single" w:sz="4" w:space="0" w:color="auto"/>
              <w:right w:val="single" w:sz="4" w:space="0" w:color="auto"/>
            </w:tcBorders>
            <w:noWrap/>
            <w:hideMark/>
          </w:tcPr>
          <w:p w14:paraId="3DC5FF8F"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Serviciul activități auxiliare</w:t>
            </w:r>
          </w:p>
        </w:tc>
        <w:tc>
          <w:tcPr>
            <w:tcW w:w="5040" w:type="dxa"/>
            <w:tcBorders>
              <w:top w:val="nil"/>
              <w:left w:val="nil"/>
              <w:bottom w:val="single" w:sz="4" w:space="0" w:color="auto"/>
              <w:right w:val="single" w:sz="4" w:space="0" w:color="auto"/>
            </w:tcBorders>
            <w:noWrap/>
            <w:hideMark/>
          </w:tcPr>
          <w:p w14:paraId="6FE9DDE6"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Apă minerală naturală carbogazoasă tip B 0.5 L</w:t>
            </w:r>
          </w:p>
        </w:tc>
        <w:tc>
          <w:tcPr>
            <w:tcW w:w="720" w:type="dxa"/>
            <w:tcBorders>
              <w:top w:val="nil"/>
              <w:left w:val="nil"/>
              <w:bottom w:val="single" w:sz="4" w:space="0" w:color="auto"/>
              <w:right w:val="single" w:sz="4" w:space="0" w:color="auto"/>
            </w:tcBorders>
            <w:noWrap/>
            <w:hideMark/>
          </w:tcPr>
          <w:p w14:paraId="79F2AF4C" w14:textId="77777777" w:rsidR="00572A56" w:rsidRPr="00A23B6B" w:rsidRDefault="00572A56"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hideMark/>
          </w:tcPr>
          <w:p w14:paraId="6E3BE26E" w14:textId="77777777" w:rsidR="00572A56" w:rsidRPr="00A23B6B" w:rsidRDefault="00572A56" w:rsidP="00031E3C">
            <w:pPr>
              <w:jc w:val="center"/>
              <w:rPr>
                <w:rFonts w:asciiTheme="minorHAnsi" w:hAnsiTheme="minorHAnsi" w:cstheme="minorHAnsi"/>
                <w:color w:val="000000"/>
              </w:rPr>
            </w:pPr>
            <w:r w:rsidRPr="00A23B6B">
              <w:rPr>
                <w:rFonts w:asciiTheme="minorHAnsi" w:hAnsiTheme="minorHAnsi" w:cstheme="minorHAnsi"/>
                <w:color w:val="000000"/>
              </w:rPr>
              <w:t>1.134</w:t>
            </w:r>
          </w:p>
        </w:tc>
      </w:tr>
      <w:tr w:rsidR="00572A56" w:rsidRPr="00A23B6B" w14:paraId="6844643C" w14:textId="77777777" w:rsidTr="008144D9">
        <w:trPr>
          <w:trHeight w:val="20"/>
        </w:trPr>
        <w:tc>
          <w:tcPr>
            <w:tcW w:w="8640" w:type="dxa"/>
            <w:gridSpan w:val="3"/>
            <w:tcBorders>
              <w:top w:val="single" w:sz="4" w:space="0" w:color="auto"/>
              <w:left w:val="single" w:sz="4" w:space="0" w:color="auto"/>
              <w:bottom w:val="single" w:sz="4" w:space="0" w:color="auto"/>
              <w:right w:val="single" w:sz="4" w:space="0" w:color="auto"/>
            </w:tcBorders>
            <w:noWrap/>
            <w:vAlign w:val="bottom"/>
            <w:hideMark/>
          </w:tcPr>
          <w:p w14:paraId="328343DF" w14:textId="77777777" w:rsidR="00572A56" w:rsidRPr="00A23B6B" w:rsidRDefault="00572A56" w:rsidP="00A23B6B">
            <w:pPr>
              <w:jc w:val="center"/>
              <w:rPr>
                <w:rFonts w:asciiTheme="minorHAnsi" w:hAnsiTheme="minorHAnsi" w:cstheme="minorHAnsi"/>
                <w:b/>
                <w:bCs/>
                <w:color w:val="000000"/>
              </w:rPr>
            </w:pPr>
            <w:r w:rsidRPr="00A23B6B">
              <w:rPr>
                <w:rFonts w:asciiTheme="minorHAnsi" w:hAnsiTheme="minorHAnsi" w:cstheme="minorHAnsi"/>
                <w:b/>
                <w:bCs/>
                <w:color w:val="000000"/>
              </w:rPr>
              <w:t>Total</w:t>
            </w:r>
          </w:p>
        </w:tc>
        <w:tc>
          <w:tcPr>
            <w:tcW w:w="1350" w:type="dxa"/>
            <w:tcBorders>
              <w:top w:val="nil"/>
              <w:left w:val="nil"/>
              <w:bottom w:val="single" w:sz="4" w:space="0" w:color="auto"/>
              <w:right w:val="single" w:sz="4" w:space="0" w:color="auto"/>
            </w:tcBorders>
            <w:noWrap/>
            <w:vAlign w:val="bottom"/>
            <w:hideMark/>
          </w:tcPr>
          <w:p w14:paraId="70CFA045" w14:textId="77777777" w:rsidR="00572A56" w:rsidRPr="00A23B6B" w:rsidRDefault="00572A56" w:rsidP="00031E3C">
            <w:pPr>
              <w:jc w:val="center"/>
              <w:rPr>
                <w:rFonts w:asciiTheme="minorHAnsi" w:hAnsiTheme="minorHAnsi" w:cstheme="minorHAnsi"/>
                <w:b/>
                <w:bCs/>
                <w:color w:val="000000"/>
              </w:rPr>
            </w:pPr>
            <w:r w:rsidRPr="00A23B6B">
              <w:rPr>
                <w:rFonts w:asciiTheme="minorHAnsi" w:hAnsiTheme="minorHAnsi" w:cstheme="minorHAnsi"/>
                <w:b/>
                <w:bCs/>
                <w:color w:val="000000"/>
              </w:rPr>
              <w:t>65.523</w:t>
            </w:r>
          </w:p>
        </w:tc>
      </w:tr>
    </w:tbl>
    <w:p w14:paraId="5C941EEF" w14:textId="77777777" w:rsidR="004A45A7" w:rsidRDefault="004A45A7" w:rsidP="00A23B6B">
      <w:pPr>
        <w:rPr>
          <w:rFonts w:asciiTheme="minorHAnsi" w:eastAsia="Calibri" w:hAnsiTheme="minorHAnsi" w:cstheme="minorHAnsi"/>
          <w:b/>
        </w:rPr>
      </w:pPr>
    </w:p>
    <w:p w14:paraId="79439B56" w14:textId="2216B7C1" w:rsidR="001E226A" w:rsidRPr="00A23B6B" w:rsidRDefault="00591531" w:rsidP="00A23B6B">
      <w:pPr>
        <w:rPr>
          <w:rFonts w:asciiTheme="minorHAnsi" w:eastAsia="Calibri" w:hAnsiTheme="minorHAnsi" w:cstheme="minorHAnsi"/>
          <w:b/>
        </w:rPr>
      </w:pPr>
      <w:r w:rsidRPr="00A23B6B">
        <w:rPr>
          <w:rFonts w:asciiTheme="minorHAnsi" w:eastAsia="Calibri" w:hAnsiTheme="minorHAnsi" w:cstheme="minorHAnsi"/>
          <w:b/>
        </w:rPr>
        <w:t>Sau</w:t>
      </w:r>
    </w:p>
    <w:p w14:paraId="5BFCB6F2" w14:textId="1BC7D503" w:rsidR="00591531" w:rsidRPr="00A23B6B" w:rsidRDefault="00591531" w:rsidP="00A23B6B">
      <w:pPr>
        <w:rPr>
          <w:rFonts w:asciiTheme="minorHAnsi" w:eastAsia="Calibri" w:hAnsiTheme="minorHAnsi" w:cstheme="minorHAnsi"/>
          <w:b/>
        </w:rPr>
      </w:pPr>
      <w:r w:rsidRPr="00A23B6B">
        <w:rPr>
          <w:rFonts w:asciiTheme="minorHAnsi" w:eastAsia="Calibri" w:hAnsiTheme="minorHAnsi" w:cstheme="minorHAnsi"/>
          <w:b/>
        </w:rPr>
        <w:t>Lot 7: Apa minerală naturală plată tip A - UPPAS Cumpătu</w:t>
      </w:r>
    </w:p>
    <w:tbl>
      <w:tblPr>
        <w:tblW w:w="9990" w:type="dxa"/>
        <w:tblInd w:w="355" w:type="dxa"/>
        <w:tblLook w:val="04A0" w:firstRow="1" w:lastRow="0" w:firstColumn="1" w:lastColumn="0" w:noHBand="0" w:noVBand="1"/>
      </w:tblPr>
      <w:tblGrid>
        <w:gridCol w:w="2880"/>
        <w:gridCol w:w="5040"/>
        <w:gridCol w:w="720"/>
        <w:gridCol w:w="1350"/>
      </w:tblGrid>
      <w:tr w:rsidR="00591531" w:rsidRPr="00A23B6B" w14:paraId="26D43682" w14:textId="77777777" w:rsidTr="008144D9">
        <w:trPr>
          <w:trHeight w:val="20"/>
        </w:trPr>
        <w:tc>
          <w:tcPr>
            <w:tcW w:w="2880" w:type="dxa"/>
            <w:tcBorders>
              <w:top w:val="single" w:sz="4" w:space="0" w:color="auto"/>
              <w:left w:val="single" w:sz="4" w:space="0" w:color="auto"/>
              <w:bottom w:val="single" w:sz="4" w:space="0" w:color="auto"/>
              <w:right w:val="single" w:sz="4" w:space="0" w:color="auto"/>
            </w:tcBorders>
            <w:noWrap/>
            <w:hideMark/>
          </w:tcPr>
          <w:p w14:paraId="597055E8" w14:textId="77777777" w:rsidR="00591531" w:rsidRPr="00A23B6B" w:rsidRDefault="00591531" w:rsidP="00A23B6B">
            <w:pPr>
              <w:jc w:val="center"/>
              <w:rPr>
                <w:rFonts w:asciiTheme="minorHAnsi" w:hAnsiTheme="minorHAnsi" w:cstheme="minorHAnsi"/>
                <w:b/>
                <w:bCs/>
                <w:color w:val="000000"/>
              </w:rPr>
            </w:pPr>
            <w:r w:rsidRPr="00A23B6B">
              <w:rPr>
                <w:rFonts w:asciiTheme="minorHAnsi" w:hAnsiTheme="minorHAnsi" w:cstheme="minorHAnsi"/>
                <w:b/>
                <w:bCs/>
                <w:color w:val="000000"/>
              </w:rPr>
              <w:t>Denumire beneficiar</w:t>
            </w:r>
          </w:p>
        </w:tc>
        <w:tc>
          <w:tcPr>
            <w:tcW w:w="5040" w:type="dxa"/>
            <w:tcBorders>
              <w:top w:val="single" w:sz="4" w:space="0" w:color="auto"/>
              <w:left w:val="nil"/>
              <w:bottom w:val="single" w:sz="4" w:space="0" w:color="auto"/>
              <w:right w:val="single" w:sz="4" w:space="0" w:color="auto"/>
            </w:tcBorders>
            <w:noWrap/>
            <w:hideMark/>
          </w:tcPr>
          <w:p w14:paraId="459C81D1" w14:textId="77777777" w:rsidR="00591531" w:rsidRPr="00A23B6B" w:rsidRDefault="00591531" w:rsidP="00A23B6B">
            <w:pPr>
              <w:jc w:val="center"/>
              <w:rPr>
                <w:rFonts w:asciiTheme="minorHAnsi" w:hAnsiTheme="minorHAnsi" w:cstheme="minorHAnsi"/>
                <w:b/>
                <w:bCs/>
                <w:color w:val="000000"/>
              </w:rPr>
            </w:pPr>
            <w:r w:rsidRPr="00A23B6B">
              <w:rPr>
                <w:rFonts w:asciiTheme="minorHAnsi" w:hAnsiTheme="minorHAnsi" w:cstheme="minorHAnsi"/>
                <w:b/>
                <w:bCs/>
                <w:color w:val="000000"/>
              </w:rPr>
              <w:t>Descriere</w:t>
            </w:r>
          </w:p>
        </w:tc>
        <w:tc>
          <w:tcPr>
            <w:tcW w:w="720" w:type="dxa"/>
            <w:tcBorders>
              <w:top w:val="single" w:sz="4" w:space="0" w:color="auto"/>
              <w:left w:val="nil"/>
              <w:bottom w:val="single" w:sz="4" w:space="0" w:color="auto"/>
              <w:right w:val="single" w:sz="4" w:space="0" w:color="auto"/>
            </w:tcBorders>
            <w:noWrap/>
            <w:hideMark/>
          </w:tcPr>
          <w:p w14:paraId="202D1548" w14:textId="77777777" w:rsidR="00591531" w:rsidRPr="00A23B6B" w:rsidRDefault="00591531" w:rsidP="00A23B6B">
            <w:pPr>
              <w:jc w:val="center"/>
              <w:rPr>
                <w:rFonts w:asciiTheme="minorHAnsi" w:hAnsiTheme="minorHAnsi" w:cstheme="minorHAnsi"/>
                <w:b/>
                <w:bCs/>
                <w:color w:val="000000"/>
              </w:rPr>
            </w:pPr>
            <w:r w:rsidRPr="00A23B6B">
              <w:rPr>
                <w:rFonts w:asciiTheme="minorHAnsi" w:hAnsiTheme="minorHAnsi" w:cstheme="minorHAnsi"/>
                <w:b/>
                <w:bCs/>
                <w:color w:val="000000"/>
              </w:rPr>
              <w:t>U.M.</w:t>
            </w:r>
          </w:p>
        </w:tc>
        <w:tc>
          <w:tcPr>
            <w:tcW w:w="1350" w:type="dxa"/>
            <w:tcBorders>
              <w:top w:val="single" w:sz="4" w:space="0" w:color="auto"/>
              <w:left w:val="nil"/>
              <w:bottom w:val="single" w:sz="4" w:space="0" w:color="auto"/>
              <w:right w:val="single" w:sz="4" w:space="0" w:color="auto"/>
            </w:tcBorders>
            <w:noWrap/>
            <w:hideMark/>
          </w:tcPr>
          <w:p w14:paraId="7C962346" w14:textId="77777777" w:rsidR="00591531" w:rsidRPr="00A23B6B" w:rsidRDefault="00591531" w:rsidP="00A23B6B">
            <w:pPr>
              <w:jc w:val="center"/>
              <w:rPr>
                <w:rFonts w:asciiTheme="minorHAnsi" w:hAnsiTheme="minorHAnsi" w:cstheme="minorHAnsi"/>
                <w:b/>
                <w:bCs/>
                <w:color w:val="000000"/>
              </w:rPr>
            </w:pPr>
            <w:r w:rsidRPr="00A23B6B">
              <w:rPr>
                <w:rFonts w:asciiTheme="minorHAnsi" w:hAnsiTheme="minorHAnsi" w:cstheme="minorHAnsi"/>
                <w:b/>
                <w:bCs/>
                <w:color w:val="000000"/>
              </w:rPr>
              <w:t>Cantitate totală</w:t>
            </w:r>
          </w:p>
        </w:tc>
      </w:tr>
      <w:tr w:rsidR="00591531" w:rsidRPr="00A23B6B" w14:paraId="20902FA5" w14:textId="77777777" w:rsidTr="008144D9">
        <w:trPr>
          <w:trHeight w:val="20"/>
        </w:trPr>
        <w:tc>
          <w:tcPr>
            <w:tcW w:w="2880" w:type="dxa"/>
            <w:tcBorders>
              <w:top w:val="nil"/>
              <w:left w:val="single" w:sz="4" w:space="0" w:color="auto"/>
              <w:bottom w:val="single" w:sz="4" w:space="0" w:color="auto"/>
              <w:right w:val="single" w:sz="4" w:space="0" w:color="auto"/>
            </w:tcBorders>
            <w:noWrap/>
            <w:vAlign w:val="center"/>
            <w:hideMark/>
          </w:tcPr>
          <w:p w14:paraId="363BD94B" w14:textId="77777777" w:rsidR="00591531" w:rsidRPr="00A23B6B" w:rsidRDefault="00591531" w:rsidP="00A23B6B">
            <w:pPr>
              <w:rPr>
                <w:rFonts w:asciiTheme="minorHAnsi" w:hAnsiTheme="minorHAnsi" w:cstheme="minorHAnsi"/>
                <w:color w:val="000000"/>
              </w:rPr>
            </w:pPr>
            <w:r w:rsidRPr="00A23B6B">
              <w:rPr>
                <w:rFonts w:asciiTheme="minorHAnsi" w:hAnsiTheme="minorHAnsi" w:cstheme="minorHAnsi"/>
                <w:color w:val="000000"/>
              </w:rPr>
              <w:t>UPPAS Cumpătu</w:t>
            </w:r>
          </w:p>
        </w:tc>
        <w:tc>
          <w:tcPr>
            <w:tcW w:w="5040" w:type="dxa"/>
            <w:tcBorders>
              <w:top w:val="nil"/>
              <w:left w:val="nil"/>
              <w:bottom w:val="single" w:sz="4" w:space="0" w:color="auto"/>
              <w:right w:val="single" w:sz="4" w:space="0" w:color="auto"/>
            </w:tcBorders>
            <w:noWrap/>
            <w:vAlign w:val="center"/>
            <w:hideMark/>
          </w:tcPr>
          <w:p w14:paraId="310BD156" w14:textId="77777777" w:rsidR="00591531" w:rsidRPr="00A23B6B" w:rsidRDefault="00591531" w:rsidP="00A23B6B">
            <w:pPr>
              <w:rPr>
                <w:rFonts w:asciiTheme="minorHAnsi" w:hAnsiTheme="minorHAnsi" w:cstheme="minorHAnsi"/>
                <w:color w:val="000000"/>
              </w:rPr>
            </w:pPr>
            <w:r w:rsidRPr="00A23B6B">
              <w:rPr>
                <w:rFonts w:asciiTheme="minorHAnsi" w:hAnsiTheme="minorHAnsi" w:cstheme="minorHAnsi"/>
                <w:color w:val="000000"/>
              </w:rPr>
              <w:t>Apă minerală naturală plată tip A 0,75 l</w:t>
            </w:r>
          </w:p>
        </w:tc>
        <w:tc>
          <w:tcPr>
            <w:tcW w:w="720" w:type="dxa"/>
            <w:tcBorders>
              <w:top w:val="nil"/>
              <w:left w:val="nil"/>
              <w:bottom w:val="single" w:sz="4" w:space="0" w:color="auto"/>
              <w:right w:val="single" w:sz="4" w:space="0" w:color="auto"/>
            </w:tcBorders>
            <w:noWrap/>
            <w:vAlign w:val="center"/>
            <w:hideMark/>
          </w:tcPr>
          <w:p w14:paraId="2D6AA7D6" w14:textId="77777777" w:rsidR="00591531" w:rsidRPr="00A23B6B" w:rsidRDefault="00591531" w:rsidP="00A23B6B">
            <w:pPr>
              <w:rPr>
                <w:rFonts w:asciiTheme="minorHAnsi" w:hAnsiTheme="minorHAnsi" w:cstheme="minorHAnsi"/>
                <w:color w:val="000000"/>
              </w:rPr>
            </w:pPr>
            <w:r w:rsidRPr="00A23B6B">
              <w:rPr>
                <w:rFonts w:asciiTheme="minorHAnsi" w:hAnsiTheme="minorHAnsi" w:cstheme="minorHAnsi"/>
                <w:color w:val="000000"/>
              </w:rPr>
              <w:t>Buc.</w:t>
            </w:r>
          </w:p>
        </w:tc>
        <w:tc>
          <w:tcPr>
            <w:tcW w:w="1350" w:type="dxa"/>
            <w:tcBorders>
              <w:top w:val="nil"/>
              <w:left w:val="nil"/>
              <w:bottom w:val="single" w:sz="4" w:space="0" w:color="auto"/>
              <w:right w:val="single" w:sz="4" w:space="0" w:color="auto"/>
            </w:tcBorders>
            <w:noWrap/>
            <w:vAlign w:val="center"/>
            <w:hideMark/>
          </w:tcPr>
          <w:p w14:paraId="6FB57D2E" w14:textId="77777777" w:rsidR="00591531" w:rsidRPr="00A23B6B" w:rsidRDefault="00591531" w:rsidP="00031E3C">
            <w:pPr>
              <w:jc w:val="center"/>
              <w:rPr>
                <w:rFonts w:asciiTheme="minorHAnsi" w:hAnsiTheme="minorHAnsi" w:cstheme="minorHAnsi"/>
                <w:color w:val="000000"/>
              </w:rPr>
            </w:pPr>
            <w:r w:rsidRPr="00A23B6B">
              <w:rPr>
                <w:rFonts w:asciiTheme="minorHAnsi" w:hAnsiTheme="minorHAnsi" w:cstheme="minorHAnsi"/>
                <w:color w:val="000000"/>
              </w:rPr>
              <w:t>678</w:t>
            </w:r>
          </w:p>
        </w:tc>
      </w:tr>
      <w:tr w:rsidR="00591531" w:rsidRPr="00A23B6B" w14:paraId="1F936925" w14:textId="77777777" w:rsidTr="008144D9">
        <w:trPr>
          <w:trHeight w:val="20"/>
        </w:trPr>
        <w:tc>
          <w:tcPr>
            <w:tcW w:w="8640" w:type="dxa"/>
            <w:gridSpan w:val="3"/>
            <w:tcBorders>
              <w:top w:val="single" w:sz="4" w:space="0" w:color="auto"/>
              <w:left w:val="single" w:sz="4" w:space="0" w:color="auto"/>
              <w:bottom w:val="single" w:sz="4" w:space="0" w:color="auto"/>
              <w:right w:val="single" w:sz="4" w:space="0" w:color="000000"/>
            </w:tcBorders>
            <w:noWrap/>
            <w:vAlign w:val="bottom"/>
            <w:hideMark/>
          </w:tcPr>
          <w:p w14:paraId="56809000" w14:textId="77777777" w:rsidR="00591531" w:rsidRPr="00A23B6B" w:rsidRDefault="00591531" w:rsidP="00A23B6B">
            <w:pPr>
              <w:jc w:val="center"/>
              <w:rPr>
                <w:rFonts w:asciiTheme="minorHAnsi" w:hAnsiTheme="minorHAnsi" w:cstheme="minorHAnsi"/>
                <w:b/>
                <w:bCs/>
                <w:color w:val="000000"/>
              </w:rPr>
            </w:pPr>
            <w:r w:rsidRPr="00A23B6B">
              <w:rPr>
                <w:rFonts w:asciiTheme="minorHAnsi" w:hAnsiTheme="minorHAnsi" w:cstheme="minorHAnsi"/>
                <w:b/>
                <w:bCs/>
                <w:color w:val="000000"/>
              </w:rPr>
              <w:t>Total</w:t>
            </w:r>
          </w:p>
        </w:tc>
        <w:tc>
          <w:tcPr>
            <w:tcW w:w="1350" w:type="dxa"/>
            <w:tcBorders>
              <w:top w:val="nil"/>
              <w:left w:val="nil"/>
              <w:bottom w:val="single" w:sz="4" w:space="0" w:color="auto"/>
              <w:right w:val="single" w:sz="4" w:space="0" w:color="auto"/>
            </w:tcBorders>
            <w:noWrap/>
            <w:vAlign w:val="bottom"/>
            <w:hideMark/>
          </w:tcPr>
          <w:p w14:paraId="1D213FA5" w14:textId="77777777" w:rsidR="00591531" w:rsidRPr="00A23B6B" w:rsidRDefault="00591531" w:rsidP="00031E3C">
            <w:pPr>
              <w:jc w:val="center"/>
              <w:rPr>
                <w:rFonts w:asciiTheme="minorHAnsi" w:hAnsiTheme="minorHAnsi" w:cstheme="minorHAnsi"/>
                <w:b/>
                <w:bCs/>
                <w:color w:val="000000"/>
              </w:rPr>
            </w:pPr>
            <w:r w:rsidRPr="00A23B6B">
              <w:rPr>
                <w:rFonts w:asciiTheme="minorHAnsi" w:hAnsiTheme="minorHAnsi" w:cstheme="minorHAnsi"/>
                <w:b/>
                <w:bCs/>
                <w:color w:val="000000"/>
              </w:rPr>
              <w:t>678</w:t>
            </w:r>
          </w:p>
        </w:tc>
      </w:tr>
    </w:tbl>
    <w:p w14:paraId="5A2F8716" w14:textId="77777777" w:rsidR="004A45A7" w:rsidRDefault="004A45A7" w:rsidP="00A23B6B">
      <w:pPr>
        <w:rPr>
          <w:rFonts w:asciiTheme="minorHAnsi" w:eastAsia="Calibri" w:hAnsiTheme="minorHAnsi" w:cstheme="minorHAnsi"/>
          <w:b/>
        </w:rPr>
      </w:pPr>
    </w:p>
    <w:p w14:paraId="25333D2B" w14:textId="74B4E12E" w:rsidR="00591531" w:rsidRPr="00A23B6B" w:rsidRDefault="00A23B6B" w:rsidP="00A23B6B">
      <w:pPr>
        <w:rPr>
          <w:rFonts w:asciiTheme="minorHAnsi" w:eastAsia="Calibri" w:hAnsiTheme="minorHAnsi" w:cstheme="minorHAnsi"/>
          <w:b/>
        </w:rPr>
      </w:pPr>
      <w:r w:rsidRPr="00A23B6B">
        <w:rPr>
          <w:rFonts w:asciiTheme="minorHAnsi" w:eastAsia="Calibri" w:hAnsiTheme="minorHAnsi" w:cstheme="minorHAnsi"/>
          <w:b/>
        </w:rPr>
        <w:t>Sau</w:t>
      </w:r>
    </w:p>
    <w:p w14:paraId="1A0DF184" w14:textId="53D0F7C6" w:rsidR="00C3211F" w:rsidRPr="00C3211F" w:rsidRDefault="00A23B6B" w:rsidP="00C3211F">
      <w:pPr>
        <w:spacing w:after="120" w:line="24" w:lineRule="atLeast"/>
        <w:rPr>
          <w:rFonts w:ascii="Calibri" w:eastAsia="Calibri" w:hAnsi="Calibri" w:cs="Calibri"/>
          <w:b/>
        </w:rPr>
      </w:pPr>
      <w:r w:rsidRPr="00A23B6B">
        <w:rPr>
          <w:rFonts w:asciiTheme="minorHAnsi" w:eastAsia="Calibri" w:hAnsiTheme="minorHAnsi" w:cstheme="minorHAnsi"/>
          <w:b/>
        </w:rPr>
        <w:t xml:space="preserve">Lot 8: </w:t>
      </w:r>
      <w:r w:rsidR="00C3211F" w:rsidRPr="00EF7632">
        <w:rPr>
          <w:rFonts w:ascii="Calibri" w:eastAsia="Calibri" w:hAnsi="Calibri" w:cs="Calibri"/>
          <w:b/>
        </w:rPr>
        <w:t>Apa minerală naturală plată și carbogazoasă tip B</w:t>
      </w:r>
      <w:r w:rsidR="00C3211F">
        <w:rPr>
          <w:rFonts w:ascii="Calibri" w:eastAsia="Calibri" w:hAnsi="Calibri" w:cs="Calibri"/>
          <w:b/>
        </w:rPr>
        <w:t xml:space="preserve"> - </w:t>
      </w:r>
      <w:r w:rsidR="00C3211F" w:rsidRPr="00EF7632">
        <w:rPr>
          <w:rFonts w:ascii="Calibri" w:eastAsia="Calibri" w:hAnsi="Calibri" w:cs="Calibri"/>
          <w:b/>
        </w:rPr>
        <w:t>UPPAS Cumpătu</w:t>
      </w:r>
    </w:p>
    <w:tbl>
      <w:tblPr>
        <w:tblW w:w="9990" w:type="dxa"/>
        <w:tblInd w:w="355" w:type="dxa"/>
        <w:tblLook w:val="04A0" w:firstRow="1" w:lastRow="0" w:firstColumn="1" w:lastColumn="0" w:noHBand="0" w:noVBand="1"/>
      </w:tblPr>
      <w:tblGrid>
        <w:gridCol w:w="2790"/>
        <w:gridCol w:w="5130"/>
        <w:gridCol w:w="720"/>
        <w:gridCol w:w="1350"/>
      </w:tblGrid>
      <w:tr w:rsidR="00C3211F" w:rsidRPr="00EF7632" w14:paraId="31284627" w14:textId="77777777" w:rsidTr="008144D9">
        <w:trPr>
          <w:trHeight w:val="20"/>
        </w:trPr>
        <w:tc>
          <w:tcPr>
            <w:tcW w:w="2790" w:type="dxa"/>
            <w:tcBorders>
              <w:top w:val="single" w:sz="4" w:space="0" w:color="auto"/>
              <w:left w:val="single" w:sz="4" w:space="0" w:color="auto"/>
              <w:bottom w:val="single" w:sz="4" w:space="0" w:color="auto"/>
              <w:right w:val="single" w:sz="4" w:space="0" w:color="auto"/>
            </w:tcBorders>
            <w:noWrap/>
            <w:hideMark/>
          </w:tcPr>
          <w:p w14:paraId="7EBD1042" w14:textId="77777777" w:rsidR="00C3211F" w:rsidRPr="00EF7632" w:rsidRDefault="00C3211F" w:rsidP="008546CF">
            <w:pPr>
              <w:jc w:val="center"/>
              <w:rPr>
                <w:rFonts w:ascii="Calibri" w:hAnsi="Calibri" w:cs="Calibri"/>
                <w:b/>
                <w:bCs/>
                <w:color w:val="000000"/>
              </w:rPr>
            </w:pPr>
            <w:r>
              <w:rPr>
                <w:rFonts w:ascii="Calibri" w:hAnsi="Calibri" w:cs="Calibri"/>
                <w:b/>
                <w:bCs/>
                <w:color w:val="000000"/>
              </w:rPr>
              <w:t>Denumire</w:t>
            </w:r>
            <w:r w:rsidRPr="00EF7632">
              <w:rPr>
                <w:rFonts w:ascii="Calibri" w:hAnsi="Calibri" w:cs="Calibri"/>
                <w:b/>
                <w:bCs/>
                <w:color w:val="000000"/>
              </w:rPr>
              <w:t xml:space="preserve"> beneficiar</w:t>
            </w:r>
            <w:r>
              <w:rPr>
                <w:rFonts w:ascii="Calibri" w:hAnsi="Calibri" w:cs="Calibri"/>
                <w:b/>
                <w:bCs/>
                <w:color w:val="000000"/>
              </w:rPr>
              <w:t>e</w:t>
            </w:r>
          </w:p>
        </w:tc>
        <w:tc>
          <w:tcPr>
            <w:tcW w:w="5130" w:type="dxa"/>
            <w:tcBorders>
              <w:top w:val="single" w:sz="4" w:space="0" w:color="auto"/>
              <w:left w:val="nil"/>
              <w:bottom w:val="single" w:sz="4" w:space="0" w:color="auto"/>
              <w:right w:val="single" w:sz="4" w:space="0" w:color="auto"/>
            </w:tcBorders>
            <w:noWrap/>
            <w:hideMark/>
          </w:tcPr>
          <w:p w14:paraId="3625B887" w14:textId="77777777" w:rsidR="00C3211F" w:rsidRPr="00EF7632" w:rsidRDefault="00C3211F" w:rsidP="008546CF">
            <w:pPr>
              <w:jc w:val="center"/>
              <w:rPr>
                <w:rFonts w:ascii="Calibri" w:hAnsi="Calibri" w:cs="Calibri"/>
                <w:b/>
                <w:bCs/>
                <w:color w:val="000000"/>
              </w:rPr>
            </w:pPr>
            <w:r w:rsidRPr="00EF7632">
              <w:rPr>
                <w:rFonts w:ascii="Calibri" w:hAnsi="Calibri" w:cs="Calibri"/>
                <w:b/>
                <w:bCs/>
                <w:color w:val="000000"/>
              </w:rPr>
              <w:t>Descriere</w:t>
            </w:r>
          </w:p>
        </w:tc>
        <w:tc>
          <w:tcPr>
            <w:tcW w:w="720" w:type="dxa"/>
            <w:tcBorders>
              <w:top w:val="single" w:sz="4" w:space="0" w:color="auto"/>
              <w:left w:val="nil"/>
              <w:bottom w:val="single" w:sz="4" w:space="0" w:color="auto"/>
              <w:right w:val="single" w:sz="4" w:space="0" w:color="auto"/>
            </w:tcBorders>
            <w:noWrap/>
            <w:hideMark/>
          </w:tcPr>
          <w:p w14:paraId="6024D2F5" w14:textId="77777777" w:rsidR="00C3211F" w:rsidRPr="00EF7632" w:rsidRDefault="00C3211F" w:rsidP="008546CF">
            <w:pPr>
              <w:jc w:val="center"/>
              <w:rPr>
                <w:rFonts w:ascii="Calibri" w:hAnsi="Calibri" w:cs="Calibri"/>
                <w:b/>
                <w:bCs/>
                <w:color w:val="000000"/>
              </w:rPr>
            </w:pPr>
            <w:r w:rsidRPr="00EF7632">
              <w:rPr>
                <w:rFonts w:ascii="Calibri" w:hAnsi="Calibri" w:cs="Calibri"/>
                <w:b/>
                <w:bCs/>
                <w:color w:val="000000"/>
              </w:rPr>
              <w:t>U</w:t>
            </w:r>
            <w:r>
              <w:rPr>
                <w:rFonts w:ascii="Calibri" w:hAnsi="Calibri" w:cs="Calibri"/>
                <w:b/>
                <w:bCs/>
                <w:color w:val="000000"/>
              </w:rPr>
              <w:t>.</w:t>
            </w:r>
            <w:r w:rsidRPr="00EF7632">
              <w:rPr>
                <w:rFonts w:ascii="Calibri" w:hAnsi="Calibri" w:cs="Calibri"/>
                <w:b/>
                <w:bCs/>
                <w:color w:val="000000"/>
              </w:rPr>
              <w:t>M</w:t>
            </w:r>
            <w:r>
              <w:rPr>
                <w:rFonts w:ascii="Calibri" w:hAnsi="Calibri" w:cs="Calibri"/>
                <w:b/>
                <w:bCs/>
                <w:color w:val="000000"/>
              </w:rPr>
              <w:t>.</w:t>
            </w:r>
          </w:p>
        </w:tc>
        <w:tc>
          <w:tcPr>
            <w:tcW w:w="1350" w:type="dxa"/>
            <w:tcBorders>
              <w:top w:val="single" w:sz="4" w:space="0" w:color="auto"/>
              <w:left w:val="nil"/>
              <w:bottom w:val="single" w:sz="4" w:space="0" w:color="auto"/>
              <w:right w:val="single" w:sz="4" w:space="0" w:color="auto"/>
            </w:tcBorders>
            <w:noWrap/>
            <w:hideMark/>
          </w:tcPr>
          <w:p w14:paraId="7FBDD884" w14:textId="77777777" w:rsidR="00C3211F" w:rsidRPr="00EF7632" w:rsidRDefault="00C3211F" w:rsidP="008546CF">
            <w:pPr>
              <w:jc w:val="center"/>
              <w:rPr>
                <w:rFonts w:ascii="Calibri" w:hAnsi="Calibri" w:cs="Calibri"/>
                <w:b/>
                <w:bCs/>
                <w:color w:val="000000"/>
              </w:rPr>
            </w:pPr>
            <w:r w:rsidRPr="00EF7632">
              <w:rPr>
                <w:rFonts w:ascii="Calibri" w:hAnsi="Calibri" w:cs="Calibri"/>
                <w:b/>
                <w:bCs/>
                <w:color w:val="000000"/>
              </w:rPr>
              <w:t>Cant</w:t>
            </w:r>
            <w:r>
              <w:rPr>
                <w:rFonts w:ascii="Calibri" w:hAnsi="Calibri" w:cs="Calibri"/>
                <w:b/>
                <w:bCs/>
                <w:color w:val="000000"/>
              </w:rPr>
              <w:t>itate</w:t>
            </w:r>
            <w:r w:rsidRPr="00EF7632">
              <w:rPr>
                <w:rFonts w:ascii="Calibri" w:hAnsi="Calibri" w:cs="Calibri"/>
                <w:b/>
                <w:bCs/>
                <w:color w:val="000000"/>
              </w:rPr>
              <w:t xml:space="preserve"> totală</w:t>
            </w:r>
          </w:p>
        </w:tc>
      </w:tr>
      <w:tr w:rsidR="00C3211F" w:rsidRPr="00EF7632" w14:paraId="350F4DDA"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711805EE" w14:textId="77777777" w:rsidR="00C3211F" w:rsidRPr="00EF7632" w:rsidRDefault="00C3211F" w:rsidP="008546CF">
            <w:pPr>
              <w:rPr>
                <w:rFonts w:ascii="Calibri" w:hAnsi="Calibri" w:cs="Calibri"/>
                <w:color w:val="000000"/>
              </w:rPr>
            </w:pPr>
            <w:r w:rsidRPr="00EF7632">
              <w:rPr>
                <w:rFonts w:ascii="Calibri" w:hAnsi="Calibri" w:cs="Calibri"/>
                <w:color w:val="000000"/>
              </w:rPr>
              <w:t>UPPAS Cumpătu</w:t>
            </w:r>
          </w:p>
        </w:tc>
        <w:tc>
          <w:tcPr>
            <w:tcW w:w="5130" w:type="dxa"/>
            <w:tcBorders>
              <w:top w:val="nil"/>
              <w:left w:val="nil"/>
              <w:bottom w:val="single" w:sz="4" w:space="0" w:color="auto"/>
              <w:right w:val="single" w:sz="4" w:space="0" w:color="auto"/>
            </w:tcBorders>
            <w:noWrap/>
            <w:vAlign w:val="center"/>
            <w:hideMark/>
          </w:tcPr>
          <w:p w14:paraId="41A86B67" w14:textId="77777777" w:rsidR="00C3211F" w:rsidRPr="00EF7632" w:rsidRDefault="00C3211F" w:rsidP="008546CF">
            <w:pPr>
              <w:rPr>
                <w:rFonts w:ascii="Calibri" w:hAnsi="Calibri" w:cs="Calibri"/>
                <w:color w:val="000000"/>
              </w:rPr>
            </w:pPr>
            <w:r w:rsidRPr="00EF7632">
              <w:rPr>
                <w:rFonts w:ascii="Calibri" w:hAnsi="Calibri" w:cs="Calibri"/>
                <w:color w:val="000000"/>
              </w:rPr>
              <w:t>Apă minerală naturală carbogazoasă tip B 1.5 L</w:t>
            </w:r>
          </w:p>
        </w:tc>
        <w:tc>
          <w:tcPr>
            <w:tcW w:w="720" w:type="dxa"/>
            <w:tcBorders>
              <w:top w:val="nil"/>
              <w:left w:val="nil"/>
              <w:bottom w:val="single" w:sz="4" w:space="0" w:color="auto"/>
              <w:right w:val="single" w:sz="4" w:space="0" w:color="auto"/>
            </w:tcBorders>
            <w:noWrap/>
            <w:vAlign w:val="center"/>
            <w:hideMark/>
          </w:tcPr>
          <w:p w14:paraId="752D36A4" w14:textId="77777777" w:rsidR="00C3211F" w:rsidRPr="00EF7632" w:rsidRDefault="00C3211F" w:rsidP="008546CF">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350" w:type="dxa"/>
            <w:tcBorders>
              <w:top w:val="nil"/>
              <w:left w:val="nil"/>
              <w:bottom w:val="single" w:sz="4" w:space="0" w:color="auto"/>
              <w:right w:val="single" w:sz="4" w:space="0" w:color="auto"/>
            </w:tcBorders>
            <w:noWrap/>
            <w:vAlign w:val="center"/>
            <w:hideMark/>
          </w:tcPr>
          <w:p w14:paraId="629624D1" w14:textId="77777777" w:rsidR="00C3211F" w:rsidRPr="00EF7632" w:rsidRDefault="00C3211F" w:rsidP="00031E3C">
            <w:pPr>
              <w:jc w:val="center"/>
              <w:rPr>
                <w:rFonts w:ascii="Calibri" w:hAnsi="Calibri" w:cs="Calibri"/>
                <w:color w:val="000000"/>
              </w:rPr>
            </w:pPr>
            <w:r w:rsidRPr="00EF7632">
              <w:rPr>
                <w:rFonts w:ascii="Calibri" w:hAnsi="Calibri" w:cs="Calibri"/>
                <w:color w:val="000000"/>
              </w:rPr>
              <w:t>2</w:t>
            </w:r>
            <w:r>
              <w:rPr>
                <w:rFonts w:ascii="Calibri" w:hAnsi="Calibri" w:cs="Calibri"/>
                <w:color w:val="000000"/>
              </w:rPr>
              <w:t>.</w:t>
            </w:r>
            <w:r w:rsidRPr="00EF7632">
              <w:rPr>
                <w:rFonts w:ascii="Calibri" w:hAnsi="Calibri" w:cs="Calibri"/>
                <w:color w:val="000000"/>
              </w:rPr>
              <w:t>600</w:t>
            </w:r>
          </w:p>
        </w:tc>
      </w:tr>
      <w:tr w:rsidR="00C3211F" w:rsidRPr="00EF7632" w14:paraId="759F0FF1"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272A7B90" w14:textId="77777777" w:rsidR="00C3211F" w:rsidRPr="00EF7632" w:rsidRDefault="00C3211F" w:rsidP="008546CF">
            <w:pPr>
              <w:rPr>
                <w:rFonts w:ascii="Calibri" w:hAnsi="Calibri" w:cs="Calibri"/>
                <w:color w:val="000000"/>
              </w:rPr>
            </w:pPr>
            <w:r w:rsidRPr="00EF7632">
              <w:rPr>
                <w:rFonts w:ascii="Calibri" w:hAnsi="Calibri" w:cs="Calibri"/>
                <w:color w:val="000000"/>
              </w:rPr>
              <w:t>UPPAS Cumpătu</w:t>
            </w:r>
          </w:p>
        </w:tc>
        <w:tc>
          <w:tcPr>
            <w:tcW w:w="5130" w:type="dxa"/>
            <w:tcBorders>
              <w:top w:val="nil"/>
              <w:left w:val="nil"/>
              <w:bottom w:val="single" w:sz="4" w:space="0" w:color="auto"/>
              <w:right w:val="single" w:sz="4" w:space="0" w:color="auto"/>
            </w:tcBorders>
            <w:noWrap/>
            <w:vAlign w:val="center"/>
            <w:hideMark/>
          </w:tcPr>
          <w:p w14:paraId="23D31536" w14:textId="77777777" w:rsidR="00C3211F" w:rsidRPr="00EF7632" w:rsidRDefault="00C3211F" w:rsidP="008546CF">
            <w:pPr>
              <w:rPr>
                <w:rFonts w:ascii="Calibri" w:hAnsi="Calibri" w:cs="Calibri"/>
                <w:color w:val="000000"/>
              </w:rPr>
            </w:pPr>
            <w:r w:rsidRPr="00EF7632">
              <w:rPr>
                <w:rFonts w:ascii="Calibri" w:hAnsi="Calibri" w:cs="Calibri"/>
                <w:color w:val="000000"/>
              </w:rPr>
              <w:t>Apă minerală naturală plată tip B 0.5 L</w:t>
            </w:r>
          </w:p>
        </w:tc>
        <w:tc>
          <w:tcPr>
            <w:tcW w:w="720" w:type="dxa"/>
            <w:tcBorders>
              <w:top w:val="nil"/>
              <w:left w:val="nil"/>
              <w:bottom w:val="single" w:sz="4" w:space="0" w:color="auto"/>
              <w:right w:val="single" w:sz="4" w:space="0" w:color="auto"/>
            </w:tcBorders>
            <w:noWrap/>
            <w:vAlign w:val="center"/>
            <w:hideMark/>
          </w:tcPr>
          <w:p w14:paraId="73E1808C" w14:textId="77777777" w:rsidR="00C3211F" w:rsidRPr="00EF7632" w:rsidRDefault="00C3211F" w:rsidP="008546CF">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350" w:type="dxa"/>
            <w:tcBorders>
              <w:top w:val="nil"/>
              <w:left w:val="nil"/>
              <w:bottom w:val="single" w:sz="4" w:space="0" w:color="auto"/>
              <w:right w:val="single" w:sz="4" w:space="0" w:color="auto"/>
            </w:tcBorders>
            <w:noWrap/>
            <w:vAlign w:val="center"/>
            <w:hideMark/>
          </w:tcPr>
          <w:p w14:paraId="2D0D6316" w14:textId="77777777" w:rsidR="00C3211F" w:rsidRPr="00EF7632" w:rsidRDefault="00C3211F" w:rsidP="00031E3C">
            <w:pPr>
              <w:jc w:val="center"/>
              <w:rPr>
                <w:rFonts w:ascii="Calibri" w:hAnsi="Calibri" w:cs="Calibri"/>
                <w:color w:val="000000"/>
              </w:rPr>
            </w:pPr>
            <w:r w:rsidRPr="00EF7632">
              <w:rPr>
                <w:rFonts w:ascii="Calibri" w:hAnsi="Calibri" w:cs="Calibri"/>
                <w:color w:val="000000"/>
              </w:rPr>
              <w:t>3</w:t>
            </w:r>
            <w:r>
              <w:rPr>
                <w:rFonts w:ascii="Calibri" w:hAnsi="Calibri" w:cs="Calibri"/>
                <w:color w:val="000000"/>
              </w:rPr>
              <w:t>.</w:t>
            </w:r>
            <w:r w:rsidRPr="00EF7632">
              <w:rPr>
                <w:rFonts w:ascii="Calibri" w:hAnsi="Calibri" w:cs="Calibri"/>
                <w:color w:val="000000"/>
              </w:rPr>
              <w:t>780</w:t>
            </w:r>
          </w:p>
        </w:tc>
      </w:tr>
      <w:tr w:rsidR="00C3211F" w:rsidRPr="00EF7632" w14:paraId="18C628BD"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72337F4B" w14:textId="77777777" w:rsidR="00C3211F" w:rsidRPr="00EF7632" w:rsidRDefault="00C3211F" w:rsidP="008546CF">
            <w:pPr>
              <w:rPr>
                <w:rFonts w:ascii="Calibri" w:hAnsi="Calibri" w:cs="Calibri"/>
                <w:color w:val="000000"/>
              </w:rPr>
            </w:pPr>
            <w:r w:rsidRPr="00EF7632">
              <w:rPr>
                <w:rFonts w:ascii="Calibri" w:hAnsi="Calibri" w:cs="Calibri"/>
                <w:color w:val="000000"/>
              </w:rPr>
              <w:t>UPPAS Cumpătu</w:t>
            </w:r>
          </w:p>
        </w:tc>
        <w:tc>
          <w:tcPr>
            <w:tcW w:w="5130" w:type="dxa"/>
            <w:tcBorders>
              <w:top w:val="nil"/>
              <w:left w:val="nil"/>
              <w:bottom w:val="single" w:sz="4" w:space="0" w:color="auto"/>
              <w:right w:val="single" w:sz="4" w:space="0" w:color="auto"/>
            </w:tcBorders>
            <w:noWrap/>
            <w:vAlign w:val="center"/>
            <w:hideMark/>
          </w:tcPr>
          <w:p w14:paraId="3CA74C12" w14:textId="77777777" w:rsidR="00C3211F" w:rsidRPr="00EF7632" w:rsidRDefault="00C3211F" w:rsidP="008546CF">
            <w:pPr>
              <w:rPr>
                <w:rFonts w:ascii="Calibri" w:hAnsi="Calibri" w:cs="Calibri"/>
                <w:color w:val="000000"/>
              </w:rPr>
            </w:pPr>
            <w:r w:rsidRPr="00EF7632">
              <w:rPr>
                <w:rFonts w:ascii="Calibri" w:hAnsi="Calibri" w:cs="Calibri"/>
                <w:color w:val="000000"/>
              </w:rPr>
              <w:t xml:space="preserve">Apă minerală naturală carbogazoasă tip B 330 </w:t>
            </w:r>
            <w:r>
              <w:rPr>
                <w:rFonts w:ascii="Calibri" w:hAnsi="Calibri" w:cs="Calibri"/>
                <w:color w:val="000000"/>
              </w:rPr>
              <w:t>ml</w:t>
            </w:r>
          </w:p>
        </w:tc>
        <w:tc>
          <w:tcPr>
            <w:tcW w:w="720" w:type="dxa"/>
            <w:tcBorders>
              <w:top w:val="nil"/>
              <w:left w:val="nil"/>
              <w:bottom w:val="single" w:sz="4" w:space="0" w:color="auto"/>
              <w:right w:val="single" w:sz="4" w:space="0" w:color="auto"/>
            </w:tcBorders>
            <w:noWrap/>
            <w:vAlign w:val="center"/>
            <w:hideMark/>
          </w:tcPr>
          <w:p w14:paraId="791E10B3" w14:textId="77777777" w:rsidR="00C3211F" w:rsidRPr="00EF7632" w:rsidRDefault="00C3211F" w:rsidP="008546CF">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350" w:type="dxa"/>
            <w:tcBorders>
              <w:top w:val="nil"/>
              <w:left w:val="nil"/>
              <w:bottom w:val="single" w:sz="4" w:space="0" w:color="auto"/>
              <w:right w:val="single" w:sz="4" w:space="0" w:color="auto"/>
            </w:tcBorders>
            <w:noWrap/>
            <w:vAlign w:val="center"/>
            <w:hideMark/>
          </w:tcPr>
          <w:p w14:paraId="11738BC8" w14:textId="77777777" w:rsidR="00C3211F" w:rsidRPr="00EF7632" w:rsidRDefault="00C3211F" w:rsidP="00031E3C">
            <w:pPr>
              <w:jc w:val="center"/>
              <w:rPr>
                <w:rFonts w:ascii="Calibri" w:hAnsi="Calibri" w:cs="Calibri"/>
                <w:color w:val="000000"/>
              </w:rPr>
            </w:pPr>
            <w:r w:rsidRPr="00EF7632">
              <w:rPr>
                <w:rFonts w:ascii="Calibri" w:hAnsi="Calibri" w:cs="Calibri"/>
                <w:color w:val="000000"/>
              </w:rPr>
              <w:t>1</w:t>
            </w:r>
            <w:r>
              <w:rPr>
                <w:rFonts w:ascii="Calibri" w:hAnsi="Calibri" w:cs="Calibri"/>
                <w:color w:val="000000"/>
              </w:rPr>
              <w:t>.</w:t>
            </w:r>
            <w:r w:rsidRPr="00EF7632">
              <w:rPr>
                <w:rFonts w:ascii="Calibri" w:hAnsi="Calibri" w:cs="Calibri"/>
                <w:color w:val="000000"/>
              </w:rPr>
              <w:t>648</w:t>
            </w:r>
          </w:p>
        </w:tc>
      </w:tr>
      <w:tr w:rsidR="00C3211F" w:rsidRPr="00EF7632" w14:paraId="3AD27E7A"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05158D2A" w14:textId="77777777" w:rsidR="00C3211F" w:rsidRPr="00EF7632" w:rsidRDefault="00C3211F" w:rsidP="008546CF">
            <w:pPr>
              <w:rPr>
                <w:rFonts w:ascii="Calibri" w:hAnsi="Calibri" w:cs="Calibri"/>
                <w:color w:val="000000"/>
              </w:rPr>
            </w:pPr>
            <w:r w:rsidRPr="00EF7632">
              <w:rPr>
                <w:rFonts w:ascii="Calibri" w:hAnsi="Calibri" w:cs="Calibri"/>
                <w:color w:val="000000"/>
              </w:rPr>
              <w:t>UPPAS Cumpătu</w:t>
            </w:r>
          </w:p>
        </w:tc>
        <w:tc>
          <w:tcPr>
            <w:tcW w:w="5130" w:type="dxa"/>
            <w:tcBorders>
              <w:top w:val="nil"/>
              <w:left w:val="nil"/>
              <w:bottom w:val="single" w:sz="4" w:space="0" w:color="auto"/>
              <w:right w:val="single" w:sz="4" w:space="0" w:color="auto"/>
            </w:tcBorders>
            <w:noWrap/>
            <w:vAlign w:val="center"/>
            <w:hideMark/>
          </w:tcPr>
          <w:p w14:paraId="26D54812" w14:textId="77777777" w:rsidR="00C3211F" w:rsidRPr="00EF7632" w:rsidRDefault="00C3211F" w:rsidP="008546CF">
            <w:pPr>
              <w:rPr>
                <w:rFonts w:ascii="Calibri" w:hAnsi="Calibri" w:cs="Calibri"/>
                <w:color w:val="000000"/>
              </w:rPr>
            </w:pPr>
            <w:r w:rsidRPr="00EF7632">
              <w:rPr>
                <w:rFonts w:ascii="Calibri" w:hAnsi="Calibri" w:cs="Calibri"/>
                <w:color w:val="000000"/>
              </w:rPr>
              <w:t xml:space="preserve">Apă minerală naturală carbogazoasă tip B 750 </w:t>
            </w:r>
            <w:r>
              <w:rPr>
                <w:rFonts w:ascii="Calibri" w:hAnsi="Calibri" w:cs="Calibri"/>
                <w:color w:val="000000"/>
              </w:rPr>
              <w:t>ml</w:t>
            </w:r>
          </w:p>
        </w:tc>
        <w:tc>
          <w:tcPr>
            <w:tcW w:w="720" w:type="dxa"/>
            <w:tcBorders>
              <w:top w:val="nil"/>
              <w:left w:val="nil"/>
              <w:bottom w:val="single" w:sz="4" w:space="0" w:color="auto"/>
              <w:right w:val="single" w:sz="4" w:space="0" w:color="auto"/>
            </w:tcBorders>
            <w:noWrap/>
            <w:vAlign w:val="center"/>
            <w:hideMark/>
          </w:tcPr>
          <w:p w14:paraId="5F3A9CC6" w14:textId="77777777" w:rsidR="00C3211F" w:rsidRPr="00EF7632" w:rsidRDefault="00C3211F" w:rsidP="008546CF">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350" w:type="dxa"/>
            <w:tcBorders>
              <w:top w:val="nil"/>
              <w:left w:val="nil"/>
              <w:bottom w:val="single" w:sz="4" w:space="0" w:color="auto"/>
              <w:right w:val="single" w:sz="4" w:space="0" w:color="auto"/>
            </w:tcBorders>
            <w:noWrap/>
            <w:vAlign w:val="center"/>
            <w:hideMark/>
          </w:tcPr>
          <w:p w14:paraId="669D47A5" w14:textId="77777777" w:rsidR="00C3211F" w:rsidRPr="00EF7632" w:rsidRDefault="00C3211F" w:rsidP="00031E3C">
            <w:pPr>
              <w:jc w:val="center"/>
              <w:rPr>
                <w:rFonts w:ascii="Calibri" w:hAnsi="Calibri" w:cs="Calibri"/>
                <w:color w:val="000000"/>
              </w:rPr>
            </w:pPr>
            <w:r w:rsidRPr="00EF7632">
              <w:rPr>
                <w:rFonts w:ascii="Calibri" w:hAnsi="Calibri" w:cs="Calibri"/>
                <w:color w:val="000000"/>
              </w:rPr>
              <w:t>9</w:t>
            </w:r>
            <w:r>
              <w:rPr>
                <w:rFonts w:ascii="Calibri" w:hAnsi="Calibri" w:cs="Calibri"/>
                <w:color w:val="000000"/>
              </w:rPr>
              <w:t>.</w:t>
            </w:r>
            <w:r w:rsidRPr="00EF7632">
              <w:rPr>
                <w:rFonts w:ascii="Calibri" w:hAnsi="Calibri" w:cs="Calibri"/>
                <w:color w:val="000000"/>
              </w:rPr>
              <w:t>200</w:t>
            </w:r>
          </w:p>
        </w:tc>
      </w:tr>
      <w:tr w:rsidR="00C3211F" w:rsidRPr="00EF7632" w14:paraId="24A12196"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384AD9A0" w14:textId="77777777" w:rsidR="00C3211F" w:rsidRPr="00EF7632" w:rsidRDefault="00C3211F" w:rsidP="008546CF">
            <w:pPr>
              <w:rPr>
                <w:rFonts w:ascii="Calibri" w:hAnsi="Calibri" w:cs="Calibri"/>
                <w:color w:val="000000"/>
              </w:rPr>
            </w:pPr>
            <w:r w:rsidRPr="00EF7632">
              <w:rPr>
                <w:rFonts w:ascii="Calibri" w:hAnsi="Calibri" w:cs="Calibri"/>
                <w:color w:val="000000"/>
              </w:rPr>
              <w:t>UPPAS Cumpătu</w:t>
            </w:r>
          </w:p>
        </w:tc>
        <w:tc>
          <w:tcPr>
            <w:tcW w:w="5130" w:type="dxa"/>
            <w:tcBorders>
              <w:top w:val="nil"/>
              <w:left w:val="nil"/>
              <w:bottom w:val="single" w:sz="4" w:space="0" w:color="auto"/>
              <w:right w:val="single" w:sz="4" w:space="0" w:color="auto"/>
            </w:tcBorders>
            <w:noWrap/>
            <w:vAlign w:val="center"/>
            <w:hideMark/>
          </w:tcPr>
          <w:p w14:paraId="2A8B97A8" w14:textId="77777777" w:rsidR="00C3211F" w:rsidRPr="00EF7632" w:rsidRDefault="00C3211F" w:rsidP="008546CF">
            <w:pPr>
              <w:rPr>
                <w:rFonts w:ascii="Calibri" w:hAnsi="Calibri" w:cs="Calibri"/>
                <w:color w:val="000000"/>
              </w:rPr>
            </w:pPr>
            <w:r w:rsidRPr="00EF7632">
              <w:rPr>
                <w:rFonts w:ascii="Calibri" w:hAnsi="Calibri" w:cs="Calibri"/>
                <w:color w:val="000000"/>
              </w:rPr>
              <w:t xml:space="preserve">Apă minerală naturală plată tip B 330 </w:t>
            </w:r>
            <w:r>
              <w:rPr>
                <w:rFonts w:ascii="Calibri" w:hAnsi="Calibri" w:cs="Calibri"/>
                <w:color w:val="000000"/>
              </w:rPr>
              <w:t>ml</w:t>
            </w:r>
          </w:p>
        </w:tc>
        <w:tc>
          <w:tcPr>
            <w:tcW w:w="720" w:type="dxa"/>
            <w:tcBorders>
              <w:top w:val="nil"/>
              <w:left w:val="nil"/>
              <w:bottom w:val="single" w:sz="4" w:space="0" w:color="auto"/>
              <w:right w:val="single" w:sz="4" w:space="0" w:color="auto"/>
            </w:tcBorders>
            <w:noWrap/>
            <w:vAlign w:val="center"/>
            <w:hideMark/>
          </w:tcPr>
          <w:p w14:paraId="4845DB47" w14:textId="77777777" w:rsidR="00C3211F" w:rsidRPr="00EF7632" w:rsidRDefault="00C3211F" w:rsidP="008546CF">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350" w:type="dxa"/>
            <w:tcBorders>
              <w:top w:val="nil"/>
              <w:left w:val="nil"/>
              <w:bottom w:val="single" w:sz="4" w:space="0" w:color="auto"/>
              <w:right w:val="single" w:sz="4" w:space="0" w:color="auto"/>
            </w:tcBorders>
            <w:noWrap/>
            <w:vAlign w:val="center"/>
            <w:hideMark/>
          </w:tcPr>
          <w:p w14:paraId="3AFA0511" w14:textId="77777777" w:rsidR="00C3211F" w:rsidRPr="00EF7632" w:rsidRDefault="00C3211F" w:rsidP="00031E3C">
            <w:pPr>
              <w:jc w:val="center"/>
              <w:rPr>
                <w:rFonts w:ascii="Calibri" w:hAnsi="Calibri" w:cs="Calibri"/>
                <w:color w:val="000000"/>
              </w:rPr>
            </w:pPr>
            <w:r w:rsidRPr="00EF7632">
              <w:rPr>
                <w:rFonts w:ascii="Calibri" w:hAnsi="Calibri" w:cs="Calibri"/>
                <w:color w:val="000000"/>
              </w:rPr>
              <w:t>1</w:t>
            </w:r>
            <w:r>
              <w:rPr>
                <w:rFonts w:ascii="Calibri" w:hAnsi="Calibri" w:cs="Calibri"/>
                <w:color w:val="000000"/>
              </w:rPr>
              <w:t>.</w:t>
            </w:r>
            <w:r w:rsidRPr="00EF7632">
              <w:rPr>
                <w:rFonts w:ascii="Calibri" w:hAnsi="Calibri" w:cs="Calibri"/>
                <w:color w:val="000000"/>
              </w:rPr>
              <w:t>648</w:t>
            </w:r>
          </w:p>
        </w:tc>
      </w:tr>
      <w:tr w:rsidR="00C3211F" w:rsidRPr="00EF7632" w14:paraId="317C1478"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54924B1C" w14:textId="77777777" w:rsidR="00C3211F" w:rsidRPr="00EF7632" w:rsidRDefault="00C3211F" w:rsidP="008546CF">
            <w:pPr>
              <w:rPr>
                <w:rFonts w:ascii="Calibri" w:hAnsi="Calibri" w:cs="Calibri"/>
                <w:color w:val="000000"/>
              </w:rPr>
            </w:pPr>
            <w:r w:rsidRPr="00EF7632">
              <w:rPr>
                <w:rFonts w:ascii="Calibri" w:hAnsi="Calibri" w:cs="Calibri"/>
                <w:color w:val="000000"/>
              </w:rPr>
              <w:t>UPPAS Cumpătu</w:t>
            </w:r>
          </w:p>
        </w:tc>
        <w:tc>
          <w:tcPr>
            <w:tcW w:w="5130" w:type="dxa"/>
            <w:tcBorders>
              <w:top w:val="nil"/>
              <w:left w:val="nil"/>
              <w:bottom w:val="single" w:sz="4" w:space="0" w:color="auto"/>
              <w:right w:val="single" w:sz="4" w:space="0" w:color="auto"/>
            </w:tcBorders>
            <w:noWrap/>
            <w:vAlign w:val="center"/>
            <w:hideMark/>
          </w:tcPr>
          <w:p w14:paraId="0B58664A" w14:textId="77777777" w:rsidR="00C3211F" w:rsidRPr="00EF7632" w:rsidRDefault="00C3211F" w:rsidP="008546CF">
            <w:pPr>
              <w:rPr>
                <w:rFonts w:ascii="Calibri" w:hAnsi="Calibri" w:cs="Calibri"/>
                <w:color w:val="000000"/>
              </w:rPr>
            </w:pPr>
            <w:r w:rsidRPr="00EF7632">
              <w:rPr>
                <w:rFonts w:ascii="Calibri" w:hAnsi="Calibri" w:cs="Calibri"/>
                <w:color w:val="000000"/>
              </w:rPr>
              <w:t xml:space="preserve">Apă minerală naturală plată tip B 750 </w:t>
            </w:r>
            <w:r>
              <w:rPr>
                <w:rFonts w:ascii="Calibri" w:hAnsi="Calibri" w:cs="Calibri"/>
                <w:color w:val="000000"/>
              </w:rPr>
              <w:t>ml</w:t>
            </w:r>
          </w:p>
        </w:tc>
        <w:tc>
          <w:tcPr>
            <w:tcW w:w="720" w:type="dxa"/>
            <w:tcBorders>
              <w:top w:val="nil"/>
              <w:left w:val="nil"/>
              <w:bottom w:val="single" w:sz="4" w:space="0" w:color="auto"/>
              <w:right w:val="single" w:sz="4" w:space="0" w:color="auto"/>
            </w:tcBorders>
            <w:noWrap/>
            <w:vAlign w:val="center"/>
            <w:hideMark/>
          </w:tcPr>
          <w:p w14:paraId="5958D4B0" w14:textId="77777777" w:rsidR="00C3211F" w:rsidRPr="00EF7632" w:rsidRDefault="00C3211F" w:rsidP="008546CF">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350" w:type="dxa"/>
            <w:tcBorders>
              <w:top w:val="nil"/>
              <w:left w:val="nil"/>
              <w:bottom w:val="single" w:sz="4" w:space="0" w:color="auto"/>
              <w:right w:val="single" w:sz="4" w:space="0" w:color="auto"/>
            </w:tcBorders>
            <w:noWrap/>
            <w:vAlign w:val="center"/>
            <w:hideMark/>
          </w:tcPr>
          <w:p w14:paraId="3FE4396E" w14:textId="77777777" w:rsidR="00C3211F" w:rsidRPr="00EF7632" w:rsidRDefault="00C3211F" w:rsidP="00031E3C">
            <w:pPr>
              <w:jc w:val="center"/>
              <w:rPr>
                <w:rFonts w:ascii="Calibri" w:hAnsi="Calibri" w:cs="Calibri"/>
                <w:color w:val="000000"/>
              </w:rPr>
            </w:pPr>
            <w:r w:rsidRPr="00EF7632">
              <w:rPr>
                <w:rFonts w:ascii="Calibri" w:hAnsi="Calibri" w:cs="Calibri"/>
                <w:color w:val="000000"/>
              </w:rPr>
              <w:t>12</w:t>
            </w:r>
            <w:r>
              <w:rPr>
                <w:rFonts w:ascii="Calibri" w:hAnsi="Calibri" w:cs="Calibri"/>
                <w:color w:val="000000"/>
              </w:rPr>
              <w:t>.</w:t>
            </w:r>
            <w:r w:rsidRPr="00EF7632">
              <w:rPr>
                <w:rFonts w:ascii="Calibri" w:hAnsi="Calibri" w:cs="Calibri"/>
                <w:color w:val="000000"/>
              </w:rPr>
              <w:t>880</w:t>
            </w:r>
          </w:p>
        </w:tc>
      </w:tr>
      <w:tr w:rsidR="00C3211F" w:rsidRPr="00EF7632" w14:paraId="27261EE4"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0029FB77" w14:textId="77777777" w:rsidR="00C3211F" w:rsidRPr="00EF7632" w:rsidRDefault="00C3211F" w:rsidP="008546CF">
            <w:pPr>
              <w:rPr>
                <w:rFonts w:ascii="Calibri" w:hAnsi="Calibri" w:cs="Calibri"/>
                <w:color w:val="000000"/>
              </w:rPr>
            </w:pPr>
            <w:r w:rsidRPr="00EF7632">
              <w:rPr>
                <w:rFonts w:ascii="Calibri" w:hAnsi="Calibri" w:cs="Calibri"/>
                <w:color w:val="000000"/>
              </w:rPr>
              <w:t>UPPAS Cumpătu</w:t>
            </w:r>
          </w:p>
        </w:tc>
        <w:tc>
          <w:tcPr>
            <w:tcW w:w="5130" w:type="dxa"/>
            <w:tcBorders>
              <w:top w:val="nil"/>
              <w:left w:val="nil"/>
              <w:bottom w:val="single" w:sz="4" w:space="0" w:color="auto"/>
              <w:right w:val="single" w:sz="4" w:space="0" w:color="auto"/>
            </w:tcBorders>
            <w:noWrap/>
            <w:vAlign w:val="center"/>
            <w:hideMark/>
          </w:tcPr>
          <w:p w14:paraId="65A0BCB9" w14:textId="77777777" w:rsidR="00C3211F" w:rsidRPr="00EF7632" w:rsidRDefault="00C3211F" w:rsidP="008546CF">
            <w:pPr>
              <w:rPr>
                <w:rFonts w:ascii="Calibri" w:hAnsi="Calibri" w:cs="Calibri"/>
                <w:color w:val="000000"/>
              </w:rPr>
            </w:pPr>
            <w:r w:rsidRPr="00EF7632">
              <w:rPr>
                <w:rFonts w:ascii="Calibri" w:hAnsi="Calibri" w:cs="Calibri"/>
                <w:color w:val="000000"/>
              </w:rPr>
              <w:t>Apă minerală naturală plată tip B 2 L</w:t>
            </w:r>
          </w:p>
        </w:tc>
        <w:tc>
          <w:tcPr>
            <w:tcW w:w="720" w:type="dxa"/>
            <w:tcBorders>
              <w:top w:val="nil"/>
              <w:left w:val="nil"/>
              <w:bottom w:val="single" w:sz="4" w:space="0" w:color="auto"/>
              <w:right w:val="single" w:sz="4" w:space="0" w:color="auto"/>
            </w:tcBorders>
            <w:noWrap/>
            <w:vAlign w:val="center"/>
            <w:hideMark/>
          </w:tcPr>
          <w:p w14:paraId="627503C3" w14:textId="77777777" w:rsidR="00C3211F" w:rsidRPr="00EF7632" w:rsidRDefault="00C3211F" w:rsidP="008546CF">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350" w:type="dxa"/>
            <w:tcBorders>
              <w:top w:val="nil"/>
              <w:left w:val="nil"/>
              <w:bottom w:val="single" w:sz="4" w:space="0" w:color="auto"/>
              <w:right w:val="single" w:sz="4" w:space="0" w:color="auto"/>
            </w:tcBorders>
            <w:noWrap/>
            <w:vAlign w:val="center"/>
            <w:hideMark/>
          </w:tcPr>
          <w:p w14:paraId="3E1E300C" w14:textId="77777777" w:rsidR="00C3211F" w:rsidRPr="00EF7632" w:rsidRDefault="00C3211F" w:rsidP="00031E3C">
            <w:pPr>
              <w:jc w:val="center"/>
              <w:rPr>
                <w:rFonts w:ascii="Calibri" w:hAnsi="Calibri" w:cs="Calibri"/>
                <w:color w:val="000000"/>
              </w:rPr>
            </w:pPr>
            <w:r w:rsidRPr="00EF7632">
              <w:rPr>
                <w:rFonts w:ascii="Calibri" w:hAnsi="Calibri" w:cs="Calibri"/>
                <w:color w:val="000000"/>
              </w:rPr>
              <w:t>1</w:t>
            </w:r>
            <w:r>
              <w:rPr>
                <w:rFonts w:ascii="Calibri" w:hAnsi="Calibri" w:cs="Calibri"/>
                <w:color w:val="000000"/>
              </w:rPr>
              <w:t>.</w:t>
            </w:r>
            <w:r w:rsidRPr="00EF7632">
              <w:rPr>
                <w:rFonts w:ascii="Calibri" w:hAnsi="Calibri" w:cs="Calibri"/>
                <w:color w:val="000000"/>
              </w:rPr>
              <w:t>390</w:t>
            </w:r>
          </w:p>
        </w:tc>
      </w:tr>
      <w:tr w:rsidR="00C3211F" w:rsidRPr="00EF7632" w14:paraId="5A32B142"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7C7BE532" w14:textId="77777777" w:rsidR="00C3211F" w:rsidRPr="00EF7632" w:rsidRDefault="00C3211F" w:rsidP="008546CF">
            <w:pPr>
              <w:rPr>
                <w:rFonts w:ascii="Calibri" w:hAnsi="Calibri" w:cs="Calibri"/>
                <w:color w:val="000000"/>
              </w:rPr>
            </w:pPr>
            <w:r w:rsidRPr="00EF7632">
              <w:rPr>
                <w:rFonts w:ascii="Calibri" w:hAnsi="Calibri" w:cs="Calibri"/>
                <w:color w:val="000000"/>
              </w:rPr>
              <w:t>UPPAS Cumpătu</w:t>
            </w:r>
          </w:p>
        </w:tc>
        <w:tc>
          <w:tcPr>
            <w:tcW w:w="5130" w:type="dxa"/>
            <w:tcBorders>
              <w:top w:val="nil"/>
              <w:left w:val="nil"/>
              <w:bottom w:val="single" w:sz="4" w:space="0" w:color="auto"/>
              <w:right w:val="single" w:sz="4" w:space="0" w:color="auto"/>
            </w:tcBorders>
            <w:noWrap/>
            <w:vAlign w:val="center"/>
            <w:hideMark/>
          </w:tcPr>
          <w:p w14:paraId="38149D3C" w14:textId="77777777" w:rsidR="00C3211F" w:rsidRPr="00EF7632" w:rsidRDefault="00C3211F" w:rsidP="008546CF">
            <w:pPr>
              <w:rPr>
                <w:rFonts w:ascii="Calibri" w:hAnsi="Calibri" w:cs="Calibri"/>
                <w:color w:val="000000"/>
              </w:rPr>
            </w:pPr>
            <w:r w:rsidRPr="00EF7632">
              <w:rPr>
                <w:rFonts w:ascii="Calibri" w:hAnsi="Calibri" w:cs="Calibri"/>
                <w:color w:val="000000"/>
              </w:rPr>
              <w:t>Apă minerală naturală carbogazoasă tip B 0.5 L</w:t>
            </w:r>
          </w:p>
        </w:tc>
        <w:tc>
          <w:tcPr>
            <w:tcW w:w="720" w:type="dxa"/>
            <w:tcBorders>
              <w:top w:val="nil"/>
              <w:left w:val="nil"/>
              <w:bottom w:val="single" w:sz="4" w:space="0" w:color="auto"/>
              <w:right w:val="single" w:sz="4" w:space="0" w:color="auto"/>
            </w:tcBorders>
            <w:noWrap/>
            <w:vAlign w:val="center"/>
            <w:hideMark/>
          </w:tcPr>
          <w:p w14:paraId="09E0DA32" w14:textId="77777777" w:rsidR="00C3211F" w:rsidRPr="00EF7632" w:rsidRDefault="00C3211F" w:rsidP="008546CF">
            <w:pPr>
              <w:rPr>
                <w:rFonts w:ascii="Calibri" w:hAnsi="Calibri" w:cs="Calibri"/>
                <w:color w:val="000000"/>
              </w:rPr>
            </w:pPr>
            <w:r w:rsidRPr="00EF7632">
              <w:rPr>
                <w:rFonts w:ascii="Calibri" w:hAnsi="Calibri" w:cs="Calibri"/>
                <w:color w:val="000000"/>
              </w:rPr>
              <w:t>Buc</w:t>
            </w:r>
            <w:r>
              <w:rPr>
                <w:rFonts w:ascii="Calibri" w:hAnsi="Calibri" w:cs="Calibri"/>
                <w:color w:val="000000"/>
              </w:rPr>
              <w:t>.</w:t>
            </w:r>
          </w:p>
        </w:tc>
        <w:tc>
          <w:tcPr>
            <w:tcW w:w="1350" w:type="dxa"/>
            <w:tcBorders>
              <w:top w:val="nil"/>
              <w:left w:val="nil"/>
              <w:bottom w:val="single" w:sz="4" w:space="0" w:color="auto"/>
              <w:right w:val="single" w:sz="4" w:space="0" w:color="auto"/>
            </w:tcBorders>
            <w:noWrap/>
            <w:vAlign w:val="center"/>
            <w:hideMark/>
          </w:tcPr>
          <w:p w14:paraId="121F6A03" w14:textId="77777777" w:rsidR="00C3211F" w:rsidRPr="00EF7632" w:rsidRDefault="00C3211F" w:rsidP="00031E3C">
            <w:pPr>
              <w:jc w:val="center"/>
              <w:rPr>
                <w:rFonts w:ascii="Calibri" w:hAnsi="Calibri" w:cs="Calibri"/>
                <w:color w:val="000000"/>
              </w:rPr>
            </w:pPr>
            <w:r w:rsidRPr="00EF7632">
              <w:rPr>
                <w:rFonts w:ascii="Calibri" w:hAnsi="Calibri" w:cs="Calibri"/>
                <w:color w:val="000000"/>
              </w:rPr>
              <w:t>3</w:t>
            </w:r>
            <w:r>
              <w:rPr>
                <w:rFonts w:ascii="Calibri" w:hAnsi="Calibri" w:cs="Calibri"/>
                <w:color w:val="000000"/>
              </w:rPr>
              <w:t>.</w:t>
            </w:r>
            <w:r w:rsidRPr="00EF7632">
              <w:rPr>
                <w:rFonts w:ascii="Calibri" w:hAnsi="Calibri" w:cs="Calibri"/>
                <w:color w:val="000000"/>
              </w:rPr>
              <w:t>150</w:t>
            </w:r>
          </w:p>
        </w:tc>
      </w:tr>
      <w:tr w:rsidR="00C3211F" w:rsidRPr="00EF7632" w14:paraId="66F325F3" w14:textId="77777777" w:rsidTr="008144D9">
        <w:trPr>
          <w:trHeight w:val="20"/>
        </w:trPr>
        <w:tc>
          <w:tcPr>
            <w:tcW w:w="8640" w:type="dxa"/>
            <w:gridSpan w:val="3"/>
            <w:tcBorders>
              <w:top w:val="single" w:sz="4" w:space="0" w:color="auto"/>
              <w:left w:val="single" w:sz="4" w:space="0" w:color="auto"/>
              <w:bottom w:val="single" w:sz="4" w:space="0" w:color="auto"/>
              <w:right w:val="single" w:sz="4" w:space="0" w:color="auto"/>
            </w:tcBorders>
            <w:noWrap/>
            <w:vAlign w:val="center"/>
            <w:hideMark/>
          </w:tcPr>
          <w:p w14:paraId="65C70558" w14:textId="77777777" w:rsidR="00C3211F" w:rsidRPr="00EF7632" w:rsidRDefault="00C3211F" w:rsidP="008546CF">
            <w:pPr>
              <w:jc w:val="center"/>
              <w:rPr>
                <w:rFonts w:ascii="Calibri" w:hAnsi="Calibri" w:cs="Calibri"/>
                <w:b/>
                <w:bCs/>
                <w:color w:val="000000"/>
              </w:rPr>
            </w:pPr>
            <w:r w:rsidRPr="00EF7632">
              <w:rPr>
                <w:rFonts w:ascii="Calibri" w:hAnsi="Calibri" w:cs="Calibri"/>
                <w:b/>
                <w:bCs/>
                <w:color w:val="000000"/>
              </w:rPr>
              <w:t>Total</w:t>
            </w:r>
          </w:p>
        </w:tc>
        <w:tc>
          <w:tcPr>
            <w:tcW w:w="1350" w:type="dxa"/>
            <w:tcBorders>
              <w:top w:val="nil"/>
              <w:left w:val="nil"/>
              <w:bottom w:val="single" w:sz="4" w:space="0" w:color="auto"/>
              <w:right w:val="single" w:sz="4" w:space="0" w:color="auto"/>
            </w:tcBorders>
            <w:noWrap/>
            <w:vAlign w:val="center"/>
            <w:hideMark/>
          </w:tcPr>
          <w:p w14:paraId="1F24EF0A" w14:textId="77777777" w:rsidR="00C3211F" w:rsidRPr="00EF7632" w:rsidRDefault="00C3211F" w:rsidP="00031E3C">
            <w:pPr>
              <w:jc w:val="center"/>
              <w:rPr>
                <w:rFonts w:ascii="Calibri" w:hAnsi="Calibri" w:cs="Calibri"/>
                <w:b/>
                <w:bCs/>
                <w:color w:val="000000"/>
              </w:rPr>
            </w:pPr>
            <w:r w:rsidRPr="00EF7632">
              <w:rPr>
                <w:rFonts w:ascii="Calibri" w:hAnsi="Calibri" w:cs="Calibri"/>
                <w:b/>
                <w:bCs/>
                <w:color w:val="000000"/>
              </w:rPr>
              <w:t>36</w:t>
            </w:r>
            <w:r>
              <w:rPr>
                <w:rFonts w:ascii="Calibri" w:hAnsi="Calibri" w:cs="Calibri"/>
                <w:b/>
                <w:bCs/>
                <w:color w:val="000000"/>
              </w:rPr>
              <w:t>.</w:t>
            </w:r>
            <w:r w:rsidRPr="00EF7632">
              <w:rPr>
                <w:rFonts w:ascii="Calibri" w:hAnsi="Calibri" w:cs="Calibri"/>
                <w:b/>
                <w:bCs/>
                <w:color w:val="000000"/>
              </w:rPr>
              <w:t>296</w:t>
            </w:r>
          </w:p>
        </w:tc>
      </w:tr>
    </w:tbl>
    <w:p w14:paraId="587076A2" w14:textId="77777777" w:rsidR="004A45A7" w:rsidRDefault="004A45A7" w:rsidP="00A23B6B">
      <w:pPr>
        <w:rPr>
          <w:rFonts w:asciiTheme="minorHAnsi" w:eastAsia="Calibri" w:hAnsiTheme="minorHAnsi" w:cstheme="minorHAnsi"/>
          <w:b/>
        </w:rPr>
      </w:pPr>
    </w:p>
    <w:p w14:paraId="7FAAC71D" w14:textId="5F4796C9" w:rsidR="00A23B6B" w:rsidRDefault="00607642" w:rsidP="00A23B6B">
      <w:pPr>
        <w:rPr>
          <w:rFonts w:asciiTheme="minorHAnsi" w:eastAsia="Calibri" w:hAnsiTheme="minorHAnsi" w:cstheme="minorHAnsi"/>
          <w:b/>
        </w:rPr>
      </w:pPr>
      <w:r>
        <w:rPr>
          <w:rFonts w:asciiTheme="minorHAnsi" w:eastAsia="Calibri" w:hAnsiTheme="minorHAnsi" w:cstheme="minorHAnsi"/>
          <w:b/>
        </w:rPr>
        <w:t>Sau</w:t>
      </w:r>
    </w:p>
    <w:p w14:paraId="109D00C2" w14:textId="7F6CA304" w:rsidR="00607642" w:rsidRDefault="00607642" w:rsidP="00607642">
      <w:pPr>
        <w:spacing w:after="120" w:line="24" w:lineRule="atLeast"/>
        <w:rPr>
          <w:rFonts w:ascii="Calibri" w:eastAsia="Calibri" w:hAnsi="Calibri" w:cs="Calibri"/>
          <w:b/>
        </w:rPr>
      </w:pPr>
      <w:r>
        <w:rPr>
          <w:rFonts w:asciiTheme="minorHAnsi" w:eastAsia="Calibri" w:hAnsiTheme="minorHAnsi" w:cstheme="minorHAnsi"/>
          <w:b/>
        </w:rPr>
        <w:t xml:space="preserve">Lot 9: </w:t>
      </w:r>
      <w:r w:rsidRPr="00A52232">
        <w:rPr>
          <w:rFonts w:ascii="Calibri" w:eastAsia="Calibri" w:hAnsi="Calibri" w:cs="Calibri"/>
          <w:b/>
        </w:rPr>
        <w:t>Apa minerală naturală plată tip D</w:t>
      </w:r>
      <w:r>
        <w:rPr>
          <w:rFonts w:ascii="Calibri" w:eastAsia="Calibri" w:hAnsi="Calibri" w:cs="Calibri"/>
          <w:b/>
        </w:rPr>
        <w:t xml:space="preserve"> - </w:t>
      </w:r>
      <w:r w:rsidRPr="00A52232">
        <w:rPr>
          <w:rFonts w:ascii="Calibri" w:eastAsia="Calibri" w:hAnsi="Calibri" w:cs="Calibri"/>
          <w:b/>
        </w:rPr>
        <w:t>UPPAS Cumpătu</w:t>
      </w:r>
    </w:p>
    <w:tbl>
      <w:tblPr>
        <w:tblW w:w="9990" w:type="dxa"/>
        <w:tblInd w:w="355" w:type="dxa"/>
        <w:tblLook w:val="04A0" w:firstRow="1" w:lastRow="0" w:firstColumn="1" w:lastColumn="0" w:noHBand="0" w:noVBand="1"/>
      </w:tblPr>
      <w:tblGrid>
        <w:gridCol w:w="2790"/>
        <w:gridCol w:w="4500"/>
        <w:gridCol w:w="810"/>
        <w:gridCol w:w="1890"/>
      </w:tblGrid>
      <w:tr w:rsidR="00607642" w:rsidRPr="00BE1631" w14:paraId="02C6D0D8" w14:textId="77777777" w:rsidTr="008144D9">
        <w:trPr>
          <w:trHeight w:val="20"/>
        </w:trPr>
        <w:tc>
          <w:tcPr>
            <w:tcW w:w="2790" w:type="dxa"/>
            <w:tcBorders>
              <w:top w:val="single" w:sz="4" w:space="0" w:color="auto"/>
              <w:left w:val="single" w:sz="4" w:space="0" w:color="auto"/>
              <w:bottom w:val="single" w:sz="4" w:space="0" w:color="auto"/>
              <w:right w:val="single" w:sz="4" w:space="0" w:color="auto"/>
            </w:tcBorders>
            <w:noWrap/>
            <w:hideMark/>
          </w:tcPr>
          <w:p w14:paraId="155EAD66" w14:textId="77777777" w:rsidR="00607642" w:rsidRPr="00BE1631" w:rsidRDefault="00607642" w:rsidP="008546CF">
            <w:pPr>
              <w:jc w:val="center"/>
              <w:rPr>
                <w:rFonts w:ascii="Calibri" w:hAnsi="Calibri" w:cs="Calibri"/>
                <w:b/>
                <w:bCs/>
                <w:color w:val="000000"/>
              </w:rPr>
            </w:pPr>
            <w:r w:rsidRPr="00BE1631">
              <w:rPr>
                <w:rFonts w:ascii="Calibri" w:hAnsi="Calibri" w:cs="Calibri"/>
                <w:b/>
                <w:bCs/>
                <w:color w:val="000000"/>
              </w:rPr>
              <w:t>Denumire beneficiar</w:t>
            </w:r>
          </w:p>
        </w:tc>
        <w:tc>
          <w:tcPr>
            <w:tcW w:w="4500" w:type="dxa"/>
            <w:tcBorders>
              <w:top w:val="single" w:sz="4" w:space="0" w:color="auto"/>
              <w:left w:val="nil"/>
              <w:bottom w:val="single" w:sz="4" w:space="0" w:color="auto"/>
              <w:right w:val="single" w:sz="4" w:space="0" w:color="auto"/>
            </w:tcBorders>
            <w:noWrap/>
            <w:hideMark/>
          </w:tcPr>
          <w:p w14:paraId="6C2ED335" w14:textId="77777777" w:rsidR="00607642" w:rsidRPr="00BE1631" w:rsidRDefault="00607642" w:rsidP="008546CF">
            <w:pPr>
              <w:jc w:val="center"/>
              <w:rPr>
                <w:rFonts w:ascii="Calibri" w:hAnsi="Calibri" w:cs="Calibri"/>
                <w:b/>
                <w:bCs/>
                <w:color w:val="000000"/>
              </w:rPr>
            </w:pPr>
            <w:r w:rsidRPr="00BE1631">
              <w:rPr>
                <w:rFonts w:ascii="Calibri" w:hAnsi="Calibri" w:cs="Calibri"/>
                <w:b/>
                <w:bCs/>
                <w:color w:val="000000"/>
              </w:rPr>
              <w:t>Descriere</w:t>
            </w:r>
          </w:p>
        </w:tc>
        <w:tc>
          <w:tcPr>
            <w:tcW w:w="810" w:type="dxa"/>
            <w:tcBorders>
              <w:top w:val="single" w:sz="4" w:space="0" w:color="auto"/>
              <w:left w:val="nil"/>
              <w:bottom w:val="single" w:sz="4" w:space="0" w:color="auto"/>
              <w:right w:val="single" w:sz="4" w:space="0" w:color="auto"/>
            </w:tcBorders>
            <w:noWrap/>
            <w:hideMark/>
          </w:tcPr>
          <w:p w14:paraId="5B697816" w14:textId="77777777" w:rsidR="00607642" w:rsidRPr="00BE1631" w:rsidRDefault="00607642" w:rsidP="008546CF">
            <w:pPr>
              <w:jc w:val="center"/>
              <w:rPr>
                <w:rFonts w:ascii="Calibri" w:hAnsi="Calibri" w:cs="Calibri"/>
                <w:b/>
                <w:bCs/>
                <w:color w:val="000000"/>
              </w:rPr>
            </w:pPr>
            <w:r w:rsidRPr="00BE1631">
              <w:rPr>
                <w:rFonts w:ascii="Calibri" w:hAnsi="Calibri" w:cs="Calibri"/>
                <w:b/>
                <w:bCs/>
                <w:color w:val="000000"/>
              </w:rPr>
              <w:t>U.M.</w:t>
            </w:r>
          </w:p>
        </w:tc>
        <w:tc>
          <w:tcPr>
            <w:tcW w:w="1890" w:type="dxa"/>
            <w:tcBorders>
              <w:top w:val="single" w:sz="4" w:space="0" w:color="auto"/>
              <w:left w:val="nil"/>
              <w:bottom w:val="single" w:sz="4" w:space="0" w:color="auto"/>
              <w:right w:val="single" w:sz="4" w:space="0" w:color="auto"/>
            </w:tcBorders>
            <w:noWrap/>
            <w:hideMark/>
          </w:tcPr>
          <w:p w14:paraId="7830CA1E" w14:textId="77777777" w:rsidR="00607642" w:rsidRPr="00BE1631" w:rsidRDefault="00607642" w:rsidP="008546CF">
            <w:pPr>
              <w:jc w:val="center"/>
              <w:rPr>
                <w:rFonts w:ascii="Calibri" w:hAnsi="Calibri" w:cs="Calibri"/>
                <w:b/>
                <w:bCs/>
                <w:color w:val="000000"/>
              </w:rPr>
            </w:pPr>
            <w:r w:rsidRPr="00BE1631">
              <w:rPr>
                <w:rFonts w:ascii="Calibri" w:hAnsi="Calibri" w:cs="Calibri"/>
                <w:b/>
                <w:bCs/>
                <w:color w:val="000000"/>
              </w:rPr>
              <w:t>Cantitate totală</w:t>
            </w:r>
          </w:p>
        </w:tc>
      </w:tr>
      <w:tr w:rsidR="00607642" w:rsidRPr="00BE1631" w14:paraId="0379668E" w14:textId="77777777" w:rsidTr="008144D9">
        <w:trPr>
          <w:trHeight w:val="20"/>
        </w:trPr>
        <w:tc>
          <w:tcPr>
            <w:tcW w:w="2790" w:type="dxa"/>
            <w:tcBorders>
              <w:top w:val="nil"/>
              <w:left w:val="single" w:sz="4" w:space="0" w:color="auto"/>
              <w:bottom w:val="single" w:sz="4" w:space="0" w:color="auto"/>
              <w:right w:val="single" w:sz="4" w:space="0" w:color="auto"/>
            </w:tcBorders>
            <w:noWrap/>
            <w:vAlign w:val="center"/>
            <w:hideMark/>
          </w:tcPr>
          <w:p w14:paraId="2046B055" w14:textId="77777777" w:rsidR="00607642" w:rsidRPr="00BE1631" w:rsidRDefault="00607642" w:rsidP="008546CF">
            <w:pPr>
              <w:rPr>
                <w:rFonts w:ascii="Calibri" w:hAnsi="Calibri" w:cs="Calibri"/>
                <w:color w:val="000000"/>
              </w:rPr>
            </w:pPr>
            <w:r w:rsidRPr="00BE1631">
              <w:rPr>
                <w:rFonts w:ascii="Calibri" w:hAnsi="Calibri" w:cs="Calibri"/>
                <w:color w:val="000000"/>
              </w:rPr>
              <w:t>UPPAS Cumpătu</w:t>
            </w:r>
          </w:p>
        </w:tc>
        <w:tc>
          <w:tcPr>
            <w:tcW w:w="4500" w:type="dxa"/>
            <w:tcBorders>
              <w:top w:val="nil"/>
              <w:left w:val="nil"/>
              <w:bottom w:val="single" w:sz="4" w:space="0" w:color="auto"/>
              <w:right w:val="single" w:sz="4" w:space="0" w:color="auto"/>
            </w:tcBorders>
            <w:noWrap/>
            <w:vAlign w:val="center"/>
            <w:hideMark/>
          </w:tcPr>
          <w:p w14:paraId="52E779C2" w14:textId="77777777" w:rsidR="00607642" w:rsidRPr="00BE1631" w:rsidRDefault="00607642" w:rsidP="008546CF">
            <w:pPr>
              <w:rPr>
                <w:rFonts w:ascii="Calibri" w:hAnsi="Calibri" w:cs="Calibri"/>
                <w:color w:val="000000"/>
              </w:rPr>
            </w:pPr>
            <w:r w:rsidRPr="00BE1631">
              <w:rPr>
                <w:rFonts w:ascii="Calibri" w:hAnsi="Calibri" w:cs="Calibri"/>
                <w:color w:val="000000"/>
              </w:rPr>
              <w:t>Apă minerală naturală plată tip D 0.5 L</w:t>
            </w:r>
          </w:p>
        </w:tc>
        <w:tc>
          <w:tcPr>
            <w:tcW w:w="810" w:type="dxa"/>
            <w:tcBorders>
              <w:top w:val="nil"/>
              <w:left w:val="nil"/>
              <w:bottom w:val="single" w:sz="4" w:space="0" w:color="auto"/>
              <w:right w:val="single" w:sz="4" w:space="0" w:color="auto"/>
            </w:tcBorders>
            <w:noWrap/>
            <w:vAlign w:val="center"/>
            <w:hideMark/>
          </w:tcPr>
          <w:p w14:paraId="1536DFE5" w14:textId="77777777" w:rsidR="00607642" w:rsidRPr="00BE1631" w:rsidRDefault="00607642" w:rsidP="008546CF">
            <w:pPr>
              <w:rPr>
                <w:rFonts w:ascii="Calibri" w:hAnsi="Calibri" w:cs="Calibri"/>
                <w:color w:val="000000"/>
              </w:rPr>
            </w:pPr>
            <w:r w:rsidRPr="00BE1631">
              <w:rPr>
                <w:rFonts w:ascii="Calibri" w:hAnsi="Calibri" w:cs="Calibri"/>
                <w:color w:val="000000"/>
              </w:rPr>
              <w:t>Buc</w:t>
            </w:r>
            <w:r>
              <w:rPr>
                <w:rFonts w:ascii="Calibri" w:hAnsi="Calibri" w:cs="Calibri"/>
                <w:color w:val="000000"/>
              </w:rPr>
              <w:t>.</w:t>
            </w:r>
          </w:p>
        </w:tc>
        <w:tc>
          <w:tcPr>
            <w:tcW w:w="1890" w:type="dxa"/>
            <w:tcBorders>
              <w:top w:val="nil"/>
              <w:left w:val="nil"/>
              <w:bottom w:val="single" w:sz="4" w:space="0" w:color="auto"/>
              <w:right w:val="single" w:sz="4" w:space="0" w:color="auto"/>
            </w:tcBorders>
            <w:noWrap/>
            <w:vAlign w:val="center"/>
            <w:hideMark/>
          </w:tcPr>
          <w:p w14:paraId="7538148D" w14:textId="77777777" w:rsidR="00607642" w:rsidRPr="00BE1631" w:rsidRDefault="00607642" w:rsidP="00031E3C">
            <w:pPr>
              <w:jc w:val="center"/>
              <w:rPr>
                <w:rFonts w:ascii="Calibri" w:hAnsi="Calibri" w:cs="Calibri"/>
                <w:color w:val="000000"/>
              </w:rPr>
            </w:pPr>
            <w:r w:rsidRPr="00BE1631">
              <w:rPr>
                <w:rFonts w:ascii="Calibri" w:hAnsi="Calibri" w:cs="Calibri"/>
                <w:color w:val="000000"/>
              </w:rPr>
              <w:t>460</w:t>
            </w:r>
          </w:p>
        </w:tc>
      </w:tr>
      <w:tr w:rsidR="00607642" w:rsidRPr="00A15A3C" w14:paraId="01A5E58E" w14:textId="77777777" w:rsidTr="008144D9">
        <w:trPr>
          <w:trHeight w:val="20"/>
        </w:trPr>
        <w:tc>
          <w:tcPr>
            <w:tcW w:w="8100" w:type="dxa"/>
            <w:gridSpan w:val="3"/>
            <w:tcBorders>
              <w:top w:val="single" w:sz="4" w:space="0" w:color="auto"/>
              <w:left w:val="single" w:sz="4" w:space="0" w:color="auto"/>
              <w:bottom w:val="single" w:sz="4" w:space="0" w:color="auto"/>
              <w:right w:val="single" w:sz="4" w:space="0" w:color="000000"/>
            </w:tcBorders>
            <w:noWrap/>
            <w:vAlign w:val="bottom"/>
            <w:hideMark/>
          </w:tcPr>
          <w:p w14:paraId="635FF67A" w14:textId="77777777" w:rsidR="00607642" w:rsidRPr="00BE1631" w:rsidRDefault="00607642" w:rsidP="008546CF">
            <w:pPr>
              <w:jc w:val="center"/>
              <w:rPr>
                <w:rFonts w:ascii="Calibri" w:hAnsi="Calibri" w:cs="Calibri"/>
                <w:b/>
                <w:bCs/>
                <w:color w:val="000000"/>
              </w:rPr>
            </w:pPr>
            <w:r w:rsidRPr="00BE1631">
              <w:rPr>
                <w:rFonts w:ascii="Calibri" w:hAnsi="Calibri" w:cs="Calibri"/>
                <w:b/>
                <w:bCs/>
                <w:color w:val="000000"/>
              </w:rPr>
              <w:lastRenderedPageBreak/>
              <w:t>Total</w:t>
            </w:r>
          </w:p>
        </w:tc>
        <w:tc>
          <w:tcPr>
            <w:tcW w:w="1890" w:type="dxa"/>
            <w:tcBorders>
              <w:top w:val="nil"/>
              <w:left w:val="nil"/>
              <w:bottom w:val="single" w:sz="4" w:space="0" w:color="auto"/>
              <w:right w:val="single" w:sz="4" w:space="0" w:color="auto"/>
            </w:tcBorders>
            <w:noWrap/>
            <w:vAlign w:val="bottom"/>
            <w:hideMark/>
          </w:tcPr>
          <w:p w14:paraId="737F9C8E" w14:textId="77777777" w:rsidR="00607642" w:rsidRPr="00BE1631" w:rsidRDefault="00607642" w:rsidP="00031E3C">
            <w:pPr>
              <w:jc w:val="center"/>
              <w:rPr>
                <w:rFonts w:ascii="Calibri" w:hAnsi="Calibri" w:cs="Calibri"/>
                <w:b/>
                <w:bCs/>
                <w:color w:val="000000"/>
              </w:rPr>
            </w:pPr>
            <w:r w:rsidRPr="00BE1631">
              <w:rPr>
                <w:rFonts w:ascii="Calibri" w:hAnsi="Calibri" w:cs="Calibri"/>
                <w:b/>
                <w:bCs/>
                <w:color w:val="000000"/>
              </w:rPr>
              <w:t>460</w:t>
            </w:r>
          </w:p>
        </w:tc>
      </w:tr>
    </w:tbl>
    <w:p w14:paraId="563B692F" w14:textId="77777777" w:rsidR="004A45A7" w:rsidRDefault="004A45A7" w:rsidP="00607642">
      <w:pPr>
        <w:spacing w:after="120" w:line="24" w:lineRule="atLeast"/>
        <w:rPr>
          <w:rFonts w:ascii="Calibri" w:eastAsia="Calibri" w:hAnsi="Calibri" w:cs="Calibri"/>
          <w:b/>
        </w:rPr>
      </w:pPr>
    </w:p>
    <w:p w14:paraId="76F5FDEF" w14:textId="6FB38D2A" w:rsidR="00607642" w:rsidRDefault="00607642" w:rsidP="008144D9">
      <w:pPr>
        <w:spacing w:line="24" w:lineRule="atLeast"/>
        <w:rPr>
          <w:rFonts w:ascii="Calibri" w:eastAsia="Calibri" w:hAnsi="Calibri" w:cs="Calibri"/>
          <w:b/>
        </w:rPr>
      </w:pPr>
      <w:r>
        <w:rPr>
          <w:rFonts w:ascii="Calibri" w:eastAsia="Calibri" w:hAnsi="Calibri" w:cs="Calibri"/>
          <w:b/>
        </w:rPr>
        <w:t>Sau</w:t>
      </w:r>
      <w:r w:rsidRPr="00607642">
        <w:rPr>
          <w:rFonts w:ascii="Calibri" w:eastAsia="Calibri" w:hAnsi="Calibri" w:cs="Calibri"/>
          <w:b/>
        </w:rPr>
        <w:t xml:space="preserve"> </w:t>
      </w:r>
    </w:p>
    <w:p w14:paraId="4F1F696B" w14:textId="561BC125" w:rsidR="00607642" w:rsidRDefault="00607642" w:rsidP="004A45A7">
      <w:pPr>
        <w:rPr>
          <w:rFonts w:ascii="Calibri" w:eastAsia="Calibri" w:hAnsi="Calibri" w:cs="Calibri"/>
          <w:b/>
        </w:rPr>
      </w:pPr>
      <w:r>
        <w:rPr>
          <w:rFonts w:ascii="Calibri" w:eastAsia="Calibri" w:hAnsi="Calibri" w:cs="Calibri"/>
          <w:b/>
        </w:rPr>
        <w:t xml:space="preserve">Lot 10: </w:t>
      </w:r>
      <w:r w:rsidRPr="003764C2">
        <w:rPr>
          <w:rFonts w:ascii="Calibri" w:eastAsia="Calibri" w:hAnsi="Calibri" w:cs="Calibri"/>
          <w:b/>
        </w:rPr>
        <w:t>Apa minerală naturală plată și carbogazoasă tip B</w:t>
      </w:r>
      <w:r>
        <w:rPr>
          <w:rFonts w:ascii="Calibri" w:eastAsia="Calibri" w:hAnsi="Calibri" w:cs="Calibri"/>
          <w:b/>
        </w:rPr>
        <w:t xml:space="preserve"> - </w:t>
      </w:r>
      <w:r w:rsidRPr="003764C2">
        <w:rPr>
          <w:rFonts w:ascii="Calibri" w:eastAsia="Calibri" w:hAnsi="Calibri" w:cs="Calibri"/>
          <w:b/>
        </w:rPr>
        <w:t>UPPAS Păltiniș</w:t>
      </w:r>
    </w:p>
    <w:tbl>
      <w:tblPr>
        <w:tblpPr w:leftFromText="180" w:rightFromText="180" w:vertAnchor="text" w:horzAnchor="margin" w:tblpX="355" w:tblpY="282"/>
        <w:tblW w:w="10071" w:type="dxa"/>
        <w:tblLook w:val="04A0" w:firstRow="1" w:lastRow="0" w:firstColumn="1" w:lastColumn="0" w:noHBand="0" w:noVBand="1"/>
      </w:tblPr>
      <w:tblGrid>
        <w:gridCol w:w="2520"/>
        <w:gridCol w:w="5040"/>
        <w:gridCol w:w="711"/>
        <w:gridCol w:w="1800"/>
      </w:tblGrid>
      <w:tr w:rsidR="00607642" w:rsidRPr="003764C2" w14:paraId="622342F7" w14:textId="77777777" w:rsidTr="008144D9">
        <w:trPr>
          <w:trHeight w:val="263"/>
        </w:trPr>
        <w:tc>
          <w:tcPr>
            <w:tcW w:w="2520" w:type="dxa"/>
            <w:tcBorders>
              <w:top w:val="single" w:sz="4" w:space="0" w:color="auto"/>
              <w:left w:val="single" w:sz="4" w:space="0" w:color="auto"/>
              <w:bottom w:val="single" w:sz="4" w:space="0" w:color="auto"/>
              <w:right w:val="single" w:sz="4" w:space="0" w:color="auto"/>
            </w:tcBorders>
            <w:noWrap/>
            <w:hideMark/>
          </w:tcPr>
          <w:p w14:paraId="50C8D53B" w14:textId="77777777" w:rsidR="00607642" w:rsidRPr="003764C2" w:rsidRDefault="00607642" w:rsidP="004A45A7">
            <w:pPr>
              <w:jc w:val="center"/>
              <w:rPr>
                <w:rFonts w:ascii="Calibri" w:hAnsi="Calibri" w:cs="Calibri"/>
                <w:b/>
                <w:bCs/>
                <w:color w:val="000000"/>
              </w:rPr>
            </w:pPr>
            <w:r w:rsidRPr="003764C2">
              <w:rPr>
                <w:rFonts w:ascii="Calibri" w:hAnsi="Calibri" w:cs="Calibri"/>
                <w:b/>
                <w:bCs/>
                <w:color w:val="000000"/>
              </w:rPr>
              <w:t>Denumire beneficiar</w:t>
            </w:r>
          </w:p>
        </w:tc>
        <w:tc>
          <w:tcPr>
            <w:tcW w:w="5040" w:type="dxa"/>
            <w:tcBorders>
              <w:top w:val="single" w:sz="4" w:space="0" w:color="auto"/>
              <w:left w:val="nil"/>
              <w:bottom w:val="single" w:sz="4" w:space="0" w:color="auto"/>
              <w:right w:val="single" w:sz="4" w:space="0" w:color="auto"/>
            </w:tcBorders>
            <w:noWrap/>
            <w:hideMark/>
          </w:tcPr>
          <w:p w14:paraId="43A92288" w14:textId="77777777" w:rsidR="00607642" w:rsidRPr="003764C2" w:rsidRDefault="00607642" w:rsidP="004A45A7">
            <w:pPr>
              <w:jc w:val="center"/>
              <w:rPr>
                <w:rFonts w:ascii="Calibri" w:hAnsi="Calibri" w:cs="Calibri"/>
                <w:b/>
                <w:bCs/>
                <w:color w:val="000000"/>
              </w:rPr>
            </w:pPr>
            <w:r w:rsidRPr="003764C2">
              <w:rPr>
                <w:rFonts w:ascii="Calibri" w:hAnsi="Calibri" w:cs="Calibri"/>
                <w:b/>
                <w:bCs/>
                <w:color w:val="000000"/>
              </w:rPr>
              <w:t>Descriere</w:t>
            </w:r>
          </w:p>
        </w:tc>
        <w:tc>
          <w:tcPr>
            <w:tcW w:w="711" w:type="dxa"/>
            <w:tcBorders>
              <w:top w:val="single" w:sz="4" w:space="0" w:color="auto"/>
              <w:left w:val="nil"/>
              <w:bottom w:val="single" w:sz="4" w:space="0" w:color="auto"/>
              <w:right w:val="single" w:sz="4" w:space="0" w:color="auto"/>
            </w:tcBorders>
            <w:noWrap/>
            <w:hideMark/>
          </w:tcPr>
          <w:p w14:paraId="4A9E9D0A" w14:textId="77777777" w:rsidR="00607642" w:rsidRPr="003764C2" w:rsidRDefault="00607642" w:rsidP="004A45A7">
            <w:pPr>
              <w:jc w:val="center"/>
              <w:rPr>
                <w:rFonts w:ascii="Calibri" w:hAnsi="Calibri" w:cs="Calibri"/>
                <w:b/>
                <w:bCs/>
                <w:color w:val="000000"/>
              </w:rPr>
            </w:pPr>
            <w:r w:rsidRPr="003764C2">
              <w:rPr>
                <w:rFonts w:ascii="Calibri" w:hAnsi="Calibri" w:cs="Calibri"/>
                <w:b/>
                <w:bCs/>
                <w:color w:val="000000"/>
              </w:rPr>
              <w:t>U.M.</w:t>
            </w:r>
          </w:p>
        </w:tc>
        <w:tc>
          <w:tcPr>
            <w:tcW w:w="1800" w:type="dxa"/>
            <w:tcBorders>
              <w:top w:val="single" w:sz="4" w:space="0" w:color="auto"/>
              <w:left w:val="nil"/>
              <w:bottom w:val="single" w:sz="4" w:space="0" w:color="auto"/>
              <w:right w:val="single" w:sz="4" w:space="0" w:color="auto"/>
            </w:tcBorders>
            <w:noWrap/>
            <w:hideMark/>
          </w:tcPr>
          <w:p w14:paraId="41FB561C" w14:textId="77777777" w:rsidR="00607642" w:rsidRPr="003764C2" w:rsidRDefault="00607642" w:rsidP="004A45A7">
            <w:pPr>
              <w:jc w:val="center"/>
              <w:rPr>
                <w:rFonts w:ascii="Calibri" w:hAnsi="Calibri" w:cs="Calibri"/>
                <w:b/>
                <w:bCs/>
                <w:color w:val="000000"/>
              </w:rPr>
            </w:pPr>
            <w:r w:rsidRPr="003764C2">
              <w:rPr>
                <w:rFonts w:ascii="Calibri" w:hAnsi="Calibri" w:cs="Calibri"/>
                <w:b/>
                <w:bCs/>
                <w:color w:val="000000"/>
              </w:rPr>
              <w:t>Cantitate totală</w:t>
            </w:r>
          </w:p>
        </w:tc>
      </w:tr>
      <w:tr w:rsidR="00607642" w:rsidRPr="003764C2" w14:paraId="0C258678" w14:textId="77777777" w:rsidTr="008144D9">
        <w:trPr>
          <w:trHeight w:val="20"/>
        </w:trPr>
        <w:tc>
          <w:tcPr>
            <w:tcW w:w="2520" w:type="dxa"/>
            <w:tcBorders>
              <w:top w:val="nil"/>
              <w:left w:val="single" w:sz="4" w:space="0" w:color="auto"/>
              <w:bottom w:val="single" w:sz="4" w:space="0" w:color="auto"/>
              <w:right w:val="single" w:sz="4" w:space="0" w:color="auto"/>
            </w:tcBorders>
            <w:noWrap/>
            <w:hideMark/>
          </w:tcPr>
          <w:p w14:paraId="7DCCF2EA" w14:textId="77777777" w:rsidR="00607642" w:rsidRPr="003764C2" w:rsidRDefault="00607642" w:rsidP="004A45A7">
            <w:pPr>
              <w:rPr>
                <w:rFonts w:ascii="Calibri" w:hAnsi="Calibri" w:cs="Calibri"/>
                <w:color w:val="000000"/>
              </w:rPr>
            </w:pPr>
            <w:r w:rsidRPr="003764C2">
              <w:rPr>
                <w:rFonts w:ascii="Calibri" w:hAnsi="Calibri" w:cs="Calibri"/>
                <w:color w:val="000000"/>
              </w:rPr>
              <w:t>UPPAS Păltiniș</w:t>
            </w:r>
          </w:p>
        </w:tc>
        <w:tc>
          <w:tcPr>
            <w:tcW w:w="5040" w:type="dxa"/>
            <w:tcBorders>
              <w:top w:val="nil"/>
              <w:left w:val="nil"/>
              <w:bottom w:val="single" w:sz="4" w:space="0" w:color="auto"/>
              <w:right w:val="single" w:sz="4" w:space="0" w:color="auto"/>
            </w:tcBorders>
            <w:noWrap/>
            <w:hideMark/>
          </w:tcPr>
          <w:p w14:paraId="3A8FFE82" w14:textId="77777777" w:rsidR="00607642" w:rsidRPr="003764C2" w:rsidRDefault="00607642" w:rsidP="004A45A7">
            <w:pPr>
              <w:rPr>
                <w:rFonts w:ascii="Calibri" w:hAnsi="Calibri" w:cs="Calibri"/>
                <w:color w:val="000000"/>
              </w:rPr>
            </w:pPr>
            <w:r w:rsidRPr="003764C2">
              <w:rPr>
                <w:rFonts w:ascii="Calibri" w:hAnsi="Calibri" w:cs="Calibri"/>
                <w:color w:val="000000"/>
              </w:rPr>
              <w:t>Apă minerală naturală plată tip B 0.5 L</w:t>
            </w:r>
          </w:p>
        </w:tc>
        <w:tc>
          <w:tcPr>
            <w:tcW w:w="711" w:type="dxa"/>
            <w:tcBorders>
              <w:top w:val="nil"/>
              <w:left w:val="nil"/>
              <w:bottom w:val="single" w:sz="4" w:space="0" w:color="auto"/>
              <w:right w:val="single" w:sz="4" w:space="0" w:color="auto"/>
            </w:tcBorders>
            <w:noWrap/>
            <w:hideMark/>
          </w:tcPr>
          <w:p w14:paraId="412392AD" w14:textId="77777777" w:rsidR="00607642" w:rsidRPr="003764C2" w:rsidRDefault="00607642" w:rsidP="004A45A7">
            <w:pPr>
              <w:rPr>
                <w:rFonts w:ascii="Calibri" w:hAnsi="Calibri" w:cs="Calibri"/>
                <w:color w:val="000000"/>
              </w:rPr>
            </w:pPr>
            <w:r w:rsidRPr="003764C2">
              <w:rPr>
                <w:rFonts w:ascii="Calibri" w:hAnsi="Calibri" w:cs="Calibri"/>
                <w:color w:val="000000"/>
              </w:rPr>
              <w:t>Buc.</w:t>
            </w:r>
          </w:p>
        </w:tc>
        <w:tc>
          <w:tcPr>
            <w:tcW w:w="1800" w:type="dxa"/>
            <w:tcBorders>
              <w:top w:val="nil"/>
              <w:left w:val="nil"/>
              <w:bottom w:val="single" w:sz="4" w:space="0" w:color="auto"/>
              <w:right w:val="single" w:sz="4" w:space="0" w:color="auto"/>
            </w:tcBorders>
            <w:noWrap/>
            <w:hideMark/>
          </w:tcPr>
          <w:p w14:paraId="0CBEBB56" w14:textId="77777777" w:rsidR="00607642" w:rsidRPr="003764C2" w:rsidRDefault="00607642" w:rsidP="004A45A7">
            <w:pPr>
              <w:jc w:val="center"/>
              <w:rPr>
                <w:rFonts w:ascii="Calibri" w:hAnsi="Calibri" w:cs="Calibri"/>
                <w:color w:val="000000"/>
              </w:rPr>
            </w:pPr>
            <w:r w:rsidRPr="003764C2">
              <w:rPr>
                <w:rFonts w:ascii="Calibri" w:hAnsi="Calibri" w:cs="Calibri"/>
                <w:color w:val="000000"/>
              </w:rPr>
              <w:t>3.150</w:t>
            </w:r>
          </w:p>
        </w:tc>
      </w:tr>
      <w:tr w:rsidR="00607642" w:rsidRPr="003764C2" w14:paraId="195A7D6A" w14:textId="77777777" w:rsidTr="008144D9">
        <w:trPr>
          <w:trHeight w:val="60"/>
        </w:trPr>
        <w:tc>
          <w:tcPr>
            <w:tcW w:w="2520" w:type="dxa"/>
            <w:tcBorders>
              <w:top w:val="nil"/>
              <w:left w:val="single" w:sz="4" w:space="0" w:color="auto"/>
              <w:bottom w:val="single" w:sz="4" w:space="0" w:color="auto"/>
              <w:right w:val="single" w:sz="4" w:space="0" w:color="auto"/>
            </w:tcBorders>
            <w:noWrap/>
            <w:hideMark/>
          </w:tcPr>
          <w:p w14:paraId="16A4743A" w14:textId="77777777" w:rsidR="00607642" w:rsidRPr="003764C2" w:rsidRDefault="00607642" w:rsidP="004A45A7">
            <w:pPr>
              <w:rPr>
                <w:rFonts w:ascii="Calibri" w:hAnsi="Calibri" w:cs="Calibri"/>
                <w:color w:val="000000"/>
              </w:rPr>
            </w:pPr>
            <w:r w:rsidRPr="003764C2">
              <w:rPr>
                <w:rFonts w:ascii="Calibri" w:hAnsi="Calibri" w:cs="Calibri"/>
                <w:color w:val="000000"/>
              </w:rPr>
              <w:t>UPPAS Păltiniș</w:t>
            </w:r>
          </w:p>
        </w:tc>
        <w:tc>
          <w:tcPr>
            <w:tcW w:w="5040" w:type="dxa"/>
            <w:tcBorders>
              <w:top w:val="nil"/>
              <w:left w:val="nil"/>
              <w:bottom w:val="single" w:sz="4" w:space="0" w:color="auto"/>
              <w:right w:val="single" w:sz="4" w:space="0" w:color="auto"/>
            </w:tcBorders>
            <w:noWrap/>
            <w:hideMark/>
          </w:tcPr>
          <w:p w14:paraId="3E0B8540" w14:textId="77777777" w:rsidR="00607642" w:rsidRPr="003764C2" w:rsidRDefault="00607642" w:rsidP="004A45A7">
            <w:pPr>
              <w:rPr>
                <w:rFonts w:ascii="Calibri" w:hAnsi="Calibri" w:cs="Calibri"/>
                <w:color w:val="000000"/>
              </w:rPr>
            </w:pPr>
            <w:r w:rsidRPr="003764C2">
              <w:rPr>
                <w:rFonts w:ascii="Calibri" w:hAnsi="Calibri" w:cs="Calibri"/>
                <w:color w:val="000000"/>
              </w:rPr>
              <w:t xml:space="preserve">Apă minerală naturală carbogazoasă tip B 330 </w:t>
            </w:r>
            <w:r>
              <w:rPr>
                <w:rFonts w:ascii="Calibri" w:hAnsi="Calibri" w:cs="Calibri"/>
                <w:color w:val="000000"/>
              </w:rPr>
              <w:t>ml</w:t>
            </w:r>
          </w:p>
        </w:tc>
        <w:tc>
          <w:tcPr>
            <w:tcW w:w="711" w:type="dxa"/>
            <w:tcBorders>
              <w:top w:val="nil"/>
              <w:left w:val="nil"/>
              <w:bottom w:val="single" w:sz="4" w:space="0" w:color="auto"/>
              <w:right w:val="single" w:sz="4" w:space="0" w:color="auto"/>
            </w:tcBorders>
            <w:noWrap/>
            <w:hideMark/>
          </w:tcPr>
          <w:p w14:paraId="5B03BA38" w14:textId="77777777" w:rsidR="00607642" w:rsidRPr="003764C2" w:rsidRDefault="00607642" w:rsidP="004A45A7">
            <w:pPr>
              <w:rPr>
                <w:rFonts w:ascii="Calibri" w:hAnsi="Calibri" w:cs="Calibri"/>
                <w:color w:val="000000"/>
              </w:rPr>
            </w:pPr>
            <w:r w:rsidRPr="003764C2">
              <w:rPr>
                <w:rFonts w:ascii="Calibri" w:hAnsi="Calibri" w:cs="Calibri"/>
                <w:color w:val="000000"/>
              </w:rPr>
              <w:t>Buc.</w:t>
            </w:r>
          </w:p>
        </w:tc>
        <w:tc>
          <w:tcPr>
            <w:tcW w:w="1800" w:type="dxa"/>
            <w:tcBorders>
              <w:top w:val="nil"/>
              <w:left w:val="nil"/>
              <w:bottom w:val="single" w:sz="4" w:space="0" w:color="auto"/>
              <w:right w:val="single" w:sz="4" w:space="0" w:color="auto"/>
            </w:tcBorders>
            <w:noWrap/>
            <w:hideMark/>
          </w:tcPr>
          <w:p w14:paraId="390BEB9B" w14:textId="77777777" w:rsidR="00607642" w:rsidRPr="003764C2" w:rsidRDefault="00607642" w:rsidP="004A45A7">
            <w:pPr>
              <w:jc w:val="center"/>
              <w:rPr>
                <w:rFonts w:ascii="Calibri" w:hAnsi="Calibri" w:cs="Calibri"/>
                <w:color w:val="000000"/>
              </w:rPr>
            </w:pPr>
            <w:r w:rsidRPr="003764C2">
              <w:rPr>
                <w:rFonts w:ascii="Calibri" w:hAnsi="Calibri" w:cs="Calibri"/>
                <w:color w:val="000000"/>
              </w:rPr>
              <w:t>686</w:t>
            </w:r>
          </w:p>
        </w:tc>
      </w:tr>
      <w:tr w:rsidR="00607642" w:rsidRPr="003764C2" w14:paraId="6B36455D" w14:textId="77777777" w:rsidTr="008144D9">
        <w:trPr>
          <w:trHeight w:val="20"/>
        </w:trPr>
        <w:tc>
          <w:tcPr>
            <w:tcW w:w="2520" w:type="dxa"/>
            <w:tcBorders>
              <w:top w:val="nil"/>
              <w:left w:val="single" w:sz="4" w:space="0" w:color="auto"/>
              <w:bottom w:val="single" w:sz="4" w:space="0" w:color="auto"/>
              <w:right w:val="single" w:sz="4" w:space="0" w:color="auto"/>
            </w:tcBorders>
            <w:noWrap/>
            <w:hideMark/>
          </w:tcPr>
          <w:p w14:paraId="3F8A18C2" w14:textId="77777777" w:rsidR="00607642" w:rsidRPr="003764C2" w:rsidRDefault="00607642" w:rsidP="004A45A7">
            <w:pPr>
              <w:rPr>
                <w:rFonts w:ascii="Calibri" w:hAnsi="Calibri" w:cs="Calibri"/>
                <w:color w:val="000000"/>
              </w:rPr>
            </w:pPr>
            <w:r w:rsidRPr="003764C2">
              <w:rPr>
                <w:rFonts w:ascii="Calibri" w:hAnsi="Calibri" w:cs="Calibri"/>
                <w:color w:val="000000"/>
              </w:rPr>
              <w:t>UPPAS Păltiniș</w:t>
            </w:r>
          </w:p>
        </w:tc>
        <w:tc>
          <w:tcPr>
            <w:tcW w:w="5040" w:type="dxa"/>
            <w:tcBorders>
              <w:top w:val="nil"/>
              <w:left w:val="nil"/>
              <w:bottom w:val="single" w:sz="4" w:space="0" w:color="auto"/>
              <w:right w:val="single" w:sz="4" w:space="0" w:color="auto"/>
            </w:tcBorders>
            <w:noWrap/>
            <w:hideMark/>
          </w:tcPr>
          <w:p w14:paraId="2FE4AEBB" w14:textId="77777777" w:rsidR="00607642" w:rsidRPr="003764C2" w:rsidRDefault="00607642" w:rsidP="004A45A7">
            <w:pPr>
              <w:rPr>
                <w:rFonts w:ascii="Calibri" w:hAnsi="Calibri" w:cs="Calibri"/>
                <w:color w:val="000000"/>
              </w:rPr>
            </w:pPr>
            <w:r w:rsidRPr="003764C2">
              <w:rPr>
                <w:rFonts w:ascii="Calibri" w:hAnsi="Calibri" w:cs="Calibri"/>
                <w:color w:val="000000"/>
              </w:rPr>
              <w:t xml:space="preserve">Apă minerală naturală carbogazoasă tip B 750 </w:t>
            </w:r>
            <w:r>
              <w:rPr>
                <w:rFonts w:ascii="Calibri" w:hAnsi="Calibri" w:cs="Calibri"/>
                <w:color w:val="000000"/>
              </w:rPr>
              <w:t>ml</w:t>
            </w:r>
          </w:p>
        </w:tc>
        <w:tc>
          <w:tcPr>
            <w:tcW w:w="711" w:type="dxa"/>
            <w:tcBorders>
              <w:top w:val="nil"/>
              <w:left w:val="nil"/>
              <w:bottom w:val="single" w:sz="4" w:space="0" w:color="auto"/>
              <w:right w:val="single" w:sz="4" w:space="0" w:color="auto"/>
            </w:tcBorders>
            <w:noWrap/>
            <w:hideMark/>
          </w:tcPr>
          <w:p w14:paraId="7310171E" w14:textId="77777777" w:rsidR="00607642" w:rsidRPr="003764C2" w:rsidRDefault="00607642" w:rsidP="004A45A7">
            <w:pPr>
              <w:rPr>
                <w:rFonts w:ascii="Calibri" w:hAnsi="Calibri" w:cs="Calibri"/>
                <w:color w:val="000000"/>
              </w:rPr>
            </w:pPr>
            <w:r w:rsidRPr="003764C2">
              <w:rPr>
                <w:rFonts w:ascii="Calibri" w:hAnsi="Calibri" w:cs="Calibri"/>
                <w:color w:val="000000"/>
              </w:rPr>
              <w:t>Buc.</w:t>
            </w:r>
          </w:p>
        </w:tc>
        <w:tc>
          <w:tcPr>
            <w:tcW w:w="1800" w:type="dxa"/>
            <w:tcBorders>
              <w:top w:val="nil"/>
              <w:left w:val="nil"/>
              <w:bottom w:val="single" w:sz="4" w:space="0" w:color="auto"/>
              <w:right w:val="single" w:sz="4" w:space="0" w:color="auto"/>
            </w:tcBorders>
            <w:noWrap/>
            <w:hideMark/>
          </w:tcPr>
          <w:p w14:paraId="4B53DC46" w14:textId="77777777" w:rsidR="00607642" w:rsidRPr="003764C2" w:rsidRDefault="00607642" w:rsidP="004A45A7">
            <w:pPr>
              <w:jc w:val="center"/>
              <w:rPr>
                <w:rFonts w:ascii="Calibri" w:hAnsi="Calibri" w:cs="Calibri"/>
                <w:color w:val="000000"/>
              </w:rPr>
            </w:pPr>
            <w:r w:rsidRPr="003764C2">
              <w:rPr>
                <w:rFonts w:ascii="Calibri" w:hAnsi="Calibri" w:cs="Calibri"/>
                <w:color w:val="000000"/>
              </w:rPr>
              <w:t>828</w:t>
            </w:r>
          </w:p>
        </w:tc>
      </w:tr>
      <w:tr w:rsidR="00607642" w:rsidRPr="003764C2" w14:paraId="27ACD9AC" w14:textId="77777777" w:rsidTr="008144D9">
        <w:trPr>
          <w:trHeight w:val="20"/>
        </w:trPr>
        <w:tc>
          <w:tcPr>
            <w:tcW w:w="2520" w:type="dxa"/>
            <w:tcBorders>
              <w:top w:val="nil"/>
              <w:left w:val="single" w:sz="4" w:space="0" w:color="auto"/>
              <w:bottom w:val="single" w:sz="4" w:space="0" w:color="auto"/>
              <w:right w:val="single" w:sz="4" w:space="0" w:color="auto"/>
            </w:tcBorders>
            <w:noWrap/>
            <w:hideMark/>
          </w:tcPr>
          <w:p w14:paraId="1C0FFC1F" w14:textId="77777777" w:rsidR="00607642" w:rsidRPr="003764C2" w:rsidRDefault="00607642" w:rsidP="004A45A7">
            <w:pPr>
              <w:rPr>
                <w:rFonts w:ascii="Calibri" w:hAnsi="Calibri" w:cs="Calibri"/>
                <w:color w:val="000000"/>
              </w:rPr>
            </w:pPr>
            <w:r w:rsidRPr="003764C2">
              <w:rPr>
                <w:rFonts w:ascii="Calibri" w:hAnsi="Calibri" w:cs="Calibri"/>
                <w:color w:val="000000"/>
              </w:rPr>
              <w:t>UPPAS Păltiniș</w:t>
            </w:r>
          </w:p>
        </w:tc>
        <w:tc>
          <w:tcPr>
            <w:tcW w:w="5040" w:type="dxa"/>
            <w:tcBorders>
              <w:top w:val="nil"/>
              <w:left w:val="nil"/>
              <w:bottom w:val="single" w:sz="4" w:space="0" w:color="auto"/>
              <w:right w:val="single" w:sz="4" w:space="0" w:color="auto"/>
            </w:tcBorders>
            <w:noWrap/>
            <w:hideMark/>
          </w:tcPr>
          <w:p w14:paraId="2C47E424" w14:textId="77777777" w:rsidR="00607642" w:rsidRPr="003764C2" w:rsidRDefault="00607642" w:rsidP="004A45A7">
            <w:pPr>
              <w:rPr>
                <w:rFonts w:ascii="Calibri" w:hAnsi="Calibri" w:cs="Calibri"/>
                <w:color w:val="000000"/>
              </w:rPr>
            </w:pPr>
            <w:r w:rsidRPr="003764C2">
              <w:rPr>
                <w:rFonts w:ascii="Calibri" w:hAnsi="Calibri" w:cs="Calibri"/>
                <w:color w:val="000000"/>
              </w:rPr>
              <w:t>Apă minerală naturală plată tip B 330</w:t>
            </w:r>
            <w:r>
              <w:rPr>
                <w:rFonts w:ascii="Calibri" w:hAnsi="Calibri" w:cs="Calibri"/>
                <w:color w:val="000000"/>
              </w:rPr>
              <w:t xml:space="preserve"> ml</w:t>
            </w:r>
          </w:p>
        </w:tc>
        <w:tc>
          <w:tcPr>
            <w:tcW w:w="711" w:type="dxa"/>
            <w:tcBorders>
              <w:top w:val="nil"/>
              <w:left w:val="nil"/>
              <w:bottom w:val="single" w:sz="4" w:space="0" w:color="auto"/>
              <w:right w:val="single" w:sz="4" w:space="0" w:color="auto"/>
            </w:tcBorders>
            <w:noWrap/>
            <w:hideMark/>
          </w:tcPr>
          <w:p w14:paraId="5D07F95D" w14:textId="77777777" w:rsidR="00607642" w:rsidRPr="003764C2" w:rsidRDefault="00607642" w:rsidP="004A45A7">
            <w:pPr>
              <w:rPr>
                <w:rFonts w:ascii="Calibri" w:hAnsi="Calibri" w:cs="Calibri"/>
                <w:color w:val="000000"/>
              </w:rPr>
            </w:pPr>
            <w:r w:rsidRPr="003764C2">
              <w:rPr>
                <w:rFonts w:ascii="Calibri" w:hAnsi="Calibri" w:cs="Calibri"/>
                <w:color w:val="000000"/>
              </w:rPr>
              <w:t>Buc.</w:t>
            </w:r>
          </w:p>
        </w:tc>
        <w:tc>
          <w:tcPr>
            <w:tcW w:w="1800" w:type="dxa"/>
            <w:tcBorders>
              <w:top w:val="nil"/>
              <w:left w:val="nil"/>
              <w:bottom w:val="single" w:sz="4" w:space="0" w:color="auto"/>
              <w:right w:val="single" w:sz="4" w:space="0" w:color="auto"/>
            </w:tcBorders>
            <w:noWrap/>
            <w:hideMark/>
          </w:tcPr>
          <w:p w14:paraId="15F65F25" w14:textId="77777777" w:rsidR="00607642" w:rsidRPr="003764C2" w:rsidRDefault="00607642" w:rsidP="004A45A7">
            <w:pPr>
              <w:jc w:val="center"/>
              <w:rPr>
                <w:rFonts w:ascii="Calibri" w:hAnsi="Calibri" w:cs="Calibri"/>
                <w:color w:val="000000"/>
              </w:rPr>
            </w:pPr>
            <w:r w:rsidRPr="003764C2">
              <w:rPr>
                <w:rFonts w:ascii="Calibri" w:hAnsi="Calibri" w:cs="Calibri"/>
                <w:color w:val="000000"/>
              </w:rPr>
              <w:t>2.060</w:t>
            </w:r>
          </w:p>
        </w:tc>
      </w:tr>
      <w:tr w:rsidR="00607642" w:rsidRPr="003764C2" w14:paraId="160EE8E9" w14:textId="77777777" w:rsidTr="008144D9">
        <w:trPr>
          <w:trHeight w:val="20"/>
        </w:trPr>
        <w:tc>
          <w:tcPr>
            <w:tcW w:w="2520" w:type="dxa"/>
            <w:tcBorders>
              <w:top w:val="nil"/>
              <w:left w:val="single" w:sz="4" w:space="0" w:color="auto"/>
              <w:bottom w:val="single" w:sz="4" w:space="0" w:color="auto"/>
              <w:right w:val="single" w:sz="4" w:space="0" w:color="auto"/>
            </w:tcBorders>
            <w:noWrap/>
            <w:hideMark/>
          </w:tcPr>
          <w:p w14:paraId="2D275D0C" w14:textId="77777777" w:rsidR="00607642" w:rsidRPr="003764C2" w:rsidRDefault="00607642" w:rsidP="004A45A7">
            <w:pPr>
              <w:rPr>
                <w:rFonts w:ascii="Calibri" w:hAnsi="Calibri" w:cs="Calibri"/>
                <w:color w:val="000000"/>
              </w:rPr>
            </w:pPr>
            <w:r w:rsidRPr="003764C2">
              <w:rPr>
                <w:rFonts w:ascii="Calibri" w:hAnsi="Calibri" w:cs="Calibri"/>
                <w:color w:val="000000"/>
              </w:rPr>
              <w:t>UPPAS Păltiniș</w:t>
            </w:r>
          </w:p>
        </w:tc>
        <w:tc>
          <w:tcPr>
            <w:tcW w:w="5040" w:type="dxa"/>
            <w:tcBorders>
              <w:top w:val="nil"/>
              <w:left w:val="nil"/>
              <w:bottom w:val="single" w:sz="4" w:space="0" w:color="auto"/>
              <w:right w:val="single" w:sz="4" w:space="0" w:color="auto"/>
            </w:tcBorders>
            <w:noWrap/>
            <w:hideMark/>
          </w:tcPr>
          <w:p w14:paraId="5A296CB9" w14:textId="77777777" w:rsidR="00607642" w:rsidRPr="003764C2" w:rsidRDefault="00607642" w:rsidP="004A45A7">
            <w:pPr>
              <w:rPr>
                <w:rFonts w:ascii="Calibri" w:hAnsi="Calibri" w:cs="Calibri"/>
                <w:color w:val="000000"/>
              </w:rPr>
            </w:pPr>
            <w:r w:rsidRPr="003764C2">
              <w:rPr>
                <w:rFonts w:ascii="Calibri" w:hAnsi="Calibri" w:cs="Calibri"/>
                <w:color w:val="000000"/>
              </w:rPr>
              <w:t xml:space="preserve">Apă minerală naturală plată tip B 750 </w:t>
            </w:r>
            <w:r>
              <w:rPr>
                <w:rFonts w:ascii="Calibri" w:hAnsi="Calibri" w:cs="Calibri"/>
                <w:color w:val="000000"/>
              </w:rPr>
              <w:t>ml</w:t>
            </w:r>
          </w:p>
        </w:tc>
        <w:tc>
          <w:tcPr>
            <w:tcW w:w="711" w:type="dxa"/>
            <w:tcBorders>
              <w:top w:val="nil"/>
              <w:left w:val="nil"/>
              <w:bottom w:val="single" w:sz="4" w:space="0" w:color="auto"/>
              <w:right w:val="single" w:sz="4" w:space="0" w:color="auto"/>
            </w:tcBorders>
            <w:noWrap/>
            <w:hideMark/>
          </w:tcPr>
          <w:p w14:paraId="023CED79" w14:textId="77777777" w:rsidR="00607642" w:rsidRPr="003764C2" w:rsidRDefault="00607642" w:rsidP="004A45A7">
            <w:pPr>
              <w:rPr>
                <w:rFonts w:ascii="Calibri" w:hAnsi="Calibri" w:cs="Calibri"/>
                <w:color w:val="000000"/>
              </w:rPr>
            </w:pPr>
            <w:r w:rsidRPr="003764C2">
              <w:rPr>
                <w:rFonts w:ascii="Calibri" w:hAnsi="Calibri" w:cs="Calibri"/>
                <w:color w:val="000000"/>
              </w:rPr>
              <w:t>Buc.</w:t>
            </w:r>
          </w:p>
        </w:tc>
        <w:tc>
          <w:tcPr>
            <w:tcW w:w="1800" w:type="dxa"/>
            <w:tcBorders>
              <w:top w:val="nil"/>
              <w:left w:val="nil"/>
              <w:bottom w:val="single" w:sz="4" w:space="0" w:color="auto"/>
              <w:right w:val="single" w:sz="4" w:space="0" w:color="auto"/>
            </w:tcBorders>
            <w:noWrap/>
            <w:hideMark/>
          </w:tcPr>
          <w:p w14:paraId="766EDC86" w14:textId="77777777" w:rsidR="00607642" w:rsidRPr="003764C2" w:rsidRDefault="00607642" w:rsidP="004A45A7">
            <w:pPr>
              <w:jc w:val="center"/>
              <w:rPr>
                <w:rFonts w:ascii="Calibri" w:hAnsi="Calibri" w:cs="Calibri"/>
                <w:color w:val="000000"/>
              </w:rPr>
            </w:pPr>
            <w:r w:rsidRPr="003764C2">
              <w:rPr>
                <w:rFonts w:ascii="Calibri" w:hAnsi="Calibri" w:cs="Calibri"/>
                <w:color w:val="000000"/>
              </w:rPr>
              <w:t>828</w:t>
            </w:r>
          </w:p>
        </w:tc>
      </w:tr>
      <w:tr w:rsidR="00607642" w:rsidRPr="003764C2" w14:paraId="3C934266" w14:textId="77777777" w:rsidTr="008144D9">
        <w:trPr>
          <w:trHeight w:val="20"/>
        </w:trPr>
        <w:tc>
          <w:tcPr>
            <w:tcW w:w="2520" w:type="dxa"/>
            <w:tcBorders>
              <w:top w:val="nil"/>
              <w:left w:val="single" w:sz="4" w:space="0" w:color="auto"/>
              <w:bottom w:val="single" w:sz="4" w:space="0" w:color="auto"/>
              <w:right w:val="single" w:sz="4" w:space="0" w:color="auto"/>
            </w:tcBorders>
            <w:noWrap/>
            <w:hideMark/>
          </w:tcPr>
          <w:p w14:paraId="5509F029" w14:textId="77777777" w:rsidR="00607642" w:rsidRPr="003764C2" w:rsidRDefault="00607642" w:rsidP="004A45A7">
            <w:pPr>
              <w:rPr>
                <w:rFonts w:ascii="Calibri" w:hAnsi="Calibri" w:cs="Calibri"/>
                <w:color w:val="000000"/>
              </w:rPr>
            </w:pPr>
            <w:r w:rsidRPr="003764C2">
              <w:rPr>
                <w:rFonts w:ascii="Calibri" w:hAnsi="Calibri" w:cs="Calibri"/>
                <w:color w:val="000000"/>
              </w:rPr>
              <w:t>UPPAS Păltiniș</w:t>
            </w:r>
          </w:p>
        </w:tc>
        <w:tc>
          <w:tcPr>
            <w:tcW w:w="5040" w:type="dxa"/>
            <w:tcBorders>
              <w:top w:val="nil"/>
              <w:left w:val="nil"/>
              <w:bottom w:val="single" w:sz="4" w:space="0" w:color="auto"/>
              <w:right w:val="single" w:sz="4" w:space="0" w:color="auto"/>
            </w:tcBorders>
            <w:noWrap/>
            <w:hideMark/>
          </w:tcPr>
          <w:p w14:paraId="794F339A" w14:textId="77777777" w:rsidR="00607642" w:rsidRPr="003764C2" w:rsidRDefault="00607642" w:rsidP="004A45A7">
            <w:pPr>
              <w:rPr>
                <w:rFonts w:ascii="Calibri" w:hAnsi="Calibri" w:cs="Calibri"/>
                <w:color w:val="000000"/>
              </w:rPr>
            </w:pPr>
            <w:r w:rsidRPr="003764C2">
              <w:rPr>
                <w:rFonts w:ascii="Calibri" w:hAnsi="Calibri" w:cs="Calibri"/>
                <w:color w:val="000000"/>
              </w:rPr>
              <w:t>Apă minerală naturală carbogazoasă tip B 0.5 L</w:t>
            </w:r>
          </w:p>
        </w:tc>
        <w:tc>
          <w:tcPr>
            <w:tcW w:w="711" w:type="dxa"/>
            <w:tcBorders>
              <w:top w:val="nil"/>
              <w:left w:val="nil"/>
              <w:bottom w:val="single" w:sz="4" w:space="0" w:color="auto"/>
              <w:right w:val="single" w:sz="4" w:space="0" w:color="auto"/>
            </w:tcBorders>
            <w:noWrap/>
            <w:hideMark/>
          </w:tcPr>
          <w:p w14:paraId="6E7B8B8F" w14:textId="77777777" w:rsidR="00607642" w:rsidRPr="003764C2" w:rsidRDefault="00607642" w:rsidP="004A45A7">
            <w:pPr>
              <w:rPr>
                <w:rFonts w:ascii="Calibri" w:hAnsi="Calibri" w:cs="Calibri"/>
                <w:color w:val="000000"/>
              </w:rPr>
            </w:pPr>
            <w:r w:rsidRPr="003764C2">
              <w:rPr>
                <w:rFonts w:ascii="Calibri" w:hAnsi="Calibri" w:cs="Calibri"/>
                <w:color w:val="000000"/>
              </w:rPr>
              <w:t>Buc.</w:t>
            </w:r>
          </w:p>
        </w:tc>
        <w:tc>
          <w:tcPr>
            <w:tcW w:w="1800" w:type="dxa"/>
            <w:tcBorders>
              <w:top w:val="nil"/>
              <w:left w:val="nil"/>
              <w:bottom w:val="single" w:sz="4" w:space="0" w:color="auto"/>
              <w:right w:val="single" w:sz="4" w:space="0" w:color="auto"/>
            </w:tcBorders>
            <w:noWrap/>
            <w:hideMark/>
          </w:tcPr>
          <w:p w14:paraId="14A5ED74" w14:textId="77777777" w:rsidR="00607642" w:rsidRPr="003764C2" w:rsidRDefault="00607642" w:rsidP="004A45A7">
            <w:pPr>
              <w:jc w:val="center"/>
              <w:rPr>
                <w:rFonts w:ascii="Calibri" w:hAnsi="Calibri" w:cs="Calibri"/>
                <w:color w:val="000000"/>
              </w:rPr>
            </w:pPr>
            <w:r w:rsidRPr="003764C2">
              <w:rPr>
                <w:rFonts w:ascii="Calibri" w:hAnsi="Calibri" w:cs="Calibri"/>
                <w:color w:val="000000"/>
              </w:rPr>
              <w:t>3.150</w:t>
            </w:r>
          </w:p>
        </w:tc>
      </w:tr>
      <w:tr w:rsidR="00607642" w:rsidRPr="003764C2" w14:paraId="3C654A4B" w14:textId="77777777" w:rsidTr="008144D9">
        <w:trPr>
          <w:trHeight w:val="144"/>
        </w:trPr>
        <w:tc>
          <w:tcPr>
            <w:tcW w:w="8271" w:type="dxa"/>
            <w:gridSpan w:val="3"/>
            <w:tcBorders>
              <w:top w:val="single" w:sz="4" w:space="0" w:color="auto"/>
              <w:left w:val="single" w:sz="4" w:space="0" w:color="auto"/>
              <w:bottom w:val="single" w:sz="4" w:space="0" w:color="auto"/>
              <w:right w:val="single" w:sz="4" w:space="0" w:color="auto"/>
            </w:tcBorders>
            <w:noWrap/>
            <w:vAlign w:val="center"/>
            <w:hideMark/>
          </w:tcPr>
          <w:p w14:paraId="786712ED" w14:textId="77777777" w:rsidR="00607642" w:rsidRPr="003764C2" w:rsidRDefault="00607642" w:rsidP="004A45A7">
            <w:pPr>
              <w:jc w:val="center"/>
              <w:rPr>
                <w:rFonts w:ascii="Calibri" w:hAnsi="Calibri" w:cs="Calibri"/>
                <w:b/>
                <w:bCs/>
                <w:color w:val="000000"/>
              </w:rPr>
            </w:pPr>
            <w:r w:rsidRPr="003764C2">
              <w:rPr>
                <w:rFonts w:ascii="Calibri" w:hAnsi="Calibri" w:cs="Calibri"/>
                <w:b/>
                <w:bCs/>
                <w:color w:val="000000"/>
              </w:rPr>
              <w:t>Total</w:t>
            </w:r>
          </w:p>
        </w:tc>
        <w:tc>
          <w:tcPr>
            <w:tcW w:w="1800" w:type="dxa"/>
            <w:tcBorders>
              <w:top w:val="nil"/>
              <w:left w:val="nil"/>
              <w:bottom w:val="single" w:sz="4" w:space="0" w:color="auto"/>
              <w:right w:val="single" w:sz="4" w:space="0" w:color="auto"/>
            </w:tcBorders>
            <w:noWrap/>
            <w:vAlign w:val="center"/>
            <w:hideMark/>
          </w:tcPr>
          <w:p w14:paraId="254E0011" w14:textId="77777777" w:rsidR="00607642" w:rsidRPr="003764C2" w:rsidRDefault="00607642" w:rsidP="004A45A7">
            <w:pPr>
              <w:jc w:val="center"/>
              <w:rPr>
                <w:rFonts w:ascii="Calibri" w:hAnsi="Calibri" w:cs="Calibri"/>
                <w:b/>
                <w:bCs/>
                <w:color w:val="000000"/>
              </w:rPr>
            </w:pPr>
            <w:r w:rsidRPr="003764C2">
              <w:rPr>
                <w:rFonts w:ascii="Calibri" w:hAnsi="Calibri" w:cs="Calibri"/>
                <w:b/>
                <w:bCs/>
                <w:color w:val="000000"/>
              </w:rPr>
              <w:t>10.702</w:t>
            </w:r>
          </w:p>
        </w:tc>
      </w:tr>
    </w:tbl>
    <w:p w14:paraId="4F9C35B4" w14:textId="0CC7C509" w:rsidR="00B0680C" w:rsidRPr="004773D8" w:rsidRDefault="00B0680C" w:rsidP="00142D51">
      <w:pPr>
        <w:pStyle w:val="ListParagraph"/>
        <w:numPr>
          <w:ilvl w:val="1"/>
          <w:numId w:val="44"/>
        </w:numPr>
        <w:spacing w:after="0"/>
        <w:ind w:left="426" w:hanging="426"/>
        <w:jc w:val="both"/>
        <w:rPr>
          <w:rFonts w:asciiTheme="minorHAnsi" w:hAnsiTheme="minorHAnsi" w:cstheme="minorHAnsi"/>
          <w:b/>
        </w:rPr>
      </w:pPr>
      <w:r w:rsidRPr="004773D8">
        <w:rPr>
          <w:rFonts w:asciiTheme="minorHAnsi" w:hAnsiTheme="minorHAnsi" w:cstheme="minorHAnsi"/>
        </w:rPr>
        <w:t>Contractantul prestează în cadrul contractului și serviciile accesorii prevăzute la art. 1.7 din prezentul contract.</w:t>
      </w:r>
    </w:p>
    <w:p w14:paraId="36C50CF6" w14:textId="77777777" w:rsidR="00B0680C" w:rsidRPr="004773D8" w:rsidRDefault="00B0680C" w:rsidP="00FC750E">
      <w:pPr>
        <w:ind w:left="426"/>
        <w:contextualSpacing/>
        <w:jc w:val="both"/>
        <w:rPr>
          <w:rFonts w:ascii="Calibri" w:eastAsia="Calibri" w:hAnsi="Calibri" w:cs="Calibri"/>
          <w:b/>
          <w:lang w:val="en-US"/>
        </w:rPr>
      </w:pPr>
    </w:p>
    <w:p w14:paraId="408F19A6" w14:textId="77777777" w:rsidR="00B0680C" w:rsidRPr="004773D8" w:rsidRDefault="00B0680C" w:rsidP="00FC750E">
      <w:pPr>
        <w:numPr>
          <w:ilvl w:val="0"/>
          <w:numId w:val="4"/>
        </w:numPr>
        <w:ind w:left="284" w:hanging="284"/>
        <w:contextualSpacing/>
        <w:jc w:val="both"/>
        <w:rPr>
          <w:rFonts w:ascii="Calibri" w:eastAsia="Calibri" w:hAnsi="Calibri" w:cs="Calibri"/>
          <w:b/>
          <w:lang w:val="en-US"/>
        </w:rPr>
      </w:pPr>
      <w:r w:rsidRPr="004773D8">
        <w:rPr>
          <w:rFonts w:ascii="Calibri" w:eastAsia="Calibri" w:hAnsi="Calibri" w:cs="Calibri"/>
          <w:b/>
          <w:lang w:val="en-US"/>
        </w:rPr>
        <w:t>PREŢUL CONTRACTULUI ȘI MODALITĂȚI DE PLATĂ</w:t>
      </w:r>
    </w:p>
    <w:p w14:paraId="4CD7DECE" w14:textId="77777777" w:rsidR="00B0680C" w:rsidRPr="004773D8" w:rsidRDefault="00B0680C" w:rsidP="00FC750E">
      <w:pPr>
        <w:numPr>
          <w:ilvl w:val="0"/>
          <w:numId w:val="2"/>
        </w:numPr>
        <w:ind w:left="426" w:hanging="437"/>
        <w:contextualSpacing/>
        <w:jc w:val="both"/>
        <w:rPr>
          <w:rFonts w:ascii="Calibri" w:eastAsia="Calibri" w:hAnsi="Calibri" w:cs="Calibri"/>
          <w:lang w:val="en-US"/>
        </w:rPr>
      </w:pPr>
      <w:r w:rsidRPr="004773D8">
        <w:rPr>
          <w:rFonts w:ascii="Calibri" w:eastAsia="Calibri" w:hAnsi="Calibri" w:cs="Calibri"/>
          <w:b/>
          <w:lang w:val="en-US"/>
        </w:rPr>
        <w:t xml:space="preserve"> </w:t>
      </w:r>
      <w:r w:rsidRPr="004773D8">
        <w:rPr>
          <w:rFonts w:ascii="Calibri" w:eastAsia="Calibri" w:hAnsi="Calibri" w:cs="Calibri"/>
          <w:lang w:val="en-US"/>
        </w:rPr>
        <w:t xml:space="preserve">Prețul total pentru îndeplinirea prezentului contract, inclusiv pentru serviciile accesorii prestate, plătibil contractantului de către beneficiar, îl reprezintă suma de ..........................lei, fără TVA, conform </w:t>
      </w:r>
      <w:r w:rsidRPr="004E0E7A">
        <w:rPr>
          <w:rFonts w:ascii="Calibri" w:eastAsia="Calibri" w:hAnsi="Calibri" w:cs="Calibri"/>
          <w:i/>
          <w:iCs/>
          <w:lang w:val="en-US"/>
        </w:rPr>
        <w:t>ofertei/propunerii financiare/formularului de ofertă</w:t>
      </w:r>
      <w:r w:rsidRPr="004773D8">
        <w:rPr>
          <w:rFonts w:ascii="Calibri" w:eastAsia="Calibri" w:hAnsi="Calibri" w:cs="Calibri"/>
          <w:lang w:val="en-US"/>
        </w:rPr>
        <w:t xml:space="preserve">.  </w:t>
      </w:r>
    </w:p>
    <w:p w14:paraId="108B5516" w14:textId="60A037BE" w:rsidR="00B0680C" w:rsidRDefault="00076545" w:rsidP="00FC750E">
      <w:pPr>
        <w:numPr>
          <w:ilvl w:val="0"/>
          <w:numId w:val="2"/>
        </w:numPr>
        <w:ind w:left="426" w:hanging="426"/>
        <w:contextualSpacing/>
        <w:jc w:val="both"/>
        <w:rPr>
          <w:rFonts w:ascii="Calibri" w:eastAsia="Calibri" w:hAnsi="Calibri" w:cs="Calibri"/>
          <w:noProof/>
          <w:lang w:val="en-US"/>
        </w:rPr>
      </w:pPr>
      <w:r w:rsidRPr="00076545">
        <w:rPr>
          <w:rFonts w:ascii="Calibri" w:eastAsia="Calibri" w:hAnsi="Calibri" w:cs="Calibri"/>
          <w:b/>
          <w:noProof/>
          <w:lang w:val="en-US"/>
        </w:rPr>
        <w:t>(1)</w:t>
      </w:r>
      <w:r>
        <w:rPr>
          <w:rFonts w:ascii="Calibri" w:eastAsia="Calibri" w:hAnsi="Calibri" w:cs="Calibri"/>
          <w:noProof/>
          <w:lang w:val="en-US"/>
        </w:rPr>
        <w:t xml:space="preserve"> </w:t>
      </w:r>
      <w:r w:rsidR="00B0680C" w:rsidRPr="004773D8">
        <w:rPr>
          <w:rFonts w:ascii="Calibri" w:eastAsia="Calibri" w:hAnsi="Calibri" w:cs="Calibri"/>
          <w:noProof/>
          <w:lang w:val="en-US"/>
        </w:rPr>
        <w:t>Plata facturilor se va face în termen de maximum 30 de zile de la primirea acestora prin sistemul național privind factura electronică RO e-Factura, doar după semnarea procesului-verbal de recepţie, fără obiecţiuni.</w:t>
      </w:r>
    </w:p>
    <w:p w14:paraId="4930104E" w14:textId="318ECCCA" w:rsidR="00076545" w:rsidRDefault="00076545" w:rsidP="00076545">
      <w:pPr>
        <w:ind w:left="426"/>
        <w:contextualSpacing/>
        <w:jc w:val="both"/>
        <w:rPr>
          <w:rFonts w:ascii="Calibri" w:eastAsia="Calibri" w:hAnsi="Calibri" w:cs="Calibri"/>
          <w:noProof/>
          <w:lang w:val="en-US"/>
        </w:rPr>
      </w:pPr>
      <w:bookmarkStart w:id="1" w:name="_Hlk205555487"/>
      <w:r w:rsidRPr="00190E2D">
        <w:rPr>
          <w:rFonts w:ascii="Calibri" w:eastAsia="Calibri" w:hAnsi="Calibri" w:cs="Calibri"/>
          <w:b/>
          <w:noProof/>
          <w:lang w:val="en-US"/>
        </w:rPr>
        <w:t>(2)</w:t>
      </w:r>
      <w:r w:rsidRPr="00190E2D">
        <w:rPr>
          <w:rFonts w:ascii="Calibri" w:eastAsia="Calibri" w:hAnsi="Calibri" w:cs="Calibri"/>
          <w:noProof/>
          <w:lang w:val="en-US"/>
        </w:rPr>
        <w:t xml:space="preserve"> În vederea efectuării plăților,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r>
        <w:rPr>
          <w:rFonts w:ascii="Calibri" w:eastAsia="Calibri" w:hAnsi="Calibri" w:cs="Calibri"/>
          <w:noProof/>
          <w:lang w:val="en-US"/>
        </w:rPr>
        <w:t>.</w:t>
      </w:r>
    </w:p>
    <w:p w14:paraId="43727BA8" w14:textId="405EA20E" w:rsidR="004A45A7" w:rsidRDefault="004A45A7" w:rsidP="00076545">
      <w:pPr>
        <w:ind w:left="426"/>
        <w:contextualSpacing/>
        <w:jc w:val="both"/>
        <w:rPr>
          <w:rFonts w:ascii="Calibri" w:eastAsia="Calibri" w:hAnsi="Calibri" w:cs="Calibri"/>
          <w:noProof/>
          <w:lang w:val="en-US"/>
        </w:rPr>
      </w:pPr>
      <w:r>
        <w:rPr>
          <w:rFonts w:ascii="Calibri" w:eastAsia="Calibri" w:hAnsi="Calibri" w:cs="Calibri"/>
          <w:b/>
          <w:noProof/>
          <w:lang w:val="en-US"/>
        </w:rPr>
        <w:t xml:space="preserve">(3) </w:t>
      </w:r>
      <w:r w:rsidRPr="00AE1CF0">
        <w:rPr>
          <w:rFonts w:asciiTheme="minorHAnsi" w:hAnsiTheme="minorHAnsi" w:cstheme="minorHAnsi"/>
        </w:rPr>
        <w:t>Fiecare factură va avea menționat numărul contractului, datele de emitere și de scadență ale facturii respective</w:t>
      </w:r>
      <w:r>
        <w:rPr>
          <w:rFonts w:asciiTheme="minorHAnsi" w:hAnsiTheme="minorHAnsi" w:cstheme="minorHAnsi"/>
        </w:rPr>
        <w:t>.</w:t>
      </w:r>
    </w:p>
    <w:p w14:paraId="09A95813" w14:textId="517CA7AB" w:rsidR="00FF3064" w:rsidRDefault="00FF3064" w:rsidP="00FF3064">
      <w:pPr>
        <w:ind w:left="426"/>
        <w:contextualSpacing/>
        <w:jc w:val="both"/>
        <w:rPr>
          <w:rFonts w:ascii="Calibri" w:eastAsia="Calibri" w:hAnsi="Calibri" w:cs="Calibri"/>
          <w:noProof/>
          <w:lang w:val="en-US"/>
        </w:rPr>
      </w:pPr>
      <w:r>
        <w:rPr>
          <w:rFonts w:ascii="Calibri" w:eastAsia="Calibri" w:hAnsi="Calibri" w:cs="Calibri"/>
          <w:b/>
          <w:noProof/>
          <w:lang w:val="en-US"/>
        </w:rPr>
        <w:t>(</w:t>
      </w:r>
      <w:r w:rsidR="004A45A7">
        <w:rPr>
          <w:rFonts w:ascii="Calibri" w:eastAsia="Calibri" w:hAnsi="Calibri" w:cs="Calibri"/>
          <w:b/>
          <w:noProof/>
          <w:lang w:val="en-US"/>
        </w:rPr>
        <w:t>4</w:t>
      </w:r>
      <w:r>
        <w:rPr>
          <w:rFonts w:ascii="Calibri" w:eastAsia="Calibri" w:hAnsi="Calibri" w:cs="Calibri"/>
          <w:b/>
          <w:noProof/>
          <w:lang w:val="en-US"/>
        </w:rPr>
        <w:t xml:space="preserve">) </w:t>
      </w:r>
      <w:r w:rsidRPr="00FF3064">
        <w:rPr>
          <w:rFonts w:asciiTheme="minorHAnsi" w:hAnsiTheme="minorHAnsi" w:cstheme="minorHAnsi"/>
        </w:rPr>
        <w:t xml:space="preserve">Factura va cuprinde denumirile exacte ale produselor ofertate, astfel cum au fost cuprinse în </w:t>
      </w:r>
      <w:r w:rsidRPr="00FF3064">
        <w:rPr>
          <w:rFonts w:asciiTheme="minorHAnsi" w:hAnsiTheme="minorHAnsi" w:cstheme="minorHAnsi"/>
          <w:i/>
          <w:iCs/>
        </w:rPr>
        <w:t>oferta/propunerea financiară/formularul de ofertă</w:t>
      </w:r>
      <w:r w:rsidRPr="00FF3064">
        <w:rPr>
          <w:rFonts w:asciiTheme="minorHAnsi" w:hAnsiTheme="minorHAnsi" w:cstheme="minorHAnsi"/>
        </w:rPr>
        <w:t>. În situaţia în care nu este posibilă includerea acestor elemente în factură, procesu</w:t>
      </w:r>
      <w:r>
        <w:rPr>
          <w:rFonts w:asciiTheme="minorHAnsi" w:hAnsiTheme="minorHAnsi" w:cstheme="minorHAnsi"/>
        </w:rPr>
        <w:t>l-</w:t>
      </w:r>
      <w:r w:rsidRPr="00FF3064">
        <w:rPr>
          <w:rFonts w:asciiTheme="minorHAnsi" w:hAnsiTheme="minorHAnsi" w:cstheme="minorHAnsi"/>
        </w:rPr>
        <w:t xml:space="preserve">verbal de recepţie a produselor va indica, în mod identic, produsele cuprinse în </w:t>
      </w:r>
      <w:r w:rsidRPr="00FF3064">
        <w:rPr>
          <w:rFonts w:asciiTheme="minorHAnsi" w:hAnsiTheme="minorHAnsi" w:cstheme="minorHAnsi"/>
          <w:i/>
          <w:iCs/>
        </w:rPr>
        <w:t>oferta/propunerea financiară/formularul de ofertă</w:t>
      </w:r>
      <w:r w:rsidRPr="00FF3064">
        <w:rPr>
          <w:rFonts w:asciiTheme="minorHAnsi" w:hAnsiTheme="minorHAnsi" w:cstheme="minorHAnsi"/>
        </w:rPr>
        <w:t xml:space="preserve"> şi poziţia din </w:t>
      </w:r>
      <w:r w:rsidRPr="00FF3064">
        <w:rPr>
          <w:rFonts w:asciiTheme="minorHAnsi" w:hAnsiTheme="minorHAnsi" w:cstheme="minorHAnsi"/>
          <w:i/>
          <w:iCs/>
        </w:rPr>
        <w:t>oferta/propunerea financiară/formularul de ofertă</w:t>
      </w:r>
      <w:r w:rsidRPr="00FF3064">
        <w:rPr>
          <w:rFonts w:asciiTheme="minorHAnsi" w:hAnsiTheme="minorHAnsi" w:cstheme="minorHAnsi"/>
        </w:rPr>
        <w:t>, corespunzătoare acestora.</w:t>
      </w:r>
    </w:p>
    <w:bookmarkEnd w:id="1"/>
    <w:p w14:paraId="67F4F94E" w14:textId="3429BEB1" w:rsidR="00FF3064" w:rsidRPr="00FF3064" w:rsidRDefault="00B0680C" w:rsidP="00FF3064">
      <w:pPr>
        <w:numPr>
          <w:ilvl w:val="0"/>
          <w:numId w:val="2"/>
        </w:numPr>
        <w:ind w:left="426" w:hanging="426"/>
        <w:contextualSpacing/>
        <w:jc w:val="both"/>
        <w:rPr>
          <w:rFonts w:ascii="Calibri" w:eastAsia="Calibri" w:hAnsi="Calibri" w:cs="Calibri"/>
          <w:noProof/>
          <w:lang w:val="en-US"/>
        </w:rPr>
      </w:pPr>
      <w:r w:rsidRPr="004773D8">
        <w:rPr>
          <w:rFonts w:ascii="Calibri" w:eastAsia="Calibri" w:hAnsi="Calibri" w:cs="Calibri"/>
          <w:noProof/>
          <w:lang w:val="en-US"/>
        </w:rPr>
        <w:t>În cazul în care, la expirarea duratei contractului, plățile aferente livrării bunurilor și prestării serviciilor accesorii nu vor ajunge la valoarea prevăzută la art. 3.1, contractantul nu va putea emite pretenții de plată până la concurența cu prețul contractului</w:t>
      </w:r>
      <w:r w:rsidR="004E0E7A">
        <w:rPr>
          <w:rFonts w:ascii="Calibri" w:eastAsia="Calibri" w:hAnsi="Calibri" w:cs="Calibri"/>
          <w:noProof/>
          <w:lang w:val="en-US"/>
        </w:rPr>
        <w:t>.</w:t>
      </w:r>
    </w:p>
    <w:p w14:paraId="1905A9B4" w14:textId="77777777" w:rsidR="00B0680C" w:rsidRPr="004773D8" w:rsidRDefault="00B0680C" w:rsidP="00FC750E">
      <w:pPr>
        <w:numPr>
          <w:ilvl w:val="0"/>
          <w:numId w:val="2"/>
        </w:numPr>
        <w:ind w:left="426" w:hanging="426"/>
        <w:contextualSpacing/>
        <w:jc w:val="both"/>
        <w:rPr>
          <w:rFonts w:ascii="Calibri" w:eastAsia="Calibri" w:hAnsi="Calibri" w:cs="Calibri"/>
          <w:noProof/>
          <w:lang w:val="en-US"/>
        </w:rPr>
      </w:pPr>
      <w:r w:rsidRPr="004773D8">
        <w:rPr>
          <w:rFonts w:ascii="Calibri" w:eastAsia="Calibri" w:hAnsi="Calibri" w:cs="Calibri"/>
          <w:noProof/>
          <w:lang w:val="en-US"/>
        </w:rPr>
        <w:t>Nu se acordă plăți în avans.</w:t>
      </w:r>
    </w:p>
    <w:p w14:paraId="094C2307" w14:textId="77777777" w:rsidR="00B0680C" w:rsidRPr="004773D8" w:rsidRDefault="00B0680C" w:rsidP="00FC750E">
      <w:pPr>
        <w:numPr>
          <w:ilvl w:val="0"/>
          <w:numId w:val="2"/>
        </w:numPr>
        <w:ind w:left="426" w:hanging="426"/>
        <w:contextualSpacing/>
        <w:jc w:val="both"/>
        <w:rPr>
          <w:rFonts w:ascii="Calibri" w:eastAsia="Calibri" w:hAnsi="Calibri" w:cs="Calibri"/>
          <w:noProof/>
          <w:lang w:val="en-US"/>
        </w:rPr>
      </w:pPr>
      <w:r w:rsidRPr="004773D8">
        <w:rPr>
          <w:rFonts w:ascii="Calibri" w:eastAsia="Calibri" w:hAnsi="Calibri" w:cs="Calibri"/>
          <w:noProof/>
          <w:lang w:val="en-US"/>
        </w:rPr>
        <w:t xml:space="preserve">Orice cost suplimentar, neinclus în </w:t>
      </w:r>
      <w:r w:rsidRPr="004E0E7A">
        <w:rPr>
          <w:rFonts w:ascii="Calibri" w:eastAsia="Calibri" w:hAnsi="Calibri" w:cs="Calibri"/>
          <w:i/>
          <w:iCs/>
          <w:lang w:val="en-US"/>
        </w:rPr>
        <w:t>oferta/propunerea financiară/formularul de ofertă</w:t>
      </w:r>
      <w:r w:rsidRPr="004773D8">
        <w:rPr>
          <w:rFonts w:ascii="Calibri" w:eastAsia="Calibri" w:hAnsi="Calibri" w:cs="Calibri"/>
          <w:lang w:val="en-US"/>
        </w:rPr>
        <w:t>, va fi în sarcina exclusivă a contractantului.</w:t>
      </w:r>
    </w:p>
    <w:p w14:paraId="48E885B4" w14:textId="77777777" w:rsidR="00B0680C" w:rsidRPr="004773D8" w:rsidRDefault="00B0680C" w:rsidP="00FC750E">
      <w:pPr>
        <w:contextualSpacing/>
        <w:jc w:val="both"/>
        <w:rPr>
          <w:rFonts w:ascii="Calibri" w:hAnsi="Calibri" w:cs="Calibri"/>
          <w:b/>
        </w:rPr>
      </w:pPr>
    </w:p>
    <w:p w14:paraId="1B5E3325"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 xml:space="preserve">DURATA CONTRACTULUI </w:t>
      </w:r>
    </w:p>
    <w:p w14:paraId="5B47D324" w14:textId="4C611589" w:rsidR="005225EF" w:rsidRDefault="005225EF" w:rsidP="005225EF">
      <w:pPr>
        <w:numPr>
          <w:ilvl w:val="1"/>
          <w:numId w:val="3"/>
        </w:numPr>
        <w:ind w:left="426" w:hanging="426"/>
        <w:contextualSpacing/>
        <w:jc w:val="both"/>
        <w:rPr>
          <w:rFonts w:ascii="Calibri" w:eastAsia="Calibri" w:hAnsi="Calibri" w:cs="Calibri"/>
          <w:lang w:val="en-US"/>
        </w:rPr>
      </w:pPr>
      <w:r w:rsidRPr="00E659DD">
        <w:rPr>
          <w:rFonts w:ascii="Calibri" w:eastAsia="Calibri" w:hAnsi="Calibri" w:cs="Calibri"/>
          <w:b/>
          <w:bCs/>
          <w:lang w:val="en-US"/>
        </w:rPr>
        <w:t>(1)</w:t>
      </w:r>
      <w:r>
        <w:rPr>
          <w:rFonts w:ascii="Calibri" w:eastAsia="Calibri" w:hAnsi="Calibri" w:cs="Calibri"/>
          <w:lang w:val="en-US"/>
        </w:rPr>
        <w:t xml:space="preserve"> </w:t>
      </w:r>
      <w:r w:rsidR="00B0680C" w:rsidRPr="004773D8">
        <w:rPr>
          <w:rFonts w:ascii="Calibri" w:eastAsia="Calibri" w:hAnsi="Calibri" w:cs="Calibri"/>
          <w:lang w:val="en-US"/>
        </w:rPr>
        <w:t xml:space="preserve">Durata prezentului contract este de </w:t>
      </w:r>
      <w:r w:rsidR="00160632">
        <w:rPr>
          <w:rFonts w:ascii="Calibri" w:eastAsia="Calibri" w:hAnsi="Calibri" w:cs="Calibri"/>
          <w:lang w:val="en-US"/>
        </w:rPr>
        <w:t>12 luni</w:t>
      </w:r>
      <w:r w:rsidR="00B0680C" w:rsidRPr="004773D8">
        <w:rPr>
          <w:rFonts w:ascii="Calibri" w:eastAsia="Calibri" w:hAnsi="Calibri" w:cs="Calibri"/>
          <w:lang w:val="en-US"/>
        </w:rPr>
        <w:t>. Contractul intră în vigoare la data semnării acestuia de către ultima parte</w:t>
      </w:r>
      <w:r w:rsidR="008144D9" w:rsidRPr="00E659DD">
        <w:rPr>
          <w:rFonts w:asciiTheme="minorHAnsi" w:eastAsia="Calibri" w:hAnsiTheme="minorHAnsi" w:cstheme="minorHAnsi"/>
          <w:i/>
          <w:iCs/>
          <w:lang w:val="en-US"/>
        </w:rPr>
        <w:t xml:space="preserve">, dar nu </w:t>
      </w:r>
      <w:r w:rsidR="00E659DD" w:rsidRPr="00E659DD">
        <w:rPr>
          <w:rFonts w:asciiTheme="minorHAnsi" w:eastAsia="Calibri" w:hAnsiTheme="minorHAnsi" w:cstheme="minorHAnsi"/>
          <w:i/>
          <w:iCs/>
          <w:lang w:val="en-US"/>
        </w:rPr>
        <w:t>mai devreme de …</w:t>
      </w:r>
      <w:proofErr w:type="gramStart"/>
      <w:r w:rsidR="00E659DD" w:rsidRPr="00E659DD">
        <w:rPr>
          <w:rFonts w:asciiTheme="minorHAnsi" w:eastAsia="Calibri" w:hAnsiTheme="minorHAnsi" w:cstheme="minorHAnsi"/>
          <w:i/>
          <w:iCs/>
          <w:lang w:val="en-US"/>
        </w:rPr>
        <w:t>…..</w:t>
      </w:r>
      <w:proofErr w:type="gramEnd"/>
      <w:r w:rsidR="00E659DD" w:rsidRPr="00E659DD">
        <w:rPr>
          <w:rFonts w:asciiTheme="minorHAnsi" w:eastAsia="Calibri" w:hAnsiTheme="minorHAnsi" w:cstheme="minorHAnsi"/>
          <w:i/>
          <w:iCs/>
          <w:lang w:val="en-US"/>
        </w:rPr>
        <w:t xml:space="preserve"> (se va completa după atribuire, în funcție de fiecare lot și de contractele în derulare)</w:t>
      </w:r>
      <w:r w:rsidR="00B0680C" w:rsidRPr="004773D8">
        <w:rPr>
          <w:rFonts w:ascii="Calibri" w:eastAsia="Calibri" w:hAnsi="Calibri" w:cs="Calibri"/>
          <w:lang w:val="en-US"/>
        </w:rPr>
        <w:t xml:space="preserve"> și este considerat valabil până la îndeplinirea integrală și corespunzătoare </w:t>
      </w:r>
      <w:proofErr w:type="gramStart"/>
      <w:r w:rsidR="00B0680C" w:rsidRPr="004773D8">
        <w:rPr>
          <w:rFonts w:ascii="Calibri" w:eastAsia="Calibri" w:hAnsi="Calibri" w:cs="Calibri"/>
          <w:lang w:val="en-US"/>
        </w:rPr>
        <w:t>a</w:t>
      </w:r>
      <w:proofErr w:type="gramEnd"/>
      <w:r w:rsidR="00B0680C" w:rsidRPr="004773D8">
        <w:rPr>
          <w:rFonts w:ascii="Calibri" w:eastAsia="Calibri" w:hAnsi="Calibri" w:cs="Calibri"/>
          <w:lang w:val="en-US"/>
        </w:rPr>
        <w:t xml:space="preserve"> obligațiilor de către ambele părți, fără a fi depășit termenul precizat anterior. Contractul operează valabil între părți, potrivit legii, ofertei și documentației de atribuire. </w:t>
      </w:r>
    </w:p>
    <w:p w14:paraId="72FF1093" w14:textId="328F6F91" w:rsidR="005225EF" w:rsidRPr="00E659DD" w:rsidRDefault="005225EF" w:rsidP="00E659DD">
      <w:pPr>
        <w:ind w:left="426"/>
        <w:contextualSpacing/>
        <w:jc w:val="both"/>
        <w:rPr>
          <w:rFonts w:ascii="Calibri" w:eastAsia="Calibri" w:hAnsi="Calibri" w:cs="Calibri"/>
          <w:lang w:val="en-US"/>
        </w:rPr>
      </w:pPr>
      <w:r w:rsidRPr="00E659DD">
        <w:rPr>
          <w:rFonts w:ascii="Calibri" w:eastAsia="Calibri" w:hAnsi="Calibri" w:cs="Calibri"/>
          <w:b/>
          <w:bCs/>
          <w:lang w:val="en-US"/>
        </w:rPr>
        <w:t>(2)</w:t>
      </w:r>
      <w:r>
        <w:rPr>
          <w:rFonts w:ascii="Calibri" w:eastAsia="Calibri" w:hAnsi="Calibri" w:cs="Calibri"/>
          <w:lang w:val="en-US"/>
        </w:rPr>
        <w:t xml:space="preserve"> Derularea efectivă a prezentului contract</w:t>
      </w:r>
      <w:r w:rsidRPr="00797D24">
        <w:rPr>
          <w:rFonts w:ascii="Calibri" w:hAnsi="Calibri" w:cs="Calibri"/>
        </w:rPr>
        <w:t xml:space="preserve"> </w:t>
      </w:r>
      <w:r w:rsidR="00E659DD">
        <w:rPr>
          <w:rFonts w:ascii="Calibri" w:hAnsi="Calibri" w:cs="Calibri"/>
        </w:rPr>
        <w:t>î</w:t>
      </w:r>
      <w:r w:rsidRPr="00E659DD">
        <w:rPr>
          <w:rFonts w:ascii="Calibri" w:hAnsi="Calibri" w:cs="Calibri"/>
        </w:rPr>
        <w:t xml:space="preserve">ncepe </w:t>
      </w:r>
      <w:r w:rsidRPr="00E659DD">
        <w:rPr>
          <w:rStyle w:val="Hyperlink"/>
          <w:rFonts w:asciiTheme="minorHAnsi" w:hAnsiTheme="minorHAnsi" w:cstheme="minorHAnsi"/>
          <w:color w:val="000000"/>
          <w:u w:val="none"/>
        </w:rPr>
        <w:t>după semnarea acestuia și constituirea garanției de bună execuție.</w:t>
      </w:r>
    </w:p>
    <w:p w14:paraId="590CFF8A" w14:textId="76BE4275" w:rsidR="000731DD" w:rsidRPr="000731DD" w:rsidRDefault="000731DD" w:rsidP="00325F4C">
      <w:pPr>
        <w:numPr>
          <w:ilvl w:val="1"/>
          <w:numId w:val="3"/>
        </w:numPr>
        <w:ind w:left="432" w:hanging="432"/>
        <w:contextualSpacing/>
        <w:jc w:val="both"/>
        <w:rPr>
          <w:rFonts w:ascii="Calibri" w:eastAsia="Calibri" w:hAnsi="Calibri" w:cs="Calibri"/>
          <w:lang w:val="en-US"/>
        </w:rPr>
      </w:pPr>
      <w:r w:rsidRPr="000731DD">
        <w:rPr>
          <w:rFonts w:asciiTheme="minorHAnsi" w:hAnsiTheme="minorHAnsi" w:cstheme="minorHAnsi"/>
        </w:rPr>
        <w:t>Comanda fermă de achiziţie va fi transmisă contractantului prin e</w:t>
      </w:r>
      <w:r>
        <w:rPr>
          <w:rFonts w:asciiTheme="minorHAnsi" w:hAnsiTheme="minorHAnsi" w:cstheme="minorHAnsi"/>
        </w:rPr>
        <w:t>-</w:t>
      </w:r>
      <w:r w:rsidRPr="000731DD">
        <w:rPr>
          <w:rFonts w:asciiTheme="minorHAnsi" w:hAnsiTheme="minorHAnsi" w:cstheme="minorHAnsi"/>
        </w:rPr>
        <w:t>mail, cu 3 zile înainte de data livrării. Frecvenţa estimativă a comenzilor</w:t>
      </w:r>
      <w:r w:rsidR="005225EF">
        <w:rPr>
          <w:rFonts w:asciiTheme="minorHAnsi" w:hAnsiTheme="minorHAnsi" w:cstheme="minorHAnsi"/>
        </w:rPr>
        <w:t xml:space="preserve"> este de</w:t>
      </w:r>
      <w:r w:rsidR="005225EF" w:rsidRPr="000731DD">
        <w:rPr>
          <w:rFonts w:asciiTheme="minorHAnsi" w:hAnsiTheme="minorHAnsi" w:cstheme="minorHAnsi"/>
        </w:rPr>
        <w:t xml:space="preserve"> </w:t>
      </w:r>
      <w:r w:rsidRPr="000731DD">
        <w:rPr>
          <w:rFonts w:asciiTheme="minorHAnsi" w:hAnsiTheme="minorHAnsi" w:cstheme="minorHAnsi"/>
        </w:rPr>
        <w:t>minim</w:t>
      </w:r>
      <w:r>
        <w:rPr>
          <w:rFonts w:asciiTheme="minorHAnsi" w:hAnsiTheme="minorHAnsi" w:cstheme="minorHAnsi"/>
        </w:rPr>
        <w:t>um</w:t>
      </w:r>
      <w:r w:rsidRPr="000731DD">
        <w:rPr>
          <w:rFonts w:asciiTheme="minorHAnsi" w:hAnsiTheme="minorHAnsi" w:cstheme="minorHAnsi"/>
        </w:rPr>
        <w:t xml:space="preserve"> o comandă pe săptămână. </w:t>
      </w:r>
    </w:p>
    <w:p w14:paraId="3D976498" w14:textId="1C7364DF" w:rsidR="000731DD" w:rsidRPr="00325F4C" w:rsidRDefault="00325F4C" w:rsidP="00325F4C">
      <w:pPr>
        <w:pStyle w:val="ListParagraph"/>
        <w:numPr>
          <w:ilvl w:val="1"/>
          <w:numId w:val="3"/>
        </w:numPr>
        <w:spacing w:after="0"/>
        <w:ind w:left="432" w:hanging="432"/>
        <w:jc w:val="both"/>
        <w:rPr>
          <w:rFonts w:asciiTheme="minorHAnsi" w:hAnsiTheme="minorHAnsi" w:cstheme="minorHAnsi"/>
        </w:rPr>
      </w:pPr>
      <w:r w:rsidRPr="00AE1CF0">
        <w:rPr>
          <w:rFonts w:asciiTheme="minorHAnsi" w:hAnsiTheme="minorHAnsi" w:cstheme="minorHAnsi"/>
        </w:rPr>
        <w:lastRenderedPageBreak/>
        <w:t>Părțile pot conveni prelungirea cu cel mult 4 luni a duratei prezentului contract, prin încheierea unui act adițional.</w:t>
      </w:r>
    </w:p>
    <w:p w14:paraId="1C45611B" w14:textId="77777777" w:rsidR="00B0680C" w:rsidRPr="004773D8" w:rsidRDefault="00B0680C" w:rsidP="00FC750E">
      <w:pPr>
        <w:ind w:left="426"/>
        <w:contextualSpacing/>
        <w:jc w:val="both"/>
        <w:rPr>
          <w:rFonts w:ascii="Calibri" w:eastAsia="Calibri" w:hAnsi="Calibri" w:cs="Calibri"/>
          <w:lang w:val="en-US"/>
        </w:rPr>
      </w:pPr>
    </w:p>
    <w:p w14:paraId="2CAB0A4C"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 xml:space="preserve">INTERPRETĂRI </w:t>
      </w:r>
    </w:p>
    <w:p w14:paraId="38B6D602" w14:textId="77777777" w:rsidR="00B0680C" w:rsidRPr="004773D8" w:rsidRDefault="00B0680C" w:rsidP="00FC750E">
      <w:pPr>
        <w:numPr>
          <w:ilvl w:val="1"/>
          <w:numId w:val="4"/>
        </w:numPr>
        <w:ind w:left="426" w:hanging="426"/>
        <w:contextualSpacing/>
        <w:jc w:val="both"/>
        <w:rPr>
          <w:rFonts w:ascii="Calibri" w:eastAsia="Calibri" w:hAnsi="Calibri" w:cs="Calibri"/>
          <w:lang w:val="en-US"/>
        </w:rPr>
      </w:pPr>
      <w:r w:rsidRPr="004773D8">
        <w:rPr>
          <w:rFonts w:ascii="Calibri" w:eastAsia="Calibri" w:hAnsi="Calibri" w:cs="Calibri"/>
          <w:lang w:val="en-US"/>
        </w:rPr>
        <w:t>În prezentul contract, cu excepția unei prevederi contrare, cuvintele la forma singular vor include forma de plural și viceversa, iar cuvintele de genul masculin vor fi interpretate ca incluzând și genul feminin și viceversa, acolo unde acest lucru este permis de context.</w:t>
      </w:r>
    </w:p>
    <w:p w14:paraId="593CE0BE" w14:textId="77777777" w:rsidR="00B0680C" w:rsidRPr="004773D8" w:rsidRDefault="00B0680C" w:rsidP="00FC750E">
      <w:pPr>
        <w:numPr>
          <w:ilvl w:val="1"/>
          <w:numId w:val="4"/>
        </w:numPr>
        <w:ind w:left="426" w:hanging="426"/>
        <w:contextualSpacing/>
        <w:jc w:val="both"/>
        <w:rPr>
          <w:rFonts w:ascii="Calibri" w:eastAsia="Calibri" w:hAnsi="Calibri" w:cs="Calibri"/>
          <w:bCs/>
          <w:lang w:val="en-US"/>
        </w:rPr>
      </w:pPr>
      <w:r w:rsidRPr="004773D8">
        <w:rPr>
          <w:rFonts w:ascii="Calibri" w:eastAsia="Calibri" w:hAnsi="Calibri" w:cs="Calibri"/>
          <w:lang w:val="en-US"/>
        </w:rPr>
        <w:t xml:space="preserve">Clauzele îndoielnice din prezentul contract se interpretează în </w:t>
      </w:r>
      <w:r w:rsidRPr="004773D8">
        <w:rPr>
          <w:rFonts w:ascii="Calibri" w:eastAsia="Calibri" w:hAnsi="Calibri" w:cs="Calibri"/>
          <w:bCs/>
          <w:lang w:val="en-US"/>
        </w:rPr>
        <w:t xml:space="preserve">sensul în care pot produce efecte.  </w:t>
      </w:r>
    </w:p>
    <w:p w14:paraId="0F86C6F2" w14:textId="77777777" w:rsidR="00B0680C" w:rsidRPr="004773D8" w:rsidRDefault="00B0680C" w:rsidP="00FC750E">
      <w:pPr>
        <w:ind w:left="426"/>
        <w:contextualSpacing/>
        <w:jc w:val="both"/>
        <w:rPr>
          <w:rFonts w:ascii="Calibri" w:eastAsia="Calibri" w:hAnsi="Calibri" w:cs="Calibri"/>
          <w:bCs/>
          <w:lang w:val="en-US"/>
        </w:rPr>
      </w:pPr>
    </w:p>
    <w:p w14:paraId="408AF74C"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 xml:space="preserve">LEGEA </w:t>
      </w:r>
    </w:p>
    <w:p w14:paraId="2E3E0018" w14:textId="77777777" w:rsidR="00B0680C" w:rsidRPr="004773D8" w:rsidRDefault="00B0680C" w:rsidP="00FC750E">
      <w:pPr>
        <w:ind w:left="426"/>
        <w:contextualSpacing/>
        <w:jc w:val="both"/>
        <w:rPr>
          <w:rFonts w:ascii="Calibri" w:hAnsi="Calibri" w:cs="Calibri"/>
        </w:rPr>
      </w:pPr>
      <w:r w:rsidRPr="004773D8">
        <w:rPr>
          <w:rFonts w:ascii="Calibri" w:hAnsi="Calibri" w:cs="Calibri"/>
        </w:rPr>
        <w:t xml:space="preserve">Legea contractului este legea română. Contractantul va respecta legile țării în care se livrează bunurile/produsele, va emite toate înștiințările și va plăti toate taxele și alte obligații referitoare la bunuri/produse, în conformitate cu legea aplicabilă. </w:t>
      </w:r>
    </w:p>
    <w:p w14:paraId="46F1F6A3" w14:textId="77777777" w:rsidR="006421C9" w:rsidRPr="004773D8" w:rsidRDefault="006421C9" w:rsidP="00FC750E">
      <w:pPr>
        <w:contextualSpacing/>
        <w:jc w:val="both"/>
        <w:rPr>
          <w:rFonts w:ascii="Calibri" w:hAnsi="Calibri" w:cs="Calibri"/>
        </w:rPr>
      </w:pPr>
    </w:p>
    <w:p w14:paraId="71C4B703"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SOLUŢIONAREA LITIGIILOR</w:t>
      </w:r>
    </w:p>
    <w:p w14:paraId="22ADE288" w14:textId="673C27AA" w:rsidR="00B0680C" w:rsidRPr="004773D8" w:rsidRDefault="00B0680C" w:rsidP="00FC750E">
      <w:pPr>
        <w:numPr>
          <w:ilvl w:val="0"/>
          <w:numId w:val="5"/>
        </w:numPr>
        <w:ind w:left="426" w:hanging="426"/>
        <w:contextualSpacing/>
        <w:jc w:val="both"/>
        <w:rPr>
          <w:rFonts w:ascii="Calibri" w:eastAsia="Calibri" w:hAnsi="Calibri" w:cs="Calibri"/>
          <w:lang w:val="en-US"/>
        </w:rPr>
      </w:pPr>
      <w:r w:rsidRPr="004773D8">
        <w:rPr>
          <w:rFonts w:ascii="Calibri" w:eastAsia="Calibri" w:hAnsi="Calibri" w:cs="Calibri"/>
          <w:lang w:val="en-US"/>
        </w:rPr>
        <w:t xml:space="preserve">Beneficiarul și contractantul vor face eforturi pentru a rezolva pe cale amiabilă orice neînțelegere sau litigiu care se poate ivi între </w:t>
      </w:r>
      <w:r w:rsidR="001736A4" w:rsidRPr="004773D8">
        <w:rPr>
          <w:rFonts w:ascii="Calibri" w:eastAsia="Calibri" w:hAnsi="Calibri" w:cs="Calibri"/>
          <w:lang w:val="en-US"/>
        </w:rPr>
        <w:t>părți</w:t>
      </w:r>
      <w:r w:rsidRPr="004773D8">
        <w:rPr>
          <w:rFonts w:ascii="Calibri" w:eastAsia="Calibri" w:hAnsi="Calibri" w:cs="Calibri"/>
          <w:lang w:val="en-US"/>
        </w:rPr>
        <w:t>, în cadrul sau în legătură cu îndeplinirea contractului.</w:t>
      </w:r>
    </w:p>
    <w:p w14:paraId="03D83960" w14:textId="77E339CE" w:rsidR="00B0680C" w:rsidRPr="004773D8" w:rsidRDefault="00B0680C" w:rsidP="00FC750E">
      <w:pPr>
        <w:numPr>
          <w:ilvl w:val="0"/>
          <w:numId w:val="5"/>
        </w:numPr>
        <w:ind w:left="426" w:hanging="426"/>
        <w:contextualSpacing/>
        <w:jc w:val="both"/>
        <w:rPr>
          <w:rFonts w:ascii="Calibri" w:eastAsia="Calibri" w:hAnsi="Calibri" w:cs="Calibri"/>
          <w:lang w:val="en-US"/>
        </w:rPr>
      </w:pPr>
      <w:r w:rsidRPr="004773D8">
        <w:rPr>
          <w:rFonts w:ascii="Calibri" w:eastAsia="Calibri" w:hAnsi="Calibri" w:cs="Calibri"/>
          <w:lang w:val="en-US"/>
        </w:rPr>
        <w:t>În ipoteza în care părțile nu reușesc o soluționare amiabilă în termen de 30 de zile, începând cu data primei notificări făcute în acest sens, fiecare dintre acestea poate solicita ca litigiul să se soluționeze de către instanțele judecătorești competente din România.</w:t>
      </w:r>
    </w:p>
    <w:p w14:paraId="191DD3AC" w14:textId="77777777" w:rsidR="00B0680C" w:rsidRPr="004773D8" w:rsidRDefault="00B0680C" w:rsidP="00FC750E">
      <w:pPr>
        <w:contextualSpacing/>
        <w:jc w:val="both"/>
        <w:rPr>
          <w:rFonts w:ascii="Calibri" w:hAnsi="Calibri" w:cs="Calibri"/>
        </w:rPr>
      </w:pPr>
    </w:p>
    <w:p w14:paraId="284E1F04"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 xml:space="preserve">COMUNICAREA </w:t>
      </w:r>
    </w:p>
    <w:p w14:paraId="58089266" w14:textId="77777777" w:rsidR="00B0680C" w:rsidRPr="004773D8" w:rsidRDefault="00B0680C" w:rsidP="00FC750E">
      <w:pPr>
        <w:numPr>
          <w:ilvl w:val="0"/>
          <w:numId w:val="6"/>
        </w:numPr>
        <w:ind w:left="426" w:hanging="426"/>
        <w:contextualSpacing/>
        <w:jc w:val="both"/>
        <w:rPr>
          <w:rFonts w:ascii="Calibri" w:eastAsia="Calibri" w:hAnsi="Calibri" w:cs="Calibri"/>
          <w:bCs/>
          <w:lang w:val="en-US"/>
        </w:rPr>
      </w:pPr>
      <w:r w:rsidRPr="004773D8">
        <w:rPr>
          <w:rFonts w:ascii="Calibri" w:eastAsia="Calibri" w:hAnsi="Calibri" w:cs="Calibri"/>
          <w:bCs/>
          <w:lang w:val="en-US"/>
        </w:rPr>
        <w:t xml:space="preserve"> Limba contractului este limba română.</w:t>
      </w:r>
    </w:p>
    <w:p w14:paraId="5BE54ADD" w14:textId="77777777" w:rsidR="00B0680C" w:rsidRPr="004773D8" w:rsidRDefault="00B0680C" w:rsidP="00FC750E">
      <w:pPr>
        <w:numPr>
          <w:ilvl w:val="0"/>
          <w:numId w:val="6"/>
        </w:numPr>
        <w:ind w:left="426" w:hanging="426"/>
        <w:contextualSpacing/>
        <w:jc w:val="both"/>
        <w:rPr>
          <w:rFonts w:ascii="Calibri" w:eastAsia="Calibri" w:hAnsi="Calibri" w:cs="Calibri"/>
          <w:lang w:val="en-US"/>
        </w:rPr>
      </w:pPr>
      <w:r w:rsidRPr="004773D8">
        <w:rPr>
          <w:rFonts w:ascii="Calibri" w:eastAsia="Calibri" w:hAnsi="Calibri" w:cs="Calibri"/>
          <w:lang w:val="en-US"/>
        </w:rPr>
        <w:t xml:space="preserve"> 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0675EB23" w14:textId="713D07D3" w:rsidR="00B0680C" w:rsidRPr="004773D8" w:rsidRDefault="00B0680C" w:rsidP="00FC750E">
      <w:pPr>
        <w:numPr>
          <w:ilvl w:val="0"/>
          <w:numId w:val="6"/>
        </w:numPr>
        <w:ind w:left="426" w:hanging="426"/>
        <w:contextualSpacing/>
        <w:jc w:val="both"/>
        <w:rPr>
          <w:rFonts w:ascii="Calibri" w:eastAsia="Calibri" w:hAnsi="Calibri" w:cs="Calibri"/>
          <w:lang w:val="en-US"/>
        </w:rPr>
      </w:pPr>
      <w:r w:rsidRPr="004773D8">
        <w:rPr>
          <w:rFonts w:ascii="Calibri" w:eastAsia="Calibri" w:hAnsi="Calibri" w:cs="Calibri"/>
          <w:lang w:val="en-US"/>
        </w:rPr>
        <w:t xml:space="preserve">Orice comunicare între părți, referitoare la îndeplinirea prezentului contract se face în scris și va indica obiectul contractului și numărul de identificare. </w:t>
      </w:r>
    </w:p>
    <w:p w14:paraId="5A0CC292" w14:textId="098E7AD5" w:rsidR="004B7C20" w:rsidRPr="004773D8" w:rsidRDefault="004B7C20" w:rsidP="00FC750E">
      <w:pPr>
        <w:numPr>
          <w:ilvl w:val="0"/>
          <w:numId w:val="6"/>
        </w:numPr>
        <w:ind w:left="426" w:hanging="426"/>
        <w:contextualSpacing/>
        <w:jc w:val="both"/>
        <w:rPr>
          <w:rFonts w:ascii="Calibri" w:eastAsia="Calibri" w:hAnsi="Calibri" w:cs="Calibri"/>
          <w:lang w:val="en-US"/>
        </w:rPr>
      </w:pPr>
      <w:bookmarkStart w:id="2" w:name="_Hlk178333907"/>
      <w:r w:rsidRPr="004773D8">
        <w:rPr>
          <w:rFonts w:ascii="Calibri" w:eastAsia="Calibri" w:hAnsi="Calibri" w:cs="Calibri"/>
          <w:lang w:val="en-US"/>
        </w:rPr>
        <w:t>Orice comunicare verbală nu se ia în considerare de niciuna dintre părți, dacă nu este confirmată în scris.</w:t>
      </w:r>
    </w:p>
    <w:bookmarkEnd w:id="2"/>
    <w:p w14:paraId="74CA51F0" w14:textId="7C028198" w:rsidR="00B0680C" w:rsidRPr="004773D8" w:rsidRDefault="00B0680C" w:rsidP="00FC750E">
      <w:pPr>
        <w:numPr>
          <w:ilvl w:val="0"/>
          <w:numId w:val="6"/>
        </w:numPr>
        <w:ind w:left="426" w:hanging="426"/>
        <w:contextualSpacing/>
        <w:jc w:val="both"/>
        <w:rPr>
          <w:rFonts w:ascii="Calibri" w:eastAsia="Calibri" w:hAnsi="Calibri" w:cs="Calibri"/>
          <w:lang w:val="en-US"/>
        </w:rPr>
      </w:pPr>
      <w:r w:rsidRPr="004773D8">
        <w:rPr>
          <w:rFonts w:ascii="Calibri" w:eastAsia="Calibri" w:hAnsi="Calibri" w:cs="Calibri"/>
          <w:lang w:val="en-US"/>
        </w:rPr>
        <w:t xml:space="preserve">Orice document scris trebuie înregistrat atât în momentul transmiterii, cât și în momentul primirii. Comunicările dintre părți se pot </w:t>
      </w:r>
      <w:bookmarkStart w:id="3" w:name="_Hlk178334049"/>
      <w:r w:rsidR="00CA4ACA" w:rsidRPr="004773D8">
        <w:rPr>
          <w:rFonts w:ascii="Calibri" w:eastAsia="Calibri" w:hAnsi="Calibri" w:cs="Calibri"/>
          <w:lang w:val="en-US"/>
        </w:rPr>
        <w:t xml:space="preserve">transmite prin servicii </w:t>
      </w:r>
      <w:bookmarkEnd w:id="3"/>
      <w:r w:rsidR="00426797" w:rsidRPr="004773D8">
        <w:rPr>
          <w:rFonts w:ascii="Calibri" w:eastAsia="Calibri" w:hAnsi="Calibri" w:cs="Calibri"/>
          <w:lang w:val="en-US"/>
        </w:rPr>
        <w:t>poștale</w:t>
      </w:r>
      <w:r w:rsidR="00CA4ACA" w:rsidRPr="004773D8">
        <w:rPr>
          <w:rFonts w:ascii="Calibri" w:eastAsia="Calibri" w:hAnsi="Calibri" w:cs="Calibri"/>
          <w:lang w:val="en-US"/>
        </w:rPr>
        <w:t xml:space="preserve"> </w:t>
      </w:r>
      <w:r w:rsidRPr="004773D8">
        <w:rPr>
          <w:rFonts w:ascii="Calibri" w:eastAsia="Calibri" w:hAnsi="Calibri" w:cs="Calibri"/>
          <w:lang w:val="en-US"/>
        </w:rPr>
        <w:t>la sediile menționate în preambulul contractului sau la adresele de coresponden</w:t>
      </w:r>
      <w:r w:rsidRPr="004773D8">
        <w:rPr>
          <w:rFonts w:ascii="Calibri" w:eastAsia="Calibri" w:hAnsi="Calibri" w:cs="Calibri"/>
        </w:rPr>
        <w:t>ță stabilite de părți ulterior semnării contractului</w:t>
      </w:r>
      <w:r w:rsidRPr="004773D8">
        <w:rPr>
          <w:rFonts w:ascii="Calibri" w:eastAsia="Calibri" w:hAnsi="Calibri" w:cs="Calibri"/>
          <w:lang w:val="en-US"/>
        </w:rPr>
        <w:t xml:space="preserve">, </w:t>
      </w:r>
      <w:r w:rsidR="00CA4ACA" w:rsidRPr="004773D8">
        <w:rPr>
          <w:rFonts w:ascii="Calibri" w:eastAsia="Calibri" w:hAnsi="Calibri" w:cs="Calibri"/>
          <w:lang w:val="en-US"/>
        </w:rPr>
        <w:t xml:space="preserve">respectiv </w:t>
      </w:r>
      <w:r w:rsidRPr="004773D8">
        <w:rPr>
          <w:rFonts w:ascii="Calibri" w:eastAsia="Calibri" w:hAnsi="Calibri" w:cs="Calibri"/>
          <w:lang w:val="en-US"/>
        </w:rPr>
        <w:t>se pot livra personal, sub condiția confirmării în scris a primirii comunicării.    </w:t>
      </w:r>
    </w:p>
    <w:p w14:paraId="10B6552F" w14:textId="77777777" w:rsidR="00B0680C" w:rsidRPr="004773D8" w:rsidRDefault="00B0680C" w:rsidP="00FC750E">
      <w:pPr>
        <w:contextualSpacing/>
        <w:jc w:val="both"/>
        <w:rPr>
          <w:rFonts w:ascii="Calibri" w:hAnsi="Calibri" w:cs="Calibri"/>
          <w:b/>
        </w:rPr>
      </w:pPr>
    </w:p>
    <w:p w14:paraId="3DEE9C41"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DOCUMENTELE CONTRACTULUI</w:t>
      </w:r>
    </w:p>
    <w:p w14:paraId="05ED3B97" w14:textId="77777777" w:rsidR="00B0680C" w:rsidRPr="004773D8" w:rsidRDefault="00B0680C" w:rsidP="00FC750E">
      <w:pPr>
        <w:widowControl w:val="0"/>
        <w:numPr>
          <w:ilvl w:val="1"/>
          <w:numId w:val="7"/>
        </w:numPr>
        <w:ind w:left="426" w:hanging="426"/>
        <w:contextualSpacing/>
        <w:jc w:val="both"/>
        <w:rPr>
          <w:rFonts w:ascii="Calibri" w:eastAsia="Calibri" w:hAnsi="Calibri" w:cs="Calibri"/>
          <w:b/>
          <w:lang w:val="en-US"/>
        </w:rPr>
      </w:pPr>
      <w:r w:rsidRPr="004773D8">
        <w:rPr>
          <w:rFonts w:ascii="Calibri" w:eastAsia="Calibri" w:hAnsi="Calibri" w:cs="Calibri"/>
          <w:lang w:val="en-US" w:eastAsia="ro-RO"/>
        </w:rPr>
        <w:t xml:space="preserve">Documentele care alcătuiesc contractul sunt considerate documente care se explicitează reciproc. </w:t>
      </w:r>
      <w:r w:rsidRPr="004773D8">
        <w:rPr>
          <w:rFonts w:ascii="Calibri" w:eastAsia="Calibri" w:hAnsi="Calibri" w:cs="Calibri"/>
          <w:b/>
          <w:lang w:val="en-US"/>
        </w:rPr>
        <w:t xml:space="preserve"> </w:t>
      </w:r>
    </w:p>
    <w:p w14:paraId="7913B863" w14:textId="4A94AF8A" w:rsidR="00B0680C" w:rsidRPr="004773D8" w:rsidRDefault="00B0680C" w:rsidP="00FC750E">
      <w:pPr>
        <w:numPr>
          <w:ilvl w:val="1"/>
          <w:numId w:val="7"/>
        </w:numPr>
        <w:ind w:left="426" w:hanging="426"/>
        <w:contextualSpacing/>
        <w:jc w:val="both"/>
        <w:rPr>
          <w:rFonts w:ascii="Calibri" w:eastAsia="Calibri" w:hAnsi="Calibri" w:cs="Calibri"/>
          <w:lang w:val="en-US"/>
        </w:rPr>
      </w:pPr>
      <w:r w:rsidRPr="004773D8">
        <w:rPr>
          <w:rFonts w:ascii="Calibri" w:eastAsia="Calibri" w:hAnsi="Calibri" w:cs="Calibri"/>
          <w:lang w:val="en-US"/>
        </w:rPr>
        <w:t xml:space="preserve">În scopul interpretării, ordinea de precedență a documentelor va fi următoarea: </w:t>
      </w:r>
    </w:p>
    <w:p w14:paraId="0495B870" w14:textId="77777777" w:rsidR="00B0680C" w:rsidRPr="004773D8" w:rsidRDefault="00B0680C" w:rsidP="004C08E1">
      <w:pPr>
        <w:numPr>
          <w:ilvl w:val="0"/>
          <w:numId w:val="8"/>
        </w:numPr>
        <w:ind w:left="993" w:hanging="426"/>
        <w:contextualSpacing/>
        <w:jc w:val="both"/>
        <w:rPr>
          <w:rFonts w:ascii="Calibri" w:eastAsia="Calibri" w:hAnsi="Calibri" w:cs="Calibri"/>
          <w:lang w:val="en-US"/>
        </w:rPr>
      </w:pPr>
      <w:proofErr w:type="gramStart"/>
      <w:r w:rsidRPr="004773D8">
        <w:rPr>
          <w:rFonts w:ascii="Calibri" w:eastAsia="Calibri" w:hAnsi="Calibri" w:cs="Calibri"/>
          <w:lang w:val="en-US"/>
        </w:rPr>
        <w:t>contractul;</w:t>
      </w:r>
      <w:proofErr w:type="gramEnd"/>
    </w:p>
    <w:p w14:paraId="7ED14792" w14:textId="77777777" w:rsidR="00B0680C" w:rsidRPr="004773D8" w:rsidRDefault="00B0680C" w:rsidP="004C08E1">
      <w:pPr>
        <w:numPr>
          <w:ilvl w:val="0"/>
          <w:numId w:val="8"/>
        </w:numPr>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caietul de sarcini, </w:t>
      </w:r>
      <w:r w:rsidRPr="00EC14C0">
        <w:rPr>
          <w:rFonts w:ascii="Calibri" w:eastAsia="Calibri" w:hAnsi="Calibri" w:cs="Calibri"/>
          <w:i/>
          <w:iCs/>
          <w:lang w:val="en-US"/>
        </w:rPr>
        <w:t>inclusiv clarificările și/sau măsurile de remediere aduse până la depunerea ofertelor care privesc aspectele tehnice și financiare</w:t>
      </w:r>
      <w:r w:rsidRPr="004773D8">
        <w:rPr>
          <w:rFonts w:ascii="Calibri" w:eastAsia="Calibri" w:hAnsi="Calibri" w:cs="Calibri"/>
          <w:lang w:val="en-US"/>
        </w:rPr>
        <w:t xml:space="preserve"> - Anexa nr</w:t>
      </w:r>
      <w:proofErr w:type="gramStart"/>
      <w:r w:rsidRPr="004773D8">
        <w:rPr>
          <w:rFonts w:ascii="Calibri" w:eastAsia="Calibri" w:hAnsi="Calibri" w:cs="Calibri"/>
          <w:lang w:val="en-US"/>
        </w:rPr>
        <w:t>...;</w:t>
      </w:r>
      <w:proofErr w:type="gramEnd"/>
    </w:p>
    <w:p w14:paraId="261FED88" w14:textId="77777777" w:rsidR="00EC14C0" w:rsidRDefault="00B0680C" w:rsidP="004C08E1">
      <w:pPr>
        <w:numPr>
          <w:ilvl w:val="0"/>
          <w:numId w:val="8"/>
        </w:numPr>
        <w:ind w:left="993" w:hanging="426"/>
        <w:contextualSpacing/>
        <w:jc w:val="both"/>
        <w:rPr>
          <w:rFonts w:ascii="Calibri" w:eastAsia="Calibri" w:hAnsi="Calibri" w:cs="Calibri"/>
          <w:lang w:val="en-US"/>
        </w:rPr>
      </w:pPr>
      <w:r w:rsidRPr="00EC14C0">
        <w:rPr>
          <w:rFonts w:ascii="Calibri" w:eastAsia="Calibri" w:hAnsi="Calibri" w:cs="Calibri"/>
          <w:i/>
          <w:iCs/>
          <w:lang w:val="en-US"/>
        </w:rPr>
        <w:t>oferta/propunerea</w:t>
      </w:r>
      <w:r w:rsidRPr="004773D8">
        <w:rPr>
          <w:rFonts w:ascii="Calibri" w:eastAsia="Calibri" w:hAnsi="Calibri" w:cs="Calibri"/>
          <w:lang w:val="en-US"/>
        </w:rPr>
        <w:t xml:space="preserve"> tehnică</w:t>
      </w:r>
      <w:r w:rsidR="00EC14C0" w:rsidRPr="004773D8">
        <w:rPr>
          <w:rFonts w:ascii="Calibri" w:eastAsia="Calibri" w:hAnsi="Calibri" w:cs="Calibri"/>
          <w:lang w:val="en-US"/>
        </w:rPr>
        <w:t xml:space="preserve">, </w:t>
      </w:r>
      <w:r w:rsidR="00EC14C0" w:rsidRPr="00EC14C0">
        <w:rPr>
          <w:rFonts w:ascii="Calibri" w:eastAsia="Calibri" w:hAnsi="Calibri" w:cs="Calibri"/>
          <w:i/>
          <w:iCs/>
          <w:lang w:val="en-US"/>
        </w:rPr>
        <w:t>inclusiv clarificările din perioada de evaluare</w:t>
      </w:r>
      <w:r w:rsidRPr="004773D8">
        <w:rPr>
          <w:rFonts w:ascii="Calibri" w:eastAsia="Calibri" w:hAnsi="Calibri" w:cs="Calibri"/>
          <w:lang w:val="en-US"/>
        </w:rPr>
        <w:t xml:space="preserve"> - Anexa nr...</w:t>
      </w:r>
      <w:proofErr w:type="gramStart"/>
      <w:r w:rsidR="00EC14C0">
        <w:rPr>
          <w:rFonts w:ascii="Calibri" w:eastAsia="Calibri" w:hAnsi="Calibri" w:cs="Calibri"/>
          <w:lang w:val="en-US"/>
        </w:rPr>
        <w:t>.;</w:t>
      </w:r>
      <w:proofErr w:type="gramEnd"/>
    </w:p>
    <w:p w14:paraId="3DB3B6A8" w14:textId="0D8CE8C4" w:rsidR="00B0680C" w:rsidRPr="004773D8" w:rsidRDefault="00EC14C0" w:rsidP="004C08E1">
      <w:pPr>
        <w:numPr>
          <w:ilvl w:val="0"/>
          <w:numId w:val="8"/>
        </w:numPr>
        <w:ind w:left="993" w:hanging="426"/>
        <w:contextualSpacing/>
        <w:jc w:val="both"/>
        <w:rPr>
          <w:rFonts w:ascii="Calibri" w:eastAsia="Calibri" w:hAnsi="Calibri" w:cs="Calibri"/>
          <w:lang w:val="en-US"/>
        </w:rPr>
      </w:pPr>
      <w:r w:rsidRPr="00F67C62">
        <w:rPr>
          <w:rFonts w:ascii="Calibri" w:eastAsia="Calibri" w:hAnsi="Calibri" w:cs="Calibri"/>
          <w:i/>
          <w:iCs/>
          <w:lang w:val="en-US"/>
        </w:rPr>
        <w:t>oferta/</w:t>
      </w:r>
      <w:r w:rsidR="00B0680C" w:rsidRPr="00F67C62">
        <w:rPr>
          <w:rFonts w:ascii="Calibri" w:eastAsia="Calibri" w:hAnsi="Calibri" w:cs="Calibri"/>
          <w:i/>
          <w:iCs/>
          <w:lang w:val="en-US"/>
        </w:rPr>
        <w:t>propunerea financiară</w:t>
      </w:r>
      <w:r w:rsidRPr="00F67C62">
        <w:rPr>
          <w:rFonts w:ascii="Calibri" w:eastAsia="Calibri" w:hAnsi="Calibri" w:cs="Calibri"/>
          <w:i/>
          <w:iCs/>
          <w:lang w:val="en-US"/>
        </w:rPr>
        <w:t>/formularul de ofertă</w:t>
      </w:r>
      <w:r w:rsidR="00F67C62">
        <w:rPr>
          <w:rFonts w:ascii="Calibri" w:eastAsia="Calibri" w:hAnsi="Calibri" w:cs="Calibri"/>
          <w:lang w:val="en-US"/>
        </w:rPr>
        <w:t xml:space="preserve">, </w:t>
      </w:r>
      <w:r w:rsidR="00F67C62" w:rsidRPr="00F67C62">
        <w:rPr>
          <w:rFonts w:ascii="Calibri" w:eastAsia="Calibri" w:hAnsi="Calibri" w:cs="Calibri"/>
          <w:i/>
          <w:iCs/>
          <w:lang w:val="en-US"/>
        </w:rPr>
        <w:t>inclusiv clarificările din perioada de evaluare</w:t>
      </w:r>
      <w:r w:rsidR="00F67C62" w:rsidRPr="004773D8">
        <w:rPr>
          <w:rFonts w:ascii="Calibri" w:eastAsia="Calibri" w:hAnsi="Calibri" w:cs="Calibri"/>
          <w:lang w:val="en-US"/>
        </w:rPr>
        <w:t xml:space="preserve"> </w:t>
      </w:r>
      <w:r w:rsidR="00B0680C" w:rsidRPr="004773D8">
        <w:rPr>
          <w:rFonts w:ascii="Calibri" w:eastAsia="Calibri" w:hAnsi="Calibri" w:cs="Calibri"/>
          <w:lang w:val="en-US"/>
        </w:rPr>
        <w:t>- Anexa nr</w:t>
      </w:r>
      <w:proofErr w:type="gramStart"/>
      <w:r w:rsidR="00B0680C" w:rsidRPr="004773D8">
        <w:rPr>
          <w:rFonts w:ascii="Calibri" w:eastAsia="Calibri" w:hAnsi="Calibri" w:cs="Calibri"/>
          <w:lang w:val="en-US"/>
        </w:rPr>
        <w:t>...;</w:t>
      </w:r>
      <w:proofErr w:type="gramEnd"/>
      <w:r w:rsidR="00B0680C" w:rsidRPr="004773D8">
        <w:rPr>
          <w:rFonts w:ascii="Calibri" w:eastAsia="Calibri" w:hAnsi="Calibri" w:cs="Calibri"/>
          <w:lang w:val="en-US"/>
        </w:rPr>
        <w:t xml:space="preserve"> </w:t>
      </w:r>
    </w:p>
    <w:p w14:paraId="0693CE1A" w14:textId="69477224" w:rsidR="00B0680C" w:rsidRPr="004773D8" w:rsidRDefault="00B0680C" w:rsidP="004C08E1">
      <w:pPr>
        <w:numPr>
          <w:ilvl w:val="0"/>
          <w:numId w:val="8"/>
        </w:numPr>
        <w:ind w:left="993" w:hanging="426"/>
        <w:contextualSpacing/>
        <w:jc w:val="both"/>
        <w:rPr>
          <w:rFonts w:ascii="Calibri" w:eastAsia="Calibri" w:hAnsi="Calibri" w:cs="Calibri"/>
          <w:lang w:val="en-US"/>
        </w:rPr>
      </w:pPr>
      <w:r w:rsidRPr="004773D8">
        <w:rPr>
          <w:rFonts w:ascii="Calibri" w:eastAsia="Calibri" w:hAnsi="Calibri" w:cs="Calibri"/>
          <w:lang w:val="en-US"/>
        </w:rPr>
        <w:t>garanția de bună execuție a contractului -</w:t>
      </w:r>
      <w:r w:rsidR="00F67C62">
        <w:rPr>
          <w:rFonts w:ascii="Calibri" w:eastAsia="Calibri" w:hAnsi="Calibri" w:cs="Calibri"/>
          <w:lang w:val="en-US"/>
        </w:rPr>
        <w:t xml:space="preserve"> </w:t>
      </w:r>
      <w:r w:rsidRPr="004773D8">
        <w:rPr>
          <w:rFonts w:ascii="Calibri" w:eastAsia="Calibri" w:hAnsi="Calibri" w:cs="Calibri"/>
          <w:lang w:val="en-US"/>
        </w:rPr>
        <w:t>Anexa nr</w:t>
      </w:r>
      <w:proofErr w:type="gramStart"/>
      <w:r w:rsidRPr="004773D8">
        <w:rPr>
          <w:rFonts w:ascii="Calibri" w:eastAsia="Calibri" w:hAnsi="Calibri" w:cs="Calibri"/>
          <w:lang w:val="en-US"/>
        </w:rPr>
        <w:t>...;</w:t>
      </w:r>
      <w:proofErr w:type="gramEnd"/>
    </w:p>
    <w:p w14:paraId="6F5668C6" w14:textId="77777777" w:rsidR="00B0680C" w:rsidRPr="00F67C62" w:rsidRDefault="00B0680C" w:rsidP="004C08E1">
      <w:pPr>
        <w:numPr>
          <w:ilvl w:val="0"/>
          <w:numId w:val="8"/>
        </w:numPr>
        <w:ind w:left="993" w:hanging="426"/>
        <w:contextualSpacing/>
        <w:jc w:val="both"/>
        <w:rPr>
          <w:rFonts w:ascii="Calibri" w:eastAsia="Calibri" w:hAnsi="Calibri" w:cs="Calibri"/>
          <w:i/>
          <w:iCs/>
          <w:lang w:val="en-US"/>
        </w:rPr>
      </w:pPr>
      <w:r w:rsidRPr="00F67C62">
        <w:rPr>
          <w:rFonts w:ascii="Calibri" w:eastAsia="Calibri" w:hAnsi="Calibri" w:cs="Calibri"/>
          <w:i/>
          <w:iCs/>
          <w:lang w:val="en-US"/>
        </w:rPr>
        <w:t xml:space="preserve">angajamentul ferm de susținere din partea unui terț conform legii, dacă este cazul </w:t>
      </w:r>
      <w:proofErr w:type="gramStart"/>
      <w:r w:rsidRPr="00F67C62">
        <w:rPr>
          <w:rFonts w:ascii="Calibri" w:eastAsia="Calibri" w:hAnsi="Calibri" w:cs="Calibri"/>
          <w:i/>
          <w:iCs/>
          <w:lang w:val="en-US"/>
        </w:rPr>
        <w:t>-  Anexa</w:t>
      </w:r>
      <w:proofErr w:type="gramEnd"/>
      <w:r w:rsidRPr="00F67C62">
        <w:rPr>
          <w:rFonts w:ascii="Calibri" w:eastAsia="Calibri" w:hAnsi="Calibri" w:cs="Calibri"/>
          <w:i/>
          <w:iCs/>
          <w:lang w:val="en-US"/>
        </w:rPr>
        <w:t xml:space="preserve"> nr</w:t>
      </w:r>
      <w:proofErr w:type="gramStart"/>
      <w:r w:rsidRPr="00F67C62">
        <w:rPr>
          <w:rFonts w:ascii="Calibri" w:eastAsia="Calibri" w:hAnsi="Calibri" w:cs="Calibri"/>
          <w:i/>
          <w:iCs/>
          <w:lang w:val="en-US"/>
        </w:rPr>
        <w:t>...;</w:t>
      </w:r>
      <w:proofErr w:type="gramEnd"/>
      <w:r w:rsidRPr="00F67C62">
        <w:rPr>
          <w:rFonts w:ascii="Calibri" w:eastAsia="Calibri" w:hAnsi="Calibri" w:cs="Calibri"/>
          <w:i/>
          <w:iCs/>
          <w:lang w:val="en-US"/>
        </w:rPr>
        <w:t xml:space="preserve"> </w:t>
      </w:r>
    </w:p>
    <w:p w14:paraId="60FE7002" w14:textId="77777777" w:rsidR="00B0680C" w:rsidRPr="00F67C62" w:rsidRDefault="00B0680C" w:rsidP="004C08E1">
      <w:pPr>
        <w:numPr>
          <w:ilvl w:val="0"/>
          <w:numId w:val="8"/>
        </w:numPr>
        <w:ind w:left="993" w:hanging="426"/>
        <w:contextualSpacing/>
        <w:jc w:val="both"/>
        <w:rPr>
          <w:rFonts w:ascii="Calibri" w:eastAsia="Calibri" w:hAnsi="Calibri" w:cs="Calibri"/>
          <w:i/>
          <w:iCs/>
          <w:lang w:val="en-US"/>
        </w:rPr>
      </w:pPr>
      <w:r w:rsidRPr="00F67C62">
        <w:rPr>
          <w:rFonts w:ascii="Calibri" w:eastAsia="Calibri" w:hAnsi="Calibri" w:cs="Calibri"/>
          <w:i/>
          <w:iCs/>
          <w:lang w:val="en-US"/>
        </w:rPr>
        <w:t xml:space="preserve">contractele încheiate cu subcontractanții, dacă este cazul </w:t>
      </w:r>
      <w:proofErr w:type="gramStart"/>
      <w:r w:rsidRPr="00F67C62">
        <w:rPr>
          <w:rFonts w:ascii="Calibri" w:eastAsia="Calibri" w:hAnsi="Calibri" w:cs="Calibri"/>
          <w:i/>
          <w:iCs/>
          <w:lang w:val="en-US"/>
        </w:rPr>
        <w:t>-  Anexa</w:t>
      </w:r>
      <w:proofErr w:type="gramEnd"/>
      <w:r w:rsidRPr="00F67C62">
        <w:rPr>
          <w:rFonts w:ascii="Calibri" w:eastAsia="Calibri" w:hAnsi="Calibri" w:cs="Calibri"/>
          <w:i/>
          <w:iCs/>
          <w:lang w:val="en-US"/>
        </w:rPr>
        <w:t xml:space="preserve"> nr </w:t>
      </w:r>
      <w:proofErr w:type="gramStart"/>
      <w:r w:rsidRPr="00F67C62">
        <w:rPr>
          <w:rFonts w:ascii="Calibri" w:eastAsia="Calibri" w:hAnsi="Calibri" w:cs="Calibri"/>
          <w:i/>
          <w:iCs/>
          <w:lang w:val="en-US"/>
        </w:rPr>
        <w:t>...;</w:t>
      </w:r>
      <w:proofErr w:type="gramEnd"/>
      <w:r w:rsidRPr="00F67C62">
        <w:rPr>
          <w:rFonts w:ascii="Calibri" w:eastAsia="Calibri" w:hAnsi="Calibri" w:cs="Calibri"/>
          <w:i/>
          <w:iCs/>
          <w:lang w:val="en-US"/>
        </w:rPr>
        <w:t xml:space="preserve"> </w:t>
      </w:r>
    </w:p>
    <w:p w14:paraId="1C1BF524" w14:textId="77777777" w:rsidR="00B0680C" w:rsidRPr="00F67C62" w:rsidRDefault="00B0680C" w:rsidP="004C08E1">
      <w:pPr>
        <w:numPr>
          <w:ilvl w:val="0"/>
          <w:numId w:val="8"/>
        </w:numPr>
        <w:ind w:left="993" w:hanging="426"/>
        <w:contextualSpacing/>
        <w:jc w:val="both"/>
        <w:rPr>
          <w:rFonts w:ascii="Calibri" w:eastAsia="Calibri" w:hAnsi="Calibri" w:cs="Calibri"/>
          <w:i/>
          <w:iCs/>
          <w:lang w:val="en-US"/>
        </w:rPr>
      </w:pPr>
      <w:r w:rsidRPr="00F67C62">
        <w:rPr>
          <w:rFonts w:ascii="Calibri" w:eastAsia="Calibri" w:hAnsi="Calibri" w:cs="Calibri"/>
          <w:i/>
          <w:iCs/>
          <w:lang w:val="en-US"/>
        </w:rPr>
        <w:t xml:space="preserve">acordul de asociere, dacă este cazul </w:t>
      </w:r>
      <w:proofErr w:type="gramStart"/>
      <w:r w:rsidRPr="00F67C62">
        <w:rPr>
          <w:rFonts w:ascii="Calibri" w:eastAsia="Calibri" w:hAnsi="Calibri" w:cs="Calibri"/>
          <w:i/>
          <w:iCs/>
          <w:lang w:val="en-US"/>
        </w:rPr>
        <w:t>-  Anexa</w:t>
      </w:r>
      <w:proofErr w:type="gramEnd"/>
      <w:r w:rsidRPr="00F67C62">
        <w:rPr>
          <w:rFonts w:ascii="Calibri" w:eastAsia="Calibri" w:hAnsi="Calibri" w:cs="Calibri"/>
          <w:i/>
          <w:iCs/>
          <w:lang w:val="en-US"/>
        </w:rPr>
        <w:t xml:space="preserve"> nr</w:t>
      </w:r>
      <w:proofErr w:type="gramStart"/>
      <w:r w:rsidRPr="00F67C62">
        <w:rPr>
          <w:rFonts w:ascii="Calibri" w:eastAsia="Calibri" w:hAnsi="Calibri" w:cs="Calibri"/>
          <w:i/>
          <w:iCs/>
          <w:lang w:val="en-US"/>
        </w:rPr>
        <w:t>...;</w:t>
      </w:r>
      <w:proofErr w:type="gramEnd"/>
    </w:p>
    <w:p w14:paraId="77981594" w14:textId="1EC792E3" w:rsidR="00B0680C" w:rsidRPr="004773D8" w:rsidRDefault="00B0680C" w:rsidP="004C08E1">
      <w:pPr>
        <w:numPr>
          <w:ilvl w:val="0"/>
          <w:numId w:val="8"/>
        </w:numPr>
        <w:ind w:left="993" w:hanging="426"/>
        <w:contextualSpacing/>
        <w:jc w:val="both"/>
        <w:rPr>
          <w:rFonts w:ascii="Calibri" w:eastAsia="Calibri" w:hAnsi="Calibri" w:cs="Calibri"/>
          <w:lang w:val="en-US"/>
        </w:rPr>
      </w:pPr>
      <w:r w:rsidRPr="004773D8">
        <w:rPr>
          <w:rFonts w:ascii="Calibri" w:eastAsia="Calibri" w:hAnsi="Calibri" w:cs="Calibri"/>
          <w:lang w:val="en-US"/>
        </w:rPr>
        <w:t>anexa privind securitatea și sănătatea în muncă și situațiile de urgență și acordarea primului ajutor</w:t>
      </w:r>
      <w:r w:rsidR="00F67C62">
        <w:rPr>
          <w:rFonts w:ascii="Calibri" w:eastAsia="Calibri" w:hAnsi="Calibri" w:cs="Calibri"/>
          <w:lang w:val="en-US"/>
        </w:rPr>
        <w:t xml:space="preserve"> </w:t>
      </w:r>
      <w:r w:rsidRPr="004773D8">
        <w:rPr>
          <w:rFonts w:ascii="Calibri" w:eastAsia="Calibri" w:hAnsi="Calibri" w:cs="Calibri"/>
          <w:lang w:val="en-US"/>
        </w:rPr>
        <w:t>– Anexa nr</w:t>
      </w:r>
      <w:proofErr w:type="gramStart"/>
      <w:r w:rsidRPr="004773D8">
        <w:rPr>
          <w:rFonts w:ascii="Calibri" w:eastAsia="Calibri" w:hAnsi="Calibri" w:cs="Calibri"/>
          <w:lang w:val="en-US"/>
        </w:rPr>
        <w:t>...;</w:t>
      </w:r>
      <w:proofErr w:type="gramEnd"/>
    </w:p>
    <w:p w14:paraId="095CF080" w14:textId="5DF3BC80" w:rsidR="00B0680C" w:rsidRPr="004773D8" w:rsidRDefault="00B0680C" w:rsidP="004C08E1">
      <w:pPr>
        <w:numPr>
          <w:ilvl w:val="0"/>
          <w:numId w:val="8"/>
        </w:numPr>
        <w:ind w:left="993" w:hanging="426"/>
        <w:contextualSpacing/>
        <w:jc w:val="both"/>
        <w:rPr>
          <w:rFonts w:ascii="Calibri" w:eastAsia="Calibri" w:hAnsi="Calibri" w:cs="Calibri"/>
          <w:lang w:val="en-US"/>
        </w:rPr>
      </w:pPr>
      <w:r w:rsidRPr="004773D8">
        <w:rPr>
          <w:rFonts w:ascii="Calibri" w:eastAsia="Calibri" w:hAnsi="Calibri" w:cs="Calibri"/>
          <w:lang w:val="en-US"/>
        </w:rPr>
        <w:t>angajamentul de confidențialitate</w:t>
      </w:r>
      <w:r w:rsidR="00F67C62">
        <w:rPr>
          <w:rFonts w:ascii="Calibri" w:eastAsia="Calibri" w:hAnsi="Calibri" w:cs="Calibri"/>
          <w:lang w:val="en-US"/>
        </w:rPr>
        <w:t xml:space="preserve"> </w:t>
      </w:r>
      <w:r w:rsidRPr="004773D8">
        <w:rPr>
          <w:rFonts w:ascii="Calibri" w:eastAsia="Calibri" w:hAnsi="Calibri" w:cs="Calibri"/>
          <w:lang w:val="en-US"/>
        </w:rPr>
        <w:t>– Anexa nr......</w:t>
      </w:r>
    </w:p>
    <w:p w14:paraId="3A945BA1" w14:textId="77777777" w:rsidR="00B0680C" w:rsidRPr="004773D8" w:rsidRDefault="00B0680C" w:rsidP="00FC750E">
      <w:pPr>
        <w:numPr>
          <w:ilvl w:val="1"/>
          <w:numId w:val="7"/>
        </w:numPr>
        <w:ind w:left="426" w:hanging="426"/>
        <w:contextualSpacing/>
        <w:jc w:val="both"/>
        <w:rPr>
          <w:rFonts w:ascii="Calibri" w:eastAsia="Calibri" w:hAnsi="Calibri" w:cs="Calibri"/>
          <w:lang w:val="en-US"/>
        </w:rPr>
      </w:pPr>
      <w:r w:rsidRPr="004773D8">
        <w:rPr>
          <w:rFonts w:ascii="Calibri" w:eastAsia="Calibri" w:hAnsi="Calibri" w:cs="Calibri"/>
          <w:lang w:val="en-US"/>
        </w:rPr>
        <w:lastRenderedPageBreak/>
        <w:t xml:space="preserve">În situația în care, în cursul executării obligațiilor contractuale, </w:t>
      </w:r>
      <w:r w:rsidRPr="004773D8">
        <w:rPr>
          <w:rFonts w:ascii="Calibri" w:hAnsi="Calibri" w:cs="Calibri"/>
        </w:rPr>
        <w:t xml:space="preserve">sunt constatate </w:t>
      </w:r>
      <w:r w:rsidRPr="004773D8">
        <w:rPr>
          <w:rFonts w:ascii="Calibri" w:eastAsia="Calibri" w:hAnsi="Calibri" w:cs="Calibri"/>
          <w:lang w:val="en-US"/>
        </w:rPr>
        <w:t xml:space="preserve">conflicte/contradicții între prevederile </w:t>
      </w:r>
      <w:r w:rsidRPr="00A81213">
        <w:rPr>
          <w:rFonts w:ascii="Calibri" w:eastAsia="Calibri" w:hAnsi="Calibri" w:cs="Calibri"/>
          <w:i/>
          <w:iCs/>
          <w:lang w:val="en-US"/>
        </w:rPr>
        <w:t>ofertei/propunerii</w:t>
      </w:r>
      <w:r w:rsidRPr="004773D8">
        <w:rPr>
          <w:rFonts w:ascii="Calibri" w:eastAsia="Calibri" w:hAnsi="Calibri" w:cs="Calibri"/>
          <w:lang w:val="en-US"/>
        </w:rPr>
        <w:t xml:space="preserve"> tehnice și cele ale caietului de sarcini sau elemente din </w:t>
      </w:r>
      <w:r w:rsidRPr="00A81213">
        <w:rPr>
          <w:rFonts w:ascii="Calibri" w:eastAsia="Calibri" w:hAnsi="Calibri" w:cs="Calibri"/>
          <w:i/>
          <w:iCs/>
          <w:lang w:val="en-US"/>
        </w:rPr>
        <w:t>oferta/propunerea</w:t>
      </w:r>
      <w:r w:rsidRPr="004773D8">
        <w:rPr>
          <w:rFonts w:ascii="Calibri" w:eastAsia="Calibri" w:hAnsi="Calibri" w:cs="Calibri"/>
          <w:lang w:val="en-US"/>
        </w:rPr>
        <w:t xml:space="preserve"> tehnică sunt inferioare cerințelor din caietul de sarcini, vor prevala prevederile caietului de sarcini.   </w:t>
      </w:r>
    </w:p>
    <w:p w14:paraId="688BF64B" w14:textId="77777777" w:rsidR="00B0680C" w:rsidRPr="004773D8" w:rsidRDefault="00B0680C" w:rsidP="00FC750E">
      <w:pPr>
        <w:contextualSpacing/>
        <w:jc w:val="both"/>
        <w:rPr>
          <w:rFonts w:ascii="Calibri" w:hAnsi="Calibri" w:cs="Calibri"/>
        </w:rPr>
      </w:pPr>
      <w:r w:rsidRPr="004773D8">
        <w:rPr>
          <w:rFonts w:ascii="Calibri" w:hAnsi="Calibri" w:cs="Calibri"/>
        </w:rPr>
        <w:t> </w:t>
      </w:r>
    </w:p>
    <w:p w14:paraId="5C748E09"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CODUL DE CONDUITĂ</w:t>
      </w:r>
    </w:p>
    <w:p w14:paraId="7E79D398" w14:textId="77777777" w:rsidR="00B0680C" w:rsidRPr="004773D8" w:rsidRDefault="00B0680C" w:rsidP="00FC750E">
      <w:pPr>
        <w:numPr>
          <w:ilvl w:val="0"/>
          <w:numId w:val="9"/>
        </w:numPr>
        <w:ind w:left="567" w:hanging="567"/>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va acționa întotdeauna conform codului de conduită al profesiei sale. Acesta se va abține să facă declarații publice cu privire la contract fără aprobarea prealabilă a beneficiarului. Contractantul sau personalul său </w:t>
      </w:r>
      <w:r w:rsidRPr="00A81213">
        <w:rPr>
          <w:rFonts w:ascii="Calibri" w:eastAsia="Calibri" w:hAnsi="Calibri" w:cs="Calibri"/>
          <w:i/>
          <w:iCs/>
          <w:lang w:val="en-US" w:eastAsia="ro-RO"/>
        </w:rPr>
        <w:t>sau oricare dintre subcontractanții săi</w:t>
      </w:r>
      <w:r w:rsidRPr="004773D8">
        <w:rPr>
          <w:rFonts w:ascii="Calibri" w:eastAsia="Calibri" w:hAnsi="Calibri" w:cs="Calibri"/>
          <w:lang w:val="en-US" w:eastAsia="ro-RO"/>
        </w:rPr>
        <w:t xml:space="preserve"> </w:t>
      </w:r>
      <w:r w:rsidRPr="004773D8">
        <w:rPr>
          <w:rFonts w:ascii="Calibri" w:eastAsia="Calibri" w:hAnsi="Calibri" w:cs="Calibri"/>
          <w:i/>
          <w:lang w:val="en-US" w:eastAsia="ro-RO"/>
        </w:rPr>
        <w:t>(dacă este cazul)</w:t>
      </w:r>
      <w:r w:rsidRPr="004773D8">
        <w:rPr>
          <w:rFonts w:ascii="Calibri" w:eastAsia="Calibri" w:hAnsi="Calibri" w:cs="Calibri"/>
          <w:lang w:val="en-US" w:eastAsia="ro-RO"/>
        </w:rPr>
        <w:t xml:space="preserve"> nu va abuza de puterea încredințată prin contract pentru </w:t>
      </w:r>
      <w:proofErr w:type="gramStart"/>
      <w:r w:rsidRPr="004773D8">
        <w:rPr>
          <w:rFonts w:ascii="Calibri" w:eastAsia="Calibri" w:hAnsi="Calibri" w:cs="Calibri"/>
          <w:lang w:val="en-US" w:eastAsia="ro-RO"/>
        </w:rPr>
        <w:t>a</w:t>
      </w:r>
      <w:proofErr w:type="gramEnd"/>
      <w:r w:rsidRPr="004773D8">
        <w:rPr>
          <w:rFonts w:ascii="Calibri" w:eastAsia="Calibri" w:hAnsi="Calibri" w:cs="Calibri"/>
          <w:lang w:val="en-US" w:eastAsia="ro-RO"/>
        </w:rPr>
        <w:t xml:space="preserve"> avea un câștig privat. </w:t>
      </w:r>
    </w:p>
    <w:p w14:paraId="22B776BD" w14:textId="4D0E2F89" w:rsidR="00B0680C" w:rsidRPr="004773D8" w:rsidRDefault="00B0680C" w:rsidP="00FC750E">
      <w:pPr>
        <w:numPr>
          <w:ilvl w:val="0"/>
          <w:numId w:val="9"/>
        </w:numPr>
        <w:ind w:left="567" w:hanging="567"/>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Semnarea și executarea contractului nu vor genera </w:t>
      </w:r>
      <w:r w:rsidR="00652D7B" w:rsidRPr="004773D8">
        <w:rPr>
          <w:rFonts w:ascii="Calibri" w:eastAsia="Calibri" w:hAnsi="Calibri" w:cs="Calibri"/>
          <w:lang w:val="en-US" w:eastAsia="ro-RO"/>
        </w:rPr>
        <w:t xml:space="preserve">de către contractant </w:t>
      </w:r>
      <w:r w:rsidRPr="004773D8">
        <w:rPr>
          <w:rFonts w:ascii="Calibri" w:eastAsia="Calibri" w:hAnsi="Calibri" w:cs="Calibri"/>
          <w:lang w:val="en-US" w:eastAsia="ro-RO"/>
        </w:rPr>
        <w:t xml:space="preserve">cheltuieli neobișnuite, sub forma unor comisioane, bunuri sau facilități neprevăzute în contract; în caz contrar beneficiarul poate decide încetarea contractului. </w:t>
      </w:r>
    </w:p>
    <w:p w14:paraId="631A6078" w14:textId="77777777" w:rsidR="006421C9" w:rsidRPr="004773D8" w:rsidRDefault="006421C9" w:rsidP="00E659DD">
      <w:pPr>
        <w:contextualSpacing/>
        <w:jc w:val="both"/>
        <w:rPr>
          <w:rFonts w:ascii="Calibri" w:eastAsia="Calibri" w:hAnsi="Calibri" w:cs="Calibri"/>
          <w:lang w:val="en-US" w:eastAsia="ro-RO"/>
        </w:rPr>
      </w:pPr>
    </w:p>
    <w:p w14:paraId="5381A546"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CONFLICTUL DE INTERESE</w:t>
      </w:r>
    </w:p>
    <w:p w14:paraId="2FAE5E26" w14:textId="77777777" w:rsidR="00B0680C" w:rsidRPr="004773D8" w:rsidRDefault="00B0680C" w:rsidP="003102C4">
      <w:pPr>
        <w:numPr>
          <w:ilvl w:val="0"/>
          <w:numId w:val="10"/>
        </w:numPr>
        <w:ind w:left="567" w:hanging="567"/>
        <w:contextualSpacing/>
        <w:jc w:val="both"/>
        <w:rPr>
          <w:rFonts w:ascii="Calibri" w:eastAsia="Calibri" w:hAnsi="Calibri" w:cs="Calibri"/>
          <w:lang w:val="en-US"/>
        </w:rPr>
      </w:pPr>
      <w:r w:rsidRPr="004773D8">
        <w:rPr>
          <w:rFonts w:ascii="Calibri" w:eastAsia="Calibri" w:hAnsi="Calibri" w:cs="Calibri"/>
          <w:lang w:val="en-US"/>
        </w:rPr>
        <w:t xml:space="preserve">Părțile vor lua toate măsurile necesare pentru a preveni ori stopa orice conflict de interese ce ar putea compromite executarea obiectivă și imparțială a prezentului contract. Conflictele de interese pot apărea în mod special ca rezultat al unor interese economice, al afinităților politice ori de naționalitate, a legăturilor de rudenie ori de afinitate, sau al oricăror legături ori interese comune. Orice conflict de interese apărut în timpul executării prezentului contract trebuie notificat celeilalte părți, în scris, în termen de 5 zile de la apariția acestuia. </w:t>
      </w:r>
    </w:p>
    <w:p w14:paraId="4F5EAAF9" w14:textId="5B15ED86" w:rsidR="00B0680C" w:rsidRPr="004773D8" w:rsidRDefault="00B0680C" w:rsidP="003102C4">
      <w:pPr>
        <w:numPr>
          <w:ilvl w:val="0"/>
          <w:numId w:val="10"/>
        </w:numPr>
        <w:ind w:left="567" w:hanging="567"/>
        <w:contextualSpacing/>
        <w:jc w:val="both"/>
        <w:rPr>
          <w:rFonts w:ascii="Calibri" w:eastAsia="Calibri" w:hAnsi="Calibri" w:cs="Calibri"/>
          <w:lang w:val="en-US"/>
        </w:rPr>
      </w:pPr>
      <w:r w:rsidRPr="004773D8">
        <w:rPr>
          <w:rFonts w:ascii="Calibri" w:eastAsia="Calibri" w:hAnsi="Calibri" w:cs="Calibri"/>
          <w:lang w:val="en-US"/>
        </w:rPr>
        <w:t>Beneficiarul își rezervă dreptul de a verifica dacă măsurile luate sunt corespunzătoare și</w:t>
      </w:r>
      <w:r w:rsidR="00A81213">
        <w:rPr>
          <w:rFonts w:ascii="Calibri" w:eastAsia="Calibri" w:hAnsi="Calibri" w:cs="Calibri"/>
          <w:lang w:val="en-US"/>
        </w:rPr>
        <w:t>,</w:t>
      </w:r>
      <w:r w:rsidRPr="004773D8">
        <w:rPr>
          <w:rFonts w:ascii="Calibri" w:eastAsia="Calibri" w:hAnsi="Calibri" w:cs="Calibri"/>
          <w:lang w:val="en-US"/>
        </w:rPr>
        <w:t xml:space="preserve"> dacă este necesar, poate solicita măsuri suplimentare. Contractantul se va asigura că personalul său, salariat sau contractat de el, inclusiv conducerea sau salariații din teritoriu,</w:t>
      </w:r>
      <w:r w:rsidR="000C3022" w:rsidRPr="004773D8">
        <w:rPr>
          <w:rFonts w:ascii="Calibri" w:eastAsia="Calibri" w:hAnsi="Calibri" w:cs="Calibri"/>
          <w:lang w:val="en-US"/>
        </w:rPr>
        <w:t xml:space="preserve"> </w:t>
      </w:r>
      <w:bookmarkStart w:id="4" w:name="_Hlk178334212"/>
      <w:r w:rsidR="000C3022" w:rsidRPr="00A81213">
        <w:rPr>
          <w:rFonts w:ascii="Calibri" w:eastAsia="Calibri" w:hAnsi="Calibri" w:cs="Calibri"/>
          <w:i/>
          <w:iCs/>
          <w:lang w:val="en-US"/>
        </w:rPr>
        <w:t>respectiv oricare dintre subcontractanții săi</w:t>
      </w:r>
      <w:r w:rsidR="000C3022" w:rsidRPr="004773D8">
        <w:rPr>
          <w:rFonts w:ascii="Calibri" w:eastAsia="Calibri" w:hAnsi="Calibri" w:cs="Calibri"/>
          <w:lang w:val="en-US"/>
        </w:rPr>
        <w:t xml:space="preserve"> (</w:t>
      </w:r>
      <w:r w:rsidR="000C3022" w:rsidRPr="004773D8">
        <w:rPr>
          <w:rFonts w:ascii="Calibri" w:eastAsia="Calibri" w:hAnsi="Calibri" w:cs="Calibri"/>
          <w:i/>
          <w:lang w:val="en-US"/>
        </w:rPr>
        <w:t>dacă este cazul</w:t>
      </w:r>
      <w:r w:rsidR="000C3022" w:rsidRPr="004773D8">
        <w:rPr>
          <w:rFonts w:ascii="Calibri" w:eastAsia="Calibri" w:hAnsi="Calibri" w:cs="Calibri"/>
          <w:lang w:val="en-US"/>
        </w:rPr>
        <w:t>)</w:t>
      </w:r>
      <w:r w:rsidR="00A81213">
        <w:rPr>
          <w:rFonts w:ascii="Calibri" w:eastAsia="Calibri" w:hAnsi="Calibri" w:cs="Calibri"/>
          <w:lang w:val="en-US"/>
        </w:rPr>
        <w:t>,</w:t>
      </w:r>
      <w:r w:rsidR="000C3022" w:rsidRPr="004773D8">
        <w:rPr>
          <w:rFonts w:ascii="Calibri" w:eastAsia="Calibri" w:hAnsi="Calibri" w:cs="Calibri"/>
          <w:lang w:val="en-US"/>
        </w:rPr>
        <w:t xml:space="preserve"> </w:t>
      </w:r>
      <w:bookmarkEnd w:id="4"/>
      <w:r w:rsidRPr="004773D8">
        <w:rPr>
          <w:rFonts w:ascii="Calibri" w:eastAsia="Calibri" w:hAnsi="Calibri" w:cs="Calibri"/>
          <w:lang w:val="en-US"/>
        </w:rPr>
        <w:t>nu se află într-o situație care ar putea genera un conflict de interese. Contractantul va înlocui în 30 de zile</w:t>
      </w:r>
      <w:r w:rsidR="00B50F80" w:rsidRPr="004773D8">
        <w:rPr>
          <w:rFonts w:ascii="Calibri" w:eastAsia="Calibri" w:hAnsi="Calibri" w:cs="Calibri"/>
          <w:lang w:val="en-US"/>
        </w:rPr>
        <w:t xml:space="preserve"> </w:t>
      </w:r>
      <w:bookmarkStart w:id="5" w:name="_Hlk178334232"/>
      <w:r w:rsidR="00B50F80" w:rsidRPr="004773D8">
        <w:rPr>
          <w:rFonts w:ascii="Calibri" w:hAnsi="Calibri" w:cs="Calibri"/>
          <w:iCs/>
        </w:rPr>
        <w:t>de la momentul la care a luat cunoștință de situația care ar putea genera un conflict de interese</w:t>
      </w:r>
      <w:bookmarkEnd w:id="5"/>
      <w:r w:rsidRPr="004773D8">
        <w:rPr>
          <w:rFonts w:ascii="Calibri" w:eastAsia="Calibri" w:hAnsi="Calibri" w:cs="Calibri"/>
          <w:lang w:val="en-US"/>
        </w:rPr>
        <w:t xml:space="preserve">, fără vreo compensație din partea beneficiarului, orice membru al personalului său, salariat sau contractat, inclusiv conducerea ori salariații din teritoriu, care se află într-o astfel de situație. </w:t>
      </w:r>
    </w:p>
    <w:p w14:paraId="7DD2041F" w14:textId="71391C39" w:rsidR="00B0680C" w:rsidRPr="004773D8" w:rsidRDefault="00B0680C" w:rsidP="003102C4">
      <w:pPr>
        <w:numPr>
          <w:ilvl w:val="0"/>
          <w:numId w:val="10"/>
        </w:numPr>
        <w:ind w:left="567" w:hanging="567"/>
        <w:contextualSpacing/>
        <w:jc w:val="both"/>
        <w:rPr>
          <w:rFonts w:ascii="Calibri" w:eastAsia="Calibri" w:hAnsi="Calibri" w:cs="Calibri"/>
          <w:lang w:val="en-US"/>
        </w:rPr>
      </w:pPr>
      <w:r w:rsidRPr="004773D8">
        <w:rPr>
          <w:rFonts w:ascii="Calibri" w:eastAsia="Calibri" w:hAnsi="Calibri" w:cs="Calibri"/>
          <w:lang w:val="en-US"/>
        </w:rPr>
        <w:t>Contractantul trebuie să evite orice contact care ar putea să-i compromită independența ori pe cea a personalului său, salariat sau contractat, inclusiv conducerea ori salariații din teritoriu</w:t>
      </w:r>
      <w:r w:rsidR="000C3022" w:rsidRPr="008454FB">
        <w:rPr>
          <w:rFonts w:ascii="Calibri" w:eastAsia="Calibri" w:hAnsi="Calibri" w:cs="Calibri"/>
          <w:i/>
          <w:iCs/>
          <w:lang w:val="en-US"/>
        </w:rPr>
        <w:t xml:space="preserve">, </w:t>
      </w:r>
      <w:bookmarkStart w:id="6" w:name="_Hlk178334248"/>
      <w:r w:rsidR="000C3022" w:rsidRPr="008454FB">
        <w:rPr>
          <w:rFonts w:ascii="Calibri" w:eastAsia="Calibri" w:hAnsi="Calibri" w:cs="Calibri"/>
          <w:i/>
          <w:iCs/>
          <w:lang w:val="en-US"/>
        </w:rPr>
        <w:t>respectiv oricare dintre subcontractanții săi</w:t>
      </w:r>
      <w:r w:rsidR="000C3022" w:rsidRPr="004773D8">
        <w:rPr>
          <w:rFonts w:ascii="Calibri" w:eastAsia="Calibri" w:hAnsi="Calibri" w:cs="Calibri"/>
          <w:lang w:val="en-US"/>
        </w:rPr>
        <w:t xml:space="preserve"> (</w:t>
      </w:r>
      <w:r w:rsidR="000C3022" w:rsidRPr="004773D8">
        <w:rPr>
          <w:rFonts w:ascii="Calibri" w:eastAsia="Calibri" w:hAnsi="Calibri" w:cs="Calibri"/>
          <w:i/>
          <w:lang w:val="en-US"/>
        </w:rPr>
        <w:t>dacă este cazul</w:t>
      </w:r>
      <w:r w:rsidR="000C3022" w:rsidRPr="004773D8">
        <w:rPr>
          <w:rFonts w:ascii="Calibri" w:eastAsia="Calibri" w:hAnsi="Calibri" w:cs="Calibri"/>
          <w:lang w:val="en-US"/>
        </w:rPr>
        <w:t>)</w:t>
      </w:r>
      <w:bookmarkEnd w:id="6"/>
      <w:r w:rsidRPr="004773D8">
        <w:rPr>
          <w:rFonts w:ascii="Calibri" w:eastAsia="Calibri" w:hAnsi="Calibri" w:cs="Calibri"/>
          <w:lang w:val="en-US"/>
        </w:rPr>
        <w:t xml:space="preserve">. În cazul în care contractantul nu își menține independența, beneficiarul, fără afectarea dreptului acestuia de </w:t>
      </w:r>
      <w:proofErr w:type="gramStart"/>
      <w:r w:rsidRPr="004773D8">
        <w:rPr>
          <w:rFonts w:ascii="Calibri" w:eastAsia="Calibri" w:hAnsi="Calibri" w:cs="Calibri"/>
          <w:lang w:val="en-US"/>
        </w:rPr>
        <w:t>a</w:t>
      </w:r>
      <w:proofErr w:type="gramEnd"/>
      <w:r w:rsidRPr="004773D8">
        <w:rPr>
          <w:rFonts w:ascii="Calibri" w:eastAsia="Calibri" w:hAnsi="Calibri" w:cs="Calibri"/>
          <w:lang w:val="en-US"/>
        </w:rPr>
        <w:t xml:space="preserve"> obține repararea prejudiciului ce i-a fost cauzat, ca urmare a situației de conflict de interese, va putea decide încetarea prezentului contract</w:t>
      </w:r>
      <w:r w:rsidR="000C3022" w:rsidRPr="004773D8">
        <w:rPr>
          <w:rFonts w:ascii="Calibri" w:eastAsia="Calibri" w:hAnsi="Calibri" w:cs="Calibri"/>
          <w:lang w:val="en-US"/>
        </w:rPr>
        <w:t xml:space="preserve">, </w:t>
      </w:r>
      <w:bookmarkStart w:id="7" w:name="_Hlk178334291"/>
      <w:r w:rsidR="000C3022" w:rsidRPr="004773D8">
        <w:rPr>
          <w:rFonts w:ascii="Calibri" w:eastAsia="Calibri" w:hAnsi="Calibri" w:cs="Calibri"/>
          <w:lang w:val="en-US"/>
        </w:rPr>
        <w:t xml:space="preserve">în conformitate cu art. 17.3.1, lit </w:t>
      </w:r>
      <w:r w:rsidR="00F6564D" w:rsidRPr="004773D8">
        <w:rPr>
          <w:rFonts w:ascii="Calibri" w:eastAsia="Calibri" w:hAnsi="Calibri" w:cs="Calibri"/>
          <w:lang w:val="en-US"/>
        </w:rPr>
        <w:t>d</w:t>
      </w:r>
      <w:r w:rsidR="000C3022" w:rsidRPr="004773D8">
        <w:rPr>
          <w:rFonts w:ascii="Calibri" w:eastAsia="Calibri" w:hAnsi="Calibri" w:cs="Calibri"/>
          <w:lang w:val="en-US"/>
        </w:rPr>
        <w:t>)</w:t>
      </w:r>
      <w:bookmarkEnd w:id="7"/>
      <w:r w:rsidRPr="004773D8">
        <w:rPr>
          <w:rFonts w:ascii="Calibri" w:eastAsia="Calibri" w:hAnsi="Calibri" w:cs="Calibri"/>
          <w:lang w:val="en-US"/>
        </w:rPr>
        <w:t xml:space="preserve">. </w:t>
      </w:r>
    </w:p>
    <w:p w14:paraId="7CF50827" w14:textId="49B247F9" w:rsidR="00B0680C" w:rsidRPr="004773D8" w:rsidRDefault="00B0680C" w:rsidP="003102C4">
      <w:pPr>
        <w:numPr>
          <w:ilvl w:val="0"/>
          <w:numId w:val="10"/>
        </w:numPr>
        <w:ind w:left="567" w:hanging="567"/>
        <w:contextualSpacing/>
        <w:jc w:val="both"/>
        <w:rPr>
          <w:rFonts w:ascii="Calibri" w:eastAsia="Calibri" w:hAnsi="Calibri" w:cs="Calibri"/>
          <w:lang w:val="en-US"/>
        </w:rPr>
      </w:pPr>
      <w:r w:rsidRPr="004773D8">
        <w:rPr>
          <w:rFonts w:ascii="Calibri" w:eastAsia="Calibri" w:hAnsi="Calibri" w:cs="Calibri"/>
          <w:lang w:val="en-US"/>
        </w:rPr>
        <w:t xml:space="preserve">Contractantul nu are dreptul de </w:t>
      </w:r>
      <w:proofErr w:type="gramStart"/>
      <w:r w:rsidRPr="004773D8">
        <w:rPr>
          <w:rFonts w:ascii="Calibri" w:eastAsia="Calibri" w:hAnsi="Calibri" w:cs="Calibri"/>
          <w:lang w:val="en-US"/>
        </w:rPr>
        <w:t>a</w:t>
      </w:r>
      <w:proofErr w:type="gramEnd"/>
      <w:r w:rsidRPr="004773D8">
        <w:rPr>
          <w:rFonts w:ascii="Calibri" w:eastAsia="Calibri" w:hAnsi="Calibri" w:cs="Calibri"/>
          <w:lang w:val="en-US"/>
        </w:rPr>
        <w:t xml:space="preserve"> angaja, în scopul îndeplinirii prezentului contract, persoane fizice sau juridice, care au fost implicate în procesul de verificare sau evaluare </w:t>
      </w:r>
      <w:proofErr w:type="gramStart"/>
      <w:r w:rsidRPr="004773D8">
        <w:rPr>
          <w:rFonts w:ascii="Calibri" w:eastAsia="Calibri" w:hAnsi="Calibri" w:cs="Calibri"/>
          <w:lang w:val="en-US"/>
        </w:rPr>
        <w:t>a</w:t>
      </w:r>
      <w:proofErr w:type="gramEnd"/>
      <w:r w:rsidRPr="004773D8">
        <w:rPr>
          <w:rFonts w:ascii="Calibri" w:eastAsia="Calibri" w:hAnsi="Calibri" w:cs="Calibri"/>
          <w:lang w:val="en-US"/>
        </w:rPr>
        <w:t xml:space="preserve"> ofertelor depuse </w:t>
      </w:r>
      <w:r w:rsidRPr="008454FB">
        <w:rPr>
          <w:rFonts w:ascii="Calibri" w:eastAsia="Calibri" w:hAnsi="Calibri" w:cs="Calibri"/>
          <w:iCs/>
          <w:lang w:val="en-US"/>
        </w:rPr>
        <w:t>în cadrul aplicării procedurii de atribuire aferente acestuia</w:t>
      </w:r>
      <w:r w:rsidR="008454FB">
        <w:rPr>
          <w:rFonts w:ascii="Calibri" w:eastAsia="Calibri" w:hAnsi="Calibri" w:cs="Calibri"/>
          <w:i/>
          <w:lang w:val="en-US"/>
        </w:rPr>
        <w:t>,</w:t>
      </w:r>
      <w:r w:rsidRPr="004773D8">
        <w:rPr>
          <w:rFonts w:ascii="Calibri" w:eastAsia="Calibri" w:hAnsi="Calibri" w:cs="Calibri"/>
          <w:lang w:val="en-US"/>
        </w:rPr>
        <w:t xml:space="preserve"> pe parcursul a cel puțin 12 luni de la încheierea contractului, sub sancțiunea </w:t>
      </w:r>
      <w:r w:rsidRPr="004773D8">
        <w:rPr>
          <w:rFonts w:ascii="Calibri" w:hAnsi="Calibri" w:cs="Calibri"/>
        </w:rPr>
        <w:t>prevăzută de art. 61 din Legea nr. 98/2016</w:t>
      </w:r>
      <w:r w:rsidRPr="004773D8">
        <w:rPr>
          <w:rFonts w:ascii="Calibri" w:eastAsia="Calibri" w:hAnsi="Calibri" w:cs="Calibri"/>
          <w:lang w:val="en-US"/>
        </w:rPr>
        <w:t xml:space="preserve">. </w:t>
      </w:r>
    </w:p>
    <w:p w14:paraId="7BDD096E" w14:textId="77777777" w:rsidR="00F6564D" w:rsidRPr="004773D8" w:rsidRDefault="00F6564D" w:rsidP="00FC750E">
      <w:pPr>
        <w:tabs>
          <w:tab w:val="left" w:pos="567"/>
        </w:tabs>
        <w:ind w:left="426"/>
        <w:contextualSpacing/>
        <w:jc w:val="both"/>
        <w:rPr>
          <w:rFonts w:ascii="Calibri" w:eastAsia="Calibri" w:hAnsi="Calibri" w:cs="Calibri"/>
          <w:lang w:val="en-US"/>
        </w:rPr>
      </w:pPr>
    </w:p>
    <w:p w14:paraId="5F46B9C6" w14:textId="77777777" w:rsidR="00B0680C" w:rsidRPr="004773D8" w:rsidRDefault="00B0680C" w:rsidP="00FC750E">
      <w:pPr>
        <w:widowControl w:val="0"/>
        <w:numPr>
          <w:ilvl w:val="0"/>
          <w:numId w:val="4"/>
        </w:numPr>
        <w:autoSpaceDE w:val="0"/>
        <w:autoSpaceDN w:val="0"/>
        <w:adjustRightInd w:val="0"/>
        <w:ind w:left="426" w:hanging="426"/>
        <w:contextualSpacing/>
        <w:jc w:val="both"/>
        <w:rPr>
          <w:rFonts w:ascii="Calibri" w:eastAsia="Calibri" w:hAnsi="Calibri" w:cs="Calibri"/>
          <w:b/>
          <w:bCs/>
          <w:lang w:val="en-US"/>
        </w:rPr>
      </w:pPr>
      <w:r w:rsidRPr="004773D8">
        <w:rPr>
          <w:rFonts w:ascii="Calibri" w:eastAsia="Calibri" w:hAnsi="Calibri" w:cs="Calibri"/>
          <w:b/>
          <w:bCs/>
          <w:lang w:val="en-US"/>
        </w:rPr>
        <w:t>CONFIDENȚIALITATE</w:t>
      </w:r>
    </w:p>
    <w:p w14:paraId="3751D9A4" w14:textId="77777777" w:rsidR="00B0680C" w:rsidRPr="004773D8" w:rsidRDefault="00B0680C" w:rsidP="00A445F6">
      <w:pPr>
        <w:widowControl w:val="0"/>
        <w:numPr>
          <w:ilvl w:val="0"/>
          <w:numId w:val="11"/>
        </w:numPr>
        <w:autoSpaceDE w:val="0"/>
        <w:autoSpaceDN w:val="0"/>
        <w:adjustRightInd w:val="0"/>
        <w:ind w:left="567" w:hanging="567"/>
        <w:contextualSpacing/>
        <w:jc w:val="both"/>
        <w:rPr>
          <w:rFonts w:ascii="Calibri" w:eastAsia="Calibri" w:hAnsi="Calibri" w:cs="Calibri"/>
          <w:bCs/>
          <w:lang w:val="en-US"/>
        </w:rPr>
      </w:pPr>
      <w:r w:rsidRPr="004773D8">
        <w:rPr>
          <w:rFonts w:ascii="Calibri" w:eastAsia="Calibri" w:hAnsi="Calibri" w:cs="Calibri"/>
          <w:bCs/>
          <w:lang w:val="en-US"/>
        </w:rPr>
        <w:t xml:space="preserve">Pe parcursul derulării prezentului contract părțile au acces la informații de natură confidențială referindu-se la orice informații și documente obținute sau la care părțile au avut acces în perioada de derulare a contractului în scopul de a-și îndeplini obligațiile contractuale. Aceste informații sunt calificate drept confidențiale în conformitate cu actele normative în vigoare sau sunt </w:t>
      </w:r>
      <w:r w:rsidRPr="004773D8">
        <w:rPr>
          <w:rFonts w:ascii="Calibri" w:eastAsia="Calibri" w:hAnsi="Calibri" w:cs="Calibri"/>
          <w:lang w:val="en-US"/>
        </w:rPr>
        <w:t>identificate în mod expres ca fiind de natură confidențială la momentul dezvăluirii</w:t>
      </w:r>
      <w:r w:rsidRPr="004773D8">
        <w:rPr>
          <w:rFonts w:ascii="Calibri" w:eastAsia="Calibri" w:hAnsi="Calibri" w:cs="Calibri"/>
          <w:bCs/>
          <w:lang w:val="en-US"/>
        </w:rPr>
        <w:t xml:space="preserve">. Părțile agreează că astfel de informații (denumite </w:t>
      </w:r>
      <w:r w:rsidRPr="004773D8">
        <w:rPr>
          <w:rFonts w:ascii="Calibri" w:eastAsia="Calibri" w:hAnsi="Calibri" w:cs="Calibri"/>
          <w:bCs/>
          <w:i/>
          <w:lang w:val="en-US"/>
        </w:rPr>
        <w:t>„informații confidențiale”</w:t>
      </w:r>
      <w:r w:rsidRPr="004773D8">
        <w:rPr>
          <w:rFonts w:ascii="Calibri" w:eastAsia="Calibri" w:hAnsi="Calibri" w:cs="Calibri"/>
          <w:bCs/>
          <w:lang w:val="en-US"/>
        </w:rPr>
        <w:t xml:space="preserve">) pot fi dezvăluite față de persoanele implicate doar pentru îndeplinirea obligațiilor din contract. </w:t>
      </w:r>
    </w:p>
    <w:p w14:paraId="5A1733F4" w14:textId="77777777" w:rsidR="00B0680C" w:rsidRPr="004773D8" w:rsidRDefault="00B0680C" w:rsidP="00A445F6">
      <w:pPr>
        <w:widowControl w:val="0"/>
        <w:numPr>
          <w:ilvl w:val="0"/>
          <w:numId w:val="11"/>
        </w:numPr>
        <w:autoSpaceDE w:val="0"/>
        <w:autoSpaceDN w:val="0"/>
        <w:adjustRightInd w:val="0"/>
        <w:ind w:left="567" w:hanging="567"/>
        <w:contextualSpacing/>
        <w:jc w:val="both"/>
        <w:rPr>
          <w:rFonts w:ascii="Calibri" w:eastAsia="Calibri" w:hAnsi="Calibri" w:cs="Calibri"/>
          <w:b/>
          <w:bCs/>
          <w:lang w:val="en-US"/>
        </w:rPr>
      </w:pPr>
      <w:r w:rsidRPr="004773D8">
        <w:rPr>
          <w:rFonts w:ascii="Calibri" w:eastAsia="Calibri" w:hAnsi="Calibri" w:cs="Calibri"/>
          <w:lang w:val="en-US"/>
        </w:rPr>
        <w:t xml:space="preserve">Părțile convin să păstreze confidențialitatea asupra informațiilor confidențiale ale celeilalte părți pentru o perioadă de minimum 5 ani de la data expirării duratei contractuale. În cazul în care contractantul are acces, în perioada de derulare a contractului, la informații sensibile a căror divulgare prematură poate aduce prejudicii materiale sau de imagine Băncii Naționale a României, contractantul </w:t>
      </w:r>
      <w:r w:rsidRPr="004773D8">
        <w:rPr>
          <w:rFonts w:ascii="Calibri" w:eastAsia="Calibri" w:hAnsi="Calibri" w:cs="Calibri"/>
          <w:lang w:val="en-US"/>
        </w:rPr>
        <w:lastRenderedPageBreak/>
        <w:t>va păstra confidențialitatea asupra acestor informații pentru o perioadă de maximum 30 de ani de la data expirării duratei contractuale. Părțile pot să dezvăluie informații din cadrul acestui contract în cazul unor dispute de natură juridică apărute din sau în legătură cu prezentul contract sau de la dezvăluirea informațiilor confidențiale către o instituție publică, dacă o asemenea divulgare este cerută de lege.</w:t>
      </w:r>
    </w:p>
    <w:p w14:paraId="47310D81" w14:textId="77777777" w:rsidR="00B0680C" w:rsidRPr="004773D8" w:rsidRDefault="00B0680C" w:rsidP="00FC750E">
      <w:pPr>
        <w:widowControl w:val="0"/>
        <w:numPr>
          <w:ilvl w:val="0"/>
          <w:numId w:val="11"/>
        </w:numPr>
        <w:autoSpaceDE w:val="0"/>
        <w:autoSpaceDN w:val="0"/>
        <w:adjustRightInd w:val="0"/>
        <w:ind w:left="567" w:hanging="567"/>
        <w:contextualSpacing/>
        <w:jc w:val="both"/>
        <w:rPr>
          <w:rFonts w:ascii="Calibri" w:eastAsia="Calibri" w:hAnsi="Calibri" w:cs="Calibri"/>
          <w:lang w:val="en-US"/>
        </w:rPr>
      </w:pPr>
      <w:r w:rsidRPr="004773D8">
        <w:rPr>
          <w:rFonts w:ascii="Calibri" w:eastAsia="Calibri" w:hAnsi="Calibri" w:cs="Calibri"/>
          <w:lang w:val="en-US"/>
        </w:rPr>
        <w:t xml:space="preserve">Informațiile confidențiale nu includ informații care: </w:t>
      </w:r>
    </w:p>
    <w:p w14:paraId="3FDFDCFD" w14:textId="77777777" w:rsidR="00B0680C" w:rsidRPr="004773D8" w:rsidRDefault="00B0680C" w:rsidP="00105AC9">
      <w:pPr>
        <w:widowControl w:val="0"/>
        <w:numPr>
          <w:ilvl w:val="1"/>
          <w:numId w:val="11"/>
        </w:numPr>
        <w:autoSpaceDE w:val="0"/>
        <w:autoSpaceDN w:val="0"/>
        <w:adjustRightInd w:val="0"/>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sunt destinate </w:t>
      </w:r>
      <w:proofErr w:type="gramStart"/>
      <w:r w:rsidRPr="004773D8">
        <w:rPr>
          <w:rFonts w:ascii="Calibri" w:eastAsia="Calibri" w:hAnsi="Calibri" w:cs="Calibri"/>
          <w:lang w:val="en-US"/>
        </w:rPr>
        <w:t>publicității;</w:t>
      </w:r>
      <w:proofErr w:type="gramEnd"/>
      <w:r w:rsidRPr="004773D8">
        <w:rPr>
          <w:rFonts w:ascii="Calibri" w:eastAsia="Calibri" w:hAnsi="Calibri" w:cs="Calibri"/>
          <w:lang w:val="en-US"/>
        </w:rPr>
        <w:t xml:space="preserve"> </w:t>
      </w:r>
    </w:p>
    <w:p w14:paraId="0A2DA88F" w14:textId="77777777" w:rsidR="00B0680C" w:rsidRPr="004773D8" w:rsidRDefault="00B0680C" w:rsidP="00105AC9">
      <w:pPr>
        <w:widowControl w:val="0"/>
        <w:numPr>
          <w:ilvl w:val="1"/>
          <w:numId w:val="11"/>
        </w:numPr>
        <w:autoSpaceDE w:val="0"/>
        <w:autoSpaceDN w:val="0"/>
        <w:adjustRightInd w:val="0"/>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se aflau în mod legal în posesia celeilalte părți, nefiind obținute în mod direct sau indirect de la una dintre părțile </w:t>
      </w:r>
      <w:proofErr w:type="gramStart"/>
      <w:r w:rsidRPr="004773D8">
        <w:rPr>
          <w:rFonts w:ascii="Calibri" w:eastAsia="Calibri" w:hAnsi="Calibri" w:cs="Calibri"/>
          <w:lang w:val="en-US"/>
        </w:rPr>
        <w:t>contractante;</w:t>
      </w:r>
      <w:proofErr w:type="gramEnd"/>
      <w:r w:rsidRPr="004773D8">
        <w:rPr>
          <w:rFonts w:ascii="Calibri" w:eastAsia="Calibri" w:hAnsi="Calibri" w:cs="Calibri"/>
          <w:lang w:val="en-US"/>
        </w:rPr>
        <w:t xml:space="preserve"> </w:t>
      </w:r>
    </w:p>
    <w:p w14:paraId="14A836D7" w14:textId="77777777" w:rsidR="00B0680C" w:rsidRPr="004773D8" w:rsidRDefault="00B0680C" w:rsidP="00105AC9">
      <w:pPr>
        <w:widowControl w:val="0"/>
        <w:numPr>
          <w:ilvl w:val="1"/>
          <w:numId w:val="11"/>
        </w:numPr>
        <w:tabs>
          <w:tab w:val="left" w:pos="851"/>
        </w:tabs>
        <w:autoSpaceDE w:val="0"/>
        <w:autoSpaceDN w:val="0"/>
        <w:adjustRightInd w:val="0"/>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sunt aduse în mod legal la cunoștința celeilalte părți de către un terț, fără impunerea unei restricții privitoare la divulgarea </w:t>
      </w:r>
      <w:proofErr w:type="gramStart"/>
      <w:r w:rsidRPr="004773D8">
        <w:rPr>
          <w:rFonts w:ascii="Calibri" w:eastAsia="Calibri" w:hAnsi="Calibri" w:cs="Calibri"/>
          <w:lang w:val="en-US"/>
        </w:rPr>
        <w:t>lor;</w:t>
      </w:r>
      <w:proofErr w:type="gramEnd"/>
      <w:r w:rsidRPr="004773D8">
        <w:rPr>
          <w:rFonts w:ascii="Calibri" w:eastAsia="Calibri" w:hAnsi="Calibri" w:cs="Calibri"/>
          <w:lang w:val="en-US"/>
        </w:rPr>
        <w:t xml:space="preserve"> </w:t>
      </w:r>
    </w:p>
    <w:p w14:paraId="144C9520" w14:textId="77777777" w:rsidR="00B0680C" w:rsidRPr="004773D8" w:rsidRDefault="00B0680C" w:rsidP="00105AC9">
      <w:pPr>
        <w:widowControl w:val="0"/>
        <w:numPr>
          <w:ilvl w:val="1"/>
          <w:numId w:val="11"/>
        </w:numPr>
        <w:autoSpaceDE w:val="0"/>
        <w:autoSpaceDN w:val="0"/>
        <w:adjustRightInd w:val="0"/>
        <w:ind w:left="993" w:hanging="426"/>
        <w:contextualSpacing/>
        <w:jc w:val="both"/>
        <w:rPr>
          <w:rFonts w:ascii="Calibri" w:eastAsia="Calibri" w:hAnsi="Calibri" w:cs="Calibri"/>
          <w:lang w:val="en-US"/>
        </w:rPr>
      </w:pPr>
      <w:r w:rsidRPr="004773D8">
        <w:rPr>
          <w:rFonts w:ascii="Calibri" w:eastAsia="Calibri" w:hAnsi="Calibri" w:cs="Calibri"/>
          <w:lang w:val="en-US"/>
        </w:rPr>
        <w:t>sunt obținute independent de către cealaltă parte.</w:t>
      </w:r>
    </w:p>
    <w:p w14:paraId="590196E2" w14:textId="117DF663" w:rsidR="00B0680C" w:rsidRPr="004773D8" w:rsidRDefault="00B0680C" w:rsidP="00FC750E">
      <w:pPr>
        <w:widowControl w:val="0"/>
        <w:numPr>
          <w:ilvl w:val="0"/>
          <w:numId w:val="11"/>
        </w:numPr>
        <w:tabs>
          <w:tab w:val="left" w:pos="567"/>
        </w:tabs>
        <w:autoSpaceDE w:val="0"/>
        <w:autoSpaceDN w:val="0"/>
        <w:adjustRightInd w:val="0"/>
        <w:ind w:left="567" w:hanging="567"/>
        <w:contextualSpacing/>
        <w:jc w:val="both"/>
        <w:rPr>
          <w:rFonts w:ascii="Calibri" w:eastAsia="Calibri" w:hAnsi="Calibri" w:cs="Calibri"/>
          <w:b/>
          <w:bCs/>
          <w:lang w:val="en-US"/>
        </w:rPr>
      </w:pPr>
      <w:r w:rsidRPr="004773D8">
        <w:rPr>
          <w:rFonts w:ascii="Calibri" w:eastAsia="Calibri" w:hAnsi="Calibri" w:cs="Calibri"/>
          <w:iCs/>
          <w:lang w:val="en-US" w:eastAsia="ja-JP"/>
        </w:rPr>
        <w:t xml:space="preserve">Contractantul are obligația de a transmite lista salariaților proprii care își vor desfășura activitatea </w:t>
      </w:r>
      <w:r w:rsidR="007A6D84">
        <w:rPr>
          <w:rFonts w:ascii="Calibri" w:eastAsia="Calibri" w:hAnsi="Calibri" w:cs="Calibri"/>
          <w:iCs/>
          <w:lang w:val="en-US" w:eastAsia="ja-JP"/>
        </w:rPr>
        <w:t>la destinația finală menționat</w:t>
      </w:r>
      <w:r w:rsidR="00BB678F">
        <w:rPr>
          <w:rFonts w:ascii="Calibri" w:eastAsia="Calibri" w:hAnsi="Calibri" w:cs="Calibri"/>
          <w:iCs/>
          <w:lang w:val="en-US" w:eastAsia="ja-JP"/>
        </w:rPr>
        <w:t>ă</w:t>
      </w:r>
      <w:r w:rsidR="007A6D84">
        <w:rPr>
          <w:rFonts w:ascii="Calibri" w:eastAsia="Calibri" w:hAnsi="Calibri" w:cs="Calibri"/>
          <w:iCs/>
          <w:lang w:val="en-US" w:eastAsia="ja-JP"/>
        </w:rPr>
        <w:t xml:space="preserve"> la art. 1.8</w:t>
      </w:r>
      <w:r w:rsidR="008454FB" w:rsidRPr="008454FB">
        <w:rPr>
          <w:rFonts w:ascii="Calibri" w:eastAsia="Calibri" w:hAnsi="Calibri" w:cs="Calibri"/>
          <w:lang w:val="en-US" w:eastAsia="ja-JP"/>
        </w:rPr>
        <w:t>,</w:t>
      </w:r>
      <w:r w:rsidRPr="004773D8">
        <w:rPr>
          <w:rFonts w:ascii="Calibri" w:eastAsia="Calibri" w:hAnsi="Calibri" w:cs="Calibri"/>
          <w:i/>
          <w:iCs/>
          <w:lang w:val="en-US" w:eastAsia="ja-JP"/>
        </w:rPr>
        <w:t xml:space="preserve"> </w:t>
      </w:r>
      <w:r w:rsidRPr="004773D8">
        <w:rPr>
          <w:rFonts w:ascii="Calibri" w:eastAsia="Calibri" w:hAnsi="Calibri" w:cs="Calibri"/>
          <w:iCs/>
          <w:lang w:val="en-US" w:eastAsia="ja-JP"/>
        </w:rPr>
        <w:t xml:space="preserve">în vederea semnării de către aceștia </w:t>
      </w:r>
      <w:proofErr w:type="gramStart"/>
      <w:r w:rsidRPr="004773D8">
        <w:rPr>
          <w:rFonts w:ascii="Calibri" w:eastAsia="Calibri" w:hAnsi="Calibri" w:cs="Calibri"/>
          <w:iCs/>
          <w:lang w:val="en-US" w:eastAsia="ja-JP"/>
        </w:rPr>
        <w:t>a</w:t>
      </w:r>
      <w:proofErr w:type="gramEnd"/>
      <w:r w:rsidRPr="004773D8">
        <w:rPr>
          <w:rFonts w:ascii="Calibri" w:eastAsia="Calibri" w:hAnsi="Calibri" w:cs="Calibri"/>
          <w:iCs/>
          <w:lang w:val="en-US" w:eastAsia="ja-JP"/>
        </w:rPr>
        <w:t xml:space="preserve"> angajamentului de confidențialitate (</w:t>
      </w:r>
      <w:r w:rsidR="008454FB">
        <w:rPr>
          <w:rFonts w:ascii="Calibri" w:eastAsia="Calibri" w:hAnsi="Calibri" w:cs="Calibri"/>
          <w:iCs/>
          <w:lang w:val="en-US" w:eastAsia="ja-JP"/>
        </w:rPr>
        <w:t>A</w:t>
      </w:r>
      <w:r w:rsidRPr="004773D8">
        <w:rPr>
          <w:rFonts w:ascii="Calibri" w:eastAsia="Calibri" w:hAnsi="Calibri" w:cs="Calibri"/>
          <w:iCs/>
          <w:lang w:val="en-US" w:eastAsia="ja-JP"/>
        </w:rPr>
        <w:t>nex</w:t>
      </w:r>
      <w:r w:rsidR="008454FB">
        <w:rPr>
          <w:rFonts w:ascii="Calibri" w:eastAsia="Calibri" w:hAnsi="Calibri" w:cs="Calibri"/>
          <w:iCs/>
          <w:lang w:val="en-US" w:eastAsia="ja-JP"/>
        </w:rPr>
        <w:t>a nr. …….</w:t>
      </w:r>
      <w:r w:rsidRPr="004773D8">
        <w:rPr>
          <w:rFonts w:ascii="Calibri" w:eastAsia="Calibri" w:hAnsi="Calibri" w:cs="Calibri"/>
          <w:iCs/>
          <w:lang w:val="en-US" w:eastAsia="ja-JP"/>
        </w:rPr>
        <w:t xml:space="preserve"> la contract).</w:t>
      </w:r>
    </w:p>
    <w:p w14:paraId="0A313817" w14:textId="2A6D5C6C" w:rsidR="00CB04E5" w:rsidRPr="004773D8" w:rsidRDefault="00CB04E5" w:rsidP="00FC750E">
      <w:pPr>
        <w:widowControl w:val="0"/>
        <w:numPr>
          <w:ilvl w:val="0"/>
          <w:numId w:val="11"/>
        </w:numPr>
        <w:tabs>
          <w:tab w:val="left" w:pos="567"/>
        </w:tabs>
        <w:autoSpaceDE w:val="0"/>
        <w:autoSpaceDN w:val="0"/>
        <w:adjustRightInd w:val="0"/>
        <w:ind w:left="567" w:hanging="567"/>
        <w:contextualSpacing/>
        <w:jc w:val="both"/>
        <w:rPr>
          <w:rFonts w:ascii="Calibri" w:eastAsia="Calibri" w:hAnsi="Calibri" w:cs="Calibri"/>
          <w:bCs/>
          <w:lang w:val="en-US"/>
        </w:rPr>
      </w:pPr>
      <w:bookmarkStart w:id="8" w:name="_Hlk178334320"/>
      <w:r w:rsidRPr="004773D8">
        <w:rPr>
          <w:rFonts w:ascii="Calibri" w:eastAsia="Calibri" w:hAnsi="Calibri" w:cs="Calibri"/>
          <w:bCs/>
          <w:lang w:val="en-US"/>
        </w:rPr>
        <w:t>Beneficiarul are dreptul la despăgubiri, în condițiile legii, atunci când contractantul încalcă obligațiile prevăzute la art. 12.</w:t>
      </w:r>
    </w:p>
    <w:bookmarkEnd w:id="8"/>
    <w:p w14:paraId="2D064707" w14:textId="77777777" w:rsidR="00B0680C" w:rsidRPr="004773D8" w:rsidRDefault="00B0680C" w:rsidP="00FC750E">
      <w:pPr>
        <w:contextualSpacing/>
        <w:jc w:val="both"/>
        <w:rPr>
          <w:rFonts w:ascii="Calibri" w:hAnsi="Calibri" w:cs="Calibri"/>
          <w:b/>
          <w:noProof/>
        </w:rPr>
      </w:pPr>
    </w:p>
    <w:p w14:paraId="64DF92BC" w14:textId="77777777" w:rsidR="00B0680C" w:rsidRPr="004773D8" w:rsidRDefault="00B0680C" w:rsidP="00FC750E">
      <w:pPr>
        <w:numPr>
          <w:ilvl w:val="0"/>
          <w:numId w:val="4"/>
        </w:numPr>
        <w:ind w:left="426" w:hanging="426"/>
        <w:contextualSpacing/>
        <w:jc w:val="both"/>
        <w:rPr>
          <w:rFonts w:ascii="Calibri" w:eastAsia="Calibri" w:hAnsi="Calibri" w:cs="Calibri"/>
          <w:b/>
          <w:noProof/>
          <w:lang w:val="en-US"/>
        </w:rPr>
      </w:pPr>
      <w:r w:rsidRPr="004773D8">
        <w:rPr>
          <w:rFonts w:ascii="Calibri" w:eastAsia="Calibri" w:hAnsi="Calibri" w:cs="Calibri"/>
          <w:b/>
          <w:noProof/>
          <w:lang w:val="en-US"/>
        </w:rPr>
        <w:t>FORȚA MAJORĂ ȘI CAZUL FORTUIT</w:t>
      </w:r>
    </w:p>
    <w:p w14:paraId="700D232A" w14:textId="39B133D2" w:rsidR="00B0680C" w:rsidRPr="004773D8" w:rsidRDefault="00B0680C" w:rsidP="00FC750E">
      <w:pPr>
        <w:numPr>
          <w:ilvl w:val="0"/>
          <w:numId w:val="12"/>
        </w:numPr>
        <w:ind w:left="567" w:hanging="567"/>
        <w:contextualSpacing/>
        <w:jc w:val="both"/>
        <w:rPr>
          <w:rFonts w:ascii="Calibri" w:eastAsia="Calibri" w:hAnsi="Calibri" w:cs="Calibri"/>
          <w:noProof/>
          <w:lang w:val="en-US"/>
        </w:rPr>
      </w:pPr>
      <w:r w:rsidRPr="004773D8">
        <w:rPr>
          <w:rFonts w:ascii="Calibri" w:eastAsia="Calibri" w:hAnsi="Calibri" w:cs="Calibri"/>
          <w:lang w:val="en-US"/>
        </w:rPr>
        <w:t>Părțile nu sunt răspunzătoare pentru neîndeplinirea sau întârzierea îndeplinirii obligațiilor contractuale atunci când acestea sunt cauzate de evenimente de forță majoră sau caz fortuit</w:t>
      </w:r>
      <w:r w:rsidRPr="004773D8">
        <w:rPr>
          <w:rFonts w:ascii="Calibri" w:eastAsia="Calibri" w:hAnsi="Calibri" w:cs="Calibri"/>
          <w:noProof/>
          <w:lang w:val="en-US"/>
        </w:rPr>
        <w:t xml:space="preserve"> care </w:t>
      </w:r>
      <w:r w:rsidRPr="004773D8">
        <w:rPr>
          <w:rFonts w:ascii="Calibri" w:eastAsia="Calibri" w:hAnsi="Calibri" w:cs="Calibri"/>
          <w:lang w:val="en-US"/>
        </w:rPr>
        <w:t xml:space="preserve">s-au produs înainte ca partea debitoare să fie pusă </w:t>
      </w:r>
      <w:bookmarkStart w:id="9" w:name="_Hlk178334361"/>
      <w:r w:rsidR="00D307A2" w:rsidRPr="004773D8">
        <w:rPr>
          <w:rFonts w:ascii="Calibri" w:eastAsia="Calibri" w:hAnsi="Calibri" w:cs="Calibri"/>
          <w:lang w:val="en-US"/>
        </w:rPr>
        <w:t xml:space="preserve">în întârziere sau să fie </w:t>
      </w:r>
      <w:bookmarkEnd w:id="9"/>
      <w:r w:rsidRPr="004773D8">
        <w:rPr>
          <w:rFonts w:ascii="Calibri" w:eastAsia="Calibri" w:hAnsi="Calibri" w:cs="Calibri"/>
          <w:lang w:val="en-US"/>
        </w:rPr>
        <w:t>de drept în întârziere.</w:t>
      </w:r>
    </w:p>
    <w:p w14:paraId="430AFF8A" w14:textId="77777777" w:rsidR="00B0680C" w:rsidRPr="004773D8" w:rsidRDefault="00B0680C" w:rsidP="00FC750E">
      <w:pPr>
        <w:numPr>
          <w:ilvl w:val="0"/>
          <w:numId w:val="12"/>
        </w:numPr>
        <w:ind w:left="567" w:hanging="567"/>
        <w:contextualSpacing/>
        <w:jc w:val="both"/>
        <w:rPr>
          <w:rFonts w:ascii="Calibri" w:eastAsia="Calibri" w:hAnsi="Calibri" w:cs="Calibri"/>
          <w:noProof/>
          <w:lang w:val="en-US"/>
        </w:rPr>
      </w:pPr>
      <w:r w:rsidRPr="004773D8">
        <w:rPr>
          <w:rFonts w:ascii="Calibri" w:eastAsia="Calibri" w:hAnsi="Calibri" w:cs="Calibri"/>
          <w:noProof/>
          <w:lang w:val="en-US"/>
        </w:rPr>
        <w:t>Atunci când imposibilitatea este temporară, îndeplinirea contractului va fi suspendată în perioada de acţiune a forţei majore sau a cazului fortuit, dar fără a prejudicia drepturile ce li se cuveneau părţilor până la apariţia acesteia.</w:t>
      </w:r>
    </w:p>
    <w:p w14:paraId="17FA1F96" w14:textId="77777777" w:rsidR="00B0680C" w:rsidRPr="004773D8" w:rsidRDefault="00B0680C" w:rsidP="00FC750E">
      <w:pPr>
        <w:numPr>
          <w:ilvl w:val="0"/>
          <w:numId w:val="12"/>
        </w:numPr>
        <w:ind w:left="567" w:hanging="567"/>
        <w:contextualSpacing/>
        <w:jc w:val="both"/>
        <w:rPr>
          <w:rFonts w:ascii="Calibri" w:eastAsia="Calibri" w:hAnsi="Calibri" w:cs="Calibri"/>
          <w:noProof/>
          <w:lang w:val="en-US"/>
        </w:rPr>
      </w:pPr>
      <w:r w:rsidRPr="004773D8">
        <w:rPr>
          <w:rFonts w:ascii="Calibri" w:eastAsia="Calibri" w:hAnsi="Calibri" w:cs="Calibri"/>
          <w:noProof/>
          <w:lang w:val="en-US"/>
        </w:rPr>
        <w:t xml:space="preserve">Partea contractantă care invocă forţa majoră sau cazul fortuit are obligaţia de a notifica cealaltă parte în termen de 5 zile lucrătoare de la apariţia evenimentului şi de a lua orice măsuri care îi stau la dispoziţie în vederea limitării consecinţelor. Dovada forţei majore sau a cazului fortuit se va comunica în maximum 15 zile de la apariţie. </w:t>
      </w:r>
    </w:p>
    <w:p w14:paraId="719A77C9" w14:textId="77777777" w:rsidR="00B0680C" w:rsidRPr="004773D8" w:rsidRDefault="00B0680C" w:rsidP="00FC750E">
      <w:pPr>
        <w:numPr>
          <w:ilvl w:val="0"/>
          <w:numId w:val="12"/>
        </w:numPr>
        <w:ind w:left="567" w:hanging="567"/>
        <w:contextualSpacing/>
        <w:jc w:val="both"/>
        <w:rPr>
          <w:rFonts w:ascii="Calibri" w:eastAsia="Calibri" w:hAnsi="Calibri" w:cs="Calibri"/>
          <w:noProof/>
          <w:lang w:val="en-US"/>
        </w:rPr>
      </w:pPr>
      <w:r w:rsidRPr="004773D8">
        <w:rPr>
          <w:rFonts w:ascii="Calibri" w:eastAsia="Calibri" w:hAnsi="Calibri" w:cs="Calibri"/>
          <w:noProof/>
          <w:lang w:val="en-US"/>
        </w:rPr>
        <w:t>Dacă notificarea nu ajunge la creditor în termenul prevăzut la art. 13.3, debitorul răspunde pentru prejudiciul cauzat.</w:t>
      </w:r>
    </w:p>
    <w:p w14:paraId="4DF23FFF" w14:textId="77777777" w:rsidR="00B0680C" w:rsidRPr="004773D8" w:rsidRDefault="00B0680C" w:rsidP="00FC750E">
      <w:pPr>
        <w:numPr>
          <w:ilvl w:val="0"/>
          <w:numId w:val="12"/>
        </w:numPr>
        <w:ind w:left="567" w:hanging="567"/>
        <w:contextualSpacing/>
        <w:jc w:val="both"/>
        <w:rPr>
          <w:rFonts w:ascii="Calibri" w:eastAsia="Calibri" w:hAnsi="Calibri" w:cs="Calibri"/>
          <w:noProof/>
          <w:lang w:val="en-US"/>
        </w:rPr>
      </w:pPr>
      <w:r w:rsidRPr="004773D8">
        <w:rPr>
          <w:rFonts w:ascii="Calibri" w:eastAsia="Calibri" w:hAnsi="Calibri" w:cs="Calibri"/>
          <w:noProof/>
          <w:lang w:val="en-US"/>
        </w:rPr>
        <w:t>Partea contractantă care invocă forţa majoră sau cazul fortuit are obligaţia de a notifica celeilalte părţi încetarea cauzei acesteia în maximum 5 zile lucrătoare de la încetare.</w:t>
      </w:r>
    </w:p>
    <w:p w14:paraId="618DFBB7" w14:textId="77777777" w:rsidR="00B0680C" w:rsidRPr="004773D8" w:rsidRDefault="00B0680C" w:rsidP="00FC750E">
      <w:pPr>
        <w:numPr>
          <w:ilvl w:val="0"/>
          <w:numId w:val="12"/>
        </w:numPr>
        <w:ind w:left="567" w:hanging="567"/>
        <w:contextualSpacing/>
        <w:jc w:val="both"/>
        <w:rPr>
          <w:rFonts w:ascii="Calibri" w:eastAsia="SimSun" w:hAnsi="Calibri" w:cs="Calibri"/>
          <w:lang w:val="en-US" w:eastAsia="zh-CN"/>
        </w:rPr>
      </w:pPr>
      <w:bookmarkStart w:id="10" w:name="tree#8401"/>
      <w:r w:rsidRPr="004773D8">
        <w:rPr>
          <w:rFonts w:ascii="Calibri" w:eastAsia="SimSun" w:hAnsi="Calibri" w:cs="Calibri"/>
          <w:lang w:val="en-US" w:eastAsia="zh-CN"/>
        </w:rPr>
        <w:t>Restituirea prestațiilor are loc ori de câte ori obligațiile au devenit imposibil de executat din cauza unui eveniment de forță majoră, a unui caz fortuit ori a unui alt eveniment asimilat acestora.</w:t>
      </w:r>
      <w:bookmarkEnd w:id="10"/>
      <w:r w:rsidRPr="004773D8">
        <w:rPr>
          <w:rFonts w:ascii="Calibri" w:eastAsia="SimSun" w:hAnsi="Calibri" w:cs="Calibri"/>
          <w:lang w:val="en-US" w:eastAsia="zh-CN"/>
        </w:rPr>
        <w:t xml:space="preserve"> </w:t>
      </w:r>
      <w:r w:rsidRPr="004773D8">
        <w:rPr>
          <w:rFonts w:ascii="Calibri" w:eastAsia="Calibri" w:hAnsi="Calibri" w:cs="Calibri"/>
          <w:lang w:val="en-US"/>
        </w:rPr>
        <w:t>În acest caz, nici una dintre părți nu are dreptul de a cere despăgubiri de la cealaltă parte.</w:t>
      </w:r>
    </w:p>
    <w:p w14:paraId="1EFE92C5" w14:textId="77777777" w:rsidR="00B0680C" w:rsidRPr="004773D8" w:rsidRDefault="00B0680C" w:rsidP="00FC750E">
      <w:pPr>
        <w:numPr>
          <w:ilvl w:val="0"/>
          <w:numId w:val="12"/>
        </w:numPr>
        <w:ind w:left="567" w:hanging="567"/>
        <w:contextualSpacing/>
        <w:jc w:val="both"/>
        <w:rPr>
          <w:rFonts w:ascii="Calibri" w:eastAsia="SimSun" w:hAnsi="Calibri" w:cs="Calibri"/>
          <w:lang w:val="en-US" w:eastAsia="zh-CN"/>
        </w:rPr>
      </w:pPr>
      <w:r w:rsidRPr="004773D8">
        <w:rPr>
          <w:rFonts w:ascii="Calibri" w:eastAsia="Calibri" w:hAnsi="Calibri" w:cs="Calibri"/>
          <w:lang w:val="en-US"/>
        </w:rPr>
        <w:t xml:space="preserve">Părțile vor depune toate eforturile rezonabile în vederea ameliorării efectului evenimentului care constituie forța majoră. Contractul încetează de drept în cazul în care acest eveniment se prelungește pentru o perioadă de peste 60 de zile, termenul de executare fiind esențial. </w:t>
      </w:r>
    </w:p>
    <w:p w14:paraId="275149A3" w14:textId="77777777" w:rsidR="00B0680C" w:rsidRPr="004773D8" w:rsidRDefault="00B0680C" w:rsidP="00FC750E">
      <w:pPr>
        <w:ind w:left="567" w:hanging="567"/>
        <w:contextualSpacing/>
        <w:jc w:val="both"/>
        <w:rPr>
          <w:rFonts w:ascii="Calibri" w:hAnsi="Calibri" w:cs="Calibri"/>
        </w:rPr>
      </w:pPr>
    </w:p>
    <w:p w14:paraId="7482C349"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 xml:space="preserve">CESIUNEA </w:t>
      </w:r>
    </w:p>
    <w:p w14:paraId="578AB5E3" w14:textId="77777777" w:rsidR="00B0680C" w:rsidRPr="004773D8" w:rsidRDefault="00B0680C" w:rsidP="00FC750E">
      <w:pPr>
        <w:numPr>
          <w:ilvl w:val="0"/>
          <w:numId w:val="13"/>
        </w:numPr>
        <w:ind w:left="567" w:hanging="567"/>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O cesiune este validă doar în cazul în care contractantul prezintă un acord scris prin care se obligă să transfere creanțele născute din prezentul contract și </w:t>
      </w:r>
      <w:proofErr w:type="gramStart"/>
      <w:r w:rsidRPr="004773D8">
        <w:rPr>
          <w:rFonts w:ascii="Calibri" w:eastAsia="Calibri" w:hAnsi="Calibri" w:cs="Calibri"/>
          <w:lang w:val="en-US" w:eastAsia="ro-RO"/>
        </w:rPr>
        <w:t>a</w:t>
      </w:r>
      <w:proofErr w:type="gramEnd"/>
      <w:r w:rsidRPr="004773D8">
        <w:rPr>
          <w:rFonts w:ascii="Calibri" w:eastAsia="Calibri" w:hAnsi="Calibri" w:cs="Calibri"/>
          <w:lang w:val="en-US" w:eastAsia="ro-RO"/>
        </w:rPr>
        <w:t xml:space="preserve"> obținut acordul prealabil în scris al beneficiarului. Contractantul nu va putea cesiona niciuna dintre obligațiile sale contractuale. </w:t>
      </w:r>
    </w:p>
    <w:p w14:paraId="7F70B4BB" w14:textId="77777777" w:rsidR="00B0680C" w:rsidRPr="004773D8" w:rsidRDefault="00B0680C" w:rsidP="00FC750E">
      <w:pPr>
        <w:numPr>
          <w:ilvl w:val="0"/>
          <w:numId w:val="13"/>
        </w:numPr>
        <w:ind w:left="567" w:hanging="578"/>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Prin excepție de la prevederile art. 14.1: </w:t>
      </w:r>
    </w:p>
    <w:p w14:paraId="21D26006" w14:textId="77777777" w:rsidR="00B0680C" w:rsidRPr="004773D8" w:rsidRDefault="00B0680C" w:rsidP="00A445F6">
      <w:pPr>
        <w:numPr>
          <w:ilvl w:val="2"/>
          <w:numId w:val="14"/>
        </w:numPr>
        <w:tabs>
          <w:tab w:val="left" w:pos="1560"/>
        </w:tabs>
        <w:ind w:left="993" w:hanging="426"/>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poate cesiona, sub formă de garanție în favoarea unei instituții de credit sau unei instituții financiare, dreptul său la orice sume de încasat sau care vor deveni încasabile în derularea contractului, cu o notificare prealabilă transmisă </w:t>
      </w:r>
      <w:proofErr w:type="gramStart"/>
      <w:r w:rsidRPr="004773D8">
        <w:rPr>
          <w:rFonts w:ascii="Calibri" w:eastAsia="Calibri" w:hAnsi="Calibri" w:cs="Calibri"/>
          <w:lang w:val="en-US" w:eastAsia="ro-RO"/>
        </w:rPr>
        <w:t>beneficiarului;</w:t>
      </w:r>
      <w:proofErr w:type="gramEnd"/>
      <w:r w:rsidRPr="004773D8">
        <w:rPr>
          <w:rFonts w:ascii="Calibri" w:eastAsia="Calibri" w:hAnsi="Calibri" w:cs="Calibri"/>
          <w:lang w:val="en-US" w:eastAsia="ro-RO"/>
        </w:rPr>
        <w:t xml:space="preserve"> </w:t>
      </w:r>
    </w:p>
    <w:p w14:paraId="1EBA83D9" w14:textId="77777777" w:rsidR="00B0680C" w:rsidRPr="004773D8" w:rsidRDefault="00B0680C" w:rsidP="00A445F6">
      <w:pPr>
        <w:numPr>
          <w:ilvl w:val="2"/>
          <w:numId w:val="14"/>
        </w:numPr>
        <w:tabs>
          <w:tab w:val="left" w:pos="1276"/>
          <w:tab w:val="left" w:pos="1418"/>
          <w:tab w:val="left" w:pos="1560"/>
        </w:tabs>
        <w:ind w:left="993" w:hanging="426"/>
        <w:contextualSpacing/>
        <w:jc w:val="both"/>
        <w:rPr>
          <w:rFonts w:ascii="Calibri" w:eastAsia="Calibri" w:hAnsi="Calibri" w:cs="Calibri"/>
          <w:lang w:val="en-US" w:eastAsia="ro-RO"/>
        </w:rPr>
      </w:pPr>
      <w:r w:rsidRPr="004773D8">
        <w:rPr>
          <w:rFonts w:ascii="Calibri" w:eastAsia="Calibri" w:hAnsi="Calibri" w:cs="Calibri"/>
          <w:i/>
          <w:lang w:val="en-US" w:eastAsia="ro-RO"/>
        </w:rPr>
        <w:t xml:space="preserve">beneficiarul va efectua plăți directe către subcontractanții care și-au exprimat opțiunea în acest sens, în conformitate cu prevederile </w:t>
      </w:r>
      <w:r w:rsidRPr="003753BF">
        <w:rPr>
          <w:rFonts w:ascii="Calibri" w:eastAsia="Calibri" w:hAnsi="Calibri" w:cs="Calibri"/>
          <w:i/>
          <w:lang w:val="en-US" w:eastAsia="ro-RO"/>
        </w:rPr>
        <w:t>art. 26.2.</w:t>
      </w:r>
      <w:r w:rsidRPr="004773D8">
        <w:rPr>
          <w:rFonts w:ascii="Calibri" w:eastAsia="Calibri" w:hAnsi="Calibri" w:cs="Calibri"/>
          <w:i/>
          <w:lang w:val="en-US" w:eastAsia="ro-RO"/>
        </w:rPr>
        <w:t xml:space="preserve"> din contract</w:t>
      </w:r>
      <w:r w:rsidRPr="004773D8">
        <w:rPr>
          <w:rFonts w:ascii="Calibri" w:eastAsia="Calibri" w:hAnsi="Calibri" w:cs="Calibri"/>
          <w:lang w:val="en-US" w:eastAsia="ro-RO"/>
        </w:rPr>
        <w:t xml:space="preserve"> (</w:t>
      </w:r>
      <w:r w:rsidRPr="004773D8">
        <w:rPr>
          <w:rFonts w:ascii="Calibri" w:eastAsia="Calibri" w:hAnsi="Calibri" w:cs="Calibri"/>
          <w:i/>
          <w:lang w:val="en-US" w:eastAsia="ro-RO"/>
        </w:rPr>
        <w:t>după caz</w:t>
      </w:r>
      <w:proofErr w:type="gramStart"/>
      <w:r w:rsidRPr="004773D8">
        <w:rPr>
          <w:rFonts w:ascii="Calibri" w:eastAsia="Calibri" w:hAnsi="Calibri" w:cs="Calibri"/>
          <w:lang w:val="en-US" w:eastAsia="ro-RO"/>
        </w:rPr>
        <w:t>);</w:t>
      </w:r>
      <w:proofErr w:type="gramEnd"/>
    </w:p>
    <w:p w14:paraId="7460E21D" w14:textId="39CC4921" w:rsidR="00B0680C" w:rsidRPr="004773D8" w:rsidRDefault="00B0680C" w:rsidP="00A445F6">
      <w:pPr>
        <w:numPr>
          <w:ilvl w:val="2"/>
          <w:numId w:val="14"/>
        </w:numPr>
        <w:tabs>
          <w:tab w:val="left" w:pos="1276"/>
          <w:tab w:val="left" w:pos="1418"/>
          <w:tab w:val="left" w:pos="1701"/>
        </w:tabs>
        <w:ind w:left="993" w:hanging="426"/>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este înlocuit de un nou contractant atunci când drepturile și obligațiile contractantului sunt preluate, ca urmare a unei succesiuni universale sau cu titlu universal, în </w:t>
      </w:r>
      <w:r w:rsidRPr="004773D8">
        <w:rPr>
          <w:rFonts w:ascii="Calibri" w:eastAsia="Calibri" w:hAnsi="Calibri" w:cs="Calibri"/>
          <w:lang w:val="en-US" w:eastAsia="ro-RO"/>
        </w:rPr>
        <w:lastRenderedPageBreak/>
        <w:t xml:space="preserve">cadrul unui proces de reorganizare, inclusiv prin fuziune sau divizare, de către noul contractant care îndeplinește criteriile de calificare și selecție stabilite inițial, cu condiția ca această modificare să nu presupună alte modificări substanțiale ale contractului </w:t>
      </w:r>
      <w:r w:rsidRPr="00857387">
        <w:rPr>
          <w:rFonts w:ascii="Calibri" w:eastAsia="Calibri" w:hAnsi="Calibri" w:cs="Calibri"/>
          <w:iCs/>
          <w:lang w:val="en-US" w:eastAsia="ro-RO"/>
        </w:rPr>
        <w:t>și să nu se realizeze cu scopul de a eluda aplicarea procedurilor de atribuire prevăzute de Legea nr.</w:t>
      </w:r>
      <w:r w:rsidR="00857387">
        <w:rPr>
          <w:rFonts w:ascii="Calibri" w:eastAsia="Calibri" w:hAnsi="Calibri" w:cs="Calibri"/>
          <w:iCs/>
          <w:lang w:val="en-US" w:eastAsia="ro-RO"/>
        </w:rPr>
        <w:t xml:space="preserve"> </w:t>
      </w:r>
      <w:r w:rsidRPr="00857387">
        <w:rPr>
          <w:rFonts w:ascii="Calibri" w:eastAsia="Calibri" w:hAnsi="Calibri" w:cs="Calibri"/>
          <w:iCs/>
          <w:lang w:val="en-US" w:eastAsia="ro-RO"/>
        </w:rPr>
        <w:t>98/2016</w:t>
      </w:r>
      <w:bookmarkStart w:id="11" w:name="_Hlk178334420"/>
      <w:r w:rsidRPr="004773D8">
        <w:rPr>
          <w:rFonts w:ascii="Calibri" w:eastAsia="Calibri" w:hAnsi="Calibri" w:cs="Calibri"/>
          <w:lang w:val="en-US" w:eastAsia="ro-RO"/>
        </w:rPr>
        <w:t>.</w:t>
      </w:r>
    </w:p>
    <w:bookmarkEnd w:id="11"/>
    <w:p w14:paraId="43CF5AE9" w14:textId="77777777" w:rsidR="00B0680C" w:rsidRPr="004773D8" w:rsidRDefault="00B0680C" w:rsidP="00FC750E">
      <w:pPr>
        <w:numPr>
          <w:ilvl w:val="0"/>
          <w:numId w:val="13"/>
        </w:numPr>
        <w:ind w:left="567" w:hanging="567"/>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Acordul beneficiarului cu privire la cesiune nu-l va elibera pe contractant de obligațiile care îi revin pentru partea de contract deja executată sau partea necesionată pentru care se poate reține contractantului garanția de bună execuție a contractului. </w:t>
      </w:r>
    </w:p>
    <w:p w14:paraId="04DF7789" w14:textId="77777777" w:rsidR="00B0680C" w:rsidRPr="004773D8" w:rsidRDefault="00B0680C" w:rsidP="00FC750E">
      <w:pPr>
        <w:numPr>
          <w:ilvl w:val="0"/>
          <w:numId w:val="13"/>
        </w:numPr>
        <w:ind w:left="567" w:hanging="567"/>
        <w:contextualSpacing/>
        <w:jc w:val="both"/>
        <w:rPr>
          <w:rFonts w:ascii="Calibri" w:eastAsia="Calibri" w:hAnsi="Calibri" w:cs="Calibri"/>
          <w:lang w:val="en-US" w:eastAsia="ro-RO"/>
        </w:rPr>
      </w:pPr>
      <w:r w:rsidRPr="004773D8">
        <w:rPr>
          <w:rFonts w:ascii="Calibri" w:eastAsia="Calibri" w:hAnsi="Calibri" w:cs="Calibri"/>
          <w:lang w:val="en-US" w:eastAsia="ro-RO"/>
        </w:rPr>
        <w:t>În cazul în care contractantul a cesionat, integral sau parțial, contractul fără respectarea prevederilor art. 14.1, beneficiarul poate aplica sancțiunea pentru încălcarea contractului prevăzută la art. 17.3.1 lit. b).</w:t>
      </w:r>
      <w:r w:rsidRPr="004773D8" w:rsidDel="001140FF">
        <w:rPr>
          <w:rFonts w:ascii="Calibri" w:eastAsia="Calibri" w:hAnsi="Calibri" w:cs="Calibri"/>
          <w:lang w:val="en-US" w:eastAsia="ro-RO"/>
        </w:rPr>
        <w:t xml:space="preserve"> </w:t>
      </w:r>
    </w:p>
    <w:p w14:paraId="0BF982E9" w14:textId="77777777" w:rsidR="00B0680C" w:rsidRPr="004773D8" w:rsidRDefault="00B0680C" w:rsidP="00FC750E">
      <w:pPr>
        <w:contextualSpacing/>
        <w:jc w:val="both"/>
        <w:rPr>
          <w:rFonts w:ascii="Calibri" w:hAnsi="Calibri" w:cs="Calibri"/>
          <w:b/>
          <w:bCs/>
        </w:rPr>
      </w:pPr>
    </w:p>
    <w:p w14:paraId="7E1FEAB3" w14:textId="77777777" w:rsidR="00B0680C" w:rsidRPr="004773D8" w:rsidRDefault="00B0680C" w:rsidP="00FC750E">
      <w:pPr>
        <w:numPr>
          <w:ilvl w:val="0"/>
          <w:numId w:val="4"/>
        </w:numPr>
        <w:ind w:left="426" w:hanging="426"/>
        <w:contextualSpacing/>
        <w:jc w:val="both"/>
        <w:rPr>
          <w:rFonts w:ascii="Calibri" w:eastAsia="Calibri" w:hAnsi="Calibri" w:cs="Calibri"/>
          <w:b/>
          <w:bCs/>
          <w:lang w:val="en-US"/>
        </w:rPr>
      </w:pPr>
      <w:bookmarkStart w:id="12" w:name="tree#6653"/>
      <w:r w:rsidRPr="004773D8">
        <w:rPr>
          <w:rFonts w:ascii="Calibri" w:eastAsia="Calibri" w:hAnsi="Calibri" w:cs="Calibri"/>
          <w:b/>
          <w:bCs/>
          <w:lang w:val="en-US"/>
        </w:rPr>
        <w:t>DECĂDEREA DIN BENEFICIUL TERMENULUI</w:t>
      </w:r>
    </w:p>
    <w:p w14:paraId="297BCEDD" w14:textId="789A0419" w:rsidR="00B0680C" w:rsidRPr="004773D8" w:rsidRDefault="00B0680C" w:rsidP="00FC750E">
      <w:pPr>
        <w:ind w:left="567"/>
        <w:contextualSpacing/>
        <w:jc w:val="both"/>
        <w:rPr>
          <w:rFonts w:ascii="Calibri" w:hAnsi="Calibri" w:cs="Calibri"/>
          <w:bCs/>
        </w:rPr>
      </w:pPr>
      <w:r w:rsidRPr="004773D8">
        <w:rPr>
          <w:rFonts w:ascii="Calibri" w:hAnsi="Calibri" w:cs="Calibri"/>
          <w:bCs/>
        </w:rPr>
        <w:t>Obligația devine imediat exigibilă atunci când debitorul decade din beneficiul termenului dacă se află în stare de insolvabilitate, cu respectarea prevederilor art.</w:t>
      </w:r>
      <w:r w:rsidR="00857387">
        <w:rPr>
          <w:rFonts w:ascii="Calibri" w:hAnsi="Calibri" w:cs="Calibri"/>
          <w:bCs/>
        </w:rPr>
        <w:t xml:space="preserve"> </w:t>
      </w:r>
      <w:r w:rsidRPr="004773D8">
        <w:rPr>
          <w:rFonts w:ascii="Calibri" w:hAnsi="Calibri" w:cs="Calibri"/>
          <w:bCs/>
        </w:rPr>
        <w:t>123 alin.</w:t>
      </w:r>
      <w:r w:rsidR="00857387">
        <w:rPr>
          <w:rFonts w:ascii="Calibri" w:hAnsi="Calibri" w:cs="Calibri"/>
          <w:bCs/>
        </w:rPr>
        <w:t xml:space="preserve"> </w:t>
      </w:r>
      <w:r w:rsidRPr="004773D8">
        <w:rPr>
          <w:rFonts w:ascii="Calibri" w:hAnsi="Calibri" w:cs="Calibri"/>
          <w:bCs/>
        </w:rPr>
        <w:t>(1) din Legea nr.</w:t>
      </w:r>
      <w:r w:rsidR="00857387">
        <w:rPr>
          <w:rFonts w:ascii="Calibri" w:hAnsi="Calibri" w:cs="Calibri"/>
          <w:bCs/>
        </w:rPr>
        <w:t xml:space="preserve"> </w:t>
      </w:r>
      <w:r w:rsidRPr="004773D8">
        <w:rPr>
          <w:rFonts w:ascii="Calibri" w:hAnsi="Calibri" w:cs="Calibri"/>
          <w:bCs/>
        </w:rPr>
        <w:t>85/2014 privind procedurile de prevenire a insolvenței și de insolvență, cu modificările și completările ulterioare, precum și atunci când, cu intenție sau dintr-o culpă gravă, diminuează prin fapta sa garanțiile constituite în favoarea creditorului sau nu constituie garanțiile promise.</w:t>
      </w:r>
    </w:p>
    <w:bookmarkEnd w:id="12"/>
    <w:p w14:paraId="0DBBB540" w14:textId="77777777" w:rsidR="00B0680C" w:rsidRPr="004773D8" w:rsidRDefault="00B0680C" w:rsidP="00FC750E">
      <w:pPr>
        <w:contextualSpacing/>
        <w:jc w:val="both"/>
        <w:rPr>
          <w:rFonts w:ascii="Calibri" w:hAnsi="Calibri" w:cs="Calibri"/>
          <w:b/>
          <w:noProof/>
        </w:rPr>
      </w:pPr>
    </w:p>
    <w:p w14:paraId="2C05B04D" w14:textId="77777777" w:rsidR="00B0680C" w:rsidRPr="004773D8" w:rsidRDefault="00B0680C" w:rsidP="00FC750E">
      <w:pPr>
        <w:numPr>
          <w:ilvl w:val="0"/>
          <w:numId w:val="4"/>
        </w:numPr>
        <w:ind w:left="426" w:hanging="426"/>
        <w:contextualSpacing/>
        <w:jc w:val="both"/>
        <w:rPr>
          <w:rFonts w:ascii="Calibri" w:eastAsia="Calibri" w:hAnsi="Calibri" w:cs="Calibri"/>
          <w:b/>
          <w:noProof/>
          <w:lang w:val="en-US"/>
        </w:rPr>
      </w:pPr>
      <w:r w:rsidRPr="004773D8">
        <w:rPr>
          <w:rFonts w:ascii="Calibri" w:eastAsia="Calibri" w:hAnsi="Calibri" w:cs="Calibri"/>
          <w:b/>
          <w:noProof/>
          <w:lang w:val="en-US"/>
        </w:rPr>
        <w:t>CLAUZA PENALĂ</w:t>
      </w:r>
    </w:p>
    <w:p w14:paraId="71493EFB" w14:textId="791F4DD6" w:rsidR="00B0680C" w:rsidRPr="004773D8" w:rsidRDefault="00B0680C" w:rsidP="00FC750E">
      <w:pPr>
        <w:numPr>
          <w:ilvl w:val="0"/>
          <w:numId w:val="15"/>
        </w:numPr>
        <w:ind w:left="567" w:hanging="567"/>
        <w:contextualSpacing/>
        <w:jc w:val="both"/>
        <w:rPr>
          <w:rFonts w:ascii="Calibri" w:hAnsi="Calibri" w:cs="Calibri"/>
          <w:noProof/>
        </w:rPr>
      </w:pPr>
      <w:r w:rsidRPr="004773D8">
        <w:rPr>
          <w:rFonts w:ascii="Calibri" w:hAnsi="Calibri" w:cs="Calibri"/>
          <w:noProof/>
        </w:rPr>
        <w:t xml:space="preserve">În cazul în care, din vina sa exclusivă, contractantul nu-şi îndeplineşte sau îndeplineşte parţial ori necorespunzător obligațiile, până la datele de finalizare asumate prin prezentul contract sau nu respectă orice alt termen cert de executare asumat prin prezentul contract, atunci beneficiarul are dreptul de a deduce penalităţi mai întâi din garanţia de bună execuţie şi apoi să calculeze în continuare penalităţi. Penalităţile constau într-o sumă echivalentă cu </w:t>
      </w:r>
      <w:r w:rsidR="00857387">
        <w:rPr>
          <w:rFonts w:ascii="Calibri" w:hAnsi="Calibri" w:cs="Calibri"/>
          <w:noProof/>
        </w:rPr>
        <w:t>0,10</w:t>
      </w:r>
      <w:r w:rsidRPr="004773D8">
        <w:rPr>
          <w:rFonts w:ascii="Calibri" w:hAnsi="Calibri" w:cs="Calibri"/>
          <w:noProof/>
        </w:rPr>
        <w:t xml:space="preserve">% </w:t>
      </w:r>
      <w:r w:rsidRPr="004773D8">
        <w:rPr>
          <w:rFonts w:ascii="Calibri" w:hAnsi="Calibri" w:cs="Calibri"/>
        </w:rPr>
        <w:t>din valoarea obligației întârziate, neexecutate ori executate necorespunzător</w:t>
      </w:r>
      <w:r w:rsidRPr="004773D8">
        <w:rPr>
          <w:rFonts w:ascii="Calibri" w:hAnsi="Calibri" w:cs="Calibri"/>
          <w:i/>
        </w:rPr>
        <w:t>,</w:t>
      </w:r>
      <w:r w:rsidRPr="004773D8">
        <w:rPr>
          <w:rFonts w:ascii="Calibri" w:hAnsi="Calibri" w:cs="Calibri"/>
          <w:noProof/>
        </w:rPr>
        <w:t xml:space="preserve"> pentru fiecare zi de întârziere, până la îndeplinirea efectivă și corespunzătoare a obligaţiilor.</w:t>
      </w:r>
    </w:p>
    <w:p w14:paraId="22020830" w14:textId="44778F96" w:rsidR="00B0680C" w:rsidRPr="004773D8" w:rsidRDefault="00B0680C" w:rsidP="00FC750E">
      <w:pPr>
        <w:numPr>
          <w:ilvl w:val="0"/>
          <w:numId w:val="15"/>
        </w:numPr>
        <w:ind w:left="567" w:hanging="567"/>
        <w:contextualSpacing/>
        <w:jc w:val="both"/>
        <w:rPr>
          <w:rFonts w:ascii="Calibri" w:hAnsi="Calibri" w:cs="Calibri"/>
          <w:noProof/>
        </w:rPr>
      </w:pPr>
      <w:r w:rsidRPr="004773D8">
        <w:rPr>
          <w:rFonts w:ascii="Calibri" w:hAnsi="Calibri" w:cs="Calibri"/>
          <w:noProof/>
        </w:rPr>
        <w:t>În cazul în care beneficiarul nu îşi îndeplinește obligația de plată a facturii emise de contractant în termenul prevăzut de art. 3.2</w:t>
      </w:r>
      <w:r w:rsidR="00233E12">
        <w:rPr>
          <w:rFonts w:ascii="Calibri" w:hAnsi="Calibri" w:cs="Calibri"/>
          <w:noProof/>
        </w:rPr>
        <w:t>.(1)</w:t>
      </w:r>
      <w:r w:rsidR="00857387">
        <w:rPr>
          <w:rFonts w:ascii="Calibri" w:hAnsi="Calibri" w:cs="Calibri"/>
          <w:noProof/>
        </w:rPr>
        <w:t>,</w:t>
      </w:r>
      <w:r w:rsidRPr="004773D8">
        <w:rPr>
          <w:rFonts w:ascii="Calibri" w:hAnsi="Calibri" w:cs="Calibri"/>
          <w:noProof/>
        </w:rPr>
        <w:t xml:space="preserve"> atunci acestuia îi revine obligaţia de a plăti, ca penalităţi, o sumă echivalentă cu </w:t>
      </w:r>
      <w:r w:rsidR="00857387">
        <w:rPr>
          <w:rFonts w:ascii="Calibri" w:hAnsi="Calibri" w:cs="Calibri"/>
          <w:noProof/>
        </w:rPr>
        <w:t>0,10</w:t>
      </w:r>
      <w:r w:rsidRPr="004773D8">
        <w:rPr>
          <w:rFonts w:ascii="Calibri" w:hAnsi="Calibri" w:cs="Calibri"/>
          <w:noProof/>
        </w:rPr>
        <w:t>% din valoarea facturii primite şi neplătite pentru fiecare zi de întârziere, până la îndeplinirea efectivă a obligaţiilor.</w:t>
      </w:r>
    </w:p>
    <w:p w14:paraId="4300ED95" w14:textId="77777777" w:rsidR="00B0680C" w:rsidRPr="004773D8" w:rsidRDefault="00B0680C" w:rsidP="00FC750E">
      <w:pPr>
        <w:numPr>
          <w:ilvl w:val="0"/>
          <w:numId w:val="15"/>
        </w:numPr>
        <w:ind w:left="567" w:hanging="567"/>
        <w:contextualSpacing/>
        <w:jc w:val="both"/>
        <w:rPr>
          <w:rFonts w:ascii="Calibri" w:hAnsi="Calibri" w:cs="Calibri"/>
          <w:noProof/>
        </w:rPr>
      </w:pPr>
      <w:r w:rsidRPr="004773D8">
        <w:rPr>
          <w:rFonts w:ascii="Calibri" w:hAnsi="Calibri" w:cs="Calibri"/>
          <w:noProof/>
        </w:rPr>
        <w:t xml:space="preserve">Partea în drept să calculeze penalități va transmite o notificare în termen de 10 zile de la scadența obligației prin care va specifica obligațiile neîndeplinite sau îndeplinite necorespunzător și va preciza termenul pentru executarea corespunzătoare a obligației, fără a fi eliminat dreptul acesteia de a calcula penalități de întârziere. </w:t>
      </w:r>
    </w:p>
    <w:p w14:paraId="15A7464C" w14:textId="77777777" w:rsidR="00B0680C" w:rsidRPr="004773D8" w:rsidRDefault="00B0680C" w:rsidP="00FC750E">
      <w:pPr>
        <w:numPr>
          <w:ilvl w:val="0"/>
          <w:numId w:val="15"/>
        </w:numPr>
        <w:ind w:left="567" w:hanging="567"/>
        <w:contextualSpacing/>
        <w:jc w:val="both"/>
        <w:rPr>
          <w:rFonts w:ascii="Calibri" w:hAnsi="Calibri" w:cs="Calibri"/>
        </w:rPr>
      </w:pPr>
      <w:r w:rsidRPr="004773D8">
        <w:rPr>
          <w:rFonts w:ascii="Calibri" w:hAnsi="Calibri" w:cs="Calibri"/>
          <w:noProof/>
        </w:rPr>
        <w:t xml:space="preserve">Suma maximă a penalităților de întârziere care poate fi stabilită în condițiile art. 16.1. sau art. 16.2. este prețul contractului. </w:t>
      </w:r>
    </w:p>
    <w:p w14:paraId="4D408AEE" w14:textId="77777777" w:rsidR="00B0680C" w:rsidRPr="004773D8" w:rsidRDefault="00B0680C" w:rsidP="00FC750E">
      <w:pPr>
        <w:ind w:left="567" w:hanging="567"/>
        <w:contextualSpacing/>
        <w:jc w:val="both"/>
        <w:rPr>
          <w:rFonts w:ascii="Calibri" w:hAnsi="Calibri" w:cs="Calibri"/>
        </w:rPr>
      </w:pPr>
    </w:p>
    <w:p w14:paraId="401EA494" w14:textId="77777777" w:rsidR="00B0680C" w:rsidRPr="004773D8" w:rsidRDefault="00B0680C" w:rsidP="00FC750E">
      <w:pPr>
        <w:numPr>
          <w:ilvl w:val="0"/>
          <w:numId w:val="4"/>
        </w:numPr>
        <w:tabs>
          <w:tab w:val="left" w:pos="-720"/>
        </w:tabs>
        <w:suppressAutoHyphens/>
        <w:ind w:left="426" w:hanging="426"/>
        <w:contextualSpacing/>
        <w:jc w:val="both"/>
        <w:rPr>
          <w:rFonts w:ascii="Calibri" w:eastAsia="Calibri" w:hAnsi="Calibri" w:cs="Calibri"/>
          <w:b/>
          <w:lang w:val="en-US"/>
        </w:rPr>
      </w:pPr>
      <w:r w:rsidRPr="004773D8">
        <w:rPr>
          <w:rFonts w:ascii="Calibri" w:eastAsia="Calibri" w:hAnsi="Calibri" w:cs="Calibri"/>
          <w:b/>
          <w:lang w:val="en-US"/>
        </w:rPr>
        <w:t>ÎNCETAREA</w:t>
      </w:r>
    </w:p>
    <w:p w14:paraId="729C8C9E" w14:textId="77777777" w:rsidR="00B0680C" w:rsidRPr="004773D8" w:rsidRDefault="00B0680C" w:rsidP="00FC750E">
      <w:pPr>
        <w:numPr>
          <w:ilvl w:val="0"/>
          <w:numId w:val="16"/>
        </w:numPr>
        <w:tabs>
          <w:tab w:val="left" w:pos="851"/>
        </w:tabs>
        <w:autoSpaceDE w:val="0"/>
        <w:autoSpaceDN w:val="0"/>
        <w:adjustRightInd w:val="0"/>
        <w:ind w:left="567" w:hanging="567"/>
        <w:contextualSpacing/>
        <w:jc w:val="both"/>
        <w:rPr>
          <w:rFonts w:ascii="Calibri" w:eastAsia="Calibri" w:hAnsi="Calibri" w:cs="Calibri"/>
          <w:lang w:val="en-US"/>
        </w:rPr>
      </w:pPr>
      <w:r w:rsidRPr="004773D8">
        <w:rPr>
          <w:rFonts w:ascii="Calibri" w:eastAsia="Calibri" w:hAnsi="Calibri" w:cs="Calibri"/>
          <w:lang w:val="en-US"/>
        </w:rPr>
        <w:t>Prezentul contract încetează, în condițiile legii, prin:</w:t>
      </w:r>
    </w:p>
    <w:p w14:paraId="7ACB74D8" w14:textId="77777777" w:rsidR="00B0680C" w:rsidRPr="004773D8" w:rsidRDefault="00B0680C" w:rsidP="00A445F6">
      <w:pPr>
        <w:numPr>
          <w:ilvl w:val="1"/>
          <w:numId w:val="16"/>
        </w:numPr>
        <w:autoSpaceDE w:val="0"/>
        <w:autoSpaceDN w:val="0"/>
        <w:adjustRightInd w:val="0"/>
        <w:ind w:left="993" w:hanging="426"/>
        <w:contextualSpacing/>
        <w:jc w:val="both"/>
        <w:rPr>
          <w:rFonts w:ascii="Calibri" w:eastAsia="Calibri" w:hAnsi="Calibri" w:cs="Calibri"/>
          <w:lang w:val="en-US"/>
        </w:rPr>
      </w:pPr>
      <w:proofErr w:type="gramStart"/>
      <w:r w:rsidRPr="004773D8">
        <w:rPr>
          <w:rFonts w:ascii="Calibri" w:eastAsia="Calibri" w:hAnsi="Calibri" w:cs="Calibri"/>
          <w:lang w:val="en-US"/>
        </w:rPr>
        <w:t>executare;</w:t>
      </w:r>
      <w:proofErr w:type="gramEnd"/>
    </w:p>
    <w:p w14:paraId="6A4E6E97" w14:textId="77777777" w:rsidR="00B0680C" w:rsidRPr="004773D8" w:rsidRDefault="00B0680C" w:rsidP="00A445F6">
      <w:pPr>
        <w:numPr>
          <w:ilvl w:val="1"/>
          <w:numId w:val="16"/>
        </w:numPr>
        <w:autoSpaceDE w:val="0"/>
        <w:autoSpaceDN w:val="0"/>
        <w:adjustRightInd w:val="0"/>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acordul de voință al </w:t>
      </w:r>
      <w:proofErr w:type="gramStart"/>
      <w:r w:rsidRPr="004773D8">
        <w:rPr>
          <w:rFonts w:ascii="Calibri" w:eastAsia="Calibri" w:hAnsi="Calibri" w:cs="Calibri"/>
          <w:lang w:val="en-US"/>
        </w:rPr>
        <w:t>părților;</w:t>
      </w:r>
      <w:proofErr w:type="gramEnd"/>
    </w:p>
    <w:p w14:paraId="5DF574E4" w14:textId="67DDDC23" w:rsidR="00B0680C" w:rsidRPr="004773D8" w:rsidRDefault="00B0680C" w:rsidP="00A445F6">
      <w:pPr>
        <w:numPr>
          <w:ilvl w:val="1"/>
          <w:numId w:val="16"/>
        </w:numPr>
        <w:autoSpaceDE w:val="0"/>
        <w:autoSpaceDN w:val="0"/>
        <w:adjustRightInd w:val="0"/>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reziliere </w:t>
      </w:r>
      <w:proofErr w:type="gramStart"/>
      <w:r w:rsidRPr="004773D8">
        <w:rPr>
          <w:rFonts w:ascii="Calibri" w:eastAsia="Calibri" w:hAnsi="Calibri" w:cs="Calibri"/>
          <w:lang w:val="en-US"/>
        </w:rPr>
        <w:t>unilaterală;</w:t>
      </w:r>
      <w:proofErr w:type="gramEnd"/>
    </w:p>
    <w:p w14:paraId="2C922718" w14:textId="77777777" w:rsidR="00B0680C" w:rsidRPr="004773D8" w:rsidRDefault="00B0680C" w:rsidP="00A445F6">
      <w:pPr>
        <w:numPr>
          <w:ilvl w:val="1"/>
          <w:numId w:val="16"/>
        </w:numPr>
        <w:autoSpaceDE w:val="0"/>
        <w:autoSpaceDN w:val="0"/>
        <w:adjustRightInd w:val="0"/>
        <w:ind w:left="993" w:hanging="426"/>
        <w:contextualSpacing/>
        <w:jc w:val="both"/>
        <w:rPr>
          <w:rFonts w:ascii="Calibri" w:eastAsia="Calibri" w:hAnsi="Calibri" w:cs="Calibri"/>
          <w:lang w:val="en-US"/>
        </w:rPr>
      </w:pPr>
      <w:proofErr w:type="gramStart"/>
      <w:r w:rsidRPr="004773D8">
        <w:rPr>
          <w:rFonts w:ascii="Calibri" w:eastAsia="Calibri" w:hAnsi="Calibri" w:cs="Calibri"/>
          <w:lang w:val="en-US"/>
        </w:rPr>
        <w:t>denunțare;</w:t>
      </w:r>
      <w:proofErr w:type="gramEnd"/>
    </w:p>
    <w:p w14:paraId="7DF29C81" w14:textId="77777777" w:rsidR="00B0680C" w:rsidRPr="004773D8" w:rsidRDefault="00B0680C" w:rsidP="00A445F6">
      <w:pPr>
        <w:numPr>
          <w:ilvl w:val="1"/>
          <w:numId w:val="16"/>
        </w:numPr>
        <w:autoSpaceDE w:val="0"/>
        <w:autoSpaceDN w:val="0"/>
        <w:adjustRightInd w:val="0"/>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expirarea duratei </w:t>
      </w:r>
      <w:proofErr w:type="gramStart"/>
      <w:r w:rsidRPr="004773D8">
        <w:rPr>
          <w:rFonts w:ascii="Calibri" w:eastAsia="Calibri" w:hAnsi="Calibri" w:cs="Calibri"/>
          <w:lang w:val="en-US"/>
        </w:rPr>
        <w:t>contractului;</w:t>
      </w:r>
      <w:proofErr w:type="gramEnd"/>
    </w:p>
    <w:p w14:paraId="287C0AAF" w14:textId="77777777" w:rsidR="00B0680C" w:rsidRPr="004773D8" w:rsidRDefault="00B0680C" w:rsidP="00A445F6">
      <w:pPr>
        <w:numPr>
          <w:ilvl w:val="1"/>
          <w:numId w:val="16"/>
        </w:numPr>
        <w:autoSpaceDE w:val="0"/>
        <w:autoSpaceDN w:val="0"/>
        <w:adjustRightInd w:val="0"/>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orice alte cauze prevăzute de lege. </w:t>
      </w:r>
    </w:p>
    <w:p w14:paraId="155FB248" w14:textId="77777777" w:rsidR="00B0680C" w:rsidRPr="0072565D" w:rsidRDefault="00B0680C" w:rsidP="00FC750E">
      <w:pPr>
        <w:numPr>
          <w:ilvl w:val="0"/>
          <w:numId w:val="16"/>
        </w:numPr>
        <w:autoSpaceDE w:val="0"/>
        <w:autoSpaceDN w:val="0"/>
        <w:adjustRightInd w:val="0"/>
        <w:ind w:left="567" w:hanging="567"/>
        <w:contextualSpacing/>
        <w:jc w:val="both"/>
        <w:rPr>
          <w:rFonts w:ascii="Calibri" w:eastAsia="Calibri" w:hAnsi="Calibri" w:cs="Calibri"/>
          <w:b/>
          <w:iCs/>
          <w:lang w:val="en-US"/>
        </w:rPr>
      </w:pPr>
      <w:r w:rsidRPr="0072565D">
        <w:rPr>
          <w:rFonts w:ascii="Calibri" w:eastAsia="Calibri" w:hAnsi="Calibri" w:cs="Calibri"/>
          <w:b/>
          <w:iCs/>
          <w:lang w:val="en-US"/>
        </w:rPr>
        <w:t xml:space="preserve">Denunțarea </w:t>
      </w:r>
    </w:p>
    <w:p w14:paraId="13472DB4" w14:textId="77777777" w:rsidR="00B0680C" w:rsidRPr="0072565D" w:rsidRDefault="00B0680C" w:rsidP="00FC750E">
      <w:pPr>
        <w:numPr>
          <w:ilvl w:val="0"/>
          <w:numId w:val="17"/>
        </w:numPr>
        <w:autoSpaceDE w:val="0"/>
        <w:autoSpaceDN w:val="0"/>
        <w:adjustRightInd w:val="0"/>
        <w:ind w:left="709" w:hanging="709"/>
        <w:contextualSpacing/>
        <w:jc w:val="both"/>
        <w:rPr>
          <w:rFonts w:ascii="Calibri" w:eastAsia="Calibri" w:hAnsi="Calibri" w:cs="Calibri"/>
          <w:iCs/>
          <w:lang w:val="en-US"/>
        </w:rPr>
      </w:pPr>
      <w:r w:rsidRPr="0072565D">
        <w:rPr>
          <w:rFonts w:ascii="Calibri" w:eastAsia="Calibri" w:hAnsi="Calibri" w:cs="Calibri"/>
          <w:iCs/>
          <w:lang w:val="en-US"/>
        </w:rPr>
        <w:t xml:space="preserve">Fără </w:t>
      </w:r>
      <w:proofErr w:type="gramStart"/>
      <w:r w:rsidRPr="0072565D">
        <w:rPr>
          <w:rFonts w:ascii="Calibri" w:eastAsia="Calibri" w:hAnsi="Calibri" w:cs="Calibri"/>
          <w:iCs/>
          <w:lang w:val="en-US"/>
        </w:rPr>
        <w:t>a</w:t>
      </w:r>
      <w:proofErr w:type="gramEnd"/>
      <w:r w:rsidRPr="0072565D">
        <w:rPr>
          <w:rFonts w:ascii="Calibri" w:eastAsia="Calibri" w:hAnsi="Calibri" w:cs="Calibri"/>
          <w:iCs/>
          <w:lang w:val="en-US"/>
        </w:rPr>
        <w:t xml:space="preserve"> aduce atingere dispozițiilor dreptului comun privind încetarea contractelor sau dreptului beneficiarului de a solicita constatarea nulității absolute a contractului de achiziție publică, în conformitate cu dispozițiile dreptului comun, beneficiarul are dreptul de a denunța unilateral prezentul contract în perioada de valabilitate </w:t>
      </w:r>
      <w:proofErr w:type="gramStart"/>
      <w:r w:rsidRPr="0072565D">
        <w:rPr>
          <w:rFonts w:ascii="Calibri" w:eastAsia="Calibri" w:hAnsi="Calibri" w:cs="Calibri"/>
          <w:iCs/>
          <w:lang w:val="en-US"/>
        </w:rPr>
        <w:t>a</w:t>
      </w:r>
      <w:proofErr w:type="gramEnd"/>
      <w:r w:rsidRPr="0072565D">
        <w:rPr>
          <w:rFonts w:ascii="Calibri" w:eastAsia="Calibri" w:hAnsi="Calibri" w:cs="Calibri"/>
          <w:iCs/>
          <w:lang w:val="en-US"/>
        </w:rPr>
        <w:t xml:space="preserve"> acestuia în una dintre următoarele situații:</w:t>
      </w:r>
    </w:p>
    <w:p w14:paraId="2CB1190D" w14:textId="01F6B0D2" w:rsidR="00B0680C" w:rsidRPr="0072565D" w:rsidRDefault="0037278B" w:rsidP="00997B87">
      <w:pPr>
        <w:numPr>
          <w:ilvl w:val="0"/>
          <w:numId w:val="18"/>
        </w:numPr>
        <w:autoSpaceDE w:val="0"/>
        <w:autoSpaceDN w:val="0"/>
        <w:adjustRightInd w:val="0"/>
        <w:ind w:left="1134" w:hanging="283"/>
        <w:contextualSpacing/>
        <w:jc w:val="both"/>
        <w:rPr>
          <w:rFonts w:ascii="Calibri" w:eastAsia="Calibri" w:hAnsi="Calibri" w:cs="Calibri"/>
          <w:iCs/>
          <w:lang w:val="en-US"/>
        </w:rPr>
      </w:pPr>
      <w:r>
        <w:rPr>
          <w:rFonts w:ascii="Calibri" w:eastAsia="Calibri" w:hAnsi="Calibri" w:cs="Calibri"/>
          <w:iCs/>
          <w:lang w:val="en-US"/>
        </w:rPr>
        <w:t xml:space="preserve"> </w:t>
      </w:r>
      <w:r w:rsidR="00B0680C" w:rsidRPr="0072565D">
        <w:rPr>
          <w:rFonts w:ascii="Calibri" w:eastAsia="Calibri" w:hAnsi="Calibri" w:cs="Calibri"/>
          <w:iCs/>
          <w:lang w:val="en-US"/>
        </w:rPr>
        <w:t>contractantul se afla, la momentul atribuirii contractului, în una dintre situațiile care ar fi determinat excluderea sa din procedura de atribuire</w:t>
      </w:r>
      <w:r>
        <w:rPr>
          <w:rFonts w:ascii="Calibri" w:eastAsia="Calibri" w:hAnsi="Calibri" w:cs="Calibri"/>
          <w:iCs/>
          <w:lang w:val="en-US"/>
        </w:rPr>
        <w:t>,</w:t>
      </w:r>
      <w:r w:rsidR="00B0680C" w:rsidRPr="0072565D">
        <w:rPr>
          <w:rFonts w:ascii="Calibri" w:eastAsia="Calibri" w:hAnsi="Calibri" w:cs="Calibri"/>
          <w:iCs/>
          <w:lang w:val="en-US"/>
        </w:rPr>
        <w:t xml:space="preserve"> potrivit art. 164-167 din Legea nr. </w:t>
      </w:r>
      <w:proofErr w:type="gramStart"/>
      <w:r w:rsidR="00B0680C" w:rsidRPr="0072565D">
        <w:rPr>
          <w:rFonts w:ascii="Calibri" w:eastAsia="Calibri" w:hAnsi="Calibri" w:cs="Calibri"/>
          <w:iCs/>
          <w:lang w:val="en-US"/>
        </w:rPr>
        <w:t>98/2016;</w:t>
      </w:r>
      <w:proofErr w:type="gramEnd"/>
    </w:p>
    <w:p w14:paraId="211AC637" w14:textId="00B41CDA" w:rsidR="00B0680C" w:rsidRPr="0072565D" w:rsidRDefault="0037278B" w:rsidP="00997B87">
      <w:pPr>
        <w:numPr>
          <w:ilvl w:val="0"/>
          <w:numId w:val="18"/>
        </w:numPr>
        <w:autoSpaceDE w:val="0"/>
        <w:autoSpaceDN w:val="0"/>
        <w:adjustRightInd w:val="0"/>
        <w:ind w:left="1134" w:hanging="283"/>
        <w:contextualSpacing/>
        <w:jc w:val="both"/>
        <w:rPr>
          <w:rFonts w:ascii="Calibri" w:eastAsia="Calibri" w:hAnsi="Calibri" w:cs="Calibri"/>
          <w:iCs/>
          <w:lang w:val="en-US"/>
        </w:rPr>
      </w:pPr>
      <w:r>
        <w:rPr>
          <w:rFonts w:ascii="Calibri" w:eastAsia="Calibri" w:hAnsi="Calibri" w:cs="Calibri"/>
          <w:iCs/>
          <w:lang w:val="en-US"/>
        </w:rPr>
        <w:lastRenderedPageBreak/>
        <w:t xml:space="preserve"> </w:t>
      </w:r>
      <w:r w:rsidR="00B0680C" w:rsidRPr="0072565D">
        <w:rPr>
          <w:rFonts w:ascii="Calibri" w:eastAsia="Calibri" w:hAnsi="Calibri" w:cs="Calibri"/>
          <w:iCs/>
          <w:lang w:val="en-US"/>
        </w:rPr>
        <w:t xml:space="preserve">contractul nu ar fi trebuit să fie atribuit contractantului respectiv, având în vedere o încălcare gravă </w:t>
      </w:r>
      <w:proofErr w:type="gramStart"/>
      <w:r w:rsidR="00B0680C" w:rsidRPr="0072565D">
        <w:rPr>
          <w:rFonts w:ascii="Calibri" w:eastAsia="Calibri" w:hAnsi="Calibri" w:cs="Calibri"/>
          <w:iCs/>
          <w:lang w:val="en-US"/>
        </w:rPr>
        <w:t>a</w:t>
      </w:r>
      <w:proofErr w:type="gramEnd"/>
      <w:r w:rsidR="00B0680C" w:rsidRPr="0072565D">
        <w:rPr>
          <w:rFonts w:ascii="Calibri" w:eastAsia="Calibri" w:hAnsi="Calibri" w:cs="Calibri"/>
          <w:iCs/>
          <w:lang w:val="en-US"/>
        </w:rPr>
        <w:t xml:space="preserve"> obligațiilor care rezultă din legislația europeană relevantă și care a fost constatată printr-o decizie a Curții de Justiție a Uniunii </w:t>
      </w:r>
      <w:proofErr w:type="gramStart"/>
      <w:r w:rsidR="00B0680C" w:rsidRPr="0072565D">
        <w:rPr>
          <w:rFonts w:ascii="Calibri" w:eastAsia="Calibri" w:hAnsi="Calibri" w:cs="Calibri"/>
          <w:iCs/>
          <w:lang w:val="en-US"/>
        </w:rPr>
        <w:t>Europene;</w:t>
      </w:r>
      <w:proofErr w:type="gramEnd"/>
    </w:p>
    <w:p w14:paraId="113B072D" w14:textId="77777777" w:rsidR="0037278B" w:rsidRDefault="0037278B" w:rsidP="0037278B">
      <w:pPr>
        <w:numPr>
          <w:ilvl w:val="0"/>
          <w:numId w:val="18"/>
        </w:numPr>
        <w:autoSpaceDE w:val="0"/>
        <w:autoSpaceDN w:val="0"/>
        <w:adjustRightInd w:val="0"/>
        <w:ind w:left="1134" w:hanging="283"/>
        <w:contextualSpacing/>
        <w:jc w:val="both"/>
        <w:rPr>
          <w:rFonts w:ascii="Calibri" w:eastAsia="Calibri" w:hAnsi="Calibri" w:cs="Calibri"/>
          <w:iCs/>
          <w:lang w:val="en-US"/>
        </w:rPr>
      </w:pPr>
      <w:r>
        <w:rPr>
          <w:rFonts w:ascii="Calibri" w:eastAsia="Calibri" w:hAnsi="Calibri" w:cs="Calibri"/>
          <w:iCs/>
          <w:lang w:val="en-US"/>
        </w:rPr>
        <w:t xml:space="preserve"> </w:t>
      </w:r>
      <w:r w:rsidR="00B0680C" w:rsidRPr="0072565D">
        <w:rPr>
          <w:rFonts w:ascii="Calibri" w:eastAsia="Calibri" w:hAnsi="Calibri" w:cs="Calibri"/>
          <w:iCs/>
          <w:lang w:val="en-US"/>
        </w:rPr>
        <w:t>în situația modificării contractului în cursul perioadei sale de valabilitate altfel decât în cazurile și condițiile prevăzute la art</w:t>
      </w:r>
      <w:r w:rsidR="00B0680C" w:rsidRPr="003753BF">
        <w:rPr>
          <w:rFonts w:ascii="Calibri" w:eastAsia="Calibri" w:hAnsi="Calibri" w:cs="Calibri"/>
          <w:iCs/>
          <w:lang w:val="en-US"/>
        </w:rPr>
        <w:t>. 25</w:t>
      </w:r>
      <w:r w:rsidR="00B0680C" w:rsidRPr="0072565D">
        <w:rPr>
          <w:rFonts w:ascii="Calibri" w:eastAsia="Calibri" w:hAnsi="Calibri" w:cs="Calibri"/>
          <w:iCs/>
          <w:lang w:val="en-US"/>
        </w:rPr>
        <w:t xml:space="preserve"> din contract, corelativ cu art. 221 din Legea nr. </w:t>
      </w:r>
      <w:proofErr w:type="gramStart"/>
      <w:r w:rsidR="00B0680C" w:rsidRPr="0072565D">
        <w:rPr>
          <w:rFonts w:ascii="Calibri" w:eastAsia="Calibri" w:hAnsi="Calibri" w:cs="Calibri"/>
          <w:iCs/>
          <w:lang w:val="en-US"/>
        </w:rPr>
        <w:t>98/2016</w:t>
      </w:r>
      <w:r w:rsidR="008E7A18" w:rsidRPr="0072565D">
        <w:rPr>
          <w:rFonts w:ascii="Calibri" w:eastAsia="Calibri" w:hAnsi="Calibri" w:cs="Calibri"/>
          <w:iCs/>
          <w:lang w:val="en-US"/>
        </w:rPr>
        <w:t>;</w:t>
      </w:r>
      <w:proofErr w:type="gramEnd"/>
    </w:p>
    <w:p w14:paraId="44CFDA42" w14:textId="208F0165" w:rsidR="008E7A18" w:rsidRPr="0037278B" w:rsidRDefault="0037278B" w:rsidP="0037278B">
      <w:pPr>
        <w:numPr>
          <w:ilvl w:val="0"/>
          <w:numId w:val="18"/>
        </w:numPr>
        <w:autoSpaceDE w:val="0"/>
        <w:autoSpaceDN w:val="0"/>
        <w:adjustRightInd w:val="0"/>
        <w:ind w:left="1134" w:hanging="283"/>
        <w:contextualSpacing/>
        <w:jc w:val="both"/>
        <w:rPr>
          <w:rFonts w:ascii="Calibri" w:eastAsia="Calibri" w:hAnsi="Calibri" w:cs="Calibri"/>
          <w:iCs/>
          <w:lang w:val="en-US"/>
        </w:rPr>
      </w:pPr>
      <w:r>
        <w:rPr>
          <w:rFonts w:ascii="Calibri" w:eastAsia="Calibri" w:hAnsi="Calibri" w:cs="Calibri"/>
          <w:iCs/>
          <w:lang w:val="en-US"/>
        </w:rPr>
        <w:t xml:space="preserve"> </w:t>
      </w:r>
      <w:r w:rsidR="008E7A18" w:rsidRPr="0037278B">
        <w:rPr>
          <w:rFonts w:ascii="Calibri" w:eastAsia="Calibri" w:hAnsi="Calibri" w:cs="Calibri"/>
          <w:iCs/>
          <w:lang w:val="en-US"/>
        </w:rPr>
        <w:t xml:space="preserve">în situația în care contractantul </w:t>
      </w:r>
      <w:r w:rsidR="008E7A18" w:rsidRPr="0037278B">
        <w:rPr>
          <w:rFonts w:ascii="Calibri" w:eastAsia="Calibri" w:hAnsi="Calibri" w:cs="Calibri"/>
          <w:i/>
          <w:lang w:val="en-US"/>
        </w:rPr>
        <w:t>(sau subcontractanţii acestuia, după caz)</w:t>
      </w:r>
      <w:r w:rsidR="008E7A18" w:rsidRPr="0037278B">
        <w:rPr>
          <w:rFonts w:ascii="Calibri" w:eastAsia="Calibri" w:hAnsi="Calibri" w:cs="Calibri"/>
          <w:iCs/>
          <w:lang w:val="en-US"/>
        </w:rPr>
        <w:t xml:space="preserve"> nu mai respectă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 prevăzute la art. 51 alin. (1) din Legea nr. 98/2016</w:t>
      </w:r>
      <w:r w:rsidR="00997B87" w:rsidRPr="0037278B">
        <w:rPr>
          <w:rFonts w:ascii="Calibri" w:eastAsia="Calibri" w:hAnsi="Calibri" w:cs="Calibri"/>
          <w:iCs/>
          <w:lang w:val="en-US"/>
        </w:rPr>
        <w:t>.</w:t>
      </w:r>
    </w:p>
    <w:p w14:paraId="7CEDB2E4" w14:textId="72B11EC6" w:rsidR="00AD7E34" w:rsidRPr="006421C9" w:rsidRDefault="00B0680C" w:rsidP="006421C9">
      <w:pPr>
        <w:numPr>
          <w:ilvl w:val="0"/>
          <w:numId w:val="17"/>
        </w:numPr>
        <w:ind w:left="709" w:hanging="709"/>
        <w:contextualSpacing/>
        <w:jc w:val="both"/>
        <w:rPr>
          <w:rFonts w:ascii="Calibri" w:hAnsi="Calibri" w:cs="Calibri"/>
          <w:iCs/>
          <w:noProof/>
        </w:rPr>
      </w:pPr>
      <w:r w:rsidRPr="0072565D">
        <w:rPr>
          <w:rFonts w:ascii="Calibri" w:hAnsi="Calibri" w:cs="Calibri"/>
          <w:iCs/>
          <w:noProof/>
          <w:lang w:val="en-US"/>
        </w:rPr>
        <w:t>B</w:t>
      </w:r>
      <w:r w:rsidRPr="0072565D">
        <w:rPr>
          <w:rFonts w:ascii="Calibri" w:hAnsi="Calibri" w:cs="Calibri"/>
          <w:iCs/>
          <w:noProof/>
        </w:rPr>
        <w:t>eneficiarul îşi rezervă dreptul de a solicita denunțarea contractului, printr-o notificare scrisă adresată administratorului/lichidatorului judiciar în temeiul art. 123 alin. (1) din Legea nr.85/2014, cu modificările și completările ulterioare, în situația deschiderii procedurii de insolvență împotriva contractantului. În acest caz, contractantul are dreptul de a pretinde numai plata corespunzătoare pentru partea din contract executată până la data la care contractul se consideră denunțat.</w:t>
      </w:r>
    </w:p>
    <w:p w14:paraId="71CDC966" w14:textId="29355470" w:rsidR="00B0680C" w:rsidRPr="0072565D" w:rsidRDefault="00B0680C" w:rsidP="00FC750E">
      <w:pPr>
        <w:numPr>
          <w:ilvl w:val="0"/>
          <w:numId w:val="16"/>
        </w:numPr>
        <w:ind w:left="567" w:hanging="567"/>
        <w:contextualSpacing/>
        <w:jc w:val="both"/>
        <w:rPr>
          <w:rFonts w:ascii="Calibri" w:eastAsia="Calibri" w:hAnsi="Calibri" w:cs="Calibri"/>
          <w:iCs/>
          <w:lang w:val="en-US" w:eastAsia="ro-RO"/>
        </w:rPr>
      </w:pPr>
      <w:r w:rsidRPr="0072565D">
        <w:rPr>
          <w:rFonts w:ascii="Calibri" w:eastAsia="Calibri" w:hAnsi="Calibri" w:cs="Calibri"/>
          <w:b/>
          <w:iCs/>
          <w:lang w:val="en-US" w:eastAsia="ro-RO"/>
        </w:rPr>
        <w:t>Rezilierea unilaterală</w:t>
      </w:r>
      <w:r w:rsidRPr="0072565D">
        <w:rPr>
          <w:rFonts w:ascii="Calibri" w:eastAsia="Calibri" w:hAnsi="Calibri" w:cs="Calibri"/>
          <w:iCs/>
          <w:lang w:val="en-US" w:eastAsia="ro-RO"/>
        </w:rPr>
        <w:t xml:space="preserve"> </w:t>
      </w:r>
    </w:p>
    <w:p w14:paraId="7EB45393" w14:textId="77777777" w:rsidR="00B0680C" w:rsidRPr="004773D8" w:rsidRDefault="00B0680C" w:rsidP="00FC750E">
      <w:pPr>
        <w:ind w:left="709"/>
        <w:contextualSpacing/>
        <w:jc w:val="both"/>
        <w:rPr>
          <w:rFonts w:ascii="Calibri" w:hAnsi="Calibri" w:cs="Calibri"/>
          <w:lang w:eastAsia="ro-RO"/>
        </w:rPr>
      </w:pPr>
      <w:r w:rsidRPr="004773D8">
        <w:rPr>
          <w:rFonts w:ascii="Calibri" w:hAnsi="Calibri" w:cs="Calibri"/>
          <w:lang w:eastAsia="ro-RO"/>
        </w:rPr>
        <w:t xml:space="preserve">Oricare dintre părți încalcă prezentul contract atunci când nu își îndeplinește obligațiile conform prevederilor contractului. Când se produce încălcarea contractului, partea vătămată este îndreptățită la rezilierea unilaterală a contractului. Rezilierea nu va afecta alte drepturi ale părților ori alte remedii la dispoziția acestora, potrivit prevederilor contractului sau ale legii. </w:t>
      </w:r>
    </w:p>
    <w:p w14:paraId="66F7229D" w14:textId="24EAFADB" w:rsidR="00B0680C" w:rsidRPr="004773D8" w:rsidRDefault="00B0680C" w:rsidP="00FC750E">
      <w:pPr>
        <w:numPr>
          <w:ilvl w:val="0"/>
          <w:numId w:val="19"/>
        </w:numPr>
        <w:ind w:left="709" w:hanging="709"/>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Beneficiarul, printr-o notificare de reziliere motivată și transmisă contractantului cu 15 zile înainte de data rezilierii, este îndreptățit să rezilieze contractul în oricare din următoarele situații: </w:t>
      </w:r>
    </w:p>
    <w:p w14:paraId="31F7D6C0" w14:textId="77777777" w:rsidR="00B0680C" w:rsidRPr="004773D8" w:rsidRDefault="00B0680C" w:rsidP="00A4367B">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încalcă grav contractul; în sensul prezentei clauze, o încălcare este gravă în cazul în care contractantul, fără justificări rezonabile, nu reușește să respecte prevederile unei notificări emise în conformitate cu prevederile art. 16.3., în termenul stabilit în această </w:t>
      </w:r>
      <w:proofErr w:type="gramStart"/>
      <w:r w:rsidRPr="004773D8">
        <w:rPr>
          <w:rFonts w:ascii="Calibri" w:eastAsia="Calibri" w:hAnsi="Calibri" w:cs="Calibri"/>
          <w:lang w:val="en-US" w:eastAsia="ro-RO"/>
        </w:rPr>
        <w:t>notificare;</w:t>
      </w:r>
      <w:proofErr w:type="gramEnd"/>
      <w:r w:rsidRPr="004773D8">
        <w:rPr>
          <w:rFonts w:ascii="Calibri" w:eastAsia="Calibri" w:hAnsi="Calibri" w:cs="Calibri"/>
          <w:lang w:val="en-US" w:eastAsia="ro-RO"/>
        </w:rPr>
        <w:t xml:space="preserve"> </w:t>
      </w:r>
    </w:p>
    <w:p w14:paraId="0BF644F1" w14:textId="5525C45D" w:rsidR="00B0680C" w:rsidRPr="004773D8" w:rsidRDefault="00B0680C" w:rsidP="00A4367B">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cesionează contractul fără a respecta prevederile art. 14.1. </w:t>
      </w:r>
      <w:r w:rsidRPr="00DD29AC">
        <w:rPr>
          <w:rFonts w:ascii="Calibri" w:eastAsia="Calibri" w:hAnsi="Calibri" w:cs="Calibri"/>
          <w:iCs/>
          <w:lang w:val="en-US" w:eastAsia="ro-RO"/>
        </w:rPr>
        <w:t xml:space="preserve">sau subcontractează fără acordul </w:t>
      </w:r>
      <w:proofErr w:type="gramStart"/>
      <w:r w:rsidRPr="00DD29AC">
        <w:rPr>
          <w:rFonts w:ascii="Calibri" w:eastAsia="Calibri" w:hAnsi="Calibri" w:cs="Calibri"/>
          <w:iCs/>
          <w:lang w:val="en-US" w:eastAsia="ro-RO"/>
        </w:rPr>
        <w:t>beneficiarulu</w:t>
      </w:r>
      <w:r w:rsidR="00DD29AC" w:rsidRPr="00DD29AC">
        <w:rPr>
          <w:rFonts w:ascii="Calibri" w:eastAsia="Calibri" w:hAnsi="Calibri" w:cs="Calibri"/>
          <w:iCs/>
          <w:lang w:val="en-US" w:eastAsia="ro-RO"/>
        </w:rPr>
        <w:t>i</w:t>
      </w:r>
      <w:r w:rsidRPr="00DD29AC">
        <w:rPr>
          <w:rFonts w:ascii="Calibri" w:eastAsia="Calibri" w:hAnsi="Calibri" w:cs="Calibri"/>
          <w:iCs/>
          <w:lang w:val="en-US" w:eastAsia="ro-RO"/>
        </w:rPr>
        <w:t>;</w:t>
      </w:r>
      <w:proofErr w:type="gramEnd"/>
      <w:r w:rsidRPr="004773D8">
        <w:rPr>
          <w:rFonts w:ascii="Calibri" w:eastAsia="Calibri" w:hAnsi="Calibri" w:cs="Calibri"/>
          <w:lang w:val="en-US" w:eastAsia="ro-RO"/>
        </w:rPr>
        <w:t xml:space="preserve"> </w:t>
      </w:r>
    </w:p>
    <w:p w14:paraId="01BF8614" w14:textId="65A65994" w:rsidR="00B0680C" w:rsidRPr="004773D8" w:rsidRDefault="00B0680C" w:rsidP="00A4367B">
      <w:pPr>
        <w:numPr>
          <w:ilvl w:val="0"/>
          <w:numId w:val="20"/>
        </w:numPr>
        <w:ind w:left="1134" w:hanging="425"/>
        <w:contextualSpacing/>
        <w:jc w:val="both"/>
        <w:rPr>
          <w:rFonts w:ascii="Calibri" w:eastAsia="Calibri" w:hAnsi="Calibri" w:cs="Calibri"/>
          <w:bCs/>
          <w:lang w:val="en-US" w:eastAsia="ro-RO"/>
        </w:rPr>
      </w:pPr>
      <w:r w:rsidRPr="004773D8">
        <w:rPr>
          <w:rFonts w:ascii="Calibri" w:eastAsia="Calibri" w:hAnsi="Calibri" w:cs="Calibri"/>
          <w:bCs/>
          <w:lang w:val="en-US" w:eastAsia="ro-RO"/>
        </w:rPr>
        <w:t xml:space="preserve">contractantul devine insolvabil, intră în proces de lichidare sau dacă se întâmplă orice alt eveniment care, conform prevederilor legii în vigoare, are un efect similar cu cel al oricărei astfel de situații sau </w:t>
      </w:r>
      <w:proofErr w:type="gramStart"/>
      <w:r w:rsidRPr="004773D8">
        <w:rPr>
          <w:rFonts w:ascii="Calibri" w:eastAsia="Calibri" w:hAnsi="Calibri" w:cs="Calibri"/>
          <w:bCs/>
          <w:lang w:val="en-US" w:eastAsia="ro-RO"/>
        </w:rPr>
        <w:t>evenimente;</w:t>
      </w:r>
      <w:proofErr w:type="gramEnd"/>
    </w:p>
    <w:p w14:paraId="057CF4D8" w14:textId="16EB4359" w:rsidR="00B0680C" w:rsidRPr="004773D8" w:rsidRDefault="00B0680C" w:rsidP="00A4367B">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nu își îndeplinește vreuna dintre obligațiile prevăzute la art. 10 sau art. </w:t>
      </w:r>
      <w:proofErr w:type="gramStart"/>
      <w:r w:rsidRPr="004773D8">
        <w:rPr>
          <w:rFonts w:ascii="Calibri" w:eastAsia="Calibri" w:hAnsi="Calibri" w:cs="Calibri"/>
          <w:lang w:val="en-US" w:eastAsia="ro-RO"/>
        </w:rPr>
        <w:t>11;</w:t>
      </w:r>
      <w:proofErr w:type="gramEnd"/>
      <w:r w:rsidRPr="004773D8">
        <w:rPr>
          <w:rFonts w:ascii="Calibri" w:eastAsia="Calibri" w:hAnsi="Calibri" w:cs="Calibri"/>
          <w:lang w:val="en-US" w:eastAsia="ro-RO"/>
        </w:rPr>
        <w:t xml:space="preserve"> </w:t>
      </w:r>
    </w:p>
    <w:p w14:paraId="25C9C695" w14:textId="77777777" w:rsidR="00B0680C" w:rsidRPr="004773D8" w:rsidRDefault="00B0680C" w:rsidP="00A4367B">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beneficiarul devine îndreptățit să perceapă de la contractant suma maximă a penalităților de întârziere după cum este stabilită la art. </w:t>
      </w:r>
      <w:proofErr w:type="gramStart"/>
      <w:r w:rsidRPr="004773D8">
        <w:rPr>
          <w:rFonts w:ascii="Calibri" w:eastAsia="Calibri" w:hAnsi="Calibri" w:cs="Calibri"/>
          <w:lang w:val="en-US" w:eastAsia="ro-RO"/>
        </w:rPr>
        <w:t>16.4;</w:t>
      </w:r>
      <w:proofErr w:type="gramEnd"/>
      <w:r w:rsidRPr="004773D8">
        <w:rPr>
          <w:rFonts w:ascii="Calibri" w:eastAsia="Calibri" w:hAnsi="Calibri" w:cs="Calibri"/>
          <w:lang w:val="en-US" w:eastAsia="ro-RO"/>
        </w:rPr>
        <w:t xml:space="preserve"> </w:t>
      </w:r>
    </w:p>
    <w:p w14:paraId="48D3F9E0" w14:textId="77777777" w:rsidR="00B0680C" w:rsidRPr="004773D8" w:rsidRDefault="00B0680C" w:rsidP="00A4367B">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nu își îndeplinește obligațiile referitoare la respectarea termenelor convenite, iar recepția produselor a devenit vădit </w:t>
      </w:r>
      <w:proofErr w:type="gramStart"/>
      <w:r w:rsidRPr="004773D8">
        <w:rPr>
          <w:rFonts w:ascii="Calibri" w:eastAsia="Calibri" w:hAnsi="Calibri" w:cs="Calibri"/>
          <w:lang w:val="en-US" w:eastAsia="ro-RO"/>
        </w:rPr>
        <w:t>imposibilă;</w:t>
      </w:r>
      <w:proofErr w:type="gramEnd"/>
    </w:p>
    <w:p w14:paraId="0725E59D" w14:textId="29BD8965" w:rsidR="00B0680C" w:rsidRPr="004773D8" w:rsidRDefault="00B0680C" w:rsidP="00A4367B">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bunurile nu sunt livrate în modul convenit cu beneficiarul, potrivit cu împrejurările, contractantul nu remediază lipsurile constatate și nu schimbă pentru viitor modul de livrare a </w:t>
      </w:r>
      <w:proofErr w:type="gramStart"/>
      <w:r w:rsidRPr="004773D8">
        <w:rPr>
          <w:rFonts w:ascii="Calibri" w:eastAsia="Calibri" w:hAnsi="Calibri" w:cs="Calibri"/>
          <w:lang w:val="en-US" w:eastAsia="ro-RO"/>
        </w:rPr>
        <w:t>bunurilor;</w:t>
      </w:r>
      <w:proofErr w:type="gramEnd"/>
    </w:p>
    <w:p w14:paraId="19D785C2" w14:textId="39C7818C" w:rsidR="00DD6D64" w:rsidRPr="004773D8" w:rsidRDefault="00DD6D64" w:rsidP="00A4367B">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nu constituie, nu reîntregește sau nu prelungește garanția de bună execuție sau emitentul garanției de bună execuție nu respectă angajamentele, iar contractantul nu transmite în termen noua garanție de bună </w:t>
      </w:r>
      <w:proofErr w:type="gramStart"/>
      <w:r w:rsidRPr="004773D8">
        <w:rPr>
          <w:rFonts w:ascii="Calibri" w:eastAsia="Calibri" w:hAnsi="Calibri" w:cs="Calibri"/>
          <w:lang w:val="en-US" w:eastAsia="ro-RO"/>
        </w:rPr>
        <w:t>execuție;</w:t>
      </w:r>
      <w:proofErr w:type="gramEnd"/>
      <w:r w:rsidRPr="004773D8">
        <w:rPr>
          <w:rFonts w:ascii="Calibri" w:eastAsia="Calibri" w:hAnsi="Calibri" w:cs="Calibri"/>
          <w:lang w:val="en-US" w:eastAsia="ro-RO"/>
        </w:rPr>
        <w:t xml:space="preserve"> </w:t>
      </w:r>
    </w:p>
    <w:p w14:paraId="211033F7" w14:textId="77777777" w:rsidR="00D07A6D" w:rsidRPr="004773D8" w:rsidRDefault="00D07A6D" w:rsidP="00D07A6D">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în cazul în care contractantul este condamnat prin hotărâre judecătorească penală definitivă pentru încălcarea legislaţiei în materia stabilirii şi plăţii salariilor minime către lucrătorii săi pe durata existenţei prezentului </w:t>
      </w:r>
      <w:proofErr w:type="gramStart"/>
      <w:r w:rsidRPr="004773D8">
        <w:rPr>
          <w:rFonts w:ascii="Calibri" w:eastAsia="Calibri" w:hAnsi="Calibri" w:cs="Calibri"/>
          <w:lang w:val="en-US" w:eastAsia="ro-RO"/>
        </w:rPr>
        <w:t>contract;</w:t>
      </w:r>
      <w:proofErr w:type="gramEnd"/>
    </w:p>
    <w:p w14:paraId="53E66657" w14:textId="77777777" w:rsidR="00B0680C" w:rsidRPr="004773D8" w:rsidRDefault="00B0680C" w:rsidP="00A4367B">
      <w:pPr>
        <w:numPr>
          <w:ilvl w:val="0"/>
          <w:numId w:val="20"/>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terțul susținător, potrivit </w:t>
      </w:r>
      <w:r w:rsidRPr="003753BF">
        <w:rPr>
          <w:rFonts w:ascii="Calibri" w:eastAsia="Calibri" w:hAnsi="Calibri" w:cs="Calibri"/>
          <w:lang w:val="en-US" w:eastAsia="ro-RO"/>
        </w:rPr>
        <w:t>prevederilor art. 26.3,</w:t>
      </w:r>
      <w:r w:rsidRPr="004773D8">
        <w:rPr>
          <w:rFonts w:ascii="Calibri" w:eastAsia="Calibri" w:hAnsi="Calibri" w:cs="Calibri"/>
          <w:lang w:val="en-US" w:eastAsia="ro-RO"/>
        </w:rPr>
        <w:t xml:space="preserve"> nu respectă obligațiile asumate prin angajamentul ferm </w:t>
      </w:r>
      <w:r w:rsidRPr="004773D8">
        <w:rPr>
          <w:rFonts w:ascii="Calibri" w:eastAsia="Calibri" w:hAnsi="Calibri" w:cs="Calibri"/>
          <w:i/>
          <w:lang w:val="en-US" w:eastAsia="ro-RO"/>
        </w:rPr>
        <w:t>(dacă este cazul).</w:t>
      </w:r>
    </w:p>
    <w:p w14:paraId="48F0FB2F" w14:textId="77777777" w:rsidR="00B0680C" w:rsidRPr="004773D8" w:rsidRDefault="00B0680C" w:rsidP="00FC750E">
      <w:pPr>
        <w:numPr>
          <w:ilvl w:val="0"/>
          <w:numId w:val="19"/>
        </w:numPr>
        <w:ind w:left="709" w:hanging="709"/>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printr-o notificare de reziliere motivată și transmisă beneficiarului cu 15 zile înainte de data rezilierii, este îndreptățit să rezilieze contractul în oricare din următoarele situații: </w:t>
      </w:r>
    </w:p>
    <w:p w14:paraId="5FE12346" w14:textId="46563946" w:rsidR="00B0680C" w:rsidRPr="004773D8" w:rsidRDefault="00B0680C" w:rsidP="00A4367B">
      <w:pPr>
        <w:numPr>
          <w:ilvl w:val="0"/>
          <w:numId w:val="21"/>
        </w:numPr>
        <w:ind w:left="1134" w:hanging="425"/>
        <w:contextualSpacing/>
        <w:jc w:val="both"/>
        <w:rPr>
          <w:rFonts w:ascii="Calibri" w:eastAsia="Calibri" w:hAnsi="Calibri" w:cs="Calibri"/>
          <w:lang w:val="en-US" w:eastAsia="ro-RO"/>
        </w:rPr>
      </w:pPr>
      <w:r w:rsidRPr="004773D8">
        <w:rPr>
          <w:rFonts w:ascii="Calibri" w:eastAsia="Calibri" w:hAnsi="Calibri" w:cs="Calibri"/>
          <w:lang w:val="en-US" w:eastAsia="ro-RO"/>
        </w:rPr>
        <w:t>în cazul în care contractantul nu primește, integral, o plată datorată, în termen de 30 de zile de la expirarea termenului prevăzut la art. 3.2</w:t>
      </w:r>
      <w:r w:rsidR="00233E12">
        <w:rPr>
          <w:rFonts w:ascii="Calibri" w:eastAsia="Calibri" w:hAnsi="Calibri" w:cs="Calibri"/>
          <w:lang w:val="en-US" w:eastAsia="ro-RO"/>
        </w:rPr>
        <w:t>.(1</w:t>
      </w:r>
      <w:proofErr w:type="gramStart"/>
      <w:r w:rsidR="00233E12">
        <w:rPr>
          <w:rFonts w:ascii="Calibri" w:eastAsia="Calibri" w:hAnsi="Calibri" w:cs="Calibri"/>
          <w:lang w:val="en-US" w:eastAsia="ro-RO"/>
        </w:rPr>
        <w:t>)</w:t>
      </w:r>
      <w:r w:rsidRPr="004773D8">
        <w:rPr>
          <w:rFonts w:ascii="Calibri" w:eastAsia="Calibri" w:hAnsi="Calibri" w:cs="Calibri"/>
          <w:lang w:val="en-US" w:eastAsia="ro-RO"/>
        </w:rPr>
        <w:t>;</w:t>
      </w:r>
      <w:proofErr w:type="gramEnd"/>
    </w:p>
    <w:p w14:paraId="5B130F2B" w14:textId="77777777" w:rsidR="00B0680C" w:rsidRPr="004773D8" w:rsidRDefault="00B0680C" w:rsidP="00A4367B">
      <w:pPr>
        <w:numPr>
          <w:ilvl w:val="0"/>
          <w:numId w:val="21"/>
        </w:numPr>
        <w:ind w:left="1134" w:hanging="425"/>
        <w:contextualSpacing/>
        <w:jc w:val="both"/>
        <w:rPr>
          <w:rFonts w:ascii="Calibri" w:eastAsia="Calibri" w:hAnsi="Calibri" w:cs="Calibri"/>
          <w:lang w:val="en-US" w:eastAsia="ro-RO"/>
        </w:rPr>
      </w:pPr>
      <w:r w:rsidRPr="004773D8">
        <w:rPr>
          <w:rFonts w:ascii="Calibri" w:eastAsia="Calibri" w:hAnsi="Calibri" w:cs="Calibri"/>
          <w:bCs/>
          <w:lang w:val="en-US" w:eastAsia="ro-RO"/>
        </w:rPr>
        <w:lastRenderedPageBreak/>
        <w:t>beneficiarul</w:t>
      </w:r>
      <w:r w:rsidRPr="004773D8">
        <w:rPr>
          <w:rFonts w:ascii="Calibri" w:eastAsia="Calibri" w:hAnsi="Calibri" w:cs="Calibri"/>
          <w:lang w:val="en-US" w:eastAsia="ro-RO"/>
        </w:rPr>
        <w:t xml:space="preserve"> nu își îndeplinește obligațiile contractuale, după două notificări transmise de către contractant beneficiarului privind această neîndeplinire, în termenele de remediere stabilite în cuprinsul </w:t>
      </w:r>
      <w:proofErr w:type="gramStart"/>
      <w:r w:rsidRPr="004773D8">
        <w:rPr>
          <w:rFonts w:ascii="Calibri" w:eastAsia="Calibri" w:hAnsi="Calibri" w:cs="Calibri"/>
          <w:lang w:val="en-US" w:eastAsia="ro-RO"/>
        </w:rPr>
        <w:t>notificărilor;</w:t>
      </w:r>
      <w:proofErr w:type="gramEnd"/>
      <w:r w:rsidRPr="004773D8">
        <w:rPr>
          <w:rFonts w:ascii="Calibri" w:eastAsia="Calibri" w:hAnsi="Calibri" w:cs="Calibri"/>
          <w:lang w:val="en-US" w:eastAsia="ro-RO"/>
        </w:rPr>
        <w:t xml:space="preserve"> </w:t>
      </w:r>
    </w:p>
    <w:p w14:paraId="0539BD31" w14:textId="35894D47" w:rsidR="00B0680C" w:rsidRPr="004773D8" w:rsidRDefault="00B0680C" w:rsidP="00A4367B">
      <w:pPr>
        <w:numPr>
          <w:ilvl w:val="0"/>
          <w:numId w:val="21"/>
        </w:numPr>
        <w:ind w:left="1134" w:hanging="425"/>
        <w:contextualSpacing/>
        <w:jc w:val="both"/>
        <w:rPr>
          <w:rFonts w:ascii="Calibri" w:eastAsia="Calibri" w:hAnsi="Calibri" w:cs="Calibri"/>
          <w:i/>
          <w:lang w:val="en-US" w:eastAsia="ro-RO"/>
        </w:rPr>
      </w:pPr>
      <w:r w:rsidRPr="004773D8">
        <w:rPr>
          <w:rFonts w:ascii="Calibri" w:eastAsia="Calibri" w:hAnsi="Calibri" w:cs="Calibri"/>
          <w:lang w:val="en-US" w:eastAsia="ro-RO"/>
        </w:rPr>
        <w:t xml:space="preserve">livrarea bunurilor este suspendată pentru mai mult de </w:t>
      </w:r>
      <w:r w:rsidR="001A713B">
        <w:rPr>
          <w:rFonts w:ascii="Calibri" w:eastAsia="Calibri" w:hAnsi="Calibri" w:cs="Calibri"/>
          <w:lang w:val="en-US" w:eastAsia="ro-RO"/>
        </w:rPr>
        <w:t>10</w:t>
      </w:r>
      <w:r w:rsidRPr="004773D8">
        <w:rPr>
          <w:rFonts w:ascii="Calibri" w:eastAsia="Calibri" w:hAnsi="Calibri" w:cs="Calibri"/>
          <w:lang w:val="en-US" w:eastAsia="ro-RO"/>
        </w:rPr>
        <w:t xml:space="preserve"> zile, iar suspendarea nu este cauzată de neîndeplinirea de către contractant a vreuneia dintre obligațiile sale potrivit prevederilor contractului și nici de vreun risc în responsabilitatea contractantului</w:t>
      </w:r>
      <w:r w:rsidRPr="004773D8">
        <w:rPr>
          <w:rFonts w:ascii="Calibri" w:eastAsia="Calibri" w:hAnsi="Calibri" w:cs="Calibri"/>
          <w:i/>
          <w:lang w:val="en-US" w:eastAsia="ro-RO"/>
        </w:rPr>
        <w:t>.</w:t>
      </w:r>
    </w:p>
    <w:p w14:paraId="131BA8BE" w14:textId="77777777" w:rsidR="00B0680C" w:rsidRPr="004773D8" w:rsidRDefault="00B0680C" w:rsidP="00FC750E">
      <w:pPr>
        <w:numPr>
          <w:ilvl w:val="0"/>
          <w:numId w:val="19"/>
        </w:numPr>
        <w:ind w:left="851" w:hanging="851"/>
        <w:contextualSpacing/>
        <w:jc w:val="both"/>
        <w:rPr>
          <w:rFonts w:ascii="Calibri" w:eastAsia="Calibri" w:hAnsi="Calibri" w:cs="Calibri"/>
          <w:b/>
          <w:lang w:val="en-US" w:eastAsia="ro-RO"/>
        </w:rPr>
      </w:pPr>
      <w:r w:rsidRPr="004773D8">
        <w:rPr>
          <w:rFonts w:ascii="Calibri" w:eastAsia="Calibri" w:hAnsi="Calibri" w:cs="Calibri"/>
          <w:lang w:val="en-US" w:eastAsia="ro-RO"/>
        </w:rPr>
        <w:t xml:space="preserve">După reziliere, beneficiarul întocmește un inventar al bunurilor livrate, dar nu mai târziu de 15 zile după data rezilierii. Contractantul va fi somat să se prezinte la inventar. Beneficiarul va întocmi și o informare privind sumele pe care i le datorează contractantul. </w:t>
      </w:r>
    </w:p>
    <w:p w14:paraId="27252D62" w14:textId="77777777" w:rsidR="00B0680C" w:rsidRPr="004773D8" w:rsidRDefault="00B0680C" w:rsidP="00FC750E">
      <w:pPr>
        <w:numPr>
          <w:ilvl w:val="0"/>
          <w:numId w:val="16"/>
        </w:numPr>
        <w:ind w:left="567" w:hanging="567"/>
        <w:contextualSpacing/>
        <w:jc w:val="both"/>
        <w:rPr>
          <w:rFonts w:ascii="Calibri" w:eastAsia="Calibri" w:hAnsi="Calibri" w:cs="Calibri"/>
          <w:b/>
          <w:lang w:val="en-US" w:eastAsia="ro-RO"/>
        </w:rPr>
      </w:pPr>
      <w:r w:rsidRPr="004773D8">
        <w:rPr>
          <w:rFonts w:ascii="Calibri" w:eastAsia="Calibri" w:hAnsi="Calibri" w:cs="Calibri"/>
          <w:b/>
          <w:lang w:val="en-US" w:eastAsia="ro-RO"/>
        </w:rPr>
        <w:t>Încetarea de drept</w:t>
      </w:r>
    </w:p>
    <w:p w14:paraId="584AD075" w14:textId="77777777" w:rsidR="00B0680C" w:rsidRPr="004773D8" w:rsidRDefault="00B0680C" w:rsidP="00FC750E">
      <w:pPr>
        <w:ind w:left="567"/>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Prezentul contract va înceta de drept, fără necesitatea îndeplinirii vreunei formalități, intervenția autorităților sau </w:t>
      </w:r>
      <w:proofErr w:type="gramStart"/>
      <w:r w:rsidRPr="004773D8">
        <w:rPr>
          <w:rFonts w:ascii="Calibri" w:eastAsia="Calibri" w:hAnsi="Calibri" w:cs="Calibri"/>
          <w:lang w:val="en-US" w:eastAsia="ro-RO"/>
        </w:rPr>
        <w:t>a</w:t>
      </w:r>
      <w:proofErr w:type="gramEnd"/>
      <w:r w:rsidRPr="004773D8">
        <w:rPr>
          <w:rFonts w:ascii="Calibri" w:eastAsia="Calibri" w:hAnsi="Calibri" w:cs="Calibri"/>
          <w:lang w:val="en-US" w:eastAsia="ro-RO"/>
        </w:rPr>
        <w:t xml:space="preserve"> instanței de judecată:</w:t>
      </w:r>
    </w:p>
    <w:p w14:paraId="492BF9C3" w14:textId="470EF2A6" w:rsidR="00B0680C" w:rsidRPr="004773D8" w:rsidRDefault="00B0680C" w:rsidP="00FC750E">
      <w:pPr>
        <w:numPr>
          <w:ilvl w:val="0"/>
          <w:numId w:val="22"/>
        </w:numPr>
        <w:tabs>
          <w:tab w:val="left" w:pos="1276"/>
        </w:tabs>
        <w:ind w:left="993" w:hanging="426"/>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dacă în termen de </w:t>
      </w:r>
      <w:r w:rsidR="001A713B">
        <w:rPr>
          <w:rFonts w:ascii="Calibri" w:eastAsia="Calibri" w:hAnsi="Calibri" w:cs="Calibri"/>
          <w:lang w:val="en-US" w:eastAsia="ro-RO"/>
        </w:rPr>
        <w:t>3</w:t>
      </w:r>
      <w:r w:rsidRPr="004773D8">
        <w:rPr>
          <w:rFonts w:ascii="Calibri" w:eastAsia="Calibri" w:hAnsi="Calibri" w:cs="Calibri"/>
          <w:lang w:val="en-US" w:eastAsia="ro-RO"/>
        </w:rPr>
        <w:t xml:space="preserve"> zile de la data </w:t>
      </w:r>
      <w:r w:rsidR="001A713B">
        <w:rPr>
          <w:rFonts w:ascii="Calibri" w:eastAsia="Calibri" w:hAnsi="Calibri" w:cs="Calibri"/>
          <w:lang w:val="en-US" w:eastAsia="ro-RO"/>
        </w:rPr>
        <w:t>transmiterii comenzii de către beneficiar</w:t>
      </w:r>
      <w:r w:rsidR="005A346B">
        <w:rPr>
          <w:rFonts w:ascii="Calibri" w:eastAsia="Calibri" w:hAnsi="Calibri" w:cs="Calibri"/>
          <w:lang w:val="en-US" w:eastAsia="ro-RO"/>
        </w:rPr>
        <w:t>,</w:t>
      </w:r>
      <w:r w:rsidRPr="004773D8">
        <w:rPr>
          <w:rFonts w:ascii="Calibri" w:eastAsia="Calibri" w:hAnsi="Calibri" w:cs="Calibri"/>
          <w:lang w:val="en-US" w:eastAsia="ro-RO"/>
        </w:rPr>
        <w:t xml:space="preserve"> contractantul nu a demarat furnizarea bunurilor, iar recepția bunurilor nu mai prezintă interes pentru </w:t>
      </w:r>
      <w:proofErr w:type="gramStart"/>
      <w:r w:rsidRPr="004773D8">
        <w:rPr>
          <w:rFonts w:ascii="Calibri" w:eastAsia="Calibri" w:hAnsi="Calibri" w:cs="Calibri"/>
          <w:lang w:val="en-US" w:eastAsia="ro-RO"/>
        </w:rPr>
        <w:t>beneficiar;</w:t>
      </w:r>
      <w:proofErr w:type="gramEnd"/>
      <w:r w:rsidRPr="004773D8">
        <w:rPr>
          <w:rFonts w:ascii="Calibri" w:eastAsia="Calibri" w:hAnsi="Calibri" w:cs="Calibri"/>
          <w:lang w:val="en-US" w:eastAsia="ro-RO"/>
        </w:rPr>
        <w:t xml:space="preserve"> </w:t>
      </w:r>
    </w:p>
    <w:p w14:paraId="37197ED7" w14:textId="77777777" w:rsidR="00B0680C" w:rsidRPr="004773D8" w:rsidRDefault="00B0680C" w:rsidP="00FC750E">
      <w:pPr>
        <w:numPr>
          <w:ilvl w:val="0"/>
          <w:numId w:val="22"/>
        </w:numPr>
        <w:tabs>
          <w:tab w:val="left" w:pos="1134"/>
          <w:tab w:val="left" w:pos="1276"/>
        </w:tabs>
        <w:ind w:left="993" w:hanging="426"/>
        <w:contextualSpacing/>
        <w:jc w:val="both"/>
        <w:rPr>
          <w:rFonts w:ascii="Calibri" w:eastAsia="Calibri" w:hAnsi="Calibri" w:cs="Calibri"/>
          <w:i/>
          <w:lang w:val="en-US" w:eastAsia="ro-RO"/>
        </w:rPr>
      </w:pPr>
      <w:r w:rsidRPr="004773D8">
        <w:rPr>
          <w:rFonts w:ascii="Calibri" w:eastAsia="Calibri" w:hAnsi="Calibri" w:cs="Calibri"/>
          <w:lang w:val="en-US"/>
        </w:rPr>
        <w:t xml:space="preserve">dacă evenimentul de forță majoră se prelungește pentru o perioadă de peste 60 de zile, </w:t>
      </w:r>
      <w:r w:rsidRPr="004773D8">
        <w:rPr>
          <w:rFonts w:ascii="Calibri" w:hAnsi="Calibri" w:cs="Calibri"/>
        </w:rPr>
        <w:t>termenul de executare fiind esențial</w:t>
      </w:r>
      <w:r w:rsidRPr="004773D8">
        <w:rPr>
          <w:rFonts w:ascii="Calibri" w:eastAsia="Calibri" w:hAnsi="Calibri" w:cs="Calibri"/>
          <w:lang w:val="en-US"/>
        </w:rPr>
        <w:t>.</w:t>
      </w:r>
    </w:p>
    <w:p w14:paraId="6823BF24" w14:textId="77777777" w:rsidR="00B0680C" w:rsidRPr="004773D8" w:rsidRDefault="00B0680C" w:rsidP="00FC750E">
      <w:pPr>
        <w:contextualSpacing/>
        <w:jc w:val="both"/>
        <w:rPr>
          <w:rFonts w:ascii="Calibri" w:hAnsi="Calibri" w:cs="Calibri"/>
        </w:rPr>
      </w:pPr>
    </w:p>
    <w:p w14:paraId="3E68BB65" w14:textId="77777777" w:rsidR="00B0680C" w:rsidRPr="004773D8" w:rsidRDefault="00B0680C" w:rsidP="00FC750E">
      <w:pPr>
        <w:contextualSpacing/>
        <w:jc w:val="both"/>
        <w:rPr>
          <w:rFonts w:ascii="Calibri" w:hAnsi="Calibri" w:cs="Calibri"/>
          <w:b/>
        </w:rPr>
      </w:pPr>
      <w:r w:rsidRPr="004773D8">
        <w:rPr>
          <w:rFonts w:ascii="Calibri" w:hAnsi="Calibri" w:cs="Calibri"/>
          <w:b/>
        </w:rPr>
        <w:t>CLAUZE SPECIALE</w:t>
      </w:r>
    </w:p>
    <w:p w14:paraId="52E9DA12"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 xml:space="preserve">OBLIGAȚIILE BENEFICIARULUI   </w:t>
      </w:r>
    </w:p>
    <w:p w14:paraId="705FD035" w14:textId="77777777" w:rsidR="00B0680C" w:rsidRPr="004773D8" w:rsidRDefault="00B0680C" w:rsidP="00FC750E">
      <w:pPr>
        <w:numPr>
          <w:ilvl w:val="0"/>
          <w:numId w:val="23"/>
        </w:numPr>
        <w:tabs>
          <w:tab w:val="left" w:pos="993"/>
        </w:tabs>
        <w:ind w:left="567" w:hanging="567"/>
        <w:contextualSpacing/>
        <w:jc w:val="both"/>
        <w:rPr>
          <w:rFonts w:ascii="Calibri" w:eastAsia="Calibri" w:hAnsi="Calibri" w:cs="Calibri"/>
          <w:lang w:val="en-US"/>
        </w:rPr>
      </w:pPr>
      <w:r w:rsidRPr="004773D8">
        <w:rPr>
          <w:rFonts w:ascii="Calibri" w:eastAsia="Calibri" w:hAnsi="Calibri" w:cs="Calibri"/>
          <w:lang w:val="en-US"/>
        </w:rPr>
        <w:t xml:space="preserve">Beneficiarul preia bunurile livrate și plătește prețul convenit dacă bunurile livrate corespund cu cerințele caietului de sarcini. </w:t>
      </w:r>
    </w:p>
    <w:p w14:paraId="26C38222" w14:textId="207278E8" w:rsidR="00B0680C" w:rsidRPr="004773D8" w:rsidRDefault="00B0680C" w:rsidP="00FC750E">
      <w:pPr>
        <w:numPr>
          <w:ilvl w:val="0"/>
          <w:numId w:val="23"/>
        </w:numPr>
        <w:ind w:left="567" w:hanging="567"/>
        <w:contextualSpacing/>
        <w:jc w:val="both"/>
        <w:rPr>
          <w:rFonts w:ascii="Calibri" w:eastAsia="Calibri" w:hAnsi="Calibri" w:cs="Calibri"/>
          <w:lang w:val="en-US"/>
        </w:rPr>
      </w:pPr>
      <w:r w:rsidRPr="004773D8">
        <w:rPr>
          <w:rFonts w:ascii="Calibri" w:eastAsia="Calibri" w:hAnsi="Calibri" w:cs="Calibri"/>
          <w:lang w:val="en-US"/>
        </w:rPr>
        <w:t>Beneficiarul va pune la dispoziția contractantului facilități și/sau informații pe care acesta le solicită și care, totodată, sunt necesare pentru îndeplinirea contractului și răspunde pentru corectitudinea informațiilor puse la dispoziția contractantului.</w:t>
      </w:r>
    </w:p>
    <w:p w14:paraId="35641603" w14:textId="77777777" w:rsidR="00B0680C" w:rsidRPr="004773D8" w:rsidRDefault="00B0680C" w:rsidP="00FC750E">
      <w:pPr>
        <w:numPr>
          <w:ilvl w:val="0"/>
          <w:numId w:val="23"/>
        </w:numPr>
        <w:ind w:left="567" w:hanging="567"/>
        <w:contextualSpacing/>
        <w:jc w:val="both"/>
        <w:rPr>
          <w:rFonts w:ascii="Calibri" w:eastAsia="Calibri" w:hAnsi="Calibri" w:cs="Calibri"/>
          <w:lang w:val="en-US"/>
        </w:rPr>
      </w:pPr>
      <w:r w:rsidRPr="004773D8">
        <w:rPr>
          <w:rFonts w:ascii="Calibri" w:eastAsia="Calibri" w:hAnsi="Calibri" w:cs="Calibri"/>
          <w:lang w:val="en-US"/>
        </w:rPr>
        <w:t>Beneficiarul va notifica în scris contractantul cu privire la identitatea personalului desemnat pentru urmărirea livrării bunurilor și care îi reprezintă interesele.</w:t>
      </w:r>
    </w:p>
    <w:p w14:paraId="5BAD4BC0" w14:textId="50D2194A" w:rsidR="00B0680C" w:rsidRPr="004773D8" w:rsidRDefault="00B0680C" w:rsidP="00FC750E">
      <w:pPr>
        <w:numPr>
          <w:ilvl w:val="0"/>
          <w:numId w:val="23"/>
        </w:numPr>
        <w:ind w:left="567" w:hanging="567"/>
        <w:contextualSpacing/>
        <w:jc w:val="both"/>
        <w:rPr>
          <w:rFonts w:ascii="Calibri" w:eastAsia="Calibri" w:hAnsi="Calibri" w:cs="Calibri"/>
          <w:lang w:val="en-US"/>
        </w:rPr>
      </w:pPr>
      <w:r w:rsidRPr="004773D8">
        <w:rPr>
          <w:rFonts w:ascii="Calibri" w:eastAsia="Calibri" w:hAnsi="Calibri" w:cs="Calibri"/>
          <w:lang w:val="en-US"/>
        </w:rPr>
        <w:t xml:space="preserve">Beneficiarul recepționează bunurile livrate </w:t>
      </w:r>
      <w:r w:rsidR="005D6AC3" w:rsidRPr="004773D8">
        <w:rPr>
          <w:rFonts w:ascii="Calibri" w:eastAsia="Calibri" w:hAnsi="Calibri" w:cs="Calibri"/>
          <w:lang w:val="en-US"/>
        </w:rPr>
        <w:t>cu respectarea prevederilor</w:t>
      </w:r>
      <w:r w:rsidRPr="004773D8">
        <w:rPr>
          <w:rFonts w:ascii="Calibri" w:eastAsia="Calibri" w:hAnsi="Calibri" w:cs="Calibri"/>
          <w:lang w:val="en-US"/>
        </w:rPr>
        <w:t xml:space="preserve"> art</w:t>
      </w:r>
      <w:r w:rsidRPr="003753BF">
        <w:rPr>
          <w:rFonts w:ascii="Calibri" w:eastAsia="Calibri" w:hAnsi="Calibri" w:cs="Calibri"/>
          <w:lang w:val="en-US"/>
        </w:rPr>
        <w:t>. 23</w:t>
      </w:r>
      <w:r w:rsidRPr="004773D8">
        <w:rPr>
          <w:rFonts w:ascii="Calibri" w:eastAsia="Calibri" w:hAnsi="Calibri" w:cs="Calibri"/>
          <w:lang w:val="en-US"/>
        </w:rPr>
        <w:t xml:space="preserve"> din </w:t>
      </w:r>
      <w:proofErr w:type="gramStart"/>
      <w:r w:rsidRPr="004773D8">
        <w:rPr>
          <w:rFonts w:ascii="Calibri" w:eastAsia="Calibri" w:hAnsi="Calibri" w:cs="Calibri"/>
          <w:lang w:val="en-US"/>
        </w:rPr>
        <w:t>contract</w:t>
      </w:r>
      <w:proofErr w:type="gramEnd"/>
      <w:r w:rsidRPr="004773D8">
        <w:rPr>
          <w:rFonts w:ascii="Calibri" w:eastAsia="Calibri" w:hAnsi="Calibri" w:cs="Calibri"/>
          <w:lang w:val="en-US"/>
        </w:rPr>
        <w:t xml:space="preserve">. </w:t>
      </w:r>
    </w:p>
    <w:p w14:paraId="223FFCB6" w14:textId="77777777" w:rsidR="00B0680C" w:rsidRPr="004773D8" w:rsidRDefault="00B0680C" w:rsidP="00FC750E">
      <w:pPr>
        <w:contextualSpacing/>
        <w:jc w:val="both"/>
        <w:rPr>
          <w:rFonts w:ascii="Calibri" w:hAnsi="Calibri" w:cs="Calibri"/>
        </w:rPr>
      </w:pPr>
      <w:r w:rsidRPr="004773D8">
        <w:rPr>
          <w:rFonts w:ascii="Calibri" w:hAnsi="Calibri" w:cs="Calibri"/>
        </w:rPr>
        <w:t xml:space="preserve"> </w:t>
      </w:r>
    </w:p>
    <w:p w14:paraId="0BCEA48B" w14:textId="77777777" w:rsidR="00B0680C" w:rsidRPr="004773D8" w:rsidRDefault="00B0680C" w:rsidP="00FC750E">
      <w:pPr>
        <w:widowControl w:val="0"/>
        <w:numPr>
          <w:ilvl w:val="0"/>
          <w:numId w:val="4"/>
        </w:numPr>
        <w:ind w:left="426" w:hanging="426"/>
        <w:contextualSpacing/>
        <w:jc w:val="both"/>
        <w:rPr>
          <w:rFonts w:ascii="Calibri" w:eastAsia="Calibri" w:hAnsi="Calibri" w:cs="Calibri"/>
          <w:lang w:val="en-US"/>
        </w:rPr>
      </w:pPr>
      <w:r w:rsidRPr="004773D8">
        <w:rPr>
          <w:rFonts w:ascii="Calibri" w:eastAsia="Calibri" w:hAnsi="Calibri" w:cs="Calibri"/>
          <w:b/>
          <w:bCs/>
          <w:lang w:val="en-US"/>
        </w:rPr>
        <w:t xml:space="preserve">OBLIGAȚIILE CONTRACTANTULUI </w:t>
      </w:r>
    </w:p>
    <w:p w14:paraId="45154A8F" w14:textId="5665A3B9" w:rsidR="00827193" w:rsidRPr="004773D8" w:rsidRDefault="00B0680C" w:rsidP="003753BF">
      <w:pPr>
        <w:widowControl w:val="0"/>
        <w:numPr>
          <w:ilvl w:val="0"/>
          <w:numId w:val="24"/>
        </w:numPr>
        <w:ind w:left="567" w:hanging="567"/>
        <w:contextualSpacing/>
        <w:jc w:val="both"/>
        <w:rPr>
          <w:rFonts w:ascii="Calibri" w:eastAsia="Calibri" w:hAnsi="Calibri" w:cs="Calibri"/>
          <w:lang w:val="pt-BR"/>
        </w:rPr>
      </w:pPr>
      <w:r w:rsidRPr="004773D8">
        <w:rPr>
          <w:rFonts w:ascii="Calibri" w:eastAsia="Calibri" w:hAnsi="Calibri" w:cs="Calibri"/>
          <w:lang w:val="en-US"/>
        </w:rPr>
        <w:t>Contractant</w:t>
      </w:r>
      <w:r w:rsidRPr="004773D8">
        <w:rPr>
          <w:rFonts w:ascii="Calibri" w:eastAsia="Calibri" w:hAnsi="Calibri" w:cs="Calibri"/>
          <w:lang w:val="pt-BR"/>
        </w:rPr>
        <w:t xml:space="preserve">ul livrează bunurile și prestează serviciile accesorii </w:t>
      </w:r>
      <w:r w:rsidRPr="004773D8">
        <w:rPr>
          <w:rFonts w:ascii="Calibri" w:eastAsia="Calibri" w:hAnsi="Calibri" w:cs="Calibri"/>
          <w:lang w:val="en-US"/>
        </w:rPr>
        <w:t xml:space="preserve">care fac obiectul contractului astfel cum sunt prevăzute în caietul de sarcini și </w:t>
      </w:r>
      <w:r w:rsidRPr="005A346B">
        <w:rPr>
          <w:rFonts w:ascii="Calibri" w:eastAsia="Calibri" w:hAnsi="Calibri" w:cs="Calibri"/>
          <w:i/>
          <w:iCs/>
          <w:lang w:val="en-US"/>
        </w:rPr>
        <w:t>oferta/propunerea</w:t>
      </w:r>
      <w:r w:rsidRPr="004773D8">
        <w:rPr>
          <w:rFonts w:ascii="Calibri" w:eastAsia="Calibri" w:hAnsi="Calibri" w:cs="Calibri"/>
          <w:lang w:val="en-US"/>
        </w:rPr>
        <w:t xml:space="preserve"> tehnică, în termenele asumate</w:t>
      </w:r>
      <w:r w:rsidR="003753BF">
        <w:rPr>
          <w:rFonts w:ascii="Calibri" w:eastAsia="Calibri" w:hAnsi="Calibri" w:cs="Calibri"/>
          <w:lang w:val="en-US"/>
        </w:rPr>
        <w:t>.</w:t>
      </w:r>
    </w:p>
    <w:p w14:paraId="1F9D7E10" w14:textId="77777777" w:rsidR="00B0680C" w:rsidRPr="004773D8" w:rsidRDefault="00B0680C" w:rsidP="005A346B">
      <w:pPr>
        <w:widowControl w:val="0"/>
        <w:numPr>
          <w:ilvl w:val="0"/>
          <w:numId w:val="24"/>
        </w:numPr>
        <w:ind w:left="562" w:hanging="562"/>
        <w:contextualSpacing/>
        <w:jc w:val="both"/>
        <w:rPr>
          <w:rFonts w:ascii="Calibri" w:eastAsia="Calibri" w:hAnsi="Calibri" w:cs="Calibri"/>
          <w:lang w:val="pt-BR"/>
        </w:rPr>
      </w:pPr>
      <w:r w:rsidRPr="004773D8">
        <w:rPr>
          <w:rFonts w:ascii="Calibri" w:eastAsia="Calibri" w:hAnsi="Calibri" w:cs="Calibri"/>
          <w:lang w:val="pt-BR"/>
        </w:rPr>
        <w:t>Contractantul transmite proprietatea asupra bunurilor care fac obiectul contractului.</w:t>
      </w:r>
    </w:p>
    <w:p w14:paraId="77F9FB4F" w14:textId="5C3A4C97" w:rsidR="00B0680C" w:rsidRPr="005A346B" w:rsidRDefault="00B0680C" w:rsidP="005A346B">
      <w:pPr>
        <w:widowControl w:val="0"/>
        <w:numPr>
          <w:ilvl w:val="0"/>
          <w:numId w:val="24"/>
        </w:numPr>
        <w:ind w:left="562" w:hanging="562"/>
        <w:contextualSpacing/>
        <w:jc w:val="both"/>
        <w:rPr>
          <w:rFonts w:ascii="Calibri" w:eastAsia="Calibri" w:hAnsi="Calibri" w:cs="Calibri"/>
          <w:iCs/>
          <w:lang w:val="en-US"/>
        </w:rPr>
      </w:pPr>
      <w:r w:rsidRPr="005A346B">
        <w:rPr>
          <w:rFonts w:ascii="Calibri" w:eastAsia="Calibri" w:hAnsi="Calibri" w:cs="Calibri"/>
          <w:iCs/>
          <w:lang w:val="en-US"/>
        </w:rPr>
        <w:t>Contractantul prestează serviciile accesorii furnizării bunurilor, fără a modifica prețul contractului şi fără ca aceste servicii să-l elibereze pe contractant de obligaţiile de garanţie asumate prin contract.</w:t>
      </w:r>
    </w:p>
    <w:p w14:paraId="4C2AFB30" w14:textId="77777777" w:rsidR="00B0680C" w:rsidRPr="004773D8" w:rsidRDefault="00B0680C" w:rsidP="005A346B">
      <w:pPr>
        <w:widowControl w:val="0"/>
        <w:numPr>
          <w:ilvl w:val="0"/>
          <w:numId w:val="24"/>
        </w:numPr>
        <w:ind w:left="562" w:hanging="562"/>
        <w:contextualSpacing/>
        <w:jc w:val="both"/>
        <w:rPr>
          <w:rFonts w:ascii="Calibri" w:eastAsia="Calibri" w:hAnsi="Calibri" w:cs="Calibri"/>
          <w:lang w:val="en-US"/>
        </w:rPr>
      </w:pPr>
      <w:r w:rsidRPr="004773D8">
        <w:rPr>
          <w:rFonts w:ascii="Calibri" w:eastAsia="Calibri" w:hAnsi="Calibri" w:cs="Calibri"/>
          <w:lang w:val="en-US"/>
        </w:rPr>
        <w:t xml:space="preserve">Contractantul garantează beneficiarul pentru viciile ascunse, viciile aparente, evicţiune şi pentru buna funcţionare a bunurilor furnizate. </w:t>
      </w:r>
    </w:p>
    <w:p w14:paraId="27F33316" w14:textId="77777777" w:rsidR="00B0680C" w:rsidRPr="004773D8" w:rsidRDefault="00B0680C" w:rsidP="005A346B">
      <w:pPr>
        <w:widowControl w:val="0"/>
        <w:numPr>
          <w:ilvl w:val="0"/>
          <w:numId w:val="24"/>
        </w:numPr>
        <w:ind w:left="562" w:hanging="562"/>
        <w:contextualSpacing/>
        <w:jc w:val="both"/>
        <w:rPr>
          <w:rFonts w:ascii="Calibri" w:eastAsia="Calibri" w:hAnsi="Calibri" w:cs="Calibri"/>
          <w:lang w:val="en-US"/>
        </w:rPr>
      </w:pPr>
      <w:r w:rsidRPr="004773D8">
        <w:rPr>
          <w:rFonts w:ascii="Calibri" w:eastAsia="Calibri" w:hAnsi="Calibri" w:cs="Calibri"/>
          <w:lang w:val="en-US"/>
        </w:rPr>
        <w:t xml:space="preserve">În cazul în care contractantul nu respectă </w:t>
      </w:r>
      <w:r w:rsidRPr="003753BF">
        <w:rPr>
          <w:rFonts w:ascii="Calibri" w:eastAsia="Calibri" w:hAnsi="Calibri" w:cs="Calibri"/>
          <w:lang w:val="en-US"/>
        </w:rPr>
        <w:t>termenul/termenele</w:t>
      </w:r>
      <w:r w:rsidRPr="004773D8">
        <w:rPr>
          <w:rFonts w:ascii="Calibri" w:eastAsia="Calibri" w:hAnsi="Calibri" w:cs="Calibri"/>
          <w:lang w:val="en-US"/>
        </w:rPr>
        <w:t xml:space="preserve"> de livrare, acesta se află de drept în întârziere.</w:t>
      </w:r>
    </w:p>
    <w:p w14:paraId="37FB93E2" w14:textId="77777777" w:rsidR="00B0680C" w:rsidRPr="004773D8" w:rsidRDefault="00B0680C" w:rsidP="00FC750E">
      <w:pPr>
        <w:widowControl w:val="0"/>
        <w:numPr>
          <w:ilvl w:val="0"/>
          <w:numId w:val="24"/>
        </w:numPr>
        <w:ind w:left="567" w:hanging="567"/>
        <w:contextualSpacing/>
        <w:jc w:val="both"/>
        <w:rPr>
          <w:rFonts w:ascii="Calibri" w:eastAsia="Calibri" w:hAnsi="Calibri" w:cs="Calibri"/>
          <w:lang w:val="en-US"/>
        </w:rPr>
      </w:pPr>
      <w:r w:rsidRPr="004773D8">
        <w:rPr>
          <w:rFonts w:ascii="Calibri" w:eastAsia="Calibri" w:hAnsi="Calibri" w:cs="Calibri"/>
          <w:lang w:val="en-US"/>
        </w:rPr>
        <w:t>Contractantul despăgubește beneficiarul împotriva oricăror:</w:t>
      </w:r>
    </w:p>
    <w:p w14:paraId="4965041E" w14:textId="77777777" w:rsidR="00B0680C" w:rsidRPr="004773D8" w:rsidRDefault="00B0680C" w:rsidP="00A4367B">
      <w:pPr>
        <w:widowControl w:val="0"/>
        <w:numPr>
          <w:ilvl w:val="0"/>
          <w:numId w:val="25"/>
        </w:numPr>
        <w:ind w:left="993" w:hanging="426"/>
        <w:contextualSpacing/>
        <w:jc w:val="both"/>
        <w:rPr>
          <w:rFonts w:ascii="Calibri" w:eastAsia="Calibri" w:hAnsi="Calibri" w:cs="Calibri"/>
          <w:lang w:val="en-US"/>
        </w:rPr>
      </w:pPr>
      <w:r w:rsidRPr="004773D8">
        <w:rPr>
          <w:rFonts w:ascii="Calibri" w:eastAsia="Calibri" w:hAnsi="Calibri" w:cs="Calibri"/>
          <w:lang w:val="en-US"/>
        </w:rPr>
        <w:t xml:space="preserve">reclamaţii şi acţiuni în justiţie, ce rezultă din încălcarea unor drepturi de proprietate intelectuală (brevete, mărci înregistrate etc.), legate de echipamentele, materialele, instalațiile sau utilajele folosite pentru sau în legătură cu bunurile </w:t>
      </w:r>
      <w:proofErr w:type="gramStart"/>
      <w:r w:rsidRPr="004773D8">
        <w:rPr>
          <w:rFonts w:ascii="Calibri" w:eastAsia="Calibri" w:hAnsi="Calibri" w:cs="Calibri"/>
          <w:lang w:val="en-US"/>
        </w:rPr>
        <w:t>achiziționate;</w:t>
      </w:r>
      <w:proofErr w:type="gramEnd"/>
    </w:p>
    <w:p w14:paraId="435BC385" w14:textId="77777777" w:rsidR="00B0680C" w:rsidRPr="004773D8" w:rsidRDefault="00B0680C" w:rsidP="00A4367B">
      <w:pPr>
        <w:widowControl w:val="0"/>
        <w:numPr>
          <w:ilvl w:val="0"/>
          <w:numId w:val="25"/>
        </w:numPr>
        <w:ind w:left="993" w:hanging="426"/>
        <w:contextualSpacing/>
        <w:jc w:val="both"/>
        <w:rPr>
          <w:rFonts w:ascii="Calibri" w:eastAsia="Calibri" w:hAnsi="Calibri" w:cs="Calibri"/>
          <w:lang w:val="en-US"/>
        </w:rPr>
      </w:pPr>
      <w:r w:rsidRPr="004773D8">
        <w:rPr>
          <w:rFonts w:ascii="Calibri" w:eastAsia="Calibri" w:hAnsi="Calibri" w:cs="Calibri"/>
          <w:lang w:val="en-US"/>
        </w:rPr>
        <w:t>daune-interese, costuri, taxe şi cheltuieli de orice natură, aferente, cu excepţia situaţiei în care o astfel de încălcare rezultă din respectarea caietului de sarcini întocmit de către beneficiar.</w:t>
      </w:r>
    </w:p>
    <w:p w14:paraId="3268B03D" w14:textId="77777777" w:rsidR="00B0680C" w:rsidRPr="004773D8" w:rsidRDefault="00B0680C" w:rsidP="00FC750E">
      <w:pPr>
        <w:widowControl w:val="0"/>
        <w:numPr>
          <w:ilvl w:val="0"/>
          <w:numId w:val="24"/>
        </w:numPr>
        <w:ind w:left="567" w:hanging="567"/>
        <w:contextualSpacing/>
        <w:jc w:val="both"/>
        <w:rPr>
          <w:rFonts w:ascii="Calibri" w:eastAsia="Calibri" w:hAnsi="Calibri" w:cs="Calibri"/>
          <w:b/>
          <w:lang w:val="en-US"/>
        </w:rPr>
      </w:pPr>
      <w:r w:rsidRPr="004773D8">
        <w:rPr>
          <w:rFonts w:ascii="Calibri" w:eastAsia="Calibri" w:hAnsi="Calibri" w:cs="Calibri"/>
          <w:lang w:val="en-US"/>
        </w:rPr>
        <w:t xml:space="preserve">Contractantul garantează că a realizat instructajul personalului ce urmează să presteze servicii accesorii, necesare livrării și punerii în funcțiune a bunurilor livrate și a luat toate măsurile impuse de legislația în vigoare privind respectarea regulilor referitoare la condițiile și normele de securitate și sănătate în muncă. </w:t>
      </w:r>
      <w:r w:rsidRPr="004773D8">
        <w:rPr>
          <w:rFonts w:ascii="Calibri" w:eastAsia="Calibri" w:hAnsi="Calibri" w:cs="Calibri"/>
          <w:lang w:val="es-ES"/>
        </w:rPr>
        <w:t>Contractantul este singurul responsabil pentru eventuale daune cauzate de nerespectarea normelor privind condițiile și protecția muncii.</w:t>
      </w:r>
    </w:p>
    <w:p w14:paraId="753DF5B7" w14:textId="77777777" w:rsidR="00B0680C" w:rsidRPr="004773D8" w:rsidRDefault="00B0680C" w:rsidP="00FC750E">
      <w:pPr>
        <w:widowControl w:val="0"/>
        <w:numPr>
          <w:ilvl w:val="0"/>
          <w:numId w:val="24"/>
        </w:numPr>
        <w:ind w:left="567" w:hanging="567"/>
        <w:contextualSpacing/>
        <w:jc w:val="both"/>
        <w:rPr>
          <w:rFonts w:ascii="Calibri" w:eastAsia="Calibri" w:hAnsi="Calibri" w:cs="Calibri"/>
          <w:lang w:val="en-US"/>
        </w:rPr>
      </w:pPr>
      <w:r w:rsidRPr="004773D8">
        <w:rPr>
          <w:rFonts w:ascii="Calibri" w:eastAsia="Calibri" w:hAnsi="Calibri" w:cs="Calibri"/>
          <w:lang w:val="en-US"/>
        </w:rPr>
        <w:t xml:space="preserve">Contractantul are obligația de </w:t>
      </w:r>
      <w:proofErr w:type="gramStart"/>
      <w:r w:rsidRPr="004773D8">
        <w:rPr>
          <w:rFonts w:ascii="Calibri" w:eastAsia="Calibri" w:hAnsi="Calibri" w:cs="Calibri"/>
          <w:lang w:val="en-US"/>
        </w:rPr>
        <w:t>a</w:t>
      </w:r>
      <w:proofErr w:type="gramEnd"/>
      <w:r w:rsidRPr="004773D8">
        <w:rPr>
          <w:rFonts w:ascii="Calibri" w:eastAsia="Calibri" w:hAnsi="Calibri" w:cs="Calibri"/>
          <w:lang w:val="en-US"/>
        </w:rPr>
        <w:t xml:space="preserve"> ambala bunurile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w:t>
      </w:r>
      <w:r w:rsidRPr="004773D8">
        <w:rPr>
          <w:rFonts w:ascii="Calibri" w:eastAsia="Calibri" w:hAnsi="Calibri" w:cs="Calibri"/>
          <w:lang w:val="en-US"/>
        </w:rPr>
        <w:lastRenderedPageBreak/>
        <w:t>să ajungă în bună stare la destinaţia finală.</w:t>
      </w:r>
    </w:p>
    <w:p w14:paraId="65085A59" w14:textId="1BC6EB33" w:rsidR="00B0680C" w:rsidRPr="004773D8" w:rsidRDefault="00B0680C" w:rsidP="00E16F14">
      <w:pPr>
        <w:numPr>
          <w:ilvl w:val="0"/>
          <w:numId w:val="24"/>
        </w:numPr>
        <w:ind w:left="567" w:hanging="567"/>
        <w:contextualSpacing/>
        <w:jc w:val="both"/>
        <w:rPr>
          <w:rFonts w:ascii="Calibri" w:hAnsi="Calibri" w:cs="Calibri"/>
          <w:noProof/>
        </w:rPr>
      </w:pPr>
      <w:r w:rsidRPr="004773D8">
        <w:rPr>
          <w:rFonts w:ascii="Calibri" w:hAnsi="Calibri" w:cs="Calibri"/>
          <w:noProof/>
        </w:rPr>
        <w:t>Contractantul</w:t>
      </w:r>
      <w:r w:rsidRPr="004773D8">
        <w:rPr>
          <w:rFonts w:ascii="Calibri" w:hAnsi="Calibri" w:cs="Calibri"/>
          <w:b/>
          <w:noProof/>
        </w:rPr>
        <w:t xml:space="preserve"> </w:t>
      </w:r>
      <w:r w:rsidRPr="004773D8">
        <w:rPr>
          <w:rFonts w:ascii="Calibri" w:hAnsi="Calibri" w:cs="Calibri"/>
          <w:noProof/>
        </w:rPr>
        <w:t>va emite facturile după semnarea</w:t>
      </w:r>
      <w:r w:rsidR="00041F91" w:rsidRPr="004773D8">
        <w:rPr>
          <w:rFonts w:ascii="Calibri" w:hAnsi="Calibri" w:cs="Calibri"/>
          <w:noProof/>
        </w:rPr>
        <w:t>, fără obiecțiuni, a</w:t>
      </w:r>
      <w:r w:rsidRPr="004773D8">
        <w:rPr>
          <w:rFonts w:ascii="Calibri" w:hAnsi="Calibri" w:cs="Calibri"/>
          <w:noProof/>
        </w:rPr>
        <w:t xml:space="preserve"> proceselor-verbale de recepție calitativă și cantitativă, dacă bunurile efectiv livrate și serviciile accesorii prestate sunt în conformitate cu prevederile</w:t>
      </w:r>
      <w:r w:rsidR="00DB3493" w:rsidRPr="004773D8">
        <w:rPr>
          <w:rFonts w:ascii="Calibri" w:hAnsi="Calibri" w:cs="Calibri"/>
          <w:noProof/>
        </w:rPr>
        <w:t xml:space="preserve"> documentelor de la art. 9.2.</w:t>
      </w:r>
    </w:p>
    <w:p w14:paraId="0C7F05B1" w14:textId="77777777" w:rsidR="00B0680C" w:rsidRPr="004773D8" w:rsidRDefault="00B0680C" w:rsidP="00FC750E">
      <w:pPr>
        <w:numPr>
          <w:ilvl w:val="0"/>
          <w:numId w:val="24"/>
        </w:numPr>
        <w:ind w:left="709" w:hanging="709"/>
        <w:contextualSpacing/>
        <w:jc w:val="both"/>
        <w:rPr>
          <w:rFonts w:ascii="Calibri" w:hAnsi="Calibri" w:cs="Calibri"/>
          <w:noProof/>
        </w:rPr>
      </w:pPr>
      <w:r w:rsidRPr="004773D8">
        <w:rPr>
          <w:rFonts w:ascii="Calibri" w:hAnsi="Calibri" w:cs="Calibri"/>
          <w:noProof/>
        </w:rPr>
        <w:t xml:space="preserve">Contractantul notifică beneficiarul cu privire la fiecare defect/neconformitate a bunurilor imediat ce îl/o identifică. </w:t>
      </w:r>
    </w:p>
    <w:p w14:paraId="000A065C" w14:textId="713B2F87" w:rsidR="00B0680C" w:rsidRPr="004773D8" w:rsidRDefault="00B0680C" w:rsidP="00FC750E">
      <w:pPr>
        <w:widowControl w:val="0"/>
        <w:numPr>
          <w:ilvl w:val="0"/>
          <w:numId w:val="24"/>
        </w:numPr>
        <w:ind w:left="709" w:right="14" w:hanging="709"/>
        <w:contextualSpacing/>
        <w:jc w:val="both"/>
        <w:rPr>
          <w:rFonts w:ascii="Calibri" w:eastAsia="Calibri" w:hAnsi="Calibri" w:cs="Calibri"/>
          <w:lang w:val="en-US"/>
        </w:rPr>
      </w:pPr>
      <w:r w:rsidRPr="004773D8">
        <w:rPr>
          <w:rFonts w:ascii="Calibri" w:eastAsia="Calibri" w:hAnsi="Calibri" w:cs="Calibri"/>
          <w:lang w:val="en-US"/>
        </w:rPr>
        <w:t xml:space="preserve">Contractantul este pe deplin și singur responsabil pentru supravegherea livrării bunurilor. Nicio aprobare, consimțământ sau absență a unor observații ale beneficiarului nu vor exonera contractantul de obligațiile sale; </w:t>
      </w:r>
      <w:r w:rsidR="004E4E00" w:rsidRPr="004773D8">
        <w:rPr>
          <w:rFonts w:ascii="Calibri" w:eastAsia="Calibri" w:hAnsi="Calibri" w:cs="Calibri"/>
          <w:lang w:val="en-US"/>
        </w:rPr>
        <w:t>contractantul</w:t>
      </w:r>
      <w:r w:rsidRPr="004773D8">
        <w:rPr>
          <w:rFonts w:ascii="Calibri" w:eastAsia="Calibri" w:hAnsi="Calibri" w:cs="Calibri"/>
          <w:lang w:val="en-US"/>
        </w:rPr>
        <w:t xml:space="preserve"> va fi responsabil pentru daune-interese sau compensații datorate potrivit legii sau contractului, ca urmare a unui accident ori prejudiciu adus unui salariat sau altei persoane.</w:t>
      </w:r>
    </w:p>
    <w:p w14:paraId="1BA2AD99" w14:textId="069B54D8" w:rsidR="00B0680C" w:rsidRPr="004773D8" w:rsidRDefault="00B0680C" w:rsidP="00FC750E">
      <w:pPr>
        <w:widowControl w:val="0"/>
        <w:numPr>
          <w:ilvl w:val="0"/>
          <w:numId w:val="24"/>
        </w:numPr>
        <w:ind w:left="709" w:right="14" w:hanging="709"/>
        <w:contextualSpacing/>
        <w:jc w:val="both"/>
        <w:rPr>
          <w:rFonts w:ascii="Calibri" w:eastAsia="Calibri" w:hAnsi="Calibri" w:cs="Calibri"/>
          <w:lang w:val="en-US"/>
        </w:rPr>
      </w:pPr>
      <w:r w:rsidRPr="004773D8">
        <w:rPr>
          <w:rFonts w:ascii="Calibri" w:eastAsia="Calibri" w:hAnsi="Calibri" w:cs="Calibri"/>
          <w:lang w:val="en-US"/>
        </w:rPr>
        <w:t xml:space="preserve">Contractantul remediază orice problemă apărută în derularea contractului, dacă aceasta se datorează culpei sale, în termenul prevăzut în notificarea transmisă de beneficiar. În cazul neremedierii problemei în termenul acordat, contractantul va plăti penalități </w:t>
      </w:r>
      <w:r w:rsidR="00833339" w:rsidRPr="004773D8">
        <w:rPr>
          <w:rFonts w:ascii="Calibri" w:eastAsia="Calibri" w:hAnsi="Calibri" w:cs="Calibri"/>
          <w:lang w:val="en-US"/>
        </w:rPr>
        <w:t>de întârziere.</w:t>
      </w:r>
    </w:p>
    <w:p w14:paraId="4AEA8692" w14:textId="171C7A4E" w:rsidR="00B0680C" w:rsidRPr="004773D8" w:rsidRDefault="00B0680C" w:rsidP="00FC750E">
      <w:pPr>
        <w:widowControl w:val="0"/>
        <w:numPr>
          <w:ilvl w:val="0"/>
          <w:numId w:val="24"/>
        </w:numPr>
        <w:ind w:left="709" w:right="14" w:hanging="709"/>
        <w:contextualSpacing/>
        <w:jc w:val="both"/>
        <w:rPr>
          <w:rFonts w:ascii="Calibri" w:eastAsia="Calibri" w:hAnsi="Calibri" w:cs="Calibri"/>
          <w:lang w:val="pt-BR"/>
        </w:rPr>
      </w:pPr>
      <w:r w:rsidRPr="004773D8">
        <w:rPr>
          <w:rFonts w:ascii="Calibri" w:eastAsia="Calibri" w:hAnsi="Calibri" w:cs="Calibri"/>
          <w:lang w:val="pt-BR"/>
        </w:rPr>
        <w:t xml:space="preserve">În cazul în care contractantul nu își execută obligațiile cu privire la garanții sau dacă bunurile </w:t>
      </w:r>
      <w:r w:rsidR="00723C1B">
        <w:rPr>
          <w:rFonts w:ascii="Calibri" w:eastAsia="Calibri" w:hAnsi="Calibri" w:cs="Calibri"/>
          <w:lang w:val="pt-BR"/>
        </w:rPr>
        <w:t>prezintă defecte/neconformități</w:t>
      </w:r>
      <w:r w:rsidRPr="004773D8">
        <w:rPr>
          <w:rFonts w:ascii="Calibri" w:eastAsia="Calibri" w:hAnsi="Calibri" w:cs="Calibri"/>
          <w:lang w:val="pt-BR"/>
        </w:rPr>
        <w:t xml:space="preserve"> în mod repetat astfel încât beneficiarul nu le poate utiliza în scopurile avute în vedere la încheierea contractului, beneficiarul poate considera contractul desființat de plin drept fără a fi necesară intervenția instanțelor judecătorești</w:t>
      </w:r>
      <w:r w:rsidR="00FA6F77" w:rsidRPr="004773D8">
        <w:rPr>
          <w:rFonts w:ascii="Calibri" w:eastAsia="Calibri" w:hAnsi="Calibri" w:cs="Calibri"/>
          <w:lang w:val="pt-BR"/>
        </w:rPr>
        <w:t xml:space="preserve"> ori punerea în întârziere</w:t>
      </w:r>
      <w:r w:rsidR="00AF4B40" w:rsidRPr="004773D8">
        <w:rPr>
          <w:rFonts w:ascii="Calibri" w:eastAsia="Calibri" w:hAnsi="Calibri" w:cs="Calibri"/>
          <w:lang w:val="pt-BR"/>
        </w:rPr>
        <w:t xml:space="preserve"> a contractantului</w:t>
      </w:r>
      <w:r w:rsidR="00FA6F77" w:rsidRPr="004773D8">
        <w:rPr>
          <w:rFonts w:ascii="Calibri" w:eastAsia="Calibri" w:hAnsi="Calibri" w:cs="Calibri"/>
          <w:lang w:val="pt-BR"/>
        </w:rPr>
        <w:t xml:space="preserve">, </w:t>
      </w:r>
      <w:r w:rsidR="00097DB7" w:rsidRPr="004773D8">
        <w:rPr>
          <w:rFonts w:ascii="Calibri" w:eastAsia="Calibri" w:hAnsi="Calibri" w:cs="Calibri"/>
          <w:lang w:val="pt-BR"/>
        </w:rPr>
        <w:t xml:space="preserve">prin notificarea în scris a declarației </w:t>
      </w:r>
      <w:r w:rsidR="00AF4B40" w:rsidRPr="004773D8">
        <w:rPr>
          <w:rFonts w:ascii="Calibri" w:eastAsia="Calibri" w:hAnsi="Calibri" w:cs="Calibri"/>
          <w:lang w:val="pt-BR"/>
        </w:rPr>
        <w:t>unilaterale de reziliere</w:t>
      </w:r>
      <w:r w:rsidRPr="004773D8">
        <w:rPr>
          <w:rFonts w:ascii="Calibri" w:eastAsia="Calibri" w:hAnsi="Calibri" w:cs="Calibri"/>
          <w:lang w:val="pt-BR"/>
        </w:rPr>
        <w:t xml:space="preserve">. </w:t>
      </w:r>
    </w:p>
    <w:p w14:paraId="4ED5C550" w14:textId="77777777" w:rsidR="00F532ED" w:rsidRPr="004773D8" w:rsidRDefault="00F532ED" w:rsidP="00F532ED">
      <w:pPr>
        <w:widowControl w:val="0"/>
        <w:numPr>
          <w:ilvl w:val="0"/>
          <w:numId w:val="24"/>
        </w:numPr>
        <w:ind w:right="14" w:hanging="720"/>
        <w:contextualSpacing/>
        <w:jc w:val="both"/>
        <w:rPr>
          <w:rFonts w:ascii="Calibri" w:eastAsia="Calibri" w:hAnsi="Calibri" w:cs="Calibri"/>
          <w:lang w:val="pt-BR"/>
        </w:rPr>
      </w:pPr>
      <w:r w:rsidRPr="004773D8">
        <w:rPr>
          <w:rFonts w:ascii="Calibri" w:eastAsia="Calibri" w:hAnsi="Calibri" w:cs="Calibri"/>
          <w:lang w:val="pt-BR"/>
        </w:rPr>
        <w:t xml:space="preserve">Contractantul </w:t>
      </w:r>
      <w:r w:rsidRPr="00547119">
        <w:rPr>
          <w:rFonts w:ascii="Calibri" w:eastAsia="Calibri" w:hAnsi="Calibri" w:cs="Calibri"/>
          <w:i/>
          <w:iCs/>
          <w:lang w:val="pt-BR"/>
        </w:rPr>
        <w:t>(și subcontractanții săi declarați, după caz)</w:t>
      </w:r>
      <w:r w:rsidRPr="004773D8">
        <w:rPr>
          <w:rFonts w:ascii="Calibri" w:eastAsia="Calibri" w:hAnsi="Calibri" w:cs="Calibri"/>
          <w:lang w:val="pt-BR"/>
        </w:rPr>
        <w:t xml:space="preserve"> se obligă să garanteze lucrătorilor plata salariului de bază minim brut pe ţară garantat în plată şi a salariilor minime stabilite prin contracte colective de muncă.</w:t>
      </w:r>
    </w:p>
    <w:p w14:paraId="0D279BE2" w14:textId="77777777" w:rsidR="004708F5" w:rsidRDefault="00F532ED" w:rsidP="004708F5">
      <w:pPr>
        <w:widowControl w:val="0"/>
        <w:numPr>
          <w:ilvl w:val="0"/>
          <w:numId w:val="24"/>
        </w:numPr>
        <w:ind w:right="14" w:hanging="720"/>
        <w:contextualSpacing/>
        <w:jc w:val="both"/>
        <w:rPr>
          <w:rFonts w:ascii="Calibri" w:eastAsia="Calibri" w:hAnsi="Calibri" w:cs="Calibri"/>
          <w:lang w:val="pt-BR"/>
        </w:rPr>
      </w:pPr>
      <w:r w:rsidRPr="004773D8">
        <w:rPr>
          <w:rFonts w:ascii="Calibri" w:eastAsia="Calibri" w:hAnsi="Calibri" w:cs="Calibri"/>
          <w:lang w:val="pt-BR"/>
        </w:rPr>
        <w:t>Contractantul se obligă să aducă spațiul în care s-au prestat serviciile accesorii la condițiile necesare desfășurării în siguranță a activității beneficiarului.</w:t>
      </w:r>
    </w:p>
    <w:p w14:paraId="791282F1" w14:textId="527F6588" w:rsidR="00081DF5" w:rsidRPr="00B17ECA" w:rsidRDefault="004708F5" w:rsidP="00B17ECA">
      <w:pPr>
        <w:widowControl w:val="0"/>
        <w:numPr>
          <w:ilvl w:val="0"/>
          <w:numId w:val="24"/>
        </w:numPr>
        <w:ind w:right="14" w:hanging="720"/>
        <w:contextualSpacing/>
        <w:jc w:val="both"/>
        <w:rPr>
          <w:rFonts w:ascii="Calibri" w:eastAsia="Calibri" w:hAnsi="Calibri" w:cs="Calibri"/>
          <w:lang w:val="pt-BR"/>
        </w:rPr>
      </w:pPr>
      <w:r w:rsidRPr="004708F5">
        <w:rPr>
          <w:rFonts w:asciiTheme="minorHAnsi" w:hAnsiTheme="minorHAnsi" w:cstheme="minorHAnsi"/>
          <w:color w:val="000000"/>
          <w:lang w:eastAsia="ro-RO" w:bidi="ro-RO"/>
        </w:rPr>
        <w:t xml:space="preserve">Accesul </w:t>
      </w:r>
      <w:r>
        <w:rPr>
          <w:rFonts w:asciiTheme="minorHAnsi" w:hAnsiTheme="minorHAnsi" w:cstheme="minorHAnsi"/>
          <w:color w:val="000000"/>
          <w:lang w:eastAsia="ro-RO" w:bidi="ro-RO"/>
        </w:rPr>
        <w:t xml:space="preserve">contractantului la </w:t>
      </w:r>
      <w:r w:rsidR="00B17ECA">
        <w:rPr>
          <w:rFonts w:asciiTheme="minorHAnsi" w:hAnsiTheme="minorHAnsi" w:cstheme="minorHAnsi"/>
          <w:color w:val="000000"/>
          <w:lang w:eastAsia="ro-RO" w:bidi="ro-RO"/>
        </w:rPr>
        <w:t>destinația finală</w:t>
      </w:r>
      <w:r>
        <w:rPr>
          <w:rFonts w:asciiTheme="minorHAnsi" w:hAnsiTheme="minorHAnsi" w:cstheme="minorHAnsi"/>
          <w:color w:val="000000"/>
          <w:lang w:eastAsia="ro-RO" w:bidi="ro-RO"/>
        </w:rPr>
        <w:t xml:space="preserve"> menționat</w:t>
      </w:r>
      <w:r w:rsidR="00B17ECA">
        <w:rPr>
          <w:rFonts w:asciiTheme="minorHAnsi" w:hAnsiTheme="minorHAnsi" w:cstheme="minorHAnsi"/>
          <w:color w:val="000000"/>
          <w:lang w:eastAsia="ro-RO" w:bidi="ro-RO"/>
        </w:rPr>
        <w:t>ă</w:t>
      </w:r>
      <w:r>
        <w:rPr>
          <w:rFonts w:asciiTheme="minorHAnsi" w:hAnsiTheme="minorHAnsi" w:cstheme="minorHAnsi"/>
          <w:color w:val="000000"/>
          <w:lang w:eastAsia="ro-RO" w:bidi="ro-RO"/>
        </w:rPr>
        <w:t xml:space="preserve"> la art. 1.</w:t>
      </w:r>
      <w:r w:rsidR="00B17ECA">
        <w:rPr>
          <w:rFonts w:asciiTheme="minorHAnsi" w:hAnsiTheme="minorHAnsi" w:cstheme="minorHAnsi"/>
          <w:color w:val="000000"/>
          <w:lang w:eastAsia="ro-RO" w:bidi="ro-RO"/>
        </w:rPr>
        <w:t>8</w:t>
      </w:r>
      <w:r w:rsidRPr="004708F5">
        <w:rPr>
          <w:rFonts w:asciiTheme="minorHAnsi" w:hAnsiTheme="minorHAnsi" w:cstheme="minorHAnsi"/>
          <w:color w:val="000000"/>
          <w:lang w:eastAsia="ro-RO" w:bidi="ro-RO"/>
        </w:rPr>
        <w:t xml:space="preserve"> se va face pe bază de tabel nominal conform regulamentelor interne ale B.N.R. și a cărților de identitate.</w:t>
      </w:r>
    </w:p>
    <w:p w14:paraId="22397B2A" w14:textId="77777777" w:rsidR="00B0680C" w:rsidRPr="004773D8" w:rsidRDefault="00B0680C" w:rsidP="00FC750E">
      <w:pPr>
        <w:widowControl w:val="0"/>
        <w:numPr>
          <w:ilvl w:val="0"/>
          <w:numId w:val="24"/>
        </w:numPr>
        <w:ind w:left="709" w:right="20" w:hanging="709"/>
        <w:contextualSpacing/>
        <w:jc w:val="both"/>
        <w:rPr>
          <w:rFonts w:ascii="Calibri" w:eastAsia="Calibri" w:hAnsi="Calibri" w:cs="Calibri"/>
          <w:lang w:val="en-US"/>
        </w:rPr>
      </w:pPr>
      <w:r w:rsidRPr="004773D8">
        <w:rPr>
          <w:rFonts w:ascii="Calibri" w:eastAsia="Calibri" w:hAnsi="Calibri" w:cs="Calibri"/>
          <w:i/>
          <w:lang w:val="en-US"/>
        </w:rPr>
        <w:t xml:space="preserve">Persoanele fizice și/sau juridice din Asociere vor fi ţinute în solidar de </w:t>
      </w:r>
      <w:r w:rsidRPr="004773D8">
        <w:rPr>
          <w:rFonts w:ascii="Calibri" w:eastAsia="Calibri" w:hAnsi="Calibri" w:cs="Calibri"/>
          <w:i/>
          <w:lang w:val="pt-BR"/>
        </w:rPr>
        <w:t>îndeplinirea</w:t>
      </w:r>
      <w:r w:rsidRPr="004773D8">
        <w:rPr>
          <w:rFonts w:ascii="Calibri" w:eastAsia="Calibri" w:hAnsi="Calibri" w:cs="Calibri"/>
          <w:i/>
          <w:lang w:val="en-US"/>
        </w:rPr>
        <w:t xml:space="preserve"> obligaţiilor din contract. Persoana desemnată de asociere să acţioneze în numele sau în cadrul contractului va avea autoritatea de a reprezenta şi angaja contractual asocierea.</w:t>
      </w:r>
      <w:r w:rsidRPr="004773D8">
        <w:rPr>
          <w:rFonts w:ascii="Calibri" w:eastAsia="Calibri" w:hAnsi="Calibri" w:cs="Calibri"/>
          <w:b/>
          <w:i/>
          <w:lang w:val="en-US"/>
        </w:rPr>
        <w:t xml:space="preserve"> </w:t>
      </w:r>
      <w:r w:rsidRPr="004773D8">
        <w:rPr>
          <w:rFonts w:ascii="Calibri" w:eastAsia="Calibri" w:hAnsi="Calibri" w:cs="Calibri"/>
          <w:i/>
          <w:lang w:val="en-US"/>
        </w:rPr>
        <w:t>Orice modificare a componenţei asocierii, fără acordul prealabil scris al beneficiarului, va fi considerată o încălcare a prezentului contract.</w:t>
      </w:r>
    </w:p>
    <w:p w14:paraId="1236B1DC" w14:textId="77777777" w:rsidR="00B0680C" w:rsidRPr="004773D8" w:rsidRDefault="00B0680C" w:rsidP="00FC750E">
      <w:pPr>
        <w:widowControl w:val="0"/>
        <w:ind w:left="709" w:right="20"/>
        <w:contextualSpacing/>
        <w:jc w:val="both"/>
        <w:rPr>
          <w:rFonts w:ascii="Calibri" w:eastAsia="Calibri" w:hAnsi="Calibri" w:cs="Calibri"/>
          <w:lang w:val="en-US"/>
        </w:rPr>
      </w:pPr>
    </w:p>
    <w:p w14:paraId="5751EFDB" w14:textId="77777777" w:rsidR="00B0680C" w:rsidRPr="004773D8" w:rsidRDefault="00B0680C" w:rsidP="00FC750E">
      <w:pPr>
        <w:widowControl w:val="0"/>
        <w:numPr>
          <w:ilvl w:val="0"/>
          <w:numId w:val="4"/>
        </w:numPr>
        <w:ind w:left="426" w:right="20" w:hanging="426"/>
        <w:contextualSpacing/>
        <w:jc w:val="both"/>
        <w:rPr>
          <w:rFonts w:ascii="Calibri" w:eastAsia="Calibri" w:hAnsi="Calibri" w:cs="Calibri"/>
          <w:b/>
          <w:i/>
          <w:lang w:val="en-US"/>
        </w:rPr>
      </w:pPr>
      <w:r w:rsidRPr="004773D8">
        <w:rPr>
          <w:rFonts w:ascii="Calibri" w:eastAsia="Calibri" w:hAnsi="Calibri" w:cs="Calibri"/>
          <w:b/>
          <w:lang w:val="en-US"/>
        </w:rPr>
        <w:t>PERIOADA DE GARANŢIE ACORDATĂ PRODUSELOR</w:t>
      </w:r>
    </w:p>
    <w:p w14:paraId="7D6B8177" w14:textId="511E12C0" w:rsidR="00B0680C" w:rsidRDefault="00B0680C" w:rsidP="00FC750E">
      <w:pPr>
        <w:widowControl w:val="0"/>
        <w:numPr>
          <w:ilvl w:val="0"/>
          <w:numId w:val="26"/>
        </w:numPr>
        <w:ind w:left="567" w:right="20" w:hanging="567"/>
        <w:contextualSpacing/>
        <w:jc w:val="both"/>
        <w:rPr>
          <w:rFonts w:ascii="Calibri" w:eastAsia="Calibri" w:hAnsi="Calibri" w:cs="Calibri"/>
          <w:lang w:val="en-US"/>
        </w:rPr>
      </w:pPr>
      <w:r w:rsidRPr="004773D8">
        <w:rPr>
          <w:rFonts w:ascii="Calibri" w:eastAsia="Calibri" w:hAnsi="Calibri" w:cs="Calibri"/>
          <w:lang w:val="en-US"/>
        </w:rPr>
        <w:t>Contractantul are obligaţia de a garanta calitatea bunurilor</w:t>
      </w:r>
      <w:r w:rsidR="00275126" w:rsidRPr="004773D8">
        <w:rPr>
          <w:rFonts w:ascii="Calibri" w:eastAsia="Calibri" w:hAnsi="Calibri" w:cs="Calibri"/>
          <w:lang w:val="en-US"/>
        </w:rPr>
        <w:t xml:space="preserve">/serviciilor accesorii </w:t>
      </w:r>
      <w:r w:rsidRPr="004773D8">
        <w:rPr>
          <w:rFonts w:ascii="Calibri" w:eastAsia="Calibri" w:hAnsi="Calibri" w:cs="Calibri"/>
          <w:lang w:val="en-US"/>
        </w:rPr>
        <w:t>care fac obiectul contractului prevăzute la art. 2.1 și detaliate în Anexa nr</w:t>
      </w:r>
      <w:proofErr w:type="gramStart"/>
      <w:r w:rsidRPr="004773D8">
        <w:rPr>
          <w:rFonts w:ascii="Calibri" w:eastAsia="Calibri" w:hAnsi="Calibri" w:cs="Calibri"/>
          <w:lang w:val="en-US"/>
        </w:rPr>
        <w:t>…..</w:t>
      </w:r>
      <w:proofErr w:type="gramEnd"/>
      <w:r w:rsidRPr="004773D8">
        <w:rPr>
          <w:rFonts w:ascii="Calibri" w:eastAsia="Calibri" w:hAnsi="Calibri" w:cs="Calibri"/>
          <w:lang w:val="en-US"/>
        </w:rPr>
        <w:t xml:space="preserve"> . </w:t>
      </w:r>
    </w:p>
    <w:p w14:paraId="3AF1FD96" w14:textId="5CA522E1" w:rsidR="00AF7C3F" w:rsidRPr="004773D8" w:rsidRDefault="00AF7C3F" w:rsidP="00FC750E">
      <w:pPr>
        <w:widowControl w:val="0"/>
        <w:numPr>
          <w:ilvl w:val="0"/>
          <w:numId w:val="26"/>
        </w:numPr>
        <w:ind w:left="567" w:right="20" w:hanging="567"/>
        <w:contextualSpacing/>
        <w:jc w:val="both"/>
        <w:rPr>
          <w:rFonts w:ascii="Calibri" w:eastAsia="Calibri" w:hAnsi="Calibri" w:cs="Calibri"/>
          <w:lang w:val="en-US"/>
        </w:rPr>
      </w:pPr>
      <w:r>
        <w:rPr>
          <w:rFonts w:ascii="Calibri" w:eastAsia="Calibri" w:hAnsi="Calibri" w:cs="Calibri"/>
          <w:lang w:val="en-US"/>
        </w:rPr>
        <w:t>Termenul de valabilitate a produselor este de minimum 12 luni de la îmbuteliere.</w:t>
      </w:r>
    </w:p>
    <w:p w14:paraId="20ED0E8E" w14:textId="77777777" w:rsidR="00B0680C" w:rsidRPr="004773D8" w:rsidRDefault="00B0680C" w:rsidP="00FC750E">
      <w:pPr>
        <w:widowControl w:val="0"/>
        <w:numPr>
          <w:ilvl w:val="0"/>
          <w:numId w:val="26"/>
        </w:numPr>
        <w:ind w:left="567" w:right="20" w:hanging="567"/>
        <w:contextualSpacing/>
        <w:jc w:val="both"/>
        <w:rPr>
          <w:rFonts w:ascii="Calibri" w:eastAsia="Calibri" w:hAnsi="Calibri" w:cs="Calibri"/>
          <w:lang w:val="en-US"/>
        </w:rPr>
      </w:pPr>
      <w:r w:rsidRPr="004773D8">
        <w:rPr>
          <w:rFonts w:ascii="Calibri" w:eastAsia="Calibri" w:hAnsi="Calibri" w:cs="Calibri"/>
          <w:lang w:val="en-US"/>
        </w:rPr>
        <w:t>Beneficiarul are dreptul de a notifica imediat contractantului, în scris, orice plângere sau reclamaţie în legătură cu garanţia.</w:t>
      </w:r>
    </w:p>
    <w:p w14:paraId="41541BC7" w14:textId="36B2248E" w:rsidR="00B0680C" w:rsidRPr="004773D8" w:rsidRDefault="00B0680C" w:rsidP="00FC750E">
      <w:pPr>
        <w:widowControl w:val="0"/>
        <w:numPr>
          <w:ilvl w:val="0"/>
          <w:numId w:val="26"/>
        </w:numPr>
        <w:ind w:left="567" w:right="20" w:hanging="567"/>
        <w:contextualSpacing/>
        <w:jc w:val="both"/>
        <w:rPr>
          <w:rFonts w:ascii="Calibri" w:eastAsia="Calibri" w:hAnsi="Calibri" w:cs="Calibri"/>
          <w:lang w:val="en-US"/>
        </w:rPr>
      </w:pPr>
      <w:r w:rsidRPr="00B67D89">
        <w:rPr>
          <w:rFonts w:ascii="Calibri" w:eastAsia="Calibri" w:hAnsi="Calibri" w:cs="Calibri"/>
          <w:lang w:val="en-US"/>
        </w:rPr>
        <w:t xml:space="preserve">La primirea unei astfel de notificări, contractantul are obligaţia de a </w:t>
      </w:r>
      <w:r w:rsidR="00BB678F">
        <w:rPr>
          <w:rFonts w:ascii="Calibri" w:eastAsia="Calibri" w:hAnsi="Calibri" w:cs="Calibri"/>
          <w:lang w:val="en-US"/>
        </w:rPr>
        <w:t>înlocui</w:t>
      </w:r>
      <w:r w:rsidR="000C4B51" w:rsidRPr="000C4B51">
        <w:rPr>
          <w:rFonts w:ascii="Calibri" w:eastAsia="Calibri" w:hAnsi="Calibri" w:cs="Calibri"/>
          <w:lang w:val="en-US"/>
        </w:rPr>
        <w:t xml:space="preserve"> </w:t>
      </w:r>
      <w:r w:rsidR="000C4B51" w:rsidRPr="004773D8">
        <w:rPr>
          <w:rFonts w:ascii="Calibri" w:eastAsia="Calibri" w:hAnsi="Calibri" w:cs="Calibri"/>
          <w:lang w:val="en-US"/>
        </w:rPr>
        <w:t>bunurile</w:t>
      </w:r>
      <w:r w:rsidR="000C4B51">
        <w:rPr>
          <w:rFonts w:ascii="Calibri" w:eastAsia="Calibri" w:hAnsi="Calibri" w:cs="Calibri"/>
          <w:lang w:val="en-US"/>
        </w:rPr>
        <w:t>/produsele</w:t>
      </w:r>
      <w:r w:rsidRPr="00B67D89">
        <w:rPr>
          <w:rFonts w:ascii="Calibri" w:eastAsia="Calibri" w:hAnsi="Calibri" w:cs="Calibri"/>
          <w:lang w:val="en-US"/>
        </w:rPr>
        <w:t xml:space="preserve">, în termen de maximum </w:t>
      </w:r>
      <w:r w:rsidR="00B67D89" w:rsidRPr="00B67D89">
        <w:rPr>
          <w:rFonts w:ascii="Calibri" w:eastAsia="Calibri" w:hAnsi="Calibri" w:cs="Calibri"/>
          <w:lang w:val="en-US"/>
        </w:rPr>
        <w:t>2</w:t>
      </w:r>
      <w:r w:rsidR="00AF7C3F" w:rsidRPr="00B67D89">
        <w:rPr>
          <w:rFonts w:ascii="Calibri" w:eastAsia="Calibri" w:hAnsi="Calibri" w:cs="Calibri"/>
          <w:lang w:val="en-US"/>
        </w:rPr>
        <w:t xml:space="preserve"> </w:t>
      </w:r>
      <w:r w:rsidRPr="00B67D89">
        <w:rPr>
          <w:rFonts w:ascii="Calibri" w:eastAsia="Calibri" w:hAnsi="Calibri" w:cs="Calibri"/>
          <w:lang w:val="en-US"/>
        </w:rPr>
        <w:t>zile</w:t>
      </w:r>
      <w:r w:rsidR="007F4393">
        <w:rPr>
          <w:rFonts w:ascii="Calibri" w:eastAsia="Calibri" w:hAnsi="Calibri" w:cs="Calibri"/>
          <w:lang w:val="en-US"/>
        </w:rPr>
        <w:t xml:space="preserve"> </w:t>
      </w:r>
      <w:r w:rsidR="007F4393" w:rsidRPr="00C243A2">
        <w:rPr>
          <w:rFonts w:asciiTheme="minorHAnsi" w:hAnsiTheme="minorHAnsi" w:cstheme="minorHAnsi"/>
          <w:lang w:val="pt-BR"/>
        </w:rPr>
        <w:t>de la transmiterea e-mail-ului de către beneficiar</w:t>
      </w:r>
      <w:r w:rsidRPr="000C4B51">
        <w:rPr>
          <w:rFonts w:ascii="Calibri" w:eastAsia="Calibri" w:hAnsi="Calibri" w:cs="Calibri"/>
          <w:iCs/>
          <w:lang w:val="en-US"/>
        </w:rPr>
        <w:t xml:space="preserve">, </w:t>
      </w:r>
      <w:r w:rsidR="000C4B51" w:rsidRPr="000C4B51">
        <w:rPr>
          <w:rFonts w:ascii="Calibri" w:eastAsia="Calibri" w:hAnsi="Calibri" w:cs="Calibri"/>
          <w:iCs/>
          <w:lang w:val="en-US"/>
        </w:rPr>
        <w:t>fără</w:t>
      </w:r>
      <w:r w:rsidR="000C4B51">
        <w:rPr>
          <w:rFonts w:ascii="Calibri" w:eastAsia="Calibri" w:hAnsi="Calibri" w:cs="Calibri"/>
          <w:i/>
          <w:lang w:val="en-US"/>
        </w:rPr>
        <w:t xml:space="preserve"> </w:t>
      </w:r>
      <w:r w:rsidRPr="004773D8">
        <w:rPr>
          <w:rFonts w:ascii="Calibri" w:eastAsia="Calibri" w:hAnsi="Calibri" w:cs="Calibri"/>
          <w:lang w:val="en-US"/>
        </w:rPr>
        <w:t>costuri suplimentare pentru beneficiar. Bunurile</w:t>
      </w:r>
      <w:r w:rsidR="007F4393">
        <w:rPr>
          <w:rFonts w:ascii="Calibri" w:eastAsia="Calibri" w:hAnsi="Calibri" w:cs="Calibri"/>
          <w:lang w:val="en-US"/>
        </w:rPr>
        <w:t>/produsele</w:t>
      </w:r>
      <w:r w:rsidRPr="004773D8">
        <w:rPr>
          <w:rFonts w:ascii="Calibri" w:eastAsia="Calibri" w:hAnsi="Calibri" w:cs="Calibri"/>
          <w:lang w:val="en-US"/>
        </w:rPr>
        <w:t xml:space="preserve"> noi care, în timpul perioadei de garanţie, le înlocuiesc pe cele </w:t>
      </w:r>
      <w:r w:rsidR="007F4393">
        <w:rPr>
          <w:rFonts w:ascii="Calibri" w:eastAsia="Calibri" w:hAnsi="Calibri" w:cs="Calibri"/>
          <w:lang w:val="en-US"/>
        </w:rPr>
        <w:t>neconforme</w:t>
      </w:r>
      <w:r w:rsidR="007F4393" w:rsidRPr="004773D8">
        <w:rPr>
          <w:rFonts w:ascii="Calibri" w:eastAsia="Calibri" w:hAnsi="Calibri" w:cs="Calibri"/>
          <w:lang w:val="en-US"/>
        </w:rPr>
        <w:t xml:space="preserve"> </w:t>
      </w:r>
      <w:r w:rsidRPr="004773D8">
        <w:rPr>
          <w:rFonts w:ascii="Calibri" w:eastAsia="Calibri" w:hAnsi="Calibri" w:cs="Calibri"/>
          <w:lang w:val="en-US"/>
        </w:rPr>
        <w:t xml:space="preserve">beneficiază de o nouă perioadă de garanţie similară cu garanția prevăzută la art. 20.2. </w:t>
      </w:r>
    </w:p>
    <w:p w14:paraId="52BA71FD" w14:textId="42BDE3E6" w:rsidR="00B0680C" w:rsidRPr="004773D8" w:rsidRDefault="00B0680C" w:rsidP="00FC750E">
      <w:pPr>
        <w:widowControl w:val="0"/>
        <w:numPr>
          <w:ilvl w:val="0"/>
          <w:numId w:val="26"/>
        </w:numPr>
        <w:ind w:left="567" w:right="20" w:hanging="567"/>
        <w:contextualSpacing/>
        <w:jc w:val="both"/>
        <w:rPr>
          <w:rFonts w:ascii="Calibri" w:eastAsia="Calibri" w:hAnsi="Calibri" w:cs="Calibri"/>
          <w:lang w:val="en-US"/>
        </w:rPr>
      </w:pPr>
      <w:r w:rsidRPr="004773D8">
        <w:rPr>
          <w:rFonts w:ascii="Calibri" w:eastAsia="Calibri" w:hAnsi="Calibri" w:cs="Calibri"/>
          <w:lang w:val="en-US"/>
        </w:rPr>
        <w:t>În cazul în care contractantul, după ce a fost înştiinţat, nu reuşeşte să înlocuiască bunul</w:t>
      </w:r>
      <w:r w:rsidR="007F4393">
        <w:rPr>
          <w:rFonts w:ascii="Calibri" w:eastAsia="Calibri" w:hAnsi="Calibri" w:cs="Calibri"/>
          <w:lang w:val="en-US"/>
        </w:rPr>
        <w:t>/produsul</w:t>
      </w:r>
      <w:r w:rsidRPr="004773D8">
        <w:rPr>
          <w:rFonts w:ascii="Calibri" w:eastAsia="Calibri" w:hAnsi="Calibri" w:cs="Calibri"/>
          <w:lang w:val="en-US"/>
        </w:rPr>
        <w:t xml:space="preserve"> în perioada convenită, beneficiarul are dreptul de a lua măsuri de remediere pe riscul şi pe cheltuiala contractantului şi fără </w:t>
      </w:r>
      <w:proofErr w:type="gramStart"/>
      <w:r w:rsidRPr="004773D8">
        <w:rPr>
          <w:rFonts w:ascii="Calibri" w:eastAsia="Calibri" w:hAnsi="Calibri" w:cs="Calibri"/>
          <w:lang w:val="en-US"/>
        </w:rPr>
        <w:t>a</w:t>
      </w:r>
      <w:proofErr w:type="gramEnd"/>
      <w:r w:rsidRPr="004773D8">
        <w:rPr>
          <w:rFonts w:ascii="Calibri" w:eastAsia="Calibri" w:hAnsi="Calibri" w:cs="Calibri"/>
          <w:lang w:val="en-US"/>
        </w:rPr>
        <w:t xml:space="preserve"> aduce niciun prejudiciu oricăror altor drepturi pe care beneficiarul le poate avea prin contract.</w:t>
      </w:r>
    </w:p>
    <w:p w14:paraId="55B3E8CD" w14:textId="77777777" w:rsidR="00B0680C" w:rsidRPr="004773D8" w:rsidRDefault="00B0680C" w:rsidP="00FC750E">
      <w:pPr>
        <w:widowControl w:val="0"/>
        <w:ind w:left="567" w:right="20" w:hanging="567"/>
        <w:contextualSpacing/>
        <w:jc w:val="both"/>
        <w:rPr>
          <w:rFonts w:ascii="Calibri" w:hAnsi="Calibri" w:cs="Calibri"/>
          <w:lang w:val="en-US"/>
        </w:rPr>
      </w:pPr>
    </w:p>
    <w:p w14:paraId="71F6DDE8" w14:textId="77777777" w:rsidR="00B0680C" w:rsidRPr="004773D8" w:rsidRDefault="00B0680C" w:rsidP="00FC750E">
      <w:pPr>
        <w:numPr>
          <w:ilvl w:val="0"/>
          <w:numId w:val="4"/>
        </w:numPr>
        <w:ind w:left="426" w:hanging="426"/>
        <w:contextualSpacing/>
        <w:jc w:val="both"/>
        <w:rPr>
          <w:rFonts w:ascii="Calibri" w:eastAsia="Calibri" w:hAnsi="Calibri" w:cs="Calibri"/>
          <w:b/>
          <w:lang w:val="en-US"/>
        </w:rPr>
      </w:pPr>
      <w:r w:rsidRPr="004773D8">
        <w:rPr>
          <w:rFonts w:ascii="Calibri" w:eastAsia="Calibri" w:hAnsi="Calibri" w:cs="Calibri"/>
          <w:b/>
          <w:lang w:val="en-US"/>
        </w:rPr>
        <w:t>GARANȚIA DE BUNĂ EXECUȚIE</w:t>
      </w:r>
    </w:p>
    <w:p w14:paraId="26ABFA87" w14:textId="77777777" w:rsidR="00B0680C" w:rsidRPr="004773D8" w:rsidRDefault="00B0680C" w:rsidP="00FC750E">
      <w:pPr>
        <w:widowControl w:val="0"/>
        <w:numPr>
          <w:ilvl w:val="0"/>
          <w:numId w:val="27"/>
        </w:numPr>
        <w:ind w:left="567" w:right="40" w:hanging="567"/>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Contractantul va constitui în favoarea beneficiarului și va transmite în original sau în copie conform cu originalul, în termen de </w:t>
      </w:r>
      <w:r w:rsidRPr="004773D8">
        <w:rPr>
          <w:rFonts w:ascii="Calibri" w:eastAsia="Calibri" w:hAnsi="Calibri" w:cs="Calibri"/>
          <w:b/>
          <w:lang w:val="en-US" w:eastAsia="ro-RO"/>
        </w:rPr>
        <w:t>5 zile lucrătoare</w:t>
      </w:r>
      <w:r w:rsidRPr="004773D8">
        <w:rPr>
          <w:rFonts w:ascii="Calibri" w:eastAsia="Calibri" w:hAnsi="Calibri" w:cs="Calibri"/>
          <w:lang w:val="en-US" w:eastAsia="ro-RO"/>
        </w:rPr>
        <w:t xml:space="preserve"> de la data semnării contractului, o garanție de bună execuție conform legii, în scopul asigurării îndeplinirii cantitative, calitative și în perioada convenită a contractului. Contractantul poate solicita, în mod justificat, prelungirea termenului, fără a depăși 15 </w:t>
      </w:r>
      <w:r w:rsidRPr="004773D8">
        <w:rPr>
          <w:rFonts w:ascii="Calibri" w:eastAsia="Calibri" w:hAnsi="Calibri" w:cs="Calibri"/>
          <w:lang w:val="en-US" w:eastAsia="ro-RO"/>
        </w:rPr>
        <w:lastRenderedPageBreak/>
        <w:t>zile de la data semnării contractului.</w:t>
      </w:r>
    </w:p>
    <w:p w14:paraId="38D2C8A3" w14:textId="5649C253" w:rsidR="00B0680C" w:rsidRPr="004773D8" w:rsidRDefault="00B0680C" w:rsidP="00FC750E">
      <w:pPr>
        <w:widowControl w:val="0"/>
        <w:numPr>
          <w:ilvl w:val="0"/>
          <w:numId w:val="27"/>
        </w:numPr>
        <w:ind w:left="567" w:right="40" w:hanging="567"/>
        <w:contextualSpacing/>
        <w:jc w:val="both"/>
        <w:rPr>
          <w:rFonts w:ascii="Calibri" w:eastAsia="Calibri" w:hAnsi="Calibri" w:cs="Calibri"/>
          <w:lang w:val="en-US" w:eastAsia="ro-RO"/>
        </w:rPr>
      </w:pPr>
      <w:r w:rsidRPr="004773D8">
        <w:rPr>
          <w:rFonts w:ascii="Calibri" w:eastAsia="Calibri" w:hAnsi="Calibri" w:cs="Calibri"/>
          <w:b/>
          <w:lang w:val="en-US" w:eastAsia="ro-RO"/>
        </w:rPr>
        <w:t>(1)</w:t>
      </w:r>
      <w:r w:rsidRPr="004773D8">
        <w:rPr>
          <w:rFonts w:ascii="Calibri" w:eastAsia="Calibri" w:hAnsi="Calibri" w:cs="Calibri"/>
          <w:lang w:val="en-US" w:eastAsia="ro-RO"/>
        </w:rPr>
        <w:t xml:space="preserve"> Cuantumul garanției de bună execuție a contractului reprezintă </w:t>
      </w:r>
      <w:r w:rsidR="00EC5A4E">
        <w:rPr>
          <w:rFonts w:ascii="Calibri" w:eastAsia="Calibri" w:hAnsi="Calibri" w:cs="Calibri"/>
          <w:lang w:val="en-US" w:eastAsia="ro-RO"/>
        </w:rPr>
        <w:t>7,5</w:t>
      </w:r>
      <w:r w:rsidRPr="004773D8">
        <w:rPr>
          <w:rFonts w:ascii="Calibri" w:eastAsia="Calibri" w:hAnsi="Calibri" w:cs="Calibri"/>
          <w:lang w:val="en-US" w:eastAsia="ro-RO"/>
        </w:rPr>
        <w:t>% din prețul contractului fără TVA și se va constitui prin:</w:t>
      </w:r>
    </w:p>
    <w:p w14:paraId="0967EF82" w14:textId="77777777" w:rsidR="00B0680C" w:rsidRPr="004773D8" w:rsidRDefault="00B0680C" w:rsidP="00E16F14">
      <w:pPr>
        <w:numPr>
          <w:ilvl w:val="1"/>
          <w:numId w:val="28"/>
        </w:numPr>
        <w:ind w:left="993" w:hanging="426"/>
        <w:contextualSpacing/>
        <w:jc w:val="both"/>
        <w:rPr>
          <w:rFonts w:ascii="Calibri" w:hAnsi="Calibri" w:cs="Calibri"/>
          <w:lang w:eastAsia="ro-RO"/>
        </w:rPr>
      </w:pPr>
      <w:r w:rsidRPr="004773D8">
        <w:rPr>
          <w:rFonts w:ascii="Calibri" w:hAnsi="Calibri" w:cs="Calibri"/>
          <w:lang w:eastAsia="ro-RO"/>
        </w:rPr>
        <w:t>virament bancar;</w:t>
      </w:r>
    </w:p>
    <w:p w14:paraId="735BFCFB" w14:textId="77777777" w:rsidR="00B0680C" w:rsidRPr="004773D8" w:rsidRDefault="00B0680C" w:rsidP="00E16F14">
      <w:pPr>
        <w:numPr>
          <w:ilvl w:val="1"/>
          <w:numId w:val="28"/>
        </w:numPr>
        <w:ind w:left="993" w:hanging="426"/>
        <w:contextualSpacing/>
        <w:jc w:val="both"/>
        <w:rPr>
          <w:rFonts w:ascii="Calibri" w:hAnsi="Calibri" w:cs="Calibri"/>
          <w:lang w:eastAsia="ro-RO"/>
        </w:rPr>
      </w:pPr>
      <w:r w:rsidRPr="004773D8">
        <w:rPr>
          <w:rFonts w:ascii="Calibri" w:hAnsi="Calibri" w:cs="Calibri"/>
          <w:lang w:eastAsia="ro-RO"/>
        </w:rPr>
        <w:t xml:space="preserve">instrumente de garantare emise în condiţiile legii astfel:  </w:t>
      </w:r>
    </w:p>
    <w:p w14:paraId="2B051036" w14:textId="77777777" w:rsidR="00B0680C" w:rsidRPr="004773D8" w:rsidRDefault="00B0680C" w:rsidP="00142D51">
      <w:pPr>
        <w:numPr>
          <w:ilvl w:val="0"/>
          <w:numId w:val="42"/>
        </w:numPr>
        <w:ind w:left="1418"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scrisori de garanţie emise de instituţii de credit bancare din România sau din alt </w:t>
      </w:r>
      <w:proofErr w:type="gramStart"/>
      <w:r w:rsidRPr="004773D8">
        <w:rPr>
          <w:rFonts w:ascii="Calibri" w:eastAsia="Calibri" w:hAnsi="Calibri" w:cs="Calibri"/>
          <w:lang w:val="en-US" w:eastAsia="ro-RO"/>
        </w:rPr>
        <w:t>stat;</w:t>
      </w:r>
      <w:proofErr w:type="gramEnd"/>
      <w:r w:rsidRPr="004773D8">
        <w:rPr>
          <w:rFonts w:ascii="Calibri" w:eastAsia="Calibri" w:hAnsi="Calibri" w:cs="Calibri"/>
          <w:lang w:val="en-US" w:eastAsia="ro-RO"/>
        </w:rPr>
        <w:t xml:space="preserve">  </w:t>
      </w:r>
    </w:p>
    <w:p w14:paraId="7C4BB829" w14:textId="705F37B7" w:rsidR="00B0680C" w:rsidRPr="00EC5A4E" w:rsidRDefault="00B0680C" w:rsidP="00142D51">
      <w:pPr>
        <w:numPr>
          <w:ilvl w:val="0"/>
          <w:numId w:val="42"/>
        </w:numPr>
        <w:ind w:left="1418" w:hanging="425"/>
        <w:contextualSpacing/>
        <w:jc w:val="both"/>
        <w:rPr>
          <w:rFonts w:ascii="Calibri" w:eastAsia="Calibri" w:hAnsi="Calibri" w:cs="Calibri"/>
          <w:iCs/>
          <w:lang w:val="en-US" w:eastAsia="ro-RO"/>
        </w:rPr>
      </w:pPr>
      <w:r w:rsidRPr="00EC5A4E">
        <w:rPr>
          <w:rFonts w:ascii="Calibri" w:eastAsia="Calibri" w:hAnsi="Calibri" w:cs="Calibri"/>
          <w:iCs/>
          <w:lang w:val="en-US" w:eastAsia="ro-RO"/>
        </w:rPr>
        <w:t xml:space="preserve">scrisori de garanţie emise de instituţii financiare nebancare din România sau din alt </w:t>
      </w:r>
      <w:proofErr w:type="gramStart"/>
      <w:r w:rsidRPr="00EC5A4E">
        <w:rPr>
          <w:rFonts w:ascii="Calibri" w:eastAsia="Calibri" w:hAnsi="Calibri" w:cs="Calibri"/>
          <w:iCs/>
          <w:lang w:val="en-US" w:eastAsia="ro-RO"/>
        </w:rPr>
        <w:t>stat</w:t>
      </w:r>
      <w:r w:rsidRPr="00EC5A4E">
        <w:rPr>
          <w:rStyle w:val="l5def"/>
          <w:rFonts w:ascii="Calibri" w:hAnsi="Calibri" w:cs="Calibri"/>
          <w:iCs/>
          <w:color w:val="000000"/>
        </w:rPr>
        <w:t>;</w:t>
      </w:r>
      <w:proofErr w:type="gramEnd"/>
      <w:r w:rsidRPr="00EC5A4E">
        <w:rPr>
          <w:rFonts w:ascii="Calibri" w:hAnsi="Calibri" w:cs="Calibri"/>
          <w:iCs/>
          <w:color w:val="000000"/>
        </w:rPr>
        <w:t> </w:t>
      </w:r>
      <w:r w:rsidRPr="00EC5A4E">
        <w:rPr>
          <w:rFonts w:ascii="Calibri" w:eastAsia="Calibri" w:hAnsi="Calibri" w:cs="Calibri"/>
          <w:iCs/>
          <w:lang w:val="en-US" w:eastAsia="ro-RO"/>
        </w:rPr>
        <w:t xml:space="preserve"> </w:t>
      </w:r>
    </w:p>
    <w:p w14:paraId="7FE50735" w14:textId="77777777" w:rsidR="00B0680C" w:rsidRPr="004773D8" w:rsidRDefault="00B0680C" w:rsidP="00142D51">
      <w:pPr>
        <w:numPr>
          <w:ilvl w:val="0"/>
          <w:numId w:val="42"/>
        </w:numPr>
        <w:ind w:left="1418"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asigurări de garanţii emise:  </w:t>
      </w:r>
    </w:p>
    <w:p w14:paraId="10528873" w14:textId="77777777" w:rsidR="00B0680C" w:rsidRPr="004773D8" w:rsidRDefault="00B0680C" w:rsidP="00976B38">
      <w:pPr>
        <w:numPr>
          <w:ilvl w:val="0"/>
          <w:numId w:val="29"/>
        </w:numPr>
        <w:ind w:left="1560" w:hanging="142"/>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fie de societăţi de asigurare care deţin autorizaţii de funcţionare emise în România sau într-un alt stat membru al Uniunii Europene şi/sau care sunt înscrise în registrele publicate pe site-ul Autorităţii de Supraveghere Financiară, după </w:t>
      </w:r>
      <w:proofErr w:type="gramStart"/>
      <w:r w:rsidRPr="004773D8">
        <w:rPr>
          <w:rFonts w:ascii="Calibri" w:eastAsia="Calibri" w:hAnsi="Calibri" w:cs="Calibri"/>
          <w:lang w:val="en-US" w:eastAsia="ro-RO"/>
        </w:rPr>
        <w:t>caz;</w:t>
      </w:r>
      <w:proofErr w:type="gramEnd"/>
      <w:r w:rsidRPr="004773D8">
        <w:rPr>
          <w:rFonts w:ascii="Calibri" w:eastAsia="Calibri" w:hAnsi="Calibri" w:cs="Calibri"/>
          <w:lang w:val="en-US" w:eastAsia="ro-RO"/>
        </w:rPr>
        <w:t xml:space="preserve">  </w:t>
      </w:r>
    </w:p>
    <w:p w14:paraId="4949518F" w14:textId="77777777" w:rsidR="00B0680C" w:rsidRPr="004773D8" w:rsidRDefault="00B0680C" w:rsidP="00976B38">
      <w:pPr>
        <w:numPr>
          <w:ilvl w:val="0"/>
          <w:numId w:val="29"/>
        </w:numPr>
        <w:ind w:left="1560" w:hanging="142"/>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fie de societăţi de asigurare din state terţe prin sucursale autorizate în România de către Autoritatea de Supraveghere </w:t>
      </w:r>
      <w:proofErr w:type="gramStart"/>
      <w:r w:rsidRPr="004773D8">
        <w:rPr>
          <w:rFonts w:ascii="Calibri" w:eastAsia="Calibri" w:hAnsi="Calibri" w:cs="Calibri"/>
          <w:lang w:val="en-US" w:eastAsia="ro-RO"/>
        </w:rPr>
        <w:t>Financiară;</w:t>
      </w:r>
      <w:proofErr w:type="gramEnd"/>
      <w:r w:rsidRPr="004773D8">
        <w:rPr>
          <w:rFonts w:ascii="Calibri" w:eastAsia="Calibri" w:hAnsi="Calibri" w:cs="Calibri"/>
          <w:lang w:val="en-US" w:eastAsia="ro-RO"/>
        </w:rPr>
        <w:t xml:space="preserve">  </w:t>
      </w:r>
    </w:p>
    <w:p w14:paraId="1CCAB41E" w14:textId="432A0F8B" w:rsidR="00B0680C" w:rsidRPr="004773D8" w:rsidRDefault="00B0680C" w:rsidP="00E16F14">
      <w:pPr>
        <w:numPr>
          <w:ilvl w:val="1"/>
          <w:numId w:val="28"/>
        </w:numPr>
        <w:ind w:left="993" w:hanging="426"/>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depunerea la casierie a unor sume în numerar </w:t>
      </w:r>
      <w:r w:rsidRPr="004773D8">
        <w:rPr>
          <w:rFonts w:ascii="Calibri" w:eastAsia="Calibri" w:hAnsi="Calibri" w:cs="Calibri"/>
          <w:i/>
          <w:lang w:val="en-US" w:eastAsia="ro-RO"/>
        </w:rPr>
        <w:t>(dacă valoarea garanției de bună execuție este mai mică de 5.000 lei</w:t>
      </w:r>
      <w:r w:rsidR="00C817C6" w:rsidRPr="004773D8">
        <w:rPr>
          <w:rFonts w:ascii="Calibri" w:eastAsia="Calibri" w:hAnsi="Calibri" w:cs="Calibri"/>
          <w:i/>
          <w:lang w:val="en-US" w:eastAsia="ro-RO"/>
        </w:rPr>
        <w:t xml:space="preserve"> fără TVA</w:t>
      </w:r>
      <w:proofErr w:type="gramStart"/>
      <w:r w:rsidRPr="004773D8">
        <w:rPr>
          <w:rFonts w:ascii="Calibri" w:eastAsia="Calibri" w:hAnsi="Calibri" w:cs="Calibri"/>
          <w:i/>
          <w:lang w:val="en-US" w:eastAsia="ro-RO"/>
        </w:rPr>
        <w:t>)</w:t>
      </w:r>
      <w:r w:rsidRPr="004773D8">
        <w:rPr>
          <w:rFonts w:ascii="Calibri" w:eastAsia="Calibri" w:hAnsi="Calibri" w:cs="Calibri"/>
          <w:lang w:val="en-US" w:eastAsia="ro-RO"/>
        </w:rPr>
        <w:t>;</w:t>
      </w:r>
      <w:proofErr w:type="gramEnd"/>
      <w:r w:rsidRPr="004773D8">
        <w:rPr>
          <w:rFonts w:ascii="Calibri" w:eastAsia="Calibri" w:hAnsi="Calibri" w:cs="Calibri"/>
          <w:lang w:val="en-US" w:eastAsia="ro-RO"/>
        </w:rPr>
        <w:t xml:space="preserve">  </w:t>
      </w:r>
    </w:p>
    <w:p w14:paraId="276C9C38" w14:textId="77777777" w:rsidR="00B0680C" w:rsidRPr="004773D8" w:rsidRDefault="00B0680C" w:rsidP="00E16F14">
      <w:pPr>
        <w:numPr>
          <w:ilvl w:val="1"/>
          <w:numId w:val="28"/>
        </w:numPr>
        <w:ind w:left="993" w:hanging="426"/>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combinarea a două sau mai multe dintre modalităţile de constituire prevăzute la lit. </w:t>
      </w:r>
      <w:r w:rsidRPr="00EC5A4E">
        <w:rPr>
          <w:rFonts w:ascii="Calibri" w:eastAsia="Calibri" w:hAnsi="Calibri" w:cs="Calibri"/>
          <w:i/>
          <w:iCs/>
          <w:lang w:val="en-US" w:eastAsia="ro-RO"/>
        </w:rPr>
        <w:t xml:space="preserve">a)-c) /a)-b) </w:t>
      </w:r>
      <w:r w:rsidRPr="004773D8">
        <w:rPr>
          <w:rFonts w:ascii="Calibri" w:eastAsia="Calibri" w:hAnsi="Calibri" w:cs="Calibri"/>
          <w:lang w:val="en-US" w:eastAsia="ro-RO"/>
        </w:rPr>
        <w:t>(</w:t>
      </w:r>
      <w:r w:rsidRPr="004773D8">
        <w:rPr>
          <w:rFonts w:ascii="Calibri" w:eastAsia="Calibri" w:hAnsi="Calibri" w:cs="Calibri"/>
          <w:i/>
          <w:lang w:val="en-US" w:eastAsia="ro-RO"/>
        </w:rPr>
        <w:t>dacă modalitatea de la lit.c) nu e aplicabilă</w:t>
      </w:r>
      <w:proofErr w:type="gramStart"/>
      <w:r w:rsidRPr="004773D8">
        <w:rPr>
          <w:rFonts w:ascii="Calibri" w:eastAsia="Calibri" w:hAnsi="Calibri" w:cs="Calibri"/>
          <w:i/>
          <w:lang w:val="en-US" w:eastAsia="ro-RO"/>
        </w:rPr>
        <w:t>)</w:t>
      </w:r>
      <w:r w:rsidRPr="004773D8">
        <w:rPr>
          <w:rFonts w:ascii="Calibri" w:eastAsia="Calibri" w:hAnsi="Calibri" w:cs="Calibri"/>
          <w:lang w:val="en-US" w:eastAsia="ro-RO"/>
        </w:rPr>
        <w:t>;</w:t>
      </w:r>
      <w:proofErr w:type="gramEnd"/>
    </w:p>
    <w:p w14:paraId="0CB1E876" w14:textId="77777777" w:rsidR="00B0680C" w:rsidRPr="00EC5A4E" w:rsidRDefault="00B0680C" w:rsidP="00E16F14">
      <w:pPr>
        <w:widowControl w:val="0"/>
        <w:numPr>
          <w:ilvl w:val="1"/>
          <w:numId w:val="28"/>
        </w:numPr>
        <w:tabs>
          <w:tab w:val="left" w:pos="764"/>
        </w:tabs>
        <w:ind w:left="993" w:right="20" w:hanging="426"/>
        <w:contextualSpacing/>
        <w:jc w:val="both"/>
        <w:rPr>
          <w:rFonts w:ascii="Calibri" w:eastAsia="Calibri" w:hAnsi="Calibri" w:cs="Calibri"/>
          <w:iCs/>
          <w:lang w:val="en-US" w:eastAsia="ro-RO"/>
        </w:rPr>
      </w:pPr>
      <w:r w:rsidRPr="00EC5A4E">
        <w:rPr>
          <w:rFonts w:ascii="Calibri" w:eastAsia="Calibri" w:hAnsi="Calibri" w:cs="Calibri"/>
          <w:iCs/>
          <w:lang w:val="en-US" w:eastAsia="ro-RO"/>
        </w:rPr>
        <w:t xml:space="preserve">rețineri succesive din sumele datorate pentru facturi parțiale, într-un cont de disponibil distinct deschis la Trezoreria Statului și pus la dispoziția beneficiarului. Suma inițială care se va depune de către contractant în contul de disponibil distinct, astfel deschis, nu trebuie să fie mai mică de 0,5% din prețul contractului fără TVA. Pe parcursul derulării contractului, beneficiarul va alimenta contul prin rețineri succesive din sumele datorate și cuvenite contractantului, până la concurența sumei stabilite drept garanție de bună execuție. </w:t>
      </w:r>
    </w:p>
    <w:p w14:paraId="202FC1B9" w14:textId="77777777" w:rsidR="00B0680C" w:rsidRPr="004773D8" w:rsidRDefault="00B0680C" w:rsidP="00FC750E">
      <w:pPr>
        <w:ind w:left="567"/>
        <w:contextualSpacing/>
        <w:jc w:val="both"/>
        <w:rPr>
          <w:rFonts w:ascii="Calibri" w:eastAsia="Calibri" w:hAnsi="Calibri" w:cs="Calibri"/>
          <w:lang w:val="en-US"/>
        </w:rPr>
      </w:pPr>
      <w:r w:rsidRPr="004773D8">
        <w:rPr>
          <w:rFonts w:ascii="Calibri" w:eastAsia="Calibri" w:hAnsi="Calibri" w:cs="Calibri"/>
          <w:b/>
          <w:lang w:val="en-US"/>
        </w:rPr>
        <w:t>(2)</w:t>
      </w:r>
      <w:r w:rsidRPr="004773D8">
        <w:rPr>
          <w:rFonts w:ascii="Calibri" w:eastAsia="Calibri" w:hAnsi="Calibri" w:cs="Calibri"/>
          <w:lang w:val="en-US"/>
        </w:rPr>
        <w:t xml:space="preserve"> </w:t>
      </w:r>
      <w:r w:rsidRPr="004773D8">
        <w:rPr>
          <w:rFonts w:ascii="Calibri" w:eastAsia="MS Mincho" w:hAnsi="Calibri" w:cs="Calibri"/>
          <w:color w:val="000000"/>
          <w:lang w:val="en-US"/>
        </w:rPr>
        <w:t xml:space="preserve">Garanția </w:t>
      </w:r>
      <w:r w:rsidRPr="004773D8">
        <w:rPr>
          <w:rFonts w:ascii="Calibri" w:eastAsia="Calibri" w:hAnsi="Calibri" w:cs="Calibri"/>
          <w:lang w:val="en-US" w:eastAsia="ro-RO"/>
        </w:rPr>
        <w:t xml:space="preserve">de bună execuție a contractului </w:t>
      </w:r>
      <w:r w:rsidRPr="004773D8">
        <w:rPr>
          <w:rFonts w:ascii="Calibri" w:eastAsia="MS Mincho" w:hAnsi="Calibri" w:cs="Calibri"/>
          <w:color w:val="000000"/>
          <w:lang w:val="en-US"/>
        </w:rPr>
        <w:t>constituită conform prevederilor alin. (1) devine anexă la contract</w:t>
      </w:r>
      <w:r w:rsidRPr="004773D8">
        <w:rPr>
          <w:rFonts w:ascii="Calibri" w:eastAsia="Calibri" w:hAnsi="Calibri" w:cs="Calibri"/>
          <w:lang w:val="en-US"/>
        </w:rPr>
        <w:t xml:space="preserve">. </w:t>
      </w:r>
    </w:p>
    <w:p w14:paraId="3E06A843" w14:textId="67E3C2BE" w:rsidR="00362D03" w:rsidRPr="004773D8" w:rsidRDefault="00B0680C" w:rsidP="00FC750E">
      <w:pPr>
        <w:ind w:left="567"/>
        <w:contextualSpacing/>
        <w:jc w:val="both"/>
        <w:rPr>
          <w:rFonts w:ascii="Calibri" w:eastAsia="Calibri" w:hAnsi="Calibri" w:cs="Calibri"/>
          <w:i/>
          <w:lang w:val="en-US" w:eastAsia="ro-RO"/>
        </w:rPr>
      </w:pPr>
      <w:r w:rsidRPr="004773D8">
        <w:rPr>
          <w:rFonts w:ascii="Calibri" w:eastAsia="Calibri" w:hAnsi="Calibri" w:cs="Calibri"/>
          <w:b/>
          <w:lang w:val="en-US"/>
        </w:rPr>
        <w:t>(3)</w:t>
      </w:r>
      <w:r w:rsidRPr="004773D8">
        <w:rPr>
          <w:rFonts w:ascii="Calibri" w:eastAsia="Calibri" w:hAnsi="Calibri" w:cs="Calibri"/>
          <w:lang w:val="en-US"/>
        </w:rPr>
        <w:t xml:space="preserve"> </w:t>
      </w:r>
      <w:r w:rsidRPr="00EC5A4E">
        <w:rPr>
          <w:rFonts w:ascii="Calibri" w:eastAsia="Calibri" w:hAnsi="Calibri" w:cs="Calibri"/>
          <w:iCs/>
          <w:lang w:val="en-US" w:eastAsia="ro-RO"/>
        </w:rPr>
        <w:t>Garanția trebuie să fie irevocabilă. Instrumentul de garantare trebuie să prevadă că plata garanției se va executa necondiționat, respectiv la prima cerere a beneficiarului, pe baza declarației acestuia cu privire la culpa persoanei garantate</w:t>
      </w:r>
      <w:r w:rsidR="00320DD3" w:rsidRPr="00EC5A4E">
        <w:rPr>
          <w:rFonts w:ascii="Calibri" w:eastAsia="Calibri" w:hAnsi="Calibri" w:cs="Calibri"/>
          <w:iCs/>
          <w:lang w:val="en-US" w:eastAsia="ro-RO"/>
        </w:rPr>
        <w:t>, și nu va conține mecanisme de identificare a semnăturii prin intermediul unei instituții de credit</w:t>
      </w:r>
      <w:r w:rsidR="008D1071" w:rsidRPr="00EC5A4E">
        <w:rPr>
          <w:rFonts w:ascii="Calibri" w:eastAsia="Calibri" w:hAnsi="Calibri" w:cs="Calibri"/>
          <w:iCs/>
          <w:lang w:val="en-US" w:eastAsia="ro-RO"/>
        </w:rPr>
        <w:t>.</w:t>
      </w:r>
    </w:p>
    <w:p w14:paraId="03FFDE8C" w14:textId="05B1F8EC" w:rsidR="00446FFD" w:rsidRPr="004773D8" w:rsidRDefault="00446FFD" w:rsidP="00FC750E">
      <w:pPr>
        <w:pStyle w:val="ListParagraph"/>
        <w:numPr>
          <w:ilvl w:val="0"/>
          <w:numId w:val="27"/>
        </w:numPr>
        <w:spacing w:after="0"/>
        <w:ind w:left="567" w:hanging="567"/>
        <w:jc w:val="both"/>
        <w:rPr>
          <w:rFonts w:ascii="Calibri" w:eastAsia="Calibri" w:hAnsi="Calibri" w:cs="Calibri"/>
          <w:lang w:val="en-US" w:eastAsia="ro-RO"/>
        </w:rPr>
      </w:pPr>
      <w:r w:rsidRPr="004773D8">
        <w:rPr>
          <w:rFonts w:ascii="Calibri" w:eastAsia="Calibri" w:hAnsi="Calibri" w:cs="Calibri"/>
          <w:b/>
          <w:lang w:val="en-US" w:eastAsia="ro-RO"/>
        </w:rPr>
        <w:t>(1)</w:t>
      </w:r>
      <w:r w:rsidRPr="004773D8">
        <w:rPr>
          <w:rFonts w:ascii="Calibri" w:eastAsia="Calibri" w:hAnsi="Calibri" w:cs="Calibri"/>
          <w:lang w:val="en-US" w:eastAsia="ro-RO"/>
        </w:rPr>
        <w:t xml:space="preserve"> În cazul în care pe parcursul executării contractului, se suplimentează valoarea sau se prel</w:t>
      </w:r>
      <w:r w:rsidR="00EC5A4E">
        <w:rPr>
          <w:rFonts w:ascii="Calibri" w:eastAsia="Calibri" w:hAnsi="Calibri" w:cs="Calibri"/>
          <w:lang w:val="en-US" w:eastAsia="ro-RO"/>
        </w:rPr>
        <w:t>u</w:t>
      </w:r>
      <w:r w:rsidRPr="004773D8">
        <w:rPr>
          <w:rFonts w:ascii="Calibri" w:eastAsia="Calibri" w:hAnsi="Calibri" w:cs="Calibri"/>
          <w:lang w:val="en-US" w:eastAsia="ro-RO"/>
        </w:rPr>
        <w:t>ngește durata acestuia, contractantul are obligația de a completa garanția de bună execuție sau de a prelungi durata garanției de bună execuție în corelație cu noua valoare sau durată a contractului de achiziție publică în termen de maximum 5 zile lucrătoare de la data semnării actului adițional și de a remite beneficiarului, în original/copie conform cu originalul, dovada completării garanției de bună execuție sau a prelungirii valabilității garanției de bună execuție. Contractantul poate solicita, în mod justificat, prelungirea termenului, fără a depăși 15 zile de la data semnării actului adițional.</w:t>
      </w:r>
    </w:p>
    <w:p w14:paraId="0A0963B3" w14:textId="77777777" w:rsidR="00446FFD" w:rsidRPr="004773D8" w:rsidRDefault="00446FFD" w:rsidP="00FC750E">
      <w:pPr>
        <w:pStyle w:val="ListParagraph"/>
        <w:widowControl w:val="0"/>
        <w:spacing w:after="0"/>
        <w:ind w:left="567" w:right="40"/>
        <w:jc w:val="both"/>
        <w:rPr>
          <w:rFonts w:ascii="Calibri" w:eastAsia="Calibri" w:hAnsi="Calibri" w:cs="Calibri"/>
          <w:lang w:val="en-US" w:eastAsia="ro-RO"/>
        </w:rPr>
      </w:pPr>
      <w:r w:rsidRPr="004773D8">
        <w:rPr>
          <w:rFonts w:ascii="Calibri" w:eastAsia="Calibri" w:hAnsi="Calibri" w:cs="Calibri"/>
          <w:b/>
          <w:lang w:val="en-US" w:eastAsia="ro-RO"/>
        </w:rPr>
        <w:t>(2)</w:t>
      </w:r>
      <w:r w:rsidRPr="004773D8">
        <w:t xml:space="preserve"> </w:t>
      </w:r>
      <w:r w:rsidRPr="004773D8">
        <w:rPr>
          <w:rFonts w:ascii="Calibri" w:eastAsia="Calibri" w:hAnsi="Calibri" w:cs="Calibri"/>
          <w:lang w:val="en-US" w:eastAsia="ro-RO"/>
        </w:rPr>
        <w:t>În cazul garanției de bună execuție constituită prin rețineri succesive, în situația în care se suplimentează valoarea contractului, reținerile succesive din sumele datorate pentru facturi parțiale, ulterioare semnării actului adițional, se vor calcula raportat la noua valoare a contractului.</w:t>
      </w:r>
    </w:p>
    <w:p w14:paraId="5FCE43AB" w14:textId="789178A8" w:rsidR="00B0680C" w:rsidRPr="004773D8" w:rsidRDefault="00B0680C" w:rsidP="00FC750E">
      <w:pPr>
        <w:widowControl w:val="0"/>
        <w:numPr>
          <w:ilvl w:val="0"/>
          <w:numId w:val="27"/>
        </w:numPr>
        <w:ind w:left="567" w:right="20" w:hanging="567"/>
        <w:contextualSpacing/>
        <w:jc w:val="both"/>
        <w:rPr>
          <w:rFonts w:ascii="Calibri" w:eastAsia="Calibri" w:hAnsi="Calibri" w:cs="Calibri"/>
          <w:strike/>
          <w:lang w:val="en-US"/>
        </w:rPr>
      </w:pPr>
      <w:r w:rsidRPr="004773D8">
        <w:rPr>
          <w:rFonts w:ascii="Calibri" w:eastAsia="Calibri" w:hAnsi="Calibri" w:cs="Calibri"/>
          <w:lang w:val="en-US" w:eastAsia="ro-RO"/>
        </w:rPr>
        <w:t>Contractantul se va asigura că garanția de bună execuție este valabilă și în vigoare până la finalizarea livrării bunurilor de către acesta și remedierea oricăror defecte</w:t>
      </w:r>
      <w:r w:rsidR="006C0021">
        <w:rPr>
          <w:rFonts w:ascii="Calibri" w:eastAsia="Calibri" w:hAnsi="Calibri" w:cs="Calibri"/>
          <w:lang w:val="en-US" w:eastAsia="ro-RO"/>
        </w:rPr>
        <w:t>/neconformități</w:t>
      </w:r>
      <w:r w:rsidRPr="004773D8">
        <w:rPr>
          <w:rFonts w:ascii="Calibri" w:eastAsia="Calibri" w:hAnsi="Calibri" w:cs="Calibri"/>
          <w:lang w:val="en-US" w:eastAsia="ro-RO"/>
        </w:rPr>
        <w:t xml:space="preserve">. </w:t>
      </w:r>
    </w:p>
    <w:p w14:paraId="0706DEC0" w14:textId="77777777" w:rsidR="00B0680C" w:rsidRPr="004773D8" w:rsidRDefault="00B0680C" w:rsidP="00FC750E">
      <w:pPr>
        <w:widowControl w:val="0"/>
        <w:numPr>
          <w:ilvl w:val="0"/>
          <w:numId w:val="27"/>
        </w:numPr>
        <w:tabs>
          <w:tab w:val="left" w:pos="854"/>
          <w:tab w:val="left" w:pos="993"/>
        </w:tabs>
        <w:ind w:left="567" w:hanging="567"/>
        <w:contextualSpacing/>
        <w:jc w:val="both"/>
        <w:rPr>
          <w:rFonts w:ascii="Calibri" w:eastAsia="Calibri" w:hAnsi="Calibri" w:cs="Calibri"/>
          <w:lang w:val="en-US"/>
        </w:rPr>
      </w:pPr>
      <w:r w:rsidRPr="004773D8">
        <w:rPr>
          <w:rFonts w:ascii="Calibri" w:eastAsia="Calibri" w:hAnsi="Calibri" w:cs="Calibri"/>
          <w:lang w:val="en-US" w:eastAsia="ro-RO"/>
        </w:rPr>
        <w:t>Beneficiarul va executa garanția de bună execuție, în eventualitatea în care:</w:t>
      </w:r>
    </w:p>
    <w:p w14:paraId="2D9C273F" w14:textId="77777777" w:rsidR="00B0680C" w:rsidRPr="004773D8" w:rsidRDefault="00B0680C" w:rsidP="00DA3927">
      <w:pPr>
        <w:widowControl w:val="0"/>
        <w:numPr>
          <w:ilvl w:val="0"/>
          <w:numId w:val="30"/>
        </w:numPr>
        <w:tabs>
          <w:tab w:val="left" w:pos="993"/>
        </w:tabs>
        <w:ind w:left="993" w:right="20" w:hanging="426"/>
        <w:contextualSpacing/>
        <w:jc w:val="both"/>
        <w:rPr>
          <w:rFonts w:ascii="Calibri" w:eastAsia="Calibri" w:hAnsi="Calibri" w:cs="Calibri"/>
          <w:lang w:val="en-US"/>
        </w:rPr>
      </w:pPr>
      <w:r w:rsidRPr="004773D8">
        <w:rPr>
          <w:rFonts w:ascii="Calibri" w:eastAsia="Calibri" w:hAnsi="Calibri" w:cs="Calibri"/>
          <w:lang w:val="en-US" w:eastAsia="ro-RO"/>
        </w:rPr>
        <w:t xml:space="preserve">contractantul nu prelungește valabilitatea garanției de bună execuție, situație în care beneficiarul poate revendica întreaga valoare a garanției de bună </w:t>
      </w:r>
      <w:proofErr w:type="gramStart"/>
      <w:r w:rsidRPr="004773D8">
        <w:rPr>
          <w:rFonts w:ascii="Calibri" w:eastAsia="Calibri" w:hAnsi="Calibri" w:cs="Calibri"/>
          <w:lang w:val="en-US" w:eastAsia="ro-RO"/>
        </w:rPr>
        <w:t>execuție;</w:t>
      </w:r>
      <w:proofErr w:type="gramEnd"/>
    </w:p>
    <w:p w14:paraId="5A9A57E7" w14:textId="717A9262" w:rsidR="00B0680C" w:rsidRPr="004773D8" w:rsidRDefault="00B0680C" w:rsidP="00DA3927">
      <w:pPr>
        <w:widowControl w:val="0"/>
        <w:numPr>
          <w:ilvl w:val="0"/>
          <w:numId w:val="30"/>
        </w:numPr>
        <w:tabs>
          <w:tab w:val="left" w:pos="389"/>
          <w:tab w:val="left" w:pos="993"/>
        </w:tabs>
        <w:ind w:left="993" w:right="20" w:hanging="426"/>
        <w:contextualSpacing/>
        <w:jc w:val="both"/>
        <w:rPr>
          <w:rFonts w:ascii="Calibri" w:eastAsia="Calibri" w:hAnsi="Calibri" w:cs="Calibri"/>
          <w:lang w:val="en-US"/>
        </w:rPr>
      </w:pPr>
      <w:r w:rsidRPr="004773D8">
        <w:rPr>
          <w:rFonts w:ascii="Calibri" w:eastAsia="Calibri" w:hAnsi="Calibri" w:cs="Calibri"/>
          <w:lang w:val="en-US" w:eastAsia="ro-RO"/>
        </w:rPr>
        <w:t>contractantul nu remediază un defect</w:t>
      </w:r>
      <w:r w:rsidR="006C0021">
        <w:rPr>
          <w:rFonts w:ascii="Calibri" w:eastAsia="Calibri" w:hAnsi="Calibri" w:cs="Calibri"/>
          <w:lang w:val="en-US" w:eastAsia="ro-RO"/>
        </w:rPr>
        <w:t>/o neconformitate</w:t>
      </w:r>
      <w:r w:rsidRPr="004773D8">
        <w:rPr>
          <w:rFonts w:ascii="Calibri" w:eastAsia="Calibri" w:hAnsi="Calibri" w:cs="Calibri"/>
          <w:lang w:val="en-US" w:eastAsia="ro-RO"/>
        </w:rPr>
        <w:t xml:space="preserve"> în termenul prevăzut în contract sau în orice alt document emis în derularea </w:t>
      </w:r>
      <w:proofErr w:type="gramStart"/>
      <w:r w:rsidRPr="004773D8">
        <w:rPr>
          <w:rFonts w:ascii="Calibri" w:eastAsia="Calibri" w:hAnsi="Calibri" w:cs="Calibri"/>
          <w:lang w:val="en-US" w:eastAsia="ro-RO"/>
        </w:rPr>
        <w:t>contractului;</w:t>
      </w:r>
      <w:proofErr w:type="gramEnd"/>
    </w:p>
    <w:p w14:paraId="6E2B25B6" w14:textId="77777777" w:rsidR="00B0680C" w:rsidRPr="004773D8" w:rsidRDefault="00B0680C" w:rsidP="00DA3927">
      <w:pPr>
        <w:widowControl w:val="0"/>
        <w:numPr>
          <w:ilvl w:val="0"/>
          <w:numId w:val="30"/>
        </w:numPr>
        <w:tabs>
          <w:tab w:val="left" w:pos="993"/>
        </w:tabs>
        <w:ind w:left="993" w:right="20" w:hanging="426"/>
        <w:contextualSpacing/>
        <w:jc w:val="both"/>
        <w:rPr>
          <w:rFonts w:ascii="Calibri" w:eastAsia="Calibri" w:hAnsi="Calibri" w:cs="Calibri"/>
          <w:lang w:val="en-US"/>
        </w:rPr>
      </w:pPr>
      <w:r w:rsidRPr="004773D8">
        <w:rPr>
          <w:rFonts w:ascii="Calibri" w:eastAsia="Calibri" w:hAnsi="Calibri" w:cs="Calibri"/>
          <w:lang w:val="en-US" w:eastAsia="ro-RO"/>
        </w:rPr>
        <w:t xml:space="preserve">oricând pe parcursul îndeplinirii contractului, în limita prejudiciului creat, în cazul în care contractantul nu își îndeplinește, îndeplinește cu întârziere sau nu îndeplinește corespunzător oricare dintre obligațiile asumate prin contract. </w:t>
      </w:r>
    </w:p>
    <w:p w14:paraId="0852AD6F" w14:textId="77777777" w:rsidR="00B0680C" w:rsidRPr="004773D8" w:rsidRDefault="00B0680C" w:rsidP="00FC750E">
      <w:pPr>
        <w:widowControl w:val="0"/>
        <w:numPr>
          <w:ilvl w:val="0"/>
          <w:numId w:val="27"/>
        </w:numPr>
        <w:ind w:left="567" w:right="20" w:hanging="567"/>
        <w:contextualSpacing/>
        <w:jc w:val="both"/>
        <w:rPr>
          <w:rFonts w:ascii="Calibri" w:eastAsia="Calibri" w:hAnsi="Calibri" w:cs="Calibri"/>
          <w:lang w:val="en-US"/>
        </w:rPr>
      </w:pPr>
      <w:r w:rsidRPr="004773D8">
        <w:rPr>
          <w:rFonts w:ascii="Calibri" w:eastAsia="Calibri" w:hAnsi="Calibri" w:cs="Calibri"/>
          <w:lang w:val="en-US" w:eastAsia="ro-RO"/>
        </w:rPr>
        <w:t>Anterior emiterii unei pretenții asupra garanției de bună execuție, beneficiarul are obligația de a notifica atât contractantul, cât și emitentul instrumentului de garantare, precizând obligațiile care nu au fost respectate și modul de calcul al prejudiciului.</w:t>
      </w:r>
    </w:p>
    <w:p w14:paraId="66D4279B" w14:textId="77777777" w:rsidR="00B0680C" w:rsidRPr="004773D8" w:rsidRDefault="00B0680C" w:rsidP="00FC750E">
      <w:pPr>
        <w:widowControl w:val="0"/>
        <w:numPr>
          <w:ilvl w:val="0"/>
          <w:numId w:val="27"/>
        </w:numPr>
        <w:ind w:left="567" w:right="20" w:hanging="567"/>
        <w:contextualSpacing/>
        <w:jc w:val="both"/>
        <w:rPr>
          <w:rFonts w:ascii="Calibri" w:eastAsia="Calibri" w:hAnsi="Calibri" w:cs="Calibri"/>
          <w:lang w:val="en-US" w:eastAsia="ro-RO"/>
        </w:rPr>
      </w:pPr>
      <w:r w:rsidRPr="004773D8">
        <w:rPr>
          <w:rFonts w:ascii="Calibri" w:eastAsia="Calibri" w:hAnsi="Calibri" w:cs="Calibri"/>
          <w:lang w:val="en-US" w:eastAsia="ro-RO"/>
        </w:rPr>
        <w:lastRenderedPageBreak/>
        <w:t>În situația executării garanției de bună execuție, parțial sau total, contractantul are obligația de a reîntregi garanția în cauză raportat la restul rămas de executat, în termen de 5 zile lucrătoare de la data notificării transmise de către beneficiar.</w:t>
      </w:r>
    </w:p>
    <w:p w14:paraId="74004C8F" w14:textId="77777777" w:rsidR="00B0680C" w:rsidRPr="004773D8" w:rsidRDefault="00B0680C" w:rsidP="00FC750E">
      <w:pPr>
        <w:numPr>
          <w:ilvl w:val="0"/>
          <w:numId w:val="27"/>
        </w:numPr>
        <w:ind w:left="567" w:hanging="567"/>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Beneficiarul se obligă să restituie garanţia de bună execuţie în termen de 14 zile de la data întocmirii procesului-verbal de recepţie a produselor care fac obiectul contractului de achiziţie publică şi/sau de la plata facturii finale, dacă nu a ridicat până la acea dată pretenţii asupra ei </w:t>
      </w:r>
      <w:r w:rsidRPr="004773D8">
        <w:rPr>
          <w:rFonts w:ascii="Calibri" w:eastAsia="Calibri" w:hAnsi="Calibri" w:cs="Calibri"/>
          <w:i/>
          <w:lang w:val="en-US" w:eastAsia="ro-RO"/>
        </w:rPr>
        <w:t>(după caz).</w:t>
      </w:r>
      <w:r w:rsidRPr="004773D8">
        <w:rPr>
          <w:rFonts w:ascii="Calibri" w:eastAsia="Calibri" w:hAnsi="Calibri" w:cs="Calibri"/>
          <w:lang w:val="en-US" w:eastAsia="ro-RO"/>
        </w:rPr>
        <w:t xml:space="preserve"> </w:t>
      </w:r>
    </w:p>
    <w:p w14:paraId="4A85EF54" w14:textId="77777777" w:rsidR="00B0680C" w:rsidRPr="004773D8" w:rsidRDefault="00B0680C" w:rsidP="0020095F">
      <w:pPr>
        <w:widowControl w:val="0"/>
        <w:numPr>
          <w:ilvl w:val="0"/>
          <w:numId w:val="27"/>
        </w:numPr>
        <w:ind w:left="540" w:right="20" w:hanging="540"/>
        <w:contextualSpacing/>
        <w:jc w:val="both"/>
        <w:rPr>
          <w:rFonts w:ascii="Calibri" w:eastAsia="Calibri" w:hAnsi="Calibri" w:cs="Calibri"/>
          <w:lang w:val="en-US"/>
        </w:rPr>
      </w:pPr>
      <w:r w:rsidRPr="004773D8">
        <w:rPr>
          <w:rFonts w:ascii="Calibri" w:eastAsia="Calibri" w:hAnsi="Calibri" w:cs="Calibri"/>
          <w:lang w:val="en-US"/>
        </w:rPr>
        <w:t>Garanția prevăzută la art. 20 este distinctă de garanția de bună execuție a contractului.</w:t>
      </w:r>
    </w:p>
    <w:p w14:paraId="0F3B3A37" w14:textId="77777777" w:rsidR="00B0680C" w:rsidRPr="004773D8" w:rsidRDefault="00B0680C" w:rsidP="00FC750E">
      <w:pPr>
        <w:widowControl w:val="0"/>
        <w:tabs>
          <w:tab w:val="left" w:pos="717"/>
        </w:tabs>
        <w:ind w:right="40"/>
        <w:contextualSpacing/>
        <w:jc w:val="both"/>
        <w:rPr>
          <w:rFonts w:ascii="Calibri" w:hAnsi="Calibri" w:cs="Calibri"/>
        </w:rPr>
      </w:pPr>
    </w:p>
    <w:p w14:paraId="6E351B81" w14:textId="77777777" w:rsidR="00B0680C" w:rsidRPr="004773D8" w:rsidRDefault="00B0680C" w:rsidP="00FC750E">
      <w:pPr>
        <w:widowControl w:val="0"/>
        <w:numPr>
          <w:ilvl w:val="0"/>
          <w:numId w:val="4"/>
        </w:numPr>
        <w:tabs>
          <w:tab w:val="left" w:pos="461"/>
        </w:tabs>
        <w:ind w:left="426" w:hanging="426"/>
        <w:contextualSpacing/>
        <w:jc w:val="both"/>
        <w:rPr>
          <w:rFonts w:ascii="Calibri" w:eastAsia="Calibri" w:hAnsi="Calibri" w:cs="Calibri"/>
          <w:b/>
          <w:lang w:val="en-US"/>
        </w:rPr>
      </w:pPr>
      <w:r w:rsidRPr="004773D8">
        <w:rPr>
          <w:rFonts w:ascii="Calibri" w:eastAsia="Calibri" w:hAnsi="Calibri" w:cs="Calibri"/>
          <w:b/>
          <w:lang w:val="en-US" w:eastAsia="ro-RO"/>
        </w:rPr>
        <w:t xml:space="preserve">ÎNTÂRZIEREA LIVRĂRII BUNURILOR ȘI/SAU A PRESTĂRII SERVICIILOR ACCESORII </w:t>
      </w:r>
    </w:p>
    <w:p w14:paraId="066D27AA" w14:textId="4892676D" w:rsidR="00B0680C" w:rsidRPr="004773D8" w:rsidRDefault="00B0680C" w:rsidP="00FC750E">
      <w:pPr>
        <w:widowControl w:val="0"/>
        <w:numPr>
          <w:ilvl w:val="0"/>
          <w:numId w:val="31"/>
        </w:numPr>
        <w:tabs>
          <w:tab w:val="left" w:pos="461"/>
        </w:tabs>
        <w:ind w:left="567" w:hanging="567"/>
        <w:contextualSpacing/>
        <w:jc w:val="both"/>
        <w:rPr>
          <w:rFonts w:ascii="Calibri" w:eastAsia="Calibri" w:hAnsi="Calibri" w:cs="Calibri"/>
          <w:b/>
          <w:lang w:val="en-US"/>
        </w:rPr>
      </w:pPr>
      <w:r w:rsidRPr="004773D8">
        <w:rPr>
          <w:rFonts w:ascii="Calibri" w:eastAsia="Calibri" w:hAnsi="Calibri" w:cs="Calibri"/>
          <w:lang w:val="en-US" w:eastAsia="ro-RO"/>
        </w:rPr>
        <w:t>Livrarea bunurilor</w:t>
      </w:r>
      <w:r w:rsidR="007F4393">
        <w:rPr>
          <w:rFonts w:ascii="Calibri" w:eastAsia="Calibri" w:hAnsi="Calibri" w:cs="Calibri"/>
          <w:lang w:val="en-US" w:eastAsia="ro-RO"/>
        </w:rPr>
        <w:t>/produselor</w:t>
      </w:r>
      <w:r w:rsidRPr="004773D8">
        <w:rPr>
          <w:rFonts w:ascii="Calibri" w:eastAsia="Calibri" w:hAnsi="Calibri" w:cs="Calibri"/>
          <w:lang w:val="en-US" w:eastAsia="ro-RO"/>
        </w:rPr>
        <w:t xml:space="preserve"> și prestarea serviciilor accesorii, </w:t>
      </w:r>
      <w:r w:rsidR="007F4393" w:rsidRPr="004773D8">
        <w:rPr>
          <w:rFonts w:ascii="Calibri" w:eastAsia="Calibri" w:hAnsi="Calibri" w:cs="Calibri"/>
          <w:lang w:val="en-US" w:eastAsia="ro-RO"/>
        </w:rPr>
        <w:t>v</w:t>
      </w:r>
      <w:r w:rsidR="007F4393">
        <w:rPr>
          <w:rFonts w:ascii="Calibri" w:eastAsia="Calibri" w:hAnsi="Calibri" w:cs="Calibri"/>
          <w:lang w:val="en-US" w:eastAsia="ro-RO"/>
        </w:rPr>
        <w:t>or</w:t>
      </w:r>
      <w:r w:rsidR="007F4393" w:rsidRPr="004773D8">
        <w:rPr>
          <w:rFonts w:ascii="Calibri" w:eastAsia="Calibri" w:hAnsi="Calibri" w:cs="Calibri"/>
          <w:lang w:val="en-US" w:eastAsia="ro-RO"/>
        </w:rPr>
        <w:t xml:space="preserve"> </w:t>
      </w:r>
      <w:r w:rsidRPr="004773D8">
        <w:rPr>
          <w:rFonts w:ascii="Calibri" w:eastAsia="Calibri" w:hAnsi="Calibri" w:cs="Calibri"/>
          <w:lang w:val="en-US" w:eastAsia="ro-RO"/>
        </w:rPr>
        <w:t>fi finalizat</w:t>
      </w:r>
      <w:r w:rsidR="007F4393">
        <w:rPr>
          <w:rFonts w:ascii="Calibri" w:eastAsia="Calibri" w:hAnsi="Calibri" w:cs="Calibri"/>
          <w:lang w:val="en-US" w:eastAsia="ro-RO"/>
        </w:rPr>
        <w:t>e</w:t>
      </w:r>
      <w:r w:rsidRPr="004773D8">
        <w:rPr>
          <w:rFonts w:ascii="Calibri" w:eastAsia="Calibri" w:hAnsi="Calibri" w:cs="Calibri"/>
          <w:lang w:val="en-US" w:eastAsia="ro-RO"/>
        </w:rPr>
        <w:t xml:space="preserve"> de contractant şi bunurile</w:t>
      </w:r>
      <w:r w:rsidR="007F4393">
        <w:rPr>
          <w:rFonts w:ascii="Calibri" w:eastAsia="Calibri" w:hAnsi="Calibri" w:cs="Calibri"/>
          <w:lang w:val="en-US" w:eastAsia="ro-RO"/>
        </w:rPr>
        <w:t>/produsele</w:t>
      </w:r>
      <w:r w:rsidRPr="004773D8">
        <w:rPr>
          <w:rFonts w:ascii="Calibri" w:eastAsia="Calibri" w:hAnsi="Calibri" w:cs="Calibri"/>
          <w:lang w:val="en-US" w:eastAsia="ro-RO"/>
        </w:rPr>
        <w:t xml:space="preserve"> vor fi recepționate de beneficiar în cadrul termenelor convenite de </w:t>
      </w:r>
      <w:r w:rsidRPr="003753BF">
        <w:rPr>
          <w:rFonts w:ascii="Calibri" w:eastAsia="Calibri" w:hAnsi="Calibri" w:cs="Calibri"/>
          <w:lang w:val="en-US" w:eastAsia="ro-RO"/>
        </w:rPr>
        <w:t>părți, sub</w:t>
      </w:r>
      <w:r w:rsidRPr="004773D8">
        <w:rPr>
          <w:rFonts w:ascii="Calibri" w:eastAsia="Calibri" w:hAnsi="Calibri" w:cs="Calibri"/>
          <w:lang w:val="en-US" w:eastAsia="ro-RO"/>
        </w:rPr>
        <w:t xml:space="preserve"> sancțiunea aplicării penalităților de întârziere.</w:t>
      </w:r>
    </w:p>
    <w:p w14:paraId="24976BB8" w14:textId="77777777" w:rsidR="00B0680C" w:rsidRPr="004773D8" w:rsidRDefault="00B0680C" w:rsidP="00FC750E">
      <w:pPr>
        <w:widowControl w:val="0"/>
        <w:numPr>
          <w:ilvl w:val="0"/>
          <w:numId w:val="31"/>
        </w:numPr>
        <w:tabs>
          <w:tab w:val="left" w:pos="461"/>
        </w:tabs>
        <w:ind w:left="567" w:hanging="567"/>
        <w:contextualSpacing/>
        <w:jc w:val="both"/>
        <w:rPr>
          <w:rFonts w:ascii="Calibri" w:eastAsia="Calibri" w:hAnsi="Calibri" w:cs="Calibri"/>
          <w:b/>
          <w:lang w:val="en-US"/>
        </w:rPr>
      </w:pPr>
      <w:r w:rsidRPr="004773D8">
        <w:rPr>
          <w:rFonts w:ascii="Calibri" w:eastAsia="Calibri" w:hAnsi="Calibri" w:cs="Calibri"/>
          <w:lang w:val="en-US" w:eastAsia="ro-RO"/>
        </w:rPr>
        <w:t>Contractantul este de drept în întârziere începând cu ziua următoare scadenței, fără punere formală în întârziere sau efectuarea vreunei alte formalități. Penalitățile nu vor exonera contractantul de obligațiile sau responsabilitățile pe care le are conform prevederilor contractului.</w:t>
      </w:r>
    </w:p>
    <w:p w14:paraId="600C25D8" w14:textId="77777777" w:rsidR="00B0680C" w:rsidRPr="004773D8" w:rsidRDefault="00B0680C" w:rsidP="00FC750E">
      <w:pPr>
        <w:widowControl w:val="0"/>
        <w:numPr>
          <w:ilvl w:val="0"/>
          <w:numId w:val="31"/>
        </w:numPr>
        <w:tabs>
          <w:tab w:val="left" w:pos="461"/>
        </w:tabs>
        <w:ind w:left="567" w:hanging="567"/>
        <w:contextualSpacing/>
        <w:jc w:val="both"/>
        <w:rPr>
          <w:rFonts w:ascii="Calibri" w:eastAsia="Calibri" w:hAnsi="Calibri" w:cs="Calibri"/>
          <w:b/>
          <w:lang w:val="en-US"/>
        </w:rPr>
      </w:pPr>
      <w:r w:rsidRPr="004773D8">
        <w:rPr>
          <w:rFonts w:ascii="Calibri" w:eastAsia="Calibri" w:hAnsi="Calibri" w:cs="Calibri"/>
          <w:lang w:val="en-US" w:eastAsia="ro-RO"/>
        </w:rPr>
        <w:t>Plata sumelor datorate de către beneficiar se efectuează după achitarea de către contractant a sumelor datorate cu titlu de penalități de întârziere.</w:t>
      </w:r>
    </w:p>
    <w:p w14:paraId="4D14AB8E" w14:textId="77777777" w:rsidR="00B0680C" w:rsidRPr="004773D8" w:rsidRDefault="00B0680C" w:rsidP="00FC750E">
      <w:pPr>
        <w:widowControl w:val="0"/>
        <w:numPr>
          <w:ilvl w:val="0"/>
          <w:numId w:val="31"/>
        </w:numPr>
        <w:ind w:left="567" w:right="40" w:hanging="567"/>
        <w:contextualSpacing/>
        <w:jc w:val="both"/>
        <w:rPr>
          <w:rFonts w:ascii="Calibri" w:eastAsia="Calibri" w:hAnsi="Calibri" w:cs="Calibri"/>
          <w:lang w:val="en-US"/>
        </w:rPr>
      </w:pPr>
      <w:r w:rsidRPr="004773D8">
        <w:rPr>
          <w:rFonts w:ascii="Calibri" w:eastAsia="Calibri" w:hAnsi="Calibri" w:cs="Calibri"/>
          <w:lang w:val="en-US" w:eastAsia="ro-RO"/>
        </w:rPr>
        <w:t xml:space="preserve">Contractantul nu datorează penalități de întârziere atunci când întârzierile sunt cauzate de culpa beneficiarului. În această ipoteză termenul de livrare ce curge împotriva contractantului va fi prelungit cu durata acestui impediment, constatat în scris de către părți prin reprezentanții lor împuterniciți în acest sens, prin încheierea unui act adițional la contract. </w:t>
      </w:r>
    </w:p>
    <w:p w14:paraId="2D06497E" w14:textId="77777777" w:rsidR="00B0680C" w:rsidRPr="004773D8" w:rsidRDefault="00B0680C" w:rsidP="00FC750E">
      <w:pPr>
        <w:widowControl w:val="0"/>
        <w:numPr>
          <w:ilvl w:val="0"/>
          <w:numId w:val="31"/>
        </w:numPr>
        <w:tabs>
          <w:tab w:val="left" w:pos="426"/>
        </w:tabs>
        <w:ind w:left="567" w:right="40" w:hanging="567"/>
        <w:contextualSpacing/>
        <w:jc w:val="both"/>
        <w:rPr>
          <w:rFonts w:ascii="Calibri" w:eastAsia="Calibri" w:hAnsi="Calibri" w:cs="Calibri"/>
          <w:lang w:val="en-US"/>
        </w:rPr>
      </w:pPr>
      <w:r w:rsidRPr="004773D8">
        <w:rPr>
          <w:rFonts w:ascii="Calibri" w:eastAsia="Calibri" w:hAnsi="Calibri" w:cs="Calibri"/>
          <w:b/>
          <w:lang w:val="en-US" w:eastAsia="ro-RO"/>
        </w:rPr>
        <w:t>(1)</w:t>
      </w:r>
      <w:r w:rsidRPr="004773D8">
        <w:rPr>
          <w:rFonts w:ascii="Calibri" w:eastAsia="Calibri" w:hAnsi="Calibri" w:cs="Calibri"/>
          <w:lang w:val="en-US" w:eastAsia="ro-RO"/>
        </w:rPr>
        <w:t xml:space="preserve"> Întârzierea livrării bunurilor va fi acceptată în următoarele cazuri:</w:t>
      </w:r>
    </w:p>
    <w:p w14:paraId="653E379E" w14:textId="77777777" w:rsidR="00B0680C" w:rsidRPr="004773D8" w:rsidRDefault="00B0680C" w:rsidP="00FC750E">
      <w:pPr>
        <w:widowControl w:val="0"/>
        <w:numPr>
          <w:ilvl w:val="0"/>
          <w:numId w:val="32"/>
        </w:numPr>
        <w:ind w:left="1276" w:right="40" w:hanging="425"/>
        <w:contextualSpacing/>
        <w:jc w:val="both"/>
        <w:rPr>
          <w:rFonts w:ascii="Calibri" w:eastAsia="Calibri" w:hAnsi="Calibri" w:cs="Calibri"/>
          <w:lang w:val="en-US"/>
        </w:rPr>
      </w:pPr>
      <w:r w:rsidRPr="004773D8">
        <w:rPr>
          <w:rFonts w:ascii="Calibri" w:eastAsia="Calibri" w:hAnsi="Calibri" w:cs="Calibri"/>
          <w:lang w:val="en-US" w:eastAsia="ro-RO"/>
        </w:rPr>
        <w:t xml:space="preserve">forță majoră și caz </w:t>
      </w:r>
      <w:proofErr w:type="gramStart"/>
      <w:r w:rsidRPr="004773D8">
        <w:rPr>
          <w:rFonts w:ascii="Calibri" w:eastAsia="Calibri" w:hAnsi="Calibri" w:cs="Calibri"/>
          <w:lang w:val="en-US" w:eastAsia="ro-RO"/>
        </w:rPr>
        <w:t>fortuit;</w:t>
      </w:r>
      <w:proofErr w:type="gramEnd"/>
      <w:r w:rsidRPr="004773D8">
        <w:rPr>
          <w:rFonts w:ascii="Calibri" w:eastAsia="Calibri" w:hAnsi="Calibri" w:cs="Calibri"/>
          <w:lang w:val="en-US" w:eastAsia="ro-RO"/>
        </w:rPr>
        <w:t xml:space="preserve"> </w:t>
      </w:r>
    </w:p>
    <w:p w14:paraId="1EE8A83A" w14:textId="77777777" w:rsidR="00B0680C" w:rsidRPr="004773D8" w:rsidRDefault="00B0680C" w:rsidP="00FC750E">
      <w:pPr>
        <w:widowControl w:val="0"/>
        <w:numPr>
          <w:ilvl w:val="0"/>
          <w:numId w:val="32"/>
        </w:numPr>
        <w:tabs>
          <w:tab w:val="left" w:pos="720"/>
        </w:tabs>
        <w:ind w:left="1276" w:right="40" w:hanging="425"/>
        <w:contextualSpacing/>
        <w:jc w:val="both"/>
        <w:rPr>
          <w:rFonts w:ascii="Calibri" w:eastAsia="Calibri" w:hAnsi="Calibri" w:cs="Calibri"/>
          <w:lang w:val="en-US" w:eastAsia="ro-RO"/>
        </w:rPr>
      </w:pPr>
      <w:r w:rsidRPr="004773D8">
        <w:rPr>
          <w:rFonts w:ascii="Calibri" w:eastAsia="Calibri" w:hAnsi="Calibri" w:cs="Calibri"/>
          <w:lang w:val="en-US" w:eastAsia="ro-RO"/>
        </w:rPr>
        <w:t xml:space="preserve">intervenția unei situații ce poate determina imposibilitatea temporară a contractantului de executare </w:t>
      </w:r>
      <w:proofErr w:type="gramStart"/>
      <w:r w:rsidRPr="004773D8">
        <w:rPr>
          <w:rFonts w:ascii="Calibri" w:eastAsia="Calibri" w:hAnsi="Calibri" w:cs="Calibri"/>
          <w:lang w:val="en-US" w:eastAsia="ro-RO"/>
        </w:rPr>
        <w:t>a</w:t>
      </w:r>
      <w:proofErr w:type="gramEnd"/>
      <w:r w:rsidRPr="004773D8">
        <w:rPr>
          <w:rFonts w:ascii="Calibri" w:eastAsia="Calibri" w:hAnsi="Calibri" w:cs="Calibri"/>
          <w:lang w:val="en-US" w:eastAsia="ro-RO"/>
        </w:rPr>
        <w:t xml:space="preserve"> obligațiilor contractuale, cu obligația acestuia de informare promptă, a beneficiarului. </w:t>
      </w:r>
    </w:p>
    <w:p w14:paraId="5E8A8E43" w14:textId="24B0AFC4" w:rsidR="00B0680C" w:rsidRPr="004773D8" w:rsidRDefault="00B0680C" w:rsidP="00FC750E">
      <w:pPr>
        <w:ind w:left="851" w:hanging="284"/>
        <w:contextualSpacing/>
        <w:jc w:val="both"/>
        <w:rPr>
          <w:rFonts w:ascii="Calibri" w:eastAsia="Calibri" w:hAnsi="Calibri" w:cs="Calibri"/>
          <w:b/>
          <w:lang w:val="en-US"/>
        </w:rPr>
      </w:pPr>
      <w:r w:rsidRPr="004773D8">
        <w:rPr>
          <w:rFonts w:ascii="Calibri" w:eastAsia="Calibri" w:hAnsi="Calibri" w:cs="Calibri"/>
          <w:b/>
          <w:lang w:val="en-US"/>
        </w:rPr>
        <w:t xml:space="preserve">(2) </w:t>
      </w:r>
      <w:r w:rsidRPr="004773D8">
        <w:rPr>
          <w:rFonts w:ascii="Calibri" w:eastAsia="Calibri" w:hAnsi="Calibri" w:cs="Calibri"/>
          <w:lang w:val="en-US"/>
        </w:rPr>
        <w:t>În cazul în care este necesară sistarea temporară a furnizării bunurilor, din cauza unor motive obiective, acest lucru se va face prin întocmirea de comun acord a unui proces- verbal de sistare, respectiv reluare a furnizării, decalându-se corespunzător termenul de livrare, cu încadrarea în durata contractului</w:t>
      </w:r>
      <w:r w:rsidR="006C0021">
        <w:rPr>
          <w:rFonts w:ascii="Calibri" w:eastAsia="Calibri" w:hAnsi="Calibri" w:cs="Calibri"/>
          <w:lang w:val="en-US"/>
        </w:rPr>
        <w:t>.</w:t>
      </w:r>
    </w:p>
    <w:p w14:paraId="04808E57" w14:textId="77777777" w:rsidR="00B0680C" w:rsidRPr="004773D8" w:rsidRDefault="00B0680C" w:rsidP="00FC750E">
      <w:pPr>
        <w:ind w:left="851" w:hanging="284"/>
        <w:contextualSpacing/>
        <w:jc w:val="both"/>
        <w:rPr>
          <w:rFonts w:ascii="Calibri" w:eastAsia="Calibri" w:hAnsi="Calibri" w:cs="Calibri"/>
          <w:lang w:val="en-US"/>
        </w:rPr>
      </w:pPr>
      <w:r w:rsidRPr="004773D8">
        <w:rPr>
          <w:rFonts w:ascii="Calibri" w:eastAsia="Calibri" w:hAnsi="Calibri" w:cs="Calibri"/>
          <w:b/>
          <w:lang w:val="en-US"/>
        </w:rPr>
        <w:t>(3)</w:t>
      </w:r>
      <w:r w:rsidRPr="004773D8">
        <w:rPr>
          <w:rFonts w:ascii="Calibri" w:eastAsia="Calibri" w:hAnsi="Calibri" w:cs="Calibri"/>
          <w:lang w:val="en-US"/>
        </w:rPr>
        <w:t xml:space="preserve"> </w:t>
      </w:r>
      <w:r w:rsidRPr="004773D8">
        <w:rPr>
          <w:rFonts w:ascii="Calibri" w:eastAsia="Calibri" w:hAnsi="Calibri" w:cs="Calibri"/>
          <w:noProof/>
          <w:lang w:val="x-none" w:eastAsia="x-none"/>
        </w:rPr>
        <w:t>Dacă</w:t>
      </w:r>
      <w:r w:rsidRPr="004773D8">
        <w:rPr>
          <w:rFonts w:ascii="Calibri" w:eastAsia="Calibri" w:hAnsi="Calibri" w:cs="Calibri"/>
          <w:noProof/>
          <w:lang w:val="en-US" w:eastAsia="x-none"/>
        </w:rPr>
        <w:t>,</w:t>
      </w:r>
      <w:r w:rsidRPr="004773D8">
        <w:rPr>
          <w:rFonts w:ascii="Calibri" w:eastAsia="Calibri" w:hAnsi="Calibri" w:cs="Calibri"/>
          <w:noProof/>
          <w:lang w:val="x-none" w:eastAsia="x-none"/>
        </w:rPr>
        <w:t xml:space="preserve"> pe parcursul îndeplinirii contractului</w:t>
      </w:r>
      <w:r w:rsidRPr="004773D8">
        <w:rPr>
          <w:rFonts w:ascii="Calibri" w:eastAsia="Calibri" w:hAnsi="Calibri" w:cs="Calibri"/>
          <w:noProof/>
          <w:lang w:val="en-US" w:eastAsia="x-none"/>
        </w:rPr>
        <w:t>,</w:t>
      </w:r>
      <w:r w:rsidRPr="004773D8">
        <w:rPr>
          <w:rFonts w:ascii="Calibri" w:eastAsia="Calibri" w:hAnsi="Calibri" w:cs="Calibri"/>
          <w:noProof/>
          <w:lang w:val="x-none" w:eastAsia="x-none"/>
        </w:rPr>
        <w:t xml:space="preserve"> </w:t>
      </w:r>
      <w:r w:rsidRPr="004773D8">
        <w:rPr>
          <w:rFonts w:ascii="Calibri" w:eastAsia="Calibri" w:hAnsi="Calibri" w:cs="Calibri"/>
          <w:noProof/>
          <w:lang w:val="en-US" w:eastAsia="x-none"/>
        </w:rPr>
        <w:t xml:space="preserve">contractantul </w:t>
      </w:r>
      <w:r w:rsidRPr="004773D8">
        <w:rPr>
          <w:rFonts w:ascii="Calibri" w:eastAsia="Calibri" w:hAnsi="Calibri" w:cs="Calibri"/>
          <w:noProof/>
          <w:lang w:val="x-none" w:eastAsia="x-none"/>
        </w:rPr>
        <w:t xml:space="preserve">nu </w:t>
      </w:r>
      <w:r w:rsidRPr="004773D8">
        <w:rPr>
          <w:rFonts w:ascii="Calibri" w:eastAsia="Calibri" w:hAnsi="Calibri" w:cs="Calibri"/>
          <w:noProof/>
          <w:lang w:eastAsia="x-none"/>
        </w:rPr>
        <w:t xml:space="preserve">poate </w:t>
      </w:r>
      <w:r w:rsidRPr="004773D8">
        <w:rPr>
          <w:rFonts w:ascii="Calibri" w:eastAsia="Calibri" w:hAnsi="Calibri" w:cs="Calibri"/>
          <w:noProof/>
          <w:lang w:val="x-none" w:eastAsia="x-none"/>
        </w:rPr>
        <w:t>respect</w:t>
      </w:r>
      <w:r w:rsidRPr="004773D8">
        <w:rPr>
          <w:rFonts w:ascii="Calibri" w:eastAsia="Calibri" w:hAnsi="Calibri" w:cs="Calibri"/>
          <w:noProof/>
          <w:lang w:eastAsia="x-none"/>
        </w:rPr>
        <w:t>a</w:t>
      </w:r>
      <w:r w:rsidRPr="004773D8">
        <w:rPr>
          <w:rFonts w:ascii="Calibri" w:eastAsia="Calibri" w:hAnsi="Calibri" w:cs="Calibri"/>
          <w:noProof/>
          <w:lang w:val="x-none" w:eastAsia="x-none"/>
        </w:rPr>
        <w:t xml:space="preserve"> termenul de livrare convenit, acesta are obligaţia de a notifica acest lucru, în timp util, </w:t>
      </w:r>
      <w:r w:rsidRPr="004773D8">
        <w:rPr>
          <w:rFonts w:ascii="Calibri" w:eastAsia="Calibri" w:hAnsi="Calibri" w:cs="Calibri"/>
          <w:noProof/>
          <w:lang w:val="en-US" w:eastAsia="x-none"/>
        </w:rPr>
        <w:t>b</w:t>
      </w:r>
      <w:r w:rsidRPr="004773D8">
        <w:rPr>
          <w:rFonts w:ascii="Calibri" w:eastAsia="Calibri" w:hAnsi="Calibri" w:cs="Calibri"/>
          <w:noProof/>
          <w:lang w:val="x-none" w:eastAsia="x-none"/>
        </w:rPr>
        <w:t xml:space="preserve">eneficiarului. Modificarea </w:t>
      </w:r>
      <w:r w:rsidRPr="004773D8">
        <w:rPr>
          <w:rFonts w:ascii="Calibri" w:eastAsia="Calibri" w:hAnsi="Calibri" w:cs="Calibri"/>
          <w:noProof/>
          <w:lang w:val="en-US" w:eastAsia="x-none"/>
        </w:rPr>
        <w:t xml:space="preserve">termenului de livrare </w:t>
      </w:r>
      <w:r w:rsidRPr="004773D8">
        <w:rPr>
          <w:rFonts w:ascii="Calibri" w:eastAsia="Calibri" w:hAnsi="Calibri" w:cs="Calibri"/>
          <w:noProof/>
          <w:lang w:val="x-none" w:eastAsia="x-none"/>
        </w:rPr>
        <w:t>asumat se face cu acordul părţilor, prin act adiţional.</w:t>
      </w:r>
    </w:p>
    <w:p w14:paraId="52E14598" w14:textId="77777777" w:rsidR="00B0680C" w:rsidRPr="004773D8" w:rsidRDefault="00B0680C" w:rsidP="00FC750E">
      <w:pPr>
        <w:contextualSpacing/>
        <w:jc w:val="both"/>
        <w:rPr>
          <w:rFonts w:ascii="Calibri" w:hAnsi="Calibri" w:cs="Calibri"/>
          <w:b/>
        </w:rPr>
      </w:pPr>
    </w:p>
    <w:p w14:paraId="2737B595" w14:textId="1882A6A6" w:rsidR="00B0680C" w:rsidRPr="004773D8" w:rsidRDefault="00B0680C" w:rsidP="00FC750E">
      <w:pPr>
        <w:numPr>
          <w:ilvl w:val="0"/>
          <w:numId w:val="4"/>
        </w:numPr>
        <w:ind w:left="426" w:hanging="426"/>
        <w:contextualSpacing/>
        <w:jc w:val="both"/>
        <w:rPr>
          <w:rFonts w:ascii="Calibri" w:eastAsia="Calibri" w:hAnsi="Calibri" w:cs="Calibri"/>
          <w:i/>
          <w:lang w:val="en-US"/>
        </w:rPr>
      </w:pPr>
      <w:r w:rsidRPr="004773D8">
        <w:rPr>
          <w:rFonts w:ascii="Calibri" w:eastAsia="Calibri" w:hAnsi="Calibri" w:cs="Calibri"/>
          <w:b/>
          <w:lang w:val="en-US"/>
        </w:rPr>
        <w:t xml:space="preserve">LIVRAREA ȘI RECEPŢIA BUNURILOR ȘI SERVICIILOR ACCESORII </w:t>
      </w:r>
    </w:p>
    <w:p w14:paraId="255F40E7" w14:textId="69E4F4C4" w:rsidR="00941E84" w:rsidRDefault="00AE33EE" w:rsidP="00142D51">
      <w:pPr>
        <w:pStyle w:val="ListParagraph"/>
        <w:numPr>
          <w:ilvl w:val="1"/>
          <w:numId w:val="58"/>
        </w:numPr>
        <w:tabs>
          <w:tab w:val="left" w:pos="540"/>
        </w:tabs>
        <w:spacing w:after="0"/>
        <w:ind w:left="540" w:right="-90" w:hanging="540"/>
        <w:jc w:val="both"/>
        <w:rPr>
          <w:rFonts w:ascii="Calibri" w:hAnsi="Calibri" w:cs="Calibri"/>
        </w:rPr>
      </w:pPr>
      <w:r w:rsidRPr="00372F68">
        <w:rPr>
          <w:rFonts w:ascii="Calibri" w:hAnsi="Calibri" w:cs="Calibri"/>
          <w:b/>
          <w:bCs/>
        </w:rPr>
        <w:t>(1)</w:t>
      </w:r>
      <w:r w:rsidRPr="00372F68">
        <w:rPr>
          <w:rFonts w:ascii="Calibri" w:hAnsi="Calibri" w:cs="Calibri"/>
        </w:rPr>
        <w:t xml:space="preserve"> Beneficiarul va emite comenzile exclusiv pentru produsele ofertate în limita cantităţilor prevăzute în ofertă pentru fiecare produs în parte, indicând în cadrul acestora şi poziţiile corespunzătoare produselor comandate, astfel cum sunt cuprinse în </w:t>
      </w:r>
      <w:r w:rsidR="00372F68" w:rsidRPr="00941E84">
        <w:rPr>
          <w:rFonts w:ascii="Calibri" w:hAnsi="Calibri" w:cs="Calibri"/>
          <w:i/>
          <w:iCs/>
        </w:rPr>
        <w:t>oferta/propunerea financiară/</w:t>
      </w:r>
      <w:r w:rsidRPr="00941E84">
        <w:rPr>
          <w:rFonts w:ascii="Calibri" w:hAnsi="Calibri" w:cs="Calibri"/>
          <w:i/>
          <w:iCs/>
        </w:rPr>
        <w:t>formularul de ofertă.</w:t>
      </w:r>
      <w:r w:rsidRPr="00372F68">
        <w:rPr>
          <w:rFonts w:ascii="Calibri" w:hAnsi="Calibri" w:cs="Calibri"/>
        </w:rPr>
        <w:t xml:space="preserve"> </w:t>
      </w:r>
      <w:r w:rsidR="00941E84" w:rsidRPr="00941E84">
        <w:rPr>
          <w:rFonts w:ascii="Calibri" w:hAnsi="Calibri" w:cs="Calibri"/>
          <w:b/>
          <w:bCs/>
        </w:rPr>
        <w:t>(2)</w:t>
      </w:r>
      <w:r w:rsidR="00941E84">
        <w:rPr>
          <w:rFonts w:ascii="Calibri" w:hAnsi="Calibri" w:cs="Calibri"/>
        </w:rPr>
        <w:t xml:space="preserve"> </w:t>
      </w:r>
      <w:r w:rsidRPr="00372F68">
        <w:rPr>
          <w:rFonts w:ascii="Calibri" w:hAnsi="Calibri" w:cs="Calibri"/>
        </w:rPr>
        <w:t>Comanda va fi livrată integral.</w:t>
      </w:r>
    </w:p>
    <w:p w14:paraId="0323B297" w14:textId="26989E98" w:rsidR="008359B6" w:rsidRPr="00941E84" w:rsidRDefault="00941E84" w:rsidP="002A0858">
      <w:pPr>
        <w:pStyle w:val="ListParagraph"/>
        <w:spacing w:after="0"/>
        <w:ind w:left="540"/>
        <w:jc w:val="both"/>
        <w:rPr>
          <w:rFonts w:ascii="Calibri" w:hAnsi="Calibri" w:cs="Calibri"/>
        </w:rPr>
      </w:pPr>
      <w:r>
        <w:rPr>
          <w:rFonts w:ascii="Calibri" w:hAnsi="Calibri" w:cs="Calibri"/>
          <w:b/>
          <w:bCs/>
        </w:rPr>
        <w:t xml:space="preserve">(3) </w:t>
      </w:r>
      <w:r w:rsidR="001A403E" w:rsidRPr="00941E84">
        <w:rPr>
          <w:rFonts w:ascii="Calibri" w:hAnsi="Calibri" w:cs="Calibri"/>
        </w:rPr>
        <w:t>Comanda fermă de achiziţie va fi transmisă contractantului prin e-mail, cu 3 zile înainte de data livrării. Frecvența estimativă a comenzilor</w:t>
      </w:r>
      <w:r w:rsidR="00FB2671">
        <w:rPr>
          <w:rFonts w:ascii="Calibri" w:hAnsi="Calibri" w:cs="Calibri"/>
        </w:rPr>
        <w:t xml:space="preserve"> este de </w:t>
      </w:r>
      <w:r w:rsidR="001A403E" w:rsidRPr="00941E84">
        <w:rPr>
          <w:rFonts w:ascii="Calibri" w:hAnsi="Calibri" w:cs="Calibri"/>
        </w:rPr>
        <w:t>minim</w:t>
      </w:r>
      <w:r w:rsidR="00FB2671">
        <w:rPr>
          <w:rFonts w:ascii="Calibri" w:hAnsi="Calibri" w:cs="Calibri"/>
        </w:rPr>
        <w:t>um</w:t>
      </w:r>
      <w:r w:rsidR="001A403E" w:rsidRPr="00941E84">
        <w:rPr>
          <w:rFonts w:ascii="Calibri" w:hAnsi="Calibri" w:cs="Calibri"/>
        </w:rPr>
        <w:t xml:space="preserve"> o comandă pe săptămână. </w:t>
      </w:r>
    </w:p>
    <w:p w14:paraId="2BA18846" w14:textId="77777777" w:rsidR="00A25916" w:rsidRPr="00372F68" w:rsidRDefault="008359B6" w:rsidP="002A0858">
      <w:pPr>
        <w:pStyle w:val="ListParagraph"/>
        <w:spacing w:after="0"/>
        <w:ind w:left="567" w:right="-90"/>
        <w:jc w:val="both"/>
        <w:rPr>
          <w:rFonts w:ascii="Calibri" w:hAnsi="Calibri" w:cs="Calibri"/>
        </w:rPr>
      </w:pPr>
      <w:r w:rsidRPr="00941E84">
        <w:rPr>
          <w:rFonts w:ascii="Calibri" w:hAnsi="Calibri" w:cs="Calibri"/>
          <w:b/>
          <w:bCs/>
        </w:rPr>
        <w:t>(4)</w:t>
      </w:r>
      <w:r w:rsidRPr="00372F68">
        <w:rPr>
          <w:rFonts w:ascii="Calibri" w:hAnsi="Calibri" w:cs="Calibri"/>
        </w:rPr>
        <w:t xml:space="preserve"> </w:t>
      </w:r>
      <w:r w:rsidR="001A403E" w:rsidRPr="00372F68">
        <w:rPr>
          <w:rFonts w:ascii="Calibri" w:hAnsi="Calibri" w:cs="Calibri"/>
        </w:rPr>
        <w:t>Contractantul va preciza adresa de e-mail și persoana de contact pentru transmiterea comenzilor.</w:t>
      </w:r>
    </w:p>
    <w:p w14:paraId="401299C8" w14:textId="77777777" w:rsidR="00A25916" w:rsidRPr="00372F68" w:rsidRDefault="00A25916" w:rsidP="002A0858">
      <w:pPr>
        <w:pStyle w:val="ListParagraph"/>
        <w:spacing w:after="0"/>
        <w:ind w:left="567" w:right="-90"/>
        <w:jc w:val="both"/>
        <w:rPr>
          <w:rFonts w:ascii="Calibri" w:hAnsi="Calibri" w:cs="Calibri"/>
        </w:rPr>
      </w:pPr>
      <w:r w:rsidRPr="00941E84">
        <w:rPr>
          <w:rFonts w:ascii="Calibri" w:hAnsi="Calibri" w:cs="Calibri"/>
          <w:b/>
          <w:bCs/>
        </w:rPr>
        <w:t>(5)</w:t>
      </w:r>
      <w:r w:rsidRPr="00372F68">
        <w:rPr>
          <w:rFonts w:ascii="Calibri" w:hAnsi="Calibri" w:cs="Calibri"/>
        </w:rPr>
        <w:t xml:space="preserve"> Programul de livrare va fi stabilit de comun acord cu fiecare structură beneficiară.</w:t>
      </w:r>
    </w:p>
    <w:p w14:paraId="13809085" w14:textId="3E748BEF" w:rsidR="00A25916" w:rsidRPr="00372F68" w:rsidRDefault="00A25916" w:rsidP="002A0858">
      <w:pPr>
        <w:pStyle w:val="ListParagraph"/>
        <w:spacing w:after="0"/>
        <w:ind w:left="567" w:right="-90"/>
        <w:jc w:val="both"/>
        <w:rPr>
          <w:rFonts w:ascii="Calibri" w:hAnsi="Calibri" w:cs="Calibri"/>
        </w:rPr>
      </w:pPr>
      <w:r w:rsidRPr="00941E84">
        <w:rPr>
          <w:rFonts w:ascii="Calibri" w:hAnsi="Calibri" w:cs="Calibri"/>
          <w:b/>
          <w:bCs/>
        </w:rPr>
        <w:t>(6)</w:t>
      </w:r>
      <w:r w:rsidRPr="00372F68">
        <w:rPr>
          <w:rFonts w:ascii="Calibri" w:hAnsi="Calibri" w:cs="Calibri"/>
        </w:rPr>
        <w:t xml:space="preserve"> Livrarea se va face pe baza comenzilor transmise de fiecare structură beneficiară în parte.</w:t>
      </w:r>
    </w:p>
    <w:p w14:paraId="656EB6CE" w14:textId="1A86887A" w:rsidR="002A0858" w:rsidRDefault="008359B6" w:rsidP="00142D51">
      <w:pPr>
        <w:pStyle w:val="ListParagraph"/>
        <w:numPr>
          <w:ilvl w:val="1"/>
          <w:numId w:val="59"/>
        </w:numPr>
        <w:tabs>
          <w:tab w:val="left" w:pos="540"/>
        </w:tabs>
        <w:spacing w:after="0"/>
        <w:ind w:left="540" w:right="-90" w:hanging="540"/>
        <w:jc w:val="both"/>
        <w:rPr>
          <w:rFonts w:ascii="Calibri" w:hAnsi="Calibri" w:cs="Calibri"/>
          <w:lang w:eastAsia="x-none"/>
        </w:rPr>
      </w:pPr>
      <w:r w:rsidRPr="00941E84">
        <w:rPr>
          <w:rFonts w:ascii="Calibri" w:hAnsi="Calibri" w:cs="Calibri"/>
          <w:b/>
          <w:bCs/>
        </w:rPr>
        <w:t>(1)</w:t>
      </w:r>
      <w:r w:rsidRPr="00941E84">
        <w:rPr>
          <w:rFonts w:ascii="Calibri" w:hAnsi="Calibri" w:cs="Calibri"/>
        </w:rPr>
        <w:t xml:space="preserve"> </w:t>
      </w:r>
      <w:r w:rsidR="001A403E" w:rsidRPr="00941E84">
        <w:rPr>
          <w:rFonts w:ascii="Calibri" w:hAnsi="Calibri" w:cs="Calibri"/>
        </w:rPr>
        <w:t xml:space="preserve">Produsele vor fi livrate în zilele lucrătoare, de luni până vineri, în intervalul orar </w:t>
      </w:r>
      <w:r w:rsidR="002A0858">
        <w:rPr>
          <w:rFonts w:ascii="Calibri" w:hAnsi="Calibri" w:cs="Calibri"/>
        </w:rPr>
        <w:t xml:space="preserve"> </w:t>
      </w:r>
      <w:r w:rsidR="001A403E" w:rsidRPr="00941E84">
        <w:rPr>
          <w:rFonts w:ascii="Calibri" w:hAnsi="Calibri" w:cs="Calibri"/>
        </w:rPr>
        <w:t>07:30 – 15:30, în termen de maxim</w:t>
      </w:r>
      <w:r w:rsidR="00FD736F" w:rsidRPr="00941E84">
        <w:rPr>
          <w:rFonts w:ascii="Calibri" w:hAnsi="Calibri" w:cs="Calibri"/>
        </w:rPr>
        <w:t>um</w:t>
      </w:r>
      <w:r w:rsidR="001A403E" w:rsidRPr="00941E84">
        <w:rPr>
          <w:rFonts w:ascii="Calibri" w:hAnsi="Calibri" w:cs="Calibri"/>
        </w:rPr>
        <w:t xml:space="preserve"> 3 zile de la transmiterea comenzii de către beneficiar. </w:t>
      </w:r>
    </w:p>
    <w:p w14:paraId="19D558A1" w14:textId="77777777" w:rsidR="002A0858" w:rsidRDefault="001A403E" w:rsidP="00142D51">
      <w:pPr>
        <w:pStyle w:val="ListParagraph"/>
        <w:numPr>
          <w:ilvl w:val="0"/>
          <w:numId w:val="53"/>
        </w:numPr>
        <w:tabs>
          <w:tab w:val="left" w:pos="540"/>
          <w:tab w:val="left" w:pos="900"/>
        </w:tabs>
        <w:spacing w:after="0"/>
        <w:ind w:left="540" w:right="-90" w:firstLine="0"/>
        <w:jc w:val="both"/>
        <w:rPr>
          <w:rFonts w:ascii="Calibri" w:hAnsi="Calibri" w:cs="Calibri"/>
          <w:lang w:eastAsia="x-none"/>
        </w:rPr>
      </w:pPr>
      <w:r w:rsidRPr="002A0858">
        <w:rPr>
          <w:rFonts w:ascii="Calibri" w:hAnsi="Calibri" w:cs="Calibri"/>
        </w:rPr>
        <w:t>Contractantul va livra în termenul indicat și asumat, întreaga cantitate de produse solicitate prin comandă.</w:t>
      </w:r>
    </w:p>
    <w:p w14:paraId="575B7AD4" w14:textId="19476B54" w:rsidR="00B543F8" w:rsidRPr="002A0858" w:rsidRDefault="001A403E" w:rsidP="00142D51">
      <w:pPr>
        <w:pStyle w:val="ListParagraph"/>
        <w:numPr>
          <w:ilvl w:val="0"/>
          <w:numId w:val="53"/>
        </w:numPr>
        <w:tabs>
          <w:tab w:val="left" w:pos="540"/>
          <w:tab w:val="left" w:pos="900"/>
        </w:tabs>
        <w:spacing w:after="0"/>
        <w:ind w:left="540" w:right="-90" w:firstLine="0"/>
        <w:jc w:val="both"/>
        <w:rPr>
          <w:rFonts w:ascii="Calibri" w:hAnsi="Calibri" w:cs="Calibri"/>
          <w:lang w:eastAsia="x-none"/>
        </w:rPr>
      </w:pPr>
      <w:r w:rsidRPr="002A0858">
        <w:rPr>
          <w:rFonts w:ascii="Calibri" w:hAnsi="Calibri" w:cs="Calibri"/>
        </w:rPr>
        <w:t xml:space="preserve">Contractantul este responsabil pentru livrarea </w:t>
      </w:r>
      <w:r w:rsidR="00FB2671" w:rsidRPr="002A0858">
        <w:rPr>
          <w:rFonts w:ascii="Calibri" w:hAnsi="Calibri" w:cs="Calibri"/>
        </w:rPr>
        <w:t xml:space="preserve">produselor </w:t>
      </w:r>
      <w:r w:rsidRPr="002A0858">
        <w:rPr>
          <w:rFonts w:ascii="Calibri" w:hAnsi="Calibri" w:cs="Calibri"/>
        </w:rPr>
        <w:t>în termenul agreat și se consideră că a luat în considerare toate dificultățile pe care le-ar putea întâmpina în acest sens și nu va invoca niciun motiv de întârziere sau costuri suplimentare.</w:t>
      </w:r>
    </w:p>
    <w:p w14:paraId="6940517E" w14:textId="77777777" w:rsidR="002A0858" w:rsidRDefault="00B0680C" w:rsidP="00142D51">
      <w:pPr>
        <w:pStyle w:val="ListParagraph"/>
        <w:numPr>
          <w:ilvl w:val="1"/>
          <w:numId w:val="59"/>
        </w:numPr>
        <w:tabs>
          <w:tab w:val="left" w:pos="540"/>
        </w:tabs>
        <w:spacing w:after="0"/>
        <w:ind w:left="540" w:right="-90" w:hanging="540"/>
        <w:jc w:val="both"/>
        <w:rPr>
          <w:rFonts w:ascii="Calibri" w:eastAsia="Calibri" w:hAnsi="Calibri" w:cs="Calibri"/>
          <w:lang w:val="x-none" w:eastAsia="x-none"/>
        </w:rPr>
      </w:pPr>
      <w:r w:rsidRPr="00372F68">
        <w:rPr>
          <w:rFonts w:ascii="Calibri" w:eastAsia="Calibri" w:hAnsi="Calibri" w:cs="Calibri"/>
          <w:lang w:val="x-none" w:eastAsia="x-none"/>
        </w:rPr>
        <w:lastRenderedPageBreak/>
        <w:t xml:space="preserve">Livrarea </w:t>
      </w:r>
      <w:r w:rsidRPr="00372F68">
        <w:rPr>
          <w:rFonts w:ascii="Calibri" w:eastAsia="Calibri" w:hAnsi="Calibri" w:cs="Calibri"/>
          <w:lang w:val="en-US" w:eastAsia="x-none"/>
        </w:rPr>
        <w:t xml:space="preserve">bunurilor </w:t>
      </w:r>
      <w:r w:rsidRPr="00372F68">
        <w:rPr>
          <w:rFonts w:ascii="Calibri" w:eastAsia="Calibri" w:hAnsi="Calibri" w:cs="Calibri"/>
          <w:lang w:val="x-none" w:eastAsia="x-none"/>
        </w:rPr>
        <w:t>se consideră încheiată în momentul în care sunt îndeplinite prevederile clauzelor privind recepţia produselor.</w:t>
      </w:r>
    </w:p>
    <w:p w14:paraId="28DAA496" w14:textId="46ACAB9C" w:rsidR="00066A5B" w:rsidRPr="002A0858" w:rsidRDefault="00066A5B" w:rsidP="00142D51">
      <w:pPr>
        <w:pStyle w:val="ListParagraph"/>
        <w:numPr>
          <w:ilvl w:val="1"/>
          <w:numId w:val="59"/>
        </w:numPr>
        <w:tabs>
          <w:tab w:val="left" w:pos="540"/>
        </w:tabs>
        <w:spacing w:after="0"/>
        <w:ind w:left="540" w:right="-90" w:hanging="540"/>
        <w:jc w:val="both"/>
        <w:rPr>
          <w:rFonts w:ascii="Calibri" w:eastAsia="Calibri" w:hAnsi="Calibri" w:cs="Calibri"/>
          <w:lang w:val="x-none" w:eastAsia="x-none"/>
        </w:rPr>
      </w:pPr>
      <w:r w:rsidRPr="002A0858">
        <w:rPr>
          <w:rFonts w:ascii="Calibri" w:hAnsi="Calibri" w:cs="Calibri"/>
          <w:b/>
          <w:bCs/>
        </w:rPr>
        <w:t>(1)</w:t>
      </w:r>
      <w:r w:rsidRPr="002A0858">
        <w:rPr>
          <w:rFonts w:ascii="Calibri" w:hAnsi="Calibri" w:cs="Calibri"/>
        </w:rPr>
        <w:t xml:space="preserve"> </w:t>
      </w:r>
      <w:r w:rsidR="00211787" w:rsidRPr="002A0858">
        <w:rPr>
          <w:rFonts w:ascii="Calibri" w:hAnsi="Calibri" w:cs="Calibri"/>
        </w:rPr>
        <w:t>Orice livrare va fi însoţită de un certificat de calitate/declaraţie de conformitate pentru fiecare lot livrat, care garantează calitatea şi conformitatea produselor livrate.</w:t>
      </w:r>
    </w:p>
    <w:p w14:paraId="66C8B5DE" w14:textId="69EC0D34" w:rsidR="00066A5B" w:rsidRPr="00372F68" w:rsidRDefault="00066A5B" w:rsidP="002A0858">
      <w:pPr>
        <w:ind w:left="567"/>
        <w:contextualSpacing/>
        <w:jc w:val="both"/>
        <w:rPr>
          <w:rFonts w:ascii="Calibri" w:eastAsia="Calibri" w:hAnsi="Calibri" w:cs="Calibri"/>
          <w:lang w:val="x-none" w:eastAsia="x-none"/>
        </w:rPr>
      </w:pPr>
      <w:r w:rsidRPr="002A0858">
        <w:rPr>
          <w:rFonts w:ascii="Calibri" w:hAnsi="Calibri" w:cs="Calibri"/>
          <w:b/>
          <w:bCs/>
        </w:rPr>
        <w:t>(2)</w:t>
      </w:r>
      <w:r w:rsidRPr="00372F68">
        <w:rPr>
          <w:rFonts w:ascii="Calibri" w:hAnsi="Calibri" w:cs="Calibri"/>
        </w:rPr>
        <w:t xml:space="preserve"> </w:t>
      </w:r>
      <w:r w:rsidRPr="00372F68">
        <w:rPr>
          <w:rFonts w:ascii="Calibri" w:eastAsiaTheme="minorHAnsi" w:hAnsi="Calibri" w:cs="Calibri"/>
          <w:color w:val="000000"/>
        </w:rPr>
        <w:t>Documentele recepției sunt:</w:t>
      </w:r>
    </w:p>
    <w:p w14:paraId="494B406D" w14:textId="77777777" w:rsidR="002A0858" w:rsidRDefault="00066A5B" w:rsidP="00142D51">
      <w:pPr>
        <w:pStyle w:val="ListParagraph"/>
        <w:numPr>
          <w:ilvl w:val="0"/>
          <w:numId w:val="52"/>
        </w:numPr>
        <w:tabs>
          <w:tab w:val="left" w:pos="90"/>
          <w:tab w:val="left" w:pos="270"/>
          <w:tab w:val="left" w:pos="810"/>
        </w:tabs>
        <w:spacing w:after="0"/>
        <w:ind w:left="0" w:firstLine="630"/>
        <w:jc w:val="both"/>
        <w:rPr>
          <w:rFonts w:ascii="Calibri" w:hAnsi="Calibri" w:cs="Calibri"/>
          <w:color w:val="000000"/>
          <w:lang w:val="it-IT"/>
        </w:rPr>
      </w:pPr>
      <w:r w:rsidRPr="00372F68">
        <w:rPr>
          <w:rFonts w:ascii="Calibri" w:hAnsi="Calibri" w:cs="Calibri"/>
          <w:color w:val="000000"/>
          <w:lang w:val="it-IT"/>
        </w:rPr>
        <w:t>certificatul de calitate și garanție;</w:t>
      </w:r>
    </w:p>
    <w:p w14:paraId="3B33A28A" w14:textId="77777777" w:rsidR="002A0858" w:rsidRDefault="00066A5B" w:rsidP="00142D51">
      <w:pPr>
        <w:pStyle w:val="ListParagraph"/>
        <w:numPr>
          <w:ilvl w:val="0"/>
          <w:numId w:val="52"/>
        </w:numPr>
        <w:tabs>
          <w:tab w:val="left" w:pos="90"/>
          <w:tab w:val="left" w:pos="270"/>
          <w:tab w:val="left" w:pos="810"/>
        </w:tabs>
        <w:spacing w:after="0"/>
        <w:ind w:left="0" w:firstLine="630"/>
        <w:jc w:val="both"/>
        <w:rPr>
          <w:rFonts w:ascii="Calibri" w:hAnsi="Calibri" w:cs="Calibri"/>
          <w:color w:val="000000"/>
          <w:lang w:val="it-IT"/>
        </w:rPr>
      </w:pPr>
      <w:r w:rsidRPr="002A0858">
        <w:rPr>
          <w:rFonts w:ascii="Calibri" w:hAnsi="Calibri" w:cs="Calibri"/>
          <w:color w:val="000000"/>
        </w:rPr>
        <w:t>declarația de conformitate;</w:t>
      </w:r>
    </w:p>
    <w:p w14:paraId="4C0B38E7" w14:textId="77777777" w:rsidR="002A0858" w:rsidRDefault="00066A5B" w:rsidP="00142D51">
      <w:pPr>
        <w:pStyle w:val="ListParagraph"/>
        <w:numPr>
          <w:ilvl w:val="0"/>
          <w:numId w:val="52"/>
        </w:numPr>
        <w:tabs>
          <w:tab w:val="left" w:pos="90"/>
          <w:tab w:val="left" w:pos="270"/>
          <w:tab w:val="left" w:pos="810"/>
        </w:tabs>
        <w:spacing w:after="0"/>
        <w:ind w:left="0" w:firstLine="630"/>
        <w:jc w:val="both"/>
        <w:rPr>
          <w:rFonts w:ascii="Calibri" w:hAnsi="Calibri" w:cs="Calibri"/>
          <w:color w:val="000000"/>
          <w:lang w:val="it-IT"/>
        </w:rPr>
      </w:pPr>
      <w:r w:rsidRPr="002A0858">
        <w:rPr>
          <w:rFonts w:ascii="Calibri" w:hAnsi="Calibri" w:cs="Calibri"/>
          <w:color w:val="000000"/>
          <w:lang w:val="it-IT"/>
        </w:rPr>
        <w:t>avizul de expediție a produsului;</w:t>
      </w:r>
    </w:p>
    <w:p w14:paraId="2F257771" w14:textId="093B82AF" w:rsidR="00066A5B" w:rsidRPr="002A0858" w:rsidRDefault="00066A5B" w:rsidP="00142D51">
      <w:pPr>
        <w:pStyle w:val="ListParagraph"/>
        <w:numPr>
          <w:ilvl w:val="0"/>
          <w:numId w:val="52"/>
        </w:numPr>
        <w:tabs>
          <w:tab w:val="left" w:pos="90"/>
          <w:tab w:val="left" w:pos="270"/>
          <w:tab w:val="left" w:pos="810"/>
        </w:tabs>
        <w:spacing w:after="0"/>
        <w:ind w:left="0" w:firstLine="630"/>
        <w:jc w:val="both"/>
        <w:rPr>
          <w:rFonts w:ascii="Calibri" w:hAnsi="Calibri" w:cs="Calibri"/>
          <w:color w:val="000000"/>
          <w:lang w:val="it-IT"/>
        </w:rPr>
      </w:pPr>
      <w:r w:rsidRPr="002A0858">
        <w:rPr>
          <w:rFonts w:ascii="Calibri" w:hAnsi="Calibri" w:cs="Calibri"/>
          <w:color w:val="000000"/>
          <w:lang w:val="it-IT"/>
        </w:rPr>
        <w:t>procesul</w:t>
      </w:r>
      <w:r w:rsidR="002A0858">
        <w:rPr>
          <w:rFonts w:ascii="Calibri" w:hAnsi="Calibri" w:cs="Calibri"/>
          <w:color w:val="000000"/>
          <w:lang w:val="it-IT"/>
        </w:rPr>
        <w:t>-</w:t>
      </w:r>
      <w:r w:rsidRPr="002A0858">
        <w:rPr>
          <w:rFonts w:ascii="Calibri" w:hAnsi="Calibri" w:cs="Calibri"/>
          <w:color w:val="000000"/>
          <w:lang w:val="it-IT"/>
        </w:rPr>
        <w:t>verbal de recepție cantitativă</w:t>
      </w:r>
      <w:r w:rsidR="00FB2671">
        <w:rPr>
          <w:rFonts w:ascii="Calibri" w:hAnsi="Calibri" w:cs="Calibri"/>
          <w:color w:val="000000"/>
          <w:lang w:val="it-IT"/>
        </w:rPr>
        <w:t xml:space="preserve"> și calitativă</w:t>
      </w:r>
      <w:r w:rsidRPr="002A0858">
        <w:rPr>
          <w:rFonts w:ascii="Calibri" w:hAnsi="Calibri" w:cs="Calibri"/>
          <w:color w:val="000000"/>
          <w:lang w:val="it-IT"/>
        </w:rPr>
        <w:t>.</w:t>
      </w:r>
    </w:p>
    <w:p w14:paraId="4B63E82A" w14:textId="498D5947" w:rsidR="00066A5B" w:rsidRPr="00372F68" w:rsidRDefault="00066A5B" w:rsidP="002A0858">
      <w:pPr>
        <w:ind w:left="540"/>
        <w:rPr>
          <w:rFonts w:ascii="Calibri" w:hAnsi="Calibri" w:cs="Calibri"/>
        </w:rPr>
      </w:pPr>
      <w:r w:rsidRPr="002A0858">
        <w:rPr>
          <w:rFonts w:ascii="Calibri" w:hAnsi="Calibri" w:cs="Calibri"/>
          <w:b/>
          <w:bCs/>
        </w:rPr>
        <w:t>(3)</w:t>
      </w:r>
      <w:r w:rsidRPr="00372F68">
        <w:rPr>
          <w:rFonts w:ascii="Calibri" w:hAnsi="Calibri" w:cs="Calibri"/>
        </w:rPr>
        <w:t xml:space="preserve"> Documentele justificative vor fi întocmite distinct pentru fiecare structură beneficiară.</w:t>
      </w:r>
    </w:p>
    <w:p w14:paraId="6EA75E61" w14:textId="2292C594" w:rsidR="00066A5B" w:rsidRPr="002A0858" w:rsidRDefault="00066A5B" w:rsidP="002A0858">
      <w:pPr>
        <w:pStyle w:val="NoSpacing"/>
        <w:ind w:left="540"/>
        <w:rPr>
          <w:rFonts w:ascii="Calibri" w:hAnsi="Calibri" w:cs="Calibri"/>
          <w:sz w:val="24"/>
          <w:szCs w:val="24"/>
          <w:lang w:val="ro-RO"/>
        </w:rPr>
      </w:pPr>
      <w:r w:rsidRPr="002A0858">
        <w:rPr>
          <w:rFonts w:ascii="Calibri" w:hAnsi="Calibri" w:cs="Calibri"/>
          <w:b/>
          <w:bCs/>
          <w:sz w:val="24"/>
          <w:szCs w:val="24"/>
          <w:lang w:val="ro-RO"/>
        </w:rPr>
        <w:t>(4)</w:t>
      </w:r>
      <w:r w:rsidRPr="00372F68">
        <w:rPr>
          <w:rFonts w:ascii="Calibri" w:hAnsi="Calibri" w:cs="Calibri"/>
          <w:sz w:val="24"/>
          <w:szCs w:val="24"/>
          <w:lang w:val="ro-RO"/>
        </w:rPr>
        <w:t xml:space="preserve"> Documentele ce însoțesc livrarea vor fi redactate/traduse în limba română.</w:t>
      </w:r>
    </w:p>
    <w:p w14:paraId="09BCDD03" w14:textId="77777777" w:rsidR="002A0858" w:rsidRDefault="00B0680C" w:rsidP="00142D51">
      <w:pPr>
        <w:pStyle w:val="ListParagraph"/>
        <w:numPr>
          <w:ilvl w:val="1"/>
          <w:numId w:val="59"/>
        </w:numPr>
        <w:tabs>
          <w:tab w:val="left" w:pos="540"/>
        </w:tabs>
        <w:spacing w:after="0"/>
        <w:ind w:left="540" w:right="-90" w:hanging="540"/>
        <w:jc w:val="both"/>
        <w:rPr>
          <w:rFonts w:ascii="Calibri" w:eastAsia="Calibri" w:hAnsi="Calibri" w:cs="Calibri"/>
          <w:noProof/>
          <w:lang w:val="x-none" w:eastAsia="x-none"/>
        </w:rPr>
      </w:pPr>
      <w:r w:rsidRPr="00372F68">
        <w:rPr>
          <w:rFonts w:ascii="Calibri" w:eastAsia="Calibri" w:hAnsi="Calibri" w:cs="Calibri"/>
          <w:noProof/>
          <w:lang w:val="x-none" w:eastAsia="x-none"/>
        </w:rPr>
        <w:t xml:space="preserve">Certificarea de către </w:t>
      </w:r>
      <w:r w:rsidRPr="00372F68">
        <w:rPr>
          <w:rFonts w:ascii="Calibri" w:eastAsia="Calibri" w:hAnsi="Calibri" w:cs="Calibri"/>
          <w:noProof/>
          <w:lang w:val="en-US" w:eastAsia="x-none"/>
        </w:rPr>
        <w:t>b</w:t>
      </w:r>
      <w:r w:rsidRPr="00372F68">
        <w:rPr>
          <w:rFonts w:ascii="Calibri" w:eastAsia="Calibri" w:hAnsi="Calibri" w:cs="Calibri"/>
          <w:noProof/>
          <w:lang w:val="x-none" w:eastAsia="x-none"/>
        </w:rPr>
        <w:t xml:space="preserve">eneficiar a faptului că bunurile au fost livrate se face după recepţie, prin semnarea de primire de către </w:t>
      </w:r>
      <w:r w:rsidRPr="00372F68">
        <w:rPr>
          <w:rFonts w:ascii="Calibri" w:eastAsia="Calibri" w:hAnsi="Calibri" w:cs="Calibri"/>
          <w:lang w:val="en-US"/>
        </w:rPr>
        <w:t>personalul desemnat</w:t>
      </w:r>
      <w:r w:rsidRPr="00372F68">
        <w:rPr>
          <w:rFonts w:ascii="Calibri" w:eastAsia="Calibri" w:hAnsi="Calibri" w:cs="Calibri"/>
          <w:noProof/>
          <w:lang w:val="x-none" w:eastAsia="x-none"/>
        </w:rPr>
        <w:t xml:space="preserve"> al acestuia, pe documentele emise de </w:t>
      </w:r>
      <w:r w:rsidRPr="00372F68">
        <w:rPr>
          <w:rFonts w:ascii="Calibri" w:eastAsia="Calibri" w:hAnsi="Calibri" w:cs="Calibri"/>
          <w:noProof/>
          <w:lang w:val="en-US" w:eastAsia="x-none"/>
        </w:rPr>
        <w:t>contractant</w:t>
      </w:r>
      <w:r w:rsidRPr="00372F68">
        <w:rPr>
          <w:rFonts w:ascii="Calibri" w:eastAsia="Calibri" w:hAnsi="Calibri" w:cs="Calibri"/>
          <w:noProof/>
          <w:lang w:val="x-none" w:eastAsia="x-none"/>
        </w:rPr>
        <w:t xml:space="preserve"> pentru livrare.</w:t>
      </w:r>
    </w:p>
    <w:p w14:paraId="15E7BC96" w14:textId="77777777" w:rsidR="002A0858" w:rsidRPr="002A0858" w:rsidRDefault="00B0680C" w:rsidP="00142D51">
      <w:pPr>
        <w:pStyle w:val="ListParagraph"/>
        <w:numPr>
          <w:ilvl w:val="1"/>
          <w:numId w:val="59"/>
        </w:numPr>
        <w:tabs>
          <w:tab w:val="left" w:pos="540"/>
        </w:tabs>
        <w:spacing w:after="0"/>
        <w:ind w:left="540" w:right="-90" w:hanging="540"/>
        <w:jc w:val="both"/>
        <w:rPr>
          <w:rFonts w:ascii="Calibri" w:eastAsia="Calibri" w:hAnsi="Calibri" w:cs="Calibri"/>
          <w:noProof/>
          <w:lang w:val="x-none" w:eastAsia="x-none"/>
        </w:rPr>
      </w:pPr>
      <w:r w:rsidRPr="002A0858">
        <w:rPr>
          <w:rFonts w:ascii="Calibri" w:eastAsia="Calibri" w:hAnsi="Calibri" w:cs="Calibri"/>
          <w:lang w:val="en-US"/>
        </w:rPr>
        <w:t>Beneficiarul are obligația de a verifica modul de livrare a bunurilor pentru a stabili conformitatea acestora cu prevederile din caietul de sarcini</w:t>
      </w:r>
      <w:r w:rsidR="00866134" w:rsidRPr="002A0858">
        <w:rPr>
          <w:rFonts w:ascii="Calibri" w:eastAsia="Calibri" w:hAnsi="Calibri" w:cs="Calibri"/>
          <w:lang w:val="en-US"/>
        </w:rPr>
        <w:t>,</w:t>
      </w:r>
      <w:r w:rsidRPr="002A0858">
        <w:rPr>
          <w:rFonts w:ascii="Calibri" w:eastAsia="Calibri" w:hAnsi="Calibri" w:cs="Calibri"/>
          <w:lang w:val="en-US"/>
        </w:rPr>
        <w:t xml:space="preserve"> din </w:t>
      </w:r>
      <w:r w:rsidRPr="002A0858">
        <w:rPr>
          <w:rFonts w:ascii="Calibri" w:eastAsia="Calibri" w:hAnsi="Calibri" w:cs="Calibri"/>
          <w:i/>
          <w:iCs/>
          <w:lang w:val="en-US"/>
        </w:rPr>
        <w:t>oferta/propunerea</w:t>
      </w:r>
      <w:r w:rsidRPr="002A0858">
        <w:rPr>
          <w:rFonts w:ascii="Calibri" w:eastAsia="Calibri" w:hAnsi="Calibri" w:cs="Calibri"/>
          <w:lang w:val="en-US"/>
        </w:rPr>
        <w:t xml:space="preserve"> tehnică și </w:t>
      </w:r>
      <w:r w:rsidR="00866134" w:rsidRPr="002A0858">
        <w:rPr>
          <w:rFonts w:ascii="Calibri" w:eastAsia="Calibri" w:hAnsi="Calibri" w:cs="Calibri"/>
          <w:i/>
          <w:iCs/>
          <w:lang w:val="en-US"/>
        </w:rPr>
        <w:t>oferta/</w:t>
      </w:r>
      <w:r w:rsidRPr="002A0858">
        <w:rPr>
          <w:rFonts w:ascii="Calibri" w:eastAsia="Calibri" w:hAnsi="Calibri" w:cs="Calibri"/>
          <w:i/>
          <w:iCs/>
          <w:lang w:val="en-US"/>
        </w:rPr>
        <w:t>propunerea financiară</w:t>
      </w:r>
      <w:r w:rsidR="00866134" w:rsidRPr="002A0858">
        <w:rPr>
          <w:rFonts w:ascii="Calibri" w:eastAsia="Calibri" w:hAnsi="Calibri" w:cs="Calibri"/>
          <w:i/>
          <w:iCs/>
          <w:lang w:val="en-US"/>
        </w:rPr>
        <w:t>/formularul de ofertă</w:t>
      </w:r>
      <w:r w:rsidRPr="002A0858">
        <w:rPr>
          <w:rFonts w:ascii="Calibri" w:eastAsia="Calibri" w:hAnsi="Calibri" w:cs="Calibri"/>
          <w:i/>
          <w:iCs/>
          <w:lang w:val="en-US"/>
        </w:rPr>
        <w:t>.</w:t>
      </w:r>
      <w:r w:rsidRPr="002A0858">
        <w:rPr>
          <w:rFonts w:ascii="Calibri" w:eastAsia="Calibri" w:hAnsi="Calibri" w:cs="Calibri"/>
          <w:lang w:val="en-US"/>
        </w:rPr>
        <w:t xml:space="preserve"> </w:t>
      </w:r>
    </w:p>
    <w:p w14:paraId="7654F1A9" w14:textId="77777777" w:rsidR="002A0858" w:rsidRPr="002A0858" w:rsidRDefault="00B0680C" w:rsidP="00142D51">
      <w:pPr>
        <w:pStyle w:val="ListParagraph"/>
        <w:numPr>
          <w:ilvl w:val="1"/>
          <w:numId w:val="59"/>
        </w:numPr>
        <w:tabs>
          <w:tab w:val="left" w:pos="540"/>
        </w:tabs>
        <w:spacing w:after="0"/>
        <w:ind w:left="540" w:right="-90" w:hanging="540"/>
        <w:jc w:val="both"/>
        <w:rPr>
          <w:rFonts w:ascii="Calibri" w:eastAsia="Calibri" w:hAnsi="Calibri" w:cs="Calibri"/>
          <w:noProof/>
          <w:lang w:val="x-none" w:eastAsia="x-none"/>
        </w:rPr>
      </w:pPr>
      <w:r w:rsidRPr="002A0858">
        <w:rPr>
          <w:rFonts w:ascii="Calibri" w:eastAsia="Calibri" w:hAnsi="Calibri" w:cs="Calibri"/>
          <w:lang w:val="en-US"/>
        </w:rPr>
        <w:t xml:space="preserve">Verificările vor fi efectuate de către beneficiar, prin personalul desemnat în acest scop, în conformitate cu prevederile din contract. </w:t>
      </w:r>
    </w:p>
    <w:p w14:paraId="50CE449C" w14:textId="77777777" w:rsidR="002A0858" w:rsidRPr="002A0858" w:rsidRDefault="00E54A2C" w:rsidP="00142D51">
      <w:pPr>
        <w:pStyle w:val="ListParagraph"/>
        <w:numPr>
          <w:ilvl w:val="1"/>
          <w:numId w:val="59"/>
        </w:numPr>
        <w:tabs>
          <w:tab w:val="left" w:pos="540"/>
        </w:tabs>
        <w:spacing w:after="0"/>
        <w:ind w:left="540" w:right="-90" w:hanging="540"/>
        <w:jc w:val="both"/>
        <w:rPr>
          <w:rStyle w:val="cf21"/>
          <w:rFonts w:ascii="Calibri" w:eastAsia="Calibri" w:hAnsi="Calibri" w:cs="Calibri"/>
          <w:noProof/>
          <w:sz w:val="24"/>
          <w:szCs w:val="24"/>
          <w:lang w:val="x-none" w:eastAsia="x-none"/>
        </w:rPr>
      </w:pPr>
      <w:r w:rsidRPr="002A0858">
        <w:rPr>
          <w:rStyle w:val="cf01"/>
          <w:rFonts w:ascii="Calibri" w:eastAsiaTheme="majorEastAsia" w:hAnsi="Calibri" w:cs="Calibri"/>
          <w:sz w:val="24"/>
          <w:szCs w:val="24"/>
          <w:lang w:val="it-IT"/>
        </w:rPr>
        <w:t>R</w:t>
      </w:r>
      <w:r w:rsidRPr="002A0858">
        <w:rPr>
          <w:rStyle w:val="cf21"/>
          <w:rFonts w:ascii="Calibri" w:eastAsiaTheme="majorEastAsia" w:hAnsi="Calibri" w:cs="Calibri"/>
          <w:sz w:val="24"/>
          <w:szCs w:val="24"/>
          <w:lang w:val="it-IT"/>
        </w:rPr>
        <w:t xml:space="preserve">ecepţia cantitativă şi calitativă se vor efectua de către beneficiar la livrare, cu respectarea normelor legale în vigoare. Dacă rezultatele analizelor sunt în neconcordanţă cu condiţiile tehnice ale ofertei, produsele se returnează </w:t>
      </w:r>
      <w:r w:rsidR="00365BA0" w:rsidRPr="002A0858">
        <w:rPr>
          <w:rStyle w:val="cf21"/>
          <w:rFonts w:ascii="Calibri" w:eastAsiaTheme="majorEastAsia" w:hAnsi="Calibri" w:cs="Calibri"/>
          <w:sz w:val="24"/>
          <w:szCs w:val="24"/>
          <w:lang w:val="it-IT"/>
        </w:rPr>
        <w:t>contractantului</w:t>
      </w:r>
      <w:r w:rsidRPr="002A0858">
        <w:rPr>
          <w:rStyle w:val="cf21"/>
          <w:rFonts w:ascii="Calibri" w:eastAsiaTheme="majorEastAsia" w:hAnsi="Calibri" w:cs="Calibri"/>
          <w:sz w:val="24"/>
          <w:szCs w:val="24"/>
          <w:lang w:val="it-IT"/>
        </w:rPr>
        <w:t xml:space="preserve"> care le va înlocui cu suportarea tuturor cheltuielilor legate de această operaţiune.</w:t>
      </w:r>
    </w:p>
    <w:p w14:paraId="519464D9" w14:textId="7C7287BC" w:rsidR="00E54A2C" w:rsidRPr="002A0858" w:rsidRDefault="00E54A2C" w:rsidP="00142D51">
      <w:pPr>
        <w:pStyle w:val="ListParagraph"/>
        <w:numPr>
          <w:ilvl w:val="1"/>
          <w:numId w:val="59"/>
        </w:numPr>
        <w:tabs>
          <w:tab w:val="left" w:pos="540"/>
        </w:tabs>
        <w:spacing w:after="0"/>
        <w:ind w:left="540" w:right="-90" w:hanging="540"/>
        <w:jc w:val="both"/>
        <w:rPr>
          <w:rFonts w:ascii="Calibri" w:eastAsia="Calibri" w:hAnsi="Calibri" w:cs="Calibri"/>
          <w:noProof/>
          <w:lang w:val="x-none" w:eastAsia="x-none"/>
        </w:rPr>
      </w:pPr>
      <w:r w:rsidRPr="002A0858">
        <w:rPr>
          <w:rFonts w:ascii="Calibri" w:hAnsi="Calibri" w:cs="Calibri"/>
          <w:b/>
          <w:bCs/>
          <w:noProof/>
        </w:rPr>
        <w:t>(1)</w:t>
      </w:r>
      <w:r w:rsidRPr="002A0858">
        <w:rPr>
          <w:rFonts w:ascii="Calibri" w:hAnsi="Calibri" w:cs="Calibri"/>
          <w:noProof/>
        </w:rPr>
        <w:t xml:space="preserve"> Procesul de recepție se realizează în ziua livrării produselor și implică 3 etape:</w:t>
      </w:r>
    </w:p>
    <w:p w14:paraId="44EDBB4A" w14:textId="77777777" w:rsidR="00E54A2C" w:rsidRPr="00372F68" w:rsidRDefault="00E54A2C" w:rsidP="00372F68">
      <w:pPr>
        <w:shd w:val="clear" w:color="auto" w:fill="FFFFFF"/>
        <w:tabs>
          <w:tab w:val="left" w:pos="540"/>
        </w:tabs>
        <w:ind w:left="360"/>
        <w:contextualSpacing/>
        <w:jc w:val="both"/>
        <w:rPr>
          <w:rFonts w:ascii="Calibri" w:hAnsi="Calibri" w:cs="Calibri"/>
          <w:lang w:val="en-US"/>
        </w:rPr>
      </w:pPr>
      <w:r w:rsidRPr="00372F68">
        <w:rPr>
          <w:rFonts w:ascii="Calibri" w:hAnsi="Calibri" w:cs="Calibri"/>
          <w:lang w:val="en-US"/>
        </w:rPr>
        <w:t xml:space="preserve">   a) Verificarea documentelor:</w:t>
      </w:r>
    </w:p>
    <w:p w14:paraId="6F36D348" w14:textId="77777777" w:rsidR="00E54A2C" w:rsidRPr="00372F68" w:rsidRDefault="00E54A2C" w:rsidP="00142D51">
      <w:pPr>
        <w:pStyle w:val="ListParagraph"/>
        <w:numPr>
          <w:ilvl w:val="0"/>
          <w:numId w:val="51"/>
        </w:numPr>
        <w:shd w:val="clear" w:color="auto" w:fill="FFFFFF"/>
        <w:tabs>
          <w:tab w:val="left" w:pos="720"/>
        </w:tabs>
        <w:spacing w:after="0"/>
        <w:ind w:left="630" w:hanging="84"/>
        <w:jc w:val="both"/>
        <w:rPr>
          <w:rFonts w:ascii="Calibri" w:hAnsi="Calibri" w:cs="Calibri"/>
          <w:noProof/>
        </w:rPr>
      </w:pPr>
      <w:r w:rsidRPr="00372F68">
        <w:rPr>
          <w:rFonts w:ascii="Calibri" w:hAnsi="Calibri" w:cs="Calibri"/>
          <w:bCs/>
          <w:noProof/>
        </w:rPr>
        <w:t>documente de contractare</w:t>
      </w:r>
      <w:r w:rsidRPr="00372F68">
        <w:rPr>
          <w:rFonts w:ascii="Calibri" w:hAnsi="Calibri" w:cs="Calibri"/>
          <w:noProof/>
        </w:rPr>
        <w:t>: contractul, anexele la contract, clauzele, graficele, specificațiile (după caz);</w:t>
      </w:r>
    </w:p>
    <w:p w14:paraId="25546359" w14:textId="77777777" w:rsidR="00E54A2C" w:rsidRPr="00372F68" w:rsidRDefault="00E54A2C" w:rsidP="00142D51">
      <w:pPr>
        <w:pStyle w:val="ListParagraph"/>
        <w:numPr>
          <w:ilvl w:val="0"/>
          <w:numId w:val="50"/>
        </w:numPr>
        <w:shd w:val="clear" w:color="auto" w:fill="FFFFFF"/>
        <w:spacing w:after="0"/>
        <w:ind w:hanging="180"/>
        <w:jc w:val="both"/>
        <w:rPr>
          <w:rFonts w:ascii="Calibri" w:hAnsi="Calibri" w:cs="Calibri"/>
          <w:noProof/>
        </w:rPr>
      </w:pPr>
      <w:r w:rsidRPr="00372F68">
        <w:rPr>
          <w:rFonts w:ascii="Calibri" w:hAnsi="Calibri" w:cs="Calibri"/>
          <w:bCs/>
          <w:noProof/>
        </w:rPr>
        <w:t>documentele de însoțire a mărfii</w:t>
      </w:r>
      <w:r w:rsidRPr="00372F68">
        <w:rPr>
          <w:rFonts w:ascii="Calibri" w:hAnsi="Calibri" w:cs="Calibri"/>
          <w:noProof/>
        </w:rPr>
        <w:t>: de livrare, de transport;</w:t>
      </w:r>
    </w:p>
    <w:p w14:paraId="31742047" w14:textId="77777777" w:rsidR="00E54A2C" w:rsidRPr="00372F68" w:rsidRDefault="00E54A2C" w:rsidP="00142D51">
      <w:pPr>
        <w:pStyle w:val="ListParagraph"/>
        <w:numPr>
          <w:ilvl w:val="0"/>
          <w:numId w:val="49"/>
        </w:numPr>
        <w:shd w:val="clear" w:color="auto" w:fill="FFFFFF"/>
        <w:spacing w:after="0"/>
        <w:ind w:hanging="180"/>
        <w:jc w:val="both"/>
        <w:rPr>
          <w:rFonts w:ascii="Calibri" w:hAnsi="Calibri" w:cs="Calibri"/>
          <w:noProof/>
        </w:rPr>
      </w:pPr>
      <w:r w:rsidRPr="00372F68">
        <w:rPr>
          <w:rFonts w:ascii="Calibri" w:hAnsi="Calibri" w:cs="Calibri"/>
          <w:bCs/>
          <w:noProof/>
        </w:rPr>
        <w:t>documente de atestare a calității</w:t>
      </w:r>
      <w:r w:rsidRPr="00372F68">
        <w:rPr>
          <w:rFonts w:ascii="Calibri" w:hAnsi="Calibri" w:cs="Calibri"/>
          <w:noProof/>
        </w:rPr>
        <w:t>: buletin de analiză, certificat de calitate.</w:t>
      </w:r>
    </w:p>
    <w:p w14:paraId="5F78BC7A" w14:textId="6DCC6A81" w:rsidR="00E54A2C" w:rsidRPr="003D47B7" w:rsidRDefault="00E54A2C" w:rsidP="003D47B7">
      <w:pPr>
        <w:shd w:val="clear" w:color="auto" w:fill="FFFFFF"/>
        <w:ind w:left="540"/>
        <w:contextualSpacing/>
        <w:jc w:val="both"/>
        <w:rPr>
          <w:rFonts w:ascii="Calibri" w:hAnsi="Calibri" w:cs="Calibri"/>
          <w:lang w:val="en-US"/>
        </w:rPr>
      </w:pPr>
      <w:r w:rsidRPr="00372F68">
        <w:rPr>
          <w:rFonts w:ascii="Calibri" w:hAnsi="Calibri" w:cs="Calibri"/>
          <w:lang w:val="en-US"/>
        </w:rPr>
        <w:t>b) Recepția cantitativă</w:t>
      </w:r>
      <w:r w:rsidR="003D47B7">
        <w:rPr>
          <w:rFonts w:ascii="Calibri" w:hAnsi="Calibri" w:cs="Calibri"/>
          <w:lang w:val="en-US"/>
        </w:rPr>
        <w:t xml:space="preserve"> </w:t>
      </w:r>
      <w:r w:rsidRPr="003D47B7">
        <w:rPr>
          <w:rFonts w:ascii="Calibri" w:eastAsiaTheme="minorHAnsi" w:hAnsi="Calibri" w:cs="Calibri"/>
        </w:rPr>
        <w:t>a lotului de mărfuri prin numărarea/cântarirea produselor și compararea cu datele înscrise în comandă, în documentele de livrare și pe etichetă/ambalaj.</w:t>
      </w:r>
    </w:p>
    <w:p w14:paraId="35E38CCE" w14:textId="19A7AE83" w:rsidR="00E54A2C" w:rsidRPr="00372F68" w:rsidRDefault="00E54A2C" w:rsidP="00372F68">
      <w:pPr>
        <w:shd w:val="clear" w:color="auto" w:fill="FFFFFF"/>
        <w:ind w:left="540"/>
        <w:jc w:val="both"/>
        <w:rPr>
          <w:rFonts w:ascii="Calibri" w:hAnsi="Calibri" w:cs="Calibri"/>
        </w:rPr>
      </w:pPr>
      <w:r w:rsidRPr="00372F68">
        <w:rPr>
          <w:rFonts w:ascii="Calibri" w:hAnsi="Calibri" w:cs="Calibri"/>
        </w:rPr>
        <w:t xml:space="preserve">c) Receptia calitativă prin verificarea proprietăților organoleptice, compararea cu datele înscrise în cerificatele de calitate și cerificatele de garanție, cu cele înscrise pe etichetă, ambalaj, precum și cu cerințele minime din caietul de sarcini (și asumate de contractant prin </w:t>
      </w:r>
      <w:r w:rsidRPr="00372F68">
        <w:rPr>
          <w:rFonts w:ascii="Calibri" w:hAnsi="Calibri" w:cs="Calibri"/>
          <w:i/>
          <w:iCs/>
        </w:rPr>
        <w:t>oferta/propunerea</w:t>
      </w:r>
      <w:r w:rsidRPr="00372F68">
        <w:rPr>
          <w:rFonts w:ascii="Calibri" w:hAnsi="Calibri" w:cs="Calibri"/>
        </w:rPr>
        <w:t xml:space="preserve"> tehnică).</w:t>
      </w:r>
    </w:p>
    <w:p w14:paraId="759D97AB" w14:textId="77777777" w:rsidR="00E54A2C" w:rsidRPr="00372F68" w:rsidRDefault="00E54A2C" w:rsidP="00372F68">
      <w:pPr>
        <w:shd w:val="clear" w:color="auto" w:fill="FFFFFF"/>
        <w:ind w:left="540"/>
        <w:jc w:val="both"/>
        <w:rPr>
          <w:rFonts w:ascii="Calibri" w:eastAsiaTheme="minorHAnsi" w:hAnsi="Calibri" w:cs="Calibri"/>
          <w:lang w:val="en-US"/>
        </w:rPr>
      </w:pPr>
      <w:r w:rsidRPr="00372F68">
        <w:rPr>
          <w:rFonts w:ascii="Calibri" w:hAnsi="Calibri" w:cs="Calibri"/>
          <w:b/>
          <w:bCs/>
          <w:noProof/>
        </w:rPr>
        <w:t>(2)</w:t>
      </w:r>
      <w:r w:rsidRPr="00372F68">
        <w:rPr>
          <w:rFonts w:ascii="Calibri" w:hAnsi="Calibri" w:cs="Calibri"/>
          <w:noProof/>
        </w:rPr>
        <w:t xml:space="preserve"> Recepția calitativă și cantitativă se va finaliza cu un proces-verbal de recepție care va include următoarele rezultate</w:t>
      </w:r>
      <w:r w:rsidRPr="00372F68">
        <w:rPr>
          <w:rFonts w:ascii="Calibri" w:hAnsi="Calibri" w:cs="Calibri"/>
          <w:noProof/>
          <w:lang w:val="en-US"/>
        </w:rPr>
        <w:t>:</w:t>
      </w:r>
    </w:p>
    <w:p w14:paraId="39D07D59" w14:textId="77777777" w:rsidR="00E54A2C" w:rsidRPr="00372F68" w:rsidRDefault="00E54A2C" w:rsidP="00372F68">
      <w:pPr>
        <w:autoSpaceDE w:val="0"/>
        <w:autoSpaceDN w:val="0"/>
        <w:adjustRightInd w:val="0"/>
        <w:ind w:firstLine="540"/>
        <w:jc w:val="both"/>
        <w:rPr>
          <w:rFonts w:ascii="Calibri" w:eastAsia="Calibri" w:hAnsi="Calibri" w:cs="Calibri"/>
          <w:lang w:val="en-US"/>
        </w:rPr>
      </w:pPr>
      <w:r w:rsidRPr="00372F68">
        <w:rPr>
          <w:rFonts w:ascii="Calibri" w:eastAsia="Calibri" w:hAnsi="Calibri" w:cs="Calibri"/>
        </w:rPr>
        <w:t>- Acceptat (derularea acceptanței fără identificarea vreunei neconformități)</w:t>
      </w:r>
      <w:r w:rsidRPr="00372F68">
        <w:rPr>
          <w:rFonts w:ascii="Calibri" w:eastAsia="Calibri" w:hAnsi="Calibri" w:cs="Calibri"/>
          <w:lang w:val="en-US"/>
        </w:rPr>
        <w:t>;</w:t>
      </w:r>
    </w:p>
    <w:p w14:paraId="0E658D7C" w14:textId="77777777" w:rsidR="00E54A2C" w:rsidRPr="00372F68" w:rsidRDefault="00E54A2C" w:rsidP="00372F68">
      <w:pPr>
        <w:autoSpaceDE w:val="0"/>
        <w:autoSpaceDN w:val="0"/>
        <w:adjustRightInd w:val="0"/>
        <w:ind w:left="540"/>
        <w:jc w:val="both"/>
        <w:rPr>
          <w:rFonts w:ascii="Calibri" w:eastAsia="Calibri" w:hAnsi="Calibri" w:cs="Calibri"/>
        </w:rPr>
      </w:pPr>
      <w:r w:rsidRPr="00372F68">
        <w:rPr>
          <w:rFonts w:ascii="Calibri" w:eastAsia="Calibri" w:hAnsi="Calibri" w:cs="Calibri"/>
          <w:color w:val="000000"/>
        </w:rPr>
        <w:t xml:space="preserve">- </w:t>
      </w:r>
      <w:r w:rsidRPr="00372F68">
        <w:rPr>
          <w:rFonts w:ascii="Calibri" w:eastAsia="Calibri" w:hAnsi="Calibri" w:cs="Calibri"/>
        </w:rPr>
        <w:t>Refuzat (neacceptarea produselor întrucât acestea sau o mare parte dintre acestea nu îndeplinesc cerințele specificate).</w:t>
      </w:r>
    </w:p>
    <w:p w14:paraId="68F192D4" w14:textId="77777777" w:rsidR="00E54A2C" w:rsidRPr="00372F68" w:rsidRDefault="00E54A2C" w:rsidP="00372F68">
      <w:pPr>
        <w:shd w:val="clear" w:color="auto" w:fill="FFFFFF"/>
        <w:ind w:firstLine="540"/>
        <w:contextualSpacing/>
        <w:jc w:val="both"/>
        <w:rPr>
          <w:rFonts w:ascii="Calibri" w:hAnsi="Calibri" w:cs="Calibri"/>
          <w:noProof/>
          <w:lang w:val="en-US"/>
        </w:rPr>
      </w:pPr>
      <w:r w:rsidRPr="00372F68">
        <w:rPr>
          <w:rFonts w:ascii="Calibri" w:hAnsi="Calibri" w:cs="Calibri"/>
          <w:noProof/>
          <w:lang w:val="en-US"/>
        </w:rPr>
        <w:t>În cazul rezultatului “refuzat” contractantul are obliga</w:t>
      </w:r>
      <w:r w:rsidRPr="00372F68">
        <w:rPr>
          <w:rFonts w:ascii="Calibri" w:hAnsi="Calibri" w:cs="Calibri"/>
          <w:noProof/>
        </w:rPr>
        <w:t>ția</w:t>
      </w:r>
      <w:r w:rsidRPr="00372F68">
        <w:rPr>
          <w:rFonts w:ascii="Calibri" w:hAnsi="Calibri" w:cs="Calibri"/>
          <w:noProof/>
          <w:lang w:val="en-US"/>
        </w:rPr>
        <w:t>:</w:t>
      </w:r>
    </w:p>
    <w:p w14:paraId="169AC57B" w14:textId="77777777" w:rsidR="00E54A2C" w:rsidRPr="00372F68" w:rsidRDefault="00E54A2C" w:rsidP="00142D51">
      <w:pPr>
        <w:numPr>
          <w:ilvl w:val="1"/>
          <w:numId w:val="48"/>
        </w:numPr>
        <w:shd w:val="clear" w:color="auto" w:fill="FFFFFF"/>
        <w:tabs>
          <w:tab w:val="left" w:pos="270"/>
          <w:tab w:val="left" w:pos="810"/>
        </w:tabs>
        <w:ind w:left="567" w:hanging="27"/>
        <w:contextualSpacing/>
        <w:jc w:val="both"/>
        <w:rPr>
          <w:rFonts w:ascii="Calibri" w:hAnsi="Calibri" w:cs="Calibri"/>
          <w:lang w:val="en-US"/>
        </w:rPr>
      </w:pPr>
      <w:r w:rsidRPr="00372F68">
        <w:rPr>
          <w:rFonts w:ascii="Calibri" w:hAnsi="Calibri" w:cs="Calibri"/>
          <w:lang w:val="en-US"/>
        </w:rPr>
        <w:t>de a înlocui cantitatea de produse ambalate/neetichetate/etichetate necorespunzător dacă modalitatea de ambalare nu este cea prev</w:t>
      </w:r>
      <w:r w:rsidRPr="00372F68">
        <w:rPr>
          <w:rFonts w:ascii="Calibri" w:hAnsi="Calibri" w:cs="Calibri"/>
        </w:rPr>
        <w:t xml:space="preserve">ăzută în caietul de sarcini sau ambalajele individuale nu sunt etichetate sau nu conțin toate elementele de </w:t>
      </w:r>
      <w:proofErr w:type="gramStart"/>
      <w:r w:rsidRPr="00372F68">
        <w:rPr>
          <w:rFonts w:ascii="Calibri" w:hAnsi="Calibri" w:cs="Calibri"/>
        </w:rPr>
        <w:t>identificare;</w:t>
      </w:r>
      <w:proofErr w:type="gramEnd"/>
    </w:p>
    <w:p w14:paraId="4A96B9D4" w14:textId="77777777" w:rsidR="00E54A2C" w:rsidRPr="00372F68" w:rsidRDefault="00E54A2C" w:rsidP="00142D51">
      <w:pPr>
        <w:numPr>
          <w:ilvl w:val="1"/>
          <w:numId w:val="48"/>
        </w:numPr>
        <w:shd w:val="clear" w:color="auto" w:fill="FFFFFF"/>
        <w:tabs>
          <w:tab w:val="left" w:pos="270"/>
          <w:tab w:val="left" w:pos="810"/>
        </w:tabs>
        <w:ind w:left="540" w:firstLine="0"/>
        <w:contextualSpacing/>
        <w:jc w:val="both"/>
        <w:rPr>
          <w:rFonts w:ascii="Calibri" w:hAnsi="Calibri" w:cs="Calibri"/>
          <w:lang w:val="en-US"/>
        </w:rPr>
      </w:pPr>
      <w:r w:rsidRPr="00372F68">
        <w:rPr>
          <w:rFonts w:ascii="Calibri" w:hAnsi="Calibri" w:cs="Calibri"/>
          <w:lang w:val="en-US"/>
        </w:rPr>
        <w:t>de a înlocui întregul lot cu produse corespunzătoare dacă aspectul, consistența, mirosul, gustul compoziția și/sau culoarea produsului nu corespunde cerințelor caietului de sarcini.</w:t>
      </w:r>
    </w:p>
    <w:p w14:paraId="777E4D55" w14:textId="07E8360E" w:rsidR="00E54A2C" w:rsidRPr="00372F68" w:rsidRDefault="00E54A2C" w:rsidP="00372F68">
      <w:pPr>
        <w:pStyle w:val="ListParagraph"/>
        <w:spacing w:after="0"/>
        <w:ind w:left="540"/>
        <w:jc w:val="both"/>
        <w:rPr>
          <w:rFonts w:ascii="Calibri" w:hAnsi="Calibri" w:cs="Calibri"/>
        </w:rPr>
      </w:pPr>
      <w:r w:rsidRPr="003D47B7">
        <w:rPr>
          <w:rFonts w:ascii="Calibri" w:hAnsi="Calibri" w:cs="Calibri"/>
          <w:b/>
          <w:bCs/>
        </w:rPr>
        <w:t>(</w:t>
      </w:r>
      <w:r w:rsidR="003D47B7" w:rsidRPr="003D47B7">
        <w:rPr>
          <w:rFonts w:ascii="Calibri" w:hAnsi="Calibri" w:cs="Calibri"/>
          <w:b/>
          <w:bCs/>
        </w:rPr>
        <w:t>3</w:t>
      </w:r>
      <w:r w:rsidRPr="003D47B7">
        <w:rPr>
          <w:rFonts w:ascii="Calibri" w:hAnsi="Calibri" w:cs="Calibri"/>
          <w:b/>
          <w:bCs/>
        </w:rPr>
        <w:t>)</w:t>
      </w:r>
      <w:r w:rsidRPr="00372F68">
        <w:rPr>
          <w:rFonts w:ascii="Calibri" w:hAnsi="Calibri" w:cs="Calibri"/>
        </w:rPr>
        <w:t xml:space="preserve"> Procesele-verbale vor fi semnate atât de contractant, cât și de beneficiar. Semnarea de către părți a proceselor-verbale, fără obiecțiuni, este o condiție obligatorie pentru efectuarea plăților. </w:t>
      </w:r>
    </w:p>
    <w:p w14:paraId="37B8FD0C" w14:textId="781A55AF" w:rsidR="008D1320" w:rsidRDefault="00B0680C" w:rsidP="00142D51">
      <w:pPr>
        <w:pStyle w:val="ListParagraph"/>
        <w:numPr>
          <w:ilvl w:val="1"/>
          <w:numId w:val="59"/>
        </w:numPr>
        <w:tabs>
          <w:tab w:val="left" w:pos="540"/>
        </w:tabs>
        <w:spacing w:after="0"/>
        <w:ind w:left="540" w:right="-90" w:hanging="540"/>
        <w:jc w:val="both"/>
        <w:rPr>
          <w:rFonts w:ascii="Calibri" w:eastAsia="Calibri" w:hAnsi="Calibri" w:cs="Calibri"/>
          <w:lang w:val="en-US"/>
        </w:rPr>
      </w:pPr>
      <w:r w:rsidRPr="00372F68">
        <w:rPr>
          <w:rFonts w:ascii="Calibri" w:eastAsia="Calibri" w:hAnsi="Calibri" w:cs="Calibri"/>
          <w:lang w:val="en-US"/>
        </w:rPr>
        <w:t>Dacă vreunul dintre bunurile/produsele inspectate nu corespunde specificaţiilor tehnice, beneficiarul are dreptul să îl respingă, iar contractantul are obligaţia, fără a modifica preţul contractului,</w:t>
      </w:r>
      <w:r w:rsidRPr="00372F68">
        <w:rPr>
          <w:rFonts w:ascii="Calibri" w:eastAsia="Calibri" w:hAnsi="Calibri" w:cs="Calibri"/>
          <w:bCs/>
          <w:lang w:val="en-US"/>
        </w:rPr>
        <w:t xml:space="preserve"> </w:t>
      </w:r>
      <w:r w:rsidRPr="00372F68">
        <w:rPr>
          <w:rFonts w:ascii="Calibri" w:eastAsia="Calibri" w:hAnsi="Calibri" w:cs="Calibri"/>
          <w:lang w:val="en-US"/>
        </w:rPr>
        <w:t>de a înlocui bunurile</w:t>
      </w:r>
      <w:r w:rsidR="00FB2671">
        <w:rPr>
          <w:rFonts w:ascii="Calibri" w:eastAsia="Calibri" w:hAnsi="Calibri" w:cs="Calibri"/>
          <w:lang w:val="en-US"/>
        </w:rPr>
        <w:t>/produsele</w:t>
      </w:r>
      <w:r w:rsidRPr="00372F68">
        <w:rPr>
          <w:rFonts w:ascii="Calibri" w:eastAsia="Calibri" w:hAnsi="Calibri" w:cs="Calibri"/>
          <w:lang w:val="en-US"/>
        </w:rPr>
        <w:t xml:space="preserve"> refuzate.</w:t>
      </w:r>
    </w:p>
    <w:p w14:paraId="71CECE07" w14:textId="51C67FE3" w:rsidR="008D1320" w:rsidRDefault="00B0680C" w:rsidP="00142D51">
      <w:pPr>
        <w:pStyle w:val="ListParagraph"/>
        <w:numPr>
          <w:ilvl w:val="1"/>
          <w:numId w:val="59"/>
        </w:numPr>
        <w:tabs>
          <w:tab w:val="left" w:pos="540"/>
        </w:tabs>
        <w:spacing w:after="0"/>
        <w:ind w:left="540" w:right="-90" w:hanging="540"/>
        <w:jc w:val="both"/>
        <w:rPr>
          <w:rFonts w:ascii="Calibri" w:eastAsia="Calibri" w:hAnsi="Calibri" w:cs="Calibri"/>
          <w:lang w:val="en-US"/>
        </w:rPr>
      </w:pPr>
      <w:r w:rsidRPr="008D1320">
        <w:rPr>
          <w:rFonts w:ascii="Calibri" w:eastAsia="Calibri" w:hAnsi="Calibri" w:cs="Calibri"/>
          <w:lang w:val="en-US"/>
        </w:rPr>
        <w:lastRenderedPageBreak/>
        <w:t xml:space="preserve">Dreptul beneficiarului de </w:t>
      </w:r>
      <w:proofErr w:type="gramStart"/>
      <w:r w:rsidRPr="008D1320">
        <w:rPr>
          <w:rFonts w:ascii="Calibri" w:eastAsia="Calibri" w:hAnsi="Calibri" w:cs="Calibri"/>
          <w:lang w:val="en-US"/>
        </w:rPr>
        <w:t>a</w:t>
      </w:r>
      <w:proofErr w:type="gramEnd"/>
      <w:r w:rsidRPr="008D1320">
        <w:rPr>
          <w:rFonts w:ascii="Calibri" w:eastAsia="Calibri" w:hAnsi="Calibri" w:cs="Calibri"/>
          <w:lang w:val="en-US"/>
        </w:rPr>
        <w:t xml:space="preserve"> inspecta, de a respinge, nu va fi limitat sau amânat datorită faptului că bunurile livrate au fost inspectate şi testate de contractant, cu sau fără participarea unui reprezentant al beneficiarului, anterior livrării acestora la destinaţia finală</w:t>
      </w:r>
      <w:r w:rsidR="00FB2671">
        <w:rPr>
          <w:rFonts w:ascii="Calibri" w:eastAsia="Calibri" w:hAnsi="Calibri" w:cs="Calibri"/>
          <w:lang w:val="en-US"/>
        </w:rPr>
        <w:t xml:space="preserve"> menționată la art. 1.8</w:t>
      </w:r>
      <w:r w:rsidRPr="008D1320">
        <w:rPr>
          <w:rFonts w:ascii="Calibri" w:eastAsia="Calibri" w:hAnsi="Calibri" w:cs="Calibri"/>
          <w:lang w:val="en-US"/>
        </w:rPr>
        <w:t>.</w:t>
      </w:r>
    </w:p>
    <w:p w14:paraId="3317664C" w14:textId="77777777" w:rsidR="008D1320" w:rsidRPr="008D1320" w:rsidRDefault="00B0680C" w:rsidP="00142D51">
      <w:pPr>
        <w:pStyle w:val="ListParagraph"/>
        <w:numPr>
          <w:ilvl w:val="1"/>
          <w:numId w:val="59"/>
        </w:numPr>
        <w:tabs>
          <w:tab w:val="left" w:pos="540"/>
        </w:tabs>
        <w:spacing w:after="0"/>
        <w:ind w:left="540" w:right="-90" w:hanging="540"/>
        <w:jc w:val="both"/>
        <w:rPr>
          <w:rFonts w:ascii="Calibri" w:eastAsia="Calibri" w:hAnsi="Calibri" w:cs="Calibri"/>
          <w:lang w:val="en-US"/>
        </w:rPr>
      </w:pPr>
      <w:r w:rsidRPr="008D1320">
        <w:rPr>
          <w:rFonts w:ascii="Calibri" w:eastAsia="Calibri" w:hAnsi="Calibri" w:cs="Calibri"/>
          <w:lang w:val="fr-FR"/>
        </w:rPr>
        <w:t>Prevederile clauzelor art. 23 nu îl vor absolvi pe contractant de obligaţia asumării garanţiilor sau de alte obligaţii prevăzute în contract.</w:t>
      </w:r>
    </w:p>
    <w:p w14:paraId="79D80C78" w14:textId="44F08D64" w:rsidR="00B0680C" w:rsidRPr="008D1320" w:rsidRDefault="00B0680C" w:rsidP="00142D51">
      <w:pPr>
        <w:pStyle w:val="ListParagraph"/>
        <w:numPr>
          <w:ilvl w:val="1"/>
          <w:numId w:val="59"/>
        </w:numPr>
        <w:tabs>
          <w:tab w:val="left" w:pos="540"/>
        </w:tabs>
        <w:spacing w:after="0"/>
        <w:ind w:left="540" w:right="-90" w:hanging="540"/>
        <w:jc w:val="both"/>
        <w:rPr>
          <w:rFonts w:ascii="Calibri" w:eastAsia="Calibri" w:hAnsi="Calibri" w:cs="Calibri"/>
          <w:lang w:val="en-US"/>
        </w:rPr>
      </w:pPr>
      <w:r w:rsidRPr="008D1320">
        <w:rPr>
          <w:rFonts w:ascii="Calibri" w:eastAsia="SimSun" w:hAnsi="Calibri" w:cs="Calibri"/>
          <w:lang w:val="fr-FR" w:eastAsia="zh-CN"/>
        </w:rPr>
        <w:t>P</w:t>
      </w:r>
      <w:r w:rsidRPr="008D1320">
        <w:rPr>
          <w:rFonts w:ascii="Calibri" w:eastAsia="Calibri" w:hAnsi="Calibri" w:cs="Calibri"/>
          <w:lang w:val="fr-FR"/>
        </w:rPr>
        <w:t xml:space="preserve">roprietatea bunurilor furnizate se transferă la momentul </w:t>
      </w:r>
      <w:r w:rsidRPr="008D1320">
        <w:rPr>
          <w:rFonts w:ascii="Calibri" w:eastAsia="SimSun" w:hAnsi="Calibri" w:cs="Calibri"/>
          <w:lang w:val="fr-FR" w:eastAsia="zh-CN"/>
        </w:rPr>
        <w:t xml:space="preserve">recepţiei (cantitativă şi calitativă), iar </w:t>
      </w:r>
      <w:r w:rsidRPr="008D1320">
        <w:rPr>
          <w:rFonts w:ascii="Calibri" w:eastAsia="Calibri" w:hAnsi="Calibri" w:cs="Calibri"/>
          <w:lang w:val="fr-FR"/>
        </w:rPr>
        <w:t>contractant</w:t>
      </w:r>
      <w:r w:rsidRPr="008D1320">
        <w:rPr>
          <w:rFonts w:ascii="Calibri" w:eastAsia="SimSun" w:hAnsi="Calibri" w:cs="Calibri"/>
          <w:lang w:val="fr-FR" w:eastAsia="zh-CN"/>
        </w:rPr>
        <w:t>ul este liberat de obligaţia de predare.</w:t>
      </w:r>
    </w:p>
    <w:p w14:paraId="0F3B051F" w14:textId="441C67C6" w:rsidR="003568AF" w:rsidRPr="00BA2159" w:rsidRDefault="00F46CCB" w:rsidP="00B90FF4">
      <w:pPr>
        <w:pStyle w:val="ListParagraph"/>
        <w:numPr>
          <w:ilvl w:val="1"/>
          <w:numId w:val="59"/>
        </w:numPr>
        <w:tabs>
          <w:tab w:val="left" w:pos="540"/>
        </w:tabs>
        <w:spacing w:after="0"/>
        <w:ind w:left="540" w:right="-90" w:hanging="540"/>
        <w:jc w:val="both"/>
        <w:rPr>
          <w:rFonts w:ascii="Calibri" w:hAnsi="Calibri" w:cs="Calibri"/>
          <w:bCs/>
          <w:i/>
          <w:iCs/>
        </w:rPr>
      </w:pPr>
      <w:r w:rsidRPr="00372F68">
        <w:rPr>
          <w:rFonts w:ascii="Calibri" w:eastAsia="Calibri" w:hAnsi="Calibri" w:cs="Calibri"/>
        </w:rPr>
        <w:t xml:space="preserve">Contractantul </w:t>
      </w:r>
      <w:r w:rsidR="00FB2671">
        <w:rPr>
          <w:rFonts w:ascii="Calibri" w:eastAsia="Calibri" w:hAnsi="Calibri" w:cs="Calibri"/>
        </w:rPr>
        <w:t xml:space="preserve">se va asigura că </w:t>
      </w:r>
      <w:r w:rsidR="00FB2671" w:rsidRPr="00372F68">
        <w:rPr>
          <w:rFonts w:ascii="Calibri" w:eastAsia="Calibri" w:hAnsi="Calibri" w:cs="Calibri"/>
        </w:rPr>
        <w:t xml:space="preserve">produsele furnizate </w:t>
      </w:r>
      <w:r w:rsidR="00FB2671">
        <w:rPr>
          <w:rFonts w:ascii="Calibri" w:eastAsia="Calibri" w:hAnsi="Calibri" w:cs="Calibri"/>
        </w:rPr>
        <w:t>sunt</w:t>
      </w:r>
      <w:r w:rsidR="00FB4575">
        <w:rPr>
          <w:rFonts w:ascii="Calibri" w:eastAsia="Calibri" w:hAnsi="Calibri" w:cs="Calibri"/>
        </w:rPr>
        <w:t xml:space="preserve"> </w:t>
      </w:r>
      <w:r w:rsidRPr="00372F68">
        <w:rPr>
          <w:rFonts w:ascii="Calibri" w:eastAsia="Calibri" w:hAnsi="Calibri" w:cs="Calibri"/>
        </w:rPr>
        <w:t>ambala</w:t>
      </w:r>
      <w:r w:rsidR="00FB4575">
        <w:rPr>
          <w:rFonts w:ascii="Calibri" w:eastAsia="Calibri" w:hAnsi="Calibri" w:cs="Calibri"/>
        </w:rPr>
        <w:t xml:space="preserve">te </w:t>
      </w:r>
      <w:r w:rsidRPr="00372F68">
        <w:rPr>
          <w:rFonts w:ascii="Calibri" w:eastAsia="Calibri" w:hAnsi="Calibri" w:cs="Calibri"/>
        </w:rPr>
        <w:t xml:space="preserve">astfel încât să prevină orice daună sau deteriorare în timpul transportului acestora către destinația stabilită. </w:t>
      </w:r>
    </w:p>
    <w:p w14:paraId="1590451D" w14:textId="1A53ECC8" w:rsidR="00D63C0B" w:rsidRPr="00D63C0B" w:rsidRDefault="003568AF" w:rsidP="00D903FD">
      <w:pPr>
        <w:pStyle w:val="ListParagraph"/>
        <w:numPr>
          <w:ilvl w:val="1"/>
          <w:numId w:val="59"/>
        </w:numPr>
        <w:tabs>
          <w:tab w:val="left" w:pos="540"/>
        </w:tabs>
        <w:spacing w:after="0"/>
        <w:ind w:left="540" w:right="-90" w:hanging="540"/>
        <w:jc w:val="both"/>
        <w:rPr>
          <w:rFonts w:ascii="Calibri" w:hAnsi="Calibri" w:cs="Calibri"/>
          <w:lang w:val="en-US"/>
        </w:rPr>
      </w:pPr>
      <w:r w:rsidRPr="00D63C0B">
        <w:rPr>
          <w:rFonts w:ascii="Calibri" w:hAnsi="Calibri" w:cs="Calibri"/>
          <w:lang w:val="en-US"/>
        </w:rPr>
        <w:t>Contractantul se obli</w:t>
      </w:r>
      <w:r w:rsidRPr="00B90FF4">
        <w:rPr>
          <w:rFonts w:ascii="Calibri" w:hAnsi="Calibri" w:cs="Calibri"/>
          <w:lang w:val="en-US"/>
        </w:rPr>
        <w:t xml:space="preserve">gă să respecte </w:t>
      </w:r>
      <w:r w:rsidR="00084EDE" w:rsidRPr="00B90FF4">
        <w:rPr>
          <w:rFonts w:ascii="Calibri" w:hAnsi="Calibri" w:cs="Calibri"/>
          <w:lang w:val="en-US"/>
        </w:rPr>
        <w:t>reguli</w:t>
      </w:r>
      <w:r w:rsidR="00110FAF" w:rsidRPr="00B90FF4">
        <w:rPr>
          <w:rFonts w:ascii="Calibri" w:hAnsi="Calibri" w:cs="Calibri"/>
          <w:lang w:val="en-US"/>
        </w:rPr>
        <w:t>le</w:t>
      </w:r>
      <w:r w:rsidR="00084EDE" w:rsidRPr="00B90FF4">
        <w:rPr>
          <w:rFonts w:ascii="Calibri" w:hAnsi="Calibri" w:cs="Calibri"/>
          <w:lang w:val="en-US"/>
        </w:rPr>
        <w:t xml:space="preserve"> privind </w:t>
      </w:r>
      <w:r w:rsidR="00FB4575" w:rsidRPr="00B90FF4">
        <w:rPr>
          <w:rFonts w:ascii="Calibri" w:hAnsi="Calibri" w:cs="Calibri"/>
          <w:lang w:val="en-US"/>
        </w:rPr>
        <w:t xml:space="preserve">etichetarea, </w:t>
      </w:r>
      <w:r w:rsidR="00084EDE" w:rsidRPr="00B90FF4">
        <w:rPr>
          <w:rFonts w:ascii="Calibri" w:hAnsi="Calibri" w:cs="Calibri"/>
          <w:lang w:val="en-US"/>
        </w:rPr>
        <w:t>ambalarea și transportul</w:t>
      </w:r>
      <w:r w:rsidR="00110FAF" w:rsidRPr="00B90FF4">
        <w:rPr>
          <w:rFonts w:ascii="Calibri" w:hAnsi="Calibri" w:cs="Calibri"/>
          <w:lang w:val="en-US"/>
        </w:rPr>
        <w:t xml:space="preserve"> prevăzute în</w:t>
      </w:r>
      <w:r w:rsidR="00D63C0B" w:rsidRPr="00B90FF4">
        <w:rPr>
          <w:rFonts w:ascii="Calibri" w:hAnsi="Calibri" w:cs="Calibri"/>
          <w:bCs/>
        </w:rPr>
        <w:t xml:space="preserve"> caiet</w:t>
      </w:r>
      <w:r w:rsidR="00110FAF" w:rsidRPr="00B90FF4">
        <w:rPr>
          <w:rFonts w:ascii="Calibri" w:hAnsi="Calibri" w:cs="Calibri"/>
          <w:bCs/>
        </w:rPr>
        <w:t>ul</w:t>
      </w:r>
      <w:r w:rsidR="00D63C0B" w:rsidRPr="00B90FF4">
        <w:rPr>
          <w:rFonts w:ascii="Calibri" w:hAnsi="Calibri" w:cs="Calibri"/>
          <w:bCs/>
        </w:rPr>
        <w:t xml:space="preserve"> de sarcini</w:t>
      </w:r>
      <w:r w:rsidR="00FB4575" w:rsidRPr="00B90FF4">
        <w:rPr>
          <w:rFonts w:ascii="Calibri" w:hAnsi="Calibri" w:cs="Calibri"/>
          <w:bCs/>
        </w:rPr>
        <w:t>.</w:t>
      </w:r>
    </w:p>
    <w:p w14:paraId="4BF64169" w14:textId="5835732C" w:rsidR="00F46CCB" w:rsidRPr="00D63C0B" w:rsidRDefault="00F46CCB" w:rsidP="00D903FD">
      <w:pPr>
        <w:pStyle w:val="ListParagraph"/>
        <w:numPr>
          <w:ilvl w:val="1"/>
          <w:numId w:val="59"/>
        </w:numPr>
        <w:tabs>
          <w:tab w:val="left" w:pos="540"/>
        </w:tabs>
        <w:spacing w:after="0"/>
        <w:ind w:left="540" w:right="-90" w:hanging="540"/>
        <w:jc w:val="both"/>
        <w:rPr>
          <w:rFonts w:ascii="Calibri" w:hAnsi="Calibri" w:cs="Calibri"/>
          <w:lang w:val="en-US"/>
        </w:rPr>
      </w:pPr>
      <w:r w:rsidRPr="00D63C0B">
        <w:rPr>
          <w:rFonts w:ascii="Calibri" w:hAnsi="Calibri" w:cs="Calibri"/>
        </w:rPr>
        <w:t>Contractantul răspunde pentru calitatea produselor în cadrul termenului de valabilitate. Produsele descoperite ca fiind neconforme în perioada de valabilitate, precum şi cele care prezintă vicii ascunse vor fi înlocuite de către contractant.</w:t>
      </w:r>
    </w:p>
    <w:p w14:paraId="097307F6" w14:textId="77777777" w:rsidR="00552F14" w:rsidRPr="004773D8" w:rsidRDefault="00552F14" w:rsidP="00FC750E">
      <w:pPr>
        <w:contextualSpacing/>
        <w:jc w:val="both"/>
        <w:rPr>
          <w:rFonts w:ascii="Calibri" w:hAnsi="Calibri" w:cs="Calibri"/>
          <w:b/>
          <w:i/>
          <w:noProof/>
          <w:lang w:val="x-none" w:eastAsia="x-none"/>
        </w:rPr>
      </w:pPr>
    </w:p>
    <w:p w14:paraId="7063540C" w14:textId="77777777" w:rsidR="00B0680C" w:rsidRPr="004773D8" w:rsidRDefault="00B0680C" w:rsidP="00FC750E">
      <w:pPr>
        <w:numPr>
          <w:ilvl w:val="0"/>
          <w:numId w:val="4"/>
        </w:numPr>
        <w:ind w:left="426" w:hanging="426"/>
        <w:contextualSpacing/>
        <w:jc w:val="both"/>
        <w:rPr>
          <w:rFonts w:ascii="Calibri" w:eastAsia="Calibri" w:hAnsi="Calibri" w:cs="Calibri"/>
          <w:noProof/>
          <w:lang w:val="en-US" w:eastAsia="x-none"/>
        </w:rPr>
      </w:pPr>
      <w:r w:rsidRPr="004773D8">
        <w:rPr>
          <w:rFonts w:ascii="Calibri" w:eastAsia="Calibri" w:hAnsi="Calibri" w:cs="Calibri"/>
          <w:b/>
          <w:noProof/>
          <w:lang w:val="en-US" w:eastAsia="x-none"/>
        </w:rPr>
        <w:t>GARANȚIA CONTRA VICIILOR</w:t>
      </w:r>
    </w:p>
    <w:p w14:paraId="2D9C4553" w14:textId="77777777" w:rsidR="00B0680C" w:rsidRPr="004773D8" w:rsidRDefault="00B0680C" w:rsidP="00142D51">
      <w:pPr>
        <w:numPr>
          <w:ilvl w:val="0"/>
          <w:numId w:val="33"/>
        </w:numPr>
        <w:ind w:left="567" w:hanging="567"/>
        <w:contextualSpacing/>
        <w:jc w:val="both"/>
        <w:rPr>
          <w:rFonts w:ascii="Calibri" w:eastAsia="Calibri" w:hAnsi="Calibri" w:cs="Calibri"/>
          <w:noProof/>
          <w:lang w:val="x-none" w:eastAsia="x-none"/>
        </w:rPr>
      </w:pPr>
      <w:r w:rsidRPr="004773D8">
        <w:rPr>
          <w:rFonts w:ascii="Calibri" w:eastAsia="Calibri" w:hAnsi="Calibri" w:cs="Calibri"/>
          <w:noProof/>
          <w:lang w:val="en-US" w:eastAsia="x-none"/>
        </w:rPr>
        <w:t xml:space="preserve">Contractantul </w:t>
      </w:r>
      <w:r w:rsidRPr="004773D8">
        <w:rPr>
          <w:rFonts w:ascii="Calibri" w:eastAsia="Calibri" w:hAnsi="Calibri" w:cs="Calibri"/>
          <w:noProof/>
          <w:lang w:val="x-none" w:eastAsia="x-none"/>
        </w:rPr>
        <w:t>garantează beneficiarul împotriva oricăror vicii ascunse care fac bunul impropriu întrebu</w:t>
      </w:r>
      <w:r w:rsidRPr="004773D8">
        <w:rPr>
          <w:rFonts w:ascii="Calibri" w:eastAsia="Calibri" w:hAnsi="Calibri" w:cs="Calibri"/>
          <w:noProof/>
          <w:lang w:eastAsia="x-none"/>
        </w:rPr>
        <w:t>i</w:t>
      </w:r>
      <w:r w:rsidRPr="004773D8">
        <w:rPr>
          <w:rFonts w:ascii="Calibri" w:eastAsia="Calibri" w:hAnsi="Calibri" w:cs="Calibri"/>
          <w:noProof/>
          <w:lang w:val="x-none" w:eastAsia="x-none"/>
        </w:rPr>
        <w:t xml:space="preserve">nţării sau care îi micşorează în asemenea măsură întrebuinţarea sau valoarea, încât, dacă le-ar fi cunoscut, beneficiarul nu ar fi cumpărat sau ar fi dat un preţ mai mic.  </w:t>
      </w:r>
    </w:p>
    <w:p w14:paraId="5F1C4975" w14:textId="77777777" w:rsidR="00B0680C" w:rsidRPr="004773D8" w:rsidRDefault="00B0680C" w:rsidP="00142D51">
      <w:pPr>
        <w:numPr>
          <w:ilvl w:val="0"/>
          <w:numId w:val="33"/>
        </w:numPr>
        <w:ind w:left="567" w:hanging="567"/>
        <w:contextualSpacing/>
        <w:jc w:val="both"/>
        <w:rPr>
          <w:rFonts w:ascii="Calibri" w:eastAsia="Calibri" w:hAnsi="Calibri" w:cs="Calibri"/>
          <w:noProof/>
          <w:lang w:val="x-none" w:eastAsia="x-none"/>
        </w:rPr>
      </w:pPr>
      <w:r w:rsidRPr="004773D8">
        <w:rPr>
          <w:rFonts w:ascii="Calibri" w:eastAsia="Calibri" w:hAnsi="Calibri" w:cs="Calibri"/>
          <w:noProof/>
          <w:lang w:val="x-none" w:eastAsia="x-none"/>
        </w:rPr>
        <w:t>Beneficiarul are dreptul de a</w:t>
      </w:r>
      <w:r w:rsidRPr="004773D8">
        <w:rPr>
          <w:rFonts w:ascii="Calibri" w:eastAsia="Calibri" w:hAnsi="Calibri" w:cs="Calibri"/>
          <w:noProof/>
          <w:lang w:val="en-US" w:eastAsia="x-none"/>
        </w:rPr>
        <w:t>-l</w:t>
      </w:r>
      <w:r w:rsidRPr="004773D8">
        <w:rPr>
          <w:rFonts w:ascii="Calibri" w:eastAsia="Calibri" w:hAnsi="Calibri" w:cs="Calibri"/>
          <w:noProof/>
          <w:lang w:val="x-none" w:eastAsia="x-none"/>
        </w:rPr>
        <w:t xml:space="preserve"> notifica </w:t>
      </w:r>
      <w:r w:rsidRPr="004773D8">
        <w:rPr>
          <w:rFonts w:ascii="Calibri" w:eastAsia="Calibri" w:hAnsi="Calibri" w:cs="Calibri"/>
          <w:noProof/>
          <w:lang w:val="en-US" w:eastAsia="x-none"/>
        </w:rPr>
        <w:t>pe contractant</w:t>
      </w:r>
      <w:r w:rsidRPr="004773D8">
        <w:rPr>
          <w:rFonts w:ascii="Calibri" w:eastAsia="Calibri" w:hAnsi="Calibri" w:cs="Calibri"/>
          <w:noProof/>
          <w:lang w:val="x-none" w:eastAsia="x-none"/>
        </w:rPr>
        <w:t>, în scris, asupra viciului descoperit, în termen de maxim</w:t>
      </w:r>
      <w:r w:rsidRPr="004773D8">
        <w:rPr>
          <w:rFonts w:ascii="Calibri" w:eastAsia="Calibri" w:hAnsi="Calibri" w:cs="Calibri"/>
          <w:noProof/>
          <w:lang w:eastAsia="x-none"/>
        </w:rPr>
        <w:t>um</w:t>
      </w:r>
      <w:r w:rsidRPr="004773D8">
        <w:rPr>
          <w:rFonts w:ascii="Calibri" w:eastAsia="Calibri" w:hAnsi="Calibri" w:cs="Calibri"/>
          <w:noProof/>
          <w:lang w:val="x-none" w:eastAsia="x-none"/>
        </w:rPr>
        <w:t xml:space="preserve"> </w:t>
      </w:r>
      <w:r w:rsidRPr="004773D8">
        <w:rPr>
          <w:rFonts w:ascii="Calibri" w:eastAsia="Calibri" w:hAnsi="Calibri" w:cs="Calibri"/>
          <w:noProof/>
          <w:lang w:val="en-US" w:eastAsia="x-none"/>
        </w:rPr>
        <w:t xml:space="preserve">2 </w:t>
      </w:r>
      <w:r w:rsidRPr="004773D8">
        <w:rPr>
          <w:rFonts w:ascii="Calibri" w:eastAsia="Calibri" w:hAnsi="Calibri" w:cs="Calibri"/>
          <w:noProof/>
          <w:lang w:val="x-none" w:eastAsia="x-none"/>
        </w:rPr>
        <w:t>zi</w:t>
      </w:r>
      <w:r w:rsidRPr="004773D8">
        <w:rPr>
          <w:rFonts w:ascii="Calibri" w:eastAsia="Calibri" w:hAnsi="Calibri" w:cs="Calibri"/>
          <w:noProof/>
          <w:lang w:val="en-US" w:eastAsia="x-none"/>
        </w:rPr>
        <w:t>le</w:t>
      </w:r>
      <w:r w:rsidRPr="004773D8">
        <w:rPr>
          <w:rFonts w:ascii="Calibri" w:eastAsia="Calibri" w:hAnsi="Calibri" w:cs="Calibri"/>
          <w:noProof/>
          <w:lang w:val="x-none" w:eastAsia="x-none"/>
        </w:rPr>
        <w:t xml:space="preserve"> lucrătoare de la constatarea acestuia.</w:t>
      </w:r>
    </w:p>
    <w:p w14:paraId="5B3AF235" w14:textId="693DE735" w:rsidR="00B0680C" w:rsidRPr="004773D8" w:rsidRDefault="00B0680C" w:rsidP="00142D51">
      <w:pPr>
        <w:numPr>
          <w:ilvl w:val="0"/>
          <w:numId w:val="33"/>
        </w:numPr>
        <w:ind w:left="567" w:hanging="567"/>
        <w:contextualSpacing/>
        <w:jc w:val="both"/>
        <w:rPr>
          <w:rFonts w:ascii="Calibri" w:eastAsia="Calibri" w:hAnsi="Calibri" w:cs="Calibri"/>
          <w:noProof/>
          <w:lang w:val="x-none" w:eastAsia="x-none"/>
        </w:rPr>
      </w:pPr>
      <w:r w:rsidRPr="004773D8">
        <w:rPr>
          <w:rFonts w:ascii="Calibri" w:eastAsia="Calibri" w:hAnsi="Calibri" w:cs="Calibri"/>
          <w:noProof/>
          <w:lang w:val="en-US" w:eastAsia="x-none"/>
        </w:rPr>
        <w:t>În cazul în care contractantul</w:t>
      </w:r>
      <w:r w:rsidRPr="004773D8">
        <w:rPr>
          <w:rFonts w:ascii="Calibri" w:eastAsia="Calibri" w:hAnsi="Calibri" w:cs="Calibri"/>
          <w:noProof/>
          <w:lang w:val="x-none" w:eastAsia="x-none"/>
        </w:rPr>
        <w:t xml:space="preserve">, după ce a fost înştiinţat, nu reuşeşte să remedieze defecţiunea sau să înlocuiască </w:t>
      </w:r>
      <w:r w:rsidRPr="004773D8">
        <w:rPr>
          <w:rFonts w:ascii="Calibri" w:eastAsia="Calibri" w:hAnsi="Calibri" w:cs="Calibri"/>
          <w:noProof/>
          <w:lang w:val="en-US" w:eastAsia="x-none"/>
        </w:rPr>
        <w:t>bunul</w:t>
      </w:r>
      <w:r w:rsidRPr="004773D8">
        <w:rPr>
          <w:rFonts w:ascii="Calibri" w:eastAsia="Calibri" w:hAnsi="Calibri" w:cs="Calibri"/>
          <w:noProof/>
          <w:lang w:val="x-none" w:eastAsia="x-none"/>
        </w:rPr>
        <w:t xml:space="preserve"> în </w:t>
      </w:r>
      <w:r w:rsidRPr="004773D8">
        <w:rPr>
          <w:rFonts w:ascii="Calibri" w:eastAsia="Calibri" w:hAnsi="Calibri" w:cs="Calibri"/>
          <w:noProof/>
          <w:lang w:val="en-US" w:eastAsia="x-none"/>
        </w:rPr>
        <w:t xml:space="preserve">termen </w:t>
      </w:r>
      <w:r w:rsidRPr="00F46CCB">
        <w:rPr>
          <w:rFonts w:ascii="Calibri" w:eastAsia="Calibri" w:hAnsi="Calibri" w:cs="Calibri"/>
          <w:noProof/>
          <w:lang w:val="en-US" w:eastAsia="x-none"/>
        </w:rPr>
        <w:t xml:space="preserve">de maximum </w:t>
      </w:r>
      <w:r w:rsidR="00F46CCB" w:rsidRPr="00F46CCB">
        <w:rPr>
          <w:rFonts w:ascii="Calibri" w:eastAsia="Calibri" w:hAnsi="Calibri" w:cs="Calibri"/>
          <w:noProof/>
          <w:lang w:val="en-US" w:eastAsia="x-none"/>
        </w:rPr>
        <w:t xml:space="preserve">2 </w:t>
      </w:r>
      <w:r w:rsidRPr="00F46CCB">
        <w:rPr>
          <w:rFonts w:ascii="Calibri" w:eastAsia="Calibri" w:hAnsi="Calibri" w:cs="Calibri"/>
          <w:noProof/>
          <w:lang w:val="en-US" w:eastAsia="x-none"/>
        </w:rPr>
        <w:t>zile, fără</w:t>
      </w:r>
      <w:r w:rsidRPr="004773D8">
        <w:rPr>
          <w:rFonts w:ascii="Calibri" w:eastAsia="Calibri" w:hAnsi="Calibri" w:cs="Calibri"/>
          <w:noProof/>
          <w:lang w:val="en-US" w:eastAsia="x-none"/>
        </w:rPr>
        <w:t xml:space="preserve"> costuri suplimentare pentru beneficiar</w:t>
      </w:r>
      <w:r w:rsidRPr="004773D8">
        <w:rPr>
          <w:rFonts w:ascii="Calibri" w:eastAsia="Calibri" w:hAnsi="Calibri" w:cs="Calibri"/>
          <w:noProof/>
          <w:lang w:val="x-none" w:eastAsia="x-none"/>
        </w:rPr>
        <w:t xml:space="preserve">, </w:t>
      </w:r>
      <w:r w:rsidRPr="004773D8">
        <w:rPr>
          <w:rFonts w:ascii="Calibri" w:eastAsia="Calibri" w:hAnsi="Calibri" w:cs="Calibri"/>
          <w:noProof/>
          <w:lang w:val="en-US" w:eastAsia="x-none"/>
        </w:rPr>
        <w:t xml:space="preserve">acesta din urmă </w:t>
      </w:r>
      <w:r w:rsidRPr="004773D8">
        <w:rPr>
          <w:rFonts w:ascii="Calibri" w:eastAsia="Calibri" w:hAnsi="Calibri" w:cs="Calibri"/>
          <w:noProof/>
          <w:lang w:val="x-none" w:eastAsia="x-none"/>
        </w:rPr>
        <w:t>poate obţine:</w:t>
      </w:r>
    </w:p>
    <w:p w14:paraId="7F6AB9E3" w14:textId="77777777" w:rsidR="00B0680C" w:rsidRPr="004773D8" w:rsidRDefault="00B0680C" w:rsidP="00142D51">
      <w:pPr>
        <w:numPr>
          <w:ilvl w:val="0"/>
          <w:numId w:val="34"/>
        </w:numPr>
        <w:ind w:left="993" w:hanging="426"/>
        <w:contextualSpacing/>
        <w:jc w:val="both"/>
        <w:rPr>
          <w:rFonts w:ascii="Calibri" w:eastAsia="Calibri" w:hAnsi="Calibri" w:cs="Calibri"/>
          <w:noProof/>
          <w:lang w:val="en-US" w:eastAsia="x-none"/>
        </w:rPr>
      </w:pPr>
      <w:r w:rsidRPr="004773D8">
        <w:rPr>
          <w:rFonts w:ascii="Calibri" w:eastAsia="Calibri" w:hAnsi="Calibri" w:cs="Calibri"/>
          <w:noProof/>
          <w:lang w:val="x-none" w:eastAsia="x-none"/>
        </w:rPr>
        <w:t>reducerea corespunzătoare a preţului,</w:t>
      </w:r>
      <w:r w:rsidRPr="004773D8">
        <w:rPr>
          <w:rFonts w:ascii="Calibri" w:eastAsia="Calibri" w:hAnsi="Calibri" w:cs="Calibri"/>
          <w:noProof/>
          <w:lang w:eastAsia="x-none"/>
        </w:rPr>
        <w:t xml:space="preserve"> </w:t>
      </w:r>
      <w:r w:rsidRPr="004773D8">
        <w:rPr>
          <w:rFonts w:ascii="Calibri" w:eastAsia="Calibri" w:hAnsi="Calibri" w:cs="Calibri"/>
          <w:noProof/>
          <w:lang w:val="x-none" w:eastAsia="x-none"/>
        </w:rPr>
        <w:t>sau</w:t>
      </w:r>
    </w:p>
    <w:p w14:paraId="3C6A231D" w14:textId="35538F2A" w:rsidR="00B0680C" w:rsidRPr="004773D8" w:rsidRDefault="00B0680C" w:rsidP="00142D51">
      <w:pPr>
        <w:numPr>
          <w:ilvl w:val="0"/>
          <w:numId w:val="34"/>
        </w:numPr>
        <w:ind w:left="993" w:hanging="426"/>
        <w:contextualSpacing/>
        <w:jc w:val="both"/>
        <w:rPr>
          <w:rFonts w:ascii="Calibri" w:eastAsia="Calibri" w:hAnsi="Calibri" w:cs="Calibri"/>
          <w:noProof/>
          <w:lang w:val="x-none" w:eastAsia="x-none"/>
        </w:rPr>
      </w:pPr>
      <w:r w:rsidRPr="004773D8">
        <w:rPr>
          <w:rFonts w:ascii="Calibri" w:eastAsia="Calibri" w:hAnsi="Calibri" w:cs="Calibri"/>
          <w:noProof/>
          <w:lang w:val="en-US" w:eastAsia="x-none"/>
        </w:rPr>
        <w:t>rezilierea</w:t>
      </w:r>
      <w:r w:rsidRPr="004773D8">
        <w:rPr>
          <w:rFonts w:ascii="Calibri" w:eastAsia="Calibri" w:hAnsi="Calibri" w:cs="Calibri"/>
          <w:noProof/>
          <w:lang w:val="x-none" w:eastAsia="x-none"/>
        </w:rPr>
        <w:t xml:space="preserve"> contractului.</w:t>
      </w:r>
    </w:p>
    <w:p w14:paraId="4ED1EDDF" w14:textId="77777777" w:rsidR="00B0680C" w:rsidRPr="004773D8" w:rsidRDefault="00B0680C" w:rsidP="00FC750E">
      <w:pPr>
        <w:ind w:left="1276"/>
        <w:contextualSpacing/>
        <w:jc w:val="both"/>
        <w:rPr>
          <w:rFonts w:ascii="Calibri" w:eastAsia="Calibri" w:hAnsi="Calibri" w:cs="Calibri"/>
          <w:noProof/>
          <w:lang w:val="x-none" w:eastAsia="x-none"/>
        </w:rPr>
      </w:pPr>
    </w:p>
    <w:p w14:paraId="584BF036" w14:textId="77777777" w:rsidR="00B0680C" w:rsidRPr="005C1317" w:rsidRDefault="00B0680C" w:rsidP="005C1317">
      <w:pPr>
        <w:numPr>
          <w:ilvl w:val="0"/>
          <w:numId w:val="4"/>
        </w:numPr>
        <w:ind w:left="426" w:hanging="426"/>
        <w:contextualSpacing/>
        <w:jc w:val="both"/>
        <w:rPr>
          <w:rFonts w:asciiTheme="minorHAnsi" w:eastAsia="Calibri" w:hAnsiTheme="minorHAnsi" w:cstheme="minorHAnsi"/>
          <w:b/>
          <w:lang w:val="en-US"/>
        </w:rPr>
      </w:pPr>
      <w:r w:rsidRPr="005C1317">
        <w:rPr>
          <w:rFonts w:asciiTheme="minorHAnsi" w:eastAsia="Calibri" w:hAnsiTheme="minorHAnsi" w:cstheme="minorHAnsi"/>
          <w:b/>
          <w:lang w:val="en-US"/>
        </w:rPr>
        <w:t>MODIFICĂRI</w:t>
      </w:r>
    </w:p>
    <w:p w14:paraId="6639DA7A" w14:textId="77777777" w:rsidR="00CB1C95" w:rsidRPr="005C1317" w:rsidRDefault="00B0680C" w:rsidP="005C1317">
      <w:pPr>
        <w:pStyle w:val="ListParagraph"/>
        <w:numPr>
          <w:ilvl w:val="1"/>
          <w:numId w:val="45"/>
        </w:numPr>
        <w:spacing w:after="0"/>
        <w:ind w:left="567" w:hanging="567"/>
        <w:jc w:val="both"/>
        <w:rPr>
          <w:rFonts w:asciiTheme="minorHAnsi" w:hAnsiTheme="minorHAnsi" w:cstheme="minorHAnsi"/>
        </w:rPr>
      </w:pPr>
      <w:r w:rsidRPr="005C1317">
        <w:rPr>
          <w:rFonts w:asciiTheme="minorHAnsi" w:eastAsia="Calibri" w:hAnsiTheme="minorHAnsi" w:cstheme="minorHAnsi"/>
          <w:lang w:val="en-US"/>
        </w:rPr>
        <w:t>Părțile au dreptul, pe durata executării contractului, de a conveni modificarea clauzelor, prin încheierea unui act adițional, conform prevederilor art.</w:t>
      </w:r>
      <w:r w:rsidR="00866134" w:rsidRPr="005C1317">
        <w:rPr>
          <w:rFonts w:asciiTheme="minorHAnsi" w:eastAsia="Calibri" w:hAnsiTheme="minorHAnsi" w:cstheme="minorHAnsi"/>
          <w:lang w:val="en-US"/>
        </w:rPr>
        <w:t xml:space="preserve"> </w:t>
      </w:r>
      <w:r w:rsidRPr="005C1317">
        <w:rPr>
          <w:rFonts w:asciiTheme="minorHAnsi" w:eastAsia="Calibri" w:hAnsiTheme="minorHAnsi" w:cstheme="minorHAnsi"/>
          <w:lang w:val="en-US"/>
        </w:rPr>
        <w:t xml:space="preserve">221 și </w:t>
      </w:r>
      <w:r w:rsidR="00866134" w:rsidRPr="005C1317">
        <w:rPr>
          <w:rFonts w:asciiTheme="minorHAnsi" w:eastAsia="Calibri" w:hAnsiTheme="minorHAnsi" w:cstheme="minorHAnsi"/>
          <w:lang w:val="en-US"/>
        </w:rPr>
        <w:t xml:space="preserve">art. </w:t>
      </w:r>
      <w:r w:rsidRPr="005C1317">
        <w:rPr>
          <w:rFonts w:asciiTheme="minorHAnsi" w:eastAsia="Calibri" w:hAnsiTheme="minorHAnsi" w:cstheme="minorHAnsi"/>
          <w:lang w:val="en-US"/>
        </w:rPr>
        <w:t>222² din Legea nr.</w:t>
      </w:r>
      <w:r w:rsidR="00866134" w:rsidRPr="005C1317">
        <w:rPr>
          <w:rFonts w:asciiTheme="minorHAnsi" w:eastAsia="Calibri" w:hAnsiTheme="minorHAnsi" w:cstheme="minorHAnsi"/>
          <w:lang w:val="en-US"/>
        </w:rPr>
        <w:t xml:space="preserve"> </w:t>
      </w:r>
      <w:r w:rsidRPr="005C1317">
        <w:rPr>
          <w:rFonts w:asciiTheme="minorHAnsi" w:eastAsia="Calibri" w:hAnsiTheme="minorHAnsi" w:cstheme="minorHAnsi"/>
          <w:lang w:val="en-US"/>
        </w:rPr>
        <w:t>98/2016</w:t>
      </w:r>
      <w:r w:rsidR="00866134" w:rsidRPr="005C1317">
        <w:rPr>
          <w:rFonts w:asciiTheme="minorHAnsi" w:eastAsia="Calibri" w:hAnsiTheme="minorHAnsi" w:cstheme="minorHAnsi"/>
          <w:lang w:val="en-US"/>
        </w:rPr>
        <w:t>.</w:t>
      </w:r>
    </w:p>
    <w:p w14:paraId="17429595" w14:textId="3794E59F" w:rsidR="00CB1C95" w:rsidRPr="005C1317" w:rsidRDefault="00CA5AD1" w:rsidP="005C1317">
      <w:pPr>
        <w:pStyle w:val="ListParagraph"/>
        <w:numPr>
          <w:ilvl w:val="1"/>
          <w:numId w:val="45"/>
        </w:numPr>
        <w:spacing w:after="0"/>
        <w:ind w:left="567" w:hanging="567"/>
        <w:jc w:val="both"/>
        <w:rPr>
          <w:rFonts w:asciiTheme="minorHAnsi" w:hAnsiTheme="minorHAnsi" w:cstheme="minorHAnsi"/>
        </w:rPr>
      </w:pPr>
      <w:r w:rsidRPr="005C1317">
        <w:rPr>
          <w:rFonts w:asciiTheme="minorHAnsi" w:eastAsia="Calibri" w:hAnsiTheme="minorHAnsi" w:cstheme="minorHAnsi"/>
          <w:b/>
        </w:rPr>
        <w:t>(1)</w:t>
      </w:r>
      <w:r w:rsidRPr="005C1317">
        <w:rPr>
          <w:rFonts w:asciiTheme="minorHAnsi" w:eastAsia="Calibri" w:hAnsiTheme="minorHAnsi" w:cstheme="minorHAnsi"/>
        </w:rPr>
        <w:t xml:space="preserve"> </w:t>
      </w:r>
      <w:r w:rsidR="00024D53" w:rsidRPr="005C1317">
        <w:rPr>
          <w:rFonts w:asciiTheme="minorHAnsi" w:hAnsiTheme="minorHAnsi" w:cstheme="minorHAnsi"/>
        </w:rPr>
        <w:t xml:space="preserve">Ajustarea prețului se va putea realiza începând cu luna 7 de contractat, dacă indicele prețurilor de consum </w:t>
      </w:r>
      <w:r w:rsidR="00024D53" w:rsidRPr="005C1317">
        <w:rPr>
          <w:rFonts w:asciiTheme="minorHAnsi" w:hAnsiTheme="minorHAnsi" w:cstheme="minorHAnsi"/>
          <w:bCs/>
        </w:rPr>
        <w:t>pentru mărfuri alimentare din Buletinul statistic de prețuri al Institutului Național de Statistică</w:t>
      </w:r>
      <w:r w:rsidR="00024D53" w:rsidRPr="005C1317">
        <w:rPr>
          <w:rFonts w:asciiTheme="minorHAnsi" w:eastAsia="Calibri" w:hAnsiTheme="minorHAnsi" w:cstheme="minorHAnsi"/>
        </w:rPr>
        <w:t xml:space="preserve">, pe site-ul  </w:t>
      </w:r>
      <w:hyperlink r:id="rId8" w:history="1">
        <w:r w:rsidR="00024D53" w:rsidRPr="005C1317">
          <w:rPr>
            <w:rFonts w:asciiTheme="minorHAnsi" w:eastAsia="Calibri" w:hAnsiTheme="minorHAnsi" w:cstheme="minorHAnsi"/>
            <w:color w:val="0563C1"/>
            <w:u w:val="single"/>
          </w:rPr>
          <w:t>http://statistici.insse.ro</w:t>
        </w:r>
      </w:hyperlink>
      <w:r w:rsidR="00024D53" w:rsidRPr="005C1317">
        <w:rPr>
          <w:rFonts w:asciiTheme="minorHAnsi" w:hAnsiTheme="minorHAnsi" w:cstheme="minorHAnsi"/>
        </w:rPr>
        <w:t>,</w:t>
      </w:r>
      <w:r w:rsidR="00024D53" w:rsidRPr="005C1317">
        <w:rPr>
          <w:rFonts w:asciiTheme="minorHAnsi" w:eastAsia="Calibri" w:hAnsiTheme="minorHAnsi" w:cstheme="minorHAnsi"/>
        </w:rPr>
        <w:t xml:space="preserve"> </w:t>
      </w:r>
      <w:r w:rsidR="00024D53" w:rsidRPr="005C1317">
        <w:rPr>
          <w:rFonts w:asciiTheme="minorHAnsi" w:hAnsiTheme="minorHAnsi" w:cstheme="minorHAnsi"/>
          <w:bCs/>
        </w:rPr>
        <w:t xml:space="preserve"> va avea o variație ≥ ±5%  față de luna de referință (luna încheierii contractului). Pentru comparație se va avea în vedere ca referință, IPC pentru mărfuri alimentare din luna calendaristică în care s-a încheiat/semnat contractul și IPC pentru marfuri alimentare disponibil pe site-ul Institutului Național de Statistică în prima zi lucrătoare a celei de-a 6-a lună a contractului, respectiv a celei de-a 12-a lună a contractului, ca urmare a prelungirii duratei contractului,  cu aplicarea noilor prețuri din luna a 7-a a contractului, respectiv luna a 13-a a contractului, ca urmare a prelungirii duratei contractului.</w:t>
      </w:r>
    </w:p>
    <w:p w14:paraId="34FC36FC" w14:textId="740A835A" w:rsidR="00CB1C95" w:rsidRPr="005C1317" w:rsidRDefault="00CB1C95" w:rsidP="005C1317">
      <w:pPr>
        <w:pStyle w:val="ListParagraph"/>
        <w:spacing w:after="0"/>
        <w:ind w:left="567"/>
        <w:jc w:val="both"/>
        <w:rPr>
          <w:rFonts w:asciiTheme="minorHAnsi" w:hAnsiTheme="minorHAnsi" w:cstheme="minorHAnsi"/>
        </w:rPr>
      </w:pPr>
      <w:r w:rsidRPr="005C1317">
        <w:rPr>
          <w:rFonts w:asciiTheme="minorHAnsi" w:hAnsiTheme="minorHAnsi" w:cstheme="minorHAnsi"/>
        </w:rPr>
        <w:t>Formula de calcul pentru actualizarea unor valori utilizând Indicele Prețurilor de Consum (IPC) este următoarea:</w:t>
      </w:r>
    </w:p>
    <w:p w14:paraId="4AD63132" w14:textId="55E602E9" w:rsidR="00CB1C95" w:rsidRPr="005C1317" w:rsidRDefault="00CB1C95" w:rsidP="005C1317">
      <w:pPr>
        <w:pStyle w:val="ListParagraph"/>
        <w:spacing w:after="0"/>
        <w:ind w:left="786"/>
        <w:rPr>
          <w:rFonts w:asciiTheme="minorHAnsi" w:hAnsiTheme="minorHAnsi" w:cstheme="minorHAnsi"/>
        </w:rPr>
      </w:pPr>
      <w:r w:rsidRPr="005C1317">
        <w:rPr>
          <w:rFonts w:asciiTheme="minorHAnsi" w:hAnsiTheme="minorHAnsi" w:cstheme="minorHAnsi"/>
        </w:rPr>
        <w:t xml:space="preserve">           A=(</w:t>
      </w:r>
      <w:r w:rsidRPr="005C1317">
        <w:rPr>
          <w:rFonts w:asciiTheme="minorHAnsi" w:hAnsiTheme="minorHAnsi" w:cstheme="minorHAnsi"/>
          <w:u w:val="single"/>
        </w:rPr>
        <w:t>Suma de actualizat * IPC mărfuri alimentare)</w:t>
      </w:r>
    </w:p>
    <w:p w14:paraId="04DAB243" w14:textId="13CE9CE5" w:rsidR="00024D53" w:rsidRPr="005C1317" w:rsidRDefault="00CB1C95" w:rsidP="005C1317">
      <w:pPr>
        <w:pStyle w:val="ListParagraph"/>
        <w:spacing w:after="0"/>
        <w:ind w:left="786"/>
        <w:rPr>
          <w:rFonts w:asciiTheme="minorHAnsi" w:hAnsiTheme="minorHAnsi" w:cstheme="minorHAnsi"/>
        </w:rPr>
      </w:pPr>
      <w:r w:rsidRPr="005C1317">
        <w:rPr>
          <w:rFonts w:asciiTheme="minorHAnsi" w:hAnsiTheme="minorHAnsi" w:cstheme="minorHAnsi"/>
        </w:rPr>
        <w:t xml:space="preserve">                                             100</w:t>
      </w:r>
    </w:p>
    <w:p w14:paraId="39D2113D" w14:textId="165419B7" w:rsidR="00F46CCB" w:rsidRPr="005C1317" w:rsidRDefault="00CA5AD1" w:rsidP="005C1317">
      <w:pPr>
        <w:pStyle w:val="ListParagraph"/>
        <w:spacing w:after="0"/>
        <w:ind w:left="567"/>
        <w:jc w:val="both"/>
        <w:rPr>
          <w:rFonts w:asciiTheme="minorHAnsi" w:hAnsiTheme="minorHAnsi" w:cstheme="minorHAnsi"/>
        </w:rPr>
      </w:pPr>
      <w:r w:rsidRPr="005C1317">
        <w:rPr>
          <w:rFonts w:asciiTheme="minorHAnsi" w:hAnsiTheme="minorHAnsi" w:cstheme="minorHAnsi"/>
          <w:b/>
        </w:rPr>
        <w:t>(2)</w:t>
      </w:r>
      <w:r w:rsidRPr="005C1317">
        <w:rPr>
          <w:rFonts w:asciiTheme="minorHAnsi" w:hAnsiTheme="minorHAnsi" w:cstheme="minorHAnsi"/>
        </w:rPr>
        <w:t xml:space="preserve"> Ajustarea prevăzută la alin. (1) se poate efectua numai ca urmare a solicitării motivate a părții interesate, prin semnarea unui act adițional.</w:t>
      </w:r>
    </w:p>
    <w:p w14:paraId="061945C2" w14:textId="77777777" w:rsidR="00CB1C95" w:rsidRPr="005C1317" w:rsidRDefault="001029AE" w:rsidP="005C1317">
      <w:pPr>
        <w:pStyle w:val="ListParagraph"/>
        <w:numPr>
          <w:ilvl w:val="1"/>
          <w:numId w:val="45"/>
        </w:numPr>
        <w:spacing w:after="0"/>
        <w:ind w:left="567" w:hanging="567"/>
        <w:jc w:val="both"/>
        <w:rPr>
          <w:rFonts w:asciiTheme="minorHAnsi" w:hAnsiTheme="minorHAnsi" w:cstheme="minorHAnsi"/>
        </w:rPr>
      </w:pPr>
      <w:r w:rsidRPr="005C1317">
        <w:rPr>
          <w:rFonts w:asciiTheme="minorHAnsi" w:hAnsiTheme="minorHAnsi" w:cstheme="minorHAnsi"/>
        </w:rPr>
        <w:t>Beneficiarul își rezervă dreptul de a prelungi durata contractului, în situația în care nu a fost livrată întreaga cantitate prevăzută</w:t>
      </w:r>
      <w:r w:rsidRPr="005C1317">
        <w:rPr>
          <w:rFonts w:asciiTheme="minorHAnsi" w:hAnsiTheme="minorHAnsi" w:cstheme="minorHAnsi"/>
          <w:iCs/>
        </w:rPr>
        <w:t xml:space="preserve">. Totodată, </w:t>
      </w:r>
      <w:r w:rsidR="007143E8" w:rsidRPr="005C1317">
        <w:rPr>
          <w:rFonts w:asciiTheme="minorHAnsi" w:hAnsiTheme="minorHAnsi" w:cstheme="minorHAnsi"/>
          <w:iCs/>
        </w:rPr>
        <w:t>b</w:t>
      </w:r>
      <w:r w:rsidRPr="005C1317">
        <w:rPr>
          <w:rFonts w:asciiTheme="minorHAnsi" w:hAnsiTheme="minorHAnsi" w:cstheme="minorHAnsi"/>
          <w:iCs/>
        </w:rPr>
        <w:t xml:space="preserve">eneficiarul </w:t>
      </w:r>
      <w:r w:rsidRPr="005C1317">
        <w:rPr>
          <w:rFonts w:asciiTheme="minorHAnsi" w:hAnsiTheme="minorHAnsi" w:cstheme="minorHAnsi"/>
        </w:rPr>
        <w:t xml:space="preserve">nu se obligă la achiziționarea întregii cantități prevăzute în contract, indiferent dacă durata acestuia va fi prelungită sau nu. Durata contractului poate fi prelungită </w:t>
      </w:r>
      <w:r w:rsidRPr="005C1317">
        <w:rPr>
          <w:rFonts w:asciiTheme="minorHAnsi" w:hAnsiTheme="minorHAnsi" w:cstheme="minorHAnsi"/>
          <w:bCs/>
          <w:color w:val="000000"/>
        </w:rPr>
        <w:t>cu maximum 4 luni.</w:t>
      </w:r>
    </w:p>
    <w:p w14:paraId="39FB28AB" w14:textId="77777777" w:rsidR="00CB1C95" w:rsidRPr="005C1317" w:rsidRDefault="001029AE" w:rsidP="005C1317">
      <w:pPr>
        <w:pStyle w:val="ListParagraph"/>
        <w:numPr>
          <w:ilvl w:val="1"/>
          <w:numId w:val="45"/>
        </w:numPr>
        <w:spacing w:after="0"/>
        <w:ind w:left="567" w:hanging="567"/>
        <w:jc w:val="both"/>
        <w:rPr>
          <w:rFonts w:asciiTheme="minorHAnsi" w:hAnsiTheme="minorHAnsi" w:cstheme="minorHAnsi"/>
        </w:rPr>
      </w:pPr>
      <w:r w:rsidRPr="005C1317">
        <w:rPr>
          <w:rFonts w:asciiTheme="minorHAnsi" w:hAnsiTheme="minorHAnsi" w:cstheme="minorHAnsi"/>
        </w:rPr>
        <w:t xml:space="preserve">Prețul contractului poate fi modificat având în vedere </w:t>
      </w:r>
      <w:r w:rsidRPr="005C1317">
        <w:rPr>
          <w:rFonts w:asciiTheme="minorHAnsi" w:hAnsiTheme="minorHAnsi" w:cstheme="minorHAnsi"/>
          <w:lang w:val="fr-FR"/>
        </w:rPr>
        <w:t>creșterea costurilor de producție/furnizare care fac imposibilă executarea contractului de către contractant, respectiv scăderea sezonieră a prețurilor.</w:t>
      </w:r>
    </w:p>
    <w:p w14:paraId="483DE6EB" w14:textId="599EBE66" w:rsidR="00CD6C85" w:rsidRPr="005C1317" w:rsidRDefault="00CD6C85" w:rsidP="005C1317">
      <w:pPr>
        <w:pStyle w:val="ListParagraph"/>
        <w:numPr>
          <w:ilvl w:val="1"/>
          <w:numId w:val="45"/>
        </w:numPr>
        <w:spacing w:after="0"/>
        <w:ind w:left="567" w:hanging="567"/>
        <w:jc w:val="both"/>
        <w:rPr>
          <w:rFonts w:asciiTheme="minorHAnsi" w:hAnsiTheme="minorHAnsi" w:cstheme="minorHAnsi"/>
        </w:rPr>
      </w:pPr>
      <w:r w:rsidRPr="005C1317">
        <w:rPr>
          <w:rFonts w:asciiTheme="minorHAnsi" w:eastAsia="Calibri" w:hAnsiTheme="minorHAnsi" w:cstheme="minorHAnsi"/>
          <w:lang w:eastAsia="ar-SA"/>
        </w:rPr>
        <w:t>Contractul poate fi modificat și în situațiile următoare:</w:t>
      </w:r>
    </w:p>
    <w:p w14:paraId="09D0909A" w14:textId="77777777" w:rsidR="00CD6C85" w:rsidRPr="005C1317" w:rsidRDefault="00CD6C85" w:rsidP="005C1317">
      <w:pPr>
        <w:pStyle w:val="ListParagraph"/>
        <w:spacing w:after="0"/>
        <w:ind w:left="786" w:right="55"/>
        <w:jc w:val="both"/>
        <w:rPr>
          <w:rFonts w:asciiTheme="minorHAnsi" w:eastAsia="Calibri" w:hAnsiTheme="minorHAnsi" w:cstheme="minorHAnsi"/>
          <w:lang w:eastAsia="ar-SA"/>
        </w:rPr>
      </w:pPr>
      <w:r w:rsidRPr="005C1317">
        <w:rPr>
          <w:rFonts w:asciiTheme="minorHAnsi" w:eastAsia="Calibri" w:hAnsiTheme="minorHAnsi" w:cstheme="minorHAnsi"/>
          <w:lang w:eastAsia="ar-SA"/>
        </w:rPr>
        <w:lastRenderedPageBreak/>
        <w:t>- înlocuirea anumitor necesități din contract pentru care nu există cerere cu alte necesități din cadrul contractului pentru care există o cerere mai mare;</w:t>
      </w:r>
    </w:p>
    <w:p w14:paraId="21482583" w14:textId="77777777" w:rsidR="00CD6C85" w:rsidRPr="005C1317" w:rsidRDefault="00CD6C85" w:rsidP="005C1317">
      <w:pPr>
        <w:pStyle w:val="ListParagraph"/>
        <w:spacing w:after="0"/>
        <w:ind w:left="786" w:right="55"/>
        <w:jc w:val="both"/>
        <w:rPr>
          <w:rFonts w:asciiTheme="minorHAnsi" w:eastAsia="Calibri" w:hAnsiTheme="minorHAnsi" w:cstheme="minorHAnsi"/>
          <w:lang w:eastAsia="ro-RO"/>
        </w:rPr>
      </w:pPr>
      <w:r w:rsidRPr="005C1317">
        <w:rPr>
          <w:rFonts w:asciiTheme="minorHAnsi" w:eastAsia="Calibri" w:hAnsiTheme="minorHAnsi" w:cstheme="minorHAnsi"/>
          <w:lang w:eastAsia="ro-RO"/>
        </w:rPr>
        <w:t>- cantitățile prevăzute în contract nu au fost epuizate (expirarea la termen a contractului în condițiile în care nu a fost consumată întreaga cantitate prevăzută, ca urmare a unei cereri scăzute din partea beneficiarului);</w:t>
      </w:r>
    </w:p>
    <w:p w14:paraId="7D1EE658" w14:textId="77777777" w:rsidR="00A37008" w:rsidRPr="005C1317" w:rsidRDefault="00CA5AD1" w:rsidP="005C1317">
      <w:pPr>
        <w:pStyle w:val="ListParagraph"/>
        <w:numPr>
          <w:ilvl w:val="1"/>
          <w:numId w:val="45"/>
        </w:numPr>
        <w:spacing w:after="0"/>
        <w:ind w:left="567" w:hanging="567"/>
        <w:jc w:val="both"/>
        <w:rPr>
          <w:rFonts w:asciiTheme="minorHAnsi" w:eastAsia="Calibri" w:hAnsiTheme="minorHAnsi" w:cstheme="minorHAnsi"/>
        </w:rPr>
      </w:pPr>
      <w:r w:rsidRPr="005C1317">
        <w:rPr>
          <w:rFonts w:asciiTheme="minorHAnsi" w:eastAsia="Calibri" w:hAnsiTheme="minorHAnsi" w:cstheme="minorHAnsi"/>
          <w:b/>
        </w:rPr>
        <w:t>(1)</w:t>
      </w:r>
      <w:r w:rsidRPr="005C1317">
        <w:rPr>
          <w:rFonts w:asciiTheme="minorHAnsi" w:eastAsia="Calibri" w:hAnsiTheme="minorHAnsi" w:cstheme="minorHAnsi"/>
        </w:rPr>
        <w:t xml:space="preserve"> Prețul contractului poate fi modificat prin revizuire, dacă pe parcursul derulării contractului au intervenit modificări legislative, publicate în Monitorul Oficial al României, </w:t>
      </w:r>
      <w:bookmarkStart w:id="13" w:name="_Hlk180138817"/>
      <w:r w:rsidRPr="005C1317">
        <w:rPr>
          <w:rFonts w:asciiTheme="minorHAnsi" w:eastAsia="Calibri" w:hAnsiTheme="minorHAnsi" w:cstheme="minorHAnsi"/>
        </w:rPr>
        <w:t>al căror efect se reflectă în creșterea/diminuarea costurilor pe baza cărora s-a fundamentat prețul contractului,</w:t>
      </w:r>
      <w:bookmarkEnd w:id="13"/>
      <w:r w:rsidRPr="005C1317">
        <w:rPr>
          <w:rFonts w:asciiTheme="minorHAnsi" w:eastAsia="Calibri" w:hAnsiTheme="minorHAnsi" w:cstheme="minorHAnsi"/>
        </w:rPr>
        <w:t xml:space="preserve"> această modificare fiind strict necesară pentru continuarea executării contractului.</w:t>
      </w:r>
    </w:p>
    <w:p w14:paraId="0CC1F880" w14:textId="77777777" w:rsidR="00A37008" w:rsidRPr="005C1317" w:rsidRDefault="00CA5AD1" w:rsidP="005C1317">
      <w:pPr>
        <w:pStyle w:val="ListParagraph"/>
        <w:spacing w:after="0"/>
        <w:ind w:left="540"/>
        <w:jc w:val="both"/>
        <w:rPr>
          <w:rFonts w:asciiTheme="minorHAnsi" w:eastAsia="Calibri" w:hAnsiTheme="minorHAnsi" w:cstheme="minorHAnsi"/>
        </w:rPr>
      </w:pPr>
      <w:r w:rsidRPr="005C1317">
        <w:rPr>
          <w:rFonts w:asciiTheme="minorHAnsi" w:eastAsia="Calibri" w:hAnsiTheme="minorHAnsi" w:cstheme="minorHAnsi"/>
          <w:b/>
        </w:rPr>
        <w:t xml:space="preserve">(2) </w:t>
      </w:r>
      <w:r w:rsidRPr="005C1317">
        <w:rPr>
          <w:rFonts w:asciiTheme="minorHAnsi" w:eastAsia="Calibri" w:hAnsiTheme="minorHAnsi" w:cstheme="minorHAnsi"/>
        </w:rPr>
        <w:t>Ajustarea prevăzută la alin. (1) se poate efectua numai dacă modificarea este nesubstanțială și necesară pentru acoperirea costurilor pe baza cărora s-a fundamentat prețul contractului, ca urmare a solicitării motivate a părții interesate, prin semnarea unui act adițional.</w:t>
      </w:r>
    </w:p>
    <w:p w14:paraId="45E1D1BA" w14:textId="630688FB" w:rsidR="00CA5AD1" w:rsidRPr="005C1317" w:rsidRDefault="00CA5AD1" w:rsidP="005C1317">
      <w:pPr>
        <w:pStyle w:val="ListParagraph"/>
        <w:spacing w:after="0"/>
        <w:ind w:left="540"/>
        <w:jc w:val="both"/>
        <w:rPr>
          <w:rFonts w:asciiTheme="minorHAnsi" w:eastAsia="Calibri" w:hAnsiTheme="minorHAnsi" w:cstheme="minorHAnsi"/>
        </w:rPr>
      </w:pPr>
      <w:r w:rsidRPr="005C1317">
        <w:rPr>
          <w:rFonts w:asciiTheme="minorHAnsi" w:hAnsiTheme="minorHAnsi" w:cstheme="minorHAnsi"/>
          <w:b/>
        </w:rPr>
        <w:t>(3)</w:t>
      </w:r>
      <w:r w:rsidRPr="005C1317">
        <w:rPr>
          <w:rFonts w:asciiTheme="minorHAnsi" w:hAnsiTheme="minorHAnsi" w:cstheme="minorHAnsi"/>
        </w:rPr>
        <w:t xml:space="preserve"> O modificare a contractului este considerată nesubstanțială dacă </w:t>
      </w:r>
      <w:r w:rsidRPr="005C1317">
        <w:rPr>
          <w:rFonts w:asciiTheme="minorHAnsi" w:hAnsiTheme="minorHAnsi" w:cstheme="minorHAnsi"/>
          <w:bCs/>
        </w:rPr>
        <w:t>sunt îndeplinite în mod cumulativ următoarele condiții</w:t>
      </w:r>
      <w:r w:rsidRPr="005C1317">
        <w:rPr>
          <w:rFonts w:asciiTheme="minorHAnsi" w:hAnsiTheme="minorHAnsi" w:cstheme="minorHAnsi"/>
        </w:rPr>
        <w:t>:</w:t>
      </w:r>
    </w:p>
    <w:p w14:paraId="0337B925" w14:textId="74B2B968" w:rsidR="00CA5AD1" w:rsidRPr="005C1317" w:rsidRDefault="00CA5AD1" w:rsidP="005C1317">
      <w:pPr>
        <w:numPr>
          <w:ilvl w:val="0"/>
          <w:numId w:val="46"/>
        </w:numPr>
        <w:ind w:left="1276" w:hanging="283"/>
        <w:contextualSpacing/>
        <w:jc w:val="both"/>
        <w:rPr>
          <w:rFonts w:asciiTheme="minorHAnsi" w:eastAsia="Calibri" w:hAnsiTheme="minorHAnsi" w:cstheme="minorHAnsi"/>
        </w:rPr>
      </w:pPr>
      <w:r w:rsidRPr="005C1317">
        <w:rPr>
          <w:rFonts w:asciiTheme="minorHAnsi" w:eastAsia="Calibri" w:hAnsiTheme="minorHAnsi" w:cstheme="minorHAnsi"/>
        </w:rPr>
        <w:t>modificarea nu introduce condiții care, dacă ar fi fost incluse în documentația de atribuire, ar fi permis selecția altor candidați decât cei selectați inițial, sau acceptarea unei alte oferte decât cea acceptată inițial sau ar fi atras și alți participanți la procedura de atribuire;</w:t>
      </w:r>
    </w:p>
    <w:p w14:paraId="0BC67B7D" w14:textId="077FCBA9" w:rsidR="00CA5AD1" w:rsidRPr="005C1317" w:rsidRDefault="00CA5AD1" w:rsidP="005C1317">
      <w:pPr>
        <w:numPr>
          <w:ilvl w:val="0"/>
          <w:numId w:val="46"/>
        </w:numPr>
        <w:ind w:left="1276" w:hanging="283"/>
        <w:contextualSpacing/>
        <w:jc w:val="both"/>
        <w:rPr>
          <w:rFonts w:asciiTheme="minorHAnsi" w:eastAsia="Calibri" w:hAnsiTheme="minorHAnsi" w:cstheme="minorHAnsi"/>
        </w:rPr>
      </w:pPr>
      <w:r w:rsidRPr="005C1317">
        <w:rPr>
          <w:rFonts w:asciiTheme="minorHAnsi" w:eastAsia="Calibri" w:hAnsiTheme="minorHAnsi" w:cstheme="minorHAnsi"/>
        </w:rPr>
        <w:t>modificarea nu schimbă echilibrul economic al contractului în favoarea contractantului într-un mod care nu a fost prevăzut inițial în contract și documentația de atribuire;</w:t>
      </w:r>
    </w:p>
    <w:p w14:paraId="587C22FB" w14:textId="77777777" w:rsidR="00CA5AD1" w:rsidRPr="005C1317" w:rsidRDefault="00CA5AD1" w:rsidP="005C1317">
      <w:pPr>
        <w:numPr>
          <w:ilvl w:val="0"/>
          <w:numId w:val="46"/>
        </w:numPr>
        <w:ind w:left="1276" w:hanging="283"/>
        <w:contextualSpacing/>
        <w:jc w:val="both"/>
        <w:rPr>
          <w:rFonts w:asciiTheme="minorHAnsi" w:eastAsia="Calibri" w:hAnsiTheme="minorHAnsi" w:cstheme="minorHAnsi"/>
        </w:rPr>
      </w:pPr>
      <w:r w:rsidRPr="005C1317">
        <w:rPr>
          <w:rFonts w:asciiTheme="minorHAnsi" w:eastAsia="Calibri" w:hAnsiTheme="minorHAnsi" w:cstheme="minorHAnsi"/>
        </w:rPr>
        <w:t>modificarea nu extinde în mod considerabil obiectul contractului.</w:t>
      </w:r>
    </w:p>
    <w:p w14:paraId="18349E8E" w14:textId="73D6B20D" w:rsidR="005C1317" w:rsidRPr="005C1317" w:rsidRDefault="00B0680C" w:rsidP="005C1317">
      <w:pPr>
        <w:pStyle w:val="ListParagraph"/>
        <w:numPr>
          <w:ilvl w:val="1"/>
          <w:numId w:val="45"/>
        </w:numPr>
        <w:spacing w:after="0"/>
        <w:ind w:left="567" w:hanging="567"/>
        <w:jc w:val="both"/>
        <w:rPr>
          <w:rFonts w:asciiTheme="minorHAnsi" w:eastAsia="Calibri" w:hAnsiTheme="minorHAnsi" w:cstheme="minorHAnsi"/>
          <w:lang w:val="en-US"/>
        </w:rPr>
      </w:pPr>
      <w:r w:rsidRPr="005C1317">
        <w:rPr>
          <w:rFonts w:asciiTheme="minorHAnsi" w:eastAsia="Calibri" w:hAnsiTheme="minorHAnsi" w:cstheme="minorHAnsi"/>
          <w:bCs/>
        </w:rPr>
        <w:t>În</w:t>
      </w:r>
      <w:r w:rsidRPr="005C1317">
        <w:rPr>
          <w:rFonts w:asciiTheme="minorHAnsi" w:eastAsia="Calibri" w:hAnsiTheme="minorHAnsi" w:cstheme="minorHAnsi"/>
        </w:rPr>
        <w:t xml:space="preserve"> cazul în care pe parcursul derulării contractului, contractantul își modifică denumirea, sediul social, </w:t>
      </w:r>
      <w:r w:rsidR="00116C28">
        <w:rPr>
          <w:rFonts w:asciiTheme="minorHAnsi" w:eastAsia="Calibri" w:hAnsiTheme="minorHAnsi" w:cstheme="minorHAnsi"/>
        </w:rPr>
        <w:t xml:space="preserve">datele de identificare, </w:t>
      </w:r>
      <w:r w:rsidRPr="005C1317">
        <w:rPr>
          <w:rFonts w:asciiTheme="minorHAnsi" w:eastAsia="Calibri" w:hAnsiTheme="minorHAnsi" w:cstheme="minorHAnsi"/>
        </w:rPr>
        <w:t>banca și contul bancar în care trebuie efectuate plățile</w:t>
      </w:r>
      <w:r w:rsidR="003C0A58" w:rsidRPr="005C1317">
        <w:rPr>
          <w:rFonts w:asciiTheme="minorHAnsi" w:eastAsia="Calibri" w:hAnsiTheme="minorHAnsi" w:cstheme="minorHAnsi"/>
        </w:rPr>
        <w:t xml:space="preserve"> etc</w:t>
      </w:r>
      <w:r w:rsidRPr="005C1317">
        <w:rPr>
          <w:rFonts w:asciiTheme="minorHAnsi" w:eastAsia="Calibri" w:hAnsiTheme="minorHAnsi" w:cstheme="minorHAnsi"/>
        </w:rPr>
        <w:t>, acest lucru se notifică beneficiarului</w:t>
      </w:r>
      <w:r w:rsidR="001A3EA7" w:rsidRPr="005C1317">
        <w:rPr>
          <w:rFonts w:asciiTheme="minorHAnsi" w:eastAsia="Calibri" w:hAnsiTheme="minorHAnsi" w:cstheme="minorHAnsi"/>
          <w:i/>
        </w:rPr>
        <w:t>,</w:t>
      </w:r>
      <w:r w:rsidR="001A3EA7" w:rsidRPr="005C1317">
        <w:rPr>
          <w:rFonts w:asciiTheme="minorHAnsi" w:eastAsia="Calibri" w:hAnsiTheme="minorHAnsi" w:cstheme="minorHAnsi"/>
        </w:rPr>
        <w:t xml:space="preserve"> </w:t>
      </w:r>
      <w:r w:rsidR="001A3EA7" w:rsidRPr="005C1317">
        <w:rPr>
          <w:rFonts w:asciiTheme="minorHAnsi" w:hAnsiTheme="minorHAnsi" w:cstheme="minorHAnsi"/>
          <w:iCs/>
        </w:rPr>
        <w:t>în termen de 15 zile de la intervenirea modificării,</w:t>
      </w:r>
      <w:r w:rsidRPr="005C1317">
        <w:rPr>
          <w:rFonts w:asciiTheme="minorHAnsi" w:eastAsia="Calibri" w:hAnsiTheme="minorHAnsi" w:cstheme="minorHAnsi"/>
        </w:rPr>
        <w:t xml:space="preserve"> în vederea încheierii unui act adițional.</w:t>
      </w:r>
    </w:p>
    <w:p w14:paraId="6F96D16F" w14:textId="316203B2" w:rsidR="00B0680C" w:rsidRPr="005C1317" w:rsidRDefault="00B0680C" w:rsidP="005C1317">
      <w:pPr>
        <w:pStyle w:val="ListParagraph"/>
        <w:numPr>
          <w:ilvl w:val="1"/>
          <w:numId w:val="45"/>
        </w:numPr>
        <w:spacing w:after="0"/>
        <w:ind w:left="567" w:hanging="567"/>
        <w:jc w:val="both"/>
        <w:rPr>
          <w:rFonts w:asciiTheme="minorHAnsi" w:eastAsia="Calibri" w:hAnsiTheme="minorHAnsi" w:cstheme="minorHAnsi"/>
          <w:lang w:val="en-US"/>
        </w:rPr>
      </w:pPr>
      <w:r w:rsidRPr="005C1317">
        <w:rPr>
          <w:rFonts w:asciiTheme="minorHAnsi" w:eastAsia="Calibri" w:hAnsiTheme="minorHAnsi" w:cstheme="minorHAnsi"/>
          <w:i/>
          <w:lang w:val="en-US"/>
        </w:rPr>
        <w:t>În cazul în care contractantul este în imposibilitatea derulării prezentului contract, respectiv pentru partea de contract pentru care a primit susținere din partea terțului în baza angajamentului ferm, terțul susținător este obligat a duce la îndeplinire acea parte a contractului care face obiectul respectivului angajament ferm. Înlocuirea contractantului inițial cu terțul susținător nu reprezintă o modificare substanțială a contractului în cursul perioadei sale de valabilitate și se va efectua prin semnarea unui act adițional la contract și fără organizarea unei alte proceduri de atribuire (se elimină în cazul în care nu avem terț susținător).</w:t>
      </w:r>
    </w:p>
    <w:p w14:paraId="4A73F29E" w14:textId="77777777" w:rsidR="00B0680C" w:rsidRPr="004773D8" w:rsidRDefault="00B0680C" w:rsidP="00FC750E">
      <w:pPr>
        <w:ind w:left="567"/>
        <w:contextualSpacing/>
        <w:jc w:val="both"/>
        <w:rPr>
          <w:rFonts w:ascii="Calibri" w:eastAsia="Calibri" w:hAnsi="Calibri" w:cs="Calibri"/>
          <w:lang w:val="en-US"/>
        </w:rPr>
      </w:pPr>
    </w:p>
    <w:p w14:paraId="5D2F767B" w14:textId="77777777" w:rsidR="00B0680C" w:rsidRPr="004773D8" w:rsidRDefault="00B0680C" w:rsidP="00FC750E">
      <w:pPr>
        <w:numPr>
          <w:ilvl w:val="0"/>
          <w:numId w:val="4"/>
        </w:numPr>
        <w:tabs>
          <w:tab w:val="left" w:pos="3756"/>
        </w:tabs>
        <w:ind w:left="426" w:hanging="426"/>
        <w:contextualSpacing/>
        <w:jc w:val="both"/>
        <w:rPr>
          <w:rFonts w:ascii="Calibri" w:eastAsia="Calibri" w:hAnsi="Calibri" w:cs="Calibri"/>
          <w:b/>
          <w:i/>
          <w:lang w:val="en-US"/>
        </w:rPr>
      </w:pPr>
      <w:r w:rsidRPr="004773D8">
        <w:rPr>
          <w:rFonts w:ascii="Calibri" w:eastAsia="Calibri" w:hAnsi="Calibri" w:cs="Calibri"/>
          <w:b/>
          <w:i/>
          <w:lang w:val="en-US"/>
        </w:rPr>
        <w:t>SUBCONTRACTAREA. TERŢ SUSŢINĂTOR (dacă este cazul)</w:t>
      </w:r>
    </w:p>
    <w:p w14:paraId="00E139C9" w14:textId="77777777" w:rsidR="00B0680C" w:rsidRPr="004773D8" w:rsidRDefault="00B0680C" w:rsidP="00142D51">
      <w:pPr>
        <w:numPr>
          <w:ilvl w:val="0"/>
          <w:numId w:val="39"/>
        </w:numPr>
        <w:ind w:left="567" w:hanging="567"/>
        <w:contextualSpacing/>
        <w:jc w:val="both"/>
        <w:rPr>
          <w:rFonts w:ascii="Calibri" w:eastAsia="Calibri" w:hAnsi="Calibri" w:cs="Calibri"/>
          <w:b/>
          <w:i/>
          <w:lang w:val="en-US"/>
        </w:rPr>
      </w:pPr>
      <w:r w:rsidRPr="004773D8">
        <w:rPr>
          <w:rFonts w:ascii="Calibri" w:eastAsia="Calibri" w:hAnsi="Calibri" w:cs="Calibri"/>
          <w:b/>
          <w:i/>
          <w:lang w:val="en-US"/>
        </w:rPr>
        <w:t>Subcontractarea</w:t>
      </w:r>
    </w:p>
    <w:p w14:paraId="5B72731D" w14:textId="77777777" w:rsidR="00B0680C" w:rsidRPr="004773D8" w:rsidRDefault="00B0680C" w:rsidP="00142D51">
      <w:pPr>
        <w:numPr>
          <w:ilvl w:val="0"/>
          <w:numId w:val="36"/>
        </w:numPr>
        <w:ind w:left="567" w:hanging="567"/>
        <w:contextualSpacing/>
        <w:jc w:val="both"/>
        <w:rPr>
          <w:rFonts w:ascii="Calibri" w:eastAsia="Calibri" w:hAnsi="Calibri" w:cs="Calibri"/>
          <w:i/>
          <w:lang w:val="en-US"/>
        </w:rPr>
      </w:pPr>
      <w:r w:rsidRPr="004773D8">
        <w:rPr>
          <w:rFonts w:ascii="Calibri" w:eastAsia="Calibri" w:hAnsi="Calibri" w:cs="Calibri"/>
          <w:i/>
          <w:lang w:val="en-US"/>
        </w:rPr>
        <w:t xml:space="preserve">La încheierea contractului sau atunci când se introduc noi subcontractanți, este obligatorie transmiterea către beneficiar a contractelor încheiate de către contractant cu subcontractanții nominalizați în oferta sau declarați ulterior, astfel încât activitățile ce revin acestora, precum și sumele aferente bunurilor livrate, să fie cuprinse în contract devenind anexe ale acestuia. Acestea trebuie să cuprindă obligatoriu, însă fără a se limita: denumirea subcontractanților, reprezentanții legali ai noilor subcontractanți, datele de contact, partea din contract ce urmează a fi subcontractată, valoarea aferentă, opțiunea de a fi plătiți direct de către beneficiar. </w:t>
      </w:r>
    </w:p>
    <w:p w14:paraId="50B707FC" w14:textId="7E76C22C" w:rsidR="00B0680C" w:rsidRPr="004773D8" w:rsidRDefault="00B0680C" w:rsidP="00142D51">
      <w:pPr>
        <w:numPr>
          <w:ilvl w:val="0"/>
          <w:numId w:val="36"/>
        </w:numPr>
        <w:ind w:left="567" w:hanging="567"/>
        <w:contextualSpacing/>
        <w:jc w:val="both"/>
        <w:rPr>
          <w:rFonts w:ascii="Calibri" w:eastAsia="Calibri" w:hAnsi="Calibri" w:cs="Calibri"/>
          <w:i/>
          <w:lang w:val="en-US"/>
        </w:rPr>
      </w:pPr>
      <w:r w:rsidRPr="004773D8">
        <w:rPr>
          <w:rFonts w:ascii="Calibri" w:eastAsia="Calibri" w:hAnsi="Calibri" w:cs="Calibri"/>
          <w:i/>
          <w:lang w:val="en-US"/>
        </w:rPr>
        <w:t>Contractul de subcontractare nr....../</w:t>
      </w:r>
      <w:proofErr w:type="gramStart"/>
      <w:r w:rsidRPr="004773D8">
        <w:rPr>
          <w:rFonts w:ascii="Calibri" w:eastAsia="Calibri" w:hAnsi="Calibri" w:cs="Calibri"/>
          <w:i/>
          <w:lang w:val="en-US"/>
        </w:rPr>
        <w:t>.....</w:t>
      </w:r>
      <w:proofErr w:type="gramEnd"/>
      <w:r w:rsidRPr="004773D8">
        <w:rPr>
          <w:rFonts w:ascii="Calibri" w:eastAsia="Calibri" w:hAnsi="Calibri" w:cs="Calibri"/>
          <w:i/>
          <w:lang w:val="en-US"/>
        </w:rPr>
        <w:t xml:space="preserve"> încheiat între ............. și ............. are ca</w:t>
      </w:r>
      <w:r w:rsidR="00B855A9" w:rsidRPr="004773D8">
        <w:rPr>
          <w:rFonts w:ascii="Calibri" w:eastAsia="Calibri" w:hAnsi="Calibri" w:cs="Calibri"/>
          <w:i/>
          <w:lang w:val="en-US"/>
        </w:rPr>
        <w:t xml:space="preserve"> </w:t>
      </w:r>
      <w:proofErr w:type="gramStart"/>
      <w:r w:rsidRPr="004773D8">
        <w:rPr>
          <w:rFonts w:ascii="Calibri" w:eastAsia="Calibri" w:hAnsi="Calibri" w:cs="Calibri"/>
          <w:i/>
          <w:lang w:val="en-US"/>
        </w:rPr>
        <w:t>obiect,....................” ,</w:t>
      </w:r>
      <w:proofErr w:type="gramEnd"/>
      <w:r w:rsidRPr="004773D8">
        <w:rPr>
          <w:rFonts w:ascii="Calibri" w:eastAsia="Calibri" w:hAnsi="Calibri" w:cs="Calibri"/>
          <w:i/>
          <w:lang w:val="en-US"/>
        </w:rPr>
        <w:t xml:space="preserve"> care constituie ...% din obiectul prezentului contract și se încheie în aceleași condiții și pe aceeași durată ca și prezentul contract încheiat între Banca Națională a României și </w:t>
      </w:r>
      <w:proofErr w:type="gramStart"/>
      <w:r w:rsidRPr="004773D8">
        <w:rPr>
          <w:rFonts w:ascii="Calibri" w:eastAsia="Calibri" w:hAnsi="Calibri" w:cs="Calibri"/>
          <w:i/>
          <w:lang w:val="en-US"/>
        </w:rPr>
        <w:t>.....................  .</w:t>
      </w:r>
      <w:proofErr w:type="gramEnd"/>
      <w:r w:rsidRPr="004773D8">
        <w:rPr>
          <w:rFonts w:ascii="Calibri" w:eastAsia="Calibri" w:hAnsi="Calibri" w:cs="Calibri"/>
          <w:i/>
          <w:lang w:val="en-US"/>
        </w:rPr>
        <w:t xml:space="preserve"> Valoarea aferentă contractului de subcontractare nr. ..../..... este de </w:t>
      </w:r>
      <w:proofErr w:type="gramStart"/>
      <w:r w:rsidRPr="004773D8">
        <w:rPr>
          <w:rFonts w:ascii="Calibri" w:eastAsia="Calibri" w:hAnsi="Calibri" w:cs="Calibri"/>
          <w:i/>
          <w:lang w:val="en-US"/>
        </w:rPr>
        <w:t>....lei</w:t>
      </w:r>
      <w:proofErr w:type="gramEnd"/>
      <w:r w:rsidRPr="004773D8">
        <w:rPr>
          <w:rFonts w:ascii="Calibri" w:eastAsia="Calibri" w:hAnsi="Calibri" w:cs="Calibri"/>
          <w:i/>
          <w:lang w:val="en-US"/>
        </w:rPr>
        <w:t xml:space="preserve"> fără TVA.</w:t>
      </w:r>
    </w:p>
    <w:p w14:paraId="18BA3BCC" w14:textId="77777777" w:rsidR="00B0680C" w:rsidRPr="004773D8" w:rsidRDefault="00B0680C" w:rsidP="00142D51">
      <w:pPr>
        <w:numPr>
          <w:ilvl w:val="0"/>
          <w:numId w:val="36"/>
        </w:numPr>
        <w:ind w:left="567" w:hanging="567"/>
        <w:contextualSpacing/>
        <w:jc w:val="both"/>
        <w:rPr>
          <w:rFonts w:ascii="Calibri" w:eastAsia="Calibri" w:hAnsi="Calibri" w:cs="Calibri"/>
          <w:i/>
          <w:lang w:val="en-US"/>
        </w:rPr>
      </w:pPr>
      <w:r w:rsidRPr="004773D8">
        <w:rPr>
          <w:rFonts w:ascii="Calibri" w:eastAsia="Calibri" w:hAnsi="Calibri" w:cs="Calibri"/>
          <w:i/>
          <w:lang w:val="en-US"/>
        </w:rPr>
        <w:t xml:space="preserve">Contractantul are dreptul de a înlocui/implica noi subcontractanți în perioada de execuție a contractului, cu condiția ca schimbarea să nu reprezinte o modificare substanțială </w:t>
      </w:r>
      <w:proofErr w:type="gramStart"/>
      <w:r w:rsidRPr="004773D8">
        <w:rPr>
          <w:rFonts w:ascii="Calibri" w:eastAsia="Calibri" w:hAnsi="Calibri" w:cs="Calibri"/>
          <w:i/>
          <w:lang w:val="en-US"/>
        </w:rPr>
        <w:t>a</w:t>
      </w:r>
      <w:proofErr w:type="gramEnd"/>
      <w:r w:rsidRPr="004773D8">
        <w:rPr>
          <w:rFonts w:ascii="Calibri" w:eastAsia="Calibri" w:hAnsi="Calibri" w:cs="Calibri"/>
          <w:i/>
          <w:lang w:val="en-US"/>
        </w:rPr>
        <w:t xml:space="preserve"> acestuia, în conformitate cu cele prevăzute expres de legislația în vigoare privind achizițiile publice.</w:t>
      </w:r>
    </w:p>
    <w:p w14:paraId="3B94AE24" w14:textId="77777777" w:rsidR="00B0680C" w:rsidRPr="004773D8" w:rsidRDefault="00B0680C" w:rsidP="00142D51">
      <w:pPr>
        <w:numPr>
          <w:ilvl w:val="0"/>
          <w:numId w:val="36"/>
        </w:numPr>
        <w:ind w:left="567" w:hanging="567"/>
        <w:contextualSpacing/>
        <w:jc w:val="both"/>
        <w:rPr>
          <w:rFonts w:ascii="Calibri" w:eastAsia="Calibri" w:hAnsi="Calibri" w:cs="Calibri"/>
          <w:i/>
          <w:lang w:val="en-US"/>
        </w:rPr>
      </w:pPr>
      <w:r w:rsidRPr="004773D8">
        <w:rPr>
          <w:rFonts w:ascii="Calibri" w:eastAsia="Calibri" w:hAnsi="Calibri" w:cs="Calibri"/>
          <w:i/>
          <w:lang w:val="en-US"/>
        </w:rPr>
        <w:t>Contractantul nu va avea dreptul de a înlocui/implica niciun subcontractant, în perioada de execuție a contractului, fără acordul prealabil al beneficiarului.</w:t>
      </w:r>
      <w:r w:rsidRPr="004773D8">
        <w:rPr>
          <w:rFonts w:ascii="Calibri" w:eastAsia="Calibri" w:hAnsi="Calibri" w:cs="Calibri"/>
          <w:i/>
          <w:shd w:val="clear" w:color="auto" w:fill="FFFFFF"/>
          <w:lang w:val="en-US"/>
        </w:rPr>
        <w:t xml:space="preserve"> Orice solicitare privind înlocuirea/implicarea de noi subcontractanți va fi înaintată de către contractant în vederea obținerii acordului beneficiarului </w:t>
      </w:r>
      <w:r w:rsidRPr="004773D8">
        <w:rPr>
          <w:rFonts w:ascii="Calibri" w:eastAsia="Calibri" w:hAnsi="Calibri" w:cs="Calibri"/>
          <w:i/>
          <w:shd w:val="clear" w:color="auto" w:fill="FFFFFF"/>
          <w:lang w:val="en-US"/>
        </w:rPr>
        <w:lastRenderedPageBreak/>
        <w:t>într-un termen rezonabil și care nu va putea fi mai mic de 15 zile înainte de momentul începerii activității de către noii subcontractanți.</w:t>
      </w:r>
    </w:p>
    <w:p w14:paraId="51E97B49" w14:textId="77777777" w:rsidR="00B0680C" w:rsidRPr="004773D8" w:rsidRDefault="00B0680C" w:rsidP="00142D51">
      <w:pPr>
        <w:numPr>
          <w:ilvl w:val="0"/>
          <w:numId w:val="36"/>
        </w:numPr>
        <w:ind w:left="567" w:hanging="567"/>
        <w:contextualSpacing/>
        <w:jc w:val="both"/>
        <w:rPr>
          <w:rFonts w:ascii="Calibri" w:eastAsia="Calibri" w:hAnsi="Calibri" w:cs="Calibri"/>
          <w:i/>
          <w:lang w:val="en-US"/>
        </w:rPr>
      </w:pPr>
      <w:r w:rsidRPr="004773D8">
        <w:rPr>
          <w:rFonts w:ascii="Calibri" w:eastAsia="Calibri" w:hAnsi="Calibri" w:cs="Calibri"/>
          <w:i/>
          <w:shd w:val="clear" w:color="auto" w:fill="FFFFFF"/>
          <w:lang w:val="en-US"/>
        </w:rPr>
        <w:t xml:space="preserve">În </w:t>
      </w:r>
      <w:r w:rsidRPr="004773D8">
        <w:rPr>
          <w:rFonts w:ascii="Calibri" w:eastAsia="Calibri" w:hAnsi="Calibri" w:cs="Calibri"/>
          <w:i/>
          <w:lang w:val="en-US"/>
        </w:rPr>
        <w:t>situația prevăzută la art. 26.1.3., contractantul poate înlocui/implica subcontractanți în perioada de implementare a contractului, în următoarele situații:</w:t>
      </w:r>
    </w:p>
    <w:p w14:paraId="052B820E" w14:textId="77777777" w:rsidR="00B0680C" w:rsidRPr="004773D8" w:rsidRDefault="00B0680C" w:rsidP="00142D51">
      <w:pPr>
        <w:numPr>
          <w:ilvl w:val="0"/>
          <w:numId w:val="37"/>
        </w:numPr>
        <w:ind w:left="993" w:hanging="426"/>
        <w:contextualSpacing/>
        <w:jc w:val="both"/>
        <w:rPr>
          <w:rFonts w:ascii="Calibri" w:eastAsia="Calibri" w:hAnsi="Calibri" w:cs="Calibri"/>
          <w:i/>
          <w:lang w:val="en-US"/>
        </w:rPr>
      </w:pPr>
      <w:r w:rsidRPr="004773D8">
        <w:rPr>
          <w:rFonts w:ascii="Calibri" w:eastAsia="Calibri" w:hAnsi="Calibri" w:cs="Calibri"/>
          <w:i/>
          <w:lang w:val="en-US"/>
        </w:rPr>
        <w:t xml:space="preserve">înlocuirea subcontractanților nominalizați în oferta și ale căror activități au fost indicate în ofertă ca fiind realizate de </w:t>
      </w:r>
      <w:proofErr w:type="gramStart"/>
      <w:r w:rsidRPr="004773D8">
        <w:rPr>
          <w:rFonts w:ascii="Calibri" w:eastAsia="Calibri" w:hAnsi="Calibri" w:cs="Calibri"/>
          <w:i/>
          <w:lang w:val="en-US"/>
        </w:rPr>
        <w:t>subcontractanți;</w:t>
      </w:r>
      <w:proofErr w:type="gramEnd"/>
    </w:p>
    <w:p w14:paraId="71290117" w14:textId="77777777" w:rsidR="00B0680C" w:rsidRPr="004773D8" w:rsidRDefault="00B0680C" w:rsidP="00142D51">
      <w:pPr>
        <w:numPr>
          <w:ilvl w:val="0"/>
          <w:numId w:val="37"/>
        </w:numPr>
        <w:ind w:left="993" w:hanging="426"/>
        <w:contextualSpacing/>
        <w:jc w:val="both"/>
        <w:rPr>
          <w:rFonts w:ascii="Calibri" w:eastAsia="Calibri" w:hAnsi="Calibri" w:cs="Calibri"/>
          <w:i/>
          <w:lang w:val="en-US"/>
        </w:rPr>
      </w:pPr>
      <w:r w:rsidRPr="004773D8">
        <w:rPr>
          <w:rFonts w:ascii="Calibri" w:eastAsia="Calibri" w:hAnsi="Calibri" w:cs="Calibri"/>
          <w:i/>
          <w:lang w:val="en-US"/>
        </w:rPr>
        <w:t xml:space="preserve">declararea unor noi subcontractanți, ulterior semnării contractului, în condițiile în care serviciile ce urmează a fi subcontractate au fost prevăzute în ofertă, fără a se indica inițial opțiunea subcontractării </w:t>
      </w:r>
      <w:proofErr w:type="gramStart"/>
      <w:r w:rsidRPr="004773D8">
        <w:rPr>
          <w:rFonts w:ascii="Calibri" w:eastAsia="Calibri" w:hAnsi="Calibri" w:cs="Calibri"/>
          <w:i/>
          <w:lang w:val="en-US"/>
        </w:rPr>
        <w:t>acestora;</w:t>
      </w:r>
      <w:proofErr w:type="gramEnd"/>
    </w:p>
    <w:p w14:paraId="4D1BBD6D" w14:textId="77777777" w:rsidR="00B0680C" w:rsidRPr="004773D8" w:rsidRDefault="00B0680C" w:rsidP="00142D51">
      <w:pPr>
        <w:numPr>
          <w:ilvl w:val="0"/>
          <w:numId w:val="37"/>
        </w:numPr>
        <w:ind w:left="993" w:hanging="426"/>
        <w:contextualSpacing/>
        <w:jc w:val="both"/>
        <w:rPr>
          <w:rFonts w:ascii="Calibri" w:eastAsia="Calibri" w:hAnsi="Calibri" w:cs="Calibri"/>
          <w:i/>
          <w:lang w:val="en-US"/>
        </w:rPr>
      </w:pPr>
      <w:r w:rsidRPr="004773D8">
        <w:rPr>
          <w:rFonts w:ascii="Calibri" w:eastAsia="Calibri" w:hAnsi="Calibri" w:cs="Calibri"/>
          <w:i/>
          <w:lang w:val="en-US"/>
        </w:rPr>
        <w:t>renunțarea, retragerea subcontractanților din contract.</w:t>
      </w:r>
    </w:p>
    <w:p w14:paraId="3C3ED1FE" w14:textId="77777777" w:rsidR="00B0680C" w:rsidRPr="004773D8" w:rsidRDefault="00B0680C" w:rsidP="00142D51">
      <w:pPr>
        <w:numPr>
          <w:ilvl w:val="0"/>
          <w:numId w:val="36"/>
        </w:numPr>
        <w:ind w:left="567" w:hanging="567"/>
        <w:contextualSpacing/>
        <w:jc w:val="both"/>
        <w:rPr>
          <w:rFonts w:ascii="Calibri" w:eastAsia="Calibri" w:hAnsi="Calibri" w:cs="Calibri"/>
          <w:i/>
          <w:lang w:val="en-US"/>
        </w:rPr>
      </w:pPr>
      <w:r w:rsidRPr="004773D8">
        <w:rPr>
          <w:rFonts w:ascii="Calibri" w:eastAsia="Calibri" w:hAnsi="Calibri" w:cs="Calibri"/>
          <w:i/>
          <w:lang w:val="en-US"/>
        </w:rPr>
        <w:t>În vederea obținerii acordului beneficiarului, noii subcontractanți sunt obligați să prezinte:</w:t>
      </w:r>
    </w:p>
    <w:p w14:paraId="510ADD7B" w14:textId="77777777" w:rsidR="00B0680C" w:rsidRPr="004773D8" w:rsidRDefault="00B0680C" w:rsidP="00142D51">
      <w:pPr>
        <w:numPr>
          <w:ilvl w:val="0"/>
          <w:numId w:val="38"/>
        </w:numPr>
        <w:ind w:left="993" w:hanging="426"/>
        <w:contextualSpacing/>
        <w:jc w:val="both"/>
        <w:rPr>
          <w:rFonts w:ascii="Calibri" w:eastAsia="Calibri" w:hAnsi="Calibri" w:cs="Calibri"/>
          <w:i/>
          <w:lang w:val="en-US"/>
        </w:rPr>
      </w:pPr>
      <w:r w:rsidRPr="004773D8">
        <w:rPr>
          <w:rFonts w:ascii="Calibri" w:eastAsia="Calibri" w:hAnsi="Calibri" w:cs="Calibri"/>
          <w:i/>
          <w:lang w:val="en-US"/>
        </w:rPr>
        <w:t xml:space="preserve">declarație pe proprie răspundere prin care își asumă prevederile caietului de sarcini și ale ofertei/propunerii tehnice și financiare depusă de către contractant la ofertă, pentru activitățile supuse </w:t>
      </w:r>
      <w:proofErr w:type="gramStart"/>
      <w:r w:rsidRPr="004773D8">
        <w:rPr>
          <w:rFonts w:ascii="Calibri" w:eastAsia="Calibri" w:hAnsi="Calibri" w:cs="Calibri"/>
          <w:i/>
          <w:lang w:val="en-US"/>
        </w:rPr>
        <w:t>subcontractării;</w:t>
      </w:r>
      <w:proofErr w:type="gramEnd"/>
    </w:p>
    <w:p w14:paraId="28DF9A37" w14:textId="77777777" w:rsidR="00B0680C" w:rsidRPr="004773D8" w:rsidRDefault="00B0680C" w:rsidP="00142D51">
      <w:pPr>
        <w:numPr>
          <w:ilvl w:val="0"/>
          <w:numId w:val="38"/>
        </w:numPr>
        <w:ind w:left="993" w:hanging="426"/>
        <w:contextualSpacing/>
        <w:jc w:val="both"/>
        <w:rPr>
          <w:rFonts w:ascii="Calibri" w:eastAsia="Calibri" w:hAnsi="Calibri" w:cs="Calibri"/>
          <w:i/>
          <w:shd w:val="clear" w:color="auto" w:fill="FFFFFF"/>
          <w:lang w:val="en-US"/>
        </w:rPr>
      </w:pPr>
      <w:r w:rsidRPr="004773D8">
        <w:rPr>
          <w:rFonts w:ascii="Calibri" w:eastAsia="Calibri" w:hAnsi="Calibri" w:cs="Calibri"/>
          <w:i/>
          <w:shd w:val="clear" w:color="auto" w:fill="FFFFFF"/>
          <w:lang w:val="en-US"/>
        </w:rPr>
        <w:t xml:space="preserve">contractele de subcontractare încheiate între contractant și noii subcontractanți ce vor cuprinde obligatoriu și fără a se limita la acestea, informații cu privire la partea din contract ce urmează a fi subcontractată, datele de contact şi reprezentanții legali, valoarea aferentă activității ce va face obiectul contractului și opțiunea de fi plătiți direct de către beneficiar, dacă este </w:t>
      </w:r>
      <w:proofErr w:type="gramStart"/>
      <w:r w:rsidRPr="004773D8">
        <w:rPr>
          <w:rFonts w:ascii="Calibri" w:eastAsia="Calibri" w:hAnsi="Calibri" w:cs="Calibri"/>
          <w:i/>
          <w:shd w:val="clear" w:color="auto" w:fill="FFFFFF"/>
          <w:lang w:val="en-US"/>
        </w:rPr>
        <w:t>cazul;</w:t>
      </w:r>
      <w:proofErr w:type="gramEnd"/>
    </w:p>
    <w:p w14:paraId="252C045A" w14:textId="77777777" w:rsidR="00B0680C" w:rsidRPr="004773D8" w:rsidRDefault="00B0680C" w:rsidP="00142D51">
      <w:pPr>
        <w:numPr>
          <w:ilvl w:val="0"/>
          <w:numId w:val="38"/>
        </w:numPr>
        <w:ind w:left="993" w:hanging="426"/>
        <w:contextualSpacing/>
        <w:jc w:val="both"/>
        <w:rPr>
          <w:rFonts w:ascii="Calibri" w:eastAsia="Calibri" w:hAnsi="Calibri" w:cs="Calibri"/>
          <w:i/>
          <w:shd w:val="clear" w:color="auto" w:fill="FFFFFF"/>
          <w:lang w:val="en-US"/>
        </w:rPr>
      </w:pPr>
      <w:r w:rsidRPr="004773D8">
        <w:rPr>
          <w:rFonts w:ascii="Calibri" w:eastAsia="Calibri" w:hAnsi="Calibri" w:cs="Calibri"/>
          <w:i/>
          <w:shd w:val="clear" w:color="auto" w:fill="FFFFFF"/>
          <w:lang w:val="en-US"/>
        </w:rPr>
        <w:t xml:space="preserve">certificatele și alte documente necesare pentru verificarea inexistenței unor situații de excludere și </w:t>
      </w:r>
      <w:proofErr w:type="gramStart"/>
      <w:r w:rsidRPr="004773D8">
        <w:rPr>
          <w:rFonts w:ascii="Calibri" w:eastAsia="Calibri" w:hAnsi="Calibri" w:cs="Calibri"/>
          <w:i/>
          <w:shd w:val="clear" w:color="auto" w:fill="FFFFFF"/>
          <w:lang w:val="en-US"/>
        </w:rPr>
        <w:t>a</w:t>
      </w:r>
      <w:proofErr w:type="gramEnd"/>
      <w:r w:rsidRPr="004773D8">
        <w:rPr>
          <w:rFonts w:ascii="Calibri" w:eastAsia="Calibri" w:hAnsi="Calibri" w:cs="Calibri"/>
          <w:i/>
          <w:shd w:val="clear" w:color="auto" w:fill="FFFFFF"/>
          <w:lang w:val="en-US"/>
        </w:rPr>
        <w:t xml:space="preserve"> existenței resurselor/capabilităților corespunzătoare părților de implicare în contractul de achiziție publică. </w:t>
      </w:r>
    </w:p>
    <w:p w14:paraId="24AFB867" w14:textId="77777777" w:rsidR="00B0680C" w:rsidRPr="004773D8" w:rsidRDefault="00B0680C" w:rsidP="00142D51">
      <w:pPr>
        <w:numPr>
          <w:ilvl w:val="0"/>
          <w:numId w:val="36"/>
        </w:numPr>
        <w:ind w:left="567" w:hanging="567"/>
        <w:contextualSpacing/>
        <w:jc w:val="both"/>
        <w:rPr>
          <w:rFonts w:ascii="Calibri" w:eastAsia="Calibri" w:hAnsi="Calibri" w:cs="Calibri"/>
          <w:i/>
          <w:shd w:val="clear" w:color="auto" w:fill="FFFFFF"/>
          <w:lang w:val="en-US"/>
        </w:rPr>
      </w:pPr>
      <w:r w:rsidRPr="004773D8">
        <w:rPr>
          <w:rFonts w:ascii="Calibri" w:eastAsia="Calibri" w:hAnsi="Calibri" w:cs="Calibri"/>
          <w:i/>
          <w:shd w:val="clear" w:color="auto" w:fill="FFFFFF"/>
          <w:lang w:val="en-US"/>
        </w:rPr>
        <w:t>Dispozițiile privind înlocuirea/implicarea de noi subcontractanți nu diminuează în nicio situație răspunderea contractantului în ceea ce privește modul de îndeplinire a contractului.</w:t>
      </w:r>
    </w:p>
    <w:p w14:paraId="04421ABE" w14:textId="07CCFE96" w:rsidR="00B0680C" w:rsidRPr="004773D8" w:rsidRDefault="00B0680C" w:rsidP="00142D51">
      <w:pPr>
        <w:numPr>
          <w:ilvl w:val="0"/>
          <w:numId w:val="36"/>
        </w:numPr>
        <w:ind w:left="567" w:hanging="567"/>
        <w:contextualSpacing/>
        <w:jc w:val="both"/>
        <w:rPr>
          <w:rFonts w:ascii="Calibri" w:eastAsia="Calibri" w:hAnsi="Calibri" w:cs="Calibri"/>
          <w:i/>
          <w:shd w:val="clear" w:color="auto" w:fill="FFFFFF"/>
          <w:lang w:val="en-US"/>
        </w:rPr>
      </w:pPr>
      <w:r w:rsidRPr="004773D8">
        <w:rPr>
          <w:rFonts w:ascii="Calibri" w:eastAsia="Calibri" w:hAnsi="Calibri" w:cs="Calibri"/>
          <w:i/>
          <w:iCs/>
          <w:lang w:val="en-US" w:eastAsia="ja-JP"/>
        </w:rPr>
        <w:t xml:space="preserve">Contractantul are obligația de a transmite beneficiarului lista subcontractanților care își vor desfășura activitatea în spațiile BNR sau a celor care accesează direct resursele informaționale ale BNR (ex: sistem remote) pe care se vehiculează informații de </w:t>
      </w:r>
      <w:proofErr w:type="gramStart"/>
      <w:r w:rsidRPr="004773D8">
        <w:rPr>
          <w:rFonts w:ascii="Calibri" w:eastAsia="Calibri" w:hAnsi="Calibri" w:cs="Calibri"/>
          <w:i/>
          <w:iCs/>
          <w:lang w:val="en-US" w:eastAsia="ja-JP"/>
        </w:rPr>
        <w:t>natură”confidențială</w:t>
      </w:r>
      <w:proofErr w:type="gramEnd"/>
      <w:r w:rsidRPr="004773D8">
        <w:rPr>
          <w:rFonts w:ascii="Calibri" w:eastAsia="Calibri" w:hAnsi="Calibri" w:cs="Calibri"/>
          <w:i/>
          <w:iCs/>
          <w:lang w:val="en-US" w:eastAsia="ja-JP"/>
        </w:rPr>
        <w:t>” în vederea semnării de către aceștia a Angajamentului de confidențialitate (anexă la contract)”.</w:t>
      </w:r>
    </w:p>
    <w:p w14:paraId="77089DE6" w14:textId="77777777" w:rsidR="00B0680C" w:rsidRPr="004773D8" w:rsidRDefault="00B0680C" w:rsidP="00142D51">
      <w:pPr>
        <w:numPr>
          <w:ilvl w:val="0"/>
          <w:numId w:val="36"/>
        </w:numPr>
        <w:ind w:left="709" w:hanging="709"/>
        <w:contextualSpacing/>
        <w:jc w:val="both"/>
        <w:rPr>
          <w:rFonts w:ascii="Calibri" w:hAnsi="Calibri" w:cs="Calibri"/>
          <w:i/>
          <w:shd w:val="clear" w:color="auto" w:fill="FFFFFF"/>
        </w:rPr>
      </w:pPr>
      <w:r w:rsidRPr="004773D8">
        <w:rPr>
          <w:rFonts w:ascii="Calibri" w:hAnsi="Calibri" w:cs="Calibri"/>
          <w:i/>
        </w:rPr>
        <w:t>Beneficiarul poate solicita, în condițiile legislației achizițiilor, iar contractant</w:t>
      </w:r>
      <w:r w:rsidRPr="004773D8">
        <w:rPr>
          <w:rFonts w:ascii="Calibri" w:hAnsi="Calibri" w:cs="Calibri"/>
          <w:i/>
          <w:snapToGrid w:val="0"/>
        </w:rPr>
        <w:t xml:space="preserve">ul </w:t>
      </w:r>
      <w:r w:rsidRPr="004773D8">
        <w:rPr>
          <w:rFonts w:ascii="Calibri" w:hAnsi="Calibri" w:cs="Calibri"/>
          <w:i/>
        </w:rPr>
        <w:t xml:space="preserve">se obligă să cesioneze în favoarea beneficiarului, contractele încheiate cu subcontractanții acestuia. Într-o asemenea situație, contractul va fi continuat de subcontractanți. </w:t>
      </w:r>
      <w:r w:rsidRPr="004773D8">
        <w:rPr>
          <w:rFonts w:ascii="Calibri" w:hAnsi="Calibri" w:cs="Calibri"/>
          <w:i/>
          <w:shd w:val="clear" w:color="auto" w:fill="FFFFFF"/>
        </w:rPr>
        <w:t xml:space="preserve">Dispozițiile privind cesiunea contractului de subcontractare nu diminuează în nici o situație răspunderea </w:t>
      </w:r>
      <w:r w:rsidRPr="004773D8">
        <w:rPr>
          <w:rFonts w:ascii="Calibri" w:hAnsi="Calibri" w:cs="Calibri"/>
          <w:i/>
        </w:rPr>
        <w:t>contractant</w:t>
      </w:r>
      <w:r w:rsidRPr="004773D8">
        <w:rPr>
          <w:rFonts w:ascii="Calibri" w:hAnsi="Calibri" w:cs="Calibri"/>
          <w:i/>
          <w:snapToGrid w:val="0"/>
        </w:rPr>
        <w:t>ului</w:t>
      </w:r>
      <w:r w:rsidRPr="004773D8">
        <w:rPr>
          <w:rFonts w:ascii="Calibri" w:hAnsi="Calibri" w:cs="Calibri"/>
          <w:i/>
          <w:shd w:val="clear" w:color="auto" w:fill="FFFFFF"/>
        </w:rPr>
        <w:t xml:space="preserve"> față de beneficiar în ceea ce privește modul de îndeplinire a contractului.</w:t>
      </w:r>
    </w:p>
    <w:p w14:paraId="209E6735" w14:textId="77777777" w:rsidR="00B0680C" w:rsidRPr="004773D8" w:rsidRDefault="00B0680C" w:rsidP="00142D51">
      <w:pPr>
        <w:numPr>
          <w:ilvl w:val="0"/>
          <w:numId w:val="39"/>
        </w:numPr>
        <w:ind w:left="567" w:hanging="567"/>
        <w:contextualSpacing/>
        <w:jc w:val="both"/>
        <w:rPr>
          <w:rFonts w:ascii="Calibri" w:eastAsia="Calibri" w:hAnsi="Calibri" w:cs="Calibri"/>
          <w:b/>
          <w:i/>
          <w:shd w:val="clear" w:color="auto" w:fill="FFFFFF"/>
          <w:lang w:val="en-US"/>
        </w:rPr>
      </w:pPr>
      <w:r w:rsidRPr="004773D8">
        <w:rPr>
          <w:rFonts w:ascii="Calibri" w:eastAsia="Calibri" w:hAnsi="Calibri" w:cs="Calibri"/>
          <w:b/>
          <w:i/>
          <w:shd w:val="clear" w:color="auto" w:fill="FFFFFF"/>
          <w:lang w:val="en-US"/>
        </w:rPr>
        <w:t>Plata directă către subcontractanți</w:t>
      </w:r>
    </w:p>
    <w:p w14:paraId="77EA3065" w14:textId="11D32FA3" w:rsidR="00B0680C" w:rsidRPr="004773D8" w:rsidRDefault="00B0680C" w:rsidP="00FC750E">
      <w:pPr>
        <w:ind w:left="709" w:hanging="709"/>
        <w:contextualSpacing/>
        <w:jc w:val="both"/>
        <w:rPr>
          <w:rFonts w:ascii="Calibri" w:eastAsia="Calibri" w:hAnsi="Calibri" w:cs="Calibri"/>
          <w:i/>
          <w:lang w:val="en-US" w:eastAsia="x-none"/>
        </w:rPr>
      </w:pPr>
      <w:r w:rsidRPr="004773D8">
        <w:rPr>
          <w:rFonts w:ascii="Calibri" w:eastAsia="Calibri" w:hAnsi="Calibri" w:cs="Calibri"/>
          <w:b/>
          <w:i/>
          <w:lang w:val="en-US" w:eastAsia="x-none"/>
        </w:rPr>
        <w:t>26.2.1.</w:t>
      </w:r>
      <w:r w:rsidR="00822E4C" w:rsidRPr="004773D8">
        <w:rPr>
          <w:rFonts w:ascii="Calibri" w:eastAsia="Calibri" w:hAnsi="Calibri" w:cs="Calibri"/>
          <w:b/>
          <w:i/>
          <w:lang w:val="en-US" w:eastAsia="x-none"/>
        </w:rPr>
        <w:t xml:space="preserve"> </w:t>
      </w:r>
      <w:r w:rsidRPr="004773D8">
        <w:rPr>
          <w:rFonts w:ascii="Calibri" w:eastAsia="Calibri" w:hAnsi="Calibri" w:cs="Calibri"/>
          <w:i/>
          <w:lang w:val="en-US" w:eastAsia="x-none"/>
        </w:rPr>
        <w:t>Beneficiarul poate efectua plăți corespunzătoare părții/părților din contract îndeplinite de către subcontractanți dacă aceștia și-au exprimat în mod expres această opțiune, conform dispozițiilor legale aplicabile privind achizițiile publice.</w:t>
      </w:r>
    </w:p>
    <w:p w14:paraId="6E4F9238" w14:textId="77777777" w:rsidR="00B0680C" w:rsidRPr="004773D8" w:rsidRDefault="00B0680C" w:rsidP="00FC750E">
      <w:pPr>
        <w:ind w:left="709" w:hanging="709"/>
        <w:contextualSpacing/>
        <w:jc w:val="both"/>
        <w:rPr>
          <w:rFonts w:ascii="Calibri" w:hAnsi="Calibri" w:cs="Calibri"/>
          <w:i/>
          <w:lang w:eastAsia="x-none"/>
        </w:rPr>
      </w:pPr>
      <w:r w:rsidRPr="004773D8">
        <w:rPr>
          <w:rFonts w:ascii="Calibri" w:hAnsi="Calibri" w:cs="Calibri"/>
          <w:b/>
          <w:i/>
          <w:lang w:eastAsia="x-none"/>
        </w:rPr>
        <w:t>26.2.2.</w:t>
      </w:r>
      <w:r w:rsidRPr="004773D8">
        <w:rPr>
          <w:rFonts w:ascii="Calibri" w:hAnsi="Calibri" w:cs="Calibri"/>
          <w:i/>
          <w:lang w:eastAsia="x-none"/>
        </w:rPr>
        <w:tab/>
        <w:t xml:space="preserve">Beneficiarul efectuează plățile directe către subcontractanții agreați doar atunci când prestația acestora este confirmată prin documente agreate de toate cele 3 părți, respectiv beneficiar, contractant și subcontractant sau de către beneficiar și subcontractant atunci când, în mod nejustificat, contractantul blochează confirmarea executării obligațiilor asumate de subcontractant, în conformitate cu prevederile art.218 din Legea nr.98/2016. </w:t>
      </w:r>
    </w:p>
    <w:p w14:paraId="7DA94E2C" w14:textId="77777777" w:rsidR="00B0680C" w:rsidRPr="004773D8" w:rsidRDefault="00B0680C" w:rsidP="00142D51">
      <w:pPr>
        <w:numPr>
          <w:ilvl w:val="0"/>
          <w:numId w:val="39"/>
        </w:numPr>
        <w:ind w:left="567" w:hanging="567"/>
        <w:contextualSpacing/>
        <w:jc w:val="both"/>
        <w:rPr>
          <w:rFonts w:ascii="Calibri" w:eastAsia="Calibri" w:hAnsi="Calibri" w:cs="Calibri"/>
          <w:i/>
          <w:lang w:val="en-US" w:eastAsia="x-none"/>
        </w:rPr>
      </w:pPr>
      <w:r w:rsidRPr="004773D8">
        <w:rPr>
          <w:rFonts w:ascii="Calibri" w:eastAsia="Calibri" w:hAnsi="Calibri" w:cs="Calibri"/>
          <w:b/>
          <w:i/>
          <w:lang w:val="en-US" w:eastAsia="x-none"/>
        </w:rPr>
        <w:t>Terțul susținător</w:t>
      </w:r>
    </w:p>
    <w:p w14:paraId="6328FA79" w14:textId="77777777" w:rsidR="00B0680C" w:rsidRPr="004773D8" w:rsidRDefault="00B0680C" w:rsidP="00FC750E">
      <w:pPr>
        <w:ind w:left="567"/>
        <w:contextualSpacing/>
        <w:jc w:val="both"/>
        <w:rPr>
          <w:rFonts w:ascii="Calibri" w:hAnsi="Calibri" w:cs="Calibri"/>
          <w:i/>
          <w:lang w:eastAsia="x-none"/>
        </w:rPr>
      </w:pPr>
      <w:r w:rsidRPr="004773D8">
        <w:rPr>
          <w:rFonts w:ascii="Calibri" w:hAnsi="Calibri" w:cs="Calibri"/>
          <w:i/>
          <w:lang w:eastAsia="x-none"/>
        </w:rPr>
        <w:t>Prezentul contract reprezintă și contract de cesiune a drepturilor litigioase ce rezultă din încălcarea obligațiilor ce îi revin terțului susținător în baza angajamentului ferm, anexă la prezentul contract. Cu titlu de garanție, prin semnarea prezentului contract, contractantul consimte că beneficiarul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361DE3FA" w14:textId="77777777" w:rsidR="00B0680C" w:rsidRDefault="00B0680C" w:rsidP="00FC750E">
      <w:pPr>
        <w:ind w:left="567" w:hanging="567"/>
        <w:contextualSpacing/>
        <w:jc w:val="both"/>
        <w:rPr>
          <w:rFonts w:ascii="Calibri" w:hAnsi="Calibri" w:cs="Calibri"/>
        </w:rPr>
      </w:pPr>
    </w:p>
    <w:p w14:paraId="72F40F2C" w14:textId="77777777" w:rsidR="001A713B" w:rsidRDefault="001A713B" w:rsidP="00FC750E">
      <w:pPr>
        <w:ind w:left="567" w:hanging="567"/>
        <w:contextualSpacing/>
        <w:jc w:val="both"/>
        <w:rPr>
          <w:rFonts w:ascii="Calibri" w:hAnsi="Calibri" w:cs="Calibri"/>
        </w:rPr>
      </w:pPr>
    </w:p>
    <w:p w14:paraId="77E00B5C" w14:textId="77777777" w:rsidR="001A713B" w:rsidRDefault="001A713B" w:rsidP="00FC750E">
      <w:pPr>
        <w:ind w:left="567" w:hanging="567"/>
        <w:contextualSpacing/>
        <w:jc w:val="both"/>
        <w:rPr>
          <w:rFonts w:ascii="Calibri" w:hAnsi="Calibri" w:cs="Calibri"/>
        </w:rPr>
      </w:pPr>
    </w:p>
    <w:p w14:paraId="2B360302" w14:textId="77777777" w:rsidR="001A713B" w:rsidRPr="004773D8" w:rsidRDefault="001A713B" w:rsidP="00FC750E">
      <w:pPr>
        <w:ind w:left="567" w:hanging="567"/>
        <w:contextualSpacing/>
        <w:jc w:val="both"/>
        <w:rPr>
          <w:rFonts w:ascii="Calibri" w:hAnsi="Calibri" w:cs="Calibri"/>
        </w:rPr>
      </w:pPr>
    </w:p>
    <w:p w14:paraId="33BFB680" w14:textId="77777777" w:rsidR="00B0680C" w:rsidRPr="004773D8" w:rsidRDefault="00B0680C" w:rsidP="00FC750E">
      <w:pPr>
        <w:numPr>
          <w:ilvl w:val="0"/>
          <w:numId w:val="4"/>
        </w:numPr>
        <w:ind w:left="567" w:hanging="567"/>
        <w:contextualSpacing/>
        <w:jc w:val="both"/>
        <w:rPr>
          <w:rFonts w:ascii="Calibri" w:eastAsia="Calibri" w:hAnsi="Calibri" w:cs="Calibri"/>
          <w:lang w:val="en-US"/>
        </w:rPr>
      </w:pPr>
      <w:r w:rsidRPr="004773D8">
        <w:rPr>
          <w:rFonts w:ascii="Calibri" w:eastAsia="Calibri" w:hAnsi="Calibri" w:cs="Calibri"/>
          <w:b/>
          <w:lang w:val="en-US"/>
        </w:rPr>
        <w:lastRenderedPageBreak/>
        <w:t>PRELUCRAREA DATELOR CU CARACTER PERSONAL</w:t>
      </w:r>
    </w:p>
    <w:p w14:paraId="5CC92DAE" w14:textId="77777777" w:rsidR="00B0680C" w:rsidRPr="004773D8" w:rsidRDefault="00B0680C" w:rsidP="00142D51">
      <w:pPr>
        <w:numPr>
          <w:ilvl w:val="0"/>
          <w:numId w:val="43"/>
        </w:numPr>
        <w:ind w:left="567" w:hanging="567"/>
        <w:contextualSpacing/>
        <w:jc w:val="both"/>
        <w:rPr>
          <w:rFonts w:ascii="Calibri" w:eastAsia="Calibri" w:hAnsi="Calibri" w:cs="Calibri"/>
          <w:lang w:val="en-US"/>
        </w:rPr>
      </w:pPr>
      <w:r w:rsidRPr="004773D8">
        <w:rPr>
          <w:rFonts w:ascii="Calibri" w:eastAsia="Calibri" w:hAnsi="Calibri" w:cs="Calibri"/>
          <w:lang w:val="en-US"/>
        </w:rPr>
        <w:t>Părțile se obligă să respecte și să aplice întocmai prevederile legale privind prelucrarea datelor cu caracter personal, ale Regulamentului UE 2016/679 (GDPR), precum și ale legislației naționale în materie, în scopul realizării obiectivelor prezentului contract, pe toată durata prelucrării acestora.</w:t>
      </w:r>
    </w:p>
    <w:p w14:paraId="2CEA5C9B" w14:textId="7EC7EA10" w:rsidR="00B0680C" w:rsidRPr="004773D8" w:rsidRDefault="00B0680C" w:rsidP="00142D51">
      <w:pPr>
        <w:numPr>
          <w:ilvl w:val="0"/>
          <w:numId w:val="43"/>
        </w:numPr>
        <w:ind w:left="567" w:hanging="567"/>
        <w:contextualSpacing/>
        <w:jc w:val="both"/>
        <w:rPr>
          <w:rFonts w:ascii="Calibri" w:eastAsia="Calibri" w:hAnsi="Calibri" w:cs="Calibri"/>
          <w:lang w:val="en-US"/>
        </w:rPr>
      </w:pPr>
      <w:r w:rsidRPr="004773D8">
        <w:rPr>
          <w:rFonts w:ascii="Calibri" w:eastAsia="Calibri" w:hAnsi="Calibri" w:cs="Calibri"/>
          <w:lang w:val="en-US"/>
        </w:rPr>
        <w:t>Părțile se obligă să prelucreze datele cu caracter personal furnizate în legătură cu prezentul contract numai în scopul sau în legătură cu: (i) furnizarea bunurilor/prestarea serviciilor</w:t>
      </w:r>
      <w:r w:rsidR="00AF0B77">
        <w:rPr>
          <w:rFonts w:ascii="Calibri" w:eastAsia="Calibri" w:hAnsi="Calibri" w:cs="Calibri"/>
          <w:lang w:val="en-US"/>
        </w:rPr>
        <w:t xml:space="preserve"> accesorii</w:t>
      </w:r>
      <w:r w:rsidRPr="004773D8">
        <w:rPr>
          <w:rFonts w:ascii="Calibri" w:eastAsia="Calibri" w:hAnsi="Calibri" w:cs="Calibri"/>
          <w:lang w:val="en-US"/>
        </w:rPr>
        <w:t xml:space="preserve">; (ii) respectarea cerințelor legale, de reglementare sau profesionale aplicabile; (iii) soluționarea cererilor primite, inclusiv cele primite din partea autorităților competente; (iv) administrarea contractelor, contabilitatea financiară, conformitatea internă și analiza riscurilor; (v) utilizarea sistemelor și aplicațiilor (găzduite sau interne) pentru serviciile de tehnologie a informației. </w:t>
      </w:r>
    </w:p>
    <w:p w14:paraId="35EF6B78" w14:textId="77777777" w:rsidR="00B0680C" w:rsidRPr="004773D8" w:rsidRDefault="00B0680C" w:rsidP="00142D51">
      <w:pPr>
        <w:numPr>
          <w:ilvl w:val="0"/>
          <w:numId w:val="43"/>
        </w:numPr>
        <w:ind w:left="567" w:hanging="567"/>
        <w:contextualSpacing/>
        <w:jc w:val="both"/>
        <w:rPr>
          <w:rFonts w:ascii="Calibri" w:eastAsia="Calibri" w:hAnsi="Calibri" w:cs="Calibri"/>
          <w:lang w:val="en-US"/>
        </w:rPr>
      </w:pPr>
      <w:r w:rsidRPr="004773D8">
        <w:rPr>
          <w:rFonts w:ascii="Calibri" w:eastAsia="Calibri" w:hAnsi="Calibri" w:cs="Calibri"/>
          <w:lang w:val="en-US"/>
        </w:rPr>
        <w:t xml:space="preserve">Datele cu caracter personal pot include date cu privire la reprezentanți, personal, membrii echipei proiectului și datele cu caracter personal din informațiile obținute de la cealaltă parte, în legătură cu prezentul contract. </w:t>
      </w:r>
    </w:p>
    <w:p w14:paraId="3CFAA72C" w14:textId="77777777" w:rsidR="00B0680C" w:rsidRPr="004773D8" w:rsidRDefault="00B0680C" w:rsidP="00142D51">
      <w:pPr>
        <w:numPr>
          <w:ilvl w:val="0"/>
          <w:numId w:val="43"/>
        </w:numPr>
        <w:ind w:left="567" w:hanging="567"/>
        <w:contextualSpacing/>
        <w:jc w:val="both"/>
        <w:rPr>
          <w:rFonts w:ascii="Calibri" w:eastAsia="Calibri" w:hAnsi="Calibri" w:cs="Calibri"/>
          <w:lang w:val="en-US"/>
        </w:rPr>
      </w:pPr>
      <w:r w:rsidRPr="004773D8">
        <w:rPr>
          <w:rFonts w:ascii="Calibri" w:eastAsia="Calibri" w:hAnsi="Calibri" w:cs="Calibri"/>
          <w:lang w:val="en-US"/>
        </w:rPr>
        <w:t>Orice persoană fizică care acționează sub autoritatea uneia din părți și care are acces la datele cu caracter personal ce fac obiectul prezentului contract are obligația să păstreze confidențialitatea acestor date și să nu le prelucreze decât la cererea părților, cu excepția situațiilor în care obligația de dezvăluire a unor astfel de informații este expres prevăzută în dreptul Uniunii Europene sau în dreptul intern.</w:t>
      </w:r>
    </w:p>
    <w:p w14:paraId="76EC0EE2" w14:textId="77777777" w:rsidR="00B0680C" w:rsidRPr="004773D8" w:rsidRDefault="00B0680C" w:rsidP="00142D51">
      <w:pPr>
        <w:numPr>
          <w:ilvl w:val="0"/>
          <w:numId w:val="43"/>
        </w:numPr>
        <w:ind w:left="567" w:hanging="567"/>
        <w:contextualSpacing/>
        <w:jc w:val="both"/>
        <w:rPr>
          <w:rFonts w:ascii="Calibri" w:eastAsia="Calibri" w:hAnsi="Calibri" w:cs="Calibri"/>
          <w:lang w:val="en-US"/>
        </w:rPr>
      </w:pPr>
      <w:r w:rsidRPr="004773D8">
        <w:rPr>
          <w:rFonts w:ascii="Calibri" w:eastAsia="Calibri" w:hAnsi="Calibri" w:cs="Calibri"/>
          <w:lang w:val="en-US"/>
        </w:rPr>
        <w:t>Părțile vor informa persoanele vizate cu privire la propriile activități de prelucrare a datelor cu caracter personal, în conformitate cu prevederile legale.</w:t>
      </w:r>
    </w:p>
    <w:p w14:paraId="5903F461" w14:textId="77777777" w:rsidR="00B0680C" w:rsidRPr="004773D8" w:rsidRDefault="00B0680C" w:rsidP="00142D51">
      <w:pPr>
        <w:numPr>
          <w:ilvl w:val="0"/>
          <w:numId w:val="43"/>
        </w:numPr>
        <w:ind w:left="567" w:hanging="567"/>
        <w:contextualSpacing/>
        <w:jc w:val="both"/>
        <w:rPr>
          <w:rFonts w:ascii="Calibri" w:eastAsia="Calibri" w:hAnsi="Calibri" w:cs="Calibri"/>
          <w:lang w:val="en-US"/>
        </w:rPr>
      </w:pPr>
      <w:r w:rsidRPr="004773D8">
        <w:rPr>
          <w:rFonts w:ascii="Calibri" w:eastAsia="Calibri" w:hAnsi="Calibri" w:cs="Calibri"/>
          <w:lang w:val="en-US"/>
        </w:rPr>
        <w:t>Părțile vor lua măsuri tehnice și organizatorice adecvate în vederea asigurării unui nivel corespunzător de securitate a datelor cu caracter personal prelucrate, inclusiv din perspectiva păstrării confidențialității, integrității și disponibilității datelor cu caracter personal.</w:t>
      </w:r>
    </w:p>
    <w:p w14:paraId="07C305E2" w14:textId="77777777" w:rsidR="00B0680C" w:rsidRPr="004773D8" w:rsidRDefault="00B0680C" w:rsidP="00142D51">
      <w:pPr>
        <w:numPr>
          <w:ilvl w:val="0"/>
          <w:numId w:val="43"/>
        </w:numPr>
        <w:ind w:left="567" w:hanging="567"/>
        <w:contextualSpacing/>
        <w:jc w:val="both"/>
        <w:rPr>
          <w:rFonts w:ascii="Calibri" w:eastAsia="Calibri" w:hAnsi="Calibri" w:cs="Calibri"/>
          <w:lang w:val="en-US"/>
        </w:rPr>
      </w:pPr>
      <w:r w:rsidRPr="004773D8">
        <w:rPr>
          <w:rFonts w:ascii="Calibri" w:eastAsia="Calibri" w:hAnsi="Calibri" w:cs="Calibri"/>
          <w:lang w:val="en-US"/>
        </w:rPr>
        <w:t xml:space="preserve">Părțile atestă faptul că toate datele cu caracter personal furnizate reciproc au fost colectate în mod legal, corect și transparent. </w:t>
      </w:r>
    </w:p>
    <w:p w14:paraId="5FC55E01" w14:textId="77777777" w:rsidR="00B0680C" w:rsidRPr="004773D8" w:rsidRDefault="00B0680C" w:rsidP="00142D51">
      <w:pPr>
        <w:numPr>
          <w:ilvl w:val="0"/>
          <w:numId w:val="43"/>
        </w:numPr>
        <w:ind w:left="567" w:hanging="567"/>
        <w:contextualSpacing/>
        <w:jc w:val="both"/>
        <w:rPr>
          <w:rFonts w:ascii="Calibri" w:eastAsia="Calibri" w:hAnsi="Calibri" w:cs="Calibri"/>
          <w:lang w:val="en-US"/>
        </w:rPr>
      </w:pPr>
      <w:r w:rsidRPr="004773D8">
        <w:rPr>
          <w:rFonts w:ascii="Calibri" w:eastAsia="Calibri" w:hAnsi="Calibri" w:cs="Calibri"/>
          <w:lang w:val="en-US"/>
        </w:rPr>
        <w:t>În cazul în care prelucrarea de date cu caracter personal urmează a fi efectuată în numele beneficiarului de către contractant, considerându-se că acesta are calitatea de persoană împuternicită, respectiva prelucrare va fi realizată numai pe baza instrucțiunilor documentate primite din partea beneficiarului.</w:t>
      </w:r>
    </w:p>
    <w:p w14:paraId="2A4FB262" w14:textId="77777777" w:rsidR="000857E4" w:rsidRPr="004773D8" w:rsidRDefault="000857E4" w:rsidP="00A37008">
      <w:pPr>
        <w:contextualSpacing/>
        <w:jc w:val="both"/>
        <w:rPr>
          <w:rFonts w:ascii="Calibri" w:eastAsia="Calibri" w:hAnsi="Calibri" w:cs="Calibri"/>
          <w:lang w:val="en-US"/>
        </w:rPr>
      </w:pPr>
    </w:p>
    <w:p w14:paraId="6B3AFBBF" w14:textId="77777777" w:rsidR="00B0680C" w:rsidRPr="004773D8" w:rsidRDefault="00B0680C" w:rsidP="00FC750E">
      <w:pPr>
        <w:numPr>
          <w:ilvl w:val="0"/>
          <w:numId w:val="4"/>
        </w:numPr>
        <w:ind w:left="567" w:hanging="567"/>
        <w:contextualSpacing/>
        <w:jc w:val="both"/>
        <w:rPr>
          <w:rFonts w:ascii="Calibri" w:eastAsia="Calibri" w:hAnsi="Calibri" w:cs="Calibri"/>
          <w:lang w:val="en-US"/>
        </w:rPr>
      </w:pPr>
      <w:r w:rsidRPr="004773D8">
        <w:rPr>
          <w:rFonts w:ascii="Calibri" w:eastAsia="Calibri" w:hAnsi="Calibri" w:cs="Calibri"/>
          <w:b/>
          <w:lang w:val="en-US"/>
        </w:rPr>
        <w:t>CLAUZE FINALE</w:t>
      </w:r>
      <w:r w:rsidRPr="004773D8">
        <w:rPr>
          <w:rFonts w:ascii="Calibri" w:eastAsia="Calibri" w:hAnsi="Calibri" w:cs="Calibri"/>
          <w:lang w:val="en-US"/>
        </w:rPr>
        <w:t xml:space="preserve"> </w:t>
      </w:r>
    </w:p>
    <w:p w14:paraId="50D8AC1F" w14:textId="4CB4D60E" w:rsidR="00B0680C" w:rsidRPr="004773D8" w:rsidRDefault="00B0680C" w:rsidP="00FC750E">
      <w:pPr>
        <w:contextualSpacing/>
        <w:jc w:val="both"/>
        <w:rPr>
          <w:rFonts w:ascii="Calibri" w:hAnsi="Calibri" w:cs="Calibri"/>
          <w:b/>
          <w:bCs/>
        </w:rPr>
      </w:pPr>
      <w:r w:rsidRPr="004773D8">
        <w:rPr>
          <w:rFonts w:ascii="Calibri" w:hAnsi="Calibri" w:cs="Calibri"/>
        </w:rPr>
        <w:t>Părțile declară și confirmă prin prezentul în mod irevocabil faptul că înțeleg și acceptă în mod expres clauzele prevăzute la art. 11.4, art. 15, art. 16.4, art. 17.2., art.</w:t>
      </w:r>
      <w:r w:rsidR="00A37008">
        <w:rPr>
          <w:rFonts w:ascii="Calibri" w:hAnsi="Calibri" w:cs="Calibri"/>
        </w:rPr>
        <w:t xml:space="preserve"> </w:t>
      </w:r>
      <w:r w:rsidRPr="004773D8">
        <w:rPr>
          <w:rFonts w:ascii="Calibri" w:hAnsi="Calibri" w:cs="Calibri"/>
        </w:rPr>
        <w:t>19.5. și art. 22.2, în temeiul art. 1203 din Codul Civil.</w:t>
      </w:r>
    </w:p>
    <w:p w14:paraId="23500418" w14:textId="77777777" w:rsidR="00B0680C" w:rsidRPr="004773D8" w:rsidRDefault="00B0680C" w:rsidP="00FC750E">
      <w:pPr>
        <w:contextualSpacing/>
        <w:jc w:val="both"/>
        <w:rPr>
          <w:rFonts w:ascii="Calibri" w:hAnsi="Calibri" w:cs="Calibri"/>
          <w:b/>
        </w:rPr>
      </w:pPr>
    </w:p>
    <w:p w14:paraId="4FB9D699" w14:textId="77777777" w:rsidR="00B0680C" w:rsidRPr="004773D8" w:rsidRDefault="00B0680C" w:rsidP="00FC750E">
      <w:pPr>
        <w:contextualSpacing/>
        <w:jc w:val="both"/>
        <w:rPr>
          <w:rFonts w:ascii="Calibri" w:hAnsi="Calibri" w:cs="Calibri"/>
        </w:rPr>
      </w:pPr>
      <w:r w:rsidRPr="004773D8">
        <w:rPr>
          <w:rFonts w:ascii="Calibri" w:hAnsi="Calibri" w:cs="Calibri"/>
        </w:rPr>
        <w:t>Drept pentru care contractul s-a semnat astăzi................, în două exemplare cu valoare de original, din care unul pentru contractant și unul pentru beneficiar.</w:t>
      </w:r>
    </w:p>
    <w:p w14:paraId="276A892B" w14:textId="77777777" w:rsidR="00B0680C" w:rsidRPr="004773D8" w:rsidRDefault="00B0680C" w:rsidP="00FC750E">
      <w:pPr>
        <w:contextualSpacing/>
        <w:jc w:val="both"/>
        <w:rPr>
          <w:b/>
        </w:rPr>
      </w:pPr>
    </w:p>
    <w:p w14:paraId="3D1D0B71" w14:textId="77777777" w:rsidR="00B0680C" w:rsidRPr="004773D8" w:rsidRDefault="00B0680C" w:rsidP="00FC750E">
      <w:pPr>
        <w:contextualSpacing/>
        <w:jc w:val="both"/>
        <w:rPr>
          <w:rFonts w:ascii="Calibri" w:hAnsi="Calibri" w:cs="Calibri"/>
          <w:b/>
        </w:rPr>
      </w:pPr>
    </w:p>
    <w:p w14:paraId="1E4CB935" w14:textId="77777777" w:rsidR="00B0680C" w:rsidRPr="004773D8" w:rsidRDefault="00B0680C" w:rsidP="00FC750E">
      <w:pPr>
        <w:contextualSpacing/>
        <w:jc w:val="both"/>
        <w:rPr>
          <w:rFonts w:ascii="Calibri" w:hAnsi="Calibri" w:cs="Calibri"/>
          <w:b/>
        </w:rPr>
      </w:pPr>
    </w:p>
    <w:p w14:paraId="0069E0DA" w14:textId="19495CFC" w:rsidR="00B0680C" w:rsidRPr="004773D8" w:rsidRDefault="00B0680C" w:rsidP="00FC750E">
      <w:pPr>
        <w:contextualSpacing/>
        <w:jc w:val="both"/>
        <w:rPr>
          <w:rFonts w:ascii="Calibri" w:hAnsi="Calibri" w:cs="Calibri"/>
          <w:b/>
        </w:rPr>
      </w:pPr>
      <w:r w:rsidRPr="004773D8">
        <w:rPr>
          <w:rFonts w:ascii="Calibri" w:hAnsi="Calibri" w:cs="Calibri"/>
          <w:b/>
        </w:rPr>
        <w:t>BENEFICIAR</w:t>
      </w:r>
      <w:r w:rsidRPr="004773D8">
        <w:rPr>
          <w:rFonts w:ascii="Calibri" w:hAnsi="Calibri" w:cs="Calibri"/>
          <w:b/>
        </w:rPr>
        <w:tab/>
      </w:r>
      <w:r w:rsidRPr="004773D8">
        <w:rPr>
          <w:rFonts w:ascii="Calibri" w:hAnsi="Calibri" w:cs="Calibri"/>
          <w:b/>
        </w:rPr>
        <w:tab/>
      </w:r>
      <w:r w:rsidRPr="004773D8">
        <w:rPr>
          <w:rFonts w:ascii="Calibri" w:hAnsi="Calibri" w:cs="Calibri"/>
          <w:b/>
        </w:rPr>
        <w:tab/>
      </w:r>
      <w:r w:rsidRPr="004773D8">
        <w:rPr>
          <w:rFonts w:ascii="Calibri" w:hAnsi="Calibri" w:cs="Calibri"/>
          <w:b/>
        </w:rPr>
        <w:tab/>
      </w:r>
      <w:r w:rsidRPr="004773D8">
        <w:rPr>
          <w:rFonts w:ascii="Calibri" w:hAnsi="Calibri" w:cs="Calibri"/>
          <w:b/>
        </w:rPr>
        <w:tab/>
      </w:r>
      <w:r w:rsidRPr="004773D8">
        <w:rPr>
          <w:rFonts w:ascii="Calibri" w:hAnsi="Calibri" w:cs="Calibri"/>
          <w:b/>
        </w:rPr>
        <w:tab/>
      </w:r>
      <w:r w:rsidRPr="004773D8">
        <w:rPr>
          <w:rFonts w:ascii="Calibri" w:hAnsi="Calibri" w:cs="Calibri"/>
          <w:b/>
        </w:rPr>
        <w:tab/>
      </w:r>
      <w:r w:rsidRPr="004773D8">
        <w:rPr>
          <w:rFonts w:ascii="Calibri" w:hAnsi="Calibri" w:cs="Calibri"/>
          <w:b/>
        </w:rPr>
        <w:tab/>
        <w:t>CONTRACTANT</w:t>
      </w:r>
    </w:p>
    <w:p w14:paraId="78E3C051" w14:textId="77777777" w:rsidR="00B0680C" w:rsidRPr="004773D8" w:rsidRDefault="00B0680C" w:rsidP="00FC750E">
      <w:pPr>
        <w:contextualSpacing/>
        <w:jc w:val="both"/>
        <w:rPr>
          <w:rFonts w:ascii="Calibri" w:hAnsi="Calibri" w:cs="Calibri"/>
          <w:b/>
        </w:rPr>
      </w:pPr>
    </w:p>
    <w:p w14:paraId="5455DB50" w14:textId="77777777" w:rsidR="00B0680C" w:rsidRPr="004773D8" w:rsidRDefault="00B0680C" w:rsidP="00FC750E">
      <w:pPr>
        <w:contextualSpacing/>
        <w:jc w:val="both"/>
        <w:rPr>
          <w:rFonts w:ascii="Calibri" w:hAnsi="Calibri" w:cs="Calibri"/>
          <w:b/>
        </w:rPr>
      </w:pPr>
    </w:p>
    <w:p w14:paraId="7CCB65E6" w14:textId="367C3927" w:rsidR="00AD1442" w:rsidRPr="004773D8" w:rsidRDefault="00AD1442" w:rsidP="00FC750E">
      <w:pPr>
        <w:contextualSpacing/>
      </w:pPr>
    </w:p>
    <w:p w14:paraId="56A961D6" w14:textId="656414F0" w:rsidR="003E65AA" w:rsidRPr="004773D8" w:rsidRDefault="003E65AA" w:rsidP="00FC750E">
      <w:pPr>
        <w:contextualSpacing/>
      </w:pPr>
    </w:p>
    <w:p w14:paraId="4B843A7E" w14:textId="626FC5B7" w:rsidR="003E65AA" w:rsidRPr="004773D8" w:rsidRDefault="003E65AA" w:rsidP="00FC750E">
      <w:pPr>
        <w:contextualSpacing/>
      </w:pPr>
    </w:p>
    <w:p w14:paraId="7500DBAA" w14:textId="49B387D6" w:rsidR="003E65AA" w:rsidRPr="004773D8" w:rsidRDefault="003E65AA" w:rsidP="00FC750E">
      <w:pPr>
        <w:contextualSpacing/>
      </w:pPr>
    </w:p>
    <w:p w14:paraId="6AB5AF51" w14:textId="77777777" w:rsidR="00B90FF4" w:rsidRDefault="00B90FF4" w:rsidP="00B041EE">
      <w:pPr>
        <w:contextualSpacing/>
      </w:pPr>
    </w:p>
    <w:p w14:paraId="2A24123B" w14:textId="77777777" w:rsidR="00B90FF4" w:rsidRDefault="00B90FF4" w:rsidP="00B041EE">
      <w:pPr>
        <w:contextualSpacing/>
      </w:pPr>
    </w:p>
    <w:p w14:paraId="4E2B9180" w14:textId="77777777" w:rsidR="00B90FF4" w:rsidRDefault="00B90FF4" w:rsidP="00B041EE">
      <w:pPr>
        <w:contextualSpacing/>
      </w:pPr>
    </w:p>
    <w:p w14:paraId="70C4158D" w14:textId="77777777" w:rsidR="00B90FF4" w:rsidRDefault="00B90FF4" w:rsidP="00B041EE">
      <w:pPr>
        <w:contextualSpacing/>
      </w:pPr>
    </w:p>
    <w:p w14:paraId="7C74C8A8" w14:textId="77777777" w:rsidR="00B90FF4" w:rsidRDefault="00B90FF4" w:rsidP="00B041EE">
      <w:pPr>
        <w:contextualSpacing/>
      </w:pPr>
    </w:p>
    <w:p w14:paraId="48FB5C21" w14:textId="77777777" w:rsidR="00B90FF4" w:rsidRDefault="00B90FF4" w:rsidP="00B041EE">
      <w:pPr>
        <w:contextualSpacing/>
      </w:pPr>
    </w:p>
    <w:p w14:paraId="188B3783" w14:textId="77777777" w:rsidR="00B90FF4" w:rsidRDefault="00B90FF4" w:rsidP="00B041EE">
      <w:pPr>
        <w:contextualSpacing/>
      </w:pPr>
    </w:p>
    <w:p w14:paraId="19CB5CE0" w14:textId="6E0A3474" w:rsidR="003E65AA" w:rsidRPr="004773D8" w:rsidRDefault="003E65AA" w:rsidP="00B041EE">
      <w:pPr>
        <w:contextualSpacing/>
        <w:rPr>
          <w:b/>
          <w:i/>
          <w:noProof/>
        </w:rPr>
      </w:pPr>
      <w:r w:rsidRPr="004773D8">
        <w:rPr>
          <w:b/>
          <w:bCs/>
          <w:noProof/>
        </w:rPr>
        <w:lastRenderedPageBreak/>
        <w:t xml:space="preserve">ANEXĂ PRIVIND SECURITATEA ŞI SĂNĂTATEA ÎN MUNCĂ, SITUAŢIILE DE URGENŢĂ ȘI ACORDAREA PRIMULUI AJUTOR LA CONTRACTUL  NR. …...… </w:t>
      </w:r>
    </w:p>
    <w:p w14:paraId="29B6C562" w14:textId="77777777" w:rsidR="003E65AA" w:rsidRPr="004773D8" w:rsidRDefault="003E65AA" w:rsidP="00741D13">
      <w:pPr>
        <w:contextualSpacing/>
        <w:jc w:val="both"/>
        <w:rPr>
          <w:noProof/>
        </w:rPr>
      </w:pPr>
    </w:p>
    <w:p w14:paraId="63BF096E" w14:textId="77777777" w:rsidR="003E65AA" w:rsidRPr="004773D8" w:rsidRDefault="003E65AA" w:rsidP="00741D13">
      <w:pPr>
        <w:contextualSpacing/>
        <w:jc w:val="both"/>
        <w:rPr>
          <w:noProof/>
        </w:rPr>
      </w:pPr>
      <w:r w:rsidRPr="004773D8">
        <w:rPr>
          <w:noProof/>
        </w:rPr>
        <w:t xml:space="preserve">Încheiată astăzi ....................., între </w:t>
      </w:r>
      <w:r w:rsidRPr="004773D8">
        <w:rPr>
          <w:b/>
          <w:noProof/>
        </w:rPr>
        <w:t>BANCA NAŢIONALĂ A ROMÂNIEI</w:t>
      </w:r>
      <w:r w:rsidRPr="004773D8">
        <w:rPr>
          <w:noProof/>
        </w:rPr>
        <w:t xml:space="preserve"> în calitate de beneficiar, cu sediul în București, strada Lipscani nr. 25, reprezentată prin ..............., având funcția de ......... al .............şi </w:t>
      </w:r>
      <w:r w:rsidRPr="004773D8">
        <w:rPr>
          <w:b/>
          <w:noProof/>
        </w:rPr>
        <w:t>.................</w:t>
      </w:r>
      <w:r w:rsidRPr="004773D8">
        <w:rPr>
          <w:noProof/>
        </w:rPr>
        <w:t>., cu sediul în ............, strada ........... nr. ........, reprezentată prin ........., având funcţia de ..........., în calitate de contractant.</w:t>
      </w:r>
    </w:p>
    <w:p w14:paraId="32D9B015" w14:textId="77777777" w:rsidR="003E65AA" w:rsidRPr="004773D8" w:rsidRDefault="003E65AA" w:rsidP="00741D13">
      <w:pPr>
        <w:contextualSpacing/>
        <w:jc w:val="both"/>
        <w:rPr>
          <w:noProof/>
        </w:rPr>
      </w:pPr>
      <w:r w:rsidRPr="004773D8">
        <w:rPr>
          <w:noProof/>
        </w:rPr>
        <w:t>Având în vedere contractul încheiat între cele două părţi, prezenta anexă reglementează răspunderile părţilor privind securitatea şi sănătatea în muncă şi situaţiile de urgenţă.</w:t>
      </w:r>
    </w:p>
    <w:p w14:paraId="6444D76A" w14:textId="77777777" w:rsidR="003E65AA" w:rsidRPr="004773D8" w:rsidRDefault="003E65AA" w:rsidP="00741D13">
      <w:pPr>
        <w:contextualSpacing/>
        <w:jc w:val="both"/>
        <w:rPr>
          <w:noProof/>
        </w:rPr>
      </w:pPr>
    </w:p>
    <w:p w14:paraId="4008E9C8" w14:textId="77777777" w:rsidR="003E65AA" w:rsidRPr="004773D8" w:rsidRDefault="003E65AA" w:rsidP="00A37008">
      <w:pPr>
        <w:contextualSpacing/>
        <w:rPr>
          <w:noProof/>
        </w:rPr>
      </w:pPr>
      <w:r w:rsidRPr="004773D8">
        <w:rPr>
          <w:noProof/>
        </w:rPr>
        <w:t>I. OBLIGAŢII GENERALE PRIVIND DESFĂŞURAREA ACTIVITĂŢII</w:t>
      </w:r>
    </w:p>
    <w:p w14:paraId="03D317DC" w14:textId="5084B1C0" w:rsidR="003E65AA" w:rsidRPr="004773D8" w:rsidRDefault="003E65AA" w:rsidP="00A37008">
      <w:pPr>
        <w:contextualSpacing/>
        <w:rPr>
          <w:noProof/>
        </w:rPr>
      </w:pPr>
      <w:r w:rsidRPr="004773D8">
        <w:rPr>
          <w:noProof/>
        </w:rPr>
        <w:t>A. OBLIGAŢIILE CONTRACTANTULUI</w:t>
      </w:r>
    </w:p>
    <w:p w14:paraId="54470A38" w14:textId="77777777" w:rsidR="003E65AA" w:rsidRPr="004773D8" w:rsidRDefault="003E65AA" w:rsidP="00741D13">
      <w:pPr>
        <w:contextualSpacing/>
        <w:jc w:val="both"/>
        <w:rPr>
          <w:noProof/>
        </w:rPr>
      </w:pPr>
      <w:r w:rsidRPr="004773D8">
        <w:rPr>
          <w:b/>
          <w:noProof/>
        </w:rPr>
        <w:t xml:space="preserve">Art.1 </w:t>
      </w:r>
      <w:r w:rsidRPr="004773D8">
        <w:rPr>
          <w:noProof/>
        </w:rPr>
        <w:t>– Contractantul va respecta prevederile Regulamentului privind securitatea și sănătatea în muncă în Banca Națională a României și a actelor normative interne emise în aplicarea acestuia, care i s-au adus la cunoștință de către inspectorul de securitate și sănătate în muncă al beneficiarului, înainte de începerea lucrării.</w:t>
      </w:r>
    </w:p>
    <w:p w14:paraId="445FE222" w14:textId="77777777" w:rsidR="003E65AA" w:rsidRPr="004773D8" w:rsidRDefault="003E65AA" w:rsidP="00741D13">
      <w:pPr>
        <w:contextualSpacing/>
        <w:jc w:val="both"/>
        <w:rPr>
          <w:noProof/>
        </w:rPr>
      </w:pPr>
      <w:r w:rsidRPr="004773D8">
        <w:rPr>
          <w:b/>
          <w:noProof/>
        </w:rPr>
        <w:t xml:space="preserve">Art.2 </w:t>
      </w:r>
      <w:r w:rsidRPr="004773D8">
        <w:rPr>
          <w:noProof/>
        </w:rPr>
        <w:t>– Contractantul se va asigura că lucrătorii proprii și persoanele delegate care răspund de organizarea activității de șantier și de asigurarea securității și sănătății în muncă în cadrul societății vor respecta regulile de acces în Banca Națională a României.</w:t>
      </w:r>
    </w:p>
    <w:p w14:paraId="2D72F963" w14:textId="77777777" w:rsidR="003E65AA" w:rsidRPr="004773D8" w:rsidRDefault="003E65AA" w:rsidP="00741D13">
      <w:pPr>
        <w:contextualSpacing/>
        <w:jc w:val="both"/>
        <w:rPr>
          <w:noProof/>
        </w:rPr>
      </w:pPr>
      <w:r w:rsidRPr="004773D8">
        <w:rPr>
          <w:b/>
          <w:noProof/>
        </w:rPr>
        <w:t xml:space="preserve">Art.3 </w:t>
      </w:r>
      <w:r w:rsidRPr="004773D8">
        <w:rPr>
          <w:noProof/>
        </w:rPr>
        <w:t>– Contractantul are obligația de a transmite inspectorului de securitate și sănătate în muncă al beneficiarului lista cuprinzând datele de identificare ale lucrătorilor proprii care vor desfășura lucrări în instituție, ale persoanelor delegate care răspund de organizarea activității de șantier și de asigurarea securității și sănătății în muncă în cadrul societății contractantului și de a comunica acestuia orice modificare a structurii echipei de execuție a lucrărilor.</w:t>
      </w:r>
    </w:p>
    <w:p w14:paraId="2ED605EF" w14:textId="77777777" w:rsidR="003E65AA" w:rsidRPr="004773D8" w:rsidRDefault="003E65AA" w:rsidP="00741D13">
      <w:pPr>
        <w:contextualSpacing/>
        <w:jc w:val="both"/>
        <w:rPr>
          <w:noProof/>
        </w:rPr>
      </w:pPr>
      <w:r w:rsidRPr="004773D8">
        <w:rPr>
          <w:b/>
          <w:noProof/>
        </w:rPr>
        <w:t xml:space="preserve">Art.4 </w:t>
      </w:r>
      <w:r w:rsidRPr="004773D8">
        <w:rPr>
          <w:noProof/>
        </w:rPr>
        <w:t>– Lucrătorii contractantului se vor deplasa numai în perimetrul necesar pentru desfășurarea lucrării, conform indicațiilor inspectorului de securitate și sănătate în muncă al beneficiarului.</w:t>
      </w:r>
    </w:p>
    <w:p w14:paraId="63AE79CA" w14:textId="77777777" w:rsidR="003E65AA" w:rsidRPr="004773D8" w:rsidRDefault="003E65AA" w:rsidP="00741D13">
      <w:pPr>
        <w:contextualSpacing/>
        <w:jc w:val="both"/>
        <w:rPr>
          <w:noProof/>
        </w:rPr>
      </w:pPr>
      <w:r w:rsidRPr="004773D8">
        <w:rPr>
          <w:b/>
          <w:noProof/>
        </w:rPr>
        <w:t xml:space="preserve">Art.5 </w:t>
      </w:r>
      <w:r w:rsidRPr="004773D8">
        <w:rPr>
          <w:noProof/>
        </w:rPr>
        <w:t>– Contractantul răspunde de riscurile apărute în desfășurarea procesului de muncă, ca urmare a organizării defectuoase a locului de muncă și a nerespectării măsurilor de prevenire a accidentelor de muncă și a bolilor profesionale sau în legătură cu profesia, precum și de asigurarea securității în zona de lucru.</w:t>
      </w:r>
    </w:p>
    <w:p w14:paraId="37831DAA" w14:textId="77777777" w:rsidR="003E65AA" w:rsidRPr="004773D8" w:rsidRDefault="003E65AA" w:rsidP="00741D13">
      <w:pPr>
        <w:contextualSpacing/>
        <w:jc w:val="both"/>
        <w:rPr>
          <w:noProof/>
        </w:rPr>
      </w:pPr>
      <w:r w:rsidRPr="004773D8">
        <w:rPr>
          <w:b/>
          <w:noProof/>
        </w:rPr>
        <w:t xml:space="preserve">Art.6 </w:t>
      </w:r>
      <w:r w:rsidRPr="004773D8">
        <w:rPr>
          <w:noProof/>
        </w:rPr>
        <w:t>– Contractantul răspunde pentru nerespectarea regulilor de acces de către lucrătorii proprii, indiferent de atribuțiunile acestora în executarea lucrătorilor.</w:t>
      </w:r>
    </w:p>
    <w:p w14:paraId="3C15D016" w14:textId="77777777" w:rsidR="003E65AA" w:rsidRPr="004773D8" w:rsidRDefault="003E65AA" w:rsidP="00741D13">
      <w:pPr>
        <w:contextualSpacing/>
        <w:jc w:val="both"/>
        <w:rPr>
          <w:noProof/>
        </w:rPr>
      </w:pPr>
      <w:r w:rsidRPr="004773D8">
        <w:rPr>
          <w:b/>
          <w:noProof/>
        </w:rPr>
        <w:t xml:space="preserve">Art.7 </w:t>
      </w:r>
      <w:r w:rsidRPr="004773D8">
        <w:rPr>
          <w:noProof/>
        </w:rPr>
        <w:t>– Contractantul va colabora cu beneficiarul în vederea realizării obiectului contractului încheiat, cu respectarea prevederilor Regulamentului privind securitatea și sănătatea în muncă al beneficiarului și a actelor normative interne emise în baza acestuia (proceduri, instrucțiuni proprii).</w:t>
      </w:r>
    </w:p>
    <w:p w14:paraId="2BDCA0DA" w14:textId="77777777" w:rsidR="003E65AA" w:rsidRPr="004773D8" w:rsidRDefault="003E65AA" w:rsidP="00741D13">
      <w:pPr>
        <w:contextualSpacing/>
        <w:jc w:val="both"/>
        <w:rPr>
          <w:noProof/>
        </w:rPr>
      </w:pPr>
      <w:r w:rsidRPr="004773D8">
        <w:rPr>
          <w:b/>
          <w:noProof/>
        </w:rPr>
        <w:t xml:space="preserve">Art.8 </w:t>
      </w:r>
      <w:r w:rsidRPr="004773D8">
        <w:rPr>
          <w:noProof/>
        </w:rPr>
        <w:t>–</w:t>
      </w:r>
      <w:r w:rsidRPr="004773D8">
        <w:rPr>
          <w:b/>
          <w:noProof/>
        </w:rPr>
        <w:t xml:space="preserve"> </w:t>
      </w:r>
      <w:r w:rsidRPr="004773D8">
        <w:rPr>
          <w:noProof/>
        </w:rPr>
        <w:t>În timpul efectuării lucrărilor, personalul muncitor va fi permanent supravegheat de șeful formației de lucru a contractantului.</w:t>
      </w:r>
    </w:p>
    <w:p w14:paraId="4A13A243" w14:textId="77777777" w:rsidR="003E65AA" w:rsidRPr="004773D8" w:rsidRDefault="003E65AA" w:rsidP="00741D13">
      <w:pPr>
        <w:contextualSpacing/>
        <w:jc w:val="both"/>
        <w:rPr>
          <w:noProof/>
        </w:rPr>
      </w:pPr>
      <w:r w:rsidRPr="004773D8">
        <w:rPr>
          <w:b/>
          <w:noProof/>
        </w:rPr>
        <w:t xml:space="preserve">Art.9 </w:t>
      </w:r>
      <w:r w:rsidRPr="004773D8">
        <w:rPr>
          <w:noProof/>
        </w:rPr>
        <w:t>– Lucrătorii vor purta echipamentul individual de protecție personalizat cu sigla contractantului, corespunzător condițiilor specifice de desfășurare a activității.</w:t>
      </w:r>
    </w:p>
    <w:p w14:paraId="6E44C0B9" w14:textId="77777777" w:rsidR="003E65AA" w:rsidRPr="004773D8" w:rsidRDefault="003E65AA" w:rsidP="00741D13">
      <w:pPr>
        <w:contextualSpacing/>
        <w:jc w:val="both"/>
        <w:rPr>
          <w:noProof/>
        </w:rPr>
      </w:pPr>
      <w:r w:rsidRPr="004773D8">
        <w:rPr>
          <w:b/>
          <w:noProof/>
        </w:rPr>
        <w:t xml:space="preserve">Art.10 </w:t>
      </w:r>
      <w:r w:rsidRPr="004773D8">
        <w:rPr>
          <w:noProof/>
        </w:rPr>
        <w:t>–</w:t>
      </w:r>
      <w:r w:rsidRPr="004773D8">
        <w:rPr>
          <w:b/>
          <w:noProof/>
        </w:rPr>
        <w:t xml:space="preserve"> </w:t>
      </w:r>
      <w:r w:rsidRPr="004773D8">
        <w:rPr>
          <w:noProof/>
        </w:rPr>
        <w:t>Contractantul va asigura dotarea cu echipamente individuale de protecție și echipamente de muncă care să respecte cerințele tehnice de calitate și să asigure protecția necesară atât pentru lucrătorii proprii, cât și pentru salariații beneficiarului care se deplasează în perimetrul zonelor de lucru.</w:t>
      </w:r>
    </w:p>
    <w:p w14:paraId="5EA277FC" w14:textId="77777777" w:rsidR="003E65AA" w:rsidRPr="004773D8" w:rsidRDefault="003E65AA" w:rsidP="00741D13">
      <w:pPr>
        <w:contextualSpacing/>
        <w:jc w:val="both"/>
        <w:rPr>
          <w:noProof/>
        </w:rPr>
      </w:pPr>
      <w:r w:rsidRPr="004773D8">
        <w:rPr>
          <w:b/>
          <w:noProof/>
        </w:rPr>
        <w:t xml:space="preserve">Art.11 </w:t>
      </w:r>
      <w:r w:rsidRPr="004773D8">
        <w:rPr>
          <w:noProof/>
        </w:rPr>
        <w:t>– Contractantul va asigura materialele igienico-sanitare pentru lucrătorii proprii, conform cerințelor legale în domeniu.</w:t>
      </w:r>
    </w:p>
    <w:p w14:paraId="19E1E547" w14:textId="77777777" w:rsidR="003E65AA" w:rsidRPr="004773D8" w:rsidRDefault="003E65AA" w:rsidP="00741D13">
      <w:pPr>
        <w:contextualSpacing/>
        <w:jc w:val="both"/>
        <w:rPr>
          <w:noProof/>
        </w:rPr>
      </w:pPr>
      <w:r w:rsidRPr="004773D8">
        <w:rPr>
          <w:b/>
          <w:noProof/>
        </w:rPr>
        <w:t xml:space="preserve">Art.12 </w:t>
      </w:r>
      <w:r w:rsidRPr="004773D8">
        <w:rPr>
          <w:noProof/>
        </w:rPr>
        <w:t>– Pentru desfășurarea lucrării în bune condițiuni și cu respectarea normelor de securitate și sănătate în muncă, contractantul este obligat să utilizeze lucrători calificați, autorizați și instruiți, conform legii, în vederea prevenirii accidentelor de muncă și îmbolnăvirilor profesionale, cu unul sau mai mulți participanți (lucrători proprii și/sau lucrătorii beneficiarului).</w:t>
      </w:r>
    </w:p>
    <w:p w14:paraId="0A258965" w14:textId="77777777" w:rsidR="003E65AA" w:rsidRPr="004773D8" w:rsidRDefault="003E65AA" w:rsidP="00741D13">
      <w:pPr>
        <w:contextualSpacing/>
        <w:jc w:val="both"/>
        <w:rPr>
          <w:noProof/>
        </w:rPr>
      </w:pPr>
      <w:r w:rsidRPr="004773D8">
        <w:rPr>
          <w:b/>
          <w:noProof/>
        </w:rPr>
        <w:t xml:space="preserve">Art.13 </w:t>
      </w:r>
      <w:r w:rsidRPr="004773D8">
        <w:rPr>
          <w:noProof/>
        </w:rPr>
        <w:t>– Instruirea privind securitatea şi sănătatea în muncă va fi efectuată conform prevederilor Legii nr.319/2006 a securității și sănătății în muncă și a Normelor metodologice de aplicare a acesteia, precum și a reglementărilor specifice în domeniu, în raport de activitatea profesională prestată, iar pe linia situațiilor de urgență instruirea se va face conform Legii nr. 307/2006 privind apărarea împotriva incendiilor, cu modificările și completările ulterioare și a normelor de aplicare a acesteia.</w:t>
      </w:r>
    </w:p>
    <w:p w14:paraId="5D14AECC" w14:textId="77777777" w:rsidR="003E65AA" w:rsidRPr="004773D8" w:rsidRDefault="003E65AA" w:rsidP="00741D13">
      <w:pPr>
        <w:contextualSpacing/>
        <w:jc w:val="both"/>
        <w:rPr>
          <w:noProof/>
        </w:rPr>
      </w:pPr>
      <w:r w:rsidRPr="004773D8">
        <w:rPr>
          <w:b/>
          <w:noProof/>
        </w:rPr>
        <w:t xml:space="preserve">Art.14 </w:t>
      </w:r>
      <w:r w:rsidRPr="004773D8">
        <w:rPr>
          <w:noProof/>
        </w:rPr>
        <w:t>– Instruirea la locul de muncă şi instruirea periodică a lucrătorilor contractantului, va fi realizată de către conducătorul formaţiei de lucru desemnat de către contractant. Tematica de instruire la locul de muncă, va include obligatoriu şi prezentarea riscurilor la locul de muncă.</w:t>
      </w:r>
    </w:p>
    <w:p w14:paraId="7D82B068" w14:textId="77777777" w:rsidR="003E65AA" w:rsidRPr="004773D8" w:rsidRDefault="003E65AA" w:rsidP="00741D13">
      <w:pPr>
        <w:contextualSpacing/>
        <w:jc w:val="both"/>
        <w:rPr>
          <w:noProof/>
        </w:rPr>
      </w:pPr>
    </w:p>
    <w:p w14:paraId="3414945A" w14:textId="77777777" w:rsidR="003E65AA" w:rsidRPr="004773D8" w:rsidRDefault="003E65AA" w:rsidP="00A37008">
      <w:pPr>
        <w:contextualSpacing/>
        <w:rPr>
          <w:noProof/>
        </w:rPr>
      </w:pPr>
      <w:r w:rsidRPr="004773D8">
        <w:rPr>
          <w:noProof/>
        </w:rPr>
        <w:lastRenderedPageBreak/>
        <w:t>B. OBLIGAŢIILE BENEFICIARULUI</w:t>
      </w:r>
    </w:p>
    <w:p w14:paraId="148C1332" w14:textId="77777777" w:rsidR="003E65AA" w:rsidRPr="004773D8" w:rsidRDefault="003E65AA" w:rsidP="00741D13">
      <w:pPr>
        <w:contextualSpacing/>
        <w:jc w:val="both"/>
        <w:rPr>
          <w:noProof/>
        </w:rPr>
      </w:pPr>
      <w:r w:rsidRPr="004773D8">
        <w:rPr>
          <w:b/>
          <w:noProof/>
        </w:rPr>
        <w:t xml:space="preserve">Art.15 </w:t>
      </w:r>
      <w:r w:rsidRPr="004773D8">
        <w:rPr>
          <w:noProof/>
        </w:rPr>
        <w:t>–</w:t>
      </w:r>
      <w:r w:rsidRPr="004773D8">
        <w:rPr>
          <w:b/>
          <w:noProof/>
        </w:rPr>
        <w:t xml:space="preserve"> </w:t>
      </w:r>
      <w:r w:rsidRPr="004773D8">
        <w:rPr>
          <w:noProof/>
        </w:rPr>
        <w:t xml:space="preserve">Beneficiarul va asigura, prin specialiștii proprii, instruirea periodică a lucrătorilor contractantului, la începutul lucrării, trimestrial sau anual, după caz. Instruirea va cuprinde prezentarea riscurilor asociate activităților specifice din cadrul instituției, în domeniile securității și sănătății în muncă și a situațiilor de urgență, precum și măsurile și activitățile de prevenire și protecție la nivelul instituției, în general. Instruirea va cuprinde și prezentarea instrucțiunilor proprii ale beneficiarului pentru locurile de muncă în comun, instrucțiuni care le vor completa pe cele ale contractantului. </w:t>
      </w:r>
    </w:p>
    <w:p w14:paraId="5CC9181D" w14:textId="77777777" w:rsidR="003E65AA" w:rsidRPr="004773D8" w:rsidRDefault="003E65AA" w:rsidP="00741D13">
      <w:pPr>
        <w:contextualSpacing/>
        <w:jc w:val="both"/>
        <w:rPr>
          <w:noProof/>
        </w:rPr>
      </w:pPr>
      <w:r w:rsidRPr="004773D8">
        <w:rPr>
          <w:b/>
          <w:noProof/>
        </w:rPr>
        <w:t xml:space="preserve">Art.16 </w:t>
      </w:r>
      <w:r w:rsidRPr="004773D8">
        <w:rPr>
          <w:noProof/>
        </w:rPr>
        <w:t xml:space="preserve">– Instruirea lucrătorilor contractantului se consemnează în fișa de instruire colectivă privind securitatea și sănătatea în muncă și situațiile de urgență. Fișa de instruire colectivă se întocmește în două exemplare, câte unul pentru fiecare parte contractantă. </w:t>
      </w:r>
    </w:p>
    <w:p w14:paraId="29AEFE28" w14:textId="77777777" w:rsidR="003E65AA" w:rsidRPr="004773D8" w:rsidRDefault="003E65AA" w:rsidP="00741D13">
      <w:pPr>
        <w:contextualSpacing/>
        <w:jc w:val="both"/>
        <w:rPr>
          <w:noProof/>
        </w:rPr>
      </w:pPr>
      <w:r w:rsidRPr="004773D8">
        <w:rPr>
          <w:b/>
          <w:noProof/>
        </w:rPr>
        <w:t xml:space="preserve">Art.17 </w:t>
      </w:r>
      <w:r w:rsidRPr="004773D8">
        <w:rPr>
          <w:noProof/>
        </w:rPr>
        <w:t>– Beneficiarul are obligația de a indica perimetrul necesar pentru desfășurarea lucrărilor, înainte de începerea lucrării, cât și pe parcursul acesteia, în situația în care constată săvârșirea de abateri de către lucrătorii Contractantului.</w:t>
      </w:r>
    </w:p>
    <w:p w14:paraId="39591468" w14:textId="77777777" w:rsidR="003E65AA" w:rsidRPr="004773D8" w:rsidRDefault="003E65AA" w:rsidP="00741D13">
      <w:pPr>
        <w:contextualSpacing/>
        <w:jc w:val="both"/>
        <w:rPr>
          <w:noProof/>
        </w:rPr>
      </w:pPr>
      <w:r w:rsidRPr="004773D8">
        <w:rPr>
          <w:b/>
          <w:noProof/>
        </w:rPr>
        <w:t xml:space="preserve">Art.18 </w:t>
      </w:r>
      <w:r w:rsidRPr="004773D8">
        <w:rPr>
          <w:noProof/>
        </w:rPr>
        <w:t>– Pe toată perioada derulării contractului, beneficiarul poate monitoriza lucrătorii contractantului, prin intermediul specialiştilor proprii, în vederea urmăririi respectării normelor de securitate şi sănătate în muncă și al situațiilor de urgență. În situația semnalării unor deficiențe, aceștia le vor comunica atât contractantului, cât și directorului Direcţiei Protecţia valorilor sau inspectorului SSM din Banca Națională a României, ca reprezentanți ai beneficiarului.</w:t>
      </w:r>
    </w:p>
    <w:p w14:paraId="2970A563" w14:textId="77777777" w:rsidR="003E65AA" w:rsidRPr="004773D8" w:rsidRDefault="003E65AA" w:rsidP="00741D13">
      <w:pPr>
        <w:contextualSpacing/>
        <w:jc w:val="both"/>
        <w:rPr>
          <w:noProof/>
        </w:rPr>
      </w:pPr>
    </w:p>
    <w:p w14:paraId="61858501" w14:textId="77777777" w:rsidR="003E65AA" w:rsidRPr="004773D8" w:rsidRDefault="003E65AA" w:rsidP="00A37008">
      <w:pPr>
        <w:contextualSpacing/>
        <w:rPr>
          <w:noProof/>
        </w:rPr>
      </w:pPr>
      <w:r w:rsidRPr="004773D8">
        <w:rPr>
          <w:noProof/>
        </w:rPr>
        <w:t>II. OBLIGAŢII PRIVIND GESTIONAREA ACCIDENTELOR DE MUNCĂ</w:t>
      </w:r>
    </w:p>
    <w:p w14:paraId="3F1E6F2E" w14:textId="77777777" w:rsidR="003E65AA" w:rsidRPr="004773D8" w:rsidRDefault="003E65AA" w:rsidP="00741D13">
      <w:pPr>
        <w:contextualSpacing/>
        <w:jc w:val="both"/>
        <w:rPr>
          <w:noProof/>
        </w:rPr>
      </w:pPr>
      <w:r w:rsidRPr="004773D8">
        <w:rPr>
          <w:b/>
          <w:noProof/>
        </w:rPr>
        <w:t xml:space="preserve">Art.19 </w:t>
      </w:r>
      <w:r w:rsidRPr="004773D8">
        <w:rPr>
          <w:noProof/>
        </w:rPr>
        <w:t>– În cazul producerii unui accident de muncă în care sunt implicate victime ale contractantului și ale beneficiarului, din comisia de cercetare a evenimentului de muncă vor face parte persoane numite prin decizie scrisă de către cei doi angajatori.</w:t>
      </w:r>
    </w:p>
    <w:p w14:paraId="0D9C1467" w14:textId="77777777" w:rsidR="003E65AA" w:rsidRPr="004773D8" w:rsidRDefault="003E65AA" w:rsidP="00741D13">
      <w:pPr>
        <w:contextualSpacing/>
        <w:jc w:val="both"/>
        <w:rPr>
          <w:noProof/>
        </w:rPr>
      </w:pPr>
      <w:r w:rsidRPr="004773D8">
        <w:rPr>
          <w:b/>
          <w:noProof/>
        </w:rPr>
        <w:t xml:space="preserve">Art.20 </w:t>
      </w:r>
      <w:r w:rsidRPr="004773D8">
        <w:rPr>
          <w:noProof/>
        </w:rPr>
        <w:t>– Cercetarea accidentului de muncă se va efectua conform dispoziţiilor legale în vigoare.</w:t>
      </w:r>
    </w:p>
    <w:p w14:paraId="37C75AFB" w14:textId="77777777" w:rsidR="003E65AA" w:rsidRPr="004773D8" w:rsidRDefault="003E65AA" w:rsidP="00741D13">
      <w:pPr>
        <w:contextualSpacing/>
        <w:jc w:val="both"/>
        <w:rPr>
          <w:noProof/>
        </w:rPr>
      </w:pPr>
      <w:r w:rsidRPr="004773D8">
        <w:rPr>
          <w:b/>
          <w:noProof/>
        </w:rPr>
        <w:t xml:space="preserve">Art.21 </w:t>
      </w:r>
      <w:r w:rsidRPr="004773D8">
        <w:rPr>
          <w:noProof/>
        </w:rPr>
        <w:t>– Înregistrarea şi raportarea accidentului se va face de fiecare angajator pentru salariatul</w:t>
      </w:r>
    </w:p>
    <w:p w14:paraId="75FA256C" w14:textId="77777777" w:rsidR="003E65AA" w:rsidRPr="004773D8" w:rsidRDefault="003E65AA" w:rsidP="00741D13">
      <w:pPr>
        <w:contextualSpacing/>
        <w:jc w:val="both"/>
        <w:rPr>
          <w:noProof/>
        </w:rPr>
      </w:pPr>
      <w:r w:rsidRPr="004773D8">
        <w:rPr>
          <w:noProof/>
        </w:rPr>
        <w:t>propriu.</w:t>
      </w:r>
    </w:p>
    <w:p w14:paraId="187AA310" w14:textId="77777777" w:rsidR="003E65AA" w:rsidRPr="004773D8" w:rsidRDefault="003E65AA" w:rsidP="00741D13">
      <w:pPr>
        <w:contextualSpacing/>
        <w:jc w:val="both"/>
        <w:rPr>
          <w:noProof/>
        </w:rPr>
      </w:pPr>
      <w:r w:rsidRPr="004773D8">
        <w:rPr>
          <w:b/>
          <w:noProof/>
        </w:rPr>
        <w:t xml:space="preserve">Art.22 </w:t>
      </w:r>
      <w:r w:rsidRPr="004773D8">
        <w:rPr>
          <w:noProof/>
        </w:rPr>
        <w:t>– Lucrătorii contractantului au obligația de a anunța șeful direct și/sau executantul lucrării cu privire la accidentele de muncă sau îmbolnăvirile profesionale suferite de către aceștia sau de către alți lucrători ai echipei de executare a lucrărilor.</w:t>
      </w:r>
    </w:p>
    <w:p w14:paraId="33CE55FC" w14:textId="77777777" w:rsidR="003E65AA" w:rsidRPr="004773D8" w:rsidRDefault="003E65AA" w:rsidP="00741D13">
      <w:pPr>
        <w:contextualSpacing/>
        <w:jc w:val="both"/>
        <w:rPr>
          <w:noProof/>
        </w:rPr>
      </w:pPr>
      <w:r w:rsidRPr="004773D8">
        <w:rPr>
          <w:b/>
          <w:noProof/>
        </w:rPr>
        <w:t xml:space="preserve">Art.23 </w:t>
      </w:r>
      <w:r w:rsidRPr="004773D8">
        <w:rPr>
          <w:noProof/>
        </w:rPr>
        <w:t>– Comunicarea, cercetarea, raportarea și înregistrarea evenimentului de muncă în care au fost implicați unul sau mai mulți lucrători ai contractantului, intră în responsabilitatea acestuia. contractantul are obligația de a informa inspectorul de securitate și sănătate în muncă sau inspectorul de situații de urgență al beneficiarului cu privire la evenimentul de muncă produs.</w:t>
      </w:r>
    </w:p>
    <w:p w14:paraId="0DC56EBB" w14:textId="77777777" w:rsidR="003E65AA" w:rsidRPr="004773D8" w:rsidRDefault="003E65AA" w:rsidP="00741D13">
      <w:pPr>
        <w:contextualSpacing/>
        <w:jc w:val="both"/>
        <w:rPr>
          <w:noProof/>
        </w:rPr>
      </w:pPr>
      <w:r w:rsidRPr="004773D8">
        <w:rPr>
          <w:b/>
          <w:noProof/>
        </w:rPr>
        <w:t xml:space="preserve">Art.24 </w:t>
      </w:r>
      <w:r w:rsidRPr="004773D8">
        <w:rPr>
          <w:noProof/>
        </w:rPr>
        <w:t>– Contractantul este obligat să comunice evenimentul instituţiilor statului, conform prevederilor legale.</w:t>
      </w:r>
    </w:p>
    <w:p w14:paraId="6A35A8AA" w14:textId="77777777" w:rsidR="003E65AA" w:rsidRPr="004773D8" w:rsidRDefault="003E65AA" w:rsidP="00741D13">
      <w:pPr>
        <w:contextualSpacing/>
        <w:jc w:val="both"/>
        <w:rPr>
          <w:noProof/>
        </w:rPr>
      </w:pPr>
      <w:r w:rsidRPr="004773D8">
        <w:rPr>
          <w:b/>
          <w:noProof/>
        </w:rPr>
        <w:t xml:space="preserve">Art.25 </w:t>
      </w:r>
      <w:r w:rsidRPr="004773D8">
        <w:rPr>
          <w:noProof/>
        </w:rPr>
        <w:t>– Contractantul poartă întreaga responsabilitate, din punct de vedere legal, pentru salariaţii săi, care îşi desfăşoară activitatea în sediile beneficiarului.</w:t>
      </w:r>
    </w:p>
    <w:p w14:paraId="11B30CCF" w14:textId="77777777" w:rsidR="00321D8B" w:rsidRPr="004773D8" w:rsidRDefault="00321D8B" w:rsidP="00741D13">
      <w:pPr>
        <w:contextualSpacing/>
        <w:jc w:val="both"/>
        <w:rPr>
          <w:b/>
        </w:rPr>
      </w:pPr>
    </w:p>
    <w:p w14:paraId="30FA7E67" w14:textId="30644305" w:rsidR="003E65AA" w:rsidRPr="004773D8" w:rsidRDefault="003E65AA" w:rsidP="001C1C3A">
      <w:pPr>
        <w:contextualSpacing/>
        <w:jc w:val="both"/>
        <w:rPr>
          <w:noProof/>
        </w:rPr>
      </w:pPr>
      <w:r w:rsidRPr="004773D8">
        <w:rPr>
          <w:noProof/>
        </w:rPr>
        <w:t>III. OBLIGAŢII PRIVIND ACORDAREA PRIMULUI AJUTOR</w:t>
      </w:r>
      <w:r w:rsidR="000857E4" w:rsidRPr="004773D8">
        <w:rPr>
          <w:noProof/>
        </w:rPr>
        <w:t xml:space="preserve"> </w:t>
      </w:r>
      <w:r w:rsidRPr="004773D8">
        <w:rPr>
          <w:noProof/>
        </w:rPr>
        <w:t>ÎN CAZ DE ACCIDENT</w:t>
      </w:r>
    </w:p>
    <w:p w14:paraId="0C4AEFA3" w14:textId="77777777" w:rsidR="003E65AA" w:rsidRPr="004773D8" w:rsidRDefault="003E65AA" w:rsidP="00741D13">
      <w:pPr>
        <w:autoSpaceDE w:val="0"/>
        <w:autoSpaceDN w:val="0"/>
        <w:adjustRightInd w:val="0"/>
        <w:contextualSpacing/>
        <w:jc w:val="both"/>
        <w:rPr>
          <w:noProof/>
        </w:rPr>
      </w:pPr>
      <w:r w:rsidRPr="004773D8">
        <w:rPr>
          <w:b/>
          <w:noProof/>
        </w:rPr>
        <w:t xml:space="preserve">Art.26 </w:t>
      </w:r>
      <w:r w:rsidRPr="004773D8">
        <w:rPr>
          <w:noProof/>
        </w:rPr>
        <w:t>– Contractantul se obligă să asigure acordarea primului ajutor în caz de necesitate pentru lucrătorii proprii, care își desfășoară activitatea profesională în sediile beneficiarului. Contractantul va face dovada că are salariați proprii instruiți să acorde primul ajutor.</w:t>
      </w:r>
    </w:p>
    <w:p w14:paraId="31D7EB99" w14:textId="77777777" w:rsidR="003E65AA" w:rsidRPr="004773D8" w:rsidRDefault="003E65AA" w:rsidP="00741D13">
      <w:pPr>
        <w:autoSpaceDE w:val="0"/>
        <w:autoSpaceDN w:val="0"/>
        <w:adjustRightInd w:val="0"/>
        <w:contextualSpacing/>
        <w:jc w:val="both"/>
        <w:rPr>
          <w:noProof/>
        </w:rPr>
      </w:pPr>
      <w:r w:rsidRPr="004773D8">
        <w:rPr>
          <w:b/>
          <w:noProof/>
        </w:rPr>
        <w:t xml:space="preserve">Art.27 </w:t>
      </w:r>
      <w:r w:rsidRPr="004773D8">
        <w:rPr>
          <w:noProof/>
        </w:rPr>
        <w:t>–</w:t>
      </w:r>
      <w:r w:rsidRPr="004773D8">
        <w:rPr>
          <w:b/>
          <w:noProof/>
        </w:rPr>
        <w:t xml:space="preserve"> </w:t>
      </w:r>
      <w:r w:rsidRPr="004773D8">
        <w:rPr>
          <w:noProof/>
        </w:rPr>
        <w:t>În cazul în care nu se poate acorda primul ajutor, cu mijloace proprii și cu personal propriu calificat, contractantul va apela telefonul de urgență 112.</w:t>
      </w:r>
    </w:p>
    <w:p w14:paraId="27A6E3A8" w14:textId="731963A4" w:rsidR="003E65AA" w:rsidRPr="004773D8" w:rsidRDefault="003E65AA" w:rsidP="001C1C3A">
      <w:pPr>
        <w:contextualSpacing/>
        <w:rPr>
          <w:noProof/>
        </w:rPr>
      </w:pPr>
      <w:r w:rsidRPr="004773D8">
        <w:rPr>
          <w:noProof/>
        </w:rPr>
        <w:t>IV. RESPECTAREA REGULILOR DE APĂRARE ÎMPOTRIVA INCENDIILOR (A.Î.I.) ŞI DE EVACUARE A LUCRĂTORILOR</w:t>
      </w:r>
    </w:p>
    <w:p w14:paraId="4F739D59" w14:textId="77777777" w:rsidR="003E65AA" w:rsidRPr="004773D8" w:rsidRDefault="003E65AA" w:rsidP="00741D13">
      <w:pPr>
        <w:contextualSpacing/>
        <w:jc w:val="both"/>
        <w:rPr>
          <w:noProof/>
        </w:rPr>
      </w:pPr>
      <w:r w:rsidRPr="004773D8">
        <w:rPr>
          <w:b/>
          <w:noProof/>
        </w:rPr>
        <w:t xml:space="preserve">Art.28 </w:t>
      </w:r>
      <w:r w:rsidRPr="004773D8">
        <w:rPr>
          <w:noProof/>
        </w:rPr>
        <w:t>– Beneficiarul va instrui lucrătorii contractantului cu privire la respectarea regulilor de apărare împotriva incendiilor de care aceștia trebuie să țină seama pe perioada derulării contractului și desfășurării lucrărilor în incinta sediilor Băncii Naționale a României.</w:t>
      </w:r>
    </w:p>
    <w:p w14:paraId="216851F9" w14:textId="77777777" w:rsidR="003E65AA" w:rsidRPr="004773D8" w:rsidRDefault="003E65AA" w:rsidP="00741D13">
      <w:pPr>
        <w:contextualSpacing/>
        <w:jc w:val="both"/>
        <w:rPr>
          <w:noProof/>
        </w:rPr>
      </w:pPr>
      <w:r w:rsidRPr="004773D8">
        <w:rPr>
          <w:b/>
          <w:noProof/>
        </w:rPr>
        <w:t xml:space="preserve">Art.29 </w:t>
      </w:r>
      <w:r w:rsidRPr="004773D8">
        <w:rPr>
          <w:noProof/>
        </w:rPr>
        <w:t>– Beneficiarul va asigura, în locurile în care se desfăşoară lucrul cu foc deschis, la solicitarea contractantului, dotarea cu stingătoare.</w:t>
      </w:r>
    </w:p>
    <w:p w14:paraId="3A1D93DA" w14:textId="77777777" w:rsidR="003E65AA" w:rsidRPr="004773D8" w:rsidRDefault="003E65AA" w:rsidP="00741D13">
      <w:pPr>
        <w:contextualSpacing/>
        <w:jc w:val="both"/>
        <w:rPr>
          <w:noProof/>
        </w:rPr>
      </w:pPr>
      <w:r w:rsidRPr="004773D8">
        <w:rPr>
          <w:b/>
          <w:noProof/>
        </w:rPr>
        <w:t xml:space="preserve">Art.30 </w:t>
      </w:r>
      <w:r w:rsidRPr="004773D8">
        <w:rPr>
          <w:noProof/>
        </w:rPr>
        <w:t>– Beneficiarul va controla, prin intermediul personalului său, respectarea regulilor A.Î.I. de către lucrătorii contractantului.</w:t>
      </w:r>
    </w:p>
    <w:p w14:paraId="1BBDD63C" w14:textId="77777777" w:rsidR="003E65AA" w:rsidRPr="004773D8" w:rsidRDefault="003E65AA" w:rsidP="00741D13">
      <w:pPr>
        <w:contextualSpacing/>
        <w:jc w:val="both"/>
        <w:rPr>
          <w:noProof/>
        </w:rPr>
      </w:pPr>
      <w:r w:rsidRPr="004773D8">
        <w:rPr>
          <w:b/>
          <w:noProof/>
        </w:rPr>
        <w:t xml:space="preserve">Art.31 </w:t>
      </w:r>
      <w:r w:rsidRPr="004773D8">
        <w:rPr>
          <w:noProof/>
        </w:rPr>
        <w:t>– Contractantul va respecta normele de apărare împotriva incendiilor în vigoare, pe timpul executării lucrărilor, precum şi regulile cu privire la organizarea de şantier.</w:t>
      </w:r>
    </w:p>
    <w:p w14:paraId="5CD06C93" w14:textId="77777777" w:rsidR="003E65AA" w:rsidRPr="004773D8" w:rsidRDefault="003E65AA" w:rsidP="00741D13">
      <w:pPr>
        <w:contextualSpacing/>
        <w:jc w:val="both"/>
        <w:rPr>
          <w:noProof/>
        </w:rPr>
      </w:pPr>
      <w:r w:rsidRPr="004773D8">
        <w:rPr>
          <w:b/>
          <w:noProof/>
        </w:rPr>
        <w:t xml:space="preserve">Art.32 </w:t>
      </w:r>
      <w:r w:rsidRPr="004773D8">
        <w:rPr>
          <w:noProof/>
        </w:rPr>
        <w:t xml:space="preserve">– Căile şi ieşirile de urgenţă în spaţiile în care se desfăşoară activitatea lucrătorilor contractantului se stabilesc de comun acord cu beneficiarul, în funcţie de utilizare, de echipament şi de dimensiunile şantierului </w:t>
      </w:r>
      <w:r w:rsidRPr="004773D8">
        <w:rPr>
          <w:noProof/>
        </w:rPr>
        <w:lastRenderedPageBreak/>
        <w:t>şi ale încăperilor, precum şi de numărul maxim de salariaţi care pot fi prezenţi. Semnalizarea acestora revine beneficiarului.</w:t>
      </w:r>
    </w:p>
    <w:p w14:paraId="42E226C2" w14:textId="77777777" w:rsidR="003E65AA" w:rsidRPr="004773D8" w:rsidRDefault="003E65AA" w:rsidP="00741D13">
      <w:pPr>
        <w:contextualSpacing/>
        <w:jc w:val="both"/>
        <w:rPr>
          <w:noProof/>
        </w:rPr>
      </w:pPr>
      <w:r w:rsidRPr="004773D8">
        <w:rPr>
          <w:b/>
          <w:noProof/>
        </w:rPr>
        <w:t xml:space="preserve">Art.33 </w:t>
      </w:r>
      <w:r w:rsidRPr="004773D8">
        <w:rPr>
          <w:noProof/>
        </w:rPr>
        <w:t>– Căile şi ieşirile de urgenţă stabilite vor fi menţinute în permanenţă libere.</w:t>
      </w:r>
    </w:p>
    <w:p w14:paraId="2389A8B1" w14:textId="77777777" w:rsidR="00A918E8" w:rsidRPr="004773D8" w:rsidRDefault="00A918E8" w:rsidP="00A918E8">
      <w:pPr>
        <w:autoSpaceDE w:val="0"/>
        <w:autoSpaceDN w:val="0"/>
        <w:adjustRightInd w:val="0"/>
        <w:contextualSpacing/>
        <w:rPr>
          <w:bCs/>
          <w:noProof/>
        </w:rPr>
      </w:pPr>
    </w:p>
    <w:p w14:paraId="0524D0AC" w14:textId="717B5570" w:rsidR="003E65AA" w:rsidRPr="004773D8" w:rsidRDefault="003E65AA" w:rsidP="001C1C3A">
      <w:pPr>
        <w:autoSpaceDE w:val="0"/>
        <w:autoSpaceDN w:val="0"/>
        <w:adjustRightInd w:val="0"/>
        <w:contextualSpacing/>
        <w:rPr>
          <w:bCs/>
          <w:noProof/>
        </w:rPr>
      </w:pPr>
      <w:r w:rsidRPr="004773D8">
        <w:rPr>
          <w:bCs/>
          <w:noProof/>
        </w:rPr>
        <w:t>V. SANCŢIUNI</w:t>
      </w:r>
    </w:p>
    <w:p w14:paraId="153CF82E" w14:textId="70CA32CB" w:rsidR="003E65AA" w:rsidRPr="004773D8" w:rsidRDefault="003E65AA" w:rsidP="00741D13">
      <w:pPr>
        <w:autoSpaceDE w:val="0"/>
        <w:autoSpaceDN w:val="0"/>
        <w:adjustRightInd w:val="0"/>
        <w:contextualSpacing/>
        <w:jc w:val="both"/>
        <w:rPr>
          <w:noProof/>
        </w:rPr>
      </w:pPr>
      <w:r w:rsidRPr="004773D8">
        <w:rPr>
          <w:b/>
          <w:noProof/>
        </w:rPr>
        <w:t xml:space="preserve">Art.34 </w:t>
      </w:r>
      <w:r w:rsidRPr="004773D8">
        <w:rPr>
          <w:noProof/>
        </w:rPr>
        <w:t>– Nerespectarea prevederilor prezentei anexe la contract de către contractant, precum și de către reprezentanții beneficiarului se sancţionează în conformitate cu prevederile legale.</w:t>
      </w:r>
    </w:p>
    <w:p w14:paraId="6F06C332" w14:textId="77777777" w:rsidR="00A918E8" w:rsidRPr="004773D8" w:rsidRDefault="00A918E8" w:rsidP="00741D13">
      <w:pPr>
        <w:autoSpaceDE w:val="0"/>
        <w:autoSpaceDN w:val="0"/>
        <w:adjustRightInd w:val="0"/>
        <w:contextualSpacing/>
        <w:jc w:val="both"/>
        <w:rPr>
          <w:noProof/>
        </w:rPr>
      </w:pPr>
    </w:p>
    <w:p w14:paraId="5F09C0AB" w14:textId="77777777" w:rsidR="003E65AA" w:rsidRPr="004773D8" w:rsidRDefault="003E65AA" w:rsidP="00741D13">
      <w:pPr>
        <w:autoSpaceDE w:val="0"/>
        <w:autoSpaceDN w:val="0"/>
        <w:adjustRightInd w:val="0"/>
        <w:contextualSpacing/>
        <w:jc w:val="both"/>
        <w:rPr>
          <w:bCs/>
          <w:noProof/>
        </w:rPr>
      </w:pPr>
      <w:r w:rsidRPr="004773D8">
        <w:rPr>
          <w:bCs/>
          <w:noProof/>
        </w:rPr>
        <w:t>VI. DISPOZIŢII FINALE</w:t>
      </w:r>
    </w:p>
    <w:p w14:paraId="143156A9" w14:textId="77777777" w:rsidR="003E65AA" w:rsidRPr="004773D8" w:rsidRDefault="003E65AA" w:rsidP="00741D13">
      <w:pPr>
        <w:autoSpaceDE w:val="0"/>
        <w:autoSpaceDN w:val="0"/>
        <w:adjustRightInd w:val="0"/>
        <w:contextualSpacing/>
        <w:jc w:val="both"/>
        <w:rPr>
          <w:noProof/>
        </w:rPr>
      </w:pPr>
      <w:r w:rsidRPr="004773D8">
        <w:rPr>
          <w:b/>
          <w:noProof/>
        </w:rPr>
        <w:t xml:space="preserve">Art.35 </w:t>
      </w:r>
      <w:r w:rsidRPr="004773D8">
        <w:rPr>
          <w:noProof/>
        </w:rPr>
        <w:t xml:space="preserve">– Dispoziţiile prezentei Anexe fac parte integrantă din contractul  nr. ................/..../........ </w:t>
      </w:r>
    </w:p>
    <w:p w14:paraId="43D65282" w14:textId="77777777" w:rsidR="003E65AA" w:rsidRPr="004773D8" w:rsidRDefault="003E65AA" w:rsidP="00741D13">
      <w:pPr>
        <w:contextualSpacing/>
        <w:jc w:val="both"/>
        <w:rPr>
          <w:b/>
          <w:noProof/>
        </w:rPr>
      </w:pPr>
      <w:r w:rsidRPr="004773D8">
        <w:rPr>
          <w:b/>
          <w:noProof/>
        </w:rPr>
        <w:t xml:space="preserve"> </w:t>
      </w:r>
    </w:p>
    <w:p w14:paraId="10281926" w14:textId="77777777" w:rsidR="003E65AA" w:rsidRPr="004773D8" w:rsidRDefault="003E65AA" w:rsidP="00741D13">
      <w:pPr>
        <w:contextualSpacing/>
        <w:jc w:val="both"/>
        <w:rPr>
          <w:b/>
        </w:rPr>
      </w:pPr>
      <w:r w:rsidRPr="004773D8">
        <w:rPr>
          <w:b/>
        </w:rPr>
        <w:t>BENEFICIAR</w:t>
      </w:r>
      <w:r w:rsidRPr="004773D8">
        <w:rPr>
          <w:b/>
        </w:rPr>
        <w:tab/>
      </w:r>
      <w:r w:rsidRPr="004773D8">
        <w:rPr>
          <w:b/>
        </w:rPr>
        <w:tab/>
      </w:r>
      <w:r w:rsidRPr="004773D8">
        <w:rPr>
          <w:b/>
        </w:rPr>
        <w:tab/>
      </w:r>
      <w:r w:rsidRPr="004773D8">
        <w:rPr>
          <w:b/>
        </w:rPr>
        <w:tab/>
      </w:r>
      <w:r w:rsidRPr="004773D8">
        <w:rPr>
          <w:b/>
        </w:rPr>
        <w:tab/>
        <w:t>CONTRACTANT</w:t>
      </w:r>
    </w:p>
    <w:p w14:paraId="6D598B10" w14:textId="77777777" w:rsidR="003E65AA" w:rsidRPr="004773D8" w:rsidRDefault="003E65AA" w:rsidP="00741D13">
      <w:pPr>
        <w:contextualSpacing/>
        <w:jc w:val="both"/>
        <w:rPr>
          <w:i/>
        </w:rPr>
      </w:pPr>
    </w:p>
    <w:p w14:paraId="1F38D0DD" w14:textId="77777777" w:rsidR="003E65AA" w:rsidRPr="004773D8" w:rsidRDefault="003E65AA" w:rsidP="00741D13">
      <w:pPr>
        <w:contextualSpacing/>
        <w:jc w:val="both"/>
        <w:rPr>
          <w:i/>
        </w:rPr>
      </w:pPr>
    </w:p>
    <w:p w14:paraId="61B15F10" w14:textId="77777777" w:rsidR="003E65AA" w:rsidRPr="004773D8" w:rsidRDefault="003E65AA" w:rsidP="00741D13">
      <w:pPr>
        <w:contextualSpacing/>
        <w:jc w:val="both"/>
        <w:rPr>
          <w:i/>
        </w:rPr>
      </w:pPr>
    </w:p>
    <w:p w14:paraId="6C98CC2A" w14:textId="77777777" w:rsidR="003E65AA" w:rsidRPr="004773D8" w:rsidRDefault="003E65AA" w:rsidP="00741D13">
      <w:pPr>
        <w:contextualSpacing/>
        <w:jc w:val="both"/>
        <w:rPr>
          <w:i/>
        </w:rPr>
      </w:pPr>
    </w:p>
    <w:p w14:paraId="3CDD61EA" w14:textId="77777777" w:rsidR="003E65AA" w:rsidRPr="004773D8" w:rsidRDefault="003E65AA" w:rsidP="00741D13">
      <w:pPr>
        <w:contextualSpacing/>
        <w:jc w:val="both"/>
        <w:rPr>
          <w:i/>
        </w:rPr>
      </w:pPr>
    </w:p>
    <w:p w14:paraId="14023530" w14:textId="77777777" w:rsidR="003E65AA" w:rsidRPr="004773D8" w:rsidRDefault="003E65AA" w:rsidP="00741D13">
      <w:pPr>
        <w:contextualSpacing/>
        <w:jc w:val="both"/>
        <w:rPr>
          <w:i/>
        </w:rPr>
      </w:pPr>
    </w:p>
    <w:p w14:paraId="33BF2A7C" w14:textId="77777777" w:rsidR="003E65AA" w:rsidRPr="004773D8" w:rsidRDefault="003E65AA" w:rsidP="00741D13">
      <w:pPr>
        <w:contextualSpacing/>
        <w:jc w:val="both"/>
        <w:rPr>
          <w:i/>
        </w:rPr>
      </w:pPr>
    </w:p>
    <w:p w14:paraId="47CDABCA" w14:textId="77777777" w:rsidR="003E65AA" w:rsidRPr="004773D8" w:rsidRDefault="003E65AA" w:rsidP="00741D13">
      <w:pPr>
        <w:contextualSpacing/>
        <w:jc w:val="both"/>
        <w:rPr>
          <w:i/>
        </w:rPr>
      </w:pPr>
    </w:p>
    <w:p w14:paraId="38444EEE" w14:textId="77777777" w:rsidR="003E65AA" w:rsidRPr="004773D8" w:rsidRDefault="003E65AA" w:rsidP="00741D13">
      <w:pPr>
        <w:contextualSpacing/>
        <w:jc w:val="both"/>
        <w:rPr>
          <w:i/>
        </w:rPr>
      </w:pPr>
    </w:p>
    <w:p w14:paraId="2F94E58A" w14:textId="77777777" w:rsidR="003E65AA" w:rsidRPr="004773D8" w:rsidRDefault="003E65AA" w:rsidP="00741D13">
      <w:pPr>
        <w:contextualSpacing/>
        <w:jc w:val="both"/>
        <w:rPr>
          <w:i/>
        </w:rPr>
      </w:pPr>
    </w:p>
    <w:p w14:paraId="7E36BA3E" w14:textId="77777777" w:rsidR="003E65AA" w:rsidRPr="004773D8" w:rsidRDefault="003E65AA" w:rsidP="00741D13">
      <w:pPr>
        <w:contextualSpacing/>
        <w:jc w:val="both"/>
        <w:rPr>
          <w:i/>
        </w:rPr>
      </w:pPr>
    </w:p>
    <w:p w14:paraId="1493D7EF" w14:textId="77777777" w:rsidR="003E65AA" w:rsidRPr="004773D8" w:rsidRDefault="003E65AA" w:rsidP="00741D13">
      <w:pPr>
        <w:contextualSpacing/>
        <w:jc w:val="both"/>
        <w:rPr>
          <w:i/>
        </w:rPr>
      </w:pPr>
    </w:p>
    <w:p w14:paraId="06CFA599" w14:textId="77777777" w:rsidR="003E65AA" w:rsidRPr="004773D8" w:rsidRDefault="003E65AA" w:rsidP="00741D13">
      <w:pPr>
        <w:contextualSpacing/>
        <w:jc w:val="both"/>
        <w:rPr>
          <w:i/>
        </w:rPr>
      </w:pPr>
    </w:p>
    <w:p w14:paraId="671093C7" w14:textId="6AB06E0A" w:rsidR="003E65AA" w:rsidRPr="004773D8" w:rsidRDefault="003E65AA" w:rsidP="00741D13">
      <w:pPr>
        <w:contextualSpacing/>
        <w:jc w:val="both"/>
        <w:rPr>
          <w:i/>
        </w:rPr>
      </w:pPr>
    </w:p>
    <w:p w14:paraId="0D7A5B04" w14:textId="79A3B261" w:rsidR="007E59AD" w:rsidRPr="004773D8" w:rsidRDefault="007E59AD" w:rsidP="00741D13">
      <w:pPr>
        <w:contextualSpacing/>
        <w:jc w:val="both"/>
        <w:rPr>
          <w:i/>
        </w:rPr>
      </w:pPr>
    </w:p>
    <w:p w14:paraId="17FF1C11" w14:textId="7FE0603F" w:rsidR="007E59AD" w:rsidRPr="004773D8" w:rsidRDefault="007E59AD" w:rsidP="00741D13">
      <w:pPr>
        <w:contextualSpacing/>
        <w:jc w:val="both"/>
        <w:rPr>
          <w:i/>
        </w:rPr>
      </w:pPr>
    </w:p>
    <w:p w14:paraId="5DD9604C" w14:textId="77777777" w:rsidR="007E59AD" w:rsidRPr="004773D8" w:rsidRDefault="007E59AD" w:rsidP="00741D13">
      <w:pPr>
        <w:contextualSpacing/>
        <w:jc w:val="both"/>
        <w:rPr>
          <w:i/>
        </w:rPr>
      </w:pPr>
    </w:p>
    <w:p w14:paraId="02023827" w14:textId="77777777" w:rsidR="003E65AA" w:rsidRPr="004773D8" w:rsidRDefault="003E65AA" w:rsidP="00741D13">
      <w:pPr>
        <w:contextualSpacing/>
        <w:jc w:val="both"/>
        <w:rPr>
          <w:i/>
        </w:rPr>
      </w:pPr>
    </w:p>
    <w:p w14:paraId="2A30D123" w14:textId="77777777" w:rsidR="003E65AA" w:rsidRPr="004773D8" w:rsidRDefault="003E65AA" w:rsidP="00741D13">
      <w:pPr>
        <w:contextualSpacing/>
        <w:jc w:val="both"/>
        <w:rPr>
          <w:i/>
        </w:rPr>
      </w:pPr>
    </w:p>
    <w:p w14:paraId="2DD4028F" w14:textId="77777777" w:rsidR="003E65AA" w:rsidRPr="004773D8" w:rsidRDefault="003E65AA" w:rsidP="00741D13">
      <w:pPr>
        <w:contextualSpacing/>
        <w:jc w:val="both"/>
        <w:rPr>
          <w:i/>
        </w:rPr>
      </w:pPr>
    </w:p>
    <w:p w14:paraId="4C252FD1" w14:textId="77777777" w:rsidR="003E65AA" w:rsidRPr="004773D8" w:rsidRDefault="003E65AA" w:rsidP="003E65AA">
      <w:pPr>
        <w:spacing w:line="360" w:lineRule="auto"/>
        <w:jc w:val="both"/>
      </w:pPr>
    </w:p>
    <w:p w14:paraId="49A83E17" w14:textId="77777777" w:rsidR="003E65AA" w:rsidRDefault="003E65AA" w:rsidP="003E65AA">
      <w:pPr>
        <w:spacing w:line="360" w:lineRule="auto"/>
        <w:jc w:val="both"/>
      </w:pPr>
    </w:p>
    <w:p w14:paraId="158939AC" w14:textId="77777777" w:rsidR="005C1317" w:rsidRDefault="005C1317" w:rsidP="003E65AA">
      <w:pPr>
        <w:spacing w:line="360" w:lineRule="auto"/>
        <w:jc w:val="both"/>
      </w:pPr>
    </w:p>
    <w:p w14:paraId="6E5E94BE" w14:textId="77777777" w:rsidR="005C1317" w:rsidRDefault="005C1317" w:rsidP="003E65AA">
      <w:pPr>
        <w:spacing w:line="360" w:lineRule="auto"/>
        <w:jc w:val="both"/>
      </w:pPr>
    </w:p>
    <w:p w14:paraId="057DD008" w14:textId="77777777" w:rsidR="005C1317" w:rsidRDefault="005C1317" w:rsidP="003E65AA">
      <w:pPr>
        <w:spacing w:line="360" w:lineRule="auto"/>
        <w:jc w:val="both"/>
      </w:pPr>
    </w:p>
    <w:p w14:paraId="63116ED9" w14:textId="77777777" w:rsidR="005C1317" w:rsidRDefault="005C1317" w:rsidP="003E65AA">
      <w:pPr>
        <w:spacing w:line="360" w:lineRule="auto"/>
        <w:jc w:val="both"/>
      </w:pPr>
    </w:p>
    <w:p w14:paraId="7177E543" w14:textId="77777777" w:rsidR="005C1317" w:rsidRDefault="005C1317" w:rsidP="003E65AA">
      <w:pPr>
        <w:spacing w:line="360" w:lineRule="auto"/>
        <w:jc w:val="both"/>
      </w:pPr>
    </w:p>
    <w:p w14:paraId="540AB700" w14:textId="77777777" w:rsidR="005C1317" w:rsidRDefault="005C1317" w:rsidP="003E65AA">
      <w:pPr>
        <w:spacing w:line="360" w:lineRule="auto"/>
        <w:jc w:val="both"/>
      </w:pPr>
    </w:p>
    <w:p w14:paraId="441FBE76" w14:textId="77777777" w:rsidR="005C1317" w:rsidRDefault="005C1317" w:rsidP="003E65AA">
      <w:pPr>
        <w:spacing w:line="360" w:lineRule="auto"/>
        <w:jc w:val="both"/>
      </w:pPr>
    </w:p>
    <w:p w14:paraId="2ABE71A5" w14:textId="77777777" w:rsidR="005C1317" w:rsidRDefault="005C1317" w:rsidP="003E65AA">
      <w:pPr>
        <w:spacing w:line="360" w:lineRule="auto"/>
        <w:jc w:val="both"/>
      </w:pPr>
    </w:p>
    <w:p w14:paraId="0E340C3C" w14:textId="77777777" w:rsidR="00B90FF4" w:rsidRPr="004773D8" w:rsidRDefault="00B90FF4" w:rsidP="003E65AA">
      <w:pPr>
        <w:spacing w:line="360" w:lineRule="auto"/>
        <w:jc w:val="both"/>
      </w:pPr>
    </w:p>
    <w:p w14:paraId="5662D80A" w14:textId="77777777" w:rsidR="003E65AA" w:rsidRPr="004773D8" w:rsidRDefault="003E65AA" w:rsidP="003E65AA">
      <w:pPr>
        <w:spacing w:line="360" w:lineRule="auto"/>
        <w:jc w:val="both"/>
      </w:pPr>
    </w:p>
    <w:p w14:paraId="45D0B3EA" w14:textId="77777777" w:rsidR="003E65AA" w:rsidRPr="004773D8" w:rsidRDefault="003E65AA" w:rsidP="003E65AA">
      <w:pPr>
        <w:spacing w:line="360" w:lineRule="auto"/>
        <w:jc w:val="both"/>
      </w:pPr>
    </w:p>
    <w:p w14:paraId="7292E99A" w14:textId="77777777" w:rsidR="003E65AA" w:rsidRPr="004773D8" w:rsidRDefault="003E65AA" w:rsidP="003E65AA"/>
    <w:p w14:paraId="614386A8" w14:textId="77777777" w:rsidR="00B041EE" w:rsidRPr="004773D8" w:rsidRDefault="00B041EE" w:rsidP="00B041EE">
      <w:pPr>
        <w:ind w:left="-284" w:right="-541"/>
        <w:jc w:val="center"/>
        <w:rPr>
          <w:rFonts w:ascii="RomJurnalist" w:hAnsi="RomJurnalist"/>
          <w:b/>
          <w:sz w:val="36"/>
          <w:szCs w:val="36"/>
          <w:lang w:eastAsia="ro-RO"/>
        </w:rPr>
      </w:pPr>
      <w:r w:rsidRPr="004773D8">
        <w:rPr>
          <w:rFonts w:ascii="RomJurnalist" w:hAnsi="RomJurnalist"/>
          <w:b/>
          <w:noProof/>
          <w:sz w:val="36"/>
          <w:szCs w:val="36"/>
          <w:lang w:val="en-US"/>
        </w:rPr>
        <w:lastRenderedPageBreak/>
        <w:drawing>
          <wp:anchor distT="0" distB="0" distL="114300" distR="114300" simplePos="0" relativeHeight="251659264" behindDoc="0" locked="0" layoutInCell="1" allowOverlap="1" wp14:anchorId="034E6FDD" wp14:editId="7326280E">
            <wp:simplePos x="0" y="0"/>
            <wp:positionH relativeFrom="column">
              <wp:posOffset>2667000</wp:posOffset>
            </wp:positionH>
            <wp:positionV relativeFrom="paragraph">
              <wp:posOffset>0</wp:posOffset>
            </wp:positionV>
            <wp:extent cx="548640" cy="542290"/>
            <wp:effectExtent l="0" t="0" r="3810" b="0"/>
            <wp:wrapTopAndBottom/>
            <wp:docPr id="11" name="Picture 11" descr="Bnr 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r sig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3D8">
        <w:rPr>
          <w:rFonts w:ascii="RomJurnalist" w:hAnsi="RomJurnalist"/>
          <w:b/>
          <w:sz w:val="36"/>
          <w:szCs w:val="36"/>
          <w:lang w:eastAsia="ro-RO"/>
        </w:rPr>
        <w:t>BANCA NA</w:t>
      </w:r>
      <w:r w:rsidRPr="004773D8">
        <w:rPr>
          <w:b/>
          <w:sz w:val="36"/>
          <w:szCs w:val="36"/>
          <w:lang w:eastAsia="ro-RO"/>
        </w:rPr>
        <w:t>Ţ</w:t>
      </w:r>
      <w:r w:rsidRPr="004773D8">
        <w:rPr>
          <w:rFonts w:ascii="RomJurnalist" w:hAnsi="RomJurnalist"/>
          <w:b/>
          <w:sz w:val="36"/>
          <w:szCs w:val="36"/>
          <w:lang w:eastAsia="ro-RO"/>
        </w:rPr>
        <w:t>IONALĂ A ROMÂNIEI</w:t>
      </w:r>
    </w:p>
    <w:p w14:paraId="7691BDB5" w14:textId="77777777" w:rsidR="00B041EE" w:rsidRPr="004773D8" w:rsidRDefault="00B041EE" w:rsidP="00B041EE">
      <w:pPr>
        <w:widowControl w:val="0"/>
        <w:pBdr>
          <w:bottom w:val="single" w:sz="4" w:space="1" w:color="auto"/>
        </w:pBdr>
        <w:ind w:left="-284" w:right="-541"/>
        <w:jc w:val="center"/>
        <w:rPr>
          <w:rFonts w:ascii="RomJurnalist" w:hAnsi="RomJurnalist"/>
          <w:sz w:val="10"/>
        </w:rPr>
      </w:pPr>
    </w:p>
    <w:p w14:paraId="5027D16C" w14:textId="77777777" w:rsidR="00B041EE" w:rsidRPr="004773D8" w:rsidRDefault="00B041EE" w:rsidP="00B041EE">
      <w:pPr>
        <w:ind w:left="-284" w:right="-541"/>
        <w:rPr>
          <w:lang w:eastAsia="ro-RO"/>
        </w:rPr>
      </w:pPr>
    </w:p>
    <w:p w14:paraId="229A0210" w14:textId="77777777" w:rsidR="00B041EE" w:rsidRPr="004773D8" w:rsidRDefault="00B041EE" w:rsidP="00B041EE">
      <w:pPr>
        <w:ind w:left="-284" w:right="-541"/>
        <w:jc w:val="center"/>
        <w:rPr>
          <w:rFonts w:ascii="RomJurnalist" w:hAnsi="RomJurnalist"/>
          <w:b/>
          <w:sz w:val="28"/>
          <w:szCs w:val="28"/>
        </w:rPr>
      </w:pPr>
      <w:r w:rsidRPr="004773D8">
        <w:rPr>
          <w:rFonts w:ascii="RomJurnalist" w:hAnsi="RomJurnalist"/>
          <w:b/>
          <w:sz w:val="28"/>
          <w:szCs w:val="28"/>
        </w:rPr>
        <w:t>ANGAJAMENT DE CONFIDEN</w:t>
      </w:r>
      <w:r w:rsidRPr="004773D8">
        <w:rPr>
          <w:b/>
          <w:sz w:val="28"/>
          <w:szCs w:val="28"/>
        </w:rPr>
        <w:t>Ţ</w:t>
      </w:r>
      <w:r w:rsidRPr="004773D8">
        <w:rPr>
          <w:rFonts w:ascii="RomJurnalist" w:hAnsi="RomJurnalist" w:cs="RomJurnalist"/>
          <w:b/>
          <w:sz w:val="28"/>
          <w:szCs w:val="28"/>
        </w:rPr>
        <w:t>IALITATE</w:t>
      </w:r>
    </w:p>
    <w:p w14:paraId="094DF3E3" w14:textId="77777777" w:rsidR="00B041EE" w:rsidRPr="004773D8" w:rsidRDefault="00B041EE" w:rsidP="00B041EE">
      <w:pPr>
        <w:shd w:val="clear" w:color="auto" w:fill="FFFFFF"/>
        <w:ind w:left="-284" w:right="-541"/>
        <w:jc w:val="both"/>
        <w:rPr>
          <w:color w:val="000000"/>
        </w:rPr>
      </w:pPr>
    </w:p>
    <w:p w14:paraId="0E91F74D" w14:textId="77777777" w:rsidR="00B041EE" w:rsidRPr="004773D8" w:rsidRDefault="00B041EE" w:rsidP="00EC210A">
      <w:pPr>
        <w:shd w:val="clear" w:color="auto" w:fill="FFFFFF"/>
        <w:spacing w:line="360" w:lineRule="auto"/>
        <w:ind w:left="-284" w:right="-68"/>
        <w:jc w:val="both"/>
        <w:rPr>
          <w:color w:val="000000"/>
        </w:rPr>
      </w:pPr>
      <w:r w:rsidRPr="004773D8">
        <w:rPr>
          <w:color w:val="000000"/>
        </w:rPr>
        <w:t xml:space="preserve">Subsemnatul(a) ..............................................................................................., născut(ă) în judeţul ………...…… localitatea ..........................................., la data de ......................, fiul (fiica) lui ........................................................................şi ................................................., angajat(ă) a(l) ................................................................................................................, în funcţia de ........................................................................ cu domiciliul în localitatea ......................................, strada .................................................................... nr. ....... bl. ........, sc. ......, et. ........, ap. ......., judeţul/sectorul ............................., posesor(e) a(l) CI/paşaport seria ......... nr. .............................., eliberat de ………................................., la data de ......................, CNP ........................................, declar că am luat cunoştinţă de </w:t>
      </w:r>
      <w:r w:rsidRPr="004773D8">
        <w:t>dispoziţiile art.52 – „Secretul profesional” din Legea 312/2004 privind Statutul Băncii Naţionale a României, de prevederile din Codul Civil şi din Codul Penal privind păstrarea confidenţialităţii, precum şi de măsurile aplicabile persoanelor din afara BNR cuprinse în Regulamentul privind protecţia informaţiilor secret profesional în Banca Naţională a României şi mă angajez să nu</w:t>
      </w:r>
      <w:r w:rsidRPr="004773D8">
        <w:rPr>
          <w:color w:val="000000"/>
        </w:rPr>
        <w:t xml:space="preserve"> divulg informaţiile protejate, să respect întocmai </w:t>
      </w:r>
      <w:r w:rsidRPr="004773D8">
        <w:t xml:space="preserve">dispoziţiile legale în materie privind manipularea, transmiterea şi păstrarea documentelor şi informaţiilor </w:t>
      </w:r>
      <w:r w:rsidRPr="004773D8">
        <w:rPr>
          <w:rFonts w:ascii="RomJurnalist" w:hAnsi="RomJurnalist"/>
        </w:rPr>
        <w:t xml:space="preserve">secret profesional BNR </w:t>
      </w:r>
      <w:r w:rsidRPr="004773D8">
        <w:t>ce îmi sunt încredinţate sau cu care intru în contact,</w:t>
      </w:r>
      <w:r w:rsidRPr="004773D8">
        <w:rPr>
          <w:color w:val="000000"/>
        </w:rPr>
        <w:t xml:space="preserve"> inclusiv după încetarea activităţilor care presupun accesul la aceste informaţii.</w:t>
      </w:r>
    </w:p>
    <w:p w14:paraId="10C9026B" w14:textId="77777777" w:rsidR="00B041EE" w:rsidRPr="004773D8" w:rsidRDefault="00B041EE" w:rsidP="00EC210A">
      <w:pPr>
        <w:spacing w:line="360" w:lineRule="auto"/>
        <w:ind w:left="-284" w:right="-68"/>
        <w:jc w:val="both"/>
      </w:pPr>
      <w:r w:rsidRPr="004773D8">
        <w:t>Sunt conştient(ă) că, în cazul în care voi încălca dispoziţiile legale privind protecţia informaţiilor secret profesional, voi răspunde, potrivit legii, administrativ, disciplinar, material şi civil sau penal, în raport cu gravitatea faptei.</w:t>
      </w:r>
    </w:p>
    <w:p w14:paraId="0A6E7441" w14:textId="77777777" w:rsidR="00B041EE" w:rsidRPr="004773D8" w:rsidRDefault="00B041EE" w:rsidP="00EC210A">
      <w:pPr>
        <w:shd w:val="clear" w:color="auto" w:fill="FFFFFF"/>
        <w:spacing w:line="360" w:lineRule="auto"/>
        <w:ind w:left="-284" w:right="-68"/>
        <w:jc w:val="both"/>
      </w:pPr>
      <w:r w:rsidRPr="004773D8">
        <w:rPr>
          <w:color w:val="000000"/>
        </w:rPr>
        <w:tab/>
        <w:t xml:space="preserve">Am luat la cunoştinţă şi voi respecta condiţiile de acces în B.N.R care mi-au fost comunicate, respectiv deplasarea în incinta B.N.R se va face numai în prezenţa </w:t>
      </w:r>
      <w:r w:rsidRPr="004773D8">
        <w:t xml:space="preserve">sau cu avizul reprezentanţilor </w:t>
      </w:r>
      <w:r w:rsidRPr="004773D8">
        <w:rPr>
          <w:color w:val="000000"/>
        </w:rPr>
        <w:t>autorizaţi ai B.N.R, în scopul realizării activităţilor programate.</w:t>
      </w:r>
    </w:p>
    <w:p w14:paraId="4A6E89A0" w14:textId="77777777" w:rsidR="00B041EE" w:rsidRPr="004773D8" w:rsidRDefault="00B041EE" w:rsidP="00B041EE">
      <w:pPr>
        <w:shd w:val="clear" w:color="auto" w:fill="FFFFFF"/>
        <w:spacing w:line="360" w:lineRule="auto"/>
        <w:ind w:left="-284" w:right="-541"/>
        <w:jc w:val="both"/>
      </w:pPr>
      <w:r w:rsidRPr="004773D8">
        <w:rPr>
          <w:b/>
          <w:bCs/>
          <w:color w:val="000000"/>
        </w:rPr>
        <w:t>Data ..........................................</w:t>
      </w:r>
      <w:r w:rsidRPr="004773D8">
        <w:rPr>
          <w:b/>
          <w:bCs/>
          <w:color w:val="000000"/>
        </w:rPr>
        <w:tab/>
      </w:r>
      <w:r w:rsidRPr="004773D8">
        <w:rPr>
          <w:b/>
          <w:bCs/>
          <w:color w:val="000000"/>
        </w:rPr>
        <w:tab/>
        <w:t>Semnătura ...............................................</w:t>
      </w:r>
    </w:p>
    <w:p w14:paraId="0DA298D1" w14:textId="77777777" w:rsidR="00B041EE" w:rsidRPr="004773D8" w:rsidRDefault="00B041EE" w:rsidP="00B041EE">
      <w:pPr>
        <w:shd w:val="clear" w:color="auto" w:fill="FFFFFF"/>
        <w:ind w:left="-284" w:right="-541"/>
        <w:jc w:val="center"/>
      </w:pPr>
      <w:r w:rsidRPr="004773D8">
        <w:t>DAT ÎN PREZENŢA</w:t>
      </w:r>
    </w:p>
    <w:p w14:paraId="31CD4DAA" w14:textId="77777777" w:rsidR="00B041EE" w:rsidRPr="004773D8" w:rsidRDefault="00B041EE" w:rsidP="00B041EE">
      <w:pPr>
        <w:shd w:val="clear" w:color="auto" w:fill="FFFFFF"/>
        <w:ind w:left="-284" w:right="-541"/>
        <w:jc w:val="center"/>
        <w:rPr>
          <w:sz w:val="10"/>
          <w:szCs w:val="10"/>
        </w:rPr>
      </w:pPr>
      <w:r w:rsidRPr="004773D8">
        <w:t>__________________________________________</w:t>
      </w:r>
    </w:p>
    <w:p w14:paraId="2C292E07" w14:textId="77777777" w:rsidR="00B041EE" w:rsidRPr="004773D8" w:rsidRDefault="00B041EE" w:rsidP="00B041EE">
      <w:pPr>
        <w:shd w:val="clear" w:color="auto" w:fill="FFFFFF"/>
        <w:ind w:left="-284" w:right="-541"/>
        <w:jc w:val="center"/>
        <w:rPr>
          <w:b/>
          <w:color w:val="000000"/>
        </w:rPr>
      </w:pPr>
      <w:r w:rsidRPr="004773D8">
        <w:rPr>
          <w:b/>
          <w:color w:val="000000"/>
        </w:rPr>
        <w:t>Semnătura ............................</w:t>
      </w:r>
    </w:p>
    <w:p w14:paraId="42D79005" w14:textId="77777777" w:rsidR="00B041EE" w:rsidRPr="004773D8" w:rsidRDefault="00B041EE" w:rsidP="00B041EE">
      <w:pPr>
        <w:ind w:left="-284" w:right="-541"/>
      </w:pPr>
    </w:p>
    <w:p w14:paraId="62BCE29C" w14:textId="77777777" w:rsidR="00B041EE" w:rsidRPr="004773D8" w:rsidRDefault="00B041EE" w:rsidP="00B041EE">
      <w:pPr>
        <w:ind w:left="-284" w:right="-541"/>
        <w:jc w:val="center"/>
        <w:rPr>
          <w:sz w:val="16"/>
          <w:szCs w:val="16"/>
        </w:rPr>
      </w:pPr>
      <w:r w:rsidRPr="004773D8">
        <w:rPr>
          <w:sz w:val="16"/>
          <w:szCs w:val="16"/>
        </w:rPr>
        <w:t>Prezentul angajament se aplică persoanelor care nu sunt angajate în BNR</w:t>
      </w:r>
    </w:p>
    <w:p w14:paraId="2C174455" w14:textId="77777777" w:rsidR="003E65AA" w:rsidRPr="004773D8" w:rsidRDefault="003E65AA" w:rsidP="006B0669">
      <w:pPr>
        <w:tabs>
          <w:tab w:val="left" w:pos="3915"/>
        </w:tabs>
        <w:autoSpaceDE w:val="0"/>
        <w:autoSpaceDN w:val="0"/>
        <w:adjustRightInd w:val="0"/>
        <w:spacing w:line="360" w:lineRule="auto"/>
        <w:ind w:left="-284" w:firstLine="284"/>
        <w:contextualSpacing/>
        <w:jc w:val="both"/>
        <w:rPr>
          <w:rFonts w:ascii="Calibri" w:eastAsia="Calibri" w:hAnsi="Calibri" w:cs="Calibri"/>
          <w:b/>
          <w:bCs/>
          <w:color w:val="5B9BD5"/>
          <w:sz w:val="18"/>
          <w:szCs w:val="18"/>
        </w:rPr>
      </w:pPr>
    </w:p>
    <w:p w14:paraId="13A54028" w14:textId="77777777" w:rsidR="003E65AA" w:rsidRPr="004773D8" w:rsidRDefault="003E65AA"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459AF8C0" w14:textId="77777777" w:rsidR="003E65AA" w:rsidRPr="004773D8" w:rsidRDefault="003E65AA"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6545BCC2" w14:textId="708FB977" w:rsidR="003E65AA" w:rsidRPr="004773D8" w:rsidRDefault="003E65AA"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54CB07F6" w14:textId="290915ED" w:rsidR="00B041EE" w:rsidRPr="004773D8" w:rsidRDefault="00B041EE"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5C9AE143" w14:textId="3CD7A052" w:rsidR="00B041EE" w:rsidRDefault="00B041EE"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0091AD1F" w14:textId="77777777" w:rsidR="005C1317" w:rsidRDefault="005C1317"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14F658F7" w14:textId="77777777" w:rsidR="005C1317" w:rsidRDefault="005C1317"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5D4EEC48" w14:textId="77777777" w:rsidR="005C1317" w:rsidRDefault="005C1317"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1278F0EE" w14:textId="77777777" w:rsidR="005C1317" w:rsidRPr="004773D8" w:rsidRDefault="005C1317"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372E462D" w14:textId="77777777" w:rsidR="00B041EE" w:rsidRPr="004773D8" w:rsidRDefault="00B041EE"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3F67449B" w14:textId="77777777" w:rsidR="003E65AA" w:rsidRPr="004773D8" w:rsidRDefault="003E65AA" w:rsidP="003E65AA">
      <w:pPr>
        <w:tabs>
          <w:tab w:val="left" w:pos="3915"/>
        </w:tabs>
        <w:autoSpaceDE w:val="0"/>
        <w:autoSpaceDN w:val="0"/>
        <w:adjustRightInd w:val="0"/>
        <w:ind w:left="-284" w:firstLine="284"/>
        <w:jc w:val="both"/>
        <w:rPr>
          <w:rFonts w:ascii="Calibri" w:eastAsia="Calibri" w:hAnsi="Calibri" w:cs="Calibri"/>
          <w:b/>
          <w:bCs/>
          <w:color w:val="5B9BD5"/>
          <w:sz w:val="18"/>
          <w:szCs w:val="18"/>
        </w:rPr>
      </w:pPr>
    </w:p>
    <w:p w14:paraId="1AD26B02" w14:textId="77777777" w:rsidR="003E65AA" w:rsidRPr="004773D8" w:rsidRDefault="003E65AA" w:rsidP="00EC210A">
      <w:pPr>
        <w:tabs>
          <w:tab w:val="left" w:pos="3915"/>
        </w:tabs>
        <w:autoSpaceDE w:val="0"/>
        <w:autoSpaceDN w:val="0"/>
        <w:adjustRightInd w:val="0"/>
        <w:ind w:left="-510" w:right="-248"/>
        <w:jc w:val="both"/>
        <w:rPr>
          <w:rFonts w:eastAsia="Calibri"/>
          <w:b/>
          <w:bCs/>
          <w:color w:val="FF0000"/>
          <w:sz w:val="18"/>
          <w:szCs w:val="18"/>
        </w:rPr>
      </w:pPr>
      <w:r w:rsidRPr="004773D8">
        <w:rPr>
          <w:rFonts w:eastAsia="Calibri"/>
          <w:b/>
          <w:bCs/>
          <w:color w:val="5B9BD5"/>
          <w:sz w:val="18"/>
          <w:szCs w:val="18"/>
        </w:rPr>
        <w:lastRenderedPageBreak/>
        <w:t>INFORMARE CU PRIVIRE LA PRELUCRAREA DATELOR CU CARACTER PERSONAL – ANGAJAMENT CONFIDENȚIALITATE</w:t>
      </w:r>
    </w:p>
    <w:p w14:paraId="155FFA8E" w14:textId="77777777" w:rsidR="003E65AA" w:rsidRPr="004773D8" w:rsidRDefault="003E65AA" w:rsidP="00EC210A">
      <w:pPr>
        <w:ind w:left="-510" w:right="-248"/>
        <w:jc w:val="both"/>
        <w:rPr>
          <w:sz w:val="18"/>
          <w:szCs w:val="18"/>
          <w:lang w:eastAsia="ro-RO"/>
        </w:rPr>
      </w:pPr>
      <w:r w:rsidRPr="004773D8">
        <w:rPr>
          <w:rFonts w:eastAsia="Calibri"/>
          <w:b/>
          <w:sz w:val="18"/>
          <w:szCs w:val="18"/>
        </w:rPr>
        <w:t>Banca Națională a României</w:t>
      </w:r>
      <w:r w:rsidRPr="004773D8">
        <w:rPr>
          <w:rFonts w:eastAsia="Calibri"/>
          <w:sz w:val="18"/>
          <w:szCs w:val="18"/>
        </w:rPr>
        <w:t>, în calitate de operator de date cu caracter personal, prelucrează datele cu caracter personal ce</w:t>
      </w:r>
      <w:r w:rsidRPr="004773D8">
        <w:rPr>
          <w:rFonts w:eastAsia="Calibri"/>
          <w:color w:val="FF0000"/>
          <w:sz w:val="18"/>
          <w:szCs w:val="18"/>
        </w:rPr>
        <w:t xml:space="preserve"> </w:t>
      </w:r>
      <w:r w:rsidRPr="004773D8">
        <w:rPr>
          <w:rFonts w:eastAsia="Calibri"/>
          <w:sz w:val="18"/>
          <w:szCs w:val="18"/>
        </w:rPr>
        <w:t>îi sunt furnizate</w:t>
      </w:r>
      <w:r w:rsidRPr="004773D8">
        <w:rPr>
          <w:sz w:val="18"/>
          <w:szCs w:val="18"/>
          <w:lang w:eastAsia="ro-RO"/>
        </w:rPr>
        <w:t xml:space="preserve"> în mod voluntar</w:t>
      </w:r>
      <w:r w:rsidRPr="004773D8">
        <w:rPr>
          <w:rFonts w:eastAsia="Calibri"/>
          <w:sz w:val="18"/>
          <w:szCs w:val="18"/>
        </w:rPr>
        <w:t xml:space="preserve"> sau </w:t>
      </w:r>
      <w:r w:rsidRPr="004773D8">
        <w:rPr>
          <w:sz w:val="18"/>
          <w:szCs w:val="18"/>
          <w:lang w:eastAsia="ro-RO"/>
        </w:rPr>
        <w:t>în</w:t>
      </w:r>
      <w:r w:rsidRPr="004773D8">
        <w:rPr>
          <w:rFonts w:eastAsia="Calibri"/>
          <w:sz w:val="18"/>
          <w:szCs w:val="18"/>
        </w:rPr>
        <w:t xml:space="preserve"> posesia cărora intră </w:t>
      </w:r>
      <w:r w:rsidRPr="004773D8">
        <w:rPr>
          <w:sz w:val="18"/>
          <w:szCs w:val="18"/>
          <w:lang w:eastAsia="ro-RO"/>
        </w:rPr>
        <w:t>în</w:t>
      </w:r>
      <w:r w:rsidRPr="004773D8">
        <w:rPr>
          <w:rFonts w:eastAsia="Calibri"/>
          <w:sz w:val="18"/>
          <w:szCs w:val="18"/>
        </w:rPr>
        <w:t xml:space="preserve"> mod indirect, în conformitate cu prevederile legislației naționale în vigoare aplicabile, ale </w:t>
      </w:r>
      <w:r w:rsidRPr="004773D8">
        <w:rPr>
          <w:rFonts w:eastAsia="Calibri"/>
          <w:b/>
          <w:sz w:val="18"/>
          <w:szCs w:val="18"/>
        </w:rPr>
        <w:t>Regulamentului (UE) 679/2016</w:t>
      </w:r>
      <w:r w:rsidRPr="004773D8">
        <w:rPr>
          <w:rFonts w:eastAsia="Calibri"/>
          <w:sz w:val="18"/>
          <w:szCs w:val="18"/>
        </w:rPr>
        <w:t xml:space="preserve"> privind protecția persoanelor fizice în ceea ce privește prelucrarea datelor cu caracter personal și privind libera circulație a acestor date și de abrogare a Directivei 95/46/CE (Regulamentul general privind protecția datelor – RGPD), denumit în cele ce urmează RGPD, în condiții de siguranță, doar în scopurile descrise mai jos. </w:t>
      </w:r>
    </w:p>
    <w:p w14:paraId="1E1BD05C" w14:textId="77777777" w:rsidR="003E65AA" w:rsidRPr="004773D8" w:rsidRDefault="003E65AA" w:rsidP="00EC210A">
      <w:pPr>
        <w:ind w:left="-510" w:right="-248"/>
        <w:jc w:val="both"/>
        <w:rPr>
          <w:rFonts w:eastAsia="Calibri"/>
          <w:sz w:val="18"/>
          <w:szCs w:val="18"/>
        </w:rPr>
      </w:pPr>
      <w:r w:rsidRPr="004773D8">
        <w:rPr>
          <w:rFonts w:eastAsia="Calibri"/>
          <w:b/>
          <w:sz w:val="18"/>
          <w:szCs w:val="18"/>
        </w:rPr>
        <w:t xml:space="preserve">Banca Națională a României </w:t>
      </w:r>
      <w:r w:rsidRPr="004773D8">
        <w:rPr>
          <w:rFonts w:eastAsia="Calibri"/>
          <w:sz w:val="18"/>
          <w:szCs w:val="18"/>
        </w:rPr>
        <w:t xml:space="preserve">este preocupată în mod constant de asigurarea unei protecții ridicate a datelor cu caracter personal, pe care le prelucrează conform cadrului legal în vigoare. </w:t>
      </w:r>
    </w:p>
    <w:p w14:paraId="2C152ACC" w14:textId="77777777" w:rsidR="003E65AA" w:rsidRPr="004773D8" w:rsidRDefault="003E65AA" w:rsidP="00EC210A">
      <w:pPr>
        <w:ind w:left="-510" w:right="-248"/>
        <w:jc w:val="both"/>
        <w:rPr>
          <w:sz w:val="18"/>
          <w:szCs w:val="18"/>
          <w:lang w:eastAsia="ro-RO"/>
        </w:rPr>
      </w:pPr>
      <w:r w:rsidRPr="004773D8">
        <w:rPr>
          <w:rFonts w:eastAsia="Calibri"/>
          <w:sz w:val="18"/>
          <w:szCs w:val="18"/>
        </w:rPr>
        <w:t xml:space="preserve">Pentru respectarea dreptului pe care îl aveți în temeiul Regulamentului (UE) 679/2016, de a fi informați despre modul în care datele dvs. cu caracter personal sunt prelucrate la nivelul </w:t>
      </w:r>
      <w:r w:rsidRPr="004773D8">
        <w:rPr>
          <w:rFonts w:eastAsia="Calibri"/>
          <w:b/>
          <w:sz w:val="18"/>
          <w:szCs w:val="18"/>
        </w:rPr>
        <w:t>Băncii Naționale a României,</w:t>
      </w:r>
      <w:r w:rsidRPr="004773D8">
        <w:rPr>
          <w:rFonts w:eastAsia="Calibri"/>
          <w:sz w:val="18"/>
          <w:szCs w:val="18"/>
        </w:rPr>
        <w:t xml:space="preserve"> </w:t>
      </w:r>
      <w:r w:rsidRPr="004773D8">
        <w:rPr>
          <w:sz w:val="18"/>
          <w:szCs w:val="18"/>
          <w:lang w:eastAsia="ro-RO"/>
        </w:rPr>
        <w:t>v</w:t>
      </w:r>
      <w:r w:rsidRPr="004773D8">
        <w:rPr>
          <w:rFonts w:eastAsia="Calibri"/>
          <w:sz w:val="18"/>
          <w:szCs w:val="18"/>
        </w:rPr>
        <w:t>ă</w:t>
      </w:r>
      <w:r w:rsidRPr="004773D8">
        <w:rPr>
          <w:sz w:val="18"/>
          <w:szCs w:val="18"/>
          <w:lang w:eastAsia="ro-RO"/>
        </w:rPr>
        <w:t xml:space="preserve"> aducem la cunoștință următoarele:</w:t>
      </w:r>
    </w:p>
    <w:p w14:paraId="431791A0" w14:textId="77777777" w:rsidR="003E65AA" w:rsidRPr="004773D8" w:rsidRDefault="003E65AA" w:rsidP="00EC210A">
      <w:pPr>
        <w:ind w:left="-510" w:right="-248"/>
        <w:jc w:val="both"/>
        <w:rPr>
          <w:rFonts w:eastAsia="Calibri"/>
          <w:b/>
          <w:color w:val="5B9BD5"/>
          <w:sz w:val="18"/>
          <w:szCs w:val="18"/>
        </w:rPr>
      </w:pPr>
      <w:r w:rsidRPr="004773D8">
        <w:rPr>
          <w:rFonts w:eastAsia="Calibri"/>
          <w:b/>
          <w:color w:val="5B9BD5"/>
          <w:sz w:val="18"/>
          <w:szCs w:val="18"/>
        </w:rPr>
        <w:t>NOȚIUNI</w:t>
      </w:r>
    </w:p>
    <w:p w14:paraId="7A3A85D5" w14:textId="77777777" w:rsidR="003E65AA" w:rsidRPr="004773D8" w:rsidRDefault="003E65AA" w:rsidP="00EC210A">
      <w:pPr>
        <w:ind w:left="-510" w:right="-248"/>
        <w:jc w:val="both"/>
        <w:rPr>
          <w:sz w:val="18"/>
          <w:szCs w:val="18"/>
          <w:lang w:eastAsia="ro-RO"/>
        </w:rPr>
      </w:pPr>
      <w:r w:rsidRPr="004773D8">
        <w:rPr>
          <w:b/>
          <w:bCs/>
          <w:i/>
          <w:iCs/>
          <w:sz w:val="18"/>
          <w:szCs w:val="18"/>
          <w:lang w:eastAsia="ro-RO"/>
        </w:rPr>
        <w:t>„Date cu caracter personal”</w:t>
      </w:r>
      <w:r w:rsidRPr="004773D8">
        <w:rPr>
          <w:sz w:val="18"/>
          <w:szCs w:val="18"/>
          <w:lang w:eastAsia="ro-RO"/>
        </w:rPr>
        <w:t xml:space="preserve"> înseamnă orice informații privind o persoană fizică identificată sau identificabilă („persoană vizată”).</w:t>
      </w:r>
    </w:p>
    <w:p w14:paraId="322D2CFF" w14:textId="77777777" w:rsidR="003E65AA" w:rsidRPr="004773D8" w:rsidRDefault="003E65AA" w:rsidP="00EC210A">
      <w:pPr>
        <w:ind w:left="-510" w:right="-248"/>
        <w:jc w:val="both"/>
        <w:rPr>
          <w:sz w:val="18"/>
          <w:szCs w:val="18"/>
          <w:lang w:eastAsia="ro-RO"/>
        </w:rPr>
      </w:pPr>
      <w:r w:rsidRPr="004773D8">
        <w:rPr>
          <w:sz w:val="18"/>
          <w:szCs w:val="18"/>
          <w:lang w:eastAsia="ro-RO"/>
        </w:rPr>
        <w:t xml:space="preserve">Dumneavoastră, în relație cu Banca Națională a României, sunteți potrivit legislației </w:t>
      </w:r>
      <w:r w:rsidRPr="004773D8">
        <w:rPr>
          <w:b/>
          <w:bCs/>
          <w:i/>
          <w:iCs/>
          <w:sz w:val="18"/>
          <w:szCs w:val="18"/>
          <w:lang w:eastAsia="ro-RO"/>
        </w:rPr>
        <w:t xml:space="preserve">„persoană vizată”, </w:t>
      </w:r>
      <w:r w:rsidRPr="004773D8">
        <w:rPr>
          <w:sz w:val="18"/>
          <w:szCs w:val="18"/>
          <w:lang w:eastAsia="ro-RO"/>
        </w:rPr>
        <w:t>adică o persoană fizică identificată sau identificabilă. O persoană fizică identificabilă este o persoană căreia îi poate fi stabilită identitatea, direct sau indirect, în special prin referire la un element de identificare, cum ar fi numele, un număr de identificare, date de localizare, un identificator online ori</w:t>
      </w:r>
      <w:r w:rsidRPr="004773D8">
        <w:rPr>
          <w:color w:val="FF0000"/>
          <w:sz w:val="18"/>
          <w:szCs w:val="18"/>
          <w:lang w:eastAsia="ro-RO"/>
        </w:rPr>
        <w:t xml:space="preserve"> </w:t>
      </w:r>
      <w:r w:rsidRPr="004773D8">
        <w:rPr>
          <w:sz w:val="18"/>
          <w:szCs w:val="18"/>
          <w:lang w:eastAsia="ro-RO"/>
        </w:rPr>
        <w:t>la unul sau mai multe elemente specifice, proprii identității sale fizice, fiziologice, genetice, psihice, economice, culturale sau sociale.</w:t>
      </w:r>
    </w:p>
    <w:p w14:paraId="0A240CC7" w14:textId="77777777" w:rsidR="003E65AA" w:rsidRPr="004773D8" w:rsidRDefault="003E65AA" w:rsidP="00EC210A">
      <w:pPr>
        <w:ind w:left="-510" w:right="-248"/>
        <w:jc w:val="both"/>
        <w:rPr>
          <w:sz w:val="18"/>
          <w:szCs w:val="18"/>
          <w:lang w:eastAsia="ro-RO"/>
        </w:rPr>
      </w:pPr>
      <w:r w:rsidRPr="004773D8">
        <w:rPr>
          <w:b/>
          <w:i/>
          <w:sz w:val="18"/>
          <w:szCs w:val="18"/>
          <w:lang w:eastAsia="ro-RO"/>
        </w:rPr>
        <w:t>”Prelucrare”</w:t>
      </w:r>
      <w:r w:rsidRPr="004773D8">
        <w:rPr>
          <w:sz w:val="18"/>
          <w:szCs w:val="18"/>
          <w:lang w:eastAsia="ro-RO"/>
        </w:rPr>
        <w:t xml:space="preserve"> -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240AF57A" w14:textId="77777777" w:rsidR="003E65AA" w:rsidRPr="004773D8" w:rsidRDefault="003E65AA" w:rsidP="00EC210A">
      <w:pPr>
        <w:ind w:left="-510" w:right="-248"/>
        <w:jc w:val="both"/>
        <w:rPr>
          <w:b/>
          <w:bCs/>
          <w:color w:val="5B9BD5"/>
          <w:sz w:val="18"/>
          <w:szCs w:val="18"/>
          <w:lang w:eastAsia="ro-RO"/>
        </w:rPr>
      </w:pPr>
      <w:r w:rsidRPr="004773D8">
        <w:rPr>
          <w:b/>
          <w:bCs/>
          <w:color w:val="5B9BD5"/>
          <w:sz w:val="18"/>
          <w:szCs w:val="18"/>
          <w:lang w:eastAsia="ro-RO"/>
        </w:rPr>
        <w:t>TEMEIUL PRELUCRĂRII DATELOR CU CARACTER PERSONAL</w:t>
      </w:r>
    </w:p>
    <w:p w14:paraId="5378123A" w14:textId="7D9C6E4D" w:rsidR="003E65AA" w:rsidRPr="004773D8" w:rsidRDefault="003E65AA" w:rsidP="00EC210A">
      <w:pPr>
        <w:ind w:left="-510" w:right="-248"/>
        <w:jc w:val="both"/>
        <w:rPr>
          <w:bCs/>
          <w:sz w:val="18"/>
          <w:szCs w:val="18"/>
          <w:lang w:eastAsia="ro-RO"/>
        </w:rPr>
      </w:pPr>
      <w:r w:rsidRPr="004773D8">
        <w:rPr>
          <w:bCs/>
          <w:sz w:val="18"/>
          <w:szCs w:val="18"/>
          <w:lang w:eastAsia="ro-RO"/>
        </w:rPr>
        <w:t xml:space="preserve">Temeiul pentru această prelucrare este </w:t>
      </w:r>
      <w:r w:rsidRPr="004773D8">
        <w:rPr>
          <w:rFonts w:eastAsia="Calibri"/>
          <w:sz w:val="18"/>
          <w:szCs w:val="18"/>
        </w:rPr>
        <w:t>art. 52 din Legea nr.312/200</w:t>
      </w:r>
      <w:r w:rsidR="00026256">
        <w:rPr>
          <w:rFonts w:eastAsia="Calibri"/>
          <w:sz w:val="18"/>
          <w:szCs w:val="18"/>
        </w:rPr>
        <w:t>4</w:t>
      </w:r>
      <w:r w:rsidRPr="004773D8">
        <w:rPr>
          <w:rFonts w:eastAsia="Calibri"/>
          <w:sz w:val="18"/>
          <w:szCs w:val="18"/>
        </w:rPr>
        <w:t xml:space="preserve"> privind Statutul Băncii Naţionale a României </w:t>
      </w:r>
    </w:p>
    <w:p w14:paraId="40600ACB" w14:textId="77777777" w:rsidR="003E65AA" w:rsidRPr="004773D8" w:rsidRDefault="003E65AA" w:rsidP="00EC210A">
      <w:pPr>
        <w:ind w:left="-510" w:right="-248"/>
        <w:jc w:val="both"/>
        <w:rPr>
          <w:rFonts w:eastAsia="Calibri"/>
          <w:b/>
          <w:bCs/>
          <w:color w:val="5B9BD5"/>
          <w:sz w:val="18"/>
          <w:szCs w:val="18"/>
        </w:rPr>
      </w:pPr>
      <w:r w:rsidRPr="004773D8">
        <w:rPr>
          <w:rFonts w:eastAsia="Calibri"/>
          <w:b/>
          <w:color w:val="5B9BD5"/>
          <w:sz w:val="18"/>
          <w:szCs w:val="18"/>
        </w:rPr>
        <w:t xml:space="preserve">SCOPUL ÎN CARE SUNT PRELUCRATE DATELE </w:t>
      </w:r>
      <w:r w:rsidRPr="004773D8">
        <w:rPr>
          <w:rFonts w:eastAsia="Calibri"/>
          <w:b/>
          <w:bCs/>
          <w:color w:val="5B9BD5"/>
          <w:sz w:val="18"/>
          <w:szCs w:val="18"/>
        </w:rPr>
        <w:t>CU CARACTER PERSONAL</w:t>
      </w:r>
    </w:p>
    <w:p w14:paraId="3F8AF1C7" w14:textId="77777777" w:rsidR="003E65AA" w:rsidRPr="004773D8" w:rsidRDefault="003E65AA" w:rsidP="00EC210A">
      <w:pPr>
        <w:ind w:left="-510" w:right="-248"/>
        <w:jc w:val="both"/>
        <w:rPr>
          <w:rFonts w:eastAsia="Calibri"/>
          <w:sz w:val="18"/>
          <w:szCs w:val="18"/>
        </w:rPr>
      </w:pPr>
      <w:r w:rsidRPr="004773D8">
        <w:rPr>
          <w:rFonts w:eastAsia="Calibri"/>
          <w:sz w:val="18"/>
          <w:szCs w:val="18"/>
        </w:rPr>
        <w:t>Banca Națională a României prelucrează aceste date în scopul păstrării confidențialității secretului profesional, în conformitate cu prevederile legislației în vigoare aplicabile.</w:t>
      </w:r>
    </w:p>
    <w:p w14:paraId="506A2593" w14:textId="77777777" w:rsidR="003E65AA" w:rsidRPr="004773D8" w:rsidRDefault="003E65AA" w:rsidP="00EC210A">
      <w:pPr>
        <w:ind w:left="-510" w:right="-248"/>
        <w:jc w:val="both"/>
        <w:rPr>
          <w:rFonts w:eastAsia="Calibri"/>
          <w:b/>
          <w:bCs/>
          <w:color w:val="5B9BD5"/>
          <w:sz w:val="18"/>
          <w:szCs w:val="18"/>
        </w:rPr>
      </w:pPr>
      <w:r w:rsidRPr="004773D8">
        <w:rPr>
          <w:rFonts w:eastAsia="Calibri"/>
          <w:b/>
          <w:bCs/>
          <w:color w:val="5B9BD5"/>
          <w:sz w:val="18"/>
          <w:szCs w:val="18"/>
        </w:rPr>
        <w:t>DATE CU CARACTER PERSONAL COLECTATE</w:t>
      </w:r>
    </w:p>
    <w:p w14:paraId="133060C8" w14:textId="77777777" w:rsidR="003E65AA" w:rsidRPr="004773D8" w:rsidRDefault="003E65AA" w:rsidP="00EC210A">
      <w:pPr>
        <w:ind w:left="-510" w:right="-248"/>
        <w:jc w:val="both"/>
        <w:rPr>
          <w:color w:val="FF0000"/>
          <w:sz w:val="18"/>
          <w:szCs w:val="18"/>
          <w:lang w:eastAsia="ro-RO"/>
        </w:rPr>
      </w:pPr>
      <w:r w:rsidRPr="004773D8">
        <w:rPr>
          <w:bCs/>
          <w:sz w:val="18"/>
          <w:szCs w:val="18"/>
          <w:lang w:eastAsia="ro-RO"/>
        </w:rPr>
        <w:t>Informații pe care le colectăm în mod direct sunt:</w:t>
      </w:r>
      <w:r w:rsidRPr="004773D8">
        <w:rPr>
          <w:rFonts w:eastAsia="Calibri"/>
          <w:i/>
          <w:sz w:val="18"/>
          <w:szCs w:val="18"/>
        </w:rPr>
        <w:t xml:space="preserve"> nume/prenume, data naştere, localitate naştere, nume/prenume părinți, locul de muncă, funcţia, domiciliul, seria şi numărul actului de identitate/ paşaportului, data eliberare act de identitate, CNP.</w:t>
      </w:r>
    </w:p>
    <w:p w14:paraId="41FD8D1B" w14:textId="77777777" w:rsidR="003E65AA" w:rsidRPr="004773D8" w:rsidRDefault="003E65AA" w:rsidP="00EC210A">
      <w:pPr>
        <w:ind w:left="-510" w:right="-248"/>
        <w:jc w:val="both"/>
        <w:rPr>
          <w:rFonts w:eastAsia="Calibri"/>
          <w:b/>
          <w:bCs/>
          <w:color w:val="5B9BD5"/>
          <w:sz w:val="18"/>
          <w:szCs w:val="18"/>
        </w:rPr>
      </w:pPr>
      <w:r w:rsidRPr="004773D8">
        <w:rPr>
          <w:rFonts w:eastAsia="Calibri"/>
          <w:b/>
          <w:bCs/>
          <w:color w:val="5B9BD5"/>
          <w:sz w:val="18"/>
          <w:szCs w:val="18"/>
        </w:rPr>
        <w:t>PERIOADA DE STOCARE A DATELOR CU CARACTER PERSONAL</w:t>
      </w:r>
    </w:p>
    <w:p w14:paraId="371B2458" w14:textId="77777777" w:rsidR="003E65AA" w:rsidRPr="004773D8" w:rsidRDefault="003E65AA" w:rsidP="00EC210A">
      <w:pPr>
        <w:ind w:left="-510" w:right="-248"/>
        <w:jc w:val="both"/>
        <w:rPr>
          <w:rFonts w:eastAsia="Calibri"/>
          <w:sz w:val="18"/>
          <w:szCs w:val="18"/>
        </w:rPr>
      </w:pPr>
      <w:r w:rsidRPr="004773D8">
        <w:rPr>
          <w:rFonts w:eastAsia="Calibri"/>
          <w:sz w:val="18"/>
          <w:szCs w:val="18"/>
        </w:rPr>
        <w:t xml:space="preserve">Datele dumneavoastră cu caracter personal sunt stocate pe perioada necesară îndeplinirii scopurilor pentru care datele au fost colectate, impusă de prevederile legale aplicabile în domeniu, respectiv de dispozițiile privind arhivarea. </w:t>
      </w:r>
    </w:p>
    <w:p w14:paraId="274E0E26" w14:textId="77777777" w:rsidR="003E65AA" w:rsidRPr="004773D8" w:rsidRDefault="003E65AA" w:rsidP="00EC210A">
      <w:pPr>
        <w:ind w:left="-510" w:right="-248"/>
        <w:jc w:val="both"/>
        <w:rPr>
          <w:b/>
          <w:bCs/>
          <w:color w:val="5B9BD5"/>
          <w:sz w:val="18"/>
          <w:szCs w:val="18"/>
          <w:lang w:eastAsia="ro-RO"/>
        </w:rPr>
      </w:pPr>
      <w:r w:rsidRPr="004773D8">
        <w:rPr>
          <w:b/>
          <w:bCs/>
          <w:color w:val="5B9BD5"/>
          <w:sz w:val="18"/>
          <w:szCs w:val="18"/>
          <w:lang w:eastAsia="ro-RO"/>
        </w:rPr>
        <w:t>TRANSFERUL DATELOR CU CARACTER PERSONAL</w:t>
      </w:r>
    </w:p>
    <w:p w14:paraId="78819AE6" w14:textId="77777777" w:rsidR="003E65AA" w:rsidRPr="004773D8" w:rsidRDefault="003E65AA" w:rsidP="00EC210A">
      <w:pPr>
        <w:ind w:left="-510" w:right="-248"/>
        <w:jc w:val="both"/>
        <w:rPr>
          <w:sz w:val="18"/>
          <w:szCs w:val="18"/>
          <w:lang w:eastAsia="ro-RO"/>
        </w:rPr>
      </w:pPr>
      <w:r w:rsidRPr="004773D8">
        <w:rPr>
          <w:sz w:val="18"/>
          <w:szCs w:val="18"/>
          <w:lang w:eastAsia="ro-RO"/>
        </w:rPr>
        <w:t>Nu transferăm datele dvs. către state din cadrul/ din afara Uniunii Europene, cu excepția situațiilor expres prevăzute de lege sau când acest lucru este necesar din punct de vedere al scopului colectării. În cazul în care vor interveni schimbări, vă vom informa în acest sens.</w:t>
      </w:r>
    </w:p>
    <w:p w14:paraId="1F205441" w14:textId="77777777" w:rsidR="003E65AA" w:rsidRPr="004773D8" w:rsidRDefault="003E65AA" w:rsidP="00EC210A">
      <w:pPr>
        <w:ind w:left="-510" w:right="-248"/>
        <w:jc w:val="both"/>
        <w:rPr>
          <w:rFonts w:eastAsia="Calibri"/>
          <w:b/>
          <w:bCs/>
          <w:color w:val="5B9BD5"/>
          <w:sz w:val="18"/>
          <w:szCs w:val="18"/>
        </w:rPr>
      </w:pPr>
      <w:r w:rsidRPr="004773D8">
        <w:rPr>
          <w:rFonts w:eastAsia="Calibri"/>
          <w:b/>
          <w:bCs/>
          <w:color w:val="5B9BD5"/>
          <w:sz w:val="18"/>
          <w:szCs w:val="18"/>
        </w:rPr>
        <w:t>ACCESUL LA DATELE CU CARACTER PERSONAL ȘI DESTINATARII ACESTOR DATE</w:t>
      </w:r>
    </w:p>
    <w:p w14:paraId="364D0E44" w14:textId="77777777" w:rsidR="003E65AA" w:rsidRPr="004773D8" w:rsidRDefault="003E65AA" w:rsidP="00EC210A">
      <w:pPr>
        <w:ind w:left="-510" w:right="-248"/>
        <w:jc w:val="both"/>
        <w:rPr>
          <w:sz w:val="18"/>
          <w:szCs w:val="18"/>
          <w:lang w:eastAsia="ro-RO"/>
        </w:rPr>
      </w:pPr>
      <w:r w:rsidRPr="004773D8">
        <w:rPr>
          <w:sz w:val="18"/>
          <w:szCs w:val="18"/>
          <w:lang w:eastAsia="ro-RO"/>
        </w:rPr>
        <w:t xml:space="preserve">Accesul la datele cu caracter personal este realizat numai de către personalul Băncii Naționale a României dedicat acestei activități. Aceste date pot fi comunicate persoanelor din afara Băncii Naționale a României atunci când acest lucru este necesar pentru atingerea scopului prelucrării și/sau în cazurile prevăzute de lege. </w:t>
      </w:r>
    </w:p>
    <w:p w14:paraId="45291993" w14:textId="77777777" w:rsidR="003E65AA" w:rsidRPr="004773D8" w:rsidRDefault="003E65AA" w:rsidP="00EC210A">
      <w:pPr>
        <w:ind w:left="-510" w:right="-248"/>
        <w:jc w:val="both"/>
        <w:rPr>
          <w:rFonts w:eastAsia="Calibri"/>
          <w:b/>
          <w:color w:val="5B9BD5"/>
          <w:sz w:val="18"/>
          <w:szCs w:val="18"/>
        </w:rPr>
      </w:pPr>
      <w:r w:rsidRPr="004773D8">
        <w:rPr>
          <w:rFonts w:eastAsia="Calibri"/>
          <w:b/>
          <w:color w:val="5B9BD5"/>
          <w:sz w:val="18"/>
          <w:szCs w:val="18"/>
        </w:rPr>
        <w:t>SECURIZAREA DATELOR</w:t>
      </w:r>
    </w:p>
    <w:p w14:paraId="54C6F232" w14:textId="77777777" w:rsidR="003E65AA" w:rsidRPr="004773D8" w:rsidRDefault="003E65AA" w:rsidP="00EC210A">
      <w:pPr>
        <w:ind w:left="-510" w:right="-248"/>
        <w:jc w:val="both"/>
        <w:rPr>
          <w:rFonts w:eastAsia="Calibri"/>
          <w:b/>
          <w:sz w:val="18"/>
          <w:szCs w:val="18"/>
        </w:rPr>
      </w:pPr>
      <w:r w:rsidRPr="004773D8">
        <w:rPr>
          <w:sz w:val="18"/>
          <w:szCs w:val="18"/>
        </w:rPr>
        <w:t xml:space="preserve">În cadrul operațiunilor de prelucrare a datelor cu caracter personal, </w:t>
      </w:r>
      <w:r w:rsidRPr="004773D8">
        <w:rPr>
          <w:sz w:val="18"/>
          <w:szCs w:val="18"/>
          <w:lang w:eastAsia="ro-RO"/>
        </w:rPr>
        <w:t>Banca Națională a României</w:t>
      </w:r>
      <w:r w:rsidRPr="004773D8">
        <w:rPr>
          <w:sz w:val="18"/>
          <w:szCs w:val="18"/>
        </w:rPr>
        <w:t xml:space="preserve"> utilizează măsuri tehnice şi organizatorice pentru asigurarea unui nivel de protecție şi de securitate adecvat împotriva distrugerii accidentale sau ilegale, pierderii, modificării, dezvăluirii sau accesului neautorizat la acestea. </w:t>
      </w:r>
    </w:p>
    <w:p w14:paraId="6F46412D" w14:textId="77777777" w:rsidR="003E65AA" w:rsidRPr="004773D8" w:rsidRDefault="003E65AA" w:rsidP="00EC210A">
      <w:pPr>
        <w:ind w:left="-510" w:right="-248"/>
        <w:jc w:val="both"/>
        <w:rPr>
          <w:rFonts w:eastAsia="Calibri"/>
          <w:b/>
          <w:color w:val="5B9BD5"/>
          <w:sz w:val="18"/>
          <w:szCs w:val="18"/>
        </w:rPr>
      </w:pPr>
      <w:r w:rsidRPr="004773D8">
        <w:rPr>
          <w:rFonts w:eastAsia="Calibri"/>
          <w:b/>
          <w:color w:val="5B9BD5"/>
          <w:sz w:val="18"/>
          <w:szCs w:val="18"/>
        </w:rPr>
        <w:t>DREPTURILE DUMNEAVOASTRĂ</w:t>
      </w:r>
    </w:p>
    <w:p w14:paraId="753F5374" w14:textId="77777777" w:rsidR="003E65AA" w:rsidRPr="004773D8" w:rsidRDefault="003E65AA" w:rsidP="00EC210A">
      <w:pPr>
        <w:ind w:left="-510" w:right="-248"/>
        <w:jc w:val="both"/>
        <w:rPr>
          <w:rFonts w:eastAsia="Calibri"/>
          <w:sz w:val="18"/>
          <w:szCs w:val="18"/>
          <w:lang w:eastAsia="ro-RO"/>
        </w:rPr>
      </w:pPr>
      <w:r w:rsidRPr="004773D8">
        <w:rPr>
          <w:sz w:val="18"/>
          <w:szCs w:val="18"/>
        </w:rPr>
        <w:t xml:space="preserve">În măsura în care sunt îndeplinite condițiile prevăzute de legislația aplicabilă, persoanele ale căror date sunt prelucrate au următoarele drepturi: </w:t>
      </w:r>
      <w:r w:rsidRPr="004773D8">
        <w:rPr>
          <w:b/>
          <w:sz w:val="18"/>
          <w:szCs w:val="18"/>
        </w:rPr>
        <w:t>dreptul de acces (art. 15 din RGPD)</w:t>
      </w:r>
      <w:r w:rsidRPr="004773D8">
        <w:rPr>
          <w:sz w:val="18"/>
          <w:szCs w:val="18"/>
        </w:rPr>
        <w:t xml:space="preserve">, </w:t>
      </w:r>
      <w:r w:rsidRPr="004773D8">
        <w:rPr>
          <w:b/>
          <w:sz w:val="18"/>
          <w:szCs w:val="18"/>
        </w:rPr>
        <w:t>dreptul la rectificare (art. 16 din RGPD)</w:t>
      </w:r>
      <w:r w:rsidRPr="004773D8">
        <w:rPr>
          <w:sz w:val="18"/>
          <w:szCs w:val="18"/>
        </w:rPr>
        <w:t xml:space="preserve">, </w:t>
      </w:r>
      <w:r w:rsidRPr="004773D8">
        <w:rPr>
          <w:b/>
          <w:sz w:val="18"/>
          <w:szCs w:val="18"/>
        </w:rPr>
        <w:t>dreptul la ștergerea datelor („dreptul de a fi uitat”) (art.17 din RGPD)</w:t>
      </w:r>
      <w:r w:rsidRPr="004773D8">
        <w:rPr>
          <w:sz w:val="18"/>
          <w:szCs w:val="18"/>
        </w:rPr>
        <w:t xml:space="preserve">, </w:t>
      </w:r>
      <w:r w:rsidRPr="004773D8">
        <w:rPr>
          <w:b/>
          <w:sz w:val="18"/>
          <w:szCs w:val="18"/>
        </w:rPr>
        <w:t>dreptul la restricționarea prelucrării (art.18 din RGPD)</w:t>
      </w:r>
      <w:r w:rsidRPr="004773D8">
        <w:rPr>
          <w:sz w:val="18"/>
          <w:szCs w:val="18"/>
        </w:rPr>
        <w:t xml:space="preserve">, </w:t>
      </w:r>
      <w:r w:rsidRPr="004773D8">
        <w:rPr>
          <w:b/>
          <w:sz w:val="18"/>
          <w:szCs w:val="18"/>
        </w:rPr>
        <w:t xml:space="preserve">dreptul la portabilitatea datelor (art.20 din RGPD), </w:t>
      </w:r>
      <w:r w:rsidRPr="004773D8">
        <w:rPr>
          <w:rFonts w:eastAsia="Calibri"/>
          <w:b/>
          <w:bCs/>
          <w:sz w:val="18"/>
          <w:szCs w:val="18"/>
          <w:lang w:eastAsia="ro-RO"/>
        </w:rPr>
        <w:t>dreptul de opoziție</w:t>
      </w:r>
      <w:r w:rsidRPr="004773D8">
        <w:rPr>
          <w:rFonts w:eastAsia="Calibri"/>
          <w:sz w:val="18"/>
          <w:szCs w:val="18"/>
          <w:lang w:eastAsia="ro-RO"/>
        </w:rPr>
        <w:t xml:space="preserve"> </w:t>
      </w:r>
      <w:r w:rsidRPr="004773D8">
        <w:rPr>
          <w:rFonts w:eastAsia="Calibri"/>
          <w:b/>
          <w:bCs/>
          <w:sz w:val="18"/>
          <w:szCs w:val="18"/>
          <w:lang w:eastAsia="ro-RO"/>
        </w:rPr>
        <w:t xml:space="preserve">(art. 21 </w:t>
      </w:r>
      <w:r w:rsidRPr="004773D8">
        <w:rPr>
          <w:rFonts w:eastAsia="Calibri"/>
          <w:b/>
          <w:bCs/>
          <w:sz w:val="18"/>
          <w:szCs w:val="18"/>
        </w:rPr>
        <w:t>din RGPD</w:t>
      </w:r>
      <w:r w:rsidRPr="004773D8">
        <w:rPr>
          <w:rFonts w:eastAsia="Calibri"/>
          <w:b/>
          <w:bCs/>
          <w:sz w:val="18"/>
          <w:szCs w:val="18"/>
          <w:lang w:eastAsia="ro-RO"/>
        </w:rPr>
        <w:t>)</w:t>
      </w:r>
      <w:r w:rsidRPr="004773D8">
        <w:rPr>
          <w:rFonts w:eastAsia="Calibri"/>
          <w:sz w:val="18"/>
          <w:szCs w:val="18"/>
          <w:lang w:eastAsia="ro-RO"/>
        </w:rPr>
        <w:t xml:space="preserve">, </w:t>
      </w:r>
      <w:r w:rsidRPr="004773D8">
        <w:rPr>
          <w:b/>
          <w:sz w:val="18"/>
          <w:szCs w:val="18"/>
        </w:rPr>
        <w:t xml:space="preserve">dreptul de a nu face obiectul unei decizii bazate exclusiv pe prelucrarea automată </w:t>
      </w:r>
      <w:r w:rsidRPr="004773D8">
        <w:rPr>
          <w:b/>
          <w:bCs/>
          <w:sz w:val="18"/>
          <w:szCs w:val="18"/>
          <w:lang w:eastAsia="ro-RO"/>
        </w:rPr>
        <w:t xml:space="preserve">(art. 22 </w:t>
      </w:r>
      <w:r w:rsidRPr="004773D8">
        <w:rPr>
          <w:b/>
          <w:sz w:val="18"/>
          <w:szCs w:val="18"/>
        </w:rPr>
        <w:t>din RGPD</w:t>
      </w:r>
      <w:r w:rsidRPr="004773D8">
        <w:rPr>
          <w:b/>
          <w:bCs/>
          <w:sz w:val="18"/>
          <w:szCs w:val="18"/>
          <w:lang w:eastAsia="ro-RO"/>
        </w:rPr>
        <w:t xml:space="preserve">), </w:t>
      </w:r>
      <w:r w:rsidRPr="004773D8">
        <w:rPr>
          <w:b/>
          <w:sz w:val="18"/>
          <w:szCs w:val="18"/>
        </w:rPr>
        <w:t>dreptul de retragere a consimțământului (art.7 alin.(3) din RGPD)</w:t>
      </w:r>
      <w:r w:rsidRPr="004773D8">
        <w:rPr>
          <w:sz w:val="18"/>
          <w:szCs w:val="18"/>
        </w:rPr>
        <w:t>.</w:t>
      </w:r>
    </w:p>
    <w:p w14:paraId="19718FF0" w14:textId="77777777" w:rsidR="003E65AA" w:rsidRPr="004773D8" w:rsidRDefault="003E65AA" w:rsidP="00EC210A">
      <w:pPr>
        <w:ind w:left="-510" w:right="-248"/>
        <w:jc w:val="both"/>
        <w:rPr>
          <w:sz w:val="18"/>
          <w:szCs w:val="18"/>
          <w:lang w:eastAsia="ro-RO"/>
        </w:rPr>
      </w:pPr>
      <w:r w:rsidRPr="004773D8">
        <w:rPr>
          <w:sz w:val="18"/>
          <w:szCs w:val="18"/>
          <w:lang w:eastAsia="ro-RO"/>
        </w:rPr>
        <w:t>În cazul în care considerați că drepturile cu privire la prelucrarea datelor dumneavoastră cu caracter personal au fost încălcate, aveți:</w:t>
      </w:r>
    </w:p>
    <w:p w14:paraId="34ABBB56" w14:textId="77777777" w:rsidR="003E65AA" w:rsidRPr="004773D8" w:rsidRDefault="003E65AA" w:rsidP="00EC210A">
      <w:pPr>
        <w:ind w:left="-510" w:right="-248"/>
        <w:jc w:val="both"/>
        <w:rPr>
          <w:sz w:val="18"/>
          <w:szCs w:val="18"/>
          <w:lang w:eastAsia="ro-RO"/>
        </w:rPr>
      </w:pPr>
      <w:r w:rsidRPr="004773D8">
        <w:rPr>
          <w:bCs/>
          <w:sz w:val="18"/>
          <w:szCs w:val="18"/>
          <w:lang w:eastAsia="ro-RO"/>
        </w:rPr>
        <w:t>- Dreptul de a depune o plângere la Autoritatea Națională de Supraveghere a Prelucrării Datelor cu Caracter Personal;</w:t>
      </w:r>
    </w:p>
    <w:p w14:paraId="3B3EA138" w14:textId="77777777" w:rsidR="003E65AA" w:rsidRPr="004773D8" w:rsidRDefault="003E65AA" w:rsidP="00EC210A">
      <w:pPr>
        <w:ind w:left="-510" w:right="-248"/>
        <w:jc w:val="both"/>
        <w:rPr>
          <w:sz w:val="18"/>
          <w:szCs w:val="18"/>
          <w:lang w:eastAsia="ro-RO"/>
        </w:rPr>
      </w:pPr>
      <w:r w:rsidRPr="004773D8">
        <w:rPr>
          <w:bCs/>
          <w:sz w:val="18"/>
          <w:szCs w:val="18"/>
          <w:lang w:eastAsia="ro-RO"/>
        </w:rPr>
        <w:t>- Dreptul de a vă adresa instanței de judecată competente.</w:t>
      </w:r>
    </w:p>
    <w:p w14:paraId="6CBBA60D" w14:textId="77777777" w:rsidR="003E65AA" w:rsidRPr="004773D8" w:rsidRDefault="003E65AA" w:rsidP="00EC210A">
      <w:pPr>
        <w:tabs>
          <w:tab w:val="left" w:pos="7515"/>
        </w:tabs>
        <w:ind w:left="-510" w:right="-248"/>
        <w:jc w:val="both"/>
        <w:rPr>
          <w:rFonts w:eastAsia="Calibri"/>
          <w:b/>
          <w:color w:val="5B9BD5"/>
          <w:sz w:val="18"/>
          <w:szCs w:val="18"/>
          <w:bdr w:val="none" w:sz="0" w:space="0" w:color="auto" w:frame="1"/>
        </w:rPr>
      </w:pPr>
      <w:r w:rsidRPr="004773D8">
        <w:rPr>
          <w:rFonts w:eastAsia="Calibri"/>
          <w:b/>
          <w:color w:val="5B9BD5"/>
          <w:sz w:val="18"/>
          <w:szCs w:val="18"/>
          <w:bdr w:val="none" w:sz="0" w:space="0" w:color="auto" w:frame="1"/>
        </w:rPr>
        <w:t xml:space="preserve">CUM VĂ EXERCITAȚI DREPTURILE </w:t>
      </w:r>
      <w:r w:rsidRPr="004773D8">
        <w:rPr>
          <w:rFonts w:eastAsia="Calibri"/>
          <w:b/>
          <w:color w:val="5B9BD5"/>
          <w:sz w:val="18"/>
          <w:szCs w:val="18"/>
          <w:bdr w:val="none" w:sz="0" w:space="0" w:color="auto" w:frame="1"/>
        </w:rPr>
        <w:tab/>
      </w:r>
    </w:p>
    <w:p w14:paraId="75DE3037" w14:textId="77777777" w:rsidR="003E65AA" w:rsidRPr="004773D8" w:rsidRDefault="003E65AA" w:rsidP="00EC210A">
      <w:pPr>
        <w:ind w:left="-510" w:right="-248"/>
        <w:jc w:val="both"/>
        <w:rPr>
          <w:rFonts w:eastAsia="Calibri"/>
          <w:sz w:val="18"/>
          <w:szCs w:val="18"/>
        </w:rPr>
      </w:pPr>
      <w:r w:rsidRPr="004773D8">
        <w:rPr>
          <w:rFonts w:eastAsia="Calibri"/>
          <w:sz w:val="18"/>
          <w:szCs w:val="18"/>
        </w:rPr>
        <w:t xml:space="preserve">Dacă aveți întrebări sau nelămuriri cu privire la prelucrarea datelor dumneavoastră sau doriți să vă exercitați drepturile legale în legătură cu datele pe care le deținem, vă puteți adresa responsabilului cu prelucrarea datelor cu caracter personal al Băncii Naționale a României, la adresa de e-mail: </w:t>
      </w:r>
      <w:hyperlink r:id="rId10" w:history="1">
        <w:r w:rsidRPr="004773D8">
          <w:rPr>
            <w:rFonts w:eastAsia="Calibri"/>
            <w:color w:val="0563C1"/>
            <w:sz w:val="18"/>
            <w:szCs w:val="18"/>
            <w:u w:val="single"/>
          </w:rPr>
          <w:t>datepersonale@bnro.ro</w:t>
        </w:r>
      </w:hyperlink>
      <w:r w:rsidRPr="004773D8">
        <w:rPr>
          <w:rFonts w:eastAsia="Calibri"/>
          <w:sz w:val="18"/>
          <w:szCs w:val="18"/>
        </w:rPr>
        <w:t xml:space="preserve"> și/sau în scris la adresa de corespondență: Banca Națională a României, strada Lipscani, nr.25, sector 3, București, cod poștal 030031.</w:t>
      </w:r>
    </w:p>
    <w:p w14:paraId="67EC929B" w14:textId="77777777" w:rsidR="003E65AA" w:rsidRPr="004773D8" w:rsidRDefault="003E65AA" w:rsidP="00EC210A">
      <w:pPr>
        <w:ind w:left="-510" w:right="-248"/>
        <w:jc w:val="both"/>
        <w:rPr>
          <w:rFonts w:eastAsia="Calibri"/>
          <w:sz w:val="18"/>
          <w:szCs w:val="18"/>
        </w:rPr>
      </w:pPr>
      <w:r w:rsidRPr="004773D8">
        <w:rPr>
          <w:rFonts w:eastAsia="Calibri"/>
          <w:sz w:val="18"/>
          <w:szCs w:val="18"/>
        </w:rPr>
        <w:t>Termenul legal de răspuns la aceste cereri este de 30 de zile, cu posibilitatea de prelungire.</w:t>
      </w:r>
    </w:p>
    <w:p w14:paraId="79C14269" w14:textId="77777777" w:rsidR="003E65AA" w:rsidRPr="004773D8" w:rsidRDefault="003E65AA" w:rsidP="00EC210A">
      <w:pPr>
        <w:ind w:left="-510" w:right="-248"/>
        <w:jc w:val="both"/>
        <w:rPr>
          <w:rFonts w:eastAsia="Calibri"/>
          <w:b/>
          <w:color w:val="5B9BD5"/>
          <w:sz w:val="18"/>
          <w:szCs w:val="18"/>
        </w:rPr>
      </w:pPr>
      <w:r w:rsidRPr="004773D8">
        <w:rPr>
          <w:rFonts w:eastAsia="Calibri"/>
          <w:b/>
          <w:color w:val="5B9BD5"/>
          <w:sz w:val="18"/>
          <w:szCs w:val="18"/>
        </w:rPr>
        <w:t>ACTUALIZARE</w:t>
      </w:r>
    </w:p>
    <w:p w14:paraId="061DAAE3" w14:textId="77777777" w:rsidR="003E65AA" w:rsidRPr="004773D8" w:rsidRDefault="003E65AA" w:rsidP="00EC210A">
      <w:pPr>
        <w:ind w:left="-510" w:right="-248"/>
        <w:jc w:val="both"/>
        <w:rPr>
          <w:rFonts w:eastAsia="Calibri"/>
          <w:sz w:val="18"/>
          <w:szCs w:val="18"/>
        </w:rPr>
      </w:pPr>
      <w:r w:rsidRPr="004773D8">
        <w:rPr>
          <w:rFonts w:eastAsia="Calibri"/>
          <w:sz w:val="18"/>
          <w:szCs w:val="18"/>
        </w:rPr>
        <w:t>Informarea prezentă poate face obiectul unor modificări ulterioare. Toate actualizările și modificările prezentei informări sunt valabile de la data aducerii la cunoștință.</w:t>
      </w:r>
    </w:p>
    <w:p w14:paraId="3B3179F1" w14:textId="77777777" w:rsidR="003E65AA" w:rsidRPr="004773D8" w:rsidRDefault="003E65AA" w:rsidP="00EC210A">
      <w:pPr>
        <w:ind w:left="-510" w:right="-248"/>
        <w:jc w:val="both"/>
        <w:rPr>
          <w:b/>
          <w:color w:val="5B9BD5"/>
          <w:sz w:val="18"/>
          <w:szCs w:val="18"/>
        </w:rPr>
      </w:pPr>
      <w:r w:rsidRPr="004773D8">
        <w:rPr>
          <w:b/>
          <w:color w:val="5B9BD5"/>
          <w:sz w:val="18"/>
          <w:szCs w:val="18"/>
        </w:rPr>
        <w:t xml:space="preserve">DATELE DE CONTACT ALE RESPONSABILULUI CU PROTECȚIA DATELOR </w:t>
      </w:r>
    </w:p>
    <w:p w14:paraId="741FE438" w14:textId="77777777" w:rsidR="003E65AA" w:rsidRPr="004773D8" w:rsidRDefault="003E65AA" w:rsidP="00EC210A">
      <w:pPr>
        <w:ind w:left="-510" w:right="-248"/>
        <w:jc w:val="both"/>
        <w:rPr>
          <w:rFonts w:eastAsia="Calibri"/>
          <w:sz w:val="18"/>
          <w:szCs w:val="18"/>
        </w:rPr>
      </w:pPr>
      <w:r w:rsidRPr="004773D8">
        <w:rPr>
          <w:rFonts w:eastAsia="Calibri"/>
          <w:sz w:val="18"/>
          <w:szCs w:val="18"/>
        </w:rPr>
        <w:t xml:space="preserve">Responsabilul cu protecția datelor desemnat la nivelul Băncii Naționale a României poate fi contactat la următoarea adresă de e-mail: </w:t>
      </w:r>
      <w:hyperlink r:id="rId11" w:history="1">
        <w:r w:rsidRPr="004773D8">
          <w:rPr>
            <w:rFonts w:eastAsia="Calibri"/>
            <w:color w:val="0563C1"/>
            <w:sz w:val="18"/>
            <w:szCs w:val="18"/>
            <w:u w:val="single"/>
          </w:rPr>
          <w:t>datepersonale@bnro.ro</w:t>
        </w:r>
      </w:hyperlink>
      <w:r w:rsidRPr="004773D8">
        <w:rPr>
          <w:rFonts w:eastAsia="Calibri"/>
          <w:sz w:val="18"/>
          <w:szCs w:val="18"/>
        </w:rPr>
        <w:t xml:space="preserve"> și/sau în scris la adresa de corespondență Banca Națională a României, strada Lipscani, nr.25, sector 3, București, cod poștal 030031.</w:t>
      </w:r>
    </w:p>
    <w:p w14:paraId="0683381A" w14:textId="77777777" w:rsidR="003E65AA" w:rsidRPr="004773D8" w:rsidRDefault="003E65AA" w:rsidP="00EC210A">
      <w:pPr>
        <w:ind w:left="-510" w:right="-248"/>
        <w:jc w:val="both"/>
        <w:rPr>
          <w:rFonts w:eastAsia="Calibri"/>
          <w:i/>
          <w:color w:val="5B9BD5"/>
          <w:sz w:val="18"/>
          <w:szCs w:val="18"/>
        </w:rPr>
      </w:pPr>
      <w:r w:rsidRPr="004773D8">
        <w:rPr>
          <w:rFonts w:eastAsia="Calibri"/>
          <w:i/>
          <w:color w:val="5B9BD5"/>
          <w:sz w:val="18"/>
          <w:szCs w:val="18"/>
        </w:rPr>
        <w:t>Subsemnatul(a)________________________________am fost informat(ă) cu privire la prelucrarea datelor cu caracter personal!</w:t>
      </w:r>
    </w:p>
    <w:p w14:paraId="464CAB65" w14:textId="6174C661" w:rsidR="003E65AA" w:rsidRPr="00EC210A" w:rsidRDefault="003E65AA" w:rsidP="00EC210A">
      <w:pPr>
        <w:ind w:left="-510" w:right="-248"/>
        <w:rPr>
          <w:sz w:val="18"/>
          <w:szCs w:val="18"/>
        </w:rPr>
      </w:pPr>
      <w:r w:rsidRPr="004773D8">
        <w:rPr>
          <w:rFonts w:eastAsia="Calibri"/>
          <w:i/>
          <w:color w:val="5B9BD5"/>
          <w:sz w:val="18"/>
          <w:szCs w:val="18"/>
        </w:rPr>
        <w:t>Data:_______________________                                     Semnătura:________________________________</w:t>
      </w:r>
    </w:p>
    <w:sectPr w:rsidR="003E65AA" w:rsidRPr="00EC210A" w:rsidSect="008805E7">
      <w:footerReference w:type="default" r:id="rId12"/>
      <w:pgSz w:w="11907" w:h="16840" w:code="9"/>
      <w:pgMar w:top="720" w:right="657" w:bottom="630" w:left="81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A693" w14:textId="77777777" w:rsidR="00997B87" w:rsidRDefault="00997B87" w:rsidP="00926740">
      <w:r>
        <w:separator/>
      </w:r>
    </w:p>
  </w:endnote>
  <w:endnote w:type="continuationSeparator" w:id="0">
    <w:p w14:paraId="39776E5D" w14:textId="77777777" w:rsidR="00997B87" w:rsidRDefault="00997B87" w:rsidP="0092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RomJurnalis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03561566"/>
      <w:docPartObj>
        <w:docPartGallery w:val="Page Numbers (Bottom of Page)"/>
        <w:docPartUnique/>
      </w:docPartObj>
    </w:sdtPr>
    <w:sdtEndPr>
      <w:rPr>
        <w:sz w:val="20"/>
        <w:szCs w:val="20"/>
      </w:r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5F5804F4" w14:textId="28040A65" w:rsidR="00997B87" w:rsidRPr="00983288" w:rsidRDefault="00997B87" w:rsidP="00A93F50">
            <w:pPr>
              <w:pStyle w:val="Footer"/>
              <w:jc w:val="center"/>
              <w:rPr>
                <w:rFonts w:asciiTheme="minorHAnsi" w:hAnsiTheme="minorHAnsi" w:cstheme="minorHAnsi"/>
                <w:sz w:val="20"/>
                <w:szCs w:val="20"/>
              </w:rPr>
            </w:pPr>
            <w:r w:rsidRPr="00983288">
              <w:rPr>
                <w:rFonts w:asciiTheme="minorHAnsi" w:hAnsiTheme="minorHAnsi" w:cstheme="minorHAnsi"/>
                <w:sz w:val="20"/>
                <w:szCs w:val="20"/>
              </w:rPr>
              <w:fldChar w:fldCharType="begin"/>
            </w:r>
            <w:r w:rsidRPr="00983288">
              <w:rPr>
                <w:rFonts w:asciiTheme="minorHAnsi" w:hAnsiTheme="minorHAnsi" w:cstheme="minorHAnsi"/>
                <w:sz w:val="20"/>
                <w:szCs w:val="20"/>
              </w:rPr>
              <w:instrText xml:space="preserve"> PAGE </w:instrText>
            </w:r>
            <w:r w:rsidRPr="00983288">
              <w:rPr>
                <w:rFonts w:asciiTheme="minorHAnsi" w:hAnsiTheme="minorHAnsi" w:cstheme="minorHAnsi"/>
                <w:sz w:val="20"/>
                <w:szCs w:val="20"/>
              </w:rPr>
              <w:fldChar w:fldCharType="separate"/>
            </w:r>
            <w:r w:rsidR="00026256">
              <w:rPr>
                <w:rFonts w:asciiTheme="minorHAnsi" w:hAnsiTheme="minorHAnsi" w:cstheme="minorHAnsi"/>
                <w:noProof/>
                <w:sz w:val="20"/>
                <w:szCs w:val="20"/>
              </w:rPr>
              <w:t>2</w:t>
            </w:r>
            <w:r w:rsidR="00026256">
              <w:rPr>
                <w:rFonts w:asciiTheme="minorHAnsi" w:hAnsiTheme="minorHAnsi" w:cstheme="minorHAnsi"/>
                <w:noProof/>
                <w:sz w:val="20"/>
                <w:szCs w:val="20"/>
              </w:rPr>
              <w:t>7</w:t>
            </w:r>
            <w:r w:rsidRPr="00983288">
              <w:rPr>
                <w:rFonts w:asciiTheme="minorHAnsi" w:hAnsiTheme="minorHAnsi" w:cstheme="minorHAnsi"/>
                <w:sz w:val="20"/>
                <w:szCs w:val="20"/>
              </w:rPr>
              <w:fldChar w:fldCharType="end"/>
            </w:r>
            <w:r w:rsidRPr="00983288">
              <w:rPr>
                <w:rFonts w:asciiTheme="minorHAnsi" w:hAnsiTheme="minorHAnsi" w:cstheme="minorHAnsi"/>
                <w:sz w:val="20"/>
                <w:szCs w:val="20"/>
              </w:rPr>
              <w:t>/</w:t>
            </w:r>
            <w:r w:rsidRPr="00983288">
              <w:rPr>
                <w:rFonts w:asciiTheme="minorHAnsi" w:hAnsiTheme="minorHAnsi" w:cstheme="minorHAnsi"/>
                <w:sz w:val="20"/>
                <w:szCs w:val="20"/>
              </w:rPr>
              <w:fldChar w:fldCharType="begin"/>
            </w:r>
            <w:r w:rsidRPr="00983288">
              <w:rPr>
                <w:rFonts w:asciiTheme="minorHAnsi" w:hAnsiTheme="minorHAnsi" w:cstheme="minorHAnsi"/>
                <w:sz w:val="20"/>
                <w:szCs w:val="20"/>
              </w:rPr>
              <w:instrText xml:space="preserve"> NUMPAGES  </w:instrText>
            </w:r>
            <w:r w:rsidRPr="00983288">
              <w:rPr>
                <w:rFonts w:asciiTheme="minorHAnsi" w:hAnsiTheme="minorHAnsi" w:cstheme="minorHAnsi"/>
                <w:sz w:val="20"/>
                <w:szCs w:val="20"/>
              </w:rPr>
              <w:fldChar w:fldCharType="separate"/>
            </w:r>
            <w:r w:rsidR="00026256">
              <w:rPr>
                <w:rFonts w:asciiTheme="minorHAnsi" w:hAnsiTheme="minorHAnsi" w:cstheme="minorHAnsi"/>
                <w:noProof/>
                <w:sz w:val="20"/>
                <w:szCs w:val="20"/>
              </w:rPr>
              <w:t>28</w:t>
            </w:r>
            <w:r w:rsidRPr="00983288">
              <w:rPr>
                <w:rFonts w:asciiTheme="minorHAnsi" w:hAnsiTheme="minorHAnsi" w:cstheme="minorHAnsi"/>
                <w:sz w:val="20"/>
                <w:szCs w:val="20"/>
              </w:rPr>
              <w:fldChar w:fldCharType="end"/>
            </w:r>
            <w:r w:rsidRPr="00983288">
              <w:rPr>
                <w:rFonts w:asciiTheme="minorHAnsi" w:hAnsiTheme="minorHAnsi" w:cstheme="minorHAnsi"/>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54FF" w14:textId="77777777" w:rsidR="00997B87" w:rsidRDefault="00997B87" w:rsidP="00926740">
      <w:r>
        <w:separator/>
      </w:r>
    </w:p>
  </w:footnote>
  <w:footnote w:type="continuationSeparator" w:id="0">
    <w:p w14:paraId="2AF9A3E3" w14:textId="77777777" w:rsidR="00997B87" w:rsidRDefault="00997B87" w:rsidP="00926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D"/>
    <w:multiLevelType w:val="multilevel"/>
    <w:tmpl w:val="07F0C58C"/>
    <w:lvl w:ilvl="0">
      <w:start w:val="1"/>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051647E"/>
    <w:multiLevelType w:val="hybridMultilevel"/>
    <w:tmpl w:val="8C065E80"/>
    <w:lvl w:ilvl="0" w:tplc="C338F1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106C2"/>
    <w:multiLevelType w:val="multilevel"/>
    <w:tmpl w:val="0792E0DA"/>
    <w:lvl w:ilvl="0">
      <w:start w:val="1"/>
      <w:numFmt w:val="decimal"/>
      <w:lvlText w:val="%1."/>
      <w:lvlJc w:val="left"/>
      <w:pPr>
        <w:ind w:left="0" w:firstLine="360"/>
      </w:pPr>
      <w:rPr>
        <w:rFonts w:hint="default"/>
        <w:b/>
        <w:i w:val="0"/>
      </w:rPr>
    </w:lvl>
    <w:lvl w:ilvl="1">
      <w:start w:val="1"/>
      <w:numFmt w:val="decimal"/>
      <w:lvlText w:val="5.%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122810"/>
    <w:multiLevelType w:val="multilevel"/>
    <w:tmpl w:val="F1D29C6A"/>
    <w:lvl w:ilvl="0">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1">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2">
      <w:start w:val="1"/>
      <w:numFmt w:val="lowerLetter"/>
      <w:lvlText w:val="(%3) "/>
      <w:lvlJc w:val="left"/>
      <w:pPr>
        <w:tabs>
          <w:tab w:val="num" w:pos="360"/>
        </w:tabs>
        <w:ind w:left="0" w:firstLine="0"/>
      </w:pPr>
      <w:rPr>
        <w:rFonts w:hint="default"/>
        <w:b/>
        <w:bCs w:val="0"/>
        <w:i w:val="0"/>
        <w:iCs w:val="0"/>
        <w:smallCaps w:val="0"/>
        <w:color w:val="000000"/>
        <w:spacing w:val="5"/>
        <w:w w:val="100"/>
        <w:position w:val="0"/>
        <w:sz w:val="24"/>
        <w:szCs w:val="24"/>
        <w:u w:val="none"/>
      </w:rPr>
    </w:lvl>
    <w:lvl w:ilvl="3">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4">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5">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6">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7">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lvl w:ilvl="8">
      <w:start w:val="1"/>
      <w:numFmt w:val="decimal"/>
      <w:lvlText w:val=""/>
      <w:lvlJc w:val="left"/>
      <w:pPr>
        <w:tabs>
          <w:tab w:val="num" w:pos="360"/>
        </w:tabs>
        <w:ind w:left="0" w:firstLine="0"/>
      </w:pPr>
      <w:rPr>
        <w:rFonts w:hint="default"/>
        <w:b w:val="0"/>
        <w:bCs w:val="0"/>
        <w:i w:val="0"/>
        <w:iCs w:val="0"/>
        <w:smallCaps w:val="0"/>
        <w:color w:val="000000"/>
        <w:spacing w:val="5"/>
        <w:w w:val="100"/>
        <w:position w:val="0"/>
        <w:sz w:val="19"/>
        <w:szCs w:val="19"/>
        <w:u w:val="none"/>
      </w:rPr>
    </w:lvl>
  </w:abstractNum>
  <w:abstractNum w:abstractNumId="4" w15:restartNumberingAfterBreak="0">
    <w:nsid w:val="0D470AF0"/>
    <w:multiLevelType w:val="multilevel"/>
    <w:tmpl w:val="097416F8"/>
    <w:lvl w:ilvl="0">
      <w:start w:val="1"/>
      <w:numFmt w:val="decimal"/>
      <w:lvlText w:val="11.%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8231C6"/>
    <w:multiLevelType w:val="hybridMultilevel"/>
    <w:tmpl w:val="C620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E03A4"/>
    <w:multiLevelType w:val="singleLevel"/>
    <w:tmpl w:val="94E6B652"/>
    <w:lvl w:ilvl="0">
      <w:start w:val="1"/>
      <w:numFmt w:val="decimal"/>
      <w:lvlText w:val="17.2.%1"/>
      <w:lvlJc w:val="left"/>
      <w:pPr>
        <w:ind w:left="720" w:hanging="360"/>
      </w:pPr>
      <w:rPr>
        <w:rFonts w:hint="default"/>
        <w:b/>
      </w:rPr>
    </w:lvl>
  </w:abstractNum>
  <w:abstractNum w:abstractNumId="7" w15:restartNumberingAfterBreak="0">
    <w:nsid w:val="147E6BFC"/>
    <w:multiLevelType w:val="hybridMultilevel"/>
    <w:tmpl w:val="0248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1092"/>
    <w:multiLevelType w:val="multilevel"/>
    <w:tmpl w:val="2758C0C0"/>
    <w:lvl w:ilvl="0">
      <w:start w:val="25"/>
      <w:numFmt w:val="decimal"/>
      <w:lvlText w:val="%1."/>
      <w:lvlJc w:val="left"/>
      <w:pPr>
        <w:ind w:left="480" w:hanging="480"/>
      </w:pPr>
      <w:rPr>
        <w:rFonts w:eastAsia="Calibri" w:hint="default"/>
      </w:rPr>
    </w:lvl>
    <w:lvl w:ilvl="1">
      <w:start w:val="3"/>
      <w:numFmt w:val="decimal"/>
      <w:lvlText w:val="%1.%2."/>
      <w:lvlJc w:val="left"/>
      <w:pPr>
        <w:ind w:left="840" w:hanging="480"/>
      </w:pPr>
      <w:rPr>
        <w:rFonts w:eastAsia="Calibri" w:hint="default"/>
        <w:b/>
        <w:i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9" w15:restartNumberingAfterBreak="0">
    <w:nsid w:val="16445114"/>
    <w:multiLevelType w:val="multilevel"/>
    <w:tmpl w:val="3D1AA12C"/>
    <w:lvl w:ilvl="0">
      <w:start w:val="1"/>
      <w:numFmt w:val="decimal"/>
      <w:lvlText w:val="%1."/>
      <w:lvlJc w:val="left"/>
      <w:pPr>
        <w:ind w:left="360" w:hanging="360"/>
      </w:pPr>
    </w:lvl>
    <w:lvl w:ilvl="1">
      <w:start w:val="1"/>
      <w:numFmt w:val="decimal"/>
      <w:lvlText w:val="9.%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6D4324"/>
    <w:multiLevelType w:val="hybridMultilevel"/>
    <w:tmpl w:val="A20AED5C"/>
    <w:lvl w:ilvl="0" w:tplc="7CF8D2E8">
      <w:start w:val="1"/>
      <w:numFmt w:val="decimal"/>
      <w:lvlText w:val="13.%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E3C11"/>
    <w:multiLevelType w:val="hybridMultilevel"/>
    <w:tmpl w:val="71DC5FC4"/>
    <w:lvl w:ilvl="0" w:tplc="72AC9488">
      <w:start w:val="1"/>
      <w:numFmt w:val="decimal"/>
      <w:lvlText w:val="20.%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51B53"/>
    <w:multiLevelType w:val="multilevel"/>
    <w:tmpl w:val="F7D68254"/>
    <w:lvl w:ilvl="0">
      <w:start w:val="1"/>
      <w:numFmt w:val="decimal"/>
      <w:lvlText w:val="27.%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AE739AA"/>
    <w:multiLevelType w:val="hybridMultilevel"/>
    <w:tmpl w:val="71229BE2"/>
    <w:lvl w:ilvl="0" w:tplc="D8AE1C5A">
      <w:start w:val="1"/>
      <w:numFmt w:val="lowerLetter"/>
      <w:lvlText w:val="(%1)"/>
      <w:lvlJc w:val="left"/>
      <w:pPr>
        <w:ind w:left="1080" w:hanging="360"/>
      </w:pPr>
      <w:rPr>
        <w:rFonts w:hint="default"/>
        <w:b/>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B52B5A"/>
    <w:multiLevelType w:val="multilevel"/>
    <w:tmpl w:val="D3C4A8BE"/>
    <w:lvl w:ilvl="0">
      <w:start w:val="1"/>
      <w:numFmt w:val="decimal"/>
      <w:lvlText w:val="17.3.%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DC05C2"/>
    <w:multiLevelType w:val="multilevel"/>
    <w:tmpl w:val="27241536"/>
    <w:lvl w:ilvl="0">
      <w:start w:val="1"/>
      <w:numFmt w:val="decimal"/>
      <w:lvlText w:val="10.%1."/>
      <w:lvlJc w:val="left"/>
      <w:pPr>
        <w:ind w:left="403" w:hanging="403"/>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3A7AA3"/>
    <w:multiLevelType w:val="hybridMultilevel"/>
    <w:tmpl w:val="5756F6CC"/>
    <w:lvl w:ilvl="0" w:tplc="C4F229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B7A57"/>
    <w:multiLevelType w:val="hybridMultilevel"/>
    <w:tmpl w:val="BC16153C"/>
    <w:lvl w:ilvl="0" w:tplc="04744FBA">
      <w:start w:val="1"/>
      <w:numFmt w:val="decimal"/>
      <w:lvlText w:val="12.%1."/>
      <w:lvlJc w:val="left"/>
      <w:pPr>
        <w:ind w:left="360" w:hanging="360"/>
      </w:pPr>
      <w:rPr>
        <w:rFonts w:hint="default"/>
        <w:b/>
        <w:i w:val="0"/>
      </w:rPr>
    </w:lvl>
    <w:lvl w:ilvl="1" w:tplc="1084ED48">
      <w:start w:val="1"/>
      <w:numFmt w:val="lowerLetter"/>
      <w:lvlText w:val="(%2) "/>
      <w:lvlJc w:val="left"/>
      <w:pPr>
        <w:ind w:left="1440" w:hanging="360"/>
      </w:pPr>
      <w:rPr>
        <w:rFonts w:hint="default"/>
        <w:b/>
      </w:rPr>
    </w:lvl>
    <w:lvl w:ilvl="2" w:tplc="7FC05FFA">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6231E6"/>
    <w:multiLevelType w:val="hybridMultilevel"/>
    <w:tmpl w:val="E5848558"/>
    <w:lvl w:ilvl="0" w:tplc="BD82A53A">
      <w:start w:val="1"/>
      <w:numFmt w:val="lowerLetter"/>
      <w:lvlText w:val="(%1)"/>
      <w:lvlJc w:val="left"/>
      <w:pPr>
        <w:ind w:left="1440" w:hanging="360"/>
      </w:pPr>
      <w:rPr>
        <w:rFonts w:hint="default"/>
      </w:rPr>
    </w:lvl>
    <w:lvl w:ilvl="1" w:tplc="D91A4EA6">
      <w:start w:val="1"/>
      <w:numFmt w:val="lowerLetter"/>
      <w:lvlText w:val="(%2)"/>
      <w:lvlJc w:val="left"/>
      <w:pPr>
        <w:ind w:left="3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283A10"/>
    <w:multiLevelType w:val="hybridMultilevel"/>
    <w:tmpl w:val="1682CA54"/>
    <w:lvl w:ilvl="0" w:tplc="D88E37EC">
      <w:start w:val="52"/>
      <w:numFmt w:val="bullet"/>
      <w:lvlText w:val="-"/>
      <w:lvlJc w:val="left"/>
      <w:pPr>
        <w:ind w:left="720" w:hanging="360"/>
      </w:pPr>
      <w:rPr>
        <w:rFonts w:asciiTheme="minorHAnsi" w:eastAsia="Times New Roman"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44481B"/>
    <w:multiLevelType w:val="hybridMultilevel"/>
    <w:tmpl w:val="6152DF36"/>
    <w:lvl w:ilvl="0" w:tplc="3D368D2C">
      <w:start w:val="1"/>
      <w:numFmt w:val="decimal"/>
      <w:lvlText w:val="1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1D5336"/>
    <w:multiLevelType w:val="hybridMultilevel"/>
    <w:tmpl w:val="30023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4B1767"/>
    <w:multiLevelType w:val="hybridMultilevel"/>
    <w:tmpl w:val="10DE6D9C"/>
    <w:lvl w:ilvl="0" w:tplc="6F5CB594">
      <w:start w:val="1"/>
      <w:numFmt w:val="decimal"/>
      <w:lvlText w:val="7.%1."/>
      <w:lvlJc w:val="left"/>
      <w:pPr>
        <w:ind w:left="1637" w:hanging="360"/>
      </w:pPr>
      <w:rPr>
        <w:rFonts w:hint="default"/>
        <w:b/>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3" w15:restartNumberingAfterBreak="0">
    <w:nsid w:val="32691234"/>
    <w:multiLevelType w:val="singleLevel"/>
    <w:tmpl w:val="097EA04A"/>
    <w:lvl w:ilvl="0">
      <w:start w:val="1"/>
      <w:numFmt w:val="decimal"/>
      <w:lvlText w:val="8.%1."/>
      <w:lvlJc w:val="left"/>
      <w:pPr>
        <w:ind w:left="360" w:hanging="360"/>
      </w:pPr>
      <w:rPr>
        <w:rFonts w:hint="default"/>
        <w:b/>
      </w:rPr>
    </w:lvl>
  </w:abstractNum>
  <w:abstractNum w:abstractNumId="24" w15:restartNumberingAfterBreak="0">
    <w:nsid w:val="3A12742F"/>
    <w:multiLevelType w:val="multilevel"/>
    <w:tmpl w:val="DF9E2C84"/>
    <w:lvl w:ilvl="0">
      <w:start w:val="2"/>
      <w:numFmt w:val="decimal"/>
      <w:lvlText w:val="%1."/>
      <w:lvlJc w:val="left"/>
      <w:pPr>
        <w:ind w:left="360" w:hanging="360"/>
      </w:pPr>
      <w:rPr>
        <w:rFonts w:ascii="Times New Roman" w:eastAsia="Times New Roman" w:hAnsi="Times New Roman" w:hint="default"/>
        <w:b w:val="0"/>
      </w:rPr>
    </w:lvl>
    <w:lvl w:ilvl="1">
      <w:start w:val="2"/>
      <w:numFmt w:val="decimal"/>
      <w:lvlText w:val="%1.%2."/>
      <w:lvlJc w:val="left"/>
      <w:pPr>
        <w:ind w:left="720" w:hanging="720"/>
      </w:pPr>
      <w:rPr>
        <w:rFonts w:ascii="Calibri" w:eastAsia="Times New Roman" w:hAnsi="Calibri" w:cs="Calibri" w:hint="default"/>
        <w:b/>
      </w:rPr>
    </w:lvl>
    <w:lvl w:ilvl="2">
      <w:start w:val="1"/>
      <w:numFmt w:val="decimal"/>
      <w:lvlText w:val="%1.%2.%3."/>
      <w:lvlJc w:val="left"/>
      <w:pPr>
        <w:ind w:left="720" w:hanging="720"/>
      </w:pPr>
      <w:rPr>
        <w:rFonts w:ascii="Times New Roman" w:eastAsia="Times New Roman" w:hAnsi="Times New Roman" w:hint="default"/>
        <w:b w:val="0"/>
      </w:rPr>
    </w:lvl>
    <w:lvl w:ilvl="3">
      <w:start w:val="1"/>
      <w:numFmt w:val="decimal"/>
      <w:lvlText w:val="%1.%2.%3.%4."/>
      <w:lvlJc w:val="left"/>
      <w:pPr>
        <w:ind w:left="1080" w:hanging="1080"/>
      </w:pPr>
      <w:rPr>
        <w:rFonts w:ascii="Times New Roman" w:eastAsia="Times New Roman" w:hAnsi="Times New Roman" w:hint="default"/>
        <w:b w:val="0"/>
      </w:rPr>
    </w:lvl>
    <w:lvl w:ilvl="4">
      <w:start w:val="1"/>
      <w:numFmt w:val="decimal"/>
      <w:lvlText w:val="%1.%2.%3.%4.%5."/>
      <w:lvlJc w:val="left"/>
      <w:pPr>
        <w:ind w:left="1080" w:hanging="1080"/>
      </w:pPr>
      <w:rPr>
        <w:rFonts w:ascii="Times New Roman" w:eastAsia="Times New Roman" w:hAnsi="Times New Roman" w:hint="default"/>
        <w:b w:val="0"/>
      </w:rPr>
    </w:lvl>
    <w:lvl w:ilvl="5">
      <w:start w:val="1"/>
      <w:numFmt w:val="decimal"/>
      <w:lvlText w:val="%1.%2.%3.%4.%5.%6."/>
      <w:lvlJc w:val="left"/>
      <w:pPr>
        <w:ind w:left="1440" w:hanging="1440"/>
      </w:pPr>
      <w:rPr>
        <w:rFonts w:ascii="Times New Roman" w:eastAsia="Times New Roman" w:hAnsi="Times New Roman" w:hint="default"/>
        <w:b w:val="0"/>
      </w:rPr>
    </w:lvl>
    <w:lvl w:ilvl="6">
      <w:start w:val="1"/>
      <w:numFmt w:val="decimal"/>
      <w:lvlText w:val="%1.%2.%3.%4.%5.%6.%7."/>
      <w:lvlJc w:val="left"/>
      <w:pPr>
        <w:ind w:left="1440" w:hanging="1440"/>
      </w:pPr>
      <w:rPr>
        <w:rFonts w:ascii="Times New Roman" w:eastAsia="Times New Roman" w:hAnsi="Times New Roman" w:hint="default"/>
        <w:b w:val="0"/>
      </w:rPr>
    </w:lvl>
    <w:lvl w:ilvl="7">
      <w:start w:val="1"/>
      <w:numFmt w:val="decimal"/>
      <w:lvlText w:val="%1.%2.%3.%4.%5.%6.%7.%8."/>
      <w:lvlJc w:val="left"/>
      <w:pPr>
        <w:ind w:left="1800" w:hanging="1800"/>
      </w:pPr>
      <w:rPr>
        <w:rFonts w:ascii="Times New Roman" w:eastAsia="Times New Roman" w:hAnsi="Times New Roman" w:hint="default"/>
        <w:b w:val="0"/>
      </w:rPr>
    </w:lvl>
    <w:lvl w:ilvl="8">
      <w:start w:val="1"/>
      <w:numFmt w:val="decimal"/>
      <w:lvlText w:val="%1.%2.%3.%4.%5.%6.%7.%8.%9."/>
      <w:lvlJc w:val="left"/>
      <w:pPr>
        <w:ind w:left="1800" w:hanging="1800"/>
      </w:pPr>
      <w:rPr>
        <w:rFonts w:ascii="Times New Roman" w:eastAsia="Times New Roman" w:hAnsi="Times New Roman" w:hint="default"/>
        <w:b w:val="0"/>
      </w:rPr>
    </w:lvl>
  </w:abstractNum>
  <w:abstractNum w:abstractNumId="25" w15:restartNumberingAfterBreak="0">
    <w:nsid w:val="3A713D91"/>
    <w:multiLevelType w:val="multilevel"/>
    <w:tmpl w:val="1FA207D8"/>
    <w:lvl w:ilvl="0">
      <w:start w:val="1"/>
      <w:numFmt w:val="decimal"/>
      <w:lvlText w:val="16.%1."/>
      <w:lvlJc w:val="left"/>
      <w:pPr>
        <w:ind w:left="502"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444E06"/>
    <w:multiLevelType w:val="hybridMultilevel"/>
    <w:tmpl w:val="42EE1A54"/>
    <w:lvl w:ilvl="0" w:tplc="837484D2">
      <w:start w:val="1"/>
      <w:numFmt w:val="decimal"/>
      <w:lvlText w:val="25.%1."/>
      <w:lvlJc w:val="left"/>
      <w:pPr>
        <w:ind w:left="786" w:hanging="360"/>
      </w:pPr>
      <w:rPr>
        <w:rFonts w:ascii="Calibri" w:hAnsi="Calibri" w:cs="Calibri" w:hint="default"/>
        <w:b/>
        <w:sz w:val="24"/>
        <w:szCs w:val="24"/>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41423927"/>
    <w:multiLevelType w:val="hybridMultilevel"/>
    <w:tmpl w:val="7898DD4E"/>
    <w:lvl w:ilvl="0" w:tplc="1084ED48">
      <w:start w:val="1"/>
      <w:numFmt w:val="lowerLetter"/>
      <w:lvlText w:val="(%1) "/>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39763E"/>
    <w:multiLevelType w:val="multilevel"/>
    <w:tmpl w:val="91D6537A"/>
    <w:lvl w:ilvl="0">
      <w:start w:val="25"/>
      <w:numFmt w:val="decimal"/>
      <w:lvlText w:val="%1."/>
      <w:lvlJc w:val="left"/>
      <w:pPr>
        <w:ind w:left="480" w:hanging="480"/>
      </w:pPr>
      <w:rPr>
        <w:rFonts w:eastAsia="Calibri" w:hint="default"/>
      </w:rPr>
    </w:lvl>
    <w:lvl w:ilvl="1">
      <w:start w:val="1"/>
      <w:numFmt w:val="decimal"/>
      <w:lvlText w:val="%1.%2."/>
      <w:lvlJc w:val="left"/>
      <w:pPr>
        <w:ind w:left="840" w:hanging="480"/>
      </w:pPr>
      <w:rPr>
        <w:rFonts w:eastAsia="Calibri" w:hint="default"/>
        <w:b/>
        <w:i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9" w15:restartNumberingAfterBreak="0">
    <w:nsid w:val="443E465A"/>
    <w:multiLevelType w:val="multilevel"/>
    <w:tmpl w:val="AEA8D330"/>
    <w:lvl w:ilvl="0">
      <w:start w:val="4"/>
      <w:numFmt w:val="decimal"/>
      <w:lvlText w:val="%1."/>
      <w:lvlJc w:val="left"/>
      <w:pPr>
        <w:ind w:left="720" w:hanging="360"/>
      </w:pPr>
      <w:rPr>
        <w:rFonts w:hint="default"/>
      </w:rPr>
    </w:lvl>
    <w:lvl w:ilvl="1">
      <w:start w:val="1"/>
      <w:numFmt w:val="decimal"/>
      <w:lvlText w:val="4.%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6CD7C56"/>
    <w:multiLevelType w:val="hybridMultilevel"/>
    <w:tmpl w:val="B7664D22"/>
    <w:lvl w:ilvl="0" w:tplc="21AE7430">
      <w:start w:val="1"/>
      <w:numFmt w:val="decimal"/>
      <w:lvlText w:val="26.1.%1."/>
      <w:lvlJc w:val="lef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3D2BF5"/>
    <w:multiLevelType w:val="multilevel"/>
    <w:tmpl w:val="EF5C2B0C"/>
    <w:lvl w:ilvl="0">
      <w:start w:val="23"/>
      <w:numFmt w:val="decimal"/>
      <w:lvlText w:val="%1."/>
      <w:lvlJc w:val="left"/>
      <w:pPr>
        <w:ind w:left="480" w:hanging="480"/>
      </w:pPr>
      <w:rPr>
        <w:rFonts w:hint="default"/>
      </w:rPr>
    </w:lvl>
    <w:lvl w:ilvl="1">
      <w:start w:val="2"/>
      <w:numFmt w:val="decimal"/>
      <w:lvlText w:val="%1.1."/>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A82654"/>
    <w:multiLevelType w:val="multilevel"/>
    <w:tmpl w:val="227E888A"/>
    <w:lvl w:ilvl="0">
      <w:start w:val="2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A137364"/>
    <w:multiLevelType w:val="hybridMultilevel"/>
    <w:tmpl w:val="48380FC8"/>
    <w:lvl w:ilvl="0" w:tplc="284EC468">
      <w:start w:val="1"/>
      <w:numFmt w:val="decimal"/>
      <w:lvlText w:val="2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291A16"/>
    <w:multiLevelType w:val="hybridMultilevel"/>
    <w:tmpl w:val="D5E8AF1E"/>
    <w:lvl w:ilvl="0" w:tplc="1084ED48">
      <w:start w:val="1"/>
      <w:numFmt w:val="lowerLetter"/>
      <w:lvlText w:val="(%1) "/>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E9C04F4"/>
    <w:multiLevelType w:val="hybridMultilevel"/>
    <w:tmpl w:val="3148E0B8"/>
    <w:lvl w:ilvl="0" w:tplc="AC62AAB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E729E7"/>
    <w:multiLevelType w:val="hybridMultilevel"/>
    <w:tmpl w:val="7DD2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8B2799"/>
    <w:multiLevelType w:val="hybridMultilevel"/>
    <w:tmpl w:val="BD1C4CF4"/>
    <w:lvl w:ilvl="0" w:tplc="C64265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324314"/>
    <w:multiLevelType w:val="hybridMultilevel"/>
    <w:tmpl w:val="033A4036"/>
    <w:lvl w:ilvl="0" w:tplc="D16A6F36">
      <w:start w:val="1"/>
      <w:numFmt w:val="lowerLetter"/>
      <w:lvlText w:val="(%1) "/>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A1E0CFE"/>
    <w:multiLevelType w:val="hybridMultilevel"/>
    <w:tmpl w:val="D310B228"/>
    <w:lvl w:ilvl="0" w:tplc="33DCE4D6">
      <w:start w:val="2"/>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5C237A6E"/>
    <w:multiLevelType w:val="multilevel"/>
    <w:tmpl w:val="264ED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1E799F"/>
    <w:multiLevelType w:val="hybridMultilevel"/>
    <w:tmpl w:val="2AE2A5C0"/>
    <w:lvl w:ilvl="0" w:tplc="AC026F4C">
      <w:start w:val="1"/>
      <w:numFmt w:val="lowerLetter"/>
      <w:lvlText w:val="(%1) "/>
      <w:lvlJc w:val="left"/>
      <w:pPr>
        <w:ind w:left="720" w:hanging="360"/>
      </w:pPr>
      <w:rPr>
        <w:rFonts w:hint="default"/>
        <w:b/>
        <w:i w:val="0"/>
      </w:rPr>
    </w:lvl>
    <w:lvl w:ilvl="1" w:tplc="1EA2713C" w:tentative="1">
      <w:start w:val="1"/>
      <w:numFmt w:val="lowerLetter"/>
      <w:lvlText w:val="%2."/>
      <w:lvlJc w:val="left"/>
      <w:pPr>
        <w:ind w:left="1440" w:hanging="360"/>
      </w:pPr>
    </w:lvl>
    <w:lvl w:ilvl="2" w:tplc="AEB6F71C" w:tentative="1">
      <w:start w:val="1"/>
      <w:numFmt w:val="lowerRoman"/>
      <w:lvlText w:val="%3."/>
      <w:lvlJc w:val="right"/>
      <w:pPr>
        <w:ind w:left="2160" w:hanging="180"/>
      </w:pPr>
    </w:lvl>
    <w:lvl w:ilvl="3" w:tplc="94446D7E" w:tentative="1">
      <w:start w:val="1"/>
      <w:numFmt w:val="decimal"/>
      <w:lvlText w:val="%4."/>
      <w:lvlJc w:val="left"/>
      <w:pPr>
        <w:ind w:left="2880" w:hanging="360"/>
      </w:pPr>
    </w:lvl>
    <w:lvl w:ilvl="4" w:tplc="EDAECDA0" w:tentative="1">
      <w:start w:val="1"/>
      <w:numFmt w:val="lowerLetter"/>
      <w:lvlText w:val="%5."/>
      <w:lvlJc w:val="left"/>
      <w:pPr>
        <w:ind w:left="3600" w:hanging="360"/>
      </w:pPr>
    </w:lvl>
    <w:lvl w:ilvl="5" w:tplc="27FAFD84" w:tentative="1">
      <w:start w:val="1"/>
      <w:numFmt w:val="lowerRoman"/>
      <w:lvlText w:val="%6."/>
      <w:lvlJc w:val="right"/>
      <w:pPr>
        <w:ind w:left="4320" w:hanging="180"/>
      </w:pPr>
    </w:lvl>
    <w:lvl w:ilvl="6" w:tplc="6AEEC4E4" w:tentative="1">
      <w:start w:val="1"/>
      <w:numFmt w:val="decimal"/>
      <w:lvlText w:val="%7."/>
      <w:lvlJc w:val="left"/>
      <w:pPr>
        <w:ind w:left="5040" w:hanging="360"/>
      </w:pPr>
    </w:lvl>
    <w:lvl w:ilvl="7" w:tplc="D6261A68" w:tentative="1">
      <w:start w:val="1"/>
      <w:numFmt w:val="lowerLetter"/>
      <w:lvlText w:val="%8."/>
      <w:lvlJc w:val="left"/>
      <w:pPr>
        <w:ind w:left="5760" w:hanging="360"/>
      </w:pPr>
    </w:lvl>
    <w:lvl w:ilvl="8" w:tplc="780CD4F4" w:tentative="1">
      <w:start w:val="1"/>
      <w:numFmt w:val="lowerRoman"/>
      <w:lvlText w:val="%9."/>
      <w:lvlJc w:val="right"/>
      <w:pPr>
        <w:ind w:left="6480" w:hanging="180"/>
      </w:pPr>
    </w:lvl>
  </w:abstractNum>
  <w:abstractNum w:abstractNumId="42" w15:restartNumberingAfterBreak="0">
    <w:nsid w:val="5F3D03B6"/>
    <w:multiLevelType w:val="hybridMultilevel"/>
    <w:tmpl w:val="75024068"/>
    <w:lvl w:ilvl="0" w:tplc="54443660">
      <w:start w:val="1"/>
      <w:numFmt w:val="decimal"/>
      <w:lvlText w:val="26.%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DE01B3"/>
    <w:multiLevelType w:val="hybridMultilevel"/>
    <w:tmpl w:val="ADDEB9D2"/>
    <w:lvl w:ilvl="0" w:tplc="D91A4EA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3E05780"/>
    <w:multiLevelType w:val="hybridMultilevel"/>
    <w:tmpl w:val="36D281EC"/>
    <w:lvl w:ilvl="0" w:tplc="E6A025EA">
      <w:start w:val="1"/>
      <w:numFmt w:val="lowerLetter"/>
      <w:lvlText w:val="(%1) "/>
      <w:lvlJc w:val="left"/>
      <w:pPr>
        <w:ind w:left="1440" w:hanging="360"/>
      </w:pPr>
      <w:rPr>
        <w:rFonts w:hint="default"/>
        <w:b/>
        <w:i w:val="0"/>
      </w:rPr>
    </w:lvl>
    <w:lvl w:ilvl="1" w:tplc="F1469084" w:tentative="1">
      <w:start w:val="1"/>
      <w:numFmt w:val="lowerLetter"/>
      <w:lvlText w:val="%2."/>
      <w:lvlJc w:val="left"/>
      <w:pPr>
        <w:ind w:left="2160" w:hanging="360"/>
      </w:pPr>
    </w:lvl>
    <w:lvl w:ilvl="2" w:tplc="84320A7E" w:tentative="1">
      <w:start w:val="1"/>
      <w:numFmt w:val="lowerRoman"/>
      <w:lvlText w:val="%3."/>
      <w:lvlJc w:val="right"/>
      <w:pPr>
        <w:ind w:left="2880" w:hanging="180"/>
      </w:pPr>
    </w:lvl>
    <w:lvl w:ilvl="3" w:tplc="F3D60186" w:tentative="1">
      <w:start w:val="1"/>
      <w:numFmt w:val="decimal"/>
      <w:lvlText w:val="%4."/>
      <w:lvlJc w:val="left"/>
      <w:pPr>
        <w:ind w:left="3600" w:hanging="360"/>
      </w:pPr>
    </w:lvl>
    <w:lvl w:ilvl="4" w:tplc="B1466B16" w:tentative="1">
      <w:start w:val="1"/>
      <w:numFmt w:val="lowerLetter"/>
      <w:lvlText w:val="%5."/>
      <w:lvlJc w:val="left"/>
      <w:pPr>
        <w:ind w:left="4320" w:hanging="360"/>
      </w:pPr>
    </w:lvl>
    <w:lvl w:ilvl="5" w:tplc="B7E44D76" w:tentative="1">
      <w:start w:val="1"/>
      <w:numFmt w:val="lowerRoman"/>
      <w:lvlText w:val="%6."/>
      <w:lvlJc w:val="right"/>
      <w:pPr>
        <w:ind w:left="5040" w:hanging="180"/>
      </w:pPr>
    </w:lvl>
    <w:lvl w:ilvl="6" w:tplc="212AB314" w:tentative="1">
      <w:start w:val="1"/>
      <w:numFmt w:val="decimal"/>
      <w:lvlText w:val="%7."/>
      <w:lvlJc w:val="left"/>
      <w:pPr>
        <w:ind w:left="5760" w:hanging="360"/>
      </w:pPr>
    </w:lvl>
    <w:lvl w:ilvl="7" w:tplc="B0AC5E20" w:tentative="1">
      <w:start w:val="1"/>
      <w:numFmt w:val="lowerLetter"/>
      <w:lvlText w:val="%8."/>
      <w:lvlJc w:val="left"/>
      <w:pPr>
        <w:ind w:left="6480" w:hanging="360"/>
      </w:pPr>
    </w:lvl>
    <w:lvl w:ilvl="8" w:tplc="8ACC234E" w:tentative="1">
      <w:start w:val="1"/>
      <w:numFmt w:val="lowerRoman"/>
      <w:lvlText w:val="%9."/>
      <w:lvlJc w:val="right"/>
      <w:pPr>
        <w:ind w:left="7200" w:hanging="180"/>
      </w:pPr>
    </w:lvl>
  </w:abstractNum>
  <w:abstractNum w:abstractNumId="45" w15:restartNumberingAfterBreak="0">
    <w:nsid w:val="641368C3"/>
    <w:multiLevelType w:val="hybridMultilevel"/>
    <w:tmpl w:val="8336509A"/>
    <w:lvl w:ilvl="0" w:tplc="CB00565E">
      <w:start w:val="3"/>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6C27ECF"/>
    <w:multiLevelType w:val="hybridMultilevel"/>
    <w:tmpl w:val="60A05BF8"/>
    <w:lvl w:ilvl="0" w:tplc="CDE6755E">
      <w:start w:val="4"/>
      <w:numFmt w:val="bullet"/>
      <w:lvlText w:val="-"/>
      <w:lvlJc w:val="left"/>
      <w:pPr>
        <w:ind w:left="742" w:hanging="360"/>
      </w:pPr>
      <w:rPr>
        <w:rFonts w:ascii="Times New Roman" w:eastAsia="Times New Roman" w:hAnsi="Times New Roman" w:cs="Times New Roman"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47" w15:restartNumberingAfterBreak="0">
    <w:nsid w:val="675D395C"/>
    <w:multiLevelType w:val="hybridMultilevel"/>
    <w:tmpl w:val="0B9EF854"/>
    <w:lvl w:ilvl="0" w:tplc="4E5807C2">
      <w:start w:val="1"/>
      <w:numFmt w:val="decimal"/>
      <w:lvlText w:val="2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EE4DEE"/>
    <w:multiLevelType w:val="multilevel"/>
    <w:tmpl w:val="F41C6BD4"/>
    <w:lvl w:ilvl="0">
      <w:start w:val="1"/>
      <w:numFmt w:val="decimal"/>
      <w:lvlText w:val="3.%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A0925FC"/>
    <w:multiLevelType w:val="hybridMultilevel"/>
    <w:tmpl w:val="1A547CA0"/>
    <w:lvl w:ilvl="0" w:tplc="72FCB2C0">
      <w:start w:val="1"/>
      <w:numFmt w:val="decimal"/>
      <w:lvlText w:val="21.%1."/>
      <w:lvlJc w:val="left"/>
      <w:pPr>
        <w:ind w:left="720" w:hanging="360"/>
      </w:pPr>
      <w:rPr>
        <w:rFonts w:hint="default"/>
        <w:b/>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B8935BF"/>
    <w:multiLevelType w:val="hybridMultilevel"/>
    <w:tmpl w:val="1F127C6E"/>
    <w:lvl w:ilvl="0" w:tplc="F32A2D86">
      <w:start w:val="1"/>
      <w:numFmt w:val="low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6BAE4374"/>
    <w:multiLevelType w:val="hybridMultilevel"/>
    <w:tmpl w:val="95F45C42"/>
    <w:lvl w:ilvl="0" w:tplc="D46CCFA0">
      <w:start w:val="1"/>
      <w:numFmt w:val="decimal"/>
      <w:lvlText w:val="14.%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F24EC7"/>
    <w:multiLevelType w:val="hybridMultilevel"/>
    <w:tmpl w:val="D8304D14"/>
    <w:lvl w:ilvl="0" w:tplc="3220826C">
      <w:start w:val="1"/>
      <w:numFmt w:val="lowerLetter"/>
      <w:lvlText w:val="(%1) "/>
      <w:lvlJc w:val="left"/>
      <w:pPr>
        <w:ind w:left="1440" w:hanging="360"/>
      </w:pPr>
      <w:rPr>
        <w:rFonts w:hint="default"/>
        <w:b/>
      </w:rPr>
    </w:lvl>
    <w:lvl w:ilvl="1" w:tplc="E9CCFD14"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CFB30E7"/>
    <w:multiLevelType w:val="hybridMultilevel"/>
    <w:tmpl w:val="7AE2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8B7073"/>
    <w:multiLevelType w:val="hybridMultilevel"/>
    <w:tmpl w:val="30548334"/>
    <w:lvl w:ilvl="0" w:tplc="C350753A">
      <w:start w:val="1"/>
      <w:numFmt w:val="decimal"/>
      <w:lvlText w:val="19.%1."/>
      <w:lvlJc w:val="left"/>
      <w:pPr>
        <w:ind w:left="720" w:hanging="360"/>
      </w:pPr>
      <w:rPr>
        <w:rFonts w:ascii="Calibri" w:hAnsi="Calibri" w:cs="Calibri" w:hint="default"/>
        <w:b/>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465E45"/>
    <w:multiLevelType w:val="hybridMultilevel"/>
    <w:tmpl w:val="177E973C"/>
    <w:lvl w:ilvl="0" w:tplc="530A2D1C">
      <w:start w:val="1"/>
      <w:numFmt w:val="lowerLetter"/>
      <w:lvlText w:val="(%1)"/>
      <w:lvlJc w:val="left"/>
      <w:pPr>
        <w:ind w:left="2160" w:hanging="360"/>
      </w:pPr>
      <w:rPr>
        <w:rFonts w:hint="default"/>
        <w:b/>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73E61BC9"/>
    <w:multiLevelType w:val="multilevel"/>
    <w:tmpl w:val="729AE1C6"/>
    <w:lvl w:ilvl="0">
      <w:start w:val="1"/>
      <w:numFmt w:val="decimal"/>
      <w:lvlText w:val="%1."/>
      <w:lvlJc w:val="left"/>
      <w:pPr>
        <w:ind w:left="786" w:hanging="360"/>
      </w:pPr>
      <w:rPr>
        <w:rFonts w:hint="default"/>
      </w:rPr>
    </w:lvl>
    <w:lvl w:ilvl="1">
      <w:start w:val="1"/>
      <w:numFmt w:val="none"/>
      <w:lvlText w:val="2.1."/>
      <w:lvlJc w:val="left"/>
      <w:pPr>
        <w:ind w:left="403" w:hanging="403"/>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7" w15:restartNumberingAfterBreak="0">
    <w:nsid w:val="797E2C91"/>
    <w:multiLevelType w:val="hybridMultilevel"/>
    <w:tmpl w:val="19C04A28"/>
    <w:lvl w:ilvl="0" w:tplc="87240630">
      <w:start w:val="1"/>
      <w:numFmt w:val="decimal"/>
      <w:lvlText w:val="17.%1."/>
      <w:lvlJc w:val="left"/>
      <w:pPr>
        <w:ind w:left="720" w:hanging="360"/>
      </w:pPr>
      <w:rPr>
        <w:rFonts w:hint="default"/>
        <w:b/>
      </w:rPr>
    </w:lvl>
    <w:lvl w:ilvl="1" w:tplc="9E04ABBE">
      <w:start w:val="1"/>
      <w:numFmt w:val="lowerLetter"/>
      <w:lvlText w:val="(%2)"/>
      <w:lvlJc w:val="left"/>
      <w:pPr>
        <w:ind w:left="1440" w:hanging="360"/>
      </w:pPr>
      <w:rPr>
        <w:rFonts w:hint="default"/>
        <w:b/>
      </w:rPr>
    </w:lvl>
    <w:lvl w:ilvl="2" w:tplc="2DF6849C">
      <w:start w:val="1"/>
      <w:numFmt w:val="lowerRoman"/>
      <w:lvlText w:val="%3."/>
      <w:lvlJc w:val="right"/>
      <w:pPr>
        <w:ind w:left="2160" w:hanging="180"/>
      </w:pPr>
    </w:lvl>
    <w:lvl w:ilvl="3" w:tplc="BD6A400A" w:tentative="1">
      <w:start w:val="1"/>
      <w:numFmt w:val="decimal"/>
      <w:lvlText w:val="%4."/>
      <w:lvlJc w:val="left"/>
      <w:pPr>
        <w:ind w:left="2880" w:hanging="360"/>
      </w:pPr>
    </w:lvl>
    <w:lvl w:ilvl="4" w:tplc="41D84DD6">
      <w:start w:val="1"/>
      <w:numFmt w:val="lowerLetter"/>
      <w:lvlText w:val="%5."/>
      <w:lvlJc w:val="left"/>
      <w:pPr>
        <w:ind w:left="3600" w:hanging="360"/>
      </w:pPr>
    </w:lvl>
    <w:lvl w:ilvl="5" w:tplc="9D54193A" w:tentative="1">
      <w:start w:val="1"/>
      <w:numFmt w:val="lowerRoman"/>
      <w:lvlText w:val="%6."/>
      <w:lvlJc w:val="right"/>
      <w:pPr>
        <w:ind w:left="4320" w:hanging="180"/>
      </w:pPr>
    </w:lvl>
    <w:lvl w:ilvl="6" w:tplc="19A8BFF0" w:tentative="1">
      <w:start w:val="1"/>
      <w:numFmt w:val="decimal"/>
      <w:lvlText w:val="%7."/>
      <w:lvlJc w:val="left"/>
      <w:pPr>
        <w:ind w:left="5040" w:hanging="360"/>
      </w:pPr>
    </w:lvl>
    <w:lvl w:ilvl="7" w:tplc="00C4DEEC" w:tentative="1">
      <w:start w:val="1"/>
      <w:numFmt w:val="lowerLetter"/>
      <w:lvlText w:val="%8."/>
      <w:lvlJc w:val="left"/>
      <w:pPr>
        <w:ind w:left="5760" w:hanging="360"/>
      </w:pPr>
    </w:lvl>
    <w:lvl w:ilvl="8" w:tplc="80F6F036" w:tentative="1">
      <w:start w:val="1"/>
      <w:numFmt w:val="lowerRoman"/>
      <w:lvlText w:val="%9."/>
      <w:lvlJc w:val="right"/>
      <w:pPr>
        <w:ind w:left="6480" w:hanging="180"/>
      </w:pPr>
    </w:lvl>
  </w:abstractNum>
  <w:abstractNum w:abstractNumId="58" w15:restartNumberingAfterBreak="0">
    <w:nsid w:val="7ED9135E"/>
    <w:multiLevelType w:val="hybridMultilevel"/>
    <w:tmpl w:val="F04E77C6"/>
    <w:lvl w:ilvl="0" w:tplc="50D46CB8">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190413653">
    <w:abstractNumId w:val="0"/>
  </w:num>
  <w:num w:numId="2" w16cid:durableId="348684260">
    <w:abstractNumId w:val="48"/>
  </w:num>
  <w:num w:numId="3" w16cid:durableId="678583028">
    <w:abstractNumId w:val="29"/>
  </w:num>
  <w:num w:numId="4" w16cid:durableId="99569164">
    <w:abstractNumId w:val="2"/>
  </w:num>
  <w:num w:numId="5" w16cid:durableId="650211656">
    <w:abstractNumId w:val="22"/>
  </w:num>
  <w:num w:numId="6" w16cid:durableId="1121681207">
    <w:abstractNumId w:val="23"/>
  </w:num>
  <w:num w:numId="7" w16cid:durableId="1447001346">
    <w:abstractNumId w:val="9"/>
  </w:num>
  <w:num w:numId="8" w16cid:durableId="1712264627">
    <w:abstractNumId w:val="16"/>
  </w:num>
  <w:num w:numId="9" w16cid:durableId="2006128374">
    <w:abstractNumId w:val="15"/>
  </w:num>
  <w:num w:numId="10" w16cid:durableId="1392728605">
    <w:abstractNumId w:val="4"/>
  </w:num>
  <w:num w:numId="11" w16cid:durableId="1941060705">
    <w:abstractNumId w:val="17"/>
  </w:num>
  <w:num w:numId="12" w16cid:durableId="1416122712">
    <w:abstractNumId w:val="10"/>
  </w:num>
  <w:num w:numId="13" w16cid:durableId="813256419">
    <w:abstractNumId w:val="51"/>
  </w:num>
  <w:num w:numId="14" w16cid:durableId="1843813118">
    <w:abstractNumId w:val="3"/>
  </w:num>
  <w:num w:numId="15" w16cid:durableId="901212461">
    <w:abstractNumId w:val="25"/>
  </w:num>
  <w:num w:numId="16" w16cid:durableId="491799243">
    <w:abstractNumId w:val="57"/>
  </w:num>
  <w:num w:numId="17" w16cid:durableId="1199666217">
    <w:abstractNumId w:val="6"/>
  </w:num>
  <w:num w:numId="18" w16cid:durableId="1467628333">
    <w:abstractNumId w:val="13"/>
  </w:num>
  <w:num w:numId="19" w16cid:durableId="545414991">
    <w:abstractNumId w:val="14"/>
  </w:num>
  <w:num w:numId="20" w16cid:durableId="703748460">
    <w:abstractNumId w:val="52"/>
  </w:num>
  <w:num w:numId="21" w16cid:durableId="1724674060">
    <w:abstractNumId w:val="44"/>
  </w:num>
  <w:num w:numId="22" w16cid:durableId="885796491">
    <w:abstractNumId w:val="41"/>
  </w:num>
  <w:num w:numId="23" w16cid:durableId="1911622369">
    <w:abstractNumId w:val="20"/>
  </w:num>
  <w:num w:numId="24" w16cid:durableId="347761030">
    <w:abstractNumId w:val="54"/>
  </w:num>
  <w:num w:numId="25" w16cid:durableId="1059597895">
    <w:abstractNumId w:val="38"/>
  </w:num>
  <w:num w:numId="26" w16cid:durableId="959184941">
    <w:abstractNumId w:val="11"/>
  </w:num>
  <w:num w:numId="27" w16cid:durableId="290480424">
    <w:abstractNumId w:val="49"/>
  </w:num>
  <w:num w:numId="28" w16cid:durableId="2144806500">
    <w:abstractNumId w:val="18"/>
  </w:num>
  <w:num w:numId="29" w16cid:durableId="627930203">
    <w:abstractNumId w:val="45"/>
  </w:num>
  <w:num w:numId="30" w16cid:durableId="397628821">
    <w:abstractNumId w:val="43"/>
  </w:num>
  <w:num w:numId="31" w16cid:durableId="457991692">
    <w:abstractNumId w:val="47"/>
  </w:num>
  <w:num w:numId="32" w16cid:durableId="1418282957">
    <w:abstractNumId w:val="34"/>
  </w:num>
  <w:num w:numId="33" w16cid:durableId="1634869107">
    <w:abstractNumId w:val="33"/>
  </w:num>
  <w:num w:numId="34" w16cid:durableId="1200626734">
    <w:abstractNumId w:val="27"/>
  </w:num>
  <w:num w:numId="35" w16cid:durableId="690690824">
    <w:abstractNumId w:val="26"/>
  </w:num>
  <w:num w:numId="36" w16cid:durableId="1602253678">
    <w:abstractNumId w:val="30"/>
  </w:num>
  <w:num w:numId="37" w16cid:durableId="2086485967">
    <w:abstractNumId w:val="58"/>
  </w:num>
  <w:num w:numId="38" w16cid:durableId="1741755544">
    <w:abstractNumId w:val="55"/>
  </w:num>
  <w:num w:numId="39" w16cid:durableId="952443953">
    <w:abstractNumId w:val="42"/>
  </w:num>
  <w:num w:numId="40" w16cid:durableId="966736109">
    <w:abstractNumId w:val="1"/>
  </w:num>
  <w:num w:numId="41" w16cid:durableId="1928224817">
    <w:abstractNumId w:val="56"/>
  </w:num>
  <w:num w:numId="42" w16cid:durableId="149911107">
    <w:abstractNumId w:val="50"/>
  </w:num>
  <w:num w:numId="43" w16cid:durableId="1060251668">
    <w:abstractNumId w:val="12"/>
  </w:num>
  <w:num w:numId="44" w16cid:durableId="1688096999">
    <w:abstractNumId w:val="24"/>
  </w:num>
  <w:num w:numId="45" w16cid:durableId="126122732">
    <w:abstractNumId w:val="28"/>
  </w:num>
  <w:num w:numId="46" w16cid:durableId="729886638">
    <w:abstractNumId w:val="46"/>
  </w:num>
  <w:num w:numId="47" w16cid:durableId="334654387">
    <w:abstractNumId w:val="8"/>
  </w:num>
  <w:num w:numId="48" w16cid:durableId="1952786202">
    <w:abstractNumId w:val="40"/>
  </w:num>
  <w:num w:numId="49" w16cid:durableId="859852573">
    <w:abstractNumId w:val="7"/>
  </w:num>
  <w:num w:numId="50" w16cid:durableId="46531359">
    <w:abstractNumId w:val="53"/>
  </w:num>
  <w:num w:numId="51" w16cid:durableId="443617967">
    <w:abstractNumId w:val="36"/>
  </w:num>
  <w:num w:numId="52" w16cid:durableId="878011458">
    <w:abstractNumId w:val="5"/>
  </w:num>
  <w:num w:numId="53" w16cid:durableId="1350836805">
    <w:abstractNumId w:val="39"/>
  </w:num>
  <w:num w:numId="54" w16cid:durableId="920409781">
    <w:abstractNumId w:val="21"/>
  </w:num>
  <w:num w:numId="55" w16cid:durableId="489758119">
    <w:abstractNumId w:val="35"/>
  </w:num>
  <w:num w:numId="56" w16cid:durableId="628704473">
    <w:abstractNumId w:val="19"/>
  </w:num>
  <w:num w:numId="57" w16cid:durableId="293876110">
    <w:abstractNumId w:val="37"/>
  </w:num>
  <w:num w:numId="58" w16cid:durableId="1654406989">
    <w:abstractNumId w:val="31"/>
  </w:num>
  <w:num w:numId="59" w16cid:durableId="1120957387">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0C"/>
    <w:rsid w:val="00024D53"/>
    <w:rsid w:val="00025A77"/>
    <w:rsid w:val="00026256"/>
    <w:rsid w:val="00031E3C"/>
    <w:rsid w:val="00031F5C"/>
    <w:rsid w:val="00041F91"/>
    <w:rsid w:val="00066A5B"/>
    <w:rsid w:val="000731DD"/>
    <w:rsid w:val="00076545"/>
    <w:rsid w:val="00081DF5"/>
    <w:rsid w:val="00082D60"/>
    <w:rsid w:val="00084EDE"/>
    <w:rsid w:val="000857E4"/>
    <w:rsid w:val="000868DA"/>
    <w:rsid w:val="00097DB7"/>
    <w:rsid w:val="000A6B8B"/>
    <w:rsid w:val="000B09F9"/>
    <w:rsid w:val="000B1F3B"/>
    <w:rsid w:val="000B380D"/>
    <w:rsid w:val="000B5B15"/>
    <w:rsid w:val="000C3022"/>
    <w:rsid w:val="000C4B51"/>
    <w:rsid w:val="000C7FA8"/>
    <w:rsid w:val="000F3DCB"/>
    <w:rsid w:val="000F5B67"/>
    <w:rsid w:val="001029AE"/>
    <w:rsid w:val="00105AC9"/>
    <w:rsid w:val="00110FAF"/>
    <w:rsid w:val="00112FB0"/>
    <w:rsid w:val="00116C28"/>
    <w:rsid w:val="001231FF"/>
    <w:rsid w:val="001331C8"/>
    <w:rsid w:val="00142D51"/>
    <w:rsid w:val="001534C4"/>
    <w:rsid w:val="001550DF"/>
    <w:rsid w:val="00155763"/>
    <w:rsid w:val="00160632"/>
    <w:rsid w:val="001727A9"/>
    <w:rsid w:val="001736A4"/>
    <w:rsid w:val="00175617"/>
    <w:rsid w:val="00177446"/>
    <w:rsid w:val="00184CF1"/>
    <w:rsid w:val="001919A7"/>
    <w:rsid w:val="00194099"/>
    <w:rsid w:val="0019549C"/>
    <w:rsid w:val="001A2C8C"/>
    <w:rsid w:val="001A3EA7"/>
    <w:rsid w:val="001A403E"/>
    <w:rsid w:val="001A713B"/>
    <w:rsid w:val="001B777E"/>
    <w:rsid w:val="001C1C3A"/>
    <w:rsid w:val="001C3731"/>
    <w:rsid w:val="001C5764"/>
    <w:rsid w:val="001E226A"/>
    <w:rsid w:val="001E4323"/>
    <w:rsid w:val="001E5F05"/>
    <w:rsid w:val="0020095F"/>
    <w:rsid w:val="00202FC0"/>
    <w:rsid w:val="00211787"/>
    <w:rsid w:val="00233E12"/>
    <w:rsid w:val="00243355"/>
    <w:rsid w:val="002551F9"/>
    <w:rsid w:val="0026657F"/>
    <w:rsid w:val="00266A8F"/>
    <w:rsid w:val="00267DA3"/>
    <w:rsid w:val="00275126"/>
    <w:rsid w:val="0028601E"/>
    <w:rsid w:val="00292096"/>
    <w:rsid w:val="0029435B"/>
    <w:rsid w:val="00297AAA"/>
    <w:rsid w:val="002A0858"/>
    <w:rsid w:val="002B0E17"/>
    <w:rsid w:val="002B5DFE"/>
    <w:rsid w:val="002B67C9"/>
    <w:rsid w:val="002E2A61"/>
    <w:rsid w:val="0030106B"/>
    <w:rsid w:val="0030781D"/>
    <w:rsid w:val="003102C4"/>
    <w:rsid w:val="00320DD3"/>
    <w:rsid w:val="00321D8B"/>
    <w:rsid w:val="00325F4C"/>
    <w:rsid w:val="00326C8B"/>
    <w:rsid w:val="00332580"/>
    <w:rsid w:val="003340A2"/>
    <w:rsid w:val="0033705C"/>
    <w:rsid w:val="003568AF"/>
    <w:rsid w:val="00362D03"/>
    <w:rsid w:val="00363FAF"/>
    <w:rsid w:val="00365BA0"/>
    <w:rsid w:val="0037278B"/>
    <w:rsid w:val="00372F68"/>
    <w:rsid w:val="003753BF"/>
    <w:rsid w:val="00380399"/>
    <w:rsid w:val="003814FD"/>
    <w:rsid w:val="00393BE7"/>
    <w:rsid w:val="003A494D"/>
    <w:rsid w:val="003B4DC0"/>
    <w:rsid w:val="003C0A58"/>
    <w:rsid w:val="003D1D8C"/>
    <w:rsid w:val="003D47B7"/>
    <w:rsid w:val="003E0B2B"/>
    <w:rsid w:val="003E65AA"/>
    <w:rsid w:val="0040582D"/>
    <w:rsid w:val="0040649D"/>
    <w:rsid w:val="004241AA"/>
    <w:rsid w:val="00426797"/>
    <w:rsid w:val="00446FFD"/>
    <w:rsid w:val="004650C7"/>
    <w:rsid w:val="00467A30"/>
    <w:rsid w:val="004708F5"/>
    <w:rsid w:val="004773D8"/>
    <w:rsid w:val="0048192A"/>
    <w:rsid w:val="00490D47"/>
    <w:rsid w:val="004A45A7"/>
    <w:rsid w:val="004B14A2"/>
    <w:rsid w:val="004B4DB9"/>
    <w:rsid w:val="004B7C20"/>
    <w:rsid w:val="004C08E1"/>
    <w:rsid w:val="004D4663"/>
    <w:rsid w:val="004E0E7A"/>
    <w:rsid w:val="004E4E00"/>
    <w:rsid w:val="004F2566"/>
    <w:rsid w:val="004F2BAD"/>
    <w:rsid w:val="005027E3"/>
    <w:rsid w:val="00506D88"/>
    <w:rsid w:val="00514A19"/>
    <w:rsid w:val="005225EF"/>
    <w:rsid w:val="00523E60"/>
    <w:rsid w:val="00530B45"/>
    <w:rsid w:val="00530D9A"/>
    <w:rsid w:val="005339CC"/>
    <w:rsid w:val="00537517"/>
    <w:rsid w:val="00540234"/>
    <w:rsid w:val="00547119"/>
    <w:rsid w:val="00552F14"/>
    <w:rsid w:val="00556F75"/>
    <w:rsid w:val="00572A56"/>
    <w:rsid w:val="0057394A"/>
    <w:rsid w:val="005778ED"/>
    <w:rsid w:val="00591531"/>
    <w:rsid w:val="005924FB"/>
    <w:rsid w:val="00592AD8"/>
    <w:rsid w:val="00594402"/>
    <w:rsid w:val="005A2A98"/>
    <w:rsid w:val="005A346B"/>
    <w:rsid w:val="005A4C31"/>
    <w:rsid w:val="005C1317"/>
    <w:rsid w:val="005C37F0"/>
    <w:rsid w:val="005D6AC3"/>
    <w:rsid w:val="005D6D03"/>
    <w:rsid w:val="005E258A"/>
    <w:rsid w:val="0060714B"/>
    <w:rsid w:val="00607642"/>
    <w:rsid w:val="00621455"/>
    <w:rsid w:val="0062574F"/>
    <w:rsid w:val="0063206C"/>
    <w:rsid w:val="00635115"/>
    <w:rsid w:val="006421C9"/>
    <w:rsid w:val="006476DE"/>
    <w:rsid w:val="0065118B"/>
    <w:rsid w:val="00652D7B"/>
    <w:rsid w:val="00657CA5"/>
    <w:rsid w:val="006762B4"/>
    <w:rsid w:val="006950E2"/>
    <w:rsid w:val="006B0669"/>
    <w:rsid w:val="006C0021"/>
    <w:rsid w:val="006C09FF"/>
    <w:rsid w:val="006C48B8"/>
    <w:rsid w:val="006C69F8"/>
    <w:rsid w:val="006D6FEB"/>
    <w:rsid w:val="006E08A0"/>
    <w:rsid w:val="006E614C"/>
    <w:rsid w:val="006E7A64"/>
    <w:rsid w:val="006F6207"/>
    <w:rsid w:val="00702C18"/>
    <w:rsid w:val="00704364"/>
    <w:rsid w:val="00713191"/>
    <w:rsid w:val="007143E8"/>
    <w:rsid w:val="00723C1B"/>
    <w:rsid w:val="0072565D"/>
    <w:rsid w:val="00731D5E"/>
    <w:rsid w:val="00737B47"/>
    <w:rsid w:val="00741D13"/>
    <w:rsid w:val="0074284F"/>
    <w:rsid w:val="00746FFE"/>
    <w:rsid w:val="007641AA"/>
    <w:rsid w:val="007662F4"/>
    <w:rsid w:val="00767DEB"/>
    <w:rsid w:val="00780494"/>
    <w:rsid w:val="007A2133"/>
    <w:rsid w:val="007A6D84"/>
    <w:rsid w:val="007C55D8"/>
    <w:rsid w:val="007C6DFF"/>
    <w:rsid w:val="007E59AD"/>
    <w:rsid w:val="007F4393"/>
    <w:rsid w:val="007F4BDC"/>
    <w:rsid w:val="008048FD"/>
    <w:rsid w:val="00810021"/>
    <w:rsid w:val="00811C19"/>
    <w:rsid w:val="008144D9"/>
    <w:rsid w:val="00814FAD"/>
    <w:rsid w:val="00817AAB"/>
    <w:rsid w:val="008229D6"/>
    <w:rsid w:val="00822E4C"/>
    <w:rsid w:val="00827193"/>
    <w:rsid w:val="0083316E"/>
    <w:rsid w:val="00833339"/>
    <w:rsid w:val="008357B2"/>
    <w:rsid w:val="008359B6"/>
    <w:rsid w:val="008454FB"/>
    <w:rsid w:val="00851442"/>
    <w:rsid w:val="00857387"/>
    <w:rsid w:val="00866134"/>
    <w:rsid w:val="00867B07"/>
    <w:rsid w:val="00877C85"/>
    <w:rsid w:val="008805E7"/>
    <w:rsid w:val="00894E91"/>
    <w:rsid w:val="008B20BD"/>
    <w:rsid w:val="008B377A"/>
    <w:rsid w:val="008D1071"/>
    <w:rsid w:val="008D1320"/>
    <w:rsid w:val="008E4FE0"/>
    <w:rsid w:val="008E5DB0"/>
    <w:rsid w:val="008E7A18"/>
    <w:rsid w:val="0090470E"/>
    <w:rsid w:val="00926740"/>
    <w:rsid w:val="00941E84"/>
    <w:rsid w:val="0094312F"/>
    <w:rsid w:val="00947326"/>
    <w:rsid w:val="00972770"/>
    <w:rsid w:val="00976B38"/>
    <w:rsid w:val="00977879"/>
    <w:rsid w:val="009801E3"/>
    <w:rsid w:val="00980D66"/>
    <w:rsid w:val="0098150A"/>
    <w:rsid w:val="00983288"/>
    <w:rsid w:val="00997B87"/>
    <w:rsid w:val="009A24AC"/>
    <w:rsid w:val="009A53BC"/>
    <w:rsid w:val="009C6841"/>
    <w:rsid w:val="009D30AB"/>
    <w:rsid w:val="009E459A"/>
    <w:rsid w:val="009F4B68"/>
    <w:rsid w:val="009F604A"/>
    <w:rsid w:val="00A021B3"/>
    <w:rsid w:val="00A0509B"/>
    <w:rsid w:val="00A111B3"/>
    <w:rsid w:val="00A21E94"/>
    <w:rsid w:val="00A23B6B"/>
    <w:rsid w:val="00A25916"/>
    <w:rsid w:val="00A26E75"/>
    <w:rsid w:val="00A3195E"/>
    <w:rsid w:val="00A37008"/>
    <w:rsid w:val="00A4367B"/>
    <w:rsid w:val="00A445F6"/>
    <w:rsid w:val="00A5328C"/>
    <w:rsid w:val="00A6005B"/>
    <w:rsid w:val="00A6587A"/>
    <w:rsid w:val="00A80405"/>
    <w:rsid w:val="00A81213"/>
    <w:rsid w:val="00A918E8"/>
    <w:rsid w:val="00A93F50"/>
    <w:rsid w:val="00AA19C9"/>
    <w:rsid w:val="00AA5DD2"/>
    <w:rsid w:val="00AA6940"/>
    <w:rsid w:val="00AC1032"/>
    <w:rsid w:val="00AC316F"/>
    <w:rsid w:val="00AD1442"/>
    <w:rsid w:val="00AD7E34"/>
    <w:rsid w:val="00AE33EE"/>
    <w:rsid w:val="00AF0B77"/>
    <w:rsid w:val="00AF3BA7"/>
    <w:rsid w:val="00AF4B40"/>
    <w:rsid w:val="00AF7C3F"/>
    <w:rsid w:val="00B041EE"/>
    <w:rsid w:val="00B0680C"/>
    <w:rsid w:val="00B11D7C"/>
    <w:rsid w:val="00B148F5"/>
    <w:rsid w:val="00B160D7"/>
    <w:rsid w:val="00B17ECA"/>
    <w:rsid w:val="00B254D7"/>
    <w:rsid w:val="00B50F80"/>
    <w:rsid w:val="00B543F8"/>
    <w:rsid w:val="00B67D89"/>
    <w:rsid w:val="00B800A6"/>
    <w:rsid w:val="00B83DC1"/>
    <w:rsid w:val="00B855A9"/>
    <w:rsid w:val="00B90FF4"/>
    <w:rsid w:val="00B95185"/>
    <w:rsid w:val="00B96896"/>
    <w:rsid w:val="00B977B0"/>
    <w:rsid w:val="00BA2159"/>
    <w:rsid w:val="00BB4D59"/>
    <w:rsid w:val="00BB678F"/>
    <w:rsid w:val="00BD3F1D"/>
    <w:rsid w:val="00BF3275"/>
    <w:rsid w:val="00C14D39"/>
    <w:rsid w:val="00C17B38"/>
    <w:rsid w:val="00C3211F"/>
    <w:rsid w:val="00C51CC0"/>
    <w:rsid w:val="00C5306B"/>
    <w:rsid w:val="00C714D8"/>
    <w:rsid w:val="00C817C6"/>
    <w:rsid w:val="00C86C7F"/>
    <w:rsid w:val="00C96C50"/>
    <w:rsid w:val="00CA4ACA"/>
    <w:rsid w:val="00CA5AD1"/>
    <w:rsid w:val="00CB04E5"/>
    <w:rsid w:val="00CB134A"/>
    <w:rsid w:val="00CB1C95"/>
    <w:rsid w:val="00CB5197"/>
    <w:rsid w:val="00CD1802"/>
    <w:rsid w:val="00CD6C85"/>
    <w:rsid w:val="00D05DD8"/>
    <w:rsid w:val="00D07A6D"/>
    <w:rsid w:val="00D10305"/>
    <w:rsid w:val="00D14C7F"/>
    <w:rsid w:val="00D2162B"/>
    <w:rsid w:val="00D307A2"/>
    <w:rsid w:val="00D463B6"/>
    <w:rsid w:val="00D63C0B"/>
    <w:rsid w:val="00D71FF4"/>
    <w:rsid w:val="00D84AAB"/>
    <w:rsid w:val="00D903FD"/>
    <w:rsid w:val="00D934FA"/>
    <w:rsid w:val="00DA3927"/>
    <w:rsid w:val="00DB07CD"/>
    <w:rsid w:val="00DB3493"/>
    <w:rsid w:val="00DC6B27"/>
    <w:rsid w:val="00DD1F60"/>
    <w:rsid w:val="00DD29AC"/>
    <w:rsid w:val="00DD48A9"/>
    <w:rsid w:val="00DD6D64"/>
    <w:rsid w:val="00DD7E2B"/>
    <w:rsid w:val="00DE34ED"/>
    <w:rsid w:val="00E16F14"/>
    <w:rsid w:val="00E32872"/>
    <w:rsid w:val="00E42148"/>
    <w:rsid w:val="00E43DAC"/>
    <w:rsid w:val="00E50297"/>
    <w:rsid w:val="00E506D5"/>
    <w:rsid w:val="00E54A2C"/>
    <w:rsid w:val="00E659DD"/>
    <w:rsid w:val="00E75D1D"/>
    <w:rsid w:val="00E76AF8"/>
    <w:rsid w:val="00E92B22"/>
    <w:rsid w:val="00E93F30"/>
    <w:rsid w:val="00EB37FC"/>
    <w:rsid w:val="00EB48DE"/>
    <w:rsid w:val="00EC14C0"/>
    <w:rsid w:val="00EC210A"/>
    <w:rsid w:val="00EC2294"/>
    <w:rsid w:val="00EC5A08"/>
    <w:rsid w:val="00EC5A4E"/>
    <w:rsid w:val="00F261DF"/>
    <w:rsid w:val="00F46CCB"/>
    <w:rsid w:val="00F47B48"/>
    <w:rsid w:val="00F532ED"/>
    <w:rsid w:val="00F550F7"/>
    <w:rsid w:val="00F655D4"/>
    <w:rsid w:val="00F6564D"/>
    <w:rsid w:val="00F67C62"/>
    <w:rsid w:val="00F74B43"/>
    <w:rsid w:val="00F84734"/>
    <w:rsid w:val="00FA6F77"/>
    <w:rsid w:val="00FB2671"/>
    <w:rsid w:val="00FB4575"/>
    <w:rsid w:val="00FB4C80"/>
    <w:rsid w:val="00FB5222"/>
    <w:rsid w:val="00FC5023"/>
    <w:rsid w:val="00FC750E"/>
    <w:rsid w:val="00FD174B"/>
    <w:rsid w:val="00FD736F"/>
    <w:rsid w:val="00FE4325"/>
    <w:rsid w:val="00FF083F"/>
    <w:rsid w:val="00FF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8E38EF"/>
  <w15:chartTrackingRefBased/>
  <w15:docId w15:val="{EB0A47FE-7CF5-4862-B02C-4DD2780E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0C"/>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0680C"/>
    <w:pPr>
      <w:keepNext/>
      <w:keepLines/>
      <w:spacing w:before="400" w:after="40"/>
      <w:outlineLvl w:val="0"/>
    </w:pPr>
    <w:rPr>
      <w:rFonts w:asciiTheme="majorHAnsi" w:eastAsiaTheme="majorEastAsia" w:hAnsiTheme="majorHAnsi" w:cstheme="majorBidi"/>
      <w:color w:val="1F3864" w:themeColor="accent1" w:themeShade="8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740"/>
    <w:pPr>
      <w:tabs>
        <w:tab w:val="center" w:pos="4680"/>
        <w:tab w:val="right" w:pos="9360"/>
      </w:tabs>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pPr>
  </w:style>
  <w:style w:type="character" w:customStyle="1" w:styleId="FooterChar">
    <w:name w:val="Footer Char"/>
    <w:basedOn w:val="DefaultParagraphFont"/>
    <w:link w:val="Footer"/>
    <w:uiPriority w:val="99"/>
    <w:rsid w:val="00926740"/>
  </w:style>
  <w:style w:type="paragraph" w:styleId="ListParagraph">
    <w:name w:val="List Paragraph"/>
    <w:aliases w:val="body 2,List Paragraph1,Citation List,본문(내용),List Paragraph (numbered (a)),Forth level,Colorful List - Accent 11,Medium Grid 1 - Accent 21,Header bold,List Paragraph11,Normal bullet 2,Lettre d'introduction,List Paragraph111,lp1,Heading x1"/>
    <w:basedOn w:val="Normal"/>
    <w:link w:val="ListParagraphChar"/>
    <w:uiPriority w:val="34"/>
    <w:qFormat/>
    <w:rsid w:val="00AA5DD2"/>
    <w:pPr>
      <w:spacing w:after="60"/>
      <w:ind w:left="720"/>
      <w:contextualSpacing/>
    </w:pPr>
  </w:style>
  <w:style w:type="paragraph" w:styleId="Title">
    <w:name w:val="Title"/>
    <w:basedOn w:val="Normal"/>
    <w:next w:val="Normal"/>
    <w:link w:val="TitleChar"/>
    <w:uiPriority w:val="10"/>
    <w:qFormat/>
    <w:rsid w:val="00AD1442"/>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1442"/>
    <w:rPr>
      <w:rFonts w:ascii="Calibri" w:eastAsiaTheme="majorEastAsia" w:hAnsi="Calibri" w:cstheme="majorBidi"/>
      <w:spacing w:val="-10"/>
      <w:kern w:val="28"/>
      <w:sz w:val="56"/>
      <w:szCs w:val="56"/>
    </w:rPr>
  </w:style>
  <w:style w:type="character" w:customStyle="1" w:styleId="Heading1Char">
    <w:name w:val="Heading 1 Char"/>
    <w:basedOn w:val="DefaultParagraphFont"/>
    <w:link w:val="Heading1"/>
    <w:uiPriority w:val="9"/>
    <w:rsid w:val="00B0680C"/>
    <w:rPr>
      <w:rFonts w:asciiTheme="majorHAnsi" w:eastAsiaTheme="majorEastAsia" w:hAnsiTheme="majorHAnsi" w:cstheme="majorBidi"/>
      <w:color w:val="1F3864" w:themeColor="accent1" w:themeShade="80"/>
      <w:sz w:val="36"/>
      <w:szCs w:val="36"/>
    </w:rPr>
  </w:style>
  <w:style w:type="character" w:customStyle="1" w:styleId="l5def">
    <w:name w:val="l5def"/>
    <w:basedOn w:val="DefaultParagraphFont"/>
    <w:rsid w:val="00B0680C"/>
  </w:style>
  <w:style w:type="character" w:customStyle="1" w:styleId="ListParagraphChar">
    <w:name w:val="List Paragraph Char"/>
    <w:aliases w:val="body 2 Char,List Paragraph1 Char,Citation List Char,본문(내용) Char,List Paragraph (numbered (a)) Char,Forth level Char,Colorful List - Accent 11 Char,Medium Grid 1 - Accent 21 Char,Header bold Char,List Paragraph11 Char,lp1 Char"/>
    <w:link w:val="ListParagraph"/>
    <w:uiPriority w:val="34"/>
    <w:qFormat/>
    <w:locked/>
    <w:rsid w:val="00B0680C"/>
    <w:rPr>
      <w:rFonts w:ascii="Calibri" w:hAnsi="Calibri"/>
      <w:sz w:val="24"/>
    </w:rPr>
  </w:style>
  <w:style w:type="character" w:styleId="CommentReference">
    <w:name w:val="annotation reference"/>
    <w:basedOn w:val="DefaultParagraphFont"/>
    <w:uiPriority w:val="99"/>
    <w:semiHidden/>
    <w:unhideWhenUsed/>
    <w:rsid w:val="007A2133"/>
    <w:rPr>
      <w:sz w:val="16"/>
      <w:szCs w:val="16"/>
    </w:rPr>
  </w:style>
  <w:style w:type="paragraph" w:styleId="CommentText">
    <w:name w:val="annotation text"/>
    <w:basedOn w:val="Normal"/>
    <w:link w:val="CommentTextChar"/>
    <w:uiPriority w:val="99"/>
    <w:unhideWhenUsed/>
    <w:rsid w:val="007A2133"/>
    <w:rPr>
      <w:sz w:val="20"/>
      <w:szCs w:val="20"/>
    </w:rPr>
  </w:style>
  <w:style w:type="character" w:customStyle="1" w:styleId="CommentTextChar">
    <w:name w:val="Comment Text Char"/>
    <w:basedOn w:val="DefaultParagraphFont"/>
    <w:link w:val="CommentText"/>
    <w:uiPriority w:val="99"/>
    <w:rsid w:val="007A213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7A2133"/>
    <w:rPr>
      <w:b/>
      <w:bCs/>
    </w:rPr>
  </w:style>
  <w:style w:type="character" w:customStyle="1" w:styleId="CommentSubjectChar">
    <w:name w:val="Comment Subject Char"/>
    <w:basedOn w:val="CommentTextChar"/>
    <w:link w:val="CommentSubject"/>
    <w:uiPriority w:val="99"/>
    <w:semiHidden/>
    <w:rsid w:val="007A2133"/>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7A2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133"/>
    <w:rPr>
      <w:rFonts w:ascii="Segoe UI" w:eastAsia="Times New Roman" w:hAnsi="Segoe UI" w:cs="Segoe UI"/>
      <w:sz w:val="18"/>
      <w:szCs w:val="18"/>
      <w:lang w:val="ro-RO"/>
    </w:rPr>
  </w:style>
  <w:style w:type="paragraph" w:styleId="BodyTextIndent3">
    <w:name w:val="Body Text Indent 3"/>
    <w:basedOn w:val="Normal"/>
    <w:link w:val="BodyTextIndent3Char"/>
    <w:uiPriority w:val="99"/>
    <w:unhideWhenUsed/>
    <w:rsid w:val="00194099"/>
    <w:pPr>
      <w:spacing w:after="120"/>
      <w:ind w:left="360"/>
      <w:jc w:val="both"/>
    </w:pPr>
    <w:rPr>
      <w:rFonts w:eastAsiaTheme="minorHAnsi"/>
      <w:sz w:val="16"/>
      <w:szCs w:val="16"/>
      <w:lang w:val="en-US"/>
    </w:rPr>
  </w:style>
  <w:style w:type="character" w:customStyle="1" w:styleId="BodyTextIndent3Char">
    <w:name w:val="Body Text Indent 3 Char"/>
    <w:basedOn w:val="DefaultParagraphFont"/>
    <w:link w:val="BodyTextIndent3"/>
    <w:uiPriority w:val="99"/>
    <w:rsid w:val="00194099"/>
    <w:rPr>
      <w:rFonts w:ascii="Times New Roman" w:hAnsi="Times New Roman" w:cs="Times New Roman"/>
      <w:sz w:val="16"/>
      <w:szCs w:val="16"/>
    </w:rPr>
  </w:style>
  <w:style w:type="character" w:customStyle="1" w:styleId="tli1">
    <w:name w:val="tli1"/>
    <w:rsid w:val="00FF3064"/>
  </w:style>
  <w:style w:type="character" w:styleId="Hyperlink">
    <w:name w:val="Hyperlink"/>
    <w:basedOn w:val="DefaultParagraphFont"/>
    <w:uiPriority w:val="99"/>
    <w:rsid w:val="001029AE"/>
    <w:rPr>
      <w:rFonts w:cs="Times New Roman"/>
      <w:color w:val="0000FF"/>
      <w:u w:val="single"/>
    </w:rPr>
  </w:style>
  <w:style w:type="paragraph" w:styleId="PlainText">
    <w:name w:val="Plain Text"/>
    <w:basedOn w:val="Normal"/>
    <w:link w:val="PlainTextChar"/>
    <w:uiPriority w:val="99"/>
    <w:unhideWhenUsed/>
    <w:rsid w:val="00F46CCB"/>
    <w:rPr>
      <w:rFonts w:eastAsiaTheme="minorHAnsi" w:cstheme="minorBidi"/>
      <w:szCs w:val="21"/>
      <w:lang w:val="en-US"/>
    </w:rPr>
  </w:style>
  <w:style w:type="character" w:customStyle="1" w:styleId="PlainTextChar">
    <w:name w:val="Plain Text Char"/>
    <w:basedOn w:val="DefaultParagraphFont"/>
    <w:link w:val="PlainText"/>
    <w:uiPriority w:val="99"/>
    <w:rsid w:val="00F46CCB"/>
    <w:rPr>
      <w:rFonts w:ascii="Times New Roman" w:hAnsi="Times New Roman"/>
      <w:sz w:val="24"/>
      <w:szCs w:val="21"/>
    </w:rPr>
  </w:style>
  <w:style w:type="character" w:customStyle="1" w:styleId="cf01">
    <w:name w:val="cf01"/>
    <w:basedOn w:val="DefaultParagraphFont"/>
    <w:rsid w:val="00E54A2C"/>
    <w:rPr>
      <w:rFonts w:ascii="Segoe UI" w:hAnsi="Segoe UI" w:cs="Segoe UI" w:hint="default"/>
      <w:sz w:val="18"/>
      <w:szCs w:val="18"/>
    </w:rPr>
  </w:style>
  <w:style w:type="paragraph" w:customStyle="1" w:styleId="pf0">
    <w:name w:val="pf0"/>
    <w:basedOn w:val="Normal"/>
    <w:rsid w:val="00E54A2C"/>
    <w:pPr>
      <w:spacing w:before="100" w:beforeAutospacing="1" w:after="100" w:afterAutospacing="1"/>
    </w:pPr>
    <w:rPr>
      <w:lang w:val="en-US"/>
    </w:rPr>
  </w:style>
  <w:style w:type="character" w:customStyle="1" w:styleId="cf21">
    <w:name w:val="cf21"/>
    <w:basedOn w:val="DefaultParagraphFont"/>
    <w:rsid w:val="00E54A2C"/>
    <w:rPr>
      <w:rFonts w:ascii="Segoe UI" w:hAnsi="Segoe UI" w:cs="Segoe UI" w:hint="default"/>
      <w:sz w:val="18"/>
      <w:szCs w:val="18"/>
    </w:rPr>
  </w:style>
  <w:style w:type="paragraph" w:styleId="NoSpacing">
    <w:name w:val="No Spacing"/>
    <w:link w:val="NoSpacingChar"/>
    <w:qFormat/>
    <w:rsid w:val="00066A5B"/>
    <w:pPr>
      <w:spacing w:after="0" w:line="240" w:lineRule="auto"/>
    </w:pPr>
  </w:style>
  <w:style w:type="character" w:customStyle="1" w:styleId="NoSpacingChar">
    <w:name w:val="No Spacing Char"/>
    <w:link w:val="NoSpacing"/>
    <w:locked/>
    <w:rsid w:val="00066A5B"/>
  </w:style>
  <w:style w:type="paragraph" w:styleId="Revision">
    <w:name w:val="Revision"/>
    <w:hidden/>
    <w:uiPriority w:val="99"/>
    <w:semiHidden/>
    <w:rsid w:val="00C5306B"/>
    <w:pPr>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stici.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personale@bnro.ro" TargetMode="External"/><Relationship Id="rId5" Type="http://schemas.openxmlformats.org/officeDocument/2006/relationships/webSettings" Target="webSettings.xml"/><Relationship Id="rId10" Type="http://schemas.openxmlformats.org/officeDocument/2006/relationships/hyperlink" Target="mailto:datepersonale@bnro.ro"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056DA-71F3-4978-9064-A7BD360D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23</Pages>
  <Words>13045</Words>
  <Characters>74360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87231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Hugel</dc:creator>
  <cp:keywords/>
  <dc:description/>
  <cp:lastModifiedBy>Anca Pintea</cp:lastModifiedBy>
  <cp:revision>70</cp:revision>
  <dcterms:created xsi:type="dcterms:W3CDTF">2024-11-20T06:29:00Z</dcterms:created>
  <dcterms:modified xsi:type="dcterms:W3CDTF">2026-02-04T12:05:00Z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2024-11-21T08:23:08Z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7f35b72b-d365-4e6c-9505-620fdd78f03a</vt:lpwstr>
  </property>
  <property fmtid="{D5CDD505-2E9C-101B-9397-08002B2CF9AE}" pid="8" name="MSIP_Label_d4854e4d-cbd9-4add-afce-3efecf8cc4fb_ContentBits">
    <vt:lpwstr>0</vt:lpwstr>
  </property>
</Properties>
</file>