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7"/>
        <w:gridCol w:w="5167"/>
      </w:tblGrid>
      <w:tr w:rsidR="00250135" w14:paraId="4AA9289E" w14:textId="77777777" w:rsidTr="008603F4">
        <w:tc>
          <w:tcPr>
            <w:tcW w:w="5167" w:type="dxa"/>
          </w:tcPr>
          <w:p w14:paraId="45662DDD" w14:textId="77777777" w:rsidR="00250135" w:rsidRPr="008603F4" w:rsidRDefault="00250135" w:rsidP="00250135">
            <w:pPr>
              <w:spacing w:before="120" w:after="120"/>
              <w:rPr>
                <w:rFonts w:ascii="Times New Roman" w:eastAsia="Calibri" w:hAnsi="Times New Roman" w:cs="Times New Roman"/>
                <w:bCs/>
                <w:sz w:val="24"/>
                <w:szCs w:val="24"/>
              </w:rPr>
            </w:pPr>
            <w:r w:rsidRPr="008603F4">
              <w:rPr>
                <w:rFonts w:ascii="Times New Roman" w:eastAsia="Calibri" w:hAnsi="Times New Roman" w:cs="Times New Roman"/>
                <w:bCs/>
                <w:sz w:val="24"/>
                <w:szCs w:val="24"/>
              </w:rPr>
              <w:t>Comuna Comana</w:t>
            </w:r>
            <w:r w:rsidR="008603F4" w:rsidRPr="008603F4">
              <w:rPr>
                <w:rFonts w:ascii="Times New Roman" w:eastAsia="Calibri" w:hAnsi="Times New Roman" w:cs="Times New Roman"/>
                <w:bCs/>
                <w:sz w:val="24"/>
                <w:szCs w:val="24"/>
              </w:rPr>
              <w:t>, judetul Giurgiu</w:t>
            </w:r>
          </w:p>
          <w:p w14:paraId="29077409" w14:textId="2B9B4B68" w:rsidR="008603F4" w:rsidRDefault="008603F4" w:rsidP="00250135">
            <w:pPr>
              <w:spacing w:before="120" w:after="120"/>
              <w:rPr>
                <w:rFonts w:ascii="Times New Roman" w:eastAsia="Calibri" w:hAnsi="Times New Roman" w:cs="Times New Roman"/>
                <w:b/>
                <w:sz w:val="24"/>
                <w:szCs w:val="24"/>
              </w:rPr>
            </w:pPr>
            <w:r w:rsidRPr="008603F4">
              <w:rPr>
                <w:rFonts w:ascii="Times New Roman" w:eastAsia="Calibri" w:hAnsi="Times New Roman" w:cs="Times New Roman"/>
                <w:bCs/>
                <w:sz w:val="24"/>
                <w:szCs w:val="24"/>
              </w:rPr>
              <w:t>Nr.inreg. ............ din  ...........</w:t>
            </w:r>
          </w:p>
        </w:tc>
        <w:tc>
          <w:tcPr>
            <w:tcW w:w="5167" w:type="dxa"/>
          </w:tcPr>
          <w:p w14:paraId="376FF86A" w14:textId="77777777" w:rsidR="00250135" w:rsidRPr="008603F4" w:rsidRDefault="008603F4" w:rsidP="008603F4">
            <w:pPr>
              <w:spacing w:before="120" w:after="120"/>
              <w:jc w:val="right"/>
              <w:rPr>
                <w:rFonts w:ascii="Times New Roman" w:eastAsia="Calibri" w:hAnsi="Times New Roman" w:cs="Times New Roman"/>
                <w:bCs/>
                <w:sz w:val="24"/>
                <w:szCs w:val="24"/>
              </w:rPr>
            </w:pPr>
            <w:r w:rsidRPr="008603F4">
              <w:rPr>
                <w:rFonts w:ascii="Times New Roman" w:eastAsia="Calibri" w:hAnsi="Times New Roman" w:cs="Times New Roman"/>
                <w:bCs/>
                <w:sz w:val="24"/>
                <w:szCs w:val="24"/>
              </w:rPr>
              <w:t>Ofertant.............................</w:t>
            </w:r>
          </w:p>
          <w:p w14:paraId="1DFB3EE9" w14:textId="5D99BD7E" w:rsidR="008603F4" w:rsidRDefault="008603F4" w:rsidP="008603F4">
            <w:pPr>
              <w:spacing w:before="120" w:after="120"/>
              <w:jc w:val="right"/>
              <w:rPr>
                <w:rFonts w:ascii="Times New Roman" w:eastAsia="Calibri" w:hAnsi="Times New Roman" w:cs="Times New Roman"/>
                <w:b/>
                <w:sz w:val="24"/>
                <w:szCs w:val="24"/>
              </w:rPr>
            </w:pPr>
            <w:r w:rsidRPr="008603F4">
              <w:rPr>
                <w:rFonts w:ascii="Times New Roman" w:eastAsia="Calibri" w:hAnsi="Times New Roman" w:cs="Times New Roman"/>
                <w:bCs/>
                <w:sz w:val="24"/>
                <w:szCs w:val="24"/>
              </w:rPr>
              <w:t>Nr.inreg. ............ din  ...........</w:t>
            </w:r>
          </w:p>
        </w:tc>
      </w:tr>
    </w:tbl>
    <w:p w14:paraId="2EF3E90B" w14:textId="77777777" w:rsidR="008603F4" w:rsidRDefault="008603F4" w:rsidP="00232893">
      <w:pPr>
        <w:spacing w:before="120" w:after="120" w:line="240" w:lineRule="auto"/>
        <w:ind w:left="1" w:firstLine="566"/>
        <w:jc w:val="center"/>
        <w:rPr>
          <w:rFonts w:ascii="Times New Roman" w:eastAsia="Calibri" w:hAnsi="Times New Roman" w:cs="Times New Roman"/>
          <w:b/>
          <w:sz w:val="24"/>
          <w:szCs w:val="24"/>
        </w:rPr>
      </w:pPr>
    </w:p>
    <w:p w14:paraId="5CD55D23" w14:textId="1CA110A6" w:rsidR="00F43E4C" w:rsidRPr="008603F4" w:rsidRDefault="008603F4" w:rsidP="00232893">
      <w:pPr>
        <w:spacing w:before="120" w:after="120" w:line="240" w:lineRule="auto"/>
        <w:ind w:left="1" w:firstLine="566"/>
        <w:jc w:val="center"/>
        <w:rPr>
          <w:rFonts w:ascii="Times New Roman" w:eastAsia="Calibri" w:hAnsi="Times New Roman" w:cs="Times New Roman"/>
          <w:bCs/>
          <w:sz w:val="24"/>
          <w:szCs w:val="24"/>
        </w:rPr>
      </w:pPr>
      <w:r w:rsidRPr="008603F4">
        <w:rPr>
          <w:rFonts w:ascii="Times New Roman" w:eastAsia="Calibri" w:hAnsi="Times New Roman" w:cs="Times New Roman"/>
          <w:bCs/>
          <w:sz w:val="24"/>
          <w:szCs w:val="24"/>
        </w:rPr>
        <w:t>CONTRACT DE FURNIZARE PRODUSE</w:t>
      </w:r>
    </w:p>
    <w:p w14:paraId="0062FC75"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p>
    <w:p w14:paraId="57ADFA1D" w14:textId="2275FEBD" w:rsidR="00F43E4C" w:rsidRPr="00000E07" w:rsidRDefault="00000E07" w:rsidP="0003269B">
      <w:pPr>
        <w:spacing w:before="120" w:after="120" w:line="240" w:lineRule="auto"/>
        <w:ind w:left="1"/>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 xml:space="preserve">privind </w:t>
      </w:r>
      <w:r w:rsidR="004B41A3" w:rsidRPr="00345C39">
        <w:rPr>
          <w:rFonts w:ascii="Times New Roman" w:eastAsia="Calibri" w:hAnsi="Times New Roman" w:cs="Times New Roman"/>
          <w:iCs/>
          <w:sz w:val="24"/>
          <w:szCs w:val="24"/>
        </w:rPr>
        <w:t xml:space="preserve">Achiziția </w:t>
      </w:r>
      <w:r w:rsidR="009947D5" w:rsidRPr="004B41A3">
        <w:rPr>
          <w:rFonts w:ascii="Times New Roman" w:eastAsia="Calibri" w:hAnsi="Times New Roman" w:cs="Times New Roman"/>
          <w:iCs/>
          <w:sz w:val="24"/>
          <w:szCs w:val="24"/>
        </w:rPr>
        <w:t xml:space="preserve">de </w:t>
      </w:r>
      <w:r w:rsidR="004B41A3" w:rsidRPr="004B41A3">
        <w:rPr>
          <w:rFonts w:ascii="Times New Roman" w:eastAsia="Calibri" w:hAnsi="Times New Roman" w:cs="Times New Roman"/>
          <w:iCs/>
          <w:sz w:val="24"/>
          <w:szCs w:val="24"/>
        </w:rPr>
        <w:t>”Utilaje și echipamente agricole”, din cadrul proiectului</w:t>
      </w:r>
      <w:r w:rsidR="004B41A3" w:rsidRPr="004B41A3">
        <w:rPr>
          <w:rFonts w:ascii="Times New Roman" w:eastAsia="Calibri" w:hAnsi="Times New Roman" w:cs="Times New Roman"/>
          <w:i/>
          <w:sz w:val="24"/>
          <w:szCs w:val="24"/>
        </w:rPr>
        <w:t xml:space="preserve"> ”Extinderea si Dotarea Liceului Tehnologic Nr 1 Comana, Judetul Giurgiu</w:t>
      </w:r>
      <w:r w:rsidR="004B41A3" w:rsidRPr="004B41A3">
        <w:rPr>
          <w:rFonts w:ascii="Times New Roman" w:eastAsia="Calibri" w:hAnsi="Times New Roman" w:cs="Times New Roman"/>
          <w:i/>
          <w:sz w:val="24"/>
          <w:szCs w:val="24"/>
        </w:rPr>
        <w:t xml:space="preserve"> </w:t>
      </w:r>
    </w:p>
    <w:p w14:paraId="48611A8E"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p>
    <w:p w14:paraId="50448244"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Prezentul Contract de achiziție publică/sectorială de  produse, (denumit în continuare „Contract”), s-a încheiat având în vedere prevederile din Legea nr. 98/2016 privind achizițiile publice (denumită în co</w:t>
      </w:r>
      <w:r w:rsidR="00000E07">
        <w:rPr>
          <w:rFonts w:ascii="Times New Roman" w:eastAsia="Calibri" w:hAnsi="Times New Roman" w:cs="Times New Roman"/>
          <w:sz w:val="24"/>
          <w:szCs w:val="24"/>
        </w:rPr>
        <w:t xml:space="preserve">ntinuare „Legea nr. 98/2016”), </w:t>
      </w:r>
      <w:r w:rsidRPr="00000E07">
        <w:rPr>
          <w:rFonts w:ascii="Times New Roman" w:eastAsia="Calibri" w:hAnsi="Times New Roman" w:cs="Times New Roman"/>
          <w:sz w:val="24"/>
          <w:szCs w:val="24"/>
        </w:rPr>
        <w:t xml:space="preserve"> precum și orice alte prevederi legale emise în aplicarea acesteia</w:t>
      </w:r>
    </w:p>
    <w:p w14:paraId="6F464BE2"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încheiat în data de [zz/ll/aaaa],</w:t>
      </w:r>
    </w:p>
    <w:p w14:paraId="76DA0D7E"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între:</w:t>
      </w:r>
    </w:p>
    <w:p w14:paraId="2644864C" w14:textId="165DE559" w:rsidR="00F43E4C" w:rsidRPr="00A97E5D" w:rsidRDefault="00000E07" w:rsidP="00232893">
      <w:pPr>
        <w:pStyle w:val="Standard"/>
        <w:ind w:firstLine="720"/>
        <w:jc w:val="both"/>
        <w:rPr>
          <w:rFonts w:eastAsia="Calibri"/>
          <w:lang w:val="it-IT"/>
        </w:rPr>
      </w:pPr>
      <w:r w:rsidRPr="009523C7">
        <w:rPr>
          <w:b/>
          <w:color w:val="auto"/>
          <w:lang w:val="ro-RO"/>
        </w:rPr>
        <w:t xml:space="preserve">Comuna </w:t>
      </w:r>
      <w:r w:rsidR="009947D5">
        <w:rPr>
          <w:b/>
          <w:color w:val="auto"/>
          <w:lang w:val="ro-RO"/>
        </w:rPr>
        <w:t>Comana</w:t>
      </w:r>
      <w:r w:rsidRPr="009523C7">
        <w:rPr>
          <w:b/>
          <w:color w:val="auto"/>
          <w:lang w:val="ro-RO"/>
        </w:rPr>
        <w:t xml:space="preserve">, judetul </w:t>
      </w:r>
      <w:r w:rsidR="009947D5">
        <w:rPr>
          <w:b/>
          <w:color w:val="auto"/>
          <w:lang w:val="ro-RO"/>
        </w:rPr>
        <w:t>Giurgiu</w:t>
      </w:r>
      <w:r w:rsidRPr="009523C7">
        <w:rPr>
          <w:b/>
          <w:color w:val="auto"/>
          <w:lang w:val="ro-RO"/>
        </w:rPr>
        <w:t xml:space="preserve">,  </w:t>
      </w:r>
      <w:r w:rsidRPr="009523C7">
        <w:rPr>
          <w:color w:val="auto"/>
          <w:lang w:val="ro-RO"/>
        </w:rPr>
        <w:t xml:space="preserve">cu sediul în comuna </w:t>
      </w:r>
      <w:r w:rsidR="009947D5">
        <w:rPr>
          <w:color w:val="auto"/>
          <w:lang w:val="ro-RO"/>
        </w:rPr>
        <w:t>Comana</w:t>
      </w:r>
      <w:r w:rsidRPr="009523C7">
        <w:rPr>
          <w:color w:val="auto"/>
          <w:lang w:val="ro-RO"/>
        </w:rPr>
        <w:t xml:space="preserve">, str. </w:t>
      </w:r>
      <w:r w:rsidR="009947D5">
        <w:rPr>
          <w:color w:val="auto"/>
          <w:lang w:val="ro-RO"/>
        </w:rPr>
        <w:t>Șerban Cantacuzino</w:t>
      </w:r>
      <w:r w:rsidRPr="009523C7">
        <w:rPr>
          <w:color w:val="auto"/>
          <w:lang w:val="ro-RO"/>
        </w:rPr>
        <w:t xml:space="preserve"> nr. </w:t>
      </w:r>
      <w:r w:rsidR="009947D5">
        <w:rPr>
          <w:color w:val="auto"/>
          <w:lang w:val="ro-RO"/>
        </w:rPr>
        <w:t>50</w:t>
      </w:r>
      <w:r w:rsidRPr="009523C7">
        <w:rPr>
          <w:color w:val="auto"/>
          <w:lang w:val="ro-RO"/>
        </w:rPr>
        <w:t xml:space="preserve">, CUI </w:t>
      </w:r>
      <w:r w:rsidR="00A20748" w:rsidRPr="00A20748">
        <w:rPr>
          <w:lang w:val="it-IT" w:eastAsia="ro-RO"/>
        </w:rPr>
        <w:t>5755124</w:t>
      </w:r>
      <w:r w:rsidR="00A20748" w:rsidRPr="00A20748">
        <w:rPr>
          <w:lang w:val="it-IT" w:eastAsia="ro-RO"/>
        </w:rPr>
        <w:t xml:space="preserve"> </w:t>
      </w:r>
      <w:r w:rsidRPr="009523C7">
        <w:rPr>
          <w:color w:val="auto"/>
          <w:lang w:val="ro-RO"/>
        </w:rPr>
        <w:t xml:space="preserve">tel/fax: </w:t>
      </w:r>
      <w:r w:rsidR="009523C7" w:rsidRPr="00A97E5D">
        <w:rPr>
          <w:rFonts w:eastAsia="SegoeUI"/>
          <w:lang w:val="it-IT"/>
        </w:rPr>
        <w:t xml:space="preserve">+40 </w:t>
      </w:r>
      <w:r w:rsidR="00BC4181" w:rsidRPr="00BC4181">
        <w:rPr>
          <w:lang w:val="it-IT"/>
        </w:rPr>
        <w:t>0766331077</w:t>
      </w:r>
      <w:r w:rsidR="00BC4181" w:rsidRPr="00BC4181">
        <w:rPr>
          <w:lang w:val="it-IT"/>
        </w:rPr>
        <w:t>/</w:t>
      </w:r>
      <w:r w:rsidR="00BC4181">
        <w:rPr>
          <w:lang w:val="it-IT"/>
        </w:rPr>
        <w:t xml:space="preserve"> </w:t>
      </w:r>
      <w:r w:rsidR="00692326" w:rsidRPr="00692326">
        <w:rPr>
          <w:lang w:val="it-IT"/>
        </w:rPr>
        <w:t>0246283302</w:t>
      </w:r>
      <w:r w:rsidR="00692326" w:rsidRPr="00692326">
        <w:rPr>
          <w:lang w:val="it-IT"/>
        </w:rPr>
        <w:t xml:space="preserve"> </w:t>
      </w:r>
      <w:r w:rsidRPr="009523C7">
        <w:rPr>
          <w:color w:val="auto"/>
          <w:lang w:val="ro-RO"/>
        </w:rPr>
        <w:t xml:space="preserve">cont </w:t>
      </w:r>
      <w:r w:rsidR="009523C7" w:rsidRPr="009523C7">
        <w:rPr>
          <w:color w:val="auto"/>
          <w:lang w:val="ro-RO"/>
        </w:rPr>
        <w:t>...................................</w:t>
      </w:r>
      <w:r w:rsidRPr="009523C7">
        <w:rPr>
          <w:color w:val="auto"/>
          <w:lang w:val="ro-RO"/>
        </w:rPr>
        <w:t xml:space="preserve">, deschis la </w:t>
      </w:r>
      <w:r w:rsidR="009523C7" w:rsidRPr="009523C7">
        <w:rPr>
          <w:color w:val="auto"/>
          <w:lang w:val="ro-RO"/>
        </w:rPr>
        <w:t>..................................</w:t>
      </w:r>
      <w:r w:rsidRPr="009523C7">
        <w:rPr>
          <w:color w:val="auto"/>
          <w:lang w:val="ro-RO"/>
        </w:rPr>
        <w:t xml:space="preserve">, reprezentata legal prin dl. </w:t>
      </w:r>
      <w:r w:rsidR="009947D5">
        <w:rPr>
          <w:color w:val="auto"/>
          <w:lang w:val="ro-RO"/>
        </w:rPr>
        <w:t>Enache Aurel</w:t>
      </w:r>
      <w:r w:rsidR="00692326">
        <w:rPr>
          <w:color w:val="auto"/>
          <w:lang w:val="ro-RO"/>
        </w:rPr>
        <w:t>-Florian</w:t>
      </w:r>
      <w:r w:rsidRPr="009523C7">
        <w:rPr>
          <w:color w:val="auto"/>
          <w:lang w:val="ro-RO"/>
        </w:rPr>
        <w:t>, având funcţia de Primar</w:t>
      </w:r>
      <w:r w:rsidR="009523C7" w:rsidRPr="009523C7">
        <w:rPr>
          <w:color w:val="auto"/>
          <w:lang w:val="ro-RO"/>
        </w:rPr>
        <w:t xml:space="preserve">, </w:t>
      </w:r>
      <w:r w:rsidR="00F43E4C" w:rsidRPr="00A97E5D">
        <w:rPr>
          <w:rFonts w:eastAsia="Calibri"/>
          <w:lang w:val="it-IT"/>
        </w:rPr>
        <w:t>în calitate de și denumită în continuare „Autoritatea/entitatea contractantă”, pe de o parte</w:t>
      </w:r>
    </w:p>
    <w:p w14:paraId="2DE0DE43"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și</w:t>
      </w:r>
    </w:p>
    <w:p w14:paraId="26BB8336"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02A5846A"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denumite, în continuare, împreună, "Părțile" și care,</w:t>
      </w:r>
    </w:p>
    <w:p w14:paraId="22D58929"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p>
    <w:p w14:paraId="74FBBBA4"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având în vedere că:</w:t>
      </w:r>
    </w:p>
    <w:p w14:paraId="785A79F0" w14:textId="5B2CD842" w:rsidR="00F43E4C" w:rsidRPr="00000E07" w:rsidRDefault="00F43E4C" w:rsidP="00764B76">
      <w:pPr>
        <w:spacing w:before="120" w:after="120" w:line="240" w:lineRule="auto"/>
        <w:ind w:firstLine="1"/>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 xml:space="preserve">Autoritatea/entitatea contractantă a derulat procedura de atribuire având ca obiect </w:t>
      </w:r>
      <w:r w:rsidR="009947D5" w:rsidRPr="009947D5">
        <w:rPr>
          <w:rFonts w:ascii="Times New Roman" w:eastAsia="Calibri" w:hAnsi="Times New Roman" w:cs="Times New Roman"/>
          <w:sz w:val="24"/>
          <w:szCs w:val="24"/>
        </w:rPr>
        <w:t>Achiziție de microbuze nepoluante pentru transport public de persoane și stație de încărcare electrică pentru parteneriatul Comuna Comana - Comuna Colibași, Județul Giurgiu</w:t>
      </w:r>
      <w:r w:rsidRPr="00000E07">
        <w:rPr>
          <w:rFonts w:ascii="Times New Roman" w:eastAsia="Calibri" w:hAnsi="Times New Roman" w:cs="Times New Roman"/>
          <w:sz w:val="24"/>
          <w:szCs w:val="24"/>
        </w:rPr>
        <w:t>, inițiată prin publicarea în SEAP a Anunțului de participare/de participare simplificat nr. [nr. Anunț de participare/de participare simplificat],</w:t>
      </w:r>
    </w:p>
    <w:p w14:paraId="4204D3AA" w14:textId="77777777" w:rsidR="00F43E4C" w:rsidRPr="00000E07" w:rsidRDefault="00F43E4C" w:rsidP="00764B76">
      <w:pPr>
        <w:spacing w:before="120" w:after="120" w:line="240" w:lineRule="auto"/>
        <w:ind w:firstLine="567"/>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Prin Raportul procedurii de atribuire nr. [nr. Raportului procedurii] din data de [zz/ll/an] Autoritatea/entitatea contractantă a declarat câștigătoare Oferta Contractantului, [se va completa cu denumirea Contractantului]</w:t>
      </w:r>
    </w:p>
    <w:p w14:paraId="4E38F4C0"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au convenit încheierea prezentului Contract.</w:t>
      </w:r>
    </w:p>
    <w:p w14:paraId="13FA9C78" w14:textId="77777777" w:rsidR="009523C7" w:rsidRPr="00000E07" w:rsidRDefault="009523C7" w:rsidP="00232893">
      <w:pPr>
        <w:spacing w:before="120" w:after="120" w:line="240" w:lineRule="auto"/>
        <w:jc w:val="both"/>
        <w:rPr>
          <w:rFonts w:ascii="Times New Roman" w:eastAsia="Calibri" w:hAnsi="Times New Roman" w:cs="Times New Roman"/>
          <w:sz w:val="24"/>
          <w:szCs w:val="24"/>
        </w:rPr>
      </w:pPr>
    </w:p>
    <w:p w14:paraId="2D470088" w14:textId="77777777" w:rsidR="00F43E4C" w:rsidRPr="00764B76" w:rsidRDefault="00F43E4C" w:rsidP="00232893">
      <w:pPr>
        <w:numPr>
          <w:ilvl w:val="0"/>
          <w:numId w:val="1"/>
        </w:numPr>
        <w:spacing w:before="120" w:after="120" w:line="240" w:lineRule="auto"/>
        <w:ind w:firstLine="566"/>
        <w:jc w:val="both"/>
        <w:rPr>
          <w:rFonts w:ascii="Times New Roman" w:eastAsia="Calibri" w:hAnsi="Times New Roman" w:cs="Times New Roman"/>
          <w:b/>
          <w:bCs/>
          <w:sz w:val="24"/>
          <w:szCs w:val="24"/>
          <w:u w:val="single"/>
        </w:rPr>
      </w:pPr>
      <w:r w:rsidRPr="00764B76">
        <w:rPr>
          <w:rFonts w:ascii="Times New Roman" w:eastAsia="Calibri" w:hAnsi="Times New Roman" w:cs="Times New Roman"/>
          <w:b/>
          <w:bCs/>
          <w:sz w:val="24"/>
          <w:szCs w:val="24"/>
          <w:u w:val="single"/>
        </w:rPr>
        <w:t>DEFINIŢII</w:t>
      </w:r>
    </w:p>
    <w:p w14:paraId="17EC38DA" w14:textId="77777777" w:rsidR="00F43E4C" w:rsidRPr="00000E07" w:rsidRDefault="00F43E4C" w:rsidP="00232893">
      <w:pPr>
        <w:numPr>
          <w:ilvl w:val="0"/>
          <w:numId w:val="2"/>
        </w:numPr>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În prezentul Contract, următorii termeni vor fi interpretați astfel:</w:t>
      </w:r>
    </w:p>
    <w:p w14:paraId="5C4DB5B2"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Autoritate/entitate contractantă și Contractant - Părțile contractante, așa cum sunt acestea numite în prezentul Contract;</w:t>
      </w:r>
    </w:p>
    <w:p w14:paraId="2C4057D7"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lastRenderedPageBreak/>
        <w:t>Act Adițional - document prin care se modifică termenii și condițiile prezentului Contract de achiziție publică/sectorială de produse, în condițiile Legii nr. 98/2016 privind achizițiile publice, respectiv Legii nr. 99/2016 privind achizițiile sectoriale;</w:t>
      </w:r>
    </w:p>
    <w:p w14:paraId="3B769558"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4F4C1A53"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Cazul fortuit – Eveniment care nu poate fi prevăzut și nici împiedicat de către cel care ar fi fost chemat să răspundă dacă evenimentul nu s-ar fi produs.</w:t>
      </w:r>
    </w:p>
    <w:p w14:paraId="359AB553"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Cesiune - înțelegere scrisă prin care Contractantul transferă unei terțe părți, în condițiile Legii nr. 98/2016, respectiv Legii nr. 99/2016, drepturile și/sau obligațiile deținute prin Contract sau parte din acestea;</w:t>
      </w:r>
    </w:p>
    <w:p w14:paraId="0B2AFC75"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respectiv Legii nr. 99/2016, în cazul în care este aplicabil;</w:t>
      </w:r>
    </w:p>
    <w:p w14:paraId="0B23DD0A"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Contract - prezentul Contract de achiziție publică/sectorială de produse care are ca obiect furnizarea [se precizează denumirea produselor ce vor fi achiziționate] (și toate Anexele sale), cu titlu oneros, asimilat, potrivit Legii, actului administrativ, încheiat în scris, între Autoritatea/entitatea contractantă și Contractant, care are ca obiect furnizarea de Produse.</w:t>
      </w:r>
    </w:p>
    <w:p w14:paraId="79E37583"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Contract de Subcontractare - acordul încheiat în scris între Contractant și un terț ce dobândește calitatea de Subcontractant, în condițiile Legii nr. 98/2016, respectiv Legii nr. 99/2016, prin care Contractantul subcontractează Subcontractantului partea din Contract în conformitate cu prevederile Contractului;</w:t>
      </w:r>
    </w:p>
    <w:p w14:paraId="26201B3A"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Despăgubire - suma, neprevăzută expres în Contractul, care este acordată de către instanța de judecată ca despăgubire plătibilă Părții prejudiciate în urma încălcării prevederilor Contractului de către cealaltă Parte;</w:t>
      </w:r>
    </w:p>
    <w:p w14:paraId="38C144A1"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Dispoziție - document scris(ă) emis(ă) de Autoritatea/entitatea contractantă în executarea Contractului și cu respectarea prevederilor acestuia, în limitele Legii nr. 98/2016, respectiv Legii nr. 99/2016, și a normelor de aplicare a acesteia;</w:t>
      </w:r>
    </w:p>
    <w:p w14:paraId="6972B60B"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70BEB0DD"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w:t>
      </w:r>
      <w:r w:rsidRPr="00000E07">
        <w:rPr>
          <w:rFonts w:ascii="Times New Roman" w:eastAsia="Calibri" w:hAnsi="Times New Roman" w:cs="Times New Roman"/>
          <w:sz w:val="24"/>
          <w:szCs w:val="24"/>
        </w:rPr>
        <w:lastRenderedPageBreak/>
        <w:t>intervalele de timp în care furnizarea Produselor este suspendată sau prelungită. Durata de furnizare a Produselor nu poate depăși, ca termen, limita termenului la care expiră durata Contractului.</w:t>
      </w:r>
    </w:p>
    <w:p w14:paraId="5E940B90"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Contractul este considerat finalizat atunci când contractantul:</w:t>
      </w:r>
    </w:p>
    <w:p w14:paraId="708C8820"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a realizat toate activitățile stabilite prin Contract și a prezentat toate Rezultatele, astfel cum este stabilit în Oferta sa și în Contract,</w:t>
      </w:r>
    </w:p>
    <w:p w14:paraId="5A4F1448"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a remediat eventualele Neconformități care nu ar fi permis utilizarea Produselor de către Autoritatea/entitatea contractantă, în vederea obținerii beneficiilor anticipate și îndeplinirii obiectivelor comunicate prin Caietul de Sarcini;</w:t>
      </w:r>
    </w:p>
    <w:p w14:paraId="26C9F449"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2CAD5E1A"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Întârziere - orice eșec al Contractantului sau al Autorității/entității contractante de a executa orice obligații contractuale în termenul convenit;</w:t>
      </w:r>
    </w:p>
    <w:p w14:paraId="11FFCD29"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1D6E5CD6"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Lună - luna calendaristică (12 luni/an);</w:t>
      </w:r>
    </w:p>
    <w:p w14:paraId="2DEC4766"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5C7BDCBC"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16CFF97B"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43A2ADB6"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2EF0AA3"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Personal - persoanele desemnate de către Contractant sau de către oricare dintre Subcontractanți pentru îndeplinirea Contractului;</w:t>
      </w:r>
    </w:p>
    <w:p w14:paraId="37780228"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 xml:space="preserve">Prețul Contractului - Prețul plătibil Contractantului de către Autoritatea/entitatea contractantă, în baza și în conformitate cu prevederile Contractului, a ofertei Contractantului și a </w:t>
      </w:r>
      <w:r w:rsidRPr="00000E07">
        <w:rPr>
          <w:rFonts w:ascii="Times New Roman" w:eastAsia="Calibri" w:hAnsi="Times New Roman" w:cs="Times New Roman"/>
          <w:sz w:val="24"/>
          <w:szCs w:val="24"/>
        </w:rPr>
        <w:lastRenderedPageBreak/>
        <w:t>documentației de atribuire, pentru îndeplinirea integrală și corespunzătoare a tuturor obligațiilor asumate prin Contract;</w:t>
      </w:r>
    </w:p>
    <w:p w14:paraId="11F78470"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Prejudiciu – paguba produsă Autorității/entității Contractante de către Contractant prin neexecutarea/ executarea necorespunzătoare ori cu întârziere a obligațiilor stabilite în sarcina sa, prin prezentul contract;</w:t>
      </w:r>
    </w:p>
    <w:p w14:paraId="5FA0703D"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Proces-Verbal de Recepție a Produselor - documentul prin care sunt acceptate Produsele furnizate, întocmit de Contractant și semnat de Autoritatea/entitatea contractantă, prin care acesta din urmă confirmă furnizarea Produselor în mod corespunzător de către Contractant și că acestea au fost acceptate de către Autoritatea/entitatea contractantă;</w:t>
      </w:r>
    </w:p>
    <w:p w14:paraId="28FEACCD"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Recepția - reprezintă operațiunea prin care Autoritatea/entitatea contractantă își exprimă acceptarea față de produsele furnizate în cadrul contractului de achiziție publică/sectorială și pe baza căreia efectuează plata;</w:t>
      </w:r>
    </w:p>
    <w:p w14:paraId="4D3809BE"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Rezultat/Rezultate - oricare și toate informațiile, documentele, rapoartele colectate și/sau pregătite de Contractant ca urmare a Produselor furnizate astfel cum sunt acestea descrise în Caietul de Sarcini;</w:t>
      </w:r>
    </w:p>
    <w:p w14:paraId="79DA8C9F"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50519E5B"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6634E6CB"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1686DC81"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4EC603C6" w14:textId="77777777" w:rsidR="00F43E4C" w:rsidRPr="00000E07" w:rsidRDefault="00F43E4C" w:rsidP="00764B76">
      <w:pPr>
        <w:numPr>
          <w:ilvl w:val="0"/>
          <w:numId w:val="4"/>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Zi - înseamnă zi calendaristică, iar anul înseamnă 365 de zile; în afara cazului în care se prevede expres că sunt zile lucrătoare.</w:t>
      </w:r>
    </w:p>
    <w:p w14:paraId="1D8BA4A3"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p>
    <w:p w14:paraId="1137D5AA" w14:textId="77777777" w:rsidR="00F43E4C" w:rsidRPr="00764B76" w:rsidRDefault="00F43E4C" w:rsidP="00854612">
      <w:pPr>
        <w:numPr>
          <w:ilvl w:val="0"/>
          <w:numId w:val="1"/>
        </w:numPr>
        <w:tabs>
          <w:tab w:val="left" w:pos="1701"/>
        </w:tabs>
        <w:spacing w:before="120" w:after="120" w:line="240" w:lineRule="auto"/>
        <w:ind w:firstLine="566"/>
        <w:jc w:val="both"/>
        <w:rPr>
          <w:rFonts w:ascii="Times New Roman" w:eastAsia="Calibri" w:hAnsi="Times New Roman" w:cs="Times New Roman"/>
          <w:b/>
          <w:bCs/>
          <w:sz w:val="24"/>
          <w:szCs w:val="24"/>
          <w:u w:val="single"/>
        </w:rPr>
      </w:pPr>
      <w:r w:rsidRPr="00764B76">
        <w:rPr>
          <w:rFonts w:ascii="Times New Roman" w:eastAsia="Calibri" w:hAnsi="Times New Roman" w:cs="Times New Roman"/>
          <w:b/>
          <w:bCs/>
          <w:sz w:val="24"/>
          <w:szCs w:val="24"/>
          <w:u w:val="single"/>
        </w:rPr>
        <w:t>Interpretare</w:t>
      </w:r>
    </w:p>
    <w:p w14:paraId="260C8312" w14:textId="77777777" w:rsidR="00F43E4C" w:rsidRPr="00000E07" w:rsidRDefault="00F43E4C" w:rsidP="008E5C3C">
      <w:pPr>
        <w:numPr>
          <w:ilvl w:val="0"/>
          <w:numId w:val="6"/>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90D18BD" w14:textId="77777777" w:rsidR="00F43E4C" w:rsidRPr="00000E07" w:rsidRDefault="00F43E4C" w:rsidP="008E5C3C">
      <w:pPr>
        <w:numPr>
          <w:ilvl w:val="0"/>
          <w:numId w:val="6"/>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167AE447"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p>
    <w:p w14:paraId="03943490" w14:textId="77777777" w:rsidR="00F43E4C" w:rsidRPr="00854612" w:rsidRDefault="00F43E4C" w:rsidP="00854612">
      <w:pPr>
        <w:numPr>
          <w:ilvl w:val="0"/>
          <w:numId w:val="1"/>
        </w:numPr>
        <w:tabs>
          <w:tab w:val="left" w:pos="1701"/>
        </w:tabs>
        <w:spacing w:before="120" w:after="120" w:line="240" w:lineRule="auto"/>
        <w:ind w:firstLine="566"/>
        <w:jc w:val="both"/>
        <w:rPr>
          <w:rFonts w:ascii="Times New Roman" w:eastAsia="Calibri" w:hAnsi="Times New Roman" w:cs="Times New Roman"/>
          <w:b/>
          <w:bCs/>
          <w:sz w:val="24"/>
          <w:szCs w:val="24"/>
          <w:u w:val="single"/>
        </w:rPr>
      </w:pPr>
      <w:r w:rsidRPr="00854612">
        <w:rPr>
          <w:rFonts w:ascii="Times New Roman" w:eastAsia="Calibri" w:hAnsi="Times New Roman" w:cs="Times New Roman"/>
          <w:b/>
          <w:bCs/>
          <w:sz w:val="24"/>
          <w:szCs w:val="24"/>
          <w:u w:val="single"/>
        </w:rPr>
        <w:t>Obiectul Contractului</w:t>
      </w:r>
    </w:p>
    <w:p w14:paraId="67B137B3" w14:textId="0E77F77E" w:rsidR="00F43E4C" w:rsidRDefault="00B66A27" w:rsidP="00B66A27">
      <w:pPr>
        <w:tabs>
          <w:tab w:val="left" w:pos="1134"/>
        </w:tabs>
        <w:spacing w:before="120" w:after="120" w:line="240" w:lineRule="auto"/>
        <w:ind w:left="361" w:firstLine="34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Pr="00B66A27">
        <w:rPr>
          <w:rFonts w:ascii="Times New Roman" w:eastAsia="Calibri" w:hAnsi="Times New Roman" w:cs="Times New Roman"/>
          <w:b/>
          <w:bCs/>
          <w:sz w:val="24"/>
          <w:szCs w:val="24"/>
        </w:rPr>
        <w:t>3.2</w:t>
      </w:r>
      <w:r>
        <w:rPr>
          <w:rFonts w:ascii="Times New Roman" w:eastAsia="Calibri" w:hAnsi="Times New Roman" w:cs="Times New Roman"/>
          <w:sz w:val="24"/>
          <w:szCs w:val="24"/>
        </w:rPr>
        <w:t xml:space="preserve"> </w:t>
      </w:r>
      <w:r w:rsidR="00E34BA4" w:rsidRPr="00E34BA4">
        <w:rPr>
          <w:rFonts w:ascii="Times New Roman" w:eastAsia="Calibri" w:hAnsi="Times New Roman" w:cs="Times New Roman"/>
          <w:sz w:val="24"/>
          <w:szCs w:val="24"/>
        </w:rPr>
        <w:t>Obiectul prezentului Contract îl reprezintă furnizarea bunurilor aferente ofertei prezentate, inregistrate la Autoritatea contractanta cu nr....................................., denumite în continuare Produse, pe care Contractantul se obligă să le furnizeze în conformitate cu prevederile din prezentul Contract, Anexa nr. 1 – Caietul de sarcini, Anexa nr. 2 – Propunerea tehnică, Anexa 3 – propunere financiara, cu dispozițiile legale, aprobările și standardele tehnice, profesionale și de calitate în vigoare.</w:t>
      </w:r>
    </w:p>
    <w:tbl>
      <w:tblPr>
        <w:tblW w:w="765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827"/>
        <w:gridCol w:w="1276"/>
        <w:gridCol w:w="1417"/>
      </w:tblGrid>
      <w:tr w:rsidR="00A74434" w:rsidRPr="00CC161A" w14:paraId="08A9B138" w14:textId="77777777" w:rsidTr="00CD2CBB">
        <w:tc>
          <w:tcPr>
            <w:tcW w:w="1134" w:type="dxa"/>
            <w:shd w:val="clear" w:color="auto" w:fill="EEECE1" w:themeFill="background2"/>
            <w:vAlign w:val="center"/>
          </w:tcPr>
          <w:p w14:paraId="5780A6C9" w14:textId="77777777" w:rsidR="00A74434" w:rsidRPr="00CC161A" w:rsidRDefault="00A74434" w:rsidP="00CA2336">
            <w:pPr>
              <w:autoSpaceDE w:val="0"/>
              <w:autoSpaceDN w:val="0"/>
              <w:adjustRightInd w:val="0"/>
              <w:spacing w:after="0"/>
              <w:jc w:val="center"/>
              <w:rPr>
                <w:rFonts w:ascii="Times New Roman" w:eastAsia="Calibri" w:hAnsi="Times New Roman" w:cs="Times New Roman"/>
                <w:b/>
                <w:sz w:val="20"/>
                <w:szCs w:val="20"/>
                <w:lang w:val="en-GB" w:eastAsia="en-GB"/>
              </w:rPr>
            </w:pPr>
            <w:r w:rsidRPr="00CC161A">
              <w:rPr>
                <w:rFonts w:ascii="Times New Roman" w:eastAsia="Calibri" w:hAnsi="Times New Roman" w:cs="Times New Roman"/>
                <w:b/>
                <w:sz w:val="20"/>
                <w:szCs w:val="20"/>
                <w:lang w:val="en-GB" w:eastAsia="en-GB"/>
              </w:rPr>
              <w:t>Nr. crt.</w:t>
            </w:r>
          </w:p>
        </w:tc>
        <w:tc>
          <w:tcPr>
            <w:tcW w:w="3827" w:type="dxa"/>
            <w:shd w:val="clear" w:color="auto" w:fill="EEECE1" w:themeFill="background2"/>
            <w:vAlign w:val="center"/>
          </w:tcPr>
          <w:p w14:paraId="7D8B4821" w14:textId="48680A43" w:rsidR="00A74434" w:rsidRPr="00CC161A" w:rsidRDefault="00A74434" w:rsidP="00CA2336">
            <w:pPr>
              <w:autoSpaceDE w:val="0"/>
              <w:autoSpaceDN w:val="0"/>
              <w:adjustRightInd w:val="0"/>
              <w:spacing w:after="0"/>
              <w:jc w:val="center"/>
              <w:rPr>
                <w:rFonts w:ascii="Times New Roman" w:eastAsia="Calibri" w:hAnsi="Times New Roman" w:cs="Times New Roman"/>
                <w:b/>
                <w:sz w:val="20"/>
                <w:szCs w:val="20"/>
                <w:lang w:val="en-GB" w:eastAsia="en-GB"/>
              </w:rPr>
            </w:pPr>
            <w:r>
              <w:rPr>
                <w:rFonts w:ascii="Times New Roman" w:eastAsia="Calibri" w:hAnsi="Times New Roman" w:cs="Times New Roman"/>
                <w:b/>
                <w:sz w:val="20"/>
                <w:szCs w:val="20"/>
                <w:lang w:val="en-GB" w:eastAsia="en-GB"/>
              </w:rPr>
              <w:t>Utilaje</w:t>
            </w:r>
          </w:p>
        </w:tc>
        <w:tc>
          <w:tcPr>
            <w:tcW w:w="1276" w:type="dxa"/>
            <w:shd w:val="clear" w:color="auto" w:fill="EEECE1" w:themeFill="background2"/>
            <w:vAlign w:val="center"/>
          </w:tcPr>
          <w:p w14:paraId="635B1565" w14:textId="77777777" w:rsidR="00A74434" w:rsidRPr="00CC161A" w:rsidRDefault="00A74434" w:rsidP="00CA2336">
            <w:pPr>
              <w:autoSpaceDE w:val="0"/>
              <w:autoSpaceDN w:val="0"/>
              <w:adjustRightInd w:val="0"/>
              <w:spacing w:after="0"/>
              <w:jc w:val="center"/>
              <w:rPr>
                <w:rFonts w:ascii="Times New Roman" w:eastAsia="Calibri" w:hAnsi="Times New Roman" w:cs="Times New Roman"/>
                <w:b/>
                <w:sz w:val="20"/>
                <w:szCs w:val="20"/>
                <w:lang w:val="en-GB" w:eastAsia="en-GB"/>
              </w:rPr>
            </w:pPr>
            <w:r w:rsidRPr="00CC161A">
              <w:rPr>
                <w:rFonts w:ascii="Times New Roman" w:eastAsia="Calibri" w:hAnsi="Times New Roman" w:cs="Times New Roman"/>
                <w:b/>
                <w:sz w:val="20"/>
                <w:szCs w:val="20"/>
                <w:lang w:val="en-GB" w:eastAsia="en-GB"/>
              </w:rPr>
              <w:t>UM</w:t>
            </w:r>
          </w:p>
        </w:tc>
        <w:tc>
          <w:tcPr>
            <w:tcW w:w="1417" w:type="dxa"/>
            <w:shd w:val="clear" w:color="auto" w:fill="EEECE1" w:themeFill="background2"/>
            <w:vAlign w:val="center"/>
          </w:tcPr>
          <w:p w14:paraId="3850A3D3" w14:textId="50E7D571" w:rsidR="00A74434" w:rsidRPr="00CC161A" w:rsidRDefault="00CA2336" w:rsidP="00CA2336">
            <w:pPr>
              <w:autoSpaceDE w:val="0"/>
              <w:autoSpaceDN w:val="0"/>
              <w:adjustRightInd w:val="0"/>
              <w:spacing w:after="0"/>
              <w:jc w:val="center"/>
              <w:rPr>
                <w:rFonts w:ascii="Times New Roman" w:eastAsia="Calibri" w:hAnsi="Times New Roman" w:cs="Times New Roman"/>
                <w:b/>
                <w:sz w:val="20"/>
                <w:szCs w:val="20"/>
                <w:lang w:val="en-GB" w:eastAsia="en-GB"/>
              </w:rPr>
            </w:pPr>
            <w:r>
              <w:rPr>
                <w:rFonts w:ascii="Times New Roman" w:eastAsia="Calibri" w:hAnsi="Times New Roman" w:cs="Times New Roman"/>
                <w:b/>
                <w:sz w:val="20"/>
                <w:szCs w:val="20"/>
                <w:lang w:val="en-GB" w:eastAsia="en-GB"/>
              </w:rPr>
              <w:t>Numar bucati</w:t>
            </w:r>
          </w:p>
        </w:tc>
      </w:tr>
      <w:tr w:rsidR="00A74434" w:rsidRPr="00CC161A" w14:paraId="4627F7A7" w14:textId="77777777" w:rsidTr="00790D16">
        <w:tc>
          <w:tcPr>
            <w:tcW w:w="1134" w:type="dxa"/>
            <w:shd w:val="clear" w:color="auto" w:fill="EEECE1" w:themeFill="background2"/>
            <w:vAlign w:val="center"/>
          </w:tcPr>
          <w:p w14:paraId="71006378" w14:textId="77777777" w:rsidR="00A74434" w:rsidRPr="00CD2CBB" w:rsidRDefault="00A74434" w:rsidP="00CD2CBB">
            <w:pPr>
              <w:numPr>
                <w:ilvl w:val="0"/>
                <w:numId w:val="55"/>
              </w:numPr>
              <w:suppressAutoHyphens/>
              <w:autoSpaceDE w:val="0"/>
              <w:autoSpaceDN w:val="0"/>
              <w:adjustRightInd w:val="0"/>
              <w:spacing w:after="0" w:line="240" w:lineRule="auto"/>
              <w:rPr>
                <w:rFonts w:ascii="Times New Roman" w:eastAsia="Calibri" w:hAnsi="Times New Roman" w:cs="Times New Roman"/>
                <w:sz w:val="24"/>
                <w:szCs w:val="24"/>
              </w:rPr>
            </w:pPr>
          </w:p>
        </w:tc>
        <w:tc>
          <w:tcPr>
            <w:tcW w:w="3827" w:type="dxa"/>
            <w:vAlign w:val="center"/>
          </w:tcPr>
          <w:p w14:paraId="36F4E04A" w14:textId="3506F2F7" w:rsidR="00A74434" w:rsidRPr="00CD2CBB" w:rsidRDefault="00CA2336" w:rsidP="00CD2CBB">
            <w:pPr>
              <w:autoSpaceDE w:val="0"/>
              <w:autoSpaceDN w:val="0"/>
              <w:adjustRightInd w:val="0"/>
              <w:rPr>
                <w:rFonts w:ascii="Times New Roman" w:eastAsia="Calibri" w:hAnsi="Times New Roman" w:cs="Times New Roman"/>
                <w:sz w:val="24"/>
                <w:szCs w:val="24"/>
              </w:rPr>
            </w:pPr>
            <w:r w:rsidRPr="00CD2CBB">
              <w:rPr>
                <w:rFonts w:ascii="Times New Roman" w:eastAsia="Calibri" w:hAnsi="Times New Roman" w:cs="Times New Roman"/>
                <w:sz w:val="24"/>
                <w:szCs w:val="24"/>
              </w:rPr>
              <w:t>Tractor</w:t>
            </w:r>
          </w:p>
        </w:tc>
        <w:tc>
          <w:tcPr>
            <w:tcW w:w="1276" w:type="dxa"/>
            <w:vAlign w:val="center"/>
          </w:tcPr>
          <w:p w14:paraId="6B4D4DB9" w14:textId="77777777" w:rsidR="00A74434" w:rsidRPr="00CD2CBB" w:rsidRDefault="00A74434" w:rsidP="00790D16">
            <w:pPr>
              <w:autoSpaceDE w:val="0"/>
              <w:autoSpaceDN w:val="0"/>
              <w:adjustRightInd w:val="0"/>
              <w:jc w:val="center"/>
              <w:rPr>
                <w:rFonts w:ascii="Times New Roman" w:eastAsia="Calibri" w:hAnsi="Times New Roman" w:cs="Times New Roman"/>
                <w:sz w:val="24"/>
                <w:szCs w:val="24"/>
              </w:rPr>
            </w:pPr>
            <w:r w:rsidRPr="00CD2CBB">
              <w:rPr>
                <w:rFonts w:ascii="Times New Roman" w:eastAsia="Calibri" w:hAnsi="Times New Roman" w:cs="Times New Roman"/>
                <w:sz w:val="24"/>
                <w:szCs w:val="24"/>
              </w:rPr>
              <w:t>buc</w:t>
            </w:r>
          </w:p>
        </w:tc>
        <w:tc>
          <w:tcPr>
            <w:tcW w:w="1417" w:type="dxa"/>
            <w:vAlign w:val="center"/>
          </w:tcPr>
          <w:p w14:paraId="0FABA00E" w14:textId="77777777" w:rsidR="00A74434" w:rsidRPr="00CD2CBB" w:rsidRDefault="00A74434" w:rsidP="00790D16">
            <w:pPr>
              <w:autoSpaceDE w:val="0"/>
              <w:autoSpaceDN w:val="0"/>
              <w:adjustRightInd w:val="0"/>
              <w:jc w:val="center"/>
              <w:rPr>
                <w:rFonts w:ascii="Times New Roman" w:eastAsia="Calibri" w:hAnsi="Times New Roman" w:cs="Times New Roman"/>
                <w:sz w:val="24"/>
                <w:szCs w:val="24"/>
              </w:rPr>
            </w:pPr>
            <w:r w:rsidRPr="00CD2CBB">
              <w:rPr>
                <w:rFonts w:ascii="Times New Roman" w:eastAsia="Calibri" w:hAnsi="Times New Roman" w:cs="Times New Roman"/>
                <w:sz w:val="24"/>
                <w:szCs w:val="24"/>
              </w:rPr>
              <w:t>1</w:t>
            </w:r>
          </w:p>
        </w:tc>
      </w:tr>
      <w:tr w:rsidR="00A74434" w:rsidRPr="00CC161A" w14:paraId="570A6478" w14:textId="77777777" w:rsidTr="00790D16">
        <w:tc>
          <w:tcPr>
            <w:tcW w:w="1134" w:type="dxa"/>
            <w:shd w:val="clear" w:color="auto" w:fill="EEECE1" w:themeFill="background2"/>
            <w:vAlign w:val="center"/>
          </w:tcPr>
          <w:p w14:paraId="06548ED9" w14:textId="77777777" w:rsidR="00A74434" w:rsidRPr="00CD2CBB" w:rsidRDefault="00A74434" w:rsidP="00CD2CBB">
            <w:pPr>
              <w:numPr>
                <w:ilvl w:val="0"/>
                <w:numId w:val="55"/>
              </w:numPr>
              <w:suppressAutoHyphens/>
              <w:autoSpaceDE w:val="0"/>
              <w:autoSpaceDN w:val="0"/>
              <w:adjustRightInd w:val="0"/>
              <w:spacing w:after="0" w:line="240" w:lineRule="auto"/>
              <w:rPr>
                <w:rFonts w:ascii="Times New Roman" w:eastAsia="Calibri" w:hAnsi="Times New Roman" w:cs="Times New Roman"/>
                <w:sz w:val="24"/>
                <w:szCs w:val="24"/>
              </w:rPr>
            </w:pPr>
          </w:p>
        </w:tc>
        <w:tc>
          <w:tcPr>
            <w:tcW w:w="3827" w:type="dxa"/>
            <w:vAlign w:val="center"/>
          </w:tcPr>
          <w:p w14:paraId="74F8D1C0" w14:textId="0DBF9618" w:rsidR="00A74434" w:rsidRPr="00CD2CBB" w:rsidRDefault="00CA2336" w:rsidP="00CD2CBB">
            <w:pPr>
              <w:autoSpaceDE w:val="0"/>
              <w:autoSpaceDN w:val="0"/>
              <w:adjustRightInd w:val="0"/>
              <w:rPr>
                <w:rFonts w:ascii="Times New Roman" w:eastAsia="Calibri" w:hAnsi="Times New Roman" w:cs="Times New Roman"/>
                <w:sz w:val="24"/>
                <w:szCs w:val="24"/>
              </w:rPr>
            </w:pPr>
            <w:r w:rsidRPr="00CD2CBB">
              <w:rPr>
                <w:rFonts w:ascii="Times New Roman" w:eastAsia="Calibri" w:hAnsi="Times New Roman" w:cs="Times New Roman"/>
                <w:sz w:val="24"/>
                <w:szCs w:val="24"/>
              </w:rPr>
              <w:t>Incarcator frontal</w:t>
            </w:r>
          </w:p>
        </w:tc>
        <w:tc>
          <w:tcPr>
            <w:tcW w:w="1276" w:type="dxa"/>
            <w:vAlign w:val="center"/>
          </w:tcPr>
          <w:p w14:paraId="0893B86D" w14:textId="77777777" w:rsidR="00A74434" w:rsidRPr="00CD2CBB" w:rsidRDefault="00A74434" w:rsidP="00790D16">
            <w:pPr>
              <w:autoSpaceDE w:val="0"/>
              <w:autoSpaceDN w:val="0"/>
              <w:adjustRightInd w:val="0"/>
              <w:jc w:val="center"/>
              <w:rPr>
                <w:rFonts w:ascii="Times New Roman" w:eastAsia="Calibri" w:hAnsi="Times New Roman" w:cs="Times New Roman"/>
                <w:sz w:val="24"/>
                <w:szCs w:val="24"/>
              </w:rPr>
            </w:pPr>
            <w:r w:rsidRPr="00CD2CBB">
              <w:rPr>
                <w:rFonts w:ascii="Times New Roman" w:eastAsia="Calibri" w:hAnsi="Times New Roman" w:cs="Times New Roman"/>
                <w:sz w:val="24"/>
                <w:szCs w:val="24"/>
              </w:rPr>
              <w:t>buc</w:t>
            </w:r>
          </w:p>
        </w:tc>
        <w:tc>
          <w:tcPr>
            <w:tcW w:w="1417" w:type="dxa"/>
            <w:vAlign w:val="center"/>
          </w:tcPr>
          <w:p w14:paraId="2616E2E0" w14:textId="7A178013" w:rsidR="00A74434" w:rsidRPr="00CD2CBB" w:rsidRDefault="00CA2336" w:rsidP="00790D16">
            <w:pPr>
              <w:autoSpaceDE w:val="0"/>
              <w:autoSpaceDN w:val="0"/>
              <w:adjustRightInd w:val="0"/>
              <w:jc w:val="center"/>
              <w:rPr>
                <w:rFonts w:ascii="Times New Roman" w:eastAsia="Calibri" w:hAnsi="Times New Roman" w:cs="Times New Roman"/>
                <w:sz w:val="24"/>
                <w:szCs w:val="24"/>
              </w:rPr>
            </w:pPr>
            <w:r w:rsidRPr="00CD2CBB">
              <w:rPr>
                <w:rFonts w:ascii="Times New Roman" w:eastAsia="Calibri" w:hAnsi="Times New Roman" w:cs="Times New Roman"/>
                <w:sz w:val="24"/>
                <w:szCs w:val="24"/>
              </w:rPr>
              <w:t>1</w:t>
            </w:r>
          </w:p>
        </w:tc>
      </w:tr>
    </w:tbl>
    <w:p w14:paraId="62BCB6C9" w14:textId="77777777" w:rsidR="00000E07" w:rsidRPr="00000E07" w:rsidRDefault="00000E07" w:rsidP="00232893">
      <w:pPr>
        <w:spacing w:before="120" w:after="120" w:line="240" w:lineRule="auto"/>
        <w:jc w:val="both"/>
        <w:rPr>
          <w:rFonts w:ascii="Times New Roman" w:eastAsia="Calibri" w:hAnsi="Times New Roman" w:cs="Times New Roman"/>
          <w:sz w:val="24"/>
          <w:szCs w:val="24"/>
        </w:rPr>
      </w:pPr>
    </w:p>
    <w:p w14:paraId="7CBD1847" w14:textId="77777777" w:rsidR="00F43E4C" w:rsidRPr="00790D16" w:rsidRDefault="00F43E4C" w:rsidP="00790D16">
      <w:pPr>
        <w:numPr>
          <w:ilvl w:val="0"/>
          <w:numId w:val="1"/>
        </w:numPr>
        <w:tabs>
          <w:tab w:val="left" w:pos="1701"/>
        </w:tabs>
        <w:spacing w:before="120" w:after="120" w:line="240" w:lineRule="auto"/>
        <w:ind w:firstLine="566"/>
        <w:jc w:val="both"/>
        <w:rPr>
          <w:rFonts w:ascii="Times New Roman" w:eastAsia="Calibri" w:hAnsi="Times New Roman" w:cs="Times New Roman"/>
          <w:b/>
          <w:bCs/>
          <w:sz w:val="24"/>
          <w:szCs w:val="24"/>
          <w:u w:val="single"/>
        </w:rPr>
      </w:pPr>
      <w:r w:rsidRPr="00790D16">
        <w:rPr>
          <w:rFonts w:ascii="Times New Roman" w:eastAsia="Calibri" w:hAnsi="Times New Roman" w:cs="Times New Roman"/>
          <w:b/>
          <w:bCs/>
          <w:sz w:val="24"/>
          <w:szCs w:val="24"/>
          <w:u w:val="single"/>
        </w:rPr>
        <w:t>Prețul Contractului</w:t>
      </w:r>
    </w:p>
    <w:p w14:paraId="7D596522" w14:textId="77777777" w:rsidR="00F43E4C" w:rsidRPr="00000E07" w:rsidRDefault="00F43E4C" w:rsidP="00F1235E">
      <w:pPr>
        <w:numPr>
          <w:ilvl w:val="0"/>
          <w:numId w:val="8"/>
        </w:numPr>
        <w:spacing w:before="120" w:after="120" w:line="240" w:lineRule="auto"/>
        <w:ind w:left="426" w:firstLine="1919"/>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Autoritatea/entitatea contractantă se obligă să plătească Contractantului Prețul total convenit prin prezentul Contract pentru achiziție publică a Produselor, în sumă de [valoarea în cifre] [moneda] ([valoarea în litere][moneda]), la care se adaugă TVA în valoare de [valoarea în cifre] [moneda] ([valoarea în litere][moneda]), conform prevederilor legale.</w:t>
      </w:r>
    </w:p>
    <w:p w14:paraId="6989C79B" w14:textId="77777777" w:rsidR="00F43E4C" w:rsidRPr="00000E07" w:rsidRDefault="00F43E4C" w:rsidP="00F1235E">
      <w:pPr>
        <w:numPr>
          <w:ilvl w:val="0"/>
          <w:numId w:val="8"/>
        </w:numPr>
        <w:tabs>
          <w:tab w:val="left" w:pos="1560"/>
        </w:tabs>
        <w:spacing w:before="120" w:after="120" w:line="240" w:lineRule="auto"/>
        <w:ind w:left="426" w:firstLine="708"/>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Prețul Contractului este ferm.</w:t>
      </w:r>
    </w:p>
    <w:p w14:paraId="609FC214" w14:textId="2E1948DD" w:rsidR="00A22874" w:rsidRPr="004441E4" w:rsidRDefault="00A22874" w:rsidP="00F1235E">
      <w:pPr>
        <w:numPr>
          <w:ilvl w:val="0"/>
          <w:numId w:val="8"/>
        </w:numPr>
        <w:tabs>
          <w:tab w:val="left" w:pos="1560"/>
        </w:tabs>
        <w:spacing w:before="120" w:after="120" w:line="240" w:lineRule="auto"/>
        <w:ind w:left="426" w:firstLine="708"/>
        <w:jc w:val="both"/>
        <w:rPr>
          <w:rFonts w:ascii="Times New Roman" w:eastAsia="Calibri" w:hAnsi="Times New Roman" w:cs="Times New Roman"/>
          <w:sz w:val="24"/>
          <w:szCs w:val="24"/>
        </w:rPr>
      </w:pPr>
      <w:r w:rsidRPr="00A22874">
        <w:rPr>
          <w:rFonts w:ascii="Times New Roman" w:eastAsia="Calibri" w:hAnsi="Times New Roman" w:cs="Times New Roman"/>
          <w:sz w:val="24"/>
          <w:szCs w:val="24"/>
        </w:rPr>
        <w:t xml:space="preserve">Livrarea, transportul si instruirea personalului cad in sarcina furnizorului si </w:t>
      </w:r>
      <w:r w:rsidR="007417C7">
        <w:rPr>
          <w:rFonts w:ascii="Times New Roman" w:eastAsia="Calibri" w:hAnsi="Times New Roman" w:cs="Times New Roman"/>
          <w:sz w:val="24"/>
          <w:szCs w:val="24"/>
        </w:rPr>
        <w:t>nu vor genera costuri suplimentare</w:t>
      </w:r>
      <w:r w:rsidRPr="00A22874">
        <w:rPr>
          <w:rFonts w:ascii="Times New Roman" w:eastAsia="Calibri" w:hAnsi="Times New Roman" w:cs="Times New Roman"/>
          <w:sz w:val="24"/>
          <w:szCs w:val="24"/>
        </w:rPr>
        <w:t>.</w:t>
      </w:r>
    </w:p>
    <w:p w14:paraId="6BE55FFD" w14:textId="77777777" w:rsidR="00F43E4C" w:rsidRPr="00000E07" w:rsidRDefault="00F43E4C" w:rsidP="00232893">
      <w:pPr>
        <w:spacing w:before="120" w:after="120" w:line="240" w:lineRule="auto"/>
        <w:ind w:firstLine="566"/>
        <w:jc w:val="both"/>
        <w:rPr>
          <w:rFonts w:ascii="Times New Roman" w:eastAsia="Calibri" w:hAnsi="Times New Roman" w:cs="Times New Roman"/>
          <w:sz w:val="24"/>
          <w:szCs w:val="24"/>
        </w:rPr>
      </w:pPr>
    </w:p>
    <w:p w14:paraId="59A06E3C" w14:textId="77777777" w:rsidR="00F43E4C" w:rsidRPr="00B66A27" w:rsidRDefault="00F43E4C" w:rsidP="00E20FCE">
      <w:pPr>
        <w:numPr>
          <w:ilvl w:val="0"/>
          <w:numId w:val="1"/>
        </w:numPr>
        <w:tabs>
          <w:tab w:val="left" w:pos="1560"/>
        </w:tabs>
        <w:spacing w:before="120" w:after="120" w:line="240" w:lineRule="auto"/>
        <w:ind w:firstLine="566"/>
        <w:jc w:val="both"/>
        <w:rPr>
          <w:rFonts w:ascii="Times New Roman" w:eastAsia="Calibri" w:hAnsi="Times New Roman" w:cs="Times New Roman"/>
          <w:b/>
          <w:bCs/>
          <w:sz w:val="24"/>
          <w:szCs w:val="24"/>
          <w:u w:val="single"/>
        </w:rPr>
      </w:pPr>
      <w:r w:rsidRPr="00B66A27">
        <w:rPr>
          <w:rFonts w:ascii="Times New Roman" w:eastAsia="Calibri" w:hAnsi="Times New Roman" w:cs="Times New Roman"/>
          <w:b/>
          <w:bCs/>
          <w:sz w:val="24"/>
          <w:szCs w:val="24"/>
          <w:u w:val="single"/>
        </w:rPr>
        <w:t>Durata Contractului</w:t>
      </w:r>
    </w:p>
    <w:p w14:paraId="7C198CD8" w14:textId="50E4DB2C" w:rsidR="00F20810" w:rsidRDefault="00E20FCE" w:rsidP="00E20FCE">
      <w:pPr>
        <w:spacing w:before="120" w:after="12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20810" w:rsidRPr="00E20FCE">
        <w:rPr>
          <w:rFonts w:ascii="Times New Roman" w:eastAsia="Calibri" w:hAnsi="Times New Roman" w:cs="Times New Roman"/>
          <w:b/>
          <w:bCs/>
          <w:sz w:val="24"/>
          <w:szCs w:val="24"/>
        </w:rPr>
        <w:t>5.1</w:t>
      </w:r>
      <w:r w:rsidR="00F20810">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Durata prezentului Contract începe de la data intrării în vigoare și se finalizează la data de ... [data încetării Contractului] sau, după caz, la data îndeplinirii obligațiilor contractuale în sarcina Părților.</w:t>
      </w:r>
    </w:p>
    <w:p w14:paraId="45B8F961" w14:textId="77777777" w:rsidR="00F20810" w:rsidRDefault="00F20810" w:rsidP="00F20810">
      <w:pPr>
        <w:tabs>
          <w:tab w:val="left" w:pos="1701"/>
        </w:tabs>
        <w:spacing w:before="120" w:after="120" w:line="240" w:lineRule="auto"/>
        <w:ind w:left="1287"/>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5.2 </w:t>
      </w:r>
      <w:r w:rsidR="00F43E4C" w:rsidRPr="00000E07">
        <w:rPr>
          <w:rFonts w:ascii="Times New Roman" w:eastAsia="Calibri" w:hAnsi="Times New Roman" w:cs="Times New Roman"/>
          <w:sz w:val="24"/>
          <w:szCs w:val="24"/>
        </w:rPr>
        <w:t>Contractul intră în vigoare la data semnării acestuia de către ambele părți.</w:t>
      </w:r>
    </w:p>
    <w:p w14:paraId="447A8C24" w14:textId="250DB4EB" w:rsidR="00F43E4C" w:rsidRPr="00000E07" w:rsidRDefault="00F1235E" w:rsidP="00E20FCE">
      <w:pPr>
        <w:spacing w:before="240" w:line="240" w:lineRule="auto"/>
        <w:ind w:firstLine="1287"/>
        <w:jc w:val="both"/>
        <w:rPr>
          <w:rFonts w:ascii="Times New Roman" w:eastAsia="Calibri" w:hAnsi="Times New Roman" w:cs="Times New Roman"/>
          <w:sz w:val="24"/>
          <w:szCs w:val="24"/>
        </w:rPr>
      </w:pPr>
      <w:r w:rsidRPr="00F1235E">
        <w:rPr>
          <w:rFonts w:ascii="Times New Roman" w:eastAsia="Calibri" w:hAnsi="Times New Roman" w:cs="Times New Roman"/>
          <w:b/>
          <w:bCs/>
          <w:sz w:val="24"/>
          <w:szCs w:val="24"/>
        </w:rPr>
        <w:t>5.3</w:t>
      </w:r>
      <w:r>
        <w:rPr>
          <w:rFonts w:ascii="Times New Roman" w:eastAsia="Calibri" w:hAnsi="Times New Roman" w:cs="Times New Roman"/>
          <w:sz w:val="24"/>
          <w:szCs w:val="24"/>
        </w:rPr>
        <w:t xml:space="preserve"> F</w:t>
      </w:r>
      <w:r w:rsidR="00F43E4C" w:rsidRPr="00000E07">
        <w:rPr>
          <w:rFonts w:ascii="Times New Roman" w:eastAsia="Calibri" w:hAnsi="Times New Roman" w:cs="Times New Roman"/>
          <w:sz w:val="24"/>
          <w:szCs w:val="24"/>
        </w:rPr>
        <w:t>urnizarea produselor aferente contractului va începe în termen de [se precizează numărul de zile] zile lucrătoare de la data semnării contractului de către ambele părți, și va dura maxim [se precizează numărul de luni] luni sau, după caz, până la data îndeplinirii obligațiilor contractuale în sarcina părților.</w:t>
      </w:r>
    </w:p>
    <w:p w14:paraId="5584B2F8" w14:textId="77777777" w:rsidR="00F43E4C" w:rsidRPr="00E20FCE" w:rsidRDefault="00F43E4C" w:rsidP="00E20FCE">
      <w:pPr>
        <w:numPr>
          <w:ilvl w:val="0"/>
          <w:numId w:val="1"/>
        </w:numPr>
        <w:tabs>
          <w:tab w:val="left" w:pos="1560"/>
        </w:tabs>
        <w:spacing w:before="120" w:after="120" w:line="240" w:lineRule="auto"/>
        <w:ind w:firstLine="566"/>
        <w:jc w:val="both"/>
        <w:rPr>
          <w:rFonts w:ascii="Times New Roman" w:eastAsia="Calibri" w:hAnsi="Times New Roman" w:cs="Times New Roman"/>
          <w:b/>
          <w:bCs/>
          <w:sz w:val="24"/>
          <w:szCs w:val="24"/>
          <w:u w:val="single"/>
        </w:rPr>
      </w:pPr>
      <w:r w:rsidRPr="00E20FCE">
        <w:rPr>
          <w:rFonts w:ascii="Times New Roman" w:eastAsia="Calibri" w:hAnsi="Times New Roman" w:cs="Times New Roman"/>
          <w:b/>
          <w:bCs/>
          <w:sz w:val="24"/>
          <w:szCs w:val="24"/>
          <w:u w:val="single"/>
        </w:rPr>
        <w:t>Documentele Contractului</w:t>
      </w:r>
    </w:p>
    <w:p w14:paraId="5ED2A89C" w14:textId="77777777" w:rsidR="00F43E4C" w:rsidRPr="00000E07" w:rsidRDefault="00F43E4C" w:rsidP="00E20FCE">
      <w:pPr>
        <w:numPr>
          <w:ilvl w:val="0"/>
          <w:numId w:val="10"/>
        </w:numPr>
        <w:tabs>
          <w:tab w:val="left" w:pos="1701"/>
        </w:tabs>
        <w:spacing w:before="120" w:after="120" w:line="240" w:lineRule="auto"/>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Documentele prezentului Contract sunt:</w:t>
      </w:r>
    </w:p>
    <w:p w14:paraId="529B64AD" w14:textId="77777777" w:rsidR="00F43E4C" w:rsidRPr="00000E07" w:rsidRDefault="00F43E4C" w:rsidP="00E20FCE">
      <w:pPr>
        <w:numPr>
          <w:ilvl w:val="0"/>
          <w:numId w:val="11"/>
        </w:numPr>
        <w:tabs>
          <w:tab w:val="left" w:pos="1701"/>
        </w:tabs>
        <w:spacing w:before="120" w:after="120" w:line="240" w:lineRule="auto"/>
        <w:ind w:left="142" w:firstLine="1145"/>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Caietul de sarcini, inclusiv, dacă este cazul, clarificările și/sau măsurile de remediere aduse până la depunerea ofertelor ce privesc aspectele tehnice și financiare – Anexa nr. 1;</w:t>
      </w:r>
    </w:p>
    <w:p w14:paraId="2E72324A" w14:textId="77777777" w:rsidR="00F43E4C" w:rsidRPr="00000E07" w:rsidRDefault="00F43E4C" w:rsidP="00E20FCE">
      <w:pPr>
        <w:numPr>
          <w:ilvl w:val="0"/>
          <w:numId w:val="11"/>
        </w:numPr>
        <w:tabs>
          <w:tab w:val="left" w:pos="1701"/>
        </w:tabs>
        <w:spacing w:before="120" w:after="120" w:line="240" w:lineRule="auto"/>
        <w:ind w:left="142" w:firstLine="1145"/>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Propunerea tehnică, inclusiv, dacă este cazul, clarificările din perioada de evaluare – Anexa nr. 2;</w:t>
      </w:r>
    </w:p>
    <w:p w14:paraId="6E001ADF" w14:textId="77777777" w:rsidR="00F43E4C" w:rsidRPr="00000E07" w:rsidRDefault="00F43E4C" w:rsidP="00E20FCE">
      <w:pPr>
        <w:numPr>
          <w:ilvl w:val="0"/>
          <w:numId w:val="11"/>
        </w:numPr>
        <w:tabs>
          <w:tab w:val="left" w:pos="1701"/>
        </w:tabs>
        <w:spacing w:before="120" w:after="120" w:line="240" w:lineRule="auto"/>
        <w:ind w:left="142" w:firstLine="1145"/>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Propunerea financiară, inclusiv, dacă este cazul, clarificările din perioada de evaluare – Anexa nr. 3;</w:t>
      </w:r>
    </w:p>
    <w:p w14:paraId="1513BCA0" w14:textId="77777777" w:rsidR="00F43E4C" w:rsidRPr="00000E07" w:rsidRDefault="00F43E4C" w:rsidP="00E20FCE">
      <w:pPr>
        <w:numPr>
          <w:ilvl w:val="0"/>
          <w:numId w:val="11"/>
        </w:numPr>
        <w:tabs>
          <w:tab w:val="left" w:pos="1701"/>
        </w:tabs>
        <w:spacing w:before="120" w:after="120" w:line="240" w:lineRule="auto"/>
        <w:ind w:left="142" w:firstLine="1145"/>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Angajamentul ferm de susținere din partea unui terț, dacă este cazul – anexa nr. ....;</w:t>
      </w:r>
    </w:p>
    <w:p w14:paraId="3137F0E9" w14:textId="717D3177" w:rsidR="00F43E4C" w:rsidRDefault="00F43E4C" w:rsidP="00E20FCE">
      <w:pPr>
        <w:numPr>
          <w:ilvl w:val="0"/>
          <w:numId w:val="11"/>
        </w:numPr>
        <w:tabs>
          <w:tab w:val="left" w:pos="1701"/>
        </w:tabs>
        <w:spacing w:before="120" w:after="120" w:line="240" w:lineRule="auto"/>
        <w:ind w:left="142" w:firstLine="1145"/>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Acordul de asociere, dacă este cazul – anexa nr. ...</w:t>
      </w:r>
      <w:r w:rsidR="003040EA">
        <w:rPr>
          <w:rFonts w:ascii="Times New Roman" w:eastAsia="Calibri" w:hAnsi="Times New Roman" w:cs="Times New Roman"/>
          <w:sz w:val="24"/>
          <w:szCs w:val="24"/>
        </w:rPr>
        <w:t>.</w:t>
      </w:r>
    </w:p>
    <w:p w14:paraId="1C11BFFE" w14:textId="77777777" w:rsidR="003040EA" w:rsidRDefault="003040EA" w:rsidP="003040EA">
      <w:pPr>
        <w:tabs>
          <w:tab w:val="left" w:pos="1701"/>
        </w:tabs>
        <w:spacing w:before="120" w:after="120" w:line="240" w:lineRule="auto"/>
        <w:ind w:left="1287"/>
        <w:contextualSpacing/>
        <w:jc w:val="both"/>
        <w:rPr>
          <w:rFonts w:ascii="Times New Roman" w:eastAsia="Calibri" w:hAnsi="Times New Roman" w:cs="Times New Roman"/>
          <w:sz w:val="24"/>
          <w:szCs w:val="24"/>
        </w:rPr>
      </w:pPr>
    </w:p>
    <w:p w14:paraId="32DE791A" w14:textId="77777777" w:rsidR="00E20FCE" w:rsidRPr="00000E07" w:rsidRDefault="00E20FCE" w:rsidP="003040EA">
      <w:pPr>
        <w:tabs>
          <w:tab w:val="left" w:pos="1701"/>
        </w:tabs>
        <w:spacing w:before="120" w:after="120" w:line="240" w:lineRule="auto"/>
        <w:ind w:left="1287"/>
        <w:contextualSpacing/>
        <w:jc w:val="both"/>
        <w:rPr>
          <w:rFonts w:ascii="Times New Roman" w:eastAsia="Calibri" w:hAnsi="Times New Roman" w:cs="Times New Roman"/>
          <w:sz w:val="24"/>
          <w:szCs w:val="24"/>
        </w:rPr>
      </w:pPr>
    </w:p>
    <w:p w14:paraId="4D59A8E0" w14:textId="77777777" w:rsidR="00F43E4C" w:rsidRPr="00E20FCE" w:rsidRDefault="00F43E4C" w:rsidP="00E20FCE">
      <w:pPr>
        <w:numPr>
          <w:ilvl w:val="0"/>
          <w:numId w:val="1"/>
        </w:numPr>
        <w:tabs>
          <w:tab w:val="left" w:pos="1560"/>
        </w:tabs>
        <w:spacing w:before="120" w:after="120" w:line="240" w:lineRule="auto"/>
        <w:ind w:firstLine="566"/>
        <w:jc w:val="both"/>
        <w:rPr>
          <w:rFonts w:ascii="Times New Roman" w:eastAsia="Calibri" w:hAnsi="Times New Roman" w:cs="Times New Roman"/>
          <w:b/>
          <w:bCs/>
          <w:sz w:val="24"/>
          <w:szCs w:val="24"/>
          <w:u w:val="single"/>
        </w:rPr>
      </w:pPr>
      <w:r w:rsidRPr="00E20FCE">
        <w:rPr>
          <w:rFonts w:ascii="Times New Roman" w:eastAsia="Calibri" w:hAnsi="Times New Roman" w:cs="Times New Roman"/>
          <w:b/>
          <w:bCs/>
          <w:sz w:val="24"/>
          <w:szCs w:val="24"/>
          <w:u w:val="single"/>
        </w:rPr>
        <w:t>Ordinea de precedență</w:t>
      </w:r>
    </w:p>
    <w:p w14:paraId="03B0679B" w14:textId="77777777" w:rsidR="00F43E4C" w:rsidRPr="00000E07" w:rsidRDefault="00F43E4C" w:rsidP="00E20FCE">
      <w:pPr>
        <w:numPr>
          <w:ilvl w:val="0"/>
          <w:numId w:val="12"/>
        </w:numPr>
        <w:tabs>
          <w:tab w:val="left" w:pos="1701"/>
        </w:tabs>
        <w:spacing w:before="120" w:after="120" w:line="240" w:lineRule="auto"/>
        <w:ind w:left="142" w:firstLine="1145"/>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14:paraId="218361B4" w14:textId="77777777" w:rsidR="00F43E4C" w:rsidRPr="00000E07" w:rsidRDefault="00F43E4C" w:rsidP="00E20FCE">
      <w:pPr>
        <w:numPr>
          <w:ilvl w:val="0"/>
          <w:numId w:val="12"/>
        </w:numPr>
        <w:tabs>
          <w:tab w:val="left" w:pos="1701"/>
        </w:tabs>
        <w:spacing w:before="120" w:after="120" w:line="240" w:lineRule="auto"/>
        <w:ind w:left="142" w:firstLine="1145"/>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lastRenderedPageBreak/>
        <w:t>În cazul în care, pe parcursul îndeplinirii Contractului, se constată faptul că anumite elemente ale Propunerii tehnice sunt inferioare sau nu corespund cerințelor prevăzute în Caietul de sarcini, prevalează prevederile Caietului de sarcini.</w:t>
      </w:r>
    </w:p>
    <w:p w14:paraId="4847F94D"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p>
    <w:p w14:paraId="0C33E0AF" w14:textId="77777777" w:rsidR="00F43E4C" w:rsidRPr="008D55BB" w:rsidRDefault="00F43E4C" w:rsidP="008D55BB">
      <w:pPr>
        <w:numPr>
          <w:ilvl w:val="0"/>
          <w:numId w:val="1"/>
        </w:numPr>
        <w:tabs>
          <w:tab w:val="left" w:pos="1560"/>
        </w:tabs>
        <w:spacing w:before="120" w:after="120" w:line="240" w:lineRule="auto"/>
        <w:ind w:firstLine="566"/>
        <w:jc w:val="both"/>
        <w:rPr>
          <w:rFonts w:ascii="Times New Roman" w:eastAsia="Calibri" w:hAnsi="Times New Roman" w:cs="Times New Roman"/>
          <w:b/>
          <w:bCs/>
          <w:sz w:val="24"/>
          <w:szCs w:val="24"/>
          <w:u w:val="single"/>
        </w:rPr>
      </w:pPr>
      <w:r w:rsidRPr="008D55BB">
        <w:rPr>
          <w:rFonts w:ascii="Times New Roman" w:eastAsia="Calibri" w:hAnsi="Times New Roman" w:cs="Times New Roman"/>
          <w:b/>
          <w:bCs/>
          <w:sz w:val="24"/>
          <w:szCs w:val="24"/>
          <w:u w:val="single"/>
        </w:rPr>
        <w:t>Comunicarea între Părți</w:t>
      </w:r>
    </w:p>
    <w:p w14:paraId="3D3F47A8" w14:textId="77777777" w:rsidR="00F43E4C" w:rsidRPr="00000E07" w:rsidRDefault="00F43E4C" w:rsidP="008D55BB">
      <w:pPr>
        <w:numPr>
          <w:ilvl w:val="0"/>
          <w:numId w:val="13"/>
        </w:numPr>
        <w:tabs>
          <w:tab w:val="left" w:pos="1134"/>
        </w:tabs>
        <w:spacing w:before="120" w:after="120" w:line="240" w:lineRule="auto"/>
        <w:ind w:left="142"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3FACC6B5" w14:textId="77777777" w:rsidR="00F43E4C" w:rsidRPr="00000E07" w:rsidRDefault="00F43E4C" w:rsidP="008D55BB">
      <w:pPr>
        <w:numPr>
          <w:ilvl w:val="0"/>
          <w:numId w:val="13"/>
        </w:numPr>
        <w:tabs>
          <w:tab w:val="left" w:pos="1134"/>
        </w:tabs>
        <w:spacing w:before="120" w:after="120" w:line="240" w:lineRule="auto"/>
        <w:ind w:left="142"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Comunicările între Părți se pot face și prin fax sau e-mail, cu condiția confirmării în scris a primirii comunicării.</w:t>
      </w:r>
    </w:p>
    <w:p w14:paraId="624FDCF4" w14:textId="77777777" w:rsidR="00F43E4C" w:rsidRPr="00000E07" w:rsidRDefault="00F43E4C" w:rsidP="008D55BB">
      <w:pPr>
        <w:numPr>
          <w:ilvl w:val="0"/>
          <w:numId w:val="13"/>
        </w:numPr>
        <w:tabs>
          <w:tab w:val="left" w:pos="1134"/>
        </w:tabs>
        <w:spacing w:before="120" w:after="120" w:line="240" w:lineRule="auto"/>
        <w:ind w:left="142"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CDC5642" w14:textId="77777777" w:rsidR="00F43E4C" w:rsidRPr="00000E07" w:rsidRDefault="00F43E4C" w:rsidP="008D55BB">
      <w:pPr>
        <w:numPr>
          <w:ilvl w:val="0"/>
          <w:numId w:val="13"/>
        </w:numPr>
        <w:tabs>
          <w:tab w:val="left" w:pos="1134"/>
        </w:tabs>
        <w:spacing w:before="120" w:after="120" w:line="240" w:lineRule="auto"/>
        <w:ind w:left="142"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Adresele la care se transmit comunicările sunt următoarele:</w:t>
      </w:r>
    </w:p>
    <w:tbl>
      <w:tblPr>
        <w:tblStyle w:val="TableGrid"/>
        <w:tblW w:w="10030"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216"/>
      </w:tblGrid>
      <w:tr w:rsidR="00F43E4C" w:rsidRPr="00000E07" w14:paraId="5E419028" w14:textId="77777777" w:rsidTr="006A1072">
        <w:tc>
          <w:tcPr>
            <w:tcW w:w="4814" w:type="dxa"/>
          </w:tcPr>
          <w:p w14:paraId="60B13D2A" w14:textId="77777777" w:rsidR="00F43E4C" w:rsidRDefault="00F43E4C" w:rsidP="007D6949">
            <w:pPr>
              <w:spacing w:before="120" w:after="120"/>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Pentru</w:t>
            </w:r>
            <w:r w:rsidR="00BD20D3">
              <w:rPr>
                <w:rFonts w:ascii="Times New Roman" w:eastAsia="Calibri" w:hAnsi="Times New Roman" w:cs="Times New Roman"/>
                <w:sz w:val="24"/>
                <w:szCs w:val="24"/>
              </w:rPr>
              <w:t xml:space="preserve"> </w:t>
            </w:r>
            <w:r w:rsidRPr="00000E07">
              <w:rPr>
                <w:rFonts w:ascii="Times New Roman" w:eastAsia="Calibri" w:hAnsi="Times New Roman" w:cs="Times New Roman"/>
                <w:sz w:val="24"/>
                <w:szCs w:val="24"/>
              </w:rPr>
              <w:t>Autoritatea/entitatea contractantă:</w:t>
            </w:r>
          </w:p>
          <w:p w14:paraId="5C9F04C6" w14:textId="2C1840C2" w:rsidR="00BD20D3" w:rsidRPr="00BD20D3" w:rsidRDefault="006A1072" w:rsidP="007D6949">
            <w:pPr>
              <w:spacing w:before="120" w:after="120"/>
              <w:jc w:val="both"/>
              <w:rPr>
                <w:rFonts w:ascii="Times New Roman" w:eastAsia="Calibri" w:hAnsi="Times New Roman" w:cs="Times New Roman"/>
                <w:i/>
                <w:iCs/>
                <w:sz w:val="24"/>
                <w:szCs w:val="24"/>
              </w:rPr>
            </w:pPr>
            <w:r w:rsidRPr="00BD20D3">
              <w:rPr>
                <w:rFonts w:ascii="Times New Roman" w:eastAsia="Calibri" w:hAnsi="Times New Roman" w:cs="Times New Roman"/>
                <w:i/>
                <w:iCs/>
                <w:sz w:val="24"/>
                <w:szCs w:val="24"/>
              </w:rPr>
              <w:t>COMUNA COMANA</w:t>
            </w:r>
          </w:p>
        </w:tc>
        <w:tc>
          <w:tcPr>
            <w:tcW w:w="5216" w:type="dxa"/>
          </w:tcPr>
          <w:p w14:paraId="5B871365" w14:textId="77777777" w:rsidR="00F43E4C" w:rsidRPr="00000E07" w:rsidRDefault="00F43E4C" w:rsidP="00232893">
            <w:pPr>
              <w:spacing w:before="120" w:after="120"/>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Pentru</w:t>
            </w:r>
          </w:p>
          <w:p w14:paraId="67FFE002" w14:textId="77777777" w:rsidR="00F43E4C" w:rsidRPr="00000E07" w:rsidRDefault="00F43E4C" w:rsidP="00232893">
            <w:pPr>
              <w:spacing w:before="120" w:after="120"/>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Contractant:</w:t>
            </w:r>
          </w:p>
        </w:tc>
      </w:tr>
      <w:tr w:rsidR="00F43E4C" w:rsidRPr="00000E07" w14:paraId="3A413E63" w14:textId="77777777" w:rsidTr="006A1072">
        <w:tc>
          <w:tcPr>
            <w:tcW w:w="4814" w:type="dxa"/>
          </w:tcPr>
          <w:p w14:paraId="144429CC" w14:textId="44A5095B" w:rsidR="00F43E4C" w:rsidRPr="00000E07" w:rsidRDefault="00F43E4C" w:rsidP="007D6949">
            <w:pPr>
              <w:spacing w:before="120" w:after="120"/>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Adresă:</w:t>
            </w:r>
            <w:r w:rsidR="007D6949">
              <w:t xml:space="preserve"> </w:t>
            </w:r>
            <w:r w:rsidR="007D6949" w:rsidRPr="007D6949">
              <w:rPr>
                <w:rFonts w:ascii="Times New Roman" w:eastAsia="Calibri" w:hAnsi="Times New Roman" w:cs="Times New Roman"/>
                <w:sz w:val="24"/>
                <w:szCs w:val="24"/>
              </w:rPr>
              <w:t>Strada: Serban Cantacuzino, nr.50; Localitate: Comana, județ Giurgiu</w:t>
            </w:r>
          </w:p>
        </w:tc>
        <w:tc>
          <w:tcPr>
            <w:tcW w:w="5216" w:type="dxa"/>
          </w:tcPr>
          <w:p w14:paraId="160433BB" w14:textId="77777777" w:rsidR="00F43E4C" w:rsidRPr="00000E07" w:rsidRDefault="00F43E4C" w:rsidP="00232893">
            <w:pPr>
              <w:spacing w:before="120" w:after="120"/>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Adresă:</w:t>
            </w:r>
          </w:p>
        </w:tc>
      </w:tr>
      <w:tr w:rsidR="00F43E4C" w:rsidRPr="00000E07" w14:paraId="1D441054" w14:textId="77777777" w:rsidTr="006A1072">
        <w:tc>
          <w:tcPr>
            <w:tcW w:w="4814" w:type="dxa"/>
          </w:tcPr>
          <w:p w14:paraId="7403314E" w14:textId="0A64C7E5" w:rsidR="00F43E4C" w:rsidRPr="00000E07" w:rsidRDefault="00F43E4C" w:rsidP="00692D5F">
            <w:pPr>
              <w:spacing w:before="120" w:after="120"/>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Telefon/Fax:</w:t>
            </w:r>
            <w:r w:rsidR="0001253D">
              <w:rPr>
                <w:rFonts w:ascii="Times New Roman" w:hAnsi="Times New Roman"/>
                <w:sz w:val="24"/>
              </w:rPr>
              <w:t xml:space="preserve"> 0</w:t>
            </w:r>
            <w:r w:rsidR="0001253D" w:rsidRPr="0024366F">
              <w:rPr>
                <w:rFonts w:ascii="Times New Roman" w:hAnsi="Times New Roman"/>
                <w:sz w:val="24"/>
                <w:lang w:val="en-GB"/>
              </w:rPr>
              <w:t>766331077</w:t>
            </w:r>
            <w:r w:rsidR="0001253D">
              <w:rPr>
                <w:rFonts w:ascii="Times New Roman" w:hAnsi="Times New Roman"/>
                <w:sz w:val="24"/>
                <w:lang w:val="en-GB"/>
              </w:rPr>
              <w:t>/</w:t>
            </w:r>
            <w:r w:rsidR="006A1072">
              <w:rPr>
                <w:rFonts w:ascii="Times New Roman" w:hAnsi="Times New Roman"/>
                <w:sz w:val="24"/>
                <w:lang w:val="en-GB"/>
              </w:rPr>
              <w:t xml:space="preserve"> </w:t>
            </w:r>
            <w:r w:rsidR="00FD1872">
              <w:rPr>
                <w:rFonts w:ascii="Times New Roman" w:hAnsi="Times New Roman"/>
                <w:sz w:val="24"/>
              </w:rPr>
              <w:t>0</w:t>
            </w:r>
            <w:r w:rsidR="00FD1872" w:rsidRPr="0024366F">
              <w:rPr>
                <w:rFonts w:ascii="Times New Roman" w:hAnsi="Times New Roman"/>
                <w:sz w:val="24"/>
                <w:lang w:val="en-GB"/>
              </w:rPr>
              <w:t>246283302</w:t>
            </w:r>
          </w:p>
        </w:tc>
        <w:tc>
          <w:tcPr>
            <w:tcW w:w="5216" w:type="dxa"/>
          </w:tcPr>
          <w:p w14:paraId="39877945" w14:textId="77777777" w:rsidR="00F43E4C" w:rsidRPr="00000E07" w:rsidRDefault="00F43E4C" w:rsidP="00232893">
            <w:pPr>
              <w:spacing w:before="120" w:after="120"/>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Telefon/Fax:</w:t>
            </w:r>
          </w:p>
        </w:tc>
      </w:tr>
      <w:tr w:rsidR="00F43E4C" w:rsidRPr="00000E07" w14:paraId="0E7CFEBD" w14:textId="77777777" w:rsidTr="006A1072">
        <w:tc>
          <w:tcPr>
            <w:tcW w:w="4814" w:type="dxa"/>
          </w:tcPr>
          <w:p w14:paraId="57332C33" w14:textId="2DE77F2F" w:rsidR="00F43E4C" w:rsidRPr="00000E07" w:rsidRDefault="00F43E4C" w:rsidP="00692D5F">
            <w:pPr>
              <w:spacing w:before="120" w:after="120"/>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E-mail:</w:t>
            </w:r>
            <w:bookmarkStart w:id="0" w:name="_Hlk121997086"/>
            <w:r w:rsidR="00096209">
              <w:rPr>
                <w:rFonts w:ascii="Arial" w:hAnsi="Arial" w:cs="Arial"/>
                <w:color w:val="3426EE"/>
                <w:szCs w:val="20"/>
                <w:bdr w:val="none" w:sz="0" w:space="0" w:color="auto" w:frame="1"/>
                <w:shd w:val="clear" w:color="auto" w:fill="F8F9FA"/>
              </w:rPr>
              <w:t xml:space="preserve"> </w:t>
            </w:r>
            <w:hyperlink r:id="rId7" w:history="1">
              <w:r w:rsidR="00096209" w:rsidRPr="0024366F">
                <w:rPr>
                  <w:rStyle w:val="Hyperlink"/>
                  <w:rFonts w:ascii="Arial" w:hAnsi="Arial" w:cs="Arial"/>
                  <w:szCs w:val="20"/>
                  <w:bdr w:val="none" w:sz="0" w:space="0" w:color="auto" w:frame="1"/>
                  <w:shd w:val="clear" w:color="auto" w:fill="F8F9FA"/>
                </w:rPr>
                <w:t>contact@primariaaninoasa.ro</w:t>
              </w:r>
              <w:bookmarkEnd w:id="0"/>
            </w:hyperlink>
          </w:p>
        </w:tc>
        <w:tc>
          <w:tcPr>
            <w:tcW w:w="5216" w:type="dxa"/>
          </w:tcPr>
          <w:p w14:paraId="61337784" w14:textId="77777777" w:rsidR="00F43E4C" w:rsidRPr="00000E07" w:rsidRDefault="00F43E4C" w:rsidP="00232893">
            <w:pPr>
              <w:spacing w:before="120" w:after="120"/>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E-mail:</w:t>
            </w:r>
          </w:p>
        </w:tc>
      </w:tr>
      <w:tr w:rsidR="00F43E4C" w:rsidRPr="00000E07" w14:paraId="00770F92" w14:textId="77777777" w:rsidTr="006A1072">
        <w:tc>
          <w:tcPr>
            <w:tcW w:w="4814" w:type="dxa"/>
          </w:tcPr>
          <w:p w14:paraId="6C454ED5" w14:textId="42ECA32C" w:rsidR="00F43E4C" w:rsidRPr="00000E07" w:rsidRDefault="00F43E4C" w:rsidP="00692D5F">
            <w:pPr>
              <w:spacing w:before="120" w:after="120"/>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Persoana de contact:</w:t>
            </w:r>
            <w:r w:rsidR="00692D5F" w:rsidRPr="006E648E">
              <w:rPr>
                <w:rFonts w:ascii="Times New Roman" w:eastAsia="Times New Roman" w:hAnsi="Times New Roman"/>
                <w:color w:val="000000"/>
                <w:sz w:val="24"/>
                <w:lang w:val="fr-FR" w:eastAsia="ro-RO"/>
              </w:rPr>
              <w:t xml:space="preserve"> Alexandra Andrei</w:t>
            </w:r>
          </w:p>
        </w:tc>
        <w:tc>
          <w:tcPr>
            <w:tcW w:w="5216" w:type="dxa"/>
          </w:tcPr>
          <w:p w14:paraId="39EE27BB" w14:textId="77777777" w:rsidR="00F43E4C" w:rsidRPr="00000E07" w:rsidRDefault="00F43E4C" w:rsidP="00232893">
            <w:pPr>
              <w:spacing w:before="120" w:after="120"/>
              <w:ind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Persoana de contact:</w:t>
            </w:r>
          </w:p>
        </w:tc>
      </w:tr>
      <w:tr w:rsidR="00F43E4C" w:rsidRPr="00000E07" w14:paraId="55313A0F" w14:textId="77777777" w:rsidTr="006A1072">
        <w:tc>
          <w:tcPr>
            <w:tcW w:w="4814" w:type="dxa"/>
          </w:tcPr>
          <w:p w14:paraId="729D1752" w14:textId="77777777" w:rsidR="00F43E4C" w:rsidRPr="00000E07" w:rsidRDefault="00F43E4C" w:rsidP="00232893">
            <w:pPr>
              <w:spacing w:before="120" w:after="120"/>
              <w:ind w:firstLine="566"/>
              <w:jc w:val="both"/>
              <w:rPr>
                <w:rFonts w:ascii="Times New Roman" w:eastAsia="Calibri" w:hAnsi="Times New Roman" w:cs="Times New Roman"/>
                <w:sz w:val="24"/>
                <w:szCs w:val="24"/>
              </w:rPr>
            </w:pPr>
          </w:p>
        </w:tc>
        <w:tc>
          <w:tcPr>
            <w:tcW w:w="5216" w:type="dxa"/>
          </w:tcPr>
          <w:p w14:paraId="0F94A957" w14:textId="77777777" w:rsidR="00F43E4C" w:rsidRPr="00000E07" w:rsidRDefault="00F43E4C" w:rsidP="00232893">
            <w:pPr>
              <w:spacing w:before="120" w:after="120"/>
              <w:ind w:firstLine="566"/>
              <w:jc w:val="both"/>
              <w:rPr>
                <w:rFonts w:ascii="Times New Roman" w:eastAsia="Calibri" w:hAnsi="Times New Roman" w:cs="Times New Roman"/>
                <w:sz w:val="24"/>
                <w:szCs w:val="24"/>
              </w:rPr>
            </w:pPr>
          </w:p>
        </w:tc>
      </w:tr>
    </w:tbl>
    <w:p w14:paraId="5C8D27EA" w14:textId="77777777" w:rsidR="00F43E4C" w:rsidRPr="00000E07" w:rsidRDefault="00F43E4C" w:rsidP="008D55BB">
      <w:pPr>
        <w:numPr>
          <w:ilvl w:val="0"/>
          <w:numId w:val="13"/>
        </w:numPr>
        <w:tabs>
          <w:tab w:val="left" w:pos="1276"/>
        </w:tabs>
        <w:spacing w:before="120" w:after="120" w:line="240" w:lineRule="auto"/>
        <w:ind w:left="284"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2E412D60" w14:textId="77777777" w:rsidR="00F43E4C" w:rsidRPr="00000E07" w:rsidRDefault="00F43E4C" w:rsidP="008D55BB">
      <w:pPr>
        <w:numPr>
          <w:ilvl w:val="0"/>
          <w:numId w:val="13"/>
        </w:numPr>
        <w:tabs>
          <w:tab w:val="left" w:pos="1276"/>
        </w:tabs>
        <w:spacing w:before="120" w:after="120" w:line="240" w:lineRule="auto"/>
        <w:ind w:left="284"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Orice comunicare între Părți trebuie să conțină precizări cu privire la elementele de identificare ale Contractului (titlul și numărul de înregistrare) și să fie transmisă la adresa/adresele menționate la pct. 8.4.</w:t>
      </w:r>
    </w:p>
    <w:p w14:paraId="15768EE6" w14:textId="77777777" w:rsidR="00F43E4C" w:rsidRPr="00000E07" w:rsidRDefault="00F43E4C" w:rsidP="008D55BB">
      <w:pPr>
        <w:numPr>
          <w:ilvl w:val="0"/>
          <w:numId w:val="13"/>
        </w:numPr>
        <w:tabs>
          <w:tab w:val="left" w:pos="1276"/>
        </w:tabs>
        <w:spacing w:before="120" w:after="120" w:line="240" w:lineRule="auto"/>
        <w:ind w:left="284"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Orice comunicare făcută de una dintre Părți va fi considerată primită:</w:t>
      </w:r>
    </w:p>
    <w:p w14:paraId="0054CAED" w14:textId="77777777" w:rsidR="00F43E4C" w:rsidRPr="00000E07" w:rsidRDefault="00F43E4C" w:rsidP="008D55BB">
      <w:pPr>
        <w:numPr>
          <w:ilvl w:val="0"/>
          <w:numId w:val="14"/>
        </w:numPr>
        <w:tabs>
          <w:tab w:val="left" w:pos="1276"/>
        </w:tabs>
        <w:spacing w:before="120" w:after="120" w:line="240" w:lineRule="auto"/>
        <w:ind w:left="284" w:firstLine="566"/>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la momentul înmânării, dacă este depusă personal de către una dintre Părți,</w:t>
      </w:r>
    </w:p>
    <w:p w14:paraId="4FF99082" w14:textId="77777777" w:rsidR="00F43E4C" w:rsidRPr="00000E07" w:rsidRDefault="00F43E4C" w:rsidP="008D55BB">
      <w:pPr>
        <w:numPr>
          <w:ilvl w:val="0"/>
          <w:numId w:val="14"/>
        </w:numPr>
        <w:tabs>
          <w:tab w:val="left" w:pos="1276"/>
        </w:tabs>
        <w:spacing w:before="120" w:after="120" w:line="240" w:lineRule="auto"/>
        <w:ind w:left="284" w:firstLine="566"/>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la momentul primirii de către destinatar, în cazul trimiterii prin scrisoare recomandată cu confirmare de primire,</w:t>
      </w:r>
    </w:p>
    <w:p w14:paraId="34299DBA" w14:textId="77777777" w:rsidR="00F43E4C" w:rsidRPr="00000E07" w:rsidRDefault="00F43E4C" w:rsidP="008D55BB">
      <w:pPr>
        <w:numPr>
          <w:ilvl w:val="0"/>
          <w:numId w:val="14"/>
        </w:numPr>
        <w:tabs>
          <w:tab w:val="left" w:pos="1276"/>
        </w:tabs>
        <w:spacing w:before="120" w:after="120" w:line="240" w:lineRule="auto"/>
        <w:ind w:left="284" w:firstLine="566"/>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3B94A9E9" w14:textId="77777777" w:rsidR="00F43E4C" w:rsidRPr="00000E07" w:rsidRDefault="00F43E4C" w:rsidP="008D55BB">
      <w:pPr>
        <w:numPr>
          <w:ilvl w:val="0"/>
          <w:numId w:val="13"/>
        </w:numPr>
        <w:tabs>
          <w:tab w:val="left" w:pos="1276"/>
        </w:tabs>
        <w:spacing w:before="120" w:after="120" w:line="240" w:lineRule="auto"/>
        <w:ind w:left="284"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14:paraId="5147121B" w14:textId="77777777" w:rsidR="00F43E4C" w:rsidRPr="00000E07" w:rsidRDefault="00F43E4C" w:rsidP="008D55BB">
      <w:pPr>
        <w:numPr>
          <w:ilvl w:val="0"/>
          <w:numId w:val="13"/>
        </w:numPr>
        <w:tabs>
          <w:tab w:val="left" w:pos="1276"/>
        </w:tabs>
        <w:spacing w:before="120" w:after="120" w:line="240" w:lineRule="auto"/>
        <w:ind w:left="284"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lastRenderedPageBreak/>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2E8E7412" w14:textId="77777777" w:rsidR="00F43E4C" w:rsidRPr="00000E07" w:rsidRDefault="00F43E4C" w:rsidP="008D55BB">
      <w:pPr>
        <w:numPr>
          <w:ilvl w:val="0"/>
          <w:numId w:val="13"/>
        </w:numPr>
        <w:spacing w:before="120" w:after="120" w:line="240" w:lineRule="auto"/>
        <w:ind w:left="284" w:firstLine="567"/>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Nicio modificare a datelor de contact prevăzute în prezentul Contract nu este opozabilă celeilalte Părți, decât în cazul în care a fost notificată în prealabil.</w:t>
      </w:r>
    </w:p>
    <w:p w14:paraId="2A079D59"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p>
    <w:p w14:paraId="012C2BC3" w14:textId="77777777" w:rsidR="00F43E4C" w:rsidRPr="008D55BB" w:rsidRDefault="00F43E4C" w:rsidP="008D55BB">
      <w:pPr>
        <w:numPr>
          <w:ilvl w:val="0"/>
          <w:numId w:val="1"/>
        </w:numPr>
        <w:tabs>
          <w:tab w:val="left" w:pos="1560"/>
        </w:tabs>
        <w:spacing w:before="120" w:after="120" w:line="240" w:lineRule="auto"/>
        <w:ind w:firstLine="566"/>
        <w:jc w:val="both"/>
        <w:rPr>
          <w:rFonts w:ascii="Times New Roman" w:eastAsia="Calibri" w:hAnsi="Times New Roman" w:cs="Times New Roman"/>
          <w:b/>
          <w:bCs/>
          <w:sz w:val="24"/>
          <w:szCs w:val="24"/>
          <w:u w:val="single"/>
        </w:rPr>
      </w:pPr>
      <w:r w:rsidRPr="008D55BB">
        <w:rPr>
          <w:rFonts w:ascii="Times New Roman" w:eastAsia="Calibri" w:hAnsi="Times New Roman" w:cs="Times New Roman"/>
          <w:b/>
          <w:bCs/>
          <w:sz w:val="24"/>
          <w:szCs w:val="24"/>
          <w:u w:val="single"/>
        </w:rPr>
        <w:t>Garanția de bună execuție a contractului</w:t>
      </w:r>
    </w:p>
    <w:p w14:paraId="25535758" w14:textId="2C817BAA" w:rsidR="00BA30CF" w:rsidRPr="00BE24A2" w:rsidRDefault="00BA30CF" w:rsidP="000C5BC0">
      <w:pPr>
        <w:pStyle w:val="ListParagraph"/>
        <w:widowControl w:val="0"/>
        <w:numPr>
          <w:ilvl w:val="1"/>
          <w:numId w:val="1"/>
        </w:numPr>
        <w:tabs>
          <w:tab w:val="left" w:pos="455"/>
          <w:tab w:val="left" w:pos="540"/>
        </w:tabs>
        <w:kinsoku w:val="0"/>
        <w:overflowPunct w:val="0"/>
        <w:autoSpaceDE w:val="0"/>
        <w:autoSpaceDN w:val="0"/>
        <w:adjustRightInd w:val="0"/>
        <w:spacing w:after="0" w:line="240" w:lineRule="auto"/>
        <w:ind w:left="142" w:right="50" w:firstLine="709"/>
        <w:contextualSpacing w:val="0"/>
        <w:jc w:val="both"/>
        <w:rPr>
          <w:rFonts w:ascii="Times New Roman" w:hAnsi="Times New Roman" w:cs="Times New Roman"/>
          <w:noProof/>
          <w:sz w:val="24"/>
          <w:szCs w:val="24"/>
        </w:rPr>
      </w:pPr>
      <w:r w:rsidRPr="00BE24A2">
        <w:rPr>
          <w:rFonts w:ascii="Times New Roman" w:hAnsi="Times New Roman" w:cs="Times New Roman"/>
          <w:noProof/>
          <w:sz w:val="24"/>
          <w:szCs w:val="24"/>
        </w:rPr>
        <w:t xml:space="preserve">Prestatorul se obliga sa constituie garantia de buna executie a contractului in cuantum de </w:t>
      </w:r>
      <w:r w:rsidR="0075733B" w:rsidRPr="00BE24A2">
        <w:rPr>
          <w:rFonts w:ascii="Times New Roman" w:hAnsi="Times New Roman" w:cs="Times New Roman"/>
          <w:noProof/>
          <w:sz w:val="24"/>
          <w:szCs w:val="24"/>
        </w:rPr>
        <w:t>5</w:t>
      </w:r>
      <w:r w:rsidRPr="00BE24A2">
        <w:rPr>
          <w:rFonts w:ascii="Times New Roman" w:hAnsi="Times New Roman" w:cs="Times New Roman"/>
          <w:noProof/>
          <w:sz w:val="24"/>
          <w:szCs w:val="24"/>
        </w:rPr>
        <w:t xml:space="preserve"> % din</w:t>
      </w:r>
      <w:r w:rsidRPr="00BE24A2">
        <w:rPr>
          <w:rFonts w:ascii="Times New Roman" w:hAnsi="Times New Roman" w:cs="Times New Roman"/>
          <w:noProof/>
          <w:spacing w:val="46"/>
          <w:sz w:val="24"/>
          <w:szCs w:val="24"/>
        </w:rPr>
        <w:t xml:space="preserve"> </w:t>
      </w:r>
      <w:r w:rsidRPr="00BE24A2">
        <w:rPr>
          <w:rFonts w:ascii="Times New Roman" w:hAnsi="Times New Roman" w:cs="Times New Roman"/>
          <w:noProof/>
          <w:sz w:val="24"/>
          <w:szCs w:val="24"/>
        </w:rPr>
        <w:t>pretul contractului</w:t>
      </w:r>
      <w:r w:rsidRPr="00BE24A2">
        <w:rPr>
          <w:rFonts w:ascii="Times New Roman" w:hAnsi="Times New Roman" w:cs="Times New Roman"/>
          <w:noProof/>
          <w:spacing w:val="13"/>
          <w:sz w:val="24"/>
          <w:szCs w:val="24"/>
        </w:rPr>
        <w:t xml:space="preserve"> </w:t>
      </w:r>
      <w:r w:rsidRPr="00BE24A2">
        <w:rPr>
          <w:rFonts w:ascii="Times New Roman" w:hAnsi="Times New Roman" w:cs="Times New Roman"/>
          <w:noProof/>
          <w:sz w:val="24"/>
          <w:szCs w:val="24"/>
        </w:rPr>
        <w:t>fara</w:t>
      </w:r>
      <w:r w:rsidRPr="00BE24A2">
        <w:rPr>
          <w:rFonts w:ascii="Times New Roman" w:hAnsi="Times New Roman" w:cs="Times New Roman"/>
          <w:noProof/>
          <w:spacing w:val="15"/>
          <w:sz w:val="24"/>
          <w:szCs w:val="24"/>
        </w:rPr>
        <w:t xml:space="preserve"> </w:t>
      </w:r>
      <w:r w:rsidRPr="00BE24A2">
        <w:rPr>
          <w:rFonts w:ascii="Times New Roman" w:hAnsi="Times New Roman" w:cs="Times New Roman"/>
          <w:noProof/>
          <w:sz w:val="24"/>
          <w:szCs w:val="24"/>
        </w:rPr>
        <w:t>TVA,</w:t>
      </w:r>
      <w:r w:rsidRPr="00BE24A2">
        <w:rPr>
          <w:rFonts w:ascii="Times New Roman" w:hAnsi="Times New Roman" w:cs="Times New Roman"/>
          <w:noProof/>
          <w:spacing w:val="14"/>
          <w:sz w:val="24"/>
          <w:szCs w:val="24"/>
        </w:rPr>
        <w:t xml:space="preserve"> </w:t>
      </w:r>
      <w:r w:rsidRPr="00BE24A2">
        <w:rPr>
          <w:rFonts w:ascii="Times New Roman" w:hAnsi="Times New Roman" w:cs="Times New Roman"/>
          <w:noProof/>
          <w:sz w:val="24"/>
          <w:szCs w:val="24"/>
        </w:rPr>
        <w:t>adica</w:t>
      </w:r>
      <w:r w:rsidRPr="00BE24A2">
        <w:rPr>
          <w:rFonts w:ascii="Times New Roman" w:hAnsi="Times New Roman" w:cs="Times New Roman"/>
          <w:noProof/>
          <w:spacing w:val="15"/>
          <w:sz w:val="24"/>
          <w:szCs w:val="24"/>
        </w:rPr>
        <w:t xml:space="preserve"> </w:t>
      </w:r>
      <w:r w:rsidRPr="00BE24A2">
        <w:rPr>
          <w:rFonts w:ascii="Times New Roman" w:hAnsi="Times New Roman" w:cs="Times New Roman"/>
          <w:noProof/>
          <w:sz w:val="24"/>
          <w:szCs w:val="24"/>
        </w:rPr>
        <w:t>……</w:t>
      </w:r>
      <w:r w:rsidRPr="00BE24A2">
        <w:rPr>
          <w:rFonts w:ascii="Times New Roman" w:hAnsi="Times New Roman" w:cs="Times New Roman"/>
          <w:noProof/>
          <w:spacing w:val="12"/>
          <w:sz w:val="24"/>
          <w:szCs w:val="24"/>
        </w:rPr>
        <w:t xml:space="preserve"> </w:t>
      </w:r>
      <w:r w:rsidRPr="00BE24A2">
        <w:rPr>
          <w:rFonts w:ascii="Times New Roman" w:hAnsi="Times New Roman" w:cs="Times New Roman"/>
          <w:noProof/>
          <w:sz w:val="24"/>
          <w:szCs w:val="24"/>
        </w:rPr>
        <w:t>lei,</w:t>
      </w:r>
      <w:r w:rsidRPr="00BE24A2">
        <w:rPr>
          <w:rFonts w:ascii="Times New Roman" w:hAnsi="Times New Roman" w:cs="Times New Roman"/>
          <w:noProof/>
          <w:spacing w:val="14"/>
          <w:sz w:val="24"/>
          <w:szCs w:val="24"/>
        </w:rPr>
        <w:t xml:space="preserve"> </w:t>
      </w:r>
      <w:r w:rsidRPr="00BE24A2">
        <w:rPr>
          <w:rFonts w:ascii="Times New Roman" w:hAnsi="Times New Roman" w:cs="Times New Roman"/>
          <w:noProof/>
          <w:sz w:val="24"/>
          <w:szCs w:val="24"/>
        </w:rPr>
        <w:t>in</w:t>
      </w:r>
      <w:r w:rsidRPr="00BE24A2">
        <w:rPr>
          <w:rFonts w:ascii="Times New Roman" w:hAnsi="Times New Roman" w:cs="Times New Roman"/>
          <w:noProof/>
          <w:spacing w:val="14"/>
          <w:sz w:val="24"/>
          <w:szCs w:val="24"/>
        </w:rPr>
        <w:t xml:space="preserve"> </w:t>
      </w:r>
      <w:r w:rsidRPr="00BE24A2">
        <w:rPr>
          <w:rFonts w:ascii="Times New Roman" w:hAnsi="Times New Roman" w:cs="Times New Roman"/>
          <w:noProof/>
          <w:sz w:val="24"/>
          <w:szCs w:val="24"/>
        </w:rPr>
        <w:t>termen</w:t>
      </w:r>
      <w:r w:rsidRPr="00BE24A2">
        <w:rPr>
          <w:rFonts w:ascii="Times New Roman" w:hAnsi="Times New Roman" w:cs="Times New Roman"/>
          <w:noProof/>
          <w:spacing w:val="15"/>
          <w:sz w:val="24"/>
          <w:szCs w:val="24"/>
        </w:rPr>
        <w:t xml:space="preserve"> </w:t>
      </w:r>
      <w:r w:rsidRPr="00BE24A2">
        <w:rPr>
          <w:rFonts w:ascii="Times New Roman" w:hAnsi="Times New Roman" w:cs="Times New Roman"/>
          <w:noProof/>
          <w:sz w:val="24"/>
          <w:szCs w:val="24"/>
        </w:rPr>
        <w:t>de</w:t>
      </w:r>
      <w:r w:rsidRPr="00BE24A2">
        <w:rPr>
          <w:rFonts w:ascii="Times New Roman" w:hAnsi="Times New Roman" w:cs="Times New Roman"/>
          <w:noProof/>
          <w:spacing w:val="15"/>
          <w:sz w:val="24"/>
          <w:szCs w:val="24"/>
        </w:rPr>
        <w:t xml:space="preserve"> </w:t>
      </w:r>
      <w:r w:rsidRPr="00BE24A2">
        <w:rPr>
          <w:rFonts w:ascii="Times New Roman" w:hAnsi="Times New Roman" w:cs="Times New Roman"/>
          <w:noProof/>
          <w:sz w:val="24"/>
          <w:szCs w:val="24"/>
        </w:rPr>
        <w:t>5</w:t>
      </w:r>
      <w:r w:rsidRPr="00BE24A2">
        <w:rPr>
          <w:rFonts w:ascii="Times New Roman" w:hAnsi="Times New Roman" w:cs="Times New Roman"/>
          <w:noProof/>
          <w:spacing w:val="12"/>
          <w:sz w:val="24"/>
          <w:szCs w:val="24"/>
        </w:rPr>
        <w:t xml:space="preserve"> </w:t>
      </w:r>
      <w:r w:rsidRPr="00BE24A2">
        <w:rPr>
          <w:rFonts w:ascii="Times New Roman" w:hAnsi="Times New Roman" w:cs="Times New Roman"/>
          <w:noProof/>
          <w:sz w:val="24"/>
          <w:szCs w:val="24"/>
        </w:rPr>
        <w:t>zile</w:t>
      </w:r>
      <w:r w:rsidRPr="00BE24A2">
        <w:rPr>
          <w:rFonts w:ascii="Times New Roman" w:hAnsi="Times New Roman" w:cs="Times New Roman"/>
          <w:noProof/>
          <w:spacing w:val="15"/>
          <w:sz w:val="24"/>
          <w:szCs w:val="24"/>
        </w:rPr>
        <w:t xml:space="preserve"> </w:t>
      </w:r>
      <w:r w:rsidRPr="00BE24A2">
        <w:rPr>
          <w:rFonts w:ascii="Times New Roman" w:hAnsi="Times New Roman" w:cs="Times New Roman"/>
          <w:noProof/>
          <w:sz w:val="24"/>
          <w:szCs w:val="24"/>
        </w:rPr>
        <w:t>lucratoare</w:t>
      </w:r>
      <w:r w:rsidRPr="00BE24A2">
        <w:rPr>
          <w:rFonts w:ascii="Times New Roman" w:hAnsi="Times New Roman" w:cs="Times New Roman"/>
          <w:noProof/>
          <w:spacing w:val="12"/>
          <w:sz w:val="24"/>
          <w:szCs w:val="24"/>
        </w:rPr>
        <w:t xml:space="preserve"> </w:t>
      </w:r>
      <w:r w:rsidRPr="00BE24A2">
        <w:rPr>
          <w:rFonts w:ascii="Times New Roman" w:hAnsi="Times New Roman" w:cs="Times New Roman"/>
          <w:noProof/>
          <w:sz w:val="24"/>
          <w:szCs w:val="24"/>
        </w:rPr>
        <w:t>de</w:t>
      </w:r>
      <w:r w:rsidRPr="00BE24A2">
        <w:rPr>
          <w:rFonts w:ascii="Times New Roman" w:hAnsi="Times New Roman" w:cs="Times New Roman"/>
          <w:noProof/>
          <w:spacing w:val="15"/>
          <w:sz w:val="24"/>
          <w:szCs w:val="24"/>
        </w:rPr>
        <w:t xml:space="preserve"> </w:t>
      </w:r>
      <w:r w:rsidRPr="00BE24A2">
        <w:rPr>
          <w:rFonts w:ascii="Times New Roman" w:hAnsi="Times New Roman" w:cs="Times New Roman"/>
          <w:noProof/>
          <w:sz w:val="24"/>
          <w:szCs w:val="24"/>
        </w:rPr>
        <w:t>la</w:t>
      </w:r>
      <w:r w:rsidRPr="00BE24A2">
        <w:rPr>
          <w:rFonts w:ascii="Times New Roman" w:hAnsi="Times New Roman" w:cs="Times New Roman"/>
          <w:noProof/>
          <w:spacing w:val="15"/>
          <w:sz w:val="24"/>
          <w:szCs w:val="24"/>
        </w:rPr>
        <w:t xml:space="preserve"> </w:t>
      </w:r>
      <w:r w:rsidRPr="00BE24A2">
        <w:rPr>
          <w:rFonts w:ascii="Times New Roman" w:hAnsi="Times New Roman" w:cs="Times New Roman"/>
          <w:noProof/>
          <w:sz w:val="24"/>
          <w:szCs w:val="24"/>
        </w:rPr>
        <w:t>semnarea</w:t>
      </w:r>
      <w:r w:rsidRPr="00BE24A2">
        <w:rPr>
          <w:rFonts w:ascii="Times New Roman" w:hAnsi="Times New Roman" w:cs="Times New Roman"/>
          <w:noProof/>
          <w:spacing w:val="12"/>
          <w:sz w:val="24"/>
          <w:szCs w:val="24"/>
        </w:rPr>
        <w:t xml:space="preserve"> </w:t>
      </w:r>
      <w:r w:rsidRPr="00BE24A2">
        <w:rPr>
          <w:rFonts w:ascii="Times New Roman" w:hAnsi="Times New Roman" w:cs="Times New Roman"/>
          <w:noProof/>
          <w:sz w:val="24"/>
          <w:szCs w:val="24"/>
        </w:rPr>
        <w:t>contractului</w:t>
      </w:r>
      <w:r w:rsidRPr="00BE24A2">
        <w:rPr>
          <w:rFonts w:ascii="Times New Roman" w:hAnsi="Times New Roman" w:cs="Times New Roman"/>
          <w:noProof/>
          <w:spacing w:val="15"/>
          <w:sz w:val="24"/>
          <w:szCs w:val="24"/>
        </w:rPr>
        <w:t xml:space="preserve"> </w:t>
      </w:r>
      <w:r w:rsidRPr="00BE24A2">
        <w:rPr>
          <w:rFonts w:ascii="Times New Roman" w:hAnsi="Times New Roman" w:cs="Times New Roman"/>
          <w:noProof/>
          <w:sz w:val="24"/>
          <w:szCs w:val="24"/>
        </w:rPr>
        <w:t>de</w:t>
      </w:r>
      <w:r w:rsidRPr="00BE24A2">
        <w:rPr>
          <w:rFonts w:ascii="Times New Roman" w:hAnsi="Times New Roman" w:cs="Times New Roman"/>
          <w:noProof/>
          <w:spacing w:val="15"/>
          <w:sz w:val="24"/>
          <w:szCs w:val="24"/>
        </w:rPr>
        <w:t xml:space="preserve"> </w:t>
      </w:r>
      <w:r w:rsidRPr="00BE24A2">
        <w:rPr>
          <w:rFonts w:ascii="Times New Roman" w:hAnsi="Times New Roman" w:cs="Times New Roman"/>
          <w:noProof/>
          <w:sz w:val="24"/>
          <w:szCs w:val="24"/>
        </w:rPr>
        <w:t>ambele parti. Garantia de buna executie se constituie prin virament bancar sau printr-un instrument de garantare emis in conditiile legii, astfel:</w:t>
      </w:r>
    </w:p>
    <w:p w14:paraId="094A8B56" w14:textId="77777777" w:rsidR="00BA30CF" w:rsidRPr="00BE24A2" w:rsidRDefault="00BA30CF" w:rsidP="000C5BC0">
      <w:pPr>
        <w:pStyle w:val="ListParagraph"/>
        <w:tabs>
          <w:tab w:val="left" w:pos="540"/>
        </w:tabs>
        <w:kinsoku w:val="0"/>
        <w:overflowPunct w:val="0"/>
        <w:spacing w:line="240" w:lineRule="auto"/>
        <w:ind w:left="142" w:right="50" w:firstLine="709"/>
        <w:jc w:val="both"/>
        <w:rPr>
          <w:rFonts w:ascii="Times New Roman" w:hAnsi="Times New Roman" w:cs="Times New Roman"/>
          <w:noProof/>
          <w:sz w:val="24"/>
          <w:szCs w:val="24"/>
        </w:rPr>
      </w:pPr>
      <w:r w:rsidRPr="00BE24A2">
        <w:rPr>
          <w:rFonts w:ascii="Times New Roman" w:hAnsi="Times New Roman" w:cs="Times New Roman"/>
          <w:noProof/>
          <w:sz w:val="24"/>
          <w:szCs w:val="24"/>
        </w:rPr>
        <w:t>a) scrisoare de garantie emisa de o institutie de credit din Romania sau din alt stat;</w:t>
      </w:r>
    </w:p>
    <w:p w14:paraId="0BD016D8" w14:textId="77777777" w:rsidR="00BA30CF" w:rsidRPr="00BE24A2" w:rsidRDefault="00BA30CF" w:rsidP="000C5BC0">
      <w:pPr>
        <w:pStyle w:val="ListParagraph"/>
        <w:tabs>
          <w:tab w:val="left" w:pos="540"/>
        </w:tabs>
        <w:kinsoku w:val="0"/>
        <w:overflowPunct w:val="0"/>
        <w:spacing w:line="240" w:lineRule="auto"/>
        <w:ind w:left="142" w:right="50" w:firstLine="709"/>
        <w:jc w:val="both"/>
        <w:rPr>
          <w:rFonts w:ascii="Times New Roman" w:hAnsi="Times New Roman" w:cs="Times New Roman"/>
          <w:noProof/>
          <w:sz w:val="24"/>
          <w:szCs w:val="24"/>
        </w:rPr>
      </w:pPr>
      <w:r w:rsidRPr="00BE24A2">
        <w:rPr>
          <w:rFonts w:ascii="Times New Roman" w:hAnsi="Times New Roman" w:cs="Times New Roman"/>
          <w:noProof/>
          <w:sz w:val="24"/>
          <w:szCs w:val="24"/>
        </w:rPr>
        <w:t>b) asigurare de garantii emisa:</w:t>
      </w:r>
    </w:p>
    <w:p w14:paraId="49092393" w14:textId="77777777" w:rsidR="00BA30CF" w:rsidRPr="00BE24A2" w:rsidRDefault="00BA30CF" w:rsidP="000C5BC0">
      <w:pPr>
        <w:pStyle w:val="ListParagraph"/>
        <w:tabs>
          <w:tab w:val="left" w:pos="540"/>
        </w:tabs>
        <w:kinsoku w:val="0"/>
        <w:overflowPunct w:val="0"/>
        <w:spacing w:line="240" w:lineRule="auto"/>
        <w:ind w:left="142" w:right="50" w:firstLine="709"/>
        <w:jc w:val="both"/>
        <w:rPr>
          <w:rFonts w:ascii="Times New Roman" w:hAnsi="Times New Roman" w:cs="Times New Roman"/>
          <w:noProof/>
          <w:sz w:val="24"/>
          <w:szCs w:val="24"/>
        </w:rPr>
      </w:pPr>
      <w:r w:rsidRPr="00BE24A2">
        <w:rPr>
          <w:rFonts w:ascii="Times New Roman" w:hAnsi="Times New Roman" w:cs="Times New Roman"/>
          <w:noProof/>
          <w:sz w:val="24"/>
          <w:szCs w:val="24"/>
        </w:rPr>
        <w:t>– fie de o societate de asigurari care detine autorizatie de functionare emisa in Romania sau intr-un alt stat membru al Uniunii Europene si/sau care este inscrisa in registrele publicate pe site-ul Autoritatii de Supraveghere Financiara, dupa caz;</w:t>
      </w:r>
    </w:p>
    <w:p w14:paraId="7EA6A6B3" w14:textId="77777777" w:rsidR="00BA30CF" w:rsidRPr="00BE24A2" w:rsidRDefault="00BA30CF" w:rsidP="000C5BC0">
      <w:pPr>
        <w:pStyle w:val="ListParagraph"/>
        <w:tabs>
          <w:tab w:val="left" w:pos="540"/>
        </w:tabs>
        <w:kinsoku w:val="0"/>
        <w:overflowPunct w:val="0"/>
        <w:spacing w:line="240" w:lineRule="auto"/>
        <w:ind w:left="142" w:right="50" w:firstLine="709"/>
        <w:jc w:val="both"/>
        <w:rPr>
          <w:rFonts w:ascii="Times New Roman" w:hAnsi="Times New Roman" w:cs="Times New Roman"/>
          <w:noProof/>
          <w:sz w:val="24"/>
          <w:szCs w:val="24"/>
        </w:rPr>
      </w:pPr>
      <w:r w:rsidRPr="00BE24A2">
        <w:rPr>
          <w:rFonts w:ascii="Times New Roman" w:hAnsi="Times New Roman" w:cs="Times New Roman"/>
          <w:noProof/>
          <w:sz w:val="24"/>
          <w:szCs w:val="24"/>
        </w:rPr>
        <w:t>– fie de o societate de asigurari dintr-un stat tert printr-o sucursala autorizata in Romania de catre Autoritatea de Supraveghere Financiara</w:t>
      </w:r>
    </w:p>
    <w:p w14:paraId="5A561B3C" w14:textId="77777777" w:rsidR="00BA30CF" w:rsidRPr="00BE24A2" w:rsidRDefault="00BA30CF" w:rsidP="000C5BC0">
      <w:pPr>
        <w:pStyle w:val="ListParagraph"/>
        <w:widowControl w:val="0"/>
        <w:numPr>
          <w:ilvl w:val="1"/>
          <w:numId w:val="1"/>
        </w:numPr>
        <w:tabs>
          <w:tab w:val="left" w:pos="448"/>
          <w:tab w:val="left" w:pos="540"/>
        </w:tabs>
        <w:kinsoku w:val="0"/>
        <w:overflowPunct w:val="0"/>
        <w:autoSpaceDE w:val="0"/>
        <w:autoSpaceDN w:val="0"/>
        <w:adjustRightInd w:val="0"/>
        <w:spacing w:after="0" w:line="240" w:lineRule="auto"/>
        <w:ind w:left="142" w:right="50" w:firstLine="709"/>
        <w:contextualSpacing w:val="0"/>
        <w:jc w:val="both"/>
        <w:rPr>
          <w:rFonts w:ascii="Times New Roman" w:hAnsi="Times New Roman" w:cs="Times New Roman"/>
          <w:noProof/>
          <w:sz w:val="24"/>
          <w:szCs w:val="24"/>
        </w:rPr>
      </w:pPr>
      <w:r w:rsidRPr="00BE24A2">
        <w:rPr>
          <w:rFonts w:ascii="Times New Roman" w:hAnsi="Times New Roman" w:cs="Times New Roman"/>
          <w:noProof/>
          <w:sz w:val="24"/>
          <w:szCs w:val="24"/>
        </w:rPr>
        <w:t>Beneficiarul</w:t>
      </w:r>
      <w:r w:rsidRPr="00BE24A2">
        <w:rPr>
          <w:rFonts w:ascii="Times New Roman" w:hAnsi="Times New Roman" w:cs="Times New Roman"/>
          <w:noProof/>
          <w:spacing w:val="-6"/>
          <w:sz w:val="24"/>
          <w:szCs w:val="24"/>
        </w:rPr>
        <w:t xml:space="preserve"> </w:t>
      </w:r>
      <w:r w:rsidRPr="00BE24A2">
        <w:rPr>
          <w:rFonts w:ascii="Times New Roman" w:hAnsi="Times New Roman" w:cs="Times New Roman"/>
          <w:noProof/>
          <w:sz w:val="24"/>
          <w:szCs w:val="24"/>
        </w:rPr>
        <w:t>are</w:t>
      </w:r>
      <w:r w:rsidRPr="00BE24A2">
        <w:rPr>
          <w:rFonts w:ascii="Times New Roman" w:hAnsi="Times New Roman" w:cs="Times New Roman"/>
          <w:noProof/>
          <w:spacing w:val="-4"/>
          <w:sz w:val="24"/>
          <w:szCs w:val="24"/>
        </w:rPr>
        <w:t xml:space="preserve"> </w:t>
      </w:r>
      <w:r w:rsidRPr="00BE24A2">
        <w:rPr>
          <w:rFonts w:ascii="Times New Roman" w:hAnsi="Times New Roman" w:cs="Times New Roman"/>
          <w:noProof/>
          <w:sz w:val="24"/>
          <w:szCs w:val="24"/>
        </w:rPr>
        <w:t>dreptul</w:t>
      </w:r>
      <w:r w:rsidRPr="00BE24A2">
        <w:rPr>
          <w:rFonts w:ascii="Times New Roman" w:hAnsi="Times New Roman" w:cs="Times New Roman"/>
          <w:noProof/>
          <w:spacing w:val="-6"/>
          <w:sz w:val="24"/>
          <w:szCs w:val="24"/>
        </w:rPr>
        <w:t xml:space="preserve"> </w:t>
      </w:r>
      <w:r w:rsidRPr="00BE24A2">
        <w:rPr>
          <w:rFonts w:ascii="Times New Roman" w:hAnsi="Times New Roman" w:cs="Times New Roman"/>
          <w:noProof/>
          <w:sz w:val="24"/>
          <w:szCs w:val="24"/>
        </w:rPr>
        <w:t>de</w:t>
      </w:r>
      <w:r w:rsidRPr="00BE24A2">
        <w:rPr>
          <w:rFonts w:ascii="Times New Roman" w:hAnsi="Times New Roman" w:cs="Times New Roman"/>
          <w:noProof/>
          <w:spacing w:val="-4"/>
          <w:sz w:val="24"/>
          <w:szCs w:val="24"/>
        </w:rPr>
        <w:t xml:space="preserve"> </w:t>
      </w:r>
      <w:r w:rsidRPr="00BE24A2">
        <w:rPr>
          <w:rFonts w:ascii="Times New Roman" w:hAnsi="Times New Roman" w:cs="Times New Roman"/>
          <w:noProof/>
          <w:sz w:val="24"/>
          <w:szCs w:val="24"/>
        </w:rPr>
        <w:t>a</w:t>
      </w:r>
      <w:r w:rsidRPr="00BE24A2">
        <w:rPr>
          <w:rFonts w:ascii="Times New Roman" w:hAnsi="Times New Roman" w:cs="Times New Roman"/>
          <w:noProof/>
          <w:spacing w:val="-4"/>
          <w:sz w:val="24"/>
          <w:szCs w:val="24"/>
        </w:rPr>
        <w:t xml:space="preserve"> </w:t>
      </w:r>
      <w:r w:rsidRPr="00BE24A2">
        <w:rPr>
          <w:rFonts w:ascii="Times New Roman" w:hAnsi="Times New Roman" w:cs="Times New Roman"/>
          <w:noProof/>
          <w:sz w:val="24"/>
          <w:szCs w:val="24"/>
        </w:rPr>
        <w:t>emite</w:t>
      </w:r>
      <w:r w:rsidRPr="00BE24A2">
        <w:rPr>
          <w:rFonts w:ascii="Times New Roman" w:hAnsi="Times New Roman" w:cs="Times New Roman"/>
          <w:noProof/>
          <w:spacing w:val="-4"/>
          <w:sz w:val="24"/>
          <w:szCs w:val="24"/>
        </w:rPr>
        <w:t xml:space="preserve"> </w:t>
      </w:r>
      <w:r w:rsidRPr="00BE24A2">
        <w:rPr>
          <w:rFonts w:ascii="Times New Roman" w:hAnsi="Times New Roman" w:cs="Times New Roman"/>
          <w:noProof/>
          <w:sz w:val="24"/>
          <w:szCs w:val="24"/>
        </w:rPr>
        <w:t>pretentii</w:t>
      </w:r>
      <w:r w:rsidRPr="00BE24A2">
        <w:rPr>
          <w:rFonts w:ascii="Times New Roman" w:hAnsi="Times New Roman" w:cs="Times New Roman"/>
          <w:noProof/>
          <w:spacing w:val="-6"/>
          <w:sz w:val="24"/>
          <w:szCs w:val="24"/>
        </w:rPr>
        <w:t xml:space="preserve"> </w:t>
      </w:r>
      <w:r w:rsidRPr="00BE24A2">
        <w:rPr>
          <w:rFonts w:ascii="Times New Roman" w:hAnsi="Times New Roman" w:cs="Times New Roman"/>
          <w:noProof/>
          <w:sz w:val="24"/>
          <w:szCs w:val="24"/>
        </w:rPr>
        <w:t>asupra</w:t>
      </w:r>
      <w:r w:rsidRPr="00BE24A2">
        <w:rPr>
          <w:rFonts w:ascii="Times New Roman" w:hAnsi="Times New Roman" w:cs="Times New Roman"/>
          <w:noProof/>
          <w:spacing w:val="-7"/>
          <w:sz w:val="24"/>
          <w:szCs w:val="24"/>
        </w:rPr>
        <w:t xml:space="preserve"> </w:t>
      </w:r>
      <w:r w:rsidRPr="00BE24A2">
        <w:rPr>
          <w:rFonts w:ascii="Times New Roman" w:hAnsi="Times New Roman" w:cs="Times New Roman"/>
          <w:noProof/>
          <w:sz w:val="24"/>
          <w:szCs w:val="24"/>
        </w:rPr>
        <w:t>garantiei</w:t>
      </w:r>
      <w:r w:rsidRPr="00BE24A2">
        <w:rPr>
          <w:rFonts w:ascii="Times New Roman" w:hAnsi="Times New Roman" w:cs="Times New Roman"/>
          <w:noProof/>
          <w:spacing w:val="-6"/>
          <w:sz w:val="24"/>
          <w:szCs w:val="24"/>
        </w:rPr>
        <w:t xml:space="preserve"> </w:t>
      </w:r>
      <w:r w:rsidRPr="00BE24A2">
        <w:rPr>
          <w:rFonts w:ascii="Times New Roman" w:hAnsi="Times New Roman" w:cs="Times New Roman"/>
          <w:noProof/>
          <w:sz w:val="24"/>
          <w:szCs w:val="24"/>
        </w:rPr>
        <w:t>de</w:t>
      </w:r>
      <w:r w:rsidRPr="00BE24A2">
        <w:rPr>
          <w:rFonts w:ascii="Times New Roman" w:hAnsi="Times New Roman" w:cs="Times New Roman"/>
          <w:noProof/>
          <w:spacing w:val="-4"/>
          <w:sz w:val="24"/>
          <w:szCs w:val="24"/>
        </w:rPr>
        <w:t xml:space="preserve"> </w:t>
      </w:r>
      <w:r w:rsidRPr="00BE24A2">
        <w:rPr>
          <w:rFonts w:ascii="Times New Roman" w:hAnsi="Times New Roman" w:cs="Times New Roman"/>
          <w:noProof/>
          <w:sz w:val="24"/>
          <w:szCs w:val="24"/>
        </w:rPr>
        <w:t>buna</w:t>
      </w:r>
      <w:r w:rsidRPr="00BE24A2">
        <w:rPr>
          <w:rFonts w:ascii="Times New Roman" w:hAnsi="Times New Roman" w:cs="Times New Roman"/>
          <w:noProof/>
          <w:spacing w:val="-4"/>
          <w:sz w:val="24"/>
          <w:szCs w:val="24"/>
        </w:rPr>
        <w:t xml:space="preserve"> </w:t>
      </w:r>
      <w:r w:rsidRPr="00BE24A2">
        <w:rPr>
          <w:rFonts w:ascii="Times New Roman" w:hAnsi="Times New Roman" w:cs="Times New Roman"/>
          <w:noProof/>
          <w:sz w:val="24"/>
          <w:szCs w:val="24"/>
        </w:rPr>
        <w:t>executie</w:t>
      </w:r>
      <w:r w:rsidRPr="00BE24A2">
        <w:rPr>
          <w:rFonts w:ascii="Times New Roman" w:hAnsi="Times New Roman" w:cs="Times New Roman"/>
          <w:noProof/>
          <w:spacing w:val="-4"/>
          <w:sz w:val="24"/>
          <w:szCs w:val="24"/>
        </w:rPr>
        <w:t xml:space="preserve"> </w:t>
      </w:r>
      <w:r w:rsidRPr="00BE24A2">
        <w:rPr>
          <w:rFonts w:ascii="Times New Roman" w:hAnsi="Times New Roman" w:cs="Times New Roman"/>
          <w:noProof/>
          <w:sz w:val="24"/>
          <w:szCs w:val="24"/>
        </w:rPr>
        <w:t>in</w:t>
      </w:r>
      <w:r w:rsidRPr="00BE24A2">
        <w:rPr>
          <w:rFonts w:ascii="Times New Roman" w:hAnsi="Times New Roman" w:cs="Times New Roman"/>
          <w:noProof/>
          <w:spacing w:val="-5"/>
          <w:sz w:val="24"/>
          <w:szCs w:val="24"/>
        </w:rPr>
        <w:t xml:space="preserve"> </w:t>
      </w:r>
      <w:r w:rsidRPr="00BE24A2">
        <w:rPr>
          <w:rFonts w:ascii="Times New Roman" w:hAnsi="Times New Roman" w:cs="Times New Roman"/>
          <w:noProof/>
          <w:sz w:val="24"/>
          <w:szCs w:val="24"/>
        </w:rPr>
        <w:t>conditiile</w:t>
      </w:r>
      <w:r w:rsidRPr="00BE24A2">
        <w:rPr>
          <w:rFonts w:ascii="Times New Roman" w:hAnsi="Times New Roman" w:cs="Times New Roman"/>
          <w:noProof/>
          <w:spacing w:val="-4"/>
          <w:sz w:val="24"/>
          <w:szCs w:val="24"/>
        </w:rPr>
        <w:t xml:space="preserve"> </w:t>
      </w:r>
      <w:r w:rsidRPr="00BE24A2">
        <w:rPr>
          <w:rFonts w:ascii="Times New Roman" w:hAnsi="Times New Roman" w:cs="Times New Roman"/>
          <w:noProof/>
          <w:sz w:val="24"/>
          <w:szCs w:val="24"/>
        </w:rPr>
        <w:t>prevazute</w:t>
      </w:r>
      <w:r w:rsidRPr="00BE24A2">
        <w:rPr>
          <w:rFonts w:ascii="Times New Roman" w:hAnsi="Times New Roman" w:cs="Times New Roman"/>
          <w:noProof/>
          <w:spacing w:val="-7"/>
          <w:sz w:val="24"/>
          <w:szCs w:val="24"/>
        </w:rPr>
        <w:t xml:space="preserve"> </w:t>
      </w:r>
      <w:r w:rsidRPr="00BE24A2">
        <w:rPr>
          <w:rFonts w:ascii="Times New Roman" w:hAnsi="Times New Roman" w:cs="Times New Roman"/>
          <w:noProof/>
          <w:sz w:val="24"/>
          <w:szCs w:val="24"/>
        </w:rPr>
        <w:t>la</w:t>
      </w:r>
      <w:r w:rsidRPr="00BE24A2">
        <w:rPr>
          <w:rFonts w:ascii="Times New Roman" w:hAnsi="Times New Roman" w:cs="Times New Roman"/>
          <w:noProof/>
          <w:spacing w:val="-4"/>
          <w:sz w:val="24"/>
          <w:szCs w:val="24"/>
        </w:rPr>
        <w:t xml:space="preserve"> </w:t>
      </w:r>
      <w:r w:rsidRPr="00BE24A2">
        <w:rPr>
          <w:rFonts w:ascii="Times New Roman" w:hAnsi="Times New Roman" w:cs="Times New Roman"/>
          <w:noProof/>
          <w:sz w:val="24"/>
          <w:szCs w:val="24"/>
        </w:rPr>
        <w:t>art. 41 din HG nr.</w:t>
      </w:r>
      <w:r w:rsidRPr="00BE24A2">
        <w:rPr>
          <w:rFonts w:ascii="Times New Roman" w:hAnsi="Times New Roman" w:cs="Times New Roman"/>
          <w:noProof/>
          <w:spacing w:val="-2"/>
          <w:sz w:val="24"/>
          <w:szCs w:val="24"/>
        </w:rPr>
        <w:t xml:space="preserve"> </w:t>
      </w:r>
      <w:r w:rsidRPr="00BE24A2">
        <w:rPr>
          <w:rFonts w:ascii="Times New Roman" w:hAnsi="Times New Roman" w:cs="Times New Roman"/>
          <w:noProof/>
          <w:sz w:val="24"/>
          <w:szCs w:val="24"/>
        </w:rPr>
        <w:t>395/2016.</w:t>
      </w:r>
    </w:p>
    <w:p w14:paraId="345FB087" w14:textId="77777777" w:rsidR="00BA30CF" w:rsidRPr="00BA30CF" w:rsidRDefault="00BA30CF" w:rsidP="000C5BC0">
      <w:pPr>
        <w:pStyle w:val="BodyText"/>
        <w:tabs>
          <w:tab w:val="left" w:pos="540"/>
        </w:tabs>
        <w:kinsoku w:val="0"/>
        <w:overflowPunct w:val="0"/>
        <w:spacing w:after="240"/>
        <w:ind w:left="142" w:right="50" w:firstLine="709"/>
        <w:jc w:val="both"/>
        <w:rPr>
          <w:noProof/>
          <w:sz w:val="24"/>
          <w:szCs w:val="24"/>
          <w:lang w:val="ro-RO"/>
        </w:rPr>
      </w:pPr>
      <w:r w:rsidRPr="00BE24A2">
        <w:rPr>
          <w:b/>
          <w:bCs/>
          <w:noProof/>
          <w:sz w:val="24"/>
          <w:szCs w:val="24"/>
          <w:lang w:val="ro-RO"/>
        </w:rPr>
        <w:t xml:space="preserve">9.3. </w:t>
      </w:r>
      <w:r w:rsidRPr="00BE24A2">
        <w:rPr>
          <w:noProof/>
          <w:sz w:val="24"/>
          <w:szCs w:val="24"/>
          <w:lang w:val="ro-RO"/>
        </w:rPr>
        <w:t>Restituirea garantiei de buna executie se face in cel mult 14 zile de la data intocmirii procesului verbal</w:t>
      </w:r>
      <w:r w:rsidRPr="00BE24A2">
        <w:rPr>
          <w:noProof/>
          <w:spacing w:val="44"/>
          <w:sz w:val="24"/>
          <w:szCs w:val="24"/>
          <w:lang w:val="ro-RO"/>
        </w:rPr>
        <w:t xml:space="preserve"> </w:t>
      </w:r>
      <w:r w:rsidRPr="00BE24A2">
        <w:rPr>
          <w:noProof/>
          <w:sz w:val="24"/>
          <w:szCs w:val="24"/>
          <w:lang w:val="ro-RO"/>
        </w:rPr>
        <w:t>de receptie</w:t>
      </w:r>
      <w:r w:rsidRPr="00BE24A2">
        <w:rPr>
          <w:noProof/>
          <w:spacing w:val="10"/>
          <w:sz w:val="24"/>
          <w:szCs w:val="24"/>
          <w:lang w:val="ro-RO"/>
        </w:rPr>
        <w:t xml:space="preserve"> </w:t>
      </w:r>
      <w:r w:rsidRPr="00BE24A2">
        <w:rPr>
          <w:noProof/>
          <w:sz w:val="24"/>
          <w:szCs w:val="24"/>
          <w:lang w:val="ro-RO"/>
        </w:rPr>
        <w:t>a</w:t>
      </w:r>
      <w:r w:rsidRPr="00BE24A2">
        <w:rPr>
          <w:noProof/>
          <w:spacing w:val="12"/>
          <w:sz w:val="24"/>
          <w:szCs w:val="24"/>
          <w:lang w:val="ro-RO"/>
        </w:rPr>
        <w:t xml:space="preserve"> </w:t>
      </w:r>
      <w:r w:rsidRPr="00BE24A2">
        <w:rPr>
          <w:noProof/>
          <w:sz w:val="24"/>
          <w:szCs w:val="24"/>
          <w:lang w:val="ro-RO"/>
        </w:rPr>
        <w:t>Serviciilor</w:t>
      </w:r>
      <w:r w:rsidRPr="00BE24A2">
        <w:rPr>
          <w:noProof/>
          <w:spacing w:val="10"/>
          <w:sz w:val="24"/>
          <w:szCs w:val="24"/>
          <w:lang w:val="ro-RO"/>
        </w:rPr>
        <w:t xml:space="preserve"> </w:t>
      </w:r>
      <w:r w:rsidRPr="00BE24A2">
        <w:rPr>
          <w:noProof/>
          <w:sz w:val="24"/>
          <w:szCs w:val="24"/>
          <w:lang w:val="ro-RO"/>
        </w:rPr>
        <w:t>care</w:t>
      </w:r>
      <w:r w:rsidRPr="00BE24A2">
        <w:rPr>
          <w:noProof/>
          <w:spacing w:val="10"/>
          <w:sz w:val="24"/>
          <w:szCs w:val="24"/>
          <w:lang w:val="ro-RO"/>
        </w:rPr>
        <w:t xml:space="preserve"> </w:t>
      </w:r>
      <w:r w:rsidRPr="00BE24A2">
        <w:rPr>
          <w:noProof/>
          <w:sz w:val="24"/>
          <w:szCs w:val="24"/>
          <w:lang w:val="ro-RO"/>
        </w:rPr>
        <w:t>fac</w:t>
      </w:r>
      <w:r w:rsidRPr="00BE24A2">
        <w:rPr>
          <w:noProof/>
          <w:spacing w:val="12"/>
          <w:sz w:val="24"/>
          <w:szCs w:val="24"/>
          <w:lang w:val="ro-RO"/>
        </w:rPr>
        <w:t xml:space="preserve"> </w:t>
      </w:r>
      <w:r w:rsidRPr="00BE24A2">
        <w:rPr>
          <w:noProof/>
          <w:sz w:val="24"/>
          <w:szCs w:val="24"/>
          <w:lang w:val="ro-RO"/>
        </w:rPr>
        <w:t>obiectul</w:t>
      </w:r>
      <w:r w:rsidRPr="00BE24A2">
        <w:rPr>
          <w:noProof/>
          <w:spacing w:val="10"/>
          <w:sz w:val="24"/>
          <w:szCs w:val="24"/>
          <w:lang w:val="ro-RO"/>
        </w:rPr>
        <w:t xml:space="preserve"> </w:t>
      </w:r>
      <w:r w:rsidRPr="00BE24A2">
        <w:rPr>
          <w:noProof/>
          <w:sz w:val="24"/>
          <w:szCs w:val="24"/>
          <w:lang w:val="ro-RO"/>
        </w:rPr>
        <w:t>contractului</w:t>
      </w:r>
      <w:r w:rsidRPr="00BE24A2">
        <w:rPr>
          <w:noProof/>
          <w:spacing w:val="13"/>
          <w:sz w:val="24"/>
          <w:szCs w:val="24"/>
          <w:lang w:val="ro-RO"/>
        </w:rPr>
        <w:t xml:space="preserve"> </w:t>
      </w:r>
      <w:r w:rsidRPr="00BE24A2">
        <w:rPr>
          <w:noProof/>
          <w:sz w:val="24"/>
          <w:szCs w:val="24"/>
          <w:lang w:val="ro-RO"/>
        </w:rPr>
        <w:t>si/sau</w:t>
      </w:r>
      <w:r w:rsidRPr="00BE24A2">
        <w:rPr>
          <w:noProof/>
          <w:spacing w:val="12"/>
          <w:sz w:val="24"/>
          <w:szCs w:val="24"/>
          <w:lang w:val="ro-RO"/>
        </w:rPr>
        <w:t xml:space="preserve"> </w:t>
      </w:r>
      <w:r w:rsidRPr="00BE24A2">
        <w:rPr>
          <w:noProof/>
          <w:sz w:val="24"/>
          <w:szCs w:val="24"/>
          <w:lang w:val="ro-RO"/>
        </w:rPr>
        <w:t>de</w:t>
      </w:r>
      <w:r w:rsidRPr="00BE24A2">
        <w:rPr>
          <w:noProof/>
          <w:spacing w:val="7"/>
          <w:sz w:val="24"/>
          <w:szCs w:val="24"/>
          <w:lang w:val="ro-RO"/>
        </w:rPr>
        <w:t xml:space="preserve"> </w:t>
      </w:r>
      <w:r w:rsidRPr="00BE24A2">
        <w:rPr>
          <w:noProof/>
          <w:sz w:val="24"/>
          <w:szCs w:val="24"/>
          <w:lang w:val="ro-RO"/>
        </w:rPr>
        <w:t>la</w:t>
      </w:r>
      <w:r w:rsidRPr="00BE24A2">
        <w:rPr>
          <w:noProof/>
          <w:spacing w:val="10"/>
          <w:sz w:val="24"/>
          <w:szCs w:val="24"/>
          <w:lang w:val="ro-RO"/>
        </w:rPr>
        <w:t xml:space="preserve"> </w:t>
      </w:r>
      <w:r w:rsidRPr="00BE24A2">
        <w:rPr>
          <w:noProof/>
          <w:sz w:val="24"/>
          <w:szCs w:val="24"/>
          <w:lang w:val="ro-RO"/>
        </w:rPr>
        <w:t>plata</w:t>
      </w:r>
      <w:r w:rsidRPr="00BE24A2">
        <w:rPr>
          <w:noProof/>
          <w:spacing w:val="10"/>
          <w:sz w:val="24"/>
          <w:szCs w:val="24"/>
          <w:lang w:val="ro-RO"/>
        </w:rPr>
        <w:t xml:space="preserve"> </w:t>
      </w:r>
      <w:r w:rsidRPr="00BE24A2">
        <w:rPr>
          <w:noProof/>
          <w:sz w:val="24"/>
          <w:szCs w:val="24"/>
          <w:lang w:val="ro-RO"/>
        </w:rPr>
        <w:t>facturii</w:t>
      </w:r>
      <w:r w:rsidRPr="00BE24A2">
        <w:rPr>
          <w:noProof/>
          <w:spacing w:val="11"/>
          <w:sz w:val="24"/>
          <w:szCs w:val="24"/>
          <w:lang w:val="ro-RO"/>
        </w:rPr>
        <w:t xml:space="preserve"> </w:t>
      </w:r>
      <w:r w:rsidRPr="00BE24A2">
        <w:rPr>
          <w:noProof/>
          <w:sz w:val="24"/>
          <w:szCs w:val="24"/>
          <w:lang w:val="ro-RO"/>
        </w:rPr>
        <w:t>finale,</w:t>
      </w:r>
      <w:r w:rsidRPr="00BE24A2">
        <w:rPr>
          <w:noProof/>
          <w:spacing w:val="12"/>
          <w:sz w:val="24"/>
          <w:szCs w:val="24"/>
          <w:lang w:val="ro-RO"/>
        </w:rPr>
        <w:t xml:space="preserve"> </w:t>
      </w:r>
      <w:r w:rsidRPr="00BE24A2">
        <w:rPr>
          <w:noProof/>
          <w:sz w:val="24"/>
          <w:szCs w:val="24"/>
          <w:lang w:val="ro-RO"/>
        </w:rPr>
        <w:t>daca</w:t>
      </w:r>
      <w:r w:rsidRPr="00BE24A2">
        <w:rPr>
          <w:noProof/>
          <w:spacing w:val="18"/>
          <w:sz w:val="24"/>
          <w:szCs w:val="24"/>
          <w:lang w:val="ro-RO"/>
        </w:rPr>
        <w:t xml:space="preserve"> </w:t>
      </w:r>
      <w:r w:rsidRPr="00BE24A2">
        <w:rPr>
          <w:noProof/>
          <w:sz w:val="24"/>
          <w:szCs w:val="24"/>
          <w:lang w:val="ro-RO"/>
        </w:rPr>
        <w:t>nu</w:t>
      </w:r>
      <w:r w:rsidRPr="00BE24A2">
        <w:rPr>
          <w:noProof/>
          <w:spacing w:val="9"/>
          <w:sz w:val="24"/>
          <w:szCs w:val="24"/>
          <w:lang w:val="ro-RO"/>
        </w:rPr>
        <w:t xml:space="preserve"> </w:t>
      </w:r>
      <w:r w:rsidRPr="00BE24A2">
        <w:rPr>
          <w:noProof/>
          <w:sz w:val="24"/>
          <w:szCs w:val="24"/>
          <w:lang w:val="ro-RO"/>
        </w:rPr>
        <w:t>a</w:t>
      </w:r>
      <w:r w:rsidRPr="00BE24A2">
        <w:rPr>
          <w:noProof/>
          <w:spacing w:val="10"/>
          <w:sz w:val="24"/>
          <w:szCs w:val="24"/>
          <w:lang w:val="ro-RO"/>
        </w:rPr>
        <w:t xml:space="preserve"> </w:t>
      </w:r>
      <w:r w:rsidRPr="00BE24A2">
        <w:rPr>
          <w:noProof/>
          <w:sz w:val="24"/>
          <w:szCs w:val="24"/>
          <w:lang w:val="ro-RO"/>
        </w:rPr>
        <w:t>ridicat</w:t>
      </w:r>
      <w:r w:rsidRPr="00BE24A2">
        <w:rPr>
          <w:noProof/>
          <w:spacing w:val="11"/>
          <w:sz w:val="24"/>
          <w:szCs w:val="24"/>
          <w:lang w:val="ro-RO"/>
        </w:rPr>
        <w:t xml:space="preserve"> </w:t>
      </w:r>
      <w:r w:rsidRPr="00BE24A2">
        <w:rPr>
          <w:noProof/>
          <w:sz w:val="24"/>
          <w:szCs w:val="24"/>
          <w:lang w:val="ro-RO"/>
        </w:rPr>
        <w:t>pana</w:t>
      </w:r>
      <w:r w:rsidRPr="00BE24A2">
        <w:rPr>
          <w:noProof/>
          <w:spacing w:val="10"/>
          <w:sz w:val="24"/>
          <w:szCs w:val="24"/>
          <w:lang w:val="ro-RO"/>
        </w:rPr>
        <w:t xml:space="preserve"> </w:t>
      </w:r>
      <w:r w:rsidRPr="00BE24A2">
        <w:rPr>
          <w:noProof/>
          <w:sz w:val="24"/>
          <w:szCs w:val="24"/>
          <w:lang w:val="ro-RO"/>
        </w:rPr>
        <w:t>la acea data pretentii asupra</w:t>
      </w:r>
      <w:r w:rsidRPr="00BE24A2">
        <w:rPr>
          <w:noProof/>
          <w:spacing w:val="-12"/>
          <w:sz w:val="24"/>
          <w:szCs w:val="24"/>
          <w:lang w:val="ro-RO"/>
        </w:rPr>
        <w:t xml:space="preserve"> </w:t>
      </w:r>
      <w:r w:rsidRPr="00BE24A2">
        <w:rPr>
          <w:noProof/>
          <w:sz w:val="24"/>
          <w:szCs w:val="24"/>
          <w:lang w:val="ro-RO"/>
        </w:rPr>
        <w:t>ei.</w:t>
      </w:r>
    </w:p>
    <w:p w14:paraId="499CB0AA" w14:textId="77777777" w:rsidR="00F43E4C" w:rsidRPr="000C5BC0" w:rsidRDefault="00F43E4C" w:rsidP="000C5BC0">
      <w:pPr>
        <w:numPr>
          <w:ilvl w:val="0"/>
          <w:numId w:val="1"/>
        </w:numPr>
        <w:tabs>
          <w:tab w:val="left" w:pos="1701"/>
        </w:tabs>
        <w:spacing w:before="120" w:after="120" w:line="240" w:lineRule="auto"/>
        <w:ind w:firstLine="566"/>
        <w:jc w:val="both"/>
        <w:rPr>
          <w:rFonts w:ascii="Times New Roman" w:eastAsia="Calibri" w:hAnsi="Times New Roman" w:cs="Times New Roman"/>
          <w:b/>
          <w:bCs/>
          <w:sz w:val="24"/>
          <w:szCs w:val="24"/>
          <w:u w:val="single"/>
        </w:rPr>
      </w:pPr>
      <w:r w:rsidRPr="000C5BC0">
        <w:rPr>
          <w:rFonts w:ascii="Times New Roman" w:eastAsia="Calibri" w:hAnsi="Times New Roman" w:cs="Times New Roman"/>
          <w:b/>
          <w:bCs/>
          <w:sz w:val="24"/>
          <w:szCs w:val="24"/>
          <w:u w:val="single"/>
        </w:rPr>
        <w:t>Începere, Întârzieri, Sistare</w:t>
      </w:r>
    </w:p>
    <w:p w14:paraId="1B3254C2" w14:textId="77777777" w:rsidR="00F43E4C" w:rsidRPr="00000E07" w:rsidRDefault="00F43E4C" w:rsidP="000C5BC0">
      <w:pPr>
        <w:numPr>
          <w:ilvl w:val="0"/>
          <w:numId w:val="16"/>
        </w:numPr>
        <w:spacing w:before="120" w:after="120" w:line="240" w:lineRule="auto"/>
        <w:ind w:left="142" w:firstLine="709"/>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Contractantul are obligația de a începe furnizarea Produselor în conformitate cu prevederile art. 5.3 din prezentul contract.</w:t>
      </w:r>
    </w:p>
    <w:p w14:paraId="74EA58A3" w14:textId="77777777" w:rsidR="00F43E4C" w:rsidRPr="00000E07" w:rsidRDefault="00F43E4C" w:rsidP="000C5BC0">
      <w:pPr>
        <w:numPr>
          <w:ilvl w:val="0"/>
          <w:numId w:val="16"/>
        </w:numPr>
        <w:spacing w:after="360" w:line="240" w:lineRule="auto"/>
        <w:ind w:left="142" w:firstLine="709"/>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14:paraId="7956D42B" w14:textId="77777777" w:rsidR="00F43E4C" w:rsidRPr="009B7CD4" w:rsidRDefault="00F43E4C" w:rsidP="009B7CD4">
      <w:pPr>
        <w:numPr>
          <w:ilvl w:val="0"/>
          <w:numId w:val="1"/>
        </w:numPr>
        <w:tabs>
          <w:tab w:val="left" w:pos="1701"/>
        </w:tabs>
        <w:spacing w:before="120" w:after="120" w:line="240" w:lineRule="auto"/>
        <w:ind w:firstLine="566"/>
        <w:jc w:val="both"/>
        <w:rPr>
          <w:rFonts w:ascii="Times New Roman" w:eastAsia="Calibri" w:hAnsi="Times New Roman" w:cs="Times New Roman"/>
          <w:b/>
          <w:bCs/>
          <w:sz w:val="24"/>
          <w:szCs w:val="24"/>
          <w:u w:val="single"/>
        </w:rPr>
      </w:pPr>
      <w:r w:rsidRPr="009B7CD4">
        <w:rPr>
          <w:rFonts w:ascii="Times New Roman" w:eastAsia="Calibri" w:hAnsi="Times New Roman" w:cs="Times New Roman"/>
          <w:b/>
          <w:bCs/>
          <w:sz w:val="24"/>
          <w:szCs w:val="24"/>
          <w:u w:val="single"/>
        </w:rPr>
        <w:t>Derularea și monitorizarea contractului</w:t>
      </w:r>
    </w:p>
    <w:p w14:paraId="131674DA" w14:textId="77777777" w:rsidR="00F43E4C" w:rsidRPr="00000E07" w:rsidRDefault="00F43E4C" w:rsidP="000C5BC0">
      <w:pPr>
        <w:numPr>
          <w:ilvl w:val="0"/>
          <w:numId w:val="42"/>
        </w:numPr>
        <w:spacing w:before="120" w:after="120" w:line="240" w:lineRule="auto"/>
        <w:ind w:left="284" w:firstLine="567"/>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Raportarea în cadrul Contractului de achiziție publică de Produse</w:t>
      </w:r>
    </w:p>
    <w:p w14:paraId="5F8D9327" w14:textId="1EAE7A15" w:rsidR="00F43E4C" w:rsidRPr="00000E07" w:rsidRDefault="00F43E4C" w:rsidP="000C5BC0">
      <w:pPr>
        <w:numPr>
          <w:ilvl w:val="0"/>
          <w:numId w:val="43"/>
        </w:numPr>
        <w:spacing w:before="120" w:after="120" w:line="240" w:lineRule="auto"/>
        <w:ind w:left="284" w:firstLine="567"/>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 xml:space="preserve">Contractantul va prezenta documentele conform celor specificate în Caietul de Sarcini </w:t>
      </w:r>
    </w:p>
    <w:p w14:paraId="555335B4" w14:textId="77777777" w:rsidR="00F43E4C" w:rsidRPr="00000E07" w:rsidRDefault="00F43E4C" w:rsidP="000C5BC0">
      <w:pPr>
        <w:numPr>
          <w:ilvl w:val="0"/>
          <w:numId w:val="43"/>
        </w:numPr>
        <w:spacing w:before="120" w:after="120" w:line="240" w:lineRule="auto"/>
        <w:ind w:left="284" w:firstLine="567"/>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Contractantul are obligația să elaboreze, pe perioada de furnizare a Produselor, toate Rapoartele și documente solicitate conform prevederilor cuprinse în Caietul de Sarcini.</w:t>
      </w:r>
    </w:p>
    <w:p w14:paraId="744021DD" w14:textId="77777777" w:rsidR="00F43E4C" w:rsidRPr="00000E07" w:rsidRDefault="00F43E4C" w:rsidP="000C5BC0">
      <w:pPr>
        <w:numPr>
          <w:ilvl w:val="0"/>
          <w:numId w:val="43"/>
        </w:numPr>
        <w:spacing w:before="120" w:after="120" w:line="240" w:lineRule="auto"/>
        <w:ind w:left="284" w:firstLine="567"/>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5B601591" w14:textId="77777777" w:rsidR="00F43E4C" w:rsidRPr="00000E07" w:rsidRDefault="00F43E4C" w:rsidP="000C5BC0">
      <w:pPr>
        <w:numPr>
          <w:ilvl w:val="0"/>
          <w:numId w:val="42"/>
        </w:numPr>
        <w:spacing w:before="120" w:after="120" w:line="240" w:lineRule="auto"/>
        <w:ind w:left="284" w:firstLine="567"/>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Contractantul va întreprinde toate măsurile și acțiunile necesare sau corespunzătoare pentru realizarea cel puțin a performanțelor contractuale astfel cum sunt stabilite în Caietul de Sarcini.</w:t>
      </w:r>
    </w:p>
    <w:p w14:paraId="40A06625" w14:textId="77777777" w:rsidR="00F43E4C" w:rsidRPr="009B7CD4" w:rsidRDefault="00F43E4C" w:rsidP="009B7CD4">
      <w:pPr>
        <w:tabs>
          <w:tab w:val="left" w:pos="1843"/>
        </w:tabs>
        <w:spacing w:before="120" w:after="120" w:line="240" w:lineRule="auto"/>
        <w:ind w:left="1" w:firstLine="566"/>
        <w:jc w:val="both"/>
        <w:rPr>
          <w:rFonts w:ascii="Times New Roman" w:eastAsia="Calibri" w:hAnsi="Times New Roman" w:cs="Times New Roman"/>
          <w:b/>
          <w:bCs/>
          <w:sz w:val="24"/>
          <w:szCs w:val="24"/>
          <w:u w:val="single"/>
        </w:rPr>
      </w:pPr>
    </w:p>
    <w:p w14:paraId="647B7886" w14:textId="77777777" w:rsidR="00F43E4C" w:rsidRPr="009B7CD4" w:rsidRDefault="00F43E4C" w:rsidP="009B7CD4">
      <w:pPr>
        <w:numPr>
          <w:ilvl w:val="0"/>
          <w:numId w:val="1"/>
        </w:numPr>
        <w:tabs>
          <w:tab w:val="left" w:pos="1843"/>
        </w:tabs>
        <w:spacing w:before="120" w:after="120" w:line="240" w:lineRule="auto"/>
        <w:ind w:firstLine="566"/>
        <w:jc w:val="both"/>
        <w:rPr>
          <w:rFonts w:ascii="Times New Roman" w:eastAsia="Calibri" w:hAnsi="Times New Roman" w:cs="Times New Roman"/>
          <w:b/>
          <w:bCs/>
          <w:sz w:val="24"/>
          <w:szCs w:val="24"/>
          <w:u w:val="single"/>
        </w:rPr>
      </w:pPr>
      <w:r w:rsidRPr="009B7CD4">
        <w:rPr>
          <w:rFonts w:ascii="Times New Roman" w:eastAsia="Calibri" w:hAnsi="Times New Roman" w:cs="Times New Roman"/>
          <w:b/>
          <w:bCs/>
          <w:sz w:val="24"/>
          <w:szCs w:val="24"/>
          <w:u w:val="single"/>
        </w:rPr>
        <w:t xml:space="preserve">Modificarea Contractului, Clauze de revizuire </w:t>
      </w:r>
    </w:p>
    <w:p w14:paraId="6FCB99C6" w14:textId="16D0DA1B" w:rsidR="00F43E4C" w:rsidRPr="00000E07" w:rsidRDefault="00C9505B" w:rsidP="00C9505B">
      <w:pPr>
        <w:spacing w:before="120" w:after="120" w:line="240" w:lineRule="auto"/>
        <w:ind w:left="284" w:firstLine="567"/>
        <w:jc w:val="both"/>
        <w:rPr>
          <w:rFonts w:ascii="Times New Roman" w:eastAsia="Calibri" w:hAnsi="Times New Roman" w:cs="Times New Roman"/>
          <w:sz w:val="24"/>
          <w:szCs w:val="24"/>
        </w:rPr>
      </w:pPr>
      <w:r w:rsidRPr="00C9505B">
        <w:rPr>
          <w:rFonts w:ascii="Times New Roman" w:eastAsia="Calibri" w:hAnsi="Times New Roman" w:cs="Times New Roman"/>
          <w:b/>
          <w:bCs/>
          <w:sz w:val="24"/>
          <w:szCs w:val="24"/>
        </w:rPr>
        <w:t>12.1</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 xml:space="preserve">Pe durata perioadei de valabilitate a Contractului Părțile au dreptul de a conveni modificarea și/sau completarea clauzelor acestuia, fără organizarea unei noi proceduri de atribuire, cu </w:t>
      </w:r>
      <w:r w:rsidR="00F43E4C" w:rsidRPr="00000E07">
        <w:rPr>
          <w:rFonts w:ascii="Times New Roman" w:eastAsia="Calibri" w:hAnsi="Times New Roman" w:cs="Times New Roman"/>
          <w:sz w:val="24"/>
          <w:szCs w:val="24"/>
        </w:rPr>
        <w:lastRenderedPageBreak/>
        <w:t>acordul Părților, fără a afecta caracterul general al Contractului, în limitele dispozițiilor prevăzute de actele normative în vigoare.</w:t>
      </w:r>
    </w:p>
    <w:p w14:paraId="70D72CC0" w14:textId="186A6104" w:rsidR="00F43E4C" w:rsidRPr="00000E07" w:rsidRDefault="00C9505B" w:rsidP="00C9505B">
      <w:pPr>
        <w:spacing w:before="120" w:after="120" w:line="240" w:lineRule="auto"/>
        <w:ind w:firstLine="851"/>
        <w:jc w:val="both"/>
        <w:rPr>
          <w:rFonts w:ascii="Times New Roman" w:eastAsia="Calibri" w:hAnsi="Times New Roman" w:cs="Times New Roman"/>
          <w:sz w:val="24"/>
          <w:szCs w:val="24"/>
        </w:rPr>
      </w:pPr>
      <w:r w:rsidRPr="00C9505B">
        <w:rPr>
          <w:rFonts w:ascii="Times New Roman" w:eastAsia="Calibri" w:hAnsi="Times New Roman" w:cs="Times New Roman"/>
          <w:b/>
          <w:bCs/>
          <w:sz w:val="24"/>
          <w:szCs w:val="24"/>
        </w:rPr>
        <w:t>12.2</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09DCAA47" w14:textId="4D147372" w:rsidR="00F43E4C" w:rsidRPr="00000E07" w:rsidRDefault="00C9505B" w:rsidP="00C9505B">
      <w:pPr>
        <w:spacing w:before="120" w:after="120" w:line="240" w:lineRule="auto"/>
        <w:ind w:firstLine="851"/>
        <w:jc w:val="both"/>
        <w:rPr>
          <w:rFonts w:ascii="Times New Roman" w:eastAsia="Calibri" w:hAnsi="Times New Roman" w:cs="Times New Roman"/>
          <w:sz w:val="24"/>
          <w:szCs w:val="24"/>
        </w:rPr>
      </w:pPr>
      <w:r w:rsidRPr="00C9505B">
        <w:rPr>
          <w:rFonts w:ascii="Times New Roman" w:eastAsia="Calibri" w:hAnsi="Times New Roman" w:cs="Times New Roman"/>
          <w:b/>
          <w:bCs/>
          <w:sz w:val="24"/>
          <w:szCs w:val="24"/>
        </w:rPr>
        <w:t>12.3</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717D2840" w14:textId="2A802857" w:rsidR="00F43E4C" w:rsidRPr="00000E07" w:rsidRDefault="00C9505B" w:rsidP="00C9505B">
      <w:pPr>
        <w:spacing w:before="120" w:after="120" w:line="240" w:lineRule="auto"/>
        <w:ind w:firstLine="851"/>
        <w:jc w:val="both"/>
        <w:rPr>
          <w:rFonts w:ascii="Times New Roman" w:eastAsia="Calibri" w:hAnsi="Times New Roman" w:cs="Times New Roman"/>
          <w:sz w:val="24"/>
          <w:szCs w:val="24"/>
        </w:rPr>
      </w:pPr>
      <w:r w:rsidRPr="00C9505B">
        <w:rPr>
          <w:rFonts w:ascii="Times New Roman" w:eastAsia="Calibri" w:hAnsi="Times New Roman" w:cs="Times New Roman"/>
          <w:b/>
          <w:bCs/>
          <w:sz w:val="24"/>
          <w:szCs w:val="24"/>
        </w:rPr>
        <w:t>12.4</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97E23DF" w14:textId="039454B7" w:rsidR="00F43E4C" w:rsidRPr="00000E07" w:rsidRDefault="00C9505B" w:rsidP="00C9505B">
      <w:pPr>
        <w:spacing w:before="120" w:after="120" w:line="240" w:lineRule="auto"/>
        <w:ind w:firstLine="851"/>
        <w:jc w:val="both"/>
        <w:rPr>
          <w:rFonts w:ascii="Times New Roman" w:eastAsia="Calibri" w:hAnsi="Times New Roman" w:cs="Times New Roman"/>
          <w:sz w:val="24"/>
          <w:szCs w:val="24"/>
        </w:rPr>
      </w:pPr>
      <w:r w:rsidRPr="00C9505B">
        <w:rPr>
          <w:rFonts w:ascii="Times New Roman" w:eastAsia="Calibri" w:hAnsi="Times New Roman" w:cs="Times New Roman"/>
          <w:b/>
          <w:bCs/>
          <w:sz w:val="24"/>
          <w:szCs w:val="24"/>
        </w:rPr>
        <w:t>12.5</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14:paraId="27330F55" w14:textId="290EE060" w:rsidR="00F43E4C" w:rsidRPr="00000E07" w:rsidRDefault="00C9505B" w:rsidP="00C9505B">
      <w:pPr>
        <w:spacing w:before="120" w:after="120" w:line="240" w:lineRule="auto"/>
        <w:ind w:firstLine="851"/>
        <w:jc w:val="both"/>
        <w:rPr>
          <w:rFonts w:ascii="Times New Roman" w:eastAsia="Calibri" w:hAnsi="Times New Roman" w:cs="Times New Roman"/>
          <w:sz w:val="24"/>
          <w:szCs w:val="24"/>
        </w:rPr>
      </w:pPr>
      <w:r w:rsidRPr="00C9505B">
        <w:rPr>
          <w:rFonts w:ascii="Times New Roman" w:eastAsia="Calibri" w:hAnsi="Times New Roman" w:cs="Times New Roman"/>
          <w:b/>
          <w:bCs/>
          <w:sz w:val="24"/>
          <w:szCs w:val="24"/>
        </w:rPr>
        <w:t>12.6</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Clauzele de modificare a contractului se pot referi, fără a se limita la:</w:t>
      </w:r>
    </w:p>
    <w:p w14:paraId="6CE00A3D" w14:textId="77777777" w:rsidR="00F43E4C" w:rsidRPr="00F26A45" w:rsidRDefault="00F43E4C" w:rsidP="00C9505B">
      <w:pPr>
        <w:numPr>
          <w:ilvl w:val="0"/>
          <w:numId w:val="18"/>
        </w:numPr>
        <w:tabs>
          <w:tab w:val="left" w:pos="1701"/>
        </w:tabs>
        <w:spacing w:before="120" w:after="120" w:line="240" w:lineRule="auto"/>
        <w:ind w:left="142" w:firstLine="1145"/>
        <w:contextualSpacing/>
        <w:jc w:val="both"/>
        <w:rPr>
          <w:rFonts w:ascii="Times New Roman" w:eastAsia="Calibri" w:hAnsi="Times New Roman" w:cs="Times New Roman"/>
          <w:sz w:val="24"/>
          <w:szCs w:val="24"/>
        </w:rPr>
      </w:pPr>
      <w:r w:rsidRPr="00F26A45">
        <w:rPr>
          <w:rFonts w:ascii="Times New Roman" w:eastAsia="Calibri" w:hAnsi="Times New Roman" w:cs="Times New Roman"/>
          <w:sz w:val="24"/>
          <w:szCs w:val="24"/>
        </w:rPr>
        <w:t>Variații ale activităților din contract necesare în scopul îndeplinirii obiectului contractului (diferențele dintre cantitățile estimate inițial (în contract) si cele real prestate, fără modificarea caietului de sarcini);</w:t>
      </w:r>
    </w:p>
    <w:p w14:paraId="69F5C89C" w14:textId="77777777" w:rsidR="00F43E4C" w:rsidRPr="00F26A45" w:rsidRDefault="00F43E4C" w:rsidP="00C9505B">
      <w:pPr>
        <w:numPr>
          <w:ilvl w:val="0"/>
          <w:numId w:val="18"/>
        </w:numPr>
        <w:tabs>
          <w:tab w:val="left" w:pos="1701"/>
        </w:tabs>
        <w:spacing w:before="120" w:after="120" w:line="240" w:lineRule="auto"/>
        <w:ind w:left="142" w:firstLine="1145"/>
        <w:contextualSpacing/>
        <w:jc w:val="both"/>
        <w:rPr>
          <w:rFonts w:ascii="Times New Roman" w:eastAsia="Calibri" w:hAnsi="Times New Roman" w:cs="Times New Roman"/>
          <w:sz w:val="24"/>
          <w:szCs w:val="24"/>
        </w:rPr>
      </w:pPr>
      <w:r w:rsidRPr="00F26A45">
        <w:rPr>
          <w:rFonts w:ascii="Times New Roman" w:eastAsia="Calibri" w:hAnsi="Times New Roman" w:cs="Times New Roman"/>
          <w:sz w:val="24"/>
          <w:szCs w:val="24"/>
        </w:rPr>
        <w:t>Necesitatea extinderii duratei de furnizare a produselor.</w:t>
      </w:r>
    </w:p>
    <w:p w14:paraId="151DEBA8" w14:textId="77777777" w:rsidR="00F43E4C" w:rsidRPr="00F26A45" w:rsidRDefault="00F43E4C" w:rsidP="00232893">
      <w:pPr>
        <w:spacing w:before="120" w:after="120" w:line="240" w:lineRule="auto"/>
        <w:ind w:firstLine="566"/>
        <w:jc w:val="both"/>
        <w:rPr>
          <w:rFonts w:ascii="Times New Roman" w:eastAsia="Calibri" w:hAnsi="Times New Roman" w:cs="Times New Roman"/>
          <w:sz w:val="24"/>
          <w:szCs w:val="24"/>
        </w:rPr>
      </w:pPr>
    </w:p>
    <w:p w14:paraId="37E63D7C" w14:textId="77777777" w:rsidR="00F43E4C" w:rsidRPr="00F26A45" w:rsidRDefault="00F43E4C" w:rsidP="00C9505B">
      <w:pPr>
        <w:numPr>
          <w:ilvl w:val="0"/>
          <w:numId w:val="1"/>
        </w:numPr>
        <w:tabs>
          <w:tab w:val="left" w:pos="1418"/>
        </w:tabs>
        <w:spacing w:before="120" w:after="120" w:line="240" w:lineRule="auto"/>
        <w:ind w:firstLine="272"/>
        <w:jc w:val="both"/>
        <w:rPr>
          <w:rFonts w:ascii="Times New Roman" w:eastAsia="Calibri" w:hAnsi="Times New Roman" w:cs="Times New Roman"/>
          <w:b/>
          <w:bCs/>
          <w:sz w:val="24"/>
          <w:szCs w:val="24"/>
          <w:u w:val="single"/>
        </w:rPr>
      </w:pPr>
      <w:r w:rsidRPr="00F26A45">
        <w:rPr>
          <w:rFonts w:ascii="Times New Roman" w:eastAsia="Calibri" w:hAnsi="Times New Roman" w:cs="Times New Roman"/>
          <w:b/>
          <w:bCs/>
          <w:sz w:val="24"/>
          <w:szCs w:val="24"/>
          <w:u w:val="single"/>
        </w:rPr>
        <w:t>Evaluarea Modificărilor Contractului și a circumstanțelor acestora, dacă este cazul</w:t>
      </w:r>
    </w:p>
    <w:p w14:paraId="16D19365" w14:textId="47D92518" w:rsidR="00F43E4C" w:rsidRPr="00F26A45" w:rsidRDefault="00D632A3" w:rsidP="00784458">
      <w:pPr>
        <w:spacing w:before="120" w:after="120" w:line="240" w:lineRule="auto"/>
        <w:ind w:firstLine="851"/>
        <w:jc w:val="both"/>
        <w:rPr>
          <w:rFonts w:ascii="Times New Roman" w:eastAsia="Calibri" w:hAnsi="Times New Roman" w:cs="Times New Roman"/>
          <w:sz w:val="24"/>
          <w:szCs w:val="24"/>
        </w:rPr>
      </w:pPr>
      <w:r w:rsidRPr="00F26A45">
        <w:rPr>
          <w:rFonts w:ascii="Times New Roman" w:eastAsia="Calibri" w:hAnsi="Times New Roman" w:cs="Times New Roman"/>
          <w:b/>
          <w:bCs/>
          <w:sz w:val="24"/>
          <w:szCs w:val="24"/>
        </w:rPr>
        <w:t>13.1</w:t>
      </w:r>
      <w:r w:rsidRPr="00F26A45">
        <w:rPr>
          <w:rFonts w:ascii="Times New Roman" w:eastAsia="Calibri" w:hAnsi="Times New Roman" w:cs="Times New Roman"/>
          <w:sz w:val="24"/>
          <w:szCs w:val="24"/>
        </w:rPr>
        <w:t xml:space="preserve"> </w:t>
      </w:r>
      <w:r w:rsidR="00F43E4C" w:rsidRPr="00F26A45">
        <w:rPr>
          <w:rFonts w:ascii="Times New Roman" w:eastAsia="Calibri" w:hAnsi="Times New Roman" w:cs="Times New Roman"/>
          <w:sz w:val="24"/>
          <w:szCs w:val="24"/>
        </w:rPr>
        <w:t>Identificarea circumstanțelor care generează Modificarea Contractului este în sarcina ambelor Părți.</w:t>
      </w:r>
    </w:p>
    <w:p w14:paraId="4A8E023B" w14:textId="289024D0" w:rsidR="00F4620E" w:rsidRPr="00F26A45" w:rsidRDefault="00D632A3" w:rsidP="00784458">
      <w:pPr>
        <w:pStyle w:val="ListParagraph"/>
        <w:spacing w:before="120" w:after="120"/>
        <w:ind w:left="0" w:firstLine="851"/>
        <w:contextualSpacing w:val="0"/>
        <w:jc w:val="both"/>
        <w:rPr>
          <w:rFonts w:ascii="Times New Roman" w:hAnsi="Times New Roman" w:cs="Times New Roman"/>
          <w:sz w:val="24"/>
          <w:szCs w:val="24"/>
        </w:rPr>
      </w:pPr>
      <w:r w:rsidRPr="00F26A45">
        <w:rPr>
          <w:rFonts w:ascii="Times New Roman" w:hAnsi="Times New Roman" w:cs="Times New Roman"/>
          <w:b/>
          <w:bCs/>
          <w:sz w:val="24"/>
          <w:szCs w:val="24"/>
        </w:rPr>
        <w:t>13.2</w:t>
      </w:r>
      <w:r w:rsidRPr="00F26A45">
        <w:rPr>
          <w:rFonts w:ascii="Times New Roman" w:hAnsi="Times New Roman" w:cs="Times New Roman"/>
          <w:sz w:val="24"/>
          <w:szCs w:val="24"/>
        </w:rPr>
        <w:t xml:space="preserve"> </w:t>
      </w:r>
      <w:r w:rsidR="00F4620E" w:rsidRPr="00F26A45">
        <w:rPr>
          <w:rFonts w:ascii="Times New Roman" w:hAnsi="Times New Roman" w:cs="Times New Roman"/>
          <w:sz w:val="24"/>
          <w:szCs w:val="24"/>
        </w:rPr>
        <w:t>Modificările Contractului se realizează de Părți, în cadrul Duratei de Execuție a Contractului și cu respectarea prevederilor stipulate la capitolul 8. – Comunicarea între Părți din prezentul Contract, ca urmare a:</w:t>
      </w:r>
    </w:p>
    <w:p w14:paraId="44F87863" w14:textId="77777777" w:rsidR="00F4620E" w:rsidRPr="00F26A45" w:rsidRDefault="00F4620E" w:rsidP="00784458">
      <w:pPr>
        <w:pStyle w:val="ListParagraph"/>
        <w:numPr>
          <w:ilvl w:val="0"/>
          <w:numId w:val="46"/>
        </w:numPr>
        <w:spacing w:before="120" w:after="120"/>
        <w:ind w:firstLine="851"/>
        <w:jc w:val="both"/>
        <w:rPr>
          <w:rFonts w:ascii="Times New Roman" w:hAnsi="Times New Roman" w:cs="Times New Roman"/>
          <w:sz w:val="24"/>
          <w:szCs w:val="24"/>
        </w:rPr>
      </w:pPr>
      <w:r w:rsidRPr="00F26A45">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0B2F3779" w14:textId="77777777" w:rsidR="00F4620E" w:rsidRPr="00F26A45" w:rsidRDefault="00F4620E" w:rsidP="00784458">
      <w:pPr>
        <w:pStyle w:val="ListParagraph"/>
        <w:numPr>
          <w:ilvl w:val="0"/>
          <w:numId w:val="46"/>
        </w:numPr>
        <w:spacing w:before="120" w:after="120"/>
        <w:ind w:firstLine="851"/>
        <w:jc w:val="both"/>
        <w:rPr>
          <w:rFonts w:ascii="Times New Roman" w:hAnsi="Times New Roman" w:cs="Times New Roman"/>
          <w:sz w:val="24"/>
          <w:szCs w:val="24"/>
        </w:rPr>
      </w:pPr>
      <w:r w:rsidRPr="00F26A45">
        <w:rPr>
          <w:rFonts w:ascii="Times New Roman" w:hAnsi="Times New Roman" w:cs="Times New Roman"/>
          <w:sz w:val="24"/>
          <w:szCs w:val="24"/>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2D6FD7B4" w14:textId="77777777" w:rsidR="00F4620E" w:rsidRPr="00F26A45" w:rsidRDefault="00F4620E" w:rsidP="00784458">
      <w:pPr>
        <w:pStyle w:val="ListParagraph"/>
        <w:numPr>
          <w:ilvl w:val="0"/>
          <w:numId w:val="47"/>
        </w:numPr>
        <w:spacing w:before="120" w:after="120"/>
        <w:ind w:left="1418" w:firstLine="851"/>
        <w:jc w:val="both"/>
        <w:rPr>
          <w:rFonts w:ascii="Times New Roman" w:hAnsi="Times New Roman" w:cs="Times New Roman"/>
          <w:sz w:val="24"/>
          <w:szCs w:val="24"/>
        </w:rPr>
      </w:pPr>
      <w:r w:rsidRPr="00F26A45">
        <w:rPr>
          <w:rFonts w:ascii="Times New Roman" w:hAnsi="Times New Roman" w:cs="Times New Roman"/>
          <w:sz w:val="24"/>
          <w:szCs w:val="24"/>
        </w:rPr>
        <w:t>prelungirea Termenului/Termenelor de livrare și/sau</w:t>
      </w:r>
    </w:p>
    <w:p w14:paraId="38A7E5ED" w14:textId="77777777" w:rsidR="00D632A3" w:rsidRPr="00F26A45" w:rsidRDefault="00F4620E" w:rsidP="00784458">
      <w:pPr>
        <w:pStyle w:val="ListParagraph"/>
        <w:numPr>
          <w:ilvl w:val="0"/>
          <w:numId w:val="47"/>
        </w:numPr>
        <w:spacing w:before="120" w:after="120"/>
        <w:ind w:left="1417" w:firstLine="851"/>
        <w:contextualSpacing w:val="0"/>
        <w:jc w:val="both"/>
        <w:rPr>
          <w:rFonts w:ascii="Times New Roman" w:hAnsi="Times New Roman" w:cs="Times New Roman"/>
          <w:sz w:val="24"/>
          <w:szCs w:val="24"/>
        </w:rPr>
      </w:pPr>
      <w:r w:rsidRPr="00F26A45">
        <w:rPr>
          <w:rFonts w:ascii="Times New Roman" w:hAnsi="Times New Roman" w:cs="Times New Roman"/>
          <w:sz w:val="24"/>
          <w:szCs w:val="24"/>
        </w:rPr>
        <w:t>suplimentarea prețului Contractului, ca urmare a cheltuielilor suplimentare realizate de Contractant și a profitului rezonabil stabilit de Părți ca necesar a fi  asociat cheltuielilor suplimentare.</w:t>
      </w:r>
    </w:p>
    <w:p w14:paraId="45CEADD4" w14:textId="77777777" w:rsidR="00F26A45" w:rsidRPr="00F26A45" w:rsidRDefault="00D632A3" w:rsidP="00784458">
      <w:pPr>
        <w:spacing w:before="120" w:after="120"/>
        <w:ind w:firstLine="851"/>
        <w:jc w:val="both"/>
        <w:rPr>
          <w:rFonts w:ascii="Times New Roman" w:hAnsi="Times New Roman" w:cs="Times New Roman"/>
          <w:sz w:val="24"/>
          <w:szCs w:val="24"/>
        </w:rPr>
      </w:pPr>
      <w:r w:rsidRPr="00F26A45">
        <w:rPr>
          <w:rFonts w:ascii="Times New Roman" w:hAnsi="Times New Roman" w:cs="Times New Roman"/>
          <w:b/>
          <w:bCs/>
          <w:sz w:val="24"/>
          <w:szCs w:val="24"/>
        </w:rPr>
        <w:t>13.3</w:t>
      </w:r>
      <w:r w:rsidRPr="00F26A45">
        <w:rPr>
          <w:rFonts w:ascii="Times New Roman" w:hAnsi="Times New Roman" w:cs="Times New Roman"/>
          <w:sz w:val="24"/>
          <w:szCs w:val="24"/>
        </w:rPr>
        <w:t xml:space="preserve"> </w:t>
      </w:r>
      <w:r w:rsidR="00F4620E" w:rsidRPr="00F26A45">
        <w:rPr>
          <w:rFonts w:ascii="Times New Roman" w:hAnsi="Times New Roman" w:cs="Times New Roman"/>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539A6970" w14:textId="3F729245" w:rsidR="00F4620E" w:rsidRPr="00F26A45" w:rsidRDefault="00F26A45" w:rsidP="00784458">
      <w:pPr>
        <w:spacing w:before="120" w:after="120"/>
        <w:ind w:firstLine="851"/>
        <w:jc w:val="both"/>
        <w:rPr>
          <w:rFonts w:ascii="Times New Roman" w:hAnsi="Times New Roman" w:cs="Times New Roman"/>
          <w:sz w:val="24"/>
          <w:szCs w:val="24"/>
        </w:rPr>
      </w:pPr>
      <w:r w:rsidRPr="00F26A45">
        <w:rPr>
          <w:rFonts w:ascii="Times New Roman" w:hAnsi="Times New Roman" w:cs="Times New Roman"/>
          <w:b/>
          <w:bCs/>
          <w:sz w:val="24"/>
          <w:szCs w:val="24"/>
        </w:rPr>
        <w:lastRenderedPageBreak/>
        <w:t>13.4</w:t>
      </w:r>
      <w:r w:rsidRPr="00F26A45">
        <w:rPr>
          <w:rFonts w:ascii="Times New Roman" w:hAnsi="Times New Roman" w:cs="Times New Roman"/>
          <w:sz w:val="24"/>
          <w:szCs w:val="24"/>
        </w:rPr>
        <w:t xml:space="preserve"> </w:t>
      </w:r>
      <w:r w:rsidR="00F4620E" w:rsidRPr="00F26A45">
        <w:rPr>
          <w:rFonts w:ascii="Times New Roman" w:hAnsi="Times New Roman" w:cs="Times New Roman"/>
          <w:sz w:val="24"/>
          <w:szCs w:val="24"/>
        </w:rPr>
        <w:t>Autoritatea contractantă poate emite Dispoziții privind Modificarea Contractului, cu respectarea clauzelor stipulate la capitolul 16 - Obligații ale Autorității contractante, cu respectarea prevederilor contractuale și cu respectarea Legii.</w:t>
      </w:r>
    </w:p>
    <w:p w14:paraId="65CBBD1C" w14:textId="6F48D2C9" w:rsidR="00F4620E" w:rsidRPr="00F26A45" w:rsidRDefault="00F26A45" w:rsidP="00112486">
      <w:pPr>
        <w:pStyle w:val="ListParagraph"/>
        <w:spacing w:before="120" w:after="360"/>
        <w:ind w:left="0" w:firstLine="851"/>
        <w:contextualSpacing w:val="0"/>
        <w:jc w:val="both"/>
        <w:rPr>
          <w:rFonts w:ascii="Times New Roman" w:hAnsi="Times New Roman" w:cs="Times New Roman"/>
          <w:sz w:val="24"/>
          <w:szCs w:val="24"/>
        </w:rPr>
      </w:pPr>
      <w:r w:rsidRPr="00F26A45">
        <w:rPr>
          <w:rFonts w:ascii="Times New Roman" w:hAnsi="Times New Roman" w:cs="Times New Roman"/>
          <w:b/>
          <w:bCs/>
          <w:sz w:val="24"/>
          <w:szCs w:val="24"/>
        </w:rPr>
        <w:t>13.5</w:t>
      </w:r>
      <w:r w:rsidRPr="00F26A45">
        <w:rPr>
          <w:rFonts w:ascii="Times New Roman" w:hAnsi="Times New Roman" w:cs="Times New Roman"/>
          <w:sz w:val="24"/>
          <w:szCs w:val="24"/>
        </w:rPr>
        <w:t xml:space="preserve"> </w:t>
      </w:r>
      <w:r w:rsidR="00F4620E" w:rsidRPr="00F26A45">
        <w:rPr>
          <w:rFonts w:ascii="Times New Roman" w:hAnsi="Times New Roman" w:cs="Times New Roman"/>
          <w:sz w:val="24"/>
          <w:szCs w:val="24"/>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7CDECF63" w14:textId="77777777" w:rsidR="00F43E4C" w:rsidRPr="00784458" w:rsidRDefault="00F43E4C" w:rsidP="00784458">
      <w:pPr>
        <w:numPr>
          <w:ilvl w:val="0"/>
          <w:numId w:val="1"/>
        </w:numPr>
        <w:tabs>
          <w:tab w:val="left" w:pos="1418"/>
        </w:tabs>
        <w:spacing w:before="120" w:after="120" w:line="240" w:lineRule="auto"/>
        <w:ind w:firstLine="272"/>
        <w:jc w:val="both"/>
        <w:rPr>
          <w:rFonts w:ascii="Times New Roman" w:eastAsia="Calibri" w:hAnsi="Times New Roman" w:cs="Times New Roman"/>
          <w:b/>
          <w:bCs/>
          <w:sz w:val="24"/>
          <w:szCs w:val="24"/>
          <w:u w:val="single"/>
        </w:rPr>
      </w:pPr>
      <w:r w:rsidRPr="00784458">
        <w:rPr>
          <w:rFonts w:ascii="Times New Roman" w:eastAsia="Calibri" w:hAnsi="Times New Roman" w:cs="Times New Roman"/>
          <w:b/>
          <w:bCs/>
          <w:sz w:val="24"/>
          <w:szCs w:val="24"/>
          <w:u w:val="single"/>
        </w:rPr>
        <w:t>Cesiunea</w:t>
      </w:r>
    </w:p>
    <w:p w14:paraId="0AC70307" w14:textId="73C1FC4E" w:rsidR="00F43E4C" w:rsidRPr="00000E07" w:rsidRDefault="00784458" w:rsidP="002C106D">
      <w:pPr>
        <w:spacing w:before="120" w:after="120" w:line="240" w:lineRule="auto"/>
        <w:ind w:firstLine="851"/>
        <w:jc w:val="both"/>
        <w:rPr>
          <w:rFonts w:ascii="Times New Roman" w:eastAsia="Calibri" w:hAnsi="Times New Roman" w:cs="Times New Roman"/>
          <w:sz w:val="24"/>
          <w:szCs w:val="24"/>
        </w:rPr>
      </w:pPr>
      <w:r w:rsidRPr="002C106D">
        <w:rPr>
          <w:rFonts w:ascii="Times New Roman" w:eastAsia="Calibri" w:hAnsi="Times New Roman" w:cs="Times New Roman"/>
          <w:b/>
          <w:bCs/>
          <w:sz w:val="24"/>
          <w:szCs w:val="24"/>
        </w:rPr>
        <w:t>14.1</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În prezentul Contract este permisă cesiunea drepturilor și obligațiilor născute din acest Contract, numai cu acordul prealabil scris al Autorității/entității contractante și în condițiile Legii nr. 98/2016, respectiv Legii nr. 99/2016.</w:t>
      </w:r>
    </w:p>
    <w:p w14:paraId="0FCBD2FA" w14:textId="781EE20A" w:rsidR="00F43E4C" w:rsidRPr="00000E07" w:rsidRDefault="00784458" w:rsidP="002C106D">
      <w:pPr>
        <w:spacing w:before="120" w:after="120" w:line="240" w:lineRule="auto"/>
        <w:ind w:firstLine="851"/>
        <w:jc w:val="both"/>
        <w:rPr>
          <w:rFonts w:ascii="Times New Roman" w:eastAsia="Calibri" w:hAnsi="Times New Roman" w:cs="Times New Roman"/>
          <w:sz w:val="24"/>
          <w:szCs w:val="24"/>
        </w:rPr>
      </w:pPr>
      <w:r w:rsidRPr="002C106D">
        <w:rPr>
          <w:rFonts w:ascii="Times New Roman" w:eastAsia="Calibri" w:hAnsi="Times New Roman" w:cs="Times New Roman"/>
          <w:b/>
          <w:bCs/>
          <w:sz w:val="24"/>
          <w:szCs w:val="24"/>
        </w:rPr>
        <w:t>14.2</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Contractantul are obligația de a nu transfera total sau parțial obligațiile sale asumate prin Contract, fără să obțină, în prealabil, acordul scris al Autorității/entității contractante.</w:t>
      </w:r>
    </w:p>
    <w:p w14:paraId="19697379" w14:textId="6EF28945" w:rsidR="00F43E4C" w:rsidRPr="00000E07" w:rsidRDefault="00784458" w:rsidP="002C106D">
      <w:pPr>
        <w:spacing w:before="120" w:after="120" w:line="240" w:lineRule="auto"/>
        <w:ind w:firstLine="851"/>
        <w:jc w:val="both"/>
        <w:rPr>
          <w:rFonts w:ascii="Times New Roman" w:eastAsia="Calibri" w:hAnsi="Times New Roman" w:cs="Times New Roman"/>
          <w:sz w:val="24"/>
          <w:szCs w:val="24"/>
        </w:rPr>
      </w:pPr>
      <w:r w:rsidRPr="002C106D">
        <w:rPr>
          <w:rFonts w:ascii="Times New Roman" w:eastAsia="Calibri" w:hAnsi="Times New Roman" w:cs="Times New Roman"/>
          <w:b/>
          <w:bCs/>
          <w:sz w:val="24"/>
          <w:szCs w:val="24"/>
        </w:rPr>
        <w:t>14.3</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Cesiunea nu va exonera Contractantul de nicio responsabilitate privind garanția sau orice alte obligații asumate prin Contract.</w:t>
      </w:r>
    </w:p>
    <w:p w14:paraId="7D7FBAB3" w14:textId="2B2EBC54" w:rsidR="00F43E4C" w:rsidRPr="00000E07" w:rsidRDefault="00784458" w:rsidP="002C106D">
      <w:pPr>
        <w:spacing w:before="120" w:after="120" w:line="240" w:lineRule="auto"/>
        <w:ind w:firstLine="851"/>
        <w:jc w:val="both"/>
        <w:rPr>
          <w:rFonts w:ascii="Times New Roman" w:eastAsia="Calibri" w:hAnsi="Times New Roman" w:cs="Times New Roman"/>
          <w:sz w:val="24"/>
          <w:szCs w:val="24"/>
        </w:rPr>
      </w:pPr>
      <w:r w:rsidRPr="002C106D">
        <w:rPr>
          <w:rFonts w:ascii="Times New Roman" w:eastAsia="Calibri" w:hAnsi="Times New Roman" w:cs="Times New Roman"/>
          <w:b/>
          <w:bCs/>
          <w:sz w:val="24"/>
          <w:szCs w:val="24"/>
        </w:rPr>
        <w:t>14.4</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Contractantul este obligat să notifice Autoritatea/entitatea contractantă, cu privire la intenția de a cesiona drepturile sau obligațiile născute din acest Contract. Cesiunea va produce efecte doar dacă toate părțile convin asupra acesteia.</w:t>
      </w:r>
    </w:p>
    <w:p w14:paraId="282A6BC0" w14:textId="1DA9643A" w:rsidR="00F43E4C" w:rsidRPr="00000E07" w:rsidRDefault="00784458" w:rsidP="002C106D">
      <w:pPr>
        <w:spacing w:before="120" w:after="120" w:line="240" w:lineRule="auto"/>
        <w:ind w:firstLine="851"/>
        <w:jc w:val="both"/>
        <w:rPr>
          <w:rFonts w:ascii="Times New Roman" w:eastAsia="Calibri" w:hAnsi="Times New Roman" w:cs="Times New Roman"/>
          <w:sz w:val="24"/>
          <w:szCs w:val="24"/>
        </w:rPr>
      </w:pPr>
      <w:r w:rsidRPr="002C106D">
        <w:rPr>
          <w:rFonts w:ascii="Times New Roman" w:eastAsia="Calibri" w:hAnsi="Times New Roman" w:cs="Times New Roman"/>
          <w:b/>
          <w:bCs/>
          <w:sz w:val="24"/>
          <w:szCs w:val="24"/>
        </w:rPr>
        <w:t>14.5</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Autorității/entității contractante. În astfel de cazuri, Contractantul trebuie să furnizeze Autorității/entității contractante informații cu privire la identitatea entității căreia îi cesionează drepturile.</w:t>
      </w:r>
    </w:p>
    <w:p w14:paraId="7E746F00" w14:textId="0A411D21" w:rsidR="00F43E4C" w:rsidRPr="00000E07" w:rsidRDefault="00784458" w:rsidP="002C106D">
      <w:pPr>
        <w:spacing w:before="120" w:after="120" w:line="240" w:lineRule="auto"/>
        <w:ind w:firstLine="851"/>
        <w:jc w:val="both"/>
        <w:rPr>
          <w:rFonts w:ascii="Times New Roman" w:eastAsia="Calibri" w:hAnsi="Times New Roman" w:cs="Times New Roman"/>
          <w:sz w:val="24"/>
          <w:szCs w:val="24"/>
        </w:rPr>
      </w:pPr>
      <w:r w:rsidRPr="002C106D">
        <w:rPr>
          <w:rFonts w:ascii="Times New Roman" w:eastAsia="Calibri" w:hAnsi="Times New Roman" w:cs="Times New Roman"/>
          <w:b/>
          <w:bCs/>
          <w:sz w:val="24"/>
          <w:szCs w:val="24"/>
        </w:rPr>
        <w:t>14.6</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Orice drept sau obligație cesionat de către Contractant fără o autorizare prealabilă din partea Autorității/entității contractante nu este executoriu împotriva Autorității/entității contractante.</w:t>
      </w:r>
    </w:p>
    <w:p w14:paraId="53D3536D" w14:textId="34B61752" w:rsidR="00F43E4C" w:rsidRPr="00000E07" w:rsidRDefault="00784458" w:rsidP="002C106D">
      <w:pPr>
        <w:spacing w:before="120" w:after="12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14.7 </w:t>
      </w:r>
      <w:r w:rsidR="00F43E4C" w:rsidRPr="00000E07">
        <w:rPr>
          <w:rFonts w:ascii="Times New Roman" w:eastAsia="Calibri" w:hAnsi="Times New Roman" w:cs="Times New Roman"/>
          <w:sz w:val="24"/>
          <w:szCs w:val="24"/>
        </w:rPr>
        <w:t>În cazul transmiterii/preluării obligațiilor de către Contractant, Notificarea generează inițierea novației între cele două Părți, cu condiția respectării cerințelor stabilite prin art. 221 alin. (1) lit. d) pct. (ii) din Legea nr. 98/2016, respectiv art. 240 alin. (1) lit. b) din Legea nr. 99/2016, pentru:</w:t>
      </w:r>
    </w:p>
    <w:p w14:paraId="6D346352" w14:textId="77777777" w:rsidR="00F43E4C" w:rsidRPr="00000E07" w:rsidRDefault="00F43E4C" w:rsidP="00112486">
      <w:pPr>
        <w:numPr>
          <w:ilvl w:val="0"/>
          <w:numId w:val="20"/>
        </w:numPr>
        <w:tabs>
          <w:tab w:val="left" w:pos="1701"/>
        </w:tabs>
        <w:spacing w:before="120" w:after="120" w:line="240" w:lineRule="auto"/>
        <w:ind w:firstLine="566"/>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p>
    <w:p w14:paraId="0DD3421E" w14:textId="77777777" w:rsidR="00F43E4C" w:rsidRPr="00000E07" w:rsidRDefault="00F43E4C" w:rsidP="00112486">
      <w:pPr>
        <w:numPr>
          <w:ilvl w:val="0"/>
          <w:numId w:val="20"/>
        </w:numPr>
        <w:tabs>
          <w:tab w:val="left" w:pos="1701"/>
        </w:tabs>
        <w:spacing w:before="120" w:after="120" w:line="240" w:lineRule="auto"/>
        <w:ind w:firstLine="566"/>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prezentul Contract, cu condiția ca această modificare să nu presupună alte modificări substanțiale ale Contractului,</w:t>
      </w:r>
    </w:p>
    <w:p w14:paraId="7C9C4027" w14:textId="77777777" w:rsidR="00F43E4C" w:rsidRPr="00000E07" w:rsidRDefault="00F43E4C" w:rsidP="00112486">
      <w:pPr>
        <w:numPr>
          <w:ilvl w:val="0"/>
          <w:numId w:val="20"/>
        </w:numPr>
        <w:tabs>
          <w:tab w:val="left" w:pos="1701"/>
        </w:tabs>
        <w:spacing w:before="120" w:after="120" w:line="240" w:lineRule="auto"/>
        <w:ind w:left="720"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Autoritatea/entitatea contractantă, dar să nu se realizeze cu scopul de a eluda aplicarea procedurilor de atribuire prevăzute de Legea nr. 98/2016, respectiv Legea nr. 99/2016.</w:t>
      </w:r>
    </w:p>
    <w:p w14:paraId="11560E68" w14:textId="4B848191" w:rsidR="00F43E4C" w:rsidRPr="00000E07" w:rsidRDefault="002C106D" w:rsidP="002C106D">
      <w:pPr>
        <w:spacing w:before="120" w:after="120" w:line="240" w:lineRule="auto"/>
        <w:ind w:firstLine="851"/>
        <w:jc w:val="both"/>
        <w:rPr>
          <w:rFonts w:ascii="Times New Roman" w:eastAsia="Calibri" w:hAnsi="Times New Roman" w:cs="Times New Roman"/>
          <w:sz w:val="24"/>
          <w:szCs w:val="24"/>
        </w:rPr>
      </w:pPr>
      <w:r w:rsidRPr="002C106D">
        <w:rPr>
          <w:rFonts w:ascii="Times New Roman" w:eastAsia="Calibri" w:hAnsi="Times New Roman" w:cs="Times New Roman"/>
          <w:b/>
          <w:bCs/>
          <w:sz w:val="24"/>
          <w:szCs w:val="24"/>
        </w:rPr>
        <w:t>14.8</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În cazul încetării anticipate a Contractului, Contractantul principal cesionează Autorității/entității contractante contractele încheiate cu Subcontractanții.</w:t>
      </w:r>
    </w:p>
    <w:p w14:paraId="2D737789" w14:textId="1452A5A8" w:rsidR="00F43E4C" w:rsidRPr="00000E07" w:rsidRDefault="002C106D" w:rsidP="002C106D">
      <w:pPr>
        <w:spacing w:before="120" w:after="120" w:line="240" w:lineRule="auto"/>
        <w:ind w:firstLine="851"/>
        <w:jc w:val="both"/>
        <w:rPr>
          <w:rFonts w:ascii="Times New Roman" w:eastAsia="Calibri" w:hAnsi="Times New Roman" w:cs="Times New Roman"/>
          <w:sz w:val="24"/>
          <w:szCs w:val="24"/>
        </w:rPr>
      </w:pPr>
      <w:r w:rsidRPr="002C106D">
        <w:rPr>
          <w:rFonts w:ascii="Times New Roman" w:eastAsia="Calibri" w:hAnsi="Times New Roman" w:cs="Times New Roman"/>
          <w:b/>
          <w:bCs/>
          <w:sz w:val="24"/>
          <w:szCs w:val="24"/>
        </w:rPr>
        <w:t>14.9</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41BD8EBF"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p>
    <w:p w14:paraId="201A1645" w14:textId="77777777" w:rsidR="00F43E4C" w:rsidRPr="00886AAA" w:rsidRDefault="00F43E4C" w:rsidP="00886AAA">
      <w:pPr>
        <w:numPr>
          <w:ilvl w:val="0"/>
          <w:numId w:val="1"/>
        </w:numPr>
        <w:tabs>
          <w:tab w:val="left" w:pos="1418"/>
        </w:tabs>
        <w:spacing w:before="120" w:after="120" w:line="240" w:lineRule="auto"/>
        <w:ind w:firstLine="272"/>
        <w:jc w:val="both"/>
        <w:rPr>
          <w:rFonts w:ascii="Times New Roman" w:eastAsia="Calibri" w:hAnsi="Times New Roman" w:cs="Times New Roman"/>
          <w:b/>
          <w:bCs/>
          <w:sz w:val="24"/>
          <w:szCs w:val="24"/>
          <w:u w:val="single"/>
        </w:rPr>
      </w:pPr>
      <w:r w:rsidRPr="00886AAA">
        <w:rPr>
          <w:rFonts w:ascii="Times New Roman" w:eastAsia="Calibri" w:hAnsi="Times New Roman" w:cs="Times New Roman"/>
          <w:b/>
          <w:bCs/>
          <w:sz w:val="24"/>
          <w:szCs w:val="24"/>
          <w:u w:val="single"/>
        </w:rPr>
        <w:t>Confidențialitatea informațiilor și protecția datelor cu caracter personal</w:t>
      </w:r>
    </w:p>
    <w:p w14:paraId="23D52996" w14:textId="7BA455E2" w:rsidR="00F43E4C" w:rsidRPr="00000E07" w:rsidRDefault="00886AAA" w:rsidP="00886AAA">
      <w:pPr>
        <w:spacing w:before="120" w:after="120" w:line="240" w:lineRule="auto"/>
        <w:ind w:firstLine="851"/>
        <w:jc w:val="both"/>
        <w:rPr>
          <w:rFonts w:ascii="Times New Roman" w:eastAsia="Calibri" w:hAnsi="Times New Roman" w:cs="Times New Roman"/>
          <w:sz w:val="24"/>
          <w:szCs w:val="24"/>
        </w:rPr>
      </w:pPr>
      <w:r w:rsidRPr="00886AAA">
        <w:rPr>
          <w:rFonts w:ascii="Times New Roman" w:eastAsia="Calibri" w:hAnsi="Times New Roman" w:cs="Times New Roman"/>
          <w:b/>
          <w:bCs/>
          <w:sz w:val="24"/>
          <w:szCs w:val="24"/>
        </w:rPr>
        <w:lastRenderedPageBreak/>
        <w:t>15.1</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Contractantul va considera toate documentele și informațiile care îi sunt puse la dispoziție în vederea încheierii și executării Contractului drept strict confidențiale.</w:t>
      </w:r>
    </w:p>
    <w:p w14:paraId="43A93523" w14:textId="2661286B" w:rsidR="00F43E4C" w:rsidRPr="00000E07" w:rsidRDefault="00886AAA" w:rsidP="00886AAA">
      <w:pPr>
        <w:spacing w:before="120" w:after="120" w:line="240" w:lineRule="auto"/>
        <w:ind w:firstLine="851"/>
        <w:jc w:val="both"/>
        <w:rPr>
          <w:rFonts w:ascii="Times New Roman" w:eastAsia="Calibri" w:hAnsi="Times New Roman" w:cs="Times New Roman"/>
          <w:sz w:val="24"/>
          <w:szCs w:val="24"/>
        </w:rPr>
      </w:pPr>
      <w:r w:rsidRPr="00886AAA">
        <w:rPr>
          <w:rFonts w:ascii="Times New Roman" w:eastAsia="Calibri" w:hAnsi="Times New Roman" w:cs="Times New Roman"/>
          <w:b/>
          <w:bCs/>
          <w:sz w:val="24"/>
          <w:szCs w:val="24"/>
        </w:rPr>
        <w:t>15.2</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4D684ACB"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p>
    <w:p w14:paraId="350A27BC" w14:textId="77777777" w:rsidR="00F43E4C" w:rsidRPr="00886AAA" w:rsidRDefault="00F43E4C" w:rsidP="00625E9A">
      <w:pPr>
        <w:numPr>
          <w:ilvl w:val="0"/>
          <w:numId w:val="1"/>
        </w:numPr>
        <w:tabs>
          <w:tab w:val="left" w:pos="1560"/>
        </w:tabs>
        <w:spacing w:before="120" w:after="120" w:line="240" w:lineRule="auto"/>
        <w:ind w:firstLine="413"/>
        <w:jc w:val="both"/>
        <w:rPr>
          <w:rFonts w:ascii="Times New Roman" w:eastAsia="Calibri" w:hAnsi="Times New Roman" w:cs="Times New Roman"/>
          <w:b/>
          <w:bCs/>
          <w:sz w:val="24"/>
          <w:szCs w:val="24"/>
          <w:u w:val="single"/>
        </w:rPr>
      </w:pPr>
      <w:r w:rsidRPr="00886AAA">
        <w:rPr>
          <w:rFonts w:ascii="Times New Roman" w:eastAsia="Calibri" w:hAnsi="Times New Roman" w:cs="Times New Roman"/>
          <w:b/>
          <w:bCs/>
          <w:sz w:val="24"/>
          <w:szCs w:val="24"/>
          <w:u w:val="single"/>
        </w:rPr>
        <w:t>Obligațiile principale ale Autorității/entității contractante</w:t>
      </w:r>
    </w:p>
    <w:p w14:paraId="61A336E7" w14:textId="7C82DCFC" w:rsidR="00F43E4C" w:rsidRPr="00000E07" w:rsidRDefault="00625E9A" w:rsidP="00C10441">
      <w:pPr>
        <w:spacing w:before="120" w:after="12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16.1 </w:t>
      </w:r>
      <w:r w:rsidR="00F43E4C" w:rsidRPr="00000E07">
        <w:rPr>
          <w:rFonts w:ascii="Times New Roman" w:eastAsia="Calibri" w:hAnsi="Times New Roman" w:cs="Times New Roman"/>
          <w:sz w:val="24"/>
          <w:szCs w:val="24"/>
        </w:rPr>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4D7E336E" w14:textId="1AB930F7" w:rsidR="00F43E4C" w:rsidRPr="00000E07" w:rsidRDefault="00625E9A" w:rsidP="00C10441">
      <w:pPr>
        <w:spacing w:before="120" w:after="12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16.2 </w:t>
      </w:r>
      <w:r w:rsidR="00F43E4C" w:rsidRPr="00000E07">
        <w:rPr>
          <w:rFonts w:ascii="Times New Roman" w:eastAsia="Calibri" w:hAnsi="Times New Roman" w:cs="Times New Roman"/>
          <w:sz w:val="24"/>
          <w:szCs w:val="24"/>
        </w:rPr>
        <w:t>Autoritatea/entitatea contractantă se obligă să respecte dispozițiile din Caietul de sarcini.</w:t>
      </w:r>
    </w:p>
    <w:p w14:paraId="7D87D1EF" w14:textId="182F5673" w:rsidR="00F43E4C" w:rsidRPr="00000E07" w:rsidRDefault="00625E9A" w:rsidP="00C10441">
      <w:pPr>
        <w:spacing w:before="120" w:after="12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16.3 </w:t>
      </w:r>
      <w:r w:rsidR="00F43E4C" w:rsidRPr="00000E07">
        <w:rPr>
          <w:rFonts w:ascii="Times New Roman" w:eastAsia="Calibri" w:hAnsi="Times New Roman" w:cs="Times New Roman"/>
          <w:sz w:val="24"/>
          <w:szCs w:val="24"/>
        </w:rPr>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E8DA8E5" w14:textId="7B35B6AB" w:rsidR="00F43E4C" w:rsidRPr="00000E07" w:rsidRDefault="00625E9A" w:rsidP="00C10441">
      <w:pPr>
        <w:spacing w:before="120" w:after="120" w:line="240" w:lineRule="auto"/>
        <w:ind w:firstLine="851"/>
        <w:jc w:val="both"/>
        <w:rPr>
          <w:rFonts w:ascii="Times New Roman" w:eastAsia="Calibri" w:hAnsi="Times New Roman" w:cs="Times New Roman"/>
          <w:sz w:val="24"/>
          <w:szCs w:val="24"/>
        </w:rPr>
      </w:pPr>
      <w:r w:rsidRPr="00625E9A">
        <w:rPr>
          <w:rFonts w:ascii="Times New Roman" w:eastAsia="Calibri" w:hAnsi="Times New Roman" w:cs="Times New Roman"/>
          <w:b/>
          <w:bCs/>
          <w:sz w:val="24"/>
          <w:szCs w:val="24"/>
        </w:rPr>
        <w:t>16.4</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Autoritatea/entitatea contractantă va colabora, atât cât este posibil, cu Contractantul pentru furnizarea informațiilor pe care acesta din urmă le poate solicita în mod rezonabil pentru realizarea Contractului.</w:t>
      </w:r>
    </w:p>
    <w:p w14:paraId="7B9548C2" w14:textId="176293AB" w:rsidR="00F43E4C" w:rsidRPr="00000E07" w:rsidRDefault="00625E9A" w:rsidP="00C10441">
      <w:pPr>
        <w:spacing w:before="120" w:after="120" w:line="240" w:lineRule="auto"/>
        <w:ind w:firstLine="851"/>
        <w:jc w:val="both"/>
        <w:rPr>
          <w:rFonts w:ascii="Times New Roman" w:eastAsia="Calibri" w:hAnsi="Times New Roman" w:cs="Times New Roman"/>
          <w:sz w:val="24"/>
          <w:szCs w:val="24"/>
        </w:rPr>
      </w:pPr>
      <w:r w:rsidRPr="00625E9A">
        <w:rPr>
          <w:rFonts w:ascii="Times New Roman" w:eastAsia="Calibri" w:hAnsi="Times New Roman" w:cs="Times New Roman"/>
          <w:b/>
          <w:bCs/>
          <w:sz w:val="24"/>
          <w:szCs w:val="24"/>
        </w:rPr>
        <w:t>16.5</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 xml:space="preserve">Autoritatea/entitatea contractanta are obligația să desemneze, în termen de </w:t>
      </w:r>
      <w:r w:rsidR="00000E07">
        <w:rPr>
          <w:rFonts w:ascii="Times New Roman" w:eastAsia="Calibri" w:hAnsi="Times New Roman" w:cs="Times New Roman"/>
          <w:i/>
          <w:sz w:val="24"/>
          <w:szCs w:val="24"/>
        </w:rPr>
        <w:t>3</w:t>
      </w:r>
      <w:r w:rsidR="00F43E4C" w:rsidRPr="00000E07">
        <w:rPr>
          <w:rFonts w:ascii="Times New Roman" w:eastAsia="Calibri" w:hAnsi="Times New Roman" w:cs="Times New Roman"/>
          <w:sz w:val="24"/>
          <w:szCs w:val="24"/>
        </w:rPr>
        <w:t xml:space="preserve"> zile de la semnarea contractului, persoana de contact.</w:t>
      </w:r>
    </w:p>
    <w:p w14:paraId="29152613" w14:textId="17664D58" w:rsidR="00F43E4C" w:rsidRPr="00000E07" w:rsidRDefault="00625E9A" w:rsidP="00C10441">
      <w:pPr>
        <w:spacing w:before="120" w:after="12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16.6 </w:t>
      </w:r>
      <w:r w:rsidR="00F43E4C" w:rsidRPr="00000E07">
        <w:rPr>
          <w:rFonts w:ascii="Times New Roman" w:eastAsia="Calibri" w:hAnsi="Times New Roman" w:cs="Times New Roman"/>
          <w:sz w:val="24"/>
          <w:szCs w:val="24"/>
        </w:rPr>
        <w:t>Autoritatea/entitatea Contractantă se obligă să recepționeze produsele furnizate și să certifice conformitatea astfel cum este prevăzut în Caietul sarcini.</w:t>
      </w:r>
    </w:p>
    <w:p w14:paraId="2B627A73" w14:textId="027EEA63" w:rsidR="00F43E4C" w:rsidRPr="00000E07" w:rsidRDefault="00625E9A" w:rsidP="00C10441">
      <w:pPr>
        <w:spacing w:before="120" w:after="12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16.7 </w:t>
      </w:r>
      <w:r w:rsidR="00F43E4C" w:rsidRPr="00000E07">
        <w:rPr>
          <w:rFonts w:ascii="Times New Roman" w:eastAsia="Calibri" w:hAnsi="Times New Roman" w:cs="Times New Roman"/>
          <w:sz w:val="24"/>
          <w:szCs w:val="24"/>
        </w:rPr>
        <w:t>Autoritatea/entitatea Contractantă poate notifica Contractantul cu privire la necesitatea revizuirii/respingerea Produselor. Solicitarea de revizuire/respingerea va fi motivată, cu comentarii scrise. Autoritatea/entitatea contractantă are dreptul de a rezoluționa/rezilia contractul atunci când se respinge produsul livrat, de 2 ori, pe motive de calitate.</w:t>
      </w:r>
    </w:p>
    <w:p w14:paraId="7C00558E" w14:textId="63B7216E" w:rsidR="00F43E4C" w:rsidRPr="00000E07" w:rsidRDefault="00C10441" w:rsidP="00C10441">
      <w:pPr>
        <w:spacing w:before="120" w:after="12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16.8 </w:t>
      </w:r>
      <w:r w:rsidR="00F43E4C" w:rsidRPr="00000E07">
        <w:rPr>
          <w:rFonts w:ascii="Times New Roman" w:eastAsia="Calibri" w:hAnsi="Times New Roman" w:cs="Times New Roman"/>
          <w:sz w:val="24"/>
          <w:szCs w:val="24"/>
        </w:rPr>
        <w:t>Recepția produselor se va realiza conform procedurii prevăzute în Caietul de sarcini.</w:t>
      </w:r>
    </w:p>
    <w:p w14:paraId="33DF293D" w14:textId="4B7A4F25" w:rsidR="00F43E4C" w:rsidRPr="00000E07" w:rsidRDefault="00C10441" w:rsidP="00C10441">
      <w:pPr>
        <w:spacing w:before="120" w:after="12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16.9 </w:t>
      </w:r>
      <w:r w:rsidR="00F43E4C" w:rsidRPr="00000E07">
        <w:rPr>
          <w:rFonts w:ascii="Times New Roman" w:eastAsia="Calibri" w:hAnsi="Times New Roman" w:cs="Times New Roman"/>
          <w:sz w:val="24"/>
          <w:szCs w:val="24"/>
        </w:rPr>
        <w:t>Autoritatea/entitatea contractantă se obligă să plătească Prețul Contractului către Contractant, în termen de maximum 30 de zile de la primirea facturii în original la sediul său și numai în condițiile Caietului de sarcini.</w:t>
      </w:r>
    </w:p>
    <w:p w14:paraId="133DDE5B" w14:textId="07F39AE2" w:rsidR="00F43E4C" w:rsidRPr="00000E07" w:rsidRDefault="00C10441" w:rsidP="00C10441">
      <w:pPr>
        <w:spacing w:before="120" w:after="12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16.10 </w:t>
      </w:r>
      <w:r w:rsidR="00F43E4C" w:rsidRPr="00000E07">
        <w:rPr>
          <w:rFonts w:ascii="Times New Roman" w:eastAsia="Calibri" w:hAnsi="Times New Roman" w:cs="Times New Roman"/>
          <w:sz w:val="24"/>
          <w:szCs w:val="24"/>
        </w:rPr>
        <w:t>Contractantul va emite factura împreună cu documentele justificative în conformitate cu prevederile Caietului de sarcini privind aprobarea Raportului de activitate aferent activității/perioadei pentru care se solicită plata.</w:t>
      </w:r>
    </w:p>
    <w:p w14:paraId="478810B1"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p>
    <w:p w14:paraId="49F522A7" w14:textId="77777777" w:rsidR="00F43E4C" w:rsidRPr="00001131" w:rsidRDefault="00F43E4C" w:rsidP="00001131">
      <w:pPr>
        <w:numPr>
          <w:ilvl w:val="0"/>
          <w:numId w:val="1"/>
        </w:numPr>
        <w:tabs>
          <w:tab w:val="left" w:pos="1418"/>
        </w:tabs>
        <w:spacing w:before="120" w:after="120" w:line="240" w:lineRule="auto"/>
        <w:ind w:firstLine="272"/>
        <w:jc w:val="both"/>
        <w:rPr>
          <w:rFonts w:ascii="Times New Roman" w:eastAsia="Calibri" w:hAnsi="Times New Roman" w:cs="Times New Roman"/>
          <w:b/>
          <w:bCs/>
          <w:sz w:val="24"/>
          <w:szCs w:val="24"/>
          <w:u w:val="single"/>
        </w:rPr>
      </w:pPr>
      <w:r w:rsidRPr="00001131">
        <w:rPr>
          <w:rFonts w:ascii="Times New Roman" w:eastAsia="Calibri" w:hAnsi="Times New Roman" w:cs="Times New Roman"/>
          <w:b/>
          <w:bCs/>
          <w:sz w:val="24"/>
          <w:szCs w:val="24"/>
          <w:u w:val="single"/>
        </w:rPr>
        <w:t>Asocierea de operatori economici, dacă este cazul</w:t>
      </w:r>
    </w:p>
    <w:p w14:paraId="5C3F3E07" w14:textId="5E473644" w:rsidR="00F43E4C" w:rsidRPr="00000E07" w:rsidRDefault="00001131" w:rsidP="001D3336">
      <w:pPr>
        <w:spacing w:before="120" w:after="12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b/>
          <w:bCs/>
          <w:sz w:val="24"/>
          <w:szCs w:val="24"/>
        </w:rPr>
        <w:t>17.1</w:t>
      </w:r>
      <w:r w:rsidR="001D3336">
        <w:rPr>
          <w:rFonts w:ascii="Times New Roman" w:eastAsia="Calibri" w:hAnsi="Times New Roman" w:cs="Times New Roman"/>
          <w:b/>
          <w:bCs/>
          <w:sz w:val="24"/>
          <w:szCs w:val="24"/>
        </w:rPr>
        <w:t xml:space="preserve"> </w:t>
      </w:r>
      <w:r w:rsidR="00F43E4C" w:rsidRPr="00000E07">
        <w:rPr>
          <w:rFonts w:ascii="Times New Roman" w:eastAsia="Calibri" w:hAnsi="Times New Roman" w:cs="Times New Roman"/>
          <w:sz w:val="24"/>
          <w:szCs w:val="24"/>
        </w:rPr>
        <w:t>Fiecare asociați este responsabil individual și în solidar față de Autoritatea/entitatea contractantă, fiind considerat ca având obligații comune și individuale pentru executarea Contractului.</w:t>
      </w:r>
    </w:p>
    <w:p w14:paraId="013B78D3" w14:textId="342B6474" w:rsidR="00F43E4C" w:rsidRPr="00000E07" w:rsidRDefault="001D3336" w:rsidP="001D3336">
      <w:pPr>
        <w:spacing w:before="120" w:after="120" w:line="240" w:lineRule="auto"/>
        <w:ind w:firstLine="851"/>
        <w:jc w:val="both"/>
        <w:rPr>
          <w:rFonts w:ascii="Times New Roman" w:eastAsia="Calibri" w:hAnsi="Times New Roman" w:cs="Times New Roman"/>
          <w:sz w:val="24"/>
          <w:szCs w:val="24"/>
        </w:rPr>
      </w:pPr>
      <w:r w:rsidRPr="001D3336">
        <w:rPr>
          <w:rFonts w:ascii="Times New Roman" w:eastAsia="Calibri" w:hAnsi="Times New Roman" w:cs="Times New Roman"/>
          <w:b/>
          <w:bCs/>
          <w:sz w:val="24"/>
          <w:szCs w:val="24"/>
        </w:rPr>
        <w:t>17.2</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Membrii asocierii înțeleg și confirmă că liderul stabilit prin acordul de asociere este desemnat de asociere să acționeze în numele său și este autorizată să angajeze asocierea în cadrul Contractului.</w:t>
      </w:r>
    </w:p>
    <w:p w14:paraId="6196E7CE" w14:textId="716195C5" w:rsidR="00F43E4C" w:rsidRPr="00000E07" w:rsidRDefault="001D3336" w:rsidP="001D3336">
      <w:pPr>
        <w:spacing w:before="120" w:after="12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 xml:space="preserve">17.3 </w:t>
      </w:r>
      <w:r w:rsidR="00F43E4C" w:rsidRPr="00000E07">
        <w:rPr>
          <w:rFonts w:ascii="Times New Roman" w:eastAsia="Calibri" w:hAnsi="Times New Roman" w:cs="Times New Roman"/>
          <w:sz w:val="24"/>
          <w:szCs w:val="24"/>
        </w:rPr>
        <w:t>Membrii asocierii înțeleg și confirmă că liderul asocierii este autorizat să primească Dispoziții din partea Autorității/entității contractante și să primească plata pentru și în numele persoanelor care constituie asocierea.</w:t>
      </w:r>
    </w:p>
    <w:p w14:paraId="7547A9AB" w14:textId="5C82F545" w:rsidR="00F43E4C" w:rsidRPr="00000E07" w:rsidRDefault="001D3336" w:rsidP="001D3336">
      <w:pPr>
        <w:spacing w:before="120" w:after="12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17.4 </w:t>
      </w:r>
      <w:r w:rsidR="00F43E4C" w:rsidRPr="00000E07">
        <w:rPr>
          <w:rFonts w:ascii="Times New Roman" w:eastAsia="Calibri" w:hAnsi="Times New Roman" w:cs="Times New Roman"/>
          <w:sz w:val="24"/>
          <w:szCs w:val="24"/>
        </w:rPr>
        <w:t>Prevederile contractului de asociere nu sunt opozabile Autorității/entității contractante.</w:t>
      </w:r>
    </w:p>
    <w:p w14:paraId="5944F6A3"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p>
    <w:p w14:paraId="45B6AC3F" w14:textId="77777777" w:rsidR="00F43E4C" w:rsidRPr="00333278" w:rsidRDefault="00F43E4C" w:rsidP="00333278">
      <w:pPr>
        <w:numPr>
          <w:ilvl w:val="0"/>
          <w:numId w:val="1"/>
        </w:numPr>
        <w:tabs>
          <w:tab w:val="left" w:pos="1276"/>
        </w:tabs>
        <w:spacing w:before="120" w:after="120" w:line="240" w:lineRule="auto"/>
        <w:ind w:firstLine="272"/>
        <w:jc w:val="both"/>
        <w:rPr>
          <w:rFonts w:ascii="Times New Roman" w:eastAsia="Calibri" w:hAnsi="Times New Roman" w:cs="Times New Roman"/>
          <w:b/>
          <w:bCs/>
          <w:sz w:val="24"/>
          <w:szCs w:val="24"/>
          <w:u w:val="single"/>
        </w:rPr>
      </w:pPr>
      <w:r w:rsidRPr="00333278">
        <w:rPr>
          <w:rFonts w:ascii="Times New Roman" w:eastAsia="Calibri" w:hAnsi="Times New Roman" w:cs="Times New Roman"/>
          <w:b/>
          <w:bCs/>
          <w:sz w:val="24"/>
          <w:szCs w:val="24"/>
          <w:u w:val="single"/>
        </w:rPr>
        <w:t>Obligațiile principale ale Contractantului</w:t>
      </w:r>
    </w:p>
    <w:p w14:paraId="0BFACF59" w14:textId="48E0CFD1" w:rsidR="00F43E4C" w:rsidRPr="00BD4A09" w:rsidRDefault="00333278" w:rsidP="00BD4A09">
      <w:pPr>
        <w:spacing w:before="120" w:after="120" w:line="240" w:lineRule="auto"/>
        <w:ind w:firstLine="851"/>
        <w:jc w:val="both"/>
        <w:rPr>
          <w:rFonts w:ascii="Times New Roman" w:eastAsia="Calibri" w:hAnsi="Times New Roman" w:cs="Times New Roman"/>
          <w:b/>
          <w:bCs/>
          <w:sz w:val="24"/>
          <w:szCs w:val="24"/>
        </w:rPr>
      </w:pPr>
      <w:r w:rsidRPr="00BD4A09">
        <w:rPr>
          <w:rFonts w:ascii="Times New Roman" w:eastAsia="Calibri" w:hAnsi="Times New Roman" w:cs="Times New Roman"/>
          <w:b/>
          <w:bCs/>
          <w:sz w:val="24"/>
          <w:szCs w:val="24"/>
        </w:rPr>
        <w:t xml:space="preserve">18.1 </w:t>
      </w:r>
      <w:r w:rsidR="00F43E4C" w:rsidRPr="00BD4A09">
        <w:rPr>
          <w:rFonts w:ascii="Times New Roman" w:eastAsia="Calibri" w:hAnsi="Times New Roman" w:cs="Times New Roman"/>
          <w:sz w:val="24"/>
          <w:szCs w:val="24"/>
        </w:rPr>
        <w:t>Contractantul va furniza Produsele și își va îndeplini obligațiile în condițiile stabilite prin prezentul Contract, cu respectarea prevederilor documentației de atribuire și a ofertei în baza căreia i-a fost adjudecat contractul.</w:t>
      </w:r>
    </w:p>
    <w:p w14:paraId="2FF1305F" w14:textId="22D1550F" w:rsidR="00F43E4C" w:rsidRPr="00000E07" w:rsidRDefault="00333278" w:rsidP="00BD4A09">
      <w:pPr>
        <w:spacing w:before="120" w:after="120" w:line="240" w:lineRule="auto"/>
        <w:ind w:firstLine="851"/>
        <w:jc w:val="both"/>
        <w:rPr>
          <w:rFonts w:ascii="Times New Roman" w:eastAsia="Calibri" w:hAnsi="Times New Roman" w:cs="Times New Roman"/>
          <w:sz w:val="24"/>
          <w:szCs w:val="24"/>
        </w:rPr>
      </w:pPr>
      <w:r w:rsidRPr="00BD4A09">
        <w:rPr>
          <w:rFonts w:ascii="Times New Roman" w:eastAsia="Calibri" w:hAnsi="Times New Roman" w:cs="Times New Roman"/>
          <w:b/>
          <w:bCs/>
          <w:sz w:val="24"/>
          <w:szCs w:val="24"/>
        </w:rPr>
        <w:t>18.2</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Contractantul va furniza Produsele cu atenție, eficiență și diligență, cu respectarea dispozițiile legale, aprobările și standardele tehnice, profesionale și de calitate în vigoare.</w:t>
      </w:r>
    </w:p>
    <w:p w14:paraId="52D97857" w14:textId="27DD0219" w:rsidR="00F43E4C" w:rsidRPr="00000E07" w:rsidRDefault="00333278" w:rsidP="00BD4A09">
      <w:pPr>
        <w:spacing w:before="120" w:after="120" w:line="240" w:lineRule="auto"/>
        <w:ind w:firstLine="851"/>
        <w:jc w:val="both"/>
        <w:rPr>
          <w:rFonts w:ascii="Times New Roman" w:eastAsia="Calibri" w:hAnsi="Times New Roman" w:cs="Times New Roman"/>
          <w:sz w:val="24"/>
          <w:szCs w:val="24"/>
        </w:rPr>
      </w:pPr>
      <w:r w:rsidRPr="00BD4A09">
        <w:rPr>
          <w:rFonts w:ascii="Times New Roman" w:eastAsia="Calibri" w:hAnsi="Times New Roman" w:cs="Times New Roman"/>
          <w:b/>
          <w:bCs/>
          <w:sz w:val="24"/>
          <w:szCs w:val="24"/>
        </w:rPr>
        <w:t>18.3</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7BEA748C" w14:textId="2C056D8A" w:rsidR="00F43E4C" w:rsidRPr="00000E07" w:rsidRDefault="00333278" w:rsidP="00BD4A09">
      <w:pPr>
        <w:spacing w:before="120" w:after="120" w:line="240" w:lineRule="auto"/>
        <w:ind w:firstLine="851"/>
        <w:jc w:val="both"/>
        <w:rPr>
          <w:rFonts w:ascii="Times New Roman" w:eastAsia="Calibri" w:hAnsi="Times New Roman" w:cs="Times New Roman"/>
          <w:sz w:val="24"/>
          <w:szCs w:val="24"/>
        </w:rPr>
      </w:pPr>
      <w:r w:rsidRPr="00BD4A09">
        <w:rPr>
          <w:rFonts w:ascii="Times New Roman" w:eastAsia="Calibri" w:hAnsi="Times New Roman" w:cs="Times New Roman"/>
          <w:b/>
          <w:bCs/>
          <w:sz w:val="24"/>
          <w:szCs w:val="24"/>
        </w:rPr>
        <w:t>18.4</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6C8621FB" w14:textId="371F2633" w:rsidR="00F43E4C" w:rsidRPr="00000E07" w:rsidRDefault="00333278" w:rsidP="00BD4A09">
      <w:pPr>
        <w:spacing w:before="120" w:after="120" w:line="240" w:lineRule="auto"/>
        <w:ind w:firstLine="851"/>
        <w:jc w:val="both"/>
        <w:rPr>
          <w:rFonts w:ascii="Times New Roman" w:eastAsia="Calibri" w:hAnsi="Times New Roman" w:cs="Times New Roman"/>
          <w:sz w:val="24"/>
          <w:szCs w:val="24"/>
        </w:rPr>
      </w:pPr>
      <w:r w:rsidRPr="00BD4A09">
        <w:rPr>
          <w:rFonts w:ascii="Times New Roman" w:eastAsia="Calibri" w:hAnsi="Times New Roman" w:cs="Times New Roman"/>
          <w:b/>
          <w:bCs/>
          <w:sz w:val="24"/>
          <w:szCs w:val="24"/>
        </w:rPr>
        <w:t>18.5</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Părțile vor colabora, pentru furnizarea de informații pe care le pot solicita în mod rezonabil între ele pentru realizarea Contractului.</w:t>
      </w:r>
    </w:p>
    <w:p w14:paraId="70D29596" w14:textId="36483F73" w:rsidR="00F43E4C" w:rsidRPr="00000E07" w:rsidRDefault="00333278" w:rsidP="00BD4A09">
      <w:pPr>
        <w:spacing w:before="120" w:after="120" w:line="240" w:lineRule="auto"/>
        <w:ind w:firstLine="851"/>
        <w:jc w:val="both"/>
        <w:rPr>
          <w:rFonts w:ascii="Times New Roman" w:eastAsia="Calibri" w:hAnsi="Times New Roman" w:cs="Times New Roman"/>
          <w:sz w:val="24"/>
          <w:szCs w:val="24"/>
        </w:rPr>
      </w:pPr>
      <w:r w:rsidRPr="00BD4A09">
        <w:rPr>
          <w:rFonts w:ascii="Times New Roman" w:eastAsia="Calibri" w:hAnsi="Times New Roman" w:cs="Times New Roman"/>
          <w:b/>
          <w:bCs/>
          <w:sz w:val="24"/>
          <w:szCs w:val="24"/>
        </w:rPr>
        <w:t>18.6</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59C1A1FD" w14:textId="19997290" w:rsidR="00F43E4C" w:rsidRPr="00000E07" w:rsidRDefault="00AF38A6" w:rsidP="00BD4A09">
      <w:pPr>
        <w:spacing w:before="120" w:after="120" w:line="240" w:lineRule="auto"/>
        <w:ind w:firstLine="851"/>
        <w:jc w:val="both"/>
        <w:rPr>
          <w:rFonts w:ascii="Times New Roman" w:eastAsia="Calibri" w:hAnsi="Times New Roman" w:cs="Times New Roman"/>
          <w:sz w:val="24"/>
          <w:szCs w:val="24"/>
        </w:rPr>
      </w:pPr>
      <w:r w:rsidRPr="00BD4A09">
        <w:rPr>
          <w:rFonts w:ascii="Times New Roman" w:eastAsia="Calibri" w:hAnsi="Times New Roman" w:cs="Times New Roman"/>
          <w:b/>
          <w:bCs/>
          <w:sz w:val="24"/>
          <w:szCs w:val="24"/>
        </w:rPr>
        <w:t>18.7</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Contractantul are obligația de a desemna, în termen de 5 (cinci) zile de la semnarea contractului, persoana de contact.</w:t>
      </w:r>
    </w:p>
    <w:p w14:paraId="7470428B" w14:textId="5A51EF83" w:rsidR="00F43E4C" w:rsidRPr="00000E07" w:rsidRDefault="00AF38A6" w:rsidP="00BD4A09">
      <w:pPr>
        <w:spacing w:before="120" w:after="120" w:line="240" w:lineRule="auto"/>
        <w:ind w:firstLine="851"/>
        <w:jc w:val="both"/>
        <w:rPr>
          <w:rFonts w:ascii="Times New Roman" w:eastAsia="Calibri" w:hAnsi="Times New Roman" w:cs="Times New Roman"/>
          <w:sz w:val="24"/>
          <w:szCs w:val="24"/>
        </w:rPr>
      </w:pPr>
      <w:r w:rsidRPr="00BD4A09">
        <w:rPr>
          <w:rFonts w:ascii="Times New Roman" w:eastAsia="Calibri" w:hAnsi="Times New Roman" w:cs="Times New Roman"/>
          <w:b/>
          <w:bCs/>
          <w:sz w:val="24"/>
          <w:szCs w:val="24"/>
        </w:rPr>
        <w:t>18.8</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11B5D452" w14:textId="579B9356" w:rsidR="00F43E4C" w:rsidRPr="00000E07" w:rsidRDefault="00AF38A6" w:rsidP="00BD4A09">
      <w:pPr>
        <w:spacing w:before="120" w:after="120" w:line="240" w:lineRule="auto"/>
        <w:ind w:firstLine="851"/>
        <w:jc w:val="both"/>
        <w:rPr>
          <w:rFonts w:ascii="Times New Roman" w:eastAsia="Calibri" w:hAnsi="Times New Roman" w:cs="Times New Roman"/>
          <w:sz w:val="24"/>
          <w:szCs w:val="24"/>
        </w:rPr>
      </w:pPr>
      <w:r w:rsidRPr="00BD4A09">
        <w:rPr>
          <w:rFonts w:ascii="Times New Roman" w:eastAsia="Calibri" w:hAnsi="Times New Roman" w:cs="Times New Roman"/>
          <w:b/>
          <w:bCs/>
          <w:sz w:val="24"/>
          <w:szCs w:val="24"/>
        </w:rPr>
        <w:t>18.9</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Contractantul nu va efectua schimbări în cadrul Personalului stabilit, fără aprobarea prealabilă scrisă a Autorității/entității contractante. Autoritatea/entitatea contractantă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Autoritatea/entitatea contractantă.</w:t>
      </w:r>
    </w:p>
    <w:p w14:paraId="02E4202F" w14:textId="5A40F07F" w:rsidR="00304F93" w:rsidRPr="00AF38A6" w:rsidRDefault="00AF38A6" w:rsidP="00BD4A09">
      <w:pPr>
        <w:spacing w:before="120" w:after="120"/>
        <w:ind w:firstLine="851"/>
        <w:jc w:val="both"/>
        <w:rPr>
          <w:rFonts w:ascii="Times New Roman" w:eastAsia="Calibri" w:hAnsi="Times New Roman" w:cs="Times New Roman"/>
          <w:sz w:val="24"/>
          <w:szCs w:val="24"/>
        </w:rPr>
      </w:pPr>
      <w:r w:rsidRPr="00BD4A09">
        <w:rPr>
          <w:rFonts w:ascii="Times New Roman" w:eastAsia="Calibri" w:hAnsi="Times New Roman" w:cs="Times New Roman"/>
          <w:b/>
          <w:bCs/>
          <w:sz w:val="24"/>
          <w:szCs w:val="24"/>
        </w:rPr>
        <w:t>18.10</w:t>
      </w:r>
      <w:r>
        <w:rPr>
          <w:rFonts w:ascii="Times New Roman" w:eastAsia="Calibri" w:hAnsi="Times New Roman" w:cs="Times New Roman"/>
          <w:sz w:val="24"/>
          <w:szCs w:val="24"/>
        </w:rPr>
        <w:t xml:space="preserve"> </w:t>
      </w:r>
      <w:r w:rsidR="004C07F5" w:rsidRPr="00AF38A6">
        <w:rPr>
          <w:rFonts w:ascii="Times New Roman" w:eastAsia="Calibri" w:hAnsi="Times New Roman" w:cs="Times New Roman"/>
          <w:sz w:val="24"/>
          <w:szCs w:val="24"/>
        </w:rPr>
        <w:t>I</w:t>
      </w:r>
      <w:r w:rsidR="00304F93" w:rsidRPr="00AF38A6">
        <w:rPr>
          <w:rFonts w:ascii="Times New Roman" w:eastAsia="Calibri" w:hAnsi="Times New Roman" w:cs="Times New Roman"/>
          <w:sz w:val="24"/>
          <w:szCs w:val="24"/>
        </w:rPr>
        <w:t>n situația în care Contractantul sau Autoritatea contractantă solicită înlocuirea Personalului, Contractantul va transmite Autorității contractante, pentru verificare și aprobare, documente justificative privind calificarea educațională și/sau profesională, abilitățile, experiența profesională generală și specifică a Personalului propus.</w:t>
      </w:r>
    </w:p>
    <w:p w14:paraId="4DA77016" w14:textId="6FE3C697" w:rsidR="00F43E4C" w:rsidRPr="00000E07" w:rsidRDefault="00AF38A6" w:rsidP="00BD4A09">
      <w:pPr>
        <w:spacing w:before="120" w:after="120" w:line="240" w:lineRule="auto"/>
        <w:ind w:firstLine="851"/>
        <w:jc w:val="both"/>
        <w:rPr>
          <w:rFonts w:ascii="Times New Roman" w:eastAsia="Calibri" w:hAnsi="Times New Roman" w:cs="Times New Roman"/>
          <w:sz w:val="24"/>
          <w:szCs w:val="24"/>
        </w:rPr>
      </w:pPr>
      <w:r w:rsidRPr="00BD4A09">
        <w:rPr>
          <w:rFonts w:ascii="Times New Roman" w:eastAsia="Calibri" w:hAnsi="Times New Roman" w:cs="Times New Roman"/>
          <w:b/>
          <w:bCs/>
          <w:sz w:val="24"/>
          <w:szCs w:val="24"/>
        </w:rPr>
        <w:t>18.11</w:t>
      </w:r>
      <w:r w:rsidR="00BD4A09" w:rsidRPr="00BD4A09">
        <w:rPr>
          <w:rFonts w:ascii="Times New Roman" w:eastAsia="Calibri" w:hAnsi="Times New Roman" w:cs="Times New Roman"/>
          <w:sz w:val="24"/>
          <w:szCs w:val="24"/>
        </w:rPr>
        <w:t xml:space="preserve"> </w:t>
      </w:r>
      <w:r w:rsidR="00F43E4C" w:rsidRPr="00BD4A09">
        <w:rPr>
          <w:rFonts w:ascii="Times New Roman" w:eastAsia="Calibri" w:hAnsi="Times New Roman" w:cs="Times New Roman"/>
          <w:sz w:val="24"/>
          <w:szCs w:val="24"/>
        </w:rPr>
        <w:t>Costurile</w:t>
      </w:r>
      <w:r w:rsidR="00F43E4C" w:rsidRPr="00000E07">
        <w:rPr>
          <w:rFonts w:ascii="Times New Roman" w:eastAsia="Calibri" w:hAnsi="Times New Roman" w:cs="Times New Roman"/>
          <w:sz w:val="24"/>
          <w:szCs w:val="24"/>
        </w:rPr>
        <w:t xml:space="preserve"> suplimentare generate de înlocuirea Personalului incumbă Contractantului.</w:t>
      </w:r>
    </w:p>
    <w:p w14:paraId="2B83CCFE" w14:textId="2B012CC3" w:rsidR="00F43E4C" w:rsidRPr="00000E07" w:rsidRDefault="00BD4A09" w:rsidP="00BD4A09">
      <w:pPr>
        <w:spacing w:before="120" w:after="120" w:line="240" w:lineRule="auto"/>
        <w:ind w:firstLine="851"/>
        <w:jc w:val="both"/>
        <w:rPr>
          <w:rFonts w:ascii="Times New Roman" w:eastAsia="Calibri" w:hAnsi="Times New Roman" w:cs="Times New Roman"/>
          <w:sz w:val="24"/>
          <w:szCs w:val="24"/>
        </w:rPr>
      </w:pPr>
      <w:r w:rsidRPr="00BD4A09">
        <w:rPr>
          <w:rFonts w:ascii="Times New Roman" w:eastAsia="Calibri" w:hAnsi="Times New Roman" w:cs="Times New Roman"/>
          <w:b/>
          <w:bCs/>
          <w:sz w:val="24"/>
          <w:szCs w:val="24"/>
        </w:rPr>
        <w:t>18.12</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Contractantul se obligă să emită factura aferentă produselor furnizate prin prezentul Contract numai după aprobarea/recepția produselor în condițiile din Caietul de sarcini.</w:t>
      </w:r>
    </w:p>
    <w:p w14:paraId="7A5BED4F" w14:textId="064E74D3" w:rsidR="00F43E4C" w:rsidRPr="00000E07" w:rsidRDefault="00BD4A09" w:rsidP="00BD4A09">
      <w:pPr>
        <w:spacing w:before="120" w:after="120" w:line="240" w:lineRule="auto"/>
        <w:ind w:firstLine="851"/>
        <w:jc w:val="both"/>
        <w:rPr>
          <w:rFonts w:ascii="Times New Roman" w:eastAsia="Calibri" w:hAnsi="Times New Roman" w:cs="Times New Roman"/>
          <w:sz w:val="24"/>
          <w:szCs w:val="24"/>
        </w:rPr>
      </w:pPr>
      <w:r w:rsidRPr="00BD4A09">
        <w:rPr>
          <w:rFonts w:ascii="Times New Roman" w:eastAsia="Calibri" w:hAnsi="Times New Roman" w:cs="Times New Roman"/>
          <w:b/>
          <w:bCs/>
          <w:sz w:val="24"/>
          <w:szCs w:val="24"/>
        </w:rPr>
        <w:t>18.13</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33ABE304" w14:textId="0B1FC220" w:rsidR="00F43E4C" w:rsidRPr="00000E07" w:rsidRDefault="00BD4A09" w:rsidP="00BD4A09">
      <w:pPr>
        <w:spacing w:before="120" w:after="360" w:line="240" w:lineRule="auto"/>
        <w:ind w:firstLine="851"/>
        <w:jc w:val="both"/>
        <w:rPr>
          <w:rFonts w:ascii="Times New Roman" w:eastAsia="Calibri" w:hAnsi="Times New Roman" w:cs="Times New Roman"/>
          <w:sz w:val="24"/>
          <w:szCs w:val="24"/>
        </w:rPr>
      </w:pPr>
      <w:r w:rsidRPr="00BD4A09">
        <w:rPr>
          <w:rFonts w:ascii="Times New Roman" w:eastAsia="Calibri" w:hAnsi="Times New Roman" w:cs="Times New Roman"/>
          <w:b/>
          <w:bCs/>
          <w:sz w:val="24"/>
          <w:szCs w:val="24"/>
        </w:rPr>
        <w:lastRenderedPageBreak/>
        <w:t>18.14</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Contractantul  nu poate fi considerat răspunzător pentru încălcarea de către Autoritatea/entitatea Contractantă sau de către orice altă persoană a reglementărilor aplicabile în ceea ce privește modul de utilizare a Produselor.</w:t>
      </w:r>
    </w:p>
    <w:p w14:paraId="40FE2EEC" w14:textId="77777777" w:rsidR="00F43E4C" w:rsidRPr="00BD4A09" w:rsidRDefault="00F43E4C" w:rsidP="00BD4A09">
      <w:pPr>
        <w:numPr>
          <w:ilvl w:val="0"/>
          <w:numId w:val="1"/>
        </w:numPr>
        <w:spacing w:before="120" w:after="120" w:line="240" w:lineRule="auto"/>
        <w:ind w:firstLine="272"/>
        <w:jc w:val="both"/>
        <w:rPr>
          <w:rFonts w:ascii="Times New Roman" w:eastAsia="Calibri" w:hAnsi="Times New Roman" w:cs="Times New Roman"/>
          <w:b/>
          <w:bCs/>
          <w:sz w:val="24"/>
          <w:szCs w:val="24"/>
          <w:u w:val="single"/>
        </w:rPr>
      </w:pPr>
      <w:r w:rsidRPr="00BD4A09">
        <w:rPr>
          <w:rFonts w:ascii="Times New Roman" w:eastAsia="Calibri" w:hAnsi="Times New Roman" w:cs="Times New Roman"/>
          <w:b/>
          <w:bCs/>
          <w:sz w:val="24"/>
          <w:szCs w:val="24"/>
          <w:u w:val="single"/>
        </w:rPr>
        <w:t>Conflictul de interese</w:t>
      </w:r>
    </w:p>
    <w:p w14:paraId="725AEA20" w14:textId="2A046C3B" w:rsidR="00F43E4C" w:rsidRPr="00000E07" w:rsidRDefault="00BD4A09" w:rsidP="00BD4A09">
      <w:pPr>
        <w:spacing w:before="120" w:after="120" w:line="240" w:lineRule="auto"/>
        <w:ind w:firstLine="851"/>
        <w:jc w:val="both"/>
        <w:rPr>
          <w:rFonts w:ascii="Times New Roman" w:eastAsia="Calibri" w:hAnsi="Times New Roman" w:cs="Times New Roman"/>
          <w:sz w:val="24"/>
          <w:szCs w:val="24"/>
        </w:rPr>
      </w:pPr>
      <w:r w:rsidRPr="00BD4A09">
        <w:rPr>
          <w:rFonts w:ascii="Times New Roman" w:eastAsia="Calibri" w:hAnsi="Times New Roman" w:cs="Times New Roman"/>
          <w:b/>
          <w:bCs/>
          <w:sz w:val="24"/>
          <w:szCs w:val="24"/>
        </w:rPr>
        <w:t>19.1</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24D4B806" w14:textId="047CC936" w:rsidR="00F43E4C" w:rsidRPr="00000E07" w:rsidRDefault="00BD4A09" w:rsidP="00BD4A09">
      <w:pPr>
        <w:spacing w:before="120" w:after="120" w:line="240" w:lineRule="auto"/>
        <w:ind w:firstLine="851"/>
        <w:jc w:val="both"/>
        <w:rPr>
          <w:rFonts w:ascii="Times New Roman" w:eastAsia="Calibri" w:hAnsi="Times New Roman" w:cs="Times New Roman"/>
          <w:sz w:val="24"/>
          <w:szCs w:val="24"/>
        </w:rPr>
      </w:pPr>
      <w:r w:rsidRPr="00BD4A09">
        <w:rPr>
          <w:rFonts w:ascii="Times New Roman" w:eastAsia="Calibri" w:hAnsi="Times New Roman" w:cs="Times New Roman"/>
          <w:b/>
          <w:bCs/>
          <w:sz w:val="24"/>
          <w:szCs w:val="24"/>
        </w:rPr>
        <w:t>19.2</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(ex.: înlocuire, încetare, aprobare, deplasare/delegare, orar/program), cu o altă persoană ce îndeplinește condițiile minime stabilite prin prezentul Contract.</w:t>
      </w:r>
    </w:p>
    <w:p w14:paraId="0FA49553" w14:textId="773CE9C0" w:rsidR="00F43E4C" w:rsidRPr="00000E07" w:rsidRDefault="00BD4A09" w:rsidP="00BD4A09">
      <w:pPr>
        <w:spacing w:before="120" w:after="120" w:line="240" w:lineRule="auto"/>
        <w:ind w:firstLine="851"/>
        <w:jc w:val="both"/>
        <w:rPr>
          <w:rFonts w:ascii="Times New Roman" w:eastAsia="Calibri" w:hAnsi="Times New Roman" w:cs="Times New Roman"/>
          <w:sz w:val="24"/>
          <w:szCs w:val="24"/>
        </w:rPr>
      </w:pPr>
      <w:r w:rsidRPr="00BD4A09">
        <w:rPr>
          <w:rFonts w:ascii="Times New Roman" w:eastAsia="Calibri" w:hAnsi="Times New Roman" w:cs="Times New Roman"/>
          <w:b/>
          <w:bCs/>
          <w:sz w:val="24"/>
          <w:szCs w:val="24"/>
        </w:rPr>
        <w:t>19.3</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38014E25"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p>
    <w:p w14:paraId="251FB5BD" w14:textId="77777777" w:rsidR="00F43E4C" w:rsidRPr="00D26195" w:rsidRDefault="00F43E4C" w:rsidP="00D26195">
      <w:pPr>
        <w:numPr>
          <w:ilvl w:val="0"/>
          <w:numId w:val="1"/>
        </w:numPr>
        <w:spacing w:before="120" w:after="120" w:line="240" w:lineRule="auto"/>
        <w:ind w:firstLine="272"/>
        <w:jc w:val="both"/>
        <w:rPr>
          <w:rFonts w:ascii="Times New Roman" w:eastAsia="Calibri" w:hAnsi="Times New Roman" w:cs="Times New Roman"/>
          <w:b/>
          <w:bCs/>
          <w:sz w:val="24"/>
          <w:szCs w:val="24"/>
          <w:u w:val="single"/>
        </w:rPr>
      </w:pPr>
      <w:r w:rsidRPr="00D26195">
        <w:rPr>
          <w:rFonts w:ascii="Times New Roman" w:eastAsia="Calibri" w:hAnsi="Times New Roman" w:cs="Times New Roman"/>
          <w:b/>
          <w:bCs/>
          <w:sz w:val="24"/>
          <w:szCs w:val="24"/>
          <w:u w:val="single"/>
        </w:rPr>
        <w:t>Conduita Contractantului</w:t>
      </w:r>
    </w:p>
    <w:p w14:paraId="4C8BD466" w14:textId="52B5C828" w:rsidR="00F43E4C" w:rsidRPr="00D26195" w:rsidRDefault="00D26195" w:rsidP="00022981">
      <w:pPr>
        <w:spacing w:before="120" w:after="120" w:line="240" w:lineRule="auto"/>
        <w:ind w:firstLine="851"/>
        <w:jc w:val="both"/>
        <w:rPr>
          <w:rFonts w:ascii="Times New Roman" w:eastAsia="Calibri" w:hAnsi="Times New Roman" w:cs="Times New Roman"/>
          <w:sz w:val="24"/>
          <w:szCs w:val="24"/>
        </w:rPr>
      </w:pPr>
      <w:r w:rsidRPr="00D26195">
        <w:rPr>
          <w:rFonts w:ascii="Times New Roman" w:eastAsia="Calibri" w:hAnsi="Times New Roman" w:cs="Times New Roman"/>
          <w:b/>
          <w:bCs/>
          <w:sz w:val="24"/>
          <w:szCs w:val="24"/>
        </w:rPr>
        <w:t>20.1</w:t>
      </w:r>
      <w:r w:rsidRPr="00D26195">
        <w:rPr>
          <w:rFonts w:ascii="Times New Roman" w:eastAsia="Calibri" w:hAnsi="Times New Roman" w:cs="Times New Roman"/>
          <w:sz w:val="24"/>
          <w:szCs w:val="24"/>
        </w:rPr>
        <w:t xml:space="preserve"> </w:t>
      </w:r>
      <w:r w:rsidR="00F43E4C" w:rsidRPr="00D26195">
        <w:rPr>
          <w:rFonts w:ascii="Times New Roman" w:eastAsia="Calibri" w:hAnsi="Times New Roman" w:cs="Times New Roman"/>
          <w:sz w:val="24"/>
          <w:szCs w:val="24"/>
        </w:rPr>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2B60247F" w14:textId="1095E058" w:rsidR="00F43E4C" w:rsidRPr="00D26195" w:rsidRDefault="00D26195" w:rsidP="00022981">
      <w:pPr>
        <w:spacing w:before="120" w:after="120" w:line="240" w:lineRule="auto"/>
        <w:ind w:firstLine="851"/>
        <w:jc w:val="both"/>
        <w:rPr>
          <w:rFonts w:ascii="Times New Roman" w:eastAsia="Calibri" w:hAnsi="Times New Roman" w:cs="Times New Roman"/>
          <w:sz w:val="24"/>
          <w:szCs w:val="24"/>
        </w:rPr>
      </w:pPr>
      <w:r w:rsidRPr="00D26195">
        <w:rPr>
          <w:rFonts w:ascii="Times New Roman" w:eastAsia="Calibri" w:hAnsi="Times New Roman" w:cs="Times New Roman"/>
          <w:b/>
          <w:bCs/>
          <w:sz w:val="24"/>
          <w:szCs w:val="24"/>
        </w:rPr>
        <w:t>20.2</w:t>
      </w:r>
      <w:r w:rsidRPr="00D26195">
        <w:rPr>
          <w:rFonts w:ascii="Times New Roman" w:eastAsia="Calibri" w:hAnsi="Times New Roman" w:cs="Times New Roman"/>
          <w:sz w:val="24"/>
          <w:szCs w:val="24"/>
        </w:rPr>
        <w:t xml:space="preserve"> </w:t>
      </w:r>
      <w:r w:rsidR="00F43E4C" w:rsidRPr="00D26195">
        <w:rPr>
          <w:rFonts w:ascii="Times New Roman" w:eastAsia="Calibri" w:hAnsi="Times New Roman" w:cs="Times New Roman"/>
          <w:sz w:val="24"/>
          <w:szCs w:val="24"/>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2264F501" w14:textId="1926EB43" w:rsidR="00F43E4C" w:rsidRPr="00000E07" w:rsidRDefault="00D26195" w:rsidP="00022981">
      <w:pPr>
        <w:spacing w:before="120" w:after="120" w:line="240" w:lineRule="auto"/>
        <w:ind w:firstLine="851"/>
        <w:jc w:val="both"/>
        <w:rPr>
          <w:rFonts w:ascii="Times New Roman" w:eastAsia="Calibri" w:hAnsi="Times New Roman" w:cs="Times New Roman"/>
          <w:sz w:val="24"/>
          <w:szCs w:val="24"/>
        </w:rPr>
      </w:pPr>
      <w:r w:rsidRPr="00D26195">
        <w:rPr>
          <w:rFonts w:ascii="Times New Roman" w:eastAsia="Calibri" w:hAnsi="Times New Roman" w:cs="Times New Roman"/>
          <w:b/>
          <w:bCs/>
          <w:sz w:val="24"/>
          <w:szCs w:val="24"/>
        </w:rPr>
        <w:t>20.3</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1617EB2D" w14:textId="77777777" w:rsidR="00F43E4C" w:rsidRPr="00682AD7" w:rsidRDefault="00F43E4C" w:rsidP="00232893">
      <w:pPr>
        <w:spacing w:before="120" w:after="120" w:line="240" w:lineRule="auto"/>
        <w:ind w:left="1" w:firstLine="566"/>
        <w:jc w:val="both"/>
        <w:rPr>
          <w:rFonts w:ascii="Times New Roman" w:eastAsia="Calibri" w:hAnsi="Times New Roman" w:cs="Times New Roman"/>
          <w:b/>
          <w:bCs/>
          <w:sz w:val="24"/>
          <w:szCs w:val="24"/>
        </w:rPr>
      </w:pPr>
    </w:p>
    <w:p w14:paraId="2EA5DF96" w14:textId="77777777" w:rsidR="00F43E4C" w:rsidRPr="00251FA6" w:rsidRDefault="00F43E4C" w:rsidP="001A7C72">
      <w:pPr>
        <w:numPr>
          <w:ilvl w:val="0"/>
          <w:numId w:val="1"/>
        </w:numPr>
        <w:tabs>
          <w:tab w:val="left" w:pos="1560"/>
        </w:tabs>
        <w:spacing w:before="120" w:after="120" w:line="240" w:lineRule="auto"/>
        <w:ind w:firstLine="413"/>
        <w:jc w:val="both"/>
        <w:rPr>
          <w:rFonts w:ascii="Times New Roman" w:eastAsia="Calibri" w:hAnsi="Times New Roman" w:cs="Times New Roman"/>
          <w:b/>
          <w:bCs/>
          <w:sz w:val="24"/>
          <w:szCs w:val="24"/>
          <w:u w:val="single"/>
        </w:rPr>
      </w:pPr>
      <w:r w:rsidRPr="00251FA6">
        <w:rPr>
          <w:rFonts w:ascii="Times New Roman" w:eastAsia="Calibri" w:hAnsi="Times New Roman" w:cs="Times New Roman"/>
          <w:b/>
          <w:bCs/>
          <w:sz w:val="24"/>
          <w:szCs w:val="24"/>
          <w:u w:val="single"/>
        </w:rPr>
        <w:t>Obligații privind daunele și penalitățile de întârziere</w:t>
      </w:r>
    </w:p>
    <w:p w14:paraId="2C7F46D9" w14:textId="3186BA06" w:rsidR="00F43E4C" w:rsidRPr="001A7C72" w:rsidRDefault="00251FA6" w:rsidP="001A7C72">
      <w:pPr>
        <w:spacing w:before="120" w:after="120" w:line="240" w:lineRule="auto"/>
        <w:ind w:firstLine="851"/>
        <w:jc w:val="both"/>
        <w:rPr>
          <w:rFonts w:ascii="Times New Roman" w:eastAsia="Calibri" w:hAnsi="Times New Roman" w:cs="Times New Roman"/>
          <w:sz w:val="24"/>
          <w:szCs w:val="24"/>
        </w:rPr>
      </w:pPr>
      <w:r w:rsidRPr="004F4A89">
        <w:rPr>
          <w:rFonts w:ascii="Times New Roman" w:eastAsia="Calibri" w:hAnsi="Times New Roman" w:cs="Times New Roman"/>
          <w:b/>
          <w:bCs/>
          <w:sz w:val="24"/>
          <w:szCs w:val="24"/>
        </w:rPr>
        <w:t>21.1</w:t>
      </w:r>
      <w:r w:rsidRPr="001A7C72">
        <w:rPr>
          <w:rFonts w:ascii="Times New Roman" w:eastAsia="Calibri" w:hAnsi="Times New Roman" w:cs="Times New Roman"/>
          <w:b/>
          <w:bCs/>
          <w:sz w:val="24"/>
          <w:szCs w:val="24"/>
        </w:rPr>
        <w:t xml:space="preserve"> </w:t>
      </w:r>
      <w:r w:rsidR="00F43E4C" w:rsidRPr="001A7C72">
        <w:rPr>
          <w:rFonts w:ascii="Times New Roman" w:eastAsia="Calibri" w:hAnsi="Times New Roman" w:cs="Times New Roman"/>
          <w:sz w:val="24"/>
          <w:szCs w:val="24"/>
        </w:rPr>
        <w:t>Contractantul se obligă să despăgubească Autoritatea/entitatea contractantă în limita prejudiciului creat, împotriva oricăror:</w:t>
      </w:r>
    </w:p>
    <w:p w14:paraId="29CDC601" w14:textId="77777777" w:rsidR="00F43E4C" w:rsidRPr="00000E07" w:rsidRDefault="00F43E4C" w:rsidP="001A7C72">
      <w:pPr>
        <w:numPr>
          <w:ilvl w:val="0"/>
          <w:numId w:val="27"/>
        </w:numPr>
        <w:spacing w:before="120" w:after="120" w:line="240" w:lineRule="auto"/>
        <w:ind w:firstLine="413"/>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5631DFAA" w14:textId="77777777" w:rsidR="00F43E4C" w:rsidRPr="00000E07" w:rsidRDefault="00F43E4C" w:rsidP="001A7C72">
      <w:pPr>
        <w:numPr>
          <w:ilvl w:val="0"/>
          <w:numId w:val="27"/>
        </w:numPr>
        <w:tabs>
          <w:tab w:val="left" w:pos="1560"/>
        </w:tabs>
        <w:spacing w:before="120" w:after="120" w:line="240" w:lineRule="auto"/>
        <w:ind w:left="720" w:firstLine="413"/>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525E6BA7" w14:textId="5C601CB7" w:rsidR="00F43E4C" w:rsidRPr="00000E07" w:rsidRDefault="00251FA6" w:rsidP="001A7C72">
      <w:pPr>
        <w:spacing w:before="120" w:after="120" w:line="240" w:lineRule="auto"/>
        <w:ind w:firstLine="993"/>
        <w:jc w:val="both"/>
        <w:rPr>
          <w:rFonts w:ascii="Times New Roman" w:eastAsia="Calibri" w:hAnsi="Times New Roman" w:cs="Times New Roman"/>
          <w:sz w:val="24"/>
          <w:szCs w:val="24"/>
        </w:rPr>
      </w:pPr>
      <w:r w:rsidRPr="004F4A89">
        <w:rPr>
          <w:rFonts w:ascii="Times New Roman" w:eastAsia="Calibri" w:hAnsi="Times New Roman" w:cs="Times New Roman"/>
          <w:b/>
          <w:bCs/>
          <w:sz w:val="24"/>
          <w:szCs w:val="24"/>
        </w:rPr>
        <w:lastRenderedPageBreak/>
        <w:t>21.2</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Contractantul va despăgubi Autoritatea/entitatea contractantă în măsura în care sunt îndeplinite cumulativ următoarele condiții:</w:t>
      </w:r>
    </w:p>
    <w:p w14:paraId="0B54B8EB" w14:textId="77777777" w:rsidR="00F43E4C" w:rsidRPr="00000E07" w:rsidRDefault="00F43E4C" w:rsidP="001A7C72">
      <w:pPr>
        <w:numPr>
          <w:ilvl w:val="0"/>
          <w:numId w:val="28"/>
        </w:numPr>
        <w:spacing w:before="120" w:after="120" w:line="240" w:lineRule="auto"/>
        <w:ind w:firstLine="413"/>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despăgubirile să se refere exclusiv la daunele suferite de către Autoritatea/entitatea contractantă ca urmare a culpei Contractantului;</w:t>
      </w:r>
    </w:p>
    <w:p w14:paraId="4C46BB47" w14:textId="77777777" w:rsidR="00F43E4C" w:rsidRPr="00000E07" w:rsidRDefault="00F43E4C" w:rsidP="001A7C72">
      <w:pPr>
        <w:numPr>
          <w:ilvl w:val="0"/>
          <w:numId w:val="28"/>
        </w:numPr>
        <w:spacing w:before="120" w:after="120" w:line="240" w:lineRule="auto"/>
        <w:ind w:firstLine="413"/>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Autoritatea/entitatea contractantă a notificat Contractantul despre primirea unei notificări/cereri cu privire la incidența oricăreia dintre situațiile prevăzute mai sus;</w:t>
      </w:r>
    </w:p>
    <w:p w14:paraId="508B7D91" w14:textId="77777777" w:rsidR="00F43E4C" w:rsidRDefault="00F43E4C" w:rsidP="001A7C72">
      <w:pPr>
        <w:numPr>
          <w:ilvl w:val="0"/>
          <w:numId w:val="28"/>
        </w:numPr>
        <w:spacing w:before="120" w:after="120" w:line="240" w:lineRule="auto"/>
        <w:ind w:left="720" w:firstLine="413"/>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valoarea despăgubirilor a fost stabilită prin titluri executorii emise conform prevederilor legale/hotărâri judecătorești definitive, după caz.</w:t>
      </w:r>
    </w:p>
    <w:p w14:paraId="2A306477" w14:textId="35938ECE" w:rsidR="004354C6" w:rsidRPr="001A7C72" w:rsidRDefault="00251FA6" w:rsidP="001A7C72">
      <w:pPr>
        <w:spacing w:before="120" w:after="120"/>
        <w:ind w:firstLine="993"/>
        <w:jc w:val="both"/>
        <w:rPr>
          <w:rFonts w:ascii="Times New Roman" w:hAnsi="Times New Roman" w:cs="Times New Roman"/>
          <w:sz w:val="24"/>
          <w:szCs w:val="24"/>
        </w:rPr>
      </w:pPr>
      <w:r w:rsidRPr="001A7C72">
        <w:rPr>
          <w:rFonts w:ascii="Times New Roman" w:eastAsia="Calibri" w:hAnsi="Times New Roman" w:cs="Times New Roman"/>
          <w:b/>
          <w:bCs/>
          <w:sz w:val="24"/>
          <w:szCs w:val="24"/>
        </w:rPr>
        <w:t>21.3</w:t>
      </w:r>
      <w:r w:rsidRPr="001A7C72">
        <w:rPr>
          <w:rFonts w:ascii="Times New Roman" w:hAnsi="Times New Roman" w:cs="Times New Roman"/>
          <w:b/>
          <w:bCs/>
          <w:sz w:val="24"/>
          <w:szCs w:val="24"/>
        </w:rPr>
        <w:t xml:space="preserve"> </w:t>
      </w:r>
      <w:r w:rsidR="00D116F0" w:rsidRPr="001A7C72">
        <w:rPr>
          <w:rFonts w:ascii="Times New Roman" w:hAnsi="Times New Roman" w:cs="Times New Roman"/>
          <w:sz w:val="24"/>
          <w:szCs w:val="24"/>
        </w:rPr>
        <w:t xml:space="preserve"> </w:t>
      </w:r>
      <w:r w:rsidR="004354C6" w:rsidRPr="001A7C72">
        <w:rPr>
          <w:rFonts w:ascii="Times New Roman" w:hAnsi="Times New Roman" w:cs="Times New Roman"/>
          <w:sz w:val="24"/>
          <w:szCs w:val="24"/>
        </w:rPr>
        <w:t>În cazul în care, Contractantul nu își îndeplinește la termen obligațiile asumate prin contract sau le îndeplinește necorespunzător, atunci Autoritatea contractantă are dreptul de a percepe dobânda legală penalizatoare prevăzută la art. 3 alin. 2</w:t>
      </w:r>
      <w:r w:rsidR="004354C6" w:rsidRPr="001A7C72">
        <w:rPr>
          <w:rFonts w:ascii="Times New Roman" w:hAnsi="Times New Roman" w:cs="Times New Roman"/>
          <w:sz w:val="24"/>
          <w:szCs w:val="24"/>
          <w:vertAlign w:val="superscript"/>
        </w:rPr>
        <w:t>1</w:t>
      </w:r>
      <w:r w:rsidR="004354C6" w:rsidRPr="001A7C72">
        <w:rPr>
          <w:rFonts w:ascii="Times New Roman" w:hAnsi="Times New Roman" w:cs="Times New Roman"/>
          <w:sz w:val="24"/>
          <w:szCs w:val="24"/>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1387ED5D" w14:textId="01EA96FF" w:rsidR="00F43E4C" w:rsidRPr="00000E07" w:rsidRDefault="00251FA6" w:rsidP="001A7C72">
      <w:pPr>
        <w:spacing w:before="120" w:after="120" w:line="240" w:lineRule="auto"/>
        <w:ind w:firstLine="993"/>
        <w:jc w:val="both"/>
        <w:rPr>
          <w:rFonts w:ascii="Times New Roman" w:eastAsia="Calibri" w:hAnsi="Times New Roman" w:cs="Times New Roman"/>
          <w:sz w:val="24"/>
          <w:szCs w:val="24"/>
        </w:rPr>
      </w:pPr>
      <w:r w:rsidRPr="004F4A89">
        <w:rPr>
          <w:rFonts w:ascii="Times New Roman" w:eastAsia="Calibri" w:hAnsi="Times New Roman" w:cs="Times New Roman"/>
          <w:b/>
          <w:bCs/>
          <w:sz w:val="24"/>
          <w:szCs w:val="24"/>
        </w:rPr>
        <w:t>21.4</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Răspunderea Contractantului nu operează în următoarele situații:</w:t>
      </w:r>
    </w:p>
    <w:p w14:paraId="60A9B896" w14:textId="77777777" w:rsidR="00F43E4C" w:rsidRPr="00000E07" w:rsidRDefault="00F43E4C" w:rsidP="001A7C72">
      <w:pPr>
        <w:numPr>
          <w:ilvl w:val="1"/>
          <w:numId w:val="29"/>
        </w:numPr>
        <w:spacing w:before="120" w:after="120" w:line="240" w:lineRule="auto"/>
        <w:ind w:left="1134" w:hanging="12"/>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datele/informațiile/documentele necesare pentru îndeplinirea Contractului nu sunt puse la dispoziția Contractantului sau sunt puse la dispoziție cu întârziere;</w:t>
      </w:r>
    </w:p>
    <w:p w14:paraId="6A1B4E59" w14:textId="77777777" w:rsidR="00F43E4C" w:rsidRPr="00000E07" w:rsidRDefault="00F43E4C" w:rsidP="001A7C72">
      <w:pPr>
        <w:numPr>
          <w:ilvl w:val="1"/>
          <w:numId w:val="29"/>
        </w:numPr>
        <w:spacing w:before="120" w:after="120" w:line="240" w:lineRule="auto"/>
        <w:ind w:left="1134" w:hanging="12"/>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neexecutarea sau executarea în mod necorespunzător a obligațiilor ce revin Contractantului se datorează culpei Autorității/entității contractante;</w:t>
      </w:r>
    </w:p>
    <w:p w14:paraId="34998FD6" w14:textId="77777777" w:rsidR="00F43E4C" w:rsidRDefault="00F43E4C" w:rsidP="001A7C72">
      <w:pPr>
        <w:numPr>
          <w:ilvl w:val="1"/>
          <w:numId w:val="29"/>
        </w:numPr>
        <w:spacing w:before="120" w:after="120" w:line="240" w:lineRule="auto"/>
        <w:ind w:left="1134" w:hanging="12"/>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Contractantul se află în imposibilitatea fortuită de executare a obligaților contractuale imputate.</w:t>
      </w:r>
    </w:p>
    <w:p w14:paraId="61CC0020" w14:textId="1B2EE2CB" w:rsidR="003B5666" w:rsidRPr="00251FA6" w:rsidRDefault="00251FA6" w:rsidP="001A7C72">
      <w:pPr>
        <w:spacing w:before="120" w:after="120"/>
        <w:ind w:firstLine="993"/>
        <w:jc w:val="both"/>
        <w:rPr>
          <w:rFonts w:ascii="Times New Roman" w:hAnsi="Times New Roman" w:cs="Times New Roman"/>
          <w:sz w:val="24"/>
          <w:szCs w:val="24"/>
        </w:rPr>
      </w:pPr>
      <w:r w:rsidRPr="004F4A89">
        <w:rPr>
          <w:rFonts w:ascii="Times New Roman" w:eastAsia="Calibri" w:hAnsi="Times New Roman" w:cs="Times New Roman"/>
          <w:b/>
          <w:bCs/>
          <w:sz w:val="24"/>
          <w:szCs w:val="24"/>
        </w:rPr>
        <w:t>21.5</w:t>
      </w:r>
      <w:r>
        <w:rPr>
          <w:rFonts w:ascii="Times New Roman" w:hAnsi="Times New Roman" w:cs="Times New Roman"/>
          <w:sz w:val="24"/>
          <w:szCs w:val="24"/>
        </w:rPr>
        <w:t xml:space="preserve"> </w:t>
      </w:r>
      <w:r w:rsidR="003B5666" w:rsidRPr="00251FA6">
        <w:rPr>
          <w:rFonts w:ascii="Times New Roman" w:hAnsi="Times New Roman" w:cs="Times New Roman"/>
          <w:sz w:val="24"/>
          <w:szCs w:val="24"/>
        </w:rPr>
        <w:t>În cazul în care Autoritatea contractantă, din vina sa exclusivă, nu își îndeplinește obligația de plată a facturii</w:t>
      </w:r>
      <w:r w:rsidR="00D07BFB">
        <w:rPr>
          <w:rFonts w:ascii="Times New Roman" w:hAnsi="Times New Roman" w:cs="Times New Roman"/>
          <w:sz w:val="24"/>
          <w:szCs w:val="24"/>
        </w:rPr>
        <w:t>,</w:t>
      </w:r>
      <w:r w:rsidR="004610EA">
        <w:rPr>
          <w:rFonts w:ascii="Times New Roman" w:hAnsi="Times New Roman" w:cs="Times New Roman"/>
          <w:sz w:val="24"/>
          <w:szCs w:val="24"/>
        </w:rPr>
        <w:t xml:space="preserve"> </w:t>
      </w:r>
      <w:r w:rsidR="003B5666" w:rsidRPr="00251FA6">
        <w:rPr>
          <w:rFonts w:ascii="Times New Roman" w:hAnsi="Times New Roman" w:cs="Times New Roman"/>
          <w:sz w:val="24"/>
          <w:szCs w:val="24"/>
        </w:rPr>
        <w:t>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2BCBD52" w14:textId="17E3AEB4" w:rsidR="00F43E4C" w:rsidRPr="003C2E5D" w:rsidRDefault="00251FA6" w:rsidP="001A7C72">
      <w:pPr>
        <w:spacing w:before="120" w:after="120" w:line="240" w:lineRule="auto"/>
        <w:ind w:firstLine="993"/>
        <w:jc w:val="both"/>
        <w:rPr>
          <w:rFonts w:ascii="Times New Roman" w:eastAsia="Calibri" w:hAnsi="Times New Roman" w:cs="Times New Roman"/>
          <w:sz w:val="24"/>
          <w:szCs w:val="24"/>
        </w:rPr>
      </w:pPr>
      <w:r w:rsidRPr="004F4A89">
        <w:rPr>
          <w:rFonts w:ascii="Times New Roman" w:eastAsia="Calibri" w:hAnsi="Times New Roman" w:cs="Times New Roman"/>
          <w:b/>
          <w:bCs/>
          <w:sz w:val="24"/>
          <w:szCs w:val="24"/>
        </w:rPr>
        <w:t>21.6</w:t>
      </w:r>
      <w:r>
        <w:rPr>
          <w:rFonts w:ascii="Times New Roman" w:eastAsia="Calibri" w:hAnsi="Times New Roman" w:cs="Times New Roman"/>
          <w:sz w:val="24"/>
          <w:szCs w:val="24"/>
        </w:rPr>
        <w:t xml:space="preserve"> </w:t>
      </w:r>
      <w:r w:rsidR="00F43E4C" w:rsidRPr="003C2E5D">
        <w:rPr>
          <w:rFonts w:ascii="Times New Roman" w:eastAsia="Calibri" w:hAnsi="Times New Roman" w:cs="Times New Roman"/>
          <w:sz w:val="24"/>
          <w:szCs w:val="24"/>
        </w:rPr>
        <w:t>Penalitățile de întârziere datorate curg de drept din data scadenței obligațiilor asumate conform prezentului contract.</w:t>
      </w:r>
    </w:p>
    <w:p w14:paraId="1DB7A49F" w14:textId="57499E80" w:rsidR="00F43E4C" w:rsidRDefault="00251FA6" w:rsidP="001A7C72">
      <w:pPr>
        <w:spacing w:before="120" w:after="120" w:line="240" w:lineRule="auto"/>
        <w:ind w:firstLine="993"/>
        <w:jc w:val="both"/>
        <w:rPr>
          <w:rFonts w:ascii="Times New Roman" w:eastAsia="Calibri" w:hAnsi="Times New Roman" w:cs="Times New Roman"/>
          <w:sz w:val="24"/>
          <w:szCs w:val="24"/>
        </w:rPr>
      </w:pPr>
      <w:r w:rsidRPr="00BC495E">
        <w:rPr>
          <w:rFonts w:ascii="Times New Roman" w:eastAsia="Calibri" w:hAnsi="Times New Roman" w:cs="Times New Roman"/>
          <w:b/>
          <w:bCs/>
          <w:sz w:val="24"/>
          <w:szCs w:val="24"/>
        </w:rPr>
        <w:t>21.7</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În măsura în care Autoritatea contractantă nu efectuează plata în termenul stabilit, Contractantul are dreptul de a rezoluționa/rezilia contractul, fără a-i fi afectate drepturile la sumele cuvenite pentru furnizarea produselor și la plata unor daune interese.</w:t>
      </w:r>
    </w:p>
    <w:p w14:paraId="77781B79" w14:textId="77777777" w:rsidR="00F43E4C" w:rsidRPr="00755187" w:rsidRDefault="00F43E4C" w:rsidP="001A7C72">
      <w:pPr>
        <w:spacing w:before="120" w:after="120" w:line="240" w:lineRule="auto"/>
        <w:ind w:left="1" w:firstLine="413"/>
        <w:jc w:val="both"/>
        <w:rPr>
          <w:rFonts w:ascii="Times New Roman" w:eastAsia="Calibri" w:hAnsi="Times New Roman" w:cs="Times New Roman"/>
          <w:sz w:val="24"/>
          <w:szCs w:val="24"/>
          <w:u w:val="single"/>
        </w:rPr>
      </w:pPr>
    </w:p>
    <w:p w14:paraId="55C2FBCC" w14:textId="77777777" w:rsidR="00F43E4C" w:rsidRPr="00755187" w:rsidRDefault="00F43E4C" w:rsidP="00755187">
      <w:pPr>
        <w:numPr>
          <w:ilvl w:val="0"/>
          <w:numId w:val="1"/>
        </w:numPr>
        <w:tabs>
          <w:tab w:val="left" w:pos="1276"/>
        </w:tabs>
        <w:spacing w:before="120" w:after="120" w:line="240" w:lineRule="auto"/>
        <w:ind w:left="0" w:firstLine="993"/>
        <w:jc w:val="both"/>
        <w:rPr>
          <w:rFonts w:ascii="Times New Roman" w:eastAsia="Calibri" w:hAnsi="Times New Roman" w:cs="Times New Roman"/>
          <w:b/>
          <w:bCs/>
          <w:sz w:val="24"/>
          <w:szCs w:val="24"/>
          <w:u w:val="single"/>
        </w:rPr>
      </w:pPr>
      <w:r w:rsidRPr="00755187">
        <w:rPr>
          <w:rFonts w:ascii="Times New Roman" w:eastAsia="Calibri" w:hAnsi="Times New Roman" w:cs="Times New Roman"/>
          <w:b/>
          <w:bCs/>
          <w:sz w:val="24"/>
          <w:szCs w:val="24"/>
          <w:u w:val="single"/>
        </w:rPr>
        <w:t>Obligații privind asigurările și securitatea muncii care trebuie respectate de către Contractant</w:t>
      </w:r>
    </w:p>
    <w:p w14:paraId="3442B147" w14:textId="5470B323" w:rsidR="00F43E4C" w:rsidRPr="00000E07" w:rsidRDefault="00755187" w:rsidP="00755187">
      <w:pPr>
        <w:spacing w:before="120" w:after="120" w:line="240" w:lineRule="auto"/>
        <w:ind w:firstLine="993"/>
        <w:jc w:val="both"/>
        <w:rPr>
          <w:rFonts w:ascii="Times New Roman" w:eastAsia="Calibri" w:hAnsi="Times New Roman" w:cs="Times New Roman"/>
          <w:sz w:val="24"/>
          <w:szCs w:val="24"/>
        </w:rPr>
      </w:pPr>
      <w:r w:rsidRPr="00755187">
        <w:rPr>
          <w:rFonts w:ascii="Times New Roman" w:eastAsia="Calibri" w:hAnsi="Times New Roman" w:cs="Times New Roman"/>
          <w:b/>
          <w:bCs/>
          <w:sz w:val="24"/>
          <w:szCs w:val="24"/>
        </w:rPr>
        <w:t>22.1</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5CF66BCC" w14:textId="77777777" w:rsidR="00F43E4C" w:rsidRPr="0032321E" w:rsidRDefault="00F43E4C" w:rsidP="00232893">
      <w:pPr>
        <w:spacing w:before="120" w:after="120" w:line="240" w:lineRule="auto"/>
        <w:ind w:left="1" w:firstLine="566"/>
        <w:jc w:val="both"/>
        <w:rPr>
          <w:rFonts w:ascii="Times New Roman" w:eastAsia="Calibri" w:hAnsi="Times New Roman" w:cs="Times New Roman"/>
          <w:b/>
          <w:bCs/>
          <w:sz w:val="24"/>
          <w:szCs w:val="24"/>
        </w:rPr>
      </w:pPr>
    </w:p>
    <w:p w14:paraId="74925B6E" w14:textId="77777777" w:rsidR="00F43E4C" w:rsidRPr="00755187" w:rsidRDefault="00F43E4C" w:rsidP="00755187">
      <w:pPr>
        <w:numPr>
          <w:ilvl w:val="0"/>
          <w:numId w:val="1"/>
        </w:numPr>
        <w:tabs>
          <w:tab w:val="left" w:pos="1276"/>
        </w:tabs>
        <w:spacing w:before="120" w:after="120" w:line="240" w:lineRule="auto"/>
        <w:ind w:firstLine="272"/>
        <w:jc w:val="both"/>
        <w:rPr>
          <w:rFonts w:ascii="Times New Roman" w:eastAsia="Calibri" w:hAnsi="Times New Roman" w:cs="Times New Roman"/>
          <w:b/>
          <w:bCs/>
          <w:sz w:val="24"/>
          <w:szCs w:val="24"/>
          <w:u w:val="single"/>
        </w:rPr>
      </w:pPr>
      <w:r w:rsidRPr="00755187">
        <w:rPr>
          <w:rFonts w:ascii="Times New Roman" w:eastAsia="Calibri" w:hAnsi="Times New Roman" w:cs="Times New Roman"/>
          <w:b/>
          <w:bCs/>
          <w:sz w:val="24"/>
          <w:szCs w:val="24"/>
          <w:u w:val="single"/>
        </w:rPr>
        <w:t>Obligații în legătură cu calitatea Produselor</w:t>
      </w:r>
    </w:p>
    <w:p w14:paraId="2DCA8180" w14:textId="30E1FE6C" w:rsidR="00F43E4C" w:rsidRPr="00000E07" w:rsidRDefault="00755187" w:rsidP="00755187">
      <w:pPr>
        <w:spacing w:before="120" w:after="120" w:line="240" w:lineRule="auto"/>
        <w:ind w:firstLine="993"/>
        <w:jc w:val="both"/>
        <w:rPr>
          <w:rFonts w:ascii="Times New Roman" w:eastAsia="Calibri" w:hAnsi="Times New Roman" w:cs="Times New Roman"/>
          <w:sz w:val="24"/>
          <w:szCs w:val="24"/>
        </w:rPr>
      </w:pPr>
      <w:r w:rsidRPr="00755187">
        <w:rPr>
          <w:rFonts w:ascii="Times New Roman" w:eastAsia="Calibri" w:hAnsi="Times New Roman" w:cs="Times New Roman"/>
          <w:b/>
          <w:bCs/>
          <w:sz w:val="24"/>
          <w:szCs w:val="24"/>
        </w:rPr>
        <w:t>23.1</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 xml:space="preserve">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w:t>
      </w:r>
      <w:r w:rsidR="00F43E4C" w:rsidRPr="00000E07">
        <w:rPr>
          <w:rFonts w:ascii="Times New Roman" w:eastAsia="Calibri" w:hAnsi="Times New Roman" w:cs="Times New Roman"/>
          <w:sz w:val="24"/>
          <w:szCs w:val="24"/>
        </w:rPr>
        <w:lastRenderedPageBreak/>
        <w:t>astfel încât să demonstreze, în orice moment, Autorității/entității contractante, că remedierea acestor Neconformități, se realizează conform Planului de management al calității.</w:t>
      </w:r>
    </w:p>
    <w:p w14:paraId="4CD6CCC3" w14:textId="5F84FC35" w:rsidR="00F43E4C" w:rsidRPr="00000E07" w:rsidRDefault="00755187" w:rsidP="00755187">
      <w:pPr>
        <w:spacing w:before="120" w:after="360" w:line="240" w:lineRule="auto"/>
        <w:ind w:firstLine="992"/>
        <w:jc w:val="both"/>
        <w:rPr>
          <w:rFonts w:ascii="Times New Roman" w:eastAsia="Calibri" w:hAnsi="Times New Roman" w:cs="Times New Roman"/>
          <w:sz w:val="24"/>
          <w:szCs w:val="24"/>
        </w:rPr>
      </w:pPr>
      <w:r w:rsidRPr="00755187">
        <w:rPr>
          <w:rFonts w:ascii="Times New Roman" w:eastAsia="Calibri" w:hAnsi="Times New Roman" w:cs="Times New Roman"/>
          <w:b/>
          <w:bCs/>
          <w:sz w:val="24"/>
          <w:szCs w:val="24"/>
        </w:rPr>
        <w:t>23.2</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 xml:space="preserve">Autoritatea contractantă notifică Contractantul cu privire la fiecare Neconformitate imediat ce acesta o identifică. La Finalizare, Contractantul notifică Autoritatea/entitatea contractantă cu privire la Neconformitățile care nu au fost remediate și comunică Autorității/entității contractante perioada de remediere a acestora. Drepturile Autorității/entității contractante cu privire la orice Neconformitate neidentificat(ă) sau nenotificată de către Contractant, pe perioada de derulare a Contractului, nu sunt afectate. Contractantul remediază Neconformitățile, în termenul comunicat de Autoritatea/entitatea contractantă. </w:t>
      </w:r>
    </w:p>
    <w:p w14:paraId="56912D0B" w14:textId="77777777" w:rsidR="00F43E4C" w:rsidRPr="00755187" w:rsidRDefault="00F43E4C" w:rsidP="00243ED3">
      <w:pPr>
        <w:numPr>
          <w:ilvl w:val="0"/>
          <w:numId w:val="1"/>
        </w:numPr>
        <w:tabs>
          <w:tab w:val="left" w:pos="1276"/>
        </w:tabs>
        <w:spacing w:before="120" w:after="120" w:line="240" w:lineRule="auto"/>
        <w:ind w:firstLine="272"/>
        <w:jc w:val="both"/>
        <w:rPr>
          <w:rFonts w:ascii="Times New Roman" w:eastAsia="Calibri" w:hAnsi="Times New Roman" w:cs="Times New Roman"/>
          <w:b/>
          <w:bCs/>
          <w:sz w:val="24"/>
          <w:szCs w:val="24"/>
          <w:u w:val="single"/>
        </w:rPr>
      </w:pPr>
      <w:r w:rsidRPr="00755187">
        <w:rPr>
          <w:rFonts w:ascii="Times New Roman" w:eastAsia="Calibri" w:hAnsi="Times New Roman" w:cs="Times New Roman"/>
          <w:b/>
          <w:bCs/>
          <w:sz w:val="24"/>
          <w:szCs w:val="24"/>
          <w:u w:val="single"/>
        </w:rPr>
        <w:t>Facturare și plăți în cadrul Contractului</w:t>
      </w:r>
    </w:p>
    <w:p w14:paraId="1A79EBCB" w14:textId="7AA6CD63" w:rsidR="00F43E4C" w:rsidRPr="00000E07" w:rsidRDefault="00755187" w:rsidP="007332A1">
      <w:pPr>
        <w:tabs>
          <w:tab w:val="left" w:pos="284"/>
        </w:tabs>
        <w:spacing w:before="120" w:after="120" w:line="240" w:lineRule="auto"/>
        <w:ind w:firstLine="993"/>
        <w:jc w:val="both"/>
        <w:rPr>
          <w:rFonts w:ascii="Times New Roman" w:eastAsia="Calibri" w:hAnsi="Times New Roman" w:cs="Times New Roman"/>
          <w:sz w:val="24"/>
          <w:szCs w:val="24"/>
        </w:rPr>
      </w:pPr>
      <w:r w:rsidRPr="009156BA">
        <w:rPr>
          <w:rFonts w:ascii="Times New Roman" w:eastAsia="Calibri" w:hAnsi="Times New Roman" w:cs="Times New Roman"/>
          <w:b/>
          <w:bCs/>
          <w:sz w:val="24"/>
          <w:szCs w:val="24"/>
        </w:rPr>
        <w:t>2</w:t>
      </w:r>
      <w:r w:rsidR="009156BA" w:rsidRPr="009156BA">
        <w:rPr>
          <w:rFonts w:ascii="Times New Roman" w:eastAsia="Calibri" w:hAnsi="Times New Roman" w:cs="Times New Roman"/>
          <w:b/>
          <w:bCs/>
          <w:sz w:val="24"/>
          <w:szCs w:val="24"/>
        </w:rPr>
        <w:t>4.1</w:t>
      </w:r>
      <w:r w:rsidR="009156BA">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Plățile care urmează a fi realizate în cadrul contractului se vor face numai după emiterea facturii ca urmare a aprobării de către Autoritatea/entitatea Contractantă a produselor aferente activităților efectuate de Contractant, în condițiile Caietului de sarcini.</w:t>
      </w:r>
    </w:p>
    <w:p w14:paraId="52579AB2" w14:textId="6E0FCF9D" w:rsidR="00F43E4C" w:rsidRPr="00000E07" w:rsidRDefault="009156BA" w:rsidP="007332A1">
      <w:pPr>
        <w:tabs>
          <w:tab w:val="left" w:pos="284"/>
        </w:tabs>
        <w:spacing w:before="120" w:after="120" w:line="240" w:lineRule="auto"/>
        <w:ind w:firstLine="993"/>
        <w:jc w:val="both"/>
        <w:rPr>
          <w:rFonts w:ascii="Times New Roman" w:eastAsia="Calibri" w:hAnsi="Times New Roman" w:cs="Times New Roman"/>
          <w:sz w:val="24"/>
          <w:szCs w:val="24"/>
        </w:rPr>
      </w:pPr>
      <w:r w:rsidRPr="00FD1F6B">
        <w:rPr>
          <w:rFonts w:ascii="Times New Roman" w:eastAsia="Calibri" w:hAnsi="Times New Roman" w:cs="Times New Roman"/>
          <w:b/>
          <w:bCs/>
          <w:sz w:val="24"/>
          <w:szCs w:val="24"/>
        </w:rPr>
        <w:t>24.2</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Plata contravalorii Produselor furnizate se face, prin virament bancar, în baza facturii, emisă de către Contractant pentru suma la care este îndreptățit conform prevederilor contractuale, direct în contul Contractantului indicat pe factură.</w:t>
      </w:r>
    </w:p>
    <w:p w14:paraId="1BE7AB0B" w14:textId="72DE7663" w:rsidR="008C3090" w:rsidRPr="009156BA" w:rsidRDefault="009156BA" w:rsidP="007332A1">
      <w:pPr>
        <w:tabs>
          <w:tab w:val="left" w:pos="284"/>
        </w:tabs>
        <w:spacing w:line="240" w:lineRule="auto"/>
        <w:ind w:firstLine="993"/>
        <w:rPr>
          <w:rFonts w:ascii="Times New Roman" w:eastAsia="Calibri" w:hAnsi="Times New Roman" w:cs="Times New Roman"/>
          <w:sz w:val="24"/>
          <w:szCs w:val="24"/>
        </w:rPr>
      </w:pPr>
      <w:r w:rsidRPr="00FD1F6B">
        <w:rPr>
          <w:rFonts w:ascii="Times New Roman" w:eastAsia="Calibri" w:hAnsi="Times New Roman" w:cs="Times New Roman"/>
          <w:b/>
          <w:bCs/>
          <w:sz w:val="24"/>
          <w:szCs w:val="24"/>
        </w:rPr>
        <w:t>24.3</w:t>
      </w:r>
      <w:r>
        <w:rPr>
          <w:rFonts w:ascii="Times New Roman" w:eastAsia="Calibri" w:hAnsi="Times New Roman" w:cs="Times New Roman"/>
          <w:sz w:val="24"/>
          <w:szCs w:val="24"/>
        </w:rPr>
        <w:t xml:space="preserve"> </w:t>
      </w:r>
      <w:r w:rsidR="008C3090" w:rsidRPr="009156BA">
        <w:rPr>
          <w:rFonts w:ascii="Times New Roman" w:eastAsia="Calibri" w:hAnsi="Times New Roman" w:cs="Times New Roman"/>
          <w:sz w:val="24"/>
          <w:szCs w:val="24"/>
        </w:rPr>
        <w:t>Intrucat Contractul de furnizare face obiectul unei finantari prin programul PNRR, platile se vor face in concordanta cu procedura autoritatii de managemet pentru cerere de transfer. Autoritatea contractanta va inainta cererea de transfer catre finantator in termen de 5 zile lucratoare de la data primirii facturii/facturii proforme.</w:t>
      </w:r>
    </w:p>
    <w:p w14:paraId="0EC2EB15" w14:textId="404D91B3" w:rsidR="00F43E4C" w:rsidRPr="00000E07" w:rsidRDefault="009156BA" w:rsidP="007332A1">
      <w:pPr>
        <w:tabs>
          <w:tab w:val="left" w:pos="284"/>
        </w:tabs>
        <w:spacing w:before="120" w:after="120" w:line="240" w:lineRule="auto"/>
        <w:ind w:firstLine="993"/>
        <w:jc w:val="both"/>
        <w:rPr>
          <w:rFonts w:ascii="Times New Roman" w:eastAsia="Calibri" w:hAnsi="Times New Roman" w:cs="Times New Roman"/>
          <w:sz w:val="24"/>
          <w:szCs w:val="24"/>
        </w:rPr>
      </w:pPr>
      <w:r w:rsidRPr="00FD1F6B">
        <w:rPr>
          <w:rFonts w:ascii="Times New Roman" w:eastAsia="Calibri" w:hAnsi="Times New Roman" w:cs="Times New Roman"/>
          <w:b/>
          <w:bCs/>
          <w:sz w:val="24"/>
          <w:szCs w:val="24"/>
        </w:rPr>
        <w:t>24. 4</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Moneda utilizată în cadrul prezentului Contract: LEU</w:t>
      </w:r>
    </w:p>
    <w:p w14:paraId="66C147C3" w14:textId="09E20E5C" w:rsidR="00F43E4C" w:rsidRPr="00000E07" w:rsidRDefault="009156BA" w:rsidP="007332A1">
      <w:pPr>
        <w:tabs>
          <w:tab w:val="left" w:pos="284"/>
        </w:tabs>
        <w:spacing w:before="120" w:after="120" w:line="240" w:lineRule="auto"/>
        <w:ind w:firstLine="993"/>
        <w:jc w:val="both"/>
        <w:rPr>
          <w:rFonts w:ascii="Times New Roman" w:eastAsia="Calibri" w:hAnsi="Times New Roman" w:cs="Times New Roman"/>
          <w:sz w:val="24"/>
          <w:szCs w:val="24"/>
        </w:rPr>
      </w:pPr>
      <w:r w:rsidRPr="00FD1F6B">
        <w:rPr>
          <w:rFonts w:ascii="Times New Roman" w:eastAsia="Calibri" w:hAnsi="Times New Roman" w:cs="Times New Roman"/>
          <w:b/>
          <w:bCs/>
          <w:sz w:val="24"/>
          <w:szCs w:val="24"/>
        </w:rPr>
        <w:t>24.5</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Facturile furnizate vor fi emise și completate în conformitate cu legislația română în vigoare.</w:t>
      </w:r>
    </w:p>
    <w:p w14:paraId="1FEAFA74" w14:textId="03441753" w:rsidR="00F43E4C" w:rsidRPr="00000E07" w:rsidRDefault="009156BA" w:rsidP="007332A1">
      <w:pPr>
        <w:tabs>
          <w:tab w:val="left" w:pos="284"/>
        </w:tabs>
        <w:spacing w:before="120" w:after="120" w:line="240" w:lineRule="auto"/>
        <w:ind w:firstLine="993"/>
        <w:jc w:val="both"/>
        <w:rPr>
          <w:rFonts w:ascii="Times New Roman" w:eastAsia="Calibri" w:hAnsi="Times New Roman" w:cs="Times New Roman"/>
          <w:sz w:val="24"/>
          <w:szCs w:val="24"/>
        </w:rPr>
      </w:pPr>
      <w:r w:rsidRPr="00FD1F6B">
        <w:rPr>
          <w:rFonts w:ascii="Times New Roman" w:eastAsia="Calibri" w:hAnsi="Times New Roman" w:cs="Times New Roman"/>
          <w:b/>
          <w:bCs/>
          <w:sz w:val="24"/>
          <w:szCs w:val="24"/>
        </w:rPr>
        <w:t>24.6</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Dacă factura are elemente greșite și/sau greșeli de calcul identificate de Autoritatea/entitatea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496FC3A" w14:textId="17BFF66F" w:rsidR="00F43E4C" w:rsidRPr="00000E07" w:rsidRDefault="009156BA" w:rsidP="007332A1">
      <w:pPr>
        <w:tabs>
          <w:tab w:val="left" w:pos="284"/>
        </w:tabs>
        <w:spacing w:before="120" w:after="120" w:line="240" w:lineRule="auto"/>
        <w:ind w:firstLine="993"/>
        <w:jc w:val="both"/>
        <w:rPr>
          <w:rFonts w:ascii="Times New Roman" w:eastAsia="Calibri" w:hAnsi="Times New Roman" w:cs="Times New Roman"/>
          <w:sz w:val="24"/>
          <w:szCs w:val="24"/>
        </w:rPr>
      </w:pPr>
      <w:r w:rsidRPr="00FD1F6B">
        <w:rPr>
          <w:rFonts w:ascii="Times New Roman" w:eastAsia="Calibri" w:hAnsi="Times New Roman" w:cs="Times New Roman"/>
          <w:b/>
          <w:bCs/>
          <w:sz w:val="24"/>
          <w:szCs w:val="24"/>
        </w:rPr>
        <w:t>24.7</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7F56E681" w14:textId="53840114" w:rsidR="00F43E4C" w:rsidRPr="00000E07" w:rsidRDefault="009156BA" w:rsidP="007332A1">
      <w:pPr>
        <w:spacing w:before="120" w:after="360" w:line="240" w:lineRule="auto"/>
        <w:ind w:firstLine="992"/>
        <w:jc w:val="both"/>
        <w:rPr>
          <w:rFonts w:ascii="Times New Roman" w:eastAsia="Calibri" w:hAnsi="Times New Roman" w:cs="Times New Roman"/>
          <w:sz w:val="24"/>
          <w:szCs w:val="24"/>
        </w:rPr>
      </w:pPr>
      <w:r w:rsidRPr="00FD1F6B">
        <w:rPr>
          <w:rFonts w:ascii="Times New Roman" w:eastAsia="Calibri" w:hAnsi="Times New Roman" w:cs="Times New Roman"/>
          <w:b/>
          <w:bCs/>
          <w:sz w:val="24"/>
          <w:szCs w:val="24"/>
        </w:rPr>
        <w:t>24.8</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Solicitările de plată către terți pot fi onorate numai după operarea unei cesiuni de drepturi/obligații ale Contractantului către terți, cu respectarea clauzelor prezentului Contract.</w:t>
      </w:r>
    </w:p>
    <w:p w14:paraId="7C475972" w14:textId="77777777" w:rsidR="00F43E4C" w:rsidRPr="00243ED3" w:rsidRDefault="00F43E4C" w:rsidP="00243ED3">
      <w:pPr>
        <w:numPr>
          <w:ilvl w:val="0"/>
          <w:numId w:val="1"/>
        </w:numPr>
        <w:tabs>
          <w:tab w:val="left" w:pos="1418"/>
        </w:tabs>
        <w:spacing w:before="120" w:after="120" w:line="240" w:lineRule="auto"/>
        <w:ind w:firstLine="272"/>
        <w:jc w:val="both"/>
        <w:rPr>
          <w:rFonts w:ascii="Times New Roman" w:eastAsia="Calibri" w:hAnsi="Times New Roman" w:cs="Times New Roman"/>
          <w:b/>
          <w:bCs/>
          <w:sz w:val="24"/>
          <w:szCs w:val="24"/>
          <w:u w:val="single"/>
        </w:rPr>
      </w:pPr>
      <w:r w:rsidRPr="00243ED3">
        <w:rPr>
          <w:rFonts w:ascii="Times New Roman" w:eastAsia="Calibri" w:hAnsi="Times New Roman" w:cs="Times New Roman"/>
          <w:b/>
          <w:bCs/>
          <w:sz w:val="24"/>
          <w:szCs w:val="24"/>
          <w:u w:val="single"/>
        </w:rPr>
        <w:t>Suspendarea Contractului</w:t>
      </w:r>
    </w:p>
    <w:p w14:paraId="583F532A" w14:textId="44269FAA" w:rsidR="00F43E4C" w:rsidRPr="00000E07" w:rsidRDefault="00243ED3" w:rsidP="00741828">
      <w:pPr>
        <w:spacing w:before="120" w:after="120" w:line="240" w:lineRule="auto"/>
        <w:ind w:firstLine="993"/>
        <w:jc w:val="both"/>
        <w:rPr>
          <w:rFonts w:ascii="Times New Roman" w:eastAsia="Calibri" w:hAnsi="Times New Roman" w:cs="Times New Roman"/>
          <w:sz w:val="24"/>
          <w:szCs w:val="24"/>
        </w:rPr>
      </w:pPr>
      <w:r w:rsidRPr="00243ED3">
        <w:rPr>
          <w:rFonts w:ascii="Times New Roman" w:eastAsia="Calibri" w:hAnsi="Times New Roman" w:cs="Times New Roman"/>
          <w:b/>
          <w:bCs/>
          <w:sz w:val="24"/>
          <w:szCs w:val="24"/>
        </w:rPr>
        <w:t>25.1</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În situații temeinic justificate, părțile pot conveni suspendarea executării Contractului.</w:t>
      </w:r>
    </w:p>
    <w:p w14:paraId="106649B4" w14:textId="6906787F" w:rsidR="00F43E4C" w:rsidRPr="00000E07" w:rsidRDefault="00243ED3" w:rsidP="00741828">
      <w:pPr>
        <w:spacing w:before="120" w:after="120" w:line="240" w:lineRule="auto"/>
        <w:ind w:firstLine="993"/>
        <w:jc w:val="both"/>
        <w:rPr>
          <w:rFonts w:ascii="Times New Roman" w:eastAsia="Calibri" w:hAnsi="Times New Roman" w:cs="Times New Roman"/>
          <w:sz w:val="24"/>
          <w:szCs w:val="24"/>
        </w:rPr>
      </w:pPr>
      <w:r w:rsidRPr="00243ED3">
        <w:rPr>
          <w:rFonts w:ascii="Times New Roman" w:eastAsia="Calibri" w:hAnsi="Times New Roman" w:cs="Times New Roman"/>
          <w:b/>
          <w:bCs/>
          <w:sz w:val="24"/>
          <w:szCs w:val="24"/>
        </w:rPr>
        <w:t>25.2</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În cazul în care se constată că procedura de atribuire a Contractului de Produse sau executarea Contractului este viciată de erori esențiale, nereguli sau de fraudă, Părțile au dreptul să suspende executarea Contractului.</w:t>
      </w:r>
    </w:p>
    <w:p w14:paraId="3F2630E5" w14:textId="7B112A4B" w:rsidR="00F43E4C" w:rsidRPr="00000E07" w:rsidRDefault="00243ED3" w:rsidP="00741828">
      <w:pPr>
        <w:spacing w:before="120" w:after="120" w:line="240" w:lineRule="auto"/>
        <w:ind w:firstLine="993"/>
        <w:jc w:val="both"/>
        <w:rPr>
          <w:rFonts w:ascii="Times New Roman" w:eastAsia="Calibri" w:hAnsi="Times New Roman" w:cs="Times New Roman"/>
          <w:sz w:val="24"/>
          <w:szCs w:val="24"/>
        </w:rPr>
      </w:pPr>
      <w:r w:rsidRPr="00243ED3">
        <w:rPr>
          <w:rFonts w:ascii="Times New Roman" w:eastAsia="Calibri" w:hAnsi="Times New Roman" w:cs="Times New Roman"/>
          <w:b/>
          <w:bCs/>
          <w:sz w:val="24"/>
          <w:szCs w:val="24"/>
        </w:rPr>
        <w:t>25.3</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În cazul suspendării/sistării temporare a furnizării Produselor, durata Contractului se va prelungi automat cu perioada suspendării/sistării.</w:t>
      </w:r>
    </w:p>
    <w:p w14:paraId="372E8501"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p>
    <w:p w14:paraId="0EB1399A" w14:textId="77777777" w:rsidR="00F43E4C" w:rsidRPr="00243ED3" w:rsidRDefault="00F43E4C" w:rsidP="00243ED3">
      <w:pPr>
        <w:numPr>
          <w:ilvl w:val="0"/>
          <w:numId w:val="1"/>
        </w:numPr>
        <w:tabs>
          <w:tab w:val="left" w:pos="1418"/>
        </w:tabs>
        <w:spacing w:before="120" w:after="120" w:line="240" w:lineRule="auto"/>
        <w:ind w:firstLine="272"/>
        <w:jc w:val="both"/>
        <w:rPr>
          <w:rFonts w:ascii="Times New Roman" w:eastAsia="Calibri" w:hAnsi="Times New Roman" w:cs="Times New Roman"/>
          <w:b/>
          <w:bCs/>
          <w:sz w:val="24"/>
          <w:szCs w:val="24"/>
          <w:u w:val="single"/>
        </w:rPr>
      </w:pPr>
      <w:r w:rsidRPr="00243ED3">
        <w:rPr>
          <w:rFonts w:ascii="Times New Roman" w:eastAsia="Calibri" w:hAnsi="Times New Roman" w:cs="Times New Roman"/>
          <w:b/>
          <w:bCs/>
          <w:sz w:val="24"/>
          <w:szCs w:val="24"/>
          <w:u w:val="single"/>
        </w:rPr>
        <w:t>Forța majoră</w:t>
      </w:r>
    </w:p>
    <w:p w14:paraId="3FFB924D" w14:textId="50843664" w:rsidR="00F43E4C" w:rsidRPr="00000E07" w:rsidRDefault="00741828" w:rsidP="00FB137F">
      <w:pPr>
        <w:spacing w:before="120" w:after="120" w:line="240" w:lineRule="auto"/>
        <w:ind w:firstLine="993"/>
        <w:jc w:val="both"/>
        <w:rPr>
          <w:rFonts w:ascii="Times New Roman" w:eastAsia="Calibri" w:hAnsi="Times New Roman" w:cs="Times New Roman"/>
          <w:sz w:val="24"/>
          <w:szCs w:val="24"/>
        </w:rPr>
      </w:pPr>
      <w:r w:rsidRPr="00FB137F">
        <w:rPr>
          <w:rFonts w:ascii="Times New Roman" w:eastAsia="Calibri" w:hAnsi="Times New Roman" w:cs="Times New Roman"/>
          <w:b/>
          <w:bCs/>
          <w:sz w:val="24"/>
          <w:szCs w:val="24"/>
        </w:rPr>
        <w:lastRenderedPageBreak/>
        <w:t>26.1</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31286725" w14:textId="4D9C104C" w:rsidR="00F43E4C" w:rsidRPr="00000E07" w:rsidRDefault="00FB137F" w:rsidP="00FB137F">
      <w:pPr>
        <w:spacing w:before="120" w:after="120" w:line="240" w:lineRule="auto"/>
        <w:ind w:firstLine="993"/>
        <w:jc w:val="both"/>
        <w:rPr>
          <w:rFonts w:ascii="Times New Roman" w:eastAsia="Calibri" w:hAnsi="Times New Roman" w:cs="Times New Roman"/>
          <w:sz w:val="24"/>
          <w:szCs w:val="24"/>
        </w:rPr>
      </w:pPr>
      <w:r w:rsidRPr="00FB137F">
        <w:rPr>
          <w:rFonts w:ascii="Times New Roman" w:eastAsia="Calibri" w:hAnsi="Times New Roman" w:cs="Times New Roman"/>
          <w:b/>
          <w:bCs/>
          <w:sz w:val="24"/>
          <w:szCs w:val="24"/>
        </w:rPr>
        <w:t xml:space="preserve">26.2 </w:t>
      </w:r>
      <w:r w:rsidR="00F43E4C" w:rsidRPr="00FB137F">
        <w:rPr>
          <w:rFonts w:ascii="Times New Roman" w:eastAsia="Calibri" w:hAnsi="Times New Roman" w:cs="Times New Roman"/>
          <w:sz w:val="24"/>
          <w:szCs w:val="24"/>
        </w:rPr>
        <w:t>Forța</w:t>
      </w:r>
      <w:r w:rsidR="00F43E4C" w:rsidRPr="00000E07">
        <w:rPr>
          <w:rFonts w:ascii="Times New Roman" w:eastAsia="Calibri" w:hAnsi="Times New Roman" w:cs="Times New Roman"/>
          <w:sz w:val="24"/>
          <w:szCs w:val="24"/>
        </w:rPr>
        <w:t xml:space="preserve"> majoră și cazul fortuit trebuie dovedite.</w:t>
      </w:r>
    </w:p>
    <w:p w14:paraId="7609C1BE" w14:textId="03F06199" w:rsidR="00F43E4C" w:rsidRPr="00000E07" w:rsidRDefault="00FB137F" w:rsidP="00FB137F">
      <w:pPr>
        <w:spacing w:before="120" w:after="120" w:line="240" w:lineRule="auto"/>
        <w:ind w:firstLine="993"/>
        <w:jc w:val="both"/>
        <w:rPr>
          <w:rFonts w:ascii="Times New Roman" w:eastAsia="Calibri" w:hAnsi="Times New Roman" w:cs="Times New Roman"/>
          <w:sz w:val="24"/>
          <w:szCs w:val="24"/>
        </w:rPr>
      </w:pPr>
      <w:r w:rsidRPr="00FB137F">
        <w:rPr>
          <w:rFonts w:ascii="Times New Roman" w:eastAsia="Calibri" w:hAnsi="Times New Roman" w:cs="Times New Roman"/>
          <w:b/>
          <w:bCs/>
          <w:sz w:val="24"/>
          <w:szCs w:val="24"/>
        </w:rPr>
        <w:t>26.3</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Partea care invocă forța majoră sau cazul fortuit are obligația să o aducă la cunoștință celeilalte părți, în scris, de îndată ce s-a produs evenimentul.</w:t>
      </w:r>
    </w:p>
    <w:p w14:paraId="6F5A84EA" w14:textId="6E4F7C8F" w:rsidR="00F43E4C" w:rsidRPr="00000E07" w:rsidRDefault="00FB137F" w:rsidP="00FB137F">
      <w:pPr>
        <w:spacing w:before="120" w:after="120" w:line="240" w:lineRule="auto"/>
        <w:ind w:firstLine="993"/>
        <w:jc w:val="both"/>
        <w:rPr>
          <w:rFonts w:ascii="Times New Roman" w:eastAsia="Calibri" w:hAnsi="Times New Roman" w:cs="Times New Roman"/>
          <w:sz w:val="24"/>
          <w:szCs w:val="24"/>
        </w:rPr>
      </w:pPr>
      <w:r w:rsidRPr="00FB137F">
        <w:rPr>
          <w:rFonts w:ascii="Times New Roman" w:eastAsia="Calibri" w:hAnsi="Times New Roman" w:cs="Times New Roman"/>
          <w:b/>
          <w:bCs/>
          <w:sz w:val="24"/>
          <w:szCs w:val="24"/>
        </w:rPr>
        <w:t>26.4</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7EA9FE9D" w14:textId="788D0DAE" w:rsidR="00F43E4C" w:rsidRPr="00000E07" w:rsidRDefault="00FB137F" w:rsidP="00FB137F">
      <w:pPr>
        <w:spacing w:before="120" w:after="120" w:line="240" w:lineRule="auto"/>
        <w:ind w:firstLine="993"/>
        <w:jc w:val="both"/>
        <w:rPr>
          <w:rFonts w:ascii="Times New Roman" w:eastAsia="Calibri" w:hAnsi="Times New Roman" w:cs="Times New Roman"/>
          <w:sz w:val="24"/>
          <w:szCs w:val="24"/>
        </w:rPr>
      </w:pPr>
      <w:r w:rsidRPr="00FB137F">
        <w:rPr>
          <w:rFonts w:ascii="Times New Roman" w:eastAsia="Calibri" w:hAnsi="Times New Roman" w:cs="Times New Roman"/>
          <w:b/>
          <w:bCs/>
          <w:sz w:val="24"/>
          <w:szCs w:val="24"/>
        </w:rPr>
        <w:t>26.5</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Îndeplinirea contractului va fi suspendată în perioada de acțiune a forței majore, dar fără a prejudicia drepturile ce li se cuveneau părților până la apariția acesteia.</w:t>
      </w:r>
    </w:p>
    <w:p w14:paraId="5A99C5BE" w14:textId="38FF38B4" w:rsidR="00F43E4C" w:rsidRPr="00000E07" w:rsidRDefault="00FB137F" w:rsidP="00FB137F">
      <w:pPr>
        <w:spacing w:before="120" w:after="120" w:line="240" w:lineRule="auto"/>
        <w:ind w:firstLine="993"/>
        <w:jc w:val="both"/>
        <w:rPr>
          <w:rFonts w:ascii="Times New Roman" w:eastAsia="Calibri" w:hAnsi="Times New Roman" w:cs="Times New Roman"/>
          <w:sz w:val="24"/>
          <w:szCs w:val="24"/>
        </w:rPr>
      </w:pPr>
      <w:r w:rsidRPr="00FB137F">
        <w:rPr>
          <w:rFonts w:ascii="Times New Roman" w:eastAsia="Calibri" w:hAnsi="Times New Roman" w:cs="Times New Roman"/>
          <w:b/>
          <w:bCs/>
          <w:sz w:val="24"/>
          <w:szCs w:val="24"/>
        </w:rPr>
        <w:t>26.6</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843FBD7"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p>
    <w:p w14:paraId="43213D93" w14:textId="77777777" w:rsidR="00F43E4C" w:rsidRPr="00575BE0" w:rsidRDefault="00F43E4C" w:rsidP="00575BE0">
      <w:pPr>
        <w:numPr>
          <w:ilvl w:val="0"/>
          <w:numId w:val="1"/>
        </w:numPr>
        <w:tabs>
          <w:tab w:val="left" w:pos="1418"/>
        </w:tabs>
        <w:spacing w:before="120" w:after="120" w:line="240" w:lineRule="auto"/>
        <w:ind w:firstLine="272"/>
        <w:jc w:val="both"/>
        <w:rPr>
          <w:rFonts w:ascii="Times New Roman" w:eastAsia="Calibri" w:hAnsi="Times New Roman" w:cs="Times New Roman"/>
          <w:b/>
          <w:bCs/>
          <w:sz w:val="24"/>
          <w:szCs w:val="24"/>
          <w:u w:val="single"/>
        </w:rPr>
      </w:pPr>
      <w:r w:rsidRPr="00575BE0">
        <w:rPr>
          <w:rFonts w:ascii="Times New Roman" w:eastAsia="Calibri" w:hAnsi="Times New Roman" w:cs="Times New Roman"/>
          <w:b/>
          <w:bCs/>
          <w:sz w:val="24"/>
          <w:szCs w:val="24"/>
          <w:u w:val="single"/>
        </w:rPr>
        <w:t>Încetarea Contractului</w:t>
      </w:r>
    </w:p>
    <w:p w14:paraId="6D43FB67" w14:textId="6803FDB8" w:rsidR="00F43E4C" w:rsidRPr="00000E07" w:rsidRDefault="00285C4B" w:rsidP="00C00DDD">
      <w:pPr>
        <w:spacing w:before="120" w:after="120" w:line="240" w:lineRule="auto"/>
        <w:ind w:firstLine="993"/>
        <w:jc w:val="both"/>
        <w:rPr>
          <w:rFonts w:ascii="Times New Roman" w:eastAsia="Calibri" w:hAnsi="Times New Roman" w:cs="Times New Roman"/>
          <w:sz w:val="24"/>
          <w:szCs w:val="24"/>
        </w:rPr>
      </w:pPr>
      <w:r w:rsidRPr="00C00DDD">
        <w:rPr>
          <w:rFonts w:ascii="Times New Roman" w:eastAsia="Calibri" w:hAnsi="Times New Roman" w:cs="Times New Roman"/>
          <w:b/>
          <w:bCs/>
          <w:sz w:val="24"/>
          <w:szCs w:val="24"/>
        </w:rPr>
        <w:t>27.1</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Prezentul Contract încetează de drept prin ajungere la termen sau la momentul la care toate obligațiile stabilite în sarcina părților au fost executate.</w:t>
      </w:r>
    </w:p>
    <w:p w14:paraId="641097CD" w14:textId="4A30478C" w:rsidR="00F43E4C" w:rsidRPr="00000E07" w:rsidRDefault="00285C4B" w:rsidP="00C00DDD">
      <w:pPr>
        <w:spacing w:before="120" w:after="120" w:line="240" w:lineRule="auto"/>
        <w:ind w:firstLine="993"/>
        <w:jc w:val="both"/>
        <w:rPr>
          <w:rFonts w:ascii="Times New Roman" w:eastAsia="Calibri" w:hAnsi="Times New Roman" w:cs="Times New Roman"/>
          <w:sz w:val="24"/>
          <w:szCs w:val="24"/>
        </w:rPr>
      </w:pPr>
      <w:r w:rsidRPr="00C00DDD">
        <w:rPr>
          <w:rFonts w:ascii="Times New Roman" w:eastAsia="Calibri" w:hAnsi="Times New Roman" w:cs="Times New Roman"/>
          <w:b/>
          <w:bCs/>
          <w:sz w:val="24"/>
          <w:szCs w:val="24"/>
        </w:rPr>
        <w:t>27.2</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Autoritatea/entitatea contractantă își rezervă dreptul de a rezoluționa/rezilia Contractul, fără însă a fi afectat dreptul Părților de a pretinde plata unor daune sau alte prejudicii, dacă:</w:t>
      </w:r>
    </w:p>
    <w:p w14:paraId="6B9C7733" w14:textId="77777777" w:rsidR="00F43E4C" w:rsidRPr="00000E07" w:rsidRDefault="00F43E4C" w:rsidP="00285C4B">
      <w:pPr>
        <w:numPr>
          <w:ilvl w:val="0"/>
          <w:numId w:val="37"/>
        </w:numPr>
        <w:tabs>
          <w:tab w:val="left" w:pos="1701"/>
        </w:tabs>
        <w:spacing w:before="120" w:after="120" w:line="240" w:lineRule="auto"/>
        <w:ind w:left="1276" w:firstLine="11"/>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Contractantul nu se conformează, în perioada de timp, conform notificării emise de către Autoritatea/entitatea contractantă, prin care i se solicită remedierea Neconformității sau executarea obligațiilor care decurg din prezentul Contract;</w:t>
      </w:r>
    </w:p>
    <w:p w14:paraId="6C95D6A9" w14:textId="77777777" w:rsidR="00F43E4C" w:rsidRPr="00000E07" w:rsidRDefault="00F43E4C" w:rsidP="00285C4B">
      <w:pPr>
        <w:numPr>
          <w:ilvl w:val="0"/>
          <w:numId w:val="37"/>
        </w:numPr>
        <w:tabs>
          <w:tab w:val="left" w:pos="1701"/>
        </w:tabs>
        <w:spacing w:before="120" w:after="120" w:line="240" w:lineRule="auto"/>
        <w:ind w:left="1276" w:firstLine="11"/>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Contractantul subcontractează părți din Contract fără a avea acordul scris al Autorității/entității contractante;</w:t>
      </w:r>
    </w:p>
    <w:p w14:paraId="4B590A67" w14:textId="77777777" w:rsidR="00F43E4C" w:rsidRPr="00000E07" w:rsidRDefault="00F43E4C" w:rsidP="00285C4B">
      <w:pPr>
        <w:numPr>
          <w:ilvl w:val="0"/>
          <w:numId w:val="37"/>
        </w:numPr>
        <w:tabs>
          <w:tab w:val="left" w:pos="1701"/>
        </w:tabs>
        <w:spacing w:before="120" w:after="120" w:line="240" w:lineRule="auto"/>
        <w:ind w:left="1276" w:firstLine="11"/>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Contractantul cesionează drepturile și obligațiile sale fără acordul scris al Autorității/entității contractante;</w:t>
      </w:r>
    </w:p>
    <w:p w14:paraId="31F0F8BF" w14:textId="77777777" w:rsidR="00F43E4C" w:rsidRPr="00000E07" w:rsidRDefault="00F43E4C" w:rsidP="00285C4B">
      <w:pPr>
        <w:numPr>
          <w:ilvl w:val="0"/>
          <w:numId w:val="37"/>
        </w:numPr>
        <w:tabs>
          <w:tab w:val="left" w:pos="1701"/>
        </w:tabs>
        <w:spacing w:before="120" w:after="120" w:line="240" w:lineRule="auto"/>
        <w:ind w:left="1276" w:firstLine="11"/>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Contractantul înlocuiește personalul/experții nominalizați fără acordul Autorității/entității Contractante;</w:t>
      </w:r>
    </w:p>
    <w:p w14:paraId="04837D60" w14:textId="77777777" w:rsidR="00F43E4C" w:rsidRPr="00000E07" w:rsidRDefault="00F43E4C" w:rsidP="00285C4B">
      <w:pPr>
        <w:numPr>
          <w:ilvl w:val="0"/>
          <w:numId w:val="37"/>
        </w:numPr>
        <w:tabs>
          <w:tab w:val="left" w:pos="1701"/>
        </w:tabs>
        <w:spacing w:before="120" w:after="120" w:line="240" w:lineRule="auto"/>
        <w:ind w:left="1276" w:firstLine="11"/>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436D7203" w14:textId="77777777" w:rsidR="00F43E4C" w:rsidRPr="00000E07" w:rsidRDefault="00F43E4C" w:rsidP="00285C4B">
      <w:pPr>
        <w:numPr>
          <w:ilvl w:val="0"/>
          <w:numId w:val="37"/>
        </w:numPr>
        <w:tabs>
          <w:tab w:val="left" w:pos="1701"/>
        </w:tabs>
        <w:spacing w:before="120" w:after="120" w:line="240" w:lineRule="auto"/>
        <w:ind w:left="1276" w:firstLine="11"/>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Devin incidente oricare alte incapacități legale care să împiedice executarea Contractului;</w:t>
      </w:r>
    </w:p>
    <w:p w14:paraId="58BBC863" w14:textId="77777777" w:rsidR="00F43E4C" w:rsidRPr="00000E07" w:rsidRDefault="00F43E4C" w:rsidP="00285C4B">
      <w:pPr>
        <w:numPr>
          <w:ilvl w:val="0"/>
          <w:numId w:val="37"/>
        </w:numPr>
        <w:tabs>
          <w:tab w:val="left" w:pos="1701"/>
        </w:tabs>
        <w:spacing w:before="120" w:after="120" w:line="240" w:lineRule="auto"/>
        <w:ind w:left="1276" w:firstLine="11"/>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Contractantul eșuează în a furniza/menține/prelungi/reîntregi/completa garanțiile ori asigurările solicitate prin Contract;</w:t>
      </w:r>
    </w:p>
    <w:p w14:paraId="37035C00" w14:textId="77777777" w:rsidR="00F43E4C" w:rsidRPr="00000E07" w:rsidRDefault="00F43E4C" w:rsidP="00285C4B">
      <w:pPr>
        <w:numPr>
          <w:ilvl w:val="0"/>
          <w:numId w:val="37"/>
        </w:numPr>
        <w:tabs>
          <w:tab w:val="left" w:pos="1701"/>
        </w:tabs>
        <w:spacing w:before="120" w:after="120" w:line="240" w:lineRule="auto"/>
        <w:ind w:left="1276" w:firstLine="11"/>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în cazul în care, printr-un act normativ, se modifică interesul public al Autorității/entității contractante în legătură cu care se furnizează Produselor care fac obiectul Contractului;</w:t>
      </w:r>
    </w:p>
    <w:p w14:paraId="16ED4445" w14:textId="77777777" w:rsidR="00F43E4C" w:rsidRPr="00000E07" w:rsidRDefault="00F43E4C" w:rsidP="00285C4B">
      <w:pPr>
        <w:numPr>
          <w:ilvl w:val="0"/>
          <w:numId w:val="37"/>
        </w:numPr>
        <w:tabs>
          <w:tab w:val="left" w:pos="1701"/>
        </w:tabs>
        <w:spacing w:before="120" w:after="120" w:line="240" w:lineRule="auto"/>
        <w:ind w:left="1276" w:firstLine="11"/>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la momentul atribuirii Contractului, Contractantul se afla în una dintre situațiile care ar fi determinat excluderea sa din procedura de atribuire;</w:t>
      </w:r>
    </w:p>
    <w:p w14:paraId="2760BD7F" w14:textId="77777777" w:rsidR="00F43E4C" w:rsidRPr="00000E07" w:rsidRDefault="00F43E4C" w:rsidP="00285C4B">
      <w:pPr>
        <w:numPr>
          <w:ilvl w:val="0"/>
          <w:numId w:val="37"/>
        </w:numPr>
        <w:tabs>
          <w:tab w:val="left" w:pos="1701"/>
        </w:tabs>
        <w:spacing w:before="120" w:after="120" w:line="240" w:lineRule="auto"/>
        <w:ind w:left="1276" w:firstLine="11"/>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5526DFA" w14:textId="77777777" w:rsidR="00F43E4C" w:rsidRPr="00000E07" w:rsidRDefault="00F43E4C" w:rsidP="00285C4B">
      <w:pPr>
        <w:numPr>
          <w:ilvl w:val="0"/>
          <w:numId w:val="37"/>
        </w:numPr>
        <w:tabs>
          <w:tab w:val="left" w:pos="1701"/>
        </w:tabs>
        <w:spacing w:before="120" w:after="120" w:line="240" w:lineRule="auto"/>
        <w:ind w:left="1276" w:firstLine="11"/>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În cazul în care împotriva Contractantului se deschide procedura falimentului;</w:t>
      </w:r>
    </w:p>
    <w:p w14:paraId="0651FC8C" w14:textId="77777777" w:rsidR="00F43E4C" w:rsidRPr="00000E07" w:rsidRDefault="00F43E4C" w:rsidP="00285C4B">
      <w:pPr>
        <w:numPr>
          <w:ilvl w:val="0"/>
          <w:numId w:val="37"/>
        </w:numPr>
        <w:tabs>
          <w:tab w:val="left" w:pos="1701"/>
        </w:tabs>
        <w:spacing w:before="120" w:after="120" w:line="240" w:lineRule="auto"/>
        <w:ind w:left="1276" w:firstLine="11"/>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Contractantul a săvârșit nereguli sau fraude în cadrul procedurii de atribuire a Contractului sau în legătură cu executare acestuia, ce au provocat o vătămare Autorității/entității contractante;</w:t>
      </w:r>
    </w:p>
    <w:p w14:paraId="1252297B" w14:textId="77777777" w:rsidR="00F43E4C" w:rsidRPr="00000E07" w:rsidRDefault="00F43E4C" w:rsidP="00285C4B">
      <w:pPr>
        <w:numPr>
          <w:ilvl w:val="0"/>
          <w:numId w:val="37"/>
        </w:numPr>
        <w:tabs>
          <w:tab w:val="left" w:pos="1701"/>
        </w:tabs>
        <w:spacing w:before="120" w:after="120" w:line="240" w:lineRule="auto"/>
        <w:ind w:left="1276" w:firstLine="11"/>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lastRenderedPageBreak/>
        <w:t>Valorificarea de către Autoritatea/entitatea contractantă a rezultatelor prezentului contract este grav compromisă ca urmare a întârzierii prestațiilor din vina Contractantului.</w:t>
      </w:r>
    </w:p>
    <w:p w14:paraId="750E0402" w14:textId="76C5FC9D" w:rsidR="00F43E4C" w:rsidRPr="00000E07" w:rsidRDefault="00285C4B" w:rsidP="00C00DDD">
      <w:pPr>
        <w:spacing w:before="120" w:after="120" w:line="240" w:lineRule="auto"/>
        <w:ind w:firstLine="993"/>
        <w:jc w:val="both"/>
        <w:rPr>
          <w:rFonts w:ascii="Times New Roman" w:eastAsia="Calibri" w:hAnsi="Times New Roman" w:cs="Times New Roman"/>
          <w:sz w:val="24"/>
          <w:szCs w:val="24"/>
        </w:rPr>
      </w:pPr>
      <w:r w:rsidRPr="00C00DDD">
        <w:rPr>
          <w:rFonts w:ascii="Times New Roman" w:eastAsia="Calibri" w:hAnsi="Times New Roman" w:cs="Times New Roman"/>
          <w:b/>
          <w:bCs/>
          <w:sz w:val="24"/>
          <w:szCs w:val="24"/>
        </w:rPr>
        <w:t>27.3</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Contractantul poate rezoluționa/rezilia Contractul fără însă a fi afectat dreptul Părților de a pretinde plata unor daune sau alte prejudicii, în cazul în care:</w:t>
      </w:r>
    </w:p>
    <w:p w14:paraId="35BCC700" w14:textId="77777777" w:rsidR="00F43E4C" w:rsidRPr="00000E07" w:rsidRDefault="00F43E4C" w:rsidP="00285C4B">
      <w:pPr>
        <w:numPr>
          <w:ilvl w:val="0"/>
          <w:numId w:val="56"/>
        </w:numPr>
        <w:tabs>
          <w:tab w:val="left" w:pos="1701"/>
        </w:tabs>
        <w:spacing w:before="120" w:after="120" w:line="240" w:lineRule="auto"/>
        <w:ind w:left="1276" w:firstLine="0"/>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Autoritatea/entitatea contractantă a comis erori esențiale, nereguli sau fraude în cadrul procedurii de atribuire a Contractului sau în legătură cu executare acestuia, ce au provocat o vătămare Contractantului.</w:t>
      </w:r>
    </w:p>
    <w:p w14:paraId="262B11A9" w14:textId="77777777" w:rsidR="00F43E4C" w:rsidRPr="00000E07" w:rsidRDefault="00F43E4C" w:rsidP="00285C4B">
      <w:pPr>
        <w:numPr>
          <w:ilvl w:val="0"/>
          <w:numId w:val="56"/>
        </w:numPr>
        <w:tabs>
          <w:tab w:val="left" w:pos="1701"/>
        </w:tabs>
        <w:spacing w:before="120" w:after="120" w:line="240" w:lineRule="auto"/>
        <w:ind w:left="1276" w:firstLine="0"/>
        <w:contextualSpacing/>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Autoritatea/entitatea contractantă nu își îndeplinește obligațiile de plată a produselor prestate de Contractant, în condițiile stabilite prin prezentul Contract.</w:t>
      </w:r>
    </w:p>
    <w:p w14:paraId="5D513EE2" w14:textId="23A58F7E" w:rsidR="00F43E4C" w:rsidRPr="00000E07" w:rsidRDefault="00C00DDD" w:rsidP="00C00DDD">
      <w:pPr>
        <w:spacing w:before="120" w:after="120" w:line="240" w:lineRule="auto"/>
        <w:ind w:firstLine="993"/>
        <w:jc w:val="both"/>
        <w:rPr>
          <w:rFonts w:ascii="Times New Roman" w:eastAsia="Calibri" w:hAnsi="Times New Roman" w:cs="Times New Roman"/>
          <w:sz w:val="24"/>
          <w:szCs w:val="24"/>
        </w:rPr>
      </w:pPr>
      <w:r w:rsidRPr="00C00DDD">
        <w:rPr>
          <w:rFonts w:ascii="Times New Roman" w:eastAsia="Calibri" w:hAnsi="Times New Roman" w:cs="Times New Roman"/>
          <w:b/>
          <w:bCs/>
          <w:sz w:val="24"/>
          <w:szCs w:val="24"/>
        </w:rPr>
        <w:t>27.4</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 xml:space="preserve">Rezoluțiunea/Rezilierea Contractului în </w:t>
      </w:r>
      <w:r w:rsidR="00F43E4C" w:rsidRPr="006D4589">
        <w:rPr>
          <w:rFonts w:ascii="Times New Roman" w:eastAsia="Calibri" w:hAnsi="Times New Roman" w:cs="Times New Roman"/>
          <w:sz w:val="24"/>
          <w:szCs w:val="24"/>
        </w:rPr>
        <w:t xml:space="preserve">condițiile pct. </w:t>
      </w:r>
      <w:r w:rsidR="006D4589" w:rsidRPr="006D4589">
        <w:rPr>
          <w:rFonts w:ascii="Times New Roman" w:eastAsia="Calibri" w:hAnsi="Times New Roman" w:cs="Times New Roman"/>
          <w:sz w:val="24"/>
          <w:szCs w:val="24"/>
        </w:rPr>
        <w:t>27</w:t>
      </w:r>
      <w:r w:rsidR="00F43E4C" w:rsidRPr="006D4589">
        <w:rPr>
          <w:rFonts w:ascii="Times New Roman" w:eastAsia="Calibri" w:hAnsi="Times New Roman" w:cs="Times New Roman"/>
          <w:sz w:val="24"/>
          <w:szCs w:val="24"/>
        </w:rPr>
        <w:t xml:space="preserve">.2 și pct. </w:t>
      </w:r>
      <w:r w:rsidR="006D4589" w:rsidRPr="006D4589">
        <w:rPr>
          <w:rFonts w:ascii="Times New Roman" w:eastAsia="Calibri" w:hAnsi="Times New Roman" w:cs="Times New Roman"/>
          <w:sz w:val="24"/>
          <w:szCs w:val="24"/>
        </w:rPr>
        <w:t>27</w:t>
      </w:r>
      <w:r w:rsidR="00F43E4C" w:rsidRPr="006D4589">
        <w:rPr>
          <w:rFonts w:ascii="Times New Roman" w:eastAsia="Calibri" w:hAnsi="Times New Roman" w:cs="Times New Roman"/>
          <w:sz w:val="24"/>
          <w:szCs w:val="24"/>
        </w:rPr>
        <w:t>.3 intervine</w:t>
      </w:r>
      <w:r w:rsidR="00F43E4C" w:rsidRPr="00000E07">
        <w:rPr>
          <w:rFonts w:ascii="Times New Roman" w:eastAsia="Calibri" w:hAnsi="Times New Roman" w:cs="Times New Roman"/>
          <w:sz w:val="24"/>
          <w:szCs w:val="24"/>
        </w:rPr>
        <w:t xml:space="preserve"> cu efecte depline, fără a mai fi necesară îndeplinirea vreunei formalități prealabile și fără a mai fi necesară intervenția vreunei instanțe judecătorești și/sau arbitrale.</w:t>
      </w:r>
    </w:p>
    <w:p w14:paraId="10E650AD" w14:textId="74AEA84C" w:rsidR="00F43E4C" w:rsidRPr="00000E07" w:rsidRDefault="00C00DDD" w:rsidP="00C00DDD">
      <w:pPr>
        <w:spacing w:before="120" w:after="120" w:line="240" w:lineRule="auto"/>
        <w:ind w:firstLine="993"/>
        <w:jc w:val="both"/>
        <w:rPr>
          <w:rFonts w:ascii="Times New Roman" w:eastAsia="Calibri" w:hAnsi="Times New Roman" w:cs="Times New Roman"/>
          <w:sz w:val="24"/>
          <w:szCs w:val="24"/>
        </w:rPr>
      </w:pPr>
      <w:r w:rsidRPr="00C00DDD">
        <w:rPr>
          <w:rFonts w:ascii="Times New Roman" w:eastAsia="Calibri" w:hAnsi="Times New Roman" w:cs="Times New Roman"/>
          <w:b/>
          <w:bCs/>
          <w:sz w:val="24"/>
          <w:szCs w:val="24"/>
        </w:rPr>
        <w:t>27.5</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Prevederile prezentului Contract în materia rezoluțiunii/rezilierii Contractului se completează cu prevederile în materie ale Codului Civil în vigoare.</w:t>
      </w:r>
    </w:p>
    <w:p w14:paraId="6EB1B7E3" w14:textId="43058391" w:rsidR="00F43E4C" w:rsidRPr="00000E07" w:rsidRDefault="00C00DDD" w:rsidP="00C00DDD">
      <w:pPr>
        <w:spacing w:before="120" w:after="120" w:line="240" w:lineRule="auto"/>
        <w:ind w:firstLine="993"/>
        <w:jc w:val="both"/>
        <w:rPr>
          <w:rFonts w:ascii="Times New Roman" w:eastAsia="Calibri" w:hAnsi="Times New Roman" w:cs="Times New Roman"/>
          <w:sz w:val="24"/>
          <w:szCs w:val="24"/>
        </w:rPr>
      </w:pPr>
      <w:r w:rsidRPr="00C00DDD">
        <w:rPr>
          <w:rFonts w:ascii="Times New Roman" w:eastAsia="Calibri" w:hAnsi="Times New Roman" w:cs="Times New Roman"/>
          <w:b/>
          <w:bCs/>
          <w:sz w:val="24"/>
          <w:szCs w:val="24"/>
        </w:rPr>
        <w:t>27.6</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14:paraId="32E884C3" w14:textId="7CFD4AB3" w:rsidR="00F43E4C" w:rsidRPr="00000E07" w:rsidRDefault="00C00DDD" w:rsidP="00C00DDD">
      <w:pPr>
        <w:spacing w:before="120" w:after="360" w:line="240" w:lineRule="auto"/>
        <w:ind w:firstLine="992"/>
        <w:jc w:val="both"/>
        <w:rPr>
          <w:rFonts w:ascii="Times New Roman" w:eastAsia="Calibri" w:hAnsi="Times New Roman" w:cs="Times New Roman"/>
          <w:sz w:val="24"/>
          <w:szCs w:val="24"/>
        </w:rPr>
      </w:pPr>
      <w:r w:rsidRPr="00C00DDD">
        <w:rPr>
          <w:rFonts w:ascii="Times New Roman" w:eastAsia="Calibri" w:hAnsi="Times New Roman" w:cs="Times New Roman"/>
          <w:b/>
          <w:bCs/>
          <w:sz w:val="24"/>
          <w:szCs w:val="24"/>
        </w:rPr>
        <w:t>27.7</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56EE0992" w14:textId="77777777" w:rsidR="00F43E4C" w:rsidRPr="00C00DDD" w:rsidRDefault="00F43E4C" w:rsidP="00C00DDD">
      <w:pPr>
        <w:numPr>
          <w:ilvl w:val="0"/>
          <w:numId w:val="1"/>
        </w:numPr>
        <w:tabs>
          <w:tab w:val="left" w:pos="1560"/>
        </w:tabs>
        <w:spacing w:before="120" w:after="120" w:line="240" w:lineRule="auto"/>
        <w:ind w:firstLine="413"/>
        <w:jc w:val="both"/>
        <w:rPr>
          <w:rFonts w:ascii="Times New Roman" w:eastAsia="Calibri" w:hAnsi="Times New Roman" w:cs="Times New Roman"/>
          <w:b/>
          <w:bCs/>
          <w:sz w:val="24"/>
          <w:szCs w:val="24"/>
          <w:u w:val="single"/>
        </w:rPr>
      </w:pPr>
      <w:r w:rsidRPr="00C00DDD">
        <w:rPr>
          <w:rFonts w:ascii="Times New Roman" w:eastAsia="Calibri" w:hAnsi="Times New Roman" w:cs="Times New Roman"/>
          <w:b/>
          <w:bCs/>
          <w:sz w:val="24"/>
          <w:szCs w:val="24"/>
          <w:u w:val="single"/>
        </w:rPr>
        <w:t>Insolvență și faliment</w:t>
      </w:r>
    </w:p>
    <w:p w14:paraId="04F2099F" w14:textId="51F9D82E" w:rsidR="00F43E4C" w:rsidRPr="00000E07" w:rsidRDefault="00C00DDD" w:rsidP="00514307">
      <w:pPr>
        <w:spacing w:before="120" w:after="120" w:line="240" w:lineRule="auto"/>
        <w:ind w:firstLine="993"/>
        <w:jc w:val="both"/>
        <w:rPr>
          <w:rFonts w:ascii="Times New Roman" w:eastAsia="Calibri" w:hAnsi="Times New Roman" w:cs="Times New Roman"/>
          <w:sz w:val="24"/>
          <w:szCs w:val="24"/>
        </w:rPr>
      </w:pPr>
      <w:r w:rsidRPr="00BE06A1">
        <w:rPr>
          <w:rFonts w:ascii="Times New Roman" w:eastAsia="Calibri" w:hAnsi="Times New Roman" w:cs="Times New Roman"/>
          <w:b/>
          <w:bCs/>
          <w:sz w:val="24"/>
          <w:szCs w:val="24"/>
        </w:rPr>
        <w:t>28.1</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În cazul deschiderii unei proceduri generale de insolvență împotriva Contractantului, acesta are obligația de a notifica Autoritatea/entitatea contractantă în termen de 3 (trei) zile de la deschiderea procedurii.</w:t>
      </w:r>
    </w:p>
    <w:p w14:paraId="5467DB99" w14:textId="21AD7EDC" w:rsidR="00F43E4C" w:rsidRPr="00000E07" w:rsidRDefault="007E5A1D" w:rsidP="00514307">
      <w:pPr>
        <w:spacing w:before="120" w:after="120" w:line="240" w:lineRule="auto"/>
        <w:ind w:firstLine="993"/>
        <w:jc w:val="both"/>
        <w:rPr>
          <w:rFonts w:ascii="Times New Roman" w:eastAsia="Calibri" w:hAnsi="Times New Roman" w:cs="Times New Roman"/>
          <w:sz w:val="24"/>
          <w:szCs w:val="24"/>
        </w:rPr>
      </w:pPr>
      <w:r w:rsidRPr="00BE06A1">
        <w:rPr>
          <w:rFonts w:ascii="Times New Roman" w:eastAsia="Calibri" w:hAnsi="Times New Roman" w:cs="Times New Roman"/>
          <w:b/>
          <w:bCs/>
          <w:sz w:val="24"/>
          <w:szCs w:val="24"/>
        </w:rPr>
        <w:t>28.2</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F605752" w14:textId="000FD08C" w:rsidR="00F43E4C" w:rsidRPr="00BE06A1" w:rsidRDefault="007E5A1D" w:rsidP="00514307">
      <w:pPr>
        <w:spacing w:before="120" w:after="120" w:line="240" w:lineRule="auto"/>
        <w:ind w:firstLine="993"/>
        <w:jc w:val="both"/>
        <w:rPr>
          <w:rFonts w:ascii="Times New Roman" w:eastAsia="Calibri" w:hAnsi="Times New Roman" w:cs="Times New Roman"/>
          <w:sz w:val="24"/>
          <w:szCs w:val="24"/>
        </w:rPr>
      </w:pPr>
      <w:r w:rsidRPr="00BE06A1">
        <w:rPr>
          <w:rFonts w:ascii="Times New Roman" w:eastAsia="Calibri" w:hAnsi="Times New Roman" w:cs="Times New Roman"/>
          <w:b/>
          <w:bCs/>
          <w:sz w:val="24"/>
          <w:szCs w:val="24"/>
        </w:rPr>
        <w:t>28.3</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 xml:space="preserve">În cazul </w:t>
      </w:r>
      <w:r w:rsidR="00F43E4C" w:rsidRPr="00BE06A1">
        <w:rPr>
          <w:rFonts w:ascii="Times New Roman" w:eastAsia="Calibri" w:hAnsi="Times New Roman" w:cs="Times New Roman"/>
          <w:sz w:val="24"/>
          <w:szCs w:val="24"/>
        </w:rPr>
        <w:t xml:space="preserve">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w:t>
      </w:r>
      <w:r w:rsidR="007F5487" w:rsidRPr="00BE06A1">
        <w:rPr>
          <w:rFonts w:ascii="Times New Roman" w:eastAsia="Calibri" w:hAnsi="Times New Roman" w:cs="Times New Roman"/>
          <w:sz w:val="24"/>
          <w:szCs w:val="24"/>
        </w:rPr>
        <w:t>28</w:t>
      </w:r>
      <w:r w:rsidR="00F43E4C" w:rsidRPr="00BE06A1">
        <w:rPr>
          <w:rFonts w:ascii="Times New Roman" w:eastAsia="Calibri" w:hAnsi="Times New Roman" w:cs="Times New Roman"/>
          <w:sz w:val="24"/>
          <w:szCs w:val="24"/>
        </w:rPr>
        <w:t xml:space="preserve">.1 și </w:t>
      </w:r>
      <w:r w:rsidR="007F5487" w:rsidRPr="00BE06A1">
        <w:rPr>
          <w:rFonts w:ascii="Times New Roman" w:eastAsia="Calibri" w:hAnsi="Times New Roman" w:cs="Times New Roman"/>
          <w:sz w:val="24"/>
          <w:szCs w:val="24"/>
        </w:rPr>
        <w:t>28</w:t>
      </w:r>
      <w:r w:rsidR="00F43E4C" w:rsidRPr="00BE06A1">
        <w:rPr>
          <w:rFonts w:ascii="Times New Roman" w:eastAsia="Calibri" w:hAnsi="Times New Roman" w:cs="Times New Roman"/>
          <w:sz w:val="24"/>
          <w:szCs w:val="24"/>
        </w:rPr>
        <w:t>.2 din prezentul Contract.</w:t>
      </w:r>
    </w:p>
    <w:p w14:paraId="1E02BD5B" w14:textId="4F5013FA" w:rsidR="00F43E4C" w:rsidRPr="00000E07" w:rsidRDefault="007E5A1D" w:rsidP="00514307">
      <w:pPr>
        <w:spacing w:before="120" w:after="120" w:line="240" w:lineRule="auto"/>
        <w:ind w:firstLine="993"/>
        <w:jc w:val="both"/>
        <w:rPr>
          <w:rFonts w:ascii="Times New Roman" w:eastAsia="Calibri" w:hAnsi="Times New Roman" w:cs="Times New Roman"/>
          <w:sz w:val="24"/>
          <w:szCs w:val="24"/>
        </w:rPr>
      </w:pPr>
      <w:r w:rsidRPr="00BE06A1">
        <w:rPr>
          <w:rFonts w:ascii="Times New Roman" w:eastAsia="Calibri" w:hAnsi="Times New Roman" w:cs="Times New Roman"/>
          <w:b/>
          <w:bCs/>
          <w:sz w:val="24"/>
          <w:szCs w:val="24"/>
        </w:rPr>
        <w:t>28.4</w:t>
      </w:r>
      <w:r w:rsidRPr="00BE06A1">
        <w:rPr>
          <w:rFonts w:ascii="Times New Roman" w:eastAsia="Calibri" w:hAnsi="Times New Roman" w:cs="Times New Roman"/>
          <w:sz w:val="24"/>
          <w:szCs w:val="24"/>
        </w:rPr>
        <w:t xml:space="preserve"> </w:t>
      </w:r>
      <w:r w:rsidR="00F43E4C" w:rsidRPr="00BE06A1">
        <w:rPr>
          <w:rFonts w:ascii="Times New Roman" w:eastAsia="Calibri" w:hAnsi="Times New Roman" w:cs="Times New Roman"/>
          <w:sz w:val="24"/>
          <w:szCs w:val="24"/>
        </w:rPr>
        <w:t xml:space="preserve">În cazul în care Contractantul intră în stare de faliment, în proces de lichidare sau se află într-o situație care produce efecte similare, Contractantul este obligat să acționeze în același fel cum este stipulat la clauzele </w:t>
      </w:r>
      <w:r w:rsidR="00BE06A1" w:rsidRPr="00BE06A1">
        <w:rPr>
          <w:rFonts w:ascii="Times New Roman" w:eastAsia="Calibri" w:hAnsi="Times New Roman" w:cs="Times New Roman"/>
          <w:sz w:val="24"/>
          <w:szCs w:val="24"/>
        </w:rPr>
        <w:t>28</w:t>
      </w:r>
      <w:r w:rsidR="00F43E4C" w:rsidRPr="00BE06A1">
        <w:rPr>
          <w:rFonts w:ascii="Times New Roman" w:eastAsia="Calibri" w:hAnsi="Times New Roman" w:cs="Times New Roman"/>
          <w:sz w:val="24"/>
          <w:szCs w:val="24"/>
        </w:rPr>
        <w:t xml:space="preserve">.1, </w:t>
      </w:r>
      <w:r w:rsidR="00BE06A1" w:rsidRPr="00BE06A1">
        <w:rPr>
          <w:rFonts w:ascii="Times New Roman" w:eastAsia="Calibri" w:hAnsi="Times New Roman" w:cs="Times New Roman"/>
          <w:sz w:val="24"/>
          <w:szCs w:val="24"/>
        </w:rPr>
        <w:t>28</w:t>
      </w:r>
      <w:r w:rsidR="00F43E4C" w:rsidRPr="00BE06A1">
        <w:rPr>
          <w:rFonts w:ascii="Times New Roman" w:eastAsia="Calibri" w:hAnsi="Times New Roman" w:cs="Times New Roman"/>
          <w:sz w:val="24"/>
          <w:szCs w:val="24"/>
        </w:rPr>
        <w:t xml:space="preserve">.2 și </w:t>
      </w:r>
      <w:r w:rsidR="00BE06A1" w:rsidRPr="00BE06A1">
        <w:rPr>
          <w:rFonts w:ascii="Times New Roman" w:eastAsia="Calibri" w:hAnsi="Times New Roman" w:cs="Times New Roman"/>
          <w:sz w:val="24"/>
          <w:szCs w:val="24"/>
        </w:rPr>
        <w:t>28</w:t>
      </w:r>
      <w:r w:rsidR="00F43E4C" w:rsidRPr="00BE06A1">
        <w:rPr>
          <w:rFonts w:ascii="Times New Roman" w:eastAsia="Calibri" w:hAnsi="Times New Roman" w:cs="Times New Roman"/>
          <w:sz w:val="24"/>
          <w:szCs w:val="24"/>
        </w:rPr>
        <w:t>.3 din prezentul</w:t>
      </w:r>
      <w:r w:rsidR="00F43E4C" w:rsidRPr="00000E07">
        <w:rPr>
          <w:rFonts w:ascii="Times New Roman" w:eastAsia="Calibri" w:hAnsi="Times New Roman" w:cs="Times New Roman"/>
          <w:sz w:val="24"/>
          <w:szCs w:val="24"/>
        </w:rPr>
        <w:t xml:space="preserve"> Contract.</w:t>
      </w:r>
    </w:p>
    <w:p w14:paraId="6A271A5B" w14:textId="297EA4E2" w:rsidR="00F43E4C" w:rsidRPr="00000E07" w:rsidRDefault="007E5A1D" w:rsidP="00514307">
      <w:pPr>
        <w:spacing w:before="120" w:after="120" w:line="240" w:lineRule="auto"/>
        <w:ind w:firstLine="993"/>
        <w:jc w:val="both"/>
        <w:rPr>
          <w:rFonts w:ascii="Times New Roman" w:eastAsia="Calibri" w:hAnsi="Times New Roman" w:cs="Times New Roman"/>
          <w:sz w:val="24"/>
          <w:szCs w:val="24"/>
        </w:rPr>
      </w:pPr>
      <w:r w:rsidRPr="00BE06A1">
        <w:rPr>
          <w:rFonts w:ascii="Times New Roman" w:eastAsia="Calibri" w:hAnsi="Times New Roman" w:cs="Times New Roman"/>
          <w:b/>
          <w:bCs/>
          <w:sz w:val="24"/>
          <w:szCs w:val="24"/>
        </w:rPr>
        <w:t>28.5</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 xml:space="preserve">Nicio astfel de măsură propusă conform celor stipulate la clauzele </w:t>
      </w:r>
      <w:r w:rsidR="00514307">
        <w:rPr>
          <w:rFonts w:ascii="Times New Roman" w:eastAsia="Calibri" w:hAnsi="Times New Roman" w:cs="Times New Roman"/>
          <w:sz w:val="24"/>
          <w:szCs w:val="24"/>
        </w:rPr>
        <w:t>28</w:t>
      </w:r>
      <w:r w:rsidR="00F43E4C" w:rsidRPr="00000E07">
        <w:rPr>
          <w:rFonts w:ascii="Times New Roman" w:eastAsia="Calibri" w:hAnsi="Times New Roman" w:cs="Times New Roman"/>
          <w:sz w:val="24"/>
          <w:szCs w:val="24"/>
        </w:rPr>
        <w:t xml:space="preserve">.2, </w:t>
      </w:r>
      <w:r w:rsidR="00514307">
        <w:rPr>
          <w:rFonts w:ascii="Times New Roman" w:eastAsia="Calibri" w:hAnsi="Times New Roman" w:cs="Times New Roman"/>
          <w:sz w:val="24"/>
          <w:szCs w:val="24"/>
        </w:rPr>
        <w:t>28</w:t>
      </w:r>
      <w:r w:rsidR="00F43E4C" w:rsidRPr="00000E07">
        <w:rPr>
          <w:rFonts w:ascii="Times New Roman" w:eastAsia="Calibri" w:hAnsi="Times New Roman" w:cs="Times New Roman"/>
          <w:sz w:val="24"/>
          <w:szCs w:val="24"/>
        </w:rPr>
        <w:t xml:space="preserve">.3 și </w:t>
      </w:r>
      <w:r w:rsidR="00514307">
        <w:rPr>
          <w:rFonts w:ascii="Times New Roman" w:eastAsia="Calibri" w:hAnsi="Times New Roman" w:cs="Times New Roman"/>
          <w:sz w:val="24"/>
          <w:szCs w:val="24"/>
        </w:rPr>
        <w:t>28</w:t>
      </w:r>
      <w:r w:rsidR="00F43E4C" w:rsidRPr="00000E07">
        <w:rPr>
          <w:rFonts w:ascii="Times New Roman" w:eastAsia="Calibri" w:hAnsi="Times New Roman" w:cs="Times New Roman"/>
          <w:sz w:val="24"/>
          <w:szCs w:val="24"/>
        </w:rPr>
        <w:t>.4 din prezentul Contract, nu poate fi aplicată, dacă nu este acceptată, în scris, de Autoritatea/entitatea contractantă.</w:t>
      </w:r>
    </w:p>
    <w:p w14:paraId="792B0E24"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p>
    <w:p w14:paraId="03CA694D" w14:textId="77777777" w:rsidR="00F43E4C" w:rsidRPr="00514307" w:rsidRDefault="00F43E4C" w:rsidP="004A03DE">
      <w:pPr>
        <w:numPr>
          <w:ilvl w:val="0"/>
          <w:numId w:val="1"/>
        </w:numPr>
        <w:tabs>
          <w:tab w:val="left" w:pos="1276"/>
        </w:tabs>
        <w:spacing w:before="120" w:after="120" w:line="240" w:lineRule="auto"/>
        <w:ind w:firstLine="272"/>
        <w:jc w:val="both"/>
        <w:rPr>
          <w:rFonts w:ascii="Times New Roman" w:eastAsia="Calibri" w:hAnsi="Times New Roman" w:cs="Times New Roman"/>
          <w:b/>
          <w:bCs/>
          <w:sz w:val="24"/>
          <w:szCs w:val="24"/>
          <w:u w:val="single"/>
        </w:rPr>
      </w:pPr>
      <w:r w:rsidRPr="00514307">
        <w:rPr>
          <w:rFonts w:ascii="Times New Roman" w:eastAsia="Calibri" w:hAnsi="Times New Roman" w:cs="Times New Roman"/>
          <w:b/>
          <w:bCs/>
          <w:sz w:val="24"/>
          <w:szCs w:val="24"/>
          <w:u w:val="single"/>
        </w:rPr>
        <w:t>Limba Contractului</w:t>
      </w:r>
    </w:p>
    <w:p w14:paraId="073669F2" w14:textId="7A1FCC9C" w:rsidR="00F43E4C" w:rsidRPr="00000E07" w:rsidRDefault="00514307" w:rsidP="004A03DE">
      <w:pPr>
        <w:spacing w:before="120" w:after="120" w:line="240" w:lineRule="auto"/>
        <w:ind w:firstLine="993"/>
        <w:jc w:val="both"/>
        <w:rPr>
          <w:rFonts w:ascii="Times New Roman" w:eastAsia="Calibri" w:hAnsi="Times New Roman" w:cs="Times New Roman"/>
          <w:sz w:val="24"/>
          <w:szCs w:val="24"/>
        </w:rPr>
      </w:pPr>
      <w:r w:rsidRPr="004A03DE">
        <w:rPr>
          <w:rFonts w:ascii="Times New Roman" w:eastAsia="Calibri" w:hAnsi="Times New Roman" w:cs="Times New Roman"/>
          <w:b/>
          <w:bCs/>
          <w:sz w:val="24"/>
          <w:szCs w:val="24"/>
        </w:rPr>
        <w:t>29.1</w:t>
      </w:r>
      <w:r w:rsidR="004A03DE">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Limba prezentului Contract și a tuturor comunicărilor scrise va fi limba oficială a Statului Român, respectiv limba română.</w:t>
      </w:r>
    </w:p>
    <w:p w14:paraId="4D8B1A84"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p>
    <w:p w14:paraId="6C851D3B" w14:textId="77777777" w:rsidR="00F43E4C" w:rsidRPr="004A03DE" w:rsidRDefault="00F43E4C" w:rsidP="004A03DE">
      <w:pPr>
        <w:numPr>
          <w:ilvl w:val="0"/>
          <w:numId w:val="1"/>
        </w:numPr>
        <w:tabs>
          <w:tab w:val="left" w:pos="1276"/>
        </w:tabs>
        <w:spacing w:before="120" w:after="120" w:line="240" w:lineRule="auto"/>
        <w:ind w:firstLine="272"/>
        <w:jc w:val="both"/>
        <w:rPr>
          <w:rFonts w:ascii="Times New Roman" w:eastAsia="Calibri" w:hAnsi="Times New Roman" w:cs="Times New Roman"/>
          <w:b/>
          <w:bCs/>
          <w:sz w:val="24"/>
          <w:szCs w:val="24"/>
          <w:u w:val="single"/>
        </w:rPr>
      </w:pPr>
      <w:r w:rsidRPr="004A03DE">
        <w:rPr>
          <w:rFonts w:ascii="Times New Roman" w:eastAsia="Calibri" w:hAnsi="Times New Roman" w:cs="Times New Roman"/>
          <w:b/>
          <w:bCs/>
          <w:sz w:val="24"/>
          <w:szCs w:val="24"/>
          <w:u w:val="single"/>
        </w:rPr>
        <w:t>Legea aplicabilă</w:t>
      </w:r>
    </w:p>
    <w:p w14:paraId="49BF541F" w14:textId="4012555D" w:rsidR="00F43E4C" w:rsidRPr="00000E07" w:rsidRDefault="004A03DE" w:rsidP="004A03DE">
      <w:pPr>
        <w:spacing w:before="120" w:after="120" w:line="240" w:lineRule="auto"/>
        <w:ind w:firstLine="993"/>
        <w:jc w:val="both"/>
        <w:rPr>
          <w:rFonts w:ascii="Times New Roman" w:eastAsia="Calibri" w:hAnsi="Times New Roman" w:cs="Times New Roman"/>
          <w:sz w:val="24"/>
          <w:szCs w:val="24"/>
        </w:rPr>
      </w:pPr>
      <w:r w:rsidRPr="004A03DE">
        <w:rPr>
          <w:rFonts w:ascii="Times New Roman" w:eastAsia="Calibri" w:hAnsi="Times New Roman" w:cs="Times New Roman"/>
          <w:b/>
          <w:bCs/>
          <w:sz w:val="24"/>
          <w:szCs w:val="24"/>
        </w:rPr>
        <w:lastRenderedPageBreak/>
        <w:t>30.1</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Legea aplicabilă prezentului Contract, este legea română, Contractul urmând a fi interpretat potrivit acestei legi.</w:t>
      </w:r>
    </w:p>
    <w:p w14:paraId="69F8729C" w14:textId="77777777" w:rsidR="00EB5AD5" w:rsidRPr="00000E07" w:rsidRDefault="00EB5AD5" w:rsidP="00232893">
      <w:pPr>
        <w:spacing w:before="120" w:after="120" w:line="240" w:lineRule="auto"/>
        <w:jc w:val="both"/>
        <w:rPr>
          <w:rFonts w:ascii="Times New Roman" w:eastAsia="Calibri" w:hAnsi="Times New Roman" w:cs="Times New Roman"/>
          <w:sz w:val="24"/>
          <w:szCs w:val="24"/>
        </w:rPr>
      </w:pPr>
    </w:p>
    <w:p w14:paraId="601DB01D" w14:textId="77777777" w:rsidR="00F43E4C" w:rsidRPr="004A03DE" w:rsidRDefault="00F43E4C" w:rsidP="004A03DE">
      <w:pPr>
        <w:numPr>
          <w:ilvl w:val="0"/>
          <w:numId w:val="1"/>
        </w:numPr>
        <w:tabs>
          <w:tab w:val="left" w:pos="1276"/>
        </w:tabs>
        <w:spacing w:before="120" w:after="120" w:line="240" w:lineRule="auto"/>
        <w:ind w:firstLine="272"/>
        <w:jc w:val="both"/>
        <w:rPr>
          <w:rFonts w:ascii="Times New Roman" w:eastAsia="Calibri" w:hAnsi="Times New Roman" w:cs="Times New Roman"/>
          <w:b/>
          <w:bCs/>
          <w:sz w:val="24"/>
          <w:szCs w:val="24"/>
          <w:u w:val="single"/>
        </w:rPr>
      </w:pPr>
      <w:r w:rsidRPr="004A03DE">
        <w:rPr>
          <w:rFonts w:ascii="Times New Roman" w:eastAsia="Calibri" w:hAnsi="Times New Roman" w:cs="Times New Roman"/>
          <w:b/>
          <w:bCs/>
          <w:sz w:val="24"/>
          <w:szCs w:val="24"/>
          <w:u w:val="single"/>
        </w:rPr>
        <w:t>Soluționarea eventualelor divergențe și a litigiilor</w:t>
      </w:r>
    </w:p>
    <w:p w14:paraId="6DFA24EB" w14:textId="47BB9536" w:rsidR="00F43E4C" w:rsidRPr="00000E07" w:rsidRDefault="00EA4A2F" w:rsidP="00EA4A2F">
      <w:pPr>
        <w:spacing w:before="120" w:after="120" w:line="240" w:lineRule="auto"/>
        <w:ind w:firstLine="851"/>
        <w:jc w:val="both"/>
        <w:rPr>
          <w:rFonts w:ascii="Times New Roman" w:eastAsia="Calibri" w:hAnsi="Times New Roman" w:cs="Times New Roman"/>
          <w:sz w:val="24"/>
          <w:szCs w:val="24"/>
        </w:rPr>
      </w:pPr>
      <w:r w:rsidRPr="00EA4A2F">
        <w:rPr>
          <w:rFonts w:ascii="Times New Roman" w:eastAsia="Calibri" w:hAnsi="Times New Roman" w:cs="Times New Roman"/>
          <w:b/>
          <w:bCs/>
          <w:sz w:val="24"/>
          <w:szCs w:val="24"/>
        </w:rPr>
        <w:t>31.1</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30674A27" w14:textId="6BF741FB" w:rsidR="00F43E4C" w:rsidRPr="00000E07" w:rsidRDefault="00EA4A2F" w:rsidP="00EA4A2F">
      <w:pPr>
        <w:spacing w:before="120" w:after="120" w:line="240" w:lineRule="auto"/>
        <w:ind w:firstLine="851"/>
        <w:jc w:val="both"/>
        <w:rPr>
          <w:rFonts w:ascii="Times New Roman" w:eastAsia="Calibri" w:hAnsi="Times New Roman" w:cs="Times New Roman"/>
          <w:sz w:val="24"/>
          <w:szCs w:val="24"/>
        </w:rPr>
      </w:pPr>
      <w:r w:rsidRPr="00EA4A2F">
        <w:rPr>
          <w:rFonts w:ascii="Times New Roman" w:eastAsia="Calibri" w:hAnsi="Times New Roman" w:cs="Times New Roman"/>
          <w:b/>
          <w:bCs/>
          <w:sz w:val="24"/>
          <w:szCs w:val="24"/>
        </w:rPr>
        <w:t>31.2</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05947A89" w14:textId="6BD1B848" w:rsidR="00F43E4C" w:rsidRDefault="00EA4A2F" w:rsidP="00EA4A2F">
      <w:pPr>
        <w:spacing w:before="120" w:after="120" w:line="240" w:lineRule="auto"/>
        <w:ind w:firstLine="851"/>
        <w:jc w:val="both"/>
        <w:rPr>
          <w:rFonts w:ascii="Times New Roman" w:eastAsia="Calibri" w:hAnsi="Times New Roman" w:cs="Times New Roman"/>
          <w:sz w:val="24"/>
          <w:szCs w:val="24"/>
        </w:rPr>
      </w:pPr>
      <w:r w:rsidRPr="00EA4A2F">
        <w:rPr>
          <w:rFonts w:ascii="Times New Roman" w:eastAsia="Calibri" w:hAnsi="Times New Roman" w:cs="Times New Roman"/>
          <w:b/>
          <w:bCs/>
          <w:sz w:val="24"/>
          <w:szCs w:val="24"/>
        </w:rPr>
        <w:t>31.3</w:t>
      </w:r>
      <w:r>
        <w:rPr>
          <w:rFonts w:ascii="Times New Roman" w:eastAsia="Calibri" w:hAnsi="Times New Roman" w:cs="Times New Roman"/>
          <w:sz w:val="24"/>
          <w:szCs w:val="24"/>
        </w:rPr>
        <w:t xml:space="preserve"> </w:t>
      </w:r>
      <w:r w:rsidR="00F43E4C" w:rsidRPr="00000E07">
        <w:rPr>
          <w:rFonts w:ascii="Times New Roman" w:eastAsia="Calibri" w:hAnsi="Times New Roman" w:cs="Times New Roman"/>
          <w:sz w:val="24"/>
          <w:szCs w:val="24"/>
        </w:rPr>
        <w:t xml:space="preserve">Dacă încercarea de soluționare pe cale amiabilă eșuează sau dacă una dintre Părți nu răspunde în termen </w:t>
      </w:r>
      <w:r w:rsidR="00F43E4C" w:rsidRPr="00000E07">
        <w:rPr>
          <w:rFonts w:ascii="Times New Roman" w:eastAsia="Calibri" w:hAnsi="Times New Roman" w:cs="Times New Roman"/>
          <w:i/>
          <w:sz w:val="24"/>
          <w:szCs w:val="24"/>
        </w:rPr>
        <w:t>[se precizează termenul de răspuns]</w:t>
      </w:r>
      <w:r w:rsidR="00F43E4C" w:rsidRPr="00000E07">
        <w:rPr>
          <w:rFonts w:ascii="Times New Roman" w:eastAsia="Calibri" w:hAnsi="Times New Roman" w:cs="Times New Roman"/>
          <w:sz w:val="24"/>
          <w:szCs w:val="24"/>
        </w:rPr>
        <w:t xml:space="preserve"> la solicitare, oricare din Părți are dreptul de a se adresa instanțelor de judecată competente.</w:t>
      </w:r>
    </w:p>
    <w:p w14:paraId="42844C2A" w14:textId="77777777" w:rsidR="00EA4A2F" w:rsidRPr="00000E07" w:rsidRDefault="00EA4A2F" w:rsidP="00EA4A2F">
      <w:pPr>
        <w:spacing w:before="120" w:after="120" w:line="240" w:lineRule="auto"/>
        <w:ind w:firstLine="851"/>
        <w:jc w:val="both"/>
        <w:rPr>
          <w:rFonts w:ascii="Times New Roman" w:eastAsia="Calibri" w:hAnsi="Times New Roman" w:cs="Times New Roman"/>
          <w:sz w:val="24"/>
          <w:szCs w:val="24"/>
        </w:rPr>
      </w:pPr>
    </w:p>
    <w:p w14:paraId="2C2D8E5F"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r w:rsidRPr="00000E07">
        <w:rPr>
          <w:rFonts w:ascii="Times New Roman" w:eastAsia="Calibri" w:hAnsi="Times New Roman" w:cs="Times New Roman"/>
          <w:sz w:val="24"/>
          <w:szCs w:val="24"/>
        </w:rPr>
        <w:t xml:space="preserve">Drept pentru care, Părțile au încheiat prezentul Contract azi, </w:t>
      </w:r>
      <w:r w:rsidRPr="00000E07">
        <w:rPr>
          <w:rFonts w:ascii="Times New Roman" w:eastAsia="Calibri" w:hAnsi="Times New Roman" w:cs="Times New Roman"/>
          <w:i/>
          <w:sz w:val="24"/>
          <w:szCs w:val="24"/>
        </w:rPr>
        <w:t>[data încheierii Contractului]</w:t>
      </w:r>
      <w:r w:rsidRPr="00000E07">
        <w:rPr>
          <w:rFonts w:ascii="Times New Roman" w:eastAsia="Calibri" w:hAnsi="Times New Roman" w:cs="Times New Roman"/>
          <w:sz w:val="24"/>
          <w:szCs w:val="24"/>
        </w:rPr>
        <w:t xml:space="preserve">, în </w:t>
      </w:r>
      <w:r w:rsidRPr="00000E07">
        <w:rPr>
          <w:rFonts w:ascii="Times New Roman" w:eastAsia="Calibri" w:hAnsi="Times New Roman" w:cs="Times New Roman"/>
          <w:i/>
          <w:sz w:val="24"/>
          <w:szCs w:val="24"/>
        </w:rPr>
        <w:t>[localitatea]</w:t>
      </w:r>
      <w:r w:rsidRPr="00000E07">
        <w:rPr>
          <w:rFonts w:ascii="Times New Roman" w:eastAsia="Calibri" w:hAnsi="Times New Roman" w:cs="Times New Roman"/>
          <w:sz w:val="24"/>
          <w:szCs w:val="24"/>
        </w:rPr>
        <w:t xml:space="preserve">, în </w:t>
      </w:r>
      <w:r w:rsidRPr="00000E07">
        <w:rPr>
          <w:rFonts w:ascii="Times New Roman" w:eastAsia="Calibri" w:hAnsi="Times New Roman" w:cs="Times New Roman"/>
          <w:i/>
          <w:sz w:val="24"/>
          <w:szCs w:val="24"/>
        </w:rPr>
        <w:t>[număr exemplare în cifre]</w:t>
      </w:r>
      <w:r w:rsidRPr="00000E07">
        <w:rPr>
          <w:rFonts w:ascii="Times New Roman" w:eastAsia="Calibri" w:hAnsi="Times New Roman" w:cs="Times New Roman"/>
          <w:sz w:val="24"/>
          <w:szCs w:val="24"/>
        </w:rPr>
        <w:t xml:space="preserve"> (</w:t>
      </w:r>
      <w:r w:rsidRPr="00000E07">
        <w:rPr>
          <w:rFonts w:ascii="Times New Roman" w:eastAsia="Calibri" w:hAnsi="Times New Roman" w:cs="Times New Roman"/>
          <w:i/>
          <w:sz w:val="24"/>
          <w:szCs w:val="24"/>
        </w:rPr>
        <w:t>[număr exemplare în litere]</w:t>
      </w:r>
      <w:r w:rsidRPr="00000E07">
        <w:rPr>
          <w:rFonts w:ascii="Times New Roman" w:eastAsia="Calibri" w:hAnsi="Times New Roman" w:cs="Times New Roman"/>
          <w:sz w:val="24"/>
          <w:szCs w:val="24"/>
        </w:rPr>
        <w:t>) exemplare.</w:t>
      </w:r>
    </w:p>
    <w:p w14:paraId="6ABB999E" w14:textId="77777777" w:rsidR="00F43E4C" w:rsidRPr="00000E07" w:rsidRDefault="00F43E4C" w:rsidP="00232893">
      <w:pPr>
        <w:spacing w:before="120" w:after="120" w:line="240" w:lineRule="auto"/>
        <w:ind w:left="1" w:firstLine="566"/>
        <w:jc w:val="both"/>
        <w:rPr>
          <w:rFonts w:ascii="Times New Roman" w:eastAsia="Calibri" w:hAnsi="Times New Roman" w:cs="Times New Roman"/>
          <w:sz w:val="24"/>
          <w:szCs w:val="24"/>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43E4C" w:rsidRPr="00000E07" w14:paraId="182596AB" w14:textId="77777777" w:rsidTr="00E55911">
        <w:tc>
          <w:tcPr>
            <w:tcW w:w="4813" w:type="dxa"/>
          </w:tcPr>
          <w:p w14:paraId="3A012AB3" w14:textId="77777777" w:rsidR="00F43E4C" w:rsidRPr="00000E07" w:rsidRDefault="00F43E4C" w:rsidP="00232893">
            <w:pPr>
              <w:spacing w:before="120" w:after="120"/>
              <w:ind w:firstLine="566"/>
              <w:rPr>
                <w:rFonts w:ascii="Times New Roman" w:eastAsia="Calibri" w:hAnsi="Times New Roman" w:cs="Times New Roman"/>
                <w:sz w:val="24"/>
                <w:szCs w:val="24"/>
              </w:rPr>
            </w:pPr>
            <w:r w:rsidRPr="00000E07">
              <w:rPr>
                <w:rFonts w:ascii="Times New Roman" w:eastAsia="Calibri" w:hAnsi="Times New Roman" w:cs="Times New Roman"/>
                <w:sz w:val="24"/>
                <w:szCs w:val="24"/>
              </w:rPr>
              <w:t>Pentru Autoritatea/entitatea contractantă</w:t>
            </w:r>
          </w:p>
        </w:tc>
        <w:tc>
          <w:tcPr>
            <w:tcW w:w="4814" w:type="dxa"/>
          </w:tcPr>
          <w:p w14:paraId="59CFE8DF" w14:textId="77777777" w:rsidR="00F43E4C" w:rsidRPr="00000E07" w:rsidRDefault="00F43E4C" w:rsidP="00232893">
            <w:pPr>
              <w:spacing w:before="120" w:after="120"/>
              <w:ind w:firstLine="566"/>
              <w:jc w:val="right"/>
              <w:rPr>
                <w:rFonts w:ascii="Times New Roman" w:eastAsia="Calibri" w:hAnsi="Times New Roman" w:cs="Times New Roman"/>
                <w:sz w:val="24"/>
                <w:szCs w:val="24"/>
              </w:rPr>
            </w:pPr>
            <w:r w:rsidRPr="00000E07">
              <w:rPr>
                <w:rFonts w:ascii="Times New Roman" w:eastAsia="Calibri" w:hAnsi="Times New Roman" w:cs="Times New Roman"/>
                <w:sz w:val="24"/>
                <w:szCs w:val="24"/>
              </w:rPr>
              <w:t>Pentru Contractant</w:t>
            </w:r>
          </w:p>
        </w:tc>
      </w:tr>
      <w:tr w:rsidR="00F43E4C" w:rsidRPr="00000E07" w14:paraId="24AE566C" w14:textId="77777777" w:rsidTr="00E55911">
        <w:tc>
          <w:tcPr>
            <w:tcW w:w="4813" w:type="dxa"/>
          </w:tcPr>
          <w:p w14:paraId="7511E7EC" w14:textId="7E0BEC3A" w:rsidR="00F43E4C" w:rsidRPr="00000E07" w:rsidRDefault="002225C0" w:rsidP="00232893">
            <w:pPr>
              <w:spacing w:before="120" w:after="120"/>
              <w:ind w:firstLine="566"/>
              <w:rPr>
                <w:rFonts w:ascii="Times New Roman" w:eastAsia="Calibri" w:hAnsi="Times New Roman" w:cs="Times New Roman"/>
                <w:sz w:val="24"/>
                <w:szCs w:val="24"/>
              </w:rPr>
            </w:pPr>
            <w:r>
              <w:rPr>
                <w:rFonts w:ascii="Times New Roman" w:eastAsia="Calibri" w:hAnsi="Times New Roman" w:cs="Times New Roman"/>
                <w:sz w:val="24"/>
                <w:szCs w:val="24"/>
              </w:rPr>
              <w:t>COMUNA COMANA</w:t>
            </w:r>
          </w:p>
        </w:tc>
        <w:tc>
          <w:tcPr>
            <w:tcW w:w="4814" w:type="dxa"/>
          </w:tcPr>
          <w:p w14:paraId="4AFB45B7" w14:textId="77777777" w:rsidR="00F43E4C" w:rsidRPr="00000E07" w:rsidRDefault="00F43E4C" w:rsidP="00232893">
            <w:pPr>
              <w:spacing w:before="120" w:after="120"/>
              <w:ind w:firstLine="566"/>
              <w:jc w:val="right"/>
              <w:rPr>
                <w:rFonts w:ascii="Times New Roman" w:eastAsia="Calibri" w:hAnsi="Times New Roman" w:cs="Times New Roman"/>
                <w:sz w:val="24"/>
                <w:szCs w:val="24"/>
              </w:rPr>
            </w:pPr>
            <w:r w:rsidRPr="00000E07">
              <w:rPr>
                <w:rFonts w:ascii="Times New Roman" w:eastAsia="Calibri" w:hAnsi="Times New Roman" w:cs="Times New Roman"/>
                <w:sz w:val="24"/>
                <w:szCs w:val="24"/>
              </w:rPr>
              <w:t>[Contractantul]</w:t>
            </w:r>
          </w:p>
        </w:tc>
      </w:tr>
      <w:tr w:rsidR="00F43E4C" w:rsidRPr="00000E07" w14:paraId="6ACF3DC4" w14:textId="77777777" w:rsidTr="00E55911">
        <w:tc>
          <w:tcPr>
            <w:tcW w:w="4813" w:type="dxa"/>
          </w:tcPr>
          <w:p w14:paraId="4F363803" w14:textId="77777777" w:rsidR="00F43E4C" w:rsidRPr="00000E07" w:rsidRDefault="00F43E4C" w:rsidP="00232893">
            <w:pPr>
              <w:spacing w:before="120" w:after="120"/>
              <w:ind w:firstLine="566"/>
              <w:rPr>
                <w:rFonts w:ascii="Times New Roman" w:eastAsia="Calibri" w:hAnsi="Times New Roman" w:cs="Times New Roman"/>
                <w:sz w:val="24"/>
                <w:szCs w:val="24"/>
              </w:rPr>
            </w:pPr>
            <w:r w:rsidRPr="00000E07">
              <w:rPr>
                <w:rFonts w:ascii="Times New Roman" w:eastAsia="Calibri" w:hAnsi="Times New Roman" w:cs="Times New Roman"/>
                <w:sz w:val="24"/>
                <w:szCs w:val="24"/>
              </w:rPr>
              <w:t>[numele și prenumele reprezentantului legal al Autorității/entității contractante]</w:t>
            </w:r>
          </w:p>
        </w:tc>
        <w:tc>
          <w:tcPr>
            <w:tcW w:w="4814" w:type="dxa"/>
          </w:tcPr>
          <w:p w14:paraId="6E0FAF91" w14:textId="77777777" w:rsidR="00F43E4C" w:rsidRPr="00000E07" w:rsidRDefault="00F43E4C" w:rsidP="00232893">
            <w:pPr>
              <w:spacing w:before="120" w:after="120"/>
              <w:ind w:firstLine="566"/>
              <w:jc w:val="right"/>
              <w:rPr>
                <w:rFonts w:ascii="Times New Roman" w:eastAsia="Calibri" w:hAnsi="Times New Roman" w:cs="Times New Roman"/>
                <w:sz w:val="24"/>
                <w:szCs w:val="24"/>
              </w:rPr>
            </w:pPr>
            <w:r w:rsidRPr="00000E07">
              <w:rPr>
                <w:rFonts w:ascii="Times New Roman" w:eastAsia="Calibri" w:hAnsi="Times New Roman" w:cs="Times New Roman"/>
                <w:sz w:val="24"/>
                <w:szCs w:val="24"/>
              </w:rPr>
              <w:t>[numele și prenumele reprezentantului legal al Contractantului]</w:t>
            </w:r>
          </w:p>
        </w:tc>
      </w:tr>
      <w:tr w:rsidR="00F43E4C" w:rsidRPr="00000E07" w14:paraId="58700D45" w14:textId="77777777" w:rsidTr="00E55911">
        <w:tc>
          <w:tcPr>
            <w:tcW w:w="4813" w:type="dxa"/>
          </w:tcPr>
          <w:p w14:paraId="2B817E37" w14:textId="77777777" w:rsidR="00F43E4C" w:rsidRPr="00000E07" w:rsidRDefault="00F43E4C" w:rsidP="00232893">
            <w:pPr>
              <w:spacing w:before="120" w:after="120"/>
              <w:ind w:firstLine="566"/>
              <w:rPr>
                <w:rFonts w:ascii="Times New Roman" w:eastAsia="Calibri" w:hAnsi="Times New Roman" w:cs="Times New Roman"/>
                <w:sz w:val="24"/>
                <w:szCs w:val="24"/>
              </w:rPr>
            </w:pPr>
            <w:r w:rsidRPr="00000E07">
              <w:rPr>
                <w:rFonts w:ascii="Times New Roman" w:eastAsia="Calibri" w:hAnsi="Times New Roman" w:cs="Times New Roman"/>
                <w:sz w:val="24"/>
                <w:szCs w:val="24"/>
              </w:rPr>
              <w:t>[funcția reprezentantului legal al Autorității/entității contractante]</w:t>
            </w:r>
          </w:p>
        </w:tc>
        <w:tc>
          <w:tcPr>
            <w:tcW w:w="4814" w:type="dxa"/>
          </w:tcPr>
          <w:p w14:paraId="21D3E11E" w14:textId="77777777" w:rsidR="00F43E4C" w:rsidRPr="00000E07" w:rsidRDefault="00F43E4C" w:rsidP="00232893">
            <w:pPr>
              <w:spacing w:before="120" w:after="120"/>
              <w:ind w:firstLine="566"/>
              <w:jc w:val="right"/>
              <w:rPr>
                <w:rFonts w:ascii="Times New Roman" w:eastAsia="Calibri" w:hAnsi="Times New Roman" w:cs="Times New Roman"/>
                <w:sz w:val="24"/>
                <w:szCs w:val="24"/>
              </w:rPr>
            </w:pPr>
            <w:r w:rsidRPr="00000E07">
              <w:rPr>
                <w:rFonts w:ascii="Times New Roman" w:eastAsia="Calibri" w:hAnsi="Times New Roman" w:cs="Times New Roman"/>
                <w:sz w:val="24"/>
                <w:szCs w:val="24"/>
              </w:rPr>
              <w:t>[funcția reprezentantului legal al Contractantului]</w:t>
            </w:r>
          </w:p>
        </w:tc>
      </w:tr>
      <w:tr w:rsidR="00F43E4C" w:rsidRPr="00000E07" w14:paraId="7370E960" w14:textId="77777777" w:rsidTr="00E55911">
        <w:tc>
          <w:tcPr>
            <w:tcW w:w="4813" w:type="dxa"/>
          </w:tcPr>
          <w:p w14:paraId="5DB9F3F2" w14:textId="77777777" w:rsidR="00F43E4C" w:rsidRPr="00000E07" w:rsidRDefault="00F43E4C" w:rsidP="00232893">
            <w:pPr>
              <w:spacing w:before="120" w:after="120"/>
              <w:ind w:firstLine="566"/>
              <w:rPr>
                <w:rFonts w:ascii="Times New Roman" w:eastAsia="Calibri" w:hAnsi="Times New Roman" w:cs="Times New Roman"/>
                <w:sz w:val="24"/>
                <w:szCs w:val="24"/>
              </w:rPr>
            </w:pPr>
            <w:r w:rsidRPr="00000E07">
              <w:rPr>
                <w:rFonts w:ascii="Times New Roman" w:eastAsia="Calibri" w:hAnsi="Times New Roman" w:cs="Times New Roman"/>
                <w:sz w:val="24"/>
                <w:szCs w:val="24"/>
              </w:rPr>
              <w:t>[semnătura reprezentantului legal al Autorității/entității contractante]</w:t>
            </w:r>
          </w:p>
        </w:tc>
        <w:tc>
          <w:tcPr>
            <w:tcW w:w="4814" w:type="dxa"/>
          </w:tcPr>
          <w:p w14:paraId="41D069A0" w14:textId="77777777" w:rsidR="00F43E4C" w:rsidRPr="00000E07" w:rsidRDefault="00F43E4C" w:rsidP="00232893">
            <w:pPr>
              <w:spacing w:before="120" w:after="120"/>
              <w:ind w:firstLine="566"/>
              <w:jc w:val="right"/>
              <w:rPr>
                <w:rFonts w:ascii="Times New Roman" w:eastAsia="Calibri" w:hAnsi="Times New Roman" w:cs="Times New Roman"/>
                <w:sz w:val="24"/>
                <w:szCs w:val="24"/>
              </w:rPr>
            </w:pPr>
            <w:r w:rsidRPr="00000E07">
              <w:rPr>
                <w:rFonts w:ascii="Times New Roman" w:eastAsia="Calibri" w:hAnsi="Times New Roman" w:cs="Times New Roman"/>
                <w:sz w:val="24"/>
                <w:szCs w:val="24"/>
              </w:rPr>
              <w:t>[semnătura reprezentantului legal al Contractantului]</w:t>
            </w:r>
          </w:p>
        </w:tc>
      </w:tr>
      <w:tr w:rsidR="00F43E4C" w:rsidRPr="00000E07" w14:paraId="737CA5FD" w14:textId="77777777" w:rsidTr="00E55911">
        <w:tc>
          <w:tcPr>
            <w:tcW w:w="4813" w:type="dxa"/>
          </w:tcPr>
          <w:p w14:paraId="4DB6084D" w14:textId="77777777" w:rsidR="00F43E4C" w:rsidRPr="00000E07" w:rsidRDefault="00F43E4C" w:rsidP="00232893">
            <w:pPr>
              <w:spacing w:before="120" w:after="120"/>
              <w:ind w:firstLine="566"/>
              <w:rPr>
                <w:rFonts w:ascii="Times New Roman" w:eastAsia="Calibri" w:hAnsi="Times New Roman" w:cs="Times New Roman"/>
                <w:sz w:val="24"/>
                <w:szCs w:val="24"/>
              </w:rPr>
            </w:pPr>
            <w:r w:rsidRPr="00000E07">
              <w:rPr>
                <w:rFonts w:ascii="Times New Roman" w:eastAsia="Calibri" w:hAnsi="Times New Roman" w:cs="Times New Roman"/>
                <w:sz w:val="24"/>
                <w:szCs w:val="24"/>
              </w:rPr>
              <w:t>Data: [zz/ll/aaaa]</w:t>
            </w:r>
          </w:p>
        </w:tc>
        <w:tc>
          <w:tcPr>
            <w:tcW w:w="4814" w:type="dxa"/>
          </w:tcPr>
          <w:p w14:paraId="5B6958B3" w14:textId="77777777" w:rsidR="00F43E4C" w:rsidRPr="00000E07" w:rsidRDefault="00F43E4C" w:rsidP="00232893">
            <w:pPr>
              <w:spacing w:before="120" w:after="120"/>
              <w:ind w:firstLine="566"/>
              <w:jc w:val="right"/>
              <w:rPr>
                <w:rFonts w:ascii="Times New Roman" w:eastAsia="Calibri" w:hAnsi="Times New Roman" w:cs="Times New Roman"/>
                <w:sz w:val="24"/>
                <w:szCs w:val="24"/>
              </w:rPr>
            </w:pPr>
            <w:r w:rsidRPr="00000E07">
              <w:rPr>
                <w:rFonts w:ascii="Times New Roman" w:eastAsia="Calibri" w:hAnsi="Times New Roman" w:cs="Times New Roman"/>
                <w:sz w:val="24"/>
                <w:szCs w:val="24"/>
              </w:rPr>
              <w:t>Data: [zz/ll/aaaa]</w:t>
            </w:r>
          </w:p>
        </w:tc>
      </w:tr>
    </w:tbl>
    <w:p w14:paraId="0FF8C862" w14:textId="77777777" w:rsidR="00F43E4C" w:rsidRPr="00000E07" w:rsidRDefault="00F43E4C" w:rsidP="00232893">
      <w:pPr>
        <w:spacing w:before="120" w:after="120" w:line="240" w:lineRule="auto"/>
        <w:ind w:left="1" w:firstLine="566"/>
        <w:rPr>
          <w:rFonts w:ascii="Times New Roman" w:eastAsia="Calibri" w:hAnsi="Times New Roman" w:cs="Times New Roman"/>
          <w:sz w:val="24"/>
          <w:szCs w:val="24"/>
        </w:rPr>
      </w:pPr>
    </w:p>
    <w:p w14:paraId="562C199D" w14:textId="77777777" w:rsidR="00091A40" w:rsidRPr="00000E07" w:rsidRDefault="00091A40" w:rsidP="00232893">
      <w:pPr>
        <w:spacing w:line="240" w:lineRule="auto"/>
        <w:ind w:firstLine="566"/>
        <w:rPr>
          <w:rFonts w:ascii="Times New Roman" w:hAnsi="Times New Roman" w:cs="Times New Roman"/>
          <w:sz w:val="24"/>
          <w:szCs w:val="24"/>
        </w:rPr>
      </w:pPr>
    </w:p>
    <w:sectPr w:rsidR="00091A40" w:rsidRPr="00000E07" w:rsidSect="008603F4">
      <w:pgSz w:w="11906" w:h="16838"/>
      <w:pgMar w:top="851" w:right="707" w:bottom="144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01870" w14:textId="77777777" w:rsidR="00DD6D07" w:rsidRDefault="00DD6D07" w:rsidP="00F10280">
      <w:pPr>
        <w:spacing w:after="0" w:line="240" w:lineRule="auto"/>
      </w:pPr>
      <w:r>
        <w:separator/>
      </w:r>
    </w:p>
  </w:endnote>
  <w:endnote w:type="continuationSeparator" w:id="0">
    <w:p w14:paraId="7BD7FCCA" w14:textId="77777777" w:rsidR="00DD6D07" w:rsidRDefault="00DD6D07" w:rsidP="00F1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UI">
    <w:altName w:val="Segoe UI"/>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68A6" w14:textId="77777777" w:rsidR="00DD6D07" w:rsidRDefault="00DD6D07" w:rsidP="00F10280">
      <w:pPr>
        <w:spacing w:after="0" w:line="240" w:lineRule="auto"/>
      </w:pPr>
      <w:r>
        <w:separator/>
      </w:r>
    </w:p>
  </w:footnote>
  <w:footnote w:type="continuationSeparator" w:id="0">
    <w:p w14:paraId="39EA2121" w14:textId="77777777" w:rsidR="00DD6D07" w:rsidRDefault="00DD6D07" w:rsidP="00F10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7"/>
    <w:multiLevelType w:val="multilevel"/>
    <w:tmpl w:val="0270BA5A"/>
    <w:lvl w:ilvl="0">
      <w:start w:val="9"/>
      <w:numFmt w:val="decimal"/>
      <w:lvlText w:val="%1"/>
      <w:lvlJc w:val="left"/>
      <w:pPr>
        <w:ind w:left="118" w:hanging="336"/>
      </w:pPr>
    </w:lvl>
    <w:lvl w:ilvl="1">
      <w:start w:val="1"/>
      <w:numFmt w:val="decimal"/>
      <w:lvlText w:val="%1.%2"/>
      <w:lvlJc w:val="left"/>
      <w:pPr>
        <w:ind w:left="118" w:hanging="336"/>
      </w:pPr>
      <w:rPr>
        <w:rFonts w:ascii="Times New Roman" w:hAnsi="Times New Roman" w:cs="Times New Roman"/>
        <w:b/>
        <w:bCs/>
        <w:w w:val="100"/>
        <w:sz w:val="20"/>
        <w:szCs w:val="20"/>
      </w:rPr>
    </w:lvl>
    <w:lvl w:ilvl="2">
      <w:numFmt w:val="bullet"/>
      <w:lvlText w:val="•"/>
      <w:lvlJc w:val="left"/>
      <w:pPr>
        <w:ind w:left="2080" w:hanging="336"/>
      </w:pPr>
    </w:lvl>
    <w:lvl w:ilvl="3">
      <w:numFmt w:val="bullet"/>
      <w:lvlText w:val="•"/>
      <w:lvlJc w:val="left"/>
      <w:pPr>
        <w:ind w:left="3060" w:hanging="336"/>
      </w:pPr>
    </w:lvl>
    <w:lvl w:ilvl="4">
      <w:numFmt w:val="bullet"/>
      <w:lvlText w:val="•"/>
      <w:lvlJc w:val="left"/>
      <w:pPr>
        <w:ind w:left="4040" w:hanging="336"/>
      </w:pPr>
    </w:lvl>
    <w:lvl w:ilvl="5">
      <w:numFmt w:val="bullet"/>
      <w:lvlText w:val="•"/>
      <w:lvlJc w:val="left"/>
      <w:pPr>
        <w:ind w:left="5020" w:hanging="336"/>
      </w:pPr>
    </w:lvl>
    <w:lvl w:ilvl="6">
      <w:numFmt w:val="bullet"/>
      <w:lvlText w:val="•"/>
      <w:lvlJc w:val="left"/>
      <w:pPr>
        <w:ind w:left="6000" w:hanging="336"/>
      </w:pPr>
    </w:lvl>
    <w:lvl w:ilvl="7">
      <w:numFmt w:val="bullet"/>
      <w:lvlText w:val="•"/>
      <w:lvlJc w:val="left"/>
      <w:pPr>
        <w:ind w:left="6980" w:hanging="336"/>
      </w:pPr>
    </w:lvl>
    <w:lvl w:ilvl="8">
      <w:numFmt w:val="bullet"/>
      <w:lvlText w:val="•"/>
      <w:lvlJc w:val="left"/>
      <w:pPr>
        <w:ind w:left="7960" w:hanging="336"/>
      </w:pPr>
    </w:lvl>
  </w:abstractNum>
  <w:abstractNum w:abstractNumId="1"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0431983"/>
    <w:multiLevelType w:val="hybridMultilevel"/>
    <w:tmpl w:val="EAFC4502"/>
    <w:lvl w:ilvl="0" w:tplc="301E7F7A">
      <w:start w:val="1"/>
      <w:numFmt w:val="decimal"/>
      <w:lvlText w:val="4.%1."/>
      <w:lvlJc w:val="left"/>
      <w:pPr>
        <w:ind w:left="1779"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1"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EEA586A"/>
    <w:multiLevelType w:val="hybridMultilevel"/>
    <w:tmpl w:val="B23AD152"/>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0"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9F04A35"/>
    <w:multiLevelType w:val="multilevel"/>
    <w:tmpl w:val="1FDEDA32"/>
    <w:lvl w:ilvl="0">
      <w:start w:val="1"/>
      <w:numFmt w:val="decimal"/>
      <w:lvlText w:val="%1."/>
      <w:lvlJc w:val="left"/>
      <w:pPr>
        <w:ind w:left="721" w:hanging="360"/>
      </w:pPr>
      <w:rPr>
        <w:b/>
      </w:rPr>
    </w:lvl>
    <w:lvl w:ilvl="1">
      <w:start w:val="1"/>
      <w:numFmt w:val="decimal"/>
      <w:isLgl/>
      <w:lvlText w:val="%1.%2."/>
      <w:lvlJc w:val="left"/>
      <w:pPr>
        <w:ind w:left="1066" w:hanging="705"/>
      </w:pPr>
      <w:rPr>
        <w:rFonts w:hint="default"/>
        <w:b/>
        <w:bCs/>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5"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23301BB"/>
    <w:multiLevelType w:val="hybridMultilevel"/>
    <w:tmpl w:val="FEAA7940"/>
    <w:lvl w:ilvl="0" w:tplc="FFFFFFFF">
      <w:start w:val="1"/>
      <w:numFmt w:val="lowerRoman"/>
      <w:lvlText w:val="(%1)"/>
      <w:lvlJc w:val="left"/>
      <w:pPr>
        <w:ind w:left="721" w:hanging="360"/>
      </w:pPr>
      <w:rPr>
        <w:rFonts w:hint="default"/>
      </w:r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44"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291181947">
    <w:abstractNumId w:val="34"/>
  </w:num>
  <w:num w:numId="2" w16cid:durableId="836270770">
    <w:abstractNumId w:val="42"/>
  </w:num>
  <w:num w:numId="3" w16cid:durableId="1916166434">
    <w:abstractNumId w:val="10"/>
  </w:num>
  <w:num w:numId="4" w16cid:durableId="83693587">
    <w:abstractNumId w:val="5"/>
  </w:num>
  <w:num w:numId="5" w16cid:durableId="1775202373">
    <w:abstractNumId w:val="29"/>
  </w:num>
  <w:num w:numId="6" w16cid:durableId="692078982">
    <w:abstractNumId w:val="30"/>
  </w:num>
  <w:num w:numId="7" w16cid:durableId="1042560367">
    <w:abstractNumId w:val="52"/>
  </w:num>
  <w:num w:numId="8" w16cid:durableId="2019237659">
    <w:abstractNumId w:val="8"/>
  </w:num>
  <w:num w:numId="9" w16cid:durableId="1592661061">
    <w:abstractNumId w:val="4"/>
  </w:num>
  <w:num w:numId="10" w16cid:durableId="1315841642">
    <w:abstractNumId w:val="39"/>
  </w:num>
  <w:num w:numId="11" w16cid:durableId="765614173">
    <w:abstractNumId w:val="53"/>
  </w:num>
  <w:num w:numId="12" w16cid:durableId="700133831">
    <w:abstractNumId w:val="21"/>
  </w:num>
  <w:num w:numId="13" w16cid:durableId="1743987475">
    <w:abstractNumId w:val="38"/>
  </w:num>
  <w:num w:numId="14" w16cid:durableId="773676019">
    <w:abstractNumId w:val="49"/>
  </w:num>
  <w:num w:numId="15" w16cid:durableId="913977544">
    <w:abstractNumId w:val="51"/>
  </w:num>
  <w:num w:numId="16" w16cid:durableId="1570144185">
    <w:abstractNumId w:val="20"/>
  </w:num>
  <w:num w:numId="17" w16cid:durableId="444076998">
    <w:abstractNumId w:val="25"/>
  </w:num>
  <w:num w:numId="18" w16cid:durableId="1918399031">
    <w:abstractNumId w:val="17"/>
  </w:num>
  <w:num w:numId="19" w16cid:durableId="1415784145">
    <w:abstractNumId w:val="26"/>
  </w:num>
  <w:num w:numId="20" w16cid:durableId="815217377">
    <w:abstractNumId w:val="33"/>
  </w:num>
  <w:num w:numId="21" w16cid:durableId="2037391499">
    <w:abstractNumId w:val="47"/>
  </w:num>
  <w:num w:numId="22" w16cid:durableId="2061439844">
    <w:abstractNumId w:val="48"/>
  </w:num>
  <w:num w:numId="23" w16cid:durableId="273287423">
    <w:abstractNumId w:val="45"/>
  </w:num>
  <w:num w:numId="24" w16cid:durableId="1041593362">
    <w:abstractNumId w:val="22"/>
  </w:num>
  <w:num w:numId="25" w16cid:durableId="1996834120">
    <w:abstractNumId w:val="7"/>
  </w:num>
  <w:num w:numId="26" w16cid:durableId="435518437">
    <w:abstractNumId w:val="44"/>
  </w:num>
  <w:num w:numId="27" w16cid:durableId="316498801">
    <w:abstractNumId w:val="3"/>
  </w:num>
  <w:num w:numId="28" w16cid:durableId="921337567">
    <w:abstractNumId w:val="50"/>
  </w:num>
  <w:num w:numId="29" w16cid:durableId="290550611">
    <w:abstractNumId w:val="15"/>
  </w:num>
  <w:num w:numId="30" w16cid:durableId="882014036">
    <w:abstractNumId w:val="18"/>
  </w:num>
  <w:num w:numId="31" w16cid:durableId="1655377979">
    <w:abstractNumId w:val="35"/>
  </w:num>
  <w:num w:numId="32" w16cid:durableId="371686253">
    <w:abstractNumId w:val="19"/>
  </w:num>
  <w:num w:numId="33" w16cid:durableId="1620918647">
    <w:abstractNumId w:val="36"/>
  </w:num>
  <w:num w:numId="34" w16cid:durableId="1825927424">
    <w:abstractNumId w:val="24"/>
  </w:num>
  <w:num w:numId="35" w16cid:durableId="2075932810">
    <w:abstractNumId w:val="14"/>
  </w:num>
  <w:num w:numId="36" w16cid:durableId="1882015618">
    <w:abstractNumId w:val="54"/>
  </w:num>
  <w:num w:numId="37" w16cid:durableId="1952930569">
    <w:abstractNumId w:val="41"/>
  </w:num>
  <w:num w:numId="38" w16cid:durableId="2017729148">
    <w:abstractNumId w:val="27"/>
  </w:num>
  <w:num w:numId="39" w16cid:durableId="633602863">
    <w:abstractNumId w:val="11"/>
  </w:num>
  <w:num w:numId="40" w16cid:durableId="431323825">
    <w:abstractNumId w:val="55"/>
  </w:num>
  <w:num w:numId="41" w16cid:durableId="1786579740">
    <w:abstractNumId w:val="16"/>
  </w:num>
  <w:num w:numId="42" w16cid:durableId="675309948">
    <w:abstractNumId w:val="1"/>
  </w:num>
  <w:num w:numId="43" w16cid:durableId="716273386">
    <w:abstractNumId w:val="46"/>
  </w:num>
  <w:num w:numId="44" w16cid:durableId="1436055962">
    <w:abstractNumId w:val="6"/>
  </w:num>
  <w:num w:numId="45" w16cid:durableId="555313281">
    <w:abstractNumId w:val="40"/>
  </w:num>
  <w:num w:numId="46" w16cid:durableId="382490426">
    <w:abstractNumId w:val="9"/>
  </w:num>
  <w:num w:numId="47" w16cid:durableId="248656915">
    <w:abstractNumId w:val="12"/>
  </w:num>
  <w:num w:numId="48" w16cid:durableId="977225382">
    <w:abstractNumId w:val="2"/>
  </w:num>
  <w:num w:numId="49" w16cid:durableId="857233777">
    <w:abstractNumId w:val="31"/>
  </w:num>
  <w:num w:numId="50" w16cid:durableId="1554660981">
    <w:abstractNumId w:val="32"/>
  </w:num>
  <w:num w:numId="51" w16cid:durableId="1900553492">
    <w:abstractNumId w:val="37"/>
  </w:num>
  <w:num w:numId="52" w16cid:durableId="21051605">
    <w:abstractNumId w:val="23"/>
  </w:num>
  <w:num w:numId="53" w16cid:durableId="742607018">
    <w:abstractNumId w:val="13"/>
  </w:num>
  <w:num w:numId="54" w16cid:durableId="116145165">
    <w:abstractNumId w:val="0"/>
  </w:num>
  <w:num w:numId="55" w16cid:durableId="37315701">
    <w:abstractNumId w:val="28"/>
  </w:num>
  <w:num w:numId="56" w16cid:durableId="453988795">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E4C"/>
    <w:rsid w:val="00000E07"/>
    <w:rsid w:val="00001131"/>
    <w:rsid w:val="0001253D"/>
    <w:rsid w:val="00020727"/>
    <w:rsid w:val="00022981"/>
    <w:rsid w:val="0003269B"/>
    <w:rsid w:val="00071A59"/>
    <w:rsid w:val="00091A40"/>
    <w:rsid w:val="00096209"/>
    <w:rsid w:val="000C5BC0"/>
    <w:rsid w:val="000C7BCF"/>
    <w:rsid w:val="000E3D37"/>
    <w:rsid w:val="000F59C8"/>
    <w:rsid w:val="00102584"/>
    <w:rsid w:val="001121B7"/>
    <w:rsid w:val="00112486"/>
    <w:rsid w:val="00126539"/>
    <w:rsid w:val="001A7C72"/>
    <w:rsid w:val="001D3336"/>
    <w:rsid w:val="002158EE"/>
    <w:rsid w:val="002225C0"/>
    <w:rsid w:val="00232893"/>
    <w:rsid w:val="00243ED3"/>
    <w:rsid w:val="00250135"/>
    <w:rsid w:val="00251FA6"/>
    <w:rsid w:val="00275743"/>
    <w:rsid w:val="00276A07"/>
    <w:rsid w:val="00285C4B"/>
    <w:rsid w:val="002C106D"/>
    <w:rsid w:val="002C11E0"/>
    <w:rsid w:val="002C3B73"/>
    <w:rsid w:val="002E526F"/>
    <w:rsid w:val="002F5513"/>
    <w:rsid w:val="003040EA"/>
    <w:rsid w:val="00304EF3"/>
    <w:rsid w:val="00304F93"/>
    <w:rsid w:val="0032321E"/>
    <w:rsid w:val="0032649B"/>
    <w:rsid w:val="00333278"/>
    <w:rsid w:val="00345C39"/>
    <w:rsid w:val="0036126A"/>
    <w:rsid w:val="00380CAC"/>
    <w:rsid w:val="003B5666"/>
    <w:rsid w:val="003C2E5D"/>
    <w:rsid w:val="003F1248"/>
    <w:rsid w:val="00413C04"/>
    <w:rsid w:val="004354C6"/>
    <w:rsid w:val="004441E4"/>
    <w:rsid w:val="00450115"/>
    <w:rsid w:val="004610EA"/>
    <w:rsid w:val="004720F9"/>
    <w:rsid w:val="00486770"/>
    <w:rsid w:val="004A03DE"/>
    <w:rsid w:val="004B41A3"/>
    <w:rsid w:val="004C07F5"/>
    <w:rsid w:val="004D7D20"/>
    <w:rsid w:val="004F4A89"/>
    <w:rsid w:val="00514307"/>
    <w:rsid w:val="00575BE0"/>
    <w:rsid w:val="00582C1D"/>
    <w:rsid w:val="005A5986"/>
    <w:rsid w:val="005D2831"/>
    <w:rsid w:val="00625E9A"/>
    <w:rsid w:val="00647EB4"/>
    <w:rsid w:val="00667490"/>
    <w:rsid w:val="0066794A"/>
    <w:rsid w:val="0068095E"/>
    <w:rsid w:val="00682AD7"/>
    <w:rsid w:val="00692326"/>
    <w:rsid w:val="00692D5F"/>
    <w:rsid w:val="006A1072"/>
    <w:rsid w:val="006D4589"/>
    <w:rsid w:val="006E648E"/>
    <w:rsid w:val="00732E9E"/>
    <w:rsid w:val="007332A1"/>
    <w:rsid w:val="007417C7"/>
    <w:rsid w:val="00741828"/>
    <w:rsid w:val="00752FE9"/>
    <w:rsid w:val="00755187"/>
    <w:rsid w:val="0075733B"/>
    <w:rsid w:val="00764B76"/>
    <w:rsid w:val="00771A30"/>
    <w:rsid w:val="00784458"/>
    <w:rsid w:val="00786B08"/>
    <w:rsid w:val="00787019"/>
    <w:rsid w:val="00790D16"/>
    <w:rsid w:val="007D6949"/>
    <w:rsid w:val="007E5A1D"/>
    <w:rsid w:val="007F5487"/>
    <w:rsid w:val="00854612"/>
    <w:rsid w:val="008603F4"/>
    <w:rsid w:val="00886AAA"/>
    <w:rsid w:val="008A2458"/>
    <w:rsid w:val="008C3090"/>
    <w:rsid w:val="008D55BB"/>
    <w:rsid w:val="008D5A0A"/>
    <w:rsid w:val="008E5C3C"/>
    <w:rsid w:val="00903140"/>
    <w:rsid w:val="009156BA"/>
    <w:rsid w:val="009444D3"/>
    <w:rsid w:val="009523C7"/>
    <w:rsid w:val="00976C55"/>
    <w:rsid w:val="009947D5"/>
    <w:rsid w:val="009B7CD4"/>
    <w:rsid w:val="009E3D11"/>
    <w:rsid w:val="00A20748"/>
    <w:rsid w:val="00A22874"/>
    <w:rsid w:val="00A2450A"/>
    <w:rsid w:val="00A374BD"/>
    <w:rsid w:val="00A70703"/>
    <w:rsid w:val="00A74434"/>
    <w:rsid w:val="00A84594"/>
    <w:rsid w:val="00A97E5D"/>
    <w:rsid w:val="00AF38A6"/>
    <w:rsid w:val="00B11BAB"/>
    <w:rsid w:val="00B17C69"/>
    <w:rsid w:val="00B401D3"/>
    <w:rsid w:val="00B51B8D"/>
    <w:rsid w:val="00B66A27"/>
    <w:rsid w:val="00BA30CF"/>
    <w:rsid w:val="00BB3108"/>
    <w:rsid w:val="00BC08EA"/>
    <w:rsid w:val="00BC4181"/>
    <w:rsid w:val="00BC495E"/>
    <w:rsid w:val="00BC4A94"/>
    <w:rsid w:val="00BD20D3"/>
    <w:rsid w:val="00BD4A09"/>
    <w:rsid w:val="00BE06A1"/>
    <w:rsid w:val="00BE08EC"/>
    <w:rsid w:val="00BE24A2"/>
    <w:rsid w:val="00C00DDD"/>
    <w:rsid w:val="00C10441"/>
    <w:rsid w:val="00C1678A"/>
    <w:rsid w:val="00C71180"/>
    <w:rsid w:val="00C9505B"/>
    <w:rsid w:val="00CA2336"/>
    <w:rsid w:val="00CA402F"/>
    <w:rsid w:val="00CD2CBB"/>
    <w:rsid w:val="00CF241F"/>
    <w:rsid w:val="00D07BFB"/>
    <w:rsid w:val="00D113E7"/>
    <w:rsid w:val="00D116F0"/>
    <w:rsid w:val="00D26195"/>
    <w:rsid w:val="00D528A0"/>
    <w:rsid w:val="00D632A3"/>
    <w:rsid w:val="00D74B3C"/>
    <w:rsid w:val="00DA6A52"/>
    <w:rsid w:val="00DD6D07"/>
    <w:rsid w:val="00DF33C7"/>
    <w:rsid w:val="00E20FCE"/>
    <w:rsid w:val="00E34BA4"/>
    <w:rsid w:val="00E51A57"/>
    <w:rsid w:val="00E97D7B"/>
    <w:rsid w:val="00EA4A2F"/>
    <w:rsid w:val="00EA6F16"/>
    <w:rsid w:val="00EB5AD5"/>
    <w:rsid w:val="00F10280"/>
    <w:rsid w:val="00F1235E"/>
    <w:rsid w:val="00F20810"/>
    <w:rsid w:val="00F24CF1"/>
    <w:rsid w:val="00F26A45"/>
    <w:rsid w:val="00F351C6"/>
    <w:rsid w:val="00F432A5"/>
    <w:rsid w:val="00F43E4C"/>
    <w:rsid w:val="00F4620E"/>
    <w:rsid w:val="00F832AF"/>
    <w:rsid w:val="00F872AD"/>
    <w:rsid w:val="00FB137F"/>
    <w:rsid w:val="00FD1872"/>
    <w:rsid w:val="00FD1F6B"/>
    <w:rsid w:val="00FE5DBF"/>
    <w:rsid w:val="00FF175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2200F"/>
  <w15:docId w15:val="{73B051FE-7551-448F-AA04-7A038C6D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3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0E07"/>
    <w:pPr>
      <w:widowControl w:val="0"/>
      <w:suppressAutoHyphens/>
      <w:spacing w:after="0" w:line="240" w:lineRule="auto"/>
    </w:pPr>
    <w:rPr>
      <w:rFonts w:ascii="Times New Roman" w:eastAsia="Times New Roman" w:hAnsi="Times New Roman" w:cs="Times New Roman"/>
      <w:color w:val="000000"/>
      <w:sz w:val="24"/>
      <w:szCs w:val="24"/>
      <w:lang w:val="en-US" w:bidi="en-US"/>
    </w:rPr>
  </w:style>
  <w:style w:type="paragraph" w:styleId="Header">
    <w:name w:val="header"/>
    <w:basedOn w:val="Normal"/>
    <w:link w:val="HeaderChar"/>
    <w:uiPriority w:val="99"/>
    <w:unhideWhenUsed/>
    <w:rsid w:val="00F102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0280"/>
  </w:style>
  <w:style w:type="paragraph" w:styleId="Footer">
    <w:name w:val="footer"/>
    <w:basedOn w:val="Normal"/>
    <w:link w:val="FooterChar"/>
    <w:uiPriority w:val="99"/>
    <w:unhideWhenUsed/>
    <w:rsid w:val="00F102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0280"/>
  </w:style>
  <w:style w:type="paragraph" w:styleId="ListParagraph">
    <w:name w:val="List Paragraph"/>
    <w:aliases w:val="Forth level"/>
    <w:basedOn w:val="Normal"/>
    <w:link w:val="ListParagraphChar"/>
    <w:uiPriority w:val="34"/>
    <w:qFormat/>
    <w:rsid w:val="00380CAC"/>
    <w:pPr>
      <w:ind w:left="720"/>
      <w:contextualSpacing/>
    </w:pPr>
  </w:style>
  <w:style w:type="paragraph" w:styleId="BodyText">
    <w:name w:val="Body Text"/>
    <w:basedOn w:val="Normal"/>
    <w:link w:val="BodyTextChar"/>
    <w:uiPriority w:val="1"/>
    <w:qFormat/>
    <w:rsid w:val="00BA30CF"/>
    <w:pPr>
      <w:widowControl w:val="0"/>
      <w:autoSpaceDE w:val="0"/>
      <w:autoSpaceDN w:val="0"/>
      <w:adjustRightInd w:val="0"/>
      <w:spacing w:after="0" w:line="240" w:lineRule="auto"/>
      <w:ind w:left="118"/>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BA30CF"/>
    <w:rPr>
      <w:rFonts w:ascii="Times New Roman" w:eastAsia="Times New Roman" w:hAnsi="Times New Roman" w:cs="Times New Roman"/>
      <w:lang w:val="en-US"/>
    </w:rPr>
  </w:style>
  <w:style w:type="character" w:styleId="Hyperlink">
    <w:name w:val="Hyperlink"/>
    <w:unhideWhenUsed/>
    <w:rsid w:val="00096209"/>
    <w:rPr>
      <w:color w:val="0000FF"/>
      <w:u w:val="single"/>
    </w:rPr>
  </w:style>
  <w:style w:type="character" w:customStyle="1" w:styleId="ListParagraphChar">
    <w:name w:val="List Paragraph Char"/>
    <w:aliases w:val="Forth level Char"/>
    <w:link w:val="ListParagraph"/>
    <w:uiPriority w:val="34"/>
    <w:locked/>
    <w:rsid w:val="00F4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3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docs.live.net/ec5f8eaeb73ce39c/Documents/ACTIVITATE/LUCRARI/ACHIZITII/27.%20Comana/3.%20Achizitie%20utilaje%20liceu/lucru/comana.primari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17</Pages>
  <Words>7384</Words>
  <Characters>48148</Characters>
  <Application>Microsoft Office Word</Application>
  <DocSecurity>0</DocSecurity>
  <Lines>802</Lines>
  <Paragraphs>317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Eurocreative MS</dc:creator>
  <cp:lastModifiedBy>Luminita Plesea</cp:lastModifiedBy>
  <cp:revision>140</cp:revision>
  <dcterms:created xsi:type="dcterms:W3CDTF">2019-05-28T05:20:00Z</dcterms:created>
  <dcterms:modified xsi:type="dcterms:W3CDTF">2026-02-27T12:28:00Z</dcterms:modified>
</cp:coreProperties>
</file>