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10509" w14:textId="77777777" w:rsidR="001D77E8" w:rsidRDefault="001D77E8" w:rsidP="001D77E8">
      <w:pPr>
        <w:pBdr>
          <w:top w:val="nil"/>
          <w:left w:val="nil"/>
          <w:bottom w:val="nil"/>
          <w:right w:val="nil"/>
          <w:between w:val="nil"/>
        </w:pBdr>
        <w:jc w:val="center"/>
        <w:rPr>
          <w:b/>
          <w:color w:val="000000"/>
        </w:rPr>
      </w:pPr>
      <w:r>
        <w:rPr>
          <w:b/>
          <w:color w:val="000000"/>
        </w:rPr>
        <w:t>Contract de lucrări</w:t>
      </w:r>
    </w:p>
    <w:p w14:paraId="498B0ED3" w14:textId="77777777" w:rsidR="001D77E8" w:rsidRDefault="001D77E8" w:rsidP="001D77E8">
      <w:pPr>
        <w:pBdr>
          <w:top w:val="nil"/>
          <w:left w:val="nil"/>
          <w:bottom w:val="nil"/>
          <w:right w:val="nil"/>
          <w:between w:val="nil"/>
        </w:pBdr>
        <w:jc w:val="center"/>
        <w:rPr>
          <w:b/>
          <w:color w:val="000000"/>
        </w:rPr>
      </w:pPr>
      <w:r>
        <w:rPr>
          <w:b/>
          <w:color w:val="000000"/>
        </w:rPr>
        <w:t>nr. _____________</w:t>
      </w:r>
    </w:p>
    <w:p w14:paraId="76C4857F" w14:textId="77777777" w:rsidR="001D77E8" w:rsidRDefault="001D77E8" w:rsidP="001D77E8">
      <w:pPr>
        <w:pBdr>
          <w:top w:val="nil"/>
          <w:left w:val="nil"/>
          <w:bottom w:val="nil"/>
          <w:right w:val="nil"/>
          <w:between w:val="nil"/>
        </w:pBdr>
        <w:jc w:val="both"/>
        <w:rPr>
          <w:b/>
          <w:color w:val="000000"/>
        </w:rPr>
      </w:pPr>
    </w:p>
    <w:p w14:paraId="6C4258F6" w14:textId="77777777" w:rsidR="001D77E8" w:rsidRDefault="001D77E8" w:rsidP="001D77E8">
      <w:pPr>
        <w:pBdr>
          <w:top w:val="nil"/>
          <w:left w:val="nil"/>
          <w:bottom w:val="nil"/>
          <w:right w:val="nil"/>
          <w:between w:val="nil"/>
        </w:pBdr>
        <w:jc w:val="both"/>
        <w:rPr>
          <w:b/>
          <w:color w:val="000000"/>
        </w:rPr>
      </w:pPr>
    </w:p>
    <w:p w14:paraId="485BD113" w14:textId="77777777" w:rsidR="001D77E8" w:rsidRDefault="001D77E8" w:rsidP="001D77E8">
      <w:pPr>
        <w:pBdr>
          <w:top w:val="nil"/>
          <w:left w:val="nil"/>
          <w:bottom w:val="nil"/>
          <w:right w:val="nil"/>
          <w:between w:val="nil"/>
        </w:pBdr>
        <w:jc w:val="both"/>
        <w:rPr>
          <w:b/>
          <w:color w:val="000000"/>
        </w:rPr>
      </w:pPr>
    </w:p>
    <w:p w14:paraId="05709B8D" w14:textId="77777777" w:rsidR="001D77E8" w:rsidRDefault="001D77E8" w:rsidP="001D77E8">
      <w:pPr>
        <w:pBdr>
          <w:top w:val="nil"/>
          <w:left w:val="nil"/>
          <w:bottom w:val="nil"/>
          <w:right w:val="nil"/>
          <w:between w:val="nil"/>
        </w:pBdr>
        <w:jc w:val="both"/>
        <w:rPr>
          <w:b/>
          <w:color w:val="000000"/>
        </w:rPr>
      </w:pPr>
      <w:r>
        <w:rPr>
          <w:color w:val="000000"/>
        </w:rPr>
        <w:t>În temeiul Legii nr. 98/2016 privind achizitiile publice, a HG nr. 395/2016 pentru aprobarea normelor metodologice de aplicare a prevederilor referitoare la atribuirea contractului de achiziție publică/acordului-cadru din Legea nr. 98/2016 privind achizițiile publice și al raportului procedurii nr. ___________  a fost încheiat prezentul contract de lucrări, între</w:t>
      </w:r>
    </w:p>
    <w:p w14:paraId="4C0C14F0" w14:textId="77777777" w:rsidR="001D77E8" w:rsidRDefault="001D77E8" w:rsidP="001D77E8">
      <w:pPr>
        <w:pBdr>
          <w:top w:val="nil"/>
          <w:left w:val="nil"/>
          <w:bottom w:val="nil"/>
          <w:right w:val="nil"/>
          <w:between w:val="nil"/>
        </w:pBdr>
        <w:jc w:val="both"/>
        <w:rPr>
          <w:b/>
          <w:color w:val="000000"/>
        </w:rPr>
      </w:pPr>
    </w:p>
    <w:p w14:paraId="068C152E" w14:textId="77777777" w:rsidR="001D77E8" w:rsidRDefault="001D77E8" w:rsidP="001D77E8">
      <w:pPr>
        <w:pBdr>
          <w:top w:val="nil"/>
          <w:left w:val="nil"/>
          <w:bottom w:val="nil"/>
          <w:right w:val="nil"/>
          <w:between w:val="nil"/>
        </w:pBdr>
        <w:jc w:val="both"/>
        <w:rPr>
          <w:b/>
          <w:i/>
          <w:color w:val="000000"/>
        </w:rPr>
      </w:pPr>
      <w:r>
        <w:rPr>
          <w:b/>
          <w:i/>
          <w:color w:val="000000"/>
        </w:rPr>
        <w:t>1. Părţile contractante</w:t>
      </w:r>
    </w:p>
    <w:p w14:paraId="47153EF5" w14:textId="77777777" w:rsidR="001D77E8" w:rsidRDefault="001D77E8" w:rsidP="001D77E8">
      <w:pPr>
        <w:pBdr>
          <w:top w:val="nil"/>
          <w:left w:val="nil"/>
          <w:bottom w:val="nil"/>
          <w:right w:val="nil"/>
          <w:between w:val="nil"/>
        </w:pBdr>
        <w:jc w:val="both"/>
        <w:rPr>
          <w:b/>
          <w:i/>
          <w:color w:val="000000"/>
        </w:rPr>
      </w:pPr>
    </w:p>
    <w:p w14:paraId="151D0E27" w14:textId="77777777" w:rsidR="001D77E8" w:rsidRDefault="001D77E8" w:rsidP="001D77E8">
      <w:pPr>
        <w:ind w:firstLine="720"/>
        <w:jc w:val="both"/>
        <w:rPr>
          <w:color w:val="000000"/>
        </w:rPr>
      </w:pPr>
      <w:r>
        <w:rPr>
          <w:b/>
          <w:lang w:val="es-ES" w:eastAsia="en-US"/>
        </w:rPr>
        <w:t>COMUNA MALU MARE</w:t>
      </w:r>
      <w:r>
        <w:rPr>
          <w:lang w:val="es-ES" w:eastAsia="en-US"/>
        </w:rPr>
        <w:t xml:space="preserve">, cu sediul în </w:t>
      </w:r>
      <w:r w:rsidRPr="007E198F">
        <w:rPr>
          <w:lang w:val="es-ES" w:eastAsia="en-US"/>
        </w:rPr>
        <w:t>sat Malu Mare, strada Primăriei, nr. 7, JUDEȚUL DOLJ</w:t>
      </w:r>
      <w:r>
        <w:rPr>
          <w:lang w:val="es-ES" w:eastAsia="en-US"/>
        </w:rPr>
        <w:t xml:space="preserve">, </w:t>
      </w:r>
      <w:r w:rsidRPr="007E198F">
        <w:rPr>
          <w:lang w:val="es-ES" w:eastAsia="en-US"/>
        </w:rPr>
        <w:t>TEL/FAX 0251446145, e-mail: contact@primariamalumare.ro</w:t>
      </w:r>
      <w:r>
        <w:rPr>
          <w:lang w:val="es-ES" w:eastAsia="en-US"/>
        </w:rPr>
        <w:t xml:space="preserve">, cod fiscal </w:t>
      </w:r>
      <w:r w:rsidRPr="007E198F">
        <w:rPr>
          <w:lang w:val="es-ES" w:eastAsia="en-US"/>
        </w:rPr>
        <w:t>5002053</w:t>
      </w:r>
      <w:r>
        <w:rPr>
          <w:lang w:val="es-ES" w:eastAsia="en-US"/>
        </w:rPr>
        <w:t xml:space="preserve">, reprezentat prin Primar </w:t>
      </w:r>
      <w:r w:rsidRPr="0079726D">
        <w:rPr>
          <w:b/>
          <w:lang w:val="en-US"/>
        </w:rPr>
        <w:t>SPĂTĂRELU ION</w:t>
      </w:r>
      <w:r>
        <w:rPr>
          <w:lang w:val="es-ES" w:eastAsia="en-US"/>
        </w:rPr>
        <w:t xml:space="preserve"> în calitate de </w:t>
      </w:r>
      <w:r>
        <w:rPr>
          <w:b/>
          <w:lang w:val="es-ES" w:eastAsia="en-US"/>
        </w:rPr>
        <w:t>ACHIZITOR</w:t>
      </w:r>
      <w:r>
        <w:rPr>
          <w:color w:val="000000"/>
        </w:rPr>
        <w:t>, pe de o parte,</w:t>
      </w:r>
    </w:p>
    <w:p w14:paraId="16B4BD25" w14:textId="77777777" w:rsidR="001D77E8" w:rsidRDefault="001D77E8" w:rsidP="001D77E8">
      <w:pPr>
        <w:pBdr>
          <w:top w:val="nil"/>
          <w:left w:val="nil"/>
          <w:bottom w:val="nil"/>
          <w:right w:val="nil"/>
          <w:between w:val="nil"/>
        </w:pBdr>
        <w:ind w:firstLine="900"/>
        <w:jc w:val="both"/>
        <w:rPr>
          <w:b/>
          <w:color w:val="000000"/>
        </w:rPr>
      </w:pPr>
      <w:r>
        <w:rPr>
          <w:b/>
          <w:color w:val="000000"/>
        </w:rPr>
        <w:t>şi</w:t>
      </w:r>
    </w:p>
    <w:p w14:paraId="2EC8F927" w14:textId="77777777" w:rsidR="001D77E8" w:rsidRDefault="001D77E8" w:rsidP="001D77E8">
      <w:pPr>
        <w:pBdr>
          <w:top w:val="nil"/>
          <w:left w:val="nil"/>
          <w:bottom w:val="nil"/>
          <w:right w:val="nil"/>
          <w:between w:val="nil"/>
        </w:pBdr>
        <w:jc w:val="both"/>
        <w:rPr>
          <w:color w:val="000000"/>
        </w:rPr>
      </w:pPr>
      <w:r>
        <w:rPr>
          <w:color w:val="000000"/>
        </w:rPr>
        <w:t>***************  cu  sediul în  ***********  telefon/fax********** , cod fiscal *************</w:t>
      </w:r>
      <w:r w:rsidRPr="00771632">
        <w:t xml:space="preserve">, cont </w:t>
      </w:r>
      <w:r>
        <w:t>**************</w:t>
      </w:r>
      <w:r w:rsidRPr="00771632">
        <w:t xml:space="preserve">, deschis la TREZORERIA </w:t>
      </w:r>
      <w:r>
        <w:t>************</w:t>
      </w:r>
      <w:r w:rsidRPr="00771632">
        <w:t xml:space="preserve"> </w:t>
      </w:r>
      <w:r>
        <w:rPr>
          <w:color w:val="000000"/>
        </w:rPr>
        <w:t xml:space="preserve">reprezentată prin  ***********, funcţia ADMINISTRATOR în calitate de </w:t>
      </w:r>
      <w:r>
        <w:rPr>
          <w:b/>
          <w:color w:val="000000"/>
        </w:rPr>
        <w:t>EXECUTANT</w:t>
      </w:r>
      <w:r>
        <w:rPr>
          <w:color w:val="000000"/>
        </w:rPr>
        <w:t>, pe de altă parte.</w:t>
      </w:r>
    </w:p>
    <w:p w14:paraId="6F0B164C" w14:textId="77777777" w:rsidR="001D77E8" w:rsidRDefault="001D77E8" w:rsidP="001D77E8">
      <w:pPr>
        <w:pBdr>
          <w:top w:val="nil"/>
          <w:left w:val="nil"/>
          <w:bottom w:val="nil"/>
          <w:right w:val="nil"/>
          <w:between w:val="nil"/>
        </w:pBdr>
        <w:jc w:val="both"/>
        <w:rPr>
          <w:b/>
          <w:i/>
          <w:color w:val="000000"/>
        </w:rPr>
      </w:pPr>
    </w:p>
    <w:p w14:paraId="1763463E" w14:textId="77777777" w:rsidR="001D77E8" w:rsidRDefault="001D77E8" w:rsidP="001D77E8">
      <w:pPr>
        <w:pBdr>
          <w:top w:val="nil"/>
          <w:left w:val="nil"/>
          <w:bottom w:val="nil"/>
          <w:right w:val="nil"/>
          <w:between w:val="nil"/>
        </w:pBdr>
        <w:jc w:val="both"/>
        <w:rPr>
          <w:b/>
          <w:i/>
          <w:color w:val="000000"/>
        </w:rPr>
      </w:pPr>
      <w:r>
        <w:rPr>
          <w:b/>
          <w:i/>
          <w:color w:val="000000"/>
        </w:rPr>
        <w:t xml:space="preserve">2. Definiţii </w:t>
      </w:r>
    </w:p>
    <w:p w14:paraId="568A69E6" w14:textId="77777777" w:rsidR="001D77E8" w:rsidRDefault="001D77E8" w:rsidP="001D77E8">
      <w:pPr>
        <w:pBdr>
          <w:top w:val="nil"/>
          <w:left w:val="nil"/>
          <w:bottom w:val="nil"/>
          <w:right w:val="nil"/>
          <w:between w:val="nil"/>
        </w:pBdr>
        <w:jc w:val="both"/>
        <w:rPr>
          <w:color w:val="000000"/>
        </w:rPr>
      </w:pPr>
      <w:r>
        <w:rPr>
          <w:color w:val="000000"/>
        </w:rPr>
        <w:t>2.1 - În prezentul contract următorii termeni vor fi interpretaţi astfel:</w:t>
      </w:r>
    </w:p>
    <w:p w14:paraId="170D914C" w14:textId="77777777" w:rsidR="001D77E8" w:rsidRDefault="001D77E8" w:rsidP="001D77E8">
      <w:pPr>
        <w:numPr>
          <w:ilvl w:val="3"/>
          <w:numId w:val="5"/>
        </w:numPr>
        <w:pBdr>
          <w:top w:val="nil"/>
          <w:left w:val="nil"/>
          <w:bottom w:val="nil"/>
          <w:right w:val="nil"/>
          <w:between w:val="nil"/>
        </w:pBdr>
        <w:tabs>
          <w:tab w:val="left" w:pos="360"/>
        </w:tabs>
        <w:ind w:left="0" w:firstLine="0"/>
        <w:jc w:val="both"/>
        <w:rPr>
          <w:color w:val="000000"/>
        </w:rPr>
      </w:pPr>
      <w:r>
        <w:rPr>
          <w:b/>
          <w:i/>
          <w:color w:val="000000"/>
        </w:rPr>
        <w:t>contract</w:t>
      </w:r>
      <w:r>
        <w:rPr>
          <w:color w:val="000000"/>
        </w:rPr>
        <w:t xml:space="preserve"> –prezentul contract şi toate anexele sale;</w:t>
      </w:r>
    </w:p>
    <w:p w14:paraId="7E8BC3EF" w14:textId="77777777" w:rsidR="001D77E8" w:rsidRDefault="001D77E8" w:rsidP="001D77E8">
      <w:pPr>
        <w:numPr>
          <w:ilvl w:val="3"/>
          <w:numId w:val="5"/>
        </w:numPr>
        <w:pBdr>
          <w:top w:val="nil"/>
          <w:left w:val="nil"/>
          <w:bottom w:val="nil"/>
          <w:right w:val="nil"/>
          <w:between w:val="nil"/>
        </w:pBdr>
        <w:tabs>
          <w:tab w:val="left" w:pos="360"/>
        </w:tabs>
        <w:ind w:left="0" w:firstLine="0"/>
        <w:jc w:val="both"/>
        <w:rPr>
          <w:color w:val="000000"/>
        </w:rPr>
      </w:pPr>
      <w:r>
        <w:rPr>
          <w:b/>
          <w:i/>
          <w:color w:val="000000"/>
        </w:rPr>
        <w:t>achizitor şi executant</w:t>
      </w:r>
      <w:r>
        <w:rPr>
          <w:color w:val="000000"/>
        </w:rPr>
        <w:t xml:space="preserve"> - părţile contractante, aşa cum sunt acestea numite în prezentul contract;</w:t>
      </w:r>
    </w:p>
    <w:p w14:paraId="52E891EC" w14:textId="77777777" w:rsidR="001D77E8" w:rsidRDefault="001D77E8" w:rsidP="001D77E8">
      <w:pPr>
        <w:numPr>
          <w:ilvl w:val="3"/>
          <w:numId w:val="5"/>
        </w:numPr>
        <w:pBdr>
          <w:top w:val="nil"/>
          <w:left w:val="nil"/>
          <w:bottom w:val="nil"/>
          <w:right w:val="nil"/>
          <w:between w:val="nil"/>
        </w:pBdr>
        <w:tabs>
          <w:tab w:val="left" w:pos="360"/>
        </w:tabs>
        <w:ind w:left="0" w:firstLine="0"/>
        <w:jc w:val="both"/>
        <w:rPr>
          <w:color w:val="000000"/>
        </w:rPr>
      </w:pPr>
      <w:r>
        <w:rPr>
          <w:b/>
          <w:i/>
          <w:color w:val="000000"/>
        </w:rPr>
        <w:t>preţul contractului</w:t>
      </w:r>
      <w:r>
        <w:rPr>
          <w:color w:val="000000"/>
        </w:rPr>
        <w:t xml:space="preserve"> - preţul plătibil executantului de către achizitor, în baza contractului, pentru îndeplinirea integrală şi corespunzătoare a tuturor obligaţiilor sale, asumate prin contract;</w:t>
      </w:r>
    </w:p>
    <w:p w14:paraId="3F32EC5E" w14:textId="77777777" w:rsidR="001D77E8" w:rsidRDefault="001D77E8" w:rsidP="001D77E8">
      <w:pPr>
        <w:numPr>
          <w:ilvl w:val="3"/>
          <w:numId w:val="5"/>
        </w:numPr>
        <w:pBdr>
          <w:top w:val="nil"/>
          <w:left w:val="nil"/>
          <w:bottom w:val="nil"/>
          <w:right w:val="nil"/>
          <w:between w:val="nil"/>
        </w:pBdr>
        <w:tabs>
          <w:tab w:val="left" w:pos="360"/>
        </w:tabs>
        <w:ind w:left="0" w:firstLine="0"/>
        <w:jc w:val="both"/>
        <w:rPr>
          <w:i/>
          <w:color w:val="000000"/>
        </w:rPr>
      </w:pPr>
      <w:r>
        <w:rPr>
          <w:b/>
          <w:i/>
          <w:color w:val="000000"/>
        </w:rPr>
        <w:t>amplasamentul lucrării</w:t>
      </w:r>
      <w:r>
        <w:rPr>
          <w:i/>
          <w:color w:val="000000"/>
        </w:rPr>
        <w:t xml:space="preserve"> -</w:t>
      </w:r>
      <w:r>
        <w:rPr>
          <w:color w:val="000000"/>
        </w:rPr>
        <w:t xml:space="preserve"> locul unde executantul execută lucrarea;</w:t>
      </w:r>
    </w:p>
    <w:p w14:paraId="1FA29FA0" w14:textId="77777777" w:rsidR="001D77E8" w:rsidRDefault="001D77E8" w:rsidP="001D77E8">
      <w:pPr>
        <w:numPr>
          <w:ilvl w:val="3"/>
          <w:numId w:val="5"/>
        </w:numPr>
        <w:pBdr>
          <w:top w:val="nil"/>
          <w:left w:val="nil"/>
          <w:bottom w:val="nil"/>
          <w:right w:val="nil"/>
          <w:between w:val="nil"/>
        </w:pBdr>
        <w:tabs>
          <w:tab w:val="left" w:pos="360"/>
        </w:tabs>
        <w:ind w:left="0" w:firstLine="0"/>
        <w:jc w:val="both"/>
        <w:rPr>
          <w:color w:val="000000"/>
        </w:rPr>
      </w:pPr>
      <w:r>
        <w:rPr>
          <w:b/>
          <w:i/>
          <w:color w:val="000000"/>
        </w:rPr>
        <w:t>forţa majoră</w:t>
      </w:r>
      <w:r>
        <w:rPr>
          <w:i/>
          <w:color w:val="000000"/>
        </w:rPr>
        <w:t xml:space="preserve"> </w:t>
      </w:r>
      <w:r>
        <w:rPr>
          <w:color w:val="000000"/>
        </w:rPr>
        <w:t>- reprezintă o împrejurare de origine externă, cu caracter extraordinar, absolut imprevizibilă şi inevitabilă, care se află în afara controlului oricărei părţi, care nu se datorează greşelii sau vinei acestora,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CD28FEC" w14:textId="77777777" w:rsidR="001D77E8" w:rsidRDefault="001D77E8" w:rsidP="001D77E8">
      <w:pPr>
        <w:numPr>
          <w:ilvl w:val="3"/>
          <w:numId w:val="5"/>
        </w:numPr>
        <w:pBdr>
          <w:top w:val="nil"/>
          <w:left w:val="nil"/>
          <w:bottom w:val="nil"/>
          <w:right w:val="nil"/>
          <w:between w:val="nil"/>
        </w:pBdr>
        <w:tabs>
          <w:tab w:val="left" w:pos="360"/>
        </w:tabs>
        <w:ind w:left="0" w:firstLine="0"/>
        <w:jc w:val="both"/>
        <w:rPr>
          <w:color w:val="000000"/>
        </w:rPr>
      </w:pPr>
      <w:r>
        <w:rPr>
          <w:b/>
          <w:i/>
          <w:color w:val="000000"/>
        </w:rPr>
        <w:t>zi</w:t>
      </w:r>
      <w:r>
        <w:rPr>
          <w:i/>
          <w:color w:val="000000"/>
        </w:rPr>
        <w:t xml:space="preserve"> </w:t>
      </w:r>
      <w:r>
        <w:rPr>
          <w:color w:val="000000"/>
        </w:rPr>
        <w:t xml:space="preserve">- zi calendaristică; </w:t>
      </w:r>
      <w:r>
        <w:rPr>
          <w:b/>
          <w:i/>
          <w:color w:val="000000"/>
        </w:rPr>
        <w:t>an</w:t>
      </w:r>
      <w:r>
        <w:rPr>
          <w:b/>
          <w:color w:val="000000"/>
        </w:rPr>
        <w:t xml:space="preserve"> </w:t>
      </w:r>
      <w:r>
        <w:rPr>
          <w:color w:val="000000"/>
        </w:rPr>
        <w:t>- 365 zile.</w:t>
      </w:r>
    </w:p>
    <w:p w14:paraId="74E81F8E" w14:textId="77777777" w:rsidR="001D77E8" w:rsidRDefault="001D77E8" w:rsidP="001D77E8">
      <w:pPr>
        <w:pBdr>
          <w:top w:val="nil"/>
          <w:left w:val="nil"/>
          <w:bottom w:val="nil"/>
          <w:right w:val="nil"/>
          <w:between w:val="nil"/>
        </w:pBdr>
        <w:jc w:val="both"/>
        <w:rPr>
          <w:b/>
          <w:color w:val="000000"/>
        </w:rPr>
      </w:pPr>
    </w:p>
    <w:p w14:paraId="080F8E17" w14:textId="77777777" w:rsidR="001D77E8" w:rsidRDefault="001D77E8" w:rsidP="001D77E8">
      <w:pPr>
        <w:pBdr>
          <w:top w:val="nil"/>
          <w:left w:val="nil"/>
          <w:bottom w:val="nil"/>
          <w:right w:val="nil"/>
          <w:between w:val="nil"/>
        </w:pBdr>
        <w:jc w:val="both"/>
        <w:rPr>
          <w:b/>
          <w:i/>
          <w:color w:val="000000"/>
        </w:rPr>
      </w:pPr>
      <w:r>
        <w:rPr>
          <w:b/>
          <w:i/>
          <w:color w:val="000000"/>
        </w:rPr>
        <w:t>3. Interpretare</w:t>
      </w:r>
    </w:p>
    <w:p w14:paraId="57CAB370" w14:textId="77777777" w:rsidR="001D77E8" w:rsidRDefault="001D77E8" w:rsidP="001D77E8">
      <w:pPr>
        <w:pBdr>
          <w:top w:val="nil"/>
          <w:left w:val="nil"/>
          <w:bottom w:val="nil"/>
          <w:right w:val="nil"/>
          <w:between w:val="nil"/>
        </w:pBdr>
        <w:jc w:val="both"/>
        <w:rPr>
          <w:color w:val="000000"/>
        </w:rPr>
      </w:pPr>
      <w:r>
        <w:rPr>
          <w:color w:val="000000"/>
        </w:rPr>
        <w:t>3.1</w:t>
      </w:r>
      <w:r>
        <w:rPr>
          <w:b/>
          <w:color w:val="000000"/>
        </w:rPr>
        <w:t xml:space="preserve"> </w:t>
      </w:r>
      <w:r>
        <w:rPr>
          <w:color w:val="000000"/>
        </w:rPr>
        <w:t>În prezentul contract, cu excepţia unei prevederi contrare, cuvintele la forma singular vor include forma de plural şi vice versa, acolo unde acest lucru este permis de context.</w:t>
      </w:r>
    </w:p>
    <w:p w14:paraId="1652BA8A" w14:textId="77777777" w:rsidR="001D77E8" w:rsidRDefault="001D77E8" w:rsidP="001D77E8">
      <w:pPr>
        <w:pBdr>
          <w:top w:val="nil"/>
          <w:left w:val="nil"/>
          <w:bottom w:val="nil"/>
          <w:right w:val="nil"/>
          <w:between w:val="nil"/>
        </w:pBdr>
        <w:jc w:val="both"/>
        <w:rPr>
          <w:color w:val="000000"/>
        </w:rPr>
      </w:pPr>
      <w:r>
        <w:rPr>
          <w:color w:val="000000"/>
        </w:rPr>
        <w:t>3.2 Termenul “zi”sau “zile” sau orice referire la zile reprezintă zile calendaristice dacă nu se specifică în mod diferit.</w:t>
      </w:r>
    </w:p>
    <w:p w14:paraId="7ECAF45B" w14:textId="77777777" w:rsidR="001D77E8" w:rsidRDefault="001D77E8" w:rsidP="001D77E8">
      <w:pPr>
        <w:pBdr>
          <w:top w:val="nil"/>
          <w:left w:val="nil"/>
          <w:bottom w:val="nil"/>
          <w:right w:val="nil"/>
          <w:between w:val="nil"/>
        </w:pBdr>
        <w:jc w:val="both"/>
        <w:rPr>
          <w:color w:val="000000"/>
        </w:rPr>
      </w:pPr>
    </w:p>
    <w:p w14:paraId="4B0D380D" w14:textId="77777777" w:rsidR="001D77E8" w:rsidRDefault="001D77E8" w:rsidP="001D77E8">
      <w:pPr>
        <w:pBdr>
          <w:top w:val="nil"/>
          <w:left w:val="nil"/>
          <w:bottom w:val="nil"/>
          <w:right w:val="nil"/>
          <w:between w:val="nil"/>
        </w:pBdr>
        <w:jc w:val="both"/>
        <w:rPr>
          <w:color w:val="000000"/>
        </w:rPr>
      </w:pPr>
    </w:p>
    <w:p w14:paraId="552C2144" w14:textId="77777777" w:rsidR="001D77E8" w:rsidRDefault="001D77E8" w:rsidP="001D77E8">
      <w:pPr>
        <w:pBdr>
          <w:top w:val="nil"/>
          <w:left w:val="nil"/>
          <w:bottom w:val="nil"/>
          <w:right w:val="nil"/>
          <w:between w:val="nil"/>
        </w:pBdr>
        <w:jc w:val="both"/>
        <w:rPr>
          <w:b/>
          <w:i/>
          <w:color w:val="000000"/>
        </w:rPr>
      </w:pPr>
      <w:r>
        <w:rPr>
          <w:b/>
          <w:i/>
          <w:color w:val="000000"/>
        </w:rPr>
        <w:lastRenderedPageBreak/>
        <w:t>4.</w:t>
      </w:r>
      <w:r>
        <w:rPr>
          <w:b/>
          <w:color w:val="000000"/>
        </w:rPr>
        <w:t xml:space="preserve"> </w:t>
      </w:r>
      <w:r>
        <w:rPr>
          <w:b/>
          <w:i/>
          <w:color w:val="000000"/>
        </w:rPr>
        <w:t>Obiectul şi preţul contractului</w:t>
      </w:r>
    </w:p>
    <w:p w14:paraId="1904FFAD" w14:textId="77777777" w:rsidR="001D77E8" w:rsidRPr="00E00221" w:rsidRDefault="001D77E8" w:rsidP="001D77E8">
      <w:pPr>
        <w:jc w:val="both"/>
        <w:rPr>
          <w:b/>
          <w:bCs/>
          <w:i/>
          <w:iCs/>
        </w:rPr>
      </w:pPr>
      <w:r>
        <w:rPr>
          <w:color w:val="000000"/>
        </w:rPr>
        <w:t>4.1- Executantul se obligă să execute lucrările</w:t>
      </w:r>
      <w:r w:rsidRPr="006C7EE7">
        <w:t xml:space="preserve"> </w:t>
      </w:r>
      <w:r w:rsidRPr="00C52E28">
        <w:rPr>
          <w:b/>
          <w:bCs/>
          <w:i/>
          <w:iCs/>
        </w:rPr>
        <w:t>“DEZVOLTAREA INFRASTRUCTURII EDUCATIONALE PT.NIVELUL PRESCOLAR IN COM.MALU MARE,SAT PREAJBA,JUD.DOLJ”</w:t>
      </w:r>
    </w:p>
    <w:p w14:paraId="6FD15EBF" w14:textId="77777777" w:rsidR="001D77E8" w:rsidRDefault="001D77E8" w:rsidP="001D77E8">
      <w:pPr>
        <w:pBdr>
          <w:top w:val="nil"/>
          <w:left w:val="nil"/>
          <w:bottom w:val="nil"/>
          <w:right w:val="nil"/>
          <w:between w:val="nil"/>
        </w:pBdr>
        <w:jc w:val="both"/>
        <w:rPr>
          <w:color w:val="000000"/>
        </w:rPr>
      </w:pPr>
      <w:r>
        <w:rPr>
          <w:b/>
          <w:bCs/>
          <w:i/>
          <w:iCs/>
        </w:rPr>
        <w:t xml:space="preserve"> </w:t>
      </w:r>
      <w:r>
        <w:rPr>
          <w:color w:val="000000"/>
        </w:rPr>
        <w:t>în perioada/perioadele convenite şi în conformitate cu obligaţiile asumate prin prezentul contract.</w:t>
      </w:r>
    </w:p>
    <w:p w14:paraId="4E2CA97E" w14:textId="77777777" w:rsidR="001D77E8" w:rsidRDefault="001D77E8" w:rsidP="001D77E8">
      <w:pPr>
        <w:jc w:val="both"/>
        <w:rPr>
          <w:b/>
          <w:bCs/>
          <w:i/>
          <w:iCs/>
        </w:rPr>
      </w:pPr>
      <w:r>
        <w:t xml:space="preserve">4.2. - Achizitorul se obligă să plătească executantului preţul convenit pentru îndeplinirea contractului de lucrări </w:t>
      </w:r>
      <w:r w:rsidRPr="00C52E28">
        <w:rPr>
          <w:b/>
          <w:bCs/>
          <w:i/>
          <w:iCs/>
        </w:rPr>
        <w:t>“DEZVOLTAREA INFRASTRUCTURII EDUCATIONALE PT.NIVELUL PRESCOLAR IN COM.MALU MARE,SAT PREAJBA,JUD.DOLJ”</w:t>
      </w:r>
    </w:p>
    <w:p w14:paraId="226F1407" w14:textId="77777777" w:rsidR="001D77E8" w:rsidRDefault="001D77E8" w:rsidP="001D77E8">
      <w:pPr>
        <w:jc w:val="both"/>
      </w:pPr>
      <w:r>
        <w:t xml:space="preserve">4.3. - Preţul convenit pentru îndeplinirea contractului, plătibil executantului de către achizitor, este de </w:t>
      </w:r>
      <w:r w:rsidRPr="00C2744C">
        <w:t xml:space="preserve"> </w:t>
      </w:r>
      <w:r>
        <w:t>______________ lei, la care se adaugă TVA in valoare de _______________lei.</w:t>
      </w:r>
    </w:p>
    <w:p w14:paraId="1A600E70" w14:textId="77777777" w:rsidR="001D77E8" w:rsidRDefault="001D77E8" w:rsidP="001D77E8">
      <w:pPr>
        <w:pBdr>
          <w:top w:val="nil"/>
          <w:left w:val="nil"/>
          <w:bottom w:val="nil"/>
          <w:right w:val="nil"/>
          <w:between w:val="nil"/>
        </w:pBdr>
        <w:jc w:val="both"/>
        <w:rPr>
          <w:b/>
          <w:color w:val="000000"/>
        </w:rPr>
      </w:pPr>
    </w:p>
    <w:p w14:paraId="72169382" w14:textId="77777777" w:rsidR="001D77E8" w:rsidRDefault="001D77E8" w:rsidP="001D77E8">
      <w:pPr>
        <w:pBdr>
          <w:top w:val="nil"/>
          <w:left w:val="nil"/>
          <w:bottom w:val="nil"/>
          <w:right w:val="nil"/>
          <w:between w:val="nil"/>
        </w:pBdr>
        <w:jc w:val="both"/>
        <w:rPr>
          <w:b/>
          <w:i/>
          <w:color w:val="000000"/>
        </w:rPr>
      </w:pPr>
      <w:r>
        <w:rPr>
          <w:b/>
          <w:color w:val="000000"/>
        </w:rPr>
        <w:t xml:space="preserve">5. </w:t>
      </w:r>
      <w:r>
        <w:rPr>
          <w:b/>
          <w:i/>
          <w:color w:val="000000"/>
        </w:rPr>
        <w:t>Durata contractului</w:t>
      </w:r>
    </w:p>
    <w:p w14:paraId="6725E49A" w14:textId="77777777" w:rsidR="001D77E8" w:rsidRDefault="001D77E8" w:rsidP="001D77E8">
      <w:pPr>
        <w:pBdr>
          <w:top w:val="nil"/>
          <w:left w:val="nil"/>
          <w:bottom w:val="nil"/>
          <w:right w:val="nil"/>
          <w:between w:val="nil"/>
        </w:pBdr>
        <w:jc w:val="both"/>
        <w:rPr>
          <w:color w:val="000000"/>
        </w:rPr>
      </w:pPr>
      <w:r>
        <w:rPr>
          <w:color w:val="000000"/>
        </w:rPr>
        <w:t xml:space="preserve">5.1 – Durata de </w:t>
      </w:r>
      <w:r w:rsidRPr="00E00221">
        <w:rPr>
          <w:color w:val="000000"/>
        </w:rPr>
        <w:t xml:space="preserve">execuţie a lucrarilor este de </w:t>
      </w:r>
      <w:r>
        <w:rPr>
          <w:color w:val="000000"/>
        </w:rPr>
        <w:t>18</w:t>
      </w:r>
      <w:r w:rsidRPr="00E00221">
        <w:rPr>
          <w:color w:val="000000"/>
        </w:rPr>
        <w:t xml:space="preserve"> luni , de la primirea ordinului de incepere a lucrarilor.</w:t>
      </w:r>
    </w:p>
    <w:p w14:paraId="33BFC3E2" w14:textId="77777777" w:rsidR="001D77E8" w:rsidRDefault="001D77E8" w:rsidP="001D77E8">
      <w:pPr>
        <w:pBdr>
          <w:top w:val="nil"/>
          <w:left w:val="nil"/>
          <w:bottom w:val="nil"/>
          <w:right w:val="nil"/>
          <w:between w:val="nil"/>
        </w:pBdr>
        <w:jc w:val="both"/>
        <w:rPr>
          <w:color w:val="000000"/>
        </w:rPr>
      </w:pPr>
      <w:r>
        <w:rPr>
          <w:color w:val="000000"/>
        </w:rPr>
        <w:t>5.2 – Perioada de valabilitate a contractului cuprinde perioada de timp de la data semnarii contractului până la data incheierii procesului verbal de receptie finala a lucrarilor contractate.</w:t>
      </w:r>
    </w:p>
    <w:p w14:paraId="5ECA8A12" w14:textId="77777777" w:rsidR="001D77E8" w:rsidRDefault="001D77E8" w:rsidP="001D77E8">
      <w:pPr>
        <w:pBdr>
          <w:top w:val="nil"/>
          <w:left w:val="nil"/>
          <w:bottom w:val="nil"/>
          <w:right w:val="nil"/>
          <w:between w:val="nil"/>
        </w:pBdr>
        <w:jc w:val="both"/>
        <w:rPr>
          <w:color w:val="000000"/>
        </w:rPr>
      </w:pPr>
      <w:r>
        <w:rPr>
          <w:color w:val="000000"/>
        </w:rPr>
        <w:t>5.3 – Prezentul contract înceteaza sa produca efecte la data încheierii procesului verbal de receptie finala a lucrarilor contractate.</w:t>
      </w:r>
    </w:p>
    <w:p w14:paraId="1B1FADA2" w14:textId="77777777" w:rsidR="001D77E8" w:rsidRDefault="001D77E8" w:rsidP="001D77E8">
      <w:pPr>
        <w:pBdr>
          <w:top w:val="nil"/>
          <w:left w:val="nil"/>
          <w:bottom w:val="nil"/>
          <w:right w:val="nil"/>
          <w:between w:val="nil"/>
        </w:pBdr>
        <w:jc w:val="both"/>
        <w:rPr>
          <w:color w:val="000000"/>
        </w:rPr>
      </w:pPr>
    </w:p>
    <w:p w14:paraId="2954D235" w14:textId="77777777" w:rsidR="001D77E8" w:rsidRDefault="001D77E8" w:rsidP="001D77E8">
      <w:pPr>
        <w:pBdr>
          <w:top w:val="nil"/>
          <w:left w:val="nil"/>
          <w:bottom w:val="nil"/>
          <w:right w:val="nil"/>
          <w:between w:val="nil"/>
        </w:pBdr>
        <w:jc w:val="both"/>
        <w:rPr>
          <w:b/>
          <w:color w:val="000000"/>
        </w:rPr>
      </w:pPr>
      <w:r>
        <w:rPr>
          <w:b/>
          <w:color w:val="000000"/>
        </w:rPr>
        <w:t xml:space="preserve">6. </w:t>
      </w:r>
      <w:r>
        <w:rPr>
          <w:b/>
          <w:i/>
          <w:color w:val="000000"/>
        </w:rPr>
        <w:t>Documentele contractului</w:t>
      </w:r>
    </w:p>
    <w:p w14:paraId="3610F121" w14:textId="77777777" w:rsidR="001D77E8" w:rsidRDefault="001D77E8" w:rsidP="001D77E8">
      <w:pPr>
        <w:pBdr>
          <w:top w:val="nil"/>
          <w:left w:val="nil"/>
          <w:bottom w:val="nil"/>
          <w:right w:val="nil"/>
          <w:between w:val="nil"/>
        </w:pBdr>
        <w:jc w:val="both"/>
        <w:rPr>
          <w:color w:val="000000"/>
        </w:rPr>
      </w:pPr>
      <w:r>
        <w:rPr>
          <w:i/>
          <w:color w:val="000000"/>
        </w:rPr>
        <w:t>6</w:t>
      </w:r>
      <w:r>
        <w:rPr>
          <w:color w:val="000000"/>
        </w:rPr>
        <w:t xml:space="preserve">.1 - Documentele contractului sunt </w:t>
      </w:r>
      <w:r>
        <w:rPr>
          <w:i/>
          <w:color w:val="000000"/>
        </w:rPr>
        <w:t>:</w:t>
      </w:r>
    </w:p>
    <w:p w14:paraId="42FF4978" w14:textId="77777777" w:rsidR="001D77E8" w:rsidRDefault="001D77E8" w:rsidP="001D77E8">
      <w:pPr>
        <w:ind w:firstLine="720"/>
        <w:rPr>
          <w:i/>
          <w:color w:val="000000"/>
        </w:rPr>
      </w:pPr>
      <w:r>
        <w:rPr>
          <w:i/>
          <w:color w:val="000000"/>
        </w:rPr>
        <w:t>a) caietul de sarcini;</w:t>
      </w:r>
    </w:p>
    <w:p w14:paraId="56B24933" w14:textId="77777777" w:rsidR="001D77E8" w:rsidRDefault="001D77E8" w:rsidP="001D77E8">
      <w:pPr>
        <w:ind w:firstLine="720"/>
        <w:rPr>
          <w:i/>
          <w:color w:val="000000"/>
        </w:rPr>
      </w:pPr>
      <w:r>
        <w:rPr>
          <w:i/>
          <w:color w:val="000000"/>
        </w:rPr>
        <w:t>b) propunerea tehnică şi propunerea financiară;</w:t>
      </w:r>
    </w:p>
    <w:p w14:paraId="10AF03BF" w14:textId="77777777" w:rsidR="001D77E8" w:rsidRDefault="001D77E8" w:rsidP="001D77E8">
      <w:pPr>
        <w:ind w:firstLine="720"/>
        <w:rPr>
          <w:i/>
          <w:color w:val="000000"/>
        </w:rPr>
      </w:pPr>
      <w:r>
        <w:rPr>
          <w:i/>
          <w:color w:val="000000"/>
        </w:rPr>
        <w:t>c) graficul de îndeplinire a contractului;</w:t>
      </w:r>
    </w:p>
    <w:p w14:paraId="252F5E2D" w14:textId="77777777" w:rsidR="001D77E8" w:rsidRDefault="001D77E8" w:rsidP="001D77E8">
      <w:pPr>
        <w:ind w:firstLine="720"/>
        <w:rPr>
          <w:i/>
          <w:color w:val="000000"/>
        </w:rPr>
      </w:pPr>
      <w:r>
        <w:rPr>
          <w:i/>
          <w:color w:val="000000"/>
        </w:rPr>
        <w:t>d) garanţia de bună execuţie;</w:t>
      </w:r>
    </w:p>
    <w:p w14:paraId="253CA922" w14:textId="77777777" w:rsidR="001D77E8" w:rsidRDefault="001D77E8" w:rsidP="001D77E8">
      <w:pPr>
        <w:pBdr>
          <w:top w:val="nil"/>
          <w:left w:val="nil"/>
          <w:bottom w:val="nil"/>
          <w:right w:val="nil"/>
          <w:between w:val="nil"/>
        </w:pBdr>
        <w:ind w:firstLine="720"/>
        <w:jc w:val="both"/>
        <w:rPr>
          <w:i/>
          <w:color w:val="000000"/>
        </w:rPr>
      </w:pPr>
      <w:r>
        <w:rPr>
          <w:i/>
          <w:color w:val="000000"/>
        </w:rPr>
        <w:t>f) angajamentul ferm de susţinere din partea unui terţ, dacă este cazul.</w:t>
      </w:r>
    </w:p>
    <w:p w14:paraId="23314D74" w14:textId="77777777" w:rsidR="001D77E8" w:rsidRDefault="001D77E8" w:rsidP="001D77E8">
      <w:pPr>
        <w:pBdr>
          <w:top w:val="nil"/>
          <w:left w:val="nil"/>
          <w:bottom w:val="nil"/>
          <w:right w:val="nil"/>
          <w:between w:val="nil"/>
        </w:pBdr>
        <w:ind w:firstLine="720"/>
        <w:jc w:val="both"/>
        <w:rPr>
          <w:i/>
          <w:color w:val="000000"/>
        </w:rPr>
      </w:pPr>
      <w:r>
        <w:rPr>
          <w:i/>
          <w:color w:val="000000"/>
        </w:rPr>
        <w:t>g) contract de subcontractare, dacă este cazul;</w:t>
      </w:r>
    </w:p>
    <w:p w14:paraId="35751549" w14:textId="77777777" w:rsidR="001D77E8" w:rsidRDefault="001D77E8" w:rsidP="001D77E8">
      <w:pPr>
        <w:pBdr>
          <w:top w:val="nil"/>
          <w:left w:val="nil"/>
          <w:bottom w:val="nil"/>
          <w:right w:val="nil"/>
          <w:between w:val="nil"/>
        </w:pBdr>
        <w:ind w:firstLine="720"/>
        <w:jc w:val="both"/>
        <w:rPr>
          <w:i/>
          <w:color w:val="000000"/>
        </w:rPr>
      </w:pPr>
      <w:r>
        <w:rPr>
          <w:i/>
          <w:color w:val="000000"/>
        </w:rPr>
        <w:t>h) acord de asociere, dacă este cazul;</w:t>
      </w:r>
    </w:p>
    <w:p w14:paraId="67BE698F" w14:textId="77777777" w:rsidR="001D77E8" w:rsidRDefault="001D77E8" w:rsidP="001D77E8">
      <w:pPr>
        <w:ind w:right="-279" w:hanging="142"/>
        <w:jc w:val="both"/>
      </w:pPr>
      <w:r>
        <w:t xml:space="preserve">  6.2.- (1) În cazul în care, pe parcursul îndeplinirii contractului, se constată faptul că anumite elemente   ale propunerii tehnice sunt  inferioare sau nu corespund cerințelor prevăzute în caietul de sarcini,  prevalează prevederile caietului de sarcini.</w:t>
      </w:r>
    </w:p>
    <w:p w14:paraId="0EE47D33" w14:textId="77777777" w:rsidR="001D77E8" w:rsidRDefault="001D77E8" w:rsidP="001D77E8">
      <w:pPr>
        <w:ind w:right="-279" w:hanging="142"/>
        <w:jc w:val="both"/>
      </w:pPr>
      <w:r>
        <w:tab/>
        <w:t>(2) In cazul oricărei contradicţii între documentele prevăzute la pct.6. prevederile acestora vor fi aplicate în ordinea de precedenţă stabilită conform succesiunii documentelor enumerate mai sus.</w:t>
      </w:r>
    </w:p>
    <w:p w14:paraId="6EA3D6BB" w14:textId="77777777" w:rsidR="001D77E8" w:rsidRDefault="001D77E8" w:rsidP="001D77E8">
      <w:pPr>
        <w:pBdr>
          <w:top w:val="nil"/>
          <w:left w:val="nil"/>
          <w:bottom w:val="nil"/>
          <w:right w:val="nil"/>
          <w:between w:val="nil"/>
        </w:pBdr>
        <w:jc w:val="both"/>
        <w:rPr>
          <w:color w:val="000000"/>
        </w:rPr>
      </w:pPr>
    </w:p>
    <w:p w14:paraId="1E71AF88" w14:textId="77777777" w:rsidR="001D77E8" w:rsidRDefault="001D77E8" w:rsidP="001D77E8">
      <w:pPr>
        <w:pBdr>
          <w:top w:val="nil"/>
          <w:left w:val="nil"/>
          <w:bottom w:val="nil"/>
          <w:right w:val="nil"/>
          <w:between w:val="nil"/>
        </w:pBdr>
        <w:jc w:val="both"/>
        <w:rPr>
          <w:i/>
          <w:color w:val="000000"/>
        </w:rPr>
      </w:pPr>
      <w:r>
        <w:rPr>
          <w:b/>
          <w:i/>
          <w:color w:val="000000"/>
        </w:rPr>
        <w:t xml:space="preserve">7. Executarea contractului </w:t>
      </w:r>
    </w:p>
    <w:p w14:paraId="0A67C7F4" w14:textId="77777777" w:rsidR="001D77E8" w:rsidRDefault="001D77E8" w:rsidP="001D77E8">
      <w:pPr>
        <w:pBdr>
          <w:top w:val="nil"/>
          <w:left w:val="nil"/>
          <w:bottom w:val="nil"/>
          <w:right w:val="nil"/>
          <w:between w:val="nil"/>
        </w:pBdr>
        <w:jc w:val="both"/>
        <w:rPr>
          <w:i/>
          <w:color w:val="000000"/>
        </w:rPr>
      </w:pPr>
      <w:r>
        <w:rPr>
          <w:color w:val="000000"/>
        </w:rPr>
        <w:t>7.1 - Executarea contractului începe după constituirea garanţiei de bună execuţie, predarea amplasamentului și emiterea ordinului de începere a lucrărilor.</w:t>
      </w:r>
    </w:p>
    <w:p w14:paraId="4A6EA36C" w14:textId="77777777" w:rsidR="001D77E8" w:rsidRDefault="001D77E8" w:rsidP="001D77E8">
      <w:pPr>
        <w:pBdr>
          <w:top w:val="nil"/>
          <w:left w:val="nil"/>
          <w:bottom w:val="nil"/>
          <w:right w:val="nil"/>
          <w:between w:val="nil"/>
        </w:pBdr>
        <w:jc w:val="both"/>
        <w:rPr>
          <w:b/>
          <w:color w:val="000000"/>
        </w:rPr>
      </w:pPr>
      <w:r>
        <w:rPr>
          <w:i/>
          <w:color w:val="000000"/>
        </w:rPr>
        <w:t>(se precizează data la care începe execuţia lucrărilor)</w:t>
      </w:r>
      <w:r>
        <w:rPr>
          <w:color w:val="000000"/>
        </w:rPr>
        <w:t xml:space="preserve"> </w:t>
      </w:r>
    </w:p>
    <w:p w14:paraId="11804087" w14:textId="77777777" w:rsidR="001D77E8" w:rsidRDefault="001D77E8" w:rsidP="001D77E8">
      <w:pPr>
        <w:pBdr>
          <w:top w:val="nil"/>
          <w:left w:val="nil"/>
          <w:bottom w:val="nil"/>
          <w:right w:val="nil"/>
          <w:between w:val="nil"/>
        </w:pBdr>
        <w:jc w:val="both"/>
        <w:rPr>
          <w:b/>
          <w:color w:val="000000"/>
        </w:rPr>
      </w:pPr>
    </w:p>
    <w:p w14:paraId="003829CD" w14:textId="77777777" w:rsidR="001D77E8" w:rsidRDefault="001D77E8" w:rsidP="001D77E8">
      <w:pPr>
        <w:pBdr>
          <w:top w:val="nil"/>
          <w:left w:val="nil"/>
          <w:bottom w:val="nil"/>
          <w:right w:val="nil"/>
          <w:between w:val="nil"/>
        </w:pBdr>
        <w:jc w:val="both"/>
        <w:rPr>
          <w:b/>
          <w:i/>
          <w:color w:val="000000"/>
        </w:rPr>
      </w:pPr>
      <w:r>
        <w:rPr>
          <w:b/>
          <w:i/>
          <w:color w:val="000000"/>
        </w:rPr>
        <w:t xml:space="preserve">8. Protecţia patrimoniului cultural naţional </w:t>
      </w:r>
    </w:p>
    <w:p w14:paraId="05A85E24" w14:textId="77777777" w:rsidR="001D77E8" w:rsidRDefault="001D77E8" w:rsidP="001D77E8">
      <w:pPr>
        <w:pBdr>
          <w:top w:val="nil"/>
          <w:left w:val="nil"/>
          <w:bottom w:val="nil"/>
          <w:right w:val="nil"/>
          <w:between w:val="nil"/>
        </w:pBdr>
        <w:jc w:val="both"/>
        <w:rPr>
          <w:color w:val="000000"/>
        </w:rPr>
      </w:pPr>
      <w:r>
        <w:rPr>
          <w:color w:val="00000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27303531" w14:textId="77777777" w:rsidR="001D77E8" w:rsidRDefault="001D77E8" w:rsidP="001D77E8">
      <w:pPr>
        <w:numPr>
          <w:ilvl w:val="1"/>
          <w:numId w:val="3"/>
        </w:numPr>
        <w:pBdr>
          <w:top w:val="nil"/>
          <w:left w:val="nil"/>
          <w:bottom w:val="nil"/>
          <w:right w:val="nil"/>
          <w:between w:val="nil"/>
        </w:pBdr>
        <w:jc w:val="both"/>
        <w:rPr>
          <w:color w:val="000000"/>
        </w:rPr>
      </w:pPr>
      <w:r>
        <w:rPr>
          <w:color w:val="000000"/>
        </w:rPr>
        <w:t xml:space="preserve">- Executantul are obligaţia de a lua toate precauţiile necesare pentru ca muncitorii săi sau </w:t>
      </w:r>
    </w:p>
    <w:p w14:paraId="7F755DCB" w14:textId="77777777" w:rsidR="001D77E8" w:rsidRDefault="001D77E8" w:rsidP="001D77E8">
      <w:pPr>
        <w:pBdr>
          <w:top w:val="nil"/>
          <w:left w:val="nil"/>
          <w:bottom w:val="nil"/>
          <w:right w:val="nil"/>
          <w:between w:val="nil"/>
        </w:pBdr>
        <w:jc w:val="both"/>
        <w:rPr>
          <w:color w:val="000000"/>
        </w:rPr>
      </w:pPr>
      <w:r>
        <w:rPr>
          <w:color w:val="000000"/>
        </w:rPr>
        <w:lastRenderedPageBreak/>
        <w:t>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atunci, prin consultare, părţile vor stabili orice prelungire a duratei de execuţie la care executantul are dreptul;</w:t>
      </w:r>
    </w:p>
    <w:p w14:paraId="549C2939" w14:textId="77777777" w:rsidR="001D77E8" w:rsidRDefault="001D77E8" w:rsidP="001D77E8">
      <w:pPr>
        <w:pBdr>
          <w:top w:val="nil"/>
          <w:left w:val="nil"/>
          <w:bottom w:val="nil"/>
          <w:right w:val="nil"/>
          <w:between w:val="nil"/>
        </w:pBdr>
        <w:jc w:val="both"/>
        <w:rPr>
          <w:color w:val="000000"/>
        </w:rPr>
      </w:pPr>
      <w:r>
        <w:rPr>
          <w:color w:val="000000"/>
        </w:rPr>
        <w:t>8.3 - Achizitorul are obligaţia, de îndată ce a luat la cunoştinţă despre descoperirea obiectelor prevăzute la clauza 8.1, de a înştiinţa în acest sens organele de poliţie şi comisia monumentelor istorice.</w:t>
      </w:r>
    </w:p>
    <w:p w14:paraId="05E6444E" w14:textId="77777777" w:rsidR="001D77E8" w:rsidRDefault="001D77E8" w:rsidP="001D77E8">
      <w:pPr>
        <w:pBdr>
          <w:top w:val="nil"/>
          <w:left w:val="nil"/>
          <w:bottom w:val="nil"/>
          <w:right w:val="nil"/>
          <w:between w:val="nil"/>
        </w:pBdr>
        <w:tabs>
          <w:tab w:val="left" w:pos="1584"/>
        </w:tabs>
        <w:jc w:val="both"/>
        <w:rPr>
          <w:color w:val="000000"/>
        </w:rPr>
      </w:pPr>
    </w:p>
    <w:p w14:paraId="6DD71A95" w14:textId="77777777" w:rsidR="001D77E8" w:rsidRDefault="001D77E8" w:rsidP="001D77E8">
      <w:pPr>
        <w:pBdr>
          <w:top w:val="nil"/>
          <w:left w:val="nil"/>
          <w:bottom w:val="nil"/>
          <w:right w:val="nil"/>
          <w:between w:val="nil"/>
        </w:pBdr>
        <w:jc w:val="both"/>
        <w:rPr>
          <w:b/>
          <w:color w:val="000000"/>
        </w:rPr>
      </w:pPr>
      <w:r>
        <w:rPr>
          <w:b/>
          <w:i/>
          <w:color w:val="000000"/>
        </w:rPr>
        <w:t>9. Obligaţiile principale ale executantului</w:t>
      </w:r>
      <w:r>
        <w:rPr>
          <w:b/>
          <w:color w:val="000000"/>
        </w:rPr>
        <w:t xml:space="preserve"> </w:t>
      </w:r>
    </w:p>
    <w:p w14:paraId="7023B372" w14:textId="77777777" w:rsidR="001D77E8" w:rsidRDefault="001D77E8" w:rsidP="001D77E8">
      <w:pPr>
        <w:pBdr>
          <w:top w:val="nil"/>
          <w:left w:val="nil"/>
          <w:bottom w:val="nil"/>
          <w:right w:val="nil"/>
          <w:between w:val="nil"/>
        </w:pBdr>
        <w:jc w:val="both"/>
        <w:rPr>
          <w:color w:val="000000"/>
        </w:rPr>
      </w:pPr>
      <w:r>
        <w:rPr>
          <w:color w:val="000000"/>
        </w:rPr>
        <w:t xml:space="preserve">9.1 - Executantul se obligă să execute, să finalizeze şi să întreţină  lucrarile </w:t>
      </w:r>
      <w:r>
        <w:rPr>
          <w:b/>
          <w:color w:val="000000"/>
        </w:rPr>
        <w:t xml:space="preserve">: </w:t>
      </w:r>
      <w:r w:rsidRPr="00C52E28">
        <w:rPr>
          <w:b/>
          <w:bCs/>
          <w:i/>
          <w:iCs/>
        </w:rPr>
        <w:t>“DEZVOLTAREA INFRASTRUCTURII EDUCATIONALE PT.NIVELUL PRESCOLAR IN COM.MALU MARE,SAT PREAJBA,JUD.DOLJ”</w:t>
      </w:r>
      <w:r>
        <w:rPr>
          <w:b/>
          <w:bCs/>
          <w:i/>
          <w:iCs/>
        </w:rPr>
        <w:t xml:space="preserve">, </w:t>
      </w:r>
      <w:r>
        <w:rPr>
          <w:color w:val="000000"/>
        </w:rPr>
        <w:t>în conformitate cu obligaţiile asumate prin prezentul contract.</w:t>
      </w:r>
    </w:p>
    <w:p w14:paraId="24A81D38" w14:textId="77777777" w:rsidR="001D77E8" w:rsidRDefault="001D77E8" w:rsidP="001D77E8">
      <w:pPr>
        <w:pBdr>
          <w:top w:val="nil"/>
          <w:left w:val="nil"/>
          <w:bottom w:val="nil"/>
          <w:right w:val="nil"/>
          <w:between w:val="nil"/>
        </w:pBdr>
        <w:jc w:val="both"/>
        <w:rPr>
          <w:color w:val="000000"/>
        </w:rPr>
      </w:pPr>
      <w:r>
        <w:rPr>
          <w:color w:val="000000"/>
        </w:rPr>
        <w:t>9.2 - (1) Executantul are obligaţia de a executa şi finaliza lucrările, precum şi de a remedia viciile ascunse, cu atenţia şi promptitudinea cuvenită, în concordanţă cu obligaţiile asumate prin contract,  în limitele prevăzute de prezentul contract.</w:t>
      </w:r>
    </w:p>
    <w:p w14:paraId="6075AA1C" w14:textId="77777777" w:rsidR="001D77E8" w:rsidRDefault="001D77E8" w:rsidP="001D77E8">
      <w:pPr>
        <w:pBdr>
          <w:top w:val="nil"/>
          <w:left w:val="nil"/>
          <w:bottom w:val="nil"/>
          <w:right w:val="nil"/>
          <w:between w:val="nil"/>
        </w:pBdr>
        <w:jc w:val="both"/>
        <w:rPr>
          <w:color w:val="000000"/>
        </w:rPr>
      </w:pPr>
      <w:r>
        <w:rPr>
          <w:color w:val="000000"/>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D0BD9ED" w14:textId="77777777" w:rsidR="001D77E8" w:rsidRDefault="001D77E8" w:rsidP="001D77E8">
      <w:pPr>
        <w:pBdr>
          <w:top w:val="nil"/>
          <w:left w:val="nil"/>
          <w:bottom w:val="nil"/>
          <w:right w:val="nil"/>
          <w:between w:val="nil"/>
        </w:pBdr>
        <w:jc w:val="both"/>
        <w:rPr>
          <w:color w:val="000000"/>
        </w:rPr>
      </w:pPr>
      <w:r>
        <w:rPr>
          <w:color w:val="000000"/>
        </w:rPr>
        <w:t xml:space="preserve">9.3 - Executantul are obligaţia de a prezenta achizitorului, înainte de începerea execuţiei lucrării, spre aprobare, graficul de execuţie a lucrărilor, în ordinea tehnologică de execuţie. </w:t>
      </w:r>
    </w:p>
    <w:p w14:paraId="6AB42632" w14:textId="77777777" w:rsidR="001D77E8" w:rsidRDefault="001D77E8" w:rsidP="001D77E8">
      <w:pPr>
        <w:pBdr>
          <w:top w:val="nil"/>
          <w:left w:val="nil"/>
          <w:bottom w:val="nil"/>
          <w:right w:val="nil"/>
          <w:between w:val="nil"/>
        </w:pBdr>
        <w:jc w:val="both"/>
        <w:rPr>
          <w:color w:val="000000"/>
        </w:rPr>
      </w:pPr>
      <w:r>
        <w:rPr>
          <w:color w:val="000000"/>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C2A48D9" w14:textId="77777777" w:rsidR="001D77E8" w:rsidRDefault="001D77E8" w:rsidP="001D77E8">
      <w:pPr>
        <w:pBdr>
          <w:top w:val="nil"/>
          <w:left w:val="nil"/>
          <w:bottom w:val="nil"/>
          <w:right w:val="nil"/>
          <w:between w:val="nil"/>
        </w:pBdr>
        <w:jc w:val="both"/>
        <w:rPr>
          <w:color w:val="000000"/>
        </w:rPr>
      </w:pPr>
      <w:r>
        <w:rPr>
          <w:color w:val="000000"/>
        </w:rPr>
        <w:t>(2)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D3969E7" w14:textId="77777777" w:rsidR="001D77E8" w:rsidRDefault="001D77E8" w:rsidP="001D77E8">
      <w:pPr>
        <w:pBdr>
          <w:top w:val="nil"/>
          <w:left w:val="nil"/>
          <w:bottom w:val="nil"/>
          <w:right w:val="nil"/>
          <w:between w:val="nil"/>
        </w:pBdr>
        <w:jc w:val="both"/>
        <w:rPr>
          <w:color w:val="000000"/>
        </w:rPr>
      </w:pPr>
      <w:r>
        <w:rPr>
          <w:color w:val="000000"/>
        </w:rPr>
        <w:t>9.5 -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EA077D1" w14:textId="77777777" w:rsidR="001D77E8" w:rsidRDefault="001D77E8" w:rsidP="001D77E8">
      <w:pPr>
        <w:pBdr>
          <w:top w:val="nil"/>
          <w:left w:val="nil"/>
          <w:bottom w:val="nil"/>
          <w:right w:val="nil"/>
          <w:between w:val="nil"/>
        </w:pBdr>
        <w:jc w:val="both"/>
        <w:rPr>
          <w:color w:val="000000"/>
        </w:rPr>
      </w:pPr>
      <w:r>
        <w:rPr>
          <w:color w:val="000000"/>
        </w:rPr>
        <w:t>9.6 -</w:t>
      </w:r>
      <w:r>
        <w:rPr>
          <w:i/>
          <w:color w:val="000000"/>
        </w:rPr>
        <w:t xml:space="preserve"> </w:t>
      </w:r>
      <w:r>
        <w:rPr>
          <w:color w:val="000000"/>
        </w:rPr>
        <w:t>Executantul este responsabil de trasarea corectă a lucrărilor faţă de reperele date de achizitor, precum şi de furnizarea tuturor echipamentelor, instrumentelor, dispozitivelor şi resurselor umane necesare îndeplinirii responsabilităţii respective.</w:t>
      </w:r>
    </w:p>
    <w:p w14:paraId="2D216FE8" w14:textId="77777777" w:rsidR="001D77E8" w:rsidRDefault="001D77E8" w:rsidP="001D77E8">
      <w:pPr>
        <w:pBdr>
          <w:top w:val="nil"/>
          <w:left w:val="nil"/>
          <w:bottom w:val="nil"/>
          <w:right w:val="nil"/>
          <w:between w:val="nil"/>
        </w:pBdr>
        <w:jc w:val="both"/>
        <w:rPr>
          <w:color w:val="000000"/>
        </w:rPr>
      </w:pPr>
      <w:r>
        <w:rPr>
          <w:color w:val="000000"/>
        </w:rPr>
        <w:t>9.7 - Pe parcursul execuţiei lucrărilor şi remedierii viciilor ascunse, executantul are obligaţia:</w:t>
      </w:r>
    </w:p>
    <w:p w14:paraId="76CEEF18" w14:textId="77777777" w:rsidR="001D77E8" w:rsidRDefault="001D77E8" w:rsidP="001D77E8">
      <w:pPr>
        <w:pBdr>
          <w:top w:val="nil"/>
          <w:left w:val="nil"/>
          <w:bottom w:val="nil"/>
          <w:right w:val="nil"/>
          <w:between w:val="nil"/>
        </w:pBdr>
        <w:jc w:val="both"/>
        <w:rPr>
          <w:color w:val="000000"/>
        </w:rPr>
      </w:pPr>
      <w:r>
        <w:rPr>
          <w:color w:val="000000"/>
        </w:rPr>
        <w:t>(1)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BB7676C" w14:textId="77777777" w:rsidR="001D77E8" w:rsidRDefault="001D77E8" w:rsidP="001D77E8">
      <w:pPr>
        <w:pBdr>
          <w:top w:val="nil"/>
          <w:left w:val="nil"/>
          <w:bottom w:val="nil"/>
          <w:right w:val="nil"/>
          <w:between w:val="nil"/>
        </w:pBdr>
        <w:tabs>
          <w:tab w:val="left" w:pos="1728"/>
        </w:tabs>
        <w:jc w:val="both"/>
        <w:rPr>
          <w:color w:val="000000"/>
        </w:rPr>
      </w:pPr>
      <w:r>
        <w:rPr>
          <w:color w:val="000000"/>
        </w:rPr>
        <w:t xml:space="preserve">(2) de a procura şi de a întreţine pe cheltuiala sa toate dispozitivele de iluminare, protecţie, îngrădire, alarmă şi pază, când şi unde sunt necesare sau au fost solicitate de către achizitor sau </w:t>
      </w:r>
      <w:r>
        <w:rPr>
          <w:color w:val="000000"/>
        </w:rPr>
        <w:lastRenderedPageBreak/>
        <w:t xml:space="preserve">de către alte autorităţi competente, în scopul protejării lucrărilor sau al asigurării confortului riveranilor; </w:t>
      </w:r>
    </w:p>
    <w:p w14:paraId="4607963E" w14:textId="77777777" w:rsidR="001D77E8" w:rsidRDefault="001D77E8" w:rsidP="001D77E8">
      <w:pPr>
        <w:pBdr>
          <w:top w:val="nil"/>
          <w:left w:val="nil"/>
          <w:bottom w:val="nil"/>
          <w:right w:val="nil"/>
          <w:between w:val="nil"/>
        </w:pBdr>
        <w:tabs>
          <w:tab w:val="left" w:pos="1728"/>
        </w:tabs>
        <w:jc w:val="both"/>
        <w:rPr>
          <w:color w:val="000000"/>
        </w:rPr>
      </w:pPr>
      <w:r>
        <w:rPr>
          <w:color w:val="000000"/>
        </w:rPr>
        <w:t>(3) de a lua toate măsurile rezonabile necesare pentru a proteja mediul pe şi în afara şantierului şi pentru a evita orice pagubă sau neajuns provocate persoanelor sau proprietăţilor, rezultate din poluare, zgomot sau alţi factori generaţi de metodele sale de lucru.</w:t>
      </w:r>
    </w:p>
    <w:p w14:paraId="2C1B93AE" w14:textId="77777777" w:rsidR="001D77E8" w:rsidRDefault="001D77E8" w:rsidP="001D77E8">
      <w:pPr>
        <w:pBdr>
          <w:top w:val="nil"/>
          <w:left w:val="nil"/>
          <w:bottom w:val="nil"/>
          <w:right w:val="nil"/>
          <w:between w:val="nil"/>
        </w:pBdr>
        <w:jc w:val="both"/>
        <w:rPr>
          <w:color w:val="000000"/>
        </w:rPr>
      </w:pPr>
      <w:r>
        <w:rPr>
          <w:color w:val="000000"/>
        </w:rPr>
        <w:t>9.8 - Executantul este responsabil pentru menţinerea în bună stare a lucrărilor, materialelor, echipamentelor şi instalaţiilor care urmează a fi puse în operă, de la data primirii ordinului de începere a lucrării până la data semnării procesului-verbal de recepţie la terminarea lucrarilor sau a procesului-verbal de receptie finala, dupa caz.</w:t>
      </w:r>
    </w:p>
    <w:p w14:paraId="38FD34CE" w14:textId="77777777" w:rsidR="001D77E8" w:rsidRDefault="001D77E8" w:rsidP="001D77E8">
      <w:pPr>
        <w:pBdr>
          <w:top w:val="nil"/>
          <w:left w:val="nil"/>
          <w:bottom w:val="nil"/>
          <w:right w:val="nil"/>
          <w:between w:val="nil"/>
        </w:pBdr>
        <w:jc w:val="both"/>
        <w:rPr>
          <w:color w:val="000000"/>
        </w:rPr>
      </w:pPr>
      <w:r>
        <w:rPr>
          <w:color w:val="000000"/>
        </w:rPr>
        <w:t>9.9 - (1) Pe parcursul execuţiei lucrărilor şi al remedierii viciilor ascunse, executantul are obligaţia, în măsura permisă de respectarea prevederilor contractului, de a nu stânjeni inutil sau în mod abuziv:</w:t>
      </w:r>
    </w:p>
    <w:p w14:paraId="64DF9E52" w14:textId="77777777" w:rsidR="001D77E8" w:rsidRDefault="001D77E8" w:rsidP="001D77E8">
      <w:pPr>
        <w:pBdr>
          <w:top w:val="nil"/>
          <w:left w:val="nil"/>
          <w:bottom w:val="nil"/>
          <w:right w:val="nil"/>
          <w:between w:val="nil"/>
        </w:pBdr>
        <w:ind w:firstLine="900"/>
        <w:jc w:val="both"/>
        <w:rPr>
          <w:color w:val="000000"/>
        </w:rPr>
      </w:pPr>
      <w:r>
        <w:rPr>
          <w:color w:val="000000"/>
        </w:rPr>
        <w:t xml:space="preserve">a) confortul riveranilor; </w:t>
      </w:r>
    </w:p>
    <w:p w14:paraId="71C9A7AC" w14:textId="77777777" w:rsidR="001D77E8" w:rsidRDefault="001D77E8" w:rsidP="001D77E8">
      <w:pPr>
        <w:pBdr>
          <w:top w:val="nil"/>
          <w:left w:val="nil"/>
          <w:bottom w:val="nil"/>
          <w:right w:val="nil"/>
          <w:between w:val="nil"/>
        </w:pBdr>
        <w:ind w:firstLine="900"/>
        <w:jc w:val="both"/>
        <w:rPr>
          <w:color w:val="000000"/>
        </w:rPr>
      </w:pPr>
      <w:r>
        <w:rPr>
          <w:color w:val="000000"/>
        </w:rPr>
        <w:t>b) căile de acces, prin folosirea şi ocuparea drumurilor şi căilor publice sau private care deservesc proprietăţile aflate în posesia achizitorului sau a oricărei alte persoane.</w:t>
      </w:r>
    </w:p>
    <w:p w14:paraId="6032634C" w14:textId="77777777" w:rsidR="001D77E8" w:rsidRDefault="001D77E8" w:rsidP="001D77E8">
      <w:pPr>
        <w:pBdr>
          <w:top w:val="nil"/>
          <w:left w:val="nil"/>
          <w:bottom w:val="nil"/>
          <w:right w:val="nil"/>
          <w:between w:val="nil"/>
        </w:pBdr>
        <w:jc w:val="both"/>
        <w:rPr>
          <w:color w:val="000000"/>
        </w:rPr>
      </w:pPr>
      <w:r>
        <w:rPr>
          <w:color w:val="00000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8185785" w14:textId="77777777" w:rsidR="001D77E8" w:rsidRDefault="001D77E8" w:rsidP="001D77E8">
      <w:pPr>
        <w:pBdr>
          <w:top w:val="nil"/>
          <w:left w:val="nil"/>
          <w:bottom w:val="nil"/>
          <w:right w:val="nil"/>
          <w:between w:val="nil"/>
        </w:pBdr>
        <w:jc w:val="both"/>
        <w:rPr>
          <w:color w:val="000000"/>
        </w:rPr>
      </w:pPr>
      <w:r>
        <w:rPr>
          <w:color w:val="000000"/>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28E234ED" w14:textId="77777777" w:rsidR="001D77E8" w:rsidRDefault="001D77E8" w:rsidP="001D77E8">
      <w:pPr>
        <w:pBdr>
          <w:top w:val="nil"/>
          <w:left w:val="nil"/>
          <w:bottom w:val="nil"/>
          <w:right w:val="nil"/>
          <w:between w:val="nil"/>
        </w:pBdr>
        <w:jc w:val="both"/>
        <w:rPr>
          <w:color w:val="000000"/>
        </w:rPr>
      </w:pPr>
      <w:r>
        <w:rPr>
          <w:color w:val="00000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9153700" w14:textId="77777777" w:rsidR="001D77E8" w:rsidRDefault="001D77E8" w:rsidP="001D77E8">
      <w:pPr>
        <w:pBdr>
          <w:top w:val="nil"/>
          <w:left w:val="nil"/>
          <w:bottom w:val="nil"/>
          <w:right w:val="nil"/>
          <w:between w:val="nil"/>
        </w:pBdr>
        <w:jc w:val="both"/>
        <w:rPr>
          <w:i/>
          <w:color w:val="000000"/>
        </w:rPr>
      </w:pPr>
      <w:r>
        <w:rPr>
          <w:color w:val="000000"/>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DEBB8BF" w14:textId="77777777" w:rsidR="001D77E8" w:rsidRDefault="001D77E8" w:rsidP="001D77E8">
      <w:pPr>
        <w:pBdr>
          <w:top w:val="nil"/>
          <w:left w:val="nil"/>
          <w:bottom w:val="nil"/>
          <w:right w:val="nil"/>
          <w:between w:val="nil"/>
        </w:pBdr>
        <w:jc w:val="both"/>
        <w:rPr>
          <w:color w:val="000000"/>
        </w:rPr>
      </w:pPr>
      <w:r>
        <w:rPr>
          <w:color w:val="000000"/>
        </w:rPr>
        <w:t>9.11 - (1) Pe parcursul execuţiei lucrării, executantul are obligaţia:</w:t>
      </w:r>
    </w:p>
    <w:p w14:paraId="271B1E47" w14:textId="77777777" w:rsidR="001D77E8" w:rsidRDefault="001D77E8" w:rsidP="001D77E8">
      <w:pPr>
        <w:pBdr>
          <w:top w:val="nil"/>
          <w:left w:val="nil"/>
          <w:bottom w:val="nil"/>
          <w:right w:val="nil"/>
          <w:between w:val="nil"/>
        </w:pBdr>
        <w:ind w:left="900"/>
        <w:jc w:val="both"/>
        <w:rPr>
          <w:color w:val="000000"/>
        </w:rPr>
      </w:pPr>
      <w:r>
        <w:rPr>
          <w:color w:val="000000"/>
        </w:rPr>
        <w:t>a) de a evita, pe cât posibil, acumularea de obstacole inutile pe şantier;</w:t>
      </w:r>
    </w:p>
    <w:p w14:paraId="566547AF" w14:textId="77777777" w:rsidR="001D77E8" w:rsidRDefault="001D77E8" w:rsidP="001D77E8">
      <w:pPr>
        <w:pBdr>
          <w:top w:val="nil"/>
          <w:left w:val="nil"/>
          <w:bottom w:val="nil"/>
          <w:right w:val="nil"/>
          <w:between w:val="nil"/>
        </w:pBdr>
        <w:ind w:left="900"/>
        <w:jc w:val="both"/>
        <w:rPr>
          <w:color w:val="000000"/>
        </w:rPr>
      </w:pPr>
      <w:r>
        <w:rPr>
          <w:color w:val="000000"/>
        </w:rPr>
        <w:t>b) de a depozita sau retrage orice utilaje, echipamente, instalatii, surplus de materiale;</w:t>
      </w:r>
    </w:p>
    <w:p w14:paraId="067BDFC4" w14:textId="77777777" w:rsidR="001D77E8" w:rsidRDefault="001D77E8" w:rsidP="001D77E8">
      <w:pPr>
        <w:pBdr>
          <w:top w:val="nil"/>
          <w:left w:val="nil"/>
          <w:bottom w:val="nil"/>
          <w:right w:val="nil"/>
          <w:between w:val="nil"/>
        </w:pBdr>
        <w:ind w:left="900"/>
        <w:jc w:val="both"/>
        <w:rPr>
          <w:color w:val="000000"/>
        </w:rPr>
      </w:pPr>
      <w:r>
        <w:rPr>
          <w:color w:val="000000"/>
        </w:rPr>
        <w:t>c) de a aduna şi îndepărta de pe şantier dărâmăturile, molozul sau lucrările provizorii de orice fel, care nu mai sunt necesare.</w:t>
      </w:r>
    </w:p>
    <w:p w14:paraId="594417DA" w14:textId="77777777" w:rsidR="001D77E8" w:rsidRDefault="001D77E8" w:rsidP="001D77E8">
      <w:pPr>
        <w:pBdr>
          <w:top w:val="nil"/>
          <w:left w:val="nil"/>
          <w:bottom w:val="nil"/>
          <w:right w:val="nil"/>
          <w:between w:val="nil"/>
        </w:pBdr>
        <w:jc w:val="both"/>
        <w:rPr>
          <w:color w:val="000000"/>
        </w:rPr>
      </w:pPr>
      <w:r>
        <w:rPr>
          <w:color w:val="00000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453E222" w14:textId="77777777" w:rsidR="001D77E8" w:rsidRDefault="001D77E8" w:rsidP="001D77E8">
      <w:pPr>
        <w:pBdr>
          <w:top w:val="nil"/>
          <w:left w:val="nil"/>
          <w:bottom w:val="nil"/>
          <w:right w:val="nil"/>
          <w:between w:val="nil"/>
        </w:pBdr>
        <w:jc w:val="both"/>
        <w:rPr>
          <w:color w:val="000000"/>
        </w:rPr>
      </w:pPr>
      <w:r>
        <w:rPr>
          <w:color w:val="000000"/>
        </w:rPr>
        <w:t>9.12 - Executantul răspunde, potrivit obligaţiilor care îi revin, pentru viciile ascunse ale lucrarilor, ivite într-un interval de (</w:t>
      </w:r>
      <w:r>
        <w:rPr>
          <w:i/>
          <w:color w:val="000000"/>
        </w:rPr>
        <w:t>durata garantiei lucrarilor executate</w:t>
      </w:r>
      <w:r>
        <w:rPr>
          <w:color w:val="000000"/>
        </w:rPr>
        <w:t>)....</w:t>
      </w:r>
      <w:r>
        <w:rPr>
          <w:i/>
          <w:color w:val="000000"/>
        </w:rPr>
        <w:t xml:space="preserve"> (se precizează numărul de ani)</w:t>
      </w:r>
      <w:r>
        <w:rPr>
          <w:color w:val="000000"/>
        </w:rPr>
        <w:t xml:space="preserve"> de la terminarea lucrărilor şi, după împlinirea acestui termen, pe toată durata de existenţă a lucrarilor, pentru viciile structurii de rezistenţă, ca urmare a nerespectării proiectelor şi detaliilor de execuţie aferente execuţiei lucrărilor.</w:t>
      </w:r>
    </w:p>
    <w:p w14:paraId="41170752" w14:textId="77777777" w:rsidR="001D77E8" w:rsidRDefault="001D77E8" w:rsidP="001D77E8">
      <w:pPr>
        <w:numPr>
          <w:ilvl w:val="1"/>
          <w:numId w:val="4"/>
        </w:numPr>
        <w:pBdr>
          <w:top w:val="nil"/>
          <w:left w:val="nil"/>
          <w:bottom w:val="nil"/>
          <w:right w:val="nil"/>
          <w:between w:val="nil"/>
        </w:pBdr>
        <w:jc w:val="both"/>
        <w:rPr>
          <w:color w:val="000000"/>
        </w:rPr>
      </w:pPr>
      <w:r>
        <w:rPr>
          <w:color w:val="000000"/>
        </w:rPr>
        <w:lastRenderedPageBreak/>
        <w:t xml:space="preserve"> - Executantul se obligă să despăgubească achizitorul împotriva oricăror:</w:t>
      </w:r>
    </w:p>
    <w:p w14:paraId="2B80ADE1" w14:textId="77777777" w:rsidR="001D77E8" w:rsidRDefault="001D77E8" w:rsidP="001D77E8">
      <w:pPr>
        <w:numPr>
          <w:ilvl w:val="7"/>
          <w:numId w:val="6"/>
        </w:numPr>
        <w:pBdr>
          <w:top w:val="nil"/>
          <w:left w:val="nil"/>
          <w:bottom w:val="nil"/>
          <w:right w:val="nil"/>
          <w:between w:val="nil"/>
        </w:pBdr>
        <w:ind w:left="1260"/>
        <w:jc w:val="both"/>
        <w:rPr>
          <w:color w:val="000000"/>
        </w:rPr>
      </w:pPr>
      <w:r>
        <w:rPr>
          <w:color w:val="00000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w:t>
      </w:r>
    </w:p>
    <w:p w14:paraId="029B6975" w14:textId="77777777" w:rsidR="001D77E8" w:rsidRDefault="001D77E8" w:rsidP="001D77E8">
      <w:pPr>
        <w:numPr>
          <w:ilvl w:val="7"/>
          <w:numId w:val="6"/>
        </w:numPr>
        <w:pBdr>
          <w:top w:val="nil"/>
          <w:left w:val="nil"/>
          <w:bottom w:val="nil"/>
          <w:right w:val="nil"/>
          <w:between w:val="nil"/>
        </w:pBdr>
        <w:ind w:left="900" w:firstLine="0"/>
        <w:jc w:val="both"/>
        <w:rPr>
          <w:color w:val="000000"/>
        </w:rPr>
      </w:pPr>
      <w:r>
        <w:rPr>
          <w:color w:val="000000"/>
        </w:rPr>
        <w:t>daune-interese, costuri, taxe şi cheltuieli de orice natură aferente, cu excepţia situaţiei în care o astfel de încălcare rezultă din respectarea proiectului sau caietului de sarcini întocmit de către achizitor.</w:t>
      </w:r>
    </w:p>
    <w:p w14:paraId="1F296361" w14:textId="77777777" w:rsidR="001D77E8" w:rsidRDefault="001D77E8" w:rsidP="001D77E8">
      <w:pPr>
        <w:pBdr>
          <w:top w:val="nil"/>
          <w:left w:val="nil"/>
          <w:bottom w:val="nil"/>
          <w:right w:val="nil"/>
          <w:between w:val="nil"/>
        </w:pBdr>
        <w:ind w:left="900"/>
        <w:jc w:val="both"/>
        <w:rPr>
          <w:color w:val="000000"/>
        </w:rPr>
      </w:pPr>
    </w:p>
    <w:p w14:paraId="11D64AB9" w14:textId="77777777" w:rsidR="001D77E8" w:rsidRDefault="001D77E8" w:rsidP="001D77E8">
      <w:pPr>
        <w:pBdr>
          <w:top w:val="nil"/>
          <w:left w:val="nil"/>
          <w:bottom w:val="nil"/>
          <w:right w:val="nil"/>
          <w:between w:val="nil"/>
        </w:pBdr>
        <w:jc w:val="both"/>
        <w:rPr>
          <w:color w:val="000000"/>
        </w:rPr>
      </w:pPr>
      <w:r>
        <w:rPr>
          <w:color w:val="000000"/>
        </w:rPr>
        <w:t>9.14. (1) Înainte de predarea amplasamentului, executantul va prezenta beneficiarului  contractul de salubrizare pentru molozul și deseurile rezultate în urma desfacerilor, încheiat între executant și un operator autorizat .</w:t>
      </w:r>
    </w:p>
    <w:p w14:paraId="64FD5473" w14:textId="77777777" w:rsidR="001D77E8" w:rsidRDefault="001D77E8" w:rsidP="001D77E8">
      <w:pPr>
        <w:pBdr>
          <w:top w:val="nil"/>
          <w:left w:val="nil"/>
          <w:bottom w:val="nil"/>
          <w:right w:val="nil"/>
          <w:between w:val="nil"/>
        </w:pBdr>
        <w:jc w:val="both"/>
        <w:rPr>
          <w:color w:val="000000"/>
        </w:rPr>
      </w:pPr>
      <w:r>
        <w:rPr>
          <w:color w:val="000000"/>
        </w:rPr>
        <w:t xml:space="preserve"> (2) Executantul va prezenta contractul cu un operator economic autorizat care deține auto autorizate și preia deșeurile rezultate din construcții, demolări sau reamenajări, în vederea tratării și eliminării acestora, conform OUG 92/2021 privind regimul deșeurilor și OG2/2021 privind depozitarea deșeurilor. </w:t>
      </w:r>
    </w:p>
    <w:p w14:paraId="659DB749" w14:textId="77777777" w:rsidR="001D77E8" w:rsidRDefault="001D77E8" w:rsidP="001D77E8">
      <w:pPr>
        <w:pBdr>
          <w:top w:val="nil"/>
          <w:left w:val="nil"/>
          <w:bottom w:val="nil"/>
          <w:right w:val="nil"/>
          <w:between w:val="nil"/>
        </w:pBdr>
        <w:jc w:val="both"/>
        <w:rPr>
          <w:b/>
          <w:i/>
          <w:color w:val="000000"/>
        </w:rPr>
      </w:pPr>
    </w:p>
    <w:p w14:paraId="6E8D60DB" w14:textId="77777777" w:rsidR="001D77E8" w:rsidRDefault="001D77E8" w:rsidP="001D77E8">
      <w:pPr>
        <w:pBdr>
          <w:top w:val="nil"/>
          <w:left w:val="nil"/>
          <w:bottom w:val="nil"/>
          <w:right w:val="nil"/>
          <w:between w:val="nil"/>
        </w:pBdr>
        <w:jc w:val="both"/>
        <w:rPr>
          <w:b/>
          <w:i/>
          <w:color w:val="000000"/>
        </w:rPr>
      </w:pPr>
      <w:r>
        <w:rPr>
          <w:b/>
          <w:i/>
          <w:color w:val="000000"/>
        </w:rPr>
        <w:t>10. Obligaţiile achizitorului</w:t>
      </w:r>
    </w:p>
    <w:p w14:paraId="40C99CA2" w14:textId="77777777" w:rsidR="001D77E8" w:rsidRDefault="001D77E8" w:rsidP="001D77E8">
      <w:pPr>
        <w:pBdr>
          <w:top w:val="nil"/>
          <w:left w:val="nil"/>
          <w:bottom w:val="nil"/>
          <w:right w:val="nil"/>
          <w:between w:val="nil"/>
        </w:pBdr>
        <w:jc w:val="both"/>
        <w:rPr>
          <w:b/>
          <w:color w:val="000000"/>
          <w:sz w:val="22"/>
          <w:szCs w:val="22"/>
        </w:rPr>
      </w:pPr>
      <w:r>
        <w:rPr>
          <w:color w:val="000000"/>
        </w:rPr>
        <w:t>10.1 – Achizitorul se obligă să plătească executantului preţul convenit pentru execuţia, finalizarea şi întreţinerea</w:t>
      </w:r>
      <w:r>
        <w:rPr>
          <w:b/>
          <w:color w:val="000000"/>
          <w:sz w:val="22"/>
          <w:szCs w:val="22"/>
        </w:rPr>
        <w:t xml:space="preserve"> </w:t>
      </w:r>
      <w:r>
        <w:rPr>
          <w:color w:val="000000"/>
          <w:sz w:val="22"/>
          <w:szCs w:val="22"/>
        </w:rPr>
        <w:t>pentru lucrarile</w:t>
      </w:r>
      <w:r>
        <w:rPr>
          <w:rFonts w:ascii="Arial" w:eastAsia="Arial" w:hAnsi="Arial" w:cs="Arial"/>
          <w:b/>
          <w:color w:val="000000"/>
          <w:sz w:val="22"/>
          <w:szCs w:val="22"/>
        </w:rPr>
        <w:t xml:space="preserve">: </w:t>
      </w:r>
      <w:r w:rsidRPr="00C52E28">
        <w:rPr>
          <w:b/>
          <w:bCs/>
          <w:i/>
          <w:iCs/>
        </w:rPr>
        <w:t>“DEZVOLTAREA INFRASTRUCTURII EDUCATIONALE PT.NIVELUL PRESCOLAR IN COM.MALU MARE,SAT PREAJBA,JUD.DOLJ”</w:t>
      </w:r>
    </w:p>
    <w:p w14:paraId="118ABC0F" w14:textId="77777777" w:rsidR="001D77E8" w:rsidRDefault="001D77E8" w:rsidP="001D77E8">
      <w:pPr>
        <w:pBdr>
          <w:top w:val="nil"/>
          <w:left w:val="nil"/>
          <w:bottom w:val="nil"/>
          <w:right w:val="nil"/>
          <w:between w:val="nil"/>
        </w:pBdr>
        <w:jc w:val="both"/>
        <w:rPr>
          <w:color w:val="000000"/>
        </w:rPr>
      </w:pPr>
      <w:r>
        <w:rPr>
          <w:color w:val="000000"/>
        </w:rPr>
        <w:t>10.2 - (1) Achizitorul are obligaţia de a pune la dispoziţia executantului, fără plată, dacă nu s-a convenit altfel, următoarele:</w:t>
      </w:r>
    </w:p>
    <w:p w14:paraId="125D50B0" w14:textId="77777777" w:rsidR="001D77E8" w:rsidRDefault="001D77E8" w:rsidP="001D77E8">
      <w:pPr>
        <w:numPr>
          <w:ilvl w:val="6"/>
          <w:numId w:val="1"/>
        </w:numPr>
        <w:pBdr>
          <w:top w:val="nil"/>
          <w:left w:val="nil"/>
          <w:bottom w:val="nil"/>
          <w:right w:val="nil"/>
          <w:between w:val="nil"/>
        </w:pBdr>
        <w:ind w:left="0" w:firstLine="900"/>
        <w:jc w:val="both"/>
        <w:rPr>
          <w:color w:val="000000"/>
        </w:rPr>
      </w:pPr>
      <w:r>
        <w:rPr>
          <w:color w:val="000000"/>
        </w:rPr>
        <w:t>amplasamentul lucrării;</w:t>
      </w:r>
    </w:p>
    <w:p w14:paraId="20ED1D1F" w14:textId="77777777" w:rsidR="001D77E8" w:rsidRDefault="001D77E8" w:rsidP="001D77E8">
      <w:pPr>
        <w:numPr>
          <w:ilvl w:val="6"/>
          <w:numId w:val="1"/>
        </w:numPr>
        <w:pBdr>
          <w:top w:val="nil"/>
          <w:left w:val="nil"/>
          <w:bottom w:val="nil"/>
          <w:right w:val="nil"/>
          <w:between w:val="nil"/>
        </w:pBdr>
        <w:ind w:left="900" w:firstLine="0"/>
        <w:jc w:val="both"/>
        <w:rPr>
          <w:color w:val="000000"/>
        </w:rPr>
      </w:pPr>
      <w:r>
        <w:rPr>
          <w:color w:val="000000"/>
        </w:rPr>
        <w:t>suprafeţele de teren necesare pentru depozitare şi pentru organizarea de şantier;</w:t>
      </w:r>
    </w:p>
    <w:p w14:paraId="4382F60B" w14:textId="77777777" w:rsidR="001D77E8" w:rsidRDefault="001D77E8" w:rsidP="001D77E8">
      <w:pPr>
        <w:numPr>
          <w:ilvl w:val="6"/>
          <w:numId w:val="1"/>
        </w:numPr>
        <w:pBdr>
          <w:top w:val="nil"/>
          <w:left w:val="nil"/>
          <w:bottom w:val="nil"/>
          <w:right w:val="nil"/>
          <w:between w:val="nil"/>
        </w:pBdr>
        <w:ind w:left="900" w:firstLine="0"/>
        <w:jc w:val="both"/>
        <w:rPr>
          <w:color w:val="000000"/>
        </w:rPr>
      </w:pPr>
      <w:r>
        <w:rPr>
          <w:color w:val="000000"/>
        </w:rPr>
        <w:t>avizele emise de furnizorii de utilitati prezenti pe amplasamentul lucrarii.</w:t>
      </w:r>
    </w:p>
    <w:p w14:paraId="1225DE4A" w14:textId="77777777" w:rsidR="001D77E8" w:rsidRDefault="001D77E8" w:rsidP="001D77E8">
      <w:pPr>
        <w:pBdr>
          <w:top w:val="nil"/>
          <w:left w:val="nil"/>
          <w:bottom w:val="nil"/>
          <w:right w:val="nil"/>
          <w:between w:val="nil"/>
        </w:pBdr>
        <w:ind w:firstLine="720"/>
        <w:jc w:val="both"/>
        <w:rPr>
          <w:color w:val="000000"/>
        </w:rPr>
      </w:pPr>
      <w:r>
        <w:rPr>
          <w:color w:val="000000"/>
        </w:rPr>
        <w:t>(2) Costurile pentru consumul de utilităţi, precum şi cel al contoarelor sau al altor aparate de măsurat se suportă de către executant.</w:t>
      </w:r>
    </w:p>
    <w:p w14:paraId="51CD6BA3" w14:textId="77777777" w:rsidR="001D77E8" w:rsidRDefault="001D77E8" w:rsidP="001D77E8">
      <w:pPr>
        <w:pBdr>
          <w:top w:val="nil"/>
          <w:left w:val="nil"/>
          <w:bottom w:val="nil"/>
          <w:right w:val="nil"/>
          <w:between w:val="nil"/>
        </w:pBdr>
        <w:jc w:val="both"/>
        <w:rPr>
          <w:color w:val="000000"/>
        </w:rPr>
      </w:pPr>
      <w:r>
        <w:rPr>
          <w:color w:val="000000"/>
        </w:rPr>
        <w:t>10.3 - Achizitorul are obligaţia de a examina şi măsura lucrările care devin ascunse în cel mult 5 zile de la notificarea executantului.</w:t>
      </w:r>
    </w:p>
    <w:p w14:paraId="50A7333E" w14:textId="77777777" w:rsidR="001D77E8" w:rsidRDefault="001D77E8" w:rsidP="001D77E8">
      <w:pPr>
        <w:pBdr>
          <w:top w:val="nil"/>
          <w:left w:val="nil"/>
          <w:bottom w:val="nil"/>
          <w:right w:val="nil"/>
          <w:between w:val="nil"/>
        </w:pBdr>
        <w:jc w:val="both"/>
        <w:rPr>
          <w:b/>
          <w:color w:val="000000"/>
        </w:rPr>
      </w:pPr>
      <w:r>
        <w:rPr>
          <w:color w:val="000000"/>
        </w:rPr>
        <w:t>10.4 - Achizitorul este pe deplin responsabil de exactitatea documentelor şi a oricăror alte informaţii furnizate executantului, precum şi pentru dispoziţiile sale.</w:t>
      </w:r>
    </w:p>
    <w:p w14:paraId="3965A1FF" w14:textId="77777777" w:rsidR="001D77E8" w:rsidRDefault="001D77E8" w:rsidP="001D77E8">
      <w:pPr>
        <w:pBdr>
          <w:top w:val="nil"/>
          <w:left w:val="nil"/>
          <w:bottom w:val="nil"/>
          <w:right w:val="nil"/>
          <w:between w:val="nil"/>
        </w:pBdr>
        <w:jc w:val="both"/>
        <w:rPr>
          <w:b/>
          <w:color w:val="000000"/>
        </w:rPr>
      </w:pPr>
    </w:p>
    <w:p w14:paraId="0B0490A0" w14:textId="77777777" w:rsidR="001D77E8" w:rsidRDefault="001D77E8" w:rsidP="001D77E8">
      <w:pPr>
        <w:pBdr>
          <w:top w:val="nil"/>
          <w:left w:val="nil"/>
          <w:bottom w:val="nil"/>
          <w:right w:val="nil"/>
          <w:between w:val="nil"/>
        </w:pBdr>
        <w:jc w:val="both"/>
        <w:rPr>
          <w:color w:val="000000"/>
        </w:rPr>
      </w:pPr>
      <w:r>
        <w:rPr>
          <w:b/>
          <w:i/>
          <w:color w:val="000000"/>
        </w:rPr>
        <w:t>11.</w:t>
      </w:r>
      <w:r>
        <w:rPr>
          <w:b/>
          <w:color w:val="000000"/>
        </w:rPr>
        <w:t xml:space="preserve"> </w:t>
      </w:r>
      <w:r>
        <w:rPr>
          <w:b/>
          <w:i/>
          <w:color w:val="000000"/>
        </w:rPr>
        <w:t xml:space="preserve">Sancţiuni pentru neîndeplinirea culpabilă a obligaţiilor </w:t>
      </w:r>
    </w:p>
    <w:p w14:paraId="492D0D8F" w14:textId="77777777" w:rsidR="001D77E8" w:rsidRDefault="001D77E8" w:rsidP="001D77E8">
      <w:pPr>
        <w:pBdr>
          <w:top w:val="nil"/>
          <w:left w:val="nil"/>
          <w:bottom w:val="nil"/>
          <w:right w:val="nil"/>
          <w:between w:val="nil"/>
        </w:pBdr>
        <w:jc w:val="both"/>
        <w:rPr>
          <w:color w:val="000000"/>
        </w:rPr>
      </w:pPr>
      <w:r>
        <w:rPr>
          <w:color w:val="000000"/>
        </w:rPr>
        <w:t>11.1</w:t>
      </w:r>
      <w:r>
        <w:rPr>
          <w:b/>
          <w:color w:val="000000"/>
        </w:rPr>
        <w:t xml:space="preserve"> </w:t>
      </w:r>
      <w:r>
        <w:rPr>
          <w:color w:val="000000"/>
        </w:rPr>
        <w:t>-</w:t>
      </w:r>
      <w:r>
        <w:rPr>
          <w:b/>
          <w:color w:val="000000"/>
        </w:rPr>
        <w:t xml:space="preserve"> </w:t>
      </w:r>
      <w:r>
        <w:rPr>
          <w:color w:val="000000"/>
        </w:rPr>
        <w:t>În cazul în care, din vina sa exclusivă, executantul nu îşi îndeplineşte obligaţiile asumate prin contract, atunci achizitorul este îndreptăţit de a deduce din preţul contractului, ca penalităţi, o sumă echivalentă cu 0,1% pe zi de întârziere până la îndeplinirea efectivă a obligaţiilor. Penalitatile se aplica la valoarea lucrarilor neexecutate. Penalităţile nu vor depăşi 20% din valoarea contractului.</w:t>
      </w:r>
    </w:p>
    <w:p w14:paraId="606E1312" w14:textId="77777777" w:rsidR="001D77E8" w:rsidRDefault="001D77E8" w:rsidP="001D77E8">
      <w:pPr>
        <w:pBdr>
          <w:top w:val="nil"/>
          <w:left w:val="nil"/>
          <w:bottom w:val="nil"/>
          <w:right w:val="nil"/>
          <w:between w:val="nil"/>
        </w:pBdr>
        <w:jc w:val="both"/>
        <w:rPr>
          <w:color w:val="000000"/>
        </w:rPr>
      </w:pPr>
      <w:r>
        <w:rPr>
          <w:color w:val="000000"/>
        </w:rPr>
        <w:t xml:space="preserve">11.2 </w:t>
      </w:r>
      <w:r>
        <w:rPr>
          <w:b/>
          <w:color w:val="000000"/>
        </w:rPr>
        <w:t>-</w:t>
      </w:r>
      <w:r>
        <w:rPr>
          <w:color w:val="000000"/>
        </w:rPr>
        <w:t xml:space="preserve"> În cazul în care achizitorul nu onorează facturile în termen de 28 de zile de la expirarea perioadei convenite, atunci acesta are obligaţia de a plăti, ca penalităţi, o sumă echivalentă cu 0,1% din plata neefectuată</w:t>
      </w:r>
      <w:r>
        <w:rPr>
          <w:i/>
          <w:color w:val="000000"/>
          <w:sz w:val="20"/>
          <w:szCs w:val="20"/>
        </w:rPr>
        <w:t xml:space="preserve"> </w:t>
      </w:r>
      <w:r>
        <w:rPr>
          <w:color w:val="000000"/>
        </w:rPr>
        <w:t>, până la îndeplinirea efectivă a obligaţiilor</w:t>
      </w:r>
      <w:r>
        <w:rPr>
          <w:i/>
          <w:color w:val="000000"/>
          <w:sz w:val="20"/>
          <w:szCs w:val="20"/>
        </w:rPr>
        <w:t>.</w:t>
      </w:r>
      <w:r>
        <w:rPr>
          <w:color w:val="000000"/>
        </w:rPr>
        <w:t xml:space="preserve"> Penalităţile nu vor depăşi 20% din valoarea contractului.</w:t>
      </w:r>
    </w:p>
    <w:p w14:paraId="79DE777F" w14:textId="77777777" w:rsidR="001D77E8" w:rsidRDefault="001D77E8" w:rsidP="001D77E8">
      <w:pPr>
        <w:pBdr>
          <w:top w:val="nil"/>
          <w:left w:val="nil"/>
          <w:bottom w:val="nil"/>
          <w:right w:val="nil"/>
          <w:between w:val="nil"/>
        </w:pBdr>
        <w:jc w:val="both"/>
        <w:rPr>
          <w:color w:val="000000"/>
        </w:rPr>
      </w:pPr>
      <w:r>
        <w:rPr>
          <w:color w:val="000000"/>
        </w:rPr>
        <w:lastRenderedPageBreak/>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669B3ACC" w14:textId="77777777" w:rsidR="001D77E8" w:rsidRDefault="001D77E8" w:rsidP="001D77E8">
      <w:pPr>
        <w:pBdr>
          <w:top w:val="nil"/>
          <w:left w:val="nil"/>
          <w:bottom w:val="nil"/>
          <w:right w:val="nil"/>
          <w:between w:val="nil"/>
        </w:pBdr>
        <w:jc w:val="both"/>
        <w:rPr>
          <w:color w:val="000000"/>
        </w:rPr>
      </w:pPr>
      <w:r>
        <w:rPr>
          <w:color w:val="000000"/>
        </w:rPr>
        <w:t>11.4. – Prezentul contract încetează de plin drept, fără a mai fi necesară intervenţia unei instanţe judecătoreşti, în cazul în care executantul nu îşi execută sau execută necorespunzător oricare din obligaţiile asumate prin propunerea tehnică anexă la contract. Achizitorul îl va notifica pe executant cu cel puţin 5 zile înainte de data la care incetarea îşi produce efectele.</w:t>
      </w:r>
    </w:p>
    <w:p w14:paraId="6C2B8118" w14:textId="77777777" w:rsidR="001D77E8" w:rsidRDefault="001D77E8" w:rsidP="001D77E8">
      <w:pPr>
        <w:pBdr>
          <w:top w:val="nil"/>
          <w:left w:val="nil"/>
          <w:bottom w:val="nil"/>
          <w:right w:val="nil"/>
          <w:between w:val="nil"/>
        </w:pBdr>
        <w:jc w:val="both"/>
        <w:rPr>
          <w:b/>
          <w:color w:val="000000"/>
        </w:rPr>
      </w:pPr>
      <w:r>
        <w:rPr>
          <w:color w:val="000000"/>
        </w:rPr>
        <w:t>11.5 -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5C045F84" w14:textId="77777777" w:rsidR="001D77E8" w:rsidRDefault="001D77E8" w:rsidP="001D77E8">
      <w:pPr>
        <w:pBdr>
          <w:top w:val="nil"/>
          <w:left w:val="nil"/>
          <w:bottom w:val="nil"/>
          <w:right w:val="nil"/>
          <w:between w:val="nil"/>
        </w:pBdr>
        <w:jc w:val="both"/>
        <w:rPr>
          <w:b/>
          <w:color w:val="000000"/>
        </w:rPr>
      </w:pPr>
      <w:r>
        <w:rPr>
          <w:b/>
          <w:color w:val="000000"/>
        </w:rPr>
        <w:t xml:space="preserve"> </w:t>
      </w:r>
    </w:p>
    <w:p w14:paraId="2ED13713" w14:textId="77777777" w:rsidR="001D77E8" w:rsidRDefault="001D77E8" w:rsidP="001D77E8">
      <w:pPr>
        <w:pBdr>
          <w:top w:val="nil"/>
          <w:left w:val="nil"/>
          <w:bottom w:val="nil"/>
          <w:right w:val="nil"/>
          <w:between w:val="nil"/>
        </w:pBdr>
        <w:jc w:val="both"/>
        <w:rPr>
          <w:b/>
          <w:i/>
          <w:color w:val="000000"/>
        </w:rPr>
      </w:pPr>
      <w:r>
        <w:rPr>
          <w:b/>
          <w:i/>
          <w:color w:val="000000"/>
        </w:rPr>
        <w:t>12. Garanţia de bună execuţie a contractului</w:t>
      </w:r>
    </w:p>
    <w:p w14:paraId="2B3AB1DD" w14:textId="77777777" w:rsidR="001D77E8" w:rsidRDefault="001D77E8" w:rsidP="001D77E8">
      <w:pPr>
        <w:jc w:val="both"/>
        <w:rPr>
          <w:color w:val="000000"/>
        </w:rPr>
      </w:pPr>
      <w:r>
        <w:t xml:space="preserve">12.1 - Executantul se obligă să constituie, in termen de maxim 5 zile lucratoare de la data semnarii contractului, garanţia de bună execuţie a contractului în cuantum de </w:t>
      </w:r>
      <w:r>
        <w:rPr>
          <w:color w:val="000000"/>
        </w:rPr>
        <w:t>10% din valoarea contractului fara TVA</w:t>
      </w:r>
      <w:r>
        <w:t>, înainte de începerea execuţiei</w:t>
      </w:r>
      <w:r>
        <w:rPr>
          <w:color w:val="FF0000"/>
        </w:rPr>
        <w:t xml:space="preserve"> </w:t>
      </w:r>
      <w:r>
        <w:t>lucrarilor. Acest termen poate fi prelungit la solicitarea justificată a contractantului, fără a depăşi 15 zile de la data semnării contractului de achiziţie publică.</w:t>
      </w:r>
    </w:p>
    <w:p w14:paraId="05C63C96" w14:textId="77777777" w:rsidR="001D77E8" w:rsidRDefault="001D77E8" w:rsidP="001D77E8">
      <w:pPr>
        <w:pBdr>
          <w:top w:val="nil"/>
          <w:left w:val="nil"/>
          <w:bottom w:val="nil"/>
          <w:right w:val="nil"/>
          <w:between w:val="nil"/>
        </w:pBdr>
        <w:jc w:val="both"/>
        <w:rPr>
          <w:color w:val="000000"/>
        </w:rPr>
      </w:pPr>
      <w:r>
        <w:rPr>
          <w:color w:val="000000"/>
        </w:rPr>
        <w:t>12.2 – Garanţia de bună execuţie se va constitui astfel:</w:t>
      </w:r>
    </w:p>
    <w:p w14:paraId="210EFD0B" w14:textId="77777777" w:rsidR="001D77E8" w:rsidRDefault="001D77E8" w:rsidP="001D77E8">
      <w:pPr>
        <w:pBdr>
          <w:top w:val="nil"/>
          <w:left w:val="nil"/>
          <w:bottom w:val="nil"/>
          <w:right w:val="nil"/>
          <w:between w:val="nil"/>
        </w:pBdr>
        <w:ind w:firstLine="720"/>
        <w:jc w:val="both"/>
        <w:rPr>
          <w:color w:val="000000"/>
        </w:rPr>
      </w:pPr>
      <w:r>
        <w:rPr>
          <w:color w:val="000000"/>
        </w:rPr>
        <w:t>a) virament bancar;</w:t>
      </w:r>
    </w:p>
    <w:p w14:paraId="570E4B76" w14:textId="77777777" w:rsidR="001D77E8" w:rsidRDefault="001D77E8" w:rsidP="001D77E8">
      <w:pPr>
        <w:pBdr>
          <w:top w:val="nil"/>
          <w:left w:val="nil"/>
          <w:bottom w:val="nil"/>
          <w:right w:val="nil"/>
          <w:between w:val="nil"/>
        </w:pBdr>
        <w:jc w:val="both"/>
        <w:rPr>
          <w:color w:val="000000"/>
        </w:rPr>
      </w:pPr>
      <w:r>
        <w:rPr>
          <w:color w:val="000000"/>
        </w:rPr>
        <w:t xml:space="preserve">            b) instrumente de garantare emise în condiţiile legii, astfel:</w:t>
      </w:r>
    </w:p>
    <w:p w14:paraId="5A71DE1C" w14:textId="77777777" w:rsidR="001D77E8" w:rsidRDefault="001D77E8" w:rsidP="001D77E8">
      <w:pPr>
        <w:pBdr>
          <w:top w:val="nil"/>
          <w:left w:val="nil"/>
          <w:bottom w:val="nil"/>
          <w:right w:val="nil"/>
          <w:between w:val="nil"/>
        </w:pBdr>
        <w:jc w:val="both"/>
        <w:rPr>
          <w:color w:val="000000"/>
        </w:rPr>
      </w:pPr>
      <w:r>
        <w:rPr>
          <w:color w:val="000000"/>
        </w:rPr>
        <w:t xml:space="preserve">            (i) scrisori de garanţie emise de instituţii de credit bancare sau de instituţii financiare nebancare din România sau din alt stat;</w:t>
      </w:r>
    </w:p>
    <w:p w14:paraId="5D62B5C1" w14:textId="77777777" w:rsidR="001D77E8" w:rsidRDefault="001D77E8" w:rsidP="001D77E8">
      <w:pPr>
        <w:pBdr>
          <w:top w:val="nil"/>
          <w:left w:val="nil"/>
          <w:bottom w:val="nil"/>
          <w:right w:val="nil"/>
          <w:between w:val="nil"/>
        </w:pBdr>
        <w:jc w:val="both"/>
        <w:rPr>
          <w:color w:val="000000"/>
        </w:rPr>
      </w:pPr>
      <w:r>
        <w:rPr>
          <w:color w:val="000000"/>
        </w:rPr>
        <w:t xml:space="preserve">            (ii) asigurări de garanţii emise:</w:t>
      </w:r>
    </w:p>
    <w:p w14:paraId="2EE3A84C" w14:textId="77777777" w:rsidR="001D77E8" w:rsidRDefault="001D77E8" w:rsidP="001D77E8">
      <w:pPr>
        <w:pBdr>
          <w:top w:val="nil"/>
          <w:left w:val="nil"/>
          <w:bottom w:val="nil"/>
          <w:right w:val="nil"/>
          <w:between w:val="nil"/>
        </w:pBdr>
        <w:jc w:val="both"/>
        <w:rPr>
          <w:color w:val="000000"/>
        </w:rPr>
      </w:pPr>
      <w:r>
        <w:rPr>
          <w:color w:val="000000"/>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6EBC36C3" w14:textId="77777777" w:rsidR="001D77E8" w:rsidRDefault="001D77E8" w:rsidP="001D77E8">
      <w:pPr>
        <w:pBdr>
          <w:top w:val="nil"/>
          <w:left w:val="nil"/>
          <w:bottom w:val="nil"/>
          <w:right w:val="nil"/>
          <w:between w:val="nil"/>
        </w:pBdr>
        <w:jc w:val="both"/>
        <w:rPr>
          <w:color w:val="000000"/>
        </w:rPr>
      </w:pPr>
      <w:r>
        <w:rPr>
          <w:color w:val="000000"/>
        </w:rPr>
        <w:t xml:space="preserve">            - fie de societăţi de asigurare din state terţe prin sucursale autorizate în România de către Autoritatea de Supraveghere Financiară;</w:t>
      </w:r>
    </w:p>
    <w:p w14:paraId="458DB7CC" w14:textId="77777777" w:rsidR="001D77E8" w:rsidRDefault="001D77E8" w:rsidP="001D77E8">
      <w:pPr>
        <w:pBdr>
          <w:top w:val="nil"/>
          <w:left w:val="nil"/>
          <w:bottom w:val="nil"/>
          <w:right w:val="nil"/>
          <w:between w:val="nil"/>
        </w:pBdr>
        <w:jc w:val="both"/>
        <w:rPr>
          <w:color w:val="000000"/>
        </w:rPr>
      </w:pPr>
      <w:r>
        <w:rPr>
          <w:color w:val="000000"/>
        </w:rPr>
        <w:t xml:space="preserve">            c) prin reţineri succesive din sumele datorate pentru facturi parţiale, în cazul garanţiei de bună execuţie;</w:t>
      </w:r>
    </w:p>
    <w:p w14:paraId="68D0E8BF" w14:textId="77777777" w:rsidR="001D77E8" w:rsidRDefault="001D77E8" w:rsidP="001D77E8">
      <w:pPr>
        <w:pBdr>
          <w:top w:val="nil"/>
          <w:left w:val="nil"/>
          <w:bottom w:val="nil"/>
          <w:right w:val="nil"/>
          <w:between w:val="nil"/>
        </w:pBdr>
        <w:jc w:val="both"/>
        <w:rPr>
          <w:color w:val="000000"/>
        </w:rPr>
      </w:pPr>
      <w:r>
        <w:rPr>
          <w:color w:val="000000"/>
        </w:rPr>
        <w:t xml:space="preserve">            d) prin combinarea a două sau mai multe dintre modalităţile de constituire prevăzute la lit. a) - c), în cazul garanţiei de bună execuţie.</w:t>
      </w:r>
    </w:p>
    <w:p w14:paraId="317DC6D9" w14:textId="77777777" w:rsidR="001D77E8" w:rsidRDefault="001D77E8" w:rsidP="001D77E8">
      <w:pPr>
        <w:pBdr>
          <w:top w:val="nil"/>
          <w:left w:val="nil"/>
          <w:bottom w:val="nil"/>
          <w:right w:val="nil"/>
          <w:between w:val="nil"/>
        </w:pBdr>
        <w:jc w:val="both"/>
        <w:rPr>
          <w:color w:val="000000"/>
        </w:rPr>
      </w:pPr>
    </w:p>
    <w:p w14:paraId="4142360B" w14:textId="77777777" w:rsidR="001D77E8" w:rsidRDefault="001D77E8" w:rsidP="001D77E8">
      <w:pPr>
        <w:pBdr>
          <w:top w:val="nil"/>
          <w:left w:val="nil"/>
          <w:bottom w:val="nil"/>
          <w:right w:val="nil"/>
          <w:between w:val="nil"/>
        </w:pBdr>
        <w:jc w:val="both"/>
        <w:rPr>
          <w:color w:val="000000"/>
        </w:rPr>
      </w:pPr>
      <w:r>
        <w:rPr>
          <w:color w:val="000000"/>
        </w:rPr>
        <w:t>12.3. Achizitorul va executa garanţia de bună execuţie, în eventualitatea în care:</w:t>
      </w:r>
    </w:p>
    <w:p w14:paraId="24201B37" w14:textId="77777777" w:rsidR="001D77E8" w:rsidRDefault="001D77E8" w:rsidP="001D77E8">
      <w:pPr>
        <w:pBdr>
          <w:top w:val="nil"/>
          <w:left w:val="nil"/>
          <w:bottom w:val="nil"/>
          <w:right w:val="nil"/>
          <w:between w:val="nil"/>
        </w:pBdr>
        <w:jc w:val="both"/>
        <w:rPr>
          <w:color w:val="000000"/>
        </w:rPr>
      </w:pPr>
      <w:r>
        <w:rPr>
          <w:color w:val="000000"/>
        </w:rPr>
        <w:t>a) Executantul nu reuşeşte să prelungească garanţia de bună execuţie, aşa cum este prevăzut la pct.12.7., situaţie în care Achizitorul poate revendica întreaga valoare a garanţiei de bună execuţie;</w:t>
      </w:r>
    </w:p>
    <w:p w14:paraId="7EC0D0F0" w14:textId="77777777" w:rsidR="001D77E8" w:rsidRDefault="001D77E8" w:rsidP="001D77E8">
      <w:pPr>
        <w:pBdr>
          <w:top w:val="nil"/>
          <w:left w:val="nil"/>
          <w:bottom w:val="nil"/>
          <w:right w:val="nil"/>
          <w:between w:val="nil"/>
        </w:pBdr>
        <w:jc w:val="both"/>
        <w:rPr>
          <w:color w:val="000000"/>
        </w:rPr>
      </w:pPr>
      <w:r>
        <w:rPr>
          <w:color w:val="000000"/>
        </w:rPr>
        <w:t>b) Executantul nu reuşeşte să remedieze/completeze o lipsă a documentaţiei în termenele prevăzute în caietul de sarcini/instrucţiuni/procese verbale, etc.</w:t>
      </w:r>
    </w:p>
    <w:p w14:paraId="461C7DB9" w14:textId="77777777" w:rsidR="001D77E8" w:rsidRDefault="001D77E8" w:rsidP="001D77E8">
      <w:pPr>
        <w:pBdr>
          <w:top w:val="nil"/>
          <w:left w:val="nil"/>
          <w:bottom w:val="nil"/>
          <w:right w:val="nil"/>
          <w:between w:val="nil"/>
        </w:pBdr>
        <w:jc w:val="both"/>
        <w:rPr>
          <w:color w:val="000000"/>
        </w:rPr>
      </w:pPr>
      <w:r>
        <w:rPr>
          <w:color w:val="000000"/>
        </w:rPr>
        <w:t>c) oricând pe parcursul îndeplinirii contractului în limitele prejudiciului creat, în cazul în care Executantul nu îşi îndeplineşte obligaţiile asumate prin contract. Anterior emiterii unei pretenţii asupra garanţiei de bună execuţie, Achizitorul are obligaţia de a notifica pretenţia Executantului, precizând obligaţiile care nu au fost respectate, cât şi modul de calcul al prejudiciului.</w:t>
      </w:r>
    </w:p>
    <w:p w14:paraId="4E1009D5" w14:textId="77777777" w:rsidR="001D77E8" w:rsidRDefault="001D77E8" w:rsidP="001D77E8">
      <w:pPr>
        <w:pBdr>
          <w:top w:val="nil"/>
          <w:left w:val="nil"/>
          <w:bottom w:val="nil"/>
          <w:right w:val="nil"/>
          <w:between w:val="nil"/>
        </w:pBdr>
        <w:jc w:val="both"/>
        <w:rPr>
          <w:b/>
          <w:color w:val="000000"/>
        </w:rPr>
      </w:pPr>
      <w:r>
        <w:rPr>
          <w:color w:val="000000"/>
        </w:rPr>
        <w:lastRenderedPageBreak/>
        <w:t>12.4. Achizitorul se obligă să elibereze garanţia pentru participare şi să emită ordinul de începere a contractului numai după ce executantul a făcut dovada constituirii garanţiei de bună execuţie</w:t>
      </w:r>
      <w:r>
        <w:rPr>
          <w:b/>
          <w:color w:val="000000"/>
        </w:rPr>
        <w:t>.</w:t>
      </w:r>
    </w:p>
    <w:p w14:paraId="5856123C" w14:textId="77777777" w:rsidR="001D77E8" w:rsidRDefault="001D77E8" w:rsidP="001D77E8">
      <w:pPr>
        <w:pBdr>
          <w:top w:val="nil"/>
          <w:left w:val="nil"/>
          <w:bottom w:val="nil"/>
          <w:right w:val="nil"/>
          <w:between w:val="nil"/>
        </w:pBdr>
        <w:jc w:val="both"/>
        <w:rPr>
          <w:color w:val="000000"/>
        </w:rPr>
      </w:pPr>
      <w:r>
        <w:rPr>
          <w:color w:val="000000"/>
        </w:rPr>
        <w:t>12.5. Achizitorul se obligă să restituie garanţia de bună execuţie după cum urmează:</w:t>
      </w:r>
    </w:p>
    <w:p w14:paraId="79066A2D" w14:textId="77777777" w:rsidR="001D77E8" w:rsidRDefault="001D77E8" w:rsidP="001D77E8">
      <w:pPr>
        <w:pBdr>
          <w:top w:val="nil"/>
          <w:left w:val="nil"/>
          <w:bottom w:val="nil"/>
          <w:right w:val="nil"/>
          <w:between w:val="nil"/>
        </w:pBdr>
        <w:jc w:val="both"/>
        <w:rPr>
          <w:color w:val="000000"/>
        </w:rPr>
      </w:pPr>
      <w:r>
        <w:rPr>
          <w:color w:val="000000"/>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06242D26" w14:textId="77777777" w:rsidR="001D77E8" w:rsidRDefault="001D77E8" w:rsidP="001D77E8">
      <w:pPr>
        <w:pBdr>
          <w:top w:val="nil"/>
          <w:left w:val="nil"/>
          <w:bottom w:val="nil"/>
          <w:right w:val="nil"/>
          <w:between w:val="nil"/>
        </w:pBdr>
        <w:jc w:val="both"/>
        <w:rPr>
          <w:color w:val="000000"/>
        </w:rPr>
      </w:pPr>
      <w:r>
        <w:rPr>
          <w:color w:val="000000"/>
        </w:rPr>
        <w:t xml:space="preserve">    b) restul de 30% din valoarea garanţiei, la expirarea perioadei de garanţie a lucrărilor executate, pe baza procesului-verbal de recepţie finală.</w:t>
      </w:r>
    </w:p>
    <w:p w14:paraId="34E4B464" w14:textId="77777777" w:rsidR="001D77E8" w:rsidRDefault="001D77E8" w:rsidP="001D77E8">
      <w:pPr>
        <w:pBdr>
          <w:top w:val="nil"/>
          <w:left w:val="nil"/>
          <w:bottom w:val="nil"/>
          <w:right w:val="nil"/>
          <w:between w:val="nil"/>
        </w:pBdr>
        <w:jc w:val="both"/>
        <w:rPr>
          <w:color w:val="000000"/>
        </w:rPr>
      </w:pPr>
      <w:r>
        <w:rPr>
          <w:color w:val="000000"/>
        </w:rPr>
        <w:t xml:space="preserve">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4E932E6" w14:textId="77777777" w:rsidR="001D77E8" w:rsidRDefault="001D77E8" w:rsidP="001D77E8">
      <w:pPr>
        <w:jc w:val="both"/>
        <w:rPr>
          <w:b/>
        </w:rPr>
      </w:pPr>
      <w:r>
        <w:t>12.6. Garanţia lucrărilor este distinctă de garanţia de bună execuţie a contractului.</w:t>
      </w:r>
    </w:p>
    <w:p w14:paraId="415281D6" w14:textId="77777777" w:rsidR="001D77E8" w:rsidRDefault="001D77E8" w:rsidP="001D77E8">
      <w:pPr>
        <w:jc w:val="both"/>
        <w:rPr>
          <w:color w:val="000000"/>
        </w:rPr>
      </w:pPr>
      <w:r>
        <w:rPr>
          <w:color w:val="000000"/>
        </w:rPr>
        <w:t>12.7. In situatia in care partile convin prelungirea termenului de executie a contractului, executantul are obligatia de a prelungi valabilitatea instrumentului de garantare, cu durata corespunzatoare prelungirii termenului de executie.</w:t>
      </w:r>
    </w:p>
    <w:p w14:paraId="154BD83F" w14:textId="77777777" w:rsidR="001D77E8" w:rsidRDefault="001D77E8" w:rsidP="001D77E8">
      <w:pPr>
        <w:pBdr>
          <w:top w:val="nil"/>
          <w:left w:val="nil"/>
          <w:bottom w:val="nil"/>
          <w:right w:val="nil"/>
          <w:between w:val="nil"/>
        </w:pBdr>
        <w:jc w:val="both"/>
        <w:rPr>
          <w:color w:val="000000"/>
        </w:rPr>
      </w:pPr>
      <w:r>
        <w:rPr>
          <w:color w:val="000000"/>
        </w:rPr>
        <w:t>12.8. În cazul în care pe parcursul executării contractului, se suplimentează valoarea acestuia, Prestatorul are obligația de a completa garanția de bună execuție în corelație cu noua valoare a contractului de achiziție publică în termen de 5 zile lucrătoare de la data semnării actului adiţional.</w:t>
      </w:r>
    </w:p>
    <w:p w14:paraId="19B392C6" w14:textId="77777777" w:rsidR="001D77E8" w:rsidRDefault="001D77E8" w:rsidP="001D77E8">
      <w:pPr>
        <w:pBdr>
          <w:top w:val="nil"/>
          <w:left w:val="nil"/>
          <w:bottom w:val="nil"/>
          <w:right w:val="nil"/>
          <w:between w:val="nil"/>
        </w:pBdr>
        <w:jc w:val="both"/>
        <w:rPr>
          <w:color w:val="000000"/>
        </w:rPr>
      </w:pPr>
    </w:p>
    <w:p w14:paraId="19127E03" w14:textId="77777777" w:rsidR="001D77E8" w:rsidRDefault="001D77E8" w:rsidP="001D77E8">
      <w:pPr>
        <w:pBdr>
          <w:top w:val="nil"/>
          <w:left w:val="nil"/>
          <w:bottom w:val="nil"/>
          <w:right w:val="nil"/>
          <w:between w:val="nil"/>
        </w:pBdr>
        <w:jc w:val="both"/>
        <w:rPr>
          <w:i/>
          <w:color w:val="000000"/>
        </w:rPr>
      </w:pPr>
      <w:r>
        <w:rPr>
          <w:b/>
          <w:i/>
          <w:color w:val="000000"/>
        </w:rPr>
        <w:t>13.</w:t>
      </w:r>
      <w:r>
        <w:rPr>
          <w:i/>
          <w:color w:val="000000"/>
        </w:rPr>
        <w:t xml:space="preserve"> </w:t>
      </w:r>
      <w:r>
        <w:rPr>
          <w:b/>
          <w:i/>
          <w:color w:val="000000"/>
        </w:rPr>
        <w:t>Începerea şi execuţia lucrărilor</w:t>
      </w:r>
    </w:p>
    <w:p w14:paraId="757908E3" w14:textId="77777777" w:rsidR="001D77E8" w:rsidRDefault="001D77E8" w:rsidP="001D77E8">
      <w:pPr>
        <w:pBdr>
          <w:top w:val="nil"/>
          <w:left w:val="nil"/>
          <w:bottom w:val="nil"/>
          <w:right w:val="nil"/>
          <w:between w:val="nil"/>
        </w:pBdr>
        <w:jc w:val="both"/>
        <w:rPr>
          <w:i/>
          <w:color w:val="000000"/>
        </w:rPr>
      </w:pPr>
      <w:r>
        <w:rPr>
          <w:color w:val="000000"/>
        </w:rPr>
        <w:t>13.1 - Executantul are obligaţia de a începe lucrările în timpul cel mai scurt posibil de la primirea ordinului în acest sens din partea achizitorului.</w:t>
      </w:r>
    </w:p>
    <w:p w14:paraId="3F56D776" w14:textId="77777777" w:rsidR="001D77E8" w:rsidRDefault="001D77E8" w:rsidP="001D77E8">
      <w:pPr>
        <w:pBdr>
          <w:top w:val="nil"/>
          <w:left w:val="nil"/>
          <w:bottom w:val="nil"/>
          <w:right w:val="nil"/>
          <w:between w:val="nil"/>
        </w:pBdr>
        <w:jc w:val="both"/>
        <w:rPr>
          <w:color w:val="000000"/>
        </w:rPr>
      </w:pPr>
      <w:r>
        <w:rPr>
          <w:color w:val="000000"/>
        </w:rPr>
        <w:t>13.2 -</w:t>
      </w:r>
      <w:r>
        <w:rPr>
          <w:b/>
          <w:color w:val="000000"/>
        </w:rPr>
        <w:t xml:space="preserve"> </w:t>
      </w:r>
      <w:r>
        <w:rPr>
          <w:color w:val="000000"/>
        </w:rPr>
        <w:t>(1) Lucrările trebuie să se deruleze conform graficului general de execuţie şi să fie terminate la data stabilită. Datele intermediare, prevăzute în graficele de execuţie, se consideră date contractuale.</w:t>
      </w:r>
    </w:p>
    <w:p w14:paraId="0194B265" w14:textId="77777777" w:rsidR="001D77E8" w:rsidRDefault="001D77E8" w:rsidP="001D77E8">
      <w:pPr>
        <w:pBdr>
          <w:top w:val="nil"/>
          <w:left w:val="nil"/>
          <w:bottom w:val="nil"/>
          <w:right w:val="nil"/>
          <w:between w:val="nil"/>
        </w:pBdr>
        <w:jc w:val="both"/>
        <w:rPr>
          <w:b/>
          <w:color w:val="000000"/>
        </w:rPr>
      </w:pPr>
      <w:r>
        <w:rPr>
          <w:color w:val="00000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08C8F14" w14:textId="77777777" w:rsidR="001D77E8" w:rsidRDefault="001D77E8" w:rsidP="001D77E8">
      <w:pPr>
        <w:pBdr>
          <w:top w:val="nil"/>
          <w:left w:val="nil"/>
          <w:bottom w:val="nil"/>
          <w:right w:val="nil"/>
          <w:between w:val="nil"/>
        </w:pBdr>
        <w:jc w:val="both"/>
        <w:rPr>
          <w:b/>
          <w:color w:val="000000"/>
        </w:rPr>
      </w:pPr>
      <w:r>
        <w:rPr>
          <w:color w:val="000000"/>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va rezilia contractul.</w:t>
      </w:r>
    </w:p>
    <w:p w14:paraId="6B59C98E" w14:textId="77777777" w:rsidR="001D77E8" w:rsidRDefault="001D77E8" w:rsidP="001D77E8">
      <w:pPr>
        <w:pBdr>
          <w:top w:val="nil"/>
          <w:left w:val="nil"/>
          <w:bottom w:val="nil"/>
          <w:right w:val="nil"/>
          <w:between w:val="nil"/>
        </w:pBdr>
        <w:jc w:val="both"/>
        <w:rPr>
          <w:color w:val="000000"/>
        </w:rPr>
      </w:pPr>
      <w:r>
        <w:rPr>
          <w:color w:val="000000"/>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E964957" w14:textId="77777777" w:rsidR="001D77E8" w:rsidRDefault="001D77E8" w:rsidP="001D77E8">
      <w:pPr>
        <w:pBdr>
          <w:top w:val="nil"/>
          <w:left w:val="nil"/>
          <w:bottom w:val="nil"/>
          <w:right w:val="nil"/>
          <w:between w:val="nil"/>
        </w:pBdr>
        <w:jc w:val="both"/>
        <w:rPr>
          <w:color w:val="000000"/>
        </w:rPr>
      </w:pPr>
      <w:r>
        <w:rPr>
          <w:color w:val="00000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6887915" w14:textId="77777777" w:rsidR="001D77E8" w:rsidRDefault="001D77E8" w:rsidP="001D77E8">
      <w:pPr>
        <w:pBdr>
          <w:top w:val="nil"/>
          <w:left w:val="nil"/>
          <w:bottom w:val="nil"/>
          <w:right w:val="nil"/>
          <w:between w:val="nil"/>
        </w:pBdr>
        <w:jc w:val="both"/>
        <w:rPr>
          <w:i/>
          <w:color w:val="000000"/>
        </w:rPr>
      </w:pPr>
      <w:r>
        <w:rPr>
          <w:color w:val="000000"/>
        </w:rPr>
        <w:lastRenderedPageBreak/>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C99D274" w14:textId="77777777" w:rsidR="001D77E8" w:rsidRDefault="001D77E8" w:rsidP="001D77E8">
      <w:pPr>
        <w:pBdr>
          <w:top w:val="nil"/>
          <w:left w:val="nil"/>
          <w:bottom w:val="nil"/>
          <w:right w:val="nil"/>
          <w:between w:val="nil"/>
        </w:pBdr>
        <w:jc w:val="both"/>
        <w:rPr>
          <w:color w:val="000000"/>
        </w:rPr>
      </w:pPr>
      <w:r>
        <w:rPr>
          <w:color w:val="000000"/>
        </w:rPr>
        <w:t>(2) Executantul are obligaţia de a asigura instrumentele, utilajele şi materialele necesare pentru verificarea, măsurarea şi testarea lucrărilor. Costul probelor şi încercărilor, inclusiv manopera aferentă acestora, revin executantului.</w:t>
      </w:r>
    </w:p>
    <w:p w14:paraId="042B6BFC" w14:textId="77777777" w:rsidR="001D77E8" w:rsidRDefault="001D77E8" w:rsidP="001D77E8">
      <w:pPr>
        <w:pBdr>
          <w:top w:val="nil"/>
          <w:left w:val="nil"/>
          <w:bottom w:val="nil"/>
          <w:right w:val="nil"/>
          <w:between w:val="nil"/>
        </w:pBdr>
        <w:jc w:val="both"/>
        <w:rPr>
          <w:color w:val="000000"/>
        </w:rPr>
      </w:pPr>
      <w:r>
        <w:rPr>
          <w:color w:val="00000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0DA4CBC" w14:textId="77777777" w:rsidR="001D77E8" w:rsidRDefault="001D77E8" w:rsidP="001D77E8">
      <w:pPr>
        <w:pBdr>
          <w:top w:val="nil"/>
          <w:left w:val="nil"/>
          <w:bottom w:val="nil"/>
          <w:right w:val="nil"/>
          <w:between w:val="nil"/>
        </w:pBdr>
        <w:jc w:val="both"/>
        <w:rPr>
          <w:color w:val="000000"/>
        </w:rPr>
      </w:pPr>
      <w:r>
        <w:rPr>
          <w:color w:val="000000"/>
        </w:rPr>
        <w:t>13.5 - (1) Executantul are obligaţia de a nu acoperi lucrările care devin ascunse, fără aprobarea achizitorului.</w:t>
      </w:r>
    </w:p>
    <w:p w14:paraId="21BE85E4" w14:textId="77777777" w:rsidR="001D77E8" w:rsidRDefault="001D77E8" w:rsidP="001D77E8">
      <w:pPr>
        <w:pBdr>
          <w:top w:val="nil"/>
          <w:left w:val="nil"/>
          <w:bottom w:val="nil"/>
          <w:right w:val="nil"/>
          <w:between w:val="nil"/>
        </w:pBdr>
        <w:jc w:val="both"/>
        <w:rPr>
          <w:color w:val="000000"/>
        </w:rPr>
      </w:pPr>
      <w:r>
        <w:rPr>
          <w:color w:val="000000"/>
        </w:rPr>
        <w:t>(2) Executantul are obligaţia de a notifica achizitorului, ori de câte ori astfel de lucrări, inclusiv fundaţiile, sunt finalizate, pentru a fi examinate şi măsurate.</w:t>
      </w:r>
    </w:p>
    <w:p w14:paraId="25233B25" w14:textId="77777777" w:rsidR="001D77E8" w:rsidRDefault="001D77E8" w:rsidP="001D77E8">
      <w:pPr>
        <w:pBdr>
          <w:top w:val="nil"/>
          <w:left w:val="nil"/>
          <w:bottom w:val="nil"/>
          <w:right w:val="nil"/>
          <w:between w:val="nil"/>
        </w:pBdr>
        <w:jc w:val="both"/>
        <w:rPr>
          <w:color w:val="000000"/>
        </w:rPr>
      </w:pPr>
      <w:r>
        <w:rPr>
          <w:color w:val="000000"/>
        </w:rPr>
        <w:t>(3) Executantul are obligaţia de a dezveli orice parte sau părţi de lucrare, la dispoziţia achizitorului, şi de a reface această parte sau părţi de lucrare, dacă este cazul.</w:t>
      </w:r>
    </w:p>
    <w:p w14:paraId="53A0C093" w14:textId="77777777" w:rsidR="001D77E8" w:rsidRDefault="001D77E8" w:rsidP="001D77E8">
      <w:pPr>
        <w:pBdr>
          <w:top w:val="nil"/>
          <w:left w:val="nil"/>
          <w:bottom w:val="nil"/>
          <w:right w:val="nil"/>
          <w:between w:val="nil"/>
        </w:pBdr>
        <w:jc w:val="both"/>
        <w:rPr>
          <w:color w:val="000000"/>
        </w:rPr>
      </w:pPr>
      <w:r>
        <w:rPr>
          <w:color w:val="00000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908A1D7" w14:textId="77777777" w:rsidR="001D77E8" w:rsidRDefault="001D77E8" w:rsidP="001D77E8">
      <w:pPr>
        <w:pBdr>
          <w:top w:val="nil"/>
          <w:left w:val="nil"/>
          <w:bottom w:val="nil"/>
          <w:right w:val="nil"/>
          <w:between w:val="nil"/>
        </w:pBdr>
        <w:jc w:val="both"/>
        <w:rPr>
          <w:color w:val="000000"/>
        </w:rPr>
      </w:pPr>
    </w:p>
    <w:p w14:paraId="3B359829" w14:textId="77777777" w:rsidR="001D77E8" w:rsidRDefault="001D77E8" w:rsidP="001D77E8">
      <w:pPr>
        <w:pBdr>
          <w:top w:val="nil"/>
          <w:left w:val="nil"/>
          <w:bottom w:val="nil"/>
          <w:right w:val="nil"/>
          <w:between w:val="nil"/>
        </w:pBdr>
        <w:jc w:val="both"/>
        <w:rPr>
          <w:b/>
          <w:i/>
          <w:color w:val="000000"/>
        </w:rPr>
      </w:pPr>
      <w:r>
        <w:rPr>
          <w:b/>
          <w:i/>
          <w:color w:val="000000"/>
        </w:rPr>
        <w:t>14. Intârzierea şi sistarea lucrărilor</w:t>
      </w:r>
    </w:p>
    <w:p w14:paraId="121B3BAF" w14:textId="77777777" w:rsidR="001D77E8" w:rsidRDefault="001D77E8" w:rsidP="001D77E8">
      <w:pPr>
        <w:pBdr>
          <w:top w:val="nil"/>
          <w:left w:val="nil"/>
          <w:bottom w:val="nil"/>
          <w:right w:val="nil"/>
          <w:between w:val="nil"/>
        </w:pBdr>
        <w:jc w:val="both"/>
        <w:rPr>
          <w:color w:val="000000"/>
        </w:rPr>
      </w:pPr>
      <w:r>
        <w:rPr>
          <w:color w:val="000000"/>
        </w:rPr>
        <w:t>14.1.In cazul în care:</w:t>
      </w:r>
    </w:p>
    <w:p w14:paraId="39CD536F" w14:textId="77777777" w:rsidR="001D77E8" w:rsidRDefault="001D77E8" w:rsidP="001D77E8">
      <w:pPr>
        <w:pBdr>
          <w:top w:val="nil"/>
          <w:left w:val="nil"/>
          <w:bottom w:val="nil"/>
          <w:right w:val="nil"/>
          <w:between w:val="nil"/>
        </w:pBdr>
        <w:jc w:val="both"/>
        <w:rPr>
          <w:color w:val="000000"/>
        </w:rPr>
      </w:pPr>
      <w:r>
        <w:rPr>
          <w:color w:val="000000"/>
        </w:rPr>
        <w:t>a) volumul sau natura lucrărilor neprevăzute; sau</w:t>
      </w:r>
    </w:p>
    <w:p w14:paraId="15069F45" w14:textId="77777777" w:rsidR="001D77E8" w:rsidRDefault="001D77E8" w:rsidP="001D77E8">
      <w:pPr>
        <w:pBdr>
          <w:top w:val="nil"/>
          <w:left w:val="nil"/>
          <w:bottom w:val="nil"/>
          <w:right w:val="nil"/>
          <w:between w:val="nil"/>
        </w:pBdr>
        <w:jc w:val="both"/>
        <w:rPr>
          <w:color w:val="000000"/>
        </w:rPr>
      </w:pPr>
      <w:r>
        <w:rPr>
          <w:color w:val="000000"/>
        </w:rPr>
        <w:t>b) condiţiile climaterice sau decretate nefavorabile pentru execuţia lucrărilor; sau</w:t>
      </w:r>
    </w:p>
    <w:p w14:paraId="3A18DAA8" w14:textId="77777777" w:rsidR="001D77E8" w:rsidRDefault="001D77E8" w:rsidP="001D77E8">
      <w:pPr>
        <w:pBdr>
          <w:top w:val="nil"/>
          <w:left w:val="nil"/>
          <w:bottom w:val="nil"/>
          <w:right w:val="nil"/>
          <w:between w:val="nil"/>
        </w:pBdr>
        <w:jc w:val="both"/>
        <w:rPr>
          <w:color w:val="000000"/>
        </w:rPr>
      </w:pPr>
      <w:r>
        <w:rPr>
          <w:color w:val="000000"/>
        </w:rPr>
        <w:t>c) oricare alt motiv de întârziere care nun se datorează executantului şi nu a survenit prin încălcarea contractului de către acesta îl îndreptăţesc pe executant să solicite prelungirea termenului de execuţie a lucrărilor sau a oricărei părţi din acestea, prin consultare, părţile vor stabili:</w:t>
      </w:r>
    </w:p>
    <w:p w14:paraId="66892889" w14:textId="77777777" w:rsidR="001D77E8" w:rsidRDefault="001D77E8" w:rsidP="001D77E8">
      <w:pPr>
        <w:pBdr>
          <w:top w:val="nil"/>
          <w:left w:val="nil"/>
          <w:bottom w:val="nil"/>
          <w:right w:val="nil"/>
          <w:between w:val="nil"/>
        </w:pBdr>
        <w:jc w:val="both"/>
        <w:rPr>
          <w:color w:val="000000"/>
        </w:rPr>
      </w:pPr>
      <w:r>
        <w:rPr>
          <w:color w:val="000000"/>
        </w:rPr>
        <w:t>i) orice prelungire a duratei de execuţie la care executantul are dreptul.</w:t>
      </w:r>
    </w:p>
    <w:p w14:paraId="36E4F0E1" w14:textId="77777777" w:rsidR="001D77E8" w:rsidRDefault="001D77E8" w:rsidP="001D77E8">
      <w:pPr>
        <w:pBdr>
          <w:top w:val="nil"/>
          <w:left w:val="nil"/>
          <w:bottom w:val="nil"/>
          <w:right w:val="nil"/>
          <w:between w:val="nil"/>
        </w:pBdr>
        <w:jc w:val="both"/>
        <w:rPr>
          <w:color w:val="000000"/>
        </w:rPr>
      </w:pPr>
      <w:r>
        <w:rPr>
          <w:color w:val="000000"/>
        </w:rPr>
        <w:t>14.2. Lucrările pot fi sistate şi execuţia decalată pentru o perioadă de timp, în cazul în care achizitorul anunţă în scris acest lucru, executantul neputând pretinde penalităţi sau despăgubiri din partea achizitorului.</w:t>
      </w:r>
      <w:r>
        <w:rPr>
          <w:color w:val="000000"/>
        </w:rPr>
        <w:tab/>
        <w:t xml:space="preserve">Pe baza ordinului de sistare al achizitorului, contractul se consideră suspendat. Reînceperea derulării contractului se va face prin ordin de reluare a executţiei lucrărilor. </w:t>
      </w:r>
    </w:p>
    <w:p w14:paraId="07F9AACE" w14:textId="77777777" w:rsidR="001D77E8" w:rsidRDefault="001D77E8" w:rsidP="001D77E8">
      <w:pPr>
        <w:pBdr>
          <w:top w:val="nil"/>
          <w:left w:val="nil"/>
          <w:bottom w:val="nil"/>
          <w:right w:val="nil"/>
          <w:between w:val="nil"/>
        </w:pBdr>
        <w:jc w:val="both"/>
        <w:rPr>
          <w:color w:val="000000"/>
        </w:rPr>
      </w:pPr>
      <w:r>
        <w:rPr>
          <w:color w:val="000000"/>
        </w:rPr>
        <w:t>14.3. Achizitorul îşi rezervă dreptul de a renunţa oricând la contract sau parte din contract, printr-o notificare scrisă adresată executantului, fără nici o compensaţie, dacă executantul dă faliment, sau pe parcursul derulării contractului se pierde sursa de finanţare sau se renunţă la unele lucrări. In acest caz, executantul are dreptul de a pretinde numai plata corespunzătoare pentru partea din contract îndeplinită până la data denunţării unilaterale a contractului, neputând pretinde penalităţi sau despăgubiri din partea achizitorului.</w:t>
      </w:r>
    </w:p>
    <w:p w14:paraId="101A43C1" w14:textId="77777777" w:rsidR="001D77E8" w:rsidRDefault="001D77E8" w:rsidP="001D77E8">
      <w:pPr>
        <w:pBdr>
          <w:top w:val="nil"/>
          <w:left w:val="nil"/>
          <w:bottom w:val="nil"/>
          <w:right w:val="nil"/>
          <w:between w:val="nil"/>
        </w:pBdr>
        <w:jc w:val="both"/>
        <w:rPr>
          <w:color w:val="000000"/>
        </w:rPr>
      </w:pPr>
      <w:r>
        <w:rPr>
          <w:color w:val="000000"/>
        </w:rPr>
        <w:t xml:space="preserve">14.4.Decizia de suspendare a prezentului Contract, respectiv de sistare a Lucrărilor, poate fi emisă de Achizitor numai în baza unor justificări relevante. </w:t>
      </w:r>
    </w:p>
    <w:p w14:paraId="5AA60F50" w14:textId="77777777" w:rsidR="001D77E8" w:rsidRDefault="001D77E8" w:rsidP="001D77E8">
      <w:pPr>
        <w:pBdr>
          <w:top w:val="nil"/>
          <w:left w:val="nil"/>
          <w:bottom w:val="nil"/>
          <w:right w:val="nil"/>
          <w:between w:val="nil"/>
        </w:pBdr>
        <w:jc w:val="both"/>
        <w:rPr>
          <w:color w:val="000000"/>
        </w:rPr>
      </w:pPr>
      <w:r>
        <w:rPr>
          <w:color w:val="000000"/>
        </w:rPr>
        <w:t>14.5.Executantul are dreptul de a sista lucrările sau de a diminua ritmul execuţiei dacă Achizitorul nu plăteşte în termen de 28 de zile de la expirarea termenului prevăzut la clauza 11.2; în acest caz  va notifica în scris acest fapt Achizitorului.</w:t>
      </w:r>
    </w:p>
    <w:p w14:paraId="2FA665DA" w14:textId="77777777" w:rsidR="001D77E8" w:rsidRDefault="001D77E8" w:rsidP="001D77E8">
      <w:pPr>
        <w:pBdr>
          <w:top w:val="nil"/>
          <w:left w:val="nil"/>
          <w:bottom w:val="nil"/>
          <w:right w:val="nil"/>
          <w:between w:val="nil"/>
        </w:pBdr>
        <w:jc w:val="both"/>
        <w:rPr>
          <w:b/>
          <w:color w:val="000000"/>
        </w:rPr>
      </w:pPr>
    </w:p>
    <w:p w14:paraId="1D9E245B" w14:textId="77777777" w:rsidR="001D77E8" w:rsidRDefault="001D77E8" w:rsidP="001D77E8">
      <w:pPr>
        <w:pBdr>
          <w:top w:val="nil"/>
          <w:left w:val="nil"/>
          <w:bottom w:val="nil"/>
          <w:right w:val="nil"/>
          <w:between w:val="nil"/>
        </w:pBdr>
        <w:jc w:val="both"/>
        <w:rPr>
          <w:b/>
          <w:i/>
          <w:color w:val="000000"/>
        </w:rPr>
      </w:pPr>
      <w:r>
        <w:rPr>
          <w:b/>
          <w:i/>
          <w:color w:val="000000"/>
        </w:rPr>
        <w:lastRenderedPageBreak/>
        <w:t>15. Finalizarea lucrărilor</w:t>
      </w:r>
    </w:p>
    <w:p w14:paraId="56E56776" w14:textId="77777777" w:rsidR="001D77E8" w:rsidRDefault="001D77E8" w:rsidP="001D77E8">
      <w:pPr>
        <w:pBdr>
          <w:top w:val="nil"/>
          <w:left w:val="nil"/>
          <w:bottom w:val="nil"/>
          <w:right w:val="nil"/>
          <w:between w:val="nil"/>
        </w:pBdr>
        <w:jc w:val="both"/>
        <w:rPr>
          <w:b/>
          <w:color w:val="000000"/>
        </w:rPr>
      </w:pPr>
      <w:r>
        <w:rPr>
          <w:color w:val="000000"/>
        </w:rPr>
        <w:t>15.1 - Ansamblul lucrărilor sau, dacă este cazul, oricare parte a lor, prevăzut a fi finalizat într-un termen stabilit prin graficul de execuţie, trebuie finalizat în termenul convenit, termen care se calculează de la data începerii lucrărilor.</w:t>
      </w:r>
    </w:p>
    <w:p w14:paraId="39BF00BF" w14:textId="77777777" w:rsidR="001D77E8" w:rsidRDefault="001D77E8" w:rsidP="001D77E8">
      <w:pPr>
        <w:pBdr>
          <w:top w:val="nil"/>
          <w:left w:val="nil"/>
          <w:bottom w:val="nil"/>
          <w:right w:val="nil"/>
          <w:between w:val="nil"/>
        </w:pBdr>
        <w:jc w:val="both"/>
        <w:rPr>
          <w:color w:val="000000"/>
        </w:rPr>
      </w:pPr>
      <w:r>
        <w:rPr>
          <w:color w:val="000000"/>
        </w:rPr>
        <w:t>15.2 - (1) La finalizarea lucrărilor, executantul are obligaţia de a notifica, în scris, achizitorului că sunt îndeplinite condiţiile de recepţie, solicitând acestuia convocarea comisiei de recepţie.</w:t>
      </w:r>
    </w:p>
    <w:p w14:paraId="6F8C61EC" w14:textId="77777777" w:rsidR="001D77E8" w:rsidRDefault="001D77E8" w:rsidP="001D77E8">
      <w:pPr>
        <w:pBdr>
          <w:top w:val="nil"/>
          <w:left w:val="nil"/>
          <w:bottom w:val="nil"/>
          <w:right w:val="nil"/>
          <w:between w:val="nil"/>
        </w:pBdr>
        <w:jc w:val="both"/>
        <w:rPr>
          <w:color w:val="000000"/>
        </w:rPr>
      </w:pPr>
      <w:r>
        <w:rPr>
          <w:color w:val="000000"/>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7957FF6" w14:textId="77777777" w:rsidR="001D77E8" w:rsidRDefault="001D77E8" w:rsidP="001D77E8">
      <w:pPr>
        <w:pBdr>
          <w:top w:val="nil"/>
          <w:left w:val="nil"/>
          <w:bottom w:val="nil"/>
          <w:right w:val="nil"/>
          <w:between w:val="nil"/>
        </w:pBdr>
        <w:jc w:val="both"/>
        <w:rPr>
          <w:color w:val="000000"/>
        </w:rPr>
      </w:pPr>
      <w:r>
        <w:rPr>
          <w:color w:val="000000"/>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D5AE97E" w14:textId="77777777" w:rsidR="001D77E8" w:rsidRDefault="001D77E8" w:rsidP="001D77E8">
      <w:pPr>
        <w:pBdr>
          <w:top w:val="nil"/>
          <w:left w:val="nil"/>
          <w:bottom w:val="nil"/>
          <w:right w:val="nil"/>
          <w:between w:val="nil"/>
        </w:pBdr>
        <w:jc w:val="both"/>
        <w:rPr>
          <w:color w:val="000000"/>
        </w:rPr>
      </w:pPr>
      <w:r>
        <w:rPr>
          <w:color w:val="000000"/>
        </w:rPr>
        <w:t xml:space="preserve">15.4 - Recepţia se poate face şi pentru părţi ale lucrării, distincte din punct de vedere fizic şi funcţional. </w:t>
      </w:r>
    </w:p>
    <w:p w14:paraId="63BC5A9E" w14:textId="77777777" w:rsidR="001D77E8" w:rsidRDefault="001D77E8" w:rsidP="001D77E8">
      <w:pPr>
        <w:pBdr>
          <w:top w:val="nil"/>
          <w:left w:val="nil"/>
          <w:bottom w:val="nil"/>
          <w:right w:val="nil"/>
          <w:between w:val="nil"/>
        </w:pBdr>
        <w:jc w:val="both"/>
        <w:rPr>
          <w:b/>
          <w:color w:val="000000"/>
        </w:rPr>
      </w:pPr>
    </w:p>
    <w:p w14:paraId="4BED430D" w14:textId="77777777" w:rsidR="001D77E8" w:rsidRDefault="001D77E8" w:rsidP="001D77E8">
      <w:pPr>
        <w:pBdr>
          <w:top w:val="nil"/>
          <w:left w:val="nil"/>
          <w:bottom w:val="nil"/>
          <w:right w:val="nil"/>
          <w:between w:val="nil"/>
        </w:pBdr>
        <w:jc w:val="both"/>
        <w:rPr>
          <w:b/>
          <w:i/>
          <w:color w:val="FF0000"/>
        </w:rPr>
      </w:pPr>
      <w:r>
        <w:rPr>
          <w:b/>
          <w:i/>
          <w:color w:val="000000"/>
        </w:rPr>
        <w:t>16. Perioada de garanţie acordată lucrărilor</w:t>
      </w:r>
    </w:p>
    <w:p w14:paraId="683239E3" w14:textId="77777777" w:rsidR="001D77E8" w:rsidRDefault="001D77E8" w:rsidP="001D77E8">
      <w:pPr>
        <w:pBdr>
          <w:top w:val="nil"/>
          <w:left w:val="nil"/>
          <w:bottom w:val="nil"/>
          <w:right w:val="nil"/>
          <w:between w:val="nil"/>
        </w:pBdr>
        <w:jc w:val="both"/>
        <w:rPr>
          <w:color w:val="000000"/>
        </w:rPr>
      </w:pPr>
      <w:r>
        <w:rPr>
          <w:color w:val="000000"/>
        </w:rPr>
        <w:t>16.1 - Perioada de garanţie incepe de la data recepţiei la terminarea lucrărilor şi dureaza până la recepţia finală şi este de 36 de luni.</w:t>
      </w:r>
    </w:p>
    <w:p w14:paraId="69E3B671" w14:textId="77777777" w:rsidR="001D77E8" w:rsidRDefault="001D77E8" w:rsidP="001D77E8">
      <w:pPr>
        <w:pBdr>
          <w:top w:val="nil"/>
          <w:left w:val="nil"/>
          <w:bottom w:val="nil"/>
          <w:right w:val="nil"/>
          <w:between w:val="nil"/>
        </w:pBdr>
        <w:jc w:val="both"/>
        <w:rPr>
          <w:color w:val="000000"/>
        </w:rPr>
      </w:pPr>
      <w:r>
        <w:rPr>
          <w:color w:val="000000"/>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5FDB0C5A" w14:textId="77777777" w:rsidR="001D77E8" w:rsidRDefault="001D77E8" w:rsidP="001D77E8">
      <w:pPr>
        <w:pBdr>
          <w:top w:val="nil"/>
          <w:left w:val="nil"/>
          <w:bottom w:val="nil"/>
          <w:right w:val="nil"/>
          <w:between w:val="nil"/>
        </w:pBdr>
        <w:jc w:val="both"/>
        <w:rPr>
          <w:color w:val="000000"/>
        </w:rPr>
      </w:pPr>
      <w:r>
        <w:rPr>
          <w:color w:val="000000"/>
        </w:rPr>
        <w:t>(2) Executantul are obligaţia de a executa toate activităţile prevăzute la alin.(1), pe cheltuiala proprie, în cazul în care ele sunt necesare datorită:</w:t>
      </w:r>
    </w:p>
    <w:p w14:paraId="7175C9D6" w14:textId="77777777" w:rsidR="001D77E8" w:rsidRDefault="001D77E8" w:rsidP="001D77E8">
      <w:pPr>
        <w:numPr>
          <w:ilvl w:val="7"/>
          <w:numId w:val="2"/>
        </w:numPr>
        <w:pBdr>
          <w:top w:val="nil"/>
          <w:left w:val="nil"/>
          <w:bottom w:val="nil"/>
          <w:right w:val="nil"/>
          <w:between w:val="nil"/>
        </w:pBdr>
        <w:ind w:left="900" w:firstLine="0"/>
        <w:jc w:val="both"/>
        <w:rPr>
          <w:color w:val="000000"/>
        </w:rPr>
      </w:pPr>
      <w:r>
        <w:rPr>
          <w:color w:val="000000"/>
        </w:rPr>
        <w:t>utilizării de materiale, de instalaţii sau a unei manopere neconforme cu prevederile contractului; sau</w:t>
      </w:r>
    </w:p>
    <w:p w14:paraId="4ECCFB38" w14:textId="77777777" w:rsidR="001D77E8" w:rsidRDefault="001D77E8" w:rsidP="001D77E8">
      <w:pPr>
        <w:numPr>
          <w:ilvl w:val="7"/>
          <w:numId w:val="2"/>
        </w:numPr>
        <w:pBdr>
          <w:top w:val="nil"/>
          <w:left w:val="nil"/>
          <w:bottom w:val="nil"/>
          <w:right w:val="nil"/>
          <w:between w:val="nil"/>
        </w:pBdr>
        <w:ind w:left="900" w:firstLine="0"/>
        <w:jc w:val="both"/>
        <w:rPr>
          <w:color w:val="000000"/>
        </w:rPr>
      </w:pPr>
      <w:r>
        <w:rPr>
          <w:color w:val="000000"/>
        </w:rPr>
        <w:t>unui viciu de concepţie, acolo unde executantul este responsabil de proiectarea unei părţi a lucrărilor; sau</w:t>
      </w:r>
    </w:p>
    <w:p w14:paraId="28CE8383" w14:textId="77777777" w:rsidR="001D77E8" w:rsidRDefault="001D77E8" w:rsidP="001D77E8">
      <w:pPr>
        <w:numPr>
          <w:ilvl w:val="7"/>
          <w:numId w:val="2"/>
        </w:numPr>
        <w:pBdr>
          <w:top w:val="nil"/>
          <w:left w:val="nil"/>
          <w:bottom w:val="nil"/>
          <w:right w:val="nil"/>
          <w:between w:val="nil"/>
        </w:pBdr>
        <w:ind w:left="900" w:firstLine="0"/>
        <w:jc w:val="both"/>
        <w:rPr>
          <w:color w:val="000000"/>
        </w:rPr>
      </w:pPr>
      <w:r>
        <w:rPr>
          <w:color w:val="000000"/>
        </w:rPr>
        <w:t>neglijenţei sau neîndeplinirii de catre executant a oricăreia dintre obligaţiile explicite sau implicite care îi revin în baza contractului.</w:t>
      </w:r>
    </w:p>
    <w:p w14:paraId="15980F36" w14:textId="77777777" w:rsidR="001D77E8" w:rsidRDefault="001D77E8" w:rsidP="001D77E8">
      <w:pPr>
        <w:pBdr>
          <w:top w:val="nil"/>
          <w:left w:val="nil"/>
          <w:bottom w:val="nil"/>
          <w:right w:val="nil"/>
          <w:between w:val="nil"/>
        </w:pBdr>
        <w:jc w:val="both"/>
        <w:rPr>
          <w:color w:val="000000"/>
        </w:rPr>
      </w:pPr>
      <w:r>
        <w:rPr>
          <w:color w:val="000000"/>
        </w:rPr>
        <w:t>16.3 - În cazul în care executantul nu execută</w:t>
      </w:r>
      <w:r>
        <w:rPr>
          <w:b/>
          <w:color w:val="000000"/>
        </w:rPr>
        <w:t xml:space="preserve"> </w:t>
      </w:r>
      <w:r>
        <w:rPr>
          <w:color w:val="000000"/>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058C3D33" w14:textId="77777777" w:rsidR="001D77E8" w:rsidRDefault="001D77E8" w:rsidP="001D77E8">
      <w:pPr>
        <w:pBdr>
          <w:top w:val="nil"/>
          <w:left w:val="nil"/>
          <w:bottom w:val="nil"/>
          <w:right w:val="nil"/>
          <w:between w:val="nil"/>
        </w:pBdr>
        <w:jc w:val="both"/>
        <w:rPr>
          <w:b/>
          <w:color w:val="000000"/>
        </w:rPr>
      </w:pPr>
    </w:p>
    <w:p w14:paraId="701471F1" w14:textId="77777777" w:rsidR="001D77E8" w:rsidRDefault="001D77E8" w:rsidP="001D77E8">
      <w:pPr>
        <w:pBdr>
          <w:top w:val="nil"/>
          <w:left w:val="nil"/>
          <w:bottom w:val="nil"/>
          <w:right w:val="nil"/>
          <w:between w:val="nil"/>
        </w:pBdr>
        <w:jc w:val="both"/>
        <w:rPr>
          <w:b/>
          <w:i/>
          <w:color w:val="000000"/>
        </w:rPr>
      </w:pPr>
      <w:r>
        <w:rPr>
          <w:b/>
          <w:i/>
          <w:color w:val="000000"/>
        </w:rPr>
        <w:t>17. Modalităţi de plată</w:t>
      </w:r>
    </w:p>
    <w:p w14:paraId="5B640F07" w14:textId="77777777" w:rsidR="001D77E8" w:rsidRDefault="001D77E8" w:rsidP="001D77E8">
      <w:pPr>
        <w:pBdr>
          <w:top w:val="nil"/>
          <w:left w:val="nil"/>
          <w:bottom w:val="nil"/>
          <w:right w:val="nil"/>
          <w:between w:val="nil"/>
        </w:pBdr>
        <w:jc w:val="both"/>
        <w:rPr>
          <w:i/>
          <w:color w:val="000000"/>
        </w:rPr>
      </w:pPr>
      <w:r>
        <w:rPr>
          <w:color w:val="000000"/>
        </w:rPr>
        <w:t xml:space="preserve">17.1 - Achizitorul are obligaţia de a efectua plata către executant în 30 de zile de la primirea și înregistrarea facturii de la acesta. </w:t>
      </w:r>
    </w:p>
    <w:p w14:paraId="28A16FB6" w14:textId="77777777" w:rsidR="001D77E8" w:rsidRDefault="001D77E8" w:rsidP="001D77E8">
      <w:pPr>
        <w:pBdr>
          <w:top w:val="nil"/>
          <w:left w:val="nil"/>
          <w:bottom w:val="nil"/>
          <w:right w:val="nil"/>
          <w:between w:val="nil"/>
        </w:pBdr>
        <w:jc w:val="both"/>
        <w:rPr>
          <w:color w:val="000000"/>
        </w:rPr>
      </w:pPr>
      <w:r>
        <w:rPr>
          <w:color w:val="000000"/>
        </w:rPr>
        <w:t xml:space="preserve">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w:t>
      </w:r>
    </w:p>
    <w:p w14:paraId="54476FBC" w14:textId="77777777" w:rsidR="001D77E8" w:rsidRDefault="001D77E8" w:rsidP="001D77E8">
      <w:pPr>
        <w:pBdr>
          <w:top w:val="nil"/>
          <w:left w:val="nil"/>
          <w:bottom w:val="nil"/>
          <w:right w:val="nil"/>
          <w:between w:val="nil"/>
        </w:pBdr>
        <w:jc w:val="both"/>
        <w:rPr>
          <w:color w:val="000000"/>
        </w:rPr>
      </w:pPr>
      <w:r>
        <w:rPr>
          <w:color w:val="000000"/>
        </w:rPr>
        <w:t xml:space="preserve">17.3 -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w:t>
      </w:r>
      <w:r>
        <w:rPr>
          <w:color w:val="000000"/>
        </w:rPr>
        <w:lastRenderedPageBreak/>
        <w:t>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396583C" w14:textId="77777777" w:rsidR="001D77E8" w:rsidRDefault="001D77E8" w:rsidP="001D77E8">
      <w:pPr>
        <w:pBdr>
          <w:top w:val="nil"/>
          <w:left w:val="nil"/>
          <w:bottom w:val="nil"/>
          <w:right w:val="nil"/>
          <w:between w:val="nil"/>
        </w:pBdr>
        <w:jc w:val="both"/>
        <w:rPr>
          <w:i/>
          <w:color w:val="000000"/>
        </w:rPr>
      </w:pPr>
      <w:r>
        <w:rPr>
          <w:color w:val="000000"/>
        </w:rPr>
        <w:t>(2) Situaţiile de plată provizorii se confirmă în  maxim 15 zile de la primirea acestora.</w:t>
      </w:r>
    </w:p>
    <w:p w14:paraId="49C3E6F0" w14:textId="77777777" w:rsidR="001D77E8" w:rsidRDefault="001D77E8" w:rsidP="001D77E8">
      <w:pPr>
        <w:pBdr>
          <w:top w:val="nil"/>
          <w:left w:val="nil"/>
          <w:bottom w:val="nil"/>
          <w:right w:val="nil"/>
          <w:between w:val="nil"/>
        </w:pBdr>
        <w:jc w:val="both"/>
        <w:rPr>
          <w:color w:val="000000"/>
        </w:rPr>
      </w:pPr>
      <w:r>
        <w:rPr>
          <w:color w:val="000000"/>
        </w:rPr>
        <w:t>(3) Plăţile parţiale se efectuează, de regulă, la intervale lunare, dar nu influenţează responsabilitatea şi garanţia de bună execuţie a executantului; ele nu se consideră, de către achizitor, ca recepţie a lucrărilor executate.</w:t>
      </w:r>
    </w:p>
    <w:p w14:paraId="7B7F69AA" w14:textId="77777777" w:rsidR="001D77E8" w:rsidRDefault="001D77E8" w:rsidP="001D77E8">
      <w:pPr>
        <w:pBdr>
          <w:top w:val="nil"/>
          <w:left w:val="nil"/>
          <w:bottom w:val="nil"/>
          <w:right w:val="nil"/>
          <w:between w:val="nil"/>
        </w:pBdr>
        <w:jc w:val="both"/>
        <w:rPr>
          <w:color w:val="000000"/>
        </w:rPr>
      </w:pPr>
      <w:r>
        <w:rPr>
          <w:color w:val="000000"/>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62058ED9" w14:textId="77777777" w:rsidR="001D77E8" w:rsidRDefault="001D77E8" w:rsidP="001D77E8">
      <w:pPr>
        <w:pBdr>
          <w:top w:val="nil"/>
          <w:left w:val="nil"/>
          <w:bottom w:val="nil"/>
          <w:right w:val="nil"/>
          <w:between w:val="nil"/>
        </w:pBdr>
        <w:jc w:val="both"/>
        <w:rPr>
          <w:color w:val="000000"/>
        </w:rPr>
      </w:pPr>
      <w:r>
        <w:rPr>
          <w:color w:val="000000"/>
        </w:rPr>
        <w:t>17.5 - Contractul nu va fi considerat terminat pâna când procesul-verbal de recepţie finală nu va fi semnat de comisia de recepţie, care confirmă că lucrările au fost executate conform contractului.Recepţia finală va fi efectuată conform prevederilor legale, după expirarea perioadei de garanţie. Plata ultimelor sume datorate executantului pentru lucrările executate nu va fi condiţionată de eliberarea certificatului de recepţie finală.</w:t>
      </w:r>
    </w:p>
    <w:p w14:paraId="0A4610D9" w14:textId="77777777" w:rsidR="001D77E8" w:rsidRDefault="001D77E8" w:rsidP="001D77E8">
      <w:pPr>
        <w:pBdr>
          <w:top w:val="nil"/>
          <w:left w:val="nil"/>
          <w:bottom w:val="nil"/>
          <w:right w:val="nil"/>
          <w:between w:val="nil"/>
        </w:pBdr>
        <w:jc w:val="both"/>
        <w:rPr>
          <w:color w:val="000000"/>
        </w:rPr>
      </w:pPr>
    </w:p>
    <w:p w14:paraId="3D010B88" w14:textId="77777777" w:rsidR="001D77E8" w:rsidRPr="00681FA7" w:rsidRDefault="001D77E8" w:rsidP="001D77E8">
      <w:pPr>
        <w:pBdr>
          <w:top w:val="nil"/>
          <w:left w:val="nil"/>
          <w:bottom w:val="nil"/>
          <w:right w:val="nil"/>
          <w:between w:val="nil"/>
        </w:pBdr>
        <w:jc w:val="both"/>
        <w:rPr>
          <w:b/>
          <w:i/>
          <w:color w:val="000000"/>
          <w:highlight w:val="yellow"/>
        </w:rPr>
      </w:pPr>
      <w:r w:rsidRPr="00681FA7">
        <w:rPr>
          <w:b/>
          <w:i/>
          <w:color w:val="000000"/>
          <w:highlight w:val="yellow"/>
        </w:rPr>
        <w:t>18. Ajustarea preţului contractului</w:t>
      </w:r>
    </w:p>
    <w:p w14:paraId="6C242ACF" w14:textId="77777777" w:rsidR="001D77E8" w:rsidRPr="00681FA7" w:rsidRDefault="001D77E8" w:rsidP="001D77E8">
      <w:pPr>
        <w:pBdr>
          <w:top w:val="nil"/>
          <w:left w:val="nil"/>
          <w:bottom w:val="nil"/>
          <w:right w:val="nil"/>
          <w:between w:val="nil"/>
        </w:pBdr>
        <w:jc w:val="both"/>
        <w:rPr>
          <w:color w:val="000000"/>
          <w:highlight w:val="yellow"/>
          <w:lang w:val="pt-BR"/>
        </w:rPr>
      </w:pPr>
      <w:r w:rsidRPr="00681FA7">
        <w:rPr>
          <w:color w:val="000000"/>
          <w:highlight w:val="yellow"/>
        </w:rPr>
        <w:t xml:space="preserve">18.1 – Preţul contractului se actualizează </w:t>
      </w:r>
      <w:r w:rsidRPr="00681FA7">
        <w:rPr>
          <w:color w:val="000000"/>
          <w:highlight w:val="yellow"/>
          <w:lang w:val="pt-BR"/>
        </w:rPr>
        <w:t xml:space="preserve">folosind un singur indice de cost si formula aplicabila va fi: </w:t>
      </w:r>
    </w:p>
    <w:p w14:paraId="428B2F33" w14:textId="77777777" w:rsidR="001D77E8" w:rsidRPr="00681FA7" w:rsidRDefault="001D77E8" w:rsidP="001D77E8">
      <w:pPr>
        <w:pBdr>
          <w:top w:val="nil"/>
          <w:left w:val="nil"/>
          <w:bottom w:val="nil"/>
          <w:right w:val="nil"/>
          <w:between w:val="nil"/>
        </w:pBdr>
        <w:jc w:val="both"/>
        <w:rPr>
          <w:b/>
          <w:color w:val="000000"/>
          <w:highlight w:val="yellow"/>
          <w:lang w:val="pt-BR"/>
        </w:rPr>
      </w:pPr>
      <w:r w:rsidRPr="00681FA7">
        <w:rPr>
          <w:b/>
          <w:color w:val="000000"/>
          <w:highlight w:val="yellow"/>
          <w:lang w:val="pt-BR"/>
        </w:rPr>
        <w:t>An= av + (1-av) x In/Io</w:t>
      </w:r>
      <w:bookmarkStart w:id="0" w:name="_GoBack"/>
      <w:bookmarkEnd w:id="0"/>
    </w:p>
    <w:p w14:paraId="709E95DC" w14:textId="77777777" w:rsidR="001D77E8" w:rsidRPr="00681FA7" w:rsidRDefault="001D77E8" w:rsidP="001D77E8">
      <w:pPr>
        <w:pBdr>
          <w:top w:val="nil"/>
          <w:left w:val="nil"/>
          <w:bottom w:val="nil"/>
          <w:right w:val="nil"/>
          <w:between w:val="nil"/>
        </w:pBdr>
        <w:jc w:val="both"/>
        <w:rPr>
          <w:b/>
          <w:color w:val="000000"/>
          <w:highlight w:val="yellow"/>
          <w:lang w:val="pt-BR"/>
        </w:rPr>
      </w:pPr>
      <w:r w:rsidRPr="00681FA7">
        <w:rPr>
          <w:b/>
          <w:color w:val="000000"/>
          <w:highlight w:val="yellow"/>
          <w:lang w:val="pt-BR"/>
        </w:rPr>
        <w:t xml:space="preserve">Unde: </w:t>
      </w:r>
    </w:p>
    <w:p w14:paraId="0EE80D10" w14:textId="77777777" w:rsidR="001D77E8" w:rsidRPr="00681FA7" w:rsidRDefault="001D77E8" w:rsidP="001D77E8">
      <w:pPr>
        <w:pBdr>
          <w:top w:val="nil"/>
          <w:left w:val="nil"/>
          <w:bottom w:val="nil"/>
          <w:right w:val="nil"/>
          <w:between w:val="nil"/>
        </w:pBdr>
        <w:jc w:val="both"/>
        <w:rPr>
          <w:color w:val="000000"/>
          <w:highlight w:val="yellow"/>
          <w:lang w:val="pt-BR"/>
        </w:rPr>
      </w:pPr>
      <w:r w:rsidRPr="00681FA7">
        <w:rPr>
          <w:color w:val="000000"/>
          <w:highlight w:val="yellow"/>
          <w:lang w:val="pt-BR"/>
        </w:rPr>
        <w:t>“</w:t>
      </w:r>
      <w:r w:rsidRPr="00681FA7">
        <w:rPr>
          <w:b/>
          <w:color w:val="000000"/>
          <w:highlight w:val="yellow"/>
          <w:lang w:val="pt-BR"/>
        </w:rPr>
        <w:t>An</w:t>
      </w:r>
      <w:r w:rsidRPr="00681FA7">
        <w:rPr>
          <w:color w:val="000000"/>
          <w:highlight w:val="yellow"/>
          <w:lang w:val="pt-BR"/>
        </w:rPr>
        <w:t>” este coeficientul de ajustare care urmeaza a fi aplicat valorii de contract estimate pentru lucrarile realizate in luna “n”  (sumele aferente situatiei de lucrari/plata exclusiv lucrari evaluate pe baza costului sau a preturilor curente);</w:t>
      </w:r>
    </w:p>
    <w:p w14:paraId="7749E744" w14:textId="77777777" w:rsidR="001D77E8" w:rsidRPr="00681FA7" w:rsidRDefault="001D77E8" w:rsidP="001D77E8">
      <w:pPr>
        <w:pBdr>
          <w:top w:val="nil"/>
          <w:left w:val="nil"/>
          <w:bottom w:val="nil"/>
          <w:right w:val="nil"/>
          <w:between w:val="nil"/>
        </w:pBdr>
        <w:jc w:val="both"/>
        <w:rPr>
          <w:color w:val="000000"/>
          <w:highlight w:val="yellow"/>
          <w:lang w:val="pt-BR"/>
        </w:rPr>
      </w:pPr>
      <w:r w:rsidRPr="00681FA7">
        <w:rPr>
          <w:color w:val="000000"/>
          <w:highlight w:val="yellow"/>
          <w:lang w:val="pt-BR"/>
        </w:rPr>
        <w:t>“</w:t>
      </w:r>
      <w:r w:rsidRPr="00681FA7">
        <w:rPr>
          <w:b/>
          <w:color w:val="000000"/>
          <w:highlight w:val="yellow"/>
          <w:lang w:val="pt-BR"/>
        </w:rPr>
        <w:t>av</w:t>
      </w:r>
      <w:r w:rsidRPr="00681FA7">
        <w:rPr>
          <w:color w:val="000000"/>
          <w:highlight w:val="yellow"/>
          <w:lang w:val="pt-BR"/>
        </w:rPr>
        <w:t>” este valoarea procentuala a platii in avans fata de Pretul Contractului unde valoarea coeficientului “av” este zero;</w:t>
      </w:r>
    </w:p>
    <w:p w14:paraId="693A0E57" w14:textId="77777777" w:rsidR="001D77E8" w:rsidRPr="00681FA7" w:rsidRDefault="001D77E8" w:rsidP="001D77E8">
      <w:pPr>
        <w:pBdr>
          <w:top w:val="nil"/>
          <w:left w:val="nil"/>
          <w:bottom w:val="nil"/>
          <w:right w:val="nil"/>
          <w:between w:val="nil"/>
        </w:pBdr>
        <w:jc w:val="both"/>
        <w:rPr>
          <w:color w:val="000000"/>
          <w:highlight w:val="yellow"/>
          <w:lang w:val="pt-BR"/>
        </w:rPr>
      </w:pPr>
      <w:r w:rsidRPr="00681FA7">
        <w:rPr>
          <w:color w:val="000000"/>
          <w:highlight w:val="yellow"/>
          <w:lang w:val="pt-BR"/>
        </w:rPr>
        <w:t>“</w:t>
      </w:r>
      <w:r w:rsidRPr="00681FA7">
        <w:rPr>
          <w:b/>
          <w:color w:val="000000"/>
          <w:highlight w:val="yellow"/>
          <w:lang w:val="pt-BR"/>
        </w:rPr>
        <w:t>In</w:t>
      </w:r>
      <w:r w:rsidRPr="00681FA7">
        <w:rPr>
          <w:color w:val="000000"/>
          <w:highlight w:val="yellow"/>
          <w:lang w:val="pt-BR"/>
        </w:rPr>
        <w:t>” este indicele de cost in constructii – total publicat de Institutul National de Statistica in Buletinul Statistic de Preturi aplicabil la data cu 60 de zile inainte de ultima zi a lunii “n”;</w:t>
      </w:r>
    </w:p>
    <w:p w14:paraId="73451C82" w14:textId="77777777" w:rsidR="001D77E8" w:rsidRPr="00681FA7" w:rsidRDefault="001D77E8" w:rsidP="001D77E8">
      <w:pPr>
        <w:pBdr>
          <w:top w:val="nil"/>
          <w:left w:val="nil"/>
          <w:bottom w:val="nil"/>
          <w:right w:val="nil"/>
          <w:between w:val="nil"/>
        </w:pBdr>
        <w:jc w:val="both"/>
        <w:rPr>
          <w:color w:val="000000"/>
          <w:highlight w:val="yellow"/>
          <w:lang w:val="pt-BR"/>
        </w:rPr>
      </w:pPr>
      <w:r w:rsidRPr="00681FA7">
        <w:rPr>
          <w:color w:val="000000"/>
          <w:highlight w:val="yellow"/>
          <w:lang w:val="pt-BR"/>
        </w:rPr>
        <w:t>“</w:t>
      </w:r>
      <w:r w:rsidRPr="00681FA7">
        <w:rPr>
          <w:b/>
          <w:color w:val="000000"/>
          <w:highlight w:val="yellow"/>
          <w:lang w:val="pt-BR"/>
        </w:rPr>
        <w:t>Io</w:t>
      </w:r>
      <w:r w:rsidRPr="00681FA7">
        <w:rPr>
          <w:color w:val="000000"/>
          <w:highlight w:val="yellow"/>
          <w:lang w:val="pt-BR"/>
        </w:rPr>
        <w:t xml:space="preserve">” este indicele de cost in constructii – total publicat de Institutul National de Statistica in Buletinul Statistic de Preturi aplicabil la data anterioara cu 30 de zile fata de termenul limita de depunere a ofertelor. </w:t>
      </w:r>
    </w:p>
    <w:p w14:paraId="3D639F90" w14:textId="77777777" w:rsidR="001D77E8" w:rsidRPr="00681FA7" w:rsidRDefault="001D77E8" w:rsidP="001D77E8">
      <w:pPr>
        <w:pBdr>
          <w:top w:val="nil"/>
          <w:left w:val="nil"/>
          <w:bottom w:val="nil"/>
          <w:right w:val="nil"/>
          <w:between w:val="nil"/>
        </w:pBdr>
        <w:jc w:val="both"/>
        <w:rPr>
          <w:color w:val="000000"/>
          <w:highlight w:val="yellow"/>
        </w:rPr>
      </w:pPr>
      <w:r w:rsidRPr="00681FA7">
        <w:rPr>
          <w:color w:val="000000"/>
          <w:highlight w:val="yellow"/>
        </w:rPr>
        <w:t>18.2. Ajustarea prevăzută la alin. 18.1 se aplică la solicitarea executantului si numai justificat, din cauze neimputabile executantului, doar pentru restul de lucrări rămas de executat.</w:t>
      </w:r>
    </w:p>
    <w:p w14:paraId="31ED265D" w14:textId="77777777" w:rsidR="001D77E8" w:rsidRPr="00681FA7" w:rsidRDefault="001D77E8" w:rsidP="001D77E8">
      <w:pPr>
        <w:pBdr>
          <w:top w:val="nil"/>
          <w:left w:val="nil"/>
          <w:bottom w:val="nil"/>
          <w:right w:val="nil"/>
          <w:between w:val="nil"/>
        </w:pBdr>
        <w:jc w:val="both"/>
        <w:rPr>
          <w:color w:val="000000"/>
          <w:highlight w:val="yellow"/>
        </w:rPr>
      </w:pPr>
      <w:r w:rsidRPr="00681FA7">
        <w:rPr>
          <w:color w:val="000000"/>
          <w:highlight w:val="yellow"/>
        </w:rPr>
        <w:t>18.3. Contractantul justifică ajustarea valorii solicitării de plată prin aplicarea indicelui de cost în construcţii total, denumit în continuare ICC, diseminat de către Institutul Naţional de Statistică prin publicaţii oficiale.</w:t>
      </w:r>
    </w:p>
    <w:p w14:paraId="71E58976" w14:textId="77777777" w:rsidR="001D77E8" w:rsidRDefault="001D77E8" w:rsidP="001D77E8">
      <w:pPr>
        <w:pBdr>
          <w:top w:val="nil"/>
          <w:left w:val="nil"/>
          <w:bottom w:val="nil"/>
          <w:right w:val="nil"/>
          <w:between w:val="nil"/>
        </w:pBdr>
        <w:jc w:val="both"/>
        <w:rPr>
          <w:color w:val="000000"/>
        </w:rPr>
      </w:pPr>
      <w:r w:rsidRPr="00681FA7">
        <w:rPr>
          <w:color w:val="000000"/>
          <w:highlight w:val="yellow"/>
        </w:rPr>
        <w:t>18.4 Pretul contractului  ramane ferm pentru o perioada de 6 luni de la semnarea contractului.</w:t>
      </w:r>
    </w:p>
    <w:p w14:paraId="0DD75F3E" w14:textId="77777777" w:rsidR="001D77E8" w:rsidRDefault="001D77E8" w:rsidP="001D77E8">
      <w:pPr>
        <w:pBdr>
          <w:top w:val="nil"/>
          <w:left w:val="nil"/>
          <w:bottom w:val="nil"/>
          <w:right w:val="nil"/>
          <w:between w:val="nil"/>
        </w:pBdr>
        <w:jc w:val="both"/>
        <w:rPr>
          <w:b/>
          <w:color w:val="000000"/>
        </w:rPr>
      </w:pPr>
    </w:p>
    <w:p w14:paraId="1A6D8C3E" w14:textId="77777777" w:rsidR="001D77E8" w:rsidRDefault="001D77E8" w:rsidP="001D77E8">
      <w:pPr>
        <w:pBdr>
          <w:top w:val="nil"/>
          <w:left w:val="nil"/>
          <w:bottom w:val="nil"/>
          <w:right w:val="nil"/>
          <w:between w:val="nil"/>
        </w:pBdr>
        <w:jc w:val="both"/>
        <w:rPr>
          <w:i/>
          <w:color w:val="000000"/>
        </w:rPr>
      </w:pPr>
      <w:r>
        <w:rPr>
          <w:b/>
          <w:i/>
          <w:color w:val="000000"/>
        </w:rPr>
        <w:t>19. Asigurări</w:t>
      </w:r>
    </w:p>
    <w:p w14:paraId="77A9DB45" w14:textId="77777777" w:rsidR="001D77E8" w:rsidRDefault="001D77E8" w:rsidP="001D77E8">
      <w:pPr>
        <w:pBdr>
          <w:top w:val="nil"/>
          <w:left w:val="nil"/>
          <w:bottom w:val="nil"/>
          <w:right w:val="nil"/>
          <w:between w:val="nil"/>
        </w:pBdr>
        <w:jc w:val="both"/>
        <w:rPr>
          <w:color w:val="000000"/>
        </w:rPr>
      </w:pPr>
      <w:r>
        <w:rPr>
          <w:color w:val="000000"/>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A4DE179" w14:textId="77777777" w:rsidR="001D77E8" w:rsidRDefault="001D77E8" w:rsidP="001D77E8">
      <w:pPr>
        <w:pBdr>
          <w:top w:val="nil"/>
          <w:left w:val="nil"/>
          <w:bottom w:val="nil"/>
          <w:right w:val="nil"/>
          <w:between w:val="nil"/>
        </w:pBdr>
        <w:jc w:val="both"/>
        <w:rPr>
          <w:color w:val="000000"/>
        </w:rPr>
      </w:pPr>
      <w:r>
        <w:rPr>
          <w:color w:val="000000"/>
        </w:rPr>
        <w:lastRenderedPageBreak/>
        <w:t>(2) Asigurarea se va încheia cu o societate de asigurare. Contravaloarea primelor de asigurare va fi suportată de către executant din capitolul „Cheltuieli indirecte”.</w:t>
      </w:r>
    </w:p>
    <w:p w14:paraId="28CFBF17" w14:textId="77777777" w:rsidR="001D77E8" w:rsidRDefault="001D77E8" w:rsidP="001D77E8">
      <w:pPr>
        <w:pBdr>
          <w:top w:val="nil"/>
          <w:left w:val="nil"/>
          <w:bottom w:val="nil"/>
          <w:right w:val="nil"/>
          <w:between w:val="nil"/>
        </w:pBdr>
        <w:jc w:val="both"/>
        <w:rPr>
          <w:color w:val="000000"/>
        </w:rPr>
      </w:pPr>
      <w:r>
        <w:rPr>
          <w:color w:val="000000"/>
        </w:rPr>
        <w:t>(3)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4E2B0EB" w14:textId="77777777" w:rsidR="001D77E8" w:rsidRDefault="001D77E8" w:rsidP="001D77E8">
      <w:pPr>
        <w:pBdr>
          <w:top w:val="nil"/>
          <w:left w:val="nil"/>
          <w:bottom w:val="nil"/>
          <w:right w:val="nil"/>
          <w:between w:val="nil"/>
        </w:pBdr>
        <w:jc w:val="both"/>
        <w:rPr>
          <w:color w:val="000000"/>
        </w:rPr>
      </w:pPr>
      <w:r>
        <w:rPr>
          <w:color w:val="000000"/>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7A9FFDC" w14:textId="77777777" w:rsidR="001D77E8" w:rsidRDefault="001D77E8" w:rsidP="001D77E8">
      <w:pPr>
        <w:pBdr>
          <w:top w:val="nil"/>
          <w:left w:val="nil"/>
          <w:bottom w:val="nil"/>
          <w:right w:val="nil"/>
          <w:between w:val="nil"/>
        </w:pBdr>
        <w:jc w:val="both"/>
        <w:rPr>
          <w:b/>
          <w:color w:val="000000"/>
        </w:rPr>
      </w:pPr>
    </w:p>
    <w:p w14:paraId="5FC9889E" w14:textId="77777777" w:rsidR="001D77E8" w:rsidRDefault="001D77E8" w:rsidP="001D77E8">
      <w:pPr>
        <w:rPr>
          <w:i/>
          <w:color w:val="000000"/>
        </w:rPr>
      </w:pPr>
      <w:r>
        <w:rPr>
          <w:b/>
          <w:i/>
          <w:color w:val="000000"/>
        </w:rPr>
        <w:t xml:space="preserve"> 20. Cesiunea </w:t>
      </w:r>
    </w:p>
    <w:p w14:paraId="518AEC3D" w14:textId="77777777" w:rsidR="001D77E8" w:rsidRDefault="001D77E8" w:rsidP="001D77E8">
      <w:pPr>
        <w:rPr>
          <w:color w:val="000000"/>
        </w:rPr>
      </w:pPr>
      <w:r>
        <w:rPr>
          <w:b/>
          <w:color w:val="000000"/>
        </w:rPr>
        <w:t> 20.1</w:t>
      </w:r>
      <w:r>
        <w:rPr>
          <w:color w:val="000000"/>
        </w:rPr>
        <w:t xml:space="preserve"> - Executantul are obligaţia de a nu transfera total sau parţial obligaţiile sale asumate prin contract. Este permisă doar cesiunea creanţelor născute din contract.</w:t>
      </w:r>
    </w:p>
    <w:p w14:paraId="5995CE01" w14:textId="77777777" w:rsidR="001D77E8" w:rsidRDefault="001D77E8" w:rsidP="001D77E8">
      <w:pPr>
        <w:rPr>
          <w:b/>
        </w:rPr>
      </w:pPr>
      <w:r>
        <w:rPr>
          <w:b/>
          <w:color w:val="000000"/>
        </w:rPr>
        <w:t>   </w:t>
      </w:r>
    </w:p>
    <w:p w14:paraId="630CE124" w14:textId="77777777" w:rsidR="001D77E8" w:rsidRDefault="001D77E8" w:rsidP="001D77E8">
      <w:pPr>
        <w:pBdr>
          <w:top w:val="nil"/>
          <w:left w:val="nil"/>
          <w:bottom w:val="nil"/>
          <w:right w:val="nil"/>
          <w:between w:val="nil"/>
        </w:pBdr>
        <w:jc w:val="both"/>
        <w:rPr>
          <w:b/>
          <w:i/>
          <w:color w:val="000000"/>
        </w:rPr>
      </w:pPr>
      <w:r>
        <w:rPr>
          <w:b/>
          <w:i/>
          <w:color w:val="000000"/>
        </w:rPr>
        <w:t>21. Incetarea şi rezilierea contractului</w:t>
      </w:r>
    </w:p>
    <w:p w14:paraId="002607AF" w14:textId="77777777" w:rsidR="001D77E8" w:rsidRDefault="001D77E8" w:rsidP="001D77E8">
      <w:pPr>
        <w:tabs>
          <w:tab w:val="left" w:pos="720"/>
          <w:tab w:val="left" w:pos="9000"/>
        </w:tabs>
        <w:jc w:val="both"/>
        <w:rPr>
          <w:b/>
        </w:rPr>
      </w:pPr>
      <w:r>
        <w:t>21.1.Prezentul Contract poate înceta, prin:</w:t>
      </w:r>
    </w:p>
    <w:p w14:paraId="4E0183BD" w14:textId="77777777" w:rsidR="001D77E8" w:rsidRDefault="001D77E8" w:rsidP="001D77E8">
      <w:pPr>
        <w:tabs>
          <w:tab w:val="left" w:pos="9000"/>
        </w:tabs>
        <w:jc w:val="both"/>
      </w:pPr>
      <w:r>
        <w:t>-  executarea corespunzătoare a obligațiilor conform prevederilor prezentului Contract, acordul de voință al Părților,</w:t>
      </w:r>
    </w:p>
    <w:p w14:paraId="2B27C839" w14:textId="77777777" w:rsidR="001D77E8" w:rsidRDefault="001D77E8" w:rsidP="001D77E8">
      <w:pPr>
        <w:tabs>
          <w:tab w:val="left" w:pos="9000"/>
        </w:tabs>
        <w:jc w:val="both"/>
      </w:pPr>
      <w:r>
        <w:t>-  denunțarea unilaterală de către o Parte în cazurile stabilite în Contract, în baza unui preaviz transmis în scris de către o Parte celeilalte Părți, cu respectarea unui termen de 15 zile.</w:t>
      </w:r>
    </w:p>
    <w:p w14:paraId="3038FD69" w14:textId="77777777" w:rsidR="001D77E8" w:rsidRDefault="001D77E8" w:rsidP="001D77E8">
      <w:pPr>
        <w:tabs>
          <w:tab w:val="left" w:pos="9000"/>
        </w:tabs>
        <w:jc w:val="both"/>
      </w:pPr>
      <w:r>
        <w:t>-  rezilierea de către o Parte în cazul îndeplinirii în mod necorespunzător sau neîndeplinirii obligațiilor contractuale de către cealaltă Parte contractantă precum și în cazurile expres menționate în prezentul Contract.</w:t>
      </w:r>
    </w:p>
    <w:p w14:paraId="155E82A8" w14:textId="77777777" w:rsidR="001D77E8" w:rsidRDefault="001D77E8" w:rsidP="001D77E8">
      <w:pPr>
        <w:tabs>
          <w:tab w:val="left" w:pos="9000"/>
        </w:tabs>
        <w:jc w:val="both"/>
      </w:pPr>
      <w:bookmarkStart w:id="1" w:name="_gjdgxs" w:colFirst="0" w:colLast="0"/>
      <w:bookmarkEnd w:id="1"/>
      <w:r>
        <w:t>21.2.Nerespectarea de către Contractant, din culpa sa exclusivă, a obligațiilor asumate prin prezentul Contract, dă dreptul Achizitorului de a rezilia Contractul şi de a pretinde plata de daune-interese</w:t>
      </w:r>
      <w:r>
        <w:rPr>
          <w:color w:val="000000"/>
        </w:rPr>
        <w:t>.</w:t>
      </w:r>
    </w:p>
    <w:p w14:paraId="65C734E1" w14:textId="77777777" w:rsidR="001D77E8" w:rsidRDefault="001D77E8" w:rsidP="001D77E8">
      <w:pPr>
        <w:tabs>
          <w:tab w:val="left" w:pos="9000"/>
        </w:tabs>
        <w:jc w:val="both"/>
      </w:pPr>
      <w:r>
        <w:t>21.3.Nerespectarea de către Achizitor, din culpa sa exclusivă, a obligațiilor asumate prin prezentul Contract, dă dreptul Contractantului de a cere rezilierea Contractului și de a pretinde numai plata corespunzătoare pentru partea din Contract îndeplinită și recepționată, până la data încetării Contractului.</w:t>
      </w:r>
    </w:p>
    <w:p w14:paraId="26449161" w14:textId="77777777" w:rsidR="001D77E8" w:rsidRDefault="001D77E8" w:rsidP="001D77E8">
      <w:pPr>
        <w:tabs>
          <w:tab w:val="left" w:pos="9000"/>
        </w:tabs>
        <w:jc w:val="both"/>
      </w:pPr>
      <w:r>
        <w:t>21.4.Achizitorul are dreptul de a rezilia Contractul, cu efecte depline, printr-o notificare scrisă adresată Contractantului, fără a mai fi necesară îndeplinirea vreunei formalități prealabile și fără a mai fi necesară intervenția vreunei instanțe judecătorești și/sau arbitrale, în condiţiile pct.11.4 din contract, în oricare dintre situațiile următoare:</w:t>
      </w:r>
    </w:p>
    <w:p w14:paraId="2F89F075" w14:textId="77777777" w:rsidR="001D77E8" w:rsidRDefault="001D77E8" w:rsidP="001D77E8">
      <w:pPr>
        <w:tabs>
          <w:tab w:val="left" w:pos="720"/>
          <w:tab w:val="left" w:pos="1080"/>
          <w:tab w:val="left" w:pos="9000"/>
        </w:tabs>
        <w:jc w:val="both"/>
      </w:pPr>
      <w:r>
        <w:t>-  Contractantul nu-și îndeplinește obligațiile, conform prevederilor Contractului;</w:t>
      </w:r>
    </w:p>
    <w:p w14:paraId="59DA9783" w14:textId="77777777" w:rsidR="001D77E8" w:rsidRDefault="001D77E8" w:rsidP="001D77E8">
      <w:pPr>
        <w:tabs>
          <w:tab w:val="left" w:pos="720"/>
          <w:tab w:val="left" w:pos="1080"/>
          <w:tab w:val="left" w:pos="9000"/>
        </w:tabs>
        <w:jc w:val="both"/>
      </w:pPr>
      <w:r>
        <w:t>- Contractantul nu se conformează, în perioada de timp rezonabilă,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31F362B8" w14:textId="77777777" w:rsidR="001D77E8" w:rsidRDefault="001D77E8" w:rsidP="001D77E8">
      <w:pPr>
        <w:tabs>
          <w:tab w:val="left" w:pos="720"/>
          <w:tab w:val="left" w:pos="1080"/>
          <w:tab w:val="left" w:pos="9000"/>
        </w:tabs>
        <w:jc w:val="both"/>
      </w:pPr>
      <w:r>
        <w:t>- Contractantul refuză sau omite să aducă la îndeplinire Dispozițiile emise de Achizitor în condițiile prezentului Contract;</w:t>
      </w:r>
    </w:p>
    <w:p w14:paraId="611EF66C" w14:textId="77777777" w:rsidR="001D77E8" w:rsidRDefault="001D77E8" w:rsidP="001D77E8">
      <w:pPr>
        <w:tabs>
          <w:tab w:val="left" w:pos="720"/>
          <w:tab w:val="left" w:pos="1080"/>
          <w:tab w:val="left" w:pos="9000"/>
        </w:tabs>
        <w:jc w:val="both"/>
      </w:pPr>
      <w:r>
        <w:t>-  Contractantul subcontractează fără a avea acordul scris al Achizitorului;</w:t>
      </w:r>
    </w:p>
    <w:p w14:paraId="7BE0754E" w14:textId="77777777" w:rsidR="001D77E8" w:rsidRDefault="001D77E8" w:rsidP="001D77E8">
      <w:pPr>
        <w:tabs>
          <w:tab w:val="left" w:pos="720"/>
          <w:tab w:val="left" w:pos="1080"/>
          <w:tab w:val="left" w:pos="9000"/>
        </w:tabs>
        <w:jc w:val="both"/>
      </w:pPr>
      <w:r>
        <w:t>- Contractantul se află într-o situație de conflict de interese, iar această situație nu poate fi remediată în mod efectiv prin alte măsuri mai puțin severe;</w:t>
      </w:r>
    </w:p>
    <w:p w14:paraId="6D013D00" w14:textId="77777777" w:rsidR="001D77E8" w:rsidRDefault="001D77E8" w:rsidP="001D77E8">
      <w:pPr>
        <w:tabs>
          <w:tab w:val="left" w:pos="720"/>
          <w:tab w:val="left" w:pos="1080"/>
          <w:tab w:val="left" w:pos="9000"/>
        </w:tabs>
        <w:jc w:val="both"/>
      </w:pPr>
      <w:r>
        <w:t>- Contractantul a fost condamnat pentru o infracțiune în legătură cu exercitarea profesiei printr-o hotărâre judecătorească definitivă;</w:t>
      </w:r>
    </w:p>
    <w:p w14:paraId="638E1904" w14:textId="77777777" w:rsidR="001D77E8" w:rsidRDefault="001D77E8" w:rsidP="001D77E8">
      <w:pPr>
        <w:tabs>
          <w:tab w:val="left" w:pos="720"/>
          <w:tab w:val="left" w:pos="1080"/>
          <w:tab w:val="left" w:pos="9000"/>
        </w:tabs>
        <w:jc w:val="both"/>
      </w:pPr>
      <w:r>
        <w:lastRenderedPageBreak/>
        <w:t>- Are loc orice modificarea organizațională care implică o schimbare cu privire la personalitatea juridică, natura sau controlul Contractantului, cu excepția situației în care asemenea modificări sunt realizate prin Act Adițional la prezentul Contract;</w:t>
      </w:r>
    </w:p>
    <w:p w14:paraId="5D629D92" w14:textId="77777777" w:rsidR="001D77E8" w:rsidRDefault="001D77E8" w:rsidP="001D77E8">
      <w:pPr>
        <w:tabs>
          <w:tab w:val="left" w:pos="720"/>
          <w:tab w:val="left" w:pos="1080"/>
          <w:tab w:val="left" w:pos="9000"/>
        </w:tabs>
        <w:jc w:val="both"/>
      </w:pPr>
      <w:r>
        <w:t>- Apariția oricărei alte incapacități legale care să împiedice executarea Contractului;</w:t>
      </w:r>
    </w:p>
    <w:p w14:paraId="2B43D231" w14:textId="77777777" w:rsidR="001D77E8" w:rsidRDefault="001D77E8" w:rsidP="001D77E8">
      <w:pPr>
        <w:tabs>
          <w:tab w:val="left" w:pos="720"/>
          <w:tab w:val="left" w:pos="1080"/>
          <w:tab w:val="left" w:pos="9000"/>
        </w:tabs>
        <w:jc w:val="both"/>
      </w:pPr>
      <w:r>
        <w:t>- Contractantul eșuează în a furniza/menține/prelungi/reîntregi/completa garanțiile ori asigurările solicitate sau persoana care furnizează garanția ori asigurarea nu este în măsură să-și îndeplinească obligațiile la care s-a angajat prin Contract;</w:t>
      </w:r>
    </w:p>
    <w:p w14:paraId="63E367B5" w14:textId="77777777" w:rsidR="001D77E8" w:rsidRDefault="001D77E8" w:rsidP="001D77E8">
      <w:pPr>
        <w:tabs>
          <w:tab w:val="left" w:pos="720"/>
          <w:tab w:val="left" w:pos="1080"/>
          <w:tab w:val="left" w:pos="9000"/>
        </w:tabs>
        <w:jc w:val="both"/>
      </w:pPr>
      <w:r>
        <w:t>- În cazul în care, printr-un act normativ, se modifică interesul public al Achizitorului în legătură cu care se execută Lucrările care fac obiectul Contractului;</w:t>
      </w:r>
    </w:p>
    <w:p w14:paraId="260E76A7" w14:textId="77777777" w:rsidR="001D77E8" w:rsidRDefault="001D77E8" w:rsidP="001D77E8">
      <w:pPr>
        <w:tabs>
          <w:tab w:val="left" w:pos="720"/>
          <w:tab w:val="left" w:pos="1080"/>
          <w:tab w:val="left" w:pos="9000"/>
        </w:tabs>
        <w:jc w:val="both"/>
      </w:pPr>
      <w:r>
        <w:t>-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și aceste încălcări au fost stabilite printr-un act sancționator emis de către autoritățile competente;</w:t>
      </w:r>
    </w:p>
    <w:p w14:paraId="13EAADBA" w14:textId="77777777" w:rsidR="001D77E8" w:rsidRDefault="001D77E8" w:rsidP="001D77E8">
      <w:pPr>
        <w:tabs>
          <w:tab w:val="left" w:pos="720"/>
          <w:tab w:val="left" w:pos="1080"/>
          <w:tab w:val="left" w:pos="9000"/>
        </w:tabs>
        <w:jc w:val="both"/>
      </w:pPr>
      <w: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2D176FDE" w14:textId="77777777" w:rsidR="001D77E8" w:rsidRDefault="001D77E8" w:rsidP="001D77E8">
      <w:pPr>
        <w:tabs>
          <w:tab w:val="left" w:pos="1440"/>
          <w:tab w:val="left" w:pos="9000"/>
        </w:tabs>
        <w:jc w:val="both"/>
      </w:pPr>
      <w:r>
        <w:t xml:space="preserve">1.constituirea unui grup infracțional organizat, astfel cum este prevăzut prin </w:t>
      </w:r>
      <w:r>
        <w:rPr>
          <w:u w:val="single"/>
        </w:rPr>
        <w:t>art. 367 din Legea nr. 286/2009</w:t>
      </w:r>
      <w:r>
        <w:t xml:space="preserve"> privind Codul penal, cu modificările și completările ulterioare, sau prin dispozițiile corespunzătoare ale legislației penale a statului în care Ofertantul/Contractantul, ca operator economic, a fost condamnat,</w:t>
      </w:r>
    </w:p>
    <w:p w14:paraId="772B736F" w14:textId="77777777" w:rsidR="001D77E8" w:rsidRDefault="001D77E8" w:rsidP="001D77E8">
      <w:pPr>
        <w:tabs>
          <w:tab w:val="left" w:pos="1440"/>
          <w:tab w:val="left" w:pos="9000"/>
        </w:tabs>
        <w:jc w:val="both"/>
      </w:pPr>
      <w:r>
        <w:t xml:space="preserve">2.infracțiuni de corupție, astfel cum este prevăzut prin </w:t>
      </w:r>
      <w:r>
        <w:rPr>
          <w:u w:val="single"/>
        </w:rPr>
        <w:t>art. 289-294 din Legea nr. 286/2009</w:t>
      </w:r>
      <w:r>
        <w:t xml:space="preserve">, cu modificările și completările ulterioare, și infracțiuni asimilate infracțiunilor de corupție, astfel cum este prevăzut prin </w:t>
      </w:r>
      <w:r>
        <w:rPr>
          <w:u w:val="single"/>
        </w:rPr>
        <w:t>art. 10-13 din Legea nr. 78/2000</w:t>
      </w:r>
      <w:r>
        <w:t xml:space="preserve">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58F856B8" w14:textId="77777777" w:rsidR="001D77E8" w:rsidRDefault="001D77E8" w:rsidP="001D77E8">
      <w:pPr>
        <w:tabs>
          <w:tab w:val="left" w:pos="1440"/>
          <w:tab w:val="left" w:pos="9000"/>
        </w:tabs>
        <w:jc w:val="both"/>
      </w:pPr>
      <w:r>
        <w:t xml:space="preserve">3.infracțiuni împotriva intereselor financiare ale Uniunii Europene, astfel cum este prevăzut prin </w:t>
      </w:r>
      <w:r>
        <w:rPr>
          <w:u w:val="single"/>
        </w:rPr>
        <w:t>art. 181-185 din Legea nr. 78/2000</w:t>
      </w:r>
      <w:r>
        <w:t>, cu modificările și completările ulterioare, sau prin dispozițiile corespunzătoare ale legislației penale a statului în care Ofertantul/Contractantul, ca operator economic, a fost condamnat,</w:t>
      </w:r>
    </w:p>
    <w:p w14:paraId="4A23B22D" w14:textId="77777777" w:rsidR="001D77E8" w:rsidRDefault="001D77E8" w:rsidP="001D77E8">
      <w:pPr>
        <w:tabs>
          <w:tab w:val="left" w:pos="1440"/>
          <w:tab w:val="left" w:pos="9000"/>
        </w:tabs>
        <w:jc w:val="both"/>
      </w:pPr>
      <w:r>
        <w:t xml:space="preserve">4.acte de terorism, astfel cum este prevăzut prin </w:t>
      </w:r>
      <w:r>
        <w:rPr>
          <w:u w:val="single"/>
        </w:rPr>
        <w:t>art. 32-35 și art. 37-38 din Legea nr. 535/2004</w:t>
      </w:r>
      <w:r>
        <w:t>, privind prevenirea și combaterea terorismului, cu modificările și completările ulterioare, sau prin dispozițiile corespunzătoare ale legislației penale a statului în care Ofertantul/Contractantul, ca operator economic, a fost condamnat,</w:t>
      </w:r>
    </w:p>
    <w:p w14:paraId="56774050" w14:textId="77777777" w:rsidR="001D77E8" w:rsidRDefault="001D77E8" w:rsidP="001D77E8">
      <w:pPr>
        <w:tabs>
          <w:tab w:val="left" w:pos="1440"/>
          <w:tab w:val="left" w:pos="9000"/>
        </w:tabs>
        <w:jc w:val="both"/>
      </w:pPr>
      <w:r>
        <w:t xml:space="preserve">5.spălarea banilor, astfel cum este prevăzut prin </w:t>
      </w:r>
      <w:r>
        <w:rPr>
          <w:u w:val="single"/>
        </w:rPr>
        <w:t>art. 29 din Legea nr. 656/2002</w:t>
      </w:r>
      <w: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u w:val="single"/>
        </w:rPr>
        <w:t>art. 36 din Legea nr. 535/2004</w:t>
      </w:r>
      <w:r>
        <w:t>, cu modificările și completările ulterioare sau prin dispozițiile corespunzătoare ale legislației penale a statului în care Ofertantul/Contractantul, ca operator economic, a fost condamnat,</w:t>
      </w:r>
    </w:p>
    <w:p w14:paraId="37EB2058" w14:textId="77777777" w:rsidR="001D77E8" w:rsidRDefault="001D77E8" w:rsidP="001D77E8">
      <w:pPr>
        <w:tabs>
          <w:tab w:val="left" w:pos="1440"/>
          <w:tab w:val="left" w:pos="9000"/>
        </w:tabs>
        <w:jc w:val="both"/>
      </w:pPr>
      <w:r>
        <w:t xml:space="preserve">6.traficul și exploatarea persoanelor vulnerabile, astfel cum este prevăzut prin </w:t>
      </w:r>
      <w:r>
        <w:rPr>
          <w:u w:val="single"/>
        </w:rPr>
        <w:t>art. 209-217 din Legea nr. 286/2009</w:t>
      </w:r>
      <w:r>
        <w:t xml:space="preserve">, cu modificările și completările ulterioare, sau prin dispozițiile </w:t>
      </w:r>
      <w:r>
        <w:lastRenderedPageBreak/>
        <w:t>corespunzătoare ale legislației penale a statului în care Ofertantul/Contractantul, ca operator economic, a fost condamnat,</w:t>
      </w:r>
    </w:p>
    <w:p w14:paraId="52449D4B" w14:textId="77777777" w:rsidR="001D77E8" w:rsidRDefault="001D77E8" w:rsidP="001D77E8">
      <w:pPr>
        <w:tabs>
          <w:tab w:val="left" w:pos="1440"/>
          <w:tab w:val="left" w:pos="9000"/>
        </w:tabs>
        <w:jc w:val="both"/>
      </w:pPr>
      <w:r>
        <w:t xml:space="preserve">7.fraudă, astfel cum este prevăzut prin </w:t>
      </w:r>
      <w:r>
        <w:rPr>
          <w:u w:val="single"/>
        </w:rPr>
        <w:t>articolul I din Convenția privind protejarea intereselor financiare al Comunității Europene din 27 noiembrie 1995</w:t>
      </w:r>
      <w:r>
        <w:t>;</w:t>
      </w:r>
    </w:p>
    <w:p w14:paraId="2D533178" w14:textId="77777777" w:rsidR="001D77E8" w:rsidRDefault="001D77E8" w:rsidP="001D77E8">
      <w:pPr>
        <w:tabs>
          <w:tab w:val="left" w:pos="1080"/>
          <w:tab w:val="left" w:pos="9000"/>
        </w:tabs>
        <w:jc w:val="both"/>
      </w:pPr>
      <w:r>
        <w:t>-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6B9D9FA8" w14:textId="77777777" w:rsidR="001D77E8" w:rsidRDefault="001D77E8" w:rsidP="001D77E8">
      <w:pPr>
        <w:tabs>
          <w:tab w:val="left" w:pos="1080"/>
          <w:tab w:val="left" w:pos="9000"/>
        </w:tabs>
        <w:jc w:val="both"/>
      </w:pPr>
      <w:bookmarkStart w:id="2" w:name="_30j0zll" w:colFirst="0" w:colLast="0"/>
      <w:bookmarkEnd w:id="2"/>
      <w:r>
        <w:t>- împotriva Contractantului se deschide procedura falimentului, Contractantul având dreptul de a pretinde numai plata corespunzătoare pentru partea din Contract îndeplinită până la data denunțării unilaterale a Contractului.</w:t>
      </w:r>
    </w:p>
    <w:p w14:paraId="1902F2C9" w14:textId="77777777" w:rsidR="001D77E8" w:rsidRDefault="001D77E8" w:rsidP="001D77E8">
      <w:pPr>
        <w:widowControl w:val="0"/>
        <w:tabs>
          <w:tab w:val="left" w:pos="1276"/>
        </w:tabs>
        <w:ind w:right="118"/>
        <w:jc w:val="both"/>
      </w:pPr>
      <w:r>
        <w:t>21.5.În cazul deschiderii unei proceduri generale de insolvenţă împotriva Contractantului, Contractantul are obligația de a notifica Achizitorul în termen de 3 (trei) zile de la deschiderea procedurii.</w:t>
      </w:r>
    </w:p>
    <w:p w14:paraId="2128BB26" w14:textId="77777777" w:rsidR="001D77E8" w:rsidRDefault="001D77E8" w:rsidP="001D77E8">
      <w:pPr>
        <w:widowControl w:val="0"/>
        <w:tabs>
          <w:tab w:val="left" w:pos="1276"/>
        </w:tabs>
        <w:ind w:right="118"/>
        <w:jc w:val="both"/>
      </w:pPr>
      <w:r>
        <w:t>21.6.În aces</w:t>
      </w:r>
      <w:r>
        <w:rPr>
          <w:highlight w:val="white"/>
        </w:rPr>
        <w:t>t caz</w:t>
      </w:r>
      <w:r>
        <w:t>, Contractantul, are obligația de a prezenta Achizitorului, în termen de 30 (treizeci) de zile de la notificare, o analiză detaliată referitoare la incidența deschiderii procedurii generale de faliment asupra Contractului și asupra Lucrărilor și de a propune măsuri, acționând ca un Contractant diligent.</w:t>
      </w:r>
    </w:p>
    <w:p w14:paraId="32A06823" w14:textId="77777777" w:rsidR="001D77E8" w:rsidRDefault="001D77E8" w:rsidP="001D77E8">
      <w:pPr>
        <w:widowControl w:val="0"/>
        <w:tabs>
          <w:tab w:val="left" w:pos="1276"/>
        </w:tabs>
        <w:ind w:right="118"/>
        <w:jc w:val="both"/>
      </w:pPr>
      <w:r>
        <w:t>21.7 In cazul atingerii nivelului maxim al penalizarilor conform art.11.1 și 11.2 , Achizitorul/Contractantul pot rezilia prezentul contract, cu instințarea prealabilă a celeilate părți.</w:t>
      </w:r>
    </w:p>
    <w:p w14:paraId="4EC7DD8E" w14:textId="77777777" w:rsidR="001D77E8" w:rsidRDefault="001D77E8" w:rsidP="001D77E8">
      <w:pPr>
        <w:pBdr>
          <w:top w:val="nil"/>
          <w:left w:val="nil"/>
          <w:bottom w:val="nil"/>
          <w:right w:val="nil"/>
          <w:between w:val="nil"/>
        </w:pBdr>
        <w:jc w:val="both"/>
        <w:rPr>
          <w:color w:val="000000"/>
        </w:rPr>
      </w:pPr>
      <w:r>
        <w:rPr>
          <w:color w:val="000000"/>
        </w:rPr>
        <w:t xml:space="preserve">    </w:t>
      </w:r>
    </w:p>
    <w:p w14:paraId="648B7E6E" w14:textId="77777777" w:rsidR="001D77E8" w:rsidRDefault="001D77E8" w:rsidP="001D77E8">
      <w:pPr>
        <w:pBdr>
          <w:top w:val="nil"/>
          <w:left w:val="nil"/>
          <w:bottom w:val="nil"/>
          <w:right w:val="nil"/>
          <w:between w:val="nil"/>
        </w:pBdr>
        <w:jc w:val="both"/>
        <w:rPr>
          <w:b/>
          <w:i/>
          <w:color w:val="000000"/>
        </w:rPr>
      </w:pPr>
      <w:r>
        <w:rPr>
          <w:b/>
          <w:i/>
          <w:color w:val="000000"/>
        </w:rPr>
        <w:t>22. Subcontractanţii</w:t>
      </w:r>
    </w:p>
    <w:p w14:paraId="567E26BD" w14:textId="77777777" w:rsidR="001D77E8" w:rsidRDefault="001D77E8" w:rsidP="001D77E8">
      <w:pPr>
        <w:pBdr>
          <w:top w:val="nil"/>
          <w:left w:val="nil"/>
          <w:bottom w:val="nil"/>
          <w:right w:val="nil"/>
          <w:between w:val="nil"/>
        </w:pBdr>
        <w:jc w:val="both"/>
        <w:rPr>
          <w:color w:val="000000"/>
        </w:rPr>
      </w:pPr>
      <w:r>
        <w:rPr>
          <w:color w:val="000000"/>
        </w:rPr>
        <w:t>22.1 - Executantul are obligaţia de a încheia contracte cu subcontractanţii desemnaţi, în aceleaşi condiţii în care el a semnat contractul cu achizitorul.</w:t>
      </w:r>
    </w:p>
    <w:p w14:paraId="40A10643" w14:textId="77777777" w:rsidR="001D77E8" w:rsidRDefault="001D77E8" w:rsidP="001D77E8">
      <w:pPr>
        <w:pBdr>
          <w:top w:val="nil"/>
          <w:left w:val="nil"/>
          <w:bottom w:val="nil"/>
          <w:right w:val="nil"/>
          <w:between w:val="nil"/>
        </w:pBdr>
        <w:jc w:val="both"/>
        <w:rPr>
          <w:color w:val="000000"/>
        </w:rPr>
      </w:pPr>
      <w:r>
        <w:rPr>
          <w:color w:val="000000"/>
        </w:rPr>
        <w:t>22.2 - (1) Executantul are obligaţia de a prezenta la încheierea contractului toate contractele încheiate cu subcontractanţii desemnaţi.</w:t>
      </w:r>
    </w:p>
    <w:p w14:paraId="7C7A1DDD" w14:textId="77777777" w:rsidR="001D77E8" w:rsidRDefault="001D77E8" w:rsidP="001D77E8">
      <w:pPr>
        <w:pBdr>
          <w:top w:val="nil"/>
          <w:left w:val="nil"/>
          <w:bottom w:val="nil"/>
          <w:right w:val="nil"/>
          <w:between w:val="nil"/>
        </w:pBdr>
        <w:jc w:val="both"/>
        <w:rPr>
          <w:color w:val="000000"/>
        </w:rPr>
      </w:pPr>
      <w:r>
        <w:rPr>
          <w:color w:val="000000"/>
        </w:rPr>
        <w:t>(2) Lista subcontractanţilor, cu datele de recunoaştere ale acestora, cât şi contractele încheiate cu aceştia se constituie în anexe la contract.</w:t>
      </w:r>
    </w:p>
    <w:p w14:paraId="73D8AC35" w14:textId="77777777" w:rsidR="001D77E8" w:rsidRDefault="001D77E8" w:rsidP="001D77E8">
      <w:pPr>
        <w:jc w:val="both"/>
      </w:pPr>
      <w:r>
        <w:t xml:space="preserve">(3) Nominalizarea de noi subcontractanti pe parcursul derularii contractului este posibila doar cu acordul achizitorului si nu trebuie să conducă la modificarea substantiala a contractului in sensul art. 221 din Legea nr. 98/2016. </w:t>
      </w:r>
    </w:p>
    <w:p w14:paraId="5A535015" w14:textId="77777777" w:rsidR="001D77E8" w:rsidRDefault="001D77E8" w:rsidP="001D77E8">
      <w:pPr>
        <w:pBdr>
          <w:top w:val="nil"/>
          <w:left w:val="nil"/>
          <w:bottom w:val="nil"/>
          <w:right w:val="nil"/>
          <w:between w:val="nil"/>
        </w:pBdr>
        <w:jc w:val="both"/>
        <w:rPr>
          <w:color w:val="000000"/>
        </w:rPr>
      </w:pPr>
      <w:r>
        <w:rPr>
          <w:color w:val="000000"/>
        </w:rPr>
        <w:t>22.3 - (1) Executantul este pe deplin răspunzător faţă de achizitor de modul în care subcontractantul îndeplineşte contractul.</w:t>
      </w:r>
    </w:p>
    <w:p w14:paraId="493425F2" w14:textId="77777777" w:rsidR="001D77E8" w:rsidRDefault="001D77E8" w:rsidP="001D77E8">
      <w:pPr>
        <w:pBdr>
          <w:top w:val="nil"/>
          <w:left w:val="nil"/>
          <w:bottom w:val="nil"/>
          <w:right w:val="nil"/>
          <w:between w:val="nil"/>
        </w:pBdr>
        <w:jc w:val="both"/>
        <w:rPr>
          <w:color w:val="000000"/>
        </w:rPr>
      </w:pPr>
      <w:r>
        <w:rPr>
          <w:color w:val="000000"/>
        </w:rPr>
        <w:t>(2) Subcontractantul este pe deplin răspunzător faţă de executant de modul în care subcontractantul îşi îndeplineşte partea sa din contract.</w:t>
      </w:r>
    </w:p>
    <w:p w14:paraId="70A09977" w14:textId="77777777" w:rsidR="001D77E8" w:rsidRDefault="001D77E8" w:rsidP="001D77E8">
      <w:pPr>
        <w:pBdr>
          <w:top w:val="nil"/>
          <w:left w:val="nil"/>
          <w:bottom w:val="nil"/>
          <w:right w:val="nil"/>
          <w:between w:val="nil"/>
        </w:pBdr>
        <w:jc w:val="both"/>
        <w:rPr>
          <w:color w:val="000000"/>
        </w:rPr>
      </w:pPr>
      <w:r>
        <w:rPr>
          <w:color w:val="000000"/>
        </w:rPr>
        <w:t>(3)</w:t>
      </w:r>
      <w:r>
        <w:rPr>
          <w:b/>
          <w:color w:val="000000"/>
        </w:rPr>
        <w:t xml:space="preserve"> </w:t>
      </w:r>
      <w:r>
        <w:rPr>
          <w:color w:val="000000"/>
        </w:rPr>
        <w:t>Executantul</w:t>
      </w:r>
      <w:r>
        <w:rPr>
          <w:b/>
          <w:color w:val="000000"/>
        </w:rPr>
        <w:t xml:space="preserve"> </w:t>
      </w:r>
      <w:r>
        <w:rPr>
          <w:color w:val="000000"/>
        </w:rPr>
        <w:t>are dreptul de a pretinde daune-interese subcontractanţilor, dacă aceştia nu îşi îndeplinesc partea lor din contract.</w:t>
      </w:r>
    </w:p>
    <w:p w14:paraId="5C2C614A" w14:textId="77777777" w:rsidR="001D77E8" w:rsidRDefault="001D77E8" w:rsidP="001D77E8">
      <w:pPr>
        <w:pBdr>
          <w:top w:val="nil"/>
          <w:left w:val="nil"/>
          <w:bottom w:val="nil"/>
          <w:right w:val="nil"/>
          <w:between w:val="nil"/>
        </w:pBdr>
        <w:jc w:val="both"/>
        <w:rPr>
          <w:b/>
          <w:color w:val="000000"/>
        </w:rPr>
      </w:pPr>
      <w:r>
        <w:rPr>
          <w:color w:val="000000"/>
        </w:rPr>
        <w:t>22.4 - Executantul poate schimba oricare subcontractant numai dacă acesta nu şi-a îndeplinit partea sa din contract.</w:t>
      </w:r>
      <w:r>
        <w:rPr>
          <w:b/>
          <w:color w:val="000000"/>
        </w:rPr>
        <w:t xml:space="preserve"> </w:t>
      </w:r>
      <w:r>
        <w:rPr>
          <w:color w:val="000000"/>
        </w:rPr>
        <w:t>Schimbarea subcontractantului nu va modifica preţul contractului şi va fi notificată achizitorului</w:t>
      </w:r>
      <w:r>
        <w:rPr>
          <w:b/>
          <w:color w:val="000000"/>
        </w:rPr>
        <w:t xml:space="preserve">. </w:t>
      </w:r>
    </w:p>
    <w:p w14:paraId="2D9D45DA" w14:textId="77777777" w:rsidR="001D77E8" w:rsidRDefault="001D77E8" w:rsidP="001D77E8">
      <w:pPr>
        <w:jc w:val="both"/>
      </w:pPr>
      <w:r>
        <w:t>22.5 -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058D7A3D" w14:textId="77777777" w:rsidR="001D77E8" w:rsidRDefault="001D77E8" w:rsidP="001D77E8">
      <w:pPr>
        <w:jc w:val="both"/>
      </w:pPr>
      <w:r>
        <w:t xml:space="preserve">22.6 - Executantul va raspunde pentru actele si faptele subcontractantilor sai si ale expertilor, agentilor, salariatilor acestora, ca si cum ar fi actele sau faptele sale. Acceptarea de catre </w:t>
      </w:r>
      <w:r>
        <w:lastRenderedPageBreak/>
        <w:t xml:space="preserve">achizitor a subcontractarii oricarei parti a prezentului contract nu va elibera executantul de niciuna dintre obligatiile sale din prezentul contract. </w:t>
      </w:r>
    </w:p>
    <w:p w14:paraId="1F9738EC" w14:textId="77777777" w:rsidR="001D77E8" w:rsidRDefault="001D77E8" w:rsidP="001D77E8">
      <w:pPr>
        <w:jc w:val="both"/>
      </w:pPr>
      <w:r>
        <w:t xml:space="preserve">22.7 - 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să fie în concordanţă cu oferta şi se vor constitui în anexe la contractul de achiziţie publică. Contractantul are obligaţia de a notifica autorităţii contractante orice modificări ale subcontractantilor pe durata contractului de achiziţie publică. </w:t>
      </w:r>
    </w:p>
    <w:p w14:paraId="076F8982" w14:textId="77777777" w:rsidR="001D77E8" w:rsidRDefault="001D77E8" w:rsidP="001D77E8">
      <w:pPr>
        <w:jc w:val="both"/>
      </w:pPr>
      <w:r>
        <w:t>22.8 -In situatia modificarii subcontractantilor, contractantul va transmite autorităţii contractante informaţiile referitoare la numele, datele de contact şi reprezentanţii legali ai noilor subcontractanţi.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5CFAF68C" w14:textId="77777777" w:rsidR="001D77E8" w:rsidRDefault="001D77E8" w:rsidP="001D77E8">
      <w:pPr>
        <w:jc w:val="both"/>
      </w:pPr>
      <w:r>
        <w:t xml:space="preserve">22.9 - (1) Executantul are obligatia ca cel mai târziu la momentul începerii executării contractului, să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14:paraId="22D14D26" w14:textId="77777777" w:rsidR="001D77E8" w:rsidRDefault="001D77E8" w:rsidP="001D77E8">
      <w:pPr>
        <w:jc w:val="both"/>
      </w:pPr>
      <w:r>
        <w:t xml:space="preserve">(2) Contractantul are obligaţia de a notifica autorităţii contractante orice modificări ale informaţiilor prevăzute la art 22.8 pe durata contractului de achiziţie publică. </w:t>
      </w:r>
    </w:p>
    <w:p w14:paraId="5289810C" w14:textId="77777777" w:rsidR="001D77E8" w:rsidRDefault="001D77E8" w:rsidP="001D77E8">
      <w:pPr>
        <w:jc w:val="both"/>
      </w:pPr>
    </w:p>
    <w:p w14:paraId="002885D3" w14:textId="77777777" w:rsidR="001D77E8" w:rsidRDefault="001D77E8" w:rsidP="001D77E8">
      <w:pPr>
        <w:jc w:val="both"/>
        <w:rPr>
          <w:b/>
          <w:i/>
        </w:rPr>
      </w:pPr>
      <w:r>
        <w:rPr>
          <w:b/>
          <w:i/>
        </w:rPr>
        <w:t>23. Tertii sustinatori</w:t>
      </w:r>
    </w:p>
    <w:p w14:paraId="2DA2A8AD" w14:textId="77777777" w:rsidR="001D77E8" w:rsidRDefault="001D77E8" w:rsidP="001D77E8">
      <w:pPr>
        <w:jc w:val="both"/>
      </w:pPr>
      <w:r>
        <w:t>23.1 - În cazul în care contractantului i- a fost atribuit contractul dupa ce in calitate de ofertant si-a demonstrat situaţia economică şi financiară, respectiv capacitatea tehnică şi profesională invocând suportul unui/unor terţ/terţi, atunci acesta are obligaţia de se asigura ca terţul/terţii vor pune la dispoziţia lui resursele invocate.</w:t>
      </w:r>
    </w:p>
    <w:p w14:paraId="542DB117" w14:textId="77777777" w:rsidR="001D77E8" w:rsidRDefault="001D77E8" w:rsidP="001D77E8">
      <w:pPr>
        <w:jc w:val="both"/>
      </w:pPr>
      <w: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ofertantul/candidatul are obligatia de a asigura punerea la dispozitia autoritatii contractante si materializarea aspectelor ce fac obiectul respectivului angajament ferm încheiat cu terţul/terţii susţinător/susținători.</w:t>
      </w:r>
    </w:p>
    <w:p w14:paraId="77EFA914" w14:textId="77777777" w:rsidR="001D77E8" w:rsidRDefault="001D77E8" w:rsidP="001D77E8">
      <w:pPr>
        <w:pBdr>
          <w:top w:val="nil"/>
          <w:left w:val="nil"/>
          <w:bottom w:val="nil"/>
          <w:right w:val="nil"/>
          <w:between w:val="nil"/>
        </w:pBdr>
        <w:jc w:val="both"/>
        <w:rPr>
          <w:color w:val="000000"/>
        </w:rPr>
      </w:pPr>
      <w:r>
        <w:rPr>
          <w:color w:val="000000"/>
        </w:rPr>
        <w:t>23.2 - (1) Executantul este pe deplin răspunzător faţă de achizitor de modul în care tertul sustinator isi îndeplineşte obligatiile.</w:t>
      </w:r>
    </w:p>
    <w:p w14:paraId="4036496B" w14:textId="77777777" w:rsidR="001D77E8" w:rsidRDefault="001D77E8" w:rsidP="001D77E8">
      <w:pPr>
        <w:pBdr>
          <w:top w:val="nil"/>
          <w:left w:val="nil"/>
          <w:bottom w:val="nil"/>
          <w:right w:val="nil"/>
          <w:between w:val="nil"/>
        </w:pBdr>
        <w:jc w:val="both"/>
        <w:rPr>
          <w:color w:val="000000"/>
        </w:rPr>
      </w:pPr>
      <w:r>
        <w:rPr>
          <w:color w:val="000000"/>
        </w:rPr>
        <w:t>(2) Tertul sustinator este pe deplin răspunzător faţă de executant de modul în care îşi îndeplineşte obligatiile.</w:t>
      </w:r>
    </w:p>
    <w:p w14:paraId="7DAB7019" w14:textId="77777777" w:rsidR="001D77E8" w:rsidRDefault="001D77E8" w:rsidP="001D77E8">
      <w:pPr>
        <w:pBdr>
          <w:top w:val="nil"/>
          <w:left w:val="nil"/>
          <w:bottom w:val="nil"/>
          <w:right w:val="nil"/>
          <w:between w:val="nil"/>
        </w:pBdr>
        <w:jc w:val="both"/>
        <w:rPr>
          <w:color w:val="000000"/>
        </w:rPr>
      </w:pPr>
    </w:p>
    <w:p w14:paraId="34F8744E" w14:textId="77777777" w:rsidR="001D77E8" w:rsidRDefault="001D77E8" w:rsidP="001D77E8">
      <w:pPr>
        <w:pBdr>
          <w:top w:val="nil"/>
          <w:left w:val="nil"/>
          <w:bottom w:val="nil"/>
          <w:right w:val="nil"/>
          <w:between w:val="nil"/>
        </w:pBdr>
        <w:jc w:val="both"/>
        <w:rPr>
          <w:b/>
          <w:color w:val="000000"/>
        </w:rPr>
      </w:pPr>
      <w:r>
        <w:rPr>
          <w:b/>
          <w:color w:val="000000"/>
        </w:rPr>
        <w:t>24. Prelucrarea datelor cu caracter personal</w:t>
      </w:r>
    </w:p>
    <w:p w14:paraId="3A92ACAD" w14:textId="77777777" w:rsidR="001D77E8" w:rsidRDefault="001D77E8" w:rsidP="001D77E8">
      <w:pPr>
        <w:pBdr>
          <w:top w:val="nil"/>
          <w:left w:val="nil"/>
          <w:bottom w:val="nil"/>
          <w:right w:val="nil"/>
          <w:between w:val="nil"/>
        </w:pBdr>
        <w:jc w:val="both"/>
        <w:rPr>
          <w:color w:val="000000"/>
        </w:rPr>
      </w:pPr>
      <w:r>
        <w:rPr>
          <w:color w:val="000000"/>
        </w:rPr>
        <w:t xml:space="preserve">24.1 - Părțile contractante, în calitatea lor de operatori de date cu caracter personal, trebuie să respecte normele și obligațiile impuse de dispozițiile privind protecția datelor cu caracter personal prevăzute  de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w:t>
      </w:r>
    </w:p>
    <w:p w14:paraId="27F7489C" w14:textId="77777777" w:rsidR="001D77E8" w:rsidRDefault="001D77E8" w:rsidP="001D77E8">
      <w:pPr>
        <w:pBdr>
          <w:top w:val="nil"/>
          <w:left w:val="nil"/>
          <w:bottom w:val="nil"/>
          <w:right w:val="nil"/>
          <w:between w:val="nil"/>
        </w:pBdr>
        <w:jc w:val="both"/>
        <w:rPr>
          <w:color w:val="000000"/>
        </w:rPr>
      </w:pPr>
      <w:r>
        <w:rPr>
          <w:color w:val="000000"/>
        </w:rPr>
        <w:lastRenderedPageBreak/>
        <w:t>24.2 -Părțile contractante pot utiliza datele personale ale semnatarilor în limita contractului pe care l-au încheiat, acesta fiind baza legală a prelucrării, orice prelucrare suplimentară sau în alt scop facând obiectul unui acord separat de prelucrare a datelor, încheiat între Părți. De asemenea, perioada de stocare a datelor personale prelucrate prin contract este limitată la perioada corespondentă realizării obiectului principal al contractului.</w:t>
      </w:r>
    </w:p>
    <w:p w14:paraId="54A94164" w14:textId="77777777" w:rsidR="001D77E8" w:rsidRDefault="001D77E8" w:rsidP="001D77E8">
      <w:pPr>
        <w:pBdr>
          <w:top w:val="nil"/>
          <w:left w:val="nil"/>
          <w:bottom w:val="nil"/>
          <w:right w:val="nil"/>
          <w:between w:val="nil"/>
        </w:pBdr>
        <w:jc w:val="both"/>
        <w:rPr>
          <w:color w:val="000000"/>
        </w:rPr>
      </w:pPr>
      <w:r>
        <w:rPr>
          <w:color w:val="000000"/>
        </w:rPr>
        <w:t>24.3 -Datele cu caracter personal schimbate între Părțile contractante nu pot deveni accesibile sau comunicate unor terțe părți neautorizate sau puse la dispoziție spre utilizare într-un alt mod. Prin urmare, Părțile contractante vor lua toate măsurile tehnice și organizatorice  necesare în ceea ce privește obligațiile asumate prin această clauză.</w:t>
      </w:r>
    </w:p>
    <w:p w14:paraId="7C3E866C" w14:textId="77777777" w:rsidR="001D77E8" w:rsidRDefault="001D77E8" w:rsidP="001D77E8">
      <w:pPr>
        <w:pBdr>
          <w:top w:val="nil"/>
          <w:left w:val="nil"/>
          <w:bottom w:val="nil"/>
          <w:right w:val="nil"/>
          <w:between w:val="nil"/>
        </w:pBdr>
        <w:jc w:val="both"/>
        <w:rPr>
          <w:color w:val="000000"/>
        </w:rPr>
      </w:pPr>
    </w:p>
    <w:p w14:paraId="05B7C90F" w14:textId="77777777" w:rsidR="001D77E8" w:rsidRDefault="001D77E8" w:rsidP="001D77E8">
      <w:pPr>
        <w:pBdr>
          <w:top w:val="nil"/>
          <w:left w:val="nil"/>
          <w:bottom w:val="nil"/>
          <w:right w:val="nil"/>
          <w:between w:val="nil"/>
        </w:pBdr>
        <w:jc w:val="both"/>
        <w:rPr>
          <w:b/>
          <w:i/>
          <w:color w:val="000000"/>
        </w:rPr>
      </w:pPr>
      <w:r>
        <w:rPr>
          <w:b/>
          <w:i/>
          <w:color w:val="000000"/>
        </w:rPr>
        <w:t>25. Forţa majoră</w:t>
      </w:r>
    </w:p>
    <w:p w14:paraId="76A9069C" w14:textId="77777777" w:rsidR="001D77E8" w:rsidRDefault="001D77E8" w:rsidP="001D77E8">
      <w:pPr>
        <w:pBdr>
          <w:top w:val="nil"/>
          <w:left w:val="nil"/>
          <w:bottom w:val="nil"/>
          <w:right w:val="nil"/>
          <w:between w:val="nil"/>
        </w:pBdr>
        <w:jc w:val="both"/>
        <w:rPr>
          <w:color w:val="000000"/>
        </w:rPr>
      </w:pPr>
      <w:r>
        <w:rPr>
          <w:color w:val="000000"/>
        </w:rPr>
        <w:t>25.1 - Forţa majoră este constatată de o autoritate competentă.</w:t>
      </w:r>
    </w:p>
    <w:p w14:paraId="4D6F776C" w14:textId="77777777" w:rsidR="001D77E8" w:rsidRDefault="001D77E8" w:rsidP="001D77E8">
      <w:pPr>
        <w:pBdr>
          <w:top w:val="nil"/>
          <w:left w:val="nil"/>
          <w:bottom w:val="nil"/>
          <w:right w:val="nil"/>
          <w:between w:val="nil"/>
        </w:pBdr>
        <w:jc w:val="both"/>
        <w:rPr>
          <w:color w:val="000000"/>
        </w:rPr>
      </w:pPr>
      <w:r>
        <w:rPr>
          <w:color w:val="000000"/>
        </w:rPr>
        <w:t>25.2 - Forţa majoră exonerează părţile contractante de îndeplinirea obligaţiilor asumate prin prezentul contract, pe toată perioada în care aceasta acţionează.</w:t>
      </w:r>
    </w:p>
    <w:p w14:paraId="484541AD" w14:textId="77777777" w:rsidR="001D77E8" w:rsidRDefault="001D77E8" w:rsidP="001D77E8">
      <w:pPr>
        <w:pBdr>
          <w:top w:val="nil"/>
          <w:left w:val="nil"/>
          <w:bottom w:val="nil"/>
          <w:right w:val="nil"/>
          <w:between w:val="nil"/>
        </w:pBdr>
        <w:jc w:val="both"/>
        <w:rPr>
          <w:b/>
          <w:color w:val="000000"/>
        </w:rPr>
      </w:pPr>
      <w:r>
        <w:rPr>
          <w:color w:val="000000"/>
        </w:rPr>
        <w:t>25.3 - Îndeplinirea contractului va fi suspendată în perioada de acţiune a forţei majore, dar fară a prejudicia drepturile ce li se cuveneau părţilor până la apariţia acesteia.</w:t>
      </w:r>
    </w:p>
    <w:p w14:paraId="23F562B7" w14:textId="77777777" w:rsidR="001D77E8" w:rsidRDefault="001D77E8" w:rsidP="001D77E8">
      <w:pPr>
        <w:pBdr>
          <w:top w:val="nil"/>
          <w:left w:val="nil"/>
          <w:bottom w:val="nil"/>
          <w:right w:val="nil"/>
          <w:between w:val="nil"/>
        </w:pBdr>
        <w:jc w:val="both"/>
        <w:rPr>
          <w:color w:val="000000"/>
        </w:rPr>
      </w:pPr>
      <w:r>
        <w:rPr>
          <w:color w:val="000000"/>
        </w:rPr>
        <w:t>25.4 - Partea contractantă care invocă forţa majoră are obligaţia de a notifica celeilalte părţi, imediat şi în mod complet, producerea acesteia şi să ia orice măsuri care îi stau la dispoziţie în vederea limitării consecinţelor.</w:t>
      </w:r>
    </w:p>
    <w:p w14:paraId="17D8CA4B" w14:textId="77777777" w:rsidR="001D77E8" w:rsidRDefault="001D77E8" w:rsidP="001D77E8">
      <w:pPr>
        <w:pBdr>
          <w:top w:val="nil"/>
          <w:left w:val="nil"/>
          <w:bottom w:val="nil"/>
          <w:right w:val="nil"/>
          <w:between w:val="nil"/>
        </w:pBdr>
        <w:jc w:val="both"/>
        <w:rPr>
          <w:color w:val="000000"/>
        </w:rPr>
      </w:pPr>
      <w:r>
        <w:rPr>
          <w:color w:val="000000"/>
        </w:rPr>
        <w:t>25.5 - Partea contractantă care invocă forţa majoră are obligaţia de a notifica celeilalte părţi încetarea cauzei acesteia în maximum 15 zile de la încetare.</w:t>
      </w:r>
    </w:p>
    <w:p w14:paraId="72D5617B" w14:textId="77777777" w:rsidR="001D77E8" w:rsidRDefault="001D77E8" w:rsidP="001D77E8">
      <w:pPr>
        <w:pBdr>
          <w:top w:val="nil"/>
          <w:left w:val="nil"/>
          <w:bottom w:val="nil"/>
          <w:right w:val="nil"/>
          <w:between w:val="nil"/>
        </w:pBdr>
        <w:jc w:val="both"/>
        <w:rPr>
          <w:color w:val="000000"/>
        </w:rPr>
      </w:pPr>
      <w:r>
        <w:rPr>
          <w:color w:val="000000"/>
        </w:rPr>
        <w:t>25.6 - Dacă forţa majoră acţionează sau se estimează că va acţiona o perioada mai mare de 3 luni, fiecare parte va avea dreptul să notifice celeilalte părţi încetarea de drept a prezentului contract, fără ca vreuna din părţi să poată pretinde celeilalte daune-interese.</w:t>
      </w:r>
    </w:p>
    <w:p w14:paraId="7F099B66" w14:textId="77777777" w:rsidR="001D77E8" w:rsidRDefault="001D77E8" w:rsidP="001D77E8">
      <w:pPr>
        <w:pBdr>
          <w:top w:val="nil"/>
          <w:left w:val="nil"/>
          <w:bottom w:val="nil"/>
          <w:right w:val="nil"/>
          <w:between w:val="nil"/>
        </w:pBdr>
        <w:jc w:val="both"/>
        <w:rPr>
          <w:b/>
          <w:i/>
          <w:color w:val="000000"/>
        </w:rPr>
      </w:pPr>
    </w:p>
    <w:p w14:paraId="2E9B91AA" w14:textId="77777777" w:rsidR="001D77E8" w:rsidRDefault="001D77E8" w:rsidP="001D77E8">
      <w:pPr>
        <w:pBdr>
          <w:top w:val="nil"/>
          <w:left w:val="nil"/>
          <w:bottom w:val="nil"/>
          <w:right w:val="nil"/>
          <w:between w:val="nil"/>
        </w:pBdr>
        <w:jc w:val="both"/>
        <w:rPr>
          <w:b/>
          <w:i/>
          <w:color w:val="000000"/>
        </w:rPr>
      </w:pPr>
    </w:p>
    <w:p w14:paraId="212FF91B" w14:textId="77777777" w:rsidR="001D77E8" w:rsidRDefault="001D77E8" w:rsidP="001D77E8">
      <w:pPr>
        <w:pBdr>
          <w:top w:val="nil"/>
          <w:left w:val="nil"/>
          <w:bottom w:val="nil"/>
          <w:right w:val="nil"/>
          <w:between w:val="nil"/>
        </w:pBdr>
        <w:jc w:val="both"/>
        <w:rPr>
          <w:b/>
          <w:i/>
          <w:color w:val="000000"/>
        </w:rPr>
      </w:pPr>
      <w:r>
        <w:rPr>
          <w:b/>
          <w:i/>
          <w:color w:val="000000"/>
        </w:rPr>
        <w:t>26. Soluţionarea litigiilor</w:t>
      </w:r>
    </w:p>
    <w:p w14:paraId="48744C30" w14:textId="77777777" w:rsidR="001D77E8" w:rsidRDefault="001D77E8" w:rsidP="001D77E8">
      <w:pPr>
        <w:pBdr>
          <w:top w:val="nil"/>
          <w:left w:val="nil"/>
          <w:bottom w:val="nil"/>
          <w:right w:val="nil"/>
          <w:between w:val="nil"/>
        </w:pBdr>
        <w:jc w:val="both"/>
        <w:rPr>
          <w:b/>
          <w:i/>
          <w:color w:val="000000"/>
        </w:rPr>
      </w:pPr>
      <w:bookmarkStart w:id="3" w:name="_1fob9te" w:colFirst="0" w:colLast="0"/>
      <w:bookmarkEnd w:id="3"/>
    </w:p>
    <w:p w14:paraId="309B9CF0" w14:textId="77777777" w:rsidR="001D77E8" w:rsidRDefault="001D77E8" w:rsidP="001D77E8">
      <w:pPr>
        <w:pBdr>
          <w:top w:val="nil"/>
          <w:left w:val="nil"/>
          <w:bottom w:val="nil"/>
          <w:right w:val="nil"/>
          <w:between w:val="nil"/>
        </w:pBdr>
        <w:jc w:val="both"/>
        <w:rPr>
          <w:color w:val="000000"/>
        </w:rPr>
      </w:pPr>
      <w:r>
        <w:rPr>
          <w:color w:val="000000"/>
        </w:rPr>
        <w:t>26.1 - Achizitorul şi executantul vor depune toate eforturile pentru a rezolva pe cale amiabilă, prin tratative directe, orice neînţelegere sau dispută care se poate ivi între ei în cadrul sau în legătură cu îndeplinirea contractului.</w:t>
      </w:r>
    </w:p>
    <w:p w14:paraId="5CE0724F" w14:textId="77777777" w:rsidR="001D77E8" w:rsidRDefault="001D77E8" w:rsidP="001D77E8">
      <w:pPr>
        <w:pBdr>
          <w:top w:val="nil"/>
          <w:left w:val="nil"/>
          <w:bottom w:val="nil"/>
          <w:right w:val="nil"/>
          <w:between w:val="nil"/>
        </w:pBdr>
        <w:jc w:val="both"/>
        <w:rPr>
          <w:i/>
          <w:color w:val="000000"/>
        </w:rPr>
      </w:pPr>
      <w:r>
        <w:rPr>
          <w:color w:val="000000"/>
        </w:rPr>
        <w:t xml:space="preserve">26.2 -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14:paraId="298E39B6" w14:textId="77777777" w:rsidR="001D77E8" w:rsidRDefault="001D77E8" w:rsidP="001D77E8">
      <w:pPr>
        <w:pBdr>
          <w:top w:val="nil"/>
          <w:left w:val="nil"/>
          <w:bottom w:val="nil"/>
          <w:right w:val="nil"/>
          <w:between w:val="nil"/>
        </w:pBdr>
        <w:jc w:val="both"/>
        <w:rPr>
          <w:b/>
          <w:color w:val="000000"/>
        </w:rPr>
      </w:pPr>
    </w:p>
    <w:p w14:paraId="5048BC01" w14:textId="77777777" w:rsidR="001D77E8" w:rsidRDefault="001D77E8" w:rsidP="001D77E8">
      <w:pPr>
        <w:pBdr>
          <w:top w:val="nil"/>
          <w:left w:val="nil"/>
          <w:bottom w:val="nil"/>
          <w:right w:val="nil"/>
          <w:between w:val="nil"/>
        </w:pBdr>
        <w:jc w:val="both"/>
        <w:rPr>
          <w:b/>
          <w:i/>
          <w:color w:val="000000"/>
        </w:rPr>
      </w:pPr>
      <w:r>
        <w:rPr>
          <w:b/>
          <w:color w:val="000000"/>
        </w:rPr>
        <w:t>27.</w:t>
      </w:r>
      <w:r>
        <w:rPr>
          <w:color w:val="000000"/>
        </w:rPr>
        <w:t xml:space="preserve"> </w:t>
      </w:r>
      <w:r>
        <w:rPr>
          <w:b/>
          <w:i/>
          <w:color w:val="000000"/>
        </w:rPr>
        <w:t xml:space="preserve">Modificarea contractului </w:t>
      </w:r>
    </w:p>
    <w:p w14:paraId="116157BF" w14:textId="77777777" w:rsidR="001D77E8" w:rsidRDefault="001D77E8" w:rsidP="001D77E8">
      <w:pPr>
        <w:pBdr>
          <w:top w:val="nil"/>
          <w:left w:val="nil"/>
          <w:bottom w:val="nil"/>
          <w:right w:val="nil"/>
          <w:between w:val="nil"/>
        </w:pBdr>
        <w:jc w:val="both"/>
        <w:rPr>
          <w:color w:val="000000"/>
        </w:rPr>
      </w:pPr>
      <w:r>
        <w:rPr>
          <w:color w:val="000000"/>
        </w:rPr>
        <w:t>27.1. Părţile au dreptul, pe durata contractului, de a conveni modificarea clauzelor acestuia, fără organizarea unei noi proceduri de atribuire, cu acordul Părţilor, fără a afecta caracterul general al Contractului, în limitele legii şi în aplicarea prevederilor prevăzute de art.221-222 din Legea nr.98/2016, coroborate cu prevederile referitoare la modificări contractuale din H.G.395/2016 (art.164 şi 165).</w:t>
      </w:r>
    </w:p>
    <w:p w14:paraId="5E6FE4A5" w14:textId="77777777" w:rsidR="001D77E8" w:rsidRDefault="001D77E8" w:rsidP="001D77E8">
      <w:pPr>
        <w:jc w:val="both"/>
      </w:pPr>
      <w:r>
        <w:t>27.2. (1) In situatia in care devine necesara modificarea/suplimentarea cantitatilor de articole, majorarea sau diminuarea acestora, executantul/proiectantul are obligatia de a notifica in scris achizitorul. Achizitorul prin persoana autorizata cu executia lucrarilor analizeaza si verifica corespondenta dintre prevederile ofertei fata de situatia noua creata si propune achizitiorului masuri in consecinta.</w:t>
      </w:r>
    </w:p>
    <w:p w14:paraId="05A378DE" w14:textId="77777777" w:rsidR="001D77E8" w:rsidRDefault="001D77E8" w:rsidP="001D77E8">
      <w:pPr>
        <w:jc w:val="both"/>
      </w:pPr>
      <w:r>
        <w:lastRenderedPageBreak/>
        <w:t xml:space="preserve">         (2) In cazul  incidentei clauzelor de schimbare, costul aferent va fi calculat pe baza preturilor unitare care au stat la baza intocmirii propunerii financiare. </w:t>
      </w:r>
    </w:p>
    <w:p w14:paraId="6B6097D7" w14:textId="77777777" w:rsidR="001D77E8" w:rsidRDefault="001D77E8" w:rsidP="001D77E8">
      <w:pPr>
        <w:pBdr>
          <w:top w:val="nil"/>
          <w:left w:val="nil"/>
          <w:bottom w:val="nil"/>
          <w:right w:val="nil"/>
          <w:between w:val="nil"/>
        </w:pBdr>
        <w:jc w:val="both"/>
        <w:rPr>
          <w:color w:val="000000"/>
        </w:rPr>
      </w:pPr>
      <w:r>
        <w:rPr>
          <w:color w:val="000000"/>
        </w:rPr>
        <w:t>Modificarea contractului se face prin acte adiţionale, cu acordul ambelor părţi.</w:t>
      </w:r>
    </w:p>
    <w:p w14:paraId="73ADFFF9" w14:textId="77777777" w:rsidR="001D77E8" w:rsidRDefault="001D77E8" w:rsidP="001D77E8">
      <w:pPr>
        <w:pBdr>
          <w:top w:val="nil"/>
          <w:left w:val="nil"/>
          <w:bottom w:val="nil"/>
          <w:right w:val="nil"/>
          <w:between w:val="nil"/>
        </w:pBdr>
        <w:jc w:val="both"/>
        <w:rPr>
          <w:color w:val="000000"/>
        </w:rPr>
      </w:pPr>
      <w:r>
        <w:rPr>
          <w:color w:val="000000"/>
        </w:rPr>
        <w:t>Modificarea contractului poate avea loc, în situația în care, înainte de începerea sau pe parcursul executării lucrărilor de construcții, apar modificări locale ale soluțiilor tehnice din caietul de sarcini,  în vederea realizării obiectului acestuia, în următoarele cazuri:</w:t>
      </w:r>
    </w:p>
    <w:p w14:paraId="7541F0CF" w14:textId="77777777" w:rsidR="001D77E8" w:rsidRDefault="001D77E8" w:rsidP="001D77E8">
      <w:pPr>
        <w:pBdr>
          <w:top w:val="nil"/>
          <w:left w:val="nil"/>
          <w:bottom w:val="nil"/>
          <w:right w:val="nil"/>
          <w:between w:val="nil"/>
        </w:pBdr>
        <w:jc w:val="both"/>
        <w:rPr>
          <w:color w:val="000000"/>
        </w:rPr>
      </w:pPr>
      <w:r>
        <w:rPr>
          <w:color w:val="000000"/>
        </w:rPr>
        <w:t>- dacă pe parcursul derulării apar diferenţe între stările de fapt estimate iniţial (în listele de cantități estimate inițial si sunt anexă la contract) şi cele ce se impun a fi executate (constatate în teren), fără modificarea substantială a caietului de sarcini, diferenţele fiind datorate doar nepotrivirilor dintre estimarea iniţială şi realitatea din teren.</w:t>
      </w:r>
    </w:p>
    <w:p w14:paraId="7DC0310D" w14:textId="77777777" w:rsidR="001D77E8" w:rsidRDefault="001D77E8" w:rsidP="001D77E8">
      <w:pPr>
        <w:pBdr>
          <w:top w:val="nil"/>
          <w:left w:val="nil"/>
          <w:bottom w:val="nil"/>
          <w:right w:val="nil"/>
          <w:between w:val="nil"/>
        </w:pBdr>
        <w:jc w:val="both"/>
        <w:rPr>
          <w:color w:val="000000"/>
        </w:rPr>
      </w:pPr>
      <w:r>
        <w:rPr>
          <w:color w:val="000000"/>
        </w:rPr>
        <w:t xml:space="preserve">-  alte situații speciale determinate de luarea în considerare a unor situații imprevizibile (ca urmare a unor decopertări, desfaceri, demolări, existența unor rețele  sau construcții subterane, inundații, alunecări de teren, etc.) care nu pot fi prevăzute la momentul întocmirii caietului de sarcini. </w:t>
      </w:r>
    </w:p>
    <w:p w14:paraId="5126C9AA" w14:textId="77777777" w:rsidR="001D77E8" w:rsidRDefault="001D77E8" w:rsidP="001D77E8">
      <w:pPr>
        <w:pBdr>
          <w:top w:val="nil"/>
          <w:left w:val="nil"/>
          <w:bottom w:val="nil"/>
          <w:right w:val="nil"/>
          <w:between w:val="nil"/>
        </w:pBdr>
        <w:jc w:val="both"/>
        <w:rPr>
          <w:color w:val="000000"/>
        </w:rPr>
      </w:pPr>
      <w:r>
        <w:rPr>
          <w:color w:val="000000"/>
        </w:rPr>
        <w:t>27.3. Ajustarea preţurilor unitare (PU) se va realiza numai în următoarele situaţii care pot apărea pe durata derulării contractului:</w:t>
      </w:r>
    </w:p>
    <w:p w14:paraId="58136808" w14:textId="77777777" w:rsidR="001D77E8" w:rsidRDefault="001D77E8" w:rsidP="001D77E8">
      <w:pPr>
        <w:pBdr>
          <w:top w:val="nil"/>
          <w:left w:val="nil"/>
          <w:bottom w:val="nil"/>
          <w:right w:val="nil"/>
          <w:between w:val="nil"/>
        </w:pBdr>
        <w:jc w:val="both"/>
        <w:rPr>
          <w:color w:val="000000"/>
        </w:rPr>
      </w:pPr>
      <w:r>
        <w:rPr>
          <w:color w:val="000000"/>
        </w:rPr>
        <w:t>-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PU. În situaţiile de acest tip ajustarea se relizează imediat după intrarea în vigoare a modificărilor legislative/actelor administrative, prin act adiţional.</w:t>
      </w:r>
    </w:p>
    <w:p w14:paraId="7B8ADC9C" w14:textId="77777777" w:rsidR="001D77E8" w:rsidRDefault="001D77E8" w:rsidP="001D77E8">
      <w:pPr>
        <w:pBdr>
          <w:top w:val="nil"/>
          <w:left w:val="nil"/>
          <w:bottom w:val="nil"/>
          <w:right w:val="nil"/>
          <w:between w:val="nil"/>
        </w:pBdr>
        <w:jc w:val="both"/>
        <w:rPr>
          <w:color w:val="000000"/>
        </w:rPr>
      </w:pPr>
      <w:r>
        <w:rPr>
          <w:color w:val="000000"/>
        </w:rPr>
        <w:t>-  alte situaţii care nu pot fi prevăzute în momentul întocmirii caietului de sarcini şi care au ca efect crearea de disproporţii de prestaţii între părţi, afectând interesele comerciale legitime ale acestora.</w:t>
      </w:r>
    </w:p>
    <w:p w14:paraId="193E477B" w14:textId="77777777" w:rsidR="001D77E8" w:rsidRDefault="001D77E8" w:rsidP="001D77E8">
      <w:pPr>
        <w:pBdr>
          <w:top w:val="nil"/>
          <w:left w:val="nil"/>
          <w:bottom w:val="nil"/>
          <w:right w:val="nil"/>
          <w:between w:val="nil"/>
        </w:pBdr>
        <w:jc w:val="both"/>
        <w:rPr>
          <w:color w:val="000000"/>
        </w:rPr>
      </w:pPr>
      <w:r>
        <w:rPr>
          <w:color w:val="000000"/>
        </w:rPr>
        <w:t>În orice situaţie, preţul contractului poate fi ajustat doar în măsura strict necesară pentru acoperirea costurilor pe baza cărora s-a fundamentat preţul contractului.</w:t>
      </w:r>
    </w:p>
    <w:p w14:paraId="05490870" w14:textId="77777777" w:rsidR="001D77E8" w:rsidRDefault="001D77E8" w:rsidP="001D77E8">
      <w:pPr>
        <w:pBdr>
          <w:top w:val="nil"/>
          <w:left w:val="nil"/>
          <w:bottom w:val="nil"/>
          <w:right w:val="nil"/>
          <w:between w:val="nil"/>
        </w:pBdr>
        <w:jc w:val="both"/>
        <w:rPr>
          <w:i/>
          <w:color w:val="000000"/>
        </w:rPr>
      </w:pPr>
      <w:r>
        <w:rPr>
          <w:b/>
          <w:i/>
          <w:color w:val="000000"/>
        </w:rPr>
        <w:t>28. Limba care guvernează contractul</w:t>
      </w:r>
    </w:p>
    <w:p w14:paraId="5DD5607E" w14:textId="77777777" w:rsidR="001D77E8" w:rsidRDefault="001D77E8" w:rsidP="001D77E8">
      <w:pPr>
        <w:pBdr>
          <w:top w:val="nil"/>
          <w:left w:val="nil"/>
          <w:bottom w:val="nil"/>
          <w:right w:val="nil"/>
          <w:between w:val="nil"/>
        </w:pBdr>
        <w:jc w:val="both"/>
        <w:rPr>
          <w:b/>
          <w:color w:val="000000"/>
        </w:rPr>
      </w:pPr>
      <w:r>
        <w:rPr>
          <w:color w:val="000000"/>
        </w:rPr>
        <w:t>28.1 - Limba care guvernează contractul este limba română.</w:t>
      </w:r>
    </w:p>
    <w:p w14:paraId="5DE39744" w14:textId="77777777" w:rsidR="001D77E8" w:rsidRDefault="001D77E8" w:rsidP="001D77E8">
      <w:pPr>
        <w:pBdr>
          <w:top w:val="nil"/>
          <w:left w:val="nil"/>
          <w:bottom w:val="nil"/>
          <w:right w:val="nil"/>
          <w:between w:val="nil"/>
        </w:pBdr>
        <w:rPr>
          <w:b/>
          <w:i/>
          <w:color w:val="000000"/>
        </w:rPr>
      </w:pPr>
      <w:r>
        <w:rPr>
          <w:b/>
          <w:i/>
          <w:color w:val="000000"/>
        </w:rPr>
        <w:t>29. Comunicări</w:t>
      </w:r>
    </w:p>
    <w:p w14:paraId="7F2EEF34" w14:textId="77777777" w:rsidR="001D77E8" w:rsidRDefault="001D77E8" w:rsidP="001D77E8">
      <w:pPr>
        <w:pBdr>
          <w:top w:val="nil"/>
          <w:left w:val="nil"/>
          <w:bottom w:val="nil"/>
          <w:right w:val="nil"/>
          <w:between w:val="nil"/>
        </w:pBdr>
        <w:jc w:val="both"/>
        <w:rPr>
          <w:color w:val="000000"/>
        </w:rPr>
      </w:pPr>
      <w:r>
        <w:rPr>
          <w:color w:val="000000"/>
        </w:rPr>
        <w:t>29.1 - (1) Orice comunicare între părţi, referitoare la îndeplinirea prezentului contract, trebuie să fie transmisă în scris.</w:t>
      </w:r>
    </w:p>
    <w:p w14:paraId="469BA67C" w14:textId="77777777" w:rsidR="001D77E8" w:rsidRDefault="001D77E8" w:rsidP="001D77E8">
      <w:pPr>
        <w:pBdr>
          <w:top w:val="nil"/>
          <w:left w:val="nil"/>
          <w:bottom w:val="nil"/>
          <w:right w:val="nil"/>
          <w:between w:val="nil"/>
        </w:pBdr>
        <w:jc w:val="both"/>
        <w:rPr>
          <w:color w:val="000000"/>
        </w:rPr>
      </w:pPr>
      <w:r>
        <w:rPr>
          <w:color w:val="000000"/>
        </w:rPr>
        <w:t>(2) Orice document scris trebuie înregistrat atât în momentul transmiterii cât şi în momentul primirii.</w:t>
      </w:r>
    </w:p>
    <w:p w14:paraId="5C4EC1FB" w14:textId="77777777" w:rsidR="001D77E8" w:rsidRDefault="001D77E8" w:rsidP="001D77E8">
      <w:pPr>
        <w:pBdr>
          <w:top w:val="nil"/>
          <w:left w:val="nil"/>
          <w:bottom w:val="nil"/>
          <w:right w:val="nil"/>
          <w:between w:val="nil"/>
        </w:pBdr>
        <w:jc w:val="both"/>
        <w:rPr>
          <w:color w:val="000000"/>
        </w:rPr>
      </w:pPr>
      <w:r>
        <w:rPr>
          <w:color w:val="000000"/>
        </w:rPr>
        <w:t>29.2 - Comunicările între părţi se pot face şi prin telefon, telegramă, telex, fax sau e-mail cu condiţia confirmării în scris a primirii comunicării.</w:t>
      </w:r>
    </w:p>
    <w:p w14:paraId="54749957" w14:textId="77777777" w:rsidR="001D77E8" w:rsidRDefault="001D77E8" w:rsidP="001D77E8">
      <w:pPr>
        <w:pBdr>
          <w:top w:val="nil"/>
          <w:left w:val="nil"/>
          <w:bottom w:val="nil"/>
          <w:right w:val="nil"/>
          <w:between w:val="nil"/>
        </w:pBdr>
        <w:rPr>
          <w:b/>
          <w:i/>
          <w:color w:val="000000"/>
        </w:rPr>
      </w:pPr>
    </w:p>
    <w:p w14:paraId="182B92AC" w14:textId="77777777" w:rsidR="001D77E8" w:rsidRDefault="001D77E8" w:rsidP="001D77E8">
      <w:pPr>
        <w:pBdr>
          <w:top w:val="nil"/>
          <w:left w:val="nil"/>
          <w:bottom w:val="nil"/>
          <w:right w:val="nil"/>
          <w:between w:val="nil"/>
        </w:pBdr>
        <w:rPr>
          <w:i/>
          <w:color w:val="000000"/>
        </w:rPr>
      </w:pPr>
      <w:r>
        <w:rPr>
          <w:b/>
          <w:i/>
          <w:color w:val="000000"/>
        </w:rPr>
        <w:t>30. Legea aplicabilă contractului</w:t>
      </w:r>
    </w:p>
    <w:p w14:paraId="5AA691D2" w14:textId="77777777" w:rsidR="001D77E8" w:rsidRDefault="001D77E8" w:rsidP="001D77E8">
      <w:pPr>
        <w:pBdr>
          <w:top w:val="nil"/>
          <w:left w:val="nil"/>
          <w:bottom w:val="nil"/>
          <w:right w:val="nil"/>
          <w:between w:val="nil"/>
        </w:pBdr>
        <w:jc w:val="both"/>
        <w:rPr>
          <w:color w:val="000000"/>
        </w:rPr>
      </w:pPr>
      <w:r>
        <w:rPr>
          <w:color w:val="000000"/>
        </w:rPr>
        <w:t>30.1 - Contractul va fi interpretat conform legilor din România.</w:t>
      </w:r>
    </w:p>
    <w:p w14:paraId="43350E1D" w14:textId="77777777" w:rsidR="001D77E8" w:rsidRDefault="001D77E8" w:rsidP="001D77E8">
      <w:pPr>
        <w:pBdr>
          <w:top w:val="nil"/>
          <w:left w:val="nil"/>
          <w:bottom w:val="nil"/>
          <w:right w:val="nil"/>
          <w:between w:val="nil"/>
        </w:pBdr>
        <w:jc w:val="both"/>
        <w:rPr>
          <w:color w:val="000000"/>
        </w:rPr>
      </w:pPr>
      <w:r>
        <w:rPr>
          <w:color w:val="000000"/>
        </w:rPr>
        <w:t xml:space="preserve">       Părţile au înţeles să încheie azi _____________________ prezentul contract în două exemplare, câte unul pentru fiecare parte. </w:t>
      </w:r>
    </w:p>
    <w:p w14:paraId="656B4CCB" w14:textId="77777777" w:rsidR="001D77E8" w:rsidRDefault="001D77E8" w:rsidP="001D77E8">
      <w:pPr>
        <w:pBdr>
          <w:top w:val="nil"/>
          <w:left w:val="nil"/>
          <w:bottom w:val="nil"/>
          <w:right w:val="nil"/>
          <w:between w:val="nil"/>
        </w:pBdr>
        <w:jc w:val="both"/>
        <w:rPr>
          <w:b/>
          <w:i/>
          <w:color w:val="000000"/>
        </w:rPr>
      </w:pPr>
    </w:p>
    <w:p w14:paraId="606DF4EA" w14:textId="77777777" w:rsidR="001D77E8" w:rsidRDefault="001D77E8" w:rsidP="001D77E8">
      <w:pPr>
        <w:pBdr>
          <w:top w:val="nil"/>
          <w:left w:val="nil"/>
          <w:bottom w:val="nil"/>
          <w:right w:val="nil"/>
          <w:between w:val="nil"/>
        </w:pBdr>
        <w:jc w:val="both"/>
        <w:rPr>
          <w:b/>
          <w:i/>
          <w:color w:val="000000"/>
        </w:rPr>
      </w:pPr>
    </w:p>
    <w:p w14:paraId="7559A7CC" w14:textId="77777777" w:rsidR="001D77E8" w:rsidRDefault="001D77E8" w:rsidP="001D77E8">
      <w:pPr>
        <w:jc w:val="center"/>
        <w:rPr>
          <w:b/>
          <w:bCs/>
          <w:iCs/>
          <w:lang w:eastAsia="en-US"/>
        </w:rPr>
      </w:pPr>
      <w:r>
        <w:rPr>
          <w:b/>
          <w:bCs/>
          <w:iCs/>
          <w:lang w:eastAsia="en-US"/>
        </w:rPr>
        <w:t>ACHIZITOR,                                                                          EXECUTANT,</w:t>
      </w:r>
    </w:p>
    <w:p w14:paraId="0B872171" w14:textId="77777777" w:rsidR="001D77E8" w:rsidRDefault="001D77E8" w:rsidP="001D77E8">
      <w:pPr>
        <w:jc w:val="both"/>
        <w:rPr>
          <w:iCs/>
          <w:lang w:eastAsia="en-US"/>
        </w:rPr>
      </w:pPr>
    </w:p>
    <w:p w14:paraId="5A1AA7EB" w14:textId="77777777" w:rsidR="001D77E8" w:rsidRDefault="001D77E8" w:rsidP="001D77E8">
      <w:pPr>
        <w:jc w:val="both"/>
      </w:pPr>
      <w:r>
        <w:rPr>
          <w:b/>
          <w:i/>
          <w:iCs/>
          <w:lang w:eastAsia="en-US"/>
        </w:rPr>
        <w:t xml:space="preserve"> COMUNA MALU MARE                                                     </w:t>
      </w:r>
    </w:p>
    <w:p w14:paraId="4BA8C13B" w14:textId="77777777" w:rsidR="001D77E8" w:rsidRDefault="001D77E8" w:rsidP="001D77E8">
      <w:pPr>
        <w:jc w:val="both"/>
      </w:pPr>
      <w:r>
        <w:rPr>
          <w:b/>
          <w:i/>
          <w:iCs/>
          <w:lang w:eastAsia="en-US"/>
        </w:rPr>
        <w:t xml:space="preserve">     </w:t>
      </w:r>
    </w:p>
    <w:p w14:paraId="2409CCA0" w14:textId="77777777" w:rsidR="001D77E8" w:rsidRDefault="001D77E8" w:rsidP="001D77E8">
      <w:pPr>
        <w:jc w:val="both"/>
        <w:rPr>
          <w:iCs/>
          <w:lang w:eastAsia="en-US"/>
        </w:rPr>
      </w:pPr>
    </w:p>
    <w:p w14:paraId="26FBE7F3" w14:textId="77777777" w:rsidR="001D77E8" w:rsidRDefault="001D77E8" w:rsidP="001D77E8">
      <w:pPr>
        <w:pBdr>
          <w:top w:val="nil"/>
          <w:left w:val="nil"/>
          <w:bottom w:val="nil"/>
          <w:right w:val="nil"/>
          <w:between w:val="nil"/>
        </w:pBdr>
        <w:jc w:val="both"/>
        <w:rPr>
          <w:b/>
          <w:i/>
          <w:color w:val="000000"/>
        </w:rPr>
      </w:pPr>
      <w:r>
        <w:rPr>
          <w:b/>
          <w:i/>
          <w:color w:val="000000"/>
        </w:rPr>
        <w:tab/>
      </w:r>
      <w:r>
        <w:rPr>
          <w:b/>
          <w:i/>
          <w:color w:val="000000"/>
        </w:rPr>
        <w:tab/>
      </w:r>
      <w:r>
        <w:rPr>
          <w:b/>
          <w:i/>
          <w:color w:val="000000"/>
        </w:rPr>
        <w:tab/>
      </w:r>
      <w:r>
        <w:rPr>
          <w:b/>
          <w:i/>
          <w:color w:val="000000"/>
        </w:rPr>
        <w:tab/>
      </w:r>
      <w:r>
        <w:rPr>
          <w:b/>
          <w:i/>
          <w:color w:val="000000"/>
        </w:rPr>
        <w:tab/>
      </w:r>
      <w:r>
        <w:rPr>
          <w:b/>
          <w:i/>
          <w:color w:val="000000"/>
        </w:rPr>
        <w:tab/>
      </w:r>
    </w:p>
    <w:p w14:paraId="28FE163E" w14:textId="77777777" w:rsidR="001D77E8" w:rsidRDefault="001D77E8" w:rsidP="001D77E8">
      <w:pPr>
        <w:pBdr>
          <w:top w:val="nil"/>
          <w:left w:val="nil"/>
          <w:bottom w:val="nil"/>
          <w:right w:val="nil"/>
          <w:between w:val="nil"/>
        </w:pBdr>
        <w:jc w:val="both"/>
        <w:rPr>
          <w:b/>
          <w:i/>
          <w:color w:val="000000"/>
        </w:rPr>
      </w:pPr>
    </w:p>
    <w:p w14:paraId="36A80E82" w14:textId="77777777" w:rsidR="001D77E8" w:rsidRDefault="001D77E8" w:rsidP="001D77E8">
      <w:pPr>
        <w:pBdr>
          <w:top w:val="nil"/>
          <w:left w:val="nil"/>
          <w:bottom w:val="nil"/>
          <w:right w:val="nil"/>
          <w:between w:val="nil"/>
        </w:pBdr>
        <w:jc w:val="both"/>
        <w:rPr>
          <w:b/>
          <w:i/>
          <w:color w:val="000000"/>
        </w:rPr>
      </w:pPr>
    </w:p>
    <w:p w14:paraId="68415DBA" w14:textId="77777777" w:rsidR="001D77E8" w:rsidRDefault="001D77E8" w:rsidP="001D77E8">
      <w:pPr>
        <w:pBdr>
          <w:top w:val="nil"/>
          <w:left w:val="nil"/>
          <w:bottom w:val="nil"/>
          <w:right w:val="nil"/>
          <w:between w:val="nil"/>
        </w:pBdr>
        <w:jc w:val="both"/>
        <w:rPr>
          <w:b/>
          <w:i/>
          <w:color w:val="000000"/>
        </w:rPr>
      </w:pPr>
    </w:p>
    <w:p w14:paraId="2EB593DE" w14:textId="77777777" w:rsidR="001D77E8" w:rsidRDefault="001D77E8" w:rsidP="001D77E8">
      <w:pPr>
        <w:pBdr>
          <w:top w:val="nil"/>
          <w:left w:val="nil"/>
          <w:bottom w:val="nil"/>
          <w:right w:val="nil"/>
          <w:between w:val="nil"/>
        </w:pBdr>
        <w:jc w:val="both"/>
        <w:rPr>
          <w:b/>
          <w:i/>
          <w:color w:val="000000"/>
        </w:rPr>
      </w:pPr>
    </w:p>
    <w:p w14:paraId="06F689B0" w14:textId="77777777" w:rsidR="001D77E8" w:rsidRDefault="001D77E8" w:rsidP="001D77E8">
      <w:pPr>
        <w:spacing w:after="160" w:line="259" w:lineRule="auto"/>
        <w:rPr>
          <w:b/>
          <w:i/>
          <w:color w:val="000000"/>
        </w:rPr>
      </w:pPr>
      <w:r>
        <w:rPr>
          <w:b/>
          <w:i/>
          <w:color w:val="000000"/>
        </w:rPr>
        <w:br w:type="page"/>
      </w:r>
    </w:p>
    <w:p w14:paraId="3B0CD6D7" w14:textId="77777777" w:rsidR="001D77E8" w:rsidRDefault="001D77E8" w:rsidP="001D77E8">
      <w:pPr>
        <w:pBdr>
          <w:top w:val="nil"/>
          <w:left w:val="nil"/>
          <w:bottom w:val="nil"/>
          <w:right w:val="nil"/>
          <w:between w:val="nil"/>
        </w:pBdr>
        <w:jc w:val="both"/>
        <w:rPr>
          <w:b/>
          <w:i/>
          <w:color w:val="000000"/>
        </w:rPr>
      </w:pPr>
    </w:p>
    <w:p w14:paraId="769ACEE4" w14:textId="77777777" w:rsidR="001D77E8" w:rsidRPr="00845B83" w:rsidRDefault="001D77E8" w:rsidP="001D77E8">
      <w:pPr>
        <w:spacing w:line="349" w:lineRule="exact"/>
        <w:jc w:val="center"/>
        <w:rPr>
          <w:rFonts w:ascii="Cambria" w:hAnsi="Cambria"/>
          <w:b/>
          <w:bCs/>
          <w:sz w:val="18"/>
          <w:szCs w:val="18"/>
        </w:rPr>
      </w:pPr>
      <w:r w:rsidRPr="00845B83">
        <w:rPr>
          <w:rFonts w:ascii="Cambria" w:hAnsi="Cambria"/>
          <w:b/>
          <w:bCs/>
          <w:sz w:val="18"/>
          <w:szCs w:val="18"/>
        </w:rPr>
        <w:t>ANEXA  Nr.1 – CLAUZA STANDARD PRIVIND PROTECȚIA DATELOR CU</w:t>
      </w:r>
    </w:p>
    <w:p w14:paraId="2C000A66" w14:textId="77777777" w:rsidR="001D77E8" w:rsidRPr="00845B83" w:rsidRDefault="001D77E8" w:rsidP="001D77E8">
      <w:pPr>
        <w:pStyle w:val="Bodytext30"/>
        <w:shd w:val="clear" w:color="auto" w:fill="auto"/>
        <w:spacing w:after="260" w:line="170" w:lineRule="exact"/>
        <w:ind w:right="20"/>
        <w:jc w:val="center"/>
        <w:rPr>
          <w:rFonts w:ascii="Cambria" w:hAnsi="Cambria"/>
          <w:sz w:val="18"/>
          <w:szCs w:val="18"/>
        </w:rPr>
      </w:pPr>
      <w:r w:rsidRPr="00845B83">
        <w:rPr>
          <w:rFonts w:ascii="Cambria" w:hAnsi="Cambria"/>
          <w:sz w:val="18"/>
          <w:szCs w:val="18"/>
        </w:rPr>
        <w:t xml:space="preserve"> CARACTER PERSONAL</w:t>
      </w:r>
    </w:p>
    <w:p w14:paraId="189BB16A" w14:textId="77777777" w:rsidR="001D77E8" w:rsidRDefault="001D77E8" w:rsidP="001D77E8">
      <w:pPr>
        <w:rPr>
          <w:rFonts w:ascii="Cambria" w:hAnsi="Cambria" w:cs="Calibri"/>
          <w:b/>
          <w:kern w:val="2"/>
          <w:sz w:val="18"/>
          <w:szCs w:val="18"/>
          <w:lang w:val="fr-FR" w:eastAsia="ar-SA"/>
        </w:rPr>
      </w:pPr>
      <w:r>
        <w:rPr>
          <w:rFonts w:ascii="Cambria" w:hAnsi="Cambria" w:cs="Calibri"/>
          <w:sz w:val="18"/>
          <w:szCs w:val="18"/>
          <w:lang w:val="fr-FR" w:eastAsia="ar-SA"/>
        </w:rPr>
        <w:t xml:space="preserve">                                                                         LA CONTRACTUL____________</w:t>
      </w:r>
    </w:p>
    <w:p w14:paraId="27F1F87D" w14:textId="77777777" w:rsidR="001D77E8" w:rsidRDefault="001D77E8" w:rsidP="001D77E8">
      <w:pPr>
        <w:pStyle w:val="Titlu6"/>
        <w:rPr>
          <w:rFonts w:ascii="Cambria" w:hAnsi="Cambria" w:cs="Calibri"/>
          <w:b/>
          <w:kern w:val="2"/>
          <w:sz w:val="18"/>
          <w:szCs w:val="18"/>
          <w:lang w:val="en-AU" w:eastAsia="ar-SA"/>
        </w:rPr>
      </w:pPr>
      <w:r>
        <w:rPr>
          <w:rFonts w:ascii="Cambria" w:hAnsi="Cambria" w:cs="Calibri"/>
          <w:sz w:val="18"/>
          <w:szCs w:val="18"/>
          <w:lang w:val="fr-FR" w:eastAsia="ar-SA"/>
        </w:rPr>
        <w:t xml:space="preserve">               </w:t>
      </w:r>
      <w:r>
        <w:rPr>
          <w:rFonts w:ascii="Cambria" w:hAnsi="Cambria" w:cs="Calibri"/>
          <w:kern w:val="2"/>
          <w:sz w:val="18"/>
          <w:szCs w:val="18"/>
          <w:lang w:val="en-AU" w:eastAsia="ar-SA"/>
        </w:rPr>
        <w:t>PĂRȚILE CONTRACTULUI</w:t>
      </w:r>
    </w:p>
    <w:p w14:paraId="08D6AA1B" w14:textId="77777777" w:rsidR="001D77E8" w:rsidRPr="00AF47A2" w:rsidRDefault="001D77E8" w:rsidP="001D77E8">
      <w:pPr>
        <w:suppressAutoHyphens/>
        <w:rPr>
          <w:rFonts w:ascii="Cambria" w:hAnsi="Cambria" w:cs="Calibri"/>
          <w:b/>
          <w:kern w:val="2"/>
          <w:sz w:val="18"/>
          <w:szCs w:val="18"/>
          <w:lang w:val="en-AU" w:eastAsia="ar-SA"/>
        </w:rPr>
      </w:pPr>
      <w:r w:rsidRPr="007E198F">
        <w:rPr>
          <w:rFonts w:ascii="Cambria" w:hAnsi="Cambria" w:cs="Calibri"/>
          <w:b/>
          <w:kern w:val="2"/>
          <w:sz w:val="18"/>
          <w:szCs w:val="18"/>
          <w:lang w:val="en-AU" w:eastAsia="ar-SA"/>
        </w:rPr>
        <w:t xml:space="preserve">COMUNA MALU MARE, cu sediul în sat Malu Mare, strada Primăriei, nr. 7, JUDEȚUL DOLJ, TEL/FAX 0251446145, e-mail: contact@primariamalumare.ro, cod fiscal 5002053, reprezentat prin Primar SPĂTĂRELU ION </w:t>
      </w:r>
      <w:r w:rsidRPr="000C59C4">
        <w:rPr>
          <w:rFonts w:ascii="Cambria" w:hAnsi="Cambria" w:cs="Calibri"/>
          <w:b/>
          <w:kern w:val="2"/>
          <w:sz w:val="18"/>
          <w:szCs w:val="18"/>
          <w:lang w:val="en-AU" w:eastAsia="ar-SA"/>
        </w:rPr>
        <w:t>în calitate de ACHIZITOR</w:t>
      </w:r>
      <w:r w:rsidRPr="00AF47A2">
        <w:rPr>
          <w:rFonts w:ascii="Cambria" w:hAnsi="Cambria" w:cs="Calibri"/>
          <w:b/>
          <w:kern w:val="2"/>
          <w:sz w:val="18"/>
          <w:szCs w:val="18"/>
          <w:lang w:val="en-AU" w:eastAsia="ar-SA"/>
        </w:rPr>
        <w:t>, pe de o parte,</w:t>
      </w:r>
    </w:p>
    <w:p w14:paraId="2E48875B" w14:textId="77777777" w:rsidR="001D77E8" w:rsidRPr="00AF47A2" w:rsidRDefault="001D77E8" w:rsidP="001D77E8">
      <w:pPr>
        <w:suppressAutoHyphens/>
        <w:rPr>
          <w:rFonts w:ascii="Cambria" w:hAnsi="Cambria" w:cs="Calibri"/>
          <w:b/>
          <w:kern w:val="2"/>
          <w:sz w:val="18"/>
          <w:szCs w:val="18"/>
          <w:lang w:val="en-AU" w:eastAsia="ar-SA"/>
        </w:rPr>
      </w:pPr>
      <w:r w:rsidRPr="00AF47A2">
        <w:rPr>
          <w:rFonts w:ascii="Cambria" w:hAnsi="Cambria" w:cs="Calibri"/>
          <w:b/>
          <w:kern w:val="2"/>
          <w:sz w:val="18"/>
          <w:szCs w:val="18"/>
          <w:lang w:val="en-AU" w:eastAsia="ar-SA"/>
        </w:rPr>
        <w:t>şi</w:t>
      </w:r>
    </w:p>
    <w:p w14:paraId="2F7D74B8" w14:textId="77777777" w:rsidR="001D77E8" w:rsidRPr="00AF47A2" w:rsidRDefault="001D77E8" w:rsidP="001D77E8">
      <w:pPr>
        <w:suppressAutoHyphens/>
        <w:rPr>
          <w:rFonts w:ascii="Cambria" w:hAnsi="Cambria" w:cs="Calibri"/>
          <w:b/>
          <w:kern w:val="2"/>
          <w:sz w:val="18"/>
          <w:szCs w:val="18"/>
          <w:lang w:val="en-AU" w:eastAsia="ar-SA"/>
        </w:rPr>
      </w:pPr>
      <w:r w:rsidRPr="00AF47A2">
        <w:rPr>
          <w:rFonts w:ascii="Cambria" w:hAnsi="Cambria" w:cs="Calibri"/>
          <w:b/>
          <w:kern w:val="2"/>
          <w:sz w:val="18"/>
          <w:szCs w:val="18"/>
          <w:lang w:val="en-AU" w:eastAsia="ar-SA"/>
        </w:rPr>
        <w:t xml:space="preserve">***************  cu  sediul în  ***********  telefon/fax********** , cod fiscal *************, cont **************, deschis la TREZORERIA ************ reprezentată prin  ***********, funcţia ADMINISTRATOR în calitate de </w:t>
      </w:r>
      <w:r>
        <w:rPr>
          <w:rFonts w:ascii="Cambria" w:hAnsi="Cambria" w:cs="Calibri"/>
          <w:b/>
          <w:kern w:val="2"/>
          <w:sz w:val="18"/>
          <w:szCs w:val="18"/>
          <w:lang w:val="en-AU" w:eastAsia="ar-SA"/>
        </w:rPr>
        <w:t>EXECUTANT</w:t>
      </w:r>
      <w:r w:rsidRPr="00AF47A2">
        <w:rPr>
          <w:rFonts w:ascii="Cambria" w:hAnsi="Cambria" w:cs="Calibri"/>
          <w:b/>
          <w:kern w:val="2"/>
          <w:sz w:val="18"/>
          <w:szCs w:val="18"/>
          <w:lang w:val="en-AU" w:eastAsia="ar-SA"/>
        </w:rPr>
        <w:t>, pe de altă parte.</w:t>
      </w:r>
    </w:p>
    <w:p w14:paraId="7AF37555" w14:textId="77777777" w:rsidR="001D77E8" w:rsidRDefault="001D77E8" w:rsidP="001D77E8">
      <w:pPr>
        <w:suppressAutoHyphens/>
        <w:rPr>
          <w:rFonts w:cs="Arial"/>
          <w:noProof/>
          <w:sz w:val="17"/>
          <w:szCs w:val="17"/>
          <w:lang w:eastAsia="x-none"/>
        </w:rPr>
      </w:pPr>
      <w:r w:rsidRPr="000E6C84">
        <w:rPr>
          <w:rFonts w:cs="Arial"/>
          <w:noProof/>
          <w:sz w:val="17"/>
          <w:szCs w:val="17"/>
          <w:lang w:eastAsia="x-none"/>
        </w:rPr>
        <w:t>.</w:t>
      </w:r>
    </w:p>
    <w:p w14:paraId="68E92A73" w14:textId="77777777" w:rsidR="001D77E8" w:rsidRDefault="001D77E8" w:rsidP="001D77E8">
      <w:pPr>
        <w:pStyle w:val="Bodytext20"/>
        <w:shd w:val="clear" w:color="auto" w:fill="auto"/>
        <w:spacing w:before="0" w:after="177" w:line="212" w:lineRule="exact"/>
        <w:ind w:firstLine="708"/>
        <w:jc w:val="both"/>
        <w:rPr>
          <w:rFonts w:ascii="Cambria" w:hAnsi="Cambria"/>
          <w:sz w:val="18"/>
          <w:szCs w:val="18"/>
          <w:lang w:val="en-GB" w:eastAsia="en-GB"/>
        </w:rPr>
      </w:pPr>
      <w:r>
        <w:rPr>
          <w:rFonts w:ascii="Cambria" w:hAnsi="Cambria"/>
          <w:b/>
          <w:sz w:val="18"/>
          <w:szCs w:val="18"/>
        </w:rPr>
        <w:t>ART. 1</w:t>
      </w:r>
      <w:r>
        <w:rPr>
          <w:rFonts w:ascii="Cambria" w:hAnsi="Cambria"/>
          <w:sz w:val="18"/>
          <w:szCs w:val="18"/>
        </w:rPr>
        <w:t>- Părţile trebuie să respecte normele şi obligaţiile impuse de dispoziţiile în vigoare, privind protecţia datelor cu caracter personal.</w:t>
      </w:r>
    </w:p>
    <w:p w14:paraId="540E5F42" w14:textId="77777777" w:rsidR="001D77E8" w:rsidRDefault="001D77E8" w:rsidP="001D77E8">
      <w:pPr>
        <w:pStyle w:val="Bodytext20"/>
        <w:shd w:val="clear" w:color="auto" w:fill="auto"/>
        <w:spacing w:before="0" w:after="0" w:line="216" w:lineRule="exact"/>
        <w:ind w:firstLine="567"/>
        <w:jc w:val="both"/>
        <w:rPr>
          <w:rFonts w:ascii="Cambria" w:hAnsi="Cambria"/>
          <w:sz w:val="18"/>
          <w:szCs w:val="18"/>
        </w:rPr>
      </w:pPr>
      <w:r>
        <w:rPr>
          <w:rFonts w:ascii="Cambria" w:hAnsi="Cambria"/>
          <w:b/>
          <w:sz w:val="18"/>
          <w:szCs w:val="18"/>
        </w:rPr>
        <w:t xml:space="preserve">  ART. 2</w:t>
      </w:r>
      <w:r>
        <w:rPr>
          <w:rFonts w:ascii="Cambria" w:hAnsi="Cambria"/>
          <w:sz w:val="18"/>
          <w:szCs w:val="18"/>
        </w:rPr>
        <w:t>- Părţile sunt conştiente de faptul că normele europene din Regulamentul 679/2016 se aplică oricărui operator de date sau imputemicit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6694CE1" w14:textId="77777777" w:rsidR="001D77E8" w:rsidRDefault="001D77E8" w:rsidP="001D77E8">
      <w:pPr>
        <w:pStyle w:val="Bodytext20"/>
        <w:numPr>
          <w:ilvl w:val="0"/>
          <w:numId w:val="7"/>
        </w:numPr>
        <w:shd w:val="clear" w:color="auto" w:fill="auto"/>
        <w:tabs>
          <w:tab w:val="left" w:pos="216"/>
        </w:tabs>
        <w:spacing w:before="0" w:after="0" w:line="216" w:lineRule="exact"/>
        <w:jc w:val="both"/>
        <w:rPr>
          <w:rFonts w:ascii="Cambria" w:hAnsi="Cambria"/>
          <w:b/>
          <w:sz w:val="18"/>
          <w:szCs w:val="18"/>
        </w:rPr>
      </w:pPr>
      <w:r>
        <w:rPr>
          <w:rFonts w:ascii="Cambria" w:hAnsi="Cambria"/>
          <w:b/>
          <w:sz w:val="18"/>
          <w:szCs w:val="18"/>
        </w:rPr>
        <w:t>capacitatea de a respecta drepturile persoanelor vizate privind ştergerea, corectarea sau transferai informaţiilor personale</w:t>
      </w:r>
    </w:p>
    <w:p w14:paraId="50B72EC7" w14:textId="77777777" w:rsidR="001D77E8" w:rsidRDefault="001D77E8" w:rsidP="001D77E8">
      <w:pPr>
        <w:pStyle w:val="Bodytext20"/>
        <w:numPr>
          <w:ilvl w:val="0"/>
          <w:numId w:val="7"/>
        </w:numPr>
        <w:shd w:val="clear" w:color="auto" w:fill="auto"/>
        <w:tabs>
          <w:tab w:val="left" w:pos="226"/>
        </w:tabs>
        <w:spacing w:before="0" w:after="0" w:line="216" w:lineRule="exact"/>
        <w:jc w:val="both"/>
        <w:rPr>
          <w:rFonts w:ascii="Cambria" w:hAnsi="Cambria"/>
          <w:b/>
          <w:sz w:val="18"/>
          <w:szCs w:val="18"/>
        </w:rPr>
      </w:pPr>
      <w:r>
        <w:rPr>
          <w:rFonts w:ascii="Cambria" w:hAnsi="Cambria"/>
          <w:b/>
          <w:sz w:val="18"/>
          <w:szCs w:val="18"/>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1E8A565F" w14:textId="77777777" w:rsidR="001D77E8" w:rsidRDefault="001D77E8" w:rsidP="001D77E8">
      <w:pPr>
        <w:pStyle w:val="Bodytext20"/>
        <w:numPr>
          <w:ilvl w:val="0"/>
          <w:numId w:val="7"/>
        </w:numPr>
        <w:shd w:val="clear" w:color="auto" w:fill="auto"/>
        <w:tabs>
          <w:tab w:val="left" w:pos="216"/>
        </w:tabs>
        <w:spacing w:before="0" w:after="183" w:line="216" w:lineRule="exact"/>
        <w:jc w:val="both"/>
        <w:rPr>
          <w:rFonts w:ascii="Cambria" w:hAnsi="Cambria"/>
          <w:b/>
          <w:sz w:val="18"/>
          <w:szCs w:val="18"/>
        </w:rPr>
      </w:pPr>
      <w:r>
        <w:rPr>
          <w:rFonts w:ascii="Cambria" w:hAnsi="Cambria"/>
          <w:b/>
          <w:sz w:val="18"/>
          <w:szCs w:val="18"/>
        </w:rPr>
        <w:t>îndeplinirea tuturor îndatoririlor obligatorii privind documentarea conformării cu Regulamentul 679/2016.</w:t>
      </w:r>
    </w:p>
    <w:p w14:paraId="3C203854" w14:textId="77777777" w:rsidR="001D77E8" w:rsidRDefault="001D77E8" w:rsidP="001D77E8">
      <w:pPr>
        <w:pStyle w:val="Bodytext20"/>
        <w:shd w:val="clear" w:color="auto" w:fill="auto"/>
        <w:spacing w:before="0" w:after="180" w:line="212" w:lineRule="exact"/>
        <w:ind w:firstLine="708"/>
        <w:jc w:val="both"/>
        <w:rPr>
          <w:rFonts w:ascii="Cambria" w:hAnsi="Cambria"/>
          <w:sz w:val="18"/>
          <w:szCs w:val="18"/>
        </w:rPr>
      </w:pPr>
      <w:r>
        <w:rPr>
          <w:rFonts w:ascii="Cambria" w:hAnsi="Cambria"/>
          <w:b/>
          <w:sz w:val="18"/>
          <w:szCs w:val="18"/>
        </w:rPr>
        <w:t>ART.3-</w:t>
      </w:r>
      <w:r>
        <w:rPr>
          <w:rFonts w:ascii="Cambria" w:hAnsi="Cambria"/>
          <w:sz w:val="18"/>
          <w:szCs w:val="18"/>
        </w:rPr>
        <w:t xml:space="preserve">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3B1DC2BC" w14:textId="77777777" w:rsidR="001D77E8" w:rsidRDefault="001D77E8" w:rsidP="001D77E8">
      <w:pPr>
        <w:pStyle w:val="Bodytext20"/>
        <w:shd w:val="clear" w:color="auto" w:fill="auto"/>
        <w:spacing w:before="0" w:after="0" w:line="212" w:lineRule="exact"/>
        <w:ind w:firstLine="708"/>
        <w:jc w:val="both"/>
        <w:rPr>
          <w:rFonts w:ascii="Cambria" w:hAnsi="Cambria"/>
          <w:sz w:val="18"/>
          <w:szCs w:val="18"/>
        </w:rPr>
      </w:pPr>
      <w:r>
        <w:rPr>
          <w:rFonts w:ascii="Cambria" w:hAnsi="Cambria"/>
          <w:b/>
          <w:sz w:val="18"/>
          <w:szCs w:val="18"/>
        </w:rPr>
        <w:t>ART.4.</w:t>
      </w:r>
      <w:r>
        <w:rPr>
          <w:rFonts w:ascii="Cambria" w:hAnsi="Cambria"/>
          <w:sz w:val="18"/>
          <w:szCs w:val="18"/>
        </w:rPr>
        <w:t>-Datele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7FC4866D" w14:textId="77777777" w:rsidR="001D77E8" w:rsidRDefault="001D77E8" w:rsidP="001D77E8">
      <w:pPr>
        <w:pStyle w:val="Bodytext20"/>
        <w:numPr>
          <w:ilvl w:val="0"/>
          <w:numId w:val="7"/>
        </w:numPr>
        <w:shd w:val="clear" w:color="auto" w:fill="auto"/>
        <w:tabs>
          <w:tab w:val="left" w:pos="230"/>
        </w:tabs>
        <w:spacing w:before="0" w:after="0" w:line="212" w:lineRule="exact"/>
        <w:jc w:val="both"/>
        <w:rPr>
          <w:rFonts w:ascii="Cambria" w:hAnsi="Cambria"/>
          <w:b/>
          <w:sz w:val="18"/>
          <w:szCs w:val="18"/>
        </w:rPr>
      </w:pPr>
      <w:r>
        <w:rPr>
          <w:rFonts w:ascii="Cambria" w:hAnsi="Cambria"/>
          <w:b/>
          <w:sz w:val="18"/>
          <w:szCs w:val="18"/>
        </w:rPr>
        <w:t>vor împiedica persoanele neautorizate să obţină acces la sistemele de prelucrarea datelor cu care sunt prelucrate sau utilizate datele cu caracter personal</w:t>
      </w:r>
    </w:p>
    <w:p w14:paraId="31660586" w14:textId="77777777" w:rsidR="001D77E8" w:rsidRDefault="001D77E8" w:rsidP="001D77E8">
      <w:pPr>
        <w:pStyle w:val="Bodytext20"/>
        <w:numPr>
          <w:ilvl w:val="0"/>
          <w:numId w:val="7"/>
        </w:numPr>
        <w:shd w:val="clear" w:color="auto" w:fill="auto"/>
        <w:tabs>
          <w:tab w:val="left" w:pos="219"/>
        </w:tabs>
        <w:spacing w:before="0" w:after="0" w:line="212" w:lineRule="exact"/>
        <w:jc w:val="both"/>
        <w:rPr>
          <w:rFonts w:ascii="Cambria" w:hAnsi="Cambria"/>
          <w:b/>
          <w:sz w:val="18"/>
          <w:szCs w:val="18"/>
        </w:rPr>
      </w:pPr>
      <w:r>
        <w:rPr>
          <w:rFonts w:ascii="Cambria" w:hAnsi="Cambria"/>
          <w:b/>
          <w:sz w:val="18"/>
          <w:szCs w:val="18"/>
        </w:rPr>
        <w:t>vor preveni utilizarea fără autorizaţie a sistemelor de prelucrare a datelor</w:t>
      </w:r>
    </w:p>
    <w:p w14:paraId="31EEBE52" w14:textId="77777777" w:rsidR="001D77E8" w:rsidRDefault="001D77E8" w:rsidP="001D77E8">
      <w:pPr>
        <w:pStyle w:val="Bodytext20"/>
        <w:numPr>
          <w:ilvl w:val="0"/>
          <w:numId w:val="7"/>
        </w:numPr>
        <w:shd w:val="clear" w:color="auto" w:fill="auto"/>
        <w:tabs>
          <w:tab w:val="left" w:pos="234"/>
        </w:tabs>
        <w:spacing w:before="0" w:after="0" w:line="212" w:lineRule="exact"/>
        <w:jc w:val="both"/>
        <w:rPr>
          <w:rFonts w:ascii="Cambria" w:hAnsi="Cambria"/>
          <w:b/>
          <w:sz w:val="18"/>
          <w:szCs w:val="18"/>
        </w:rPr>
      </w:pPr>
      <w:r>
        <w:rPr>
          <w:rFonts w:ascii="Cambria" w:hAnsi="Cambria"/>
          <w:b/>
          <w:sz w:val="18"/>
          <w:szCs w:val="18"/>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2F08250F" w14:textId="77777777" w:rsidR="001D77E8" w:rsidRDefault="001D77E8" w:rsidP="001D77E8">
      <w:pPr>
        <w:pStyle w:val="Bodytext20"/>
        <w:numPr>
          <w:ilvl w:val="0"/>
          <w:numId w:val="7"/>
        </w:numPr>
        <w:shd w:val="clear" w:color="auto" w:fill="auto"/>
        <w:tabs>
          <w:tab w:val="left" w:pos="230"/>
        </w:tabs>
        <w:spacing w:before="0" w:after="0" w:line="212" w:lineRule="exact"/>
        <w:jc w:val="both"/>
        <w:rPr>
          <w:rFonts w:ascii="Cambria" w:hAnsi="Cambria"/>
          <w:b/>
          <w:sz w:val="18"/>
          <w:szCs w:val="18"/>
        </w:rPr>
      </w:pPr>
      <w:r>
        <w:rPr>
          <w:rFonts w:ascii="Cambria" w:hAnsi="Cambria"/>
          <w:b/>
          <w:sz w:val="18"/>
          <w:szCs w:val="18"/>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66827F0C" w14:textId="77777777" w:rsidR="001D77E8" w:rsidRDefault="001D77E8" w:rsidP="001D77E8">
      <w:pPr>
        <w:pStyle w:val="Bodytext20"/>
        <w:numPr>
          <w:ilvl w:val="0"/>
          <w:numId w:val="7"/>
        </w:numPr>
        <w:shd w:val="clear" w:color="auto" w:fill="auto"/>
        <w:tabs>
          <w:tab w:val="left" w:pos="226"/>
        </w:tabs>
        <w:spacing w:before="0" w:after="0" w:line="212" w:lineRule="exact"/>
        <w:jc w:val="both"/>
        <w:rPr>
          <w:rFonts w:ascii="Cambria" w:hAnsi="Cambria"/>
          <w:b/>
          <w:sz w:val="18"/>
          <w:szCs w:val="18"/>
        </w:rPr>
      </w:pPr>
      <w:r>
        <w:rPr>
          <w:rFonts w:ascii="Cambria" w:hAnsi="Cambria"/>
          <w:b/>
          <w:sz w:val="18"/>
          <w:szCs w:val="18"/>
        </w:rPr>
        <w:t>se vor asigura că pot verifica şi stabili dacă şi de către cine au fost introduse, modificate sau eliminate datele cu caracter personal în/din sistemele de prelucrare a datelor</w:t>
      </w:r>
    </w:p>
    <w:p w14:paraId="3750DDF4" w14:textId="77777777" w:rsidR="001D77E8" w:rsidRDefault="001D77E8" w:rsidP="001D77E8">
      <w:pPr>
        <w:pStyle w:val="Bodytext20"/>
        <w:numPr>
          <w:ilvl w:val="0"/>
          <w:numId w:val="7"/>
        </w:numPr>
        <w:shd w:val="clear" w:color="auto" w:fill="auto"/>
        <w:tabs>
          <w:tab w:val="left" w:pos="230"/>
        </w:tabs>
        <w:spacing w:before="0" w:after="0" w:line="212" w:lineRule="exact"/>
        <w:jc w:val="both"/>
        <w:rPr>
          <w:rFonts w:ascii="Cambria" w:hAnsi="Cambria"/>
          <w:b/>
          <w:sz w:val="18"/>
          <w:szCs w:val="18"/>
        </w:rPr>
      </w:pPr>
      <w:r>
        <w:rPr>
          <w:rFonts w:ascii="Cambria" w:hAnsi="Cambria"/>
          <w:b/>
          <w:sz w:val="18"/>
          <w:szCs w:val="18"/>
        </w:rPr>
        <w:t>se vor asigura că, în cazul unei acţiuni de prelucrare a datelor cu caracter personal, datele sunt prelucrate strict în conformitate cu prezentul contractul incheiat între Părţi</w:t>
      </w:r>
    </w:p>
    <w:p w14:paraId="345FB761" w14:textId="77777777" w:rsidR="001D77E8" w:rsidRDefault="001D77E8" w:rsidP="001D77E8">
      <w:pPr>
        <w:pStyle w:val="Bodytext20"/>
        <w:numPr>
          <w:ilvl w:val="0"/>
          <w:numId w:val="7"/>
        </w:numPr>
        <w:shd w:val="clear" w:color="auto" w:fill="auto"/>
        <w:tabs>
          <w:tab w:val="left" w:pos="219"/>
        </w:tabs>
        <w:spacing w:before="0" w:after="0" w:line="212" w:lineRule="exact"/>
        <w:jc w:val="both"/>
        <w:rPr>
          <w:rFonts w:ascii="Cambria" w:hAnsi="Cambria"/>
          <w:b/>
          <w:sz w:val="18"/>
          <w:szCs w:val="18"/>
        </w:rPr>
      </w:pPr>
      <w:r>
        <w:rPr>
          <w:rFonts w:ascii="Cambria" w:hAnsi="Cambria"/>
          <w:b/>
          <w:sz w:val="18"/>
          <w:szCs w:val="18"/>
        </w:rPr>
        <w:t xml:space="preserve">se vor asigura că datele cu caracter personal sunt protejate de distrugere sau pierdere accidentală </w:t>
      </w:r>
    </w:p>
    <w:p w14:paraId="570AC0A1" w14:textId="77777777" w:rsidR="001D77E8" w:rsidRDefault="001D77E8" w:rsidP="001D77E8">
      <w:pPr>
        <w:pStyle w:val="Bodytext20"/>
        <w:numPr>
          <w:ilvl w:val="0"/>
          <w:numId w:val="7"/>
        </w:numPr>
        <w:shd w:val="clear" w:color="auto" w:fill="auto"/>
        <w:tabs>
          <w:tab w:val="left" w:pos="219"/>
        </w:tabs>
        <w:spacing w:before="0" w:after="0" w:line="240" w:lineRule="auto"/>
        <w:jc w:val="both"/>
        <w:rPr>
          <w:rFonts w:ascii="Cambria" w:hAnsi="Cambria"/>
          <w:b/>
          <w:sz w:val="16"/>
          <w:szCs w:val="16"/>
        </w:rPr>
      </w:pPr>
      <w:r>
        <w:rPr>
          <w:rFonts w:ascii="Cambria" w:hAnsi="Cambria"/>
          <w:b/>
          <w:sz w:val="18"/>
          <w:szCs w:val="18"/>
        </w:rPr>
        <w:t>se vor asigura că datele colectate în scopuri diferite pot fi prelucrate separat.</w:t>
      </w:r>
    </w:p>
    <w:p w14:paraId="528CC9C3" w14:textId="77777777" w:rsidR="001D77E8" w:rsidRDefault="001D77E8" w:rsidP="001D77E8">
      <w:pPr>
        <w:pStyle w:val="Bodytext20"/>
        <w:shd w:val="clear" w:color="auto" w:fill="auto"/>
        <w:tabs>
          <w:tab w:val="left" w:pos="219"/>
        </w:tabs>
        <w:spacing w:before="0" w:after="0" w:line="240" w:lineRule="auto"/>
        <w:jc w:val="both"/>
        <w:rPr>
          <w:rFonts w:ascii="Cambria" w:hAnsi="Cambria"/>
          <w:b/>
          <w:sz w:val="18"/>
          <w:szCs w:val="18"/>
        </w:rPr>
      </w:pPr>
    </w:p>
    <w:tbl>
      <w:tblPr>
        <w:tblW w:w="9853" w:type="dxa"/>
        <w:jc w:val="center"/>
        <w:tblLook w:val="04A0" w:firstRow="1" w:lastRow="0" w:firstColumn="1" w:lastColumn="0" w:noHBand="0" w:noVBand="1"/>
      </w:tblPr>
      <w:tblGrid>
        <w:gridCol w:w="5489"/>
        <w:gridCol w:w="4364"/>
      </w:tblGrid>
      <w:tr w:rsidR="001D77E8" w14:paraId="1B85B008" w14:textId="77777777" w:rsidTr="009D4234">
        <w:trPr>
          <w:trHeight w:val="1223"/>
          <w:jc w:val="center"/>
        </w:trPr>
        <w:tc>
          <w:tcPr>
            <w:tcW w:w="5489" w:type="dxa"/>
          </w:tcPr>
          <w:p w14:paraId="7E251F8B" w14:textId="77777777" w:rsidR="001D77E8" w:rsidRDefault="001D77E8" w:rsidP="009D4234">
            <w:pPr>
              <w:pStyle w:val="DefaultText2"/>
              <w:jc w:val="center"/>
              <w:rPr>
                <w:b/>
                <w:sz w:val="20"/>
                <w:lang w:val="ro-RO"/>
              </w:rPr>
            </w:pPr>
            <w:r>
              <w:rPr>
                <w:b/>
                <w:sz w:val="20"/>
                <w:lang w:val="ro-RO"/>
              </w:rPr>
              <w:t>ACHIZITOR,</w:t>
            </w:r>
          </w:p>
          <w:p w14:paraId="7138124D" w14:textId="77777777" w:rsidR="001D77E8" w:rsidRPr="00A209AB" w:rsidRDefault="001D77E8" w:rsidP="009D4234">
            <w:pPr>
              <w:pStyle w:val="DefaultText2"/>
              <w:jc w:val="center"/>
              <w:rPr>
                <w:b/>
                <w:sz w:val="20"/>
                <w:lang w:val="ro-RO"/>
              </w:rPr>
            </w:pPr>
            <w:r w:rsidRPr="00A209AB">
              <w:rPr>
                <w:b/>
                <w:sz w:val="20"/>
                <w:lang w:val="ro-RO"/>
              </w:rPr>
              <w:t xml:space="preserve">COMUNA </w:t>
            </w:r>
            <w:r>
              <w:rPr>
                <w:b/>
                <w:sz w:val="20"/>
                <w:lang w:val="ro-RO"/>
              </w:rPr>
              <w:t>MALU MARE</w:t>
            </w:r>
            <w:r w:rsidRPr="00A209AB">
              <w:rPr>
                <w:b/>
                <w:sz w:val="20"/>
                <w:lang w:val="ro-RO"/>
              </w:rPr>
              <w:t xml:space="preserve">                                                     </w:t>
            </w:r>
          </w:p>
          <w:p w14:paraId="0F230917" w14:textId="77777777" w:rsidR="001D77E8" w:rsidRPr="00A209AB" w:rsidRDefault="001D77E8" w:rsidP="009D4234">
            <w:pPr>
              <w:pStyle w:val="DefaultText2"/>
              <w:jc w:val="center"/>
              <w:rPr>
                <w:b/>
                <w:sz w:val="20"/>
                <w:lang w:val="ro-RO"/>
              </w:rPr>
            </w:pPr>
            <w:r w:rsidRPr="00A209AB">
              <w:rPr>
                <w:b/>
                <w:sz w:val="20"/>
                <w:lang w:val="ro-RO"/>
              </w:rPr>
              <w:t xml:space="preserve">     </w:t>
            </w:r>
          </w:p>
          <w:p w14:paraId="4E20673C" w14:textId="77777777" w:rsidR="001D77E8" w:rsidRDefault="001D77E8" w:rsidP="009D4234">
            <w:pPr>
              <w:pStyle w:val="DefaultText2"/>
              <w:jc w:val="center"/>
              <w:rPr>
                <w:b/>
                <w:sz w:val="20"/>
                <w:lang w:val="ro-RO"/>
              </w:rPr>
            </w:pPr>
          </w:p>
        </w:tc>
        <w:tc>
          <w:tcPr>
            <w:tcW w:w="4364" w:type="dxa"/>
            <w:hideMark/>
          </w:tcPr>
          <w:p w14:paraId="4C254542" w14:textId="77777777" w:rsidR="001D77E8" w:rsidRPr="00845B83" w:rsidRDefault="001D77E8" w:rsidP="009D4234">
            <w:pPr>
              <w:jc w:val="center"/>
              <w:rPr>
                <w:rFonts w:ascii="Cambria" w:hAnsi="Cambria"/>
                <w:b/>
                <w:bCs/>
                <w:sz w:val="22"/>
              </w:rPr>
            </w:pPr>
            <w:r w:rsidRPr="00845B83">
              <w:rPr>
                <w:rFonts w:ascii="Cambria" w:hAnsi="Cambria"/>
                <w:b/>
                <w:bCs/>
                <w:sz w:val="22"/>
              </w:rPr>
              <w:t>EXECUTANT,</w:t>
            </w:r>
          </w:p>
          <w:p w14:paraId="4CDED45C" w14:textId="77777777" w:rsidR="001D77E8" w:rsidRPr="00232AAD" w:rsidRDefault="001D77E8" w:rsidP="009D4234">
            <w:pPr>
              <w:jc w:val="center"/>
              <w:rPr>
                <w:rFonts w:ascii="Cambria" w:hAnsi="Cambria"/>
                <w:sz w:val="22"/>
              </w:rPr>
            </w:pPr>
          </w:p>
        </w:tc>
      </w:tr>
    </w:tbl>
    <w:p w14:paraId="72BED7E1" w14:textId="77777777" w:rsidR="001D77E8" w:rsidRDefault="001D77E8" w:rsidP="001D77E8"/>
    <w:p w14:paraId="50D06071" w14:textId="77777777" w:rsidR="00BD353A" w:rsidRDefault="00BD353A"/>
    <w:sectPr w:rsidR="00BD353A" w:rsidSect="001D77E8">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E66A4" w14:textId="77777777" w:rsidR="00394BA5" w:rsidRDefault="00394BA5">
      <w:r>
        <w:separator/>
      </w:r>
    </w:p>
  </w:endnote>
  <w:endnote w:type="continuationSeparator" w:id="0">
    <w:p w14:paraId="4D143592" w14:textId="77777777" w:rsidR="00394BA5" w:rsidRDefault="0039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CBCB0" w14:textId="77777777" w:rsidR="001D77E8" w:rsidRDefault="001D77E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81FA7">
      <w:rPr>
        <w:noProof/>
        <w:color w:val="000000"/>
      </w:rPr>
      <w:t>10</w:t>
    </w:r>
    <w:r>
      <w:rPr>
        <w:color w:val="000000"/>
      </w:rPr>
      <w:fldChar w:fldCharType="end"/>
    </w:r>
  </w:p>
  <w:p w14:paraId="4C8F7FC8" w14:textId="77777777" w:rsidR="001D77E8" w:rsidRDefault="001D77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36EB8" w14:textId="77777777" w:rsidR="00394BA5" w:rsidRDefault="00394BA5">
      <w:r>
        <w:separator/>
      </w:r>
    </w:p>
  </w:footnote>
  <w:footnote w:type="continuationSeparator" w:id="0">
    <w:p w14:paraId="1BBCE047" w14:textId="77777777" w:rsidR="00394BA5" w:rsidRDefault="00394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1592"/>
    <w:multiLevelType w:val="multilevel"/>
    <w:tmpl w:val="556441B8"/>
    <w:lvl w:ilvl="0">
      <w:start w:val="9"/>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E1484F"/>
    <w:multiLevelType w:val="multilevel"/>
    <w:tmpl w:val="A7060C1E"/>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2" w15:restartNumberingAfterBreak="0">
    <w:nsid w:val="394A0005"/>
    <w:multiLevelType w:val="multilevel"/>
    <w:tmpl w:val="DCB21A48"/>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1353" w:hanging="359"/>
      </w:pPr>
      <w:rPr>
        <w:rFonts w:ascii="Times New Roman" w:eastAsia="Times New Roman" w:hAnsi="Times New Roman" w:cs="Times New Roman"/>
        <w:sz w:val="20"/>
        <w:szCs w:val="20"/>
      </w:rPr>
    </w:lvl>
    <w:lvl w:ilvl="7">
      <w:start w:val="1"/>
      <w:numFmt w:val="lowerRoman"/>
      <w:lvlText w:val="%8)"/>
      <w:lvlJc w:val="left"/>
      <w:pPr>
        <w:ind w:left="1353" w:hanging="359"/>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3" w15:restartNumberingAfterBreak="0">
    <w:nsid w:val="59C404DB"/>
    <w:multiLevelType w:val="multilevel"/>
    <w:tmpl w:val="C7C8E1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CF94CDB"/>
    <w:multiLevelType w:val="multilevel"/>
    <w:tmpl w:val="5B16F78A"/>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5" w15:restartNumberingAfterBreak="0">
    <w:nsid w:val="6EC24CFD"/>
    <w:multiLevelType w:val="multilevel"/>
    <w:tmpl w:val="AF90A4F0"/>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decimal"/>
      <w:lvlText w:val="%8)"/>
      <w:lvlJc w:val="left"/>
      <w:pPr>
        <w:ind w:left="1637"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6" w15:restartNumberingAfterBreak="0">
    <w:nsid w:val="71FF0E7F"/>
    <w:multiLevelType w:val="multilevel"/>
    <w:tmpl w:val="7EA6464C"/>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B2"/>
    <w:rsid w:val="000D6452"/>
    <w:rsid w:val="000F4CB2"/>
    <w:rsid w:val="001D77E8"/>
    <w:rsid w:val="002D6D5F"/>
    <w:rsid w:val="00394BA5"/>
    <w:rsid w:val="004C48C9"/>
    <w:rsid w:val="00524E1A"/>
    <w:rsid w:val="00681FA7"/>
    <w:rsid w:val="00B055D2"/>
    <w:rsid w:val="00B10450"/>
    <w:rsid w:val="00B72D45"/>
    <w:rsid w:val="00BD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88153-91A7-42BF-9DA2-E493432C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E8"/>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1">
    <w:name w:val="heading 1"/>
    <w:basedOn w:val="Normal"/>
    <w:next w:val="Normal"/>
    <w:link w:val="Titlu1Caracter"/>
    <w:uiPriority w:val="9"/>
    <w:qFormat/>
    <w:rsid w:val="000F4C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0F4C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0F4CB2"/>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0F4CB2"/>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0F4CB2"/>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unhideWhenUsed/>
    <w:qFormat/>
    <w:rsid w:val="000F4CB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F4CB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F4CB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F4CB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F4CB2"/>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0F4CB2"/>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0F4CB2"/>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0F4CB2"/>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0F4CB2"/>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rsid w:val="000F4C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F4C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F4C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F4CB2"/>
    <w:rPr>
      <w:rFonts w:eastAsiaTheme="majorEastAsia" w:cstheme="majorBidi"/>
      <w:color w:val="272727" w:themeColor="text1" w:themeTint="D8"/>
    </w:rPr>
  </w:style>
  <w:style w:type="paragraph" w:styleId="Titlu">
    <w:name w:val="Title"/>
    <w:basedOn w:val="Normal"/>
    <w:next w:val="Normal"/>
    <w:link w:val="TitluCaracter"/>
    <w:uiPriority w:val="10"/>
    <w:qFormat/>
    <w:rsid w:val="000F4CB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F4C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F4CB2"/>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F4C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F4CB2"/>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0F4CB2"/>
    <w:rPr>
      <w:i/>
      <w:iCs/>
      <w:color w:val="404040" w:themeColor="text1" w:themeTint="BF"/>
    </w:rPr>
  </w:style>
  <w:style w:type="paragraph" w:styleId="Listparagraf">
    <w:name w:val="List Paragraph"/>
    <w:basedOn w:val="Normal"/>
    <w:uiPriority w:val="34"/>
    <w:qFormat/>
    <w:rsid w:val="000F4CB2"/>
    <w:pPr>
      <w:ind w:left="720"/>
      <w:contextualSpacing/>
    </w:pPr>
  </w:style>
  <w:style w:type="character" w:styleId="Accentuareintens">
    <w:name w:val="Intense Emphasis"/>
    <w:basedOn w:val="Fontdeparagrafimplicit"/>
    <w:uiPriority w:val="21"/>
    <w:qFormat/>
    <w:rsid w:val="000F4CB2"/>
    <w:rPr>
      <w:i/>
      <w:iCs/>
      <w:color w:val="365F91" w:themeColor="accent1" w:themeShade="BF"/>
    </w:rPr>
  </w:style>
  <w:style w:type="paragraph" w:styleId="Citatintens">
    <w:name w:val="Intense Quote"/>
    <w:basedOn w:val="Normal"/>
    <w:next w:val="Normal"/>
    <w:link w:val="CitatintensCaracter"/>
    <w:uiPriority w:val="30"/>
    <w:qFormat/>
    <w:rsid w:val="000F4C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0F4CB2"/>
    <w:rPr>
      <w:i/>
      <w:iCs/>
      <w:color w:val="365F91" w:themeColor="accent1" w:themeShade="BF"/>
    </w:rPr>
  </w:style>
  <w:style w:type="character" w:styleId="Referireintens">
    <w:name w:val="Intense Reference"/>
    <w:basedOn w:val="Fontdeparagrafimplicit"/>
    <w:uiPriority w:val="32"/>
    <w:qFormat/>
    <w:rsid w:val="000F4CB2"/>
    <w:rPr>
      <w:b/>
      <w:bCs/>
      <w:smallCaps/>
      <w:color w:val="365F91" w:themeColor="accent1" w:themeShade="BF"/>
      <w:spacing w:val="5"/>
    </w:rPr>
  </w:style>
  <w:style w:type="character" w:customStyle="1" w:styleId="Bodytext3">
    <w:name w:val="Body text (3)_"/>
    <w:link w:val="Bodytext30"/>
    <w:locked/>
    <w:rsid w:val="001D77E8"/>
    <w:rPr>
      <w:b/>
      <w:bCs/>
      <w:sz w:val="17"/>
      <w:szCs w:val="17"/>
      <w:shd w:val="clear" w:color="auto" w:fill="FFFFFF"/>
    </w:rPr>
  </w:style>
  <w:style w:type="paragraph" w:customStyle="1" w:styleId="Bodytext30">
    <w:name w:val="Body text (3)"/>
    <w:basedOn w:val="Normal"/>
    <w:link w:val="Bodytext3"/>
    <w:rsid w:val="001D77E8"/>
    <w:pPr>
      <w:widowControl w:val="0"/>
      <w:shd w:val="clear" w:color="auto" w:fill="FFFFFF"/>
      <w:spacing w:after="60" w:line="0" w:lineRule="atLeast"/>
      <w:jc w:val="both"/>
    </w:pPr>
    <w:rPr>
      <w:rFonts w:asciiTheme="minorHAnsi" w:eastAsiaTheme="minorHAnsi" w:hAnsiTheme="minorHAnsi" w:cstheme="minorBidi"/>
      <w:b/>
      <w:bCs/>
      <w:kern w:val="2"/>
      <w:sz w:val="17"/>
      <w:szCs w:val="17"/>
      <w:lang w:val="en-US" w:eastAsia="en-US"/>
      <w14:ligatures w14:val="standardContextual"/>
    </w:rPr>
  </w:style>
  <w:style w:type="character" w:customStyle="1" w:styleId="Bodytext2">
    <w:name w:val="Body text (2)_"/>
    <w:link w:val="Bodytext20"/>
    <w:locked/>
    <w:rsid w:val="001D77E8"/>
    <w:rPr>
      <w:sz w:val="17"/>
      <w:szCs w:val="17"/>
      <w:shd w:val="clear" w:color="auto" w:fill="FFFFFF"/>
    </w:rPr>
  </w:style>
  <w:style w:type="paragraph" w:customStyle="1" w:styleId="Bodytext20">
    <w:name w:val="Body text (2)"/>
    <w:basedOn w:val="Normal"/>
    <w:link w:val="Bodytext2"/>
    <w:rsid w:val="001D77E8"/>
    <w:pPr>
      <w:widowControl w:val="0"/>
      <w:shd w:val="clear" w:color="auto" w:fill="FFFFFF"/>
      <w:spacing w:before="300" w:after="300" w:line="0" w:lineRule="atLeast"/>
    </w:pPr>
    <w:rPr>
      <w:rFonts w:asciiTheme="minorHAnsi" w:eastAsiaTheme="minorHAnsi" w:hAnsiTheme="minorHAnsi" w:cstheme="minorBidi"/>
      <w:kern w:val="2"/>
      <w:sz w:val="17"/>
      <w:szCs w:val="17"/>
      <w:lang w:val="en-US" w:eastAsia="en-US"/>
      <w14:ligatures w14:val="standardContextual"/>
    </w:rPr>
  </w:style>
  <w:style w:type="paragraph" w:customStyle="1" w:styleId="DefaultText2">
    <w:name w:val="Default Text:2"/>
    <w:basedOn w:val="Normal"/>
    <w:rsid w:val="001D77E8"/>
    <w:rPr>
      <w:noProof/>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8482</Words>
  <Characters>49198</Characters>
  <Application>Microsoft Office Word</Application>
  <DocSecurity>0</DocSecurity>
  <Lines>409</Lines>
  <Paragraphs>115</Paragraphs>
  <ScaleCrop>false</ScaleCrop>
  <Company/>
  <LinksUpToDate>false</LinksUpToDate>
  <CharactersWithSpaces>57565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TPCService</dc:creator>
  <cp:keywords/>
  <dc:description/>
  <cp:lastModifiedBy>Daria-Aurelia Parvulescu</cp:lastModifiedBy>
  <cp:revision>4</cp:revision>
  <dcterms:created xsi:type="dcterms:W3CDTF">2026-02-11T14:27:00Z</dcterms:created>
  <dcterms:modified xsi:type="dcterms:W3CDTF">2026-02-11T14:48:00Z</dcterms:modified>
</cp:coreProperties>
</file>