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73B0" w14:textId="1E25E3C8" w:rsidR="00295CD6" w:rsidRPr="00306503" w:rsidRDefault="007B0DA3" w:rsidP="007B0DA3">
      <w:pPr>
        <w:spacing w:line="360" w:lineRule="auto"/>
        <w:jc w:val="right"/>
        <w:rPr>
          <w:rFonts w:ascii="Trebuchet MS" w:eastAsia="Calibri" w:hAnsi="Trebuchet MS" w:cstheme="minorHAnsi"/>
          <w:b/>
          <w:sz w:val="22"/>
          <w:szCs w:val="22"/>
          <w:lang w:val="ro-RO"/>
        </w:rPr>
      </w:pPr>
      <w:r>
        <w:rPr>
          <w:rFonts w:ascii="Trebuchet MS" w:eastAsia="Calibri" w:hAnsi="Trebuchet MS" w:cstheme="minorHAnsi"/>
          <w:b/>
          <w:sz w:val="22"/>
          <w:szCs w:val="22"/>
          <w:lang w:val="ro-RO"/>
        </w:rPr>
        <w:t>Formularul nr. 3</w:t>
      </w:r>
    </w:p>
    <w:p w14:paraId="1215AB85" w14:textId="77777777" w:rsidR="00105A41" w:rsidRDefault="00105A41" w:rsidP="00457043">
      <w:pPr>
        <w:spacing w:line="360" w:lineRule="auto"/>
        <w:jc w:val="center"/>
        <w:rPr>
          <w:rFonts w:ascii="Trebuchet MS" w:eastAsia="Calibri" w:hAnsi="Trebuchet MS" w:cstheme="minorHAnsi"/>
          <w:b/>
          <w:sz w:val="22"/>
          <w:szCs w:val="22"/>
          <w:lang w:val="ro-RO"/>
        </w:rPr>
      </w:pPr>
    </w:p>
    <w:p w14:paraId="721965C8" w14:textId="20B9C70B" w:rsidR="00D67D73" w:rsidRPr="00306503" w:rsidRDefault="00661ED9" w:rsidP="00457043">
      <w:pPr>
        <w:spacing w:line="360" w:lineRule="auto"/>
        <w:jc w:val="center"/>
        <w:rPr>
          <w:rFonts w:ascii="Trebuchet MS" w:eastAsia="Calibri" w:hAnsi="Trebuchet MS" w:cstheme="minorHAnsi"/>
          <w:b/>
          <w:sz w:val="22"/>
          <w:szCs w:val="22"/>
          <w:lang w:val="ro-RO"/>
        </w:rPr>
      </w:pPr>
      <w:r w:rsidRPr="00306503">
        <w:rPr>
          <w:rFonts w:ascii="Trebuchet MS" w:eastAsia="Calibri" w:hAnsi="Trebuchet MS" w:cstheme="minorHAnsi"/>
          <w:b/>
          <w:sz w:val="22"/>
          <w:szCs w:val="22"/>
          <w:lang w:val="ro-RO"/>
        </w:rPr>
        <w:t xml:space="preserve">Formular-cadru </w:t>
      </w:r>
      <w:r w:rsidR="006E14BD" w:rsidRPr="00306503">
        <w:rPr>
          <w:rFonts w:ascii="Trebuchet MS" w:eastAsia="Calibri" w:hAnsi="Trebuchet MS" w:cstheme="minorHAnsi"/>
          <w:b/>
          <w:sz w:val="22"/>
          <w:szCs w:val="22"/>
          <w:lang w:val="ro-RO"/>
        </w:rPr>
        <w:t>Propunere T</w:t>
      </w:r>
      <w:r w:rsidR="007D7CF7" w:rsidRPr="00306503">
        <w:rPr>
          <w:rFonts w:ascii="Trebuchet MS" w:eastAsia="Calibri" w:hAnsi="Trebuchet MS" w:cstheme="minorHAnsi"/>
          <w:b/>
          <w:sz w:val="22"/>
          <w:szCs w:val="22"/>
          <w:lang w:val="ro-RO"/>
        </w:rPr>
        <w:t>ehnic</w:t>
      </w:r>
      <w:r w:rsidR="00541F32" w:rsidRPr="00306503">
        <w:rPr>
          <w:rFonts w:ascii="Trebuchet MS" w:eastAsia="Calibri" w:hAnsi="Trebuchet MS" w:cstheme="minorHAnsi"/>
          <w:b/>
          <w:sz w:val="22"/>
          <w:szCs w:val="22"/>
          <w:lang w:val="ro-RO"/>
        </w:rPr>
        <w:t>ă</w:t>
      </w:r>
    </w:p>
    <w:p w14:paraId="09AA0E29" w14:textId="77777777" w:rsidR="00457043" w:rsidRPr="00306503" w:rsidRDefault="00457043" w:rsidP="00457043">
      <w:pPr>
        <w:spacing w:line="360" w:lineRule="auto"/>
        <w:rPr>
          <w:rFonts w:ascii="Trebuchet MS" w:eastAsia="Calibri" w:hAnsi="Trebuchet MS" w:cstheme="minorHAnsi"/>
          <w:b/>
          <w:sz w:val="22"/>
          <w:szCs w:val="22"/>
          <w:lang w:val="ro-RO"/>
        </w:rPr>
      </w:pPr>
    </w:p>
    <w:p w14:paraId="5362A6EF" w14:textId="77777777" w:rsidR="00D67D73" w:rsidRPr="00306503" w:rsidRDefault="00D67D73" w:rsidP="00E32BF1">
      <w:pPr>
        <w:widowControl/>
        <w:autoSpaceDE/>
        <w:autoSpaceDN/>
        <w:spacing w:line="360" w:lineRule="auto"/>
        <w:rPr>
          <w:rFonts w:ascii="Trebuchet MS" w:eastAsia="Calibri" w:hAnsi="Trebuchet MS" w:cstheme="minorHAnsi"/>
          <w:i/>
          <w:sz w:val="22"/>
          <w:szCs w:val="22"/>
          <w:lang w:val="ro-RO"/>
        </w:rPr>
      </w:pPr>
    </w:p>
    <w:p w14:paraId="0AAB13A4" w14:textId="77777777" w:rsidR="00176CE6" w:rsidRPr="00306503" w:rsidRDefault="00F1312C" w:rsidP="00E32BF1">
      <w:pPr>
        <w:widowControl/>
        <w:autoSpaceDE/>
        <w:autoSpaceDN/>
        <w:spacing w:line="360" w:lineRule="auto"/>
        <w:rPr>
          <w:rFonts w:ascii="Trebuchet MS" w:hAnsi="Trebuchet MS" w:cstheme="minorHAnsi"/>
          <w:i/>
          <w:color w:val="FF0000"/>
          <w:sz w:val="22"/>
          <w:szCs w:val="22"/>
          <w:highlight w:val="lightGray"/>
          <w:lang w:val="ro-RO"/>
        </w:rPr>
      </w:pPr>
      <w:r w:rsidRPr="00306503">
        <w:rPr>
          <w:rFonts w:ascii="Trebuchet MS" w:eastAsia="Calibri" w:hAnsi="Trebuchet MS" w:cstheme="minorHAnsi"/>
          <w:i/>
          <w:sz w:val="22"/>
          <w:szCs w:val="22"/>
          <w:lang w:val="ro-RO"/>
        </w:rPr>
        <w:t xml:space="preserve">Numele Ofertantului (operator economic individual sau asociere de operatori economici): </w:t>
      </w:r>
      <w:r w:rsidRPr="00306503">
        <w:rPr>
          <w:rFonts w:ascii="Trebuchet MS" w:hAnsi="Trebuchet MS" w:cstheme="minorHAnsi"/>
          <w:i/>
          <w:color w:val="FF0000"/>
          <w:sz w:val="22"/>
          <w:szCs w:val="22"/>
          <w:highlight w:val="lightGray"/>
          <w:lang w:val="ro-RO"/>
        </w:rPr>
        <w:t>[</w:t>
      </w:r>
      <w:r w:rsidR="00C5777A" w:rsidRPr="00306503">
        <w:rPr>
          <w:rFonts w:ascii="Trebuchet MS" w:hAnsi="Trebuchet MS" w:cstheme="minorHAnsi"/>
          <w:i/>
          <w:color w:val="FF0000"/>
          <w:sz w:val="22"/>
          <w:szCs w:val="22"/>
          <w:highlight w:val="lightGray"/>
          <w:lang w:val="ro-RO"/>
        </w:rPr>
        <w:t>introduceți</w:t>
      </w:r>
      <w:r w:rsidRPr="00306503">
        <w:rPr>
          <w:rFonts w:ascii="Trebuchet MS" w:hAnsi="Trebuchet MS" w:cstheme="minorHAnsi"/>
          <w:i/>
          <w:color w:val="FF0000"/>
          <w:sz w:val="22"/>
          <w:szCs w:val="22"/>
          <w:highlight w:val="lightGray"/>
          <w:lang w:val="ro-RO"/>
        </w:rPr>
        <w:t>]</w:t>
      </w:r>
    </w:p>
    <w:p w14:paraId="601D34DF" w14:textId="77777777" w:rsidR="004E3CC6" w:rsidRPr="00306503" w:rsidRDefault="004E3CC6" w:rsidP="00E32BF1">
      <w:pPr>
        <w:spacing w:line="360" w:lineRule="auto"/>
        <w:jc w:val="both"/>
        <w:rPr>
          <w:rFonts w:ascii="Trebuchet MS" w:eastAsia="Calibri" w:hAnsi="Trebuchet MS" w:cstheme="minorHAnsi"/>
          <w:b/>
          <w:sz w:val="22"/>
          <w:szCs w:val="22"/>
          <w:lang w:val="ro-RO"/>
        </w:rPr>
      </w:pPr>
    </w:p>
    <w:p w14:paraId="5B8234FD" w14:textId="77777777" w:rsidR="00656E89" w:rsidRPr="00306503" w:rsidRDefault="00DE3531" w:rsidP="00E32BF1">
      <w:pPr>
        <w:spacing w:line="360" w:lineRule="auto"/>
        <w:jc w:val="right"/>
        <w:rPr>
          <w:rFonts w:ascii="Trebuchet MS" w:hAnsi="Trebuchet MS" w:cstheme="minorHAnsi"/>
          <w:i/>
          <w:color w:val="FF0000"/>
          <w:sz w:val="22"/>
          <w:szCs w:val="22"/>
          <w:lang w:val="ro-RO"/>
        </w:rPr>
      </w:pPr>
      <w:r w:rsidRPr="00306503">
        <w:rPr>
          <w:rFonts w:ascii="Trebuchet MS" w:hAnsi="Trebuchet MS" w:cstheme="minorHAnsi"/>
          <w:sz w:val="22"/>
          <w:szCs w:val="22"/>
          <w:lang w:val="ro-RO"/>
        </w:rPr>
        <w:t>Data</w:t>
      </w:r>
      <w:r w:rsidR="00656E89" w:rsidRPr="00306503">
        <w:rPr>
          <w:rFonts w:ascii="Trebuchet MS" w:hAnsi="Trebuchet MS" w:cstheme="minorHAnsi"/>
          <w:sz w:val="22"/>
          <w:szCs w:val="22"/>
          <w:lang w:val="ro-RO"/>
        </w:rPr>
        <w:t>:</w:t>
      </w:r>
      <w:r w:rsidR="00656E89" w:rsidRPr="00306503">
        <w:rPr>
          <w:rFonts w:ascii="Trebuchet MS" w:hAnsi="Trebuchet MS" w:cstheme="minorHAnsi"/>
          <w:i/>
          <w:color w:val="FF0000"/>
          <w:sz w:val="22"/>
          <w:szCs w:val="22"/>
          <w:lang w:val="ro-RO"/>
        </w:rPr>
        <w:t xml:space="preserve"> </w:t>
      </w:r>
      <w:r w:rsidRPr="00306503">
        <w:rPr>
          <w:rFonts w:ascii="Trebuchet MS" w:hAnsi="Trebuchet MS" w:cstheme="minorHAnsi"/>
          <w:i/>
          <w:color w:val="FF0000"/>
          <w:sz w:val="22"/>
          <w:szCs w:val="22"/>
          <w:highlight w:val="lightGray"/>
          <w:lang w:val="ro-RO"/>
        </w:rPr>
        <w:t>[ZZ/LL/AAAA</w:t>
      </w:r>
      <w:r w:rsidR="00656E89" w:rsidRPr="00306503">
        <w:rPr>
          <w:rFonts w:ascii="Trebuchet MS" w:hAnsi="Trebuchet MS" w:cstheme="minorHAnsi"/>
          <w:i/>
          <w:color w:val="FF0000"/>
          <w:sz w:val="22"/>
          <w:szCs w:val="22"/>
          <w:highlight w:val="lightGray"/>
          <w:lang w:val="ro-RO"/>
        </w:rPr>
        <w:t>]</w:t>
      </w:r>
    </w:p>
    <w:p w14:paraId="2D37AFEB" w14:textId="77777777" w:rsidR="00F1312C" w:rsidRPr="00306503" w:rsidRDefault="00C5777A" w:rsidP="00E32BF1">
      <w:pPr>
        <w:spacing w:line="360" w:lineRule="auto"/>
        <w:jc w:val="right"/>
        <w:rPr>
          <w:rFonts w:ascii="Trebuchet MS" w:hAnsi="Trebuchet MS" w:cstheme="minorHAnsi"/>
          <w:i/>
          <w:color w:val="FF0000"/>
          <w:sz w:val="22"/>
          <w:szCs w:val="22"/>
          <w:highlight w:val="lightGray"/>
          <w:lang w:val="ro-RO"/>
        </w:rPr>
      </w:pPr>
      <w:r w:rsidRPr="00306503">
        <w:rPr>
          <w:rFonts w:ascii="Trebuchet MS" w:hAnsi="Trebuchet MS" w:cstheme="minorHAnsi"/>
          <w:i/>
          <w:sz w:val="22"/>
          <w:szCs w:val="22"/>
          <w:lang w:val="ro-RO"/>
        </w:rPr>
        <w:t>Anunț</w:t>
      </w:r>
      <w:r w:rsidR="00F1312C" w:rsidRPr="00306503">
        <w:rPr>
          <w:rFonts w:ascii="Trebuchet MS" w:hAnsi="Trebuchet MS" w:cstheme="minorHAnsi"/>
          <w:i/>
          <w:sz w:val="22"/>
          <w:szCs w:val="22"/>
          <w:lang w:val="ro-RO"/>
        </w:rPr>
        <w:t xml:space="preserve"> de participare: </w:t>
      </w:r>
      <w:r w:rsidR="00F1312C" w:rsidRPr="00306503">
        <w:rPr>
          <w:rFonts w:ascii="Trebuchet MS" w:hAnsi="Trebuchet MS" w:cstheme="minorHAnsi"/>
          <w:i/>
          <w:color w:val="FF0000"/>
          <w:sz w:val="22"/>
          <w:szCs w:val="22"/>
          <w:highlight w:val="lightGray"/>
          <w:lang w:val="ro-RO"/>
        </w:rPr>
        <w:t>[</w:t>
      </w:r>
      <w:r w:rsidRPr="00306503">
        <w:rPr>
          <w:rFonts w:ascii="Trebuchet MS" w:hAnsi="Trebuchet MS" w:cstheme="minorHAnsi"/>
          <w:i/>
          <w:color w:val="FF0000"/>
          <w:sz w:val="22"/>
          <w:szCs w:val="22"/>
          <w:highlight w:val="lightGray"/>
          <w:lang w:val="ro-RO"/>
        </w:rPr>
        <w:t>introduceți</w:t>
      </w:r>
      <w:r w:rsidR="00F1312C" w:rsidRPr="00306503">
        <w:rPr>
          <w:rFonts w:ascii="Trebuchet MS" w:hAnsi="Trebuchet MS" w:cstheme="minorHAnsi"/>
          <w:i/>
          <w:color w:val="FF0000"/>
          <w:sz w:val="22"/>
          <w:szCs w:val="22"/>
          <w:highlight w:val="lightGray"/>
          <w:lang w:val="ro-RO"/>
        </w:rPr>
        <w:t xml:space="preserve"> numărul anunțului de participare]</w:t>
      </w:r>
    </w:p>
    <w:p w14:paraId="4C649453" w14:textId="77777777" w:rsidR="00F1312C" w:rsidRPr="00306503" w:rsidRDefault="00F1312C" w:rsidP="00E32BF1">
      <w:pPr>
        <w:spacing w:line="360" w:lineRule="auto"/>
        <w:jc w:val="right"/>
        <w:rPr>
          <w:rFonts w:ascii="Trebuchet MS" w:hAnsi="Trebuchet MS" w:cstheme="minorHAnsi"/>
          <w:i/>
          <w:color w:val="FF0000"/>
          <w:sz w:val="22"/>
          <w:szCs w:val="22"/>
          <w:lang w:val="ro-RO"/>
        </w:rPr>
      </w:pPr>
      <w:r w:rsidRPr="00306503">
        <w:rPr>
          <w:rFonts w:ascii="Trebuchet MS" w:hAnsi="Trebuchet MS" w:cstheme="minorHAnsi"/>
          <w:i/>
          <w:sz w:val="22"/>
          <w:szCs w:val="22"/>
          <w:lang w:val="ro-RO"/>
        </w:rPr>
        <w:t>Obiectul contractului:</w:t>
      </w:r>
      <w:r w:rsidR="007550FB" w:rsidRPr="00306503">
        <w:rPr>
          <w:rFonts w:ascii="Trebuchet MS" w:hAnsi="Trebuchet MS" w:cstheme="minorHAnsi"/>
          <w:i/>
          <w:sz w:val="22"/>
          <w:szCs w:val="22"/>
          <w:lang w:val="ro-RO"/>
        </w:rPr>
        <w:t xml:space="preserve"> </w:t>
      </w:r>
      <w:r w:rsidRPr="00306503">
        <w:rPr>
          <w:rFonts w:ascii="Trebuchet MS" w:hAnsi="Trebuchet MS" w:cstheme="minorHAnsi"/>
          <w:i/>
          <w:color w:val="FF0000"/>
          <w:sz w:val="22"/>
          <w:szCs w:val="22"/>
          <w:highlight w:val="lightGray"/>
          <w:lang w:val="ro-RO"/>
        </w:rPr>
        <w:t>[</w:t>
      </w:r>
      <w:r w:rsidR="00C5777A" w:rsidRPr="00306503">
        <w:rPr>
          <w:rFonts w:ascii="Trebuchet MS" w:hAnsi="Trebuchet MS" w:cstheme="minorHAnsi"/>
          <w:i/>
          <w:color w:val="FF0000"/>
          <w:sz w:val="22"/>
          <w:szCs w:val="22"/>
          <w:highlight w:val="lightGray"/>
          <w:lang w:val="ro-RO"/>
        </w:rPr>
        <w:t>introduceți</w:t>
      </w:r>
      <w:r w:rsidRPr="00306503">
        <w:rPr>
          <w:rFonts w:ascii="Trebuchet MS" w:hAnsi="Trebuchet MS" w:cstheme="minorHAnsi"/>
          <w:i/>
          <w:color w:val="FF0000"/>
          <w:sz w:val="22"/>
          <w:szCs w:val="22"/>
          <w:highlight w:val="lightGray"/>
          <w:lang w:val="ro-RO"/>
        </w:rPr>
        <w:t xml:space="preserve"> obiectul contractului din </w:t>
      </w:r>
      <w:r w:rsidR="00C5777A" w:rsidRPr="00306503">
        <w:rPr>
          <w:rFonts w:ascii="Trebuchet MS" w:hAnsi="Trebuchet MS" w:cstheme="minorHAnsi"/>
          <w:i/>
          <w:color w:val="FF0000"/>
          <w:sz w:val="22"/>
          <w:szCs w:val="22"/>
          <w:highlight w:val="lightGray"/>
          <w:lang w:val="ro-RO"/>
        </w:rPr>
        <w:t>anunțul</w:t>
      </w:r>
      <w:r w:rsidRPr="00306503">
        <w:rPr>
          <w:rFonts w:ascii="Trebuchet MS" w:hAnsi="Trebuchet MS" w:cstheme="minorHAnsi"/>
          <w:i/>
          <w:color w:val="FF0000"/>
          <w:sz w:val="22"/>
          <w:szCs w:val="22"/>
          <w:highlight w:val="lightGray"/>
          <w:lang w:val="ro-RO"/>
        </w:rPr>
        <w:t xml:space="preserve"> de participare]</w:t>
      </w:r>
    </w:p>
    <w:p w14:paraId="499B18B5" w14:textId="77777777" w:rsidR="00F1312C" w:rsidRPr="00306503" w:rsidRDefault="00F1312C" w:rsidP="00E32BF1">
      <w:pPr>
        <w:spacing w:line="360" w:lineRule="auto"/>
        <w:jc w:val="right"/>
        <w:rPr>
          <w:rFonts w:ascii="Trebuchet MS" w:hAnsi="Trebuchet MS" w:cstheme="minorHAnsi"/>
          <w:i/>
          <w:sz w:val="22"/>
          <w:szCs w:val="22"/>
          <w:lang w:val="ro-RO"/>
        </w:rPr>
      </w:pPr>
    </w:p>
    <w:p w14:paraId="5E0FA873" w14:textId="77777777" w:rsidR="000C16E2" w:rsidRPr="00306503" w:rsidRDefault="00872382" w:rsidP="00E32BF1">
      <w:pPr>
        <w:spacing w:line="360" w:lineRule="auto"/>
        <w:jc w:val="both"/>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00D02F24" w:rsidRPr="00306503">
        <w:rPr>
          <w:rFonts w:ascii="Trebuchet MS" w:hAnsi="Trebuchet MS" w:cstheme="minorHAnsi"/>
          <w:i/>
          <w:color w:val="FF0000"/>
          <w:sz w:val="22"/>
          <w:szCs w:val="22"/>
          <w:highlight w:val="lightGray"/>
          <w:lang w:val="ro-RO"/>
        </w:rPr>
        <w:t xml:space="preserve">Informațiile </w:t>
      </w:r>
      <w:r w:rsidR="003B06A9" w:rsidRPr="00306503">
        <w:rPr>
          <w:rFonts w:ascii="Trebuchet MS" w:hAnsi="Trebuchet MS" w:cstheme="minorHAnsi"/>
          <w:i/>
          <w:color w:val="FF0000"/>
          <w:sz w:val="22"/>
          <w:szCs w:val="22"/>
          <w:highlight w:val="lightGray"/>
          <w:lang w:val="ro-RO"/>
        </w:rPr>
        <w:t>prezentate</w:t>
      </w:r>
      <w:r w:rsidR="00F46B7E" w:rsidRPr="00306503">
        <w:rPr>
          <w:rFonts w:ascii="Trebuchet MS" w:hAnsi="Trebuchet MS" w:cstheme="minorHAnsi"/>
          <w:i/>
          <w:color w:val="FF0000"/>
          <w:sz w:val="22"/>
          <w:szCs w:val="22"/>
          <w:highlight w:val="lightGray"/>
          <w:lang w:val="ro-RO"/>
        </w:rPr>
        <w:t xml:space="preserve"> </w:t>
      </w:r>
      <w:r w:rsidR="00D02F24" w:rsidRPr="00306503">
        <w:rPr>
          <w:rFonts w:ascii="Trebuchet MS" w:hAnsi="Trebuchet MS" w:cstheme="minorHAnsi"/>
          <w:i/>
          <w:color w:val="FF0000"/>
          <w:sz w:val="22"/>
          <w:szCs w:val="22"/>
          <w:highlight w:val="lightGray"/>
          <w:lang w:val="ro-RO"/>
        </w:rPr>
        <w:t xml:space="preserve">de către </w:t>
      </w:r>
      <w:r w:rsidR="00541F32" w:rsidRPr="00306503">
        <w:rPr>
          <w:rFonts w:ascii="Trebuchet MS" w:hAnsi="Trebuchet MS" w:cstheme="minorHAnsi"/>
          <w:i/>
          <w:color w:val="FF0000"/>
          <w:sz w:val="22"/>
          <w:szCs w:val="22"/>
          <w:highlight w:val="lightGray"/>
          <w:lang w:val="ro-RO"/>
        </w:rPr>
        <w:t>O</w:t>
      </w:r>
      <w:r w:rsidR="00D02F24" w:rsidRPr="00306503">
        <w:rPr>
          <w:rFonts w:ascii="Trebuchet MS" w:hAnsi="Trebuchet MS" w:cstheme="minorHAnsi"/>
          <w:i/>
          <w:color w:val="FF0000"/>
          <w:sz w:val="22"/>
          <w:szCs w:val="22"/>
          <w:highlight w:val="lightGray"/>
          <w:lang w:val="ro-RO"/>
        </w:rPr>
        <w:t xml:space="preserve">fertanți în acest formular </w:t>
      </w:r>
      <w:r w:rsidR="00541F32" w:rsidRPr="00306503">
        <w:rPr>
          <w:rFonts w:ascii="Trebuchet MS" w:hAnsi="Trebuchet MS" w:cstheme="minorHAnsi"/>
          <w:i/>
          <w:color w:val="FF0000"/>
          <w:sz w:val="22"/>
          <w:szCs w:val="22"/>
          <w:highlight w:val="lightGray"/>
          <w:lang w:val="ro-RO"/>
        </w:rPr>
        <w:t>reprezintă</w:t>
      </w:r>
      <w:r w:rsidR="00D02F24" w:rsidRPr="00306503">
        <w:rPr>
          <w:rFonts w:ascii="Trebuchet MS" w:hAnsi="Trebuchet MS" w:cstheme="minorHAnsi"/>
          <w:i/>
          <w:color w:val="FF0000"/>
          <w:sz w:val="22"/>
          <w:szCs w:val="22"/>
          <w:highlight w:val="lightGray"/>
          <w:lang w:val="ro-RO"/>
        </w:rPr>
        <w:t xml:space="preserve"> </w:t>
      </w:r>
      <w:r w:rsidR="00541F32" w:rsidRPr="00306503">
        <w:rPr>
          <w:rFonts w:ascii="Trebuchet MS" w:hAnsi="Trebuchet MS" w:cstheme="minorHAnsi"/>
          <w:i/>
          <w:color w:val="FF0000"/>
          <w:sz w:val="22"/>
          <w:szCs w:val="22"/>
          <w:highlight w:val="lightGray"/>
          <w:lang w:val="ro-RO"/>
        </w:rPr>
        <w:t xml:space="preserve">fundament </w:t>
      </w:r>
      <w:r w:rsidR="003B06A9" w:rsidRPr="00306503">
        <w:rPr>
          <w:rFonts w:ascii="Trebuchet MS" w:hAnsi="Trebuchet MS" w:cstheme="minorHAnsi"/>
          <w:i/>
          <w:color w:val="FF0000"/>
          <w:sz w:val="22"/>
          <w:szCs w:val="22"/>
          <w:highlight w:val="lightGray"/>
          <w:lang w:val="ro-RO"/>
        </w:rPr>
        <w:t>pentru</w:t>
      </w:r>
      <w:r w:rsidR="000C16E2" w:rsidRPr="00306503">
        <w:rPr>
          <w:rFonts w:ascii="Trebuchet MS" w:hAnsi="Trebuchet MS" w:cstheme="minorHAnsi"/>
          <w:i/>
          <w:color w:val="FF0000"/>
          <w:sz w:val="22"/>
          <w:szCs w:val="22"/>
          <w:highlight w:val="lightGray"/>
          <w:lang w:val="ro-RO"/>
        </w:rPr>
        <w:t>:</w:t>
      </w:r>
    </w:p>
    <w:p w14:paraId="19BE35AC" w14:textId="77777777" w:rsidR="000C16E2" w:rsidRPr="00306503" w:rsidRDefault="00D02F24" w:rsidP="009D023D">
      <w:pPr>
        <w:pStyle w:val="ListParagraph"/>
        <w:numPr>
          <w:ilvl w:val="0"/>
          <w:numId w:val="2"/>
        </w:numPr>
        <w:spacing w:line="360" w:lineRule="auto"/>
        <w:ind w:left="360"/>
        <w:jc w:val="both"/>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evalu</w:t>
      </w:r>
      <w:r w:rsidR="003B06A9" w:rsidRPr="00306503">
        <w:rPr>
          <w:rFonts w:ascii="Trebuchet MS" w:hAnsi="Trebuchet MS" w:cstheme="minorHAnsi"/>
          <w:i/>
          <w:color w:val="FF0000"/>
          <w:sz w:val="22"/>
          <w:szCs w:val="22"/>
          <w:highlight w:val="lightGray"/>
          <w:lang w:val="ro-RO"/>
        </w:rPr>
        <w:t>a</w:t>
      </w:r>
      <w:r w:rsidRPr="00306503">
        <w:rPr>
          <w:rFonts w:ascii="Trebuchet MS" w:hAnsi="Trebuchet MS" w:cstheme="minorHAnsi"/>
          <w:i/>
          <w:color w:val="FF0000"/>
          <w:sz w:val="22"/>
          <w:szCs w:val="22"/>
          <w:highlight w:val="lightGray"/>
          <w:lang w:val="ro-RO"/>
        </w:rPr>
        <w:t>r</w:t>
      </w:r>
      <w:r w:rsidR="003B06A9" w:rsidRPr="00306503">
        <w:rPr>
          <w:rFonts w:ascii="Trebuchet MS" w:hAnsi="Trebuchet MS" w:cstheme="minorHAnsi"/>
          <w:i/>
          <w:color w:val="FF0000"/>
          <w:sz w:val="22"/>
          <w:szCs w:val="22"/>
          <w:highlight w:val="lightGray"/>
          <w:lang w:val="ro-RO"/>
        </w:rPr>
        <w:t>ea</w:t>
      </w:r>
      <w:r w:rsidRPr="00306503">
        <w:rPr>
          <w:rFonts w:ascii="Trebuchet MS" w:hAnsi="Trebuchet MS" w:cstheme="minorHAnsi"/>
          <w:i/>
          <w:color w:val="FF0000"/>
          <w:sz w:val="22"/>
          <w:szCs w:val="22"/>
          <w:highlight w:val="lightGray"/>
          <w:lang w:val="ro-RO"/>
        </w:rPr>
        <w:t xml:space="preserve"> </w:t>
      </w:r>
      <w:r w:rsidR="00F1312C" w:rsidRPr="00306503">
        <w:rPr>
          <w:rFonts w:ascii="Trebuchet MS" w:hAnsi="Trebuchet MS" w:cstheme="minorHAnsi"/>
          <w:i/>
          <w:color w:val="FF0000"/>
          <w:sz w:val="22"/>
          <w:szCs w:val="22"/>
          <w:highlight w:val="lightGray"/>
          <w:lang w:val="ro-RO"/>
        </w:rPr>
        <w:t>Propunerii T</w:t>
      </w:r>
      <w:r w:rsidRPr="00306503">
        <w:rPr>
          <w:rFonts w:ascii="Trebuchet MS" w:hAnsi="Trebuchet MS" w:cstheme="minorHAnsi"/>
          <w:i/>
          <w:color w:val="FF0000"/>
          <w:sz w:val="22"/>
          <w:szCs w:val="22"/>
          <w:highlight w:val="lightGray"/>
          <w:lang w:val="ro-RO"/>
        </w:rPr>
        <w:t xml:space="preserve">ehnice </w:t>
      </w:r>
      <w:r w:rsidR="001D1D17" w:rsidRPr="00306503">
        <w:rPr>
          <w:rFonts w:ascii="Trebuchet MS" w:hAnsi="Trebuchet MS" w:cstheme="minorHAnsi"/>
          <w:i/>
          <w:color w:val="FF0000"/>
          <w:sz w:val="22"/>
          <w:szCs w:val="22"/>
          <w:highlight w:val="lightGray"/>
          <w:lang w:val="ro-RO"/>
        </w:rPr>
        <w:t xml:space="preserve"> prin raportare la </w:t>
      </w:r>
      <w:r w:rsidRPr="00306503">
        <w:rPr>
          <w:rFonts w:ascii="Trebuchet MS" w:hAnsi="Trebuchet MS" w:cstheme="minorHAnsi"/>
          <w:i/>
          <w:color w:val="FF0000"/>
          <w:sz w:val="22"/>
          <w:szCs w:val="22"/>
          <w:highlight w:val="lightGray"/>
          <w:lang w:val="ro-RO"/>
        </w:rPr>
        <w:t>cerințele</w:t>
      </w:r>
      <w:r w:rsidR="000C16E2" w:rsidRPr="00306503">
        <w:rPr>
          <w:rFonts w:ascii="Trebuchet MS" w:hAnsi="Trebuchet MS" w:cstheme="minorHAnsi"/>
          <w:i/>
          <w:color w:val="FF0000"/>
          <w:sz w:val="22"/>
          <w:szCs w:val="22"/>
          <w:highlight w:val="lightGray"/>
          <w:lang w:val="ro-RO"/>
        </w:rPr>
        <w:t xml:space="preserve"> minime </w:t>
      </w:r>
      <w:r w:rsidRPr="00306503">
        <w:rPr>
          <w:rFonts w:ascii="Trebuchet MS" w:hAnsi="Trebuchet MS" w:cstheme="minorHAnsi"/>
          <w:i/>
          <w:color w:val="FF0000"/>
          <w:sz w:val="22"/>
          <w:szCs w:val="22"/>
          <w:highlight w:val="lightGray"/>
          <w:lang w:val="ro-RO"/>
        </w:rPr>
        <w:t xml:space="preserve">din </w:t>
      </w:r>
      <w:r w:rsidR="00541F32" w:rsidRPr="00306503">
        <w:rPr>
          <w:rFonts w:ascii="Trebuchet MS" w:hAnsi="Trebuchet MS" w:cstheme="minorHAnsi"/>
          <w:i/>
          <w:color w:val="FF0000"/>
          <w:sz w:val="22"/>
          <w:szCs w:val="22"/>
          <w:highlight w:val="lightGray"/>
          <w:lang w:val="ro-RO"/>
        </w:rPr>
        <w:t>C</w:t>
      </w:r>
      <w:r w:rsidR="000C16E2" w:rsidRPr="00306503">
        <w:rPr>
          <w:rFonts w:ascii="Trebuchet MS" w:hAnsi="Trebuchet MS" w:cstheme="minorHAnsi"/>
          <w:i/>
          <w:color w:val="FF0000"/>
          <w:sz w:val="22"/>
          <w:szCs w:val="22"/>
          <w:highlight w:val="lightGray"/>
          <w:lang w:val="ro-RO"/>
        </w:rPr>
        <w:t xml:space="preserve">aietul de </w:t>
      </w:r>
      <w:r w:rsidR="00541F32" w:rsidRPr="00306503">
        <w:rPr>
          <w:rFonts w:ascii="Trebuchet MS" w:hAnsi="Trebuchet MS" w:cstheme="minorHAnsi"/>
          <w:i/>
          <w:color w:val="FF0000"/>
          <w:sz w:val="22"/>
          <w:szCs w:val="22"/>
          <w:highlight w:val="lightGray"/>
          <w:lang w:val="ro-RO"/>
        </w:rPr>
        <w:t>S</w:t>
      </w:r>
      <w:r w:rsidR="000C16E2" w:rsidRPr="00306503">
        <w:rPr>
          <w:rFonts w:ascii="Trebuchet MS" w:hAnsi="Trebuchet MS" w:cstheme="minorHAnsi"/>
          <w:i/>
          <w:color w:val="FF0000"/>
          <w:sz w:val="22"/>
          <w:szCs w:val="22"/>
          <w:highlight w:val="lightGray"/>
          <w:lang w:val="ro-RO"/>
        </w:rPr>
        <w:t>arcini</w:t>
      </w:r>
      <w:r w:rsidR="001A05E8" w:rsidRPr="00306503">
        <w:rPr>
          <w:rFonts w:ascii="Trebuchet MS" w:hAnsi="Trebuchet MS" w:cstheme="minorHAnsi"/>
          <w:i/>
          <w:color w:val="FF0000"/>
          <w:sz w:val="22"/>
          <w:szCs w:val="22"/>
          <w:highlight w:val="lightGray"/>
          <w:lang w:val="ro-RO"/>
        </w:rPr>
        <w:t xml:space="preserve"> pentru achiziț</w:t>
      </w:r>
      <w:r w:rsidR="00A52912" w:rsidRPr="00306503">
        <w:rPr>
          <w:rFonts w:ascii="Trebuchet MS" w:hAnsi="Trebuchet MS" w:cstheme="minorHAnsi"/>
          <w:i/>
          <w:color w:val="FF0000"/>
          <w:sz w:val="22"/>
          <w:szCs w:val="22"/>
          <w:highlight w:val="lightGray"/>
          <w:lang w:val="ro-RO"/>
        </w:rPr>
        <w:t>ia de lucr</w:t>
      </w:r>
      <w:r w:rsidR="007369DF" w:rsidRPr="00306503">
        <w:rPr>
          <w:rFonts w:ascii="Trebuchet MS" w:hAnsi="Trebuchet MS" w:cstheme="minorHAnsi"/>
          <w:i/>
          <w:color w:val="FF0000"/>
          <w:sz w:val="22"/>
          <w:szCs w:val="22"/>
          <w:highlight w:val="lightGray"/>
          <w:lang w:val="ro-RO"/>
        </w:rPr>
        <w:t>ă</w:t>
      </w:r>
      <w:r w:rsidR="00A52912" w:rsidRPr="00306503">
        <w:rPr>
          <w:rFonts w:ascii="Trebuchet MS" w:hAnsi="Trebuchet MS" w:cstheme="minorHAnsi"/>
          <w:i/>
          <w:color w:val="FF0000"/>
          <w:sz w:val="22"/>
          <w:szCs w:val="22"/>
          <w:highlight w:val="lightGray"/>
          <w:lang w:val="ro-RO"/>
        </w:rPr>
        <w:t>ri</w:t>
      </w:r>
      <w:r w:rsidR="00541F32" w:rsidRPr="00306503">
        <w:rPr>
          <w:rFonts w:ascii="Trebuchet MS" w:hAnsi="Trebuchet MS" w:cstheme="minorHAnsi"/>
          <w:i/>
          <w:color w:val="FF0000"/>
          <w:sz w:val="22"/>
          <w:szCs w:val="22"/>
          <w:highlight w:val="lightGray"/>
          <w:lang w:val="ro-RO"/>
        </w:rPr>
        <w:t>,</w:t>
      </w:r>
    </w:p>
    <w:p w14:paraId="311DBE8F" w14:textId="77777777" w:rsidR="00872382" w:rsidRPr="00306503" w:rsidRDefault="00AE5FE0" w:rsidP="009D023D">
      <w:pPr>
        <w:pStyle w:val="ListParagraph"/>
        <w:numPr>
          <w:ilvl w:val="0"/>
          <w:numId w:val="2"/>
        </w:numPr>
        <w:spacing w:line="360" w:lineRule="auto"/>
        <w:ind w:left="360"/>
        <w:jc w:val="both"/>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aplicarea criteriului de atribuire</w:t>
      </w:r>
      <w:r w:rsidR="0018066E" w:rsidRPr="00306503">
        <w:rPr>
          <w:rFonts w:ascii="Trebuchet MS" w:hAnsi="Trebuchet MS" w:cstheme="minorHAnsi"/>
          <w:i/>
          <w:color w:val="FF0000"/>
          <w:sz w:val="22"/>
          <w:szCs w:val="22"/>
          <w:highlight w:val="lightGray"/>
          <w:lang w:val="ro-RO"/>
        </w:rPr>
        <w:t xml:space="preserve"> stabilit prin </w:t>
      </w:r>
      <w:r w:rsidR="00DC1D1B" w:rsidRPr="00306503">
        <w:rPr>
          <w:rFonts w:ascii="Trebuchet MS" w:hAnsi="Trebuchet MS" w:cstheme="minorHAnsi"/>
          <w:i/>
          <w:color w:val="FF0000"/>
          <w:sz w:val="22"/>
          <w:szCs w:val="22"/>
          <w:highlight w:val="lightGray"/>
          <w:lang w:val="ro-RO"/>
        </w:rPr>
        <w:t>D</w:t>
      </w:r>
      <w:r w:rsidR="00DD38D4" w:rsidRPr="00306503">
        <w:rPr>
          <w:rFonts w:ascii="Trebuchet MS" w:hAnsi="Trebuchet MS" w:cstheme="minorHAnsi"/>
          <w:i/>
          <w:color w:val="FF0000"/>
          <w:sz w:val="22"/>
          <w:szCs w:val="22"/>
          <w:highlight w:val="lightGray"/>
          <w:lang w:val="ro-RO"/>
        </w:rPr>
        <w:t>ocumenta</w:t>
      </w:r>
      <w:r w:rsidR="00F248AE" w:rsidRPr="00306503">
        <w:rPr>
          <w:rFonts w:ascii="Trebuchet MS" w:hAnsi="Trebuchet MS" w:cstheme="minorHAnsi"/>
          <w:i/>
          <w:color w:val="FF0000"/>
          <w:sz w:val="22"/>
          <w:szCs w:val="22"/>
          <w:highlight w:val="lightGray"/>
          <w:lang w:val="ro-RO"/>
        </w:rPr>
        <w:t>ț</w:t>
      </w:r>
      <w:r w:rsidR="00DC1D1B" w:rsidRPr="00306503">
        <w:rPr>
          <w:rFonts w:ascii="Trebuchet MS" w:hAnsi="Trebuchet MS" w:cstheme="minorHAnsi"/>
          <w:i/>
          <w:color w:val="FF0000"/>
          <w:sz w:val="22"/>
          <w:szCs w:val="22"/>
          <w:highlight w:val="lightGray"/>
          <w:lang w:val="ro-RO"/>
        </w:rPr>
        <w:t>ia de A</w:t>
      </w:r>
      <w:r w:rsidR="00DD38D4" w:rsidRPr="00306503">
        <w:rPr>
          <w:rFonts w:ascii="Trebuchet MS" w:hAnsi="Trebuchet MS" w:cstheme="minorHAnsi"/>
          <w:i/>
          <w:color w:val="FF0000"/>
          <w:sz w:val="22"/>
          <w:szCs w:val="22"/>
          <w:highlight w:val="lightGray"/>
          <w:lang w:val="ro-RO"/>
        </w:rPr>
        <w:t>tribuire</w:t>
      </w:r>
      <w:r w:rsidR="00D02F24" w:rsidRPr="00306503">
        <w:rPr>
          <w:rFonts w:ascii="Trebuchet MS" w:hAnsi="Trebuchet MS" w:cstheme="minorHAnsi"/>
          <w:i/>
          <w:color w:val="FF0000"/>
          <w:sz w:val="22"/>
          <w:szCs w:val="22"/>
          <w:highlight w:val="lightGray"/>
          <w:lang w:val="ro-RO"/>
        </w:rPr>
        <w:t>.</w:t>
      </w:r>
      <w:r w:rsidR="00872382" w:rsidRPr="00306503">
        <w:rPr>
          <w:rFonts w:ascii="Trebuchet MS" w:hAnsi="Trebuchet MS" w:cstheme="minorHAnsi"/>
          <w:i/>
          <w:color w:val="FF0000"/>
          <w:sz w:val="22"/>
          <w:szCs w:val="22"/>
          <w:highlight w:val="lightGray"/>
          <w:lang w:val="ro-RO"/>
        </w:rPr>
        <w:t>]</w:t>
      </w:r>
    </w:p>
    <w:p w14:paraId="5D243AD4" w14:textId="77777777" w:rsidR="00B050DB" w:rsidRPr="00306503" w:rsidRDefault="00446374" w:rsidP="00E32BF1">
      <w:pPr>
        <w:spacing w:line="360" w:lineRule="auto"/>
        <w:jc w:val="both"/>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00D02F24" w:rsidRPr="00306503">
        <w:rPr>
          <w:rFonts w:ascii="Trebuchet MS" w:hAnsi="Trebuchet MS" w:cstheme="minorHAnsi"/>
          <w:i/>
          <w:color w:val="FF0000"/>
          <w:sz w:val="22"/>
          <w:szCs w:val="22"/>
          <w:highlight w:val="lightGray"/>
          <w:lang w:val="ro-RO"/>
        </w:rPr>
        <w:t xml:space="preserve">Toate informațiile </w:t>
      </w:r>
      <w:r w:rsidR="003B06A9" w:rsidRPr="00306503">
        <w:rPr>
          <w:rFonts w:ascii="Trebuchet MS" w:hAnsi="Trebuchet MS" w:cstheme="minorHAnsi"/>
          <w:i/>
          <w:color w:val="FF0000"/>
          <w:sz w:val="22"/>
          <w:szCs w:val="22"/>
          <w:highlight w:val="lightGray"/>
          <w:lang w:val="ro-RO"/>
        </w:rPr>
        <w:t xml:space="preserve">solicitate </w:t>
      </w:r>
      <w:r w:rsidR="00541F32" w:rsidRPr="00306503">
        <w:rPr>
          <w:rFonts w:ascii="Trebuchet MS" w:hAnsi="Trebuchet MS" w:cstheme="minorHAnsi"/>
          <w:i/>
          <w:color w:val="FF0000"/>
          <w:sz w:val="22"/>
          <w:szCs w:val="22"/>
          <w:highlight w:val="lightGray"/>
          <w:lang w:val="ro-RO"/>
        </w:rPr>
        <w:t>î</w:t>
      </w:r>
      <w:r w:rsidR="003B06A9" w:rsidRPr="00306503">
        <w:rPr>
          <w:rFonts w:ascii="Trebuchet MS" w:hAnsi="Trebuchet MS" w:cstheme="minorHAnsi"/>
          <w:i/>
          <w:color w:val="FF0000"/>
          <w:sz w:val="22"/>
          <w:szCs w:val="22"/>
          <w:highlight w:val="lightGray"/>
          <w:lang w:val="ro-RO"/>
        </w:rPr>
        <w:t xml:space="preserve">n cele ce </w:t>
      </w:r>
      <w:r w:rsidR="00541F32" w:rsidRPr="00306503">
        <w:rPr>
          <w:rFonts w:ascii="Trebuchet MS" w:hAnsi="Trebuchet MS" w:cstheme="minorHAnsi"/>
          <w:i/>
          <w:color w:val="FF0000"/>
          <w:sz w:val="22"/>
          <w:szCs w:val="22"/>
          <w:highlight w:val="lightGray"/>
          <w:lang w:val="ro-RO"/>
        </w:rPr>
        <w:t>urmează</w:t>
      </w:r>
      <w:r w:rsidR="00D02F24" w:rsidRPr="00306503">
        <w:rPr>
          <w:rFonts w:ascii="Trebuchet MS" w:hAnsi="Trebuchet MS" w:cstheme="minorHAnsi"/>
          <w:i/>
          <w:color w:val="FF0000"/>
          <w:sz w:val="22"/>
          <w:szCs w:val="22"/>
          <w:highlight w:val="lightGray"/>
          <w:lang w:val="ro-RO"/>
        </w:rPr>
        <w:t xml:space="preserve"> reprezintă </w:t>
      </w:r>
      <w:r w:rsidR="00F46B7E" w:rsidRPr="00306503">
        <w:rPr>
          <w:rFonts w:ascii="Trebuchet MS" w:hAnsi="Trebuchet MS" w:cstheme="minorHAnsi"/>
          <w:i/>
          <w:color w:val="FF0000"/>
          <w:sz w:val="22"/>
          <w:szCs w:val="22"/>
          <w:highlight w:val="lightGray"/>
          <w:lang w:val="ro-RO"/>
        </w:rPr>
        <w:t>elemente</w:t>
      </w:r>
      <w:r w:rsidR="00D02F24" w:rsidRPr="00306503">
        <w:rPr>
          <w:rFonts w:ascii="Trebuchet MS" w:hAnsi="Trebuchet MS" w:cstheme="minorHAnsi"/>
          <w:i/>
          <w:color w:val="FF0000"/>
          <w:sz w:val="22"/>
          <w:szCs w:val="22"/>
          <w:highlight w:val="lightGray"/>
          <w:lang w:val="ro-RO"/>
        </w:rPr>
        <w:t xml:space="preserve"> cheie obligatorii ale </w:t>
      </w:r>
      <w:r w:rsidR="00C5777A" w:rsidRPr="00306503">
        <w:rPr>
          <w:rFonts w:ascii="Trebuchet MS" w:hAnsi="Trebuchet MS" w:cstheme="minorHAnsi"/>
          <w:i/>
          <w:color w:val="FF0000"/>
          <w:sz w:val="22"/>
          <w:szCs w:val="22"/>
          <w:highlight w:val="lightGray"/>
          <w:lang w:val="ro-RO"/>
        </w:rPr>
        <w:t>P</w:t>
      </w:r>
      <w:r w:rsidR="00D02F24" w:rsidRPr="00306503">
        <w:rPr>
          <w:rFonts w:ascii="Trebuchet MS" w:hAnsi="Trebuchet MS" w:cstheme="minorHAnsi"/>
          <w:i/>
          <w:color w:val="FF0000"/>
          <w:sz w:val="22"/>
          <w:szCs w:val="22"/>
          <w:highlight w:val="lightGray"/>
          <w:lang w:val="ro-RO"/>
        </w:rPr>
        <w:t>ropune</w:t>
      </w:r>
      <w:r w:rsidR="0018066E" w:rsidRPr="00306503">
        <w:rPr>
          <w:rFonts w:ascii="Trebuchet MS" w:hAnsi="Trebuchet MS" w:cstheme="minorHAnsi"/>
          <w:i/>
          <w:color w:val="FF0000"/>
          <w:sz w:val="22"/>
          <w:szCs w:val="22"/>
          <w:highlight w:val="lightGray"/>
          <w:lang w:val="ro-RO"/>
        </w:rPr>
        <w:t>r</w:t>
      </w:r>
      <w:r w:rsidR="00D02F24" w:rsidRPr="00306503">
        <w:rPr>
          <w:rFonts w:ascii="Trebuchet MS" w:hAnsi="Trebuchet MS" w:cstheme="minorHAnsi"/>
          <w:i/>
          <w:color w:val="FF0000"/>
          <w:sz w:val="22"/>
          <w:szCs w:val="22"/>
          <w:highlight w:val="lightGray"/>
          <w:lang w:val="ro-RO"/>
        </w:rPr>
        <w:t xml:space="preserve">ii </w:t>
      </w:r>
      <w:r w:rsidR="00C5777A" w:rsidRPr="00306503">
        <w:rPr>
          <w:rFonts w:ascii="Trebuchet MS" w:hAnsi="Trebuchet MS" w:cstheme="minorHAnsi"/>
          <w:i/>
          <w:color w:val="FF0000"/>
          <w:sz w:val="22"/>
          <w:szCs w:val="22"/>
          <w:highlight w:val="lightGray"/>
          <w:lang w:val="ro-RO"/>
        </w:rPr>
        <w:t>T</w:t>
      </w:r>
      <w:r w:rsidR="00D02F24" w:rsidRPr="00306503">
        <w:rPr>
          <w:rFonts w:ascii="Trebuchet MS" w:hAnsi="Trebuchet MS" w:cstheme="minorHAnsi"/>
          <w:i/>
          <w:color w:val="FF0000"/>
          <w:sz w:val="22"/>
          <w:szCs w:val="22"/>
          <w:highlight w:val="lightGray"/>
          <w:lang w:val="ro-RO"/>
        </w:rPr>
        <w:t>ehnice</w:t>
      </w:r>
      <w:r w:rsidR="001D1D17" w:rsidRPr="00306503">
        <w:rPr>
          <w:rFonts w:ascii="Trebuchet MS" w:hAnsi="Trebuchet MS" w:cstheme="minorHAnsi"/>
          <w:i/>
          <w:color w:val="FF0000"/>
          <w:sz w:val="22"/>
          <w:szCs w:val="22"/>
          <w:highlight w:val="lightGray"/>
          <w:lang w:val="ro-RO"/>
        </w:rPr>
        <w:t xml:space="preserve"> și trebuie prezentate și descrise de către Ofertant la un nivel de detaliere corespunzător</w:t>
      </w:r>
      <w:r w:rsidR="00D02F24" w:rsidRPr="00306503">
        <w:rPr>
          <w:rFonts w:ascii="Trebuchet MS" w:hAnsi="Trebuchet MS" w:cstheme="minorHAnsi"/>
          <w:i/>
          <w:color w:val="FF0000"/>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51F1D0C6" w14:textId="77777777" w:rsidR="000C16E2" w:rsidRPr="00306503" w:rsidRDefault="000C16E2" w:rsidP="00E32BF1">
      <w:pPr>
        <w:spacing w:line="360" w:lineRule="auto"/>
        <w:jc w:val="both"/>
        <w:rPr>
          <w:rFonts w:ascii="Trebuchet MS" w:hAnsi="Trebuchet MS" w:cstheme="minorHAnsi"/>
          <w:i/>
          <w:sz w:val="22"/>
          <w:szCs w:val="22"/>
          <w:highlight w:val="lightGray"/>
          <w:lang w:val="ro-RO"/>
        </w:rPr>
      </w:pPr>
    </w:p>
    <w:p w14:paraId="44E31C23" w14:textId="77777777" w:rsidR="001D1D17" w:rsidRPr="00306503" w:rsidRDefault="000C16E2" w:rsidP="001D1D17">
      <w:pPr>
        <w:spacing w:line="360" w:lineRule="auto"/>
        <w:jc w:val="both"/>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001D1D17" w:rsidRPr="00306503">
        <w:rPr>
          <w:rFonts w:ascii="Trebuchet MS" w:hAnsi="Trebuchet MS" w:cstheme="minorHAnsi"/>
          <w:i/>
          <w:color w:val="FF0000"/>
          <w:sz w:val="22"/>
          <w:szCs w:val="22"/>
          <w:highlight w:val="lightGray"/>
          <w:lang w:val="ro-RO"/>
        </w:rPr>
        <w:t>Metodologia</w:t>
      </w:r>
      <w:r w:rsidR="00A52912" w:rsidRPr="00306503">
        <w:rPr>
          <w:rFonts w:ascii="Trebuchet MS" w:hAnsi="Trebuchet MS" w:cstheme="minorHAnsi"/>
          <w:i/>
          <w:color w:val="FF0000"/>
          <w:sz w:val="22"/>
          <w:szCs w:val="22"/>
          <w:highlight w:val="lightGray"/>
          <w:lang w:val="ro-RO"/>
        </w:rPr>
        <w:t xml:space="preserve"> pentru </w:t>
      </w:r>
      <w:r w:rsidR="0059782C" w:rsidRPr="00306503">
        <w:rPr>
          <w:rFonts w:ascii="Trebuchet MS" w:hAnsi="Trebuchet MS" w:cstheme="minorHAnsi"/>
          <w:i/>
          <w:color w:val="FF0000"/>
          <w:sz w:val="22"/>
          <w:szCs w:val="22"/>
          <w:highlight w:val="lightGray"/>
          <w:lang w:val="ro-RO"/>
        </w:rPr>
        <w:t>execu</w:t>
      </w:r>
      <w:r w:rsidR="001A05E8" w:rsidRPr="00306503">
        <w:rPr>
          <w:rFonts w:ascii="Trebuchet MS" w:hAnsi="Trebuchet MS" w:cstheme="minorHAnsi"/>
          <w:i/>
          <w:color w:val="FF0000"/>
          <w:sz w:val="22"/>
          <w:szCs w:val="22"/>
          <w:highlight w:val="lightGray"/>
          <w:lang w:val="ro-RO"/>
        </w:rPr>
        <w:t>ț</w:t>
      </w:r>
      <w:r w:rsidR="00A52912" w:rsidRPr="00306503">
        <w:rPr>
          <w:rFonts w:ascii="Trebuchet MS" w:hAnsi="Trebuchet MS" w:cstheme="minorHAnsi"/>
          <w:i/>
          <w:color w:val="FF0000"/>
          <w:sz w:val="22"/>
          <w:szCs w:val="22"/>
          <w:highlight w:val="lightGray"/>
          <w:lang w:val="ro-RO"/>
        </w:rPr>
        <w:t>ia lucr</w:t>
      </w:r>
      <w:r w:rsidR="007369DF" w:rsidRPr="00306503">
        <w:rPr>
          <w:rFonts w:ascii="Trebuchet MS" w:hAnsi="Trebuchet MS" w:cstheme="minorHAnsi"/>
          <w:i/>
          <w:color w:val="FF0000"/>
          <w:sz w:val="22"/>
          <w:szCs w:val="22"/>
          <w:highlight w:val="lightGray"/>
          <w:lang w:val="ro-RO"/>
        </w:rPr>
        <w:t>ă</w:t>
      </w:r>
      <w:r w:rsidR="00A52912" w:rsidRPr="00306503">
        <w:rPr>
          <w:rFonts w:ascii="Trebuchet MS" w:hAnsi="Trebuchet MS" w:cstheme="minorHAnsi"/>
          <w:i/>
          <w:color w:val="FF0000"/>
          <w:sz w:val="22"/>
          <w:szCs w:val="22"/>
          <w:highlight w:val="lightGray"/>
          <w:lang w:val="ro-RO"/>
        </w:rPr>
        <w:t>rilor</w:t>
      </w:r>
      <w:r w:rsidRPr="00306503">
        <w:rPr>
          <w:rFonts w:ascii="Trebuchet MS" w:hAnsi="Trebuchet MS" w:cstheme="minorHAnsi"/>
          <w:i/>
          <w:color w:val="FF0000"/>
          <w:sz w:val="22"/>
          <w:szCs w:val="22"/>
          <w:highlight w:val="lightGray"/>
          <w:lang w:val="ro-RO"/>
        </w:rPr>
        <w:t xml:space="preserve"> și plan</w:t>
      </w:r>
      <w:r w:rsidR="001D1D17" w:rsidRPr="00306503">
        <w:rPr>
          <w:rFonts w:ascii="Trebuchet MS" w:hAnsi="Trebuchet MS" w:cstheme="minorHAnsi"/>
          <w:i/>
          <w:color w:val="FF0000"/>
          <w:sz w:val="22"/>
          <w:szCs w:val="22"/>
          <w:highlight w:val="lightGray"/>
          <w:lang w:val="ro-RO"/>
        </w:rPr>
        <w:t xml:space="preserve">ul </w:t>
      </w:r>
      <w:r w:rsidR="0059782C" w:rsidRPr="00306503">
        <w:rPr>
          <w:rFonts w:ascii="Trebuchet MS" w:hAnsi="Trebuchet MS" w:cstheme="minorHAnsi"/>
          <w:i/>
          <w:color w:val="FF0000"/>
          <w:sz w:val="22"/>
          <w:szCs w:val="22"/>
          <w:highlight w:val="lightGray"/>
          <w:lang w:val="ro-RO"/>
        </w:rPr>
        <w:t xml:space="preserve">/graficul </w:t>
      </w:r>
      <w:r w:rsidR="001D1D17" w:rsidRPr="00306503">
        <w:rPr>
          <w:rFonts w:ascii="Trebuchet MS" w:hAnsi="Trebuchet MS" w:cstheme="minorHAnsi"/>
          <w:i/>
          <w:color w:val="FF0000"/>
          <w:sz w:val="22"/>
          <w:szCs w:val="22"/>
          <w:highlight w:val="lightGray"/>
          <w:lang w:val="ro-RO"/>
        </w:rPr>
        <w:t>general de realizare a</w:t>
      </w:r>
      <w:r w:rsidR="00A52912" w:rsidRPr="00306503">
        <w:rPr>
          <w:rFonts w:ascii="Trebuchet MS" w:hAnsi="Trebuchet MS" w:cstheme="minorHAnsi"/>
          <w:i/>
          <w:color w:val="FF0000"/>
          <w:sz w:val="22"/>
          <w:szCs w:val="22"/>
          <w:highlight w:val="lightGray"/>
          <w:lang w:val="ro-RO"/>
        </w:rPr>
        <w:t xml:space="preserve"> lucr</w:t>
      </w:r>
      <w:r w:rsidR="007369DF" w:rsidRPr="00306503">
        <w:rPr>
          <w:rFonts w:ascii="Trebuchet MS" w:hAnsi="Trebuchet MS" w:cstheme="minorHAnsi"/>
          <w:i/>
          <w:color w:val="FF0000"/>
          <w:sz w:val="22"/>
          <w:szCs w:val="22"/>
          <w:highlight w:val="lightGray"/>
          <w:lang w:val="ro-RO"/>
        </w:rPr>
        <w:t>ă</w:t>
      </w:r>
      <w:r w:rsidR="00A52912" w:rsidRPr="00306503">
        <w:rPr>
          <w:rFonts w:ascii="Trebuchet MS" w:hAnsi="Trebuchet MS" w:cstheme="minorHAnsi"/>
          <w:i/>
          <w:color w:val="FF0000"/>
          <w:sz w:val="22"/>
          <w:szCs w:val="22"/>
          <w:highlight w:val="lightGray"/>
          <w:lang w:val="ro-RO"/>
        </w:rPr>
        <w:t>rilor</w:t>
      </w:r>
      <w:r w:rsidRPr="00306503">
        <w:rPr>
          <w:rFonts w:ascii="Trebuchet MS" w:hAnsi="Trebuchet MS" w:cstheme="minorHAnsi"/>
          <w:i/>
          <w:color w:val="FF0000"/>
          <w:sz w:val="22"/>
          <w:szCs w:val="22"/>
          <w:highlight w:val="lightGray"/>
          <w:lang w:val="ro-RO"/>
        </w:rPr>
        <w:t xml:space="preserve"> sunt componente cheie ale</w:t>
      </w:r>
      <w:r w:rsidR="00C5777A" w:rsidRPr="00306503">
        <w:rPr>
          <w:rFonts w:ascii="Trebuchet MS" w:hAnsi="Trebuchet MS" w:cstheme="minorHAnsi"/>
          <w:i/>
          <w:color w:val="FF0000"/>
          <w:sz w:val="22"/>
          <w:szCs w:val="22"/>
          <w:highlight w:val="lightGray"/>
          <w:lang w:val="ro-RO"/>
        </w:rPr>
        <w:t xml:space="preserve"> Propunerii T</w:t>
      </w:r>
      <w:r w:rsidRPr="00306503">
        <w:rPr>
          <w:rFonts w:ascii="Trebuchet MS" w:hAnsi="Trebuchet MS" w:cstheme="minorHAnsi"/>
          <w:i/>
          <w:color w:val="FF0000"/>
          <w:sz w:val="22"/>
          <w:szCs w:val="22"/>
          <w:highlight w:val="lightGray"/>
          <w:lang w:val="ro-RO"/>
        </w:rPr>
        <w:t>ehnice.</w:t>
      </w:r>
    </w:p>
    <w:p w14:paraId="1A57C952" w14:textId="77777777" w:rsidR="00C27D07" w:rsidRPr="00306503" w:rsidRDefault="00C27D07" w:rsidP="00C27D07">
      <w:pPr>
        <w:pStyle w:val="Heading1"/>
        <w:spacing w:before="0" w:line="360" w:lineRule="auto"/>
        <w:rPr>
          <w:rFonts w:ascii="Trebuchet MS" w:hAnsi="Trebuchet MS" w:cstheme="minorHAnsi"/>
          <w:sz w:val="22"/>
          <w:szCs w:val="22"/>
          <w:lang w:val="ro-RO"/>
        </w:rPr>
      </w:pPr>
    </w:p>
    <w:p w14:paraId="013BD9F7" w14:textId="59543DEC" w:rsidR="00C27D07" w:rsidRPr="00306503" w:rsidRDefault="00C27D07" w:rsidP="00C27D07">
      <w:pPr>
        <w:rPr>
          <w:rFonts w:ascii="Trebuchet MS" w:hAnsi="Trebuchet MS"/>
          <w:b/>
          <w:bCs/>
          <w:sz w:val="22"/>
          <w:szCs w:val="22"/>
          <w:u w:val="single"/>
          <w:lang w:val="ro-RO"/>
        </w:rPr>
      </w:pPr>
      <w:r w:rsidRPr="00306503">
        <w:rPr>
          <w:rFonts w:ascii="Trebuchet MS" w:hAnsi="Trebuchet MS"/>
          <w:b/>
          <w:bCs/>
          <w:sz w:val="22"/>
          <w:szCs w:val="22"/>
          <w:u w:val="single"/>
          <w:lang w:val="ro-RO"/>
        </w:rPr>
        <w:t xml:space="preserve">1. </w:t>
      </w:r>
      <w:r w:rsidR="006155B1" w:rsidRPr="00306503">
        <w:rPr>
          <w:rFonts w:ascii="Trebuchet MS" w:hAnsi="Trebuchet MS"/>
          <w:b/>
          <w:bCs/>
          <w:sz w:val="22"/>
          <w:szCs w:val="22"/>
          <w:u w:val="single"/>
          <w:lang w:val="ro-RO"/>
        </w:rPr>
        <w:t xml:space="preserve">Modalitatea de înțelegere </w:t>
      </w:r>
      <w:r w:rsidR="004B7DB4" w:rsidRPr="00306503">
        <w:rPr>
          <w:rFonts w:ascii="Trebuchet MS" w:hAnsi="Trebuchet MS"/>
          <w:b/>
          <w:bCs/>
          <w:sz w:val="22"/>
          <w:szCs w:val="22"/>
          <w:u w:val="single"/>
          <w:lang w:val="ro-RO"/>
        </w:rPr>
        <w:t xml:space="preserve">a cerințelor </w:t>
      </w:r>
      <w:r w:rsidR="006155B1" w:rsidRPr="00306503">
        <w:rPr>
          <w:rFonts w:ascii="Trebuchet MS" w:hAnsi="Trebuchet MS"/>
          <w:b/>
          <w:bCs/>
          <w:sz w:val="22"/>
          <w:szCs w:val="22"/>
          <w:u w:val="single"/>
          <w:lang w:val="ro-RO"/>
        </w:rPr>
        <w:t>cu privire la</w:t>
      </w:r>
      <w:r w:rsidRPr="00306503">
        <w:rPr>
          <w:rFonts w:ascii="Trebuchet MS" w:hAnsi="Trebuchet MS"/>
          <w:b/>
          <w:bCs/>
          <w:sz w:val="22"/>
          <w:szCs w:val="22"/>
          <w:u w:val="single"/>
          <w:lang w:val="ro-RO"/>
        </w:rPr>
        <w:t>:</w:t>
      </w:r>
    </w:p>
    <w:p w14:paraId="5037EC2F" w14:textId="25A819A9" w:rsidR="00AC1EBC" w:rsidRPr="00306503" w:rsidRDefault="004F4BBE" w:rsidP="004F4BBE">
      <w:pPr>
        <w:rPr>
          <w:rFonts w:ascii="Trebuchet MS" w:hAnsi="Trebuchet MS"/>
          <w:sz w:val="22"/>
          <w:szCs w:val="22"/>
          <w:lang w:val="ro-RO"/>
        </w:rPr>
      </w:pPr>
      <w:r>
        <w:rPr>
          <w:rFonts w:ascii="Trebuchet MS" w:hAnsi="Trebuchet MS"/>
          <w:sz w:val="22"/>
          <w:szCs w:val="22"/>
          <w:lang w:val="ro-RO"/>
        </w:rPr>
        <w:t>1.1</w:t>
      </w:r>
      <w:r w:rsidR="003169AC" w:rsidRPr="00306503">
        <w:rPr>
          <w:rFonts w:ascii="Trebuchet MS" w:hAnsi="Trebuchet MS"/>
          <w:sz w:val="22"/>
          <w:szCs w:val="22"/>
          <w:lang w:val="ro-RO"/>
        </w:rPr>
        <w:t xml:space="preserve"> </w:t>
      </w:r>
      <w:r w:rsidRPr="004F4BBE">
        <w:rPr>
          <w:rFonts w:ascii="Trebuchet MS" w:hAnsi="Trebuchet MS"/>
          <w:sz w:val="22"/>
          <w:szCs w:val="22"/>
          <w:lang w:val="ro-RO"/>
        </w:rPr>
        <w:t>Denumirea Investiției</w:t>
      </w:r>
    </w:p>
    <w:p w14:paraId="62A4D535" w14:textId="3CED1F3E" w:rsidR="00391483" w:rsidRDefault="00391483" w:rsidP="00391483">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6FD465DC" w14:textId="5F24EFA6" w:rsidR="004F4BBE" w:rsidRPr="0050679A" w:rsidRDefault="004F4BBE" w:rsidP="00391483">
      <w:pPr>
        <w:rPr>
          <w:rFonts w:ascii="Trebuchet MS" w:hAnsi="Trebuchet MS" w:cstheme="minorHAnsi"/>
          <w:iCs/>
          <w:color w:val="FF0000"/>
          <w:sz w:val="22"/>
          <w:szCs w:val="22"/>
          <w:lang w:val="ro-RO"/>
        </w:rPr>
      </w:pPr>
      <w:r w:rsidRPr="0050679A">
        <w:rPr>
          <w:rFonts w:ascii="Trebuchet MS" w:hAnsi="Trebuchet MS" w:cstheme="minorHAnsi"/>
          <w:iCs/>
          <w:sz w:val="22"/>
          <w:szCs w:val="22"/>
          <w:lang w:val="ro-RO"/>
        </w:rPr>
        <w:t>1.2</w:t>
      </w:r>
      <w:r w:rsidR="005A2690">
        <w:rPr>
          <w:rFonts w:ascii="Trebuchet MS" w:hAnsi="Trebuchet MS" w:cstheme="minorHAnsi"/>
          <w:iCs/>
          <w:sz w:val="22"/>
          <w:szCs w:val="22"/>
          <w:lang w:val="ro-RO"/>
        </w:rPr>
        <w:t xml:space="preserve"> </w:t>
      </w:r>
      <w:r w:rsidRPr="0050679A">
        <w:rPr>
          <w:rFonts w:ascii="Trebuchet MS" w:hAnsi="Trebuchet MS" w:cstheme="minorHAnsi"/>
          <w:iCs/>
          <w:sz w:val="22"/>
          <w:szCs w:val="22"/>
          <w:lang w:val="ro-RO"/>
        </w:rPr>
        <w:t>Particularităţi ale amplasamentului</w:t>
      </w:r>
    </w:p>
    <w:p w14:paraId="5B9C0EE9" w14:textId="77777777" w:rsidR="004F4BBE" w:rsidRDefault="004F4BBE" w:rsidP="004F4BBE">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1F42AAB8" w14:textId="77777777" w:rsidR="004F4BBE" w:rsidRDefault="004F4BBE" w:rsidP="00391483">
      <w:pPr>
        <w:rPr>
          <w:rFonts w:ascii="Trebuchet MS" w:hAnsi="Trebuchet MS" w:cstheme="minorHAnsi"/>
          <w:i/>
          <w:color w:val="FF0000"/>
          <w:sz w:val="22"/>
          <w:szCs w:val="22"/>
          <w:lang w:val="ro-RO"/>
        </w:rPr>
      </w:pPr>
    </w:p>
    <w:p w14:paraId="2B494E20" w14:textId="2036EB6A" w:rsidR="00AC1EBC" w:rsidRPr="0050679A" w:rsidRDefault="004F4BBE" w:rsidP="00C27D07">
      <w:pPr>
        <w:rPr>
          <w:rFonts w:ascii="Trebuchet MS" w:hAnsi="Trebuchet MS" w:cstheme="minorHAnsi"/>
          <w:iCs/>
          <w:sz w:val="22"/>
          <w:szCs w:val="22"/>
          <w:lang w:val="ro-RO"/>
        </w:rPr>
      </w:pPr>
      <w:r w:rsidRPr="0050679A">
        <w:rPr>
          <w:rFonts w:ascii="Trebuchet MS" w:hAnsi="Trebuchet MS" w:cstheme="minorHAnsi"/>
          <w:iCs/>
          <w:sz w:val="22"/>
          <w:szCs w:val="22"/>
          <w:lang w:val="ro-RO"/>
        </w:rPr>
        <w:t>1.3</w:t>
      </w:r>
      <w:r w:rsidR="005A2690">
        <w:rPr>
          <w:rFonts w:ascii="Trebuchet MS" w:hAnsi="Trebuchet MS" w:cstheme="minorHAnsi"/>
          <w:iCs/>
          <w:sz w:val="22"/>
          <w:szCs w:val="22"/>
          <w:lang w:val="ro-RO"/>
        </w:rPr>
        <w:t xml:space="preserve"> </w:t>
      </w:r>
      <w:r w:rsidRPr="0050679A">
        <w:rPr>
          <w:rFonts w:ascii="Trebuchet MS" w:hAnsi="Trebuchet MS" w:cstheme="minorHAnsi"/>
          <w:iCs/>
          <w:sz w:val="22"/>
          <w:szCs w:val="22"/>
          <w:lang w:val="ro-RO"/>
        </w:rPr>
        <w:t>Beneficiarul investiției:</w:t>
      </w:r>
    </w:p>
    <w:p w14:paraId="5C8B070B" w14:textId="77777777" w:rsidR="004F4BBE" w:rsidRDefault="004F4BBE" w:rsidP="004F4BBE">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2CDE05A3" w14:textId="77777777" w:rsidR="004F4BBE" w:rsidRPr="004F4BBE" w:rsidRDefault="004F4BBE" w:rsidP="00C27D07">
      <w:pPr>
        <w:rPr>
          <w:rFonts w:ascii="Trebuchet MS" w:hAnsi="Trebuchet MS" w:cstheme="minorHAnsi"/>
          <w:i/>
          <w:color w:val="FF0000"/>
          <w:sz w:val="22"/>
          <w:szCs w:val="22"/>
          <w:lang w:val="ro-RO"/>
        </w:rPr>
      </w:pPr>
    </w:p>
    <w:p w14:paraId="0A1BD74E" w14:textId="419C8585" w:rsidR="00A94BE1" w:rsidRDefault="004F4BBE" w:rsidP="00C27D07">
      <w:pPr>
        <w:rPr>
          <w:rFonts w:ascii="Trebuchet MS" w:hAnsi="Trebuchet MS"/>
          <w:sz w:val="22"/>
          <w:szCs w:val="22"/>
          <w:lang w:val="ro-RO"/>
        </w:rPr>
      </w:pPr>
      <w:r w:rsidRPr="004F4BBE">
        <w:rPr>
          <w:rFonts w:ascii="Trebuchet MS" w:hAnsi="Trebuchet MS"/>
          <w:sz w:val="22"/>
          <w:szCs w:val="22"/>
          <w:lang w:val="ro-RO"/>
        </w:rPr>
        <w:t>1.4</w:t>
      </w:r>
      <w:r w:rsidR="005A2690">
        <w:rPr>
          <w:rFonts w:ascii="Trebuchet MS" w:hAnsi="Trebuchet MS"/>
          <w:sz w:val="22"/>
          <w:szCs w:val="22"/>
          <w:lang w:val="ro-RO"/>
        </w:rPr>
        <w:t xml:space="preserve"> </w:t>
      </w:r>
      <w:r w:rsidRPr="004F4BBE">
        <w:rPr>
          <w:rFonts w:ascii="Trebuchet MS" w:hAnsi="Trebuchet MS"/>
          <w:sz w:val="22"/>
          <w:szCs w:val="22"/>
          <w:lang w:val="ro-RO"/>
        </w:rPr>
        <w:t>Ordonator de credite/investiții</w:t>
      </w:r>
      <w:r>
        <w:rPr>
          <w:rFonts w:ascii="Trebuchet MS" w:hAnsi="Trebuchet MS"/>
          <w:sz w:val="22"/>
          <w:szCs w:val="22"/>
          <w:lang w:val="ro-RO"/>
        </w:rPr>
        <w:t>:</w:t>
      </w:r>
    </w:p>
    <w:p w14:paraId="1CB19B5E" w14:textId="77777777" w:rsidR="004F4BBE" w:rsidRDefault="004F4BBE" w:rsidP="004F4BBE">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5E8E85D8" w14:textId="0C6E1202" w:rsidR="004F4BBE" w:rsidRDefault="004F4BBE" w:rsidP="00C27D07">
      <w:pPr>
        <w:rPr>
          <w:rFonts w:ascii="Trebuchet MS" w:hAnsi="Trebuchet MS"/>
          <w:sz w:val="22"/>
          <w:szCs w:val="22"/>
          <w:lang w:val="ro-RO"/>
        </w:rPr>
      </w:pPr>
    </w:p>
    <w:p w14:paraId="75B591B1" w14:textId="393ABB73" w:rsidR="004F4BBE" w:rsidRDefault="004F4BBE" w:rsidP="00C27D07">
      <w:pPr>
        <w:rPr>
          <w:rFonts w:ascii="Trebuchet MS" w:hAnsi="Trebuchet MS"/>
          <w:sz w:val="22"/>
          <w:szCs w:val="22"/>
          <w:lang w:val="ro-RO"/>
        </w:rPr>
      </w:pPr>
      <w:r>
        <w:rPr>
          <w:rFonts w:ascii="Trebuchet MS" w:hAnsi="Trebuchet MS"/>
          <w:sz w:val="22"/>
          <w:szCs w:val="22"/>
          <w:lang w:val="ro-RO"/>
        </w:rPr>
        <w:t xml:space="preserve">1.5 </w:t>
      </w:r>
      <w:r w:rsidRPr="004F4BBE">
        <w:rPr>
          <w:rFonts w:ascii="Trebuchet MS" w:hAnsi="Trebuchet MS"/>
          <w:sz w:val="22"/>
          <w:szCs w:val="22"/>
          <w:lang w:val="ro-RO"/>
        </w:rPr>
        <w:t>Sursa de finanțare:</w:t>
      </w:r>
    </w:p>
    <w:p w14:paraId="1D360D63" w14:textId="270A8EA5" w:rsidR="0050679A" w:rsidRDefault="0050679A" w:rsidP="00C27D07">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5B0F1387" w14:textId="77777777" w:rsidR="005A2690" w:rsidRDefault="005A2690" w:rsidP="00C27D07">
      <w:pPr>
        <w:rPr>
          <w:rFonts w:ascii="Trebuchet MS" w:hAnsi="Trebuchet MS"/>
          <w:sz w:val="22"/>
          <w:szCs w:val="22"/>
          <w:lang w:val="ro-RO"/>
        </w:rPr>
      </w:pPr>
    </w:p>
    <w:p w14:paraId="089AFA33" w14:textId="14B73824" w:rsidR="004F4BBE" w:rsidRDefault="0050679A" w:rsidP="00C27D07">
      <w:pPr>
        <w:rPr>
          <w:rFonts w:ascii="Trebuchet MS" w:hAnsi="Trebuchet MS"/>
          <w:sz w:val="22"/>
          <w:szCs w:val="22"/>
          <w:lang w:val="ro-RO"/>
        </w:rPr>
      </w:pPr>
      <w:r w:rsidRPr="0050679A">
        <w:rPr>
          <w:rFonts w:ascii="Trebuchet MS" w:hAnsi="Trebuchet MS"/>
          <w:sz w:val="22"/>
          <w:szCs w:val="22"/>
          <w:lang w:val="ro-RO"/>
        </w:rPr>
        <w:t>1.6</w:t>
      </w:r>
      <w:r>
        <w:rPr>
          <w:rFonts w:ascii="Trebuchet MS" w:hAnsi="Trebuchet MS"/>
          <w:sz w:val="22"/>
          <w:szCs w:val="22"/>
          <w:lang w:val="ro-RO"/>
        </w:rPr>
        <w:t xml:space="preserve"> </w:t>
      </w:r>
      <w:r w:rsidRPr="0050679A">
        <w:rPr>
          <w:rFonts w:ascii="Trebuchet MS" w:hAnsi="Trebuchet MS"/>
          <w:sz w:val="22"/>
          <w:szCs w:val="22"/>
          <w:lang w:val="ro-RO"/>
        </w:rPr>
        <w:t>Obiectul contractului</w:t>
      </w:r>
    </w:p>
    <w:p w14:paraId="53F16A69" w14:textId="6F8C13DC" w:rsidR="0050679A" w:rsidRDefault="0050679A" w:rsidP="00C27D07">
      <w:pPr>
        <w:rPr>
          <w:rFonts w:ascii="Trebuchet MS" w:hAnsi="Trebuchet MS"/>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08D7690A" w14:textId="4C1711A5" w:rsidR="0050679A" w:rsidRDefault="0050679A" w:rsidP="00C27D07">
      <w:pPr>
        <w:rPr>
          <w:rFonts w:ascii="Trebuchet MS" w:hAnsi="Trebuchet MS"/>
          <w:sz w:val="22"/>
          <w:szCs w:val="22"/>
          <w:lang w:val="ro-RO"/>
        </w:rPr>
      </w:pPr>
      <w:r>
        <w:rPr>
          <w:rFonts w:ascii="Trebuchet MS" w:hAnsi="Trebuchet MS"/>
          <w:sz w:val="22"/>
          <w:szCs w:val="22"/>
          <w:lang w:val="ro-RO"/>
        </w:rPr>
        <w:t xml:space="preserve">- </w:t>
      </w:r>
      <w:r w:rsidRPr="0050679A">
        <w:rPr>
          <w:rFonts w:ascii="Trebuchet MS" w:hAnsi="Trebuchet MS"/>
          <w:sz w:val="22"/>
          <w:szCs w:val="22"/>
          <w:lang w:val="ro-RO"/>
        </w:rPr>
        <w:t>Analiza situației existente</w:t>
      </w:r>
      <w:r w:rsidR="005A2690">
        <w:rPr>
          <w:rFonts w:ascii="Trebuchet MS" w:hAnsi="Trebuchet MS"/>
          <w:sz w:val="22"/>
          <w:szCs w:val="22"/>
          <w:lang w:val="ro-RO"/>
        </w:rPr>
        <w:t xml:space="preserve"> </w:t>
      </w:r>
      <w:r w:rsidR="005A2690" w:rsidRPr="00306503">
        <w:rPr>
          <w:rFonts w:ascii="Trebuchet MS" w:hAnsi="Trebuchet MS" w:cstheme="minorHAnsi"/>
          <w:i/>
          <w:color w:val="FF0000"/>
          <w:sz w:val="22"/>
          <w:szCs w:val="22"/>
          <w:highlight w:val="lightGray"/>
          <w:lang w:val="ro-RO"/>
        </w:rPr>
        <w:t>[</w:t>
      </w:r>
      <w:r w:rsidR="005A2690" w:rsidRPr="00306503">
        <w:rPr>
          <w:rFonts w:ascii="Trebuchet MS" w:hAnsi="Trebuchet MS"/>
          <w:sz w:val="22"/>
          <w:szCs w:val="22"/>
          <w:highlight w:val="lightGray"/>
          <w:lang w:val="ro-RO"/>
        </w:rPr>
        <w:t>…………….</w:t>
      </w:r>
      <w:r w:rsidR="005A2690" w:rsidRPr="00306503">
        <w:rPr>
          <w:rFonts w:ascii="Trebuchet MS" w:hAnsi="Trebuchet MS" w:cstheme="minorHAnsi"/>
          <w:i/>
          <w:color w:val="FF0000"/>
          <w:sz w:val="22"/>
          <w:szCs w:val="22"/>
          <w:highlight w:val="lightGray"/>
          <w:lang w:val="ro-RO"/>
        </w:rPr>
        <w:t>]</w:t>
      </w:r>
    </w:p>
    <w:p w14:paraId="1C47FD3D" w14:textId="6C6CF5BC" w:rsidR="0050679A" w:rsidRDefault="0050679A" w:rsidP="00C27D07">
      <w:pPr>
        <w:rPr>
          <w:rFonts w:ascii="Trebuchet MS" w:hAnsi="Trebuchet MS" w:cstheme="minorHAnsi"/>
          <w:i/>
          <w:color w:val="FF0000"/>
          <w:sz w:val="22"/>
          <w:szCs w:val="22"/>
          <w:lang w:val="ro-RO"/>
        </w:rPr>
      </w:pPr>
      <w:r>
        <w:rPr>
          <w:rFonts w:ascii="Trebuchet MS" w:hAnsi="Trebuchet MS"/>
          <w:sz w:val="22"/>
          <w:szCs w:val="22"/>
          <w:lang w:val="ro-RO"/>
        </w:rPr>
        <w:t xml:space="preserve">- </w:t>
      </w:r>
      <w:r w:rsidRPr="0050679A">
        <w:rPr>
          <w:rFonts w:ascii="Trebuchet MS" w:hAnsi="Trebuchet MS"/>
          <w:sz w:val="22"/>
          <w:szCs w:val="22"/>
          <w:lang w:val="ro-RO"/>
        </w:rPr>
        <w:t>Date climatice și particularități de relief</w:t>
      </w:r>
      <w:r w:rsidR="005A2690">
        <w:rPr>
          <w:rFonts w:ascii="Trebuchet MS" w:hAnsi="Trebuchet MS"/>
          <w:sz w:val="22"/>
          <w:szCs w:val="22"/>
          <w:lang w:val="ro-RO"/>
        </w:rPr>
        <w:t xml:space="preserve"> </w:t>
      </w:r>
      <w:r w:rsidR="005A2690" w:rsidRPr="00306503">
        <w:rPr>
          <w:rFonts w:ascii="Trebuchet MS" w:hAnsi="Trebuchet MS" w:cstheme="minorHAnsi"/>
          <w:i/>
          <w:color w:val="FF0000"/>
          <w:sz w:val="22"/>
          <w:szCs w:val="22"/>
          <w:highlight w:val="lightGray"/>
          <w:lang w:val="ro-RO"/>
        </w:rPr>
        <w:t>[</w:t>
      </w:r>
      <w:r w:rsidR="005A2690" w:rsidRPr="00306503">
        <w:rPr>
          <w:rFonts w:ascii="Trebuchet MS" w:hAnsi="Trebuchet MS"/>
          <w:sz w:val="22"/>
          <w:szCs w:val="22"/>
          <w:highlight w:val="lightGray"/>
          <w:lang w:val="ro-RO"/>
        </w:rPr>
        <w:t>…………….</w:t>
      </w:r>
      <w:r w:rsidR="005A2690" w:rsidRPr="00306503">
        <w:rPr>
          <w:rFonts w:ascii="Trebuchet MS" w:hAnsi="Trebuchet MS" w:cstheme="minorHAnsi"/>
          <w:i/>
          <w:color w:val="FF0000"/>
          <w:sz w:val="22"/>
          <w:szCs w:val="22"/>
          <w:highlight w:val="lightGray"/>
          <w:lang w:val="ro-RO"/>
        </w:rPr>
        <w:t>]</w:t>
      </w:r>
    </w:p>
    <w:p w14:paraId="2B1C2961" w14:textId="77777777" w:rsidR="005A2690" w:rsidRDefault="005A2690" w:rsidP="00C27D07">
      <w:pPr>
        <w:rPr>
          <w:rFonts w:ascii="Trebuchet MS" w:hAnsi="Trebuchet MS"/>
          <w:sz w:val="22"/>
          <w:szCs w:val="22"/>
          <w:lang w:val="ro-RO"/>
        </w:rPr>
      </w:pPr>
    </w:p>
    <w:p w14:paraId="3290C9D0" w14:textId="67B734F1" w:rsidR="0050679A" w:rsidRPr="00306503" w:rsidRDefault="0050679A" w:rsidP="00C27D07">
      <w:pPr>
        <w:rPr>
          <w:rFonts w:ascii="Trebuchet MS" w:hAnsi="Trebuchet MS"/>
          <w:sz w:val="22"/>
          <w:szCs w:val="22"/>
          <w:lang w:val="ro-RO"/>
        </w:rPr>
      </w:pPr>
    </w:p>
    <w:p w14:paraId="3B2B018E" w14:textId="01AC9AF4" w:rsidR="00493EC8" w:rsidRDefault="00493EC8" w:rsidP="00C27D07">
      <w:pPr>
        <w:rPr>
          <w:rFonts w:ascii="Trebuchet MS" w:hAnsi="Trebuchet MS"/>
          <w:b/>
          <w:bCs/>
          <w:sz w:val="22"/>
          <w:szCs w:val="22"/>
          <w:u w:val="single"/>
          <w:lang w:val="ro-RO"/>
        </w:rPr>
      </w:pPr>
      <w:r w:rsidRPr="00306503">
        <w:rPr>
          <w:rFonts w:ascii="Trebuchet MS" w:hAnsi="Trebuchet MS"/>
          <w:b/>
          <w:bCs/>
          <w:sz w:val="22"/>
          <w:szCs w:val="22"/>
          <w:u w:val="single"/>
          <w:lang w:val="ro-RO"/>
        </w:rPr>
        <w:lastRenderedPageBreak/>
        <w:t>2. Modalitatea de î</w:t>
      </w:r>
      <w:r w:rsidR="00D751F8">
        <w:rPr>
          <w:rFonts w:ascii="Trebuchet MS" w:hAnsi="Trebuchet MS"/>
          <w:b/>
          <w:bCs/>
          <w:sz w:val="22"/>
          <w:szCs w:val="22"/>
          <w:u w:val="single"/>
          <w:lang w:val="ro-RO"/>
        </w:rPr>
        <w:t xml:space="preserve">nțelegere </w:t>
      </w:r>
      <w:r w:rsidRPr="00306503">
        <w:rPr>
          <w:rFonts w:ascii="Trebuchet MS" w:hAnsi="Trebuchet MS"/>
          <w:b/>
          <w:bCs/>
          <w:sz w:val="22"/>
          <w:szCs w:val="22"/>
          <w:u w:val="single"/>
          <w:lang w:val="ro-RO"/>
        </w:rPr>
        <w:t>a cerințelor cu privire la</w:t>
      </w:r>
      <w:r w:rsidR="00D751F8">
        <w:rPr>
          <w:rFonts w:ascii="Trebuchet MS" w:hAnsi="Trebuchet MS"/>
          <w:b/>
          <w:bCs/>
          <w:sz w:val="22"/>
          <w:szCs w:val="22"/>
          <w:u w:val="single"/>
          <w:lang w:val="ro-RO"/>
        </w:rPr>
        <w:t xml:space="preserve"> </w:t>
      </w:r>
      <w:r w:rsidR="00D751F8" w:rsidRPr="00D751F8">
        <w:rPr>
          <w:rFonts w:ascii="Trebuchet MS" w:hAnsi="Trebuchet MS"/>
          <w:b/>
          <w:bCs/>
          <w:sz w:val="22"/>
          <w:szCs w:val="22"/>
          <w:u w:val="single"/>
          <w:lang w:val="ro-RO"/>
        </w:rPr>
        <w:t>DESCRIEREA SITUAŢIEI EXISTENTE ŞI NECESITATEA REALIZĂRII OBIECTIVULUI / PROIECTULUI DE INVESTIȚII</w:t>
      </w:r>
      <w:r w:rsidRPr="00306503">
        <w:rPr>
          <w:rFonts w:ascii="Trebuchet MS" w:hAnsi="Trebuchet MS"/>
          <w:b/>
          <w:bCs/>
          <w:sz w:val="22"/>
          <w:szCs w:val="22"/>
          <w:u w:val="single"/>
          <w:lang w:val="ro-RO"/>
        </w:rPr>
        <w:t>:</w:t>
      </w:r>
    </w:p>
    <w:p w14:paraId="55C140FB" w14:textId="0C9B148F" w:rsidR="00D751F8" w:rsidRPr="00D751F8" w:rsidRDefault="00D751F8" w:rsidP="00C27D07">
      <w:pPr>
        <w:rPr>
          <w:rFonts w:ascii="Trebuchet MS" w:hAnsi="Trebuchet MS"/>
          <w:sz w:val="22"/>
          <w:szCs w:val="22"/>
          <w:lang w:val="ro-RO"/>
        </w:rPr>
      </w:pPr>
      <w:r w:rsidRPr="00D751F8">
        <w:rPr>
          <w:rFonts w:ascii="Trebuchet MS" w:hAnsi="Trebuchet MS"/>
          <w:sz w:val="22"/>
          <w:szCs w:val="22"/>
          <w:lang w:val="ro-RO"/>
        </w:rPr>
        <w:t>2.1.</w:t>
      </w:r>
      <w:r w:rsidRPr="00D751F8">
        <w:rPr>
          <w:rFonts w:ascii="Trebuchet MS" w:hAnsi="Trebuchet MS"/>
          <w:sz w:val="22"/>
          <w:szCs w:val="22"/>
          <w:lang w:val="ro-RO"/>
        </w:rPr>
        <w:tab/>
        <w:t>Analiza situaţiei existente și identificarea deficienţelor</w:t>
      </w:r>
    </w:p>
    <w:p w14:paraId="207E4B62" w14:textId="090C9B89" w:rsidR="0099572E" w:rsidRDefault="00D751F8" w:rsidP="00E32BF1">
      <w:pPr>
        <w:spacing w:line="360" w:lineRule="auto"/>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01BC52A9" w14:textId="6521A9AA" w:rsidR="00D751F8" w:rsidRPr="00D751F8" w:rsidRDefault="00D751F8" w:rsidP="00E32BF1">
      <w:pPr>
        <w:spacing w:line="360" w:lineRule="auto"/>
        <w:rPr>
          <w:rFonts w:ascii="Trebuchet MS" w:hAnsi="Trebuchet MS" w:cstheme="minorHAnsi"/>
          <w:iCs/>
          <w:sz w:val="22"/>
          <w:szCs w:val="22"/>
          <w:highlight w:val="lightGray"/>
          <w:lang w:val="ro-RO"/>
        </w:rPr>
      </w:pPr>
      <w:r w:rsidRPr="00D751F8">
        <w:rPr>
          <w:rFonts w:ascii="Trebuchet MS" w:hAnsi="Trebuchet MS" w:cstheme="minorHAnsi"/>
          <w:iCs/>
          <w:sz w:val="22"/>
          <w:szCs w:val="22"/>
          <w:lang w:val="ro-RO"/>
        </w:rPr>
        <w:t>2.2.</w:t>
      </w:r>
      <w:r w:rsidRPr="00D751F8">
        <w:rPr>
          <w:rFonts w:ascii="Trebuchet MS" w:hAnsi="Trebuchet MS" w:cstheme="minorHAnsi"/>
          <w:iCs/>
          <w:sz w:val="22"/>
          <w:szCs w:val="22"/>
          <w:lang w:val="ro-RO"/>
        </w:rPr>
        <w:tab/>
        <w:t>Obiective preconizate a fi atinse prin realizarea investiției publice</w:t>
      </w:r>
    </w:p>
    <w:p w14:paraId="3EB4B777" w14:textId="43B795B6" w:rsidR="002C6E0E" w:rsidRDefault="00D751F8" w:rsidP="00E32BF1">
      <w:pPr>
        <w:spacing w:line="360" w:lineRule="auto"/>
        <w:jc w:val="both"/>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1EE3786A" w14:textId="74F730C5" w:rsidR="00D751F8" w:rsidRPr="00D751F8" w:rsidRDefault="00D751F8" w:rsidP="00E32BF1">
      <w:pPr>
        <w:spacing w:line="360" w:lineRule="auto"/>
        <w:jc w:val="both"/>
        <w:rPr>
          <w:rFonts w:ascii="Trebuchet MS" w:hAnsi="Trebuchet MS" w:cstheme="minorHAnsi"/>
          <w:iCs/>
          <w:sz w:val="22"/>
          <w:szCs w:val="22"/>
          <w:lang w:val="ro-RO"/>
        </w:rPr>
      </w:pPr>
      <w:r w:rsidRPr="00D751F8">
        <w:rPr>
          <w:rFonts w:ascii="Trebuchet MS" w:hAnsi="Trebuchet MS" w:cstheme="minorHAnsi"/>
          <w:iCs/>
          <w:sz w:val="22"/>
          <w:szCs w:val="22"/>
          <w:lang w:val="ro-RO"/>
        </w:rPr>
        <w:t>2.3.</w:t>
      </w:r>
      <w:r w:rsidRPr="00D751F8">
        <w:rPr>
          <w:rFonts w:ascii="Trebuchet MS" w:hAnsi="Trebuchet MS" w:cstheme="minorHAnsi"/>
          <w:iCs/>
          <w:sz w:val="22"/>
          <w:szCs w:val="22"/>
          <w:lang w:val="ro-RO"/>
        </w:rPr>
        <w:tab/>
        <w:t>Justificarea necesităţii obiectivului de investiţii</w:t>
      </w:r>
    </w:p>
    <w:p w14:paraId="4A16E49C" w14:textId="6B4D1600" w:rsidR="00D751F8" w:rsidRDefault="00D751F8" w:rsidP="00E32BF1">
      <w:pPr>
        <w:spacing w:line="360" w:lineRule="auto"/>
        <w:jc w:val="both"/>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0D9A8BFD" w14:textId="0751FC55" w:rsidR="00D751F8" w:rsidRPr="00D751F8" w:rsidRDefault="00D751F8" w:rsidP="00E32BF1">
      <w:pPr>
        <w:spacing w:line="360" w:lineRule="auto"/>
        <w:jc w:val="both"/>
        <w:rPr>
          <w:rFonts w:ascii="Trebuchet MS" w:hAnsi="Trebuchet MS" w:cstheme="minorHAnsi"/>
          <w:iCs/>
          <w:sz w:val="22"/>
          <w:szCs w:val="22"/>
          <w:lang w:val="ro-RO"/>
        </w:rPr>
      </w:pPr>
      <w:r w:rsidRPr="00D751F8">
        <w:rPr>
          <w:rFonts w:ascii="Trebuchet MS" w:hAnsi="Trebuchet MS" w:cstheme="minorHAnsi"/>
          <w:iCs/>
          <w:sz w:val="22"/>
          <w:szCs w:val="22"/>
          <w:lang w:val="ro-RO"/>
        </w:rPr>
        <w:t>2.4.</w:t>
      </w:r>
      <w:r w:rsidRPr="00D751F8">
        <w:rPr>
          <w:rFonts w:ascii="Trebuchet MS" w:hAnsi="Trebuchet MS" w:cstheme="minorHAnsi"/>
          <w:iCs/>
          <w:sz w:val="22"/>
          <w:szCs w:val="22"/>
          <w:lang w:val="ro-RO"/>
        </w:rPr>
        <w:tab/>
        <w:t>Studii/expertize de specialitate</w:t>
      </w:r>
    </w:p>
    <w:p w14:paraId="6F4A05F1" w14:textId="79DBE179" w:rsidR="00D751F8" w:rsidRDefault="00D751F8" w:rsidP="00E32BF1">
      <w:pPr>
        <w:spacing w:line="360" w:lineRule="auto"/>
        <w:jc w:val="both"/>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0365D9EB" w14:textId="7565C2B1" w:rsidR="007C3026" w:rsidRDefault="007C3026" w:rsidP="00E32BF1">
      <w:pPr>
        <w:spacing w:line="360" w:lineRule="auto"/>
        <w:jc w:val="both"/>
        <w:rPr>
          <w:rFonts w:ascii="Trebuchet MS" w:hAnsi="Trebuchet MS" w:cstheme="minorHAnsi"/>
          <w:i/>
          <w:color w:val="FF0000"/>
          <w:sz w:val="22"/>
          <w:szCs w:val="22"/>
          <w:highlight w:val="lightGray"/>
          <w:lang w:val="ro-RO"/>
        </w:rPr>
      </w:pPr>
    </w:p>
    <w:p w14:paraId="5BEAF497" w14:textId="5F2AB357" w:rsidR="007C3026" w:rsidRPr="007C3026" w:rsidRDefault="007C3026" w:rsidP="00E32BF1">
      <w:pPr>
        <w:spacing w:line="360" w:lineRule="auto"/>
        <w:jc w:val="both"/>
        <w:rPr>
          <w:rFonts w:ascii="Trebuchet MS" w:hAnsi="Trebuchet MS" w:cstheme="minorHAnsi"/>
          <w:iCs/>
          <w:color w:val="FF0000"/>
          <w:sz w:val="22"/>
          <w:szCs w:val="22"/>
          <w:highlight w:val="lightGray"/>
          <w:lang w:val="ro-RO"/>
        </w:rPr>
      </w:pPr>
      <w:r>
        <w:rPr>
          <w:rFonts w:ascii="Trebuchet MS" w:hAnsi="Trebuchet MS"/>
          <w:b/>
          <w:bCs/>
          <w:sz w:val="22"/>
          <w:szCs w:val="22"/>
          <w:u w:val="single"/>
          <w:lang w:val="ro-RO"/>
        </w:rPr>
        <w:t>3</w:t>
      </w:r>
      <w:r w:rsidRPr="00306503">
        <w:rPr>
          <w:rFonts w:ascii="Trebuchet MS" w:hAnsi="Trebuchet MS"/>
          <w:b/>
          <w:bCs/>
          <w:sz w:val="22"/>
          <w:szCs w:val="22"/>
          <w:u w:val="single"/>
          <w:lang w:val="ro-RO"/>
        </w:rPr>
        <w:t>. Modalitatea de î</w:t>
      </w:r>
      <w:r>
        <w:rPr>
          <w:rFonts w:ascii="Trebuchet MS" w:hAnsi="Trebuchet MS"/>
          <w:b/>
          <w:bCs/>
          <w:sz w:val="22"/>
          <w:szCs w:val="22"/>
          <w:u w:val="single"/>
          <w:lang w:val="ro-RO"/>
        </w:rPr>
        <w:t xml:space="preserve">ndeplinire </w:t>
      </w:r>
      <w:r w:rsidRPr="00306503">
        <w:rPr>
          <w:rFonts w:ascii="Trebuchet MS" w:hAnsi="Trebuchet MS"/>
          <w:b/>
          <w:bCs/>
          <w:sz w:val="22"/>
          <w:szCs w:val="22"/>
          <w:u w:val="single"/>
          <w:lang w:val="ro-RO"/>
        </w:rPr>
        <w:t>a cerințelor cu privire</w:t>
      </w:r>
      <w:r>
        <w:rPr>
          <w:rFonts w:ascii="Trebuchet MS" w:hAnsi="Trebuchet MS"/>
          <w:b/>
          <w:bCs/>
          <w:sz w:val="22"/>
          <w:szCs w:val="22"/>
          <w:u w:val="single"/>
          <w:lang w:val="ro-RO"/>
        </w:rPr>
        <w:t xml:space="preserve"> N</w:t>
      </w:r>
      <w:r w:rsidRPr="007C3026">
        <w:rPr>
          <w:rFonts w:ascii="Trebuchet MS" w:hAnsi="Trebuchet MS"/>
          <w:b/>
          <w:bCs/>
          <w:sz w:val="22"/>
          <w:szCs w:val="22"/>
          <w:u w:val="single"/>
          <w:lang w:val="ro-RO"/>
        </w:rPr>
        <w:t>OMINALIZAREA OBIECTELOR DE INVESTIȚII</w:t>
      </w:r>
    </w:p>
    <w:p w14:paraId="652AAE82" w14:textId="1E25BBF7" w:rsidR="003D164E" w:rsidRPr="00306503" w:rsidRDefault="006C059C" w:rsidP="003169AC">
      <w:pPr>
        <w:widowControl/>
        <w:autoSpaceDE/>
        <w:autoSpaceDN/>
        <w:contextualSpacing/>
        <w:jc w:val="both"/>
        <w:rPr>
          <w:rFonts w:ascii="Trebuchet MS" w:hAnsi="Trebuchet MS"/>
          <w:b/>
          <w:sz w:val="22"/>
          <w:szCs w:val="22"/>
          <w:lang w:val="ro-RO"/>
        </w:rPr>
      </w:pPr>
      <w:r w:rsidRPr="00306503">
        <w:rPr>
          <w:rFonts w:ascii="Trebuchet MS" w:hAnsi="Trebuchet MS"/>
          <w:b/>
          <w:sz w:val="22"/>
          <w:szCs w:val="22"/>
          <w:lang w:val="ro-RO"/>
        </w:rPr>
        <w:t xml:space="preserve">a) </w:t>
      </w:r>
      <w:r w:rsidR="003D164E" w:rsidRPr="00306503">
        <w:rPr>
          <w:rFonts w:ascii="Trebuchet MS" w:hAnsi="Trebuchet MS"/>
          <w:b/>
          <w:sz w:val="22"/>
          <w:szCs w:val="22"/>
          <w:lang w:val="ro-RO"/>
        </w:rPr>
        <w:t>Arhitectură</w:t>
      </w:r>
    </w:p>
    <w:p w14:paraId="417D7E15" w14:textId="77777777" w:rsidR="007C3026" w:rsidRDefault="007C3026" w:rsidP="007C3026">
      <w:pPr>
        <w:spacing w:line="360" w:lineRule="auto"/>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31DFF1B9" w14:textId="77491ED8" w:rsidR="00542D74" w:rsidRPr="00306503" w:rsidRDefault="00542D74" w:rsidP="002C6E0E">
      <w:pPr>
        <w:widowControl/>
        <w:autoSpaceDE/>
        <w:autoSpaceDN/>
        <w:adjustRightInd w:val="0"/>
        <w:spacing w:line="360" w:lineRule="auto"/>
        <w:contextualSpacing/>
        <w:jc w:val="both"/>
        <w:rPr>
          <w:rFonts w:ascii="Trebuchet MS" w:hAnsi="Trebuchet MS" w:cstheme="minorHAnsi"/>
          <w:i/>
          <w:sz w:val="22"/>
          <w:szCs w:val="22"/>
          <w:highlight w:val="lightGray"/>
          <w:lang w:val="ro-RO"/>
        </w:rPr>
      </w:pPr>
    </w:p>
    <w:p w14:paraId="4B31401A" w14:textId="6060BA67" w:rsidR="00542D74" w:rsidRPr="00306503" w:rsidRDefault="00B61AB3" w:rsidP="002C6E0E">
      <w:pPr>
        <w:widowControl/>
        <w:autoSpaceDE/>
        <w:autoSpaceDN/>
        <w:adjustRightInd w:val="0"/>
        <w:spacing w:line="360" w:lineRule="auto"/>
        <w:contextualSpacing/>
        <w:jc w:val="both"/>
        <w:rPr>
          <w:rFonts w:ascii="Trebuchet MS" w:hAnsi="Trebuchet MS" w:cstheme="minorHAnsi"/>
          <w:iCs/>
          <w:sz w:val="22"/>
          <w:szCs w:val="22"/>
          <w:lang w:val="ro-RO"/>
        </w:rPr>
      </w:pPr>
      <w:r w:rsidRPr="00306503">
        <w:rPr>
          <w:rFonts w:ascii="Trebuchet MS" w:hAnsi="Trebuchet MS" w:cstheme="minorHAnsi"/>
          <w:iCs/>
          <w:sz w:val="22"/>
          <w:szCs w:val="22"/>
          <w:lang w:val="ro-RO"/>
        </w:rPr>
        <w:t>b)</w:t>
      </w:r>
      <w:r w:rsidR="00542D74" w:rsidRPr="00306503">
        <w:rPr>
          <w:rFonts w:ascii="Trebuchet MS" w:hAnsi="Trebuchet MS" w:cstheme="minorHAnsi"/>
          <w:iCs/>
          <w:sz w:val="22"/>
          <w:szCs w:val="22"/>
          <w:lang w:val="ro-RO"/>
        </w:rPr>
        <w:t>.Instalații electrice</w:t>
      </w:r>
    </w:p>
    <w:p w14:paraId="2E8B1DED" w14:textId="77777777" w:rsidR="007C3026" w:rsidRDefault="007C3026" w:rsidP="007C3026">
      <w:pPr>
        <w:spacing w:line="360" w:lineRule="auto"/>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184FEE0A" w14:textId="7E1C5511" w:rsidR="00754D6C" w:rsidRPr="00306503" w:rsidRDefault="00754D6C" w:rsidP="00754D6C">
      <w:pPr>
        <w:tabs>
          <w:tab w:val="left" w:pos="0"/>
        </w:tabs>
        <w:spacing w:line="360" w:lineRule="auto"/>
        <w:jc w:val="both"/>
        <w:rPr>
          <w:rFonts w:ascii="Trebuchet MS" w:hAnsi="Trebuchet MS" w:cstheme="minorHAnsi"/>
          <w:bCs/>
          <w:iCs/>
          <w:color w:val="FF0000"/>
          <w:sz w:val="22"/>
          <w:szCs w:val="22"/>
          <w:highlight w:val="lightGray"/>
          <w:lang w:val="ro-RO"/>
        </w:rPr>
      </w:pPr>
    </w:p>
    <w:p w14:paraId="1FF85E2C" w14:textId="11FB086B" w:rsidR="00754D6C" w:rsidRPr="00306503" w:rsidRDefault="00B61AB3" w:rsidP="00754D6C">
      <w:pPr>
        <w:tabs>
          <w:tab w:val="left" w:pos="0"/>
        </w:tabs>
        <w:spacing w:line="360" w:lineRule="auto"/>
        <w:jc w:val="both"/>
        <w:rPr>
          <w:rFonts w:ascii="Trebuchet MS" w:hAnsi="Trebuchet MS" w:cstheme="minorHAnsi"/>
          <w:bCs/>
          <w:iCs/>
          <w:sz w:val="22"/>
          <w:szCs w:val="22"/>
          <w:lang w:val="ro-RO"/>
        </w:rPr>
      </w:pPr>
      <w:r w:rsidRPr="00306503">
        <w:rPr>
          <w:rFonts w:ascii="Trebuchet MS" w:hAnsi="Trebuchet MS" w:cstheme="minorHAnsi"/>
          <w:bCs/>
          <w:iCs/>
          <w:sz w:val="22"/>
          <w:szCs w:val="22"/>
          <w:lang w:val="ro-RO"/>
        </w:rPr>
        <w:t>c)</w:t>
      </w:r>
      <w:r w:rsidR="008E2F7D" w:rsidRPr="00306503">
        <w:rPr>
          <w:rFonts w:ascii="Trebuchet MS" w:hAnsi="Trebuchet MS" w:cstheme="minorHAnsi"/>
          <w:bCs/>
          <w:iCs/>
          <w:sz w:val="22"/>
          <w:szCs w:val="22"/>
          <w:lang w:val="ro-RO"/>
        </w:rPr>
        <w:t>Insalații HVAC</w:t>
      </w:r>
    </w:p>
    <w:p w14:paraId="667E9BF4" w14:textId="77777777" w:rsidR="007C3026" w:rsidRDefault="007C3026" w:rsidP="007C3026">
      <w:pPr>
        <w:spacing w:line="360" w:lineRule="auto"/>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327B4C21" w14:textId="08EBBAE9" w:rsidR="008E2F7D" w:rsidRPr="00306503" w:rsidRDefault="008E2F7D" w:rsidP="00754D6C">
      <w:pPr>
        <w:tabs>
          <w:tab w:val="left" w:pos="0"/>
        </w:tabs>
        <w:spacing w:line="360" w:lineRule="auto"/>
        <w:jc w:val="both"/>
        <w:rPr>
          <w:rFonts w:ascii="Trebuchet MS" w:hAnsi="Trebuchet MS" w:cstheme="minorHAnsi"/>
          <w:bCs/>
          <w:iCs/>
          <w:sz w:val="22"/>
          <w:szCs w:val="22"/>
          <w:lang w:val="ro-RO"/>
        </w:rPr>
      </w:pPr>
    </w:p>
    <w:p w14:paraId="3791A6B1" w14:textId="3C6774EF" w:rsidR="00617F24" w:rsidRPr="00306503" w:rsidRDefault="00772B03" w:rsidP="00617F24">
      <w:pPr>
        <w:widowControl/>
        <w:autoSpaceDE/>
        <w:autoSpaceDN/>
        <w:contextualSpacing/>
        <w:jc w:val="both"/>
        <w:rPr>
          <w:rFonts w:ascii="Trebuchet MS" w:hAnsi="Trebuchet MS"/>
          <w:b/>
          <w:sz w:val="22"/>
          <w:szCs w:val="22"/>
          <w:lang w:val="ro-RO"/>
        </w:rPr>
      </w:pPr>
      <w:r w:rsidRPr="00306503">
        <w:rPr>
          <w:rFonts w:ascii="Trebuchet MS" w:hAnsi="Trebuchet MS" w:cstheme="minorHAnsi"/>
          <w:bCs/>
          <w:iCs/>
          <w:sz w:val="22"/>
          <w:szCs w:val="22"/>
          <w:lang w:val="ro-RO"/>
        </w:rPr>
        <w:t>d)</w:t>
      </w:r>
      <w:r w:rsidR="00D751F8">
        <w:rPr>
          <w:rFonts w:ascii="Trebuchet MS" w:hAnsi="Trebuchet MS" w:cstheme="minorHAnsi"/>
          <w:bCs/>
          <w:iCs/>
          <w:sz w:val="22"/>
          <w:szCs w:val="22"/>
          <w:lang w:val="ro-RO"/>
        </w:rPr>
        <w:t xml:space="preserve"> </w:t>
      </w:r>
      <w:r w:rsidR="00617F24" w:rsidRPr="00306503">
        <w:rPr>
          <w:rFonts w:ascii="Trebuchet MS" w:hAnsi="Trebuchet MS"/>
          <w:b/>
          <w:sz w:val="22"/>
          <w:szCs w:val="22"/>
          <w:lang w:val="ro-RO"/>
        </w:rPr>
        <w:t>Sisteme de detecție și stingere incendiu cu FK-5-1-12</w:t>
      </w:r>
    </w:p>
    <w:p w14:paraId="16507222" w14:textId="77777777" w:rsidR="007C3026" w:rsidRDefault="007C3026" w:rsidP="007C3026">
      <w:pPr>
        <w:spacing w:line="360" w:lineRule="auto"/>
        <w:rPr>
          <w:rFonts w:ascii="Trebuchet MS" w:hAnsi="Trebuchet MS" w:cstheme="minorHAnsi"/>
          <w:i/>
          <w:color w:val="FF0000"/>
          <w:sz w:val="22"/>
          <w:szCs w:val="22"/>
          <w:highlight w:val="lightGray"/>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3761098C" w14:textId="20B806D2" w:rsidR="00617F24" w:rsidRPr="00306503" w:rsidRDefault="00617F24" w:rsidP="00754D6C">
      <w:pPr>
        <w:tabs>
          <w:tab w:val="left" w:pos="0"/>
        </w:tabs>
        <w:spacing w:line="360" w:lineRule="auto"/>
        <w:jc w:val="both"/>
        <w:rPr>
          <w:rFonts w:ascii="Trebuchet MS" w:hAnsi="Trebuchet MS" w:cstheme="minorHAnsi"/>
          <w:bCs/>
          <w:iCs/>
          <w:sz w:val="22"/>
          <w:szCs w:val="22"/>
          <w:lang w:val="ro-RO"/>
        </w:rPr>
      </w:pPr>
    </w:p>
    <w:p w14:paraId="60EBC5A2" w14:textId="77777777" w:rsidR="004B7DB4" w:rsidRPr="00306503" w:rsidRDefault="004B7DB4" w:rsidP="004B7DB4">
      <w:pPr>
        <w:rPr>
          <w:rFonts w:ascii="Trebuchet MS" w:hAnsi="Trebuchet MS"/>
          <w:b/>
          <w:bCs/>
          <w:sz w:val="22"/>
          <w:szCs w:val="22"/>
          <w:u w:val="single"/>
          <w:lang w:val="ro-RO"/>
        </w:rPr>
      </w:pPr>
      <w:bookmarkStart w:id="0" w:name="_Toc199139011"/>
    </w:p>
    <w:p w14:paraId="5163D95A" w14:textId="28D79120" w:rsidR="004B7DB4" w:rsidRPr="00306503" w:rsidRDefault="007975CA" w:rsidP="004B7DB4">
      <w:pPr>
        <w:rPr>
          <w:rFonts w:ascii="Trebuchet MS" w:hAnsi="Trebuchet MS"/>
          <w:b/>
          <w:bCs/>
          <w:sz w:val="22"/>
          <w:szCs w:val="22"/>
          <w:u w:val="single"/>
          <w:lang w:val="ro-RO"/>
        </w:rPr>
      </w:pPr>
      <w:r>
        <w:rPr>
          <w:rFonts w:ascii="Trebuchet MS" w:hAnsi="Trebuchet MS"/>
          <w:b/>
          <w:bCs/>
          <w:sz w:val="22"/>
          <w:szCs w:val="22"/>
          <w:u w:val="single"/>
          <w:lang w:val="ro-RO"/>
        </w:rPr>
        <w:t>4</w:t>
      </w:r>
      <w:r w:rsidR="004B7DB4" w:rsidRPr="00306503">
        <w:rPr>
          <w:rFonts w:ascii="Trebuchet MS" w:hAnsi="Trebuchet MS"/>
          <w:b/>
          <w:bCs/>
          <w:sz w:val="22"/>
          <w:szCs w:val="22"/>
          <w:u w:val="single"/>
          <w:lang w:val="ro-RO"/>
        </w:rPr>
        <w:t>. Modalitatea de înțelegere a cerințelor cu privire la</w:t>
      </w:r>
      <w:r w:rsidR="00AE7FEF" w:rsidRPr="00306503">
        <w:rPr>
          <w:rFonts w:ascii="Trebuchet MS" w:hAnsi="Trebuchet MS"/>
          <w:b/>
          <w:bCs/>
          <w:sz w:val="22"/>
          <w:szCs w:val="22"/>
          <w:u w:val="single"/>
          <w:lang w:val="ro-RO"/>
        </w:rPr>
        <w:t xml:space="preserve"> legislaţie generală:</w:t>
      </w:r>
    </w:p>
    <w:p w14:paraId="6684CEF6" w14:textId="77777777" w:rsidR="00AE7FEF" w:rsidRPr="00306503" w:rsidRDefault="00AE7FEF" w:rsidP="00AE7FEF">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6BB415E4" w14:textId="1004AEED" w:rsidR="00AE7FEF" w:rsidRPr="00306503" w:rsidRDefault="00AE7FEF" w:rsidP="004B7DB4">
      <w:pPr>
        <w:rPr>
          <w:rFonts w:ascii="Trebuchet MS" w:hAnsi="Trebuchet MS"/>
          <w:b/>
          <w:bCs/>
          <w:sz w:val="22"/>
          <w:szCs w:val="22"/>
          <w:u w:val="single"/>
          <w:lang w:val="ro-RO"/>
        </w:rPr>
      </w:pPr>
    </w:p>
    <w:p w14:paraId="1EB781BB" w14:textId="72EA45F5" w:rsidR="00AE7FEF" w:rsidRPr="00306503" w:rsidRDefault="00AE7FEF" w:rsidP="004B7DB4">
      <w:pPr>
        <w:rPr>
          <w:rFonts w:ascii="Trebuchet MS" w:hAnsi="Trebuchet MS"/>
          <w:sz w:val="22"/>
          <w:szCs w:val="22"/>
          <w:lang w:val="ro-RO"/>
        </w:rPr>
      </w:pPr>
      <w:r w:rsidRPr="00306503">
        <w:rPr>
          <w:rFonts w:ascii="Trebuchet MS" w:hAnsi="Trebuchet MS"/>
          <w:sz w:val="22"/>
          <w:szCs w:val="22"/>
          <w:lang w:val="ro-RO"/>
        </w:rPr>
        <w:t>a)</w:t>
      </w:r>
      <w:r w:rsidRPr="00306503">
        <w:rPr>
          <w:rFonts w:ascii="Trebuchet MS" w:hAnsi="Trebuchet MS"/>
          <w:sz w:val="22"/>
          <w:szCs w:val="22"/>
        </w:rPr>
        <w:t xml:space="preserve"> </w:t>
      </w:r>
      <w:r w:rsidRPr="00306503">
        <w:rPr>
          <w:rFonts w:ascii="Trebuchet MS" w:hAnsi="Trebuchet MS"/>
          <w:sz w:val="22"/>
          <w:szCs w:val="22"/>
          <w:lang w:val="ro-RO"/>
        </w:rPr>
        <w:t>NORMATIVE SI STANDARDE</w:t>
      </w:r>
      <w:r w:rsidR="00EA1C85" w:rsidRPr="00306503">
        <w:rPr>
          <w:rFonts w:ascii="Trebuchet MS" w:hAnsi="Trebuchet MS"/>
          <w:sz w:val="22"/>
          <w:szCs w:val="22"/>
          <w:lang w:val="ro-RO"/>
        </w:rPr>
        <w:t>;</w:t>
      </w:r>
    </w:p>
    <w:p w14:paraId="60FCE9D5" w14:textId="77777777" w:rsidR="00AE7FEF" w:rsidRPr="00306503" w:rsidRDefault="00AE7FEF" w:rsidP="00AE7FEF">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58E62D35" w14:textId="3D6A62AD" w:rsidR="00AE7FEF" w:rsidRPr="00306503" w:rsidRDefault="00AE7FEF" w:rsidP="004B7DB4">
      <w:pPr>
        <w:rPr>
          <w:rFonts w:ascii="Trebuchet MS" w:hAnsi="Trebuchet MS"/>
          <w:b/>
          <w:bCs/>
          <w:sz w:val="22"/>
          <w:szCs w:val="22"/>
          <w:u w:val="single"/>
          <w:lang w:val="ro-RO"/>
        </w:rPr>
      </w:pPr>
    </w:p>
    <w:p w14:paraId="35585380" w14:textId="47A3D334" w:rsidR="00AE7FEF" w:rsidRPr="00306503" w:rsidRDefault="00AE7FEF" w:rsidP="00AE7FEF">
      <w:pPr>
        <w:ind w:firstLine="360"/>
        <w:rPr>
          <w:rFonts w:ascii="Trebuchet MS" w:hAnsi="Trebuchet MS"/>
          <w:sz w:val="22"/>
          <w:szCs w:val="22"/>
          <w:lang w:val="ro-RO"/>
        </w:rPr>
      </w:pPr>
      <w:r w:rsidRPr="00306503">
        <w:rPr>
          <w:rFonts w:ascii="Trebuchet MS" w:hAnsi="Trebuchet MS"/>
          <w:sz w:val="22"/>
          <w:szCs w:val="22"/>
          <w:lang w:val="ro-RO"/>
        </w:rPr>
        <w:t>i) General</w:t>
      </w:r>
      <w:r w:rsidR="00EA1C85" w:rsidRPr="00306503">
        <w:rPr>
          <w:rFonts w:ascii="Trebuchet MS" w:hAnsi="Trebuchet MS"/>
          <w:sz w:val="22"/>
          <w:szCs w:val="22"/>
          <w:lang w:val="ro-RO"/>
        </w:rPr>
        <w:t>;</w:t>
      </w:r>
    </w:p>
    <w:p w14:paraId="5D033FDB" w14:textId="77777777" w:rsidR="00AE7FEF" w:rsidRPr="00306503" w:rsidRDefault="00AE7FEF" w:rsidP="00AE7FEF">
      <w:pPr>
        <w:ind w:firstLine="360"/>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0D505CDD" w14:textId="5F073033" w:rsidR="00AE7FEF" w:rsidRPr="00306503" w:rsidRDefault="00AE7FEF" w:rsidP="00AE7FEF">
      <w:pPr>
        <w:ind w:firstLine="360"/>
        <w:rPr>
          <w:rFonts w:ascii="Trebuchet MS" w:hAnsi="Trebuchet MS"/>
          <w:sz w:val="22"/>
          <w:szCs w:val="22"/>
          <w:lang w:val="ro-RO"/>
        </w:rPr>
      </w:pPr>
    </w:p>
    <w:p w14:paraId="31D0EAEC" w14:textId="38BD0CE1" w:rsidR="00AE7FEF" w:rsidRPr="00306503" w:rsidRDefault="00AE7FEF" w:rsidP="00AE7FEF">
      <w:pPr>
        <w:ind w:firstLine="360"/>
        <w:rPr>
          <w:rFonts w:ascii="Trebuchet MS" w:hAnsi="Trebuchet MS"/>
          <w:sz w:val="22"/>
          <w:szCs w:val="22"/>
          <w:lang w:val="ro-RO"/>
        </w:rPr>
      </w:pPr>
      <w:r w:rsidRPr="00306503">
        <w:rPr>
          <w:rFonts w:ascii="Trebuchet MS" w:hAnsi="Trebuchet MS"/>
          <w:sz w:val="22"/>
          <w:szCs w:val="22"/>
          <w:lang w:val="ro-RO"/>
        </w:rPr>
        <w:t>ii) Construcţii</w:t>
      </w:r>
      <w:r w:rsidR="00EA1C85" w:rsidRPr="00306503">
        <w:rPr>
          <w:rFonts w:ascii="Trebuchet MS" w:hAnsi="Trebuchet MS"/>
          <w:sz w:val="22"/>
          <w:szCs w:val="22"/>
          <w:lang w:val="ro-RO"/>
        </w:rPr>
        <w:t>;</w:t>
      </w:r>
    </w:p>
    <w:p w14:paraId="1EF0C2DB" w14:textId="5F934476" w:rsidR="00AE7FEF" w:rsidRPr="00306503" w:rsidRDefault="00AE7FEF" w:rsidP="00AE7FEF">
      <w:pPr>
        <w:ind w:firstLine="360"/>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2FB63CEF" w14:textId="7D4C5D09" w:rsidR="00AE7FEF" w:rsidRPr="00306503" w:rsidRDefault="00AE7FEF" w:rsidP="00AE7FEF">
      <w:pPr>
        <w:ind w:firstLine="360"/>
        <w:rPr>
          <w:rFonts w:ascii="Trebuchet MS" w:hAnsi="Trebuchet MS" w:cstheme="minorHAnsi"/>
          <w:i/>
          <w:color w:val="FF0000"/>
          <w:sz w:val="22"/>
          <w:szCs w:val="22"/>
          <w:lang w:val="ro-RO"/>
        </w:rPr>
      </w:pPr>
    </w:p>
    <w:p w14:paraId="759A15A8" w14:textId="7856E5DB" w:rsidR="00AE7FEF" w:rsidRPr="00306503" w:rsidRDefault="00AE7FEF" w:rsidP="00AE7FEF">
      <w:pPr>
        <w:ind w:firstLine="360"/>
        <w:rPr>
          <w:rFonts w:ascii="Trebuchet MS" w:hAnsi="Trebuchet MS" w:cstheme="minorHAnsi"/>
          <w:iCs/>
          <w:sz w:val="22"/>
          <w:szCs w:val="22"/>
          <w:lang w:val="ro-RO"/>
        </w:rPr>
      </w:pPr>
      <w:r w:rsidRPr="00306503">
        <w:rPr>
          <w:rFonts w:ascii="Trebuchet MS" w:hAnsi="Trebuchet MS" w:cstheme="minorHAnsi"/>
          <w:iCs/>
          <w:sz w:val="22"/>
          <w:szCs w:val="22"/>
          <w:lang w:val="ro-RO"/>
        </w:rPr>
        <w:t>iii) Instalaţii Electrice</w:t>
      </w:r>
      <w:r w:rsidR="00EA1C85" w:rsidRPr="00306503">
        <w:rPr>
          <w:rFonts w:ascii="Trebuchet MS" w:hAnsi="Trebuchet MS" w:cstheme="minorHAnsi"/>
          <w:iCs/>
          <w:sz w:val="22"/>
          <w:szCs w:val="22"/>
          <w:lang w:val="ro-RO"/>
        </w:rPr>
        <w:t>;</w:t>
      </w:r>
    </w:p>
    <w:p w14:paraId="39903D00" w14:textId="6D80F0B4" w:rsidR="00AE7FEF" w:rsidRPr="00306503" w:rsidRDefault="00AE7FEF" w:rsidP="00AE7FEF">
      <w:pPr>
        <w:ind w:firstLine="360"/>
        <w:rPr>
          <w:rFonts w:ascii="Trebuchet MS" w:hAnsi="Trebuchet MS" w:cstheme="minorHAnsi"/>
          <w:iCs/>
          <w:sz w:val="22"/>
          <w:szCs w:val="22"/>
          <w:lang w:val="ro-RO"/>
        </w:rPr>
      </w:pPr>
    </w:p>
    <w:p w14:paraId="71F2AFD6" w14:textId="04DEF768" w:rsidR="00A91643" w:rsidRDefault="007975CA" w:rsidP="00A91643">
      <w:pPr>
        <w:rPr>
          <w:rFonts w:ascii="Trebuchet MS" w:hAnsi="Trebuchet MS" w:cstheme="minorHAnsi"/>
          <w:b/>
          <w:bCs/>
          <w:iCs/>
          <w:sz w:val="22"/>
          <w:szCs w:val="22"/>
          <w:u w:val="single"/>
          <w:lang w:val="ro-RO"/>
        </w:rPr>
      </w:pPr>
      <w:r>
        <w:rPr>
          <w:rFonts w:ascii="Trebuchet MS" w:hAnsi="Trebuchet MS" w:cstheme="minorHAnsi"/>
          <w:b/>
          <w:bCs/>
          <w:iCs/>
          <w:sz w:val="22"/>
          <w:szCs w:val="22"/>
          <w:u w:val="single"/>
          <w:lang w:val="ro-RO"/>
        </w:rPr>
        <w:t>5</w:t>
      </w:r>
      <w:r w:rsidR="00A91643" w:rsidRPr="00306503">
        <w:rPr>
          <w:rFonts w:ascii="Trebuchet MS" w:hAnsi="Trebuchet MS" w:cstheme="minorHAnsi"/>
          <w:b/>
          <w:bCs/>
          <w:iCs/>
          <w:sz w:val="22"/>
          <w:szCs w:val="22"/>
          <w:u w:val="single"/>
          <w:lang w:val="ro-RO"/>
        </w:rPr>
        <w:t>. Modalitatea de îndeplinire a cerințelor cu privire la Propunerea tehnică</w:t>
      </w:r>
    </w:p>
    <w:p w14:paraId="78C5F6C4" w14:textId="5D98C0ED" w:rsidR="00AC538E" w:rsidRPr="00306503" w:rsidRDefault="00AC538E" w:rsidP="00A91643">
      <w:pPr>
        <w:rPr>
          <w:rFonts w:ascii="Trebuchet MS" w:hAnsi="Trebuchet MS" w:cstheme="minorHAnsi"/>
          <w:b/>
          <w:bCs/>
          <w:iCs/>
          <w:sz w:val="22"/>
          <w:szCs w:val="22"/>
          <w:u w:val="single"/>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44C88582" w14:textId="6CB3A3C8" w:rsidR="00F47A43" w:rsidRDefault="00306503" w:rsidP="00AC538E">
      <w:pPr>
        <w:jc w:val="both"/>
        <w:rPr>
          <w:rFonts w:ascii="Trebuchet MS" w:hAnsi="Trebuchet MS"/>
          <w:sz w:val="22"/>
          <w:szCs w:val="22"/>
          <w:lang w:val="ro-RO" w:eastAsia="en-GB"/>
        </w:rPr>
      </w:pPr>
      <w:r>
        <w:rPr>
          <w:rFonts w:ascii="Trebuchet MS" w:hAnsi="Trebuchet MS"/>
          <w:sz w:val="22"/>
          <w:szCs w:val="22"/>
          <w:lang w:val="ro-RO" w:eastAsia="en-GB"/>
        </w:rPr>
        <w:tab/>
        <w:t xml:space="preserve"> </w:t>
      </w:r>
      <w:bookmarkEnd w:id="0"/>
    </w:p>
    <w:p w14:paraId="62F7C034" w14:textId="55957DD4" w:rsidR="002F7E8B" w:rsidRDefault="002F7E8B" w:rsidP="00F47A43">
      <w:pPr>
        <w:rPr>
          <w:rFonts w:ascii="Trebuchet MS" w:hAnsi="Trebuchet MS"/>
          <w:sz w:val="22"/>
          <w:szCs w:val="22"/>
          <w:lang w:val="ro-RO"/>
        </w:rPr>
      </w:pPr>
    </w:p>
    <w:p w14:paraId="619A938E" w14:textId="2CB31183" w:rsidR="00FC0C3F" w:rsidRDefault="00882A89" w:rsidP="00FC0C3F">
      <w:pPr>
        <w:rPr>
          <w:rFonts w:ascii="Trebuchet MS" w:hAnsi="Trebuchet MS"/>
          <w:b/>
          <w:bCs/>
          <w:sz w:val="22"/>
          <w:szCs w:val="22"/>
          <w:u w:val="single"/>
          <w:lang w:val="ro-RO"/>
        </w:rPr>
      </w:pPr>
      <w:r w:rsidRPr="00882A89">
        <w:rPr>
          <w:rFonts w:ascii="Trebuchet MS" w:hAnsi="Trebuchet MS"/>
          <w:b/>
          <w:bCs/>
          <w:sz w:val="22"/>
          <w:szCs w:val="22"/>
          <w:u w:val="single"/>
          <w:lang w:val="ro-RO"/>
        </w:rPr>
        <w:t>6. Modalitatea de îndeplinire a cerințelor referitoare la</w:t>
      </w:r>
      <w:r w:rsidR="00AC538E">
        <w:rPr>
          <w:rFonts w:ascii="Trebuchet MS" w:hAnsi="Trebuchet MS"/>
          <w:b/>
          <w:bCs/>
          <w:sz w:val="22"/>
          <w:szCs w:val="22"/>
          <w:u w:val="single"/>
          <w:lang w:val="ro-RO"/>
        </w:rPr>
        <w:t xml:space="preserve"> plăți</w:t>
      </w:r>
      <w:r w:rsidRPr="00882A89">
        <w:rPr>
          <w:rFonts w:ascii="Trebuchet MS" w:hAnsi="Trebuchet MS"/>
          <w:b/>
          <w:bCs/>
          <w:sz w:val="22"/>
          <w:szCs w:val="22"/>
          <w:u w:val="single"/>
          <w:lang w:val="ro-RO"/>
        </w:rPr>
        <w:t>:</w:t>
      </w:r>
    </w:p>
    <w:p w14:paraId="4E4C0139" w14:textId="6D415C04" w:rsidR="002F7E8B" w:rsidRPr="00AC538E" w:rsidRDefault="00882A89" w:rsidP="00AC538E">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6D8CA4D9" w14:textId="5D21F970" w:rsidR="002F7E8B" w:rsidRDefault="002F7E8B" w:rsidP="002F7E8B">
      <w:pPr>
        <w:rPr>
          <w:rFonts w:ascii="Trebuchet MS" w:hAnsi="Trebuchet MS"/>
          <w:b/>
          <w:bCs/>
          <w:sz w:val="22"/>
          <w:szCs w:val="22"/>
          <w:u w:val="single"/>
          <w:lang w:val="ro-RO"/>
        </w:rPr>
      </w:pPr>
      <w:r>
        <w:rPr>
          <w:rFonts w:ascii="Trebuchet MS" w:hAnsi="Trebuchet MS" w:cstheme="minorHAnsi"/>
          <w:bCs/>
          <w:sz w:val="22"/>
          <w:szCs w:val="22"/>
          <w:lang w:val="ro-RO"/>
        </w:rPr>
        <w:lastRenderedPageBreak/>
        <w:t>7.</w:t>
      </w:r>
      <w:r w:rsidRPr="00882A89">
        <w:rPr>
          <w:rFonts w:ascii="Trebuchet MS" w:hAnsi="Trebuchet MS"/>
          <w:b/>
          <w:bCs/>
          <w:sz w:val="22"/>
          <w:szCs w:val="22"/>
          <w:u w:val="single"/>
          <w:lang w:val="ro-RO"/>
        </w:rPr>
        <w:t>Modalitatea de îndeplinire a cerințelor referitoare la</w:t>
      </w:r>
      <w:r w:rsidR="00120F2F">
        <w:rPr>
          <w:rFonts w:ascii="Trebuchet MS" w:hAnsi="Trebuchet MS"/>
          <w:b/>
          <w:bCs/>
          <w:sz w:val="22"/>
          <w:szCs w:val="22"/>
          <w:u w:val="single"/>
          <w:lang w:val="ro-RO"/>
        </w:rPr>
        <w:t xml:space="preserve"> Garanție</w:t>
      </w:r>
      <w:r w:rsidRPr="00882A89">
        <w:rPr>
          <w:rFonts w:ascii="Trebuchet MS" w:hAnsi="Trebuchet MS"/>
          <w:b/>
          <w:bCs/>
          <w:sz w:val="22"/>
          <w:szCs w:val="22"/>
          <w:u w:val="single"/>
          <w:lang w:val="ro-RO"/>
        </w:rPr>
        <w:t>:</w:t>
      </w:r>
    </w:p>
    <w:p w14:paraId="3E1CA4C0" w14:textId="77777777" w:rsidR="00020597" w:rsidRPr="00306503" w:rsidRDefault="00020597" w:rsidP="00020597">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436CC05E" w14:textId="77777777" w:rsidR="00020597" w:rsidRDefault="00020597" w:rsidP="002F7E8B">
      <w:pPr>
        <w:rPr>
          <w:rFonts w:ascii="Trebuchet MS" w:hAnsi="Trebuchet MS"/>
          <w:sz w:val="22"/>
          <w:szCs w:val="22"/>
          <w:lang w:val="ro-RO"/>
        </w:rPr>
      </w:pPr>
    </w:p>
    <w:p w14:paraId="4C79E44D" w14:textId="381808D8" w:rsidR="00020597" w:rsidRDefault="00020597" w:rsidP="002F7E8B">
      <w:pPr>
        <w:rPr>
          <w:rFonts w:ascii="Trebuchet MS" w:hAnsi="Trebuchet MS"/>
          <w:sz w:val="22"/>
          <w:szCs w:val="22"/>
          <w:lang w:val="ro-RO"/>
        </w:rPr>
      </w:pPr>
    </w:p>
    <w:p w14:paraId="0D182841" w14:textId="1F18B247" w:rsidR="00020597" w:rsidRDefault="00120F2F" w:rsidP="002F7E8B">
      <w:pPr>
        <w:rPr>
          <w:rFonts w:ascii="Trebuchet MS" w:hAnsi="Trebuchet MS"/>
          <w:b/>
          <w:bCs/>
          <w:sz w:val="22"/>
          <w:szCs w:val="22"/>
          <w:u w:val="single"/>
          <w:lang w:val="ro-RO"/>
        </w:rPr>
      </w:pPr>
      <w:r>
        <w:rPr>
          <w:rFonts w:ascii="Trebuchet MS" w:hAnsi="Trebuchet MS"/>
          <w:sz w:val="22"/>
          <w:szCs w:val="22"/>
          <w:lang w:val="ro-RO"/>
        </w:rPr>
        <w:t>8</w:t>
      </w:r>
      <w:r w:rsidR="00020597">
        <w:rPr>
          <w:rFonts w:ascii="Trebuchet MS" w:hAnsi="Trebuchet MS"/>
          <w:sz w:val="22"/>
          <w:szCs w:val="22"/>
          <w:lang w:val="ro-RO"/>
        </w:rPr>
        <w:t xml:space="preserve">. </w:t>
      </w:r>
      <w:r w:rsidR="00020597" w:rsidRPr="00882A89">
        <w:rPr>
          <w:rFonts w:ascii="Trebuchet MS" w:hAnsi="Trebuchet MS"/>
          <w:b/>
          <w:bCs/>
          <w:sz w:val="22"/>
          <w:szCs w:val="22"/>
          <w:u w:val="single"/>
          <w:lang w:val="ro-RO"/>
        </w:rPr>
        <w:t xml:space="preserve">Modalitatea de </w:t>
      </w:r>
      <w:r w:rsidR="00020597">
        <w:rPr>
          <w:rFonts w:ascii="Trebuchet MS" w:hAnsi="Trebuchet MS"/>
          <w:b/>
          <w:bCs/>
          <w:sz w:val="22"/>
          <w:szCs w:val="22"/>
          <w:u w:val="single"/>
          <w:lang w:val="ro-RO"/>
        </w:rPr>
        <w:t>înțelegere</w:t>
      </w:r>
      <w:r w:rsidR="00020597" w:rsidRPr="00882A89">
        <w:rPr>
          <w:rFonts w:ascii="Trebuchet MS" w:hAnsi="Trebuchet MS"/>
          <w:b/>
          <w:bCs/>
          <w:sz w:val="22"/>
          <w:szCs w:val="22"/>
          <w:u w:val="single"/>
          <w:lang w:val="ro-RO"/>
        </w:rPr>
        <w:t xml:space="preserve"> a cerințelor referitoare la</w:t>
      </w:r>
      <w:r>
        <w:rPr>
          <w:rFonts w:ascii="Trebuchet MS" w:hAnsi="Trebuchet MS"/>
          <w:b/>
          <w:bCs/>
          <w:sz w:val="22"/>
          <w:szCs w:val="22"/>
          <w:u w:val="single"/>
          <w:lang w:val="ro-RO"/>
        </w:rPr>
        <w:t xml:space="preserve"> </w:t>
      </w:r>
      <w:r w:rsidRPr="00120F2F">
        <w:rPr>
          <w:rFonts w:ascii="Trebuchet MS" w:hAnsi="Trebuchet MS"/>
          <w:b/>
          <w:bCs/>
          <w:sz w:val="22"/>
          <w:szCs w:val="22"/>
          <w:u w:val="single"/>
          <w:lang w:val="ro-RO"/>
        </w:rPr>
        <w:t>Procedura de atribuire și durata lucrărilor</w:t>
      </w:r>
      <w:r w:rsidR="00020597">
        <w:rPr>
          <w:rFonts w:ascii="Trebuchet MS" w:hAnsi="Trebuchet MS"/>
          <w:b/>
          <w:bCs/>
          <w:sz w:val="22"/>
          <w:szCs w:val="22"/>
          <w:u w:val="single"/>
          <w:lang w:val="ro-RO"/>
        </w:rPr>
        <w:t xml:space="preserve">: </w:t>
      </w:r>
    </w:p>
    <w:p w14:paraId="6C84BAAF" w14:textId="77777777" w:rsidR="00020597" w:rsidRDefault="00020597" w:rsidP="002F7E8B">
      <w:pPr>
        <w:rPr>
          <w:rFonts w:ascii="Trebuchet MS" w:hAnsi="Trebuchet MS"/>
          <w:sz w:val="22"/>
          <w:szCs w:val="22"/>
          <w:lang w:val="ro-RO"/>
        </w:rPr>
      </w:pPr>
    </w:p>
    <w:p w14:paraId="049EB1C6" w14:textId="77777777" w:rsidR="00020597" w:rsidRPr="00306503" w:rsidRDefault="00020597" w:rsidP="00020597">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313AC35D" w14:textId="1A9A9951" w:rsidR="002F7E8B" w:rsidRDefault="002F7E8B" w:rsidP="002F7E8B">
      <w:pPr>
        <w:rPr>
          <w:rFonts w:ascii="Trebuchet MS" w:hAnsi="Trebuchet MS"/>
          <w:sz w:val="22"/>
          <w:szCs w:val="22"/>
          <w:lang w:val="ro-RO"/>
        </w:rPr>
      </w:pPr>
    </w:p>
    <w:p w14:paraId="076C288B" w14:textId="7347124D" w:rsidR="008867FA" w:rsidRDefault="00120F2F" w:rsidP="008867FA">
      <w:pPr>
        <w:rPr>
          <w:rFonts w:ascii="Trebuchet MS" w:hAnsi="Trebuchet MS"/>
          <w:b/>
          <w:bCs/>
          <w:sz w:val="22"/>
          <w:szCs w:val="22"/>
          <w:u w:val="single"/>
          <w:lang w:val="ro-RO"/>
        </w:rPr>
      </w:pPr>
      <w:r>
        <w:rPr>
          <w:rFonts w:ascii="Trebuchet MS" w:hAnsi="Trebuchet MS"/>
          <w:sz w:val="22"/>
          <w:szCs w:val="22"/>
          <w:lang w:val="ro-RO"/>
        </w:rPr>
        <w:t>9</w:t>
      </w:r>
      <w:r w:rsidR="008867FA">
        <w:rPr>
          <w:rFonts w:ascii="Trebuchet MS" w:hAnsi="Trebuchet MS"/>
          <w:sz w:val="22"/>
          <w:szCs w:val="22"/>
          <w:lang w:val="ro-RO"/>
        </w:rPr>
        <w:t xml:space="preserve">. </w:t>
      </w:r>
      <w:r w:rsidR="008867FA" w:rsidRPr="00882A89">
        <w:rPr>
          <w:rFonts w:ascii="Trebuchet MS" w:hAnsi="Trebuchet MS"/>
          <w:b/>
          <w:bCs/>
          <w:sz w:val="22"/>
          <w:szCs w:val="22"/>
          <w:u w:val="single"/>
          <w:lang w:val="ro-RO"/>
        </w:rPr>
        <w:t xml:space="preserve">Modalitatea de </w:t>
      </w:r>
      <w:r w:rsidR="008867FA">
        <w:rPr>
          <w:rFonts w:ascii="Trebuchet MS" w:hAnsi="Trebuchet MS"/>
          <w:b/>
          <w:bCs/>
          <w:sz w:val="22"/>
          <w:szCs w:val="22"/>
          <w:u w:val="single"/>
          <w:lang w:val="ro-RO"/>
        </w:rPr>
        <w:t>înțelegere</w:t>
      </w:r>
      <w:r w:rsidR="008867FA" w:rsidRPr="00882A89">
        <w:rPr>
          <w:rFonts w:ascii="Trebuchet MS" w:hAnsi="Trebuchet MS"/>
          <w:b/>
          <w:bCs/>
          <w:sz w:val="22"/>
          <w:szCs w:val="22"/>
          <w:u w:val="single"/>
          <w:lang w:val="ro-RO"/>
        </w:rPr>
        <w:t xml:space="preserve"> a cerințelor referitoare la</w:t>
      </w:r>
      <w:r w:rsidR="008867FA">
        <w:rPr>
          <w:rFonts w:ascii="Trebuchet MS" w:hAnsi="Trebuchet MS"/>
          <w:b/>
          <w:bCs/>
          <w:sz w:val="22"/>
          <w:szCs w:val="22"/>
          <w:u w:val="single"/>
          <w:lang w:val="ro-RO"/>
        </w:rPr>
        <w:t xml:space="preserve"> </w:t>
      </w:r>
      <w:r w:rsidR="003D765F" w:rsidRPr="003D765F">
        <w:rPr>
          <w:rFonts w:ascii="Trebuchet MS" w:hAnsi="Trebuchet MS"/>
          <w:b/>
          <w:bCs/>
          <w:sz w:val="22"/>
          <w:szCs w:val="22"/>
          <w:u w:val="single"/>
          <w:lang w:val="ro-RO"/>
        </w:rPr>
        <w:t>Atribuțiile și responsabilitățile părților</w:t>
      </w:r>
      <w:r w:rsidR="008867FA">
        <w:rPr>
          <w:rFonts w:ascii="Trebuchet MS" w:hAnsi="Trebuchet MS"/>
          <w:b/>
          <w:bCs/>
          <w:sz w:val="22"/>
          <w:szCs w:val="22"/>
          <w:u w:val="single"/>
          <w:lang w:val="ro-RO"/>
        </w:rPr>
        <w:t xml:space="preserve">: </w:t>
      </w:r>
    </w:p>
    <w:p w14:paraId="09A64942" w14:textId="77777777" w:rsidR="00116C55" w:rsidRPr="00306503" w:rsidRDefault="00116C55" w:rsidP="00116C55">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37F86D2D" w14:textId="1D3E0EFD" w:rsidR="00020597" w:rsidRDefault="00020597" w:rsidP="002F7E8B">
      <w:pPr>
        <w:rPr>
          <w:rFonts w:ascii="Trebuchet MS" w:hAnsi="Trebuchet MS"/>
          <w:sz w:val="22"/>
          <w:szCs w:val="22"/>
          <w:lang w:val="ro-RO"/>
        </w:rPr>
      </w:pPr>
    </w:p>
    <w:p w14:paraId="70D1B6D4" w14:textId="00D3E516" w:rsidR="00116C55" w:rsidRDefault="00120F2F" w:rsidP="002F7E8B">
      <w:pPr>
        <w:rPr>
          <w:rFonts w:ascii="Trebuchet MS" w:hAnsi="Trebuchet MS"/>
          <w:b/>
          <w:bCs/>
          <w:sz w:val="22"/>
          <w:szCs w:val="22"/>
          <w:u w:val="single"/>
          <w:lang w:val="ro-RO"/>
        </w:rPr>
      </w:pPr>
      <w:r>
        <w:rPr>
          <w:rFonts w:ascii="Trebuchet MS" w:hAnsi="Trebuchet MS"/>
          <w:sz w:val="22"/>
          <w:szCs w:val="22"/>
          <w:lang w:val="ro-RO"/>
        </w:rPr>
        <w:t>10</w:t>
      </w:r>
      <w:r w:rsidR="00116C55">
        <w:rPr>
          <w:rFonts w:ascii="Trebuchet MS" w:hAnsi="Trebuchet MS"/>
          <w:sz w:val="22"/>
          <w:szCs w:val="22"/>
          <w:lang w:val="ro-RO"/>
        </w:rPr>
        <w:t>.</w:t>
      </w:r>
      <w:r w:rsidR="00116C55" w:rsidRPr="00116C55">
        <w:rPr>
          <w:rFonts w:ascii="Trebuchet MS" w:hAnsi="Trebuchet MS"/>
          <w:b/>
          <w:bCs/>
          <w:sz w:val="22"/>
          <w:szCs w:val="22"/>
          <w:u w:val="single"/>
          <w:lang w:val="ro-RO"/>
        </w:rPr>
        <w:t xml:space="preserve"> </w:t>
      </w:r>
      <w:r w:rsidR="00116C55" w:rsidRPr="00882A89">
        <w:rPr>
          <w:rFonts w:ascii="Trebuchet MS" w:hAnsi="Trebuchet MS"/>
          <w:b/>
          <w:bCs/>
          <w:sz w:val="22"/>
          <w:szCs w:val="22"/>
          <w:u w:val="single"/>
          <w:lang w:val="ro-RO"/>
        </w:rPr>
        <w:t xml:space="preserve">Modalitatea de </w:t>
      </w:r>
      <w:r w:rsidR="00116C55">
        <w:rPr>
          <w:rFonts w:ascii="Trebuchet MS" w:hAnsi="Trebuchet MS"/>
          <w:b/>
          <w:bCs/>
          <w:sz w:val="22"/>
          <w:szCs w:val="22"/>
          <w:u w:val="single"/>
          <w:lang w:val="ro-RO"/>
        </w:rPr>
        <w:t>înțelegere</w:t>
      </w:r>
      <w:r w:rsidR="00116C55" w:rsidRPr="00882A89">
        <w:rPr>
          <w:rFonts w:ascii="Trebuchet MS" w:hAnsi="Trebuchet MS"/>
          <w:b/>
          <w:bCs/>
          <w:sz w:val="22"/>
          <w:szCs w:val="22"/>
          <w:u w:val="single"/>
          <w:lang w:val="ro-RO"/>
        </w:rPr>
        <w:t xml:space="preserve"> a cerințelor referitoare la</w:t>
      </w:r>
      <w:r w:rsidR="00116C55">
        <w:rPr>
          <w:rFonts w:ascii="Trebuchet MS" w:hAnsi="Trebuchet MS"/>
          <w:b/>
          <w:bCs/>
          <w:sz w:val="22"/>
          <w:szCs w:val="22"/>
          <w:u w:val="single"/>
          <w:lang w:val="ro-RO"/>
        </w:rPr>
        <w:t xml:space="preserve"> </w:t>
      </w:r>
      <w:r w:rsidR="003D765F" w:rsidRPr="003D765F">
        <w:rPr>
          <w:rFonts w:ascii="Trebuchet MS" w:hAnsi="Trebuchet MS"/>
          <w:b/>
          <w:bCs/>
          <w:sz w:val="22"/>
          <w:szCs w:val="22"/>
          <w:u w:val="single"/>
          <w:lang w:val="ro-RO"/>
        </w:rPr>
        <w:t>PROPUNEREA FINANCIARĂ</w:t>
      </w:r>
    </w:p>
    <w:p w14:paraId="582E6F87" w14:textId="77777777" w:rsidR="00116C55" w:rsidRPr="00306503" w:rsidRDefault="00116C55" w:rsidP="00116C55">
      <w:pPr>
        <w:rPr>
          <w:rFonts w:ascii="Trebuchet MS" w:hAnsi="Trebuchet MS" w:cstheme="minorHAnsi"/>
          <w:i/>
          <w:color w:val="FF0000"/>
          <w:sz w:val="22"/>
          <w:szCs w:val="22"/>
          <w:lang w:val="ro-RO"/>
        </w:rPr>
      </w:pPr>
      <w:r w:rsidRPr="00306503">
        <w:rPr>
          <w:rFonts w:ascii="Trebuchet MS" w:hAnsi="Trebuchet MS" w:cstheme="minorHAnsi"/>
          <w:i/>
          <w:color w:val="FF0000"/>
          <w:sz w:val="22"/>
          <w:szCs w:val="22"/>
          <w:highlight w:val="lightGray"/>
          <w:lang w:val="ro-RO"/>
        </w:rPr>
        <w:t>[</w:t>
      </w:r>
      <w:r w:rsidRPr="00306503">
        <w:rPr>
          <w:rFonts w:ascii="Trebuchet MS" w:hAnsi="Trebuchet MS"/>
          <w:sz w:val="22"/>
          <w:szCs w:val="22"/>
          <w:highlight w:val="lightGray"/>
          <w:lang w:val="ro-RO"/>
        </w:rPr>
        <w:t>…………….</w:t>
      </w:r>
      <w:r w:rsidRPr="00306503">
        <w:rPr>
          <w:rFonts w:ascii="Trebuchet MS" w:hAnsi="Trebuchet MS" w:cstheme="minorHAnsi"/>
          <w:i/>
          <w:color w:val="FF0000"/>
          <w:sz w:val="22"/>
          <w:szCs w:val="22"/>
          <w:highlight w:val="lightGray"/>
          <w:lang w:val="ro-RO"/>
        </w:rPr>
        <w:t>]</w:t>
      </w:r>
    </w:p>
    <w:p w14:paraId="1A9EC669" w14:textId="77777777" w:rsidR="00116C55" w:rsidRPr="002F7E8B" w:rsidRDefault="00116C55" w:rsidP="002F7E8B">
      <w:pPr>
        <w:rPr>
          <w:rFonts w:ascii="Trebuchet MS" w:hAnsi="Trebuchet MS"/>
          <w:sz w:val="22"/>
          <w:szCs w:val="22"/>
          <w:lang w:val="ro-RO"/>
        </w:rPr>
      </w:pPr>
    </w:p>
    <w:p w14:paraId="54F18874" w14:textId="65ED3C47" w:rsidR="004F1FA5" w:rsidRDefault="004F1FA5" w:rsidP="003A6A28">
      <w:pPr>
        <w:tabs>
          <w:tab w:val="left" w:pos="0"/>
        </w:tabs>
        <w:spacing w:line="360" w:lineRule="auto"/>
        <w:jc w:val="both"/>
        <w:rPr>
          <w:rFonts w:ascii="Trebuchet MS" w:hAnsi="Trebuchet MS" w:cstheme="minorHAnsi"/>
          <w:bCs/>
          <w:sz w:val="22"/>
          <w:szCs w:val="22"/>
          <w:lang w:val="ro-RO"/>
        </w:rPr>
      </w:pPr>
    </w:p>
    <w:p w14:paraId="55E3B328" w14:textId="77777777" w:rsidR="001F23D2" w:rsidRPr="001F23D2" w:rsidRDefault="001F23D2" w:rsidP="001F23D2">
      <w:pPr>
        <w:keepNext/>
        <w:keepLines/>
        <w:widowControl/>
        <w:autoSpaceDE/>
        <w:autoSpaceDN/>
        <w:spacing w:before="40" w:line="259" w:lineRule="auto"/>
        <w:contextualSpacing/>
        <w:jc w:val="both"/>
        <w:outlineLvl w:val="2"/>
        <w:rPr>
          <w:rFonts w:ascii="Trebuchet MS" w:eastAsia="Calibri" w:hAnsi="Trebuchet MS" w:cs="Arial"/>
          <w:b/>
          <w:color w:val="FF0000"/>
          <w:sz w:val="22"/>
          <w:szCs w:val="22"/>
          <w:lang w:val="ro-RO"/>
        </w:rPr>
      </w:pPr>
      <w:r w:rsidRPr="001F23D2">
        <w:rPr>
          <w:rFonts w:ascii="Trebuchet MS" w:eastAsia="Calibri" w:hAnsi="Trebuchet MS" w:cs="Arial"/>
          <w:b/>
          <w:color w:val="FF0000"/>
          <w:sz w:val="22"/>
          <w:szCs w:val="22"/>
          <w:lang w:val="ro-RO"/>
        </w:rPr>
        <w:t>Notă:</w:t>
      </w:r>
    </w:p>
    <w:p w14:paraId="1B5CF447" w14:textId="77777777" w:rsidR="001F23D2" w:rsidRPr="001F23D2"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0"/>
          <w:szCs w:val="20"/>
          <w:lang w:val="ro-RO"/>
        </w:rPr>
      </w:pPr>
      <w:r w:rsidRPr="001F23D2">
        <w:rPr>
          <w:rFonts w:ascii="Trebuchet MS" w:eastAsia="Calibri" w:hAnsi="Trebuchet MS" w:cs="Arial"/>
          <w:i/>
          <w:color w:val="FF0000"/>
          <w:sz w:val="20"/>
          <w:szCs w:val="20"/>
          <w:lang w:val="ro-RO"/>
        </w:rPr>
        <w:t>Ofertanții vor descrie în cadrul propunerii tehnice modul în care planul de management al calității va garanta atingerea nivelului necesar de calitate al rezultatelor și al proceselor de lucru. Vor prezenta:</w:t>
      </w:r>
    </w:p>
    <w:p w14:paraId="58140D1A" w14:textId="3B6964B9" w:rsidR="001F23D2" w:rsidRPr="001F23D2"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0"/>
          <w:szCs w:val="20"/>
          <w:lang w:val="ro-RO"/>
        </w:rPr>
      </w:pPr>
      <w:r w:rsidRPr="001F23D2">
        <w:rPr>
          <w:rFonts w:ascii="Trebuchet MS" w:eastAsia="Calibri" w:hAnsi="Trebuchet MS" w:cs="Arial"/>
          <w:i/>
          <w:color w:val="FF0000"/>
          <w:sz w:val="20"/>
          <w:szCs w:val="20"/>
          <w:lang w:val="ro-RO"/>
        </w:rPr>
        <w:t>• Metodologia generală și abordarea utilizată pentru îndeplinirea activităților contractuale, în etapa de execuție a lucrărilor, cu detalii despre organizarea, planificarea și gestionarea acestora.</w:t>
      </w:r>
    </w:p>
    <w:p w14:paraId="144778F6" w14:textId="77777777" w:rsidR="001F23D2" w:rsidRPr="001F23D2"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0"/>
          <w:szCs w:val="20"/>
          <w:lang w:val="ro-RO"/>
        </w:rPr>
      </w:pPr>
      <w:r w:rsidRPr="001F23D2">
        <w:rPr>
          <w:rFonts w:ascii="Trebuchet MS" w:eastAsia="Calibri" w:hAnsi="Trebuchet MS" w:cs="Arial"/>
          <w:i/>
          <w:color w:val="FF0000"/>
          <w:sz w:val="20"/>
          <w:szCs w:val="20"/>
          <w:lang w:val="ro-RO"/>
        </w:rPr>
        <w:t>• Descrierea metodelor de lucru aplicate, în special pentru componentele esențiale ale lucrărilor, evidențiind procedurile și soluțiile tehnice utilizate pentru a asigura durabilitatea și conformitatea cu cerințele tehnice.</w:t>
      </w:r>
    </w:p>
    <w:p w14:paraId="14F83908" w14:textId="77777777" w:rsidR="001F23D2" w:rsidRPr="001F23D2"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0"/>
          <w:szCs w:val="20"/>
          <w:lang w:val="ro-RO"/>
        </w:rPr>
      </w:pPr>
      <w:r w:rsidRPr="001F23D2">
        <w:rPr>
          <w:rFonts w:ascii="Trebuchet MS" w:eastAsia="Calibri" w:hAnsi="Trebuchet MS" w:cs="Arial"/>
          <w:i/>
          <w:color w:val="FF0000"/>
          <w:sz w:val="20"/>
          <w:szCs w:val="20"/>
          <w:lang w:val="ro-RO"/>
        </w:rPr>
        <w:t>• Prezentarea materialelor ce vor fi utilizate, incluzând specificațiile tehnice relevante, caracteristicile de performanță și contribuția acestora la calitatea finală a lucrărilor.</w:t>
      </w:r>
    </w:p>
    <w:p w14:paraId="11B09C36" w14:textId="77777777" w:rsidR="001F23D2" w:rsidRPr="001F23D2"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0"/>
          <w:szCs w:val="20"/>
          <w:lang w:val="ro-RO"/>
        </w:rPr>
      </w:pPr>
      <w:r w:rsidRPr="001F23D2">
        <w:rPr>
          <w:rFonts w:ascii="Trebuchet MS" w:eastAsia="Calibri" w:hAnsi="Trebuchet MS" w:cs="Arial"/>
          <w:i/>
          <w:color w:val="FF0000"/>
          <w:sz w:val="20"/>
          <w:szCs w:val="20"/>
          <w:lang w:val="ro-RO"/>
        </w:rPr>
        <w:t>• Măsuri și proceduri de control al calității, detaliind modul în care se vor verifica, monitoriza și asigura standardele de calitate pe parcursul implementării proiectului.</w:t>
      </w:r>
    </w:p>
    <w:p w14:paraId="3F656EDA" w14:textId="77777777" w:rsidR="001F23D2" w:rsidRPr="001F23D2" w:rsidRDefault="001F23D2" w:rsidP="001F23D2">
      <w:pPr>
        <w:keepNext/>
        <w:keepLines/>
        <w:widowControl/>
        <w:autoSpaceDE/>
        <w:autoSpaceDN/>
        <w:spacing w:before="40" w:line="259" w:lineRule="auto"/>
        <w:contextualSpacing/>
        <w:jc w:val="both"/>
        <w:outlineLvl w:val="2"/>
        <w:rPr>
          <w:rFonts w:ascii="Trebuchet MS" w:eastAsia="Calibri" w:hAnsi="Trebuchet MS" w:cs="Arial"/>
          <w:b/>
          <w:color w:val="FF0000"/>
          <w:sz w:val="22"/>
          <w:szCs w:val="22"/>
          <w:lang w:val="ro-RO"/>
        </w:rPr>
      </w:pPr>
    </w:p>
    <w:p w14:paraId="315A739E" w14:textId="77777777" w:rsidR="001F23D2" w:rsidRPr="001F23D2" w:rsidRDefault="001F23D2" w:rsidP="001F23D2">
      <w:pPr>
        <w:keepNext/>
        <w:keepLines/>
        <w:widowControl/>
        <w:autoSpaceDE/>
        <w:autoSpaceDN/>
        <w:spacing w:before="40" w:line="259" w:lineRule="auto"/>
        <w:outlineLvl w:val="2"/>
        <w:rPr>
          <w:rFonts w:ascii="Trebuchet MS" w:eastAsia="Calibri" w:hAnsi="Trebuchet MS" w:cs="Arial"/>
          <w:b/>
          <w:color w:val="FF0000"/>
          <w:sz w:val="22"/>
          <w:szCs w:val="22"/>
          <w:lang w:val="ro-RO"/>
        </w:rPr>
      </w:pPr>
    </w:p>
    <w:p w14:paraId="761246BE" w14:textId="7D7A2FAD" w:rsidR="001F23D2" w:rsidRPr="001F23D2" w:rsidRDefault="001F23D2" w:rsidP="001F23D2">
      <w:pPr>
        <w:widowControl/>
        <w:autoSpaceDE/>
        <w:autoSpaceDN/>
        <w:jc w:val="both"/>
        <w:rPr>
          <w:rFonts w:ascii="Trebuchet MS" w:eastAsia="Calibri" w:hAnsi="Trebuchet MS"/>
          <w:bCs/>
          <w:noProof/>
          <w:sz w:val="22"/>
          <w:szCs w:val="22"/>
          <w:lang w:val="ro-RO"/>
        </w:rPr>
      </w:pPr>
      <w:r w:rsidRPr="001F23D2">
        <w:rPr>
          <w:rFonts w:ascii="Trebuchet MS" w:eastAsia="Calibri" w:hAnsi="Trebuchet MS"/>
          <w:bCs/>
          <w:noProof/>
          <w:sz w:val="22"/>
          <w:szCs w:val="22"/>
          <w:lang w:val="ro-RO"/>
        </w:rPr>
        <w:t xml:space="preserve">Toate drepturile patrimoniale de autor asupra tuturor operelor create de către contractant sau membrii asocierii, aferente </w:t>
      </w:r>
      <w:r w:rsidR="00A118DC">
        <w:rPr>
          <w:rFonts w:ascii="Trebuchet MS" w:eastAsia="Calibri" w:hAnsi="Trebuchet MS"/>
          <w:bCs/>
          <w:noProof/>
          <w:sz w:val="22"/>
          <w:szCs w:val="22"/>
          <w:lang w:val="ro-RO"/>
        </w:rPr>
        <w:t>execuției lucrărilor</w:t>
      </w:r>
      <w:r w:rsidRPr="001F23D2">
        <w:rPr>
          <w:rFonts w:ascii="Trebuchet MS" w:eastAsia="Calibri" w:hAnsi="Trebuchet MS"/>
          <w:bCs/>
          <w:noProof/>
          <w:sz w:val="22"/>
          <w:szCs w:val="22"/>
          <w:lang w:val="ro-RO"/>
        </w:rPr>
        <w:t xml:space="preserve">, se transferă către autoritatea contractantă. Prin semnarea contractului, </w:t>
      </w:r>
      <w:r w:rsidR="00CE7D72">
        <w:rPr>
          <w:rFonts w:ascii="Trebuchet MS" w:eastAsia="Calibri" w:hAnsi="Trebuchet MS"/>
          <w:bCs/>
          <w:noProof/>
          <w:sz w:val="22"/>
          <w:szCs w:val="22"/>
          <w:lang w:val="ro-RO"/>
        </w:rPr>
        <w:t>Executantul</w:t>
      </w:r>
      <w:r w:rsidRPr="001F23D2">
        <w:rPr>
          <w:rFonts w:ascii="Trebuchet MS" w:eastAsia="Calibri" w:hAnsi="Trebuchet MS"/>
          <w:bCs/>
          <w:noProof/>
          <w:sz w:val="22"/>
          <w:szCs w:val="22"/>
          <w:lang w:val="ro-RO"/>
        </w:rPr>
        <w:t xml:space="preserve"> acordă Autorității Contractante licența permanentă, transferabilă, exclusivă și scutită de taxa de redevență, pentru a copia, folosi și transmite documentele elaborate de </w:t>
      </w:r>
      <w:r w:rsidR="00CE7D72">
        <w:rPr>
          <w:rFonts w:ascii="Trebuchet MS" w:eastAsia="Calibri" w:hAnsi="Trebuchet MS"/>
          <w:bCs/>
          <w:noProof/>
          <w:sz w:val="22"/>
          <w:szCs w:val="22"/>
          <w:lang w:val="ro-RO"/>
        </w:rPr>
        <w:t>executant</w:t>
      </w:r>
      <w:r w:rsidRPr="001F23D2">
        <w:rPr>
          <w:rFonts w:ascii="Trebuchet MS" w:eastAsia="Calibri" w:hAnsi="Trebuchet MS"/>
          <w:bCs/>
          <w:noProof/>
          <w:sz w:val="22"/>
          <w:szCs w:val="22"/>
          <w:lang w:val="ro-RO"/>
        </w:rPr>
        <w:t>, inclusiv efectuarea și folosirea modificărilor acestora.</w:t>
      </w:r>
    </w:p>
    <w:p w14:paraId="3630D8C4" w14:textId="7AA5A984" w:rsidR="001F23D2" w:rsidRPr="001F23D2" w:rsidRDefault="001F23D2" w:rsidP="001F23D2">
      <w:pPr>
        <w:widowControl/>
        <w:autoSpaceDE/>
        <w:autoSpaceDN/>
        <w:jc w:val="both"/>
        <w:textAlignment w:val="baseline"/>
        <w:rPr>
          <w:rFonts w:ascii="Trebuchet MS" w:eastAsia="Calibri" w:hAnsi="Trebuchet MS"/>
          <w:bCs/>
          <w:noProof/>
          <w:sz w:val="22"/>
          <w:szCs w:val="22"/>
          <w:lang w:val="ro-RO"/>
        </w:rPr>
      </w:pPr>
      <w:r w:rsidRPr="001F23D2">
        <w:rPr>
          <w:rFonts w:ascii="Trebuchet MS" w:eastAsia="Calibri" w:hAnsi="Trebuchet MS"/>
          <w:bCs/>
          <w:noProof/>
          <w:sz w:val="22"/>
          <w:szCs w:val="22"/>
          <w:lang w:val="ro-RO"/>
        </w:rPr>
        <w:t xml:space="preserve">De asemenea, cu excepția cazului în care este necesar ca </w:t>
      </w:r>
      <w:r w:rsidR="00CE7D72">
        <w:rPr>
          <w:rFonts w:ascii="Trebuchet MS" w:eastAsia="Calibri" w:hAnsi="Trebuchet MS"/>
          <w:bCs/>
          <w:noProof/>
          <w:sz w:val="22"/>
          <w:szCs w:val="22"/>
          <w:lang w:val="ro-RO"/>
        </w:rPr>
        <w:t>Executantul</w:t>
      </w:r>
      <w:r w:rsidRPr="001F23D2">
        <w:rPr>
          <w:rFonts w:ascii="Trebuchet MS" w:eastAsia="Calibri" w:hAnsi="Trebuchet MS"/>
          <w:bCs/>
          <w:noProof/>
          <w:sz w:val="22"/>
          <w:szCs w:val="22"/>
          <w:lang w:val="ro-RO"/>
        </w:rPr>
        <w:t xml:space="preserve"> să dezvăluie anumite informații în scopul executării contractului sau în cazul în care documentele menționate mai sus au caracter de informație de interes public, </w:t>
      </w:r>
      <w:r w:rsidR="00CE7D72">
        <w:rPr>
          <w:rFonts w:ascii="Trebuchet MS" w:eastAsia="Calibri" w:hAnsi="Trebuchet MS"/>
          <w:bCs/>
          <w:noProof/>
          <w:sz w:val="22"/>
          <w:szCs w:val="22"/>
          <w:lang w:val="ro-RO"/>
        </w:rPr>
        <w:t>Executantul</w:t>
      </w:r>
      <w:r w:rsidRPr="001F23D2">
        <w:rPr>
          <w:rFonts w:ascii="Trebuchet MS" w:eastAsia="Calibri" w:hAnsi="Trebuchet MS"/>
          <w:bCs/>
          <w:noProof/>
          <w:sz w:val="22"/>
          <w:szCs w:val="22"/>
          <w:lang w:val="ro-RO"/>
        </w:rPr>
        <w:t xml:space="preserve"> nu va publica sau dezvălui nici o informație fără acordul prealabil scris al Autorității Contractante. În caz de dezacord, primează decizia Autorității Contractante.</w:t>
      </w:r>
    </w:p>
    <w:p w14:paraId="0AF8A6DB" w14:textId="77777777" w:rsidR="001F23D2" w:rsidRPr="001F23D2" w:rsidRDefault="001F23D2" w:rsidP="001F23D2">
      <w:pPr>
        <w:keepNext/>
        <w:keepLines/>
        <w:widowControl/>
        <w:autoSpaceDE/>
        <w:autoSpaceDN/>
        <w:spacing w:before="40" w:line="259" w:lineRule="auto"/>
        <w:ind w:left="720"/>
        <w:outlineLvl w:val="2"/>
        <w:rPr>
          <w:rFonts w:ascii="Trebuchet MS" w:eastAsia="Calibri" w:hAnsi="Trebuchet MS" w:cs="Arial"/>
          <w:b/>
          <w:color w:val="FF0000"/>
          <w:sz w:val="22"/>
          <w:szCs w:val="22"/>
          <w:lang w:val="ro-RO"/>
        </w:rPr>
      </w:pPr>
    </w:p>
    <w:p w14:paraId="0025D643" w14:textId="77777777" w:rsidR="001F23D2" w:rsidRPr="001F23D2" w:rsidRDefault="001F23D2" w:rsidP="001F23D2">
      <w:pPr>
        <w:widowControl/>
        <w:autoSpaceDE/>
        <w:autoSpaceDN/>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 </w:t>
      </w:r>
    </w:p>
    <w:p w14:paraId="46996C61" w14:textId="77777777" w:rsidR="001F23D2" w:rsidRPr="001F23D2" w:rsidRDefault="001F23D2" w:rsidP="001F23D2">
      <w:pPr>
        <w:widowControl/>
        <w:autoSpaceDE/>
        <w:autoSpaceDN/>
        <w:spacing w:after="160" w:line="259" w:lineRule="auto"/>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Suntem de acord ca Oferta noastră să rămână valabilă pentru o perioada de ________ </w:t>
      </w:r>
      <w:r w:rsidRPr="001F23D2">
        <w:rPr>
          <w:rFonts w:ascii="Trebuchet MS" w:eastAsia="Calibri" w:hAnsi="Trebuchet MS" w:cs="Calibri"/>
          <w:bCs/>
          <w:color w:val="FF0000"/>
          <w:sz w:val="22"/>
          <w:szCs w:val="22"/>
          <w:lang w:val="ro-RO"/>
        </w:rPr>
        <w:t>[introduceți numărul] zile</w:t>
      </w:r>
      <w:r w:rsidRPr="001F23D2">
        <w:rPr>
          <w:rFonts w:ascii="Trebuchet MS" w:eastAsia="Calibri" w:hAnsi="Trebuchet MS" w:cs="Calibri"/>
          <w:bCs/>
          <w:sz w:val="22"/>
          <w:szCs w:val="22"/>
          <w:lang w:val="ro-RO"/>
        </w:rPr>
        <w:t xml:space="preserve"> de la data depunerii Ofertelor și că transmiterea acestei Oferte ne va ține răspunzători. Suntem de acord că aceasta poate fi acceptată în orice moment înainte de expirarea perioadei menționate.</w:t>
      </w:r>
    </w:p>
    <w:p w14:paraId="06DFAD3E" w14:textId="77777777" w:rsidR="001F23D2" w:rsidRPr="001F23D2" w:rsidRDefault="001F23D2" w:rsidP="001F23D2">
      <w:pPr>
        <w:widowControl/>
        <w:autoSpaceDE/>
        <w:autoSpaceDN/>
        <w:spacing w:after="160" w:line="259" w:lineRule="auto"/>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Văzând prevederile art. 57, alin. (1), art. 217, alin. (5) și alin. (6) din Legea nr. 98/2016, art. 123, alin. (1) din HG nr. 395/2016 și art. 19, alin. (1) și alin. (3) din Legea nr. 101/2016 precizăm că părțile/informațiile din Propunerea Tehnică prezentate mai jos au caracter confidențial pentru a nu prejudicia interesele noastre legitime în ceea ce privește secretul comercial şi dreptul de proprietate intelectuală:</w:t>
      </w:r>
    </w:p>
    <w:tbl>
      <w:tblPr>
        <w:tblStyle w:val="TableGrid2"/>
        <w:tblW w:w="9090" w:type="dxa"/>
        <w:tblInd w:w="-5" w:type="dxa"/>
        <w:tblLook w:val="04A0" w:firstRow="1" w:lastRow="0" w:firstColumn="1" w:lastColumn="0" w:noHBand="0" w:noVBand="1"/>
      </w:tblPr>
      <w:tblGrid>
        <w:gridCol w:w="1170"/>
        <w:gridCol w:w="7920"/>
      </w:tblGrid>
      <w:tr w:rsidR="001F23D2" w:rsidRPr="001F23D2" w14:paraId="606161B2" w14:textId="77777777" w:rsidTr="00A85218">
        <w:tc>
          <w:tcPr>
            <w:tcW w:w="1170" w:type="dxa"/>
          </w:tcPr>
          <w:p w14:paraId="4E05E9E1" w14:textId="77777777" w:rsidR="001F23D2" w:rsidRPr="001F23D2" w:rsidRDefault="001F23D2" w:rsidP="001F23D2">
            <w:pPr>
              <w:widowControl/>
              <w:numPr>
                <w:ilvl w:val="1"/>
                <w:numId w:val="0"/>
              </w:numPr>
              <w:tabs>
                <w:tab w:val="num" w:pos="360"/>
              </w:tabs>
              <w:autoSpaceDE/>
              <w:autoSpaceDN/>
              <w:jc w:val="center"/>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lastRenderedPageBreak/>
              <w:t>Nr. Crt.</w:t>
            </w:r>
          </w:p>
        </w:tc>
        <w:tc>
          <w:tcPr>
            <w:tcW w:w="7920" w:type="dxa"/>
          </w:tcPr>
          <w:p w14:paraId="53EA4C15" w14:textId="77777777" w:rsidR="001F23D2" w:rsidRPr="001F23D2"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1F23D2">
              <w:rPr>
                <w:rFonts w:ascii="Trebuchet MS" w:eastAsia="Calibri" w:hAnsi="Trebuchet MS" w:cs="Calibri"/>
                <w:bCs/>
                <w:color w:val="FF0000"/>
                <w:sz w:val="22"/>
                <w:szCs w:val="22"/>
                <w:lang w:val="ro-RO"/>
              </w:rPr>
              <w:t xml:space="preserve">Referința din Propunerea Tehnică </w:t>
            </w:r>
          </w:p>
          <w:p w14:paraId="5E759852" w14:textId="77777777" w:rsidR="001F23D2" w:rsidRPr="001F23D2"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1F23D2">
              <w:rPr>
                <w:rFonts w:ascii="Trebuchet MS" w:eastAsia="Calibri" w:hAnsi="Trebuchet MS" w:cs="Calibri"/>
                <w:bCs/>
                <w:color w:val="FF0000"/>
                <w:sz w:val="22"/>
                <w:szCs w:val="22"/>
                <w:lang w:val="ro-RO"/>
              </w:rPr>
              <w:t>[introduceți numărul paginii, de la paragraful nr. ... la paragraful nr. ...]</w:t>
            </w:r>
          </w:p>
        </w:tc>
      </w:tr>
      <w:tr w:rsidR="001F23D2" w:rsidRPr="001F23D2" w14:paraId="64822E2B" w14:textId="77777777" w:rsidTr="00A85218">
        <w:tc>
          <w:tcPr>
            <w:tcW w:w="1170" w:type="dxa"/>
          </w:tcPr>
          <w:p w14:paraId="12EDD6B0" w14:textId="77777777" w:rsidR="001F23D2" w:rsidRPr="001F23D2"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1. </w:t>
            </w:r>
          </w:p>
        </w:tc>
        <w:tc>
          <w:tcPr>
            <w:tcW w:w="7920" w:type="dxa"/>
          </w:tcPr>
          <w:p w14:paraId="4951DC6D" w14:textId="77777777" w:rsidR="001F23D2" w:rsidRPr="001F23D2"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1F23D2">
              <w:rPr>
                <w:rFonts w:ascii="Trebuchet MS" w:eastAsia="Calibri" w:hAnsi="Trebuchet MS" w:cs="Calibri"/>
                <w:bCs/>
                <w:color w:val="FF0000"/>
                <w:sz w:val="22"/>
                <w:szCs w:val="22"/>
                <w:lang w:val="ro-RO"/>
              </w:rPr>
              <w:t>.... [introduceți informația]</w:t>
            </w:r>
          </w:p>
        </w:tc>
      </w:tr>
      <w:tr w:rsidR="001F23D2" w:rsidRPr="001F23D2" w14:paraId="07FD978F" w14:textId="77777777" w:rsidTr="00A85218">
        <w:tc>
          <w:tcPr>
            <w:tcW w:w="1170" w:type="dxa"/>
          </w:tcPr>
          <w:p w14:paraId="71320906" w14:textId="77777777" w:rsidR="001F23D2" w:rsidRPr="001F23D2"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2. </w:t>
            </w:r>
          </w:p>
        </w:tc>
        <w:tc>
          <w:tcPr>
            <w:tcW w:w="7920" w:type="dxa"/>
          </w:tcPr>
          <w:p w14:paraId="2791307B" w14:textId="77777777" w:rsidR="001F23D2" w:rsidRPr="001F23D2"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1F23D2">
              <w:rPr>
                <w:rFonts w:ascii="Trebuchet MS" w:eastAsia="Calibri" w:hAnsi="Trebuchet MS" w:cs="Calibri"/>
                <w:bCs/>
                <w:color w:val="FF0000"/>
                <w:sz w:val="22"/>
                <w:szCs w:val="22"/>
                <w:lang w:val="ro-RO"/>
              </w:rPr>
              <w:t>.... [introduceți informația]</w:t>
            </w:r>
          </w:p>
        </w:tc>
      </w:tr>
    </w:tbl>
    <w:p w14:paraId="26ABF742" w14:textId="77777777" w:rsidR="001F23D2" w:rsidRPr="001F23D2" w:rsidRDefault="001F23D2" w:rsidP="001F23D2">
      <w:pPr>
        <w:widowControl/>
        <w:numPr>
          <w:ilvl w:val="1"/>
          <w:numId w:val="0"/>
        </w:numPr>
        <w:tabs>
          <w:tab w:val="num" w:pos="360"/>
        </w:tabs>
        <w:autoSpaceDE/>
        <w:autoSpaceDN/>
        <w:ind w:left="360"/>
        <w:jc w:val="both"/>
        <w:rPr>
          <w:rFonts w:ascii="Trebuchet MS" w:eastAsia="Calibri" w:hAnsi="Trebuchet MS" w:cs="Calibri"/>
          <w:bCs/>
          <w:sz w:val="22"/>
          <w:szCs w:val="22"/>
          <w:lang w:val="ro-RO"/>
        </w:rPr>
      </w:pPr>
    </w:p>
    <w:p w14:paraId="2E395C32" w14:textId="77777777" w:rsidR="001F23D2" w:rsidRPr="001F23D2" w:rsidRDefault="001F23D2" w:rsidP="001F23D2">
      <w:pPr>
        <w:widowControl/>
        <w:numPr>
          <w:ilvl w:val="1"/>
          <w:numId w:val="0"/>
        </w:numPr>
        <w:tabs>
          <w:tab w:val="num" w:pos="0"/>
        </w:tabs>
        <w:autoSpaceDE/>
        <w:autoSpaceDN/>
        <w:ind w:hanging="360"/>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     De asemenea, în virtutea art. 123 alin. (1) din HG nr. 395/2016, precizăm că motivele pentru care părțile/informațiile mai sus menționate din Propunerea Tehnică sunt confidențiale sunt următoarele:</w:t>
      </w:r>
    </w:p>
    <w:p w14:paraId="6992ACFF" w14:textId="77777777" w:rsidR="001F23D2" w:rsidRPr="001F23D2" w:rsidRDefault="001F23D2" w:rsidP="001F23D2">
      <w:pPr>
        <w:widowControl/>
        <w:numPr>
          <w:ilvl w:val="1"/>
          <w:numId w:val="0"/>
        </w:numPr>
        <w:tabs>
          <w:tab w:val="num" w:pos="360"/>
        </w:tabs>
        <w:autoSpaceDE/>
        <w:autoSpaceDN/>
        <w:ind w:left="360"/>
        <w:jc w:val="both"/>
        <w:rPr>
          <w:rFonts w:ascii="Trebuchet MS" w:eastAsia="Calibri" w:hAnsi="Trebuchet MS" w:cs="Calibri"/>
          <w:bCs/>
          <w:sz w:val="22"/>
          <w:szCs w:val="22"/>
          <w:lang w:val="ro-RO"/>
        </w:rPr>
      </w:pPr>
    </w:p>
    <w:tbl>
      <w:tblPr>
        <w:tblStyle w:val="TableGrid2"/>
        <w:tblW w:w="9090" w:type="dxa"/>
        <w:tblInd w:w="-5" w:type="dxa"/>
        <w:tblLook w:val="04A0" w:firstRow="1" w:lastRow="0" w:firstColumn="1" w:lastColumn="0" w:noHBand="0" w:noVBand="1"/>
      </w:tblPr>
      <w:tblGrid>
        <w:gridCol w:w="1170"/>
        <w:gridCol w:w="7920"/>
      </w:tblGrid>
      <w:tr w:rsidR="001F23D2" w:rsidRPr="001F23D2" w14:paraId="337AA95F" w14:textId="77777777" w:rsidTr="00A85218">
        <w:tc>
          <w:tcPr>
            <w:tcW w:w="1170" w:type="dxa"/>
          </w:tcPr>
          <w:p w14:paraId="3B03B3BD" w14:textId="77777777" w:rsidR="001F23D2" w:rsidRPr="001F23D2"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Nr. Crt. </w:t>
            </w:r>
          </w:p>
        </w:tc>
        <w:tc>
          <w:tcPr>
            <w:tcW w:w="7920" w:type="dxa"/>
          </w:tcPr>
          <w:p w14:paraId="1813323A" w14:textId="77777777" w:rsidR="001F23D2" w:rsidRPr="001F23D2"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1F23D2">
              <w:rPr>
                <w:rFonts w:ascii="Trebuchet MS" w:eastAsia="Calibri" w:hAnsi="Trebuchet MS" w:cs="Calibri"/>
                <w:bCs/>
                <w:color w:val="FF0000"/>
                <w:sz w:val="22"/>
                <w:szCs w:val="22"/>
                <w:lang w:val="ro-RO"/>
              </w:rPr>
              <w:t>Motivele pentru care părțile/informațiile mai sus menționate din Propunerea Tehnică sunt confidențiale</w:t>
            </w:r>
          </w:p>
        </w:tc>
      </w:tr>
      <w:tr w:rsidR="001F23D2" w:rsidRPr="001F23D2" w14:paraId="410B8CED" w14:textId="77777777" w:rsidTr="00A85218">
        <w:tc>
          <w:tcPr>
            <w:tcW w:w="1170" w:type="dxa"/>
          </w:tcPr>
          <w:p w14:paraId="03C0743D" w14:textId="77777777" w:rsidR="001F23D2" w:rsidRPr="001F23D2"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1. </w:t>
            </w:r>
          </w:p>
        </w:tc>
        <w:tc>
          <w:tcPr>
            <w:tcW w:w="7920" w:type="dxa"/>
          </w:tcPr>
          <w:p w14:paraId="0937E9A8" w14:textId="77777777" w:rsidR="001F23D2" w:rsidRPr="001F23D2"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1F23D2">
              <w:rPr>
                <w:rFonts w:ascii="Trebuchet MS" w:eastAsia="Calibri" w:hAnsi="Trebuchet MS" w:cs="Calibri"/>
                <w:bCs/>
                <w:color w:val="FF0000"/>
                <w:sz w:val="22"/>
                <w:szCs w:val="22"/>
                <w:lang w:val="ro-RO"/>
              </w:rPr>
              <w:t>.... [prezentați dovada]</w:t>
            </w:r>
          </w:p>
        </w:tc>
      </w:tr>
      <w:tr w:rsidR="001F23D2" w:rsidRPr="001F23D2" w14:paraId="045D6B38" w14:textId="77777777" w:rsidTr="00A85218">
        <w:tc>
          <w:tcPr>
            <w:tcW w:w="1170" w:type="dxa"/>
          </w:tcPr>
          <w:p w14:paraId="732A3118" w14:textId="77777777" w:rsidR="001F23D2" w:rsidRPr="001F23D2"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2. </w:t>
            </w:r>
          </w:p>
        </w:tc>
        <w:tc>
          <w:tcPr>
            <w:tcW w:w="7920" w:type="dxa"/>
          </w:tcPr>
          <w:p w14:paraId="34AA4D1F" w14:textId="77777777" w:rsidR="001F23D2" w:rsidRPr="001F23D2"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1F23D2">
              <w:rPr>
                <w:rFonts w:ascii="Trebuchet MS" w:eastAsia="Calibri" w:hAnsi="Trebuchet MS" w:cs="Calibri"/>
                <w:bCs/>
                <w:color w:val="FF0000"/>
                <w:sz w:val="22"/>
                <w:szCs w:val="22"/>
                <w:lang w:val="ro-RO"/>
              </w:rPr>
              <w:t>.... [prezentați dovada]</w:t>
            </w:r>
          </w:p>
        </w:tc>
      </w:tr>
    </w:tbl>
    <w:p w14:paraId="0EE6E55D" w14:textId="77777777" w:rsidR="001F23D2" w:rsidRPr="001F23D2"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p>
    <w:p w14:paraId="4AF9E618" w14:textId="77777777" w:rsidR="001F23D2" w:rsidRPr="001F23D2" w:rsidRDefault="001F23D2" w:rsidP="001F23D2">
      <w:pPr>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 xml:space="preserve">Notă: </w:t>
      </w:r>
    </w:p>
    <w:p w14:paraId="6FFD013B" w14:textId="77777777" w:rsidR="001F23D2" w:rsidRPr="001F23D2" w:rsidRDefault="001F23D2" w:rsidP="001F23D2">
      <w:pPr>
        <w:jc w:val="both"/>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Caracterul confidenţial se aplică doar asupra datelor/informaţiilor indicate şi dovedite ca fiind date cu caracter personal, secrete tehnice sau comerciale sau sunt protejate de un drept de proprietate intelectuală.</w:t>
      </w:r>
    </w:p>
    <w:p w14:paraId="58251E75" w14:textId="77777777" w:rsidR="001F23D2" w:rsidRPr="001F23D2" w:rsidRDefault="001F23D2" w:rsidP="001F23D2">
      <w:pPr>
        <w:jc w:val="both"/>
        <w:rPr>
          <w:rFonts w:ascii="Calibri" w:hAnsi="Calibri" w:cs="Calibri"/>
          <w:b/>
          <w:sz w:val="22"/>
          <w:szCs w:val="22"/>
          <w:lang w:val="ro-RO"/>
        </w:rPr>
      </w:pPr>
    </w:p>
    <w:p w14:paraId="230E493F" w14:textId="77777777" w:rsidR="001F23D2" w:rsidRPr="001F23D2" w:rsidRDefault="001F23D2" w:rsidP="001F23D2">
      <w:pPr>
        <w:jc w:val="both"/>
        <w:rPr>
          <w:rFonts w:ascii="Calibri" w:hAnsi="Calibri" w:cs="Calibri"/>
          <w:b/>
          <w:sz w:val="22"/>
          <w:szCs w:val="22"/>
          <w:lang w:val="ro-RO"/>
        </w:rPr>
      </w:pPr>
    </w:p>
    <w:p w14:paraId="761CA816" w14:textId="77777777" w:rsidR="001F23D2" w:rsidRPr="001F23D2" w:rsidRDefault="001F23D2" w:rsidP="001F23D2">
      <w:pPr>
        <w:keepNext/>
        <w:keepLines/>
        <w:jc w:val="both"/>
        <w:outlineLvl w:val="0"/>
        <w:rPr>
          <w:rFonts w:ascii="Trebuchet MS" w:eastAsia="Calibri" w:hAnsi="Trebuchet MS" w:cs="Calibri"/>
          <w:bCs/>
          <w:sz w:val="22"/>
          <w:szCs w:val="22"/>
          <w:lang w:val="ro-RO"/>
        </w:rPr>
      </w:pPr>
      <w:bookmarkStart w:id="1" w:name="_Toc485651496"/>
      <w:r w:rsidRPr="001F23D2">
        <w:rPr>
          <w:rFonts w:ascii="Trebuchet MS" w:eastAsia="Calibri" w:hAnsi="Trebuchet MS" w:cs="Calibri"/>
          <w:bCs/>
          <w:sz w:val="22"/>
          <w:szCs w:val="22"/>
          <w:lang w:val="ro-RO"/>
        </w:rPr>
        <w:t>20. Anexe la Propunerea Tehnică</w:t>
      </w:r>
      <w:bookmarkEnd w:id="1"/>
    </w:p>
    <w:p w14:paraId="446948A8" w14:textId="77777777" w:rsidR="001F23D2" w:rsidRPr="001F23D2" w:rsidRDefault="001F23D2" w:rsidP="001F23D2">
      <w:pPr>
        <w:tabs>
          <w:tab w:val="left" w:pos="0"/>
        </w:tabs>
        <w:jc w:val="both"/>
        <w:rPr>
          <w:rFonts w:ascii="Calibri" w:hAnsi="Calibri" w:cs="Calibri"/>
          <w:i/>
          <w:color w:val="FF0000"/>
          <w:sz w:val="22"/>
          <w:szCs w:val="22"/>
          <w:lang w:val="fr-FR"/>
        </w:rPr>
      </w:pPr>
      <w:r w:rsidRPr="001F23D2">
        <w:rPr>
          <w:rFonts w:ascii="Calibri" w:hAnsi="Calibri" w:cs="Calibri"/>
          <w:i/>
          <w:color w:val="FF0000"/>
          <w:sz w:val="22"/>
          <w:szCs w:val="22"/>
          <w:lang w:val="ro-RO"/>
        </w:rPr>
        <w:t xml:space="preserve"> [Introduceți anexele cu informațiile solicitate de Autoritatea Contractantă, inclusiv documente experți</w:t>
      </w:r>
      <w:r w:rsidRPr="001F23D2">
        <w:rPr>
          <w:rFonts w:ascii="Calibri" w:hAnsi="Calibri" w:cs="Calibri"/>
          <w:i/>
          <w:color w:val="FF0000"/>
          <w:sz w:val="22"/>
          <w:szCs w:val="22"/>
          <w:lang w:val="fr-FR"/>
        </w:rPr>
        <w:t>]</w:t>
      </w:r>
    </w:p>
    <w:p w14:paraId="161527D4" w14:textId="77777777" w:rsidR="001F23D2" w:rsidRPr="001F23D2" w:rsidRDefault="001F23D2" w:rsidP="001F23D2">
      <w:pPr>
        <w:tabs>
          <w:tab w:val="left" w:pos="0"/>
        </w:tabs>
        <w:jc w:val="both"/>
        <w:rPr>
          <w:rFonts w:ascii="Calibri" w:hAnsi="Calibri" w:cs="Calibri"/>
          <w:i/>
          <w:color w:val="FF0000"/>
          <w:sz w:val="22"/>
          <w:szCs w:val="22"/>
          <w:lang w:val="fr-FR"/>
        </w:rPr>
      </w:pPr>
      <w:r w:rsidRPr="001F23D2">
        <w:rPr>
          <w:rFonts w:ascii="Calibri" w:hAnsi="Calibri" w:cs="Calibri"/>
          <w:i/>
          <w:color w:val="FF0000"/>
          <w:sz w:val="22"/>
          <w:szCs w:val="22"/>
          <w:lang w:val="fr-FR"/>
        </w:rPr>
        <w:t>……………………</w:t>
      </w:r>
    </w:p>
    <w:p w14:paraId="44A5BED7" w14:textId="77777777" w:rsidR="001F23D2" w:rsidRPr="001F23D2" w:rsidRDefault="001F23D2" w:rsidP="001F23D2">
      <w:pPr>
        <w:tabs>
          <w:tab w:val="left" w:pos="0"/>
        </w:tabs>
        <w:jc w:val="both"/>
        <w:rPr>
          <w:rFonts w:ascii="Calibri" w:hAnsi="Calibri" w:cs="Calibri"/>
          <w:i/>
          <w:color w:val="FF0000"/>
          <w:sz w:val="22"/>
          <w:szCs w:val="22"/>
          <w:lang w:val="ro-RO"/>
        </w:rPr>
      </w:pPr>
      <w:r w:rsidRPr="001F23D2">
        <w:rPr>
          <w:rFonts w:ascii="Calibri" w:hAnsi="Calibri" w:cs="Calibri"/>
          <w:i/>
          <w:color w:val="FF0000"/>
          <w:sz w:val="22"/>
          <w:szCs w:val="22"/>
          <w:lang w:val="ro-RO"/>
        </w:rPr>
        <w:t>Alte documente și informații pe care ofertantul le consideră ca fiind relevante, în vederea îndeplinirii contractului.</w:t>
      </w:r>
    </w:p>
    <w:p w14:paraId="25971B3E" w14:textId="77777777" w:rsidR="001F23D2" w:rsidRPr="001F23D2" w:rsidRDefault="001F23D2" w:rsidP="001F23D2">
      <w:pPr>
        <w:widowControl/>
        <w:autoSpaceDE/>
        <w:autoSpaceDN/>
        <w:rPr>
          <w:rFonts w:ascii="Calibri" w:eastAsia="Calibri" w:hAnsi="Calibri" w:cs="Calibri"/>
          <w:bCs/>
          <w:sz w:val="22"/>
          <w:szCs w:val="22"/>
          <w:lang w:val="ro-RO"/>
        </w:rPr>
      </w:pPr>
      <w:r w:rsidRPr="001F23D2">
        <w:rPr>
          <w:rFonts w:ascii="Calibri" w:eastAsia="Calibri" w:hAnsi="Calibri" w:cs="Calibri"/>
          <w:bCs/>
          <w:sz w:val="22"/>
          <w:szCs w:val="22"/>
          <w:lang w:val="ro-RO"/>
        </w:rPr>
        <w:t>....................</w:t>
      </w:r>
    </w:p>
    <w:p w14:paraId="30FCEAE6" w14:textId="77777777" w:rsidR="001F23D2" w:rsidRPr="001F23D2" w:rsidRDefault="001F23D2" w:rsidP="001F23D2">
      <w:pPr>
        <w:widowControl/>
        <w:tabs>
          <w:tab w:val="left" w:pos="0"/>
        </w:tabs>
        <w:autoSpaceDE/>
        <w:autoSpaceDN/>
        <w:rPr>
          <w:rFonts w:ascii="Trebuchet MS" w:eastAsia="Calibri" w:hAnsi="Trebuchet MS" w:cs="Calibri"/>
          <w:bCs/>
          <w:sz w:val="22"/>
          <w:szCs w:val="22"/>
          <w:lang w:val="ro-RO"/>
        </w:rPr>
      </w:pPr>
      <w:r w:rsidRPr="001F23D2">
        <w:rPr>
          <w:rFonts w:ascii="Trebuchet MS" w:eastAsia="Calibri" w:hAnsi="Trebuchet MS" w:cs="Calibri"/>
          <w:bCs/>
          <w:sz w:val="22"/>
          <w:szCs w:val="22"/>
          <w:lang w:val="ro-RO"/>
        </w:rPr>
        <w:t>Semnătură</w:t>
      </w:r>
    </w:p>
    <w:p w14:paraId="71CC3711" w14:textId="77777777" w:rsidR="001F23D2" w:rsidRPr="001F23D2" w:rsidRDefault="001F23D2" w:rsidP="001F23D2">
      <w:pPr>
        <w:widowControl/>
        <w:autoSpaceDE/>
        <w:autoSpaceDN/>
        <w:jc w:val="both"/>
        <w:rPr>
          <w:rFonts w:ascii="Trebuchet MS" w:eastAsia="Calibri" w:hAnsi="Trebuchet MS" w:cs="Calibri"/>
          <w:color w:val="FF0000"/>
          <w:sz w:val="22"/>
          <w:szCs w:val="22"/>
          <w:lang w:val="ro-RO"/>
        </w:rPr>
      </w:pPr>
      <w:r w:rsidRPr="001F23D2">
        <w:rPr>
          <w:rFonts w:ascii="Trebuchet MS" w:eastAsia="Calibri" w:hAnsi="Trebuchet MS" w:cs="Calibri"/>
          <w:i/>
          <w:color w:val="FF0000"/>
          <w:spacing w:val="-2"/>
          <w:sz w:val="22"/>
          <w:szCs w:val="22"/>
          <w:highlight w:val="lightGray"/>
          <w:lang w:val="ro-RO"/>
        </w:rPr>
        <w:t>[persoana sau persoanele autorizate să semneze în numele operatorului economic în calitate de Ofertant individual/membru al asocierii/subcontractant/terț susținător]</w:t>
      </w:r>
    </w:p>
    <w:p w14:paraId="592E55D8" w14:textId="1C009A5A" w:rsidR="007D0EB8" w:rsidRDefault="007D0EB8" w:rsidP="003A6A28">
      <w:pPr>
        <w:tabs>
          <w:tab w:val="left" w:pos="0"/>
        </w:tabs>
        <w:spacing w:line="360" w:lineRule="auto"/>
        <w:jc w:val="both"/>
        <w:rPr>
          <w:rFonts w:ascii="Trebuchet MS" w:hAnsi="Trebuchet MS" w:cstheme="minorHAnsi"/>
          <w:bCs/>
          <w:sz w:val="22"/>
          <w:szCs w:val="22"/>
          <w:lang w:val="ro-RO"/>
        </w:rPr>
      </w:pPr>
    </w:p>
    <w:p w14:paraId="583C633F" w14:textId="77777777" w:rsidR="007D0EB8" w:rsidRPr="004F1FA5" w:rsidRDefault="007D0EB8" w:rsidP="003A6A28">
      <w:pPr>
        <w:tabs>
          <w:tab w:val="left" w:pos="0"/>
        </w:tabs>
        <w:spacing w:line="360" w:lineRule="auto"/>
        <w:jc w:val="both"/>
        <w:rPr>
          <w:rFonts w:ascii="Trebuchet MS" w:hAnsi="Trebuchet MS" w:cstheme="minorHAnsi"/>
          <w:bCs/>
          <w:sz w:val="22"/>
          <w:szCs w:val="22"/>
          <w:lang w:val="ro-RO"/>
        </w:rPr>
      </w:pPr>
    </w:p>
    <w:p w14:paraId="599EA9D5" w14:textId="77777777" w:rsidR="002F7E8B" w:rsidRPr="00306503" w:rsidRDefault="002F7E8B" w:rsidP="003A6A28">
      <w:pPr>
        <w:tabs>
          <w:tab w:val="left" w:pos="0"/>
        </w:tabs>
        <w:spacing w:line="360" w:lineRule="auto"/>
        <w:jc w:val="both"/>
        <w:rPr>
          <w:rFonts w:ascii="Trebuchet MS" w:hAnsi="Trebuchet MS" w:cstheme="minorHAnsi"/>
          <w:b/>
          <w:sz w:val="22"/>
          <w:szCs w:val="22"/>
          <w:lang w:val="ro-RO"/>
        </w:rPr>
      </w:pPr>
    </w:p>
    <w:sectPr w:rsidR="002F7E8B" w:rsidRPr="00306503"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650F" w14:textId="77777777" w:rsidR="005070CA" w:rsidRDefault="005070CA" w:rsidP="00656E89">
      <w:r>
        <w:separator/>
      </w:r>
    </w:p>
  </w:endnote>
  <w:endnote w:type="continuationSeparator" w:id="0">
    <w:p w14:paraId="1DD8212C" w14:textId="77777777" w:rsidR="005070CA" w:rsidRDefault="005070CA"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7A5B891A" w14:textId="77777777" w:rsidR="001A05E8" w:rsidRPr="008D5771" w:rsidRDefault="001A05E8">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2B609C4E" wp14:editId="3459174E">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B3B0869" w14:textId="072E68E5" w:rsidR="001A05E8" w:rsidRPr="005A4B66" w:rsidRDefault="001A05E8" w:rsidP="005A4B66">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09C4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" stroked="f">
                      <v:textbox style="mso-fit-shape-to-text:t">
                        <w:txbxContent>
                          <w:p w14:paraId="2B3B0869" w14:textId="072E68E5" w:rsidR="001A05E8" w:rsidRPr="005A4B66" w:rsidRDefault="001A05E8" w:rsidP="005A4B66">
                            <w:pPr>
                              <w:rPr>
                                <w:rFonts w:asciiTheme="minorHAnsi" w:hAnsiTheme="minorHAnsi"/>
                                <w:lang w:val="it-IT"/>
                              </w:rPr>
                            </w:pP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2930" w14:textId="77777777" w:rsidR="005070CA" w:rsidRDefault="005070CA" w:rsidP="00656E89">
      <w:r>
        <w:separator/>
      </w:r>
    </w:p>
  </w:footnote>
  <w:footnote w:type="continuationSeparator" w:id="0">
    <w:p w14:paraId="29B7FC99" w14:textId="77777777" w:rsidR="005070CA" w:rsidRDefault="005070CA" w:rsidP="0065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5399" w:hanging="360"/>
      </w:pPr>
      <w:rPr>
        <w:rFonts w:asciiTheme="minorHAnsi" w:hAnsiTheme="minorHAnsi" w:cstheme="minorHAnsi" w:hint="default"/>
      </w:rPr>
    </w:lvl>
    <w:lvl w:ilvl="1" w:tplc="0D3AB4D8">
      <w:start w:val="1"/>
      <w:numFmt w:val="lowerRoman"/>
      <w:lvlText w:val="%2."/>
      <w:lvlJc w:val="right"/>
      <w:pPr>
        <w:ind w:left="6119" w:hanging="360"/>
      </w:pPr>
      <w:rPr>
        <w:color w:val="auto"/>
      </w:rPr>
    </w:lvl>
    <w:lvl w:ilvl="2" w:tplc="0418001B" w:tentative="1">
      <w:start w:val="1"/>
      <w:numFmt w:val="lowerRoman"/>
      <w:lvlText w:val="%3."/>
      <w:lvlJc w:val="right"/>
      <w:pPr>
        <w:ind w:left="6839" w:hanging="180"/>
      </w:pPr>
    </w:lvl>
    <w:lvl w:ilvl="3" w:tplc="0418000F" w:tentative="1">
      <w:start w:val="1"/>
      <w:numFmt w:val="decimal"/>
      <w:lvlText w:val="%4."/>
      <w:lvlJc w:val="left"/>
      <w:pPr>
        <w:ind w:left="7559" w:hanging="360"/>
      </w:pPr>
    </w:lvl>
    <w:lvl w:ilvl="4" w:tplc="04180019" w:tentative="1">
      <w:start w:val="1"/>
      <w:numFmt w:val="lowerLetter"/>
      <w:lvlText w:val="%5."/>
      <w:lvlJc w:val="left"/>
      <w:pPr>
        <w:ind w:left="8279" w:hanging="360"/>
      </w:pPr>
    </w:lvl>
    <w:lvl w:ilvl="5" w:tplc="0418001B" w:tentative="1">
      <w:start w:val="1"/>
      <w:numFmt w:val="lowerRoman"/>
      <w:lvlText w:val="%6."/>
      <w:lvlJc w:val="right"/>
      <w:pPr>
        <w:ind w:left="8999" w:hanging="180"/>
      </w:pPr>
    </w:lvl>
    <w:lvl w:ilvl="6" w:tplc="0418000F" w:tentative="1">
      <w:start w:val="1"/>
      <w:numFmt w:val="decimal"/>
      <w:lvlText w:val="%7."/>
      <w:lvlJc w:val="left"/>
      <w:pPr>
        <w:ind w:left="9719" w:hanging="360"/>
      </w:pPr>
    </w:lvl>
    <w:lvl w:ilvl="7" w:tplc="04180019" w:tentative="1">
      <w:start w:val="1"/>
      <w:numFmt w:val="lowerLetter"/>
      <w:lvlText w:val="%8."/>
      <w:lvlJc w:val="left"/>
      <w:pPr>
        <w:ind w:left="10439" w:hanging="360"/>
      </w:pPr>
    </w:lvl>
    <w:lvl w:ilvl="8" w:tplc="0418001B" w:tentative="1">
      <w:start w:val="1"/>
      <w:numFmt w:val="lowerRoman"/>
      <w:lvlText w:val="%9."/>
      <w:lvlJc w:val="right"/>
      <w:pPr>
        <w:ind w:left="11159" w:hanging="180"/>
      </w:pPr>
    </w:lvl>
  </w:abstractNum>
  <w:abstractNum w:abstractNumId="1" w15:restartNumberingAfterBreak="0">
    <w:nsid w:val="0CA53B3F"/>
    <w:multiLevelType w:val="hybridMultilevel"/>
    <w:tmpl w:val="51548B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B3DE8"/>
    <w:multiLevelType w:val="hybridMultilevel"/>
    <w:tmpl w:val="0C2EC22A"/>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1E67063F"/>
    <w:multiLevelType w:val="hybridMultilevel"/>
    <w:tmpl w:val="A0DECEAA"/>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15:restartNumberingAfterBreak="0">
    <w:nsid w:val="246B5D5E"/>
    <w:multiLevelType w:val="hybridMultilevel"/>
    <w:tmpl w:val="454CF97A"/>
    <w:lvl w:ilvl="0" w:tplc="A91C22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B79D4"/>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15:restartNumberingAfterBreak="0">
    <w:nsid w:val="4EDB6BEC"/>
    <w:multiLevelType w:val="hybridMultilevel"/>
    <w:tmpl w:val="69D4805E"/>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5A8C6E90"/>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843166"/>
    <w:multiLevelType w:val="hybridMultilevel"/>
    <w:tmpl w:val="70D8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6"/>
  </w:num>
  <w:num w:numId="6">
    <w:abstractNumId w:val="2"/>
  </w:num>
  <w:num w:numId="7">
    <w:abstractNumId w:val="3"/>
  </w:num>
  <w:num w:numId="8">
    <w:abstractNumId w:val="4"/>
  </w:num>
  <w:num w:numId="9">
    <w:abstractNumId w:val="11"/>
  </w:num>
  <w:num w:numId="10">
    <w:abstractNumId w:val="8"/>
  </w:num>
  <w:num w:numId="11">
    <w:abstractNumId w:val="5"/>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C9"/>
    <w:rsid w:val="0000348B"/>
    <w:rsid w:val="00003F37"/>
    <w:rsid w:val="00006CBE"/>
    <w:rsid w:val="00006FEA"/>
    <w:rsid w:val="00007C27"/>
    <w:rsid w:val="00020597"/>
    <w:rsid w:val="00025EA4"/>
    <w:rsid w:val="00026AA6"/>
    <w:rsid w:val="00026CCE"/>
    <w:rsid w:val="000368D4"/>
    <w:rsid w:val="00040357"/>
    <w:rsid w:val="00040C1A"/>
    <w:rsid w:val="00041C69"/>
    <w:rsid w:val="0004617B"/>
    <w:rsid w:val="00061D32"/>
    <w:rsid w:val="0006207A"/>
    <w:rsid w:val="00063DA4"/>
    <w:rsid w:val="00067D1B"/>
    <w:rsid w:val="0007222C"/>
    <w:rsid w:val="00077ED4"/>
    <w:rsid w:val="00080232"/>
    <w:rsid w:val="0008154D"/>
    <w:rsid w:val="000832B3"/>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5A41"/>
    <w:rsid w:val="001074E6"/>
    <w:rsid w:val="00112AAB"/>
    <w:rsid w:val="00116C55"/>
    <w:rsid w:val="00120F2F"/>
    <w:rsid w:val="00123AC2"/>
    <w:rsid w:val="00127BF3"/>
    <w:rsid w:val="0013445C"/>
    <w:rsid w:val="001354C5"/>
    <w:rsid w:val="0015420D"/>
    <w:rsid w:val="001542B6"/>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23D2"/>
    <w:rsid w:val="001F3457"/>
    <w:rsid w:val="001F5203"/>
    <w:rsid w:val="001F5B89"/>
    <w:rsid w:val="001F6C58"/>
    <w:rsid w:val="00203DD1"/>
    <w:rsid w:val="002040A6"/>
    <w:rsid w:val="002046C8"/>
    <w:rsid w:val="002111C6"/>
    <w:rsid w:val="00212040"/>
    <w:rsid w:val="00214414"/>
    <w:rsid w:val="002155E2"/>
    <w:rsid w:val="002165FB"/>
    <w:rsid w:val="002221F2"/>
    <w:rsid w:val="00225F87"/>
    <w:rsid w:val="00231281"/>
    <w:rsid w:val="00231C14"/>
    <w:rsid w:val="00233375"/>
    <w:rsid w:val="00235171"/>
    <w:rsid w:val="00236DDB"/>
    <w:rsid w:val="0023730D"/>
    <w:rsid w:val="00240AEB"/>
    <w:rsid w:val="002414D6"/>
    <w:rsid w:val="0024481E"/>
    <w:rsid w:val="00263934"/>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673"/>
    <w:rsid w:val="002E3CB0"/>
    <w:rsid w:val="002E5B29"/>
    <w:rsid w:val="002F35E2"/>
    <w:rsid w:val="002F5F28"/>
    <w:rsid w:val="002F7E8B"/>
    <w:rsid w:val="00300E23"/>
    <w:rsid w:val="00305C3B"/>
    <w:rsid w:val="00306503"/>
    <w:rsid w:val="0031604F"/>
    <w:rsid w:val="00316466"/>
    <w:rsid w:val="003169AC"/>
    <w:rsid w:val="0032179F"/>
    <w:rsid w:val="00337639"/>
    <w:rsid w:val="00340AAC"/>
    <w:rsid w:val="00343F57"/>
    <w:rsid w:val="00347B1A"/>
    <w:rsid w:val="00352AA4"/>
    <w:rsid w:val="00354A95"/>
    <w:rsid w:val="0035647B"/>
    <w:rsid w:val="003615D8"/>
    <w:rsid w:val="003638A2"/>
    <w:rsid w:val="0036543F"/>
    <w:rsid w:val="00365CB5"/>
    <w:rsid w:val="0037040E"/>
    <w:rsid w:val="00380406"/>
    <w:rsid w:val="00385250"/>
    <w:rsid w:val="00390782"/>
    <w:rsid w:val="00390FB4"/>
    <w:rsid w:val="00391483"/>
    <w:rsid w:val="00391B66"/>
    <w:rsid w:val="0039769D"/>
    <w:rsid w:val="003A00B4"/>
    <w:rsid w:val="003A6A28"/>
    <w:rsid w:val="003A7EDF"/>
    <w:rsid w:val="003B06A9"/>
    <w:rsid w:val="003B4BC9"/>
    <w:rsid w:val="003C0E71"/>
    <w:rsid w:val="003C59DD"/>
    <w:rsid w:val="003D06A9"/>
    <w:rsid w:val="003D0E01"/>
    <w:rsid w:val="003D164E"/>
    <w:rsid w:val="003D68A1"/>
    <w:rsid w:val="003D6FA5"/>
    <w:rsid w:val="003D765F"/>
    <w:rsid w:val="003E15E9"/>
    <w:rsid w:val="003E190F"/>
    <w:rsid w:val="003E2803"/>
    <w:rsid w:val="003E3EC3"/>
    <w:rsid w:val="003E4A20"/>
    <w:rsid w:val="003E6FC4"/>
    <w:rsid w:val="003F357D"/>
    <w:rsid w:val="003F3744"/>
    <w:rsid w:val="003F73AA"/>
    <w:rsid w:val="0040111E"/>
    <w:rsid w:val="00406983"/>
    <w:rsid w:val="00406B53"/>
    <w:rsid w:val="00413572"/>
    <w:rsid w:val="004137C2"/>
    <w:rsid w:val="00422F7E"/>
    <w:rsid w:val="00423005"/>
    <w:rsid w:val="00424A1C"/>
    <w:rsid w:val="00431903"/>
    <w:rsid w:val="00431AA7"/>
    <w:rsid w:val="00433FA9"/>
    <w:rsid w:val="00435A2E"/>
    <w:rsid w:val="004414F8"/>
    <w:rsid w:val="00446374"/>
    <w:rsid w:val="00451386"/>
    <w:rsid w:val="00452164"/>
    <w:rsid w:val="00457043"/>
    <w:rsid w:val="00457F28"/>
    <w:rsid w:val="00464184"/>
    <w:rsid w:val="00470339"/>
    <w:rsid w:val="00476BC9"/>
    <w:rsid w:val="0048050B"/>
    <w:rsid w:val="00487DAD"/>
    <w:rsid w:val="00487E91"/>
    <w:rsid w:val="00490716"/>
    <w:rsid w:val="00491632"/>
    <w:rsid w:val="004920A9"/>
    <w:rsid w:val="0049367B"/>
    <w:rsid w:val="00493EC8"/>
    <w:rsid w:val="004A2477"/>
    <w:rsid w:val="004A3653"/>
    <w:rsid w:val="004A68D0"/>
    <w:rsid w:val="004A75CE"/>
    <w:rsid w:val="004B4835"/>
    <w:rsid w:val="004B6C5C"/>
    <w:rsid w:val="004B7DB4"/>
    <w:rsid w:val="004C012B"/>
    <w:rsid w:val="004D5357"/>
    <w:rsid w:val="004E3CC6"/>
    <w:rsid w:val="004E5858"/>
    <w:rsid w:val="004E5C72"/>
    <w:rsid w:val="004E6AB1"/>
    <w:rsid w:val="004F1FA5"/>
    <w:rsid w:val="004F4BBE"/>
    <w:rsid w:val="004F5333"/>
    <w:rsid w:val="00500642"/>
    <w:rsid w:val="00504B5C"/>
    <w:rsid w:val="0050679A"/>
    <w:rsid w:val="005070CA"/>
    <w:rsid w:val="005120B0"/>
    <w:rsid w:val="005146EF"/>
    <w:rsid w:val="005159D7"/>
    <w:rsid w:val="005225DA"/>
    <w:rsid w:val="005251FA"/>
    <w:rsid w:val="00530129"/>
    <w:rsid w:val="0053030B"/>
    <w:rsid w:val="0053491B"/>
    <w:rsid w:val="00536BDC"/>
    <w:rsid w:val="00541916"/>
    <w:rsid w:val="00541F32"/>
    <w:rsid w:val="00542D74"/>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5588"/>
    <w:rsid w:val="00577061"/>
    <w:rsid w:val="00577C7E"/>
    <w:rsid w:val="005806A7"/>
    <w:rsid w:val="005806C0"/>
    <w:rsid w:val="005850AE"/>
    <w:rsid w:val="005915FB"/>
    <w:rsid w:val="00594958"/>
    <w:rsid w:val="0059782C"/>
    <w:rsid w:val="005A04F7"/>
    <w:rsid w:val="005A2690"/>
    <w:rsid w:val="005A4B66"/>
    <w:rsid w:val="005A74CE"/>
    <w:rsid w:val="005B5226"/>
    <w:rsid w:val="005D323B"/>
    <w:rsid w:val="005D53F5"/>
    <w:rsid w:val="005E2E67"/>
    <w:rsid w:val="005E389D"/>
    <w:rsid w:val="005F3628"/>
    <w:rsid w:val="005F53A7"/>
    <w:rsid w:val="005F62C8"/>
    <w:rsid w:val="005F6738"/>
    <w:rsid w:val="00604749"/>
    <w:rsid w:val="00605359"/>
    <w:rsid w:val="0060673C"/>
    <w:rsid w:val="006155B1"/>
    <w:rsid w:val="00617F24"/>
    <w:rsid w:val="006250E0"/>
    <w:rsid w:val="006251DB"/>
    <w:rsid w:val="00630BBC"/>
    <w:rsid w:val="00633B2F"/>
    <w:rsid w:val="00637433"/>
    <w:rsid w:val="0063746B"/>
    <w:rsid w:val="00641AFB"/>
    <w:rsid w:val="00642EB6"/>
    <w:rsid w:val="0064337E"/>
    <w:rsid w:val="00656929"/>
    <w:rsid w:val="00656E89"/>
    <w:rsid w:val="00661ED9"/>
    <w:rsid w:val="00665FD0"/>
    <w:rsid w:val="00667751"/>
    <w:rsid w:val="00672004"/>
    <w:rsid w:val="00674B78"/>
    <w:rsid w:val="00675C38"/>
    <w:rsid w:val="00683475"/>
    <w:rsid w:val="0068695A"/>
    <w:rsid w:val="006A0158"/>
    <w:rsid w:val="006A0F64"/>
    <w:rsid w:val="006A2811"/>
    <w:rsid w:val="006A51F2"/>
    <w:rsid w:val="006B2A20"/>
    <w:rsid w:val="006B70BF"/>
    <w:rsid w:val="006C059C"/>
    <w:rsid w:val="006C0A4A"/>
    <w:rsid w:val="006C3059"/>
    <w:rsid w:val="006E14BD"/>
    <w:rsid w:val="006E190B"/>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4D6C"/>
    <w:rsid w:val="007550FB"/>
    <w:rsid w:val="007632A6"/>
    <w:rsid w:val="007643C2"/>
    <w:rsid w:val="00765D6A"/>
    <w:rsid w:val="00772B03"/>
    <w:rsid w:val="00782057"/>
    <w:rsid w:val="00785127"/>
    <w:rsid w:val="007975CA"/>
    <w:rsid w:val="007A04F0"/>
    <w:rsid w:val="007A0884"/>
    <w:rsid w:val="007A2E22"/>
    <w:rsid w:val="007A3022"/>
    <w:rsid w:val="007A4938"/>
    <w:rsid w:val="007A6C7F"/>
    <w:rsid w:val="007B01C0"/>
    <w:rsid w:val="007B0DA3"/>
    <w:rsid w:val="007C25F2"/>
    <w:rsid w:val="007C297A"/>
    <w:rsid w:val="007C3026"/>
    <w:rsid w:val="007D0EB8"/>
    <w:rsid w:val="007D28CA"/>
    <w:rsid w:val="007D2DEE"/>
    <w:rsid w:val="007D7CF7"/>
    <w:rsid w:val="007E3E68"/>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2A89"/>
    <w:rsid w:val="0088355F"/>
    <w:rsid w:val="00884586"/>
    <w:rsid w:val="0088515D"/>
    <w:rsid w:val="008867FA"/>
    <w:rsid w:val="00890A77"/>
    <w:rsid w:val="00891836"/>
    <w:rsid w:val="00892BA4"/>
    <w:rsid w:val="00895681"/>
    <w:rsid w:val="0089587B"/>
    <w:rsid w:val="008975AB"/>
    <w:rsid w:val="008A08F7"/>
    <w:rsid w:val="008A5614"/>
    <w:rsid w:val="008B00AC"/>
    <w:rsid w:val="008B4400"/>
    <w:rsid w:val="008B48EF"/>
    <w:rsid w:val="008B4F57"/>
    <w:rsid w:val="008C0CD2"/>
    <w:rsid w:val="008C1B14"/>
    <w:rsid w:val="008C6959"/>
    <w:rsid w:val="008C6F74"/>
    <w:rsid w:val="008D5771"/>
    <w:rsid w:val="008E0725"/>
    <w:rsid w:val="008E2F7D"/>
    <w:rsid w:val="008E34FB"/>
    <w:rsid w:val="008E6C0A"/>
    <w:rsid w:val="008E723E"/>
    <w:rsid w:val="008F3F6F"/>
    <w:rsid w:val="009010D1"/>
    <w:rsid w:val="00901646"/>
    <w:rsid w:val="00906AB2"/>
    <w:rsid w:val="00906B0F"/>
    <w:rsid w:val="00907CF0"/>
    <w:rsid w:val="00907DD5"/>
    <w:rsid w:val="00921204"/>
    <w:rsid w:val="00923FC4"/>
    <w:rsid w:val="009271AB"/>
    <w:rsid w:val="00932852"/>
    <w:rsid w:val="00933672"/>
    <w:rsid w:val="00941D0B"/>
    <w:rsid w:val="00944F34"/>
    <w:rsid w:val="00950FA2"/>
    <w:rsid w:val="009557F6"/>
    <w:rsid w:val="00960C80"/>
    <w:rsid w:val="00962EBF"/>
    <w:rsid w:val="00967A40"/>
    <w:rsid w:val="00972ECB"/>
    <w:rsid w:val="0098308D"/>
    <w:rsid w:val="00985FA7"/>
    <w:rsid w:val="0099048E"/>
    <w:rsid w:val="009905B3"/>
    <w:rsid w:val="0099291D"/>
    <w:rsid w:val="00992BB7"/>
    <w:rsid w:val="0099572E"/>
    <w:rsid w:val="00995C9E"/>
    <w:rsid w:val="00997AF1"/>
    <w:rsid w:val="009A045C"/>
    <w:rsid w:val="009B2701"/>
    <w:rsid w:val="009B351E"/>
    <w:rsid w:val="009B7B70"/>
    <w:rsid w:val="009C11A5"/>
    <w:rsid w:val="009C2FAF"/>
    <w:rsid w:val="009C42C2"/>
    <w:rsid w:val="009C7972"/>
    <w:rsid w:val="009D023D"/>
    <w:rsid w:val="009D094F"/>
    <w:rsid w:val="009D1981"/>
    <w:rsid w:val="009D4579"/>
    <w:rsid w:val="009E10EB"/>
    <w:rsid w:val="009E1BA8"/>
    <w:rsid w:val="009E4AA5"/>
    <w:rsid w:val="00A0053D"/>
    <w:rsid w:val="00A01216"/>
    <w:rsid w:val="00A014B3"/>
    <w:rsid w:val="00A02BD4"/>
    <w:rsid w:val="00A118DC"/>
    <w:rsid w:val="00A1197B"/>
    <w:rsid w:val="00A1414F"/>
    <w:rsid w:val="00A24E17"/>
    <w:rsid w:val="00A27D68"/>
    <w:rsid w:val="00A30B44"/>
    <w:rsid w:val="00A4268D"/>
    <w:rsid w:val="00A46785"/>
    <w:rsid w:val="00A472F3"/>
    <w:rsid w:val="00A50225"/>
    <w:rsid w:val="00A527F9"/>
    <w:rsid w:val="00A52912"/>
    <w:rsid w:val="00A53394"/>
    <w:rsid w:val="00A647BB"/>
    <w:rsid w:val="00A6603F"/>
    <w:rsid w:val="00A66577"/>
    <w:rsid w:val="00A673FC"/>
    <w:rsid w:val="00A72B5F"/>
    <w:rsid w:val="00A776D6"/>
    <w:rsid w:val="00A85D3A"/>
    <w:rsid w:val="00A865C7"/>
    <w:rsid w:val="00A91643"/>
    <w:rsid w:val="00A932F7"/>
    <w:rsid w:val="00A94BE1"/>
    <w:rsid w:val="00A95D6C"/>
    <w:rsid w:val="00AA089E"/>
    <w:rsid w:val="00AA23EF"/>
    <w:rsid w:val="00AA2684"/>
    <w:rsid w:val="00AA7570"/>
    <w:rsid w:val="00AA7A80"/>
    <w:rsid w:val="00AB1B32"/>
    <w:rsid w:val="00AC1EBC"/>
    <w:rsid w:val="00AC538E"/>
    <w:rsid w:val="00AD0954"/>
    <w:rsid w:val="00AD6807"/>
    <w:rsid w:val="00AE1975"/>
    <w:rsid w:val="00AE3DBC"/>
    <w:rsid w:val="00AE52D8"/>
    <w:rsid w:val="00AE5FE0"/>
    <w:rsid w:val="00AE62C3"/>
    <w:rsid w:val="00AE7076"/>
    <w:rsid w:val="00AE7742"/>
    <w:rsid w:val="00AE7FEF"/>
    <w:rsid w:val="00AF3D56"/>
    <w:rsid w:val="00B050DB"/>
    <w:rsid w:val="00B0620F"/>
    <w:rsid w:val="00B11BB9"/>
    <w:rsid w:val="00B14A65"/>
    <w:rsid w:val="00B207BD"/>
    <w:rsid w:val="00B31050"/>
    <w:rsid w:val="00B42DFF"/>
    <w:rsid w:val="00B44490"/>
    <w:rsid w:val="00B45357"/>
    <w:rsid w:val="00B470C5"/>
    <w:rsid w:val="00B526AD"/>
    <w:rsid w:val="00B56982"/>
    <w:rsid w:val="00B56A02"/>
    <w:rsid w:val="00B61AB3"/>
    <w:rsid w:val="00B7531A"/>
    <w:rsid w:val="00B84872"/>
    <w:rsid w:val="00B93516"/>
    <w:rsid w:val="00B941B5"/>
    <w:rsid w:val="00B949EE"/>
    <w:rsid w:val="00BA1DD0"/>
    <w:rsid w:val="00BA3A91"/>
    <w:rsid w:val="00BA6DC9"/>
    <w:rsid w:val="00BB090B"/>
    <w:rsid w:val="00BB0AA4"/>
    <w:rsid w:val="00BB1EEC"/>
    <w:rsid w:val="00BB42B3"/>
    <w:rsid w:val="00BE121B"/>
    <w:rsid w:val="00BE132C"/>
    <w:rsid w:val="00BE24A3"/>
    <w:rsid w:val="00BF5152"/>
    <w:rsid w:val="00C02436"/>
    <w:rsid w:val="00C11071"/>
    <w:rsid w:val="00C11DEA"/>
    <w:rsid w:val="00C16FED"/>
    <w:rsid w:val="00C2395E"/>
    <w:rsid w:val="00C27D07"/>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4697"/>
    <w:rsid w:val="00CB4DFB"/>
    <w:rsid w:val="00CB5333"/>
    <w:rsid w:val="00CB58F9"/>
    <w:rsid w:val="00CC04EF"/>
    <w:rsid w:val="00CC1A0E"/>
    <w:rsid w:val="00CC2087"/>
    <w:rsid w:val="00CC496D"/>
    <w:rsid w:val="00CD303D"/>
    <w:rsid w:val="00CE7D35"/>
    <w:rsid w:val="00CE7D72"/>
    <w:rsid w:val="00CE7FFE"/>
    <w:rsid w:val="00CF0A58"/>
    <w:rsid w:val="00CF1527"/>
    <w:rsid w:val="00CF6017"/>
    <w:rsid w:val="00D02F24"/>
    <w:rsid w:val="00D12BF1"/>
    <w:rsid w:val="00D13AF0"/>
    <w:rsid w:val="00D14087"/>
    <w:rsid w:val="00D22749"/>
    <w:rsid w:val="00D24E94"/>
    <w:rsid w:val="00D25E3A"/>
    <w:rsid w:val="00D31C05"/>
    <w:rsid w:val="00D324F1"/>
    <w:rsid w:val="00D40A33"/>
    <w:rsid w:val="00D421E5"/>
    <w:rsid w:val="00D455C9"/>
    <w:rsid w:val="00D45702"/>
    <w:rsid w:val="00D47CD7"/>
    <w:rsid w:val="00D507EB"/>
    <w:rsid w:val="00D50ADD"/>
    <w:rsid w:val="00D52B34"/>
    <w:rsid w:val="00D52D93"/>
    <w:rsid w:val="00D53A27"/>
    <w:rsid w:val="00D60380"/>
    <w:rsid w:val="00D62363"/>
    <w:rsid w:val="00D646D7"/>
    <w:rsid w:val="00D64BC4"/>
    <w:rsid w:val="00D64BF2"/>
    <w:rsid w:val="00D66706"/>
    <w:rsid w:val="00D66EAB"/>
    <w:rsid w:val="00D67439"/>
    <w:rsid w:val="00D67D73"/>
    <w:rsid w:val="00D7226C"/>
    <w:rsid w:val="00D73E40"/>
    <w:rsid w:val="00D751F8"/>
    <w:rsid w:val="00D82429"/>
    <w:rsid w:val="00D93C87"/>
    <w:rsid w:val="00D942CC"/>
    <w:rsid w:val="00DA276A"/>
    <w:rsid w:val="00DB07C2"/>
    <w:rsid w:val="00DB1C0A"/>
    <w:rsid w:val="00DB26F3"/>
    <w:rsid w:val="00DB78C7"/>
    <w:rsid w:val="00DC0DE3"/>
    <w:rsid w:val="00DC1D1B"/>
    <w:rsid w:val="00DC3DC9"/>
    <w:rsid w:val="00DC64D6"/>
    <w:rsid w:val="00DD0A68"/>
    <w:rsid w:val="00DD38D4"/>
    <w:rsid w:val="00DE3531"/>
    <w:rsid w:val="00DF5C22"/>
    <w:rsid w:val="00DF64DF"/>
    <w:rsid w:val="00DF6FDB"/>
    <w:rsid w:val="00E07963"/>
    <w:rsid w:val="00E15447"/>
    <w:rsid w:val="00E20EB5"/>
    <w:rsid w:val="00E25247"/>
    <w:rsid w:val="00E275A6"/>
    <w:rsid w:val="00E278FD"/>
    <w:rsid w:val="00E304E7"/>
    <w:rsid w:val="00E31321"/>
    <w:rsid w:val="00E32BF1"/>
    <w:rsid w:val="00E33E1D"/>
    <w:rsid w:val="00E33FCC"/>
    <w:rsid w:val="00E35141"/>
    <w:rsid w:val="00E36299"/>
    <w:rsid w:val="00E41465"/>
    <w:rsid w:val="00E44235"/>
    <w:rsid w:val="00E44762"/>
    <w:rsid w:val="00E56662"/>
    <w:rsid w:val="00E627CE"/>
    <w:rsid w:val="00E7279E"/>
    <w:rsid w:val="00E82E4D"/>
    <w:rsid w:val="00E86357"/>
    <w:rsid w:val="00E87579"/>
    <w:rsid w:val="00E9248D"/>
    <w:rsid w:val="00E9312F"/>
    <w:rsid w:val="00E950F1"/>
    <w:rsid w:val="00E97D9E"/>
    <w:rsid w:val="00EA08F5"/>
    <w:rsid w:val="00EA13B1"/>
    <w:rsid w:val="00EA1680"/>
    <w:rsid w:val="00EA1C85"/>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49D9"/>
    <w:rsid w:val="00F153ED"/>
    <w:rsid w:val="00F23510"/>
    <w:rsid w:val="00F248AE"/>
    <w:rsid w:val="00F31BA3"/>
    <w:rsid w:val="00F41366"/>
    <w:rsid w:val="00F46B7E"/>
    <w:rsid w:val="00F47A43"/>
    <w:rsid w:val="00F74A19"/>
    <w:rsid w:val="00F77FCC"/>
    <w:rsid w:val="00F95F0B"/>
    <w:rsid w:val="00FA429C"/>
    <w:rsid w:val="00FB0620"/>
    <w:rsid w:val="00FB56F1"/>
    <w:rsid w:val="00FC05D6"/>
    <w:rsid w:val="00FC0C3F"/>
    <w:rsid w:val="00FC232C"/>
    <w:rsid w:val="00FC2D9F"/>
    <w:rsid w:val="00FD10F4"/>
    <w:rsid w:val="00FD67EC"/>
    <w:rsid w:val="00FE3202"/>
    <w:rsid w:val="00FE580C"/>
    <w:rsid w:val="00FF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FF673"/>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7BB"/>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semiHidden/>
    <w:unhideWhenUsed/>
    <w:qFormat/>
    <w:rsid w:val="00992B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text subtitlu,Normal bullet 2,Akapit z listą BS,Outlines a,b,c,List_Paragraph,Multilevel para_II,Akapit z lista BS,List Paragraph1,Bullet,ListaNumerotata1,body 2,7 List Paragraph,6 List Paragraph,List Paragraph (numbered (a))"/>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text subtitlu Char,Normal bullet 2 Char,Akapit z listą BS Char,Outlines a Char,b Char,c Char,List_Paragraph Char,Multilevel para_II Char,Akapit z lista BS Char,List Paragraph1 Char,Bullet Char,ListaNumerotata1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NoSpacing">
    <w:name w:val="No Spacing"/>
    <w:uiPriority w:val="1"/>
    <w:qFormat/>
    <w:rsid w:val="006155B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992BB7"/>
    <w:rPr>
      <w:rFonts w:asciiTheme="majorHAnsi" w:eastAsiaTheme="majorEastAsia" w:hAnsiTheme="majorHAnsi" w:cstheme="majorBidi"/>
      <w:color w:val="365F91" w:themeColor="accent1" w:themeShade="BF"/>
      <w:sz w:val="26"/>
      <w:szCs w:val="26"/>
      <w:lang w:val="en-US"/>
    </w:rPr>
  </w:style>
  <w:style w:type="table" w:customStyle="1" w:styleId="TableGrid2">
    <w:name w:val="Table Grid2"/>
    <w:basedOn w:val="TableNormal"/>
    <w:next w:val="TableGrid"/>
    <w:uiPriority w:val="59"/>
    <w:rsid w:val="001F23D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993</Words>
  <Characters>5662</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Tudor Mihai Vulpe</cp:lastModifiedBy>
  <cp:revision>23</cp:revision>
  <cp:lastPrinted>2016-11-16T10:32:00Z</cp:lastPrinted>
  <dcterms:created xsi:type="dcterms:W3CDTF">2017-08-29T08:19:00Z</dcterms:created>
  <dcterms:modified xsi:type="dcterms:W3CDTF">2026-02-03T13:52:00Z</dcterms:modified>
  <cp:category>Planul de lucru</cp:category>
</cp:coreProperties>
</file>