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9BE35E" w14:textId="2E5F41E6" w:rsidR="009D7F7B" w:rsidRPr="009D7F7B" w:rsidRDefault="009D7F7B" w:rsidP="009D7F7B">
      <w:pPr>
        <w:widowControl/>
        <w:suppressAutoHyphens w:val="0"/>
        <w:autoSpaceDE/>
        <w:rPr>
          <w:rFonts w:cs="Times New Roman"/>
          <w:b/>
          <w:bCs/>
          <w:lang w:val="en-US" w:eastAsia="en-US"/>
        </w:rPr>
      </w:pPr>
      <w:r>
        <w:rPr>
          <w:rFonts w:cs="Times New Roman"/>
          <w:b/>
          <w:bCs/>
          <w:noProof/>
          <w:lang w:val="en-US" w:eastAsia="en-US"/>
        </w:rPr>
        <w:drawing>
          <wp:anchor distT="0" distB="0" distL="114300" distR="114300" simplePos="0" relativeHeight="251659264" behindDoc="1" locked="0" layoutInCell="1" allowOverlap="1" wp14:anchorId="3D5A9D11" wp14:editId="728689BE">
            <wp:simplePos x="0" y="0"/>
            <wp:positionH relativeFrom="column">
              <wp:posOffset>3175</wp:posOffset>
            </wp:positionH>
            <wp:positionV relativeFrom="paragraph">
              <wp:posOffset>146050</wp:posOffset>
            </wp:positionV>
            <wp:extent cx="1190625" cy="1286510"/>
            <wp:effectExtent l="0" t="0" r="9525" b="8890"/>
            <wp:wrapSquare wrapText="right"/>
            <wp:docPr id="3" name="Picture 3" descr="scj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ju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noProof/>
          <w:sz w:val="22"/>
          <w:szCs w:val="22"/>
          <w:lang w:val="en-US" w:eastAsia="en-US"/>
        </w:rPr>
        <w:drawing>
          <wp:anchor distT="0" distB="0" distL="114300" distR="114300" simplePos="0" relativeHeight="251660288" behindDoc="0" locked="0" layoutInCell="1" allowOverlap="1" wp14:anchorId="5848596F" wp14:editId="6AC46F8E">
            <wp:simplePos x="0" y="0"/>
            <wp:positionH relativeFrom="column">
              <wp:posOffset>3799840</wp:posOffset>
            </wp:positionH>
            <wp:positionV relativeFrom="paragraph">
              <wp:posOffset>129540</wp:posOffset>
            </wp:positionV>
            <wp:extent cx="1438275" cy="1028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E8A80" w14:textId="77777777" w:rsidR="009D7F7B" w:rsidRPr="009D7F7B" w:rsidRDefault="009D7F7B" w:rsidP="009D7F7B">
      <w:pPr>
        <w:widowControl/>
        <w:suppressAutoHyphens w:val="0"/>
        <w:autoSpaceDE/>
        <w:ind w:left="2160" w:firstLine="720"/>
        <w:rPr>
          <w:rFonts w:cs="Times New Roman"/>
          <w:b/>
          <w:sz w:val="22"/>
          <w:szCs w:val="22"/>
          <w:lang w:val="en-US" w:eastAsia="en-US"/>
        </w:rPr>
      </w:pPr>
    </w:p>
    <w:p w14:paraId="20C44C49" w14:textId="77777777" w:rsidR="009D7F7B" w:rsidRPr="009D7F7B" w:rsidRDefault="009D7F7B" w:rsidP="009D7F7B">
      <w:pPr>
        <w:widowControl/>
        <w:suppressAutoHyphens w:val="0"/>
        <w:autoSpaceDE/>
        <w:ind w:left="2160" w:firstLine="720"/>
        <w:rPr>
          <w:rFonts w:cs="Times New Roman"/>
          <w:b/>
          <w:sz w:val="22"/>
          <w:szCs w:val="22"/>
          <w:lang w:val="en-US" w:eastAsia="en-US"/>
        </w:rPr>
      </w:pPr>
      <w:r w:rsidRPr="009D7F7B">
        <w:rPr>
          <w:rFonts w:cs="Times New Roman"/>
          <w:b/>
          <w:sz w:val="22"/>
          <w:szCs w:val="22"/>
          <w:lang w:val="en-US" w:eastAsia="en-US"/>
        </w:rPr>
        <w:t>Spitalul Clinic Județean de Urgență Craiova</w:t>
      </w:r>
      <w:r w:rsidRPr="009D7F7B">
        <w:rPr>
          <w:rFonts w:cs="Times New Roman"/>
          <w:b/>
          <w:sz w:val="22"/>
          <w:szCs w:val="22"/>
          <w:lang w:val="en-US" w:eastAsia="en-US"/>
        </w:rPr>
        <w:tab/>
        <w:t xml:space="preserve"> </w:t>
      </w:r>
    </w:p>
    <w:p w14:paraId="25AF42B2" w14:textId="77777777" w:rsidR="009D7F7B" w:rsidRPr="009D7F7B" w:rsidRDefault="009D7F7B" w:rsidP="009D7F7B">
      <w:pPr>
        <w:widowControl/>
        <w:suppressAutoHyphens w:val="0"/>
        <w:autoSpaceDE/>
        <w:ind w:left="2160" w:firstLine="720"/>
        <w:rPr>
          <w:rFonts w:cs="Times New Roman"/>
          <w:sz w:val="22"/>
          <w:szCs w:val="22"/>
          <w:lang w:val="en-US" w:eastAsia="en-US"/>
        </w:rPr>
      </w:pPr>
      <w:proofErr w:type="gramStart"/>
      <w:r w:rsidRPr="009D7F7B">
        <w:rPr>
          <w:rFonts w:cs="Times New Roman"/>
          <w:sz w:val="22"/>
          <w:szCs w:val="22"/>
          <w:lang w:val="en-US" w:eastAsia="en-US"/>
        </w:rPr>
        <w:t>str</w:t>
      </w:r>
      <w:proofErr w:type="gramEnd"/>
      <w:r w:rsidRPr="009D7F7B">
        <w:rPr>
          <w:rFonts w:cs="Times New Roman"/>
          <w:sz w:val="22"/>
          <w:szCs w:val="22"/>
          <w:lang w:val="en-US" w:eastAsia="en-US"/>
        </w:rPr>
        <w:t>. Tabaci, nr. 1, Craiova-200642</w:t>
      </w:r>
    </w:p>
    <w:p w14:paraId="4F9E66A7" w14:textId="77777777" w:rsidR="009D7F7B" w:rsidRPr="009D7F7B" w:rsidRDefault="009D7F7B" w:rsidP="009D7F7B">
      <w:pPr>
        <w:widowControl/>
        <w:suppressAutoHyphens w:val="0"/>
        <w:autoSpaceDE/>
        <w:ind w:left="2160" w:firstLine="720"/>
        <w:rPr>
          <w:rFonts w:cs="Times New Roman"/>
          <w:sz w:val="22"/>
          <w:szCs w:val="22"/>
          <w:lang w:val="en-US" w:eastAsia="en-US"/>
        </w:rPr>
      </w:pPr>
      <w:r w:rsidRPr="009D7F7B">
        <w:rPr>
          <w:rFonts w:cs="Times New Roman"/>
          <w:sz w:val="22"/>
          <w:szCs w:val="22"/>
          <w:lang w:val="en-US" w:eastAsia="en-US"/>
        </w:rPr>
        <w:t>CUI</w:t>
      </w:r>
      <w:proofErr w:type="gramStart"/>
      <w:r w:rsidRPr="009D7F7B">
        <w:rPr>
          <w:rFonts w:cs="Times New Roman"/>
          <w:sz w:val="22"/>
          <w:szCs w:val="22"/>
          <w:lang w:val="en-US" w:eastAsia="en-US"/>
        </w:rPr>
        <w:t>:5002142</w:t>
      </w:r>
      <w:proofErr w:type="gramEnd"/>
      <w:r w:rsidRPr="009D7F7B">
        <w:rPr>
          <w:rFonts w:cs="Times New Roman"/>
          <w:sz w:val="22"/>
          <w:szCs w:val="22"/>
          <w:lang w:val="en-US" w:eastAsia="en-US"/>
        </w:rPr>
        <w:t>;Tel.: 0786.376.689</w:t>
      </w:r>
    </w:p>
    <w:p w14:paraId="0AD4F328" w14:textId="77777777" w:rsidR="009D7F7B" w:rsidRPr="009D7F7B" w:rsidRDefault="009D7F7B" w:rsidP="009D7F7B">
      <w:pPr>
        <w:widowControl/>
        <w:suppressAutoHyphens w:val="0"/>
        <w:autoSpaceDE/>
        <w:ind w:left="2160" w:firstLine="720"/>
        <w:rPr>
          <w:rFonts w:cs="Times New Roman"/>
          <w:sz w:val="22"/>
          <w:szCs w:val="22"/>
          <w:lang w:val="en-US" w:eastAsia="en-US"/>
        </w:rPr>
      </w:pPr>
      <w:r w:rsidRPr="009D7F7B">
        <w:rPr>
          <w:rFonts w:cs="Times New Roman"/>
          <w:sz w:val="22"/>
          <w:szCs w:val="22"/>
          <w:lang w:val="en-US" w:eastAsia="en-US"/>
        </w:rPr>
        <w:t xml:space="preserve">E-mail: </w:t>
      </w:r>
      <w:hyperlink r:id="rId11" w:history="1">
        <w:r w:rsidRPr="009D7F7B">
          <w:rPr>
            <w:rFonts w:cs="Times New Roman"/>
            <w:color w:val="0000FF"/>
            <w:sz w:val="22"/>
            <w:szCs w:val="22"/>
            <w:u w:val="single"/>
            <w:lang w:val="en-US" w:eastAsia="en-US"/>
          </w:rPr>
          <w:t>scjuc.general.manager@gmail.com</w:t>
        </w:r>
      </w:hyperlink>
    </w:p>
    <w:p w14:paraId="2680FAE2" w14:textId="77777777" w:rsidR="009D7F7B" w:rsidRPr="009D7F7B" w:rsidRDefault="009D7F7B" w:rsidP="009D7F7B">
      <w:pPr>
        <w:widowControl/>
        <w:suppressAutoHyphens w:val="0"/>
        <w:autoSpaceDE/>
        <w:ind w:firstLine="720"/>
        <w:rPr>
          <w:rFonts w:cs="Times New Roman"/>
          <w:sz w:val="22"/>
          <w:szCs w:val="22"/>
          <w:lang w:val="en-US" w:eastAsia="en-US"/>
        </w:rPr>
      </w:pPr>
      <w:r w:rsidRPr="009D7F7B">
        <w:rPr>
          <w:rFonts w:cs="Times New Roman"/>
          <w:sz w:val="22"/>
          <w:szCs w:val="22"/>
          <w:lang w:val="en-US" w:eastAsia="en-US"/>
        </w:rPr>
        <w:t xml:space="preserve">Web: </w:t>
      </w:r>
      <w:hyperlink r:id="rId12" w:history="1">
        <w:r w:rsidRPr="009D7F7B">
          <w:rPr>
            <w:rFonts w:cs="Times New Roman"/>
            <w:color w:val="0000FF"/>
            <w:sz w:val="22"/>
            <w:szCs w:val="22"/>
            <w:u w:val="single"/>
            <w:lang w:val="en-US" w:eastAsia="en-US"/>
          </w:rPr>
          <w:t>www.scjuc.ro</w:t>
        </w:r>
      </w:hyperlink>
    </w:p>
    <w:p w14:paraId="64C539CE" w14:textId="77777777" w:rsidR="009D7F7B" w:rsidRDefault="009D7F7B" w:rsidP="007E7B45">
      <w:pPr>
        <w:pStyle w:val="Style11"/>
        <w:widowControl/>
        <w:spacing w:before="228"/>
        <w:rPr>
          <w:rStyle w:val="FontStyle25"/>
          <w:b/>
          <w:bCs/>
          <w:sz w:val="24"/>
          <w:szCs w:val="24"/>
        </w:rPr>
      </w:pPr>
    </w:p>
    <w:p w14:paraId="0BA7120C" w14:textId="77777777" w:rsidR="00425D19" w:rsidRPr="001E17A5" w:rsidRDefault="00425D19" w:rsidP="00425D19">
      <w:pPr>
        <w:pStyle w:val="Style11"/>
        <w:widowControl/>
        <w:spacing w:before="228"/>
        <w:jc w:val="center"/>
        <w:rPr>
          <w:rStyle w:val="FontStyle33"/>
          <w:sz w:val="24"/>
          <w:szCs w:val="24"/>
        </w:rPr>
      </w:pPr>
      <w:r w:rsidRPr="001E17A5">
        <w:rPr>
          <w:rStyle w:val="FontStyle25"/>
          <w:b/>
          <w:bCs/>
          <w:sz w:val="24"/>
          <w:szCs w:val="24"/>
        </w:rPr>
        <w:t xml:space="preserve">CAIET  </w:t>
      </w:r>
      <w:r w:rsidRPr="001E17A5">
        <w:rPr>
          <w:rStyle w:val="FontStyle33"/>
          <w:sz w:val="24"/>
          <w:szCs w:val="24"/>
        </w:rPr>
        <w:t>DE  SARCINI</w:t>
      </w:r>
    </w:p>
    <w:p w14:paraId="6DF39B17" w14:textId="77777777" w:rsidR="00425D19" w:rsidRPr="001E17A5" w:rsidRDefault="00425D19" w:rsidP="003220F7">
      <w:pPr>
        <w:pStyle w:val="Style12"/>
        <w:widowControl/>
        <w:spacing w:before="68"/>
        <w:jc w:val="center"/>
        <w:rPr>
          <w:rFonts w:cs="Times New Roman"/>
          <w:b/>
        </w:rPr>
      </w:pPr>
      <w:r w:rsidRPr="001E17A5">
        <w:rPr>
          <w:rStyle w:val="FontStyle25"/>
          <w:b/>
          <w:bCs/>
          <w:sz w:val="24"/>
          <w:szCs w:val="24"/>
        </w:rPr>
        <w:t xml:space="preserve">pentru </w:t>
      </w:r>
      <w:r w:rsidR="003220F7" w:rsidRPr="001E17A5">
        <w:rPr>
          <w:rFonts w:cs="Times New Roman"/>
          <w:b/>
        </w:rPr>
        <w:t xml:space="preserve"> </w:t>
      </w:r>
      <w:r w:rsidR="00875A52" w:rsidRPr="001E17A5">
        <w:rPr>
          <w:rFonts w:cs="Times New Roman"/>
          <w:b/>
        </w:rPr>
        <w:t>"Modernizarea compartimentului de terapie intensivă nou-născuți al SCJU Craiova"</w:t>
      </w:r>
    </w:p>
    <w:p w14:paraId="42B468B3" w14:textId="77777777" w:rsidR="008B7F4C" w:rsidRPr="001E17A5" w:rsidRDefault="008B7F4C" w:rsidP="003220F7">
      <w:pPr>
        <w:pStyle w:val="Style12"/>
        <w:widowControl/>
        <w:spacing w:before="68"/>
        <w:jc w:val="center"/>
        <w:rPr>
          <w:rFonts w:cs="Times New Roman"/>
          <w:b/>
        </w:rPr>
      </w:pPr>
      <w:r w:rsidRPr="001E17A5">
        <w:rPr>
          <w:rFonts w:cs="Times New Roman"/>
          <w:b/>
        </w:rPr>
        <w:t>conform contract de finantarea nr. 1248/16/NN/14.02.2024</w:t>
      </w:r>
    </w:p>
    <w:p w14:paraId="0A37501D" w14:textId="77777777" w:rsidR="00E57691" w:rsidRPr="001E17A5" w:rsidRDefault="00E57691" w:rsidP="00425D19">
      <w:pPr>
        <w:pStyle w:val="Style12"/>
        <w:widowControl/>
        <w:spacing w:before="68"/>
        <w:jc w:val="center"/>
        <w:rPr>
          <w:rFonts w:cs="Times New Roman"/>
        </w:rPr>
      </w:pPr>
    </w:p>
    <w:p w14:paraId="5DAB6C7B" w14:textId="77777777" w:rsidR="00003637" w:rsidRPr="001E17A5" w:rsidRDefault="00003637" w:rsidP="00425D19">
      <w:pPr>
        <w:pStyle w:val="Style12"/>
        <w:widowControl/>
        <w:spacing w:before="68"/>
        <w:jc w:val="center"/>
        <w:rPr>
          <w:rFonts w:cs="Times New Roman"/>
        </w:rPr>
      </w:pPr>
    </w:p>
    <w:p w14:paraId="7A8810AF" w14:textId="77777777" w:rsidR="00380F0F" w:rsidRPr="001E17A5" w:rsidRDefault="00380F0F" w:rsidP="007A6308">
      <w:pPr>
        <w:pStyle w:val="NoSpacing"/>
        <w:spacing w:line="276" w:lineRule="auto"/>
        <w:rPr>
          <w:rFonts w:ascii="Times New Roman" w:hAnsi="Times New Roman"/>
          <w:b/>
          <w:sz w:val="24"/>
          <w:szCs w:val="24"/>
          <w:lang w:val="en-US"/>
        </w:rPr>
      </w:pPr>
      <w:r w:rsidRPr="001E17A5">
        <w:rPr>
          <w:rFonts w:ascii="Times New Roman" w:hAnsi="Times New Roman"/>
          <w:b/>
          <w:sz w:val="24"/>
          <w:szCs w:val="24"/>
          <w:lang w:val="en-US"/>
        </w:rPr>
        <w:t xml:space="preserve">1. </w:t>
      </w:r>
      <w:r w:rsidR="007A6308" w:rsidRPr="001E17A5">
        <w:rPr>
          <w:rFonts w:ascii="Times New Roman" w:hAnsi="Times New Roman"/>
          <w:b/>
          <w:sz w:val="24"/>
          <w:szCs w:val="24"/>
          <w:lang w:val="en-US"/>
        </w:rPr>
        <w:t xml:space="preserve">Introducere </w:t>
      </w:r>
    </w:p>
    <w:p w14:paraId="2C2846E2" w14:textId="77777777" w:rsidR="00553AC1" w:rsidRPr="001E17A5" w:rsidRDefault="00553AC1" w:rsidP="002A14C2">
      <w:pPr>
        <w:spacing w:line="276" w:lineRule="auto"/>
        <w:ind w:firstLine="708"/>
        <w:jc w:val="both"/>
        <w:rPr>
          <w:rFonts w:cs="Times New Roman"/>
          <w:lang w:val="en-US"/>
        </w:rPr>
      </w:pPr>
      <w:r w:rsidRPr="001E17A5">
        <w:rPr>
          <w:rFonts w:cs="Times New Roman"/>
          <w:lang w:val="fr-FR"/>
        </w:rPr>
        <w:t xml:space="preserve">Prezentul </w:t>
      </w:r>
      <w:r w:rsidR="00003637" w:rsidRPr="001E17A5">
        <w:rPr>
          <w:rFonts w:cs="Times New Roman"/>
        </w:rPr>
        <w:t>c</w:t>
      </w:r>
      <w:r w:rsidRPr="001E17A5">
        <w:rPr>
          <w:rFonts w:cs="Times New Roman"/>
        </w:rPr>
        <w:t>aiet de sarcini face parte din documentatia de atribuire si contine cerintele pe baza cărora se va elabora propunerea tehnică de către fiecare ofertant, acesta fiind întocmit pentru furnizare,</w:t>
      </w:r>
      <w:r w:rsidR="00AE7460" w:rsidRPr="001E17A5">
        <w:rPr>
          <w:rFonts w:cs="Times New Roman"/>
        </w:rPr>
        <w:t xml:space="preserve"> </w:t>
      </w:r>
      <w:r w:rsidRPr="001E17A5">
        <w:rPr>
          <w:rFonts w:cs="Times New Roman"/>
        </w:rPr>
        <w:t xml:space="preserve">instalare si punere in functiune de echipamente medicale pentru </w:t>
      </w:r>
      <w:r w:rsidR="00875A52" w:rsidRPr="001E17A5">
        <w:rPr>
          <w:rFonts w:cs="Times New Roman"/>
          <w:b/>
          <w:bCs/>
          <w:shd w:val="clear" w:color="auto" w:fill="FFFFFF"/>
        </w:rPr>
        <w:t>"Modernizarea compartimentului de terapie intensivă nou-născuți al SCJU Craiova"</w:t>
      </w:r>
      <w:r w:rsidRPr="001E17A5">
        <w:rPr>
          <w:rFonts w:cs="Times New Roman"/>
        </w:rPr>
        <w:t>.</w:t>
      </w:r>
    </w:p>
    <w:p w14:paraId="5EE75AE0" w14:textId="77777777" w:rsidR="00380F0F" w:rsidRPr="001E17A5" w:rsidRDefault="00380F0F" w:rsidP="007A6308">
      <w:pPr>
        <w:pStyle w:val="NoSpacing"/>
        <w:spacing w:line="276" w:lineRule="auto"/>
        <w:ind w:firstLine="720"/>
        <w:jc w:val="both"/>
        <w:rPr>
          <w:rFonts w:ascii="Times New Roman" w:hAnsi="Times New Roman"/>
          <w:sz w:val="24"/>
          <w:szCs w:val="24"/>
        </w:rPr>
      </w:pPr>
      <w:r w:rsidRPr="001E17A5">
        <w:rPr>
          <w:rFonts w:ascii="Times New Roman" w:hAnsi="Times New Roman"/>
          <w:sz w:val="24"/>
          <w:szCs w:val="24"/>
        </w:rPr>
        <w:t xml:space="preserve">Prevederile </w:t>
      </w:r>
      <w:r w:rsidR="00B32899" w:rsidRPr="001E17A5">
        <w:rPr>
          <w:rFonts w:ascii="Times New Roman" w:hAnsi="Times New Roman"/>
          <w:sz w:val="24"/>
          <w:szCs w:val="24"/>
        </w:rPr>
        <w:t>s</w:t>
      </w:r>
      <w:r w:rsidRPr="001E17A5">
        <w:rPr>
          <w:rFonts w:ascii="Times New Roman" w:hAnsi="Times New Roman"/>
          <w:sz w:val="24"/>
          <w:szCs w:val="24"/>
        </w:rPr>
        <w:t>i cerin</w:t>
      </w:r>
      <w:r w:rsidR="00B32899" w:rsidRPr="001E17A5">
        <w:rPr>
          <w:rFonts w:ascii="Times New Roman" w:hAnsi="Times New Roman"/>
          <w:sz w:val="24"/>
          <w:szCs w:val="24"/>
        </w:rPr>
        <w:t>t</w:t>
      </w:r>
      <w:r w:rsidRPr="001E17A5">
        <w:rPr>
          <w:rFonts w:ascii="Times New Roman" w:hAnsi="Times New Roman"/>
          <w:sz w:val="24"/>
          <w:szCs w:val="24"/>
        </w:rPr>
        <w:t xml:space="preserve">ele Caietului de Sarcini au caracter obligatoriu. </w:t>
      </w:r>
    </w:p>
    <w:p w14:paraId="1AF15E3D" w14:textId="77777777" w:rsidR="00380F0F" w:rsidRPr="001E17A5" w:rsidRDefault="00380F0F" w:rsidP="007A6308">
      <w:pPr>
        <w:pStyle w:val="NoSpacing"/>
        <w:spacing w:line="276" w:lineRule="auto"/>
        <w:ind w:firstLine="720"/>
        <w:jc w:val="both"/>
        <w:rPr>
          <w:rFonts w:ascii="Times New Roman" w:hAnsi="Times New Roman"/>
          <w:sz w:val="24"/>
          <w:szCs w:val="24"/>
        </w:rPr>
      </w:pPr>
      <w:r w:rsidRPr="001E17A5">
        <w:rPr>
          <w:rFonts w:ascii="Times New Roman" w:hAnsi="Times New Roman"/>
          <w:sz w:val="24"/>
          <w:szCs w:val="24"/>
        </w:rPr>
        <w:t>În cazul în care pe parcursul îndeplinirii contractului, se constată ca anumite elemente ale propunerii tehnice sunt inferioare sau nu corespund cerin</w:t>
      </w:r>
      <w:r w:rsidR="00B32899" w:rsidRPr="001E17A5">
        <w:rPr>
          <w:rFonts w:ascii="Times New Roman" w:hAnsi="Times New Roman"/>
          <w:sz w:val="24"/>
          <w:szCs w:val="24"/>
        </w:rPr>
        <w:t>t</w:t>
      </w:r>
      <w:r w:rsidRPr="001E17A5">
        <w:rPr>
          <w:rFonts w:ascii="Times New Roman" w:hAnsi="Times New Roman"/>
          <w:sz w:val="24"/>
          <w:szCs w:val="24"/>
        </w:rPr>
        <w:t>elor prevăzute în Caietul de Sarcini, prevalează prevederi</w:t>
      </w:r>
      <w:r w:rsidR="008B7F4C" w:rsidRPr="001E17A5">
        <w:rPr>
          <w:rFonts w:ascii="Times New Roman" w:hAnsi="Times New Roman"/>
          <w:sz w:val="24"/>
          <w:szCs w:val="24"/>
        </w:rPr>
        <w:t>l</w:t>
      </w:r>
      <w:r w:rsidRPr="001E17A5">
        <w:rPr>
          <w:rFonts w:ascii="Times New Roman" w:hAnsi="Times New Roman"/>
          <w:sz w:val="24"/>
          <w:szCs w:val="24"/>
        </w:rPr>
        <w:t xml:space="preserve">e Caietului de Sarcini. </w:t>
      </w:r>
    </w:p>
    <w:p w14:paraId="31BC0A3A" w14:textId="77777777" w:rsidR="00AE7460" w:rsidRPr="001E17A5" w:rsidRDefault="00AE7460" w:rsidP="007A6308">
      <w:pPr>
        <w:spacing w:line="276" w:lineRule="auto"/>
        <w:jc w:val="both"/>
        <w:rPr>
          <w:rFonts w:cs="Times New Roman"/>
        </w:rPr>
      </w:pPr>
      <w:r w:rsidRPr="001E17A5">
        <w:rPr>
          <w:rFonts w:cs="Times New Roman"/>
        </w:rPr>
        <w:t>În cadrul acestei proceduri, SPITALUL CLINIC JUDETEAN DE URGENTA CRAIOVA îndeplineşte rolul de Autoritatea contractantă, respectiv Autoritatea contractantă în cadrul Contractului.</w:t>
      </w:r>
    </w:p>
    <w:p w14:paraId="02EB378F" w14:textId="77777777" w:rsidR="00AE7460" w:rsidRPr="001E17A5" w:rsidRDefault="00AE7460" w:rsidP="007A6308">
      <w:pPr>
        <w:pStyle w:val="NoSpacing"/>
        <w:spacing w:line="276" w:lineRule="auto"/>
        <w:ind w:firstLine="720"/>
        <w:jc w:val="both"/>
        <w:rPr>
          <w:rFonts w:ascii="Times New Roman" w:hAnsi="Times New Roman"/>
          <w:color w:val="FF0000"/>
          <w:sz w:val="24"/>
          <w:szCs w:val="24"/>
        </w:rPr>
      </w:pPr>
    </w:p>
    <w:p w14:paraId="73714331" w14:textId="77777777" w:rsidR="00726459" w:rsidRPr="001E17A5" w:rsidRDefault="00726459" w:rsidP="007A6308">
      <w:pPr>
        <w:pStyle w:val="Style8"/>
        <w:widowControl/>
        <w:spacing w:line="276" w:lineRule="auto"/>
        <w:jc w:val="both"/>
        <w:rPr>
          <w:rFonts w:cs="Times New Roman"/>
          <w:b/>
          <w:lang w:val="fr-FR"/>
        </w:rPr>
      </w:pPr>
      <w:r w:rsidRPr="001E17A5">
        <w:rPr>
          <w:rFonts w:cs="Times New Roman"/>
          <w:b/>
          <w:lang w:val="fr-FR"/>
        </w:rPr>
        <w:t>2. Contextul realizarii achititiei.</w:t>
      </w:r>
    </w:p>
    <w:p w14:paraId="118BA462" w14:textId="77777777" w:rsidR="00726459" w:rsidRPr="001E17A5" w:rsidRDefault="00726459" w:rsidP="007A6308">
      <w:pPr>
        <w:pStyle w:val="Style8"/>
        <w:widowControl/>
        <w:spacing w:line="276" w:lineRule="auto"/>
        <w:jc w:val="both"/>
        <w:rPr>
          <w:rFonts w:cs="Times New Roman"/>
          <w:b/>
          <w:lang w:val="fr-FR"/>
        </w:rPr>
      </w:pPr>
      <w:r w:rsidRPr="001E17A5">
        <w:rPr>
          <w:rFonts w:cs="Times New Roman"/>
          <w:b/>
          <w:lang w:val="fr-FR"/>
        </w:rPr>
        <w:t>2.1. Informatii despre Autoritatea contractanta</w:t>
      </w:r>
    </w:p>
    <w:p w14:paraId="7B56EB4D" w14:textId="77777777" w:rsidR="00875A52" w:rsidRPr="001E17A5" w:rsidRDefault="00875A52" w:rsidP="003220F7">
      <w:pPr>
        <w:spacing w:line="276" w:lineRule="auto"/>
        <w:ind w:firstLine="720"/>
        <w:jc w:val="both"/>
        <w:rPr>
          <w:rFonts w:cs="Times New Roman"/>
          <w:bCs/>
          <w:iCs/>
          <w:noProof/>
        </w:rPr>
      </w:pPr>
      <w:r w:rsidRPr="001E17A5">
        <w:rPr>
          <w:rFonts w:cs="Times New Roman"/>
          <w:b/>
          <w:iCs/>
          <w:noProof/>
        </w:rPr>
        <w:t>Spitalul Clinic Judetean de Urgenta Craiova (SCJUC) este cea mai importanta unitate sanitara cu paturi, de utilitate publica, din judetul Dolj</w:t>
      </w:r>
      <w:r w:rsidRPr="001E17A5">
        <w:rPr>
          <w:rFonts w:cs="Times New Roman"/>
          <w:bCs/>
          <w:iCs/>
          <w:noProof/>
        </w:rPr>
        <w:t xml:space="preserve">. Aflat in subordinea Ministerului Sanatatii, SCJUC este o unitate sanitara de urgenta, cu personalitate juridica, care functioneaza in baza Legii nr.95/2006 privind reforma in domeniul sanatatii, cu modificarile si completarile ulterioare. </w:t>
      </w:r>
    </w:p>
    <w:p w14:paraId="5D63E362" w14:textId="77777777" w:rsidR="003272D1" w:rsidRPr="001E17A5" w:rsidRDefault="003272D1" w:rsidP="003220F7">
      <w:pPr>
        <w:spacing w:line="276" w:lineRule="auto"/>
        <w:ind w:firstLine="720"/>
        <w:jc w:val="both"/>
        <w:rPr>
          <w:rFonts w:cs="Times New Roman"/>
          <w:bCs/>
          <w:iCs/>
          <w:noProof/>
        </w:rPr>
      </w:pPr>
      <w:r w:rsidRPr="001E17A5">
        <w:rPr>
          <w:rFonts w:cs="Times New Roman"/>
          <w:bCs/>
          <w:iCs/>
          <w:noProof/>
        </w:rPr>
        <w:t>Spitalul Clinic Judetean de Urgenta Craiova, este unitate sanitara cu paturi, conform Ordinului Ministerului Sanatatii nr. 1413 din 05.10.2011, cu sediul in Craiova, str. Tabaci nr. 1, judetul Dolj.</w:t>
      </w:r>
    </w:p>
    <w:p w14:paraId="658E7F21" w14:textId="1A6EB11E" w:rsidR="009E1024" w:rsidRPr="001E17A5" w:rsidRDefault="003220F7" w:rsidP="003272D1">
      <w:pPr>
        <w:spacing w:line="276" w:lineRule="auto"/>
        <w:ind w:firstLine="720"/>
        <w:jc w:val="both"/>
        <w:rPr>
          <w:rFonts w:cs="Times New Roman"/>
        </w:rPr>
      </w:pPr>
      <w:r w:rsidRPr="001E17A5">
        <w:rPr>
          <w:rFonts w:cs="Times New Roman"/>
        </w:rPr>
        <w:t xml:space="preserve">In cadrul </w:t>
      </w:r>
      <w:r w:rsidR="00726459" w:rsidRPr="001E17A5">
        <w:rPr>
          <w:rFonts w:cs="Times New Roman"/>
        </w:rPr>
        <w:t>Spitalul</w:t>
      </w:r>
      <w:r w:rsidRPr="001E17A5">
        <w:rPr>
          <w:rFonts w:cs="Times New Roman"/>
        </w:rPr>
        <w:t>ui</w:t>
      </w:r>
      <w:r w:rsidR="00726459" w:rsidRPr="001E17A5">
        <w:rPr>
          <w:rFonts w:cs="Times New Roman"/>
        </w:rPr>
        <w:t xml:space="preserve"> Clinic Judetean de Urgenta Craiova, situat in str. Tabaci, nr.1 Craiova, </w:t>
      </w:r>
      <w:r w:rsidR="003272D1" w:rsidRPr="001E17A5">
        <w:rPr>
          <w:rFonts w:cs="Times New Roman"/>
        </w:rPr>
        <w:t xml:space="preserve">se regastete Sectia </w:t>
      </w:r>
      <w:r w:rsidR="0076556B" w:rsidRPr="001E17A5">
        <w:rPr>
          <w:rFonts w:cs="Times New Roman"/>
        </w:rPr>
        <w:t>C</w:t>
      </w:r>
      <w:r w:rsidR="003272D1" w:rsidRPr="001E17A5">
        <w:rPr>
          <w:rFonts w:cs="Times New Roman"/>
        </w:rPr>
        <w:t xml:space="preserve">linica </w:t>
      </w:r>
      <w:r w:rsidR="0076556B" w:rsidRPr="001E17A5">
        <w:rPr>
          <w:rFonts w:cs="Times New Roman"/>
        </w:rPr>
        <w:t>N</w:t>
      </w:r>
      <w:r w:rsidR="003272D1" w:rsidRPr="001E17A5">
        <w:rPr>
          <w:rFonts w:cs="Times New Roman"/>
        </w:rPr>
        <w:t>eonatologie cu 70 paturi</w:t>
      </w:r>
      <w:r w:rsidR="00E37197" w:rsidRPr="001E17A5">
        <w:rPr>
          <w:rFonts w:cs="Times New Roman"/>
        </w:rPr>
        <w:t>.</w:t>
      </w:r>
    </w:p>
    <w:p w14:paraId="221D655D" w14:textId="568BE10F" w:rsidR="003272D1" w:rsidRPr="001E17A5" w:rsidRDefault="003272D1" w:rsidP="003272D1">
      <w:pPr>
        <w:spacing w:line="276" w:lineRule="auto"/>
        <w:ind w:firstLine="720"/>
        <w:jc w:val="both"/>
        <w:rPr>
          <w:rFonts w:cs="Times New Roman"/>
        </w:rPr>
      </w:pPr>
      <w:r w:rsidRPr="001E17A5">
        <w:rPr>
          <w:rFonts w:cs="Times New Roman"/>
        </w:rPr>
        <w:lastRenderedPageBreak/>
        <w:t>Clinica de neonatologie este bază de învățământ pentru studenți și de pregătire a medicilor rezidenți de neonatologie, pediatrie, ginecologie, medicină de urgență</w:t>
      </w:r>
      <w:r w:rsidR="00CB169C" w:rsidRPr="001E17A5">
        <w:rPr>
          <w:rFonts w:cs="Times New Roman"/>
        </w:rPr>
        <w:t>, chirurgie pediatrica, genetica medicala</w:t>
      </w:r>
      <w:r w:rsidRPr="001E17A5">
        <w:rPr>
          <w:rFonts w:cs="Times New Roman"/>
        </w:rPr>
        <w:t>. In cadrul clinicii de neonatologie exista personal medical ce deține cerificare de formator acreditat de Ministerul Sănătății.</w:t>
      </w:r>
    </w:p>
    <w:p w14:paraId="42693A59" w14:textId="77777777" w:rsidR="0076556B" w:rsidRPr="001E17A5" w:rsidRDefault="0076556B" w:rsidP="003272D1">
      <w:pPr>
        <w:spacing w:line="276" w:lineRule="auto"/>
        <w:ind w:firstLine="720"/>
        <w:jc w:val="both"/>
        <w:rPr>
          <w:rFonts w:cs="Times New Roman"/>
        </w:rPr>
      </w:pPr>
    </w:p>
    <w:p w14:paraId="6A05A809" w14:textId="77777777" w:rsidR="00726459" w:rsidRPr="001E17A5" w:rsidRDefault="00726459" w:rsidP="007A6308">
      <w:pPr>
        <w:spacing w:line="276" w:lineRule="auto"/>
        <w:ind w:firstLine="720"/>
        <w:jc w:val="both"/>
        <w:rPr>
          <w:rFonts w:cs="Times New Roman"/>
        </w:rPr>
      </w:pPr>
    </w:p>
    <w:p w14:paraId="1A4EEFA2" w14:textId="77777777" w:rsidR="00726459" w:rsidRPr="001E17A5" w:rsidRDefault="00726459" w:rsidP="007A6308">
      <w:pPr>
        <w:pStyle w:val="Style8"/>
        <w:widowControl/>
        <w:spacing w:line="276" w:lineRule="auto"/>
        <w:jc w:val="both"/>
        <w:rPr>
          <w:rFonts w:cs="Times New Roman"/>
          <w:b/>
        </w:rPr>
      </w:pPr>
      <w:r w:rsidRPr="001E17A5">
        <w:rPr>
          <w:rFonts w:cs="Times New Roman"/>
          <w:b/>
          <w:lang w:val="fr-FR"/>
        </w:rPr>
        <w:t>2.2.</w:t>
      </w:r>
      <w:r w:rsidRPr="001E17A5">
        <w:rPr>
          <w:rFonts w:cs="Times New Roman"/>
          <w:b/>
        </w:rPr>
        <w:t xml:space="preserve"> Informa</w:t>
      </w:r>
      <w:r w:rsidR="00EA6C00" w:rsidRPr="001E17A5">
        <w:rPr>
          <w:rFonts w:cs="Times New Roman"/>
          <w:b/>
        </w:rPr>
        <w:t>t</w:t>
      </w:r>
      <w:r w:rsidRPr="001E17A5">
        <w:rPr>
          <w:rFonts w:cs="Times New Roman"/>
          <w:b/>
        </w:rPr>
        <w:t>ii despre contextul care a determinat achizitionarea produselor</w:t>
      </w:r>
    </w:p>
    <w:p w14:paraId="5E10F863" w14:textId="77777777" w:rsidR="003272D1" w:rsidRPr="001E17A5" w:rsidRDefault="00EF6428" w:rsidP="003272D1">
      <w:pPr>
        <w:spacing w:line="276" w:lineRule="auto"/>
        <w:ind w:firstLine="720"/>
        <w:jc w:val="both"/>
        <w:rPr>
          <w:rFonts w:cs="Times New Roman"/>
        </w:rPr>
      </w:pPr>
      <w:r w:rsidRPr="001E17A5">
        <w:rPr>
          <w:rFonts w:cs="Times New Roman"/>
        </w:rPr>
        <w:t>Oportunitatea oferita de PLANUL NATIONAL DE REDRESARE SI REZILIENTA, prin prezentul apel de proiecte vine in intampinarea nevoilor spitalului de a-si creste capacitatea de de diagnostic si tratament al nou-născuților cu afecțiuni critice. Asistenta financiara nerambursabila disponibila in cadrul acestui program de finantare reprezinta solutia optima de finantare a proiectului, avand in vedere caracterul limitat al surselor financiare proprii si dificultatile existente in ceea ce priveste atragerea de surse externe de finantare. Fara asistenta financiara primita prin PLANUL NATIONAL DE REDRESARE SI REZILIENTA pentru extinderea si modernizarea sectiei de terapie intensiva neonatala, spitalele nu vor putea asigura o infrastructura medicala adecvata.</w:t>
      </w:r>
    </w:p>
    <w:p w14:paraId="5A39BBE3" w14:textId="77777777" w:rsidR="00EF6428" w:rsidRPr="001E17A5" w:rsidRDefault="00EF6428" w:rsidP="003272D1">
      <w:pPr>
        <w:spacing w:line="276" w:lineRule="auto"/>
        <w:ind w:firstLine="720"/>
        <w:jc w:val="both"/>
        <w:rPr>
          <w:rFonts w:cs="Times New Roman"/>
          <w:color w:val="FF0000"/>
        </w:rPr>
      </w:pPr>
    </w:p>
    <w:p w14:paraId="7FF0D0CC" w14:textId="77777777" w:rsidR="00726459" w:rsidRPr="001E17A5" w:rsidRDefault="00726459" w:rsidP="007A6308">
      <w:pPr>
        <w:pStyle w:val="Style8"/>
        <w:widowControl/>
        <w:spacing w:line="276" w:lineRule="auto"/>
        <w:jc w:val="both"/>
        <w:rPr>
          <w:rFonts w:cs="Times New Roman"/>
          <w:b/>
        </w:rPr>
      </w:pPr>
      <w:r w:rsidRPr="001E17A5">
        <w:rPr>
          <w:rFonts w:cs="Times New Roman"/>
          <w:b/>
        </w:rPr>
        <w:t>2.3. Informa</w:t>
      </w:r>
      <w:r w:rsidR="00EA6C00" w:rsidRPr="001E17A5">
        <w:rPr>
          <w:rFonts w:cs="Times New Roman"/>
          <w:b/>
        </w:rPr>
        <w:t>t</w:t>
      </w:r>
      <w:r w:rsidRPr="001E17A5">
        <w:rPr>
          <w:rFonts w:cs="Times New Roman"/>
          <w:b/>
        </w:rPr>
        <w:t>ii despre beneficiile anticipate de către Autoritatea/entitatea contractantă</w:t>
      </w:r>
    </w:p>
    <w:p w14:paraId="200DCF44" w14:textId="77777777" w:rsidR="003272D1" w:rsidRPr="001E17A5" w:rsidRDefault="00EF6428" w:rsidP="003272D1">
      <w:pPr>
        <w:pStyle w:val="Style8"/>
        <w:widowControl/>
        <w:spacing w:line="276" w:lineRule="auto"/>
        <w:ind w:firstLine="720"/>
        <w:jc w:val="both"/>
        <w:rPr>
          <w:rFonts w:cs="Times New Roman"/>
        </w:rPr>
      </w:pPr>
      <w:r w:rsidRPr="001E17A5">
        <w:rPr>
          <w:rFonts w:cs="Times New Roman"/>
        </w:rPr>
        <w:t>Proiectul va avea un impact major pentru copiii nou-născuţi şi prematuri din toată regiunea cu probleme medicale, malformaţii şi traumatisme diverse si familiile acestora, avându-se în vedere că şi în condiţiile actuale de dotare precară se asigură un număr mare de servicii medicale pentru copiii nou-născuţi şi prematuri cu probleme medicale, malformaţii şi traumatisme diverse.</w:t>
      </w:r>
    </w:p>
    <w:p w14:paraId="41C8F396" w14:textId="77777777" w:rsidR="00EF6428" w:rsidRPr="001E17A5" w:rsidRDefault="00EF6428" w:rsidP="003272D1">
      <w:pPr>
        <w:pStyle w:val="Style8"/>
        <w:widowControl/>
        <w:spacing w:line="276" w:lineRule="auto"/>
        <w:ind w:firstLine="720"/>
        <w:jc w:val="both"/>
        <w:rPr>
          <w:rFonts w:cs="Times New Roman"/>
          <w:color w:val="FF0000"/>
        </w:rPr>
      </w:pPr>
    </w:p>
    <w:p w14:paraId="5A4FB50E" w14:textId="77777777" w:rsidR="00726459" w:rsidRPr="001E17A5" w:rsidRDefault="00726459" w:rsidP="007A6308">
      <w:pPr>
        <w:pStyle w:val="Style8"/>
        <w:widowControl/>
        <w:spacing w:line="276" w:lineRule="auto"/>
        <w:jc w:val="both"/>
        <w:rPr>
          <w:rFonts w:cs="Times New Roman"/>
          <w:b/>
        </w:rPr>
      </w:pPr>
      <w:r w:rsidRPr="001E17A5">
        <w:rPr>
          <w:rFonts w:cs="Times New Roman"/>
          <w:b/>
        </w:rPr>
        <w:t>2.4. Alte ini</w:t>
      </w:r>
      <w:r w:rsidR="00EA6C00" w:rsidRPr="001E17A5">
        <w:rPr>
          <w:rFonts w:cs="Times New Roman"/>
          <w:b/>
        </w:rPr>
        <w:t>t</w:t>
      </w:r>
      <w:r w:rsidRPr="001E17A5">
        <w:rPr>
          <w:rFonts w:cs="Times New Roman"/>
          <w:b/>
        </w:rPr>
        <w:t xml:space="preserve">iative/proiecte/programe asociate cu această achizitie de produse </w:t>
      </w:r>
    </w:p>
    <w:p w14:paraId="193A28AD" w14:textId="77777777" w:rsidR="00181ADA" w:rsidRPr="001E17A5" w:rsidRDefault="00D16FC8" w:rsidP="007A6308">
      <w:pPr>
        <w:pStyle w:val="Style8"/>
        <w:widowControl/>
        <w:spacing w:line="276" w:lineRule="auto"/>
        <w:jc w:val="both"/>
        <w:rPr>
          <w:rFonts w:cs="Times New Roman"/>
        </w:rPr>
      </w:pPr>
      <w:r w:rsidRPr="001E17A5">
        <w:rPr>
          <w:rFonts w:cs="Times New Roman"/>
        </w:rPr>
        <w:t xml:space="preserve"> </w:t>
      </w:r>
      <w:r w:rsidR="00D908D4" w:rsidRPr="001E17A5">
        <w:rPr>
          <w:rFonts w:cs="Times New Roman"/>
        </w:rPr>
        <w:tab/>
      </w:r>
      <w:r w:rsidRPr="001E17A5">
        <w:rPr>
          <w:rFonts w:cs="Times New Roman"/>
        </w:rPr>
        <w:t xml:space="preserve">Achizitia actuala se incadreaza cu planul de management al SCJU Craiova care vizeaza asigurarea unor servicii complete la standarde de varf absolut necesare in cel mai mare spital al regiunii Sud-Vest Oltenia. </w:t>
      </w:r>
    </w:p>
    <w:p w14:paraId="72A3D3EC" w14:textId="77777777" w:rsidR="00D16FC8" w:rsidRPr="001E17A5" w:rsidRDefault="00D16FC8" w:rsidP="007A6308">
      <w:pPr>
        <w:pStyle w:val="Style8"/>
        <w:widowControl/>
        <w:spacing w:line="276" w:lineRule="auto"/>
        <w:jc w:val="both"/>
        <w:rPr>
          <w:rFonts w:cs="Times New Roman"/>
        </w:rPr>
      </w:pPr>
    </w:p>
    <w:p w14:paraId="74FE1BFD" w14:textId="77777777" w:rsidR="00726459" w:rsidRPr="001E17A5" w:rsidRDefault="00726459" w:rsidP="007A6308">
      <w:pPr>
        <w:autoSpaceDN w:val="0"/>
        <w:adjustRightInd w:val="0"/>
        <w:spacing w:line="276" w:lineRule="auto"/>
        <w:rPr>
          <w:rFonts w:cs="Times New Roman"/>
          <w:b/>
        </w:rPr>
      </w:pPr>
      <w:r w:rsidRPr="001E17A5">
        <w:rPr>
          <w:rFonts w:cs="Times New Roman"/>
          <w:b/>
        </w:rPr>
        <w:t>2.5. Cadrul general al sectorului în care Autor</w:t>
      </w:r>
      <w:r w:rsidR="00EA6C00" w:rsidRPr="001E17A5">
        <w:rPr>
          <w:rFonts w:cs="Times New Roman"/>
          <w:b/>
        </w:rPr>
        <w:t>itatea/entitatea contractantă îsi desfăs</w:t>
      </w:r>
      <w:r w:rsidRPr="001E17A5">
        <w:rPr>
          <w:rFonts w:cs="Times New Roman"/>
          <w:b/>
        </w:rPr>
        <w:t>oară activitatea.</w:t>
      </w:r>
    </w:p>
    <w:p w14:paraId="56061E50" w14:textId="43952D06" w:rsidR="00726459" w:rsidRPr="001E17A5" w:rsidRDefault="00726459" w:rsidP="007A6308">
      <w:pPr>
        <w:spacing w:line="276" w:lineRule="auto"/>
        <w:ind w:firstLine="720"/>
        <w:jc w:val="both"/>
        <w:rPr>
          <w:rFonts w:cs="Times New Roman"/>
        </w:rPr>
      </w:pPr>
      <w:r w:rsidRPr="001E17A5">
        <w:rPr>
          <w:rFonts w:cs="Times New Roman"/>
          <w:lang w:val="fr-FR"/>
        </w:rPr>
        <w:t xml:space="preserve">Spitalul Clinic Judetean de Urgenta Craiova </w:t>
      </w:r>
      <w:r w:rsidR="00D16FC8" w:rsidRPr="001E17A5">
        <w:rPr>
          <w:rFonts w:cs="Times New Roman"/>
          <w:lang w:val="fr-FR"/>
        </w:rPr>
        <w:t>aflat i</w:t>
      </w:r>
      <w:r w:rsidRPr="001E17A5">
        <w:rPr>
          <w:rFonts w:cs="Times New Roman"/>
          <w:lang w:val="fr-FR"/>
        </w:rPr>
        <w:t xml:space="preserve">n subordinea directa a Ministerului Sanatatii asigura servicii medicale de urgenta si </w:t>
      </w:r>
      <w:r w:rsidR="00D16FC8" w:rsidRPr="001E17A5">
        <w:rPr>
          <w:rFonts w:cs="Times New Roman"/>
          <w:lang w:val="fr-FR"/>
        </w:rPr>
        <w:t>programate</w:t>
      </w:r>
      <w:r w:rsidRPr="001E17A5">
        <w:rPr>
          <w:rFonts w:cs="Times New Roman"/>
          <w:lang w:val="fr-FR"/>
        </w:rPr>
        <w:t xml:space="preserve"> </w:t>
      </w:r>
      <w:r w:rsidRPr="001E17A5">
        <w:rPr>
          <w:rFonts w:cs="Times New Roman"/>
        </w:rPr>
        <w:t xml:space="preserve">atat pentru judetul Dolj cat si judetele limitrofe </w:t>
      </w:r>
      <w:proofErr w:type="gramStart"/>
      <w:r w:rsidRPr="001E17A5">
        <w:rPr>
          <w:rFonts w:cs="Times New Roman"/>
        </w:rPr>
        <w:t>( Mehedinti</w:t>
      </w:r>
      <w:proofErr w:type="gramEnd"/>
      <w:r w:rsidRPr="001E17A5">
        <w:rPr>
          <w:rFonts w:cs="Times New Roman"/>
        </w:rPr>
        <w:t>, Gorj, Olt, Valcea)</w:t>
      </w:r>
      <w:r w:rsidR="00D16FC8" w:rsidRPr="001E17A5">
        <w:rPr>
          <w:rFonts w:cs="Times New Roman"/>
        </w:rPr>
        <w:t xml:space="preserve"> fiind clasificat ca spital de nivel superior –</w:t>
      </w:r>
      <w:r w:rsidR="002856C0" w:rsidRPr="001E17A5">
        <w:rPr>
          <w:rFonts w:cs="Times New Roman"/>
        </w:rPr>
        <w:t xml:space="preserve"> </w:t>
      </w:r>
      <w:r w:rsidR="00D16FC8" w:rsidRPr="001E17A5">
        <w:rPr>
          <w:rFonts w:cs="Times New Roman"/>
        </w:rPr>
        <w:t xml:space="preserve">II B, practic preluand toate cazurile cu complexitate patologica majora, ceea ce impune un nivel de dotare superior. </w:t>
      </w:r>
      <w:r w:rsidRPr="001E17A5">
        <w:rPr>
          <w:rFonts w:cs="Times New Roman"/>
        </w:rPr>
        <w:t xml:space="preserve"> </w:t>
      </w:r>
    </w:p>
    <w:p w14:paraId="0D0B940D" w14:textId="77777777" w:rsidR="00003637" w:rsidRPr="001E17A5" w:rsidRDefault="00003637" w:rsidP="000631CC">
      <w:pPr>
        <w:spacing w:line="276" w:lineRule="auto"/>
        <w:jc w:val="both"/>
        <w:rPr>
          <w:rFonts w:cs="Times New Roman"/>
          <w:color w:val="FF0000"/>
        </w:rPr>
      </w:pPr>
    </w:p>
    <w:p w14:paraId="554D1E36" w14:textId="77777777" w:rsidR="00423C70" w:rsidRPr="001E17A5" w:rsidRDefault="00726459" w:rsidP="007A6308">
      <w:pPr>
        <w:pStyle w:val="Style8"/>
        <w:widowControl/>
        <w:spacing w:line="276" w:lineRule="auto"/>
        <w:jc w:val="both"/>
        <w:rPr>
          <w:rFonts w:cs="Times New Roman"/>
          <w:b/>
        </w:rPr>
      </w:pPr>
      <w:r w:rsidRPr="001E17A5">
        <w:rPr>
          <w:rFonts w:cs="Times New Roman"/>
          <w:b/>
        </w:rPr>
        <w:t xml:space="preserve">2.6. Factori interesati </w:t>
      </w:r>
      <w:r w:rsidR="00604B3A" w:rsidRPr="001E17A5">
        <w:rPr>
          <w:rFonts w:cs="Times New Roman"/>
          <w:b/>
        </w:rPr>
        <w:t>s</w:t>
      </w:r>
      <w:r w:rsidRPr="001E17A5">
        <w:rPr>
          <w:rFonts w:cs="Times New Roman"/>
          <w:b/>
        </w:rPr>
        <w:t>i rolul acestora</w:t>
      </w:r>
      <w:r w:rsidR="00423C70" w:rsidRPr="001E17A5">
        <w:rPr>
          <w:rFonts w:cs="Times New Roman"/>
          <w:b/>
        </w:rPr>
        <w:t xml:space="preserve"> </w:t>
      </w:r>
    </w:p>
    <w:p w14:paraId="5FE6AB77" w14:textId="77777777" w:rsidR="00AF3F2F" w:rsidRPr="001E17A5" w:rsidRDefault="00AF3F2F" w:rsidP="007A6308">
      <w:pPr>
        <w:pStyle w:val="Style8"/>
        <w:widowControl/>
        <w:spacing w:line="276" w:lineRule="auto"/>
        <w:jc w:val="both"/>
        <w:rPr>
          <w:rFonts w:cs="Times New Roman"/>
        </w:rPr>
      </w:pPr>
      <w:r w:rsidRPr="001E17A5">
        <w:rPr>
          <w:rFonts w:cs="Times New Roman"/>
        </w:rPr>
        <w:tab/>
        <w:t>Factorii interesati in implementarea contractului sunt reprezentati de:</w:t>
      </w:r>
    </w:p>
    <w:p w14:paraId="76152419" w14:textId="77777777" w:rsidR="00AF3F2F" w:rsidRPr="001E17A5" w:rsidRDefault="00AF3F2F" w:rsidP="00D914CB">
      <w:pPr>
        <w:pStyle w:val="Style8"/>
        <w:widowControl/>
        <w:numPr>
          <w:ilvl w:val="0"/>
          <w:numId w:val="7"/>
        </w:numPr>
        <w:spacing w:line="276" w:lineRule="auto"/>
        <w:jc w:val="both"/>
        <w:rPr>
          <w:rFonts w:cs="Times New Roman"/>
        </w:rPr>
      </w:pPr>
      <w:r w:rsidRPr="001E17A5">
        <w:rPr>
          <w:rFonts w:cs="Times New Roman"/>
        </w:rPr>
        <w:t>Ministerul Sanatatii in subordinea caruia functioneaza SCJU Craiova prin interesul in cresterea calitatii serviciilor oferite pacientilor, reducerea numarului de pacienti transferati catre alte centre</w:t>
      </w:r>
    </w:p>
    <w:p w14:paraId="2CE3053E" w14:textId="77777777" w:rsidR="00AF3F2F" w:rsidRPr="001E17A5" w:rsidRDefault="00AF3F2F" w:rsidP="00D914CB">
      <w:pPr>
        <w:pStyle w:val="Style8"/>
        <w:widowControl/>
        <w:numPr>
          <w:ilvl w:val="0"/>
          <w:numId w:val="7"/>
        </w:numPr>
        <w:spacing w:line="276" w:lineRule="auto"/>
        <w:jc w:val="both"/>
        <w:rPr>
          <w:rFonts w:cs="Times New Roman"/>
        </w:rPr>
      </w:pPr>
      <w:r w:rsidRPr="001E17A5">
        <w:rPr>
          <w:rFonts w:cs="Times New Roman"/>
        </w:rPr>
        <w:lastRenderedPageBreak/>
        <w:t>Consiliul Judetean</w:t>
      </w:r>
      <w:r w:rsidR="00936CF0" w:rsidRPr="001E17A5">
        <w:rPr>
          <w:rFonts w:cs="Times New Roman"/>
        </w:rPr>
        <w:t xml:space="preserve"> Dolj ce detine cladirea SCJU,</w:t>
      </w:r>
      <w:r w:rsidRPr="001E17A5">
        <w:rPr>
          <w:rFonts w:cs="Times New Roman"/>
        </w:rPr>
        <w:t xml:space="preserve"> care prin investitiile derulate la nivelul infrastructurii a dovedit interes deosebit in sustinerea activitatii medicale de calitate la standarde inalte in cadrul SCJU Craiova</w:t>
      </w:r>
    </w:p>
    <w:p w14:paraId="282402A4" w14:textId="77777777" w:rsidR="00AF3F2F" w:rsidRDefault="00AF3F2F" w:rsidP="00D914CB">
      <w:pPr>
        <w:pStyle w:val="Style8"/>
        <w:widowControl/>
        <w:numPr>
          <w:ilvl w:val="0"/>
          <w:numId w:val="7"/>
        </w:numPr>
        <w:spacing w:line="276" w:lineRule="auto"/>
        <w:jc w:val="both"/>
        <w:rPr>
          <w:rFonts w:cs="Times New Roman"/>
        </w:rPr>
      </w:pPr>
      <w:r w:rsidRPr="001E17A5">
        <w:rPr>
          <w:rFonts w:cs="Times New Roman"/>
        </w:rPr>
        <w:t xml:space="preserve">Medicii specialisti si primari ce isi desfasoara activitatea in </w:t>
      </w:r>
      <w:r w:rsidR="001C18B0" w:rsidRPr="001E17A5">
        <w:rPr>
          <w:rFonts w:cs="Times New Roman"/>
        </w:rPr>
        <w:t>cabinetele</w:t>
      </w:r>
      <w:r w:rsidRPr="001E17A5">
        <w:rPr>
          <w:rFonts w:cs="Times New Roman"/>
        </w:rPr>
        <w:t xml:space="preserve"> ce vor </w:t>
      </w:r>
      <w:r w:rsidR="0074429A" w:rsidRPr="001E17A5">
        <w:rPr>
          <w:rFonts w:cs="Times New Roman"/>
        </w:rPr>
        <w:t xml:space="preserve">beneficia de aceste echipamente, cadre medicale </w:t>
      </w:r>
      <w:r w:rsidRPr="001E17A5">
        <w:rPr>
          <w:rFonts w:cs="Times New Roman"/>
        </w:rPr>
        <w:t>complet specializate in utili</w:t>
      </w:r>
      <w:r w:rsidR="0074429A" w:rsidRPr="001E17A5">
        <w:rPr>
          <w:rFonts w:cs="Times New Roman"/>
        </w:rPr>
        <w:t>zarea acestora.</w:t>
      </w:r>
    </w:p>
    <w:p w14:paraId="30CA037B" w14:textId="77777777" w:rsidR="009D7F7B" w:rsidRPr="001E17A5" w:rsidRDefault="009D7F7B" w:rsidP="009D7F7B">
      <w:pPr>
        <w:pStyle w:val="Style8"/>
        <w:widowControl/>
        <w:spacing w:line="276" w:lineRule="auto"/>
        <w:ind w:left="720"/>
        <w:jc w:val="both"/>
        <w:rPr>
          <w:rFonts w:cs="Times New Roman"/>
        </w:rPr>
      </w:pPr>
    </w:p>
    <w:p w14:paraId="317EB558" w14:textId="77777777" w:rsidR="00726459" w:rsidRPr="001E17A5" w:rsidRDefault="00726459" w:rsidP="007A6308">
      <w:pPr>
        <w:autoSpaceDN w:val="0"/>
        <w:adjustRightInd w:val="0"/>
        <w:spacing w:line="276" w:lineRule="auto"/>
        <w:jc w:val="both"/>
        <w:rPr>
          <w:rFonts w:cs="Times New Roman"/>
          <w:b/>
        </w:rPr>
      </w:pPr>
      <w:r w:rsidRPr="001E17A5">
        <w:rPr>
          <w:rFonts w:cs="Times New Roman"/>
          <w:b/>
        </w:rPr>
        <w:t>3. Descrierea produselor solicitate</w:t>
      </w:r>
    </w:p>
    <w:p w14:paraId="68C50F79" w14:textId="77777777" w:rsidR="001922B5" w:rsidRDefault="001922B5" w:rsidP="007A6308">
      <w:pPr>
        <w:autoSpaceDN w:val="0"/>
        <w:adjustRightInd w:val="0"/>
        <w:spacing w:line="276" w:lineRule="auto"/>
        <w:jc w:val="both"/>
        <w:rPr>
          <w:rFonts w:cs="Times New Roman"/>
          <w:b/>
        </w:rPr>
      </w:pPr>
    </w:p>
    <w:p w14:paraId="4D0B2E4E" w14:textId="66AB1A2F" w:rsidR="005D758E" w:rsidRDefault="006123AF" w:rsidP="007A6308">
      <w:pPr>
        <w:autoSpaceDN w:val="0"/>
        <w:adjustRightInd w:val="0"/>
        <w:spacing w:line="276" w:lineRule="auto"/>
        <w:jc w:val="both"/>
        <w:rPr>
          <w:rFonts w:cs="Times New Roman"/>
          <w:b/>
        </w:rPr>
      </w:pPr>
      <w:r w:rsidRPr="001E17A5">
        <w:rPr>
          <w:rFonts w:cs="Times New Roman"/>
          <w:b/>
        </w:rPr>
        <w:t xml:space="preserve">LOT </w:t>
      </w:r>
      <w:r w:rsidR="001227F7">
        <w:rPr>
          <w:rFonts w:cs="Times New Roman"/>
          <w:b/>
        </w:rPr>
        <w:t>1</w:t>
      </w:r>
      <w:r>
        <w:rPr>
          <w:rFonts w:cs="Times New Roman"/>
          <w:b/>
        </w:rPr>
        <w:t xml:space="preserve"> – </w:t>
      </w:r>
      <w:r w:rsidRPr="006123AF">
        <w:rPr>
          <w:rFonts w:cs="Times New Roman"/>
          <w:b/>
          <w:bCs/>
          <w:color w:val="000000"/>
          <w:lang w:val="en-GB" w:eastAsia="en-GB"/>
        </w:rPr>
        <w:t xml:space="preserve">Aparat pentru managementul temperaturii pacientului critic     </w:t>
      </w:r>
    </w:p>
    <w:tbl>
      <w:tblPr>
        <w:tblW w:w="108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635"/>
        <w:gridCol w:w="764"/>
        <w:gridCol w:w="690"/>
      </w:tblGrid>
      <w:tr w:rsidR="006123AF" w:rsidRPr="001E17A5" w14:paraId="103CF406" w14:textId="77777777" w:rsidTr="00B16FE8">
        <w:tc>
          <w:tcPr>
            <w:tcW w:w="810" w:type="dxa"/>
            <w:shd w:val="clear" w:color="auto" w:fill="auto"/>
            <w:noWrap/>
            <w:vAlign w:val="bottom"/>
            <w:hideMark/>
          </w:tcPr>
          <w:p w14:paraId="7EA29CBE" w14:textId="41AC491C" w:rsidR="006123AF" w:rsidRPr="001E17A5" w:rsidRDefault="006123AF" w:rsidP="009731DB">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8635" w:type="dxa"/>
            <w:shd w:val="clear" w:color="auto" w:fill="auto"/>
            <w:vAlign w:val="bottom"/>
            <w:hideMark/>
          </w:tcPr>
          <w:p w14:paraId="3F6418B7" w14:textId="77777777" w:rsidR="006123AF" w:rsidRPr="001E17A5" w:rsidRDefault="006123AF" w:rsidP="009731DB">
            <w:pPr>
              <w:widowControl/>
              <w:suppressAutoHyphens w:val="0"/>
              <w:autoSpaceDE/>
              <w:rPr>
                <w:rFonts w:cs="Times New Roman"/>
                <w:color w:val="000000"/>
                <w:lang w:val="en-GB" w:eastAsia="en-GB"/>
              </w:rPr>
            </w:pPr>
            <w:r w:rsidRPr="001E17A5">
              <w:rPr>
                <w:rFonts w:cs="Times New Roman"/>
                <w:color w:val="000000"/>
                <w:lang w:val="en-GB" w:eastAsia="en-GB"/>
              </w:rPr>
              <w:t>Aparat pentru managementul temperaturii pacientului critic     ( hipo/hipertermie )</w:t>
            </w:r>
          </w:p>
        </w:tc>
        <w:tc>
          <w:tcPr>
            <w:tcW w:w="764" w:type="dxa"/>
            <w:shd w:val="clear" w:color="auto" w:fill="auto"/>
            <w:noWrap/>
            <w:vAlign w:val="bottom"/>
            <w:hideMark/>
          </w:tcPr>
          <w:p w14:paraId="7E14E956" w14:textId="77777777" w:rsidR="006123AF" w:rsidRPr="001E17A5" w:rsidRDefault="006123AF" w:rsidP="009731DB">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690" w:type="dxa"/>
            <w:shd w:val="clear" w:color="auto" w:fill="auto"/>
            <w:noWrap/>
            <w:vAlign w:val="bottom"/>
            <w:hideMark/>
          </w:tcPr>
          <w:p w14:paraId="034885AD" w14:textId="77777777" w:rsidR="006123AF" w:rsidRPr="001E17A5" w:rsidRDefault="006123AF" w:rsidP="009731DB">
            <w:pPr>
              <w:widowControl/>
              <w:suppressAutoHyphens w:val="0"/>
              <w:autoSpaceDE/>
              <w:jc w:val="right"/>
              <w:rPr>
                <w:rFonts w:cs="Times New Roman"/>
                <w:color w:val="000000"/>
                <w:lang w:val="en-GB" w:eastAsia="en-GB"/>
              </w:rPr>
            </w:pPr>
            <w:r w:rsidRPr="001E17A5">
              <w:rPr>
                <w:rFonts w:cs="Times New Roman"/>
                <w:color w:val="000000"/>
                <w:lang w:val="en-GB" w:eastAsia="en-GB"/>
              </w:rPr>
              <w:t>1</w:t>
            </w:r>
          </w:p>
        </w:tc>
      </w:tr>
    </w:tbl>
    <w:p w14:paraId="2445AA68" w14:textId="1FA72FF9" w:rsidR="005D758E" w:rsidRDefault="005D758E" w:rsidP="007A6308">
      <w:pPr>
        <w:autoSpaceDN w:val="0"/>
        <w:adjustRightInd w:val="0"/>
        <w:spacing w:line="276" w:lineRule="auto"/>
        <w:jc w:val="both"/>
        <w:rPr>
          <w:rFonts w:cs="Times New Roman"/>
          <w:b/>
        </w:rPr>
      </w:pPr>
    </w:p>
    <w:p w14:paraId="2ED02C16" w14:textId="40A7ABB6" w:rsidR="006F4B28" w:rsidRDefault="000B4438" w:rsidP="003039EE">
      <w:pPr>
        <w:autoSpaceDN w:val="0"/>
        <w:adjustRightInd w:val="0"/>
        <w:spacing w:line="276" w:lineRule="auto"/>
        <w:jc w:val="both"/>
        <w:rPr>
          <w:rFonts w:cs="Times New Roman"/>
          <w:b/>
        </w:rPr>
      </w:pPr>
      <w:r w:rsidRPr="001E17A5">
        <w:rPr>
          <w:rFonts w:cs="Times New Roman"/>
          <w:b/>
        </w:rPr>
        <w:t xml:space="preserve">LOT </w:t>
      </w:r>
      <w:r w:rsidR="001227F7">
        <w:rPr>
          <w:rFonts w:cs="Times New Roman"/>
          <w:b/>
        </w:rPr>
        <w:t>2</w:t>
      </w:r>
      <w:r>
        <w:rPr>
          <w:rFonts w:cs="Times New Roman"/>
          <w:b/>
        </w:rPr>
        <w:t xml:space="preserve"> – </w:t>
      </w:r>
      <w:r w:rsidR="00771997" w:rsidRPr="00771997">
        <w:rPr>
          <w:rFonts w:cs="Times New Roman"/>
          <w:b/>
          <w:bCs/>
          <w:color w:val="000000"/>
          <w:lang w:val="en-GB" w:eastAsia="en-GB"/>
        </w:rPr>
        <w:t>Frigider medical farmaceutic, capacitate maxima 170 litri</w:t>
      </w:r>
    </w:p>
    <w:tbl>
      <w:tblPr>
        <w:tblW w:w="109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655"/>
        <w:gridCol w:w="749"/>
        <w:gridCol w:w="735"/>
      </w:tblGrid>
      <w:tr w:rsidR="000B4438" w:rsidRPr="001E17A5" w14:paraId="5258497A" w14:textId="77777777" w:rsidTr="009731DB">
        <w:tc>
          <w:tcPr>
            <w:tcW w:w="765" w:type="dxa"/>
            <w:shd w:val="clear" w:color="auto" w:fill="auto"/>
            <w:noWrap/>
            <w:vAlign w:val="bottom"/>
            <w:hideMark/>
          </w:tcPr>
          <w:p w14:paraId="139DACAB" w14:textId="0955C359" w:rsidR="000B4438" w:rsidRPr="001E17A5" w:rsidRDefault="000B4438" w:rsidP="009731DB">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8655" w:type="dxa"/>
            <w:shd w:val="clear" w:color="auto" w:fill="auto"/>
            <w:vAlign w:val="bottom"/>
            <w:hideMark/>
          </w:tcPr>
          <w:p w14:paraId="22F5CC9A" w14:textId="66344747" w:rsidR="000B4438" w:rsidRPr="001E17A5" w:rsidRDefault="001B0768" w:rsidP="009731DB">
            <w:pPr>
              <w:widowControl/>
              <w:suppressAutoHyphens w:val="0"/>
              <w:autoSpaceDE/>
              <w:rPr>
                <w:rFonts w:cs="Times New Roman"/>
                <w:color w:val="000000"/>
                <w:lang w:val="en-GB" w:eastAsia="en-GB"/>
              </w:rPr>
            </w:pPr>
            <w:r w:rsidRPr="001B0768">
              <w:rPr>
                <w:rFonts w:cs="Times New Roman"/>
                <w:color w:val="000000"/>
                <w:lang w:val="en-GB" w:eastAsia="en-GB"/>
              </w:rPr>
              <w:t>Frigider medical farmaceutic, capacitate maxima 170 litri</w:t>
            </w:r>
          </w:p>
        </w:tc>
        <w:tc>
          <w:tcPr>
            <w:tcW w:w="749" w:type="dxa"/>
            <w:shd w:val="clear" w:color="auto" w:fill="auto"/>
            <w:noWrap/>
            <w:vAlign w:val="bottom"/>
            <w:hideMark/>
          </w:tcPr>
          <w:p w14:paraId="4AB6F76D" w14:textId="77777777" w:rsidR="000B4438" w:rsidRPr="001E17A5" w:rsidRDefault="000B4438" w:rsidP="009731DB">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735" w:type="dxa"/>
            <w:shd w:val="clear" w:color="auto" w:fill="auto"/>
            <w:noWrap/>
            <w:vAlign w:val="bottom"/>
            <w:hideMark/>
          </w:tcPr>
          <w:p w14:paraId="683EF560" w14:textId="77777777" w:rsidR="000B4438" w:rsidRPr="001E17A5" w:rsidRDefault="000B4438" w:rsidP="009731DB">
            <w:pPr>
              <w:widowControl/>
              <w:suppressAutoHyphens w:val="0"/>
              <w:autoSpaceDE/>
              <w:jc w:val="right"/>
              <w:rPr>
                <w:rFonts w:cs="Times New Roman"/>
                <w:color w:val="000000"/>
                <w:lang w:val="en-GB" w:eastAsia="en-GB"/>
              </w:rPr>
            </w:pPr>
            <w:r w:rsidRPr="001E17A5">
              <w:rPr>
                <w:rFonts w:cs="Times New Roman"/>
                <w:color w:val="000000"/>
                <w:lang w:val="en-GB" w:eastAsia="en-GB"/>
              </w:rPr>
              <w:t>1</w:t>
            </w:r>
          </w:p>
        </w:tc>
      </w:tr>
    </w:tbl>
    <w:p w14:paraId="57DFFCD1" w14:textId="6112594A" w:rsidR="000B4438" w:rsidRDefault="000B4438" w:rsidP="003039EE">
      <w:pPr>
        <w:autoSpaceDN w:val="0"/>
        <w:adjustRightInd w:val="0"/>
        <w:spacing w:line="276" w:lineRule="auto"/>
        <w:jc w:val="both"/>
        <w:rPr>
          <w:rFonts w:cs="Times New Roman"/>
          <w:b/>
        </w:rPr>
      </w:pPr>
    </w:p>
    <w:p w14:paraId="2E2C92A0" w14:textId="2E9C6FD2" w:rsidR="00771997" w:rsidRDefault="00771997" w:rsidP="00771997">
      <w:pPr>
        <w:autoSpaceDN w:val="0"/>
        <w:adjustRightInd w:val="0"/>
        <w:spacing w:line="276" w:lineRule="auto"/>
        <w:jc w:val="both"/>
        <w:rPr>
          <w:rFonts w:cs="Times New Roman"/>
          <w:b/>
        </w:rPr>
      </w:pPr>
      <w:r w:rsidRPr="001E17A5">
        <w:rPr>
          <w:rFonts w:cs="Times New Roman"/>
          <w:b/>
        </w:rPr>
        <w:t xml:space="preserve">LOT </w:t>
      </w:r>
      <w:r>
        <w:rPr>
          <w:rFonts w:cs="Times New Roman"/>
          <w:b/>
        </w:rPr>
        <w:t xml:space="preserve">3 – </w:t>
      </w:r>
      <w:r w:rsidRPr="00771997">
        <w:rPr>
          <w:rFonts w:cs="Times New Roman"/>
          <w:b/>
          <w:bCs/>
          <w:color w:val="000000"/>
          <w:lang w:val="en-GB" w:eastAsia="en-GB"/>
        </w:rPr>
        <w:t>Frigider medical farmaceutic, capacitate neta minima 340 litri</w:t>
      </w:r>
    </w:p>
    <w:tbl>
      <w:tblPr>
        <w:tblW w:w="109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655"/>
        <w:gridCol w:w="749"/>
        <w:gridCol w:w="735"/>
      </w:tblGrid>
      <w:tr w:rsidR="00771997" w:rsidRPr="001E17A5" w14:paraId="1998C198" w14:textId="77777777" w:rsidTr="009731DB">
        <w:tc>
          <w:tcPr>
            <w:tcW w:w="765" w:type="dxa"/>
            <w:shd w:val="clear" w:color="auto" w:fill="auto"/>
            <w:noWrap/>
            <w:vAlign w:val="bottom"/>
            <w:hideMark/>
          </w:tcPr>
          <w:p w14:paraId="7826C753" w14:textId="76D5AC61" w:rsidR="00771997" w:rsidRPr="001E17A5" w:rsidRDefault="00771997" w:rsidP="009731DB">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8655" w:type="dxa"/>
            <w:shd w:val="clear" w:color="auto" w:fill="auto"/>
            <w:vAlign w:val="bottom"/>
            <w:hideMark/>
          </w:tcPr>
          <w:p w14:paraId="02B9C686" w14:textId="77777777" w:rsidR="00771997" w:rsidRPr="001E17A5" w:rsidRDefault="00771997" w:rsidP="009731DB">
            <w:pPr>
              <w:widowControl/>
              <w:suppressAutoHyphens w:val="0"/>
              <w:autoSpaceDE/>
              <w:rPr>
                <w:rFonts w:cs="Times New Roman"/>
                <w:color w:val="000000"/>
                <w:lang w:val="en-GB" w:eastAsia="en-GB"/>
              </w:rPr>
            </w:pPr>
            <w:r w:rsidRPr="001B0768">
              <w:rPr>
                <w:rFonts w:cs="Times New Roman"/>
                <w:color w:val="000000"/>
                <w:lang w:val="en-GB" w:eastAsia="en-GB"/>
              </w:rPr>
              <w:t>Frigider medical farmaceutic, capacitate neta minima 340 litri</w:t>
            </w:r>
          </w:p>
        </w:tc>
        <w:tc>
          <w:tcPr>
            <w:tcW w:w="749" w:type="dxa"/>
            <w:shd w:val="clear" w:color="auto" w:fill="auto"/>
            <w:noWrap/>
            <w:vAlign w:val="bottom"/>
            <w:hideMark/>
          </w:tcPr>
          <w:p w14:paraId="2C01B076" w14:textId="77777777" w:rsidR="00771997" w:rsidRPr="001E17A5" w:rsidRDefault="00771997" w:rsidP="009731DB">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735" w:type="dxa"/>
            <w:shd w:val="clear" w:color="auto" w:fill="auto"/>
            <w:noWrap/>
            <w:vAlign w:val="bottom"/>
            <w:hideMark/>
          </w:tcPr>
          <w:p w14:paraId="57DB7808" w14:textId="77777777" w:rsidR="00771997" w:rsidRPr="001E17A5" w:rsidRDefault="00771997" w:rsidP="009731DB">
            <w:pPr>
              <w:widowControl/>
              <w:suppressAutoHyphens w:val="0"/>
              <w:autoSpaceDE/>
              <w:jc w:val="right"/>
              <w:rPr>
                <w:rFonts w:cs="Times New Roman"/>
                <w:color w:val="000000"/>
                <w:lang w:val="en-GB" w:eastAsia="en-GB"/>
              </w:rPr>
            </w:pPr>
            <w:r w:rsidRPr="001E17A5">
              <w:rPr>
                <w:rFonts w:cs="Times New Roman"/>
                <w:color w:val="000000"/>
                <w:lang w:val="en-GB" w:eastAsia="en-GB"/>
              </w:rPr>
              <w:t>1</w:t>
            </w:r>
          </w:p>
        </w:tc>
      </w:tr>
    </w:tbl>
    <w:p w14:paraId="17F85DA0" w14:textId="77777777" w:rsidR="00771997" w:rsidRDefault="00771997" w:rsidP="003039EE">
      <w:pPr>
        <w:autoSpaceDN w:val="0"/>
        <w:adjustRightInd w:val="0"/>
        <w:spacing w:line="276" w:lineRule="auto"/>
        <w:jc w:val="both"/>
        <w:rPr>
          <w:rFonts w:cs="Times New Roman"/>
          <w:b/>
        </w:rPr>
      </w:pPr>
    </w:p>
    <w:p w14:paraId="3D7804E6" w14:textId="6CDB4A4B" w:rsidR="000B4438" w:rsidRDefault="000B4438" w:rsidP="000B4438">
      <w:pPr>
        <w:autoSpaceDN w:val="0"/>
        <w:adjustRightInd w:val="0"/>
        <w:spacing w:line="276" w:lineRule="auto"/>
        <w:jc w:val="both"/>
        <w:rPr>
          <w:rFonts w:cs="Times New Roman"/>
          <w:b/>
        </w:rPr>
      </w:pPr>
      <w:r w:rsidRPr="001E17A5">
        <w:rPr>
          <w:rFonts w:cs="Times New Roman"/>
          <w:b/>
        </w:rPr>
        <w:t xml:space="preserve">LOT </w:t>
      </w:r>
      <w:r w:rsidR="00771997">
        <w:rPr>
          <w:rFonts w:cs="Times New Roman"/>
          <w:b/>
        </w:rPr>
        <w:t>4</w:t>
      </w:r>
      <w:r>
        <w:rPr>
          <w:rFonts w:cs="Times New Roman"/>
          <w:b/>
        </w:rPr>
        <w:t xml:space="preserve"> – </w:t>
      </w:r>
      <w:r w:rsidR="00476619" w:rsidRPr="00476619">
        <w:rPr>
          <w:rFonts w:cs="Times New Roman"/>
          <w:b/>
          <w:bCs/>
          <w:color w:val="000000"/>
          <w:lang w:val="en-GB" w:eastAsia="en-GB"/>
        </w:rPr>
        <w:t>Masina de spalat instrumente – pentru spalat biberoane</w:t>
      </w:r>
    </w:p>
    <w:tbl>
      <w:tblPr>
        <w:tblW w:w="109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655"/>
        <w:gridCol w:w="749"/>
        <w:gridCol w:w="735"/>
      </w:tblGrid>
      <w:tr w:rsidR="000B4438" w:rsidRPr="001E17A5" w14:paraId="5A15BA1F" w14:textId="77777777" w:rsidTr="009731DB">
        <w:tc>
          <w:tcPr>
            <w:tcW w:w="765" w:type="dxa"/>
            <w:shd w:val="clear" w:color="auto" w:fill="auto"/>
            <w:noWrap/>
            <w:vAlign w:val="bottom"/>
          </w:tcPr>
          <w:p w14:paraId="328FCE21" w14:textId="0E9220FD" w:rsidR="000B4438" w:rsidRPr="001E17A5" w:rsidRDefault="000B4438" w:rsidP="009731DB">
            <w:pPr>
              <w:widowControl/>
              <w:suppressAutoHyphens w:val="0"/>
              <w:autoSpaceDE/>
              <w:jc w:val="right"/>
              <w:rPr>
                <w:rFonts w:cs="Times New Roman"/>
                <w:color w:val="000000"/>
                <w:lang w:val="en-GB" w:eastAsia="en-GB"/>
              </w:rPr>
            </w:pPr>
            <w:r w:rsidRPr="001E17A5">
              <w:rPr>
                <w:rFonts w:cs="Times New Roman"/>
                <w:color w:val="000000"/>
                <w:lang w:val="en-GB" w:eastAsia="en-GB"/>
              </w:rPr>
              <w:t>1</w:t>
            </w:r>
          </w:p>
        </w:tc>
        <w:tc>
          <w:tcPr>
            <w:tcW w:w="8655" w:type="dxa"/>
            <w:shd w:val="clear" w:color="auto" w:fill="auto"/>
            <w:vAlign w:val="bottom"/>
          </w:tcPr>
          <w:p w14:paraId="51E38641" w14:textId="379D9CA1" w:rsidR="000B4438" w:rsidRPr="001E17A5" w:rsidRDefault="005F2FEB" w:rsidP="005F2FEB">
            <w:pPr>
              <w:widowControl/>
              <w:suppressAutoHyphens w:val="0"/>
              <w:autoSpaceDE/>
              <w:rPr>
                <w:rFonts w:cs="Times New Roman"/>
                <w:color w:val="000000"/>
                <w:lang w:val="en-GB" w:eastAsia="en-GB"/>
              </w:rPr>
            </w:pPr>
            <w:r w:rsidRPr="005F2FEB">
              <w:rPr>
                <w:rFonts w:cs="Times New Roman"/>
                <w:color w:val="000000"/>
                <w:lang w:val="en-GB" w:eastAsia="en-GB"/>
              </w:rPr>
              <w:t>Masina de spalat instrumente – pentru spalat</w:t>
            </w:r>
            <w:r>
              <w:rPr>
                <w:rFonts w:cs="Times New Roman"/>
                <w:color w:val="000000"/>
                <w:lang w:val="en-GB" w:eastAsia="en-GB"/>
              </w:rPr>
              <w:t xml:space="preserve"> </w:t>
            </w:r>
            <w:r w:rsidRPr="005F2FEB">
              <w:rPr>
                <w:rFonts w:cs="Times New Roman"/>
                <w:color w:val="000000"/>
                <w:lang w:val="en-GB" w:eastAsia="en-GB"/>
              </w:rPr>
              <w:t>biberoane</w:t>
            </w:r>
          </w:p>
        </w:tc>
        <w:tc>
          <w:tcPr>
            <w:tcW w:w="749" w:type="dxa"/>
            <w:shd w:val="clear" w:color="auto" w:fill="auto"/>
            <w:noWrap/>
            <w:vAlign w:val="bottom"/>
          </w:tcPr>
          <w:p w14:paraId="20A24348" w14:textId="77777777" w:rsidR="000B4438" w:rsidRPr="001E17A5" w:rsidRDefault="000B4438" w:rsidP="009731DB">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735" w:type="dxa"/>
            <w:shd w:val="clear" w:color="auto" w:fill="auto"/>
            <w:noWrap/>
            <w:vAlign w:val="bottom"/>
          </w:tcPr>
          <w:p w14:paraId="0BFBE891" w14:textId="6619543B" w:rsidR="000B4438" w:rsidRPr="001E17A5" w:rsidRDefault="005F2FEB" w:rsidP="009731DB">
            <w:pPr>
              <w:widowControl/>
              <w:suppressAutoHyphens w:val="0"/>
              <w:autoSpaceDE/>
              <w:jc w:val="right"/>
              <w:rPr>
                <w:rFonts w:cs="Times New Roman"/>
                <w:color w:val="000000"/>
                <w:lang w:val="en-GB" w:eastAsia="en-GB"/>
              </w:rPr>
            </w:pPr>
            <w:r>
              <w:rPr>
                <w:rFonts w:cs="Times New Roman"/>
                <w:color w:val="000000"/>
                <w:lang w:val="en-GB" w:eastAsia="en-GB"/>
              </w:rPr>
              <w:t>1</w:t>
            </w:r>
          </w:p>
        </w:tc>
      </w:tr>
    </w:tbl>
    <w:p w14:paraId="2C0BBE19" w14:textId="59887F86" w:rsidR="000B4438" w:rsidRDefault="000B4438" w:rsidP="003039EE">
      <w:pPr>
        <w:autoSpaceDN w:val="0"/>
        <w:adjustRightInd w:val="0"/>
        <w:spacing w:line="276" w:lineRule="auto"/>
        <w:jc w:val="both"/>
        <w:rPr>
          <w:rFonts w:cs="Times New Roman"/>
          <w:b/>
        </w:rPr>
      </w:pPr>
    </w:p>
    <w:p w14:paraId="64912B98" w14:textId="1F731468" w:rsidR="000B4438" w:rsidRDefault="00B8768A" w:rsidP="003039EE">
      <w:pPr>
        <w:autoSpaceDN w:val="0"/>
        <w:adjustRightInd w:val="0"/>
        <w:spacing w:line="276" w:lineRule="auto"/>
        <w:jc w:val="both"/>
        <w:rPr>
          <w:rFonts w:cs="Times New Roman"/>
          <w:b/>
        </w:rPr>
      </w:pPr>
      <w:r w:rsidRPr="001E17A5">
        <w:rPr>
          <w:rFonts w:cs="Times New Roman"/>
          <w:b/>
        </w:rPr>
        <w:t xml:space="preserve">LOT </w:t>
      </w:r>
      <w:r w:rsidR="00771997">
        <w:rPr>
          <w:rFonts w:cs="Times New Roman"/>
          <w:b/>
        </w:rPr>
        <w:t>5</w:t>
      </w:r>
      <w:r>
        <w:rPr>
          <w:rFonts w:cs="Times New Roman"/>
          <w:b/>
        </w:rPr>
        <w:t xml:space="preserve"> – </w:t>
      </w:r>
      <w:r w:rsidR="00176712" w:rsidRPr="006D1E72">
        <w:rPr>
          <w:rFonts w:cs="Times New Roman"/>
          <w:b/>
          <w:bCs/>
          <w:color w:val="000000"/>
          <w:lang w:val="en-GB" w:eastAsia="en-GB"/>
        </w:rPr>
        <w:t>Ecocardiograf portabil</w:t>
      </w:r>
    </w:p>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9107"/>
        <w:gridCol w:w="720"/>
        <w:gridCol w:w="720"/>
      </w:tblGrid>
      <w:tr w:rsidR="00B8768A" w:rsidRPr="001E17A5" w14:paraId="2FB02167" w14:textId="77777777" w:rsidTr="00B16FE8">
        <w:tc>
          <w:tcPr>
            <w:tcW w:w="338" w:type="dxa"/>
            <w:shd w:val="clear" w:color="auto" w:fill="auto"/>
            <w:noWrap/>
            <w:vAlign w:val="bottom"/>
            <w:hideMark/>
          </w:tcPr>
          <w:p w14:paraId="6F269F46" w14:textId="3CA128C4" w:rsidR="00B8768A" w:rsidRPr="001E17A5" w:rsidRDefault="00B8768A" w:rsidP="009731DB">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9107" w:type="dxa"/>
            <w:shd w:val="clear" w:color="auto" w:fill="auto"/>
            <w:vAlign w:val="bottom"/>
            <w:hideMark/>
          </w:tcPr>
          <w:p w14:paraId="37B9419B" w14:textId="77777777" w:rsidR="00B8768A" w:rsidRPr="001E17A5" w:rsidRDefault="00B8768A" w:rsidP="009731DB">
            <w:pPr>
              <w:widowControl/>
              <w:suppressAutoHyphens w:val="0"/>
              <w:autoSpaceDE/>
              <w:rPr>
                <w:rFonts w:cs="Times New Roman"/>
                <w:color w:val="000000"/>
                <w:lang w:val="en-GB" w:eastAsia="en-GB"/>
              </w:rPr>
            </w:pPr>
            <w:r w:rsidRPr="001E17A5">
              <w:rPr>
                <w:rFonts w:cs="Times New Roman"/>
                <w:color w:val="000000"/>
                <w:lang w:val="en-GB" w:eastAsia="en-GB"/>
              </w:rPr>
              <w:t>Ecocardiograf portabil cu sonde cardiace si sonda cap/abdomen</w:t>
            </w:r>
          </w:p>
        </w:tc>
        <w:tc>
          <w:tcPr>
            <w:tcW w:w="720" w:type="dxa"/>
            <w:shd w:val="clear" w:color="auto" w:fill="auto"/>
            <w:noWrap/>
            <w:vAlign w:val="bottom"/>
            <w:hideMark/>
          </w:tcPr>
          <w:p w14:paraId="5916B6D7" w14:textId="77777777" w:rsidR="00B8768A" w:rsidRPr="001E17A5" w:rsidRDefault="00B8768A" w:rsidP="009731DB">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720" w:type="dxa"/>
            <w:shd w:val="clear" w:color="auto" w:fill="auto"/>
            <w:noWrap/>
            <w:vAlign w:val="bottom"/>
            <w:hideMark/>
          </w:tcPr>
          <w:p w14:paraId="577146A6" w14:textId="77777777" w:rsidR="00B8768A" w:rsidRPr="001E17A5" w:rsidRDefault="00B8768A" w:rsidP="009731DB">
            <w:pPr>
              <w:widowControl/>
              <w:suppressAutoHyphens w:val="0"/>
              <w:autoSpaceDE/>
              <w:jc w:val="right"/>
              <w:rPr>
                <w:rFonts w:cs="Times New Roman"/>
                <w:color w:val="000000"/>
                <w:lang w:val="en-GB" w:eastAsia="en-GB"/>
              </w:rPr>
            </w:pPr>
            <w:r w:rsidRPr="001E17A5">
              <w:rPr>
                <w:rFonts w:cs="Times New Roman"/>
                <w:color w:val="000000"/>
                <w:lang w:val="en-GB" w:eastAsia="en-GB"/>
              </w:rPr>
              <w:t>1</w:t>
            </w:r>
          </w:p>
        </w:tc>
      </w:tr>
    </w:tbl>
    <w:p w14:paraId="789D713F" w14:textId="77777777" w:rsidR="000B4438" w:rsidRDefault="000B4438" w:rsidP="003039EE">
      <w:pPr>
        <w:autoSpaceDN w:val="0"/>
        <w:adjustRightInd w:val="0"/>
        <w:spacing w:line="276" w:lineRule="auto"/>
        <w:jc w:val="both"/>
        <w:rPr>
          <w:rFonts w:cs="Times New Roman"/>
          <w:b/>
        </w:rPr>
      </w:pPr>
    </w:p>
    <w:p w14:paraId="157515AD" w14:textId="77777777" w:rsidR="00726459" w:rsidRPr="001E17A5" w:rsidRDefault="00726459" w:rsidP="007A6308">
      <w:pPr>
        <w:autoSpaceDN w:val="0"/>
        <w:adjustRightInd w:val="0"/>
        <w:spacing w:line="276" w:lineRule="auto"/>
        <w:jc w:val="both"/>
        <w:rPr>
          <w:rFonts w:cs="Times New Roman"/>
        </w:rPr>
      </w:pPr>
      <w:r w:rsidRPr="001E17A5">
        <w:rPr>
          <w:rFonts w:cs="Times New Roman"/>
          <w:b/>
        </w:rPr>
        <w:t>3.1. Descrierea situatiei actuale la nivelul Autoritătii/entitătii contractante</w:t>
      </w:r>
    </w:p>
    <w:p w14:paraId="244D2DE8" w14:textId="77777777" w:rsidR="00EF6428" w:rsidRPr="001E17A5" w:rsidRDefault="00EF6428" w:rsidP="00EF6428">
      <w:pPr>
        <w:autoSpaceDN w:val="0"/>
        <w:adjustRightInd w:val="0"/>
        <w:spacing w:line="276" w:lineRule="auto"/>
        <w:ind w:firstLine="720"/>
        <w:jc w:val="both"/>
        <w:rPr>
          <w:rFonts w:cs="Times New Roman"/>
        </w:rPr>
      </w:pPr>
      <w:r w:rsidRPr="001E17A5">
        <w:rPr>
          <w:rFonts w:cs="Times New Roman"/>
        </w:rPr>
        <w:t>Spitalul Clinic Judetean de Urgenta Craiova are in structura organizatorica sectii clinice, compartimente si servicii care acopera toata sfera activitatilor medicale printre care si sectie clinica neonatologie cu 70 paturi(care cuprinde compartimentul de nou-născuți normoponderali cu 40 de paturi, compartimentul de nou-născuți prematuri cu 20 de paturi, compartimentul de terapie intensivă neonatală cu 10 paturi).</w:t>
      </w:r>
    </w:p>
    <w:p w14:paraId="2249AD2A" w14:textId="77777777" w:rsidR="00EF6428" w:rsidRDefault="00EF6428" w:rsidP="00EF6428">
      <w:pPr>
        <w:autoSpaceDN w:val="0"/>
        <w:adjustRightInd w:val="0"/>
        <w:spacing w:line="276" w:lineRule="auto"/>
        <w:ind w:firstLine="720"/>
        <w:jc w:val="both"/>
        <w:rPr>
          <w:rFonts w:cs="Times New Roman"/>
        </w:rPr>
      </w:pPr>
      <w:r w:rsidRPr="001E17A5">
        <w:rPr>
          <w:rFonts w:cs="Times New Roman"/>
        </w:rPr>
        <w:t>Eforturile din ultimii ani ale cadrelor medicale în asigurarea supravieţuirii nou-născuţilor, cei mai vulnerabili dintre cetăţenii României, sunt salutare şi totodată fireşti, fiind expresia unei atitudini umane responsabile şi civilizate. Dotarea cu echipamente moderne a maternităţilor, asigurarea unui buget adecvat şi a unui personal corespunzător conduc neîndoielnic la diminuarea semnificativă a ratei mortalităţii infantile, aşa cum s-a înregistrat în ultimii ani.</w:t>
      </w:r>
    </w:p>
    <w:p w14:paraId="6728AB21" w14:textId="77777777" w:rsidR="009D7F7B" w:rsidRDefault="009D7F7B" w:rsidP="00EF6428">
      <w:pPr>
        <w:autoSpaceDN w:val="0"/>
        <w:adjustRightInd w:val="0"/>
        <w:spacing w:line="276" w:lineRule="auto"/>
        <w:ind w:firstLine="720"/>
        <w:jc w:val="both"/>
        <w:rPr>
          <w:rFonts w:cs="Times New Roman"/>
        </w:rPr>
      </w:pPr>
    </w:p>
    <w:p w14:paraId="1E39F71E" w14:textId="77777777" w:rsidR="009D7F7B" w:rsidRPr="001E17A5" w:rsidRDefault="009D7F7B" w:rsidP="00EF6428">
      <w:pPr>
        <w:autoSpaceDN w:val="0"/>
        <w:adjustRightInd w:val="0"/>
        <w:spacing w:line="276" w:lineRule="auto"/>
        <w:ind w:firstLine="720"/>
        <w:jc w:val="both"/>
        <w:rPr>
          <w:rFonts w:cs="Times New Roman"/>
        </w:rPr>
      </w:pPr>
    </w:p>
    <w:p w14:paraId="18115E73" w14:textId="77777777" w:rsidR="00EF6428" w:rsidRPr="001E17A5" w:rsidRDefault="00EF6428" w:rsidP="00EF6428">
      <w:pPr>
        <w:pStyle w:val="Zkladntext21"/>
        <w:spacing w:before="120" w:after="120"/>
        <w:rPr>
          <w:bCs/>
          <w:iCs/>
          <w:noProof/>
          <w:sz w:val="24"/>
          <w:lang w:val="ro-RO"/>
        </w:rPr>
      </w:pPr>
      <w:r w:rsidRPr="001E17A5">
        <w:rPr>
          <w:b/>
          <w:iCs/>
          <w:noProof/>
          <w:sz w:val="24"/>
          <w:lang w:val="ro-RO"/>
        </w:rPr>
        <w:t xml:space="preserve">-Capacitatea insuficienta de paturi pentru nou-născuți cu afecțiuni critice raportata la numarul pacientilor compartimentului de terapie </w:t>
      </w:r>
    </w:p>
    <w:p w14:paraId="171D4219" w14:textId="77777777" w:rsidR="00EF6428" w:rsidRPr="001E17A5" w:rsidRDefault="00EF6428" w:rsidP="00EF6428">
      <w:pPr>
        <w:pStyle w:val="Zkladntext21"/>
        <w:spacing w:before="120" w:after="120"/>
        <w:rPr>
          <w:bCs/>
          <w:iCs/>
          <w:noProof/>
          <w:sz w:val="24"/>
          <w:lang w:val="ro-RO"/>
        </w:rPr>
      </w:pPr>
      <w:r w:rsidRPr="001E17A5">
        <w:rPr>
          <w:bCs/>
          <w:iCs/>
          <w:noProof/>
          <w:sz w:val="24"/>
          <w:lang w:val="ro-RO"/>
        </w:rPr>
        <w:t>Capacitatea actuala a compartimentului de nou nascuti al SCJU Craiova este de 10 paturi, iar prin prezentul proiect propunem extinderea cu 3 paturi a compartimentului de terapie intensiva neonatala.</w:t>
      </w:r>
    </w:p>
    <w:p w14:paraId="268972A5" w14:textId="77777777" w:rsidR="00EF6428" w:rsidRPr="001E17A5" w:rsidRDefault="00EF6428" w:rsidP="00EF6428">
      <w:pPr>
        <w:pStyle w:val="Zkladntext21"/>
        <w:spacing w:before="120" w:after="120"/>
        <w:rPr>
          <w:bCs/>
          <w:iCs/>
          <w:noProof/>
          <w:sz w:val="24"/>
          <w:lang w:val="ro-RO"/>
        </w:rPr>
      </w:pPr>
      <w:r w:rsidRPr="001E17A5">
        <w:rPr>
          <w:bCs/>
          <w:iCs/>
          <w:noProof/>
          <w:sz w:val="24"/>
          <w:lang w:val="ro-RO"/>
        </w:rPr>
        <w:t>Numarul de cazuri care necesita terapie intensiva creste de la un an la altul avand in vedere avansul extraordinar al neonatologiei din ultimul deceniu care a determinat cresterea supravietuirii nou-nascutilor cu prematuritate extrema care din cauza problemelor complexe au o durata lunga de spitalizare. De asemenea, diagnosticul prenatal corect si abordarea corespunzatoare a patologiei severe dau o sansa nou-nascutilor care in urma cu cativa ani se pierdeau imediat dupa nastere.</w:t>
      </w:r>
    </w:p>
    <w:p w14:paraId="71319F4F" w14:textId="77777777" w:rsidR="00EF6428" w:rsidRPr="001E17A5" w:rsidRDefault="00EF6428" w:rsidP="00EF6428">
      <w:pPr>
        <w:pStyle w:val="Zkladntext21"/>
        <w:spacing w:before="120" w:after="120"/>
        <w:rPr>
          <w:b/>
          <w:iCs/>
          <w:noProof/>
          <w:sz w:val="24"/>
          <w:lang w:val="ro-RO"/>
        </w:rPr>
      </w:pPr>
      <w:r w:rsidRPr="001E17A5">
        <w:rPr>
          <w:b/>
          <w:iCs/>
          <w:noProof/>
          <w:sz w:val="24"/>
          <w:lang w:val="ro-RO"/>
        </w:rPr>
        <w:t>- Deficit de echipamente performante in cadrul compartimentului de terapie intensiva nou-nascuti a spitalului pentru diagnosticarea si tratamentul nou-născuților cu afecțiuni critice.</w:t>
      </w:r>
    </w:p>
    <w:p w14:paraId="0652A502" w14:textId="77777777" w:rsidR="00EF6428" w:rsidRPr="001E17A5" w:rsidRDefault="00EF6428" w:rsidP="00EF6428">
      <w:pPr>
        <w:pStyle w:val="Zkladntext21"/>
        <w:spacing w:before="120" w:after="120"/>
        <w:rPr>
          <w:bCs/>
          <w:iCs/>
          <w:noProof/>
          <w:sz w:val="24"/>
          <w:lang w:val="ro-RO"/>
        </w:rPr>
      </w:pPr>
      <w:r w:rsidRPr="001E17A5">
        <w:rPr>
          <w:bCs/>
          <w:iCs/>
          <w:noProof/>
          <w:sz w:val="24"/>
          <w:lang w:val="ro-RO"/>
        </w:rPr>
        <w:t xml:space="preserve">În fiecare an în terapia intensivă neonatală sunt îngrijiți peste 250 nou-născuți la termen și prematuri cu afecțiuni perinatale critice. Terapia intensivă neonatală a SCJU Craiova asigură îngrijiri medicale pentru toate afecțiunile medicale ale prematurului și nou-născutului, începând de la vârsta de gestație de 24 de săptămâni. De asemenea, sunt stabilizați nou-născuții cu malformații congenitale care necesită intervenții chirurgicale în perioada neonatală. </w:t>
      </w:r>
    </w:p>
    <w:p w14:paraId="61D2A390" w14:textId="77777777" w:rsidR="00EF6428" w:rsidRPr="001E17A5" w:rsidRDefault="00EF6428" w:rsidP="00EF6428">
      <w:pPr>
        <w:pStyle w:val="Zkladntext21"/>
        <w:spacing w:before="120" w:after="120"/>
        <w:rPr>
          <w:b/>
          <w:iCs/>
          <w:noProof/>
          <w:sz w:val="24"/>
          <w:lang w:val="ro-RO"/>
        </w:rPr>
      </w:pPr>
      <w:r w:rsidRPr="001E17A5">
        <w:rPr>
          <w:b/>
          <w:iCs/>
          <w:noProof/>
          <w:sz w:val="24"/>
          <w:lang w:val="ro-RO"/>
        </w:rPr>
        <w:t>- Imbunatatirea programului de screening neonatal</w:t>
      </w:r>
    </w:p>
    <w:p w14:paraId="13EDDA33" w14:textId="77777777" w:rsidR="00EF6428" w:rsidRPr="001E17A5" w:rsidRDefault="00EF6428" w:rsidP="00EF6428">
      <w:pPr>
        <w:pStyle w:val="Zkladntext21"/>
        <w:spacing w:before="120" w:after="120"/>
        <w:rPr>
          <w:bCs/>
          <w:iCs/>
          <w:noProof/>
          <w:sz w:val="24"/>
          <w:lang w:val="ro-RO"/>
        </w:rPr>
      </w:pPr>
      <w:r w:rsidRPr="001E17A5">
        <w:rPr>
          <w:bCs/>
          <w:iCs/>
          <w:noProof/>
          <w:sz w:val="24"/>
          <w:lang w:val="ro-RO"/>
        </w:rPr>
        <w:t>Imediat dupa nastere, copiii sunt investigati pentru depistarea  anumitor  afectiuni, fenilcetonurie, hipotiroidie, surditate, retinopatia</w:t>
      </w:r>
      <w:r w:rsidRPr="001E17A5">
        <w:rPr>
          <w:b/>
          <w:iCs/>
          <w:noProof/>
          <w:sz w:val="24"/>
          <w:lang w:val="ro-RO"/>
        </w:rPr>
        <w:t xml:space="preserve"> </w:t>
      </w:r>
      <w:r w:rsidRPr="001E17A5">
        <w:rPr>
          <w:bCs/>
          <w:iCs/>
          <w:noProof/>
          <w:sz w:val="24"/>
          <w:lang w:val="ro-RO"/>
        </w:rPr>
        <w:t>prematurului, actiune numita  screening neonatal.</w:t>
      </w:r>
    </w:p>
    <w:p w14:paraId="17628762" w14:textId="77777777" w:rsidR="00EF6428" w:rsidRPr="001E17A5" w:rsidRDefault="00EF6428" w:rsidP="00EF6428">
      <w:pPr>
        <w:pStyle w:val="Zkladntext21"/>
        <w:spacing w:before="120" w:after="120"/>
        <w:rPr>
          <w:b/>
          <w:iCs/>
          <w:noProof/>
          <w:sz w:val="24"/>
          <w:lang w:val="ro-RO"/>
        </w:rPr>
      </w:pPr>
      <w:r w:rsidRPr="001E17A5">
        <w:rPr>
          <w:b/>
          <w:iCs/>
          <w:noProof/>
          <w:sz w:val="24"/>
          <w:lang w:val="ro-RO"/>
        </w:rPr>
        <w:t>- Nevoia perfecţionarii continue a cunoştinţelor şi abilităţilor profesionale a personalului medical</w:t>
      </w:r>
    </w:p>
    <w:p w14:paraId="58E94598" w14:textId="77777777" w:rsidR="00EF6428" w:rsidRPr="001E17A5" w:rsidRDefault="00EF6428" w:rsidP="00EF6428">
      <w:pPr>
        <w:pStyle w:val="Zkladntext21"/>
        <w:spacing w:before="120" w:after="120"/>
        <w:rPr>
          <w:bCs/>
          <w:iCs/>
          <w:noProof/>
          <w:sz w:val="24"/>
          <w:lang w:val="ro-RO"/>
        </w:rPr>
      </w:pPr>
      <w:r w:rsidRPr="001E17A5">
        <w:rPr>
          <w:bCs/>
          <w:iCs/>
          <w:noProof/>
          <w:sz w:val="24"/>
          <w:lang w:val="ro-RO"/>
        </w:rPr>
        <w:t>Centrul de formare propus va organiza cursuri de reanimare neonatala, cursuri pentru dezvoltarea si perfectionarea abilitatilor invidividuale de baza, medii si avansate pentru specialitatile clinice si chirurgicale vizate de proiect, cursuri pentru dezvoltarea si perfectionarea abilitatilor in cadrul echipei (ex: cursuri de suport vital de baza si avansat), cursuri de simulare cu scenarii clinice complexe, interactive, ghidate de catre instructor si valorificate prin debriefing, cursuri de simulare „in situ”, la locul beneficiarului, in vederea optimizarii operationalitatii unei echipe in mediul de lucru real sau in timpul transportului unui pacient; simularea „in situ” poate avea un caracter proactiv in vederea depistarii erorilor la proiectarea unui spatiu medical sau inainte de darea acestuia in folosinta, instruire privind modul de utilizare a dispozitivelor medicale si/sau a produselor farmaceutice cu ajutorul scenariilor de simulare, testarea echipamentelor si a serviciilor medicale cu ajutorul scenariilor de simulare.</w:t>
      </w:r>
    </w:p>
    <w:p w14:paraId="3656B9AB" w14:textId="77777777" w:rsidR="003F2F22" w:rsidRPr="001E17A5" w:rsidRDefault="003F2F22" w:rsidP="00EF6428">
      <w:pPr>
        <w:autoSpaceDN w:val="0"/>
        <w:adjustRightInd w:val="0"/>
        <w:spacing w:line="276" w:lineRule="auto"/>
        <w:ind w:firstLine="720"/>
        <w:jc w:val="both"/>
        <w:rPr>
          <w:rFonts w:cs="Times New Roman"/>
          <w:color w:val="FF0000"/>
        </w:rPr>
      </w:pPr>
    </w:p>
    <w:p w14:paraId="2E27DE9D" w14:textId="77777777" w:rsidR="00726459" w:rsidRPr="001E17A5" w:rsidRDefault="00726459" w:rsidP="007A6308">
      <w:pPr>
        <w:autoSpaceDN w:val="0"/>
        <w:adjustRightInd w:val="0"/>
        <w:spacing w:line="276" w:lineRule="auto"/>
        <w:jc w:val="both"/>
        <w:rPr>
          <w:rFonts w:cs="Times New Roman"/>
          <w:b/>
        </w:rPr>
      </w:pPr>
      <w:r w:rsidRPr="001E17A5">
        <w:rPr>
          <w:rFonts w:cs="Times New Roman"/>
          <w:b/>
        </w:rPr>
        <w:t>3.2. Obiectivul general la care contribuie furnizarea produselor</w:t>
      </w:r>
    </w:p>
    <w:p w14:paraId="07B685FC" w14:textId="77777777" w:rsidR="00EF6428" w:rsidRPr="001E17A5" w:rsidRDefault="00EF6428" w:rsidP="00EF6428">
      <w:pPr>
        <w:autoSpaceDN w:val="0"/>
        <w:adjustRightInd w:val="0"/>
        <w:spacing w:line="276" w:lineRule="auto"/>
        <w:ind w:firstLine="720"/>
        <w:jc w:val="both"/>
        <w:rPr>
          <w:rFonts w:cs="Times New Roman"/>
        </w:rPr>
      </w:pPr>
      <w:r w:rsidRPr="001E17A5">
        <w:rPr>
          <w:rFonts w:cs="Times New Roman"/>
        </w:rPr>
        <w:t>Cresterea capacitatii de diagnostic si tratament al nou-născuților cu afecțiuni critice prin extinderea si modernizarea compartimentului de terapie intensivă nou-născuţi al Spitalului Clinic judetean de Urgenta Craiova.</w:t>
      </w:r>
    </w:p>
    <w:p w14:paraId="35F62920" w14:textId="77777777" w:rsidR="00EF6428" w:rsidRPr="001E17A5" w:rsidRDefault="00EF6428" w:rsidP="00EF6428">
      <w:pPr>
        <w:autoSpaceDN w:val="0"/>
        <w:adjustRightInd w:val="0"/>
        <w:spacing w:line="276" w:lineRule="auto"/>
        <w:ind w:firstLine="720"/>
        <w:jc w:val="both"/>
        <w:rPr>
          <w:rFonts w:cs="Times New Roman"/>
        </w:rPr>
      </w:pPr>
      <w:r w:rsidRPr="001E17A5">
        <w:rPr>
          <w:rFonts w:cs="Times New Roman"/>
        </w:rPr>
        <w:t xml:space="preserve">Scopul proiectului este transformarea compartimentului într-o structură modernă și eficientă, adaptată numărului de pacienți din regiune și în concordanță cu cele mai înalte standarde din domeniul medical, pentru a da cât mai multor copii şansa la îngrijire şi la viaţă. Numărul de locuri va crește </w:t>
      </w:r>
      <w:r w:rsidRPr="001E17A5">
        <w:rPr>
          <w:rFonts w:cs="Times New Roman"/>
        </w:rPr>
        <w:lastRenderedPageBreak/>
        <w:t>de la 10 la 13 în unitatea de terapie intensivă.</w:t>
      </w:r>
    </w:p>
    <w:p w14:paraId="049F31CB" w14:textId="77777777" w:rsidR="00EF6428" w:rsidRPr="001E17A5" w:rsidRDefault="00EF6428" w:rsidP="00EF6428">
      <w:pPr>
        <w:autoSpaceDN w:val="0"/>
        <w:adjustRightInd w:val="0"/>
        <w:spacing w:line="276" w:lineRule="auto"/>
        <w:ind w:firstLine="720"/>
        <w:jc w:val="both"/>
        <w:rPr>
          <w:rFonts w:cs="Times New Roman"/>
        </w:rPr>
      </w:pPr>
    </w:p>
    <w:p w14:paraId="35A7DA78" w14:textId="77777777" w:rsidR="00726459" w:rsidRPr="001E17A5" w:rsidRDefault="00726459" w:rsidP="007A6308">
      <w:pPr>
        <w:autoSpaceDN w:val="0"/>
        <w:adjustRightInd w:val="0"/>
        <w:spacing w:line="276" w:lineRule="auto"/>
        <w:jc w:val="both"/>
        <w:rPr>
          <w:rFonts w:cs="Times New Roman"/>
          <w:b/>
        </w:rPr>
      </w:pPr>
      <w:r w:rsidRPr="001E17A5">
        <w:rPr>
          <w:rFonts w:cs="Times New Roman"/>
          <w:b/>
        </w:rPr>
        <w:t>3.3. Obiectivul specific la care contribuie furnizarea produselor</w:t>
      </w:r>
    </w:p>
    <w:p w14:paraId="7F32AABE" w14:textId="77777777" w:rsidR="00EF6428" w:rsidRPr="001E17A5" w:rsidRDefault="00EF6428" w:rsidP="00EF6428">
      <w:pPr>
        <w:pStyle w:val="Style8"/>
        <w:widowControl/>
        <w:spacing w:line="276" w:lineRule="auto"/>
        <w:ind w:firstLine="720"/>
        <w:jc w:val="both"/>
        <w:rPr>
          <w:rFonts w:cs="Times New Roman"/>
        </w:rPr>
      </w:pPr>
      <w:r w:rsidRPr="001E17A5">
        <w:rPr>
          <w:rFonts w:cs="Times New Roman"/>
        </w:rPr>
        <w:t>Dezvoltarea infrastructurii compartimentului de terapie intensiva nou nascuti al SCJUC, prin investitii in extinderea cu 3 paturi care contribuie la dezvoltarea operationalitatii la nivel regional si local, imbunatatind accesul la serviciile  medicale de calitate.</w:t>
      </w:r>
    </w:p>
    <w:p w14:paraId="6482B998" w14:textId="77777777" w:rsidR="00EF6428" w:rsidRPr="001E17A5" w:rsidRDefault="00EF6428" w:rsidP="00EF6428">
      <w:pPr>
        <w:pStyle w:val="Style8"/>
        <w:widowControl/>
        <w:spacing w:line="276" w:lineRule="auto"/>
        <w:ind w:firstLine="720"/>
        <w:jc w:val="both"/>
        <w:rPr>
          <w:rFonts w:cs="Times New Roman"/>
        </w:rPr>
      </w:pPr>
      <w:r w:rsidRPr="001E17A5">
        <w:rPr>
          <w:rFonts w:cs="Times New Roman"/>
        </w:rPr>
        <w:t xml:space="preserve"> Asigurarea monitorizarii stării de sănătate a nou-născuţilor critici şi intervenţiile medicale necesare menţinerii lor în viaţă ca urmarea a înnoirii şi completarii echipamentelor din compartimentul de terapie intensiva neonatala a SCJUC, pentru a se evita restricţionarea transferurilor şi punerea în pericol a vieţii unui nou-născut;</w:t>
      </w:r>
    </w:p>
    <w:p w14:paraId="02B4F572" w14:textId="77777777" w:rsidR="00EF6428" w:rsidRPr="001E17A5" w:rsidRDefault="00EF6428" w:rsidP="00EF6428">
      <w:pPr>
        <w:pStyle w:val="Style8"/>
        <w:widowControl/>
        <w:spacing w:line="276" w:lineRule="auto"/>
        <w:ind w:firstLine="720"/>
        <w:jc w:val="both"/>
        <w:rPr>
          <w:rFonts w:cs="Times New Roman"/>
        </w:rPr>
      </w:pPr>
      <w:r w:rsidRPr="001E17A5">
        <w:rPr>
          <w:rFonts w:cs="Times New Roman"/>
        </w:rPr>
        <w:t xml:space="preserve"> Imbunatatirea programului de screening ca urmare a dotarii cu echipamente medicale adecvate in vederea depistarii si tratamentului precoce poate ajuta la prevenirea instalarii dizabilitatilor intelectuale si fizice si a bolilor care pot pune viata copilului in pericol.</w:t>
      </w:r>
    </w:p>
    <w:p w14:paraId="30679FD0" w14:textId="77777777" w:rsidR="00EF6428" w:rsidRPr="001E17A5" w:rsidRDefault="00EF6428" w:rsidP="00EF6428">
      <w:pPr>
        <w:pStyle w:val="Style8"/>
        <w:widowControl/>
        <w:spacing w:line="276" w:lineRule="auto"/>
        <w:ind w:firstLine="720"/>
        <w:jc w:val="both"/>
        <w:rPr>
          <w:rFonts w:cs="Times New Roman"/>
        </w:rPr>
      </w:pPr>
      <w:r w:rsidRPr="001E17A5">
        <w:rPr>
          <w:rFonts w:cs="Times New Roman"/>
        </w:rPr>
        <w:t xml:space="preserve"> Creșterea calității actului medical și a nivelului de performanță în compartimentul de terapie intensiva nou nascuti al SCJU Craiova ca urmare a perfecţionarii continue a cunoştinţelor şi abilităţilor profesionale a personalului medical. </w:t>
      </w:r>
    </w:p>
    <w:p w14:paraId="17B4CA14" w14:textId="77777777" w:rsidR="00EF6428" w:rsidRPr="001E17A5" w:rsidRDefault="00EF6428" w:rsidP="00EF6428">
      <w:pPr>
        <w:pStyle w:val="Style8"/>
        <w:widowControl/>
        <w:spacing w:line="276" w:lineRule="auto"/>
        <w:ind w:firstLine="720"/>
        <w:jc w:val="both"/>
        <w:rPr>
          <w:rFonts w:cs="Times New Roman"/>
        </w:rPr>
      </w:pPr>
      <w:r w:rsidRPr="001E17A5">
        <w:rPr>
          <w:rFonts w:cs="Times New Roman"/>
        </w:rPr>
        <w:t xml:space="preserve"> Scăderea morbiditatii şi mortalitatii neonatale şi asigurarea adresabilităţii tuturor nou-născuţilor, care ar avea nevoie de acest lucru, în cel mai scurt timp, la centrul de nivel III al SCJU Craiova.</w:t>
      </w:r>
    </w:p>
    <w:p w14:paraId="53128261" w14:textId="77777777" w:rsidR="00EF6428" w:rsidRPr="001E17A5" w:rsidRDefault="00EF6428" w:rsidP="007A6308">
      <w:pPr>
        <w:autoSpaceDN w:val="0"/>
        <w:adjustRightInd w:val="0"/>
        <w:spacing w:line="276" w:lineRule="auto"/>
        <w:jc w:val="both"/>
        <w:rPr>
          <w:rFonts w:cs="Times New Roman"/>
          <w:b/>
        </w:rPr>
      </w:pPr>
    </w:p>
    <w:p w14:paraId="25776414" w14:textId="77777777" w:rsidR="00726459" w:rsidRPr="001E17A5" w:rsidRDefault="00726459" w:rsidP="007A6308">
      <w:pPr>
        <w:autoSpaceDN w:val="0"/>
        <w:adjustRightInd w:val="0"/>
        <w:spacing w:line="276" w:lineRule="auto"/>
        <w:jc w:val="both"/>
        <w:rPr>
          <w:rFonts w:cs="Times New Roman"/>
          <w:b/>
        </w:rPr>
      </w:pPr>
      <w:r w:rsidRPr="001E17A5">
        <w:rPr>
          <w:rFonts w:cs="Times New Roman"/>
          <w:b/>
        </w:rPr>
        <w:t>3.4. Produsele solicitate si operatiunile cu titlu accesoriu necesar a fi realizate</w:t>
      </w:r>
    </w:p>
    <w:p w14:paraId="7C590F15" w14:textId="77777777" w:rsidR="00F829F8" w:rsidRPr="001E17A5" w:rsidRDefault="00F829F8" w:rsidP="007A6308">
      <w:pPr>
        <w:autoSpaceDN w:val="0"/>
        <w:adjustRightInd w:val="0"/>
        <w:spacing w:line="276" w:lineRule="auto"/>
        <w:jc w:val="both"/>
        <w:rPr>
          <w:rFonts w:cs="Times New Roman"/>
        </w:rPr>
      </w:pPr>
      <w:r w:rsidRPr="001E17A5">
        <w:rPr>
          <w:rFonts w:cs="Times New Roman"/>
        </w:rPr>
        <w:t>Oferta va include urmatoarele operatiuni :</w:t>
      </w:r>
    </w:p>
    <w:p w14:paraId="5253E1B9" w14:textId="77777777" w:rsidR="00D26CA5" w:rsidRPr="001E17A5" w:rsidRDefault="001C6BCC" w:rsidP="00D914CB">
      <w:pPr>
        <w:numPr>
          <w:ilvl w:val="0"/>
          <w:numId w:val="8"/>
        </w:numPr>
        <w:autoSpaceDN w:val="0"/>
        <w:adjustRightInd w:val="0"/>
        <w:spacing w:line="276" w:lineRule="auto"/>
        <w:jc w:val="both"/>
        <w:rPr>
          <w:rFonts w:cs="Times New Roman"/>
        </w:rPr>
      </w:pPr>
      <w:r w:rsidRPr="001E17A5">
        <w:rPr>
          <w:rFonts w:cs="Times New Roman"/>
        </w:rPr>
        <w:t>Furnizare la sediul Beneficiarului</w:t>
      </w:r>
    </w:p>
    <w:p w14:paraId="39BA3895" w14:textId="77777777" w:rsidR="001C6BCC" w:rsidRPr="001E17A5" w:rsidRDefault="001C6BCC" w:rsidP="00D914CB">
      <w:pPr>
        <w:numPr>
          <w:ilvl w:val="0"/>
          <w:numId w:val="8"/>
        </w:numPr>
        <w:autoSpaceDN w:val="0"/>
        <w:adjustRightInd w:val="0"/>
        <w:spacing w:line="276" w:lineRule="auto"/>
        <w:jc w:val="both"/>
        <w:rPr>
          <w:rFonts w:cs="Times New Roman"/>
        </w:rPr>
      </w:pPr>
      <w:r w:rsidRPr="001E17A5">
        <w:rPr>
          <w:rFonts w:cs="Times New Roman"/>
        </w:rPr>
        <w:t>Instalarea si punerea in functiune</w:t>
      </w:r>
    </w:p>
    <w:p w14:paraId="1A5F8999" w14:textId="77777777" w:rsidR="001C6BCC" w:rsidRPr="001E17A5" w:rsidRDefault="001C6BCC" w:rsidP="00D914CB">
      <w:pPr>
        <w:numPr>
          <w:ilvl w:val="0"/>
          <w:numId w:val="8"/>
        </w:numPr>
        <w:autoSpaceDN w:val="0"/>
        <w:adjustRightInd w:val="0"/>
        <w:spacing w:line="276" w:lineRule="auto"/>
        <w:jc w:val="both"/>
        <w:rPr>
          <w:rFonts w:cs="Times New Roman"/>
        </w:rPr>
      </w:pPr>
      <w:r w:rsidRPr="001E17A5">
        <w:rPr>
          <w:rFonts w:cs="Times New Roman"/>
        </w:rPr>
        <w:t>Instruirea personalului cu privire la utilizarea si mentenanta curenta</w:t>
      </w:r>
    </w:p>
    <w:p w14:paraId="62486C05" w14:textId="77777777" w:rsidR="00D26CA5" w:rsidRPr="001E17A5" w:rsidRDefault="00D26CA5" w:rsidP="00726459">
      <w:pPr>
        <w:autoSpaceDN w:val="0"/>
        <w:adjustRightInd w:val="0"/>
        <w:jc w:val="both"/>
        <w:rPr>
          <w:rFonts w:cs="Times New Roman"/>
          <w:color w:val="FF0000"/>
        </w:rPr>
      </w:pPr>
    </w:p>
    <w:p w14:paraId="41EC4EBD" w14:textId="77777777" w:rsidR="00726459" w:rsidRPr="001E17A5" w:rsidRDefault="00726459" w:rsidP="00726459">
      <w:pPr>
        <w:autoSpaceDN w:val="0"/>
        <w:adjustRightInd w:val="0"/>
        <w:jc w:val="both"/>
        <w:rPr>
          <w:rFonts w:cs="Times New Roman"/>
          <w:b/>
        </w:rPr>
      </w:pPr>
      <w:r w:rsidRPr="001E17A5">
        <w:rPr>
          <w:rFonts w:cs="Times New Roman"/>
          <w:b/>
        </w:rPr>
        <w:t>3.4.1. Produse solicitate</w:t>
      </w:r>
    </w:p>
    <w:p w14:paraId="19ED5028" w14:textId="335D8171" w:rsidR="00726459" w:rsidRDefault="00726459" w:rsidP="00726459">
      <w:pPr>
        <w:autoSpaceDN w:val="0"/>
        <w:adjustRightInd w:val="0"/>
        <w:rPr>
          <w:rFonts w:cs="Times New Roman"/>
          <w:b/>
        </w:rPr>
      </w:pPr>
      <w:r w:rsidRPr="001E17A5">
        <w:rPr>
          <w:rFonts w:cs="Times New Roman"/>
          <w:b/>
        </w:rPr>
        <w:t xml:space="preserve">3.4.1.1. </w:t>
      </w:r>
    </w:p>
    <w:p w14:paraId="253BA43E" w14:textId="7C18B057" w:rsidR="004169A3" w:rsidRDefault="004169A3" w:rsidP="00726459">
      <w:pPr>
        <w:autoSpaceDN w:val="0"/>
        <w:adjustRightInd w:val="0"/>
        <w:rPr>
          <w:rFonts w:cs="Times New Roman"/>
          <w:b/>
        </w:rPr>
      </w:pPr>
    </w:p>
    <w:p w14:paraId="24CA87F9" w14:textId="6A971B37" w:rsidR="004169A3" w:rsidRDefault="004169A3" w:rsidP="004169A3">
      <w:pPr>
        <w:autoSpaceDN w:val="0"/>
        <w:adjustRightInd w:val="0"/>
        <w:spacing w:line="276" w:lineRule="auto"/>
        <w:jc w:val="both"/>
        <w:rPr>
          <w:rFonts w:cs="Times New Roman"/>
          <w:b/>
          <w:bCs/>
          <w:color w:val="000000"/>
          <w:lang w:val="en-GB" w:eastAsia="en-GB"/>
        </w:rPr>
      </w:pPr>
      <w:r w:rsidRPr="001E17A5">
        <w:rPr>
          <w:rFonts w:cs="Times New Roman"/>
          <w:b/>
        </w:rPr>
        <w:t xml:space="preserve">LOT </w:t>
      </w:r>
      <w:r>
        <w:rPr>
          <w:rFonts w:cs="Times New Roman"/>
          <w:b/>
        </w:rPr>
        <w:t xml:space="preserve">1 – </w:t>
      </w:r>
      <w:r w:rsidRPr="006123AF">
        <w:rPr>
          <w:rFonts w:cs="Times New Roman"/>
          <w:b/>
          <w:bCs/>
          <w:color w:val="000000"/>
          <w:lang w:val="en-GB" w:eastAsia="en-GB"/>
        </w:rPr>
        <w:t>Aparat pentru managementul temperaturii pacientului critic</w:t>
      </w:r>
      <w:r w:rsidR="00531657">
        <w:rPr>
          <w:rFonts w:cs="Times New Roman"/>
          <w:b/>
          <w:bCs/>
          <w:color w:val="000000"/>
          <w:lang w:val="en-GB" w:eastAsia="en-GB"/>
        </w:rPr>
        <w:t xml:space="preserve"> – Valoare totala 145</w:t>
      </w:r>
      <w:r w:rsidR="00531657" w:rsidRPr="00E55053">
        <w:rPr>
          <w:rFonts w:cs="Times New Roman"/>
          <w:b/>
          <w:bCs/>
          <w:color w:val="000000"/>
          <w:lang w:val="en-GB" w:eastAsia="en-GB"/>
        </w:rPr>
        <w:t>.</w:t>
      </w:r>
      <w:r w:rsidR="00531657">
        <w:rPr>
          <w:rFonts w:cs="Times New Roman"/>
          <w:b/>
          <w:bCs/>
          <w:color w:val="000000"/>
          <w:lang w:val="en-GB" w:eastAsia="en-GB"/>
        </w:rPr>
        <w:t>000</w:t>
      </w:r>
      <w:r w:rsidR="00531657" w:rsidRPr="00E55053">
        <w:rPr>
          <w:rFonts w:cs="Times New Roman"/>
          <w:b/>
          <w:bCs/>
          <w:color w:val="000000"/>
          <w:lang w:val="en-GB" w:eastAsia="en-GB"/>
        </w:rPr>
        <w:t>,00</w:t>
      </w:r>
      <w:r w:rsidR="00531657">
        <w:rPr>
          <w:rFonts w:cs="Times New Roman"/>
          <w:b/>
          <w:bCs/>
          <w:color w:val="000000"/>
          <w:lang w:val="en-GB" w:eastAsia="en-GB"/>
        </w:rPr>
        <w:t xml:space="preserve"> lei fara TVA</w:t>
      </w:r>
      <w:r w:rsidRPr="006123AF">
        <w:rPr>
          <w:rFonts w:cs="Times New Roman"/>
          <w:b/>
          <w:bCs/>
          <w:color w:val="000000"/>
          <w:lang w:val="en-GB" w:eastAsia="en-GB"/>
        </w:rPr>
        <w:t xml:space="preserve"> </w:t>
      </w:r>
      <w:r w:rsidR="00531657">
        <w:rPr>
          <w:rFonts w:cs="Times New Roman"/>
          <w:b/>
          <w:bCs/>
          <w:color w:val="000000"/>
          <w:lang w:val="en-GB" w:eastAsia="en-GB"/>
        </w:rPr>
        <w:t xml:space="preserve"> </w:t>
      </w:r>
      <w:r w:rsidRPr="006123AF">
        <w:rPr>
          <w:rFonts w:cs="Times New Roman"/>
          <w:b/>
          <w:bCs/>
          <w:color w:val="000000"/>
          <w:lang w:val="en-GB" w:eastAsia="en-GB"/>
        </w:rPr>
        <w:t xml:space="preserve">  </w:t>
      </w:r>
    </w:p>
    <w:tbl>
      <w:tblPr>
        <w:tblW w:w="14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995"/>
        <w:gridCol w:w="992"/>
        <w:gridCol w:w="851"/>
        <w:gridCol w:w="2837"/>
      </w:tblGrid>
      <w:tr w:rsidR="00531657" w:rsidRPr="0007689A" w14:paraId="361A2822" w14:textId="77777777" w:rsidTr="0053654F">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D09A" w14:textId="77777777" w:rsidR="00531657" w:rsidRPr="0007689A" w:rsidRDefault="00531657" w:rsidP="009731DB">
            <w:pPr>
              <w:widowControl/>
              <w:suppressAutoHyphens w:val="0"/>
              <w:autoSpaceDE/>
              <w:jc w:val="right"/>
              <w:rPr>
                <w:rFonts w:cs="Times New Roman"/>
                <w:color w:val="000000"/>
                <w:lang w:val="en-GB" w:eastAsia="en-GB"/>
              </w:rPr>
            </w:pPr>
            <w:r w:rsidRPr="0007689A">
              <w:rPr>
                <w:rFonts w:cs="Times New Roman"/>
                <w:color w:val="000000"/>
                <w:lang w:val="en-GB" w:eastAsia="en-GB"/>
              </w:rPr>
              <w:t>Nr.</w:t>
            </w:r>
          </w:p>
        </w:tc>
        <w:tc>
          <w:tcPr>
            <w:tcW w:w="89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45DB7" w14:textId="77777777" w:rsidR="00531657" w:rsidRPr="0007689A" w:rsidRDefault="00531657" w:rsidP="009731DB">
            <w:pPr>
              <w:widowControl/>
              <w:suppressAutoHyphens w:val="0"/>
              <w:autoSpaceDE/>
              <w:rPr>
                <w:rFonts w:cs="Times New Roman"/>
                <w:color w:val="000000"/>
                <w:lang w:val="en-GB" w:eastAsia="en-GB"/>
              </w:rPr>
            </w:pPr>
            <w:r w:rsidRPr="0007689A">
              <w:rPr>
                <w:rFonts w:cs="Times New Roman"/>
                <w:color w:val="000000"/>
                <w:lang w:val="en-GB" w:eastAsia="en-GB"/>
              </w:rPr>
              <w:t>Denumire echipament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C110C" w14:textId="77777777" w:rsidR="00531657" w:rsidRPr="0007689A" w:rsidRDefault="00531657" w:rsidP="009731DB">
            <w:pPr>
              <w:widowControl/>
              <w:suppressAutoHyphens w:val="0"/>
              <w:autoSpaceDE/>
              <w:rPr>
                <w:rFonts w:cs="Times New Roman"/>
                <w:color w:val="000000"/>
                <w:lang w:val="en-GB" w:eastAsia="en-GB"/>
              </w:rPr>
            </w:pPr>
            <w:r w:rsidRPr="0007689A">
              <w:rPr>
                <w:rFonts w:cs="Times New Roman"/>
                <w:color w:val="000000"/>
                <w:lang w:val="en-GB" w:eastAsia="en-GB"/>
              </w:rPr>
              <w:t>UM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6AB7D" w14:textId="77777777" w:rsidR="00531657" w:rsidRPr="0007689A" w:rsidRDefault="00531657" w:rsidP="009731DB">
            <w:pPr>
              <w:widowControl/>
              <w:suppressAutoHyphens w:val="0"/>
              <w:autoSpaceDE/>
              <w:jc w:val="right"/>
              <w:rPr>
                <w:rFonts w:cs="Times New Roman"/>
                <w:color w:val="000000"/>
                <w:lang w:val="en-GB" w:eastAsia="en-GB"/>
              </w:rPr>
            </w:pPr>
            <w:r w:rsidRPr="0007689A">
              <w:rPr>
                <w:rFonts w:cs="Times New Roman"/>
                <w:color w:val="000000"/>
                <w:lang w:val="en-GB" w:eastAsia="en-GB"/>
              </w:rPr>
              <w:t>Cant</w:t>
            </w:r>
          </w:p>
        </w:tc>
        <w:tc>
          <w:tcPr>
            <w:tcW w:w="2837" w:type="dxa"/>
            <w:tcBorders>
              <w:top w:val="single" w:sz="4" w:space="0" w:color="auto"/>
              <w:left w:val="single" w:sz="4" w:space="0" w:color="auto"/>
              <w:bottom w:val="single" w:sz="4" w:space="0" w:color="auto"/>
              <w:right w:val="single" w:sz="4" w:space="0" w:color="auto"/>
            </w:tcBorders>
          </w:tcPr>
          <w:p w14:paraId="24ADA1BE" w14:textId="77777777" w:rsidR="00531657" w:rsidRPr="0007689A" w:rsidRDefault="00531657" w:rsidP="009731DB">
            <w:pPr>
              <w:widowControl/>
              <w:suppressAutoHyphens w:val="0"/>
              <w:autoSpaceDE/>
              <w:jc w:val="center"/>
              <w:rPr>
                <w:rFonts w:cs="Times New Roman"/>
                <w:color w:val="000000"/>
                <w:lang w:val="en-GB" w:eastAsia="en-GB"/>
              </w:rPr>
            </w:pPr>
            <w:r w:rsidRPr="0007689A">
              <w:rPr>
                <w:rFonts w:cs="Times New Roman"/>
                <w:color w:val="000000"/>
                <w:lang w:val="en-GB" w:eastAsia="en-GB"/>
              </w:rPr>
              <w:t>Valoarea unitara</w:t>
            </w:r>
          </w:p>
          <w:p w14:paraId="3422CCDE" w14:textId="77777777" w:rsidR="00531657" w:rsidRPr="0007689A" w:rsidRDefault="00531657" w:rsidP="009731DB">
            <w:pPr>
              <w:widowControl/>
              <w:suppressAutoHyphens w:val="0"/>
              <w:autoSpaceDE/>
              <w:jc w:val="center"/>
              <w:rPr>
                <w:rFonts w:cs="Times New Roman"/>
                <w:color w:val="000000"/>
                <w:lang w:val="en-GB" w:eastAsia="en-GB"/>
              </w:rPr>
            </w:pPr>
            <w:r w:rsidRPr="0007689A">
              <w:rPr>
                <w:rFonts w:cs="Times New Roman"/>
                <w:color w:val="000000"/>
                <w:lang w:val="en-GB" w:eastAsia="en-GB"/>
              </w:rPr>
              <w:t>Lei fara TVA</w:t>
            </w:r>
          </w:p>
        </w:tc>
      </w:tr>
      <w:tr w:rsidR="00531657" w:rsidRPr="001E17A5" w14:paraId="77FD689C" w14:textId="77777777" w:rsidTr="0053654F">
        <w:tc>
          <w:tcPr>
            <w:tcW w:w="810" w:type="dxa"/>
            <w:shd w:val="clear" w:color="auto" w:fill="auto"/>
            <w:noWrap/>
            <w:vAlign w:val="bottom"/>
            <w:hideMark/>
          </w:tcPr>
          <w:p w14:paraId="24825EC5" w14:textId="77777777" w:rsidR="00531657" w:rsidRPr="001E17A5" w:rsidRDefault="00531657" w:rsidP="00531657">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8995" w:type="dxa"/>
            <w:shd w:val="clear" w:color="auto" w:fill="auto"/>
            <w:vAlign w:val="bottom"/>
            <w:hideMark/>
          </w:tcPr>
          <w:p w14:paraId="387A6ACF" w14:textId="4F582D63" w:rsidR="00531657" w:rsidRPr="001E17A5" w:rsidRDefault="00531657" w:rsidP="00531657">
            <w:pPr>
              <w:widowControl/>
              <w:suppressAutoHyphens w:val="0"/>
              <w:autoSpaceDE/>
              <w:rPr>
                <w:rFonts w:cs="Times New Roman"/>
                <w:color w:val="000000"/>
                <w:lang w:val="en-GB" w:eastAsia="en-GB"/>
              </w:rPr>
            </w:pPr>
            <w:r w:rsidRPr="001E17A5">
              <w:rPr>
                <w:rFonts w:cs="Times New Roman"/>
                <w:color w:val="000000"/>
                <w:lang w:val="en-GB" w:eastAsia="en-GB"/>
              </w:rPr>
              <w:t>Aparat pentru managementul temperaturii pacientului critic     ( hipo/hipertermie )</w:t>
            </w:r>
          </w:p>
        </w:tc>
        <w:tc>
          <w:tcPr>
            <w:tcW w:w="992" w:type="dxa"/>
            <w:shd w:val="clear" w:color="auto" w:fill="auto"/>
            <w:noWrap/>
            <w:vAlign w:val="bottom"/>
            <w:hideMark/>
          </w:tcPr>
          <w:p w14:paraId="4B60465D" w14:textId="77777777" w:rsidR="00531657" w:rsidRPr="001E17A5" w:rsidRDefault="00531657" w:rsidP="00531657">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851" w:type="dxa"/>
            <w:shd w:val="clear" w:color="auto" w:fill="auto"/>
            <w:noWrap/>
            <w:vAlign w:val="bottom"/>
            <w:hideMark/>
          </w:tcPr>
          <w:p w14:paraId="47783C58" w14:textId="77777777" w:rsidR="00531657" w:rsidRPr="001E17A5" w:rsidRDefault="00531657" w:rsidP="00531657">
            <w:pPr>
              <w:widowControl/>
              <w:suppressAutoHyphens w:val="0"/>
              <w:autoSpaceDE/>
              <w:jc w:val="right"/>
              <w:rPr>
                <w:rFonts w:cs="Times New Roman"/>
                <w:color w:val="000000"/>
                <w:lang w:val="en-GB" w:eastAsia="en-GB"/>
              </w:rPr>
            </w:pPr>
            <w:r w:rsidRPr="001E17A5">
              <w:rPr>
                <w:rFonts w:cs="Times New Roman"/>
                <w:color w:val="000000"/>
                <w:lang w:val="en-GB" w:eastAsia="en-GB"/>
              </w:rPr>
              <w:t>1</w:t>
            </w:r>
          </w:p>
        </w:tc>
        <w:tc>
          <w:tcPr>
            <w:tcW w:w="2837" w:type="dxa"/>
          </w:tcPr>
          <w:p w14:paraId="6AAFDEA6" w14:textId="61C116D0" w:rsidR="00531657" w:rsidRPr="001E17A5" w:rsidRDefault="00531657" w:rsidP="00531657">
            <w:pPr>
              <w:widowControl/>
              <w:suppressAutoHyphens w:val="0"/>
              <w:autoSpaceDE/>
              <w:jc w:val="center"/>
              <w:rPr>
                <w:rFonts w:cs="Times New Roman"/>
                <w:color w:val="000000"/>
                <w:lang w:val="en-GB" w:eastAsia="en-GB"/>
              </w:rPr>
            </w:pPr>
            <w:r>
              <w:rPr>
                <w:rFonts w:cs="Times New Roman"/>
                <w:color w:val="000000"/>
                <w:lang w:val="en-GB" w:eastAsia="en-GB"/>
              </w:rPr>
              <w:t>145.000,00</w:t>
            </w:r>
          </w:p>
        </w:tc>
      </w:tr>
    </w:tbl>
    <w:p w14:paraId="6766CE67" w14:textId="1D6F264E" w:rsidR="00531657" w:rsidRDefault="00531657" w:rsidP="004169A3">
      <w:pPr>
        <w:autoSpaceDN w:val="0"/>
        <w:adjustRightInd w:val="0"/>
        <w:spacing w:line="276" w:lineRule="auto"/>
        <w:jc w:val="both"/>
        <w:rPr>
          <w:rFonts w:cs="Times New Roman"/>
          <w:b/>
        </w:rPr>
      </w:pPr>
    </w:p>
    <w:tbl>
      <w:tblPr>
        <w:tblpPr w:leftFromText="180" w:rightFromText="180" w:vertAnchor="text" w:tblpY="1"/>
        <w:tblOverlap w:val="never"/>
        <w:tblW w:w="4877" w:type="pct"/>
        <w:tblLayout w:type="fixed"/>
        <w:tblLook w:val="0000" w:firstRow="0" w:lastRow="0" w:firstColumn="0" w:lastColumn="0" w:noHBand="0" w:noVBand="0"/>
      </w:tblPr>
      <w:tblGrid>
        <w:gridCol w:w="817"/>
        <w:gridCol w:w="2267"/>
        <w:gridCol w:w="10213"/>
        <w:gridCol w:w="1347"/>
      </w:tblGrid>
      <w:tr w:rsidR="00126E27" w:rsidRPr="001E17A5" w14:paraId="67DB60D7"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18D5D5AD" w14:textId="77777777" w:rsidR="00126E27" w:rsidRPr="001E17A5" w:rsidRDefault="00126E27" w:rsidP="009731DB">
            <w:pPr>
              <w:jc w:val="center"/>
              <w:rPr>
                <w:rFonts w:cs="Times New Roman"/>
                <w:b/>
                <w:bCs/>
              </w:rPr>
            </w:pPr>
            <w:r w:rsidRPr="001E17A5">
              <w:rPr>
                <w:rFonts w:cs="Times New Roman"/>
                <w:b/>
                <w:bCs/>
              </w:rPr>
              <w:t>Nr. Crt.</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E72FDCD" w14:textId="77777777" w:rsidR="00126E27" w:rsidRPr="001E17A5" w:rsidRDefault="00126E27" w:rsidP="009731DB">
            <w:pPr>
              <w:jc w:val="center"/>
              <w:rPr>
                <w:rFonts w:cs="Times New Roman"/>
                <w:b/>
                <w:bCs/>
              </w:rPr>
            </w:pPr>
            <w:r w:rsidRPr="001E17A5">
              <w:rPr>
                <w:rFonts w:cs="Times New Roman"/>
                <w:b/>
                <w:bCs/>
              </w:rPr>
              <w:t>Denumire echipament</w:t>
            </w:r>
          </w:p>
        </w:tc>
        <w:tc>
          <w:tcPr>
            <w:tcW w:w="3487" w:type="pct"/>
            <w:tcBorders>
              <w:top w:val="single" w:sz="4" w:space="0" w:color="auto"/>
              <w:left w:val="nil"/>
              <w:bottom w:val="single" w:sz="4" w:space="0" w:color="auto"/>
              <w:right w:val="single" w:sz="4" w:space="0" w:color="auto"/>
            </w:tcBorders>
            <w:shd w:val="clear" w:color="auto" w:fill="auto"/>
            <w:noWrap/>
            <w:vAlign w:val="center"/>
          </w:tcPr>
          <w:p w14:paraId="7C7F84E6" w14:textId="77777777" w:rsidR="00126E27" w:rsidRPr="001E17A5" w:rsidRDefault="00126E27" w:rsidP="009731DB">
            <w:pPr>
              <w:jc w:val="center"/>
              <w:rPr>
                <w:rFonts w:cs="Times New Roman"/>
                <w:b/>
                <w:bCs/>
              </w:rPr>
            </w:pPr>
            <w:r w:rsidRPr="001E17A5">
              <w:rPr>
                <w:rFonts w:cs="Times New Roman"/>
                <w:b/>
                <w:bCs/>
              </w:rPr>
              <w:t>CARACTERISTICI TEHNICE MINIME</w:t>
            </w:r>
          </w:p>
        </w:tc>
        <w:tc>
          <w:tcPr>
            <w:tcW w:w="460" w:type="pct"/>
            <w:tcBorders>
              <w:top w:val="single" w:sz="4" w:space="0" w:color="auto"/>
              <w:left w:val="nil"/>
              <w:bottom w:val="single" w:sz="4" w:space="0" w:color="auto"/>
              <w:right w:val="single" w:sz="4" w:space="0" w:color="auto"/>
            </w:tcBorders>
            <w:shd w:val="clear" w:color="auto" w:fill="auto"/>
          </w:tcPr>
          <w:p w14:paraId="431A6D2E" w14:textId="77777777" w:rsidR="00126E27" w:rsidRPr="001E17A5" w:rsidRDefault="00126E27" w:rsidP="009731DB">
            <w:pPr>
              <w:jc w:val="center"/>
              <w:rPr>
                <w:rFonts w:cs="Times New Roman"/>
                <w:b/>
                <w:bCs/>
              </w:rPr>
            </w:pPr>
            <w:r w:rsidRPr="001E17A5">
              <w:rPr>
                <w:rFonts w:cs="Times New Roman"/>
                <w:b/>
                <w:bCs/>
              </w:rPr>
              <w:t>Cantitate</w:t>
            </w:r>
          </w:p>
        </w:tc>
      </w:tr>
      <w:tr w:rsidR="00126E27" w:rsidRPr="001E17A5" w14:paraId="08DF5F4E" w14:textId="77777777" w:rsidTr="00126E27">
        <w:trPr>
          <w:trHeight w:val="274"/>
        </w:trPr>
        <w:tc>
          <w:tcPr>
            <w:tcW w:w="279" w:type="pct"/>
            <w:tcBorders>
              <w:top w:val="single" w:sz="4" w:space="0" w:color="auto"/>
              <w:left w:val="single" w:sz="4" w:space="0" w:color="auto"/>
              <w:bottom w:val="single" w:sz="4" w:space="0" w:color="auto"/>
              <w:right w:val="single" w:sz="4" w:space="0" w:color="auto"/>
            </w:tcBorders>
          </w:tcPr>
          <w:p w14:paraId="661EFDDB" w14:textId="5ECC84A6" w:rsidR="00126E27" w:rsidRPr="001E17A5" w:rsidRDefault="00126E27" w:rsidP="009731DB">
            <w:pPr>
              <w:rPr>
                <w:rFonts w:cs="Times New Roman"/>
              </w:rPr>
            </w:pPr>
            <w:r w:rsidRPr="001E17A5">
              <w:rPr>
                <w:rFonts w:cs="Times New Roman"/>
              </w:rPr>
              <w:t>1</w:t>
            </w:r>
          </w:p>
        </w:tc>
        <w:tc>
          <w:tcPr>
            <w:tcW w:w="774" w:type="pct"/>
            <w:tcBorders>
              <w:top w:val="single" w:sz="4" w:space="0" w:color="auto"/>
              <w:left w:val="single" w:sz="4" w:space="0" w:color="auto"/>
              <w:bottom w:val="single" w:sz="4" w:space="0" w:color="auto"/>
              <w:right w:val="single" w:sz="4" w:space="0" w:color="auto"/>
            </w:tcBorders>
            <w:shd w:val="clear" w:color="auto" w:fill="auto"/>
            <w:vAlign w:val="bottom"/>
          </w:tcPr>
          <w:p w14:paraId="4DFDAE06" w14:textId="77777777" w:rsidR="00126E27" w:rsidRPr="001E17A5" w:rsidRDefault="00126E27" w:rsidP="009731DB">
            <w:pPr>
              <w:rPr>
                <w:rFonts w:cs="Times New Roman"/>
              </w:rPr>
            </w:pPr>
            <w:r w:rsidRPr="001E17A5">
              <w:rPr>
                <w:rFonts w:cs="Times New Roman"/>
                <w:lang w:val="en-GB" w:eastAsia="en-GB"/>
              </w:rPr>
              <w:t xml:space="preserve">Aparat pentru </w:t>
            </w:r>
            <w:r w:rsidRPr="001E17A5">
              <w:rPr>
                <w:rFonts w:cs="Times New Roman"/>
                <w:lang w:val="en-GB" w:eastAsia="en-GB"/>
              </w:rPr>
              <w:lastRenderedPageBreak/>
              <w:t>managementul temperaturii pacientului critic (hipo/hipertermie )</w:t>
            </w:r>
          </w:p>
        </w:tc>
        <w:tc>
          <w:tcPr>
            <w:tcW w:w="3487" w:type="pct"/>
            <w:tcBorders>
              <w:top w:val="single" w:sz="4" w:space="0" w:color="auto"/>
              <w:left w:val="nil"/>
              <w:bottom w:val="single" w:sz="4" w:space="0" w:color="auto"/>
              <w:right w:val="single" w:sz="4" w:space="0" w:color="auto"/>
            </w:tcBorders>
            <w:shd w:val="clear" w:color="auto" w:fill="auto"/>
            <w:noWrap/>
            <w:vAlign w:val="bottom"/>
          </w:tcPr>
          <w:p w14:paraId="32BAAEC9" w14:textId="77777777" w:rsidR="006D41CB" w:rsidRDefault="006D41CB" w:rsidP="006D41CB">
            <w:r>
              <w:lastRenderedPageBreak/>
              <w:t xml:space="preserve">Sistemul de management al temperaturii utilizat pentru a reduce sau pentru a ridica temperatura unui </w:t>
            </w:r>
            <w:r>
              <w:lastRenderedPageBreak/>
              <w:t>pacient și / sau pentru a menține o temperatură dorită la pacient prin transfer de căldură conductiv.</w:t>
            </w:r>
          </w:p>
          <w:p w14:paraId="3ED01A07" w14:textId="77777777" w:rsidR="006D41CB" w:rsidRPr="0000220F" w:rsidRDefault="006D41CB" w:rsidP="006D41CB">
            <w:pPr>
              <w:rPr>
                <w:b/>
              </w:rPr>
            </w:pPr>
            <w:r w:rsidRPr="0000220F">
              <w:rPr>
                <w:b/>
              </w:rPr>
              <w:t xml:space="preserve">Constructie: </w:t>
            </w:r>
          </w:p>
          <w:p w14:paraId="5083638C" w14:textId="77777777" w:rsidR="006D41CB" w:rsidRDefault="006D41CB" w:rsidP="006D41CB">
            <w:r>
              <w:t>- inox acoperit cu pudra cu capac de plastic</w:t>
            </w:r>
          </w:p>
          <w:p w14:paraId="5B8EC601" w14:textId="77777777" w:rsidR="006D41CB" w:rsidRDefault="006D41CB" w:rsidP="006D41CB">
            <w:r>
              <w:t>- evacuarea aerului in partea de jos</w:t>
            </w:r>
          </w:p>
          <w:p w14:paraId="0F4EED88" w14:textId="77777777" w:rsidR="006D41CB" w:rsidRDefault="006D41CB" w:rsidP="006D41CB">
            <w:r>
              <w:t>- pivotant tip rola</w:t>
            </w:r>
            <w:r>
              <w:cr/>
              <w:t xml:space="preserve">Variatii de temperatura a apei: 4°C - 42°C </w:t>
            </w:r>
          </w:p>
          <w:p w14:paraId="61FB33BA" w14:textId="77777777" w:rsidR="006D41CB" w:rsidRDefault="006D41CB" w:rsidP="006D41CB">
            <w:r>
              <w:t xml:space="preserve">Controlul temperaturii pacientului: 30°C - 40°C </w:t>
            </w:r>
          </w:p>
          <w:p w14:paraId="7CFC3EAF" w14:textId="77777777" w:rsidR="006D41CB" w:rsidRDefault="006D41CB" w:rsidP="006D41CB">
            <w:r>
              <w:t xml:space="preserve">Fluxul: 136,3 l/ora </w:t>
            </w:r>
          </w:p>
          <w:p w14:paraId="73FDB0CA" w14:textId="77777777" w:rsidR="006D41CB" w:rsidRDefault="006D41CB" w:rsidP="006D41CB">
            <w:r>
              <w:t>Compresor: 1/3 HP</w:t>
            </w:r>
          </w:p>
          <w:p w14:paraId="667420E7" w14:textId="77777777" w:rsidR="006D41CB" w:rsidRDefault="006D41CB" w:rsidP="006D41CB">
            <w:r>
              <w:t xml:space="preserve">Incalzitor: 800W </w:t>
            </w:r>
          </w:p>
          <w:p w14:paraId="101F30F0" w14:textId="77777777" w:rsidR="006D41CB" w:rsidRDefault="006D41CB" w:rsidP="006D41CB">
            <w:r>
              <w:t>– Capacitatea de incalzire maxima asteptata, cu aproximatie 3°C pe minut</w:t>
            </w:r>
          </w:p>
          <w:p w14:paraId="17A513B3" w14:textId="77777777" w:rsidR="006D41CB" w:rsidRDefault="006D41CB" w:rsidP="006D41CB">
            <w:r>
              <w:t>- Capacitatea de racier maxima asteptata, cu aproximatie 5,5°C pe minut</w:t>
            </w:r>
          </w:p>
          <w:p w14:paraId="32F16975" w14:textId="77777777" w:rsidR="006D41CB" w:rsidRDefault="006D41CB" w:rsidP="006D41CB">
            <w:r>
              <w:t>- Timpul de incalzire de la 20°C la 37°C este de aproximativ 12 minute, cu o patura anexata.</w:t>
            </w:r>
          </w:p>
          <w:p w14:paraId="72678684" w14:textId="77777777" w:rsidR="006D41CB" w:rsidRDefault="006D41CB" w:rsidP="006D41CB">
            <w:r>
              <w:t xml:space="preserve">Sistemul de circulatie: </w:t>
            </w:r>
          </w:p>
          <w:p w14:paraId="08A06E11" w14:textId="77777777" w:rsidR="006D41CB" w:rsidRDefault="006D41CB" w:rsidP="006D41CB">
            <w:r>
              <w:t>- rezervor dual</w:t>
            </w:r>
          </w:p>
          <w:p w14:paraId="0DAB3C40" w14:textId="77777777" w:rsidR="006D41CB" w:rsidRDefault="006D41CB" w:rsidP="006D41CB">
            <w:r>
              <w:t xml:space="preserve"> - 7,5 l capacitate totala</w:t>
            </w:r>
          </w:p>
          <w:p w14:paraId="7D330DF5" w14:textId="77777777" w:rsidR="006D41CB" w:rsidRDefault="006D41CB" w:rsidP="006D41CB">
            <w:r>
              <w:t>- eroare, deconectare rapida</w:t>
            </w:r>
          </w:p>
          <w:p w14:paraId="2AAB5E60" w14:textId="77777777" w:rsidR="006D41CB" w:rsidRDefault="006D41CB" w:rsidP="006D41CB">
            <w:r>
              <w:t>- 3 circuite</w:t>
            </w:r>
          </w:p>
          <w:p w14:paraId="0B5051C9" w14:textId="77777777" w:rsidR="006D41CB" w:rsidRPr="0000220F" w:rsidRDefault="006D41CB" w:rsidP="006D41CB">
            <w:pPr>
              <w:rPr>
                <w:b/>
              </w:rPr>
            </w:pPr>
            <w:r w:rsidRPr="0000220F">
              <w:rPr>
                <w:b/>
              </w:rPr>
              <w:t xml:space="preserve">SISTEMUL DE SECURITATE </w:t>
            </w:r>
          </w:p>
          <w:p w14:paraId="235E3562" w14:textId="77777777" w:rsidR="006D41CB" w:rsidRDefault="006D41CB" w:rsidP="006D41CB">
            <w:r>
              <w:t xml:space="preserve">Setare maxima de control ridicat: 42°C </w:t>
            </w:r>
          </w:p>
          <w:p w14:paraId="7032AE44" w14:textId="77777777" w:rsidR="006D41CB" w:rsidRDefault="006D41CB" w:rsidP="006D41CB">
            <w:r>
              <w:t xml:space="preserve">Limita ridicata de siguranta: 44°C±2°C </w:t>
            </w:r>
          </w:p>
          <w:p w14:paraId="63545359" w14:textId="77777777" w:rsidR="006D41CB" w:rsidRDefault="006D41CB" w:rsidP="006D41CB">
            <w:r>
              <w:t xml:space="preserve">Limita ridicata de siguranta de rezerva: 44°C±2°C </w:t>
            </w:r>
          </w:p>
          <w:p w14:paraId="350E65DC" w14:textId="77777777" w:rsidR="006D41CB" w:rsidRDefault="006D41CB" w:rsidP="006D41CB">
            <w:r>
              <w:t>Disc termostatic de fixare: 46°C±2°C</w:t>
            </w:r>
          </w:p>
          <w:p w14:paraId="04666B50" w14:textId="77777777" w:rsidR="006D41CB" w:rsidRDefault="006D41CB" w:rsidP="006D41CB">
            <w:r>
              <w:t xml:space="preserve">Setare maxima de control scazut: 4°C </w:t>
            </w:r>
          </w:p>
          <w:p w14:paraId="682F8CFD" w14:textId="77777777" w:rsidR="006D41CB" w:rsidRDefault="006D41CB" w:rsidP="006D41CB">
            <w:r>
              <w:t xml:space="preserve">Limita redusa de siguranta: 2°C±2°C </w:t>
            </w:r>
          </w:p>
          <w:p w14:paraId="0340B735" w14:textId="77777777" w:rsidR="006D41CB" w:rsidRDefault="006D41CB" w:rsidP="006D41CB">
            <w:r>
              <w:t xml:space="preserve">Limita scazuta de siguranta de rezerva: 2°C±2°C </w:t>
            </w:r>
          </w:p>
          <w:p w14:paraId="64C111F1" w14:textId="77777777" w:rsidR="006D41CB" w:rsidRDefault="006D41CB" w:rsidP="006D41CB">
            <w:r>
              <w:t xml:space="preserve">Probe de alarma defect sau dislocate: Sonore si vizuale </w:t>
            </w:r>
          </w:p>
          <w:p w14:paraId="5DDA3267" w14:textId="77777777" w:rsidR="006D41CB" w:rsidRDefault="006D41CB" w:rsidP="006D41CB">
            <w:r>
              <w:t xml:space="preserve">Alarma apa scazuta: Sonora si vizuala </w:t>
            </w:r>
          </w:p>
          <w:p w14:paraId="16CC80D2" w14:textId="77777777" w:rsidR="006D41CB" w:rsidRDefault="006D41CB" w:rsidP="006D41CB">
            <w:r>
              <w:t xml:space="preserve">Senzor temperatura apa defect: Sonor si vizual </w:t>
            </w:r>
          </w:p>
          <w:p w14:paraId="3E76C53E" w14:textId="77777777" w:rsidR="006D41CB" w:rsidRDefault="006D41CB" w:rsidP="006D41CB">
            <w:r>
              <w:t xml:space="preserve">Indicator debit de apa: Vizual </w:t>
            </w:r>
          </w:p>
          <w:p w14:paraId="6D79A3E7" w14:textId="77777777" w:rsidR="006D41CB" w:rsidRDefault="006D41CB" w:rsidP="006D41CB">
            <w:r>
              <w:t xml:space="preserve">Alarma debit scazut: Sonora si vizuala </w:t>
            </w:r>
          </w:p>
          <w:p w14:paraId="6E91C096" w14:textId="77777777" w:rsidR="006D41CB" w:rsidRDefault="006D41CB" w:rsidP="006D41CB">
            <w:r>
              <w:t>Eroare alarma sensor de temperature a apei: Sonora si vizuala</w:t>
            </w:r>
          </w:p>
          <w:p w14:paraId="68963B71" w14:textId="77777777" w:rsidR="006D41CB" w:rsidRPr="0000220F" w:rsidRDefault="006D41CB" w:rsidP="006D41CB">
            <w:pPr>
              <w:rPr>
                <w:b/>
              </w:rPr>
            </w:pPr>
            <w:r w:rsidRPr="0000220F">
              <w:rPr>
                <w:b/>
              </w:rPr>
              <w:t xml:space="preserve">SISTEMUL DE CONTROL </w:t>
            </w:r>
          </w:p>
          <w:p w14:paraId="66734F1E" w14:textId="77777777" w:rsidR="006D41CB" w:rsidRDefault="006D41CB" w:rsidP="006D41CB">
            <w:r>
              <w:t>Controlat de microprocesor, luminat OFF-ON comutatorul de alimentare, citiri digitale LED-uri, indicatiile de alarma si indicatiile de mod</w:t>
            </w:r>
          </w:p>
          <w:p w14:paraId="70AF0F68" w14:textId="77777777" w:rsidR="006D41CB" w:rsidRDefault="006D41CB" w:rsidP="006D41CB">
            <w:r>
              <w:t>Alimentare: 220-240V AC sursa de alimentare 50 Hz, 5,2 Amps</w:t>
            </w:r>
          </w:p>
          <w:p w14:paraId="06EEFD00" w14:textId="77777777" w:rsidR="006D41CB" w:rsidRDefault="006D41CB" w:rsidP="006D41CB">
            <w:r>
              <w:lastRenderedPageBreak/>
              <w:t>Dimensiuni: 43,2 cm grosime, 43,2 cm lungime, 95,3 cm inaltime</w:t>
            </w:r>
          </w:p>
          <w:p w14:paraId="196C91FD" w14:textId="77777777" w:rsidR="006D41CB" w:rsidRDefault="006D41CB" w:rsidP="006D41CB">
            <w:r>
              <w:t>Greutatea Aparatului: 55,3 kg gol, 68,5 kg umplut</w:t>
            </w:r>
          </w:p>
          <w:p w14:paraId="75295818" w14:textId="77777777" w:rsidR="006D41CB" w:rsidRDefault="006D41CB" w:rsidP="006D41CB">
            <w:r>
              <w:t>Accesorii incluse</w:t>
            </w:r>
          </w:p>
          <w:p w14:paraId="4E2591F8" w14:textId="77777777" w:rsidR="006D41CB" w:rsidRDefault="006D41CB" w:rsidP="006D41CB">
            <w:r>
              <w:t xml:space="preserve">Furtun conectare  – 2 buc </w:t>
            </w:r>
          </w:p>
          <w:p w14:paraId="125DBDAC" w14:textId="77777777" w:rsidR="006D41CB" w:rsidRPr="00E37775" w:rsidRDefault="006D41CB" w:rsidP="006D41CB">
            <w:r>
              <w:t>Patura Nou nascut – 10 buc</w:t>
            </w:r>
          </w:p>
          <w:p w14:paraId="3147301D" w14:textId="2233A7D7" w:rsidR="00126E27" w:rsidRPr="001E17A5" w:rsidRDefault="00126E27" w:rsidP="009731DB">
            <w:pPr>
              <w:spacing w:line="259" w:lineRule="auto"/>
              <w:contextualSpacing/>
              <w:rPr>
                <w:rFonts w:cs="Times New Roman"/>
              </w:rPr>
            </w:pPr>
          </w:p>
        </w:tc>
        <w:tc>
          <w:tcPr>
            <w:tcW w:w="460" w:type="pct"/>
            <w:tcBorders>
              <w:top w:val="single" w:sz="4" w:space="0" w:color="auto"/>
              <w:left w:val="nil"/>
              <w:bottom w:val="single" w:sz="4" w:space="0" w:color="auto"/>
              <w:right w:val="single" w:sz="4" w:space="0" w:color="auto"/>
            </w:tcBorders>
            <w:shd w:val="clear" w:color="auto" w:fill="auto"/>
          </w:tcPr>
          <w:p w14:paraId="130D8621" w14:textId="77777777" w:rsidR="00126E27" w:rsidRPr="001E17A5" w:rsidRDefault="00126E27" w:rsidP="009731DB">
            <w:pPr>
              <w:jc w:val="center"/>
              <w:rPr>
                <w:rFonts w:cs="Times New Roman"/>
              </w:rPr>
            </w:pPr>
            <w:r w:rsidRPr="001E17A5">
              <w:rPr>
                <w:rFonts w:cs="Times New Roman"/>
              </w:rPr>
              <w:lastRenderedPageBreak/>
              <w:t>1</w:t>
            </w:r>
          </w:p>
        </w:tc>
      </w:tr>
    </w:tbl>
    <w:p w14:paraId="4C1D3DBA" w14:textId="77777777" w:rsidR="00126E27" w:rsidRDefault="00126E27" w:rsidP="004169A3">
      <w:pPr>
        <w:autoSpaceDN w:val="0"/>
        <w:adjustRightInd w:val="0"/>
        <w:spacing w:line="276" w:lineRule="auto"/>
        <w:jc w:val="both"/>
        <w:rPr>
          <w:rFonts w:cs="Times New Roman"/>
          <w:b/>
        </w:rPr>
      </w:pPr>
    </w:p>
    <w:p w14:paraId="577D0133" w14:textId="71A3DA51" w:rsidR="001B0768" w:rsidRDefault="001B0768" w:rsidP="004169A3">
      <w:pPr>
        <w:autoSpaceDN w:val="0"/>
        <w:adjustRightInd w:val="0"/>
        <w:spacing w:line="276" w:lineRule="auto"/>
        <w:jc w:val="both"/>
        <w:rPr>
          <w:rFonts w:cs="Times New Roman"/>
          <w:b/>
        </w:rPr>
      </w:pPr>
    </w:p>
    <w:p w14:paraId="070C90FD" w14:textId="77777777" w:rsidR="007D6D1C" w:rsidRDefault="007D6D1C" w:rsidP="007D6D1C">
      <w:pPr>
        <w:autoSpaceDN w:val="0"/>
        <w:adjustRightInd w:val="0"/>
        <w:spacing w:line="276" w:lineRule="auto"/>
        <w:jc w:val="both"/>
        <w:rPr>
          <w:rFonts w:cs="Times New Roman"/>
          <w:b/>
        </w:rPr>
      </w:pPr>
      <w:r w:rsidRPr="001E17A5">
        <w:rPr>
          <w:rFonts w:cs="Times New Roman"/>
          <w:b/>
        </w:rPr>
        <w:t xml:space="preserve">LOT </w:t>
      </w:r>
      <w:r>
        <w:rPr>
          <w:rFonts w:cs="Times New Roman"/>
          <w:b/>
        </w:rPr>
        <w:t xml:space="preserve">2 – </w:t>
      </w:r>
      <w:r w:rsidRPr="00771997">
        <w:rPr>
          <w:rFonts w:cs="Times New Roman"/>
          <w:b/>
          <w:bCs/>
          <w:color w:val="000000"/>
          <w:lang w:val="en-GB" w:eastAsia="en-GB"/>
        </w:rPr>
        <w:t>Frigider medical farmaceutic, capacitate maxima 170 litri</w:t>
      </w:r>
    </w:p>
    <w:tbl>
      <w:tblPr>
        <w:tblW w:w="14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9040"/>
        <w:gridCol w:w="992"/>
        <w:gridCol w:w="851"/>
        <w:gridCol w:w="2837"/>
      </w:tblGrid>
      <w:tr w:rsidR="007D6D1C" w:rsidRPr="00A51926" w14:paraId="6CEBA65F" w14:textId="77777777" w:rsidTr="0053654F">
        <w:tc>
          <w:tcPr>
            <w:tcW w:w="7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EBE3A" w14:textId="77777777" w:rsidR="007D6D1C" w:rsidRPr="006D1E72" w:rsidRDefault="007D6D1C" w:rsidP="009731DB">
            <w:pPr>
              <w:widowControl/>
              <w:suppressAutoHyphens w:val="0"/>
              <w:autoSpaceDE/>
              <w:jc w:val="right"/>
              <w:rPr>
                <w:rFonts w:cs="Times New Roman"/>
                <w:lang w:val="en-GB" w:eastAsia="en-GB"/>
              </w:rPr>
            </w:pPr>
            <w:r w:rsidRPr="006D1E72">
              <w:rPr>
                <w:rFonts w:cs="Times New Roman"/>
                <w:lang w:val="en-GB" w:eastAsia="en-GB"/>
              </w:rPr>
              <w:t>Nr.</w:t>
            </w:r>
          </w:p>
        </w:tc>
        <w:tc>
          <w:tcPr>
            <w:tcW w:w="9040" w:type="dxa"/>
            <w:tcBorders>
              <w:top w:val="single" w:sz="4" w:space="0" w:color="auto"/>
              <w:left w:val="single" w:sz="4" w:space="0" w:color="auto"/>
              <w:bottom w:val="single" w:sz="4" w:space="0" w:color="auto"/>
              <w:right w:val="single" w:sz="4" w:space="0" w:color="auto"/>
            </w:tcBorders>
            <w:shd w:val="clear" w:color="auto" w:fill="auto"/>
            <w:vAlign w:val="bottom"/>
          </w:tcPr>
          <w:p w14:paraId="2DA47ACF" w14:textId="77777777" w:rsidR="007D6D1C" w:rsidRPr="006D1E72" w:rsidRDefault="007D6D1C" w:rsidP="009731DB">
            <w:pPr>
              <w:widowControl/>
              <w:suppressAutoHyphens w:val="0"/>
              <w:autoSpaceDE/>
              <w:rPr>
                <w:rFonts w:cs="Times New Roman"/>
                <w:lang w:val="en-GB" w:eastAsia="en-GB"/>
              </w:rPr>
            </w:pPr>
            <w:r w:rsidRPr="006D1E72">
              <w:rPr>
                <w:rFonts w:cs="Times New Roman"/>
                <w:lang w:val="en-GB" w:eastAsia="en-GB"/>
              </w:rPr>
              <w:t>Denumire echipament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81279" w14:textId="77777777" w:rsidR="007D6D1C" w:rsidRPr="006D1E72" w:rsidRDefault="007D6D1C" w:rsidP="009731DB">
            <w:pPr>
              <w:widowControl/>
              <w:suppressAutoHyphens w:val="0"/>
              <w:autoSpaceDE/>
              <w:rPr>
                <w:rFonts w:cs="Times New Roman"/>
                <w:lang w:val="en-GB" w:eastAsia="en-GB"/>
              </w:rPr>
            </w:pPr>
            <w:r w:rsidRPr="006D1E72">
              <w:rPr>
                <w:rFonts w:cs="Times New Roman"/>
                <w:lang w:val="en-GB" w:eastAsia="en-GB"/>
              </w:rPr>
              <w:t>UM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95E92" w14:textId="77777777" w:rsidR="007D6D1C" w:rsidRPr="006D1E72" w:rsidRDefault="007D6D1C" w:rsidP="009731DB">
            <w:pPr>
              <w:widowControl/>
              <w:suppressAutoHyphens w:val="0"/>
              <w:autoSpaceDE/>
              <w:jc w:val="right"/>
              <w:rPr>
                <w:rFonts w:cs="Times New Roman"/>
                <w:lang w:val="en-GB" w:eastAsia="en-GB"/>
              </w:rPr>
            </w:pPr>
            <w:r w:rsidRPr="006D1E72">
              <w:rPr>
                <w:rFonts w:cs="Times New Roman"/>
                <w:lang w:val="en-GB" w:eastAsia="en-GB"/>
              </w:rPr>
              <w:t>Cant</w:t>
            </w:r>
          </w:p>
        </w:tc>
        <w:tc>
          <w:tcPr>
            <w:tcW w:w="2837" w:type="dxa"/>
            <w:tcBorders>
              <w:top w:val="single" w:sz="4" w:space="0" w:color="auto"/>
              <w:left w:val="single" w:sz="4" w:space="0" w:color="auto"/>
              <w:bottom w:val="single" w:sz="4" w:space="0" w:color="auto"/>
              <w:right w:val="single" w:sz="4" w:space="0" w:color="auto"/>
            </w:tcBorders>
          </w:tcPr>
          <w:p w14:paraId="5C6DE87B" w14:textId="77777777" w:rsidR="007D6D1C" w:rsidRPr="006D1E72" w:rsidRDefault="007D6D1C" w:rsidP="009731DB">
            <w:pPr>
              <w:widowControl/>
              <w:suppressAutoHyphens w:val="0"/>
              <w:autoSpaceDE/>
              <w:jc w:val="center"/>
              <w:rPr>
                <w:rFonts w:cs="Times New Roman"/>
                <w:lang w:val="en-GB" w:eastAsia="en-GB"/>
              </w:rPr>
            </w:pPr>
            <w:r w:rsidRPr="006D1E72">
              <w:rPr>
                <w:rFonts w:cs="Times New Roman"/>
                <w:lang w:val="en-GB" w:eastAsia="en-GB"/>
              </w:rPr>
              <w:t>Valoarea unitara</w:t>
            </w:r>
          </w:p>
          <w:p w14:paraId="7F7CAC51" w14:textId="77777777" w:rsidR="007D6D1C" w:rsidRPr="006D1E72" w:rsidRDefault="007D6D1C" w:rsidP="009731DB">
            <w:pPr>
              <w:widowControl/>
              <w:suppressAutoHyphens w:val="0"/>
              <w:autoSpaceDE/>
              <w:jc w:val="center"/>
              <w:rPr>
                <w:rFonts w:cs="Times New Roman"/>
                <w:lang w:val="en-GB" w:eastAsia="en-GB"/>
              </w:rPr>
            </w:pPr>
            <w:r w:rsidRPr="006D1E72">
              <w:rPr>
                <w:rFonts w:cs="Times New Roman"/>
                <w:lang w:val="en-GB" w:eastAsia="en-GB"/>
              </w:rPr>
              <w:t>Lei fara TVA</w:t>
            </w:r>
          </w:p>
        </w:tc>
      </w:tr>
      <w:tr w:rsidR="007D6D1C" w:rsidRPr="00A51926" w14:paraId="0F80174C" w14:textId="77777777" w:rsidTr="0053654F">
        <w:tc>
          <w:tcPr>
            <w:tcW w:w="765" w:type="dxa"/>
            <w:shd w:val="clear" w:color="auto" w:fill="auto"/>
            <w:noWrap/>
            <w:vAlign w:val="bottom"/>
          </w:tcPr>
          <w:p w14:paraId="275A6999" w14:textId="77777777" w:rsidR="007D6D1C" w:rsidRPr="006D1E72" w:rsidRDefault="007D6D1C" w:rsidP="009731DB">
            <w:pPr>
              <w:widowControl/>
              <w:suppressAutoHyphens w:val="0"/>
              <w:autoSpaceDE/>
              <w:jc w:val="right"/>
              <w:rPr>
                <w:rFonts w:cs="Times New Roman"/>
                <w:lang w:val="en-GB" w:eastAsia="en-GB"/>
              </w:rPr>
            </w:pPr>
            <w:r w:rsidRPr="006D1E72">
              <w:rPr>
                <w:rFonts w:cs="Times New Roman"/>
                <w:lang w:val="en-GB" w:eastAsia="en-GB"/>
              </w:rPr>
              <w:t>1</w:t>
            </w:r>
          </w:p>
        </w:tc>
        <w:tc>
          <w:tcPr>
            <w:tcW w:w="9040" w:type="dxa"/>
            <w:shd w:val="clear" w:color="auto" w:fill="auto"/>
            <w:vAlign w:val="bottom"/>
          </w:tcPr>
          <w:p w14:paraId="5291D963" w14:textId="77777777" w:rsidR="007D6D1C" w:rsidRPr="006D1E72" w:rsidRDefault="007D6D1C" w:rsidP="009731DB">
            <w:pPr>
              <w:widowControl/>
              <w:suppressAutoHyphens w:val="0"/>
              <w:autoSpaceDE/>
              <w:rPr>
                <w:rFonts w:cs="Times New Roman"/>
                <w:lang w:val="en-GB" w:eastAsia="en-GB"/>
              </w:rPr>
            </w:pPr>
            <w:r w:rsidRPr="001B0768">
              <w:rPr>
                <w:rFonts w:cs="Times New Roman"/>
                <w:color w:val="000000"/>
                <w:lang w:val="en-GB" w:eastAsia="en-GB"/>
              </w:rPr>
              <w:t>Frigider medical farmaceutic, capacitate maxima 170 litri</w:t>
            </w:r>
          </w:p>
        </w:tc>
        <w:tc>
          <w:tcPr>
            <w:tcW w:w="992" w:type="dxa"/>
            <w:shd w:val="clear" w:color="auto" w:fill="auto"/>
            <w:noWrap/>
            <w:vAlign w:val="bottom"/>
          </w:tcPr>
          <w:p w14:paraId="404D9DC1" w14:textId="77777777" w:rsidR="007D6D1C" w:rsidRPr="006D1E72" w:rsidRDefault="007D6D1C" w:rsidP="009731DB">
            <w:pPr>
              <w:widowControl/>
              <w:suppressAutoHyphens w:val="0"/>
              <w:autoSpaceDE/>
              <w:rPr>
                <w:rFonts w:cs="Times New Roman"/>
                <w:lang w:val="en-GB" w:eastAsia="en-GB"/>
              </w:rPr>
            </w:pPr>
            <w:r w:rsidRPr="001E17A5">
              <w:rPr>
                <w:rFonts w:cs="Times New Roman"/>
                <w:color w:val="000000"/>
                <w:lang w:val="en-GB" w:eastAsia="en-GB"/>
              </w:rPr>
              <w:t>buc</w:t>
            </w:r>
          </w:p>
        </w:tc>
        <w:tc>
          <w:tcPr>
            <w:tcW w:w="851" w:type="dxa"/>
            <w:shd w:val="clear" w:color="auto" w:fill="auto"/>
            <w:noWrap/>
            <w:vAlign w:val="bottom"/>
          </w:tcPr>
          <w:p w14:paraId="7CA9D970" w14:textId="77777777" w:rsidR="007D6D1C" w:rsidRPr="006D1E72" w:rsidRDefault="007D6D1C" w:rsidP="009731DB">
            <w:pPr>
              <w:widowControl/>
              <w:suppressAutoHyphens w:val="0"/>
              <w:autoSpaceDE/>
              <w:jc w:val="right"/>
              <w:rPr>
                <w:rFonts w:cs="Times New Roman"/>
                <w:lang w:val="en-GB" w:eastAsia="en-GB"/>
              </w:rPr>
            </w:pPr>
            <w:r w:rsidRPr="001E17A5">
              <w:rPr>
                <w:rFonts w:cs="Times New Roman"/>
                <w:color w:val="000000"/>
                <w:lang w:val="en-GB" w:eastAsia="en-GB"/>
              </w:rPr>
              <w:t>1</w:t>
            </w:r>
          </w:p>
        </w:tc>
        <w:tc>
          <w:tcPr>
            <w:tcW w:w="2837" w:type="dxa"/>
            <w:vAlign w:val="bottom"/>
          </w:tcPr>
          <w:p w14:paraId="1B07A636" w14:textId="77777777" w:rsidR="007D6D1C" w:rsidRPr="006D1E72" w:rsidRDefault="007D6D1C" w:rsidP="009731DB">
            <w:pPr>
              <w:widowControl/>
              <w:suppressAutoHyphens w:val="0"/>
              <w:autoSpaceDE/>
              <w:jc w:val="center"/>
              <w:rPr>
                <w:rFonts w:cs="Times New Roman"/>
                <w:lang w:val="en-GB" w:eastAsia="en-GB"/>
              </w:rPr>
            </w:pPr>
            <w:r>
              <w:rPr>
                <w:rFonts w:ascii="Calibri" w:hAnsi="Calibri"/>
                <w:color w:val="000000"/>
                <w:sz w:val="22"/>
                <w:szCs w:val="22"/>
              </w:rPr>
              <w:t>11.800,00</w:t>
            </w:r>
          </w:p>
        </w:tc>
      </w:tr>
    </w:tbl>
    <w:p w14:paraId="05082771" w14:textId="5C4E742C" w:rsidR="007D6D1C" w:rsidRDefault="007D6D1C" w:rsidP="007D6D1C">
      <w:pPr>
        <w:autoSpaceDN w:val="0"/>
        <w:adjustRightInd w:val="0"/>
        <w:spacing w:line="276" w:lineRule="auto"/>
        <w:jc w:val="both"/>
        <w:rPr>
          <w:rFonts w:cs="Times New Roman"/>
          <w:b/>
        </w:rPr>
      </w:pPr>
    </w:p>
    <w:tbl>
      <w:tblPr>
        <w:tblpPr w:leftFromText="180" w:rightFromText="180" w:vertAnchor="text" w:tblpY="1"/>
        <w:tblOverlap w:val="never"/>
        <w:tblW w:w="4877" w:type="pct"/>
        <w:tblLayout w:type="fixed"/>
        <w:tblLook w:val="0000" w:firstRow="0" w:lastRow="0" w:firstColumn="0" w:lastColumn="0" w:noHBand="0" w:noVBand="0"/>
      </w:tblPr>
      <w:tblGrid>
        <w:gridCol w:w="817"/>
        <w:gridCol w:w="2267"/>
        <w:gridCol w:w="10213"/>
        <w:gridCol w:w="1347"/>
      </w:tblGrid>
      <w:tr w:rsidR="007D6D1C" w:rsidRPr="001E17A5" w14:paraId="00F271A6"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62AAEAEA" w14:textId="77777777" w:rsidR="007D6D1C" w:rsidRPr="001E17A5" w:rsidRDefault="007D6D1C" w:rsidP="009731DB">
            <w:pPr>
              <w:jc w:val="center"/>
              <w:rPr>
                <w:rFonts w:cs="Times New Roman"/>
                <w:b/>
                <w:bCs/>
              </w:rPr>
            </w:pPr>
            <w:r w:rsidRPr="001E17A5">
              <w:rPr>
                <w:rFonts w:cs="Times New Roman"/>
                <w:b/>
                <w:bCs/>
              </w:rPr>
              <w:t>Nr. Crt.</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202F7DC" w14:textId="77777777" w:rsidR="007D6D1C" w:rsidRPr="001E17A5" w:rsidRDefault="007D6D1C" w:rsidP="009731DB">
            <w:pPr>
              <w:jc w:val="center"/>
              <w:rPr>
                <w:rFonts w:cs="Times New Roman"/>
                <w:b/>
                <w:bCs/>
              </w:rPr>
            </w:pPr>
            <w:r w:rsidRPr="001E17A5">
              <w:rPr>
                <w:rFonts w:cs="Times New Roman"/>
                <w:b/>
                <w:bCs/>
              </w:rPr>
              <w:t>Denumire echipament</w:t>
            </w:r>
          </w:p>
        </w:tc>
        <w:tc>
          <w:tcPr>
            <w:tcW w:w="3487" w:type="pct"/>
            <w:tcBorders>
              <w:top w:val="single" w:sz="4" w:space="0" w:color="auto"/>
              <w:left w:val="nil"/>
              <w:bottom w:val="single" w:sz="4" w:space="0" w:color="auto"/>
              <w:right w:val="single" w:sz="4" w:space="0" w:color="auto"/>
            </w:tcBorders>
            <w:shd w:val="clear" w:color="auto" w:fill="auto"/>
            <w:noWrap/>
            <w:vAlign w:val="center"/>
          </w:tcPr>
          <w:p w14:paraId="56EB9F7E" w14:textId="77777777" w:rsidR="007D6D1C" w:rsidRPr="001E17A5" w:rsidRDefault="007D6D1C" w:rsidP="009731DB">
            <w:pPr>
              <w:jc w:val="center"/>
              <w:rPr>
                <w:rFonts w:cs="Times New Roman"/>
                <w:b/>
                <w:bCs/>
              </w:rPr>
            </w:pPr>
            <w:r w:rsidRPr="001E17A5">
              <w:rPr>
                <w:rFonts w:cs="Times New Roman"/>
                <w:b/>
                <w:bCs/>
              </w:rPr>
              <w:t>CARACTERISTICI TEHNICE MINIME</w:t>
            </w:r>
          </w:p>
        </w:tc>
        <w:tc>
          <w:tcPr>
            <w:tcW w:w="460" w:type="pct"/>
            <w:tcBorders>
              <w:top w:val="single" w:sz="4" w:space="0" w:color="auto"/>
              <w:left w:val="nil"/>
              <w:bottom w:val="single" w:sz="4" w:space="0" w:color="auto"/>
              <w:right w:val="single" w:sz="4" w:space="0" w:color="auto"/>
            </w:tcBorders>
            <w:shd w:val="clear" w:color="auto" w:fill="auto"/>
          </w:tcPr>
          <w:p w14:paraId="2852862F" w14:textId="77777777" w:rsidR="007D6D1C" w:rsidRPr="001E17A5" w:rsidRDefault="007D6D1C" w:rsidP="009731DB">
            <w:pPr>
              <w:jc w:val="center"/>
              <w:rPr>
                <w:rFonts w:cs="Times New Roman"/>
                <w:b/>
                <w:bCs/>
              </w:rPr>
            </w:pPr>
            <w:r w:rsidRPr="001E17A5">
              <w:rPr>
                <w:rFonts w:cs="Times New Roman"/>
                <w:b/>
                <w:bCs/>
              </w:rPr>
              <w:t>Cantitate</w:t>
            </w:r>
          </w:p>
        </w:tc>
      </w:tr>
      <w:tr w:rsidR="007D6D1C" w:rsidRPr="001E17A5" w14:paraId="55D576BC"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6FFEA619" w14:textId="77777777" w:rsidR="007D6D1C" w:rsidRPr="001E17A5" w:rsidRDefault="007D6D1C" w:rsidP="009731DB">
            <w:pPr>
              <w:rPr>
                <w:rFonts w:cs="Times New Roman"/>
              </w:rPr>
            </w:pPr>
            <w:r>
              <w:rPr>
                <w:rFonts w:cs="Times New Roman"/>
              </w:rPr>
              <w:t>1</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7370126" w14:textId="77777777" w:rsidR="007D6D1C" w:rsidRPr="001E17A5" w:rsidRDefault="007D6D1C" w:rsidP="009731DB">
            <w:pPr>
              <w:rPr>
                <w:rFonts w:cs="Times New Roman"/>
              </w:rPr>
            </w:pPr>
            <w:r w:rsidRPr="001B0768">
              <w:rPr>
                <w:rFonts w:cs="Times New Roman"/>
              </w:rPr>
              <w:t>Frigider medical farmaceutic, capacitate maxima 170 litri</w:t>
            </w:r>
          </w:p>
        </w:tc>
        <w:tc>
          <w:tcPr>
            <w:tcW w:w="3487" w:type="pct"/>
            <w:tcBorders>
              <w:top w:val="single" w:sz="4" w:space="0" w:color="auto"/>
              <w:left w:val="nil"/>
              <w:bottom w:val="single" w:sz="4" w:space="0" w:color="auto"/>
              <w:right w:val="single" w:sz="4" w:space="0" w:color="auto"/>
            </w:tcBorders>
            <w:shd w:val="clear" w:color="auto" w:fill="auto"/>
            <w:noWrap/>
            <w:vAlign w:val="bottom"/>
          </w:tcPr>
          <w:p w14:paraId="3433DBC2" w14:textId="77777777" w:rsidR="007D6D1C" w:rsidRPr="001E17A5" w:rsidRDefault="007D6D1C" w:rsidP="009731DB">
            <w:pPr>
              <w:pStyle w:val="ListParagraph"/>
              <w:spacing w:after="0" w:line="259" w:lineRule="auto"/>
              <w:ind w:left="0"/>
              <w:contextualSpacing/>
              <w:jc w:val="both"/>
              <w:rPr>
                <w:rFonts w:ascii="Times New Roman" w:hAnsi="Times New Roman" w:cs="Times New Roman"/>
                <w:b/>
                <w:sz w:val="24"/>
                <w:szCs w:val="24"/>
              </w:rPr>
            </w:pPr>
            <w:r w:rsidRPr="001E17A5">
              <w:rPr>
                <w:rFonts w:ascii="Times New Roman" w:hAnsi="Times New Roman" w:cs="Times New Roman"/>
                <w:b/>
                <w:sz w:val="24"/>
                <w:szCs w:val="24"/>
              </w:rPr>
              <w:t>CARACTERISTICI TEHNICE:</w:t>
            </w:r>
          </w:p>
          <w:p w14:paraId="448269DB" w14:textId="77777777" w:rsidR="007D6D1C" w:rsidRDefault="007D6D1C" w:rsidP="009731DB">
            <w:pPr>
              <w:pStyle w:val="BodyText"/>
              <w:spacing w:after="0"/>
            </w:pPr>
            <w:r>
              <w:rPr>
                <w:color w:val="000000"/>
              </w:rPr>
              <w:t>STRUCTURA SI REFRIGERARE</w:t>
            </w:r>
          </w:p>
          <w:p w14:paraId="5A23E23B" w14:textId="77777777" w:rsidR="007D6D1C" w:rsidRDefault="007D6D1C" w:rsidP="009731DB">
            <w:pPr>
              <w:pStyle w:val="BodyText"/>
              <w:spacing w:after="0"/>
            </w:pPr>
            <w:r>
              <w:rPr>
                <w:color w:val="000000"/>
              </w:rPr>
              <w:t xml:space="preserve">Dimensiuni interioare : 50 x 48,5 x 73cm </w:t>
            </w:r>
            <w:r>
              <w:rPr>
                <w:rFonts w:cs="Times New Roman"/>
                <w:color w:val="000000"/>
              </w:rPr>
              <w:t>±</w:t>
            </w:r>
            <w:r>
              <w:rPr>
                <w:color w:val="000000"/>
              </w:rPr>
              <w:t xml:space="preserve"> 5%</w:t>
            </w:r>
          </w:p>
          <w:p w14:paraId="2DAACBF3" w14:textId="77777777" w:rsidR="007D6D1C" w:rsidRDefault="007D6D1C" w:rsidP="009731DB">
            <w:pPr>
              <w:pStyle w:val="BodyText"/>
              <w:spacing w:after="0"/>
            </w:pPr>
            <w:r>
              <w:rPr>
                <w:color w:val="000000"/>
              </w:rPr>
              <w:t>Capacitate nominala : maxim170 I (4,94 cu ft)</w:t>
            </w:r>
          </w:p>
          <w:p w14:paraId="0C5EECF1" w14:textId="77777777" w:rsidR="007D6D1C" w:rsidRDefault="007D6D1C" w:rsidP="009731DB">
            <w:pPr>
              <w:pStyle w:val="BodyText"/>
              <w:spacing w:after="0"/>
            </w:pPr>
            <w:r>
              <w:rPr>
                <w:color w:val="000000"/>
              </w:rPr>
              <w:t>Capacitate neta : maxim 169 I</w:t>
            </w:r>
          </w:p>
          <w:p w14:paraId="30B48DDA" w14:textId="77777777" w:rsidR="007D6D1C" w:rsidRDefault="007D6D1C" w:rsidP="009731DB">
            <w:pPr>
              <w:pStyle w:val="BodyText"/>
              <w:spacing w:after="0"/>
            </w:pPr>
            <w:r>
              <w:rPr>
                <w:color w:val="000000"/>
              </w:rPr>
              <w:t>Tip izolaț</w:t>
            </w:r>
            <w:proofErr w:type="gramStart"/>
            <w:r>
              <w:rPr>
                <w:color w:val="000000"/>
              </w:rPr>
              <w:t>ie :</w:t>
            </w:r>
            <w:proofErr w:type="gramEnd"/>
            <w:r>
              <w:rPr>
                <w:color w:val="000000"/>
              </w:rPr>
              <w:t xml:space="preserve"> Izolație in PUF injectat la densitate foarte mare (43 kg/m3), fara CFC si cu injecție pe baza de apa-spuma.</w:t>
            </w:r>
          </w:p>
          <w:p w14:paraId="19B2B5CB" w14:textId="77777777" w:rsidR="007D6D1C" w:rsidRDefault="007D6D1C" w:rsidP="009731DB">
            <w:pPr>
              <w:pStyle w:val="BodyText"/>
              <w:spacing w:after="0"/>
            </w:pPr>
            <w:r>
              <w:rPr>
                <w:color w:val="000000"/>
              </w:rPr>
              <w:t>Grosimea izolaț</w:t>
            </w:r>
            <w:proofErr w:type="gramStart"/>
            <w:r>
              <w:rPr>
                <w:color w:val="000000"/>
              </w:rPr>
              <w:t>iei :</w:t>
            </w:r>
            <w:proofErr w:type="gramEnd"/>
            <w:r>
              <w:rPr>
                <w:color w:val="000000"/>
              </w:rPr>
              <w:t xml:space="preserve"> minim 40 mm.</w:t>
            </w:r>
          </w:p>
          <w:p w14:paraId="77F4FF2A" w14:textId="77777777" w:rsidR="007D6D1C" w:rsidRDefault="007D6D1C" w:rsidP="009731DB">
            <w:pPr>
              <w:pStyle w:val="BodyText"/>
              <w:spacing w:after="0"/>
              <w:rPr>
                <w:color w:val="000000"/>
              </w:rPr>
            </w:pPr>
            <w:r>
              <w:rPr>
                <w:color w:val="000000"/>
              </w:rPr>
              <w:t xml:space="preserve">Structura: Tip monococ, din interior/exterior otel alb plastifiat, atoxic, acoperit cu o folie speciala de tip antibacterian, sau din interior din otel inoxidabil 18/10 Aisi 304. Colturile interioare de jos rotunjite. </w:t>
            </w:r>
          </w:p>
          <w:p w14:paraId="0CEDE6F9" w14:textId="77777777" w:rsidR="007D6D1C" w:rsidRDefault="007D6D1C" w:rsidP="009731DB">
            <w:pPr>
              <w:pStyle w:val="BodyText"/>
              <w:spacing w:after="0"/>
            </w:pPr>
            <w:r>
              <w:rPr>
                <w:color w:val="000000"/>
              </w:rPr>
              <w:t>Nr 4 picioare H=l</w:t>
            </w:r>
            <w:proofErr w:type="gramStart"/>
            <w:r>
              <w:rPr>
                <w:color w:val="000000"/>
              </w:rPr>
              <w:t>,5</w:t>
            </w:r>
            <w:proofErr w:type="gramEnd"/>
            <w:r>
              <w:rPr>
                <w:color w:val="000000"/>
              </w:rPr>
              <w:t xml:space="preserve"> cm asigura stabilitate maxima.</w:t>
            </w:r>
          </w:p>
          <w:p w14:paraId="1DC2838D" w14:textId="77777777" w:rsidR="007D6D1C" w:rsidRDefault="007D6D1C" w:rsidP="009731DB">
            <w:pPr>
              <w:pStyle w:val="BodyText"/>
              <w:spacing w:after="0"/>
            </w:pPr>
            <w:r>
              <w:rPr>
                <w:color w:val="000000"/>
              </w:rPr>
              <w:t>Iluminare interioara : Full LED, toata lungimea camerei interioare</w:t>
            </w:r>
          </w:p>
          <w:p w14:paraId="4A3D6854" w14:textId="77777777" w:rsidR="007D6D1C" w:rsidRDefault="007D6D1C" w:rsidP="009731DB">
            <w:pPr>
              <w:pStyle w:val="BodyText"/>
              <w:spacing w:after="0"/>
            </w:pPr>
            <w:r>
              <w:rPr>
                <w:color w:val="000000"/>
              </w:rPr>
              <w:t>Tip frigorific: ventilat profesional</w:t>
            </w:r>
          </w:p>
          <w:p w14:paraId="30D82985" w14:textId="77777777" w:rsidR="007D6D1C" w:rsidRDefault="007D6D1C" w:rsidP="009731DB">
            <w:pPr>
              <w:pStyle w:val="BodyText"/>
              <w:spacing w:after="260"/>
            </w:pPr>
            <w:r>
              <w:rPr>
                <w:color w:val="000000"/>
              </w:rPr>
              <w:t>Tip dezghețare: Automat, adaptiv, cu vaporizarea apei de condens</w:t>
            </w:r>
          </w:p>
          <w:p w14:paraId="6FBDA656" w14:textId="77777777" w:rsidR="007D6D1C" w:rsidRDefault="007D6D1C" w:rsidP="009731DB">
            <w:pPr>
              <w:pStyle w:val="BodyText"/>
              <w:spacing w:after="0"/>
            </w:pPr>
            <w:r>
              <w:rPr>
                <w:color w:val="000000"/>
              </w:rPr>
              <w:t>CONTROLER MICROPROCESOR ECT-F</w:t>
            </w:r>
          </w:p>
          <w:p w14:paraId="59A314F8" w14:textId="77777777" w:rsidR="007D6D1C" w:rsidRDefault="007D6D1C" w:rsidP="009731DB">
            <w:pPr>
              <w:pStyle w:val="BodyText"/>
              <w:spacing w:after="0"/>
            </w:pPr>
            <w:r>
              <w:rPr>
                <w:color w:val="000000"/>
              </w:rPr>
              <w:t>Afișare si setare a temperaturii cu: Rezoluție display: 0</w:t>
            </w:r>
            <w:proofErr w:type="gramStart"/>
            <w:r>
              <w:rPr>
                <w:color w:val="000000"/>
              </w:rPr>
              <w:t>,l</w:t>
            </w:r>
            <w:proofErr w:type="gramEnd"/>
            <w:r>
              <w:rPr>
                <w:color w:val="000000"/>
              </w:rPr>
              <w:t>°C precizie ± 0,3°C cu display LCD alfanumeric retroiluminat de 16 caractere.</w:t>
            </w:r>
          </w:p>
          <w:p w14:paraId="6068654E" w14:textId="77777777" w:rsidR="007D6D1C" w:rsidRDefault="007D6D1C" w:rsidP="009731DB">
            <w:pPr>
              <w:pStyle w:val="BodyText"/>
              <w:spacing w:after="0"/>
            </w:pPr>
            <w:proofErr w:type="gramStart"/>
            <w:r>
              <w:rPr>
                <w:color w:val="000000"/>
              </w:rPr>
              <w:t>Tastatura :</w:t>
            </w:r>
            <w:proofErr w:type="gramEnd"/>
            <w:r>
              <w:rPr>
                <w:color w:val="000000"/>
              </w:rPr>
              <w:t xml:space="preserve"> 4 taste simple cu membrana va permit sa operați urmând instrucțiunile intuitive furnizate de afisaj. Utilizatorul are posibilitatea de a personaliza parola pentru a proteja pornirea, oprirea si modificarea punctului de referința.</w:t>
            </w:r>
          </w:p>
          <w:p w14:paraId="20033ACD" w14:textId="77777777" w:rsidR="007D6D1C" w:rsidRDefault="007D6D1C" w:rsidP="009731DB">
            <w:pPr>
              <w:pStyle w:val="BodyText"/>
              <w:spacing w:after="260"/>
              <w:rPr>
                <w:color w:val="000000"/>
              </w:rPr>
            </w:pPr>
            <w:proofErr w:type="gramStart"/>
            <w:r>
              <w:rPr>
                <w:color w:val="000000"/>
              </w:rPr>
              <w:t>Alarme :</w:t>
            </w:r>
            <w:proofErr w:type="gramEnd"/>
            <w:r>
              <w:rPr>
                <w:color w:val="000000"/>
              </w:rPr>
              <w:t xml:space="preserve"> Controlerul semnalează in principal trei tipuri diferite de alarme de temperatura si înregistrează 12 evenimente.</w:t>
            </w:r>
          </w:p>
          <w:p w14:paraId="1F319EDF" w14:textId="54E5D73D" w:rsidR="007D6D1C" w:rsidRPr="00F23865" w:rsidRDefault="007D6D1C" w:rsidP="009731DB">
            <w:pPr>
              <w:pStyle w:val="BodyText"/>
              <w:spacing w:after="0"/>
            </w:pPr>
          </w:p>
        </w:tc>
        <w:tc>
          <w:tcPr>
            <w:tcW w:w="460" w:type="pct"/>
            <w:tcBorders>
              <w:top w:val="single" w:sz="4" w:space="0" w:color="auto"/>
              <w:left w:val="nil"/>
              <w:bottom w:val="single" w:sz="4" w:space="0" w:color="auto"/>
              <w:right w:val="single" w:sz="4" w:space="0" w:color="auto"/>
            </w:tcBorders>
            <w:shd w:val="clear" w:color="auto" w:fill="auto"/>
          </w:tcPr>
          <w:p w14:paraId="4DA88A7B" w14:textId="77777777" w:rsidR="007D6D1C" w:rsidRPr="001E17A5" w:rsidRDefault="007D6D1C" w:rsidP="009731DB">
            <w:pPr>
              <w:jc w:val="center"/>
              <w:rPr>
                <w:rFonts w:cs="Times New Roman"/>
              </w:rPr>
            </w:pPr>
            <w:r w:rsidRPr="001E17A5">
              <w:rPr>
                <w:rFonts w:cs="Times New Roman"/>
              </w:rPr>
              <w:t>1</w:t>
            </w:r>
          </w:p>
        </w:tc>
      </w:tr>
    </w:tbl>
    <w:p w14:paraId="2265A018" w14:textId="77777777" w:rsidR="007D6D1C" w:rsidRDefault="007D6D1C" w:rsidP="007D6D1C">
      <w:pPr>
        <w:autoSpaceDN w:val="0"/>
        <w:adjustRightInd w:val="0"/>
        <w:spacing w:line="276" w:lineRule="auto"/>
        <w:jc w:val="both"/>
        <w:rPr>
          <w:rFonts w:cs="Times New Roman"/>
          <w:b/>
        </w:rPr>
      </w:pPr>
    </w:p>
    <w:p w14:paraId="24DDBE65" w14:textId="77777777" w:rsidR="007D6D1C" w:rsidRDefault="007D6D1C" w:rsidP="007D6D1C">
      <w:pPr>
        <w:autoSpaceDN w:val="0"/>
        <w:adjustRightInd w:val="0"/>
        <w:spacing w:line="276" w:lineRule="auto"/>
        <w:jc w:val="both"/>
        <w:rPr>
          <w:rFonts w:cs="Times New Roman"/>
          <w:b/>
        </w:rPr>
      </w:pPr>
      <w:r w:rsidRPr="001E17A5">
        <w:rPr>
          <w:rFonts w:cs="Times New Roman"/>
          <w:b/>
        </w:rPr>
        <w:lastRenderedPageBreak/>
        <w:t xml:space="preserve">LOT </w:t>
      </w:r>
      <w:r>
        <w:rPr>
          <w:rFonts w:cs="Times New Roman"/>
          <w:b/>
        </w:rPr>
        <w:t xml:space="preserve">3 – </w:t>
      </w:r>
      <w:r w:rsidRPr="00771997">
        <w:rPr>
          <w:rFonts w:cs="Times New Roman"/>
          <w:b/>
          <w:bCs/>
          <w:color w:val="000000"/>
          <w:lang w:val="en-GB" w:eastAsia="en-GB"/>
        </w:rPr>
        <w:t>Frigider medical farmaceutic, capacitate neta minima 340 litri</w:t>
      </w:r>
    </w:p>
    <w:tbl>
      <w:tblPr>
        <w:tblW w:w="141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9040"/>
        <w:gridCol w:w="992"/>
        <w:gridCol w:w="851"/>
        <w:gridCol w:w="2551"/>
      </w:tblGrid>
      <w:tr w:rsidR="007D6D1C" w:rsidRPr="00A51926" w14:paraId="3734040B" w14:textId="77777777" w:rsidTr="009731DB">
        <w:tc>
          <w:tcPr>
            <w:tcW w:w="7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9FF59" w14:textId="77777777" w:rsidR="007D6D1C" w:rsidRPr="006D1E72" w:rsidRDefault="007D6D1C" w:rsidP="009731DB">
            <w:pPr>
              <w:widowControl/>
              <w:suppressAutoHyphens w:val="0"/>
              <w:autoSpaceDE/>
              <w:jc w:val="right"/>
              <w:rPr>
                <w:rFonts w:cs="Times New Roman"/>
                <w:lang w:val="en-GB" w:eastAsia="en-GB"/>
              </w:rPr>
            </w:pPr>
            <w:r w:rsidRPr="006D1E72">
              <w:rPr>
                <w:rFonts w:cs="Times New Roman"/>
                <w:lang w:val="en-GB" w:eastAsia="en-GB"/>
              </w:rPr>
              <w:t>Nr.</w:t>
            </w:r>
          </w:p>
        </w:tc>
        <w:tc>
          <w:tcPr>
            <w:tcW w:w="9040" w:type="dxa"/>
            <w:tcBorders>
              <w:top w:val="single" w:sz="4" w:space="0" w:color="auto"/>
              <w:left w:val="single" w:sz="4" w:space="0" w:color="auto"/>
              <w:bottom w:val="single" w:sz="4" w:space="0" w:color="auto"/>
              <w:right w:val="single" w:sz="4" w:space="0" w:color="auto"/>
            </w:tcBorders>
            <w:shd w:val="clear" w:color="auto" w:fill="auto"/>
            <w:vAlign w:val="bottom"/>
          </w:tcPr>
          <w:p w14:paraId="0705E9A7" w14:textId="77777777" w:rsidR="007D6D1C" w:rsidRPr="006D1E72" w:rsidRDefault="007D6D1C" w:rsidP="009731DB">
            <w:pPr>
              <w:widowControl/>
              <w:suppressAutoHyphens w:val="0"/>
              <w:autoSpaceDE/>
              <w:rPr>
                <w:rFonts w:cs="Times New Roman"/>
                <w:lang w:val="en-GB" w:eastAsia="en-GB"/>
              </w:rPr>
            </w:pPr>
            <w:r w:rsidRPr="006D1E72">
              <w:rPr>
                <w:rFonts w:cs="Times New Roman"/>
                <w:lang w:val="en-GB" w:eastAsia="en-GB"/>
              </w:rPr>
              <w:t>Denumire echipament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69F0" w14:textId="77777777" w:rsidR="007D6D1C" w:rsidRPr="006D1E72" w:rsidRDefault="007D6D1C" w:rsidP="009731DB">
            <w:pPr>
              <w:widowControl/>
              <w:suppressAutoHyphens w:val="0"/>
              <w:autoSpaceDE/>
              <w:rPr>
                <w:rFonts w:cs="Times New Roman"/>
                <w:lang w:val="en-GB" w:eastAsia="en-GB"/>
              </w:rPr>
            </w:pPr>
            <w:r w:rsidRPr="006D1E72">
              <w:rPr>
                <w:rFonts w:cs="Times New Roman"/>
                <w:lang w:val="en-GB" w:eastAsia="en-GB"/>
              </w:rPr>
              <w:t>UM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9CD7D" w14:textId="77777777" w:rsidR="007D6D1C" w:rsidRPr="006D1E72" w:rsidRDefault="007D6D1C" w:rsidP="009731DB">
            <w:pPr>
              <w:widowControl/>
              <w:suppressAutoHyphens w:val="0"/>
              <w:autoSpaceDE/>
              <w:jc w:val="right"/>
              <w:rPr>
                <w:rFonts w:cs="Times New Roman"/>
                <w:lang w:val="en-GB" w:eastAsia="en-GB"/>
              </w:rPr>
            </w:pPr>
            <w:r w:rsidRPr="006D1E72">
              <w:rPr>
                <w:rFonts w:cs="Times New Roman"/>
                <w:lang w:val="en-GB" w:eastAsia="en-GB"/>
              </w:rPr>
              <w:t>Cant</w:t>
            </w:r>
          </w:p>
        </w:tc>
        <w:tc>
          <w:tcPr>
            <w:tcW w:w="2551" w:type="dxa"/>
            <w:tcBorders>
              <w:top w:val="single" w:sz="4" w:space="0" w:color="auto"/>
              <w:left w:val="single" w:sz="4" w:space="0" w:color="auto"/>
              <w:bottom w:val="single" w:sz="4" w:space="0" w:color="auto"/>
              <w:right w:val="single" w:sz="4" w:space="0" w:color="auto"/>
            </w:tcBorders>
          </w:tcPr>
          <w:p w14:paraId="6F3D222D" w14:textId="77777777" w:rsidR="007D6D1C" w:rsidRPr="006D1E72" w:rsidRDefault="007D6D1C" w:rsidP="009731DB">
            <w:pPr>
              <w:widowControl/>
              <w:suppressAutoHyphens w:val="0"/>
              <w:autoSpaceDE/>
              <w:jc w:val="center"/>
              <w:rPr>
                <w:rFonts w:cs="Times New Roman"/>
                <w:lang w:val="en-GB" w:eastAsia="en-GB"/>
              </w:rPr>
            </w:pPr>
            <w:r w:rsidRPr="006D1E72">
              <w:rPr>
                <w:rFonts w:cs="Times New Roman"/>
                <w:lang w:val="en-GB" w:eastAsia="en-GB"/>
              </w:rPr>
              <w:t>Valoarea unitara</w:t>
            </w:r>
          </w:p>
          <w:p w14:paraId="17551C86" w14:textId="77777777" w:rsidR="007D6D1C" w:rsidRPr="006D1E72" w:rsidRDefault="007D6D1C" w:rsidP="009731DB">
            <w:pPr>
              <w:widowControl/>
              <w:suppressAutoHyphens w:val="0"/>
              <w:autoSpaceDE/>
              <w:jc w:val="center"/>
              <w:rPr>
                <w:rFonts w:cs="Times New Roman"/>
                <w:lang w:val="en-GB" w:eastAsia="en-GB"/>
              </w:rPr>
            </w:pPr>
            <w:r w:rsidRPr="006D1E72">
              <w:rPr>
                <w:rFonts w:cs="Times New Roman"/>
                <w:lang w:val="en-GB" w:eastAsia="en-GB"/>
              </w:rPr>
              <w:t>Lei fara TVA</w:t>
            </w:r>
          </w:p>
        </w:tc>
      </w:tr>
      <w:tr w:rsidR="007D6D1C" w:rsidRPr="00A51926" w14:paraId="1A55D6CC" w14:textId="77777777" w:rsidTr="009731DB">
        <w:tc>
          <w:tcPr>
            <w:tcW w:w="7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C8021" w14:textId="31E15BCA" w:rsidR="007D6D1C" w:rsidRPr="006D1E72" w:rsidRDefault="007D6D1C" w:rsidP="009731DB">
            <w:pPr>
              <w:widowControl/>
              <w:suppressAutoHyphens w:val="0"/>
              <w:autoSpaceDE/>
              <w:jc w:val="right"/>
              <w:rPr>
                <w:rFonts w:cs="Times New Roman"/>
                <w:lang w:val="en-GB" w:eastAsia="en-GB"/>
              </w:rPr>
            </w:pPr>
            <w:r>
              <w:rPr>
                <w:rFonts w:cs="Times New Roman"/>
                <w:lang w:val="en-GB" w:eastAsia="en-GB"/>
              </w:rPr>
              <w:t>1</w:t>
            </w:r>
          </w:p>
        </w:tc>
        <w:tc>
          <w:tcPr>
            <w:tcW w:w="9040" w:type="dxa"/>
            <w:tcBorders>
              <w:top w:val="single" w:sz="4" w:space="0" w:color="auto"/>
              <w:left w:val="single" w:sz="4" w:space="0" w:color="auto"/>
              <w:bottom w:val="single" w:sz="4" w:space="0" w:color="auto"/>
              <w:right w:val="single" w:sz="4" w:space="0" w:color="auto"/>
            </w:tcBorders>
            <w:shd w:val="clear" w:color="auto" w:fill="auto"/>
            <w:vAlign w:val="bottom"/>
          </w:tcPr>
          <w:p w14:paraId="3F1C32A7" w14:textId="77777777" w:rsidR="007D6D1C" w:rsidRPr="006D1E72" w:rsidRDefault="007D6D1C" w:rsidP="009731DB">
            <w:pPr>
              <w:widowControl/>
              <w:suppressAutoHyphens w:val="0"/>
              <w:autoSpaceDE/>
              <w:rPr>
                <w:rFonts w:cs="Times New Roman"/>
                <w:lang w:val="en-GB" w:eastAsia="en-GB"/>
              </w:rPr>
            </w:pPr>
            <w:r w:rsidRPr="001B0768">
              <w:rPr>
                <w:rFonts w:cs="Times New Roman"/>
                <w:color w:val="000000"/>
                <w:lang w:val="en-GB" w:eastAsia="en-GB"/>
              </w:rPr>
              <w:t>Frigider medical farmaceutic, capacitate neta minima 340 litri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00124" w14:textId="77777777" w:rsidR="007D6D1C" w:rsidRPr="006D1E72" w:rsidRDefault="007D6D1C" w:rsidP="009731DB">
            <w:pPr>
              <w:widowControl/>
              <w:suppressAutoHyphens w:val="0"/>
              <w:autoSpaceDE/>
              <w:rPr>
                <w:rFonts w:cs="Times New Roman"/>
                <w:lang w:val="en-GB" w:eastAsia="en-GB"/>
              </w:rPr>
            </w:pPr>
            <w:r w:rsidRPr="001E17A5">
              <w:rPr>
                <w:rFonts w:cs="Times New Roman"/>
                <w:color w:val="000000"/>
                <w:lang w:val="en-GB" w:eastAsia="en-GB"/>
              </w:rPr>
              <w:t>buc</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89F10" w14:textId="77777777" w:rsidR="007D6D1C" w:rsidRPr="006D1E72" w:rsidRDefault="007D6D1C" w:rsidP="009731DB">
            <w:pPr>
              <w:widowControl/>
              <w:suppressAutoHyphens w:val="0"/>
              <w:autoSpaceDE/>
              <w:jc w:val="right"/>
              <w:rPr>
                <w:rFonts w:cs="Times New Roman"/>
                <w:lang w:val="en-GB" w:eastAsia="en-GB"/>
              </w:rPr>
            </w:pPr>
            <w:r w:rsidRPr="001E17A5">
              <w:rPr>
                <w:rFonts w:cs="Times New Roman"/>
                <w:color w:val="000000"/>
                <w:lang w:val="en-GB" w:eastAsia="en-GB"/>
              </w:rPr>
              <w:t>1</w:t>
            </w:r>
          </w:p>
        </w:tc>
        <w:tc>
          <w:tcPr>
            <w:tcW w:w="2551" w:type="dxa"/>
            <w:tcBorders>
              <w:top w:val="single" w:sz="4" w:space="0" w:color="auto"/>
              <w:left w:val="single" w:sz="4" w:space="0" w:color="auto"/>
              <w:bottom w:val="single" w:sz="4" w:space="0" w:color="auto"/>
              <w:right w:val="single" w:sz="4" w:space="0" w:color="auto"/>
            </w:tcBorders>
            <w:vAlign w:val="bottom"/>
          </w:tcPr>
          <w:p w14:paraId="488B129C" w14:textId="77777777" w:rsidR="007D6D1C" w:rsidRPr="006D1E72" w:rsidRDefault="007D6D1C" w:rsidP="009731DB">
            <w:pPr>
              <w:widowControl/>
              <w:suppressAutoHyphens w:val="0"/>
              <w:autoSpaceDE/>
              <w:jc w:val="center"/>
              <w:rPr>
                <w:rFonts w:cs="Times New Roman"/>
                <w:lang w:val="en-GB" w:eastAsia="en-GB"/>
              </w:rPr>
            </w:pPr>
            <w:r>
              <w:rPr>
                <w:rFonts w:ascii="Calibri" w:hAnsi="Calibri"/>
                <w:color w:val="000000"/>
                <w:sz w:val="22"/>
                <w:szCs w:val="22"/>
              </w:rPr>
              <w:t>18.000,00</w:t>
            </w:r>
          </w:p>
        </w:tc>
      </w:tr>
    </w:tbl>
    <w:p w14:paraId="35FB38A2" w14:textId="77777777" w:rsidR="001B0768" w:rsidRDefault="001B0768" w:rsidP="004169A3">
      <w:pPr>
        <w:autoSpaceDN w:val="0"/>
        <w:adjustRightInd w:val="0"/>
        <w:spacing w:line="276" w:lineRule="auto"/>
        <w:jc w:val="both"/>
        <w:rPr>
          <w:rFonts w:cs="Times New Roman"/>
          <w:b/>
        </w:rPr>
      </w:pPr>
    </w:p>
    <w:tbl>
      <w:tblPr>
        <w:tblpPr w:leftFromText="180" w:rightFromText="180" w:vertAnchor="text" w:tblpY="1"/>
        <w:tblOverlap w:val="never"/>
        <w:tblW w:w="4877" w:type="pct"/>
        <w:tblLayout w:type="fixed"/>
        <w:tblLook w:val="0000" w:firstRow="0" w:lastRow="0" w:firstColumn="0" w:lastColumn="0" w:noHBand="0" w:noVBand="0"/>
      </w:tblPr>
      <w:tblGrid>
        <w:gridCol w:w="817"/>
        <w:gridCol w:w="2267"/>
        <w:gridCol w:w="10213"/>
        <w:gridCol w:w="1347"/>
      </w:tblGrid>
      <w:tr w:rsidR="00EF1BB6" w:rsidRPr="001E17A5" w14:paraId="4CCC919E"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3347643E" w14:textId="77777777" w:rsidR="00EF1BB6" w:rsidRPr="001E17A5" w:rsidRDefault="00EF1BB6" w:rsidP="009731DB">
            <w:pPr>
              <w:jc w:val="center"/>
              <w:rPr>
                <w:rFonts w:cs="Times New Roman"/>
                <w:b/>
                <w:bCs/>
              </w:rPr>
            </w:pPr>
            <w:r w:rsidRPr="001E17A5">
              <w:rPr>
                <w:rFonts w:cs="Times New Roman"/>
                <w:b/>
                <w:bCs/>
              </w:rPr>
              <w:t>Nr. Crt.</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4DD682D" w14:textId="77777777" w:rsidR="00EF1BB6" w:rsidRPr="001E17A5" w:rsidRDefault="00EF1BB6" w:rsidP="009731DB">
            <w:pPr>
              <w:jc w:val="center"/>
              <w:rPr>
                <w:rFonts w:cs="Times New Roman"/>
                <w:b/>
                <w:bCs/>
              </w:rPr>
            </w:pPr>
            <w:r w:rsidRPr="001E17A5">
              <w:rPr>
                <w:rFonts w:cs="Times New Roman"/>
                <w:b/>
                <w:bCs/>
              </w:rPr>
              <w:t>Denumire echipament</w:t>
            </w:r>
          </w:p>
        </w:tc>
        <w:tc>
          <w:tcPr>
            <w:tcW w:w="3487" w:type="pct"/>
            <w:tcBorders>
              <w:top w:val="single" w:sz="4" w:space="0" w:color="auto"/>
              <w:left w:val="nil"/>
              <w:bottom w:val="single" w:sz="4" w:space="0" w:color="auto"/>
              <w:right w:val="single" w:sz="4" w:space="0" w:color="auto"/>
            </w:tcBorders>
            <w:shd w:val="clear" w:color="auto" w:fill="auto"/>
            <w:noWrap/>
            <w:vAlign w:val="center"/>
          </w:tcPr>
          <w:p w14:paraId="4CF27564" w14:textId="77777777" w:rsidR="00EF1BB6" w:rsidRPr="001E17A5" w:rsidRDefault="00EF1BB6" w:rsidP="009731DB">
            <w:pPr>
              <w:jc w:val="center"/>
              <w:rPr>
                <w:rFonts w:cs="Times New Roman"/>
                <w:b/>
                <w:bCs/>
              </w:rPr>
            </w:pPr>
            <w:r w:rsidRPr="001E17A5">
              <w:rPr>
                <w:rFonts w:cs="Times New Roman"/>
                <w:b/>
                <w:bCs/>
              </w:rPr>
              <w:t>CARACTERISTICI TEHNICE MINIME</w:t>
            </w:r>
          </w:p>
        </w:tc>
        <w:tc>
          <w:tcPr>
            <w:tcW w:w="460" w:type="pct"/>
            <w:tcBorders>
              <w:top w:val="single" w:sz="4" w:space="0" w:color="auto"/>
              <w:left w:val="nil"/>
              <w:bottom w:val="single" w:sz="4" w:space="0" w:color="auto"/>
              <w:right w:val="single" w:sz="4" w:space="0" w:color="auto"/>
            </w:tcBorders>
            <w:shd w:val="clear" w:color="auto" w:fill="auto"/>
          </w:tcPr>
          <w:p w14:paraId="0C8E5E83" w14:textId="77777777" w:rsidR="00EF1BB6" w:rsidRPr="001E17A5" w:rsidRDefault="00EF1BB6" w:rsidP="009731DB">
            <w:pPr>
              <w:jc w:val="center"/>
              <w:rPr>
                <w:rFonts w:cs="Times New Roman"/>
                <w:b/>
                <w:bCs/>
              </w:rPr>
            </w:pPr>
            <w:r w:rsidRPr="001E17A5">
              <w:rPr>
                <w:rFonts w:cs="Times New Roman"/>
                <w:b/>
                <w:bCs/>
              </w:rPr>
              <w:t>Cantitate</w:t>
            </w:r>
          </w:p>
        </w:tc>
      </w:tr>
      <w:tr w:rsidR="00EF1BB6" w:rsidRPr="001E17A5" w14:paraId="402DD435"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0AD43BFD" w14:textId="5843C4BF" w:rsidR="00EF1BB6" w:rsidRPr="001E17A5" w:rsidRDefault="00EF1BB6" w:rsidP="009731DB">
            <w:pPr>
              <w:rPr>
                <w:rFonts w:cs="Times New Roman"/>
              </w:rPr>
            </w:pPr>
            <w:r>
              <w:rPr>
                <w:rFonts w:cs="Times New Roman"/>
              </w:rPr>
              <w:t>2</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B0E03C6" w14:textId="77B76316" w:rsidR="00EF1BB6" w:rsidRPr="001E17A5" w:rsidRDefault="001B0768" w:rsidP="009731DB">
            <w:pPr>
              <w:rPr>
                <w:rFonts w:cs="Times New Roman"/>
              </w:rPr>
            </w:pPr>
            <w:r w:rsidRPr="001B0768">
              <w:rPr>
                <w:rFonts w:cs="Times New Roman"/>
              </w:rPr>
              <w:t>Frigider medical farmaceutic, capacitate neta minima 340 litri</w:t>
            </w:r>
          </w:p>
        </w:tc>
        <w:tc>
          <w:tcPr>
            <w:tcW w:w="3487" w:type="pct"/>
            <w:tcBorders>
              <w:top w:val="single" w:sz="4" w:space="0" w:color="auto"/>
              <w:left w:val="nil"/>
              <w:bottom w:val="single" w:sz="4" w:space="0" w:color="auto"/>
              <w:right w:val="single" w:sz="4" w:space="0" w:color="auto"/>
            </w:tcBorders>
            <w:shd w:val="clear" w:color="auto" w:fill="auto"/>
            <w:noWrap/>
            <w:vAlign w:val="bottom"/>
          </w:tcPr>
          <w:p w14:paraId="33B37283" w14:textId="77777777" w:rsidR="00EF1BB6" w:rsidRPr="001E17A5" w:rsidRDefault="00EF1BB6" w:rsidP="009731DB">
            <w:pPr>
              <w:pStyle w:val="ListParagraph"/>
              <w:spacing w:after="0" w:line="259" w:lineRule="auto"/>
              <w:ind w:left="0"/>
              <w:contextualSpacing/>
              <w:jc w:val="both"/>
              <w:rPr>
                <w:rFonts w:ascii="Times New Roman" w:hAnsi="Times New Roman" w:cs="Times New Roman"/>
                <w:b/>
                <w:sz w:val="24"/>
                <w:szCs w:val="24"/>
              </w:rPr>
            </w:pPr>
            <w:r w:rsidRPr="001E17A5">
              <w:rPr>
                <w:rFonts w:ascii="Times New Roman" w:hAnsi="Times New Roman" w:cs="Times New Roman"/>
                <w:b/>
                <w:sz w:val="24"/>
                <w:szCs w:val="24"/>
              </w:rPr>
              <w:t>CARACTERISTICI TEHNICE:</w:t>
            </w:r>
          </w:p>
          <w:p w14:paraId="489AE7BD" w14:textId="77777777" w:rsidR="001227F7" w:rsidRDefault="001227F7" w:rsidP="001227F7">
            <w:pPr>
              <w:pStyle w:val="BodyText"/>
              <w:widowControl w:val="0"/>
              <w:numPr>
                <w:ilvl w:val="0"/>
                <w:numId w:val="109"/>
              </w:numPr>
              <w:tabs>
                <w:tab w:val="left" w:pos="1139"/>
              </w:tabs>
              <w:suppressAutoHyphens w:val="0"/>
              <w:spacing w:after="40"/>
              <w:ind w:left="420" w:firstLine="20"/>
              <w:jc w:val="both"/>
            </w:pPr>
            <w:bookmarkStart w:id="0" w:name="bookmark3"/>
            <w:bookmarkEnd w:id="0"/>
            <w:r>
              <w:rPr>
                <w:color w:val="000000"/>
              </w:rPr>
              <w:t>Izolație: spumă poliuretanică de înaltă densitate (40 Kg/m</w:t>
            </w:r>
            <w:r>
              <w:rPr>
                <w:color w:val="000000"/>
                <w:vertAlign w:val="superscript"/>
              </w:rPr>
              <w:t>3</w:t>
            </w:r>
            <w:r>
              <w:rPr>
                <w:color w:val="000000"/>
              </w:rPr>
              <w:t>), cu o grosime de 50 mm, fără CFC;</w:t>
            </w:r>
          </w:p>
          <w:p w14:paraId="79B9262F" w14:textId="39A452AB" w:rsidR="001227F7" w:rsidRDefault="001227F7" w:rsidP="001227F7">
            <w:pPr>
              <w:pStyle w:val="BodyText"/>
              <w:widowControl w:val="0"/>
              <w:numPr>
                <w:ilvl w:val="0"/>
                <w:numId w:val="109"/>
              </w:numPr>
              <w:tabs>
                <w:tab w:val="left" w:pos="1139"/>
              </w:tabs>
              <w:suppressAutoHyphens w:val="0"/>
              <w:spacing w:after="40"/>
              <w:ind w:left="420" w:firstLine="20"/>
              <w:jc w:val="both"/>
            </w:pPr>
            <w:bookmarkStart w:id="1" w:name="bookmark4"/>
            <w:bookmarkEnd w:id="1"/>
            <w:r>
              <w:rPr>
                <w:color w:val="000000"/>
              </w:rPr>
              <w:t>Ușă din sticlă: 1 ușă, cu balamale, realizată dintr-un cadru din aluminiu și trei straturi de sticlă termoizolantă temperată, cu vid între straturile de sticlă pentru a crește rata de izolare. Ușa este prevăzută cu o garnitură de cauciuc magnetică detașabilă pentru a asigura o închidere perfect ermetică și facilități de reversibilitate, pentru a schimba suspendarea ușii;</w:t>
            </w:r>
          </w:p>
          <w:p w14:paraId="4EFAC1D3" w14:textId="77777777" w:rsidR="001227F7" w:rsidRDefault="001227F7" w:rsidP="001227F7">
            <w:pPr>
              <w:pStyle w:val="BodyText"/>
              <w:widowControl w:val="0"/>
              <w:numPr>
                <w:ilvl w:val="0"/>
                <w:numId w:val="109"/>
              </w:numPr>
              <w:tabs>
                <w:tab w:val="left" w:pos="1139"/>
              </w:tabs>
              <w:suppressAutoHyphens w:val="0"/>
              <w:spacing w:after="40"/>
              <w:ind w:left="420" w:firstLine="20"/>
              <w:jc w:val="both"/>
            </w:pPr>
            <w:bookmarkStart w:id="2" w:name="bookmark5"/>
            <w:bookmarkEnd w:id="2"/>
            <w:r>
              <w:rPr>
                <w:color w:val="000000"/>
              </w:rPr>
              <w:t>Echipament intern: 3 rafturi de depozitare deschise din sârmă realizate din tablă de oțel cu un strat de plastic rezistent (material rezistent la rugină);</w:t>
            </w:r>
          </w:p>
          <w:p w14:paraId="04EA9319" w14:textId="6C6E150B" w:rsidR="001227F7" w:rsidRDefault="001227F7" w:rsidP="001227F7">
            <w:pPr>
              <w:pStyle w:val="BodyText"/>
              <w:widowControl w:val="0"/>
              <w:numPr>
                <w:ilvl w:val="0"/>
                <w:numId w:val="109"/>
              </w:numPr>
              <w:tabs>
                <w:tab w:val="left" w:pos="1139"/>
              </w:tabs>
              <w:suppressAutoHyphens w:val="0"/>
              <w:spacing w:after="40"/>
              <w:ind w:firstLine="420"/>
            </w:pPr>
            <w:bookmarkStart w:id="3" w:name="bookmark6"/>
            <w:bookmarkEnd w:id="3"/>
            <w:r>
              <w:rPr>
                <w:color w:val="000000"/>
              </w:rPr>
              <w:t xml:space="preserve">Dimensiuni rafturi (L x P cm): 46 x 47 </w:t>
            </w:r>
            <w:r>
              <w:rPr>
                <w:rFonts w:cs="Times New Roman"/>
                <w:color w:val="000000"/>
              </w:rPr>
              <w:t>±</w:t>
            </w:r>
            <w:r>
              <w:rPr>
                <w:color w:val="000000"/>
              </w:rPr>
              <w:t xml:space="preserve"> 5%;</w:t>
            </w:r>
          </w:p>
          <w:p w14:paraId="3619D896" w14:textId="77777777" w:rsidR="001227F7" w:rsidRDefault="001227F7" w:rsidP="001227F7">
            <w:pPr>
              <w:pStyle w:val="BodyText"/>
              <w:widowControl w:val="0"/>
              <w:numPr>
                <w:ilvl w:val="0"/>
                <w:numId w:val="109"/>
              </w:numPr>
              <w:tabs>
                <w:tab w:val="left" w:pos="1139"/>
              </w:tabs>
              <w:suppressAutoHyphens w:val="0"/>
              <w:spacing w:after="40"/>
              <w:ind w:left="420" w:firstLine="20"/>
              <w:jc w:val="both"/>
            </w:pPr>
            <w:bookmarkStart w:id="4" w:name="bookmark7"/>
            <w:bookmarkEnd w:id="4"/>
            <w:r>
              <w:rPr>
                <w:color w:val="000000"/>
              </w:rPr>
              <w:t>Capacitate de încărcare a rafturilor (Kg): 30 (cu material depozitat uniform);</w:t>
            </w:r>
          </w:p>
          <w:p w14:paraId="1896B64E" w14:textId="77777777" w:rsidR="001227F7" w:rsidRDefault="001227F7" w:rsidP="001227F7">
            <w:pPr>
              <w:pStyle w:val="BodyText"/>
              <w:widowControl w:val="0"/>
              <w:numPr>
                <w:ilvl w:val="0"/>
                <w:numId w:val="109"/>
              </w:numPr>
              <w:tabs>
                <w:tab w:val="left" w:pos="1139"/>
              </w:tabs>
              <w:suppressAutoHyphens w:val="0"/>
              <w:spacing w:after="40"/>
              <w:ind w:left="420" w:firstLine="20"/>
              <w:jc w:val="both"/>
            </w:pPr>
            <w:bookmarkStart w:id="5" w:name="bookmark8"/>
            <w:bookmarkEnd w:id="5"/>
            <w:r>
              <w:rPr>
                <w:color w:val="000000"/>
              </w:rPr>
              <w:t>Iluminare interioară: 1 tub LED, montat în peretele lateral, cu activare automată atât la fiecare deschidere a ușii, cât și prin intermediul unui touchpad pe panoul de comandă;</w:t>
            </w:r>
          </w:p>
          <w:p w14:paraId="68DC9092" w14:textId="77777777" w:rsidR="001227F7" w:rsidRDefault="001227F7" w:rsidP="001227F7">
            <w:pPr>
              <w:pStyle w:val="BodyText"/>
              <w:widowControl w:val="0"/>
              <w:numPr>
                <w:ilvl w:val="0"/>
                <w:numId w:val="109"/>
              </w:numPr>
              <w:tabs>
                <w:tab w:val="left" w:pos="1139"/>
              </w:tabs>
              <w:suppressAutoHyphens w:val="0"/>
              <w:spacing w:after="40"/>
              <w:ind w:left="420" w:firstLine="20"/>
              <w:jc w:val="both"/>
            </w:pPr>
            <w:bookmarkStart w:id="6" w:name="bookmark9"/>
            <w:bookmarkEnd w:id="6"/>
            <w:r>
              <w:rPr>
                <w:color w:val="000000"/>
              </w:rPr>
              <w:t>Panoul de control: amplasat în partea superioară (deasupra ușii), este operat de un microprocesor cu 6 touchpad- uri și afișaj LED, permițând controlul tuturor funcțiilor și a stării de lucru a frigiderului (inclusiv alarmele);</w:t>
            </w:r>
          </w:p>
          <w:p w14:paraId="3D2C85A6" w14:textId="77777777" w:rsidR="001227F7" w:rsidRDefault="001227F7" w:rsidP="001227F7">
            <w:pPr>
              <w:pStyle w:val="BodyText"/>
              <w:widowControl w:val="0"/>
              <w:numPr>
                <w:ilvl w:val="0"/>
                <w:numId w:val="109"/>
              </w:numPr>
              <w:tabs>
                <w:tab w:val="left" w:pos="1139"/>
              </w:tabs>
              <w:suppressAutoHyphens w:val="0"/>
              <w:spacing w:after="40"/>
              <w:ind w:left="420" w:firstLine="20"/>
              <w:jc w:val="both"/>
            </w:pPr>
            <w:bookmarkStart w:id="7" w:name="bookmark10"/>
            <w:bookmarkStart w:id="8" w:name="bookmark11"/>
            <w:bookmarkEnd w:id="7"/>
            <w:bookmarkEnd w:id="8"/>
            <w:r>
              <w:rPr>
                <w:color w:val="000000"/>
              </w:rPr>
              <w:t>Refrigerare: aer forțat, prin intermediul unui ventilator, asigurând uniformitatea și stabilitatea maximă a temperaturii în interior;</w:t>
            </w:r>
          </w:p>
          <w:p w14:paraId="700FFCC1" w14:textId="77777777" w:rsidR="001227F7" w:rsidRDefault="001227F7" w:rsidP="001227F7">
            <w:pPr>
              <w:pStyle w:val="BodyText"/>
              <w:widowControl w:val="0"/>
              <w:numPr>
                <w:ilvl w:val="0"/>
                <w:numId w:val="109"/>
              </w:numPr>
              <w:tabs>
                <w:tab w:val="left" w:pos="1139"/>
              </w:tabs>
              <w:suppressAutoHyphens w:val="0"/>
              <w:spacing w:after="40"/>
              <w:ind w:firstLine="420"/>
              <w:jc w:val="both"/>
            </w:pPr>
            <w:bookmarkStart w:id="9" w:name="bookmark12"/>
            <w:bookmarkEnd w:id="9"/>
            <w:r>
              <w:rPr>
                <w:color w:val="000000"/>
              </w:rPr>
              <w:t>Dezghețare: complet automată;</w:t>
            </w:r>
          </w:p>
          <w:p w14:paraId="306074F2" w14:textId="77777777" w:rsidR="001227F7" w:rsidRDefault="001227F7" w:rsidP="001227F7">
            <w:pPr>
              <w:pStyle w:val="BodyText"/>
              <w:widowControl w:val="0"/>
              <w:numPr>
                <w:ilvl w:val="0"/>
                <w:numId w:val="109"/>
              </w:numPr>
              <w:tabs>
                <w:tab w:val="left" w:pos="1139"/>
              </w:tabs>
              <w:suppressAutoHyphens w:val="0"/>
              <w:spacing w:after="40"/>
              <w:ind w:firstLine="420"/>
            </w:pPr>
            <w:bookmarkStart w:id="10" w:name="bookmark13"/>
            <w:bookmarkEnd w:id="10"/>
            <w:r>
              <w:rPr>
                <w:color w:val="000000"/>
              </w:rPr>
              <w:t>Intervalul de temperatură: reglabil în mod continuu între +2°C / +15°C;</w:t>
            </w:r>
          </w:p>
          <w:p w14:paraId="017AF423" w14:textId="77777777" w:rsidR="001227F7" w:rsidRDefault="001227F7" w:rsidP="001227F7">
            <w:pPr>
              <w:pStyle w:val="BodyText"/>
              <w:widowControl w:val="0"/>
              <w:numPr>
                <w:ilvl w:val="0"/>
                <w:numId w:val="109"/>
              </w:numPr>
              <w:tabs>
                <w:tab w:val="left" w:pos="1139"/>
              </w:tabs>
              <w:suppressAutoHyphens w:val="0"/>
              <w:spacing w:after="40"/>
              <w:ind w:firstLine="420"/>
            </w:pPr>
            <w:bookmarkStart w:id="11" w:name="bookmark14"/>
            <w:bookmarkStart w:id="12" w:name="bookmark15"/>
            <w:bookmarkEnd w:id="11"/>
            <w:bookmarkEnd w:id="12"/>
            <w:r>
              <w:rPr>
                <w:color w:val="000000"/>
              </w:rPr>
              <w:t>Nivelul de zgomot (dB(A)): &lt; 48;</w:t>
            </w:r>
          </w:p>
          <w:p w14:paraId="64F497FD" w14:textId="6E8BA099" w:rsidR="001227F7" w:rsidRDefault="001227F7" w:rsidP="001227F7">
            <w:pPr>
              <w:pStyle w:val="BodyText"/>
              <w:widowControl w:val="0"/>
              <w:numPr>
                <w:ilvl w:val="0"/>
                <w:numId w:val="109"/>
              </w:numPr>
              <w:tabs>
                <w:tab w:val="left" w:pos="1139"/>
              </w:tabs>
              <w:suppressAutoHyphens w:val="0"/>
              <w:spacing w:after="40"/>
              <w:ind w:firstLine="420"/>
            </w:pPr>
            <w:bookmarkStart w:id="13" w:name="bookmark16"/>
            <w:bookmarkEnd w:id="13"/>
            <w:r>
              <w:rPr>
                <w:color w:val="000000"/>
              </w:rPr>
              <w:t xml:space="preserve">Dimensiuni (L x P x H cm): 60 x 65 x 202 </w:t>
            </w:r>
            <w:r>
              <w:rPr>
                <w:rFonts w:cs="Times New Roman"/>
                <w:color w:val="000000"/>
              </w:rPr>
              <w:t>±</w:t>
            </w:r>
            <w:r>
              <w:rPr>
                <w:color w:val="000000"/>
              </w:rPr>
              <w:t xml:space="preserve"> 5%;</w:t>
            </w:r>
          </w:p>
          <w:p w14:paraId="1677A45F" w14:textId="54F2F450" w:rsidR="001227F7" w:rsidRDefault="001227F7" w:rsidP="001227F7">
            <w:pPr>
              <w:pStyle w:val="BodyText"/>
              <w:widowControl w:val="0"/>
              <w:numPr>
                <w:ilvl w:val="0"/>
                <w:numId w:val="109"/>
              </w:numPr>
              <w:tabs>
                <w:tab w:val="left" w:pos="1139"/>
              </w:tabs>
              <w:suppressAutoHyphens w:val="0"/>
              <w:spacing w:after="700"/>
              <w:ind w:firstLine="420"/>
            </w:pPr>
            <w:bookmarkStart w:id="14" w:name="bookmark17"/>
            <w:bookmarkEnd w:id="14"/>
            <w:r>
              <w:rPr>
                <w:color w:val="000000"/>
              </w:rPr>
              <w:t xml:space="preserve">Greutate (kg): 100 </w:t>
            </w:r>
            <w:r>
              <w:rPr>
                <w:rFonts w:cs="Times New Roman"/>
                <w:color w:val="000000"/>
              </w:rPr>
              <w:t>±</w:t>
            </w:r>
            <w:r>
              <w:rPr>
                <w:color w:val="000000"/>
              </w:rPr>
              <w:t xml:space="preserve"> 5%.</w:t>
            </w:r>
          </w:p>
          <w:p w14:paraId="10A46733" w14:textId="3AC55C8E" w:rsidR="00EF1BB6" w:rsidRPr="001E17A5" w:rsidRDefault="00EF1BB6" w:rsidP="009731DB">
            <w:pPr>
              <w:ind w:left="37"/>
              <w:jc w:val="both"/>
              <w:rPr>
                <w:rFonts w:cs="Times New Roman"/>
                <w:snapToGrid w:val="0"/>
              </w:rPr>
            </w:pPr>
          </w:p>
        </w:tc>
        <w:tc>
          <w:tcPr>
            <w:tcW w:w="460" w:type="pct"/>
            <w:tcBorders>
              <w:top w:val="single" w:sz="4" w:space="0" w:color="auto"/>
              <w:left w:val="nil"/>
              <w:bottom w:val="single" w:sz="4" w:space="0" w:color="auto"/>
              <w:right w:val="single" w:sz="4" w:space="0" w:color="auto"/>
            </w:tcBorders>
            <w:shd w:val="clear" w:color="auto" w:fill="auto"/>
          </w:tcPr>
          <w:p w14:paraId="0E17C002" w14:textId="77777777" w:rsidR="00EF1BB6" w:rsidRPr="001E17A5" w:rsidRDefault="00EF1BB6" w:rsidP="009731DB">
            <w:pPr>
              <w:jc w:val="center"/>
              <w:rPr>
                <w:rFonts w:cs="Times New Roman"/>
              </w:rPr>
            </w:pPr>
            <w:r w:rsidRPr="001E17A5">
              <w:rPr>
                <w:rFonts w:cs="Times New Roman"/>
              </w:rPr>
              <w:t>1</w:t>
            </w:r>
          </w:p>
        </w:tc>
      </w:tr>
    </w:tbl>
    <w:p w14:paraId="0FC6DD7A" w14:textId="67EEDAA9" w:rsidR="004169A3" w:rsidRDefault="004169A3" w:rsidP="004169A3">
      <w:pPr>
        <w:autoSpaceDN w:val="0"/>
        <w:adjustRightInd w:val="0"/>
        <w:spacing w:line="276" w:lineRule="auto"/>
        <w:jc w:val="both"/>
        <w:rPr>
          <w:rFonts w:cs="Times New Roman"/>
          <w:b/>
          <w:bCs/>
          <w:color w:val="000000"/>
          <w:lang w:val="en-GB" w:eastAsia="en-GB"/>
        </w:rPr>
      </w:pPr>
      <w:r w:rsidRPr="001E17A5">
        <w:rPr>
          <w:rFonts w:cs="Times New Roman"/>
          <w:b/>
        </w:rPr>
        <w:t xml:space="preserve">LOT </w:t>
      </w:r>
      <w:r w:rsidR="007D6D1C">
        <w:rPr>
          <w:rFonts w:cs="Times New Roman"/>
          <w:b/>
        </w:rPr>
        <w:t>4</w:t>
      </w:r>
      <w:r>
        <w:rPr>
          <w:rFonts w:cs="Times New Roman"/>
          <w:b/>
        </w:rPr>
        <w:t xml:space="preserve"> – </w:t>
      </w:r>
      <w:r w:rsidR="00B923D5" w:rsidRPr="00B923D5">
        <w:rPr>
          <w:rFonts w:cs="Times New Roman"/>
          <w:b/>
          <w:bCs/>
          <w:color w:val="000000"/>
          <w:lang w:val="en-GB" w:eastAsia="en-GB"/>
        </w:rPr>
        <w:t xml:space="preserve">Masina de spalat instrumente – pentru spalat biberoane </w:t>
      </w:r>
      <w:r w:rsidR="006D1E72">
        <w:rPr>
          <w:rFonts w:cs="Times New Roman"/>
          <w:b/>
          <w:bCs/>
          <w:color w:val="000000"/>
          <w:lang w:val="en-GB" w:eastAsia="en-GB"/>
        </w:rPr>
        <w:t xml:space="preserve">– Valoare totala </w:t>
      </w:r>
      <w:r w:rsidR="00B923D5">
        <w:rPr>
          <w:rFonts w:cs="Times New Roman"/>
          <w:b/>
          <w:bCs/>
          <w:color w:val="000000"/>
          <w:lang w:val="en-GB" w:eastAsia="en-GB"/>
        </w:rPr>
        <w:t>105</w:t>
      </w:r>
      <w:r w:rsidR="006D1E72" w:rsidRPr="00E55053">
        <w:rPr>
          <w:rFonts w:cs="Times New Roman"/>
          <w:b/>
          <w:bCs/>
          <w:color w:val="000000"/>
          <w:lang w:val="en-GB" w:eastAsia="en-GB"/>
        </w:rPr>
        <w:t>.</w:t>
      </w:r>
      <w:r w:rsidR="00B923D5">
        <w:rPr>
          <w:rFonts w:cs="Times New Roman"/>
          <w:b/>
          <w:bCs/>
          <w:color w:val="000000"/>
          <w:lang w:val="en-GB" w:eastAsia="en-GB"/>
        </w:rPr>
        <w:t>0</w:t>
      </w:r>
      <w:r w:rsidR="006D1E72">
        <w:rPr>
          <w:rFonts w:cs="Times New Roman"/>
          <w:b/>
          <w:bCs/>
          <w:color w:val="000000"/>
          <w:lang w:val="en-GB" w:eastAsia="en-GB"/>
        </w:rPr>
        <w:t>00</w:t>
      </w:r>
      <w:r w:rsidR="006D1E72" w:rsidRPr="00E55053">
        <w:rPr>
          <w:rFonts w:cs="Times New Roman"/>
          <w:b/>
          <w:bCs/>
          <w:color w:val="000000"/>
          <w:lang w:val="en-GB" w:eastAsia="en-GB"/>
        </w:rPr>
        <w:t>,0</w:t>
      </w:r>
      <w:r w:rsidR="006D1E72">
        <w:rPr>
          <w:rFonts w:cs="Times New Roman"/>
          <w:b/>
          <w:bCs/>
          <w:color w:val="000000"/>
          <w:lang w:val="en-GB" w:eastAsia="en-GB"/>
        </w:rPr>
        <w:t>0 lei fara TVA</w:t>
      </w:r>
      <w:r w:rsidR="006D1E72" w:rsidRPr="006123AF">
        <w:rPr>
          <w:rFonts w:cs="Times New Roman"/>
          <w:b/>
          <w:bCs/>
          <w:color w:val="000000"/>
          <w:lang w:val="en-GB" w:eastAsia="en-GB"/>
        </w:rPr>
        <w:t xml:space="preserve"> </w:t>
      </w:r>
      <w:r w:rsidR="006D1E72">
        <w:rPr>
          <w:rFonts w:cs="Times New Roman"/>
          <w:b/>
          <w:bCs/>
          <w:color w:val="000000"/>
          <w:lang w:val="en-GB" w:eastAsia="en-GB"/>
        </w:rPr>
        <w:t xml:space="preserve"> </w:t>
      </w:r>
      <w:r w:rsidR="006D1E72" w:rsidRPr="006123AF">
        <w:rPr>
          <w:rFonts w:cs="Times New Roman"/>
          <w:b/>
          <w:bCs/>
          <w:color w:val="000000"/>
          <w:lang w:val="en-GB" w:eastAsia="en-GB"/>
        </w:rPr>
        <w:t xml:space="preserve">  </w:t>
      </w:r>
    </w:p>
    <w:tbl>
      <w:tblPr>
        <w:tblW w:w="14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995"/>
        <w:gridCol w:w="992"/>
        <w:gridCol w:w="851"/>
        <w:gridCol w:w="2837"/>
      </w:tblGrid>
      <w:tr w:rsidR="006D1E72" w:rsidRPr="0007689A" w14:paraId="593BFA43" w14:textId="77777777" w:rsidTr="00271846">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1EAE4" w14:textId="77777777" w:rsidR="006D1E72" w:rsidRPr="0007689A" w:rsidRDefault="006D1E72" w:rsidP="009731DB">
            <w:pPr>
              <w:widowControl/>
              <w:suppressAutoHyphens w:val="0"/>
              <w:autoSpaceDE/>
              <w:jc w:val="right"/>
              <w:rPr>
                <w:rFonts w:cs="Times New Roman"/>
                <w:color w:val="000000"/>
                <w:lang w:val="en-GB" w:eastAsia="en-GB"/>
              </w:rPr>
            </w:pPr>
            <w:r w:rsidRPr="0007689A">
              <w:rPr>
                <w:rFonts w:cs="Times New Roman"/>
                <w:color w:val="000000"/>
                <w:lang w:val="en-GB" w:eastAsia="en-GB"/>
              </w:rPr>
              <w:t>Nr.</w:t>
            </w:r>
          </w:p>
        </w:tc>
        <w:tc>
          <w:tcPr>
            <w:tcW w:w="89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CDD3C" w14:textId="77777777" w:rsidR="006D1E72" w:rsidRPr="0007689A" w:rsidRDefault="006D1E72" w:rsidP="009731DB">
            <w:pPr>
              <w:widowControl/>
              <w:suppressAutoHyphens w:val="0"/>
              <w:autoSpaceDE/>
              <w:rPr>
                <w:rFonts w:cs="Times New Roman"/>
                <w:color w:val="000000"/>
                <w:lang w:val="en-GB" w:eastAsia="en-GB"/>
              </w:rPr>
            </w:pPr>
            <w:r w:rsidRPr="0007689A">
              <w:rPr>
                <w:rFonts w:cs="Times New Roman"/>
                <w:color w:val="000000"/>
                <w:lang w:val="en-GB" w:eastAsia="en-GB"/>
              </w:rPr>
              <w:t>Denumire echipament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00750" w14:textId="77777777" w:rsidR="006D1E72" w:rsidRPr="0007689A" w:rsidRDefault="006D1E72" w:rsidP="009731DB">
            <w:pPr>
              <w:widowControl/>
              <w:suppressAutoHyphens w:val="0"/>
              <w:autoSpaceDE/>
              <w:rPr>
                <w:rFonts w:cs="Times New Roman"/>
                <w:color w:val="000000"/>
                <w:lang w:val="en-GB" w:eastAsia="en-GB"/>
              </w:rPr>
            </w:pPr>
            <w:r w:rsidRPr="0007689A">
              <w:rPr>
                <w:rFonts w:cs="Times New Roman"/>
                <w:color w:val="000000"/>
                <w:lang w:val="en-GB" w:eastAsia="en-GB"/>
              </w:rPr>
              <w:t>UM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54A99" w14:textId="77777777" w:rsidR="006D1E72" w:rsidRPr="0007689A" w:rsidRDefault="006D1E72" w:rsidP="009731DB">
            <w:pPr>
              <w:widowControl/>
              <w:suppressAutoHyphens w:val="0"/>
              <w:autoSpaceDE/>
              <w:jc w:val="right"/>
              <w:rPr>
                <w:rFonts w:cs="Times New Roman"/>
                <w:color w:val="000000"/>
                <w:lang w:val="en-GB" w:eastAsia="en-GB"/>
              </w:rPr>
            </w:pPr>
            <w:r w:rsidRPr="0007689A">
              <w:rPr>
                <w:rFonts w:cs="Times New Roman"/>
                <w:color w:val="000000"/>
                <w:lang w:val="en-GB" w:eastAsia="en-GB"/>
              </w:rPr>
              <w:t>Cant</w:t>
            </w:r>
          </w:p>
        </w:tc>
        <w:tc>
          <w:tcPr>
            <w:tcW w:w="2837" w:type="dxa"/>
            <w:tcBorders>
              <w:top w:val="single" w:sz="4" w:space="0" w:color="auto"/>
              <w:left w:val="single" w:sz="4" w:space="0" w:color="auto"/>
              <w:bottom w:val="single" w:sz="4" w:space="0" w:color="auto"/>
              <w:right w:val="single" w:sz="4" w:space="0" w:color="auto"/>
            </w:tcBorders>
          </w:tcPr>
          <w:p w14:paraId="2E9BB4D0" w14:textId="77777777" w:rsidR="006D1E72" w:rsidRPr="0007689A" w:rsidRDefault="006D1E72" w:rsidP="009731DB">
            <w:pPr>
              <w:widowControl/>
              <w:suppressAutoHyphens w:val="0"/>
              <w:autoSpaceDE/>
              <w:jc w:val="center"/>
              <w:rPr>
                <w:rFonts w:cs="Times New Roman"/>
                <w:color w:val="000000"/>
                <w:lang w:val="en-GB" w:eastAsia="en-GB"/>
              </w:rPr>
            </w:pPr>
            <w:r w:rsidRPr="0007689A">
              <w:rPr>
                <w:rFonts w:cs="Times New Roman"/>
                <w:color w:val="000000"/>
                <w:lang w:val="en-GB" w:eastAsia="en-GB"/>
              </w:rPr>
              <w:t>Valoarea unitara</w:t>
            </w:r>
          </w:p>
          <w:p w14:paraId="26745DB7" w14:textId="77777777" w:rsidR="006D1E72" w:rsidRPr="0007689A" w:rsidRDefault="006D1E72" w:rsidP="009731DB">
            <w:pPr>
              <w:widowControl/>
              <w:suppressAutoHyphens w:val="0"/>
              <w:autoSpaceDE/>
              <w:jc w:val="center"/>
              <w:rPr>
                <w:rFonts w:cs="Times New Roman"/>
                <w:color w:val="000000"/>
                <w:lang w:val="en-GB" w:eastAsia="en-GB"/>
              </w:rPr>
            </w:pPr>
            <w:r w:rsidRPr="0007689A">
              <w:rPr>
                <w:rFonts w:cs="Times New Roman"/>
                <w:color w:val="000000"/>
                <w:lang w:val="en-GB" w:eastAsia="en-GB"/>
              </w:rPr>
              <w:t>Lei fara TVA</w:t>
            </w:r>
          </w:p>
        </w:tc>
      </w:tr>
      <w:tr w:rsidR="006D1E72" w:rsidRPr="001E17A5" w14:paraId="62F63BD9" w14:textId="77777777" w:rsidTr="00271846">
        <w:tc>
          <w:tcPr>
            <w:tcW w:w="810" w:type="dxa"/>
            <w:shd w:val="clear" w:color="auto" w:fill="auto"/>
            <w:noWrap/>
            <w:vAlign w:val="bottom"/>
            <w:hideMark/>
          </w:tcPr>
          <w:p w14:paraId="6CFCD2CD" w14:textId="77777777" w:rsidR="006D1E72" w:rsidRPr="001E17A5" w:rsidRDefault="006D1E72" w:rsidP="006D1E72">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8995" w:type="dxa"/>
            <w:shd w:val="clear" w:color="auto" w:fill="auto"/>
            <w:vAlign w:val="bottom"/>
            <w:hideMark/>
          </w:tcPr>
          <w:p w14:paraId="3A2FE2FB" w14:textId="31676472" w:rsidR="006D1E72" w:rsidRPr="001E17A5" w:rsidRDefault="00B923D5" w:rsidP="006D1E72">
            <w:pPr>
              <w:widowControl/>
              <w:suppressAutoHyphens w:val="0"/>
              <w:autoSpaceDE/>
              <w:rPr>
                <w:rFonts w:cs="Times New Roman"/>
                <w:color w:val="000000"/>
                <w:lang w:val="en-GB" w:eastAsia="en-GB"/>
              </w:rPr>
            </w:pPr>
            <w:r w:rsidRPr="005F2FEB">
              <w:rPr>
                <w:rFonts w:cs="Times New Roman"/>
                <w:color w:val="000000"/>
                <w:lang w:val="en-GB" w:eastAsia="en-GB"/>
              </w:rPr>
              <w:t>Masina de spalat instrumente – pentru spalat</w:t>
            </w:r>
            <w:r>
              <w:rPr>
                <w:rFonts w:cs="Times New Roman"/>
                <w:color w:val="000000"/>
                <w:lang w:val="en-GB" w:eastAsia="en-GB"/>
              </w:rPr>
              <w:t xml:space="preserve"> </w:t>
            </w:r>
            <w:r w:rsidRPr="005F2FEB">
              <w:rPr>
                <w:rFonts w:cs="Times New Roman"/>
                <w:color w:val="000000"/>
                <w:lang w:val="en-GB" w:eastAsia="en-GB"/>
              </w:rPr>
              <w:t>biberoane</w:t>
            </w:r>
          </w:p>
        </w:tc>
        <w:tc>
          <w:tcPr>
            <w:tcW w:w="992" w:type="dxa"/>
            <w:shd w:val="clear" w:color="auto" w:fill="auto"/>
            <w:noWrap/>
            <w:vAlign w:val="bottom"/>
            <w:hideMark/>
          </w:tcPr>
          <w:p w14:paraId="5A238F39" w14:textId="39E16E3C" w:rsidR="006D1E72" w:rsidRPr="001E17A5" w:rsidRDefault="006D1E72" w:rsidP="006D1E72">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851" w:type="dxa"/>
            <w:shd w:val="clear" w:color="auto" w:fill="auto"/>
            <w:noWrap/>
            <w:vAlign w:val="bottom"/>
            <w:hideMark/>
          </w:tcPr>
          <w:p w14:paraId="213A67F5" w14:textId="1789A8C8" w:rsidR="006D1E72" w:rsidRPr="001E17A5" w:rsidRDefault="00B923D5" w:rsidP="006D1E72">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2837" w:type="dxa"/>
          </w:tcPr>
          <w:p w14:paraId="58B2EB35" w14:textId="07AD751F" w:rsidR="006D1E72" w:rsidRPr="001E17A5" w:rsidRDefault="00B923D5" w:rsidP="006D1E72">
            <w:pPr>
              <w:widowControl/>
              <w:suppressAutoHyphens w:val="0"/>
              <w:autoSpaceDE/>
              <w:jc w:val="center"/>
              <w:rPr>
                <w:rFonts w:cs="Times New Roman"/>
                <w:color w:val="000000"/>
                <w:lang w:val="en-GB" w:eastAsia="en-GB"/>
              </w:rPr>
            </w:pPr>
            <w:r w:rsidRPr="00B923D5">
              <w:rPr>
                <w:rFonts w:cs="Times New Roman"/>
                <w:color w:val="000000"/>
                <w:lang w:val="en-GB" w:eastAsia="en-GB"/>
              </w:rPr>
              <w:t>105.000,00</w:t>
            </w:r>
          </w:p>
        </w:tc>
      </w:tr>
    </w:tbl>
    <w:p w14:paraId="339A2376" w14:textId="3ADFBD09" w:rsidR="006D1E72" w:rsidRDefault="006D1E72" w:rsidP="004169A3">
      <w:pPr>
        <w:autoSpaceDN w:val="0"/>
        <w:adjustRightInd w:val="0"/>
        <w:spacing w:line="276" w:lineRule="auto"/>
        <w:jc w:val="both"/>
        <w:rPr>
          <w:rFonts w:cs="Times New Roman"/>
          <w:b/>
        </w:rPr>
      </w:pPr>
    </w:p>
    <w:tbl>
      <w:tblPr>
        <w:tblpPr w:leftFromText="180" w:rightFromText="180" w:vertAnchor="text" w:tblpY="1"/>
        <w:tblOverlap w:val="never"/>
        <w:tblW w:w="4877" w:type="pct"/>
        <w:tblLayout w:type="fixed"/>
        <w:tblLook w:val="0000" w:firstRow="0" w:lastRow="0" w:firstColumn="0" w:lastColumn="0" w:noHBand="0" w:noVBand="0"/>
      </w:tblPr>
      <w:tblGrid>
        <w:gridCol w:w="817"/>
        <w:gridCol w:w="2267"/>
        <w:gridCol w:w="10213"/>
        <w:gridCol w:w="1347"/>
      </w:tblGrid>
      <w:tr w:rsidR="00EF1BB6" w:rsidRPr="001E17A5" w14:paraId="65415387"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4B8FBCC9" w14:textId="77777777" w:rsidR="00EF1BB6" w:rsidRPr="001E17A5" w:rsidRDefault="00EF1BB6" w:rsidP="009731DB">
            <w:pPr>
              <w:jc w:val="center"/>
              <w:rPr>
                <w:rFonts w:cs="Times New Roman"/>
                <w:b/>
                <w:bCs/>
              </w:rPr>
            </w:pPr>
            <w:r w:rsidRPr="001E17A5">
              <w:rPr>
                <w:rFonts w:cs="Times New Roman"/>
                <w:b/>
                <w:bCs/>
              </w:rPr>
              <w:t>Nr. Crt.</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44A508C" w14:textId="77777777" w:rsidR="00EF1BB6" w:rsidRPr="001E17A5" w:rsidRDefault="00EF1BB6" w:rsidP="009731DB">
            <w:pPr>
              <w:jc w:val="center"/>
              <w:rPr>
                <w:rFonts w:cs="Times New Roman"/>
                <w:b/>
                <w:bCs/>
              </w:rPr>
            </w:pPr>
            <w:r w:rsidRPr="001E17A5">
              <w:rPr>
                <w:rFonts w:cs="Times New Roman"/>
                <w:b/>
                <w:bCs/>
              </w:rPr>
              <w:t>Denumire echipament</w:t>
            </w:r>
          </w:p>
        </w:tc>
        <w:tc>
          <w:tcPr>
            <w:tcW w:w="3487" w:type="pct"/>
            <w:tcBorders>
              <w:top w:val="single" w:sz="4" w:space="0" w:color="auto"/>
              <w:left w:val="nil"/>
              <w:bottom w:val="single" w:sz="4" w:space="0" w:color="auto"/>
              <w:right w:val="single" w:sz="4" w:space="0" w:color="auto"/>
            </w:tcBorders>
            <w:shd w:val="clear" w:color="auto" w:fill="auto"/>
            <w:noWrap/>
            <w:vAlign w:val="center"/>
          </w:tcPr>
          <w:p w14:paraId="1200E96C" w14:textId="77777777" w:rsidR="00EF1BB6" w:rsidRPr="001E17A5" w:rsidRDefault="00EF1BB6" w:rsidP="009731DB">
            <w:pPr>
              <w:jc w:val="center"/>
              <w:rPr>
                <w:rFonts w:cs="Times New Roman"/>
                <w:b/>
                <w:bCs/>
              </w:rPr>
            </w:pPr>
            <w:r w:rsidRPr="001E17A5">
              <w:rPr>
                <w:rFonts w:cs="Times New Roman"/>
                <w:b/>
                <w:bCs/>
              </w:rPr>
              <w:t>CARACTERISTICI TEHNICE MINIME</w:t>
            </w:r>
          </w:p>
        </w:tc>
        <w:tc>
          <w:tcPr>
            <w:tcW w:w="460" w:type="pct"/>
            <w:tcBorders>
              <w:top w:val="single" w:sz="4" w:space="0" w:color="auto"/>
              <w:left w:val="nil"/>
              <w:bottom w:val="single" w:sz="4" w:space="0" w:color="auto"/>
              <w:right w:val="single" w:sz="4" w:space="0" w:color="auto"/>
            </w:tcBorders>
            <w:shd w:val="clear" w:color="auto" w:fill="auto"/>
          </w:tcPr>
          <w:p w14:paraId="4807908D" w14:textId="77777777" w:rsidR="00EF1BB6" w:rsidRPr="001E17A5" w:rsidRDefault="00EF1BB6" w:rsidP="009731DB">
            <w:pPr>
              <w:jc w:val="center"/>
              <w:rPr>
                <w:rFonts w:cs="Times New Roman"/>
                <w:b/>
                <w:bCs/>
              </w:rPr>
            </w:pPr>
            <w:r w:rsidRPr="001E17A5">
              <w:rPr>
                <w:rFonts w:cs="Times New Roman"/>
                <w:b/>
                <w:bCs/>
              </w:rPr>
              <w:t>Cantitate</w:t>
            </w:r>
          </w:p>
        </w:tc>
      </w:tr>
      <w:tr w:rsidR="00EF1BB6" w:rsidRPr="001E17A5" w14:paraId="273ADB99"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162E47E0" w14:textId="18074245" w:rsidR="00EF1BB6" w:rsidRPr="001E17A5" w:rsidRDefault="00EF1BB6" w:rsidP="009731DB">
            <w:pPr>
              <w:rPr>
                <w:rFonts w:cs="Times New Roman"/>
              </w:rPr>
            </w:pPr>
            <w:r w:rsidRPr="001E17A5">
              <w:rPr>
                <w:rFonts w:cs="Times New Roman"/>
              </w:rPr>
              <w:t>1</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8880A16" w14:textId="57678066" w:rsidR="00EF1BB6" w:rsidRPr="001E17A5" w:rsidRDefault="00B923D5" w:rsidP="009731DB">
            <w:pPr>
              <w:rPr>
                <w:rFonts w:cs="Times New Roman"/>
              </w:rPr>
            </w:pPr>
            <w:r w:rsidRPr="005F2FEB">
              <w:rPr>
                <w:rFonts w:cs="Times New Roman"/>
                <w:color w:val="000000"/>
                <w:lang w:val="en-GB" w:eastAsia="en-GB"/>
              </w:rPr>
              <w:t>Masina de spalat instrumente – pentru spalat</w:t>
            </w:r>
            <w:r>
              <w:rPr>
                <w:rFonts w:cs="Times New Roman"/>
                <w:color w:val="000000"/>
                <w:lang w:val="en-GB" w:eastAsia="en-GB"/>
              </w:rPr>
              <w:t xml:space="preserve"> </w:t>
            </w:r>
            <w:r w:rsidRPr="005F2FEB">
              <w:rPr>
                <w:rFonts w:cs="Times New Roman"/>
                <w:color w:val="000000"/>
                <w:lang w:val="en-GB" w:eastAsia="en-GB"/>
              </w:rPr>
              <w:t>biberoane</w:t>
            </w:r>
          </w:p>
        </w:tc>
        <w:tc>
          <w:tcPr>
            <w:tcW w:w="3487" w:type="pct"/>
            <w:tcBorders>
              <w:top w:val="single" w:sz="4" w:space="0" w:color="auto"/>
              <w:left w:val="nil"/>
              <w:bottom w:val="single" w:sz="4" w:space="0" w:color="auto"/>
              <w:right w:val="single" w:sz="4" w:space="0" w:color="auto"/>
            </w:tcBorders>
            <w:shd w:val="clear" w:color="auto" w:fill="auto"/>
            <w:noWrap/>
            <w:vAlign w:val="bottom"/>
          </w:tcPr>
          <w:p w14:paraId="5CA1494C" w14:textId="2252AE73" w:rsidR="00B923D5" w:rsidRPr="00B923D5" w:rsidRDefault="00B923D5" w:rsidP="00B923D5">
            <w:pPr>
              <w:pStyle w:val="ListParagraph"/>
              <w:spacing w:after="0" w:line="259" w:lineRule="auto"/>
              <w:ind w:left="0"/>
              <w:contextualSpacing/>
              <w:jc w:val="both"/>
              <w:rPr>
                <w:rFonts w:ascii="Times New Roman" w:hAnsi="Times New Roman" w:cs="Times New Roman"/>
                <w:b/>
                <w:sz w:val="24"/>
                <w:szCs w:val="24"/>
              </w:rPr>
            </w:pPr>
            <w:r w:rsidRPr="001E17A5">
              <w:rPr>
                <w:rFonts w:ascii="Times New Roman" w:hAnsi="Times New Roman" w:cs="Times New Roman"/>
                <w:b/>
                <w:sz w:val="24"/>
                <w:szCs w:val="24"/>
              </w:rPr>
              <w:t>CARACTERISTICI TEHNICE:</w:t>
            </w:r>
          </w:p>
          <w:p w14:paraId="39AF0AAC" w14:textId="1D769D94" w:rsidR="00B923D5" w:rsidRPr="00F23865" w:rsidRDefault="00B923D5" w:rsidP="00B923D5">
            <w:pPr>
              <w:rPr>
                <w:rFonts w:cs="Times New Roman"/>
              </w:rPr>
            </w:pPr>
            <w:r w:rsidRPr="00F23865">
              <w:rPr>
                <w:rFonts w:cs="Times New Roman"/>
              </w:rPr>
              <w:t>Masina de spalat si dezinfectat sa poata fi utilizata pentru curatarea si dezinfectarea la nivel intermediar a ustensilelor reutilizabile murdare, tavilor, articolelor din sticla, din cauciuc si plastic, a instrumentelor chirurgicale rigide (ex: pense, cleme) si a altor articole similare utilizate in unitatile de ingrijire medicala</w:t>
            </w:r>
          </w:p>
          <w:p w14:paraId="0B3949BF" w14:textId="77777777" w:rsidR="00B923D5" w:rsidRPr="00F23865" w:rsidRDefault="00B923D5" w:rsidP="00B923D5">
            <w:pPr>
              <w:rPr>
                <w:rFonts w:cs="Times New Roman"/>
              </w:rPr>
            </w:pPr>
            <w:r w:rsidRPr="00F23865">
              <w:rPr>
                <w:rFonts w:cs="Times New Roman"/>
              </w:rPr>
              <w:t>Masina de spalat si dezinfectat sa fie prevazuta cu ecran LED</w:t>
            </w:r>
          </w:p>
          <w:p w14:paraId="2FCECF06" w14:textId="77777777" w:rsidR="00B923D5" w:rsidRPr="00F23865" w:rsidRDefault="00B923D5" w:rsidP="00B923D5">
            <w:pPr>
              <w:rPr>
                <w:rFonts w:cs="Times New Roman"/>
              </w:rPr>
            </w:pPr>
            <w:r w:rsidRPr="00F23865">
              <w:rPr>
                <w:rFonts w:cs="Times New Roman"/>
              </w:rPr>
              <w:t>Sistemul sa monitorizeze starea curenta a masinii de spalat si dezinfectat (inclusiv tipul de apa utilizat, cantitatea de detergent, temperatura tinta, timpul de spalare si temperatura apei in timpul spalarii)</w:t>
            </w:r>
          </w:p>
          <w:p w14:paraId="2BE8DA38" w14:textId="77777777" w:rsidR="00B923D5" w:rsidRPr="00F23865" w:rsidRDefault="00B923D5" w:rsidP="00B923D5">
            <w:pPr>
              <w:rPr>
                <w:rFonts w:cs="Times New Roman"/>
              </w:rPr>
            </w:pPr>
            <w:r w:rsidRPr="00F23865">
              <w:rPr>
                <w:rFonts w:cs="Times New Roman"/>
              </w:rPr>
              <w:t>Dimensiuni exterioare: maxim 600 x 600 x 850 mm</w:t>
            </w:r>
          </w:p>
          <w:p w14:paraId="1F08634C" w14:textId="77777777" w:rsidR="00B923D5" w:rsidRPr="00F23865" w:rsidRDefault="00B923D5" w:rsidP="00B923D5">
            <w:pPr>
              <w:rPr>
                <w:rFonts w:cs="Times New Roman"/>
              </w:rPr>
            </w:pPr>
            <w:r w:rsidRPr="00F23865">
              <w:rPr>
                <w:rFonts w:cs="Times New Roman"/>
              </w:rPr>
              <w:t>Dimensiunile interioare ale camerei: maxim 530 x 490 x 570 mm</w:t>
            </w:r>
          </w:p>
          <w:p w14:paraId="1FD622FE" w14:textId="77777777" w:rsidR="00B923D5" w:rsidRPr="00F23865" w:rsidRDefault="00B923D5" w:rsidP="00B923D5">
            <w:pPr>
              <w:rPr>
                <w:rFonts w:cs="Times New Roman"/>
              </w:rPr>
            </w:pPr>
            <w:r w:rsidRPr="00F23865">
              <w:rPr>
                <w:rFonts w:cs="Times New Roman"/>
              </w:rPr>
              <w:t>Masina de spalat sa fie instalata pe podea, integrata intr-un troliu de inox de dimensiuni minime de 650 x 650 x 900 mm</w:t>
            </w:r>
          </w:p>
          <w:p w14:paraId="75092F94" w14:textId="77777777" w:rsidR="00B923D5" w:rsidRPr="00454A05" w:rsidRDefault="00B923D5" w:rsidP="00B923D5">
            <w:pPr>
              <w:rPr>
                <w:rFonts w:cs="Times New Roman"/>
                <w:color w:val="000000" w:themeColor="text1"/>
              </w:rPr>
            </w:pPr>
            <w:r w:rsidRPr="00454A05">
              <w:rPr>
                <w:rFonts w:cs="Times New Roman"/>
                <w:color w:val="000000" w:themeColor="text1"/>
              </w:rPr>
              <w:t xml:space="preserve">Masina de spalat sa fie conforma cu standardele: </w:t>
            </w:r>
          </w:p>
          <w:p w14:paraId="7C7341A4" w14:textId="77777777" w:rsidR="00B923D5" w:rsidRPr="00454A05" w:rsidRDefault="00B923D5" w:rsidP="00B923D5">
            <w:pPr>
              <w:rPr>
                <w:rFonts w:cs="Times New Roman"/>
                <w:color w:val="000000" w:themeColor="text1"/>
              </w:rPr>
            </w:pPr>
            <w:r w:rsidRPr="00454A05">
              <w:rPr>
                <w:rFonts w:cs="Times New Roman"/>
                <w:color w:val="000000" w:themeColor="text1"/>
              </w:rPr>
              <w:t>-</w:t>
            </w:r>
            <w:r w:rsidRPr="00454A05">
              <w:rPr>
                <w:rFonts w:cs="Times New Roman"/>
                <w:color w:val="000000" w:themeColor="text1"/>
              </w:rPr>
              <w:tab/>
              <w:t>EN ISO 15883-1:2009</w:t>
            </w:r>
          </w:p>
          <w:p w14:paraId="6CAA1A99" w14:textId="77777777" w:rsidR="00B923D5" w:rsidRPr="00454A05" w:rsidRDefault="00B923D5" w:rsidP="00B923D5">
            <w:pPr>
              <w:rPr>
                <w:rFonts w:cs="Times New Roman"/>
                <w:color w:val="000000" w:themeColor="text1"/>
              </w:rPr>
            </w:pPr>
            <w:r w:rsidRPr="00454A05">
              <w:rPr>
                <w:rFonts w:cs="Times New Roman"/>
                <w:color w:val="000000" w:themeColor="text1"/>
              </w:rPr>
              <w:t>-</w:t>
            </w:r>
            <w:r w:rsidRPr="00454A05">
              <w:rPr>
                <w:rFonts w:cs="Times New Roman"/>
                <w:color w:val="000000" w:themeColor="text1"/>
              </w:rPr>
              <w:tab/>
              <w:t>Marcaj CE</w:t>
            </w:r>
          </w:p>
          <w:p w14:paraId="54CB60AF" w14:textId="77777777" w:rsidR="00B923D5" w:rsidRPr="00454A05" w:rsidRDefault="00B923D5" w:rsidP="00B923D5">
            <w:pPr>
              <w:rPr>
                <w:rFonts w:cs="Times New Roman"/>
                <w:color w:val="000000" w:themeColor="text1"/>
              </w:rPr>
            </w:pPr>
            <w:r w:rsidRPr="00454A05">
              <w:rPr>
                <w:rFonts w:cs="Times New Roman"/>
                <w:color w:val="000000" w:themeColor="text1"/>
              </w:rPr>
              <w:t>-</w:t>
            </w:r>
            <w:r w:rsidRPr="00454A05">
              <w:rPr>
                <w:rFonts w:cs="Times New Roman"/>
                <w:color w:val="000000" w:themeColor="text1"/>
              </w:rPr>
              <w:tab/>
              <w:t>ISO 9001 : 2015</w:t>
            </w:r>
          </w:p>
          <w:p w14:paraId="1948F238" w14:textId="6A87F5EE" w:rsidR="00B923D5" w:rsidRPr="00454A05" w:rsidRDefault="00B923D5" w:rsidP="00B923D5">
            <w:pPr>
              <w:rPr>
                <w:rFonts w:cs="Times New Roman"/>
                <w:color w:val="000000" w:themeColor="text1"/>
              </w:rPr>
            </w:pPr>
            <w:r w:rsidRPr="00454A05">
              <w:rPr>
                <w:rFonts w:cs="Times New Roman"/>
                <w:color w:val="000000" w:themeColor="text1"/>
              </w:rPr>
              <w:t>-</w:t>
            </w:r>
            <w:r w:rsidRPr="00454A05">
              <w:rPr>
                <w:rFonts w:cs="Times New Roman"/>
                <w:color w:val="000000" w:themeColor="text1"/>
              </w:rPr>
              <w:tab/>
              <w:t>ISO 13485 : 2016</w:t>
            </w:r>
          </w:p>
          <w:p w14:paraId="7CF28A04" w14:textId="37C38E30" w:rsidR="00B923D5" w:rsidRPr="00454A05" w:rsidRDefault="00B923D5" w:rsidP="00B923D5">
            <w:pPr>
              <w:rPr>
                <w:rFonts w:cs="Times New Roman"/>
                <w:color w:val="000000" w:themeColor="text1"/>
              </w:rPr>
            </w:pPr>
            <w:r w:rsidRPr="00454A05">
              <w:rPr>
                <w:rFonts w:cs="Times New Roman"/>
                <w:color w:val="000000" w:themeColor="text1"/>
              </w:rPr>
              <w:t>Sau echivalent.</w:t>
            </w:r>
          </w:p>
          <w:p w14:paraId="1E80FD40" w14:textId="77777777" w:rsidR="00B923D5" w:rsidRPr="007D6D1C" w:rsidRDefault="00B923D5" w:rsidP="00B923D5">
            <w:pPr>
              <w:rPr>
                <w:rFonts w:cs="Times New Roman"/>
              </w:rPr>
            </w:pPr>
            <w:r w:rsidRPr="007D6D1C">
              <w:rPr>
                <w:rFonts w:cs="Times New Roman"/>
              </w:rPr>
              <w:t>Masina de spalat sa fie fabricate din inox AISI 304</w:t>
            </w:r>
          </w:p>
          <w:p w14:paraId="55804ED9" w14:textId="77777777" w:rsidR="00B923D5" w:rsidRPr="007D6D1C" w:rsidRDefault="00B923D5" w:rsidP="00B923D5">
            <w:pPr>
              <w:rPr>
                <w:rFonts w:cs="Times New Roman"/>
              </w:rPr>
            </w:pPr>
            <w:r w:rsidRPr="007D6D1C">
              <w:rPr>
                <w:rFonts w:cs="Times New Roman"/>
              </w:rPr>
              <w:t>Camera de spalare si usa masinii de spalat sa fie fabricate din inox AISI 316L</w:t>
            </w:r>
          </w:p>
          <w:p w14:paraId="365DC96D" w14:textId="77777777" w:rsidR="00B923D5" w:rsidRPr="007D6D1C" w:rsidRDefault="00B923D5" w:rsidP="00B923D5">
            <w:pPr>
              <w:rPr>
                <w:rFonts w:cs="Times New Roman"/>
              </w:rPr>
            </w:pPr>
            <w:r w:rsidRPr="007D6D1C">
              <w:rPr>
                <w:rFonts w:cs="Times New Roman"/>
              </w:rPr>
              <w:t>Masina de spalat sa poata realiza dezinfectare termica antibacteriana la 95°C</w:t>
            </w:r>
          </w:p>
          <w:p w14:paraId="47053855" w14:textId="77777777" w:rsidR="00B923D5" w:rsidRPr="007D6D1C" w:rsidRDefault="00B923D5" w:rsidP="00B923D5">
            <w:pPr>
              <w:rPr>
                <w:rFonts w:cs="Times New Roman"/>
              </w:rPr>
            </w:pPr>
            <w:r w:rsidRPr="007D6D1C">
              <w:rPr>
                <w:rFonts w:cs="Times New Roman"/>
              </w:rPr>
              <w:t>Masina de spalat sa fie programata electronic prin microprocesor</w:t>
            </w:r>
          </w:p>
          <w:p w14:paraId="2E4EF7A3" w14:textId="77777777" w:rsidR="00B923D5" w:rsidRPr="007D6D1C" w:rsidRDefault="00B923D5" w:rsidP="00B923D5">
            <w:pPr>
              <w:rPr>
                <w:rFonts w:cs="Times New Roman"/>
              </w:rPr>
            </w:pPr>
            <w:r w:rsidRPr="007D6D1C">
              <w:rPr>
                <w:rFonts w:cs="Times New Roman"/>
              </w:rPr>
              <w:t>Masina de spalat sa fie prevazuta cu senzori de temperatură în camera de spalare, minim 2 x PT 1000 CLASA B IEC 60751</w:t>
            </w:r>
          </w:p>
          <w:p w14:paraId="267EEB21" w14:textId="77777777" w:rsidR="00B923D5" w:rsidRPr="007D6D1C" w:rsidRDefault="00B923D5" w:rsidP="00B923D5">
            <w:pPr>
              <w:rPr>
                <w:rFonts w:cs="Times New Roman"/>
              </w:rPr>
            </w:pPr>
            <w:r w:rsidRPr="007D6D1C">
              <w:rPr>
                <w:rFonts w:cs="Times New Roman"/>
              </w:rPr>
              <w:t>Sistemul de control sa indice orice conditie anormala prin alarma sonora</w:t>
            </w:r>
          </w:p>
          <w:p w14:paraId="6E0F0C54" w14:textId="77777777" w:rsidR="00B923D5" w:rsidRPr="007D6D1C" w:rsidRDefault="00B923D5" w:rsidP="00B923D5">
            <w:pPr>
              <w:rPr>
                <w:rFonts w:cs="Times New Roman"/>
              </w:rPr>
            </w:pPr>
            <w:r w:rsidRPr="007D6D1C">
              <w:rPr>
                <w:rFonts w:cs="Times New Roman"/>
              </w:rPr>
              <w:t>Masina de spalat sa aiba minim 9 programe de spalare presetate si minim 6 programe configurabile de catre utilizator</w:t>
            </w:r>
          </w:p>
          <w:p w14:paraId="5258ED53" w14:textId="77777777" w:rsidR="00B923D5" w:rsidRPr="007D6D1C" w:rsidRDefault="00B923D5" w:rsidP="00B923D5">
            <w:pPr>
              <w:rPr>
                <w:rFonts w:cs="Times New Roman"/>
              </w:rPr>
            </w:pPr>
            <w:r w:rsidRPr="007D6D1C">
              <w:rPr>
                <w:rFonts w:cs="Times New Roman"/>
              </w:rPr>
              <w:t>Masina de spalat si dezinfectat  sa fie prevazuta cu port USB pentru conectarea la imrpimanta externa sau PC</w:t>
            </w:r>
          </w:p>
          <w:p w14:paraId="389557E7" w14:textId="77777777" w:rsidR="00B923D5" w:rsidRPr="007D6D1C" w:rsidRDefault="00B923D5" w:rsidP="00B923D5">
            <w:pPr>
              <w:rPr>
                <w:rFonts w:cs="Times New Roman"/>
              </w:rPr>
            </w:pPr>
            <w:r w:rsidRPr="007D6D1C">
              <w:rPr>
                <w:rFonts w:cs="Times New Roman"/>
              </w:rPr>
              <w:t xml:space="preserve">Masina de spalat sa fie prevazuta cu sistem de uscare cu aer incalzit fortat si cu filtru de aer HEPA </w:t>
            </w:r>
          </w:p>
          <w:p w14:paraId="545A0F16" w14:textId="77777777" w:rsidR="00B923D5" w:rsidRPr="007D6D1C" w:rsidRDefault="00B923D5" w:rsidP="00B923D5">
            <w:pPr>
              <w:rPr>
                <w:rFonts w:cs="Times New Roman"/>
              </w:rPr>
            </w:pPr>
            <w:r w:rsidRPr="007D6D1C">
              <w:rPr>
                <w:rFonts w:cs="Times New Roman"/>
              </w:rPr>
              <w:t>Masina de spalat sa fie prevazuta cu condensator de abur de înaltă eficiență, cu injecție cu apă rece</w:t>
            </w:r>
          </w:p>
          <w:p w14:paraId="1E01947D" w14:textId="77777777" w:rsidR="00B923D5" w:rsidRPr="007D6D1C" w:rsidRDefault="00B923D5" w:rsidP="00B923D5">
            <w:pPr>
              <w:rPr>
                <w:rFonts w:cs="Times New Roman"/>
              </w:rPr>
            </w:pPr>
            <w:r w:rsidRPr="007D6D1C">
              <w:rPr>
                <w:rFonts w:cs="Times New Roman"/>
              </w:rPr>
              <w:t>Masina de spalat sa fie prevazuta cu pompă peristaltică pentru detergent lichid și senzor de nivel</w:t>
            </w:r>
          </w:p>
          <w:p w14:paraId="3DAA3C8D" w14:textId="77777777" w:rsidR="00B923D5" w:rsidRPr="007D6D1C" w:rsidRDefault="00B923D5" w:rsidP="00B923D5">
            <w:pPr>
              <w:rPr>
                <w:rFonts w:cs="Times New Roman"/>
              </w:rPr>
            </w:pPr>
            <w:r w:rsidRPr="007D6D1C">
              <w:rPr>
                <w:rFonts w:cs="Times New Roman"/>
              </w:rPr>
              <w:t xml:space="preserve">Masina de spalat sa fie prevazuta cu pompă peristaltică pentru lichid de spalare neutralizant și senzor de </w:t>
            </w:r>
            <w:r w:rsidRPr="007D6D1C">
              <w:rPr>
                <w:rFonts w:cs="Times New Roman"/>
              </w:rPr>
              <w:lastRenderedPageBreak/>
              <w:t>nivel</w:t>
            </w:r>
          </w:p>
          <w:p w14:paraId="46E1CF74" w14:textId="77777777" w:rsidR="00B923D5" w:rsidRPr="007D6D1C" w:rsidRDefault="00B923D5" w:rsidP="00B923D5">
            <w:pPr>
              <w:rPr>
                <w:rFonts w:cs="Times New Roman"/>
              </w:rPr>
            </w:pPr>
            <w:r w:rsidRPr="007D6D1C">
              <w:rPr>
                <w:rFonts w:cs="Times New Roman"/>
              </w:rPr>
              <w:t>Masina de spalat sa permita posibilitate de instalare ulterioara a unei pompe peristaltice suplimentare pentru agent lubrifiant</w:t>
            </w:r>
          </w:p>
          <w:p w14:paraId="5FE07400" w14:textId="77777777" w:rsidR="00B923D5" w:rsidRPr="007D6D1C" w:rsidRDefault="00B923D5" w:rsidP="00B923D5">
            <w:pPr>
              <w:rPr>
                <w:rFonts w:cs="Times New Roman"/>
              </w:rPr>
            </w:pPr>
            <w:r w:rsidRPr="007D6D1C">
              <w:rPr>
                <w:rFonts w:cs="Times New Roman"/>
              </w:rPr>
              <w:t>Masina de spalat sa fie prevazuta cu dedurizator de apă încorporat cu senzor de sare</w:t>
            </w:r>
          </w:p>
          <w:p w14:paraId="40CEFC31" w14:textId="77777777" w:rsidR="00B923D5" w:rsidRPr="007D6D1C" w:rsidRDefault="00B923D5" w:rsidP="00B923D5">
            <w:pPr>
              <w:rPr>
                <w:rFonts w:cs="Times New Roman"/>
              </w:rPr>
            </w:pPr>
            <w:r w:rsidRPr="007D6D1C">
              <w:rPr>
                <w:rFonts w:cs="Times New Roman"/>
              </w:rPr>
              <w:t>Masina de spalat sa fie prevazuta cu racorduri pentru apă rece și apă demineralizată</w:t>
            </w:r>
          </w:p>
          <w:p w14:paraId="5FADB59F" w14:textId="77777777" w:rsidR="00B923D5" w:rsidRPr="007D6D1C" w:rsidRDefault="00B923D5" w:rsidP="00B923D5">
            <w:pPr>
              <w:rPr>
                <w:rFonts w:cs="Times New Roman"/>
              </w:rPr>
            </w:pPr>
            <w:r w:rsidRPr="007D6D1C">
              <w:rPr>
                <w:rFonts w:cs="Times New Roman"/>
              </w:rPr>
              <w:t>Masina de spalat sa fie prevazuta cu sistem electronic de blocare a ușii pentru siguranța utilizatorilor</w:t>
            </w:r>
          </w:p>
          <w:p w14:paraId="261D7C17" w14:textId="77777777" w:rsidR="00B923D5" w:rsidRPr="007D6D1C" w:rsidRDefault="00B923D5" w:rsidP="00B923D5">
            <w:pPr>
              <w:rPr>
                <w:rFonts w:cs="Times New Roman"/>
              </w:rPr>
            </w:pPr>
            <w:r w:rsidRPr="007D6D1C">
              <w:rPr>
                <w:rFonts w:cs="Times New Roman"/>
              </w:rPr>
              <w:t>Masina de spalat sa fie prevazuta cu deblocare electromagnetica si deschidere automata a usii, dupa terminarea ciclului de spalare</w:t>
            </w:r>
          </w:p>
          <w:p w14:paraId="542E4456" w14:textId="77777777" w:rsidR="00B923D5" w:rsidRPr="007D6D1C" w:rsidRDefault="00B923D5" w:rsidP="00B923D5">
            <w:pPr>
              <w:rPr>
                <w:rFonts w:cs="Times New Roman"/>
              </w:rPr>
            </w:pPr>
            <w:r w:rsidRPr="007D6D1C">
              <w:rPr>
                <w:rFonts w:cs="Times New Roman"/>
              </w:rPr>
              <w:t>Masina de spalat sa fie prevzuta cu conexiune electrica: minim 3/N/PE 400 V - 50 Hz - 7 kW max</w:t>
            </w:r>
          </w:p>
          <w:p w14:paraId="0E008A1C" w14:textId="77777777" w:rsidR="00B923D5" w:rsidRPr="007D6D1C" w:rsidRDefault="00B923D5" w:rsidP="00B923D5">
            <w:pPr>
              <w:rPr>
                <w:rFonts w:cs="Times New Roman"/>
              </w:rPr>
            </w:pPr>
            <w:r w:rsidRPr="007D6D1C">
              <w:rPr>
                <w:rFonts w:cs="Times New Roman"/>
              </w:rPr>
              <w:t>Masina de spalat si dezinfectat  sa fie prevazuta cu:</w:t>
            </w:r>
          </w:p>
          <w:p w14:paraId="45BF191B" w14:textId="77777777" w:rsidR="00B923D5" w:rsidRPr="007D6D1C" w:rsidRDefault="00B923D5" w:rsidP="00B923D5">
            <w:pPr>
              <w:rPr>
                <w:rFonts w:cs="Times New Roman"/>
              </w:rPr>
            </w:pPr>
            <w:r w:rsidRPr="007D6D1C">
              <w:rPr>
                <w:rFonts w:cs="Times New Roman"/>
              </w:rPr>
              <w:t>- suport multifuctional cu 2 nivele din otel inoxidabil cu capacitate de 4 cosuri</w:t>
            </w:r>
          </w:p>
          <w:p w14:paraId="4F32FED8" w14:textId="77777777" w:rsidR="00B923D5" w:rsidRPr="007D6D1C" w:rsidRDefault="00B923D5" w:rsidP="00B923D5">
            <w:pPr>
              <w:rPr>
                <w:rFonts w:cs="Times New Roman"/>
              </w:rPr>
            </w:pPr>
            <w:r w:rsidRPr="007D6D1C">
              <w:rPr>
                <w:rFonts w:cs="Times New Roman"/>
              </w:rPr>
              <w:t>- cos pentru instrumente x 2 bucati</w:t>
            </w:r>
          </w:p>
          <w:p w14:paraId="72677CBB" w14:textId="77777777" w:rsidR="00B923D5" w:rsidRPr="007D6D1C" w:rsidRDefault="00B923D5" w:rsidP="00B923D5">
            <w:pPr>
              <w:rPr>
                <w:rFonts w:cs="Times New Roman"/>
              </w:rPr>
            </w:pPr>
            <w:r w:rsidRPr="007D6D1C">
              <w:rPr>
                <w:rFonts w:cs="Times New Roman"/>
              </w:rPr>
              <w:t>- suport pentru 18 biberoane de 250 mL x 4 bucati (dimensiune 210x425x195 mm)</w:t>
            </w:r>
          </w:p>
          <w:p w14:paraId="07291117" w14:textId="77777777" w:rsidR="00B923D5" w:rsidRPr="007D6D1C" w:rsidRDefault="00B923D5" w:rsidP="00B923D5">
            <w:pPr>
              <w:rPr>
                <w:rFonts w:cs="Times New Roman"/>
              </w:rPr>
            </w:pPr>
            <w:r w:rsidRPr="007D6D1C">
              <w:rPr>
                <w:rFonts w:cs="Times New Roman"/>
              </w:rPr>
              <w:t>- imprimanta</w:t>
            </w:r>
          </w:p>
          <w:p w14:paraId="4D815C46" w14:textId="77777777" w:rsidR="00B923D5" w:rsidRPr="007D6D1C" w:rsidRDefault="00B923D5" w:rsidP="00B923D5">
            <w:pPr>
              <w:rPr>
                <w:rFonts w:cs="Times New Roman"/>
              </w:rPr>
            </w:pPr>
            <w:r w:rsidRPr="007D6D1C">
              <w:rPr>
                <w:rFonts w:cs="Times New Roman"/>
              </w:rPr>
              <w:t>- Sticla detergent universal lichid alcalin 5L x 2 bucati</w:t>
            </w:r>
          </w:p>
          <w:p w14:paraId="76BDB6C1" w14:textId="77777777" w:rsidR="00B923D5" w:rsidRPr="007D6D1C" w:rsidRDefault="00B923D5" w:rsidP="00B923D5">
            <w:pPr>
              <w:rPr>
                <w:rFonts w:cs="Times New Roman"/>
              </w:rPr>
            </w:pPr>
            <w:r w:rsidRPr="007D6D1C">
              <w:rPr>
                <w:rFonts w:cs="Times New Roman"/>
              </w:rPr>
              <w:t>- osmoza inversa</w:t>
            </w:r>
          </w:p>
          <w:p w14:paraId="6718F555" w14:textId="77777777" w:rsidR="00B923D5" w:rsidRPr="007D6D1C" w:rsidRDefault="00B923D5" w:rsidP="00B923D5">
            <w:pPr>
              <w:rPr>
                <w:rFonts w:cs="Times New Roman"/>
              </w:rPr>
            </w:pPr>
            <w:r w:rsidRPr="007D6D1C">
              <w:rPr>
                <w:rFonts w:cs="Times New Roman"/>
              </w:rPr>
              <w:t>•</w:t>
            </w:r>
            <w:r w:rsidRPr="007D6D1C">
              <w:rPr>
                <w:rFonts w:cs="Times New Roman"/>
              </w:rPr>
              <w:tab/>
              <w:t>Dimensiuni maxime: 150 x 550 x 500 (L x A x Î)</w:t>
            </w:r>
          </w:p>
          <w:p w14:paraId="4388BB62" w14:textId="77777777" w:rsidR="00B923D5" w:rsidRPr="007D6D1C" w:rsidRDefault="00B923D5" w:rsidP="00B923D5">
            <w:pPr>
              <w:rPr>
                <w:rFonts w:cs="Times New Roman"/>
              </w:rPr>
            </w:pPr>
            <w:r w:rsidRPr="007D6D1C">
              <w:rPr>
                <w:rFonts w:cs="Times New Roman"/>
              </w:rPr>
              <w:t>•</w:t>
            </w:r>
            <w:r w:rsidRPr="007D6D1C">
              <w:rPr>
                <w:rFonts w:cs="Times New Roman"/>
              </w:rPr>
              <w:tab/>
              <w:t>Productie pe ora: minim 120 l/h</w:t>
            </w:r>
          </w:p>
          <w:p w14:paraId="6F8981F4" w14:textId="77777777" w:rsidR="00B923D5" w:rsidRPr="007D6D1C" w:rsidRDefault="00B923D5" w:rsidP="00B923D5">
            <w:pPr>
              <w:rPr>
                <w:rFonts w:cs="Times New Roman"/>
              </w:rPr>
            </w:pPr>
            <w:r w:rsidRPr="007D6D1C">
              <w:rPr>
                <w:rFonts w:cs="Times New Roman"/>
              </w:rPr>
              <w:t>•</w:t>
            </w:r>
            <w:r w:rsidRPr="007D6D1C">
              <w:rPr>
                <w:rFonts w:cs="Times New Roman"/>
              </w:rPr>
              <w:tab/>
              <w:t>Presiunea apa de intrare (min – max): 1,5 – 6 bar</w:t>
            </w:r>
          </w:p>
          <w:p w14:paraId="094B684D" w14:textId="77777777" w:rsidR="00B923D5" w:rsidRPr="007D6D1C" w:rsidRDefault="00B923D5" w:rsidP="00B923D5">
            <w:pPr>
              <w:rPr>
                <w:rFonts w:cs="Times New Roman"/>
              </w:rPr>
            </w:pPr>
            <w:r w:rsidRPr="007D6D1C">
              <w:rPr>
                <w:rFonts w:cs="Times New Roman"/>
              </w:rPr>
              <w:t>•</w:t>
            </w:r>
            <w:r w:rsidRPr="007D6D1C">
              <w:rPr>
                <w:rFonts w:cs="Times New Roman"/>
              </w:rPr>
              <w:tab/>
              <w:t>Alimentare: 220-240 V / 3 A / 50-60 Hz</w:t>
            </w:r>
          </w:p>
          <w:p w14:paraId="2CED12CA" w14:textId="77777777" w:rsidR="00B923D5" w:rsidRPr="007D6D1C" w:rsidRDefault="00B923D5" w:rsidP="00B923D5">
            <w:pPr>
              <w:rPr>
                <w:rFonts w:cs="Times New Roman"/>
              </w:rPr>
            </w:pPr>
            <w:r w:rsidRPr="007D6D1C">
              <w:rPr>
                <w:rFonts w:cs="Times New Roman"/>
              </w:rPr>
              <w:t>•</w:t>
            </w:r>
            <w:r w:rsidRPr="007D6D1C">
              <w:rPr>
                <w:rFonts w:cs="Times New Roman"/>
              </w:rPr>
              <w:tab/>
              <w:t>Putere totală: minim 700 W</w:t>
            </w:r>
          </w:p>
          <w:p w14:paraId="1DF6876E" w14:textId="77777777" w:rsidR="00B923D5" w:rsidRPr="007D6D1C" w:rsidRDefault="00B923D5" w:rsidP="00B923D5">
            <w:pPr>
              <w:rPr>
                <w:rFonts w:cs="Times New Roman"/>
              </w:rPr>
            </w:pPr>
            <w:r w:rsidRPr="007D6D1C">
              <w:rPr>
                <w:rFonts w:cs="Times New Roman"/>
              </w:rPr>
              <w:t>•</w:t>
            </w:r>
            <w:r w:rsidRPr="007D6D1C">
              <w:rPr>
                <w:rFonts w:cs="Times New Roman"/>
              </w:rPr>
              <w:tab/>
              <w:t>panou de control electronic</w:t>
            </w:r>
          </w:p>
          <w:p w14:paraId="15B65BB5" w14:textId="77777777" w:rsidR="00B923D5" w:rsidRPr="007D6D1C" w:rsidRDefault="00B923D5" w:rsidP="00B923D5">
            <w:pPr>
              <w:rPr>
                <w:rFonts w:cs="Times New Roman"/>
              </w:rPr>
            </w:pPr>
            <w:r w:rsidRPr="007D6D1C">
              <w:rPr>
                <w:rFonts w:cs="Times New Roman"/>
              </w:rPr>
              <w:t>•</w:t>
            </w:r>
            <w:r w:rsidRPr="007D6D1C">
              <w:rPr>
                <w:rFonts w:cs="Times New Roman"/>
              </w:rPr>
              <w:tab/>
              <w:t xml:space="preserve">filtru de carbon activ </w:t>
            </w:r>
          </w:p>
          <w:p w14:paraId="0FE8F2F1" w14:textId="77777777" w:rsidR="00B923D5" w:rsidRPr="007D6D1C" w:rsidRDefault="00B923D5" w:rsidP="00B923D5">
            <w:pPr>
              <w:rPr>
                <w:rFonts w:cs="Times New Roman"/>
              </w:rPr>
            </w:pPr>
            <w:r w:rsidRPr="007D6D1C">
              <w:rPr>
                <w:rFonts w:cs="Times New Roman"/>
              </w:rPr>
              <w:t>•</w:t>
            </w:r>
            <w:r w:rsidRPr="007D6D1C">
              <w:rPr>
                <w:rFonts w:cs="Times New Roman"/>
              </w:rPr>
              <w:tab/>
              <w:t>sa aibe alarma pentru epuizarea filtrului, lipsa alimentarii cu apa</w:t>
            </w:r>
          </w:p>
          <w:p w14:paraId="76BCC643" w14:textId="77777777" w:rsidR="00B923D5" w:rsidRPr="007D6D1C" w:rsidRDefault="00B923D5" w:rsidP="00B923D5">
            <w:pPr>
              <w:rPr>
                <w:rFonts w:cs="Times New Roman"/>
              </w:rPr>
            </w:pPr>
            <w:r w:rsidRPr="007D6D1C">
              <w:rPr>
                <w:rFonts w:cs="Times New Roman"/>
              </w:rPr>
              <w:t>•</w:t>
            </w:r>
            <w:r w:rsidRPr="007D6D1C">
              <w:rPr>
                <w:rFonts w:cs="Times New Roman"/>
              </w:rPr>
              <w:tab/>
              <w:t>sa aibe contor pentru orele de functionare si capacitatea in L produsi</w:t>
            </w:r>
          </w:p>
          <w:p w14:paraId="430EF9D1" w14:textId="77777777" w:rsidR="00B923D5" w:rsidRPr="007D6D1C" w:rsidRDefault="00B923D5" w:rsidP="00B923D5">
            <w:pPr>
              <w:rPr>
                <w:rFonts w:cs="Times New Roman"/>
              </w:rPr>
            </w:pPr>
            <w:r w:rsidRPr="007D6D1C">
              <w:rPr>
                <w:rFonts w:cs="Times New Roman"/>
              </w:rPr>
              <w:t>•</w:t>
            </w:r>
            <w:r w:rsidRPr="007D6D1C">
              <w:rPr>
                <w:rFonts w:cs="Times New Roman"/>
              </w:rPr>
              <w:tab/>
              <w:t>sa aibe sistem de spalare automata temporizata in caz de inactivitate prelungita</w:t>
            </w:r>
          </w:p>
          <w:p w14:paraId="30929BF8" w14:textId="77777777" w:rsidR="00B923D5" w:rsidRPr="007D6D1C" w:rsidRDefault="00B923D5" w:rsidP="00B923D5">
            <w:pPr>
              <w:rPr>
                <w:rFonts w:cs="Times New Roman"/>
              </w:rPr>
            </w:pPr>
            <w:r w:rsidRPr="007D6D1C">
              <w:rPr>
                <w:rFonts w:cs="Times New Roman"/>
              </w:rPr>
              <w:t>Greutatea maxima a masinii de spalat : 78 kg</w:t>
            </w:r>
          </w:p>
          <w:p w14:paraId="03765928" w14:textId="77777777" w:rsidR="00B923D5" w:rsidRPr="007D6D1C" w:rsidRDefault="00B923D5" w:rsidP="00B923D5">
            <w:pPr>
              <w:rPr>
                <w:rFonts w:cs="Times New Roman"/>
              </w:rPr>
            </w:pPr>
            <w:r w:rsidRPr="007D6D1C">
              <w:rPr>
                <w:rFonts w:cs="Times New Roman"/>
              </w:rPr>
              <w:t>Nivel maxim de zgomot: 50dB</w:t>
            </w:r>
          </w:p>
          <w:p w14:paraId="6E4701C2" w14:textId="77777777" w:rsidR="00B923D5" w:rsidRPr="007D6D1C" w:rsidRDefault="00B923D5" w:rsidP="00B923D5">
            <w:pPr>
              <w:rPr>
                <w:rFonts w:cs="Times New Roman"/>
              </w:rPr>
            </w:pPr>
            <w:r w:rsidRPr="007D6D1C">
              <w:rPr>
                <w:rFonts w:cs="Times New Roman"/>
              </w:rPr>
              <w:t>Sa fie prevazuta cu container pentru sterilizare:</w:t>
            </w:r>
          </w:p>
          <w:p w14:paraId="351B7274" w14:textId="77777777" w:rsidR="00B923D5" w:rsidRPr="007D6D1C" w:rsidRDefault="00B923D5" w:rsidP="00B923D5">
            <w:pPr>
              <w:rPr>
                <w:rFonts w:cs="Times New Roman"/>
              </w:rPr>
            </w:pPr>
            <w:r w:rsidRPr="007D6D1C">
              <w:rPr>
                <w:rFonts w:cs="Times New Roman"/>
              </w:rPr>
              <w:t>- Corp container din aluminiu, fara baza perforata, dimensiune standard 3/4: 470x274x120mm</w:t>
            </w:r>
          </w:p>
          <w:p w14:paraId="79029318" w14:textId="77777777" w:rsidR="00B923D5" w:rsidRPr="007D6D1C" w:rsidRDefault="00B923D5" w:rsidP="00B923D5">
            <w:pPr>
              <w:rPr>
                <w:rFonts w:cs="Times New Roman"/>
              </w:rPr>
            </w:pPr>
            <w:r w:rsidRPr="007D6D1C">
              <w:rPr>
                <w:rFonts w:cs="Times New Roman"/>
              </w:rPr>
              <w:t>- Capac container aluminiu anodizat, dimensiune standard 3/4: 468x294x37mm, filtru pentru 5000 sterilizari inclus, culoare albastra</w:t>
            </w:r>
          </w:p>
          <w:p w14:paraId="72D20071" w14:textId="77777777" w:rsidR="00B923D5" w:rsidRPr="007D6D1C" w:rsidRDefault="00B923D5" w:rsidP="00B923D5">
            <w:pPr>
              <w:rPr>
                <w:rFonts w:cs="Times New Roman"/>
              </w:rPr>
            </w:pPr>
            <w:r w:rsidRPr="007D6D1C">
              <w:rPr>
                <w:rFonts w:cs="Times New Roman"/>
              </w:rPr>
              <w:t>- Cos din otel pentru instrumentar, cu picioruse, fixare maner in 3 pozitii, cu perforatii de 8mm, standard 3/4, dimensiune exterioara 406x253x56mm</w:t>
            </w:r>
          </w:p>
          <w:p w14:paraId="7D67F1A6" w14:textId="77777777" w:rsidR="00B923D5" w:rsidRPr="007D6D1C" w:rsidRDefault="00B923D5" w:rsidP="00B923D5">
            <w:pPr>
              <w:rPr>
                <w:rFonts w:cs="Times New Roman"/>
              </w:rPr>
            </w:pPr>
            <w:r w:rsidRPr="007D6D1C">
              <w:rPr>
                <w:rFonts w:cs="Times New Roman"/>
              </w:rPr>
              <w:t>- Placuta de identificare container, din aluminiu, culoare rosie, cu inscriptie, inscriptionabila pana la 13 caractere/linie, 1-2 linii, cu inaltimea caracterului de 5mm, dimensiune 56x18mm</w:t>
            </w:r>
          </w:p>
          <w:p w14:paraId="17AE5E39" w14:textId="77777777" w:rsidR="00B923D5" w:rsidRPr="007D6D1C" w:rsidRDefault="00B923D5" w:rsidP="00B923D5">
            <w:pPr>
              <w:rPr>
                <w:rFonts w:cs="Times New Roman"/>
              </w:rPr>
            </w:pPr>
            <w:r w:rsidRPr="007D6D1C">
              <w:rPr>
                <w:rFonts w:cs="Times New Roman"/>
              </w:rPr>
              <w:lastRenderedPageBreak/>
              <w:t>- Capacul casoletei sa fie din aluminiu  si sa fie prevazut cu filtre din material cu micropori de multipla folosinta din PTFE (filtru teflonic) pentru o perioada lunga de utilizare astfel incat dupa 5000 de sterilizari, testele efectuate de catre producator asupra filtrelor teflonice sa nu arate modificari semnificative ale rezistentei la flux prin membrana (penetrarea aburului). Filtrele sa fie protejate si acoperite de o placa de otel prinsa ferm pe suprafata externa a capacului</w:t>
            </w:r>
          </w:p>
          <w:p w14:paraId="1761805C" w14:textId="77777777" w:rsidR="00B923D5" w:rsidRPr="00BD7983" w:rsidRDefault="00B923D5" w:rsidP="00B923D5">
            <w:pPr>
              <w:rPr>
                <w:rFonts w:cs="Times New Roman"/>
                <w:color w:val="000000" w:themeColor="text1"/>
              </w:rPr>
            </w:pPr>
            <w:r w:rsidRPr="00BD7983">
              <w:rPr>
                <w:rFonts w:cs="Times New Roman"/>
                <w:color w:val="000000" w:themeColor="text1"/>
              </w:rPr>
              <w:t>- Sistemul de barieră antigermeni al casoletei cu filtru din PTFE, conform EN868-8, Anexa G, sa fievalidat la 5000 de cicluri de sterilizare. Casoleta sa fie testat microbiologic pentru etanseitate, de catre firma producatoare, (conform standardelor internationale) la 5000 de cicluri de sterilizare in spray aerosol cu 108 KBE/ml germeni.</w:t>
            </w:r>
          </w:p>
          <w:p w14:paraId="1286001F" w14:textId="77777777" w:rsidR="00B923D5" w:rsidRPr="00BD7983" w:rsidRDefault="00B923D5" w:rsidP="00B923D5">
            <w:pPr>
              <w:rPr>
                <w:rFonts w:cs="Times New Roman"/>
                <w:color w:val="000000" w:themeColor="text1"/>
              </w:rPr>
            </w:pPr>
            <w:r w:rsidRPr="00BD7983">
              <w:rPr>
                <w:rFonts w:cs="Times New Roman"/>
                <w:color w:val="000000" w:themeColor="text1"/>
              </w:rPr>
              <w:t>- Producatorul sa realizeze teste de rezistenta la presiuni superioare gradientelor standard (conform DIN EN 285 – 10 bar/min). Casoletele trebuie sa reziste la gradiente de trei ori mai mari, 30 bar/min, fara sa prezinte deformari.</w:t>
            </w:r>
          </w:p>
          <w:p w14:paraId="39BF6FAB" w14:textId="77777777" w:rsidR="00B923D5" w:rsidRPr="00BD7983" w:rsidRDefault="00B923D5" w:rsidP="00B923D5">
            <w:pPr>
              <w:rPr>
                <w:rFonts w:cs="Times New Roman"/>
                <w:color w:val="000000" w:themeColor="text1"/>
              </w:rPr>
            </w:pPr>
            <w:r w:rsidRPr="00BD7983">
              <w:rPr>
                <w:rFonts w:cs="Times New Roman"/>
                <w:color w:val="000000" w:themeColor="text1"/>
              </w:rPr>
              <w:t>- Casoletele sa fie testat de producator, in acord cu DIN EN 868-8 B, ca la o incarcare de 40 kg timp de 2 minute, sa nu prezinte deformari mecanice.</w:t>
            </w:r>
          </w:p>
          <w:p w14:paraId="002BB4C3" w14:textId="77777777" w:rsidR="00B923D5" w:rsidRPr="00BD7983" w:rsidRDefault="00B923D5" w:rsidP="00B923D5">
            <w:pPr>
              <w:rPr>
                <w:rFonts w:cs="Times New Roman"/>
                <w:color w:val="000000" w:themeColor="text1"/>
              </w:rPr>
            </w:pPr>
            <w:r w:rsidRPr="00BD7983">
              <w:rPr>
                <w:rFonts w:cs="Times New Roman"/>
                <w:color w:val="000000" w:themeColor="text1"/>
              </w:rPr>
              <w:t>- Sterilitatea produselor din containere sa fie garantata pentru cel putin 6 luni, documentatie pusa la dispozitie de catre producator prin testele si studiile facute.</w:t>
            </w:r>
          </w:p>
          <w:p w14:paraId="1016D434" w14:textId="27C254D0" w:rsidR="00EF1BB6" w:rsidRPr="00B923D5" w:rsidRDefault="00B923D5" w:rsidP="00B923D5">
            <w:pPr>
              <w:rPr>
                <w:rFonts w:cs="Times New Roman"/>
                <w:color w:val="FF0000"/>
              </w:rPr>
            </w:pPr>
            <w:r w:rsidRPr="00BD7983">
              <w:rPr>
                <w:rFonts w:cs="Times New Roman"/>
                <w:color w:val="000000" w:themeColor="text1"/>
              </w:rPr>
              <w:t>- Firma producatoare sa ofere in variante electronice, online, informatii actualizate despre intretinerea si reprocesarea containerelor, in acord cu DIN EN ISO 17664.</w:t>
            </w:r>
          </w:p>
        </w:tc>
        <w:tc>
          <w:tcPr>
            <w:tcW w:w="460" w:type="pct"/>
            <w:tcBorders>
              <w:top w:val="single" w:sz="4" w:space="0" w:color="auto"/>
              <w:left w:val="nil"/>
              <w:bottom w:val="single" w:sz="4" w:space="0" w:color="auto"/>
              <w:right w:val="single" w:sz="4" w:space="0" w:color="auto"/>
            </w:tcBorders>
            <w:shd w:val="clear" w:color="auto" w:fill="auto"/>
          </w:tcPr>
          <w:p w14:paraId="56D7934D" w14:textId="6600CEDB" w:rsidR="00EF1BB6" w:rsidRPr="001E17A5" w:rsidRDefault="00B923D5" w:rsidP="009731DB">
            <w:pPr>
              <w:jc w:val="center"/>
              <w:rPr>
                <w:rFonts w:cs="Times New Roman"/>
              </w:rPr>
            </w:pPr>
            <w:r>
              <w:rPr>
                <w:rFonts w:cs="Times New Roman"/>
              </w:rPr>
              <w:lastRenderedPageBreak/>
              <w:t>1</w:t>
            </w:r>
          </w:p>
        </w:tc>
      </w:tr>
    </w:tbl>
    <w:p w14:paraId="2FD2BA78" w14:textId="6432A7A5" w:rsidR="00957BE2" w:rsidRDefault="00957BE2" w:rsidP="004169A3">
      <w:pPr>
        <w:autoSpaceDN w:val="0"/>
        <w:adjustRightInd w:val="0"/>
        <w:spacing w:line="276" w:lineRule="auto"/>
        <w:jc w:val="both"/>
        <w:rPr>
          <w:rFonts w:cs="Times New Roman"/>
          <w:b/>
        </w:rPr>
      </w:pPr>
    </w:p>
    <w:p w14:paraId="0656477A" w14:textId="77777777" w:rsidR="00B923D5" w:rsidRDefault="00B923D5" w:rsidP="004169A3">
      <w:pPr>
        <w:autoSpaceDN w:val="0"/>
        <w:adjustRightInd w:val="0"/>
        <w:spacing w:line="276" w:lineRule="auto"/>
        <w:jc w:val="both"/>
        <w:rPr>
          <w:rFonts w:cs="Times New Roman"/>
          <w:b/>
        </w:rPr>
      </w:pPr>
    </w:p>
    <w:p w14:paraId="3AAEAC8A" w14:textId="7B5CE033" w:rsidR="004169A3" w:rsidRDefault="004169A3" w:rsidP="004169A3">
      <w:pPr>
        <w:autoSpaceDN w:val="0"/>
        <w:adjustRightInd w:val="0"/>
        <w:spacing w:line="276" w:lineRule="auto"/>
        <w:jc w:val="both"/>
        <w:rPr>
          <w:rFonts w:cs="Times New Roman"/>
          <w:b/>
          <w:bCs/>
          <w:color w:val="000000"/>
          <w:lang w:val="en-GB" w:eastAsia="en-GB"/>
        </w:rPr>
      </w:pPr>
      <w:r w:rsidRPr="001E17A5">
        <w:rPr>
          <w:rFonts w:cs="Times New Roman"/>
          <w:b/>
        </w:rPr>
        <w:t xml:space="preserve">LOT </w:t>
      </w:r>
      <w:r w:rsidR="009731DB">
        <w:rPr>
          <w:rFonts w:cs="Times New Roman"/>
          <w:b/>
        </w:rPr>
        <w:t>5</w:t>
      </w:r>
      <w:r>
        <w:rPr>
          <w:rFonts w:cs="Times New Roman"/>
          <w:b/>
        </w:rPr>
        <w:t xml:space="preserve"> – </w:t>
      </w:r>
      <w:r w:rsidR="006D1E72" w:rsidRPr="006D1E72">
        <w:rPr>
          <w:rFonts w:cs="Times New Roman"/>
          <w:b/>
          <w:bCs/>
          <w:color w:val="000000"/>
          <w:lang w:val="en-GB" w:eastAsia="en-GB"/>
        </w:rPr>
        <w:t>Ecocardiograf portabil</w:t>
      </w:r>
      <w:r w:rsidR="00CE26AD">
        <w:rPr>
          <w:rFonts w:cs="Times New Roman"/>
          <w:b/>
          <w:bCs/>
          <w:color w:val="000000"/>
          <w:lang w:val="en-GB" w:eastAsia="en-GB"/>
        </w:rPr>
        <w:t xml:space="preserve"> – Valoare totala </w:t>
      </w:r>
      <w:r w:rsidR="00CE26AD" w:rsidRPr="00CE26AD">
        <w:rPr>
          <w:rFonts w:cs="Times New Roman"/>
          <w:b/>
          <w:bCs/>
          <w:color w:val="000000"/>
          <w:lang w:val="en-GB" w:eastAsia="en-GB"/>
        </w:rPr>
        <w:t>295.065,16</w:t>
      </w:r>
      <w:r w:rsidR="00CE26AD">
        <w:rPr>
          <w:rFonts w:cs="Times New Roman"/>
          <w:b/>
          <w:bCs/>
          <w:color w:val="000000"/>
          <w:lang w:val="en-GB" w:eastAsia="en-GB"/>
        </w:rPr>
        <w:t xml:space="preserve"> lei fara TVA</w:t>
      </w:r>
      <w:r w:rsidR="00CE26AD" w:rsidRPr="006123AF">
        <w:rPr>
          <w:rFonts w:cs="Times New Roman"/>
          <w:b/>
          <w:bCs/>
          <w:color w:val="000000"/>
          <w:lang w:val="en-GB" w:eastAsia="en-GB"/>
        </w:rPr>
        <w:t xml:space="preserve"> </w:t>
      </w:r>
      <w:r w:rsidR="00CE26AD">
        <w:rPr>
          <w:rFonts w:cs="Times New Roman"/>
          <w:b/>
          <w:bCs/>
          <w:color w:val="000000"/>
          <w:lang w:val="en-GB" w:eastAsia="en-GB"/>
        </w:rPr>
        <w:t xml:space="preserve"> </w:t>
      </w:r>
      <w:r w:rsidR="00CE26AD" w:rsidRPr="006123AF">
        <w:rPr>
          <w:rFonts w:cs="Times New Roman"/>
          <w:b/>
          <w:bCs/>
          <w:color w:val="000000"/>
          <w:lang w:val="en-GB" w:eastAsia="en-GB"/>
        </w:rPr>
        <w:t xml:space="preserve">  </w:t>
      </w:r>
    </w:p>
    <w:tbl>
      <w:tblPr>
        <w:tblW w:w="141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995"/>
        <w:gridCol w:w="992"/>
        <w:gridCol w:w="851"/>
        <w:gridCol w:w="2551"/>
      </w:tblGrid>
      <w:tr w:rsidR="006D1E72" w:rsidRPr="0007689A" w14:paraId="53DC618B" w14:textId="77777777" w:rsidTr="009731DB">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C663" w14:textId="77777777" w:rsidR="006D1E72" w:rsidRPr="0007689A" w:rsidRDefault="006D1E72" w:rsidP="009731DB">
            <w:pPr>
              <w:widowControl/>
              <w:suppressAutoHyphens w:val="0"/>
              <w:autoSpaceDE/>
              <w:jc w:val="right"/>
              <w:rPr>
                <w:rFonts w:cs="Times New Roman"/>
                <w:color w:val="000000"/>
                <w:lang w:val="en-GB" w:eastAsia="en-GB"/>
              </w:rPr>
            </w:pPr>
            <w:r w:rsidRPr="0007689A">
              <w:rPr>
                <w:rFonts w:cs="Times New Roman"/>
                <w:color w:val="000000"/>
                <w:lang w:val="en-GB" w:eastAsia="en-GB"/>
              </w:rPr>
              <w:t>Nr.</w:t>
            </w:r>
          </w:p>
        </w:tc>
        <w:tc>
          <w:tcPr>
            <w:tcW w:w="89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FAAEA" w14:textId="77777777" w:rsidR="006D1E72" w:rsidRPr="0007689A" w:rsidRDefault="006D1E72" w:rsidP="009731DB">
            <w:pPr>
              <w:widowControl/>
              <w:suppressAutoHyphens w:val="0"/>
              <w:autoSpaceDE/>
              <w:rPr>
                <w:rFonts w:cs="Times New Roman"/>
                <w:color w:val="000000"/>
                <w:lang w:val="en-GB" w:eastAsia="en-GB"/>
              </w:rPr>
            </w:pPr>
            <w:r w:rsidRPr="0007689A">
              <w:rPr>
                <w:rFonts w:cs="Times New Roman"/>
                <w:color w:val="000000"/>
                <w:lang w:val="en-GB" w:eastAsia="en-GB"/>
              </w:rPr>
              <w:t>Denumire echipament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C2E1" w14:textId="77777777" w:rsidR="006D1E72" w:rsidRPr="0007689A" w:rsidRDefault="006D1E72" w:rsidP="009731DB">
            <w:pPr>
              <w:widowControl/>
              <w:suppressAutoHyphens w:val="0"/>
              <w:autoSpaceDE/>
              <w:rPr>
                <w:rFonts w:cs="Times New Roman"/>
                <w:color w:val="000000"/>
                <w:lang w:val="en-GB" w:eastAsia="en-GB"/>
              </w:rPr>
            </w:pPr>
            <w:r w:rsidRPr="0007689A">
              <w:rPr>
                <w:rFonts w:cs="Times New Roman"/>
                <w:color w:val="000000"/>
                <w:lang w:val="en-GB" w:eastAsia="en-GB"/>
              </w:rPr>
              <w:t>UM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CEC8E" w14:textId="77777777" w:rsidR="006D1E72" w:rsidRPr="0007689A" w:rsidRDefault="006D1E72" w:rsidP="009731DB">
            <w:pPr>
              <w:widowControl/>
              <w:suppressAutoHyphens w:val="0"/>
              <w:autoSpaceDE/>
              <w:jc w:val="right"/>
              <w:rPr>
                <w:rFonts w:cs="Times New Roman"/>
                <w:color w:val="000000"/>
                <w:lang w:val="en-GB" w:eastAsia="en-GB"/>
              </w:rPr>
            </w:pPr>
            <w:r w:rsidRPr="0007689A">
              <w:rPr>
                <w:rFonts w:cs="Times New Roman"/>
                <w:color w:val="000000"/>
                <w:lang w:val="en-GB" w:eastAsia="en-GB"/>
              </w:rPr>
              <w:t>Cant</w:t>
            </w:r>
          </w:p>
        </w:tc>
        <w:tc>
          <w:tcPr>
            <w:tcW w:w="2551" w:type="dxa"/>
            <w:tcBorders>
              <w:top w:val="single" w:sz="4" w:space="0" w:color="auto"/>
              <w:left w:val="single" w:sz="4" w:space="0" w:color="auto"/>
              <w:bottom w:val="single" w:sz="4" w:space="0" w:color="auto"/>
              <w:right w:val="single" w:sz="4" w:space="0" w:color="auto"/>
            </w:tcBorders>
          </w:tcPr>
          <w:p w14:paraId="232BF3FB" w14:textId="77777777" w:rsidR="006D1E72" w:rsidRPr="0007689A" w:rsidRDefault="006D1E72" w:rsidP="009731DB">
            <w:pPr>
              <w:widowControl/>
              <w:suppressAutoHyphens w:val="0"/>
              <w:autoSpaceDE/>
              <w:jc w:val="center"/>
              <w:rPr>
                <w:rFonts w:cs="Times New Roman"/>
                <w:color w:val="000000"/>
                <w:lang w:val="en-GB" w:eastAsia="en-GB"/>
              </w:rPr>
            </w:pPr>
            <w:r w:rsidRPr="0007689A">
              <w:rPr>
                <w:rFonts w:cs="Times New Roman"/>
                <w:color w:val="000000"/>
                <w:lang w:val="en-GB" w:eastAsia="en-GB"/>
              </w:rPr>
              <w:t>Valoarea unitara</w:t>
            </w:r>
          </w:p>
          <w:p w14:paraId="683BA957" w14:textId="77777777" w:rsidR="006D1E72" w:rsidRPr="0007689A" w:rsidRDefault="006D1E72" w:rsidP="009731DB">
            <w:pPr>
              <w:widowControl/>
              <w:suppressAutoHyphens w:val="0"/>
              <w:autoSpaceDE/>
              <w:jc w:val="center"/>
              <w:rPr>
                <w:rFonts w:cs="Times New Roman"/>
                <w:color w:val="000000"/>
                <w:lang w:val="en-GB" w:eastAsia="en-GB"/>
              </w:rPr>
            </w:pPr>
            <w:r w:rsidRPr="0007689A">
              <w:rPr>
                <w:rFonts w:cs="Times New Roman"/>
                <w:color w:val="000000"/>
                <w:lang w:val="en-GB" w:eastAsia="en-GB"/>
              </w:rPr>
              <w:t>Lei fara TVA</w:t>
            </w:r>
          </w:p>
        </w:tc>
      </w:tr>
      <w:tr w:rsidR="006D1E72" w:rsidRPr="001E17A5" w14:paraId="6299EEDC" w14:textId="77777777" w:rsidTr="009731DB">
        <w:tc>
          <w:tcPr>
            <w:tcW w:w="810" w:type="dxa"/>
            <w:shd w:val="clear" w:color="auto" w:fill="auto"/>
            <w:noWrap/>
            <w:vAlign w:val="bottom"/>
            <w:hideMark/>
          </w:tcPr>
          <w:p w14:paraId="489703C3" w14:textId="77777777" w:rsidR="006D1E72" w:rsidRPr="001E17A5" w:rsidRDefault="006D1E72" w:rsidP="009731DB">
            <w:pPr>
              <w:widowControl/>
              <w:suppressAutoHyphens w:val="0"/>
              <w:autoSpaceDE/>
              <w:jc w:val="right"/>
              <w:rPr>
                <w:rFonts w:cs="Times New Roman"/>
                <w:color w:val="000000"/>
                <w:lang w:val="en-GB" w:eastAsia="en-GB"/>
              </w:rPr>
            </w:pPr>
            <w:r>
              <w:rPr>
                <w:rFonts w:cs="Times New Roman"/>
                <w:color w:val="000000"/>
                <w:lang w:val="en-GB" w:eastAsia="en-GB"/>
              </w:rPr>
              <w:t>1</w:t>
            </w:r>
          </w:p>
        </w:tc>
        <w:tc>
          <w:tcPr>
            <w:tcW w:w="8995" w:type="dxa"/>
            <w:shd w:val="clear" w:color="auto" w:fill="auto"/>
            <w:vAlign w:val="bottom"/>
            <w:hideMark/>
          </w:tcPr>
          <w:p w14:paraId="647829C0" w14:textId="39F9A657" w:rsidR="006D1E72" w:rsidRPr="001E17A5" w:rsidRDefault="006D1E72" w:rsidP="009731DB">
            <w:pPr>
              <w:widowControl/>
              <w:suppressAutoHyphens w:val="0"/>
              <w:autoSpaceDE/>
              <w:rPr>
                <w:rFonts w:cs="Times New Roman"/>
                <w:color w:val="000000"/>
                <w:lang w:val="en-GB" w:eastAsia="en-GB"/>
              </w:rPr>
            </w:pPr>
            <w:r w:rsidRPr="001E17A5">
              <w:rPr>
                <w:rFonts w:cs="Times New Roman"/>
                <w:color w:val="000000"/>
                <w:lang w:val="en-GB" w:eastAsia="en-GB"/>
              </w:rPr>
              <w:t>Ecocardiograf portabil cu sonde cardiace si sonda cap/abdomen</w:t>
            </w:r>
          </w:p>
        </w:tc>
        <w:tc>
          <w:tcPr>
            <w:tcW w:w="992" w:type="dxa"/>
            <w:shd w:val="clear" w:color="auto" w:fill="auto"/>
            <w:noWrap/>
            <w:vAlign w:val="bottom"/>
            <w:hideMark/>
          </w:tcPr>
          <w:p w14:paraId="70E6A9C0" w14:textId="77777777" w:rsidR="006D1E72" w:rsidRPr="001E17A5" w:rsidRDefault="006D1E72" w:rsidP="009731DB">
            <w:pPr>
              <w:widowControl/>
              <w:suppressAutoHyphens w:val="0"/>
              <w:autoSpaceDE/>
              <w:rPr>
                <w:rFonts w:cs="Times New Roman"/>
                <w:color w:val="000000"/>
                <w:lang w:val="en-GB" w:eastAsia="en-GB"/>
              </w:rPr>
            </w:pPr>
            <w:r w:rsidRPr="001E17A5">
              <w:rPr>
                <w:rFonts w:cs="Times New Roman"/>
                <w:color w:val="000000"/>
                <w:lang w:val="en-GB" w:eastAsia="en-GB"/>
              </w:rPr>
              <w:t>buc</w:t>
            </w:r>
          </w:p>
        </w:tc>
        <w:tc>
          <w:tcPr>
            <w:tcW w:w="851" w:type="dxa"/>
            <w:shd w:val="clear" w:color="auto" w:fill="auto"/>
            <w:noWrap/>
            <w:vAlign w:val="bottom"/>
            <w:hideMark/>
          </w:tcPr>
          <w:p w14:paraId="5C0B2661" w14:textId="77777777" w:rsidR="006D1E72" w:rsidRPr="001E17A5" w:rsidRDefault="006D1E72" w:rsidP="009731DB">
            <w:pPr>
              <w:widowControl/>
              <w:suppressAutoHyphens w:val="0"/>
              <w:autoSpaceDE/>
              <w:jc w:val="right"/>
              <w:rPr>
                <w:rFonts w:cs="Times New Roman"/>
                <w:color w:val="000000"/>
                <w:lang w:val="en-GB" w:eastAsia="en-GB"/>
              </w:rPr>
            </w:pPr>
            <w:r w:rsidRPr="001E17A5">
              <w:rPr>
                <w:rFonts w:cs="Times New Roman"/>
                <w:color w:val="000000"/>
                <w:lang w:val="en-GB" w:eastAsia="en-GB"/>
              </w:rPr>
              <w:t>1</w:t>
            </w:r>
          </w:p>
        </w:tc>
        <w:tc>
          <w:tcPr>
            <w:tcW w:w="2551" w:type="dxa"/>
          </w:tcPr>
          <w:p w14:paraId="32CC4C5A" w14:textId="31452DDB" w:rsidR="006D1E72" w:rsidRPr="001E17A5" w:rsidRDefault="00CE26AD" w:rsidP="009731DB">
            <w:pPr>
              <w:widowControl/>
              <w:suppressAutoHyphens w:val="0"/>
              <w:autoSpaceDE/>
              <w:jc w:val="center"/>
              <w:rPr>
                <w:rFonts w:cs="Times New Roman"/>
                <w:color w:val="000000"/>
                <w:lang w:val="en-GB" w:eastAsia="en-GB"/>
              </w:rPr>
            </w:pPr>
            <w:r w:rsidRPr="00CE26AD">
              <w:rPr>
                <w:rFonts w:cs="Times New Roman"/>
                <w:color w:val="000000"/>
                <w:lang w:val="en-GB" w:eastAsia="en-GB"/>
              </w:rPr>
              <w:t>295</w:t>
            </w:r>
            <w:r>
              <w:rPr>
                <w:rFonts w:cs="Times New Roman"/>
                <w:color w:val="000000"/>
                <w:lang w:val="en-GB" w:eastAsia="en-GB"/>
              </w:rPr>
              <w:t>.</w:t>
            </w:r>
            <w:r w:rsidRPr="00CE26AD">
              <w:rPr>
                <w:rFonts w:cs="Times New Roman"/>
                <w:color w:val="000000"/>
                <w:lang w:val="en-GB" w:eastAsia="en-GB"/>
              </w:rPr>
              <w:t>065,16</w:t>
            </w:r>
          </w:p>
        </w:tc>
      </w:tr>
    </w:tbl>
    <w:p w14:paraId="4DDBEF00" w14:textId="77777777" w:rsidR="005D07CC" w:rsidRPr="001E17A5" w:rsidRDefault="005D07CC" w:rsidP="00726459">
      <w:pPr>
        <w:autoSpaceDN w:val="0"/>
        <w:adjustRightInd w:val="0"/>
        <w:rPr>
          <w:rFonts w:cs="Times New Roman"/>
          <w:b/>
          <w:color w:val="FF0000"/>
        </w:rPr>
      </w:pPr>
    </w:p>
    <w:tbl>
      <w:tblPr>
        <w:tblpPr w:leftFromText="180" w:rightFromText="180" w:vertAnchor="text" w:tblpY="1"/>
        <w:tblOverlap w:val="never"/>
        <w:tblW w:w="4877" w:type="pct"/>
        <w:tblLayout w:type="fixed"/>
        <w:tblLook w:val="0000" w:firstRow="0" w:lastRow="0" w:firstColumn="0" w:lastColumn="0" w:noHBand="0" w:noVBand="0"/>
      </w:tblPr>
      <w:tblGrid>
        <w:gridCol w:w="817"/>
        <w:gridCol w:w="2267"/>
        <w:gridCol w:w="10213"/>
        <w:gridCol w:w="1347"/>
      </w:tblGrid>
      <w:tr w:rsidR="00957BE2" w:rsidRPr="001E17A5" w14:paraId="3AAFE272"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480CC081" w14:textId="77777777" w:rsidR="00957BE2" w:rsidRPr="001E17A5" w:rsidRDefault="00957BE2" w:rsidP="009731DB">
            <w:pPr>
              <w:jc w:val="center"/>
              <w:rPr>
                <w:rFonts w:cs="Times New Roman"/>
                <w:b/>
                <w:bCs/>
              </w:rPr>
            </w:pPr>
            <w:r w:rsidRPr="001E17A5">
              <w:rPr>
                <w:rFonts w:cs="Times New Roman"/>
                <w:b/>
                <w:bCs/>
              </w:rPr>
              <w:t>Nr. Crt.</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C41F393" w14:textId="77777777" w:rsidR="00957BE2" w:rsidRPr="001E17A5" w:rsidRDefault="00957BE2" w:rsidP="009731DB">
            <w:pPr>
              <w:jc w:val="center"/>
              <w:rPr>
                <w:rFonts w:cs="Times New Roman"/>
                <w:b/>
                <w:bCs/>
              </w:rPr>
            </w:pPr>
            <w:r w:rsidRPr="001E17A5">
              <w:rPr>
                <w:rFonts w:cs="Times New Roman"/>
                <w:b/>
                <w:bCs/>
              </w:rPr>
              <w:t>Denumire echipament</w:t>
            </w:r>
          </w:p>
        </w:tc>
        <w:tc>
          <w:tcPr>
            <w:tcW w:w="3487" w:type="pct"/>
            <w:tcBorders>
              <w:top w:val="single" w:sz="4" w:space="0" w:color="auto"/>
              <w:left w:val="nil"/>
              <w:bottom w:val="single" w:sz="4" w:space="0" w:color="auto"/>
              <w:right w:val="single" w:sz="4" w:space="0" w:color="auto"/>
            </w:tcBorders>
            <w:shd w:val="clear" w:color="auto" w:fill="auto"/>
            <w:noWrap/>
            <w:vAlign w:val="center"/>
          </w:tcPr>
          <w:p w14:paraId="792A18A7" w14:textId="77777777" w:rsidR="00957BE2" w:rsidRPr="001E17A5" w:rsidRDefault="00957BE2" w:rsidP="009731DB">
            <w:pPr>
              <w:jc w:val="center"/>
              <w:rPr>
                <w:rFonts w:cs="Times New Roman"/>
                <w:b/>
                <w:bCs/>
              </w:rPr>
            </w:pPr>
            <w:r w:rsidRPr="001E17A5">
              <w:rPr>
                <w:rFonts w:cs="Times New Roman"/>
                <w:b/>
                <w:bCs/>
              </w:rPr>
              <w:t>CARACTERISTICI TEHNICE MINIME</w:t>
            </w:r>
          </w:p>
        </w:tc>
        <w:tc>
          <w:tcPr>
            <w:tcW w:w="460" w:type="pct"/>
            <w:tcBorders>
              <w:top w:val="single" w:sz="4" w:space="0" w:color="auto"/>
              <w:left w:val="nil"/>
              <w:bottom w:val="single" w:sz="4" w:space="0" w:color="auto"/>
              <w:right w:val="single" w:sz="4" w:space="0" w:color="auto"/>
            </w:tcBorders>
            <w:shd w:val="clear" w:color="auto" w:fill="auto"/>
          </w:tcPr>
          <w:p w14:paraId="5F00BF18" w14:textId="77777777" w:rsidR="00957BE2" w:rsidRPr="001E17A5" w:rsidRDefault="00957BE2" w:rsidP="009731DB">
            <w:pPr>
              <w:jc w:val="center"/>
              <w:rPr>
                <w:rFonts w:cs="Times New Roman"/>
                <w:b/>
                <w:bCs/>
              </w:rPr>
            </w:pPr>
            <w:r w:rsidRPr="001E17A5">
              <w:rPr>
                <w:rFonts w:cs="Times New Roman"/>
                <w:b/>
                <w:bCs/>
              </w:rPr>
              <w:t>Cantitate</w:t>
            </w:r>
          </w:p>
        </w:tc>
      </w:tr>
      <w:tr w:rsidR="00957BE2" w:rsidRPr="001E17A5" w14:paraId="6A8C3F6B" w14:textId="77777777" w:rsidTr="009731DB">
        <w:trPr>
          <w:trHeight w:val="480"/>
        </w:trPr>
        <w:tc>
          <w:tcPr>
            <w:tcW w:w="279" w:type="pct"/>
            <w:tcBorders>
              <w:top w:val="single" w:sz="4" w:space="0" w:color="auto"/>
              <w:left w:val="single" w:sz="4" w:space="0" w:color="auto"/>
              <w:bottom w:val="single" w:sz="4" w:space="0" w:color="auto"/>
              <w:right w:val="single" w:sz="4" w:space="0" w:color="auto"/>
            </w:tcBorders>
          </w:tcPr>
          <w:p w14:paraId="35F1034A" w14:textId="0476777D" w:rsidR="00957BE2" w:rsidRPr="001E17A5" w:rsidRDefault="00CE6531" w:rsidP="009731DB">
            <w:pPr>
              <w:rPr>
                <w:rFonts w:cs="Times New Roman"/>
              </w:rPr>
            </w:pPr>
            <w:r>
              <w:rPr>
                <w:rFonts w:cs="Times New Roman"/>
              </w:rPr>
              <w:t>1</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A17F057" w14:textId="77777777" w:rsidR="00957BE2" w:rsidRPr="001E17A5" w:rsidRDefault="00957BE2" w:rsidP="009731DB">
            <w:pPr>
              <w:rPr>
                <w:rFonts w:cs="Times New Roman"/>
                <w:lang w:val="en-GB" w:eastAsia="en-GB"/>
              </w:rPr>
            </w:pPr>
            <w:r w:rsidRPr="001E17A5">
              <w:rPr>
                <w:rFonts w:cs="Times New Roman"/>
                <w:lang w:val="en-GB" w:eastAsia="en-GB"/>
              </w:rPr>
              <w:t>Ecocardiograf portabil cu sonde cardiace si sonda cap/abdomen</w:t>
            </w:r>
          </w:p>
        </w:tc>
        <w:tc>
          <w:tcPr>
            <w:tcW w:w="3487" w:type="pct"/>
            <w:tcBorders>
              <w:top w:val="single" w:sz="4" w:space="0" w:color="auto"/>
              <w:left w:val="nil"/>
              <w:bottom w:val="single" w:sz="4" w:space="0" w:color="auto"/>
              <w:right w:val="single" w:sz="4" w:space="0" w:color="auto"/>
            </w:tcBorders>
            <w:shd w:val="clear" w:color="auto" w:fill="auto"/>
            <w:noWrap/>
            <w:vAlign w:val="bottom"/>
          </w:tcPr>
          <w:p w14:paraId="036C3E3C" w14:textId="77777777" w:rsidR="00957BE2" w:rsidRPr="001E17A5" w:rsidRDefault="00957BE2" w:rsidP="009731DB">
            <w:pPr>
              <w:jc w:val="both"/>
              <w:rPr>
                <w:rFonts w:cs="Times New Roman"/>
              </w:rPr>
            </w:pPr>
            <w:r w:rsidRPr="001E17A5">
              <w:rPr>
                <w:rFonts w:cs="Times New Roman"/>
              </w:rPr>
              <w:t xml:space="preserve">CARACTERISTICI TEHNICE </w:t>
            </w:r>
          </w:p>
          <w:p w14:paraId="6A9C2463" w14:textId="77777777" w:rsidR="00957BE2" w:rsidRPr="001E17A5" w:rsidRDefault="00957BE2" w:rsidP="009731DB">
            <w:pPr>
              <w:jc w:val="both"/>
              <w:rPr>
                <w:rFonts w:cs="Times New Roman"/>
              </w:rPr>
            </w:pPr>
            <w:r w:rsidRPr="001E17A5">
              <w:rPr>
                <w:rFonts w:cs="Times New Roman"/>
              </w:rPr>
              <w:t>Unitatea de baza:</w:t>
            </w:r>
          </w:p>
          <w:p w14:paraId="032CEAB2" w14:textId="77777777" w:rsidR="00957BE2" w:rsidRPr="001E17A5" w:rsidRDefault="00957BE2" w:rsidP="009731DB">
            <w:pPr>
              <w:jc w:val="both"/>
              <w:rPr>
                <w:rFonts w:cs="Times New Roman"/>
              </w:rPr>
            </w:pPr>
            <w:r w:rsidRPr="001E17A5">
              <w:rPr>
                <w:rFonts w:cs="Times New Roman"/>
              </w:rPr>
              <w:t>Ecograful trebuie sa se incadreze in urmatoarele dimensiuni:</w:t>
            </w:r>
          </w:p>
          <w:p w14:paraId="6D346463" w14:textId="77777777" w:rsidR="00957BE2" w:rsidRPr="001E17A5" w:rsidRDefault="00957BE2" w:rsidP="009731DB">
            <w:pPr>
              <w:jc w:val="both"/>
              <w:rPr>
                <w:rFonts w:cs="Times New Roman"/>
              </w:rPr>
            </w:pPr>
            <w:r w:rsidRPr="001E17A5">
              <w:rPr>
                <w:rFonts w:cs="Times New Roman"/>
              </w:rPr>
              <w:t>- Inaltime x Latime x Adancime 60 x 40 x 35 cm ± 10%</w:t>
            </w:r>
          </w:p>
          <w:p w14:paraId="0DFC0CE0" w14:textId="77777777" w:rsidR="00957BE2" w:rsidRPr="001E17A5" w:rsidRDefault="00957BE2" w:rsidP="009731DB">
            <w:pPr>
              <w:jc w:val="both"/>
              <w:rPr>
                <w:rFonts w:cs="Times New Roman"/>
              </w:rPr>
            </w:pPr>
            <w:r w:rsidRPr="001E17A5">
              <w:rPr>
                <w:rFonts w:cs="Times New Roman"/>
              </w:rPr>
              <w:t>- Greutate 6 kg ± 10% (fara accesorii)</w:t>
            </w:r>
          </w:p>
          <w:p w14:paraId="1986AEF1" w14:textId="77777777" w:rsidR="00957BE2" w:rsidRPr="001E17A5" w:rsidRDefault="00957BE2" w:rsidP="009731DB">
            <w:pPr>
              <w:jc w:val="both"/>
              <w:rPr>
                <w:rFonts w:cs="Times New Roman"/>
              </w:rPr>
            </w:pPr>
            <w:r w:rsidRPr="001E17A5">
              <w:rPr>
                <w:rFonts w:cs="Times New Roman"/>
              </w:rPr>
              <w:t>Baterie integrata capacitate minim 5.500mAh</w:t>
            </w:r>
          </w:p>
          <w:p w14:paraId="5EF2048D" w14:textId="77777777" w:rsidR="00957BE2" w:rsidRPr="001E17A5" w:rsidRDefault="00957BE2" w:rsidP="009731DB">
            <w:pPr>
              <w:jc w:val="both"/>
              <w:rPr>
                <w:rFonts w:cs="Times New Roman"/>
              </w:rPr>
            </w:pPr>
            <w:r w:rsidRPr="001E17A5">
              <w:rPr>
                <w:rFonts w:cs="Times New Roman"/>
              </w:rPr>
              <w:t xml:space="preserve">Pentru stocarea  informatiilor clinice (imagini alb/negru si color, de inalta rezolutie , clipuri dinamice, inregistrarea intregii examinari, rapoarte de masuratori) sa aiba memorie interna de min. 200GB. </w:t>
            </w:r>
          </w:p>
          <w:p w14:paraId="05A58D7D" w14:textId="77777777" w:rsidR="00957BE2" w:rsidRPr="001E17A5" w:rsidRDefault="00957BE2" w:rsidP="009731DB">
            <w:pPr>
              <w:jc w:val="both"/>
              <w:rPr>
                <w:rFonts w:cs="Times New Roman"/>
              </w:rPr>
            </w:pPr>
            <w:r w:rsidRPr="001E17A5">
              <w:rPr>
                <w:rFonts w:cs="Times New Roman"/>
              </w:rPr>
              <w:lastRenderedPageBreak/>
              <w:t xml:space="preserve">Sistemul de operare sa fie instalat intr-o memorie interna de tip SSD pentru o viteza de boot si de operare marite. </w:t>
            </w:r>
          </w:p>
          <w:p w14:paraId="3B3195FB" w14:textId="77777777" w:rsidR="00957BE2" w:rsidRPr="001E17A5" w:rsidRDefault="00957BE2" w:rsidP="009731DB">
            <w:pPr>
              <w:jc w:val="both"/>
              <w:rPr>
                <w:rFonts w:cs="Times New Roman"/>
              </w:rPr>
            </w:pPr>
            <w:r w:rsidRPr="001E17A5">
              <w:rPr>
                <w:rFonts w:cs="Times New Roman"/>
              </w:rPr>
              <w:t>Monitor tip LED care sa poata fi inclinat 150° minim</w:t>
            </w:r>
          </w:p>
          <w:p w14:paraId="7853800B" w14:textId="77777777" w:rsidR="00957BE2" w:rsidRPr="001E17A5" w:rsidRDefault="00957BE2" w:rsidP="009731DB">
            <w:pPr>
              <w:jc w:val="both"/>
              <w:rPr>
                <w:rFonts w:cs="Times New Roman"/>
              </w:rPr>
            </w:pPr>
            <w:r w:rsidRPr="001E17A5">
              <w:rPr>
                <w:rFonts w:cs="Times New Roman"/>
              </w:rPr>
              <w:t>Diagonala monitorului sa fie minim 15 inch, rezolutie minim 1920 x 1080</w:t>
            </w:r>
          </w:p>
          <w:p w14:paraId="3664193D" w14:textId="77777777" w:rsidR="00957BE2" w:rsidRPr="001E17A5" w:rsidRDefault="00957BE2" w:rsidP="009731DB">
            <w:pPr>
              <w:jc w:val="both"/>
              <w:rPr>
                <w:rFonts w:cs="Times New Roman"/>
              </w:rPr>
            </w:pPr>
            <w:r w:rsidRPr="001E17A5">
              <w:rPr>
                <w:rFonts w:cs="Times New Roman"/>
              </w:rPr>
              <w:t>Echipamentul trebuie sa dispuna de sonde convexe si micro-convexe minim in plaja 1.5-11.0MHz cumulat</w:t>
            </w:r>
          </w:p>
          <w:p w14:paraId="3928FAB9" w14:textId="77777777" w:rsidR="00957BE2" w:rsidRPr="001E17A5" w:rsidRDefault="00957BE2" w:rsidP="009731DB">
            <w:pPr>
              <w:jc w:val="both"/>
              <w:rPr>
                <w:rFonts w:cs="Times New Roman"/>
              </w:rPr>
            </w:pPr>
            <w:r w:rsidRPr="001E17A5">
              <w:rPr>
                <w:rFonts w:cs="Times New Roman"/>
              </w:rPr>
              <w:t>Echipamentul trebuie sa dispuna de sonde liniare minim in plaja 3.0-22.0MHz cumulat</w:t>
            </w:r>
          </w:p>
          <w:p w14:paraId="74276292" w14:textId="77777777" w:rsidR="00957BE2" w:rsidRPr="001E17A5" w:rsidRDefault="00957BE2" w:rsidP="009731DB">
            <w:pPr>
              <w:jc w:val="both"/>
              <w:rPr>
                <w:rFonts w:cs="Times New Roman"/>
              </w:rPr>
            </w:pPr>
            <w:r w:rsidRPr="001E17A5">
              <w:rPr>
                <w:rFonts w:cs="Times New Roman"/>
              </w:rPr>
              <w:t>Echipamentul trebuie sa dispuna de sonde sectoriale minim in plaja 1.1-10MHz cumulat</w:t>
            </w:r>
          </w:p>
          <w:p w14:paraId="25FD734D" w14:textId="77777777" w:rsidR="00957BE2" w:rsidRPr="001E17A5" w:rsidRDefault="00957BE2" w:rsidP="009731DB">
            <w:pPr>
              <w:jc w:val="both"/>
              <w:rPr>
                <w:rFonts w:cs="Times New Roman"/>
              </w:rPr>
            </w:pPr>
            <w:r w:rsidRPr="001E17A5">
              <w:rPr>
                <w:rFonts w:cs="Times New Roman"/>
              </w:rPr>
              <w:t>Echipamentul sa fie compatibil cu sonde cu minim 250 de elemente</w:t>
            </w:r>
          </w:p>
          <w:p w14:paraId="073D18FC" w14:textId="77777777" w:rsidR="00957BE2" w:rsidRPr="001E17A5" w:rsidRDefault="00957BE2" w:rsidP="009731DB">
            <w:pPr>
              <w:jc w:val="both"/>
              <w:rPr>
                <w:rFonts w:cs="Times New Roman"/>
              </w:rPr>
            </w:pPr>
            <w:r w:rsidRPr="001E17A5">
              <w:rPr>
                <w:rFonts w:cs="Times New Roman"/>
              </w:rPr>
              <w:t xml:space="preserve">Sa permita utilizarea de sonde monocristal (single crystal) si matriceale </w:t>
            </w:r>
          </w:p>
          <w:p w14:paraId="4DF41E03" w14:textId="77777777" w:rsidR="00957BE2" w:rsidRPr="001E17A5" w:rsidRDefault="00957BE2" w:rsidP="009731DB">
            <w:pPr>
              <w:jc w:val="both"/>
              <w:rPr>
                <w:rFonts w:cs="Times New Roman"/>
              </w:rPr>
            </w:pPr>
            <w:r w:rsidRPr="001E17A5">
              <w:rPr>
                <w:rFonts w:cs="Times New Roman"/>
              </w:rPr>
              <w:t>Pentru o investigatie completa, ecograful trebuie sa permita o scanare in profunzime de minim 35 cm</w:t>
            </w:r>
          </w:p>
          <w:p w14:paraId="29304836" w14:textId="77777777" w:rsidR="00957BE2" w:rsidRPr="001E17A5" w:rsidRDefault="00957BE2" w:rsidP="009731DB">
            <w:pPr>
              <w:jc w:val="both"/>
              <w:rPr>
                <w:rFonts w:cs="Times New Roman"/>
              </w:rPr>
            </w:pPr>
            <w:r w:rsidRPr="001E17A5">
              <w:rPr>
                <w:rFonts w:cs="Times New Roman"/>
              </w:rPr>
              <w:t xml:space="preserve">Echipamentul trebuie sa permita standard urmatoarele moduri de lucru: 2D ; Modul M ; Modul M color ; Doppler color ; Power Doppler si Power Doppler bidirectional ; Doppler spectral ; Imagistica cu armonici  superioare si inversie de faza pentru un contrast semnificativ intre diferitele structuri ale tesutului </w:t>
            </w:r>
          </w:p>
          <w:p w14:paraId="3C4F0168" w14:textId="77777777" w:rsidR="00957BE2" w:rsidRPr="001E17A5" w:rsidRDefault="00957BE2" w:rsidP="009731DB">
            <w:pPr>
              <w:jc w:val="both"/>
              <w:rPr>
                <w:rFonts w:cs="Times New Roman"/>
              </w:rPr>
            </w:pPr>
            <w:r w:rsidRPr="001E17A5">
              <w:rPr>
                <w:rFonts w:cs="Times New Roman"/>
              </w:rPr>
              <w:t>Posibilitatea de impartire a ecranului in doua, pentru a reda simultan in timp real atat a imaginii 2D cat si imaginea 2D cu Doppler color.</w:t>
            </w:r>
          </w:p>
          <w:p w14:paraId="3DF5B8B1" w14:textId="77777777" w:rsidR="00957BE2" w:rsidRPr="001E17A5" w:rsidRDefault="00957BE2" w:rsidP="009731DB">
            <w:pPr>
              <w:jc w:val="both"/>
              <w:rPr>
                <w:rFonts w:cs="Times New Roman"/>
              </w:rPr>
            </w:pPr>
            <w:r w:rsidRPr="001E17A5">
              <w:rPr>
                <w:rFonts w:cs="Times New Roman"/>
              </w:rPr>
              <w:t>Echipamentul trebuie sa aiba posibilitatea largirii campului vizual la functionarea cu transductori lineari pentru afisarea pe ecran a unor zone suplimentare de tesut – imagine trapezoidala.</w:t>
            </w:r>
          </w:p>
          <w:p w14:paraId="16BB23D6" w14:textId="77777777" w:rsidR="00957BE2" w:rsidRPr="001E17A5" w:rsidRDefault="00957BE2" w:rsidP="009731DB">
            <w:pPr>
              <w:jc w:val="both"/>
              <w:rPr>
                <w:rFonts w:cs="Times New Roman"/>
              </w:rPr>
            </w:pPr>
            <w:r w:rsidRPr="001E17A5">
              <w:rPr>
                <w:rFonts w:cs="Times New Roman"/>
              </w:rPr>
              <w:t>LGC digital disponibil (LGC – lateral gain control, controale disponibile minim 4)</w:t>
            </w:r>
          </w:p>
          <w:p w14:paraId="245A91CD" w14:textId="77777777" w:rsidR="00957BE2" w:rsidRPr="001E17A5" w:rsidRDefault="00957BE2" w:rsidP="009731DB">
            <w:pPr>
              <w:jc w:val="both"/>
              <w:rPr>
                <w:rFonts w:cs="Times New Roman"/>
              </w:rPr>
            </w:pPr>
            <w:r w:rsidRPr="001E17A5">
              <w:rPr>
                <w:rFonts w:cs="Times New Roman"/>
              </w:rPr>
              <w:t>Echipamentul trebuie sa permita optimizarea imaginii in 2D printr-o singura apasare a unei taste</w:t>
            </w:r>
          </w:p>
          <w:p w14:paraId="41981CC5" w14:textId="77777777" w:rsidR="00957BE2" w:rsidRPr="001E17A5" w:rsidRDefault="00957BE2" w:rsidP="009731DB">
            <w:pPr>
              <w:jc w:val="both"/>
              <w:rPr>
                <w:rFonts w:cs="Times New Roman"/>
              </w:rPr>
            </w:pPr>
            <w:r w:rsidRPr="001E17A5">
              <w:rPr>
                <w:rFonts w:cs="Times New Roman"/>
              </w:rPr>
              <w:t xml:space="preserve">Echipamentul trebuie sa permita prin apasarea unei singure taste optimizarea spectrului Doppler  </w:t>
            </w:r>
          </w:p>
          <w:p w14:paraId="03948D5C" w14:textId="77777777" w:rsidR="00957BE2" w:rsidRPr="001E17A5" w:rsidRDefault="00957BE2" w:rsidP="009731DB">
            <w:pPr>
              <w:jc w:val="both"/>
              <w:rPr>
                <w:rFonts w:cs="Times New Roman"/>
              </w:rPr>
            </w:pPr>
            <w:r w:rsidRPr="001E17A5">
              <w:rPr>
                <w:rFonts w:cs="Times New Roman"/>
              </w:rPr>
              <w:t>Optimizarea automata a informatiei ecografice sa se realizeze minim pentru: gain si TGC (in mod B), gain si pozitia zonei de achizitie (in mod doppler color), gain, scara, PRF, filtru de perete, marimea si pozitia portii doppler, unghi (in mod doppler pulsat) si gain (in imagistica de contrast)</w:t>
            </w:r>
          </w:p>
          <w:p w14:paraId="74FFA316" w14:textId="77777777" w:rsidR="00957BE2" w:rsidRPr="001E17A5" w:rsidRDefault="00957BE2" w:rsidP="009731DB">
            <w:pPr>
              <w:jc w:val="both"/>
              <w:rPr>
                <w:rFonts w:cs="Times New Roman"/>
              </w:rPr>
            </w:pPr>
            <w:r w:rsidRPr="001E17A5">
              <w:rPr>
                <w:rFonts w:cs="Times New Roman"/>
              </w:rPr>
              <w:t>Ecograful trebuie sa ofere o tehnica de procesare a imaginii prin analiza comparativa a tuturor pixelilor ce formeaza imaginile, in relatie cu pixelii din imediata vecinatate, avand ca rezultat imbunatatirea calitatii imaginii</w:t>
            </w:r>
          </w:p>
          <w:p w14:paraId="0E208AB1" w14:textId="77777777" w:rsidR="00957BE2" w:rsidRPr="001E17A5" w:rsidRDefault="00957BE2" w:rsidP="009731DB">
            <w:pPr>
              <w:jc w:val="both"/>
              <w:rPr>
                <w:rFonts w:cs="Times New Roman"/>
              </w:rPr>
            </w:pPr>
            <w:r w:rsidRPr="001E17A5">
              <w:rPr>
                <w:rFonts w:cs="Times New Roman"/>
              </w:rPr>
              <w:t>Ecograful trebuie sa ofere o tehnica de compunere a frecventelor ultrasonice (frequency compounding) a imaginilor pentru afisarea unor imagini de rezolutie si penetrare imbunatatita</w:t>
            </w:r>
          </w:p>
          <w:p w14:paraId="117559FB" w14:textId="77777777" w:rsidR="00957BE2" w:rsidRPr="001E17A5" w:rsidRDefault="00957BE2" w:rsidP="009731DB">
            <w:pPr>
              <w:jc w:val="both"/>
              <w:rPr>
                <w:rFonts w:cs="Times New Roman"/>
              </w:rPr>
            </w:pPr>
            <w:r w:rsidRPr="001E17A5">
              <w:rPr>
                <w:rFonts w:cs="Times New Roman"/>
              </w:rPr>
              <w:t>Modul de lucru in tehnica Compounding – Echipamentul trebuie sa poata obtine imaginea prin emisia semnalului ultrasonic in mai multe planuri de scanare urmata de combinarea ecourilor si obtinerea unei imagini fara artefacte.</w:t>
            </w:r>
          </w:p>
          <w:p w14:paraId="5E09B611" w14:textId="77777777" w:rsidR="00957BE2" w:rsidRPr="001E17A5" w:rsidRDefault="00957BE2" w:rsidP="009731DB">
            <w:pPr>
              <w:jc w:val="both"/>
              <w:rPr>
                <w:rFonts w:cs="Times New Roman"/>
              </w:rPr>
            </w:pPr>
            <w:r w:rsidRPr="001E17A5">
              <w:rPr>
                <w:rFonts w:cs="Times New Roman"/>
              </w:rPr>
              <w:t>Echipamentul trebuie sa permita exportul datelor in format JPEG, BMP, TIFF si DICOM</w:t>
            </w:r>
          </w:p>
          <w:p w14:paraId="359A99BF" w14:textId="77777777" w:rsidR="00957BE2" w:rsidRPr="001E17A5" w:rsidRDefault="00957BE2" w:rsidP="009731DB">
            <w:pPr>
              <w:jc w:val="both"/>
              <w:rPr>
                <w:rFonts w:cs="Times New Roman"/>
              </w:rPr>
            </w:pPr>
            <w:r w:rsidRPr="001E17A5">
              <w:rPr>
                <w:rFonts w:cs="Times New Roman"/>
              </w:rPr>
              <w:t>Exportul datelor sa se poata face pe CD / DVD (extern) si Stick USB</w:t>
            </w:r>
          </w:p>
          <w:p w14:paraId="0708F9A0" w14:textId="77777777" w:rsidR="00957BE2" w:rsidRPr="001E17A5" w:rsidRDefault="00957BE2" w:rsidP="009731DB">
            <w:pPr>
              <w:jc w:val="both"/>
              <w:rPr>
                <w:rFonts w:cs="Times New Roman"/>
              </w:rPr>
            </w:pPr>
            <w:r w:rsidRPr="001E17A5">
              <w:rPr>
                <w:rFonts w:cs="Times New Roman"/>
              </w:rPr>
              <w:t>Memoria CINE sa fie de minim 38.000 cadre</w:t>
            </w:r>
          </w:p>
          <w:p w14:paraId="7E5D1C4E" w14:textId="77777777" w:rsidR="00957BE2" w:rsidRPr="001E17A5" w:rsidRDefault="00957BE2" w:rsidP="009731DB">
            <w:pPr>
              <w:jc w:val="both"/>
              <w:rPr>
                <w:rFonts w:cs="Times New Roman"/>
              </w:rPr>
            </w:pPr>
            <w:r w:rsidRPr="001E17A5">
              <w:rPr>
                <w:rFonts w:cs="Times New Roman"/>
              </w:rPr>
              <w:lastRenderedPageBreak/>
              <w:t>Cadrele de imagine in mod B sa se afiseze cu  frecventa de peste 1.000Hz, in mod doppler color peste 250Hz, in mod doppler tisular peste 1.700Hz</w:t>
            </w:r>
          </w:p>
          <w:p w14:paraId="5513CA7B" w14:textId="77777777" w:rsidR="00957BE2" w:rsidRPr="001E17A5" w:rsidRDefault="00957BE2" w:rsidP="009731DB">
            <w:pPr>
              <w:jc w:val="both"/>
              <w:rPr>
                <w:rFonts w:cs="Times New Roman"/>
              </w:rPr>
            </w:pPr>
            <w:r w:rsidRPr="001E17A5">
              <w:rPr>
                <w:rFonts w:cs="Times New Roman"/>
              </w:rPr>
              <w:t>Sa permita  selectarea a minim 3 benzi de frecvente de lucru si a minim 3 frecvente armonice in mod B, precum si a minim 2 frecvente in mod doppler pentru toate sondele de imagine in scopul optimizarii suplimentare a calitatii imaginii privind penetrarea si rezolutia.</w:t>
            </w:r>
          </w:p>
          <w:p w14:paraId="734BAB1F" w14:textId="77777777" w:rsidR="00957BE2" w:rsidRPr="001E17A5" w:rsidRDefault="00957BE2" w:rsidP="009731DB">
            <w:pPr>
              <w:jc w:val="both"/>
              <w:rPr>
                <w:rFonts w:cs="Times New Roman"/>
              </w:rPr>
            </w:pPr>
            <w:r w:rsidRPr="001E17A5">
              <w:rPr>
                <w:rFonts w:cs="Times New Roman"/>
              </w:rPr>
              <w:t>Echipamentul sa aiba soft pentru memorarea datelor pacientilor in baza de date pe unitate de stocare interna de minim 200GB.</w:t>
            </w:r>
          </w:p>
          <w:p w14:paraId="38F0A751" w14:textId="77777777" w:rsidR="00957BE2" w:rsidRPr="001E17A5" w:rsidRDefault="00957BE2" w:rsidP="009731DB">
            <w:pPr>
              <w:jc w:val="both"/>
              <w:rPr>
                <w:rFonts w:cs="Times New Roman"/>
              </w:rPr>
            </w:pPr>
            <w:r w:rsidRPr="001E17A5">
              <w:rPr>
                <w:rFonts w:cs="Times New Roman"/>
              </w:rPr>
              <w:t>Sa permita marirea si afisarea imaginii ecografice singure pe tot ecranul LCD</w:t>
            </w:r>
          </w:p>
          <w:p w14:paraId="034FAD5D" w14:textId="77777777" w:rsidR="00957BE2" w:rsidRPr="001E17A5" w:rsidRDefault="00957BE2" w:rsidP="009731DB">
            <w:pPr>
              <w:jc w:val="both"/>
              <w:rPr>
                <w:rFonts w:cs="Times New Roman"/>
              </w:rPr>
            </w:pPr>
            <w:r w:rsidRPr="001E17A5">
              <w:rPr>
                <w:rFonts w:cs="Times New Roman"/>
              </w:rPr>
              <w:t>Sa permita salvarea datelor in format brut (raw data)</w:t>
            </w:r>
          </w:p>
          <w:p w14:paraId="22BA8195" w14:textId="77777777" w:rsidR="00957BE2" w:rsidRPr="001E17A5" w:rsidRDefault="00957BE2" w:rsidP="009731DB">
            <w:pPr>
              <w:jc w:val="both"/>
              <w:rPr>
                <w:rFonts w:cs="Times New Roman"/>
              </w:rPr>
            </w:pPr>
            <w:r w:rsidRPr="001E17A5">
              <w:rPr>
                <w:rFonts w:cs="Times New Roman"/>
              </w:rPr>
              <w:t xml:space="preserve">Datele salvate in format brut (raw data) sa poata fi manipulate ulterior (off-line) in mod B, mod M, mod doppler color, doppler pulsat pentru minim: gain general, TGC, LCG, gama dinamica, baseline, filtru de pereti, mape de gri si de culori  </w:t>
            </w:r>
          </w:p>
          <w:p w14:paraId="6809FED4" w14:textId="77777777" w:rsidR="00957BE2" w:rsidRPr="001E17A5" w:rsidRDefault="00957BE2" w:rsidP="009731DB">
            <w:pPr>
              <w:jc w:val="both"/>
              <w:rPr>
                <w:rFonts w:cs="Times New Roman"/>
              </w:rPr>
            </w:pPr>
            <w:r w:rsidRPr="001E17A5">
              <w:rPr>
                <w:rFonts w:cs="Times New Roman"/>
              </w:rPr>
              <w:t>Echipamentul sa permita inclinarea imaginii 2D, “steer 2D”, minim pentru sondele liniare</w:t>
            </w:r>
          </w:p>
          <w:p w14:paraId="628209B8" w14:textId="77777777" w:rsidR="00957BE2" w:rsidRPr="001E17A5" w:rsidRDefault="00957BE2" w:rsidP="009731DB">
            <w:pPr>
              <w:jc w:val="both"/>
              <w:rPr>
                <w:rFonts w:cs="Times New Roman"/>
              </w:rPr>
            </w:pPr>
            <w:r w:rsidRPr="001E17A5">
              <w:rPr>
                <w:rFonts w:cs="Times New Roman"/>
              </w:rPr>
              <w:t>Moduri de lucru si module incluse in configuratia de livrare:</w:t>
            </w:r>
          </w:p>
          <w:p w14:paraId="31BBB79A" w14:textId="77777777" w:rsidR="00957BE2" w:rsidRPr="001E17A5" w:rsidRDefault="00957BE2" w:rsidP="009731DB">
            <w:pPr>
              <w:jc w:val="both"/>
              <w:rPr>
                <w:rFonts w:cs="Times New Roman"/>
              </w:rPr>
            </w:pPr>
            <w:r w:rsidRPr="001E17A5">
              <w:rPr>
                <w:rFonts w:cs="Times New Roman"/>
              </w:rPr>
              <w:t>Doppler Color si Doppler Power ( Angio Doppler )</w:t>
            </w:r>
          </w:p>
          <w:p w14:paraId="097F6E08" w14:textId="77777777" w:rsidR="00957BE2" w:rsidRPr="001E17A5" w:rsidRDefault="00957BE2" w:rsidP="009731DB">
            <w:pPr>
              <w:jc w:val="both"/>
              <w:rPr>
                <w:rFonts w:cs="Times New Roman"/>
              </w:rPr>
            </w:pPr>
            <w:r w:rsidRPr="001E17A5">
              <w:rPr>
                <w:rFonts w:cs="Times New Roman"/>
              </w:rPr>
              <w:t>- Debit de inalta rezolutie pentru o mai buna calitate a imaginii si sensibilitate fluxului</w:t>
            </w:r>
          </w:p>
          <w:p w14:paraId="78ACEFA3" w14:textId="77777777" w:rsidR="00957BE2" w:rsidRPr="001E17A5" w:rsidRDefault="00957BE2" w:rsidP="009731DB">
            <w:pPr>
              <w:jc w:val="both"/>
              <w:rPr>
                <w:rFonts w:cs="Times New Roman"/>
              </w:rPr>
            </w:pPr>
            <w:r w:rsidRPr="001E17A5">
              <w:rPr>
                <w:rFonts w:cs="Times New Roman"/>
              </w:rPr>
              <w:t xml:space="preserve">- Afisare duala (B +CDI/PDI) in timp real </w:t>
            </w:r>
          </w:p>
          <w:p w14:paraId="1D722C0A" w14:textId="77777777" w:rsidR="00957BE2" w:rsidRPr="001E17A5" w:rsidRDefault="00957BE2" w:rsidP="009731DB">
            <w:pPr>
              <w:jc w:val="both"/>
              <w:rPr>
                <w:rFonts w:cs="Times New Roman"/>
              </w:rPr>
            </w:pPr>
            <w:r w:rsidRPr="001E17A5">
              <w:rPr>
                <w:rFonts w:cs="Times New Roman"/>
              </w:rPr>
              <w:t>- Velocitate maxima, 150cm/s</w:t>
            </w:r>
          </w:p>
          <w:p w14:paraId="40103DCB" w14:textId="77777777" w:rsidR="00957BE2" w:rsidRPr="001E17A5" w:rsidRDefault="00957BE2" w:rsidP="009731DB">
            <w:pPr>
              <w:jc w:val="both"/>
              <w:rPr>
                <w:rFonts w:cs="Times New Roman"/>
              </w:rPr>
            </w:pPr>
            <w:r w:rsidRPr="001E17A5">
              <w:rPr>
                <w:rFonts w:cs="Times New Roman"/>
              </w:rPr>
              <w:t>- Interval PRF minim pana la 15.0kHz</w:t>
            </w:r>
          </w:p>
          <w:p w14:paraId="4A1F7D7F" w14:textId="77777777" w:rsidR="00957BE2" w:rsidRPr="001E17A5" w:rsidRDefault="00957BE2" w:rsidP="009731DB">
            <w:pPr>
              <w:jc w:val="both"/>
              <w:rPr>
                <w:rFonts w:cs="Times New Roman"/>
              </w:rPr>
            </w:pPr>
            <w:r w:rsidRPr="001E17A5">
              <w:rPr>
                <w:rFonts w:cs="Times New Roman"/>
              </w:rPr>
              <w:t>- Harti de culoare selectabile, 20 de tipuri</w:t>
            </w:r>
          </w:p>
          <w:p w14:paraId="351E486E" w14:textId="77777777" w:rsidR="00957BE2" w:rsidRPr="001E17A5" w:rsidRDefault="00957BE2" w:rsidP="009731DB">
            <w:pPr>
              <w:jc w:val="both"/>
              <w:rPr>
                <w:rFonts w:cs="Times New Roman"/>
              </w:rPr>
            </w:pPr>
            <w:r w:rsidRPr="001E17A5">
              <w:rPr>
                <w:rFonts w:cs="Times New Roman"/>
              </w:rPr>
              <w:t>- Directional Power Doppler</w:t>
            </w:r>
          </w:p>
          <w:p w14:paraId="65CD6EE3" w14:textId="77777777" w:rsidR="00957BE2" w:rsidRPr="001E17A5" w:rsidRDefault="00957BE2" w:rsidP="009731DB">
            <w:pPr>
              <w:jc w:val="both"/>
              <w:rPr>
                <w:rFonts w:cs="Times New Roman"/>
              </w:rPr>
            </w:pPr>
            <w:r w:rsidRPr="001E17A5">
              <w:rPr>
                <w:rFonts w:cs="Times New Roman"/>
              </w:rPr>
              <w:t>Doppler Spectral Pulsat</w:t>
            </w:r>
          </w:p>
          <w:p w14:paraId="1523ECE2" w14:textId="77777777" w:rsidR="00957BE2" w:rsidRPr="001E17A5" w:rsidRDefault="00957BE2" w:rsidP="009731DB">
            <w:pPr>
              <w:jc w:val="both"/>
              <w:rPr>
                <w:rFonts w:cs="Times New Roman"/>
              </w:rPr>
            </w:pPr>
            <w:r w:rsidRPr="001E17A5">
              <w:rPr>
                <w:rFonts w:cs="Times New Roman"/>
              </w:rPr>
              <w:t>- gama de PRF:  minim 700Hz - 24.000Hz</w:t>
            </w:r>
          </w:p>
          <w:p w14:paraId="1E435B97" w14:textId="77777777" w:rsidR="00957BE2" w:rsidRPr="001E17A5" w:rsidRDefault="00957BE2" w:rsidP="009731DB">
            <w:pPr>
              <w:jc w:val="both"/>
              <w:rPr>
                <w:rFonts w:cs="Times New Roman"/>
              </w:rPr>
            </w:pPr>
            <w:r w:rsidRPr="001E17A5">
              <w:rPr>
                <w:rFonts w:cs="Times New Roman"/>
              </w:rPr>
              <w:t>- gama de viteze:minim intre 0,1m/s si 8,0m/s</w:t>
            </w:r>
          </w:p>
          <w:p w14:paraId="191D8042" w14:textId="77777777" w:rsidR="00957BE2" w:rsidRPr="001E17A5" w:rsidRDefault="00957BE2" w:rsidP="009731DB">
            <w:pPr>
              <w:jc w:val="both"/>
              <w:rPr>
                <w:rFonts w:cs="Times New Roman"/>
              </w:rPr>
            </w:pPr>
            <w:r w:rsidRPr="001E17A5">
              <w:rPr>
                <w:rFonts w:cs="Times New Roman"/>
              </w:rPr>
              <w:t>- ajustarea marimii portii (esantionului): 0,5-30,0 mm</w:t>
            </w:r>
          </w:p>
          <w:p w14:paraId="1BCE13A2" w14:textId="77777777" w:rsidR="00957BE2" w:rsidRPr="001E17A5" w:rsidRDefault="00957BE2" w:rsidP="009731DB">
            <w:pPr>
              <w:jc w:val="both"/>
              <w:rPr>
                <w:rFonts w:cs="Times New Roman"/>
              </w:rPr>
            </w:pPr>
            <w:r w:rsidRPr="001E17A5">
              <w:rPr>
                <w:rFonts w:cs="Times New Roman"/>
              </w:rPr>
              <w:t xml:space="preserve">- conturarea automata a spectrului Doppler si masurarea automata   minima: PI, RI, S/D, PSV, DEV </w:t>
            </w:r>
          </w:p>
          <w:p w14:paraId="4BD3F568" w14:textId="77777777" w:rsidR="00957BE2" w:rsidRPr="001E17A5" w:rsidRDefault="00957BE2" w:rsidP="009731DB">
            <w:pPr>
              <w:jc w:val="both"/>
              <w:rPr>
                <w:rFonts w:cs="Times New Roman"/>
              </w:rPr>
            </w:pPr>
            <w:r w:rsidRPr="001E17A5">
              <w:rPr>
                <w:rFonts w:cs="Times New Roman"/>
              </w:rPr>
              <w:t>Modul Doppler  Continuu</w:t>
            </w:r>
          </w:p>
          <w:p w14:paraId="1D7A8288" w14:textId="77777777" w:rsidR="00957BE2" w:rsidRPr="001E17A5" w:rsidRDefault="00957BE2" w:rsidP="009731DB">
            <w:pPr>
              <w:jc w:val="both"/>
              <w:rPr>
                <w:rFonts w:cs="Times New Roman"/>
              </w:rPr>
            </w:pPr>
            <w:r w:rsidRPr="001E17A5">
              <w:rPr>
                <w:rFonts w:cs="Times New Roman"/>
              </w:rPr>
              <w:t xml:space="preserve">- gama de PRF:  minim 300Hz - 100.000Hz </w:t>
            </w:r>
          </w:p>
          <w:p w14:paraId="7FEE5685" w14:textId="77777777" w:rsidR="00957BE2" w:rsidRPr="001E17A5" w:rsidRDefault="00957BE2" w:rsidP="009731DB">
            <w:pPr>
              <w:jc w:val="both"/>
              <w:rPr>
                <w:rFonts w:cs="Times New Roman"/>
              </w:rPr>
            </w:pPr>
            <w:r w:rsidRPr="001E17A5">
              <w:rPr>
                <w:rFonts w:cs="Times New Roman"/>
              </w:rPr>
              <w:t xml:space="preserve">- viteza maxima afisata 35m/s </w:t>
            </w:r>
          </w:p>
          <w:p w14:paraId="757A3894" w14:textId="77777777" w:rsidR="00957BE2" w:rsidRPr="001E17A5" w:rsidRDefault="00957BE2" w:rsidP="009731DB">
            <w:pPr>
              <w:jc w:val="both"/>
              <w:rPr>
                <w:rFonts w:cs="Times New Roman"/>
              </w:rPr>
            </w:pPr>
            <w:r w:rsidRPr="001E17A5">
              <w:rPr>
                <w:rFonts w:cs="Times New Roman"/>
              </w:rPr>
              <w:t xml:space="preserve">- selectabil minim 8 filtre de perete </w:t>
            </w:r>
          </w:p>
          <w:p w14:paraId="6CD9872A" w14:textId="77777777" w:rsidR="00957BE2" w:rsidRPr="001E17A5" w:rsidRDefault="00957BE2" w:rsidP="009731DB">
            <w:pPr>
              <w:jc w:val="both"/>
              <w:rPr>
                <w:rFonts w:cs="Times New Roman"/>
              </w:rPr>
            </w:pPr>
            <w:r w:rsidRPr="001E17A5">
              <w:rPr>
                <w:rFonts w:cs="Times New Roman"/>
              </w:rPr>
              <w:t>Modul M anatomic: minim trei linii disponibile simultan</w:t>
            </w:r>
          </w:p>
          <w:p w14:paraId="70234AC5" w14:textId="77777777" w:rsidR="00957BE2" w:rsidRPr="001E17A5" w:rsidRDefault="00957BE2" w:rsidP="009731DB">
            <w:pPr>
              <w:jc w:val="both"/>
              <w:rPr>
                <w:rFonts w:cs="Times New Roman"/>
              </w:rPr>
            </w:pPr>
            <w:r w:rsidRPr="001E17A5">
              <w:rPr>
                <w:rFonts w:cs="Times New Roman"/>
              </w:rPr>
              <w:t>Modul M anatomic curbat: stabilirea liniei de scanare prin selectarea in plan a mai multor puncte pentruurmarirea cu acuratete a peretului cardiac</w:t>
            </w:r>
          </w:p>
          <w:p w14:paraId="14F852CB" w14:textId="77777777" w:rsidR="00957BE2" w:rsidRPr="001E17A5" w:rsidRDefault="00957BE2" w:rsidP="009731DB">
            <w:pPr>
              <w:jc w:val="both"/>
              <w:rPr>
                <w:rFonts w:cs="Times New Roman"/>
              </w:rPr>
            </w:pPr>
            <w:r w:rsidRPr="001E17A5">
              <w:rPr>
                <w:rFonts w:cs="Times New Roman"/>
              </w:rPr>
              <w:t xml:space="preserve">Modul Doppler tisular </w:t>
            </w:r>
          </w:p>
          <w:p w14:paraId="158CE687" w14:textId="77777777" w:rsidR="00957BE2" w:rsidRPr="001E17A5" w:rsidRDefault="00957BE2" w:rsidP="009731DB">
            <w:pPr>
              <w:jc w:val="both"/>
              <w:rPr>
                <w:rFonts w:cs="Times New Roman"/>
              </w:rPr>
            </w:pPr>
            <w:r w:rsidRPr="001E17A5">
              <w:rPr>
                <w:rFonts w:cs="Times New Roman"/>
              </w:rPr>
              <w:t>- Afisare duala in timp real B + TDI</w:t>
            </w:r>
          </w:p>
          <w:p w14:paraId="59748609" w14:textId="77777777" w:rsidR="00957BE2" w:rsidRPr="001E17A5" w:rsidRDefault="00957BE2" w:rsidP="009731DB">
            <w:pPr>
              <w:jc w:val="both"/>
              <w:rPr>
                <w:rFonts w:cs="Times New Roman"/>
              </w:rPr>
            </w:pPr>
            <w:r w:rsidRPr="001E17A5">
              <w:rPr>
                <w:rFonts w:cs="Times New Roman"/>
              </w:rPr>
              <w:t>- Moduri de lucru disponibile:</w:t>
            </w:r>
          </w:p>
          <w:p w14:paraId="6646DB90" w14:textId="77777777" w:rsidR="00957BE2" w:rsidRPr="001E17A5" w:rsidRDefault="00957BE2" w:rsidP="009731DB">
            <w:pPr>
              <w:jc w:val="both"/>
              <w:rPr>
                <w:rFonts w:cs="Times New Roman"/>
              </w:rPr>
            </w:pPr>
            <w:r w:rsidRPr="001E17A5">
              <w:rPr>
                <w:rFonts w:cs="Times New Roman"/>
              </w:rPr>
              <w:lastRenderedPageBreak/>
              <w:t>TVI: Tissue velocity imaging, determinarea velocitatii si directiei de deplasare a miocardului, pe baza tehnicii de doppler color (color tissue doppler)</w:t>
            </w:r>
          </w:p>
          <w:p w14:paraId="47620A6A" w14:textId="77777777" w:rsidR="00957BE2" w:rsidRPr="001E17A5" w:rsidRDefault="00957BE2" w:rsidP="009731DB">
            <w:pPr>
              <w:jc w:val="both"/>
              <w:rPr>
                <w:rFonts w:cs="Times New Roman"/>
              </w:rPr>
            </w:pPr>
            <w:r w:rsidRPr="001E17A5">
              <w:rPr>
                <w:rFonts w:cs="Times New Roman"/>
              </w:rPr>
              <w:t>TEI: Tissue energy imaging, prezentarea intensitatii de deplasare a miocardului, pe baza tehnicii de power doppler (power tissue doppler)</w:t>
            </w:r>
          </w:p>
          <w:p w14:paraId="17365BF4" w14:textId="77777777" w:rsidR="00957BE2" w:rsidRPr="001E17A5" w:rsidRDefault="00957BE2" w:rsidP="009731DB">
            <w:pPr>
              <w:jc w:val="both"/>
              <w:rPr>
                <w:rFonts w:cs="Times New Roman"/>
              </w:rPr>
            </w:pPr>
            <w:r w:rsidRPr="001E17A5">
              <w:rPr>
                <w:rFonts w:cs="Times New Roman"/>
              </w:rPr>
              <w:t>TVD: Tissue velocity doppler, afisarea schimbarilor de velocitate cadru cu cadru, pe baza tehnicii de doppler pulsat (pulsed tissue doppler)</w:t>
            </w:r>
          </w:p>
          <w:p w14:paraId="1B725225" w14:textId="77777777" w:rsidR="00957BE2" w:rsidRPr="001E17A5" w:rsidRDefault="00957BE2" w:rsidP="009731DB">
            <w:pPr>
              <w:jc w:val="both"/>
              <w:rPr>
                <w:rFonts w:cs="Times New Roman"/>
              </w:rPr>
            </w:pPr>
            <w:r w:rsidRPr="001E17A5">
              <w:rPr>
                <w:rFonts w:cs="Times New Roman"/>
              </w:rPr>
              <w:t>TVM: Tissue velocity motion, determinarea deplasarii miocardului, pe baza tehnicii de mod M color, (tissue doppler in mod M)</w:t>
            </w:r>
          </w:p>
          <w:p w14:paraId="0BC61941" w14:textId="77777777" w:rsidR="00957BE2" w:rsidRPr="001E17A5" w:rsidRDefault="00957BE2" w:rsidP="009731DB">
            <w:pPr>
              <w:jc w:val="both"/>
              <w:rPr>
                <w:rFonts w:cs="Times New Roman"/>
              </w:rPr>
            </w:pPr>
            <w:r w:rsidRPr="001E17A5">
              <w:rPr>
                <w:rFonts w:cs="Times New Roman"/>
              </w:rPr>
              <w:t>Modul de calcul automat al intimei medii pe baza imaginii inghetate</w:t>
            </w:r>
          </w:p>
          <w:p w14:paraId="49C394DA" w14:textId="77777777" w:rsidR="00957BE2" w:rsidRPr="001E17A5" w:rsidRDefault="00957BE2" w:rsidP="009731DB">
            <w:pPr>
              <w:jc w:val="both"/>
              <w:rPr>
                <w:rFonts w:cs="Times New Roman"/>
              </w:rPr>
            </w:pPr>
            <w:r w:rsidRPr="001E17A5">
              <w:rPr>
                <w:rFonts w:cs="Times New Roman"/>
              </w:rPr>
              <w:t>Modul separat de masuratori automate pentru fractia de ejectie</w:t>
            </w:r>
          </w:p>
          <w:p w14:paraId="6F32388C" w14:textId="77777777" w:rsidR="00957BE2" w:rsidRPr="001E17A5" w:rsidRDefault="00957BE2" w:rsidP="009731DB">
            <w:pPr>
              <w:jc w:val="both"/>
              <w:rPr>
                <w:rFonts w:cs="Times New Roman"/>
              </w:rPr>
            </w:pPr>
            <w:r w:rsidRPr="001E17A5">
              <w:rPr>
                <w:rFonts w:cs="Times New Roman"/>
              </w:rPr>
              <w:t>Modul ecografie de stres</w:t>
            </w:r>
          </w:p>
          <w:p w14:paraId="74B04C64" w14:textId="77777777" w:rsidR="00957BE2" w:rsidRPr="001E17A5" w:rsidRDefault="00957BE2" w:rsidP="009731DB">
            <w:pPr>
              <w:jc w:val="both"/>
              <w:rPr>
                <w:rFonts w:cs="Times New Roman"/>
              </w:rPr>
            </w:pPr>
            <w:r w:rsidRPr="001E17A5">
              <w:rPr>
                <w:rFonts w:cs="Times New Roman"/>
              </w:rPr>
              <w:t>- Modul integrat cu sistemul ecografic, operarea se face de pe sistem</w:t>
            </w:r>
          </w:p>
          <w:p w14:paraId="2A6F8A25" w14:textId="77777777" w:rsidR="00957BE2" w:rsidRPr="001E17A5" w:rsidRDefault="00957BE2" w:rsidP="009731DB">
            <w:pPr>
              <w:jc w:val="both"/>
              <w:rPr>
                <w:rFonts w:cs="Times New Roman"/>
              </w:rPr>
            </w:pPr>
            <w:r w:rsidRPr="001E17A5">
              <w:rPr>
                <w:rFonts w:cs="Times New Roman"/>
              </w:rPr>
              <w:t>- Minim 14 protocoale pre-definite</w:t>
            </w:r>
          </w:p>
          <w:p w14:paraId="141383FD" w14:textId="77777777" w:rsidR="00957BE2" w:rsidRPr="001E17A5" w:rsidRDefault="00957BE2" w:rsidP="009731DB">
            <w:pPr>
              <w:jc w:val="both"/>
              <w:rPr>
                <w:rFonts w:cs="Times New Roman"/>
              </w:rPr>
            </w:pPr>
            <w:r w:rsidRPr="001E17A5">
              <w:rPr>
                <w:rFonts w:cs="Times New Roman"/>
              </w:rPr>
              <w:t>- Protocoale cu minim 12 stagii si 6 vizualizari</w:t>
            </w:r>
          </w:p>
          <w:p w14:paraId="4BBB2C85" w14:textId="77777777" w:rsidR="00957BE2" w:rsidRPr="001E17A5" w:rsidRDefault="00957BE2" w:rsidP="009731DB">
            <w:pPr>
              <w:jc w:val="both"/>
              <w:rPr>
                <w:rFonts w:cs="Times New Roman"/>
              </w:rPr>
            </w:pPr>
            <w:r w:rsidRPr="001E17A5">
              <w:rPr>
                <w:rFonts w:cs="Times New Roman"/>
              </w:rPr>
              <w:t>- Achizitie imagini sau filme in mod B, mod M, doppler color, TDI sau doppler pulsat</w:t>
            </w:r>
          </w:p>
          <w:p w14:paraId="66A7B937" w14:textId="77777777" w:rsidR="00957BE2" w:rsidRPr="001E17A5" w:rsidRDefault="00957BE2" w:rsidP="009731DB">
            <w:pPr>
              <w:jc w:val="both"/>
              <w:rPr>
                <w:rFonts w:cs="Times New Roman"/>
              </w:rPr>
            </w:pPr>
            <w:r w:rsidRPr="001E17A5">
              <w:rPr>
                <w:rFonts w:cs="Times New Roman"/>
              </w:rPr>
              <w:t>- Cuantificare miscare pereti cardiaci (wall motion scoring) conform ASE16 sau ASE17</w:t>
            </w:r>
          </w:p>
          <w:p w14:paraId="4B795716" w14:textId="77777777" w:rsidR="00957BE2" w:rsidRPr="001E17A5" w:rsidRDefault="00957BE2" w:rsidP="009731DB">
            <w:pPr>
              <w:jc w:val="both"/>
              <w:rPr>
                <w:rFonts w:cs="Times New Roman"/>
              </w:rPr>
            </w:pPr>
            <w:r w:rsidRPr="001E17A5">
              <w:rPr>
                <w:rFonts w:cs="Times New Roman"/>
              </w:rPr>
              <w:t>- Masurarea volumului ventricului stang in toate fazele ciclului cardiac</w:t>
            </w:r>
          </w:p>
          <w:p w14:paraId="090EB43F" w14:textId="77777777" w:rsidR="00957BE2" w:rsidRPr="001E17A5" w:rsidRDefault="00957BE2" w:rsidP="009731DB">
            <w:pPr>
              <w:jc w:val="both"/>
              <w:rPr>
                <w:rFonts w:cs="Times New Roman"/>
              </w:rPr>
            </w:pPr>
            <w:r w:rsidRPr="001E17A5">
              <w:rPr>
                <w:rFonts w:cs="Times New Roman"/>
              </w:rPr>
              <w:t>Echipamentul trebuie sa poata achizitiona si afisa pe ecran zone largi de scanare – imagine panoramica – modul disponibil cu toate sondele, minim in mod B si mod power doppler, cu indicator de calitate al achizitiei</w:t>
            </w:r>
          </w:p>
          <w:p w14:paraId="142592C8" w14:textId="77777777" w:rsidR="00957BE2" w:rsidRPr="001E17A5" w:rsidRDefault="00957BE2" w:rsidP="009731DB">
            <w:pPr>
              <w:jc w:val="both"/>
              <w:rPr>
                <w:rFonts w:cs="Times New Roman"/>
              </w:rPr>
            </w:pPr>
            <w:r w:rsidRPr="001E17A5">
              <w:rPr>
                <w:rFonts w:cs="Times New Roman"/>
              </w:rPr>
              <w:t>Programe  de aplicatii si masuratori:</w:t>
            </w:r>
          </w:p>
          <w:p w14:paraId="007CB77C" w14:textId="77777777" w:rsidR="00957BE2" w:rsidRPr="001E17A5" w:rsidRDefault="00957BE2" w:rsidP="009731DB">
            <w:pPr>
              <w:jc w:val="both"/>
              <w:rPr>
                <w:rFonts w:cs="Times New Roman"/>
              </w:rPr>
            </w:pPr>
            <w:r w:rsidRPr="001E17A5">
              <w:rPr>
                <w:rFonts w:cs="Times New Roman"/>
              </w:rPr>
              <w:t>- masuratori sa fie posibile pe imagini inghetate sau extrase din secvente CINE</w:t>
            </w:r>
          </w:p>
          <w:p w14:paraId="4B97C5B2" w14:textId="77777777" w:rsidR="00957BE2" w:rsidRPr="001E17A5" w:rsidRDefault="00957BE2" w:rsidP="009731DB">
            <w:pPr>
              <w:jc w:val="both"/>
              <w:rPr>
                <w:rFonts w:cs="Times New Roman"/>
              </w:rPr>
            </w:pPr>
            <w:r w:rsidRPr="001E17A5">
              <w:rPr>
                <w:rFonts w:cs="Times New Roman"/>
              </w:rPr>
              <w:t>- calcule automate de Doppler in timp real</w:t>
            </w:r>
          </w:p>
          <w:p w14:paraId="1888199B" w14:textId="77777777" w:rsidR="00957BE2" w:rsidRPr="001E17A5" w:rsidRDefault="00957BE2" w:rsidP="009731DB">
            <w:pPr>
              <w:jc w:val="both"/>
              <w:rPr>
                <w:rFonts w:cs="Times New Roman"/>
              </w:rPr>
            </w:pPr>
            <w:r w:rsidRPr="001E17A5">
              <w:rPr>
                <w:rFonts w:cs="Times New Roman"/>
              </w:rPr>
              <w:t>- trasare automata a spectrului Doppler</w:t>
            </w:r>
          </w:p>
          <w:p w14:paraId="384B0961" w14:textId="77777777" w:rsidR="00957BE2" w:rsidRPr="001E17A5" w:rsidRDefault="00957BE2" w:rsidP="009731DB">
            <w:pPr>
              <w:jc w:val="both"/>
              <w:rPr>
                <w:rFonts w:cs="Times New Roman"/>
              </w:rPr>
            </w:pPr>
            <w:r w:rsidRPr="001E17A5">
              <w:rPr>
                <w:rFonts w:cs="Times New Roman"/>
              </w:rPr>
              <w:t>Carucior de transport dedicat</w:t>
            </w:r>
          </w:p>
          <w:p w14:paraId="31B39F50" w14:textId="77777777" w:rsidR="00957BE2" w:rsidRPr="001E17A5" w:rsidRDefault="00957BE2" w:rsidP="009731DB">
            <w:pPr>
              <w:jc w:val="both"/>
              <w:rPr>
                <w:rFonts w:cs="Times New Roman"/>
              </w:rPr>
            </w:pPr>
            <w:r w:rsidRPr="001E17A5">
              <w:rPr>
                <w:rFonts w:cs="Times New Roman"/>
              </w:rPr>
              <w:t>- spatiu intern pentru instalare unitate externa DVD R/W</w:t>
            </w:r>
          </w:p>
          <w:p w14:paraId="52F38811" w14:textId="77777777" w:rsidR="00957BE2" w:rsidRPr="001E17A5" w:rsidRDefault="00957BE2" w:rsidP="009731DB">
            <w:pPr>
              <w:jc w:val="both"/>
              <w:rPr>
                <w:rFonts w:cs="Times New Roman"/>
              </w:rPr>
            </w:pPr>
            <w:r w:rsidRPr="001E17A5">
              <w:rPr>
                <w:rFonts w:cs="Times New Roman"/>
              </w:rPr>
              <w:t>- inaltimea platformei ajustabila minim intre 85 si 100 cm</w:t>
            </w:r>
          </w:p>
          <w:p w14:paraId="63B7E35E" w14:textId="77777777" w:rsidR="00957BE2" w:rsidRPr="001E17A5" w:rsidRDefault="00957BE2" w:rsidP="009731DB">
            <w:pPr>
              <w:jc w:val="both"/>
              <w:rPr>
                <w:rFonts w:cs="Times New Roman"/>
              </w:rPr>
            </w:pPr>
            <w:r w:rsidRPr="001E17A5">
              <w:rPr>
                <w:rFonts w:cs="Times New Roman"/>
              </w:rPr>
              <w:t>Extindere conectori</w:t>
            </w:r>
          </w:p>
          <w:p w14:paraId="209A7C45" w14:textId="77777777" w:rsidR="00957BE2" w:rsidRPr="001E17A5" w:rsidRDefault="00957BE2" w:rsidP="009731DB">
            <w:pPr>
              <w:jc w:val="both"/>
              <w:rPr>
                <w:rFonts w:cs="Times New Roman"/>
              </w:rPr>
            </w:pPr>
            <w:r w:rsidRPr="001E17A5">
              <w:rPr>
                <w:rFonts w:cs="Times New Roman"/>
              </w:rPr>
              <w:t>- integrat cu caruciorul de transport</w:t>
            </w:r>
          </w:p>
          <w:p w14:paraId="619E24DA" w14:textId="77777777" w:rsidR="00957BE2" w:rsidRPr="001E17A5" w:rsidRDefault="00957BE2" w:rsidP="009731DB">
            <w:pPr>
              <w:jc w:val="both"/>
              <w:rPr>
                <w:rFonts w:cs="Times New Roman"/>
              </w:rPr>
            </w:pPr>
            <w:r w:rsidRPr="001E17A5">
              <w:rPr>
                <w:rFonts w:cs="Times New Roman"/>
              </w:rPr>
              <w:t>- pune la dispozitie minim 3 porturi active pentru comutare electronica intre sonde de imagine</w:t>
            </w:r>
          </w:p>
          <w:p w14:paraId="0AF8AB78" w14:textId="77777777" w:rsidR="00957BE2" w:rsidRPr="001E17A5" w:rsidRDefault="00957BE2" w:rsidP="009731DB">
            <w:pPr>
              <w:jc w:val="both"/>
              <w:rPr>
                <w:rFonts w:cs="Times New Roman"/>
              </w:rPr>
            </w:pPr>
          </w:p>
          <w:p w14:paraId="00D6E022" w14:textId="77777777" w:rsidR="00957BE2" w:rsidRPr="001E17A5" w:rsidRDefault="00957BE2" w:rsidP="009731DB">
            <w:pPr>
              <w:jc w:val="both"/>
              <w:rPr>
                <w:rFonts w:cs="Times New Roman"/>
              </w:rPr>
            </w:pPr>
            <w:r w:rsidRPr="001E17A5">
              <w:rPr>
                <w:rFonts w:cs="Times New Roman"/>
              </w:rPr>
              <w:t xml:space="preserve"> Configuratie de livrare</w:t>
            </w:r>
          </w:p>
          <w:p w14:paraId="4E611B0B" w14:textId="77777777" w:rsidR="00957BE2" w:rsidRPr="001E17A5" w:rsidRDefault="00957BE2" w:rsidP="009731DB">
            <w:pPr>
              <w:jc w:val="both"/>
              <w:rPr>
                <w:rFonts w:cs="Times New Roman"/>
              </w:rPr>
            </w:pPr>
            <w:r w:rsidRPr="001E17A5">
              <w:rPr>
                <w:rFonts w:cs="Times New Roman"/>
              </w:rPr>
              <w:t>1. Unitatea de baza  incluzand minim cerintele  tehnice de la punctul A.</w:t>
            </w:r>
          </w:p>
          <w:p w14:paraId="7E5752A7" w14:textId="77777777" w:rsidR="00957BE2" w:rsidRPr="001E17A5" w:rsidRDefault="00957BE2" w:rsidP="009731DB">
            <w:pPr>
              <w:jc w:val="both"/>
              <w:rPr>
                <w:rFonts w:cs="Times New Roman"/>
              </w:rPr>
            </w:pPr>
            <w:r w:rsidRPr="001E17A5">
              <w:rPr>
                <w:rFonts w:cs="Times New Roman"/>
              </w:rPr>
              <w:t>2. Sonda cardiaca neonatala multifrecventa</w:t>
            </w:r>
          </w:p>
          <w:p w14:paraId="770ADE48" w14:textId="77777777" w:rsidR="00957BE2" w:rsidRPr="001E17A5" w:rsidRDefault="00957BE2" w:rsidP="009731DB">
            <w:pPr>
              <w:jc w:val="both"/>
              <w:rPr>
                <w:rFonts w:cs="Times New Roman"/>
              </w:rPr>
            </w:pPr>
            <w:r w:rsidRPr="001E17A5">
              <w:rPr>
                <w:rFonts w:cs="Times New Roman"/>
              </w:rPr>
              <w:t>- gama de frecventa in intervalul minim 3.0-10.0 MHz</w:t>
            </w:r>
          </w:p>
          <w:p w14:paraId="76FE55AE" w14:textId="77777777" w:rsidR="00957BE2" w:rsidRPr="001E17A5" w:rsidRDefault="00957BE2" w:rsidP="009731DB">
            <w:pPr>
              <w:jc w:val="both"/>
              <w:rPr>
                <w:rFonts w:cs="Times New Roman"/>
              </w:rPr>
            </w:pPr>
            <w:r w:rsidRPr="001E17A5">
              <w:rPr>
                <w:rFonts w:cs="Times New Roman"/>
              </w:rPr>
              <w:t>- minim 128 elemente</w:t>
            </w:r>
          </w:p>
          <w:p w14:paraId="1629F936" w14:textId="77777777" w:rsidR="00957BE2" w:rsidRPr="001E17A5" w:rsidRDefault="00957BE2" w:rsidP="009731DB">
            <w:pPr>
              <w:jc w:val="both"/>
              <w:rPr>
                <w:rFonts w:cs="Times New Roman"/>
              </w:rPr>
            </w:pPr>
            <w:r w:rsidRPr="001E17A5">
              <w:rPr>
                <w:rFonts w:cs="Times New Roman"/>
              </w:rPr>
              <w:lastRenderedPageBreak/>
              <w:t>- unghi de scanare minim 90°</w:t>
            </w:r>
          </w:p>
          <w:p w14:paraId="634A4FFA" w14:textId="77777777" w:rsidR="00957BE2" w:rsidRPr="001E17A5" w:rsidRDefault="00957BE2" w:rsidP="009731DB">
            <w:pPr>
              <w:jc w:val="both"/>
              <w:rPr>
                <w:rFonts w:cs="Times New Roman"/>
              </w:rPr>
            </w:pPr>
            <w:r w:rsidRPr="001E17A5">
              <w:rPr>
                <w:rFonts w:cs="Times New Roman"/>
              </w:rPr>
              <w:t>3. Sonda liniara multifrecventa</w:t>
            </w:r>
          </w:p>
          <w:p w14:paraId="34EB0EF9" w14:textId="77777777" w:rsidR="00957BE2" w:rsidRPr="001E17A5" w:rsidRDefault="00957BE2" w:rsidP="009731DB">
            <w:pPr>
              <w:jc w:val="both"/>
              <w:rPr>
                <w:rFonts w:cs="Times New Roman"/>
              </w:rPr>
            </w:pPr>
            <w:r w:rsidRPr="001E17A5">
              <w:rPr>
                <w:rFonts w:cs="Times New Roman"/>
              </w:rPr>
              <w:t>- gama de frecventa in intervalul minim 6.0-22.0 MHz</w:t>
            </w:r>
          </w:p>
          <w:p w14:paraId="38AA488A" w14:textId="77777777" w:rsidR="00957BE2" w:rsidRPr="001E17A5" w:rsidRDefault="00957BE2" w:rsidP="009731DB">
            <w:pPr>
              <w:jc w:val="both"/>
              <w:rPr>
                <w:rFonts w:cs="Times New Roman"/>
              </w:rPr>
            </w:pPr>
            <w:r w:rsidRPr="001E17A5">
              <w:rPr>
                <w:rFonts w:cs="Times New Roman"/>
              </w:rPr>
              <w:t>- minim 192 elemente</w:t>
            </w:r>
          </w:p>
          <w:p w14:paraId="77ADA70D" w14:textId="77777777" w:rsidR="00957BE2" w:rsidRPr="001E17A5" w:rsidRDefault="00957BE2" w:rsidP="009731DB">
            <w:pPr>
              <w:jc w:val="both"/>
              <w:rPr>
                <w:rFonts w:cs="Times New Roman"/>
              </w:rPr>
            </w:pPr>
            <w:r w:rsidRPr="001E17A5">
              <w:rPr>
                <w:rFonts w:cs="Times New Roman"/>
              </w:rPr>
              <w:t>- latime de scanare maxim 30mm</w:t>
            </w:r>
          </w:p>
          <w:p w14:paraId="5BEEA484" w14:textId="77777777" w:rsidR="00957BE2" w:rsidRPr="001E17A5" w:rsidRDefault="00957BE2" w:rsidP="009731DB">
            <w:pPr>
              <w:jc w:val="both"/>
              <w:rPr>
                <w:rFonts w:cs="Times New Roman"/>
              </w:rPr>
            </w:pPr>
            <w:r w:rsidRPr="001E17A5">
              <w:rPr>
                <w:rFonts w:cs="Times New Roman"/>
              </w:rPr>
              <w:t>4. Sonda microconvexa multifrecventa</w:t>
            </w:r>
          </w:p>
          <w:p w14:paraId="6D2A5376" w14:textId="77777777" w:rsidR="00957BE2" w:rsidRPr="001E17A5" w:rsidRDefault="00957BE2" w:rsidP="009731DB">
            <w:pPr>
              <w:jc w:val="both"/>
              <w:rPr>
                <w:rFonts w:cs="Times New Roman"/>
              </w:rPr>
            </w:pPr>
            <w:r w:rsidRPr="001E17A5">
              <w:rPr>
                <w:rFonts w:cs="Times New Roman"/>
              </w:rPr>
              <w:t>- gama de frecventa in intervalul minim 3.0-11.0 MHz</w:t>
            </w:r>
          </w:p>
          <w:p w14:paraId="0BD0CB35" w14:textId="77777777" w:rsidR="00957BE2" w:rsidRPr="001E17A5" w:rsidRDefault="00957BE2" w:rsidP="009731DB">
            <w:pPr>
              <w:jc w:val="both"/>
              <w:rPr>
                <w:rFonts w:cs="Times New Roman"/>
              </w:rPr>
            </w:pPr>
            <w:r w:rsidRPr="001E17A5">
              <w:rPr>
                <w:rFonts w:cs="Times New Roman"/>
              </w:rPr>
              <w:t>- minim 128 elemente</w:t>
            </w:r>
          </w:p>
          <w:p w14:paraId="6410751C" w14:textId="77777777" w:rsidR="00957BE2" w:rsidRPr="001E17A5" w:rsidRDefault="00957BE2" w:rsidP="009731DB">
            <w:pPr>
              <w:jc w:val="both"/>
              <w:rPr>
                <w:rFonts w:cs="Times New Roman"/>
              </w:rPr>
            </w:pPr>
            <w:r w:rsidRPr="001E17A5">
              <w:rPr>
                <w:rFonts w:cs="Times New Roman"/>
              </w:rPr>
              <w:t xml:space="preserve">- raza curbura maxim 15mm </w:t>
            </w:r>
          </w:p>
          <w:p w14:paraId="6669B09A" w14:textId="77777777" w:rsidR="00957BE2" w:rsidRPr="001E17A5" w:rsidRDefault="00957BE2" w:rsidP="009731DB">
            <w:pPr>
              <w:jc w:val="both"/>
              <w:rPr>
                <w:rFonts w:cs="Times New Roman"/>
              </w:rPr>
            </w:pPr>
            <w:r w:rsidRPr="001E17A5">
              <w:rPr>
                <w:rFonts w:cs="Times New Roman"/>
              </w:rPr>
              <w:t>- unghi de scanare minim 120°</w:t>
            </w:r>
          </w:p>
          <w:p w14:paraId="7FA8E054" w14:textId="77777777" w:rsidR="00957BE2" w:rsidRPr="001E17A5" w:rsidRDefault="00957BE2" w:rsidP="009731DB">
            <w:pPr>
              <w:jc w:val="both"/>
              <w:rPr>
                <w:rFonts w:cs="Times New Roman"/>
              </w:rPr>
            </w:pPr>
            <w:r w:rsidRPr="001E17A5">
              <w:rPr>
                <w:rFonts w:cs="Times New Roman"/>
              </w:rPr>
              <w:t>5. Videoprinter alb-negru</w:t>
            </w:r>
          </w:p>
          <w:p w14:paraId="0CB2F54C" w14:textId="77777777" w:rsidR="00957BE2" w:rsidRPr="001E17A5" w:rsidRDefault="00957BE2" w:rsidP="009731DB">
            <w:pPr>
              <w:pStyle w:val="ListParagraph"/>
              <w:spacing w:after="0"/>
              <w:ind w:left="0"/>
              <w:jc w:val="both"/>
              <w:rPr>
                <w:rFonts w:ascii="Times New Roman" w:hAnsi="Times New Roman" w:cs="Times New Roman"/>
                <w:sz w:val="24"/>
                <w:szCs w:val="24"/>
              </w:rPr>
            </w:pPr>
            <w:r w:rsidRPr="001E17A5">
              <w:rPr>
                <w:rFonts w:ascii="Times New Roman" w:hAnsi="Times New Roman" w:cs="Times New Roman"/>
                <w:sz w:val="24"/>
                <w:szCs w:val="24"/>
              </w:rPr>
              <w:t>6. Carucior dedicat cu extensie de conectori, minim 3 porturi suplimentare, incluzand minim cerintele  tehnice de la punctul A.</w:t>
            </w:r>
          </w:p>
        </w:tc>
        <w:tc>
          <w:tcPr>
            <w:tcW w:w="460" w:type="pct"/>
            <w:tcBorders>
              <w:top w:val="single" w:sz="4" w:space="0" w:color="auto"/>
              <w:left w:val="nil"/>
              <w:bottom w:val="single" w:sz="4" w:space="0" w:color="auto"/>
              <w:right w:val="single" w:sz="4" w:space="0" w:color="auto"/>
            </w:tcBorders>
            <w:shd w:val="clear" w:color="auto" w:fill="auto"/>
          </w:tcPr>
          <w:p w14:paraId="487924F9" w14:textId="77777777" w:rsidR="00957BE2" w:rsidRPr="001E17A5" w:rsidRDefault="00957BE2" w:rsidP="009731DB">
            <w:pPr>
              <w:jc w:val="center"/>
              <w:rPr>
                <w:rFonts w:cs="Times New Roman"/>
              </w:rPr>
            </w:pPr>
            <w:r w:rsidRPr="001E17A5">
              <w:rPr>
                <w:rFonts w:cs="Times New Roman"/>
                <w:lang w:val="en-GB" w:eastAsia="en-GB"/>
              </w:rPr>
              <w:lastRenderedPageBreak/>
              <w:t>1</w:t>
            </w:r>
          </w:p>
        </w:tc>
      </w:tr>
    </w:tbl>
    <w:p w14:paraId="3461D779" w14:textId="77777777" w:rsidR="005D07CC" w:rsidRPr="001E17A5" w:rsidRDefault="005D07CC" w:rsidP="00726459">
      <w:pPr>
        <w:autoSpaceDN w:val="0"/>
        <w:adjustRightInd w:val="0"/>
        <w:rPr>
          <w:rFonts w:cs="Times New Roman"/>
          <w:b/>
          <w:color w:val="FF0000"/>
        </w:rPr>
      </w:pPr>
    </w:p>
    <w:p w14:paraId="48A21919" w14:textId="77777777" w:rsidR="005B41B0" w:rsidRPr="001E17A5" w:rsidRDefault="005B41B0" w:rsidP="003D2B6A">
      <w:pPr>
        <w:autoSpaceDN w:val="0"/>
        <w:adjustRightInd w:val="0"/>
        <w:rPr>
          <w:rFonts w:cs="Times New Roman"/>
          <w:b/>
          <w:color w:val="FF0000"/>
        </w:rPr>
      </w:pPr>
    </w:p>
    <w:tbl>
      <w:tblPr>
        <w:tblW w:w="0" w:type="auto"/>
        <w:tblLayout w:type="fixed"/>
        <w:tblLook w:val="04A0" w:firstRow="1" w:lastRow="0" w:firstColumn="1" w:lastColumn="0" w:noHBand="0" w:noVBand="1"/>
      </w:tblPr>
      <w:tblGrid>
        <w:gridCol w:w="9016"/>
      </w:tblGrid>
      <w:tr w:rsidR="00B923D5" w:rsidRPr="00747118" w14:paraId="15FCD0A9" w14:textId="77777777" w:rsidTr="001A2866">
        <w:tc>
          <w:tcPr>
            <w:tcW w:w="9016" w:type="dxa"/>
            <w:shd w:val="clear" w:color="auto" w:fill="auto"/>
            <w:hideMark/>
          </w:tcPr>
          <w:p w14:paraId="578278D0" w14:textId="77777777" w:rsidR="00C6469A" w:rsidRPr="00747118" w:rsidRDefault="00C6469A" w:rsidP="00C6469A">
            <w:pPr>
              <w:rPr>
                <w:rFonts w:cs="Times New Roman"/>
                <w:b/>
                <w:color w:val="000000" w:themeColor="text1"/>
                <w:lang w:val="en-US"/>
              </w:rPr>
            </w:pPr>
            <w:r w:rsidRPr="00747118">
              <w:rPr>
                <w:rFonts w:cs="Times New Roman"/>
                <w:b/>
                <w:color w:val="000000" w:themeColor="text1"/>
                <w:lang w:val="en-US"/>
              </w:rPr>
              <w:t>SERVICII ASOCIATE INCLUSE:</w:t>
            </w:r>
          </w:p>
        </w:tc>
      </w:tr>
      <w:tr w:rsidR="00B923D5" w:rsidRPr="00747118" w14:paraId="3130774A" w14:textId="77777777" w:rsidTr="001A2866">
        <w:tc>
          <w:tcPr>
            <w:tcW w:w="9016" w:type="dxa"/>
            <w:shd w:val="clear" w:color="auto" w:fill="auto"/>
            <w:hideMark/>
          </w:tcPr>
          <w:p w14:paraId="26C4125E" w14:textId="5DA697D3" w:rsidR="00C6469A" w:rsidRPr="00747118" w:rsidRDefault="00C6469A" w:rsidP="00C6469A">
            <w:pPr>
              <w:rPr>
                <w:rFonts w:cs="Times New Roman"/>
                <w:color w:val="000000" w:themeColor="text1"/>
                <w:lang w:val="en-US"/>
              </w:rPr>
            </w:pPr>
            <w:r w:rsidRPr="00747118">
              <w:rPr>
                <w:rFonts w:cs="Times New Roman"/>
                <w:color w:val="000000" w:themeColor="text1"/>
                <w:lang w:val="en-US"/>
              </w:rPr>
              <w:t>Transportul pana la se</w:t>
            </w:r>
            <w:r w:rsidR="00637171" w:rsidRPr="00747118">
              <w:rPr>
                <w:rFonts w:cs="Times New Roman"/>
                <w:color w:val="000000" w:themeColor="text1"/>
                <w:lang w:val="en-US"/>
              </w:rPr>
              <w:t>d</w:t>
            </w:r>
            <w:r w:rsidRPr="00747118">
              <w:rPr>
                <w:rFonts w:cs="Times New Roman"/>
                <w:color w:val="000000" w:themeColor="text1"/>
                <w:lang w:val="en-US"/>
              </w:rPr>
              <w:t>iul beneficiarului</w:t>
            </w:r>
            <w:r w:rsidR="002856C0" w:rsidRPr="00747118">
              <w:rPr>
                <w:rFonts w:cs="Times New Roman"/>
                <w:color w:val="000000" w:themeColor="text1"/>
                <w:lang w:val="en-US"/>
              </w:rPr>
              <w:t>.</w:t>
            </w:r>
          </w:p>
        </w:tc>
      </w:tr>
      <w:tr w:rsidR="00B923D5" w:rsidRPr="00747118" w14:paraId="1F37F2F1" w14:textId="77777777" w:rsidTr="001A2866">
        <w:tc>
          <w:tcPr>
            <w:tcW w:w="9016" w:type="dxa"/>
            <w:shd w:val="clear" w:color="auto" w:fill="auto"/>
            <w:hideMark/>
          </w:tcPr>
          <w:p w14:paraId="73B52810" w14:textId="77777777" w:rsidR="00C6469A" w:rsidRPr="00747118" w:rsidRDefault="00C6469A" w:rsidP="00C6469A">
            <w:pPr>
              <w:rPr>
                <w:rFonts w:cs="Times New Roman"/>
                <w:color w:val="000000" w:themeColor="text1"/>
                <w:lang w:val="en-US"/>
              </w:rPr>
            </w:pPr>
            <w:r w:rsidRPr="00747118">
              <w:rPr>
                <w:rFonts w:cs="Times New Roman"/>
                <w:color w:val="000000" w:themeColor="text1"/>
                <w:lang w:val="en-US"/>
              </w:rPr>
              <w:t>Instalarea si punerea in functiune</w:t>
            </w:r>
          </w:p>
        </w:tc>
      </w:tr>
      <w:tr w:rsidR="00C6469A" w:rsidRPr="00747118" w14:paraId="700EEABA" w14:textId="77777777" w:rsidTr="001A2866">
        <w:tc>
          <w:tcPr>
            <w:tcW w:w="9016" w:type="dxa"/>
            <w:shd w:val="clear" w:color="auto" w:fill="auto"/>
            <w:hideMark/>
          </w:tcPr>
          <w:p w14:paraId="78590120" w14:textId="6AB45895" w:rsidR="00C6469A" w:rsidRPr="00747118" w:rsidRDefault="00C6469A" w:rsidP="00C6469A">
            <w:pPr>
              <w:rPr>
                <w:rFonts w:cs="Times New Roman"/>
                <w:color w:val="000000" w:themeColor="text1"/>
                <w:lang w:val="en-US"/>
              </w:rPr>
            </w:pPr>
            <w:r w:rsidRPr="00747118">
              <w:rPr>
                <w:rFonts w:cs="Times New Roman"/>
                <w:color w:val="000000" w:themeColor="text1"/>
                <w:lang w:val="en-US"/>
              </w:rPr>
              <w:t xml:space="preserve">Instruirea personalului medical si </w:t>
            </w:r>
            <w:r w:rsidR="002856C0" w:rsidRPr="00747118">
              <w:rPr>
                <w:rFonts w:cs="Times New Roman"/>
                <w:color w:val="000000" w:themeColor="text1"/>
                <w:lang w:val="en-US"/>
              </w:rPr>
              <w:t>te</w:t>
            </w:r>
            <w:r w:rsidR="00C41704" w:rsidRPr="00747118">
              <w:rPr>
                <w:rFonts w:cs="Times New Roman"/>
                <w:color w:val="000000" w:themeColor="text1"/>
                <w:lang w:val="en-US"/>
              </w:rPr>
              <w:t>hnic.</w:t>
            </w:r>
          </w:p>
        </w:tc>
      </w:tr>
    </w:tbl>
    <w:p w14:paraId="6BD18F9B" w14:textId="25580CD4" w:rsidR="00C6469A" w:rsidRPr="00747118" w:rsidRDefault="00C6469A" w:rsidP="003D2B6A">
      <w:pPr>
        <w:autoSpaceDN w:val="0"/>
        <w:adjustRightInd w:val="0"/>
        <w:rPr>
          <w:rFonts w:cs="Times New Roman"/>
          <w:b/>
          <w:color w:val="000000" w:themeColor="text1"/>
        </w:rPr>
      </w:pPr>
    </w:p>
    <w:p w14:paraId="7F47EF28" w14:textId="77777777" w:rsidR="001E17A5" w:rsidRPr="00747118" w:rsidRDefault="001E17A5" w:rsidP="001E17A5">
      <w:pPr>
        <w:spacing w:line="276" w:lineRule="auto"/>
        <w:ind w:firstLine="720"/>
        <w:jc w:val="both"/>
        <w:rPr>
          <w:rFonts w:eastAsia="Calibri" w:cs="Times New Roman"/>
          <w:color w:val="000000" w:themeColor="text1"/>
          <w:lang w:val="en-US" w:eastAsia="en-US"/>
        </w:rPr>
      </w:pPr>
      <w:r w:rsidRPr="00747118">
        <w:rPr>
          <w:rFonts w:eastAsia="Calibri" w:cs="Times New Roman"/>
          <w:color w:val="000000" w:themeColor="text1"/>
        </w:rPr>
        <w:t xml:space="preserve">Specificatiile care indica un anumit producator, o anumita origine sau un anumit procedeu, ori care se refera la marci, brevet, tipuri, la o origine sau la o productie specifica sau la standard, sunt mentionate doar pentru identificarea cu usurinta a caracteristicilor produselor ce urmeaza a fi achizitionate si nu au ca efect favorizarea sau eliminarea anumitor operatori economici; acestea vor fi intotdeauna insotite de mentiunea </w:t>
      </w:r>
      <w:r w:rsidRPr="00747118">
        <w:rPr>
          <w:rFonts w:eastAsia="Calibri" w:cs="Times New Roman"/>
          <w:b/>
          <w:bCs/>
          <w:color w:val="000000" w:themeColor="text1"/>
        </w:rPr>
        <w:t>“sau echivalent”.</w:t>
      </w:r>
    </w:p>
    <w:p w14:paraId="05AEC4ED" w14:textId="77777777" w:rsidR="001E17A5" w:rsidRPr="00747118" w:rsidRDefault="001E17A5" w:rsidP="001E17A5">
      <w:pPr>
        <w:spacing w:line="276" w:lineRule="auto"/>
        <w:rPr>
          <w:rFonts w:eastAsia="Calibri" w:cs="Times New Roman"/>
          <w:color w:val="000000" w:themeColor="text1"/>
        </w:rPr>
      </w:pPr>
      <w:r w:rsidRPr="00747118">
        <w:rPr>
          <w:rFonts w:eastAsia="Calibri" w:cs="Times New Roman"/>
          <w:color w:val="000000" w:themeColor="text1"/>
        </w:rPr>
        <w:tab/>
        <w:t>Orice referire la standard va fi insotita de mentiunea “sau echivalent” fiind in sarcina ofertantului de a demonstra echivalenta in cazul in care produsele furnizate sunt conforme cu un standard echivalent celui mentionat in Caietul de sarcini.</w:t>
      </w:r>
    </w:p>
    <w:p w14:paraId="1CC56116" w14:textId="77777777" w:rsidR="001E17A5" w:rsidRPr="00747118" w:rsidRDefault="001E17A5" w:rsidP="001E17A5">
      <w:pPr>
        <w:spacing w:line="276" w:lineRule="auto"/>
        <w:ind w:firstLine="720"/>
        <w:rPr>
          <w:rFonts w:eastAsia="Calibri" w:cs="Times New Roman"/>
          <w:color w:val="000000" w:themeColor="text1"/>
        </w:rPr>
      </w:pPr>
      <w:r w:rsidRPr="00747118">
        <w:rPr>
          <w:rFonts w:eastAsia="Calibri" w:cs="Times New Roman"/>
          <w:color w:val="000000" w:themeColor="text1"/>
        </w:rPr>
        <w:t>Oferta poate fi  depusa pentru unul sau mai multe loturi.</w:t>
      </w:r>
    </w:p>
    <w:p w14:paraId="3DF0F3D0" w14:textId="77777777" w:rsidR="001E17A5" w:rsidRPr="00747118" w:rsidRDefault="001E17A5" w:rsidP="003D2B6A">
      <w:pPr>
        <w:autoSpaceDN w:val="0"/>
        <w:adjustRightInd w:val="0"/>
        <w:rPr>
          <w:rFonts w:cs="Times New Roman"/>
          <w:b/>
          <w:color w:val="000000" w:themeColor="text1"/>
        </w:rPr>
      </w:pPr>
    </w:p>
    <w:p w14:paraId="7C692695" w14:textId="77777777" w:rsidR="003E6BC8" w:rsidRPr="00747118" w:rsidRDefault="003E6BC8" w:rsidP="003E6BC8">
      <w:pPr>
        <w:spacing w:line="276" w:lineRule="auto"/>
        <w:ind w:firstLine="720"/>
        <w:rPr>
          <w:rFonts w:eastAsia="Calibri" w:cs="Times New Roman"/>
          <w:b/>
          <w:color w:val="000000" w:themeColor="text1"/>
          <w:lang w:val="en-US" w:eastAsia="en-US"/>
        </w:rPr>
      </w:pPr>
      <w:r w:rsidRPr="00747118">
        <w:rPr>
          <w:rFonts w:eastAsia="Calibri" w:cs="Times New Roman"/>
          <w:color w:val="000000" w:themeColor="text1"/>
        </w:rPr>
        <w:t xml:space="preserve">Sub sanctiunea respingerii ofertei ca neconforma, </w:t>
      </w:r>
      <w:r w:rsidRPr="00747118">
        <w:rPr>
          <w:rFonts w:eastAsia="Calibri" w:cs="Times New Roman"/>
          <w:b/>
          <w:color w:val="000000" w:themeColor="text1"/>
        </w:rPr>
        <w:t>oferta trebuie depusa pentru toate produsele din componenta lotului pentru care depune oferta, precum si pentru cantitatea maxima solicitata in caietul de sarcini.</w:t>
      </w:r>
    </w:p>
    <w:p w14:paraId="68FA148B" w14:textId="77777777" w:rsidR="003E6BC8" w:rsidRPr="00747118" w:rsidRDefault="003E6BC8" w:rsidP="003E6BC8">
      <w:pPr>
        <w:spacing w:line="276" w:lineRule="auto"/>
        <w:ind w:firstLine="720"/>
        <w:rPr>
          <w:rFonts w:eastAsia="Calibri" w:cs="Times New Roman"/>
          <w:color w:val="000000" w:themeColor="text1"/>
        </w:rPr>
      </w:pPr>
      <w:r w:rsidRPr="00747118">
        <w:rPr>
          <w:rFonts w:eastAsia="Calibri" w:cs="Times New Roman"/>
          <w:b/>
          <w:color w:val="000000" w:themeColor="text1"/>
        </w:rPr>
        <w:t>Nu se admit oferte partiale si nu sunt luate in calcul ofertele incomplete</w:t>
      </w:r>
      <w:r w:rsidRPr="00747118">
        <w:rPr>
          <w:rFonts w:eastAsia="Calibri" w:cs="Times New Roman"/>
          <w:color w:val="000000" w:themeColor="text1"/>
        </w:rPr>
        <w:t>.</w:t>
      </w:r>
    </w:p>
    <w:p w14:paraId="5CF3006C" w14:textId="77777777" w:rsidR="003E6BC8" w:rsidRPr="00747118" w:rsidRDefault="003E6BC8" w:rsidP="003E6BC8">
      <w:pPr>
        <w:spacing w:line="276" w:lineRule="auto"/>
        <w:rPr>
          <w:rFonts w:eastAsia="Calibri" w:cs="Times New Roman"/>
          <w:color w:val="000000" w:themeColor="text1"/>
        </w:rPr>
      </w:pPr>
    </w:p>
    <w:p w14:paraId="71640699" w14:textId="77777777" w:rsidR="003E6BC8" w:rsidRPr="00747118" w:rsidRDefault="003E6BC8" w:rsidP="003E6BC8">
      <w:pPr>
        <w:spacing w:line="276" w:lineRule="auto"/>
        <w:rPr>
          <w:rFonts w:cs="Times New Roman"/>
          <w:color w:val="000000" w:themeColor="text1"/>
        </w:rPr>
      </w:pPr>
      <w:r w:rsidRPr="00747118">
        <w:rPr>
          <w:rFonts w:cs="Times New Roman"/>
          <w:color w:val="000000" w:themeColor="text1"/>
        </w:rPr>
        <w:t>Operatorii economici ce depun oferta trebuie sa prezinte:</w:t>
      </w:r>
    </w:p>
    <w:p w14:paraId="255E13D8" w14:textId="77777777" w:rsidR="003E6BC8" w:rsidRPr="00747118" w:rsidRDefault="003E6BC8" w:rsidP="003E6BC8">
      <w:pPr>
        <w:pStyle w:val="NoSpacing"/>
        <w:widowControl w:val="0"/>
        <w:numPr>
          <w:ilvl w:val="0"/>
          <w:numId w:val="107"/>
        </w:numPr>
        <w:autoSpaceDE w:val="0"/>
        <w:autoSpaceDN w:val="0"/>
        <w:adjustRightInd w:val="0"/>
        <w:spacing w:after="170" w:line="276" w:lineRule="auto"/>
        <w:jc w:val="both"/>
        <w:rPr>
          <w:rFonts w:ascii="Times New Roman" w:hAnsi="Times New Roman"/>
          <w:bCs/>
          <w:color w:val="000000" w:themeColor="text1"/>
          <w:sz w:val="24"/>
          <w:szCs w:val="24"/>
          <w:u w:val="single"/>
        </w:rPr>
      </w:pPr>
      <w:r w:rsidRPr="00747118">
        <w:rPr>
          <w:rFonts w:ascii="Times New Roman" w:hAnsi="Times New Roman"/>
          <w:b/>
          <w:color w:val="000000" w:themeColor="text1"/>
          <w:sz w:val="24"/>
          <w:szCs w:val="24"/>
          <w:lang w:eastAsia="ro-RO"/>
        </w:rPr>
        <w:t>Fisa tehnica a produselor</w:t>
      </w:r>
      <w:r w:rsidRPr="00747118">
        <w:rPr>
          <w:rFonts w:ascii="Times New Roman" w:hAnsi="Times New Roman"/>
          <w:b/>
          <w:color w:val="000000" w:themeColor="text1"/>
          <w:sz w:val="24"/>
          <w:szCs w:val="24"/>
          <w:u w:val="single"/>
          <w:lang w:eastAsia="ro-RO"/>
        </w:rPr>
        <w:t xml:space="preserve"> emisa de producator</w:t>
      </w:r>
      <w:r w:rsidRPr="00747118">
        <w:rPr>
          <w:rFonts w:ascii="Times New Roman" w:hAnsi="Times New Roman"/>
          <w:b/>
          <w:color w:val="000000" w:themeColor="text1"/>
          <w:sz w:val="24"/>
          <w:szCs w:val="24"/>
          <w:lang w:eastAsia="ro-RO"/>
        </w:rPr>
        <w:t>, pentru fiecare lot</w:t>
      </w:r>
      <w:r w:rsidRPr="00747118">
        <w:rPr>
          <w:rFonts w:ascii="Times New Roman" w:hAnsi="Times New Roman"/>
          <w:color w:val="000000" w:themeColor="text1"/>
          <w:sz w:val="24"/>
          <w:szCs w:val="24"/>
          <w:lang w:eastAsia="ro-RO"/>
        </w:rPr>
        <w:t xml:space="preserve">,  </w:t>
      </w:r>
      <w:r w:rsidRPr="00747118">
        <w:rPr>
          <w:rFonts w:ascii="Times New Roman" w:hAnsi="Times New Roman"/>
          <w:bCs/>
          <w:color w:val="000000" w:themeColor="text1"/>
          <w:sz w:val="24"/>
          <w:szCs w:val="24"/>
        </w:rPr>
        <w:t xml:space="preserve">in limba romana sau engleza, imagini ale produsului, alte informatii care </w:t>
      </w:r>
      <w:r w:rsidRPr="00747118">
        <w:rPr>
          <w:rFonts w:ascii="Times New Roman" w:hAnsi="Times New Roman"/>
          <w:bCs/>
          <w:color w:val="000000" w:themeColor="text1"/>
          <w:sz w:val="24"/>
          <w:szCs w:val="24"/>
        </w:rPr>
        <w:lastRenderedPageBreak/>
        <w:t>caracterizeaza produsul</w:t>
      </w:r>
      <w:r w:rsidRPr="00747118">
        <w:rPr>
          <w:rFonts w:ascii="Times New Roman" w:hAnsi="Times New Roman"/>
          <w:color w:val="000000" w:themeColor="text1"/>
          <w:sz w:val="24"/>
          <w:szCs w:val="24"/>
          <w:lang w:val="it-IT" w:eastAsia="ro-RO"/>
        </w:rPr>
        <w:t xml:space="preserve"> prin care ofertantul are obligatia de a face dovada conformitatii produselor care urmeaza sa fie furnizate, cu cerintele prevazute in Caietul de sarcini.</w:t>
      </w:r>
    </w:p>
    <w:p w14:paraId="252C0D7A" w14:textId="77777777" w:rsidR="003E6BC8" w:rsidRPr="00747118" w:rsidRDefault="003E6BC8" w:rsidP="003E6BC8">
      <w:pPr>
        <w:pStyle w:val="NoSpacing"/>
        <w:widowControl w:val="0"/>
        <w:numPr>
          <w:ilvl w:val="0"/>
          <w:numId w:val="107"/>
        </w:numPr>
        <w:autoSpaceDE w:val="0"/>
        <w:autoSpaceDN w:val="0"/>
        <w:adjustRightInd w:val="0"/>
        <w:spacing w:after="170" w:line="276" w:lineRule="auto"/>
        <w:jc w:val="both"/>
        <w:rPr>
          <w:rFonts w:ascii="Times New Roman" w:hAnsi="Times New Roman"/>
          <w:bCs/>
          <w:color w:val="000000" w:themeColor="text1"/>
          <w:sz w:val="24"/>
          <w:szCs w:val="24"/>
          <w:u w:val="single"/>
        </w:rPr>
      </w:pPr>
      <w:r w:rsidRPr="00747118">
        <w:rPr>
          <w:rFonts w:ascii="Times New Roman" w:hAnsi="Times New Roman"/>
          <w:b/>
          <w:color w:val="000000" w:themeColor="text1"/>
          <w:sz w:val="24"/>
          <w:szCs w:val="24"/>
          <w:lang w:val="it-IT" w:eastAsia="ro-RO"/>
        </w:rPr>
        <w:t>Propunerea tehnica</w:t>
      </w:r>
      <w:r w:rsidRPr="00747118">
        <w:rPr>
          <w:rFonts w:ascii="Times New Roman" w:hAnsi="Times New Roman"/>
          <w:color w:val="000000" w:themeColor="text1"/>
          <w:sz w:val="24"/>
          <w:szCs w:val="24"/>
          <w:lang w:val="it-IT" w:eastAsia="ro-RO"/>
        </w:rPr>
        <w:t xml:space="preserve"> se întocmeşte astfel încât procesul de evaluare şi informaţiile cuprinse în aceasta să permită identificarea facilă a corespondenţei cu </w:t>
      </w:r>
      <w:r w:rsidRPr="00747118">
        <w:rPr>
          <w:rFonts w:ascii="Times New Roman" w:hAnsi="Times New Roman"/>
          <w:color w:val="000000" w:themeColor="text1"/>
          <w:sz w:val="24"/>
          <w:szCs w:val="24"/>
          <w:lang w:eastAsia="ro-RO"/>
        </w:rPr>
        <w:t xml:space="preserve">specificaţiile din Caietul de Sarcini, </w:t>
      </w:r>
      <w:r w:rsidRPr="00747118">
        <w:rPr>
          <w:rFonts w:ascii="Times New Roman" w:hAnsi="Times New Roman"/>
          <w:bCs/>
          <w:color w:val="000000" w:themeColor="text1"/>
          <w:sz w:val="24"/>
          <w:szCs w:val="24"/>
        </w:rPr>
        <w:t xml:space="preserve"> va cuprinde o descriere detaliata a modului in care ofertantul indeplineste punctual </w:t>
      </w:r>
      <w:r w:rsidRPr="00747118">
        <w:rPr>
          <w:rFonts w:ascii="Times New Roman" w:hAnsi="Times New Roman"/>
          <w:color w:val="000000" w:themeColor="text1"/>
          <w:sz w:val="24"/>
          <w:szCs w:val="24"/>
          <w:lang w:val="it-IT" w:eastAsia="ro-RO"/>
        </w:rPr>
        <w:t xml:space="preserve">un comentariu, articol cu articol al tuturor specificaţiilor </w:t>
      </w:r>
      <w:r w:rsidRPr="00747118">
        <w:rPr>
          <w:rFonts w:ascii="Times New Roman" w:hAnsi="Times New Roman"/>
          <w:bCs/>
          <w:color w:val="000000" w:themeColor="text1"/>
          <w:sz w:val="24"/>
          <w:szCs w:val="24"/>
        </w:rPr>
        <w:t xml:space="preserve">cerintele impuse pentru produsele care fac obiectul acordului-cadru de furnizare, urmarind cerintele caietului de sarcini, </w:t>
      </w:r>
      <w:r w:rsidRPr="00747118">
        <w:rPr>
          <w:rFonts w:ascii="Times New Roman" w:hAnsi="Times New Roman"/>
          <w:b/>
          <w:bCs/>
          <w:color w:val="000000" w:themeColor="text1"/>
          <w:sz w:val="24"/>
          <w:szCs w:val="24"/>
          <w:u w:val="single"/>
        </w:rPr>
        <w:t>cu specificarea paginii, paragrafului din documentatia tehnica prezentata  in sustinerea indeplinirii cerintelor</w:t>
      </w:r>
      <w:r w:rsidRPr="00747118">
        <w:rPr>
          <w:rFonts w:ascii="Times New Roman" w:hAnsi="Times New Roman"/>
          <w:bCs/>
          <w:color w:val="000000" w:themeColor="text1"/>
          <w:sz w:val="24"/>
          <w:szCs w:val="24"/>
          <w:u w:val="single"/>
        </w:rPr>
        <w:t>:</w:t>
      </w:r>
    </w:p>
    <w:p w14:paraId="5B45E458" w14:textId="77777777" w:rsidR="001E17A5" w:rsidRPr="00747118" w:rsidRDefault="001E17A5" w:rsidP="001E17A5">
      <w:pPr>
        <w:pStyle w:val="NoSpacing"/>
        <w:widowControl w:val="0"/>
        <w:numPr>
          <w:ilvl w:val="0"/>
          <w:numId w:val="107"/>
        </w:numPr>
        <w:autoSpaceDE w:val="0"/>
        <w:autoSpaceDN w:val="0"/>
        <w:adjustRightInd w:val="0"/>
        <w:spacing w:line="276" w:lineRule="auto"/>
        <w:jc w:val="both"/>
        <w:rPr>
          <w:rFonts w:ascii="Times New Roman" w:hAnsi="Times New Roman"/>
          <w:color w:val="000000" w:themeColor="text1"/>
          <w:sz w:val="24"/>
          <w:szCs w:val="24"/>
          <w:lang w:eastAsia="en-GB"/>
        </w:rPr>
      </w:pPr>
      <w:r w:rsidRPr="00747118">
        <w:rPr>
          <w:rFonts w:ascii="Times New Roman" w:hAnsi="Times New Roman"/>
          <w:b/>
          <w:color w:val="000000" w:themeColor="text1"/>
          <w:sz w:val="24"/>
          <w:szCs w:val="24"/>
        </w:rPr>
        <w:t>Certificat CE</w:t>
      </w:r>
      <w:r w:rsidRPr="00747118">
        <w:rPr>
          <w:rFonts w:ascii="Times New Roman" w:hAnsi="Times New Roman"/>
          <w:color w:val="000000" w:themeColor="text1"/>
          <w:sz w:val="24"/>
          <w:szCs w:val="24"/>
        </w:rPr>
        <w:t xml:space="preserve"> de conformitate a produselor cu Directiva Europeana 93/42/EEC pentru aplicare marcajului CE, in cadrul caruia sa se regasesca: producatorul, produsul/ele certificate, termen de valabilitate, codul de identificare a organismului notificat </w:t>
      </w:r>
    </w:p>
    <w:p w14:paraId="60AA5F8F" w14:textId="0320CC11" w:rsidR="003E6BC8" w:rsidRPr="00747118" w:rsidRDefault="003E6BC8" w:rsidP="003D2B6A">
      <w:pPr>
        <w:autoSpaceDN w:val="0"/>
        <w:adjustRightInd w:val="0"/>
        <w:rPr>
          <w:rFonts w:cs="Times New Roman"/>
          <w:b/>
          <w:color w:val="000000" w:themeColor="text1"/>
        </w:rPr>
      </w:pPr>
    </w:p>
    <w:p w14:paraId="1C4156DC" w14:textId="77777777" w:rsidR="003E6BC8" w:rsidRPr="00747118" w:rsidRDefault="003E6BC8" w:rsidP="003D2B6A">
      <w:pPr>
        <w:autoSpaceDN w:val="0"/>
        <w:adjustRightInd w:val="0"/>
        <w:rPr>
          <w:rFonts w:cs="Times New Roman"/>
          <w:b/>
          <w:color w:val="000000" w:themeColor="text1"/>
        </w:rPr>
      </w:pPr>
    </w:p>
    <w:p w14:paraId="2A7C2C79" w14:textId="77777777" w:rsidR="00726459" w:rsidRPr="00747118" w:rsidRDefault="00726459" w:rsidP="003D2B6A">
      <w:pPr>
        <w:autoSpaceDN w:val="0"/>
        <w:adjustRightInd w:val="0"/>
        <w:rPr>
          <w:rFonts w:cs="Times New Roman"/>
          <w:b/>
          <w:color w:val="000000" w:themeColor="text1"/>
        </w:rPr>
      </w:pPr>
      <w:r w:rsidRPr="00747118">
        <w:rPr>
          <w:rFonts w:cs="Times New Roman"/>
          <w:b/>
          <w:color w:val="000000" w:themeColor="text1"/>
        </w:rPr>
        <w:t xml:space="preserve">3.5.1. </w:t>
      </w:r>
      <w:r w:rsidR="003D2B6A" w:rsidRPr="00747118">
        <w:rPr>
          <w:rFonts w:cs="Times New Roman"/>
          <w:b/>
          <w:color w:val="000000" w:themeColor="text1"/>
        </w:rPr>
        <w:t>Conditii de garantie si postgarantie :</w:t>
      </w:r>
    </w:p>
    <w:p w14:paraId="5368C917" w14:textId="28C5DAD6" w:rsidR="00726459" w:rsidRPr="00747118" w:rsidRDefault="007A2DF4" w:rsidP="003E6BC8">
      <w:pPr>
        <w:autoSpaceDN w:val="0"/>
        <w:adjustRightInd w:val="0"/>
        <w:ind w:firstLine="720"/>
        <w:jc w:val="both"/>
        <w:rPr>
          <w:rFonts w:cs="Times New Roman"/>
          <w:color w:val="000000" w:themeColor="text1"/>
        </w:rPr>
      </w:pPr>
      <w:r w:rsidRPr="00747118">
        <w:rPr>
          <w:rFonts w:cs="Times New Roman"/>
          <w:color w:val="000000" w:themeColor="text1"/>
        </w:rPr>
        <w:t>Toate produsele trebuie sa fie acoperite de garantie pentru cel putin o perioada de 24 luni</w:t>
      </w:r>
      <w:r w:rsidR="00483BBF" w:rsidRPr="00747118">
        <w:rPr>
          <w:rFonts w:cs="Times New Roman"/>
          <w:color w:val="000000" w:themeColor="text1"/>
        </w:rPr>
        <w:t xml:space="preserve"> si maxim 60 de luni. Pentru o perioada de garantie mai mica decat minimul specificat oferta va fi considerata neconforma si va fi respinsa, iar pe perioada mai mare decat maximul specificat nu se va acorda punctaj suplimentar. Pentru o perioada de garantie minima ofertele sunt declarate conforme, dar nu se acorda punctaj.</w:t>
      </w:r>
    </w:p>
    <w:p w14:paraId="4FC373B5" w14:textId="77777777" w:rsidR="007A2DF4" w:rsidRPr="00747118" w:rsidRDefault="007A2DF4" w:rsidP="003E6BC8">
      <w:pPr>
        <w:autoSpaceDN w:val="0"/>
        <w:adjustRightInd w:val="0"/>
        <w:ind w:firstLine="720"/>
        <w:jc w:val="both"/>
        <w:rPr>
          <w:rFonts w:cs="Times New Roman"/>
          <w:color w:val="000000" w:themeColor="text1"/>
        </w:rPr>
      </w:pPr>
      <w:r w:rsidRPr="00747118">
        <w:rPr>
          <w:rFonts w:cs="Times New Roman"/>
          <w:color w:val="000000" w:themeColor="text1"/>
        </w:rPr>
        <w:t>Perioada de garantie incepe de la data semnarii procesului verbal de punere in functiune.</w:t>
      </w:r>
    </w:p>
    <w:p w14:paraId="5757ACAB" w14:textId="77777777" w:rsidR="006A5302" w:rsidRPr="00747118" w:rsidRDefault="007A2DF4" w:rsidP="003E6BC8">
      <w:pPr>
        <w:widowControl/>
        <w:suppressAutoHyphens w:val="0"/>
        <w:autoSpaceDE/>
        <w:ind w:firstLine="720"/>
        <w:jc w:val="both"/>
        <w:rPr>
          <w:rFonts w:cs="Times New Roman"/>
          <w:color w:val="000000" w:themeColor="text1"/>
        </w:rPr>
      </w:pPr>
      <w:r w:rsidRPr="00747118">
        <w:rPr>
          <w:rFonts w:cs="Times New Roman"/>
          <w:color w:val="000000" w:themeColor="text1"/>
        </w:rPr>
        <w:t xml:space="preserve">Garantia va acoperi toate costurile rezultate din remedierea defectelor in perioada de garantie, inclusiv, </w:t>
      </w:r>
      <w:r w:rsidR="006A5302" w:rsidRPr="00747118">
        <w:rPr>
          <w:rFonts w:cs="Times New Roman"/>
          <w:color w:val="000000" w:themeColor="text1"/>
        </w:rPr>
        <w:t>transport prin intermediul transportatorului, inclusiv de transport internaţional; ambalaje, inclusiv furnizarea de material protector pentru transport; diagnoza defectelor, inclusiv costurile de personal; repararea tuturor componentelor defecte sau furnizarea unor noi componente; instalarea în starea iniţială; testarea pentru a asigura funcţionarea corectă; repunerea în funcţiune.</w:t>
      </w:r>
    </w:p>
    <w:p w14:paraId="0714768E" w14:textId="77777777" w:rsidR="003D2B6A" w:rsidRPr="00747118" w:rsidRDefault="003D2B6A" w:rsidP="003E6BC8">
      <w:pPr>
        <w:widowControl/>
        <w:suppressAutoHyphens w:val="0"/>
        <w:autoSpaceDE/>
        <w:ind w:firstLine="720"/>
        <w:jc w:val="both"/>
        <w:rPr>
          <w:rFonts w:cs="Times New Roman"/>
          <w:color w:val="000000" w:themeColor="text1"/>
        </w:rPr>
      </w:pPr>
      <w:r w:rsidRPr="00747118">
        <w:rPr>
          <w:rFonts w:cs="Times New Roman"/>
          <w:color w:val="000000" w:themeColor="text1"/>
        </w:rPr>
        <w:t>Timpul de raspuns la reclamatii maxim de 48 de ore. Se va anexa o declaratie in acest sens.</w:t>
      </w:r>
    </w:p>
    <w:p w14:paraId="26C36699" w14:textId="77777777" w:rsidR="003D2B6A" w:rsidRPr="00747118" w:rsidRDefault="003D2B6A" w:rsidP="003E6BC8">
      <w:pPr>
        <w:widowControl/>
        <w:suppressAutoHyphens w:val="0"/>
        <w:autoSpaceDE/>
        <w:ind w:firstLine="720"/>
        <w:jc w:val="both"/>
        <w:rPr>
          <w:rFonts w:cs="Times New Roman"/>
          <w:color w:val="000000" w:themeColor="text1"/>
        </w:rPr>
      </w:pPr>
      <w:r w:rsidRPr="00747118">
        <w:rPr>
          <w:rFonts w:cs="Times New Roman"/>
          <w:color w:val="000000" w:themeColor="text1"/>
        </w:rPr>
        <w:t>Se va face dovada ca exista un service autorizat in Romania pentru acest tip de aparat</w:t>
      </w:r>
      <w:r w:rsidR="00AE218B" w:rsidRPr="00747118">
        <w:rPr>
          <w:rFonts w:cs="Times New Roman"/>
          <w:color w:val="000000" w:themeColor="text1"/>
        </w:rPr>
        <w:t>.</w:t>
      </w:r>
    </w:p>
    <w:p w14:paraId="0ABA8CAD" w14:textId="626B5DB8" w:rsidR="003D2B6A" w:rsidRPr="00747118" w:rsidRDefault="003D2B6A" w:rsidP="003E6BC8">
      <w:pPr>
        <w:widowControl/>
        <w:suppressAutoHyphens w:val="0"/>
        <w:autoSpaceDE/>
        <w:ind w:firstLine="720"/>
        <w:jc w:val="both"/>
        <w:rPr>
          <w:rFonts w:cs="Times New Roman"/>
          <w:color w:val="000000" w:themeColor="text1"/>
        </w:rPr>
      </w:pPr>
      <w:r w:rsidRPr="00747118">
        <w:rPr>
          <w:rFonts w:cs="Times New Roman"/>
          <w:color w:val="000000" w:themeColor="text1"/>
        </w:rPr>
        <w:t>Asigurare service  si furnizare piese de schimb pentru minim 8 ani de la data livrarii, contracost. Se va anexa o declaratie in acest sens.</w:t>
      </w:r>
    </w:p>
    <w:p w14:paraId="768E17C6" w14:textId="77777777" w:rsidR="001E17A5" w:rsidRPr="00747118" w:rsidRDefault="001E17A5" w:rsidP="001E17A5">
      <w:pPr>
        <w:spacing w:before="120" w:after="120" w:line="276" w:lineRule="auto"/>
        <w:ind w:firstLine="357"/>
        <w:jc w:val="both"/>
        <w:rPr>
          <w:rFonts w:cs="Times New Roman"/>
          <w:color w:val="000000" w:themeColor="text1"/>
          <w:lang w:val="en-US" w:eastAsia="en-US"/>
        </w:rPr>
      </w:pPr>
      <w:r w:rsidRPr="00747118">
        <w:rPr>
          <w:rFonts w:cs="Times New Roman"/>
          <w:color w:val="000000" w:themeColor="text1"/>
        </w:rPr>
        <w:t>Garanția trebuie sa acopere toate costurile rezultate din remedierea defectelor în perioada de garanție, inclusiv, dar fără a se limita la:</w:t>
      </w:r>
    </w:p>
    <w:p w14:paraId="4432FE97"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ambalaje, inclusiv furnizarea de material protector pentru transport (carton, cutii, lăzi etc.);</w:t>
      </w:r>
    </w:p>
    <w:p w14:paraId="735DC3D7"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transport prin intermediul transportatorului, inclusiv de transport internațional;</w:t>
      </w:r>
    </w:p>
    <w:p w14:paraId="6F2EF8E7"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diagnoza defectelor, inclusiv costurile de personal;</w:t>
      </w:r>
    </w:p>
    <w:p w14:paraId="780FA209"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repararea tuturor componentelor defecte sau furnizarea unor noi componente;</w:t>
      </w:r>
    </w:p>
    <w:p w14:paraId="0AC837AC"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înlocuirea părților defecte;</w:t>
      </w:r>
    </w:p>
    <w:p w14:paraId="3E0C7376"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lastRenderedPageBreak/>
        <w:t>despachetarea, inclusiv curățarea spațiilor unde se efectuează intervenția;</w:t>
      </w:r>
    </w:p>
    <w:p w14:paraId="7EB6559F"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instalarea în starea inițială;</w:t>
      </w:r>
    </w:p>
    <w:p w14:paraId="33FFBA36"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testarea pentru a asigura funcționarea corectă;</w:t>
      </w:r>
    </w:p>
    <w:p w14:paraId="7497706C" w14:textId="77777777" w:rsidR="001E17A5" w:rsidRPr="00747118" w:rsidRDefault="001E17A5" w:rsidP="001E17A5">
      <w:pPr>
        <w:pStyle w:val="ListParagraph"/>
        <w:numPr>
          <w:ilvl w:val="0"/>
          <w:numId w:val="108"/>
        </w:numPr>
        <w:spacing w:before="120" w:after="120"/>
        <w:ind w:left="714" w:hanging="357"/>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repunerea în funcțiune.</w:t>
      </w:r>
    </w:p>
    <w:p w14:paraId="70C0D206" w14:textId="77777777" w:rsidR="001E17A5" w:rsidRPr="00747118" w:rsidRDefault="001E17A5" w:rsidP="001E17A5">
      <w:pPr>
        <w:pStyle w:val="ListParagraph"/>
        <w:widowControl w:val="0"/>
        <w:numPr>
          <w:ilvl w:val="0"/>
          <w:numId w:val="108"/>
        </w:numPr>
        <w:tabs>
          <w:tab w:val="left" w:pos="474"/>
        </w:tabs>
        <w:autoSpaceDE w:val="0"/>
        <w:autoSpaceDN w:val="0"/>
        <w:spacing w:before="1" w:after="0" w:line="256" w:lineRule="auto"/>
        <w:ind w:right="799"/>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Datele de valabilitate (lot, data fabricatiei si data expirarii) vor fi inscriptionate vizibil in limba romana atat pe</w:t>
      </w:r>
      <w:r w:rsidRPr="00747118">
        <w:rPr>
          <w:rFonts w:ascii="Times New Roman" w:hAnsi="Times New Roman" w:cs="Times New Roman"/>
          <w:color w:val="000000" w:themeColor="text1"/>
          <w:spacing w:val="1"/>
          <w:sz w:val="24"/>
          <w:szCs w:val="24"/>
        </w:rPr>
        <w:t xml:space="preserve"> </w:t>
      </w:r>
      <w:r w:rsidRPr="00747118">
        <w:rPr>
          <w:rFonts w:ascii="Times New Roman" w:hAnsi="Times New Roman" w:cs="Times New Roman"/>
          <w:color w:val="000000" w:themeColor="text1"/>
          <w:sz w:val="24"/>
          <w:szCs w:val="24"/>
        </w:rPr>
        <w:t>ambalajul colectiv</w:t>
      </w:r>
      <w:r w:rsidRPr="00747118">
        <w:rPr>
          <w:rFonts w:ascii="Times New Roman" w:hAnsi="Times New Roman" w:cs="Times New Roman"/>
          <w:color w:val="000000" w:themeColor="text1"/>
          <w:spacing w:val="-3"/>
          <w:sz w:val="24"/>
          <w:szCs w:val="24"/>
        </w:rPr>
        <w:t xml:space="preserve"> </w:t>
      </w:r>
      <w:r w:rsidRPr="00747118">
        <w:rPr>
          <w:rFonts w:ascii="Times New Roman" w:hAnsi="Times New Roman" w:cs="Times New Roman"/>
          <w:color w:val="000000" w:themeColor="text1"/>
          <w:sz w:val="24"/>
          <w:szCs w:val="24"/>
        </w:rPr>
        <w:t>cat</w:t>
      </w:r>
      <w:r w:rsidRPr="00747118">
        <w:rPr>
          <w:rFonts w:ascii="Times New Roman" w:hAnsi="Times New Roman" w:cs="Times New Roman"/>
          <w:color w:val="000000" w:themeColor="text1"/>
          <w:spacing w:val="-2"/>
          <w:sz w:val="24"/>
          <w:szCs w:val="24"/>
        </w:rPr>
        <w:t xml:space="preserve"> </w:t>
      </w:r>
      <w:r w:rsidRPr="00747118">
        <w:rPr>
          <w:rFonts w:ascii="Times New Roman" w:hAnsi="Times New Roman" w:cs="Times New Roman"/>
          <w:color w:val="000000" w:themeColor="text1"/>
          <w:sz w:val="24"/>
          <w:szCs w:val="24"/>
        </w:rPr>
        <w:t>si pe</w:t>
      </w:r>
      <w:r w:rsidRPr="00747118">
        <w:rPr>
          <w:rFonts w:ascii="Times New Roman" w:hAnsi="Times New Roman" w:cs="Times New Roman"/>
          <w:color w:val="000000" w:themeColor="text1"/>
          <w:spacing w:val="-2"/>
          <w:sz w:val="24"/>
          <w:szCs w:val="24"/>
        </w:rPr>
        <w:t xml:space="preserve"> </w:t>
      </w:r>
      <w:r w:rsidRPr="00747118">
        <w:rPr>
          <w:rFonts w:ascii="Times New Roman" w:hAnsi="Times New Roman" w:cs="Times New Roman"/>
          <w:color w:val="000000" w:themeColor="text1"/>
          <w:sz w:val="24"/>
          <w:szCs w:val="24"/>
        </w:rPr>
        <w:t>cel individual;</w:t>
      </w:r>
    </w:p>
    <w:p w14:paraId="4BF737A1" w14:textId="77777777" w:rsidR="001E17A5" w:rsidRPr="00747118" w:rsidRDefault="001E17A5" w:rsidP="003E6BC8">
      <w:pPr>
        <w:widowControl/>
        <w:suppressAutoHyphens w:val="0"/>
        <w:autoSpaceDE/>
        <w:ind w:firstLine="720"/>
        <w:jc w:val="both"/>
        <w:rPr>
          <w:rFonts w:cs="Times New Roman"/>
          <w:color w:val="000000" w:themeColor="text1"/>
        </w:rPr>
      </w:pPr>
    </w:p>
    <w:p w14:paraId="73395EBE"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3.5.2. Livrare, ambalare, etichetare, transport si asigurare pe durata transportului</w:t>
      </w:r>
      <w:r w:rsidR="00A5700B" w:rsidRPr="00747118">
        <w:rPr>
          <w:rFonts w:cs="Times New Roman"/>
          <w:b/>
          <w:color w:val="000000" w:themeColor="text1"/>
        </w:rPr>
        <w:t xml:space="preserve"> trebuie termen livrare </w:t>
      </w:r>
    </w:p>
    <w:p w14:paraId="55B64C07" w14:textId="77777777" w:rsidR="00E45837" w:rsidRPr="00454A05" w:rsidRDefault="00E45837" w:rsidP="003E6BC8">
      <w:pPr>
        <w:autoSpaceDN w:val="0"/>
        <w:adjustRightInd w:val="0"/>
        <w:spacing w:before="120"/>
        <w:ind w:firstLine="720"/>
        <w:jc w:val="both"/>
        <w:rPr>
          <w:rFonts w:cs="Times New Roman"/>
          <w:bCs/>
          <w:color w:val="000000" w:themeColor="text1"/>
        </w:rPr>
      </w:pPr>
      <w:r w:rsidRPr="00454A05">
        <w:rPr>
          <w:rFonts w:cs="Times New Roman"/>
          <w:bCs/>
          <w:color w:val="000000" w:themeColor="text1"/>
        </w:rPr>
        <w:t xml:space="preserve">Termenul de livrare si montaj este de </w:t>
      </w:r>
      <w:r w:rsidR="007A6308" w:rsidRPr="00454A05">
        <w:rPr>
          <w:rFonts w:cs="Times New Roman"/>
          <w:bCs/>
          <w:color w:val="000000" w:themeColor="text1"/>
        </w:rPr>
        <w:t>6</w:t>
      </w:r>
      <w:r w:rsidR="00BE6C7D" w:rsidRPr="00454A05">
        <w:rPr>
          <w:rFonts w:cs="Times New Roman"/>
          <w:bCs/>
          <w:color w:val="000000" w:themeColor="text1"/>
        </w:rPr>
        <w:t>0</w:t>
      </w:r>
      <w:r w:rsidRPr="00454A05">
        <w:rPr>
          <w:rFonts w:cs="Times New Roman"/>
          <w:bCs/>
          <w:color w:val="000000" w:themeColor="text1"/>
        </w:rPr>
        <w:t xml:space="preserve"> </w:t>
      </w:r>
      <w:r w:rsidR="00BE6C7D" w:rsidRPr="00454A05">
        <w:rPr>
          <w:rFonts w:cs="Times New Roman"/>
          <w:bCs/>
          <w:color w:val="000000" w:themeColor="text1"/>
        </w:rPr>
        <w:t xml:space="preserve">de </w:t>
      </w:r>
      <w:r w:rsidRPr="00454A05">
        <w:rPr>
          <w:rFonts w:cs="Times New Roman"/>
          <w:bCs/>
          <w:color w:val="000000" w:themeColor="text1"/>
        </w:rPr>
        <w:t>zile de la data emiterii comenzii.</w:t>
      </w:r>
    </w:p>
    <w:p w14:paraId="03B346E7" w14:textId="77777777" w:rsidR="00E45837" w:rsidRPr="00747118" w:rsidRDefault="00E45837" w:rsidP="003E6BC8">
      <w:pPr>
        <w:autoSpaceDN w:val="0"/>
        <w:adjustRightInd w:val="0"/>
        <w:ind w:firstLine="720"/>
        <w:jc w:val="both"/>
        <w:rPr>
          <w:rFonts w:cs="Times New Roman"/>
          <w:bCs/>
          <w:i/>
          <w:color w:val="000000" w:themeColor="text1"/>
        </w:rPr>
      </w:pPr>
      <w:r w:rsidRPr="00747118">
        <w:rPr>
          <w:rFonts w:cs="Times New Roman"/>
          <w:bCs/>
          <w:color w:val="000000" w:themeColor="text1"/>
        </w:rPr>
        <w:t>Produsele vor fi livrate cantitativ şi calitativ la sediul Spitalului Clinic Judetean de Urgenta Craiova din strada Tabaci, nr.</w:t>
      </w:r>
      <w:r w:rsidR="007956B7" w:rsidRPr="00747118">
        <w:rPr>
          <w:rFonts w:cs="Times New Roman"/>
          <w:bCs/>
          <w:color w:val="000000" w:themeColor="text1"/>
        </w:rPr>
        <w:t xml:space="preserve"> </w:t>
      </w:r>
      <w:r w:rsidRPr="00747118">
        <w:rPr>
          <w:rFonts w:cs="Times New Roman"/>
          <w:bCs/>
          <w:color w:val="000000" w:themeColor="text1"/>
        </w:rPr>
        <w:t>1</w:t>
      </w:r>
      <w:r w:rsidR="007956B7" w:rsidRPr="00747118">
        <w:rPr>
          <w:rFonts w:cs="Times New Roman"/>
          <w:bCs/>
          <w:color w:val="000000" w:themeColor="text1"/>
        </w:rPr>
        <w:t>, Sectia Neonatologie</w:t>
      </w:r>
      <w:r w:rsidRPr="00747118">
        <w:rPr>
          <w:rFonts w:cs="Times New Roman"/>
          <w:bCs/>
          <w:color w:val="000000" w:themeColor="text1"/>
        </w:rPr>
        <w:t>. Furnizorul va ambala şi eticheta produsele furnizate astfel încât să prevină orice daună sau deteriorare în timpul transportului acestora către destinaţia mai sus mentionata</w:t>
      </w:r>
      <w:r w:rsidRPr="00747118">
        <w:rPr>
          <w:rFonts w:cs="Times New Roman"/>
          <w:bCs/>
          <w:i/>
          <w:color w:val="000000" w:themeColor="text1"/>
        </w:rPr>
        <w:t xml:space="preserve">. </w:t>
      </w:r>
    </w:p>
    <w:p w14:paraId="7F567CCA" w14:textId="77777777" w:rsidR="00E45837" w:rsidRPr="00747118" w:rsidRDefault="00E45837" w:rsidP="003E6BC8">
      <w:pPr>
        <w:autoSpaceDN w:val="0"/>
        <w:adjustRightInd w:val="0"/>
        <w:ind w:firstLine="720"/>
        <w:jc w:val="both"/>
        <w:rPr>
          <w:rFonts w:cs="Times New Roman"/>
          <w:bCs/>
          <w:color w:val="000000" w:themeColor="text1"/>
        </w:rPr>
      </w:pPr>
      <w:r w:rsidRPr="00747118">
        <w:rPr>
          <w:rFonts w:cs="Times New Roman"/>
          <w:bCs/>
          <w:color w:val="000000" w:themeColor="text1"/>
        </w:rPr>
        <w:t>Ambalajul trebuie prevăzut astfel încât să reziste manipulării si sa contina datele de identificare ale produsului (seria), demunirea produsului, lot, data fabricatiei, cantitatea neta, conditii de pastrare si depozitare, producatorul.</w:t>
      </w:r>
    </w:p>
    <w:p w14:paraId="501E0D76" w14:textId="77777777" w:rsidR="00E45837" w:rsidRPr="00747118" w:rsidRDefault="00E45837" w:rsidP="003E6BC8">
      <w:pPr>
        <w:autoSpaceDN w:val="0"/>
        <w:adjustRightInd w:val="0"/>
        <w:ind w:firstLine="720"/>
        <w:jc w:val="both"/>
        <w:rPr>
          <w:rFonts w:cs="Times New Roman"/>
          <w:bCs/>
          <w:color w:val="000000" w:themeColor="text1"/>
        </w:rPr>
      </w:pPr>
      <w:r w:rsidRPr="00747118">
        <w:rPr>
          <w:rFonts w:cs="Times New Roman"/>
          <w:bCs/>
          <w:color w:val="000000" w:themeColor="text1"/>
        </w:rPr>
        <w:t>Transportul şi toate costurile asociate sunt în sarcina exclusivă a contractantului. Produsele vor fi asigurate împotriva pierderii sau deteriorării intervenite pe parcursul transportului şi cauzate de orice factor extern.</w:t>
      </w:r>
    </w:p>
    <w:p w14:paraId="7A56E4BE" w14:textId="77777777" w:rsidR="00E45837" w:rsidRPr="00747118" w:rsidRDefault="00E45837" w:rsidP="003E6BC8">
      <w:pPr>
        <w:autoSpaceDN w:val="0"/>
        <w:adjustRightInd w:val="0"/>
        <w:ind w:firstLine="720"/>
        <w:jc w:val="both"/>
        <w:rPr>
          <w:rFonts w:cs="Times New Roman"/>
          <w:color w:val="000000" w:themeColor="text1"/>
        </w:rPr>
      </w:pPr>
      <w:r w:rsidRPr="00747118">
        <w:rPr>
          <w:rFonts w:cs="Times New Roman"/>
          <w:bCs/>
          <w:color w:val="000000" w:themeColor="text1"/>
        </w:rPr>
        <w:t>Furnizorul este responsabil pentru livrarea în termenul agreat al produselor şi se consideră că a luat în considerare toate dificultăţile pe care le-ar putea întâmpina în acest sens şi nu va invoca nici un motiv de întârziere sau costuri suplimentare</w:t>
      </w:r>
      <w:r w:rsidR="00AE218B" w:rsidRPr="00747118">
        <w:rPr>
          <w:rFonts w:cs="Times New Roman"/>
          <w:bCs/>
          <w:color w:val="000000" w:themeColor="text1"/>
        </w:rPr>
        <w:t>.</w:t>
      </w:r>
    </w:p>
    <w:p w14:paraId="1D6163AB" w14:textId="77777777" w:rsidR="007453B6" w:rsidRPr="00747118" w:rsidRDefault="007453B6" w:rsidP="003E6BC8">
      <w:pPr>
        <w:autoSpaceDN w:val="0"/>
        <w:adjustRightInd w:val="0"/>
        <w:ind w:firstLine="720"/>
        <w:jc w:val="both"/>
        <w:rPr>
          <w:rFonts w:cs="Times New Roman"/>
          <w:color w:val="000000" w:themeColor="text1"/>
        </w:rPr>
      </w:pPr>
      <w:r w:rsidRPr="00747118">
        <w:rPr>
          <w:rFonts w:cs="Times New Roman"/>
          <w:color w:val="000000" w:themeColor="text1"/>
        </w:rPr>
        <w:t>Produsele sunt considerate livrate cand toate activitatile in cadrul contractului au fost realizate si produsele sunt instalate si functioneaz</w:t>
      </w:r>
      <w:r w:rsidR="00E45837" w:rsidRPr="00747118">
        <w:rPr>
          <w:rFonts w:cs="Times New Roman"/>
          <w:color w:val="000000" w:themeColor="text1"/>
        </w:rPr>
        <w:t xml:space="preserve">a la parametrii agreati si sunt </w:t>
      </w:r>
      <w:r w:rsidRPr="00747118">
        <w:rPr>
          <w:rFonts w:cs="Times New Roman"/>
          <w:color w:val="000000" w:themeColor="text1"/>
        </w:rPr>
        <w:t>acceptat</w:t>
      </w:r>
      <w:r w:rsidR="00E45837" w:rsidRPr="00747118">
        <w:rPr>
          <w:rFonts w:cs="Times New Roman"/>
          <w:color w:val="000000" w:themeColor="text1"/>
        </w:rPr>
        <w:t>e</w:t>
      </w:r>
      <w:r w:rsidRPr="00747118">
        <w:rPr>
          <w:rFonts w:cs="Times New Roman"/>
          <w:color w:val="000000" w:themeColor="text1"/>
        </w:rPr>
        <w:t xml:space="preserve"> de autoritatea contractanta.</w:t>
      </w:r>
    </w:p>
    <w:p w14:paraId="1B17E863" w14:textId="4060CC3B" w:rsidR="001348FF" w:rsidRPr="00747118" w:rsidRDefault="007453B6" w:rsidP="003E6BC8">
      <w:pPr>
        <w:autoSpaceDN w:val="0"/>
        <w:adjustRightInd w:val="0"/>
        <w:ind w:firstLine="720"/>
        <w:jc w:val="both"/>
        <w:rPr>
          <w:rFonts w:cs="Times New Roman"/>
          <w:color w:val="000000" w:themeColor="text1"/>
        </w:rPr>
      </w:pPr>
      <w:r w:rsidRPr="00747118">
        <w:rPr>
          <w:rFonts w:cs="Times New Roman"/>
          <w:color w:val="000000" w:themeColor="text1"/>
        </w:rPr>
        <w:t>Incarcarea, descarcarea si manipularea produselor cade in sarcina furnizorului cu respectarea normelor de securitate si sanatate in munca.</w:t>
      </w:r>
    </w:p>
    <w:p w14:paraId="562AC5CA" w14:textId="7C7C4344" w:rsidR="00784250" w:rsidRPr="00454A05" w:rsidRDefault="00E1209C" w:rsidP="003E6BC8">
      <w:pPr>
        <w:autoSpaceDN w:val="0"/>
        <w:adjustRightInd w:val="0"/>
        <w:jc w:val="both"/>
        <w:rPr>
          <w:rFonts w:cs="Times New Roman"/>
          <w:color w:val="000000" w:themeColor="text1"/>
        </w:rPr>
      </w:pPr>
      <w:r w:rsidRPr="00454A05">
        <w:rPr>
          <w:rFonts w:cs="Times New Roman"/>
          <w:color w:val="000000" w:themeColor="text1"/>
        </w:rPr>
        <w:t>Ambalaj din material reciclat pentru produsele ofertate</w:t>
      </w:r>
      <w:r w:rsidR="00784250" w:rsidRPr="00454A05">
        <w:rPr>
          <w:rFonts w:cs="Times New Roman"/>
          <w:color w:val="000000" w:themeColor="text1"/>
        </w:rPr>
        <w:t>.</w:t>
      </w:r>
    </w:p>
    <w:p w14:paraId="462D8EA6" w14:textId="4D4FF07C" w:rsidR="00784250" w:rsidRPr="00747118" w:rsidRDefault="00784250" w:rsidP="003E6BC8">
      <w:pPr>
        <w:autoSpaceDN w:val="0"/>
        <w:adjustRightInd w:val="0"/>
        <w:jc w:val="both"/>
        <w:rPr>
          <w:rFonts w:cs="Times New Roman"/>
          <w:color w:val="000000" w:themeColor="text1"/>
        </w:rPr>
      </w:pPr>
      <w:r w:rsidRPr="00747118">
        <w:rPr>
          <w:rFonts w:cs="Times New Roman"/>
          <w:color w:val="000000" w:themeColor="text1"/>
        </w:rPr>
        <w:tab/>
        <w:t>Ambalajele rezultate ca deseu, in urma instalarii echipamentelor, vor fi colectate si ridicate de catre furnizor.</w:t>
      </w:r>
    </w:p>
    <w:p w14:paraId="6EDF3ED0" w14:textId="77777777" w:rsidR="00E1209C" w:rsidRPr="00747118" w:rsidRDefault="00E1209C" w:rsidP="003E6BC8">
      <w:pPr>
        <w:autoSpaceDN w:val="0"/>
        <w:adjustRightInd w:val="0"/>
        <w:jc w:val="both"/>
        <w:rPr>
          <w:rFonts w:cs="Times New Roman"/>
          <w:color w:val="000000" w:themeColor="text1"/>
        </w:rPr>
      </w:pPr>
    </w:p>
    <w:p w14:paraId="32BDD985"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3.5.3. Operatiuni cu titlu accesoriu</w:t>
      </w:r>
    </w:p>
    <w:p w14:paraId="590D8F4D"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3.5.3.1. Instalare, punere în funcțiune, testare</w:t>
      </w:r>
    </w:p>
    <w:p w14:paraId="29181944" w14:textId="77777777" w:rsidR="005C4350" w:rsidRPr="00747118" w:rsidRDefault="007D00B5" w:rsidP="007D00B5">
      <w:pPr>
        <w:widowControl/>
        <w:suppressAutoHyphens w:val="0"/>
        <w:autoSpaceDN w:val="0"/>
        <w:adjustRightInd w:val="0"/>
        <w:ind w:firstLine="720"/>
        <w:rPr>
          <w:rFonts w:cs="Times New Roman"/>
          <w:color w:val="000000" w:themeColor="text1"/>
          <w:lang w:val="en-US"/>
        </w:rPr>
      </w:pPr>
      <w:r w:rsidRPr="00747118">
        <w:rPr>
          <w:rFonts w:cs="Times New Roman"/>
          <w:color w:val="000000" w:themeColor="text1"/>
          <w:lang w:val="en-US"/>
        </w:rPr>
        <w:t>Dupa livrarea si montarea echipamentelor in locatia finala</w:t>
      </w:r>
      <w:r w:rsidR="005C4350" w:rsidRPr="00747118">
        <w:rPr>
          <w:rFonts w:cs="Times New Roman"/>
          <w:color w:val="000000" w:themeColor="text1"/>
          <w:lang w:val="en-US"/>
        </w:rPr>
        <w:t xml:space="preserve">, </w:t>
      </w:r>
      <w:r w:rsidR="00447B5E" w:rsidRPr="00747118">
        <w:rPr>
          <w:rFonts w:cs="Times New Roman"/>
          <w:color w:val="000000" w:themeColor="text1"/>
          <w:lang w:val="en-US"/>
        </w:rPr>
        <w:t xml:space="preserve">furnizorul </w:t>
      </w:r>
      <w:proofErr w:type="gramStart"/>
      <w:r w:rsidR="005C4350" w:rsidRPr="00747118">
        <w:rPr>
          <w:rFonts w:cs="Times New Roman"/>
          <w:color w:val="000000" w:themeColor="text1"/>
          <w:lang w:val="en-US"/>
        </w:rPr>
        <w:t>va</w:t>
      </w:r>
      <w:proofErr w:type="gramEnd"/>
      <w:r w:rsidR="005C4350" w:rsidRPr="00747118">
        <w:rPr>
          <w:rFonts w:cs="Times New Roman"/>
          <w:color w:val="000000" w:themeColor="text1"/>
          <w:lang w:val="en-US"/>
        </w:rPr>
        <w:t xml:space="preserve"> realiza apoi si toate configurările</w:t>
      </w:r>
      <w:r w:rsidR="00D03039" w:rsidRPr="00747118">
        <w:rPr>
          <w:rFonts w:cs="Times New Roman"/>
          <w:color w:val="000000" w:themeColor="text1"/>
          <w:lang w:val="en-US"/>
        </w:rPr>
        <w:t xml:space="preserve"> </w:t>
      </w:r>
      <w:r w:rsidR="005C4350" w:rsidRPr="00747118">
        <w:rPr>
          <w:rFonts w:cs="Times New Roman"/>
          <w:color w:val="000000" w:themeColor="text1"/>
          <w:lang w:val="en-US"/>
        </w:rPr>
        <w:t>/setările necesare pentru a pune produsele în functiune. Punerea in functiune include, de asemenea, toate ajustările si setările necesare</w:t>
      </w:r>
      <w:r w:rsidR="00D03039" w:rsidRPr="00747118">
        <w:rPr>
          <w:rFonts w:cs="Times New Roman"/>
          <w:color w:val="000000" w:themeColor="text1"/>
          <w:lang w:val="en-US"/>
        </w:rPr>
        <w:t xml:space="preserve"> pentru a asigura instalarea </w:t>
      </w:r>
      <w:r w:rsidR="005C4350" w:rsidRPr="00747118">
        <w:rPr>
          <w:rFonts w:cs="Times New Roman"/>
          <w:color w:val="000000" w:themeColor="text1"/>
          <w:lang w:val="en-US"/>
        </w:rPr>
        <w:t xml:space="preserve">corespunzătoare, în ceea </w:t>
      </w:r>
      <w:proofErr w:type="gramStart"/>
      <w:r w:rsidR="005C4350" w:rsidRPr="00747118">
        <w:rPr>
          <w:rFonts w:cs="Times New Roman"/>
          <w:color w:val="000000" w:themeColor="text1"/>
          <w:lang w:val="en-US"/>
        </w:rPr>
        <w:t>ce</w:t>
      </w:r>
      <w:proofErr w:type="gramEnd"/>
      <w:r w:rsidR="005C4350" w:rsidRPr="00747118">
        <w:rPr>
          <w:rFonts w:cs="Times New Roman"/>
          <w:color w:val="000000" w:themeColor="text1"/>
          <w:lang w:val="en-US"/>
        </w:rPr>
        <w:t xml:space="preserve"> priveste performanta si calitatea, cu toate configuratiile</w:t>
      </w:r>
      <w:r w:rsidR="00E10F75" w:rsidRPr="00747118">
        <w:rPr>
          <w:rFonts w:cs="Times New Roman"/>
          <w:color w:val="000000" w:themeColor="text1"/>
          <w:lang w:val="en-US"/>
        </w:rPr>
        <w:t xml:space="preserve"> </w:t>
      </w:r>
      <w:r w:rsidR="005C4350" w:rsidRPr="00747118">
        <w:rPr>
          <w:rFonts w:cs="Times New Roman"/>
          <w:color w:val="000000" w:themeColor="text1"/>
          <w:lang w:val="en-US"/>
        </w:rPr>
        <w:t>necesare pentru o func</w:t>
      </w:r>
      <w:r w:rsidR="00D03039" w:rsidRPr="00747118">
        <w:rPr>
          <w:rFonts w:cs="Times New Roman"/>
          <w:color w:val="000000" w:themeColor="text1"/>
          <w:lang w:val="en-US"/>
        </w:rPr>
        <w:t>t</w:t>
      </w:r>
      <w:r w:rsidR="005C4350" w:rsidRPr="00747118">
        <w:rPr>
          <w:rFonts w:cs="Times New Roman"/>
          <w:color w:val="000000" w:themeColor="text1"/>
          <w:lang w:val="en-US"/>
        </w:rPr>
        <w:t>ionare optimă.</w:t>
      </w:r>
    </w:p>
    <w:p w14:paraId="5B08B5D1" w14:textId="77777777" w:rsidR="00AE218B" w:rsidRPr="00747118" w:rsidRDefault="00AE218B" w:rsidP="007D00B5">
      <w:pPr>
        <w:widowControl/>
        <w:suppressAutoHyphens w:val="0"/>
        <w:autoSpaceDN w:val="0"/>
        <w:adjustRightInd w:val="0"/>
        <w:ind w:firstLine="720"/>
        <w:rPr>
          <w:rFonts w:cs="Times New Roman"/>
          <w:color w:val="000000" w:themeColor="text1"/>
          <w:lang w:val="en-US" w:eastAsia="en-US"/>
        </w:rPr>
      </w:pPr>
    </w:p>
    <w:p w14:paraId="44F79C40"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3.5.3.2. Instruirea personalului pentru utilizare</w:t>
      </w:r>
    </w:p>
    <w:p w14:paraId="3A3348B1" w14:textId="77777777" w:rsidR="00257795" w:rsidRPr="00747118" w:rsidRDefault="00257795" w:rsidP="00257795">
      <w:pPr>
        <w:pStyle w:val="ListParagraph"/>
        <w:spacing w:after="0"/>
        <w:ind w:left="0"/>
        <w:jc w:val="both"/>
        <w:rPr>
          <w:rFonts w:ascii="Times New Roman" w:hAnsi="Times New Roman" w:cs="Times New Roman"/>
          <w:color w:val="000000" w:themeColor="text1"/>
          <w:sz w:val="24"/>
          <w:szCs w:val="24"/>
          <w:lang w:val="en-US"/>
        </w:rPr>
      </w:pPr>
      <w:r w:rsidRPr="00747118">
        <w:rPr>
          <w:rFonts w:ascii="Times New Roman" w:hAnsi="Times New Roman" w:cs="Times New Roman"/>
          <w:color w:val="000000" w:themeColor="text1"/>
          <w:sz w:val="24"/>
          <w:szCs w:val="24"/>
          <w:lang w:val="en-US"/>
        </w:rPr>
        <w:t xml:space="preserve">Furnizorul </w:t>
      </w:r>
      <w:proofErr w:type="gramStart"/>
      <w:r w:rsidRPr="00747118">
        <w:rPr>
          <w:rFonts w:ascii="Times New Roman" w:hAnsi="Times New Roman" w:cs="Times New Roman"/>
          <w:color w:val="000000" w:themeColor="text1"/>
          <w:sz w:val="24"/>
          <w:szCs w:val="24"/>
          <w:lang w:val="en-US"/>
        </w:rPr>
        <w:t>este</w:t>
      </w:r>
      <w:proofErr w:type="gramEnd"/>
      <w:r w:rsidRPr="00747118">
        <w:rPr>
          <w:rFonts w:ascii="Times New Roman" w:hAnsi="Times New Roman" w:cs="Times New Roman"/>
          <w:color w:val="000000" w:themeColor="text1"/>
          <w:sz w:val="24"/>
          <w:szCs w:val="24"/>
          <w:lang w:val="en-US"/>
        </w:rPr>
        <w:t xml:space="preserve"> responsabil pentru instruirea la fata locului a personalului </w:t>
      </w:r>
      <w:r w:rsidR="00447B5E" w:rsidRPr="00747118">
        <w:rPr>
          <w:rFonts w:ascii="Times New Roman" w:hAnsi="Times New Roman" w:cs="Times New Roman"/>
          <w:color w:val="000000" w:themeColor="text1"/>
          <w:sz w:val="24"/>
          <w:szCs w:val="24"/>
          <w:lang w:val="en-US"/>
        </w:rPr>
        <w:t xml:space="preserve">care deserveste </w:t>
      </w:r>
      <w:r w:rsidR="006A5302" w:rsidRPr="00747118">
        <w:rPr>
          <w:rFonts w:ascii="Times New Roman" w:hAnsi="Times New Roman" w:cs="Times New Roman"/>
          <w:color w:val="000000" w:themeColor="text1"/>
          <w:sz w:val="24"/>
          <w:szCs w:val="24"/>
          <w:lang w:val="en-US"/>
        </w:rPr>
        <w:t xml:space="preserve">echipamentele- medici si asistente, precum si alt personal </w:t>
      </w:r>
      <w:r w:rsidR="007D00B5" w:rsidRPr="00747118">
        <w:rPr>
          <w:rFonts w:ascii="Times New Roman" w:hAnsi="Times New Roman" w:cs="Times New Roman"/>
          <w:color w:val="000000" w:themeColor="text1"/>
          <w:sz w:val="24"/>
          <w:szCs w:val="24"/>
          <w:lang w:val="en-US"/>
        </w:rPr>
        <w:t>te</w:t>
      </w:r>
      <w:r w:rsidR="006A5302" w:rsidRPr="00747118">
        <w:rPr>
          <w:rFonts w:ascii="Times New Roman" w:hAnsi="Times New Roman" w:cs="Times New Roman"/>
          <w:color w:val="000000" w:themeColor="text1"/>
          <w:sz w:val="24"/>
          <w:szCs w:val="24"/>
          <w:lang w:val="en-US"/>
        </w:rPr>
        <w:t>hnic pentru operatiuni de mentenanta curentra</w:t>
      </w:r>
      <w:r w:rsidRPr="00747118">
        <w:rPr>
          <w:rFonts w:ascii="Times New Roman" w:hAnsi="Times New Roman" w:cs="Times New Roman"/>
          <w:color w:val="000000" w:themeColor="text1"/>
          <w:sz w:val="24"/>
          <w:szCs w:val="24"/>
          <w:lang w:val="en-US"/>
        </w:rPr>
        <w:t xml:space="preserve">. Scopul instruirii </w:t>
      </w:r>
      <w:proofErr w:type="gramStart"/>
      <w:r w:rsidRPr="00747118">
        <w:rPr>
          <w:rFonts w:ascii="Times New Roman" w:hAnsi="Times New Roman" w:cs="Times New Roman"/>
          <w:color w:val="000000" w:themeColor="text1"/>
          <w:sz w:val="24"/>
          <w:szCs w:val="24"/>
          <w:lang w:val="en-US"/>
        </w:rPr>
        <w:t>este</w:t>
      </w:r>
      <w:proofErr w:type="gramEnd"/>
      <w:r w:rsidRPr="00747118">
        <w:rPr>
          <w:rFonts w:ascii="Times New Roman" w:hAnsi="Times New Roman" w:cs="Times New Roman"/>
          <w:color w:val="000000" w:themeColor="text1"/>
          <w:sz w:val="24"/>
          <w:szCs w:val="24"/>
          <w:lang w:val="en-US"/>
        </w:rPr>
        <w:t xml:space="preserve"> de a transfera cuno</w:t>
      </w:r>
      <w:r w:rsidR="00E10F75" w:rsidRPr="00747118">
        <w:rPr>
          <w:rFonts w:ascii="Times New Roman" w:hAnsi="Times New Roman" w:cs="Times New Roman"/>
          <w:color w:val="000000" w:themeColor="text1"/>
          <w:sz w:val="24"/>
          <w:szCs w:val="24"/>
          <w:lang w:val="en-US"/>
        </w:rPr>
        <w:t>s</w:t>
      </w:r>
      <w:r w:rsidRPr="00747118">
        <w:rPr>
          <w:rFonts w:ascii="Times New Roman" w:hAnsi="Times New Roman" w:cs="Times New Roman"/>
          <w:color w:val="000000" w:themeColor="text1"/>
          <w:sz w:val="24"/>
          <w:szCs w:val="24"/>
          <w:lang w:val="en-US"/>
        </w:rPr>
        <w:t xml:space="preserve">tintele necesare pentru a opera </w:t>
      </w:r>
      <w:r w:rsidR="006A5302" w:rsidRPr="00747118">
        <w:rPr>
          <w:rFonts w:ascii="Times New Roman" w:hAnsi="Times New Roman" w:cs="Times New Roman"/>
          <w:color w:val="000000" w:themeColor="text1"/>
          <w:sz w:val="24"/>
          <w:szCs w:val="24"/>
          <w:lang w:val="en-US"/>
        </w:rPr>
        <w:t xml:space="preserve">corespunzator </w:t>
      </w:r>
      <w:r w:rsidRPr="00747118">
        <w:rPr>
          <w:rFonts w:ascii="Times New Roman" w:hAnsi="Times New Roman" w:cs="Times New Roman"/>
          <w:color w:val="000000" w:themeColor="text1"/>
          <w:sz w:val="24"/>
          <w:szCs w:val="24"/>
          <w:lang w:val="en-US"/>
        </w:rPr>
        <w:t xml:space="preserve">produsul. </w:t>
      </w:r>
      <w:r w:rsidR="007D00B5" w:rsidRPr="00747118">
        <w:rPr>
          <w:rFonts w:ascii="Times New Roman" w:hAnsi="Times New Roman" w:cs="Times New Roman"/>
          <w:color w:val="000000" w:themeColor="text1"/>
          <w:sz w:val="24"/>
          <w:szCs w:val="24"/>
          <w:lang w:val="en-US"/>
        </w:rPr>
        <w:t xml:space="preserve"> </w:t>
      </w:r>
    </w:p>
    <w:p w14:paraId="320FB3A6" w14:textId="77777777" w:rsidR="00257795" w:rsidRPr="00747118" w:rsidRDefault="00257795" w:rsidP="00257795">
      <w:pPr>
        <w:pStyle w:val="ListParagraph"/>
        <w:spacing w:after="0"/>
        <w:ind w:left="0"/>
        <w:jc w:val="both"/>
        <w:rPr>
          <w:rFonts w:ascii="Times New Roman" w:hAnsi="Times New Roman" w:cs="Times New Roman"/>
          <w:color w:val="000000" w:themeColor="text1"/>
          <w:sz w:val="24"/>
          <w:szCs w:val="24"/>
          <w:lang w:val="en-US"/>
        </w:rPr>
      </w:pPr>
      <w:proofErr w:type="gramStart"/>
      <w:r w:rsidRPr="00747118">
        <w:rPr>
          <w:rFonts w:ascii="Times New Roman" w:hAnsi="Times New Roman" w:cs="Times New Roman"/>
          <w:color w:val="000000" w:themeColor="text1"/>
          <w:sz w:val="24"/>
          <w:szCs w:val="24"/>
          <w:lang w:val="en-US"/>
        </w:rPr>
        <w:lastRenderedPageBreak/>
        <w:t>Dupa finalizarea operatiunii de instruire se vor incheia procese verbale de instruire a personalului.</w:t>
      </w:r>
      <w:proofErr w:type="gramEnd"/>
    </w:p>
    <w:p w14:paraId="16DEB4AB" w14:textId="77777777" w:rsidR="00AE218B" w:rsidRPr="00747118" w:rsidRDefault="00AE218B" w:rsidP="00257795">
      <w:pPr>
        <w:pStyle w:val="ListParagraph"/>
        <w:spacing w:after="0"/>
        <w:ind w:left="0"/>
        <w:jc w:val="both"/>
        <w:rPr>
          <w:rFonts w:ascii="Times New Roman" w:hAnsi="Times New Roman" w:cs="Times New Roman"/>
          <w:color w:val="000000" w:themeColor="text1"/>
          <w:sz w:val="24"/>
          <w:szCs w:val="24"/>
          <w:lang w:val="en-US"/>
        </w:rPr>
      </w:pPr>
    </w:p>
    <w:p w14:paraId="2228F5F0" w14:textId="77777777" w:rsidR="00726459" w:rsidRPr="00747118" w:rsidRDefault="00726459" w:rsidP="0CE63DE5">
      <w:pPr>
        <w:pStyle w:val="ListParagraph"/>
        <w:spacing w:after="0"/>
        <w:ind w:left="0"/>
        <w:jc w:val="both"/>
        <w:rPr>
          <w:rFonts w:ascii="Times New Roman" w:hAnsi="Times New Roman" w:cs="Times New Roman"/>
          <w:b/>
          <w:bCs/>
          <w:color w:val="000000" w:themeColor="text1"/>
          <w:sz w:val="24"/>
          <w:szCs w:val="24"/>
        </w:rPr>
      </w:pPr>
      <w:r w:rsidRPr="00747118">
        <w:rPr>
          <w:rFonts w:ascii="Times New Roman" w:hAnsi="Times New Roman" w:cs="Times New Roman"/>
          <w:b/>
          <w:bCs/>
          <w:color w:val="000000" w:themeColor="text1"/>
          <w:sz w:val="24"/>
          <w:szCs w:val="24"/>
        </w:rPr>
        <w:t>3.5.3.3. Mentenan</w:t>
      </w:r>
      <w:r w:rsidR="00EE0BA4" w:rsidRPr="00747118">
        <w:rPr>
          <w:rFonts w:ascii="Times New Roman" w:hAnsi="Times New Roman" w:cs="Times New Roman"/>
          <w:b/>
          <w:bCs/>
          <w:color w:val="000000" w:themeColor="text1"/>
          <w:sz w:val="24"/>
          <w:szCs w:val="24"/>
        </w:rPr>
        <w:t>t</w:t>
      </w:r>
      <w:r w:rsidRPr="00747118">
        <w:rPr>
          <w:rFonts w:ascii="Times New Roman" w:hAnsi="Times New Roman" w:cs="Times New Roman"/>
          <w:b/>
          <w:bCs/>
          <w:color w:val="000000" w:themeColor="text1"/>
          <w:sz w:val="24"/>
          <w:szCs w:val="24"/>
        </w:rPr>
        <w:t>a preventiva in perioada de garan</w:t>
      </w:r>
      <w:r w:rsidR="00EE0BA4" w:rsidRPr="00747118">
        <w:rPr>
          <w:rFonts w:ascii="Times New Roman" w:hAnsi="Times New Roman" w:cs="Times New Roman"/>
          <w:b/>
          <w:bCs/>
          <w:color w:val="000000" w:themeColor="text1"/>
          <w:sz w:val="24"/>
          <w:szCs w:val="24"/>
        </w:rPr>
        <w:t>t</w:t>
      </w:r>
      <w:r w:rsidRPr="00747118">
        <w:rPr>
          <w:rFonts w:ascii="Times New Roman" w:hAnsi="Times New Roman" w:cs="Times New Roman"/>
          <w:b/>
          <w:bCs/>
          <w:color w:val="000000" w:themeColor="text1"/>
          <w:sz w:val="24"/>
          <w:szCs w:val="24"/>
        </w:rPr>
        <w:t>ie</w:t>
      </w:r>
    </w:p>
    <w:p w14:paraId="211283B5" w14:textId="77777777" w:rsidR="00726459" w:rsidRPr="00747118" w:rsidRDefault="00726459" w:rsidP="00726459">
      <w:pPr>
        <w:spacing w:line="200" w:lineRule="atLeast"/>
        <w:ind w:firstLine="567"/>
        <w:jc w:val="both"/>
        <w:rPr>
          <w:rStyle w:val="FontStyle25"/>
          <w:color w:val="000000" w:themeColor="text1"/>
          <w:sz w:val="24"/>
          <w:szCs w:val="24"/>
        </w:rPr>
      </w:pPr>
      <w:r w:rsidRPr="00747118">
        <w:rPr>
          <w:rStyle w:val="FontStyle25"/>
          <w:color w:val="000000" w:themeColor="text1"/>
          <w:sz w:val="24"/>
          <w:szCs w:val="24"/>
        </w:rPr>
        <w:t xml:space="preserve">Furnizorul trebuie să asigure o </w:t>
      </w:r>
      <w:r w:rsidRPr="00747118">
        <w:rPr>
          <w:rStyle w:val="FontStyle34"/>
          <w:color w:val="000000" w:themeColor="text1"/>
          <w:sz w:val="24"/>
          <w:szCs w:val="24"/>
        </w:rPr>
        <w:t xml:space="preserve">comunicare permanentă </w:t>
      </w:r>
      <w:r w:rsidRPr="00747118">
        <w:rPr>
          <w:rStyle w:val="FontStyle25"/>
          <w:color w:val="000000" w:themeColor="text1"/>
          <w:sz w:val="24"/>
          <w:szCs w:val="24"/>
        </w:rPr>
        <w:t>cu consumatorul în vederea:</w:t>
      </w:r>
    </w:p>
    <w:p w14:paraId="26D727AF" w14:textId="77777777" w:rsidR="00726459" w:rsidRPr="00747118" w:rsidRDefault="00726459" w:rsidP="00726459">
      <w:pPr>
        <w:spacing w:line="200" w:lineRule="atLeast"/>
        <w:ind w:firstLine="567"/>
        <w:jc w:val="both"/>
        <w:rPr>
          <w:rStyle w:val="FontStyle25"/>
          <w:color w:val="000000" w:themeColor="text1"/>
          <w:sz w:val="24"/>
          <w:szCs w:val="24"/>
        </w:rPr>
      </w:pPr>
      <w:r w:rsidRPr="00747118">
        <w:rPr>
          <w:rStyle w:val="FontStyle34"/>
          <w:color w:val="000000" w:themeColor="text1"/>
          <w:sz w:val="24"/>
          <w:szCs w:val="24"/>
        </w:rPr>
        <w:t xml:space="preserve">- rezolvării </w:t>
      </w:r>
      <w:r w:rsidRPr="00747118">
        <w:rPr>
          <w:rStyle w:val="FontStyle25"/>
          <w:color w:val="000000" w:themeColor="text1"/>
          <w:sz w:val="24"/>
          <w:szCs w:val="24"/>
        </w:rPr>
        <w:t>unor situa</w:t>
      </w:r>
      <w:r w:rsidR="00B32899" w:rsidRPr="00747118">
        <w:rPr>
          <w:rStyle w:val="FontStyle25"/>
          <w:color w:val="000000" w:themeColor="text1"/>
          <w:sz w:val="24"/>
          <w:szCs w:val="24"/>
        </w:rPr>
        <w:t>t</w:t>
      </w:r>
      <w:r w:rsidRPr="00747118">
        <w:rPr>
          <w:rStyle w:val="FontStyle25"/>
          <w:color w:val="000000" w:themeColor="text1"/>
          <w:sz w:val="24"/>
          <w:szCs w:val="24"/>
        </w:rPr>
        <w:t>ii de urgen</w:t>
      </w:r>
      <w:r w:rsidR="00B32899" w:rsidRPr="00747118">
        <w:rPr>
          <w:rStyle w:val="FontStyle25"/>
          <w:color w:val="000000" w:themeColor="text1"/>
          <w:sz w:val="24"/>
          <w:szCs w:val="24"/>
        </w:rPr>
        <w:t>t</w:t>
      </w:r>
      <w:r w:rsidRPr="00747118">
        <w:rPr>
          <w:rStyle w:val="FontStyle25"/>
          <w:color w:val="000000" w:themeColor="text1"/>
          <w:sz w:val="24"/>
          <w:szCs w:val="24"/>
        </w:rPr>
        <w:t xml:space="preserve">ă </w:t>
      </w:r>
      <w:r w:rsidR="00B32899" w:rsidRPr="00747118">
        <w:rPr>
          <w:rStyle w:val="FontStyle25"/>
          <w:color w:val="000000" w:themeColor="text1"/>
          <w:sz w:val="24"/>
          <w:szCs w:val="24"/>
        </w:rPr>
        <w:t>s</w:t>
      </w:r>
      <w:r w:rsidRPr="00747118">
        <w:rPr>
          <w:rStyle w:val="FontStyle25"/>
          <w:color w:val="000000" w:themeColor="text1"/>
          <w:sz w:val="24"/>
          <w:szCs w:val="24"/>
        </w:rPr>
        <w:t xml:space="preserve">i neprevăzute ce </w:t>
      </w:r>
      <w:r w:rsidRPr="00747118">
        <w:rPr>
          <w:rStyle w:val="FontStyle34"/>
          <w:color w:val="000000" w:themeColor="text1"/>
          <w:sz w:val="24"/>
          <w:szCs w:val="24"/>
        </w:rPr>
        <w:t xml:space="preserve">ar </w:t>
      </w:r>
      <w:r w:rsidRPr="00747118">
        <w:rPr>
          <w:rStyle w:val="FontStyle25"/>
          <w:color w:val="000000" w:themeColor="text1"/>
          <w:sz w:val="24"/>
          <w:szCs w:val="24"/>
        </w:rPr>
        <w:t>putea să apară;</w:t>
      </w:r>
    </w:p>
    <w:p w14:paraId="434E3BFC" w14:textId="77777777" w:rsidR="00726459" w:rsidRPr="00747118" w:rsidRDefault="00726459" w:rsidP="00726459">
      <w:pPr>
        <w:spacing w:line="200" w:lineRule="atLeast"/>
        <w:ind w:firstLine="567"/>
        <w:jc w:val="both"/>
        <w:rPr>
          <w:rStyle w:val="FontStyle25"/>
          <w:color w:val="000000" w:themeColor="text1"/>
          <w:sz w:val="24"/>
          <w:szCs w:val="24"/>
        </w:rPr>
      </w:pPr>
      <w:r w:rsidRPr="00747118">
        <w:rPr>
          <w:rStyle w:val="FontStyle25"/>
          <w:color w:val="000000" w:themeColor="text1"/>
          <w:sz w:val="24"/>
          <w:szCs w:val="24"/>
        </w:rPr>
        <w:t>- acordării de informa</w:t>
      </w:r>
      <w:r w:rsidR="00B32899" w:rsidRPr="00747118">
        <w:rPr>
          <w:rStyle w:val="FontStyle25"/>
          <w:color w:val="000000" w:themeColor="text1"/>
          <w:sz w:val="24"/>
          <w:szCs w:val="24"/>
        </w:rPr>
        <w:t>t</w:t>
      </w:r>
      <w:r w:rsidRPr="00747118">
        <w:rPr>
          <w:rStyle w:val="FontStyle25"/>
          <w:color w:val="000000" w:themeColor="text1"/>
          <w:sz w:val="24"/>
          <w:szCs w:val="24"/>
        </w:rPr>
        <w:t xml:space="preserve">ii solicitate de </w:t>
      </w:r>
      <w:r w:rsidR="00447B5E" w:rsidRPr="00747118">
        <w:rPr>
          <w:rStyle w:val="FontStyle25"/>
          <w:color w:val="000000" w:themeColor="text1"/>
          <w:sz w:val="24"/>
          <w:szCs w:val="24"/>
        </w:rPr>
        <w:t>autoritatea contractanta</w:t>
      </w:r>
      <w:r w:rsidRPr="00747118">
        <w:rPr>
          <w:rStyle w:val="FontStyle25"/>
          <w:color w:val="000000" w:themeColor="text1"/>
          <w:sz w:val="24"/>
          <w:szCs w:val="24"/>
        </w:rPr>
        <w:t>.</w:t>
      </w:r>
    </w:p>
    <w:p w14:paraId="0AD9C6F4" w14:textId="77777777" w:rsidR="00AE218B" w:rsidRPr="00747118" w:rsidRDefault="00AE218B" w:rsidP="00726459">
      <w:pPr>
        <w:spacing w:line="200" w:lineRule="atLeast"/>
        <w:ind w:firstLine="567"/>
        <w:jc w:val="both"/>
        <w:rPr>
          <w:rFonts w:cs="Times New Roman"/>
          <w:color w:val="000000" w:themeColor="text1"/>
        </w:rPr>
      </w:pPr>
    </w:p>
    <w:p w14:paraId="569E1764" w14:textId="77777777" w:rsidR="00726459" w:rsidRPr="00747118" w:rsidRDefault="00726459" w:rsidP="0CE63DE5">
      <w:pPr>
        <w:pStyle w:val="ListParagraph"/>
        <w:spacing w:after="0"/>
        <w:ind w:left="0"/>
        <w:jc w:val="both"/>
        <w:rPr>
          <w:rFonts w:ascii="Times New Roman" w:hAnsi="Times New Roman" w:cs="Times New Roman"/>
          <w:b/>
          <w:bCs/>
          <w:color w:val="000000" w:themeColor="text1"/>
          <w:sz w:val="24"/>
          <w:szCs w:val="24"/>
        </w:rPr>
      </w:pPr>
      <w:r w:rsidRPr="00747118">
        <w:rPr>
          <w:rFonts w:ascii="Times New Roman" w:hAnsi="Times New Roman" w:cs="Times New Roman"/>
          <w:b/>
          <w:bCs/>
          <w:color w:val="000000" w:themeColor="text1"/>
          <w:sz w:val="24"/>
          <w:szCs w:val="24"/>
        </w:rPr>
        <w:t>3.5.3.4. Mentenan</w:t>
      </w:r>
      <w:r w:rsidR="00257795" w:rsidRPr="00747118">
        <w:rPr>
          <w:rFonts w:ascii="Times New Roman" w:hAnsi="Times New Roman" w:cs="Times New Roman"/>
          <w:b/>
          <w:bCs/>
          <w:color w:val="000000" w:themeColor="text1"/>
          <w:sz w:val="24"/>
          <w:szCs w:val="24"/>
        </w:rPr>
        <w:t>t</w:t>
      </w:r>
      <w:r w:rsidRPr="00747118">
        <w:rPr>
          <w:rFonts w:ascii="Times New Roman" w:hAnsi="Times New Roman" w:cs="Times New Roman"/>
          <w:b/>
          <w:bCs/>
          <w:color w:val="000000" w:themeColor="text1"/>
          <w:sz w:val="24"/>
          <w:szCs w:val="24"/>
        </w:rPr>
        <w:t>a corectiva in perioada post-garanție</w:t>
      </w:r>
    </w:p>
    <w:p w14:paraId="396FE6A5" w14:textId="77777777" w:rsidR="00726459" w:rsidRPr="00747118" w:rsidRDefault="00726459" w:rsidP="00726459">
      <w:pPr>
        <w:pStyle w:val="ListParagraph"/>
        <w:spacing w:after="0" w:line="240" w:lineRule="auto"/>
        <w:ind w:left="0"/>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 NU ESTE CAZUL</w:t>
      </w:r>
    </w:p>
    <w:p w14:paraId="4B1F511A" w14:textId="77777777" w:rsidR="00AE218B" w:rsidRPr="00747118" w:rsidRDefault="00AE218B" w:rsidP="00726459">
      <w:pPr>
        <w:pStyle w:val="ListParagraph"/>
        <w:spacing w:after="0" w:line="240" w:lineRule="auto"/>
        <w:ind w:left="0"/>
        <w:jc w:val="both"/>
        <w:rPr>
          <w:rFonts w:ascii="Times New Roman" w:hAnsi="Times New Roman" w:cs="Times New Roman"/>
          <w:color w:val="000000" w:themeColor="text1"/>
          <w:sz w:val="24"/>
          <w:szCs w:val="24"/>
        </w:rPr>
      </w:pPr>
    </w:p>
    <w:p w14:paraId="7F01F812"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3.5.3.5. Suport tehnic</w:t>
      </w:r>
    </w:p>
    <w:p w14:paraId="3FCF9C9E" w14:textId="77777777" w:rsidR="007D00B5" w:rsidRPr="00454A05" w:rsidRDefault="007D00B5" w:rsidP="007D00B5">
      <w:pPr>
        <w:autoSpaceDN w:val="0"/>
        <w:adjustRightInd w:val="0"/>
        <w:ind w:firstLine="567"/>
        <w:jc w:val="both"/>
        <w:rPr>
          <w:rFonts w:cs="Times New Roman"/>
          <w:bCs/>
          <w:color w:val="000000" w:themeColor="text1"/>
        </w:rPr>
      </w:pPr>
      <w:r w:rsidRPr="00454A05">
        <w:rPr>
          <w:rFonts w:cs="Times New Roman"/>
          <w:bCs/>
          <w:color w:val="000000" w:themeColor="text1"/>
        </w:rPr>
        <w:t xml:space="preserve">Pe toata durata de viata a echipamentului, atât în perioada de garanţie cât şi după expirarea perioadei de garanţie, furnizorul va asigura suport tehnic. </w:t>
      </w:r>
    </w:p>
    <w:p w14:paraId="23288BBC" w14:textId="32FED42E" w:rsidR="007D00B5" w:rsidRPr="00454A05" w:rsidRDefault="007D00B5" w:rsidP="007D00B5">
      <w:pPr>
        <w:autoSpaceDN w:val="0"/>
        <w:adjustRightInd w:val="0"/>
        <w:ind w:firstLine="567"/>
        <w:jc w:val="both"/>
        <w:rPr>
          <w:rFonts w:cs="Times New Roman"/>
          <w:bCs/>
          <w:color w:val="000000" w:themeColor="text1"/>
        </w:rPr>
      </w:pPr>
      <w:r w:rsidRPr="00454A05">
        <w:rPr>
          <w:rFonts w:cs="Times New Roman"/>
          <w:bCs/>
          <w:color w:val="000000" w:themeColor="text1"/>
        </w:rPr>
        <w:t xml:space="preserve">Furnizorul va asigura un punct de contact dedicat personalului autorizat al Autorităţii/entităţii contractante unde se poate semnala orice problemă/defecţiune care necesită mentenanţă preventivă sau corectivă sau solicită suport tehnic acestuia în gestionarea unui incident, disponibil, pentru a se asigura că orice situaţie semnalată este tratată cu promptitudine. Furnizorul va asigura existența unei linii telefonice dedicate pentru raportarea de urgență a defecțiunilor tehnice precum și pentru consultanță tehnică privind funcționarea </w:t>
      </w:r>
      <w:r w:rsidR="00916A8C" w:rsidRPr="00454A05">
        <w:rPr>
          <w:rFonts w:cs="Times New Roman"/>
          <w:bCs/>
          <w:color w:val="000000" w:themeColor="text1"/>
        </w:rPr>
        <w:t>echipamentelor echipamentelor</w:t>
      </w:r>
      <w:r w:rsidRPr="00454A05">
        <w:rPr>
          <w:rFonts w:cs="Times New Roman"/>
          <w:bCs/>
          <w:color w:val="000000" w:themeColor="text1"/>
        </w:rPr>
        <w:t xml:space="preserve">.  </w:t>
      </w:r>
    </w:p>
    <w:p w14:paraId="3B669FAC" w14:textId="77777777" w:rsidR="007D00B5" w:rsidRPr="00454A05" w:rsidRDefault="007D00B5" w:rsidP="00AE218B">
      <w:pPr>
        <w:autoSpaceDN w:val="0"/>
        <w:adjustRightInd w:val="0"/>
        <w:ind w:firstLine="360"/>
        <w:jc w:val="both"/>
        <w:rPr>
          <w:rFonts w:cs="Times New Roman"/>
          <w:bCs/>
          <w:color w:val="000000" w:themeColor="text1"/>
        </w:rPr>
      </w:pPr>
      <w:r w:rsidRPr="00454A05">
        <w:rPr>
          <w:rFonts w:cs="Times New Roman"/>
          <w:bCs/>
          <w:color w:val="000000" w:themeColor="text1"/>
        </w:rPr>
        <w:t>Furnizorul va răspunde în timp util la orice incident semnalat de Autoritatea/entitatea contractantă, în funcţie de nivelul incidentului caracterizat de un nivel de prioritate, care evidenţiaza impactul acestuia asupra funcţionalităţilor produsului.</w:t>
      </w:r>
    </w:p>
    <w:p w14:paraId="53088AA8" w14:textId="77777777" w:rsidR="007D00B5" w:rsidRPr="00454A05" w:rsidRDefault="007D00B5" w:rsidP="007D00B5">
      <w:pPr>
        <w:autoSpaceDN w:val="0"/>
        <w:adjustRightInd w:val="0"/>
        <w:ind w:left="360"/>
        <w:jc w:val="both"/>
        <w:rPr>
          <w:rFonts w:cs="Times New Roman"/>
          <w:bCs/>
          <w:color w:val="000000" w:themeColor="text1"/>
        </w:rPr>
      </w:pPr>
      <w:r w:rsidRPr="00454A05">
        <w:rPr>
          <w:rFonts w:cs="Times New Roman"/>
          <w:bCs/>
          <w:color w:val="000000" w:themeColor="text1"/>
        </w:rPr>
        <w:t>Nivelele de prioritate sunt:</w:t>
      </w:r>
    </w:p>
    <w:p w14:paraId="305E864C" w14:textId="05E238BC" w:rsidR="007D00B5" w:rsidRPr="00454A05" w:rsidRDefault="007D00B5" w:rsidP="00D914CB">
      <w:pPr>
        <w:numPr>
          <w:ilvl w:val="0"/>
          <w:numId w:val="9"/>
        </w:numPr>
        <w:suppressAutoHyphens w:val="0"/>
        <w:autoSpaceDN w:val="0"/>
        <w:adjustRightInd w:val="0"/>
        <w:jc w:val="both"/>
        <w:rPr>
          <w:rFonts w:cs="Times New Roman"/>
          <w:bCs/>
          <w:color w:val="000000" w:themeColor="text1"/>
        </w:rPr>
      </w:pPr>
      <w:r w:rsidRPr="00454A05">
        <w:rPr>
          <w:rFonts w:cs="Times New Roman"/>
          <w:bCs/>
          <w:color w:val="000000" w:themeColor="text1"/>
        </w:rPr>
        <w:t xml:space="preserve">Urgent - incidentul are impact major asupra funcţionarii </w:t>
      </w:r>
      <w:r w:rsidR="00916A8C" w:rsidRPr="00454A05">
        <w:rPr>
          <w:rFonts w:cs="Times New Roman"/>
          <w:bCs/>
          <w:color w:val="000000" w:themeColor="text1"/>
        </w:rPr>
        <w:t>echipamentelor medicale</w:t>
      </w:r>
      <w:r w:rsidRPr="00454A05">
        <w:rPr>
          <w:rFonts w:cs="Times New Roman"/>
          <w:bCs/>
          <w:color w:val="000000" w:themeColor="text1"/>
        </w:rPr>
        <w:t xml:space="preserve">. </w:t>
      </w:r>
    </w:p>
    <w:p w14:paraId="444C6831" w14:textId="1ED80405" w:rsidR="007D00B5" w:rsidRPr="00454A05" w:rsidRDefault="007D00B5" w:rsidP="00D914CB">
      <w:pPr>
        <w:numPr>
          <w:ilvl w:val="0"/>
          <w:numId w:val="9"/>
        </w:numPr>
        <w:suppressAutoHyphens w:val="0"/>
        <w:autoSpaceDN w:val="0"/>
        <w:adjustRightInd w:val="0"/>
        <w:jc w:val="both"/>
        <w:rPr>
          <w:rFonts w:cs="Times New Roman"/>
          <w:bCs/>
          <w:color w:val="000000" w:themeColor="text1"/>
        </w:rPr>
      </w:pPr>
      <w:r w:rsidRPr="00454A05">
        <w:rPr>
          <w:rFonts w:cs="Times New Roman"/>
          <w:bCs/>
          <w:color w:val="000000" w:themeColor="text1"/>
        </w:rPr>
        <w:t xml:space="preserve">Critic - impact semnificativ asupra funcţionarii </w:t>
      </w:r>
      <w:r w:rsidR="00916A8C" w:rsidRPr="00454A05">
        <w:rPr>
          <w:rFonts w:cs="Times New Roman"/>
          <w:bCs/>
          <w:color w:val="000000" w:themeColor="text1"/>
        </w:rPr>
        <w:t>echipamentelor medicale</w:t>
      </w:r>
      <w:r w:rsidRPr="00454A05">
        <w:rPr>
          <w:rFonts w:cs="Times New Roman"/>
          <w:bCs/>
          <w:color w:val="000000" w:themeColor="text1"/>
        </w:rPr>
        <w:t>.</w:t>
      </w:r>
    </w:p>
    <w:p w14:paraId="29D6B04F" w14:textId="77777777" w:rsidR="007D00B5" w:rsidRPr="00454A05" w:rsidRDefault="007D00B5" w:rsidP="007D00B5">
      <w:pPr>
        <w:autoSpaceDN w:val="0"/>
        <w:adjustRightInd w:val="0"/>
        <w:ind w:left="720"/>
        <w:jc w:val="both"/>
        <w:rPr>
          <w:rFonts w:cs="Times New Roman"/>
          <w:bCs/>
          <w:color w:val="000000" w:themeColor="text1"/>
        </w:rPr>
      </w:pPr>
      <w:r w:rsidRPr="00454A05">
        <w:rPr>
          <w:rFonts w:cs="Times New Roman"/>
          <w:bCs/>
          <w:color w:val="000000" w:themeColor="text1"/>
        </w:rPr>
        <w:t xml:space="preserve"> </w:t>
      </w:r>
    </w:p>
    <w:tbl>
      <w:tblPr>
        <w:tblW w:w="0" w:type="auto"/>
        <w:jc w:val="center"/>
        <w:tblLayout w:type="fixed"/>
        <w:tblLook w:val="0000" w:firstRow="0" w:lastRow="0" w:firstColumn="0" w:lastColumn="0" w:noHBand="0" w:noVBand="0"/>
      </w:tblPr>
      <w:tblGrid>
        <w:gridCol w:w="1688"/>
        <w:gridCol w:w="1701"/>
        <w:gridCol w:w="3047"/>
        <w:gridCol w:w="2452"/>
      </w:tblGrid>
      <w:tr w:rsidR="00454A05" w:rsidRPr="00454A05" w14:paraId="572A720C" w14:textId="77777777">
        <w:trPr>
          <w:jc w:val="center"/>
        </w:trPr>
        <w:tc>
          <w:tcPr>
            <w:tcW w:w="1688" w:type="dxa"/>
            <w:tcBorders>
              <w:top w:val="single" w:sz="4" w:space="0" w:color="000000"/>
              <w:left w:val="single" w:sz="4" w:space="0" w:color="000000"/>
              <w:bottom w:val="single" w:sz="4" w:space="0" w:color="000000"/>
            </w:tcBorders>
          </w:tcPr>
          <w:p w14:paraId="2C591F7D"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Nivel prioritate</w:t>
            </w:r>
          </w:p>
        </w:tc>
        <w:tc>
          <w:tcPr>
            <w:tcW w:w="1701" w:type="dxa"/>
            <w:tcBorders>
              <w:top w:val="single" w:sz="4" w:space="0" w:color="000000"/>
              <w:left w:val="single" w:sz="4" w:space="0" w:color="000000"/>
              <w:bottom w:val="single" w:sz="4" w:space="0" w:color="000000"/>
            </w:tcBorders>
          </w:tcPr>
          <w:p w14:paraId="3A967F77"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Timp de răspuns</w:t>
            </w:r>
          </w:p>
        </w:tc>
        <w:tc>
          <w:tcPr>
            <w:tcW w:w="3047" w:type="dxa"/>
            <w:tcBorders>
              <w:top w:val="single" w:sz="4" w:space="0" w:color="000000"/>
              <w:left w:val="single" w:sz="4" w:space="0" w:color="000000"/>
              <w:bottom w:val="single" w:sz="4" w:space="0" w:color="000000"/>
            </w:tcBorders>
          </w:tcPr>
          <w:p w14:paraId="49612531"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Timp de implementare soluţie provizorie</w:t>
            </w:r>
          </w:p>
        </w:tc>
        <w:tc>
          <w:tcPr>
            <w:tcW w:w="2452" w:type="dxa"/>
            <w:tcBorders>
              <w:top w:val="single" w:sz="4" w:space="0" w:color="000000"/>
              <w:left w:val="single" w:sz="4" w:space="0" w:color="000000"/>
              <w:bottom w:val="single" w:sz="4" w:space="0" w:color="000000"/>
              <w:right w:val="single" w:sz="4" w:space="0" w:color="000000"/>
            </w:tcBorders>
          </w:tcPr>
          <w:p w14:paraId="1B9EC195"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Timp de rezolvare</w:t>
            </w:r>
          </w:p>
        </w:tc>
      </w:tr>
      <w:tr w:rsidR="00454A05" w:rsidRPr="00454A05" w14:paraId="0F2903AD" w14:textId="77777777">
        <w:trPr>
          <w:jc w:val="center"/>
        </w:trPr>
        <w:tc>
          <w:tcPr>
            <w:tcW w:w="1688" w:type="dxa"/>
            <w:tcBorders>
              <w:top w:val="single" w:sz="4" w:space="0" w:color="000000"/>
              <w:left w:val="single" w:sz="4" w:space="0" w:color="000000"/>
              <w:bottom w:val="single" w:sz="4" w:space="0" w:color="000000"/>
            </w:tcBorders>
          </w:tcPr>
          <w:p w14:paraId="73A1A0AF"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Urgent</w:t>
            </w:r>
          </w:p>
        </w:tc>
        <w:tc>
          <w:tcPr>
            <w:tcW w:w="1701" w:type="dxa"/>
            <w:tcBorders>
              <w:top w:val="single" w:sz="4" w:space="0" w:color="000000"/>
              <w:left w:val="single" w:sz="4" w:space="0" w:color="000000"/>
              <w:bottom w:val="single" w:sz="4" w:space="0" w:color="000000"/>
            </w:tcBorders>
          </w:tcPr>
          <w:p w14:paraId="72A390CB"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30 minute</w:t>
            </w:r>
          </w:p>
        </w:tc>
        <w:tc>
          <w:tcPr>
            <w:tcW w:w="3047" w:type="dxa"/>
            <w:tcBorders>
              <w:top w:val="single" w:sz="4" w:space="0" w:color="000000"/>
              <w:left w:val="single" w:sz="4" w:space="0" w:color="000000"/>
              <w:bottom w:val="single" w:sz="4" w:space="0" w:color="000000"/>
            </w:tcBorders>
          </w:tcPr>
          <w:p w14:paraId="13EF2862"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4 ore</w:t>
            </w:r>
          </w:p>
        </w:tc>
        <w:tc>
          <w:tcPr>
            <w:tcW w:w="2452" w:type="dxa"/>
            <w:tcBorders>
              <w:top w:val="single" w:sz="4" w:space="0" w:color="000000"/>
              <w:left w:val="single" w:sz="4" w:space="0" w:color="000000"/>
              <w:bottom w:val="single" w:sz="4" w:space="0" w:color="000000"/>
              <w:right w:val="single" w:sz="4" w:space="0" w:color="000000"/>
            </w:tcBorders>
          </w:tcPr>
          <w:p w14:paraId="40F34D3B"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24 ore</w:t>
            </w:r>
          </w:p>
        </w:tc>
      </w:tr>
      <w:tr w:rsidR="007D00B5" w:rsidRPr="00454A05" w14:paraId="16076D20" w14:textId="77777777">
        <w:trPr>
          <w:jc w:val="center"/>
        </w:trPr>
        <w:tc>
          <w:tcPr>
            <w:tcW w:w="1688" w:type="dxa"/>
            <w:tcBorders>
              <w:top w:val="single" w:sz="4" w:space="0" w:color="000000"/>
              <w:left w:val="single" w:sz="4" w:space="0" w:color="000000"/>
              <w:bottom w:val="single" w:sz="4" w:space="0" w:color="000000"/>
            </w:tcBorders>
          </w:tcPr>
          <w:p w14:paraId="3D3A31B2"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Critic</w:t>
            </w:r>
          </w:p>
        </w:tc>
        <w:tc>
          <w:tcPr>
            <w:tcW w:w="1701" w:type="dxa"/>
            <w:tcBorders>
              <w:top w:val="single" w:sz="4" w:space="0" w:color="000000"/>
              <w:left w:val="single" w:sz="4" w:space="0" w:color="000000"/>
              <w:bottom w:val="single" w:sz="4" w:space="0" w:color="000000"/>
            </w:tcBorders>
          </w:tcPr>
          <w:p w14:paraId="3EB70435"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2 ore</w:t>
            </w:r>
          </w:p>
        </w:tc>
        <w:tc>
          <w:tcPr>
            <w:tcW w:w="3047" w:type="dxa"/>
            <w:tcBorders>
              <w:top w:val="single" w:sz="4" w:space="0" w:color="000000"/>
              <w:left w:val="single" w:sz="4" w:space="0" w:color="000000"/>
              <w:bottom w:val="single" w:sz="4" w:space="0" w:color="000000"/>
            </w:tcBorders>
          </w:tcPr>
          <w:p w14:paraId="588DC389"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48 ore</w:t>
            </w:r>
          </w:p>
        </w:tc>
        <w:tc>
          <w:tcPr>
            <w:tcW w:w="2452" w:type="dxa"/>
            <w:tcBorders>
              <w:top w:val="single" w:sz="4" w:space="0" w:color="000000"/>
              <w:left w:val="single" w:sz="4" w:space="0" w:color="000000"/>
              <w:bottom w:val="single" w:sz="4" w:space="0" w:color="000000"/>
              <w:right w:val="single" w:sz="4" w:space="0" w:color="000000"/>
            </w:tcBorders>
          </w:tcPr>
          <w:p w14:paraId="77E600AB" w14:textId="77777777" w:rsidR="007D00B5" w:rsidRPr="00454A05" w:rsidRDefault="007D00B5" w:rsidP="004844F0">
            <w:pPr>
              <w:autoSpaceDN w:val="0"/>
              <w:adjustRightInd w:val="0"/>
              <w:ind w:left="360"/>
              <w:jc w:val="both"/>
              <w:rPr>
                <w:rFonts w:cs="Times New Roman"/>
                <w:bCs/>
                <w:color w:val="000000" w:themeColor="text1"/>
              </w:rPr>
            </w:pPr>
            <w:r w:rsidRPr="00454A05">
              <w:rPr>
                <w:rFonts w:cs="Times New Roman"/>
                <w:bCs/>
                <w:color w:val="000000" w:themeColor="text1"/>
              </w:rPr>
              <w:t>72 ore</w:t>
            </w:r>
          </w:p>
        </w:tc>
      </w:tr>
    </w:tbl>
    <w:p w14:paraId="65F9C3DC" w14:textId="77777777" w:rsidR="007D00B5" w:rsidRPr="00454A05" w:rsidRDefault="007D00B5" w:rsidP="00726459">
      <w:pPr>
        <w:spacing w:line="200" w:lineRule="atLeast"/>
        <w:ind w:firstLine="567"/>
        <w:jc w:val="both"/>
        <w:rPr>
          <w:rStyle w:val="FontStyle25"/>
          <w:color w:val="000000" w:themeColor="text1"/>
          <w:sz w:val="24"/>
          <w:szCs w:val="24"/>
        </w:rPr>
      </w:pPr>
    </w:p>
    <w:p w14:paraId="5F328472" w14:textId="77777777" w:rsidR="00726459" w:rsidRPr="00747118" w:rsidRDefault="00726459" w:rsidP="005E6E8E">
      <w:pPr>
        <w:autoSpaceDN w:val="0"/>
        <w:adjustRightInd w:val="0"/>
        <w:rPr>
          <w:rFonts w:cs="Times New Roman"/>
          <w:b/>
          <w:color w:val="000000" w:themeColor="text1"/>
        </w:rPr>
      </w:pPr>
      <w:r w:rsidRPr="00747118">
        <w:rPr>
          <w:rFonts w:cs="Times New Roman"/>
          <w:b/>
          <w:color w:val="000000" w:themeColor="text1"/>
        </w:rPr>
        <w:t>3.5.4. Mediul in care este operat produsul</w:t>
      </w:r>
    </w:p>
    <w:p w14:paraId="262F0D2F" w14:textId="77777777" w:rsidR="007D00B5" w:rsidRPr="00747118" w:rsidRDefault="00726459" w:rsidP="0CE63DE5">
      <w:pPr>
        <w:pStyle w:val="ListParagraph"/>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t xml:space="preserve">- </w:t>
      </w:r>
      <w:r w:rsidR="007D00B5" w:rsidRPr="00747118">
        <w:rPr>
          <w:rFonts w:ascii="Times New Roman" w:hAnsi="Times New Roman" w:cs="Times New Roman"/>
          <w:color w:val="000000" w:themeColor="text1"/>
          <w:sz w:val="24"/>
          <w:szCs w:val="24"/>
        </w:rPr>
        <w:t xml:space="preserve">Produsele vor fi utilizate in cadrul </w:t>
      </w:r>
      <w:r w:rsidR="00AE218B" w:rsidRPr="00747118">
        <w:rPr>
          <w:rFonts w:ascii="Times New Roman" w:hAnsi="Times New Roman" w:cs="Times New Roman"/>
          <w:color w:val="000000" w:themeColor="text1"/>
          <w:sz w:val="24"/>
          <w:szCs w:val="24"/>
        </w:rPr>
        <w:t>Sectiei Neonatologie</w:t>
      </w:r>
      <w:r w:rsidR="005B770F" w:rsidRPr="00747118">
        <w:rPr>
          <w:rFonts w:ascii="Times New Roman" w:hAnsi="Times New Roman" w:cs="Times New Roman"/>
          <w:color w:val="000000" w:themeColor="text1"/>
          <w:sz w:val="24"/>
          <w:szCs w:val="24"/>
        </w:rPr>
        <w:t xml:space="preserve">, </w:t>
      </w:r>
      <w:r w:rsidR="00264246" w:rsidRPr="00747118">
        <w:rPr>
          <w:rFonts w:ascii="Times New Roman" w:hAnsi="Times New Roman" w:cs="Times New Roman"/>
          <w:color w:val="000000" w:themeColor="text1"/>
          <w:sz w:val="24"/>
          <w:szCs w:val="24"/>
        </w:rPr>
        <w:t>de</w:t>
      </w:r>
      <w:r w:rsidR="005B770F" w:rsidRPr="00747118">
        <w:rPr>
          <w:rFonts w:ascii="Times New Roman" w:hAnsi="Times New Roman" w:cs="Times New Roman"/>
          <w:color w:val="000000" w:themeColor="text1"/>
          <w:sz w:val="24"/>
          <w:szCs w:val="24"/>
        </w:rPr>
        <w:t>ci</w:t>
      </w:r>
      <w:r w:rsidR="007D00B5" w:rsidRPr="00747118">
        <w:rPr>
          <w:rFonts w:ascii="Times New Roman" w:hAnsi="Times New Roman" w:cs="Times New Roman"/>
          <w:color w:val="000000" w:themeColor="text1"/>
          <w:sz w:val="24"/>
          <w:szCs w:val="24"/>
        </w:rPr>
        <w:t xml:space="preserve"> prin urmare trebuie sa respecte toate normele nationale si europene de functionare </w:t>
      </w:r>
      <w:r w:rsidR="005B770F" w:rsidRPr="00747118">
        <w:rPr>
          <w:rFonts w:ascii="Times New Roman" w:hAnsi="Times New Roman" w:cs="Times New Roman"/>
          <w:color w:val="000000" w:themeColor="text1"/>
          <w:sz w:val="24"/>
          <w:szCs w:val="24"/>
        </w:rPr>
        <w:t>a echipamentelor medicale</w:t>
      </w:r>
      <w:r w:rsidR="007D00B5" w:rsidRPr="00747118">
        <w:rPr>
          <w:rFonts w:ascii="Times New Roman" w:hAnsi="Times New Roman" w:cs="Times New Roman"/>
          <w:color w:val="000000" w:themeColor="text1"/>
          <w:sz w:val="24"/>
          <w:szCs w:val="24"/>
        </w:rPr>
        <w:t>.</w:t>
      </w:r>
    </w:p>
    <w:p w14:paraId="3053D54D" w14:textId="77777777" w:rsidR="00726459" w:rsidRPr="00747118" w:rsidRDefault="00726459" w:rsidP="0CE63DE5">
      <w:pPr>
        <w:pStyle w:val="ListParagraph"/>
        <w:spacing w:after="0" w:line="240" w:lineRule="auto"/>
        <w:ind w:left="0"/>
        <w:jc w:val="both"/>
        <w:rPr>
          <w:rFonts w:ascii="Times New Roman" w:hAnsi="Times New Roman" w:cs="Times New Roman"/>
          <w:b/>
          <w:bCs/>
          <w:color w:val="000000" w:themeColor="text1"/>
          <w:sz w:val="24"/>
          <w:szCs w:val="24"/>
        </w:rPr>
      </w:pPr>
      <w:r w:rsidRPr="00747118">
        <w:rPr>
          <w:rFonts w:ascii="Times New Roman" w:hAnsi="Times New Roman" w:cs="Times New Roman"/>
          <w:b/>
          <w:bCs/>
          <w:color w:val="000000" w:themeColor="text1"/>
          <w:sz w:val="24"/>
          <w:szCs w:val="24"/>
        </w:rPr>
        <w:t>3.5.5. Constrângeri privind loca</w:t>
      </w:r>
      <w:r w:rsidR="0001504F" w:rsidRPr="00747118">
        <w:rPr>
          <w:rFonts w:ascii="Times New Roman" w:hAnsi="Times New Roman" w:cs="Times New Roman"/>
          <w:b/>
          <w:bCs/>
          <w:color w:val="000000" w:themeColor="text1"/>
          <w:sz w:val="24"/>
          <w:szCs w:val="24"/>
        </w:rPr>
        <w:t>t</w:t>
      </w:r>
      <w:r w:rsidRPr="00747118">
        <w:rPr>
          <w:rFonts w:ascii="Times New Roman" w:hAnsi="Times New Roman" w:cs="Times New Roman"/>
          <w:b/>
          <w:bCs/>
          <w:color w:val="000000" w:themeColor="text1"/>
          <w:sz w:val="24"/>
          <w:szCs w:val="24"/>
        </w:rPr>
        <w:t>ia unde se va efectua livrarea/instalarea</w:t>
      </w:r>
    </w:p>
    <w:p w14:paraId="3A6CE082" w14:textId="77777777" w:rsidR="00726459" w:rsidRPr="00747118" w:rsidRDefault="00726459" w:rsidP="0CE63DE5">
      <w:pPr>
        <w:pStyle w:val="ListParagraph"/>
        <w:ind w:left="0"/>
        <w:jc w:val="both"/>
        <w:rPr>
          <w:rFonts w:ascii="Times New Roman" w:hAnsi="Times New Roman" w:cs="Times New Roman"/>
          <w:color w:val="000000" w:themeColor="text1"/>
          <w:sz w:val="24"/>
          <w:szCs w:val="24"/>
        </w:rPr>
      </w:pPr>
      <w:r w:rsidRPr="00747118">
        <w:rPr>
          <w:rFonts w:ascii="Times New Roman" w:hAnsi="Times New Roman" w:cs="Times New Roman"/>
          <w:color w:val="000000" w:themeColor="text1"/>
          <w:sz w:val="24"/>
          <w:szCs w:val="24"/>
        </w:rPr>
        <w:lastRenderedPageBreak/>
        <w:t xml:space="preserve">- </w:t>
      </w:r>
      <w:r w:rsidR="005B770F" w:rsidRPr="00747118">
        <w:rPr>
          <w:rFonts w:ascii="Times New Roman" w:hAnsi="Times New Roman" w:cs="Times New Roman"/>
          <w:color w:val="000000" w:themeColor="text1"/>
          <w:sz w:val="24"/>
          <w:szCs w:val="24"/>
        </w:rPr>
        <w:t>Produsele se vor inst</w:t>
      </w:r>
      <w:r w:rsidR="007D00B5" w:rsidRPr="00747118">
        <w:rPr>
          <w:rFonts w:ascii="Times New Roman" w:hAnsi="Times New Roman" w:cs="Times New Roman"/>
          <w:color w:val="000000" w:themeColor="text1"/>
          <w:sz w:val="24"/>
          <w:szCs w:val="24"/>
        </w:rPr>
        <w:t>a</w:t>
      </w:r>
      <w:r w:rsidR="005B770F" w:rsidRPr="00747118">
        <w:rPr>
          <w:rFonts w:ascii="Times New Roman" w:hAnsi="Times New Roman" w:cs="Times New Roman"/>
          <w:color w:val="000000" w:themeColor="text1"/>
          <w:sz w:val="24"/>
          <w:szCs w:val="24"/>
        </w:rPr>
        <w:t>la</w:t>
      </w:r>
      <w:r w:rsidR="007D00B5" w:rsidRPr="00747118">
        <w:rPr>
          <w:rFonts w:ascii="Times New Roman" w:hAnsi="Times New Roman" w:cs="Times New Roman"/>
          <w:color w:val="000000" w:themeColor="text1"/>
          <w:sz w:val="24"/>
          <w:szCs w:val="24"/>
        </w:rPr>
        <w:t xml:space="preserve"> </w:t>
      </w:r>
      <w:r w:rsidR="005B770F" w:rsidRPr="00747118">
        <w:rPr>
          <w:rFonts w:ascii="Times New Roman" w:hAnsi="Times New Roman" w:cs="Times New Roman"/>
          <w:color w:val="000000" w:themeColor="text1"/>
          <w:sz w:val="24"/>
          <w:szCs w:val="24"/>
        </w:rPr>
        <w:t xml:space="preserve">in cadrul </w:t>
      </w:r>
      <w:r w:rsidR="00AE218B" w:rsidRPr="00747118">
        <w:rPr>
          <w:rFonts w:ascii="Times New Roman" w:hAnsi="Times New Roman" w:cs="Times New Roman"/>
          <w:color w:val="000000" w:themeColor="text1"/>
          <w:sz w:val="24"/>
          <w:szCs w:val="24"/>
        </w:rPr>
        <w:t>Sect</w:t>
      </w:r>
      <w:r w:rsidR="005B770F" w:rsidRPr="00747118">
        <w:rPr>
          <w:rFonts w:ascii="Times New Roman" w:hAnsi="Times New Roman" w:cs="Times New Roman"/>
          <w:color w:val="000000" w:themeColor="text1"/>
          <w:sz w:val="24"/>
          <w:szCs w:val="24"/>
        </w:rPr>
        <w:t>i</w:t>
      </w:r>
      <w:r w:rsidR="00AE218B" w:rsidRPr="00747118">
        <w:rPr>
          <w:rFonts w:ascii="Times New Roman" w:hAnsi="Times New Roman" w:cs="Times New Roman"/>
          <w:color w:val="000000" w:themeColor="text1"/>
          <w:sz w:val="24"/>
          <w:szCs w:val="24"/>
        </w:rPr>
        <w:t>ei Neonatologie</w:t>
      </w:r>
      <w:r w:rsidR="007D00B5" w:rsidRPr="00747118">
        <w:rPr>
          <w:rFonts w:ascii="Times New Roman" w:hAnsi="Times New Roman" w:cs="Times New Roman"/>
          <w:color w:val="000000" w:themeColor="text1"/>
          <w:sz w:val="24"/>
          <w:szCs w:val="24"/>
        </w:rPr>
        <w:t xml:space="preserve"> si prin urmare Furnizorul si Beneficiarul vor stabili de comun acord momentul instalarii pentru a nu influenta in mod sem</w:t>
      </w:r>
      <w:r w:rsidR="005B770F" w:rsidRPr="00747118">
        <w:rPr>
          <w:rFonts w:ascii="Times New Roman" w:hAnsi="Times New Roman" w:cs="Times New Roman"/>
          <w:color w:val="000000" w:themeColor="text1"/>
          <w:sz w:val="24"/>
          <w:szCs w:val="24"/>
        </w:rPr>
        <w:t>nificativ activitatea medicala</w:t>
      </w:r>
      <w:r w:rsidR="007D00B5" w:rsidRPr="00747118">
        <w:rPr>
          <w:rFonts w:ascii="Times New Roman" w:hAnsi="Times New Roman" w:cs="Times New Roman"/>
          <w:color w:val="000000" w:themeColor="text1"/>
          <w:sz w:val="24"/>
          <w:szCs w:val="24"/>
        </w:rPr>
        <w:t xml:space="preserve"> curenta</w:t>
      </w:r>
      <w:r w:rsidR="00087FBC" w:rsidRPr="00747118">
        <w:rPr>
          <w:rFonts w:ascii="Times New Roman" w:hAnsi="Times New Roman" w:cs="Times New Roman"/>
          <w:color w:val="000000" w:themeColor="text1"/>
          <w:sz w:val="24"/>
          <w:szCs w:val="24"/>
        </w:rPr>
        <w:t>. Furnizorul va notifica Beneficiarul cu privire la un interval de 48 H in care se poate realiza instalarea precum si durata acesteia iar beneficiarul va stabili in respectivul interval momentul de acces liber in locatie.</w:t>
      </w:r>
    </w:p>
    <w:p w14:paraId="3C5BDD33"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3.6. Atributiile si responsabilitătile Părtilor</w:t>
      </w:r>
    </w:p>
    <w:p w14:paraId="1E3F954F" w14:textId="77777777" w:rsidR="00087FBC" w:rsidRPr="00747118" w:rsidRDefault="0033791D" w:rsidP="00087FBC">
      <w:pPr>
        <w:suppressAutoHyphens w:val="0"/>
        <w:ind w:firstLine="720"/>
        <w:jc w:val="both"/>
        <w:rPr>
          <w:rFonts w:eastAsia="Tahoma" w:cs="Times New Roman"/>
          <w:color w:val="000000" w:themeColor="text1"/>
          <w:lang w:val="en-US" w:eastAsia="en-US"/>
        </w:rPr>
      </w:pPr>
      <w:r w:rsidRPr="00747118">
        <w:rPr>
          <w:rFonts w:cs="Times New Roman"/>
          <w:color w:val="000000" w:themeColor="text1"/>
          <w:lang w:val="nl-NL" w:eastAsia="en-US"/>
        </w:rPr>
        <w:t>Achizitorul se obliga</w:t>
      </w:r>
      <w:r w:rsidRPr="00747118">
        <w:rPr>
          <w:rFonts w:eastAsia="Tahoma" w:cs="Times New Roman"/>
          <w:color w:val="000000" w:themeColor="text1"/>
          <w:lang w:val="en-US" w:eastAsia="en-US"/>
        </w:rPr>
        <w:t xml:space="preserve"> sa asigure accesul furnizorului la depozitul SCJU Craiova in vederea livrarii produselor ce fac obiectul prezentului contract.</w:t>
      </w:r>
      <w:r w:rsidR="00087FBC" w:rsidRPr="00747118">
        <w:rPr>
          <w:rFonts w:eastAsia="Tahoma" w:cs="Times New Roman"/>
          <w:color w:val="000000" w:themeColor="text1"/>
          <w:lang w:val="en-US" w:eastAsia="en-US"/>
        </w:rPr>
        <w:t xml:space="preserve"> </w:t>
      </w:r>
    </w:p>
    <w:p w14:paraId="48EED13A" w14:textId="77777777" w:rsidR="00087FBC" w:rsidRPr="00747118" w:rsidRDefault="0033791D" w:rsidP="00087FBC">
      <w:pPr>
        <w:suppressAutoHyphens w:val="0"/>
        <w:ind w:firstLine="720"/>
        <w:jc w:val="both"/>
        <w:rPr>
          <w:rFonts w:cs="Times New Roman"/>
          <w:color w:val="000000" w:themeColor="text1"/>
          <w:lang w:val="nl-NL" w:eastAsia="en-US"/>
        </w:rPr>
      </w:pPr>
      <w:r w:rsidRPr="00747118">
        <w:rPr>
          <w:rFonts w:cs="Times New Roman"/>
          <w:color w:val="000000" w:themeColor="text1"/>
          <w:lang w:val="nl-NL" w:eastAsia="en-US"/>
        </w:rPr>
        <w:t>Achizitorul se obliga sa receptioneze produsele</w:t>
      </w:r>
      <w:r w:rsidR="00087FBC" w:rsidRPr="00747118">
        <w:rPr>
          <w:rFonts w:cs="Times New Roman"/>
          <w:color w:val="000000" w:themeColor="text1"/>
          <w:lang w:val="nl-NL" w:eastAsia="en-US"/>
        </w:rPr>
        <w:t xml:space="preserve"> medicale in termenul convenit.</w:t>
      </w:r>
    </w:p>
    <w:p w14:paraId="1048EAA3" w14:textId="77777777" w:rsidR="00087FBC" w:rsidRPr="00747118" w:rsidRDefault="0033791D" w:rsidP="00087FBC">
      <w:pPr>
        <w:suppressAutoHyphens w:val="0"/>
        <w:ind w:firstLine="720"/>
        <w:jc w:val="both"/>
        <w:rPr>
          <w:rFonts w:cs="Times New Roman"/>
          <w:color w:val="000000" w:themeColor="text1"/>
          <w:lang w:val="nl-NL" w:eastAsia="en-US"/>
        </w:rPr>
      </w:pPr>
      <w:r w:rsidRPr="00747118">
        <w:rPr>
          <w:rFonts w:cs="Times New Roman"/>
          <w:color w:val="000000" w:themeColor="text1"/>
          <w:lang w:val="nl-NL" w:eastAsia="en-US"/>
        </w:rPr>
        <w:t>Achizitorul se obliga sa respecte instructiunile de folosire, in conformitate cu prevederile documentat</w:t>
      </w:r>
      <w:r w:rsidR="00087FBC" w:rsidRPr="00747118">
        <w:rPr>
          <w:rFonts w:cs="Times New Roman"/>
          <w:color w:val="000000" w:themeColor="text1"/>
          <w:lang w:val="nl-NL" w:eastAsia="en-US"/>
        </w:rPr>
        <w:t>iei tehnice data de producator.</w:t>
      </w:r>
    </w:p>
    <w:p w14:paraId="1E5CD592" w14:textId="77777777" w:rsidR="00087FBC" w:rsidRPr="00454A05" w:rsidRDefault="0033791D" w:rsidP="00087FBC">
      <w:pPr>
        <w:suppressAutoHyphens w:val="0"/>
        <w:ind w:firstLine="720"/>
        <w:jc w:val="both"/>
        <w:rPr>
          <w:rFonts w:cs="Times New Roman"/>
          <w:color w:val="000000" w:themeColor="text1"/>
          <w:lang w:val="nl-NL" w:eastAsia="en-US"/>
        </w:rPr>
      </w:pPr>
      <w:r w:rsidRPr="00454A05">
        <w:rPr>
          <w:rFonts w:cs="Times New Roman"/>
          <w:noProof/>
          <w:color w:val="000000" w:themeColor="text1"/>
          <w:lang w:val="nl-NL" w:eastAsia="en-US"/>
        </w:rPr>
        <w:t xml:space="preserve">Achizitorul va plati pretul convenit prin </w:t>
      </w:r>
      <w:r w:rsidR="00822F0C" w:rsidRPr="00454A05">
        <w:rPr>
          <w:rFonts w:cs="Times New Roman"/>
          <w:noProof/>
          <w:color w:val="000000" w:themeColor="text1"/>
          <w:lang w:val="nl-NL" w:eastAsia="en-US"/>
        </w:rPr>
        <w:t>mecanismul cererilor de transfer aferent progamului PNRR, Componenta 12 – Sanatate.</w:t>
      </w:r>
      <w:r w:rsidRPr="00454A05">
        <w:rPr>
          <w:rFonts w:cs="Times New Roman"/>
          <w:noProof/>
          <w:color w:val="000000" w:themeColor="text1"/>
          <w:lang w:val="nl-NL" w:eastAsia="en-US"/>
        </w:rPr>
        <w:t xml:space="preserve"> </w:t>
      </w:r>
    </w:p>
    <w:p w14:paraId="43AB2E70" w14:textId="77777777" w:rsidR="00087FBC" w:rsidRPr="00747118" w:rsidRDefault="0033791D" w:rsidP="00087FBC">
      <w:pPr>
        <w:suppressAutoHyphens w:val="0"/>
        <w:ind w:firstLine="720"/>
        <w:jc w:val="both"/>
        <w:rPr>
          <w:rFonts w:cs="Times New Roman"/>
          <w:color w:val="000000" w:themeColor="text1"/>
          <w:lang w:val="it-IT" w:eastAsia="en-US"/>
        </w:rPr>
      </w:pPr>
      <w:r w:rsidRPr="00747118">
        <w:rPr>
          <w:rFonts w:cs="Times New Roman"/>
          <w:color w:val="000000" w:themeColor="text1"/>
          <w:lang w:val="it-IT" w:eastAsia="en-US"/>
        </w:rPr>
        <w:t>Achizitorul se obliga sa puna la dispozitia furnizorului orice facilitati si/sau informatii pe care acesta le considera necesare indeplinirii contractului.</w:t>
      </w:r>
    </w:p>
    <w:p w14:paraId="6670C86A" w14:textId="77777777" w:rsidR="00726459" w:rsidRPr="00747118" w:rsidRDefault="00726459" w:rsidP="00087FBC">
      <w:pPr>
        <w:suppressAutoHyphens w:val="0"/>
        <w:ind w:firstLine="720"/>
        <w:jc w:val="both"/>
        <w:rPr>
          <w:rFonts w:cs="Times New Roman"/>
          <w:color w:val="000000" w:themeColor="text1"/>
          <w:lang w:val="nl-NL" w:eastAsia="en-US"/>
        </w:rPr>
      </w:pPr>
      <w:r w:rsidRPr="00747118">
        <w:rPr>
          <w:rFonts w:cs="Times New Roman"/>
          <w:color w:val="000000" w:themeColor="text1"/>
        </w:rPr>
        <w:t>Nerespectarea obliga</w:t>
      </w:r>
      <w:r w:rsidR="00B32899" w:rsidRPr="00747118">
        <w:rPr>
          <w:rFonts w:cs="Times New Roman"/>
          <w:color w:val="000000" w:themeColor="text1"/>
        </w:rPr>
        <w:t>t</w:t>
      </w:r>
      <w:r w:rsidRPr="00747118">
        <w:rPr>
          <w:rFonts w:cs="Times New Roman"/>
          <w:color w:val="000000" w:themeColor="text1"/>
        </w:rPr>
        <w:t>iilor asumate prin contract de către una dintre păr</w:t>
      </w:r>
      <w:r w:rsidR="00B32899" w:rsidRPr="00747118">
        <w:rPr>
          <w:rFonts w:cs="Times New Roman"/>
          <w:color w:val="000000" w:themeColor="text1"/>
        </w:rPr>
        <w:t>t</w:t>
      </w:r>
      <w:r w:rsidRPr="00747118">
        <w:rPr>
          <w:rFonts w:cs="Times New Roman"/>
          <w:color w:val="000000" w:themeColor="text1"/>
        </w:rPr>
        <w:t>i în mod culpabil, dă dreptul păr</w:t>
      </w:r>
      <w:r w:rsidR="00B32899" w:rsidRPr="00747118">
        <w:rPr>
          <w:rFonts w:cs="Times New Roman"/>
          <w:color w:val="000000" w:themeColor="text1"/>
        </w:rPr>
        <w:t>t</w:t>
      </w:r>
      <w:r w:rsidRPr="00747118">
        <w:rPr>
          <w:rFonts w:cs="Times New Roman"/>
          <w:color w:val="000000" w:themeColor="text1"/>
        </w:rPr>
        <w:t xml:space="preserve">ii lezate de a cere rezilierea contractului </w:t>
      </w:r>
      <w:r w:rsidR="00B32899" w:rsidRPr="00747118">
        <w:rPr>
          <w:rFonts w:cs="Times New Roman"/>
          <w:color w:val="000000" w:themeColor="text1"/>
        </w:rPr>
        <w:t>s</w:t>
      </w:r>
      <w:r w:rsidRPr="00747118">
        <w:rPr>
          <w:rFonts w:cs="Times New Roman"/>
          <w:color w:val="000000" w:themeColor="text1"/>
        </w:rPr>
        <w:t>i de a pretinde plata de daune-interese.</w:t>
      </w:r>
    </w:p>
    <w:p w14:paraId="202A877B" w14:textId="77777777" w:rsidR="00726459" w:rsidRPr="00747118" w:rsidRDefault="00726459" w:rsidP="00726459">
      <w:pPr>
        <w:spacing w:line="200" w:lineRule="atLeast"/>
        <w:ind w:firstLine="567"/>
        <w:jc w:val="both"/>
        <w:rPr>
          <w:rStyle w:val="FontStyle25"/>
          <w:color w:val="000000" w:themeColor="text1"/>
          <w:sz w:val="24"/>
          <w:szCs w:val="24"/>
        </w:rPr>
      </w:pPr>
      <w:r w:rsidRPr="00747118">
        <w:rPr>
          <w:rStyle w:val="FontStyle25"/>
          <w:color w:val="000000" w:themeColor="text1"/>
          <w:sz w:val="24"/>
          <w:szCs w:val="24"/>
        </w:rPr>
        <w:t>Comunicările între păr</w:t>
      </w:r>
      <w:r w:rsidR="00B32899" w:rsidRPr="00747118">
        <w:rPr>
          <w:rStyle w:val="FontStyle25"/>
          <w:color w:val="000000" w:themeColor="text1"/>
          <w:sz w:val="24"/>
          <w:szCs w:val="24"/>
        </w:rPr>
        <w:t>t</w:t>
      </w:r>
      <w:r w:rsidRPr="00747118">
        <w:rPr>
          <w:rStyle w:val="FontStyle25"/>
          <w:color w:val="000000" w:themeColor="text1"/>
          <w:sz w:val="24"/>
          <w:szCs w:val="24"/>
        </w:rPr>
        <w:t>i se pot face prin telefon, fax sau e-mail cu condi</w:t>
      </w:r>
      <w:r w:rsidR="00B32899" w:rsidRPr="00747118">
        <w:rPr>
          <w:rStyle w:val="FontStyle25"/>
          <w:color w:val="000000" w:themeColor="text1"/>
          <w:sz w:val="24"/>
          <w:szCs w:val="24"/>
        </w:rPr>
        <w:t>t</w:t>
      </w:r>
      <w:r w:rsidRPr="00747118">
        <w:rPr>
          <w:rStyle w:val="FontStyle25"/>
          <w:color w:val="000000" w:themeColor="text1"/>
          <w:sz w:val="24"/>
          <w:szCs w:val="24"/>
        </w:rPr>
        <w:t>ia confirmării în scris a primirii comunicării.</w:t>
      </w:r>
    </w:p>
    <w:p w14:paraId="4A51FDD7" w14:textId="77777777" w:rsidR="00726459" w:rsidRPr="00747118" w:rsidRDefault="00726459" w:rsidP="00726459">
      <w:pPr>
        <w:spacing w:line="200" w:lineRule="atLeast"/>
        <w:ind w:firstLine="567"/>
        <w:jc w:val="both"/>
        <w:rPr>
          <w:rStyle w:val="FontStyle25"/>
          <w:color w:val="000000" w:themeColor="text1"/>
          <w:sz w:val="24"/>
          <w:szCs w:val="24"/>
        </w:rPr>
      </w:pPr>
      <w:r w:rsidRPr="00747118">
        <w:rPr>
          <w:rStyle w:val="FontStyle25"/>
          <w:color w:val="000000" w:themeColor="text1"/>
          <w:sz w:val="24"/>
          <w:szCs w:val="24"/>
        </w:rPr>
        <w:t>Orice comunicare între păr</w:t>
      </w:r>
      <w:r w:rsidR="00B32899" w:rsidRPr="00747118">
        <w:rPr>
          <w:rStyle w:val="FontStyle25"/>
          <w:color w:val="000000" w:themeColor="text1"/>
          <w:sz w:val="24"/>
          <w:szCs w:val="24"/>
        </w:rPr>
        <w:t>t</w:t>
      </w:r>
      <w:r w:rsidRPr="00747118">
        <w:rPr>
          <w:rStyle w:val="FontStyle25"/>
          <w:color w:val="000000" w:themeColor="text1"/>
          <w:sz w:val="24"/>
          <w:szCs w:val="24"/>
        </w:rPr>
        <w:t xml:space="preserve">i referitoare la îndeplinirea contractului, trebuie să fie transmisă </w:t>
      </w:r>
      <w:r w:rsidR="00B32899" w:rsidRPr="00747118">
        <w:rPr>
          <w:rStyle w:val="FontStyle25"/>
          <w:color w:val="000000" w:themeColor="text1"/>
          <w:sz w:val="24"/>
          <w:szCs w:val="24"/>
        </w:rPr>
        <w:t>s</w:t>
      </w:r>
      <w:r w:rsidRPr="00747118">
        <w:rPr>
          <w:rStyle w:val="FontStyle25"/>
          <w:color w:val="000000" w:themeColor="text1"/>
          <w:sz w:val="24"/>
          <w:szCs w:val="24"/>
        </w:rPr>
        <w:t>i în scris.</w:t>
      </w:r>
    </w:p>
    <w:p w14:paraId="765DD789" w14:textId="77777777" w:rsidR="00726459" w:rsidRPr="00747118" w:rsidRDefault="00726459" w:rsidP="00726459">
      <w:pPr>
        <w:spacing w:line="200" w:lineRule="atLeast"/>
        <w:ind w:firstLine="567"/>
        <w:jc w:val="both"/>
        <w:rPr>
          <w:rStyle w:val="FontStyle25"/>
          <w:color w:val="000000" w:themeColor="text1"/>
          <w:sz w:val="24"/>
          <w:szCs w:val="24"/>
        </w:rPr>
      </w:pPr>
      <w:r w:rsidRPr="00747118">
        <w:rPr>
          <w:rStyle w:val="FontStyle25"/>
          <w:color w:val="000000" w:themeColor="text1"/>
          <w:sz w:val="24"/>
          <w:szCs w:val="24"/>
        </w:rPr>
        <w:t xml:space="preserve">Orice document scris trebuie înregistrat </w:t>
      </w:r>
      <w:r w:rsidRPr="00747118">
        <w:rPr>
          <w:rStyle w:val="FontStyle34"/>
          <w:color w:val="000000" w:themeColor="text1"/>
          <w:sz w:val="24"/>
          <w:szCs w:val="24"/>
        </w:rPr>
        <w:t xml:space="preserve">atât </w:t>
      </w:r>
      <w:r w:rsidRPr="00747118">
        <w:rPr>
          <w:rStyle w:val="FontStyle25"/>
          <w:color w:val="000000" w:themeColor="text1"/>
          <w:sz w:val="24"/>
          <w:szCs w:val="24"/>
        </w:rPr>
        <w:t xml:space="preserve">în momentul transmiterii cât </w:t>
      </w:r>
      <w:r w:rsidR="00B32899" w:rsidRPr="00747118">
        <w:rPr>
          <w:rStyle w:val="FontStyle27"/>
          <w:i w:val="0"/>
          <w:iCs w:val="0"/>
          <w:color w:val="000000" w:themeColor="text1"/>
          <w:sz w:val="24"/>
          <w:szCs w:val="24"/>
        </w:rPr>
        <w:t>s</w:t>
      </w:r>
      <w:r w:rsidRPr="00747118">
        <w:rPr>
          <w:rStyle w:val="FontStyle27"/>
          <w:i w:val="0"/>
          <w:iCs w:val="0"/>
          <w:color w:val="000000" w:themeColor="text1"/>
          <w:sz w:val="24"/>
          <w:szCs w:val="24"/>
        </w:rPr>
        <w:t>i</w:t>
      </w:r>
      <w:r w:rsidRPr="00747118">
        <w:rPr>
          <w:rStyle w:val="FontStyle27"/>
          <w:color w:val="000000" w:themeColor="text1"/>
          <w:sz w:val="24"/>
          <w:szCs w:val="24"/>
        </w:rPr>
        <w:t xml:space="preserve"> </w:t>
      </w:r>
      <w:r w:rsidRPr="00747118">
        <w:rPr>
          <w:rStyle w:val="FontStyle25"/>
          <w:color w:val="000000" w:themeColor="text1"/>
          <w:sz w:val="24"/>
          <w:szCs w:val="24"/>
        </w:rPr>
        <w:t>în momentul primirii.</w:t>
      </w:r>
    </w:p>
    <w:p w14:paraId="5023141B" w14:textId="77777777" w:rsidR="00822F0C" w:rsidRPr="00747118" w:rsidRDefault="00822F0C" w:rsidP="00726459">
      <w:pPr>
        <w:spacing w:line="200" w:lineRule="atLeast"/>
        <w:ind w:firstLine="567"/>
        <w:jc w:val="both"/>
        <w:rPr>
          <w:rStyle w:val="FontStyle25"/>
          <w:color w:val="000000" w:themeColor="text1"/>
          <w:sz w:val="24"/>
          <w:szCs w:val="24"/>
        </w:rPr>
      </w:pPr>
    </w:p>
    <w:p w14:paraId="77D220E0"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4. Documentatii ce trebuie furnizate Autoritătii/entitătii contractante în legătură cu produsul.</w:t>
      </w:r>
    </w:p>
    <w:p w14:paraId="36E01E50" w14:textId="77777777" w:rsidR="00B571B0" w:rsidRPr="00747118" w:rsidRDefault="00B571B0" w:rsidP="00B571B0">
      <w:pPr>
        <w:suppressAutoHyphens w:val="0"/>
        <w:autoSpaceDN w:val="0"/>
        <w:adjustRightInd w:val="0"/>
        <w:ind w:firstLine="720"/>
        <w:jc w:val="both"/>
        <w:rPr>
          <w:rFonts w:cs="Times New Roman"/>
          <w:color w:val="000000" w:themeColor="text1"/>
          <w:lang w:val="en-US" w:eastAsia="en-US"/>
        </w:rPr>
      </w:pPr>
      <w:r w:rsidRPr="00747118">
        <w:rPr>
          <w:rFonts w:cs="Times New Roman"/>
          <w:color w:val="000000" w:themeColor="text1"/>
          <w:lang w:val="en-US" w:eastAsia="en-US"/>
        </w:rPr>
        <w:t xml:space="preserve">Echipamentele medicale trebuie </w:t>
      </w:r>
      <w:proofErr w:type="gramStart"/>
      <w:r w:rsidRPr="00747118">
        <w:rPr>
          <w:rFonts w:cs="Times New Roman"/>
          <w:color w:val="000000" w:themeColor="text1"/>
          <w:lang w:val="en-US" w:eastAsia="en-US"/>
        </w:rPr>
        <w:t>să</w:t>
      </w:r>
      <w:proofErr w:type="gramEnd"/>
      <w:r w:rsidRPr="00747118">
        <w:rPr>
          <w:rFonts w:cs="Times New Roman"/>
          <w:color w:val="000000" w:themeColor="text1"/>
          <w:lang w:val="en-US" w:eastAsia="en-US"/>
        </w:rPr>
        <w:t xml:space="preserve"> îndeplinească toate conditiile legale pentru punerea pe piată în România iar ofertantii trebuie să prezinte următoarele documente:</w:t>
      </w:r>
    </w:p>
    <w:p w14:paraId="01D7B351" w14:textId="77777777" w:rsidR="00B571B0" w:rsidRPr="00454A05" w:rsidRDefault="00B571B0" w:rsidP="00D914CB">
      <w:pPr>
        <w:widowControl/>
        <w:numPr>
          <w:ilvl w:val="0"/>
          <w:numId w:val="6"/>
        </w:numPr>
        <w:suppressAutoHyphens w:val="0"/>
        <w:autoSpaceDN w:val="0"/>
        <w:adjustRightInd w:val="0"/>
        <w:jc w:val="both"/>
        <w:rPr>
          <w:rFonts w:cs="Times New Roman"/>
          <w:color w:val="000000" w:themeColor="text1"/>
          <w:lang w:val="en-US" w:eastAsia="en-US"/>
        </w:rPr>
      </w:pPr>
      <w:r w:rsidRPr="00454A05">
        <w:rPr>
          <w:rFonts w:cs="Times New Roman"/>
          <w:color w:val="000000" w:themeColor="text1"/>
          <w:lang w:val="en-US" w:eastAsia="en-US"/>
        </w:rPr>
        <w:t xml:space="preserve">Declaratie de conformitate </w:t>
      </w:r>
      <w:r w:rsidR="00087FBC" w:rsidRPr="00454A05">
        <w:rPr>
          <w:rFonts w:cs="Times New Roman"/>
          <w:color w:val="000000" w:themeColor="text1"/>
          <w:lang w:val="en-US" w:eastAsia="en-US"/>
        </w:rPr>
        <w:t>CE</w:t>
      </w:r>
      <w:r w:rsidRPr="00454A05">
        <w:rPr>
          <w:rFonts w:cs="Times New Roman"/>
          <w:color w:val="000000" w:themeColor="text1"/>
          <w:lang w:val="en-US" w:eastAsia="en-US"/>
        </w:rPr>
        <w:t xml:space="preserve">; </w:t>
      </w:r>
    </w:p>
    <w:p w14:paraId="1D7F9B08" w14:textId="77777777" w:rsidR="00B571B0" w:rsidRPr="00454A05" w:rsidRDefault="00B571B0" w:rsidP="00D914CB">
      <w:pPr>
        <w:widowControl/>
        <w:numPr>
          <w:ilvl w:val="0"/>
          <w:numId w:val="6"/>
        </w:numPr>
        <w:suppressAutoHyphens w:val="0"/>
        <w:autoSpaceDN w:val="0"/>
        <w:adjustRightInd w:val="0"/>
        <w:jc w:val="both"/>
        <w:rPr>
          <w:rFonts w:cs="Times New Roman"/>
          <w:color w:val="000000" w:themeColor="text1"/>
          <w:lang w:val="en-US" w:eastAsia="en-US"/>
        </w:rPr>
      </w:pPr>
      <w:r w:rsidRPr="00454A05">
        <w:rPr>
          <w:rFonts w:cs="Times New Roman"/>
          <w:color w:val="000000" w:themeColor="text1"/>
          <w:lang w:val="en-US" w:eastAsia="en-US"/>
        </w:rPr>
        <w:t xml:space="preserve">Certificat de marcaj CE emis de </w:t>
      </w:r>
      <w:proofErr w:type="gramStart"/>
      <w:r w:rsidRPr="00454A05">
        <w:rPr>
          <w:rFonts w:cs="Times New Roman"/>
          <w:color w:val="000000" w:themeColor="text1"/>
          <w:lang w:val="en-US" w:eastAsia="en-US"/>
        </w:rPr>
        <w:t>un</w:t>
      </w:r>
      <w:proofErr w:type="gramEnd"/>
      <w:r w:rsidRPr="00454A05">
        <w:rPr>
          <w:rFonts w:cs="Times New Roman"/>
          <w:color w:val="000000" w:themeColor="text1"/>
          <w:lang w:val="en-US" w:eastAsia="en-US"/>
        </w:rPr>
        <w:t xml:space="preserve"> organism notificat conform Directive</w:t>
      </w:r>
      <w:r w:rsidR="00893E03" w:rsidRPr="00454A05">
        <w:rPr>
          <w:rFonts w:cs="Times New Roman"/>
          <w:color w:val="000000" w:themeColor="text1"/>
          <w:lang w:val="en-US" w:eastAsia="en-US"/>
        </w:rPr>
        <w:t>lor Europene.</w:t>
      </w:r>
    </w:p>
    <w:p w14:paraId="7B77467D" w14:textId="750F158A" w:rsidR="00E93989" w:rsidRPr="00C2391D" w:rsidRDefault="00E93989" w:rsidP="00C2391D">
      <w:pPr>
        <w:widowControl/>
        <w:numPr>
          <w:ilvl w:val="0"/>
          <w:numId w:val="6"/>
        </w:numPr>
        <w:suppressAutoHyphens w:val="0"/>
        <w:autoSpaceDN w:val="0"/>
        <w:adjustRightInd w:val="0"/>
        <w:jc w:val="both"/>
        <w:rPr>
          <w:rFonts w:cs="Times New Roman"/>
          <w:color w:val="FF0000"/>
          <w:lang w:val="en-US" w:eastAsia="en-US"/>
        </w:rPr>
      </w:pPr>
      <w:r w:rsidRPr="00454A05">
        <w:rPr>
          <w:rFonts w:cs="Times New Roman"/>
          <w:color w:val="000000" w:themeColor="text1"/>
          <w:lang w:val="en-US" w:eastAsia="en-US"/>
        </w:rPr>
        <w:t xml:space="preserve">Aviz de functionare de la Ministerul Sanatatii pentru activitatile de import, distributie, reparare, mentenanta si punere in functiune / instalare </w:t>
      </w:r>
      <w:bookmarkStart w:id="15" w:name="_GoBack"/>
      <w:r w:rsidRPr="00C2391D">
        <w:rPr>
          <w:rFonts w:cs="Times New Roman"/>
          <w:color w:val="FF0000"/>
          <w:lang w:val="en-US" w:eastAsia="en-US"/>
        </w:rPr>
        <w:t>dispositive medicale. Se ca prezenta documentul in copie „conform cu originalul”</w:t>
      </w:r>
      <w:r w:rsidR="00C2391D" w:rsidRPr="00C2391D">
        <w:rPr>
          <w:color w:val="FF0000"/>
        </w:rPr>
        <w:t xml:space="preserve"> </w:t>
      </w:r>
      <w:r w:rsidR="00C2391D" w:rsidRPr="00C2391D">
        <w:rPr>
          <w:rFonts w:cs="Times New Roman"/>
          <w:color w:val="FF0000"/>
          <w:lang w:val="en-US" w:eastAsia="en-US"/>
        </w:rPr>
        <w:t>(doar pentru lot 1, lot 4 si lot 5)</w:t>
      </w:r>
    </w:p>
    <w:bookmarkEnd w:id="15"/>
    <w:p w14:paraId="1DDDDB7B" w14:textId="77777777" w:rsidR="00B571B0" w:rsidRPr="00454A05" w:rsidRDefault="00B571B0" w:rsidP="00D914CB">
      <w:pPr>
        <w:widowControl/>
        <w:numPr>
          <w:ilvl w:val="0"/>
          <w:numId w:val="6"/>
        </w:numPr>
        <w:suppressAutoHyphens w:val="0"/>
        <w:autoSpaceDN w:val="0"/>
        <w:adjustRightInd w:val="0"/>
        <w:jc w:val="both"/>
        <w:rPr>
          <w:rFonts w:cs="Times New Roman"/>
          <w:color w:val="000000" w:themeColor="text1"/>
          <w:lang w:val="en-US" w:eastAsia="en-US"/>
        </w:rPr>
      </w:pPr>
      <w:r w:rsidRPr="00454A05">
        <w:rPr>
          <w:rFonts w:cs="Times New Roman"/>
          <w:color w:val="000000" w:themeColor="text1"/>
          <w:lang w:val="en-US" w:eastAsia="en-US"/>
        </w:rPr>
        <w:t xml:space="preserve">Toate certificatele si autorizatiile trebuie </w:t>
      </w:r>
      <w:proofErr w:type="gramStart"/>
      <w:r w:rsidRPr="00454A05">
        <w:rPr>
          <w:rFonts w:cs="Times New Roman"/>
          <w:color w:val="000000" w:themeColor="text1"/>
          <w:lang w:val="en-US" w:eastAsia="en-US"/>
        </w:rPr>
        <w:t>sa</w:t>
      </w:r>
      <w:proofErr w:type="gramEnd"/>
      <w:r w:rsidRPr="00454A05">
        <w:rPr>
          <w:rFonts w:cs="Times New Roman"/>
          <w:color w:val="000000" w:themeColor="text1"/>
          <w:lang w:val="en-US" w:eastAsia="en-US"/>
        </w:rPr>
        <w:t xml:space="preserve"> fie in termen de valabilitate.</w:t>
      </w:r>
    </w:p>
    <w:p w14:paraId="59E42D02" w14:textId="77777777" w:rsidR="00EF2AC7" w:rsidRPr="00454A05" w:rsidRDefault="00EF2AC7" w:rsidP="00D914CB">
      <w:pPr>
        <w:widowControl/>
        <w:numPr>
          <w:ilvl w:val="0"/>
          <w:numId w:val="6"/>
        </w:numPr>
        <w:suppressAutoHyphens w:val="0"/>
        <w:autoSpaceDN w:val="0"/>
        <w:adjustRightInd w:val="0"/>
        <w:jc w:val="both"/>
        <w:rPr>
          <w:rFonts w:cs="Times New Roman"/>
          <w:color w:val="000000" w:themeColor="text1"/>
          <w:lang w:val="en-US" w:eastAsia="en-US"/>
        </w:rPr>
      </w:pPr>
      <w:r w:rsidRPr="00454A05">
        <w:rPr>
          <w:rFonts w:cs="Times New Roman"/>
          <w:color w:val="000000" w:themeColor="text1"/>
          <w:lang w:val="en-US" w:eastAsia="en-US"/>
        </w:rPr>
        <w:t>Manual de utilizare si mentenanta curent in limba romana.</w:t>
      </w:r>
    </w:p>
    <w:p w14:paraId="37003178" w14:textId="77777777" w:rsidR="00822F0C" w:rsidRPr="00454A05" w:rsidRDefault="00822F0C" w:rsidP="00D914CB">
      <w:pPr>
        <w:widowControl/>
        <w:numPr>
          <w:ilvl w:val="0"/>
          <w:numId w:val="6"/>
        </w:numPr>
        <w:suppressAutoHyphens w:val="0"/>
        <w:autoSpaceDN w:val="0"/>
        <w:adjustRightInd w:val="0"/>
        <w:jc w:val="both"/>
        <w:rPr>
          <w:rFonts w:cs="Times New Roman"/>
          <w:color w:val="000000" w:themeColor="text1"/>
          <w:lang w:val="en-US" w:eastAsia="en-US"/>
        </w:rPr>
      </w:pPr>
      <w:r w:rsidRPr="00454A05">
        <w:rPr>
          <w:rFonts w:cs="Times New Roman"/>
          <w:color w:val="000000" w:themeColor="text1"/>
          <w:lang w:val="en-US" w:eastAsia="en-US"/>
        </w:rPr>
        <w:t xml:space="preserve">Orice document emis intr-o </w:t>
      </w:r>
      <w:proofErr w:type="gramStart"/>
      <w:r w:rsidRPr="00454A05">
        <w:rPr>
          <w:rFonts w:cs="Times New Roman"/>
          <w:color w:val="000000" w:themeColor="text1"/>
          <w:lang w:val="en-US" w:eastAsia="en-US"/>
        </w:rPr>
        <w:t>alta</w:t>
      </w:r>
      <w:proofErr w:type="gramEnd"/>
      <w:r w:rsidRPr="00454A05">
        <w:rPr>
          <w:rFonts w:cs="Times New Roman"/>
          <w:color w:val="000000" w:themeColor="text1"/>
          <w:lang w:val="en-US" w:eastAsia="en-US"/>
        </w:rPr>
        <w:t xml:space="preserve"> limba decat limba romana, va fi insotit obligatoriu de o traducerea acestuia in limba romana (autorizata sau asumata de catre ofertant).</w:t>
      </w:r>
    </w:p>
    <w:p w14:paraId="54991154" w14:textId="3B4B24E4" w:rsidR="00B571B0" w:rsidRPr="00454A05" w:rsidRDefault="00B571B0" w:rsidP="00153703">
      <w:pPr>
        <w:suppressAutoHyphens w:val="0"/>
        <w:autoSpaceDN w:val="0"/>
        <w:adjustRightInd w:val="0"/>
        <w:ind w:firstLine="720"/>
        <w:jc w:val="both"/>
        <w:rPr>
          <w:rFonts w:cs="Times New Roman"/>
          <w:color w:val="000000" w:themeColor="text1"/>
          <w:lang w:val="en-US" w:eastAsia="en-US"/>
        </w:rPr>
      </w:pPr>
      <w:r w:rsidRPr="00454A05">
        <w:rPr>
          <w:rFonts w:cs="Times New Roman"/>
          <w:color w:val="000000" w:themeColor="text1"/>
          <w:lang w:val="en-US" w:eastAsia="en-US"/>
        </w:rPr>
        <w:t xml:space="preserve">Echipamentele medicale nu trebuie </w:t>
      </w:r>
      <w:proofErr w:type="gramStart"/>
      <w:r w:rsidRPr="00454A05">
        <w:rPr>
          <w:rFonts w:cs="Times New Roman"/>
          <w:color w:val="000000" w:themeColor="text1"/>
          <w:lang w:val="en-US" w:eastAsia="en-US"/>
        </w:rPr>
        <w:t>sa</w:t>
      </w:r>
      <w:proofErr w:type="gramEnd"/>
      <w:r w:rsidRPr="00454A05">
        <w:rPr>
          <w:rFonts w:cs="Times New Roman"/>
          <w:color w:val="000000" w:themeColor="text1"/>
          <w:lang w:val="en-US" w:eastAsia="en-US"/>
        </w:rPr>
        <w:t xml:space="preserve"> aibe anul de f</w:t>
      </w:r>
      <w:r w:rsidR="005B770F" w:rsidRPr="00454A05">
        <w:rPr>
          <w:rFonts w:cs="Times New Roman"/>
          <w:color w:val="000000" w:themeColor="text1"/>
          <w:lang w:val="en-US" w:eastAsia="en-US"/>
        </w:rPr>
        <w:t>abricatie mai vechi de anul 202</w:t>
      </w:r>
      <w:r w:rsidR="007D6D1C" w:rsidRPr="00454A05">
        <w:rPr>
          <w:rFonts w:cs="Times New Roman"/>
          <w:color w:val="000000" w:themeColor="text1"/>
          <w:lang w:val="en-US" w:eastAsia="en-US"/>
        </w:rPr>
        <w:t>5</w:t>
      </w:r>
      <w:r w:rsidRPr="00454A05">
        <w:rPr>
          <w:rFonts w:cs="Times New Roman"/>
          <w:color w:val="000000" w:themeColor="text1"/>
          <w:lang w:val="en-US" w:eastAsia="en-US"/>
        </w:rPr>
        <w:t>, echipamentele trebuie sa fie noi si sa nu conti</w:t>
      </w:r>
      <w:r w:rsidR="00893E03" w:rsidRPr="00454A05">
        <w:rPr>
          <w:rFonts w:cs="Times New Roman"/>
          <w:color w:val="000000" w:themeColor="text1"/>
          <w:lang w:val="en-US" w:eastAsia="en-US"/>
        </w:rPr>
        <w:t>na nici o componenta reconditionata</w:t>
      </w:r>
      <w:r w:rsidR="00153703" w:rsidRPr="00454A05">
        <w:rPr>
          <w:rFonts w:cs="Times New Roman"/>
          <w:color w:val="000000" w:themeColor="text1"/>
          <w:lang w:val="en-US" w:eastAsia="en-US"/>
        </w:rPr>
        <w:t>.</w:t>
      </w:r>
    </w:p>
    <w:p w14:paraId="1F3B1409" w14:textId="77777777" w:rsidR="00822F0C" w:rsidRPr="00747118" w:rsidRDefault="00822F0C" w:rsidP="00153703">
      <w:pPr>
        <w:suppressAutoHyphens w:val="0"/>
        <w:autoSpaceDN w:val="0"/>
        <w:adjustRightInd w:val="0"/>
        <w:ind w:firstLine="720"/>
        <w:jc w:val="both"/>
        <w:rPr>
          <w:rFonts w:cs="Times New Roman"/>
          <w:color w:val="000000" w:themeColor="text1"/>
          <w:lang w:val="en-US" w:eastAsia="en-US"/>
        </w:rPr>
      </w:pPr>
    </w:p>
    <w:p w14:paraId="651E6DB6"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5. Receptia produselor</w:t>
      </w:r>
    </w:p>
    <w:p w14:paraId="299E2AE6" w14:textId="77777777" w:rsidR="009D411C" w:rsidRPr="00747118" w:rsidRDefault="009D411C" w:rsidP="009D411C">
      <w:pPr>
        <w:suppressAutoHyphens w:val="0"/>
        <w:ind w:firstLine="720"/>
        <w:jc w:val="both"/>
        <w:rPr>
          <w:rFonts w:cs="Times New Roman"/>
          <w:color w:val="000000" w:themeColor="text1"/>
          <w:lang w:val="en-US" w:eastAsia="en-US"/>
        </w:rPr>
      </w:pPr>
      <w:r w:rsidRPr="00747118">
        <w:rPr>
          <w:rFonts w:cs="Times New Roman"/>
          <w:color w:val="000000" w:themeColor="text1"/>
          <w:lang w:val="en-US" w:eastAsia="en-US"/>
        </w:rPr>
        <w:t xml:space="preserve">Receptia se </w:t>
      </w:r>
      <w:proofErr w:type="gramStart"/>
      <w:r w:rsidRPr="00747118">
        <w:rPr>
          <w:rFonts w:cs="Times New Roman"/>
          <w:color w:val="000000" w:themeColor="text1"/>
          <w:lang w:val="en-US" w:eastAsia="en-US"/>
        </w:rPr>
        <w:t>va</w:t>
      </w:r>
      <w:proofErr w:type="gramEnd"/>
      <w:r w:rsidRPr="00747118">
        <w:rPr>
          <w:rFonts w:cs="Times New Roman"/>
          <w:color w:val="000000" w:themeColor="text1"/>
          <w:lang w:val="en-US" w:eastAsia="en-US"/>
        </w:rPr>
        <w:t xml:space="preserve"> efectua la data livrării produselor, la </w:t>
      </w:r>
      <w:r w:rsidR="00A73364" w:rsidRPr="00747118">
        <w:rPr>
          <w:rFonts w:cs="Times New Roman"/>
          <w:color w:val="000000" w:themeColor="text1"/>
          <w:lang w:val="en-US" w:eastAsia="en-US"/>
        </w:rPr>
        <w:t>sediul</w:t>
      </w:r>
      <w:r w:rsidRPr="00747118">
        <w:rPr>
          <w:rFonts w:cs="Times New Roman"/>
          <w:color w:val="000000" w:themeColor="text1"/>
          <w:lang w:val="en-US" w:eastAsia="en-US"/>
        </w:rPr>
        <w:t xml:space="preserve"> autorităţii contractante, în prezenţa delegatului autorizat al furnizorului, întocmindu-se un proces-verbal, semnat de părţi. </w:t>
      </w:r>
    </w:p>
    <w:p w14:paraId="31D24513" w14:textId="77777777" w:rsidR="009D411C" w:rsidRPr="00747118" w:rsidRDefault="009D411C" w:rsidP="009D411C">
      <w:pPr>
        <w:widowControl/>
        <w:suppressAutoHyphens w:val="0"/>
        <w:autoSpaceDN w:val="0"/>
        <w:adjustRightInd w:val="0"/>
        <w:ind w:firstLine="720"/>
        <w:rPr>
          <w:rFonts w:cs="Times New Roman"/>
          <w:color w:val="000000" w:themeColor="text1"/>
          <w:lang w:val="en-US" w:eastAsia="en-US"/>
        </w:rPr>
      </w:pPr>
      <w:r w:rsidRPr="00747118">
        <w:rPr>
          <w:rFonts w:cs="Times New Roman"/>
          <w:color w:val="000000" w:themeColor="text1"/>
          <w:lang w:val="en-US" w:eastAsia="en-US"/>
        </w:rPr>
        <w:t xml:space="preserve">Receptia produselor se </w:t>
      </w:r>
      <w:proofErr w:type="gramStart"/>
      <w:r w:rsidRPr="00747118">
        <w:rPr>
          <w:rFonts w:cs="Times New Roman"/>
          <w:color w:val="000000" w:themeColor="text1"/>
          <w:lang w:val="en-US" w:eastAsia="en-US"/>
        </w:rPr>
        <w:t>va</w:t>
      </w:r>
      <w:proofErr w:type="gramEnd"/>
      <w:r w:rsidRPr="00747118">
        <w:rPr>
          <w:rFonts w:cs="Times New Roman"/>
          <w:color w:val="000000" w:themeColor="text1"/>
          <w:lang w:val="en-US" w:eastAsia="en-US"/>
        </w:rPr>
        <w:t xml:space="preserve"> realiza în mai multe etape, în functie de progresul contractului, respectiv:</w:t>
      </w:r>
    </w:p>
    <w:p w14:paraId="18510C37" w14:textId="77777777" w:rsidR="009D411C" w:rsidRPr="00747118" w:rsidRDefault="009D411C" w:rsidP="009D411C">
      <w:pPr>
        <w:widowControl/>
        <w:suppressAutoHyphens w:val="0"/>
        <w:autoSpaceDN w:val="0"/>
        <w:adjustRightInd w:val="0"/>
        <w:rPr>
          <w:rFonts w:cs="Times New Roman"/>
          <w:color w:val="000000" w:themeColor="text1"/>
          <w:lang w:val="en-US" w:eastAsia="en-US"/>
        </w:rPr>
      </w:pPr>
      <w:r w:rsidRPr="00747118">
        <w:rPr>
          <w:rFonts w:cs="Times New Roman"/>
          <w:color w:val="000000" w:themeColor="text1"/>
          <w:lang w:val="en-US" w:eastAsia="en-US"/>
        </w:rPr>
        <w:t xml:space="preserve">a) </w:t>
      </w:r>
      <w:proofErr w:type="gramStart"/>
      <w:r w:rsidRPr="00747118">
        <w:rPr>
          <w:rFonts w:cs="Times New Roman"/>
          <w:color w:val="000000" w:themeColor="text1"/>
          <w:lang w:val="en-US" w:eastAsia="en-US"/>
        </w:rPr>
        <w:t>receptia</w:t>
      </w:r>
      <w:proofErr w:type="gramEnd"/>
      <w:r w:rsidRPr="00747118">
        <w:rPr>
          <w:rFonts w:cs="Times New Roman"/>
          <w:color w:val="000000" w:themeColor="text1"/>
          <w:lang w:val="en-US" w:eastAsia="en-US"/>
        </w:rPr>
        <w:t xml:space="preserve"> cantitativă se va realiza după livrarea produselor în cantitatea solicitată la locatia indicată de Autoritatea/entitatea contractantă;</w:t>
      </w:r>
    </w:p>
    <w:p w14:paraId="42EEC2F2" w14:textId="77777777" w:rsidR="009D411C" w:rsidRPr="00747118" w:rsidRDefault="009D411C" w:rsidP="009D411C">
      <w:pPr>
        <w:suppressAutoHyphens w:val="0"/>
        <w:jc w:val="both"/>
        <w:rPr>
          <w:rFonts w:cs="Times New Roman"/>
          <w:color w:val="000000" w:themeColor="text1"/>
          <w:lang w:val="en-US" w:eastAsia="en-US"/>
        </w:rPr>
      </w:pPr>
      <w:r w:rsidRPr="00747118">
        <w:rPr>
          <w:rFonts w:cs="Times New Roman"/>
          <w:color w:val="000000" w:themeColor="text1"/>
          <w:lang w:val="en-US" w:eastAsia="en-US"/>
        </w:rPr>
        <w:lastRenderedPageBreak/>
        <w:t xml:space="preserve">b) </w:t>
      </w:r>
      <w:proofErr w:type="gramStart"/>
      <w:r w:rsidRPr="00747118">
        <w:rPr>
          <w:rFonts w:cs="Times New Roman"/>
          <w:color w:val="000000" w:themeColor="text1"/>
          <w:lang w:val="en-US" w:eastAsia="en-US"/>
        </w:rPr>
        <w:t>receptia</w:t>
      </w:r>
      <w:proofErr w:type="gramEnd"/>
      <w:r w:rsidRPr="00747118">
        <w:rPr>
          <w:rFonts w:cs="Times New Roman"/>
          <w:color w:val="000000" w:themeColor="text1"/>
          <w:lang w:val="en-US" w:eastAsia="en-US"/>
        </w:rPr>
        <w:t xml:space="preserve"> calitativă se va realiza după instalare, punere în functiune si testare a produselor si, după caz, toate defectele au fost remediate</w:t>
      </w:r>
    </w:p>
    <w:p w14:paraId="587CAFD6" w14:textId="77777777" w:rsidR="009D411C" w:rsidRPr="00747118" w:rsidRDefault="009D411C" w:rsidP="00893E03">
      <w:pPr>
        <w:suppressAutoHyphens w:val="0"/>
        <w:ind w:firstLine="720"/>
        <w:jc w:val="both"/>
        <w:rPr>
          <w:rFonts w:cs="Times New Roman"/>
          <w:color w:val="000000" w:themeColor="text1"/>
          <w:lang w:val="en-US" w:eastAsia="en-US"/>
        </w:rPr>
      </w:pPr>
      <w:r w:rsidRPr="00747118">
        <w:rPr>
          <w:rFonts w:cs="Times New Roman"/>
          <w:color w:val="000000" w:themeColor="text1"/>
          <w:lang w:val="en-US" w:eastAsia="en-US"/>
        </w:rPr>
        <w:t xml:space="preserve">La recepţia cantitativă, produsele vor fi verificate din punct de vedere al aspectului, precum şi al modului de ambalare </w:t>
      </w:r>
      <w:proofErr w:type="gramStart"/>
      <w:r w:rsidRPr="00747118">
        <w:rPr>
          <w:rFonts w:cs="Times New Roman"/>
          <w:color w:val="000000" w:themeColor="text1"/>
          <w:lang w:val="en-US" w:eastAsia="en-US"/>
        </w:rPr>
        <w:t>şi  marcare</w:t>
      </w:r>
      <w:proofErr w:type="gramEnd"/>
      <w:r w:rsidRPr="00747118">
        <w:rPr>
          <w:rFonts w:cs="Times New Roman"/>
          <w:color w:val="000000" w:themeColor="text1"/>
          <w:lang w:val="en-US" w:eastAsia="en-US"/>
        </w:rPr>
        <w:t xml:space="preserve">. </w:t>
      </w:r>
    </w:p>
    <w:p w14:paraId="2C34ACD7" w14:textId="77777777" w:rsidR="009D411C" w:rsidRPr="00747118" w:rsidRDefault="009D411C" w:rsidP="009D411C">
      <w:pPr>
        <w:suppressAutoHyphens w:val="0"/>
        <w:jc w:val="both"/>
        <w:rPr>
          <w:rFonts w:cs="Times New Roman"/>
          <w:color w:val="000000" w:themeColor="text1"/>
          <w:lang w:val="en-US" w:eastAsia="en-US"/>
        </w:rPr>
      </w:pPr>
      <w:r w:rsidRPr="00747118">
        <w:rPr>
          <w:rFonts w:cs="Times New Roman"/>
          <w:color w:val="000000" w:themeColor="text1"/>
          <w:lang w:val="en-US" w:eastAsia="en-US"/>
        </w:rPr>
        <w:t>În situaţia în care se constată livrarea incompletă a produselor sau deteriorarea acestora</w:t>
      </w:r>
      <w:proofErr w:type="gramStart"/>
      <w:r w:rsidRPr="00747118">
        <w:rPr>
          <w:rFonts w:cs="Times New Roman"/>
          <w:color w:val="000000" w:themeColor="text1"/>
          <w:lang w:val="en-US" w:eastAsia="en-US"/>
        </w:rPr>
        <w:t>,  va</w:t>
      </w:r>
      <w:proofErr w:type="gramEnd"/>
      <w:r w:rsidRPr="00747118">
        <w:rPr>
          <w:rFonts w:cs="Times New Roman"/>
          <w:color w:val="000000" w:themeColor="text1"/>
          <w:lang w:val="en-US" w:eastAsia="en-US"/>
        </w:rPr>
        <w:t xml:space="preserve"> fi întocmit un proces-verbal de neconcordanţă. </w:t>
      </w:r>
      <w:proofErr w:type="gramStart"/>
      <w:r w:rsidRPr="00747118">
        <w:rPr>
          <w:rFonts w:cs="Times New Roman"/>
          <w:color w:val="000000" w:themeColor="text1"/>
          <w:lang w:val="en-US" w:eastAsia="en-US"/>
        </w:rPr>
        <w:t>Un</w:t>
      </w:r>
      <w:proofErr w:type="gramEnd"/>
      <w:r w:rsidRPr="00747118">
        <w:rPr>
          <w:rFonts w:cs="Times New Roman"/>
          <w:color w:val="000000" w:themeColor="text1"/>
          <w:lang w:val="en-US" w:eastAsia="en-US"/>
        </w:rPr>
        <w:t xml:space="preserve"> exemplar al acestui document va fi predat furnizorului care va trebui să livreze produsele lipsă sau deteriorate în termen de </w:t>
      </w:r>
      <w:r w:rsidR="00893E03" w:rsidRPr="00747118">
        <w:rPr>
          <w:rFonts w:cs="Times New Roman"/>
          <w:color w:val="000000" w:themeColor="text1"/>
          <w:lang w:val="en-US" w:eastAsia="en-US"/>
        </w:rPr>
        <w:t>1</w:t>
      </w:r>
      <w:r w:rsidRPr="00747118">
        <w:rPr>
          <w:rFonts w:cs="Times New Roman"/>
          <w:color w:val="000000" w:themeColor="text1"/>
          <w:lang w:val="en-US" w:eastAsia="en-US"/>
        </w:rPr>
        <w:t xml:space="preserve">5 zile de la data încheierii procesului-verbal de neconcordanţă. </w:t>
      </w:r>
    </w:p>
    <w:p w14:paraId="06715E1A" w14:textId="77777777" w:rsidR="009D411C" w:rsidRPr="00747118" w:rsidRDefault="009D411C" w:rsidP="009D411C">
      <w:pPr>
        <w:suppressAutoHyphens w:val="0"/>
        <w:jc w:val="both"/>
        <w:rPr>
          <w:rFonts w:cs="Times New Roman"/>
          <w:color w:val="000000" w:themeColor="text1"/>
          <w:lang w:val="en-US" w:eastAsia="en-US"/>
        </w:rPr>
      </w:pPr>
      <w:r w:rsidRPr="00747118">
        <w:rPr>
          <w:rFonts w:cs="Times New Roman"/>
          <w:color w:val="000000" w:themeColor="text1"/>
          <w:lang w:val="en-US" w:eastAsia="en-US"/>
        </w:rPr>
        <w:t xml:space="preserve">Pentru nelivrarea produselor lipsă sau </w:t>
      </w:r>
      <w:proofErr w:type="gramStart"/>
      <w:r w:rsidRPr="00747118">
        <w:rPr>
          <w:rFonts w:cs="Times New Roman"/>
          <w:color w:val="000000" w:themeColor="text1"/>
          <w:lang w:val="en-US" w:eastAsia="en-US"/>
        </w:rPr>
        <w:t>deteriorate  în</w:t>
      </w:r>
      <w:proofErr w:type="gramEnd"/>
      <w:r w:rsidRPr="00747118">
        <w:rPr>
          <w:rFonts w:cs="Times New Roman"/>
          <w:color w:val="000000" w:themeColor="text1"/>
          <w:lang w:val="en-US" w:eastAsia="en-US"/>
        </w:rPr>
        <w:t xml:space="preserve">  termenul  prevăzut , se vor percepe penalităţi conform formularului de contract.</w:t>
      </w:r>
    </w:p>
    <w:p w14:paraId="4CD4914D" w14:textId="1D7A2B10" w:rsidR="009D411C" w:rsidRPr="00747118" w:rsidRDefault="009D411C" w:rsidP="009D411C">
      <w:pPr>
        <w:suppressAutoHyphens w:val="0"/>
        <w:jc w:val="both"/>
        <w:rPr>
          <w:rFonts w:cs="Times New Roman"/>
          <w:color w:val="000000" w:themeColor="text1"/>
          <w:lang w:val="en-US" w:eastAsia="en-US"/>
        </w:rPr>
      </w:pPr>
      <w:proofErr w:type="gramStart"/>
      <w:r w:rsidRPr="00747118">
        <w:rPr>
          <w:rFonts w:cs="Times New Roman"/>
          <w:color w:val="000000" w:themeColor="text1"/>
          <w:lang w:val="en-US" w:eastAsia="en-US"/>
        </w:rPr>
        <w:t>Riscurile şi drepturile de proprietate asupra produselor se vor transfera de la furnizor la achizitor, la data semnării procesului-verbal de recepţie cantitativă, fără obiecţiuni.</w:t>
      </w:r>
      <w:proofErr w:type="gramEnd"/>
    </w:p>
    <w:p w14:paraId="72D2D38F" w14:textId="77777777" w:rsidR="00AC62B1" w:rsidRPr="00747118" w:rsidRDefault="00AC62B1" w:rsidP="009D411C">
      <w:pPr>
        <w:suppressAutoHyphens w:val="0"/>
        <w:jc w:val="both"/>
        <w:rPr>
          <w:rFonts w:cs="Times New Roman"/>
          <w:color w:val="000000" w:themeColor="text1"/>
          <w:lang w:val="en-US" w:eastAsia="en-US"/>
        </w:rPr>
      </w:pPr>
    </w:p>
    <w:p w14:paraId="6890C280" w14:textId="77777777" w:rsidR="00726459" w:rsidRPr="00747118" w:rsidRDefault="00726459" w:rsidP="00115B02">
      <w:pPr>
        <w:autoSpaceDN w:val="0"/>
        <w:adjustRightInd w:val="0"/>
        <w:rPr>
          <w:rFonts w:cs="Times New Roman"/>
          <w:b/>
          <w:color w:val="000000" w:themeColor="text1"/>
        </w:rPr>
      </w:pPr>
      <w:r w:rsidRPr="00747118">
        <w:rPr>
          <w:rFonts w:cs="Times New Roman"/>
          <w:b/>
          <w:color w:val="000000" w:themeColor="text1"/>
        </w:rPr>
        <w:t>6. Modalită</w:t>
      </w:r>
      <w:r w:rsidR="00115B02" w:rsidRPr="00747118">
        <w:rPr>
          <w:rFonts w:cs="Times New Roman"/>
          <w:b/>
          <w:color w:val="000000" w:themeColor="text1"/>
        </w:rPr>
        <w:t>t</w:t>
      </w:r>
      <w:r w:rsidRPr="00747118">
        <w:rPr>
          <w:rFonts w:cs="Times New Roman"/>
          <w:b/>
          <w:color w:val="000000" w:themeColor="text1"/>
        </w:rPr>
        <w:t>i si condi</w:t>
      </w:r>
      <w:r w:rsidR="00115B02" w:rsidRPr="00747118">
        <w:rPr>
          <w:rFonts w:cs="Times New Roman"/>
          <w:b/>
          <w:color w:val="000000" w:themeColor="text1"/>
        </w:rPr>
        <w:t>t</w:t>
      </w:r>
      <w:r w:rsidRPr="00747118">
        <w:rPr>
          <w:rFonts w:cs="Times New Roman"/>
          <w:b/>
          <w:color w:val="000000" w:themeColor="text1"/>
        </w:rPr>
        <w:t>ii de plata</w:t>
      </w:r>
    </w:p>
    <w:p w14:paraId="736BAEAD" w14:textId="77777777" w:rsidR="00FC63BB" w:rsidRPr="00747118" w:rsidRDefault="00FC63BB" w:rsidP="00FC63BB">
      <w:pPr>
        <w:rPr>
          <w:rFonts w:cs="Times New Roman"/>
          <w:color w:val="000000" w:themeColor="text1"/>
        </w:rPr>
      </w:pPr>
      <w:r w:rsidRPr="00747118">
        <w:rPr>
          <w:rFonts w:cs="Times New Roman"/>
          <w:color w:val="000000" w:themeColor="text1"/>
        </w:rPr>
        <w:t xml:space="preserve">Contractantul va emite factura pentru produsele livrate. Fiecare factura va avea menționat numărul contractului, datele de emitere. Facturile vor fi </w:t>
      </w:r>
      <w:r w:rsidR="00A73364" w:rsidRPr="00747118">
        <w:rPr>
          <w:rFonts w:cs="Times New Roman"/>
          <w:color w:val="000000" w:themeColor="text1"/>
        </w:rPr>
        <w:t>depuse</w:t>
      </w:r>
      <w:r w:rsidRPr="00747118">
        <w:rPr>
          <w:rFonts w:cs="Times New Roman"/>
          <w:color w:val="000000" w:themeColor="text1"/>
        </w:rPr>
        <w:t xml:space="preserve"> în original la </w:t>
      </w:r>
      <w:r w:rsidR="00A73364" w:rsidRPr="00747118">
        <w:rPr>
          <w:rFonts w:cs="Times New Roman"/>
          <w:color w:val="000000" w:themeColor="text1"/>
        </w:rPr>
        <w:t>sediul SCJUC din Craiova, str. Tabaci nr. 1</w:t>
      </w:r>
      <w:r w:rsidRPr="00747118">
        <w:rPr>
          <w:rFonts w:cs="Times New Roman"/>
          <w:color w:val="000000" w:themeColor="text1"/>
        </w:rPr>
        <w:t>.</w:t>
      </w:r>
    </w:p>
    <w:p w14:paraId="7D441BB3" w14:textId="77777777" w:rsidR="00FC63BB" w:rsidRPr="00747118" w:rsidRDefault="00FC63BB" w:rsidP="00FC63BB">
      <w:pPr>
        <w:rPr>
          <w:rFonts w:cs="Times New Roman"/>
          <w:color w:val="000000" w:themeColor="text1"/>
        </w:rPr>
      </w:pPr>
      <w:r w:rsidRPr="00747118">
        <w:rPr>
          <w:rFonts w:cs="Times New Roman"/>
          <w:color w:val="000000" w:themeColor="text1"/>
        </w:rPr>
        <w:t>Factura va fi emisă după semnarea de către Autoritatea/entitatea contractantă a procesului verbal de recepție calitativă, acceptat, după livrare, instalare și punere în funcțiune. Procesul verbal de recep</w:t>
      </w:r>
      <w:r w:rsidR="00893E03" w:rsidRPr="00747118">
        <w:rPr>
          <w:rFonts w:cs="Times New Roman"/>
          <w:color w:val="000000" w:themeColor="text1"/>
        </w:rPr>
        <w:t>t</w:t>
      </w:r>
      <w:r w:rsidRPr="00747118">
        <w:rPr>
          <w:rFonts w:cs="Times New Roman"/>
          <w:color w:val="000000" w:themeColor="text1"/>
        </w:rPr>
        <w:t>ie calitativă va înso</w:t>
      </w:r>
      <w:r w:rsidR="00893E03" w:rsidRPr="00747118">
        <w:rPr>
          <w:rFonts w:cs="Times New Roman"/>
          <w:color w:val="000000" w:themeColor="text1"/>
        </w:rPr>
        <w:t>t</w:t>
      </w:r>
      <w:r w:rsidRPr="00747118">
        <w:rPr>
          <w:rFonts w:cs="Times New Roman"/>
          <w:color w:val="000000" w:themeColor="text1"/>
        </w:rPr>
        <w:t>i factura și reprezintă elementul necesar realizării plății, împreună cu celelalte documente justificative prevăzute mai jos:</w:t>
      </w:r>
    </w:p>
    <w:p w14:paraId="215FDC2F" w14:textId="77777777" w:rsidR="00FC63BB" w:rsidRPr="00747118" w:rsidRDefault="00FC63BB" w:rsidP="00FC63BB">
      <w:pPr>
        <w:rPr>
          <w:rFonts w:cs="Times New Roman"/>
          <w:color w:val="000000" w:themeColor="text1"/>
        </w:rPr>
      </w:pPr>
      <w:r w:rsidRPr="00747118">
        <w:rPr>
          <w:rFonts w:cs="Times New Roman"/>
          <w:color w:val="000000" w:themeColor="text1"/>
        </w:rPr>
        <w:t>a) certificatul de calitate și garanție;</w:t>
      </w:r>
    </w:p>
    <w:p w14:paraId="5ACBDAA1" w14:textId="77777777" w:rsidR="00FC63BB" w:rsidRPr="00747118" w:rsidRDefault="00FC63BB" w:rsidP="00FC63BB">
      <w:pPr>
        <w:rPr>
          <w:rFonts w:cs="Times New Roman"/>
          <w:color w:val="000000" w:themeColor="text1"/>
        </w:rPr>
      </w:pPr>
      <w:r w:rsidRPr="00747118">
        <w:rPr>
          <w:rFonts w:cs="Times New Roman"/>
          <w:color w:val="000000" w:themeColor="text1"/>
        </w:rPr>
        <w:t>b) declarația de conformitate;</w:t>
      </w:r>
    </w:p>
    <w:p w14:paraId="3B1721B4" w14:textId="77777777" w:rsidR="00FC63BB" w:rsidRPr="00747118" w:rsidRDefault="00FC63BB" w:rsidP="00FC63BB">
      <w:pPr>
        <w:rPr>
          <w:rFonts w:cs="Times New Roman"/>
          <w:color w:val="000000" w:themeColor="text1"/>
        </w:rPr>
      </w:pPr>
      <w:r w:rsidRPr="00747118">
        <w:rPr>
          <w:rFonts w:cs="Times New Roman"/>
          <w:color w:val="000000" w:themeColor="text1"/>
        </w:rPr>
        <w:t>c) avizul de expediție a produsului;</w:t>
      </w:r>
    </w:p>
    <w:p w14:paraId="3719EB86" w14:textId="77777777" w:rsidR="00FC63BB" w:rsidRPr="00747118" w:rsidRDefault="00FC63BB" w:rsidP="00FC63BB">
      <w:pPr>
        <w:rPr>
          <w:rFonts w:cs="Times New Roman"/>
          <w:color w:val="000000" w:themeColor="text1"/>
        </w:rPr>
      </w:pPr>
      <w:r w:rsidRPr="00747118">
        <w:rPr>
          <w:rFonts w:cs="Times New Roman"/>
          <w:color w:val="000000" w:themeColor="text1"/>
        </w:rPr>
        <w:t>d) procesul verbal de recepție cantitativă;</w:t>
      </w:r>
    </w:p>
    <w:p w14:paraId="296B0E08" w14:textId="77777777" w:rsidR="007A6308" w:rsidRPr="00BD7983" w:rsidRDefault="00FC63BB" w:rsidP="00115B02">
      <w:pPr>
        <w:autoSpaceDN w:val="0"/>
        <w:adjustRightInd w:val="0"/>
        <w:rPr>
          <w:rFonts w:cs="Times New Roman"/>
          <w:noProof/>
          <w:color w:val="000000" w:themeColor="text1"/>
          <w:lang w:val="nl-NL" w:eastAsia="en-US"/>
        </w:rPr>
      </w:pPr>
      <w:r w:rsidRPr="00BD7983">
        <w:rPr>
          <w:rFonts w:cs="Times New Roman"/>
          <w:color w:val="000000" w:themeColor="text1"/>
        </w:rPr>
        <w:t xml:space="preserve">Plățile în favoarea Contractantului se vor efectua </w:t>
      </w:r>
      <w:r w:rsidR="00A73364" w:rsidRPr="00BD7983">
        <w:rPr>
          <w:rFonts w:cs="Times New Roman"/>
          <w:noProof/>
          <w:color w:val="000000" w:themeColor="text1"/>
          <w:lang w:val="nl-NL" w:eastAsia="en-US"/>
        </w:rPr>
        <w:t>prin mecanismul cererilor de transfer aferent progamului PNRR, Componenta 12 – Sanatate.</w:t>
      </w:r>
    </w:p>
    <w:p w14:paraId="1AC716CE" w14:textId="77777777" w:rsidR="00ED2FC3" w:rsidRPr="00ED2FC3" w:rsidRDefault="00ED2FC3" w:rsidP="00115B02">
      <w:pPr>
        <w:autoSpaceDN w:val="0"/>
        <w:adjustRightInd w:val="0"/>
        <w:rPr>
          <w:rFonts w:cs="Times New Roman"/>
          <w:noProof/>
          <w:color w:val="FF0000"/>
          <w:lang w:val="nl-NL" w:eastAsia="en-US"/>
        </w:rPr>
      </w:pPr>
    </w:p>
    <w:p w14:paraId="562C75D1" w14:textId="77777777" w:rsidR="00A73364" w:rsidRPr="00747118" w:rsidRDefault="00A73364" w:rsidP="00115B02">
      <w:pPr>
        <w:autoSpaceDN w:val="0"/>
        <w:adjustRightInd w:val="0"/>
        <w:rPr>
          <w:rFonts w:cs="Times New Roman"/>
          <w:color w:val="000000" w:themeColor="text1"/>
        </w:rPr>
      </w:pPr>
    </w:p>
    <w:p w14:paraId="1D6D8F4C" w14:textId="77777777" w:rsidR="00726459" w:rsidRPr="00747118" w:rsidRDefault="00726459" w:rsidP="00726459">
      <w:pPr>
        <w:autoSpaceDN w:val="0"/>
        <w:adjustRightInd w:val="0"/>
        <w:rPr>
          <w:rFonts w:cs="Times New Roman"/>
          <w:b/>
          <w:color w:val="000000" w:themeColor="text1"/>
        </w:rPr>
      </w:pPr>
      <w:r w:rsidRPr="00747118">
        <w:rPr>
          <w:rFonts w:cs="Times New Roman"/>
          <w:b/>
          <w:color w:val="000000" w:themeColor="text1"/>
        </w:rPr>
        <w:t>7. Cadrul legal care guvernează relatia dintre Autoritatea/entitatea contractantă si Contractant (inclusiv în domeniile mediului, social si al relatiilor de muncă):</w:t>
      </w:r>
    </w:p>
    <w:p w14:paraId="04F09B88" w14:textId="77777777" w:rsidR="00115B02" w:rsidRPr="00747118" w:rsidRDefault="00115B02" w:rsidP="00D914CB">
      <w:pPr>
        <w:numPr>
          <w:ilvl w:val="0"/>
          <w:numId w:val="5"/>
        </w:numPr>
        <w:jc w:val="both"/>
        <w:rPr>
          <w:rFonts w:cs="Times New Roman"/>
          <w:color w:val="000000" w:themeColor="text1"/>
          <w:lang w:val="en-US"/>
        </w:rPr>
      </w:pPr>
      <w:r w:rsidRPr="00747118">
        <w:rPr>
          <w:rFonts w:cs="Times New Roman"/>
          <w:color w:val="000000" w:themeColor="text1"/>
          <w:lang w:val="en-US"/>
        </w:rPr>
        <w:t>Legea 98/2016 privind achizitiile publice</w:t>
      </w:r>
      <w:r w:rsidR="00C41704" w:rsidRPr="00747118">
        <w:rPr>
          <w:rFonts w:cs="Times New Roman"/>
          <w:color w:val="000000" w:themeColor="text1"/>
          <w:lang w:val="en-US"/>
        </w:rPr>
        <w:t xml:space="preserve"> cu modificarile si compeltarile ulterioare</w:t>
      </w:r>
      <w:r w:rsidRPr="00747118">
        <w:rPr>
          <w:rFonts w:cs="Times New Roman"/>
          <w:color w:val="000000" w:themeColor="text1"/>
          <w:lang w:val="en-US"/>
        </w:rPr>
        <w:t>.</w:t>
      </w:r>
    </w:p>
    <w:p w14:paraId="385ED4B8" w14:textId="77777777" w:rsidR="00726459" w:rsidRPr="00747118" w:rsidRDefault="00115B02" w:rsidP="00D914CB">
      <w:pPr>
        <w:numPr>
          <w:ilvl w:val="0"/>
          <w:numId w:val="5"/>
        </w:numPr>
        <w:jc w:val="both"/>
        <w:rPr>
          <w:rFonts w:cs="Times New Roman"/>
          <w:color w:val="000000" w:themeColor="text1"/>
          <w:lang w:val="en-US"/>
        </w:rPr>
      </w:pPr>
      <w:r w:rsidRPr="00747118">
        <w:rPr>
          <w:rFonts w:cs="Times New Roman"/>
          <w:color w:val="000000" w:themeColor="text1"/>
          <w:lang w:val="en-US"/>
        </w:rPr>
        <w:t>Ordinul nr. 1017/2019 privind aprobarea structurii, continutului si</w:t>
      </w:r>
      <w:r w:rsidR="00CE1EDA" w:rsidRPr="00747118">
        <w:rPr>
          <w:rFonts w:cs="Times New Roman"/>
          <w:color w:val="000000" w:themeColor="text1"/>
          <w:lang w:val="en-US"/>
        </w:rPr>
        <w:t xml:space="preserve"> </w:t>
      </w:r>
      <w:r w:rsidRPr="00747118">
        <w:rPr>
          <w:rFonts w:cs="Times New Roman"/>
          <w:color w:val="000000" w:themeColor="text1"/>
          <w:lang w:val="en-US"/>
        </w:rPr>
        <w:t xml:space="preserve">modului de utilizare a Documentatiei standard de atribuire a contractului de achizitie publică/sectorială de produse, precum si a modalitătii de completare </w:t>
      </w:r>
      <w:proofErr w:type="gramStart"/>
      <w:r w:rsidRPr="00747118">
        <w:rPr>
          <w:rFonts w:cs="Times New Roman"/>
          <w:color w:val="000000" w:themeColor="text1"/>
          <w:lang w:val="en-US"/>
        </w:rPr>
        <w:t>a</w:t>
      </w:r>
      <w:proofErr w:type="gramEnd"/>
      <w:r w:rsidRPr="00747118">
        <w:rPr>
          <w:rFonts w:cs="Times New Roman"/>
          <w:color w:val="000000" w:themeColor="text1"/>
          <w:lang w:val="en-US"/>
        </w:rPr>
        <w:t xml:space="preserve"> anuntului de participare/de participare simplificat.</w:t>
      </w:r>
    </w:p>
    <w:p w14:paraId="664355AD" w14:textId="77777777" w:rsidR="007A6308" w:rsidRPr="00747118" w:rsidRDefault="007A6308" w:rsidP="00115B02">
      <w:pPr>
        <w:jc w:val="both"/>
        <w:rPr>
          <w:rFonts w:cs="Times New Roman"/>
          <w:color w:val="000000" w:themeColor="text1"/>
          <w:lang w:val="en-US"/>
        </w:rPr>
      </w:pPr>
    </w:p>
    <w:p w14:paraId="06B96511" w14:textId="77777777" w:rsidR="00726459" w:rsidRPr="00747118" w:rsidRDefault="00726459" w:rsidP="0CE63DE5">
      <w:pPr>
        <w:pStyle w:val="ListParagraph"/>
        <w:spacing w:after="0"/>
        <w:ind w:left="0"/>
        <w:jc w:val="both"/>
        <w:rPr>
          <w:rFonts w:ascii="Times New Roman" w:hAnsi="Times New Roman" w:cs="Times New Roman"/>
          <w:b/>
          <w:bCs/>
          <w:color w:val="000000" w:themeColor="text1"/>
          <w:sz w:val="24"/>
          <w:szCs w:val="24"/>
        </w:rPr>
      </w:pPr>
      <w:r w:rsidRPr="00747118">
        <w:rPr>
          <w:rFonts w:ascii="Times New Roman" w:hAnsi="Times New Roman" w:cs="Times New Roman"/>
          <w:b/>
          <w:bCs/>
          <w:color w:val="000000" w:themeColor="text1"/>
          <w:sz w:val="24"/>
          <w:szCs w:val="24"/>
        </w:rPr>
        <w:t>8. Managementul/Gestionarea Contractului si activităti de raportare în cadrul Contractului</w:t>
      </w:r>
    </w:p>
    <w:p w14:paraId="17BE96A5" w14:textId="77777777" w:rsidR="00303B48" w:rsidRPr="00747118" w:rsidRDefault="00303B48" w:rsidP="00303B48">
      <w:pPr>
        <w:widowControl/>
        <w:suppressAutoHyphens w:val="0"/>
        <w:autoSpaceDE/>
        <w:ind w:firstLine="567"/>
        <w:jc w:val="both"/>
        <w:rPr>
          <w:rFonts w:cs="Times New Roman"/>
          <w:color w:val="000000" w:themeColor="text1"/>
          <w:lang w:val="en-US" w:eastAsia="en-US"/>
        </w:rPr>
      </w:pPr>
      <w:r w:rsidRPr="00747118">
        <w:rPr>
          <w:rFonts w:cs="Times New Roman"/>
          <w:color w:val="000000" w:themeColor="text1"/>
          <w:lang w:eastAsia="en-US"/>
        </w:rPr>
        <w:t>Orice comunicare între păr</w:t>
      </w:r>
      <w:r w:rsidR="00B32899" w:rsidRPr="00747118">
        <w:rPr>
          <w:rFonts w:cs="Times New Roman"/>
          <w:color w:val="000000" w:themeColor="text1"/>
          <w:lang w:eastAsia="en-US"/>
        </w:rPr>
        <w:t>t</w:t>
      </w:r>
      <w:r w:rsidRPr="00747118">
        <w:rPr>
          <w:rFonts w:cs="Times New Roman"/>
          <w:color w:val="000000" w:themeColor="text1"/>
          <w:lang w:eastAsia="en-US"/>
        </w:rPr>
        <w:t>i, referitoare la îndeplinirea prezentului contract, trebuie să fie transmisă în scris.</w:t>
      </w:r>
    </w:p>
    <w:p w14:paraId="580CF390" w14:textId="77777777" w:rsidR="00303B48" w:rsidRPr="00747118" w:rsidRDefault="00303B48" w:rsidP="00303B48">
      <w:pPr>
        <w:widowControl/>
        <w:suppressAutoHyphens w:val="0"/>
        <w:autoSpaceDE/>
        <w:ind w:firstLine="567"/>
        <w:jc w:val="both"/>
        <w:rPr>
          <w:rFonts w:cs="Times New Roman"/>
          <w:color w:val="000000" w:themeColor="text1"/>
          <w:lang w:val="en-US" w:eastAsia="en-US"/>
        </w:rPr>
      </w:pPr>
      <w:r w:rsidRPr="00747118">
        <w:rPr>
          <w:rFonts w:cs="Times New Roman"/>
          <w:color w:val="000000" w:themeColor="text1"/>
          <w:lang w:eastAsia="en-US"/>
        </w:rPr>
        <w:t xml:space="preserve">Orice document scris trebuie înregistrat atât în momentul transmiterii, cât </w:t>
      </w:r>
      <w:r w:rsidR="00B32899" w:rsidRPr="00747118">
        <w:rPr>
          <w:rFonts w:cs="Times New Roman"/>
          <w:color w:val="000000" w:themeColor="text1"/>
          <w:lang w:eastAsia="en-US"/>
        </w:rPr>
        <w:t>s</w:t>
      </w:r>
      <w:r w:rsidRPr="00747118">
        <w:rPr>
          <w:rFonts w:cs="Times New Roman"/>
          <w:color w:val="000000" w:themeColor="text1"/>
          <w:lang w:eastAsia="en-US"/>
        </w:rPr>
        <w:t>i în momentul  primirii.</w:t>
      </w:r>
    </w:p>
    <w:p w14:paraId="0D09ECC4" w14:textId="77777777" w:rsidR="00303B48" w:rsidRPr="00747118" w:rsidRDefault="00303B48" w:rsidP="00303B48">
      <w:pPr>
        <w:widowControl/>
        <w:suppressAutoHyphens w:val="0"/>
        <w:autoSpaceDE/>
        <w:ind w:firstLine="567"/>
        <w:jc w:val="both"/>
        <w:rPr>
          <w:rFonts w:cs="Times New Roman"/>
          <w:color w:val="000000" w:themeColor="text1"/>
          <w:lang w:val="en-US" w:eastAsia="en-US"/>
        </w:rPr>
      </w:pPr>
      <w:r w:rsidRPr="00747118">
        <w:rPr>
          <w:rFonts w:cs="Times New Roman"/>
          <w:color w:val="000000" w:themeColor="text1"/>
          <w:lang w:eastAsia="en-US"/>
        </w:rPr>
        <w:t>Comunicările dintre păr</w:t>
      </w:r>
      <w:r w:rsidR="00B32899" w:rsidRPr="00747118">
        <w:rPr>
          <w:rFonts w:cs="Times New Roman"/>
          <w:color w:val="000000" w:themeColor="text1"/>
          <w:lang w:eastAsia="en-US"/>
        </w:rPr>
        <w:t>t</w:t>
      </w:r>
      <w:r w:rsidRPr="00747118">
        <w:rPr>
          <w:rFonts w:cs="Times New Roman"/>
          <w:color w:val="000000" w:themeColor="text1"/>
          <w:lang w:eastAsia="en-US"/>
        </w:rPr>
        <w:t xml:space="preserve">i se pot face </w:t>
      </w:r>
      <w:r w:rsidR="00B32899" w:rsidRPr="00747118">
        <w:rPr>
          <w:rFonts w:cs="Times New Roman"/>
          <w:color w:val="000000" w:themeColor="text1"/>
          <w:lang w:eastAsia="en-US"/>
        </w:rPr>
        <w:t>s</w:t>
      </w:r>
      <w:r w:rsidRPr="00747118">
        <w:rPr>
          <w:rFonts w:cs="Times New Roman"/>
          <w:color w:val="000000" w:themeColor="text1"/>
          <w:lang w:eastAsia="en-US"/>
        </w:rPr>
        <w:t>i prin telefon, fax si email cu condi</w:t>
      </w:r>
      <w:r w:rsidR="00B32899" w:rsidRPr="00747118">
        <w:rPr>
          <w:rFonts w:cs="Times New Roman"/>
          <w:color w:val="000000" w:themeColor="text1"/>
          <w:lang w:eastAsia="en-US"/>
        </w:rPr>
        <w:t>t</w:t>
      </w:r>
      <w:r w:rsidRPr="00747118">
        <w:rPr>
          <w:rFonts w:cs="Times New Roman"/>
          <w:color w:val="000000" w:themeColor="text1"/>
          <w:lang w:eastAsia="en-US"/>
        </w:rPr>
        <w:t>ia confirmării în scris a primirii comunicării.</w:t>
      </w:r>
    </w:p>
    <w:p w14:paraId="05AA86CC" w14:textId="77777777" w:rsidR="00303B48" w:rsidRPr="00747118" w:rsidRDefault="00303B48" w:rsidP="00303B48">
      <w:pPr>
        <w:widowControl/>
        <w:suppressAutoHyphens w:val="0"/>
        <w:autoSpaceDE/>
        <w:ind w:firstLine="567"/>
        <w:jc w:val="both"/>
        <w:rPr>
          <w:rFonts w:cs="Times New Roman"/>
          <w:color w:val="000000" w:themeColor="text1"/>
          <w:lang w:val="en-US" w:eastAsia="en-US"/>
        </w:rPr>
      </w:pPr>
      <w:r w:rsidRPr="00747118">
        <w:rPr>
          <w:rFonts w:cs="Times New Roman"/>
          <w:color w:val="000000" w:themeColor="text1"/>
          <w:lang w:eastAsia="en-US"/>
        </w:rPr>
        <w:t>Promitentul furnizor va asigura o comunicare permanentă cu promitentul achizitor în vederea:</w:t>
      </w:r>
    </w:p>
    <w:p w14:paraId="7A38B822" w14:textId="77777777" w:rsidR="00303B48" w:rsidRPr="00747118" w:rsidRDefault="00303B48" w:rsidP="00303B48">
      <w:pPr>
        <w:widowControl/>
        <w:suppressAutoHyphens w:val="0"/>
        <w:autoSpaceDE/>
        <w:ind w:firstLine="567"/>
        <w:jc w:val="both"/>
        <w:rPr>
          <w:rFonts w:cs="Times New Roman"/>
          <w:color w:val="000000" w:themeColor="text1"/>
          <w:lang w:val="en-US" w:eastAsia="en-US"/>
        </w:rPr>
      </w:pPr>
      <w:r w:rsidRPr="00747118">
        <w:rPr>
          <w:rFonts w:cs="Times New Roman"/>
          <w:color w:val="000000" w:themeColor="text1"/>
          <w:lang w:eastAsia="en-US"/>
        </w:rPr>
        <w:t>- rezolvării unor situa</w:t>
      </w:r>
      <w:r w:rsidR="00B32899" w:rsidRPr="00747118">
        <w:rPr>
          <w:rFonts w:cs="Times New Roman"/>
          <w:color w:val="000000" w:themeColor="text1"/>
          <w:lang w:eastAsia="en-US"/>
        </w:rPr>
        <w:t>t</w:t>
      </w:r>
      <w:r w:rsidRPr="00747118">
        <w:rPr>
          <w:rFonts w:cs="Times New Roman"/>
          <w:color w:val="000000" w:themeColor="text1"/>
          <w:lang w:eastAsia="en-US"/>
        </w:rPr>
        <w:t>ii de urgen</w:t>
      </w:r>
      <w:r w:rsidR="00B32899" w:rsidRPr="00747118">
        <w:rPr>
          <w:rFonts w:cs="Times New Roman"/>
          <w:color w:val="000000" w:themeColor="text1"/>
          <w:lang w:eastAsia="en-US"/>
        </w:rPr>
        <w:t>t</w:t>
      </w:r>
      <w:r w:rsidRPr="00747118">
        <w:rPr>
          <w:rFonts w:cs="Times New Roman"/>
          <w:color w:val="000000" w:themeColor="text1"/>
          <w:lang w:eastAsia="en-US"/>
        </w:rPr>
        <w:t xml:space="preserve">ă </w:t>
      </w:r>
      <w:r w:rsidR="00B32899" w:rsidRPr="00747118">
        <w:rPr>
          <w:rFonts w:cs="Times New Roman"/>
          <w:color w:val="000000" w:themeColor="text1"/>
          <w:lang w:eastAsia="en-US"/>
        </w:rPr>
        <w:t>s</w:t>
      </w:r>
      <w:r w:rsidRPr="00747118">
        <w:rPr>
          <w:rFonts w:cs="Times New Roman"/>
          <w:color w:val="000000" w:themeColor="text1"/>
          <w:lang w:eastAsia="en-US"/>
        </w:rPr>
        <w:t>i neprevăzute ce ar putea să apară;</w:t>
      </w:r>
    </w:p>
    <w:p w14:paraId="083CA4D2" w14:textId="77777777" w:rsidR="00303B48" w:rsidRPr="00747118" w:rsidRDefault="00303B48" w:rsidP="00303B48">
      <w:pPr>
        <w:widowControl/>
        <w:suppressAutoHyphens w:val="0"/>
        <w:autoSpaceDE/>
        <w:ind w:firstLine="567"/>
        <w:jc w:val="both"/>
        <w:rPr>
          <w:rFonts w:cs="Times New Roman"/>
          <w:color w:val="000000" w:themeColor="text1"/>
          <w:lang w:val="en-US" w:eastAsia="en-US"/>
        </w:rPr>
      </w:pPr>
      <w:r w:rsidRPr="00747118">
        <w:rPr>
          <w:rFonts w:cs="Times New Roman"/>
          <w:color w:val="000000" w:themeColor="text1"/>
          <w:lang w:val="fr-FR" w:eastAsia="en-US"/>
        </w:rPr>
        <w:t xml:space="preserve">- acordării </w:t>
      </w:r>
      <w:proofErr w:type="gramStart"/>
      <w:r w:rsidRPr="00747118">
        <w:rPr>
          <w:rFonts w:cs="Times New Roman"/>
          <w:color w:val="000000" w:themeColor="text1"/>
          <w:lang w:val="fr-FR" w:eastAsia="en-US"/>
        </w:rPr>
        <w:t>de informa</w:t>
      </w:r>
      <w:r w:rsidR="00B32899" w:rsidRPr="00747118">
        <w:rPr>
          <w:rFonts w:cs="Times New Roman"/>
          <w:color w:val="000000" w:themeColor="text1"/>
          <w:lang w:val="fr-FR" w:eastAsia="en-US"/>
        </w:rPr>
        <w:t>t</w:t>
      </w:r>
      <w:r w:rsidRPr="00747118">
        <w:rPr>
          <w:rFonts w:cs="Times New Roman"/>
          <w:color w:val="000000" w:themeColor="text1"/>
          <w:lang w:val="fr-FR" w:eastAsia="en-US"/>
        </w:rPr>
        <w:t>ii</w:t>
      </w:r>
      <w:proofErr w:type="gramEnd"/>
      <w:r w:rsidRPr="00747118">
        <w:rPr>
          <w:rFonts w:cs="Times New Roman"/>
          <w:color w:val="000000" w:themeColor="text1"/>
          <w:lang w:val="fr-FR" w:eastAsia="en-US"/>
        </w:rPr>
        <w:t xml:space="preserve"> solicitate de promitentul achizitor.</w:t>
      </w:r>
    </w:p>
    <w:p w14:paraId="6724EF6E" w14:textId="77777777" w:rsidR="00303B48" w:rsidRPr="00747118" w:rsidRDefault="00303B48" w:rsidP="00303B48">
      <w:pPr>
        <w:widowControl/>
        <w:suppressAutoHyphens w:val="0"/>
        <w:autoSpaceDE/>
        <w:ind w:firstLine="567"/>
        <w:jc w:val="both"/>
        <w:rPr>
          <w:rFonts w:cs="Times New Roman"/>
          <w:color w:val="000000" w:themeColor="text1"/>
          <w:lang w:val="fr-FR" w:eastAsia="en-US"/>
        </w:rPr>
      </w:pPr>
      <w:r w:rsidRPr="00747118">
        <w:rPr>
          <w:rFonts w:cs="Times New Roman"/>
          <w:color w:val="000000" w:themeColor="text1"/>
          <w:lang w:val="fr-FR" w:eastAsia="en-US"/>
        </w:rPr>
        <w:lastRenderedPageBreak/>
        <w:t>La incheierea contractului se va stabili punctul unic de contact al promitentului furnizor pentru anun</w:t>
      </w:r>
      <w:r w:rsidR="00B32899" w:rsidRPr="00747118">
        <w:rPr>
          <w:rFonts w:cs="Times New Roman"/>
          <w:color w:val="000000" w:themeColor="text1"/>
          <w:lang w:val="fr-FR" w:eastAsia="en-US"/>
        </w:rPr>
        <w:t>t</w:t>
      </w:r>
      <w:r w:rsidRPr="00747118">
        <w:rPr>
          <w:rFonts w:cs="Times New Roman"/>
          <w:color w:val="000000" w:themeColor="text1"/>
          <w:lang w:val="fr-FR" w:eastAsia="en-US"/>
        </w:rPr>
        <w:t xml:space="preserve">area facilă </w:t>
      </w:r>
      <w:proofErr w:type="gramStart"/>
      <w:r w:rsidRPr="00747118">
        <w:rPr>
          <w:rFonts w:cs="Times New Roman"/>
          <w:color w:val="000000" w:themeColor="text1"/>
          <w:lang w:val="fr-FR" w:eastAsia="en-US"/>
        </w:rPr>
        <w:t>a</w:t>
      </w:r>
      <w:proofErr w:type="gramEnd"/>
      <w:r w:rsidRPr="00747118">
        <w:rPr>
          <w:rFonts w:cs="Times New Roman"/>
          <w:color w:val="000000" w:themeColor="text1"/>
          <w:lang w:val="fr-FR" w:eastAsia="en-US"/>
        </w:rPr>
        <w:t xml:space="preserve"> oricărei probleme apărute în furnizarea </w:t>
      </w:r>
      <w:r w:rsidR="0043358F" w:rsidRPr="00747118">
        <w:rPr>
          <w:rFonts w:cs="Times New Roman"/>
          <w:color w:val="000000" w:themeColor="text1"/>
          <w:lang w:val="fr-FR" w:eastAsia="en-US"/>
        </w:rPr>
        <w:t>produselor</w:t>
      </w:r>
      <w:r w:rsidRPr="00747118">
        <w:rPr>
          <w:rFonts w:cs="Times New Roman"/>
          <w:color w:val="000000" w:themeColor="text1"/>
          <w:lang w:val="fr-FR" w:eastAsia="en-US"/>
        </w:rPr>
        <w:t>.</w:t>
      </w:r>
    </w:p>
    <w:p w14:paraId="2690F7E7" w14:textId="77777777" w:rsidR="00303B48" w:rsidRPr="00747118" w:rsidRDefault="00303B48" w:rsidP="00303B48">
      <w:pPr>
        <w:widowControl/>
        <w:suppressAutoHyphens w:val="0"/>
        <w:autoSpaceDE/>
        <w:ind w:firstLine="567"/>
        <w:jc w:val="both"/>
        <w:rPr>
          <w:rFonts w:cs="Times New Roman"/>
          <w:color w:val="000000" w:themeColor="text1"/>
          <w:lang w:val="en-US" w:eastAsia="en-US"/>
        </w:rPr>
      </w:pPr>
      <w:r w:rsidRPr="00747118">
        <w:rPr>
          <w:rFonts w:cs="Times New Roman"/>
          <w:color w:val="000000" w:themeColor="text1"/>
          <w:lang w:val="fr-FR" w:eastAsia="en-US"/>
        </w:rPr>
        <w:t xml:space="preserve"> La în</w:t>
      </w:r>
      <w:r w:rsidR="00B32899" w:rsidRPr="00747118">
        <w:rPr>
          <w:rFonts w:cs="Times New Roman"/>
          <w:color w:val="000000" w:themeColor="text1"/>
          <w:lang w:val="fr-FR" w:eastAsia="en-US"/>
        </w:rPr>
        <w:t>s</w:t>
      </w:r>
      <w:r w:rsidRPr="00747118">
        <w:rPr>
          <w:rFonts w:cs="Times New Roman"/>
          <w:color w:val="000000" w:themeColor="text1"/>
          <w:lang w:val="fr-FR" w:eastAsia="en-US"/>
        </w:rPr>
        <w:t>tiin</w:t>
      </w:r>
      <w:r w:rsidR="00B32899" w:rsidRPr="00747118">
        <w:rPr>
          <w:rFonts w:cs="Times New Roman"/>
          <w:color w:val="000000" w:themeColor="text1"/>
          <w:lang w:val="fr-FR" w:eastAsia="en-US"/>
        </w:rPr>
        <w:t>t</w:t>
      </w:r>
      <w:r w:rsidRPr="00747118">
        <w:rPr>
          <w:rFonts w:cs="Times New Roman"/>
          <w:color w:val="000000" w:themeColor="text1"/>
          <w:lang w:val="fr-FR" w:eastAsia="en-US"/>
        </w:rPr>
        <w:t xml:space="preserve">area telefonică </w:t>
      </w:r>
      <w:proofErr w:type="gramStart"/>
      <w:r w:rsidRPr="00747118">
        <w:rPr>
          <w:rFonts w:cs="Times New Roman"/>
          <w:color w:val="000000" w:themeColor="text1"/>
          <w:lang w:val="fr-FR" w:eastAsia="en-US"/>
        </w:rPr>
        <w:t>a</w:t>
      </w:r>
      <w:proofErr w:type="gramEnd"/>
      <w:r w:rsidRPr="00747118">
        <w:rPr>
          <w:rFonts w:cs="Times New Roman"/>
          <w:color w:val="000000" w:themeColor="text1"/>
          <w:lang w:val="fr-FR" w:eastAsia="en-US"/>
        </w:rPr>
        <w:t xml:space="preserve"> unei avarii sau a oricărei alte probleme, promitentul achizitor va primi un număr de înregistrare. </w:t>
      </w:r>
    </w:p>
    <w:p w14:paraId="5DC7DA8C" w14:textId="77777777" w:rsidR="00303B48" w:rsidRPr="00747118" w:rsidRDefault="00303B48" w:rsidP="00303B48">
      <w:pPr>
        <w:widowControl/>
        <w:suppressAutoHyphens w:val="0"/>
        <w:autoSpaceDE/>
        <w:spacing w:after="227"/>
        <w:ind w:firstLine="567"/>
        <w:jc w:val="both"/>
        <w:rPr>
          <w:rFonts w:cs="Times New Roman"/>
          <w:color w:val="000000" w:themeColor="text1"/>
          <w:lang w:val="en-US" w:eastAsia="en-US"/>
        </w:rPr>
      </w:pPr>
      <w:r w:rsidRPr="00747118">
        <w:rPr>
          <w:rFonts w:cs="Times New Roman"/>
          <w:color w:val="000000" w:themeColor="text1"/>
          <w:lang w:val="fr-FR" w:eastAsia="en-US"/>
        </w:rPr>
        <w:t xml:space="preserve">La incheierea contractului se vor stabili numele, numerele de telefon </w:t>
      </w:r>
      <w:r w:rsidR="00B32899" w:rsidRPr="00747118">
        <w:rPr>
          <w:rFonts w:cs="Times New Roman"/>
          <w:color w:val="000000" w:themeColor="text1"/>
          <w:lang w:val="fr-FR" w:eastAsia="en-US"/>
        </w:rPr>
        <w:t>s</w:t>
      </w:r>
      <w:r w:rsidRPr="00747118">
        <w:rPr>
          <w:rFonts w:cs="Times New Roman"/>
          <w:color w:val="000000" w:themeColor="text1"/>
          <w:lang w:val="fr-FR" w:eastAsia="en-US"/>
        </w:rPr>
        <w:t>i adresele de e-mail ale persoanelor responsabile de contract</w:t>
      </w:r>
      <w:r w:rsidR="0043358F" w:rsidRPr="00747118">
        <w:rPr>
          <w:rFonts w:cs="Times New Roman"/>
          <w:color w:val="000000" w:themeColor="text1"/>
          <w:lang w:val="fr-FR" w:eastAsia="en-US"/>
        </w:rPr>
        <w:t xml:space="preserve">, </w:t>
      </w:r>
      <w:r w:rsidRPr="00747118">
        <w:rPr>
          <w:rFonts w:cs="Times New Roman"/>
          <w:color w:val="000000" w:themeColor="text1"/>
          <w:lang w:val="fr-FR" w:eastAsia="en-US"/>
        </w:rPr>
        <w:t>persoane capabile să ofere consultan</w:t>
      </w:r>
      <w:r w:rsidR="00B32899" w:rsidRPr="00747118">
        <w:rPr>
          <w:rFonts w:cs="Times New Roman"/>
          <w:color w:val="000000" w:themeColor="text1"/>
          <w:lang w:val="fr-FR" w:eastAsia="en-US"/>
        </w:rPr>
        <w:t>t</w:t>
      </w:r>
      <w:r w:rsidRPr="00747118">
        <w:rPr>
          <w:rFonts w:cs="Times New Roman"/>
          <w:color w:val="000000" w:themeColor="text1"/>
          <w:lang w:val="fr-FR" w:eastAsia="en-US"/>
        </w:rPr>
        <w:t xml:space="preserve">ă cu privire </w:t>
      </w:r>
      <w:proofErr w:type="gramStart"/>
      <w:r w:rsidRPr="00747118">
        <w:rPr>
          <w:rFonts w:cs="Times New Roman"/>
          <w:color w:val="000000" w:themeColor="text1"/>
          <w:lang w:val="fr-FR" w:eastAsia="en-US"/>
        </w:rPr>
        <w:t>la</w:t>
      </w:r>
      <w:proofErr w:type="gramEnd"/>
      <w:r w:rsidRPr="00747118">
        <w:rPr>
          <w:rFonts w:cs="Times New Roman"/>
          <w:color w:val="000000" w:themeColor="text1"/>
          <w:lang w:val="fr-FR" w:eastAsia="en-US"/>
        </w:rPr>
        <w:t xml:space="preserve"> buna desfă</w:t>
      </w:r>
      <w:r w:rsidR="00B32899" w:rsidRPr="00747118">
        <w:rPr>
          <w:rFonts w:cs="Times New Roman"/>
          <w:color w:val="000000" w:themeColor="text1"/>
          <w:lang w:val="fr-FR" w:eastAsia="en-US"/>
        </w:rPr>
        <w:t>s</w:t>
      </w:r>
      <w:r w:rsidRPr="00747118">
        <w:rPr>
          <w:rFonts w:cs="Times New Roman"/>
          <w:color w:val="000000" w:themeColor="text1"/>
          <w:lang w:val="fr-FR" w:eastAsia="en-US"/>
        </w:rPr>
        <w:t>urare a contractului.</w:t>
      </w:r>
    </w:p>
    <w:p w14:paraId="1A965116" w14:textId="77777777" w:rsidR="00D013F4" w:rsidRPr="00747118" w:rsidRDefault="00D013F4" w:rsidP="00726459">
      <w:pPr>
        <w:widowControl/>
        <w:suppressAutoHyphens w:val="0"/>
        <w:autoSpaceDE/>
        <w:rPr>
          <w:rFonts w:cs="Times New Roman"/>
          <w:color w:val="000000" w:themeColor="text1"/>
          <w:lang w:val="en-AU" w:eastAsia="en-US"/>
        </w:rPr>
      </w:pPr>
    </w:p>
    <w:p w14:paraId="5B822630" w14:textId="77777777" w:rsidR="00726459" w:rsidRDefault="00726459" w:rsidP="00726459">
      <w:pPr>
        <w:widowControl/>
        <w:suppressAutoHyphens w:val="0"/>
        <w:autoSpaceDE/>
        <w:jc w:val="both"/>
        <w:rPr>
          <w:rFonts w:cs="Times New Roman"/>
          <w:color w:val="000000" w:themeColor="text1"/>
          <w:lang w:val="en-AU" w:eastAsia="en-US"/>
        </w:rPr>
      </w:pPr>
      <w:r w:rsidRPr="00747118">
        <w:rPr>
          <w:rFonts w:cs="Times New Roman"/>
          <w:b/>
          <w:color w:val="000000" w:themeColor="text1"/>
          <w:lang w:val="en-AU" w:eastAsia="en-US"/>
        </w:rPr>
        <w:t>Comisia de intocmire a caietului de sarcini</w:t>
      </w:r>
      <w:r w:rsidR="007A6308" w:rsidRPr="00747118">
        <w:rPr>
          <w:rFonts w:cs="Times New Roman"/>
          <w:color w:val="000000" w:themeColor="text1"/>
          <w:lang w:val="en-AU" w:eastAsia="en-US"/>
        </w:rPr>
        <w:t>:</w:t>
      </w:r>
    </w:p>
    <w:p w14:paraId="6F947F60" w14:textId="77777777" w:rsidR="004758F0" w:rsidRDefault="004758F0" w:rsidP="00726459">
      <w:pPr>
        <w:widowControl/>
        <w:suppressAutoHyphens w:val="0"/>
        <w:autoSpaceDE/>
        <w:jc w:val="both"/>
        <w:rPr>
          <w:rFonts w:cs="Times New Roman"/>
          <w:color w:val="000000" w:themeColor="text1"/>
          <w:lang w:val="en-AU" w:eastAsia="en-US"/>
        </w:rPr>
      </w:pPr>
    </w:p>
    <w:p w14:paraId="2ED3FD05" w14:textId="77777777" w:rsidR="004758F0" w:rsidRPr="00747118" w:rsidRDefault="004758F0" w:rsidP="00726459">
      <w:pPr>
        <w:widowControl/>
        <w:suppressAutoHyphens w:val="0"/>
        <w:autoSpaceDE/>
        <w:jc w:val="both"/>
        <w:rPr>
          <w:rFonts w:cs="Times New Roman"/>
          <w:color w:val="000000" w:themeColor="text1"/>
          <w:lang w:val="en-AU" w:eastAsia="en-US"/>
        </w:rPr>
      </w:pPr>
    </w:p>
    <w:p w14:paraId="72A9BED0" w14:textId="77777777" w:rsidR="004758F0" w:rsidRPr="004758F0" w:rsidRDefault="004758F0" w:rsidP="004758F0">
      <w:pPr>
        <w:widowControl/>
        <w:suppressAutoHyphens w:val="0"/>
        <w:autoSpaceDE/>
        <w:spacing w:line="360" w:lineRule="auto"/>
        <w:rPr>
          <w:rFonts w:cs="Times New Roman"/>
          <w:sz w:val="28"/>
          <w:szCs w:val="28"/>
          <w:lang w:val="en-US" w:eastAsia="en-US"/>
        </w:rPr>
      </w:pPr>
      <w:r w:rsidRPr="004758F0">
        <w:rPr>
          <w:rFonts w:cs="Times New Roman"/>
          <w:sz w:val="28"/>
          <w:szCs w:val="28"/>
          <w:lang w:val="en-US" w:eastAsia="en-US"/>
        </w:rPr>
        <w:t>Dr. Gheonea Mihaela</w:t>
      </w:r>
    </w:p>
    <w:p w14:paraId="750A3788" w14:textId="77777777" w:rsidR="004758F0" w:rsidRPr="004758F0" w:rsidRDefault="004758F0" w:rsidP="004758F0">
      <w:pPr>
        <w:widowControl/>
        <w:suppressAutoHyphens w:val="0"/>
        <w:autoSpaceDE/>
        <w:spacing w:line="360" w:lineRule="auto"/>
        <w:rPr>
          <w:rFonts w:cs="Times New Roman"/>
          <w:sz w:val="28"/>
          <w:szCs w:val="28"/>
          <w:lang w:val="en-US" w:eastAsia="en-US"/>
        </w:rPr>
      </w:pPr>
    </w:p>
    <w:p w14:paraId="240153EB" w14:textId="4B56C2E1" w:rsidR="004758F0" w:rsidRPr="004758F0" w:rsidRDefault="004758F0" w:rsidP="004758F0">
      <w:pPr>
        <w:widowControl/>
        <w:suppressAutoHyphens w:val="0"/>
        <w:autoSpaceDE/>
        <w:spacing w:line="360" w:lineRule="auto"/>
        <w:rPr>
          <w:rFonts w:cs="Times New Roman"/>
          <w:sz w:val="28"/>
          <w:szCs w:val="28"/>
          <w:lang w:val="en-US" w:eastAsia="en-US"/>
        </w:rPr>
      </w:pPr>
      <w:r w:rsidRPr="004758F0">
        <w:rPr>
          <w:rFonts w:cs="Times New Roman"/>
          <w:sz w:val="28"/>
          <w:szCs w:val="28"/>
          <w:lang w:val="en-US" w:eastAsia="en-US"/>
        </w:rPr>
        <w:t xml:space="preserve">Dr. </w:t>
      </w:r>
      <w:r w:rsidR="00584EDD">
        <w:rPr>
          <w:rFonts w:cs="Times New Roman"/>
          <w:sz w:val="28"/>
          <w:szCs w:val="28"/>
          <w:lang w:val="en-US" w:eastAsia="en-US"/>
        </w:rPr>
        <w:t>Dracea Ovidiu</w:t>
      </w:r>
    </w:p>
    <w:p w14:paraId="61FD2D6B" w14:textId="77777777" w:rsidR="004758F0" w:rsidRPr="004758F0" w:rsidRDefault="004758F0" w:rsidP="004758F0">
      <w:pPr>
        <w:widowControl/>
        <w:suppressAutoHyphens w:val="0"/>
        <w:autoSpaceDE/>
        <w:spacing w:line="360" w:lineRule="auto"/>
        <w:rPr>
          <w:rFonts w:cs="Times New Roman"/>
          <w:sz w:val="28"/>
          <w:szCs w:val="28"/>
          <w:lang w:val="en-US" w:eastAsia="en-US"/>
        </w:rPr>
      </w:pPr>
    </w:p>
    <w:p w14:paraId="48C453E9" w14:textId="5224B339" w:rsidR="004758F0" w:rsidRPr="004758F0" w:rsidRDefault="00BD7983" w:rsidP="004758F0">
      <w:pPr>
        <w:widowControl/>
        <w:suppressAutoHyphens w:val="0"/>
        <w:autoSpaceDE/>
        <w:spacing w:line="360" w:lineRule="auto"/>
        <w:rPr>
          <w:rFonts w:cs="Times New Roman"/>
          <w:sz w:val="28"/>
          <w:szCs w:val="28"/>
          <w:lang w:val="en-US" w:eastAsia="en-US"/>
        </w:rPr>
      </w:pPr>
      <w:r>
        <w:rPr>
          <w:rFonts w:cs="Times New Roman"/>
          <w:sz w:val="28"/>
          <w:szCs w:val="28"/>
          <w:lang w:val="en-US" w:eastAsia="en-US"/>
        </w:rPr>
        <w:t xml:space="preserve">Ec. </w:t>
      </w:r>
      <w:r w:rsidR="004758F0" w:rsidRPr="004758F0">
        <w:rPr>
          <w:rFonts w:cs="Times New Roman"/>
          <w:sz w:val="28"/>
          <w:szCs w:val="28"/>
          <w:lang w:val="en-US" w:eastAsia="en-US"/>
        </w:rPr>
        <w:t>Pauna Andreea</w:t>
      </w:r>
    </w:p>
    <w:p w14:paraId="7DF4E37C" w14:textId="77777777" w:rsidR="001B1D98" w:rsidRPr="001E17A5" w:rsidRDefault="001B1D98" w:rsidP="00726459">
      <w:pPr>
        <w:widowControl/>
        <w:suppressAutoHyphens w:val="0"/>
        <w:autoSpaceDE/>
        <w:jc w:val="both"/>
        <w:rPr>
          <w:rFonts w:cs="Times New Roman"/>
          <w:lang w:val="en-AU" w:eastAsia="en-US"/>
        </w:rPr>
      </w:pPr>
    </w:p>
    <w:sectPr w:rsidR="001B1D98" w:rsidRPr="001E17A5" w:rsidSect="00626164">
      <w:footerReference w:type="even" r:id="rId13"/>
      <w:footerReference w:type="default" r:id="rId14"/>
      <w:pgSz w:w="16838" w:h="11906" w:orient="landscape"/>
      <w:pgMar w:top="1021" w:right="907" w:bottom="851" w:left="1134" w:header="181" w:footer="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6D23F" w14:textId="77777777" w:rsidR="002314AF" w:rsidRDefault="002314AF">
      <w:r>
        <w:separator/>
      </w:r>
    </w:p>
  </w:endnote>
  <w:endnote w:type="continuationSeparator" w:id="0">
    <w:p w14:paraId="4967D9B6" w14:textId="77777777" w:rsidR="002314AF" w:rsidRDefault="0023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BD54" w14:textId="77777777" w:rsidR="00271846" w:rsidRDefault="00271846">
    <w:pPr>
      <w:pStyle w:val="Footer"/>
      <w:ind w:right="360" w:firstLine="360"/>
      <w:jc w:val="right"/>
    </w:pPr>
    <w:r>
      <w:rPr>
        <w:noProof/>
        <w:lang w:val="en-US" w:eastAsia="en-US"/>
      </w:rPr>
      <mc:AlternateContent>
        <mc:Choice Requires="wps">
          <w:drawing>
            <wp:anchor distT="0" distB="0" distL="0" distR="0" simplePos="0" relativeHeight="251657728" behindDoc="0" locked="0" layoutInCell="1" allowOverlap="1" wp14:anchorId="2D6C7F8A" wp14:editId="07777777">
              <wp:simplePos x="0" y="0"/>
              <wp:positionH relativeFrom="page">
                <wp:posOffset>6948170</wp:posOffset>
              </wp:positionH>
              <wp:positionV relativeFrom="paragraph">
                <wp:posOffset>38100</wp:posOffset>
              </wp:positionV>
              <wp:extent cx="72390" cy="170815"/>
              <wp:effectExtent l="4445" t="0" r="889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60CA3" w14:textId="77777777" w:rsidR="00271846" w:rsidRDefault="00271846">
                          <w:pPr>
                            <w:pStyle w:val="Footer"/>
                          </w:pPr>
                          <w:r>
                            <w:rPr>
                              <w:rStyle w:val="PageNumber"/>
                            </w:rPr>
                            <w:fldChar w:fldCharType="begin"/>
                          </w:r>
                          <w:r>
                            <w:rPr>
                              <w:rStyle w:val="PageNumber"/>
                            </w:rPr>
                            <w:instrText xml:space="preserve"> PAGE </w:instrText>
                          </w:r>
                          <w:r>
                            <w:rPr>
                              <w:rStyle w:val="PageNumber"/>
                            </w:rPr>
                            <w:fldChar w:fldCharType="separate"/>
                          </w:r>
                          <w:r w:rsidR="00C2391D">
                            <w:rPr>
                              <w:rStyle w:val="PageNumber"/>
                              <w:noProof/>
                            </w:rPr>
                            <w:t>20</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7.1pt;margin-top:3pt;width:5.7pt;height:1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Sbhw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" stroked="f">
              <v:fill opacity="0"/>
              <v:textbox inset="0,0,0,0">
                <w:txbxContent>
                  <w:p w14:paraId="20260CA3" w14:textId="77777777" w:rsidR="00271846" w:rsidRDefault="00271846">
                    <w:pPr>
                      <w:pStyle w:val="Footer"/>
                    </w:pPr>
                    <w:r>
                      <w:rPr>
                        <w:rStyle w:val="PageNumber"/>
                      </w:rPr>
                      <w:fldChar w:fldCharType="begin"/>
                    </w:r>
                    <w:r>
                      <w:rPr>
                        <w:rStyle w:val="PageNumber"/>
                      </w:rPr>
                      <w:instrText xml:space="preserve"> PAGE </w:instrText>
                    </w:r>
                    <w:r>
                      <w:rPr>
                        <w:rStyle w:val="PageNumber"/>
                      </w:rPr>
                      <w:fldChar w:fldCharType="separate"/>
                    </w:r>
                    <w:r w:rsidR="00C2391D">
                      <w:rPr>
                        <w:rStyle w:val="PageNumber"/>
                        <w:noProof/>
                      </w:rPr>
                      <w:t>20</w:t>
                    </w:r>
                    <w:r>
                      <w:rPr>
                        <w:rStyle w:val="PageNumber"/>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1E6D9" w14:textId="77777777" w:rsidR="00271846" w:rsidRDefault="00271846">
    <w:pPr>
      <w:pStyle w:val="Footer"/>
      <w:ind w:right="360" w:firstLine="360"/>
      <w:jc w:val="right"/>
    </w:pPr>
    <w:r>
      <w:fldChar w:fldCharType="begin"/>
    </w:r>
    <w:r>
      <w:instrText xml:space="preserve"> PAGE </w:instrText>
    </w:r>
    <w:r>
      <w:fldChar w:fldCharType="separate"/>
    </w:r>
    <w:r w:rsidR="00C2391D">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D58EA" w14:textId="77777777" w:rsidR="002314AF" w:rsidRDefault="002314AF">
      <w:r>
        <w:separator/>
      </w:r>
    </w:p>
  </w:footnote>
  <w:footnote w:type="continuationSeparator" w:id="0">
    <w:p w14:paraId="20E9303F" w14:textId="77777777" w:rsidR="002314AF" w:rsidRDefault="00231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b w:val="0"/>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rPr>
    </w:lvl>
  </w:abstractNum>
  <w:abstractNum w:abstractNumId="3">
    <w:nsid w:val="00000004"/>
    <w:multiLevelType w:val="singleLevel"/>
    <w:tmpl w:val="00000004"/>
    <w:name w:val="WW8Num4"/>
    <w:lvl w:ilvl="0">
      <w:start w:val="1"/>
      <w:numFmt w:val="decimal"/>
      <w:lvlText w:val="%1."/>
      <w:lvlJc w:val="left"/>
      <w:pPr>
        <w:tabs>
          <w:tab w:val="num" w:pos="0"/>
        </w:tabs>
        <w:ind w:left="786" w:hanging="360"/>
      </w:p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b w:val="0"/>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b w:val="0"/>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626414"/>
    <w:multiLevelType w:val="hybridMultilevel"/>
    <w:tmpl w:val="5E9AB5FC"/>
    <w:lvl w:ilvl="0" w:tplc="0418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nsid w:val="01AD7EDF"/>
    <w:multiLevelType w:val="hybridMultilevel"/>
    <w:tmpl w:val="1968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375469B"/>
    <w:multiLevelType w:val="hybridMultilevel"/>
    <w:tmpl w:val="C76627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3795A0F"/>
    <w:multiLevelType w:val="hybridMultilevel"/>
    <w:tmpl w:val="BA968678"/>
    <w:lvl w:ilvl="0" w:tplc="A4829872">
      <w:numFmt w:val="bullet"/>
      <w:lvlText w:val="-"/>
      <w:lvlJc w:val="left"/>
      <w:pPr>
        <w:ind w:left="1494" w:hanging="360"/>
      </w:pPr>
      <w:rPr>
        <w:rFonts w:ascii="Calibri" w:eastAsia="Calibri" w:hAnsi="Calibri" w:cs="Calibri"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1">
    <w:nsid w:val="057F11F5"/>
    <w:multiLevelType w:val="hybridMultilevel"/>
    <w:tmpl w:val="238655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68CF8DB"/>
    <w:multiLevelType w:val="hybridMultilevel"/>
    <w:tmpl w:val="D814FA74"/>
    <w:lvl w:ilvl="0" w:tplc="CD908ED4">
      <w:start w:val="1"/>
      <w:numFmt w:val="bullet"/>
      <w:lvlText w:val="-"/>
      <w:lvlJc w:val="left"/>
      <w:pPr>
        <w:ind w:left="720" w:hanging="360"/>
      </w:pPr>
      <w:rPr>
        <w:rFonts w:ascii="Aptos" w:hAnsi="Aptos" w:hint="default"/>
      </w:rPr>
    </w:lvl>
    <w:lvl w:ilvl="1" w:tplc="D16A5C92">
      <w:start w:val="1"/>
      <w:numFmt w:val="bullet"/>
      <w:lvlText w:val="o"/>
      <w:lvlJc w:val="left"/>
      <w:pPr>
        <w:ind w:left="1440" w:hanging="360"/>
      </w:pPr>
      <w:rPr>
        <w:rFonts w:ascii="Courier New" w:hAnsi="Courier New" w:hint="default"/>
      </w:rPr>
    </w:lvl>
    <w:lvl w:ilvl="2" w:tplc="E9F26B72">
      <w:start w:val="1"/>
      <w:numFmt w:val="bullet"/>
      <w:lvlText w:val=""/>
      <w:lvlJc w:val="left"/>
      <w:pPr>
        <w:ind w:left="2160" w:hanging="360"/>
      </w:pPr>
      <w:rPr>
        <w:rFonts w:ascii="Wingdings" w:hAnsi="Wingdings" w:hint="default"/>
      </w:rPr>
    </w:lvl>
    <w:lvl w:ilvl="3" w:tplc="6F42C5A4">
      <w:start w:val="1"/>
      <w:numFmt w:val="bullet"/>
      <w:lvlText w:val=""/>
      <w:lvlJc w:val="left"/>
      <w:pPr>
        <w:ind w:left="2880" w:hanging="360"/>
      </w:pPr>
      <w:rPr>
        <w:rFonts w:ascii="Symbol" w:hAnsi="Symbol" w:hint="default"/>
      </w:rPr>
    </w:lvl>
    <w:lvl w:ilvl="4" w:tplc="D47AFE50">
      <w:start w:val="1"/>
      <w:numFmt w:val="bullet"/>
      <w:lvlText w:val="o"/>
      <w:lvlJc w:val="left"/>
      <w:pPr>
        <w:ind w:left="3600" w:hanging="360"/>
      </w:pPr>
      <w:rPr>
        <w:rFonts w:ascii="Courier New" w:hAnsi="Courier New" w:hint="default"/>
      </w:rPr>
    </w:lvl>
    <w:lvl w:ilvl="5" w:tplc="DD92A4D4">
      <w:start w:val="1"/>
      <w:numFmt w:val="bullet"/>
      <w:lvlText w:val=""/>
      <w:lvlJc w:val="left"/>
      <w:pPr>
        <w:ind w:left="4320" w:hanging="360"/>
      </w:pPr>
      <w:rPr>
        <w:rFonts w:ascii="Wingdings" w:hAnsi="Wingdings" w:hint="default"/>
      </w:rPr>
    </w:lvl>
    <w:lvl w:ilvl="6" w:tplc="E1AAF75A">
      <w:start w:val="1"/>
      <w:numFmt w:val="bullet"/>
      <w:lvlText w:val=""/>
      <w:lvlJc w:val="left"/>
      <w:pPr>
        <w:ind w:left="5040" w:hanging="360"/>
      </w:pPr>
      <w:rPr>
        <w:rFonts w:ascii="Symbol" w:hAnsi="Symbol" w:hint="default"/>
      </w:rPr>
    </w:lvl>
    <w:lvl w:ilvl="7" w:tplc="C48CB6E2">
      <w:start w:val="1"/>
      <w:numFmt w:val="bullet"/>
      <w:lvlText w:val="o"/>
      <w:lvlJc w:val="left"/>
      <w:pPr>
        <w:ind w:left="5760" w:hanging="360"/>
      </w:pPr>
      <w:rPr>
        <w:rFonts w:ascii="Courier New" w:hAnsi="Courier New" w:hint="default"/>
      </w:rPr>
    </w:lvl>
    <w:lvl w:ilvl="8" w:tplc="9754F83E">
      <w:start w:val="1"/>
      <w:numFmt w:val="bullet"/>
      <w:lvlText w:val=""/>
      <w:lvlJc w:val="left"/>
      <w:pPr>
        <w:ind w:left="6480" w:hanging="360"/>
      </w:pPr>
      <w:rPr>
        <w:rFonts w:ascii="Wingdings" w:hAnsi="Wingdings" w:hint="default"/>
      </w:rPr>
    </w:lvl>
  </w:abstractNum>
  <w:abstractNum w:abstractNumId="13">
    <w:nsid w:val="075C03FF"/>
    <w:multiLevelType w:val="hybridMultilevel"/>
    <w:tmpl w:val="D526A1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78B168C"/>
    <w:multiLevelType w:val="hybridMultilevel"/>
    <w:tmpl w:val="5422F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8083B48"/>
    <w:multiLevelType w:val="hybridMultilevel"/>
    <w:tmpl w:val="AD0639F4"/>
    <w:lvl w:ilvl="0" w:tplc="EAC4E14C">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083D40BC"/>
    <w:multiLevelType w:val="hybridMultilevel"/>
    <w:tmpl w:val="0F827276"/>
    <w:lvl w:ilvl="0" w:tplc="BB0ADE7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085D0904"/>
    <w:multiLevelType w:val="hybridMultilevel"/>
    <w:tmpl w:val="11D0C13E"/>
    <w:lvl w:ilvl="0" w:tplc="E7706D46">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09386A0D"/>
    <w:multiLevelType w:val="hybridMultilevel"/>
    <w:tmpl w:val="6F06A74A"/>
    <w:lvl w:ilvl="0" w:tplc="A482987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0A836225"/>
    <w:multiLevelType w:val="hybridMultilevel"/>
    <w:tmpl w:val="89B0BBFA"/>
    <w:lvl w:ilvl="0" w:tplc="9432CCC0">
      <w:start w:val="2"/>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0C413F29"/>
    <w:multiLevelType w:val="hybridMultilevel"/>
    <w:tmpl w:val="A75CE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0C6479C6"/>
    <w:multiLevelType w:val="hybridMultilevel"/>
    <w:tmpl w:val="419EBB62"/>
    <w:lvl w:ilvl="0" w:tplc="AEA8FEFA">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0D0C3B70"/>
    <w:multiLevelType w:val="hybridMultilevel"/>
    <w:tmpl w:val="76168F94"/>
    <w:lvl w:ilvl="0" w:tplc="04180003">
      <w:start w:val="1"/>
      <w:numFmt w:val="bullet"/>
      <w:lvlText w:val="o"/>
      <w:lvlJc w:val="left"/>
      <w:pPr>
        <w:ind w:left="723" w:hanging="360"/>
      </w:pPr>
      <w:rPr>
        <w:rFonts w:ascii="Courier New" w:hAnsi="Courier New" w:cs="Courier New" w:hint="default"/>
      </w:rPr>
    </w:lvl>
    <w:lvl w:ilvl="1" w:tplc="FFFFFFFF">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23">
    <w:nsid w:val="0DC445D1"/>
    <w:multiLevelType w:val="hybridMultilevel"/>
    <w:tmpl w:val="8EC0E0DC"/>
    <w:lvl w:ilvl="0" w:tplc="F454FA86">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0FB704BF"/>
    <w:multiLevelType w:val="hybridMultilevel"/>
    <w:tmpl w:val="6BB0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200E0"/>
    <w:multiLevelType w:val="hybridMultilevel"/>
    <w:tmpl w:val="916C6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4D26C66"/>
    <w:multiLevelType w:val="hybridMultilevel"/>
    <w:tmpl w:val="C292DB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15E06F70"/>
    <w:multiLevelType w:val="hybridMultilevel"/>
    <w:tmpl w:val="6B40DFD0"/>
    <w:lvl w:ilvl="0" w:tplc="0418001B">
      <w:start w:val="1"/>
      <w:numFmt w:val="lowerRoman"/>
      <w:lvlText w:val="%1."/>
      <w:lvlJc w:val="right"/>
      <w:pPr>
        <w:ind w:left="720" w:hanging="360"/>
      </w:pPr>
    </w:lvl>
    <w:lvl w:ilvl="1" w:tplc="A86A607A">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nsid w:val="1709636B"/>
    <w:multiLevelType w:val="hybridMultilevel"/>
    <w:tmpl w:val="74BCD906"/>
    <w:lvl w:ilvl="0" w:tplc="A456F34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18D2DCA7"/>
    <w:multiLevelType w:val="hybridMultilevel"/>
    <w:tmpl w:val="24263124"/>
    <w:lvl w:ilvl="0" w:tplc="88D84EBA">
      <w:start w:val="1"/>
      <w:numFmt w:val="bullet"/>
      <w:lvlText w:val=""/>
      <w:lvlJc w:val="left"/>
      <w:pPr>
        <w:ind w:left="720" w:hanging="360"/>
      </w:pPr>
      <w:rPr>
        <w:rFonts w:ascii="Symbol" w:hAnsi="Symbol" w:hint="default"/>
      </w:rPr>
    </w:lvl>
    <w:lvl w:ilvl="1" w:tplc="9BDE09F4">
      <w:start w:val="1"/>
      <w:numFmt w:val="bullet"/>
      <w:lvlText w:val="-"/>
      <w:lvlJc w:val="left"/>
      <w:pPr>
        <w:ind w:left="1440" w:hanging="360"/>
      </w:pPr>
      <w:rPr>
        <w:rFonts w:ascii="Aptos" w:hAnsi="Aptos" w:hint="default"/>
      </w:rPr>
    </w:lvl>
    <w:lvl w:ilvl="2" w:tplc="325C80F2">
      <w:start w:val="1"/>
      <w:numFmt w:val="bullet"/>
      <w:lvlText w:val=""/>
      <w:lvlJc w:val="left"/>
      <w:pPr>
        <w:ind w:left="2160" w:hanging="360"/>
      </w:pPr>
      <w:rPr>
        <w:rFonts w:ascii="Wingdings" w:hAnsi="Wingdings" w:hint="default"/>
      </w:rPr>
    </w:lvl>
    <w:lvl w:ilvl="3" w:tplc="377E49E6">
      <w:start w:val="1"/>
      <w:numFmt w:val="bullet"/>
      <w:lvlText w:val=""/>
      <w:lvlJc w:val="left"/>
      <w:pPr>
        <w:ind w:left="2880" w:hanging="360"/>
      </w:pPr>
      <w:rPr>
        <w:rFonts w:ascii="Symbol" w:hAnsi="Symbol" w:hint="default"/>
      </w:rPr>
    </w:lvl>
    <w:lvl w:ilvl="4" w:tplc="80BE6C34">
      <w:start w:val="1"/>
      <w:numFmt w:val="bullet"/>
      <w:lvlText w:val="o"/>
      <w:lvlJc w:val="left"/>
      <w:pPr>
        <w:ind w:left="3600" w:hanging="360"/>
      </w:pPr>
      <w:rPr>
        <w:rFonts w:ascii="Courier New" w:hAnsi="Courier New" w:hint="default"/>
      </w:rPr>
    </w:lvl>
    <w:lvl w:ilvl="5" w:tplc="966AC812">
      <w:start w:val="1"/>
      <w:numFmt w:val="bullet"/>
      <w:lvlText w:val=""/>
      <w:lvlJc w:val="left"/>
      <w:pPr>
        <w:ind w:left="4320" w:hanging="360"/>
      </w:pPr>
      <w:rPr>
        <w:rFonts w:ascii="Wingdings" w:hAnsi="Wingdings" w:hint="default"/>
      </w:rPr>
    </w:lvl>
    <w:lvl w:ilvl="6" w:tplc="177C6D58">
      <w:start w:val="1"/>
      <w:numFmt w:val="bullet"/>
      <w:lvlText w:val=""/>
      <w:lvlJc w:val="left"/>
      <w:pPr>
        <w:ind w:left="5040" w:hanging="360"/>
      </w:pPr>
      <w:rPr>
        <w:rFonts w:ascii="Symbol" w:hAnsi="Symbol" w:hint="default"/>
      </w:rPr>
    </w:lvl>
    <w:lvl w:ilvl="7" w:tplc="521455B0">
      <w:start w:val="1"/>
      <w:numFmt w:val="bullet"/>
      <w:lvlText w:val="o"/>
      <w:lvlJc w:val="left"/>
      <w:pPr>
        <w:ind w:left="5760" w:hanging="360"/>
      </w:pPr>
      <w:rPr>
        <w:rFonts w:ascii="Courier New" w:hAnsi="Courier New" w:hint="default"/>
      </w:rPr>
    </w:lvl>
    <w:lvl w:ilvl="8" w:tplc="9B26A28E">
      <w:start w:val="1"/>
      <w:numFmt w:val="bullet"/>
      <w:lvlText w:val=""/>
      <w:lvlJc w:val="left"/>
      <w:pPr>
        <w:ind w:left="6480" w:hanging="360"/>
      </w:pPr>
      <w:rPr>
        <w:rFonts w:ascii="Wingdings" w:hAnsi="Wingdings" w:hint="default"/>
      </w:rPr>
    </w:lvl>
  </w:abstractNum>
  <w:abstractNum w:abstractNumId="30">
    <w:nsid w:val="19CE1A61"/>
    <w:multiLevelType w:val="hybridMultilevel"/>
    <w:tmpl w:val="879E5C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1B3B6617"/>
    <w:multiLevelType w:val="hybridMultilevel"/>
    <w:tmpl w:val="6C2C4D4A"/>
    <w:lvl w:ilvl="0" w:tplc="7D301276">
      <w:numFmt w:val="bullet"/>
      <w:lvlText w:val="-"/>
      <w:lvlJc w:val="left"/>
      <w:pPr>
        <w:ind w:left="720" w:hanging="360"/>
      </w:pPr>
      <w:rPr>
        <w:rFonts w:ascii="Calibri" w:eastAsia="Calibr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3258C2"/>
    <w:multiLevelType w:val="hybridMultilevel"/>
    <w:tmpl w:val="C19AA3C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3">
    <w:nsid w:val="1DBC6551"/>
    <w:multiLevelType w:val="hybridMultilevel"/>
    <w:tmpl w:val="3022D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F0A09FE"/>
    <w:multiLevelType w:val="hybridMultilevel"/>
    <w:tmpl w:val="2BEC4DFE"/>
    <w:lvl w:ilvl="0" w:tplc="C422E036">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20616169"/>
    <w:multiLevelType w:val="hybridMultilevel"/>
    <w:tmpl w:val="93AA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BC7497"/>
    <w:multiLevelType w:val="hybridMultilevel"/>
    <w:tmpl w:val="B37E5E4C"/>
    <w:lvl w:ilvl="0" w:tplc="A456F3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21236EE6"/>
    <w:multiLevelType w:val="hybridMultilevel"/>
    <w:tmpl w:val="39526304"/>
    <w:lvl w:ilvl="0" w:tplc="CEAC38CC">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nsid w:val="22414A68"/>
    <w:multiLevelType w:val="hybridMultilevel"/>
    <w:tmpl w:val="9F285288"/>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26E020E"/>
    <w:multiLevelType w:val="hybridMultilevel"/>
    <w:tmpl w:val="B36A789C"/>
    <w:lvl w:ilvl="0" w:tplc="04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1">
    <w:nsid w:val="244824BD"/>
    <w:multiLevelType w:val="hybridMultilevel"/>
    <w:tmpl w:val="4FC6D046"/>
    <w:lvl w:ilvl="0" w:tplc="8598AC0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49525BC"/>
    <w:multiLevelType w:val="hybridMultilevel"/>
    <w:tmpl w:val="E2A2E23C"/>
    <w:lvl w:ilvl="0" w:tplc="4672FE00">
      <w:start w:val="1"/>
      <w:numFmt w:val="lowerLetter"/>
      <w:lvlText w:val="%1."/>
      <w:lvlJc w:val="left"/>
      <w:pPr>
        <w:ind w:left="720" w:hanging="36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C41EFB"/>
    <w:multiLevelType w:val="hybridMultilevel"/>
    <w:tmpl w:val="19A429CC"/>
    <w:lvl w:ilvl="0" w:tplc="0418001B">
      <w:start w:val="1"/>
      <w:numFmt w:val="lowerRoman"/>
      <w:lvlText w:val="%1."/>
      <w:lvlJc w:val="right"/>
      <w:pPr>
        <w:ind w:left="360" w:hanging="360"/>
      </w:pPr>
      <w:rPr>
        <w:rFonts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4">
    <w:nsid w:val="252771ED"/>
    <w:multiLevelType w:val="hybridMultilevel"/>
    <w:tmpl w:val="DC10050C"/>
    <w:lvl w:ilvl="0" w:tplc="E7706D46">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25DB6E03"/>
    <w:multiLevelType w:val="hybridMultilevel"/>
    <w:tmpl w:val="6E40E8E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8410045"/>
    <w:multiLevelType w:val="hybridMultilevel"/>
    <w:tmpl w:val="2DC2D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207153"/>
    <w:multiLevelType w:val="hybridMultilevel"/>
    <w:tmpl w:val="919A5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9346A1C"/>
    <w:multiLevelType w:val="hybridMultilevel"/>
    <w:tmpl w:val="F37EB3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D485D57"/>
    <w:multiLevelType w:val="hybridMultilevel"/>
    <w:tmpl w:val="163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F9F1A28"/>
    <w:multiLevelType w:val="hybridMultilevel"/>
    <w:tmpl w:val="BB842EF6"/>
    <w:lvl w:ilvl="0" w:tplc="04090001">
      <w:start w:val="1"/>
      <w:numFmt w:val="bullet"/>
      <w:lvlText w:val=""/>
      <w:lvlJc w:val="left"/>
      <w:pPr>
        <w:ind w:left="720" w:hanging="360"/>
      </w:pPr>
      <w:rPr>
        <w:rFonts w:ascii="Symbol" w:hAnsi="Symbol" w:hint="default"/>
      </w:rPr>
    </w:lvl>
    <w:lvl w:ilvl="1" w:tplc="23C482C6">
      <w:numFmt w:val="bullet"/>
      <w:lvlText w:val="•"/>
      <w:lvlJc w:val="left"/>
      <w:pPr>
        <w:ind w:left="1440" w:hanging="360"/>
      </w:pPr>
      <w:rPr>
        <w:rFonts w:ascii="Verdana" w:eastAsia="Calibri"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1206800"/>
    <w:multiLevelType w:val="hybridMultilevel"/>
    <w:tmpl w:val="AC966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6133BBC"/>
    <w:multiLevelType w:val="hybridMultilevel"/>
    <w:tmpl w:val="B5306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64A64B9"/>
    <w:multiLevelType w:val="hybridMultilevel"/>
    <w:tmpl w:val="0F4E71E8"/>
    <w:lvl w:ilvl="0" w:tplc="1AEEA6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CE2B91"/>
    <w:multiLevelType w:val="hybridMultilevel"/>
    <w:tmpl w:val="28D8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754773"/>
    <w:multiLevelType w:val="hybridMultilevel"/>
    <w:tmpl w:val="9C06385E"/>
    <w:lvl w:ilvl="0" w:tplc="E26A7E24">
      <w:start w:val="1"/>
      <w:numFmt w:val="bullet"/>
      <w:lvlText w:val="-"/>
      <w:lvlJc w:val="left"/>
      <w:pPr>
        <w:ind w:left="720" w:hanging="360"/>
      </w:pPr>
      <w:rPr>
        <w:rFonts w:ascii="Aptos" w:hAnsi="Aptos" w:hint="default"/>
      </w:rPr>
    </w:lvl>
    <w:lvl w:ilvl="1" w:tplc="A7AC1912">
      <w:start w:val="1"/>
      <w:numFmt w:val="bullet"/>
      <w:lvlText w:val="o"/>
      <w:lvlJc w:val="left"/>
      <w:pPr>
        <w:ind w:left="1440" w:hanging="360"/>
      </w:pPr>
      <w:rPr>
        <w:rFonts w:ascii="Courier New" w:hAnsi="Courier New" w:hint="default"/>
      </w:rPr>
    </w:lvl>
    <w:lvl w:ilvl="2" w:tplc="4302F62A">
      <w:start w:val="1"/>
      <w:numFmt w:val="bullet"/>
      <w:lvlText w:val=""/>
      <w:lvlJc w:val="left"/>
      <w:pPr>
        <w:ind w:left="2160" w:hanging="360"/>
      </w:pPr>
      <w:rPr>
        <w:rFonts w:ascii="Wingdings" w:hAnsi="Wingdings" w:hint="default"/>
      </w:rPr>
    </w:lvl>
    <w:lvl w:ilvl="3" w:tplc="34BEB06E">
      <w:start w:val="1"/>
      <w:numFmt w:val="bullet"/>
      <w:lvlText w:val=""/>
      <w:lvlJc w:val="left"/>
      <w:pPr>
        <w:ind w:left="2880" w:hanging="360"/>
      </w:pPr>
      <w:rPr>
        <w:rFonts w:ascii="Symbol" w:hAnsi="Symbol" w:hint="default"/>
      </w:rPr>
    </w:lvl>
    <w:lvl w:ilvl="4" w:tplc="190E75A6">
      <w:start w:val="1"/>
      <w:numFmt w:val="bullet"/>
      <w:lvlText w:val="o"/>
      <w:lvlJc w:val="left"/>
      <w:pPr>
        <w:ind w:left="3600" w:hanging="360"/>
      </w:pPr>
      <w:rPr>
        <w:rFonts w:ascii="Courier New" w:hAnsi="Courier New" w:hint="default"/>
      </w:rPr>
    </w:lvl>
    <w:lvl w:ilvl="5" w:tplc="CDE6763E">
      <w:start w:val="1"/>
      <w:numFmt w:val="bullet"/>
      <w:lvlText w:val=""/>
      <w:lvlJc w:val="left"/>
      <w:pPr>
        <w:ind w:left="4320" w:hanging="360"/>
      </w:pPr>
      <w:rPr>
        <w:rFonts w:ascii="Wingdings" w:hAnsi="Wingdings" w:hint="default"/>
      </w:rPr>
    </w:lvl>
    <w:lvl w:ilvl="6" w:tplc="A224DF04">
      <w:start w:val="1"/>
      <w:numFmt w:val="bullet"/>
      <w:lvlText w:val=""/>
      <w:lvlJc w:val="left"/>
      <w:pPr>
        <w:ind w:left="5040" w:hanging="360"/>
      </w:pPr>
      <w:rPr>
        <w:rFonts w:ascii="Symbol" w:hAnsi="Symbol" w:hint="default"/>
      </w:rPr>
    </w:lvl>
    <w:lvl w:ilvl="7" w:tplc="5D0E7360">
      <w:start w:val="1"/>
      <w:numFmt w:val="bullet"/>
      <w:lvlText w:val="o"/>
      <w:lvlJc w:val="left"/>
      <w:pPr>
        <w:ind w:left="5760" w:hanging="360"/>
      </w:pPr>
      <w:rPr>
        <w:rFonts w:ascii="Courier New" w:hAnsi="Courier New" w:hint="default"/>
      </w:rPr>
    </w:lvl>
    <w:lvl w:ilvl="8" w:tplc="85AE0958">
      <w:start w:val="1"/>
      <w:numFmt w:val="bullet"/>
      <w:lvlText w:val=""/>
      <w:lvlJc w:val="left"/>
      <w:pPr>
        <w:ind w:left="6480" w:hanging="360"/>
      </w:pPr>
      <w:rPr>
        <w:rFonts w:ascii="Wingdings" w:hAnsi="Wingdings" w:hint="default"/>
      </w:rPr>
    </w:lvl>
  </w:abstractNum>
  <w:abstractNum w:abstractNumId="57">
    <w:nsid w:val="398A29EA"/>
    <w:multiLevelType w:val="hybridMultilevel"/>
    <w:tmpl w:val="49303030"/>
    <w:lvl w:ilvl="0" w:tplc="B8FC45B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3AE477C1"/>
    <w:multiLevelType w:val="hybridMultilevel"/>
    <w:tmpl w:val="A8262F90"/>
    <w:lvl w:ilvl="0" w:tplc="30823326">
      <w:start w:val="6105"/>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nsid w:val="3C4F577F"/>
    <w:multiLevelType w:val="multilevel"/>
    <w:tmpl w:val="D1FC6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nsid w:val="3D7C7F73"/>
    <w:multiLevelType w:val="hybridMultilevel"/>
    <w:tmpl w:val="4B0A0E1A"/>
    <w:lvl w:ilvl="0" w:tplc="6FFA2456">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16F1100"/>
    <w:multiLevelType w:val="hybridMultilevel"/>
    <w:tmpl w:val="180AA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42D17CBB"/>
    <w:multiLevelType w:val="hybridMultilevel"/>
    <w:tmpl w:val="E15063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3600C23"/>
    <w:multiLevelType w:val="hybridMultilevel"/>
    <w:tmpl w:val="1B226526"/>
    <w:lvl w:ilvl="0" w:tplc="143EFC34">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3736686"/>
    <w:multiLevelType w:val="hybridMultilevel"/>
    <w:tmpl w:val="DE4A56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3F833C6"/>
    <w:multiLevelType w:val="hybridMultilevel"/>
    <w:tmpl w:val="DB3C4A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44D43CC5"/>
    <w:multiLevelType w:val="hybridMultilevel"/>
    <w:tmpl w:val="4D984D00"/>
    <w:lvl w:ilvl="0" w:tplc="0418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4B0A1313"/>
    <w:multiLevelType w:val="hybridMultilevel"/>
    <w:tmpl w:val="3C4470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nsid w:val="4B891260"/>
    <w:multiLevelType w:val="hybridMultilevel"/>
    <w:tmpl w:val="9A02CD12"/>
    <w:lvl w:ilvl="0" w:tplc="14E4EFD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BA655BF"/>
    <w:multiLevelType w:val="hybridMultilevel"/>
    <w:tmpl w:val="F698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CA81ABE"/>
    <w:multiLevelType w:val="hybridMultilevel"/>
    <w:tmpl w:val="561844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nsid w:val="4D1E4556"/>
    <w:multiLevelType w:val="hybridMultilevel"/>
    <w:tmpl w:val="F0DE0356"/>
    <w:lvl w:ilvl="0" w:tplc="0418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nsid w:val="4F4437C6"/>
    <w:multiLevelType w:val="hybridMultilevel"/>
    <w:tmpl w:val="4CC0C4CE"/>
    <w:lvl w:ilvl="0" w:tplc="16B8D2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26142D"/>
    <w:multiLevelType w:val="hybridMultilevel"/>
    <w:tmpl w:val="F3C8CC62"/>
    <w:lvl w:ilvl="0" w:tplc="455EA30E">
      <w:numFmt w:val="bullet"/>
      <w:lvlText w:val="-"/>
      <w:lvlJc w:val="left"/>
      <w:pPr>
        <w:ind w:left="1080" w:hanging="360"/>
      </w:pPr>
      <w:rPr>
        <w:rFonts w:ascii="Calibri" w:eastAsia="Calibri" w:hAnsi="Calibri"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75">
    <w:nsid w:val="53F0694F"/>
    <w:multiLevelType w:val="hybridMultilevel"/>
    <w:tmpl w:val="CFEC4BEC"/>
    <w:lvl w:ilvl="0" w:tplc="419C6362">
      <w:start w:val="1"/>
      <w:numFmt w:val="bullet"/>
      <w:lvlText w:val="●"/>
      <w:lvlJc w:val="left"/>
      <w:pPr>
        <w:ind w:left="720" w:hanging="360"/>
      </w:pPr>
      <w:rPr>
        <w:rFonts w:ascii="Calibri"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nsid w:val="54632FFA"/>
    <w:multiLevelType w:val="hybridMultilevel"/>
    <w:tmpl w:val="DB0E4552"/>
    <w:lvl w:ilvl="0" w:tplc="C30062C0">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nsid w:val="55E910BD"/>
    <w:multiLevelType w:val="hybridMultilevel"/>
    <w:tmpl w:val="0952CF4C"/>
    <w:lvl w:ilvl="0" w:tplc="E0AEF470">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8">
    <w:nsid w:val="56013B69"/>
    <w:multiLevelType w:val="hybridMultilevel"/>
    <w:tmpl w:val="B1DCE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565E2CBD"/>
    <w:multiLevelType w:val="hybridMultilevel"/>
    <w:tmpl w:val="17521E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598F10EB"/>
    <w:multiLevelType w:val="hybridMultilevel"/>
    <w:tmpl w:val="4316FB8A"/>
    <w:lvl w:ilvl="0" w:tplc="A8C293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9DC0E00"/>
    <w:multiLevelType w:val="hybridMultilevel"/>
    <w:tmpl w:val="AD7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432437"/>
    <w:multiLevelType w:val="hybridMultilevel"/>
    <w:tmpl w:val="4F82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D9558E5"/>
    <w:multiLevelType w:val="hybridMultilevel"/>
    <w:tmpl w:val="1AA0AF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nsid w:val="5DA70C68"/>
    <w:multiLevelType w:val="hybridMultilevel"/>
    <w:tmpl w:val="65DC2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nsid w:val="5E831FC8"/>
    <w:multiLevelType w:val="hybridMultilevel"/>
    <w:tmpl w:val="F5FC6A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nsid w:val="5F407443"/>
    <w:multiLevelType w:val="multilevel"/>
    <w:tmpl w:val="ED1A80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0670D7B"/>
    <w:multiLevelType w:val="hybridMultilevel"/>
    <w:tmpl w:val="1CFC37B0"/>
    <w:lvl w:ilvl="0" w:tplc="0418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8">
    <w:nsid w:val="61776E28"/>
    <w:multiLevelType w:val="hybridMultilevel"/>
    <w:tmpl w:val="84D2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1925790"/>
    <w:multiLevelType w:val="hybridMultilevel"/>
    <w:tmpl w:val="037276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nsid w:val="61DD24D9"/>
    <w:multiLevelType w:val="hybridMultilevel"/>
    <w:tmpl w:val="947AAF48"/>
    <w:lvl w:ilvl="0" w:tplc="EC0C0D82">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1">
    <w:nsid w:val="62594239"/>
    <w:multiLevelType w:val="hybridMultilevel"/>
    <w:tmpl w:val="9C8E81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629949F5"/>
    <w:multiLevelType w:val="hybridMultilevel"/>
    <w:tmpl w:val="2C24E2CC"/>
    <w:lvl w:ilvl="0" w:tplc="4CEC7E4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63155E2F"/>
    <w:multiLevelType w:val="hybridMultilevel"/>
    <w:tmpl w:val="FF46B910"/>
    <w:lvl w:ilvl="0" w:tplc="0809000B">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4">
    <w:nsid w:val="65867F76"/>
    <w:multiLevelType w:val="hybridMultilevel"/>
    <w:tmpl w:val="C2EC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6592949"/>
    <w:multiLevelType w:val="hybridMultilevel"/>
    <w:tmpl w:val="CD109404"/>
    <w:lvl w:ilvl="0" w:tplc="0418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6">
    <w:nsid w:val="66AA43BE"/>
    <w:multiLevelType w:val="hybridMultilevel"/>
    <w:tmpl w:val="F66290B4"/>
    <w:lvl w:ilvl="0" w:tplc="5156BE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8DC7A80"/>
    <w:multiLevelType w:val="multilevel"/>
    <w:tmpl w:val="88B615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nsid w:val="6E6E39B9"/>
    <w:multiLevelType w:val="hybridMultilevel"/>
    <w:tmpl w:val="B1AE0724"/>
    <w:lvl w:ilvl="0" w:tplc="59A205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EAB7323"/>
    <w:multiLevelType w:val="hybridMultilevel"/>
    <w:tmpl w:val="91E81E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nsid w:val="7019374F"/>
    <w:multiLevelType w:val="hybridMultilevel"/>
    <w:tmpl w:val="FE664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16B6FAA"/>
    <w:multiLevelType w:val="hybridMultilevel"/>
    <w:tmpl w:val="51E2B0D0"/>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nsid w:val="724767D1"/>
    <w:multiLevelType w:val="hybridMultilevel"/>
    <w:tmpl w:val="3A4CBD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3A606AE"/>
    <w:multiLevelType w:val="hybridMultilevel"/>
    <w:tmpl w:val="FAE0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57853F8"/>
    <w:multiLevelType w:val="hybridMultilevel"/>
    <w:tmpl w:val="1CBA87E0"/>
    <w:lvl w:ilvl="0" w:tplc="778A6A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61F5253"/>
    <w:multiLevelType w:val="hybridMultilevel"/>
    <w:tmpl w:val="43428A82"/>
    <w:lvl w:ilvl="0" w:tplc="9BF81FCC">
      <w:start w:val="3"/>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nsid w:val="773B7275"/>
    <w:multiLevelType w:val="hybridMultilevel"/>
    <w:tmpl w:val="71E8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8743CD4"/>
    <w:multiLevelType w:val="hybridMultilevel"/>
    <w:tmpl w:val="DC764282"/>
    <w:lvl w:ilvl="0" w:tplc="F544F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7B374C86"/>
    <w:multiLevelType w:val="hybridMultilevel"/>
    <w:tmpl w:val="0148674A"/>
    <w:lvl w:ilvl="0" w:tplc="E7706D46">
      <w:numFmt w:val="bullet"/>
      <w:lvlText w:val="-"/>
      <w:lvlJc w:val="left"/>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C646330"/>
    <w:multiLevelType w:val="hybridMultilevel"/>
    <w:tmpl w:val="66FA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7DF7523C"/>
    <w:multiLevelType w:val="hybridMultilevel"/>
    <w:tmpl w:val="2B2CB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nsid w:val="7F5B1285"/>
    <w:multiLevelType w:val="hybridMultilevel"/>
    <w:tmpl w:val="8FE48A48"/>
    <w:lvl w:ilvl="0" w:tplc="F6B891C4">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nsid w:val="7FD90A83"/>
    <w:multiLevelType w:val="hybridMultilevel"/>
    <w:tmpl w:val="D0D86AA8"/>
    <w:lvl w:ilvl="0" w:tplc="52642EB8">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29"/>
  </w:num>
  <w:num w:numId="2">
    <w:abstractNumId w:val="56"/>
  </w:num>
  <w:num w:numId="3">
    <w:abstractNumId w:val="12"/>
  </w:num>
  <w:num w:numId="4">
    <w:abstractNumId w:val="0"/>
  </w:num>
  <w:num w:numId="5">
    <w:abstractNumId w:val="4"/>
  </w:num>
  <w:num w:numId="6">
    <w:abstractNumId w:val="77"/>
  </w:num>
  <w:num w:numId="7">
    <w:abstractNumId w:val="42"/>
  </w:num>
  <w:num w:numId="8">
    <w:abstractNumId w:val="98"/>
  </w:num>
  <w:num w:numId="9">
    <w:abstractNumId w:val="43"/>
  </w:num>
  <w:num w:numId="10">
    <w:abstractNumId w:val="21"/>
  </w:num>
  <w:num w:numId="11">
    <w:abstractNumId w:val="109"/>
  </w:num>
  <w:num w:numId="12">
    <w:abstractNumId w:val="14"/>
  </w:num>
  <w:num w:numId="13">
    <w:abstractNumId w:val="20"/>
  </w:num>
  <w:num w:numId="14">
    <w:abstractNumId w:val="68"/>
  </w:num>
  <w:num w:numId="15">
    <w:abstractNumId w:val="35"/>
  </w:num>
  <w:num w:numId="16">
    <w:abstractNumId w:val="112"/>
  </w:num>
  <w:num w:numId="17">
    <w:abstractNumId w:val="74"/>
  </w:num>
  <w:num w:numId="18">
    <w:abstractNumId w:val="10"/>
  </w:num>
  <w:num w:numId="19">
    <w:abstractNumId w:val="61"/>
  </w:num>
  <w:num w:numId="20">
    <w:abstractNumId w:val="18"/>
  </w:num>
  <w:num w:numId="21">
    <w:abstractNumId w:val="96"/>
  </w:num>
  <w:num w:numId="22">
    <w:abstractNumId w:val="40"/>
  </w:num>
  <w:num w:numId="23">
    <w:abstractNumId w:val="69"/>
  </w:num>
  <w:num w:numId="24">
    <w:abstractNumId w:val="46"/>
  </w:num>
  <w:num w:numId="25">
    <w:abstractNumId w:val="67"/>
  </w:num>
  <w:num w:numId="26">
    <w:abstractNumId w:val="34"/>
  </w:num>
  <w:num w:numId="27">
    <w:abstractNumId w:val="55"/>
  </w:num>
  <w:num w:numId="28">
    <w:abstractNumId w:val="84"/>
  </w:num>
  <w:num w:numId="29">
    <w:abstractNumId w:val="54"/>
  </w:num>
  <w:num w:numId="30">
    <w:abstractNumId w:val="41"/>
  </w:num>
  <w:num w:numId="31">
    <w:abstractNumId w:val="57"/>
  </w:num>
  <w:num w:numId="32">
    <w:abstractNumId w:val="58"/>
  </w:num>
  <w:num w:numId="33">
    <w:abstractNumId w:val="93"/>
  </w:num>
  <w:num w:numId="34">
    <w:abstractNumId w:val="49"/>
  </w:num>
  <w:num w:numId="35">
    <w:abstractNumId w:val="9"/>
  </w:num>
  <w:num w:numId="36">
    <w:abstractNumId w:val="64"/>
  </w:num>
  <w:num w:numId="37">
    <w:abstractNumId w:val="25"/>
  </w:num>
  <w:num w:numId="38">
    <w:abstractNumId w:val="62"/>
  </w:num>
  <w:num w:numId="39">
    <w:abstractNumId w:val="53"/>
  </w:num>
  <w:num w:numId="40">
    <w:abstractNumId w:val="100"/>
  </w:num>
  <w:num w:numId="41">
    <w:abstractNumId w:val="82"/>
  </w:num>
  <w:num w:numId="42">
    <w:abstractNumId w:val="94"/>
  </w:num>
  <w:num w:numId="43">
    <w:abstractNumId w:val="8"/>
  </w:num>
  <w:num w:numId="44">
    <w:abstractNumId w:val="63"/>
  </w:num>
  <w:num w:numId="45">
    <w:abstractNumId w:val="60"/>
  </w:num>
  <w:num w:numId="46">
    <w:abstractNumId w:val="110"/>
  </w:num>
  <w:num w:numId="47">
    <w:abstractNumId w:val="105"/>
  </w:num>
  <w:num w:numId="48">
    <w:abstractNumId w:val="15"/>
  </w:num>
  <w:num w:numId="49">
    <w:abstractNumId w:val="23"/>
  </w:num>
  <w:num w:numId="50">
    <w:abstractNumId w:val="37"/>
  </w:num>
  <w:num w:numId="51">
    <w:abstractNumId w:val="28"/>
  </w:num>
  <w:num w:numId="52">
    <w:abstractNumId w:val="50"/>
  </w:num>
  <w:num w:numId="53">
    <w:abstractNumId w:val="39"/>
  </w:num>
  <w:num w:numId="54">
    <w:abstractNumId w:val="104"/>
  </w:num>
  <w:num w:numId="55">
    <w:abstractNumId w:val="107"/>
  </w:num>
  <w:num w:numId="56">
    <w:abstractNumId w:val="101"/>
  </w:num>
  <w:num w:numId="57">
    <w:abstractNumId w:val="26"/>
  </w:num>
  <w:num w:numId="58">
    <w:abstractNumId w:val="13"/>
  </w:num>
  <w:num w:numId="59">
    <w:abstractNumId w:val="11"/>
  </w:num>
  <w:num w:numId="60">
    <w:abstractNumId w:val="79"/>
  </w:num>
  <w:num w:numId="61">
    <w:abstractNumId w:val="80"/>
  </w:num>
  <w:num w:numId="62">
    <w:abstractNumId w:val="106"/>
  </w:num>
  <w:num w:numId="63">
    <w:abstractNumId w:val="108"/>
  </w:num>
  <w:num w:numId="64">
    <w:abstractNumId w:val="59"/>
  </w:num>
  <w:num w:numId="65">
    <w:abstractNumId w:val="97"/>
  </w:num>
  <w:num w:numId="66">
    <w:abstractNumId w:val="24"/>
  </w:num>
  <w:num w:numId="67">
    <w:abstractNumId w:val="36"/>
  </w:num>
  <w:num w:numId="68">
    <w:abstractNumId w:val="103"/>
  </w:num>
  <w:num w:numId="69">
    <w:abstractNumId w:val="88"/>
  </w:num>
  <w:num w:numId="70">
    <w:abstractNumId w:val="47"/>
  </w:num>
  <w:num w:numId="71">
    <w:abstractNumId w:val="48"/>
  </w:num>
  <w:num w:numId="72">
    <w:abstractNumId w:val="102"/>
  </w:num>
  <w:num w:numId="73">
    <w:abstractNumId w:val="51"/>
  </w:num>
  <w:num w:numId="74">
    <w:abstractNumId w:val="32"/>
  </w:num>
  <w:num w:numId="75">
    <w:abstractNumId w:val="31"/>
  </w:num>
  <w:num w:numId="76">
    <w:abstractNumId w:val="73"/>
  </w:num>
  <w:num w:numId="77">
    <w:abstractNumId w:val="95"/>
  </w:num>
  <w:num w:numId="78">
    <w:abstractNumId w:val="66"/>
  </w:num>
  <w:num w:numId="79">
    <w:abstractNumId w:val="7"/>
  </w:num>
  <w:num w:numId="80">
    <w:abstractNumId w:val="87"/>
  </w:num>
  <w:num w:numId="81">
    <w:abstractNumId w:val="22"/>
  </w:num>
  <w:num w:numId="82">
    <w:abstractNumId w:val="72"/>
  </w:num>
  <w:num w:numId="83">
    <w:abstractNumId w:val="78"/>
  </w:num>
  <w:num w:numId="84">
    <w:abstractNumId w:val="45"/>
  </w:num>
  <w:num w:numId="85">
    <w:abstractNumId w:val="85"/>
  </w:num>
  <w:num w:numId="86">
    <w:abstractNumId w:val="33"/>
  </w:num>
  <w:num w:numId="87">
    <w:abstractNumId w:val="83"/>
  </w:num>
  <w:num w:numId="88">
    <w:abstractNumId w:val="65"/>
  </w:num>
  <w:num w:numId="89">
    <w:abstractNumId w:val="99"/>
  </w:num>
  <w:num w:numId="90">
    <w:abstractNumId w:val="71"/>
  </w:num>
  <w:num w:numId="91">
    <w:abstractNumId w:val="89"/>
  </w:num>
  <w:num w:numId="92">
    <w:abstractNumId w:val="30"/>
  </w:num>
  <w:num w:numId="93">
    <w:abstractNumId w:val="81"/>
  </w:num>
  <w:num w:numId="94">
    <w:abstractNumId w:val="70"/>
  </w:num>
  <w:num w:numId="95">
    <w:abstractNumId w:val="17"/>
  </w:num>
  <w:num w:numId="96">
    <w:abstractNumId w:val="44"/>
  </w:num>
  <w:num w:numId="97">
    <w:abstractNumId w:val="52"/>
  </w:num>
  <w:num w:numId="98">
    <w:abstractNumId w:val="111"/>
  </w:num>
  <w:num w:numId="99">
    <w:abstractNumId w:val="90"/>
  </w:num>
  <w:num w:numId="100">
    <w:abstractNumId w:val="19"/>
  </w:num>
  <w:num w:numId="101">
    <w:abstractNumId w:val="38"/>
  </w:num>
  <w:num w:numId="102">
    <w:abstractNumId w:val="16"/>
  </w:num>
  <w:num w:numId="103">
    <w:abstractNumId w:val="92"/>
  </w:num>
  <w:num w:numId="104">
    <w:abstractNumId w:val="76"/>
  </w:num>
  <w:num w:numId="105">
    <w:abstractNumId w:val="75"/>
  </w:num>
  <w:num w:numId="106">
    <w:abstractNumId w:val="21"/>
  </w:num>
  <w:num w:numId="107">
    <w:abstractNumId w:val="91"/>
  </w:num>
  <w:num w:numId="108">
    <w:abstractNumId w:val="27"/>
    <w:lvlOverride w:ilvl="0">
      <w:startOverride w:val="1"/>
    </w:lvlOverride>
    <w:lvlOverride w:ilvl="1"/>
    <w:lvlOverride w:ilvl="2"/>
    <w:lvlOverride w:ilvl="3"/>
    <w:lvlOverride w:ilvl="4"/>
    <w:lvlOverride w:ilvl="5"/>
    <w:lvlOverride w:ilvl="6"/>
    <w:lvlOverride w:ilvl="7"/>
    <w:lvlOverride w:ilvl="8"/>
  </w:num>
  <w:num w:numId="109">
    <w:abstractNumId w:val="8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5A"/>
    <w:rsid w:val="00001F9B"/>
    <w:rsid w:val="00003637"/>
    <w:rsid w:val="00005D4E"/>
    <w:rsid w:val="0001012F"/>
    <w:rsid w:val="0001504F"/>
    <w:rsid w:val="00017828"/>
    <w:rsid w:val="00017E44"/>
    <w:rsid w:val="0002200A"/>
    <w:rsid w:val="00022084"/>
    <w:rsid w:val="0003250B"/>
    <w:rsid w:val="00034194"/>
    <w:rsid w:val="000440EA"/>
    <w:rsid w:val="00055DD9"/>
    <w:rsid w:val="00057B9E"/>
    <w:rsid w:val="000631CC"/>
    <w:rsid w:val="00070D37"/>
    <w:rsid w:val="0007536E"/>
    <w:rsid w:val="0007689A"/>
    <w:rsid w:val="00087FBC"/>
    <w:rsid w:val="00092B2B"/>
    <w:rsid w:val="000A16F2"/>
    <w:rsid w:val="000A6364"/>
    <w:rsid w:val="000A6842"/>
    <w:rsid w:val="000B4438"/>
    <w:rsid w:val="000B53FE"/>
    <w:rsid w:val="000C34DC"/>
    <w:rsid w:val="000C4006"/>
    <w:rsid w:val="000C5CFD"/>
    <w:rsid w:val="000D0326"/>
    <w:rsid w:val="000D16EA"/>
    <w:rsid w:val="000D1BA6"/>
    <w:rsid w:val="000D62BE"/>
    <w:rsid w:val="000E2A03"/>
    <w:rsid w:val="000E4133"/>
    <w:rsid w:val="000F410D"/>
    <w:rsid w:val="0010564D"/>
    <w:rsid w:val="00105A1C"/>
    <w:rsid w:val="001097CA"/>
    <w:rsid w:val="00110320"/>
    <w:rsid w:val="001108C9"/>
    <w:rsid w:val="001110BB"/>
    <w:rsid w:val="0011423F"/>
    <w:rsid w:val="00115682"/>
    <w:rsid w:val="00115B02"/>
    <w:rsid w:val="00115D57"/>
    <w:rsid w:val="00117116"/>
    <w:rsid w:val="001227F7"/>
    <w:rsid w:val="00122BC2"/>
    <w:rsid w:val="00126E27"/>
    <w:rsid w:val="00127B4F"/>
    <w:rsid w:val="00131949"/>
    <w:rsid w:val="00134788"/>
    <w:rsid w:val="001348FF"/>
    <w:rsid w:val="00135AC8"/>
    <w:rsid w:val="001411A4"/>
    <w:rsid w:val="00142E26"/>
    <w:rsid w:val="001477E5"/>
    <w:rsid w:val="00153703"/>
    <w:rsid w:val="00172E0F"/>
    <w:rsid w:val="001739F3"/>
    <w:rsid w:val="0017517F"/>
    <w:rsid w:val="00176712"/>
    <w:rsid w:val="00180BB4"/>
    <w:rsid w:val="00181ADA"/>
    <w:rsid w:val="00181F48"/>
    <w:rsid w:val="00183942"/>
    <w:rsid w:val="00185265"/>
    <w:rsid w:val="00186DE0"/>
    <w:rsid w:val="001922B5"/>
    <w:rsid w:val="0019375A"/>
    <w:rsid w:val="00194491"/>
    <w:rsid w:val="001958E4"/>
    <w:rsid w:val="001A2866"/>
    <w:rsid w:val="001A29ED"/>
    <w:rsid w:val="001B0768"/>
    <w:rsid w:val="001B15DD"/>
    <w:rsid w:val="001B1D98"/>
    <w:rsid w:val="001B78F9"/>
    <w:rsid w:val="001C18B0"/>
    <w:rsid w:val="001C5E8C"/>
    <w:rsid w:val="001C6BCC"/>
    <w:rsid w:val="001C7FEC"/>
    <w:rsid w:val="001D10E1"/>
    <w:rsid w:val="001D42E7"/>
    <w:rsid w:val="001D4D5D"/>
    <w:rsid w:val="001D7A86"/>
    <w:rsid w:val="001E1177"/>
    <w:rsid w:val="001E17A5"/>
    <w:rsid w:val="001E3598"/>
    <w:rsid w:val="001E4A94"/>
    <w:rsid w:val="001E4C66"/>
    <w:rsid w:val="001F265D"/>
    <w:rsid w:val="001F2A25"/>
    <w:rsid w:val="001F4303"/>
    <w:rsid w:val="001F497C"/>
    <w:rsid w:val="001F603F"/>
    <w:rsid w:val="00206463"/>
    <w:rsid w:val="00207071"/>
    <w:rsid w:val="00210677"/>
    <w:rsid w:val="00221245"/>
    <w:rsid w:val="002223E8"/>
    <w:rsid w:val="002234DF"/>
    <w:rsid w:val="00226507"/>
    <w:rsid w:val="002270A7"/>
    <w:rsid w:val="002314AF"/>
    <w:rsid w:val="0024074B"/>
    <w:rsid w:val="00240F1D"/>
    <w:rsid w:val="00243AE7"/>
    <w:rsid w:val="0025010F"/>
    <w:rsid w:val="00252DDC"/>
    <w:rsid w:val="002536D9"/>
    <w:rsid w:val="00254265"/>
    <w:rsid w:val="002543D2"/>
    <w:rsid w:val="00257795"/>
    <w:rsid w:val="00264246"/>
    <w:rsid w:val="00271846"/>
    <w:rsid w:val="00275A18"/>
    <w:rsid w:val="00275CA7"/>
    <w:rsid w:val="0028252D"/>
    <w:rsid w:val="00283A15"/>
    <w:rsid w:val="002856C0"/>
    <w:rsid w:val="00286BDE"/>
    <w:rsid w:val="00286C2C"/>
    <w:rsid w:val="00287A99"/>
    <w:rsid w:val="00290805"/>
    <w:rsid w:val="00295DF7"/>
    <w:rsid w:val="0029790D"/>
    <w:rsid w:val="002A14C2"/>
    <w:rsid w:val="002A1DAC"/>
    <w:rsid w:val="002A7A90"/>
    <w:rsid w:val="002B011F"/>
    <w:rsid w:val="002B0451"/>
    <w:rsid w:val="002B4E6C"/>
    <w:rsid w:val="002B5F28"/>
    <w:rsid w:val="002B6C6B"/>
    <w:rsid w:val="002C471E"/>
    <w:rsid w:val="002C47CD"/>
    <w:rsid w:val="002C6469"/>
    <w:rsid w:val="002D1C4B"/>
    <w:rsid w:val="002D3A49"/>
    <w:rsid w:val="002D4335"/>
    <w:rsid w:val="002D4CA0"/>
    <w:rsid w:val="002E12A4"/>
    <w:rsid w:val="002E6269"/>
    <w:rsid w:val="002F27AA"/>
    <w:rsid w:val="0030397C"/>
    <w:rsid w:val="003039EE"/>
    <w:rsid w:val="00303B48"/>
    <w:rsid w:val="00304167"/>
    <w:rsid w:val="00321917"/>
    <w:rsid w:val="003220F7"/>
    <w:rsid w:val="00324E6A"/>
    <w:rsid w:val="003272D1"/>
    <w:rsid w:val="00330647"/>
    <w:rsid w:val="00330FBD"/>
    <w:rsid w:val="003321FB"/>
    <w:rsid w:val="00332E60"/>
    <w:rsid w:val="00337664"/>
    <w:rsid w:val="0033791D"/>
    <w:rsid w:val="00337D2E"/>
    <w:rsid w:val="00337E4C"/>
    <w:rsid w:val="00341A3C"/>
    <w:rsid w:val="00351310"/>
    <w:rsid w:val="00361B03"/>
    <w:rsid w:val="00370788"/>
    <w:rsid w:val="003723E6"/>
    <w:rsid w:val="00372C80"/>
    <w:rsid w:val="00373E5F"/>
    <w:rsid w:val="00374511"/>
    <w:rsid w:val="00380382"/>
    <w:rsid w:val="00380F0F"/>
    <w:rsid w:val="00395B3E"/>
    <w:rsid w:val="003A2067"/>
    <w:rsid w:val="003B0FF6"/>
    <w:rsid w:val="003B7886"/>
    <w:rsid w:val="003C5F76"/>
    <w:rsid w:val="003D1B0C"/>
    <w:rsid w:val="003D2B6A"/>
    <w:rsid w:val="003D2C9C"/>
    <w:rsid w:val="003D2EAB"/>
    <w:rsid w:val="003D304B"/>
    <w:rsid w:val="003D305F"/>
    <w:rsid w:val="003D324B"/>
    <w:rsid w:val="003E32C1"/>
    <w:rsid w:val="003E61CC"/>
    <w:rsid w:val="003E639A"/>
    <w:rsid w:val="003E6BC8"/>
    <w:rsid w:val="003F2F22"/>
    <w:rsid w:val="004037FB"/>
    <w:rsid w:val="00403DD9"/>
    <w:rsid w:val="00403F2F"/>
    <w:rsid w:val="00407AB3"/>
    <w:rsid w:val="00407F0D"/>
    <w:rsid w:val="00411B7F"/>
    <w:rsid w:val="00413893"/>
    <w:rsid w:val="00414055"/>
    <w:rsid w:val="00414ABB"/>
    <w:rsid w:val="004169A3"/>
    <w:rsid w:val="004211E9"/>
    <w:rsid w:val="00422F8C"/>
    <w:rsid w:val="00423C70"/>
    <w:rsid w:val="00425D19"/>
    <w:rsid w:val="004319AC"/>
    <w:rsid w:val="0043358F"/>
    <w:rsid w:val="004349C1"/>
    <w:rsid w:val="00436882"/>
    <w:rsid w:val="00437060"/>
    <w:rsid w:val="00437A5D"/>
    <w:rsid w:val="004447F8"/>
    <w:rsid w:val="00445ACB"/>
    <w:rsid w:val="004460AE"/>
    <w:rsid w:val="00447B5E"/>
    <w:rsid w:val="00454A05"/>
    <w:rsid w:val="00456C1C"/>
    <w:rsid w:val="004573BD"/>
    <w:rsid w:val="00461AAF"/>
    <w:rsid w:val="004622F7"/>
    <w:rsid w:val="00462CE5"/>
    <w:rsid w:val="00466F35"/>
    <w:rsid w:val="0047174E"/>
    <w:rsid w:val="004758F0"/>
    <w:rsid w:val="00476619"/>
    <w:rsid w:val="00482556"/>
    <w:rsid w:val="00483BBF"/>
    <w:rsid w:val="004844F0"/>
    <w:rsid w:val="00491ADA"/>
    <w:rsid w:val="004944CF"/>
    <w:rsid w:val="0049722D"/>
    <w:rsid w:val="004A1238"/>
    <w:rsid w:val="004A6169"/>
    <w:rsid w:val="004A7929"/>
    <w:rsid w:val="004B1BFE"/>
    <w:rsid w:val="004B1C8C"/>
    <w:rsid w:val="004B2752"/>
    <w:rsid w:val="004B5E50"/>
    <w:rsid w:val="004B7259"/>
    <w:rsid w:val="004B76E6"/>
    <w:rsid w:val="004C036D"/>
    <w:rsid w:val="004C4F4E"/>
    <w:rsid w:val="004C55C5"/>
    <w:rsid w:val="004C584A"/>
    <w:rsid w:val="004D63E4"/>
    <w:rsid w:val="004E3A2E"/>
    <w:rsid w:val="004E546A"/>
    <w:rsid w:val="004E594F"/>
    <w:rsid w:val="004E701C"/>
    <w:rsid w:val="004F458C"/>
    <w:rsid w:val="004F7B5A"/>
    <w:rsid w:val="00502271"/>
    <w:rsid w:val="00523DF7"/>
    <w:rsid w:val="00525B53"/>
    <w:rsid w:val="0052723E"/>
    <w:rsid w:val="005279F6"/>
    <w:rsid w:val="00531657"/>
    <w:rsid w:val="00533591"/>
    <w:rsid w:val="0053654F"/>
    <w:rsid w:val="0054114C"/>
    <w:rsid w:val="00541475"/>
    <w:rsid w:val="00542594"/>
    <w:rsid w:val="0054373D"/>
    <w:rsid w:val="00544121"/>
    <w:rsid w:val="00547707"/>
    <w:rsid w:val="00547958"/>
    <w:rsid w:val="0055280A"/>
    <w:rsid w:val="00553AC1"/>
    <w:rsid w:val="00561E61"/>
    <w:rsid w:val="00563F3E"/>
    <w:rsid w:val="0056617F"/>
    <w:rsid w:val="00567655"/>
    <w:rsid w:val="00570B2E"/>
    <w:rsid w:val="0057195B"/>
    <w:rsid w:val="00571BC4"/>
    <w:rsid w:val="00575288"/>
    <w:rsid w:val="00584416"/>
    <w:rsid w:val="00584EDD"/>
    <w:rsid w:val="005A24C8"/>
    <w:rsid w:val="005A5E8F"/>
    <w:rsid w:val="005A7513"/>
    <w:rsid w:val="005B41B0"/>
    <w:rsid w:val="005B770F"/>
    <w:rsid w:val="005B7D8B"/>
    <w:rsid w:val="005B7F84"/>
    <w:rsid w:val="005C4350"/>
    <w:rsid w:val="005D07CC"/>
    <w:rsid w:val="005D36E3"/>
    <w:rsid w:val="005D4A75"/>
    <w:rsid w:val="005D758E"/>
    <w:rsid w:val="005E205B"/>
    <w:rsid w:val="005E2482"/>
    <w:rsid w:val="005E6583"/>
    <w:rsid w:val="005E6E8E"/>
    <w:rsid w:val="005F2FEB"/>
    <w:rsid w:val="005F452F"/>
    <w:rsid w:val="005F4677"/>
    <w:rsid w:val="005F6E94"/>
    <w:rsid w:val="00600521"/>
    <w:rsid w:val="00603FFE"/>
    <w:rsid w:val="00604B3A"/>
    <w:rsid w:val="00607F67"/>
    <w:rsid w:val="006123AF"/>
    <w:rsid w:val="00612D1E"/>
    <w:rsid w:val="0062513F"/>
    <w:rsid w:val="00626164"/>
    <w:rsid w:val="006332A8"/>
    <w:rsid w:val="00634C87"/>
    <w:rsid w:val="00637171"/>
    <w:rsid w:val="006376C8"/>
    <w:rsid w:val="00640A59"/>
    <w:rsid w:val="00641235"/>
    <w:rsid w:val="0065510F"/>
    <w:rsid w:val="006561C2"/>
    <w:rsid w:val="00664304"/>
    <w:rsid w:val="006644CA"/>
    <w:rsid w:val="00664FE1"/>
    <w:rsid w:val="006668C2"/>
    <w:rsid w:val="00672A70"/>
    <w:rsid w:val="00673C39"/>
    <w:rsid w:val="006772EB"/>
    <w:rsid w:val="00681903"/>
    <w:rsid w:val="00681F95"/>
    <w:rsid w:val="00683BDC"/>
    <w:rsid w:val="00693ED3"/>
    <w:rsid w:val="006A0593"/>
    <w:rsid w:val="006A5302"/>
    <w:rsid w:val="006B1456"/>
    <w:rsid w:val="006B1E0B"/>
    <w:rsid w:val="006B5E74"/>
    <w:rsid w:val="006C03C8"/>
    <w:rsid w:val="006C0FB3"/>
    <w:rsid w:val="006C17FA"/>
    <w:rsid w:val="006C3EFA"/>
    <w:rsid w:val="006C4FE4"/>
    <w:rsid w:val="006D1E72"/>
    <w:rsid w:val="006D41CB"/>
    <w:rsid w:val="006D75B4"/>
    <w:rsid w:val="006D7B45"/>
    <w:rsid w:val="006E0AD5"/>
    <w:rsid w:val="006E67B4"/>
    <w:rsid w:val="006F081A"/>
    <w:rsid w:val="006F0D19"/>
    <w:rsid w:val="006F1725"/>
    <w:rsid w:val="006F4B28"/>
    <w:rsid w:val="006F4B6B"/>
    <w:rsid w:val="00704BF0"/>
    <w:rsid w:val="007063B9"/>
    <w:rsid w:val="00706534"/>
    <w:rsid w:val="007078E1"/>
    <w:rsid w:val="00707C94"/>
    <w:rsid w:val="00710C9A"/>
    <w:rsid w:val="00712020"/>
    <w:rsid w:val="00720191"/>
    <w:rsid w:val="00720688"/>
    <w:rsid w:val="007215EC"/>
    <w:rsid w:val="007228C7"/>
    <w:rsid w:val="00726459"/>
    <w:rsid w:val="007304A9"/>
    <w:rsid w:val="00733BE3"/>
    <w:rsid w:val="007343FE"/>
    <w:rsid w:val="00734814"/>
    <w:rsid w:val="007400DA"/>
    <w:rsid w:val="0074145A"/>
    <w:rsid w:val="00743FD5"/>
    <w:rsid w:val="0074429A"/>
    <w:rsid w:val="007443EF"/>
    <w:rsid w:val="007453B6"/>
    <w:rsid w:val="00747118"/>
    <w:rsid w:val="00750B95"/>
    <w:rsid w:val="00760482"/>
    <w:rsid w:val="007615C6"/>
    <w:rsid w:val="0076556B"/>
    <w:rsid w:val="00771997"/>
    <w:rsid w:val="0077199E"/>
    <w:rsid w:val="00771C7A"/>
    <w:rsid w:val="00772888"/>
    <w:rsid w:val="00772971"/>
    <w:rsid w:val="007746A1"/>
    <w:rsid w:val="00780D13"/>
    <w:rsid w:val="00784250"/>
    <w:rsid w:val="007956B7"/>
    <w:rsid w:val="00795B01"/>
    <w:rsid w:val="00796AFF"/>
    <w:rsid w:val="007974ED"/>
    <w:rsid w:val="007A1B6F"/>
    <w:rsid w:val="007A286E"/>
    <w:rsid w:val="007A2DF4"/>
    <w:rsid w:val="007A49F9"/>
    <w:rsid w:val="007A6308"/>
    <w:rsid w:val="007B08BB"/>
    <w:rsid w:val="007B1C7D"/>
    <w:rsid w:val="007B24E4"/>
    <w:rsid w:val="007B469F"/>
    <w:rsid w:val="007B4AC6"/>
    <w:rsid w:val="007B75BB"/>
    <w:rsid w:val="007C030A"/>
    <w:rsid w:val="007C154F"/>
    <w:rsid w:val="007C3ADD"/>
    <w:rsid w:val="007D00B5"/>
    <w:rsid w:val="007D0563"/>
    <w:rsid w:val="007D1BB2"/>
    <w:rsid w:val="007D6596"/>
    <w:rsid w:val="007D6D1C"/>
    <w:rsid w:val="007E2587"/>
    <w:rsid w:val="007E5618"/>
    <w:rsid w:val="007E7B45"/>
    <w:rsid w:val="007F1D10"/>
    <w:rsid w:val="008006B4"/>
    <w:rsid w:val="00810384"/>
    <w:rsid w:val="00811DC9"/>
    <w:rsid w:val="0082169A"/>
    <w:rsid w:val="008229A7"/>
    <w:rsid w:val="00822F0C"/>
    <w:rsid w:val="00825035"/>
    <w:rsid w:val="008268F0"/>
    <w:rsid w:val="00835EA0"/>
    <w:rsid w:val="008431A7"/>
    <w:rsid w:val="008448B1"/>
    <w:rsid w:val="00846477"/>
    <w:rsid w:val="00846EEF"/>
    <w:rsid w:val="00847567"/>
    <w:rsid w:val="008559BE"/>
    <w:rsid w:val="00865449"/>
    <w:rsid w:val="008676FF"/>
    <w:rsid w:val="0087030C"/>
    <w:rsid w:val="0087534B"/>
    <w:rsid w:val="00875A52"/>
    <w:rsid w:val="008762D3"/>
    <w:rsid w:val="00876A31"/>
    <w:rsid w:val="00884285"/>
    <w:rsid w:val="00885051"/>
    <w:rsid w:val="00893E03"/>
    <w:rsid w:val="00894E50"/>
    <w:rsid w:val="00897CAB"/>
    <w:rsid w:val="008A045A"/>
    <w:rsid w:val="008A2D4A"/>
    <w:rsid w:val="008A4247"/>
    <w:rsid w:val="008A4FEC"/>
    <w:rsid w:val="008B0936"/>
    <w:rsid w:val="008B2AEC"/>
    <w:rsid w:val="008B3300"/>
    <w:rsid w:val="008B3C73"/>
    <w:rsid w:val="008B52CF"/>
    <w:rsid w:val="008B768F"/>
    <w:rsid w:val="008B7F4C"/>
    <w:rsid w:val="008D5267"/>
    <w:rsid w:val="008D6EA9"/>
    <w:rsid w:val="008E33AB"/>
    <w:rsid w:val="008F0933"/>
    <w:rsid w:val="008F11D0"/>
    <w:rsid w:val="008F2ECB"/>
    <w:rsid w:val="008F62EC"/>
    <w:rsid w:val="008F6683"/>
    <w:rsid w:val="008F690F"/>
    <w:rsid w:val="00900677"/>
    <w:rsid w:val="009019F9"/>
    <w:rsid w:val="009022D2"/>
    <w:rsid w:val="00903C9A"/>
    <w:rsid w:val="00907F5D"/>
    <w:rsid w:val="00910E70"/>
    <w:rsid w:val="00916A8C"/>
    <w:rsid w:val="00916D01"/>
    <w:rsid w:val="009209EE"/>
    <w:rsid w:val="00922F61"/>
    <w:rsid w:val="009244A6"/>
    <w:rsid w:val="00934DB2"/>
    <w:rsid w:val="00934FA7"/>
    <w:rsid w:val="009356C9"/>
    <w:rsid w:val="00936CF0"/>
    <w:rsid w:val="009414CD"/>
    <w:rsid w:val="00942BC7"/>
    <w:rsid w:val="009432C6"/>
    <w:rsid w:val="00946958"/>
    <w:rsid w:val="00946E81"/>
    <w:rsid w:val="00947867"/>
    <w:rsid w:val="00956EF0"/>
    <w:rsid w:val="00957BE2"/>
    <w:rsid w:val="0096087B"/>
    <w:rsid w:val="00971DAE"/>
    <w:rsid w:val="00972AAA"/>
    <w:rsid w:val="009731DB"/>
    <w:rsid w:val="00973238"/>
    <w:rsid w:val="0097478B"/>
    <w:rsid w:val="00983C1B"/>
    <w:rsid w:val="009968F4"/>
    <w:rsid w:val="009A0DFF"/>
    <w:rsid w:val="009A2E72"/>
    <w:rsid w:val="009B3056"/>
    <w:rsid w:val="009B7981"/>
    <w:rsid w:val="009C2337"/>
    <w:rsid w:val="009C2CD7"/>
    <w:rsid w:val="009C3780"/>
    <w:rsid w:val="009C6C47"/>
    <w:rsid w:val="009D2922"/>
    <w:rsid w:val="009D411C"/>
    <w:rsid w:val="009D7F7B"/>
    <w:rsid w:val="009E1024"/>
    <w:rsid w:val="009E4C1D"/>
    <w:rsid w:val="009F451A"/>
    <w:rsid w:val="009F7605"/>
    <w:rsid w:val="00A01597"/>
    <w:rsid w:val="00A045A4"/>
    <w:rsid w:val="00A053DF"/>
    <w:rsid w:val="00A063C9"/>
    <w:rsid w:val="00A07410"/>
    <w:rsid w:val="00A135BD"/>
    <w:rsid w:val="00A15220"/>
    <w:rsid w:val="00A1783D"/>
    <w:rsid w:val="00A17EAC"/>
    <w:rsid w:val="00A26521"/>
    <w:rsid w:val="00A342F8"/>
    <w:rsid w:val="00A35FE9"/>
    <w:rsid w:val="00A37940"/>
    <w:rsid w:val="00A4665E"/>
    <w:rsid w:val="00A512AB"/>
    <w:rsid w:val="00A51926"/>
    <w:rsid w:val="00A52132"/>
    <w:rsid w:val="00A5244B"/>
    <w:rsid w:val="00A55D62"/>
    <w:rsid w:val="00A5700B"/>
    <w:rsid w:val="00A6384A"/>
    <w:rsid w:val="00A70026"/>
    <w:rsid w:val="00A73364"/>
    <w:rsid w:val="00AA0AA7"/>
    <w:rsid w:val="00AB0ED8"/>
    <w:rsid w:val="00AB11CE"/>
    <w:rsid w:val="00AB3AC6"/>
    <w:rsid w:val="00AB7A5D"/>
    <w:rsid w:val="00AC0E48"/>
    <w:rsid w:val="00AC1981"/>
    <w:rsid w:val="00AC4A23"/>
    <w:rsid w:val="00AC62B1"/>
    <w:rsid w:val="00AC6A53"/>
    <w:rsid w:val="00AC7021"/>
    <w:rsid w:val="00AD18B0"/>
    <w:rsid w:val="00AD33B7"/>
    <w:rsid w:val="00AD34A0"/>
    <w:rsid w:val="00AD728B"/>
    <w:rsid w:val="00AE218B"/>
    <w:rsid w:val="00AE58A5"/>
    <w:rsid w:val="00AE7460"/>
    <w:rsid w:val="00AF3F2F"/>
    <w:rsid w:val="00AF7771"/>
    <w:rsid w:val="00B006FB"/>
    <w:rsid w:val="00B102C2"/>
    <w:rsid w:val="00B11F71"/>
    <w:rsid w:val="00B14C14"/>
    <w:rsid w:val="00B16C2E"/>
    <w:rsid w:val="00B16DB3"/>
    <w:rsid w:val="00B16FE8"/>
    <w:rsid w:val="00B32899"/>
    <w:rsid w:val="00B33440"/>
    <w:rsid w:val="00B42D33"/>
    <w:rsid w:val="00B44EC2"/>
    <w:rsid w:val="00B4518C"/>
    <w:rsid w:val="00B45E6E"/>
    <w:rsid w:val="00B5134C"/>
    <w:rsid w:val="00B54E8E"/>
    <w:rsid w:val="00B571B0"/>
    <w:rsid w:val="00B578DB"/>
    <w:rsid w:val="00B57E90"/>
    <w:rsid w:val="00B60CDE"/>
    <w:rsid w:val="00B62CBB"/>
    <w:rsid w:val="00B6329D"/>
    <w:rsid w:val="00B64261"/>
    <w:rsid w:val="00B73AD2"/>
    <w:rsid w:val="00B75B65"/>
    <w:rsid w:val="00B805DB"/>
    <w:rsid w:val="00B819A1"/>
    <w:rsid w:val="00B865C7"/>
    <w:rsid w:val="00B8768A"/>
    <w:rsid w:val="00B923D5"/>
    <w:rsid w:val="00BA1CF4"/>
    <w:rsid w:val="00BA284F"/>
    <w:rsid w:val="00BA6B8E"/>
    <w:rsid w:val="00BB0041"/>
    <w:rsid w:val="00BB2701"/>
    <w:rsid w:val="00BB3EA6"/>
    <w:rsid w:val="00BB6E18"/>
    <w:rsid w:val="00BC1997"/>
    <w:rsid w:val="00BC5454"/>
    <w:rsid w:val="00BC7D99"/>
    <w:rsid w:val="00BD107A"/>
    <w:rsid w:val="00BD17EE"/>
    <w:rsid w:val="00BD7983"/>
    <w:rsid w:val="00BE656D"/>
    <w:rsid w:val="00BE6C7D"/>
    <w:rsid w:val="00BF1FC6"/>
    <w:rsid w:val="00BF2C29"/>
    <w:rsid w:val="00C03B80"/>
    <w:rsid w:val="00C07F95"/>
    <w:rsid w:val="00C14657"/>
    <w:rsid w:val="00C14E99"/>
    <w:rsid w:val="00C1514B"/>
    <w:rsid w:val="00C15B34"/>
    <w:rsid w:val="00C15CEA"/>
    <w:rsid w:val="00C16390"/>
    <w:rsid w:val="00C2391D"/>
    <w:rsid w:val="00C243C0"/>
    <w:rsid w:val="00C264D6"/>
    <w:rsid w:val="00C30364"/>
    <w:rsid w:val="00C35D07"/>
    <w:rsid w:val="00C35E21"/>
    <w:rsid w:val="00C41704"/>
    <w:rsid w:val="00C43576"/>
    <w:rsid w:val="00C47655"/>
    <w:rsid w:val="00C50979"/>
    <w:rsid w:val="00C51E4A"/>
    <w:rsid w:val="00C5482F"/>
    <w:rsid w:val="00C61DA8"/>
    <w:rsid w:val="00C6292C"/>
    <w:rsid w:val="00C6469A"/>
    <w:rsid w:val="00C67392"/>
    <w:rsid w:val="00C75BE8"/>
    <w:rsid w:val="00C911AC"/>
    <w:rsid w:val="00C9326A"/>
    <w:rsid w:val="00C9448C"/>
    <w:rsid w:val="00C94B1F"/>
    <w:rsid w:val="00C961D0"/>
    <w:rsid w:val="00CA0848"/>
    <w:rsid w:val="00CA2154"/>
    <w:rsid w:val="00CA3005"/>
    <w:rsid w:val="00CA7F66"/>
    <w:rsid w:val="00CB0E3C"/>
    <w:rsid w:val="00CB169C"/>
    <w:rsid w:val="00CB22DD"/>
    <w:rsid w:val="00CB242B"/>
    <w:rsid w:val="00CB2BCC"/>
    <w:rsid w:val="00CB2C0D"/>
    <w:rsid w:val="00CC7010"/>
    <w:rsid w:val="00CD3C68"/>
    <w:rsid w:val="00CD4CAB"/>
    <w:rsid w:val="00CD732F"/>
    <w:rsid w:val="00CE1EDA"/>
    <w:rsid w:val="00CE26AD"/>
    <w:rsid w:val="00CE2D96"/>
    <w:rsid w:val="00CE6531"/>
    <w:rsid w:val="00CF0B61"/>
    <w:rsid w:val="00CF0ED0"/>
    <w:rsid w:val="00CF2682"/>
    <w:rsid w:val="00CF2EE5"/>
    <w:rsid w:val="00CF328D"/>
    <w:rsid w:val="00CF46C7"/>
    <w:rsid w:val="00CF5540"/>
    <w:rsid w:val="00D013F4"/>
    <w:rsid w:val="00D01656"/>
    <w:rsid w:val="00D03039"/>
    <w:rsid w:val="00D038B1"/>
    <w:rsid w:val="00D0678E"/>
    <w:rsid w:val="00D13008"/>
    <w:rsid w:val="00D16FC8"/>
    <w:rsid w:val="00D251CA"/>
    <w:rsid w:val="00D26CA5"/>
    <w:rsid w:val="00D3683B"/>
    <w:rsid w:val="00D4025F"/>
    <w:rsid w:val="00D43211"/>
    <w:rsid w:val="00D43F70"/>
    <w:rsid w:val="00D45FE7"/>
    <w:rsid w:val="00D46375"/>
    <w:rsid w:val="00D50E1D"/>
    <w:rsid w:val="00D513A6"/>
    <w:rsid w:val="00D515EC"/>
    <w:rsid w:val="00D5241A"/>
    <w:rsid w:val="00D5494F"/>
    <w:rsid w:val="00D5758C"/>
    <w:rsid w:val="00D763EC"/>
    <w:rsid w:val="00D7656E"/>
    <w:rsid w:val="00D77473"/>
    <w:rsid w:val="00D840C6"/>
    <w:rsid w:val="00D85509"/>
    <w:rsid w:val="00D87628"/>
    <w:rsid w:val="00D908D4"/>
    <w:rsid w:val="00D90AF2"/>
    <w:rsid w:val="00D914CB"/>
    <w:rsid w:val="00D95047"/>
    <w:rsid w:val="00DA60EB"/>
    <w:rsid w:val="00DB0598"/>
    <w:rsid w:val="00DB0DFF"/>
    <w:rsid w:val="00DB254F"/>
    <w:rsid w:val="00DB7DAB"/>
    <w:rsid w:val="00DC23F2"/>
    <w:rsid w:val="00DC59DB"/>
    <w:rsid w:val="00DD719F"/>
    <w:rsid w:val="00DE2B31"/>
    <w:rsid w:val="00DE3E0E"/>
    <w:rsid w:val="00DE466B"/>
    <w:rsid w:val="00DE4C47"/>
    <w:rsid w:val="00DF7578"/>
    <w:rsid w:val="00E00B5A"/>
    <w:rsid w:val="00E10F75"/>
    <w:rsid w:val="00E1209C"/>
    <w:rsid w:val="00E13846"/>
    <w:rsid w:val="00E26822"/>
    <w:rsid w:val="00E27EBF"/>
    <w:rsid w:val="00E30FC8"/>
    <w:rsid w:val="00E317CA"/>
    <w:rsid w:val="00E3212C"/>
    <w:rsid w:val="00E32BE6"/>
    <w:rsid w:val="00E3602A"/>
    <w:rsid w:val="00E37197"/>
    <w:rsid w:val="00E42C16"/>
    <w:rsid w:val="00E42FC6"/>
    <w:rsid w:val="00E45837"/>
    <w:rsid w:val="00E55053"/>
    <w:rsid w:val="00E55F13"/>
    <w:rsid w:val="00E564B8"/>
    <w:rsid w:val="00E56BF2"/>
    <w:rsid w:val="00E5747E"/>
    <w:rsid w:val="00E57691"/>
    <w:rsid w:val="00E66333"/>
    <w:rsid w:val="00E75E1D"/>
    <w:rsid w:val="00E760AF"/>
    <w:rsid w:val="00E85684"/>
    <w:rsid w:val="00E9320C"/>
    <w:rsid w:val="00E93989"/>
    <w:rsid w:val="00E94CF1"/>
    <w:rsid w:val="00E95F56"/>
    <w:rsid w:val="00E97073"/>
    <w:rsid w:val="00EA4CD9"/>
    <w:rsid w:val="00EA6C00"/>
    <w:rsid w:val="00EB2614"/>
    <w:rsid w:val="00EB671F"/>
    <w:rsid w:val="00EC0904"/>
    <w:rsid w:val="00EC4480"/>
    <w:rsid w:val="00EC6293"/>
    <w:rsid w:val="00ED272C"/>
    <w:rsid w:val="00ED2FC3"/>
    <w:rsid w:val="00ED7A72"/>
    <w:rsid w:val="00EE0337"/>
    <w:rsid w:val="00EE0BA4"/>
    <w:rsid w:val="00EE1F0B"/>
    <w:rsid w:val="00EE2A78"/>
    <w:rsid w:val="00EE2E82"/>
    <w:rsid w:val="00EE38E9"/>
    <w:rsid w:val="00EE4EBC"/>
    <w:rsid w:val="00EE70FE"/>
    <w:rsid w:val="00EF1BB6"/>
    <w:rsid w:val="00EF2AC7"/>
    <w:rsid w:val="00EF39A7"/>
    <w:rsid w:val="00EF47EC"/>
    <w:rsid w:val="00EF5214"/>
    <w:rsid w:val="00EF6428"/>
    <w:rsid w:val="00F03E9D"/>
    <w:rsid w:val="00F0779A"/>
    <w:rsid w:val="00F0785E"/>
    <w:rsid w:val="00F165F1"/>
    <w:rsid w:val="00F17147"/>
    <w:rsid w:val="00F20337"/>
    <w:rsid w:val="00F21B10"/>
    <w:rsid w:val="00F226CA"/>
    <w:rsid w:val="00F23865"/>
    <w:rsid w:val="00F26529"/>
    <w:rsid w:val="00F3356C"/>
    <w:rsid w:val="00F34C38"/>
    <w:rsid w:val="00F4169F"/>
    <w:rsid w:val="00F540F3"/>
    <w:rsid w:val="00F57D1F"/>
    <w:rsid w:val="00F62C80"/>
    <w:rsid w:val="00F6318B"/>
    <w:rsid w:val="00F65211"/>
    <w:rsid w:val="00F6589F"/>
    <w:rsid w:val="00F70D4D"/>
    <w:rsid w:val="00F71D23"/>
    <w:rsid w:val="00F80B1F"/>
    <w:rsid w:val="00F82416"/>
    <w:rsid w:val="00F829F8"/>
    <w:rsid w:val="00F8488E"/>
    <w:rsid w:val="00F92975"/>
    <w:rsid w:val="00F96DD5"/>
    <w:rsid w:val="00F97309"/>
    <w:rsid w:val="00FA70E9"/>
    <w:rsid w:val="00FB23F3"/>
    <w:rsid w:val="00FB2DE3"/>
    <w:rsid w:val="00FB6E28"/>
    <w:rsid w:val="00FB7793"/>
    <w:rsid w:val="00FC09E2"/>
    <w:rsid w:val="00FC0B73"/>
    <w:rsid w:val="00FC63BB"/>
    <w:rsid w:val="00FC7243"/>
    <w:rsid w:val="00FD0B8D"/>
    <w:rsid w:val="00FD1EF5"/>
    <w:rsid w:val="00FD350E"/>
    <w:rsid w:val="00FD538E"/>
    <w:rsid w:val="00FD7195"/>
    <w:rsid w:val="00FE762A"/>
    <w:rsid w:val="00FF14CF"/>
    <w:rsid w:val="00FF1CE4"/>
    <w:rsid w:val="0125C363"/>
    <w:rsid w:val="0192948B"/>
    <w:rsid w:val="02293F9C"/>
    <w:rsid w:val="023F3A8D"/>
    <w:rsid w:val="0287B851"/>
    <w:rsid w:val="0319B98E"/>
    <w:rsid w:val="033D5427"/>
    <w:rsid w:val="0348388C"/>
    <w:rsid w:val="03CEC8DA"/>
    <w:rsid w:val="04503646"/>
    <w:rsid w:val="0592490C"/>
    <w:rsid w:val="05A907F6"/>
    <w:rsid w:val="05B05E04"/>
    <w:rsid w:val="0617E82B"/>
    <w:rsid w:val="061DCA81"/>
    <w:rsid w:val="06949CE8"/>
    <w:rsid w:val="06DBBC99"/>
    <w:rsid w:val="07361C44"/>
    <w:rsid w:val="074A0D9C"/>
    <w:rsid w:val="082F9A9B"/>
    <w:rsid w:val="087023B3"/>
    <w:rsid w:val="08B58E44"/>
    <w:rsid w:val="09038AA6"/>
    <w:rsid w:val="0A200B05"/>
    <w:rsid w:val="0A2A4362"/>
    <w:rsid w:val="0A2ADB26"/>
    <w:rsid w:val="0A3B7B8B"/>
    <w:rsid w:val="0A69F426"/>
    <w:rsid w:val="0C06772B"/>
    <w:rsid w:val="0C30F705"/>
    <w:rsid w:val="0C3394D8"/>
    <w:rsid w:val="0C45F5A9"/>
    <w:rsid w:val="0C9018CF"/>
    <w:rsid w:val="0CE63DE5"/>
    <w:rsid w:val="0D14B460"/>
    <w:rsid w:val="0E0FB409"/>
    <w:rsid w:val="0E417708"/>
    <w:rsid w:val="0E424CEE"/>
    <w:rsid w:val="0E44CBEF"/>
    <w:rsid w:val="0E8F30E2"/>
    <w:rsid w:val="0EFB8976"/>
    <w:rsid w:val="0F03E760"/>
    <w:rsid w:val="0FCE92C5"/>
    <w:rsid w:val="109856AE"/>
    <w:rsid w:val="117BB819"/>
    <w:rsid w:val="12A77C89"/>
    <w:rsid w:val="1315BE11"/>
    <w:rsid w:val="143645B7"/>
    <w:rsid w:val="146E4AB9"/>
    <w:rsid w:val="15F084A2"/>
    <w:rsid w:val="170EF945"/>
    <w:rsid w:val="1716B950"/>
    <w:rsid w:val="17D5E3ED"/>
    <w:rsid w:val="184F48CC"/>
    <w:rsid w:val="1891A149"/>
    <w:rsid w:val="18F1B8D3"/>
    <w:rsid w:val="192573C6"/>
    <w:rsid w:val="19AF572B"/>
    <w:rsid w:val="19D6F740"/>
    <w:rsid w:val="1AEE3711"/>
    <w:rsid w:val="1B1FA209"/>
    <w:rsid w:val="1B2FBC74"/>
    <w:rsid w:val="1C818E7B"/>
    <w:rsid w:val="1C8D3A5D"/>
    <w:rsid w:val="1D1B0CFA"/>
    <w:rsid w:val="1D929111"/>
    <w:rsid w:val="1E6A76EA"/>
    <w:rsid w:val="1E715491"/>
    <w:rsid w:val="1E77C857"/>
    <w:rsid w:val="1ED005D0"/>
    <w:rsid w:val="1F3AE173"/>
    <w:rsid w:val="1F499838"/>
    <w:rsid w:val="1F7E48FD"/>
    <w:rsid w:val="2052AF8B"/>
    <w:rsid w:val="205EDF2E"/>
    <w:rsid w:val="207B0D1F"/>
    <w:rsid w:val="2089480C"/>
    <w:rsid w:val="21602F25"/>
    <w:rsid w:val="2163B841"/>
    <w:rsid w:val="2284B306"/>
    <w:rsid w:val="22ADBEE7"/>
    <w:rsid w:val="2399DA13"/>
    <w:rsid w:val="24D908EC"/>
    <w:rsid w:val="259A5259"/>
    <w:rsid w:val="259A5F98"/>
    <w:rsid w:val="260AAD77"/>
    <w:rsid w:val="264D9DEA"/>
    <w:rsid w:val="266F0CE1"/>
    <w:rsid w:val="2679E568"/>
    <w:rsid w:val="289F9D8D"/>
    <w:rsid w:val="28A97FBE"/>
    <w:rsid w:val="28EC4CC3"/>
    <w:rsid w:val="29000EEF"/>
    <w:rsid w:val="2946D382"/>
    <w:rsid w:val="2ABCBE0B"/>
    <w:rsid w:val="2B050A41"/>
    <w:rsid w:val="2B084306"/>
    <w:rsid w:val="2B939BAD"/>
    <w:rsid w:val="2C822757"/>
    <w:rsid w:val="2CBA1CE7"/>
    <w:rsid w:val="2D038A70"/>
    <w:rsid w:val="2E182B63"/>
    <w:rsid w:val="2E386800"/>
    <w:rsid w:val="2F15BF8C"/>
    <w:rsid w:val="2F28AC3F"/>
    <w:rsid w:val="2FC69127"/>
    <w:rsid w:val="3049104A"/>
    <w:rsid w:val="3057E249"/>
    <w:rsid w:val="30BAC47E"/>
    <w:rsid w:val="30C1F074"/>
    <w:rsid w:val="30E88B4E"/>
    <w:rsid w:val="312A0802"/>
    <w:rsid w:val="316ABE4D"/>
    <w:rsid w:val="318E85FE"/>
    <w:rsid w:val="31C1AC28"/>
    <w:rsid w:val="3221B028"/>
    <w:rsid w:val="32E36B5D"/>
    <w:rsid w:val="33A94652"/>
    <w:rsid w:val="35229E9A"/>
    <w:rsid w:val="353A04D5"/>
    <w:rsid w:val="354A0800"/>
    <w:rsid w:val="35CD3BB7"/>
    <w:rsid w:val="35FA12B3"/>
    <w:rsid w:val="36615981"/>
    <w:rsid w:val="37698AD0"/>
    <w:rsid w:val="382254A9"/>
    <w:rsid w:val="38552C63"/>
    <w:rsid w:val="3956761F"/>
    <w:rsid w:val="397EEBAD"/>
    <w:rsid w:val="398141AB"/>
    <w:rsid w:val="39BD0343"/>
    <w:rsid w:val="3A6B892A"/>
    <w:rsid w:val="3A99A68E"/>
    <w:rsid w:val="3B5E011D"/>
    <w:rsid w:val="3BAC2103"/>
    <w:rsid w:val="3C2E1E0C"/>
    <w:rsid w:val="3D28D598"/>
    <w:rsid w:val="3D65DD86"/>
    <w:rsid w:val="3D9672C0"/>
    <w:rsid w:val="3E812C77"/>
    <w:rsid w:val="3E90A6E8"/>
    <w:rsid w:val="400880E0"/>
    <w:rsid w:val="40291067"/>
    <w:rsid w:val="40807F6C"/>
    <w:rsid w:val="40C0DC6B"/>
    <w:rsid w:val="415815D1"/>
    <w:rsid w:val="416DB336"/>
    <w:rsid w:val="419FA4DC"/>
    <w:rsid w:val="41B8CD39"/>
    <w:rsid w:val="41ECAC3D"/>
    <w:rsid w:val="41F73F82"/>
    <w:rsid w:val="4278101C"/>
    <w:rsid w:val="432B2AC8"/>
    <w:rsid w:val="4347533F"/>
    <w:rsid w:val="439C628F"/>
    <w:rsid w:val="43ED0B10"/>
    <w:rsid w:val="440DA8A6"/>
    <w:rsid w:val="44120D18"/>
    <w:rsid w:val="44E1EA18"/>
    <w:rsid w:val="45A25D46"/>
    <w:rsid w:val="45A3E907"/>
    <w:rsid w:val="45BE34C1"/>
    <w:rsid w:val="45E0099A"/>
    <w:rsid w:val="467315FF"/>
    <w:rsid w:val="4712E99B"/>
    <w:rsid w:val="473796DC"/>
    <w:rsid w:val="475A0522"/>
    <w:rsid w:val="4859C74F"/>
    <w:rsid w:val="48706BE3"/>
    <w:rsid w:val="48AE96DF"/>
    <w:rsid w:val="48E06150"/>
    <w:rsid w:val="48E0813F"/>
    <w:rsid w:val="48F5D583"/>
    <w:rsid w:val="49507E54"/>
    <w:rsid w:val="49F18F99"/>
    <w:rsid w:val="4A31CE78"/>
    <w:rsid w:val="4A43ACBF"/>
    <w:rsid w:val="4AA34659"/>
    <w:rsid w:val="4B3046D8"/>
    <w:rsid w:val="4BD156CF"/>
    <w:rsid w:val="4CD14EA7"/>
    <w:rsid w:val="4D13C9D1"/>
    <w:rsid w:val="4DF2C2EB"/>
    <w:rsid w:val="4E7E27E4"/>
    <w:rsid w:val="4E884047"/>
    <w:rsid w:val="4E91C5F1"/>
    <w:rsid w:val="4F980C59"/>
    <w:rsid w:val="4F9E39B2"/>
    <w:rsid w:val="4FB4C7A0"/>
    <w:rsid w:val="4FE87825"/>
    <w:rsid w:val="5018F611"/>
    <w:rsid w:val="50EA86CA"/>
    <w:rsid w:val="512A63AD"/>
    <w:rsid w:val="51406649"/>
    <w:rsid w:val="519A505C"/>
    <w:rsid w:val="51E27D02"/>
    <w:rsid w:val="51E412BF"/>
    <w:rsid w:val="52ECCD09"/>
    <w:rsid w:val="53573996"/>
    <w:rsid w:val="5463E649"/>
    <w:rsid w:val="54F556EE"/>
    <w:rsid w:val="557201B7"/>
    <w:rsid w:val="557345CC"/>
    <w:rsid w:val="55856A3B"/>
    <w:rsid w:val="559B6834"/>
    <w:rsid w:val="55BB302E"/>
    <w:rsid w:val="56273AEA"/>
    <w:rsid w:val="569096EE"/>
    <w:rsid w:val="56E9082D"/>
    <w:rsid w:val="56E94DC2"/>
    <w:rsid w:val="572D4AFE"/>
    <w:rsid w:val="573CB4D5"/>
    <w:rsid w:val="574D4D9C"/>
    <w:rsid w:val="58024721"/>
    <w:rsid w:val="5820F994"/>
    <w:rsid w:val="582CF7B0"/>
    <w:rsid w:val="58CFE210"/>
    <w:rsid w:val="58D617A8"/>
    <w:rsid w:val="58E072BC"/>
    <w:rsid w:val="598D7C2E"/>
    <w:rsid w:val="59D3266B"/>
    <w:rsid w:val="5AFAAC0D"/>
    <w:rsid w:val="5B0CA8F1"/>
    <w:rsid w:val="5B660D74"/>
    <w:rsid w:val="5BFA49CC"/>
    <w:rsid w:val="5C092823"/>
    <w:rsid w:val="5CB101EE"/>
    <w:rsid w:val="5CE74076"/>
    <w:rsid w:val="5D14FCAE"/>
    <w:rsid w:val="5D185AB2"/>
    <w:rsid w:val="5DDEF3E5"/>
    <w:rsid w:val="5E8310D7"/>
    <w:rsid w:val="5E8690EF"/>
    <w:rsid w:val="5ED97493"/>
    <w:rsid w:val="5FF2E626"/>
    <w:rsid w:val="606645F5"/>
    <w:rsid w:val="607E1824"/>
    <w:rsid w:val="60B07E38"/>
    <w:rsid w:val="60EB84A1"/>
    <w:rsid w:val="613FDB86"/>
    <w:rsid w:val="619E2305"/>
    <w:rsid w:val="621C9303"/>
    <w:rsid w:val="625BACB3"/>
    <w:rsid w:val="62DFE3AD"/>
    <w:rsid w:val="631F7DC7"/>
    <w:rsid w:val="634E94E6"/>
    <w:rsid w:val="638C9AF7"/>
    <w:rsid w:val="63EA6C28"/>
    <w:rsid w:val="6439BD0F"/>
    <w:rsid w:val="64425767"/>
    <w:rsid w:val="646B53F3"/>
    <w:rsid w:val="64E207E6"/>
    <w:rsid w:val="65382F14"/>
    <w:rsid w:val="65F2C9A5"/>
    <w:rsid w:val="672EFB18"/>
    <w:rsid w:val="6785D62B"/>
    <w:rsid w:val="67B32D3A"/>
    <w:rsid w:val="684F67D7"/>
    <w:rsid w:val="6915C88A"/>
    <w:rsid w:val="693A2BB4"/>
    <w:rsid w:val="696895B9"/>
    <w:rsid w:val="6A5B29BD"/>
    <w:rsid w:val="6A6A76DD"/>
    <w:rsid w:val="6A976BA2"/>
    <w:rsid w:val="6AE84C67"/>
    <w:rsid w:val="6B3785DD"/>
    <w:rsid w:val="6B57F1D5"/>
    <w:rsid w:val="6BE8C3CB"/>
    <w:rsid w:val="6C1D2AC7"/>
    <w:rsid w:val="6C2D7C66"/>
    <w:rsid w:val="6C33835B"/>
    <w:rsid w:val="6D6F804E"/>
    <w:rsid w:val="6D95917C"/>
    <w:rsid w:val="6DB7A0BC"/>
    <w:rsid w:val="6DBBB9DF"/>
    <w:rsid w:val="6E23232F"/>
    <w:rsid w:val="6ECA53A7"/>
    <w:rsid w:val="6EF11E46"/>
    <w:rsid w:val="6F1F4CDD"/>
    <w:rsid w:val="6F248CF3"/>
    <w:rsid w:val="6F58CC4D"/>
    <w:rsid w:val="700A10A7"/>
    <w:rsid w:val="7014A321"/>
    <w:rsid w:val="70603B20"/>
    <w:rsid w:val="706CC38E"/>
    <w:rsid w:val="7076590F"/>
    <w:rsid w:val="7171C06F"/>
    <w:rsid w:val="723378DE"/>
    <w:rsid w:val="72B1F59D"/>
    <w:rsid w:val="72C49856"/>
    <w:rsid w:val="73685720"/>
    <w:rsid w:val="737A1C0A"/>
    <w:rsid w:val="73ACA979"/>
    <w:rsid w:val="73C89F57"/>
    <w:rsid w:val="742D1B1B"/>
    <w:rsid w:val="7521FE63"/>
    <w:rsid w:val="76A2CA4B"/>
    <w:rsid w:val="76BBF9BF"/>
    <w:rsid w:val="76E24D09"/>
    <w:rsid w:val="776E96A7"/>
    <w:rsid w:val="77A168AE"/>
    <w:rsid w:val="781F8DBA"/>
    <w:rsid w:val="782BEF7C"/>
    <w:rsid w:val="793FB7DC"/>
    <w:rsid w:val="7A1CA7F4"/>
    <w:rsid w:val="7A6316BC"/>
    <w:rsid w:val="7AB9E22E"/>
    <w:rsid w:val="7ADB883D"/>
    <w:rsid w:val="7B4A1ABE"/>
    <w:rsid w:val="7B56325D"/>
    <w:rsid w:val="7B667CD2"/>
    <w:rsid w:val="7B832547"/>
    <w:rsid w:val="7B9168D6"/>
    <w:rsid w:val="7B938DD9"/>
    <w:rsid w:val="7B976038"/>
    <w:rsid w:val="7C161C14"/>
    <w:rsid w:val="7D237DAC"/>
    <w:rsid w:val="7D5E4441"/>
    <w:rsid w:val="7E69032C"/>
    <w:rsid w:val="7EBC1499"/>
    <w:rsid w:val="7F79A88C"/>
    <w:rsid w:val="7FFA8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81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1C"/>
    <w:pPr>
      <w:widowControl w:val="0"/>
      <w:suppressAutoHyphens/>
      <w:autoSpaceDE w:val="0"/>
    </w:pPr>
    <w:rPr>
      <w:rFonts w:cs="Calibri"/>
      <w:sz w:val="24"/>
      <w:szCs w:val="24"/>
      <w:lang w:val="ro-RO" w:eastAsia="ar-SA"/>
    </w:rPr>
  </w:style>
  <w:style w:type="paragraph" w:styleId="Heading1">
    <w:name w:val="heading 1"/>
    <w:basedOn w:val="Normal"/>
    <w:next w:val="Normal"/>
    <w:qFormat/>
    <w:pPr>
      <w:keepNext/>
      <w:widowControl/>
      <w:numPr>
        <w:numId w:val="4"/>
      </w:numPr>
      <w:autoSpaceDE/>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rPr>
  </w:style>
  <w:style w:type="character" w:customStyle="1" w:styleId="WW8Num3z0">
    <w:name w:val="WW8Num3z0"/>
    <w:rPr>
      <w:rFonts w:ascii="Wingdings" w:hAnsi="Wingdings" w:cs="Wingdings"/>
    </w:rPr>
  </w:style>
  <w:style w:type="character" w:customStyle="1" w:styleId="WW8Num5z0">
    <w:name w:val="WW8Num5z0"/>
    <w:rPr>
      <w:rFonts w:ascii="Times New Roman" w:hAnsi="Times New Roman"/>
      <w:b w:val="0"/>
    </w:rPr>
  </w:style>
  <w:style w:type="character" w:customStyle="1" w:styleId="WW8Num6z0">
    <w:name w:val="WW8Num6z0"/>
    <w:rPr>
      <w:b w:val="0"/>
    </w:rPr>
  </w:style>
  <w:style w:type="character" w:customStyle="1" w:styleId="WW8Num7z0">
    <w:name w:val="WW8Num7z0"/>
    <w:rPr>
      <w:rFonts w:ascii="Times New Roman" w:hAnsi="Times New Roman" w:cs="Times New Roman"/>
    </w:rPr>
  </w:style>
  <w:style w:type="character" w:customStyle="1" w:styleId="WW8Num7z1">
    <w:name w:val="WW8Num7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rFonts w:ascii="Wingdings" w:hAnsi="Wingdings" w:cs="Wingdings"/>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8z0">
    <w:name w:val="WW8Num8z0"/>
    <w:rPr>
      <w:b/>
      <w:bC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b w:val="0"/>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4z0">
    <w:name w:val="WW8NumSt4z0"/>
    <w:rPr>
      <w:rFonts w:ascii="Times New Roman" w:hAnsi="Times New Roman" w:cs="Times New Roman"/>
    </w:rPr>
  </w:style>
  <w:style w:type="character" w:customStyle="1" w:styleId="WW8NumSt5z0">
    <w:name w:val="WW8NumSt5z0"/>
    <w:rPr>
      <w:rFonts w:ascii="Times New Roman" w:hAnsi="Times New Roman" w:cs="Times New Roman"/>
    </w:rPr>
  </w:style>
  <w:style w:type="character" w:customStyle="1" w:styleId="DefaultParagraphFont0">
    <w:name w:val="Default Paragraph Font0"/>
  </w:style>
  <w:style w:type="character" w:customStyle="1" w:styleId="Heading1Char">
    <w:name w:val="Heading 1 Char"/>
    <w:rPr>
      <w:rFonts w:ascii="Cambria" w:hAnsi="Cambria" w:cs="Cambria"/>
      <w:b/>
      <w:bCs/>
      <w:kern w:val="1"/>
      <w:sz w:val="32"/>
      <w:szCs w:val="32"/>
      <w:lang w:val="ro-RO"/>
    </w:rPr>
  </w:style>
  <w:style w:type="character" w:customStyle="1" w:styleId="FontStyle19">
    <w:name w:val="Font Style19"/>
    <w:rPr>
      <w:rFonts w:ascii="Times New Roman" w:hAnsi="Times New Roman" w:cs="Times New Roman"/>
      <w:spacing w:val="10"/>
      <w:sz w:val="28"/>
      <w:szCs w:val="28"/>
    </w:rPr>
  </w:style>
  <w:style w:type="character" w:customStyle="1" w:styleId="FontStyle20">
    <w:name w:val="Font Style20"/>
    <w:rPr>
      <w:rFonts w:ascii="Candara" w:hAnsi="Candara" w:cs="Candara"/>
      <w:b/>
      <w:bCs/>
      <w:sz w:val="30"/>
      <w:szCs w:val="30"/>
    </w:rPr>
  </w:style>
  <w:style w:type="character" w:customStyle="1" w:styleId="FontStyle21">
    <w:name w:val="Font Style21"/>
    <w:rPr>
      <w:rFonts w:ascii="Times New Roman" w:hAnsi="Times New Roman" w:cs="Times New Roman"/>
      <w:sz w:val="28"/>
      <w:szCs w:val="28"/>
    </w:rPr>
  </w:style>
  <w:style w:type="character" w:customStyle="1" w:styleId="FontStyle22">
    <w:name w:val="Font Style22"/>
    <w:rPr>
      <w:rFonts w:ascii="Times New Roman" w:hAnsi="Times New Roman" w:cs="Times New Roman"/>
      <w:b/>
      <w:bCs/>
      <w:i/>
      <w:iCs/>
      <w:sz w:val="14"/>
      <w:szCs w:val="14"/>
    </w:rPr>
  </w:style>
  <w:style w:type="character" w:customStyle="1" w:styleId="FontStyle23">
    <w:name w:val="Font Style23"/>
    <w:rPr>
      <w:rFonts w:ascii="Times New Roman" w:hAnsi="Times New Roman" w:cs="Times New Roman"/>
      <w:b/>
      <w:bCs/>
      <w:i/>
      <w:iCs/>
      <w:spacing w:val="20"/>
      <w:sz w:val="20"/>
      <w:szCs w:val="20"/>
    </w:rPr>
  </w:style>
  <w:style w:type="character" w:customStyle="1" w:styleId="FontStyle24">
    <w:name w:val="Font Style24"/>
    <w:rPr>
      <w:rFonts w:ascii="Times New Roman" w:hAnsi="Times New Roman" w:cs="Times New Roman"/>
      <w:sz w:val="22"/>
      <w:szCs w:val="22"/>
    </w:rPr>
  </w:style>
  <w:style w:type="character" w:customStyle="1" w:styleId="FontStyle25">
    <w:name w:val="Font Style25"/>
    <w:rPr>
      <w:rFonts w:ascii="Times New Roman" w:hAnsi="Times New Roman" w:cs="Times New Roman"/>
      <w:sz w:val="18"/>
      <w:szCs w:val="18"/>
    </w:rPr>
  </w:style>
  <w:style w:type="character" w:customStyle="1" w:styleId="FontStyle26">
    <w:name w:val="Font Style26"/>
    <w:rPr>
      <w:rFonts w:ascii="Trebuchet MS" w:hAnsi="Trebuchet MS" w:cs="Trebuchet MS"/>
      <w:b/>
      <w:bCs/>
      <w:spacing w:val="-20"/>
      <w:sz w:val="18"/>
      <w:szCs w:val="18"/>
    </w:rPr>
  </w:style>
  <w:style w:type="character" w:customStyle="1" w:styleId="FontStyle27">
    <w:name w:val="Font Style27"/>
    <w:rPr>
      <w:rFonts w:ascii="Times New Roman" w:hAnsi="Times New Roman" w:cs="Times New Roman"/>
      <w:i/>
      <w:iCs/>
      <w:sz w:val="18"/>
      <w:szCs w:val="18"/>
    </w:rPr>
  </w:style>
  <w:style w:type="character" w:customStyle="1" w:styleId="FontStyle28">
    <w:name w:val="Font Style28"/>
    <w:rPr>
      <w:rFonts w:ascii="Times New Roman" w:hAnsi="Times New Roman" w:cs="Times New Roman"/>
      <w:b/>
      <w:bCs/>
      <w:sz w:val="20"/>
      <w:szCs w:val="20"/>
    </w:rPr>
  </w:style>
  <w:style w:type="character" w:customStyle="1" w:styleId="FontStyle29">
    <w:name w:val="Font Style29"/>
    <w:rPr>
      <w:rFonts w:ascii="Constantia" w:hAnsi="Constantia" w:cs="Constantia"/>
      <w:sz w:val="16"/>
      <w:szCs w:val="16"/>
    </w:rPr>
  </w:style>
  <w:style w:type="character" w:customStyle="1" w:styleId="FontStyle30">
    <w:name w:val="Font Style30"/>
    <w:rPr>
      <w:rFonts w:ascii="Trebuchet MS" w:hAnsi="Trebuchet MS" w:cs="Trebuchet MS"/>
      <w:b/>
      <w:bCs/>
      <w:sz w:val="16"/>
      <w:szCs w:val="16"/>
    </w:rPr>
  </w:style>
  <w:style w:type="character" w:customStyle="1" w:styleId="FontStyle31">
    <w:name w:val="Font Style31"/>
    <w:rPr>
      <w:rFonts w:ascii="Times New Roman" w:hAnsi="Times New Roman" w:cs="Times New Roman"/>
      <w:sz w:val="18"/>
      <w:szCs w:val="18"/>
    </w:rPr>
  </w:style>
  <w:style w:type="character" w:customStyle="1" w:styleId="FontStyle32">
    <w:name w:val="Font Style32"/>
    <w:rPr>
      <w:rFonts w:ascii="Trebuchet MS" w:hAnsi="Trebuchet MS" w:cs="Trebuchet MS"/>
      <w:i/>
      <w:iCs/>
      <w:spacing w:val="20"/>
      <w:sz w:val="16"/>
      <w:szCs w:val="16"/>
    </w:rPr>
  </w:style>
  <w:style w:type="character" w:customStyle="1" w:styleId="FontStyle33">
    <w:name w:val="Font Style33"/>
    <w:rPr>
      <w:rFonts w:ascii="Times New Roman" w:hAnsi="Times New Roman" w:cs="Times New Roman"/>
      <w:b/>
      <w:bCs/>
      <w:sz w:val="18"/>
      <w:szCs w:val="18"/>
    </w:rPr>
  </w:style>
  <w:style w:type="character" w:customStyle="1" w:styleId="FontStyle34">
    <w:name w:val="Font Style34"/>
    <w:rPr>
      <w:rFonts w:ascii="Times New Roman" w:hAnsi="Times New Roman" w:cs="Times New Roman"/>
      <w:sz w:val="18"/>
      <w:szCs w:val="18"/>
    </w:rPr>
  </w:style>
  <w:style w:type="character" w:customStyle="1" w:styleId="FontStyle35">
    <w:name w:val="Font Style35"/>
    <w:rPr>
      <w:rFonts w:ascii="Times New Roman" w:hAnsi="Times New Roman" w:cs="Times New Roman"/>
      <w:smallCaps/>
      <w:spacing w:val="-10"/>
      <w:sz w:val="18"/>
      <w:szCs w:val="18"/>
    </w:rPr>
  </w:style>
  <w:style w:type="character" w:customStyle="1" w:styleId="FontStyle36">
    <w:name w:val="Font Style36"/>
    <w:rPr>
      <w:rFonts w:ascii="Times New Roman" w:hAnsi="Times New Roman" w:cs="Times New Roman"/>
      <w:sz w:val="18"/>
      <w:szCs w:val="18"/>
    </w:rPr>
  </w:style>
  <w:style w:type="character" w:customStyle="1" w:styleId="FontStyle37">
    <w:name w:val="Font Style37"/>
    <w:rPr>
      <w:rFonts w:ascii="Times New Roman" w:hAnsi="Times New Roman" w:cs="Times New Roman"/>
      <w:sz w:val="20"/>
      <w:szCs w:val="20"/>
    </w:rPr>
  </w:style>
  <w:style w:type="character" w:customStyle="1" w:styleId="FontStyle38">
    <w:name w:val="Font Style38"/>
    <w:rPr>
      <w:rFonts w:ascii="Times New Roman" w:hAnsi="Times New Roman" w:cs="Times New Roman"/>
      <w:i/>
      <w:iCs/>
      <w:spacing w:val="40"/>
      <w:sz w:val="14"/>
      <w:szCs w:val="14"/>
    </w:rPr>
  </w:style>
  <w:style w:type="character" w:customStyle="1" w:styleId="BodyTextChar">
    <w:name w:val="Body Text Char"/>
    <w:rPr>
      <w:rFonts w:eastAsia="Times New Roman"/>
      <w:sz w:val="20"/>
      <w:szCs w:val="20"/>
    </w:rPr>
  </w:style>
  <w:style w:type="character" w:customStyle="1" w:styleId="FooterChar">
    <w:name w:val="Footer Char"/>
    <w:rPr>
      <w:sz w:val="24"/>
      <w:szCs w:val="24"/>
      <w:lang w:val="ro-RO"/>
    </w:rPr>
  </w:style>
  <w:style w:type="character" w:customStyle="1" w:styleId="HeaderChar">
    <w:name w:val="Header Char"/>
    <w:rPr>
      <w:sz w:val="24"/>
      <w:szCs w:val="24"/>
      <w:lang w:val="ro-RO"/>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0"/>
  </w:style>
  <w:style w:type="character" w:customStyle="1" w:styleId="BodyTextIndentChar">
    <w:name w:val="Body Text Indent Char"/>
    <w:rPr>
      <w:sz w:val="24"/>
      <w:szCs w:val="24"/>
      <w:lang w:val="ro-RO"/>
    </w:rPr>
  </w:style>
  <w:style w:type="character" w:customStyle="1" w:styleId="BodyTextIndentChar1">
    <w:name w:val="Body Text Indent Char1"/>
    <w:rPr>
      <w:lang w:val="en-U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widowControl/>
      <w:autoSpaceDE/>
      <w:spacing w:after="120"/>
    </w:pPr>
    <w:rPr>
      <w:sz w:val="20"/>
      <w:szCs w:val="20"/>
      <w:lang w:val="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Style1">
    <w:name w:val="Style1"/>
    <w:basedOn w:val="Normal"/>
    <w:pPr>
      <w:jc w:val="right"/>
    </w:pPr>
  </w:style>
  <w:style w:type="paragraph" w:customStyle="1" w:styleId="Style2">
    <w:name w:val="Style2"/>
    <w:basedOn w:val="Normal"/>
    <w:pPr>
      <w:spacing w:line="274" w:lineRule="exact"/>
      <w:jc w:val="both"/>
    </w:pPr>
  </w:style>
  <w:style w:type="paragraph" w:customStyle="1" w:styleId="Style3">
    <w:name w:val="Style3"/>
    <w:basedOn w:val="Normal"/>
  </w:style>
  <w:style w:type="paragraph" w:customStyle="1" w:styleId="Style4">
    <w:name w:val="Style4"/>
    <w:basedOn w:val="Normal"/>
    <w:pPr>
      <w:spacing w:line="241" w:lineRule="exact"/>
      <w:ind w:firstLine="601"/>
    </w:pPr>
  </w:style>
  <w:style w:type="paragraph" w:customStyle="1" w:styleId="Style5">
    <w:name w:val="Style5"/>
    <w:basedOn w:val="Normal"/>
    <w:pPr>
      <w:spacing w:line="245" w:lineRule="exact"/>
      <w:jc w:val="center"/>
    </w:pPr>
  </w:style>
  <w:style w:type="paragraph" w:customStyle="1" w:styleId="Style6">
    <w:name w:val="Style6"/>
    <w:basedOn w:val="Normal"/>
  </w:style>
  <w:style w:type="paragraph" w:customStyle="1" w:styleId="Style7">
    <w:name w:val="Style7"/>
    <w:basedOn w:val="Normal"/>
  </w:style>
  <w:style w:type="paragraph" w:customStyle="1" w:styleId="Style8">
    <w:name w:val="Style8"/>
    <w:basedOn w:val="Normal"/>
  </w:style>
  <w:style w:type="paragraph" w:customStyle="1" w:styleId="Style9">
    <w:name w:val="Style9"/>
    <w:basedOn w:val="Normal"/>
  </w:style>
  <w:style w:type="paragraph" w:customStyle="1" w:styleId="Style10">
    <w:name w:val="Style10"/>
    <w:basedOn w:val="Normal"/>
  </w:style>
  <w:style w:type="paragraph" w:customStyle="1" w:styleId="Style11">
    <w:name w:val="Style11"/>
    <w:basedOn w:val="Normal"/>
  </w:style>
  <w:style w:type="paragraph" w:customStyle="1" w:styleId="Style12">
    <w:name w:val="Style12"/>
    <w:basedOn w:val="Normal"/>
  </w:style>
  <w:style w:type="paragraph" w:customStyle="1" w:styleId="Style13">
    <w:name w:val="Style13"/>
    <w:basedOn w:val="Normal"/>
  </w:style>
  <w:style w:type="paragraph" w:customStyle="1" w:styleId="Style14">
    <w:name w:val="Style14"/>
    <w:basedOn w:val="Normal"/>
  </w:style>
  <w:style w:type="paragraph" w:customStyle="1" w:styleId="Style15">
    <w:name w:val="Style15"/>
    <w:basedOn w:val="Normal"/>
    <w:pPr>
      <w:spacing w:line="277" w:lineRule="exact"/>
      <w:jc w:val="both"/>
    </w:pPr>
  </w:style>
  <w:style w:type="paragraph" w:customStyle="1" w:styleId="Style16">
    <w:name w:val="Style16"/>
    <w:basedOn w:val="Normal"/>
    <w:pPr>
      <w:spacing w:line="288" w:lineRule="exact"/>
      <w:ind w:hanging="238"/>
    </w:pPr>
  </w:style>
  <w:style w:type="paragraph" w:customStyle="1" w:styleId="Style17">
    <w:name w:val="Style17"/>
    <w:basedOn w:val="Normal"/>
    <w:pPr>
      <w:spacing w:line="281" w:lineRule="exact"/>
      <w:ind w:firstLine="241"/>
    </w:pPr>
  </w:style>
  <w:style w:type="paragraph" w:customStyle="1" w:styleId="CharCharCaracterCharCharCaracterCharCharCaracterCharCharCaracterCharCharCaracterCharCharCaracter">
    <w:name w:val="Char Char Caracter Char Char Caracter Char Char Caracter Char Char Caracter Char Char Caracter Char Char Caracter"/>
    <w:basedOn w:val="Normal"/>
    <w:pPr>
      <w:widowControl/>
      <w:autoSpaceDE/>
    </w:pPr>
    <w:rPr>
      <w:lang w:val="pl-PL"/>
    </w:rPr>
  </w:style>
  <w:style w:type="paragraph" w:customStyle="1" w:styleId="TableText">
    <w:name w:val="Table Text"/>
    <w:basedOn w:val="Normal"/>
    <w:pPr>
      <w:widowControl/>
      <w:autoSpaceDE/>
    </w:pPr>
    <w:rPr>
      <w:lang w:val="en-US"/>
    </w:r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styleId="Footer">
    <w:name w:val="footer"/>
    <w:basedOn w:val="Normal"/>
  </w:style>
  <w:style w:type="paragraph" w:styleId="Header">
    <w:name w:val="header"/>
    <w:basedOn w:val="Normal"/>
  </w:style>
  <w:style w:type="paragraph" w:customStyle="1" w:styleId="font5">
    <w:name w:val="font5"/>
    <w:basedOn w:val="Normal"/>
    <w:pPr>
      <w:widowControl/>
      <w:autoSpaceDE/>
      <w:spacing w:before="280" w:after="280"/>
    </w:pPr>
    <w:rPr>
      <w:rFonts w:ascii="Tahoma" w:hAnsi="Tahoma" w:cs="Tahoma"/>
      <w:color w:val="000000"/>
      <w:sz w:val="18"/>
      <w:szCs w:val="18"/>
      <w:lang w:val="en-US"/>
    </w:rPr>
  </w:style>
  <w:style w:type="paragraph" w:customStyle="1" w:styleId="font6">
    <w:name w:val="font6"/>
    <w:basedOn w:val="Normal"/>
    <w:pPr>
      <w:widowControl/>
      <w:autoSpaceDE/>
      <w:spacing w:before="280" w:after="280"/>
    </w:pPr>
    <w:rPr>
      <w:rFonts w:ascii="Tahoma" w:hAnsi="Tahoma" w:cs="Tahoma"/>
      <w:b/>
      <w:bCs/>
      <w:color w:val="000000"/>
      <w:sz w:val="18"/>
      <w:szCs w:val="18"/>
      <w:lang w:val="en-US"/>
    </w:rPr>
  </w:style>
  <w:style w:type="paragraph" w:customStyle="1" w:styleId="font7">
    <w:name w:val="font7"/>
    <w:basedOn w:val="Normal"/>
    <w:pPr>
      <w:widowControl/>
      <w:autoSpaceDE/>
      <w:spacing w:before="280" w:after="280"/>
    </w:pPr>
    <w:rPr>
      <w:rFonts w:ascii="Tahoma" w:hAnsi="Tahoma" w:cs="Tahoma"/>
      <w:color w:val="000000"/>
      <w:sz w:val="18"/>
      <w:szCs w:val="18"/>
      <w:lang w:val="en-US"/>
    </w:rPr>
  </w:style>
  <w:style w:type="paragraph" w:customStyle="1" w:styleId="font8">
    <w:name w:val="font8"/>
    <w:basedOn w:val="Normal"/>
    <w:pPr>
      <w:widowControl/>
      <w:autoSpaceDE/>
      <w:spacing w:before="280" w:after="280"/>
    </w:pPr>
    <w:rPr>
      <w:rFonts w:ascii="Tahoma" w:hAnsi="Tahoma" w:cs="Tahoma"/>
      <w:b/>
      <w:bCs/>
      <w:color w:val="000000"/>
      <w:sz w:val="18"/>
      <w:szCs w:val="18"/>
      <w:lang w:val="en-US"/>
    </w:rPr>
  </w:style>
  <w:style w:type="paragraph" w:customStyle="1" w:styleId="xl65">
    <w:name w:val="xl65"/>
    <w:basedOn w:val="Normal"/>
    <w:pPr>
      <w:widowControl/>
      <w:autoSpaceDE/>
      <w:spacing w:before="280" w:after="280"/>
    </w:pPr>
    <w:rPr>
      <w:b/>
      <w:bCs/>
      <w:lang w:val="en-US"/>
    </w:rPr>
  </w:style>
  <w:style w:type="paragraph" w:customStyle="1" w:styleId="xl66">
    <w:name w:val="xl66"/>
    <w:basedOn w:val="Normal"/>
    <w:pPr>
      <w:widowControl/>
      <w:autoSpaceDE/>
      <w:spacing w:before="280" w:after="280"/>
    </w:pPr>
    <w:rPr>
      <w:b/>
      <w:bCs/>
      <w:lang w:val="en-US"/>
    </w:rPr>
  </w:style>
  <w:style w:type="paragraph" w:customStyle="1" w:styleId="xl67">
    <w:name w:val="xl67"/>
    <w:basedOn w:val="Normal"/>
    <w:pPr>
      <w:widowControl/>
      <w:autoSpaceDE/>
      <w:spacing w:before="280" w:after="280"/>
      <w:jc w:val="center"/>
    </w:pPr>
    <w:rPr>
      <w:b/>
      <w:bCs/>
      <w:lang w:val="en-US"/>
    </w:rPr>
  </w:style>
  <w:style w:type="paragraph" w:customStyle="1" w:styleId="xl68">
    <w:name w:val="xl68"/>
    <w:basedOn w:val="Normal"/>
    <w:pPr>
      <w:widowControl/>
      <w:autoSpaceDE/>
      <w:spacing w:before="280" w:after="280"/>
    </w:pPr>
    <w:rPr>
      <w:b/>
      <w:bCs/>
      <w:lang w:val="en-US"/>
    </w:rPr>
  </w:style>
  <w:style w:type="paragraph" w:customStyle="1" w:styleId="xl69">
    <w:name w:val="xl69"/>
    <w:basedOn w:val="Normal"/>
    <w:pPr>
      <w:widowControl/>
      <w:autoSpaceDE/>
      <w:spacing w:before="280" w:after="280"/>
    </w:pPr>
    <w:rPr>
      <w:lang w:val="en-US"/>
    </w:rPr>
  </w:style>
  <w:style w:type="paragraph" w:customStyle="1" w:styleId="xl70">
    <w:name w:val="xl70"/>
    <w:basedOn w:val="Normal"/>
    <w:pPr>
      <w:widowControl/>
      <w:autoSpaceDE/>
      <w:spacing w:before="280" w:after="280"/>
      <w:jc w:val="center"/>
      <w:textAlignment w:val="center"/>
    </w:pPr>
    <w:rPr>
      <w:lang w:val="en-US"/>
    </w:rPr>
  </w:style>
  <w:style w:type="paragraph" w:customStyle="1" w:styleId="xl71">
    <w:name w:val="xl71"/>
    <w:basedOn w:val="Normal"/>
    <w:pPr>
      <w:widowControl/>
      <w:autoSpaceDE/>
      <w:spacing w:before="280" w:after="280"/>
      <w:jc w:val="center"/>
      <w:textAlignment w:val="center"/>
    </w:pPr>
    <w:rPr>
      <w:lang w:val="en-US"/>
    </w:rPr>
  </w:style>
  <w:style w:type="paragraph" w:customStyle="1" w:styleId="xl72">
    <w:name w:val="xl72"/>
    <w:basedOn w:val="Normal"/>
    <w:pPr>
      <w:widowControl/>
      <w:autoSpaceDE/>
      <w:spacing w:before="280" w:after="280"/>
      <w:jc w:val="center"/>
    </w:pPr>
    <w:rPr>
      <w:lang w:val="en-US"/>
    </w:rPr>
  </w:style>
  <w:style w:type="paragraph" w:customStyle="1" w:styleId="xl73">
    <w:name w:val="xl73"/>
    <w:basedOn w:val="Normal"/>
    <w:pPr>
      <w:widowControl/>
      <w:autoSpaceDE/>
      <w:spacing w:before="280" w:after="280"/>
    </w:pPr>
    <w:rPr>
      <w:rFonts w:ascii="Arial" w:hAnsi="Arial" w:cs="Arial"/>
      <w:lang w:val="en-US"/>
    </w:rPr>
  </w:style>
  <w:style w:type="paragraph" w:customStyle="1" w:styleId="xl74">
    <w:name w:val="xl74"/>
    <w:basedOn w:val="Normal"/>
    <w:pPr>
      <w:widowControl/>
      <w:autoSpaceDE/>
      <w:spacing w:before="280" w:after="280"/>
    </w:pPr>
    <w:rPr>
      <w:rFonts w:ascii="Arial" w:hAnsi="Arial" w:cs="Arial"/>
      <w:lang w:val="en-US"/>
    </w:rPr>
  </w:style>
  <w:style w:type="paragraph" w:customStyle="1" w:styleId="xl75">
    <w:name w:val="xl75"/>
    <w:basedOn w:val="Normal"/>
    <w:pPr>
      <w:widowControl/>
      <w:autoSpaceDE/>
      <w:spacing w:before="280" w:after="280"/>
    </w:pPr>
    <w:rPr>
      <w:lang w:val="en-US"/>
    </w:rPr>
  </w:style>
  <w:style w:type="paragraph" w:customStyle="1" w:styleId="xl76">
    <w:name w:val="xl76"/>
    <w:basedOn w:val="Normal"/>
    <w:pPr>
      <w:widowControl/>
      <w:autoSpaceDE/>
      <w:spacing w:before="280" w:after="280"/>
      <w:jc w:val="center"/>
    </w:pPr>
    <w:rPr>
      <w:lang w:val="en-US"/>
    </w:rPr>
  </w:style>
  <w:style w:type="paragraph" w:customStyle="1" w:styleId="xl77">
    <w:name w:val="xl77"/>
    <w:basedOn w:val="Normal"/>
    <w:pPr>
      <w:widowControl/>
      <w:autoSpaceDE/>
      <w:spacing w:before="280" w:after="280"/>
    </w:pPr>
    <w:rPr>
      <w:lang w:val="en-US"/>
    </w:rPr>
  </w:style>
  <w:style w:type="paragraph" w:customStyle="1" w:styleId="xl78">
    <w:name w:val="xl78"/>
    <w:basedOn w:val="Normal"/>
    <w:pPr>
      <w:widowControl/>
      <w:autoSpaceDE/>
      <w:spacing w:before="280" w:after="280"/>
    </w:pPr>
    <w:rPr>
      <w:rFonts w:ascii="Arial" w:hAnsi="Arial" w:cs="Arial"/>
      <w:lang w:val="en-US"/>
    </w:rPr>
  </w:style>
  <w:style w:type="paragraph" w:customStyle="1" w:styleId="xl79">
    <w:name w:val="xl79"/>
    <w:basedOn w:val="Normal"/>
    <w:pPr>
      <w:widowControl/>
      <w:autoSpaceDE/>
      <w:spacing w:before="280" w:after="280"/>
    </w:pPr>
    <w:rPr>
      <w:lang w:val="en-US"/>
    </w:rPr>
  </w:style>
  <w:style w:type="paragraph" w:customStyle="1" w:styleId="xl80">
    <w:name w:val="xl80"/>
    <w:basedOn w:val="Normal"/>
    <w:pPr>
      <w:widowControl/>
      <w:autoSpaceDE/>
      <w:spacing w:before="280" w:after="280"/>
      <w:jc w:val="center"/>
    </w:pPr>
    <w:rPr>
      <w:lang w:val="en-US"/>
    </w:rPr>
  </w:style>
  <w:style w:type="paragraph" w:customStyle="1" w:styleId="xl81">
    <w:name w:val="xl81"/>
    <w:basedOn w:val="Normal"/>
    <w:pPr>
      <w:widowControl/>
      <w:autoSpaceDE/>
      <w:spacing w:before="280" w:after="280"/>
      <w:jc w:val="center"/>
    </w:pPr>
    <w:rPr>
      <w:lang w:val="en-US"/>
    </w:rPr>
  </w:style>
  <w:style w:type="paragraph" w:customStyle="1" w:styleId="xl82">
    <w:name w:val="xl82"/>
    <w:basedOn w:val="Normal"/>
    <w:pPr>
      <w:widowControl/>
      <w:autoSpaceDE/>
      <w:spacing w:before="280" w:after="280"/>
      <w:jc w:val="center"/>
    </w:pPr>
    <w:rPr>
      <w:lang w:val="en-US"/>
    </w:rPr>
  </w:style>
  <w:style w:type="paragraph" w:customStyle="1" w:styleId="xl83">
    <w:name w:val="xl83"/>
    <w:basedOn w:val="Normal"/>
    <w:pPr>
      <w:widowControl/>
      <w:autoSpaceDE/>
      <w:spacing w:before="280" w:after="280"/>
    </w:pPr>
    <w:rPr>
      <w:lang w:val="en-US"/>
    </w:rPr>
  </w:style>
  <w:style w:type="paragraph" w:customStyle="1" w:styleId="Caracter1">
    <w:name w:val="Caracter1"/>
    <w:basedOn w:val="Normal"/>
    <w:pPr>
      <w:widowControl/>
      <w:autoSpaceDE/>
    </w:pPr>
    <w:rPr>
      <w:lang w:val="pl-PL"/>
    </w:rPr>
  </w:style>
  <w:style w:type="paragraph" w:customStyle="1" w:styleId="Caracter">
    <w:name w:val="Caracter"/>
    <w:basedOn w:val="Normal"/>
    <w:pPr>
      <w:widowControl/>
      <w:autoSpaceDE/>
    </w:pPr>
    <w:rPr>
      <w:lang w:val="pl-PL"/>
    </w:rPr>
  </w:style>
  <w:style w:type="paragraph" w:customStyle="1" w:styleId="Caracter2">
    <w:name w:val="Caracter2"/>
    <w:basedOn w:val="Normal"/>
    <w:pPr>
      <w:widowControl/>
      <w:autoSpaceDE/>
    </w:pPr>
    <w:rPr>
      <w:lang w:val="pl-PL"/>
    </w:rPr>
  </w:style>
  <w:style w:type="paragraph" w:customStyle="1" w:styleId="Caracter11">
    <w:name w:val="Caracter11"/>
    <w:basedOn w:val="Normal"/>
    <w:pPr>
      <w:widowControl/>
      <w:autoSpaceDE/>
    </w:pPr>
    <w:rPr>
      <w:lang w:val="pl-PL"/>
    </w:rPr>
  </w:style>
  <w:style w:type="paragraph" w:styleId="BodyTextIndent">
    <w:name w:val="Body Text Indent"/>
    <w:basedOn w:val="Normal"/>
    <w:pPr>
      <w:widowControl/>
      <w:autoSpaceDE/>
      <w:spacing w:after="120"/>
      <w:ind w:left="360"/>
    </w:pPr>
    <w:rPr>
      <w:sz w:val="20"/>
      <w:szCs w:val="20"/>
      <w:lang w:val="en-US"/>
    </w:rPr>
  </w:style>
  <w:style w:type="paragraph" w:customStyle="1" w:styleId="Caracter3">
    <w:name w:val="Caracter3"/>
    <w:basedOn w:val="Normal"/>
    <w:pPr>
      <w:widowControl/>
      <w:autoSpaceDE/>
    </w:pPr>
    <w:rPr>
      <w:lang w:val="pl-P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harCharCharCharCharCharCharCharCharChar">
    <w:name w:val="Char Char Char Char Char Char Char Char Char Char"/>
    <w:basedOn w:val="Normal"/>
    <w:rsid w:val="00FC0B73"/>
    <w:pPr>
      <w:widowControl/>
      <w:suppressAutoHyphens w:val="0"/>
      <w:autoSpaceDE/>
      <w:spacing w:after="160" w:line="240" w:lineRule="exact"/>
    </w:pPr>
    <w:rPr>
      <w:rFonts w:ascii="Tahoma" w:hAnsi="Tahoma" w:cs="Times New Roman"/>
      <w:sz w:val="20"/>
      <w:szCs w:val="20"/>
      <w:lang w:val="en-US" w:eastAsia="en-US"/>
    </w:rPr>
  </w:style>
  <w:style w:type="character" w:styleId="CommentReference">
    <w:name w:val="annotation reference"/>
    <w:semiHidden/>
    <w:unhideWhenUsed/>
    <w:rsid w:val="00226507"/>
    <w:rPr>
      <w:sz w:val="16"/>
      <w:szCs w:val="16"/>
    </w:rPr>
  </w:style>
  <w:style w:type="paragraph" w:styleId="CommentText">
    <w:name w:val="annotation text"/>
    <w:basedOn w:val="Normal"/>
    <w:link w:val="CommentTextChar"/>
    <w:semiHidden/>
    <w:unhideWhenUsed/>
    <w:rsid w:val="00226507"/>
    <w:rPr>
      <w:sz w:val="20"/>
      <w:szCs w:val="20"/>
    </w:rPr>
  </w:style>
  <w:style w:type="character" w:customStyle="1" w:styleId="CommentTextChar">
    <w:name w:val="Comment Text Char"/>
    <w:link w:val="CommentText"/>
    <w:semiHidden/>
    <w:rsid w:val="00226507"/>
    <w:rPr>
      <w:rFonts w:cs="Calibri"/>
      <w:lang w:val="ro-RO" w:eastAsia="ar-SA" w:bidi="ar-SA"/>
    </w:rPr>
  </w:style>
  <w:style w:type="paragraph" w:styleId="BalloonText">
    <w:name w:val="Balloon Text"/>
    <w:basedOn w:val="Normal"/>
    <w:semiHidden/>
    <w:rsid w:val="00226507"/>
    <w:rPr>
      <w:rFonts w:ascii="Tahoma" w:hAnsi="Tahoma" w:cs="Tahoma"/>
      <w:sz w:val="16"/>
      <w:szCs w:val="16"/>
    </w:rPr>
  </w:style>
  <w:style w:type="paragraph" w:styleId="NoSpacing">
    <w:name w:val="No Spacing"/>
    <w:link w:val="NoSpacingChar"/>
    <w:uiPriority w:val="1"/>
    <w:qFormat/>
    <w:rsid w:val="00380F0F"/>
    <w:rPr>
      <w:rFonts w:ascii="Calibri" w:hAnsi="Calibri"/>
      <w:sz w:val="22"/>
      <w:szCs w:val="22"/>
      <w:lang w:val="ro-RO" w:eastAsia="en-US"/>
    </w:rPr>
  </w:style>
  <w:style w:type="paragraph" w:styleId="ListParagraph">
    <w:name w:val="List Paragraph"/>
    <w:aliases w:val="Forth level"/>
    <w:basedOn w:val="Normal"/>
    <w:link w:val="ListParagraphChar"/>
    <w:uiPriority w:val="1"/>
    <w:qFormat/>
    <w:rsid w:val="00726459"/>
    <w:pPr>
      <w:widowControl/>
      <w:suppressAutoHyphens w:val="0"/>
      <w:autoSpaceDE/>
      <w:spacing w:after="200" w:line="276" w:lineRule="auto"/>
      <w:ind w:left="720"/>
    </w:pPr>
    <w:rPr>
      <w:rFonts w:ascii="Calibri" w:hAnsi="Calibri"/>
      <w:sz w:val="22"/>
      <w:szCs w:val="22"/>
      <w:lang w:eastAsia="en-US"/>
    </w:rPr>
  </w:style>
  <w:style w:type="table" w:styleId="TableGrid">
    <w:name w:val="Table Grid"/>
    <w:basedOn w:val="TableNormal"/>
    <w:uiPriority w:val="39"/>
    <w:rsid w:val="00726459"/>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21">
    <w:name w:val="Základní text 21"/>
    <w:basedOn w:val="Normal"/>
    <w:uiPriority w:val="99"/>
    <w:rsid w:val="00EF6428"/>
    <w:pPr>
      <w:widowControl/>
      <w:autoSpaceDE/>
      <w:jc w:val="both"/>
    </w:pPr>
    <w:rPr>
      <w:rFonts w:cs="Times New Roman"/>
      <w:sz w:val="22"/>
      <w:lang w:val="en-US"/>
    </w:rPr>
  </w:style>
  <w:style w:type="character" w:customStyle="1" w:styleId="rynqvb">
    <w:name w:val="rynqvb"/>
    <w:basedOn w:val="DefaultParagraphFont"/>
    <w:rsid w:val="000D1BA6"/>
  </w:style>
  <w:style w:type="character" w:customStyle="1" w:styleId="q4iawc">
    <w:name w:val="q4iawc"/>
    <w:basedOn w:val="DefaultParagraphFont"/>
    <w:rsid w:val="001739F3"/>
  </w:style>
  <w:style w:type="character" w:customStyle="1" w:styleId="NoSpacingChar">
    <w:name w:val="No Spacing Char"/>
    <w:link w:val="NoSpacing"/>
    <w:uiPriority w:val="1"/>
    <w:locked/>
    <w:rsid w:val="003E6BC8"/>
    <w:rPr>
      <w:rFonts w:ascii="Calibri" w:hAnsi="Calibri"/>
      <w:sz w:val="22"/>
      <w:szCs w:val="22"/>
      <w:lang w:val="ro-RO" w:eastAsia="en-US"/>
    </w:rPr>
  </w:style>
  <w:style w:type="character" w:customStyle="1" w:styleId="ListParagraphChar">
    <w:name w:val="List Paragraph Char"/>
    <w:aliases w:val="Forth level Char"/>
    <w:link w:val="ListParagraph"/>
    <w:uiPriority w:val="1"/>
    <w:locked/>
    <w:rsid w:val="001E17A5"/>
    <w:rPr>
      <w:rFonts w:ascii="Calibri" w:hAnsi="Calibri" w:cs="Calibri"/>
      <w:sz w:val="22"/>
      <w:szCs w:val="22"/>
      <w:lang w:val="ro-RO" w:eastAsia="en-US"/>
    </w:rPr>
  </w:style>
  <w:style w:type="paragraph" w:customStyle="1" w:styleId="CharCharCharCharCharCharCharCharCharChar0">
    <w:name w:val="Char Char Char Char Char Char Char Char Char Char"/>
    <w:basedOn w:val="Normal"/>
    <w:rsid w:val="004758F0"/>
    <w:pPr>
      <w:widowControl/>
      <w:suppressAutoHyphens w:val="0"/>
      <w:autoSpaceDE/>
      <w:spacing w:after="160" w:line="240" w:lineRule="exact"/>
    </w:pPr>
    <w:rPr>
      <w:rFonts w:ascii="Tahoma"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1C"/>
    <w:pPr>
      <w:widowControl w:val="0"/>
      <w:suppressAutoHyphens/>
      <w:autoSpaceDE w:val="0"/>
    </w:pPr>
    <w:rPr>
      <w:rFonts w:cs="Calibri"/>
      <w:sz w:val="24"/>
      <w:szCs w:val="24"/>
      <w:lang w:val="ro-RO" w:eastAsia="ar-SA"/>
    </w:rPr>
  </w:style>
  <w:style w:type="paragraph" w:styleId="Heading1">
    <w:name w:val="heading 1"/>
    <w:basedOn w:val="Normal"/>
    <w:next w:val="Normal"/>
    <w:qFormat/>
    <w:pPr>
      <w:keepNext/>
      <w:widowControl/>
      <w:numPr>
        <w:numId w:val="4"/>
      </w:numPr>
      <w:autoSpaceDE/>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rPr>
  </w:style>
  <w:style w:type="character" w:customStyle="1" w:styleId="WW8Num3z0">
    <w:name w:val="WW8Num3z0"/>
    <w:rPr>
      <w:rFonts w:ascii="Wingdings" w:hAnsi="Wingdings" w:cs="Wingdings"/>
    </w:rPr>
  </w:style>
  <w:style w:type="character" w:customStyle="1" w:styleId="WW8Num5z0">
    <w:name w:val="WW8Num5z0"/>
    <w:rPr>
      <w:rFonts w:ascii="Times New Roman" w:hAnsi="Times New Roman"/>
      <w:b w:val="0"/>
    </w:rPr>
  </w:style>
  <w:style w:type="character" w:customStyle="1" w:styleId="WW8Num6z0">
    <w:name w:val="WW8Num6z0"/>
    <w:rPr>
      <w:b w:val="0"/>
    </w:rPr>
  </w:style>
  <w:style w:type="character" w:customStyle="1" w:styleId="WW8Num7z0">
    <w:name w:val="WW8Num7z0"/>
    <w:rPr>
      <w:rFonts w:ascii="Times New Roman" w:hAnsi="Times New Roman" w:cs="Times New Roman"/>
    </w:rPr>
  </w:style>
  <w:style w:type="character" w:customStyle="1" w:styleId="WW8Num7z1">
    <w:name w:val="WW8Num7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rFonts w:ascii="Wingdings" w:hAnsi="Wingdings" w:cs="Wingdings"/>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8z0">
    <w:name w:val="WW8Num8z0"/>
    <w:rPr>
      <w:b/>
      <w:bC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b w:val="0"/>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4z0">
    <w:name w:val="WW8NumSt4z0"/>
    <w:rPr>
      <w:rFonts w:ascii="Times New Roman" w:hAnsi="Times New Roman" w:cs="Times New Roman"/>
    </w:rPr>
  </w:style>
  <w:style w:type="character" w:customStyle="1" w:styleId="WW8NumSt5z0">
    <w:name w:val="WW8NumSt5z0"/>
    <w:rPr>
      <w:rFonts w:ascii="Times New Roman" w:hAnsi="Times New Roman" w:cs="Times New Roman"/>
    </w:rPr>
  </w:style>
  <w:style w:type="character" w:customStyle="1" w:styleId="DefaultParagraphFont0">
    <w:name w:val="Default Paragraph Font0"/>
  </w:style>
  <w:style w:type="character" w:customStyle="1" w:styleId="Heading1Char">
    <w:name w:val="Heading 1 Char"/>
    <w:rPr>
      <w:rFonts w:ascii="Cambria" w:hAnsi="Cambria" w:cs="Cambria"/>
      <w:b/>
      <w:bCs/>
      <w:kern w:val="1"/>
      <w:sz w:val="32"/>
      <w:szCs w:val="32"/>
      <w:lang w:val="ro-RO"/>
    </w:rPr>
  </w:style>
  <w:style w:type="character" w:customStyle="1" w:styleId="FontStyle19">
    <w:name w:val="Font Style19"/>
    <w:rPr>
      <w:rFonts w:ascii="Times New Roman" w:hAnsi="Times New Roman" w:cs="Times New Roman"/>
      <w:spacing w:val="10"/>
      <w:sz w:val="28"/>
      <w:szCs w:val="28"/>
    </w:rPr>
  </w:style>
  <w:style w:type="character" w:customStyle="1" w:styleId="FontStyle20">
    <w:name w:val="Font Style20"/>
    <w:rPr>
      <w:rFonts w:ascii="Candara" w:hAnsi="Candara" w:cs="Candara"/>
      <w:b/>
      <w:bCs/>
      <w:sz w:val="30"/>
      <w:szCs w:val="30"/>
    </w:rPr>
  </w:style>
  <w:style w:type="character" w:customStyle="1" w:styleId="FontStyle21">
    <w:name w:val="Font Style21"/>
    <w:rPr>
      <w:rFonts w:ascii="Times New Roman" w:hAnsi="Times New Roman" w:cs="Times New Roman"/>
      <w:sz w:val="28"/>
      <w:szCs w:val="28"/>
    </w:rPr>
  </w:style>
  <w:style w:type="character" w:customStyle="1" w:styleId="FontStyle22">
    <w:name w:val="Font Style22"/>
    <w:rPr>
      <w:rFonts w:ascii="Times New Roman" w:hAnsi="Times New Roman" w:cs="Times New Roman"/>
      <w:b/>
      <w:bCs/>
      <w:i/>
      <w:iCs/>
      <w:sz w:val="14"/>
      <w:szCs w:val="14"/>
    </w:rPr>
  </w:style>
  <w:style w:type="character" w:customStyle="1" w:styleId="FontStyle23">
    <w:name w:val="Font Style23"/>
    <w:rPr>
      <w:rFonts w:ascii="Times New Roman" w:hAnsi="Times New Roman" w:cs="Times New Roman"/>
      <w:b/>
      <w:bCs/>
      <w:i/>
      <w:iCs/>
      <w:spacing w:val="20"/>
      <w:sz w:val="20"/>
      <w:szCs w:val="20"/>
    </w:rPr>
  </w:style>
  <w:style w:type="character" w:customStyle="1" w:styleId="FontStyle24">
    <w:name w:val="Font Style24"/>
    <w:rPr>
      <w:rFonts w:ascii="Times New Roman" w:hAnsi="Times New Roman" w:cs="Times New Roman"/>
      <w:sz w:val="22"/>
      <w:szCs w:val="22"/>
    </w:rPr>
  </w:style>
  <w:style w:type="character" w:customStyle="1" w:styleId="FontStyle25">
    <w:name w:val="Font Style25"/>
    <w:rPr>
      <w:rFonts w:ascii="Times New Roman" w:hAnsi="Times New Roman" w:cs="Times New Roman"/>
      <w:sz w:val="18"/>
      <w:szCs w:val="18"/>
    </w:rPr>
  </w:style>
  <w:style w:type="character" w:customStyle="1" w:styleId="FontStyle26">
    <w:name w:val="Font Style26"/>
    <w:rPr>
      <w:rFonts w:ascii="Trebuchet MS" w:hAnsi="Trebuchet MS" w:cs="Trebuchet MS"/>
      <w:b/>
      <w:bCs/>
      <w:spacing w:val="-20"/>
      <w:sz w:val="18"/>
      <w:szCs w:val="18"/>
    </w:rPr>
  </w:style>
  <w:style w:type="character" w:customStyle="1" w:styleId="FontStyle27">
    <w:name w:val="Font Style27"/>
    <w:rPr>
      <w:rFonts w:ascii="Times New Roman" w:hAnsi="Times New Roman" w:cs="Times New Roman"/>
      <w:i/>
      <w:iCs/>
      <w:sz w:val="18"/>
      <w:szCs w:val="18"/>
    </w:rPr>
  </w:style>
  <w:style w:type="character" w:customStyle="1" w:styleId="FontStyle28">
    <w:name w:val="Font Style28"/>
    <w:rPr>
      <w:rFonts w:ascii="Times New Roman" w:hAnsi="Times New Roman" w:cs="Times New Roman"/>
      <w:b/>
      <w:bCs/>
      <w:sz w:val="20"/>
      <w:szCs w:val="20"/>
    </w:rPr>
  </w:style>
  <w:style w:type="character" w:customStyle="1" w:styleId="FontStyle29">
    <w:name w:val="Font Style29"/>
    <w:rPr>
      <w:rFonts w:ascii="Constantia" w:hAnsi="Constantia" w:cs="Constantia"/>
      <w:sz w:val="16"/>
      <w:szCs w:val="16"/>
    </w:rPr>
  </w:style>
  <w:style w:type="character" w:customStyle="1" w:styleId="FontStyle30">
    <w:name w:val="Font Style30"/>
    <w:rPr>
      <w:rFonts w:ascii="Trebuchet MS" w:hAnsi="Trebuchet MS" w:cs="Trebuchet MS"/>
      <w:b/>
      <w:bCs/>
      <w:sz w:val="16"/>
      <w:szCs w:val="16"/>
    </w:rPr>
  </w:style>
  <w:style w:type="character" w:customStyle="1" w:styleId="FontStyle31">
    <w:name w:val="Font Style31"/>
    <w:rPr>
      <w:rFonts w:ascii="Times New Roman" w:hAnsi="Times New Roman" w:cs="Times New Roman"/>
      <w:sz w:val="18"/>
      <w:szCs w:val="18"/>
    </w:rPr>
  </w:style>
  <w:style w:type="character" w:customStyle="1" w:styleId="FontStyle32">
    <w:name w:val="Font Style32"/>
    <w:rPr>
      <w:rFonts w:ascii="Trebuchet MS" w:hAnsi="Trebuchet MS" w:cs="Trebuchet MS"/>
      <w:i/>
      <w:iCs/>
      <w:spacing w:val="20"/>
      <w:sz w:val="16"/>
      <w:szCs w:val="16"/>
    </w:rPr>
  </w:style>
  <w:style w:type="character" w:customStyle="1" w:styleId="FontStyle33">
    <w:name w:val="Font Style33"/>
    <w:rPr>
      <w:rFonts w:ascii="Times New Roman" w:hAnsi="Times New Roman" w:cs="Times New Roman"/>
      <w:b/>
      <w:bCs/>
      <w:sz w:val="18"/>
      <w:szCs w:val="18"/>
    </w:rPr>
  </w:style>
  <w:style w:type="character" w:customStyle="1" w:styleId="FontStyle34">
    <w:name w:val="Font Style34"/>
    <w:rPr>
      <w:rFonts w:ascii="Times New Roman" w:hAnsi="Times New Roman" w:cs="Times New Roman"/>
      <w:sz w:val="18"/>
      <w:szCs w:val="18"/>
    </w:rPr>
  </w:style>
  <w:style w:type="character" w:customStyle="1" w:styleId="FontStyle35">
    <w:name w:val="Font Style35"/>
    <w:rPr>
      <w:rFonts w:ascii="Times New Roman" w:hAnsi="Times New Roman" w:cs="Times New Roman"/>
      <w:smallCaps/>
      <w:spacing w:val="-10"/>
      <w:sz w:val="18"/>
      <w:szCs w:val="18"/>
    </w:rPr>
  </w:style>
  <w:style w:type="character" w:customStyle="1" w:styleId="FontStyle36">
    <w:name w:val="Font Style36"/>
    <w:rPr>
      <w:rFonts w:ascii="Times New Roman" w:hAnsi="Times New Roman" w:cs="Times New Roman"/>
      <w:sz w:val="18"/>
      <w:szCs w:val="18"/>
    </w:rPr>
  </w:style>
  <w:style w:type="character" w:customStyle="1" w:styleId="FontStyle37">
    <w:name w:val="Font Style37"/>
    <w:rPr>
      <w:rFonts w:ascii="Times New Roman" w:hAnsi="Times New Roman" w:cs="Times New Roman"/>
      <w:sz w:val="20"/>
      <w:szCs w:val="20"/>
    </w:rPr>
  </w:style>
  <w:style w:type="character" w:customStyle="1" w:styleId="FontStyle38">
    <w:name w:val="Font Style38"/>
    <w:rPr>
      <w:rFonts w:ascii="Times New Roman" w:hAnsi="Times New Roman" w:cs="Times New Roman"/>
      <w:i/>
      <w:iCs/>
      <w:spacing w:val="40"/>
      <w:sz w:val="14"/>
      <w:szCs w:val="14"/>
    </w:rPr>
  </w:style>
  <w:style w:type="character" w:customStyle="1" w:styleId="BodyTextChar">
    <w:name w:val="Body Text Char"/>
    <w:rPr>
      <w:rFonts w:eastAsia="Times New Roman"/>
      <w:sz w:val="20"/>
      <w:szCs w:val="20"/>
    </w:rPr>
  </w:style>
  <w:style w:type="character" w:customStyle="1" w:styleId="FooterChar">
    <w:name w:val="Footer Char"/>
    <w:rPr>
      <w:sz w:val="24"/>
      <w:szCs w:val="24"/>
      <w:lang w:val="ro-RO"/>
    </w:rPr>
  </w:style>
  <w:style w:type="character" w:customStyle="1" w:styleId="HeaderChar">
    <w:name w:val="Header Char"/>
    <w:rPr>
      <w:sz w:val="24"/>
      <w:szCs w:val="24"/>
      <w:lang w:val="ro-RO"/>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0"/>
  </w:style>
  <w:style w:type="character" w:customStyle="1" w:styleId="BodyTextIndentChar">
    <w:name w:val="Body Text Indent Char"/>
    <w:rPr>
      <w:sz w:val="24"/>
      <w:szCs w:val="24"/>
      <w:lang w:val="ro-RO"/>
    </w:rPr>
  </w:style>
  <w:style w:type="character" w:customStyle="1" w:styleId="BodyTextIndentChar1">
    <w:name w:val="Body Text Indent Char1"/>
    <w:rPr>
      <w:lang w:val="en-U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widowControl/>
      <w:autoSpaceDE/>
      <w:spacing w:after="120"/>
    </w:pPr>
    <w:rPr>
      <w:sz w:val="20"/>
      <w:szCs w:val="20"/>
      <w:lang w:val="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Style1">
    <w:name w:val="Style1"/>
    <w:basedOn w:val="Normal"/>
    <w:pPr>
      <w:jc w:val="right"/>
    </w:pPr>
  </w:style>
  <w:style w:type="paragraph" w:customStyle="1" w:styleId="Style2">
    <w:name w:val="Style2"/>
    <w:basedOn w:val="Normal"/>
    <w:pPr>
      <w:spacing w:line="274" w:lineRule="exact"/>
      <w:jc w:val="both"/>
    </w:pPr>
  </w:style>
  <w:style w:type="paragraph" w:customStyle="1" w:styleId="Style3">
    <w:name w:val="Style3"/>
    <w:basedOn w:val="Normal"/>
  </w:style>
  <w:style w:type="paragraph" w:customStyle="1" w:styleId="Style4">
    <w:name w:val="Style4"/>
    <w:basedOn w:val="Normal"/>
    <w:pPr>
      <w:spacing w:line="241" w:lineRule="exact"/>
      <w:ind w:firstLine="601"/>
    </w:pPr>
  </w:style>
  <w:style w:type="paragraph" w:customStyle="1" w:styleId="Style5">
    <w:name w:val="Style5"/>
    <w:basedOn w:val="Normal"/>
    <w:pPr>
      <w:spacing w:line="245" w:lineRule="exact"/>
      <w:jc w:val="center"/>
    </w:pPr>
  </w:style>
  <w:style w:type="paragraph" w:customStyle="1" w:styleId="Style6">
    <w:name w:val="Style6"/>
    <w:basedOn w:val="Normal"/>
  </w:style>
  <w:style w:type="paragraph" w:customStyle="1" w:styleId="Style7">
    <w:name w:val="Style7"/>
    <w:basedOn w:val="Normal"/>
  </w:style>
  <w:style w:type="paragraph" w:customStyle="1" w:styleId="Style8">
    <w:name w:val="Style8"/>
    <w:basedOn w:val="Normal"/>
  </w:style>
  <w:style w:type="paragraph" w:customStyle="1" w:styleId="Style9">
    <w:name w:val="Style9"/>
    <w:basedOn w:val="Normal"/>
  </w:style>
  <w:style w:type="paragraph" w:customStyle="1" w:styleId="Style10">
    <w:name w:val="Style10"/>
    <w:basedOn w:val="Normal"/>
  </w:style>
  <w:style w:type="paragraph" w:customStyle="1" w:styleId="Style11">
    <w:name w:val="Style11"/>
    <w:basedOn w:val="Normal"/>
  </w:style>
  <w:style w:type="paragraph" w:customStyle="1" w:styleId="Style12">
    <w:name w:val="Style12"/>
    <w:basedOn w:val="Normal"/>
  </w:style>
  <w:style w:type="paragraph" w:customStyle="1" w:styleId="Style13">
    <w:name w:val="Style13"/>
    <w:basedOn w:val="Normal"/>
  </w:style>
  <w:style w:type="paragraph" w:customStyle="1" w:styleId="Style14">
    <w:name w:val="Style14"/>
    <w:basedOn w:val="Normal"/>
  </w:style>
  <w:style w:type="paragraph" w:customStyle="1" w:styleId="Style15">
    <w:name w:val="Style15"/>
    <w:basedOn w:val="Normal"/>
    <w:pPr>
      <w:spacing w:line="277" w:lineRule="exact"/>
      <w:jc w:val="both"/>
    </w:pPr>
  </w:style>
  <w:style w:type="paragraph" w:customStyle="1" w:styleId="Style16">
    <w:name w:val="Style16"/>
    <w:basedOn w:val="Normal"/>
    <w:pPr>
      <w:spacing w:line="288" w:lineRule="exact"/>
      <w:ind w:hanging="238"/>
    </w:pPr>
  </w:style>
  <w:style w:type="paragraph" w:customStyle="1" w:styleId="Style17">
    <w:name w:val="Style17"/>
    <w:basedOn w:val="Normal"/>
    <w:pPr>
      <w:spacing w:line="281" w:lineRule="exact"/>
      <w:ind w:firstLine="241"/>
    </w:pPr>
  </w:style>
  <w:style w:type="paragraph" w:customStyle="1" w:styleId="CharCharCaracterCharCharCaracterCharCharCaracterCharCharCaracterCharCharCaracterCharCharCaracter">
    <w:name w:val="Char Char Caracter Char Char Caracter Char Char Caracter Char Char Caracter Char Char Caracter Char Char Caracter"/>
    <w:basedOn w:val="Normal"/>
    <w:pPr>
      <w:widowControl/>
      <w:autoSpaceDE/>
    </w:pPr>
    <w:rPr>
      <w:lang w:val="pl-PL"/>
    </w:rPr>
  </w:style>
  <w:style w:type="paragraph" w:customStyle="1" w:styleId="TableText">
    <w:name w:val="Table Text"/>
    <w:basedOn w:val="Normal"/>
    <w:pPr>
      <w:widowControl/>
      <w:autoSpaceDE/>
    </w:pPr>
    <w:rPr>
      <w:lang w:val="en-US"/>
    </w:r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styleId="Footer">
    <w:name w:val="footer"/>
    <w:basedOn w:val="Normal"/>
  </w:style>
  <w:style w:type="paragraph" w:styleId="Header">
    <w:name w:val="header"/>
    <w:basedOn w:val="Normal"/>
  </w:style>
  <w:style w:type="paragraph" w:customStyle="1" w:styleId="font5">
    <w:name w:val="font5"/>
    <w:basedOn w:val="Normal"/>
    <w:pPr>
      <w:widowControl/>
      <w:autoSpaceDE/>
      <w:spacing w:before="280" w:after="280"/>
    </w:pPr>
    <w:rPr>
      <w:rFonts w:ascii="Tahoma" w:hAnsi="Tahoma" w:cs="Tahoma"/>
      <w:color w:val="000000"/>
      <w:sz w:val="18"/>
      <w:szCs w:val="18"/>
      <w:lang w:val="en-US"/>
    </w:rPr>
  </w:style>
  <w:style w:type="paragraph" w:customStyle="1" w:styleId="font6">
    <w:name w:val="font6"/>
    <w:basedOn w:val="Normal"/>
    <w:pPr>
      <w:widowControl/>
      <w:autoSpaceDE/>
      <w:spacing w:before="280" w:after="280"/>
    </w:pPr>
    <w:rPr>
      <w:rFonts w:ascii="Tahoma" w:hAnsi="Tahoma" w:cs="Tahoma"/>
      <w:b/>
      <w:bCs/>
      <w:color w:val="000000"/>
      <w:sz w:val="18"/>
      <w:szCs w:val="18"/>
      <w:lang w:val="en-US"/>
    </w:rPr>
  </w:style>
  <w:style w:type="paragraph" w:customStyle="1" w:styleId="font7">
    <w:name w:val="font7"/>
    <w:basedOn w:val="Normal"/>
    <w:pPr>
      <w:widowControl/>
      <w:autoSpaceDE/>
      <w:spacing w:before="280" w:after="280"/>
    </w:pPr>
    <w:rPr>
      <w:rFonts w:ascii="Tahoma" w:hAnsi="Tahoma" w:cs="Tahoma"/>
      <w:color w:val="000000"/>
      <w:sz w:val="18"/>
      <w:szCs w:val="18"/>
      <w:lang w:val="en-US"/>
    </w:rPr>
  </w:style>
  <w:style w:type="paragraph" w:customStyle="1" w:styleId="font8">
    <w:name w:val="font8"/>
    <w:basedOn w:val="Normal"/>
    <w:pPr>
      <w:widowControl/>
      <w:autoSpaceDE/>
      <w:spacing w:before="280" w:after="280"/>
    </w:pPr>
    <w:rPr>
      <w:rFonts w:ascii="Tahoma" w:hAnsi="Tahoma" w:cs="Tahoma"/>
      <w:b/>
      <w:bCs/>
      <w:color w:val="000000"/>
      <w:sz w:val="18"/>
      <w:szCs w:val="18"/>
      <w:lang w:val="en-US"/>
    </w:rPr>
  </w:style>
  <w:style w:type="paragraph" w:customStyle="1" w:styleId="xl65">
    <w:name w:val="xl65"/>
    <w:basedOn w:val="Normal"/>
    <w:pPr>
      <w:widowControl/>
      <w:autoSpaceDE/>
      <w:spacing w:before="280" w:after="280"/>
    </w:pPr>
    <w:rPr>
      <w:b/>
      <w:bCs/>
      <w:lang w:val="en-US"/>
    </w:rPr>
  </w:style>
  <w:style w:type="paragraph" w:customStyle="1" w:styleId="xl66">
    <w:name w:val="xl66"/>
    <w:basedOn w:val="Normal"/>
    <w:pPr>
      <w:widowControl/>
      <w:autoSpaceDE/>
      <w:spacing w:before="280" w:after="280"/>
    </w:pPr>
    <w:rPr>
      <w:b/>
      <w:bCs/>
      <w:lang w:val="en-US"/>
    </w:rPr>
  </w:style>
  <w:style w:type="paragraph" w:customStyle="1" w:styleId="xl67">
    <w:name w:val="xl67"/>
    <w:basedOn w:val="Normal"/>
    <w:pPr>
      <w:widowControl/>
      <w:autoSpaceDE/>
      <w:spacing w:before="280" w:after="280"/>
      <w:jc w:val="center"/>
    </w:pPr>
    <w:rPr>
      <w:b/>
      <w:bCs/>
      <w:lang w:val="en-US"/>
    </w:rPr>
  </w:style>
  <w:style w:type="paragraph" w:customStyle="1" w:styleId="xl68">
    <w:name w:val="xl68"/>
    <w:basedOn w:val="Normal"/>
    <w:pPr>
      <w:widowControl/>
      <w:autoSpaceDE/>
      <w:spacing w:before="280" w:after="280"/>
    </w:pPr>
    <w:rPr>
      <w:b/>
      <w:bCs/>
      <w:lang w:val="en-US"/>
    </w:rPr>
  </w:style>
  <w:style w:type="paragraph" w:customStyle="1" w:styleId="xl69">
    <w:name w:val="xl69"/>
    <w:basedOn w:val="Normal"/>
    <w:pPr>
      <w:widowControl/>
      <w:autoSpaceDE/>
      <w:spacing w:before="280" w:after="280"/>
    </w:pPr>
    <w:rPr>
      <w:lang w:val="en-US"/>
    </w:rPr>
  </w:style>
  <w:style w:type="paragraph" w:customStyle="1" w:styleId="xl70">
    <w:name w:val="xl70"/>
    <w:basedOn w:val="Normal"/>
    <w:pPr>
      <w:widowControl/>
      <w:autoSpaceDE/>
      <w:spacing w:before="280" w:after="280"/>
      <w:jc w:val="center"/>
      <w:textAlignment w:val="center"/>
    </w:pPr>
    <w:rPr>
      <w:lang w:val="en-US"/>
    </w:rPr>
  </w:style>
  <w:style w:type="paragraph" w:customStyle="1" w:styleId="xl71">
    <w:name w:val="xl71"/>
    <w:basedOn w:val="Normal"/>
    <w:pPr>
      <w:widowControl/>
      <w:autoSpaceDE/>
      <w:spacing w:before="280" w:after="280"/>
      <w:jc w:val="center"/>
      <w:textAlignment w:val="center"/>
    </w:pPr>
    <w:rPr>
      <w:lang w:val="en-US"/>
    </w:rPr>
  </w:style>
  <w:style w:type="paragraph" w:customStyle="1" w:styleId="xl72">
    <w:name w:val="xl72"/>
    <w:basedOn w:val="Normal"/>
    <w:pPr>
      <w:widowControl/>
      <w:autoSpaceDE/>
      <w:spacing w:before="280" w:after="280"/>
      <w:jc w:val="center"/>
    </w:pPr>
    <w:rPr>
      <w:lang w:val="en-US"/>
    </w:rPr>
  </w:style>
  <w:style w:type="paragraph" w:customStyle="1" w:styleId="xl73">
    <w:name w:val="xl73"/>
    <w:basedOn w:val="Normal"/>
    <w:pPr>
      <w:widowControl/>
      <w:autoSpaceDE/>
      <w:spacing w:before="280" w:after="280"/>
    </w:pPr>
    <w:rPr>
      <w:rFonts w:ascii="Arial" w:hAnsi="Arial" w:cs="Arial"/>
      <w:lang w:val="en-US"/>
    </w:rPr>
  </w:style>
  <w:style w:type="paragraph" w:customStyle="1" w:styleId="xl74">
    <w:name w:val="xl74"/>
    <w:basedOn w:val="Normal"/>
    <w:pPr>
      <w:widowControl/>
      <w:autoSpaceDE/>
      <w:spacing w:before="280" w:after="280"/>
    </w:pPr>
    <w:rPr>
      <w:rFonts w:ascii="Arial" w:hAnsi="Arial" w:cs="Arial"/>
      <w:lang w:val="en-US"/>
    </w:rPr>
  </w:style>
  <w:style w:type="paragraph" w:customStyle="1" w:styleId="xl75">
    <w:name w:val="xl75"/>
    <w:basedOn w:val="Normal"/>
    <w:pPr>
      <w:widowControl/>
      <w:autoSpaceDE/>
      <w:spacing w:before="280" w:after="280"/>
    </w:pPr>
    <w:rPr>
      <w:lang w:val="en-US"/>
    </w:rPr>
  </w:style>
  <w:style w:type="paragraph" w:customStyle="1" w:styleId="xl76">
    <w:name w:val="xl76"/>
    <w:basedOn w:val="Normal"/>
    <w:pPr>
      <w:widowControl/>
      <w:autoSpaceDE/>
      <w:spacing w:before="280" w:after="280"/>
      <w:jc w:val="center"/>
    </w:pPr>
    <w:rPr>
      <w:lang w:val="en-US"/>
    </w:rPr>
  </w:style>
  <w:style w:type="paragraph" w:customStyle="1" w:styleId="xl77">
    <w:name w:val="xl77"/>
    <w:basedOn w:val="Normal"/>
    <w:pPr>
      <w:widowControl/>
      <w:autoSpaceDE/>
      <w:spacing w:before="280" w:after="280"/>
    </w:pPr>
    <w:rPr>
      <w:lang w:val="en-US"/>
    </w:rPr>
  </w:style>
  <w:style w:type="paragraph" w:customStyle="1" w:styleId="xl78">
    <w:name w:val="xl78"/>
    <w:basedOn w:val="Normal"/>
    <w:pPr>
      <w:widowControl/>
      <w:autoSpaceDE/>
      <w:spacing w:before="280" w:after="280"/>
    </w:pPr>
    <w:rPr>
      <w:rFonts w:ascii="Arial" w:hAnsi="Arial" w:cs="Arial"/>
      <w:lang w:val="en-US"/>
    </w:rPr>
  </w:style>
  <w:style w:type="paragraph" w:customStyle="1" w:styleId="xl79">
    <w:name w:val="xl79"/>
    <w:basedOn w:val="Normal"/>
    <w:pPr>
      <w:widowControl/>
      <w:autoSpaceDE/>
      <w:spacing w:before="280" w:after="280"/>
    </w:pPr>
    <w:rPr>
      <w:lang w:val="en-US"/>
    </w:rPr>
  </w:style>
  <w:style w:type="paragraph" w:customStyle="1" w:styleId="xl80">
    <w:name w:val="xl80"/>
    <w:basedOn w:val="Normal"/>
    <w:pPr>
      <w:widowControl/>
      <w:autoSpaceDE/>
      <w:spacing w:before="280" w:after="280"/>
      <w:jc w:val="center"/>
    </w:pPr>
    <w:rPr>
      <w:lang w:val="en-US"/>
    </w:rPr>
  </w:style>
  <w:style w:type="paragraph" w:customStyle="1" w:styleId="xl81">
    <w:name w:val="xl81"/>
    <w:basedOn w:val="Normal"/>
    <w:pPr>
      <w:widowControl/>
      <w:autoSpaceDE/>
      <w:spacing w:before="280" w:after="280"/>
      <w:jc w:val="center"/>
    </w:pPr>
    <w:rPr>
      <w:lang w:val="en-US"/>
    </w:rPr>
  </w:style>
  <w:style w:type="paragraph" w:customStyle="1" w:styleId="xl82">
    <w:name w:val="xl82"/>
    <w:basedOn w:val="Normal"/>
    <w:pPr>
      <w:widowControl/>
      <w:autoSpaceDE/>
      <w:spacing w:before="280" w:after="280"/>
      <w:jc w:val="center"/>
    </w:pPr>
    <w:rPr>
      <w:lang w:val="en-US"/>
    </w:rPr>
  </w:style>
  <w:style w:type="paragraph" w:customStyle="1" w:styleId="xl83">
    <w:name w:val="xl83"/>
    <w:basedOn w:val="Normal"/>
    <w:pPr>
      <w:widowControl/>
      <w:autoSpaceDE/>
      <w:spacing w:before="280" w:after="280"/>
    </w:pPr>
    <w:rPr>
      <w:lang w:val="en-US"/>
    </w:rPr>
  </w:style>
  <w:style w:type="paragraph" w:customStyle="1" w:styleId="Caracter1">
    <w:name w:val="Caracter1"/>
    <w:basedOn w:val="Normal"/>
    <w:pPr>
      <w:widowControl/>
      <w:autoSpaceDE/>
    </w:pPr>
    <w:rPr>
      <w:lang w:val="pl-PL"/>
    </w:rPr>
  </w:style>
  <w:style w:type="paragraph" w:customStyle="1" w:styleId="Caracter">
    <w:name w:val="Caracter"/>
    <w:basedOn w:val="Normal"/>
    <w:pPr>
      <w:widowControl/>
      <w:autoSpaceDE/>
    </w:pPr>
    <w:rPr>
      <w:lang w:val="pl-PL"/>
    </w:rPr>
  </w:style>
  <w:style w:type="paragraph" w:customStyle="1" w:styleId="Caracter2">
    <w:name w:val="Caracter2"/>
    <w:basedOn w:val="Normal"/>
    <w:pPr>
      <w:widowControl/>
      <w:autoSpaceDE/>
    </w:pPr>
    <w:rPr>
      <w:lang w:val="pl-PL"/>
    </w:rPr>
  </w:style>
  <w:style w:type="paragraph" w:customStyle="1" w:styleId="Caracter11">
    <w:name w:val="Caracter11"/>
    <w:basedOn w:val="Normal"/>
    <w:pPr>
      <w:widowControl/>
      <w:autoSpaceDE/>
    </w:pPr>
    <w:rPr>
      <w:lang w:val="pl-PL"/>
    </w:rPr>
  </w:style>
  <w:style w:type="paragraph" w:styleId="BodyTextIndent">
    <w:name w:val="Body Text Indent"/>
    <w:basedOn w:val="Normal"/>
    <w:pPr>
      <w:widowControl/>
      <w:autoSpaceDE/>
      <w:spacing w:after="120"/>
      <w:ind w:left="360"/>
    </w:pPr>
    <w:rPr>
      <w:sz w:val="20"/>
      <w:szCs w:val="20"/>
      <w:lang w:val="en-US"/>
    </w:rPr>
  </w:style>
  <w:style w:type="paragraph" w:customStyle="1" w:styleId="Caracter3">
    <w:name w:val="Caracter3"/>
    <w:basedOn w:val="Normal"/>
    <w:pPr>
      <w:widowControl/>
      <w:autoSpaceDE/>
    </w:pPr>
    <w:rPr>
      <w:lang w:val="pl-P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harCharCharCharCharCharCharCharCharChar">
    <w:name w:val="Char Char Char Char Char Char Char Char Char Char"/>
    <w:basedOn w:val="Normal"/>
    <w:rsid w:val="00FC0B73"/>
    <w:pPr>
      <w:widowControl/>
      <w:suppressAutoHyphens w:val="0"/>
      <w:autoSpaceDE/>
      <w:spacing w:after="160" w:line="240" w:lineRule="exact"/>
    </w:pPr>
    <w:rPr>
      <w:rFonts w:ascii="Tahoma" w:hAnsi="Tahoma" w:cs="Times New Roman"/>
      <w:sz w:val="20"/>
      <w:szCs w:val="20"/>
      <w:lang w:val="en-US" w:eastAsia="en-US"/>
    </w:rPr>
  </w:style>
  <w:style w:type="character" w:styleId="CommentReference">
    <w:name w:val="annotation reference"/>
    <w:semiHidden/>
    <w:unhideWhenUsed/>
    <w:rsid w:val="00226507"/>
    <w:rPr>
      <w:sz w:val="16"/>
      <w:szCs w:val="16"/>
    </w:rPr>
  </w:style>
  <w:style w:type="paragraph" w:styleId="CommentText">
    <w:name w:val="annotation text"/>
    <w:basedOn w:val="Normal"/>
    <w:link w:val="CommentTextChar"/>
    <w:semiHidden/>
    <w:unhideWhenUsed/>
    <w:rsid w:val="00226507"/>
    <w:rPr>
      <w:sz w:val="20"/>
      <w:szCs w:val="20"/>
    </w:rPr>
  </w:style>
  <w:style w:type="character" w:customStyle="1" w:styleId="CommentTextChar">
    <w:name w:val="Comment Text Char"/>
    <w:link w:val="CommentText"/>
    <w:semiHidden/>
    <w:rsid w:val="00226507"/>
    <w:rPr>
      <w:rFonts w:cs="Calibri"/>
      <w:lang w:val="ro-RO" w:eastAsia="ar-SA" w:bidi="ar-SA"/>
    </w:rPr>
  </w:style>
  <w:style w:type="paragraph" w:styleId="BalloonText">
    <w:name w:val="Balloon Text"/>
    <w:basedOn w:val="Normal"/>
    <w:semiHidden/>
    <w:rsid w:val="00226507"/>
    <w:rPr>
      <w:rFonts w:ascii="Tahoma" w:hAnsi="Tahoma" w:cs="Tahoma"/>
      <w:sz w:val="16"/>
      <w:szCs w:val="16"/>
    </w:rPr>
  </w:style>
  <w:style w:type="paragraph" w:styleId="NoSpacing">
    <w:name w:val="No Spacing"/>
    <w:link w:val="NoSpacingChar"/>
    <w:uiPriority w:val="1"/>
    <w:qFormat/>
    <w:rsid w:val="00380F0F"/>
    <w:rPr>
      <w:rFonts w:ascii="Calibri" w:hAnsi="Calibri"/>
      <w:sz w:val="22"/>
      <w:szCs w:val="22"/>
      <w:lang w:val="ro-RO" w:eastAsia="en-US"/>
    </w:rPr>
  </w:style>
  <w:style w:type="paragraph" w:styleId="ListParagraph">
    <w:name w:val="List Paragraph"/>
    <w:aliases w:val="Forth level"/>
    <w:basedOn w:val="Normal"/>
    <w:link w:val="ListParagraphChar"/>
    <w:uiPriority w:val="1"/>
    <w:qFormat/>
    <w:rsid w:val="00726459"/>
    <w:pPr>
      <w:widowControl/>
      <w:suppressAutoHyphens w:val="0"/>
      <w:autoSpaceDE/>
      <w:spacing w:after="200" w:line="276" w:lineRule="auto"/>
      <w:ind w:left="720"/>
    </w:pPr>
    <w:rPr>
      <w:rFonts w:ascii="Calibri" w:hAnsi="Calibri"/>
      <w:sz w:val="22"/>
      <w:szCs w:val="22"/>
      <w:lang w:eastAsia="en-US"/>
    </w:rPr>
  </w:style>
  <w:style w:type="table" w:styleId="TableGrid">
    <w:name w:val="Table Grid"/>
    <w:basedOn w:val="TableNormal"/>
    <w:uiPriority w:val="39"/>
    <w:rsid w:val="00726459"/>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21">
    <w:name w:val="Základní text 21"/>
    <w:basedOn w:val="Normal"/>
    <w:uiPriority w:val="99"/>
    <w:rsid w:val="00EF6428"/>
    <w:pPr>
      <w:widowControl/>
      <w:autoSpaceDE/>
      <w:jc w:val="both"/>
    </w:pPr>
    <w:rPr>
      <w:rFonts w:cs="Times New Roman"/>
      <w:sz w:val="22"/>
      <w:lang w:val="en-US"/>
    </w:rPr>
  </w:style>
  <w:style w:type="character" w:customStyle="1" w:styleId="rynqvb">
    <w:name w:val="rynqvb"/>
    <w:basedOn w:val="DefaultParagraphFont"/>
    <w:rsid w:val="000D1BA6"/>
  </w:style>
  <w:style w:type="character" w:customStyle="1" w:styleId="q4iawc">
    <w:name w:val="q4iawc"/>
    <w:basedOn w:val="DefaultParagraphFont"/>
    <w:rsid w:val="001739F3"/>
  </w:style>
  <w:style w:type="character" w:customStyle="1" w:styleId="NoSpacingChar">
    <w:name w:val="No Spacing Char"/>
    <w:link w:val="NoSpacing"/>
    <w:uiPriority w:val="1"/>
    <w:locked/>
    <w:rsid w:val="003E6BC8"/>
    <w:rPr>
      <w:rFonts w:ascii="Calibri" w:hAnsi="Calibri"/>
      <w:sz w:val="22"/>
      <w:szCs w:val="22"/>
      <w:lang w:val="ro-RO" w:eastAsia="en-US"/>
    </w:rPr>
  </w:style>
  <w:style w:type="character" w:customStyle="1" w:styleId="ListParagraphChar">
    <w:name w:val="List Paragraph Char"/>
    <w:aliases w:val="Forth level Char"/>
    <w:link w:val="ListParagraph"/>
    <w:uiPriority w:val="1"/>
    <w:locked/>
    <w:rsid w:val="001E17A5"/>
    <w:rPr>
      <w:rFonts w:ascii="Calibri" w:hAnsi="Calibri" w:cs="Calibri"/>
      <w:sz w:val="22"/>
      <w:szCs w:val="22"/>
      <w:lang w:val="ro-RO" w:eastAsia="en-US"/>
    </w:rPr>
  </w:style>
  <w:style w:type="paragraph" w:customStyle="1" w:styleId="CharCharCharCharCharCharCharCharCharChar0">
    <w:name w:val="Char Char Char Char Char Char Char Char Char Char"/>
    <w:basedOn w:val="Normal"/>
    <w:rsid w:val="004758F0"/>
    <w:pPr>
      <w:widowControl/>
      <w:suppressAutoHyphens w:val="0"/>
      <w:autoSpaceDE/>
      <w:spacing w:after="160" w:line="240" w:lineRule="exact"/>
    </w:pPr>
    <w:rPr>
      <w:rFonts w:ascii="Tahoma"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9598">
      <w:bodyDiv w:val="1"/>
      <w:marLeft w:val="0"/>
      <w:marRight w:val="0"/>
      <w:marTop w:val="0"/>
      <w:marBottom w:val="0"/>
      <w:divBdr>
        <w:top w:val="none" w:sz="0" w:space="0" w:color="auto"/>
        <w:left w:val="none" w:sz="0" w:space="0" w:color="auto"/>
        <w:bottom w:val="none" w:sz="0" w:space="0" w:color="auto"/>
        <w:right w:val="none" w:sz="0" w:space="0" w:color="auto"/>
      </w:divBdr>
    </w:div>
    <w:div w:id="242573439">
      <w:bodyDiv w:val="1"/>
      <w:marLeft w:val="0"/>
      <w:marRight w:val="0"/>
      <w:marTop w:val="0"/>
      <w:marBottom w:val="0"/>
      <w:divBdr>
        <w:top w:val="none" w:sz="0" w:space="0" w:color="auto"/>
        <w:left w:val="none" w:sz="0" w:space="0" w:color="auto"/>
        <w:bottom w:val="none" w:sz="0" w:space="0" w:color="auto"/>
        <w:right w:val="none" w:sz="0" w:space="0" w:color="auto"/>
      </w:divBdr>
    </w:div>
    <w:div w:id="345983071">
      <w:bodyDiv w:val="1"/>
      <w:marLeft w:val="0"/>
      <w:marRight w:val="0"/>
      <w:marTop w:val="0"/>
      <w:marBottom w:val="0"/>
      <w:divBdr>
        <w:top w:val="none" w:sz="0" w:space="0" w:color="auto"/>
        <w:left w:val="none" w:sz="0" w:space="0" w:color="auto"/>
        <w:bottom w:val="none" w:sz="0" w:space="0" w:color="auto"/>
        <w:right w:val="none" w:sz="0" w:space="0" w:color="auto"/>
      </w:divBdr>
    </w:div>
    <w:div w:id="487862513">
      <w:bodyDiv w:val="1"/>
      <w:marLeft w:val="0"/>
      <w:marRight w:val="0"/>
      <w:marTop w:val="0"/>
      <w:marBottom w:val="0"/>
      <w:divBdr>
        <w:top w:val="none" w:sz="0" w:space="0" w:color="auto"/>
        <w:left w:val="none" w:sz="0" w:space="0" w:color="auto"/>
        <w:bottom w:val="none" w:sz="0" w:space="0" w:color="auto"/>
        <w:right w:val="none" w:sz="0" w:space="0" w:color="auto"/>
      </w:divBdr>
    </w:div>
    <w:div w:id="542640337">
      <w:bodyDiv w:val="1"/>
      <w:marLeft w:val="0"/>
      <w:marRight w:val="0"/>
      <w:marTop w:val="0"/>
      <w:marBottom w:val="0"/>
      <w:divBdr>
        <w:top w:val="none" w:sz="0" w:space="0" w:color="auto"/>
        <w:left w:val="none" w:sz="0" w:space="0" w:color="auto"/>
        <w:bottom w:val="none" w:sz="0" w:space="0" w:color="auto"/>
        <w:right w:val="none" w:sz="0" w:space="0" w:color="auto"/>
      </w:divBdr>
    </w:div>
    <w:div w:id="654725958">
      <w:bodyDiv w:val="1"/>
      <w:marLeft w:val="0"/>
      <w:marRight w:val="0"/>
      <w:marTop w:val="0"/>
      <w:marBottom w:val="0"/>
      <w:divBdr>
        <w:top w:val="none" w:sz="0" w:space="0" w:color="auto"/>
        <w:left w:val="none" w:sz="0" w:space="0" w:color="auto"/>
        <w:bottom w:val="none" w:sz="0" w:space="0" w:color="auto"/>
        <w:right w:val="none" w:sz="0" w:space="0" w:color="auto"/>
      </w:divBdr>
    </w:div>
    <w:div w:id="773401317">
      <w:bodyDiv w:val="1"/>
      <w:marLeft w:val="0"/>
      <w:marRight w:val="0"/>
      <w:marTop w:val="0"/>
      <w:marBottom w:val="0"/>
      <w:divBdr>
        <w:top w:val="none" w:sz="0" w:space="0" w:color="auto"/>
        <w:left w:val="none" w:sz="0" w:space="0" w:color="auto"/>
        <w:bottom w:val="none" w:sz="0" w:space="0" w:color="auto"/>
        <w:right w:val="none" w:sz="0" w:space="0" w:color="auto"/>
      </w:divBdr>
    </w:div>
    <w:div w:id="908344665">
      <w:bodyDiv w:val="1"/>
      <w:marLeft w:val="0"/>
      <w:marRight w:val="0"/>
      <w:marTop w:val="0"/>
      <w:marBottom w:val="0"/>
      <w:divBdr>
        <w:top w:val="none" w:sz="0" w:space="0" w:color="auto"/>
        <w:left w:val="none" w:sz="0" w:space="0" w:color="auto"/>
        <w:bottom w:val="none" w:sz="0" w:space="0" w:color="auto"/>
        <w:right w:val="none" w:sz="0" w:space="0" w:color="auto"/>
      </w:divBdr>
    </w:div>
    <w:div w:id="1148520382">
      <w:bodyDiv w:val="1"/>
      <w:marLeft w:val="0"/>
      <w:marRight w:val="0"/>
      <w:marTop w:val="0"/>
      <w:marBottom w:val="0"/>
      <w:divBdr>
        <w:top w:val="none" w:sz="0" w:space="0" w:color="auto"/>
        <w:left w:val="none" w:sz="0" w:space="0" w:color="auto"/>
        <w:bottom w:val="none" w:sz="0" w:space="0" w:color="auto"/>
        <w:right w:val="none" w:sz="0" w:space="0" w:color="auto"/>
      </w:divBdr>
    </w:div>
    <w:div w:id="1280182748">
      <w:bodyDiv w:val="1"/>
      <w:marLeft w:val="0"/>
      <w:marRight w:val="0"/>
      <w:marTop w:val="0"/>
      <w:marBottom w:val="0"/>
      <w:divBdr>
        <w:top w:val="none" w:sz="0" w:space="0" w:color="auto"/>
        <w:left w:val="none" w:sz="0" w:space="0" w:color="auto"/>
        <w:bottom w:val="none" w:sz="0" w:space="0" w:color="auto"/>
        <w:right w:val="none" w:sz="0" w:space="0" w:color="auto"/>
      </w:divBdr>
    </w:div>
    <w:div w:id="1298217079">
      <w:bodyDiv w:val="1"/>
      <w:marLeft w:val="0"/>
      <w:marRight w:val="0"/>
      <w:marTop w:val="0"/>
      <w:marBottom w:val="0"/>
      <w:divBdr>
        <w:top w:val="none" w:sz="0" w:space="0" w:color="auto"/>
        <w:left w:val="none" w:sz="0" w:space="0" w:color="auto"/>
        <w:bottom w:val="none" w:sz="0" w:space="0" w:color="auto"/>
        <w:right w:val="none" w:sz="0" w:space="0" w:color="auto"/>
      </w:divBdr>
    </w:div>
    <w:div w:id="1358772598">
      <w:bodyDiv w:val="1"/>
      <w:marLeft w:val="0"/>
      <w:marRight w:val="0"/>
      <w:marTop w:val="0"/>
      <w:marBottom w:val="0"/>
      <w:divBdr>
        <w:top w:val="none" w:sz="0" w:space="0" w:color="auto"/>
        <w:left w:val="none" w:sz="0" w:space="0" w:color="auto"/>
        <w:bottom w:val="none" w:sz="0" w:space="0" w:color="auto"/>
        <w:right w:val="none" w:sz="0" w:space="0" w:color="auto"/>
      </w:divBdr>
    </w:div>
    <w:div w:id="1504783425">
      <w:bodyDiv w:val="1"/>
      <w:marLeft w:val="0"/>
      <w:marRight w:val="0"/>
      <w:marTop w:val="0"/>
      <w:marBottom w:val="0"/>
      <w:divBdr>
        <w:top w:val="none" w:sz="0" w:space="0" w:color="auto"/>
        <w:left w:val="none" w:sz="0" w:space="0" w:color="auto"/>
        <w:bottom w:val="none" w:sz="0" w:space="0" w:color="auto"/>
        <w:right w:val="none" w:sz="0" w:space="0" w:color="auto"/>
      </w:divBdr>
    </w:div>
    <w:div w:id="1852597714">
      <w:bodyDiv w:val="1"/>
      <w:marLeft w:val="0"/>
      <w:marRight w:val="0"/>
      <w:marTop w:val="0"/>
      <w:marBottom w:val="0"/>
      <w:divBdr>
        <w:top w:val="none" w:sz="0" w:space="0" w:color="auto"/>
        <w:left w:val="none" w:sz="0" w:space="0" w:color="auto"/>
        <w:bottom w:val="none" w:sz="0" w:space="0" w:color="auto"/>
        <w:right w:val="none" w:sz="0" w:space="0" w:color="auto"/>
      </w:divBdr>
    </w:div>
    <w:div w:id="1900286461">
      <w:bodyDiv w:val="1"/>
      <w:marLeft w:val="0"/>
      <w:marRight w:val="0"/>
      <w:marTop w:val="0"/>
      <w:marBottom w:val="0"/>
      <w:divBdr>
        <w:top w:val="none" w:sz="0" w:space="0" w:color="auto"/>
        <w:left w:val="none" w:sz="0" w:space="0" w:color="auto"/>
        <w:bottom w:val="none" w:sz="0" w:space="0" w:color="auto"/>
        <w:right w:val="none" w:sz="0" w:space="0" w:color="auto"/>
      </w:divBdr>
    </w:div>
    <w:div w:id="2078936806">
      <w:bodyDiv w:val="1"/>
      <w:marLeft w:val="0"/>
      <w:marRight w:val="0"/>
      <w:marTop w:val="0"/>
      <w:marBottom w:val="0"/>
      <w:divBdr>
        <w:top w:val="none" w:sz="0" w:space="0" w:color="auto"/>
        <w:left w:val="none" w:sz="0" w:space="0" w:color="auto"/>
        <w:bottom w:val="none" w:sz="0" w:space="0" w:color="auto"/>
        <w:right w:val="none" w:sz="0" w:space="0" w:color="auto"/>
      </w:divBdr>
    </w:div>
    <w:div w:id="21455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juc.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juc.general.manager@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79EE-AD59-499C-9E06-084FE453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7230</Words>
  <Characters>41213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CAIET DE SARCINI</vt:lpstr>
    </vt:vector>
  </TitlesOfParts>
  <Company>Spitalul Judetean de Urgenta Craiova</Company>
  <LinksUpToDate>false</LinksUpToDate>
  <CharactersWithSpaces>48347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simion_cristian_DJ</dc:creator>
  <cp:lastModifiedBy>user</cp:lastModifiedBy>
  <cp:revision>3</cp:revision>
  <cp:lastPrinted>2026-01-28T10:57:00Z</cp:lastPrinted>
  <dcterms:created xsi:type="dcterms:W3CDTF">2026-01-28T10:59:00Z</dcterms:created>
  <dcterms:modified xsi:type="dcterms:W3CDTF">2026-02-02T10:04:00Z</dcterms:modified>
</cp:coreProperties>
</file>