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89C9C6" w14:textId="6057CE42" w:rsidR="00DD263F" w:rsidRPr="00F76D77" w:rsidRDefault="00244CDE" w:rsidP="0031312A">
      <w:pPr>
        <w:autoSpaceDE w:val="0"/>
        <w:autoSpaceDN w:val="0"/>
        <w:adjustRightInd w:val="0"/>
        <w:spacing w:after="0"/>
        <w:ind w:left="6480" w:firstLine="720"/>
        <w:rPr>
          <w:rFonts w:ascii="Times New Roman" w:hAnsi="Times New Roman" w:cs="Times New Roman"/>
          <w:b/>
          <w:bCs/>
          <w:sz w:val="24"/>
          <w:szCs w:val="24"/>
          <w:lang w:val="ro-RO"/>
        </w:rPr>
      </w:pPr>
      <w:r>
        <w:rPr>
          <w:rFonts w:ascii="Times New Roman" w:hAnsi="Times New Roman" w:cs="Times New Roman"/>
          <w:b/>
          <w:bCs/>
          <w:sz w:val="24"/>
          <w:szCs w:val="24"/>
          <w:lang w:val="ro-RO"/>
        </w:rPr>
        <w:t xml:space="preserve"> </w:t>
      </w:r>
      <w:r w:rsidR="00DD263F" w:rsidRPr="00F76D77">
        <w:rPr>
          <w:rFonts w:ascii="Times New Roman" w:hAnsi="Times New Roman" w:cs="Times New Roman"/>
          <w:b/>
          <w:bCs/>
          <w:sz w:val="24"/>
          <w:szCs w:val="24"/>
          <w:lang w:val="ro-RO"/>
        </w:rPr>
        <w:t>APROB</w:t>
      </w:r>
      <w:r w:rsidR="00EB6B74">
        <w:rPr>
          <w:rFonts w:ascii="Times New Roman" w:hAnsi="Times New Roman" w:cs="Times New Roman"/>
          <w:b/>
          <w:bCs/>
          <w:sz w:val="24"/>
          <w:szCs w:val="24"/>
          <w:lang w:val="ro-RO"/>
        </w:rPr>
        <w:t>AT</w:t>
      </w:r>
      <w:r w:rsidR="00DD263F" w:rsidRPr="00F76D77">
        <w:rPr>
          <w:rFonts w:ascii="Times New Roman" w:hAnsi="Times New Roman" w:cs="Times New Roman"/>
          <w:b/>
          <w:bCs/>
          <w:sz w:val="24"/>
          <w:szCs w:val="24"/>
          <w:lang w:val="ro-RO"/>
        </w:rPr>
        <w:t>,</w:t>
      </w:r>
    </w:p>
    <w:p w14:paraId="0C0E79FD" w14:textId="07A7FB95" w:rsidR="00DD263F" w:rsidRPr="00F76D77" w:rsidRDefault="000420AE" w:rsidP="005400EA">
      <w:pPr>
        <w:autoSpaceDE w:val="0"/>
        <w:autoSpaceDN w:val="0"/>
        <w:adjustRightInd w:val="0"/>
        <w:spacing w:after="0"/>
        <w:rPr>
          <w:rFonts w:ascii="Times New Roman" w:hAnsi="Times New Roman" w:cs="Times New Roman"/>
          <w:b/>
          <w:bCs/>
          <w:sz w:val="24"/>
          <w:szCs w:val="24"/>
          <w:lang w:val="ro-RO"/>
        </w:rPr>
      </w:pPr>
      <w:r w:rsidRPr="00F76D77">
        <w:rPr>
          <w:rFonts w:ascii="Times New Roman" w:hAnsi="Times New Roman" w:cs="Times New Roman"/>
          <w:b/>
          <w:bCs/>
          <w:sz w:val="24"/>
          <w:szCs w:val="24"/>
          <w:lang w:val="ro-RO"/>
        </w:rPr>
        <w:tab/>
      </w:r>
      <w:r w:rsidRPr="00F76D77">
        <w:rPr>
          <w:rFonts w:ascii="Times New Roman" w:hAnsi="Times New Roman" w:cs="Times New Roman"/>
          <w:b/>
          <w:bCs/>
          <w:sz w:val="24"/>
          <w:szCs w:val="24"/>
          <w:lang w:val="ro-RO"/>
        </w:rPr>
        <w:tab/>
      </w:r>
      <w:r w:rsidRPr="00F76D77">
        <w:rPr>
          <w:rFonts w:ascii="Times New Roman" w:hAnsi="Times New Roman" w:cs="Times New Roman"/>
          <w:b/>
          <w:bCs/>
          <w:sz w:val="24"/>
          <w:szCs w:val="24"/>
          <w:lang w:val="ro-RO"/>
        </w:rPr>
        <w:tab/>
      </w:r>
      <w:r w:rsidR="00361A7D" w:rsidRPr="00F76D77">
        <w:rPr>
          <w:rFonts w:ascii="Times New Roman" w:hAnsi="Times New Roman" w:cs="Times New Roman"/>
          <w:b/>
          <w:bCs/>
          <w:sz w:val="24"/>
          <w:szCs w:val="24"/>
          <w:lang w:val="ro-RO"/>
        </w:rPr>
        <w:tab/>
      </w:r>
      <w:r w:rsidR="00361A7D" w:rsidRPr="00F76D77">
        <w:rPr>
          <w:rFonts w:ascii="Times New Roman" w:hAnsi="Times New Roman" w:cs="Times New Roman"/>
          <w:b/>
          <w:bCs/>
          <w:sz w:val="24"/>
          <w:szCs w:val="24"/>
          <w:lang w:val="ro-RO"/>
        </w:rPr>
        <w:tab/>
      </w:r>
      <w:r w:rsidR="00361A7D" w:rsidRPr="00F76D77">
        <w:rPr>
          <w:rFonts w:ascii="Times New Roman" w:hAnsi="Times New Roman" w:cs="Times New Roman"/>
          <w:b/>
          <w:bCs/>
          <w:sz w:val="24"/>
          <w:szCs w:val="24"/>
          <w:lang w:val="ro-RO"/>
        </w:rPr>
        <w:tab/>
      </w:r>
      <w:r w:rsidR="00361A7D" w:rsidRPr="00F76D77">
        <w:rPr>
          <w:rFonts w:ascii="Times New Roman" w:hAnsi="Times New Roman" w:cs="Times New Roman"/>
          <w:b/>
          <w:bCs/>
          <w:sz w:val="24"/>
          <w:szCs w:val="24"/>
          <w:lang w:val="ro-RO"/>
        </w:rPr>
        <w:tab/>
      </w:r>
      <w:r w:rsidR="00361A7D" w:rsidRPr="00F76D77">
        <w:rPr>
          <w:rFonts w:ascii="Times New Roman" w:hAnsi="Times New Roman" w:cs="Times New Roman"/>
          <w:b/>
          <w:bCs/>
          <w:sz w:val="24"/>
          <w:szCs w:val="24"/>
          <w:lang w:val="ro-RO"/>
        </w:rPr>
        <w:tab/>
      </w:r>
      <w:r w:rsidR="00DD263F" w:rsidRPr="00F76D77">
        <w:rPr>
          <w:rFonts w:ascii="Times New Roman" w:hAnsi="Times New Roman" w:cs="Times New Roman"/>
          <w:b/>
          <w:bCs/>
          <w:sz w:val="24"/>
          <w:szCs w:val="24"/>
          <w:lang w:val="ro-RO"/>
        </w:rPr>
        <w:tab/>
        <w:t xml:space="preserve">  </w:t>
      </w:r>
      <w:r w:rsidR="00244CDE">
        <w:rPr>
          <w:rFonts w:ascii="Times New Roman" w:hAnsi="Times New Roman" w:cs="Times New Roman"/>
          <w:b/>
          <w:bCs/>
          <w:sz w:val="24"/>
          <w:szCs w:val="24"/>
          <w:lang w:val="ro-RO"/>
        </w:rPr>
        <w:t xml:space="preserve">   </w:t>
      </w:r>
      <w:r w:rsidR="00DD263F" w:rsidRPr="00F76D77">
        <w:rPr>
          <w:rFonts w:ascii="Times New Roman" w:hAnsi="Times New Roman" w:cs="Times New Roman"/>
          <w:b/>
          <w:bCs/>
          <w:sz w:val="24"/>
          <w:szCs w:val="24"/>
          <w:lang w:val="ro-RO"/>
        </w:rPr>
        <w:t>Director General,</w:t>
      </w:r>
    </w:p>
    <w:p w14:paraId="226AA1AC" w14:textId="6A661D13" w:rsidR="00DD263F" w:rsidRPr="00F76D77" w:rsidRDefault="00DD263F" w:rsidP="005400EA">
      <w:pPr>
        <w:autoSpaceDE w:val="0"/>
        <w:autoSpaceDN w:val="0"/>
        <w:adjustRightInd w:val="0"/>
        <w:spacing w:after="0"/>
        <w:jc w:val="center"/>
        <w:rPr>
          <w:rFonts w:ascii="Times New Roman" w:hAnsi="Times New Roman" w:cs="Times New Roman"/>
          <w:b/>
          <w:bCs/>
          <w:sz w:val="24"/>
          <w:szCs w:val="24"/>
          <w:lang w:val="ro-RO"/>
        </w:rPr>
      </w:pPr>
      <w:r w:rsidRPr="00F76D77">
        <w:rPr>
          <w:rFonts w:ascii="Times New Roman" w:hAnsi="Times New Roman" w:cs="Times New Roman"/>
          <w:b/>
          <w:bCs/>
          <w:sz w:val="24"/>
          <w:szCs w:val="24"/>
          <w:lang w:val="ro-RO"/>
        </w:rPr>
        <w:tab/>
      </w:r>
      <w:r w:rsidRPr="00F76D77">
        <w:rPr>
          <w:rFonts w:ascii="Times New Roman" w:hAnsi="Times New Roman" w:cs="Times New Roman"/>
          <w:b/>
          <w:bCs/>
          <w:sz w:val="24"/>
          <w:szCs w:val="24"/>
          <w:lang w:val="ro-RO"/>
        </w:rPr>
        <w:tab/>
      </w:r>
      <w:r w:rsidRPr="00F76D77">
        <w:rPr>
          <w:rFonts w:ascii="Times New Roman" w:hAnsi="Times New Roman" w:cs="Times New Roman"/>
          <w:b/>
          <w:bCs/>
          <w:sz w:val="24"/>
          <w:szCs w:val="24"/>
          <w:lang w:val="ro-RO"/>
        </w:rPr>
        <w:tab/>
      </w:r>
      <w:r w:rsidRPr="00F76D77">
        <w:rPr>
          <w:rFonts w:ascii="Times New Roman" w:hAnsi="Times New Roman" w:cs="Times New Roman"/>
          <w:b/>
          <w:bCs/>
          <w:sz w:val="24"/>
          <w:szCs w:val="24"/>
          <w:lang w:val="ro-RO"/>
        </w:rPr>
        <w:tab/>
      </w:r>
      <w:r w:rsidRPr="00F76D77">
        <w:rPr>
          <w:rFonts w:ascii="Times New Roman" w:hAnsi="Times New Roman" w:cs="Times New Roman"/>
          <w:b/>
          <w:bCs/>
          <w:sz w:val="24"/>
          <w:szCs w:val="24"/>
          <w:lang w:val="ro-RO"/>
        </w:rPr>
        <w:tab/>
      </w:r>
      <w:r w:rsidRPr="00F76D77">
        <w:rPr>
          <w:rFonts w:ascii="Times New Roman" w:hAnsi="Times New Roman" w:cs="Times New Roman"/>
          <w:b/>
          <w:bCs/>
          <w:sz w:val="24"/>
          <w:szCs w:val="24"/>
          <w:lang w:val="ro-RO"/>
        </w:rPr>
        <w:tab/>
      </w:r>
      <w:r w:rsidRPr="00F76D77">
        <w:rPr>
          <w:rFonts w:ascii="Times New Roman" w:hAnsi="Times New Roman" w:cs="Times New Roman"/>
          <w:b/>
          <w:bCs/>
          <w:sz w:val="24"/>
          <w:szCs w:val="24"/>
          <w:lang w:val="ro-RO"/>
        </w:rPr>
        <w:tab/>
      </w:r>
      <w:r w:rsidRPr="00F76D77">
        <w:rPr>
          <w:rFonts w:ascii="Times New Roman" w:hAnsi="Times New Roman" w:cs="Times New Roman"/>
          <w:b/>
          <w:bCs/>
          <w:sz w:val="24"/>
          <w:szCs w:val="24"/>
          <w:lang w:val="ro-RO"/>
        </w:rPr>
        <w:tab/>
      </w:r>
      <w:r w:rsidR="00E0720F" w:rsidRPr="005400EA">
        <w:rPr>
          <w:rFonts w:ascii="Times New Roman" w:eastAsia="Calibri" w:hAnsi="Times New Roman" w:cs="Times New Roman"/>
          <w:b/>
          <w:sz w:val="24"/>
          <w:szCs w:val="24"/>
          <w:lang w:val="ro-RO"/>
        </w:rPr>
        <w:t xml:space="preserve">   Ec. DAN PISIC</w:t>
      </w:r>
      <w:r w:rsidR="00E0720F">
        <w:rPr>
          <w:rFonts w:ascii="Times New Roman" w:eastAsia="Calibri" w:hAnsi="Times New Roman" w:cs="Times New Roman"/>
          <w:b/>
          <w:sz w:val="24"/>
          <w:szCs w:val="24"/>
          <w:lang w:val="ro-RO"/>
        </w:rPr>
        <w:t>Ă</w:t>
      </w:r>
    </w:p>
    <w:p w14:paraId="6FC91740" w14:textId="77777777" w:rsidR="00DD263F" w:rsidRPr="00F76D77" w:rsidRDefault="00DD263F" w:rsidP="005400EA">
      <w:pPr>
        <w:autoSpaceDE w:val="0"/>
        <w:autoSpaceDN w:val="0"/>
        <w:adjustRightInd w:val="0"/>
        <w:spacing w:after="0"/>
        <w:jc w:val="both"/>
        <w:rPr>
          <w:rFonts w:ascii="Times New Roman" w:hAnsi="Times New Roman" w:cs="Times New Roman"/>
          <w:b/>
          <w:bCs/>
          <w:sz w:val="24"/>
          <w:szCs w:val="24"/>
          <w:lang w:val="ro-RO"/>
        </w:rPr>
      </w:pPr>
    </w:p>
    <w:p w14:paraId="29CE8405" w14:textId="77777777" w:rsidR="00266882" w:rsidRDefault="00DD263F" w:rsidP="005400EA">
      <w:pPr>
        <w:autoSpaceDE w:val="0"/>
        <w:autoSpaceDN w:val="0"/>
        <w:adjustRightInd w:val="0"/>
        <w:spacing w:after="0"/>
        <w:jc w:val="both"/>
        <w:rPr>
          <w:rFonts w:ascii="Times New Roman" w:hAnsi="Times New Roman" w:cs="Times New Roman"/>
          <w:b/>
          <w:bCs/>
          <w:sz w:val="24"/>
          <w:szCs w:val="24"/>
          <w:lang w:val="ro-RO"/>
        </w:rPr>
      </w:pPr>
      <w:r w:rsidRPr="00F76D77">
        <w:rPr>
          <w:rFonts w:ascii="Times New Roman" w:hAnsi="Times New Roman" w:cs="Times New Roman"/>
          <w:b/>
          <w:bCs/>
          <w:sz w:val="24"/>
          <w:szCs w:val="24"/>
          <w:lang w:val="ro-RO"/>
        </w:rPr>
        <w:tab/>
      </w:r>
      <w:r w:rsidRPr="00F76D77">
        <w:rPr>
          <w:rFonts w:ascii="Times New Roman" w:hAnsi="Times New Roman" w:cs="Times New Roman"/>
          <w:b/>
          <w:bCs/>
          <w:sz w:val="24"/>
          <w:szCs w:val="24"/>
          <w:lang w:val="ro-RO"/>
        </w:rPr>
        <w:tab/>
      </w:r>
      <w:r w:rsidRPr="00F76D77">
        <w:rPr>
          <w:rFonts w:ascii="Times New Roman" w:hAnsi="Times New Roman" w:cs="Times New Roman"/>
          <w:b/>
          <w:bCs/>
          <w:sz w:val="24"/>
          <w:szCs w:val="24"/>
          <w:lang w:val="ro-RO"/>
        </w:rPr>
        <w:tab/>
      </w:r>
      <w:r w:rsidRPr="00F76D77">
        <w:rPr>
          <w:rFonts w:ascii="Times New Roman" w:hAnsi="Times New Roman" w:cs="Times New Roman"/>
          <w:b/>
          <w:bCs/>
          <w:sz w:val="24"/>
          <w:szCs w:val="24"/>
          <w:lang w:val="ro-RO"/>
        </w:rPr>
        <w:tab/>
      </w:r>
    </w:p>
    <w:p w14:paraId="108DF54E" w14:textId="7E0D8EEA" w:rsidR="00DD263F" w:rsidRPr="00266882" w:rsidRDefault="00266882" w:rsidP="005400EA">
      <w:pPr>
        <w:autoSpaceDE w:val="0"/>
        <w:autoSpaceDN w:val="0"/>
        <w:adjustRightInd w:val="0"/>
        <w:spacing w:after="0"/>
        <w:jc w:val="both"/>
        <w:rPr>
          <w:rFonts w:ascii="Times New Roman" w:hAnsi="Times New Roman" w:cs="Times New Roman"/>
          <w:b/>
          <w:bCs/>
          <w:sz w:val="28"/>
          <w:szCs w:val="28"/>
          <w:lang w:val="ro-RO"/>
        </w:rPr>
      </w:pP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sidR="00DD263F" w:rsidRPr="00266882">
        <w:rPr>
          <w:rFonts w:ascii="Times New Roman" w:hAnsi="Times New Roman" w:cs="Times New Roman"/>
          <w:b/>
          <w:bCs/>
          <w:sz w:val="28"/>
          <w:szCs w:val="28"/>
          <w:lang w:val="ro-RO"/>
        </w:rPr>
        <w:t>CAIET DE SARCINI</w:t>
      </w:r>
    </w:p>
    <w:p w14:paraId="310858F9" w14:textId="33887A56" w:rsidR="001C1208" w:rsidRPr="0031312A" w:rsidRDefault="001C1208" w:rsidP="005400EA">
      <w:pPr>
        <w:autoSpaceDE w:val="0"/>
        <w:autoSpaceDN w:val="0"/>
        <w:adjustRightInd w:val="0"/>
        <w:spacing w:after="0"/>
        <w:jc w:val="center"/>
        <w:rPr>
          <w:rFonts w:ascii="Times New Roman" w:hAnsi="Times New Roman" w:cs="Times New Roman"/>
          <w:sz w:val="24"/>
          <w:szCs w:val="24"/>
          <w:lang w:val="ro-RO"/>
        </w:rPr>
      </w:pPr>
      <w:r w:rsidRPr="0031312A">
        <w:rPr>
          <w:rFonts w:ascii="Times New Roman" w:hAnsi="Times New Roman" w:cs="Times New Roman"/>
          <w:sz w:val="24"/>
          <w:szCs w:val="24"/>
          <w:lang w:val="ro-RO"/>
        </w:rPr>
        <w:t>Servicii de mentenan</w:t>
      </w:r>
      <w:r w:rsidR="005400EA" w:rsidRPr="0031312A">
        <w:rPr>
          <w:rFonts w:ascii="Times New Roman" w:hAnsi="Times New Roman" w:cs="Times New Roman"/>
          <w:sz w:val="24"/>
          <w:szCs w:val="24"/>
          <w:lang w:val="ro-RO"/>
        </w:rPr>
        <w:t>ță</w:t>
      </w:r>
      <w:r w:rsidRPr="0031312A">
        <w:rPr>
          <w:rFonts w:ascii="Times New Roman" w:hAnsi="Times New Roman" w:cs="Times New Roman"/>
          <w:sz w:val="24"/>
          <w:szCs w:val="24"/>
          <w:lang w:val="ro-RO"/>
        </w:rPr>
        <w:t xml:space="preserve"> </w:t>
      </w:r>
      <w:r w:rsidR="00D32085" w:rsidRPr="0031312A">
        <w:rPr>
          <w:rFonts w:ascii="Times New Roman" w:hAnsi="Times New Roman" w:cs="Times New Roman"/>
          <w:sz w:val="24"/>
          <w:szCs w:val="24"/>
          <w:lang w:val="ro-RO"/>
        </w:rPr>
        <w:t>simulatoare</w:t>
      </w:r>
      <w:r w:rsidR="0031312A" w:rsidRPr="0031312A">
        <w:rPr>
          <w:rFonts w:ascii="Times New Roman" w:hAnsi="Times New Roman" w:cs="Times New Roman"/>
          <w:sz w:val="24"/>
          <w:szCs w:val="24"/>
          <w:lang w:val="ro-RO"/>
        </w:rPr>
        <w:t xml:space="preserve"> </w:t>
      </w:r>
      <w:r w:rsidR="00266882">
        <w:rPr>
          <w:rFonts w:ascii="Times New Roman" w:hAnsi="Times New Roman" w:cs="Times New Roman"/>
          <w:b/>
          <w:bCs/>
          <w:sz w:val="24"/>
          <w:szCs w:val="24"/>
          <w:lang w:val="ro-RO"/>
        </w:rPr>
        <w:t>CERONAV Constanț</w:t>
      </w:r>
      <w:r w:rsidR="0031312A" w:rsidRPr="0031312A">
        <w:rPr>
          <w:rFonts w:ascii="Times New Roman" w:hAnsi="Times New Roman" w:cs="Times New Roman"/>
          <w:b/>
          <w:bCs/>
          <w:sz w:val="24"/>
          <w:szCs w:val="24"/>
          <w:lang w:val="ro-RO"/>
        </w:rPr>
        <w:t>a</w:t>
      </w:r>
      <w:r w:rsidRPr="0031312A">
        <w:rPr>
          <w:rFonts w:ascii="Times New Roman" w:hAnsi="Times New Roman" w:cs="Times New Roman"/>
          <w:sz w:val="24"/>
          <w:szCs w:val="24"/>
          <w:lang w:val="ro-RO"/>
        </w:rPr>
        <w:t>: Simulator pentru misiuni complete de naviga</w:t>
      </w:r>
      <w:r w:rsidR="005400EA" w:rsidRPr="0031312A">
        <w:rPr>
          <w:rFonts w:ascii="Times New Roman" w:hAnsi="Times New Roman" w:cs="Times New Roman"/>
          <w:sz w:val="24"/>
          <w:szCs w:val="24"/>
          <w:lang w:val="ro-RO"/>
        </w:rPr>
        <w:t>ț</w:t>
      </w:r>
      <w:r w:rsidRPr="0031312A">
        <w:rPr>
          <w:rFonts w:ascii="Times New Roman" w:hAnsi="Times New Roman" w:cs="Times New Roman"/>
          <w:sz w:val="24"/>
          <w:szCs w:val="24"/>
          <w:lang w:val="ro-RO"/>
        </w:rPr>
        <w:t>ie, Simulator GMDSS (Global Maritime Distress and Safety Sistem)</w:t>
      </w:r>
      <w:r w:rsidR="002F4DE5" w:rsidRPr="0031312A">
        <w:rPr>
          <w:rFonts w:ascii="Times New Roman" w:hAnsi="Times New Roman" w:cs="Times New Roman"/>
          <w:sz w:val="24"/>
          <w:szCs w:val="24"/>
          <w:lang w:val="ro-RO"/>
        </w:rPr>
        <w:t>, Simulator compartiment ma</w:t>
      </w:r>
      <w:r w:rsidR="005400EA" w:rsidRPr="0031312A">
        <w:rPr>
          <w:rFonts w:ascii="Times New Roman" w:hAnsi="Times New Roman" w:cs="Times New Roman"/>
          <w:sz w:val="24"/>
          <w:szCs w:val="24"/>
          <w:lang w:val="ro-RO"/>
        </w:rPr>
        <w:t>ș</w:t>
      </w:r>
      <w:r w:rsidR="002F4DE5" w:rsidRPr="0031312A">
        <w:rPr>
          <w:rFonts w:ascii="Times New Roman" w:hAnsi="Times New Roman" w:cs="Times New Roman"/>
          <w:sz w:val="24"/>
          <w:szCs w:val="24"/>
          <w:lang w:val="ro-RO"/>
        </w:rPr>
        <w:t>in</w:t>
      </w:r>
      <w:r w:rsidR="005400EA" w:rsidRPr="0031312A">
        <w:rPr>
          <w:rFonts w:ascii="Times New Roman" w:hAnsi="Times New Roman" w:cs="Times New Roman"/>
          <w:sz w:val="24"/>
          <w:szCs w:val="24"/>
          <w:lang w:val="ro-RO"/>
        </w:rPr>
        <w:t>ă</w:t>
      </w:r>
      <w:r w:rsidR="002F4DE5" w:rsidRPr="0031312A">
        <w:rPr>
          <w:rFonts w:ascii="Times New Roman" w:hAnsi="Times New Roman" w:cs="Times New Roman"/>
          <w:sz w:val="24"/>
          <w:szCs w:val="24"/>
          <w:lang w:val="ro-RO"/>
        </w:rPr>
        <w:t xml:space="preserve"> </w:t>
      </w:r>
      <w:r w:rsidR="005400EA" w:rsidRPr="0031312A">
        <w:rPr>
          <w:rFonts w:ascii="Times New Roman" w:hAnsi="Times New Roman" w:cs="Times New Roman"/>
          <w:sz w:val="24"/>
          <w:szCs w:val="24"/>
          <w:lang w:val="ro-RO"/>
        </w:rPr>
        <w:t>ș</w:t>
      </w:r>
      <w:r w:rsidR="002F4DE5" w:rsidRPr="0031312A">
        <w:rPr>
          <w:rFonts w:ascii="Times New Roman" w:hAnsi="Times New Roman" w:cs="Times New Roman"/>
          <w:sz w:val="24"/>
          <w:szCs w:val="24"/>
          <w:lang w:val="ro-RO"/>
        </w:rPr>
        <w:t xml:space="preserve">i Simulator pentru operare marfuri lichide </w:t>
      </w:r>
      <w:r w:rsidR="005400EA" w:rsidRPr="0031312A">
        <w:rPr>
          <w:rFonts w:ascii="Times New Roman" w:hAnsi="Times New Roman" w:cs="Times New Roman"/>
          <w:sz w:val="24"/>
          <w:szCs w:val="24"/>
          <w:lang w:val="ro-RO"/>
        </w:rPr>
        <w:t>î</w:t>
      </w:r>
      <w:r w:rsidR="002F4DE5" w:rsidRPr="0031312A">
        <w:rPr>
          <w:rFonts w:ascii="Times New Roman" w:hAnsi="Times New Roman" w:cs="Times New Roman"/>
          <w:sz w:val="24"/>
          <w:szCs w:val="24"/>
          <w:lang w:val="ro-RO"/>
        </w:rPr>
        <w:t>n vrac</w:t>
      </w:r>
    </w:p>
    <w:p w14:paraId="7B1B0433" w14:textId="15CA0B1D" w:rsidR="0031312A" w:rsidRPr="00266882" w:rsidRDefault="00266882" w:rsidP="0031312A">
      <w:pPr>
        <w:autoSpaceDE w:val="0"/>
        <w:autoSpaceDN w:val="0"/>
        <w:adjustRightInd w:val="0"/>
        <w:spacing w:after="0"/>
        <w:jc w:val="center"/>
        <w:rPr>
          <w:rFonts w:ascii="Times New Roman" w:eastAsia="Times New Roman" w:hAnsi="Times New Roman" w:cs="Times New Roman"/>
          <w:sz w:val="24"/>
          <w:szCs w:val="24"/>
          <w:lang w:val="ro-RO"/>
        </w:rPr>
      </w:pPr>
      <w:r>
        <w:rPr>
          <w:rFonts w:ascii="Times New Roman" w:eastAsia="Times New Roman" w:hAnsi="Times New Roman" w:cs="Times New Roman"/>
          <w:bCs/>
          <w:sz w:val="24"/>
          <w:szCs w:val="24"/>
          <w:lang w:val="ro-RO"/>
        </w:rPr>
        <w:t>ș</w:t>
      </w:r>
      <w:r w:rsidR="00C55D66" w:rsidRPr="00266882">
        <w:rPr>
          <w:rFonts w:ascii="Times New Roman" w:eastAsia="Times New Roman" w:hAnsi="Times New Roman" w:cs="Times New Roman"/>
          <w:bCs/>
          <w:sz w:val="24"/>
          <w:szCs w:val="24"/>
          <w:lang w:val="ro-RO"/>
        </w:rPr>
        <w:t>i</w:t>
      </w:r>
      <w:r w:rsidR="00C55D66" w:rsidRPr="00266882">
        <w:rPr>
          <w:rFonts w:ascii="Times New Roman" w:eastAsia="Times New Roman" w:hAnsi="Times New Roman" w:cs="Times New Roman"/>
          <w:b/>
          <w:bCs/>
          <w:sz w:val="24"/>
          <w:szCs w:val="24"/>
          <w:lang w:val="ro-RO"/>
        </w:rPr>
        <w:t xml:space="preserve"> </w:t>
      </w:r>
      <w:r w:rsidR="0031312A" w:rsidRPr="00266882">
        <w:rPr>
          <w:rFonts w:ascii="Times New Roman" w:eastAsia="Times New Roman" w:hAnsi="Times New Roman" w:cs="Times New Roman"/>
          <w:b/>
          <w:bCs/>
          <w:sz w:val="24"/>
          <w:szCs w:val="24"/>
          <w:lang w:val="ro-RO"/>
        </w:rPr>
        <w:t>CERONAV Galați</w:t>
      </w:r>
      <w:r w:rsidR="0031312A" w:rsidRPr="00266882">
        <w:rPr>
          <w:rFonts w:ascii="Times New Roman" w:eastAsia="Times New Roman" w:hAnsi="Times New Roman" w:cs="Times New Roman"/>
          <w:sz w:val="24"/>
          <w:szCs w:val="24"/>
          <w:lang w:val="ro-RO"/>
        </w:rPr>
        <w:t xml:space="preserve">: Simulator pentru misiuni </w:t>
      </w:r>
      <w:r>
        <w:rPr>
          <w:rFonts w:ascii="Times New Roman" w:eastAsia="Times New Roman" w:hAnsi="Times New Roman" w:cs="Times New Roman"/>
          <w:sz w:val="24"/>
          <w:szCs w:val="24"/>
          <w:lang w:val="ro-RO"/>
        </w:rPr>
        <w:t>complete de navigație maritimă ș</w:t>
      </w:r>
      <w:r w:rsidR="0031312A" w:rsidRPr="00266882">
        <w:rPr>
          <w:rFonts w:ascii="Times New Roman" w:eastAsia="Times New Roman" w:hAnsi="Times New Roman" w:cs="Times New Roman"/>
          <w:sz w:val="24"/>
          <w:szCs w:val="24"/>
          <w:lang w:val="ro-RO"/>
        </w:rPr>
        <w:t>i ape interioare</w:t>
      </w:r>
    </w:p>
    <w:p w14:paraId="388C9FAB" w14:textId="77777777" w:rsidR="0031312A" w:rsidRPr="00266882" w:rsidRDefault="0031312A" w:rsidP="0031312A">
      <w:pPr>
        <w:autoSpaceDE w:val="0"/>
        <w:autoSpaceDN w:val="0"/>
        <w:adjustRightInd w:val="0"/>
        <w:spacing w:after="0"/>
        <w:rPr>
          <w:rFonts w:ascii="Times New Roman" w:hAnsi="Times New Roman" w:cs="Times New Roman"/>
          <w:sz w:val="24"/>
          <w:szCs w:val="24"/>
          <w:lang w:val="ro-RO"/>
        </w:rPr>
      </w:pPr>
    </w:p>
    <w:p w14:paraId="284A25AB" w14:textId="77777777" w:rsidR="005B78FF" w:rsidRPr="00F76D77" w:rsidRDefault="006C1A23" w:rsidP="005400EA">
      <w:pPr>
        <w:autoSpaceDE w:val="0"/>
        <w:autoSpaceDN w:val="0"/>
        <w:adjustRightInd w:val="0"/>
        <w:spacing w:after="0"/>
        <w:jc w:val="both"/>
        <w:rPr>
          <w:rFonts w:ascii="Times New Roman" w:hAnsi="Times New Roman" w:cs="Times New Roman"/>
          <w:b/>
          <w:bCs/>
          <w:sz w:val="24"/>
          <w:szCs w:val="24"/>
          <w:lang w:val="ro-RO"/>
        </w:rPr>
      </w:pPr>
      <w:r w:rsidRPr="00F76D77">
        <w:rPr>
          <w:rFonts w:ascii="Times New Roman" w:hAnsi="Times New Roman" w:cs="Times New Roman"/>
          <w:b/>
          <w:bCs/>
          <w:sz w:val="24"/>
          <w:szCs w:val="24"/>
          <w:lang w:val="ro-RO"/>
        </w:rPr>
        <w:t xml:space="preserve">   </w:t>
      </w:r>
    </w:p>
    <w:p w14:paraId="3F93E976" w14:textId="77777777" w:rsidR="00C77834" w:rsidRPr="00F76D77" w:rsidRDefault="00DD263F" w:rsidP="005400EA">
      <w:pPr>
        <w:autoSpaceDE w:val="0"/>
        <w:autoSpaceDN w:val="0"/>
        <w:adjustRightInd w:val="0"/>
        <w:spacing w:after="0"/>
        <w:jc w:val="both"/>
        <w:rPr>
          <w:rFonts w:ascii="Times New Roman" w:hAnsi="Times New Roman" w:cs="Times New Roman"/>
          <w:sz w:val="24"/>
          <w:szCs w:val="24"/>
          <w:lang w:val="ro-RO"/>
        </w:rPr>
      </w:pPr>
      <w:r w:rsidRPr="00F76D77">
        <w:rPr>
          <w:rFonts w:ascii="Times New Roman" w:hAnsi="Times New Roman" w:cs="Times New Roman"/>
          <w:bCs/>
          <w:sz w:val="24"/>
          <w:szCs w:val="24"/>
          <w:lang w:val="ro-RO"/>
        </w:rPr>
        <w:t xml:space="preserve">            </w:t>
      </w:r>
    </w:p>
    <w:p w14:paraId="287033A1" w14:textId="77777777" w:rsidR="00C77834" w:rsidRPr="00F76D77" w:rsidRDefault="00DD263F" w:rsidP="005400EA">
      <w:pPr>
        <w:pStyle w:val="ListParagraph"/>
        <w:numPr>
          <w:ilvl w:val="0"/>
          <w:numId w:val="2"/>
        </w:numPr>
        <w:autoSpaceDE w:val="0"/>
        <w:autoSpaceDN w:val="0"/>
        <w:adjustRightInd w:val="0"/>
        <w:spacing w:after="0"/>
        <w:jc w:val="both"/>
        <w:rPr>
          <w:rFonts w:ascii="Times New Roman" w:hAnsi="Times New Roman" w:cs="Times New Roman"/>
          <w:b/>
          <w:bCs/>
          <w:sz w:val="24"/>
          <w:szCs w:val="24"/>
          <w:lang w:val="ro-RO"/>
        </w:rPr>
      </w:pPr>
      <w:r w:rsidRPr="00F76D77">
        <w:rPr>
          <w:rFonts w:ascii="Times New Roman" w:hAnsi="Times New Roman" w:cs="Times New Roman"/>
          <w:b/>
          <w:bCs/>
          <w:sz w:val="24"/>
          <w:szCs w:val="24"/>
          <w:lang w:val="ro-RO"/>
        </w:rPr>
        <w:t>Introducere</w:t>
      </w:r>
    </w:p>
    <w:p w14:paraId="73796035" w14:textId="77777777" w:rsidR="00C77834" w:rsidRPr="00F76D77" w:rsidRDefault="00C77834" w:rsidP="005400EA">
      <w:pPr>
        <w:pStyle w:val="Default"/>
        <w:spacing w:line="276" w:lineRule="auto"/>
        <w:jc w:val="both"/>
        <w:rPr>
          <w:lang w:val="ro-RO"/>
        </w:rPr>
      </w:pPr>
      <w:r w:rsidRPr="00F76D77">
        <w:rPr>
          <w:lang w:val="ro-RO"/>
        </w:rPr>
        <w:t xml:space="preserve">Caietul de sarcini face parte integrantă din documentația de atribuire și constituie ansamblul cerințelor pe baza cărora se elaborează de către fiecare ofertant propunerea tehnică. </w:t>
      </w:r>
    </w:p>
    <w:p w14:paraId="126CBE5A" w14:textId="77777777" w:rsidR="00C77834" w:rsidRPr="00F76D77" w:rsidRDefault="00C77834" w:rsidP="005400EA">
      <w:pPr>
        <w:pStyle w:val="Default"/>
        <w:spacing w:line="276" w:lineRule="auto"/>
        <w:jc w:val="both"/>
        <w:rPr>
          <w:lang w:val="ro-RO"/>
        </w:rPr>
      </w:pPr>
    </w:p>
    <w:p w14:paraId="70CF4827" w14:textId="77777777" w:rsidR="00C77834" w:rsidRPr="00F76D77" w:rsidRDefault="00C77834" w:rsidP="005400EA">
      <w:pPr>
        <w:pStyle w:val="Default"/>
        <w:spacing w:line="276" w:lineRule="auto"/>
        <w:jc w:val="both"/>
        <w:rPr>
          <w:lang w:val="ro-RO"/>
        </w:rPr>
      </w:pPr>
      <w:r w:rsidRPr="00F76D77">
        <w:rPr>
          <w:lang w:val="ro-RO"/>
        </w:rPr>
        <w:t xml:space="preserve">Caietul de sarcini conține, în mod obligatoriu, specificații tehnice. Acestea definesc, după caz și fără a se limita la cele ce urmează, caracteristici referitoare la nivelul calitativ, tehnic și de performanță, siguranța în exploatare, dimensiuni, precum și sisteme de asigurare a calității, terminologie, simboluri, teste și metode de testare, ambalare, etichetare, marcare, condițiile pentru certificarea conformității cu standarde relevante sau altele asemenea. </w:t>
      </w:r>
    </w:p>
    <w:p w14:paraId="5B0FE89E" w14:textId="77777777" w:rsidR="00C77834" w:rsidRPr="00F76D77" w:rsidRDefault="00C77834" w:rsidP="005400EA">
      <w:pPr>
        <w:pStyle w:val="Default"/>
        <w:spacing w:line="276" w:lineRule="auto"/>
        <w:jc w:val="both"/>
        <w:rPr>
          <w:lang w:val="ro-RO"/>
        </w:rPr>
      </w:pPr>
    </w:p>
    <w:p w14:paraId="0C5BD755" w14:textId="77777777" w:rsidR="00C77834" w:rsidRPr="00F76D77" w:rsidRDefault="00C77834" w:rsidP="005400EA">
      <w:pPr>
        <w:pStyle w:val="Default"/>
        <w:spacing w:line="276" w:lineRule="auto"/>
        <w:jc w:val="both"/>
        <w:rPr>
          <w:lang w:val="ro-RO"/>
        </w:rPr>
      </w:pPr>
      <w:r w:rsidRPr="00F76D77">
        <w:rPr>
          <w:lang w:val="ro-RO"/>
        </w:rPr>
        <w:t xml:space="preserve">Caietul de sarcini trebuie să precizeze și instituțiile competente de la care furnizorii, executanții sau prestatorii pot obține informații privind reglementările obligatorii referitoare la protecția muncii, la prevenirea și stingerea incendiilor și la protecția mediului, care trebuie respectate pe parcursul îndeplinirii contractului și care sunt în vigoare la nivel național sau, în mod special, în regiunea ori în localitatea în care se execută lucrările sau se prestează serviciile ori operațiunile de instalare, accesorii furnizării produselor (după caz).. </w:t>
      </w:r>
    </w:p>
    <w:p w14:paraId="3A609ADE" w14:textId="77777777" w:rsidR="00C77834" w:rsidRPr="00F76D77" w:rsidRDefault="00C77834" w:rsidP="005400EA">
      <w:pPr>
        <w:pStyle w:val="Default"/>
        <w:spacing w:line="276" w:lineRule="auto"/>
        <w:jc w:val="both"/>
        <w:rPr>
          <w:lang w:val="ro-RO"/>
        </w:rPr>
      </w:pPr>
    </w:p>
    <w:p w14:paraId="2721F8F6" w14:textId="77777777" w:rsidR="00C77834" w:rsidRPr="00F76D77" w:rsidRDefault="00C77834" w:rsidP="005400EA">
      <w:pPr>
        <w:pStyle w:val="Default"/>
        <w:spacing w:line="276" w:lineRule="auto"/>
        <w:jc w:val="both"/>
        <w:rPr>
          <w:lang w:val="ro-RO"/>
        </w:rPr>
      </w:pPr>
      <w:r w:rsidRPr="00F76D77">
        <w:rPr>
          <w:lang w:val="ro-RO"/>
        </w:rPr>
        <w:t xml:space="preserve">În cadrul acestei proceduri, CERONAV - Centrul  Român pentru  Pregătirea  şi Perfecţionarea  Personalului  din Transporturi Navale, cu sediul in municipiul Constanta, str. Pescarilor nr.69A, judet Constanta, cod fiscal:15566688, telefon:(+40) 241 639595, fax:(+40) 241 691368, email </w:t>
      </w:r>
      <w:hyperlink r:id="rId8" w:history="1">
        <w:r w:rsidRPr="00F76D77">
          <w:rPr>
            <w:rStyle w:val="Hyperlink"/>
            <w:lang w:val="ro-RO"/>
          </w:rPr>
          <w:t>office@ceronav.ro</w:t>
        </w:r>
      </w:hyperlink>
      <w:r w:rsidR="00831D1D" w:rsidRPr="00F76D77">
        <w:rPr>
          <w:lang w:val="ro-RO"/>
        </w:rPr>
        <w:t xml:space="preserve"> </w:t>
      </w:r>
      <w:r w:rsidRPr="00F76D77">
        <w:rPr>
          <w:lang w:val="ro-RO"/>
        </w:rPr>
        <w:t xml:space="preserve">îndeplinește rolul de </w:t>
      </w:r>
      <w:r w:rsidR="000C23AF" w:rsidRPr="00F76D77">
        <w:rPr>
          <w:lang w:val="ro-RO"/>
        </w:rPr>
        <w:t>Autoritate/entitate</w:t>
      </w:r>
      <w:r w:rsidRPr="00F76D77">
        <w:rPr>
          <w:lang w:val="ro-RO"/>
        </w:rPr>
        <w:t xml:space="preserve"> contractantă în cadrul Contractului. </w:t>
      </w:r>
    </w:p>
    <w:p w14:paraId="5D58C5B0" w14:textId="77777777" w:rsidR="00C77834" w:rsidRPr="00F76D77" w:rsidRDefault="00C77834" w:rsidP="005400EA">
      <w:pPr>
        <w:pStyle w:val="Default"/>
        <w:spacing w:line="276" w:lineRule="auto"/>
        <w:jc w:val="both"/>
        <w:rPr>
          <w:lang w:val="ro-RO"/>
        </w:rPr>
      </w:pPr>
    </w:p>
    <w:p w14:paraId="31A4E65A" w14:textId="77777777" w:rsidR="00C77834" w:rsidRPr="00F76D77" w:rsidRDefault="00C77834" w:rsidP="005400EA">
      <w:pPr>
        <w:pStyle w:val="Default"/>
        <w:spacing w:line="276" w:lineRule="auto"/>
        <w:jc w:val="both"/>
        <w:rPr>
          <w:lang w:val="ro-RO"/>
        </w:rPr>
      </w:pPr>
      <w:r w:rsidRPr="00F76D77">
        <w:rPr>
          <w:lang w:val="ro-RO"/>
        </w:rPr>
        <w:t xml:space="preserve">Pentru scopul prezentei secțiuni a Documentației de Atribuire, orice activitate descrisă într-un anumit capitol din Caietul de Sarcini și nespecificată explicit în alt capitol, trebuie interpretată ca fiind menționată în toate capitolele unde se consideră de către Ofertant că aceasta trebuia menționată pentru asigurarea îndeplinirii obiectului Contractului. </w:t>
      </w:r>
    </w:p>
    <w:p w14:paraId="1E25D660" w14:textId="77777777" w:rsidR="00F06744" w:rsidRPr="00F76D77" w:rsidRDefault="00F06744" w:rsidP="005400EA">
      <w:pPr>
        <w:pStyle w:val="Default"/>
        <w:spacing w:line="276" w:lineRule="auto"/>
        <w:jc w:val="both"/>
        <w:rPr>
          <w:lang w:val="ro-RO"/>
        </w:rPr>
      </w:pPr>
    </w:p>
    <w:p w14:paraId="2C9DE5E3" w14:textId="77777777" w:rsidR="00F06744" w:rsidRPr="00F76D77" w:rsidRDefault="00F06744" w:rsidP="005400EA">
      <w:pPr>
        <w:pStyle w:val="ListParagraph"/>
        <w:numPr>
          <w:ilvl w:val="0"/>
          <w:numId w:val="2"/>
        </w:numPr>
        <w:autoSpaceDE w:val="0"/>
        <w:autoSpaceDN w:val="0"/>
        <w:adjustRightInd w:val="0"/>
        <w:spacing w:after="0"/>
        <w:jc w:val="both"/>
        <w:rPr>
          <w:rFonts w:ascii="Times New Roman" w:hAnsi="Times New Roman" w:cs="Times New Roman"/>
          <w:b/>
          <w:bCs/>
          <w:sz w:val="24"/>
          <w:szCs w:val="24"/>
          <w:lang w:val="ro-RO"/>
        </w:rPr>
      </w:pPr>
      <w:r w:rsidRPr="00F76D77">
        <w:rPr>
          <w:rFonts w:ascii="Times New Roman" w:hAnsi="Times New Roman" w:cs="Times New Roman"/>
          <w:b/>
          <w:bCs/>
          <w:sz w:val="24"/>
          <w:szCs w:val="24"/>
          <w:lang w:val="ro-RO"/>
        </w:rPr>
        <w:lastRenderedPageBreak/>
        <w:t xml:space="preserve"> Contextul realiză</w:t>
      </w:r>
      <w:r w:rsidR="007501BC" w:rsidRPr="00F76D77">
        <w:rPr>
          <w:rFonts w:ascii="Times New Roman" w:hAnsi="Times New Roman" w:cs="Times New Roman"/>
          <w:b/>
          <w:bCs/>
          <w:sz w:val="24"/>
          <w:szCs w:val="24"/>
          <w:lang w:val="ro-RO"/>
        </w:rPr>
        <w:t>rii acestei achiziții de servicii</w:t>
      </w:r>
    </w:p>
    <w:p w14:paraId="4088F41B" w14:textId="1C8C328F" w:rsidR="001612BB" w:rsidRPr="00F76D77" w:rsidRDefault="00F06744" w:rsidP="005400EA">
      <w:pPr>
        <w:autoSpaceDE w:val="0"/>
        <w:autoSpaceDN w:val="0"/>
        <w:adjustRightInd w:val="0"/>
        <w:spacing w:after="0"/>
        <w:jc w:val="both"/>
        <w:rPr>
          <w:rFonts w:ascii="Times New Roman" w:hAnsi="Times New Roman" w:cs="Times New Roman"/>
          <w:bCs/>
          <w:sz w:val="24"/>
          <w:szCs w:val="24"/>
          <w:lang w:val="ro-RO"/>
        </w:rPr>
      </w:pPr>
      <w:r w:rsidRPr="00F76D77">
        <w:rPr>
          <w:rFonts w:ascii="Times New Roman" w:hAnsi="Times New Roman" w:cs="Times New Roman"/>
          <w:bCs/>
          <w:sz w:val="24"/>
          <w:szCs w:val="24"/>
          <w:lang w:val="ro-RO"/>
        </w:rPr>
        <w:t xml:space="preserve">CERONAV </w:t>
      </w:r>
      <w:r w:rsidR="002F4DE5" w:rsidRPr="00F76D77">
        <w:rPr>
          <w:rFonts w:ascii="Times New Roman" w:hAnsi="Times New Roman" w:cs="Times New Roman"/>
          <w:bCs/>
          <w:sz w:val="24"/>
          <w:szCs w:val="24"/>
          <w:lang w:val="ro-RO"/>
        </w:rPr>
        <w:t>de</w:t>
      </w:r>
      <w:r w:rsidR="005400EA" w:rsidRPr="00F76D77">
        <w:rPr>
          <w:rFonts w:ascii="Times New Roman" w:hAnsi="Times New Roman" w:cs="Times New Roman"/>
          <w:bCs/>
          <w:sz w:val="24"/>
          <w:szCs w:val="24"/>
          <w:lang w:val="ro-RO"/>
        </w:rPr>
        <w:t>ț</w:t>
      </w:r>
      <w:r w:rsidR="002F4DE5" w:rsidRPr="00F76D77">
        <w:rPr>
          <w:rFonts w:ascii="Times New Roman" w:hAnsi="Times New Roman" w:cs="Times New Roman"/>
          <w:bCs/>
          <w:sz w:val="24"/>
          <w:szCs w:val="24"/>
          <w:lang w:val="ro-RO"/>
        </w:rPr>
        <w:t>ine un numar de</w:t>
      </w:r>
      <w:r w:rsidR="002F4DE5" w:rsidRPr="000D5A7A">
        <w:rPr>
          <w:rFonts w:ascii="Times New Roman" w:hAnsi="Times New Roman" w:cs="Times New Roman"/>
          <w:bCs/>
          <w:sz w:val="24"/>
          <w:szCs w:val="24"/>
          <w:lang w:val="ro-RO"/>
        </w:rPr>
        <w:t xml:space="preserve"> 1</w:t>
      </w:r>
      <w:r w:rsidR="00D14F28">
        <w:rPr>
          <w:rFonts w:ascii="Times New Roman" w:hAnsi="Times New Roman" w:cs="Times New Roman"/>
          <w:bCs/>
          <w:sz w:val="24"/>
          <w:szCs w:val="24"/>
          <w:lang w:val="ro-RO"/>
        </w:rPr>
        <w:t>2</w:t>
      </w:r>
      <w:r w:rsidR="002F4DE5" w:rsidRPr="000D5A7A">
        <w:rPr>
          <w:rFonts w:ascii="Times New Roman" w:hAnsi="Times New Roman" w:cs="Times New Roman"/>
          <w:bCs/>
          <w:sz w:val="24"/>
          <w:szCs w:val="24"/>
          <w:lang w:val="ro-RO"/>
        </w:rPr>
        <w:t xml:space="preserve"> </w:t>
      </w:r>
      <w:r w:rsidR="000D5A7A">
        <w:rPr>
          <w:rFonts w:ascii="Times New Roman" w:hAnsi="Times New Roman" w:cs="Times New Roman"/>
          <w:bCs/>
          <w:sz w:val="24"/>
          <w:szCs w:val="24"/>
          <w:lang w:val="ro-RO"/>
        </w:rPr>
        <w:t>simulatoare care acoperă</w:t>
      </w:r>
      <w:r w:rsidR="002F4DE5" w:rsidRPr="00F76D77">
        <w:rPr>
          <w:rFonts w:ascii="Times New Roman" w:hAnsi="Times New Roman" w:cs="Times New Roman"/>
          <w:bCs/>
          <w:sz w:val="24"/>
          <w:szCs w:val="24"/>
          <w:lang w:val="ro-RO"/>
        </w:rPr>
        <w:t xml:space="preserve"> </w:t>
      </w:r>
      <w:r w:rsidR="005400EA" w:rsidRPr="00F76D77">
        <w:rPr>
          <w:rFonts w:ascii="Times New Roman" w:hAnsi="Times New Roman" w:cs="Times New Roman"/>
          <w:bCs/>
          <w:sz w:val="24"/>
          <w:szCs w:val="24"/>
          <w:lang w:val="ro-RO"/>
        </w:rPr>
        <w:t>î</w:t>
      </w:r>
      <w:r w:rsidR="002F4DE5" w:rsidRPr="00F76D77">
        <w:rPr>
          <w:rFonts w:ascii="Times New Roman" w:hAnsi="Times New Roman" w:cs="Times New Roman"/>
          <w:bCs/>
          <w:sz w:val="24"/>
          <w:szCs w:val="24"/>
          <w:lang w:val="ro-RO"/>
        </w:rPr>
        <w:t>ntreaga gam</w:t>
      </w:r>
      <w:r w:rsidR="005400EA" w:rsidRPr="00F76D77">
        <w:rPr>
          <w:rFonts w:ascii="Times New Roman" w:hAnsi="Times New Roman" w:cs="Times New Roman"/>
          <w:bCs/>
          <w:sz w:val="24"/>
          <w:szCs w:val="24"/>
          <w:lang w:val="ro-RO"/>
        </w:rPr>
        <w:t>ă</w:t>
      </w:r>
      <w:r w:rsidR="002F4DE5" w:rsidRPr="00F76D77">
        <w:rPr>
          <w:rFonts w:ascii="Times New Roman" w:hAnsi="Times New Roman" w:cs="Times New Roman"/>
          <w:bCs/>
          <w:sz w:val="24"/>
          <w:szCs w:val="24"/>
          <w:lang w:val="ro-RO"/>
        </w:rPr>
        <w:t xml:space="preserve"> de pregatire a personal</w:t>
      </w:r>
      <w:r w:rsidR="000D5A7A">
        <w:rPr>
          <w:rFonts w:ascii="Times New Roman" w:hAnsi="Times New Roman" w:cs="Times New Roman"/>
          <w:bCs/>
          <w:sz w:val="24"/>
          <w:szCs w:val="24"/>
          <w:lang w:val="ro-RO"/>
        </w:rPr>
        <w:t>ului navigant maritim. Faptul că</w:t>
      </w:r>
      <w:r w:rsidR="002F4DE5" w:rsidRPr="00F76D77">
        <w:rPr>
          <w:rFonts w:ascii="Times New Roman" w:hAnsi="Times New Roman" w:cs="Times New Roman"/>
          <w:bCs/>
          <w:sz w:val="24"/>
          <w:szCs w:val="24"/>
          <w:lang w:val="ro-RO"/>
        </w:rPr>
        <w:t xml:space="preserve"> unele dintre simulatoare au o vechime destul de mare, face ca fiind absolut</w:t>
      </w:r>
      <w:r w:rsidR="007847AF" w:rsidRPr="00F76D77">
        <w:rPr>
          <w:rFonts w:ascii="Times New Roman" w:hAnsi="Times New Roman" w:cs="Times New Roman"/>
          <w:bCs/>
          <w:sz w:val="24"/>
          <w:szCs w:val="24"/>
          <w:lang w:val="ro-RO"/>
        </w:rPr>
        <w:t xml:space="preserve"> necesar angajarea unui serviciu de </w:t>
      </w:r>
      <w:r w:rsidR="005400EA" w:rsidRPr="00F76D77">
        <w:rPr>
          <w:rFonts w:ascii="Times New Roman" w:hAnsi="Times New Roman" w:cs="Times New Roman"/>
          <w:bCs/>
          <w:sz w:val="24"/>
          <w:szCs w:val="24"/>
          <w:lang w:val="ro-RO"/>
        </w:rPr>
        <w:t>î</w:t>
      </w:r>
      <w:r w:rsidR="007847AF" w:rsidRPr="00F76D77">
        <w:rPr>
          <w:rFonts w:ascii="Times New Roman" w:hAnsi="Times New Roman" w:cs="Times New Roman"/>
          <w:bCs/>
          <w:sz w:val="24"/>
          <w:szCs w:val="24"/>
          <w:lang w:val="ro-RO"/>
        </w:rPr>
        <w:t>ntre</w:t>
      </w:r>
      <w:r w:rsidR="005400EA" w:rsidRPr="00F76D77">
        <w:rPr>
          <w:rFonts w:ascii="Times New Roman" w:hAnsi="Times New Roman" w:cs="Times New Roman"/>
          <w:bCs/>
          <w:sz w:val="24"/>
          <w:szCs w:val="24"/>
          <w:lang w:val="ro-RO"/>
        </w:rPr>
        <w:t>ț</w:t>
      </w:r>
      <w:r w:rsidR="007847AF" w:rsidRPr="00F76D77">
        <w:rPr>
          <w:rFonts w:ascii="Times New Roman" w:hAnsi="Times New Roman" w:cs="Times New Roman"/>
          <w:bCs/>
          <w:sz w:val="24"/>
          <w:szCs w:val="24"/>
          <w:lang w:val="ro-RO"/>
        </w:rPr>
        <w:t xml:space="preserve">inere </w:t>
      </w:r>
      <w:r w:rsidR="005400EA" w:rsidRPr="00F76D77">
        <w:rPr>
          <w:rFonts w:ascii="Times New Roman" w:hAnsi="Times New Roman" w:cs="Times New Roman"/>
          <w:bCs/>
          <w:sz w:val="24"/>
          <w:szCs w:val="24"/>
          <w:lang w:val="ro-RO"/>
        </w:rPr>
        <w:t>ș</w:t>
      </w:r>
      <w:r w:rsidR="007847AF" w:rsidRPr="00F76D77">
        <w:rPr>
          <w:rFonts w:ascii="Times New Roman" w:hAnsi="Times New Roman" w:cs="Times New Roman"/>
          <w:bCs/>
          <w:sz w:val="24"/>
          <w:szCs w:val="24"/>
          <w:lang w:val="ro-RO"/>
        </w:rPr>
        <w:t xml:space="preserve">i service a </w:t>
      </w:r>
      <w:r w:rsidR="005400EA" w:rsidRPr="00F76D77">
        <w:rPr>
          <w:rFonts w:ascii="Times New Roman" w:hAnsi="Times New Roman" w:cs="Times New Roman"/>
          <w:bCs/>
          <w:sz w:val="24"/>
          <w:szCs w:val="24"/>
          <w:lang w:val="ro-RO"/>
        </w:rPr>
        <w:t>î</w:t>
      </w:r>
      <w:r w:rsidR="007847AF" w:rsidRPr="00F76D77">
        <w:rPr>
          <w:rFonts w:ascii="Times New Roman" w:hAnsi="Times New Roman" w:cs="Times New Roman"/>
          <w:bCs/>
          <w:sz w:val="24"/>
          <w:szCs w:val="24"/>
          <w:lang w:val="ro-RO"/>
        </w:rPr>
        <w:t>ntregului complex de simulare.</w:t>
      </w:r>
    </w:p>
    <w:p w14:paraId="502D2157" w14:textId="77777777" w:rsidR="005400EA" w:rsidRPr="00F76D77" w:rsidRDefault="005400EA" w:rsidP="005400EA">
      <w:pPr>
        <w:autoSpaceDE w:val="0"/>
        <w:autoSpaceDN w:val="0"/>
        <w:adjustRightInd w:val="0"/>
        <w:spacing w:after="0"/>
        <w:jc w:val="both"/>
        <w:rPr>
          <w:rFonts w:ascii="Times New Roman" w:hAnsi="Times New Roman" w:cs="Times New Roman"/>
          <w:b/>
          <w:bCs/>
          <w:sz w:val="24"/>
          <w:szCs w:val="24"/>
          <w:lang w:val="ro-RO"/>
        </w:rPr>
      </w:pPr>
    </w:p>
    <w:p w14:paraId="610983F4" w14:textId="358526C5" w:rsidR="001F0659" w:rsidRPr="00F76D77" w:rsidRDefault="00F06744" w:rsidP="005400EA">
      <w:pPr>
        <w:autoSpaceDE w:val="0"/>
        <w:autoSpaceDN w:val="0"/>
        <w:adjustRightInd w:val="0"/>
        <w:spacing w:after="0"/>
        <w:jc w:val="both"/>
        <w:rPr>
          <w:rFonts w:ascii="Times New Roman" w:hAnsi="Times New Roman" w:cs="Times New Roman"/>
          <w:b/>
          <w:bCs/>
          <w:sz w:val="24"/>
          <w:szCs w:val="24"/>
          <w:lang w:val="ro-RO"/>
        </w:rPr>
      </w:pPr>
      <w:r w:rsidRPr="00F76D77">
        <w:rPr>
          <w:rFonts w:ascii="Times New Roman" w:hAnsi="Times New Roman" w:cs="Times New Roman"/>
          <w:b/>
          <w:bCs/>
          <w:sz w:val="24"/>
          <w:szCs w:val="24"/>
          <w:lang w:val="ro-RO"/>
        </w:rPr>
        <w:t>2.1 Info</w:t>
      </w:r>
      <w:r w:rsidR="001F0659" w:rsidRPr="00F76D77">
        <w:rPr>
          <w:rFonts w:ascii="Times New Roman" w:hAnsi="Times New Roman" w:cs="Times New Roman"/>
          <w:b/>
          <w:bCs/>
          <w:sz w:val="24"/>
          <w:szCs w:val="24"/>
          <w:lang w:val="ro-RO"/>
        </w:rPr>
        <w:t xml:space="preserve">rmații despre Autoritatea/entitatea contractantă </w:t>
      </w:r>
    </w:p>
    <w:p w14:paraId="451800CE" w14:textId="4FBEA85D" w:rsidR="00355FD7" w:rsidRPr="00F76D77" w:rsidRDefault="00355FD7" w:rsidP="005400EA">
      <w:pPr>
        <w:pStyle w:val="NoSpacing"/>
        <w:spacing w:line="276" w:lineRule="auto"/>
        <w:rPr>
          <w:rFonts w:ascii="Times New Roman" w:hAnsi="Times New Roman" w:cs="Times New Roman"/>
          <w:sz w:val="24"/>
          <w:szCs w:val="24"/>
          <w:lang w:val="ro-RO"/>
        </w:rPr>
      </w:pPr>
      <w:r w:rsidRPr="00F76D77">
        <w:rPr>
          <w:rFonts w:ascii="Times New Roman" w:hAnsi="Times New Roman" w:cs="Times New Roman"/>
          <w:sz w:val="24"/>
          <w:szCs w:val="24"/>
          <w:lang w:val="ro-RO"/>
        </w:rPr>
        <w:t>Centrul de pregătire și perfecționare a personalului din domeniul navigației maritime datează din 1976 sub denumirea de Centrul de Perfecționare al Lucrătorilor din Marina Civila (C</w:t>
      </w:r>
      <w:r w:rsidR="000D5A7A">
        <w:rPr>
          <w:rFonts w:ascii="Times New Roman" w:hAnsi="Times New Roman" w:cs="Times New Roman"/>
          <w:sz w:val="24"/>
          <w:szCs w:val="24"/>
          <w:lang w:val="ro-RO"/>
        </w:rPr>
        <w:t>PLMC). Î</w:t>
      </w:r>
      <w:r w:rsidRPr="00F76D77">
        <w:rPr>
          <w:rFonts w:ascii="Times New Roman" w:hAnsi="Times New Roman" w:cs="Times New Roman"/>
          <w:sz w:val="24"/>
          <w:szCs w:val="24"/>
          <w:lang w:val="ro-RO"/>
        </w:rPr>
        <w:t>n anul 2003, conform O.U.G nr.33/2003 și H.G. nr. 449/2003, CPLMC fuzioneaz</w:t>
      </w:r>
      <w:r w:rsidR="000D5A7A">
        <w:rPr>
          <w:rFonts w:ascii="Times New Roman" w:hAnsi="Times New Roman" w:cs="Times New Roman"/>
          <w:sz w:val="24"/>
          <w:szCs w:val="24"/>
          <w:lang w:val="ro-RO"/>
        </w:rPr>
        <w:t>ă</w:t>
      </w:r>
      <w:r w:rsidRPr="00F76D77">
        <w:rPr>
          <w:rFonts w:ascii="Times New Roman" w:hAnsi="Times New Roman" w:cs="Times New Roman"/>
          <w:sz w:val="24"/>
          <w:szCs w:val="24"/>
          <w:lang w:val="ro-RO"/>
        </w:rPr>
        <w:t xml:space="preserve"> cu Centrul de Perfec</w:t>
      </w:r>
      <w:r w:rsidR="000D5A7A">
        <w:rPr>
          <w:rFonts w:ascii="Times New Roman" w:hAnsi="Times New Roman" w:cs="Times New Roman"/>
          <w:sz w:val="24"/>
          <w:szCs w:val="24"/>
          <w:lang w:val="ro-RO"/>
        </w:rPr>
        <w:t>ț</w:t>
      </w:r>
      <w:r w:rsidRPr="00F76D77">
        <w:rPr>
          <w:rFonts w:ascii="Times New Roman" w:hAnsi="Times New Roman" w:cs="Times New Roman"/>
          <w:sz w:val="24"/>
          <w:szCs w:val="24"/>
          <w:lang w:val="ro-RO"/>
        </w:rPr>
        <w:t>ionare a Personalului din Navigația Fluvială din Gala</w:t>
      </w:r>
      <w:r w:rsidR="000D5A7A">
        <w:rPr>
          <w:rFonts w:ascii="Times New Roman" w:hAnsi="Times New Roman" w:cs="Times New Roman"/>
          <w:sz w:val="24"/>
          <w:szCs w:val="24"/>
          <w:lang w:val="ro-RO"/>
        </w:rPr>
        <w:t>ț</w:t>
      </w:r>
      <w:r w:rsidRPr="00F76D77">
        <w:rPr>
          <w:rFonts w:ascii="Times New Roman" w:hAnsi="Times New Roman" w:cs="Times New Roman"/>
          <w:sz w:val="24"/>
          <w:szCs w:val="24"/>
          <w:lang w:val="ro-RO"/>
        </w:rPr>
        <w:t>i (CPPNF) devenind Centrul Român pentru Pregătirea și Perfecționarea Personalului din Transporturi Navale – CERONAV, denumire pe care o poartă și în prezent.</w:t>
      </w:r>
    </w:p>
    <w:p w14:paraId="44E3BE85" w14:textId="69C7F499" w:rsidR="007501BC" w:rsidRPr="00F76D77" w:rsidRDefault="0039574B" w:rsidP="005400EA">
      <w:pPr>
        <w:pStyle w:val="Default"/>
        <w:spacing w:line="276" w:lineRule="auto"/>
        <w:jc w:val="both"/>
        <w:rPr>
          <w:lang w:val="ro-RO"/>
        </w:rPr>
      </w:pPr>
      <w:r w:rsidRPr="00F76D77">
        <w:rPr>
          <w:lang w:val="ro-RO"/>
        </w:rPr>
        <w:t>Obiectul principal de activitate a CERONAV (totodat</w:t>
      </w:r>
      <w:r w:rsidR="005400EA" w:rsidRPr="00F76D77">
        <w:rPr>
          <w:lang w:val="ro-RO"/>
        </w:rPr>
        <w:t>ă</w:t>
      </w:r>
      <w:r w:rsidRPr="00F76D77">
        <w:rPr>
          <w:lang w:val="ro-RO"/>
        </w:rPr>
        <w:t xml:space="preserve"> </w:t>
      </w:r>
      <w:r w:rsidR="005400EA" w:rsidRPr="00F76D77">
        <w:rPr>
          <w:lang w:val="ro-RO"/>
        </w:rPr>
        <w:t>ș</w:t>
      </w:r>
      <w:r w:rsidRPr="00F76D77">
        <w:rPr>
          <w:lang w:val="ro-RO"/>
        </w:rPr>
        <w:t xml:space="preserve">i sursa de venituri) este furnizarea de cursuri, acestea fiind acreditate </w:t>
      </w:r>
      <w:r w:rsidR="005400EA" w:rsidRPr="00F76D77">
        <w:rPr>
          <w:lang w:val="ro-RO"/>
        </w:rPr>
        <w:t xml:space="preserve">la nivel </w:t>
      </w:r>
      <w:r w:rsidRPr="00F76D77">
        <w:rPr>
          <w:lang w:val="ro-RO"/>
        </w:rPr>
        <w:t>na</w:t>
      </w:r>
      <w:r w:rsidR="005400EA" w:rsidRPr="00F76D77">
        <w:rPr>
          <w:lang w:val="ro-RO"/>
        </w:rPr>
        <w:t>ț</w:t>
      </w:r>
      <w:r w:rsidRPr="00F76D77">
        <w:rPr>
          <w:lang w:val="ro-RO"/>
        </w:rPr>
        <w:t xml:space="preserve">ional </w:t>
      </w:r>
      <w:r w:rsidR="005400EA" w:rsidRPr="00F76D77">
        <w:rPr>
          <w:lang w:val="ro-RO"/>
        </w:rPr>
        <w:t>ș</w:t>
      </w:r>
      <w:r w:rsidRPr="00F76D77">
        <w:rPr>
          <w:lang w:val="ro-RO"/>
        </w:rPr>
        <w:t>i interna</w:t>
      </w:r>
      <w:r w:rsidR="005400EA" w:rsidRPr="00F76D77">
        <w:rPr>
          <w:lang w:val="ro-RO"/>
        </w:rPr>
        <w:t>ț</w:t>
      </w:r>
      <w:r w:rsidRPr="00F76D77">
        <w:rPr>
          <w:lang w:val="ro-RO"/>
        </w:rPr>
        <w:t>ional, desf</w:t>
      </w:r>
      <w:r w:rsidR="005400EA" w:rsidRPr="00F76D77">
        <w:rPr>
          <w:lang w:val="ro-RO"/>
        </w:rPr>
        <w:t>ăș</w:t>
      </w:r>
      <w:r w:rsidRPr="00F76D77">
        <w:rPr>
          <w:lang w:val="ro-RO"/>
        </w:rPr>
        <w:t xml:space="preserve">urate la un </w:t>
      </w:r>
      <w:r w:rsidR="005400EA" w:rsidRPr="00F76D77">
        <w:rPr>
          <w:lang w:val="ro-RO"/>
        </w:rPr>
        <w:t>î</w:t>
      </w:r>
      <w:r w:rsidRPr="00F76D77">
        <w:rPr>
          <w:lang w:val="ro-RO"/>
        </w:rPr>
        <w:t>nalt nivel profesional. Al</w:t>
      </w:r>
      <w:r w:rsidR="005400EA" w:rsidRPr="00F76D77">
        <w:rPr>
          <w:lang w:val="ro-RO"/>
        </w:rPr>
        <w:t>ă</w:t>
      </w:r>
      <w:r w:rsidRPr="00F76D77">
        <w:rPr>
          <w:lang w:val="ro-RO"/>
        </w:rPr>
        <w:t>turi de instruirea teoretic</w:t>
      </w:r>
      <w:r w:rsidR="005400EA" w:rsidRPr="00F76D77">
        <w:rPr>
          <w:lang w:val="ro-RO"/>
        </w:rPr>
        <w:t>ă</w:t>
      </w:r>
      <w:r w:rsidRPr="00F76D77">
        <w:rPr>
          <w:lang w:val="ro-RO"/>
        </w:rPr>
        <w:t>, instruirea practic</w:t>
      </w:r>
      <w:r w:rsidR="005400EA" w:rsidRPr="00F76D77">
        <w:rPr>
          <w:lang w:val="ro-RO"/>
        </w:rPr>
        <w:t>ă</w:t>
      </w:r>
      <w:r w:rsidRPr="00F76D77">
        <w:rPr>
          <w:lang w:val="ro-RO"/>
        </w:rPr>
        <w:t xml:space="preserve"> reprezint</w:t>
      </w:r>
      <w:r w:rsidR="005400EA" w:rsidRPr="00F76D77">
        <w:rPr>
          <w:lang w:val="ro-RO"/>
        </w:rPr>
        <w:t>ă</w:t>
      </w:r>
      <w:r w:rsidRPr="00F76D77">
        <w:rPr>
          <w:lang w:val="ro-RO"/>
        </w:rPr>
        <w:t xml:space="preserve"> o component</w:t>
      </w:r>
      <w:r w:rsidR="005400EA" w:rsidRPr="00F76D77">
        <w:rPr>
          <w:lang w:val="ro-RO"/>
        </w:rPr>
        <w:t>ă</w:t>
      </w:r>
      <w:r w:rsidRPr="00F76D77">
        <w:rPr>
          <w:lang w:val="ro-RO"/>
        </w:rPr>
        <w:t xml:space="preserve"> fundamental</w:t>
      </w:r>
      <w:r w:rsidR="005400EA" w:rsidRPr="00F76D77">
        <w:rPr>
          <w:lang w:val="ro-RO"/>
        </w:rPr>
        <w:t>ă</w:t>
      </w:r>
      <w:r w:rsidRPr="00F76D77">
        <w:rPr>
          <w:lang w:val="ro-RO"/>
        </w:rPr>
        <w:t xml:space="preserve"> a acestor cursuri.</w:t>
      </w:r>
    </w:p>
    <w:p w14:paraId="7010CC6E" w14:textId="77777777" w:rsidR="0032259F" w:rsidRPr="00F76D77" w:rsidRDefault="0032259F" w:rsidP="005400EA">
      <w:pPr>
        <w:pStyle w:val="Default"/>
        <w:spacing w:line="276" w:lineRule="auto"/>
        <w:jc w:val="both"/>
        <w:rPr>
          <w:lang w:val="ro-RO"/>
        </w:rPr>
      </w:pPr>
    </w:p>
    <w:p w14:paraId="4F7F892D" w14:textId="77777777" w:rsidR="007501BC" w:rsidRPr="00F76D77" w:rsidRDefault="007501BC" w:rsidP="005400EA">
      <w:pPr>
        <w:pStyle w:val="Default"/>
        <w:numPr>
          <w:ilvl w:val="1"/>
          <w:numId w:val="2"/>
        </w:numPr>
        <w:spacing w:line="276" w:lineRule="auto"/>
        <w:jc w:val="both"/>
        <w:rPr>
          <w:b/>
          <w:bCs/>
          <w:lang w:val="ro-RO"/>
        </w:rPr>
      </w:pPr>
      <w:r w:rsidRPr="00F76D77">
        <w:rPr>
          <w:b/>
          <w:bCs/>
          <w:lang w:val="ro-RO"/>
        </w:rPr>
        <w:t xml:space="preserve">Informații despre contextul care </w:t>
      </w:r>
      <w:r w:rsidR="00D32085" w:rsidRPr="00F76D77">
        <w:rPr>
          <w:b/>
          <w:bCs/>
          <w:lang w:val="ro-RO"/>
        </w:rPr>
        <w:t>a determinat achiziționarea serviciilor</w:t>
      </w:r>
    </w:p>
    <w:p w14:paraId="26B02D97" w14:textId="278ED4D9" w:rsidR="00791AEC" w:rsidRPr="00F76D77" w:rsidRDefault="0039574B" w:rsidP="005400EA">
      <w:pPr>
        <w:spacing w:after="0"/>
        <w:rPr>
          <w:rFonts w:ascii="Times New Roman" w:hAnsi="Times New Roman" w:cs="Times New Roman"/>
          <w:sz w:val="24"/>
          <w:szCs w:val="24"/>
          <w:lang w:val="ro-RO"/>
        </w:rPr>
      </w:pPr>
      <w:r w:rsidRPr="00F76D77">
        <w:rPr>
          <w:rFonts w:ascii="Times New Roman" w:hAnsi="Times New Roman" w:cs="Times New Roman"/>
          <w:sz w:val="24"/>
          <w:szCs w:val="24"/>
          <w:lang w:val="ro-RO"/>
        </w:rPr>
        <w:t>Simulatoar</w:t>
      </w:r>
      <w:r w:rsidR="00F42706" w:rsidRPr="00F76D77">
        <w:rPr>
          <w:rFonts w:ascii="Times New Roman" w:hAnsi="Times New Roman" w:cs="Times New Roman"/>
          <w:sz w:val="24"/>
          <w:szCs w:val="24"/>
          <w:lang w:val="ro-RO"/>
        </w:rPr>
        <w:t>e</w:t>
      </w:r>
      <w:r w:rsidRPr="00F76D77">
        <w:rPr>
          <w:rFonts w:ascii="Times New Roman" w:hAnsi="Times New Roman" w:cs="Times New Roman"/>
          <w:sz w:val="24"/>
          <w:szCs w:val="24"/>
          <w:lang w:val="ro-RO"/>
        </w:rPr>
        <w:t xml:space="preserve">le </w:t>
      </w:r>
      <w:r w:rsidR="005400EA" w:rsidRPr="00F76D77">
        <w:rPr>
          <w:rFonts w:ascii="Times New Roman" w:hAnsi="Times New Roman" w:cs="Times New Roman"/>
          <w:sz w:val="24"/>
          <w:szCs w:val="24"/>
          <w:lang w:val="ro-RO"/>
        </w:rPr>
        <w:t>reprezintă</w:t>
      </w:r>
      <w:r w:rsidRPr="00F76D77">
        <w:rPr>
          <w:rFonts w:ascii="Times New Roman" w:hAnsi="Times New Roman" w:cs="Times New Roman"/>
          <w:sz w:val="24"/>
          <w:szCs w:val="24"/>
          <w:lang w:val="ro-RO"/>
        </w:rPr>
        <w:t xml:space="preserve"> mediul perfect pentru instruirea teoretic</w:t>
      </w:r>
      <w:r w:rsidR="005400EA" w:rsidRPr="00F76D77">
        <w:rPr>
          <w:rFonts w:ascii="Times New Roman" w:hAnsi="Times New Roman" w:cs="Times New Roman"/>
          <w:sz w:val="24"/>
          <w:szCs w:val="24"/>
          <w:lang w:val="ro-RO"/>
        </w:rPr>
        <w:t>ă</w:t>
      </w:r>
      <w:r w:rsidR="0032259F" w:rsidRPr="00F76D77">
        <w:rPr>
          <w:rFonts w:ascii="Times New Roman" w:hAnsi="Times New Roman" w:cs="Times New Roman"/>
          <w:sz w:val="24"/>
          <w:szCs w:val="24"/>
          <w:lang w:val="ro-RO"/>
        </w:rPr>
        <w:t>, de acumulare a experien</w:t>
      </w:r>
      <w:r w:rsidR="005400EA" w:rsidRPr="00F76D77">
        <w:rPr>
          <w:rFonts w:ascii="Times New Roman" w:hAnsi="Times New Roman" w:cs="Times New Roman"/>
          <w:sz w:val="24"/>
          <w:szCs w:val="24"/>
          <w:lang w:val="ro-RO"/>
        </w:rPr>
        <w:t>ț</w:t>
      </w:r>
      <w:r w:rsidR="0032259F" w:rsidRPr="00F76D77">
        <w:rPr>
          <w:rFonts w:ascii="Times New Roman" w:hAnsi="Times New Roman" w:cs="Times New Roman"/>
          <w:sz w:val="24"/>
          <w:szCs w:val="24"/>
          <w:lang w:val="ro-RO"/>
        </w:rPr>
        <w:t>ei practice, aceasta desf</w:t>
      </w:r>
      <w:r w:rsidR="005400EA" w:rsidRPr="00F76D77">
        <w:rPr>
          <w:rFonts w:ascii="Times New Roman" w:hAnsi="Times New Roman" w:cs="Times New Roman"/>
          <w:sz w:val="24"/>
          <w:szCs w:val="24"/>
          <w:lang w:val="ro-RO"/>
        </w:rPr>
        <w:t>ăș</w:t>
      </w:r>
      <w:r w:rsidR="0032259F" w:rsidRPr="00F76D77">
        <w:rPr>
          <w:rFonts w:ascii="Times New Roman" w:hAnsi="Times New Roman" w:cs="Times New Roman"/>
          <w:sz w:val="24"/>
          <w:szCs w:val="24"/>
          <w:lang w:val="ro-RO"/>
        </w:rPr>
        <w:t xml:space="preserve">urandu-se </w:t>
      </w:r>
      <w:r w:rsidR="005400EA" w:rsidRPr="00F76D77">
        <w:rPr>
          <w:rFonts w:ascii="Times New Roman" w:hAnsi="Times New Roman" w:cs="Times New Roman"/>
          <w:sz w:val="24"/>
          <w:szCs w:val="24"/>
          <w:lang w:val="ro-RO"/>
        </w:rPr>
        <w:t>î</w:t>
      </w:r>
      <w:r w:rsidR="0032259F" w:rsidRPr="00F76D77">
        <w:rPr>
          <w:rFonts w:ascii="Times New Roman" w:hAnsi="Times New Roman" w:cs="Times New Roman"/>
          <w:sz w:val="24"/>
          <w:szCs w:val="24"/>
          <w:lang w:val="ro-RO"/>
        </w:rPr>
        <w:t xml:space="preserve">ntr-un mediu controlat, sigur </w:t>
      </w:r>
      <w:r w:rsidR="005400EA" w:rsidRPr="00F76D77">
        <w:rPr>
          <w:rFonts w:ascii="Times New Roman" w:hAnsi="Times New Roman" w:cs="Times New Roman"/>
          <w:sz w:val="24"/>
          <w:szCs w:val="24"/>
          <w:lang w:val="ro-RO"/>
        </w:rPr>
        <w:t>ș</w:t>
      </w:r>
      <w:r w:rsidR="0032259F" w:rsidRPr="00F76D77">
        <w:rPr>
          <w:rFonts w:ascii="Times New Roman" w:hAnsi="Times New Roman" w:cs="Times New Roman"/>
          <w:sz w:val="24"/>
          <w:szCs w:val="24"/>
          <w:lang w:val="ro-RO"/>
        </w:rPr>
        <w:t>i f</w:t>
      </w:r>
      <w:r w:rsidR="005400EA" w:rsidRPr="00F76D77">
        <w:rPr>
          <w:rFonts w:ascii="Times New Roman" w:hAnsi="Times New Roman" w:cs="Times New Roman"/>
          <w:sz w:val="24"/>
          <w:szCs w:val="24"/>
          <w:lang w:val="ro-RO"/>
        </w:rPr>
        <w:t>ă</w:t>
      </w:r>
      <w:r w:rsidR="0032259F" w:rsidRPr="00F76D77">
        <w:rPr>
          <w:rFonts w:ascii="Times New Roman" w:hAnsi="Times New Roman" w:cs="Times New Roman"/>
          <w:sz w:val="24"/>
          <w:szCs w:val="24"/>
          <w:lang w:val="ro-RO"/>
        </w:rPr>
        <w:t>r</w:t>
      </w:r>
      <w:r w:rsidR="005400EA" w:rsidRPr="00F76D77">
        <w:rPr>
          <w:rFonts w:ascii="Times New Roman" w:hAnsi="Times New Roman" w:cs="Times New Roman"/>
          <w:sz w:val="24"/>
          <w:szCs w:val="24"/>
          <w:lang w:val="ro-RO"/>
        </w:rPr>
        <w:t>ă</w:t>
      </w:r>
      <w:r w:rsidR="0032259F" w:rsidRPr="00F76D77">
        <w:rPr>
          <w:rFonts w:ascii="Times New Roman" w:hAnsi="Times New Roman" w:cs="Times New Roman"/>
          <w:sz w:val="24"/>
          <w:szCs w:val="24"/>
          <w:lang w:val="ro-RO"/>
        </w:rPr>
        <w:t xml:space="preserve"> a pune </w:t>
      </w:r>
      <w:r w:rsidR="005400EA" w:rsidRPr="00F76D77">
        <w:rPr>
          <w:rFonts w:ascii="Times New Roman" w:hAnsi="Times New Roman" w:cs="Times New Roman"/>
          <w:sz w:val="24"/>
          <w:szCs w:val="24"/>
          <w:lang w:val="ro-RO"/>
        </w:rPr>
        <w:t>î</w:t>
      </w:r>
      <w:r w:rsidR="0032259F" w:rsidRPr="00F76D77">
        <w:rPr>
          <w:rFonts w:ascii="Times New Roman" w:hAnsi="Times New Roman" w:cs="Times New Roman"/>
          <w:sz w:val="24"/>
          <w:szCs w:val="24"/>
          <w:lang w:val="ro-RO"/>
        </w:rPr>
        <w:t>n pericol navele, instala</w:t>
      </w:r>
      <w:r w:rsidR="005400EA" w:rsidRPr="00F76D77">
        <w:rPr>
          <w:rFonts w:ascii="Times New Roman" w:hAnsi="Times New Roman" w:cs="Times New Roman"/>
          <w:sz w:val="24"/>
          <w:szCs w:val="24"/>
          <w:lang w:val="ro-RO"/>
        </w:rPr>
        <w:t>ț</w:t>
      </w:r>
      <w:r w:rsidR="0032259F" w:rsidRPr="00F76D77">
        <w:rPr>
          <w:rFonts w:ascii="Times New Roman" w:hAnsi="Times New Roman" w:cs="Times New Roman"/>
          <w:sz w:val="24"/>
          <w:szCs w:val="24"/>
          <w:lang w:val="ro-RO"/>
        </w:rPr>
        <w:t xml:space="preserve">iile </w:t>
      </w:r>
      <w:r w:rsidR="005400EA" w:rsidRPr="00F76D77">
        <w:rPr>
          <w:rFonts w:ascii="Times New Roman" w:hAnsi="Times New Roman" w:cs="Times New Roman"/>
          <w:sz w:val="24"/>
          <w:szCs w:val="24"/>
          <w:lang w:val="ro-RO"/>
        </w:rPr>
        <w:t>ș</w:t>
      </w:r>
      <w:r w:rsidR="0032259F" w:rsidRPr="00F76D77">
        <w:rPr>
          <w:rFonts w:ascii="Times New Roman" w:hAnsi="Times New Roman" w:cs="Times New Roman"/>
          <w:sz w:val="24"/>
          <w:szCs w:val="24"/>
          <w:lang w:val="ro-RO"/>
        </w:rPr>
        <w:t xml:space="preserve">i oamenii </w:t>
      </w:r>
      <w:r w:rsidR="005400EA" w:rsidRPr="00F76D77">
        <w:rPr>
          <w:rFonts w:ascii="Times New Roman" w:hAnsi="Times New Roman" w:cs="Times New Roman"/>
          <w:sz w:val="24"/>
          <w:szCs w:val="24"/>
          <w:lang w:val="ro-RO"/>
        </w:rPr>
        <w:t>î</w:t>
      </w:r>
      <w:r w:rsidR="0032259F" w:rsidRPr="00F76D77">
        <w:rPr>
          <w:rFonts w:ascii="Times New Roman" w:hAnsi="Times New Roman" w:cs="Times New Roman"/>
          <w:sz w:val="24"/>
          <w:szCs w:val="24"/>
          <w:lang w:val="ro-RO"/>
        </w:rPr>
        <w:t>n situa</w:t>
      </w:r>
      <w:r w:rsidR="005400EA" w:rsidRPr="00F76D77">
        <w:rPr>
          <w:rFonts w:ascii="Times New Roman" w:hAnsi="Times New Roman" w:cs="Times New Roman"/>
          <w:sz w:val="24"/>
          <w:szCs w:val="24"/>
          <w:lang w:val="ro-RO"/>
        </w:rPr>
        <w:t>ț</w:t>
      </w:r>
      <w:r w:rsidR="0032259F" w:rsidRPr="00F76D77">
        <w:rPr>
          <w:rFonts w:ascii="Times New Roman" w:hAnsi="Times New Roman" w:cs="Times New Roman"/>
          <w:sz w:val="24"/>
          <w:szCs w:val="24"/>
          <w:lang w:val="ro-RO"/>
        </w:rPr>
        <w:t>ii reale. Simulatoarele sunt parte integrant</w:t>
      </w:r>
      <w:r w:rsidR="005400EA" w:rsidRPr="00F76D77">
        <w:rPr>
          <w:rFonts w:ascii="Times New Roman" w:hAnsi="Times New Roman" w:cs="Times New Roman"/>
          <w:sz w:val="24"/>
          <w:szCs w:val="24"/>
          <w:lang w:val="ro-RO"/>
        </w:rPr>
        <w:t>ă</w:t>
      </w:r>
      <w:r w:rsidR="0032259F" w:rsidRPr="00F76D77">
        <w:rPr>
          <w:rFonts w:ascii="Times New Roman" w:hAnsi="Times New Roman" w:cs="Times New Roman"/>
          <w:sz w:val="24"/>
          <w:szCs w:val="24"/>
          <w:lang w:val="ro-RO"/>
        </w:rPr>
        <w:t xml:space="preserve"> </w:t>
      </w:r>
      <w:r w:rsidR="000D5A7A">
        <w:rPr>
          <w:rFonts w:ascii="Times New Roman" w:hAnsi="Times New Roman" w:cs="Times New Roman"/>
          <w:sz w:val="24"/>
          <w:szCs w:val="24"/>
          <w:lang w:val="ro-RO"/>
        </w:rPr>
        <w:t>î</w:t>
      </w:r>
      <w:r w:rsidR="0032259F" w:rsidRPr="00F76D77">
        <w:rPr>
          <w:rFonts w:ascii="Times New Roman" w:hAnsi="Times New Roman" w:cs="Times New Roman"/>
          <w:sz w:val="24"/>
          <w:szCs w:val="24"/>
          <w:lang w:val="ro-RO"/>
        </w:rPr>
        <w:t>n desf</w:t>
      </w:r>
      <w:r w:rsidR="005400EA" w:rsidRPr="00F76D77">
        <w:rPr>
          <w:rFonts w:ascii="Times New Roman" w:hAnsi="Times New Roman" w:cs="Times New Roman"/>
          <w:sz w:val="24"/>
          <w:szCs w:val="24"/>
          <w:lang w:val="ro-RO"/>
        </w:rPr>
        <w:t>ăș</w:t>
      </w:r>
      <w:r w:rsidR="0032259F" w:rsidRPr="00F76D77">
        <w:rPr>
          <w:rFonts w:ascii="Times New Roman" w:hAnsi="Times New Roman" w:cs="Times New Roman"/>
          <w:sz w:val="24"/>
          <w:szCs w:val="24"/>
          <w:lang w:val="ro-RO"/>
        </w:rPr>
        <w:t>urarea procesului de instruire aduc</w:t>
      </w:r>
      <w:r w:rsidR="005400EA" w:rsidRPr="00F76D77">
        <w:rPr>
          <w:rFonts w:ascii="Times New Roman" w:hAnsi="Times New Roman" w:cs="Times New Roman"/>
          <w:sz w:val="24"/>
          <w:szCs w:val="24"/>
          <w:lang w:val="ro-RO"/>
        </w:rPr>
        <w:t>â</w:t>
      </w:r>
      <w:r w:rsidR="0032259F" w:rsidRPr="00F76D77">
        <w:rPr>
          <w:rFonts w:ascii="Times New Roman" w:hAnsi="Times New Roman" w:cs="Times New Roman"/>
          <w:sz w:val="24"/>
          <w:szCs w:val="24"/>
          <w:lang w:val="ro-RO"/>
        </w:rPr>
        <w:t>nd un aport real la veniturile CERONAV</w:t>
      </w:r>
      <w:r w:rsidR="005400EA" w:rsidRPr="00F76D77">
        <w:rPr>
          <w:rFonts w:ascii="Times New Roman" w:hAnsi="Times New Roman" w:cs="Times New Roman"/>
          <w:sz w:val="24"/>
          <w:szCs w:val="24"/>
          <w:lang w:val="ro-RO"/>
        </w:rPr>
        <w:t>,</w:t>
      </w:r>
      <w:r w:rsidR="0032259F" w:rsidRPr="00F76D77">
        <w:rPr>
          <w:rFonts w:ascii="Times New Roman" w:hAnsi="Times New Roman" w:cs="Times New Roman"/>
          <w:sz w:val="24"/>
          <w:szCs w:val="24"/>
          <w:lang w:val="ro-RO"/>
        </w:rPr>
        <w:t xml:space="preserve"> lu</w:t>
      </w:r>
      <w:r w:rsidR="005400EA" w:rsidRPr="00F76D77">
        <w:rPr>
          <w:rFonts w:ascii="Times New Roman" w:hAnsi="Times New Roman" w:cs="Times New Roman"/>
          <w:sz w:val="24"/>
          <w:szCs w:val="24"/>
          <w:lang w:val="ro-RO"/>
        </w:rPr>
        <w:t>â</w:t>
      </w:r>
      <w:r w:rsidR="0032259F" w:rsidRPr="00F76D77">
        <w:rPr>
          <w:rFonts w:ascii="Times New Roman" w:hAnsi="Times New Roman" w:cs="Times New Roman"/>
          <w:sz w:val="24"/>
          <w:szCs w:val="24"/>
          <w:lang w:val="ro-RO"/>
        </w:rPr>
        <w:t xml:space="preserve">nd </w:t>
      </w:r>
      <w:r w:rsidR="005400EA" w:rsidRPr="00F76D77">
        <w:rPr>
          <w:rFonts w:ascii="Times New Roman" w:hAnsi="Times New Roman" w:cs="Times New Roman"/>
          <w:sz w:val="24"/>
          <w:szCs w:val="24"/>
          <w:lang w:val="ro-RO"/>
        </w:rPr>
        <w:t>î</w:t>
      </w:r>
      <w:r w:rsidR="0032259F" w:rsidRPr="00F76D77">
        <w:rPr>
          <w:rFonts w:ascii="Times New Roman" w:hAnsi="Times New Roman" w:cs="Times New Roman"/>
          <w:sz w:val="24"/>
          <w:szCs w:val="24"/>
          <w:lang w:val="ro-RO"/>
        </w:rPr>
        <w:t>n calcul num</w:t>
      </w:r>
      <w:r w:rsidR="005400EA" w:rsidRPr="00F76D77">
        <w:rPr>
          <w:rFonts w:ascii="Times New Roman" w:hAnsi="Times New Roman" w:cs="Times New Roman"/>
          <w:sz w:val="24"/>
          <w:szCs w:val="24"/>
          <w:lang w:val="ro-RO"/>
        </w:rPr>
        <w:t>ă</w:t>
      </w:r>
      <w:r w:rsidR="0032259F" w:rsidRPr="00F76D77">
        <w:rPr>
          <w:rFonts w:ascii="Times New Roman" w:hAnsi="Times New Roman" w:cs="Times New Roman"/>
          <w:sz w:val="24"/>
          <w:szCs w:val="24"/>
          <w:lang w:val="ro-RO"/>
        </w:rPr>
        <w:t>rul ridicat de cursan</w:t>
      </w:r>
      <w:r w:rsidR="005400EA" w:rsidRPr="00F76D77">
        <w:rPr>
          <w:rFonts w:ascii="Times New Roman" w:hAnsi="Times New Roman" w:cs="Times New Roman"/>
          <w:sz w:val="24"/>
          <w:szCs w:val="24"/>
          <w:lang w:val="ro-RO"/>
        </w:rPr>
        <w:t>ț</w:t>
      </w:r>
      <w:r w:rsidR="0032259F" w:rsidRPr="00F76D77">
        <w:rPr>
          <w:rFonts w:ascii="Times New Roman" w:hAnsi="Times New Roman" w:cs="Times New Roman"/>
          <w:sz w:val="24"/>
          <w:szCs w:val="24"/>
          <w:lang w:val="ro-RO"/>
        </w:rPr>
        <w:t>i preg</w:t>
      </w:r>
      <w:r w:rsidR="005400EA" w:rsidRPr="00F76D77">
        <w:rPr>
          <w:rFonts w:ascii="Times New Roman" w:hAnsi="Times New Roman" w:cs="Times New Roman"/>
          <w:sz w:val="24"/>
          <w:szCs w:val="24"/>
          <w:lang w:val="ro-RO"/>
        </w:rPr>
        <w:t>ă</w:t>
      </w:r>
      <w:r w:rsidR="0032259F" w:rsidRPr="00F76D77">
        <w:rPr>
          <w:rFonts w:ascii="Times New Roman" w:hAnsi="Times New Roman" w:cs="Times New Roman"/>
          <w:sz w:val="24"/>
          <w:szCs w:val="24"/>
          <w:lang w:val="ro-RO"/>
        </w:rPr>
        <w:t>ti</w:t>
      </w:r>
      <w:r w:rsidR="005400EA" w:rsidRPr="00F76D77">
        <w:rPr>
          <w:rFonts w:ascii="Times New Roman" w:hAnsi="Times New Roman" w:cs="Times New Roman"/>
          <w:sz w:val="24"/>
          <w:szCs w:val="24"/>
          <w:lang w:val="ro-RO"/>
        </w:rPr>
        <w:t>ț</w:t>
      </w:r>
      <w:r w:rsidR="0032259F" w:rsidRPr="00F76D77">
        <w:rPr>
          <w:rFonts w:ascii="Times New Roman" w:hAnsi="Times New Roman" w:cs="Times New Roman"/>
          <w:sz w:val="24"/>
          <w:szCs w:val="24"/>
          <w:lang w:val="ro-RO"/>
        </w:rPr>
        <w:t xml:space="preserve">i. Necesitatea unei </w:t>
      </w:r>
      <w:r w:rsidR="005400EA" w:rsidRPr="00F76D77">
        <w:rPr>
          <w:rFonts w:ascii="Times New Roman" w:hAnsi="Times New Roman" w:cs="Times New Roman"/>
          <w:sz w:val="24"/>
          <w:szCs w:val="24"/>
          <w:lang w:val="ro-RO"/>
        </w:rPr>
        <w:t>î</w:t>
      </w:r>
      <w:r w:rsidR="0032259F" w:rsidRPr="00F76D77">
        <w:rPr>
          <w:rFonts w:ascii="Times New Roman" w:hAnsi="Times New Roman" w:cs="Times New Roman"/>
          <w:sz w:val="24"/>
          <w:szCs w:val="24"/>
          <w:lang w:val="ro-RO"/>
        </w:rPr>
        <w:t>ntre</w:t>
      </w:r>
      <w:r w:rsidR="005400EA" w:rsidRPr="00F76D77">
        <w:rPr>
          <w:rFonts w:ascii="Times New Roman" w:hAnsi="Times New Roman" w:cs="Times New Roman"/>
          <w:sz w:val="24"/>
          <w:szCs w:val="24"/>
          <w:lang w:val="ro-RO"/>
        </w:rPr>
        <w:t>ț</w:t>
      </w:r>
      <w:r w:rsidR="0032259F" w:rsidRPr="00F76D77">
        <w:rPr>
          <w:rFonts w:ascii="Times New Roman" w:hAnsi="Times New Roman" w:cs="Times New Roman"/>
          <w:sz w:val="24"/>
          <w:szCs w:val="24"/>
          <w:lang w:val="ro-RO"/>
        </w:rPr>
        <w:t xml:space="preserve">ineri </w:t>
      </w:r>
      <w:r w:rsidR="005400EA" w:rsidRPr="00F76D77">
        <w:rPr>
          <w:rFonts w:ascii="Times New Roman" w:hAnsi="Times New Roman" w:cs="Times New Roman"/>
          <w:sz w:val="24"/>
          <w:szCs w:val="24"/>
          <w:lang w:val="ro-RO"/>
        </w:rPr>
        <w:t>ș</w:t>
      </w:r>
      <w:r w:rsidR="0032259F" w:rsidRPr="00F76D77">
        <w:rPr>
          <w:rFonts w:ascii="Times New Roman" w:hAnsi="Times New Roman" w:cs="Times New Roman"/>
          <w:sz w:val="24"/>
          <w:szCs w:val="24"/>
          <w:lang w:val="ro-RO"/>
        </w:rPr>
        <w:t>i service corespunz</w:t>
      </w:r>
      <w:r w:rsidR="005400EA" w:rsidRPr="00F76D77">
        <w:rPr>
          <w:rFonts w:ascii="Times New Roman" w:hAnsi="Times New Roman" w:cs="Times New Roman"/>
          <w:sz w:val="24"/>
          <w:szCs w:val="24"/>
          <w:lang w:val="ro-RO"/>
        </w:rPr>
        <w:t>ă</w:t>
      </w:r>
      <w:r w:rsidR="0032259F" w:rsidRPr="00F76D77">
        <w:rPr>
          <w:rFonts w:ascii="Times New Roman" w:hAnsi="Times New Roman" w:cs="Times New Roman"/>
          <w:sz w:val="24"/>
          <w:szCs w:val="24"/>
          <w:lang w:val="ro-RO"/>
        </w:rPr>
        <w:t xml:space="preserve">toare se desprinde </w:t>
      </w:r>
      <w:r w:rsidR="005400EA" w:rsidRPr="00F76D77">
        <w:rPr>
          <w:rFonts w:ascii="Times New Roman" w:hAnsi="Times New Roman" w:cs="Times New Roman"/>
          <w:sz w:val="24"/>
          <w:szCs w:val="24"/>
          <w:lang w:val="ro-RO"/>
        </w:rPr>
        <w:t>ș</w:t>
      </w:r>
      <w:r w:rsidR="0032259F" w:rsidRPr="00F76D77">
        <w:rPr>
          <w:rFonts w:ascii="Times New Roman" w:hAnsi="Times New Roman" w:cs="Times New Roman"/>
          <w:sz w:val="24"/>
          <w:szCs w:val="24"/>
          <w:lang w:val="ro-RO"/>
        </w:rPr>
        <w:t>i din faptul c</w:t>
      </w:r>
      <w:r w:rsidR="005400EA" w:rsidRPr="00F76D77">
        <w:rPr>
          <w:rFonts w:ascii="Times New Roman" w:hAnsi="Times New Roman" w:cs="Times New Roman"/>
          <w:sz w:val="24"/>
          <w:szCs w:val="24"/>
          <w:lang w:val="ro-RO"/>
        </w:rPr>
        <w:t>ă</w:t>
      </w:r>
      <w:r w:rsidR="0032259F" w:rsidRPr="00F76D77">
        <w:rPr>
          <w:rFonts w:ascii="Times New Roman" w:hAnsi="Times New Roman" w:cs="Times New Roman"/>
          <w:sz w:val="24"/>
          <w:szCs w:val="24"/>
          <w:lang w:val="ro-RO"/>
        </w:rPr>
        <w:t xml:space="preserve"> aceste simulatoare sunt folosite pentru preg</w:t>
      </w:r>
      <w:r w:rsidR="005400EA" w:rsidRPr="00F76D77">
        <w:rPr>
          <w:rFonts w:ascii="Times New Roman" w:hAnsi="Times New Roman" w:cs="Times New Roman"/>
          <w:sz w:val="24"/>
          <w:szCs w:val="24"/>
          <w:lang w:val="ro-RO"/>
        </w:rPr>
        <w:t>ă</w:t>
      </w:r>
      <w:r w:rsidR="0032259F" w:rsidRPr="00F76D77">
        <w:rPr>
          <w:rFonts w:ascii="Times New Roman" w:hAnsi="Times New Roman" w:cs="Times New Roman"/>
          <w:sz w:val="24"/>
          <w:szCs w:val="24"/>
          <w:lang w:val="ro-RO"/>
        </w:rPr>
        <w:t>tirea a zeci de mii de cursan</w:t>
      </w:r>
      <w:r w:rsidR="005400EA" w:rsidRPr="00F76D77">
        <w:rPr>
          <w:rFonts w:ascii="Times New Roman" w:hAnsi="Times New Roman" w:cs="Times New Roman"/>
          <w:sz w:val="24"/>
          <w:szCs w:val="24"/>
          <w:lang w:val="ro-RO"/>
        </w:rPr>
        <w:t>ț</w:t>
      </w:r>
      <w:r w:rsidR="0032259F" w:rsidRPr="00F76D77">
        <w:rPr>
          <w:rFonts w:ascii="Times New Roman" w:hAnsi="Times New Roman" w:cs="Times New Roman"/>
          <w:sz w:val="24"/>
          <w:szCs w:val="24"/>
          <w:lang w:val="ro-RO"/>
        </w:rPr>
        <w:t>i de-a lungul unui an calendaristic. Uzual</w:t>
      </w:r>
      <w:r w:rsidR="005400EA" w:rsidRPr="00F76D77">
        <w:rPr>
          <w:rFonts w:ascii="Times New Roman" w:hAnsi="Times New Roman" w:cs="Times New Roman"/>
          <w:sz w:val="24"/>
          <w:szCs w:val="24"/>
          <w:lang w:val="ro-RO"/>
        </w:rPr>
        <w:t>,</w:t>
      </w:r>
      <w:r w:rsidR="0032259F" w:rsidRPr="00F76D77">
        <w:rPr>
          <w:rFonts w:ascii="Times New Roman" w:hAnsi="Times New Roman" w:cs="Times New Roman"/>
          <w:sz w:val="24"/>
          <w:szCs w:val="24"/>
          <w:lang w:val="ro-RO"/>
        </w:rPr>
        <w:t xml:space="preserve"> un simulator este folosit cel pu</w:t>
      </w:r>
      <w:r w:rsidR="005400EA" w:rsidRPr="00F76D77">
        <w:rPr>
          <w:rFonts w:ascii="Times New Roman" w:hAnsi="Times New Roman" w:cs="Times New Roman"/>
          <w:sz w:val="24"/>
          <w:szCs w:val="24"/>
          <w:lang w:val="ro-RO"/>
        </w:rPr>
        <w:t>ț</w:t>
      </w:r>
      <w:r w:rsidR="0032259F" w:rsidRPr="00F76D77">
        <w:rPr>
          <w:rFonts w:ascii="Times New Roman" w:hAnsi="Times New Roman" w:cs="Times New Roman"/>
          <w:sz w:val="24"/>
          <w:szCs w:val="24"/>
          <w:lang w:val="ro-RO"/>
        </w:rPr>
        <w:t xml:space="preserve">in 4 ore/zi </w:t>
      </w:r>
      <w:r w:rsidR="005400EA" w:rsidRPr="00F76D77">
        <w:rPr>
          <w:rFonts w:ascii="Times New Roman" w:hAnsi="Times New Roman" w:cs="Times New Roman"/>
          <w:sz w:val="24"/>
          <w:szCs w:val="24"/>
          <w:lang w:val="ro-RO"/>
        </w:rPr>
        <w:t>î</w:t>
      </w:r>
      <w:r w:rsidR="0032259F" w:rsidRPr="00F76D77">
        <w:rPr>
          <w:rFonts w:ascii="Times New Roman" w:hAnsi="Times New Roman" w:cs="Times New Roman"/>
          <w:sz w:val="24"/>
          <w:szCs w:val="24"/>
          <w:lang w:val="ro-RO"/>
        </w:rPr>
        <w:t>n derularea procesului didactic din institu</w:t>
      </w:r>
      <w:r w:rsidR="005400EA" w:rsidRPr="00F76D77">
        <w:rPr>
          <w:rFonts w:ascii="Times New Roman" w:hAnsi="Times New Roman" w:cs="Times New Roman"/>
          <w:sz w:val="24"/>
          <w:szCs w:val="24"/>
          <w:lang w:val="ro-RO"/>
        </w:rPr>
        <w:t>ț</w:t>
      </w:r>
      <w:r w:rsidR="0032259F" w:rsidRPr="00F76D77">
        <w:rPr>
          <w:rFonts w:ascii="Times New Roman" w:hAnsi="Times New Roman" w:cs="Times New Roman"/>
          <w:sz w:val="24"/>
          <w:szCs w:val="24"/>
          <w:lang w:val="ro-RO"/>
        </w:rPr>
        <w:t>ie.</w:t>
      </w:r>
    </w:p>
    <w:p w14:paraId="4FD1C5C2" w14:textId="6C18A7A5" w:rsidR="007501BC" w:rsidRPr="00F76D77" w:rsidRDefault="00791AEC" w:rsidP="005400EA">
      <w:pPr>
        <w:spacing w:after="0"/>
        <w:rPr>
          <w:rFonts w:ascii="Times New Roman" w:hAnsi="Times New Roman" w:cs="Times New Roman"/>
          <w:sz w:val="24"/>
          <w:szCs w:val="24"/>
          <w:lang w:val="ro-RO"/>
        </w:rPr>
      </w:pPr>
      <w:r w:rsidRPr="00F76D77">
        <w:rPr>
          <w:rFonts w:ascii="Times New Roman" w:hAnsi="Times New Roman" w:cs="Times New Roman"/>
          <w:sz w:val="24"/>
          <w:szCs w:val="24"/>
          <w:lang w:val="ro-RO"/>
        </w:rPr>
        <w:t>Cre</w:t>
      </w:r>
      <w:r w:rsidR="005400EA" w:rsidRPr="00F76D77">
        <w:rPr>
          <w:rFonts w:ascii="Times New Roman" w:hAnsi="Times New Roman" w:cs="Times New Roman"/>
          <w:sz w:val="24"/>
          <w:szCs w:val="24"/>
          <w:lang w:val="ro-RO"/>
        </w:rPr>
        <w:t>ș</w:t>
      </w:r>
      <w:r w:rsidRPr="00F76D77">
        <w:rPr>
          <w:rFonts w:ascii="Times New Roman" w:hAnsi="Times New Roman" w:cs="Times New Roman"/>
          <w:sz w:val="24"/>
          <w:szCs w:val="24"/>
          <w:lang w:val="ro-RO"/>
        </w:rPr>
        <w:t>terea num</w:t>
      </w:r>
      <w:r w:rsidR="005400EA" w:rsidRPr="00F76D77">
        <w:rPr>
          <w:rFonts w:ascii="Times New Roman" w:hAnsi="Times New Roman" w:cs="Times New Roman"/>
          <w:sz w:val="24"/>
          <w:szCs w:val="24"/>
          <w:lang w:val="ro-RO"/>
        </w:rPr>
        <w:t>ă</w:t>
      </w:r>
      <w:r w:rsidRPr="00F76D77">
        <w:rPr>
          <w:rFonts w:ascii="Times New Roman" w:hAnsi="Times New Roman" w:cs="Times New Roman"/>
          <w:sz w:val="24"/>
          <w:szCs w:val="24"/>
          <w:lang w:val="ro-RO"/>
        </w:rPr>
        <w:t xml:space="preserve">rului de cursuri </w:t>
      </w:r>
      <w:r w:rsidR="005400EA" w:rsidRPr="00F76D77">
        <w:rPr>
          <w:rFonts w:ascii="Times New Roman" w:hAnsi="Times New Roman" w:cs="Times New Roman"/>
          <w:sz w:val="24"/>
          <w:szCs w:val="24"/>
          <w:lang w:val="ro-RO"/>
        </w:rPr>
        <w:t>î</w:t>
      </w:r>
      <w:r w:rsidRPr="00F76D77">
        <w:rPr>
          <w:rFonts w:ascii="Times New Roman" w:hAnsi="Times New Roman" w:cs="Times New Roman"/>
          <w:sz w:val="24"/>
          <w:szCs w:val="24"/>
          <w:lang w:val="ro-RO"/>
        </w:rPr>
        <w:t>n care trebuie asigurat</w:t>
      </w:r>
      <w:r w:rsidR="005400EA" w:rsidRPr="00F76D77">
        <w:rPr>
          <w:rFonts w:ascii="Times New Roman" w:hAnsi="Times New Roman" w:cs="Times New Roman"/>
          <w:sz w:val="24"/>
          <w:szCs w:val="24"/>
          <w:lang w:val="ro-RO"/>
        </w:rPr>
        <w:t>ă</w:t>
      </w:r>
      <w:r w:rsidRPr="00F76D77">
        <w:rPr>
          <w:rFonts w:ascii="Times New Roman" w:hAnsi="Times New Roman" w:cs="Times New Roman"/>
          <w:sz w:val="24"/>
          <w:szCs w:val="24"/>
          <w:lang w:val="ro-RO"/>
        </w:rPr>
        <w:t xml:space="preserve"> </w:t>
      </w:r>
      <w:r w:rsidR="005400EA" w:rsidRPr="00F76D77">
        <w:rPr>
          <w:rFonts w:ascii="Times New Roman" w:hAnsi="Times New Roman" w:cs="Times New Roman"/>
          <w:sz w:val="24"/>
          <w:szCs w:val="24"/>
          <w:lang w:val="ro-RO"/>
        </w:rPr>
        <w:t>ș</w:t>
      </w:r>
      <w:r w:rsidRPr="00F76D77">
        <w:rPr>
          <w:rFonts w:ascii="Times New Roman" w:hAnsi="Times New Roman" w:cs="Times New Roman"/>
          <w:sz w:val="24"/>
          <w:szCs w:val="24"/>
          <w:lang w:val="ro-RO"/>
        </w:rPr>
        <w:t>i preg</w:t>
      </w:r>
      <w:r w:rsidR="005400EA" w:rsidRPr="00F76D77">
        <w:rPr>
          <w:rFonts w:ascii="Times New Roman" w:hAnsi="Times New Roman" w:cs="Times New Roman"/>
          <w:sz w:val="24"/>
          <w:szCs w:val="24"/>
          <w:lang w:val="ro-RO"/>
        </w:rPr>
        <w:t>ă</w:t>
      </w:r>
      <w:r w:rsidRPr="00F76D77">
        <w:rPr>
          <w:rFonts w:ascii="Times New Roman" w:hAnsi="Times New Roman" w:cs="Times New Roman"/>
          <w:sz w:val="24"/>
          <w:szCs w:val="24"/>
          <w:lang w:val="ro-RO"/>
        </w:rPr>
        <w:t xml:space="preserve">tirea pe unul din simulatoarele enumerate mai sus, face </w:t>
      </w:r>
      <w:r w:rsidR="005400EA" w:rsidRPr="00F76D77">
        <w:rPr>
          <w:rFonts w:ascii="Times New Roman" w:hAnsi="Times New Roman" w:cs="Times New Roman"/>
          <w:sz w:val="24"/>
          <w:szCs w:val="24"/>
          <w:lang w:val="ro-RO"/>
        </w:rPr>
        <w:t>ș</w:t>
      </w:r>
      <w:r w:rsidRPr="00F76D77">
        <w:rPr>
          <w:rFonts w:ascii="Times New Roman" w:hAnsi="Times New Roman" w:cs="Times New Roman"/>
          <w:sz w:val="24"/>
          <w:szCs w:val="24"/>
          <w:lang w:val="ro-RO"/>
        </w:rPr>
        <w:t xml:space="preserve">i mai </w:t>
      </w:r>
      <w:r w:rsidR="005400EA" w:rsidRPr="00F76D77">
        <w:rPr>
          <w:rFonts w:ascii="Times New Roman" w:hAnsi="Times New Roman" w:cs="Times New Roman"/>
          <w:sz w:val="24"/>
          <w:szCs w:val="24"/>
          <w:lang w:val="ro-RO"/>
        </w:rPr>
        <w:t>imperativă</w:t>
      </w:r>
      <w:r w:rsidRPr="00F76D77">
        <w:rPr>
          <w:rFonts w:ascii="Times New Roman" w:hAnsi="Times New Roman" w:cs="Times New Roman"/>
          <w:sz w:val="24"/>
          <w:szCs w:val="24"/>
          <w:lang w:val="ro-RO"/>
        </w:rPr>
        <w:t xml:space="preserve"> achizi</w:t>
      </w:r>
      <w:r w:rsidR="005400EA" w:rsidRPr="00F76D77">
        <w:rPr>
          <w:rFonts w:ascii="Times New Roman" w:hAnsi="Times New Roman" w:cs="Times New Roman"/>
          <w:sz w:val="24"/>
          <w:szCs w:val="24"/>
          <w:lang w:val="ro-RO"/>
        </w:rPr>
        <w:t>ț</w:t>
      </w:r>
      <w:r w:rsidRPr="00F76D77">
        <w:rPr>
          <w:rFonts w:ascii="Times New Roman" w:hAnsi="Times New Roman" w:cs="Times New Roman"/>
          <w:sz w:val="24"/>
          <w:szCs w:val="24"/>
          <w:lang w:val="ro-RO"/>
        </w:rPr>
        <w:t xml:space="preserve">ionarea unor servicii specializate de </w:t>
      </w:r>
      <w:r w:rsidR="005400EA" w:rsidRPr="00F76D77">
        <w:rPr>
          <w:rFonts w:ascii="Times New Roman" w:hAnsi="Times New Roman" w:cs="Times New Roman"/>
          <w:sz w:val="24"/>
          <w:szCs w:val="24"/>
          <w:lang w:val="ro-RO"/>
        </w:rPr>
        <w:t>î</w:t>
      </w:r>
      <w:r w:rsidRPr="00F76D77">
        <w:rPr>
          <w:rFonts w:ascii="Times New Roman" w:hAnsi="Times New Roman" w:cs="Times New Roman"/>
          <w:sz w:val="24"/>
          <w:szCs w:val="24"/>
          <w:lang w:val="ro-RO"/>
        </w:rPr>
        <w:t xml:space="preserve">ntretinere, service </w:t>
      </w:r>
      <w:r w:rsidR="005400EA" w:rsidRPr="00F76D77">
        <w:rPr>
          <w:rFonts w:ascii="Times New Roman" w:hAnsi="Times New Roman" w:cs="Times New Roman"/>
          <w:sz w:val="24"/>
          <w:szCs w:val="24"/>
          <w:lang w:val="ro-RO"/>
        </w:rPr>
        <w:t>ș</w:t>
      </w:r>
      <w:r w:rsidRPr="00F76D77">
        <w:rPr>
          <w:rFonts w:ascii="Times New Roman" w:hAnsi="Times New Roman" w:cs="Times New Roman"/>
          <w:sz w:val="24"/>
          <w:szCs w:val="24"/>
          <w:lang w:val="ro-RO"/>
        </w:rPr>
        <w:t>i suport tehnic.</w:t>
      </w:r>
      <w:r w:rsidR="0032259F" w:rsidRPr="00F76D77">
        <w:rPr>
          <w:rFonts w:ascii="Times New Roman" w:hAnsi="Times New Roman" w:cs="Times New Roman"/>
          <w:sz w:val="24"/>
          <w:szCs w:val="24"/>
          <w:lang w:val="ro-RO"/>
        </w:rPr>
        <w:t xml:space="preserve"> </w:t>
      </w:r>
    </w:p>
    <w:p w14:paraId="08E4509E" w14:textId="39F571A0" w:rsidR="005400EA" w:rsidRPr="00F76D77" w:rsidRDefault="005400EA" w:rsidP="005400EA">
      <w:pPr>
        <w:spacing w:after="0"/>
        <w:rPr>
          <w:rFonts w:ascii="Times New Roman" w:hAnsi="Times New Roman" w:cs="Times New Roman"/>
          <w:sz w:val="24"/>
          <w:szCs w:val="24"/>
          <w:lang w:val="ro-RO"/>
        </w:rPr>
      </w:pPr>
    </w:p>
    <w:p w14:paraId="3D9C7D64" w14:textId="77777777" w:rsidR="00971666" w:rsidRPr="00F76D77" w:rsidRDefault="007501BC" w:rsidP="005400EA">
      <w:pPr>
        <w:pStyle w:val="Default"/>
        <w:spacing w:line="276" w:lineRule="auto"/>
        <w:jc w:val="both"/>
        <w:rPr>
          <w:b/>
          <w:bCs/>
          <w:lang w:val="ro-RO"/>
        </w:rPr>
      </w:pPr>
      <w:r w:rsidRPr="00F76D77">
        <w:rPr>
          <w:b/>
          <w:bCs/>
          <w:lang w:val="ro-RO"/>
        </w:rPr>
        <w:t xml:space="preserve">2.3 Informații despre beneficiile anticipate de către </w:t>
      </w:r>
      <w:r w:rsidR="001D7795" w:rsidRPr="00F76D77">
        <w:rPr>
          <w:b/>
          <w:bCs/>
          <w:lang w:val="ro-RO"/>
        </w:rPr>
        <w:t>CERONAV</w:t>
      </w:r>
    </w:p>
    <w:p w14:paraId="40ED285D" w14:textId="1693B825" w:rsidR="007501BC" w:rsidRDefault="00791AEC" w:rsidP="005400EA">
      <w:pPr>
        <w:pStyle w:val="Default"/>
        <w:tabs>
          <w:tab w:val="left" w:pos="2110"/>
        </w:tabs>
        <w:spacing w:line="276" w:lineRule="auto"/>
        <w:jc w:val="both"/>
        <w:rPr>
          <w:lang w:val="ro-RO"/>
        </w:rPr>
      </w:pPr>
      <w:r w:rsidRPr="00F76D77">
        <w:rPr>
          <w:lang w:val="ro-RO"/>
        </w:rPr>
        <w:t>Faptul c</w:t>
      </w:r>
      <w:r w:rsidR="005400EA" w:rsidRPr="00F76D77">
        <w:rPr>
          <w:lang w:val="ro-RO"/>
        </w:rPr>
        <w:t>ă</w:t>
      </w:r>
      <w:r w:rsidRPr="00F76D77">
        <w:rPr>
          <w:lang w:val="ro-RO"/>
        </w:rPr>
        <w:t xml:space="preserve"> simulatoarele existente </w:t>
      </w:r>
      <w:r w:rsidR="005400EA" w:rsidRPr="00F76D77">
        <w:rPr>
          <w:lang w:val="ro-RO"/>
        </w:rPr>
        <w:t>î</w:t>
      </w:r>
      <w:r w:rsidRPr="00F76D77">
        <w:rPr>
          <w:lang w:val="ro-RO"/>
        </w:rPr>
        <w:t>n CERONAV s-ar prezenta la standard</w:t>
      </w:r>
      <w:r w:rsidR="00F10F52" w:rsidRPr="00F76D77">
        <w:rPr>
          <w:lang w:val="ro-RO"/>
        </w:rPr>
        <w:t>e</w:t>
      </w:r>
      <w:r w:rsidRPr="00F76D77">
        <w:rPr>
          <w:lang w:val="ro-RO"/>
        </w:rPr>
        <w:t xml:space="preserve"> tehnice de ultim</w:t>
      </w:r>
      <w:r w:rsidR="003B5832">
        <w:rPr>
          <w:lang w:val="ro-RO"/>
        </w:rPr>
        <w:t>ă generaț</w:t>
      </w:r>
      <w:r w:rsidRPr="00F76D77">
        <w:rPr>
          <w:lang w:val="ro-RO"/>
        </w:rPr>
        <w:t>ie ar</w:t>
      </w:r>
      <w:r w:rsidR="003B5832">
        <w:rPr>
          <w:lang w:val="ro-RO"/>
        </w:rPr>
        <w:t xml:space="preserve"> constitui un factor benefic atâ</w:t>
      </w:r>
      <w:r w:rsidRPr="00F76D77">
        <w:rPr>
          <w:lang w:val="ro-RO"/>
        </w:rPr>
        <w:t>t pentru exper</w:t>
      </w:r>
      <w:r w:rsidR="005400EA" w:rsidRPr="00F76D77">
        <w:rPr>
          <w:lang w:val="ro-RO"/>
        </w:rPr>
        <w:t>ț</w:t>
      </w:r>
      <w:r w:rsidRPr="00F76D77">
        <w:rPr>
          <w:lang w:val="ro-RO"/>
        </w:rPr>
        <w:t xml:space="preserve">i </w:t>
      </w:r>
      <w:r w:rsidR="005400EA" w:rsidRPr="00F76D77">
        <w:rPr>
          <w:lang w:val="ro-RO"/>
        </w:rPr>
        <w:t>î</w:t>
      </w:r>
      <w:r w:rsidRPr="00F76D77">
        <w:rPr>
          <w:lang w:val="ro-RO"/>
        </w:rPr>
        <w:t>n a transmite informa</w:t>
      </w:r>
      <w:r w:rsidR="005400EA" w:rsidRPr="00F76D77">
        <w:rPr>
          <w:lang w:val="ro-RO"/>
        </w:rPr>
        <w:t>ț</w:t>
      </w:r>
      <w:r w:rsidRPr="00F76D77">
        <w:rPr>
          <w:lang w:val="ro-RO"/>
        </w:rPr>
        <w:t>iile necesare c</w:t>
      </w:r>
      <w:r w:rsidR="005400EA" w:rsidRPr="00F76D77">
        <w:rPr>
          <w:lang w:val="ro-RO"/>
        </w:rPr>
        <w:t>â</w:t>
      </w:r>
      <w:r w:rsidRPr="00F76D77">
        <w:rPr>
          <w:lang w:val="ro-RO"/>
        </w:rPr>
        <w:t xml:space="preserve">t mai eficient dar </w:t>
      </w:r>
      <w:r w:rsidR="005400EA" w:rsidRPr="00F76D77">
        <w:rPr>
          <w:lang w:val="ro-RO"/>
        </w:rPr>
        <w:t>ș</w:t>
      </w:r>
      <w:r w:rsidRPr="00F76D77">
        <w:rPr>
          <w:lang w:val="ro-RO"/>
        </w:rPr>
        <w:t>i pentru cursan</w:t>
      </w:r>
      <w:r w:rsidR="005400EA" w:rsidRPr="00F76D77">
        <w:rPr>
          <w:lang w:val="ro-RO"/>
        </w:rPr>
        <w:t>ț</w:t>
      </w:r>
      <w:r w:rsidRPr="00F76D77">
        <w:rPr>
          <w:lang w:val="ro-RO"/>
        </w:rPr>
        <w:t>i</w:t>
      </w:r>
      <w:r w:rsidR="005400EA" w:rsidRPr="00F76D77">
        <w:rPr>
          <w:lang w:val="ro-RO"/>
        </w:rPr>
        <w:t>,</w:t>
      </w:r>
      <w:r w:rsidRPr="00F76D77">
        <w:rPr>
          <w:lang w:val="ro-RO"/>
        </w:rPr>
        <w:t xml:space="preserve"> care ar avea o imagine mult mai clar</w:t>
      </w:r>
      <w:r w:rsidR="005400EA" w:rsidRPr="00F76D77">
        <w:rPr>
          <w:lang w:val="ro-RO"/>
        </w:rPr>
        <w:t>ă</w:t>
      </w:r>
      <w:r w:rsidRPr="00F76D77">
        <w:rPr>
          <w:lang w:val="ro-RO"/>
        </w:rPr>
        <w:t xml:space="preserve"> asupra activit</w:t>
      </w:r>
      <w:r w:rsidR="005400EA" w:rsidRPr="00F76D77">
        <w:rPr>
          <w:lang w:val="ro-RO"/>
        </w:rPr>
        <w:t>ăț</w:t>
      </w:r>
      <w:r w:rsidRPr="00F76D77">
        <w:rPr>
          <w:lang w:val="ro-RO"/>
        </w:rPr>
        <w:t xml:space="preserve">ilor </w:t>
      </w:r>
      <w:r w:rsidR="005400EA" w:rsidRPr="00F76D77">
        <w:rPr>
          <w:lang w:val="ro-RO"/>
        </w:rPr>
        <w:t>ș</w:t>
      </w:r>
      <w:r w:rsidRPr="00F76D77">
        <w:rPr>
          <w:lang w:val="ro-RO"/>
        </w:rPr>
        <w:t>i opera</w:t>
      </w:r>
      <w:r w:rsidR="005400EA" w:rsidRPr="00F76D77">
        <w:rPr>
          <w:lang w:val="ro-RO"/>
        </w:rPr>
        <w:t>ț</w:t>
      </w:r>
      <w:r w:rsidRPr="00F76D77">
        <w:rPr>
          <w:lang w:val="ro-RO"/>
        </w:rPr>
        <w:t>iunilor simulate a fi derulate la bordul navelor.</w:t>
      </w:r>
    </w:p>
    <w:p w14:paraId="3D58A64B" w14:textId="77777777" w:rsidR="00B67657" w:rsidRDefault="00B67657" w:rsidP="005400EA">
      <w:pPr>
        <w:pStyle w:val="Default"/>
        <w:spacing w:line="276" w:lineRule="auto"/>
        <w:jc w:val="both"/>
        <w:rPr>
          <w:b/>
          <w:bCs/>
          <w:lang w:val="ro-RO"/>
        </w:rPr>
      </w:pPr>
    </w:p>
    <w:p w14:paraId="7816D54F" w14:textId="32FA09D9" w:rsidR="007501BC" w:rsidRPr="00F76D77" w:rsidRDefault="00482D66" w:rsidP="005400EA">
      <w:pPr>
        <w:pStyle w:val="Default"/>
        <w:spacing w:line="276" w:lineRule="auto"/>
        <w:jc w:val="both"/>
        <w:rPr>
          <w:b/>
          <w:bCs/>
          <w:lang w:val="ro-RO"/>
        </w:rPr>
      </w:pPr>
      <w:r w:rsidRPr="00F76D77">
        <w:rPr>
          <w:b/>
          <w:bCs/>
          <w:lang w:val="ro-RO"/>
        </w:rPr>
        <w:t>2.4</w:t>
      </w:r>
      <w:r w:rsidR="007501BC" w:rsidRPr="00F76D77">
        <w:rPr>
          <w:b/>
          <w:bCs/>
          <w:lang w:val="ro-RO"/>
        </w:rPr>
        <w:t xml:space="preserve"> Cadrul general al sectorului în care </w:t>
      </w:r>
      <w:r w:rsidR="00790412" w:rsidRPr="00F76D77">
        <w:rPr>
          <w:b/>
          <w:bCs/>
          <w:lang w:val="ro-RO"/>
        </w:rPr>
        <w:t xml:space="preserve">CERONAV </w:t>
      </w:r>
      <w:r w:rsidR="007501BC" w:rsidRPr="00F76D77">
        <w:rPr>
          <w:b/>
          <w:bCs/>
          <w:lang w:val="ro-RO"/>
        </w:rPr>
        <w:t xml:space="preserve"> își desfășoară activitatea </w:t>
      </w:r>
    </w:p>
    <w:p w14:paraId="1F0220FA" w14:textId="398524CB" w:rsidR="007501BC" w:rsidRPr="00F76D77" w:rsidRDefault="00986B0C" w:rsidP="005400EA">
      <w:pPr>
        <w:pStyle w:val="Default"/>
        <w:spacing w:line="276" w:lineRule="auto"/>
        <w:jc w:val="both"/>
        <w:rPr>
          <w:bCs/>
          <w:lang w:val="ro-RO"/>
        </w:rPr>
      </w:pPr>
      <w:r w:rsidRPr="00F76D77">
        <w:rPr>
          <w:bCs/>
          <w:lang w:val="ro-RO"/>
        </w:rPr>
        <w:t>CERONAV</w:t>
      </w:r>
      <w:r w:rsidR="003B5832">
        <w:rPr>
          <w:bCs/>
          <w:lang w:val="ro-RO"/>
        </w:rPr>
        <w:t xml:space="preserve"> a fost desemnat ca organism național de instruire în vederea perfecționă</w:t>
      </w:r>
      <w:r w:rsidRPr="00F76D77">
        <w:rPr>
          <w:bCs/>
          <w:lang w:val="ro-RO"/>
        </w:rPr>
        <w:t>rii navigatorilor ce servesc la bordul navelor maritime pentru atingerea nivelului minim de preg</w:t>
      </w:r>
      <w:r w:rsidR="003B5832">
        <w:rPr>
          <w:bCs/>
          <w:lang w:val="ro-RO"/>
        </w:rPr>
        <w:t>ă</w:t>
      </w:r>
      <w:r w:rsidRPr="00F76D77">
        <w:rPr>
          <w:bCs/>
          <w:lang w:val="ro-RO"/>
        </w:rPr>
        <w:t>t</w:t>
      </w:r>
      <w:r w:rsidR="003B5832">
        <w:rPr>
          <w:bCs/>
          <w:lang w:val="ro-RO"/>
        </w:rPr>
        <w:t xml:space="preserve">ire </w:t>
      </w:r>
      <w:r w:rsidR="003B5832">
        <w:rPr>
          <w:bCs/>
          <w:lang w:val="ro-RO"/>
        </w:rPr>
        <w:lastRenderedPageBreak/>
        <w:t>cerut de prevederile Convenției Internaț</w:t>
      </w:r>
      <w:r w:rsidRPr="00F76D77">
        <w:rPr>
          <w:bCs/>
          <w:lang w:val="ro-RO"/>
        </w:rPr>
        <w:t>ionale privind standardele de preg</w:t>
      </w:r>
      <w:r w:rsidR="003B5832">
        <w:rPr>
          <w:bCs/>
          <w:lang w:val="ro-RO"/>
        </w:rPr>
        <w:t>ă</w:t>
      </w:r>
      <w:r w:rsidRPr="00F76D77">
        <w:rPr>
          <w:bCs/>
          <w:lang w:val="ro-RO"/>
        </w:rPr>
        <w:t>tire a navi</w:t>
      </w:r>
      <w:r w:rsidR="003B5832">
        <w:rPr>
          <w:bCs/>
          <w:lang w:val="ro-RO"/>
        </w:rPr>
        <w:t>gatorilor, brevetare/ atestare ș</w:t>
      </w:r>
      <w:r w:rsidRPr="00F76D77">
        <w:rPr>
          <w:bCs/>
          <w:lang w:val="ro-RO"/>
        </w:rPr>
        <w:t>i efectuare a serviciului de cart (STCW 1978). Ca orga</w:t>
      </w:r>
      <w:r w:rsidR="003B5832">
        <w:rPr>
          <w:bCs/>
          <w:lang w:val="ro-RO"/>
        </w:rPr>
        <w:t>nism national, CERONAV duce la îndeplinire obligaț</w:t>
      </w:r>
      <w:r w:rsidRPr="00F76D77">
        <w:rPr>
          <w:bCs/>
          <w:lang w:val="ro-RO"/>
        </w:rPr>
        <w:t>iile ce revin statului rom</w:t>
      </w:r>
      <w:r w:rsidR="003B5832">
        <w:rPr>
          <w:bCs/>
          <w:lang w:val="ro-RO"/>
        </w:rPr>
        <w:t>ân din convenț</w:t>
      </w:r>
      <w:r w:rsidRPr="00F76D77">
        <w:rPr>
          <w:bCs/>
          <w:lang w:val="ro-RO"/>
        </w:rPr>
        <w:t xml:space="preserve">iile </w:t>
      </w:r>
      <w:r w:rsidR="003B5832">
        <w:rPr>
          <w:bCs/>
          <w:lang w:val="ro-RO"/>
        </w:rPr>
        <w:t>și acordurile internaționale referitoare la pregă</w:t>
      </w:r>
      <w:r w:rsidRPr="00F76D77">
        <w:rPr>
          <w:bCs/>
          <w:lang w:val="ro-RO"/>
        </w:rPr>
        <w:t xml:space="preserve">tirea </w:t>
      </w:r>
      <w:r w:rsidR="005400EA" w:rsidRPr="00F76D77">
        <w:rPr>
          <w:bCs/>
          <w:lang w:val="ro-RO"/>
        </w:rPr>
        <w:t>ș</w:t>
      </w:r>
      <w:r w:rsidRPr="00F76D77">
        <w:rPr>
          <w:bCs/>
          <w:lang w:val="ro-RO"/>
        </w:rPr>
        <w:t>i perfec</w:t>
      </w:r>
      <w:r w:rsidR="003B5832">
        <w:rPr>
          <w:bCs/>
          <w:lang w:val="ro-RO"/>
        </w:rPr>
        <w:t>ționarea personalului maritim ș</w:t>
      </w:r>
      <w:r w:rsidRPr="00F76D77">
        <w:rPr>
          <w:bCs/>
          <w:lang w:val="ro-RO"/>
        </w:rPr>
        <w:t>i fluvial la care Rom</w:t>
      </w:r>
      <w:r w:rsidR="003B5832">
        <w:rPr>
          <w:bCs/>
          <w:lang w:val="ro-RO"/>
        </w:rPr>
        <w:t>â</w:t>
      </w:r>
      <w:r w:rsidRPr="00F76D77">
        <w:rPr>
          <w:bCs/>
          <w:lang w:val="ro-RO"/>
        </w:rPr>
        <w:t>nia este parte.</w:t>
      </w:r>
      <w:r w:rsidR="00C86FDC" w:rsidRPr="00F76D77">
        <w:rPr>
          <w:bCs/>
          <w:lang w:val="ro-RO"/>
        </w:rPr>
        <w:t xml:space="preserve"> </w:t>
      </w:r>
    </w:p>
    <w:p w14:paraId="3A094993" w14:textId="77777777" w:rsidR="00502E8C" w:rsidRPr="00F76D77" w:rsidRDefault="00502E8C" w:rsidP="005400EA">
      <w:pPr>
        <w:pStyle w:val="Default"/>
        <w:spacing w:line="276" w:lineRule="auto"/>
        <w:jc w:val="both"/>
        <w:rPr>
          <w:b/>
          <w:bCs/>
          <w:lang w:val="ro-RO"/>
        </w:rPr>
      </w:pPr>
    </w:p>
    <w:p w14:paraId="115856F6" w14:textId="77777777" w:rsidR="00502E8C" w:rsidRPr="00F76D77" w:rsidRDefault="00502E8C" w:rsidP="005400EA">
      <w:pPr>
        <w:pStyle w:val="Default"/>
        <w:numPr>
          <w:ilvl w:val="0"/>
          <w:numId w:val="2"/>
        </w:numPr>
        <w:spacing w:line="276" w:lineRule="auto"/>
        <w:jc w:val="both"/>
        <w:rPr>
          <w:b/>
          <w:bCs/>
          <w:lang w:val="ro-RO"/>
        </w:rPr>
      </w:pPr>
      <w:r w:rsidRPr="00F76D77">
        <w:rPr>
          <w:b/>
          <w:bCs/>
          <w:lang w:val="ro-RO"/>
        </w:rPr>
        <w:t xml:space="preserve">Descrierea </w:t>
      </w:r>
      <w:r w:rsidR="00D32085" w:rsidRPr="00F76D77">
        <w:rPr>
          <w:b/>
          <w:bCs/>
          <w:lang w:val="ro-RO"/>
        </w:rPr>
        <w:t>serviciilor</w:t>
      </w:r>
      <w:r w:rsidRPr="00F76D77">
        <w:rPr>
          <w:b/>
          <w:bCs/>
          <w:lang w:val="ro-RO"/>
        </w:rPr>
        <w:t xml:space="preserve"> solicitate</w:t>
      </w:r>
    </w:p>
    <w:p w14:paraId="6FE51246" w14:textId="1D07208F" w:rsidR="00CB2351" w:rsidRPr="00F76D77" w:rsidRDefault="00D75BF1" w:rsidP="005400EA">
      <w:pPr>
        <w:pStyle w:val="Default"/>
        <w:spacing w:line="276" w:lineRule="auto"/>
        <w:jc w:val="both"/>
        <w:rPr>
          <w:bCs/>
          <w:lang w:val="ro-RO"/>
        </w:rPr>
      </w:pPr>
      <w:r w:rsidRPr="00F76D77">
        <w:rPr>
          <w:bCs/>
          <w:lang w:val="ro-RO"/>
        </w:rPr>
        <w:t>Serviciile de mentenanță vor fi prestat</w:t>
      </w:r>
      <w:r w:rsidR="003B5832">
        <w:rPr>
          <w:bCs/>
          <w:lang w:val="ro-RO"/>
        </w:rPr>
        <w:t>e pe o durata de 12 luni, începâ</w:t>
      </w:r>
      <w:r w:rsidRPr="00F76D77">
        <w:rPr>
          <w:bCs/>
          <w:lang w:val="ro-RO"/>
        </w:rPr>
        <w:t>nd cu data semnării contractului de ambele părți</w:t>
      </w:r>
      <w:r w:rsidR="00CB2351" w:rsidRPr="00F76D77">
        <w:rPr>
          <w:bCs/>
          <w:lang w:val="ro-RO"/>
        </w:rPr>
        <w:t>. Acestea constau în:</w:t>
      </w:r>
    </w:p>
    <w:p w14:paraId="20C2BE40" w14:textId="77777777" w:rsidR="00CB2351" w:rsidRPr="00F76D77" w:rsidRDefault="00D75BF1" w:rsidP="005400EA">
      <w:pPr>
        <w:pStyle w:val="Default"/>
        <w:numPr>
          <w:ilvl w:val="0"/>
          <w:numId w:val="35"/>
        </w:numPr>
        <w:spacing w:line="276" w:lineRule="auto"/>
        <w:jc w:val="both"/>
        <w:rPr>
          <w:bCs/>
          <w:lang w:val="ro-RO"/>
        </w:rPr>
      </w:pPr>
      <w:r w:rsidRPr="00F76D77">
        <w:rPr>
          <w:bCs/>
          <w:lang w:val="ro-RO"/>
        </w:rPr>
        <w:t>Întreț</w:t>
      </w:r>
      <w:r w:rsidR="00502E8C" w:rsidRPr="00F76D77">
        <w:rPr>
          <w:bCs/>
          <w:lang w:val="ro-RO"/>
        </w:rPr>
        <w:t>inere</w:t>
      </w:r>
      <w:r w:rsidR="00CB2351" w:rsidRPr="00F76D77">
        <w:rPr>
          <w:bCs/>
          <w:lang w:val="ro-RO"/>
        </w:rPr>
        <w:t xml:space="preserve"> </w:t>
      </w:r>
      <w:r w:rsidR="00502E8C" w:rsidRPr="00F76D77">
        <w:rPr>
          <w:bCs/>
          <w:lang w:val="ro-RO"/>
        </w:rPr>
        <w:t>software simulatoare existente</w:t>
      </w:r>
      <w:r w:rsidR="00CB2351" w:rsidRPr="00F76D77">
        <w:rPr>
          <w:bCs/>
          <w:lang w:val="ro-RO"/>
        </w:rPr>
        <w:t xml:space="preserve"> – r</w:t>
      </w:r>
      <w:r w:rsidR="00502E8C" w:rsidRPr="00F76D77">
        <w:rPr>
          <w:bCs/>
          <w:lang w:val="ro-RO"/>
        </w:rPr>
        <w:t xml:space="preserve">epunere </w:t>
      </w:r>
      <w:r w:rsidR="00CB2351" w:rsidRPr="00F76D77">
        <w:rPr>
          <w:bCs/>
          <w:lang w:val="ro-RO"/>
        </w:rPr>
        <w:t>î</w:t>
      </w:r>
      <w:r w:rsidR="00502E8C" w:rsidRPr="00F76D77">
        <w:rPr>
          <w:bCs/>
          <w:lang w:val="ro-RO"/>
        </w:rPr>
        <w:t>n func</w:t>
      </w:r>
      <w:r w:rsidR="00CB2351" w:rsidRPr="00F76D77">
        <w:rPr>
          <w:bCs/>
          <w:lang w:val="ro-RO"/>
        </w:rPr>
        <w:t>ț</w:t>
      </w:r>
      <w:r w:rsidR="00502E8C" w:rsidRPr="00F76D77">
        <w:rPr>
          <w:bCs/>
          <w:lang w:val="ro-RO"/>
        </w:rPr>
        <w:t xml:space="preserve">iune software, reparare software, asigurarea </w:t>
      </w:r>
      <w:r w:rsidR="00CB2351" w:rsidRPr="00F76D77">
        <w:rPr>
          <w:bCs/>
          <w:lang w:val="ro-RO"/>
        </w:rPr>
        <w:t>î</w:t>
      </w:r>
      <w:r w:rsidR="00502E8C" w:rsidRPr="00F76D77">
        <w:rPr>
          <w:bCs/>
          <w:lang w:val="ro-RO"/>
        </w:rPr>
        <w:t>nlocuirii hardware conven</w:t>
      </w:r>
      <w:r w:rsidR="00CB2351" w:rsidRPr="00F76D77">
        <w:rPr>
          <w:bCs/>
          <w:lang w:val="ro-RO"/>
        </w:rPr>
        <w:t>ț</w:t>
      </w:r>
      <w:r w:rsidR="00502E8C" w:rsidRPr="00F76D77">
        <w:rPr>
          <w:bCs/>
          <w:lang w:val="ro-RO"/>
        </w:rPr>
        <w:t>ional, prin reinstalarea software</w:t>
      </w:r>
      <w:r w:rsidR="00CB2351" w:rsidRPr="00F76D77">
        <w:rPr>
          <w:bCs/>
          <w:lang w:val="ro-RO"/>
        </w:rPr>
        <w:t>;</w:t>
      </w:r>
    </w:p>
    <w:p w14:paraId="0AF4C458" w14:textId="77777777" w:rsidR="00CB2351" w:rsidRPr="00F76D77" w:rsidRDefault="00D75BF1" w:rsidP="005400EA">
      <w:pPr>
        <w:pStyle w:val="Default"/>
        <w:numPr>
          <w:ilvl w:val="0"/>
          <w:numId w:val="35"/>
        </w:numPr>
        <w:spacing w:line="276" w:lineRule="auto"/>
        <w:jc w:val="both"/>
        <w:rPr>
          <w:bCs/>
          <w:lang w:val="ro-RO"/>
        </w:rPr>
      </w:pPr>
      <w:r w:rsidRPr="00F76D77">
        <w:rPr>
          <w:bCs/>
          <w:lang w:val="ro-RO"/>
        </w:rPr>
        <w:t>Întreț</w:t>
      </w:r>
      <w:r w:rsidR="00502E8C" w:rsidRPr="00F76D77">
        <w:rPr>
          <w:bCs/>
          <w:lang w:val="ro-RO"/>
        </w:rPr>
        <w:t xml:space="preserve">inere hardware </w:t>
      </w:r>
      <w:r w:rsidR="009465AE" w:rsidRPr="00F76D77">
        <w:rPr>
          <w:bCs/>
          <w:lang w:val="ro-RO"/>
        </w:rPr>
        <w:t>specific simulatoare existente – verificare periodic</w:t>
      </w:r>
      <w:r w:rsidR="00CB2351" w:rsidRPr="00F76D77">
        <w:rPr>
          <w:bCs/>
          <w:lang w:val="ro-RO"/>
        </w:rPr>
        <w:t>ă</w:t>
      </w:r>
      <w:r w:rsidR="009465AE" w:rsidRPr="00F76D77">
        <w:rPr>
          <w:bCs/>
          <w:lang w:val="ro-RO"/>
        </w:rPr>
        <w:t xml:space="preserve"> </w:t>
      </w:r>
      <w:r w:rsidR="00CB2351" w:rsidRPr="00F76D77">
        <w:rPr>
          <w:bCs/>
          <w:lang w:val="ro-RO"/>
        </w:rPr>
        <w:t>ș</w:t>
      </w:r>
      <w:r w:rsidR="009465AE" w:rsidRPr="00F76D77">
        <w:rPr>
          <w:bCs/>
          <w:lang w:val="ro-RO"/>
        </w:rPr>
        <w:t>i repara</w:t>
      </w:r>
      <w:r w:rsidR="00CB2351" w:rsidRPr="00F76D77">
        <w:rPr>
          <w:bCs/>
          <w:lang w:val="ro-RO"/>
        </w:rPr>
        <w:t>ț</w:t>
      </w:r>
      <w:r w:rsidR="009465AE" w:rsidRPr="00F76D77">
        <w:rPr>
          <w:bCs/>
          <w:lang w:val="ro-RO"/>
        </w:rPr>
        <w:t>ii/</w:t>
      </w:r>
      <w:r w:rsidR="00CB2351" w:rsidRPr="00F76D77">
        <w:rPr>
          <w:bCs/>
          <w:lang w:val="ro-RO"/>
        </w:rPr>
        <w:t>î</w:t>
      </w:r>
      <w:r w:rsidR="009465AE" w:rsidRPr="00F76D77">
        <w:rPr>
          <w:bCs/>
          <w:lang w:val="ro-RO"/>
        </w:rPr>
        <w:t>nlocuire, cur</w:t>
      </w:r>
      <w:r w:rsidR="00CB2351" w:rsidRPr="00F76D77">
        <w:rPr>
          <w:bCs/>
          <w:lang w:val="ro-RO"/>
        </w:rPr>
        <w:t>ăț</w:t>
      </w:r>
      <w:r w:rsidR="009465AE" w:rsidRPr="00F76D77">
        <w:rPr>
          <w:bCs/>
          <w:lang w:val="ro-RO"/>
        </w:rPr>
        <w:t>are</w:t>
      </w:r>
      <w:r w:rsidR="00CB2351" w:rsidRPr="00F76D77">
        <w:rPr>
          <w:bCs/>
          <w:lang w:val="ro-RO"/>
        </w:rPr>
        <w:t>;</w:t>
      </w:r>
    </w:p>
    <w:p w14:paraId="49371A0A" w14:textId="6B1D2B00" w:rsidR="00790412" w:rsidRPr="00F76D77" w:rsidRDefault="00790412" w:rsidP="005400EA">
      <w:pPr>
        <w:pStyle w:val="Default"/>
        <w:numPr>
          <w:ilvl w:val="0"/>
          <w:numId w:val="35"/>
        </w:numPr>
        <w:spacing w:line="276" w:lineRule="auto"/>
        <w:jc w:val="both"/>
        <w:rPr>
          <w:bCs/>
          <w:lang w:val="ro-RO"/>
        </w:rPr>
      </w:pPr>
      <w:r w:rsidRPr="00F76D77">
        <w:rPr>
          <w:bCs/>
          <w:lang w:val="ro-RO"/>
        </w:rPr>
        <w:t>Suport tehnic simulatoare existente - furnizarea tuturor modificărilor software disponibile și remedierea deficiențelor conținute de sistemul instalat</w:t>
      </w:r>
      <w:r w:rsidR="00CB2351" w:rsidRPr="00F76D77">
        <w:rPr>
          <w:bCs/>
          <w:lang w:val="ro-RO"/>
        </w:rPr>
        <w:t>;</w:t>
      </w:r>
    </w:p>
    <w:p w14:paraId="67F0D797" w14:textId="3578DE80" w:rsidR="00CB2351" w:rsidRPr="00F76D77" w:rsidRDefault="003B5832" w:rsidP="00CB2351">
      <w:pPr>
        <w:pStyle w:val="Default"/>
        <w:spacing w:line="276" w:lineRule="auto"/>
        <w:rPr>
          <w:bCs/>
          <w:lang w:val="ro-RO"/>
        </w:rPr>
      </w:pPr>
      <w:r>
        <w:rPr>
          <w:bCs/>
          <w:lang w:val="ro-RO"/>
        </w:rPr>
        <w:t xml:space="preserve"> </w:t>
      </w:r>
      <w:r w:rsidR="00CB2351" w:rsidRPr="00F76D77">
        <w:rPr>
          <w:bCs/>
          <w:lang w:val="ro-RO"/>
        </w:rPr>
        <w:t>Î</w:t>
      </w:r>
      <w:r w:rsidR="00F76ABB" w:rsidRPr="00F76D77">
        <w:rPr>
          <w:bCs/>
          <w:lang w:val="ro-RO"/>
        </w:rPr>
        <w:t>n cadrul serviciilor vor fi incluse:</w:t>
      </w:r>
    </w:p>
    <w:p w14:paraId="4D178AF8" w14:textId="77777777" w:rsidR="00CB2351" w:rsidRPr="00F76D77" w:rsidRDefault="00F76ABB" w:rsidP="00CB2351">
      <w:pPr>
        <w:pStyle w:val="Default"/>
        <w:numPr>
          <w:ilvl w:val="0"/>
          <w:numId w:val="36"/>
        </w:numPr>
        <w:spacing w:line="276" w:lineRule="auto"/>
        <w:rPr>
          <w:bCs/>
          <w:lang w:val="ro-RO"/>
        </w:rPr>
      </w:pPr>
      <w:r w:rsidRPr="00F76D77">
        <w:rPr>
          <w:bCs/>
          <w:lang w:val="ro-RO"/>
        </w:rPr>
        <w:t>Asistență on-line</w:t>
      </w:r>
      <w:r w:rsidR="00CB2351" w:rsidRPr="00F76D77">
        <w:rPr>
          <w:bCs/>
          <w:lang w:val="ro-RO"/>
        </w:rPr>
        <w:t>;</w:t>
      </w:r>
    </w:p>
    <w:p w14:paraId="6A8519AC" w14:textId="42327C6E" w:rsidR="00CB2351" w:rsidRPr="00F76D77" w:rsidRDefault="00F76ABB" w:rsidP="00CB2351">
      <w:pPr>
        <w:pStyle w:val="Default"/>
        <w:numPr>
          <w:ilvl w:val="0"/>
          <w:numId w:val="36"/>
        </w:numPr>
        <w:spacing w:line="276" w:lineRule="auto"/>
        <w:rPr>
          <w:bCs/>
          <w:lang w:val="ro-RO"/>
        </w:rPr>
      </w:pPr>
      <w:r w:rsidRPr="00F76D77">
        <w:rPr>
          <w:bCs/>
          <w:lang w:val="ro-RO"/>
        </w:rPr>
        <w:t xml:space="preserve">Asistență prin telefon/fax/e-mail în timpul programului de lucru (orele </w:t>
      </w:r>
      <w:r w:rsidR="00CB2351" w:rsidRPr="00F76D77">
        <w:rPr>
          <w:bCs/>
          <w:lang w:val="ro-RO"/>
        </w:rPr>
        <w:t>0</w:t>
      </w:r>
      <w:r w:rsidRPr="00F76D77">
        <w:rPr>
          <w:bCs/>
          <w:lang w:val="ro-RO"/>
        </w:rPr>
        <w:t>8.00</w:t>
      </w:r>
      <w:r w:rsidR="00CB2351" w:rsidRPr="00F76D77">
        <w:rPr>
          <w:bCs/>
          <w:lang w:val="ro-RO"/>
        </w:rPr>
        <w:t xml:space="preserve"> </w:t>
      </w:r>
      <w:r w:rsidRPr="00F76D77">
        <w:rPr>
          <w:bCs/>
          <w:lang w:val="ro-RO"/>
        </w:rPr>
        <w:t>-</w:t>
      </w:r>
      <w:r w:rsidR="00CB2351" w:rsidRPr="00F76D77">
        <w:rPr>
          <w:bCs/>
          <w:lang w:val="ro-RO"/>
        </w:rPr>
        <w:t xml:space="preserve"> </w:t>
      </w:r>
      <w:r w:rsidRPr="00F76D77">
        <w:rPr>
          <w:bCs/>
          <w:lang w:val="ro-RO"/>
        </w:rPr>
        <w:t>16.00)</w:t>
      </w:r>
      <w:r w:rsidR="00CB2351" w:rsidRPr="00F76D77">
        <w:rPr>
          <w:bCs/>
          <w:lang w:val="ro-RO"/>
        </w:rPr>
        <w:t>;</w:t>
      </w:r>
    </w:p>
    <w:p w14:paraId="45FA063A" w14:textId="77777777" w:rsidR="00CB2351" w:rsidRPr="00F76D77" w:rsidRDefault="00F76ABB" w:rsidP="00CB2351">
      <w:pPr>
        <w:pStyle w:val="Default"/>
        <w:numPr>
          <w:ilvl w:val="0"/>
          <w:numId w:val="36"/>
        </w:numPr>
        <w:spacing w:line="276" w:lineRule="auto"/>
        <w:rPr>
          <w:bCs/>
          <w:lang w:val="ro-RO"/>
        </w:rPr>
      </w:pPr>
      <w:r w:rsidRPr="00F76D77">
        <w:rPr>
          <w:bCs/>
          <w:lang w:val="ro-RO"/>
        </w:rPr>
        <w:t>Service la sediul achizitorului, la cererea acestuia</w:t>
      </w:r>
      <w:r w:rsidR="00CB2351" w:rsidRPr="00F76D77">
        <w:rPr>
          <w:bCs/>
          <w:lang w:val="ro-RO"/>
        </w:rPr>
        <w:t>;</w:t>
      </w:r>
    </w:p>
    <w:p w14:paraId="0C083FED" w14:textId="77777777" w:rsidR="00CB2351" w:rsidRPr="00F76D77" w:rsidRDefault="00F76ABB" w:rsidP="00CB2351">
      <w:pPr>
        <w:pStyle w:val="Default"/>
        <w:numPr>
          <w:ilvl w:val="0"/>
          <w:numId w:val="36"/>
        </w:numPr>
        <w:spacing w:line="276" w:lineRule="auto"/>
        <w:rPr>
          <w:bCs/>
          <w:lang w:val="ro-RO"/>
        </w:rPr>
      </w:pPr>
      <w:r w:rsidRPr="00F76D77">
        <w:rPr>
          <w:bCs/>
          <w:lang w:val="ro-RO"/>
        </w:rPr>
        <w:t>Actualizarea software-ului (furnizarea tuturor modificărilor software disponibile și remedierea deficiențelor conținute de sistemul instalat)</w:t>
      </w:r>
      <w:r w:rsidR="00CB2351" w:rsidRPr="00F76D77">
        <w:rPr>
          <w:bCs/>
          <w:lang w:val="ro-RO"/>
        </w:rPr>
        <w:t>;</w:t>
      </w:r>
    </w:p>
    <w:p w14:paraId="5E2628E6" w14:textId="77777777" w:rsidR="00CB2351" w:rsidRPr="00F76D77" w:rsidRDefault="00F76ABB" w:rsidP="00CB2351">
      <w:pPr>
        <w:pStyle w:val="Default"/>
        <w:numPr>
          <w:ilvl w:val="0"/>
          <w:numId w:val="36"/>
        </w:numPr>
        <w:spacing w:line="276" w:lineRule="auto"/>
        <w:rPr>
          <w:bCs/>
          <w:lang w:val="ro-RO"/>
        </w:rPr>
      </w:pPr>
      <w:r w:rsidRPr="00F76D77">
        <w:rPr>
          <w:bCs/>
          <w:lang w:val="ro-RO"/>
        </w:rPr>
        <w:t>Mentenan</w:t>
      </w:r>
      <w:r w:rsidR="00CB2351" w:rsidRPr="00F76D77">
        <w:rPr>
          <w:bCs/>
          <w:lang w:val="ro-RO"/>
        </w:rPr>
        <w:t>ț</w:t>
      </w:r>
      <w:r w:rsidRPr="00F76D77">
        <w:rPr>
          <w:bCs/>
          <w:lang w:val="ro-RO"/>
        </w:rPr>
        <w:t>a exercițiilor existente pentru toate tipurile de echipamente simulate</w:t>
      </w:r>
      <w:r w:rsidR="00CB2351" w:rsidRPr="00F76D77">
        <w:rPr>
          <w:bCs/>
          <w:lang w:val="ro-RO"/>
        </w:rPr>
        <w:t>;</w:t>
      </w:r>
    </w:p>
    <w:p w14:paraId="0FE57053" w14:textId="77777777" w:rsidR="00CB2351" w:rsidRPr="00F76D77" w:rsidRDefault="00F76ABB" w:rsidP="00CB2351">
      <w:pPr>
        <w:pStyle w:val="Default"/>
        <w:numPr>
          <w:ilvl w:val="0"/>
          <w:numId w:val="36"/>
        </w:numPr>
        <w:spacing w:line="276" w:lineRule="auto"/>
        <w:rPr>
          <w:bCs/>
          <w:lang w:val="ro-RO"/>
        </w:rPr>
      </w:pPr>
      <w:r w:rsidRPr="00F76D77">
        <w:rPr>
          <w:bCs/>
          <w:lang w:val="ro-RO"/>
        </w:rPr>
        <w:t>Mentenan</w:t>
      </w:r>
      <w:r w:rsidR="00CB2351" w:rsidRPr="00F76D77">
        <w:rPr>
          <w:bCs/>
          <w:lang w:val="ro-RO"/>
        </w:rPr>
        <w:t>ț</w:t>
      </w:r>
      <w:r w:rsidRPr="00F76D77">
        <w:rPr>
          <w:bCs/>
          <w:lang w:val="ro-RO"/>
        </w:rPr>
        <w:t>a zonelor existente de navigație pentru ultimele versiuni ale producătorului simulatorului</w:t>
      </w:r>
      <w:r w:rsidR="00CB2351" w:rsidRPr="00F76D77">
        <w:rPr>
          <w:bCs/>
          <w:lang w:val="ro-RO"/>
        </w:rPr>
        <w:t>;</w:t>
      </w:r>
    </w:p>
    <w:p w14:paraId="23B77294" w14:textId="77777777" w:rsidR="00CB2351" w:rsidRPr="00F76D77" w:rsidRDefault="00F76ABB" w:rsidP="00CB2351">
      <w:pPr>
        <w:pStyle w:val="Default"/>
        <w:numPr>
          <w:ilvl w:val="0"/>
          <w:numId w:val="36"/>
        </w:numPr>
        <w:spacing w:line="276" w:lineRule="auto"/>
        <w:rPr>
          <w:bCs/>
          <w:lang w:val="ro-RO"/>
        </w:rPr>
      </w:pPr>
      <w:r w:rsidRPr="00F76D77">
        <w:rPr>
          <w:bCs/>
          <w:lang w:val="ro-RO"/>
        </w:rPr>
        <w:t>Asigurarea asisten</w:t>
      </w:r>
      <w:r w:rsidR="00CB2351" w:rsidRPr="00F76D77">
        <w:rPr>
          <w:bCs/>
          <w:lang w:val="ro-RO"/>
        </w:rPr>
        <w:t>ț</w:t>
      </w:r>
      <w:r w:rsidRPr="00F76D77">
        <w:rPr>
          <w:bCs/>
          <w:lang w:val="ro-RO"/>
        </w:rPr>
        <w:t>ei tehnice sau înlocuirii în caz de defecțiune a modulelor hardware specifice simulatorului. Lista modulelor hardware existente este anexată</w:t>
      </w:r>
      <w:r w:rsidR="00CB2351" w:rsidRPr="00F76D77">
        <w:rPr>
          <w:bCs/>
          <w:lang w:val="ro-RO"/>
        </w:rPr>
        <w:t>;</w:t>
      </w:r>
    </w:p>
    <w:p w14:paraId="79DC9532" w14:textId="5A8CE481" w:rsidR="00CB2351" w:rsidRDefault="00F76ABB" w:rsidP="00CB2351">
      <w:pPr>
        <w:pStyle w:val="Default"/>
        <w:numPr>
          <w:ilvl w:val="0"/>
          <w:numId w:val="36"/>
        </w:numPr>
        <w:spacing w:line="276" w:lineRule="auto"/>
        <w:rPr>
          <w:bCs/>
          <w:lang w:val="ro-RO"/>
        </w:rPr>
      </w:pPr>
      <w:r w:rsidRPr="00F76D77">
        <w:rPr>
          <w:bCs/>
          <w:lang w:val="ro-RO"/>
        </w:rPr>
        <w:t>Instruirea instructorilor cu noutățile introduse de mentenan</w:t>
      </w:r>
      <w:r w:rsidR="003B5832">
        <w:rPr>
          <w:bCs/>
          <w:lang w:val="ro-RO"/>
        </w:rPr>
        <w:t>ță</w:t>
      </w:r>
      <w:r w:rsidRPr="00F76D77">
        <w:rPr>
          <w:bCs/>
          <w:lang w:val="ro-RO"/>
        </w:rPr>
        <w:t xml:space="preserve"> – asisten</w:t>
      </w:r>
      <w:r w:rsidR="00CB2351" w:rsidRPr="00F76D77">
        <w:rPr>
          <w:bCs/>
          <w:lang w:val="ro-RO"/>
        </w:rPr>
        <w:t>ț</w:t>
      </w:r>
      <w:r w:rsidRPr="00F76D77">
        <w:rPr>
          <w:bCs/>
          <w:lang w:val="ro-RO"/>
        </w:rPr>
        <w:t>a tehnic</w:t>
      </w:r>
      <w:r w:rsidR="00CB2351" w:rsidRPr="00F76D77">
        <w:rPr>
          <w:bCs/>
          <w:lang w:val="ro-RO"/>
        </w:rPr>
        <w:t>ă</w:t>
      </w:r>
      <w:r w:rsidRPr="00F76D77">
        <w:rPr>
          <w:bCs/>
          <w:lang w:val="ro-RO"/>
        </w:rPr>
        <w:t xml:space="preserve"> informatic</w:t>
      </w:r>
      <w:r w:rsidR="003B5832">
        <w:rPr>
          <w:bCs/>
          <w:lang w:val="ro-RO"/>
        </w:rPr>
        <w:t>ă</w:t>
      </w:r>
      <w:r w:rsidRPr="00F76D77">
        <w:rPr>
          <w:bCs/>
          <w:lang w:val="ro-RO"/>
        </w:rPr>
        <w:t xml:space="preserve"> a softului</w:t>
      </w:r>
      <w:r w:rsidR="00CB2351" w:rsidRPr="00F76D77">
        <w:rPr>
          <w:bCs/>
          <w:lang w:val="ro-RO"/>
        </w:rPr>
        <w:t>;</w:t>
      </w:r>
    </w:p>
    <w:p w14:paraId="69466984" w14:textId="6F7EC331" w:rsidR="00DF74D7" w:rsidRPr="00243431" w:rsidRDefault="00DF74D7" w:rsidP="00CB2351">
      <w:pPr>
        <w:pStyle w:val="Default"/>
        <w:numPr>
          <w:ilvl w:val="0"/>
          <w:numId w:val="36"/>
        </w:numPr>
        <w:spacing w:line="276" w:lineRule="auto"/>
        <w:rPr>
          <w:b/>
          <w:bCs/>
          <w:color w:val="auto"/>
          <w:lang w:val="ro-RO"/>
        </w:rPr>
      </w:pPr>
      <w:r w:rsidRPr="00DE5074">
        <w:rPr>
          <w:bCs/>
          <w:color w:val="auto"/>
          <w:lang w:val="ro-RO"/>
        </w:rPr>
        <w:t>Asigurarea instruirii instructorilor nou implicați în procesul de instruire și examinare pe simulatoarele prevăzute în Anexele I și II, precum și emiterea, certificatelor de Instructor, după absolvirea cursurilor.</w:t>
      </w:r>
    </w:p>
    <w:p w14:paraId="19850D18" w14:textId="10821403" w:rsidR="00CB2351" w:rsidRPr="00F76D77" w:rsidRDefault="00F76ABB" w:rsidP="00CB2351">
      <w:pPr>
        <w:pStyle w:val="Default"/>
        <w:numPr>
          <w:ilvl w:val="0"/>
          <w:numId w:val="36"/>
        </w:numPr>
        <w:spacing w:line="276" w:lineRule="auto"/>
        <w:rPr>
          <w:b/>
          <w:bCs/>
          <w:lang w:val="ro-RO"/>
        </w:rPr>
      </w:pPr>
      <w:r w:rsidRPr="00F76D77">
        <w:rPr>
          <w:bCs/>
          <w:lang w:val="ro-RO"/>
        </w:rPr>
        <w:t>Mentenan</w:t>
      </w:r>
      <w:r w:rsidR="00CB2351" w:rsidRPr="00F76D77">
        <w:rPr>
          <w:bCs/>
          <w:lang w:val="ro-RO"/>
        </w:rPr>
        <w:t>ț</w:t>
      </w:r>
      <w:r w:rsidRPr="00F76D77">
        <w:rPr>
          <w:bCs/>
          <w:lang w:val="ro-RO"/>
        </w:rPr>
        <w:t xml:space="preserve">a la interval de </w:t>
      </w:r>
      <w:r w:rsidR="00BD6DA6">
        <w:rPr>
          <w:bCs/>
          <w:lang w:val="ro-RO"/>
        </w:rPr>
        <w:t>12</w:t>
      </w:r>
      <w:r w:rsidRPr="00F76D77">
        <w:rPr>
          <w:bCs/>
          <w:lang w:val="ro-RO"/>
        </w:rPr>
        <w:t xml:space="preserve"> luni (ex. tastaturilor integrate </w:t>
      </w:r>
      <w:r w:rsidR="00CB2351" w:rsidRPr="00F76D77">
        <w:rPr>
          <w:bCs/>
          <w:lang w:val="ro-RO"/>
        </w:rPr>
        <w:t>î</w:t>
      </w:r>
      <w:r w:rsidRPr="00F76D77">
        <w:rPr>
          <w:bCs/>
          <w:lang w:val="ro-RO"/>
        </w:rPr>
        <w:t>n consol</w:t>
      </w:r>
      <w:r w:rsidR="00CB2351" w:rsidRPr="00F76D77">
        <w:rPr>
          <w:bCs/>
          <w:lang w:val="ro-RO"/>
        </w:rPr>
        <w:t>ă</w:t>
      </w:r>
      <w:r w:rsidRPr="00F76D77">
        <w:rPr>
          <w:bCs/>
          <w:lang w:val="ro-RO"/>
        </w:rPr>
        <w:t>, mouse-urilor, timona, telegraf etc</w:t>
      </w:r>
      <w:r w:rsidR="00CB2351" w:rsidRPr="00F76D77">
        <w:rPr>
          <w:bCs/>
          <w:lang w:val="ro-RO"/>
        </w:rPr>
        <w:t xml:space="preserve"> – </w:t>
      </w:r>
      <w:r w:rsidRPr="00F76D77">
        <w:rPr>
          <w:bCs/>
          <w:lang w:val="ro-RO"/>
        </w:rPr>
        <w:t>demontare/curățare/înlocuire dac</w:t>
      </w:r>
      <w:r w:rsidR="00CB2351" w:rsidRPr="00F76D77">
        <w:rPr>
          <w:bCs/>
          <w:lang w:val="ro-RO"/>
        </w:rPr>
        <w:t>ă</w:t>
      </w:r>
      <w:r w:rsidRPr="00F76D77">
        <w:rPr>
          <w:bCs/>
          <w:lang w:val="ro-RO"/>
        </w:rPr>
        <w:t xml:space="preserve"> e cazul)</w:t>
      </w:r>
      <w:r w:rsidR="00CB2351" w:rsidRPr="00F76D77">
        <w:rPr>
          <w:bCs/>
          <w:lang w:val="ro-RO"/>
        </w:rPr>
        <w:t>;</w:t>
      </w:r>
    </w:p>
    <w:p w14:paraId="55493EF4" w14:textId="77777777" w:rsidR="00CB2351" w:rsidRPr="00F76D77" w:rsidRDefault="00CB2351" w:rsidP="00CB2351">
      <w:pPr>
        <w:pStyle w:val="Default"/>
        <w:spacing w:line="276" w:lineRule="auto"/>
        <w:rPr>
          <w:bCs/>
          <w:lang w:val="ro-RO"/>
        </w:rPr>
      </w:pPr>
    </w:p>
    <w:p w14:paraId="4B6E3738" w14:textId="205418D4" w:rsidR="007501BC" w:rsidRPr="00F76D77" w:rsidRDefault="001C6E68" w:rsidP="00CB2351">
      <w:pPr>
        <w:pStyle w:val="Default"/>
        <w:spacing w:line="276" w:lineRule="auto"/>
        <w:rPr>
          <w:b/>
          <w:bCs/>
          <w:lang w:val="ro-RO"/>
        </w:rPr>
      </w:pPr>
      <w:r w:rsidRPr="00F76D77">
        <w:rPr>
          <w:b/>
          <w:bCs/>
          <w:lang w:val="ro-RO"/>
        </w:rPr>
        <w:t>3</w:t>
      </w:r>
      <w:r w:rsidR="007501BC" w:rsidRPr="00F76D77">
        <w:rPr>
          <w:b/>
          <w:bCs/>
          <w:lang w:val="ro-RO"/>
        </w:rPr>
        <w:t xml:space="preserve">.1 Descrierea situației actuale la nivelul </w:t>
      </w:r>
      <w:r w:rsidR="00DD1F6D" w:rsidRPr="00F76D77">
        <w:rPr>
          <w:b/>
          <w:bCs/>
          <w:lang w:val="ro-RO"/>
        </w:rPr>
        <w:t>CERONAV:</w:t>
      </w:r>
      <w:r w:rsidR="007501BC" w:rsidRPr="00F76D77">
        <w:rPr>
          <w:b/>
          <w:bCs/>
          <w:lang w:val="ro-RO"/>
        </w:rPr>
        <w:t xml:space="preserve"> </w:t>
      </w:r>
    </w:p>
    <w:p w14:paraId="332DB878" w14:textId="2E24B420" w:rsidR="0017692C" w:rsidRDefault="00955F14" w:rsidP="005400EA">
      <w:pPr>
        <w:pStyle w:val="Default"/>
        <w:spacing w:line="276" w:lineRule="auto"/>
        <w:rPr>
          <w:bCs/>
          <w:color w:val="000000" w:themeColor="text1"/>
          <w:lang w:val="ro-RO"/>
        </w:rPr>
      </w:pPr>
      <w:r w:rsidRPr="00F76D77">
        <w:rPr>
          <w:bCs/>
          <w:lang w:val="ro-RO"/>
        </w:rPr>
        <w:t xml:space="preserve">CERONAV deține un număr de </w:t>
      </w:r>
      <w:r w:rsidR="004216D8" w:rsidRPr="0044105E">
        <w:rPr>
          <w:bCs/>
          <w:color w:val="000000" w:themeColor="text1"/>
          <w:lang w:val="ro-RO"/>
        </w:rPr>
        <w:t>1</w:t>
      </w:r>
      <w:r w:rsidR="00C03DF9">
        <w:rPr>
          <w:bCs/>
          <w:color w:val="000000" w:themeColor="text1"/>
          <w:lang w:val="ro-RO"/>
        </w:rPr>
        <w:t>2</w:t>
      </w:r>
      <w:r w:rsidR="004216D8" w:rsidRPr="0044105E">
        <w:rPr>
          <w:bCs/>
          <w:color w:val="000000" w:themeColor="text1"/>
          <w:lang w:val="ro-RO"/>
        </w:rPr>
        <w:t xml:space="preserve"> </w:t>
      </w:r>
      <w:r w:rsidRPr="0044105E">
        <w:rPr>
          <w:bCs/>
          <w:color w:val="000000" w:themeColor="text1"/>
          <w:lang w:val="ro-RO"/>
        </w:rPr>
        <w:t xml:space="preserve">simulatoare </w:t>
      </w:r>
      <w:r w:rsidR="0017692C">
        <w:rPr>
          <w:bCs/>
          <w:color w:val="000000" w:themeColor="text1"/>
          <w:lang w:val="ro-RO"/>
        </w:rPr>
        <w:t>la Constan</w:t>
      </w:r>
      <w:r w:rsidR="003B5832">
        <w:rPr>
          <w:bCs/>
          <w:color w:val="000000" w:themeColor="text1"/>
          <w:lang w:val="ro-RO"/>
        </w:rPr>
        <w:t>ț</w:t>
      </w:r>
      <w:r w:rsidR="0017692C">
        <w:rPr>
          <w:bCs/>
          <w:color w:val="000000" w:themeColor="text1"/>
          <w:lang w:val="ro-RO"/>
        </w:rPr>
        <w:t xml:space="preserve">a </w:t>
      </w:r>
      <w:r w:rsidR="003B5832" w:rsidRPr="003B5832">
        <w:rPr>
          <w:bCs/>
          <w:color w:val="auto"/>
          <w:lang w:val="ro-RO"/>
        </w:rPr>
        <w:t>ș</w:t>
      </w:r>
      <w:r w:rsidR="0017692C" w:rsidRPr="003B5832">
        <w:rPr>
          <w:bCs/>
          <w:color w:val="auto"/>
          <w:lang w:val="ro-RO"/>
        </w:rPr>
        <w:t xml:space="preserve">i </w:t>
      </w:r>
      <w:r w:rsidR="00D66D50">
        <w:rPr>
          <w:bCs/>
          <w:color w:val="auto"/>
          <w:lang w:val="ro-RO"/>
        </w:rPr>
        <w:t>1 simulatoar</w:t>
      </w:r>
      <w:r w:rsidR="003B5832">
        <w:rPr>
          <w:bCs/>
          <w:color w:val="auto"/>
          <w:lang w:val="ro-RO"/>
        </w:rPr>
        <w:t xml:space="preserve"> la Galaț</w:t>
      </w:r>
      <w:r w:rsidR="0017692C" w:rsidRPr="003B5832">
        <w:rPr>
          <w:bCs/>
          <w:color w:val="auto"/>
          <w:lang w:val="ro-RO"/>
        </w:rPr>
        <w:t>i</w:t>
      </w:r>
      <w:r w:rsidR="00D66D50">
        <w:rPr>
          <w:bCs/>
          <w:color w:val="auto"/>
          <w:lang w:val="ro-RO"/>
        </w:rPr>
        <w:t xml:space="preserve"> </w:t>
      </w:r>
      <w:r w:rsidR="0017692C" w:rsidRPr="00892DD5">
        <w:rPr>
          <w:bCs/>
          <w:color w:val="4F81BD" w:themeColor="accent1"/>
          <w:lang w:val="ro-RO"/>
        </w:rPr>
        <w:t xml:space="preserve">- </w:t>
      </w:r>
      <w:r w:rsidRPr="0044105E">
        <w:rPr>
          <w:bCs/>
          <w:color w:val="000000" w:themeColor="text1"/>
          <w:lang w:val="ro-RO"/>
        </w:rPr>
        <w:t>care acoperă întreaga gamă de pregătire a personalului navigant maritim</w:t>
      </w:r>
      <w:r w:rsidR="003B5832">
        <w:rPr>
          <w:bCs/>
          <w:color w:val="000000" w:themeColor="text1"/>
          <w:lang w:val="ro-RO"/>
        </w:rPr>
        <w:t xml:space="preserve"> și ap</w:t>
      </w:r>
      <w:r w:rsidR="0017692C">
        <w:rPr>
          <w:bCs/>
          <w:color w:val="000000" w:themeColor="text1"/>
          <w:lang w:val="ro-RO"/>
        </w:rPr>
        <w:t>e interioare.</w:t>
      </w:r>
    </w:p>
    <w:p w14:paraId="5E494C37" w14:textId="1C9326B4" w:rsidR="00955F14" w:rsidRPr="0044105E" w:rsidRDefault="00955F14" w:rsidP="005400EA">
      <w:pPr>
        <w:pStyle w:val="Default"/>
        <w:spacing w:line="276" w:lineRule="auto"/>
        <w:rPr>
          <w:bCs/>
          <w:color w:val="000000" w:themeColor="text1"/>
          <w:lang w:val="ro-RO"/>
        </w:rPr>
      </w:pPr>
      <w:r w:rsidRPr="0044105E">
        <w:rPr>
          <w:bCs/>
          <w:color w:val="000000" w:themeColor="text1"/>
          <w:lang w:val="ro-RO"/>
        </w:rPr>
        <w:t xml:space="preserve">Astfel, </w:t>
      </w:r>
      <w:r w:rsidR="0017692C">
        <w:rPr>
          <w:bCs/>
          <w:color w:val="000000" w:themeColor="text1"/>
          <w:lang w:val="ro-RO"/>
        </w:rPr>
        <w:t>la Constan</w:t>
      </w:r>
      <w:r w:rsidR="003B5832">
        <w:rPr>
          <w:bCs/>
          <w:color w:val="000000" w:themeColor="text1"/>
          <w:lang w:val="ro-RO"/>
        </w:rPr>
        <w:t>ț</w:t>
      </w:r>
      <w:r w:rsidR="0017692C">
        <w:rPr>
          <w:bCs/>
          <w:color w:val="000000" w:themeColor="text1"/>
          <w:lang w:val="ro-RO"/>
        </w:rPr>
        <w:t>a -</w:t>
      </w:r>
      <w:r w:rsidRPr="0044105E">
        <w:rPr>
          <w:bCs/>
          <w:color w:val="000000" w:themeColor="text1"/>
          <w:lang w:val="ro-RO"/>
        </w:rPr>
        <w:t>pentru per</w:t>
      </w:r>
      <w:r w:rsidR="0017692C">
        <w:rPr>
          <w:bCs/>
          <w:color w:val="000000" w:themeColor="text1"/>
          <w:lang w:val="ro-RO"/>
        </w:rPr>
        <w:t>s</w:t>
      </w:r>
      <w:r w:rsidRPr="0044105E">
        <w:rPr>
          <w:bCs/>
          <w:color w:val="000000" w:themeColor="text1"/>
          <w:lang w:val="ro-RO"/>
        </w:rPr>
        <w:t>onalul navigant de la punte, avem:</w:t>
      </w:r>
    </w:p>
    <w:p w14:paraId="10A75DAF" w14:textId="29606170" w:rsidR="00CB2351" w:rsidRPr="0044105E" w:rsidRDefault="00BD6DA6" w:rsidP="005400EA">
      <w:pPr>
        <w:pStyle w:val="Default"/>
        <w:numPr>
          <w:ilvl w:val="0"/>
          <w:numId w:val="37"/>
        </w:numPr>
        <w:spacing w:line="276" w:lineRule="auto"/>
        <w:rPr>
          <w:bCs/>
          <w:color w:val="000000" w:themeColor="text1"/>
          <w:lang w:val="ro-RO"/>
        </w:rPr>
      </w:pPr>
      <w:r w:rsidRPr="00BD6DA6">
        <w:rPr>
          <w:bCs/>
          <w:color w:val="000000" w:themeColor="text1"/>
          <w:lang w:val="ro-RO"/>
        </w:rPr>
        <w:t>Navi-Trainer Professional 6000 (</w:t>
      </w:r>
      <w:r w:rsidR="00957BF1">
        <w:rPr>
          <w:bCs/>
          <w:color w:val="000000" w:themeColor="text1"/>
          <w:lang w:val="ro-RO"/>
        </w:rPr>
        <w:t>1 punte principala +</w:t>
      </w:r>
      <w:r w:rsidR="00DE55FD">
        <w:rPr>
          <w:bCs/>
          <w:color w:val="000000" w:themeColor="text1"/>
          <w:lang w:val="ro-RO"/>
        </w:rPr>
        <w:t xml:space="preserve"> </w:t>
      </w:r>
      <w:r w:rsidR="00957BF1">
        <w:rPr>
          <w:bCs/>
          <w:color w:val="000000" w:themeColor="text1"/>
          <w:lang w:val="ro-RO"/>
        </w:rPr>
        <w:t xml:space="preserve"> 4 </w:t>
      </w:r>
      <w:r w:rsidR="00DE55FD">
        <w:rPr>
          <w:bCs/>
          <w:color w:val="000000" w:themeColor="text1"/>
          <w:lang w:val="ro-RO"/>
        </w:rPr>
        <w:t>punți</w:t>
      </w:r>
      <w:r w:rsidR="00957BF1">
        <w:rPr>
          <w:bCs/>
          <w:color w:val="000000" w:themeColor="text1"/>
          <w:lang w:val="ro-RO"/>
        </w:rPr>
        <w:t xml:space="preserve"> secundare</w:t>
      </w:r>
      <w:r w:rsidR="00DE55FD">
        <w:rPr>
          <w:bCs/>
          <w:color w:val="000000" w:themeColor="text1"/>
          <w:lang w:val="ro-RO"/>
        </w:rPr>
        <w:t xml:space="preserve"> +  2 instructori - în </w:t>
      </w:r>
      <w:r>
        <w:rPr>
          <w:bCs/>
          <w:color w:val="000000" w:themeColor="text1"/>
          <w:lang w:val="ro-RO"/>
        </w:rPr>
        <w:t>sălile</w:t>
      </w:r>
      <w:r w:rsidRPr="00BD6DA6">
        <w:rPr>
          <w:bCs/>
          <w:color w:val="000000" w:themeColor="text1"/>
          <w:lang w:val="ro-RO"/>
        </w:rPr>
        <w:t xml:space="preserve"> CV-A100</w:t>
      </w:r>
      <w:r>
        <w:rPr>
          <w:bCs/>
          <w:color w:val="000000" w:themeColor="text1"/>
          <w:lang w:val="ro-RO"/>
        </w:rPr>
        <w:t xml:space="preserve"> și</w:t>
      </w:r>
      <w:r w:rsidRPr="00BD6DA6">
        <w:rPr>
          <w:bCs/>
          <w:color w:val="000000" w:themeColor="text1"/>
          <w:lang w:val="ro-RO"/>
        </w:rPr>
        <w:t xml:space="preserve"> CV-B105)</w:t>
      </w:r>
      <w:r w:rsidR="00CB2351" w:rsidRPr="0044105E">
        <w:rPr>
          <w:bCs/>
          <w:color w:val="000000" w:themeColor="text1"/>
          <w:lang w:val="ro-RO"/>
        </w:rPr>
        <w:t>;</w:t>
      </w:r>
    </w:p>
    <w:p w14:paraId="68D5BBC3" w14:textId="50F044A6" w:rsidR="00CB2351" w:rsidRPr="0044105E" w:rsidRDefault="00BD6DA6" w:rsidP="005400EA">
      <w:pPr>
        <w:pStyle w:val="Default"/>
        <w:numPr>
          <w:ilvl w:val="0"/>
          <w:numId w:val="37"/>
        </w:numPr>
        <w:spacing w:line="276" w:lineRule="auto"/>
        <w:rPr>
          <w:bCs/>
          <w:color w:val="000000" w:themeColor="text1"/>
          <w:lang w:val="ro-RO"/>
        </w:rPr>
      </w:pPr>
      <w:r w:rsidRPr="00BD6DA6">
        <w:rPr>
          <w:bCs/>
          <w:color w:val="000000" w:themeColor="text1"/>
          <w:lang w:val="ro-RO"/>
        </w:rPr>
        <w:lastRenderedPageBreak/>
        <w:t>ECDIS Type Specific (NTPRO 6000 + NAVI-SAILOR ECDIS + Navi-Planner 4000) (</w:t>
      </w:r>
      <w:r w:rsidR="00957BF1">
        <w:rPr>
          <w:bCs/>
          <w:color w:val="000000" w:themeColor="text1"/>
          <w:lang w:val="ro-RO"/>
        </w:rPr>
        <w:t xml:space="preserve">1 instructor + 8 posturi cursant </w:t>
      </w:r>
      <w:r w:rsidR="005A541B">
        <w:rPr>
          <w:bCs/>
          <w:color w:val="000000" w:themeColor="text1"/>
          <w:lang w:val="ro-RO"/>
        </w:rPr>
        <w:t>î</w:t>
      </w:r>
      <w:r w:rsidR="00957BF1">
        <w:rPr>
          <w:bCs/>
          <w:color w:val="000000" w:themeColor="text1"/>
          <w:lang w:val="ro-RO"/>
        </w:rPr>
        <w:t xml:space="preserve">n </w:t>
      </w:r>
      <w:r w:rsidR="006B4EF3">
        <w:rPr>
          <w:bCs/>
          <w:color w:val="000000" w:themeColor="text1"/>
          <w:lang w:val="ro-RO"/>
        </w:rPr>
        <w:t>sala</w:t>
      </w:r>
      <w:r w:rsidRPr="00BD6DA6">
        <w:rPr>
          <w:bCs/>
          <w:color w:val="000000" w:themeColor="text1"/>
          <w:lang w:val="ro-RO"/>
        </w:rPr>
        <w:t xml:space="preserve"> CV-B106)</w:t>
      </w:r>
      <w:r w:rsidR="00CB2351" w:rsidRPr="0044105E">
        <w:rPr>
          <w:bCs/>
          <w:color w:val="000000" w:themeColor="text1"/>
          <w:lang w:val="ro-RO"/>
        </w:rPr>
        <w:t>;</w:t>
      </w:r>
    </w:p>
    <w:p w14:paraId="6117AFE5" w14:textId="2A989B7B" w:rsidR="00D2679D" w:rsidRDefault="00D2679D" w:rsidP="005400EA">
      <w:pPr>
        <w:pStyle w:val="Default"/>
        <w:numPr>
          <w:ilvl w:val="0"/>
          <w:numId w:val="37"/>
        </w:numPr>
        <w:spacing w:line="276" w:lineRule="auto"/>
        <w:rPr>
          <w:bCs/>
          <w:lang w:val="ro-RO"/>
        </w:rPr>
      </w:pPr>
      <w:r w:rsidRPr="00D2679D">
        <w:rPr>
          <w:bCs/>
          <w:lang w:val="ro-RO"/>
        </w:rPr>
        <w:t>MFD 4000 ECDIS SW (MNS35) + NAVI PLANNER 4000 (</w:t>
      </w:r>
      <w:r>
        <w:rPr>
          <w:bCs/>
          <w:lang w:val="ro-RO"/>
        </w:rPr>
        <w:t>o sta</w:t>
      </w:r>
      <w:r w:rsidR="005A541B">
        <w:rPr>
          <w:bCs/>
          <w:lang w:val="ro-RO"/>
        </w:rPr>
        <w:t>ț</w:t>
      </w:r>
      <w:r>
        <w:rPr>
          <w:bCs/>
          <w:lang w:val="ro-RO"/>
        </w:rPr>
        <w:t xml:space="preserve">ie </w:t>
      </w:r>
      <w:r w:rsidR="005A541B">
        <w:rPr>
          <w:bCs/>
          <w:lang w:val="ro-RO"/>
        </w:rPr>
        <w:t>individuală</w:t>
      </w:r>
      <w:r>
        <w:rPr>
          <w:bCs/>
          <w:lang w:val="ro-RO"/>
        </w:rPr>
        <w:t xml:space="preserve"> </w:t>
      </w:r>
      <w:r w:rsidR="005A541B">
        <w:rPr>
          <w:bCs/>
          <w:lang w:val="ro-RO"/>
        </w:rPr>
        <w:t>î</w:t>
      </w:r>
      <w:r>
        <w:rPr>
          <w:bCs/>
          <w:lang w:val="ro-RO"/>
        </w:rPr>
        <w:t>n sala</w:t>
      </w:r>
      <w:r w:rsidRPr="00D2679D">
        <w:rPr>
          <w:bCs/>
          <w:lang w:val="ro-RO"/>
        </w:rPr>
        <w:t xml:space="preserve"> CV-B106)</w:t>
      </w:r>
    </w:p>
    <w:p w14:paraId="3F1897DF" w14:textId="78C12DDF" w:rsidR="00CB2351" w:rsidRPr="00F76D77" w:rsidRDefault="005A541B" w:rsidP="005400EA">
      <w:pPr>
        <w:pStyle w:val="Default"/>
        <w:numPr>
          <w:ilvl w:val="0"/>
          <w:numId w:val="37"/>
        </w:numPr>
        <w:spacing w:line="276" w:lineRule="auto"/>
        <w:rPr>
          <w:bCs/>
          <w:lang w:val="ro-RO"/>
        </w:rPr>
      </w:pPr>
      <w:r w:rsidRPr="005A541B">
        <w:rPr>
          <w:bCs/>
          <w:lang w:val="ro-RO"/>
        </w:rPr>
        <w:t>NTPRO 5000 + NAVI-SAILOR ECDIS + Navi-Planner 4000 (</w:t>
      </w:r>
      <w:r>
        <w:rPr>
          <w:bCs/>
          <w:lang w:val="ro-RO"/>
        </w:rPr>
        <w:t>o stație individuală în sala</w:t>
      </w:r>
      <w:r w:rsidRPr="005A541B">
        <w:rPr>
          <w:bCs/>
          <w:lang w:val="ro-RO"/>
        </w:rPr>
        <w:t xml:space="preserve"> CV-B104)</w:t>
      </w:r>
      <w:r w:rsidR="00CB2351" w:rsidRPr="00F76D77">
        <w:rPr>
          <w:bCs/>
          <w:lang w:val="ro-RO"/>
        </w:rPr>
        <w:t>;</w:t>
      </w:r>
    </w:p>
    <w:p w14:paraId="3B83FC07" w14:textId="0BCBC006" w:rsidR="00955F14" w:rsidRDefault="005A541B" w:rsidP="005400EA">
      <w:pPr>
        <w:pStyle w:val="Default"/>
        <w:numPr>
          <w:ilvl w:val="0"/>
          <w:numId w:val="37"/>
        </w:numPr>
        <w:spacing w:line="276" w:lineRule="auto"/>
        <w:rPr>
          <w:bCs/>
          <w:lang w:val="ro-RO"/>
        </w:rPr>
      </w:pPr>
      <w:r w:rsidRPr="005A541B">
        <w:rPr>
          <w:bCs/>
          <w:lang w:val="ro-RO"/>
        </w:rPr>
        <w:t>GMDSS Simulator 5000 (</w:t>
      </w:r>
      <w:r>
        <w:rPr>
          <w:bCs/>
          <w:lang w:val="ro-RO"/>
        </w:rPr>
        <w:t>1 instructor + 4 stații cursant în sala</w:t>
      </w:r>
      <w:r w:rsidRPr="005A541B">
        <w:rPr>
          <w:bCs/>
          <w:lang w:val="ro-RO"/>
        </w:rPr>
        <w:t xml:space="preserve"> CV-B204)</w:t>
      </w:r>
      <w:r w:rsidR="00CB2351" w:rsidRPr="00F76D77">
        <w:rPr>
          <w:bCs/>
          <w:lang w:val="ro-RO"/>
        </w:rPr>
        <w:t>;</w:t>
      </w:r>
    </w:p>
    <w:p w14:paraId="57B41E45" w14:textId="6D950D17" w:rsidR="005A541B" w:rsidRPr="00F76D77" w:rsidRDefault="005A541B" w:rsidP="005400EA">
      <w:pPr>
        <w:pStyle w:val="Default"/>
        <w:numPr>
          <w:ilvl w:val="0"/>
          <w:numId w:val="37"/>
        </w:numPr>
        <w:spacing w:line="276" w:lineRule="auto"/>
        <w:rPr>
          <w:bCs/>
          <w:lang w:val="ro-RO"/>
        </w:rPr>
      </w:pPr>
      <w:r w:rsidRPr="005A541B">
        <w:rPr>
          <w:bCs/>
          <w:lang w:val="ro-RO"/>
        </w:rPr>
        <w:t>GMDSS Simulator Ver.9 (</w:t>
      </w:r>
      <w:r>
        <w:rPr>
          <w:bCs/>
          <w:lang w:val="ro-RO"/>
        </w:rPr>
        <w:t xml:space="preserve">1 instructor + </w:t>
      </w:r>
      <w:r w:rsidR="002130BD">
        <w:rPr>
          <w:bCs/>
          <w:lang w:val="ro-RO"/>
        </w:rPr>
        <w:t>9</w:t>
      </w:r>
      <w:r>
        <w:rPr>
          <w:bCs/>
          <w:lang w:val="ro-RO"/>
        </w:rPr>
        <w:t xml:space="preserve"> stații cursant în sala</w:t>
      </w:r>
      <w:r w:rsidRPr="005A541B">
        <w:rPr>
          <w:bCs/>
          <w:lang w:val="ro-RO"/>
        </w:rPr>
        <w:t xml:space="preserve"> CV-B203)</w:t>
      </w:r>
    </w:p>
    <w:p w14:paraId="45951644" w14:textId="4E459635" w:rsidR="00CB2351" w:rsidRPr="00F76D77" w:rsidRDefault="00955F14" w:rsidP="005400EA">
      <w:pPr>
        <w:pStyle w:val="Default"/>
        <w:spacing w:line="276" w:lineRule="auto"/>
        <w:rPr>
          <w:bCs/>
          <w:lang w:val="ro-RO"/>
        </w:rPr>
      </w:pPr>
      <w:r w:rsidRPr="00F76D77">
        <w:rPr>
          <w:bCs/>
          <w:lang w:val="ro-RO"/>
        </w:rPr>
        <w:t>Pentru personalul navigant mecanic</w:t>
      </w:r>
      <w:r w:rsidR="002130BD">
        <w:rPr>
          <w:bCs/>
          <w:lang w:val="ro-RO"/>
        </w:rPr>
        <w:t xml:space="preserve">, </w:t>
      </w:r>
      <w:r w:rsidRPr="00F76D77">
        <w:rPr>
          <w:bCs/>
          <w:lang w:val="ro-RO"/>
        </w:rPr>
        <w:t xml:space="preserve">electromecanic </w:t>
      </w:r>
      <w:r w:rsidR="002130BD">
        <w:rPr>
          <w:bCs/>
          <w:lang w:val="ro-RO"/>
        </w:rPr>
        <w:t>și p</w:t>
      </w:r>
      <w:r w:rsidR="002130BD" w:rsidRPr="00F76D77">
        <w:rPr>
          <w:bCs/>
          <w:lang w:val="ro-RO"/>
        </w:rPr>
        <w:t xml:space="preserve">entru personalul navigant pe nave specializate în a transporta produse lichide în vrac </w:t>
      </w:r>
      <w:r w:rsidR="002130BD">
        <w:rPr>
          <w:bCs/>
          <w:lang w:val="ro-RO"/>
        </w:rPr>
        <w:t>a</w:t>
      </w:r>
      <w:r w:rsidRPr="00F76D77">
        <w:rPr>
          <w:bCs/>
          <w:lang w:val="ro-RO"/>
        </w:rPr>
        <w:t>vem:</w:t>
      </w:r>
    </w:p>
    <w:p w14:paraId="15FC7A17" w14:textId="51CC1945" w:rsidR="00CB2351" w:rsidRPr="00F76D77" w:rsidRDefault="002130BD" w:rsidP="005400EA">
      <w:pPr>
        <w:pStyle w:val="Default"/>
        <w:numPr>
          <w:ilvl w:val="0"/>
          <w:numId w:val="38"/>
        </w:numPr>
        <w:spacing w:line="276" w:lineRule="auto"/>
        <w:rPr>
          <w:bCs/>
          <w:lang w:val="ro-RO"/>
        </w:rPr>
      </w:pPr>
      <w:r w:rsidRPr="002130BD">
        <w:rPr>
          <w:bCs/>
          <w:lang w:val="ro-RO"/>
        </w:rPr>
        <w:t xml:space="preserve">ERS + LCHS TechSim 9 (FM + </w:t>
      </w:r>
      <w:r>
        <w:rPr>
          <w:bCs/>
          <w:lang w:val="ro-RO"/>
        </w:rPr>
        <w:t>sala curs cu un instructor secundar și 10 stații cursant</w:t>
      </w:r>
      <w:r w:rsidRPr="002130BD">
        <w:rPr>
          <w:bCs/>
          <w:lang w:val="ro-RO"/>
        </w:rPr>
        <w:t xml:space="preserve"> - CV-B003, CV-B004)</w:t>
      </w:r>
      <w:r w:rsidR="00CB2351" w:rsidRPr="00F76D77">
        <w:rPr>
          <w:bCs/>
          <w:lang w:val="ro-RO"/>
        </w:rPr>
        <w:t>;</w:t>
      </w:r>
    </w:p>
    <w:p w14:paraId="7BF31ECA" w14:textId="78F5D4E1" w:rsidR="00CB2351" w:rsidRPr="00F76D77" w:rsidRDefault="00287E2B" w:rsidP="005400EA">
      <w:pPr>
        <w:pStyle w:val="Default"/>
        <w:numPr>
          <w:ilvl w:val="0"/>
          <w:numId w:val="38"/>
        </w:numPr>
        <w:spacing w:line="276" w:lineRule="auto"/>
        <w:rPr>
          <w:bCs/>
          <w:lang w:val="ro-RO"/>
        </w:rPr>
      </w:pPr>
      <w:r w:rsidRPr="00287E2B">
        <w:rPr>
          <w:bCs/>
          <w:lang w:val="ro-RO"/>
        </w:rPr>
        <w:t>ERS 5000 (FM</w:t>
      </w:r>
      <w:r>
        <w:rPr>
          <w:bCs/>
          <w:lang w:val="ro-RO"/>
        </w:rPr>
        <w:t xml:space="preserve"> în sala</w:t>
      </w:r>
      <w:r w:rsidRPr="00287E2B">
        <w:rPr>
          <w:bCs/>
          <w:lang w:val="ro-RO"/>
        </w:rPr>
        <w:t xml:space="preserve"> CV-B102)</w:t>
      </w:r>
      <w:r w:rsidR="00CB2351" w:rsidRPr="00F76D77">
        <w:rPr>
          <w:bCs/>
          <w:lang w:val="ro-RO"/>
        </w:rPr>
        <w:t>;</w:t>
      </w:r>
    </w:p>
    <w:p w14:paraId="2D73ECBB" w14:textId="64D55851" w:rsidR="00955F14" w:rsidRPr="00F76D77" w:rsidRDefault="00287E2B" w:rsidP="005400EA">
      <w:pPr>
        <w:pStyle w:val="Default"/>
        <w:numPr>
          <w:ilvl w:val="0"/>
          <w:numId w:val="38"/>
        </w:numPr>
        <w:spacing w:line="276" w:lineRule="auto"/>
        <w:rPr>
          <w:bCs/>
          <w:lang w:val="ro-RO"/>
        </w:rPr>
      </w:pPr>
      <w:r w:rsidRPr="00287E2B">
        <w:rPr>
          <w:bCs/>
          <w:lang w:val="ro-RO"/>
        </w:rPr>
        <w:t>ERS 5000 (</w:t>
      </w:r>
      <w:r>
        <w:rPr>
          <w:bCs/>
          <w:lang w:val="ro-RO"/>
        </w:rPr>
        <w:t>sală de curs cu 1 instructor și 10 stații cursant</w:t>
      </w:r>
      <w:r w:rsidRPr="00287E2B">
        <w:rPr>
          <w:bCs/>
          <w:lang w:val="ro-RO"/>
        </w:rPr>
        <w:t xml:space="preserve"> </w:t>
      </w:r>
      <w:r>
        <w:rPr>
          <w:bCs/>
          <w:lang w:val="ro-RO"/>
        </w:rPr>
        <w:t xml:space="preserve">- </w:t>
      </w:r>
      <w:r w:rsidRPr="00287E2B">
        <w:rPr>
          <w:bCs/>
          <w:lang w:val="ro-RO"/>
        </w:rPr>
        <w:t>CV-B103)</w:t>
      </w:r>
      <w:r w:rsidR="00CB2351" w:rsidRPr="00F76D77">
        <w:rPr>
          <w:bCs/>
          <w:lang w:val="ro-RO"/>
        </w:rPr>
        <w:t>;</w:t>
      </w:r>
    </w:p>
    <w:p w14:paraId="7A52EDAB" w14:textId="3B1ECC3F" w:rsidR="00CB2351" w:rsidRDefault="00287E2B" w:rsidP="005400EA">
      <w:pPr>
        <w:pStyle w:val="Default"/>
        <w:numPr>
          <w:ilvl w:val="0"/>
          <w:numId w:val="39"/>
        </w:numPr>
        <w:spacing w:line="276" w:lineRule="auto"/>
        <w:rPr>
          <w:bCs/>
          <w:lang w:val="ro-RO"/>
        </w:rPr>
      </w:pPr>
      <w:r w:rsidRPr="00287E2B">
        <w:rPr>
          <w:bCs/>
          <w:lang w:val="ro-RO"/>
        </w:rPr>
        <w:t>LCHS 2000</w:t>
      </w:r>
      <w:r w:rsidR="008D2E3C">
        <w:rPr>
          <w:bCs/>
          <w:lang w:val="ro-RO"/>
        </w:rPr>
        <w:t xml:space="preserve"> + </w:t>
      </w:r>
      <w:r w:rsidR="008D2E3C" w:rsidRPr="00F76D77">
        <w:rPr>
          <w:bCs/>
          <w:lang w:val="ro-RO"/>
        </w:rPr>
        <w:t>module testare CAS</w:t>
      </w:r>
      <w:r w:rsidRPr="00287E2B">
        <w:rPr>
          <w:bCs/>
          <w:lang w:val="ro-RO"/>
        </w:rPr>
        <w:t xml:space="preserve"> (</w:t>
      </w:r>
      <w:r>
        <w:rPr>
          <w:bCs/>
          <w:lang w:val="ro-RO"/>
        </w:rPr>
        <w:t>sală de curs cu 1 instructor și 5 stații cursant</w:t>
      </w:r>
      <w:r w:rsidRPr="00287E2B">
        <w:rPr>
          <w:bCs/>
          <w:lang w:val="ro-RO"/>
        </w:rPr>
        <w:t xml:space="preserve"> - CV-</w:t>
      </w:r>
      <w:r w:rsidR="008D2E3C">
        <w:rPr>
          <w:bCs/>
          <w:lang w:val="ro-RO"/>
        </w:rPr>
        <w:t>B</w:t>
      </w:r>
      <w:r w:rsidRPr="00287E2B">
        <w:rPr>
          <w:bCs/>
          <w:lang w:val="ro-RO"/>
        </w:rPr>
        <w:t>307)</w:t>
      </w:r>
      <w:r w:rsidR="00CB2351" w:rsidRPr="00F76D77">
        <w:rPr>
          <w:bCs/>
          <w:lang w:val="ro-RO"/>
        </w:rPr>
        <w:t>;</w:t>
      </w:r>
    </w:p>
    <w:p w14:paraId="2FC4FCF6" w14:textId="6E521944" w:rsidR="00876D24" w:rsidRPr="00B67657" w:rsidRDefault="00876D24" w:rsidP="005400EA">
      <w:pPr>
        <w:pStyle w:val="Default"/>
        <w:numPr>
          <w:ilvl w:val="0"/>
          <w:numId w:val="39"/>
        </w:numPr>
        <w:spacing w:line="276" w:lineRule="auto"/>
        <w:rPr>
          <w:bCs/>
          <w:lang w:val="ro-RO"/>
        </w:rPr>
      </w:pPr>
      <w:r w:rsidRPr="00D601E7">
        <w:rPr>
          <w:rFonts w:ascii="Arial" w:eastAsia="Times New Roman" w:hAnsi="Arial" w:cs="Arial"/>
        </w:rPr>
        <w:t>NTPRO 5000 + NAVI-SAILOR ECDIS + Navi-Planner 4000</w:t>
      </w:r>
      <w:r>
        <w:rPr>
          <w:rFonts w:ascii="Arial" w:eastAsia="Times New Roman" w:hAnsi="Arial" w:cs="Arial"/>
        </w:rPr>
        <w:t xml:space="preserve"> + Radar ARPA (CV-B104 moved form Galati)</w:t>
      </w:r>
    </w:p>
    <w:p w14:paraId="1CCEE51E" w14:textId="77777777" w:rsidR="00B67657" w:rsidRPr="00F76D77" w:rsidRDefault="00B67657" w:rsidP="00244CDE">
      <w:pPr>
        <w:pStyle w:val="Default"/>
        <w:spacing w:line="276" w:lineRule="auto"/>
        <w:ind w:left="360"/>
        <w:rPr>
          <w:bCs/>
          <w:lang w:val="ro-RO"/>
        </w:rPr>
      </w:pPr>
    </w:p>
    <w:p w14:paraId="09F4FF36" w14:textId="432C6278" w:rsidR="00B67657" w:rsidRPr="009E2558" w:rsidRDefault="00B67657" w:rsidP="009E2558">
      <w:pPr>
        <w:tabs>
          <w:tab w:val="left" w:pos="284"/>
          <w:tab w:val="left" w:pos="1276"/>
        </w:tabs>
        <w:autoSpaceDE w:val="0"/>
        <w:autoSpaceDN w:val="0"/>
        <w:adjustRightInd w:val="0"/>
        <w:spacing w:after="0"/>
        <w:jc w:val="both"/>
        <w:rPr>
          <w:rFonts w:ascii="Times New Roman" w:eastAsia="Times New Roman" w:hAnsi="Times New Roman" w:cs="Times New Roman"/>
          <w:bCs/>
          <w:sz w:val="24"/>
          <w:szCs w:val="24"/>
          <w:lang w:val="ro-RO"/>
        </w:rPr>
      </w:pPr>
      <w:r w:rsidRPr="009E2558">
        <w:rPr>
          <w:rFonts w:ascii="Times New Roman" w:eastAsia="Times New Roman" w:hAnsi="Times New Roman" w:cs="Times New Roman"/>
          <w:bCs/>
          <w:sz w:val="24"/>
          <w:szCs w:val="24"/>
          <w:lang w:val="ro-RO"/>
        </w:rPr>
        <w:t xml:space="preserve">CERONAV </w:t>
      </w:r>
      <w:r w:rsidRPr="009E2558">
        <w:rPr>
          <w:rFonts w:ascii="Times New Roman" w:eastAsia="Times New Roman" w:hAnsi="Times New Roman" w:cs="Times New Roman"/>
          <w:i/>
          <w:sz w:val="24"/>
          <w:szCs w:val="24"/>
          <w:lang w:val="ro-RO"/>
        </w:rPr>
        <w:t>Galați</w:t>
      </w:r>
      <w:r w:rsidRPr="009E2558">
        <w:rPr>
          <w:rFonts w:ascii="Times New Roman" w:eastAsia="Times New Roman" w:hAnsi="Times New Roman" w:cs="Times New Roman"/>
          <w:b/>
          <w:bCs/>
          <w:i/>
          <w:sz w:val="24"/>
          <w:szCs w:val="24"/>
          <w:lang w:val="ro-RO"/>
        </w:rPr>
        <w:t xml:space="preserve"> </w:t>
      </w:r>
      <w:r w:rsidRPr="009E2558">
        <w:rPr>
          <w:rFonts w:ascii="Times New Roman" w:eastAsia="Times New Roman" w:hAnsi="Times New Roman" w:cs="Times New Roman"/>
          <w:bCs/>
          <w:sz w:val="24"/>
          <w:szCs w:val="24"/>
          <w:lang w:val="ro-RO"/>
        </w:rPr>
        <w:t xml:space="preserve">deține </w:t>
      </w:r>
      <w:r w:rsidRPr="009E2558">
        <w:rPr>
          <w:rFonts w:ascii="Times New Roman" w:eastAsia="Times New Roman" w:hAnsi="Times New Roman" w:cs="Times New Roman"/>
          <w:sz w:val="24"/>
          <w:szCs w:val="24"/>
          <w:lang w:val="ro-RO"/>
        </w:rPr>
        <w:t>un simulator</w:t>
      </w:r>
      <w:r w:rsidRPr="009E2558">
        <w:rPr>
          <w:rFonts w:ascii="Times New Roman" w:eastAsia="Times New Roman" w:hAnsi="Times New Roman" w:cs="Times New Roman"/>
          <w:bCs/>
          <w:sz w:val="24"/>
          <w:szCs w:val="24"/>
          <w:lang w:val="ro-RO"/>
        </w:rPr>
        <w:t xml:space="preserve"> care acoperă întreaga gamă de pregătire a</w:t>
      </w:r>
      <w:r w:rsidR="00BF5D99" w:rsidRPr="009E2558">
        <w:rPr>
          <w:rFonts w:ascii="Times New Roman" w:eastAsia="Times New Roman" w:hAnsi="Times New Roman" w:cs="Times New Roman"/>
          <w:bCs/>
          <w:sz w:val="24"/>
          <w:szCs w:val="24"/>
          <w:lang w:val="ro-RO"/>
        </w:rPr>
        <w:t xml:space="preserve"> </w:t>
      </w:r>
      <w:r w:rsidRPr="009E2558">
        <w:rPr>
          <w:rFonts w:ascii="Times New Roman" w:eastAsia="Times New Roman" w:hAnsi="Times New Roman" w:cs="Times New Roman"/>
          <w:bCs/>
          <w:sz w:val="24"/>
          <w:szCs w:val="24"/>
          <w:lang w:val="ro-RO"/>
        </w:rPr>
        <w:t>personalului navigant (maritim și pe ape interioare). Astfel avem:</w:t>
      </w:r>
    </w:p>
    <w:p w14:paraId="16EF779D" w14:textId="77777777" w:rsidR="00B67657" w:rsidRPr="00BF5D99" w:rsidRDefault="00B67657" w:rsidP="00B67657">
      <w:pPr>
        <w:numPr>
          <w:ilvl w:val="0"/>
          <w:numId w:val="39"/>
        </w:numPr>
        <w:tabs>
          <w:tab w:val="left" w:pos="284"/>
        </w:tabs>
        <w:autoSpaceDE w:val="0"/>
        <w:autoSpaceDN w:val="0"/>
        <w:adjustRightInd w:val="0"/>
        <w:spacing w:after="0"/>
        <w:jc w:val="both"/>
        <w:rPr>
          <w:rFonts w:ascii="Times New Roman" w:eastAsia="Times New Roman" w:hAnsi="Times New Roman" w:cs="Times New Roman"/>
          <w:bCs/>
          <w:i/>
          <w:sz w:val="24"/>
          <w:szCs w:val="24"/>
          <w:lang w:val="ro-RO"/>
        </w:rPr>
      </w:pPr>
      <w:r w:rsidRPr="00BF5D99">
        <w:rPr>
          <w:rFonts w:ascii="Times New Roman" w:eastAsia="Times New Roman" w:hAnsi="Times New Roman" w:cs="Times New Roman"/>
          <w:bCs/>
          <w:sz w:val="24"/>
          <w:szCs w:val="24"/>
          <w:lang w:val="ro-RO"/>
        </w:rPr>
        <w:t xml:space="preserve">Simulator de misiuni complete de navigație maritimă și pe ape interioare </w:t>
      </w:r>
      <w:r w:rsidRPr="00BF5D99">
        <w:rPr>
          <w:rFonts w:ascii="Times New Roman" w:eastAsia="Times New Roman" w:hAnsi="Times New Roman" w:cs="Times New Roman"/>
          <w:bCs/>
          <w:i/>
          <w:sz w:val="24"/>
          <w:szCs w:val="24"/>
          <w:lang w:val="ro-RO"/>
        </w:rPr>
        <w:t>(include NTPRO 5000, Navi-Sailor 4000, Navi-Planner 4000, TechSim 5000, GMDSS Simulator 5000, Model Wizard 6.60 – achiziționat și montat în anul 2018);</w:t>
      </w:r>
    </w:p>
    <w:p w14:paraId="1467E5C1" w14:textId="12E292DE" w:rsidR="000B3D35" w:rsidRPr="00F76D77" w:rsidRDefault="0009744D" w:rsidP="005400EA">
      <w:pPr>
        <w:pStyle w:val="Default"/>
        <w:spacing w:line="276" w:lineRule="auto"/>
        <w:jc w:val="both"/>
        <w:rPr>
          <w:bCs/>
          <w:lang w:val="ro-RO"/>
        </w:rPr>
      </w:pPr>
      <w:r>
        <w:rPr>
          <w:bCs/>
          <w:lang w:val="ro-RO"/>
        </w:rPr>
        <w:t>Toate</w:t>
      </w:r>
      <w:r w:rsidR="00955F14" w:rsidRPr="00F76D77">
        <w:rPr>
          <w:bCs/>
          <w:lang w:val="ro-RO"/>
        </w:rPr>
        <w:t xml:space="preserve"> simulatoarele au depășit perioada de garanție (uzual s-a mers pe cerința unei perioade de 2 ani de garanție) și necesită atât pe partea de soft cât și pe partea de hard (acolo unde este cazul) o atenție sporită în ceeea ce privește menținerea tuturor echipamentelor componente în cea mai perfectă stare de funcționare și operare. </w:t>
      </w:r>
    </w:p>
    <w:p w14:paraId="4EBDFCB7" w14:textId="6489C56D" w:rsidR="00955F14" w:rsidRPr="00F76D77" w:rsidRDefault="00955F14" w:rsidP="005400EA">
      <w:pPr>
        <w:pStyle w:val="Default"/>
        <w:spacing w:line="276" w:lineRule="auto"/>
        <w:jc w:val="both"/>
        <w:rPr>
          <w:bCs/>
          <w:lang w:val="ro-RO"/>
        </w:rPr>
      </w:pPr>
      <w:r w:rsidRPr="00F76D77">
        <w:rPr>
          <w:bCs/>
          <w:lang w:val="ro-RO"/>
        </w:rPr>
        <w:t>Este de la sine înțeles că acest lucru este generat de dorința întregului colectiv de experți ai CERONAV în a derula în deplină siguranță, fără a se face rabat de la calitate a tuturor cursurilor care necesită utilizarea simulatoarelor existente.</w:t>
      </w:r>
      <w:r w:rsidRPr="00F76D77">
        <w:rPr>
          <w:bCs/>
          <w:lang w:val="ro-RO"/>
        </w:rPr>
        <w:tab/>
      </w:r>
    </w:p>
    <w:p w14:paraId="6994D637" w14:textId="77777777" w:rsidR="007501BC" w:rsidRPr="00F76D77" w:rsidRDefault="00955F14" w:rsidP="005400EA">
      <w:pPr>
        <w:pStyle w:val="Default"/>
        <w:spacing w:line="276" w:lineRule="auto"/>
        <w:jc w:val="both"/>
        <w:rPr>
          <w:lang w:val="ro-RO"/>
        </w:rPr>
      </w:pPr>
      <w:r w:rsidRPr="00F76D77">
        <w:rPr>
          <w:bCs/>
          <w:lang w:val="ro-RO"/>
        </w:rPr>
        <w:tab/>
      </w:r>
      <w:r w:rsidRPr="00F76D77">
        <w:rPr>
          <w:b/>
          <w:bCs/>
          <w:lang w:val="ro-RO"/>
        </w:rPr>
        <w:tab/>
      </w:r>
      <w:r w:rsidRPr="00F76D77">
        <w:rPr>
          <w:b/>
          <w:bCs/>
          <w:lang w:val="ro-RO"/>
        </w:rPr>
        <w:tab/>
      </w:r>
    </w:p>
    <w:p w14:paraId="0DEADEBD" w14:textId="77777777" w:rsidR="007501BC" w:rsidRPr="00F76D77" w:rsidRDefault="007501BC" w:rsidP="005400EA">
      <w:pPr>
        <w:pStyle w:val="Default"/>
        <w:spacing w:line="276" w:lineRule="auto"/>
        <w:jc w:val="both"/>
        <w:rPr>
          <w:b/>
          <w:bCs/>
          <w:lang w:val="ro-RO"/>
        </w:rPr>
      </w:pPr>
      <w:r w:rsidRPr="00F76D77">
        <w:rPr>
          <w:b/>
          <w:bCs/>
          <w:lang w:val="ro-RO"/>
        </w:rPr>
        <w:t xml:space="preserve">3.2 Obiectivul general la care contribuie </w:t>
      </w:r>
      <w:r w:rsidR="00D32085" w:rsidRPr="00F76D77">
        <w:rPr>
          <w:b/>
          <w:bCs/>
          <w:lang w:val="ro-RO"/>
        </w:rPr>
        <w:t>prestarea serviciilor</w:t>
      </w:r>
      <w:r w:rsidRPr="00F76D77">
        <w:rPr>
          <w:b/>
          <w:bCs/>
          <w:lang w:val="ro-RO"/>
        </w:rPr>
        <w:t xml:space="preserve"> </w:t>
      </w:r>
    </w:p>
    <w:p w14:paraId="066FBB93" w14:textId="32E36C72" w:rsidR="00D90973" w:rsidRDefault="00415895" w:rsidP="005400EA">
      <w:pPr>
        <w:pStyle w:val="Default"/>
        <w:spacing w:line="276" w:lineRule="auto"/>
        <w:jc w:val="both"/>
        <w:rPr>
          <w:lang w:val="ro-RO"/>
        </w:rPr>
      </w:pPr>
      <w:r w:rsidRPr="00F76D77">
        <w:rPr>
          <w:lang w:val="ro-RO"/>
        </w:rPr>
        <w:t>Obiectivul general al acestei achizi</w:t>
      </w:r>
      <w:r w:rsidR="000B3D35" w:rsidRPr="00F76D77">
        <w:rPr>
          <w:lang w:val="ro-RO"/>
        </w:rPr>
        <w:t>ț</w:t>
      </w:r>
      <w:r w:rsidRPr="00F76D77">
        <w:rPr>
          <w:lang w:val="ro-RO"/>
        </w:rPr>
        <w:t>ii este f</w:t>
      </w:r>
      <w:r w:rsidR="002E6AAE" w:rsidRPr="00F76D77">
        <w:rPr>
          <w:lang w:val="ro-RO"/>
        </w:rPr>
        <w:t>aptul c</w:t>
      </w:r>
      <w:r w:rsidR="000B3D35" w:rsidRPr="00F76D77">
        <w:rPr>
          <w:lang w:val="ro-RO"/>
        </w:rPr>
        <w:t>ă</w:t>
      </w:r>
      <w:r w:rsidR="002E6AAE" w:rsidRPr="00F76D77">
        <w:rPr>
          <w:lang w:val="ro-RO"/>
        </w:rPr>
        <w:t xml:space="preserve"> simulatoarele existente </w:t>
      </w:r>
      <w:r w:rsidR="000B3D35" w:rsidRPr="00F76D77">
        <w:rPr>
          <w:lang w:val="ro-RO"/>
        </w:rPr>
        <w:t>î</w:t>
      </w:r>
      <w:r w:rsidR="002E6AAE" w:rsidRPr="00F76D77">
        <w:rPr>
          <w:lang w:val="ro-RO"/>
        </w:rPr>
        <w:t>n CERONAV s-ar prezenta la standard</w:t>
      </w:r>
      <w:r w:rsidRPr="00F76D77">
        <w:rPr>
          <w:lang w:val="ro-RO"/>
        </w:rPr>
        <w:t>e</w:t>
      </w:r>
      <w:r w:rsidR="002E6AAE" w:rsidRPr="00F76D77">
        <w:rPr>
          <w:lang w:val="ro-RO"/>
        </w:rPr>
        <w:t xml:space="preserve"> tehnice de ultima genera</w:t>
      </w:r>
      <w:r w:rsidR="000B3D35" w:rsidRPr="00F76D77">
        <w:rPr>
          <w:lang w:val="ro-RO"/>
        </w:rPr>
        <w:t>ț</w:t>
      </w:r>
      <w:r w:rsidR="002E6AAE" w:rsidRPr="00F76D77">
        <w:rPr>
          <w:lang w:val="ro-RO"/>
        </w:rPr>
        <w:t xml:space="preserve">ie </w:t>
      </w:r>
      <w:r w:rsidR="000B3D35" w:rsidRPr="00F76D77">
        <w:rPr>
          <w:lang w:val="ro-RO"/>
        </w:rPr>
        <w:t>ș</w:t>
      </w:r>
      <w:r w:rsidR="001C4087" w:rsidRPr="00F76D77">
        <w:rPr>
          <w:lang w:val="ro-RO"/>
        </w:rPr>
        <w:t xml:space="preserve">i </w:t>
      </w:r>
      <w:r w:rsidR="002E6AAE" w:rsidRPr="00F76D77">
        <w:rPr>
          <w:lang w:val="ro-RO"/>
        </w:rPr>
        <w:t>ar constitui un factor benefic at</w:t>
      </w:r>
      <w:r w:rsidR="000B3D35" w:rsidRPr="00F76D77">
        <w:rPr>
          <w:lang w:val="ro-RO"/>
        </w:rPr>
        <w:t>â</w:t>
      </w:r>
      <w:r w:rsidR="002E6AAE" w:rsidRPr="00F76D77">
        <w:rPr>
          <w:lang w:val="ro-RO"/>
        </w:rPr>
        <w:t>t pentru exper</w:t>
      </w:r>
      <w:r w:rsidR="000B3D35" w:rsidRPr="00F76D77">
        <w:rPr>
          <w:lang w:val="ro-RO"/>
        </w:rPr>
        <w:t>ț</w:t>
      </w:r>
      <w:r w:rsidR="002E6AAE" w:rsidRPr="00F76D77">
        <w:rPr>
          <w:lang w:val="ro-RO"/>
        </w:rPr>
        <w:t xml:space="preserve">i </w:t>
      </w:r>
      <w:r w:rsidR="000B3D35" w:rsidRPr="00F76D77">
        <w:rPr>
          <w:lang w:val="ro-RO"/>
        </w:rPr>
        <w:t>î</w:t>
      </w:r>
      <w:r w:rsidR="002E6AAE" w:rsidRPr="00F76D77">
        <w:rPr>
          <w:lang w:val="ro-RO"/>
        </w:rPr>
        <w:t>n a transmite informa</w:t>
      </w:r>
      <w:r w:rsidR="000B3D35" w:rsidRPr="00F76D77">
        <w:rPr>
          <w:lang w:val="ro-RO"/>
        </w:rPr>
        <w:t>ț</w:t>
      </w:r>
      <w:r w:rsidR="002E6AAE" w:rsidRPr="00F76D77">
        <w:rPr>
          <w:lang w:val="ro-RO"/>
        </w:rPr>
        <w:t>iile necesare c</w:t>
      </w:r>
      <w:r w:rsidR="000B3D35" w:rsidRPr="00F76D77">
        <w:rPr>
          <w:lang w:val="ro-RO"/>
        </w:rPr>
        <w:t>â</w:t>
      </w:r>
      <w:r w:rsidR="002E6AAE" w:rsidRPr="00F76D77">
        <w:rPr>
          <w:lang w:val="ro-RO"/>
        </w:rPr>
        <w:t>t mai eficient dar si pentru cursanti care, ar avea o imagine mult mai clar</w:t>
      </w:r>
      <w:r w:rsidR="000B3D35" w:rsidRPr="00F76D77">
        <w:rPr>
          <w:lang w:val="ro-RO"/>
        </w:rPr>
        <w:t>ă</w:t>
      </w:r>
      <w:r w:rsidR="002E6AAE" w:rsidRPr="00F76D77">
        <w:rPr>
          <w:lang w:val="ro-RO"/>
        </w:rPr>
        <w:t xml:space="preserve"> asupra activit</w:t>
      </w:r>
      <w:r w:rsidR="000B3D35" w:rsidRPr="00F76D77">
        <w:rPr>
          <w:lang w:val="ro-RO"/>
        </w:rPr>
        <w:t>ăț</w:t>
      </w:r>
      <w:r w:rsidR="002E6AAE" w:rsidRPr="00F76D77">
        <w:rPr>
          <w:lang w:val="ro-RO"/>
        </w:rPr>
        <w:t xml:space="preserve">ilor </w:t>
      </w:r>
      <w:r w:rsidR="000B3D35" w:rsidRPr="00F76D77">
        <w:rPr>
          <w:lang w:val="ro-RO"/>
        </w:rPr>
        <w:t>ș</w:t>
      </w:r>
      <w:r w:rsidR="002E6AAE" w:rsidRPr="00F76D77">
        <w:rPr>
          <w:lang w:val="ro-RO"/>
        </w:rPr>
        <w:t>i opera</w:t>
      </w:r>
      <w:r w:rsidR="000B3D35" w:rsidRPr="00F76D77">
        <w:rPr>
          <w:lang w:val="ro-RO"/>
        </w:rPr>
        <w:t>ț</w:t>
      </w:r>
      <w:r w:rsidR="002E6AAE" w:rsidRPr="00F76D77">
        <w:rPr>
          <w:lang w:val="ro-RO"/>
        </w:rPr>
        <w:t>iunilor simulate a fi derulate la bordul navelor.</w:t>
      </w:r>
    </w:p>
    <w:p w14:paraId="3C90613A" w14:textId="77777777" w:rsidR="00B0182E" w:rsidRDefault="00B0182E" w:rsidP="005400EA">
      <w:pPr>
        <w:pStyle w:val="Default"/>
        <w:spacing w:line="276" w:lineRule="auto"/>
        <w:jc w:val="both"/>
        <w:rPr>
          <w:lang w:val="ro-RO"/>
        </w:rPr>
      </w:pPr>
    </w:p>
    <w:p w14:paraId="256A2A7F" w14:textId="77777777" w:rsidR="00B0182E" w:rsidRPr="00F76D77" w:rsidRDefault="00B0182E" w:rsidP="005400EA">
      <w:pPr>
        <w:pStyle w:val="Default"/>
        <w:spacing w:line="276" w:lineRule="auto"/>
        <w:jc w:val="both"/>
        <w:rPr>
          <w:lang w:val="ro-RO"/>
        </w:rPr>
      </w:pPr>
    </w:p>
    <w:p w14:paraId="077BB1C0" w14:textId="77777777" w:rsidR="00D90973" w:rsidRPr="00F76D77" w:rsidRDefault="00D90973" w:rsidP="005400EA">
      <w:pPr>
        <w:pStyle w:val="Default"/>
        <w:spacing w:line="276" w:lineRule="auto"/>
        <w:jc w:val="both"/>
        <w:rPr>
          <w:b/>
          <w:bCs/>
          <w:lang w:val="ro-RO"/>
        </w:rPr>
      </w:pPr>
      <w:r w:rsidRPr="00F76D77">
        <w:rPr>
          <w:b/>
          <w:bCs/>
          <w:lang w:val="ro-RO"/>
        </w:rPr>
        <w:tab/>
      </w:r>
    </w:p>
    <w:p w14:paraId="2F5EC0D5" w14:textId="77777777" w:rsidR="007501BC" w:rsidRPr="00F76D77" w:rsidRDefault="007501BC" w:rsidP="005400EA">
      <w:pPr>
        <w:pStyle w:val="Default"/>
        <w:spacing w:line="276" w:lineRule="auto"/>
        <w:jc w:val="both"/>
        <w:rPr>
          <w:b/>
          <w:bCs/>
          <w:lang w:val="ro-RO"/>
        </w:rPr>
      </w:pPr>
      <w:r w:rsidRPr="00F76D77">
        <w:rPr>
          <w:b/>
          <w:bCs/>
          <w:lang w:val="ro-RO"/>
        </w:rPr>
        <w:lastRenderedPageBreak/>
        <w:t xml:space="preserve">3.3 Obiectivul specific la care contribuie </w:t>
      </w:r>
      <w:r w:rsidR="00D32085" w:rsidRPr="00F76D77">
        <w:rPr>
          <w:b/>
          <w:bCs/>
          <w:lang w:val="ro-RO"/>
        </w:rPr>
        <w:t>prestarea serviciilor</w:t>
      </w:r>
    </w:p>
    <w:p w14:paraId="61187A0D" w14:textId="61F31EBA" w:rsidR="007501BC" w:rsidRDefault="00D84312" w:rsidP="005400EA">
      <w:pPr>
        <w:pStyle w:val="Default"/>
        <w:spacing w:line="276" w:lineRule="auto"/>
        <w:jc w:val="both"/>
        <w:rPr>
          <w:bCs/>
          <w:lang w:val="ro-RO"/>
        </w:rPr>
      </w:pPr>
      <w:r w:rsidRPr="00F76D77">
        <w:rPr>
          <w:bCs/>
          <w:lang w:val="ro-RO"/>
        </w:rPr>
        <w:t>Faptul c</w:t>
      </w:r>
      <w:r w:rsidR="000B3D35" w:rsidRPr="00F76D77">
        <w:rPr>
          <w:bCs/>
          <w:lang w:val="ro-RO"/>
        </w:rPr>
        <w:t>ă</w:t>
      </w:r>
      <w:r w:rsidRPr="00F76D77">
        <w:rPr>
          <w:bCs/>
          <w:lang w:val="ro-RO"/>
        </w:rPr>
        <w:t>, unele dintre simulatoare au o vechime destul de mare, iar altele prezint</w:t>
      </w:r>
      <w:r w:rsidR="000B3D35" w:rsidRPr="00F76D77">
        <w:rPr>
          <w:bCs/>
          <w:lang w:val="ro-RO"/>
        </w:rPr>
        <w:t>ă</w:t>
      </w:r>
      <w:r w:rsidRPr="00F76D77">
        <w:rPr>
          <w:bCs/>
          <w:lang w:val="ro-RO"/>
        </w:rPr>
        <w:t xml:space="preserve"> o complexitate</w:t>
      </w:r>
      <w:r w:rsidR="00467D70" w:rsidRPr="00F76D77">
        <w:rPr>
          <w:bCs/>
          <w:lang w:val="ro-RO"/>
        </w:rPr>
        <w:t xml:space="preserve"> constructiv</w:t>
      </w:r>
      <w:r w:rsidR="000B3D35" w:rsidRPr="00F76D77">
        <w:rPr>
          <w:bCs/>
          <w:lang w:val="ro-RO"/>
        </w:rPr>
        <w:t>ă</w:t>
      </w:r>
      <w:r w:rsidR="00467D70" w:rsidRPr="00F76D77">
        <w:rPr>
          <w:bCs/>
          <w:lang w:val="ro-RO"/>
        </w:rPr>
        <w:t xml:space="preserve"> aparte, face ca fiind absolut necesar angajarea unui serviciu de </w:t>
      </w:r>
      <w:r w:rsidR="000B3D35" w:rsidRPr="00F76D77">
        <w:rPr>
          <w:bCs/>
          <w:lang w:val="ro-RO"/>
        </w:rPr>
        <w:t>î</w:t>
      </w:r>
      <w:r w:rsidR="00467D70" w:rsidRPr="00F76D77">
        <w:rPr>
          <w:bCs/>
          <w:lang w:val="ro-RO"/>
        </w:rPr>
        <w:t>ntre</w:t>
      </w:r>
      <w:r w:rsidR="000B3D35" w:rsidRPr="00F76D77">
        <w:rPr>
          <w:bCs/>
          <w:lang w:val="ro-RO"/>
        </w:rPr>
        <w:t>ț</w:t>
      </w:r>
      <w:r w:rsidR="00467D70" w:rsidRPr="00F76D77">
        <w:rPr>
          <w:bCs/>
          <w:lang w:val="ro-RO"/>
        </w:rPr>
        <w:t xml:space="preserve">inere </w:t>
      </w:r>
      <w:r w:rsidR="000B3D35" w:rsidRPr="00F76D77">
        <w:rPr>
          <w:bCs/>
          <w:lang w:val="ro-RO"/>
        </w:rPr>
        <w:t>ș</w:t>
      </w:r>
      <w:r w:rsidR="00467D70" w:rsidRPr="00F76D77">
        <w:rPr>
          <w:bCs/>
          <w:lang w:val="ro-RO"/>
        </w:rPr>
        <w:t xml:space="preserve">i service a </w:t>
      </w:r>
      <w:r w:rsidR="000B3D35" w:rsidRPr="00F76D77">
        <w:rPr>
          <w:bCs/>
          <w:lang w:val="ro-RO"/>
        </w:rPr>
        <w:t>î</w:t>
      </w:r>
      <w:r w:rsidR="00467D70" w:rsidRPr="00F76D77">
        <w:rPr>
          <w:bCs/>
          <w:lang w:val="ro-RO"/>
        </w:rPr>
        <w:t xml:space="preserve">ntregului complex de simulare. </w:t>
      </w:r>
    </w:p>
    <w:p w14:paraId="7A3BDC21" w14:textId="77777777" w:rsidR="007501BC" w:rsidRPr="00F76D77" w:rsidRDefault="00D32085" w:rsidP="005400EA">
      <w:pPr>
        <w:pStyle w:val="Default"/>
        <w:numPr>
          <w:ilvl w:val="1"/>
          <w:numId w:val="5"/>
        </w:numPr>
        <w:spacing w:line="276" w:lineRule="auto"/>
        <w:jc w:val="both"/>
        <w:rPr>
          <w:b/>
          <w:bCs/>
          <w:lang w:val="ro-RO"/>
        </w:rPr>
      </w:pPr>
      <w:r w:rsidRPr="00F76D77">
        <w:rPr>
          <w:b/>
          <w:bCs/>
          <w:lang w:val="ro-RO"/>
        </w:rPr>
        <w:t>Serviciile</w:t>
      </w:r>
      <w:r w:rsidR="007501BC" w:rsidRPr="00F76D77">
        <w:rPr>
          <w:b/>
          <w:bCs/>
          <w:lang w:val="ro-RO"/>
        </w:rPr>
        <w:t xml:space="preserve"> solicitate și operațiunile cu titlu accesoriu necesar a fi realizate </w:t>
      </w:r>
    </w:p>
    <w:p w14:paraId="5005940A" w14:textId="77777777" w:rsidR="000B3D35" w:rsidRDefault="000B3D35" w:rsidP="005400EA">
      <w:pPr>
        <w:pStyle w:val="Default"/>
        <w:numPr>
          <w:ilvl w:val="0"/>
          <w:numId w:val="40"/>
        </w:numPr>
        <w:spacing w:line="276" w:lineRule="auto"/>
        <w:jc w:val="both"/>
        <w:rPr>
          <w:bCs/>
          <w:lang w:val="ro-RO"/>
        </w:rPr>
      </w:pPr>
      <w:r w:rsidRPr="00F76D77">
        <w:rPr>
          <w:bCs/>
          <w:lang w:val="ro-RO"/>
        </w:rPr>
        <w:t>Î</w:t>
      </w:r>
      <w:r w:rsidR="00F76ABB" w:rsidRPr="00F76D77">
        <w:rPr>
          <w:bCs/>
          <w:lang w:val="ro-RO"/>
        </w:rPr>
        <w:t>ntre</w:t>
      </w:r>
      <w:r w:rsidRPr="00F76D77">
        <w:rPr>
          <w:bCs/>
          <w:lang w:val="ro-RO"/>
        </w:rPr>
        <w:t>ț</w:t>
      </w:r>
      <w:r w:rsidR="00F76ABB" w:rsidRPr="00F76D77">
        <w:rPr>
          <w:bCs/>
          <w:lang w:val="ro-RO"/>
        </w:rPr>
        <w:t>inere software simulatoare existente</w:t>
      </w:r>
      <w:r w:rsidRPr="00F76D77">
        <w:rPr>
          <w:bCs/>
          <w:lang w:val="ro-RO"/>
        </w:rPr>
        <w:t xml:space="preserve"> – </w:t>
      </w:r>
      <w:r w:rsidR="00F76ABB" w:rsidRPr="00F76D77">
        <w:rPr>
          <w:bCs/>
          <w:lang w:val="ro-RO"/>
        </w:rPr>
        <w:t xml:space="preserve">repunere </w:t>
      </w:r>
      <w:r w:rsidRPr="00F76D77">
        <w:rPr>
          <w:bCs/>
          <w:lang w:val="ro-RO"/>
        </w:rPr>
        <w:t>î</w:t>
      </w:r>
      <w:r w:rsidR="00F76ABB" w:rsidRPr="00F76D77">
        <w:rPr>
          <w:bCs/>
          <w:lang w:val="ro-RO"/>
        </w:rPr>
        <w:t>n func</w:t>
      </w:r>
      <w:r w:rsidRPr="00F76D77">
        <w:rPr>
          <w:bCs/>
          <w:lang w:val="ro-RO"/>
        </w:rPr>
        <w:t>ț</w:t>
      </w:r>
      <w:r w:rsidR="00F76ABB" w:rsidRPr="00F76D77">
        <w:rPr>
          <w:bCs/>
          <w:lang w:val="ro-RO"/>
        </w:rPr>
        <w:t xml:space="preserve">iune software, reparare software, asigurarea </w:t>
      </w:r>
      <w:r w:rsidRPr="00F76D77">
        <w:rPr>
          <w:bCs/>
          <w:lang w:val="ro-RO"/>
        </w:rPr>
        <w:t>î</w:t>
      </w:r>
      <w:r w:rsidR="00F76ABB" w:rsidRPr="00F76D77">
        <w:rPr>
          <w:bCs/>
          <w:lang w:val="ro-RO"/>
        </w:rPr>
        <w:t>nlocuirii hardware conven</w:t>
      </w:r>
      <w:r w:rsidRPr="00F76D77">
        <w:rPr>
          <w:bCs/>
          <w:lang w:val="ro-RO"/>
        </w:rPr>
        <w:t>ț</w:t>
      </w:r>
      <w:r w:rsidR="00F76ABB" w:rsidRPr="00F76D77">
        <w:rPr>
          <w:bCs/>
          <w:lang w:val="ro-RO"/>
        </w:rPr>
        <w:t>ional, prin reinstalarea software</w:t>
      </w:r>
      <w:r w:rsidRPr="00F76D77">
        <w:rPr>
          <w:bCs/>
          <w:lang w:val="ro-RO"/>
        </w:rPr>
        <w:t>;</w:t>
      </w:r>
    </w:p>
    <w:p w14:paraId="3F87199C" w14:textId="25C16487" w:rsidR="0046002C" w:rsidRPr="003866A6" w:rsidRDefault="0046002C" w:rsidP="0046002C">
      <w:pPr>
        <w:pStyle w:val="Default"/>
        <w:spacing w:line="276" w:lineRule="auto"/>
        <w:ind w:left="720"/>
        <w:jc w:val="both"/>
        <w:rPr>
          <w:bCs/>
          <w:color w:val="auto"/>
          <w:lang w:val="ro-RO"/>
        </w:rPr>
      </w:pPr>
      <w:r w:rsidRPr="003866A6">
        <w:rPr>
          <w:bCs/>
          <w:color w:val="auto"/>
          <w:lang w:val="ro-RO"/>
        </w:rPr>
        <w:t>În situația în care hardware-ul convențional (calculatoarele standard care intră în componența simulatoarelor) se defectează sau trebuiesc înlocuite din motive de uzură fizică sau morală, Contractantul se va obliga să asigure reinstalarea software-ului pe aceste echipamente (procurate de către Beneficiar), astfel încât simulatorul în ansamblul său sa-și păstreze funcționalitatea</w:t>
      </w:r>
    </w:p>
    <w:p w14:paraId="67DD8878" w14:textId="77777777" w:rsidR="000B3D35" w:rsidRPr="003866A6" w:rsidRDefault="000B3D35" w:rsidP="005400EA">
      <w:pPr>
        <w:pStyle w:val="Default"/>
        <w:numPr>
          <w:ilvl w:val="0"/>
          <w:numId w:val="40"/>
        </w:numPr>
        <w:spacing w:line="276" w:lineRule="auto"/>
        <w:jc w:val="both"/>
        <w:rPr>
          <w:bCs/>
          <w:color w:val="auto"/>
          <w:lang w:val="ro-RO"/>
        </w:rPr>
      </w:pPr>
      <w:r w:rsidRPr="003866A6">
        <w:rPr>
          <w:bCs/>
          <w:color w:val="auto"/>
          <w:lang w:val="ro-RO"/>
        </w:rPr>
        <w:t>Î</w:t>
      </w:r>
      <w:r w:rsidR="00F76ABB" w:rsidRPr="003866A6">
        <w:rPr>
          <w:bCs/>
          <w:color w:val="auto"/>
          <w:lang w:val="ro-RO"/>
        </w:rPr>
        <w:t>ntre</w:t>
      </w:r>
      <w:r w:rsidRPr="003866A6">
        <w:rPr>
          <w:bCs/>
          <w:color w:val="auto"/>
          <w:lang w:val="ro-RO"/>
        </w:rPr>
        <w:t>ț</w:t>
      </w:r>
      <w:r w:rsidR="00F76ABB" w:rsidRPr="003866A6">
        <w:rPr>
          <w:bCs/>
          <w:color w:val="auto"/>
          <w:lang w:val="ro-RO"/>
        </w:rPr>
        <w:t>inere hardware specific simulatoare existente – verificare periodic</w:t>
      </w:r>
      <w:r w:rsidRPr="003866A6">
        <w:rPr>
          <w:bCs/>
          <w:color w:val="auto"/>
          <w:lang w:val="ro-RO"/>
        </w:rPr>
        <w:t>ă</w:t>
      </w:r>
      <w:r w:rsidR="00F76ABB" w:rsidRPr="003866A6">
        <w:rPr>
          <w:bCs/>
          <w:color w:val="auto"/>
          <w:lang w:val="ro-RO"/>
        </w:rPr>
        <w:t xml:space="preserve"> </w:t>
      </w:r>
      <w:r w:rsidRPr="003866A6">
        <w:rPr>
          <w:bCs/>
          <w:color w:val="auto"/>
          <w:lang w:val="ro-RO"/>
        </w:rPr>
        <w:t>ș</w:t>
      </w:r>
      <w:r w:rsidR="00F76ABB" w:rsidRPr="003866A6">
        <w:rPr>
          <w:bCs/>
          <w:color w:val="auto"/>
          <w:lang w:val="ro-RO"/>
        </w:rPr>
        <w:t>i repara</w:t>
      </w:r>
      <w:r w:rsidRPr="003866A6">
        <w:rPr>
          <w:bCs/>
          <w:color w:val="auto"/>
          <w:lang w:val="ro-RO"/>
        </w:rPr>
        <w:t>ț</w:t>
      </w:r>
      <w:r w:rsidR="00F76ABB" w:rsidRPr="003866A6">
        <w:rPr>
          <w:bCs/>
          <w:color w:val="auto"/>
          <w:lang w:val="ro-RO"/>
        </w:rPr>
        <w:t>ii/</w:t>
      </w:r>
      <w:r w:rsidRPr="003866A6">
        <w:rPr>
          <w:bCs/>
          <w:color w:val="auto"/>
          <w:lang w:val="ro-RO"/>
        </w:rPr>
        <w:t>î</w:t>
      </w:r>
      <w:r w:rsidR="00F76ABB" w:rsidRPr="003866A6">
        <w:rPr>
          <w:bCs/>
          <w:color w:val="auto"/>
          <w:lang w:val="ro-RO"/>
        </w:rPr>
        <w:t>nlocuire, cur</w:t>
      </w:r>
      <w:r w:rsidRPr="003866A6">
        <w:rPr>
          <w:bCs/>
          <w:color w:val="auto"/>
          <w:lang w:val="ro-RO"/>
        </w:rPr>
        <w:t>ăț</w:t>
      </w:r>
      <w:r w:rsidR="00F76ABB" w:rsidRPr="003866A6">
        <w:rPr>
          <w:bCs/>
          <w:color w:val="auto"/>
          <w:lang w:val="ro-RO"/>
        </w:rPr>
        <w:t>are</w:t>
      </w:r>
      <w:r w:rsidRPr="003866A6">
        <w:rPr>
          <w:bCs/>
          <w:color w:val="auto"/>
          <w:lang w:val="ro-RO"/>
        </w:rPr>
        <w:t>;</w:t>
      </w:r>
    </w:p>
    <w:p w14:paraId="51BE5BFA" w14:textId="7729C7B6" w:rsidR="0046002C" w:rsidRPr="003866A6" w:rsidRDefault="0046002C" w:rsidP="0046002C">
      <w:pPr>
        <w:pStyle w:val="Default"/>
        <w:spacing w:line="276" w:lineRule="auto"/>
        <w:ind w:left="720"/>
        <w:jc w:val="both"/>
        <w:rPr>
          <w:bCs/>
          <w:color w:val="auto"/>
          <w:lang w:val="ro-RO"/>
        </w:rPr>
      </w:pPr>
      <w:r w:rsidRPr="003866A6">
        <w:rPr>
          <w:bCs/>
          <w:color w:val="auto"/>
          <w:lang w:val="ro-RO"/>
        </w:rPr>
        <w:t xml:space="preserve">În situația în care hardware-ul specific (module sau echipamente hardware propietar, </w:t>
      </w:r>
      <w:r w:rsidR="0000710E" w:rsidRPr="003866A6">
        <w:rPr>
          <w:bCs/>
          <w:color w:val="auto"/>
          <w:lang w:val="ro-RO"/>
        </w:rPr>
        <w:t>dedicate funcționării specifice simulatoarelor și</w:t>
      </w:r>
      <w:r w:rsidRPr="003866A6">
        <w:rPr>
          <w:bCs/>
          <w:color w:val="auto"/>
          <w:lang w:val="ro-RO"/>
        </w:rPr>
        <w:t xml:space="preserve"> care intră în componența simulatoarelor</w:t>
      </w:r>
      <w:r w:rsidR="0000710E" w:rsidRPr="003866A6">
        <w:rPr>
          <w:bCs/>
          <w:color w:val="auto"/>
          <w:lang w:val="ro-RO"/>
        </w:rPr>
        <w:t xml:space="preserve"> – telegraf, timonă, display-uri dedicate, echipamente de bord sau replici ale acestora, etc.) se defectează,</w:t>
      </w:r>
      <w:r w:rsidRPr="003866A6">
        <w:rPr>
          <w:bCs/>
          <w:color w:val="auto"/>
          <w:lang w:val="ro-RO"/>
        </w:rPr>
        <w:t xml:space="preserve"> Contractantul se va obliga să asigure </w:t>
      </w:r>
      <w:r w:rsidR="0000710E" w:rsidRPr="003866A6">
        <w:rPr>
          <w:bCs/>
          <w:color w:val="auto"/>
          <w:lang w:val="ro-RO"/>
        </w:rPr>
        <w:t>repararea sau înlocuirea acestuia</w:t>
      </w:r>
      <w:r w:rsidR="00636F96" w:rsidRPr="003866A6">
        <w:rPr>
          <w:bCs/>
          <w:color w:val="auto"/>
          <w:lang w:val="ro-RO"/>
        </w:rPr>
        <w:t xml:space="preserve"> (costurile acestor operații fiind suportate de către Beneficiar și nefăcând parte din obiectul contractului)</w:t>
      </w:r>
      <w:r w:rsidR="0000710E" w:rsidRPr="003866A6">
        <w:rPr>
          <w:bCs/>
          <w:color w:val="auto"/>
          <w:lang w:val="ro-RO"/>
        </w:rPr>
        <w:t xml:space="preserve">, </w:t>
      </w:r>
      <w:r w:rsidR="00636F96" w:rsidRPr="003866A6">
        <w:rPr>
          <w:bCs/>
          <w:color w:val="auto"/>
          <w:lang w:val="ro-RO"/>
        </w:rPr>
        <w:t>reinstalarea echipamentului</w:t>
      </w:r>
      <w:r w:rsidRPr="003866A6">
        <w:rPr>
          <w:bCs/>
          <w:color w:val="auto"/>
          <w:lang w:val="ro-RO"/>
        </w:rPr>
        <w:t xml:space="preserve"> astfel încât simulatorul în ansamblul său sa-și păstreze funcționalitatea</w:t>
      </w:r>
      <w:r w:rsidR="0000710E" w:rsidRPr="003866A6">
        <w:rPr>
          <w:bCs/>
          <w:color w:val="auto"/>
          <w:lang w:val="ro-RO"/>
        </w:rPr>
        <w:t>.</w:t>
      </w:r>
    </w:p>
    <w:p w14:paraId="04EAB023" w14:textId="354309D9" w:rsidR="00336C4D" w:rsidRPr="00F76D77" w:rsidRDefault="00336C4D" w:rsidP="005400EA">
      <w:pPr>
        <w:pStyle w:val="Default"/>
        <w:numPr>
          <w:ilvl w:val="0"/>
          <w:numId w:val="40"/>
        </w:numPr>
        <w:spacing w:line="276" w:lineRule="auto"/>
        <w:jc w:val="both"/>
        <w:rPr>
          <w:bCs/>
          <w:lang w:val="ro-RO"/>
        </w:rPr>
      </w:pPr>
      <w:r w:rsidRPr="00F76D77">
        <w:rPr>
          <w:bCs/>
          <w:lang w:val="ro-RO"/>
        </w:rPr>
        <w:t>Supor</w:t>
      </w:r>
      <w:r w:rsidR="006249B5" w:rsidRPr="00F76D77">
        <w:rPr>
          <w:bCs/>
          <w:lang w:val="ro-RO"/>
        </w:rPr>
        <w:t xml:space="preserve">t tehnic simulatoare existente </w:t>
      </w:r>
      <w:r w:rsidRPr="00F76D77">
        <w:rPr>
          <w:bCs/>
          <w:lang w:val="ro-RO"/>
        </w:rPr>
        <w:t>- furnizarea tuturor modificărilor software disponibile și remedierea deficiențelor conținute de sistemul instalat</w:t>
      </w:r>
      <w:r w:rsidR="00CE03E8" w:rsidRPr="00F76D77">
        <w:rPr>
          <w:bCs/>
          <w:lang w:val="ro-RO"/>
        </w:rPr>
        <w:t>.</w:t>
      </w:r>
    </w:p>
    <w:p w14:paraId="14D220BD" w14:textId="77777777" w:rsidR="000B3D35" w:rsidRPr="00F76D77" w:rsidRDefault="000B3D35" w:rsidP="000B3D35">
      <w:pPr>
        <w:pStyle w:val="Default"/>
        <w:spacing w:line="276" w:lineRule="auto"/>
        <w:jc w:val="both"/>
        <w:rPr>
          <w:bCs/>
          <w:lang w:val="ro-RO"/>
        </w:rPr>
      </w:pPr>
    </w:p>
    <w:p w14:paraId="3E5734C3" w14:textId="77777777" w:rsidR="000B3D35" w:rsidRPr="00F76D77" w:rsidRDefault="000B3D35" w:rsidP="000B3D35">
      <w:pPr>
        <w:pStyle w:val="Default"/>
        <w:spacing w:line="276" w:lineRule="auto"/>
        <w:jc w:val="both"/>
        <w:rPr>
          <w:iCs/>
          <w:lang w:val="ro-RO"/>
        </w:rPr>
      </w:pPr>
      <w:r w:rsidRPr="00F76D77">
        <w:rPr>
          <w:iCs/>
          <w:lang w:val="ro-RO"/>
        </w:rPr>
        <w:t>Î</w:t>
      </w:r>
      <w:r w:rsidR="00B326AB" w:rsidRPr="00F76D77">
        <w:rPr>
          <w:iCs/>
          <w:lang w:val="ro-RO"/>
        </w:rPr>
        <w:t>n derularea contractului, activitatea Contractantului</w:t>
      </w:r>
      <w:r w:rsidR="00A46CFA" w:rsidRPr="00F76D77">
        <w:rPr>
          <w:iCs/>
          <w:lang w:val="ro-RO"/>
        </w:rPr>
        <w:t xml:space="preserve"> se va desf</w:t>
      </w:r>
      <w:r w:rsidRPr="00F76D77">
        <w:rPr>
          <w:iCs/>
          <w:lang w:val="ro-RO"/>
        </w:rPr>
        <w:t>ăș</w:t>
      </w:r>
      <w:r w:rsidR="00A46CFA" w:rsidRPr="00F76D77">
        <w:rPr>
          <w:iCs/>
          <w:lang w:val="ro-RO"/>
        </w:rPr>
        <w:t xml:space="preserve">ura astfel: </w:t>
      </w:r>
    </w:p>
    <w:p w14:paraId="3FC375BB" w14:textId="77777777" w:rsidR="000B3D35" w:rsidRPr="00F76D77" w:rsidRDefault="00FF13FD" w:rsidP="000B3D35">
      <w:pPr>
        <w:pStyle w:val="Default"/>
        <w:numPr>
          <w:ilvl w:val="0"/>
          <w:numId w:val="41"/>
        </w:numPr>
        <w:spacing w:line="276" w:lineRule="auto"/>
        <w:jc w:val="both"/>
        <w:rPr>
          <w:iCs/>
          <w:lang w:val="ro-RO"/>
        </w:rPr>
      </w:pPr>
      <w:r w:rsidRPr="00F76D77">
        <w:rPr>
          <w:iCs/>
          <w:lang w:val="ro-RO"/>
        </w:rPr>
        <w:t>Contractantul</w:t>
      </w:r>
      <w:r w:rsidR="00A46CFA" w:rsidRPr="00F76D77">
        <w:rPr>
          <w:lang w:val="ro-RO"/>
        </w:rPr>
        <w:t xml:space="preserve"> va efectua  mentenanța – asisten</w:t>
      </w:r>
      <w:r w:rsidR="000B3D35" w:rsidRPr="00F76D77">
        <w:rPr>
          <w:lang w:val="ro-RO"/>
        </w:rPr>
        <w:t>ță</w:t>
      </w:r>
      <w:r w:rsidR="00A46CFA" w:rsidRPr="00F76D77">
        <w:rPr>
          <w:lang w:val="ro-RO"/>
        </w:rPr>
        <w:t xml:space="preserve"> tehnic</w:t>
      </w:r>
      <w:r w:rsidR="000B3D35" w:rsidRPr="00F76D77">
        <w:rPr>
          <w:lang w:val="ro-RO"/>
        </w:rPr>
        <w:t>ă</w:t>
      </w:r>
      <w:r w:rsidR="00A46CFA" w:rsidRPr="00F76D77">
        <w:rPr>
          <w:lang w:val="ro-RO"/>
        </w:rPr>
        <w:t xml:space="preserve"> informatic</w:t>
      </w:r>
      <w:r w:rsidR="000B3D35" w:rsidRPr="00F76D77">
        <w:rPr>
          <w:lang w:val="ro-RO"/>
        </w:rPr>
        <w:t>ă</w:t>
      </w:r>
      <w:r w:rsidR="00A46CFA" w:rsidRPr="00F76D77">
        <w:rPr>
          <w:lang w:val="ro-RO"/>
        </w:rPr>
        <w:t xml:space="preserve"> luând în considerație ultima versiune comercializată de producător, unde este cazul, fiind însoțite de licențe ale producătorului;</w:t>
      </w:r>
    </w:p>
    <w:p w14:paraId="0B3C8B32" w14:textId="77777777" w:rsidR="000B3D35" w:rsidRPr="00F76D77" w:rsidRDefault="00126916" w:rsidP="000B3D35">
      <w:pPr>
        <w:pStyle w:val="Default"/>
        <w:numPr>
          <w:ilvl w:val="0"/>
          <w:numId w:val="41"/>
        </w:numPr>
        <w:spacing w:line="276" w:lineRule="auto"/>
        <w:jc w:val="both"/>
        <w:rPr>
          <w:iCs/>
          <w:lang w:val="ro-RO"/>
        </w:rPr>
      </w:pPr>
      <w:r w:rsidRPr="00F76D77">
        <w:rPr>
          <w:lang w:val="ro-RO"/>
        </w:rPr>
        <w:t>Orice versiune ulterioar</w:t>
      </w:r>
      <w:r w:rsidR="000B3D35" w:rsidRPr="00F76D77">
        <w:rPr>
          <w:lang w:val="ro-RO"/>
        </w:rPr>
        <w:t>ă</w:t>
      </w:r>
      <w:r w:rsidR="00A46CFA" w:rsidRPr="00F76D77">
        <w:rPr>
          <w:lang w:val="ro-RO"/>
        </w:rPr>
        <w:t xml:space="preserve"> trebuie să asigure cerințele funcționale și să țină cont de configurația hardware existentă;</w:t>
      </w:r>
    </w:p>
    <w:p w14:paraId="386CBF9B" w14:textId="10402229" w:rsidR="000B3D35" w:rsidRPr="00F76D77" w:rsidRDefault="00A46CFA" w:rsidP="000B3D35">
      <w:pPr>
        <w:pStyle w:val="Default"/>
        <w:numPr>
          <w:ilvl w:val="0"/>
          <w:numId w:val="41"/>
        </w:numPr>
        <w:spacing w:line="276" w:lineRule="auto"/>
        <w:jc w:val="both"/>
        <w:rPr>
          <w:iCs/>
          <w:lang w:val="ro-RO"/>
        </w:rPr>
      </w:pPr>
      <w:r w:rsidRPr="00F76D77">
        <w:rPr>
          <w:lang w:val="ro-RO"/>
        </w:rPr>
        <w:t>Dacă versiunea ulterioară necesită modificări de hardware sau software standard (de exemplu PC-uri cu altă configurație, sisteme de operare),</w:t>
      </w:r>
      <w:r w:rsidR="003B5832">
        <w:rPr>
          <w:iCs/>
          <w:lang w:val="ro-RO"/>
        </w:rPr>
        <w:t xml:space="preserve"> c</w:t>
      </w:r>
      <w:r w:rsidR="00FF13FD" w:rsidRPr="00F76D77">
        <w:rPr>
          <w:iCs/>
          <w:lang w:val="ro-RO"/>
        </w:rPr>
        <w:t xml:space="preserve">ontractantul </w:t>
      </w:r>
      <w:r w:rsidRPr="00F76D77">
        <w:rPr>
          <w:lang w:val="ro-RO"/>
        </w:rPr>
        <w:t>va comunica acest aspect achizitorului, înainte de instalare, pentru a putea preveni o stare de nefuncționalitate și pentru ca achizitorul să poată lua o decizie adecvată</w:t>
      </w:r>
      <w:r w:rsidR="000B3D35" w:rsidRPr="00F76D77">
        <w:rPr>
          <w:lang w:val="ro-RO"/>
        </w:rPr>
        <w:t>;</w:t>
      </w:r>
    </w:p>
    <w:p w14:paraId="5E24FBA3" w14:textId="77777777" w:rsidR="000B3D35" w:rsidRPr="00F76D77" w:rsidRDefault="00A46CFA" w:rsidP="000B3D35">
      <w:pPr>
        <w:pStyle w:val="Default"/>
        <w:numPr>
          <w:ilvl w:val="0"/>
          <w:numId w:val="41"/>
        </w:numPr>
        <w:spacing w:line="276" w:lineRule="auto"/>
        <w:jc w:val="both"/>
        <w:rPr>
          <w:iCs/>
          <w:lang w:val="ro-RO"/>
        </w:rPr>
      </w:pPr>
      <w:r w:rsidRPr="00F76D77">
        <w:rPr>
          <w:lang w:val="ro-RO"/>
        </w:rPr>
        <w:t>Dac</w:t>
      </w:r>
      <w:r w:rsidR="000B3D35" w:rsidRPr="00F76D77">
        <w:rPr>
          <w:lang w:val="ro-RO"/>
        </w:rPr>
        <w:t>ă</w:t>
      </w:r>
      <w:r w:rsidRPr="00F76D77">
        <w:rPr>
          <w:lang w:val="ro-RO"/>
        </w:rPr>
        <w:t xml:space="preserve"> s</w:t>
      </w:r>
      <w:r w:rsidR="00FF13FD" w:rsidRPr="00F76D77">
        <w:rPr>
          <w:lang w:val="ro-RO"/>
        </w:rPr>
        <w:t>e impune, c</w:t>
      </w:r>
      <w:r w:rsidR="00FF13FD" w:rsidRPr="00F76D77">
        <w:rPr>
          <w:iCs/>
          <w:lang w:val="ro-RO"/>
        </w:rPr>
        <w:t>ontractantul</w:t>
      </w:r>
      <w:r w:rsidRPr="00F76D77">
        <w:rPr>
          <w:lang w:val="ro-RO"/>
        </w:rPr>
        <w:t xml:space="preserve"> va efectua activitățile de instalare și configurare a licențelor la achizitor, ca extensie a sistemului existent;</w:t>
      </w:r>
    </w:p>
    <w:p w14:paraId="2467CFAB" w14:textId="5398BF94" w:rsidR="000B3D35" w:rsidRPr="00F76D77" w:rsidRDefault="00FF13FD" w:rsidP="000B3D35">
      <w:pPr>
        <w:pStyle w:val="Default"/>
        <w:numPr>
          <w:ilvl w:val="0"/>
          <w:numId w:val="41"/>
        </w:numPr>
        <w:spacing w:line="276" w:lineRule="auto"/>
        <w:jc w:val="both"/>
        <w:rPr>
          <w:iCs/>
          <w:lang w:val="ro-RO"/>
        </w:rPr>
      </w:pPr>
      <w:r w:rsidRPr="00F76D77">
        <w:rPr>
          <w:iCs/>
          <w:lang w:val="ro-RO"/>
        </w:rPr>
        <w:t>Contractantul</w:t>
      </w:r>
      <w:r w:rsidR="00A46CFA" w:rsidRPr="00F76D77">
        <w:rPr>
          <w:lang w:val="ro-RO"/>
        </w:rPr>
        <w:t xml:space="preserve"> va furniza documentația de utilizare, exploatare și administrare în limba rom</w:t>
      </w:r>
      <w:r w:rsidR="00F12CDD">
        <w:rPr>
          <w:lang w:val="ro-RO"/>
        </w:rPr>
        <w:t>â</w:t>
      </w:r>
      <w:r w:rsidR="00A46CFA" w:rsidRPr="00F76D77">
        <w:rPr>
          <w:lang w:val="ro-RO"/>
        </w:rPr>
        <w:t>n</w:t>
      </w:r>
      <w:r w:rsidR="00F12CDD">
        <w:rPr>
          <w:lang w:val="ro-RO"/>
        </w:rPr>
        <w:t>ă</w:t>
      </w:r>
      <w:r w:rsidR="00A46CFA" w:rsidRPr="00F76D77">
        <w:rPr>
          <w:lang w:val="ro-RO"/>
        </w:rPr>
        <w:t xml:space="preserve"> sau engleză, descrierea tehnică a structurilor bazelor de date, a relațiilor dintre module și proceduri, a convențiilor de notare folosite etc;</w:t>
      </w:r>
    </w:p>
    <w:p w14:paraId="4915EA31" w14:textId="77777777" w:rsidR="000B3D35" w:rsidRPr="00F76D77" w:rsidRDefault="00FF13FD" w:rsidP="000B3D35">
      <w:pPr>
        <w:pStyle w:val="Default"/>
        <w:numPr>
          <w:ilvl w:val="0"/>
          <w:numId w:val="41"/>
        </w:numPr>
        <w:spacing w:line="276" w:lineRule="auto"/>
        <w:jc w:val="both"/>
        <w:rPr>
          <w:iCs/>
          <w:lang w:val="ro-RO"/>
        </w:rPr>
      </w:pPr>
      <w:r w:rsidRPr="00F76D77">
        <w:rPr>
          <w:iCs/>
          <w:lang w:val="ro-RO"/>
        </w:rPr>
        <w:lastRenderedPageBreak/>
        <w:t>Contractantul</w:t>
      </w:r>
      <w:r w:rsidR="00A46CFA" w:rsidRPr="00F76D77">
        <w:rPr>
          <w:lang w:val="ro-RO"/>
        </w:rPr>
        <w:t xml:space="preserve"> va asigura, la solicitarea achizitorului, asistență tehnică pentru instalarea și configurarea licențelor livrate la sediul acestuia</w:t>
      </w:r>
      <w:r w:rsidR="000B3D35" w:rsidRPr="00F76D77">
        <w:rPr>
          <w:lang w:val="ro-RO"/>
        </w:rPr>
        <w:t>;</w:t>
      </w:r>
    </w:p>
    <w:p w14:paraId="363F13B1" w14:textId="2EDB8DE7" w:rsidR="000B3D35" w:rsidRPr="0044105E" w:rsidRDefault="00FF13FD" w:rsidP="000B3D35">
      <w:pPr>
        <w:pStyle w:val="Default"/>
        <w:numPr>
          <w:ilvl w:val="0"/>
          <w:numId w:val="41"/>
        </w:numPr>
        <w:spacing w:line="276" w:lineRule="auto"/>
        <w:jc w:val="both"/>
        <w:rPr>
          <w:iCs/>
          <w:lang w:val="ro-RO"/>
        </w:rPr>
      </w:pPr>
      <w:r w:rsidRPr="00F76D77">
        <w:rPr>
          <w:iCs/>
          <w:lang w:val="ro-RO"/>
        </w:rPr>
        <w:t>Contractantul</w:t>
      </w:r>
      <w:r w:rsidR="00A46CFA" w:rsidRPr="00F76D77">
        <w:rPr>
          <w:lang w:val="ro-RO"/>
        </w:rPr>
        <w:t xml:space="preserve"> va asigura asistență tehnică informatic</w:t>
      </w:r>
      <w:r w:rsidR="00F12CDD">
        <w:rPr>
          <w:lang w:val="ro-RO"/>
        </w:rPr>
        <w:t>ă</w:t>
      </w:r>
      <w:r w:rsidR="00A46CFA" w:rsidRPr="00F76D77">
        <w:rPr>
          <w:lang w:val="ro-RO"/>
        </w:rPr>
        <w:t xml:space="preserve"> pentru software, hardware și de exploatare on-line permanent și la sediul achizitorului, la cerere, (nu mai târziu de 2 (dou</w:t>
      </w:r>
      <w:r w:rsidR="000B3D35" w:rsidRPr="00F76D77">
        <w:rPr>
          <w:lang w:val="ro-RO"/>
        </w:rPr>
        <w:t>ă</w:t>
      </w:r>
      <w:r w:rsidR="00A46CFA" w:rsidRPr="00F76D77">
        <w:rPr>
          <w:lang w:val="ro-RO"/>
        </w:rPr>
        <w:t xml:space="preserve">) </w:t>
      </w:r>
      <w:r w:rsidR="00A46CFA" w:rsidRPr="0044105E">
        <w:rPr>
          <w:lang w:val="ro-RO"/>
        </w:rPr>
        <w:t>zile lucr</w:t>
      </w:r>
      <w:r w:rsidR="00F12CDD">
        <w:rPr>
          <w:lang w:val="ro-RO"/>
        </w:rPr>
        <w:t>ă</w:t>
      </w:r>
      <w:r w:rsidR="00A46CFA" w:rsidRPr="0044105E">
        <w:rPr>
          <w:lang w:val="ro-RO"/>
        </w:rPr>
        <w:t>toare de la data anunțării necesitații), pe toată perio</w:t>
      </w:r>
      <w:r w:rsidR="00143B49" w:rsidRPr="0044105E">
        <w:rPr>
          <w:lang w:val="ro-RO"/>
        </w:rPr>
        <w:t>ada contractului</w:t>
      </w:r>
      <w:r w:rsidR="000B3D35" w:rsidRPr="0044105E">
        <w:rPr>
          <w:lang w:val="ro-RO"/>
        </w:rPr>
        <w:t>;</w:t>
      </w:r>
    </w:p>
    <w:p w14:paraId="2D6D27B0" w14:textId="3E87E566" w:rsidR="000B3D35" w:rsidRPr="00F76D77" w:rsidRDefault="00A46CFA" w:rsidP="000B3D35">
      <w:pPr>
        <w:pStyle w:val="Default"/>
        <w:numPr>
          <w:ilvl w:val="0"/>
          <w:numId w:val="41"/>
        </w:numPr>
        <w:spacing w:line="276" w:lineRule="auto"/>
        <w:jc w:val="both"/>
        <w:rPr>
          <w:iCs/>
          <w:lang w:val="ro-RO"/>
        </w:rPr>
      </w:pPr>
      <w:r w:rsidRPr="0044105E">
        <w:rPr>
          <w:lang w:val="ro-RO"/>
        </w:rPr>
        <w:t xml:space="preserve">Pe durata prezentului contract, </w:t>
      </w:r>
      <w:r w:rsidR="00FF13FD" w:rsidRPr="0044105E">
        <w:rPr>
          <w:iCs/>
          <w:lang w:val="ro-RO"/>
        </w:rPr>
        <w:t>contractantul</w:t>
      </w:r>
      <w:r w:rsidRPr="0044105E">
        <w:rPr>
          <w:lang w:val="ro-RO"/>
        </w:rPr>
        <w:t xml:space="preserve"> va include obligatoriu </w:t>
      </w:r>
      <w:r w:rsidR="006D2F64" w:rsidRPr="0044105E">
        <w:rPr>
          <w:lang w:val="ro-RO"/>
        </w:rPr>
        <w:t>o şedinţă</w:t>
      </w:r>
      <w:r w:rsidRPr="0044105E">
        <w:rPr>
          <w:lang w:val="ro-RO"/>
        </w:rPr>
        <w:t xml:space="preserve"> de service la sediul beneficiarului</w:t>
      </w:r>
      <w:r w:rsidRPr="0044105E">
        <w:rPr>
          <w:color w:val="000000" w:themeColor="text1"/>
          <w:lang w:val="ro-RO"/>
        </w:rPr>
        <w:t xml:space="preserve">, </w:t>
      </w:r>
      <w:r w:rsidR="00F76D77" w:rsidRPr="0044105E">
        <w:rPr>
          <w:color w:val="000000" w:themeColor="text1"/>
          <w:lang w:val="ro-RO"/>
        </w:rPr>
        <w:t>cu o durată de</w:t>
      </w:r>
      <w:r w:rsidRPr="0044105E">
        <w:rPr>
          <w:color w:val="000000" w:themeColor="text1"/>
          <w:lang w:val="ro-RO"/>
        </w:rPr>
        <w:t xml:space="preserve"> </w:t>
      </w:r>
      <w:r w:rsidRPr="0044105E">
        <w:rPr>
          <w:lang w:val="ro-RO"/>
        </w:rPr>
        <w:t>cel puțin 4 zile x 1 om, dintre care o zi pentru instalarea</w:t>
      </w:r>
      <w:r w:rsidRPr="00F76D77">
        <w:rPr>
          <w:lang w:val="ro-RO"/>
        </w:rPr>
        <w:t xml:space="preserve"> versiunii noi de software.</w:t>
      </w:r>
      <w:r w:rsidR="00F12CDD">
        <w:rPr>
          <w:lang w:val="ro-RO"/>
        </w:rPr>
        <w:t xml:space="preserve"> Cheltuielile aferente deplasă</w:t>
      </w:r>
      <w:r w:rsidR="00D32085" w:rsidRPr="00F76D77">
        <w:rPr>
          <w:lang w:val="ro-RO"/>
        </w:rPr>
        <w:t xml:space="preserve">rii vor fi </w:t>
      </w:r>
      <w:r w:rsidR="000B3D35" w:rsidRPr="00F76D77">
        <w:rPr>
          <w:lang w:val="ro-RO"/>
        </w:rPr>
        <w:t>î</w:t>
      </w:r>
      <w:r w:rsidR="00D32085" w:rsidRPr="00F76D77">
        <w:rPr>
          <w:lang w:val="ro-RO"/>
        </w:rPr>
        <w:t>n sarcina contractantului</w:t>
      </w:r>
      <w:r w:rsidR="000B3D35" w:rsidRPr="00F76D77">
        <w:rPr>
          <w:lang w:val="ro-RO"/>
        </w:rPr>
        <w:t>;</w:t>
      </w:r>
    </w:p>
    <w:p w14:paraId="78CC4183" w14:textId="258EAF8E" w:rsidR="001E65F2" w:rsidRPr="00243431" w:rsidRDefault="00FF13FD" w:rsidP="00630123">
      <w:pPr>
        <w:pStyle w:val="Default"/>
        <w:numPr>
          <w:ilvl w:val="0"/>
          <w:numId w:val="41"/>
        </w:numPr>
        <w:spacing w:line="276" w:lineRule="auto"/>
        <w:jc w:val="both"/>
        <w:rPr>
          <w:bCs/>
          <w:color w:val="auto"/>
          <w:lang w:val="ro-RO"/>
        </w:rPr>
      </w:pPr>
      <w:r w:rsidRPr="001E65F2">
        <w:rPr>
          <w:iCs/>
          <w:lang w:val="ro-RO"/>
        </w:rPr>
        <w:t>Contractantul</w:t>
      </w:r>
      <w:r w:rsidR="00A46CFA" w:rsidRPr="001E65F2">
        <w:rPr>
          <w:lang w:val="ro-RO"/>
        </w:rPr>
        <w:t xml:space="preserve"> va face instruirea instructorilor vis-a-vis de noutățile/modificările aduse de mentenan</w:t>
      </w:r>
      <w:r w:rsidR="000B3D35" w:rsidRPr="001E65F2">
        <w:rPr>
          <w:lang w:val="ro-RO"/>
        </w:rPr>
        <w:t>ță</w:t>
      </w:r>
      <w:r w:rsidR="00A46CFA" w:rsidRPr="001E65F2">
        <w:rPr>
          <w:lang w:val="ro-RO"/>
        </w:rPr>
        <w:t xml:space="preserve"> – asistenta tehnic</w:t>
      </w:r>
      <w:r w:rsidR="00F12CDD" w:rsidRPr="001E65F2">
        <w:rPr>
          <w:lang w:val="ro-RO"/>
        </w:rPr>
        <w:t>ă</w:t>
      </w:r>
      <w:r w:rsidR="00A46CFA" w:rsidRPr="001E65F2">
        <w:rPr>
          <w:lang w:val="ro-RO"/>
        </w:rPr>
        <w:t xml:space="preserve"> informatic</w:t>
      </w:r>
      <w:r w:rsidR="000B3D35" w:rsidRPr="001E65F2">
        <w:rPr>
          <w:lang w:val="ro-RO"/>
        </w:rPr>
        <w:t>ă</w:t>
      </w:r>
      <w:r w:rsidR="00A46CFA" w:rsidRPr="001E65F2">
        <w:rPr>
          <w:lang w:val="ro-RO"/>
        </w:rPr>
        <w:t xml:space="preserve"> a </w:t>
      </w:r>
      <w:r w:rsidR="00A46CFA" w:rsidRPr="00243431">
        <w:rPr>
          <w:color w:val="auto"/>
          <w:lang w:val="ro-RO"/>
        </w:rPr>
        <w:t>softului</w:t>
      </w:r>
      <w:r w:rsidR="001E65F2" w:rsidRPr="00243431">
        <w:rPr>
          <w:color w:val="auto"/>
          <w:lang w:val="ro-RO"/>
        </w:rPr>
        <w:t xml:space="preserve"> </w:t>
      </w:r>
      <w:r w:rsidR="001E65F2" w:rsidRPr="00DE5074">
        <w:rPr>
          <w:color w:val="auto"/>
          <w:lang w:val="ro-RO"/>
        </w:rPr>
        <w:t>și va asigura instruirea instructorilor nou implicați în procesul de instruire și examinare pe simulatoarele prevăzute în Anexele I și II, precum și emiterea certificatelor de Instructor pentru fiecare simulator pentru care s-a efectuat instruirea, după absolvirea cursurilor</w:t>
      </w:r>
      <w:r w:rsidR="001E65F2" w:rsidRPr="00243431">
        <w:rPr>
          <w:bCs/>
          <w:color w:val="auto"/>
          <w:lang w:val="ro-RO"/>
        </w:rPr>
        <w:t xml:space="preserve">. </w:t>
      </w:r>
    </w:p>
    <w:p w14:paraId="6991D43A" w14:textId="37CC0F71" w:rsidR="000B3D35" w:rsidRPr="00F76D77" w:rsidRDefault="00FF13FD" w:rsidP="000B3D35">
      <w:pPr>
        <w:pStyle w:val="Default"/>
        <w:numPr>
          <w:ilvl w:val="0"/>
          <w:numId w:val="41"/>
        </w:numPr>
        <w:spacing w:line="276" w:lineRule="auto"/>
        <w:jc w:val="both"/>
        <w:rPr>
          <w:iCs/>
          <w:lang w:val="ro-RO"/>
        </w:rPr>
      </w:pPr>
      <w:r w:rsidRPr="00F76D77">
        <w:rPr>
          <w:iCs/>
          <w:lang w:val="ro-RO"/>
        </w:rPr>
        <w:t>Contractantul</w:t>
      </w:r>
      <w:r w:rsidR="00A46CFA" w:rsidRPr="00F76D77">
        <w:rPr>
          <w:lang w:val="ro-RO"/>
        </w:rPr>
        <w:t xml:space="preserve"> va asigura refacerea documentelor (instructor certificate) care s</w:t>
      </w:r>
      <w:r w:rsidR="000B3D35" w:rsidRPr="00F76D77">
        <w:rPr>
          <w:lang w:val="ro-RO"/>
        </w:rPr>
        <w:t>ă</w:t>
      </w:r>
      <w:r w:rsidR="00A46CFA" w:rsidRPr="00F76D77">
        <w:rPr>
          <w:lang w:val="ro-RO"/>
        </w:rPr>
        <w:t xml:space="preserve"> ateste c</w:t>
      </w:r>
      <w:r w:rsidR="00F12CDD">
        <w:rPr>
          <w:lang w:val="ro-RO"/>
        </w:rPr>
        <w:t>ă</w:t>
      </w:r>
      <w:r w:rsidR="00A46CFA" w:rsidRPr="00F76D77">
        <w:rPr>
          <w:lang w:val="ro-RO"/>
        </w:rPr>
        <w:t xml:space="preserve"> personalul achizitorului este apt de a face instruire corespunzător versiunilor software</w:t>
      </w:r>
      <w:r w:rsidR="000B3D35" w:rsidRPr="00F76D77">
        <w:rPr>
          <w:lang w:val="ro-RO"/>
        </w:rPr>
        <w:t>;</w:t>
      </w:r>
    </w:p>
    <w:p w14:paraId="0C82C758" w14:textId="02511B7C" w:rsidR="000B3D35" w:rsidRPr="00F76D77" w:rsidRDefault="00FF13FD" w:rsidP="000B3D35">
      <w:pPr>
        <w:pStyle w:val="Default"/>
        <w:numPr>
          <w:ilvl w:val="0"/>
          <w:numId w:val="41"/>
        </w:numPr>
        <w:spacing w:line="276" w:lineRule="auto"/>
        <w:jc w:val="both"/>
        <w:rPr>
          <w:iCs/>
          <w:lang w:val="ro-RO"/>
        </w:rPr>
      </w:pPr>
      <w:r w:rsidRPr="00F76D77">
        <w:rPr>
          <w:iCs/>
          <w:lang w:val="ro-RO"/>
        </w:rPr>
        <w:t>Contractantul</w:t>
      </w:r>
      <w:r w:rsidR="00A46CFA" w:rsidRPr="00F76D77">
        <w:rPr>
          <w:lang w:val="ro-RO"/>
        </w:rPr>
        <w:t xml:space="preserve"> va asigura întreținere la interval de </w:t>
      </w:r>
      <w:r w:rsidR="00627376">
        <w:rPr>
          <w:lang w:val="ro-RO"/>
        </w:rPr>
        <w:t>12</w:t>
      </w:r>
      <w:r w:rsidR="00A46CFA" w:rsidRPr="00F76D77">
        <w:rPr>
          <w:lang w:val="ro-RO"/>
        </w:rPr>
        <w:t xml:space="preserve"> luni a hardware-ului dedicat (ex. tastaturilor integrate </w:t>
      </w:r>
      <w:r w:rsidR="000B3D35" w:rsidRPr="00F76D77">
        <w:rPr>
          <w:lang w:val="ro-RO"/>
        </w:rPr>
        <w:t>î</w:t>
      </w:r>
      <w:r w:rsidR="00A46CFA" w:rsidRPr="00F76D77">
        <w:rPr>
          <w:lang w:val="ro-RO"/>
        </w:rPr>
        <w:t>n consol</w:t>
      </w:r>
      <w:r w:rsidR="000B3D35" w:rsidRPr="00F76D77">
        <w:rPr>
          <w:lang w:val="ro-RO"/>
        </w:rPr>
        <w:t>ă</w:t>
      </w:r>
      <w:r w:rsidR="00A46CFA" w:rsidRPr="00F76D77">
        <w:rPr>
          <w:lang w:val="ro-RO"/>
        </w:rPr>
        <w:t>, mouse-urilor, timona, telegraf - demontare/curățare)</w:t>
      </w:r>
      <w:r w:rsidR="000B3D35" w:rsidRPr="00F76D77">
        <w:rPr>
          <w:lang w:val="ro-RO"/>
        </w:rPr>
        <w:t>;</w:t>
      </w:r>
    </w:p>
    <w:p w14:paraId="1427CC2D" w14:textId="527E2566" w:rsidR="00A46CFA" w:rsidRPr="00FC6113" w:rsidRDefault="00A46CFA" w:rsidP="000B3D35">
      <w:pPr>
        <w:pStyle w:val="Default"/>
        <w:numPr>
          <w:ilvl w:val="0"/>
          <w:numId w:val="41"/>
        </w:numPr>
        <w:spacing w:line="276" w:lineRule="auto"/>
        <w:jc w:val="both"/>
        <w:rPr>
          <w:iCs/>
          <w:lang w:val="ro-RO"/>
        </w:rPr>
      </w:pPr>
      <w:r w:rsidRPr="00F76D77">
        <w:rPr>
          <w:lang w:val="ro-RO"/>
        </w:rPr>
        <w:t xml:space="preserve">În cazul instalărilor on-site (la sediul beneficiarului), raportul de service va avea anexat obligatoriu o fișă de verificare (check list) prin care vor fi nominalizate toate modulele software şi hardware care intră sub incidența contractului de service, respectiv, toate componentele fiecărui simulator, inclusiv, dar nu limitându-se la: model de navă/motor din dotarea simulatoarelor, pentru fiecare zonă de navigație, (joint operation),  etc. </w:t>
      </w:r>
    </w:p>
    <w:p w14:paraId="29E62CFA" w14:textId="64891B55" w:rsidR="00224528" w:rsidRPr="00F12CDD" w:rsidRDefault="00FC6113" w:rsidP="00905565">
      <w:pPr>
        <w:pStyle w:val="Default"/>
        <w:numPr>
          <w:ilvl w:val="0"/>
          <w:numId w:val="41"/>
        </w:numPr>
        <w:spacing w:line="276" w:lineRule="auto"/>
        <w:jc w:val="both"/>
        <w:rPr>
          <w:color w:val="auto"/>
          <w:lang w:val="ro-RO"/>
        </w:rPr>
      </w:pPr>
      <w:r w:rsidRPr="00F12CDD">
        <w:rPr>
          <w:color w:val="auto"/>
          <w:lang w:val="ro-RO"/>
        </w:rPr>
        <w:t xml:space="preserve">Contractantul va efectua rapoartele de service separat pentru </w:t>
      </w:r>
      <w:r w:rsidR="00224528" w:rsidRPr="00F12CDD">
        <w:rPr>
          <w:color w:val="auto"/>
          <w:lang w:val="ro-RO"/>
        </w:rPr>
        <w:t>sediul CERONAV,</w:t>
      </w:r>
      <w:r w:rsidR="00F12CDD">
        <w:rPr>
          <w:color w:val="auto"/>
          <w:lang w:val="ro-RO"/>
        </w:rPr>
        <w:t xml:space="preserve"> </w:t>
      </w:r>
      <w:r w:rsidRPr="00F12CDD">
        <w:rPr>
          <w:color w:val="auto"/>
          <w:lang w:val="ro-RO"/>
        </w:rPr>
        <w:t>Constan</w:t>
      </w:r>
      <w:r w:rsidR="00F12CDD">
        <w:rPr>
          <w:color w:val="auto"/>
          <w:lang w:val="ro-RO"/>
        </w:rPr>
        <w:t>ța ș</w:t>
      </w:r>
      <w:r w:rsidRPr="00F12CDD">
        <w:rPr>
          <w:color w:val="auto"/>
          <w:lang w:val="ro-RO"/>
        </w:rPr>
        <w:t xml:space="preserve">i </w:t>
      </w:r>
      <w:r w:rsidR="00224528" w:rsidRPr="00F12CDD">
        <w:rPr>
          <w:color w:val="auto"/>
          <w:lang w:val="ro-RO"/>
        </w:rPr>
        <w:t>CERONAV,</w:t>
      </w:r>
      <w:r w:rsidR="00F12CDD">
        <w:rPr>
          <w:color w:val="auto"/>
          <w:lang w:val="ro-RO"/>
        </w:rPr>
        <w:t xml:space="preserve"> </w:t>
      </w:r>
      <w:r w:rsidRPr="00F12CDD">
        <w:rPr>
          <w:color w:val="auto"/>
          <w:lang w:val="ro-RO"/>
        </w:rPr>
        <w:t>Galati.</w:t>
      </w:r>
    </w:p>
    <w:p w14:paraId="55D08A3A" w14:textId="7AEA6E2F" w:rsidR="007501BC" w:rsidRPr="00224528" w:rsidRDefault="00FC6113" w:rsidP="00905565">
      <w:pPr>
        <w:pStyle w:val="Default"/>
        <w:numPr>
          <w:ilvl w:val="0"/>
          <w:numId w:val="41"/>
        </w:numPr>
        <w:spacing w:line="276" w:lineRule="auto"/>
        <w:jc w:val="both"/>
        <w:rPr>
          <w:lang w:val="ro-RO"/>
        </w:rPr>
      </w:pPr>
      <w:r w:rsidRPr="00224528">
        <w:rPr>
          <w:lang w:val="ro-RO"/>
        </w:rPr>
        <w:t xml:space="preserve"> </w:t>
      </w:r>
      <w:r w:rsidR="00A46CFA" w:rsidRPr="00224528">
        <w:rPr>
          <w:lang w:val="ro-RO"/>
        </w:rPr>
        <w:t>Se va preciza în această listă de verificare, starea de funcționare a tuturor modulelor actualizate (update) sau adăugate (new). Verificarea de către beneficiar a veridicității acestor fișe va avea loc la sfârșitul vizitei, timp de 1 (una) zi, împreună cu prestatorul. Această zi va fi special dedicată verificărilor și va fi inclusă în perioada de intervenție on</w:t>
      </w:r>
      <w:r w:rsidR="00F12CDD">
        <w:rPr>
          <w:lang w:val="ro-RO"/>
        </w:rPr>
        <w:t xml:space="preserve"> </w:t>
      </w:r>
      <w:r w:rsidR="00A46CFA" w:rsidRPr="00224528">
        <w:rPr>
          <w:lang w:val="ro-RO"/>
        </w:rPr>
        <w:t>site (la sediul beneficiarului).</w:t>
      </w:r>
    </w:p>
    <w:p w14:paraId="675CF956" w14:textId="77777777" w:rsidR="000B3D35" w:rsidRPr="00F76D77" w:rsidRDefault="00D32085" w:rsidP="005400EA">
      <w:pPr>
        <w:pStyle w:val="Default"/>
        <w:numPr>
          <w:ilvl w:val="2"/>
          <w:numId w:val="5"/>
        </w:numPr>
        <w:spacing w:line="276" w:lineRule="auto"/>
        <w:jc w:val="both"/>
        <w:rPr>
          <w:b/>
          <w:lang w:val="ro-RO"/>
        </w:rPr>
      </w:pPr>
      <w:r w:rsidRPr="00F76D77">
        <w:rPr>
          <w:b/>
          <w:lang w:val="ro-RO"/>
        </w:rPr>
        <w:t>Serviciile</w:t>
      </w:r>
      <w:r w:rsidR="007501BC" w:rsidRPr="00F76D77">
        <w:rPr>
          <w:b/>
          <w:lang w:val="ro-RO"/>
        </w:rPr>
        <w:t xml:space="preserve"> solicitate</w:t>
      </w:r>
    </w:p>
    <w:p w14:paraId="2A52BB38" w14:textId="77777777" w:rsidR="00F76D77" w:rsidRPr="00F76D77" w:rsidRDefault="000B3D35" w:rsidP="005400EA">
      <w:pPr>
        <w:pStyle w:val="Default"/>
        <w:numPr>
          <w:ilvl w:val="0"/>
          <w:numId w:val="42"/>
        </w:numPr>
        <w:spacing w:line="276" w:lineRule="auto"/>
        <w:jc w:val="both"/>
        <w:rPr>
          <w:b/>
          <w:lang w:val="ro-RO"/>
        </w:rPr>
      </w:pPr>
      <w:r w:rsidRPr="00F76D77">
        <w:rPr>
          <w:lang w:val="ro-RO"/>
        </w:rPr>
        <w:t>Î</w:t>
      </w:r>
      <w:r w:rsidR="006249B5" w:rsidRPr="00F76D77">
        <w:rPr>
          <w:lang w:val="ro-RO"/>
        </w:rPr>
        <w:t xml:space="preserve">ntreținere software simulatoare existente – repunere </w:t>
      </w:r>
      <w:r w:rsidRPr="00F76D77">
        <w:rPr>
          <w:lang w:val="ro-RO"/>
        </w:rPr>
        <w:t>î</w:t>
      </w:r>
      <w:r w:rsidR="006249B5" w:rsidRPr="00F76D77">
        <w:rPr>
          <w:lang w:val="ro-RO"/>
        </w:rPr>
        <w:t>n funcțiune software, reparare software, asigurarea înlocuirii hardware convențional, prin reinstalarea software</w:t>
      </w:r>
      <w:r w:rsidR="00F76D77" w:rsidRPr="00F76D77">
        <w:rPr>
          <w:lang w:val="ro-RO"/>
        </w:rPr>
        <w:t>;</w:t>
      </w:r>
    </w:p>
    <w:p w14:paraId="75DFB4EA" w14:textId="77777777" w:rsidR="00F76D77" w:rsidRPr="00F76D77" w:rsidRDefault="00F76D77" w:rsidP="005400EA">
      <w:pPr>
        <w:pStyle w:val="Default"/>
        <w:numPr>
          <w:ilvl w:val="0"/>
          <w:numId w:val="42"/>
        </w:numPr>
        <w:spacing w:line="276" w:lineRule="auto"/>
        <w:jc w:val="both"/>
        <w:rPr>
          <w:b/>
          <w:lang w:val="ro-RO"/>
        </w:rPr>
      </w:pPr>
      <w:r w:rsidRPr="00F76D77">
        <w:rPr>
          <w:lang w:val="ro-RO"/>
        </w:rPr>
        <w:t>Î</w:t>
      </w:r>
      <w:r w:rsidR="006249B5" w:rsidRPr="00F76D77">
        <w:rPr>
          <w:lang w:val="ro-RO"/>
        </w:rPr>
        <w:t>ntreținere</w:t>
      </w:r>
      <w:r w:rsidR="006249B5" w:rsidRPr="00F76D77">
        <w:rPr>
          <w:i/>
          <w:lang w:val="ro-RO"/>
        </w:rPr>
        <w:t xml:space="preserve"> </w:t>
      </w:r>
      <w:r w:rsidR="006249B5" w:rsidRPr="00F76D77">
        <w:rPr>
          <w:lang w:val="ro-RO"/>
        </w:rPr>
        <w:t>hardware specific simulatoare existente – verificare periodic</w:t>
      </w:r>
      <w:r w:rsidRPr="00F76D77">
        <w:rPr>
          <w:lang w:val="ro-RO"/>
        </w:rPr>
        <w:t>ă</w:t>
      </w:r>
      <w:r w:rsidR="006249B5" w:rsidRPr="00F76D77">
        <w:rPr>
          <w:lang w:val="ro-RO"/>
        </w:rPr>
        <w:t xml:space="preserve"> </w:t>
      </w:r>
      <w:r w:rsidRPr="00F76D77">
        <w:rPr>
          <w:lang w:val="ro-RO"/>
        </w:rPr>
        <w:t>ș</w:t>
      </w:r>
      <w:r w:rsidR="006249B5" w:rsidRPr="00F76D77">
        <w:rPr>
          <w:lang w:val="ro-RO"/>
        </w:rPr>
        <w:t>i reparații/înlocuire, curățare</w:t>
      </w:r>
      <w:r w:rsidRPr="00F76D77">
        <w:rPr>
          <w:lang w:val="ro-RO"/>
        </w:rPr>
        <w:t>;</w:t>
      </w:r>
    </w:p>
    <w:p w14:paraId="5CD3A9D5" w14:textId="5083C5CE" w:rsidR="006249B5" w:rsidRPr="00F76D77" w:rsidRDefault="006249B5" w:rsidP="005400EA">
      <w:pPr>
        <w:pStyle w:val="Default"/>
        <w:numPr>
          <w:ilvl w:val="0"/>
          <w:numId w:val="42"/>
        </w:numPr>
        <w:spacing w:line="276" w:lineRule="auto"/>
        <w:jc w:val="both"/>
        <w:rPr>
          <w:b/>
          <w:lang w:val="ro-RO"/>
        </w:rPr>
      </w:pPr>
      <w:r w:rsidRPr="00F76D77">
        <w:rPr>
          <w:lang w:val="ro-RO"/>
        </w:rPr>
        <w:t>Suport tehnic simulatoare existente - furnizarea tuturor modificărilor software disponibile și remedierea deficiențelor conținute de sistemul instalat</w:t>
      </w:r>
      <w:r w:rsidR="005B4C56">
        <w:rPr>
          <w:lang w:val="ro-RO"/>
        </w:rPr>
        <w:t>;</w:t>
      </w:r>
    </w:p>
    <w:p w14:paraId="3F274A70" w14:textId="77777777" w:rsidR="00166BD6" w:rsidRPr="00F76D77" w:rsidRDefault="00166BD6" w:rsidP="005400EA">
      <w:pPr>
        <w:pStyle w:val="Default"/>
        <w:spacing w:line="276" w:lineRule="auto"/>
        <w:jc w:val="both"/>
        <w:rPr>
          <w:b/>
          <w:lang w:val="ro-RO"/>
        </w:rPr>
      </w:pPr>
    </w:p>
    <w:p w14:paraId="615F8067" w14:textId="24362A23" w:rsidR="007501BC" w:rsidRPr="00F12CDD" w:rsidRDefault="007501BC" w:rsidP="005400EA">
      <w:pPr>
        <w:pStyle w:val="Default"/>
        <w:spacing w:line="276" w:lineRule="auto"/>
        <w:jc w:val="both"/>
        <w:rPr>
          <w:b/>
          <w:color w:val="auto"/>
          <w:lang w:val="ro-RO"/>
        </w:rPr>
      </w:pPr>
      <w:r w:rsidRPr="00F76D77">
        <w:rPr>
          <w:b/>
          <w:lang w:val="ro-RO"/>
        </w:rPr>
        <w:t>3.4.1.1</w:t>
      </w:r>
      <w:r w:rsidRPr="005B4C56">
        <w:rPr>
          <w:bCs/>
          <w:lang w:val="ro-RO"/>
        </w:rPr>
        <w:t xml:space="preserve"> </w:t>
      </w:r>
      <w:r w:rsidR="004F42A4" w:rsidRPr="005B4C56">
        <w:rPr>
          <w:bCs/>
          <w:lang w:val="ro-RO"/>
        </w:rPr>
        <w:t>Lista simulatoarelor, a licen</w:t>
      </w:r>
      <w:r w:rsidR="00F76D77" w:rsidRPr="005B4C56">
        <w:rPr>
          <w:bCs/>
          <w:lang w:val="ro-RO"/>
        </w:rPr>
        <w:t>ț</w:t>
      </w:r>
      <w:r w:rsidR="004F42A4" w:rsidRPr="005B4C56">
        <w:rPr>
          <w:bCs/>
          <w:lang w:val="ro-RO"/>
        </w:rPr>
        <w:t xml:space="preserve">elor </w:t>
      </w:r>
      <w:r w:rsidR="00F76D77" w:rsidRPr="005B4C56">
        <w:rPr>
          <w:bCs/>
          <w:lang w:val="ro-RO"/>
        </w:rPr>
        <w:t>ș</w:t>
      </w:r>
      <w:r w:rsidR="004F42A4" w:rsidRPr="005B4C56">
        <w:rPr>
          <w:bCs/>
          <w:lang w:val="ro-RO"/>
        </w:rPr>
        <w:t xml:space="preserve">i modulelor software active </w:t>
      </w:r>
      <w:r w:rsidR="00F76D77" w:rsidRPr="005B4C56">
        <w:rPr>
          <w:bCs/>
          <w:lang w:val="ro-RO"/>
        </w:rPr>
        <w:t>î</w:t>
      </w:r>
      <w:r w:rsidR="004F42A4" w:rsidRPr="005B4C56">
        <w:rPr>
          <w:bCs/>
          <w:lang w:val="ro-RO"/>
        </w:rPr>
        <w:t>n acest moment, instalate pe simulatoare, este anexat</w:t>
      </w:r>
      <w:r w:rsidR="00F76D77" w:rsidRPr="005B4C56">
        <w:rPr>
          <w:bCs/>
          <w:lang w:val="ro-RO"/>
        </w:rPr>
        <w:t>ă</w:t>
      </w:r>
      <w:r w:rsidR="004F42A4" w:rsidRPr="005B4C56">
        <w:rPr>
          <w:bCs/>
          <w:lang w:val="ro-RO"/>
        </w:rPr>
        <w:t xml:space="preserve"> la sf</w:t>
      </w:r>
      <w:r w:rsidR="00F76D77" w:rsidRPr="005B4C56">
        <w:rPr>
          <w:bCs/>
          <w:lang w:val="ro-RO"/>
        </w:rPr>
        <w:t>â</w:t>
      </w:r>
      <w:r w:rsidR="004F42A4" w:rsidRPr="005B4C56">
        <w:rPr>
          <w:bCs/>
          <w:lang w:val="ro-RO"/>
        </w:rPr>
        <w:t>r</w:t>
      </w:r>
      <w:r w:rsidR="00F76D77" w:rsidRPr="005B4C56">
        <w:rPr>
          <w:bCs/>
          <w:lang w:val="ro-RO"/>
        </w:rPr>
        <w:t>ș</w:t>
      </w:r>
      <w:r w:rsidR="004F42A4" w:rsidRPr="005B4C56">
        <w:rPr>
          <w:bCs/>
          <w:lang w:val="ro-RO"/>
        </w:rPr>
        <w:t>itul caietului.</w:t>
      </w:r>
      <w:r w:rsidR="005B4C56" w:rsidRPr="005B4C56">
        <w:rPr>
          <w:bCs/>
          <w:lang w:val="ro-RO"/>
        </w:rPr>
        <w:t xml:space="preserve"> </w:t>
      </w:r>
      <w:r w:rsidR="005B4C56" w:rsidRPr="00F12CDD">
        <w:rPr>
          <w:bCs/>
          <w:color w:val="auto"/>
          <w:lang w:val="ro-RO"/>
        </w:rPr>
        <w:t>(ANEXA I – pentru</w:t>
      </w:r>
      <w:r w:rsidR="00224528" w:rsidRPr="00F12CDD">
        <w:rPr>
          <w:bCs/>
          <w:color w:val="auto"/>
          <w:lang w:val="ro-RO"/>
        </w:rPr>
        <w:t xml:space="preserve"> sediul CERONAV, </w:t>
      </w:r>
      <w:r w:rsidR="005B4C56" w:rsidRPr="00F12CDD">
        <w:rPr>
          <w:bCs/>
          <w:color w:val="auto"/>
          <w:lang w:val="ro-RO"/>
        </w:rPr>
        <w:t>Constan</w:t>
      </w:r>
      <w:r w:rsidR="00F12CDD">
        <w:rPr>
          <w:bCs/>
          <w:color w:val="auto"/>
          <w:lang w:val="ro-RO"/>
        </w:rPr>
        <w:t>ț</w:t>
      </w:r>
      <w:r w:rsidR="005B4C56" w:rsidRPr="00F12CDD">
        <w:rPr>
          <w:bCs/>
          <w:color w:val="auto"/>
          <w:lang w:val="ro-RO"/>
        </w:rPr>
        <w:t>a</w:t>
      </w:r>
      <w:r w:rsidR="00B67657">
        <w:rPr>
          <w:bCs/>
          <w:color w:val="auto"/>
          <w:lang w:val="ro-RO"/>
        </w:rPr>
        <w:t xml:space="preserve">, </w:t>
      </w:r>
      <w:r w:rsidR="00B67657" w:rsidRPr="00B67657">
        <w:rPr>
          <w:color w:val="auto"/>
          <w:lang w:val="ro-RO"/>
        </w:rPr>
        <w:t>ANEXA II – pentru sediul CERONAV - Galați</w:t>
      </w:r>
      <w:r w:rsidR="00B67657" w:rsidRPr="00F12CDD">
        <w:rPr>
          <w:bCs/>
          <w:color w:val="auto"/>
          <w:lang w:val="ro-RO"/>
        </w:rPr>
        <w:t>).</w:t>
      </w:r>
      <w:r w:rsidR="005B4C56" w:rsidRPr="00F12CDD">
        <w:rPr>
          <w:bCs/>
          <w:color w:val="auto"/>
          <w:lang w:val="ro-RO"/>
        </w:rPr>
        <w:t>).</w:t>
      </w:r>
    </w:p>
    <w:p w14:paraId="27CDE7D4" w14:textId="77777777" w:rsidR="00FE3157" w:rsidRPr="00F12CDD" w:rsidRDefault="00FE3157" w:rsidP="005400EA">
      <w:pPr>
        <w:pStyle w:val="Default"/>
        <w:spacing w:line="276" w:lineRule="auto"/>
        <w:jc w:val="both"/>
        <w:rPr>
          <w:color w:val="auto"/>
          <w:lang w:val="ro-RO"/>
        </w:rPr>
      </w:pPr>
    </w:p>
    <w:p w14:paraId="36740F16" w14:textId="222C7570" w:rsidR="007501BC" w:rsidRPr="00F76D77" w:rsidRDefault="00482D66" w:rsidP="005400EA">
      <w:pPr>
        <w:pStyle w:val="Default"/>
        <w:spacing w:line="276" w:lineRule="auto"/>
        <w:jc w:val="both"/>
        <w:rPr>
          <w:b/>
          <w:lang w:val="ro-RO"/>
        </w:rPr>
      </w:pPr>
      <w:r w:rsidRPr="00F76D77">
        <w:rPr>
          <w:b/>
          <w:lang w:val="ro-RO"/>
        </w:rPr>
        <w:t>3.5.1</w:t>
      </w:r>
      <w:r w:rsidR="00F76D77" w:rsidRPr="00F76D77">
        <w:rPr>
          <w:b/>
          <w:lang w:val="ro-RO"/>
        </w:rPr>
        <w:t xml:space="preserve"> </w:t>
      </w:r>
      <w:r w:rsidR="007501BC" w:rsidRPr="00F76D77">
        <w:rPr>
          <w:b/>
          <w:lang w:val="ro-RO"/>
        </w:rPr>
        <w:t>Instruirea personalului pentru utilizare</w:t>
      </w:r>
    </w:p>
    <w:p w14:paraId="1D738C9F" w14:textId="1163803C" w:rsidR="00DD5584" w:rsidRPr="00F76D77" w:rsidRDefault="00DD5584" w:rsidP="005400EA">
      <w:pPr>
        <w:pStyle w:val="Default"/>
        <w:spacing w:line="276" w:lineRule="auto"/>
        <w:rPr>
          <w:lang w:val="ro-RO"/>
        </w:rPr>
      </w:pPr>
      <w:r w:rsidRPr="00F76D77">
        <w:rPr>
          <w:iCs/>
          <w:lang w:val="ro-RO"/>
        </w:rPr>
        <w:t>Contractantul</w:t>
      </w:r>
      <w:r w:rsidRPr="00F76D77">
        <w:rPr>
          <w:lang w:val="ro-RO"/>
        </w:rPr>
        <w:t xml:space="preserve"> va face instruirea instructorilor vis-a-vis de noutățile/mo</w:t>
      </w:r>
      <w:r w:rsidR="00D32085" w:rsidRPr="00F76D77">
        <w:rPr>
          <w:lang w:val="ro-RO"/>
        </w:rPr>
        <w:t>dificările aduse de mentenan</w:t>
      </w:r>
      <w:r w:rsidR="00F76D77" w:rsidRPr="00F76D77">
        <w:rPr>
          <w:lang w:val="ro-RO"/>
        </w:rPr>
        <w:t>ț</w:t>
      </w:r>
      <w:r w:rsidR="00D32085" w:rsidRPr="00F76D77">
        <w:rPr>
          <w:lang w:val="ro-RO"/>
        </w:rPr>
        <w:t xml:space="preserve">a </w:t>
      </w:r>
      <w:r w:rsidRPr="00F76D77">
        <w:rPr>
          <w:lang w:val="ro-RO"/>
        </w:rPr>
        <w:t xml:space="preserve"> </w:t>
      </w:r>
      <w:r w:rsidR="00D32085" w:rsidRPr="00F76D77">
        <w:rPr>
          <w:lang w:val="ro-RO"/>
        </w:rPr>
        <w:t>simulatoarelor</w:t>
      </w:r>
      <w:r w:rsidR="00F12CDD">
        <w:rPr>
          <w:lang w:val="ro-RO"/>
        </w:rPr>
        <w:t>.</w:t>
      </w:r>
    </w:p>
    <w:p w14:paraId="569B69D3" w14:textId="77777777" w:rsidR="00E30543" w:rsidRDefault="00E30543" w:rsidP="00E30543">
      <w:pPr>
        <w:rPr>
          <w:b/>
          <w:lang w:val="ro-RO"/>
        </w:rPr>
      </w:pPr>
    </w:p>
    <w:p w14:paraId="468260EF" w14:textId="3B7019D2" w:rsidR="00D82D02" w:rsidRPr="00E30543" w:rsidRDefault="00482D66" w:rsidP="00E30543">
      <w:pPr>
        <w:rPr>
          <w:rFonts w:ascii="Times New Roman" w:hAnsi="Times New Roman" w:cs="Times New Roman"/>
          <w:b/>
          <w:sz w:val="24"/>
          <w:szCs w:val="24"/>
          <w:lang w:val="ro-RO"/>
        </w:rPr>
      </w:pPr>
      <w:r w:rsidRPr="00E30543">
        <w:rPr>
          <w:rFonts w:ascii="Times New Roman" w:hAnsi="Times New Roman" w:cs="Times New Roman"/>
          <w:b/>
          <w:sz w:val="24"/>
          <w:szCs w:val="24"/>
          <w:lang w:val="ro-RO"/>
        </w:rPr>
        <w:t xml:space="preserve">3.5.2 </w:t>
      </w:r>
      <w:r w:rsidR="008A6066" w:rsidRPr="00E30543">
        <w:rPr>
          <w:rFonts w:ascii="Times New Roman" w:hAnsi="Times New Roman" w:cs="Times New Roman"/>
          <w:b/>
          <w:sz w:val="24"/>
          <w:szCs w:val="24"/>
          <w:lang w:val="ro-RO"/>
        </w:rPr>
        <w:t xml:space="preserve">Mentenanța </w:t>
      </w:r>
      <w:r w:rsidR="007501BC" w:rsidRPr="00E30543">
        <w:rPr>
          <w:rFonts w:ascii="Times New Roman" w:hAnsi="Times New Roman" w:cs="Times New Roman"/>
          <w:b/>
          <w:sz w:val="24"/>
          <w:szCs w:val="24"/>
          <w:lang w:val="ro-RO"/>
        </w:rPr>
        <w:t xml:space="preserve"> </w:t>
      </w:r>
    </w:p>
    <w:p w14:paraId="12CD8EDD" w14:textId="288E5DD3" w:rsidR="00DD3ED6" w:rsidRPr="00F76D77" w:rsidRDefault="007501BC" w:rsidP="005400EA">
      <w:pPr>
        <w:pStyle w:val="Default"/>
        <w:spacing w:line="276" w:lineRule="auto"/>
        <w:jc w:val="both"/>
        <w:rPr>
          <w:lang w:val="ro-RO"/>
        </w:rPr>
      </w:pPr>
      <w:r w:rsidRPr="00F76D77">
        <w:rPr>
          <w:lang w:val="ro-RO"/>
        </w:rPr>
        <w:t>Înainte de efectuarea o</w:t>
      </w:r>
      <w:r w:rsidR="00D32085" w:rsidRPr="00F76D77">
        <w:rPr>
          <w:lang w:val="ro-RO"/>
        </w:rPr>
        <w:t>perațiunilor de mentenanță</w:t>
      </w:r>
      <w:r w:rsidR="00F12CDD">
        <w:rPr>
          <w:lang w:val="ro-RO"/>
        </w:rPr>
        <w:t>, c</w:t>
      </w:r>
      <w:r w:rsidR="00DD3ED6" w:rsidRPr="00F76D77">
        <w:rPr>
          <w:lang w:val="ro-RO"/>
        </w:rPr>
        <w:t>ontractantul comunică CERONAV</w:t>
      </w:r>
      <w:r w:rsidR="00AF4A45" w:rsidRPr="00F76D77">
        <w:rPr>
          <w:lang w:val="ro-RO"/>
        </w:rPr>
        <w:t>,</w:t>
      </w:r>
      <w:r w:rsidRPr="00F76D77">
        <w:rPr>
          <w:lang w:val="ro-RO"/>
        </w:rPr>
        <w:t xml:space="preserve"> lista operațiunilor mentenanță care trebuie efectuate. În funcție de disponibilitatea locație</w:t>
      </w:r>
      <w:r w:rsidR="008A6066" w:rsidRPr="00F76D77">
        <w:rPr>
          <w:lang w:val="ro-RO"/>
        </w:rPr>
        <w:t xml:space="preserve">i </w:t>
      </w:r>
      <w:r w:rsidR="008A6066" w:rsidRPr="00F76D77">
        <w:rPr>
          <w:color w:val="auto"/>
          <w:lang w:val="ro-RO"/>
        </w:rPr>
        <w:t>unde este/sunt instalat/instalate simulatorul/simulatoarele</w:t>
      </w:r>
      <w:r w:rsidRPr="00F76D77">
        <w:rPr>
          <w:lang w:val="ro-RO"/>
        </w:rPr>
        <w:t xml:space="preserve"> este </w:t>
      </w:r>
      <w:r w:rsidR="008A6066" w:rsidRPr="00F76D77">
        <w:rPr>
          <w:lang w:val="ro-RO"/>
        </w:rPr>
        <w:t>posibil ca mentenanța</w:t>
      </w:r>
      <w:r w:rsidR="00F12CDD">
        <w:rPr>
          <w:lang w:val="ro-RO"/>
        </w:rPr>
        <w:t xml:space="preserve"> să trebuiască a fi realizată</w:t>
      </w:r>
      <w:r w:rsidRPr="00F76D77">
        <w:rPr>
          <w:lang w:val="ro-RO"/>
        </w:rPr>
        <w:t xml:space="preserve"> în a</w:t>
      </w:r>
      <w:r w:rsidR="008A6066" w:rsidRPr="00F76D77">
        <w:rPr>
          <w:lang w:val="ro-RO"/>
        </w:rPr>
        <w:t>fara orelor normale de lucru,</w:t>
      </w:r>
      <w:r w:rsidRPr="00F76D77">
        <w:rPr>
          <w:lang w:val="ro-RO"/>
        </w:rPr>
        <w:t xml:space="preserve"> la sfârșit de săptămână sau în sărbători legale. </w:t>
      </w:r>
      <w:r w:rsidR="00DD3ED6" w:rsidRPr="00F76D77">
        <w:rPr>
          <w:lang w:val="ro-RO"/>
        </w:rPr>
        <w:t xml:space="preserve">Aceste date vor fi agreate de către CERONAV. </w:t>
      </w:r>
    </w:p>
    <w:p w14:paraId="72EE662F" w14:textId="77777777" w:rsidR="007501BC" w:rsidRPr="00F76D77" w:rsidRDefault="00D32085" w:rsidP="005400EA">
      <w:pPr>
        <w:pStyle w:val="Default"/>
        <w:spacing w:line="276" w:lineRule="auto"/>
        <w:jc w:val="both"/>
        <w:rPr>
          <w:lang w:val="ro-RO"/>
        </w:rPr>
      </w:pPr>
      <w:r w:rsidRPr="00F76D77">
        <w:rPr>
          <w:lang w:val="ro-RO"/>
        </w:rPr>
        <w:t xml:space="preserve">Mentenanța </w:t>
      </w:r>
      <w:r w:rsidR="007501BC" w:rsidRPr="00F76D77">
        <w:rPr>
          <w:lang w:val="ro-RO"/>
        </w:rPr>
        <w:t>trebuie sa acopere toate costurile aferente intervenției, inclusiv forța de muncă, piese de schimb si altele asemenea.</w:t>
      </w:r>
    </w:p>
    <w:p w14:paraId="3ED3183A" w14:textId="77777777" w:rsidR="007501BC" w:rsidRPr="00F76D77" w:rsidRDefault="007501BC" w:rsidP="005400EA">
      <w:pPr>
        <w:pStyle w:val="Default"/>
        <w:spacing w:line="276" w:lineRule="auto"/>
        <w:jc w:val="both"/>
        <w:rPr>
          <w:lang w:val="ro-RO"/>
        </w:rPr>
      </w:pPr>
      <w:r w:rsidRPr="00F76D77">
        <w:rPr>
          <w:lang w:val="ro-RO"/>
        </w:rPr>
        <w:t>Operaț</w:t>
      </w:r>
      <w:r w:rsidR="00D32085" w:rsidRPr="00F76D77">
        <w:rPr>
          <w:lang w:val="ro-RO"/>
        </w:rPr>
        <w:t>iunile de mentenanța</w:t>
      </w:r>
      <w:r w:rsidRPr="00F76D77">
        <w:rPr>
          <w:lang w:val="ro-RO"/>
        </w:rPr>
        <w:t xml:space="preserve"> trebuie efectuate în condiții de securitate, cu protejarea adecvată a personalului care efectuează mentenanță și a altor persoane prezente la locul unde are loc intervenția.</w:t>
      </w:r>
    </w:p>
    <w:p w14:paraId="43554C5A" w14:textId="16F8B0ED" w:rsidR="007501BC" w:rsidRPr="00F76D77" w:rsidRDefault="007501BC" w:rsidP="005400EA">
      <w:pPr>
        <w:pStyle w:val="Default"/>
        <w:spacing w:line="276" w:lineRule="auto"/>
        <w:jc w:val="both"/>
        <w:rPr>
          <w:lang w:val="ro-RO"/>
        </w:rPr>
      </w:pPr>
      <w:r w:rsidRPr="00F76D77">
        <w:rPr>
          <w:lang w:val="ro-RO"/>
        </w:rPr>
        <w:t>Dup</w:t>
      </w:r>
      <w:r w:rsidR="008A6066" w:rsidRPr="00F76D77">
        <w:rPr>
          <w:lang w:val="ro-RO"/>
        </w:rPr>
        <w:t>ă fiecare intervenție</w:t>
      </w:r>
      <w:r w:rsidR="00F12CDD">
        <w:rPr>
          <w:lang w:val="ro-RO"/>
        </w:rPr>
        <w:t>, c</w:t>
      </w:r>
      <w:r w:rsidRPr="00F76D77">
        <w:rPr>
          <w:lang w:val="ro-RO"/>
        </w:rPr>
        <w:t xml:space="preserve">ontractantul trebuie </w:t>
      </w:r>
      <w:r w:rsidR="00DD3ED6" w:rsidRPr="00F76D77">
        <w:rPr>
          <w:lang w:val="ro-RO"/>
        </w:rPr>
        <w:t xml:space="preserve">sa </w:t>
      </w:r>
      <w:r w:rsidRPr="00F76D77">
        <w:rPr>
          <w:lang w:val="ro-RO"/>
        </w:rPr>
        <w:t>efectueze teste de funcționare ale produsului și să prezinte un raport care să includă activitățile realizate.</w:t>
      </w:r>
    </w:p>
    <w:p w14:paraId="5DA83B6E" w14:textId="77777777" w:rsidR="00F12CDD" w:rsidRPr="00F76D77" w:rsidRDefault="00F12CDD" w:rsidP="005400EA">
      <w:pPr>
        <w:pStyle w:val="Default"/>
        <w:spacing w:line="276" w:lineRule="auto"/>
        <w:jc w:val="both"/>
        <w:rPr>
          <w:lang w:val="ro-RO"/>
        </w:rPr>
      </w:pPr>
    </w:p>
    <w:p w14:paraId="65AB3909" w14:textId="77777777" w:rsidR="007501BC" w:rsidRPr="00F76D77" w:rsidRDefault="00482D66" w:rsidP="005400EA">
      <w:pPr>
        <w:pStyle w:val="Default"/>
        <w:spacing w:line="276" w:lineRule="auto"/>
        <w:jc w:val="both"/>
        <w:rPr>
          <w:b/>
          <w:lang w:val="ro-RO"/>
        </w:rPr>
      </w:pPr>
      <w:r w:rsidRPr="00F76D77">
        <w:rPr>
          <w:b/>
          <w:lang w:val="ro-RO"/>
        </w:rPr>
        <w:t>3.5.3</w:t>
      </w:r>
      <w:r w:rsidR="007501BC" w:rsidRPr="00F76D77">
        <w:rPr>
          <w:b/>
          <w:lang w:val="ro-RO"/>
        </w:rPr>
        <w:t xml:space="preserve"> Suport </w:t>
      </w:r>
      <w:r w:rsidR="00FE3157" w:rsidRPr="00F76D77">
        <w:rPr>
          <w:b/>
          <w:lang w:val="ro-RO"/>
        </w:rPr>
        <w:t>tehnic</w:t>
      </w:r>
    </w:p>
    <w:p w14:paraId="74B80BB2" w14:textId="1D862EF0" w:rsidR="00FE3157" w:rsidRPr="00F76D77" w:rsidRDefault="00FE3157" w:rsidP="005400EA">
      <w:pPr>
        <w:spacing w:after="0"/>
        <w:jc w:val="both"/>
        <w:rPr>
          <w:rFonts w:ascii="Times New Roman" w:hAnsi="Times New Roman" w:cs="Times New Roman"/>
          <w:sz w:val="24"/>
          <w:szCs w:val="24"/>
          <w:lang w:val="ro-RO"/>
        </w:rPr>
      </w:pPr>
      <w:r w:rsidRPr="00F76D77">
        <w:rPr>
          <w:rFonts w:ascii="Times New Roman" w:hAnsi="Times New Roman" w:cs="Times New Roman"/>
          <w:sz w:val="24"/>
          <w:szCs w:val="24"/>
          <w:lang w:val="ro-RO"/>
        </w:rPr>
        <w:t>Suport tehnic simulatoare existente - furnizarea tuturor modificărilor software disponibile și remedierea deficiențelor conținute de sistemul instalat</w:t>
      </w:r>
      <w:r w:rsidR="005B4C56">
        <w:rPr>
          <w:rFonts w:ascii="Times New Roman" w:hAnsi="Times New Roman" w:cs="Times New Roman"/>
          <w:sz w:val="24"/>
          <w:szCs w:val="24"/>
          <w:lang w:val="ro-RO"/>
        </w:rPr>
        <w:t>.</w:t>
      </w:r>
    </w:p>
    <w:p w14:paraId="14A70FCF" w14:textId="587F8898" w:rsidR="00F76D77" w:rsidRPr="00F76D77" w:rsidRDefault="00F76D77" w:rsidP="005400EA">
      <w:pPr>
        <w:spacing w:after="0"/>
        <w:jc w:val="both"/>
        <w:rPr>
          <w:rFonts w:ascii="Times New Roman" w:hAnsi="Times New Roman" w:cs="Times New Roman"/>
          <w:sz w:val="24"/>
          <w:szCs w:val="24"/>
          <w:lang w:val="ro-RO"/>
        </w:rPr>
      </w:pPr>
      <w:r w:rsidRPr="00F76D77">
        <w:rPr>
          <w:rFonts w:ascii="Times New Roman" w:hAnsi="Times New Roman" w:cs="Times New Roman"/>
          <w:sz w:val="24"/>
          <w:szCs w:val="24"/>
          <w:lang w:val="ro-RO"/>
        </w:rPr>
        <w:t>Î</w:t>
      </w:r>
      <w:r w:rsidR="00FE3157" w:rsidRPr="00F76D77">
        <w:rPr>
          <w:rFonts w:ascii="Times New Roman" w:hAnsi="Times New Roman" w:cs="Times New Roman"/>
          <w:sz w:val="24"/>
          <w:szCs w:val="24"/>
          <w:lang w:val="ro-RO"/>
        </w:rPr>
        <w:t>n cadrul serviciilor vor fi incluse</w:t>
      </w:r>
      <w:r w:rsidR="005B4C56">
        <w:rPr>
          <w:rFonts w:ascii="Times New Roman" w:hAnsi="Times New Roman" w:cs="Times New Roman"/>
          <w:sz w:val="24"/>
          <w:szCs w:val="24"/>
          <w:lang w:val="ro-RO"/>
        </w:rPr>
        <w:t>:</w:t>
      </w:r>
    </w:p>
    <w:p w14:paraId="3E19BC87" w14:textId="77777777" w:rsidR="00F76D77" w:rsidRPr="00F76D77" w:rsidRDefault="00FE3157" w:rsidP="005400EA">
      <w:pPr>
        <w:pStyle w:val="ListParagraph"/>
        <w:numPr>
          <w:ilvl w:val="0"/>
          <w:numId w:val="43"/>
        </w:numPr>
        <w:spacing w:after="0"/>
        <w:jc w:val="both"/>
        <w:rPr>
          <w:rFonts w:ascii="Times New Roman" w:hAnsi="Times New Roman" w:cs="Times New Roman"/>
          <w:sz w:val="24"/>
          <w:szCs w:val="24"/>
          <w:lang w:val="ro-RO"/>
        </w:rPr>
      </w:pPr>
      <w:r w:rsidRPr="00F76D77">
        <w:rPr>
          <w:rFonts w:ascii="Times New Roman" w:hAnsi="Times New Roman" w:cs="Times New Roman"/>
          <w:sz w:val="24"/>
          <w:szCs w:val="24"/>
          <w:lang w:val="ro-RO"/>
        </w:rPr>
        <w:t>asistență on-line</w:t>
      </w:r>
      <w:r w:rsidR="00F76D77" w:rsidRPr="00F76D77">
        <w:rPr>
          <w:rFonts w:ascii="Times New Roman" w:hAnsi="Times New Roman" w:cs="Times New Roman"/>
          <w:sz w:val="24"/>
          <w:szCs w:val="24"/>
          <w:lang w:val="ro-RO"/>
        </w:rPr>
        <w:t>;</w:t>
      </w:r>
    </w:p>
    <w:p w14:paraId="64A862E9" w14:textId="77777777" w:rsidR="00F76D77" w:rsidRPr="00F76D77" w:rsidRDefault="00FE3157" w:rsidP="005400EA">
      <w:pPr>
        <w:pStyle w:val="ListParagraph"/>
        <w:numPr>
          <w:ilvl w:val="0"/>
          <w:numId w:val="43"/>
        </w:numPr>
        <w:spacing w:after="0"/>
        <w:jc w:val="both"/>
        <w:rPr>
          <w:rFonts w:ascii="Times New Roman" w:hAnsi="Times New Roman" w:cs="Times New Roman"/>
          <w:sz w:val="24"/>
          <w:szCs w:val="24"/>
          <w:lang w:val="ro-RO"/>
        </w:rPr>
      </w:pPr>
      <w:r w:rsidRPr="00F76D77">
        <w:rPr>
          <w:rFonts w:ascii="Times New Roman" w:hAnsi="Times New Roman" w:cs="Times New Roman"/>
          <w:sz w:val="24"/>
          <w:szCs w:val="24"/>
          <w:lang w:val="ro-RO"/>
        </w:rPr>
        <w:t xml:space="preserve">asistență prin telefon/fax/e-mail în timpul programului de lucru (orele </w:t>
      </w:r>
      <w:r w:rsidR="00F76D77" w:rsidRPr="00F76D77">
        <w:rPr>
          <w:rFonts w:ascii="Times New Roman" w:hAnsi="Times New Roman" w:cs="Times New Roman"/>
          <w:sz w:val="24"/>
          <w:szCs w:val="24"/>
          <w:lang w:val="ro-RO"/>
        </w:rPr>
        <w:t>0</w:t>
      </w:r>
      <w:r w:rsidRPr="00F76D77">
        <w:rPr>
          <w:rFonts w:ascii="Times New Roman" w:hAnsi="Times New Roman" w:cs="Times New Roman"/>
          <w:sz w:val="24"/>
          <w:szCs w:val="24"/>
          <w:lang w:val="ro-RO"/>
        </w:rPr>
        <w:t>8.00</w:t>
      </w:r>
      <w:r w:rsidR="00F76D77" w:rsidRPr="00F76D77">
        <w:rPr>
          <w:rFonts w:ascii="Times New Roman" w:hAnsi="Times New Roman" w:cs="Times New Roman"/>
          <w:sz w:val="24"/>
          <w:szCs w:val="24"/>
          <w:lang w:val="ro-RO"/>
        </w:rPr>
        <w:t xml:space="preserve"> – </w:t>
      </w:r>
      <w:r w:rsidRPr="00F76D77">
        <w:rPr>
          <w:rFonts w:ascii="Times New Roman" w:hAnsi="Times New Roman" w:cs="Times New Roman"/>
          <w:sz w:val="24"/>
          <w:szCs w:val="24"/>
          <w:lang w:val="ro-RO"/>
        </w:rPr>
        <w:t>16.00)</w:t>
      </w:r>
      <w:r w:rsidR="00F76D77" w:rsidRPr="00F76D77">
        <w:rPr>
          <w:rFonts w:ascii="Times New Roman" w:hAnsi="Times New Roman" w:cs="Times New Roman"/>
          <w:sz w:val="24"/>
          <w:szCs w:val="24"/>
          <w:lang w:val="ro-RO"/>
        </w:rPr>
        <w:t>;</w:t>
      </w:r>
    </w:p>
    <w:p w14:paraId="38377919" w14:textId="77777777" w:rsidR="00F76D77" w:rsidRPr="00F76D77" w:rsidRDefault="00FE3157" w:rsidP="005400EA">
      <w:pPr>
        <w:pStyle w:val="ListParagraph"/>
        <w:numPr>
          <w:ilvl w:val="0"/>
          <w:numId w:val="43"/>
        </w:numPr>
        <w:spacing w:after="0"/>
        <w:jc w:val="both"/>
        <w:rPr>
          <w:rFonts w:ascii="Times New Roman" w:hAnsi="Times New Roman" w:cs="Times New Roman"/>
          <w:sz w:val="24"/>
          <w:szCs w:val="24"/>
          <w:lang w:val="ro-RO"/>
        </w:rPr>
      </w:pPr>
      <w:r w:rsidRPr="00F76D77">
        <w:rPr>
          <w:rFonts w:ascii="Times New Roman" w:hAnsi="Times New Roman" w:cs="Times New Roman"/>
          <w:sz w:val="24"/>
          <w:szCs w:val="24"/>
          <w:lang w:val="ro-RO"/>
        </w:rPr>
        <w:t>service la sediul achizitorului, la cererea acestuia</w:t>
      </w:r>
      <w:r w:rsidR="00F76D77" w:rsidRPr="00F76D77">
        <w:rPr>
          <w:rFonts w:ascii="Times New Roman" w:hAnsi="Times New Roman" w:cs="Times New Roman"/>
          <w:sz w:val="24"/>
          <w:szCs w:val="24"/>
          <w:lang w:val="ro-RO"/>
        </w:rPr>
        <w:t>;</w:t>
      </w:r>
    </w:p>
    <w:p w14:paraId="18EA5E71" w14:textId="77777777" w:rsidR="00F76D77" w:rsidRPr="00F76D77" w:rsidRDefault="00FE3157" w:rsidP="005400EA">
      <w:pPr>
        <w:pStyle w:val="ListParagraph"/>
        <w:numPr>
          <w:ilvl w:val="0"/>
          <w:numId w:val="43"/>
        </w:numPr>
        <w:spacing w:after="0"/>
        <w:jc w:val="both"/>
        <w:rPr>
          <w:rFonts w:ascii="Times New Roman" w:hAnsi="Times New Roman" w:cs="Times New Roman"/>
          <w:sz w:val="24"/>
          <w:szCs w:val="24"/>
          <w:lang w:val="ro-RO"/>
        </w:rPr>
      </w:pPr>
      <w:r w:rsidRPr="00F76D77">
        <w:rPr>
          <w:rFonts w:ascii="Times New Roman" w:hAnsi="Times New Roman" w:cs="Times New Roman"/>
          <w:sz w:val="24"/>
          <w:szCs w:val="24"/>
          <w:lang w:val="ro-RO"/>
        </w:rPr>
        <w:t>actualizarea software-ului (furnizarea tuturor modificărilor software disponibile și remedierea deficiențelor conținute de sistemul instalat)</w:t>
      </w:r>
      <w:r w:rsidR="00F76D77" w:rsidRPr="00F76D77">
        <w:rPr>
          <w:rFonts w:ascii="Times New Roman" w:hAnsi="Times New Roman" w:cs="Times New Roman"/>
          <w:sz w:val="24"/>
          <w:szCs w:val="24"/>
          <w:lang w:val="ro-RO"/>
        </w:rPr>
        <w:t>;</w:t>
      </w:r>
    </w:p>
    <w:p w14:paraId="5B94BF52" w14:textId="77777777" w:rsidR="00F76D77" w:rsidRPr="00F76D77" w:rsidRDefault="00FE3157" w:rsidP="005400EA">
      <w:pPr>
        <w:pStyle w:val="ListParagraph"/>
        <w:numPr>
          <w:ilvl w:val="0"/>
          <w:numId w:val="43"/>
        </w:numPr>
        <w:spacing w:after="0"/>
        <w:jc w:val="both"/>
        <w:rPr>
          <w:rFonts w:ascii="Times New Roman" w:hAnsi="Times New Roman" w:cs="Times New Roman"/>
          <w:sz w:val="24"/>
          <w:szCs w:val="24"/>
          <w:lang w:val="ro-RO"/>
        </w:rPr>
      </w:pPr>
      <w:r w:rsidRPr="00F76D77">
        <w:rPr>
          <w:rFonts w:ascii="Times New Roman" w:hAnsi="Times New Roman" w:cs="Times New Roman"/>
          <w:sz w:val="24"/>
          <w:szCs w:val="24"/>
          <w:lang w:val="ro-RO"/>
        </w:rPr>
        <w:t>mentenan</w:t>
      </w:r>
      <w:r w:rsidR="00F76D77" w:rsidRPr="00F76D77">
        <w:rPr>
          <w:rFonts w:ascii="Times New Roman" w:hAnsi="Times New Roman" w:cs="Times New Roman"/>
          <w:sz w:val="24"/>
          <w:szCs w:val="24"/>
          <w:lang w:val="ro-RO"/>
        </w:rPr>
        <w:t>ț</w:t>
      </w:r>
      <w:r w:rsidRPr="00F76D77">
        <w:rPr>
          <w:rFonts w:ascii="Times New Roman" w:hAnsi="Times New Roman" w:cs="Times New Roman"/>
          <w:sz w:val="24"/>
          <w:szCs w:val="24"/>
          <w:lang w:val="ro-RO"/>
        </w:rPr>
        <w:t>a exercițiilor existente pentru toate tipurile de echipamente simulate</w:t>
      </w:r>
      <w:r w:rsidR="00F76D77" w:rsidRPr="00F76D77">
        <w:rPr>
          <w:rFonts w:ascii="Times New Roman" w:hAnsi="Times New Roman" w:cs="Times New Roman"/>
          <w:sz w:val="24"/>
          <w:szCs w:val="24"/>
          <w:lang w:val="ro-RO"/>
        </w:rPr>
        <w:t>;</w:t>
      </w:r>
    </w:p>
    <w:p w14:paraId="3EE7EAEF" w14:textId="77777777" w:rsidR="00F76D77" w:rsidRPr="00F76D77" w:rsidRDefault="00FE3157" w:rsidP="005400EA">
      <w:pPr>
        <w:pStyle w:val="ListParagraph"/>
        <w:numPr>
          <w:ilvl w:val="0"/>
          <w:numId w:val="43"/>
        </w:numPr>
        <w:spacing w:after="0"/>
        <w:jc w:val="both"/>
        <w:rPr>
          <w:rFonts w:ascii="Times New Roman" w:hAnsi="Times New Roman" w:cs="Times New Roman"/>
          <w:sz w:val="24"/>
          <w:szCs w:val="24"/>
          <w:lang w:val="ro-RO"/>
        </w:rPr>
      </w:pPr>
      <w:r w:rsidRPr="00F76D77">
        <w:rPr>
          <w:rFonts w:ascii="Times New Roman" w:hAnsi="Times New Roman" w:cs="Times New Roman"/>
          <w:sz w:val="24"/>
          <w:szCs w:val="24"/>
          <w:lang w:val="ro-RO"/>
        </w:rPr>
        <w:t>mentenan</w:t>
      </w:r>
      <w:r w:rsidR="00F76D77" w:rsidRPr="00F76D77">
        <w:rPr>
          <w:rFonts w:ascii="Times New Roman" w:hAnsi="Times New Roman" w:cs="Times New Roman"/>
          <w:sz w:val="24"/>
          <w:szCs w:val="24"/>
          <w:lang w:val="ro-RO"/>
        </w:rPr>
        <w:t>ț</w:t>
      </w:r>
      <w:r w:rsidRPr="00F76D77">
        <w:rPr>
          <w:rFonts w:ascii="Times New Roman" w:hAnsi="Times New Roman" w:cs="Times New Roman"/>
          <w:sz w:val="24"/>
          <w:szCs w:val="24"/>
          <w:lang w:val="ro-RO"/>
        </w:rPr>
        <w:t>a zonelor existente de navigație pentru ultimele versiuni ale producătorului simulatorului</w:t>
      </w:r>
      <w:r w:rsidR="00F76D77" w:rsidRPr="00F76D77">
        <w:rPr>
          <w:rFonts w:ascii="Times New Roman" w:hAnsi="Times New Roman" w:cs="Times New Roman"/>
          <w:sz w:val="24"/>
          <w:szCs w:val="24"/>
          <w:lang w:val="ro-RO"/>
        </w:rPr>
        <w:t>;</w:t>
      </w:r>
    </w:p>
    <w:p w14:paraId="6F84A5F2" w14:textId="5DBBCE7A" w:rsidR="00F76D77" w:rsidRPr="00F76D77" w:rsidRDefault="00FE3157" w:rsidP="005400EA">
      <w:pPr>
        <w:pStyle w:val="ListParagraph"/>
        <w:numPr>
          <w:ilvl w:val="0"/>
          <w:numId w:val="43"/>
        </w:numPr>
        <w:spacing w:after="0"/>
        <w:jc w:val="both"/>
        <w:rPr>
          <w:rFonts w:ascii="Times New Roman" w:hAnsi="Times New Roman" w:cs="Times New Roman"/>
          <w:sz w:val="24"/>
          <w:szCs w:val="24"/>
          <w:lang w:val="ro-RO"/>
        </w:rPr>
      </w:pPr>
      <w:r w:rsidRPr="00F76D77">
        <w:rPr>
          <w:rFonts w:ascii="Times New Roman" w:hAnsi="Times New Roman" w:cs="Times New Roman"/>
          <w:sz w:val="24"/>
          <w:szCs w:val="24"/>
          <w:lang w:val="ro-RO"/>
        </w:rPr>
        <w:t>asigurarea asisten</w:t>
      </w:r>
      <w:r w:rsidR="004F12DC">
        <w:rPr>
          <w:rFonts w:ascii="Times New Roman" w:hAnsi="Times New Roman" w:cs="Times New Roman"/>
          <w:sz w:val="24"/>
          <w:szCs w:val="24"/>
          <w:lang w:val="ro-RO"/>
        </w:rPr>
        <w:t>ț</w:t>
      </w:r>
      <w:r w:rsidRPr="00F76D77">
        <w:rPr>
          <w:rFonts w:ascii="Times New Roman" w:hAnsi="Times New Roman" w:cs="Times New Roman"/>
          <w:sz w:val="24"/>
          <w:szCs w:val="24"/>
          <w:lang w:val="ro-RO"/>
        </w:rPr>
        <w:t>ei tehnice sau înlocuirii în caz de defecțiune a modulelor hardware specifice simulatorului. Lista modulelor hardware existente este anexată</w:t>
      </w:r>
      <w:r w:rsidR="005B4C56">
        <w:rPr>
          <w:rFonts w:ascii="Times New Roman" w:hAnsi="Times New Roman" w:cs="Times New Roman"/>
          <w:sz w:val="24"/>
          <w:szCs w:val="24"/>
          <w:lang w:val="ro-RO"/>
        </w:rPr>
        <w:t>;</w:t>
      </w:r>
    </w:p>
    <w:p w14:paraId="1509196D" w14:textId="77777777" w:rsidR="00F76D77" w:rsidRPr="00F76D77" w:rsidRDefault="008A6066" w:rsidP="005400EA">
      <w:pPr>
        <w:pStyle w:val="ListParagraph"/>
        <w:numPr>
          <w:ilvl w:val="0"/>
          <w:numId w:val="43"/>
        </w:numPr>
        <w:spacing w:after="0"/>
        <w:jc w:val="both"/>
        <w:rPr>
          <w:rFonts w:ascii="Times New Roman" w:hAnsi="Times New Roman" w:cs="Times New Roman"/>
          <w:sz w:val="24"/>
          <w:szCs w:val="24"/>
          <w:lang w:val="ro-RO"/>
        </w:rPr>
      </w:pPr>
      <w:r w:rsidRPr="00F76D77">
        <w:rPr>
          <w:rFonts w:ascii="Times New Roman" w:hAnsi="Times New Roman" w:cs="Times New Roman"/>
          <w:sz w:val="24"/>
          <w:szCs w:val="24"/>
          <w:lang w:val="ro-RO"/>
        </w:rPr>
        <w:t xml:space="preserve">instruirea instructorilor cu noutățile introduse </w:t>
      </w:r>
      <w:r w:rsidR="00F76D77" w:rsidRPr="00F76D77">
        <w:rPr>
          <w:rFonts w:ascii="Times New Roman" w:hAnsi="Times New Roman" w:cs="Times New Roman"/>
          <w:sz w:val="24"/>
          <w:szCs w:val="24"/>
          <w:lang w:val="ro-RO"/>
        </w:rPr>
        <w:t>î</w:t>
      </w:r>
      <w:r w:rsidRPr="00F76D77">
        <w:rPr>
          <w:rFonts w:ascii="Times New Roman" w:hAnsi="Times New Roman" w:cs="Times New Roman"/>
          <w:sz w:val="24"/>
          <w:szCs w:val="24"/>
          <w:lang w:val="ro-RO"/>
        </w:rPr>
        <w:t>n cadrul opera</w:t>
      </w:r>
      <w:r w:rsidR="00F76D77" w:rsidRPr="00F76D77">
        <w:rPr>
          <w:rFonts w:ascii="Times New Roman" w:hAnsi="Times New Roman" w:cs="Times New Roman"/>
          <w:sz w:val="24"/>
          <w:szCs w:val="24"/>
          <w:lang w:val="ro-RO"/>
        </w:rPr>
        <w:t>ț</w:t>
      </w:r>
      <w:r w:rsidRPr="00F76D77">
        <w:rPr>
          <w:rFonts w:ascii="Times New Roman" w:hAnsi="Times New Roman" w:cs="Times New Roman"/>
          <w:sz w:val="24"/>
          <w:szCs w:val="24"/>
          <w:lang w:val="ro-RO"/>
        </w:rPr>
        <w:t>iunilor de mentenan</w:t>
      </w:r>
      <w:r w:rsidR="00F76D77" w:rsidRPr="00F76D77">
        <w:rPr>
          <w:rFonts w:ascii="Times New Roman" w:hAnsi="Times New Roman" w:cs="Times New Roman"/>
          <w:sz w:val="24"/>
          <w:szCs w:val="24"/>
          <w:lang w:val="ro-RO"/>
        </w:rPr>
        <w:t>ță</w:t>
      </w:r>
      <w:r w:rsidRPr="00F76D77">
        <w:rPr>
          <w:rFonts w:ascii="Times New Roman" w:hAnsi="Times New Roman" w:cs="Times New Roman"/>
          <w:sz w:val="24"/>
          <w:szCs w:val="24"/>
          <w:lang w:val="ro-RO"/>
        </w:rPr>
        <w:t xml:space="preserve"> a simulatoarelor</w:t>
      </w:r>
      <w:r w:rsidR="00F76D77" w:rsidRPr="00F76D77">
        <w:rPr>
          <w:rFonts w:ascii="Times New Roman" w:hAnsi="Times New Roman" w:cs="Times New Roman"/>
          <w:sz w:val="24"/>
          <w:szCs w:val="24"/>
          <w:lang w:val="ro-RO"/>
        </w:rPr>
        <w:t>;</w:t>
      </w:r>
    </w:p>
    <w:p w14:paraId="76A71E08" w14:textId="0192412D" w:rsidR="00FE3157" w:rsidRPr="00F76D77" w:rsidRDefault="00FE3157" w:rsidP="005400EA">
      <w:pPr>
        <w:pStyle w:val="ListParagraph"/>
        <w:numPr>
          <w:ilvl w:val="0"/>
          <w:numId w:val="43"/>
        </w:numPr>
        <w:spacing w:after="0"/>
        <w:jc w:val="both"/>
        <w:rPr>
          <w:rFonts w:ascii="Times New Roman" w:hAnsi="Times New Roman" w:cs="Times New Roman"/>
          <w:sz w:val="24"/>
          <w:szCs w:val="24"/>
          <w:lang w:val="ro-RO"/>
        </w:rPr>
      </w:pPr>
      <w:r w:rsidRPr="00F76D77">
        <w:rPr>
          <w:rFonts w:ascii="Times New Roman" w:hAnsi="Times New Roman" w:cs="Times New Roman"/>
          <w:sz w:val="24"/>
          <w:szCs w:val="24"/>
          <w:lang w:val="ro-RO"/>
        </w:rPr>
        <w:t>mentenan</w:t>
      </w:r>
      <w:r w:rsidR="00F76D77" w:rsidRPr="00F76D77">
        <w:rPr>
          <w:rFonts w:ascii="Times New Roman" w:hAnsi="Times New Roman" w:cs="Times New Roman"/>
          <w:sz w:val="24"/>
          <w:szCs w:val="24"/>
          <w:lang w:val="ro-RO"/>
        </w:rPr>
        <w:t>ț</w:t>
      </w:r>
      <w:r w:rsidR="004F12DC">
        <w:rPr>
          <w:rFonts w:ascii="Times New Roman" w:hAnsi="Times New Roman" w:cs="Times New Roman"/>
          <w:sz w:val="24"/>
          <w:szCs w:val="24"/>
          <w:lang w:val="ro-RO"/>
        </w:rPr>
        <w:t xml:space="preserve">a la interval de </w:t>
      </w:r>
      <w:r w:rsidR="0037538C">
        <w:rPr>
          <w:rFonts w:ascii="Times New Roman" w:hAnsi="Times New Roman" w:cs="Times New Roman"/>
          <w:sz w:val="24"/>
          <w:szCs w:val="24"/>
          <w:lang w:val="ro-RO"/>
        </w:rPr>
        <w:t>12</w:t>
      </w:r>
      <w:r w:rsidR="004F12DC">
        <w:rPr>
          <w:rFonts w:ascii="Times New Roman" w:hAnsi="Times New Roman" w:cs="Times New Roman"/>
          <w:sz w:val="24"/>
          <w:szCs w:val="24"/>
          <w:lang w:val="ro-RO"/>
        </w:rPr>
        <w:t xml:space="preserve"> luni </w:t>
      </w:r>
      <w:r w:rsidRPr="00F76D77">
        <w:rPr>
          <w:rFonts w:ascii="Times New Roman" w:hAnsi="Times New Roman" w:cs="Times New Roman"/>
          <w:sz w:val="24"/>
          <w:szCs w:val="24"/>
          <w:lang w:val="ro-RO"/>
        </w:rPr>
        <w:t xml:space="preserve">(ex. tastaturilor integrate </w:t>
      </w:r>
      <w:r w:rsidR="00F76D77" w:rsidRPr="00F76D77">
        <w:rPr>
          <w:rFonts w:ascii="Times New Roman" w:hAnsi="Times New Roman" w:cs="Times New Roman"/>
          <w:sz w:val="24"/>
          <w:szCs w:val="24"/>
          <w:lang w:val="ro-RO"/>
        </w:rPr>
        <w:t>î</w:t>
      </w:r>
      <w:r w:rsidRPr="00F76D77">
        <w:rPr>
          <w:rFonts w:ascii="Times New Roman" w:hAnsi="Times New Roman" w:cs="Times New Roman"/>
          <w:sz w:val="24"/>
          <w:szCs w:val="24"/>
          <w:lang w:val="ro-RO"/>
        </w:rPr>
        <w:t>n consola, mouse-urilor, timona, telegraf, etc - demontare/curățare/înlocuire daca e cazul)</w:t>
      </w:r>
      <w:r w:rsidR="00F76D77" w:rsidRPr="00F76D77">
        <w:rPr>
          <w:rFonts w:ascii="Times New Roman" w:hAnsi="Times New Roman" w:cs="Times New Roman"/>
          <w:sz w:val="24"/>
          <w:szCs w:val="24"/>
          <w:lang w:val="ro-RO"/>
        </w:rPr>
        <w:t>;</w:t>
      </w:r>
    </w:p>
    <w:p w14:paraId="043821A8" w14:textId="5623F83E" w:rsidR="003866A6" w:rsidRDefault="00757FD4" w:rsidP="005400EA">
      <w:pPr>
        <w:pStyle w:val="Default"/>
        <w:spacing w:line="276" w:lineRule="auto"/>
        <w:jc w:val="both"/>
        <w:rPr>
          <w:lang w:val="ro-RO"/>
        </w:rPr>
      </w:pPr>
      <w:r w:rsidRPr="00F76D77">
        <w:rPr>
          <w:lang w:val="ro-RO"/>
        </w:rPr>
        <w:t xml:space="preserve">Contractantul va asigura un punct de contact dedicat personalului autorizat al </w:t>
      </w:r>
      <w:r w:rsidR="0080061F" w:rsidRPr="00F76D77">
        <w:rPr>
          <w:lang w:val="ro-RO"/>
        </w:rPr>
        <w:t>CERONAV</w:t>
      </w:r>
      <w:r w:rsidRPr="00F76D77">
        <w:rPr>
          <w:lang w:val="ro-RO"/>
        </w:rPr>
        <w:t xml:space="preserve"> unde se poate semnala orice problemă/defecțiune care necesită mentenanță preventivă sau corectivă sau </w:t>
      </w:r>
      <w:r w:rsidRPr="00F76D77">
        <w:rPr>
          <w:lang w:val="ro-RO"/>
        </w:rPr>
        <w:lastRenderedPageBreak/>
        <w:t>solicită suport tehnic Contractantului în gestionarea unui incident, disponibil, pentru a se asigura că orice situație semnalată</w:t>
      </w:r>
      <w:r w:rsidR="008A6066" w:rsidRPr="00F76D77">
        <w:rPr>
          <w:lang w:val="ro-RO"/>
        </w:rPr>
        <w:t xml:space="preserve"> este tratată cu promptitudine.</w:t>
      </w:r>
    </w:p>
    <w:p w14:paraId="2739BA28" w14:textId="67D11D08" w:rsidR="007501BC" w:rsidRPr="00F76D77" w:rsidRDefault="007501BC" w:rsidP="005400EA">
      <w:pPr>
        <w:pStyle w:val="Default"/>
        <w:spacing w:line="276" w:lineRule="auto"/>
        <w:jc w:val="both"/>
        <w:rPr>
          <w:b/>
          <w:lang w:val="ro-RO"/>
        </w:rPr>
      </w:pPr>
      <w:r w:rsidRPr="00F76D77">
        <w:rPr>
          <w:b/>
          <w:lang w:val="ro-RO"/>
        </w:rPr>
        <w:t>4</w:t>
      </w:r>
      <w:r w:rsidR="00F76D77" w:rsidRPr="00F76D77">
        <w:rPr>
          <w:b/>
          <w:lang w:val="ro-RO"/>
        </w:rPr>
        <w:t>.</w:t>
      </w:r>
      <w:r w:rsidRPr="00F76D77">
        <w:rPr>
          <w:b/>
          <w:lang w:val="ro-RO"/>
        </w:rPr>
        <w:t xml:space="preserve"> Documentații ce trebuie furnizate </w:t>
      </w:r>
      <w:r w:rsidR="0023536B" w:rsidRPr="00F76D77">
        <w:rPr>
          <w:b/>
          <w:lang w:val="ro-RO"/>
        </w:rPr>
        <w:t xml:space="preserve">CERONAV </w:t>
      </w:r>
      <w:r w:rsidR="008A6066" w:rsidRPr="00F76D77">
        <w:rPr>
          <w:b/>
          <w:lang w:val="ro-RO"/>
        </w:rPr>
        <w:t xml:space="preserve"> în legătură cu serviciile de mentenanta a simulatoarelor</w:t>
      </w:r>
    </w:p>
    <w:p w14:paraId="68F14680" w14:textId="34CD3CD5" w:rsidR="007501BC" w:rsidRPr="00F76D77" w:rsidRDefault="007501BC" w:rsidP="005400EA">
      <w:pPr>
        <w:pStyle w:val="Default"/>
        <w:spacing w:line="276" w:lineRule="auto"/>
        <w:jc w:val="both"/>
        <w:rPr>
          <w:lang w:val="ro-RO"/>
        </w:rPr>
      </w:pPr>
      <w:r w:rsidRPr="00F76D77">
        <w:rPr>
          <w:lang w:val="ro-RO"/>
        </w:rPr>
        <w:t xml:space="preserve">Contractantul </w:t>
      </w:r>
      <w:r w:rsidR="0023536B" w:rsidRPr="00F76D77">
        <w:rPr>
          <w:lang w:val="ro-RO"/>
        </w:rPr>
        <w:t>va furniza documenta</w:t>
      </w:r>
      <w:r w:rsidR="00F76D77" w:rsidRPr="00F76D77">
        <w:rPr>
          <w:lang w:val="ro-RO"/>
        </w:rPr>
        <w:t>ț</w:t>
      </w:r>
      <w:r w:rsidR="0023536B" w:rsidRPr="00F76D77">
        <w:rPr>
          <w:lang w:val="ro-RO"/>
        </w:rPr>
        <w:t xml:space="preserve">ia de utilizare, exploatare </w:t>
      </w:r>
      <w:r w:rsidR="00F76D77" w:rsidRPr="00F76D77">
        <w:rPr>
          <w:lang w:val="ro-RO"/>
        </w:rPr>
        <w:t>ș</w:t>
      </w:r>
      <w:r w:rsidR="0023536B" w:rsidRPr="00F76D77">
        <w:rPr>
          <w:lang w:val="ro-RO"/>
        </w:rPr>
        <w:t xml:space="preserve">i administrare </w:t>
      </w:r>
      <w:r w:rsidR="00F76D77" w:rsidRPr="00F76D77">
        <w:rPr>
          <w:lang w:val="ro-RO"/>
        </w:rPr>
        <w:t>î</w:t>
      </w:r>
      <w:r w:rsidR="0023536B" w:rsidRPr="00F76D77">
        <w:rPr>
          <w:lang w:val="ro-RO"/>
        </w:rPr>
        <w:t>n limba rom</w:t>
      </w:r>
      <w:r w:rsidR="00F76D77" w:rsidRPr="00F76D77">
        <w:rPr>
          <w:lang w:val="ro-RO"/>
        </w:rPr>
        <w:t>â</w:t>
      </w:r>
      <w:r w:rsidR="0023536B" w:rsidRPr="00F76D77">
        <w:rPr>
          <w:lang w:val="ro-RO"/>
        </w:rPr>
        <w:t>n</w:t>
      </w:r>
      <w:r w:rsidR="00F76D77" w:rsidRPr="00F76D77">
        <w:rPr>
          <w:lang w:val="ro-RO"/>
        </w:rPr>
        <w:t>ă</w:t>
      </w:r>
      <w:r w:rsidR="0023536B" w:rsidRPr="00F76D77">
        <w:rPr>
          <w:lang w:val="ro-RO"/>
        </w:rPr>
        <w:t xml:space="preserve"> </w:t>
      </w:r>
      <w:r w:rsidR="00F76D77" w:rsidRPr="00F76D77">
        <w:rPr>
          <w:lang w:val="ro-RO"/>
        </w:rPr>
        <w:t>ș</w:t>
      </w:r>
      <w:r w:rsidR="0023536B" w:rsidRPr="00F76D77">
        <w:rPr>
          <w:lang w:val="ro-RO"/>
        </w:rPr>
        <w:t>i englez</w:t>
      </w:r>
      <w:r w:rsidR="00F76D77" w:rsidRPr="00F76D77">
        <w:rPr>
          <w:lang w:val="ro-RO"/>
        </w:rPr>
        <w:t>ă</w:t>
      </w:r>
      <w:r w:rsidR="0023536B" w:rsidRPr="00F76D77">
        <w:rPr>
          <w:lang w:val="ro-RO"/>
        </w:rPr>
        <w:t>, descrierea tehnic</w:t>
      </w:r>
      <w:r w:rsidR="00F76D77" w:rsidRPr="00F76D77">
        <w:rPr>
          <w:lang w:val="ro-RO"/>
        </w:rPr>
        <w:t>ă</w:t>
      </w:r>
      <w:r w:rsidR="0023536B" w:rsidRPr="00F76D77">
        <w:rPr>
          <w:lang w:val="ro-RO"/>
        </w:rPr>
        <w:t xml:space="preserve"> a structurilor bazelor de date, a rela</w:t>
      </w:r>
      <w:r w:rsidR="00F76D77" w:rsidRPr="00F76D77">
        <w:rPr>
          <w:lang w:val="ro-RO"/>
        </w:rPr>
        <w:t>ț</w:t>
      </w:r>
      <w:r w:rsidR="0023536B" w:rsidRPr="00F76D77">
        <w:rPr>
          <w:lang w:val="ro-RO"/>
        </w:rPr>
        <w:t xml:space="preserve">iilor dintre module </w:t>
      </w:r>
      <w:r w:rsidR="00F76D77" w:rsidRPr="00F76D77">
        <w:rPr>
          <w:lang w:val="ro-RO"/>
        </w:rPr>
        <w:t>ș</w:t>
      </w:r>
      <w:r w:rsidR="004F12DC">
        <w:rPr>
          <w:lang w:val="ro-RO"/>
        </w:rPr>
        <w:t>i proceduri</w:t>
      </w:r>
      <w:r w:rsidR="0023536B" w:rsidRPr="00F76D77">
        <w:rPr>
          <w:lang w:val="ro-RO"/>
        </w:rPr>
        <w:t>, a conven</w:t>
      </w:r>
      <w:r w:rsidR="00F76D77" w:rsidRPr="00F76D77">
        <w:rPr>
          <w:lang w:val="ro-RO"/>
        </w:rPr>
        <w:t>ț</w:t>
      </w:r>
      <w:r w:rsidR="0023536B" w:rsidRPr="00F76D77">
        <w:rPr>
          <w:lang w:val="ro-RO"/>
        </w:rPr>
        <w:t>iilor de notare folosite etc;</w:t>
      </w:r>
    </w:p>
    <w:p w14:paraId="0B2A7A8A" w14:textId="77777777" w:rsidR="0080061F" w:rsidRPr="00F76D77" w:rsidRDefault="0080061F" w:rsidP="005400EA">
      <w:pPr>
        <w:pStyle w:val="Default"/>
        <w:spacing w:line="276" w:lineRule="auto"/>
        <w:jc w:val="both"/>
        <w:rPr>
          <w:i/>
          <w:lang w:val="ro-RO"/>
        </w:rPr>
      </w:pPr>
    </w:p>
    <w:p w14:paraId="10D9DC10" w14:textId="554C3CEB" w:rsidR="0080061F" w:rsidRPr="00F76D77" w:rsidRDefault="0080061F" w:rsidP="005400EA">
      <w:pPr>
        <w:pStyle w:val="Default"/>
        <w:spacing w:line="276" w:lineRule="auto"/>
        <w:jc w:val="both"/>
        <w:rPr>
          <w:b/>
          <w:lang w:val="ro-RO"/>
        </w:rPr>
      </w:pPr>
      <w:r w:rsidRPr="00F76D77">
        <w:rPr>
          <w:b/>
          <w:lang w:val="ro-RO"/>
        </w:rPr>
        <w:t>5</w:t>
      </w:r>
      <w:r w:rsidR="00F76D77" w:rsidRPr="00F76D77">
        <w:rPr>
          <w:b/>
          <w:lang w:val="ro-RO"/>
        </w:rPr>
        <w:t>.</w:t>
      </w:r>
      <w:r w:rsidR="0034484A" w:rsidRPr="00F76D77">
        <w:rPr>
          <w:b/>
          <w:lang w:val="ro-RO"/>
        </w:rPr>
        <w:t xml:space="preserve"> </w:t>
      </w:r>
      <w:r w:rsidRPr="00F76D77">
        <w:rPr>
          <w:b/>
          <w:lang w:val="ro-RO"/>
        </w:rPr>
        <w:t xml:space="preserve">Recepția serviciilor </w:t>
      </w:r>
    </w:p>
    <w:p w14:paraId="10DC0EBB" w14:textId="67079FB6" w:rsidR="008A6066" w:rsidRPr="00F76D77" w:rsidRDefault="008A6066" w:rsidP="00F76D77">
      <w:pPr>
        <w:pStyle w:val="Default"/>
        <w:spacing w:line="276" w:lineRule="auto"/>
        <w:rPr>
          <w:bCs/>
          <w:lang w:val="ro-RO"/>
        </w:rPr>
      </w:pPr>
      <w:r w:rsidRPr="00F76D77">
        <w:rPr>
          <w:lang w:val="ro-RO"/>
        </w:rPr>
        <w:t xml:space="preserve">Trimestrial, reprezentanții prestatorului vor </w:t>
      </w:r>
      <w:r w:rsidRPr="004F12DC">
        <w:rPr>
          <w:color w:val="auto"/>
          <w:lang w:val="ro-RO"/>
        </w:rPr>
        <w:t xml:space="preserve">întocmi un raport de service </w:t>
      </w:r>
      <w:r w:rsidR="005B4C56" w:rsidRPr="004F12DC">
        <w:rPr>
          <w:color w:val="auto"/>
          <w:lang w:val="ro-RO"/>
        </w:rPr>
        <w:t xml:space="preserve">separat pentru fiecare unitate CERONAV </w:t>
      </w:r>
      <w:r w:rsidR="004F12DC">
        <w:rPr>
          <w:color w:val="auto"/>
          <w:lang w:val="ro-RO"/>
        </w:rPr>
        <w:t>(ce va conț</w:t>
      </w:r>
      <w:r w:rsidRPr="004F12DC">
        <w:rPr>
          <w:color w:val="auto"/>
          <w:lang w:val="ro-RO"/>
        </w:rPr>
        <w:t>ine obligatoriu modelul simul</w:t>
      </w:r>
      <w:r w:rsidR="004F12DC">
        <w:rPr>
          <w:color w:val="auto"/>
          <w:lang w:val="ro-RO"/>
        </w:rPr>
        <w:t>atorului, locaț</w:t>
      </w:r>
      <w:r w:rsidRPr="004F12DC">
        <w:rPr>
          <w:color w:val="auto"/>
          <w:lang w:val="ro-RO"/>
        </w:rPr>
        <w:t>ia) în care să f</w:t>
      </w:r>
      <w:r w:rsidRPr="00F76D77">
        <w:rPr>
          <w:color w:val="auto"/>
          <w:lang w:val="ro-RO"/>
        </w:rPr>
        <w:t xml:space="preserve">ie precizate operaţiunile care au fost efectuate pentru fiecare echipament în parte şi care să fie semnat atât de prestatorul de servicii cât şi de achizitor. </w:t>
      </w:r>
      <w:r w:rsidRPr="00F76D77">
        <w:rPr>
          <w:lang w:val="ro-RO"/>
        </w:rPr>
        <w:t>Confirmarea poate fi efectuată şi pe e-mail</w:t>
      </w:r>
      <w:r w:rsidR="00F76D77">
        <w:rPr>
          <w:lang w:val="ro-RO"/>
        </w:rPr>
        <w:t>.</w:t>
      </w:r>
    </w:p>
    <w:p w14:paraId="652DE942" w14:textId="77777777" w:rsidR="008A6066" w:rsidRPr="00F76D77" w:rsidRDefault="008A6066" w:rsidP="005400EA">
      <w:pPr>
        <w:pStyle w:val="Default"/>
        <w:spacing w:line="276" w:lineRule="auto"/>
        <w:jc w:val="both"/>
        <w:rPr>
          <w:b/>
          <w:lang w:val="ro-RO"/>
        </w:rPr>
      </w:pPr>
    </w:p>
    <w:p w14:paraId="02289F99" w14:textId="27BC7060" w:rsidR="007501BC" w:rsidRPr="00F76D77" w:rsidRDefault="007501BC" w:rsidP="005400EA">
      <w:pPr>
        <w:pStyle w:val="Default"/>
        <w:spacing w:line="276" w:lineRule="auto"/>
        <w:jc w:val="both"/>
        <w:rPr>
          <w:b/>
          <w:lang w:val="ro-RO"/>
        </w:rPr>
      </w:pPr>
      <w:r w:rsidRPr="00F76D77">
        <w:rPr>
          <w:b/>
          <w:lang w:val="ro-RO"/>
        </w:rPr>
        <w:t>6</w:t>
      </w:r>
      <w:r w:rsidR="00F76D77" w:rsidRPr="00F76D77">
        <w:rPr>
          <w:b/>
          <w:lang w:val="ro-RO"/>
        </w:rPr>
        <w:t>.</w:t>
      </w:r>
      <w:r w:rsidRPr="00F76D77">
        <w:rPr>
          <w:b/>
          <w:lang w:val="ro-RO"/>
        </w:rPr>
        <w:t xml:space="preserve"> Modalități </w:t>
      </w:r>
      <w:r w:rsidR="00F76D77">
        <w:rPr>
          <w:b/>
          <w:lang w:val="ro-RO"/>
        </w:rPr>
        <w:t>ș</w:t>
      </w:r>
      <w:r w:rsidRPr="00F76D77">
        <w:rPr>
          <w:b/>
          <w:lang w:val="ro-RO"/>
        </w:rPr>
        <w:t>i condiții de plat</w:t>
      </w:r>
      <w:r w:rsidR="00F76D77">
        <w:rPr>
          <w:b/>
          <w:lang w:val="ro-RO"/>
        </w:rPr>
        <w:t>ă</w:t>
      </w:r>
    </w:p>
    <w:p w14:paraId="61445703" w14:textId="70B88D93" w:rsidR="007501BC" w:rsidRPr="00F76D77" w:rsidRDefault="007501BC" w:rsidP="005400EA">
      <w:pPr>
        <w:pStyle w:val="Default"/>
        <w:spacing w:line="276" w:lineRule="auto"/>
        <w:jc w:val="both"/>
        <w:rPr>
          <w:lang w:val="ro-RO"/>
        </w:rPr>
      </w:pPr>
      <w:r w:rsidRPr="00F76D77">
        <w:rPr>
          <w:lang w:val="ro-RO"/>
        </w:rPr>
        <w:t xml:space="preserve">Contractantul va emite factura </w:t>
      </w:r>
      <w:r w:rsidR="004C41A1" w:rsidRPr="00F76D77">
        <w:rPr>
          <w:lang w:val="ro-RO"/>
        </w:rPr>
        <w:t xml:space="preserve">trimestrial, </w:t>
      </w:r>
      <w:r w:rsidR="00F76D77">
        <w:rPr>
          <w:lang w:val="ro-RO"/>
        </w:rPr>
        <w:t>î</w:t>
      </w:r>
      <w:r w:rsidR="004C41A1" w:rsidRPr="00F76D77">
        <w:rPr>
          <w:lang w:val="ro-RO"/>
        </w:rPr>
        <w:t>n baza rapoartelor de</w:t>
      </w:r>
      <w:r w:rsidR="004F12DC">
        <w:rPr>
          <w:lang w:val="ro-RO"/>
        </w:rPr>
        <w:t xml:space="preserve"> service semnate de reprezentanț</w:t>
      </w:r>
      <w:r w:rsidR="004C41A1" w:rsidRPr="00F76D77">
        <w:rPr>
          <w:lang w:val="ro-RO"/>
        </w:rPr>
        <w:t>ii p</w:t>
      </w:r>
      <w:r w:rsidR="00F76D77">
        <w:rPr>
          <w:lang w:val="ro-RO"/>
        </w:rPr>
        <w:t>ă</w:t>
      </w:r>
      <w:r w:rsidR="004C41A1" w:rsidRPr="00F76D77">
        <w:rPr>
          <w:lang w:val="ro-RO"/>
        </w:rPr>
        <w:t>r</w:t>
      </w:r>
      <w:r w:rsidR="00F76D77">
        <w:rPr>
          <w:lang w:val="ro-RO"/>
        </w:rPr>
        <w:t>ț</w:t>
      </w:r>
      <w:r w:rsidR="004C41A1" w:rsidRPr="00F76D77">
        <w:rPr>
          <w:lang w:val="ro-RO"/>
        </w:rPr>
        <w:t>ilor.</w:t>
      </w:r>
      <w:r w:rsidR="004F12DC">
        <w:rPr>
          <w:lang w:val="ro-RO"/>
        </w:rPr>
        <w:t xml:space="preserve"> Plățile în favoarea c</w:t>
      </w:r>
      <w:r w:rsidR="00FC2638" w:rsidRPr="00F76D77">
        <w:rPr>
          <w:lang w:val="ro-RO"/>
        </w:rPr>
        <w:t xml:space="preserve">ontractantului se vor efectua în termen de </w:t>
      </w:r>
      <w:r w:rsidR="000D3D9D" w:rsidRPr="00B30A69">
        <w:rPr>
          <w:rFonts w:eastAsia="Calibri"/>
          <w:lang w:val="ro-RO"/>
        </w:rPr>
        <w:t xml:space="preserve">30 de zile de la </w:t>
      </w:r>
      <w:r w:rsidR="000D3D9D" w:rsidRPr="004E1ECE">
        <w:rPr>
          <w:rFonts w:eastAsia="Calibri"/>
          <w:lang w:val="ro-RO"/>
        </w:rPr>
        <w:t>primirea facturii de catre Autoritatea Contractanta prin Sistemul Național privind factura electronică RO e-Factura</w:t>
      </w:r>
      <w:r w:rsidR="000D3D9D" w:rsidRPr="00F76D77">
        <w:rPr>
          <w:lang w:val="ro-RO"/>
        </w:rPr>
        <w:t xml:space="preserve"> </w:t>
      </w:r>
      <w:r w:rsidRPr="00F76D77">
        <w:rPr>
          <w:lang w:val="ro-RO"/>
        </w:rPr>
        <w:t>Fiecare factur</w:t>
      </w:r>
      <w:r w:rsidR="004F12DC">
        <w:rPr>
          <w:lang w:val="ro-RO"/>
        </w:rPr>
        <w:t>ă</w:t>
      </w:r>
      <w:r w:rsidRPr="00F76D77">
        <w:rPr>
          <w:lang w:val="ro-RO"/>
        </w:rPr>
        <w:t xml:space="preserve"> va avea menționat numărul contractului, datele de emitere și de scadenț</w:t>
      </w:r>
      <w:r w:rsidR="00D85669">
        <w:rPr>
          <w:lang w:val="ro-RO"/>
        </w:rPr>
        <w:t>ă</w:t>
      </w:r>
      <w:r w:rsidRPr="00F76D77">
        <w:rPr>
          <w:lang w:val="ro-RO"/>
        </w:rPr>
        <w:t xml:space="preserve"> ale facturii respective. </w:t>
      </w:r>
    </w:p>
    <w:p w14:paraId="7E378517" w14:textId="77777777" w:rsidR="00C73323" w:rsidRDefault="007501BC" w:rsidP="00905565">
      <w:pPr>
        <w:pStyle w:val="Default"/>
        <w:spacing w:line="276" w:lineRule="auto"/>
        <w:rPr>
          <w:color w:val="auto"/>
          <w:lang w:val="ro-RO"/>
        </w:rPr>
      </w:pPr>
      <w:r w:rsidRPr="004F12DC">
        <w:rPr>
          <w:color w:val="auto"/>
          <w:lang w:val="ro-RO"/>
        </w:rPr>
        <w:t>Factur</w:t>
      </w:r>
      <w:r w:rsidR="00C55D66" w:rsidRPr="004F12DC">
        <w:rPr>
          <w:color w:val="auto"/>
          <w:lang w:val="ro-RO"/>
        </w:rPr>
        <w:t>ile</w:t>
      </w:r>
      <w:r w:rsidRPr="004F12DC">
        <w:rPr>
          <w:color w:val="auto"/>
          <w:lang w:val="ro-RO"/>
        </w:rPr>
        <w:t xml:space="preserve"> v</w:t>
      </w:r>
      <w:r w:rsidR="00C55D66" w:rsidRPr="004F12DC">
        <w:rPr>
          <w:color w:val="auto"/>
          <w:lang w:val="ro-RO"/>
        </w:rPr>
        <w:t>or</w:t>
      </w:r>
      <w:r w:rsidRPr="004F12DC">
        <w:rPr>
          <w:color w:val="auto"/>
          <w:lang w:val="ro-RO"/>
        </w:rPr>
        <w:t xml:space="preserve"> fi emis</w:t>
      </w:r>
      <w:r w:rsidR="00C55D66" w:rsidRPr="004F12DC">
        <w:rPr>
          <w:color w:val="auto"/>
          <w:lang w:val="ro-RO"/>
        </w:rPr>
        <w:t>e</w:t>
      </w:r>
      <w:r w:rsidRPr="004F12DC">
        <w:rPr>
          <w:color w:val="auto"/>
          <w:lang w:val="ro-RO"/>
        </w:rPr>
        <w:t xml:space="preserve"> </w:t>
      </w:r>
      <w:r w:rsidR="00224528" w:rsidRPr="004F12DC">
        <w:rPr>
          <w:color w:val="auto"/>
          <w:lang w:val="ro-RO"/>
        </w:rPr>
        <w:t>separat</w:t>
      </w:r>
      <w:r w:rsidR="004F12DC" w:rsidRPr="004F12DC">
        <w:rPr>
          <w:color w:val="auto"/>
          <w:lang w:val="ro-RO"/>
        </w:rPr>
        <w:t xml:space="preserve"> pentru cele două</w:t>
      </w:r>
      <w:r w:rsidR="00224528" w:rsidRPr="004F12DC">
        <w:rPr>
          <w:color w:val="auto"/>
          <w:lang w:val="ro-RO"/>
        </w:rPr>
        <w:t xml:space="preserve"> sedii CERONAV </w:t>
      </w:r>
      <w:r w:rsidR="004F12DC" w:rsidRPr="004F12DC">
        <w:rPr>
          <w:color w:val="auto"/>
          <w:lang w:val="ro-RO"/>
        </w:rPr>
        <w:t>(Constanța si Galaț</w:t>
      </w:r>
      <w:r w:rsidR="00C55D66" w:rsidRPr="004F12DC">
        <w:rPr>
          <w:color w:val="auto"/>
          <w:lang w:val="ro-RO"/>
        </w:rPr>
        <w:t xml:space="preserve">i) </w:t>
      </w:r>
      <w:r w:rsidRPr="004F12DC">
        <w:rPr>
          <w:color w:val="auto"/>
          <w:lang w:val="ro-RO"/>
        </w:rPr>
        <w:t xml:space="preserve">după semnarea </w:t>
      </w:r>
      <w:r w:rsidR="00F42706" w:rsidRPr="004F12DC">
        <w:rPr>
          <w:color w:val="auto"/>
          <w:lang w:val="ro-RO"/>
        </w:rPr>
        <w:t>de CERONAV</w:t>
      </w:r>
      <w:r w:rsidRPr="004F12DC">
        <w:rPr>
          <w:color w:val="auto"/>
          <w:lang w:val="ro-RO"/>
        </w:rPr>
        <w:t xml:space="preserve"> </w:t>
      </w:r>
      <w:r w:rsidR="008A6066" w:rsidRPr="004F12DC">
        <w:rPr>
          <w:color w:val="auto"/>
          <w:lang w:val="ro-RO"/>
        </w:rPr>
        <w:t>a raportului de ser</w:t>
      </w:r>
      <w:r w:rsidR="005B4C56" w:rsidRPr="004F12DC">
        <w:rPr>
          <w:color w:val="auto"/>
          <w:lang w:val="ro-RO"/>
        </w:rPr>
        <w:t>vice.</w:t>
      </w:r>
    </w:p>
    <w:p w14:paraId="1D8A25FB" w14:textId="77777777" w:rsidR="00D318A0" w:rsidRDefault="00D318A0" w:rsidP="00905565">
      <w:pPr>
        <w:pStyle w:val="Default"/>
        <w:spacing w:line="276" w:lineRule="auto"/>
        <w:rPr>
          <w:color w:val="auto"/>
          <w:lang w:val="ro-RO"/>
        </w:rPr>
      </w:pP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5243"/>
      </w:tblGrid>
      <w:tr w:rsidR="00D318A0" w14:paraId="121F7AE5" w14:textId="77777777" w:rsidTr="00D318A0">
        <w:tc>
          <w:tcPr>
            <w:tcW w:w="4675" w:type="dxa"/>
          </w:tcPr>
          <w:p w14:paraId="6C2E9A1F" w14:textId="18A9D0B3" w:rsidR="00D318A0" w:rsidRDefault="00D318A0" w:rsidP="00D318A0">
            <w:pPr>
              <w:pStyle w:val="Default"/>
              <w:rPr>
                <w:b/>
                <w:bCs/>
                <w:color w:val="auto"/>
                <w:lang w:val="ro-RO"/>
              </w:rPr>
            </w:pPr>
            <w:r w:rsidRPr="00D318A0">
              <w:rPr>
                <w:b/>
                <w:bCs/>
                <w:color w:val="auto"/>
                <w:lang w:val="ro-RO"/>
              </w:rPr>
              <w:t xml:space="preserve">Vizat, </w:t>
            </w:r>
            <w:r w:rsidRPr="00D318A0">
              <w:rPr>
                <w:b/>
                <w:bCs/>
                <w:color w:val="auto"/>
                <w:lang w:val="ro-RO"/>
              </w:rPr>
              <w:tab/>
            </w:r>
          </w:p>
          <w:p w14:paraId="6C82AD56" w14:textId="13BDEFB9" w:rsidR="00D318A0" w:rsidRPr="00D318A0" w:rsidRDefault="00D318A0" w:rsidP="00D318A0">
            <w:pPr>
              <w:pStyle w:val="Default"/>
              <w:rPr>
                <w:b/>
                <w:bCs/>
                <w:color w:val="auto"/>
                <w:lang w:val="ro-RO"/>
              </w:rPr>
            </w:pPr>
            <w:r w:rsidRPr="00D318A0">
              <w:rPr>
                <w:b/>
                <w:bCs/>
                <w:color w:val="auto"/>
                <w:lang w:val="ro-RO"/>
              </w:rPr>
              <w:t>Director Formare Profesională  STCW</w:t>
            </w:r>
            <w:r w:rsidRPr="00D318A0">
              <w:rPr>
                <w:b/>
                <w:bCs/>
                <w:color w:val="auto"/>
                <w:lang w:val="ro-RO"/>
              </w:rPr>
              <w:tab/>
              <w:t xml:space="preserve"> </w:t>
            </w:r>
            <w:proofErr w:type="spellStart"/>
            <w:r w:rsidRPr="00D318A0">
              <w:rPr>
                <w:b/>
                <w:bCs/>
                <w:color w:val="auto"/>
                <w:lang w:val="ro-RO"/>
              </w:rPr>
              <w:t>Cdt</w:t>
            </w:r>
            <w:proofErr w:type="spellEnd"/>
            <w:r w:rsidRPr="00D318A0">
              <w:rPr>
                <w:b/>
                <w:bCs/>
                <w:color w:val="auto"/>
                <w:lang w:val="ro-RO"/>
              </w:rPr>
              <w:t>. Emil LUCA</w:t>
            </w:r>
          </w:p>
          <w:p w14:paraId="6C40ABE2" w14:textId="77777777" w:rsidR="00D318A0" w:rsidRPr="00D318A0" w:rsidRDefault="00D318A0" w:rsidP="00D318A0">
            <w:pPr>
              <w:pStyle w:val="Default"/>
              <w:rPr>
                <w:b/>
                <w:bCs/>
                <w:color w:val="auto"/>
                <w:lang w:val="ro-RO"/>
              </w:rPr>
            </w:pPr>
          </w:p>
          <w:p w14:paraId="080EEFD2" w14:textId="0193E8AC" w:rsidR="00D318A0" w:rsidRPr="00D318A0" w:rsidRDefault="00D318A0" w:rsidP="00D318A0">
            <w:pPr>
              <w:pStyle w:val="Default"/>
              <w:rPr>
                <w:b/>
                <w:bCs/>
                <w:color w:val="auto"/>
                <w:lang w:val="ro-RO"/>
              </w:rPr>
            </w:pPr>
            <w:r w:rsidRPr="00D318A0">
              <w:rPr>
                <w:b/>
                <w:bCs/>
                <w:color w:val="auto"/>
                <w:lang w:val="ro-RO"/>
              </w:rPr>
              <w:tab/>
            </w:r>
            <w:r w:rsidRPr="00D318A0">
              <w:rPr>
                <w:b/>
                <w:bCs/>
                <w:color w:val="auto"/>
                <w:lang w:val="ro-RO"/>
              </w:rPr>
              <w:tab/>
            </w:r>
            <w:r w:rsidRPr="00D318A0">
              <w:rPr>
                <w:b/>
                <w:bCs/>
                <w:color w:val="auto"/>
                <w:lang w:val="ro-RO"/>
              </w:rPr>
              <w:tab/>
            </w:r>
            <w:r w:rsidRPr="00D318A0">
              <w:rPr>
                <w:b/>
                <w:bCs/>
                <w:color w:val="auto"/>
                <w:lang w:val="ro-RO"/>
              </w:rPr>
              <w:tab/>
            </w:r>
            <w:r w:rsidRPr="00D318A0">
              <w:rPr>
                <w:b/>
                <w:bCs/>
                <w:color w:val="auto"/>
                <w:lang w:val="ro-RO"/>
              </w:rPr>
              <w:tab/>
              <w:t xml:space="preserve">       </w:t>
            </w:r>
          </w:p>
          <w:p w14:paraId="5113BB89" w14:textId="77777777" w:rsidR="00D318A0" w:rsidRDefault="00D318A0" w:rsidP="00D318A0">
            <w:pPr>
              <w:pStyle w:val="Default"/>
              <w:spacing w:line="276" w:lineRule="auto"/>
              <w:rPr>
                <w:b/>
                <w:bCs/>
                <w:color w:val="auto"/>
                <w:lang w:val="ro-RO"/>
              </w:rPr>
            </w:pPr>
          </w:p>
          <w:p w14:paraId="427EEF3E" w14:textId="77777777" w:rsidR="00D318A0" w:rsidRPr="00D318A0" w:rsidRDefault="00D318A0" w:rsidP="00D318A0">
            <w:pPr>
              <w:pStyle w:val="Default"/>
              <w:spacing w:line="276" w:lineRule="auto"/>
              <w:rPr>
                <w:b/>
                <w:bCs/>
                <w:color w:val="auto"/>
                <w:lang w:val="ro-RO"/>
              </w:rPr>
            </w:pPr>
          </w:p>
          <w:p w14:paraId="589E1F09" w14:textId="77777777" w:rsidR="00D318A0" w:rsidRPr="00D318A0" w:rsidRDefault="00D318A0" w:rsidP="00D318A0">
            <w:pPr>
              <w:pStyle w:val="Default"/>
              <w:spacing w:line="276" w:lineRule="auto"/>
              <w:rPr>
                <w:rFonts w:eastAsia="Times New Roman"/>
                <w:b/>
                <w:bCs/>
                <w:lang w:val="ro-RO"/>
              </w:rPr>
            </w:pPr>
            <w:r w:rsidRPr="00D318A0">
              <w:rPr>
                <w:rFonts w:eastAsia="Times New Roman"/>
                <w:b/>
                <w:bCs/>
                <w:lang w:val="ro-RO"/>
              </w:rPr>
              <w:t xml:space="preserve">Elaborat,  </w:t>
            </w:r>
          </w:p>
          <w:p w14:paraId="3C38C34A" w14:textId="77777777" w:rsidR="00D318A0" w:rsidRPr="00D318A0" w:rsidRDefault="00D318A0" w:rsidP="00D318A0">
            <w:pPr>
              <w:pStyle w:val="Default"/>
              <w:spacing w:line="276" w:lineRule="auto"/>
              <w:rPr>
                <w:rFonts w:eastAsia="Times New Roman"/>
                <w:b/>
                <w:bCs/>
                <w:lang w:val="ro-RO"/>
              </w:rPr>
            </w:pPr>
            <w:r w:rsidRPr="00D318A0">
              <w:rPr>
                <w:rFonts w:eastAsia="Times New Roman"/>
                <w:b/>
                <w:bCs/>
                <w:lang w:val="ro-RO"/>
              </w:rPr>
              <w:t>Șef serviciu Navigație Maritimă</w:t>
            </w:r>
          </w:p>
          <w:p w14:paraId="3EF640D3" w14:textId="68A8B9A2" w:rsidR="00D318A0" w:rsidRDefault="00D318A0" w:rsidP="00D318A0">
            <w:pPr>
              <w:pStyle w:val="Default"/>
              <w:spacing w:line="276" w:lineRule="auto"/>
              <w:rPr>
                <w:color w:val="auto"/>
                <w:lang w:val="ro-RO"/>
              </w:rPr>
            </w:pPr>
            <w:proofErr w:type="spellStart"/>
            <w:r w:rsidRPr="00D318A0">
              <w:rPr>
                <w:rFonts w:eastAsia="Times New Roman"/>
                <w:b/>
                <w:bCs/>
                <w:lang w:val="ro-RO"/>
              </w:rPr>
              <w:t>Cdt</w:t>
            </w:r>
            <w:proofErr w:type="spellEnd"/>
            <w:r w:rsidRPr="00D318A0">
              <w:rPr>
                <w:rFonts w:eastAsia="Times New Roman"/>
                <w:b/>
                <w:bCs/>
                <w:lang w:val="ro-RO"/>
              </w:rPr>
              <w:t>. Laurențiu MIRONESCU</w:t>
            </w:r>
            <w:r>
              <w:rPr>
                <w:rFonts w:eastAsia="Times New Roman"/>
                <w:b/>
                <w:bCs/>
                <w:lang w:val="ro-RO"/>
              </w:rPr>
              <w:t xml:space="preserve">                                              </w:t>
            </w:r>
          </w:p>
        </w:tc>
        <w:tc>
          <w:tcPr>
            <w:tcW w:w="5243" w:type="dxa"/>
          </w:tcPr>
          <w:p w14:paraId="5274BC46" w14:textId="77777777" w:rsidR="00D318A0" w:rsidRDefault="00D318A0" w:rsidP="00905565">
            <w:pPr>
              <w:pStyle w:val="Default"/>
              <w:spacing w:line="276" w:lineRule="auto"/>
              <w:rPr>
                <w:color w:val="auto"/>
                <w:lang w:val="ro-RO"/>
              </w:rPr>
            </w:pPr>
          </w:p>
          <w:p w14:paraId="44DCE7AE" w14:textId="77777777" w:rsidR="00D318A0" w:rsidRDefault="00D318A0" w:rsidP="00905565">
            <w:pPr>
              <w:pStyle w:val="Default"/>
              <w:spacing w:line="276" w:lineRule="auto"/>
              <w:rPr>
                <w:color w:val="auto"/>
                <w:lang w:val="ro-RO"/>
              </w:rPr>
            </w:pPr>
          </w:p>
          <w:p w14:paraId="400CC004" w14:textId="77777777" w:rsidR="00D318A0" w:rsidRDefault="00D318A0" w:rsidP="00905565">
            <w:pPr>
              <w:pStyle w:val="Default"/>
              <w:spacing w:line="276" w:lineRule="auto"/>
              <w:rPr>
                <w:color w:val="auto"/>
                <w:lang w:val="ro-RO"/>
              </w:rPr>
            </w:pPr>
          </w:p>
          <w:p w14:paraId="61C9D62D" w14:textId="77777777" w:rsidR="00D318A0" w:rsidRDefault="00D318A0" w:rsidP="00905565">
            <w:pPr>
              <w:pStyle w:val="Default"/>
              <w:spacing w:line="276" w:lineRule="auto"/>
              <w:rPr>
                <w:color w:val="auto"/>
                <w:lang w:val="ro-RO"/>
              </w:rPr>
            </w:pPr>
          </w:p>
          <w:p w14:paraId="75A8A3F6" w14:textId="77777777" w:rsidR="00D318A0" w:rsidRDefault="00D318A0" w:rsidP="00D318A0">
            <w:pPr>
              <w:tabs>
                <w:tab w:val="left" w:pos="5925"/>
              </w:tabs>
              <w:rPr>
                <w:rFonts w:ascii="Times New Roman" w:eastAsia="Times New Roman" w:hAnsi="Times New Roman" w:cs="Times New Roman"/>
                <w:b/>
                <w:bCs/>
                <w:sz w:val="24"/>
                <w:szCs w:val="24"/>
                <w:lang w:val="ro-RO"/>
              </w:rPr>
            </w:pPr>
            <w:r>
              <w:rPr>
                <w:rFonts w:ascii="Times New Roman" w:eastAsia="Times New Roman" w:hAnsi="Times New Roman" w:cs="Times New Roman"/>
                <w:b/>
                <w:bCs/>
                <w:sz w:val="24"/>
                <w:szCs w:val="24"/>
                <w:lang w:val="ro-RO"/>
              </w:rPr>
              <w:t>Vizat,</w:t>
            </w:r>
          </w:p>
          <w:p w14:paraId="51B0B0B8" w14:textId="77777777" w:rsidR="00D318A0" w:rsidRDefault="00D318A0" w:rsidP="00905565">
            <w:pPr>
              <w:pStyle w:val="Default"/>
              <w:spacing w:line="276" w:lineRule="auto"/>
              <w:rPr>
                <w:rFonts w:eastAsia="Times New Roman"/>
                <w:b/>
                <w:bCs/>
                <w:lang w:val="ro-RO"/>
              </w:rPr>
            </w:pPr>
            <w:r>
              <w:rPr>
                <w:rFonts w:eastAsia="Times New Roman"/>
                <w:b/>
                <w:bCs/>
                <w:lang w:val="ro-RO"/>
              </w:rPr>
              <w:t>Director Direcția Ape Interioare –</w:t>
            </w:r>
          </w:p>
          <w:p w14:paraId="7DE6FF9F" w14:textId="45B82663" w:rsidR="00D318A0" w:rsidRDefault="00D318A0" w:rsidP="00905565">
            <w:pPr>
              <w:pStyle w:val="Default"/>
              <w:spacing w:line="276" w:lineRule="auto"/>
              <w:rPr>
                <w:color w:val="auto"/>
                <w:lang w:val="ro-RO"/>
              </w:rPr>
            </w:pPr>
            <w:r>
              <w:rPr>
                <w:rFonts w:eastAsia="Times New Roman"/>
                <w:b/>
                <w:bCs/>
                <w:lang w:val="ro-RO"/>
              </w:rPr>
              <w:t>Subunitatea Galați</w:t>
            </w:r>
          </w:p>
          <w:p w14:paraId="6DE46108" w14:textId="75061985" w:rsidR="00D318A0" w:rsidRPr="005400EA" w:rsidRDefault="00D318A0" w:rsidP="00D318A0">
            <w:pPr>
              <w:tabs>
                <w:tab w:val="left" w:pos="5760"/>
              </w:tabs>
              <w:rPr>
                <w:rFonts w:ascii="Times New Roman" w:eastAsia="Times New Roman" w:hAnsi="Times New Roman" w:cs="Times New Roman"/>
                <w:b/>
                <w:bCs/>
                <w:sz w:val="24"/>
                <w:szCs w:val="24"/>
                <w:lang w:val="ro-RO"/>
              </w:rPr>
            </w:pPr>
            <w:r>
              <w:rPr>
                <w:rFonts w:ascii="Times New Roman" w:eastAsia="Times New Roman" w:hAnsi="Times New Roman" w:cs="Times New Roman"/>
                <w:b/>
                <w:bCs/>
                <w:sz w:val="24"/>
                <w:szCs w:val="24"/>
                <w:lang w:val="ro-RO"/>
              </w:rPr>
              <w:t xml:space="preserve">Cpt. </w:t>
            </w:r>
            <w:proofErr w:type="spellStart"/>
            <w:r>
              <w:rPr>
                <w:rFonts w:ascii="Times New Roman" w:eastAsia="Times New Roman" w:hAnsi="Times New Roman" w:cs="Times New Roman"/>
                <w:b/>
                <w:bCs/>
                <w:sz w:val="24"/>
                <w:szCs w:val="24"/>
                <w:lang w:val="ro-RO"/>
              </w:rPr>
              <w:t>Flv</w:t>
            </w:r>
            <w:proofErr w:type="spellEnd"/>
            <w:r>
              <w:rPr>
                <w:rFonts w:ascii="Times New Roman" w:eastAsia="Times New Roman" w:hAnsi="Times New Roman" w:cs="Times New Roman"/>
                <w:b/>
                <w:bCs/>
                <w:sz w:val="24"/>
                <w:szCs w:val="24"/>
                <w:lang w:val="ro-RO"/>
              </w:rPr>
              <w:t>.</w:t>
            </w:r>
            <w:r w:rsidR="004D36AA">
              <w:rPr>
                <w:rFonts w:ascii="Times New Roman" w:eastAsia="Times New Roman" w:hAnsi="Times New Roman" w:cs="Times New Roman"/>
                <w:b/>
                <w:bCs/>
                <w:sz w:val="24"/>
                <w:szCs w:val="24"/>
                <w:lang w:val="ro-RO"/>
              </w:rPr>
              <w:t xml:space="preserve"> </w:t>
            </w:r>
            <w:r>
              <w:rPr>
                <w:rFonts w:ascii="Times New Roman" w:eastAsia="Times New Roman" w:hAnsi="Times New Roman" w:cs="Times New Roman"/>
                <w:b/>
                <w:bCs/>
                <w:sz w:val="24"/>
                <w:szCs w:val="24"/>
                <w:lang w:val="ro-RO"/>
              </w:rPr>
              <w:t>Viorel</w:t>
            </w:r>
            <w:r w:rsidR="004D36AA">
              <w:rPr>
                <w:rFonts w:ascii="Times New Roman" w:eastAsia="Times New Roman" w:hAnsi="Times New Roman" w:cs="Times New Roman"/>
                <w:b/>
                <w:bCs/>
                <w:sz w:val="24"/>
                <w:szCs w:val="24"/>
                <w:lang w:val="ro-RO"/>
              </w:rPr>
              <w:t>-Sebastian</w:t>
            </w:r>
            <w:r>
              <w:rPr>
                <w:rFonts w:ascii="Times New Roman" w:eastAsia="Times New Roman" w:hAnsi="Times New Roman" w:cs="Times New Roman"/>
                <w:b/>
                <w:bCs/>
                <w:sz w:val="24"/>
                <w:szCs w:val="24"/>
                <w:lang w:val="ro-RO"/>
              </w:rPr>
              <w:t xml:space="preserve"> MUNTEANU</w:t>
            </w:r>
          </w:p>
          <w:p w14:paraId="05A6B93E" w14:textId="77777777" w:rsidR="00D318A0" w:rsidRDefault="00D318A0" w:rsidP="00905565">
            <w:pPr>
              <w:pStyle w:val="Default"/>
              <w:spacing w:line="276" w:lineRule="auto"/>
              <w:rPr>
                <w:color w:val="auto"/>
                <w:lang w:val="ro-RO"/>
              </w:rPr>
            </w:pPr>
          </w:p>
          <w:p w14:paraId="774A2B96" w14:textId="77777777" w:rsidR="00D318A0" w:rsidRDefault="00D318A0" w:rsidP="00905565">
            <w:pPr>
              <w:pStyle w:val="Default"/>
              <w:spacing w:line="276" w:lineRule="auto"/>
              <w:rPr>
                <w:color w:val="auto"/>
                <w:lang w:val="ro-RO"/>
              </w:rPr>
            </w:pPr>
          </w:p>
          <w:p w14:paraId="3CA18DEC" w14:textId="77777777" w:rsidR="00D318A0" w:rsidRDefault="00D318A0" w:rsidP="00D318A0">
            <w:pPr>
              <w:pStyle w:val="Default"/>
              <w:spacing w:line="276" w:lineRule="auto"/>
              <w:rPr>
                <w:rFonts w:eastAsia="Times New Roman"/>
                <w:b/>
                <w:bCs/>
                <w:lang w:val="ro-RO"/>
              </w:rPr>
            </w:pPr>
            <w:r w:rsidRPr="00611D31">
              <w:rPr>
                <w:rFonts w:eastAsia="Times New Roman"/>
                <w:b/>
                <w:bCs/>
                <w:lang w:val="ro-RO"/>
              </w:rPr>
              <w:t xml:space="preserve">Elaborat </w:t>
            </w:r>
            <w:r>
              <w:rPr>
                <w:rFonts w:eastAsia="Times New Roman"/>
                <w:b/>
                <w:bCs/>
                <w:lang w:val="ro-RO"/>
              </w:rPr>
              <w:t>Direcția Ape Interioare –</w:t>
            </w:r>
          </w:p>
          <w:p w14:paraId="1CCE5826" w14:textId="77777777" w:rsidR="00D318A0" w:rsidRDefault="00D318A0" w:rsidP="00D318A0">
            <w:pPr>
              <w:pStyle w:val="Default"/>
              <w:spacing w:line="276" w:lineRule="auto"/>
              <w:rPr>
                <w:color w:val="auto"/>
                <w:lang w:val="ro-RO"/>
              </w:rPr>
            </w:pPr>
            <w:r>
              <w:rPr>
                <w:rFonts w:eastAsia="Times New Roman"/>
                <w:b/>
                <w:bCs/>
                <w:lang w:val="ro-RO"/>
              </w:rPr>
              <w:t>Subunitatea Galați</w:t>
            </w:r>
          </w:p>
          <w:p w14:paraId="40F2D2ED" w14:textId="3318733C" w:rsidR="00D318A0" w:rsidRDefault="00D318A0" w:rsidP="00D318A0">
            <w:pPr>
              <w:tabs>
                <w:tab w:val="left" w:pos="284"/>
                <w:tab w:val="left" w:pos="5925"/>
                <w:tab w:val="left" w:pos="6237"/>
              </w:tabs>
              <w:rPr>
                <w:lang w:val="ro-RO"/>
              </w:rPr>
            </w:pPr>
            <w:r w:rsidRPr="00611D31">
              <w:rPr>
                <w:rFonts w:ascii="Times New Roman" w:eastAsia="Times New Roman" w:hAnsi="Times New Roman" w:cs="Times New Roman"/>
                <w:b/>
                <w:bCs/>
                <w:sz w:val="24"/>
                <w:szCs w:val="24"/>
                <w:lang w:val="ro-RO"/>
              </w:rPr>
              <w:t>Ing. Alina MANTU</w:t>
            </w:r>
          </w:p>
          <w:p w14:paraId="0821C216" w14:textId="77777777" w:rsidR="00D318A0" w:rsidRDefault="00D318A0" w:rsidP="00905565">
            <w:pPr>
              <w:pStyle w:val="Default"/>
              <w:spacing w:line="276" w:lineRule="auto"/>
              <w:rPr>
                <w:color w:val="auto"/>
                <w:lang w:val="ro-RO"/>
              </w:rPr>
            </w:pPr>
          </w:p>
        </w:tc>
      </w:tr>
    </w:tbl>
    <w:p w14:paraId="1FB52A63" w14:textId="77777777" w:rsidR="00D318A0" w:rsidRDefault="00D318A0" w:rsidP="00905565">
      <w:pPr>
        <w:pStyle w:val="Default"/>
        <w:spacing w:line="276" w:lineRule="auto"/>
        <w:rPr>
          <w:color w:val="auto"/>
          <w:lang w:val="ro-RO"/>
        </w:rPr>
      </w:pPr>
    </w:p>
    <w:p w14:paraId="098B937F" w14:textId="77777777" w:rsidR="00D318A0" w:rsidRDefault="00D318A0" w:rsidP="00905565">
      <w:pPr>
        <w:pStyle w:val="Default"/>
        <w:spacing w:line="276" w:lineRule="auto"/>
        <w:rPr>
          <w:color w:val="auto"/>
          <w:lang w:val="ro-RO"/>
        </w:rPr>
      </w:pPr>
    </w:p>
    <w:p w14:paraId="7B1C299A" w14:textId="6D3AAF3A" w:rsidR="00B67657" w:rsidRPr="00773FC3" w:rsidRDefault="00B67657" w:rsidP="00B67657">
      <w:pPr>
        <w:tabs>
          <w:tab w:val="left" w:pos="450"/>
          <w:tab w:val="left" w:pos="6825"/>
        </w:tabs>
        <w:spacing w:after="0"/>
        <w:jc w:val="both"/>
        <w:rPr>
          <w:rFonts w:ascii="Times New Roman" w:eastAsia="Calibri" w:hAnsi="Times New Roman" w:cs="Times New Roman"/>
          <w:b/>
          <w:sz w:val="24"/>
          <w:szCs w:val="24"/>
          <w:lang w:val="ro-RO"/>
        </w:rPr>
      </w:pPr>
      <w:r>
        <w:rPr>
          <w:rFonts w:ascii="Times New Roman" w:eastAsia="Times New Roman" w:hAnsi="Times New Roman" w:cs="Times New Roman"/>
          <w:b/>
          <w:bCs/>
          <w:sz w:val="24"/>
          <w:szCs w:val="24"/>
          <w:lang w:val="ro-RO"/>
        </w:rPr>
        <w:t xml:space="preserve"> </w:t>
      </w:r>
    </w:p>
    <w:p w14:paraId="5AA75279" w14:textId="0C0F1284" w:rsidR="00B67657" w:rsidRPr="004F12DC" w:rsidRDefault="00B67657" w:rsidP="00905565">
      <w:pPr>
        <w:pStyle w:val="Default"/>
        <w:spacing w:line="276" w:lineRule="auto"/>
        <w:rPr>
          <w:rFonts w:eastAsia="Times New Roman"/>
          <w:color w:val="auto"/>
          <w:lang w:val="ro-RO"/>
        </w:rPr>
        <w:sectPr w:rsidR="00B67657" w:rsidRPr="004F12DC" w:rsidSect="00AB33DA">
          <w:footerReference w:type="default" r:id="rId9"/>
          <w:pgSz w:w="12240" w:h="15840"/>
          <w:pgMar w:top="1440" w:right="1440" w:bottom="1440" w:left="1440" w:header="720" w:footer="720" w:gutter="0"/>
          <w:cols w:space="720"/>
          <w:docGrid w:linePitch="360"/>
        </w:sectPr>
      </w:pPr>
    </w:p>
    <w:p w14:paraId="005F0488" w14:textId="77777777" w:rsidR="00224528" w:rsidRDefault="00224528" w:rsidP="005400EA">
      <w:pPr>
        <w:spacing w:after="0"/>
        <w:ind w:firstLine="720"/>
        <w:jc w:val="center"/>
        <w:outlineLvl w:val="0"/>
        <w:rPr>
          <w:rFonts w:ascii="Times New Roman" w:hAnsi="Times New Roman" w:cs="Times New Roman"/>
          <w:b/>
          <w:color w:val="4F81BD" w:themeColor="accent1"/>
          <w:sz w:val="24"/>
          <w:szCs w:val="24"/>
          <w:lang w:val="ro-RO"/>
        </w:rPr>
      </w:pPr>
    </w:p>
    <w:p w14:paraId="48ED57FA" w14:textId="77777777" w:rsidR="00224528" w:rsidRDefault="00224528" w:rsidP="005400EA">
      <w:pPr>
        <w:spacing w:after="0"/>
        <w:ind w:firstLine="720"/>
        <w:jc w:val="center"/>
        <w:outlineLvl w:val="0"/>
        <w:rPr>
          <w:rFonts w:ascii="Times New Roman" w:hAnsi="Times New Roman" w:cs="Times New Roman"/>
          <w:b/>
          <w:color w:val="4F81BD" w:themeColor="accent1"/>
          <w:sz w:val="24"/>
          <w:szCs w:val="24"/>
          <w:lang w:val="ro-RO"/>
        </w:rPr>
      </w:pPr>
    </w:p>
    <w:p w14:paraId="0FAA6491" w14:textId="583D7639" w:rsidR="005B4C56" w:rsidRPr="004F12DC" w:rsidRDefault="005B4C56" w:rsidP="005400EA">
      <w:pPr>
        <w:spacing w:after="0"/>
        <w:ind w:firstLine="720"/>
        <w:jc w:val="center"/>
        <w:outlineLvl w:val="0"/>
        <w:rPr>
          <w:rFonts w:ascii="Times New Roman" w:hAnsi="Times New Roman" w:cs="Times New Roman"/>
          <w:b/>
          <w:sz w:val="24"/>
          <w:szCs w:val="24"/>
          <w:lang w:val="ro-RO"/>
        </w:rPr>
      </w:pPr>
      <w:r w:rsidRPr="004F12DC">
        <w:rPr>
          <w:rFonts w:ascii="Times New Roman" w:hAnsi="Times New Roman" w:cs="Times New Roman"/>
          <w:b/>
          <w:sz w:val="24"/>
          <w:szCs w:val="24"/>
          <w:lang w:val="ro-RO"/>
        </w:rPr>
        <w:t>ANEXA I</w:t>
      </w:r>
    </w:p>
    <w:p w14:paraId="6013C7AB" w14:textId="76615943" w:rsidR="00C73323" w:rsidRPr="005400EA" w:rsidRDefault="00C73323" w:rsidP="005400EA">
      <w:pPr>
        <w:spacing w:after="0"/>
        <w:ind w:firstLine="720"/>
        <w:jc w:val="center"/>
        <w:outlineLvl w:val="0"/>
        <w:rPr>
          <w:rFonts w:ascii="Times New Roman" w:hAnsi="Times New Roman" w:cs="Times New Roman"/>
          <w:b/>
          <w:sz w:val="24"/>
          <w:szCs w:val="24"/>
          <w:lang w:val="ro-RO"/>
        </w:rPr>
      </w:pPr>
      <w:r w:rsidRPr="005400EA">
        <w:rPr>
          <w:rFonts w:ascii="Times New Roman" w:hAnsi="Times New Roman" w:cs="Times New Roman"/>
          <w:b/>
          <w:sz w:val="24"/>
          <w:szCs w:val="24"/>
          <w:lang w:val="ro-RO"/>
        </w:rPr>
        <w:t>Lista simulatoarelor, a licen</w:t>
      </w:r>
      <w:r w:rsidR="00D85669">
        <w:rPr>
          <w:rFonts w:ascii="Times New Roman" w:hAnsi="Times New Roman" w:cs="Times New Roman"/>
          <w:b/>
          <w:sz w:val="24"/>
          <w:szCs w:val="24"/>
          <w:lang w:val="ro-RO"/>
        </w:rPr>
        <w:t>ț</w:t>
      </w:r>
      <w:r w:rsidRPr="005400EA">
        <w:rPr>
          <w:rFonts w:ascii="Times New Roman" w:hAnsi="Times New Roman" w:cs="Times New Roman"/>
          <w:b/>
          <w:sz w:val="24"/>
          <w:szCs w:val="24"/>
          <w:lang w:val="ro-RO"/>
        </w:rPr>
        <w:t xml:space="preserve">elor </w:t>
      </w:r>
      <w:r w:rsidR="00D85669">
        <w:rPr>
          <w:rFonts w:ascii="Times New Roman" w:hAnsi="Times New Roman" w:cs="Times New Roman"/>
          <w:b/>
          <w:sz w:val="24"/>
          <w:szCs w:val="24"/>
          <w:lang w:val="ro-RO"/>
        </w:rPr>
        <w:t>ș</w:t>
      </w:r>
      <w:r w:rsidRPr="005400EA">
        <w:rPr>
          <w:rFonts w:ascii="Times New Roman" w:hAnsi="Times New Roman" w:cs="Times New Roman"/>
          <w:b/>
          <w:sz w:val="24"/>
          <w:szCs w:val="24"/>
          <w:lang w:val="ro-RO"/>
        </w:rPr>
        <w:t>i modulelor software instalate pe simulatoare</w:t>
      </w:r>
    </w:p>
    <w:p w14:paraId="71DFD18C" w14:textId="4D2EE11C" w:rsidR="00C73323" w:rsidRPr="005400EA" w:rsidRDefault="00C73323" w:rsidP="005400EA">
      <w:pPr>
        <w:spacing w:after="0"/>
        <w:ind w:firstLine="720"/>
        <w:jc w:val="center"/>
        <w:outlineLvl w:val="0"/>
        <w:rPr>
          <w:rFonts w:ascii="Times New Roman" w:eastAsia="Times New Roman" w:hAnsi="Times New Roman" w:cs="Times New Roman"/>
          <w:color w:val="000000"/>
          <w:sz w:val="24"/>
          <w:szCs w:val="24"/>
          <w:lang w:val="ro-RO"/>
        </w:rPr>
      </w:pPr>
      <w:r w:rsidRPr="005400EA">
        <w:rPr>
          <w:rFonts w:ascii="Times New Roman" w:hAnsi="Times New Roman" w:cs="Times New Roman"/>
          <w:b/>
          <w:sz w:val="24"/>
          <w:szCs w:val="24"/>
          <w:lang w:val="ro-RO"/>
        </w:rPr>
        <w:t xml:space="preserve">active </w:t>
      </w:r>
      <w:r w:rsidR="00D85669">
        <w:rPr>
          <w:rFonts w:ascii="Times New Roman" w:hAnsi="Times New Roman" w:cs="Times New Roman"/>
          <w:b/>
          <w:sz w:val="24"/>
          <w:szCs w:val="24"/>
          <w:lang w:val="ro-RO"/>
        </w:rPr>
        <w:t>î</w:t>
      </w:r>
      <w:r w:rsidRPr="005400EA">
        <w:rPr>
          <w:rFonts w:ascii="Times New Roman" w:hAnsi="Times New Roman" w:cs="Times New Roman"/>
          <w:b/>
          <w:sz w:val="24"/>
          <w:szCs w:val="24"/>
          <w:lang w:val="ro-RO"/>
        </w:rPr>
        <w:t xml:space="preserve">n </w:t>
      </w:r>
      <w:r w:rsidR="00200A1D">
        <w:rPr>
          <w:rFonts w:ascii="Times New Roman" w:hAnsi="Times New Roman" w:cs="Times New Roman"/>
          <w:b/>
          <w:sz w:val="24"/>
          <w:szCs w:val="24"/>
          <w:lang w:val="ro-RO"/>
        </w:rPr>
        <w:t>Ceronav Constan</w:t>
      </w:r>
      <w:r w:rsidR="004F12DC">
        <w:rPr>
          <w:rFonts w:ascii="Times New Roman" w:hAnsi="Times New Roman" w:cs="Times New Roman"/>
          <w:b/>
          <w:sz w:val="24"/>
          <w:szCs w:val="24"/>
          <w:lang w:val="ro-RO"/>
        </w:rPr>
        <w:t>ț</w:t>
      </w:r>
      <w:r w:rsidR="00200A1D">
        <w:rPr>
          <w:rFonts w:ascii="Times New Roman" w:hAnsi="Times New Roman" w:cs="Times New Roman"/>
          <w:b/>
          <w:sz w:val="24"/>
          <w:szCs w:val="24"/>
          <w:lang w:val="ro-RO"/>
        </w:rPr>
        <w:t xml:space="preserve">a </w:t>
      </w:r>
      <w:r w:rsidR="00876D24">
        <w:rPr>
          <w:rFonts w:ascii="Times New Roman" w:hAnsi="Times New Roman" w:cs="Times New Roman"/>
          <w:b/>
          <w:sz w:val="24"/>
          <w:szCs w:val="24"/>
          <w:lang w:val="ro-RO"/>
        </w:rPr>
        <w:t>–</w:t>
      </w:r>
      <w:r w:rsidR="00200A1D">
        <w:rPr>
          <w:rFonts w:ascii="Times New Roman" w:hAnsi="Times New Roman" w:cs="Times New Roman"/>
          <w:b/>
          <w:sz w:val="24"/>
          <w:szCs w:val="24"/>
          <w:lang w:val="ro-RO"/>
        </w:rPr>
        <w:t xml:space="preserve"> </w:t>
      </w:r>
      <w:r w:rsidR="00981E72">
        <w:rPr>
          <w:rFonts w:ascii="Times New Roman" w:hAnsi="Times New Roman" w:cs="Times New Roman"/>
          <w:b/>
          <w:sz w:val="24"/>
          <w:szCs w:val="24"/>
          <w:lang w:val="ro-RO"/>
        </w:rPr>
        <w:t>22</w:t>
      </w:r>
      <w:r w:rsidR="00876D24">
        <w:rPr>
          <w:rFonts w:ascii="Times New Roman" w:hAnsi="Times New Roman" w:cs="Times New Roman"/>
          <w:b/>
          <w:sz w:val="24"/>
          <w:szCs w:val="24"/>
          <w:lang w:val="ro-RO"/>
        </w:rPr>
        <w:t>.</w:t>
      </w:r>
      <w:r w:rsidR="00C03DF9">
        <w:rPr>
          <w:rFonts w:ascii="Times New Roman" w:hAnsi="Times New Roman" w:cs="Times New Roman"/>
          <w:b/>
          <w:sz w:val="24"/>
          <w:szCs w:val="24"/>
          <w:lang w:val="ro-RO"/>
        </w:rPr>
        <w:t>12</w:t>
      </w:r>
      <w:r w:rsidR="00876D24">
        <w:rPr>
          <w:rFonts w:ascii="Times New Roman" w:hAnsi="Times New Roman" w:cs="Times New Roman"/>
          <w:b/>
          <w:sz w:val="24"/>
          <w:szCs w:val="24"/>
          <w:lang w:val="ro-RO"/>
        </w:rPr>
        <w:t>.202</w:t>
      </w:r>
      <w:r w:rsidR="00981E72">
        <w:rPr>
          <w:rFonts w:ascii="Times New Roman" w:hAnsi="Times New Roman" w:cs="Times New Roman"/>
          <w:b/>
          <w:sz w:val="24"/>
          <w:szCs w:val="24"/>
          <w:lang w:val="ro-RO"/>
        </w:rPr>
        <w:t>5</w:t>
      </w:r>
    </w:p>
    <w:p w14:paraId="3276CD50" w14:textId="77777777" w:rsidR="00C73323" w:rsidRPr="005400EA" w:rsidRDefault="00C73323" w:rsidP="005400EA">
      <w:pPr>
        <w:spacing w:after="0"/>
        <w:jc w:val="both"/>
        <w:outlineLvl w:val="0"/>
        <w:rPr>
          <w:rFonts w:ascii="Times New Roman" w:eastAsia="Times New Roman" w:hAnsi="Times New Roman" w:cs="Times New Roman"/>
          <w:color w:val="000000"/>
          <w:sz w:val="24"/>
          <w:szCs w:val="24"/>
          <w:lang w:val="ro-RO"/>
        </w:rPr>
      </w:pPr>
    </w:p>
    <w:tbl>
      <w:tblPr>
        <w:tblW w:w="1471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2552"/>
        <w:gridCol w:w="1134"/>
        <w:gridCol w:w="993"/>
        <w:gridCol w:w="1095"/>
        <w:gridCol w:w="810"/>
        <w:gridCol w:w="930"/>
        <w:gridCol w:w="850"/>
        <w:gridCol w:w="1843"/>
        <w:gridCol w:w="1701"/>
        <w:gridCol w:w="2268"/>
      </w:tblGrid>
      <w:tr w:rsidR="00876D24" w:rsidRPr="00D601E7" w14:paraId="0EDEC2DA" w14:textId="77777777" w:rsidTr="00284EBB">
        <w:trPr>
          <w:trHeight w:val="449"/>
        </w:trPr>
        <w:tc>
          <w:tcPr>
            <w:tcW w:w="538" w:type="dxa"/>
            <w:vMerge w:val="restart"/>
          </w:tcPr>
          <w:p w14:paraId="3E36D02D" w14:textId="77777777" w:rsidR="00876D24" w:rsidRPr="00D601E7" w:rsidRDefault="00876D24" w:rsidP="00284EBB">
            <w:pPr>
              <w:spacing w:after="0"/>
              <w:rPr>
                <w:rFonts w:ascii="Arial" w:eastAsia="Times New Roman" w:hAnsi="Arial" w:cs="Arial"/>
                <w:b/>
                <w:sz w:val="24"/>
                <w:szCs w:val="24"/>
              </w:rPr>
            </w:pPr>
          </w:p>
        </w:tc>
        <w:tc>
          <w:tcPr>
            <w:tcW w:w="2552" w:type="dxa"/>
            <w:vMerge w:val="restart"/>
          </w:tcPr>
          <w:p w14:paraId="57DD1408" w14:textId="77777777" w:rsidR="00876D24" w:rsidRPr="00D601E7" w:rsidRDefault="00876D24" w:rsidP="00284EBB">
            <w:pPr>
              <w:spacing w:after="0"/>
              <w:rPr>
                <w:rFonts w:ascii="Arial" w:eastAsia="Times New Roman" w:hAnsi="Arial" w:cs="Arial"/>
                <w:b/>
                <w:sz w:val="20"/>
                <w:szCs w:val="20"/>
              </w:rPr>
            </w:pPr>
          </w:p>
          <w:p w14:paraId="57564DE6" w14:textId="77777777" w:rsidR="00876D24" w:rsidRPr="00D601E7" w:rsidRDefault="00876D24" w:rsidP="00284EBB">
            <w:pPr>
              <w:spacing w:after="0"/>
              <w:rPr>
                <w:rFonts w:ascii="Arial" w:eastAsia="Times New Roman" w:hAnsi="Arial" w:cs="Arial"/>
                <w:b/>
                <w:sz w:val="24"/>
                <w:szCs w:val="24"/>
              </w:rPr>
            </w:pPr>
            <w:r w:rsidRPr="00D601E7">
              <w:rPr>
                <w:rFonts w:ascii="Arial" w:eastAsia="Times New Roman" w:hAnsi="Arial" w:cs="Arial"/>
                <w:b/>
                <w:sz w:val="24"/>
                <w:szCs w:val="24"/>
              </w:rPr>
              <w:t>Simulator</w:t>
            </w:r>
          </w:p>
        </w:tc>
        <w:tc>
          <w:tcPr>
            <w:tcW w:w="1134" w:type="dxa"/>
            <w:vMerge w:val="restart"/>
          </w:tcPr>
          <w:p w14:paraId="24F745FA" w14:textId="77777777" w:rsidR="00876D24" w:rsidRPr="00D601E7" w:rsidRDefault="00876D24" w:rsidP="00284EBB">
            <w:pPr>
              <w:spacing w:after="0"/>
              <w:rPr>
                <w:rFonts w:ascii="Arial" w:eastAsia="Times New Roman" w:hAnsi="Arial" w:cs="Arial"/>
                <w:b/>
              </w:rPr>
            </w:pPr>
          </w:p>
          <w:p w14:paraId="3D443DFE" w14:textId="77777777" w:rsidR="00876D24" w:rsidRPr="00D601E7" w:rsidRDefault="00876D24" w:rsidP="00284EBB">
            <w:pPr>
              <w:spacing w:after="0"/>
              <w:rPr>
                <w:rFonts w:ascii="Arial" w:eastAsia="Times New Roman" w:hAnsi="Arial" w:cs="Arial"/>
                <w:b/>
              </w:rPr>
            </w:pPr>
            <w:r w:rsidRPr="00D601E7">
              <w:rPr>
                <w:rFonts w:ascii="Arial" w:eastAsia="Times New Roman" w:hAnsi="Arial" w:cs="Arial"/>
                <w:b/>
              </w:rPr>
              <w:t>Room</w:t>
            </w:r>
          </w:p>
        </w:tc>
        <w:tc>
          <w:tcPr>
            <w:tcW w:w="993" w:type="dxa"/>
            <w:vMerge w:val="restart"/>
          </w:tcPr>
          <w:p w14:paraId="7E0B1F9F" w14:textId="77777777" w:rsidR="00876D24" w:rsidRPr="00D601E7" w:rsidRDefault="00876D24" w:rsidP="00284EBB">
            <w:pPr>
              <w:spacing w:after="0"/>
              <w:rPr>
                <w:rFonts w:ascii="Arial" w:eastAsia="Times New Roman" w:hAnsi="Arial" w:cs="Arial"/>
                <w:b/>
              </w:rPr>
            </w:pPr>
          </w:p>
          <w:p w14:paraId="0BC91B9D" w14:textId="77777777" w:rsidR="00876D24" w:rsidRPr="00D601E7" w:rsidRDefault="00876D24" w:rsidP="00284EBB">
            <w:pPr>
              <w:spacing w:after="0"/>
              <w:rPr>
                <w:rFonts w:ascii="Arial" w:eastAsia="Times New Roman" w:hAnsi="Arial" w:cs="Arial"/>
              </w:rPr>
            </w:pPr>
            <w:r w:rsidRPr="00D601E7">
              <w:rPr>
                <w:rFonts w:ascii="Arial" w:eastAsia="Times New Roman" w:hAnsi="Arial" w:cs="Arial"/>
                <w:b/>
              </w:rPr>
              <w:t>Dongle no</w:t>
            </w:r>
            <w:r w:rsidRPr="00D601E7">
              <w:rPr>
                <w:rFonts w:ascii="Arial" w:eastAsia="Times New Roman" w:hAnsi="Arial" w:cs="Arial"/>
              </w:rPr>
              <w:t>.</w:t>
            </w:r>
          </w:p>
        </w:tc>
        <w:tc>
          <w:tcPr>
            <w:tcW w:w="1095" w:type="dxa"/>
            <w:vMerge w:val="restart"/>
          </w:tcPr>
          <w:p w14:paraId="3D350B76" w14:textId="77777777" w:rsidR="00876D24" w:rsidRPr="00D601E7" w:rsidRDefault="00876D24" w:rsidP="00284EBB">
            <w:pPr>
              <w:spacing w:after="0"/>
              <w:rPr>
                <w:rFonts w:ascii="Arial" w:eastAsia="Times New Roman" w:hAnsi="Arial" w:cs="Arial"/>
                <w:b/>
              </w:rPr>
            </w:pPr>
          </w:p>
          <w:p w14:paraId="370574E6" w14:textId="77777777" w:rsidR="00876D24" w:rsidRPr="003A27D8" w:rsidRDefault="00876D24" w:rsidP="00284EBB">
            <w:pPr>
              <w:spacing w:after="0"/>
              <w:rPr>
                <w:rFonts w:ascii="Arial" w:eastAsia="Times New Roman" w:hAnsi="Arial" w:cs="Arial"/>
                <w:b/>
                <w:sz w:val="20"/>
                <w:szCs w:val="20"/>
              </w:rPr>
            </w:pPr>
            <w:r w:rsidRPr="003A27D8">
              <w:rPr>
                <w:rFonts w:ascii="Arial" w:eastAsia="Times New Roman" w:hAnsi="Arial" w:cs="Arial"/>
                <w:b/>
                <w:sz w:val="20"/>
                <w:szCs w:val="20"/>
              </w:rPr>
              <w:t>Software version</w:t>
            </w:r>
          </w:p>
        </w:tc>
        <w:tc>
          <w:tcPr>
            <w:tcW w:w="810" w:type="dxa"/>
            <w:vMerge w:val="restart"/>
            <w:textDirection w:val="btLr"/>
            <w:vAlign w:val="center"/>
          </w:tcPr>
          <w:p w14:paraId="67627CE2" w14:textId="77777777" w:rsidR="00876D24" w:rsidRPr="00D601E7" w:rsidRDefault="00876D24" w:rsidP="00284EBB">
            <w:pPr>
              <w:spacing w:after="0"/>
              <w:ind w:left="113" w:right="113"/>
              <w:jc w:val="center"/>
              <w:rPr>
                <w:rFonts w:ascii="Arial" w:eastAsia="Times New Roman" w:hAnsi="Arial" w:cs="Arial"/>
                <w:b/>
                <w:sz w:val="24"/>
                <w:szCs w:val="24"/>
              </w:rPr>
            </w:pPr>
            <w:proofErr w:type="spellStart"/>
            <w:r w:rsidRPr="00D601E7">
              <w:rPr>
                <w:rFonts w:ascii="Arial" w:eastAsia="Times New Roman" w:hAnsi="Arial" w:cs="Arial"/>
                <w:b/>
                <w:sz w:val="24"/>
                <w:szCs w:val="24"/>
              </w:rPr>
              <w:t>Instalation</w:t>
            </w:r>
            <w:proofErr w:type="spellEnd"/>
            <w:r w:rsidRPr="00D601E7">
              <w:rPr>
                <w:rFonts w:ascii="Arial" w:eastAsia="Times New Roman" w:hAnsi="Arial" w:cs="Arial"/>
                <w:b/>
                <w:sz w:val="24"/>
                <w:szCs w:val="24"/>
              </w:rPr>
              <w:t xml:space="preserve"> date</w:t>
            </w:r>
          </w:p>
        </w:tc>
        <w:tc>
          <w:tcPr>
            <w:tcW w:w="1780" w:type="dxa"/>
            <w:gridSpan w:val="2"/>
            <w:vAlign w:val="center"/>
          </w:tcPr>
          <w:p w14:paraId="485DE86E" w14:textId="77777777" w:rsidR="00876D24" w:rsidRPr="00D601E7" w:rsidRDefault="00876D24" w:rsidP="00284EBB">
            <w:pPr>
              <w:spacing w:after="0"/>
              <w:jc w:val="center"/>
              <w:rPr>
                <w:rFonts w:ascii="Arial" w:eastAsia="Times New Roman" w:hAnsi="Arial" w:cs="Arial"/>
                <w:b/>
                <w:sz w:val="24"/>
                <w:szCs w:val="24"/>
              </w:rPr>
            </w:pPr>
            <w:r w:rsidRPr="00D601E7">
              <w:rPr>
                <w:rFonts w:ascii="Arial" w:eastAsia="Times New Roman" w:hAnsi="Arial" w:cs="Arial"/>
                <w:b/>
                <w:sz w:val="24"/>
                <w:szCs w:val="24"/>
              </w:rPr>
              <w:t>Updated</w:t>
            </w:r>
          </w:p>
        </w:tc>
        <w:tc>
          <w:tcPr>
            <w:tcW w:w="5812" w:type="dxa"/>
            <w:gridSpan w:val="3"/>
            <w:vAlign w:val="center"/>
          </w:tcPr>
          <w:p w14:paraId="55AAA73D" w14:textId="77777777" w:rsidR="00876D24" w:rsidRPr="00D601E7" w:rsidRDefault="00876D24" w:rsidP="00284EBB">
            <w:pPr>
              <w:spacing w:after="0"/>
              <w:jc w:val="center"/>
              <w:rPr>
                <w:rFonts w:ascii="Arial" w:eastAsia="Times New Roman" w:hAnsi="Arial" w:cs="Arial"/>
                <w:b/>
                <w:sz w:val="24"/>
                <w:szCs w:val="24"/>
              </w:rPr>
            </w:pPr>
            <w:r w:rsidRPr="00D601E7">
              <w:rPr>
                <w:rFonts w:ascii="Arial" w:eastAsia="Times New Roman" w:hAnsi="Arial" w:cs="Arial"/>
                <w:b/>
                <w:sz w:val="24"/>
                <w:szCs w:val="24"/>
              </w:rPr>
              <w:t>NECESSITY</w:t>
            </w:r>
          </w:p>
        </w:tc>
      </w:tr>
      <w:tr w:rsidR="00876D24" w:rsidRPr="00D601E7" w14:paraId="7140FA2D" w14:textId="77777777" w:rsidTr="00284EBB">
        <w:trPr>
          <w:cantSplit/>
          <w:trHeight w:val="1673"/>
        </w:trPr>
        <w:tc>
          <w:tcPr>
            <w:tcW w:w="538" w:type="dxa"/>
            <w:vMerge/>
          </w:tcPr>
          <w:p w14:paraId="12E5EA0F" w14:textId="77777777" w:rsidR="00876D24" w:rsidRPr="00D601E7" w:rsidRDefault="00876D24" w:rsidP="00284EBB">
            <w:pPr>
              <w:spacing w:after="0"/>
              <w:rPr>
                <w:rFonts w:ascii="Arial" w:eastAsia="Times New Roman" w:hAnsi="Arial" w:cs="Arial"/>
                <w:b/>
                <w:sz w:val="24"/>
                <w:szCs w:val="24"/>
              </w:rPr>
            </w:pPr>
          </w:p>
        </w:tc>
        <w:tc>
          <w:tcPr>
            <w:tcW w:w="2552" w:type="dxa"/>
            <w:vMerge/>
          </w:tcPr>
          <w:p w14:paraId="1950F228" w14:textId="77777777" w:rsidR="00876D24" w:rsidRPr="00D601E7" w:rsidRDefault="00876D24" w:rsidP="00284EBB">
            <w:pPr>
              <w:spacing w:after="0"/>
              <w:rPr>
                <w:rFonts w:ascii="Arial" w:eastAsia="Times New Roman" w:hAnsi="Arial" w:cs="Arial"/>
                <w:b/>
                <w:sz w:val="24"/>
                <w:szCs w:val="24"/>
              </w:rPr>
            </w:pPr>
          </w:p>
        </w:tc>
        <w:tc>
          <w:tcPr>
            <w:tcW w:w="1134" w:type="dxa"/>
            <w:vMerge/>
          </w:tcPr>
          <w:p w14:paraId="51669E8E" w14:textId="77777777" w:rsidR="00876D24" w:rsidRPr="00D601E7" w:rsidRDefault="00876D24" w:rsidP="00284EBB">
            <w:pPr>
              <w:spacing w:after="0"/>
              <w:rPr>
                <w:rFonts w:ascii="Arial" w:eastAsia="Times New Roman" w:hAnsi="Arial" w:cs="Arial"/>
                <w:b/>
                <w:sz w:val="24"/>
                <w:szCs w:val="24"/>
              </w:rPr>
            </w:pPr>
          </w:p>
        </w:tc>
        <w:tc>
          <w:tcPr>
            <w:tcW w:w="993" w:type="dxa"/>
            <w:vMerge/>
          </w:tcPr>
          <w:p w14:paraId="68DD8600" w14:textId="77777777" w:rsidR="00876D24" w:rsidRPr="00D601E7" w:rsidRDefault="00876D24" w:rsidP="00284EBB">
            <w:pPr>
              <w:spacing w:after="0"/>
              <w:rPr>
                <w:rFonts w:ascii="Arial" w:eastAsia="Times New Roman" w:hAnsi="Arial" w:cs="Arial"/>
                <w:b/>
                <w:sz w:val="18"/>
                <w:szCs w:val="18"/>
              </w:rPr>
            </w:pPr>
          </w:p>
        </w:tc>
        <w:tc>
          <w:tcPr>
            <w:tcW w:w="1095" w:type="dxa"/>
            <w:vMerge/>
          </w:tcPr>
          <w:p w14:paraId="156A94BB" w14:textId="77777777" w:rsidR="00876D24" w:rsidRPr="00D601E7" w:rsidRDefault="00876D24" w:rsidP="00284EBB">
            <w:pPr>
              <w:spacing w:after="0"/>
              <w:rPr>
                <w:rFonts w:ascii="Arial" w:eastAsia="Times New Roman" w:hAnsi="Arial" w:cs="Arial"/>
                <w:b/>
                <w:sz w:val="18"/>
                <w:szCs w:val="18"/>
              </w:rPr>
            </w:pPr>
          </w:p>
        </w:tc>
        <w:tc>
          <w:tcPr>
            <w:tcW w:w="810" w:type="dxa"/>
            <w:vMerge/>
          </w:tcPr>
          <w:p w14:paraId="34D87E89" w14:textId="77777777" w:rsidR="00876D24" w:rsidRPr="00D601E7" w:rsidRDefault="00876D24" w:rsidP="00284EBB">
            <w:pPr>
              <w:spacing w:after="0"/>
              <w:rPr>
                <w:rFonts w:ascii="Arial" w:eastAsia="Times New Roman" w:hAnsi="Arial" w:cs="Arial"/>
                <w:sz w:val="16"/>
                <w:szCs w:val="16"/>
              </w:rPr>
            </w:pPr>
          </w:p>
        </w:tc>
        <w:tc>
          <w:tcPr>
            <w:tcW w:w="930" w:type="dxa"/>
            <w:textDirection w:val="btLr"/>
            <w:vAlign w:val="center"/>
          </w:tcPr>
          <w:p w14:paraId="707B14E0" w14:textId="77777777" w:rsidR="00876D24" w:rsidRPr="00D601E7" w:rsidRDefault="00876D24" w:rsidP="00284EBB">
            <w:pPr>
              <w:spacing w:after="0"/>
              <w:ind w:left="113" w:right="113"/>
              <w:jc w:val="center"/>
              <w:rPr>
                <w:rFonts w:ascii="Arial" w:eastAsia="Times New Roman" w:hAnsi="Arial" w:cs="Arial"/>
                <w:b/>
                <w:sz w:val="24"/>
                <w:szCs w:val="24"/>
              </w:rPr>
            </w:pPr>
            <w:r w:rsidRPr="00D601E7">
              <w:rPr>
                <w:rFonts w:ascii="Arial" w:eastAsia="Times New Roman" w:hAnsi="Arial" w:cs="Arial"/>
                <w:b/>
                <w:sz w:val="24"/>
                <w:szCs w:val="24"/>
              </w:rPr>
              <w:t>Hardware</w:t>
            </w:r>
          </w:p>
        </w:tc>
        <w:tc>
          <w:tcPr>
            <w:tcW w:w="850" w:type="dxa"/>
            <w:textDirection w:val="btLr"/>
            <w:vAlign w:val="center"/>
          </w:tcPr>
          <w:p w14:paraId="3CDCBDAD" w14:textId="77777777" w:rsidR="00876D24" w:rsidRPr="00D601E7" w:rsidRDefault="00876D24" w:rsidP="00284EBB">
            <w:pPr>
              <w:spacing w:after="0"/>
              <w:ind w:left="113" w:right="113"/>
              <w:jc w:val="center"/>
              <w:rPr>
                <w:rFonts w:ascii="Arial" w:eastAsia="Times New Roman" w:hAnsi="Arial" w:cs="Arial"/>
                <w:b/>
                <w:sz w:val="24"/>
                <w:szCs w:val="24"/>
              </w:rPr>
            </w:pPr>
            <w:r w:rsidRPr="00D601E7">
              <w:rPr>
                <w:rFonts w:ascii="Arial" w:eastAsia="Times New Roman" w:hAnsi="Arial" w:cs="Arial"/>
                <w:b/>
                <w:sz w:val="24"/>
                <w:szCs w:val="24"/>
              </w:rPr>
              <w:t>Software</w:t>
            </w:r>
          </w:p>
        </w:tc>
        <w:tc>
          <w:tcPr>
            <w:tcW w:w="1843" w:type="dxa"/>
          </w:tcPr>
          <w:p w14:paraId="7B6569B0" w14:textId="77777777" w:rsidR="00876D24" w:rsidRPr="00D601E7" w:rsidRDefault="00876D24" w:rsidP="00284EBB">
            <w:pPr>
              <w:spacing w:after="0"/>
              <w:rPr>
                <w:rFonts w:ascii="Arial" w:eastAsia="Times New Roman" w:hAnsi="Arial" w:cs="Arial"/>
                <w:b/>
                <w:sz w:val="16"/>
                <w:szCs w:val="16"/>
              </w:rPr>
            </w:pPr>
            <w:r w:rsidRPr="00D601E7">
              <w:rPr>
                <w:rFonts w:ascii="Arial" w:eastAsia="Times New Roman" w:hAnsi="Arial" w:cs="Arial"/>
                <w:b/>
                <w:sz w:val="16"/>
                <w:szCs w:val="16"/>
              </w:rPr>
              <w:t>SOFTWARE MAINTENANCE:</w:t>
            </w:r>
          </w:p>
          <w:p w14:paraId="7C948EF4" w14:textId="77777777" w:rsidR="00876D24" w:rsidRPr="00D601E7" w:rsidRDefault="00876D24" w:rsidP="00284EBB">
            <w:pPr>
              <w:spacing w:after="0"/>
              <w:rPr>
                <w:rFonts w:ascii="Arial" w:eastAsia="Times New Roman" w:hAnsi="Arial" w:cs="Arial"/>
                <w:sz w:val="16"/>
                <w:szCs w:val="16"/>
              </w:rPr>
            </w:pPr>
            <w:r w:rsidRPr="00D601E7">
              <w:rPr>
                <w:rFonts w:ascii="Times New Roman" w:eastAsia="Times New Roman" w:hAnsi="Times New Roman" w:cs="Times New Roman"/>
                <w:sz w:val="16"/>
                <w:szCs w:val="16"/>
              </w:rPr>
              <w:t>Software recovery, software repair, providing conventional hardware replacement (by CERONAV) by reinstalling software</w:t>
            </w:r>
          </w:p>
        </w:tc>
        <w:tc>
          <w:tcPr>
            <w:tcW w:w="1701" w:type="dxa"/>
          </w:tcPr>
          <w:p w14:paraId="6A3D16F5" w14:textId="77777777" w:rsidR="00876D24" w:rsidRPr="00D601E7" w:rsidRDefault="00876D24" w:rsidP="00284EBB">
            <w:pPr>
              <w:spacing w:after="0"/>
              <w:rPr>
                <w:rFonts w:ascii="Arial" w:eastAsia="Times New Roman" w:hAnsi="Arial" w:cs="Arial"/>
                <w:b/>
                <w:sz w:val="16"/>
                <w:szCs w:val="16"/>
              </w:rPr>
            </w:pPr>
            <w:r w:rsidRPr="00D601E7">
              <w:rPr>
                <w:rFonts w:ascii="Arial" w:eastAsia="Times New Roman" w:hAnsi="Arial" w:cs="Arial"/>
                <w:b/>
                <w:sz w:val="16"/>
                <w:szCs w:val="16"/>
              </w:rPr>
              <w:t>MAINTENANCE</w:t>
            </w:r>
          </w:p>
          <w:p w14:paraId="44A699A2" w14:textId="77777777" w:rsidR="00876D24" w:rsidRPr="00D601E7" w:rsidRDefault="00876D24" w:rsidP="00284EBB">
            <w:pPr>
              <w:spacing w:after="0"/>
              <w:jc w:val="both"/>
              <w:rPr>
                <w:rFonts w:ascii="Arial" w:eastAsia="Times New Roman" w:hAnsi="Arial" w:cs="Arial"/>
                <w:b/>
                <w:sz w:val="16"/>
                <w:szCs w:val="16"/>
              </w:rPr>
            </w:pPr>
            <w:r w:rsidRPr="00D601E7">
              <w:rPr>
                <w:rFonts w:ascii="Arial" w:eastAsia="Times New Roman" w:hAnsi="Arial" w:cs="Arial"/>
                <w:b/>
                <w:sz w:val="16"/>
                <w:szCs w:val="16"/>
              </w:rPr>
              <w:t>Dedicated HARDWARE:</w:t>
            </w:r>
          </w:p>
          <w:p w14:paraId="4660B385" w14:textId="77777777" w:rsidR="00876D24" w:rsidRPr="00D601E7" w:rsidRDefault="00876D24" w:rsidP="00284EBB">
            <w:pPr>
              <w:spacing w:after="0"/>
              <w:jc w:val="both"/>
              <w:rPr>
                <w:rFonts w:ascii="Arial" w:eastAsia="Times New Roman" w:hAnsi="Arial" w:cs="Arial"/>
                <w:sz w:val="16"/>
                <w:szCs w:val="16"/>
              </w:rPr>
            </w:pPr>
            <w:r w:rsidRPr="00D601E7">
              <w:rPr>
                <w:rFonts w:ascii="Times New Roman" w:eastAsia="Times New Roman" w:hAnsi="Times New Roman" w:cs="Times New Roman"/>
                <w:sz w:val="16"/>
                <w:szCs w:val="16"/>
              </w:rPr>
              <w:t xml:space="preserve">Periodic maintenance and repair / replacement, cleaning if it is </w:t>
            </w:r>
            <w:proofErr w:type="spellStart"/>
            <w:r w:rsidRPr="00D601E7">
              <w:rPr>
                <w:rFonts w:ascii="Times New Roman" w:eastAsia="Times New Roman" w:hAnsi="Times New Roman" w:cs="Times New Roman"/>
                <w:sz w:val="16"/>
                <w:szCs w:val="16"/>
              </w:rPr>
              <w:t>necesary</w:t>
            </w:r>
            <w:proofErr w:type="spellEnd"/>
            <w:r w:rsidRPr="00D601E7">
              <w:rPr>
                <w:rFonts w:ascii="Times New Roman" w:eastAsia="Times New Roman" w:hAnsi="Times New Roman" w:cs="Times New Roman"/>
                <w:sz w:val="24"/>
                <w:szCs w:val="24"/>
              </w:rPr>
              <w:t xml:space="preserve"> </w:t>
            </w:r>
          </w:p>
          <w:p w14:paraId="06D3BCBA" w14:textId="77777777" w:rsidR="00876D24" w:rsidRPr="00D601E7" w:rsidRDefault="00876D24" w:rsidP="00284EBB">
            <w:pPr>
              <w:spacing w:after="0"/>
              <w:rPr>
                <w:rFonts w:ascii="Arial" w:eastAsia="Times New Roman" w:hAnsi="Arial" w:cs="Arial"/>
                <w:sz w:val="16"/>
                <w:szCs w:val="16"/>
              </w:rPr>
            </w:pPr>
          </w:p>
        </w:tc>
        <w:tc>
          <w:tcPr>
            <w:tcW w:w="2268" w:type="dxa"/>
          </w:tcPr>
          <w:p w14:paraId="03FBE305" w14:textId="77777777" w:rsidR="00876D24" w:rsidRPr="00D601E7" w:rsidRDefault="00876D24" w:rsidP="00284EBB">
            <w:pPr>
              <w:spacing w:after="0"/>
              <w:rPr>
                <w:rFonts w:ascii="Arial" w:eastAsia="Times New Roman" w:hAnsi="Arial" w:cs="Arial"/>
                <w:sz w:val="16"/>
                <w:szCs w:val="16"/>
              </w:rPr>
            </w:pPr>
            <w:r w:rsidRPr="00D601E7">
              <w:rPr>
                <w:rFonts w:ascii="Arial" w:eastAsia="Times New Roman" w:hAnsi="Arial" w:cs="Arial"/>
                <w:b/>
                <w:sz w:val="16"/>
                <w:szCs w:val="16"/>
              </w:rPr>
              <w:t>SOFTWARE UPDATE</w:t>
            </w:r>
            <w:r w:rsidRPr="00D601E7">
              <w:rPr>
                <w:rFonts w:ascii="Arial" w:eastAsia="Times New Roman" w:hAnsi="Arial" w:cs="Arial"/>
                <w:sz w:val="16"/>
                <w:szCs w:val="16"/>
              </w:rPr>
              <w:t xml:space="preserve">: </w:t>
            </w:r>
            <w:r w:rsidRPr="00D601E7">
              <w:rPr>
                <w:rFonts w:ascii="Times New Roman" w:eastAsia="Times New Roman" w:hAnsi="Times New Roman" w:cs="Times New Roman"/>
                <w:sz w:val="16"/>
                <w:szCs w:val="16"/>
              </w:rPr>
              <w:t xml:space="preserve">Providing all available software modifications and </w:t>
            </w:r>
            <w:r>
              <w:rPr>
                <w:rFonts w:ascii="Times New Roman" w:eastAsia="Times New Roman" w:hAnsi="Times New Roman" w:cs="Times New Roman"/>
                <w:sz w:val="16"/>
                <w:szCs w:val="16"/>
              </w:rPr>
              <w:t>repair</w:t>
            </w:r>
            <w:r w:rsidRPr="00D601E7">
              <w:rPr>
                <w:rFonts w:ascii="Times New Roman" w:eastAsia="Times New Roman" w:hAnsi="Times New Roman" w:cs="Times New Roman"/>
                <w:sz w:val="16"/>
                <w:szCs w:val="16"/>
              </w:rPr>
              <w:t xml:space="preserve"> deficiencies contained in the installed system</w:t>
            </w:r>
          </w:p>
        </w:tc>
      </w:tr>
      <w:tr w:rsidR="00C63459" w:rsidRPr="00D601E7" w14:paraId="70A481E5" w14:textId="77777777" w:rsidTr="00284EBB">
        <w:tc>
          <w:tcPr>
            <w:tcW w:w="538" w:type="dxa"/>
          </w:tcPr>
          <w:p w14:paraId="64CA7580" w14:textId="77777777" w:rsidR="00C63459" w:rsidRPr="00D601E7" w:rsidRDefault="00C63459" w:rsidP="00C63459">
            <w:pPr>
              <w:spacing w:after="0"/>
              <w:jc w:val="center"/>
              <w:rPr>
                <w:rFonts w:ascii="Arial" w:eastAsia="Times New Roman" w:hAnsi="Arial" w:cs="Arial"/>
                <w:b/>
                <w:sz w:val="24"/>
                <w:szCs w:val="24"/>
              </w:rPr>
            </w:pPr>
            <w:r w:rsidRPr="00D601E7">
              <w:rPr>
                <w:rFonts w:ascii="Arial" w:eastAsia="Times New Roman" w:hAnsi="Arial" w:cs="Arial"/>
                <w:b/>
                <w:sz w:val="24"/>
                <w:szCs w:val="24"/>
              </w:rPr>
              <w:t>1</w:t>
            </w:r>
          </w:p>
        </w:tc>
        <w:tc>
          <w:tcPr>
            <w:tcW w:w="2552" w:type="dxa"/>
          </w:tcPr>
          <w:p w14:paraId="460A91BB" w14:textId="591B43D7" w:rsidR="00C63459" w:rsidRPr="00C63459" w:rsidRDefault="00C63459" w:rsidP="00C63459">
            <w:pPr>
              <w:spacing w:after="0"/>
              <w:rPr>
                <w:rFonts w:ascii="Arial" w:eastAsia="Times New Roman" w:hAnsi="Arial" w:cs="Arial"/>
              </w:rPr>
            </w:pPr>
            <w:r w:rsidRPr="00C63459">
              <w:rPr>
                <w:rFonts w:ascii="Arial" w:hAnsi="Arial" w:cs="Arial"/>
              </w:rPr>
              <w:t>Navi-Trainer Professional 6000</w:t>
            </w:r>
          </w:p>
        </w:tc>
        <w:tc>
          <w:tcPr>
            <w:tcW w:w="1134" w:type="dxa"/>
          </w:tcPr>
          <w:p w14:paraId="1E8591CC" w14:textId="77777777" w:rsidR="00C63459" w:rsidRPr="00D601E7" w:rsidRDefault="00C63459" w:rsidP="00C63459">
            <w:pPr>
              <w:rPr>
                <w:rFonts w:ascii="Arial" w:hAnsi="Arial" w:cs="Arial"/>
                <w:sz w:val="18"/>
                <w:szCs w:val="18"/>
              </w:rPr>
            </w:pPr>
            <w:r w:rsidRPr="00D601E7">
              <w:rPr>
                <w:rFonts w:ascii="Arial" w:hAnsi="Arial" w:cs="Arial"/>
                <w:sz w:val="18"/>
                <w:szCs w:val="18"/>
              </w:rPr>
              <w:t>CV-A100</w:t>
            </w:r>
          </w:p>
          <w:p w14:paraId="0536F0F1" w14:textId="77777777" w:rsidR="00C63459" w:rsidRPr="00D601E7" w:rsidRDefault="00C63459" w:rsidP="00C63459">
            <w:pPr>
              <w:rPr>
                <w:rFonts w:ascii="Arial" w:eastAsia="Times New Roman" w:hAnsi="Arial" w:cs="Arial"/>
                <w:sz w:val="18"/>
                <w:szCs w:val="18"/>
              </w:rPr>
            </w:pPr>
            <w:r w:rsidRPr="00D601E7">
              <w:rPr>
                <w:rFonts w:ascii="Arial" w:hAnsi="Arial" w:cs="Arial"/>
                <w:sz w:val="18"/>
                <w:szCs w:val="18"/>
              </w:rPr>
              <w:t>CV-B105</w:t>
            </w:r>
          </w:p>
        </w:tc>
        <w:tc>
          <w:tcPr>
            <w:tcW w:w="993" w:type="dxa"/>
          </w:tcPr>
          <w:p w14:paraId="27C5F903" w14:textId="77777777" w:rsidR="00C63459" w:rsidRPr="00D601E7" w:rsidRDefault="00C63459" w:rsidP="00C63459">
            <w:pPr>
              <w:spacing w:after="0"/>
              <w:rPr>
                <w:rFonts w:ascii="Arial" w:eastAsia="Times New Roman" w:hAnsi="Arial" w:cs="Arial"/>
                <w:sz w:val="18"/>
                <w:szCs w:val="18"/>
              </w:rPr>
            </w:pPr>
            <w:r w:rsidRPr="00D601E7">
              <w:rPr>
                <w:rFonts w:ascii="Arial" w:hAnsi="Arial" w:cs="Arial"/>
                <w:sz w:val="18"/>
                <w:szCs w:val="18"/>
              </w:rPr>
              <w:t>1757091</w:t>
            </w:r>
          </w:p>
        </w:tc>
        <w:tc>
          <w:tcPr>
            <w:tcW w:w="1095" w:type="dxa"/>
          </w:tcPr>
          <w:p w14:paraId="70EEA90D" w14:textId="6A867CAF" w:rsidR="00C63459" w:rsidRPr="00C63459" w:rsidRDefault="00C63459" w:rsidP="00C63459">
            <w:pPr>
              <w:spacing w:after="0"/>
              <w:rPr>
                <w:rFonts w:ascii="Arial" w:eastAsia="Times New Roman" w:hAnsi="Arial" w:cs="Arial"/>
                <w:sz w:val="18"/>
                <w:szCs w:val="18"/>
              </w:rPr>
            </w:pPr>
            <w:r w:rsidRPr="00C63459">
              <w:rPr>
                <w:rFonts w:ascii="Arial" w:hAnsi="Arial" w:cs="Arial"/>
                <w:sz w:val="18"/>
                <w:szCs w:val="18"/>
              </w:rPr>
              <w:t>ver. 6.0.46</w:t>
            </w:r>
          </w:p>
        </w:tc>
        <w:tc>
          <w:tcPr>
            <w:tcW w:w="810" w:type="dxa"/>
          </w:tcPr>
          <w:p w14:paraId="0ED84413" w14:textId="77777777" w:rsidR="00C63459" w:rsidRPr="00D601E7" w:rsidRDefault="00C63459" w:rsidP="00C63459">
            <w:pPr>
              <w:spacing w:after="0"/>
              <w:jc w:val="center"/>
              <w:rPr>
                <w:rFonts w:ascii="Arial" w:eastAsia="Times New Roman" w:hAnsi="Arial" w:cs="Arial"/>
                <w:sz w:val="20"/>
                <w:szCs w:val="20"/>
              </w:rPr>
            </w:pPr>
            <w:r w:rsidRPr="00D601E7">
              <w:rPr>
                <w:rFonts w:ascii="Arial" w:eastAsia="Times New Roman" w:hAnsi="Arial" w:cs="Arial"/>
                <w:sz w:val="20"/>
                <w:szCs w:val="20"/>
              </w:rPr>
              <w:t>2004</w:t>
            </w:r>
          </w:p>
        </w:tc>
        <w:tc>
          <w:tcPr>
            <w:tcW w:w="930" w:type="dxa"/>
          </w:tcPr>
          <w:p w14:paraId="19B83332" w14:textId="77777777" w:rsidR="00C63459" w:rsidRPr="00D601E7" w:rsidRDefault="00C63459" w:rsidP="00C63459">
            <w:pPr>
              <w:spacing w:after="0"/>
              <w:jc w:val="center"/>
              <w:rPr>
                <w:rFonts w:ascii="Arial" w:eastAsia="Times New Roman" w:hAnsi="Arial" w:cs="Arial"/>
                <w:sz w:val="20"/>
                <w:szCs w:val="20"/>
              </w:rPr>
            </w:pPr>
            <w:r w:rsidRPr="00D601E7">
              <w:rPr>
                <w:rFonts w:ascii="Arial" w:eastAsia="Times New Roman" w:hAnsi="Arial" w:cs="Arial"/>
                <w:sz w:val="20"/>
                <w:szCs w:val="20"/>
              </w:rPr>
              <w:t>2021</w:t>
            </w:r>
          </w:p>
        </w:tc>
        <w:tc>
          <w:tcPr>
            <w:tcW w:w="850" w:type="dxa"/>
          </w:tcPr>
          <w:p w14:paraId="4A90B1AC" w14:textId="12DF0FBE" w:rsidR="00C63459" w:rsidRPr="00D601E7" w:rsidRDefault="00C63459" w:rsidP="00C63459">
            <w:pPr>
              <w:spacing w:after="0"/>
              <w:jc w:val="center"/>
              <w:rPr>
                <w:rFonts w:ascii="Arial" w:eastAsia="Times New Roman" w:hAnsi="Arial" w:cs="Arial"/>
                <w:sz w:val="20"/>
                <w:szCs w:val="20"/>
              </w:rPr>
            </w:pPr>
            <w:r w:rsidRPr="00D601E7">
              <w:rPr>
                <w:rFonts w:ascii="Arial" w:eastAsia="Times New Roman" w:hAnsi="Arial" w:cs="Arial"/>
                <w:sz w:val="20"/>
                <w:szCs w:val="20"/>
              </w:rPr>
              <w:t>202</w:t>
            </w:r>
            <w:r w:rsidR="0073312E">
              <w:rPr>
                <w:rFonts w:ascii="Arial" w:eastAsia="Times New Roman" w:hAnsi="Arial" w:cs="Arial"/>
                <w:sz w:val="20"/>
                <w:szCs w:val="20"/>
              </w:rPr>
              <w:t>5</w:t>
            </w:r>
          </w:p>
          <w:p w14:paraId="2BFCE947" w14:textId="77777777" w:rsidR="00C63459" w:rsidRPr="00D601E7" w:rsidRDefault="00C63459" w:rsidP="00C63459">
            <w:pPr>
              <w:spacing w:after="0"/>
              <w:jc w:val="center"/>
              <w:rPr>
                <w:rFonts w:ascii="Arial" w:eastAsia="Times New Roman" w:hAnsi="Arial" w:cs="Arial"/>
                <w:sz w:val="20"/>
                <w:szCs w:val="20"/>
              </w:rPr>
            </w:pPr>
          </w:p>
        </w:tc>
        <w:tc>
          <w:tcPr>
            <w:tcW w:w="1843" w:type="dxa"/>
          </w:tcPr>
          <w:p w14:paraId="208E21CF" w14:textId="77777777" w:rsidR="00C63459" w:rsidRPr="00D601E7" w:rsidRDefault="00C63459" w:rsidP="00C63459">
            <w:pPr>
              <w:spacing w:after="0"/>
              <w:jc w:val="center"/>
              <w:rPr>
                <w:rFonts w:ascii="Arial" w:eastAsia="Times New Roman" w:hAnsi="Arial" w:cs="Arial"/>
                <w:sz w:val="24"/>
                <w:szCs w:val="24"/>
              </w:rPr>
            </w:pPr>
            <w:r>
              <w:rPr>
                <w:rFonts w:ascii="Arial" w:eastAsia="Times New Roman" w:hAnsi="Arial" w:cs="Arial"/>
                <w:sz w:val="24"/>
                <w:szCs w:val="24"/>
              </w:rPr>
              <w:t>YES</w:t>
            </w:r>
          </w:p>
        </w:tc>
        <w:tc>
          <w:tcPr>
            <w:tcW w:w="1701" w:type="dxa"/>
          </w:tcPr>
          <w:p w14:paraId="07B3D3F3" w14:textId="77777777" w:rsidR="00C63459" w:rsidRPr="00D601E7" w:rsidRDefault="00C63459" w:rsidP="00C63459">
            <w:pPr>
              <w:spacing w:after="0"/>
              <w:jc w:val="center"/>
              <w:rPr>
                <w:rFonts w:ascii="Arial" w:eastAsia="Times New Roman" w:hAnsi="Arial" w:cs="Arial"/>
                <w:sz w:val="24"/>
                <w:szCs w:val="24"/>
              </w:rPr>
            </w:pPr>
            <w:r>
              <w:rPr>
                <w:rFonts w:ascii="Arial" w:eastAsia="Times New Roman" w:hAnsi="Arial" w:cs="Arial"/>
                <w:sz w:val="24"/>
                <w:szCs w:val="24"/>
              </w:rPr>
              <w:t>YES</w:t>
            </w:r>
          </w:p>
        </w:tc>
        <w:tc>
          <w:tcPr>
            <w:tcW w:w="2268" w:type="dxa"/>
          </w:tcPr>
          <w:p w14:paraId="18D6CB46" w14:textId="77777777" w:rsidR="00C63459" w:rsidRDefault="00C63459" w:rsidP="00C63459">
            <w:pPr>
              <w:spacing w:after="0"/>
              <w:jc w:val="center"/>
              <w:rPr>
                <w:rFonts w:ascii="Arial" w:eastAsia="Times New Roman" w:hAnsi="Arial" w:cs="Arial"/>
                <w:sz w:val="24"/>
                <w:szCs w:val="24"/>
              </w:rPr>
            </w:pPr>
            <w:r>
              <w:rPr>
                <w:rFonts w:ascii="Arial" w:eastAsia="Times New Roman" w:hAnsi="Arial" w:cs="Arial"/>
                <w:sz w:val="24"/>
                <w:szCs w:val="24"/>
              </w:rPr>
              <w:t>YES</w:t>
            </w:r>
          </w:p>
          <w:p w14:paraId="0341068A" w14:textId="77777777" w:rsidR="00C63459" w:rsidRPr="00810E38" w:rsidRDefault="00C63459" w:rsidP="00C63459">
            <w:pPr>
              <w:spacing w:after="0"/>
              <w:jc w:val="center"/>
              <w:rPr>
                <w:rFonts w:ascii="Arial" w:eastAsia="Times New Roman" w:hAnsi="Arial" w:cs="Arial"/>
                <w:sz w:val="20"/>
                <w:szCs w:val="20"/>
              </w:rPr>
            </w:pPr>
          </w:p>
        </w:tc>
      </w:tr>
      <w:tr w:rsidR="00C63459" w:rsidRPr="00D601E7" w14:paraId="370967BB" w14:textId="77777777" w:rsidTr="00284EBB">
        <w:tc>
          <w:tcPr>
            <w:tcW w:w="538" w:type="dxa"/>
          </w:tcPr>
          <w:p w14:paraId="72181D03" w14:textId="77777777" w:rsidR="00C63459" w:rsidRPr="00D601E7" w:rsidRDefault="00C63459" w:rsidP="00C63459">
            <w:pPr>
              <w:spacing w:after="0"/>
              <w:jc w:val="center"/>
              <w:rPr>
                <w:rFonts w:ascii="Arial" w:eastAsia="Times New Roman" w:hAnsi="Arial" w:cs="Arial"/>
                <w:b/>
                <w:sz w:val="24"/>
                <w:szCs w:val="24"/>
              </w:rPr>
            </w:pPr>
            <w:r w:rsidRPr="00D601E7">
              <w:rPr>
                <w:rFonts w:ascii="Arial" w:eastAsia="Times New Roman" w:hAnsi="Arial" w:cs="Arial"/>
                <w:b/>
                <w:sz w:val="24"/>
                <w:szCs w:val="24"/>
              </w:rPr>
              <w:t>2</w:t>
            </w:r>
          </w:p>
        </w:tc>
        <w:tc>
          <w:tcPr>
            <w:tcW w:w="2552" w:type="dxa"/>
          </w:tcPr>
          <w:p w14:paraId="221DDF5F" w14:textId="4219B960" w:rsidR="00C63459" w:rsidRPr="00C63459" w:rsidRDefault="00C63459" w:rsidP="00C63459">
            <w:pPr>
              <w:spacing w:after="0"/>
              <w:rPr>
                <w:rFonts w:ascii="Arial" w:eastAsia="Times New Roman" w:hAnsi="Arial" w:cs="Arial"/>
              </w:rPr>
            </w:pPr>
            <w:r w:rsidRPr="00C63459">
              <w:rPr>
                <w:rFonts w:ascii="Arial" w:hAnsi="Arial" w:cs="Arial"/>
              </w:rPr>
              <w:t>ECDIS Type Specific (NTPRO 6000 + NAVI-SAILOR ECDIS + Navi-Planner 4000)</w:t>
            </w:r>
          </w:p>
        </w:tc>
        <w:tc>
          <w:tcPr>
            <w:tcW w:w="1134" w:type="dxa"/>
          </w:tcPr>
          <w:p w14:paraId="6F0F0CE9" w14:textId="77777777" w:rsidR="00C63459" w:rsidRPr="00D601E7" w:rsidRDefault="00C63459" w:rsidP="00C63459">
            <w:pPr>
              <w:spacing w:after="0"/>
              <w:rPr>
                <w:rFonts w:ascii="Arial" w:eastAsia="Times New Roman" w:hAnsi="Arial" w:cs="Arial"/>
                <w:sz w:val="18"/>
                <w:szCs w:val="18"/>
              </w:rPr>
            </w:pPr>
            <w:r w:rsidRPr="00D601E7">
              <w:rPr>
                <w:rFonts w:ascii="Arial" w:hAnsi="Arial" w:cs="Arial"/>
                <w:sz w:val="18"/>
                <w:szCs w:val="18"/>
              </w:rPr>
              <w:t>CV-B106</w:t>
            </w:r>
          </w:p>
        </w:tc>
        <w:tc>
          <w:tcPr>
            <w:tcW w:w="993" w:type="dxa"/>
          </w:tcPr>
          <w:p w14:paraId="2F6F38D6" w14:textId="77777777" w:rsidR="00C63459" w:rsidRPr="00D601E7" w:rsidRDefault="00C63459" w:rsidP="00C63459">
            <w:pPr>
              <w:spacing w:after="0"/>
              <w:rPr>
                <w:rFonts w:ascii="Arial" w:eastAsia="Times New Roman" w:hAnsi="Arial" w:cs="Arial"/>
                <w:sz w:val="18"/>
                <w:szCs w:val="18"/>
              </w:rPr>
            </w:pPr>
            <w:r w:rsidRPr="00D601E7">
              <w:rPr>
                <w:rFonts w:ascii="Arial" w:hAnsi="Arial" w:cs="Arial"/>
                <w:sz w:val="18"/>
                <w:szCs w:val="18"/>
              </w:rPr>
              <w:t>1757089</w:t>
            </w:r>
          </w:p>
        </w:tc>
        <w:tc>
          <w:tcPr>
            <w:tcW w:w="1095" w:type="dxa"/>
          </w:tcPr>
          <w:p w14:paraId="58E43CB0" w14:textId="3AA7E49D" w:rsidR="00C63459" w:rsidRPr="00C63459" w:rsidRDefault="00C63459" w:rsidP="00C63459">
            <w:pPr>
              <w:spacing w:after="0"/>
              <w:rPr>
                <w:rFonts w:ascii="Arial" w:eastAsia="Times New Roman" w:hAnsi="Arial" w:cs="Arial"/>
                <w:sz w:val="18"/>
                <w:szCs w:val="18"/>
              </w:rPr>
            </w:pPr>
            <w:r w:rsidRPr="00C63459">
              <w:rPr>
                <w:rFonts w:ascii="Arial" w:hAnsi="Arial" w:cs="Arial"/>
                <w:sz w:val="18"/>
                <w:szCs w:val="18"/>
              </w:rPr>
              <w:t>ver. 6.0.46</w:t>
            </w:r>
          </w:p>
        </w:tc>
        <w:tc>
          <w:tcPr>
            <w:tcW w:w="810" w:type="dxa"/>
          </w:tcPr>
          <w:p w14:paraId="46F908B3" w14:textId="77777777" w:rsidR="00C63459" w:rsidRPr="00D601E7" w:rsidRDefault="00C63459" w:rsidP="00C63459">
            <w:pPr>
              <w:spacing w:after="0"/>
              <w:jc w:val="center"/>
              <w:rPr>
                <w:rFonts w:ascii="Arial" w:eastAsia="Times New Roman" w:hAnsi="Arial" w:cs="Arial"/>
                <w:sz w:val="20"/>
                <w:szCs w:val="20"/>
              </w:rPr>
            </w:pPr>
            <w:r w:rsidRPr="00D601E7">
              <w:rPr>
                <w:rFonts w:ascii="Arial" w:eastAsia="Times New Roman" w:hAnsi="Arial" w:cs="Arial"/>
                <w:sz w:val="20"/>
                <w:szCs w:val="20"/>
              </w:rPr>
              <w:t>2009</w:t>
            </w:r>
          </w:p>
        </w:tc>
        <w:tc>
          <w:tcPr>
            <w:tcW w:w="930" w:type="dxa"/>
          </w:tcPr>
          <w:p w14:paraId="5ACF8FEB" w14:textId="77777777" w:rsidR="00C63459" w:rsidRPr="00D601E7" w:rsidRDefault="00C63459" w:rsidP="00C63459">
            <w:pPr>
              <w:spacing w:after="0"/>
              <w:jc w:val="center"/>
              <w:rPr>
                <w:rFonts w:ascii="Arial" w:eastAsia="Times New Roman" w:hAnsi="Arial" w:cs="Arial"/>
                <w:sz w:val="20"/>
                <w:szCs w:val="20"/>
              </w:rPr>
            </w:pPr>
            <w:r w:rsidRPr="00D601E7">
              <w:rPr>
                <w:rFonts w:ascii="Arial" w:eastAsia="Times New Roman" w:hAnsi="Arial" w:cs="Arial"/>
                <w:sz w:val="20"/>
                <w:szCs w:val="20"/>
              </w:rPr>
              <w:t>2023</w:t>
            </w:r>
          </w:p>
        </w:tc>
        <w:tc>
          <w:tcPr>
            <w:tcW w:w="850" w:type="dxa"/>
          </w:tcPr>
          <w:p w14:paraId="67D122DB" w14:textId="44295650" w:rsidR="00C63459" w:rsidRPr="00D601E7" w:rsidRDefault="00C63459" w:rsidP="00C63459">
            <w:pPr>
              <w:spacing w:after="0"/>
              <w:jc w:val="center"/>
              <w:rPr>
                <w:rFonts w:ascii="Arial" w:eastAsia="Times New Roman" w:hAnsi="Arial" w:cs="Arial"/>
                <w:sz w:val="20"/>
                <w:szCs w:val="20"/>
              </w:rPr>
            </w:pPr>
            <w:r w:rsidRPr="00D601E7">
              <w:rPr>
                <w:rFonts w:ascii="Arial" w:eastAsia="Times New Roman" w:hAnsi="Arial" w:cs="Arial"/>
                <w:sz w:val="20"/>
                <w:szCs w:val="20"/>
              </w:rPr>
              <w:t>202</w:t>
            </w:r>
            <w:r w:rsidR="0073312E">
              <w:rPr>
                <w:rFonts w:ascii="Arial" w:eastAsia="Times New Roman" w:hAnsi="Arial" w:cs="Arial"/>
                <w:sz w:val="20"/>
                <w:szCs w:val="20"/>
              </w:rPr>
              <w:t>5</w:t>
            </w:r>
          </w:p>
        </w:tc>
        <w:tc>
          <w:tcPr>
            <w:tcW w:w="1843" w:type="dxa"/>
          </w:tcPr>
          <w:p w14:paraId="5D330865" w14:textId="77777777" w:rsidR="00C63459" w:rsidRPr="00D601E7" w:rsidRDefault="00C63459" w:rsidP="00C63459">
            <w:pPr>
              <w:spacing w:after="0"/>
              <w:jc w:val="center"/>
              <w:rPr>
                <w:rFonts w:ascii="Arial" w:eastAsia="Times New Roman" w:hAnsi="Arial" w:cs="Arial"/>
                <w:sz w:val="24"/>
                <w:szCs w:val="24"/>
              </w:rPr>
            </w:pPr>
            <w:r>
              <w:rPr>
                <w:rFonts w:ascii="Arial" w:eastAsia="Times New Roman" w:hAnsi="Arial" w:cs="Arial"/>
                <w:sz w:val="24"/>
                <w:szCs w:val="24"/>
              </w:rPr>
              <w:t>YES</w:t>
            </w:r>
          </w:p>
        </w:tc>
        <w:tc>
          <w:tcPr>
            <w:tcW w:w="1701" w:type="dxa"/>
          </w:tcPr>
          <w:p w14:paraId="09D5E68F" w14:textId="77777777" w:rsidR="00C63459" w:rsidRPr="00D601E7" w:rsidRDefault="00C63459" w:rsidP="00C63459">
            <w:pPr>
              <w:spacing w:after="0"/>
              <w:jc w:val="center"/>
              <w:rPr>
                <w:rFonts w:ascii="Arial" w:eastAsia="Times New Roman" w:hAnsi="Arial" w:cs="Arial"/>
                <w:sz w:val="24"/>
                <w:szCs w:val="24"/>
              </w:rPr>
            </w:pPr>
            <w:r>
              <w:rPr>
                <w:rFonts w:ascii="Arial" w:eastAsia="Times New Roman" w:hAnsi="Arial" w:cs="Arial"/>
                <w:sz w:val="24"/>
                <w:szCs w:val="24"/>
              </w:rPr>
              <w:t>YES</w:t>
            </w:r>
          </w:p>
        </w:tc>
        <w:tc>
          <w:tcPr>
            <w:tcW w:w="2268" w:type="dxa"/>
          </w:tcPr>
          <w:p w14:paraId="6DFAA395" w14:textId="77777777" w:rsidR="00C63459" w:rsidRDefault="00C63459" w:rsidP="00C63459">
            <w:pPr>
              <w:spacing w:after="0"/>
              <w:jc w:val="center"/>
              <w:rPr>
                <w:rFonts w:ascii="Arial" w:eastAsia="Times New Roman" w:hAnsi="Arial" w:cs="Arial"/>
                <w:sz w:val="24"/>
                <w:szCs w:val="24"/>
              </w:rPr>
            </w:pPr>
            <w:r>
              <w:rPr>
                <w:rFonts w:ascii="Arial" w:eastAsia="Times New Roman" w:hAnsi="Arial" w:cs="Arial"/>
                <w:sz w:val="24"/>
                <w:szCs w:val="24"/>
              </w:rPr>
              <w:t>YES</w:t>
            </w:r>
          </w:p>
          <w:p w14:paraId="43628EB4" w14:textId="77777777" w:rsidR="00C63459" w:rsidRPr="00D601E7" w:rsidRDefault="00C63459" w:rsidP="00C63459">
            <w:pPr>
              <w:spacing w:after="0"/>
              <w:jc w:val="center"/>
              <w:rPr>
                <w:rFonts w:ascii="Arial" w:eastAsia="Times New Roman" w:hAnsi="Arial" w:cs="Arial"/>
                <w:sz w:val="24"/>
                <w:szCs w:val="24"/>
              </w:rPr>
            </w:pPr>
          </w:p>
        </w:tc>
      </w:tr>
      <w:tr w:rsidR="00C63459" w:rsidRPr="00D601E7" w14:paraId="344049A0" w14:textId="77777777" w:rsidTr="00284EBB">
        <w:tc>
          <w:tcPr>
            <w:tcW w:w="538" w:type="dxa"/>
            <w:shd w:val="clear" w:color="auto" w:fill="DBE5F1" w:themeFill="accent1" w:themeFillTint="33"/>
          </w:tcPr>
          <w:p w14:paraId="7EDD50B0" w14:textId="77777777" w:rsidR="00C63459" w:rsidRPr="00D601E7" w:rsidRDefault="00C63459" w:rsidP="00C63459">
            <w:pPr>
              <w:spacing w:after="0"/>
              <w:jc w:val="center"/>
              <w:rPr>
                <w:rFonts w:ascii="Arial" w:eastAsia="Times New Roman" w:hAnsi="Arial" w:cs="Arial"/>
                <w:b/>
                <w:sz w:val="24"/>
                <w:szCs w:val="24"/>
              </w:rPr>
            </w:pPr>
            <w:r w:rsidRPr="00D601E7">
              <w:rPr>
                <w:rFonts w:ascii="Arial" w:eastAsia="Times New Roman" w:hAnsi="Arial" w:cs="Arial"/>
                <w:b/>
                <w:sz w:val="24"/>
                <w:szCs w:val="24"/>
              </w:rPr>
              <w:t>3</w:t>
            </w:r>
          </w:p>
        </w:tc>
        <w:tc>
          <w:tcPr>
            <w:tcW w:w="2552" w:type="dxa"/>
            <w:shd w:val="clear" w:color="auto" w:fill="DBE5F1" w:themeFill="accent1" w:themeFillTint="33"/>
          </w:tcPr>
          <w:p w14:paraId="0B6D7563" w14:textId="69381119" w:rsidR="00C63459" w:rsidRPr="00C63459" w:rsidRDefault="00C63459" w:rsidP="00C63459">
            <w:pPr>
              <w:spacing w:after="0"/>
              <w:rPr>
                <w:rFonts w:ascii="Arial" w:eastAsia="Times New Roman" w:hAnsi="Arial" w:cs="Arial"/>
              </w:rPr>
            </w:pPr>
            <w:r w:rsidRPr="00C63459">
              <w:rPr>
                <w:rFonts w:ascii="Arial" w:hAnsi="Arial" w:cs="Arial"/>
              </w:rPr>
              <w:t>MFD 4000 ECDIS SW (MNS35) + NAVI PLANNER 4000</w:t>
            </w:r>
          </w:p>
        </w:tc>
        <w:tc>
          <w:tcPr>
            <w:tcW w:w="1134" w:type="dxa"/>
            <w:shd w:val="clear" w:color="auto" w:fill="DBE5F1" w:themeFill="accent1" w:themeFillTint="33"/>
          </w:tcPr>
          <w:p w14:paraId="013D1DC7" w14:textId="77777777" w:rsidR="00C63459" w:rsidRPr="00D601E7" w:rsidRDefault="00C63459" w:rsidP="00C63459">
            <w:pPr>
              <w:spacing w:after="0"/>
              <w:rPr>
                <w:rFonts w:ascii="Arial" w:eastAsia="Times New Roman" w:hAnsi="Arial" w:cs="Arial"/>
                <w:sz w:val="18"/>
                <w:szCs w:val="18"/>
              </w:rPr>
            </w:pPr>
            <w:r>
              <w:rPr>
                <w:rFonts w:ascii="Arial" w:hAnsi="Arial" w:cs="Arial"/>
                <w:sz w:val="18"/>
                <w:szCs w:val="18"/>
              </w:rPr>
              <w:t xml:space="preserve"> ---unmounted ---</w:t>
            </w:r>
          </w:p>
        </w:tc>
        <w:tc>
          <w:tcPr>
            <w:tcW w:w="993" w:type="dxa"/>
            <w:shd w:val="clear" w:color="auto" w:fill="DBE5F1" w:themeFill="accent1" w:themeFillTint="33"/>
          </w:tcPr>
          <w:p w14:paraId="20AC015C" w14:textId="77777777" w:rsidR="00C63459" w:rsidRPr="00D601E7" w:rsidRDefault="00C63459" w:rsidP="00C63459">
            <w:pPr>
              <w:spacing w:after="0"/>
              <w:rPr>
                <w:rFonts w:ascii="Arial" w:eastAsia="Times New Roman" w:hAnsi="Arial" w:cs="Arial"/>
                <w:sz w:val="18"/>
                <w:szCs w:val="18"/>
              </w:rPr>
            </w:pPr>
            <w:r w:rsidRPr="00D601E7">
              <w:rPr>
                <w:rFonts w:ascii="Arial" w:hAnsi="Arial" w:cs="Arial"/>
                <w:sz w:val="18"/>
                <w:szCs w:val="18"/>
              </w:rPr>
              <w:t>1765322</w:t>
            </w:r>
          </w:p>
        </w:tc>
        <w:tc>
          <w:tcPr>
            <w:tcW w:w="1095" w:type="dxa"/>
            <w:shd w:val="clear" w:color="auto" w:fill="DBE5F1" w:themeFill="accent1" w:themeFillTint="33"/>
          </w:tcPr>
          <w:p w14:paraId="40325ACC" w14:textId="77777777" w:rsidR="00C63459" w:rsidRPr="00C63459" w:rsidRDefault="00C63459" w:rsidP="00C63459">
            <w:pPr>
              <w:spacing w:after="0"/>
              <w:rPr>
                <w:rFonts w:ascii="Arial" w:hAnsi="Arial" w:cs="Arial"/>
                <w:sz w:val="18"/>
                <w:szCs w:val="18"/>
              </w:rPr>
            </w:pPr>
            <w:r w:rsidRPr="00C63459">
              <w:rPr>
                <w:rFonts w:ascii="Arial" w:hAnsi="Arial" w:cs="Arial"/>
                <w:sz w:val="18"/>
                <w:szCs w:val="18"/>
              </w:rPr>
              <w:t>3.02.350</w:t>
            </w:r>
          </w:p>
          <w:p w14:paraId="66D22B49" w14:textId="77777777" w:rsidR="00C63459" w:rsidRPr="00C63459" w:rsidRDefault="00C63459" w:rsidP="00C63459">
            <w:pPr>
              <w:spacing w:after="0"/>
              <w:rPr>
                <w:rFonts w:ascii="Arial" w:hAnsi="Arial" w:cs="Arial"/>
                <w:sz w:val="18"/>
                <w:szCs w:val="18"/>
              </w:rPr>
            </w:pPr>
          </w:p>
          <w:p w14:paraId="00CF954F" w14:textId="27D36DEE" w:rsidR="00C63459" w:rsidRPr="00C63459" w:rsidRDefault="00C63459" w:rsidP="00C63459">
            <w:pPr>
              <w:spacing w:after="0"/>
              <w:rPr>
                <w:rFonts w:ascii="Arial" w:eastAsia="Times New Roman" w:hAnsi="Arial" w:cs="Arial"/>
                <w:sz w:val="18"/>
                <w:szCs w:val="18"/>
              </w:rPr>
            </w:pPr>
            <w:r w:rsidRPr="00C63459">
              <w:rPr>
                <w:rFonts w:ascii="Arial" w:hAnsi="Arial" w:cs="Arial"/>
                <w:sz w:val="18"/>
                <w:szCs w:val="18"/>
              </w:rPr>
              <w:t>3.02.347-TPT75</w:t>
            </w:r>
          </w:p>
        </w:tc>
        <w:tc>
          <w:tcPr>
            <w:tcW w:w="810" w:type="dxa"/>
            <w:shd w:val="clear" w:color="auto" w:fill="DBE5F1" w:themeFill="accent1" w:themeFillTint="33"/>
          </w:tcPr>
          <w:p w14:paraId="369F9EAA" w14:textId="77777777" w:rsidR="00C63459" w:rsidRPr="00D601E7" w:rsidRDefault="00C63459" w:rsidP="00C63459">
            <w:pPr>
              <w:spacing w:after="0"/>
              <w:jc w:val="center"/>
              <w:rPr>
                <w:rFonts w:ascii="Arial" w:eastAsia="Times New Roman" w:hAnsi="Arial" w:cs="Arial"/>
                <w:sz w:val="20"/>
                <w:szCs w:val="20"/>
              </w:rPr>
            </w:pPr>
            <w:r w:rsidRPr="00D601E7">
              <w:rPr>
                <w:rFonts w:ascii="Arial" w:eastAsia="Times New Roman" w:hAnsi="Arial" w:cs="Arial"/>
                <w:sz w:val="20"/>
                <w:szCs w:val="20"/>
              </w:rPr>
              <w:t>2015</w:t>
            </w:r>
          </w:p>
        </w:tc>
        <w:tc>
          <w:tcPr>
            <w:tcW w:w="930" w:type="dxa"/>
            <w:shd w:val="clear" w:color="auto" w:fill="DBE5F1" w:themeFill="accent1" w:themeFillTint="33"/>
          </w:tcPr>
          <w:p w14:paraId="2496A49F" w14:textId="77777777" w:rsidR="00C63459" w:rsidRPr="00D601E7" w:rsidRDefault="00C63459" w:rsidP="00C63459">
            <w:pPr>
              <w:spacing w:after="0"/>
              <w:jc w:val="center"/>
              <w:rPr>
                <w:rFonts w:ascii="Arial" w:eastAsia="Times New Roman" w:hAnsi="Arial" w:cs="Arial"/>
                <w:sz w:val="20"/>
                <w:szCs w:val="20"/>
              </w:rPr>
            </w:pPr>
            <w:r>
              <w:rPr>
                <w:rFonts w:ascii="Arial" w:eastAsia="Times New Roman" w:hAnsi="Arial" w:cs="Arial"/>
                <w:sz w:val="20"/>
                <w:szCs w:val="20"/>
              </w:rPr>
              <w:t xml:space="preserve"> ----</w:t>
            </w:r>
          </w:p>
        </w:tc>
        <w:tc>
          <w:tcPr>
            <w:tcW w:w="850" w:type="dxa"/>
            <w:shd w:val="clear" w:color="auto" w:fill="DBE5F1" w:themeFill="accent1" w:themeFillTint="33"/>
          </w:tcPr>
          <w:p w14:paraId="423623EE" w14:textId="77777777" w:rsidR="00C63459" w:rsidRPr="00D601E7" w:rsidRDefault="00C63459" w:rsidP="00C63459">
            <w:pPr>
              <w:spacing w:after="0"/>
              <w:jc w:val="center"/>
              <w:rPr>
                <w:rFonts w:ascii="Arial" w:eastAsia="Times New Roman" w:hAnsi="Arial" w:cs="Arial"/>
                <w:sz w:val="20"/>
                <w:szCs w:val="20"/>
              </w:rPr>
            </w:pPr>
            <w:r>
              <w:rPr>
                <w:rFonts w:ascii="Arial" w:eastAsia="Times New Roman" w:hAnsi="Arial" w:cs="Arial"/>
                <w:sz w:val="20"/>
                <w:szCs w:val="20"/>
              </w:rPr>
              <w:t xml:space="preserve"> ----</w:t>
            </w:r>
          </w:p>
        </w:tc>
        <w:tc>
          <w:tcPr>
            <w:tcW w:w="1843" w:type="dxa"/>
            <w:shd w:val="clear" w:color="auto" w:fill="DBE5F1" w:themeFill="accent1" w:themeFillTint="33"/>
          </w:tcPr>
          <w:p w14:paraId="320D35D5" w14:textId="77777777" w:rsidR="00C63459" w:rsidRPr="00D601E7" w:rsidRDefault="00C63459" w:rsidP="00C63459">
            <w:pPr>
              <w:spacing w:after="0"/>
              <w:jc w:val="center"/>
              <w:rPr>
                <w:rFonts w:ascii="Arial" w:eastAsia="Times New Roman" w:hAnsi="Arial" w:cs="Arial"/>
                <w:sz w:val="24"/>
                <w:szCs w:val="24"/>
              </w:rPr>
            </w:pPr>
            <w:r>
              <w:rPr>
                <w:rFonts w:ascii="Arial" w:eastAsia="Times New Roman" w:hAnsi="Arial" w:cs="Arial"/>
                <w:sz w:val="24"/>
                <w:szCs w:val="24"/>
              </w:rPr>
              <w:t>YES</w:t>
            </w:r>
          </w:p>
        </w:tc>
        <w:tc>
          <w:tcPr>
            <w:tcW w:w="1701" w:type="dxa"/>
            <w:shd w:val="clear" w:color="auto" w:fill="DBE5F1" w:themeFill="accent1" w:themeFillTint="33"/>
          </w:tcPr>
          <w:p w14:paraId="3FD6F416" w14:textId="77777777" w:rsidR="00C63459" w:rsidRPr="00D601E7" w:rsidRDefault="00C63459" w:rsidP="00C63459">
            <w:pPr>
              <w:spacing w:after="0"/>
              <w:jc w:val="center"/>
              <w:rPr>
                <w:rFonts w:ascii="Arial" w:eastAsia="Times New Roman" w:hAnsi="Arial" w:cs="Arial"/>
                <w:color w:val="FF0000"/>
                <w:sz w:val="24"/>
                <w:szCs w:val="24"/>
              </w:rPr>
            </w:pPr>
            <w:r>
              <w:rPr>
                <w:rFonts w:ascii="Arial" w:eastAsia="Times New Roman" w:hAnsi="Arial" w:cs="Arial"/>
                <w:color w:val="FF0000"/>
                <w:sz w:val="24"/>
                <w:szCs w:val="24"/>
              </w:rPr>
              <w:t>NO</w:t>
            </w:r>
          </w:p>
        </w:tc>
        <w:tc>
          <w:tcPr>
            <w:tcW w:w="2268" w:type="dxa"/>
            <w:shd w:val="clear" w:color="auto" w:fill="DBE5F1" w:themeFill="accent1" w:themeFillTint="33"/>
          </w:tcPr>
          <w:p w14:paraId="345EC350" w14:textId="77777777" w:rsidR="00C63459" w:rsidRDefault="00C63459" w:rsidP="00C63459">
            <w:pPr>
              <w:spacing w:after="0"/>
              <w:jc w:val="center"/>
              <w:rPr>
                <w:rFonts w:ascii="Arial" w:eastAsia="Times New Roman" w:hAnsi="Arial" w:cs="Arial"/>
                <w:sz w:val="24"/>
                <w:szCs w:val="24"/>
              </w:rPr>
            </w:pPr>
            <w:r>
              <w:rPr>
                <w:rFonts w:ascii="Arial" w:eastAsia="Times New Roman" w:hAnsi="Arial" w:cs="Arial"/>
                <w:sz w:val="24"/>
                <w:szCs w:val="24"/>
              </w:rPr>
              <w:t>YES</w:t>
            </w:r>
          </w:p>
          <w:p w14:paraId="3277AD4E" w14:textId="77777777" w:rsidR="00C63459" w:rsidRPr="00D601E7" w:rsidRDefault="00C63459" w:rsidP="00C63459">
            <w:pPr>
              <w:spacing w:after="0"/>
              <w:jc w:val="center"/>
              <w:rPr>
                <w:rFonts w:ascii="Arial" w:eastAsia="Times New Roman" w:hAnsi="Arial" w:cs="Arial"/>
                <w:sz w:val="24"/>
                <w:szCs w:val="24"/>
              </w:rPr>
            </w:pPr>
          </w:p>
        </w:tc>
      </w:tr>
      <w:tr w:rsidR="00C63459" w:rsidRPr="00D601E7" w14:paraId="311A43FD" w14:textId="77777777" w:rsidTr="00284EBB">
        <w:tc>
          <w:tcPr>
            <w:tcW w:w="538" w:type="dxa"/>
          </w:tcPr>
          <w:p w14:paraId="2155531F" w14:textId="77777777" w:rsidR="00C63459" w:rsidRPr="00D601E7" w:rsidRDefault="00C63459" w:rsidP="00C63459">
            <w:pPr>
              <w:spacing w:after="0"/>
              <w:jc w:val="center"/>
              <w:rPr>
                <w:rFonts w:ascii="Arial" w:eastAsia="Times New Roman" w:hAnsi="Arial" w:cs="Arial"/>
                <w:b/>
                <w:sz w:val="24"/>
                <w:szCs w:val="24"/>
              </w:rPr>
            </w:pPr>
            <w:r w:rsidRPr="00D601E7">
              <w:rPr>
                <w:rFonts w:ascii="Arial" w:eastAsia="Times New Roman" w:hAnsi="Arial" w:cs="Arial"/>
                <w:b/>
                <w:sz w:val="24"/>
                <w:szCs w:val="24"/>
              </w:rPr>
              <w:t>4</w:t>
            </w:r>
          </w:p>
        </w:tc>
        <w:tc>
          <w:tcPr>
            <w:tcW w:w="2552" w:type="dxa"/>
          </w:tcPr>
          <w:p w14:paraId="6162977D" w14:textId="1CB202D9" w:rsidR="00C63459" w:rsidRPr="00C63459" w:rsidRDefault="00C63459" w:rsidP="00C63459">
            <w:pPr>
              <w:spacing w:after="0"/>
              <w:rPr>
                <w:rFonts w:ascii="Arial" w:eastAsia="Times New Roman" w:hAnsi="Arial" w:cs="Arial"/>
              </w:rPr>
            </w:pPr>
            <w:r w:rsidRPr="00C63459">
              <w:rPr>
                <w:rFonts w:ascii="Arial" w:hAnsi="Arial" w:cs="Arial"/>
              </w:rPr>
              <w:t>NTPRO Standalone</w:t>
            </w:r>
          </w:p>
        </w:tc>
        <w:tc>
          <w:tcPr>
            <w:tcW w:w="1134" w:type="dxa"/>
          </w:tcPr>
          <w:p w14:paraId="1E5A7E57" w14:textId="77777777" w:rsidR="00C63459" w:rsidRPr="00D601E7" w:rsidRDefault="00C63459" w:rsidP="00C63459">
            <w:pPr>
              <w:spacing w:after="0"/>
              <w:rPr>
                <w:rFonts w:ascii="Arial" w:eastAsia="Times New Roman" w:hAnsi="Arial" w:cs="Arial"/>
                <w:sz w:val="18"/>
                <w:szCs w:val="18"/>
              </w:rPr>
            </w:pPr>
            <w:r w:rsidRPr="00D601E7">
              <w:rPr>
                <w:rFonts w:ascii="Arial" w:eastAsia="Times New Roman" w:hAnsi="Arial" w:cs="Arial"/>
                <w:sz w:val="18"/>
                <w:szCs w:val="18"/>
              </w:rPr>
              <w:t>CV-B10</w:t>
            </w:r>
            <w:r>
              <w:rPr>
                <w:rFonts w:ascii="Arial" w:eastAsia="Times New Roman" w:hAnsi="Arial" w:cs="Arial"/>
                <w:sz w:val="18"/>
                <w:szCs w:val="18"/>
              </w:rPr>
              <w:t>6</w:t>
            </w:r>
          </w:p>
        </w:tc>
        <w:tc>
          <w:tcPr>
            <w:tcW w:w="993" w:type="dxa"/>
          </w:tcPr>
          <w:p w14:paraId="10AD809D" w14:textId="77777777" w:rsidR="00C63459" w:rsidRPr="00D601E7" w:rsidRDefault="00C63459" w:rsidP="00C63459">
            <w:pPr>
              <w:spacing w:after="0"/>
              <w:rPr>
                <w:rFonts w:ascii="Arial" w:eastAsia="Times New Roman" w:hAnsi="Arial" w:cs="Arial"/>
                <w:sz w:val="18"/>
                <w:szCs w:val="18"/>
              </w:rPr>
            </w:pPr>
            <w:r w:rsidRPr="00D601E7">
              <w:rPr>
                <w:rFonts w:ascii="Arial" w:eastAsia="Times New Roman" w:hAnsi="Arial" w:cs="Arial"/>
                <w:sz w:val="18"/>
                <w:szCs w:val="18"/>
              </w:rPr>
              <w:t>1750370</w:t>
            </w:r>
          </w:p>
        </w:tc>
        <w:tc>
          <w:tcPr>
            <w:tcW w:w="1095" w:type="dxa"/>
          </w:tcPr>
          <w:p w14:paraId="6B2BB291" w14:textId="143875A4" w:rsidR="00C63459" w:rsidRPr="00C63459" w:rsidRDefault="00C63459" w:rsidP="00C63459">
            <w:pPr>
              <w:spacing w:after="0"/>
              <w:rPr>
                <w:rFonts w:ascii="Arial" w:eastAsia="Times New Roman" w:hAnsi="Arial" w:cs="Arial"/>
                <w:sz w:val="18"/>
                <w:szCs w:val="18"/>
              </w:rPr>
            </w:pPr>
            <w:r w:rsidRPr="00C63459">
              <w:rPr>
                <w:rFonts w:ascii="Arial" w:eastAsia="Times New Roman" w:hAnsi="Arial" w:cs="Arial"/>
                <w:sz w:val="18"/>
                <w:szCs w:val="18"/>
              </w:rPr>
              <w:t>ver. 6.0.46</w:t>
            </w:r>
          </w:p>
        </w:tc>
        <w:tc>
          <w:tcPr>
            <w:tcW w:w="810" w:type="dxa"/>
          </w:tcPr>
          <w:p w14:paraId="066E52F9" w14:textId="77777777" w:rsidR="00C63459" w:rsidRPr="00D601E7" w:rsidRDefault="00C63459" w:rsidP="00C63459">
            <w:pPr>
              <w:spacing w:after="0"/>
              <w:jc w:val="center"/>
              <w:rPr>
                <w:rFonts w:ascii="Arial" w:eastAsia="Times New Roman" w:hAnsi="Arial" w:cs="Arial"/>
                <w:sz w:val="20"/>
                <w:szCs w:val="20"/>
              </w:rPr>
            </w:pPr>
            <w:r w:rsidRPr="00D601E7">
              <w:rPr>
                <w:rFonts w:ascii="Arial" w:eastAsia="Times New Roman" w:hAnsi="Arial" w:cs="Arial"/>
                <w:sz w:val="20"/>
                <w:szCs w:val="20"/>
              </w:rPr>
              <w:t>2009</w:t>
            </w:r>
          </w:p>
        </w:tc>
        <w:tc>
          <w:tcPr>
            <w:tcW w:w="930" w:type="dxa"/>
          </w:tcPr>
          <w:p w14:paraId="5171DC51" w14:textId="77777777" w:rsidR="00C63459" w:rsidRPr="00D601E7" w:rsidRDefault="00C63459" w:rsidP="00C63459">
            <w:pPr>
              <w:spacing w:after="0"/>
              <w:jc w:val="center"/>
              <w:rPr>
                <w:rFonts w:ascii="Arial" w:eastAsia="Times New Roman" w:hAnsi="Arial" w:cs="Arial"/>
                <w:sz w:val="20"/>
                <w:szCs w:val="20"/>
              </w:rPr>
            </w:pPr>
            <w:r w:rsidRPr="00D601E7">
              <w:rPr>
                <w:rFonts w:ascii="Arial" w:eastAsia="Times New Roman" w:hAnsi="Arial" w:cs="Arial"/>
                <w:sz w:val="20"/>
                <w:szCs w:val="20"/>
              </w:rPr>
              <w:t>20</w:t>
            </w:r>
            <w:r>
              <w:rPr>
                <w:rFonts w:ascii="Arial" w:eastAsia="Times New Roman" w:hAnsi="Arial" w:cs="Arial"/>
                <w:sz w:val="20"/>
                <w:szCs w:val="20"/>
              </w:rPr>
              <w:t>24</w:t>
            </w:r>
          </w:p>
        </w:tc>
        <w:tc>
          <w:tcPr>
            <w:tcW w:w="850" w:type="dxa"/>
          </w:tcPr>
          <w:p w14:paraId="181E02AB" w14:textId="5544FB17" w:rsidR="00C63459" w:rsidRPr="00D601E7" w:rsidRDefault="00C63459" w:rsidP="00C63459">
            <w:pPr>
              <w:spacing w:after="0"/>
              <w:jc w:val="center"/>
              <w:rPr>
                <w:rFonts w:ascii="Arial" w:eastAsia="Times New Roman" w:hAnsi="Arial" w:cs="Arial"/>
                <w:sz w:val="20"/>
                <w:szCs w:val="20"/>
              </w:rPr>
            </w:pPr>
            <w:r w:rsidRPr="00D601E7">
              <w:rPr>
                <w:rFonts w:ascii="Arial" w:eastAsia="Times New Roman" w:hAnsi="Arial" w:cs="Arial"/>
                <w:sz w:val="20"/>
                <w:szCs w:val="20"/>
              </w:rPr>
              <w:t>20</w:t>
            </w:r>
            <w:r>
              <w:rPr>
                <w:rFonts w:ascii="Arial" w:eastAsia="Times New Roman" w:hAnsi="Arial" w:cs="Arial"/>
                <w:sz w:val="20"/>
                <w:szCs w:val="20"/>
              </w:rPr>
              <w:t>2</w:t>
            </w:r>
            <w:r w:rsidR="0073312E">
              <w:rPr>
                <w:rFonts w:ascii="Arial" w:eastAsia="Times New Roman" w:hAnsi="Arial" w:cs="Arial"/>
                <w:sz w:val="20"/>
                <w:szCs w:val="20"/>
              </w:rPr>
              <w:t>5</w:t>
            </w:r>
          </w:p>
          <w:p w14:paraId="52591B88" w14:textId="77777777" w:rsidR="00C63459" w:rsidRPr="00D601E7" w:rsidRDefault="00C63459" w:rsidP="00C63459">
            <w:pPr>
              <w:spacing w:after="0"/>
              <w:jc w:val="center"/>
              <w:rPr>
                <w:rFonts w:ascii="Arial" w:eastAsia="Times New Roman" w:hAnsi="Arial" w:cs="Arial"/>
                <w:sz w:val="20"/>
                <w:szCs w:val="20"/>
              </w:rPr>
            </w:pPr>
          </w:p>
        </w:tc>
        <w:tc>
          <w:tcPr>
            <w:tcW w:w="1843" w:type="dxa"/>
          </w:tcPr>
          <w:p w14:paraId="3F822033" w14:textId="77777777" w:rsidR="00C63459" w:rsidRPr="00D601E7" w:rsidRDefault="00C63459" w:rsidP="00C63459">
            <w:pPr>
              <w:spacing w:after="0"/>
              <w:jc w:val="center"/>
              <w:rPr>
                <w:rFonts w:ascii="Arial" w:eastAsia="Times New Roman" w:hAnsi="Arial" w:cs="Arial"/>
                <w:sz w:val="24"/>
                <w:szCs w:val="24"/>
              </w:rPr>
            </w:pPr>
            <w:r>
              <w:rPr>
                <w:rFonts w:ascii="Arial" w:eastAsia="Times New Roman" w:hAnsi="Arial" w:cs="Arial"/>
                <w:sz w:val="24"/>
                <w:szCs w:val="24"/>
              </w:rPr>
              <w:t>YES</w:t>
            </w:r>
          </w:p>
        </w:tc>
        <w:tc>
          <w:tcPr>
            <w:tcW w:w="1701" w:type="dxa"/>
          </w:tcPr>
          <w:p w14:paraId="7E1A1EAA" w14:textId="77777777" w:rsidR="00C63459" w:rsidRPr="00D601E7" w:rsidRDefault="00C63459" w:rsidP="00C63459">
            <w:pPr>
              <w:spacing w:after="0"/>
              <w:jc w:val="center"/>
              <w:rPr>
                <w:rFonts w:ascii="Arial" w:eastAsia="Times New Roman" w:hAnsi="Arial" w:cs="Arial"/>
                <w:color w:val="FF0000"/>
                <w:sz w:val="24"/>
                <w:szCs w:val="24"/>
              </w:rPr>
            </w:pPr>
            <w:r>
              <w:rPr>
                <w:rFonts w:ascii="Arial" w:eastAsia="Times New Roman" w:hAnsi="Arial" w:cs="Arial"/>
                <w:color w:val="FF0000"/>
                <w:sz w:val="24"/>
                <w:szCs w:val="24"/>
              </w:rPr>
              <w:t>NO</w:t>
            </w:r>
          </w:p>
        </w:tc>
        <w:tc>
          <w:tcPr>
            <w:tcW w:w="2268" w:type="dxa"/>
          </w:tcPr>
          <w:p w14:paraId="4B174D4D" w14:textId="77777777" w:rsidR="00C63459" w:rsidRDefault="00C63459" w:rsidP="00C63459">
            <w:pPr>
              <w:spacing w:after="0"/>
              <w:jc w:val="center"/>
              <w:rPr>
                <w:rFonts w:ascii="Arial" w:eastAsia="Times New Roman" w:hAnsi="Arial" w:cs="Arial"/>
                <w:sz w:val="24"/>
                <w:szCs w:val="24"/>
              </w:rPr>
            </w:pPr>
            <w:r>
              <w:rPr>
                <w:rFonts w:ascii="Arial" w:eastAsia="Times New Roman" w:hAnsi="Arial" w:cs="Arial"/>
                <w:sz w:val="24"/>
                <w:szCs w:val="24"/>
              </w:rPr>
              <w:t>YES</w:t>
            </w:r>
          </w:p>
          <w:p w14:paraId="57FD7264" w14:textId="77777777" w:rsidR="00C63459" w:rsidRPr="00D601E7" w:rsidRDefault="00C63459" w:rsidP="00C63459">
            <w:pPr>
              <w:spacing w:after="0"/>
              <w:jc w:val="center"/>
              <w:rPr>
                <w:rFonts w:ascii="Arial" w:eastAsia="Times New Roman" w:hAnsi="Arial" w:cs="Arial"/>
                <w:sz w:val="24"/>
                <w:szCs w:val="24"/>
              </w:rPr>
            </w:pPr>
          </w:p>
        </w:tc>
      </w:tr>
      <w:tr w:rsidR="00C63459" w:rsidRPr="00D601E7" w14:paraId="2A5F1EB0" w14:textId="77777777" w:rsidTr="00284EBB">
        <w:tc>
          <w:tcPr>
            <w:tcW w:w="538" w:type="dxa"/>
          </w:tcPr>
          <w:p w14:paraId="57AF1CB2" w14:textId="77777777" w:rsidR="00C63459" w:rsidRPr="00D601E7" w:rsidRDefault="00C63459" w:rsidP="00C63459">
            <w:pPr>
              <w:spacing w:after="0"/>
              <w:jc w:val="center"/>
              <w:rPr>
                <w:rFonts w:ascii="Arial" w:eastAsia="Times New Roman" w:hAnsi="Arial" w:cs="Arial"/>
                <w:b/>
                <w:sz w:val="24"/>
                <w:szCs w:val="24"/>
              </w:rPr>
            </w:pPr>
            <w:r w:rsidRPr="00D601E7">
              <w:rPr>
                <w:rFonts w:ascii="Arial" w:eastAsia="Times New Roman" w:hAnsi="Arial" w:cs="Arial"/>
                <w:b/>
                <w:sz w:val="24"/>
                <w:szCs w:val="24"/>
              </w:rPr>
              <w:t>5</w:t>
            </w:r>
          </w:p>
        </w:tc>
        <w:tc>
          <w:tcPr>
            <w:tcW w:w="2552" w:type="dxa"/>
          </w:tcPr>
          <w:p w14:paraId="73ECC60E" w14:textId="26FE99BA" w:rsidR="00C63459" w:rsidRPr="00C63459" w:rsidRDefault="00C63459" w:rsidP="00C63459">
            <w:pPr>
              <w:spacing w:after="0"/>
              <w:rPr>
                <w:rFonts w:ascii="Arial" w:eastAsia="Times New Roman" w:hAnsi="Arial" w:cs="Arial"/>
              </w:rPr>
            </w:pPr>
            <w:r w:rsidRPr="00C63459">
              <w:rPr>
                <w:rFonts w:ascii="Arial" w:hAnsi="Arial" w:cs="Arial"/>
              </w:rPr>
              <w:t xml:space="preserve">ERS + LCHS </w:t>
            </w:r>
            <w:proofErr w:type="spellStart"/>
            <w:r w:rsidRPr="00C63459">
              <w:rPr>
                <w:rFonts w:ascii="Arial" w:hAnsi="Arial" w:cs="Arial"/>
              </w:rPr>
              <w:t>TechSim</w:t>
            </w:r>
            <w:proofErr w:type="spellEnd"/>
            <w:r w:rsidRPr="00C63459">
              <w:rPr>
                <w:rFonts w:ascii="Arial" w:hAnsi="Arial" w:cs="Arial"/>
              </w:rPr>
              <w:t xml:space="preserve"> 9 (FM + Classroom)</w:t>
            </w:r>
          </w:p>
        </w:tc>
        <w:tc>
          <w:tcPr>
            <w:tcW w:w="1134" w:type="dxa"/>
          </w:tcPr>
          <w:p w14:paraId="5D770EC8" w14:textId="77777777" w:rsidR="00C63459" w:rsidRPr="00D601E7" w:rsidRDefault="00C63459" w:rsidP="00C63459">
            <w:pPr>
              <w:spacing w:after="0"/>
              <w:rPr>
                <w:rFonts w:ascii="Arial" w:eastAsia="Times New Roman" w:hAnsi="Arial" w:cs="Arial"/>
                <w:sz w:val="18"/>
                <w:szCs w:val="18"/>
              </w:rPr>
            </w:pPr>
            <w:r w:rsidRPr="00D601E7">
              <w:rPr>
                <w:rFonts w:ascii="Arial" w:eastAsia="Times New Roman" w:hAnsi="Arial" w:cs="Arial"/>
                <w:sz w:val="18"/>
                <w:szCs w:val="18"/>
              </w:rPr>
              <w:t>CV-B003</w:t>
            </w:r>
          </w:p>
          <w:p w14:paraId="3B7EE6B3" w14:textId="77777777" w:rsidR="00C63459" w:rsidRPr="00D601E7" w:rsidRDefault="00C63459" w:rsidP="00C63459">
            <w:pPr>
              <w:spacing w:after="0"/>
              <w:rPr>
                <w:rFonts w:ascii="Arial" w:eastAsia="Times New Roman" w:hAnsi="Arial" w:cs="Arial"/>
                <w:sz w:val="18"/>
                <w:szCs w:val="18"/>
              </w:rPr>
            </w:pPr>
            <w:r w:rsidRPr="00D601E7">
              <w:rPr>
                <w:rFonts w:ascii="Arial" w:eastAsia="Times New Roman" w:hAnsi="Arial" w:cs="Arial"/>
                <w:sz w:val="18"/>
                <w:szCs w:val="18"/>
              </w:rPr>
              <w:t>CV-B004</w:t>
            </w:r>
          </w:p>
        </w:tc>
        <w:tc>
          <w:tcPr>
            <w:tcW w:w="993" w:type="dxa"/>
          </w:tcPr>
          <w:p w14:paraId="0E6524EA" w14:textId="77777777" w:rsidR="00C63459" w:rsidRPr="00D601E7" w:rsidRDefault="00C63459" w:rsidP="00C63459">
            <w:pPr>
              <w:spacing w:after="0"/>
              <w:rPr>
                <w:rFonts w:ascii="Arial" w:eastAsia="Times New Roman" w:hAnsi="Arial" w:cs="Arial"/>
                <w:sz w:val="18"/>
                <w:szCs w:val="18"/>
              </w:rPr>
            </w:pPr>
            <w:r w:rsidRPr="00D601E7">
              <w:rPr>
                <w:rFonts w:ascii="Arial" w:eastAsia="Times New Roman" w:hAnsi="Arial" w:cs="Arial"/>
                <w:sz w:val="18"/>
                <w:szCs w:val="18"/>
              </w:rPr>
              <w:t>1768174</w:t>
            </w:r>
          </w:p>
        </w:tc>
        <w:tc>
          <w:tcPr>
            <w:tcW w:w="1095" w:type="dxa"/>
          </w:tcPr>
          <w:p w14:paraId="5945EE36" w14:textId="2045E654" w:rsidR="00C63459" w:rsidRPr="00C63459" w:rsidRDefault="00C63459" w:rsidP="00C63459">
            <w:pPr>
              <w:spacing w:after="0"/>
              <w:rPr>
                <w:rFonts w:ascii="Arial" w:eastAsia="Times New Roman" w:hAnsi="Arial" w:cs="Arial"/>
                <w:sz w:val="18"/>
                <w:szCs w:val="18"/>
              </w:rPr>
            </w:pPr>
            <w:r w:rsidRPr="00C63459">
              <w:rPr>
                <w:rFonts w:ascii="Arial" w:eastAsia="Times New Roman" w:hAnsi="Arial" w:cs="Arial"/>
                <w:sz w:val="18"/>
                <w:szCs w:val="18"/>
              </w:rPr>
              <w:t>ver. 9.2 - 6303.2</w:t>
            </w:r>
          </w:p>
        </w:tc>
        <w:tc>
          <w:tcPr>
            <w:tcW w:w="810" w:type="dxa"/>
          </w:tcPr>
          <w:p w14:paraId="6AD07936" w14:textId="77777777" w:rsidR="00C63459" w:rsidRPr="00D601E7" w:rsidRDefault="00C63459" w:rsidP="00C63459">
            <w:pPr>
              <w:spacing w:after="0"/>
              <w:jc w:val="center"/>
              <w:rPr>
                <w:rFonts w:ascii="Arial" w:eastAsia="Times New Roman" w:hAnsi="Arial" w:cs="Arial"/>
                <w:sz w:val="20"/>
                <w:szCs w:val="20"/>
              </w:rPr>
            </w:pPr>
            <w:r w:rsidRPr="00D601E7">
              <w:rPr>
                <w:rFonts w:ascii="Arial" w:eastAsia="Times New Roman" w:hAnsi="Arial" w:cs="Arial"/>
                <w:sz w:val="20"/>
                <w:szCs w:val="20"/>
              </w:rPr>
              <w:t>2015</w:t>
            </w:r>
          </w:p>
        </w:tc>
        <w:tc>
          <w:tcPr>
            <w:tcW w:w="930" w:type="dxa"/>
          </w:tcPr>
          <w:p w14:paraId="5AC70686" w14:textId="77777777" w:rsidR="00C63459" w:rsidRPr="00D601E7" w:rsidRDefault="00C63459" w:rsidP="00C63459">
            <w:pPr>
              <w:spacing w:after="0"/>
              <w:jc w:val="center"/>
              <w:rPr>
                <w:rFonts w:ascii="Arial" w:eastAsia="Times New Roman" w:hAnsi="Arial" w:cs="Arial"/>
                <w:sz w:val="20"/>
                <w:szCs w:val="20"/>
              </w:rPr>
            </w:pPr>
            <w:r w:rsidRPr="00D601E7">
              <w:rPr>
                <w:rFonts w:ascii="Arial" w:eastAsia="Times New Roman" w:hAnsi="Arial" w:cs="Arial"/>
                <w:sz w:val="20"/>
                <w:szCs w:val="20"/>
              </w:rPr>
              <w:t>2023</w:t>
            </w:r>
          </w:p>
        </w:tc>
        <w:tc>
          <w:tcPr>
            <w:tcW w:w="850" w:type="dxa"/>
          </w:tcPr>
          <w:p w14:paraId="205230E7" w14:textId="77777777" w:rsidR="00C63459" w:rsidRPr="00D601E7" w:rsidRDefault="00C63459" w:rsidP="00C63459">
            <w:pPr>
              <w:spacing w:after="0"/>
              <w:jc w:val="center"/>
              <w:rPr>
                <w:rFonts w:ascii="Arial" w:eastAsia="Times New Roman" w:hAnsi="Arial" w:cs="Arial"/>
                <w:sz w:val="20"/>
                <w:szCs w:val="20"/>
              </w:rPr>
            </w:pPr>
            <w:r w:rsidRPr="00D601E7">
              <w:rPr>
                <w:rFonts w:ascii="Arial" w:eastAsia="Times New Roman" w:hAnsi="Arial" w:cs="Arial"/>
                <w:sz w:val="20"/>
                <w:szCs w:val="20"/>
              </w:rPr>
              <w:t>202</w:t>
            </w:r>
            <w:r>
              <w:rPr>
                <w:rFonts w:ascii="Arial" w:eastAsia="Times New Roman" w:hAnsi="Arial" w:cs="Arial"/>
                <w:sz w:val="20"/>
                <w:szCs w:val="20"/>
              </w:rPr>
              <w:t>4</w:t>
            </w:r>
          </w:p>
        </w:tc>
        <w:tc>
          <w:tcPr>
            <w:tcW w:w="1843" w:type="dxa"/>
          </w:tcPr>
          <w:p w14:paraId="0C2AC8D1" w14:textId="77777777" w:rsidR="00C63459" w:rsidRPr="00D601E7" w:rsidRDefault="00C63459" w:rsidP="00C63459">
            <w:pPr>
              <w:spacing w:after="0"/>
              <w:jc w:val="center"/>
              <w:rPr>
                <w:rFonts w:ascii="Arial" w:eastAsia="Times New Roman" w:hAnsi="Arial" w:cs="Arial"/>
                <w:sz w:val="24"/>
                <w:szCs w:val="24"/>
              </w:rPr>
            </w:pPr>
            <w:r>
              <w:rPr>
                <w:rFonts w:ascii="Arial" w:eastAsia="Times New Roman" w:hAnsi="Arial" w:cs="Arial"/>
                <w:sz w:val="24"/>
                <w:szCs w:val="24"/>
              </w:rPr>
              <w:t>YES</w:t>
            </w:r>
          </w:p>
        </w:tc>
        <w:tc>
          <w:tcPr>
            <w:tcW w:w="1701" w:type="dxa"/>
          </w:tcPr>
          <w:p w14:paraId="6066A48F" w14:textId="77777777" w:rsidR="00C63459" w:rsidRPr="00D601E7" w:rsidRDefault="00C63459" w:rsidP="00C63459">
            <w:pPr>
              <w:spacing w:after="0"/>
              <w:jc w:val="center"/>
              <w:rPr>
                <w:rFonts w:ascii="Arial" w:eastAsia="Times New Roman" w:hAnsi="Arial" w:cs="Arial"/>
                <w:sz w:val="24"/>
                <w:szCs w:val="24"/>
              </w:rPr>
            </w:pPr>
            <w:r>
              <w:rPr>
                <w:rFonts w:ascii="Arial" w:eastAsia="Times New Roman" w:hAnsi="Arial" w:cs="Arial"/>
                <w:sz w:val="24"/>
                <w:szCs w:val="24"/>
              </w:rPr>
              <w:t>YES</w:t>
            </w:r>
          </w:p>
        </w:tc>
        <w:tc>
          <w:tcPr>
            <w:tcW w:w="2268" w:type="dxa"/>
          </w:tcPr>
          <w:p w14:paraId="5CC3E959" w14:textId="77777777" w:rsidR="00C63459" w:rsidRDefault="00C63459" w:rsidP="00C63459">
            <w:pPr>
              <w:spacing w:after="0"/>
              <w:jc w:val="center"/>
              <w:rPr>
                <w:rFonts w:ascii="Arial" w:eastAsia="Times New Roman" w:hAnsi="Arial" w:cs="Arial"/>
                <w:sz w:val="24"/>
                <w:szCs w:val="24"/>
              </w:rPr>
            </w:pPr>
            <w:r>
              <w:rPr>
                <w:rFonts w:ascii="Arial" w:eastAsia="Times New Roman" w:hAnsi="Arial" w:cs="Arial"/>
                <w:sz w:val="24"/>
                <w:szCs w:val="24"/>
              </w:rPr>
              <w:t>YES</w:t>
            </w:r>
          </w:p>
          <w:p w14:paraId="62DBEEA5" w14:textId="77777777" w:rsidR="00C63459" w:rsidRPr="00D601E7" w:rsidRDefault="00C63459" w:rsidP="00C63459">
            <w:pPr>
              <w:spacing w:after="0"/>
              <w:jc w:val="center"/>
              <w:rPr>
                <w:rFonts w:ascii="Arial" w:eastAsia="Times New Roman" w:hAnsi="Arial" w:cs="Arial"/>
                <w:sz w:val="24"/>
                <w:szCs w:val="24"/>
              </w:rPr>
            </w:pPr>
          </w:p>
        </w:tc>
      </w:tr>
      <w:tr w:rsidR="00C63459" w:rsidRPr="00D601E7" w14:paraId="5869FAEB" w14:textId="77777777" w:rsidTr="00284EBB">
        <w:tc>
          <w:tcPr>
            <w:tcW w:w="538" w:type="dxa"/>
          </w:tcPr>
          <w:p w14:paraId="1E290B40" w14:textId="77777777" w:rsidR="00C63459" w:rsidRPr="00D601E7" w:rsidRDefault="00C63459" w:rsidP="00C63459">
            <w:pPr>
              <w:spacing w:after="0"/>
              <w:jc w:val="center"/>
              <w:rPr>
                <w:rFonts w:ascii="Arial" w:eastAsia="Times New Roman" w:hAnsi="Arial" w:cs="Arial"/>
                <w:b/>
                <w:sz w:val="24"/>
                <w:szCs w:val="24"/>
              </w:rPr>
            </w:pPr>
            <w:r w:rsidRPr="00D601E7">
              <w:rPr>
                <w:rFonts w:ascii="Arial" w:eastAsia="Times New Roman" w:hAnsi="Arial" w:cs="Arial"/>
                <w:b/>
                <w:sz w:val="24"/>
                <w:szCs w:val="24"/>
              </w:rPr>
              <w:t>6</w:t>
            </w:r>
          </w:p>
        </w:tc>
        <w:tc>
          <w:tcPr>
            <w:tcW w:w="2552" w:type="dxa"/>
          </w:tcPr>
          <w:p w14:paraId="27A14A67" w14:textId="3FDCE7F5" w:rsidR="00C63459" w:rsidRPr="00C63459" w:rsidRDefault="00C63459" w:rsidP="00C63459">
            <w:pPr>
              <w:spacing w:after="0"/>
              <w:rPr>
                <w:rFonts w:ascii="Arial" w:eastAsia="Times New Roman" w:hAnsi="Arial" w:cs="Arial"/>
              </w:rPr>
            </w:pPr>
            <w:r w:rsidRPr="00C63459">
              <w:rPr>
                <w:rFonts w:ascii="Arial" w:hAnsi="Arial" w:cs="Arial"/>
              </w:rPr>
              <w:t>ERS 5000 (FM)</w:t>
            </w:r>
          </w:p>
        </w:tc>
        <w:tc>
          <w:tcPr>
            <w:tcW w:w="1134" w:type="dxa"/>
          </w:tcPr>
          <w:p w14:paraId="71B01513" w14:textId="77777777" w:rsidR="00C63459" w:rsidRPr="00D601E7" w:rsidRDefault="00C63459" w:rsidP="00C63459">
            <w:pPr>
              <w:spacing w:after="0"/>
              <w:rPr>
                <w:rFonts w:ascii="Arial" w:eastAsia="Times New Roman" w:hAnsi="Arial" w:cs="Arial"/>
                <w:sz w:val="18"/>
                <w:szCs w:val="18"/>
              </w:rPr>
            </w:pPr>
            <w:r w:rsidRPr="00D601E7">
              <w:rPr>
                <w:rFonts w:ascii="Arial" w:eastAsia="Times New Roman" w:hAnsi="Arial" w:cs="Arial"/>
                <w:sz w:val="18"/>
                <w:szCs w:val="18"/>
              </w:rPr>
              <w:t>CV-B102</w:t>
            </w:r>
          </w:p>
        </w:tc>
        <w:tc>
          <w:tcPr>
            <w:tcW w:w="993" w:type="dxa"/>
          </w:tcPr>
          <w:p w14:paraId="0B257AEF" w14:textId="77777777" w:rsidR="00C63459" w:rsidRPr="00D601E7" w:rsidRDefault="00C63459" w:rsidP="00C63459">
            <w:pPr>
              <w:spacing w:after="0"/>
              <w:rPr>
                <w:rFonts w:ascii="Arial" w:eastAsia="Times New Roman" w:hAnsi="Arial" w:cs="Arial"/>
                <w:sz w:val="18"/>
                <w:szCs w:val="18"/>
              </w:rPr>
            </w:pPr>
            <w:r w:rsidRPr="00D601E7">
              <w:rPr>
                <w:rFonts w:ascii="Arial" w:eastAsia="Times New Roman" w:hAnsi="Arial" w:cs="Arial"/>
                <w:sz w:val="18"/>
                <w:szCs w:val="18"/>
              </w:rPr>
              <w:t>1738319</w:t>
            </w:r>
          </w:p>
        </w:tc>
        <w:tc>
          <w:tcPr>
            <w:tcW w:w="1095" w:type="dxa"/>
          </w:tcPr>
          <w:p w14:paraId="37E9CE35" w14:textId="5E066D70" w:rsidR="00C63459" w:rsidRPr="00C63459" w:rsidRDefault="00C63459" w:rsidP="00C63459">
            <w:pPr>
              <w:spacing w:after="0"/>
              <w:rPr>
                <w:rFonts w:ascii="Arial" w:eastAsia="Times New Roman" w:hAnsi="Arial" w:cs="Arial"/>
                <w:sz w:val="18"/>
                <w:szCs w:val="18"/>
              </w:rPr>
            </w:pPr>
          </w:p>
        </w:tc>
        <w:tc>
          <w:tcPr>
            <w:tcW w:w="810" w:type="dxa"/>
          </w:tcPr>
          <w:p w14:paraId="1F98A79D" w14:textId="77777777" w:rsidR="00C63459" w:rsidRPr="00D601E7" w:rsidRDefault="00C63459" w:rsidP="00C63459">
            <w:pPr>
              <w:spacing w:after="0"/>
              <w:jc w:val="center"/>
              <w:rPr>
                <w:rFonts w:ascii="Arial" w:eastAsia="Times New Roman" w:hAnsi="Arial" w:cs="Arial"/>
                <w:sz w:val="20"/>
                <w:szCs w:val="20"/>
              </w:rPr>
            </w:pPr>
            <w:r w:rsidRPr="00D601E7">
              <w:rPr>
                <w:rFonts w:ascii="Arial" w:eastAsia="Times New Roman" w:hAnsi="Arial" w:cs="Arial"/>
                <w:sz w:val="20"/>
                <w:szCs w:val="20"/>
              </w:rPr>
              <w:t>2006</w:t>
            </w:r>
          </w:p>
        </w:tc>
        <w:tc>
          <w:tcPr>
            <w:tcW w:w="930" w:type="dxa"/>
          </w:tcPr>
          <w:p w14:paraId="3E62FC24" w14:textId="77777777" w:rsidR="00C63459" w:rsidRPr="00D601E7" w:rsidRDefault="00C63459" w:rsidP="00C63459">
            <w:pPr>
              <w:spacing w:after="0"/>
              <w:jc w:val="center"/>
              <w:rPr>
                <w:rFonts w:ascii="Arial" w:eastAsia="Times New Roman" w:hAnsi="Arial" w:cs="Arial"/>
                <w:sz w:val="20"/>
                <w:szCs w:val="20"/>
              </w:rPr>
            </w:pPr>
            <w:r w:rsidRPr="00D601E7">
              <w:rPr>
                <w:rFonts w:ascii="Arial" w:eastAsia="Times New Roman" w:hAnsi="Arial" w:cs="Arial"/>
                <w:sz w:val="20"/>
                <w:szCs w:val="20"/>
              </w:rPr>
              <w:t>2017</w:t>
            </w:r>
          </w:p>
        </w:tc>
        <w:tc>
          <w:tcPr>
            <w:tcW w:w="850" w:type="dxa"/>
          </w:tcPr>
          <w:p w14:paraId="766FBD34" w14:textId="77777777" w:rsidR="00C63459" w:rsidRPr="00D601E7" w:rsidRDefault="00C63459" w:rsidP="00C63459">
            <w:pPr>
              <w:spacing w:after="0"/>
              <w:jc w:val="center"/>
              <w:rPr>
                <w:rFonts w:ascii="Arial" w:eastAsia="Times New Roman" w:hAnsi="Arial" w:cs="Arial"/>
                <w:sz w:val="20"/>
                <w:szCs w:val="20"/>
              </w:rPr>
            </w:pPr>
            <w:r w:rsidRPr="00D601E7">
              <w:rPr>
                <w:rFonts w:ascii="Arial" w:eastAsia="Times New Roman" w:hAnsi="Arial" w:cs="Arial"/>
                <w:sz w:val="20"/>
                <w:szCs w:val="20"/>
              </w:rPr>
              <w:t>2018</w:t>
            </w:r>
          </w:p>
        </w:tc>
        <w:tc>
          <w:tcPr>
            <w:tcW w:w="1843" w:type="dxa"/>
          </w:tcPr>
          <w:p w14:paraId="37BA62B6" w14:textId="77777777" w:rsidR="00C63459" w:rsidRPr="00D601E7" w:rsidRDefault="00C63459" w:rsidP="00C63459">
            <w:pPr>
              <w:spacing w:after="0"/>
              <w:jc w:val="center"/>
              <w:rPr>
                <w:rFonts w:ascii="Arial" w:eastAsia="Times New Roman" w:hAnsi="Arial" w:cs="Arial"/>
                <w:sz w:val="24"/>
                <w:szCs w:val="24"/>
              </w:rPr>
            </w:pPr>
            <w:r>
              <w:rPr>
                <w:rFonts w:ascii="Arial" w:eastAsia="Times New Roman" w:hAnsi="Arial" w:cs="Arial"/>
                <w:sz w:val="24"/>
                <w:szCs w:val="24"/>
              </w:rPr>
              <w:t>YES</w:t>
            </w:r>
          </w:p>
        </w:tc>
        <w:tc>
          <w:tcPr>
            <w:tcW w:w="1701" w:type="dxa"/>
          </w:tcPr>
          <w:p w14:paraId="0469AC79" w14:textId="77777777" w:rsidR="00C63459" w:rsidRPr="00D601E7" w:rsidRDefault="00C63459" w:rsidP="00C63459">
            <w:pPr>
              <w:spacing w:after="0"/>
              <w:jc w:val="center"/>
              <w:rPr>
                <w:rFonts w:ascii="Arial" w:eastAsia="Times New Roman" w:hAnsi="Arial" w:cs="Arial"/>
                <w:sz w:val="24"/>
                <w:szCs w:val="24"/>
              </w:rPr>
            </w:pPr>
            <w:r>
              <w:rPr>
                <w:rFonts w:ascii="Arial" w:eastAsia="Times New Roman" w:hAnsi="Arial" w:cs="Arial"/>
                <w:sz w:val="24"/>
                <w:szCs w:val="24"/>
              </w:rPr>
              <w:t>YES</w:t>
            </w:r>
          </w:p>
        </w:tc>
        <w:tc>
          <w:tcPr>
            <w:tcW w:w="2268" w:type="dxa"/>
          </w:tcPr>
          <w:p w14:paraId="650A54F4" w14:textId="77777777" w:rsidR="00C63459" w:rsidRPr="00D601E7" w:rsidRDefault="00C63459" w:rsidP="00C63459">
            <w:pPr>
              <w:spacing w:after="0"/>
              <w:jc w:val="center"/>
              <w:rPr>
                <w:rFonts w:ascii="Arial" w:eastAsia="Times New Roman" w:hAnsi="Arial" w:cs="Arial"/>
                <w:color w:val="FF0000"/>
                <w:sz w:val="24"/>
                <w:szCs w:val="24"/>
              </w:rPr>
            </w:pPr>
            <w:r>
              <w:rPr>
                <w:rFonts w:ascii="Arial" w:eastAsia="Times New Roman" w:hAnsi="Arial" w:cs="Arial"/>
                <w:color w:val="FF0000"/>
                <w:sz w:val="24"/>
                <w:szCs w:val="24"/>
              </w:rPr>
              <w:t>NO</w:t>
            </w:r>
          </w:p>
        </w:tc>
      </w:tr>
      <w:tr w:rsidR="00C63459" w:rsidRPr="00D601E7" w14:paraId="2FCDDFF2" w14:textId="77777777" w:rsidTr="00284EBB">
        <w:tc>
          <w:tcPr>
            <w:tcW w:w="538" w:type="dxa"/>
          </w:tcPr>
          <w:p w14:paraId="74CBE0E2" w14:textId="77777777" w:rsidR="00C63459" w:rsidRPr="00D601E7" w:rsidRDefault="00C63459" w:rsidP="00C63459">
            <w:pPr>
              <w:spacing w:after="0"/>
              <w:jc w:val="center"/>
              <w:rPr>
                <w:rFonts w:ascii="Arial" w:eastAsia="Times New Roman" w:hAnsi="Arial" w:cs="Arial"/>
                <w:b/>
                <w:sz w:val="24"/>
                <w:szCs w:val="24"/>
              </w:rPr>
            </w:pPr>
            <w:r w:rsidRPr="00D601E7">
              <w:rPr>
                <w:rFonts w:ascii="Arial" w:eastAsia="Times New Roman" w:hAnsi="Arial" w:cs="Arial"/>
                <w:b/>
                <w:sz w:val="24"/>
                <w:szCs w:val="24"/>
              </w:rPr>
              <w:t>7</w:t>
            </w:r>
          </w:p>
        </w:tc>
        <w:tc>
          <w:tcPr>
            <w:tcW w:w="2552" w:type="dxa"/>
          </w:tcPr>
          <w:p w14:paraId="4C7F444C" w14:textId="683DC529" w:rsidR="00C63459" w:rsidRPr="00C63459" w:rsidRDefault="00C63459" w:rsidP="00C63459">
            <w:pPr>
              <w:spacing w:after="0"/>
              <w:rPr>
                <w:rFonts w:ascii="Arial" w:eastAsia="Times New Roman" w:hAnsi="Arial" w:cs="Arial"/>
              </w:rPr>
            </w:pPr>
            <w:r w:rsidRPr="00C63459">
              <w:rPr>
                <w:rFonts w:ascii="Arial" w:hAnsi="Arial" w:cs="Arial"/>
              </w:rPr>
              <w:t>ERS 5000 (Classroom)</w:t>
            </w:r>
          </w:p>
        </w:tc>
        <w:tc>
          <w:tcPr>
            <w:tcW w:w="1134" w:type="dxa"/>
          </w:tcPr>
          <w:p w14:paraId="496BFDBD" w14:textId="77777777" w:rsidR="00C63459" w:rsidRPr="00D601E7" w:rsidRDefault="00C63459" w:rsidP="00C63459">
            <w:pPr>
              <w:spacing w:after="0"/>
              <w:rPr>
                <w:rFonts w:ascii="Arial" w:eastAsia="Times New Roman" w:hAnsi="Arial" w:cs="Arial"/>
                <w:sz w:val="18"/>
                <w:szCs w:val="18"/>
              </w:rPr>
            </w:pPr>
            <w:r w:rsidRPr="00D601E7">
              <w:rPr>
                <w:rFonts w:ascii="Arial" w:eastAsia="Times New Roman" w:hAnsi="Arial" w:cs="Arial"/>
                <w:sz w:val="18"/>
                <w:szCs w:val="18"/>
              </w:rPr>
              <w:t>CV-B103</w:t>
            </w:r>
          </w:p>
        </w:tc>
        <w:tc>
          <w:tcPr>
            <w:tcW w:w="993" w:type="dxa"/>
          </w:tcPr>
          <w:p w14:paraId="4EF2053D" w14:textId="77777777" w:rsidR="00C63459" w:rsidRPr="00D601E7" w:rsidRDefault="00C63459" w:rsidP="00C63459">
            <w:pPr>
              <w:spacing w:after="0"/>
              <w:rPr>
                <w:rFonts w:ascii="Arial" w:eastAsia="Times New Roman" w:hAnsi="Arial" w:cs="Arial"/>
                <w:sz w:val="18"/>
                <w:szCs w:val="18"/>
              </w:rPr>
            </w:pPr>
            <w:r w:rsidRPr="00D601E7">
              <w:rPr>
                <w:rFonts w:ascii="Arial" w:eastAsia="Times New Roman" w:hAnsi="Arial" w:cs="Arial"/>
                <w:sz w:val="18"/>
                <w:szCs w:val="18"/>
              </w:rPr>
              <w:t>1745807</w:t>
            </w:r>
          </w:p>
        </w:tc>
        <w:tc>
          <w:tcPr>
            <w:tcW w:w="1095" w:type="dxa"/>
          </w:tcPr>
          <w:p w14:paraId="35BFDD3D" w14:textId="37A146EB" w:rsidR="00C63459" w:rsidRPr="00C63459" w:rsidRDefault="00C63459" w:rsidP="00C63459">
            <w:pPr>
              <w:spacing w:after="0"/>
              <w:rPr>
                <w:rFonts w:ascii="Arial" w:eastAsia="Times New Roman" w:hAnsi="Arial" w:cs="Arial"/>
                <w:sz w:val="18"/>
                <w:szCs w:val="18"/>
              </w:rPr>
            </w:pPr>
          </w:p>
        </w:tc>
        <w:tc>
          <w:tcPr>
            <w:tcW w:w="810" w:type="dxa"/>
          </w:tcPr>
          <w:p w14:paraId="1C972C1A" w14:textId="77777777" w:rsidR="00C63459" w:rsidRPr="00D601E7" w:rsidRDefault="00C63459" w:rsidP="00C63459">
            <w:pPr>
              <w:spacing w:after="0"/>
              <w:jc w:val="center"/>
              <w:rPr>
                <w:rFonts w:ascii="Arial" w:eastAsia="Times New Roman" w:hAnsi="Arial" w:cs="Arial"/>
                <w:sz w:val="20"/>
                <w:szCs w:val="20"/>
              </w:rPr>
            </w:pPr>
            <w:r w:rsidRPr="00D601E7">
              <w:rPr>
                <w:rFonts w:ascii="Arial" w:eastAsia="Times New Roman" w:hAnsi="Arial" w:cs="Arial"/>
                <w:sz w:val="20"/>
                <w:szCs w:val="20"/>
              </w:rPr>
              <w:t>2006</w:t>
            </w:r>
          </w:p>
        </w:tc>
        <w:tc>
          <w:tcPr>
            <w:tcW w:w="930" w:type="dxa"/>
          </w:tcPr>
          <w:p w14:paraId="6E83AB19" w14:textId="77777777" w:rsidR="00C63459" w:rsidRPr="00D601E7" w:rsidRDefault="00C63459" w:rsidP="00C63459">
            <w:pPr>
              <w:spacing w:after="0"/>
              <w:jc w:val="center"/>
              <w:rPr>
                <w:rFonts w:ascii="Arial" w:eastAsia="Times New Roman" w:hAnsi="Arial" w:cs="Arial"/>
                <w:sz w:val="20"/>
                <w:szCs w:val="20"/>
              </w:rPr>
            </w:pPr>
            <w:r w:rsidRPr="00D601E7">
              <w:rPr>
                <w:rFonts w:ascii="Arial" w:eastAsia="Times New Roman" w:hAnsi="Arial" w:cs="Arial"/>
                <w:sz w:val="20"/>
                <w:szCs w:val="20"/>
              </w:rPr>
              <w:t>2017</w:t>
            </w:r>
          </w:p>
        </w:tc>
        <w:tc>
          <w:tcPr>
            <w:tcW w:w="850" w:type="dxa"/>
          </w:tcPr>
          <w:p w14:paraId="4C47CD20" w14:textId="77777777" w:rsidR="00C63459" w:rsidRPr="00D601E7" w:rsidRDefault="00C63459" w:rsidP="00C63459">
            <w:pPr>
              <w:spacing w:after="0"/>
              <w:jc w:val="center"/>
              <w:rPr>
                <w:rFonts w:ascii="Arial" w:eastAsia="Times New Roman" w:hAnsi="Arial" w:cs="Arial"/>
                <w:sz w:val="20"/>
                <w:szCs w:val="20"/>
              </w:rPr>
            </w:pPr>
            <w:r w:rsidRPr="00D601E7">
              <w:rPr>
                <w:rFonts w:ascii="Arial" w:eastAsia="Times New Roman" w:hAnsi="Arial" w:cs="Arial"/>
                <w:sz w:val="20"/>
                <w:szCs w:val="20"/>
              </w:rPr>
              <w:t>2018</w:t>
            </w:r>
          </w:p>
        </w:tc>
        <w:tc>
          <w:tcPr>
            <w:tcW w:w="1843" w:type="dxa"/>
          </w:tcPr>
          <w:p w14:paraId="799525F4" w14:textId="77777777" w:rsidR="00C63459" w:rsidRPr="00D601E7" w:rsidRDefault="00C63459" w:rsidP="00C63459">
            <w:pPr>
              <w:spacing w:after="0"/>
              <w:jc w:val="center"/>
              <w:rPr>
                <w:rFonts w:ascii="Arial" w:eastAsia="Times New Roman" w:hAnsi="Arial" w:cs="Arial"/>
                <w:sz w:val="24"/>
                <w:szCs w:val="24"/>
              </w:rPr>
            </w:pPr>
            <w:r>
              <w:rPr>
                <w:rFonts w:ascii="Arial" w:eastAsia="Times New Roman" w:hAnsi="Arial" w:cs="Arial"/>
                <w:sz w:val="24"/>
                <w:szCs w:val="24"/>
              </w:rPr>
              <w:t>YES</w:t>
            </w:r>
          </w:p>
        </w:tc>
        <w:tc>
          <w:tcPr>
            <w:tcW w:w="1701" w:type="dxa"/>
          </w:tcPr>
          <w:p w14:paraId="69DDFFF8" w14:textId="77777777" w:rsidR="00C63459" w:rsidRPr="00D601E7" w:rsidRDefault="00C63459" w:rsidP="00C63459">
            <w:pPr>
              <w:spacing w:after="0"/>
              <w:jc w:val="center"/>
              <w:rPr>
                <w:rFonts w:ascii="Arial" w:eastAsia="Times New Roman" w:hAnsi="Arial" w:cs="Arial"/>
                <w:color w:val="FF0000"/>
                <w:sz w:val="24"/>
                <w:szCs w:val="24"/>
              </w:rPr>
            </w:pPr>
            <w:r>
              <w:rPr>
                <w:rFonts w:ascii="Arial" w:eastAsia="Times New Roman" w:hAnsi="Arial" w:cs="Arial"/>
                <w:color w:val="FF0000"/>
                <w:sz w:val="24"/>
                <w:szCs w:val="24"/>
              </w:rPr>
              <w:t>NO</w:t>
            </w:r>
          </w:p>
        </w:tc>
        <w:tc>
          <w:tcPr>
            <w:tcW w:w="2268" w:type="dxa"/>
          </w:tcPr>
          <w:p w14:paraId="04B1B087" w14:textId="77777777" w:rsidR="00C63459" w:rsidRPr="00D601E7" w:rsidRDefault="00C63459" w:rsidP="00C63459">
            <w:pPr>
              <w:spacing w:after="0"/>
              <w:jc w:val="center"/>
              <w:rPr>
                <w:rFonts w:ascii="Arial" w:eastAsia="Times New Roman" w:hAnsi="Arial" w:cs="Arial"/>
                <w:color w:val="FF0000"/>
                <w:sz w:val="24"/>
                <w:szCs w:val="24"/>
              </w:rPr>
            </w:pPr>
            <w:r>
              <w:rPr>
                <w:rFonts w:ascii="Arial" w:eastAsia="Times New Roman" w:hAnsi="Arial" w:cs="Arial"/>
                <w:color w:val="FF0000"/>
                <w:sz w:val="24"/>
                <w:szCs w:val="24"/>
              </w:rPr>
              <w:t>NO</w:t>
            </w:r>
          </w:p>
        </w:tc>
      </w:tr>
      <w:tr w:rsidR="00C63459" w:rsidRPr="00D601E7" w14:paraId="19501E00" w14:textId="77777777" w:rsidTr="00284EBB">
        <w:tc>
          <w:tcPr>
            <w:tcW w:w="538" w:type="dxa"/>
          </w:tcPr>
          <w:p w14:paraId="08150389" w14:textId="77777777" w:rsidR="00C63459" w:rsidRPr="00D601E7" w:rsidRDefault="00C63459" w:rsidP="00C63459">
            <w:pPr>
              <w:spacing w:after="0"/>
              <w:jc w:val="center"/>
              <w:rPr>
                <w:rFonts w:ascii="Arial" w:eastAsia="Times New Roman" w:hAnsi="Arial" w:cs="Arial"/>
                <w:b/>
                <w:sz w:val="24"/>
                <w:szCs w:val="24"/>
              </w:rPr>
            </w:pPr>
            <w:r w:rsidRPr="00D601E7">
              <w:rPr>
                <w:rFonts w:ascii="Arial" w:eastAsia="Times New Roman" w:hAnsi="Arial" w:cs="Arial"/>
                <w:b/>
                <w:sz w:val="24"/>
                <w:szCs w:val="24"/>
              </w:rPr>
              <w:t>8</w:t>
            </w:r>
          </w:p>
        </w:tc>
        <w:tc>
          <w:tcPr>
            <w:tcW w:w="2552" w:type="dxa"/>
          </w:tcPr>
          <w:p w14:paraId="29355039" w14:textId="33FB4B35" w:rsidR="00C63459" w:rsidRPr="00C63459" w:rsidRDefault="00C63459" w:rsidP="00C63459">
            <w:pPr>
              <w:spacing w:after="0"/>
              <w:rPr>
                <w:rFonts w:ascii="Arial" w:eastAsia="Times New Roman" w:hAnsi="Arial" w:cs="Arial"/>
              </w:rPr>
            </w:pPr>
            <w:r w:rsidRPr="00C63459">
              <w:rPr>
                <w:rFonts w:ascii="Arial" w:hAnsi="Arial" w:cs="Arial"/>
              </w:rPr>
              <w:t>LCHS 2000</w:t>
            </w:r>
          </w:p>
        </w:tc>
        <w:tc>
          <w:tcPr>
            <w:tcW w:w="1134" w:type="dxa"/>
          </w:tcPr>
          <w:p w14:paraId="7D53700C" w14:textId="77777777" w:rsidR="00C63459" w:rsidRPr="00D601E7" w:rsidRDefault="00C63459" w:rsidP="00C63459">
            <w:pPr>
              <w:spacing w:after="0"/>
              <w:rPr>
                <w:rFonts w:ascii="Arial" w:eastAsia="Times New Roman" w:hAnsi="Arial" w:cs="Arial"/>
                <w:sz w:val="18"/>
                <w:szCs w:val="18"/>
              </w:rPr>
            </w:pPr>
            <w:r w:rsidRPr="00D601E7">
              <w:rPr>
                <w:rFonts w:ascii="Arial" w:eastAsia="Times New Roman" w:hAnsi="Arial" w:cs="Arial"/>
                <w:sz w:val="18"/>
                <w:szCs w:val="18"/>
              </w:rPr>
              <w:t>CV-307</w:t>
            </w:r>
          </w:p>
        </w:tc>
        <w:tc>
          <w:tcPr>
            <w:tcW w:w="993" w:type="dxa"/>
          </w:tcPr>
          <w:p w14:paraId="04FE784B" w14:textId="77777777" w:rsidR="00C63459" w:rsidRPr="00D601E7" w:rsidRDefault="00C63459" w:rsidP="00C63459">
            <w:pPr>
              <w:spacing w:after="0"/>
              <w:rPr>
                <w:rFonts w:ascii="Arial" w:eastAsia="Times New Roman" w:hAnsi="Arial" w:cs="Arial"/>
                <w:sz w:val="18"/>
                <w:szCs w:val="18"/>
              </w:rPr>
            </w:pPr>
            <w:r w:rsidRPr="00D601E7">
              <w:rPr>
                <w:rFonts w:ascii="Arial" w:eastAsia="Times New Roman" w:hAnsi="Arial" w:cs="Arial"/>
                <w:sz w:val="18"/>
                <w:szCs w:val="18"/>
              </w:rPr>
              <w:t>1724560</w:t>
            </w:r>
          </w:p>
          <w:p w14:paraId="31599982" w14:textId="77777777" w:rsidR="00C63459" w:rsidRPr="00D601E7" w:rsidRDefault="00C63459" w:rsidP="00C63459">
            <w:pPr>
              <w:spacing w:after="0"/>
              <w:rPr>
                <w:rFonts w:ascii="Arial" w:eastAsia="Times New Roman" w:hAnsi="Arial" w:cs="Arial"/>
                <w:sz w:val="18"/>
                <w:szCs w:val="18"/>
              </w:rPr>
            </w:pPr>
            <w:r w:rsidRPr="00D601E7">
              <w:rPr>
                <w:rFonts w:ascii="Arial" w:eastAsia="Times New Roman" w:hAnsi="Arial" w:cs="Arial"/>
                <w:sz w:val="18"/>
                <w:szCs w:val="18"/>
              </w:rPr>
              <w:t>1724561</w:t>
            </w:r>
          </w:p>
          <w:p w14:paraId="5562D5E9" w14:textId="77777777" w:rsidR="00C63459" w:rsidRPr="00D601E7" w:rsidRDefault="00C63459" w:rsidP="00C63459">
            <w:pPr>
              <w:spacing w:after="0"/>
              <w:rPr>
                <w:rFonts w:ascii="Arial" w:eastAsia="Times New Roman" w:hAnsi="Arial" w:cs="Arial"/>
                <w:sz w:val="18"/>
                <w:szCs w:val="18"/>
              </w:rPr>
            </w:pPr>
            <w:r w:rsidRPr="00D601E7">
              <w:rPr>
                <w:rFonts w:ascii="Arial" w:eastAsia="Times New Roman" w:hAnsi="Arial" w:cs="Arial"/>
                <w:sz w:val="18"/>
                <w:szCs w:val="18"/>
              </w:rPr>
              <w:t>1724562</w:t>
            </w:r>
          </w:p>
          <w:p w14:paraId="4BB522A3" w14:textId="77777777" w:rsidR="00C63459" w:rsidRPr="00D601E7" w:rsidRDefault="00C63459" w:rsidP="00C63459">
            <w:pPr>
              <w:spacing w:after="0"/>
              <w:rPr>
                <w:rFonts w:ascii="Arial" w:eastAsia="Times New Roman" w:hAnsi="Arial" w:cs="Arial"/>
                <w:sz w:val="18"/>
                <w:szCs w:val="18"/>
              </w:rPr>
            </w:pPr>
            <w:r w:rsidRPr="00D601E7">
              <w:rPr>
                <w:rFonts w:ascii="Arial" w:eastAsia="Times New Roman" w:hAnsi="Arial" w:cs="Arial"/>
                <w:sz w:val="18"/>
                <w:szCs w:val="18"/>
              </w:rPr>
              <w:t>1724563</w:t>
            </w:r>
          </w:p>
        </w:tc>
        <w:tc>
          <w:tcPr>
            <w:tcW w:w="1095" w:type="dxa"/>
          </w:tcPr>
          <w:p w14:paraId="7EFE9CA1" w14:textId="0E28B1FB" w:rsidR="00C63459" w:rsidRPr="00C63459" w:rsidRDefault="00C63459" w:rsidP="00C63459">
            <w:pPr>
              <w:spacing w:after="0"/>
              <w:rPr>
                <w:rFonts w:ascii="Arial" w:eastAsia="Times New Roman" w:hAnsi="Arial" w:cs="Arial"/>
                <w:sz w:val="18"/>
                <w:szCs w:val="18"/>
              </w:rPr>
            </w:pPr>
            <w:r w:rsidRPr="00C63459">
              <w:rPr>
                <w:rFonts w:ascii="Arial" w:eastAsia="Times New Roman" w:hAnsi="Arial" w:cs="Arial"/>
                <w:sz w:val="18"/>
                <w:szCs w:val="18"/>
              </w:rPr>
              <w:t>ver. 3.21</w:t>
            </w:r>
          </w:p>
        </w:tc>
        <w:tc>
          <w:tcPr>
            <w:tcW w:w="810" w:type="dxa"/>
          </w:tcPr>
          <w:p w14:paraId="08CBCF64" w14:textId="77777777" w:rsidR="00C63459" w:rsidRPr="00D601E7" w:rsidRDefault="00C63459" w:rsidP="00C63459">
            <w:pPr>
              <w:spacing w:after="0"/>
              <w:jc w:val="center"/>
              <w:rPr>
                <w:rFonts w:ascii="Arial" w:eastAsia="Times New Roman" w:hAnsi="Arial" w:cs="Arial"/>
                <w:sz w:val="20"/>
                <w:szCs w:val="20"/>
              </w:rPr>
            </w:pPr>
            <w:r w:rsidRPr="00D601E7">
              <w:rPr>
                <w:rFonts w:ascii="Arial" w:eastAsia="Times New Roman" w:hAnsi="Arial" w:cs="Arial"/>
                <w:sz w:val="20"/>
                <w:szCs w:val="20"/>
              </w:rPr>
              <w:t>2002</w:t>
            </w:r>
          </w:p>
        </w:tc>
        <w:tc>
          <w:tcPr>
            <w:tcW w:w="930" w:type="dxa"/>
          </w:tcPr>
          <w:p w14:paraId="0DDFEF65" w14:textId="77777777" w:rsidR="00C63459" w:rsidRPr="00D601E7" w:rsidRDefault="00C63459" w:rsidP="00C63459">
            <w:pPr>
              <w:spacing w:after="0"/>
              <w:jc w:val="center"/>
              <w:rPr>
                <w:rFonts w:ascii="Arial" w:eastAsia="Times New Roman" w:hAnsi="Arial" w:cs="Arial"/>
                <w:sz w:val="20"/>
                <w:szCs w:val="20"/>
              </w:rPr>
            </w:pPr>
            <w:r w:rsidRPr="00D601E7">
              <w:rPr>
                <w:rFonts w:ascii="Arial" w:eastAsia="Times New Roman" w:hAnsi="Arial" w:cs="Arial"/>
                <w:sz w:val="20"/>
                <w:szCs w:val="20"/>
              </w:rPr>
              <w:t>2008</w:t>
            </w:r>
          </w:p>
        </w:tc>
        <w:tc>
          <w:tcPr>
            <w:tcW w:w="850" w:type="dxa"/>
          </w:tcPr>
          <w:p w14:paraId="62EFB4C7" w14:textId="77777777" w:rsidR="00C63459" w:rsidRPr="00D601E7" w:rsidRDefault="00C63459" w:rsidP="00C63459">
            <w:pPr>
              <w:spacing w:after="0"/>
              <w:jc w:val="center"/>
              <w:rPr>
                <w:rFonts w:ascii="Arial" w:eastAsia="Times New Roman" w:hAnsi="Arial" w:cs="Arial"/>
                <w:sz w:val="20"/>
                <w:szCs w:val="20"/>
              </w:rPr>
            </w:pPr>
            <w:r w:rsidRPr="00D601E7">
              <w:rPr>
                <w:rFonts w:ascii="Arial" w:eastAsia="Times New Roman" w:hAnsi="Arial" w:cs="Arial"/>
                <w:sz w:val="20"/>
                <w:szCs w:val="20"/>
              </w:rPr>
              <w:t>2008</w:t>
            </w:r>
          </w:p>
        </w:tc>
        <w:tc>
          <w:tcPr>
            <w:tcW w:w="1843" w:type="dxa"/>
          </w:tcPr>
          <w:p w14:paraId="20F73440" w14:textId="77777777" w:rsidR="00C63459" w:rsidRPr="00D601E7" w:rsidRDefault="00C63459" w:rsidP="00C63459">
            <w:pPr>
              <w:spacing w:after="0"/>
              <w:jc w:val="center"/>
              <w:rPr>
                <w:rFonts w:ascii="Arial" w:eastAsia="Times New Roman" w:hAnsi="Arial" w:cs="Arial"/>
                <w:sz w:val="24"/>
                <w:szCs w:val="24"/>
              </w:rPr>
            </w:pPr>
            <w:r>
              <w:rPr>
                <w:rFonts w:ascii="Arial" w:eastAsia="Times New Roman" w:hAnsi="Arial" w:cs="Arial"/>
                <w:sz w:val="24"/>
                <w:szCs w:val="24"/>
              </w:rPr>
              <w:t>YES</w:t>
            </w:r>
          </w:p>
        </w:tc>
        <w:tc>
          <w:tcPr>
            <w:tcW w:w="1701" w:type="dxa"/>
          </w:tcPr>
          <w:p w14:paraId="469C3BB0" w14:textId="77777777" w:rsidR="00C63459" w:rsidRPr="00D601E7" w:rsidRDefault="00C63459" w:rsidP="00C63459">
            <w:pPr>
              <w:spacing w:after="0"/>
              <w:jc w:val="center"/>
              <w:rPr>
                <w:rFonts w:ascii="Arial" w:eastAsia="Times New Roman" w:hAnsi="Arial" w:cs="Arial"/>
                <w:color w:val="FF0000"/>
                <w:sz w:val="24"/>
                <w:szCs w:val="24"/>
              </w:rPr>
            </w:pPr>
            <w:r>
              <w:rPr>
                <w:rFonts w:ascii="Arial" w:eastAsia="Times New Roman" w:hAnsi="Arial" w:cs="Arial"/>
                <w:color w:val="FF0000"/>
                <w:sz w:val="24"/>
                <w:szCs w:val="24"/>
              </w:rPr>
              <w:t>NO</w:t>
            </w:r>
          </w:p>
        </w:tc>
        <w:tc>
          <w:tcPr>
            <w:tcW w:w="2268" w:type="dxa"/>
          </w:tcPr>
          <w:p w14:paraId="72AAB0DE" w14:textId="77777777" w:rsidR="00C63459" w:rsidRPr="00D601E7" w:rsidRDefault="00C63459" w:rsidP="00C63459">
            <w:pPr>
              <w:spacing w:after="0"/>
              <w:jc w:val="center"/>
              <w:rPr>
                <w:rFonts w:ascii="Arial" w:eastAsia="Times New Roman" w:hAnsi="Arial" w:cs="Arial"/>
                <w:color w:val="FF0000"/>
                <w:sz w:val="24"/>
                <w:szCs w:val="24"/>
              </w:rPr>
            </w:pPr>
            <w:r>
              <w:rPr>
                <w:rFonts w:ascii="Arial" w:eastAsia="Times New Roman" w:hAnsi="Arial" w:cs="Arial"/>
                <w:color w:val="FF0000"/>
                <w:sz w:val="24"/>
                <w:szCs w:val="24"/>
              </w:rPr>
              <w:t>NO</w:t>
            </w:r>
          </w:p>
        </w:tc>
      </w:tr>
      <w:tr w:rsidR="00C63459" w:rsidRPr="00D601E7" w14:paraId="358DBE51" w14:textId="77777777" w:rsidTr="00284EBB">
        <w:tc>
          <w:tcPr>
            <w:tcW w:w="538" w:type="dxa"/>
          </w:tcPr>
          <w:p w14:paraId="319BA876" w14:textId="77777777" w:rsidR="00C63459" w:rsidRPr="00D601E7" w:rsidRDefault="00C63459" w:rsidP="00C63459">
            <w:pPr>
              <w:spacing w:after="0"/>
              <w:jc w:val="center"/>
              <w:rPr>
                <w:rFonts w:ascii="Arial" w:eastAsia="Times New Roman" w:hAnsi="Arial" w:cs="Arial"/>
                <w:b/>
                <w:sz w:val="24"/>
                <w:szCs w:val="24"/>
              </w:rPr>
            </w:pPr>
            <w:r w:rsidRPr="00D601E7">
              <w:rPr>
                <w:rFonts w:ascii="Arial" w:eastAsia="Times New Roman" w:hAnsi="Arial" w:cs="Arial"/>
                <w:b/>
                <w:sz w:val="24"/>
                <w:szCs w:val="24"/>
              </w:rPr>
              <w:t>9</w:t>
            </w:r>
          </w:p>
        </w:tc>
        <w:tc>
          <w:tcPr>
            <w:tcW w:w="2552" w:type="dxa"/>
          </w:tcPr>
          <w:p w14:paraId="3B9A9521" w14:textId="513F657B" w:rsidR="00C63459" w:rsidRPr="00C63459" w:rsidRDefault="00C63459" w:rsidP="00C63459">
            <w:pPr>
              <w:spacing w:after="0"/>
              <w:rPr>
                <w:rFonts w:ascii="Arial" w:eastAsia="Times New Roman" w:hAnsi="Arial" w:cs="Arial"/>
              </w:rPr>
            </w:pPr>
            <w:r w:rsidRPr="00C63459">
              <w:rPr>
                <w:rFonts w:ascii="Arial" w:hAnsi="Arial" w:cs="Arial"/>
              </w:rPr>
              <w:t xml:space="preserve">LCHS 2000 – module </w:t>
            </w:r>
            <w:proofErr w:type="spellStart"/>
            <w:r w:rsidRPr="00C63459">
              <w:rPr>
                <w:rFonts w:ascii="Arial" w:hAnsi="Arial" w:cs="Arial"/>
              </w:rPr>
              <w:t>testare</w:t>
            </w:r>
            <w:proofErr w:type="spellEnd"/>
            <w:r w:rsidRPr="00C63459">
              <w:rPr>
                <w:rFonts w:ascii="Arial" w:hAnsi="Arial" w:cs="Arial"/>
              </w:rPr>
              <w:t xml:space="preserve"> CAS</w:t>
            </w:r>
          </w:p>
        </w:tc>
        <w:tc>
          <w:tcPr>
            <w:tcW w:w="1134" w:type="dxa"/>
          </w:tcPr>
          <w:p w14:paraId="3457D9CC" w14:textId="77777777" w:rsidR="00C63459" w:rsidRPr="00D601E7" w:rsidRDefault="00C63459" w:rsidP="00C63459">
            <w:pPr>
              <w:spacing w:after="0"/>
              <w:rPr>
                <w:rFonts w:ascii="Arial" w:eastAsia="Times New Roman" w:hAnsi="Arial" w:cs="Arial"/>
                <w:sz w:val="18"/>
                <w:szCs w:val="18"/>
              </w:rPr>
            </w:pPr>
            <w:r w:rsidRPr="00D601E7">
              <w:rPr>
                <w:rFonts w:ascii="Arial" w:eastAsia="Times New Roman" w:hAnsi="Arial" w:cs="Arial"/>
                <w:sz w:val="18"/>
                <w:szCs w:val="18"/>
              </w:rPr>
              <w:t>CV-307</w:t>
            </w:r>
          </w:p>
        </w:tc>
        <w:tc>
          <w:tcPr>
            <w:tcW w:w="993" w:type="dxa"/>
          </w:tcPr>
          <w:p w14:paraId="294B338A" w14:textId="77777777" w:rsidR="00C63459" w:rsidRPr="00D601E7" w:rsidRDefault="00C63459" w:rsidP="00C63459">
            <w:pPr>
              <w:spacing w:after="0"/>
              <w:rPr>
                <w:rFonts w:ascii="Arial" w:eastAsia="Times New Roman" w:hAnsi="Arial" w:cs="Arial"/>
                <w:sz w:val="18"/>
                <w:szCs w:val="18"/>
              </w:rPr>
            </w:pPr>
            <w:r w:rsidRPr="00D601E7">
              <w:rPr>
                <w:rFonts w:ascii="Arial" w:eastAsia="Times New Roman" w:hAnsi="Arial" w:cs="Arial"/>
                <w:sz w:val="18"/>
                <w:szCs w:val="18"/>
              </w:rPr>
              <w:t>1724564</w:t>
            </w:r>
          </w:p>
          <w:p w14:paraId="4504F319" w14:textId="77777777" w:rsidR="00C63459" w:rsidRPr="00D601E7" w:rsidRDefault="00C63459" w:rsidP="00C63459">
            <w:pPr>
              <w:spacing w:after="0"/>
              <w:rPr>
                <w:rFonts w:ascii="Arial" w:eastAsia="Times New Roman" w:hAnsi="Arial" w:cs="Arial"/>
                <w:sz w:val="18"/>
                <w:szCs w:val="18"/>
              </w:rPr>
            </w:pPr>
            <w:r w:rsidRPr="00D601E7">
              <w:rPr>
                <w:rFonts w:ascii="Arial" w:eastAsia="Times New Roman" w:hAnsi="Arial" w:cs="Arial"/>
                <w:sz w:val="18"/>
                <w:szCs w:val="18"/>
              </w:rPr>
              <w:t>1724565</w:t>
            </w:r>
          </w:p>
          <w:p w14:paraId="69EEE83C" w14:textId="77777777" w:rsidR="00C63459" w:rsidRPr="00D601E7" w:rsidRDefault="00C63459" w:rsidP="00C63459">
            <w:pPr>
              <w:spacing w:after="0"/>
              <w:rPr>
                <w:rFonts w:ascii="Arial" w:eastAsia="Times New Roman" w:hAnsi="Arial" w:cs="Arial"/>
                <w:sz w:val="18"/>
                <w:szCs w:val="18"/>
              </w:rPr>
            </w:pPr>
            <w:r w:rsidRPr="00D601E7">
              <w:rPr>
                <w:rFonts w:ascii="Arial" w:eastAsia="Times New Roman" w:hAnsi="Arial" w:cs="Arial"/>
                <w:sz w:val="18"/>
                <w:szCs w:val="18"/>
              </w:rPr>
              <w:t>1724566</w:t>
            </w:r>
          </w:p>
          <w:p w14:paraId="0D50440E" w14:textId="77777777" w:rsidR="00C63459" w:rsidRPr="00D601E7" w:rsidRDefault="00C63459" w:rsidP="00C63459">
            <w:pPr>
              <w:spacing w:after="0"/>
              <w:rPr>
                <w:rFonts w:ascii="Arial" w:eastAsia="Times New Roman" w:hAnsi="Arial" w:cs="Arial"/>
                <w:sz w:val="18"/>
                <w:szCs w:val="18"/>
              </w:rPr>
            </w:pPr>
            <w:r w:rsidRPr="00D601E7">
              <w:rPr>
                <w:rFonts w:ascii="Arial" w:eastAsia="Times New Roman" w:hAnsi="Arial" w:cs="Arial"/>
                <w:sz w:val="18"/>
                <w:szCs w:val="18"/>
              </w:rPr>
              <w:t>1724567</w:t>
            </w:r>
          </w:p>
          <w:p w14:paraId="5B4F8308" w14:textId="77777777" w:rsidR="00C63459" w:rsidRPr="00D601E7" w:rsidRDefault="00C63459" w:rsidP="00C63459">
            <w:pPr>
              <w:spacing w:after="0"/>
              <w:rPr>
                <w:rFonts w:ascii="Arial" w:eastAsia="Times New Roman" w:hAnsi="Arial" w:cs="Arial"/>
                <w:sz w:val="18"/>
                <w:szCs w:val="18"/>
              </w:rPr>
            </w:pPr>
            <w:r w:rsidRPr="00D601E7">
              <w:rPr>
                <w:rFonts w:ascii="Arial" w:eastAsia="Times New Roman" w:hAnsi="Arial" w:cs="Arial"/>
                <w:sz w:val="18"/>
                <w:szCs w:val="18"/>
              </w:rPr>
              <w:t>1724568</w:t>
            </w:r>
          </w:p>
        </w:tc>
        <w:tc>
          <w:tcPr>
            <w:tcW w:w="1095" w:type="dxa"/>
          </w:tcPr>
          <w:p w14:paraId="1462C1B8" w14:textId="77777777" w:rsidR="00C63459" w:rsidRPr="00C63459" w:rsidRDefault="00C63459" w:rsidP="00C63459">
            <w:pPr>
              <w:spacing w:after="0"/>
              <w:rPr>
                <w:rFonts w:ascii="Arial" w:eastAsia="Times New Roman" w:hAnsi="Arial" w:cs="Arial"/>
                <w:sz w:val="18"/>
                <w:szCs w:val="18"/>
              </w:rPr>
            </w:pPr>
          </w:p>
        </w:tc>
        <w:tc>
          <w:tcPr>
            <w:tcW w:w="810" w:type="dxa"/>
          </w:tcPr>
          <w:p w14:paraId="2BAE7454" w14:textId="77777777" w:rsidR="00C63459" w:rsidRPr="00D601E7" w:rsidRDefault="00C63459" w:rsidP="00C63459">
            <w:pPr>
              <w:spacing w:after="0"/>
              <w:jc w:val="center"/>
              <w:rPr>
                <w:rFonts w:ascii="Arial" w:eastAsia="Times New Roman" w:hAnsi="Arial" w:cs="Arial"/>
                <w:sz w:val="20"/>
                <w:szCs w:val="20"/>
              </w:rPr>
            </w:pPr>
            <w:r w:rsidRPr="00D601E7">
              <w:rPr>
                <w:rFonts w:ascii="Arial" w:eastAsia="Times New Roman" w:hAnsi="Arial" w:cs="Arial"/>
                <w:sz w:val="20"/>
                <w:szCs w:val="20"/>
              </w:rPr>
              <w:t>2002</w:t>
            </w:r>
          </w:p>
        </w:tc>
        <w:tc>
          <w:tcPr>
            <w:tcW w:w="930" w:type="dxa"/>
          </w:tcPr>
          <w:p w14:paraId="5EB1951A" w14:textId="77777777" w:rsidR="00C63459" w:rsidRPr="00D601E7" w:rsidRDefault="00C63459" w:rsidP="00C63459">
            <w:pPr>
              <w:spacing w:after="0"/>
              <w:jc w:val="center"/>
              <w:rPr>
                <w:rFonts w:ascii="Arial" w:eastAsia="Times New Roman" w:hAnsi="Arial" w:cs="Arial"/>
                <w:sz w:val="20"/>
                <w:szCs w:val="20"/>
              </w:rPr>
            </w:pPr>
            <w:r w:rsidRPr="00D601E7">
              <w:rPr>
                <w:rFonts w:ascii="Arial" w:eastAsia="Times New Roman" w:hAnsi="Arial" w:cs="Arial"/>
                <w:sz w:val="20"/>
                <w:szCs w:val="20"/>
              </w:rPr>
              <w:t>2008</w:t>
            </w:r>
          </w:p>
        </w:tc>
        <w:tc>
          <w:tcPr>
            <w:tcW w:w="850" w:type="dxa"/>
          </w:tcPr>
          <w:p w14:paraId="5DB1F770" w14:textId="77777777" w:rsidR="00C63459" w:rsidRPr="00D601E7" w:rsidRDefault="00C63459" w:rsidP="00C63459">
            <w:pPr>
              <w:spacing w:after="0"/>
              <w:jc w:val="center"/>
              <w:rPr>
                <w:rFonts w:ascii="Arial" w:eastAsia="Times New Roman" w:hAnsi="Arial" w:cs="Arial"/>
                <w:sz w:val="20"/>
                <w:szCs w:val="20"/>
              </w:rPr>
            </w:pPr>
            <w:r w:rsidRPr="00D601E7">
              <w:rPr>
                <w:rFonts w:ascii="Arial" w:eastAsia="Times New Roman" w:hAnsi="Arial" w:cs="Arial"/>
                <w:sz w:val="20"/>
                <w:szCs w:val="20"/>
              </w:rPr>
              <w:t>2002</w:t>
            </w:r>
          </w:p>
        </w:tc>
        <w:tc>
          <w:tcPr>
            <w:tcW w:w="1843" w:type="dxa"/>
          </w:tcPr>
          <w:p w14:paraId="0F6E5A3C" w14:textId="77777777" w:rsidR="00C63459" w:rsidRPr="00D601E7" w:rsidRDefault="00C63459" w:rsidP="00C63459">
            <w:pPr>
              <w:spacing w:after="0"/>
              <w:jc w:val="center"/>
              <w:rPr>
                <w:rFonts w:ascii="Arial" w:eastAsia="Times New Roman" w:hAnsi="Arial" w:cs="Arial"/>
                <w:sz w:val="24"/>
                <w:szCs w:val="24"/>
              </w:rPr>
            </w:pPr>
            <w:r>
              <w:rPr>
                <w:rFonts w:ascii="Arial" w:eastAsia="Times New Roman" w:hAnsi="Arial" w:cs="Arial"/>
                <w:sz w:val="24"/>
                <w:szCs w:val="24"/>
              </w:rPr>
              <w:t>YES</w:t>
            </w:r>
          </w:p>
        </w:tc>
        <w:tc>
          <w:tcPr>
            <w:tcW w:w="1701" w:type="dxa"/>
          </w:tcPr>
          <w:p w14:paraId="17885B68" w14:textId="77777777" w:rsidR="00C63459" w:rsidRPr="00D601E7" w:rsidRDefault="00C63459" w:rsidP="00C63459">
            <w:pPr>
              <w:spacing w:after="0"/>
              <w:jc w:val="center"/>
              <w:rPr>
                <w:rFonts w:ascii="Arial" w:eastAsia="Times New Roman" w:hAnsi="Arial" w:cs="Arial"/>
                <w:color w:val="FF0000"/>
                <w:sz w:val="24"/>
                <w:szCs w:val="24"/>
              </w:rPr>
            </w:pPr>
            <w:r>
              <w:rPr>
                <w:rFonts w:ascii="Arial" w:eastAsia="Times New Roman" w:hAnsi="Arial" w:cs="Arial"/>
                <w:color w:val="FF0000"/>
                <w:sz w:val="24"/>
                <w:szCs w:val="24"/>
              </w:rPr>
              <w:t>NO</w:t>
            </w:r>
          </w:p>
        </w:tc>
        <w:tc>
          <w:tcPr>
            <w:tcW w:w="2268" w:type="dxa"/>
          </w:tcPr>
          <w:p w14:paraId="652773AE" w14:textId="77777777" w:rsidR="00C63459" w:rsidRPr="00D601E7" w:rsidRDefault="00C63459" w:rsidP="00C63459">
            <w:pPr>
              <w:spacing w:after="0"/>
              <w:jc w:val="center"/>
              <w:rPr>
                <w:rFonts w:ascii="Arial" w:eastAsia="Times New Roman" w:hAnsi="Arial" w:cs="Arial"/>
                <w:color w:val="FF0000"/>
                <w:sz w:val="24"/>
                <w:szCs w:val="24"/>
              </w:rPr>
            </w:pPr>
            <w:r>
              <w:rPr>
                <w:rFonts w:ascii="Arial" w:eastAsia="Times New Roman" w:hAnsi="Arial" w:cs="Arial"/>
                <w:color w:val="FF0000"/>
                <w:sz w:val="24"/>
                <w:szCs w:val="24"/>
              </w:rPr>
              <w:t>NO</w:t>
            </w:r>
          </w:p>
        </w:tc>
      </w:tr>
      <w:tr w:rsidR="00C63459" w:rsidRPr="00D601E7" w14:paraId="6F1C04BA" w14:textId="77777777" w:rsidTr="00284EBB">
        <w:tc>
          <w:tcPr>
            <w:tcW w:w="538" w:type="dxa"/>
          </w:tcPr>
          <w:p w14:paraId="19CAF6AE" w14:textId="77777777" w:rsidR="00C63459" w:rsidRPr="00D601E7" w:rsidRDefault="00C63459" w:rsidP="00C63459">
            <w:pPr>
              <w:spacing w:after="0"/>
              <w:jc w:val="center"/>
              <w:rPr>
                <w:rFonts w:ascii="Arial" w:eastAsia="Times New Roman" w:hAnsi="Arial" w:cs="Arial"/>
                <w:b/>
                <w:sz w:val="24"/>
                <w:szCs w:val="24"/>
              </w:rPr>
            </w:pPr>
            <w:r w:rsidRPr="00D601E7">
              <w:rPr>
                <w:rFonts w:ascii="Arial" w:eastAsia="Times New Roman" w:hAnsi="Arial" w:cs="Arial"/>
                <w:b/>
                <w:sz w:val="24"/>
                <w:szCs w:val="24"/>
              </w:rPr>
              <w:lastRenderedPageBreak/>
              <w:t>10</w:t>
            </w:r>
          </w:p>
        </w:tc>
        <w:tc>
          <w:tcPr>
            <w:tcW w:w="2552" w:type="dxa"/>
          </w:tcPr>
          <w:p w14:paraId="1A662F1B" w14:textId="0C8866BC" w:rsidR="00C63459" w:rsidRPr="00C63459" w:rsidRDefault="00C63459" w:rsidP="00C63459">
            <w:pPr>
              <w:spacing w:after="0"/>
              <w:rPr>
                <w:rFonts w:ascii="Arial" w:eastAsia="Times New Roman" w:hAnsi="Arial" w:cs="Arial"/>
              </w:rPr>
            </w:pPr>
            <w:r w:rsidRPr="00C63459">
              <w:rPr>
                <w:rFonts w:ascii="Arial" w:hAnsi="Arial" w:cs="Arial"/>
              </w:rPr>
              <w:t>GMDSS Simulator Ver.9</w:t>
            </w:r>
          </w:p>
        </w:tc>
        <w:tc>
          <w:tcPr>
            <w:tcW w:w="1134" w:type="dxa"/>
          </w:tcPr>
          <w:p w14:paraId="5D29D3A2" w14:textId="77777777" w:rsidR="00C63459" w:rsidRPr="00D601E7" w:rsidRDefault="00C63459" w:rsidP="00C63459">
            <w:pPr>
              <w:spacing w:after="0"/>
              <w:rPr>
                <w:rFonts w:ascii="Arial" w:eastAsia="Times New Roman" w:hAnsi="Arial" w:cs="Arial"/>
                <w:sz w:val="18"/>
                <w:szCs w:val="18"/>
              </w:rPr>
            </w:pPr>
            <w:r w:rsidRPr="00D601E7">
              <w:rPr>
                <w:rFonts w:ascii="Arial" w:eastAsia="Times New Roman" w:hAnsi="Arial" w:cs="Arial"/>
                <w:sz w:val="18"/>
                <w:szCs w:val="18"/>
              </w:rPr>
              <w:t>CV-B204</w:t>
            </w:r>
          </w:p>
        </w:tc>
        <w:tc>
          <w:tcPr>
            <w:tcW w:w="993" w:type="dxa"/>
          </w:tcPr>
          <w:p w14:paraId="28A8C9DE" w14:textId="77777777" w:rsidR="00C63459" w:rsidRPr="00D601E7" w:rsidRDefault="00C63459" w:rsidP="00C63459">
            <w:pPr>
              <w:spacing w:after="0"/>
              <w:rPr>
                <w:rFonts w:ascii="Arial" w:eastAsia="Times New Roman" w:hAnsi="Arial" w:cs="Arial"/>
                <w:sz w:val="18"/>
                <w:szCs w:val="18"/>
              </w:rPr>
            </w:pPr>
            <w:r w:rsidRPr="00D601E7">
              <w:rPr>
                <w:rFonts w:ascii="Arial" w:eastAsia="Times New Roman" w:hAnsi="Arial" w:cs="Arial"/>
                <w:sz w:val="18"/>
                <w:szCs w:val="18"/>
              </w:rPr>
              <w:t>1738321</w:t>
            </w:r>
          </w:p>
        </w:tc>
        <w:tc>
          <w:tcPr>
            <w:tcW w:w="1095" w:type="dxa"/>
          </w:tcPr>
          <w:p w14:paraId="13139CE5" w14:textId="77777777" w:rsidR="00C63459" w:rsidRPr="00C63459" w:rsidRDefault="00C63459" w:rsidP="00C63459">
            <w:pPr>
              <w:spacing w:after="0"/>
              <w:rPr>
                <w:rFonts w:ascii="Arial" w:eastAsia="Times New Roman" w:hAnsi="Arial" w:cs="Arial"/>
                <w:sz w:val="18"/>
                <w:szCs w:val="18"/>
              </w:rPr>
            </w:pPr>
            <w:r w:rsidRPr="00C63459">
              <w:rPr>
                <w:rFonts w:ascii="Arial" w:eastAsia="Times New Roman" w:hAnsi="Arial" w:cs="Arial"/>
                <w:sz w:val="18"/>
                <w:szCs w:val="18"/>
              </w:rPr>
              <w:t xml:space="preserve">Ver. 9.0.0 </w:t>
            </w:r>
          </w:p>
          <w:p w14:paraId="4DD002AD" w14:textId="7276C379" w:rsidR="00C63459" w:rsidRPr="00C63459" w:rsidRDefault="00C63459" w:rsidP="00C63459">
            <w:pPr>
              <w:spacing w:after="0"/>
              <w:rPr>
                <w:rFonts w:ascii="Arial" w:eastAsia="Times New Roman" w:hAnsi="Arial" w:cs="Arial"/>
                <w:sz w:val="18"/>
                <w:szCs w:val="18"/>
              </w:rPr>
            </w:pPr>
            <w:r w:rsidRPr="00C63459">
              <w:rPr>
                <w:rFonts w:ascii="Arial" w:eastAsia="Times New Roman" w:hAnsi="Arial" w:cs="Arial"/>
                <w:sz w:val="18"/>
                <w:szCs w:val="18"/>
              </w:rPr>
              <w:t>Patch 9-00-0-5</w:t>
            </w:r>
          </w:p>
        </w:tc>
        <w:tc>
          <w:tcPr>
            <w:tcW w:w="810" w:type="dxa"/>
          </w:tcPr>
          <w:p w14:paraId="40038016" w14:textId="77777777" w:rsidR="00C63459" w:rsidRPr="00D601E7" w:rsidRDefault="00C63459" w:rsidP="00C63459">
            <w:pPr>
              <w:spacing w:after="0"/>
              <w:jc w:val="center"/>
              <w:rPr>
                <w:rFonts w:ascii="Arial" w:eastAsia="Times New Roman" w:hAnsi="Arial" w:cs="Arial"/>
                <w:sz w:val="20"/>
                <w:szCs w:val="20"/>
              </w:rPr>
            </w:pPr>
            <w:r w:rsidRPr="00D601E7">
              <w:rPr>
                <w:rFonts w:ascii="Arial" w:eastAsia="Times New Roman" w:hAnsi="Arial" w:cs="Arial"/>
                <w:sz w:val="20"/>
                <w:szCs w:val="20"/>
              </w:rPr>
              <w:t>2008</w:t>
            </w:r>
          </w:p>
        </w:tc>
        <w:tc>
          <w:tcPr>
            <w:tcW w:w="930" w:type="dxa"/>
          </w:tcPr>
          <w:p w14:paraId="78F30441" w14:textId="77777777" w:rsidR="00C63459" w:rsidRDefault="0073312E" w:rsidP="00C63459">
            <w:pPr>
              <w:spacing w:after="0"/>
              <w:jc w:val="center"/>
              <w:rPr>
                <w:rFonts w:ascii="Arial" w:eastAsia="Times New Roman" w:hAnsi="Arial" w:cs="Arial"/>
                <w:sz w:val="20"/>
                <w:szCs w:val="20"/>
              </w:rPr>
            </w:pPr>
            <w:r w:rsidRPr="0073312E">
              <w:rPr>
                <w:rFonts w:ascii="Arial" w:eastAsia="Times New Roman" w:hAnsi="Arial" w:cs="Arial"/>
                <w:sz w:val="20"/>
                <w:szCs w:val="20"/>
              </w:rPr>
              <w:t>2025</w:t>
            </w:r>
          </w:p>
          <w:p w14:paraId="2FB337F0" w14:textId="52C5E091" w:rsidR="0073312E" w:rsidRPr="0073312E" w:rsidRDefault="0073312E" w:rsidP="00C63459">
            <w:pPr>
              <w:spacing w:after="0"/>
              <w:jc w:val="center"/>
              <w:rPr>
                <w:rFonts w:ascii="Arial" w:eastAsia="Times New Roman" w:hAnsi="Arial" w:cs="Arial"/>
                <w:sz w:val="16"/>
                <w:szCs w:val="16"/>
              </w:rPr>
            </w:pPr>
            <w:r w:rsidRPr="0073312E">
              <w:rPr>
                <w:rFonts w:ascii="Arial" w:eastAsia="Times New Roman" w:hAnsi="Arial" w:cs="Arial"/>
                <w:sz w:val="16"/>
                <w:szCs w:val="16"/>
              </w:rPr>
              <w:t>(PC</w:t>
            </w:r>
            <w:r>
              <w:rPr>
                <w:rFonts w:ascii="Arial" w:eastAsia="Times New Roman" w:hAnsi="Arial" w:cs="Arial"/>
                <w:sz w:val="16"/>
                <w:szCs w:val="16"/>
              </w:rPr>
              <w:t>-</w:t>
            </w:r>
            <w:proofErr w:type="spellStart"/>
            <w:r>
              <w:rPr>
                <w:rFonts w:ascii="Arial" w:eastAsia="Times New Roman" w:hAnsi="Arial" w:cs="Arial"/>
                <w:sz w:val="16"/>
                <w:szCs w:val="16"/>
              </w:rPr>
              <w:t>uri</w:t>
            </w:r>
            <w:proofErr w:type="spellEnd"/>
            <w:r>
              <w:rPr>
                <w:rFonts w:ascii="Arial" w:eastAsia="Times New Roman" w:hAnsi="Arial" w:cs="Arial"/>
                <w:sz w:val="16"/>
                <w:szCs w:val="16"/>
              </w:rPr>
              <w:t xml:space="preserve"> </w:t>
            </w:r>
            <w:r w:rsidRPr="0073312E">
              <w:rPr>
                <w:rFonts w:ascii="Arial" w:eastAsia="Times New Roman" w:hAnsi="Arial" w:cs="Arial"/>
                <w:sz w:val="16"/>
                <w:szCs w:val="16"/>
              </w:rPr>
              <w:t>2015)</w:t>
            </w:r>
          </w:p>
        </w:tc>
        <w:tc>
          <w:tcPr>
            <w:tcW w:w="850" w:type="dxa"/>
          </w:tcPr>
          <w:p w14:paraId="0975BD6B" w14:textId="50384FC8" w:rsidR="00C63459" w:rsidRPr="00D601E7" w:rsidRDefault="00C63459" w:rsidP="00C63459">
            <w:pPr>
              <w:spacing w:after="0"/>
              <w:jc w:val="center"/>
              <w:rPr>
                <w:rFonts w:ascii="Arial" w:eastAsia="Times New Roman" w:hAnsi="Arial" w:cs="Arial"/>
                <w:sz w:val="20"/>
                <w:szCs w:val="20"/>
              </w:rPr>
            </w:pPr>
            <w:r w:rsidRPr="00D601E7">
              <w:rPr>
                <w:rFonts w:ascii="Arial" w:eastAsia="Times New Roman" w:hAnsi="Arial" w:cs="Arial"/>
                <w:sz w:val="20"/>
                <w:szCs w:val="20"/>
              </w:rPr>
              <w:t>202</w:t>
            </w:r>
            <w:r w:rsidR="0073312E">
              <w:rPr>
                <w:rFonts w:ascii="Arial" w:eastAsia="Times New Roman" w:hAnsi="Arial" w:cs="Arial"/>
                <w:sz w:val="20"/>
                <w:szCs w:val="20"/>
              </w:rPr>
              <w:t>5</w:t>
            </w:r>
          </w:p>
        </w:tc>
        <w:tc>
          <w:tcPr>
            <w:tcW w:w="1843" w:type="dxa"/>
          </w:tcPr>
          <w:p w14:paraId="04F07370" w14:textId="77777777" w:rsidR="00C63459" w:rsidRPr="00D601E7" w:rsidRDefault="00C63459" w:rsidP="00C63459">
            <w:pPr>
              <w:spacing w:after="0"/>
              <w:jc w:val="center"/>
              <w:rPr>
                <w:rFonts w:ascii="Arial" w:eastAsia="Times New Roman" w:hAnsi="Arial" w:cs="Arial"/>
                <w:sz w:val="24"/>
                <w:szCs w:val="24"/>
              </w:rPr>
            </w:pPr>
            <w:r>
              <w:rPr>
                <w:rFonts w:ascii="Arial" w:eastAsia="Times New Roman" w:hAnsi="Arial" w:cs="Arial"/>
                <w:sz w:val="24"/>
                <w:szCs w:val="24"/>
              </w:rPr>
              <w:t>YES</w:t>
            </w:r>
          </w:p>
        </w:tc>
        <w:tc>
          <w:tcPr>
            <w:tcW w:w="1701" w:type="dxa"/>
          </w:tcPr>
          <w:p w14:paraId="178940B2" w14:textId="77777777" w:rsidR="00C63459" w:rsidRPr="00D601E7" w:rsidRDefault="00C63459" w:rsidP="00C63459">
            <w:pPr>
              <w:spacing w:after="0"/>
              <w:jc w:val="center"/>
              <w:rPr>
                <w:rFonts w:ascii="Arial" w:eastAsia="Times New Roman" w:hAnsi="Arial" w:cs="Arial"/>
                <w:sz w:val="24"/>
                <w:szCs w:val="24"/>
              </w:rPr>
            </w:pPr>
            <w:r>
              <w:rPr>
                <w:rFonts w:ascii="Arial" w:eastAsia="Times New Roman" w:hAnsi="Arial" w:cs="Arial"/>
                <w:sz w:val="24"/>
                <w:szCs w:val="24"/>
              </w:rPr>
              <w:t>YES</w:t>
            </w:r>
          </w:p>
        </w:tc>
        <w:tc>
          <w:tcPr>
            <w:tcW w:w="2268" w:type="dxa"/>
          </w:tcPr>
          <w:p w14:paraId="07839834" w14:textId="77777777" w:rsidR="00C63459" w:rsidRDefault="00C63459" w:rsidP="00C63459">
            <w:pPr>
              <w:spacing w:after="0"/>
              <w:jc w:val="center"/>
              <w:rPr>
                <w:rFonts w:ascii="Arial" w:eastAsia="Times New Roman" w:hAnsi="Arial" w:cs="Arial"/>
                <w:sz w:val="24"/>
                <w:szCs w:val="24"/>
              </w:rPr>
            </w:pPr>
            <w:r>
              <w:rPr>
                <w:rFonts w:ascii="Arial" w:eastAsia="Times New Roman" w:hAnsi="Arial" w:cs="Arial"/>
                <w:sz w:val="24"/>
                <w:szCs w:val="24"/>
              </w:rPr>
              <w:t>YES</w:t>
            </w:r>
          </w:p>
          <w:p w14:paraId="5E72A475" w14:textId="77777777" w:rsidR="00C63459" w:rsidRPr="00D601E7" w:rsidRDefault="00C63459" w:rsidP="00C63459">
            <w:pPr>
              <w:spacing w:after="0"/>
              <w:jc w:val="center"/>
              <w:rPr>
                <w:rFonts w:ascii="Arial" w:eastAsia="Times New Roman" w:hAnsi="Arial" w:cs="Arial"/>
                <w:sz w:val="24"/>
                <w:szCs w:val="24"/>
              </w:rPr>
            </w:pPr>
          </w:p>
        </w:tc>
      </w:tr>
      <w:tr w:rsidR="00C63459" w:rsidRPr="00D601E7" w14:paraId="734554DD" w14:textId="77777777" w:rsidTr="00284EBB">
        <w:tc>
          <w:tcPr>
            <w:tcW w:w="538" w:type="dxa"/>
          </w:tcPr>
          <w:p w14:paraId="20EE46D0" w14:textId="77777777" w:rsidR="00C63459" w:rsidRPr="00D601E7" w:rsidRDefault="00C63459" w:rsidP="00C63459">
            <w:pPr>
              <w:spacing w:after="0"/>
              <w:jc w:val="center"/>
              <w:rPr>
                <w:rFonts w:ascii="Arial" w:eastAsia="Times New Roman" w:hAnsi="Arial" w:cs="Arial"/>
                <w:b/>
                <w:sz w:val="24"/>
                <w:szCs w:val="24"/>
              </w:rPr>
            </w:pPr>
            <w:r w:rsidRPr="00D601E7">
              <w:rPr>
                <w:rFonts w:ascii="Arial" w:eastAsia="Times New Roman" w:hAnsi="Arial" w:cs="Arial"/>
                <w:b/>
                <w:sz w:val="24"/>
                <w:szCs w:val="24"/>
              </w:rPr>
              <w:t>11</w:t>
            </w:r>
          </w:p>
        </w:tc>
        <w:tc>
          <w:tcPr>
            <w:tcW w:w="2552" w:type="dxa"/>
          </w:tcPr>
          <w:p w14:paraId="701F5B1F" w14:textId="310D3960" w:rsidR="00C63459" w:rsidRPr="00C63459" w:rsidRDefault="00C63459" w:rsidP="00C63459">
            <w:pPr>
              <w:spacing w:after="0"/>
              <w:rPr>
                <w:rFonts w:ascii="Arial" w:eastAsia="Times New Roman" w:hAnsi="Arial" w:cs="Arial"/>
              </w:rPr>
            </w:pPr>
            <w:r w:rsidRPr="00C63459">
              <w:rPr>
                <w:rFonts w:ascii="Arial" w:hAnsi="Arial" w:cs="Arial"/>
              </w:rPr>
              <w:t>GMDSS Simulator Ver.9</w:t>
            </w:r>
          </w:p>
        </w:tc>
        <w:tc>
          <w:tcPr>
            <w:tcW w:w="1134" w:type="dxa"/>
          </w:tcPr>
          <w:p w14:paraId="7DF7B1FD" w14:textId="77777777" w:rsidR="00C63459" w:rsidRPr="00D601E7" w:rsidRDefault="00C63459" w:rsidP="00C63459">
            <w:pPr>
              <w:spacing w:after="0"/>
              <w:rPr>
                <w:rFonts w:ascii="Arial" w:eastAsia="Times New Roman" w:hAnsi="Arial" w:cs="Arial"/>
                <w:sz w:val="18"/>
                <w:szCs w:val="18"/>
              </w:rPr>
            </w:pPr>
            <w:r w:rsidRPr="00D601E7">
              <w:rPr>
                <w:rFonts w:ascii="Arial" w:eastAsia="Times New Roman" w:hAnsi="Arial" w:cs="Arial"/>
                <w:sz w:val="18"/>
                <w:szCs w:val="18"/>
              </w:rPr>
              <w:t>CV-B203</w:t>
            </w:r>
          </w:p>
        </w:tc>
        <w:tc>
          <w:tcPr>
            <w:tcW w:w="993" w:type="dxa"/>
          </w:tcPr>
          <w:p w14:paraId="22742F52" w14:textId="77777777" w:rsidR="00C63459" w:rsidRPr="00D601E7" w:rsidRDefault="00C63459" w:rsidP="00C63459">
            <w:pPr>
              <w:spacing w:after="0"/>
              <w:rPr>
                <w:rFonts w:ascii="Arial" w:eastAsia="Times New Roman" w:hAnsi="Arial" w:cs="Arial"/>
                <w:sz w:val="18"/>
                <w:szCs w:val="18"/>
              </w:rPr>
            </w:pPr>
            <w:r w:rsidRPr="00D601E7">
              <w:rPr>
                <w:rFonts w:ascii="Arial" w:eastAsia="Times New Roman" w:hAnsi="Arial" w:cs="Arial"/>
                <w:sz w:val="18"/>
                <w:szCs w:val="18"/>
              </w:rPr>
              <w:t>1768173</w:t>
            </w:r>
          </w:p>
        </w:tc>
        <w:tc>
          <w:tcPr>
            <w:tcW w:w="1095" w:type="dxa"/>
          </w:tcPr>
          <w:p w14:paraId="4AEE9B18" w14:textId="77777777" w:rsidR="00C63459" w:rsidRPr="00C63459" w:rsidRDefault="00C63459" w:rsidP="00C63459">
            <w:pPr>
              <w:spacing w:after="0"/>
              <w:rPr>
                <w:rFonts w:ascii="Arial" w:eastAsia="Times New Roman" w:hAnsi="Arial" w:cs="Arial"/>
                <w:sz w:val="18"/>
                <w:szCs w:val="18"/>
              </w:rPr>
            </w:pPr>
            <w:r w:rsidRPr="00C63459">
              <w:rPr>
                <w:rFonts w:ascii="Arial" w:eastAsia="Times New Roman" w:hAnsi="Arial" w:cs="Arial"/>
                <w:sz w:val="18"/>
                <w:szCs w:val="18"/>
              </w:rPr>
              <w:t xml:space="preserve">Ver. 9.0.0 </w:t>
            </w:r>
          </w:p>
          <w:p w14:paraId="12CF16E3" w14:textId="3EC0CF6B" w:rsidR="00C63459" w:rsidRPr="00C63459" w:rsidRDefault="00C63459" w:rsidP="00C63459">
            <w:pPr>
              <w:spacing w:after="0"/>
              <w:rPr>
                <w:rFonts w:ascii="Arial" w:eastAsia="Times New Roman" w:hAnsi="Arial" w:cs="Arial"/>
                <w:sz w:val="18"/>
                <w:szCs w:val="18"/>
              </w:rPr>
            </w:pPr>
            <w:r w:rsidRPr="00C63459">
              <w:rPr>
                <w:rFonts w:ascii="Arial" w:eastAsia="Times New Roman" w:hAnsi="Arial" w:cs="Arial"/>
                <w:sz w:val="18"/>
                <w:szCs w:val="18"/>
              </w:rPr>
              <w:t>Patch 9-00-0-5</w:t>
            </w:r>
          </w:p>
        </w:tc>
        <w:tc>
          <w:tcPr>
            <w:tcW w:w="810" w:type="dxa"/>
          </w:tcPr>
          <w:p w14:paraId="2DADCBF9" w14:textId="77777777" w:rsidR="00C63459" w:rsidRPr="00D601E7" w:rsidRDefault="00C63459" w:rsidP="00C63459">
            <w:pPr>
              <w:spacing w:after="0"/>
              <w:jc w:val="center"/>
              <w:rPr>
                <w:rFonts w:ascii="Arial" w:eastAsia="Times New Roman" w:hAnsi="Arial" w:cs="Arial"/>
                <w:sz w:val="20"/>
                <w:szCs w:val="20"/>
              </w:rPr>
            </w:pPr>
            <w:r w:rsidRPr="00D601E7">
              <w:rPr>
                <w:rFonts w:ascii="Arial" w:eastAsia="Times New Roman" w:hAnsi="Arial" w:cs="Arial"/>
                <w:sz w:val="20"/>
                <w:szCs w:val="20"/>
              </w:rPr>
              <w:t>2015</w:t>
            </w:r>
          </w:p>
        </w:tc>
        <w:tc>
          <w:tcPr>
            <w:tcW w:w="930" w:type="dxa"/>
          </w:tcPr>
          <w:p w14:paraId="7F76CA33" w14:textId="77777777" w:rsidR="00C63459" w:rsidRPr="00D601E7" w:rsidRDefault="00C63459" w:rsidP="00C63459">
            <w:pPr>
              <w:spacing w:after="0"/>
              <w:jc w:val="center"/>
              <w:rPr>
                <w:rFonts w:ascii="Arial" w:eastAsia="Times New Roman" w:hAnsi="Arial" w:cs="Arial"/>
                <w:sz w:val="20"/>
                <w:szCs w:val="20"/>
              </w:rPr>
            </w:pPr>
            <w:r w:rsidRPr="00D601E7">
              <w:rPr>
                <w:rFonts w:ascii="Arial" w:eastAsia="Times New Roman" w:hAnsi="Arial" w:cs="Arial"/>
                <w:sz w:val="20"/>
                <w:szCs w:val="20"/>
              </w:rPr>
              <w:t>2015</w:t>
            </w:r>
          </w:p>
        </w:tc>
        <w:tc>
          <w:tcPr>
            <w:tcW w:w="850" w:type="dxa"/>
          </w:tcPr>
          <w:p w14:paraId="0B37EFF4" w14:textId="57E12296" w:rsidR="00C63459" w:rsidRPr="00D601E7" w:rsidRDefault="00C63459" w:rsidP="00C63459">
            <w:pPr>
              <w:spacing w:after="0"/>
              <w:jc w:val="center"/>
              <w:rPr>
                <w:rFonts w:ascii="Arial" w:eastAsia="Times New Roman" w:hAnsi="Arial" w:cs="Arial"/>
                <w:sz w:val="20"/>
                <w:szCs w:val="20"/>
              </w:rPr>
            </w:pPr>
            <w:r w:rsidRPr="00D601E7">
              <w:rPr>
                <w:rFonts w:ascii="Arial" w:eastAsia="Times New Roman" w:hAnsi="Arial" w:cs="Arial"/>
                <w:sz w:val="20"/>
                <w:szCs w:val="20"/>
              </w:rPr>
              <w:t>202</w:t>
            </w:r>
            <w:r w:rsidR="0073312E">
              <w:rPr>
                <w:rFonts w:ascii="Arial" w:eastAsia="Times New Roman" w:hAnsi="Arial" w:cs="Arial"/>
                <w:sz w:val="20"/>
                <w:szCs w:val="20"/>
              </w:rPr>
              <w:t>5</w:t>
            </w:r>
          </w:p>
          <w:p w14:paraId="7BFD2CFE" w14:textId="77777777" w:rsidR="00C63459" w:rsidRPr="00D601E7" w:rsidRDefault="00C63459" w:rsidP="00C63459">
            <w:pPr>
              <w:spacing w:after="0"/>
              <w:jc w:val="center"/>
              <w:rPr>
                <w:rFonts w:ascii="Arial" w:eastAsia="Times New Roman" w:hAnsi="Arial" w:cs="Arial"/>
                <w:sz w:val="20"/>
                <w:szCs w:val="20"/>
              </w:rPr>
            </w:pPr>
          </w:p>
        </w:tc>
        <w:tc>
          <w:tcPr>
            <w:tcW w:w="1843" w:type="dxa"/>
          </w:tcPr>
          <w:p w14:paraId="3AB405CF" w14:textId="77777777" w:rsidR="00C63459" w:rsidRPr="00D601E7" w:rsidRDefault="00C63459" w:rsidP="00C63459">
            <w:pPr>
              <w:spacing w:after="0"/>
              <w:jc w:val="center"/>
              <w:rPr>
                <w:rFonts w:ascii="Arial" w:eastAsia="Times New Roman" w:hAnsi="Arial" w:cs="Arial"/>
                <w:sz w:val="24"/>
                <w:szCs w:val="24"/>
              </w:rPr>
            </w:pPr>
            <w:r>
              <w:rPr>
                <w:rFonts w:ascii="Arial" w:eastAsia="Times New Roman" w:hAnsi="Arial" w:cs="Arial"/>
                <w:sz w:val="24"/>
                <w:szCs w:val="24"/>
              </w:rPr>
              <w:t>YES</w:t>
            </w:r>
          </w:p>
        </w:tc>
        <w:tc>
          <w:tcPr>
            <w:tcW w:w="1701" w:type="dxa"/>
          </w:tcPr>
          <w:p w14:paraId="274FA1A7" w14:textId="77777777" w:rsidR="00C63459" w:rsidRPr="00D601E7" w:rsidRDefault="00C63459" w:rsidP="00C63459">
            <w:pPr>
              <w:spacing w:after="0"/>
              <w:jc w:val="center"/>
              <w:rPr>
                <w:rFonts w:ascii="Arial" w:eastAsia="Times New Roman" w:hAnsi="Arial" w:cs="Arial"/>
                <w:sz w:val="24"/>
                <w:szCs w:val="24"/>
              </w:rPr>
            </w:pPr>
            <w:r>
              <w:rPr>
                <w:rFonts w:ascii="Arial" w:eastAsia="Times New Roman" w:hAnsi="Arial" w:cs="Arial"/>
                <w:sz w:val="24"/>
                <w:szCs w:val="24"/>
              </w:rPr>
              <w:t>YES</w:t>
            </w:r>
          </w:p>
        </w:tc>
        <w:tc>
          <w:tcPr>
            <w:tcW w:w="2268" w:type="dxa"/>
          </w:tcPr>
          <w:p w14:paraId="34F95A23" w14:textId="77777777" w:rsidR="00C63459" w:rsidRDefault="00C63459" w:rsidP="00C63459">
            <w:pPr>
              <w:spacing w:after="0"/>
              <w:jc w:val="center"/>
              <w:rPr>
                <w:rFonts w:ascii="Arial" w:eastAsia="Times New Roman" w:hAnsi="Arial" w:cs="Arial"/>
                <w:sz w:val="24"/>
                <w:szCs w:val="24"/>
              </w:rPr>
            </w:pPr>
            <w:r>
              <w:rPr>
                <w:rFonts w:ascii="Arial" w:eastAsia="Times New Roman" w:hAnsi="Arial" w:cs="Arial"/>
                <w:sz w:val="24"/>
                <w:szCs w:val="24"/>
              </w:rPr>
              <w:t>YES</w:t>
            </w:r>
          </w:p>
          <w:p w14:paraId="5D03BBB7" w14:textId="77777777" w:rsidR="00C63459" w:rsidRPr="00D601E7" w:rsidRDefault="00C63459" w:rsidP="00C63459">
            <w:pPr>
              <w:spacing w:after="0"/>
              <w:jc w:val="center"/>
              <w:rPr>
                <w:rFonts w:ascii="Arial" w:eastAsia="Times New Roman" w:hAnsi="Arial" w:cs="Arial"/>
                <w:sz w:val="24"/>
                <w:szCs w:val="24"/>
              </w:rPr>
            </w:pPr>
          </w:p>
        </w:tc>
      </w:tr>
      <w:tr w:rsidR="00C63459" w:rsidRPr="00D601E7" w14:paraId="4804074B" w14:textId="77777777" w:rsidTr="00284EBB">
        <w:tc>
          <w:tcPr>
            <w:tcW w:w="538" w:type="dxa"/>
          </w:tcPr>
          <w:p w14:paraId="393E7722" w14:textId="49417AD4" w:rsidR="00C63459" w:rsidRPr="00D601E7" w:rsidRDefault="00C63459" w:rsidP="00C63459">
            <w:pPr>
              <w:spacing w:after="0"/>
              <w:jc w:val="center"/>
              <w:rPr>
                <w:rFonts w:ascii="Arial" w:eastAsia="Times New Roman" w:hAnsi="Arial" w:cs="Arial"/>
                <w:b/>
                <w:sz w:val="24"/>
                <w:szCs w:val="24"/>
              </w:rPr>
            </w:pPr>
            <w:r>
              <w:rPr>
                <w:rFonts w:ascii="Arial" w:eastAsia="Times New Roman" w:hAnsi="Arial" w:cs="Arial"/>
                <w:b/>
                <w:sz w:val="24"/>
                <w:szCs w:val="24"/>
              </w:rPr>
              <w:t>12</w:t>
            </w:r>
          </w:p>
        </w:tc>
        <w:tc>
          <w:tcPr>
            <w:tcW w:w="2552" w:type="dxa"/>
          </w:tcPr>
          <w:p w14:paraId="2C6D264C" w14:textId="4AC25E4B" w:rsidR="00C63459" w:rsidRPr="00C63459" w:rsidRDefault="00C63459" w:rsidP="00C63459">
            <w:pPr>
              <w:spacing w:after="0"/>
              <w:rPr>
                <w:rFonts w:ascii="Arial" w:hAnsi="Arial" w:cs="Arial"/>
              </w:rPr>
            </w:pPr>
            <w:r w:rsidRPr="00C63459">
              <w:rPr>
                <w:rFonts w:ascii="Arial" w:hAnsi="Arial" w:cs="Arial"/>
              </w:rPr>
              <w:t>NTPRO 5000 + NAVI-SAILOR ECDIS + Navi-Planner 4000 + Radar ARPA</w:t>
            </w:r>
          </w:p>
        </w:tc>
        <w:tc>
          <w:tcPr>
            <w:tcW w:w="1134" w:type="dxa"/>
          </w:tcPr>
          <w:p w14:paraId="7912ED18" w14:textId="77777777" w:rsidR="00C63459" w:rsidRDefault="00C63459" w:rsidP="00C63459">
            <w:pPr>
              <w:spacing w:after="0"/>
              <w:rPr>
                <w:rFonts w:ascii="Arial" w:eastAsia="Times New Roman" w:hAnsi="Arial" w:cs="Arial"/>
                <w:sz w:val="18"/>
                <w:szCs w:val="18"/>
              </w:rPr>
            </w:pPr>
            <w:r w:rsidRPr="00D601E7">
              <w:rPr>
                <w:rFonts w:ascii="Arial" w:eastAsia="Times New Roman" w:hAnsi="Arial" w:cs="Arial"/>
                <w:sz w:val="18"/>
                <w:szCs w:val="18"/>
              </w:rPr>
              <w:t>CV-B104</w:t>
            </w:r>
          </w:p>
          <w:p w14:paraId="72630E5E" w14:textId="661E9DD7" w:rsidR="00C63459" w:rsidRPr="00D601E7" w:rsidRDefault="00C63459" w:rsidP="00C63459">
            <w:pPr>
              <w:spacing w:after="0"/>
              <w:rPr>
                <w:rFonts w:ascii="Arial" w:eastAsia="Times New Roman" w:hAnsi="Arial" w:cs="Arial"/>
                <w:sz w:val="18"/>
                <w:szCs w:val="18"/>
              </w:rPr>
            </w:pPr>
            <w:r w:rsidRPr="004011D6">
              <w:rPr>
                <w:rFonts w:ascii="Arial" w:eastAsia="Times New Roman" w:hAnsi="Arial" w:cs="Arial"/>
                <w:color w:val="FF0000"/>
                <w:sz w:val="18"/>
                <w:szCs w:val="18"/>
              </w:rPr>
              <w:t>moved from Galati</w:t>
            </w:r>
          </w:p>
        </w:tc>
        <w:tc>
          <w:tcPr>
            <w:tcW w:w="993" w:type="dxa"/>
          </w:tcPr>
          <w:p w14:paraId="5D2B2767" w14:textId="3F9A1F24" w:rsidR="00C63459" w:rsidRPr="00D601E7" w:rsidRDefault="00C63459" w:rsidP="00C63459">
            <w:pPr>
              <w:spacing w:after="0"/>
              <w:rPr>
                <w:rFonts w:ascii="Arial" w:eastAsia="Times New Roman" w:hAnsi="Arial" w:cs="Arial"/>
                <w:sz w:val="18"/>
                <w:szCs w:val="18"/>
              </w:rPr>
            </w:pPr>
            <w:r w:rsidRPr="00D601E7">
              <w:rPr>
                <w:rFonts w:ascii="Arial" w:eastAsia="Times New Roman" w:hAnsi="Arial" w:cs="Arial"/>
                <w:sz w:val="18"/>
                <w:szCs w:val="18"/>
              </w:rPr>
              <w:t>17</w:t>
            </w:r>
            <w:r>
              <w:rPr>
                <w:rFonts w:ascii="Arial" w:eastAsia="Times New Roman" w:hAnsi="Arial" w:cs="Arial"/>
                <w:sz w:val="18"/>
                <w:szCs w:val="18"/>
              </w:rPr>
              <w:t>75305</w:t>
            </w:r>
          </w:p>
        </w:tc>
        <w:tc>
          <w:tcPr>
            <w:tcW w:w="1095" w:type="dxa"/>
          </w:tcPr>
          <w:p w14:paraId="5B9392FA" w14:textId="33AE843A" w:rsidR="00C63459" w:rsidRPr="00C63459" w:rsidRDefault="00C63459" w:rsidP="00C63459">
            <w:pPr>
              <w:rPr>
                <w:rFonts w:ascii="Arial" w:hAnsi="Arial" w:cs="Arial"/>
                <w:sz w:val="18"/>
                <w:szCs w:val="18"/>
              </w:rPr>
            </w:pPr>
            <w:r w:rsidRPr="00C63459">
              <w:rPr>
                <w:rFonts w:ascii="Arial" w:hAnsi="Arial" w:cs="Arial"/>
                <w:sz w:val="18"/>
                <w:szCs w:val="18"/>
              </w:rPr>
              <w:t>ver. 5.35</w:t>
            </w:r>
          </w:p>
        </w:tc>
        <w:tc>
          <w:tcPr>
            <w:tcW w:w="810" w:type="dxa"/>
          </w:tcPr>
          <w:p w14:paraId="477A64A0" w14:textId="7FAD88C1" w:rsidR="00C63459" w:rsidRPr="00D601E7" w:rsidRDefault="00C63459" w:rsidP="00C63459">
            <w:pPr>
              <w:spacing w:after="0"/>
              <w:jc w:val="center"/>
              <w:rPr>
                <w:rFonts w:ascii="Arial" w:eastAsia="Times New Roman" w:hAnsi="Arial" w:cs="Arial"/>
                <w:sz w:val="20"/>
                <w:szCs w:val="20"/>
              </w:rPr>
            </w:pPr>
            <w:r w:rsidRPr="00D601E7">
              <w:rPr>
                <w:rFonts w:ascii="Arial" w:eastAsia="Times New Roman" w:hAnsi="Arial" w:cs="Arial"/>
                <w:sz w:val="20"/>
                <w:szCs w:val="20"/>
              </w:rPr>
              <w:t>20</w:t>
            </w:r>
            <w:r>
              <w:rPr>
                <w:rFonts w:ascii="Arial" w:eastAsia="Times New Roman" w:hAnsi="Arial" w:cs="Arial"/>
                <w:sz w:val="20"/>
                <w:szCs w:val="20"/>
              </w:rPr>
              <w:t>18</w:t>
            </w:r>
          </w:p>
        </w:tc>
        <w:tc>
          <w:tcPr>
            <w:tcW w:w="930" w:type="dxa"/>
          </w:tcPr>
          <w:p w14:paraId="3D7325DE" w14:textId="3F645DAF" w:rsidR="00C63459" w:rsidRPr="00D601E7" w:rsidRDefault="00C63459" w:rsidP="00C63459">
            <w:pPr>
              <w:spacing w:after="0"/>
              <w:jc w:val="center"/>
              <w:rPr>
                <w:rFonts w:ascii="Arial" w:eastAsia="Times New Roman" w:hAnsi="Arial" w:cs="Arial"/>
                <w:sz w:val="20"/>
                <w:szCs w:val="20"/>
              </w:rPr>
            </w:pPr>
            <w:r w:rsidRPr="00D601E7">
              <w:rPr>
                <w:rFonts w:ascii="Arial" w:eastAsia="Times New Roman" w:hAnsi="Arial" w:cs="Arial"/>
                <w:sz w:val="20"/>
                <w:szCs w:val="20"/>
              </w:rPr>
              <w:t>201</w:t>
            </w:r>
            <w:r>
              <w:rPr>
                <w:rFonts w:ascii="Arial" w:eastAsia="Times New Roman" w:hAnsi="Arial" w:cs="Arial"/>
                <w:sz w:val="20"/>
                <w:szCs w:val="20"/>
              </w:rPr>
              <w:t>8</w:t>
            </w:r>
          </w:p>
        </w:tc>
        <w:tc>
          <w:tcPr>
            <w:tcW w:w="850" w:type="dxa"/>
          </w:tcPr>
          <w:p w14:paraId="086AC8F0" w14:textId="77777777" w:rsidR="00C63459" w:rsidRDefault="00C63459" w:rsidP="00C63459">
            <w:pPr>
              <w:spacing w:after="0"/>
              <w:jc w:val="center"/>
              <w:rPr>
                <w:rFonts w:ascii="Arial" w:eastAsia="Times New Roman" w:hAnsi="Arial" w:cs="Arial"/>
                <w:sz w:val="20"/>
                <w:szCs w:val="20"/>
              </w:rPr>
            </w:pPr>
            <w:r w:rsidRPr="00D601E7">
              <w:rPr>
                <w:rFonts w:ascii="Arial" w:eastAsia="Times New Roman" w:hAnsi="Arial" w:cs="Arial"/>
                <w:sz w:val="20"/>
                <w:szCs w:val="20"/>
              </w:rPr>
              <w:t>20</w:t>
            </w:r>
            <w:r>
              <w:rPr>
                <w:rFonts w:ascii="Arial" w:eastAsia="Times New Roman" w:hAnsi="Arial" w:cs="Arial"/>
                <w:sz w:val="20"/>
                <w:szCs w:val="20"/>
              </w:rPr>
              <w:t>21</w:t>
            </w:r>
          </w:p>
          <w:p w14:paraId="03AB41CF" w14:textId="77777777" w:rsidR="00C63459" w:rsidRPr="00D601E7" w:rsidRDefault="00C63459" w:rsidP="00C63459">
            <w:pPr>
              <w:spacing w:after="0"/>
              <w:jc w:val="center"/>
              <w:rPr>
                <w:rFonts w:ascii="Arial" w:eastAsia="Times New Roman" w:hAnsi="Arial" w:cs="Arial"/>
                <w:sz w:val="20"/>
                <w:szCs w:val="20"/>
              </w:rPr>
            </w:pPr>
          </w:p>
          <w:p w14:paraId="05808407" w14:textId="77777777" w:rsidR="00C63459" w:rsidRPr="00D601E7" w:rsidRDefault="00C63459" w:rsidP="00C63459">
            <w:pPr>
              <w:spacing w:after="0"/>
              <w:jc w:val="center"/>
              <w:rPr>
                <w:rFonts w:ascii="Arial" w:eastAsia="Times New Roman" w:hAnsi="Arial" w:cs="Arial"/>
                <w:sz w:val="20"/>
                <w:szCs w:val="20"/>
              </w:rPr>
            </w:pPr>
          </w:p>
        </w:tc>
        <w:tc>
          <w:tcPr>
            <w:tcW w:w="1843" w:type="dxa"/>
          </w:tcPr>
          <w:p w14:paraId="2E55B3DF" w14:textId="5C085287" w:rsidR="00C63459" w:rsidRDefault="00C63459" w:rsidP="00C63459">
            <w:pPr>
              <w:spacing w:after="0"/>
              <w:jc w:val="center"/>
              <w:rPr>
                <w:rFonts w:ascii="Arial" w:eastAsia="Times New Roman" w:hAnsi="Arial" w:cs="Arial"/>
                <w:sz w:val="24"/>
                <w:szCs w:val="24"/>
              </w:rPr>
            </w:pPr>
            <w:r>
              <w:rPr>
                <w:rFonts w:ascii="Arial" w:eastAsia="Times New Roman" w:hAnsi="Arial" w:cs="Arial"/>
                <w:sz w:val="24"/>
                <w:szCs w:val="24"/>
              </w:rPr>
              <w:t>YES</w:t>
            </w:r>
          </w:p>
        </w:tc>
        <w:tc>
          <w:tcPr>
            <w:tcW w:w="1701" w:type="dxa"/>
          </w:tcPr>
          <w:p w14:paraId="28E235C0" w14:textId="4652E4F3" w:rsidR="00C63459" w:rsidRDefault="00C63459" w:rsidP="00C63459">
            <w:pPr>
              <w:spacing w:after="0"/>
              <w:jc w:val="center"/>
              <w:rPr>
                <w:rFonts w:ascii="Arial" w:eastAsia="Times New Roman" w:hAnsi="Arial" w:cs="Arial"/>
                <w:sz w:val="24"/>
                <w:szCs w:val="24"/>
              </w:rPr>
            </w:pPr>
            <w:r w:rsidRPr="004011D6">
              <w:rPr>
                <w:rFonts w:ascii="Arial" w:eastAsia="Times New Roman" w:hAnsi="Arial" w:cs="Arial"/>
                <w:sz w:val="24"/>
                <w:szCs w:val="24"/>
              </w:rPr>
              <w:t>YES</w:t>
            </w:r>
          </w:p>
        </w:tc>
        <w:tc>
          <w:tcPr>
            <w:tcW w:w="2268" w:type="dxa"/>
          </w:tcPr>
          <w:p w14:paraId="75262B4C" w14:textId="77777777" w:rsidR="00C63459" w:rsidRDefault="00C63459" w:rsidP="00C63459">
            <w:pPr>
              <w:spacing w:after="0"/>
              <w:jc w:val="center"/>
              <w:rPr>
                <w:rFonts w:ascii="Arial" w:eastAsia="Times New Roman" w:hAnsi="Arial" w:cs="Arial"/>
                <w:sz w:val="24"/>
                <w:szCs w:val="24"/>
              </w:rPr>
            </w:pPr>
            <w:r>
              <w:rPr>
                <w:rFonts w:ascii="Arial" w:eastAsia="Times New Roman" w:hAnsi="Arial" w:cs="Arial"/>
                <w:sz w:val="24"/>
                <w:szCs w:val="24"/>
              </w:rPr>
              <w:t>YES</w:t>
            </w:r>
          </w:p>
          <w:p w14:paraId="0934C206" w14:textId="77777777" w:rsidR="00C63459" w:rsidRDefault="00C63459" w:rsidP="00C63459">
            <w:pPr>
              <w:spacing w:after="0"/>
              <w:jc w:val="center"/>
              <w:rPr>
                <w:rFonts w:ascii="Arial" w:eastAsia="Times New Roman" w:hAnsi="Arial" w:cs="Arial"/>
                <w:sz w:val="24"/>
                <w:szCs w:val="24"/>
              </w:rPr>
            </w:pPr>
          </w:p>
        </w:tc>
      </w:tr>
    </w:tbl>
    <w:p w14:paraId="209CEAAF" w14:textId="77777777" w:rsidR="00EB5F13" w:rsidRDefault="00EB5F13" w:rsidP="00876D24"/>
    <w:p w14:paraId="59454F71" w14:textId="77777777" w:rsidR="00D318A0" w:rsidRPr="00D601E7" w:rsidRDefault="00F93DFE" w:rsidP="00D318A0">
      <w:pPr>
        <w:tabs>
          <w:tab w:val="left" w:pos="5760"/>
        </w:tabs>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lang w:val="ro-RO"/>
        </w:rPr>
        <w:t xml:space="preserve">             </w:t>
      </w:r>
    </w:p>
    <w:tbl>
      <w:tblPr>
        <w:tblStyle w:val="TableGrid"/>
        <w:tblW w:w="12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0"/>
        <w:gridCol w:w="4819"/>
      </w:tblGrid>
      <w:tr w:rsidR="00677B69" w14:paraId="6DF54287" w14:textId="77777777" w:rsidTr="00677B69">
        <w:tc>
          <w:tcPr>
            <w:tcW w:w="8080" w:type="dxa"/>
          </w:tcPr>
          <w:p w14:paraId="390CBF05" w14:textId="77777777" w:rsidR="00677B69" w:rsidRDefault="00677B69" w:rsidP="00D60991">
            <w:pPr>
              <w:pStyle w:val="Default"/>
              <w:rPr>
                <w:b/>
                <w:bCs/>
                <w:color w:val="auto"/>
                <w:lang w:val="ro-RO"/>
              </w:rPr>
            </w:pPr>
            <w:r w:rsidRPr="00D318A0">
              <w:rPr>
                <w:b/>
                <w:bCs/>
                <w:color w:val="auto"/>
                <w:lang w:val="ro-RO"/>
              </w:rPr>
              <w:t xml:space="preserve">Vizat, </w:t>
            </w:r>
            <w:r w:rsidRPr="00D318A0">
              <w:rPr>
                <w:b/>
                <w:bCs/>
                <w:color w:val="auto"/>
                <w:lang w:val="ro-RO"/>
              </w:rPr>
              <w:tab/>
            </w:r>
          </w:p>
          <w:p w14:paraId="7C6397C8" w14:textId="77777777" w:rsidR="00544485" w:rsidRDefault="00677B69" w:rsidP="00D60991">
            <w:pPr>
              <w:pStyle w:val="Default"/>
              <w:rPr>
                <w:b/>
                <w:bCs/>
                <w:color w:val="auto"/>
                <w:lang w:val="ro-RO"/>
              </w:rPr>
            </w:pPr>
            <w:r w:rsidRPr="00D318A0">
              <w:rPr>
                <w:b/>
                <w:bCs/>
                <w:color w:val="auto"/>
                <w:lang w:val="ro-RO"/>
              </w:rPr>
              <w:t>Director Formare Profesională  STCW</w:t>
            </w:r>
            <w:r w:rsidRPr="00D318A0">
              <w:rPr>
                <w:b/>
                <w:bCs/>
                <w:color w:val="auto"/>
                <w:lang w:val="ro-RO"/>
              </w:rPr>
              <w:tab/>
            </w:r>
          </w:p>
          <w:p w14:paraId="39090652" w14:textId="13C2E0F9" w:rsidR="00677B69" w:rsidRPr="00D318A0" w:rsidRDefault="00677B69" w:rsidP="00D60991">
            <w:pPr>
              <w:pStyle w:val="Default"/>
              <w:rPr>
                <w:b/>
                <w:bCs/>
                <w:color w:val="auto"/>
                <w:lang w:val="ro-RO"/>
              </w:rPr>
            </w:pPr>
            <w:proofErr w:type="spellStart"/>
            <w:r w:rsidRPr="00D318A0">
              <w:rPr>
                <w:b/>
                <w:bCs/>
                <w:color w:val="auto"/>
                <w:lang w:val="ro-RO"/>
              </w:rPr>
              <w:t>Cdt</w:t>
            </w:r>
            <w:proofErr w:type="spellEnd"/>
            <w:r w:rsidRPr="00D318A0">
              <w:rPr>
                <w:b/>
                <w:bCs/>
                <w:color w:val="auto"/>
                <w:lang w:val="ro-RO"/>
              </w:rPr>
              <w:t>. Emil LUCA</w:t>
            </w:r>
          </w:p>
          <w:p w14:paraId="2A445A06" w14:textId="77777777" w:rsidR="00677B69" w:rsidRPr="00D318A0" w:rsidRDefault="00677B69" w:rsidP="00D60991">
            <w:pPr>
              <w:pStyle w:val="Default"/>
              <w:rPr>
                <w:b/>
                <w:bCs/>
                <w:color w:val="auto"/>
                <w:lang w:val="ro-RO"/>
              </w:rPr>
            </w:pPr>
          </w:p>
          <w:p w14:paraId="511AD6BB" w14:textId="77777777" w:rsidR="00677B69" w:rsidRDefault="00677B69" w:rsidP="00D60991">
            <w:pPr>
              <w:pStyle w:val="Default"/>
              <w:rPr>
                <w:b/>
                <w:bCs/>
                <w:color w:val="auto"/>
                <w:lang w:val="ro-RO"/>
              </w:rPr>
            </w:pPr>
          </w:p>
          <w:p w14:paraId="341350BF" w14:textId="77777777" w:rsidR="00677B69" w:rsidRDefault="00677B69" w:rsidP="00D60991">
            <w:pPr>
              <w:pStyle w:val="Default"/>
              <w:rPr>
                <w:b/>
                <w:bCs/>
                <w:color w:val="auto"/>
                <w:lang w:val="ro-RO"/>
              </w:rPr>
            </w:pPr>
          </w:p>
          <w:p w14:paraId="7561F2BB" w14:textId="77777777" w:rsidR="00677B69" w:rsidRDefault="00677B69" w:rsidP="00D60991">
            <w:pPr>
              <w:pStyle w:val="Default"/>
              <w:rPr>
                <w:b/>
                <w:bCs/>
                <w:color w:val="auto"/>
                <w:lang w:val="ro-RO"/>
              </w:rPr>
            </w:pPr>
          </w:p>
          <w:p w14:paraId="21F0F378" w14:textId="77777777" w:rsidR="00677B69" w:rsidRDefault="00677B69" w:rsidP="00D60991">
            <w:pPr>
              <w:pStyle w:val="Default"/>
              <w:spacing w:line="276" w:lineRule="auto"/>
              <w:rPr>
                <w:b/>
                <w:bCs/>
                <w:color w:val="auto"/>
                <w:lang w:val="ro-RO"/>
              </w:rPr>
            </w:pPr>
          </w:p>
          <w:p w14:paraId="33B90894" w14:textId="77777777" w:rsidR="00677B69" w:rsidRPr="00D318A0" w:rsidRDefault="00677B69" w:rsidP="00D60991">
            <w:pPr>
              <w:pStyle w:val="Default"/>
              <w:spacing w:line="276" w:lineRule="auto"/>
              <w:rPr>
                <w:b/>
                <w:bCs/>
                <w:color w:val="auto"/>
                <w:lang w:val="ro-RO"/>
              </w:rPr>
            </w:pPr>
          </w:p>
          <w:p w14:paraId="5C8AE244" w14:textId="77777777" w:rsidR="00677B69" w:rsidRPr="00D318A0" w:rsidRDefault="00677B69" w:rsidP="00D60991">
            <w:pPr>
              <w:pStyle w:val="Default"/>
              <w:spacing w:line="276" w:lineRule="auto"/>
              <w:rPr>
                <w:rFonts w:eastAsia="Times New Roman"/>
                <w:b/>
                <w:bCs/>
                <w:lang w:val="ro-RO"/>
              </w:rPr>
            </w:pPr>
            <w:r w:rsidRPr="00D318A0">
              <w:rPr>
                <w:rFonts w:eastAsia="Times New Roman"/>
                <w:b/>
                <w:bCs/>
                <w:lang w:val="ro-RO"/>
              </w:rPr>
              <w:t xml:space="preserve">Elaborat,  </w:t>
            </w:r>
          </w:p>
          <w:p w14:paraId="57173600" w14:textId="77777777" w:rsidR="00677B69" w:rsidRPr="00D318A0" w:rsidRDefault="00677B69" w:rsidP="00D60991">
            <w:pPr>
              <w:pStyle w:val="Default"/>
              <w:spacing w:line="276" w:lineRule="auto"/>
              <w:rPr>
                <w:rFonts w:eastAsia="Times New Roman"/>
                <w:b/>
                <w:bCs/>
                <w:lang w:val="ro-RO"/>
              </w:rPr>
            </w:pPr>
            <w:r w:rsidRPr="00D318A0">
              <w:rPr>
                <w:rFonts w:eastAsia="Times New Roman"/>
                <w:b/>
                <w:bCs/>
                <w:lang w:val="ro-RO"/>
              </w:rPr>
              <w:t>Șef serviciu Navigație Maritimă</w:t>
            </w:r>
          </w:p>
          <w:p w14:paraId="307F7C09" w14:textId="77777777" w:rsidR="00677B69" w:rsidRDefault="00677B69" w:rsidP="00D60991">
            <w:pPr>
              <w:pStyle w:val="Default"/>
              <w:spacing w:line="276" w:lineRule="auto"/>
              <w:rPr>
                <w:color w:val="auto"/>
                <w:lang w:val="ro-RO"/>
              </w:rPr>
            </w:pPr>
            <w:proofErr w:type="spellStart"/>
            <w:r w:rsidRPr="00D318A0">
              <w:rPr>
                <w:rFonts w:eastAsia="Times New Roman"/>
                <w:b/>
                <w:bCs/>
                <w:lang w:val="ro-RO"/>
              </w:rPr>
              <w:t>Cdt</w:t>
            </w:r>
            <w:proofErr w:type="spellEnd"/>
            <w:r w:rsidRPr="00D318A0">
              <w:rPr>
                <w:rFonts w:eastAsia="Times New Roman"/>
                <w:b/>
                <w:bCs/>
                <w:lang w:val="ro-RO"/>
              </w:rPr>
              <w:t>. Laurențiu MIRONESCU</w:t>
            </w:r>
            <w:r>
              <w:rPr>
                <w:rFonts w:eastAsia="Times New Roman"/>
                <w:b/>
                <w:bCs/>
                <w:lang w:val="ro-RO"/>
              </w:rPr>
              <w:t xml:space="preserve">                                              </w:t>
            </w:r>
          </w:p>
        </w:tc>
        <w:tc>
          <w:tcPr>
            <w:tcW w:w="4819" w:type="dxa"/>
          </w:tcPr>
          <w:p w14:paraId="25C63D89" w14:textId="77777777" w:rsidR="00677B69" w:rsidRDefault="00677B69" w:rsidP="00D60991">
            <w:pPr>
              <w:pStyle w:val="Default"/>
              <w:spacing w:line="276" w:lineRule="auto"/>
              <w:rPr>
                <w:color w:val="auto"/>
                <w:lang w:val="ro-RO"/>
              </w:rPr>
            </w:pPr>
          </w:p>
          <w:p w14:paraId="4133898F" w14:textId="77777777" w:rsidR="00677B69" w:rsidRDefault="00677B69" w:rsidP="00D60991">
            <w:pPr>
              <w:pStyle w:val="Default"/>
              <w:spacing w:line="276" w:lineRule="auto"/>
              <w:rPr>
                <w:color w:val="auto"/>
                <w:lang w:val="ro-RO"/>
              </w:rPr>
            </w:pPr>
          </w:p>
          <w:p w14:paraId="71311627" w14:textId="77777777" w:rsidR="00677B69" w:rsidRDefault="00677B69" w:rsidP="00D60991">
            <w:pPr>
              <w:pStyle w:val="Default"/>
              <w:spacing w:line="276" w:lineRule="auto"/>
              <w:rPr>
                <w:color w:val="auto"/>
                <w:lang w:val="ro-RO"/>
              </w:rPr>
            </w:pPr>
          </w:p>
          <w:p w14:paraId="032BC2E5" w14:textId="77777777" w:rsidR="00677B69" w:rsidRDefault="00677B69" w:rsidP="00D60991">
            <w:pPr>
              <w:pStyle w:val="Default"/>
              <w:spacing w:line="276" w:lineRule="auto"/>
              <w:rPr>
                <w:color w:val="auto"/>
                <w:lang w:val="ro-RO"/>
              </w:rPr>
            </w:pPr>
          </w:p>
          <w:p w14:paraId="181D9880" w14:textId="77777777" w:rsidR="00677B69" w:rsidRDefault="00677B69" w:rsidP="00D60991">
            <w:pPr>
              <w:tabs>
                <w:tab w:val="left" w:pos="5925"/>
              </w:tabs>
              <w:rPr>
                <w:rFonts w:ascii="Times New Roman" w:eastAsia="Times New Roman" w:hAnsi="Times New Roman" w:cs="Times New Roman"/>
                <w:b/>
                <w:bCs/>
                <w:sz w:val="24"/>
                <w:szCs w:val="24"/>
                <w:lang w:val="ro-RO"/>
              </w:rPr>
            </w:pPr>
          </w:p>
          <w:p w14:paraId="642260A7" w14:textId="77777777" w:rsidR="00677B69" w:rsidRDefault="00677B69" w:rsidP="00D60991">
            <w:pPr>
              <w:tabs>
                <w:tab w:val="left" w:pos="5925"/>
              </w:tabs>
              <w:rPr>
                <w:rFonts w:ascii="Times New Roman" w:eastAsia="Times New Roman" w:hAnsi="Times New Roman" w:cs="Times New Roman"/>
                <w:b/>
                <w:bCs/>
                <w:sz w:val="24"/>
                <w:szCs w:val="24"/>
                <w:lang w:val="ro-RO"/>
              </w:rPr>
            </w:pPr>
          </w:p>
          <w:p w14:paraId="40E06DE2" w14:textId="42702AAF" w:rsidR="00677B69" w:rsidRDefault="00677B69" w:rsidP="00D60991">
            <w:pPr>
              <w:tabs>
                <w:tab w:val="left" w:pos="5925"/>
              </w:tabs>
              <w:rPr>
                <w:rFonts w:ascii="Times New Roman" w:eastAsia="Times New Roman" w:hAnsi="Times New Roman" w:cs="Times New Roman"/>
                <w:b/>
                <w:bCs/>
                <w:sz w:val="24"/>
                <w:szCs w:val="24"/>
                <w:lang w:val="ro-RO"/>
              </w:rPr>
            </w:pPr>
            <w:r>
              <w:rPr>
                <w:rFonts w:ascii="Times New Roman" w:eastAsia="Times New Roman" w:hAnsi="Times New Roman" w:cs="Times New Roman"/>
                <w:b/>
                <w:bCs/>
                <w:sz w:val="24"/>
                <w:szCs w:val="24"/>
                <w:lang w:val="ro-RO"/>
              </w:rPr>
              <w:t>Vizat,</w:t>
            </w:r>
          </w:p>
          <w:p w14:paraId="7CE454C3" w14:textId="77777777" w:rsidR="00677B69" w:rsidRDefault="00677B69" w:rsidP="00D60991">
            <w:pPr>
              <w:pStyle w:val="Default"/>
              <w:spacing w:line="276" w:lineRule="auto"/>
              <w:rPr>
                <w:rFonts w:eastAsia="Times New Roman"/>
                <w:b/>
                <w:bCs/>
                <w:lang w:val="ro-RO"/>
              </w:rPr>
            </w:pPr>
            <w:r>
              <w:rPr>
                <w:rFonts w:eastAsia="Times New Roman"/>
                <w:b/>
                <w:bCs/>
                <w:lang w:val="ro-RO"/>
              </w:rPr>
              <w:t>Director Direcția Ape Interioare –</w:t>
            </w:r>
          </w:p>
          <w:p w14:paraId="5E94AFA1" w14:textId="77777777" w:rsidR="00677B69" w:rsidRDefault="00677B69" w:rsidP="00D60991">
            <w:pPr>
              <w:pStyle w:val="Default"/>
              <w:spacing w:line="276" w:lineRule="auto"/>
              <w:rPr>
                <w:color w:val="auto"/>
                <w:lang w:val="ro-RO"/>
              </w:rPr>
            </w:pPr>
            <w:r>
              <w:rPr>
                <w:rFonts w:eastAsia="Times New Roman"/>
                <w:b/>
                <w:bCs/>
                <w:lang w:val="ro-RO"/>
              </w:rPr>
              <w:t>Subunitatea Galați</w:t>
            </w:r>
          </w:p>
          <w:p w14:paraId="092297D2" w14:textId="4487D0A0" w:rsidR="00677B69" w:rsidRPr="005400EA" w:rsidRDefault="00677B69" w:rsidP="00D60991">
            <w:pPr>
              <w:tabs>
                <w:tab w:val="left" w:pos="5760"/>
              </w:tabs>
              <w:rPr>
                <w:rFonts w:ascii="Times New Roman" w:eastAsia="Times New Roman" w:hAnsi="Times New Roman" w:cs="Times New Roman"/>
                <w:b/>
                <w:bCs/>
                <w:sz w:val="24"/>
                <w:szCs w:val="24"/>
                <w:lang w:val="ro-RO"/>
              </w:rPr>
            </w:pPr>
            <w:r>
              <w:rPr>
                <w:rFonts w:ascii="Times New Roman" w:eastAsia="Times New Roman" w:hAnsi="Times New Roman" w:cs="Times New Roman"/>
                <w:b/>
                <w:bCs/>
                <w:sz w:val="24"/>
                <w:szCs w:val="24"/>
                <w:lang w:val="ro-RO"/>
              </w:rPr>
              <w:t xml:space="preserve">Cpt. </w:t>
            </w:r>
            <w:proofErr w:type="spellStart"/>
            <w:r>
              <w:rPr>
                <w:rFonts w:ascii="Times New Roman" w:eastAsia="Times New Roman" w:hAnsi="Times New Roman" w:cs="Times New Roman"/>
                <w:b/>
                <w:bCs/>
                <w:sz w:val="24"/>
                <w:szCs w:val="24"/>
                <w:lang w:val="ro-RO"/>
              </w:rPr>
              <w:t>Flv</w:t>
            </w:r>
            <w:proofErr w:type="spellEnd"/>
            <w:r>
              <w:rPr>
                <w:rFonts w:ascii="Times New Roman" w:eastAsia="Times New Roman" w:hAnsi="Times New Roman" w:cs="Times New Roman"/>
                <w:b/>
                <w:bCs/>
                <w:sz w:val="24"/>
                <w:szCs w:val="24"/>
                <w:lang w:val="ro-RO"/>
              </w:rPr>
              <w:t xml:space="preserve">. </w:t>
            </w:r>
            <w:r w:rsidR="004D36AA">
              <w:rPr>
                <w:rFonts w:ascii="Times New Roman" w:eastAsia="Times New Roman" w:hAnsi="Times New Roman" w:cs="Times New Roman"/>
                <w:b/>
                <w:bCs/>
                <w:sz w:val="24"/>
                <w:szCs w:val="24"/>
                <w:lang w:val="ro-RO"/>
              </w:rPr>
              <w:t xml:space="preserve">Viorel-Sebastian </w:t>
            </w:r>
            <w:r>
              <w:rPr>
                <w:rFonts w:ascii="Times New Roman" w:eastAsia="Times New Roman" w:hAnsi="Times New Roman" w:cs="Times New Roman"/>
                <w:b/>
                <w:bCs/>
                <w:sz w:val="24"/>
                <w:szCs w:val="24"/>
                <w:lang w:val="ro-RO"/>
              </w:rPr>
              <w:t>MUNTEANU</w:t>
            </w:r>
          </w:p>
          <w:p w14:paraId="0F270F16" w14:textId="77777777" w:rsidR="00677B69" w:rsidRDefault="00677B69" w:rsidP="00D60991">
            <w:pPr>
              <w:pStyle w:val="Default"/>
              <w:spacing w:line="276" w:lineRule="auto"/>
              <w:rPr>
                <w:color w:val="auto"/>
                <w:lang w:val="ro-RO"/>
              </w:rPr>
            </w:pPr>
          </w:p>
          <w:p w14:paraId="687A7085" w14:textId="77777777" w:rsidR="00677B69" w:rsidRDefault="00677B69" w:rsidP="00D60991">
            <w:pPr>
              <w:pStyle w:val="Default"/>
              <w:spacing w:line="276" w:lineRule="auto"/>
              <w:rPr>
                <w:color w:val="auto"/>
                <w:lang w:val="ro-RO"/>
              </w:rPr>
            </w:pPr>
          </w:p>
          <w:p w14:paraId="3C3B7AA1" w14:textId="77777777" w:rsidR="00677B69" w:rsidRDefault="00677B69" w:rsidP="00D60991">
            <w:pPr>
              <w:pStyle w:val="Default"/>
              <w:spacing w:line="276" w:lineRule="auto"/>
              <w:rPr>
                <w:rFonts w:eastAsia="Times New Roman"/>
                <w:b/>
                <w:bCs/>
                <w:lang w:val="ro-RO"/>
              </w:rPr>
            </w:pPr>
            <w:r w:rsidRPr="00611D31">
              <w:rPr>
                <w:rFonts w:eastAsia="Times New Roman"/>
                <w:b/>
                <w:bCs/>
                <w:lang w:val="ro-RO"/>
              </w:rPr>
              <w:t xml:space="preserve">Elaborat </w:t>
            </w:r>
            <w:r>
              <w:rPr>
                <w:rFonts w:eastAsia="Times New Roman"/>
                <w:b/>
                <w:bCs/>
                <w:lang w:val="ro-RO"/>
              </w:rPr>
              <w:t>Direcția Ape Interioare –</w:t>
            </w:r>
          </w:p>
          <w:p w14:paraId="50DC43EF" w14:textId="77777777" w:rsidR="00677B69" w:rsidRDefault="00677B69" w:rsidP="00D60991">
            <w:pPr>
              <w:pStyle w:val="Default"/>
              <w:spacing w:line="276" w:lineRule="auto"/>
              <w:rPr>
                <w:color w:val="auto"/>
                <w:lang w:val="ro-RO"/>
              </w:rPr>
            </w:pPr>
            <w:r>
              <w:rPr>
                <w:rFonts w:eastAsia="Times New Roman"/>
                <w:b/>
                <w:bCs/>
                <w:lang w:val="ro-RO"/>
              </w:rPr>
              <w:t>Subunitatea Galați</w:t>
            </w:r>
          </w:p>
          <w:p w14:paraId="2D2712AC" w14:textId="77777777" w:rsidR="00677B69" w:rsidRDefault="00677B69" w:rsidP="00D60991">
            <w:pPr>
              <w:tabs>
                <w:tab w:val="left" w:pos="284"/>
                <w:tab w:val="left" w:pos="5925"/>
                <w:tab w:val="left" w:pos="6237"/>
              </w:tabs>
              <w:rPr>
                <w:lang w:val="ro-RO"/>
              </w:rPr>
            </w:pPr>
            <w:r w:rsidRPr="00611D31">
              <w:rPr>
                <w:rFonts w:ascii="Times New Roman" w:eastAsia="Times New Roman" w:hAnsi="Times New Roman" w:cs="Times New Roman"/>
                <w:b/>
                <w:bCs/>
                <w:sz w:val="24"/>
                <w:szCs w:val="24"/>
                <w:lang w:val="ro-RO"/>
              </w:rPr>
              <w:t>Ing. Alina MANTU</w:t>
            </w:r>
          </w:p>
          <w:p w14:paraId="4F042B12" w14:textId="77777777" w:rsidR="00677B69" w:rsidRDefault="00677B69" w:rsidP="00D60991">
            <w:pPr>
              <w:pStyle w:val="Default"/>
              <w:spacing w:line="276" w:lineRule="auto"/>
              <w:rPr>
                <w:color w:val="auto"/>
                <w:lang w:val="ro-RO"/>
              </w:rPr>
            </w:pPr>
          </w:p>
        </w:tc>
      </w:tr>
    </w:tbl>
    <w:p w14:paraId="5780BC9C" w14:textId="4C0AE6CE" w:rsidR="00876D24" w:rsidRPr="00D601E7" w:rsidRDefault="00876D24" w:rsidP="00D318A0">
      <w:pPr>
        <w:tabs>
          <w:tab w:val="left" w:pos="5760"/>
        </w:tabs>
        <w:spacing w:after="0"/>
        <w:rPr>
          <w:rFonts w:ascii="Times New Roman" w:eastAsia="Times New Roman" w:hAnsi="Times New Roman" w:cs="Times New Roman"/>
          <w:b/>
          <w:bCs/>
          <w:sz w:val="24"/>
          <w:szCs w:val="24"/>
        </w:rPr>
        <w:sectPr w:rsidR="00876D24" w:rsidRPr="00D601E7" w:rsidSect="00876D24">
          <w:footerReference w:type="default" r:id="rId10"/>
          <w:pgSz w:w="15840" w:h="12240" w:orient="landscape"/>
          <w:pgMar w:top="360" w:right="1440" w:bottom="270" w:left="1134" w:header="720" w:footer="0" w:gutter="0"/>
          <w:cols w:space="720"/>
          <w:docGrid w:linePitch="360"/>
        </w:sectPr>
      </w:pPr>
    </w:p>
    <w:p w14:paraId="6BBEA1AE" w14:textId="04181A58" w:rsidR="005B12B9" w:rsidRPr="004F12DC" w:rsidRDefault="005B12B9" w:rsidP="005B12B9">
      <w:pPr>
        <w:autoSpaceDE w:val="0"/>
        <w:autoSpaceDN w:val="0"/>
        <w:adjustRightInd w:val="0"/>
        <w:spacing w:after="0" w:line="240" w:lineRule="auto"/>
        <w:rPr>
          <w:rFonts w:ascii="Times New Roman" w:eastAsia="Times New Roman" w:hAnsi="Times New Roman" w:cs="Times New Roman"/>
          <w:b/>
          <w:bCs/>
          <w:sz w:val="24"/>
          <w:szCs w:val="24"/>
          <w:lang w:val="ro-RO"/>
        </w:rPr>
      </w:pPr>
      <w:r>
        <w:rPr>
          <w:rFonts w:ascii="Times New Roman" w:hAnsi="Times New Roman" w:cs="Times New Roman"/>
          <w:b/>
          <w:bCs/>
          <w:sz w:val="24"/>
          <w:szCs w:val="24"/>
          <w:lang w:val="ro-RO"/>
        </w:rPr>
        <w:lastRenderedPageBreak/>
        <w:t xml:space="preserve">                                                                                                        </w:t>
      </w:r>
      <w:r>
        <w:rPr>
          <w:rFonts w:ascii="Times New Roman" w:hAnsi="Times New Roman" w:cs="Times New Roman"/>
          <w:b/>
          <w:bCs/>
          <w:sz w:val="24"/>
          <w:szCs w:val="24"/>
          <w:lang w:val="ro-RO"/>
        </w:rPr>
        <w:tab/>
      </w:r>
    </w:p>
    <w:p w14:paraId="0B4D7C1C" w14:textId="77777777" w:rsidR="005B12B9" w:rsidRPr="004F12DC" w:rsidRDefault="005B12B9" w:rsidP="005B12B9">
      <w:pPr>
        <w:spacing w:after="0"/>
        <w:ind w:firstLine="720"/>
        <w:jc w:val="center"/>
        <w:outlineLvl w:val="0"/>
        <w:rPr>
          <w:rFonts w:ascii="Times New Roman" w:eastAsia="Times New Roman" w:hAnsi="Times New Roman" w:cs="Times New Roman"/>
          <w:b/>
          <w:sz w:val="24"/>
          <w:szCs w:val="24"/>
          <w:lang w:val="ro-RO"/>
        </w:rPr>
      </w:pPr>
      <w:r w:rsidRPr="004F12DC">
        <w:rPr>
          <w:rFonts w:ascii="Times New Roman" w:eastAsia="Times New Roman" w:hAnsi="Times New Roman" w:cs="Times New Roman"/>
          <w:b/>
          <w:sz w:val="24"/>
          <w:szCs w:val="24"/>
          <w:lang w:val="ro-RO"/>
        </w:rPr>
        <w:t>ANEXA II</w:t>
      </w:r>
    </w:p>
    <w:p w14:paraId="369F073A" w14:textId="1289CFAE" w:rsidR="005B12B9" w:rsidRPr="005B30F3" w:rsidRDefault="005B12B9" w:rsidP="005B12B9">
      <w:pPr>
        <w:spacing w:after="0"/>
        <w:jc w:val="center"/>
        <w:rPr>
          <w:rFonts w:ascii="Times New Roman" w:eastAsia="Times New Roman" w:hAnsi="Times New Roman" w:cs="Times New Roman"/>
          <w:b/>
          <w:lang w:val="ro-RO"/>
        </w:rPr>
      </w:pPr>
      <w:r w:rsidRPr="005B30F3">
        <w:rPr>
          <w:rFonts w:ascii="Times New Roman" w:eastAsia="Times New Roman" w:hAnsi="Times New Roman" w:cs="Times New Roman"/>
          <w:b/>
          <w:sz w:val="24"/>
          <w:szCs w:val="24"/>
          <w:lang w:val="ro-RO"/>
        </w:rPr>
        <w:t xml:space="preserve">Lista licențelor și modulelor software instalate pe </w:t>
      </w:r>
      <w:r w:rsidRPr="005B30F3">
        <w:rPr>
          <w:rFonts w:ascii="Times New Roman" w:eastAsia="Times New Roman" w:hAnsi="Times New Roman" w:cs="Times New Roman"/>
          <w:b/>
          <w:lang w:val="ro-RO"/>
        </w:rPr>
        <w:t>Simulator</w:t>
      </w:r>
      <w:r w:rsidR="00C14C29">
        <w:rPr>
          <w:rFonts w:ascii="Times New Roman" w:eastAsia="Times New Roman" w:hAnsi="Times New Roman" w:cs="Times New Roman"/>
          <w:b/>
          <w:lang w:val="ro-RO"/>
        </w:rPr>
        <w:t>ul</w:t>
      </w:r>
      <w:r w:rsidRPr="005B30F3">
        <w:rPr>
          <w:rFonts w:ascii="Times New Roman" w:eastAsia="Times New Roman" w:hAnsi="Times New Roman" w:cs="Times New Roman"/>
          <w:b/>
          <w:lang w:val="ro-RO"/>
        </w:rPr>
        <w:t xml:space="preserve"> de misiuni complete de</w:t>
      </w:r>
    </w:p>
    <w:p w14:paraId="6F7AC6C5" w14:textId="77777777" w:rsidR="00C14C29" w:rsidRDefault="005B12B9" w:rsidP="00C14C29">
      <w:pPr>
        <w:pStyle w:val="Default"/>
        <w:spacing w:line="276" w:lineRule="auto"/>
        <w:jc w:val="center"/>
        <w:rPr>
          <w:rFonts w:eastAsia="Times New Roman"/>
          <w:b/>
          <w:lang w:val="ro-RO"/>
        </w:rPr>
      </w:pPr>
      <w:r w:rsidRPr="005B30F3">
        <w:rPr>
          <w:rFonts w:eastAsia="Times New Roman"/>
          <w:b/>
          <w:lang w:val="ro-RO"/>
        </w:rPr>
        <w:t xml:space="preserve">navigație maritimă </w:t>
      </w:r>
      <w:r>
        <w:rPr>
          <w:rFonts w:eastAsia="Times New Roman"/>
          <w:b/>
          <w:lang w:val="ro-RO"/>
        </w:rPr>
        <w:t>ș</w:t>
      </w:r>
      <w:r w:rsidRPr="005B30F3">
        <w:rPr>
          <w:rFonts w:eastAsia="Times New Roman"/>
          <w:b/>
          <w:lang w:val="ro-RO"/>
        </w:rPr>
        <w:t xml:space="preserve">i </w:t>
      </w:r>
      <w:r>
        <w:rPr>
          <w:rFonts w:eastAsia="Times New Roman"/>
          <w:b/>
          <w:lang w:val="ro-RO"/>
        </w:rPr>
        <w:t xml:space="preserve">pe </w:t>
      </w:r>
      <w:r w:rsidRPr="005B30F3">
        <w:rPr>
          <w:rFonts w:eastAsia="Times New Roman"/>
          <w:b/>
          <w:lang w:val="ro-RO"/>
        </w:rPr>
        <w:t>ape interioare, CERONAV</w:t>
      </w:r>
      <w:r w:rsidR="00C14C29">
        <w:rPr>
          <w:rFonts w:eastAsia="Times New Roman"/>
          <w:b/>
          <w:lang w:val="ro-RO"/>
        </w:rPr>
        <w:t>,</w:t>
      </w:r>
      <w:r w:rsidRPr="005B30F3">
        <w:rPr>
          <w:rFonts w:eastAsia="Times New Roman"/>
          <w:b/>
          <w:lang w:val="ro-RO"/>
        </w:rPr>
        <w:t xml:space="preserve"> </w:t>
      </w:r>
    </w:p>
    <w:p w14:paraId="0DE519BC" w14:textId="0E0174B4" w:rsidR="005B12B9" w:rsidRPr="00C14C29" w:rsidRDefault="00C14C29" w:rsidP="00C14C29">
      <w:pPr>
        <w:pStyle w:val="Default"/>
        <w:spacing w:line="276" w:lineRule="auto"/>
        <w:jc w:val="center"/>
        <w:rPr>
          <w:rFonts w:eastAsia="Times New Roman"/>
          <w:lang w:val="ro-RO"/>
        </w:rPr>
      </w:pPr>
      <w:r>
        <w:rPr>
          <w:rFonts w:eastAsia="Times New Roman"/>
          <w:b/>
          <w:bCs/>
          <w:lang w:val="ro-RO"/>
        </w:rPr>
        <w:t xml:space="preserve">Direcția Ape Interioare –Subunitatea Galați - </w:t>
      </w:r>
      <w:r w:rsidR="0014402D" w:rsidRPr="00C14C29">
        <w:rPr>
          <w:rFonts w:eastAsia="Times New Roman"/>
          <w:b/>
          <w:lang w:val="ro-RO"/>
        </w:rPr>
        <w:t xml:space="preserve"> 22.12.</w:t>
      </w:r>
      <w:r w:rsidR="005B12B9" w:rsidRPr="00C14C29">
        <w:rPr>
          <w:rFonts w:eastAsia="Times New Roman"/>
          <w:b/>
          <w:lang w:val="ro-RO"/>
        </w:rPr>
        <w:t>202</w:t>
      </w:r>
      <w:r w:rsidR="00C63459" w:rsidRPr="00C14C29">
        <w:rPr>
          <w:rFonts w:eastAsia="Times New Roman"/>
          <w:b/>
          <w:lang w:val="ro-RO"/>
        </w:rPr>
        <w:t>5</w:t>
      </w:r>
    </w:p>
    <w:p w14:paraId="2918F6B9" w14:textId="77777777" w:rsidR="005B12B9" w:rsidRPr="00183E87" w:rsidRDefault="005B12B9" w:rsidP="005B12B9">
      <w:pPr>
        <w:spacing w:after="0"/>
        <w:jc w:val="both"/>
        <w:outlineLvl w:val="0"/>
        <w:rPr>
          <w:rFonts w:ascii="Times New Roman" w:eastAsia="Times New Roman" w:hAnsi="Times New Roman" w:cs="Times New Roman"/>
          <w:color w:val="000000"/>
          <w:sz w:val="24"/>
          <w:szCs w:val="24"/>
          <w:lang w:val="ro-RO"/>
        </w:rPr>
      </w:pPr>
    </w:p>
    <w:tbl>
      <w:tblPr>
        <w:tblW w:w="1375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268"/>
        <w:gridCol w:w="1134"/>
        <w:gridCol w:w="1276"/>
        <w:gridCol w:w="1134"/>
        <w:gridCol w:w="709"/>
        <w:gridCol w:w="850"/>
        <w:gridCol w:w="709"/>
        <w:gridCol w:w="1701"/>
        <w:gridCol w:w="1843"/>
        <w:gridCol w:w="1701"/>
      </w:tblGrid>
      <w:tr w:rsidR="005B12B9" w:rsidRPr="00183E87" w14:paraId="3B242B97" w14:textId="77777777" w:rsidTr="00CE38EA">
        <w:trPr>
          <w:trHeight w:val="449"/>
        </w:trPr>
        <w:tc>
          <w:tcPr>
            <w:tcW w:w="425" w:type="dxa"/>
            <w:vMerge w:val="restart"/>
          </w:tcPr>
          <w:p w14:paraId="3DBDDE3D" w14:textId="77777777" w:rsidR="005B12B9" w:rsidRPr="00183E87" w:rsidRDefault="005B12B9" w:rsidP="00CE38EA">
            <w:pPr>
              <w:spacing w:after="0"/>
              <w:rPr>
                <w:rFonts w:ascii="Arial" w:eastAsia="Times New Roman" w:hAnsi="Arial" w:cs="Arial"/>
                <w:b/>
                <w:sz w:val="24"/>
                <w:szCs w:val="24"/>
                <w:lang w:val="ro-RO"/>
              </w:rPr>
            </w:pPr>
          </w:p>
        </w:tc>
        <w:tc>
          <w:tcPr>
            <w:tcW w:w="2268" w:type="dxa"/>
            <w:vMerge w:val="restart"/>
            <w:vAlign w:val="center"/>
          </w:tcPr>
          <w:p w14:paraId="3803AB7E" w14:textId="77777777" w:rsidR="005B12B9" w:rsidRPr="00183E87" w:rsidRDefault="005B12B9" w:rsidP="00CE38EA">
            <w:pPr>
              <w:spacing w:after="0"/>
              <w:jc w:val="center"/>
              <w:rPr>
                <w:rFonts w:ascii="Arial" w:eastAsia="Times New Roman" w:hAnsi="Arial" w:cs="Arial"/>
                <w:b/>
                <w:sz w:val="24"/>
                <w:szCs w:val="24"/>
                <w:lang w:val="ro-RO"/>
              </w:rPr>
            </w:pPr>
            <w:r w:rsidRPr="00183E87">
              <w:rPr>
                <w:rFonts w:ascii="Arial" w:eastAsia="Times New Roman" w:hAnsi="Arial" w:cs="Arial"/>
                <w:b/>
                <w:sz w:val="24"/>
                <w:szCs w:val="24"/>
                <w:lang w:val="ro-RO"/>
              </w:rPr>
              <w:t>Simulator</w:t>
            </w:r>
          </w:p>
        </w:tc>
        <w:tc>
          <w:tcPr>
            <w:tcW w:w="1134" w:type="dxa"/>
            <w:vMerge w:val="restart"/>
            <w:vAlign w:val="center"/>
          </w:tcPr>
          <w:p w14:paraId="7FD6D8BC" w14:textId="77777777" w:rsidR="005B12B9" w:rsidRPr="00183E87" w:rsidRDefault="005B12B9" w:rsidP="00CE38EA">
            <w:pPr>
              <w:spacing w:after="0"/>
              <w:jc w:val="center"/>
              <w:rPr>
                <w:rFonts w:ascii="Arial" w:eastAsia="Times New Roman" w:hAnsi="Arial" w:cs="Arial"/>
                <w:b/>
                <w:lang w:val="ro-RO"/>
              </w:rPr>
            </w:pPr>
          </w:p>
          <w:p w14:paraId="7045ADF0" w14:textId="77777777" w:rsidR="005B12B9" w:rsidRPr="00183E87" w:rsidRDefault="005B12B9" w:rsidP="00CE38EA">
            <w:pPr>
              <w:spacing w:after="0"/>
              <w:jc w:val="center"/>
              <w:rPr>
                <w:rFonts w:ascii="Arial" w:eastAsia="Times New Roman" w:hAnsi="Arial" w:cs="Arial"/>
                <w:b/>
                <w:lang w:val="ro-RO"/>
              </w:rPr>
            </w:pPr>
            <w:r w:rsidRPr="00183E87">
              <w:rPr>
                <w:rFonts w:ascii="Arial" w:eastAsia="Times New Roman" w:hAnsi="Arial" w:cs="Arial"/>
                <w:b/>
                <w:lang w:val="ro-RO"/>
              </w:rPr>
              <w:t>Încăpere /Sala de curs</w:t>
            </w:r>
          </w:p>
        </w:tc>
        <w:tc>
          <w:tcPr>
            <w:tcW w:w="1276" w:type="dxa"/>
            <w:vMerge w:val="restart"/>
            <w:vAlign w:val="center"/>
          </w:tcPr>
          <w:p w14:paraId="3C2EC3F4" w14:textId="77777777" w:rsidR="005B12B9" w:rsidRPr="00183E87" w:rsidRDefault="005B12B9" w:rsidP="00CE38EA">
            <w:pPr>
              <w:spacing w:after="0"/>
              <w:jc w:val="center"/>
              <w:rPr>
                <w:rFonts w:ascii="Arial" w:eastAsia="Times New Roman" w:hAnsi="Arial" w:cs="Arial"/>
                <w:b/>
                <w:lang w:val="ro-RO"/>
              </w:rPr>
            </w:pPr>
          </w:p>
          <w:p w14:paraId="6920338A" w14:textId="77777777" w:rsidR="005B12B9" w:rsidRPr="00183E87" w:rsidRDefault="005B12B9" w:rsidP="00CE38EA">
            <w:pPr>
              <w:spacing w:after="0"/>
              <w:jc w:val="center"/>
              <w:rPr>
                <w:rFonts w:ascii="Arial" w:eastAsia="Times New Roman" w:hAnsi="Arial" w:cs="Arial"/>
                <w:lang w:val="ro-RO"/>
              </w:rPr>
            </w:pPr>
            <w:r w:rsidRPr="00183E87">
              <w:rPr>
                <w:rFonts w:ascii="Arial" w:eastAsia="Times New Roman" w:hAnsi="Arial" w:cs="Arial"/>
                <w:b/>
                <w:lang w:val="ro-RO"/>
              </w:rPr>
              <w:t>Dongle no</w:t>
            </w:r>
            <w:r w:rsidRPr="00183E87">
              <w:rPr>
                <w:rFonts w:ascii="Arial" w:eastAsia="Times New Roman" w:hAnsi="Arial" w:cs="Arial"/>
                <w:lang w:val="ro-RO"/>
              </w:rPr>
              <w:t>.</w:t>
            </w:r>
          </w:p>
        </w:tc>
        <w:tc>
          <w:tcPr>
            <w:tcW w:w="1134" w:type="dxa"/>
            <w:vMerge w:val="restart"/>
            <w:vAlign w:val="center"/>
          </w:tcPr>
          <w:p w14:paraId="1366356A" w14:textId="77777777" w:rsidR="005B12B9" w:rsidRPr="00183E87" w:rsidRDefault="005B12B9" w:rsidP="00CE38EA">
            <w:pPr>
              <w:spacing w:after="0"/>
              <w:jc w:val="center"/>
              <w:rPr>
                <w:rFonts w:ascii="Arial" w:eastAsia="Times New Roman" w:hAnsi="Arial" w:cs="Arial"/>
                <w:b/>
                <w:lang w:val="ro-RO"/>
              </w:rPr>
            </w:pPr>
          </w:p>
          <w:p w14:paraId="531BD5C9" w14:textId="77777777" w:rsidR="005B12B9" w:rsidRPr="00183E87" w:rsidRDefault="005B12B9" w:rsidP="00CE38EA">
            <w:pPr>
              <w:spacing w:after="0"/>
              <w:jc w:val="center"/>
              <w:rPr>
                <w:rFonts w:ascii="Arial" w:eastAsia="Times New Roman" w:hAnsi="Arial" w:cs="Arial"/>
                <w:b/>
                <w:lang w:val="ro-RO"/>
              </w:rPr>
            </w:pPr>
            <w:r w:rsidRPr="00183E87">
              <w:rPr>
                <w:rFonts w:ascii="Arial" w:eastAsia="Times New Roman" w:hAnsi="Arial" w:cs="Arial"/>
                <w:b/>
                <w:lang w:val="ro-RO"/>
              </w:rPr>
              <w:t>Varianta</w:t>
            </w:r>
          </w:p>
          <w:p w14:paraId="6DE55549" w14:textId="77777777" w:rsidR="005B12B9" w:rsidRPr="00183E87" w:rsidRDefault="005B12B9" w:rsidP="00CE38EA">
            <w:pPr>
              <w:spacing w:after="0"/>
              <w:jc w:val="center"/>
              <w:rPr>
                <w:rFonts w:ascii="Arial" w:eastAsia="Times New Roman" w:hAnsi="Arial" w:cs="Arial"/>
                <w:b/>
                <w:lang w:val="ro-RO"/>
              </w:rPr>
            </w:pPr>
            <w:r w:rsidRPr="00183E87">
              <w:rPr>
                <w:rFonts w:ascii="Arial" w:eastAsia="Times New Roman" w:hAnsi="Arial" w:cs="Arial"/>
                <w:b/>
                <w:lang w:val="ro-RO"/>
              </w:rPr>
              <w:t>software</w:t>
            </w:r>
          </w:p>
          <w:p w14:paraId="1205C67C" w14:textId="77777777" w:rsidR="005B12B9" w:rsidRPr="00183E87" w:rsidRDefault="005B12B9" w:rsidP="00CE38EA">
            <w:pPr>
              <w:spacing w:after="0"/>
              <w:jc w:val="center"/>
              <w:rPr>
                <w:rFonts w:ascii="Arial" w:eastAsia="Times New Roman" w:hAnsi="Arial" w:cs="Arial"/>
                <w:b/>
                <w:lang w:val="ro-RO"/>
              </w:rPr>
            </w:pPr>
            <w:r w:rsidRPr="00183E87">
              <w:rPr>
                <w:rFonts w:ascii="Arial" w:eastAsia="Times New Roman" w:hAnsi="Arial" w:cs="Arial"/>
                <w:b/>
                <w:lang w:val="ro-RO"/>
              </w:rPr>
              <w:t>existent</w:t>
            </w:r>
          </w:p>
        </w:tc>
        <w:tc>
          <w:tcPr>
            <w:tcW w:w="709" w:type="dxa"/>
            <w:vMerge w:val="restart"/>
            <w:textDirection w:val="btLr"/>
            <w:vAlign w:val="center"/>
          </w:tcPr>
          <w:p w14:paraId="029C4B5B" w14:textId="77777777" w:rsidR="005B12B9" w:rsidRPr="00183E87" w:rsidRDefault="005B12B9" w:rsidP="00CE38EA">
            <w:pPr>
              <w:spacing w:after="0"/>
              <w:ind w:left="113" w:right="113"/>
              <w:jc w:val="center"/>
              <w:rPr>
                <w:rFonts w:ascii="Arial" w:eastAsia="Times New Roman" w:hAnsi="Arial" w:cs="Arial"/>
                <w:b/>
                <w:sz w:val="24"/>
                <w:szCs w:val="24"/>
                <w:lang w:val="ro-RO"/>
              </w:rPr>
            </w:pPr>
            <w:r w:rsidRPr="00183E87">
              <w:rPr>
                <w:rFonts w:ascii="Arial" w:eastAsia="Times New Roman" w:hAnsi="Arial" w:cs="Arial"/>
                <w:b/>
                <w:sz w:val="24"/>
                <w:szCs w:val="24"/>
                <w:lang w:val="ro-RO"/>
              </w:rPr>
              <w:t>Instalare</w:t>
            </w:r>
          </w:p>
        </w:tc>
        <w:tc>
          <w:tcPr>
            <w:tcW w:w="1559" w:type="dxa"/>
            <w:gridSpan w:val="2"/>
            <w:vAlign w:val="center"/>
          </w:tcPr>
          <w:p w14:paraId="4103A066" w14:textId="77777777" w:rsidR="005B12B9" w:rsidRPr="00183E87" w:rsidRDefault="005B12B9" w:rsidP="00CE38EA">
            <w:pPr>
              <w:spacing w:after="0"/>
              <w:jc w:val="center"/>
              <w:rPr>
                <w:rFonts w:ascii="Arial" w:eastAsia="Times New Roman" w:hAnsi="Arial" w:cs="Arial"/>
                <w:b/>
                <w:sz w:val="24"/>
                <w:szCs w:val="24"/>
                <w:lang w:val="ro-RO"/>
              </w:rPr>
            </w:pPr>
            <w:r w:rsidRPr="00183E87">
              <w:rPr>
                <w:rFonts w:ascii="Arial" w:eastAsia="Times New Roman" w:hAnsi="Arial" w:cs="Arial"/>
                <w:b/>
                <w:sz w:val="24"/>
                <w:szCs w:val="24"/>
                <w:lang w:val="ro-RO"/>
              </w:rPr>
              <w:t>Actualizare</w:t>
            </w:r>
          </w:p>
        </w:tc>
        <w:tc>
          <w:tcPr>
            <w:tcW w:w="5245" w:type="dxa"/>
            <w:gridSpan w:val="3"/>
            <w:vAlign w:val="center"/>
          </w:tcPr>
          <w:p w14:paraId="432D47B1" w14:textId="77777777" w:rsidR="005B12B9" w:rsidRPr="00183E87" w:rsidRDefault="005B12B9" w:rsidP="00CE38EA">
            <w:pPr>
              <w:spacing w:after="0"/>
              <w:jc w:val="center"/>
              <w:rPr>
                <w:rFonts w:ascii="Arial" w:eastAsia="Times New Roman" w:hAnsi="Arial" w:cs="Arial"/>
                <w:b/>
                <w:sz w:val="24"/>
                <w:szCs w:val="24"/>
                <w:lang w:val="ro-RO"/>
              </w:rPr>
            </w:pPr>
            <w:r w:rsidRPr="00183E87">
              <w:rPr>
                <w:rFonts w:ascii="Arial" w:eastAsia="Times New Roman" w:hAnsi="Arial" w:cs="Arial"/>
                <w:b/>
                <w:sz w:val="24"/>
                <w:szCs w:val="24"/>
                <w:lang w:val="ro-RO"/>
              </w:rPr>
              <w:t>NECESITATE</w:t>
            </w:r>
          </w:p>
        </w:tc>
      </w:tr>
      <w:tr w:rsidR="005B12B9" w:rsidRPr="00183E87" w14:paraId="159A7871" w14:textId="77777777" w:rsidTr="00CE38EA">
        <w:trPr>
          <w:cantSplit/>
          <w:trHeight w:val="1673"/>
        </w:trPr>
        <w:tc>
          <w:tcPr>
            <w:tcW w:w="425" w:type="dxa"/>
            <w:vMerge/>
          </w:tcPr>
          <w:p w14:paraId="75A914F9" w14:textId="77777777" w:rsidR="005B12B9" w:rsidRPr="00183E87" w:rsidRDefault="005B12B9" w:rsidP="00CE38EA">
            <w:pPr>
              <w:spacing w:after="0"/>
              <w:rPr>
                <w:rFonts w:ascii="Arial" w:eastAsia="Times New Roman" w:hAnsi="Arial" w:cs="Arial"/>
                <w:b/>
                <w:sz w:val="24"/>
                <w:szCs w:val="24"/>
                <w:lang w:val="ro-RO"/>
              </w:rPr>
            </w:pPr>
          </w:p>
        </w:tc>
        <w:tc>
          <w:tcPr>
            <w:tcW w:w="2268" w:type="dxa"/>
            <w:vMerge/>
          </w:tcPr>
          <w:p w14:paraId="72967B7B" w14:textId="77777777" w:rsidR="005B12B9" w:rsidRPr="00183E87" w:rsidRDefault="005B12B9" w:rsidP="00CE38EA">
            <w:pPr>
              <w:spacing w:after="0"/>
              <w:rPr>
                <w:rFonts w:ascii="Arial" w:eastAsia="Times New Roman" w:hAnsi="Arial" w:cs="Arial"/>
                <w:b/>
                <w:sz w:val="24"/>
                <w:szCs w:val="24"/>
                <w:lang w:val="ro-RO"/>
              </w:rPr>
            </w:pPr>
          </w:p>
        </w:tc>
        <w:tc>
          <w:tcPr>
            <w:tcW w:w="1134" w:type="dxa"/>
            <w:vMerge/>
          </w:tcPr>
          <w:p w14:paraId="120C1499" w14:textId="77777777" w:rsidR="005B12B9" w:rsidRPr="00183E87" w:rsidRDefault="005B12B9" w:rsidP="00CE38EA">
            <w:pPr>
              <w:spacing w:after="0"/>
              <w:rPr>
                <w:rFonts w:ascii="Arial" w:eastAsia="Times New Roman" w:hAnsi="Arial" w:cs="Arial"/>
                <w:b/>
                <w:sz w:val="24"/>
                <w:szCs w:val="24"/>
                <w:lang w:val="ro-RO"/>
              </w:rPr>
            </w:pPr>
          </w:p>
        </w:tc>
        <w:tc>
          <w:tcPr>
            <w:tcW w:w="1276" w:type="dxa"/>
            <w:vMerge/>
          </w:tcPr>
          <w:p w14:paraId="747EEF3F" w14:textId="77777777" w:rsidR="005B12B9" w:rsidRPr="00183E87" w:rsidRDefault="005B12B9" w:rsidP="00CE38EA">
            <w:pPr>
              <w:spacing w:after="0"/>
              <w:rPr>
                <w:rFonts w:ascii="Arial" w:eastAsia="Times New Roman" w:hAnsi="Arial" w:cs="Arial"/>
                <w:b/>
                <w:sz w:val="18"/>
                <w:szCs w:val="18"/>
                <w:lang w:val="ro-RO"/>
              </w:rPr>
            </w:pPr>
          </w:p>
        </w:tc>
        <w:tc>
          <w:tcPr>
            <w:tcW w:w="1134" w:type="dxa"/>
            <w:vMerge/>
          </w:tcPr>
          <w:p w14:paraId="44AD3088" w14:textId="77777777" w:rsidR="005B12B9" w:rsidRPr="00183E87" w:rsidRDefault="005B12B9" w:rsidP="00CE38EA">
            <w:pPr>
              <w:spacing w:after="0"/>
              <w:rPr>
                <w:rFonts w:ascii="Arial" w:eastAsia="Times New Roman" w:hAnsi="Arial" w:cs="Arial"/>
                <w:b/>
                <w:sz w:val="18"/>
                <w:szCs w:val="18"/>
                <w:lang w:val="ro-RO"/>
              </w:rPr>
            </w:pPr>
          </w:p>
        </w:tc>
        <w:tc>
          <w:tcPr>
            <w:tcW w:w="709" w:type="dxa"/>
            <w:vMerge/>
          </w:tcPr>
          <w:p w14:paraId="432BB9EE" w14:textId="77777777" w:rsidR="005B12B9" w:rsidRPr="00183E87" w:rsidRDefault="005B12B9" w:rsidP="00CE38EA">
            <w:pPr>
              <w:spacing w:after="0"/>
              <w:rPr>
                <w:rFonts w:ascii="Arial" w:eastAsia="Times New Roman" w:hAnsi="Arial" w:cs="Arial"/>
                <w:sz w:val="16"/>
                <w:szCs w:val="16"/>
                <w:lang w:val="ro-RO"/>
              </w:rPr>
            </w:pPr>
          </w:p>
        </w:tc>
        <w:tc>
          <w:tcPr>
            <w:tcW w:w="850" w:type="dxa"/>
            <w:textDirection w:val="btLr"/>
            <w:vAlign w:val="center"/>
          </w:tcPr>
          <w:p w14:paraId="7F88C835" w14:textId="77777777" w:rsidR="005B12B9" w:rsidRPr="00183E87" w:rsidRDefault="005B12B9" w:rsidP="00CE38EA">
            <w:pPr>
              <w:spacing w:after="0"/>
              <w:ind w:left="113" w:right="113"/>
              <w:jc w:val="center"/>
              <w:rPr>
                <w:rFonts w:ascii="Arial" w:eastAsia="Times New Roman" w:hAnsi="Arial" w:cs="Arial"/>
                <w:b/>
                <w:sz w:val="24"/>
                <w:szCs w:val="24"/>
                <w:lang w:val="ro-RO"/>
              </w:rPr>
            </w:pPr>
            <w:r w:rsidRPr="00183E87">
              <w:rPr>
                <w:rFonts w:ascii="Arial" w:eastAsia="Times New Roman" w:hAnsi="Arial" w:cs="Arial"/>
                <w:b/>
                <w:sz w:val="24"/>
                <w:szCs w:val="24"/>
                <w:lang w:val="ro-RO"/>
              </w:rPr>
              <w:t>Hardware</w:t>
            </w:r>
          </w:p>
        </w:tc>
        <w:tc>
          <w:tcPr>
            <w:tcW w:w="709" w:type="dxa"/>
            <w:textDirection w:val="btLr"/>
            <w:vAlign w:val="center"/>
          </w:tcPr>
          <w:p w14:paraId="3D7596E9" w14:textId="77777777" w:rsidR="005B12B9" w:rsidRPr="00183E87" w:rsidRDefault="005B12B9" w:rsidP="00CE38EA">
            <w:pPr>
              <w:spacing w:after="0"/>
              <w:ind w:left="113" w:right="113"/>
              <w:jc w:val="center"/>
              <w:rPr>
                <w:rFonts w:ascii="Arial" w:eastAsia="Times New Roman" w:hAnsi="Arial" w:cs="Arial"/>
                <w:b/>
                <w:sz w:val="24"/>
                <w:szCs w:val="24"/>
                <w:lang w:val="ro-RO"/>
              </w:rPr>
            </w:pPr>
            <w:r w:rsidRPr="00183E87">
              <w:rPr>
                <w:rFonts w:ascii="Arial" w:eastAsia="Times New Roman" w:hAnsi="Arial" w:cs="Arial"/>
                <w:b/>
                <w:sz w:val="24"/>
                <w:szCs w:val="24"/>
                <w:lang w:val="ro-RO"/>
              </w:rPr>
              <w:t>Software</w:t>
            </w:r>
          </w:p>
        </w:tc>
        <w:tc>
          <w:tcPr>
            <w:tcW w:w="1701" w:type="dxa"/>
            <w:vAlign w:val="center"/>
          </w:tcPr>
          <w:p w14:paraId="632B33A5" w14:textId="77777777" w:rsidR="005B12B9" w:rsidRPr="00183E87" w:rsidRDefault="005B12B9" w:rsidP="00CE38EA">
            <w:pPr>
              <w:spacing w:after="0"/>
              <w:jc w:val="center"/>
              <w:rPr>
                <w:rFonts w:ascii="Times New Roman" w:eastAsia="Times New Roman" w:hAnsi="Times New Roman" w:cs="Times New Roman"/>
                <w:sz w:val="24"/>
                <w:szCs w:val="24"/>
                <w:lang w:val="ro-RO"/>
              </w:rPr>
            </w:pPr>
            <w:r w:rsidRPr="00183E87">
              <w:rPr>
                <w:rFonts w:ascii="Arial" w:eastAsia="Times New Roman" w:hAnsi="Arial" w:cs="Arial"/>
                <w:b/>
                <w:sz w:val="16"/>
                <w:szCs w:val="16"/>
                <w:lang w:val="ro-RO"/>
              </w:rPr>
              <w:t>ÎNTERŢINERE SOFTWARE</w:t>
            </w:r>
            <w:r w:rsidRPr="00183E87">
              <w:rPr>
                <w:rFonts w:ascii="Arial" w:eastAsia="Times New Roman" w:hAnsi="Arial" w:cs="Arial"/>
                <w:sz w:val="16"/>
                <w:szCs w:val="16"/>
                <w:lang w:val="ro-RO"/>
              </w:rPr>
              <w:t>:</w:t>
            </w:r>
          </w:p>
          <w:p w14:paraId="0B693A54" w14:textId="77777777" w:rsidR="005B12B9" w:rsidRPr="00183E87" w:rsidRDefault="005B12B9" w:rsidP="00CE38EA">
            <w:pPr>
              <w:spacing w:after="0"/>
              <w:jc w:val="center"/>
              <w:rPr>
                <w:rFonts w:ascii="Arial" w:eastAsia="Times New Roman" w:hAnsi="Arial" w:cs="Arial"/>
                <w:sz w:val="16"/>
                <w:szCs w:val="16"/>
                <w:lang w:val="ro-RO"/>
              </w:rPr>
            </w:pPr>
            <w:r w:rsidRPr="00183E87">
              <w:rPr>
                <w:rFonts w:ascii="Times New Roman" w:eastAsia="Times New Roman" w:hAnsi="Times New Roman" w:cs="Times New Roman"/>
                <w:sz w:val="16"/>
                <w:szCs w:val="16"/>
                <w:lang w:val="ro-RO"/>
              </w:rPr>
              <w:t>Repunere in funcțiune software, reparare software, cosmetizare, asigurarea înlocuirii hardware convențional, prin reinstalarea software</w:t>
            </w:r>
          </w:p>
        </w:tc>
        <w:tc>
          <w:tcPr>
            <w:tcW w:w="1843" w:type="dxa"/>
          </w:tcPr>
          <w:p w14:paraId="5EEF65E1" w14:textId="77777777" w:rsidR="005B12B9" w:rsidRPr="00183E87" w:rsidRDefault="005B12B9" w:rsidP="00CE38EA">
            <w:pPr>
              <w:spacing w:after="0"/>
              <w:ind w:right="-102"/>
              <w:jc w:val="center"/>
              <w:rPr>
                <w:rFonts w:ascii="Arial" w:eastAsia="Times New Roman" w:hAnsi="Arial" w:cs="Arial"/>
                <w:b/>
                <w:sz w:val="16"/>
                <w:szCs w:val="16"/>
                <w:lang w:val="ro-RO"/>
              </w:rPr>
            </w:pPr>
            <w:r w:rsidRPr="00183E87">
              <w:rPr>
                <w:rFonts w:ascii="Arial" w:eastAsia="Times New Roman" w:hAnsi="Arial" w:cs="Arial"/>
                <w:b/>
                <w:sz w:val="16"/>
                <w:szCs w:val="16"/>
                <w:lang w:val="ro-RO"/>
              </w:rPr>
              <w:t>ÎNTREŢINERE</w:t>
            </w:r>
          </w:p>
          <w:p w14:paraId="21245FE0" w14:textId="77777777" w:rsidR="005B12B9" w:rsidRPr="00183E87" w:rsidRDefault="005B12B9" w:rsidP="00CE38EA">
            <w:pPr>
              <w:spacing w:after="0"/>
              <w:ind w:right="-102"/>
              <w:jc w:val="center"/>
              <w:rPr>
                <w:rFonts w:ascii="Arial" w:eastAsia="Times New Roman" w:hAnsi="Arial" w:cs="Arial"/>
                <w:sz w:val="16"/>
                <w:szCs w:val="16"/>
                <w:lang w:val="ro-RO"/>
              </w:rPr>
            </w:pPr>
            <w:r w:rsidRPr="00183E87">
              <w:rPr>
                <w:rFonts w:ascii="Arial" w:eastAsia="Times New Roman" w:hAnsi="Arial" w:cs="Arial"/>
                <w:b/>
                <w:sz w:val="16"/>
                <w:szCs w:val="16"/>
                <w:lang w:val="ro-RO"/>
              </w:rPr>
              <w:t>HARDWARE dedicat</w:t>
            </w:r>
            <w:r w:rsidRPr="00183E87">
              <w:rPr>
                <w:rFonts w:ascii="Arial" w:eastAsia="Times New Roman" w:hAnsi="Arial" w:cs="Arial"/>
                <w:sz w:val="16"/>
                <w:szCs w:val="16"/>
                <w:lang w:val="ro-RO"/>
              </w:rPr>
              <w:t>:</w:t>
            </w:r>
          </w:p>
          <w:p w14:paraId="0B7EE6E0" w14:textId="77777777" w:rsidR="005B12B9" w:rsidRPr="00183E87" w:rsidRDefault="005B12B9" w:rsidP="00CE38EA">
            <w:pPr>
              <w:spacing w:after="0"/>
              <w:ind w:right="-102"/>
              <w:jc w:val="center"/>
              <w:rPr>
                <w:rFonts w:ascii="Arial" w:eastAsia="Times New Roman" w:hAnsi="Arial" w:cs="Arial"/>
                <w:sz w:val="16"/>
                <w:szCs w:val="16"/>
                <w:lang w:val="ro-RO"/>
              </w:rPr>
            </w:pPr>
            <w:r w:rsidRPr="00183E87">
              <w:rPr>
                <w:rFonts w:ascii="Times New Roman" w:eastAsia="Times New Roman" w:hAnsi="Times New Roman" w:cs="Times New Roman"/>
                <w:sz w:val="16"/>
                <w:szCs w:val="16"/>
                <w:lang w:val="ro-RO"/>
              </w:rPr>
              <w:t>Verificare periodica si reparații/înlocuire, curățare</w:t>
            </w:r>
          </w:p>
          <w:p w14:paraId="1E6BD254" w14:textId="77777777" w:rsidR="005B12B9" w:rsidRPr="00183E87" w:rsidRDefault="005B12B9" w:rsidP="00CE38EA">
            <w:pPr>
              <w:spacing w:after="0"/>
              <w:jc w:val="center"/>
              <w:rPr>
                <w:rFonts w:ascii="Arial" w:eastAsia="Times New Roman" w:hAnsi="Arial" w:cs="Arial"/>
                <w:sz w:val="16"/>
                <w:szCs w:val="16"/>
                <w:lang w:val="ro-RO"/>
              </w:rPr>
            </w:pPr>
          </w:p>
        </w:tc>
        <w:tc>
          <w:tcPr>
            <w:tcW w:w="1701" w:type="dxa"/>
          </w:tcPr>
          <w:p w14:paraId="2970A7C6" w14:textId="77777777" w:rsidR="005B12B9" w:rsidRPr="00183E87" w:rsidRDefault="005B12B9" w:rsidP="00CE38EA">
            <w:pPr>
              <w:spacing w:after="0"/>
              <w:ind w:right="-110"/>
              <w:jc w:val="center"/>
              <w:rPr>
                <w:rFonts w:ascii="Arial" w:eastAsia="Times New Roman" w:hAnsi="Arial" w:cs="Arial"/>
                <w:b/>
                <w:sz w:val="16"/>
                <w:szCs w:val="16"/>
                <w:lang w:val="ro-RO"/>
              </w:rPr>
            </w:pPr>
            <w:r w:rsidRPr="00183E87">
              <w:rPr>
                <w:rFonts w:ascii="Arial" w:eastAsia="Times New Roman" w:hAnsi="Arial" w:cs="Arial"/>
                <w:b/>
                <w:sz w:val="16"/>
                <w:szCs w:val="16"/>
                <w:lang w:val="ro-RO"/>
              </w:rPr>
              <w:t>UPDATE</w:t>
            </w:r>
          </w:p>
          <w:p w14:paraId="61E126CD" w14:textId="77777777" w:rsidR="005B12B9" w:rsidRPr="00183E87" w:rsidRDefault="005B12B9" w:rsidP="00CE38EA">
            <w:pPr>
              <w:spacing w:after="0"/>
              <w:ind w:right="-110"/>
              <w:jc w:val="center"/>
              <w:rPr>
                <w:rFonts w:ascii="Arial" w:eastAsia="Times New Roman" w:hAnsi="Arial" w:cs="Arial"/>
                <w:sz w:val="16"/>
                <w:szCs w:val="16"/>
                <w:lang w:val="ro-RO"/>
              </w:rPr>
            </w:pPr>
            <w:r w:rsidRPr="00183E87">
              <w:rPr>
                <w:rFonts w:ascii="Arial" w:eastAsia="Times New Roman" w:hAnsi="Arial" w:cs="Arial"/>
                <w:b/>
                <w:sz w:val="16"/>
                <w:szCs w:val="16"/>
                <w:lang w:val="ro-RO"/>
              </w:rPr>
              <w:t>SOFTWARE</w:t>
            </w:r>
            <w:r w:rsidRPr="00183E87">
              <w:rPr>
                <w:rFonts w:ascii="Arial" w:eastAsia="Times New Roman" w:hAnsi="Arial" w:cs="Arial"/>
                <w:sz w:val="16"/>
                <w:szCs w:val="16"/>
                <w:lang w:val="ro-RO"/>
              </w:rPr>
              <w:t xml:space="preserve">: </w:t>
            </w:r>
            <w:r w:rsidRPr="00183E87">
              <w:rPr>
                <w:rFonts w:ascii="Times New Roman" w:eastAsia="Times New Roman" w:hAnsi="Times New Roman" w:cs="Times New Roman"/>
                <w:sz w:val="16"/>
                <w:szCs w:val="16"/>
                <w:lang w:val="ro-RO"/>
              </w:rPr>
              <w:t>Furnizarea tuturor modificărilor software disponibile și remedierea deficiențelor conținute de sistemul instalat</w:t>
            </w:r>
          </w:p>
        </w:tc>
      </w:tr>
      <w:tr w:rsidR="005B12B9" w:rsidRPr="00183E87" w14:paraId="5E892614" w14:textId="77777777" w:rsidTr="00CE38EA">
        <w:trPr>
          <w:trHeight w:val="4414"/>
        </w:trPr>
        <w:tc>
          <w:tcPr>
            <w:tcW w:w="425" w:type="dxa"/>
          </w:tcPr>
          <w:p w14:paraId="620B4517" w14:textId="77777777" w:rsidR="005B12B9" w:rsidRPr="00183E87" w:rsidRDefault="005B12B9" w:rsidP="00CE38EA">
            <w:pPr>
              <w:spacing w:after="0"/>
              <w:rPr>
                <w:rFonts w:ascii="Arial" w:eastAsia="Times New Roman" w:hAnsi="Arial" w:cs="Arial"/>
                <w:b/>
                <w:sz w:val="24"/>
                <w:szCs w:val="24"/>
                <w:lang w:val="ro-RO"/>
              </w:rPr>
            </w:pPr>
            <w:r w:rsidRPr="00183E87">
              <w:rPr>
                <w:rFonts w:ascii="Arial" w:eastAsia="Times New Roman" w:hAnsi="Arial" w:cs="Arial"/>
                <w:b/>
                <w:sz w:val="24"/>
                <w:szCs w:val="24"/>
                <w:lang w:val="ro-RO"/>
              </w:rPr>
              <w:t>1</w:t>
            </w:r>
            <w:r>
              <w:rPr>
                <w:rFonts w:ascii="Arial" w:eastAsia="Times New Roman" w:hAnsi="Arial" w:cs="Arial"/>
                <w:b/>
                <w:sz w:val="24"/>
                <w:szCs w:val="24"/>
                <w:lang w:val="ro-RO"/>
              </w:rPr>
              <w:t>.</w:t>
            </w:r>
          </w:p>
        </w:tc>
        <w:tc>
          <w:tcPr>
            <w:tcW w:w="2268" w:type="dxa"/>
          </w:tcPr>
          <w:p w14:paraId="65666C7A" w14:textId="77777777" w:rsidR="005B12B9" w:rsidRDefault="005B12B9" w:rsidP="00CE38EA">
            <w:pPr>
              <w:spacing w:after="0"/>
              <w:rPr>
                <w:rFonts w:ascii="Arial" w:eastAsia="Times New Roman" w:hAnsi="Arial" w:cs="Arial"/>
                <w:b/>
              </w:rPr>
            </w:pPr>
            <w:r w:rsidRPr="00183E87">
              <w:rPr>
                <w:rFonts w:ascii="Arial" w:eastAsia="Times New Roman" w:hAnsi="Arial" w:cs="Arial"/>
                <w:b/>
                <w:lang w:val="ro-RO"/>
              </w:rPr>
              <w:t xml:space="preserve">Simulator de misiuni complete de navigație maritimă </w:t>
            </w:r>
            <w:r>
              <w:rPr>
                <w:rFonts w:ascii="Arial" w:eastAsia="Times New Roman" w:hAnsi="Arial" w:cs="Arial"/>
                <w:b/>
                <w:lang w:val="ro-RO"/>
              </w:rPr>
              <w:t>ș</w:t>
            </w:r>
            <w:r w:rsidRPr="00183E87">
              <w:rPr>
                <w:rFonts w:ascii="Arial" w:eastAsia="Times New Roman" w:hAnsi="Arial" w:cs="Arial"/>
                <w:b/>
                <w:lang w:val="ro-RO"/>
              </w:rPr>
              <w:t xml:space="preserve">i </w:t>
            </w:r>
            <w:r>
              <w:rPr>
                <w:rFonts w:ascii="Arial" w:eastAsia="Times New Roman" w:hAnsi="Arial" w:cs="Arial"/>
                <w:b/>
                <w:lang w:val="ro-RO"/>
              </w:rPr>
              <w:t xml:space="preserve">pe </w:t>
            </w:r>
            <w:r w:rsidRPr="00183E87">
              <w:rPr>
                <w:rFonts w:ascii="Arial" w:eastAsia="Times New Roman" w:hAnsi="Arial" w:cs="Arial"/>
                <w:b/>
                <w:lang w:val="ro-RO"/>
              </w:rPr>
              <w:t>ape interioare</w:t>
            </w:r>
            <w:r>
              <w:rPr>
                <w:rFonts w:ascii="Arial" w:eastAsia="Times New Roman" w:hAnsi="Arial" w:cs="Arial"/>
                <w:b/>
              </w:rPr>
              <w:t>:</w:t>
            </w:r>
          </w:p>
          <w:p w14:paraId="255C7E75" w14:textId="77777777" w:rsidR="005B12B9" w:rsidRPr="00B7523F" w:rsidRDefault="005B12B9" w:rsidP="00CE38EA">
            <w:pPr>
              <w:spacing w:after="0"/>
              <w:rPr>
                <w:rFonts w:ascii="Arial" w:eastAsia="Times New Roman" w:hAnsi="Arial" w:cs="Arial"/>
              </w:rPr>
            </w:pPr>
          </w:p>
          <w:p w14:paraId="686C04D3" w14:textId="77777777" w:rsidR="005B12B9" w:rsidRDefault="005B12B9" w:rsidP="005B12B9">
            <w:pPr>
              <w:pStyle w:val="ListParagraph"/>
              <w:numPr>
                <w:ilvl w:val="0"/>
                <w:numId w:val="47"/>
              </w:numPr>
              <w:tabs>
                <w:tab w:val="left" w:pos="316"/>
                <w:tab w:val="left" w:pos="458"/>
                <w:tab w:val="left" w:pos="883"/>
              </w:tabs>
              <w:spacing w:after="0"/>
              <w:ind w:left="0" w:right="35" w:firstLine="0"/>
              <w:jc w:val="center"/>
              <w:rPr>
                <w:rFonts w:ascii="Arial" w:eastAsia="Times New Roman" w:hAnsi="Arial" w:cs="Arial"/>
                <w:sz w:val="20"/>
                <w:szCs w:val="20"/>
                <w:lang w:val="ro-RO"/>
              </w:rPr>
            </w:pPr>
            <w:r w:rsidRPr="00982251">
              <w:rPr>
                <w:rFonts w:ascii="Arial" w:eastAsia="Times New Roman" w:hAnsi="Arial" w:cs="Arial"/>
                <w:sz w:val="20"/>
                <w:szCs w:val="20"/>
                <w:lang w:val="ro-RO"/>
              </w:rPr>
              <w:t>NTPRO 5000, Navi-Sailor 4000, Navi-Planner 4000 /TechSim 5000</w:t>
            </w:r>
          </w:p>
          <w:p w14:paraId="130206F2" w14:textId="77777777" w:rsidR="005B12B9" w:rsidRPr="00982251" w:rsidRDefault="005B12B9" w:rsidP="00CE38EA">
            <w:pPr>
              <w:pStyle w:val="ListParagraph"/>
              <w:tabs>
                <w:tab w:val="left" w:pos="316"/>
                <w:tab w:val="left" w:pos="458"/>
                <w:tab w:val="left" w:pos="883"/>
              </w:tabs>
              <w:spacing w:after="0"/>
              <w:ind w:left="0" w:right="35"/>
              <w:jc w:val="center"/>
              <w:rPr>
                <w:rFonts w:ascii="Arial" w:eastAsia="Times New Roman" w:hAnsi="Arial" w:cs="Arial"/>
                <w:sz w:val="20"/>
                <w:szCs w:val="20"/>
                <w:lang w:val="ro-RO"/>
              </w:rPr>
            </w:pPr>
          </w:p>
          <w:p w14:paraId="4FD121CB" w14:textId="77777777" w:rsidR="005B12B9" w:rsidRDefault="005B12B9" w:rsidP="005B12B9">
            <w:pPr>
              <w:pStyle w:val="ListParagraph"/>
              <w:numPr>
                <w:ilvl w:val="0"/>
                <w:numId w:val="47"/>
              </w:numPr>
              <w:tabs>
                <w:tab w:val="left" w:pos="316"/>
                <w:tab w:val="left" w:pos="458"/>
                <w:tab w:val="left" w:pos="883"/>
              </w:tabs>
              <w:spacing w:after="0"/>
              <w:ind w:left="0" w:right="35" w:firstLine="0"/>
              <w:jc w:val="center"/>
              <w:rPr>
                <w:rFonts w:ascii="Arial" w:eastAsia="Times New Roman" w:hAnsi="Arial" w:cs="Arial"/>
                <w:sz w:val="20"/>
                <w:szCs w:val="20"/>
                <w:lang w:val="ro-RO"/>
              </w:rPr>
            </w:pPr>
            <w:r w:rsidRPr="00982251">
              <w:rPr>
                <w:rFonts w:ascii="Arial" w:eastAsia="Times New Roman" w:hAnsi="Arial" w:cs="Arial"/>
                <w:sz w:val="20"/>
                <w:szCs w:val="20"/>
                <w:lang w:val="ro-RO"/>
              </w:rPr>
              <w:t>GMDSS Simulator 5000</w:t>
            </w:r>
          </w:p>
          <w:p w14:paraId="250A4536" w14:textId="77777777" w:rsidR="005B12B9" w:rsidRPr="00982251" w:rsidRDefault="005B12B9" w:rsidP="00CE38EA">
            <w:pPr>
              <w:pStyle w:val="ListParagraph"/>
              <w:tabs>
                <w:tab w:val="left" w:pos="316"/>
                <w:tab w:val="left" w:pos="458"/>
                <w:tab w:val="left" w:pos="883"/>
              </w:tabs>
              <w:spacing w:after="0"/>
              <w:ind w:left="0" w:right="35"/>
              <w:jc w:val="center"/>
              <w:rPr>
                <w:rFonts w:ascii="Arial" w:eastAsia="Times New Roman" w:hAnsi="Arial" w:cs="Arial"/>
                <w:sz w:val="20"/>
                <w:szCs w:val="20"/>
                <w:lang w:val="ro-RO"/>
              </w:rPr>
            </w:pPr>
          </w:p>
          <w:p w14:paraId="160DE1A4" w14:textId="77777777" w:rsidR="005B12B9" w:rsidRPr="00982251" w:rsidRDefault="005B12B9" w:rsidP="005B12B9">
            <w:pPr>
              <w:numPr>
                <w:ilvl w:val="0"/>
                <w:numId w:val="47"/>
              </w:numPr>
              <w:tabs>
                <w:tab w:val="left" w:pos="316"/>
                <w:tab w:val="left" w:pos="458"/>
                <w:tab w:val="left" w:pos="883"/>
              </w:tabs>
              <w:spacing w:after="0"/>
              <w:ind w:left="0" w:right="35" w:firstLine="0"/>
              <w:contextualSpacing/>
              <w:jc w:val="center"/>
              <w:rPr>
                <w:rFonts w:ascii="Arial" w:eastAsia="Times New Roman" w:hAnsi="Arial" w:cs="Arial"/>
                <w:sz w:val="20"/>
                <w:szCs w:val="20"/>
                <w:lang w:val="ro-RO"/>
              </w:rPr>
            </w:pPr>
            <w:r w:rsidRPr="00982251">
              <w:rPr>
                <w:rFonts w:ascii="Arial" w:eastAsia="Times New Roman" w:hAnsi="Arial" w:cs="Arial"/>
                <w:sz w:val="20"/>
                <w:szCs w:val="20"/>
                <w:lang w:val="ro-RO"/>
              </w:rPr>
              <w:t>Model Wizard</w:t>
            </w:r>
          </w:p>
          <w:p w14:paraId="2D960CD2" w14:textId="77777777" w:rsidR="005B12B9" w:rsidRPr="00183E87" w:rsidRDefault="005B12B9" w:rsidP="00CE38EA">
            <w:pPr>
              <w:spacing w:after="0"/>
              <w:rPr>
                <w:rFonts w:ascii="Arial" w:eastAsia="Times New Roman" w:hAnsi="Arial" w:cs="Arial"/>
                <w:lang w:val="ro-RO"/>
              </w:rPr>
            </w:pPr>
          </w:p>
        </w:tc>
        <w:tc>
          <w:tcPr>
            <w:tcW w:w="1134" w:type="dxa"/>
            <w:vAlign w:val="center"/>
          </w:tcPr>
          <w:p w14:paraId="7076AFA0" w14:textId="6EF248EC" w:rsidR="005B12B9" w:rsidRPr="00183E87" w:rsidRDefault="005B12B9" w:rsidP="00CE38EA">
            <w:pPr>
              <w:spacing w:after="0"/>
              <w:jc w:val="center"/>
              <w:rPr>
                <w:rFonts w:ascii="Arial" w:eastAsia="Times New Roman" w:hAnsi="Arial" w:cs="Arial"/>
                <w:sz w:val="18"/>
                <w:szCs w:val="18"/>
                <w:lang w:val="ro-RO"/>
              </w:rPr>
            </w:pPr>
            <w:r w:rsidRPr="00183E87">
              <w:rPr>
                <w:rFonts w:ascii="Arial" w:eastAsia="Times New Roman" w:hAnsi="Arial" w:cs="Arial"/>
                <w:sz w:val="18"/>
                <w:szCs w:val="18"/>
                <w:lang w:val="ro-RO"/>
              </w:rPr>
              <w:t>GL-P</w:t>
            </w:r>
            <w:r w:rsidR="00DF74A7">
              <w:rPr>
                <w:rFonts w:ascii="Arial" w:eastAsia="Times New Roman" w:hAnsi="Arial" w:cs="Arial"/>
                <w:sz w:val="18"/>
                <w:szCs w:val="18"/>
                <w:lang w:val="ro-RO"/>
              </w:rPr>
              <w:t>2/P4/P1</w:t>
            </w:r>
          </w:p>
        </w:tc>
        <w:tc>
          <w:tcPr>
            <w:tcW w:w="1276" w:type="dxa"/>
            <w:vAlign w:val="center"/>
          </w:tcPr>
          <w:p w14:paraId="143C7714" w14:textId="77777777" w:rsidR="005B12B9" w:rsidRPr="00183E87" w:rsidRDefault="005B12B9" w:rsidP="00CE38EA">
            <w:pPr>
              <w:spacing w:after="0"/>
              <w:jc w:val="center"/>
              <w:rPr>
                <w:rFonts w:ascii="Arial" w:eastAsia="Times New Roman" w:hAnsi="Arial" w:cs="Arial"/>
                <w:sz w:val="18"/>
                <w:szCs w:val="18"/>
                <w:lang w:val="ro-RO"/>
              </w:rPr>
            </w:pPr>
            <w:r w:rsidRPr="00982251">
              <w:rPr>
                <w:rFonts w:ascii="Arial" w:eastAsia="Times New Roman" w:hAnsi="Arial" w:cs="Arial"/>
                <w:b/>
                <w:sz w:val="18"/>
                <w:szCs w:val="18"/>
                <w:lang w:val="ro-RO"/>
              </w:rPr>
              <w:t>1.</w:t>
            </w:r>
            <w:r>
              <w:rPr>
                <w:rFonts w:ascii="Arial" w:eastAsia="Times New Roman" w:hAnsi="Arial" w:cs="Arial"/>
                <w:sz w:val="18"/>
                <w:szCs w:val="18"/>
                <w:lang w:val="ro-RO"/>
              </w:rPr>
              <w:t xml:space="preserve"> </w:t>
            </w:r>
            <w:r w:rsidRPr="00183E87">
              <w:rPr>
                <w:rFonts w:ascii="Arial" w:eastAsia="Times New Roman" w:hAnsi="Arial" w:cs="Arial"/>
                <w:sz w:val="18"/>
                <w:szCs w:val="18"/>
                <w:lang w:val="ro-RO"/>
              </w:rPr>
              <w:t>1775313</w:t>
            </w:r>
            <w:r>
              <w:rPr>
                <w:rFonts w:ascii="Arial" w:eastAsia="Times New Roman" w:hAnsi="Arial" w:cs="Arial"/>
                <w:sz w:val="18"/>
                <w:szCs w:val="18"/>
                <w:lang w:val="ro-RO"/>
              </w:rPr>
              <w:t>/</w:t>
            </w:r>
          </w:p>
          <w:p w14:paraId="6EB0E7BF" w14:textId="77777777" w:rsidR="005B12B9" w:rsidRPr="00183E87" w:rsidRDefault="005B12B9" w:rsidP="00CE38EA">
            <w:pPr>
              <w:spacing w:after="0"/>
              <w:jc w:val="center"/>
              <w:rPr>
                <w:rFonts w:ascii="Arial" w:eastAsia="Times New Roman" w:hAnsi="Arial" w:cs="Arial"/>
                <w:sz w:val="18"/>
                <w:szCs w:val="18"/>
                <w:lang w:val="ro-RO"/>
              </w:rPr>
            </w:pPr>
          </w:p>
          <w:p w14:paraId="13B76E0B" w14:textId="77777777" w:rsidR="005B12B9" w:rsidRPr="00183E87" w:rsidRDefault="005B12B9" w:rsidP="00CE38EA">
            <w:pPr>
              <w:spacing w:after="0"/>
              <w:jc w:val="center"/>
              <w:rPr>
                <w:rFonts w:ascii="Arial" w:eastAsia="Times New Roman" w:hAnsi="Arial" w:cs="Arial"/>
                <w:sz w:val="18"/>
                <w:szCs w:val="18"/>
                <w:lang w:val="ro-RO"/>
              </w:rPr>
            </w:pPr>
            <w:r w:rsidRPr="00183E87">
              <w:rPr>
                <w:rFonts w:ascii="Arial" w:eastAsia="Times New Roman" w:hAnsi="Arial" w:cs="Arial"/>
                <w:sz w:val="18"/>
                <w:szCs w:val="18"/>
                <w:lang w:val="ro-RO"/>
              </w:rPr>
              <w:t>1775315</w:t>
            </w:r>
          </w:p>
          <w:p w14:paraId="7F0565F2" w14:textId="77777777" w:rsidR="005B12B9" w:rsidRPr="00183E87" w:rsidRDefault="005B12B9" w:rsidP="00CE38EA">
            <w:pPr>
              <w:spacing w:after="0"/>
              <w:jc w:val="center"/>
              <w:rPr>
                <w:rFonts w:ascii="Arial" w:eastAsia="Times New Roman" w:hAnsi="Arial" w:cs="Arial"/>
                <w:sz w:val="18"/>
                <w:szCs w:val="18"/>
                <w:lang w:val="ro-RO"/>
              </w:rPr>
            </w:pPr>
          </w:p>
          <w:p w14:paraId="0D24FFD6" w14:textId="77777777" w:rsidR="005B12B9" w:rsidRDefault="005B12B9" w:rsidP="00CE38EA">
            <w:pPr>
              <w:spacing w:after="0"/>
              <w:jc w:val="center"/>
              <w:rPr>
                <w:rFonts w:ascii="Arial" w:eastAsia="Times New Roman" w:hAnsi="Arial" w:cs="Arial"/>
                <w:b/>
                <w:sz w:val="18"/>
                <w:szCs w:val="18"/>
                <w:lang w:val="ro-RO"/>
              </w:rPr>
            </w:pPr>
          </w:p>
          <w:p w14:paraId="5F775F3A" w14:textId="77777777" w:rsidR="005B12B9" w:rsidRDefault="005B12B9" w:rsidP="00CE38EA">
            <w:pPr>
              <w:spacing w:after="0"/>
              <w:jc w:val="center"/>
              <w:rPr>
                <w:rFonts w:ascii="Arial" w:eastAsia="Times New Roman" w:hAnsi="Arial" w:cs="Arial"/>
                <w:b/>
                <w:sz w:val="18"/>
                <w:szCs w:val="18"/>
                <w:lang w:val="ro-RO"/>
              </w:rPr>
            </w:pPr>
          </w:p>
          <w:p w14:paraId="018D0D8A" w14:textId="77777777" w:rsidR="005B12B9" w:rsidRDefault="005B12B9" w:rsidP="00CE38EA">
            <w:pPr>
              <w:spacing w:after="0"/>
              <w:jc w:val="center"/>
              <w:rPr>
                <w:rFonts w:ascii="Arial" w:eastAsia="Times New Roman" w:hAnsi="Arial" w:cs="Arial"/>
                <w:b/>
                <w:sz w:val="18"/>
                <w:szCs w:val="18"/>
                <w:lang w:val="ro-RO"/>
              </w:rPr>
            </w:pPr>
          </w:p>
          <w:p w14:paraId="1B4D15F7" w14:textId="77777777" w:rsidR="005B12B9" w:rsidRDefault="005B12B9" w:rsidP="00CE38EA">
            <w:pPr>
              <w:spacing w:after="0"/>
              <w:jc w:val="center"/>
              <w:rPr>
                <w:rFonts w:ascii="Arial" w:eastAsia="Times New Roman" w:hAnsi="Arial" w:cs="Arial"/>
                <w:sz w:val="18"/>
                <w:szCs w:val="18"/>
                <w:lang w:val="ro-RO"/>
              </w:rPr>
            </w:pPr>
            <w:r w:rsidRPr="00982251">
              <w:rPr>
                <w:rFonts w:ascii="Arial" w:eastAsia="Times New Roman" w:hAnsi="Arial" w:cs="Arial"/>
                <w:b/>
                <w:sz w:val="18"/>
                <w:szCs w:val="18"/>
                <w:lang w:val="ro-RO"/>
              </w:rPr>
              <w:t>2.</w:t>
            </w:r>
            <w:r>
              <w:rPr>
                <w:rFonts w:ascii="Arial" w:eastAsia="Times New Roman" w:hAnsi="Arial" w:cs="Arial"/>
                <w:sz w:val="18"/>
                <w:szCs w:val="18"/>
                <w:lang w:val="ro-RO"/>
              </w:rPr>
              <w:t xml:space="preserve"> </w:t>
            </w:r>
            <w:r w:rsidRPr="00183E87">
              <w:rPr>
                <w:rFonts w:ascii="Arial" w:eastAsia="Times New Roman" w:hAnsi="Arial" w:cs="Arial"/>
                <w:sz w:val="18"/>
                <w:szCs w:val="18"/>
                <w:lang w:val="ro-RO"/>
              </w:rPr>
              <w:t>1775314</w:t>
            </w:r>
          </w:p>
          <w:p w14:paraId="77506C5C" w14:textId="77777777" w:rsidR="005B12B9" w:rsidRDefault="005B12B9" w:rsidP="00CE38EA">
            <w:pPr>
              <w:spacing w:after="0"/>
              <w:jc w:val="center"/>
              <w:rPr>
                <w:rFonts w:ascii="Arial" w:eastAsia="Times New Roman" w:hAnsi="Arial" w:cs="Arial"/>
                <w:b/>
                <w:sz w:val="18"/>
                <w:szCs w:val="18"/>
                <w:lang w:val="ro-RO"/>
              </w:rPr>
            </w:pPr>
          </w:p>
          <w:p w14:paraId="635A03A3" w14:textId="77777777" w:rsidR="005B12B9" w:rsidRDefault="005B12B9" w:rsidP="00CE38EA">
            <w:pPr>
              <w:spacing w:after="0"/>
              <w:jc w:val="center"/>
              <w:rPr>
                <w:rFonts w:ascii="Arial" w:eastAsia="Times New Roman" w:hAnsi="Arial" w:cs="Arial"/>
                <w:b/>
                <w:sz w:val="18"/>
                <w:szCs w:val="18"/>
                <w:lang w:val="ro-RO"/>
              </w:rPr>
            </w:pPr>
          </w:p>
          <w:p w14:paraId="0F4A7057" w14:textId="77777777" w:rsidR="005B12B9" w:rsidRDefault="005B12B9" w:rsidP="00CE38EA">
            <w:pPr>
              <w:spacing w:after="0"/>
              <w:rPr>
                <w:rFonts w:ascii="Arial" w:eastAsia="Times New Roman" w:hAnsi="Arial" w:cs="Arial"/>
                <w:b/>
                <w:sz w:val="18"/>
                <w:szCs w:val="18"/>
                <w:lang w:val="ro-RO"/>
              </w:rPr>
            </w:pPr>
          </w:p>
          <w:p w14:paraId="35C47134" w14:textId="77777777" w:rsidR="005B12B9" w:rsidRDefault="005B12B9" w:rsidP="00CE38EA">
            <w:pPr>
              <w:spacing w:after="0"/>
              <w:jc w:val="center"/>
              <w:rPr>
                <w:rFonts w:ascii="Arial" w:eastAsia="Times New Roman" w:hAnsi="Arial" w:cs="Arial"/>
                <w:b/>
                <w:sz w:val="18"/>
                <w:szCs w:val="18"/>
                <w:lang w:val="ro-RO"/>
              </w:rPr>
            </w:pPr>
          </w:p>
          <w:p w14:paraId="4C37A930" w14:textId="77777777" w:rsidR="005B12B9" w:rsidRPr="00183E87" w:rsidRDefault="005B12B9" w:rsidP="00CE38EA">
            <w:pPr>
              <w:spacing w:after="0"/>
              <w:jc w:val="center"/>
              <w:rPr>
                <w:rFonts w:ascii="Arial" w:eastAsia="Times New Roman" w:hAnsi="Arial" w:cs="Arial"/>
                <w:sz w:val="18"/>
                <w:szCs w:val="18"/>
                <w:lang w:val="ro-RO"/>
              </w:rPr>
            </w:pPr>
            <w:r w:rsidRPr="00982251">
              <w:rPr>
                <w:rFonts w:ascii="Arial" w:eastAsia="Times New Roman" w:hAnsi="Arial" w:cs="Arial"/>
                <w:b/>
                <w:sz w:val="18"/>
                <w:szCs w:val="18"/>
                <w:lang w:val="ro-RO"/>
              </w:rPr>
              <w:t>3.</w:t>
            </w:r>
            <w:r>
              <w:rPr>
                <w:rFonts w:ascii="Arial" w:eastAsia="Times New Roman" w:hAnsi="Arial" w:cs="Arial"/>
                <w:sz w:val="18"/>
                <w:szCs w:val="18"/>
                <w:lang w:val="ro-RO"/>
              </w:rPr>
              <w:t xml:space="preserve"> 1775316</w:t>
            </w:r>
          </w:p>
          <w:p w14:paraId="0E62735A" w14:textId="77777777" w:rsidR="005B12B9" w:rsidRPr="00183E87" w:rsidRDefault="005B12B9" w:rsidP="00CE38EA">
            <w:pPr>
              <w:spacing w:after="0"/>
              <w:jc w:val="center"/>
              <w:rPr>
                <w:rFonts w:ascii="Arial" w:eastAsia="Times New Roman" w:hAnsi="Arial" w:cs="Arial"/>
                <w:sz w:val="18"/>
                <w:szCs w:val="18"/>
                <w:lang w:val="ro-RO"/>
              </w:rPr>
            </w:pPr>
          </w:p>
          <w:p w14:paraId="71F00029" w14:textId="77777777" w:rsidR="005B12B9" w:rsidRPr="00183E87" w:rsidRDefault="005B12B9" w:rsidP="00CE38EA">
            <w:pPr>
              <w:spacing w:after="0"/>
              <w:jc w:val="center"/>
              <w:rPr>
                <w:rFonts w:ascii="Arial" w:eastAsia="Times New Roman" w:hAnsi="Arial" w:cs="Arial"/>
                <w:sz w:val="18"/>
                <w:szCs w:val="18"/>
                <w:lang w:val="ro-RO"/>
              </w:rPr>
            </w:pPr>
          </w:p>
        </w:tc>
        <w:tc>
          <w:tcPr>
            <w:tcW w:w="1134" w:type="dxa"/>
            <w:vAlign w:val="center"/>
          </w:tcPr>
          <w:p w14:paraId="1F431524" w14:textId="77777777" w:rsidR="005B12B9" w:rsidRPr="00183E87" w:rsidRDefault="005B12B9" w:rsidP="00CE38EA">
            <w:pPr>
              <w:spacing w:after="0"/>
              <w:rPr>
                <w:rFonts w:ascii="Arial" w:eastAsia="Times New Roman" w:hAnsi="Arial" w:cs="Arial"/>
                <w:sz w:val="18"/>
                <w:szCs w:val="18"/>
                <w:lang w:val="ro-RO"/>
              </w:rPr>
            </w:pPr>
            <w:r w:rsidRPr="00183E87">
              <w:rPr>
                <w:rFonts w:ascii="Arial" w:eastAsia="Times New Roman" w:hAnsi="Arial" w:cs="Arial"/>
                <w:sz w:val="18"/>
                <w:szCs w:val="18"/>
                <w:lang w:val="ro-RO"/>
              </w:rPr>
              <w:t>ver. 5.</w:t>
            </w:r>
            <w:r>
              <w:rPr>
                <w:rFonts w:ascii="Arial" w:eastAsia="Times New Roman" w:hAnsi="Arial" w:cs="Arial"/>
                <w:sz w:val="18"/>
                <w:szCs w:val="18"/>
                <w:lang w:val="ro-RO"/>
              </w:rPr>
              <w:t>40</w:t>
            </w:r>
          </w:p>
          <w:p w14:paraId="6B8EBD73" w14:textId="77777777" w:rsidR="005B12B9" w:rsidRPr="00183E87" w:rsidRDefault="005B12B9" w:rsidP="00CE38EA">
            <w:pPr>
              <w:spacing w:after="0"/>
              <w:rPr>
                <w:rFonts w:ascii="Arial" w:eastAsia="Times New Roman" w:hAnsi="Arial" w:cs="Arial"/>
                <w:sz w:val="18"/>
                <w:szCs w:val="18"/>
                <w:lang w:val="ro-RO"/>
              </w:rPr>
            </w:pPr>
          </w:p>
          <w:p w14:paraId="5E06C788" w14:textId="77777777" w:rsidR="005B12B9" w:rsidRDefault="005B12B9" w:rsidP="00CE38EA">
            <w:pPr>
              <w:spacing w:after="0"/>
              <w:jc w:val="center"/>
              <w:rPr>
                <w:rFonts w:ascii="Arial" w:eastAsia="Times New Roman" w:hAnsi="Arial" w:cs="Arial"/>
                <w:sz w:val="18"/>
                <w:szCs w:val="18"/>
                <w:lang w:val="ro-RO"/>
              </w:rPr>
            </w:pPr>
          </w:p>
          <w:p w14:paraId="452195D5" w14:textId="77777777" w:rsidR="005B12B9" w:rsidRPr="00183E87" w:rsidRDefault="005B12B9" w:rsidP="00CE38EA">
            <w:pPr>
              <w:spacing w:after="0"/>
              <w:jc w:val="center"/>
              <w:rPr>
                <w:rFonts w:ascii="Arial" w:eastAsia="Times New Roman" w:hAnsi="Arial" w:cs="Arial"/>
                <w:sz w:val="18"/>
                <w:szCs w:val="18"/>
                <w:lang w:val="ro-RO"/>
              </w:rPr>
            </w:pPr>
          </w:p>
          <w:p w14:paraId="347DD5A9" w14:textId="77777777" w:rsidR="005B12B9" w:rsidRPr="00183E87" w:rsidRDefault="005B12B9" w:rsidP="00CE38EA">
            <w:pPr>
              <w:spacing w:after="0"/>
              <w:jc w:val="center"/>
              <w:rPr>
                <w:rFonts w:ascii="Arial" w:eastAsia="Times New Roman" w:hAnsi="Arial" w:cs="Arial"/>
                <w:sz w:val="18"/>
                <w:szCs w:val="18"/>
                <w:lang w:val="ro-RO"/>
              </w:rPr>
            </w:pPr>
          </w:p>
          <w:p w14:paraId="5A7A8098" w14:textId="77777777" w:rsidR="005B12B9" w:rsidRDefault="005B12B9" w:rsidP="00CE38EA">
            <w:pPr>
              <w:spacing w:after="0"/>
              <w:jc w:val="center"/>
              <w:rPr>
                <w:rFonts w:ascii="Arial" w:eastAsia="Times New Roman" w:hAnsi="Arial" w:cs="Arial"/>
                <w:sz w:val="18"/>
                <w:szCs w:val="18"/>
                <w:lang w:val="ro-RO"/>
              </w:rPr>
            </w:pPr>
            <w:r>
              <w:rPr>
                <w:rFonts w:ascii="Arial" w:eastAsia="Times New Roman" w:hAnsi="Arial" w:cs="Arial"/>
                <w:sz w:val="18"/>
                <w:szCs w:val="18"/>
                <w:lang w:val="ro-RO"/>
              </w:rPr>
              <w:t>ver. 8.5</w:t>
            </w:r>
            <w:r w:rsidRPr="00183E87">
              <w:rPr>
                <w:rFonts w:ascii="Arial" w:eastAsia="Times New Roman" w:hAnsi="Arial" w:cs="Arial"/>
                <w:sz w:val="18"/>
                <w:szCs w:val="18"/>
                <w:lang w:val="ro-RO"/>
              </w:rPr>
              <w:t>0</w:t>
            </w:r>
          </w:p>
          <w:p w14:paraId="28A43D02" w14:textId="77777777" w:rsidR="005B12B9" w:rsidRDefault="005B12B9" w:rsidP="00CE38EA">
            <w:pPr>
              <w:spacing w:after="0"/>
              <w:jc w:val="center"/>
              <w:rPr>
                <w:rFonts w:ascii="Arial" w:eastAsia="Times New Roman" w:hAnsi="Arial" w:cs="Arial"/>
                <w:sz w:val="18"/>
                <w:szCs w:val="18"/>
                <w:lang w:val="ro-RO"/>
              </w:rPr>
            </w:pPr>
          </w:p>
          <w:p w14:paraId="3FC53DE2" w14:textId="77777777" w:rsidR="005B12B9" w:rsidRDefault="005B12B9" w:rsidP="00CE38EA">
            <w:pPr>
              <w:spacing w:after="0"/>
              <w:jc w:val="center"/>
              <w:rPr>
                <w:rFonts w:ascii="Arial" w:eastAsia="Times New Roman" w:hAnsi="Arial" w:cs="Arial"/>
                <w:sz w:val="18"/>
                <w:szCs w:val="18"/>
                <w:lang w:val="ro-RO"/>
              </w:rPr>
            </w:pPr>
          </w:p>
          <w:p w14:paraId="0CE3DDDF" w14:textId="77777777" w:rsidR="005B12B9" w:rsidRDefault="005B12B9" w:rsidP="00CE38EA">
            <w:pPr>
              <w:spacing w:after="0"/>
              <w:jc w:val="center"/>
              <w:rPr>
                <w:rFonts w:ascii="Arial" w:eastAsia="Times New Roman" w:hAnsi="Arial" w:cs="Arial"/>
                <w:sz w:val="18"/>
                <w:szCs w:val="18"/>
                <w:lang w:val="ro-RO"/>
              </w:rPr>
            </w:pPr>
          </w:p>
          <w:p w14:paraId="1CC37487" w14:textId="77777777" w:rsidR="005B12B9" w:rsidRDefault="005B12B9" w:rsidP="00CE38EA">
            <w:pPr>
              <w:spacing w:after="0"/>
              <w:jc w:val="center"/>
              <w:rPr>
                <w:rFonts w:ascii="Arial" w:eastAsia="Times New Roman" w:hAnsi="Arial" w:cs="Arial"/>
                <w:sz w:val="18"/>
                <w:szCs w:val="18"/>
                <w:lang w:val="ro-RO"/>
              </w:rPr>
            </w:pPr>
          </w:p>
          <w:p w14:paraId="115A2195" w14:textId="77777777" w:rsidR="005B12B9" w:rsidRPr="00183E87" w:rsidRDefault="005B12B9" w:rsidP="00CE38EA">
            <w:pPr>
              <w:spacing w:after="0"/>
              <w:jc w:val="center"/>
              <w:rPr>
                <w:rFonts w:ascii="Arial" w:eastAsia="Times New Roman" w:hAnsi="Arial" w:cs="Arial"/>
                <w:sz w:val="18"/>
                <w:szCs w:val="18"/>
                <w:lang w:val="ro-RO"/>
              </w:rPr>
            </w:pPr>
            <w:r>
              <w:rPr>
                <w:rFonts w:ascii="Arial" w:eastAsia="Times New Roman" w:hAnsi="Arial" w:cs="Arial"/>
                <w:sz w:val="18"/>
                <w:szCs w:val="18"/>
                <w:lang w:val="ro-RO"/>
              </w:rPr>
              <w:t>ver. 6.60</w:t>
            </w:r>
          </w:p>
        </w:tc>
        <w:tc>
          <w:tcPr>
            <w:tcW w:w="709" w:type="dxa"/>
            <w:vAlign w:val="center"/>
          </w:tcPr>
          <w:p w14:paraId="49C70FFE" w14:textId="77777777" w:rsidR="005B12B9" w:rsidRPr="00183E87" w:rsidRDefault="005B12B9" w:rsidP="00CE38EA">
            <w:pPr>
              <w:spacing w:after="0"/>
              <w:jc w:val="center"/>
              <w:rPr>
                <w:rFonts w:ascii="Arial" w:eastAsia="Times New Roman" w:hAnsi="Arial" w:cs="Arial"/>
                <w:sz w:val="20"/>
                <w:szCs w:val="20"/>
                <w:lang w:val="ro-RO"/>
              </w:rPr>
            </w:pPr>
            <w:r w:rsidRPr="00183E87">
              <w:rPr>
                <w:rFonts w:ascii="Arial" w:eastAsia="Times New Roman" w:hAnsi="Arial" w:cs="Arial"/>
                <w:sz w:val="20"/>
                <w:szCs w:val="20"/>
                <w:lang w:val="ro-RO"/>
              </w:rPr>
              <w:t>2018</w:t>
            </w:r>
          </w:p>
        </w:tc>
        <w:tc>
          <w:tcPr>
            <w:tcW w:w="850" w:type="dxa"/>
            <w:vAlign w:val="center"/>
          </w:tcPr>
          <w:p w14:paraId="74BD6C52" w14:textId="77777777" w:rsidR="005B12B9" w:rsidRPr="00183E87" w:rsidRDefault="005B12B9" w:rsidP="00CE38EA">
            <w:pPr>
              <w:spacing w:after="0"/>
              <w:jc w:val="center"/>
              <w:rPr>
                <w:rFonts w:ascii="Arial" w:eastAsia="Times New Roman" w:hAnsi="Arial" w:cs="Arial"/>
                <w:sz w:val="20"/>
                <w:szCs w:val="20"/>
                <w:lang w:val="ro-RO"/>
              </w:rPr>
            </w:pPr>
            <w:r w:rsidRPr="00183E87">
              <w:rPr>
                <w:rFonts w:ascii="Arial" w:eastAsia="Times New Roman" w:hAnsi="Arial" w:cs="Arial"/>
                <w:sz w:val="20"/>
                <w:szCs w:val="20"/>
                <w:lang w:val="ro-RO"/>
              </w:rPr>
              <w:t>2018</w:t>
            </w:r>
          </w:p>
        </w:tc>
        <w:tc>
          <w:tcPr>
            <w:tcW w:w="709" w:type="dxa"/>
            <w:vAlign w:val="center"/>
          </w:tcPr>
          <w:p w14:paraId="21F178F5" w14:textId="77777777" w:rsidR="005B12B9" w:rsidRDefault="005B12B9" w:rsidP="00CE38EA">
            <w:pPr>
              <w:spacing w:after="0"/>
              <w:jc w:val="center"/>
              <w:rPr>
                <w:rFonts w:ascii="Arial" w:eastAsia="Times New Roman" w:hAnsi="Arial" w:cs="Arial"/>
                <w:sz w:val="20"/>
                <w:szCs w:val="20"/>
                <w:lang w:val="ro-RO"/>
              </w:rPr>
            </w:pPr>
          </w:p>
          <w:p w14:paraId="47BA0986" w14:textId="77777777" w:rsidR="005B12B9" w:rsidRPr="00183E87" w:rsidRDefault="005B12B9" w:rsidP="00CE38EA">
            <w:pPr>
              <w:spacing w:after="0"/>
              <w:jc w:val="center"/>
              <w:rPr>
                <w:rFonts w:ascii="Arial" w:eastAsia="Times New Roman" w:hAnsi="Arial" w:cs="Arial"/>
                <w:sz w:val="20"/>
                <w:szCs w:val="20"/>
                <w:lang w:val="ro-RO"/>
              </w:rPr>
            </w:pPr>
            <w:r w:rsidRPr="00183E87">
              <w:rPr>
                <w:rFonts w:ascii="Arial" w:eastAsia="Times New Roman" w:hAnsi="Arial" w:cs="Arial"/>
                <w:sz w:val="20"/>
                <w:szCs w:val="20"/>
                <w:lang w:val="ro-RO"/>
              </w:rPr>
              <w:t>202</w:t>
            </w:r>
            <w:r>
              <w:rPr>
                <w:rFonts w:ascii="Arial" w:eastAsia="Times New Roman" w:hAnsi="Arial" w:cs="Arial"/>
                <w:sz w:val="20"/>
                <w:szCs w:val="20"/>
                <w:lang w:val="ro-RO"/>
              </w:rPr>
              <w:t>2</w:t>
            </w:r>
          </w:p>
          <w:p w14:paraId="470C2E33" w14:textId="77777777" w:rsidR="005B12B9" w:rsidRPr="00183E87" w:rsidRDefault="005B12B9" w:rsidP="00CE38EA">
            <w:pPr>
              <w:spacing w:after="0"/>
              <w:jc w:val="center"/>
              <w:rPr>
                <w:rFonts w:ascii="Arial" w:eastAsia="Times New Roman" w:hAnsi="Arial" w:cs="Arial"/>
                <w:sz w:val="20"/>
                <w:szCs w:val="20"/>
                <w:lang w:val="ro-RO"/>
              </w:rPr>
            </w:pPr>
          </w:p>
        </w:tc>
        <w:tc>
          <w:tcPr>
            <w:tcW w:w="1701" w:type="dxa"/>
            <w:vAlign w:val="center"/>
          </w:tcPr>
          <w:p w14:paraId="3955302C" w14:textId="77777777" w:rsidR="005B12B9" w:rsidRPr="00183E87" w:rsidRDefault="005B12B9" w:rsidP="00CE38EA">
            <w:pPr>
              <w:spacing w:after="0"/>
              <w:jc w:val="center"/>
              <w:rPr>
                <w:rFonts w:ascii="Arial" w:eastAsia="Times New Roman" w:hAnsi="Arial" w:cs="Arial"/>
                <w:sz w:val="24"/>
                <w:szCs w:val="24"/>
                <w:lang w:val="ro-RO"/>
              </w:rPr>
            </w:pPr>
            <w:r w:rsidRPr="00183E87">
              <w:rPr>
                <w:rFonts w:ascii="Arial" w:eastAsia="Times New Roman" w:hAnsi="Arial" w:cs="Arial"/>
                <w:sz w:val="24"/>
                <w:szCs w:val="24"/>
                <w:lang w:val="ro-RO"/>
              </w:rPr>
              <w:t>DA</w:t>
            </w:r>
          </w:p>
        </w:tc>
        <w:tc>
          <w:tcPr>
            <w:tcW w:w="1843" w:type="dxa"/>
            <w:vAlign w:val="center"/>
          </w:tcPr>
          <w:p w14:paraId="1425D311" w14:textId="77777777" w:rsidR="005B12B9" w:rsidRPr="00183E87" w:rsidRDefault="005B12B9" w:rsidP="00CE38EA">
            <w:pPr>
              <w:spacing w:after="0"/>
              <w:jc w:val="center"/>
              <w:rPr>
                <w:rFonts w:ascii="Arial" w:eastAsia="Times New Roman" w:hAnsi="Arial" w:cs="Arial"/>
                <w:sz w:val="24"/>
                <w:szCs w:val="24"/>
                <w:lang w:val="ro-RO"/>
              </w:rPr>
            </w:pPr>
            <w:r w:rsidRPr="00183E87">
              <w:rPr>
                <w:rFonts w:ascii="Arial" w:eastAsia="Times New Roman" w:hAnsi="Arial" w:cs="Arial"/>
                <w:sz w:val="24"/>
                <w:szCs w:val="24"/>
                <w:lang w:val="ro-RO"/>
              </w:rPr>
              <w:t>DA</w:t>
            </w:r>
          </w:p>
        </w:tc>
        <w:tc>
          <w:tcPr>
            <w:tcW w:w="1701" w:type="dxa"/>
            <w:vAlign w:val="center"/>
          </w:tcPr>
          <w:p w14:paraId="0A1EE6CE" w14:textId="77777777" w:rsidR="005B12B9" w:rsidRPr="00183E87" w:rsidRDefault="005B12B9" w:rsidP="00CE38EA">
            <w:pPr>
              <w:spacing w:after="0"/>
              <w:jc w:val="center"/>
              <w:rPr>
                <w:rFonts w:ascii="Arial" w:eastAsia="Times New Roman" w:hAnsi="Arial" w:cs="Arial"/>
                <w:sz w:val="24"/>
                <w:szCs w:val="24"/>
                <w:lang w:val="ro-RO"/>
              </w:rPr>
            </w:pPr>
            <w:r w:rsidRPr="00183E87">
              <w:rPr>
                <w:rFonts w:ascii="Arial" w:eastAsia="Times New Roman" w:hAnsi="Arial" w:cs="Arial"/>
                <w:sz w:val="24"/>
                <w:szCs w:val="24"/>
                <w:lang w:val="ro-RO"/>
              </w:rPr>
              <w:t>DA</w:t>
            </w:r>
          </w:p>
        </w:tc>
      </w:tr>
    </w:tbl>
    <w:p w14:paraId="515117F4" w14:textId="77777777" w:rsidR="005B12B9" w:rsidRDefault="005B12B9" w:rsidP="005B12B9">
      <w:pPr>
        <w:spacing w:after="0"/>
        <w:rPr>
          <w:rFonts w:ascii="Times New Roman" w:eastAsia="Times New Roman" w:hAnsi="Times New Roman" w:cs="Times New Roman"/>
          <w:b/>
          <w:bCs/>
          <w:sz w:val="24"/>
          <w:szCs w:val="24"/>
          <w:lang w:val="ro-RO"/>
        </w:rPr>
      </w:pPr>
    </w:p>
    <w:p w14:paraId="2FAEA5CA" w14:textId="77777777" w:rsidR="002D10F1" w:rsidRDefault="002D10F1" w:rsidP="005B12B9">
      <w:pPr>
        <w:spacing w:after="0"/>
        <w:rPr>
          <w:rFonts w:ascii="Times New Roman" w:eastAsia="Times New Roman" w:hAnsi="Times New Roman" w:cs="Times New Roman"/>
          <w:b/>
          <w:bCs/>
          <w:sz w:val="24"/>
          <w:szCs w:val="24"/>
          <w:lang w:val="ro-RO"/>
        </w:rPr>
      </w:pPr>
    </w:p>
    <w:p w14:paraId="5B10AEF7" w14:textId="77777777" w:rsidR="002D10F1" w:rsidRDefault="002D10F1" w:rsidP="005B12B9">
      <w:pPr>
        <w:spacing w:after="0"/>
        <w:rPr>
          <w:rFonts w:ascii="Times New Roman" w:eastAsia="Times New Roman" w:hAnsi="Times New Roman" w:cs="Times New Roman"/>
          <w:b/>
          <w:bCs/>
          <w:sz w:val="24"/>
          <w:szCs w:val="24"/>
          <w:lang w:val="ro-RO"/>
        </w:rPr>
      </w:pPr>
    </w:p>
    <w:p w14:paraId="0665D0A9" w14:textId="77777777" w:rsidR="002D10F1" w:rsidRDefault="002D10F1" w:rsidP="005B12B9">
      <w:pPr>
        <w:spacing w:after="0"/>
        <w:rPr>
          <w:rFonts w:ascii="Times New Roman" w:eastAsia="Times New Roman" w:hAnsi="Times New Roman" w:cs="Times New Roman"/>
          <w:b/>
          <w:bCs/>
          <w:sz w:val="24"/>
          <w:szCs w:val="24"/>
          <w:lang w:val="ro-RO"/>
        </w:rPr>
      </w:pPr>
    </w:p>
    <w:p w14:paraId="00149BA6" w14:textId="77777777" w:rsidR="002D10F1" w:rsidRDefault="002D10F1" w:rsidP="005B12B9">
      <w:pPr>
        <w:spacing w:after="0"/>
        <w:rPr>
          <w:rFonts w:ascii="Times New Roman" w:eastAsia="Times New Roman" w:hAnsi="Times New Roman" w:cs="Times New Roman"/>
          <w:b/>
          <w:bCs/>
          <w:sz w:val="24"/>
          <w:szCs w:val="24"/>
          <w:lang w:val="ro-RO"/>
        </w:rPr>
      </w:pPr>
    </w:p>
    <w:tbl>
      <w:tblPr>
        <w:tblStyle w:val="TableGrid"/>
        <w:tblW w:w="12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0"/>
        <w:gridCol w:w="4819"/>
      </w:tblGrid>
      <w:tr w:rsidR="002D10F1" w14:paraId="1BC6FED2" w14:textId="77777777" w:rsidTr="000D6264">
        <w:tc>
          <w:tcPr>
            <w:tcW w:w="8080" w:type="dxa"/>
          </w:tcPr>
          <w:p w14:paraId="63778BFA" w14:textId="77777777" w:rsidR="002D10F1" w:rsidRDefault="002D10F1" w:rsidP="000D6264">
            <w:pPr>
              <w:pStyle w:val="Default"/>
              <w:rPr>
                <w:b/>
                <w:bCs/>
                <w:color w:val="auto"/>
                <w:lang w:val="ro-RO"/>
              </w:rPr>
            </w:pPr>
            <w:r w:rsidRPr="00D318A0">
              <w:rPr>
                <w:b/>
                <w:bCs/>
                <w:color w:val="auto"/>
                <w:lang w:val="ro-RO"/>
              </w:rPr>
              <w:lastRenderedPageBreak/>
              <w:t xml:space="preserve">Vizat, </w:t>
            </w:r>
            <w:r w:rsidRPr="00D318A0">
              <w:rPr>
                <w:b/>
                <w:bCs/>
                <w:color w:val="auto"/>
                <w:lang w:val="ro-RO"/>
              </w:rPr>
              <w:tab/>
            </w:r>
          </w:p>
          <w:p w14:paraId="7C41D593" w14:textId="77777777" w:rsidR="002D10F1" w:rsidRDefault="002D10F1" w:rsidP="000D6264">
            <w:pPr>
              <w:pStyle w:val="Default"/>
              <w:rPr>
                <w:b/>
                <w:bCs/>
                <w:color w:val="auto"/>
                <w:lang w:val="ro-RO"/>
              </w:rPr>
            </w:pPr>
            <w:r w:rsidRPr="00D318A0">
              <w:rPr>
                <w:b/>
                <w:bCs/>
                <w:color w:val="auto"/>
                <w:lang w:val="ro-RO"/>
              </w:rPr>
              <w:t>Director Formare Profesională  STCW</w:t>
            </w:r>
            <w:r w:rsidRPr="00D318A0">
              <w:rPr>
                <w:b/>
                <w:bCs/>
                <w:color w:val="auto"/>
                <w:lang w:val="ro-RO"/>
              </w:rPr>
              <w:tab/>
            </w:r>
          </w:p>
          <w:p w14:paraId="04AB6DDB" w14:textId="77777777" w:rsidR="002D10F1" w:rsidRPr="00D318A0" w:rsidRDefault="002D10F1" w:rsidP="000D6264">
            <w:pPr>
              <w:pStyle w:val="Default"/>
              <w:rPr>
                <w:b/>
                <w:bCs/>
                <w:color w:val="auto"/>
                <w:lang w:val="ro-RO"/>
              </w:rPr>
            </w:pPr>
            <w:proofErr w:type="spellStart"/>
            <w:r w:rsidRPr="00D318A0">
              <w:rPr>
                <w:b/>
                <w:bCs/>
                <w:color w:val="auto"/>
                <w:lang w:val="ro-RO"/>
              </w:rPr>
              <w:t>Cdt</w:t>
            </w:r>
            <w:proofErr w:type="spellEnd"/>
            <w:r w:rsidRPr="00D318A0">
              <w:rPr>
                <w:b/>
                <w:bCs/>
                <w:color w:val="auto"/>
                <w:lang w:val="ro-RO"/>
              </w:rPr>
              <w:t>. Emil LUCA</w:t>
            </w:r>
          </w:p>
          <w:p w14:paraId="3FA20B01" w14:textId="77777777" w:rsidR="002D10F1" w:rsidRPr="00D318A0" w:rsidRDefault="002D10F1" w:rsidP="000D6264">
            <w:pPr>
              <w:pStyle w:val="Default"/>
              <w:rPr>
                <w:b/>
                <w:bCs/>
                <w:color w:val="auto"/>
                <w:lang w:val="ro-RO"/>
              </w:rPr>
            </w:pPr>
          </w:p>
          <w:p w14:paraId="468CF1CA" w14:textId="77777777" w:rsidR="002D10F1" w:rsidRDefault="002D10F1" w:rsidP="000D6264">
            <w:pPr>
              <w:pStyle w:val="Default"/>
              <w:rPr>
                <w:b/>
                <w:bCs/>
                <w:color w:val="auto"/>
                <w:lang w:val="ro-RO"/>
              </w:rPr>
            </w:pPr>
          </w:p>
          <w:p w14:paraId="2824B6B7" w14:textId="77777777" w:rsidR="002D10F1" w:rsidRDefault="002D10F1" w:rsidP="000D6264">
            <w:pPr>
              <w:pStyle w:val="Default"/>
              <w:rPr>
                <w:b/>
                <w:bCs/>
                <w:color w:val="auto"/>
                <w:lang w:val="ro-RO"/>
              </w:rPr>
            </w:pPr>
          </w:p>
          <w:p w14:paraId="23824646" w14:textId="77777777" w:rsidR="002D10F1" w:rsidRDefault="002D10F1" w:rsidP="000D6264">
            <w:pPr>
              <w:pStyle w:val="Default"/>
              <w:rPr>
                <w:b/>
                <w:bCs/>
                <w:color w:val="auto"/>
                <w:lang w:val="ro-RO"/>
              </w:rPr>
            </w:pPr>
          </w:p>
          <w:p w14:paraId="1573D8AE" w14:textId="77777777" w:rsidR="002D10F1" w:rsidRDefault="002D10F1" w:rsidP="000D6264">
            <w:pPr>
              <w:pStyle w:val="Default"/>
              <w:spacing w:line="276" w:lineRule="auto"/>
              <w:rPr>
                <w:b/>
                <w:bCs/>
                <w:color w:val="auto"/>
                <w:lang w:val="ro-RO"/>
              </w:rPr>
            </w:pPr>
          </w:p>
          <w:p w14:paraId="184C3F70" w14:textId="77777777" w:rsidR="002D10F1" w:rsidRPr="00D318A0" w:rsidRDefault="002D10F1" w:rsidP="000D6264">
            <w:pPr>
              <w:pStyle w:val="Default"/>
              <w:spacing w:line="276" w:lineRule="auto"/>
              <w:rPr>
                <w:b/>
                <w:bCs/>
                <w:color w:val="auto"/>
                <w:lang w:val="ro-RO"/>
              </w:rPr>
            </w:pPr>
          </w:p>
          <w:p w14:paraId="402A7651" w14:textId="77777777" w:rsidR="002D10F1" w:rsidRPr="00D318A0" w:rsidRDefault="002D10F1" w:rsidP="000D6264">
            <w:pPr>
              <w:pStyle w:val="Default"/>
              <w:spacing w:line="276" w:lineRule="auto"/>
              <w:rPr>
                <w:rFonts w:eastAsia="Times New Roman"/>
                <w:b/>
                <w:bCs/>
                <w:lang w:val="ro-RO"/>
              </w:rPr>
            </w:pPr>
            <w:r w:rsidRPr="00D318A0">
              <w:rPr>
                <w:rFonts w:eastAsia="Times New Roman"/>
                <w:b/>
                <w:bCs/>
                <w:lang w:val="ro-RO"/>
              </w:rPr>
              <w:t xml:space="preserve">Elaborat,  </w:t>
            </w:r>
          </w:p>
          <w:p w14:paraId="3809D7F8" w14:textId="77777777" w:rsidR="002D10F1" w:rsidRPr="00D318A0" w:rsidRDefault="002D10F1" w:rsidP="000D6264">
            <w:pPr>
              <w:pStyle w:val="Default"/>
              <w:spacing w:line="276" w:lineRule="auto"/>
              <w:rPr>
                <w:rFonts w:eastAsia="Times New Roman"/>
                <w:b/>
                <w:bCs/>
                <w:lang w:val="ro-RO"/>
              </w:rPr>
            </w:pPr>
            <w:r w:rsidRPr="00D318A0">
              <w:rPr>
                <w:rFonts w:eastAsia="Times New Roman"/>
                <w:b/>
                <w:bCs/>
                <w:lang w:val="ro-RO"/>
              </w:rPr>
              <w:t>Șef serviciu Navigație Maritimă</w:t>
            </w:r>
          </w:p>
          <w:p w14:paraId="6CAF1710" w14:textId="77777777" w:rsidR="002D10F1" w:rsidRDefault="002D10F1" w:rsidP="000D6264">
            <w:pPr>
              <w:pStyle w:val="Default"/>
              <w:spacing w:line="276" w:lineRule="auto"/>
              <w:rPr>
                <w:color w:val="auto"/>
                <w:lang w:val="ro-RO"/>
              </w:rPr>
            </w:pPr>
            <w:proofErr w:type="spellStart"/>
            <w:r w:rsidRPr="00D318A0">
              <w:rPr>
                <w:rFonts w:eastAsia="Times New Roman"/>
                <w:b/>
                <w:bCs/>
                <w:lang w:val="ro-RO"/>
              </w:rPr>
              <w:t>Cdt</w:t>
            </w:r>
            <w:proofErr w:type="spellEnd"/>
            <w:r w:rsidRPr="00D318A0">
              <w:rPr>
                <w:rFonts w:eastAsia="Times New Roman"/>
                <w:b/>
                <w:bCs/>
                <w:lang w:val="ro-RO"/>
              </w:rPr>
              <w:t>. Laurențiu MIRONESCU</w:t>
            </w:r>
            <w:r>
              <w:rPr>
                <w:rFonts w:eastAsia="Times New Roman"/>
                <w:b/>
                <w:bCs/>
                <w:lang w:val="ro-RO"/>
              </w:rPr>
              <w:t xml:space="preserve">                                              </w:t>
            </w:r>
          </w:p>
        </w:tc>
        <w:tc>
          <w:tcPr>
            <w:tcW w:w="4819" w:type="dxa"/>
          </w:tcPr>
          <w:p w14:paraId="1414B614" w14:textId="77777777" w:rsidR="002D10F1" w:rsidRDefault="002D10F1" w:rsidP="000D6264">
            <w:pPr>
              <w:pStyle w:val="Default"/>
              <w:spacing w:line="276" w:lineRule="auto"/>
              <w:rPr>
                <w:color w:val="auto"/>
                <w:lang w:val="ro-RO"/>
              </w:rPr>
            </w:pPr>
          </w:p>
          <w:p w14:paraId="7999DB14" w14:textId="77777777" w:rsidR="002D10F1" w:rsidRDefault="002D10F1" w:rsidP="000D6264">
            <w:pPr>
              <w:pStyle w:val="Default"/>
              <w:spacing w:line="276" w:lineRule="auto"/>
              <w:rPr>
                <w:color w:val="auto"/>
                <w:lang w:val="ro-RO"/>
              </w:rPr>
            </w:pPr>
          </w:p>
          <w:p w14:paraId="1E7688DA" w14:textId="77777777" w:rsidR="002D10F1" w:rsidRDefault="002D10F1" w:rsidP="000D6264">
            <w:pPr>
              <w:pStyle w:val="Default"/>
              <w:spacing w:line="276" w:lineRule="auto"/>
              <w:rPr>
                <w:color w:val="auto"/>
                <w:lang w:val="ro-RO"/>
              </w:rPr>
            </w:pPr>
          </w:p>
          <w:p w14:paraId="446CCCF7" w14:textId="77777777" w:rsidR="002D10F1" w:rsidRDefault="002D10F1" w:rsidP="000D6264">
            <w:pPr>
              <w:pStyle w:val="Default"/>
              <w:spacing w:line="276" w:lineRule="auto"/>
              <w:rPr>
                <w:color w:val="auto"/>
                <w:lang w:val="ro-RO"/>
              </w:rPr>
            </w:pPr>
          </w:p>
          <w:p w14:paraId="1CFFFB4C" w14:textId="77777777" w:rsidR="002D10F1" w:rsidRDefault="002D10F1" w:rsidP="000D6264">
            <w:pPr>
              <w:tabs>
                <w:tab w:val="left" w:pos="5925"/>
              </w:tabs>
              <w:rPr>
                <w:rFonts w:ascii="Times New Roman" w:eastAsia="Times New Roman" w:hAnsi="Times New Roman" w:cs="Times New Roman"/>
                <w:b/>
                <w:bCs/>
                <w:sz w:val="24"/>
                <w:szCs w:val="24"/>
                <w:lang w:val="ro-RO"/>
              </w:rPr>
            </w:pPr>
          </w:p>
          <w:p w14:paraId="235844BD" w14:textId="77777777" w:rsidR="002D10F1" w:rsidRDefault="002D10F1" w:rsidP="000D6264">
            <w:pPr>
              <w:tabs>
                <w:tab w:val="left" w:pos="5925"/>
              </w:tabs>
              <w:rPr>
                <w:rFonts w:ascii="Times New Roman" w:eastAsia="Times New Roman" w:hAnsi="Times New Roman" w:cs="Times New Roman"/>
                <w:b/>
                <w:bCs/>
                <w:sz w:val="24"/>
                <w:szCs w:val="24"/>
                <w:lang w:val="ro-RO"/>
              </w:rPr>
            </w:pPr>
          </w:p>
          <w:p w14:paraId="0C51CDFF" w14:textId="77777777" w:rsidR="002D10F1" w:rsidRDefault="002D10F1" w:rsidP="000D6264">
            <w:pPr>
              <w:tabs>
                <w:tab w:val="left" w:pos="5925"/>
              </w:tabs>
              <w:rPr>
                <w:rFonts w:ascii="Times New Roman" w:eastAsia="Times New Roman" w:hAnsi="Times New Roman" w:cs="Times New Roman"/>
                <w:b/>
                <w:bCs/>
                <w:sz w:val="24"/>
                <w:szCs w:val="24"/>
                <w:lang w:val="ro-RO"/>
              </w:rPr>
            </w:pPr>
            <w:r>
              <w:rPr>
                <w:rFonts w:ascii="Times New Roman" w:eastAsia="Times New Roman" w:hAnsi="Times New Roman" w:cs="Times New Roman"/>
                <w:b/>
                <w:bCs/>
                <w:sz w:val="24"/>
                <w:szCs w:val="24"/>
                <w:lang w:val="ro-RO"/>
              </w:rPr>
              <w:t>Vizat,</w:t>
            </w:r>
          </w:p>
          <w:p w14:paraId="3958601E" w14:textId="77777777" w:rsidR="002D10F1" w:rsidRDefault="002D10F1" w:rsidP="000D6264">
            <w:pPr>
              <w:pStyle w:val="Default"/>
              <w:spacing w:line="276" w:lineRule="auto"/>
              <w:rPr>
                <w:rFonts w:eastAsia="Times New Roman"/>
                <w:b/>
                <w:bCs/>
                <w:lang w:val="ro-RO"/>
              </w:rPr>
            </w:pPr>
            <w:r>
              <w:rPr>
                <w:rFonts w:eastAsia="Times New Roman"/>
                <w:b/>
                <w:bCs/>
                <w:lang w:val="ro-RO"/>
              </w:rPr>
              <w:t>Director Direcția Ape Interioare –</w:t>
            </w:r>
          </w:p>
          <w:p w14:paraId="0E6C2662" w14:textId="77777777" w:rsidR="002D10F1" w:rsidRDefault="002D10F1" w:rsidP="000D6264">
            <w:pPr>
              <w:pStyle w:val="Default"/>
              <w:spacing w:line="276" w:lineRule="auto"/>
              <w:rPr>
                <w:color w:val="auto"/>
                <w:lang w:val="ro-RO"/>
              </w:rPr>
            </w:pPr>
            <w:r>
              <w:rPr>
                <w:rFonts w:eastAsia="Times New Roman"/>
                <w:b/>
                <w:bCs/>
                <w:lang w:val="ro-RO"/>
              </w:rPr>
              <w:t>Subunitatea Galați</w:t>
            </w:r>
          </w:p>
          <w:p w14:paraId="66093C04" w14:textId="77777777" w:rsidR="002D10F1" w:rsidRPr="005400EA" w:rsidRDefault="002D10F1" w:rsidP="000D6264">
            <w:pPr>
              <w:tabs>
                <w:tab w:val="left" w:pos="5760"/>
              </w:tabs>
              <w:rPr>
                <w:rFonts w:ascii="Times New Roman" w:eastAsia="Times New Roman" w:hAnsi="Times New Roman" w:cs="Times New Roman"/>
                <w:b/>
                <w:bCs/>
                <w:sz w:val="24"/>
                <w:szCs w:val="24"/>
                <w:lang w:val="ro-RO"/>
              </w:rPr>
            </w:pPr>
            <w:r>
              <w:rPr>
                <w:rFonts w:ascii="Times New Roman" w:eastAsia="Times New Roman" w:hAnsi="Times New Roman" w:cs="Times New Roman"/>
                <w:b/>
                <w:bCs/>
                <w:sz w:val="24"/>
                <w:szCs w:val="24"/>
                <w:lang w:val="ro-RO"/>
              </w:rPr>
              <w:t xml:space="preserve">Cpt. </w:t>
            </w:r>
            <w:proofErr w:type="spellStart"/>
            <w:r>
              <w:rPr>
                <w:rFonts w:ascii="Times New Roman" w:eastAsia="Times New Roman" w:hAnsi="Times New Roman" w:cs="Times New Roman"/>
                <w:b/>
                <w:bCs/>
                <w:sz w:val="24"/>
                <w:szCs w:val="24"/>
                <w:lang w:val="ro-RO"/>
              </w:rPr>
              <w:t>Flv</w:t>
            </w:r>
            <w:proofErr w:type="spellEnd"/>
            <w:r>
              <w:rPr>
                <w:rFonts w:ascii="Times New Roman" w:eastAsia="Times New Roman" w:hAnsi="Times New Roman" w:cs="Times New Roman"/>
                <w:b/>
                <w:bCs/>
                <w:sz w:val="24"/>
                <w:szCs w:val="24"/>
                <w:lang w:val="ro-RO"/>
              </w:rPr>
              <w:t>. Viorel-Sebastian MUNTEANU</w:t>
            </w:r>
          </w:p>
          <w:p w14:paraId="0B504B0F" w14:textId="77777777" w:rsidR="002D10F1" w:rsidRDefault="002D10F1" w:rsidP="000D6264">
            <w:pPr>
              <w:pStyle w:val="Default"/>
              <w:spacing w:line="276" w:lineRule="auto"/>
              <w:rPr>
                <w:color w:val="auto"/>
                <w:lang w:val="ro-RO"/>
              </w:rPr>
            </w:pPr>
          </w:p>
          <w:p w14:paraId="225C3D9E" w14:textId="77777777" w:rsidR="002D10F1" w:rsidRDefault="002D10F1" w:rsidP="000D6264">
            <w:pPr>
              <w:pStyle w:val="Default"/>
              <w:spacing w:line="276" w:lineRule="auto"/>
              <w:rPr>
                <w:color w:val="auto"/>
                <w:lang w:val="ro-RO"/>
              </w:rPr>
            </w:pPr>
          </w:p>
          <w:p w14:paraId="47B48E98" w14:textId="77777777" w:rsidR="002D10F1" w:rsidRDefault="002D10F1" w:rsidP="000D6264">
            <w:pPr>
              <w:pStyle w:val="Default"/>
              <w:spacing w:line="276" w:lineRule="auto"/>
              <w:rPr>
                <w:rFonts w:eastAsia="Times New Roman"/>
                <w:b/>
                <w:bCs/>
                <w:lang w:val="ro-RO"/>
              </w:rPr>
            </w:pPr>
            <w:r w:rsidRPr="00611D31">
              <w:rPr>
                <w:rFonts w:eastAsia="Times New Roman"/>
                <w:b/>
                <w:bCs/>
                <w:lang w:val="ro-RO"/>
              </w:rPr>
              <w:t xml:space="preserve">Elaborat </w:t>
            </w:r>
            <w:r>
              <w:rPr>
                <w:rFonts w:eastAsia="Times New Roman"/>
                <w:b/>
                <w:bCs/>
                <w:lang w:val="ro-RO"/>
              </w:rPr>
              <w:t>Direcția Ape Interioare –</w:t>
            </w:r>
          </w:p>
          <w:p w14:paraId="74CF3FE5" w14:textId="77777777" w:rsidR="002D10F1" w:rsidRDefault="002D10F1" w:rsidP="000D6264">
            <w:pPr>
              <w:pStyle w:val="Default"/>
              <w:spacing w:line="276" w:lineRule="auto"/>
              <w:rPr>
                <w:color w:val="auto"/>
                <w:lang w:val="ro-RO"/>
              </w:rPr>
            </w:pPr>
            <w:r>
              <w:rPr>
                <w:rFonts w:eastAsia="Times New Roman"/>
                <w:b/>
                <w:bCs/>
                <w:lang w:val="ro-RO"/>
              </w:rPr>
              <w:t>Subunitatea Galați</w:t>
            </w:r>
          </w:p>
          <w:p w14:paraId="4DD33CDC" w14:textId="77777777" w:rsidR="002D10F1" w:rsidRDefault="002D10F1" w:rsidP="000D6264">
            <w:pPr>
              <w:tabs>
                <w:tab w:val="left" w:pos="284"/>
                <w:tab w:val="left" w:pos="5925"/>
                <w:tab w:val="left" w:pos="6237"/>
              </w:tabs>
              <w:rPr>
                <w:lang w:val="ro-RO"/>
              </w:rPr>
            </w:pPr>
            <w:r w:rsidRPr="00611D31">
              <w:rPr>
                <w:rFonts w:ascii="Times New Roman" w:eastAsia="Times New Roman" w:hAnsi="Times New Roman" w:cs="Times New Roman"/>
                <w:b/>
                <w:bCs/>
                <w:sz w:val="24"/>
                <w:szCs w:val="24"/>
                <w:lang w:val="ro-RO"/>
              </w:rPr>
              <w:t>Ing. Alina MANTU</w:t>
            </w:r>
          </w:p>
          <w:p w14:paraId="3BD2A9C0" w14:textId="77777777" w:rsidR="002D10F1" w:rsidRDefault="002D10F1" w:rsidP="000D6264">
            <w:pPr>
              <w:pStyle w:val="Default"/>
              <w:spacing w:line="276" w:lineRule="auto"/>
              <w:rPr>
                <w:color w:val="auto"/>
                <w:lang w:val="ro-RO"/>
              </w:rPr>
            </w:pPr>
          </w:p>
        </w:tc>
      </w:tr>
    </w:tbl>
    <w:p w14:paraId="7870969E" w14:textId="77777777" w:rsidR="002D10F1" w:rsidRDefault="002D10F1" w:rsidP="005B12B9">
      <w:pPr>
        <w:spacing w:after="0"/>
        <w:rPr>
          <w:rFonts w:ascii="Times New Roman" w:eastAsia="Times New Roman" w:hAnsi="Times New Roman" w:cs="Times New Roman"/>
          <w:b/>
          <w:bCs/>
          <w:sz w:val="24"/>
          <w:szCs w:val="24"/>
          <w:lang w:val="ro-RO"/>
        </w:rPr>
      </w:pPr>
    </w:p>
    <w:p w14:paraId="0209478B" w14:textId="77777777" w:rsidR="002D10F1" w:rsidRDefault="002D10F1" w:rsidP="005B12B9">
      <w:pPr>
        <w:spacing w:after="0"/>
        <w:rPr>
          <w:rFonts w:ascii="Times New Roman" w:eastAsia="Times New Roman" w:hAnsi="Times New Roman" w:cs="Times New Roman"/>
          <w:b/>
          <w:bCs/>
          <w:sz w:val="24"/>
          <w:szCs w:val="24"/>
          <w:lang w:val="ro-RO"/>
        </w:rPr>
      </w:pPr>
    </w:p>
    <w:p w14:paraId="596EEB0A" w14:textId="77777777" w:rsidR="002D10F1" w:rsidRDefault="002D10F1" w:rsidP="005B12B9">
      <w:pPr>
        <w:spacing w:after="0"/>
        <w:rPr>
          <w:rFonts w:ascii="Times New Roman" w:eastAsia="Times New Roman" w:hAnsi="Times New Roman" w:cs="Times New Roman"/>
          <w:b/>
          <w:bCs/>
          <w:sz w:val="24"/>
          <w:szCs w:val="24"/>
          <w:lang w:val="ro-RO"/>
        </w:rPr>
      </w:pPr>
    </w:p>
    <w:p w14:paraId="02A1FA4E" w14:textId="77777777" w:rsidR="002D10F1" w:rsidRDefault="002D10F1" w:rsidP="005B12B9">
      <w:pPr>
        <w:spacing w:after="0"/>
        <w:rPr>
          <w:rFonts w:ascii="Times New Roman" w:eastAsia="Times New Roman" w:hAnsi="Times New Roman" w:cs="Times New Roman"/>
          <w:b/>
          <w:bCs/>
          <w:sz w:val="24"/>
          <w:szCs w:val="24"/>
          <w:lang w:val="ro-RO"/>
        </w:rPr>
      </w:pPr>
    </w:p>
    <w:p w14:paraId="3C235923" w14:textId="77777777" w:rsidR="002D10F1" w:rsidRDefault="002D10F1" w:rsidP="005B12B9">
      <w:pPr>
        <w:spacing w:after="0"/>
        <w:rPr>
          <w:rFonts w:ascii="Times New Roman" w:eastAsia="Times New Roman" w:hAnsi="Times New Roman" w:cs="Times New Roman"/>
          <w:b/>
          <w:bCs/>
          <w:sz w:val="24"/>
          <w:szCs w:val="24"/>
          <w:lang w:val="ro-RO"/>
        </w:rPr>
      </w:pPr>
    </w:p>
    <w:p w14:paraId="575616C8" w14:textId="77777777" w:rsidR="002D10F1" w:rsidRDefault="002D10F1" w:rsidP="005B12B9">
      <w:pPr>
        <w:spacing w:after="0"/>
        <w:rPr>
          <w:rFonts w:ascii="Times New Roman" w:eastAsia="Times New Roman" w:hAnsi="Times New Roman" w:cs="Times New Roman"/>
          <w:b/>
          <w:bCs/>
          <w:sz w:val="24"/>
          <w:szCs w:val="24"/>
          <w:lang w:val="ro-RO"/>
        </w:rPr>
      </w:pPr>
    </w:p>
    <w:p w14:paraId="63FC5846" w14:textId="77777777" w:rsidR="002D10F1" w:rsidRDefault="002D10F1" w:rsidP="005B12B9">
      <w:pPr>
        <w:spacing w:after="0"/>
        <w:rPr>
          <w:rFonts w:ascii="Times New Roman" w:eastAsia="Times New Roman" w:hAnsi="Times New Roman" w:cs="Times New Roman"/>
          <w:b/>
          <w:bCs/>
          <w:sz w:val="24"/>
          <w:szCs w:val="24"/>
          <w:lang w:val="ro-RO"/>
        </w:rPr>
      </w:pPr>
    </w:p>
    <w:p w14:paraId="647183BD" w14:textId="77777777" w:rsidR="002D10F1" w:rsidRDefault="002D10F1" w:rsidP="005B12B9">
      <w:pPr>
        <w:spacing w:after="0"/>
        <w:rPr>
          <w:rFonts w:ascii="Times New Roman" w:eastAsia="Times New Roman" w:hAnsi="Times New Roman" w:cs="Times New Roman"/>
          <w:b/>
          <w:bCs/>
          <w:sz w:val="24"/>
          <w:szCs w:val="24"/>
          <w:lang w:val="ro-RO"/>
        </w:rPr>
      </w:pPr>
    </w:p>
    <w:p w14:paraId="002E57C0" w14:textId="77777777" w:rsidR="002D10F1" w:rsidRDefault="002D10F1" w:rsidP="005B12B9">
      <w:pPr>
        <w:spacing w:after="0"/>
        <w:rPr>
          <w:rFonts w:ascii="Times New Roman" w:eastAsia="Times New Roman" w:hAnsi="Times New Roman" w:cs="Times New Roman"/>
          <w:b/>
          <w:bCs/>
          <w:sz w:val="24"/>
          <w:szCs w:val="24"/>
          <w:lang w:val="ro-RO"/>
        </w:rPr>
      </w:pPr>
    </w:p>
    <w:p w14:paraId="4C59F736" w14:textId="77777777" w:rsidR="002D10F1" w:rsidRDefault="002D10F1" w:rsidP="005B12B9">
      <w:pPr>
        <w:spacing w:after="0"/>
        <w:rPr>
          <w:rFonts w:ascii="Times New Roman" w:eastAsia="Times New Roman" w:hAnsi="Times New Roman" w:cs="Times New Roman"/>
          <w:b/>
          <w:bCs/>
          <w:sz w:val="24"/>
          <w:szCs w:val="24"/>
          <w:lang w:val="ro-RO"/>
        </w:rPr>
      </w:pPr>
    </w:p>
    <w:p w14:paraId="4E86C4C7" w14:textId="77777777" w:rsidR="002D10F1" w:rsidRPr="00183E87" w:rsidRDefault="002D10F1" w:rsidP="005B12B9">
      <w:pPr>
        <w:spacing w:after="0"/>
        <w:rPr>
          <w:rFonts w:ascii="Times New Roman" w:eastAsia="Times New Roman" w:hAnsi="Times New Roman" w:cs="Times New Roman"/>
          <w:b/>
          <w:bCs/>
          <w:sz w:val="24"/>
          <w:szCs w:val="24"/>
          <w:lang w:val="ro-RO"/>
        </w:rPr>
        <w:sectPr w:rsidR="002D10F1" w:rsidRPr="00183E87" w:rsidSect="005B12B9">
          <w:footerReference w:type="default" r:id="rId11"/>
          <w:pgSz w:w="15840" w:h="12240" w:orient="landscape"/>
          <w:pgMar w:top="567" w:right="1041" w:bottom="426" w:left="1134" w:header="720" w:footer="720" w:gutter="0"/>
          <w:cols w:space="720"/>
          <w:docGrid w:linePitch="360"/>
        </w:sectPr>
      </w:pPr>
    </w:p>
    <w:p w14:paraId="4AF31BDD" w14:textId="507E1195" w:rsidR="00D318A0" w:rsidRDefault="00D318A0" w:rsidP="002D10F1">
      <w:pPr>
        <w:keepNext/>
        <w:spacing w:after="0"/>
        <w:outlineLvl w:val="1"/>
        <w:rPr>
          <w:rFonts w:ascii="Times New Roman" w:eastAsia="Times New Roman" w:hAnsi="Times New Roman" w:cs="Times New Roman"/>
          <w:b/>
          <w:bCs/>
          <w:sz w:val="24"/>
          <w:szCs w:val="24"/>
          <w:lang w:val="ro-RO"/>
        </w:rPr>
      </w:pPr>
    </w:p>
    <w:sectPr w:rsidR="00D318A0" w:rsidSect="00AB33DA">
      <w:pgSz w:w="12240" w:h="15840"/>
      <w:pgMar w:top="1440" w:right="1440"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4B8ACA" w14:textId="77777777" w:rsidR="00EE2AA4" w:rsidRDefault="00EE2AA4" w:rsidP="00DD263F">
      <w:pPr>
        <w:spacing w:after="0" w:line="240" w:lineRule="auto"/>
      </w:pPr>
      <w:r>
        <w:separator/>
      </w:r>
    </w:p>
  </w:endnote>
  <w:endnote w:type="continuationSeparator" w:id="0">
    <w:p w14:paraId="610C280C" w14:textId="77777777" w:rsidR="00EE2AA4" w:rsidRDefault="00EE2AA4" w:rsidP="00DD2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16950617"/>
      <w:docPartObj>
        <w:docPartGallery w:val="Page Numbers (Bottom of Page)"/>
        <w:docPartUnique/>
      </w:docPartObj>
    </w:sdtPr>
    <w:sdtEndPr>
      <w:rPr>
        <w:noProof/>
      </w:rPr>
    </w:sdtEndPr>
    <w:sdtContent>
      <w:p w14:paraId="7A49131A" w14:textId="77777777" w:rsidR="00427DFC" w:rsidRDefault="00427DFC">
        <w:pPr>
          <w:pStyle w:val="Footer"/>
          <w:jc w:val="center"/>
        </w:pPr>
        <w:r>
          <w:fldChar w:fldCharType="begin"/>
        </w:r>
        <w:r>
          <w:instrText xml:space="preserve"> PAGE   \* MERGEFORMAT </w:instrText>
        </w:r>
        <w:r>
          <w:fldChar w:fldCharType="separate"/>
        </w:r>
        <w:r w:rsidR="005114A8">
          <w:rPr>
            <w:noProof/>
          </w:rPr>
          <w:t>8</w:t>
        </w:r>
        <w:r>
          <w:rPr>
            <w:noProof/>
          </w:rPr>
          <w:fldChar w:fldCharType="end"/>
        </w:r>
      </w:p>
    </w:sdtContent>
  </w:sdt>
  <w:p w14:paraId="606EC454" w14:textId="77777777" w:rsidR="00427DFC" w:rsidRDefault="00427D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61603935"/>
      <w:docPartObj>
        <w:docPartGallery w:val="Page Numbers (Bottom of Page)"/>
        <w:docPartUnique/>
      </w:docPartObj>
    </w:sdtPr>
    <w:sdtEndPr/>
    <w:sdtContent>
      <w:p w14:paraId="43BBF1FD" w14:textId="77777777" w:rsidR="00876D24" w:rsidRPr="00D601E7" w:rsidRDefault="00876D24">
        <w:pPr>
          <w:pStyle w:val="Footer"/>
          <w:jc w:val="center"/>
        </w:pPr>
        <w:r w:rsidRPr="00D601E7">
          <w:fldChar w:fldCharType="begin"/>
        </w:r>
        <w:r w:rsidRPr="00D601E7">
          <w:instrText xml:space="preserve"> PAGE   \* MERGEFORMAT </w:instrText>
        </w:r>
        <w:r w:rsidRPr="00D601E7">
          <w:fldChar w:fldCharType="separate"/>
        </w:r>
        <w:r w:rsidRPr="00D601E7">
          <w:t>9</w:t>
        </w:r>
        <w:r w:rsidRPr="00D601E7">
          <w:fldChar w:fldCharType="end"/>
        </w:r>
      </w:p>
    </w:sdtContent>
  </w:sdt>
  <w:p w14:paraId="1C3F4956" w14:textId="77777777" w:rsidR="00876D24" w:rsidRPr="00D601E7" w:rsidRDefault="00876D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B4EF18" w14:textId="77777777" w:rsidR="005B12B9" w:rsidRDefault="005B12B9">
    <w:pPr>
      <w:pStyle w:val="Footer"/>
      <w:jc w:val="center"/>
    </w:pPr>
    <w:r>
      <w:fldChar w:fldCharType="begin"/>
    </w:r>
    <w:r>
      <w:instrText xml:space="preserve"> PAGE   \* MERGEFORMAT </w:instrText>
    </w:r>
    <w:r>
      <w:fldChar w:fldCharType="separate"/>
    </w:r>
    <w:r>
      <w:rPr>
        <w:noProof/>
      </w:rPr>
      <w:t>12</w:t>
    </w:r>
    <w:r>
      <w:fldChar w:fldCharType="end"/>
    </w:r>
  </w:p>
  <w:p w14:paraId="52455D16" w14:textId="77777777" w:rsidR="005B12B9" w:rsidRDefault="005B12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BC587E" w14:textId="77777777" w:rsidR="00EE2AA4" w:rsidRDefault="00EE2AA4" w:rsidP="00DD263F">
      <w:pPr>
        <w:spacing w:after="0" w:line="240" w:lineRule="auto"/>
      </w:pPr>
      <w:r>
        <w:separator/>
      </w:r>
    </w:p>
  </w:footnote>
  <w:footnote w:type="continuationSeparator" w:id="0">
    <w:p w14:paraId="35786E14" w14:textId="77777777" w:rsidR="00EE2AA4" w:rsidRDefault="00EE2AA4" w:rsidP="00DD26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74421"/>
    <w:multiLevelType w:val="hybridMultilevel"/>
    <w:tmpl w:val="C4B01C30"/>
    <w:lvl w:ilvl="0" w:tplc="A60498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47D3B"/>
    <w:multiLevelType w:val="hybridMultilevel"/>
    <w:tmpl w:val="3ABCB5B8"/>
    <w:lvl w:ilvl="0" w:tplc="A60498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4A47B8"/>
    <w:multiLevelType w:val="multilevel"/>
    <w:tmpl w:val="DA8E2F5E"/>
    <w:lvl w:ilvl="0">
      <w:start w:val="1"/>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C264600"/>
    <w:multiLevelType w:val="hybridMultilevel"/>
    <w:tmpl w:val="C6EE466C"/>
    <w:lvl w:ilvl="0" w:tplc="D676EA44">
      <w:start w:val="9"/>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EFD3880"/>
    <w:multiLevelType w:val="hybridMultilevel"/>
    <w:tmpl w:val="70D62150"/>
    <w:lvl w:ilvl="0" w:tplc="3D64950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550017"/>
    <w:multiLevelType w:val="hybridMultilevel"/>
    <w:tmpl w:val="695667C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 w15:restartNumberingAfterBreak="0">
    <w:nsid w:val="12CB2894"/>
    <w:multiLevelType w:val="hybridMultilevel"/>
    <w:tmpl w:val="00CE1B22"/>
    <w:lvl w:ilvl="0" w:tplc="FDD45442">
      <w:start w:val="3"/>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D0456D"/>
    <w:multiLevelType w:val="hybridMultilevel"/>
    <w:tmpl w:val="978C4EC4"/>
    <w:lvl w:ilvl="0" w:tplc="EF8EBA7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8E259E"/>
    <w:multiLevelType w:val="hybridMultilevel"/>
    <w:tmpl w:val="591C1A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FA1FDA"/>
    <w:multiLevelType w:val="hybridMultilevel"/>
    <w:tmpl w:val="700C0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194020"/>
    <w:multiLevelType w:val="hybridMultilevel"/>
    <w:tmpl w:val="8EFCEA02"/>
    <w:lvl w:ilvl="0" w:tplc="A60498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3E7B26"/>
    <w:multiLevelType w:val="hybridMultilevel"/>
    <w:tmpl w:val="ADA89390"/>
    <w:lvl w:ilvl="0" w:tplc="2654CD2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8B14CB"/>
    <w:multiLevelType w:val="hybridMultilevel"/>
    <w:tmpl w:val="C470B9F2"/>
    <w:lvl w:ilvl="0" w:tplc="A60498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6F1BB2"/>
    <w:multiLevelType w:val="hybridMultilevel"/>
    <w:tmpl w:val="492451C4"/>
    <w:lvl w:ilvl="0" w:tplc="604A51E8">
      <w:start w:val="1"/>
      <w:numFmt w:val="decimal"/>
      <w:lvlText w:val="%1."/>
      <w:lvlJc w:val="left"/>
      <w:pPr>
        <w:ind w:left="720" w:hanging="360"/>
      </w:pPr>
      <w:rPr>
        <w:rFonts w:ascii="Times New Roman" w:hAnsi="Times New Roman" w:cs="Times New Roman"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25378EE"/>
    <w:multiLevelType w:val="hybridMultilevel"/>
    <w:tmpl w:val="052488E4"/>
    <w:lvl w:ilvl="0" w:tplc="68C4936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C27131"/>
    <w:multiLevelType w:val="hybridMultilevel"/>
    <w:tmpl w:val="75A4A138"/>
    <w:lvl w:ilvl="0" w:tplc="D51A05E0">
      <w:start w:val="1"/>
      <w:numFmt w:val="decimal"/>
      <w:lvlText w:val="%1."/>
      <w:lvlJc w:val="left"/>
      <w:pPr>
        <w:ind w:left="720" w:hanging="360"/>
      </w:pPr>
      <w:rPr>
        <w:rFonts w:ascii="Arial" w:hAnsi="Arial" w:cs="Arial"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8A6597"/>
    <w:multiLevelType w:val="hybridMultilevel"/>
    <w:tmpl w:val="E67CA836"/>
    <w:lvl w:ilvl="0" w:tplc="E65038AE">
      <w:start w:val="1"/>
      <w:numFmt w:val="decimal"/>
      <w:lvlText w:val="%1."/>
      <w:lvlJc w:val="left"/>
      <w:pPr>
        <w:ind w:left="720" w:hanging="360"/>
      </w:pPr>
      <w:rPr>
        <w:rFonts w:hint="default"/>
        <w:b/>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29322E59"/>
    <w:multiLevelType w:val="hybridMultilevel"/>
    <w:tmpl w:val="706444A4"/>
    <w:lvl w:ilvl="0" w:tplc="D51A05E0">
      <w:start w:val="1"/>
      <w:numFmt w:val="decimal"/>
      <w:lvlText w:val="%1."/>
      <w:lvlJc w:val="left"/>
      <w:pPr>
        <w:ind w:left="720" w:hanging="360"/>
      </w:pPr>
      <w:rPr>
        <w:rFonts w:ascii="Arial" w:hAnsi="Arial" w:cs="Arial"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900779"/>
    <w:multiLevelType w:val="hybridMultilevel"/>
    <w:tmpl w:val="E7E2800E"/>
    <w:lvl w:ilvl="0" w:tplc="50F8A3D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2EDD2037"/>
    <w:multiLevelType w:val="multilevel"/>
    <w:tmpl w:val="BA90CA7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F0C0F48"/>
    <w:multiLevelType w:val="hybridMultilevel"/>
    <w:tmpl w:val="75A4A138"/>
    <w:lvl w:ilvl="0" w:tplc="D51A05E0">
      <w:start w:val="1"/>
      <w:numFmt w:val="decimal"/>
      <w:lvlText w:val="%1."/>
      <w:lvlJc w:val="left"/>
      <w:pPr>
        <w:ind w:left="720" w:hanging="360"/>
      </w:pPr>
      <w:rPr>
        <w:rFonts w:ascii="Arial" w:hAnsi="Arial" w:cs="Arial"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0E76D1"/>
    <w:multiLevelType w:val="hybridMultilevel"/>
    <w:tmpl w:val="760C4430"/>
    <w:lvl w:ilvl="0" w:tplc="359C205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8F5897"/>
    <w:multiLevelType w:val="hybridMultilevel"/>
    <w:tmpl w:val="C668FB9E"/>
    <w:lvl w:ilvl="0" w:tplc="A60498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DC0D9C"/>
    <w:multiLevelType w:val="hybridMultilevel"/>
    <w:tmpl w:val="6434B59C"/>
    <w:lvl w:ilvl="0" w:tplc="413063A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5553A2E"/>
    <w:multiLevelType w:val="hybridMultilevel"/>
    <w:tmpl w:val="65DE6150"/>
    <w:lvl w:ilvl="0" w:tplc="0419000F">
      <w:start w:val="1"/>
      <w:numFmt w:val="decimal"/>
      <w:lvlText w:val="%1."/>
      <w:lvlJc w:val="left"/>
      <w:pPr>
        <w:tabs>
          <w:tab w:val="num" w:pos="720"/>
        </w:tabs>
        <w:ind w:left="720" w:hanging="360"/>
      </w:pPr>
      <w:rPr>
        <w:rFonts w:hint="default"/>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380D7AF6"/>
    <w:multiLevelType w:val="hybridMultilevel"/>
    <w:tmpl w:val="4404BB6A"/>
    <w:lvl w:ilvl="0" w:tplc="D78E1F0A">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38513445"/>
    <w:multiLevelType w:val="hybridMultilevel"/>
    <w:tmpl w:val="E286AF98"/>
    <w:lvl w:ilvl="0" w:tplc="A60498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AE50CA"/>
    <w:multiLevelType w:val="hybridMultilevel"/>
    <w:tmpl w:val="5F20DA88"/>
    <w:lvl w:ilvl="0" w:tplc="EE4A22DA">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1FA5266"/>
    <w:multiLevelType w:val="hybridMultilevel"/>
    <w:tmpl w:val="AE22FE9E"/>
    <w:lvl w:ilvl="0" w:tplc="A60498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7963EC"/>
    <w:multiLevelType w:val="hybridMultilevel"/>
    <w:tmpl w:val="28F6E9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8C737C5"/>
    <w:multiLevelType w:val="hybridMultilevel"/>
    <w:tmpl w:val="21CE1D62"/>
    <w:lvl w:ilvl="0" w:tplc="BF74711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C13472C"/>
    <w:multiLevelType w:val="hybridMultilevel"/>
    <w:tmpl w:val="6606820C"/>
    <w:lvl w:ilvl="0" w:tplc="655AC104">
      <w:start w:val="28"/>
      <w:numFmt w:val="upperLetter"/>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1E50E3F"/>
    <w:multiLevelType w:val="hybridMultilevel"/>
    <w:tmpl w:val="54FA5194"/>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8BB36EC"/>
    <w:multiLevelType w:val="hybridMultilevel"/>
    <w:tmpl w:val="F012A6DE"/>
    <w:lvl w:ilvl="0" w:tplc="FF342210">
      <w:start w:val="1"/>
      <w:numFmt w:val="upperRoman"/>
      <w:lvlText w:val="%1."/>
      <w:lvlJc w:val="left"/>
      <w:pPr>
        <w:ind w:left="1080" w:hanging="720"/>
      </w:pPr>
      <w:rPr>
        <w:rFonts w:ascii="Times New Roman" w:hAnsi="Times New Roman" w:cs="Times New Roman"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5A484AF9"/>
    <w:multiLevelType w:val="hybridMultilevel"/>
    <w:tmpl w:val="942E4C74"/>
    <w:lvl w:ilvl="0" w:tplc="0419000F">
      <w:start w:val="1"/>
      <w:numFmt w:val="decimal"/>
      <w:lvlText w:val="%1."/>
      <w:lvlJc w:val="left"/>
      <w:pPr>
        <w:tabs>
          <w:tab w:val="num" w:pos="720"/>
        </w:tabs>
        <w:ind w:left="720" w:hanging="360"/>
      </w:pPr>
      <w:rPr>
        <w:rFonts w:hint="default"/>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5" w15:restartNumberingAfterBreak="0">
    <w:nsid w:val="5C4340CE"/>
    <w:multiLevelType w:val="hybridMultilevel"/>
    <w:tmpl w:val="74542BBA"/>
    <w:lvl w:ilvl="0" w:tplc="147C348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CBE1DF5"/>
    <w:multiLevelType w:val="hybridMultilevel"/>
    <w:tmpl w:val="E1946F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4076F1"/>
    <w:multiLevelType w:val="hybridMultilevel"/>
    <w:tmpl w:val="75A4A138"/>
    <w:lvl w:ilvl="0" w:tplc="D51A05E0">
      <w:start w:val="1"/>
      <w:numFmt w:val="decimal"/>
      <w:lvlText w:val="%1."/>
      <w:lvlJc w:val="left"/>
      <w:pPr>
        <w:ind w:left="720" w:hanging="360"/>
      </w:pPr>
      <w:rPr>
        <w:rFonts w:ascii="Arial" w:hAnsi="Arial" w:cs="Arial"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15366D"/>
    <w:multiLevelType w:val="hybridMultilevel"/>
    <w:tmpl w:val="665E875A"/>
    <w:lvl w:ilvl="0" w:tplc="A60498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595A9B"/>
    <w:multiLevelType w:val="hybridMultilevel"/>
    <w:tmpl w:val="FCD6481C"/>
    <w:lvl w:ilvl="0" w:tplc="2E942BA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1032AF"/>
    <w:multiLevelType w:val="hybridMultilevel"/>
    <w:tmpl w:val="A0F0B8D0"/>
    <w:lvl w:ilvl="0" w:tplc="0419000F">
      <w:start w:val="1"/>
      <w:numFmt w:val="decimal"/>
      <w:lvlText w:val="%1."/>
      <w:lvlJc w:val="left"/>
      <w:pPr>
        <w:tabs>
          <w:tab w:val="num" w:pos="720"/>
        </w:tabs>
        <w:ind w:left="720" w:hanging="360"/>
      </w:pPr>
      <w:rPr>
        <w:rFonts w:hint="default"/>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1" w15:restartNumberingAfterBreak="0">
    <w:nsid w:val="6E9C2EB6"/>
    <w:multiLevelType w:val="hybridMultilevel"/>
    <w:tmpl w:val="E9585F34"/>
    <w:lvl w:ilvl="0" w:tplc="8126F224">
      <w:start w:val="1"/>
      <w:numFmt w:val="bullet"/>
      <w:lvlText w:val="-"/>
      <w:lvlJc w:val="left"/>
      <w:pPr>
        <w:ind w:left="720" w:hanging="360"/>
      </w:pPr>
      <w:rPr>
        <w:rFonts w:ascii="Times New Roman" w:eastAsia="Times New Roman" w:hAnsi="Times New Roman" w:cs="Times New Roman" w:hint="default"/>
        <w:b/>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15:restartNumberingAfterBreak="0">
    <w:nsid w:val="714D655E"/>
    <w:multiLevelType w:val="hybridMultilevel"/>
    <w:tmpl w:val="294A44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791256"/>
    <w:multiLevelType w:val="hybridMultilevel"/>
    <w:tmpl w:val="76A64E5A"/>
    <w:lvl w:ilvl="0" w:tplc="90FA66DC">
      <w:start w:val="1"/>
      <w:numFmt w:val="upperRoman"/>
      <w:lvlText w:val="%1."/>
      <w:lvlJc w:val="left"/>
      <w:pPr>
        <w:ind w:left="1080" w:hanging="72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4D55E05"/>
    <w:multiLevelType w:val="hybridMultilevel"/>
    <w:tmpl w:val="57D895A4"/>
    <w:lvl w:ilvl="0" w:tplc="A60498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5115830"/>
    <w:multiLevelType w:val="hybridMultilevel"/>
    <w:tmpl w:val="C3F4F548"/>
    <w:lvl w:ilvl="0" w:tplc="A60498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535337D"/>
    <w:multiLevelType w:val="hybridMultilevel"/>
    <w:tmpl w:val="0136F1E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7" w15:restartNumberingAfterBreak="0">
    <w:nsid w:val="75575A65"/>
    <w:multiLevelType w:val="hybridMultilevel"/>
    <w:tmpl w:val="D38428C4"/>
    <w:lvl w:ilvl="0" w:tplc="04D6F61A">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90F097F"/>
    <w:multiLevelType w:val="hybridMultilevel"/>
    <w:tmpl w:val="D71CE1F8"/>
    <w:lvl w:ilvl="0" w:tplc="68C4936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11"/>
  </w:num>
  <w:num w:numId="4">
    <w:abstractNumId w:val="35"/>
  </w:num>
  <w:num w:numId="5">
    <w:abstractNumId w:val="19"/>
  </w:num>
  <w:num w:numId="6">
    <w:abstractNumId w:val="14"/>
  </w:num>
  <w:num w:numId="7">
    <w:abstractNumId w:val="48"/>
  </w:num>
  <w:num w:numId="8">
    <w:abstractNumId w:val="25"/>
  </w:num>
  <w:num w:numId="9">
    <w:abstractNumId w:val="33"/>
  </w:num>
  <w:num w:numId="10">
    <w:abstractNumId w:val="40"/>
  </w:num>
  <w:num w:numId="11">
    <w:abstractNumId w:val="34"/>
  </w:num>
  <w:num w:numId="12">
    <w:abstractNumId w:val="24"/>
  </w:num>
  <w:num w:numId="13">
    <w:abstractNumId w:val="43"/>
  </w:num>
  <w:num w:numId="14">
    <w:abstractNumId w:val="13"/>
  </w:num>
  <w:num w:numId="15">
    <w:abstractNumId w:val="20"/>
  </w:num>
  <w:num w:numId="16">
    <w:abstractNumId w:val="31"/>
  </w:num>
  <w:num w:numId="17">
    <w:abstractNumId w:val="47"/>
  </w:num>
  <w:num w:numId="18">
    <w:abstractNumId w:val="18"/>
  </w:num>
  <w:num w:numId="19">
    <w:abstractNumId w:val="29"/>
  </w:num>
  <w:num w:numId="20">
    <w:abstractNumId w:val="27"/>
  </w:num>
  <w:num w:numId="21">
    <w:abstractNumId w:val="32"/>
  </w:num>
  <w:num w:numId="22">
    <w:abstractNumId w:val="3"/>
  </w:num>
  <w:num w:numId="23">
    <w:abstractNumId w:val="30"/>
  </w:num>
  <w:num w:numId="24">
    <w:abstractNumId w:val="7"/>
  </w:num>
  <w:num w:numId="25">
    <w:abstractNumId w:val="4"/>
  </w:num>
  <w:num w:numId="26">
    <w:abstractNumId w:val="39"/>
  </w:num>
  <w:num w:numId="27">
    <w:abstractNumId w:val="6"/>
  </w:num>
  <w:num w:numId="28">
    <w:abstractNumId w:val="23"/>
  </w:num>
  <w:num w:numId="29">
    <w:abstractNumId w:val="42"/>
  </w:num>
  <w:num w:numId="30">
    <w:abstractNumId w:val="36"/>
  </w:num>
  <w:num w:numId="31">
    <w:abstractNumId w:val="37"/>
  </w:num>
  <w:num w:numId="32">
    <w:abstractNumId w:val="15"/>
  </w:num>
  <w:num w:numId="33">
    <w:abstractNumId w:val="17"/>
  </w:num>
  <w:num w:numId="34">
    <w:abstractNumId w:val="0"/>
  </w:num>
  <w:num w:numId="35">
    <w:abstractNumId w:val="28"/>
  </w:num>
  <w:num w:numId="36">
    <w:abstractNumId w:val="12"/>
  </w:num>
  <w:num w:numId="37">
    <w:abstractNumId w:val="10"/>
  </w:num>
  <w:num w:numId="38">
    <w:abstractNumId w:val="1"/>
  </w:num>
  <w:num w:numId="39">
    <w:abstractNumId w:val="26"/>
  </w:num>
  <w:num w:numId="40">
    <w:abstractNumId w:val="45"/>
  </w:num>
  <w:num w:numId="41">
    <w:abstractNumId w:val="22"/>
  </w:num>
  <w:num w:numId="42">
    <w:abstractNumId w:val="44"/>
  </w:num>
  <w:num w:numId="43">
    <w:abstractNumId w:val="38"/>
  </w:num>
  <w:num w:numId="44">
    <w:abstractNumId w:val="9"/>
  </w:num>
  <w:num w:numId="45">
    <w:abstractNumId w:val="16"/>
  </w:num>
  <w:num w:numId="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1"/>
  </w:num>
  <w:num w:numId="48">
    <w:abstractNumId w:val="5"/>
  </w:num>
  <w:num w:numId="49">
    <w:abstractNumId w:val="46"/>
  </w:num>
  <w:num w:numId="5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E8A"/>
    <w:rsid w:val="0000710E"/>
    <w:rsid w:val="00023E88"/>
    <w:rsid w:val="0003444E"/>
    <w:rsid w:val="0003542F"/>
    <w:rsid w:val="000420AE"/>
    <w:rsid w:val="00052F04"/>
    <w:rsid w:val="0005591B"/>
    <w:rsid w:val="00060266"/>
    <w:rsid w:val="00066F0F"/>
    <w:rsid w:val="00086C17"/>
    <w:rsid w:val="000958B6"/>
    <w:rsid w:val="0009744D"/>
    <w:rsid w:val="000A0A5A"/>
    <w:rsid w:val="000B3D35"/>
    <w:rsid w:val="000C23AF"/>
    <w:rsid w:val="000D2668"/>
    <w:rsid w:val="000D3D9D"/>
    <w:rsid w:val="000D5A7A"/>
    <w:rsid w:val="000D6D4E"/>
    <w:rsid w:val="000E75F5"/>
    <w:rsid w:val="001233E3"/>
    <w:rsid w:val="00126916"/>
    <w:rsid w:val="00143B49"/>
    <w:rsid w:val="0014402D"/>
    <w:rsid w:val="001612BB"/>
    <w:rsid w:val="00166BD6"/>
    <w:rsid w:val="00167E19"/>
    <w:rsid w:val="0017692C"/>
    <w:rsid w:val="00183E87"/>
    <w:rsid w:val="001968B3"/>
    <w:rsid w:val="001B6F7C"/>
    <w:rsid w:val="001C1208"/>
    <w:rsid w:val="001C4087"/>
    <w:rsid w:val="001C6E68"/>
    <w:rsid w:val="001D7795"/>
    <w:rsid w:val="001E1B13"/>
    <w:rsid w:val="001E1ED2"/>
    <w:rsid w:val="001E65F2"/>
    <w:rsid w:val="001F0659"/>
    <w:rsid w:val="00200A1D"/>
    <w:rsid w:val="0020121D"/>
    <w:rsid w:val="002130BD"/>
    <w:rsid w:val="00215349"/>
    <w:rsid w:val="00220FA2"/>
    <w:rsid w:val="00224528"/>
    <w:rsid w:val="0023536B"/>
    <w:rsid w:val="002418C0"/>
    <w:rsid w:val="0024287C"/>
    <w:rsid w:val="00243431"/>
    <w:rsid w:val="00244CDE"/>
    <w:rsid w:val="002471FC"/>
    <w:rsid w:val="00266882"/>
    <w:rsid w:val="00287E2B"/>
    <w:rsid w:val="00293CC5"/>
    <w:rsid w:val="002A3196"/>
    <w:rsid w:val="002C4E66"/>
    <w:rsid w:val="002D10F1"/>
    <w:rsid w:val="002D11BE"/>
    <w:rsid w:val="002D5F8D"/>
    <w:rsid w:val="002D6FDE"/>
    <w:rsid w:val="002E6AAE"/>
    <w:rsid w:val="002F4DE5"/>
    <w:rsid w:val="0031312A"/>
    <w:rsid w:val="0032259F"/>
    <w:rsid w:val="00336C4D"/>
    <w:rsid w:val="0034484A"/>
    <w:rsid w:val="00355FD7"/>
    <w:rsid w:val="0035629F"/>
    <w:rsid w:val="00361197"/>
    <w:rsid w:val="00361A7D"/>
    <w:rsid w:val="00362E74"/>
    <w:rsid w:val="003734A7"/>
    <w:rsid w:val="0037538C"/>
    <w:rsid w:val="00384A53"/>
    <w:rsid w:val="003866A6"/>
    <w:rsid w:val="00393C84"/>
    <w:rsid w:val="0039574B"/>
    <w:rsid w:val="003B5832"/>
    <w:rsid w:val="003C5810"/>
    <w:rsid w:val="004008D6"/>
    <w:rsid w:val="00411A21"/>
    <w:rsid w:val="00415895"/>
    <w:rsid w:val="004216D8"/>
    <w:rsid w:val="00427DFC"/>
    <w:rsid w:val="00433E8A"/>
    <w:rsid w:val="0043502D"/>
    <w:rsid w:val="004370F6"/>
    <w:rsid w:val="0044105E"/>
    <w:rsid w:val="004413C1"/>
    <w:rsid w:val="004520D5"/>
    <w:rsid w:val="0046002C"/>
    <w:rsid w:val="00467D70"/>
    <w:rsid w:val="00482D66"/>
    <w:rsid w:val="00483B80"/>
    <w:rsid w:val="004843D9"/>
    <w:rsid w:val="00491427"/>
    <w:rsid w:val="004B054B"/>
    <w:rsid w:val="004B3540"/>
    <w:rsid w:val="004B5259"/>
    <w:rsid w:val="004C41A1"/>
    <w:rsid w:val="004D36AA"/>
    <w:rsid w:val="004D4D66"/>
    <w:rsid w:val="004D5F7E"/>
    <w:rsid w:val="004E7F5E"/>
    <w:rsid w:val="004F12DC"/>
    <w:rsid w:val="004F42A4"/>
    <w:rsid w:val="004F6AAB"/>
    <w:rsid w:val="00502E8C"/>
    <w:rsid w:val="00506174"/>
    <w:rsid w:val="005114A8"/>
    <w:rsid w:val="00533BD0"/>
    <w:rsid w:val="005400EA"/>
    <w:rsid w:val="005410B2"/>
    <w:rsid w:val="005430E7"/>
    <w:rsid w:val="00544485"/>
    <w:rsid w:val="00551461"/>
    <w:rsid w:val="0058603F"/>
    <w:rsid w:val="00591DD4"/>
    <w:rsid w:val="005933C5"/>
    <w:rsid w:val="00596548"/>
    <w:rsid w:val="005A541B"/>
    <w:rsid w:val="005B12B9"/>
    <w:rsid w:val="005B4C56"/>
    <w:rsid w:val="005B78FF"/>
    <w:rsid w:val="005B7959"/>
    <w:rsid w:val="005D28A0"/>
    <w:rsid w:val="005D3DD8"/>
    <w:rsid w:val="005E1613"/>
    <w:rsid w:val="005F4863"/>
    <w:rsid w:val="00600C0E"/>
    <w:rsid w:val="00615504"/>
    <w:rsid w:val="006249B5"/>
    <w:rsid w:val="00627376"/>
    <w:rsid w:val="00636F96"/>
    <w:rsid w:val="00650384"/>
    <w:rsid w:val="006636EF"/>
    <w:rsid w:val="00677B69"/>
    <w:rsid w:val="00681D1B"/>
    <w:rsid w:val="00696953"/>
    <w:rsid w:val="006B4EF3"/>
    <w:rsid w:val="006C1A23"/>
    <w:rsid w:val="006D2F64"/>
    <w:rsid w:val="006F6D91"/>
    <w:rsid w:val="007058BB"/>
    <w:rsid w:val="0072367D"/>
    <w:rsid w:val="0073312E"/>
    <w:rsid w:val="007347E1"/>
    <w:rsid w:val="007501BC"/>
    <w:rsid w:val="00757FD4"/>
    <w:rsid w:val="00773FC3"/>
    <w:rsid w:val="007847AF"/>
    <w:rsid w:val="007878CA"/>
    <w:rsid w:val="00790412"/>
    <w:rsid w:val="00790881"/>
    <w:rsid w:val="00791AEC"/>
    <w:rsid w:val="007B1A22"/>
    <w:rsid w:val="007D00E7"/>
    <w:rsid w:val="007D023F"/>
    <w:rsid w:val="007E5F72"/>
    <w:rsid w:val="0080061F"/>
    <w:rsid w:val="00802398"/>
    <w:rsid w:val="00813ADC"/>
    <w:rsid w:val="0081627B"/>
    <w:rsid w:val="00816E22"/>
    <w:rsid w:val="00831D1D"/>
    <w:rsid w:val="0085334B"/>
    <w:rsid w:val="00876D24"/>
    <w:rsid w:val="00892DD5"/>
    <w:rsid w:val="008A6066"/>
    <w:rsid w:val="008D2E3C"/>
    <w:rsid w:val="008E5CED"/>
    <w:rsid w:val="0090124C"/>
    <w:rsid w:val="0090382D"/>
    <w:rsid w:val="00905565"/>
    <w:rsid w:val="009063C5"/>
    <w:rsid w:val="00907E78"/>
    <w:rsid w:val="009157AF"/>
    <w:rsid w:val="00924D5E"/>
    <w:rsid w:val="00932C8F"/>
    <w:rsid w:val="009465AE"/>
    <w:rsid w:val="00950B3A"/>
    <w:rsid w:val="00953985"/>
    <w:rsid w:val="00955F14"/>
    <w:rsid w:val="00957BF1"/>
    <w:rsid w:val="00971666"/>
    <w:rsid w:val="00981E72"/>
    <w:rsid w:val="00986B0C"/>
    <w:rsid w:val="009C5CA7"/>
    <w:rsid w:val="009D7B7B"/>
    <w:rsid w:val="009E2558"/>
    <w:rsid w:val="00A02379"/>
    <w:rsid w:val="00A167DB"/>
    <w:rsid w:val="00A17CA9"/>
    <w:rsid w:val="00A209D9"/>
    <w:rsid w:val="00A46CFA"/>
    <w:rsid w:val="00A96565"/>
    <w:rsid w:val="00AA69D1"/>
    <w:rsid w:val="00AB33DA"/>
    <w:rsid w:val="00AB6153"/>
    <w:rsid w:val="00AC6776"/>
    <w:rsid w:val="00AD58ED"/>
    <w:rsid w:val="00AD6E48"/>
    <w:rsid w:val="00AE4895"/>
    <w:rsid w:val="00AF4A45"/>
    <w:rsid w:val="00AF500A"/>
    <w:rsid w:val="00B0182E"/>
    <w:rsid w:val="00B03BDD"/>
    <w:rsid w:val="00B11D7D"/>
    <w:rsid w:val="00B14C33"/>
    <w:rsid w:val="00B2258D"/>
    <w:rsid w:val="00B326AB"/>
    <w:rsid w:val="00B50024"/>
    <w:rsid w:val="00B63BDC"/>
    <w:rsid w:val="00B67657"/>
    <w:rsid w:val="00B87B06"/>
    <w:rsid w:val="00BA23DF"/>
    <w:rsid w:val="00BC00EC"/>
    <w:rsid w:val="00BD2C19"/>
    <w:rsid w:val="00BD6DA6"/>
    <w:rsid w:val="00BE3946"/>
    <w:rsid w:val="00BF5D99"/>
    <w:rsid w:val="00BF7EBB"/>
    <w:rsid w:val="00C03DF9"/>
    <w:rsid w:val="00C14C29"/>
    <w:rsid w:val="00C301A4"/>
    <w:rsid w:val="00C3342E"/>
    <w:rsid w:val="00C501F3"/>
    <w:rsid w:val="00C55D66"/>
    <w:rsid w:val="00C56856"/>
    <w:rsid w:val="00C63459"/>
    <w:rsid w:val="00C73323"/>
    <w:rsid w:val="00C75B87"/>
    <w:rsid w:val="00C77834"/>
    <w:rsid w:val="00C841FC"/>
    <w:rsid w:val="00C86FDC"/>
    <w:rsid w:val="00C946CE"/>
    <w:rsid w:val="00C9555E"/>
    <w:rsid w:val="00CA07AF"/>
    <w:rsid w:val="00CB2351"/>
    <w:rsid w:val="00CB5369"/>
    <w:rsid w:val="00CB578D"/>
    <w:rsid w:val="00CC2468"/>
    <w:rsid w:val="00CC50A7"/>
    <w:rsid w:val="00CD02FE"/>
    <w:rsid w:val="00CD1114"/>
    <w:rsid w:val="00CE03E8"/>
    <w:rsid w:val="00D01493"/>
    <w:rsid w:val="00D14F28"/>
    <w:rsid w:val="00D2679D"/>
    <w:rsid w:val="00D318A0"/>
    <w:rsid w:val="00D32085"/>
    <w:rsid w:val="00D37F3D"/>
    <w:rsid w:val="00D4102A"/>
    <w:rsid w:val="00D52EC5"/>
    <w:rsid w:val="00D61D9D"/>
    <w:rsid w:val="00D66D50"/>
    <w:rsid w:val="00D71DBD"/>
    <w:rsid w:val="00D73E4F"/>
    <w:rsid w:val="00D75BF1"/>
    <w:rsid w:val="00D82D02"/>
    <w:rsid w:val="00D84312"/>
    <w:rsid w:val="00D85669"/>
    <w:rsid w:val="00D90973"/>
    <w:rsid w:val="00D91C35"/>
    <w:rsid w:val="00D92984"/>
    <w:rsid w:val="00DC6171"/>
    <w:rsid w:val="00DD1F6D"/>
    <w:rsid w:val="00DD263F"/>
    <w:rsid w:val="00DD3ED6"/>
    <w:rsid w:val="00DD5584"/>
    <w:rsid w:val="00DE5074"/>
    <w:rsid w:val="00DE55FD"/>
    <w:rsid w:val="00DF40F3"/>
    <w:rsid w:val="00DF74A7"/>
    <w:rsid w:val="00DF74D7"/>
    <w:rsid w:val="00E0720F"/>
    <w:rsid w:val="00E30543"/>
    <w:rsid w:val="00E65F80"/>
    <w:rsid w:val="00E72B30"/>
    <w:rsid w:val="00E77113"/>
    <w:rsid w:val="00E85C67"/>
    <w:rsid w:val="00E948BB"/>
    <w:rsid w:val="00E94E1E"/>
    <w:rsid w:val="00EB2BBC"/>
    <w:rsid w:val="00EB5F13"/>
    <w:rsid w:val="00EB6B74"/>
    <w:rsid w:val="00EE2AA4"/>
    <w:rsid w:val="00F06744"/>
    <w:rsid w:val="00F0795B"/>
    <w:rsid w:val="00F10F52"/>
    <w:rsid w:val="00F10F96"/>
    <w:rsid w:val="00F12CDD"/>
    <w:rsid w:val="00F16053"/>
    <w:rsid w:val="00F231FE"/>
    <w:rsid w:val="00F2332F"/>
    <w:rsid w:val="00F42706"/>
    <w:rsid w:val="00F4773A"/>
    <w:rsid w:val="00F56507"/>
    <w:rsid w:val="00F57B1A"/>
    <w:rsid w:val="00F63071"/>
    <w:rsid w:val="00F64DA1"/>
    <w:rsid w:val="00F713C7"/>
    <w:rsid w:val="00F76ABB"/>
    <w:rsid w:val="00F76D77"/>
    <w:rsid w:val="00F87E68"/>
    <w:rsid w:val="00F93D48"/>
    <w:rsid w:val="00F93DFE"/>
    <w:rsid w:val="00FC2638"/>
    <w:rsid w:val="00FC6113"/>
    <w:rsid w:val="00FD65FD"/>
    <w:rsid w:val="00FE3157"/>
    <w:rsid w:val="00FF1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E86C3"/>
  <w15:docId w15:val="{FEB250E3-4D90-4FF6-ACAD-38745BA39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qFormat/>
    <w:rsid w:val="006249B5"/>
    <w:pPr>
      <w:keepNext/>
      <w:spacing w:after="0" w:line="240" w:lineRule="auto"/>
      <w:outlineLvl w:val="1"/>
    </w:pPr>
    <w:rPr>
      <w:rFonts w:ascii="Times New Roman" w:eastAsia="Times New Roman" w:hAnsi="Times New Roman" w:cs="Times New Roman"/>
      <w:b/>
      <w:bCs/>
      <w:i/>
      <w:iCs/>
      <w:sz w:val="28"/>
      <w:szCs w:val="28"/>
      <w:lang w:val="en-GB"/>
    </w:rPr>
  </w:style>
  <w:style w:type="paragraph" w:styleId="Heading3">
    <w:name w:val="heading 3"/>
    <w:basedOn w:val="Normal"/>
    <w:next w:val="Normal"/>
    <w:link w:val="Heading3Char"/>
    <w:uiPriority w:val="9"/>
    <w:semiHidden/>
    <w:unhideWhenUsed/>
    <w:qFormat/>
    <w:rsid w:val="00D91C3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D263F"/>
    <w:pPr>
      <w:tabs>
        <w:tab w:val="center" w:pos="4680"/>
        <w:tab w:val="right" w:pos="9360"/>
      </w:tabs>
      <w:spacing w:after="0" w:line="240" w:lineRule="auto"/>
    </w:pPr>
  </w:style>
  <w:style w:type="character" w:customStyle="1" w:styleId="HeaderChar">
    <w:name w:val="Header Char"/>
    <w:basedOn w:val="DefaultParagraphFont"/>
    <w:link w:val="Header"/>
    <w:rsid w:val="00DD263F"/>
  </w:style>
  <w:style w:type="paragraph" w:styleId="Footer">
    <w:name w:val="footer"/>
    <w:basedOn w:val="Normal"/>
    <w:link w:val="FooterChar"/>
    <w:uiPriority w:val="99"/>
    <w:unhideWhenUsed/>
    <w:rsid w:val="00DD26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263F"/>
  </w:style>
  <w:style w:type="paragraph" w:styleId="ListParagraph">
    <w:name w:val="List Paragraph"/>
    <w:basedOn w:val="Normal"/>
    <w:uiPriority w:val="34"/>
    <w:qFormat/>
    <w:rsid w:val="00DD263F"/>
    <w:pPr>
      <w:ind w:left="720"/>
      <w:contextualSpacing/>
    </w:pPr>
  </w:style>
  <w:style w:type="paragraph" w:customStyle="1" w:styleId="Default">
    <w:name w:val="Default"/>
    <w:rsid w:val="00C77834"/>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C77834"/>
    <w:rPr>
      <w:color w:val="0000FF" w:themeColor="hyperlink"/>
      <w:u w:val="single"/>
    </w:rPr>
  </w:style>
  <w:style w:type="paragraph" w:styleId="NoSpacing">
    <w:name w:val="No Spacing"/>
    <w:uiPriority w:val="1"/>
    <w:qFormat/>
    <w:rsid w:val="006249B5"/>
    <w:pPr>
      <w:spacing w:after="0" w:line="240" w:lineRule="auto"/>
    </w:pPr>
  </w:style>
  <w:style w:type="character" w:customStyle="1" w:styleId="Heading2Char">
    <w:name w:val="Heading 2 Char"/>
    <w:basedOn w:val="DefaultParagraphFont"/>
    <w:link w:val="Heading2"/>
    <w:uiPriority w:val="99"/>
    <w:rsid w:val="006249B5"/>
    <w:rPr>
      <w:rFonts w:ascii="Times New Roman" w:eastAsia="Times New Roman" w:hAnsi="Times New Roman" w:cs="Times New Roman"/>
      <w:b/>
      <w:bCs/>
      <w:i/>
      <w:iCs/>
      <w:sz w:val="28"/>
      <w:szCs w:val="28"/>
      <w:lang w:val="en-GB"/>
    </w:rPr>
  </w:style>
  <w:style w:type="numbering" w:customStyle="1" w:styleId="NoList1">
    <w:name w:val="No List1"/>
    <w:next w:val="NoList"/>
    <w:uiPriority w:val="99"/>
    <w:semiHidden/>
    <w:unhideWhenUsed/>
    <w:rsid w:val="006249B5"/>
  </w:style>
  <w:style w:type="paragraph" w:customStyle="1" w:styleId="DefaultText">
    <w:name w:val="Default Text"/>
    <w:basedOn w:val="Normal"/>
    <w:rsid w:val="006249B5"/>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ro-RO"/>
    </w:rPr>
  </w:style>
  <w:style w:type="paragraph" w:styleId="BalloonText">
    <w:name w:val="Balloon Text"/>
    <w:basedOn w:val="Normal"/>
    <w:link w:val="BalloonTextChar"/>
    <w:uiPriority w:val="99"/>
    <w:semiHidden/>
    <w:unhideWhenUsed/>
    <w:rsid w:val="006249B5"/>
    <w:pPr>
      <w:spacing w:after="0" w:line="240" w:lineRule="auto"/>
    </w:pPr>
    <w:rPr>
      <w:rFonts w:ascii="Segoe UI" w:eastAsia="Times New Roman" w:hAnsi="Segoe UI" w:cs="Segoe UI"/>
      <w:sz w:val="18"/>
      <w:szCs w:val="18"/>
      <w:lang w:val="ro-RO"/>
    </w:rPr>
  </w:style>
  <w:style w:type="character" w:customStyle="1" w:styleId="BalloonTextChar">
    <w:name w:val="Balloon Text Char"/>
    <w:basedOn w:val="DefaultParagraphFont"/>
    <w:link w:val="BalloonText"/>
    <w:uiPriority w:val="99"/>
    <w:semiHidden/>
    <w:rsid w:val="006249B5"/>
    <w:rPr>
      <w:rFonts w:ascii="Segoe UI" w:eastAsia="Times New Roman" w:hAnsi="Segoe UI" w:cs="Segoe UI"/>
      <w:sz w:val="18"/>
      <w:szCs w:val="18"/>
      <w:lang w:val="ro-RO"/>
    </w:rPr>
  </w:style>
  <w:style w:type="character" w:customStyle="1" w:styleId="Heading3Char">
    <w:name w:val="Heading 3 Char"/>
    <w:basedOn w:val="DefaultParagraphFont"/>
    <w:link w:val="Heading3"/>
    <w:uiPriority w:val="9"/>
    <w:semiHidden/>
    <w:rsid w:val="00D91C35"/>
    <w:rPr>
      <w:rFonts w:asciiTheme="majorHAnsi" w:eastAsiaTheme="majorEastAsia" w:hAnsiTheme="majorHAnsi" w:cstheme="majorBidi"/>
      <w:color w:val="243F60" w:themeColor="accent1" w:themeShade="7F"/>
      <w:sz w:val="24"/>
      <w:szCs w:val="24"/>
    </w:rPr>
  </w:style>
  <w:style w:type="paragraph" w:customStyle="1" w:styleId="TableParagraph">
    <w:name w:val="Table Paragraph"/>
    <w:basedOn w:val="Normal"/>
    <w:uiPriority w:val="1"/>
    <w:qFormat/>
    <w:rsid w:val="00981E72"/>
    <w:pPr>
      <w:widowControl w:val="0"/>
      <w:autoSpaceDE w:val="0"/>
      <w:autoSpaceDN w:val="0"/>
      <w:spacing w:after="0" w:line="240" w:lineRule="auto"/>
    </w:pPr>
    <w:rPr>
      <w:rFonts w:ascii="Arial" w:eastAsia="Arial" w:hAnsi="Arial" w:cs="Arial"/>
      <w:lang w:val="ro-RO"/>
    </w:rPr>
  </w:style>
  <w:style w:type="table" w:styleId="TableGrid">
    <w:name w:val="Table Grid"/>
    <w:basedOn w:val="TableNormal"/>
    <w:uiPriority w:val="59"/>
    <w:rsid w:val="00D318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530426">
      <w:bodyDiv w:val="1"/>
      <w:marLeft w:val="0"/>
      <w:marRight w:val="0"/>
      <w:marTop w:val="0"/>
      <w:marBottom w:val="0"/>
      <w:divBdr>
        <w:top w:val="none" w:sz="0" w:space="0" w:color="auto"/>
        <w:left w:val="none" w:sz="0" w:space="0" w:color="auto"/>
        <w:bottom w:val="none" w:sz="0" w:space="0" w:color="auto"/>
        <w:right w:val="none" w:sz="0" w:space="0" w:color="auto"/>
      </w:divBdr>
    </w:div>
    <w:div w:id="528373717">
      <w:bodyDiv w:val="1"/>
      <w:marLeft w:val="0"/>
      <w:marRight w:val="0"/>
      <w:marTop w:val="0"/>
      <w:marBottom w:val="0"/>
      <w:divBdr>
        <w:top w:val="none" w:sz="0" w:space="0" w:color="auto"/>
        <w:left w:val="none" w:sz="0" w:space="0" w:color="auto"/>
        <w:bottom w:val="none" w:sz="0" w:space="0" w:color="auto"/>
        <w:right w:val="none" w:sz="0" w:space="0" w:color="auto"/>
      </w:divBdr>
    </w:div>
    <w:div w:id="1050112994">
      <w:bodyDiv w:val="1"/>
      <w:marLeft w:val="0"/>
      <w:marRight w:val="0"/>
      <w:marTop w:val="0"/>
      <w:marBottom w:val="0"/>
      <w:divBdr>
        <w:top w:val="none" w:sz="0" w:space="0" w:color="auto"/>
        <w:left w:val="none" w:sz="0" w:space="0" w:color="auto"/>
        <w:bottom w:val="none" w:sz="0" w:space="0" w:color="auto"/>
        <w:right w:val="none" w:sz="0" w:space="0" w:color="auto"/>
      </w:divBdr>
    </w:div>
    <w:div w:id="1388921098">
      <w:bodyDiv w:val="1"/>
      <w:marLeft w:val="0"/>
      <w:marRight w:val="0"/>
      <w:marTop w:val="0"/>
      <w:marBottom w:val="0"/>
      <w:divBdr>
        <w:top w:val="none" w:sz="0" w:space="0" w:color="auto"/>
        <w:left w:val="none" w:sz="0" w:space="0" w:color="auto"/>
        <w:bottom w:val="none" w:sz="0" w:space="0" w:color="auto"/>
        <w:right w:val="none" w:sz="0" w:space="0" w:color="auto"/>
      </w:divBdr>
    </w:div>
    <w:div w:id="1654749496">
      <w:bodyDiv w:val="1"/>
      <w:marLeft w:val="0"/>
      <w:marRight w:val="0"/>
      <w:marTop w:val="0"/>
      <w:marBottom w:val="0"/>
      <w:divBdr>
        <w:top w:val="none" w:sz="0" w:space="0" w:color="auto"/>
        <w:left w:val="none" w:sz="0" w:space="0" w:color="auto"/>
        <w:bottom w:val="none" w:sz="0" w:space="0" w:color="auto"/>
        <w:right w:val="none" w:sz="0" w:space="0" w:color="auto"/>
      </w:divBdr>
    </w:div>
    <w:div w:id="1987395219">
      <w:bodyDiv w:val="1"/>
      <w:marLeft w:val="0"/>
      <w:marRight w:val="0"/>
      <w:marTop w:val="0"/>
      <w:marBottom w:val="0"/>
      <w:divBdr>
        <w:top w:val="none" w:sz="0" w:space="0" w:color="auto"/>
        <w:left w:val="none" w:sz="0" w:space="0" w:color="auto"/>
        <w:bottom w:val="none" w:sz="0" w:space="0" w:color="auto"/>
        <w:right w:val="none" w:sz="0" w:space="0" w:color="auto"/>
      </w:divBdr>
    </w:div>
    <w:div w:id="2039624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ceronav.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1D86C-534F-4523-AAB6-0F5CE4A94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3638</Words>
  <Characters>20737</Characters>
  <Application>Microsoft Office Word</Application>
  <DocSecurity>0</DocSecurity>
  <Lines>172</Lines>
  <Paragraphs>48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Luminita Constantinescu</dc:creator>
  <cp:lastModifiedBy>Diana Zainea</cp:lastModifiedBy>
  <cp:revision>2</cp:revision>
  <cp:lastPrinted>2025-01-29T12:51:00Z</cp:lastPrinted>
  <dcterms:created xsi:type="dcterms:W3CDTF">2026-01-20T10:33:00Z</dcterms:created>
  <dcterms:modified xsi:type="dcterms:W3CDTF">2026-01-20T10:33:00Z</dcterms:modified>
</cp:coreProperties>
</file>