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DFE" w:rsidRPr="00B233BC" w:rsidRDefault="00C82151" w:rsidP="00870338">
      <w:pPr>
        <w:spacing w:after="0" w:line="240" w:lineRule="auto"/>
        <w:contextualSpacing/>
        <w:rPr>
          <w:rFonts w:ascii="Times New Roman" w:hAnsi="Times New Roman" w:cs="Times New Roman"/>
          <w:b/>
          <w:sz w:val="20"/>
          <w:szCs w:val="20"/>
        </w:rPr>
      </w:pPr>
      <w:r w:rsidRPr="00870338">
        <w:rPr>
          <w:rFonts w:ascii="Times New Roman" w:eastAsia="Times New Roman" w:hAnsi="Times New Roman" w:cs="Times New Roman"/>
          <w:noProof/>
          <w:color w:val="000000"/>
          <w:sz w:val="20"/>
          <w:szCs w:val="20"/>
        </w:rPr>
        <w:tab/>
      </w:r>
      <w:r w:rsidRPr="00870338">
        <w:rPr>
          <w:rFonts w:ascii="Times New Roman" w:eastAsia="Times New Roman" w:hAnsi="Times New Roman" w:cs="Times New Roman"/>
          <w:noProof/>
          <w:color w:val="000000"/>
          <w:sz w:val="20"/>
          <w:szCs w:val="20"/>
        </w:rPr>
        <w:tab/>
      </w:r>
      <w:r w:rsidRPr="00870338">
        <w:rPr>
          <w:rFonts w:ascii="Times New Roman" w:eastAsia="Times New Roman" w:hAnsi="Times New Roman" w:cs="Times New Roman"/>
          <w:noProof/>
          <w:color w:val="000000"/>
          <w:sz w:val="20"/>
          <w:szCs w:val="20"/>
        </w:rPr>
        <w:tab/>
      </w:r>
      <w:r w:rsidRPr="00870338">
        <w:rPr>
          <w:rFonts w:ascii="Times New Roman" w:eastAsia="Times New Roman" w:hAnsi="Times New Roman" w:cs="Times New Roman"/>
          <w:noProof/>
          <w:color w:val="000000"/>
          <w:sz w:val="20"/>
          <w:szCs w:val="20"/>
        </w:rPr>
        <w:tab/>
      </w:r>
      <w:r w:rsidRPr="00870338">
        <w:rPr>
          <w:rFonts w:ascii="Times New Roman" w:eastAsia="Times New Roman" w:hAnsi="Times New Roman" w:cs="Times New Roman"/>
          <w:noProof/>
          <w:color w:val="000000"/>
          <w:sz w:val="20"/>
          <w:szCs w:val="20"/>
        </w:rPr>
        <w:tab/>
      </w:r>
      <w:r w:rsidRPr="00870338">
        <w:rPr>
          <w:rFonts w:ascii="Times New Roman" w:eastAsia="Times New Roman" w:hAnsi="Times New Roman" w:cs="Times New Roman"/>
          <w:noProof/>
          <w:color w:val="000000"/>
          <w:sz w:val="20"/>
          <w:szCs w:val="20"/>
        </w:rPr>
        <w:tab/>
      </w:r>
      <w:r w:rsidR="004D0A5E" w:rsidRPr="00870338">
        <w:rPr>
          <w:rFonts w:ascii="Times New Roman" w:eastAsia="Times New Roman" w:hAnsi="Times New Roman" w:cs="Times New Roman"/>
          <w:noProof/>
          <w:color w:val="000000"/>
          <w:sz w:val="20"/>
          <w:szCs w:val="20"/>
        </w:rPr>
        <w:tab/>
      </w:r>
      <w:r w:rsidR="004D0A5E" w:rsidRPr="00870338">
        <w:rPr>
          <w:rFonts w:ascii="Times New Roman" w:eastAsia="Times New Roman" w:hAnsi="Times New Roman" w:cs="Times New Roman"/>
          <w:noProof/>
          <w:color w:val="000000"/>
          <w:sz w:val="20"/>
          <w:szCs w:val="20"/>
        </w:rPr>
        <w:tab/>
      </w:r>
      <w:r w:rsidR="004D0A5E" w:rsidRPr="00870338">
        <w:rPr>
          <w:rFonts w:ascii="Times New Roman" w:eastAsia="Times New Roman" w:hAnsi="Times New Roman" w:cs="Times New Roman"/>
          <w:noProof/>
          <w:color w:val="000000"/>
          <w:sz w:val="20"/>
          <w:szCs w:val="20"/>
        </w:rPr>
        <w:tab/>
      </w:r>
      <w:r w:rsidR="004D0A5E" w:rsidRPr="00870338">
        <w:rPr>
          <w:rFonts w:ascii="Times New Roman" w:eastAsia="Times New Roman" w:hAnsi="Times New Roman" w:cs="Times New Roman"/>
          <w:noProof/>
          <w:color w:val="000000"/>
          <w:sz w:val="20"/>
          <w:szCs w:val="20"/>
        </w:rPr>
        <w:tab/>
      </w:r>
      <w:r w:rsidR="004D0A5E" w:rsidRPr="00870338">
        <w:rPr>
          <w:rFonts w:ascii="Times New Roman" w:eastAsia="Times New Roman" w:hAnsi="Times New Roman" w:cs="Times New Roman"/>
          <w:noProof/>
          <w:color w:val="000000"/>
          <w:sz w:val="20"/>
          <w:szCs w:val="20"/>
        </w:rPr>
        <w:tab/>
      </w:r>
      <w:r w:rsidR="00192D04" w:rsidRPr="00870338">
        <w:rPr>
          <w:rFonts w:ascii="Times New Roman" w:eastAsia="Times New Roman" w:hAnsi="Times New Roman" w:cs="Times New Roman"/>
          <w:noProof/>
          <w:color w:val="000000"/>
          <w:sz w:val="20"/>
          <w:szCs w:val="20"/>
        </w:rPr>
        <w:tab/>
      </w:r>
      <w:r w:rsidR="00192D04" w:rsidRPr="00870338">
        <w:rPr>
          <w:rFonts w:ascii="Times New Roman" w:eastAsia="Times New Roman" w:hAnsi="Times New Roman" w:cs="Times New Roman"/>
          <w:noProof/>
          <w:color w:val="000000"/>
          <w:sz w:val="20"/>
          <w:szCs w:val="20"/>
        </w:rPr>
        <w:tab/>
      </w:r>
      <w:r w:rsidR="00192D04" w:rsidRPr="00870338">
        <w:rPr>
          <w:rFonts w:ascii="Times New Roman" w:eastAsia="Times New Roman" w:hAnsi="Times New Roman" w:cs="Times New Roman"/>
          <w:noProof/>
          <w:color w:val="000000"/>
          <w:sz w:val="20"/>
          <w:szCs w:val="20"/>
        </w:rPr>
        <w:tab/>
      </w:r>
      <w:r w:rsidR="00192D04" w:rsidRPr="00870338">
        <w:rPr>
          <w:rFonts w:ascii="Times New Roman" w:eastAsia="Times New Roman" w:hAnsi="Times New Roman" w:cs="Times New Roman"/>
          <w:noProof/>
          <w:color w:val="000000"/>
          <w:sz w:val="20"/>
          <w:szCs w:val="20"/>
        </w:rPr>
        <w:tab/>
      </w:r>
      <w:r w:rsidR="00192D04" w:rsidRPr="00870338">
        <w:rPr>
          <w:rFonts w:ascii="Times New Roman" w:eastAsia="Times New Roman" w:hAnsi="Times New Roman" w:cs="Times New Roman"/>
          <w:noProof/>
          <w:color w:val="000000"/>
          <w:sz w:val="20"/>
          <w:szCs w:val="20"/>
        </w:rPr>
        <w:tab/>
      </w:r>
      <w:r w:rsidR="00192D04" w:rsidRPr="00B233BC">
        <w:rPr>
          <w:rFonts w:ascii="Times New Roman" w:eastAsia="Times New Roman" w:hAnsi="Times New Roman" w:cs="Times New Roman"/>
          <w:b/>
          <w:noProof/>
          <w:color w:val="000000"/>
          <w:sz w:val="20"/>
          <w:szCs w:val="20"/>
        </w:rPr>
        <w:tab/>
      </w:r>
      <w:r w:rsidR="004D0A5E" w:rsidRPr="00B233BC">
        <w:rPr>
          <w:rFonts w:ascii="Times New Roman" w:eastAsia="Times New Roman" w:hAnsi="Times New Roman" w:cs="Times New Roman"/>
          <w:b/>
          <w:noProof/>
          <w:color w:val="000000"/>
          <w:sz w:val="20"/>
          <w:szCs w:val="20"/>
        </w:rPr>
        <w:t>Anexa nr. 1</w:t>
      </w:r>
      <w:r w:rsidR="00FF5BFC">
        <w:rPr>
          <w:rFonts w:ascii="Times New Roman" w:eastAsia="Times New Roman" w:hAnsi="Times New Roman" w:cs="Times New Roman"/>
          <w:b/>
          <w:noProof/>
          <w:color w:val="000000"/>
          <w:sz w:val="20"/>
          <w:szCs w:val="20"/>
        </w:rPr>
        <w:t xml:space="preserve"> la caietul de sarcini</w:t>
      </w:r>
    </w:p>
    <w:p w:rsidR="00804BAD" w:rsidRPr="00804BAD" w:rsidRDefault="00886E6D" w:rsidP="00F73986">
      <w:pPr>
        <w:spacing w:after="0" w:line="240" w:lineRule="auto"/>
        <w:contextualSpacing/>
        <w:jc w:val="center"/>
        <w:rPr>
          <w:rFonts w:ascii="Times New Roman" w:hAnsi="Times New Roman" w:cs="Times New Roman"/>
          <w:b/>
          <w:sz w:val="20"/>
          <w:szCs w:val="20"/>
        </w:rPr>
      </w:pPr>
      <w:r w:rsidRPr="00870338">
        <w:rPr>
          <w:rFonts w:ascii="Times New Roman" w:hAnsi="Times New Roman" w:cs="Times New Roman"/>
          <w:b/>
          <w:sz w:val="24"/>
          <w:szCs w:val="20"/>
        </w:rPr>
        <w:t>S</w:t>
      </w:r>
      <w:r w:rsidR="006B359A" w:rsidRPr="00870338">
        <w:rPr>
          <w:rFonts w:ascii="Times New Roman" w:hAnsi="Times New Roman" w:cs="Times New Roman"/>
          <w:b/>
          <w:sz w:val="24"/>
          <w:szCs w:val="20"/>
        </w:rPr>
        <w:t xml:space="preserve">pecificații tehnice </w:t>
      </w:r>
      <w:r w:rsidR="00192D04" w:rsidRPr="00870338">
        <w:rPr>
          <w:rFonts w:ascii="Times New Roman" w:hAnsi="Times New Roman" w:cs="Times New Roman"/>
          <w:b/>
          <w:sz w:val="24"/>
          <w:szCs w:val="20"/>
        </w:rPr>
        <w:t>alimente</w:t>
      </w:r>
    </w:p>
    <w:tbl>
      <w:tblPr>
        <w:tblW w:w="502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8"/>
        <w:gridCol w:w="1780"/>
        <w:gridCol w:w="539"/>
        <w:gridCol w:w="1055"/>
        <w:gridCol w:w="339"/>
        <w:gridCol w:w="6617"/>
        <w:gridCol w:w="1889"/>
        <w:gridCol w:w="200"/>
        <w:gridCol w:w="1420"/>
        <w:gridCol w:w="990"/>
      </w:tblGrid>
      <w:tr w:rsidR="0066304E" w:rsidRPr="000C7B3A" w:rsidTr="006E2BF2">
        <w:trPr>
          <w:trHeight w:val="578"/>
          <w:tblHeader/>
        </w:trPr>
        <w:tc>
          <w:tcPr>
            <w:tcW w:w="848" w:type="dxa"/>
            <w:vAlign w:val="center"/>
          </w:tcPr>
          <w:p w:rsidR="00804BAD" w:rsidRPr="000C7B3A" w:rsidRDefault="00804BAD" w:rsidP="005C13DE">
            <w:pPr>
              <w:tabs>
                <w:tab w:val="left" w:pos="1596"/>
              </w:tabs>
              <w:autoSpaceDE w:val="0"/>
              <w:autoSpaceDN w:val="0"/>
              <w:adjustRightInd w:val="0"/>
              <w:spacing w:after="0" w:line="240" w:lineRule="auto"/>
              <w:contextualSpacing/>
              <w:jc w:val="center"/>
              <w:rPr>
                <w:rFonts w:ascii="Times New Roman" w:eastAsia="SimSun" w:hAnsi="Times New Roman" w:cs="Times New Roman"/>
                <w:b/>
                <w:bCs/>
                <w:sz w:val="20"/>
                <w:szCs w:val="20"/>
                <w:lang w:val="ro-RO" w:eastAsia="zh-CN"/>
              </w:rPr>
            </w:pPr>
            <w:r w:rsidRPr="000C7B3A">
              <w:rPr>
                <w:rFonts w:ascii="Times New Roman" w:eastAsia="SimSun" w:hAnsi="Times New Roman" w:cs="Times New Roman"/>
                <w:b/>
                <w:bCs/>
                <w:sz w:val="20"/>
                <w:szCs w:val="20"/>
                <w:lang w:val="ro-RO" w:eastAsia="zh-CN"/>
              </w:rPr>
              <w:t>Nr. crt. în lot</w:t>
            </w:r>
          </w:p>
        </w:tc>
        <w:tc>
          <w:tcPr>
            <w:tcW w:w="1780" w:type="dxa"/>
            <w:vAlign w:val="center"/>
          </w:tcPr>
          <w:p w:rsidR="00804BAD" w:rsidRPr="000C7B3A" w:rsidRDefault="00804BAD" w:rsidP="005C13DE">
            <w:pPr>
              <w:tabs>
                <w:tab w:val="left" w:pos="1596"/>
              </w:tabs>
              <w:autoSpaceDE w:val="0"/>
              <w:autoSpaceDN w:val="0"/>
              <w:adjustRightInd w:val="0"/>
              <w:spacing w:after="0" w:line="240" w:lineRule="auto"/>
              <w:contextualSpacing/>
              <w:jc w:val="center"/>
              <w:rPr>
                <w:rFonts w:ascii="Times New Roman" w:eastAsia="SimSun" w:hAnsi="Times New Roman" w:cs="Times New Roman"/>
                <w:b/>
                <w:bCs/>
                <w:sz w:val="20"/>
                <w:szCs w:val="20"/>
                <w:lang w:val="ro-RO" w:eastAsia="zh-CN"/>
              </w:rPr>
            </w:pPr>
            <w:r w:rsidRPr="000C7B3A">
              <w:rPr>
                <w:rFonts w:ascii="Times New Roman" w:eastAsia="SimSun" w:hAnsi="Times New Roman" w:cs="Times New Roman"/>
                <w:b/>
                <w:bCs/>
                <w:sz w:val="20"/>
                <w:szCs w:val="20"/>
                <w:lang w:val="ro-RO" w:eastAsia="zh-CN"/>
              </w:rPr>
              <w:t>Denumire produs</w:t>
            </w:r>
          </w:p>
        </w:tc>
        <w:tc>
          <w:tcPr>
            <w:tcW w:w="539" w:type="dxa"/>
            <w:vAlign w:val="center"/>
          </w:tcPr>
          <w:p w:rsidR="00804BAD" w:rsidRPr="000C7B3A" w:rsidRDefault="00804BAD" w:rsidP="005C13DE">
            <w:pPr>
              <w:tabs>
                <w:tab w:val="left" w:pos="1596"/>
              </w:tabs>
              <w:autoSpaceDE w:val="0"/>
              <w:autoSpaceDN w:val="0"/>
              <w:adjustRightInd w:val="0"/>
              <w:spacing w:after="0" w:line="240" w:lineRule="auto"/>
              <w:contextualSpacing/>
              <w:jc w:val="center"/>
              <w:rPr>
                <w:rFonts w:ascii="Times New Roman" w:eastAsia="SimSun" w:hAnsi="Times New Roman" w:cs="Times New Roman"/>
                <w:b/>
                <w:bCs/>
                <w:sz w:val="20"/>
                <w:szCs w:val="20"/>
                <w:lang w:val="ro-RO" w:eastAsia="zh-CN"/>
              </w:rPr>
            </w:pPr>
            <w:r w:rsidRPr="000C7B3A">
              <w:rPr>
                <w:rFonts w:ascii="Times New Roman" w:eastAsia="SimSun" w:hAnsi="Times New Roman" w:cs="Times New Roman"/>
                <w:b/>
                <w:bCs/>
                <w:sz w:val="20"/>
                <w:szCs w:val="20"/>
                <w:lang w:val="ro-RO" w:eastAsia="zh-CN"/>
              </w:rPr>
              <w:t>U/M</w:t>
            </w:r>
          </w:p>
        </w:tc>
        <w:tc>
          <w:tcPr>
            <w:tcW w:w="1055" w:type="dxa"/>
            <w:vAlign w:val="center"/>
          </w:tcPr>
          <w:p w:rsidR="00804BAD" w:rsidRPr="000C7B3A" w:rsidRDefault="00804BAD" w:rsidP="005C13DE">
            <w:pPr>
              <w:tabs>
                <w:tab w:val="left" w:pos="1596"/>
              </w:tabs>
              <w:autoSpaceDE w:val="0"/>
              <w:autoSpaceDN w:val="0"/>
              <w:adjustRightInd w:val="0"/>
              <w:spacing w:after="0" w:line="240" w:lineRule="auto"/>
              <w:contextualSpacing/>
              <w:jc w:val="center"/>
              <w:rPr>
                <w:rFonts w:ascii="Times New Roman" w:eastAsia="SimSun" w:hAnsi="Times New Roman" w:cs="Times New Roman"/>
                <w:b/>
                <w:bCs/>
                <w:sz w:val="20"/>
                <w:szCs w:val="20"/>
                <w:lang w:val="ro-RO" w:eastAsia="zh-CN"/>
              </w:rPr>
            </w:pPr>
            <w:r w:rsidRPr="000C7B3A">
              <w:rPr>
                <w:rFonts w:ascii="Times New Roman" w:eastAsia="SimSun" w:hAnsi="Times New Roman" w:cs="Times New Roman"/>
                <w:b/>
                <w:bCs/>
                <w:sz w:val="20"/>
                <w:szCs w:val="20"/>
                <w:lang w:val="ro-RO" w:eastAsia="zh-CN"/>
              </w:rPr>
              <w:t>Cod sp. teh.</w:t>
            </w:r>
          </w:p>
        </w:tc>
        <w:tc>
          <w:tcPr>
            <w:tcW w:w="6956" w:type="dxa"/>
            <w:gridSpan w:val="2"/>
            <w:vAlign w:val="center"/>
          </w:tcPr>
          <w:p w:rsidR="00804BAD" w:rsidRPr="000C7B3A" w:rsidRDefault="00804BAD" w:rsidP="005C13DE">
            <w:pPr>
              <w:tabs>
                <w:tab w:val="left" w:pos="1596"/>
              </w:tabs>
              <w:autoSpaceDE w:val="0"/>
              <w:autoSpaceDN w:val="0"/>
              <w:adjustRightInd w:val="0"/>
              <w:spacing w:after="0" w:line="240" w:lineRule="auto"/>
              <w:contextualSpacing/>
              <w:jc w:val="center"/>
              <w:rPr>
                <w:rFonts w:ascii="Times New Roman" w:eastAsia="SimSun" w:hAnsi="Times New Roman" w:cs="Times New Roman"/>
                <w:b/>
                <w:bCs/>
                <w:sz w:val="20"/>
                <w:szCs w:val="20"/>
                <w:lang w:val="ro-RO" w:eastAsia="zh-CN"/>
              </w:rPr>
            </w:pPr>
            <w:r w:rsidRPr="000C7B3A">
              <w:rPr>
                <w:rFonts w:ascii="Times New Roman" w:eastAsia="SimSun" w:hAnsi="Times New Roman" w:cs="Times New Roman"/>
                <w:b/>
                <w:bCs/>
                <w:sz w:val="20"/>
                <w:szCs w:val="20"/>
                <w:lang w:val="ro-RO" w:eastAsia="zh-CN"/>
              </w:rPr>
              <w:t>Speificații tehnice</w:t>
            </w:r>
          </w:p>
        </w:tc>
        <w:tc>
          <w:tcPr>
            <w:tcW w:w="1889" w:type="dxa"/>
            <w:vAlign w:val="center"/>
          </w:tcPr>
          <w:p w:rsidR="00804BAD" w:rsidRPr="000C7B3A" w:rsidRDefault="00804BAD" w:rsidP="005C13DE">
            <w:pPr>
              <w:spacing w:after="0" w:line="240" w:lineRule="auto"/>
              <w:contextualSpacing/>
              <w:jc w:val="center"/>
              <w:rPr>
                <w:rFonts w:ascii="Times New Roman" w:eastAsia="Calibri" w:hAnsi="Times New Roman" w:cs="Times New Roman"/>
                <w:b/>
                <w:color w:val="000000"/>
                <w:sz w:val="20"/>
                <w:szCs w:val="20"/>
              </w:rPr>
            </w:pPr>
            <w:r w:rsidRPr="000C7B3A">
              <w:rPr>
                <w:rFonts w:ascii="Times New Roman" w:eastAsia="Calibri" w:hAnsi="Times New Roman" w:cs="Times New Roman"/>
                <w:b/>
                <w:color w:val="000000"/>
                <w:sz w:val="20"/>
                <w:szCs w:val="20"/>
              </w:rPr>
              <w:t>Mod de</w:t>
            </w:r>
          </w:p>
          <w:p w:rsidR="00804BAD" w:rsidRPr="000C7B3A" w:rsidRDefault="00804BAD" w:rsidP="005C13DE">
            <w:pPr>
              <w:spacing w:after="0" w:line="240" w:lineRule="auto"/>
              <w:contextualSpacing/>
              <w:jc w:val="center"/>
              <w:rPr>
                <w:rFonts w:ascii="Times New Roman" w:eastAsia="Calibri" w:hAnsi="Times New Roman" w:cs="Times New Roman"/>
                <w:b/>
                <w:color w:val="000000"/>
                <w:sz w:val="20"/>
                <w:szCs w:val="20"/>
              </w:rPr>
            </w:pPr>
            <w:r w:rsidRPr="000C7B3A">
              <w:rPr>
                <w:rFonts w:ascii="Times New Roman" w:eastAsia="Calibri" w:hAnsi="Times New Roman" w:cs="Times New Roman"/>
                <w:b/>
                <w:color w:val="000000"/>
                <w:sz w:val="20"/>
                <w:szCs w:val="20"/>
              </w:rPr>
              <w:t>ambalare</w:t>
            </w:r>
          </w:p>
        </w:tc>
        <w:tc>
          <w:tcPr>
            <w:tcW w:w="1620" w:type="dxa"/>
            <w:gridSpan w:val="2"/>
            <w:vAlign w:val="center"/>
          </w:tcPr>
          <w:p w:rsidR="00804BAD" w:rsidRPr="000C7B3A" w:rsidRDefault="000C09FC" w:rsidP="005C13DE">
            <w:pPr>
              <w:spacing w:line="240" w:lineRule="auto"/>
              <w:contextualSpacing/>
              <w:jc w:val="center"/>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 xml:space="preserve">Termen minim de </w:t>
            </w:r>
            <w:r w:rsidR="00804BAD" w:rsidRPr="000C7B3A">
              <w:rPr>
                <w:rFonts w:ascii="Times New Roman" w:eastAsia="Calibri" w:hAnsi="Times New Roman" w:cs="Times New Roman"/>
                <w:b/>
                <w:color w:val="000000"/>
                <w:sz w:val="20"/>
                <w:szCs w:val="20"/>
              </w:rPr>
              <w:t>valabilitate</w:t>
            </w:r>
          </w:p>
        </w:tc>
        <w:tc>
          <w:tcPr>
            <w:tcW w:w="990" w:type="dxa"/>
            <w:vAlign w:val="center"/>
          </w:tcPr>
          <w:p w:rsidR="00804BAD" w:rsidRPr="000C7B3A" w:rsidRDefault="00804BAD" w:rsidP="005C13DE">
            <w:pPr>
              <w:spacing w:line="240" w:lineRule="auto"/>
              <w:contextualSpacing/>
              <w:jc w:val="center"/>
              <w:rPr>
                <w:rFonts w:ascii="Times New Roman" w:eastAsia="Calibri" w:hAnsi="Times New Roman" w:cs="Times New Roman"/>
                <w:b/>
                <w:color w:val="000000"/>
                <w:sz w:val="20"/>
                <w:szCs w:val="20"/>
              </w:rPr>
            </w:pPr>
            <w:r w:rsidRPr="000C7B3A">
              <w:rPr>
                <w:rFonts w:ascii="Times New Roman" w:eastAsia="Calibri" w:hAnsi="Times New Roman" w:cs="Times New Roman"/>
                <w:b/>
                <w:color w:val="000000"/>
                <w:sz w:val="20"/>
                <w:szCs w:val="20"/>
              </w:rPr>
              <w:t>Ritm</w:t>
            </w:r>
          </w:p>
          <w:p w:rsidR="00804BAD" w:rsidRPr="000C7B3A" w:rsidRDefault="00804BAD" w:rsidP="005C13DE">
            <w:pPr>
              <w:spacing w:line="240" w:lineRule="auto"/>
              <w:contextualSpacing/>
              <w:jc w:val="center"/>
              <w:rPr>
                <w:rFonts w:ascii="Times New Roman" w:eastAsia="Calibri" w:hAnsi="Times New Roman" w:cs="Times New Roman"/>
                <w:b/>
                <w:color w:val="000000"/>
                <w:sz w:val="20"/>
                <w:szCs w:val="20"/>
              </w:rPr>
            </w:pPr>
            <w:r w:rsidRPr="000C7B3A">
              <w:rPr>
                <w:rFonts w:ascii="Times New Roman" w:eastAsia="Calibri" w:hAnsi="Times New Roman" w:cs="Times New Roman"/>
                <w:b/>
                <w:color w:val="000000"/>
                <w:sz w:val="20"/>
                <w:szCs w:val="20"/>
              </w:rPr>
              <w:t>aproviz.</w:t>
            </w:r>
          </w:p>
        </w:tc>
      </w:tr>
      <w:tr w:rsidR="00233A88" w:rsidRPr="00B31D7E" w:rsidTr="006E2BF2">
        <w:trPr>
          <w:trHeight w:val="7298"/>
        </w:trPr>
        <w:tc>
          <w:tcPr>
            <w:tcW w:w="848" w:type="dxa"/>
            <w:vAlign w:val="center"/>
          </w:tcPr>
          <w:p w:rsidR="00233A88" w:rsidRPr="00B31D7E" w:rsidRDefault="00233A88" w:rsidP="00160EFF">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780" w:type="dxa"/>
            <w:vAlign w:val="center"/>
          </w:tcPr>
          <w:p w:rsidR="00233A88" w:rsidRPr="00B31D7E" w:rsidRDefault="00233A88" w:rsidP="00233A88">
            <w:pPr>
              <w:jc w:val="center"/>
              <w:rPr>
                <w:rFonts w:ascii="Times New Roman" w:eastAsia="SimSun" w:hAnsi="Times New Roman" w:cs="Times New Roman"/>
                <w:b/>
                <w:bCs/>
                <w:sz w:val="24"/>
                <w:szCs w:val="24"/>
                <w:lang w:val="ro-RO" w:eastAsia="zh-CN"/>
              </w:rPr>
            </w:pPr>
            <w:r w:rsidRPr="00B31D7E">
              <w:rPr>
                <w:rFonts w:ascii="Times New Roman" w:hAnsi="Times New Roman" w:cs="Times New Roman"/>
                <w:sz w:val="24"/>
                <w:szCs w:val="24"/>
              </w:rPr>
              <w:t xml:space="preserve">Apă minerală naturală carbogazoasă  0,5 L </w:t>
            </w:r>
          </w:p>
        </w:tc>
        <w:tc>
          <w:tcPr>
            <w:tcW w:w="539" w:type="dxa"/>
            <w:vAlign w:val="center"/>
          </w:tcPr>
          <w:p w:rsidR="00233A88" w:rsidRPr="00B31D7E" w:rsidRDefault="00233A88" w:rsidP="0017421A">
            <w:p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r w:rsidRPr="00B31D7E">
              <w:rPr>
                <w:rFonts w:ascii="Times New Roman" w:eastAsia="Times New Roman" w:hAnsi="Times New Roman" w:cs="Times New Roman"/>
                <w:bCs/>
                <w:sz w:val="24"/>
                <w:szCs w:val="24"/>
                <w:lang w:val="fr-FR" w:eastAsia="ro-RO"/>
              </w:rPr>
              <w:t>L</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233A88" w:rsidRPr="00B31D7E" w:rsidRDefault="00233A88" w:rsidP="0017421A">
            <w:p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r w:rsidRPr="00B31D7E">
              <w:rPr>
                <w:rFonts w:ascii="Times New Roman" w:hAnsi="Times New Roman" w:cs="Times New Roman"/>
                <w:bCs/>
                <w:sz w:val="24"/>
                <w:szCs w:val="24"/>
              </w:rPr>
              <w:t>ST – 824-21</w:t>
            </w:r>
          </w:p>
        </w:tc>
        <w:tc>
          <w:tcPr>
            <w:tcW w:w="6956" w:type="dxa"/>
            <w:gridSpan w:val="2"/>
            <w:vAlign w:val="center"/>
          </w:tcPr>
          <w:p w:rsidR="00233A88" w:rsidRPr="00B31D7E" w:rsidRDefault="00233A88" w:rsidP="00233A88">
            <w:pPr>
              <w:jc w:val="both"/>
              <w:rPr>
                <w:rFonts w:ascii="Times New Roman" w:hAnsi="Times New Roman" w:cs="Times New Roman"/>
                <w:b/>
                <w:bCs/>
                <w:sz w:val="24"/>
                <w:szCs w:val="24"/>
                <w:lang w:val="ro-RO"/>
              </w:rPr>
            </w:pPr>
            <w:r w:rsidRPr="00B31D7E">
              <w:rPr>
                <w:rFonts w:ascii="Times New Roman" w:eastAsia="Calibri" w:hAnsi="Times New Roman" w:cs="Times New Roman"/>
                <w:sz w:val="24"/>
                <w:szCs w:val="24"/>
              </w:rPr>
              <w:t xml:space="preserve">Prin apă minerală naturală se înţelege o apă pură din punct de vedere microbiologic, care îşi are originea într-un zăcământ/acvifer subteran şi este exploatată prin una sau mai multe emergenţe naturale sau foraje. </w:t>
            </w:r>
            <w:r w:rsidRPr="00B31D7E">
              <w:rPr>
                <w:rFonts w:ascii="Times New Roman" w:eastAsia="Calibri" w:hAnsi="Times New Roman" w:cs="Times New Roman"/>
                <w:b/>
                <w:bCs/>
                <w:sz w:val="24"/>
                <w:szCs w:val="24"/>
                <w:lang w:val="ro-RO"/>
              </w:rPr>
              <w:t xml:space="preserve"> </w:t>
            </w:r>
          </w:p>
          <w:p w:rsidR="0086262D" w:rsidRPr="00B31D7E" w:rsidRDefault="00233A88" w:rsidP="00233A88">
            <w:pPr>
              <w:jc w:val="both"/>
              <w:rPr>
                <w:rFonts w:ascii="Times New Roman" w:eastAsia="Calibri" w:hAnsi="Times New Roman" w:cs="Times New Roman"/>
                <w:b/>
                <w:bCs/>
                <w:sz w:val="24"/>
                <w:szCs w:val="24"/>
                <w:lang w:val="ro-RO"/>
              </w:rPr>
            </w:pPr>
            <w:r w:rsidRPr="00B31D7E">
              <w:rPr>
                <w:rFonts w:ascii="Times New Roman" w:eastAsia="Calibri" w:hAnsi="Times New Roman" w:cs="Times New Roman"/>
                <w:b/>
                <w:bCs/>
                <w:sz w:val="24"/>
                <w:szCs w:val="24"/>
                <w:lang w:val="ro-RO"/>
              </w:rPr>
              <w:t xml:space="preserve"> </w:t>
            </w:r>
            <w:r w:rsidRPr="00B31D7E">
              <w:rPr>
                <w:rFonts w:ascii="Times New Roman" w:hAnsi="Times New Roman" w:cs="Times New Roman"/>
                <w:b/>
                <w:bCs/>
                <w:sz w:val="24"/>
                <w:szCs w:val="24"/>
                <w:lang w:val="ro-RO"/>
              </w:rPr>
              <w:t>SE ACCEPTĂ:</w:t>
            </w:r>
            <w:r w:rsidRPr="00B31D7E">
              <w:rPr>
                <w:rFonts w:ascii="Times New Roman" w:eastAsia="Calibri" w:hAnsi="Times New Roman" w:cs="Times New Roman"/>
                <w:b/>
                <w:bCs/>
                <w:sz w:val="24"/>
                <w:szCs w:val="24"/>
                <w:lang w:val="ro-RO"/>
              </w:rPr>
              <w:tab/>
            </w:r>
          </w:p>
          <w:p w:rsidR="00233A88" w:rsidRPr="00B31D7E" w:rsidRDefault="00233A88" w:rsidP="00233A88">
            <w:pPr>
              <w:jc w:val="both"/>
              <w:rPr>
                <w:rFonts w:ascii="Times New Roman" w:eastAsia="Calibri" w:hAnsi="Times New Roman" w:cs="Times New Roman"/>
                <w:b/>
                <w:sz w:val="24"/>
                <w:szCs w:val="24"/>
              </w:rPr>
            </w:pPr>
            <w:r w:rsidRPr="00B31D7E">
              <w:rPr>
                <w:rFonts w:ascii="Times New Roman" w:eastAsia="Calibri" w:hAnsi="Times New Roman" w:cs="Times New Roman"/>
                <w:sz w:val="24"/>
                <w:szCs w:val="24"/>
              </w:rPr>
              <w:t xml:space="preserve">      - </w:t>
            </w:r>
            <w:r w:rsidR="00B47F19">
              <w:rPr>
                <w:rFonts w:ascii="Times New Roman" w:eastAsia="Calibri" w:hAnsi="Times New Roman" w:cs="Times New Roman"/>
                <w:b/>
                <w:sz w:val="24"/>
                <w:szCs w:val="24"/>
              </w:rPr>
              <w:t>ap</w:t>
            </w:r>
            <w:r w:rsidR="00B47F19">
              <w:rPr>
                <w:rFonts w:ascii="Times New Roman" w:eastAsia="Calibri" w:hAnsi="Times New Roman" w:cs="Times New Roman"/>
                <w:b/>
                <w:sz w:val="24"/>
                <w:szCs w:val="24"/>
                <w:lang w:val="ro-RO"/>
              </w:rPr>
              <w:t>ă</w:t>
            </w:r>
            <w:r w:rsidRPr="00B31D7E">
              <w:rPr>
                <w:rFonts w:ascii="Times New Roman" w:eastAsia="Calibri" w:hAnsi="Times New Roman" w:cs="Times New Roman"/>
                <w:b/>
                <w:sz w:val="24"/>
                <w:szCs w:val="24"/>
              </w:rPr>
              <w:t xml:space="preserve"> minerală naturală, natural carbogazoasă</w:t>
            </w:r>
            <w:r w:rsidRPr="00B31D7E">
              <w:rPr>
                <w:rFonts w:ascii="Times New Roman" w:eastAsia="Calibri" w:hAnsi="Times New Roman" w:cs="Times New Roman"/>
                <w:sz w:val="24"/>
                <w:szCs w:val="24"/>
              </w:rPr>
              <w:t xml:space="preserve"> - apa al cărei conţinut de dioxid de carbon provenind de la sursă este, după o eventuală condiţionare şi după îmbuteliere, acelaşi ca la emergenţă, luându-se în considerare şi impregnarea, acolo unde este cazul, cu o cantitate de dioxid de carbon provenit din acelaşi zăcământ/acvifer, care să compenseze pierderile echivalente rezultate în cursul operaţiunilor amintite, în limitele tehnice uzuale de toleranţă</w:t>
            </w:r>
            <w:r w:rsidRPr="00B31D7E">
              <w:rPr>
                <w:rFonts w:ascii="Times New Roman" w:eastAsia="Calibri" w:hAnsi="Times New Roman" w:cs="Times New Roman"/>
                <w:b/>
                <w:sz w:val="24"/>
                <w:szCs w:val="24"/>
              </w:rPr>
              <w:t>”…</w:t>
            </w:r>
          </w:p>
          <w:p w:rsidR="00233A88" w:rsidRPr="00B31D7E" w:rsidRDefault="00233A88" w:rsidP="00233A88">
            <w:pPr>
              <w:pStyle w:val="TableText"/>
              <w:tabs>
                <w:tab w:val="num" w:pos="1418"/>
              </w:tabs>
              <w:jc w:val="both"/>
              <w:rPr>
                <w:bCs/>
                <w:szCs w:val="24"/>
                <w:lang w:val="ro-RO"/>
              </w:rPr>
            </w:pPr>
            <w:r w:rsidRPr="00B31D7E">
              <w:rPr>
                <w:b/>
                <w:bCs/>
                <w:szCs w:val="24"/>
                <w:lang w:val="ro-RO"/>
              </w:rPr>
              <w:t xml:space="preserve">      -   apă minerală naturală îmbogăţită cu dioxid de carbon de la sursă</w:t>
            </w:r>
            <w:r w:rsidRPr="00B31D7E">
              <w:rPr>
                <w:bCs/>
                <w:szCs w:val="24"/>
                <w:lang w:val="ro-RO"/>
              </w:rPr>
              <w:t xml:space="preserve"> – apa al cărei conţinut în dioxid de carbon provenind din acelaşi zăcământ/acvifer este, după eventuala condiţionare şi după îmbuteliere, mai mare decât la emergentă.</w:t>
            </w:r>
          </w:p>
          <w:p w:rsidR="00233A88" w:rsidRPr="00B31D7E" w:rsidRDefault="00233A88" w:rsidP="00233A88">
            <w:pPr>
              <w:pStyle w:val="TableText"/>
              <w:tabs>
                <w:tab w:val="num" w:pos="1418"/>
              </w:tabs>
              <w:jc w:val="both"/>
              <w:rPr>
                <w:b/>
                <w:bCs/>
                <w:i/>
                <w:iCs/>
                <w:szCs w:val="24"/>
              </w:rPr>
            </w:pPr>
          </w:p>
          <w:p w:rsidR="00233A88" w:rsidRPr="00B31D7E" w:rsidRDefault="00B47F19" w:rsidP="00233A88">
            <w:pPr>
              <w:pStyle w:val="TableText"/>
              <w:jc w:val="both"/>
              <w:rPr>
                <w:b/>
                <w:bCs/>
                <w:szCs w:val="24"/>
                <w:lang w:val="ro-RO"/>
              </w:rPr>
            </w:pPr>
            <w:r>
              <w:rPr>
                <w:b/>
                <w:bCs/>
                <w:szCs w:val="24"/>
                <w:lang w:val="ro-RO"/>
              </w:rPr>
              <w:t>NU SE ACCEPTĂ: APĂ</w:t>
            </w:r>
            <w:r w:rsidR="00233A88" w:rsidRPr="00B31D7E">
              <w:rPr>
                <w:b/>
                <w:bCs/>
                <w:szCs w:val="24"/>
                <w:lang w:val="ro-RO"/>
              </w:rPr>
              <w:t xml:space="preserve"> MINERALĂ CARBOGAZIFICATĂ.</w:t>
            </w:r>
          </w:p>
          <w:p w:rsidR="0082244D" w:rsidRPr="00B31D7E" w:rsidRDefault="0082244D" w:rsidP="00233A88">
            <w:pPr>
              <w:autoSpaceDE w:val="0"/>
              <w:autoSpaceDN w:val="0"/>
              <w:adjustRightInd w:val="0"/>
              <w:spacing w:after="0" w:line="240" w:lineRule="auto"/>
              <w:rPr>
                <w:rFonts w:ascii="Times New Roman" w:hAnsi="Times New Roman" w:cs="Times New Roman"/>
                <w:b/>
                <w:bCs/>
                <w:i/>
                <w:iCs/>
                <w:sz w:val="24"/>
                <w:szCs w:val="24"/>
              </w:rPr>
            </w:pPr>
          </w:p>
          <w:p w:rsidR="00233A88" w:rsidRPr="00B31D7E" w:rsidRDefault="00233A88" w:rsidP="00233A88">
            <w:pPr>
              <w:autoSpaceDE w:val="0"/>
              <w:autoSpaceDN w:val="0"/>
              <w:adjustRightInd w:val="0"/>
              <w:spacing w:after="0" w:line="240" w:lineRule="auto"/>
              <w:rPr>
                <w:rFonts w:ascii="Times New Roman" w:hAnsi="Times New Roman" w:cs="Times New Roman"/>
                <w:sz w:val="24"/>
                <w:szCs w:val="24"/>
              </w:rPr>
            </w:pPr>
            <w:r w:rsidRPr="00B31D7E">
              <w:rPr>
                <w:rFonts w:ascii="Times New Roman" w:hAnsi="Times New Roman" w:cs="Times New Roman"/>
                <w:b/>
                <w:bCs/>
                <w:i/>
                <w:iCs/>
                <w:sz w:val="24"/>
                <w:szCs w:val="24"/>
              </w:rPr>
              <w:t xml:space="preserve">Proprietăţi organoleptice </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1"/>
              <w:gridCol w:w="3533"/>
            </w:tblGrid>
            <w:tr w:rsidR="00233A88" w:rsidRPr="00B31D7E" w:rsidTr="0082244D">
              <w:trPr>
                <w:trHeight w:val="440"/>
              </w:trPr>
              <w:tc>
                <w:tcPr>
                  <w:tcW w:w="2881" w:type="dxa"/>
                  <w:vAlign w:val="center"/>
                </w:tcPr>
                <w:p w:rsidR="00233A88" w:rsidRPr="00B31D7E" w:rsidRDefault="00233A88" w:rsidP="003A4DA9">
                  <w:pPr>
                    <w:pStyle w:val="Default"/>
                    <w:jc w:val="center"/>
                    <w:rPr>
                      <w:color w:val="auto"/>
                    </w:rPr>
                  </w:pPr>
                  <w:r w:rsidRPr="00B31D7E">
                    <w:rPr>
                      <w:b/>
                      <w:bCs/>
                      <w:color w:val="auto"/>
                    </w:rPr>
                    <w:t>Caracteristici</w:t>
                  </w:r>
                </w:p>
              </w:tc>
              <w:tc>
                <w:tcPr>
                  <w:tcW w:w="3533" w:type="dxa"/>
                  <w:vAlign w:val="center"/>
                </w:tcPr>
                <w:p w:rsidR="00233A88" w:rsidRPr="00B31D7E" w:rsidRDefault="00233A88" w:rsidP="003A4DA9">
                  <w:pPr>
                    <w:pStyle w:val="Default"/>
                    <w:jc w:val="center"/>
                    <w:rPr>
                      <w:color w:val="auto"/>
                    </w:rPr>
                  </w:pPr>
                  <w:r w:rsidRPr="00B31D7E">
                    <w:rPr>
                      <w:b/>
                      <w:bCs/>
                      <w:color w:val="auto"/>
                    </w:rPr>
                    <w:t xml:space="preserve">Condiţii de </w:t>
                  </w:r>
                  <w:r w:rsidR="00A54ACB">
                    <w:rPr>
                      <w:b/>
                      <w:bCs/>
                      <w:color w:val="auto"/>
                    </w:rPr>
                    <w:t>admisibilitate</w:t>
                  </w:r>
                  <w:r w:rsidRPr="00B31D7E">
                    <w:rPr>
                      <w:b/>
                      <w:bCs/>
                      <w:color w:val="auto"/>
                    </w:rPr>
                    <w:t xml:space="preserve"> </w:t>
                  </w:r>
                </w:p>
              </w:tc>
            </w:tr>
            <w:tr w:rsidR="00233A88" w:rsidRPr="00B31D7E" w:rsidTr="0082244D">
              <w:trPr>
                <w:trHeight w:val="845"/>
              </w:trPr>
              <w:tc>
                <w:tcPr>
                  <w:tcW w:w="2881" w:type="dxa"/>
                  <w:vAlign w:val="center"/>
                </w:tcPr>
                <w:p w:rsidR="00233A88" w:rsidRPr="00B31D7E" w:rsidRDefault="00233A88" w:rsidP="003A4DA9">
                  <w:pPr>
                    <w:pStyle w:val="Default"/>
                    <w:jc w:val="center"/>
                    <w:rPr>
                      <w:color w:val="auto"/>
                    </w:rPr>
                  </w:pPr>
                  <w:r w:rsidRPr="00B31D7E">
                    <w:rPr>
                      <w:color w:val="auto"/>
                    </w:rPr>
                    <w:t>Aspectul ambalajului</w:t>
                  </w:r>
                </w:p>
                <w:p w:rsidR="00233A88" w:rsidRPr="00B31D7E" w:rsidRDefault="00233A88" w:rsidP="003A4DA9">
                  <w:pPr>
                    <w:pStyle w:val="Default"/>
                    <w:jc w:val="center"/>
                    <w:rPr>
                      <w:rFonts w:eastAsia="Times New Roman"/>
                      <w:bCs/>
                      <w:color w:val="auto"/>
                      <w:lang w:val="ro-RO" w:eastAsia="ro-RO"/>
                    </w:rPr>
                  </w:pPr>
                </w:p>
              </w:tc>
              <w:tc>
                <w:tcPr>
                  <w:tcW w:w="3533" w:type="dxa"/>
                  <w:vAlign w:val="center"/>
                </w:tcPr>
                <w:p w:rsidR="00233A88" w:rsidRPr="00B31D7E" w:rsidRDefault="00233A88" w:rsidP="003A4DA9">
                  <w:pPr>
                    <w:pStyle w:val="Default"/>
                    <w:jc w:val="center"/>
                    <w:rPr>
                      <w:color w:val="auto"/>
                    </w:rPr>
                  </w:pPr>
                  <w:r w:rsidRPr="00B31D7E">
                    <w:rPr>
                      <w:color w:val="auto"/>
                    </w:rPr>
                    <w:t xml:space="preserve">Curat, nedeformat, etichetat cu următoarele informaţii ( art. 19, HG 1020/2005): </w:t>
                  </w:r>
                </w:p>
                <w:p w:rsidR="00233A88" w:rsidRPr="00B31D7E" w:rsidRDefault="00233A88" w:rsidP="003A4DA9">
                  <w:pPr>
                    <w:pStyle w:val="Default"/>
                    <w:jc w:val="center"/>
                    <w:rPr>
                      <w:color w:val="auto"/>
                    </w:rPr>
                  </w:pPr>
                  <w:r w:rsidRPr="00B31D7E">
                    <w:rPr>
                      <w:color w:val="auto"/>
                    </w:rPr>
                    <w:t>-</w:t>
                  </w:r>
                  <w:r w:rsidR="00B47F19">
                    <w:rPr>
                      <w:color w:val="auto"/>
                    </w:rPr>
                    <w:t xml:space="preserve"> </w:t>
                  </w:r>
                  <w:r w:rsidRPr="00B31D7E">
                    <w:rPr>
                      <w:color w:val="auto"/>
                    </w:rPr>
                    <w:t xml:space="preserve">menţionarea compoziţiei chimice, precizându-se constituienţii caracteristici; </w:t>
                  </w:r>
                </w:p>
                <w:p w:rsidR="00233A88" w:rsidRPr="00B31D7E" w:rsidRDefault="00233A88" w:rsidP="003A4DA9">
                  <w:pPr>
                    <w:pStyle w:val="Default"/>
                    <w:jc w:val="center"/>
                    <w:rPr>
                      <w:color w:val="auto"/>
                    </w:rPr>
                  </w:pPr>
                  <w:r w:rsidRPr="00B31D7E">
                    <w:rPr>
                      <w:color w:val="auto"/>
                    </w:rPr>
                    <w:t xml:space="preserve">- locul unde este exploatată sursa şi numele acesteia; </w:t>
                  </w:r>
                </w:p>
                <w:p w:rsidR="00233A88" w:rsidRPr="00B31D7E" w:rsidRDefault="00233A88" w:rsidP="003A4DA9">
                  <w:pPr>
                    <w:pStyle w:val="Default"/>
                    <w:jc w:val="center"/>
                    <w:rPr>
                      <w:color w:val="auto"/>
                    </w:rPr>
                  </w:pPr>
                  <w:r w:rsidRPr="00B31D7E">
                    <w:rPr>
                      <w:color w:val="auto"/>
                    </w:rPr>
                    <w:t>-</w:t>
                  </w:r>
                  <w:r w:rsidR="00B47F19">
                    <w:rPr>
                      <w:color w:val="auto"/>
                    </w:rPr>
                    <w:t xml:space="preserve"> </w:t>
                  </w:r>
                  <w:r w:rsidRPr="00B31D7E">
                    <w:rPr>
                      <w:color w:val="auto"/>
                    </w:rPr>
                    <w:t xml:space="preserve">indicarea eventualelor tratări </w:t>
                  </w:r>
                </w:p>
              </w:tc>
            </w:tr>
            <w:tr w:rsidR="00233A88" w:rsidRPr="00B31D7E" w:rsidTr="0082244D">
              <w:trPr>
                <w:trHeight w:val="761"/>
              </w:trPr>
              <w:tc>
                <w:tcPr>
                  <w:tcW w:w="2881" w:type="dxa"/>
                  <w:vAlign w:val="center"/>
                </w:tcPr>
                <w:p w:rsidR="00233A88" w:rsidRPr="00B31D7E" w:rsidRDefault="00233A88" w:rsidP="003A4DA9">
                  <w:pPr>
                    <w:pStyle w:val="Default"/>
                    <w:jc w:val="center"/>
                    <w:rPr>
                      <w:color w:val="auto"/>
                    </w:rPr>
                  </w:pPr>
                  <w:r w:rsidRPr="00B31D7E">
                    <w:rPr>
                      <w:color w:val="auto"/>
                    </w:rPr>
                    <w:lastRenderedPageBreak/>
                    <w:t>Aspectul conţinutului</w:t>
                  </w:r>
                </w:p>
                <w:p w:rsidR="00233A88" w:rsidRPr="00B31D7E" w:rsidRDefault="00233A88" w:rsidP="003A4DA9">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tc>
              <w:tc>
                <w:tcPr>
                  <w:tcW w:w="3533" w:type="dxa"/>
                  <w:vAlign w:val="center"/>
                </w:tcPr>
                <w:p w:rsidR="00233A88" w:rsidRPr="00B31D7E" w:rsidRDefault="00233A88" w:rsidP="003A4DA9">
                  <w:pPr>
                    <w:pStyle w:val="Default"/>
                    <w:jc w:val="center"/>
                    <w:rPr>
                      <w:color w:val="auto"/>
                    </w:rPr>
                  </w:pPr>
                  <w:r w:rsidRPr="00B31D7E">
                    <w:rPr>
                      <w:color w:val="auto"/>
                    </w:rPr>
                    <w:t xml:space="preserve">Lichid limpede. </w:t>
                  </w:r>
                </w:p>
                <w:p w:rsidR="00233A88" w:rsidRPr="00B31D7E" w:rsidRDefault="00233A88" w:rsidP="003A4DA9">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sidRPr="00B31D7E">
                    <w:rPr>
                      <w:rFonts w:ascii="Times New Roman" w:hAnsi="Times New Roman" w:cs="Times New Roman"/>
                      <w:sz w:val="24"/>
                      <w:szCs w:val="24"/>
                    </w:rPr>
                    <w:t xml:space="preserve">Apa carbogazoasă, la turnarea în pahar trebuie să degaje dioxid de carbon. </w:t>
                  </w:r>
                </w:p>
              </w:tc>
            </w:tr>
            <w:tr w:rsidR="00233A88" w:rsidRPr="00B31D7E" w:rsidTr="0082244D">
              <w:trPr>
                <w:trHeight w:val="761"/>
              </w:trPr>
              <w:tc>
                <w:tcPr>
                  <w:tcW w:w="2881" w:type="dxa"/>
                  <w:vAlign w:val="center"/>
                </w:tcPr>
                <w:p w:rsidR="00233A88" w:rsidRPr="00B31D7E" w:rsidRDefault="00233A88" w:rsidP="003A4DA9">
                  <w:pPr>
                    <w:pStyle w:val="Default"/>
                    <w:jc w:val="center"/>
                    <w:rPr>
                      <w:color w:val="auto"/>
                    </w:rPr>
                  </w:pPr>
                  <w:r w:rsidRPr="00B31D7E">
                    <w:rPr>
                      <w:color w:val="auto"/>
                    </w:rPr>
                    <w:t>Culoare</w:t>
                  </w:r>
                </w:p>
              </w:tc>
              <w:tc>
                <w:tcPr>
                  <w:tcW w:w="3533" w:type="dxa"/>
                  <w:vAlign w:val="center"/>
                </w:tcPr>
                <w:p w:rsidR="00233A88" w:rsidRPr="00B31D7E" w:rsidRDefault="00233A88" w:rsidP="003A4DA9">
                  <w:pPr>
                    <w:pStyle w:val="Default"/>
                    <w:jc w:val="center"/>
                    <w:rPr>
                      <w:color w:val="auto"/>
                    </w:rPr>
                  </w:pPr>
                  <w:r w:rsidRPr="00B31D7E">
                    <w:rPr>
                      <w:color w:val="auto"/>
                    </w:rPr>
                    <w:t>Incoloră.</w:t>
                  </w:r>
                </w:p>
              </w:tc>
            </w:tr>
            <w:tr w:rsidR="00233A88" w:rsidRPr="00B31D7E" w:rsidTr="0082244D">
              <w:trPr>
                <w:trHeight w:val="386"/>
              </w:trPr>
              <w:tc>
                <w:tcPr>
                  <w:tcW w:w="2881" w:type="dxa"/>
                  <w:vAlign w:val="center"/>
                </w:tcPr>
                <w:p w:rsidR="00233A88" w:rsidRPr="00B31D7E" w:rsidRDefault="00233A88" w:rsidP="003A4DA9">
                  <w:pPr>
                    <w:pStyle w:val="Default"/>
                    <w:jc w:val="center"/>
                    <w:rPr>
                      <w:color w:val="auto"/>
                    </w:rPr>
                  </w:pPr>
                  <w:r w:rsidRPr="00B31D7E">
                    <w:rPr>
                      <w:color w:val="auto"/>
                    </w:rPr>
                    <w:t>Miros şi gust</w:t>
                  </w:r>
                </w:p>
                <w:p w:rsidR="00233A88" w:rsidRPr="00B31D7E" w:rsidRDefault="00233A88" w:rsidP="003A4DA9">
                  <w:pPr>
                    <w:pStyle w:val="Default"/>
                    <w:jc w:val="center"/>
                    <w:rPr>
                      <w:color w:val="auto"/>
                    </w:rPr>
                  </w:pPr>
                </w:p>
              </w:tc>
              <w:tc>
                <w:tcPr>
                  <w:tcW w:w="3533" w:type="dxa"/>
                  <w:vAlign w:val="center"/>
                </w:tcPr>
                <w:p w:rsidR="00233A88" w:rsidRPr="00B31D7E" w:rsidRDefault="00233A88" w:rsidP="003A4DA9">
                  <w:pPr>
                    <w:pStyle w:val="Default"/>
                    <w:jc w:val="center"/>
                    <w:rPr>
                      <w:color w:val="auto"/>
                    </w:rPr>
                  </w:pPr>
                  <w:r w:rsidRPr="00B31D7E">
                    <w:rPr>
                      <w:color w:val="auto"/>
                    </w:rPr>
                    <w:t xml:space="preserve">Plăcut, fără miros şi gust străin. </w:t>
                  </w:r>
                </w:p>
                <w:p w:rsidR="00233A88" w:rsidRPr="00B31D7E" w:rsidRDefault="00233A88" w:rsidP="003A4DA9">
                  <w:pPr>
                    <w:pStyle w:val="Default"/>
                    <w:jc w:val="center"/>
                    <w:rPr>
                      <w:color w:val="auto"/>
                    </w:rPr>
                  </w:pPr>
                </w:p>
              </w:tc>
            </w:tr>
          </w:tbl>
          <w:p w:rsidR="0082244D" w:rsidRPr="00B31D7E" w:rsidRDefault="0082244D" w:rsidP="00233A88">
            <w:pPr>
              <w:autoSpaceDE w:val="0"/>
              <w:autoSpaceDN w:val="0"/>
              <w:adjustRightInd w:val="0"/>
              <w:spacing w:after="0" w:line="240" w:lineRule="auto"/>
              <w:rPr>
                <w:rFonts w:ascii="Times New Roman" w:hAnsi="Times New Roman" w:cs="Times New Roman"/>
                <w:b/>
                <w:bCs/>
                <w:i/>
                <w:iCs/>
                <w:sz w:val="24"/>
                <w:szCs w:val="24"/>
              </w:rPr>
            </w:pPr>
          </w:p>
          <w:p w:rsidR="00233A88" w:rsidRPr="00B31D7E" w:rsidRDefault="00233A88" w:rsidP="00233A88">
            <w:pPr>
              <w:autoSpaceDE w:val="0"/>
              <w:autoSpaceDN w:val="0"/>
              <w:adjustRightInd w:val="0"/>
              <w:spacing w:after="0" w:line="240" w:lineRule="auto"/>
              <w:rPr>
                <w:rFonts w:ascii="Times New Roman" w:hAnsi="Times New Roman" w:cs="Times New Roman"/>
                <w:sz w:val="24"/>
                <w:szCs w:val="24"/>
              </w:rPr>
            </w:pPr>
            <w:r w:rsidRPr="00B31D7E">
              <w:rPr>
                <w:rFonts w:ascii="Times New Roman" w:hAnsi="Times New Roman" w:cs="Times New Roman"/>
                <w:b/>
                <w:bCs/>
                <w:i/>
                <w:iCs/>
                <w:sz w:val="24"/>
                <w:szCs w:val="24"/>
              </w:rPr>
              <w:t xml:space="preserve">Proprietăţi fizico-chimice </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04"/>
              <w:gridCol w:w="3510"/>
            </w:tblGrid>
            <w:tr w:rsidR="00233A88" w:rsidRPr="00B31D7E" w:rsidTr="003A4DA9">
              <w:trPr>
                <w:trHeight w:val="440"/>
              </w:trPr>
              <w:tc>
                <w:tcPr>
                  <w:tcW w:w="2904" w:type="dxa"/>
                  <w:vAlign w:val="center"/>
                </w:tcPr>
                <w:p w:rsidR="00233A88" w:rsidRPr="00B31D7E" w:rsidRDefault="00233A88" w:rsidP="003A4DA9">
                  <w:pPr>
                    <w:pStyle w:val="Default"/>
                    <w:jc w:val="center"/>
                    <w:rPr>
                      <w:color w:val="auto"/>
                    </w:rPr>
                  </w:pPr>
                  <w:r w:rsidRPr="00B31D7E">
                    <w:rPr>
                      <w:b/>
                      <w:bCs/>
                      <w:color w:val="auto"/>
                    </w:rPr>
                    <w:t>Caracteristici</w:t>
                  </w:r>
                </w:p>
              </w:tc>
              <w:tc>
                <w:tcPr>
                  <w:tcW w:w="3510" w:type="dxa"/>
                  <w:vAlign w:val="center"/>
                </w:tcPr>
                <w:p w:rsidR="00233A88" w:rsidRPr="00B31D7E" w:rsidRDefault="00233A88" w:rsidP="003A4DA9">
                  <w:pPr>
                    <w:pStyle w:val="Default"/>
                    <w:jc w:val="center"/>
                    <w:rPr>
                      <w:color w:val="auto"/>
                    </w:rPr>
                  </w:pPr>
                  <w:r w:rsidRPr="00B31D7E">
                    <w:rPr>
                      <w:b/>
                      <w:bCs/>
                      <w:color w:val="auto"/>
                    </w:rPr>
                    <w:t xml:space="preserve">Condiţii de </w:t>
                  </w:r>
                  <w:r w:rsidR="00A54ACB">
                    <w:rPr>
                      <w:b/>
                      <w:bCs/>
                      <w:color w:val="auto"/>
                    </w:rPr>
                    <w:t>admisibilitate</w:t>
                  </w:r>
                  <w:r w:rsidRPr="00B31D7E">
                    <w:rPr>
                      <w:b/>
                      <w:bCs/>
                      <w:color w:val="auto"/>
                    </w:rPr>
                    <w:t xml:space="preserve"> </w:t>
                  </w:r>
                </w:p>
              </w:tc>
            </w:tr>
            <w:tr w:rsidR="00233A88" w:rsidRPr="00B31D7E" w:rsidTr="003A4DA9">
              <w:trPr>
                <w:trHeight w:val="845"/>
              </w:trPr>
              <w:tc>
                <w:tcPr>
                  <w:tcW w:w="2904" w:type="dxa"/>
                  <w:vAlign w:val="center"/>
                </w:tcPr>
                <w:p w:rsidR="00233A88" w:rsidRPr="00B31D7E" w:rsidRDefault="00233A88" w:rsidP="003A4DA9">
                  <w:pPr>
                    <w:pStyle w:val="Default"/>
                    <w:jc w:val="center"/>
                    <w:rPr>
                      <w:color w:val="auto"/>
                    </w:rPr>
                  </w:pPr>
                  <w:r w:rsidRPr="00B31D7E">
                    <w:rPr>
                      <w:color w:val="auto"/>
                    </w:rPr>
                    <w:t>Concentrația ionilor de hidrogen</w:t>
                  </w:r>
                </w:p>
                <w:p w:rsidR="00233A88" w:rsidRPr="00B31D7E" w:rsidRDefault="00233A88" w:rsidP="003A4DA9">
                  <w:pPr>
                    <w:pStyle w:val="Default"/>
                    <w:jc w:val="center"/>
                    <w:rPr>
                      <w:rFonts w:eastAsia="Times New Roman"/>
                      <w:bCs/>
                      <w:color w:val="auto"/>
                      <w:lang w:val="ro-RO" w:eastAsia="ro-RO"/>
                    </w:rPr>
                  </w:pPr>
                  <w:r w:rsidRPr="00B31D7E">
                    <w:rPr>
                      <w:color w:val="auto"/>
                    </w:rPr>
                    <w:t>( pH), cu specificarea temperaturii în momentul măsurătorii, unităţi pH</w:t>
                  </w:r>
                </w:p>
              </w:tc>
              <w:tc>
                <w:tcPr>
                  <w:tcW w:w="3510" w:type="dxa"/>
                  <w:vAlign w:val="center"/>
                </w:tcPr>
                <w:p w:rsidR="00233A88" w:rsidRPr="00B31D7E" w:rsidRDefault="00233A88" w:rsidP="003A4DA9">
                  <w:pPr>
                    <w:pStyle w:val="Default"/>
                    <w:jc w:val="center"/>
                    <w:rPr>
                      <w:color w:val="auto"/>
                    </w:rPr>
                  </w:pPr>
                  <w:r w:rsidRPr="00B31D7E">
                    <w:rPr>
                      <w:color w:val="auto"/>
                    </w:rPr>
                    <w:t xml:space="preserve">Între 5 şi 8,5 </w:t>
                  </w:r>
                </w:p>
                <w:p w:rsidR="00233A88" w:rsidRPr="00B31D7E" w:rsidRDefault="00233A88" w:rsidP="003A4DA9">
                  <w:pPr>
                    <w:pStyle w:val="Default"/>
                    <w:jc w:val="center"/>
                    <w:rPr>
                      <w:color w:val="auto"/>
                    </w:rPr>
                  </w:pPr>
                </w:p>
              </w:tc>
            </w:tr>
            <w:tr w:rsidR="00233A88" w:rsidRPr="00B31D7E" w:rsidTr="003A4DA9">
              <w:trPr>
                <w:trHeight w:val="761"/>
              </w:trPr>
              <w:tc>
                <w:tcPr>
                  <w:tcW w:w="2904" w:type="dxa"/>
                  <w:vAlign w:val="center"/>
                </w:tcPr>
                <w:p w:rsidR="00233A88" w:rsidRPr="00B31D7E" w:rsidRDefault="00233A88" w:rsidP="003A4DA9">
                  <w:pPr>
                    <w:pStyle w:val="Default"/>
                    <w:jc w:val="center"/>
                    <w:rPr>
                      <w:color w:val="auto"/>
                    </w:rPr>
                  </w:pPr>
                  <w:r w:rsidRPr="00B31D7E">
                    <w:rPr>
                      <w:color w:val="auto"/>
                    </w:rPr>
                    <w:t xml:space="preserve">Dioxid de carbon, mg/l, min. </w:t>
                  </w:r>
                  <w:r w:rsidRPr="00B31D7E">
                    <w:rPr>
                      <w:b/>
                      <w:bCs/>
                      <w:i/>
                      <w:iCs/>
                      <w:color w:val="auto"/>
                    </w:rPr>
                    <w:t>(</w:t>
                  </w:r>
                  <w:r w:rsidRPr="00B31D7E">
                    <w:rPr>
                      <w:i/>
                      <w:iCs/>
                      <w:color w:val="auto"/>
                    </w:rPr>
                    <w:t>pentru apa minerală naturală carbogazoasă)</w:t>
                  </w:r>
                </w:p>
                <w:p w:rsidR="00233A88" w:rsidRPr="00B31D7E" w:rsidRDefault="00233A88" w:rsidP="003A4DA9">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tc>
              <w:tc>
                <w:tcPr>
                  <w:tcW w:w="3510" w:type="dxa"/>
                  <w:vAlign w:val="center"/>
                </w:tcPr>
                <w:p w:rsidR="00233A88" w:rsidRPr="00B31D7E" w:rsidRDefault="00233A88" w:rsidP="003A4DA9">
                  <w:pPr>
                    <w:pStyle w:val="Default"/>
                    <w:jc w:val="center"/>
                    <w:rPr>
                      <w:color w:val="auto"/>
                    </w:rPr>
                  </w:pPr>
                  <w:r w:rsidRPr="00B31D7E">
                    <w:rPr>
                      <w:color w:val="auto"/>
                    </w:rPr>
                    <w:t xml:space="preserve">2500 </w:t>
                  </w:r>
                </w:p>
                <w:p w:rsidR="00233A88" w:rsidRPr="00B31D7E" w:rsidRDefault="00233A88" w:rsidP="003A4DA9">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tc>
            </w:tr>
          </w:tbl>
          <w:p w:rsidR="00233A88" w:rsidRPr="00B31D7E" w:rsidRDefault="00233A88" w:rsidP="0062696F">
            <w:pPr>
              <w:pStyle w:val="NoSpacing"/>
              <w:jc w:val="both"/>
              <w:rPr>
                <w:rFonts w:ascii="Times New Roman" w:hAnsi="Times New Roman" w:cs="Times New Roman"/>
                <w:sz w:val="24"/>
                <w:szCs w:val="24"/>
                <w:lang w:val="ro-RO"/>
              </w:rPr>
            </w:pPr>
            <w:r w:rsidRPr="00B31D7E">
              <w:rPr>
                <w:rFonts w:ascii="Times New Roman" w:eastAsia="Calibri" w:hAnsi="Times New Roman" w:cs="Times New Roman"/>
                <w:sz w:val="24"/>
                <w:szCs w:val="24"/>
              </w:rPr>
              <w:t xml:space="preserve">         Produsul ofertat trebuie să se regăsească în lista cu apele minerale naturale recunoscute în România cuprinsă în ordinul nr. </w:t>
            </w:r>
            <w:r w:rsidRPr="00B31D7E">
              <w:rPr>
                <w:rFonts w:ascii="Times New Roman" w:hAnsi="Times New Roman" w:cs="Times New Roman"/>
                <w:sz w:val="24"/>
                <w:szCs w:val="24"/>
              </w:rPr>
              <w:t xml:space="preserve">116 din 27 ianuarie 2023 </w:t>
            </w:r>
            <w:r w:rsidRPr="00B31D7E">
              <w:rPr>
                <w:rFonts w:ascii="Times New Roman" w:eastAsia="Calibri" w:hAnsi="Times New Roman" w:cs="Times New Roman"/>
                <w:sz w:val="24"/>
                <w:szCs w:val="24"/>
              </w:rPr>
              <w:t xml:space="preserve">al preşedintelui Agenţiei Naţionale pentru Resurse Minerale (M.O. </w:t>
            </w:r>
            <w:r w:rsidRPr="00B31D7E">
              <w:rPr>
                <w:rFonts w:ascii="Times New Roman" w:hAnsi="Times New Roman" w:cs="Times New Roman"/>
                <w:sz w:val="24"/>
                <w:szCs w:val="24"/>
              </w:rPr>
              <w:t>nr. 103 din 7 februarie 2023</w:t>
            </w:r>
            <w:r w:rsidRPr="00B31D7E">
              <w:rPr>
                <w:rFonts w:ascii="Times New Roman" w:eastAsia="Calibri" w:hAnsi="Times New Roman" w:cs="Times New Roman"/>
                <w:sz w:val="24"/>
                <w:szCs w:val="24"/>
              </w:rPr>
              <w:t>).</w:t>
            </w:r>
          </w:p>
        </w:tc>
        <w:tc>
          <w:tcPr>
            <w:tcW w:w="1889" w:type="dxa"/>
            <w:vAlign w:val="center"/>
          </w:tcPr>
          <w:p w:rsidR="00233A88" w:rsidRPr="00B31D7E" w:rsidRDefault="00233A88" w:rsidP="003A4DA9">
            <w:pPr>
              <w:pStyle w:val="BodyText"/>
              <w:jc w:val="center"/>
              <w:rPr>
                <w:szCs w:val="24"/>
              </w:rPr>
            </w:pPr>
            <w:r w:rsidRPr="00B31D7E">
              <w:rPr>
                <w:szCs w:val="24"/>
              </w:rPr>
              <w:lastRenderedPageBreak/>
              <w:t>Recipienţi din material plastic (PET) de unică folosinţă, cu capacitate de 0,5 litri. Produsele vor fi foliate (cu folie din material plastic) în baxuri de 12 recipienţi. Toate ambalajele sunt nefacturabile. Ambalajele trebuie să fie curate, lipsite de corpuri străine şi nu trebuie să prezinte pierderi de lichid sau dioxid de carbon.</w:t>
            </w:r>
          </w:p>
          <w:p w:rsidR="00233A88" w:rsidRPr="00B31D7E" w:rsidRDefault="00233A88" w:rsidP="003A4DA9">
            <w:pPr>
              <w:tabs>
                <w:tab w:val="left" w:pos="1485"/>
                <w:tab w:val="left" w:pos="1593"/>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p>
        </w:tc>
        <w:tc>
          <w:tcPr>
            <w:tcW w:w="1620" w:type="dxa"/>
            <w:gridSpan w:val="2"/>
            <w:vAlign w:val="center"/>
          </w:tcPr>
          <w:p w:rsidR="00233A88" w:rsidRPr="00B31D7E" w:rsidRDefault="00233A88" w:rsidP="003A4DA9">
            <w:pPr>
              <w:pStyle w:val="BodyText"/>
              <w:jc w:val="center"/>
              <w:rPr>
                <w:szCs w:val="24"/>
              </w:rPr>
            </w:pPr>
            <w:r w:rsidRPr="00B31D7E">
              <w:rPr>
                <w:bCs/>
                <w:szCs w:val="24"/>
              </w:rPr>
              <w:t>Termen de valabilitate: 12 luni. Între data producerii şi data livrării termenul va fi de maxim 60 de zile.</w:t>
            </w:r>
          </w:p>
          <w:p w:rsidR="00233A88" w:rsidRPr="00B31D7E" w:rsidRDefault="00233A88" w:rsidP="003A4DA9">
            <w:pPr>
              <w:pStyle w:val="BodyText"/>
              <w:ind w:firstLine="720"/>
              <w:rPr>
                <w:szCs w:val="24"/>
              </w:rPr>
            </w:pPr>
          </w:p>
        </w:tc>
        <w:tc>
          <w:tcPr>
            <w:tcW w:w="990" w:type="dxa"/>
            <w:vAlign w:val="center"/>
          </w:tcPr>
          <w:p w:rsidR="00233A88" w:rsidRPr="00B31D7E" w:rsidRDefault="00233A88" w:rsidP="003A4DA9">
            <w:pPr>
              <w:spacing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lunar</w:t>
            </w:r>
          </w:p>
        </w:tc>
      </w:tr>
      <w:tr w:rsidR="00233A88" w:rsidRPr="00B31D7E" w:rsidTr="006E2BF2">
        <w:trPr>
          <w:trHeight w:val="5498"/>
        </w:trPr>
        <w:tc>
          <w:tcPr>
            <w:tcW w:w="848" w:type="dxa"/>
            <w:vAlign w:val="center"/>
          </w:tcPr>
          <w:p w:rsidR="00233A88" w:rsidRPr="00B31D7E" w:rsidRDefault="00233A88" w:rsidP="00160EFF">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780" w:type="dxa"/>
            <w:vAlign w:val="center"/>
          </w:tcPr>
          <w:p w:rsidR="00B47F19" w:rsidRDefault="00233A88" w:rsidP="003A4DA9">
            <w:pPr>
              <w:spacing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 xml:space="preserve">Apă minerală naturală carbogazoasă </w:t>
            </w:r>
          </w:p>
          <w:p w:rsidR="00233A88" w:rsidRPr="00B31D7E" w:rsidRDefault="00B47F19" w:rsidP="003A4DA9">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 L</w:t>
            </w:r>
            <w:r w:rsidR="00233A88" w:rsidRPr="00B31D7E">
              <w:rPr>
                <w:rFonts w:ascii="Times New Roman" w:hAnsi="Times New Roman" w:cs="Times New Roman"/>
                <w:sz w:val="24"/>
                <w:szCs w:val="24"/>
              </w:rPr>
              <w:t xml:space="preserve"> </w:t>
            </w:r>
          </w:p>
        </w:tc>
        <w:tc>
          <w:tcPr>
            <w:tcW w:w="539" w:type="dxa"/>
            <w:vAlign w:val="center"/>
          </w:tcPr>
          <w:p w:rsidR="00233A88" w:rsidRPr="00B31D7E" w:rsidRDefault="00233A88" w:rsidP="003A4DA9">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r w:rsidRPr="00B31D7E">
              <w:rPr>
                <w:rFonts w:ascii="Times New Roman" w:eastAsia="Times New Roman" w:hAnsi="Times New Roman" w:cs="Times New Roman"/>
                <w:bCs/>
                <w:sz w:val="24"/>
                <w:szCs w:val="24"/>
                <w:lang w:val="fr-FR" w:eastAsia="ro-RO"/>
              </w:rPr>
              <w:t>L</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233A88" w:rsidRPr="00B31D7E" w:rsidRDefault="00233A88" w:rsidP="003A4DA9">
            <w:pPr>
              <w:jc w:val="center"/>
              <w:rPr>
                <w:rFonts w:ascii="Times New Roman" w:hAnsi="Times New Roman" w:cs="Times New Roman"/>
                <w:bCs/>
                <w:sz w:val="24"/>
                <w:szCs w:val="24"/>
              </w:rPr>
            </w:pPr>
            <w:r w:rsidRPr="00B31D7E">
              <w:rPr>
                <w:rFonts w:ascii="Times New Roman" w:hAnsi="Times New Roman" w:cs="Times New Roman"/>
                <w:bCs/>
                <w:sz w:val="24"/>
                <w:szCs w:val="24"/>
              </w:rPr>
              <w:t>ST – 824-21</w:t>
            </w:r>
          </w:p>
        </w:tc>
        <w:tc>
          <w:tcPr>
            <w:tcW w:w="6956" w:type="dxa"/>
            <w:gridSpan w:val="2"/>
            <w:vAlign w:val="center"/>
          </w:tcPr>
          <w:p w:rsidR="00233A88" w:rsidRPr="00B31D7E" w:rsidRDefault="00233A88" w:rsidP="00233A88">
            <w:pPr>
              <w:jc w:val="both"/>
              <w:rPr>
                <w:rFonts w:ascii="Times New Roman" w:hAnsi="Times New Roman" w:cs="Times New Roman"/>
                <w:b/>
                <w:bCs/>
                <w:sz w:val="24"/>
                <w:szCs w:val="24"/>
                <w:lang w:val="ro-RO"/>
              </w:rPr>
            </w:pPr>
            <w:r w:rsidRPr="00B31D7E">
              <w:rPr>
                <w:rFonts w:ascii="Times New Roman" w:eastAsia="Calibri" w:hAnsi="Times New Roman" w:cs="Times New Roman"/>
                <w:sz w:val="24"/>
                <w:szCs w:val="24"/>
              </w:rPr>
              <w:t xml:space="preserve">Prin apă minerală naturală se înţelege o apă pură din punct de vedere microbiologic, care îşi are originea într-un zăcământ/acvifer subteran şi este exploatată prin una sau mai multe emergenţe naturale sau foraje. </w:t>
            </w:r>
            <w:r w:rsidRPr="00B31D7E">
              <w:rPr>
                <w:rFonts w:ascii="Times New Roman" w:eastAsia="Calibri" w:hAnsi="Times New Roman" w:cs="Times New Roman"/>
                <w:b/>
                <w:bCs/>
                <w:sz w:val="24"/>
                <w:szCs w:val="24"/>
                <w:lang w:val="ro-RO"/>
              </w:rPr>
              <w:t xml:space="preserve"> </w:t>
            </w:r>
          </w:p>
          <w:p w:rsidR="00233A88" w:rsidRPr="00B31D7E" w:rsidRDefault="00233A88" w:rsidP="00233A88">
            <w:pPr>
              <w:jc w:val="both"/>
              <w:rPr>
                <w:rFonts w:ascii="Times New Roman" w:eastAsia="Calibri" w:hAnsi="Times New Roman" w:cs="Times New Roman"/>
                <w:b/>
                <w:bCs/>
                <w:sz w:val="24"/>
                <w:szCs w:val="24"/>
                <w:lang w:val="ro-RO"/>
              </w:rPr>
            </w:pPr>
            <w:r w:rsidRPr="00B31D7E">
              <w:rPr>
                <w:rFonts w:ascii="Times New Roman" w:eastAsia="Calibri" w:hAnsi="Times New Roman" w:cs="Times New Roman"/>
                <w:b/>
                <w:bCs/>
                <w:sz w:val="24"/>
                <w:szCs w:val="24"/>
                <w:lang w:val="ro-RO"/>
              </w:rPr>
              <w:t xml:space="preserve"> </w:t>
            </w:r>
            <w:r w:rsidRPr="00B31D7E">
              <w:rPr>
                <w:rFonts w:ascii="Times New Roman" w:hAnsi="Times New Roman" w:cs="Times New Roman"/>
                <w:b/>
                <w:bCs/>
                <w:sz w:val="24"/>
                <w:szCs w:val="24"/>
                <w:lang w:val="ro-RO"/>
              </w:rPr>
              <w:t>SE ACCEPTĂ:</w:t>
            </w:r>
            <w:r w:rsidRPr="00B31D7E">
              <w:rPr>
                <w:rFonts w:ascii="Times New Roman" w:eastAsia="Calibri" w:hAnsi="Times New Roman" w:cs="Times New Roman"/>
                <w:b/>
                <w:bCs/>
                <w:sz w:val="24"/>
                <w:szCs w:val="24"/>
                <w:lang w:val="ro-RO"/>
              </w:rPr>
              <w:tab/>
            </w:r>
          </w:p>
          <w:p w:rsidR="00233A88" w:rsidRPr="00B31D7E" w:rsidRDefault="00233A88" w:rsidP="00233A88">
            <w:pPr>
              <w:jc w:val="both"/>
              <w:rPr>
                <w:rFonts w:ascii="Times New Roman" w:eastAsia="Calibri" w:hAnsi="Times New Roman" w:cs="Times New Roman"/>
                <w:b/>
                <w:sz w:val="24"/>
                <w:szCs w:val="24"/>
              </w:rPr>
            </w:pPr>
            <w:r w:rsidRPr="00B31D7E">
              <w:rPr>
                <w:rFonts w:ascii="Times New Roman" w:eastAsia="Calibri" w:hAnsi="Times New Roman" w:cs="Times New Roman"/>
                <w:sz w:val="24"/>
                <w:szCs w:val="24"/>
              </w:rPr>
              <w:t xml:space="preserve">      - </w:t>
            </w:r>
            <w:r w:rsidR="00B47F19">
              <w:rPr>
                <w:rFonts w:ascii="Times New Roman" w:eastAsia="Calibri" w:hAnsi="Times New Roman" w:cs="Times New Roman"/>
                <w:b/>
                <w:sz w:val="24"/>
                <w:szCs w:val="24"/>
              </w:rPr>
              <w:t>apă</w:t>
            </w:r>
            <w:r w:rsidRPr="00B31D7E">
              <w:rPr>
                <w:rFonts w:ascii="Times New Roman" w:eastAsia="Calibri" w:hAnsi="Times New Roman" w:cs="Times New Roman"/>
                <w:b/>
                <w:sz w:val="24"/>
                <w:szCs w:val="24"/>
              </w:rPr>
              <w:t xml:space="preserve"> minerală naturală, natural carbogazoasă</w:t>
            </w:r>
            <w:r w:rsidRPr="00B31D7E">
              <w:rPr>
                <w:rFonts w:ascii="Times New Roman" w:eastAsia="Calibri" w:hAnsi="Times New Roman" w:cs="Times New Roman"/>
                <w:sz w:val="24"/>
                <w:szCs w:val="24"/>
              </w:rPr>
              <w:t xml:space="preserve"> - apa al cărei conţinut de dioxid de carbon provenind de la sursă este, după o eventuală condiţionare şi după îmbuteliere, acelaşi ca la emergenţă, luându-se în considerare şi impregnarea, acolo unde este cazul, cu o cantitate de dioxid de carbon provenit din acelaşi zăcământ/acvifer, care să compenseze pierderile echivalente rezultate în cursul operaţiunilor amintite, în limitele tehnice uzuale de toleranţă</w:t>
            </w:r>
            <w:r w:rsidRPr="00B31D7E">
              <w:rPr>
                <w:rFonts w:ascii="Times New Roman" w:eastAsia="Calibri" w:hAnsi="Times New Roman" w:cs="Times New Roman"/>
                <w:b/>
                <w:sz w:val="24"/>
                <w:szCs w:val="24"/>
              </w:rPr>
              <w:t>”…</w:t>
            </w:r>
          </w:p>
          <w:p w:rsidR="00233A88" w:rsidRPr="00B31D7E" w:rsidRDefault="00233A88" w:rsidP="00233A88">
            <w:pPr>
              <w:pStyle w:val="TableText"/>
              <w:tabs>
                <w:tab w:val="num" w:pos="1418"/>
              </w:tabs>
              <w:jc w:val="both"/>
              <w:rPr>
                <w:bCs/>
                <w:szCs w:val="24"/>
                <w:lang w:val="ro-RO"/>
              </w:rPr>
            </w:pPr>
            <w:r w:rsidRPr="00B31D7E">
              <w:rPr>
                <w:b/>
                <w:bCs/>
                <w:szCs w:val="24"/>
                <w:lang w:val="ro-RO"/>
              </w:rPr>
              <w:t xml:space="preserve">      -   apă minerală naturală îmbogăţită cu dioxid de carbon de la sursă</w:t>
            </w:r>
            <w:r w:rsidRPr="00B31D7E">
              <w:rPr>
                <w:bCs/>
                <w:szCs w:val="24"/>
                <w:lang w:val="ro-RO"/>
              </w:rPr>
              <w:t xml:space="preserve"> – apa al cărei conţinut în dioxid de carbon provenind din acelaşi zăcământ/acvifer este, după eventuala condiţionare şi după îmbuteliere, mai mare decât la emergentă.</w:t>
            </w:r>
          </w:p>
          <w:p w:rsidR="00233A88" w:rsidRPr="00B31D7E" w:rsidRDefault="00233A88" w:rsidP="00233A88">
            <w:pPr>
              <w:pStyle w:val="TableText"/>
              <w:tabs>
                <w:tab w:val="num" w:pos="1418"/>
              </w:tabs>
              <w:jc w:val="both"/>
              <w:rPr>
                <w:b/>
                <w:bCs/>
                <w:i/>
                <w:iCs/>
                <w:szCs w:val="24"/>
              </w:rPr>
            </w:pPr>
          </w:p>
          <w:p w:rsidR="00233A88" w:rsidRPr="00B31D7E" w:rsidRDefault="00B47F19" w:rsidP="00233A88">
            <w:pPr>
              <w:pStyle w:val="TableText"/>
              <w:jc w:val="both"/>
              <w:rPr>
                <w:b/>
                <w:bCs/>
                <w:lang w:val="ro-RO"/>
              </w:rPr>
            </w:pPr>
            <w:r>
              <w:rPr>
                <w:b/>
                <w:bCs/>
                <w:lang w:val="ro-RO"/>
              </w:rPr>
              <w:t>NU SE ACCEPTĂ: APĂ</w:t>
            </w:r>
            <w:r w:rsidR="00233A88" w:rsidRPr="00B31D7E">
              <w:rPr>
                <w:b/>
                <w:bCs/>
                <w:lang w:val="ro-RO"/>
              </w:rPr>
              <w:t xml:space="preserve"> MINERALĂ CARBOGAZIFICATĂ.</w:t>
            </w:r>
          </w:p>
          <w:p w:rsidR="00233A88" w:rsidRPr="00B31D7E" w:rsidRDefault="00233A88" w:rsidP="00233A88">
            <w:pPr>
              <w:autoSpaceDE w:val="0"/>
              <w:autoSpaceDN w:val="0"/>
              <w:adjustRightInd w:val="0"/>
              <w:spacing w:after="0" w:line="240" w:lineRule="auto"/>
              <w:rPr>
                <w:rFonts w:ascii="Times New Roman" w:hAnsi="Times New Roman" w:cs="Times New Roman"/>
                <w:sz w:val="24"/>
                <w:szCs w:val="24"/>
              </w:rPr>
            </w:pPr>
            <w:r w:rsidRPr="00B31D7E">
              <w:rPr>
                <w:rFonts w:ascii="Times New Roman" w:hAnsi="Times New Roman" w:cs="Times New Roman"/>
                <w:b/>
                <w:bCs/>
                <w:i/>
                <w:iCs/>
                <w:sz w:val="24"/>
                <w:szCs w:val="24"/>
              </w:rPr>
              <w:t xml:space="preserve">Proprietăţi organoleptice </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17"/>
              <w:gridCol w:w="3780"/>
            </w:tblGrid>
            <w:tr w:rsidR="00233A88" w:rsidRPr="00B31D7E" w:rsidTr="00B47F19">
              <w:trPr>
                <w:trHeight w:val="440"/>
              </w:trPr>
              <w:tc>
                <w:tcPr>
                  <w:tcW w:w="2817" w:type="dxa"/>
                  <w:vAlign w:val="center"/>
                </w:tcPr>
                <w:p w:rsidR="00233A88" w:rsidRPr="00B31D7E" w:rsidRDefault="00233A88" w:rsidP="003A4DA9">
                  <w:pPr>
                    <w:pStyle w:val="Default"/>
                    <w:jc w:val="center"/>
                    <w:rPr>
                      <w:color w:val="auto"/>
                    </w:rPr>
                  </w:pPr>
                  <w:r w:rsidRPr="00B31D7E">
                    <w:rPr>
                      <w:b/>
                      <w:bCs/>
                      <w:color w:val="auto"/>
                    </w:rPr>
                    <w:t>Caracteristici</w:t>
                  </w:r>
                </w:p>
              </w:tc>
              <w:tc>
                <w:tcPr>
                  <w:tcW w:w="3780" w:type="dxa"/>
                  <w:vAlign w:val="center"/>
                </w:tcPr>
                <w:p w:rsidR="00233A88" w:rsidRPr="00B31D7E" w:rsidRDefault="00233A88" w:rsidP="003A4DA9">
                  <w:pPr>
                    <w:pStyle w:val="Default"/>
                    <w:jc w:val="center"/>
                    <w:rPr>
                      <w:color w:val="auto"/>
                    </w:rPr>
                  </w:pPr>
                  <w:r w:rsidRPr="00B31D7E">
                    <w:rPr>
                      <w:b/>
                      <w:bCs/>
                      <w:color w:val="auto"/>
                    </w:rPr>
                    <w:t xml:space="preserve">Condiţii de </w:t>
                  </w:r>
                  <w:r w:rsidR="00A54ACB">
                    <w:rPr>
                      <w:b/>
                      <w:bCs/>
                      <w:color w:val="auto"/>
                    </w:rPr>
                    <w:t>admisibilitate</w:t>
                  </w:r>
                  <w:r w:rsidRPr="00B31D7E">
                    <w:rPr>
                      <w:b/>
                      <w:bCs/>
                      <w:color w:val="auto"/>
                    </w:rPr>
                    <w:t xml:space="preserve"> </w:t>
                  </w:r>
                </w:p>
              </w:tc>
            </w:tr>
            <w:tr w:rsidR="00233A88" w:rsidRPr="00B31D7E" w:rsidTr="00B47F19">
              <w:trPr>
                <w:trHeight w:val="845"/>
              </w:trPr>
              <w:tc>
                <w:tcPr>
                  <w:tcW w:w="2817" w:type="dxa"/>
                  <w:vAlign w:val="center"/>
                </w:tcPr>
                <w:p w:rsidR="00233A88" w:rsidRPr="00B31D7E" w:rsidRDefault="00233A88" w:rsidP="003A4DA9">
                  <w:pPr>
                    <w:pStyle w:val="Default"/>
                    <w:jc w:val="center"/>
                    <w:rPr>
                      <w:color w:val="auto"/>
                    </w:rPr>
                  </w:pPr>
                  <w:r w:rsidRPr="00B31D7E">
                    <w:rPr>
                      <w:color w:val="auto"/>
                    </w:rPr>
                    <w:t>Aspectul ambalajului</w:t>
                  </w:r>
                </w:p>
                <w:p w:rsidR="00233A88" w:rsidRPr="00B31D7E" w:rsidRDefault="00233A88" w:rsidP="003A4DA9">
                  <w:pPr>
                    <w:pStyle w:val="Default"/>
                    <w:jc w:val="center"/>
                    <w:rPr>
                      <w:rFonts w:eastAsia="Times New Roman"/>
                      <w:bCs/>
                      <w:color w:val="auto"/>
                      <w:lang w:val="ro-RO" w:eastAsia="ro-RO"/>
                    </w:rPr>
                  </w:pPr>
                </w:p>
              </w:tc>
              <w:tc>
                <w:tcPr>
                  <w:tcW w:w="3780" w:type="dxa"/>
                  <w:vAlign w:val="center"/>
                </w:tcPr>
                <w:p w:rsidR="00233A88" w:rsidRPr="00B31D7E" w:rsidRDefault="00233A88" w:rsidP="003A4DA9">
                  <w:pPr>
                    <w:pStyle w:val="Default"/>
                    <w:jc w:val="center"/>
                    <w:rPr>
                      <w:color w:val="auto"/>
                    </w:rPr>
                  </w:pPr>
                  <w:r w:rsidRPr="00B31D7E">
                    <w:rPr>
                      <w:color w:val="auto"/>
                    </w:rPr>
                    <w:t xml:space="preserve">Curat, nedeformat, etichetat cu următoarele informaţii ( art. 19, HG 1020/2005): </w:t>
                  </w:r>
                </w:p>
                <w:p w:rsidR="00233A88" w:rsidRPr="00B31D7E" w:rsidRDefault="00233A88" w:rsidP="003A4DA9">
                  <w:pPr>
                    <w:pStyle w:val="Default"/>
                    <w:jc w:val="center"/>
                    <w:rPr>
                      <w:color w:val="auto"/>
                    </w:rPr>
                  </w:pPr>
                  <w:r w:rsidRPr="00B31D7E">
                    <w:rPr>
                      <w:color w:val="auto"/>
                    </w:rPr>
                    <w:t>-</w:t>
                  </w:r>
                  <w:r w:rsidR="00B47F19">
                    <w:rPr>
                      <w:color w:val="auto"/>
                    </w:rPr>
                    <w:t xml:space="preserve"> </w:t>
                  </w:r>
                  <w:r w:rsidRPr="00B31D7E">
                    <w:rPr>
                      <w:color w:val="auto"/>
                    </w:rPr>
                    <w:t xml:space="preserve">menţionarea compoziţiei chimice, precizându-se constituienţii caracteristici; </w:t>
                  </w:r>
                </w:p>
                <w:p w:rsidR="00233A88" w:rsidRPr="00B31D7E" w:rsidRDefault="00233A88" w:rsidP="003A4DA9">
                  <w:pPr>
                    <w:pStyle w:val="Default"/>
                    <w:jc w:val="center"/>
                    <w:rPr>
                      <w:color w:val="auto"/>
                    </w:rPr>
                  </w:pPr>
                  <w:r w:rsidRPr="00B31D7E">
                    <w:rPr>
                      <w:color w:val="auto"/>
                    </w:rPr>
                    <w:t xml:space="preserve">- locul unde este exploatată sursa şi numele acesteia; </w:t>
                  </w:r>
                </w:p>
                <w:p w:rsidR="00233A88" w:rsidRPr="00B31D7E" w:rsidRDefault="00233A88" w:rsidP="003A4DA9">
                  <w:pPr>
                    <w:pStyle w:val="Default"/>
                    <w:jc w:val="center"/>
                    <w:rPr>
                      <w:color w:val="auto"/>
                    </w:rPr>
                  </w:pPr>
                  <w:r w:rsidRPr="00B31D7E">
                    <w:rPr>
                      <w:color w:val="auto"/>
                    </w:rPr>
                    <w:t>-</w:t>
                  </w:r>
                  <w:r w:rsidR="00B47F19">
                    <w:rPr>
                      <w:color w:val="auto"/>
                    </w:rPr>
                    <w:t xml:space="preserve"> </w:t>
                  </w:r>
                  <w:r w:rsidRPr="00B31D7E">
                    <w:rPr>
                      <w:color w:val="auto"/>
                    </w:rPr>
                    <w:t xml:space="preserve">indicarea eventualelor tratări </w:t>
                  </w:r>
                </w:p>
              </w:tc>
            </w:tr>
            <w:tr w:rsidR="00233A88" w:rsidRPr="00B31D7E" w:rsidTr="00B47F19">
              <w:trPr>
                <w:trHeight w:val="761"/>
              </w:trPr>
              <w:tc>
                <w:tcPr>
                  <w:tcW w:w="2817" w:type="dxa"/>
                  <w:vAlign w:val="center"/>
                </w:tcPr>
                <w:p w:rsidR="00233A88" w:rsidRPr="00B31D7E" w:rsidRDefault="00233A88" w:rsidP="003A4DA9">
                  <w:pPr>
                    <w:pStyle w:val="Default"/>
                    <w:jc w:val="center"/>
                    <w:rPr>
                      <w:color w:val="auto"/>
                    </w:rPr>
                  </w:pPr>
                  <w:r w:rsidRPr="00B31D7E">
                    <w:rPr>
                      <w:color w:val="auto"/>
                    </w:rPr>
                    <w:t>Aspectul conţinutului</w:t>
                  </w:r>
                </w:p>
                <w:p w:rsidR="00233A88" w:rsidRPr="00B31D7E" w:rsidRDefault="00233A88" w:rsidP="003A4DA9">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tc>
              <w:tc>
                <w:tcPr>
                  <w:tcW w:w="3780" w:type="dxa"/>
                  <w:vAlign w:val="center"/>
                </w:tcPr>
                <w:p w:rsidR="00233A88" w:rsidRPr="00B31D7E" w:rsidRDefault="00233A88" w:rsidP="003A4DA9">
                  <w:pPr>
                    <w:pStyle w:val="Default"/>
                    <w:jc w:val="center"/>
                    <w:rPr>
                      <w:color w:val="auto"/>
                    </w:rPr>
                  </w:pPr>
                  <w:r w:rsidRPr="00B31D7E">
                    <w:rPr>
                      <w:color w:val="auto"/>
                    </w:rPr>
                    <w:t xml:space="preserve">Lichid limpede. </w:t>
                  </w:r>
                </w:p>
                <w:p w:rsidR="00233A88" w:rsidRPr="00B31D7E" w:rsidRDefault="00233A88" w:rsidP="003A4DA9">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r w:rsidRPr="00B31D7E">
                    <w:rPr>
                      <w:rFonts w:ascii="Times New Roman" w:hAnsi="Times New Roman" w:cs="Times New Roman"/>
                      <w:sz w:val="24"/>
                      <w:szCs w:val="24"/>
                    </w:rPr>
                    <w:t xml:space="preserve">Apa carbogazoasă, la turnarea în pahar trebuie să degaje dioxid de carbon. </w:t>
                  </w:r>
                </w:p>
              </w:tc>
            </w:tr>
            <w:tr w:rsidR="00233A88" w:rsidRPr="00B31D7E" w:rsidTr="00B47F19">
              <w:trPr>
                <w:trHeight w:val="761"/>
              </w:trPr>
              <w:tc>
                <w:tcPr>
                  <w:tcW w:w="2817" w:type="dxa"/>
                  <w:vAlign w:val="center"/>
                </w:tcPr>
                <w:p w:rsidR="00233A88" w:rsidRPr="00B31D7E" w:rsidRDefault="00233A88" w:rsidP="003A4DA9">
                  <w:pPr>
                    <w:pStyle w:val="Default"/>
                    <w:jc w:val="center"/>
                    <w:rPr>
                      <w:color w:val="auto"/>
                    </w:rPr>
                  </w:pPr>
                  <w:r w:rsidRPr="00B31D7E">
                    <w:rPr>
                      <w:color w:val="auto"/>
                    </w:rPr>
                    <w:lastRenderedPageBreak/>
                    <w:t>Culoare</w:t>
                  </w:r>
                </w:p>
              </w:tc>
              <w:tc>
                <w:tcPr>
                  <w:tcW w:w="3780" w:type="dxa"/>
                  <w:vAlign w:val="center"/>
                </w:tcPr>
                <w:p w:rsidR="00233A88" w:rsidRPr="00B31D7E" w:rsidRDefault="00233A88" w:rsidP="003A4DA9">
                  <w:pPr>
                    <w:pStyle w:val="Default"/>
                    <w:jc w:val="center"/>
                    <w:rPr>
                      <w:color w:val="auto"/>
                    </w:rPr>
                  </w:pPr>
                  <w:r w:rsidRPr="00B31D7E">
                    <w:rPr>
                      <w:color w:val="auto"/>
                    </w:rPr>
                    <w:t>Incoloră.</w:t>
                  </w:r>
                </w:p>
              </w:tc>
            </w:tr>
            <w:tr w:rsidR="00233A88" w:rsidRPr="00B31D7E" w:rsidTr="00B47F19">
              <w:trPr>
                <w:trHeight w:val="215"/>
              </w:trPr>
              <w:tc>
                <w:tcPr>
                  <w:tcW w:w="2817" w:type="dxa"/>
                  <w:vAlign w:val="center"/>
                </w:tcPr>
                <w:p w:rsidR="00233A88" w:rsidRPr="00B31D7E" w:rsidRDefault="00233A88" w:rsidP="003A4DA9">
                  <w:pPr>
                    <w:pStyle w:val="Default"/>
                    <w:jc w:val="center"/>
                    <w:rPr>
                      <w:color w:val="auto"/>
                    </w:rPr>
                  </w:pPr>
                  <w:r w:rsidRPr="00B31D7E">
                    <w:rPr>
                      <w:color w:val="auto"/>
                    </w:rPr>
                    <w:t>Miros şi gust</w:t>
                  </w:r>
                </w:p>
                <w:p w:rsidR="00233A88" w:rsidRPr="00B31D7E" w:rsidRDefault="00233A88" w:rsidP="003A4DA9">
                  <w:pPr>
                    <w:pStyle w:val="Default"/>
                    <w:jc w:val="center"/>
                    <w:rPr>
                      <w:color w:val="auto"/>
                    </w:rPr>
                  </w:pPr>
                </w:p>
              </w:tc>
              <w:tc>
                <w:tcPr>
                  <w:tcW w:w="3780" w:type="dxa"/>
                  <w:vAlign w:val="center"/>
                </w:tcPr>
                <w:p w:rsidR="00233A88" w:rsidRPr="00B31D7E" w:rsidRDefault="00233A88" w:rsidP="003A4DA9">
                  <w:pPr>
                    <w:pStyle w:val="Default"/>
                    <w:jc w:val="center"/>
                    <w:rPr>
                      <w:color w:val="auto"/>
                    </w:rPr>
                  </w:pPr>
                  <w:r w:rsidRPr="00B31D7E">
                    <w:rPr>
                      <w:color w:val="auto"/>
                    </w:rPr>
                    <w:t xml:space="preserve">Plăcut, fără miros şi gust străin. </w:t>
                  </w:r>
                </w:p>
                <w:p w:rsidR="00233A88" w:rsidRPr="00B31D7E" w:rsidRDefault="00233A88" w:rsidP="003A4DA9">
                  <w:pPr>
                    <w:pStyle w:val="Default"/>
                    <w:jc w:val="center"/>
                    <w:rPr>
                      <w:color w:val="auto"/>
                    </w:rPr>
                  </w:pPr>
                </w:p>
              </w:tc>
            </w:tr>
          </w:tbl>
          <w:p w:rsidR="00233A88" w:rsidRPr="00B31D7E" w:rsidRDefault="00233A88" w:rsidP="00233A88">
            <w:pPr>
              <w:autoSpaceDE w:val="0"/>
              <w:autoSpaceDN w:val="0"/>
              <w:adjustRightInd w:val="0"/>
              <w:spacing w:after="0" w:line="240" w:lineRule="auto"/>
              <w:rPr>
                <w:rFonts w:ascii="Times New Roman" w:hAnsi="Times New Roman" w:cs="Times New Roman"/>
                <w:sz w:val="24"/>
                <w:szCs w:val="24"/>
              </w:rPr>
            </w:pPr>
            <w:r w:rsidRPr="00B31D7E">
              <w:rPr>
                <w:rFonts w:ascii="Times New Roman" w:hAnsi="Times New Roman" w:cs="Times New Roman"/>
                <w:b/>
                <w:bCs/>
                <w:i/>
                <w:iCs/>
                <w:sz w:val="24"/>
                <w:szCs w:val="24"/>
              </w:rPr>
              <w:t xml:space="preserve">Proprietăţi fizico-chimice </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04"/>
              <w:gridCol w:w="3693"/>
            </w:tblGrid>
            <w:tr w:rsidR="00233A88" w:rsidRPr="00B31D7E" w:rsidTr="00B47F19">
              <w:trPr>
                <w:trHeight w:val="440"/>
              </w:trPr>
              <w:tc>
                <w:tcPr>
                  <w:tcW w:w="2904" w:type="dxa"/>
                  <w:vAlign w:val="center"/>
                </w:tcPr>
                <w:p w:rsidR="00233A88" w:rsidRPr="00B31D7E" w:rsidRDefault="00233A88" w:rsidP="003A4DA9">
                  <w:pPr>
                    <w:pStyle w:val="Default"/>
                    <w:jc w:val="center"/>
                    <w:rPr>
                      <w:color w:val="auto"/>
                    </w:rPr>
                  </w:pPr>
                  <w:r w:rsidRPr="00B31D7E">
                    <w:rPr>
                      <w:b/>
                      <w:bCs/>
                      <w:color w:val="auto"/>
                    </w:rPr>
                    <w:t>Caracteristici</w:t>
                  </w:r>
                </w:p>
              </w:tc>
              <w:tc>
                <w:tcPr>
                  <w:tcW w:w="3693" w:type="dxa"/>
                  <w:vAlign w:val="center"/>
                </w:tcPr>
                <w:p w:rsidR="00233A88" w:rsidRPr="00B31D7E" w:rsidRDefault="00233A88" w:rsidP="003A4DA9">
                  <w:pPr>
                    <w:pStyle w:val="Default"/>
                    <w:jc w:val="center"/>
                    <w:rPr>
                      <w:color w:val="auto"/>
                    </w:rPr>
                  </w:pPr>
                  <w:r w:rsidRPr="00B31D7E">
                    <w:rPr>
                      <w:b/>
                      <w:bCs/>
                      <w:color w:val="auto"/>
                    </w:rPr>
                    <w:t xml:space="preserve">Condiţii de </w:t>
                  </w:r>
                  <w:r w:rsidR="00A54ACB">
                    <w:rPr>
                      <w:b/>
                      <w:bCs/>
                      <w:color w:val="auto"/>
                    </w:rPr>
                    <w:t>admisibilitate</w:t>
                  </w:r>
                  <w:r w:rsidRPr="00B31D7E">
                    <w:rPr>
                      <w:b/>
                      <w:bCs/>
                      <w:color w:val="auto"/>
                    </w:rPr>
                    <w:t xml:space="preserve"> </w:t>
                  </w:r>
                </w:p>
              </w:tc>
            </w:tr>
            <w:tr w:rsidR="00233A88" w:rsidRPr="00B31D7E" w:rsidTr="00B47F19">
              <w:trPr>
                <w:trHeight w:val="845"/>
              </w:trPr>
              <w:tc>
                <w:tcPr>
                  <w:tcW w:w="2904" w:type="dxa"/>
                  <w:vAlign w:val="center"/>
                </w:tcPr>
                <w:p w:rsidR="00233A88" w:rsidRPr="00B31D7E" w:rsidRDefault="00233A88" w:rsidP="003A4DA9">
                  <w:pPr>
                    <w:pStyle w:val="Default"/>
                    <w:jc w:val="center"/>
                    <w:rPr>
                      <w:color w:val="auto"/>
                    </w:rPr>
                  </w:pPr>
                  <w:r w:rsidRPr="00B31D7E">
                    <w:rPr>
                      <w:color w:val="auto"/>
                    </w:rPr>
                    <w:t>Concentrația ionilor de hidrogen</w:t>
                  </w:r>
                </w:p>
                <w:p w:rsidR="00233A88" w:rsidRPr="00B31D7E" w:rsidRDefault="00233A88" w:rsidP="003A4DA9">
                  <w:pPr>
                    <w:pStyle w:val="Default"/>
                    <w:jc w:val="center"/>
                    <w:rPr>
                      <w:rFonts w:eastAsia="Times New Roman"/>
                      <w:bCs/>
                      <w:color w:val="auto"/>
                      <w:lang w:val="ro-RO" w:eastAsia="ro-RO"/>
                    </w:rPr>
                  </w:pPr>
                  <w:r w:rsidRPr="00B31D7E">
                    <w:rPr>
                      <w:color w:val="auto"/>
                    </w:rPr>
                    <w:t>( pH), cu specificarea temperaturii în momentul măsurătorii, unităţi pH</w:t>
                  </w:r>
                </w:p>
              </w:tc>
              <w:tc>
                <w:tcPr>
                  <w:tcW w:w="3693" w:type="dxa"/>
                  <w:vAlign w:val="center"/>
                </w:tcPr>
                <w:p w:rsidR="00233A88" w:rsidRPr="00B31D7E" w:rsidRDefault="00233A88" w:rsidP="003A4DA9">
                  <w:pPr>
                    <w:pStyle w:val="Default"/>
                    <w:jc w:val="center"/>
                    <w:rPr>
                      <w:color w:val="auto"/>
                    </w:rPr>
                  </w:pPr>
                  <w:r w:rsidRPr="00B31D7E">
                    <w:rPr>
                      <w:color w:val="auto"/>
                    </w:rPr>
                    <w:t xml:space="preserve">Între 5 şi 8,5 </w:t>
                  </w:r>
                </w:p>
                <w:p w:rsidR="00233A88" w:rsidRPr="00B31D7E" w:rsidRDefault="00233A88" w:rsidP="003A4DA9">
                  <w:pPr>
                    <w:pStyle w:val="Default"/>
                    <w:jc w:val="center"/>
                    <w:rPr>
                      <w:color w:val="auto"/>
                    </w:rPr>
                  </w:pPr>
                </w:p>
              </w:tc>
            </w:tr>
            <w:tr w:rsidR="00233A88" w:rsidRPr="00B31D7E" w:rsidTr="00B47F19">
              <w:trPr>
                <w:trHeight w:val="761"/>
              </w:trPr>
              <w:tc>
                <w:tcPr>
                  <w:tcW w:w="2904" w:type="dxa"/>
                  <w:vAlign w:val="center"/>
                </w:tcPr>
                <w:p w:rsidR="00233A88" w:rsidRPr="00B31D7E" w:rsidRDefault="00233A88" w:rsidP="003A4DA9">
                  <w:pPr>
                    <w:pStyle w:val="Default"/>
                    <w:jc w:val="center"/>
                    <w:rPr>
                      <w:color w:val="auto"/>
                    </w:rPr>
                  </w:pPr>
                  <w:r w:rsidRPr="00B31D7E">
                    <w:rPr>
                      <w:color w:val="auto"/>
                    </w:rPr>
                    <w:t xml:space="preserve">Dioxid de carbon, mg/l, min. </w:t>
                  </w:r>
                  <w:r w:rsidRPr="00B31D7E">
                    <w:rPr>
                      <w:b/>
                      <w:bCs/>
                      <w:i/>
                      <w:iCs/>
                      <w:color w:val="auto"/>
                    </w:rPr>
                    <w:t>(</w:t>
                  </w:r>
                  <w:r w:rsidRPr="00B31D7E">
                    <w:rPr>
                      <w:i/>
                      <w:iCs/>
                      <w:color w:val="auto"/>
                    </w:rPr>
                    <w:t>pentru apa minerală naturală carbogazoasă)</w:t>
                  </w:r>
                </w:p>
                <w:p w:rsidR="00233A88" w:rsidRPr="00B31D7E" w:rsidRDefault="00233A88" w:rsidP="003A4DA9">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tc>
              <w:tc>
                <w:tcPr>
                  <w:tcW w:w="3693" w:type="dxa"/>
                  <w:vAlign w:val="center"/>
                </w:tcPr>
                <w:p w:rsidR="00233A88" w:rsidRPr="00B31D7E" w:rsidRDefault="00233A88" w:rsidP="003A4DA9">
                  <w:pPr>
                    <w:pStyle w:val="Default"/>
                    <w:jc w:val="center"/>
                    <w:rPr>
                      <w:color w:val="auto"/>
                    </w:rPr>
                  </w:pPr>
                  <w:r w:rsidRPr="00B31D7E">
                    <w:rPr>
                      <w:color w:val="auto"/>
                    </w:rPr>
                    <w:t xml:space="preserve">2500 </w:t>
                  </w:r>
                </w:p>
                <w:p w:rsidR="00233A88" w:rsidRPr="00B31D7E" w:rsidRDefault="00233A88" w:rsidP="003A4DA9">
                  <w:pPr>
                    <w:tabs>
                      <w:tab w:val="left" w:pos="1596"/>
                    </w:tabs>
                    <w:autoSpaceDE w:val="0"/>
                    <w:autoSpaceDN w:val="0"/>
                    <w:adjustRightInd w:val="0"/>
                    <w:spacing w:after="0" w:line="240" w:lineRule="auto"/>
                    <w:jc w:val="center"/>
                    <w:rPr>
                      <w:rFonts w:ascii="Times New Roman" w:eastAsia="Times New Roman" w:hAnsi="Times New Roman" w:cs="Times New Roman"/>
                      <w:bCs/>
                      <w:sz w:val="24"/>
                      <w:szCs w:val="24"/>
                      <w:lang w:val="ro-RO" w:eastAsia="ro-RO"/>
                    </w:rPr>
                  </w:pPr>
                </w:p>
              </w:tc>
            </w:tr>
          </w:tbl>
          <w:p w:rsidR="00A22BC2" w:rsidRPr="00B31D7E" w:rsidRDefault="00233A88" w:rsidP="0082244D">
            <w:pPr>
              <w:autoSpaceDE w:val="0"/>
              <w:autoSpaceDN w:val="0"/>
              <w:adjustRightInd w:val="0"/>
              <w:spacing w:after="0" w:line="240" w:lineRule="auto"/>
              <w:jc w:val="both"/>
              <w:rPr>
                <w:rFonts w:ascii="Times New Roman" w:hAnsi="Times New Roman" w:cs="Times New Roman"/>
                <w:sz w:val="24"/>
                <w:szCs w:val="24"/>
                <w:lang w:val="ro-RO"/>
              </w:rPr>
            </w:pPr>
            <w:r w:rsidRPr="00B31D7E">
              <w:rPr>
                <w:rFonts w:ascii="Times New Roman" w:eastAsia="Calibri" w:hAnsi="Times New Roman" w:cs="Times New Roman"/>
                <w:sz w:val="24"/>
                <w:szCs w:val="24"/>
              </w:rPr>
              <w:t xml:space="preserve">         Produsul ofertat trebuie să se regăsească în lista cu apele minerale naturale recunoscute în România cuprinsă în ordinul nr. </w:t>
            </w:r>
            <w:r w:rsidRPr="00B31D7E">
              <w:rPr>
                <w:rFonts w:ascii="Times New Roman" w:hAnsi="Times New Roman" w:cs="Times New Roman"/>
                <w:sz w:val="24"/>
                <w:szCs w:val="24"/>
              </w:rPr>
              <w:t>116 din 27 ianuarie 2023</w:t>
            </w:r>
            <w:r w:rsidRPr="00B31D7E">
              <w:rPr>
                <w:rFonts w:ascii="Times New Roman" w:hAnsi="Times New Roman" w:cs="Times New Roman"/>
                <w:sz w:val="28"/>
                <w:szCs w:val="28"/>
              </w:rPr>
              <w:t xml:space="preserve"> </w:t>
            </w:r>
            <w:r w:rsidRPr="00B31D7E">
              <w:rPr>
                <w:rFonts w:ascii="Times New Roman" w:eastAsia="Calibri" w:hAnsi="Times New Roman" w:cs="Times New Roman"/>
                <w:sz w:val="24"/>
                <w:szCs w:val="24"/>
              </w:rPr>
              <w:t xml:space="preserve">al preşedintelui Agenţiei Naţionale pentru Resurse Minerale (M.O. </w:t>
            </w:r>
            <w:r w:rsidRPr="00B31D7E">
              <w:rPr>
                <w:rFonts w:ascii="Times New Roman" w:hAnsi="Times New Roman" w:cs="Times New Roman"/>
                <w:sz w:val="24"/>
                <w:szCs w:val="24"/>
              </w:rPr>
              <w:t>nr. 103 din 7 februarie 2023</w:t>
            </w:r>
            <w:r w:rsidRPr="00B31D7E">
              <w:rPr>
                <w:rFonts w:ascii="Times New Roman" w:eastAsia="Calibri" w:hAnsi="Times New Roman" w:cs="Times New Roman"/>
                <w:sz w:val="24"/>
                <w:szCs w:val="24"/>
              </w:rPr>
              <w:t>).</w:t>
            </w:r>
          </w:p>
        </w:tc>
        <w:tc>
          <w:tcPr>
            <w:tcW w:w="1889" w:type="dxa"/>
            <w:vAlign w:val="center"/>
          </w:tcPr>
          <w:p w:rsidR="00233A88" w:rsidRPr="00B31D7E" w:rsidRDefault="00233A88" w:rsidP="003A4DA9">
            <w:pPr>
              <w:pStyle w:val="BodyText"/>
              <w:jc w:val="center"/>
            </w:pPr>
            <w:r w:rsidRPr="00B31D7E">
              <w:lastRenderedPageBreak/>
              <w:t>Recipienţi din material plastic (PET) de unică folosinţă, cu capacitate de 2 litri. Produsele vor fi foliate (cu folie din material plastic) în baxuri de 6 recipienţi. Toate ambalajele sunt nefacturabile. Ambalajele trebuie să fie curate, lipsite de corpuri străine şi nu trebuie să prezinte pierderi de lichid sau dioxid de carbon.</w:t>
            </w:r>
          </w:p>
          <w:p w:rsidR="00233A88" w:rsidRPr="00B31D7E" w:rsidRDefault="00233A88" w:rsidP="003A4DA9">
            <w:pPr>
              <w:tabs>
                <w:tab w:val="left" w:pos="1485"/>
                <w:tab w:val="left" w:pos="1593"/>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p>
        </w:tc>
        <w:tc>
          <w:tcPr>
            <w:tcW w:w="1620" w:type="dxa"/>
            <w:gridSpan w:val="2"/>
            <w:vAlign w:val="center"/>
          </w:tcPr>
          <w:p w:rsidR="00233A88" w:rsidRPr="00B31D7E" w:rsidRDefault="00233A88" w:rsidP="003A4DA9">
            <w:pPr>
              <w:pStyle w:val="BodyText"/>
              <w:jc w:val="center"/>
            </w:pPr>
            <w:r w:rsidRPr="00B31D7E">
              <w:rPr>
                <w:bCs/>
              </w:rPr>
              <w:t>Termen de valabilitate: 12 luni. Între data producerii şi data livrării termenul va fi de maxim 60 de zile.</w:t>
            </w:r>
          </w:p>
          <w:p w:rsidR="00233A88" w:rsidRPr="00B31D7E" w:rsidRDefault="00233A88" w:rsidP="003A4DA9">
            <w:pPr>
              <w:pStyle w:val="BodyText"/>
              <w:ind w:firstLine="720"/>
              <w:rPr>
                <w:szCs w:val="24"/>
              </w:rPr>
            </w:pPr>
          </w:p>
        </w:tc>
        <w:tc>
          <w:tcPr>
            <w:tcW w:w="990" w:type="dxa"/>
            <w:vAlign w:val="center"/>
          </w:tcPr>
          <w:p w:rsidR="00233A88" w:rsidRPr="00B31D7E" w:rsidRDefault="00233A88" w:rsidP="003A4DA9">
            <w:pPr>
              <w:spacing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lunar</w:t>
            </w:r>
          </w:p>
        </w:tc>
      </w:tr>
      <w:tr w:rsidR="00067358" w:rsidRPr="00B31D7E" w:rsidTr="006E2BF2">
        <w:trPr>
          <w:trHeight w:val="578"/>
        </w:trPr>
        <w:tc>
          <w:tcPr>
            <w:tcW w:w="848" w:type="dxa"/>
            <w:vAlign w:val="center"/>
          </w:tcPr>
          <w:p w:rsidR="00067358" w:rsidRPr="00B31D7E" w:rsidRDefault="00067358" w:rsidP="00160EFF">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780" w:type="dxa"/>
            <w:vAlign w:val="center"/>
          </w:tcPr>
          <w:p w:rsidR="00067358" w:rsidRPr="00B31D7E" w:rsidRDefault="00067358" w:rsidP="00067358">
            <w:pPr>
              <w:jc w:val="center"/>
              <w:rPr>
                <w:rFonts w:ascii="Times New Roman" w:eastAsia="Times New Roman" w:hAnsi="Times New Roman" w:cs="Times New Roman"/>
                <w:b/>
                <w:bCs/>
                <w:sz w:val="24"/>
                <w:szCs w:val="24"/>
                <w:lang w:val="fr-FR" w:eastAsia="ro-RO"/>
              </w:rPr>
            </w:pPr>
            <w:r w:rsidRPr="00B31D7E">
              <w:rPr>
                <w:rFonts w:ascii="Times New Roman" w:hAnsi="Times New Roman" w:cs="Times New Roman"/>
                <w:sz w:val="24"/>
                <w:szCs w:val="24"/>
              </w:rPr>
              <w:t>Apă minerală naturală plată 0,5 L</w:t>
            </w:r>
          </w:p>
        </w:tc>
        <w:tc>
          <w:tcPr>
            <w:tcW w:w="539" w:type="dxa"/>
            <w:vAlign w:val="center"/>
          </w:tcPr>
          <w:p w:rsidR="00067358" w:rsidRPr="00B31D7E" w:rsidRDefault="00067358" w:rsidP="003A4DA9">
            <w:p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r w:rsidRPr="00B31D7E">
              <w:rPr>
                <w:rFonts w:ascii="Times New Roman" w:eastAsia="Times New Roman" w:hAnsi="Times New Roman" w:cs="Times New Roman"/>
                <w:bCs/>
                <w:sz w:val="24"/>
                <w:szCs w:val="24"/>
                <w:lang w:val="fr-FR" w:eastAsia="ro-RO"/>
              </w:rPr>
              <w:t>L</w:t>
            </w:r>
          </w:p>
        </w:tc>
        <w:tc>
          <w:tcPr>
            <w:tcW w:w="1055" w:type="dxa"/>
            <w:tcBorders>
              <w:top w:val="nil"/>
              <w:left w:val="single" w:sz="4" w:space="0" w:color="auto"/>
              <w:bottom w:val="single" w:sz="4" w:space="0" w:color="auto"/>
              <w:right w:val="single" w:sz="4" w:space="0" w:color="auto"/>
            </w:tcBorders>
            <w:shd w:val="clear" w:color="auto" w:fill="auto"/>
            <w:vAlign w:val="center"/>
          </w:tcPr>
          <w:p w:rsidR="00067358" w:rsidRPr="00B31D7E" w:rsidRDefault="00067358" w:rsidP="003A4DA9">
            <w:p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r w:rsidRPr="00B31D7E">
              <w:rPr>
                <w:rFonts w:ascii="Times New Roman" w:hAnsi="Times New Roman" w:cs="Times New Roman"/>
                <w:bCs/>
                <w:sz w:val="24"/>
                <w:szCs w:val="24"/>
              </w:rPr>
              <w:t>ST – 824-21</w:t>
            </w:r>
          </w:p>
        </w:tc>
        <w:tc>
          <w:tcPr>
            <w:tcW w:w="6956" w:type="dxa"/>
            <w:gridSpan w:val="2"/>
            <w:vAlign w:val="center"/>
          </w:tcPr>
          <w:p w:rsidR="00067358" w:rsidRPr="00B31D7E" w:rsidRDefault="00067358" w:rsidP="00067358">
            <w:pPr>
              <w:jc w:val="both"/>
              <w:rPr>
                <w:rFonts w:ascii="Times New Roman" w:eastAsia="Calibri" w:hAnsi="Times New Roman" w:cs="Times New Roman"/>
                <w:b/>
                <w:bCs/>
                <w:sz w:val="24"/>
                <w:szCs w:val="24"/>
                <w:lang w:val="ro-RO"/>
              </w:rPr>
            </w:pPr>
            <w:r w:rsidRPr="00B31D7E">
              <w:rPr>
                <w:rFonts w:ascii="Times New Roman" w:eastAsia="Calibri" w:hAnsi="Times New Roman" w:cs="Times New Roman"/>
                <w:sz w:val="24"/>
                <w:szCs w:val="24"/>
              </w:rPr>
              <w:t xml:space="preserve">Prin apă minerală naturală se înţelege o apă pură din punct de vedere microbiologic, care îşi are originea într-un zăcământ/acvifer subteran şi este exploatată prin una sau mai multe emergenţe naturale sau foraje. </w:t>
            </w:r>
            <w:r w:rsidRPr="00B31D7E">
              <w:rPr>
                <w:rFonts w:ascii="Times New Roman" w:eastAsia="Calibri" w:hAnsi="Times New Roman" w:cs="Times New Roman"/>
                <w:b/>
                <w:bCs/>
                <w:sz w:val="24"/>
                <w:szCs w:val="24"/>
                <w:lang w:val="ro-RO"/>
              </w:rPr>
              <w:t xml:space="preserve"> </w:t>
            </w:r>
          </w:p>
          <w:p w:rsidR="00067358" w:rsidRPr="00B31D7E" w:rsidRDefault="00067358" w:rsidP="00067358">
            <w:pPr>
              <w:jc w:val="both"/>
              <w:rPr>
                <w:rFonts w:ascii="Times New Roman" w:eastAsia="Calibri" w:hAnsi="Times New Roman" w:cs="Times New Roman"/>
                <w:b/>
                <w:bCs/>
                <w:sz w:val="24"/>
                <w:szCs w:val="24"/>
                <w:lang w:val="ro-RO"/>
              </w:rPr>
            </w:pPr>
            <w:r w:rsidRPr="00B31D7E">
              <w:rPr>
                <w:rFonts w:ascii="Times New Roman" w:hAnsi="Times New Roman" w:cs="Times New Roman"/>
                <w:b/>
                <w:bCs/>
                <w:sz w:val="24"/>
                <w:szCs w:val="24"/>
                <w:lang w:val="ro-RO"/>
              </w:rPr>
              <w:t xml:space="preserve">SE ACCEPTĂ: </w:t>
            </w:r>
            <w:r w:rsidRPr="00B31D7E">
              <w:rPr>
                <w:rFonts w:ascii="Times New Roman" w:eastAsia="Calibri" w:hAnsi="Times New Roman" w:cs="Times New Roman"/>
                <w:b/>
                <w:bCs/>
                <w:sz w:val="24"/>
                <w:szCs w:val="24"/>
                <w:lang w:val="ro-RO"/>
              </w:rPr>
              <w:t>apă minerală plată</w:t>
            </w:r>
          </w:p>
          <w:p w:rsidR="00067358" w:rsidRPr="00B31D7E" w:rsidRDefault="00067358" w:rsidP="00067358">
            <w:pPr>
              <w:autoSpaceDE w:val="0"/>
              <w:autoSpaceDN w:val="0"/>
              <w:adjustRightInd w:val="0"/>
              <w:spacing w:after="0" w:line="240" w:lineRule="auto"/>
              <w:rPr>
                <w:rFonts w:ascii="Times New Roman" w:hAnsi="Times New Roman" w:cs="Times New Roman"/>
                <w:sz w:val="24"/>
                <w:szCs w:val="24"/>
              </w:rPr>
            </w:pPr>
            <w:r w:rsidRPr="00B31D7E">
              <w:rPr>
                <w:rFonts w:ascii="Times New Roman" w:eastAsia="Calibri" w:hAnsi="Times New Roman" w:cs="Times New Roman"/>
                <w:b/>
                <w:bCs/>
                <w:sz w:val="24"/>
                <w:szCs w:val="24"/>
                <w:lang w:val="ro-RO"/>
              </w:rPr>
              <w:tab/>
            </w:r>
            <w:r w:rsidRPr="00B31D7E">
              <w:rPr>
                <w:rFonts w:ascii="Times New Roman" w:hAnsi="Times New Roman" w:cs="Times New Roman"/>
                <w:b/>
                <w:bCs/>
                <w:i/>
                <w:iCs/>
                <w:sz w:val="24"/>
                <w:szCs w:val="24"/>
              </w:rPr>
              <w:t xml:space="preserve">Proprietăţi organoleptice </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1"/>
              <w:gridCol w:w="3533"/>
            </w:tblGrid>
            <w:tr w:rsidR="00067358" w:rsidRPr="00B31D7E" w:rsidTr="0082244D">
              <w:trPr>
                <w:trHeight w:val="440"/>
              </w:trPr>
              <w:tc>
                <w:tcPr>
                  <w:tcW w:w="2881" w:type="dxa"/>
                  <w:vAlign w:val="center"/>
                </w:tcPr>
                <w:p w:rsidR="00067358" w:rsidRPr="00B31D7E" w:rsidRDefault="00067358" w:rsidP="003A4DA9">
                  <w:pPr>
                    <w:pStyle w:val="Default"/>
                    <w:jc w:val="center"/>
                    <w:rPr>
                      <w:color w:val="auto"/>
                    </w:rPr>
                  </w:pPr>
                  <w:r w:rsidRPr="00B31D7E">
                    <w:rPr>
                      <w:b/>
                      <w:bCs/>
                      <w:color w:val="auto"/>
                    </w:rPr>
                    <w:t>Caracteristici</w:t>
                  </w:r>
                </w:p>
              </w:tc>
              <w:tc>
                <w:tcPr>
                  <w:tcW w:w="3533" w:type="dxa"/>
                  <w:vAlign w:val="center"/>
                </w:tcPr>
                <w:p w:rsidR="00067358" w:rsidRPr="00B31D7E" w:rsidRDefault="00067358" w:rsidP="003A4DA9">
                  <w:pPr>
                    <w:pStyle w:val="Default"/>
                    <w:jc w:val="center"/>
                    <w:rPr>
                      <w:color w:val="auto"/>
                    </w:rPr>
                  </w:pPr>
                  <w:r w:rsidRPr="00B31D7E">
                    <w:rPr>
                      <w:b/>
                      <w:bCs/>
                      <w:color w:val="auto"/>
                    </w:rPr>
                    <w:t xml:space="preserve">Condiţii de </w:t>
                  </w:r>
                  <w:r w:rsidR="00A54ACB">
                    <w:rPr>
                      <w:b/>
                      <w:bCs/>
                      <w:color w:val="auto"/>
                    </w:rPr>
                    <w:t>admisibilitate</w:t>
                  </w:r>
                  <w:r w:rsidRPr="00B31D7E">
                    <w:rPr>
                      <w:b/>
                      <w:bCs/>
                      <w:color w:val="auto"/>
                    </w:rPr>
                    <w:t xml:space="preserve"> </w:t>
                  </w:r>
                </w:p>
              </w:tc>
            </w:tr>
            <w:tr w:rsidR="00067358" w:rsidRPr="00B31D7E" w:rsidTr="0082244D">
              <w:trPr>
                <w:trHeight w:val="845"/>
              </w:trPr>
              <w:tc>
                <w:tcPr>
                  <w:tcW w:w="2881" w:type="dxa"/>
                  <w:vAlign w:val="center"/>
                </w:tcPr>
                <w:p w:rsidR="00067358" w:rsidRPr="00B31D7E" w:rsidRDefault="00067358" w:rsidP="003A4DA9">
                  <w:pPr>
                    <w:pStyle w:val="Default"/>
                    <w:jc w:val="center"/>
                    <w:rPr>
                      <w:color w:val="auto"/>
                    </w:rPr>
                  </w:pPr>
                  <w:r w:rsidRPr="00B31D7E">
                    <w:rPr>
                      <w:color w:val="auto"/>
                    </w:rPr>
                    <w:t>Aspectul ambalajului</w:t>
                  </w:r>
                </w:p>
                <w:p w:rsidR="00067358" w:rsidRPr="00B31D7E" w:rsidRDefault="00067358" w:rsidP="003A4DA9">
                  <w:pPr>
                    <w:pStyle w:val="Default"/>
                    <w:jc w:val="center"/>
                    <w:rPr>
                      <w:rFonts w:eastAsia="Times New Roman"/>
                      <w:bCs/>
                      <w:color w:val="auto"/>
                      <w:lang w:val="ro-RO" w:eastAsia="ro-RO"/>
                    </w:rPr>
                  </w:pPr>
                </w:p>
              </w:tc>
              <w:tc>
                <w:tcPr>
                  <w:tcW w:w="3533" w:type="dxa"/>
                  <w:vAlign w:val="center"/>
                </w:tcPr>
                <w:p w:rsidR="00067358" w:rsidRPr="00B31D7E" w:rsidRDefault="00067358" w:rsidP="003A4DA9">
                  <w:pPr>
                    <w:pStyle w:val="Default"/>
                    <w:jc w:val="center"/>
                    <w:rPr>
                      <w:color w:val="auto"/>
                    </w:rPr>
                  </w:pPr>
                  <w:r w:rsidRPr="00B31D7E">
                    <w:rPr>
                      <w:color w:val="auto"/>
                    </w:rPr>
                    <w:t xml:space="preserve">Curat, nedeformat, etichetat cu următoarele informaţii ( art. 19, HG 1020/2005): </w:t>
                  </w:r>
                </w:p>
                <w:p w:rsidR="00067358" w:rsidRPr="00B31D7E" w:rsidRDefault="00067358" w:rsidP="003A4DA9">
                  <w:pPr>
                    <w:pStyle w:val="Default"/>
                    <w:jc w:val="center"/>
                    <w:rPr>
                      <w:color w:val="auto"/>
                    </w:rPr>
                  </w:pPr>
                  <w:r w:rsidRPr="00B31D7E">
                    <w:rPr>
                      <w:color w:val="auto"/>
                    </w:rPr>
                    <w:t>-</w:t>
                  </w:r>
                  <w:r w:rsidR="00B47F19">
                    <w:rPr>
                      <w:color w:val="auto"/>
                    </w:rPr>
                    <w:t xml:space="preserve"> </w:t>
                  </w:r>
                  <w:r w:rsidRPr="00B31D7E">
                    <w:rPr>
                      <w:color w:val="auto"/>
                    </w:rPr>
                    <w:t xml:space="preserve">menţionarea compoziţiei chimice, precizându-se constituienţii caracteristici; </w:t>
                  </w:r>
                </w:p>
                <w:p w:rsidR="00067358" w:rsidRPr="00B31D7E" w:rsidRDefault="00067358" w:rsidP="003A4DA9">
                  <w:pPr>
                    <w:pStyle w:val="Default"/>
                    <w:jc w:val="center"/>
                    <w:rPr>
                      <w:color w:val="auto"/>
                    </w:rPr>
                  </w:pPr>
                  <w:r w:rsidRPr="00B31D7E">
                    <w:rPr>
                      <w:color w:val="auto"/>
                    </w:rPr>
                    <w:lastRenderedPageBreak/>
                    <w:t xml:space="preserve">- locul unde este exploatată sursa şi numele acesteia; </w:t>
                  </w:r>
                </w:p>
                <w:p w:rsidR="00067358" w:rsidRPr="00B31D7E" w:rsidRDefault="00067358" w:rsidP="003A4DA9">
                  <w:pPr>
                    <w:pStyle w:val="Default"/>
                    <w:jc w:val="center"/>
                    <w:rPr>
                      <w:color w:val="auto"/>
                    </w:rPr>
                  </w:pPr>
                  <w:r w:rsidRPr="00B31D7E">
                    <w:rPr>
                      <w:color w:val="auto"/>
                    </w:rPr>
                    <w:t>-</w:t>
                  </w:r>
                  <w:r w:rsidR="00B47F19">
                    <w:rPr>
                      <w:color w:val="auto"/>
                    </w:rPr>
                    <w:t xml:space="preserve"> </w:t>
                  </w:r>
                  <w:r w:rsidRPr="00B31D7E">
                    <w:rPr>
                      <w:color w:val="auto"/>
                    </w:rPr>
                    <w:t xml:space="preserve">indicarea eventualelor tratări </w:t>
                  </w:r>
                </w:p>
              </w:tc>
            </w:tr>
            <w:tr w:rsidR="00067358" w:rsidRPr="00B31D7E" w:rsidTr="0082244D">
              <w:trPr>
                <w:trHeight w:val="761"/>
              </w:trPr>
              <w:tc>
                <w:tcPr>
                  <w:tcW w:w="2881" w:type="dxa"/>
                  <w:vAlign w:val="center"/>
                </w:tcPr>
                <w:p w:rsidR="00067358" w:rsidRPr="00B31D7E" w:rsidRDefault="00067358" w:rsidP="003A4DA9">
                  <w:pPr>
                    <w:pStyle w:val="Default"/>
                    <w:jc w:val="center"/>
                    <w:rPr>
                      <w:rFonts w:eastAsia="Times New Roman"/>
                      <w:bCs/>
                      <w:color w:val="auto"/>
                      <w:lang w:val="ro-RO" w:eastAsia="ro-RO"/>
                    </w:rPr>
                  </w:pPr>
                  <w:r w:rsidRPr="00B31D7E">
                    <w:rPr>
                      <w:color w:val="auto"/>
                    </w:rPr>
                    <w:lastRenderedPageBreak/>
                    <w:t>Aspectul conţinutului</w:t>
                  </w:r>
                </w:p>
              </w:tc>
              <w:tc>
                <w:tcPr>
                  <w:tcW w:w="3533" w:type="dxa"/>
                  <w:vAlign w:val="center"/>
                </w:tcPr>
                <w:p w:rsidR="00067358" w:rsidRPr="00B31D7E" w:rsidRDefault="00067358" w:rsidP="003A4DA9">
                  <w:pPr>
                    <w:pStyle w:val="Default"/>
                    <w:jc w:val="center"/>
                    <w:rPr>
                      <w:rFonts w:eastAsia="Times New Roman"/>
                      <w:bCs/>
                      <w:color w:val="auto"/>
                      <w:lang w:val="ro-RO" w:eastAsia="ro-RO"/>
                    </w:rPr>
                  </w:pPr>
                  <w:r w:rsidRPr="00B31D7E">
                    <w:rPr>
                      <w:color w:val="auto"/>
                    </w:rPr>
                    <w:t xml:space="preserve">Lichid limpede. </w:t>
                  </w:r>
                </w:p>
              </w:tc>
            </w:tr>
            <w:tr w:rsidR="00067358" w:rsidRPr="00B31D7E" w:rsidTr="0082244D">
              <w:trPr>
                <w:trHeight w:val="761"/>
              </w:trPr>
              <w:tc>
                <w:tcPr>
                  <w:tcW w:w="2881" w:type="dxa"/>
                  <w:vAlign w:val="center"/>
                </w:tcPr>
                <w:p w:rsidR="00067358" w:rsidRPr="00B31D7E" w:rsidRDefault="00067358" w:rsidP="003A4DA9">
                  <w:pPr>
                    <w:pStyle w:val="Default"/>
                    <w:jc w:val="center"/>
                    <w:rPr>
                      <w:color w:val="auto"/>
                    </w:rPr>
                  </w:pPr>
                  <w:r w:rsidRPr="00B31D7E">
                    <w:rPr>
                      <w:color w:val="auto"/>
                    </w:rPr>
                    <w:t>Culoare</w:t>
                  </w:r>
                </w:p>
              </w:tc>
              <w:tc>
                <w:tcPr>
                  <w:tcW w:w="3533" w:type="dxa"/>
                  <w:vAlign w:val="center"/>
                </w:tcPr>
                <w:p w:rsidR="00067358" w:rsidRPr="00B31D7E" w:rsidRDefault="00067358" w:rsidP="003A4DA9">
                  <w:pPr>
                    <w:pStyle w:val="Default"/>
                    <w:jc w:val="center"/>
                    <w:rPr>
                      <w:color w:val="auto"/>
                    </w:rPr>
                  </w:pPr>
                  <w:r w:rsidRPr="00B31D7E">
                    <w:rPr>
                      <w:color w:val="auto"/>
                    </w:rPr>
                    <w:t>Incoloră.</w:t>
                  </w:r>
                </w:p>
              </w:tc>
            </w:tr>
            <w:tr w:rsidR="00067358" w:rsidRPr="00B31D7E" w:rsidTr="0082244D">
              <w:trPr>
                <w:trHeight w:val="215"/>
              </w:trPr>
              <w:tc>
                <w:tcPr>
                  <w:tcW w:w="2881" w:type="dxa"/>
                  <w:vAlign w:val="center"/>
                </w:tcPr>
                <w:p w:rsidR="00067358" w:rsidRPr="00B31D7E" w:rsidRDefault="00067358" w:rsidP="003A4DA9">
                  <w:pPr>
                    <w:pStyle w:val="Default"/>
                    <w:jc w:val="center"/>
                    <w:rPr>
                      <w:color w:val="auto"/>
                    </w:rPr>
                  </w:pPr>
                  <w:r w:rsidRPr="00B31D7E">
                    <w:rPr>
                      <w:color w:val="auto"/>
                    </w:rPr>
                    <w:t>Miros şi gust</w:t>
                  </w:r>
                </w:p>
                <w:p w:rsidR="00067358" w:rsidRPr="00B31D7E" w:rsidRDefault="00067358" w:rsidP="003A4DA9">
                  <w:pPr>
                    <w:pStyle w:val="Default"/>
                    <w:jc w:val="center"/>
                    <w:rPr>
                      <w:color w:val="auto"/>
                    </w:rPr>
                  </w:pPr>
                </w:p>
              </w:tc>
              <w:tc>
                <w:tcPr>
                  <w:tcW w:w="3533" w:type="dxa"/>
                  <w:vAlign w:val="center"/>
                </w:tcPr>
                <w:p w:rsidR="00067358" w:rsidRPr="00B31D7E" w:rsidRDefault="00067358" w:rsidP="003A4DA9">
                  <w:pPr>
                    <w:pStyle w:val="Default"/>
                    <w:jc w:val="center"/>
                    <w:rPr>
                      <w:color w:val="auto"/>
                    </w:rPr>
                  </w:pPr>
                  <w:r w:rsidRPr="00B31D7E">
                    <w:rPr>
                      <w:color w:val="auto"/>
                    </w:rPr>
                    <w:t xml:space="preserve">Plăcut, fără miros şi gust străin. </w:t>
                  </w:r>
                </w:p>
                <w:p w:rsidR="00067358" w:rsidRPr="00B31D7E" w:rsidRDefault="00067358" w:rsidP="003A4DA9">
                  <w:pPr>
                    <w:pStyle w:val="Default"/>
                    <w:jc w:val="center"/>
                    <w:rPr>
                      <w:color w:val="auto"/>
                    </w:rPr>
                  </w:pPr>
                </w:p>
              </w:tc>
            </w:tr>
          </w:tbl>
          <w:p w:rsidR="00067358" w:rsidRPr="00B31D7E" w:rsidRDefault="00067358" w:rsidP="00067358">
            <w:pPr>
              <w:autoSpaceDE w:val="0"/>
              <w:autoSpaceDN w:val="0"/>
              <w:adjustRightInd w:val="0"/>
              <w:spacing w:after="0" w:line="240" w:lineRule="auto"/>
              <w:rPr>
                <w:rFonts w:ascii="Times New Roman" w:hAnsi="Times New Roman" w:cs="Times New Roman"/>
                <w:sz w:val="24"/>
                <w:szCs w:val="24"/>
              </w:rPr>
            </w:pPr>
            <w:r w:rsidRPr="00B31D7E">
              <w:rPr>
                <w:rFonts w:ascii="Times New Roman" w:eastAsia="Calibri" w:hAnsi="Times New Roman" w:cs="Times New Roman"/>
                <w:sz w:val="24"/>
                <w:szCs w:val="24"/>
              </w:rPr>
              <w:t xml:space="preserve">        </w:t>
            </w:r>
            <w:r w:rsidRPr="00B31D7E">
              <w:rPr>
                <w:rFonts w:ascii="Times New Roman" w:hAnsi="Times New Roman" w:cs="Times New Roman"/>
                <w:b/>
                <w:bCs/>
                <w:i/>
                <w:iCs/>
                <w:sz w:val="24"/>
                <w:szCs w:val="24"/>
              </w:rPr>
              <w:t xml:space="preserve">Proprietăţi fizico-chimice </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04"/>
              <w:gridCol w:w="3510"/>
            </w:tblGrid>
            <w:tr w:rsidR="00067358" w:rsidRPr="00B31D7E" w:rsidTr="003A4DA9">
              <w:trPr>
                <w:trHeight w:val="440"/>
              </w:trPr>
              <w:tc>
                <w:tcPr>
                  <w:tcW w:w="2904" w:type="dxa"/>
                  <w:vAlign w:val="center"/>
                </w:tcPr>
                <w:p w:rsidR="00067358" w:rsidRPr="00B31D7E" w:rsidRDefault="00067358" w:rsidP="003A4DA9">
                  <w:pPr>
                    <w:pStyle w:val="Default"/>
                    <w:jc w:val="center"/>
                    <w:rPr>
                      <w:color w:val="auto"/>
                    </w:rPr>
                  </w:pPr>
                  <w:r w:rsidRPr="00B31D7E">
                    <w:rPr>
                      <w:b/>
                      <w:bCs/>
                      <w:color w:val="auto"/>
                    </w:rPr>
                    <w:t>Caracteristici</w:t>
                  </w:r>
                </w:p>
              </w:tc>
              <w:tc>
                <w:tcPr>
                  <w:tcW w:w="3510" w:type="dxa"/>
                  <w:vAlign w:val="center"/>
                </w:tcPr>
                <w:p w:rsidR="00067358" w:rsidRPr="00B31D7E" w:rsidRDefault="00067358" w:rsidP="003A4DA9">
                  <w:pPr>
                    <w:pStyle w:val="Default"/>
                    <w:jc w:val="center"/>
                    <w:rPr>
                      <w:color w:val="auto"/>
                    </w:rPr>
                  </w:pPr>
                  <w:r w:rsidRPr="00B31D7E">
                    <w:rPr>
                      <w:b/>
                      <w:bCs/>
                      <w:color w:val="auto"/>
                    </w:rPr>
                    <w:t xml:space="preserve">Condiţii de </w:t>
                  </w:r>
                  <w:r w:rsidR="00A54ACB">
                    <w:rPr>
                      <w:b/>
                      <w:bCs/>
                      <w:color w:val="auto"/>
                    </w:rPr>
                    <w:t>admisibilitate</w:t>
                  </w:r>
                  <w:r w:rsidRPr="00B31D7E">
                    <w:rPr>
                      <w:b/>
                      <w:bCs/>
                      <w:color w:val="auto"/>
                    </w:rPr>
                    <w:t xml:space="preserve"> </w:t>
                  </w:r>
                </w:p>
              </w:tc>
            </w:tr>
            <w:tr w:rsidR="00067358" w:rsidRPr="00B31D7E" w:rsidTr="003A4DA9">
              <w:trPr>
                <w:trHeight w:val="845"/>
              </w:trPr>
              <w:tc>
                <w:tcPr>
                  <w:tcW w:w="2904" w:type="dxa"/>
                  <w:vAlign w:val="center"/>
                </w:tcPr>
                <w:p w:rsidR="00067358" w:rsidRPr="00B31D7E" w:rsidRDefault="00067358" w:rsidP="003A4DA9">
                  <w:pPr>
                    <w:pStyle w:val="Default"/>
                    <w:jc w:val="center"/>
                    <w:rPr>
                      <w:color w:val="auto"/>
                    </w:rPr>
                  </w:pPr>
                  <w:r w:rsidRPr="00B31D7E">
                    <w:rPr>
                      <w:color w:val="auto"/>
                    </w:rPr>
                    <w:t>Concentrația ionilor de hidrogen</w:t>
                  </w:r>
                </w:p>
                <w:p w:rsidR="00067358" w:rsidRPr="00B31D7E" w:rsidRDefault="00067358" w:rsidP="003A4DA9">
                  <w:pPr>
                    <w:pStyle w:val="Default"/>
                    <w:jc w:val="center"/>
                    <w:rPr>
                      <w:rFonts w:eastAsia="Times New Roman"/>
                      <w:bCs/>
                      <w:color w:val="auto"/>
                      <w:lang w:val="ro-RO" w:eastAsia="ro-RO"/>
                    </w:rPr>
                  </w:pPr>
                  <w:r w:rsidRPr="00B31D7E">
                    <w:rPr>
                      <w:color w:val="auto"/>
                    </w:rPr>
                    <w:t>( pH), cu specificarea temperaturii în momentul măsurătorii, unităţi pH</w:t>
                  </w:r>
                </w:p>
              </w:tc>
              <w:tc>
                <w:tcPr>
                  <w:tcW w:w="3510" w:type="dxa"/>
                  <w:vAlign w:val="center"/>
                </w:tcPr>
                <w:p w:rsidR="00067358" w:rsidRPr="00B31D7E" w:rsidRDefault="00067358" w:rsidP="003A4DA9">
                  <w:pPr>
                    <w:pStyle w:val="Default"/>
                    <w:jc w:val="center"/>
                    <w:rPr>
                      <w:color w:val="auto"/>
                    </w:rPr>
                  </w:pPr>
                  <w:r w:rsidRPr="00B31D7E">
                    <w:rPr>
                      <w:color w:val="auto"/>
                    </w:rPr>
                    <w:t xml:space="preserve">Între 5 şi 8,5 </w:t>
                  </w:r>
                </w:p>
                <w:p w:rsidR="00067358" w:rsidRPr="00B31D7E" w:rsidRDefault="00067358" w:rsidP="003A4DA9">
                  <w:pPr>
                    <w:pStyle w:val="Default"/>
                    <w:jc w:val="center"/>
                    <w:rPr>
                      <w:color w:val="auto"/>
                    </w:rPr>
                  </w:pPr>
                </w:p>
              </w:tc>
            </w:tr>
          </w:tbl>
          <w:p w:rsidR="00067358" w:rsidRPr="00B31D7E" w:rsidRDefault="00067358" w:rsidP="009A5851">
            <w:pPr>
              <w:pStyle w:val="NoSpacing"/>
              <w:jc w:val="both"/>
              <w:rPr>
                <w:rFonts w:ascii="Times New Roman" w:eastAsia="Times New Roman" w:hAnsi="Times New Roman" w:cs="Times New Roman"/>
                <w:bCs/>
                <w:sz w:val="24"/>
                <w:szCs w:val="24"/>
                <w:lang w:val="ro-RO" w:eastAsia="ro-RO"/>
              </w:rPr>
            </w:pPr>
            <w:r w:rsidRPr="00B31D7E">
              <w:rPr>
                <w:rFonts w:ascii="Times New Roman" w:eastAsia="Calibri" w:hAnsi="Times New Roman" w:cs="Times New Roman"/>
                <w:sz w:val="24"/>
                <w:szCs w:val="24"/>
              </w:rPr>
              <w:t xml:space="preserve"> Produsul ofertat trebuie să se regăsească în lista cu apele minerale naturale recunoscute în România cuprinsă în ordinul nr. </w:t>
            </w:r>
            <w:r w:rsidRPr="00B31D7E">
              <w:rPr>
                <w:rFonts w:ascii="Times New Roman" w:hAnsi="Times New Roman" w:cs="Times New Roman"/>
                <w:sz w:val="24"/>
                <w:szCs w:val="24"/>
              </w:rPr>
              <w:t>116 din 27 ianuarie 2023</w:t>
            </w:r>
            <w:r w:rsidRPr="00B31D7E">
              <w:rPr>
                <w:rFonts w:ascii="Times New Roman" w:hAnsi="Times New Roman" w:cs="Times New Roman"/>
              </w:rPr>
              <w:t xml:space="preserve"> </w:t>
            </w:r>
            <w:r w:rsidRPr="00B31D7E">
              <w:rPr>
                <w:rFonts w:ascii="Times New Roman" w:eastAsia="Calibri" w:hAnsi="Times New Roman" w:cs="Times New Roman"/>
                <w:sz w:val="24"/>
                <w:szCs w:val="24"/>
              </w:rPr>
              <w:t xml:space="preserve">al preşedintelui Agenţiei Naţionale pentru Resurse Minerale (M.O. </w:t>
            </w:r>
            <w:r w:rsidRPr="00B31D7E">
              <w:rPr>
                <w:rFonts w:ascii="Times New Roman" w:hAnsi="Times New Roman" w:cs="Times New Roman"/>
                <w:sz w:val="24"/>
                <w:szCs w:val="24"/>
              </w:rPr>
              <w:t>nr. 103 din 7 februarie 2023</w:t>
            </w:r>
            <w:r w:rsidRPr="00B31D7E">
              <w:rPr>
                <w:rFonts w:ascii="Times New Roman" w:eastAsia="Calibri" w:hAnsi="Times New Roman" w:cs="Times New Roman"/>
                <w:sz w:val="24"/>
                <w:szCs w:val="24"/>
              </w:rPr>
              <w:t>).</w:t>
            </w:r>
          </w:p>
        </w:tc>
        <w:tc>
          <w:tcPr>
            <w:tcW w:w="1889" w:type="dxa"/>
            <w:vAlign w:val="center"/>
          </w:tcPr>
          <w:p w:rsidR="00067358" w:rsidRPr="00B31D7E" w:rsidRDefault="00067358" w:rsidP="003A4DA9">
            <w:pPr>
              <w:pStyle w:val="BodyText"/>
              <w:jc w:val="center"/>
            </w:pPr>
            <w:r w:rsidRPr="00B31D7E">
              <w:lastRenderedPageBreak/>
              <w:t xml:space="preserve">Recipienţi din material plastic (PET) de unică folosinţă, cu capacitate de 0,5 litri. Produsele vor fi foliate (cu folie din material plastic) în baxuri de 12 recipienţi. Toate ambalajele sunt nefacturabile. Ambalajele trebuie să fie curate, lipsite de </w:t>
            </w:r>
            <w:r w:rsidRPr="00B31D7E">
              <w:lastRenderedPageBreak/>
              <w:t>corpuri străine şi nu trebuie să prezinte pierderi de lichid.</w:t>
            </w:r>
          </w:p>
          <w:p w:rsidR="00067358" w:rsidRPr="00B31D7E" w:rsidRDefault="00067358" w:rsidP="003A4DA9">
            <w:pPr>
              <w:tabs>
                <w:tab w:val="left" w:pos="1485"/>
                <w:tab w:val="left" w:pos="1593"/>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p>
        </w:tc>
        <w:tc>
          <w:tcPr>
            <w:tcW w:w="1620" w:type="dxa"/>
            <w:gridSpan w:val="2"/>
            <w:vAlign w:val="center"/>
          </w:tcPr>
          <w:p w:rsidR="00067358" w:rsidRPr="00B31D7E" w:rsidRDefault="00067358" w:rsidP="003A4DA9">
            <w:pPr>
              <w:pStyle w:val="BodyText"/>
              <w:jc w:val="center"/>
            </w:pPr>
            <w:r w:rsidRPr="00B31D7E">
              <w:rPr>
                <w:bCs/>
              </w:rPr>
              <w:lastRenderedPageBreak/>
              <w:t>Termen de valabilitate: 12 luni. Între data producerii şi data livrării termenul va fi de maxim 60 de zile.</w:t>
            </w:r>
          </w:p>
          <w:p w:rsidR="00067358" w:rsidRPr="00B31D7E" w:rsidRDefault="00067358" w:rsidP="003A4DA9">
            <w:pPr>
              <w:pStyle w:val="BodyText"/>
              <w:ind w:firstLine="720"/>
              <w:rPr>
                <w:szCs w:val="24"/>
              </w:rPr>
            </w:pPr>
          </w:p>
        </w:tc>
        <w:tc>
          <w:tcPr>
            <w:tcW w:w="990" w:type="dxa"/>
            <w:vAlign w:val="center"/>
          </w:tcPr>
          <w:p w:rsidR="00067358" w:rsidRPr="00B31D7E" w:rsidRDefault="00067358" w:rsidP="003A4DA9">
            <w:pPr>
              <w:spacing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lunar</w:t>
            </w:r>
          </w:p>
        </w:tc>
      </w:tr>
      <w:tr w:rsidR="00067358" w:rsidRPr="00B31D7E" w:rsidTr="006E2BF2">
        <w:trPr>
          <w:trHeight w:val="578"/>
        </w:trPr>
        <w:tc>
          <w:tcPr>
            <w:tcW w:w="848" w:type="dxa"/>
            <w:vAlign w:val="center"/>
          </w:tcPr>
          <w:p w:rsidR="00067358" w:rsidRPr="00B31D7E" w:rsidRDefault="00067358" w:rsidP="00160EFF">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780" w:type="dxa"/>
            <w:vAlign w:val="center"/>
          </w:tcPr>
          <w:p w:rsidR="00067358" w:rsidRPr="00B31D7E" w:rsidRDefault="00067358" w:rsidP="003A4DA9">
            <w:pPr>
              <w:spacing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Apă minerală naturală plată</w:t>
            </w:r>
          </w:p>
          <w:p w:rsidR="003340E9" w:rsidRPr="00B31D7E" w:rsidRDefault="003340E9" w:rsidP="003A4DA9">
            <w:pPr>
              <w:spacing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2 L</w:t>
            </w:r>
          </w:p>
        </w:tc>
        <w:tc>
          <w:tcPr>
            <w:tcW w:w="539" w:type="dxa"/>
            <w:vAlign w:val="center"/>
          </w:tcPr>
          <w:p w:rsidR="00067358" w:rsidRPr="00B31D7E" w:rsidRDefault="00067358" w:rsidP="003A4DA9">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r w:rsidRPr="00B31D7E">
              <w:rPr>
                <w:rFonts w:ascii="Times New Roman" w:eastAsia="Times New Roman" w:hAnsi="Times New Roman" w:cs="Times New Roman"/>
                <w:bCs/>
                <w:sz w:val="24"/>
                <w:szCs w:val="24"/>
                <w:lang w:val="fr-FR" w:eastAsia="ro-RO"/>
              </w:rPr>
              <w:t>L</w:t>
            </w:r>
          </w:p>
        </w:tc>
        <w:tc>
          <w:tcPr>
            <w:tcW w:w="1055" w:type="dxa"/>
            <w:tcBorders>
              <w:top w:val="nil"/>
              <w:left w:val="single" w:sz="4" w:space="0" w:color="auto"/>
              <w:bottom w:val="single" w:sz="4" w:space="0" w:color="auto"/>
              <w:right w:val="single" w:sz="4" w:space="0" w:color="auto"/>
            </w:tcBorders>
            <w:shd w:val="clear" w:color="auto" w:fill="auto"/>
            <w:vAlign w:val="center"/>
          </w:tcPr>
          <w:p w:rsidR="00067358" w:rsidRPr="00B31D7E" w:rsidRDefault="00067358" w:rsidP="003A4DA9">
            <w:pPr>
              <w:jc w:val="center"/>
              <w:rPr>
                <w:rFonts w:ascii="Times New Roman" w:hAnsi="Times New Roman" w:cs="Times New Roman"/>
                <w:bCs/>
                <w:sz w:val="24"/>
                <w:szCs w:val="24"/>
              </w:rPr>
            </w:pPr>
            <w:r w:rsidRPr="00B31D7E">
              <w:rPr>
                <w:rFonts w:ascii="Times New Roman" w:hAnsi="Times New Roman" w:cs="Times New Roman"/>
                <w:bCs/>
                <w:sz w:val="24"/>
                <w:szCs w:val="24"/>
              </w:rPr>
              <w:t>ST – 824-21</w:t>
            </w:r>
          </w:p>
        </w:tc>
        <w:tc>
          <w:tcPr>
            <w:tcW w:w="6956" w:type="dxa"/>
            <w:gridSpan w:val="2"/>
            <w:vAlign w:val="center"/>
          </w:tcPr>
          <w:p w:rsidR="00067358" w:rsidRPr="00B31D7E" w:rsidRDefault="00067358" w:rsidP="00067358">
            <w:pPr>
              <w:jc w:val="both"/>
              <w:rPr>
                <w:rFonts w:ascii="Times New Roman" w:eastAsia="Calibri" w:hAnsi="Times New Roman" w:cs="Times New Roman"/>
                <w:b/>
                <w:bCs/>
                <w:sz w:val="24"/>
                <w:szCs w:val="24"/>
                <w:lang w:val="ro-RO"/>
              </w:rPr>
            </w:pPr>
            <w:r w:rsidRPr="00B31D7E">
              <w:rPr>
                <w:rFonts w:ascii="Times New Roman" w:eastAsia="Calibri" w:hAnsi="Times New Roman" w:cs="Times New Roman"/>
                <w:sz w:val="24"/>
                <w:szCs w:val="24"/>
              </w:rPr>
              <w:t xml:space="preserve">Prin apă minerală naturală se înţelege o apă pură din punct de vedere microbiologic, care îşi are originea într-un zăcământ/acvifer subteran şi este exploatată prin una sau mai multe emergenţe naturale sau foraje. </w:t>
            </w:r>
            <w:r w:rsidRPr="00B31D7E">
              <w:rPr>
                <w:rFonts w:ascii="Times New Roman" w:eastAsia="Calibri" w:hAnsi="Times New Roman" w:cs="Times New Roman"/>
                <w:b/>
                <w:bCs/>
                <w:sz w:val="24"/>
                <w:szCs w:val="24"/>
                <w:lang w:val="ro-RO"/>
              </w:rPr>
              <w:t xml:space="preserve"> </w:t>
            </w:r>
          </w:p>
          <w:p w:rsidR="00067358" w:rsidRPr="00B31D7E" w:rsidRDefault="00067358" w:rsidP="00067358">
            <w:pPr>
              <w:jc w:val="both"/>
              <w:rPr>
                <w:rFonts w:ascii="Times New Roman" w:eastAsia="Calibri" w:hAnsi="Times New Roman" w:cs="Times New Roman"/>
                <w:b/>
                <w:bCs/>
                <w:sz w:val="24"/>
                <w:szCs w:val="24"/>
                <w:lang w:val="ro-RO"/>
              </w:rPr>
            </w:pPr>
            <w:r w:rsidRPr="00B31D7E">
              <w:rPr>
                <w:rFonts w:ascii="Times New Roman" w:hAnsi="Times New Roman" w:cs="Times New Roman"/>
                <w:b/>
                <w:bCs/>
                <w:sz w:val="24"/>
                <w:szCs w:val="24"/>
                <w:lang w:val="ro-RO"/>
              </w:rPr>
              <w:t xml:space="preserve">SE ACCEPTĂ: </w:t>
            </w:r>
            <w:r w:rsidRPr="00B31D7E">
              <w:rPr>
                <w:rFonts w:ascii="Times New Roman" w:eastAsia="Calibri" w:hAnsi="Times New Roman" w:cs="Times New Roman"/>
                <w:b/>
                <w:bCs/>
                <w:sz w:val="24"/>
                <w:szCs w:val="24"/>
                <w:lang w:val="ro-RO"/>
              </w:rPr>
              <w:t>apă minerală plată</w:t>
            </w:r>
          </w:p>
          <w:p w:rsidR="00067358" w:rsidRPr="00B31D7E" w:rsidRDefault="00067358" w:rsidP="00067358">
            <w:pPr>
              <w:autoSpaceDE w:val="0"/>
              <w:autoSpaceDN w:val="0"/>
              <w:adjustRightInd w:val="0"/>
              <w:spacing w:after="0" w:line="240" w:lineRule="auto"/>
              <w:rPr>
                <w:rFonts w:ascii="Times New Roman" w:hAnsi="Times New Roman" w:cs="Times New Roman"/>
                <w:sz w:val="24"/>
                <w:szCs w:val="24"/>
              </w:rPr>
            </w:pPr>
            <w:r w:rsidRPr="00B31D7E">
              <w:rPr>
                <w:rFonts w:ascii="Times New Roman" w:hAnsi="Times New Roman" w:cs="Times New Roman"/>
                <w:b/>
                <w:bCs/>
                <w:i/>
                <w:iCs/>
                <w:sz w:val="24"/>
                <w:szCs w:val="24"/>
              </w:rPr>
              <w:t xml:space="preserve">Proprietăţi organoleptice </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1"/>
              <w:gridCol w:w="3533"/>
            </w:tblGrid>
            <w:tr w:rsidR="00067358" w:rsidRPr="00B31D7E" w:rsidTr="0082244D">
              <w:trPr>
                <w:trHeight w:val="440"/>
              </w:trPr>
              <w:tc>
                <w:tcPr>
                  <w:tcW w:w="2881" w:type="dxa"/>
                  <w:vAlign w:val="center"/>
                </w:tcPr>
                <w:p w:rsidR="00067358" w:rsidRPr="00B31D7E" w:rsidRDefault="00067358" w:rsidP="003A4DA9">
                  <w:pPr>
                    <w:pStyle w:val="Default"/>
                    <w:jc w:val="center"/>
                    <w:rPr>
                      <w:color w:val="auto"/>
                    </w:rPr>
                  </w:pPr>
                  <w:r w:rsidRPr="00B31D7E">
                    <w:rPr>
                      <w:b/>
                      <w:bCs/>
                      <w:color w:val="auto"/>
                    </w:rPr>
                    <w:t>Caracteristici</w:t>
                  </w:r>
                </w:p>
              </w:tc>
              <w:tc>
                <w:tcPr>
                  <w:tcW w:w="3533" w:type="dxa"/>
                  <w:vAlign w:val="center"/>
                </w:tcPr>
                <w:p w:rsidR="00067358" w:rsidRPr="00B31D7E" w:rsidRDefault="00067358" w:rsidP="003A4DA9">
                  <w:pPr>
                    <w:pStyle w:val="Default"/>
                    <w:jc w:val="center"/>
                    <w:rPr>
                      <w:color w:val="auto"/>
                    </w:rPr>
                  </w:pPr>
                  <w:r w:rsidRPr="00B31D7E">
                    <w:rPr>
                      <w:b/>
                      <w:bCs/>
                      <w:color w:val="auto"/>
                    </w:rPr>
                    <w:t xml:space="preserve">Condiţii de </w:t>
                  </w:r>
                  <w:r w:rsidR="00A54ACB">
                    <w:rPr>
                      <w:b/>
                      <w:bCs/>
                      <w:color w:val="auto"/>
                    </w:rPr>
                    <w:t>admisibilitate</w:t>
                  </w:r>
                  <w:r w:rsidRPr="00B31D7E">
                    <w:rPr>
                      <w:b/>
                      <w:bCs/>
                      <w:color w:val="auto"/>
                    </w:rPr>
                    <w:t xml:space="preserve"> </w:t>
                  </w:r>
                </w:p>
              </w:tc>
            </w:tr>
            <w:tr w:rsidR="00067358" w:rsidRPr="00B31D7E" w:rsidTr="0082244D">
              <w:trPr>
                <w:trHeight w:val="845"/>
              </w:trPr>
              <w:tc>
                <w:tcPr>
                  <w:tcW w:w="2881" w:type="dxa"/>
                  <w:vAlign w:val="center"/>
                </w:tcPr>
                <w:p w:rsidR="00067358" w:rsidRPr="00B31D7E" w:rsidRDefault="00067358" w:rsidP="003A4DA9">
                  <w:pPr>
                    <w:pStyle w:val="Default"/>
                    <w:jc w:val="center"/>
                    <w:rPr>
                      <w:color w:val="auto"/>
                    </w:rPr>
                  </w:pPr>
                  <w:r w:rsidRPr="00B31D7E">
                    <w:rPr>
                      <w:color w:val="auto"/>
                    </w:rPr>
                    <w:t>Aspectul ambalajului</w:t>
                  </w:r>
                </w:p>
                <w:p w:rsidR="00067358" w:rsidRPr="00B31D7E" w:rsidRDefault="00067358" w:rsidP="003A4DA9">
                  <w:pPr>
                    <w:pStyle w:val="Default"/>
                    <w:jc w:val="center"/>
                    <w:rPr>
                      <w:rFonts w:eastAsia="Times New Roman"/>
                      <w:bCs/>
                      <w:color w:val="auto"/>
                      <w:lang w:val="ro-RO" w:eastAsia="ro-RO"/>
                    </w:rPr>
                  </w:pPr>
                </w:p>
              </w:tc>
              <w:tc>
                <w:tcPr>
                  <w:tcW w:w="3533" w:type="dxa"/>
                  <w:vAlign w:val="center"/>
                </w:tcPr>
                <w:p w:rsidR="00067358" w:rsidRPr="00B31D7E" w:rsidRDefault="00067358" w:rsidP="003A4DA9">
                  <w:pPr>
                    <w:pStyle w:val="Default"/>
                    <w:jc w:val="center"/>
                    <w:rPr>
                      <w:color w:val="auto"/>
                    </w:rPr>
                  </w:pPr>
                  <w:r w:rsidRPr="00B31D7E">
                    <w:rPr>
                      <w:color w:val="auto"/>
                    </w:rPr>
                    <w:t xml:space="preserve">Curat, nedeformat, etichetat cu următoarele informaţii ( art. 19, HG 1020/2005): </w:t>
                  </w:r>
                </w:p>
                <w:p w:rsidR="00067358" w:rsidRPr="00B31D7E" w:rsidRDefault="00067358" w:rsidP="003A4DA9">
                  <w:pPr>
                    <w:pStyle w:val="Default"/>
                    <w:jc w:val="center"/>
                    <w:rPr>
                      <w:color w:val="auto"/>
                    </w:rPr>
                  </w:pPr>
                  <w:r w:rsidRPr="00B31D7E">
                    <w:rPr>
                      <w:color w:val="auto"/>
                    </w:rPr>
                    <w:t>-</w:t>
                  </w:r>
                  <w:r w:rsidR="00B47F19">
                    <w:rPr>
                      <w:color w:val="auto"/>
                    </w:rPr>
                    <w:t xml:space="preserve"> </w:t>
                  </w:r>
                  <w:r w:rsidRPr="00B31D7E">
                    <w:rPr>
                      <w:color w:val="auto"/>
                    </w:rPr>
                    <w:t xml:space="preserve">menţionarea compoziţiei </w:t>
                  </w:r>
                  <w:r w:rsidRPr="00B31D7E">
                    <w:rPr>
                      <w:color w:val="auto"/>
                    </w:rPr>
                    <w:lastRenderedPageBreak/>
                    <w:t xml:space="preserve">chimice, precizându-se constituienţii caracteristici; </w:t>
                  </w:r>
                </w:p>
                <w:p w:rsidR="00067358" w:rsidRPr="00B31D7E" w:rsidRDefault="00067358" w:rsidP="003A4DA9">
                  <w:pPr>
                    <w:pStyle w:val="Default"/>
                    <w:jc w:val="center"/>
                    <w:rPr>
                      <w:color w:val="auto"/>
                    </w:rPr>
                  </w:pPr>
                  <w:r w:rsidRPr="00B31D7E">
                    <w:rPr>
                      <w:color w:val="auto"/>
                    </w:rPr>
                    <w:t xml:space="preserve">- locul unde este exploatată sursa şi numele acesteia; </w:t>
                  </w:r>
                </w:p>
                <w:p w:rsidR="00067358" w:rsidRPr="00B31D7E" w:rsidRDefault="00067358" w:rsidP="003A4DA9">
                  <w:pPr>
                    <w:pStyle w:val="Default"/>
                    <w:jc w:val="center"/>
                    <w:rPr>
                      <w:color w:val="auto"/>
                    </w:rPr>
                  </w:pPr>
                  <w:r w:rsidRPr="00B31D7E">
                    <w:rPr>
                      <w:color w:val="auto"/>
                    </w:rPr>
                    <w:t>-</w:t>
                  </w:r>
                  <w:r w:rsidR="00B47F19">
                    <w:rPr>
                      <w:color w:val="auto"/>
                    </w:rPr>
                    <w:t xml:space="preserve"> </w:t>
                  </w:r>
                  <w:r w:rsidRPr="00B31D7E">
                    <w:rPr>
                      <w:color w:val="auto"/>
                    </w:rPr>
                    <w:t xml:space="preserve">indicarea eventualelor tratări </w:t>
                  </w:r>
                </w:p>
              </w:tc>
            </w:tr>
            <w:tr w:rsidR="00067358" w:rsidRPr="00B31D7E" w:rsidTr="0082244D">
              <w:trPr>
                <w:trHeight w:val="761"/>
              </w:trPr>
              <w:tc>
                <w:tcPr>
                  <w:tcW w:w="2881" w:type="dxa"/>
                  <w:vAlign w:val="center"/>
                </w:tcPr>
                <w:p w:rsidR="00067358" w:rsidRPr="00B31D7E" w:rsidRDefault="00067358" w:rsidP="003A4DA9">
                  <w:pPr>
                    <w:pStyle w:val="Default"/>
                    <w:jc w:val="center"/>
                    <w:rPr>
                      <w:rFonts w:eastAsia="Times New Roman"/>
                      <w:bCs/>
                      <w:color w:val="auto"/>
                      <w:lang w:val="ro-RO" w:eastAsia="ro-RO"/>
                    </w:rPr>
                  </w:pPr>
                  <w:r w:rsidRPr="00B31D7E">
                    <w:rPr>
                      <w:color w:val="auto"/>
                    </w:rPr>
                    <w:lastRenderedPageBreak/>
                    <w:t>Aspectul conţinutului</w:t>
                  </w:r>
                </w:p>
              </w:tc>
              <w:tc>
                <w:tcPr>
                  <w:tcW w:w="3533" w:type="dxa"/>
                  <w:vAlign w:val="center"/>
                </w:tcPr>
                <w:p w:rsidR="00067358" w:rsidRPr="00B31D7E" w:rsidRDefault="00067358" w:rsidP="003A4DA9">
                  <w:pPr>
                    <w:pStyle w:val="Default"/>
                    <w:jc w:val="center"/>
                    <w:rPr>
                      <w:rFonts w:eastAsia="Times New Roman"/>
                      <w:bCs/>
                      <w:color w:val="auto"/>
                      <w:lang w:val="ro-RO" w:eastAsia="ro-RO"/>
                    </w:rPr>
                  </w:pPr>
                  <w:r w:rsidRPr="00B31D7E">
                    <w:rPr>
                      <w:color w:val="auto"/>
                    </w:rPr>
                    <w:t xml:space="preserve">Lichid limpede. </w:t>
                  </w:r>
                </w:p>
              </w:tc>
            </w:tr>
            <w:tr w:rsidR="00067358" w:rsidRPr="00B31D7E" w:rsidTr="0082244D">
              <w:trPr>
                <w:trHeight w:val="761"/>
              </w:trPr>
              <w:tc>
                <w:tcPr>
                  <w:tcW w:w="2881" w:type="dxa"/>
                  <w:vAlign w:val="center"/>
                </w:tcPr>
                <w:p w:rsidR="00067358" w:rsidRPr="00B31D7E" w:rsidRDefault="00067358" w:rsidP="003A4DA9">
                  <w:pPr>
                    <w:pStyle w:val="Default"/>
                    <w:jc w:val="center"/>
                    <w:rPr>
                      <w:color w:val="auto"/>
                    </w:rPr>
                  </w:pPr>
                  <w:r w:rsidRPr="00B31D7E">
                    <w:rPr>
                      <w:color w:val="auto"/>
                    </w:rPr>
                    <w:t>Culoare</w:t>
                  </w:r>
                </w:p>
              </w:tc>
              <w:tc>
                <w:tcPr>
                  <w:tcW w:w="3533" w:type="dxa"/>
                  <w:vAlign w:val="center"/>
                </w:tcPr>
                <w:p w:rsidR="00067358" w:rsidRPr="00B31D7E" w:rsidRDefault="00067358" w:rsidP="003A4DA9">
                  <w:pPr>
                    <w:pStyle w:val="Default"/>
                    <w:jc w:val="center"/>
                    <w:rPr>
                      <w:color w:val="auto"/>
                    </w:rPr>
                  </w:pPr>
                  <w:r w:rsidRPr="00B31D7E">
                    <w:rPr>
                      <w:color w:val="auto"/>
                    </w:rPr>
                    <w:t>Incoloră.</w:t>
                  </w:r>
                </w:p>
              </w:tc>
            </w:tr>
            <w:tr w:rsidR="00067358" w:rsidRPr="00B31D7E" w:rsidTr="0082244D">
              <w:trPr>
                <w:trHeight w:val="215"/>
              </w:trPr>
              <w:tc>
                <w:tcPr>
                  <w:tcW w:w="2881" w:type="dxa"/>
                  <w:vAlign w:val="center"/>
                </w:tcPr>
                <w:p w:rsidR="00067358" w:rsidRPr="00B31D7E" w:rsidRDefault="00067358" w:rsidP="003A4DA9">
                  <w:pPr>
                    <w:pStyle w:val="Default"/>
                    <w:jc w:val="center"/>
                    <w:rPr>
                      <w:color w:val="auto"/>
                    </w:rPr>
                  </w:pPr>
                  <w:r w:rsidRPr="00B31D7E">
                    <w:rPr>
                      <w:color w:val="auto"/>
                    </w:rPr>
                    <w:t>Miros şi gust</w:t>
                  </w:r>
                </w:p>
                <w:p w:rsidR="00067358" w:rsidRPr="00B31D7E" w:rsidRDefault="00067358" w:rsidP="003A4DA9">
                  <w:pPr>
                    <w:pStyle w:val="Default"/>
                    <w:jc w:val="center"/>
                    <w:rPr>
                      <w:color w:val="auto"/>
                    </w:rPr>
                  </w:pPr>
                </w:p>
              </w:tc>
              <w:tc>
                <w:tcPr>
                  <w:tcW w:w="3533" w:type="dxa"/>
                  <w:vAlign w:val="center"/>
                </w:tcPr>
                <w:p w:rsidR="00067358" w:rsidRPr="00B31D7E" w:rsidRDefault="00067358" w:rsidP="003A4DA9">
                  <w:pPr>
                    <w:pStyle w:val="Default"/>
                    <w:jc w:val="center"/>
                    <w:rPr>
                      <w:color w:val="auto"/>
                    </w:rPr>
                  </w:pPr>
                  <w:r w:rsidRPr="00B31D7E">
                    <w:rPr>
                      <w:color w:val="auto"/>
                    </w:rPr>
                    <w:t xml:space="preserve">Plăcut, fără miros şi gust străin. </w:t>
                  </w:r>
                </w:p>
                <w:p w:rsidR="00067358" w:rsidRPr="00B31D7E" w:rsidRDefault="00067358" w:rsidP="003A4DA9">
                  <w:pPr>
                    <w:pStyle w:val="Default"/>
                    <w:jc w:val="center"/>
                    <w:rPr>
                      <w:color w:val="auto"/>
                    </w:rPr>
                  </w:pPr>
                </w:p>
              </w:tc>
            </w:tr>
          </w:tbl>
          <w:p w:rsidR="00067358" w:rsidRPr="00B31D7E" w:rsidRDefault="00067358" w:rsidP="00067358">
            <w:pPr>
              <w:autoSpaceDE w:val="0"/>
              <w:autoSpaceDN w:val="0"/>
              <w:adjustRightInd w:val="0"/>
              <w:spacing w:after="0" w:line="240" w:lineRule="auto"/>
              <w:rPr>
                <w:rFonts w:ascii="Times New Roman" w:hAnsi="Times New Roman" w:cs="Times New Roman"/>
                <w:sz w:val="24"/>
                <w:szCs w:val="24"/>
              </w:rPr>
            </w:pPr>
            <w:r w:rsidRPr="00B31D7E">
              <w:rPr>
                <w:rFonts w:ascii="Times New Roman" w:eastAsia="Calibri" w:hAnsi="Times New Roman" w:cs="Times New Roman"/>
                <w:sz w:val="24"/>
                <w:szCs w:val="24"/>
              </w:rPr>
              <w:t xml:space="preserve">        </w:t>
            </w:r>
            <w:r w:rsidRPr="00B31D7E">
              <w:rPr>
                <w:rFonts w:ascii="Times New Roman" w:hAnsi="Times New Roman" w:cs="Times New Roman"/>
                <w:b/>
                <w:bCs/>
                <w:i/>
                <w:iCs/>
                <w:sz w:val="24"/>
                <w:szCs w:val="24"/>
              </w:rPr>
              <w:t xml:space="preserve">Proprietăţi fizico-chimice </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04"/>
              <w:gridCol w:w="3510"/>
            </w:tblGrid>
            <w:tr w:rsidR="00067358" w:rsidRPr="00B31D7E" w:rsidTr="003A4DA9">
              <w:trPr>
                <w:trHeight w:val="440"/>
              </w:trPr>
              <w:tc>
                <w:tcPr>
                  <w:tcW w:w="2904" w:type="dxa"/>
                  <w:vAlign w:val="center"/>
                </w:tcPr>
                <w:p w:rsidR="00067358" w:rsidRPr="00B31D7E" w:rsidRDefault="00067358" w:rsidP="003A4DA9">
                  <w:pPr>
                    <w:pStyle w:val="Default"/>
                    <w:jc w:val="center"/>
                    <w:rPr>
                      <w:color w:val="auto"/>
                    </w:rPr>
                  </w:pPr>
                  <w:r w:rsidRPr="00B31D7E">
                    <w:rPr>
                      <w:b/>
                      <w:bCs/>
                      <w:color w:val="auto"/>
                    </w:rPr>
                    <w:t>Caracteristici</w:t>
                  </w:r>
                </w:p>
              </w:tc>
              <w:tc>
                <w:tcPr>
                  <w:tcW w:w="3510" w:type="dxa"/>
                  <w:vAlign w:val="center"/>
                </w:tcPr>
                <w:p w:rsidR="00067358" w:rsidRPr="00B31D7E" w:rsidRDefault="00067358" w:rsidP="003A4DA9">
                  <w:pPr>
                    <w:pStyle w:val="Default"/>
                    <w:jc w:val="center"/>
                    <w:rPr>
                      <w:color w:val="auto"/>
                    </w:rPr>
                  </w:pPr>
                  <w:r w:rsidRPr="00B31D7E">
                    <w:rPr>
                      <w:b/>
                      <w:bCs/>
                      <w:color w:val="auto"/>
                    </w:rPr>
                    <w:t xml:space="preserve">Condiţii de </w:t>
                  </w:r>
                  <w:r w:rsidR="00A54ACB">
                    <w:rPr>
                      <w:b/>
                      <w:bCs/>
                      <w:color w:val="auto"/>
                    </w:rPr>
                    <w:t>admisibilitate</w:t>
                  </w:r>
                  <w:r w:rsidRPr="00B31D7E">
                    <w:rPr>
                      <w:b/>
                      <w:bCs/>
                      <w:color w:val="auto"/>
                    </w:rPr>
                    <w:t xml:space="preserve"> </w:t>
                  </w:r>
                </w:p>
              </w:tc>
            </w:tr>
            <w:tr w:rsidR="00067358" w:rsidRPr="00B31D7E" w:rsidTr="003A4DA9">
              <w:trPr>
                <w:trHeight w:val="845"/>
              </w:trPr>
              <w:tc>
                <w:tcPr>
                  <w:tcW w:w="2904" w:type="dxa"/>
                  <w:vAlign w:val="center"/>
                </w:tcPr>
                <w:p w:rsidR="00067358" w:rsidRPr="00B31D7E" w:rsidRDefault="00067358" w:rsidP="003A4DA9">
                  <w:pPr>
                    <w:pStyle w:val="Default"/>
                    <w:jc w:val="center"/>
                    <w:rPr>
                      <w:color w:val="auto"/>
                    </w:rPr>
                  </w:pPr>
                  <w:r w:rsidRPr="00B31D7E">
                    <w:rPr>
                      <w:color w:val="auto"/>
                    </w:rPr>
                    <w:t>Concentrația ionilor de hidrogen</w:t>
                  </w:r>
                </w:p>
                <w:p w:rsidR="00067358" w:rsidRPr="00B31D7E" w:rsidRDefault="00067358" w:rsidP="003A4DA9">
                  <w:pPr>
                    <w:pStyle w:val="Default"/>
                    <w:jc w:val="center"/>
                    <w:rPr>
                      <w:rFonts w:eastAsia="Times New Roman"/>
                      <w:bCs/>
                      <w:color w:val="auto"/>
                      <w:lang w:val="ro-RO" w:eastAsia="ro-RO"/>
                    </w:rPr>
                  </w:pPr>
                  <w:r w:rsidRPr="00B31D7E">
                    <w:rPr>
                      <w:color w:val="auto"/>
                    </w:rPr>
                    <w:t>( pH), cu specificarea temperaturii în momentul măsurătorii, unităţi pH</w:t>
                  </w:r>
                </w:p>
              </w:tc>
              <w:tc>
                <w:tcPr>
                  <w:tcW w:w="3510" w:type="dxa"/>
                  <w:vAlign w:val="center"/>
                </w:tcPr>
                <w:p w:rsidR="00067358" w:rsidRPr="00B31D7E" w:rsidRDefault="00067358" w:rsidP="003A4DA9">
                  <w:pPr>
                    <w:pStyle w:val="Default"/>
                    <w:jc w:val="center"/>
                    <w:rPr>
                      <w:color w:val="auto"/>
                    </w:rPr>
                  </w:pPr>
                  <w:r w:rsidRPr="00B31D7E">
                    <w:rPr>
                      <w:color w:val="auto"/>
                    </w:rPr>
                    <w:t xml:space="preserve">Între 5 şi 8,5 </w:t>
                  </w:r>
                </w:p>
                <w:p w:rsidR="00067358" w:rsidRPr="00B31D7E" w:rsidRDefault="00067358" w:rsidP="003A4DA9">
                  <w:pPr>
                    <w:pStyle w:val="Default"/>
                    <w:jc w:val="center"/>
                    <w:rPr>
                      <w:color w:val="auto"/>
                    </w:rPr>
                  </w:pPr>
                </w:p>
              </w:tc>
            </w:tr>
          </w:tbl>
          <w:p w:rsidR="00067358" w:rsidRPr="00B31D7E" w:rsidRDefault="00067358" w:rsidP="004209AF">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B31D7E">
              <w:rPr>
                <w:rFonts w:ascii="Times New Roman" w:eastAsia="Calibri" w:hAnsi="Times New Roman" w:cs="Times New Roman"/>
                <w:sz w:val="24"/>
                <w:szCs w:val="24"/>
              </w:rPr>
              <w:t xml:space="preserve"> Produsul ofertat trebuie să se regăsească în lista cu apele minerale naturale recunoscute în România cuprinsă în ordinul nr. </w:t>
            </w:r>
            <w:r w:rsidRPr="00B31D7E">
              <w:rPr>
                <w:rFonts w:ascii="Times New Roman" w:hAnsi="Times New Roman" w:cs="Times New Roman"/>
                <w:sz w:val="24"/>
                <w:szCs w:val="24"/>
              </w:rPr>
              <w:t>116 din 27 ianuarie 2023</w:t>
            </w:r>
            <w:r w:rsidRPr="00B31D7E">
              <w:rPr>
                <w:rFonts w:ascii="Times New Roman" w:hAnsi="Times New Roman" w:cs="Times New Roman"/>
                <w:sz w:val="28"/>
                <w:szCs w:val="28"/>
              </w:rPr>
              <w:t xml:space="preserve"> </w:t>
            </w:r>
            <w:r w:rsidRPr="00B31D7E">
              <w:rPr>
                <w:rFonts w:ascii="Times New Roman" w:eastAsia="Calibri" w:hAnsi="Times New Roman" w:cs="Times New Roman"/>
                <w:sz w:val="24"/>
                <w:szCs w:val="24"/>
              </w:rPr>
              <w:t xml:space="preserve">al preşedintelui Agenţiei Naţionale pentru Resurse Minerale (M.O. </w:t>
            </w:r>
            <w:r w:rsidRPr="00B31D7E">
              <w:rPr>
                <w:rFonts w:ascii="Times New Roman" w:hAnsi="Times New Roman" w:cs="Times New Roman"/>
                <w:sz w:val="24"/>
                <w:szCs w:val="24"/>
              </w:rPr>
              <w:t>nr. 103 din 7 februarie 2023</w:t>
            </w:r>
            <w:r w:rsidRPr="00B31D7E">
              <w:rPr>
                <w:rFonts w:ascii="Times New Roman" w:eastAsia="Calibri" w:hAnsi="Times New Roman" w:cs="Times New Roman"/>
                <w:sz w:val="24"/>
                <w:szCs w:val="24"/>
              </w:rPr>
              <w:t>).</w:t>
            </w:r>
          </w:p>
        </w:tc>
        <w:tc>
          <w:tcPr>
            <w:tcW w:w="1889" w:type="dxa"/>
            <w:vAlign w:val="center"/>
          </w:tcPr>
          <w:p w:rsidR="00067358" w:rsidRPr="00B31D7E" w:rsidRDefault="00067358" w:rsidP="003A4DA9">
            <w:pPr>
              <w:pStyle w:val="BodyText"/>
              <w:jc w:val="center"/>
            </w:pPr>
            <w:r w:rsidRPr="00B31D7E">
              <w:lastRenderedPageBreak/>
              <w:t xml:space="preserve">Recipienţi din material plastic (PET) de unică folosinţă, cu capacitate de 2 litri. Produsele vor fi foliate (cu folie din material plastic) în baxuri de 6 recipienţi. Toate ambalajele sunt nefacturabile. Ambalajele </w:t>
            </w:r>
            <w:r w:rsidRPr="00B31D7E">
              <w:lastRenderedPageBreak/>
              <w:t>trebuie să fie curate, lipsite de corpuri străine şi nu trebuie să prezinte pierderi de lichid.</w:t>
            </w:r>
          </w:p>
          <w:p w:rsidR="00067358" w:rsidRPr="00B31D7E" w:rsidRDefault="00067358" w:rsidP="003A4DA9">
            <w:pPr>
              <w:tabs>
                <w:tab w:val="left" w:pos="1485"/>
                <w:tab w:val="left" w:pos="1593"/>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p>
        </w:tc>
        <w:tc>
          <w:tcPr>
            <w:tcW w:w="1620" w:type="dxa"/>
            <w:gridSpan w:val="2"/>
            <w:vAlign w:val="center"/>
          </w:tcPr>
          <w:p w:rsidR="00067358" w:rsidRPr="00B31D7E" w:rsidRDefault="00067358" w:rsidP="003A4DA9">
            <w:pPr>
              <w:pStyle w:val="BodyText"/>
              <w:jc w:val="center"/>
            </w:pPr>
            <w:r w:rsidRPr="00B31D7E">
              <w:rPr>
                <w:bCs/>
              </w:rPr>
              <w:lastRenderedPageBreak/>
              <w:t>Termen de valabilitate: 12 luni. Între data producerii şi data livrării termenul va fi de maxim 60 de zile.</w:t>
            </w:r>
          </w:p>
          <w:p w:rsidR="00067358" w:rsidRPr="00B31D7E" w:rsidRDefault="00067358" w:rsidP="003A4DA9">
            <w:pPr>
              <w:pStyle w:val="BodyText"/>
              <w:ind w:firstLine="720"/>
              <w:rPr>
                <w:szCs w:val="24"/>
              </w:rPr>
            </w:pPr>
          </w:p>
        </w:tc>
        <w:tc>
          <w:tcPr>
            <w:tcW w:w="990" w:type="dxa"/>
            <w:vAlign w:val="center"/>
          </w:tcPr>
          <w:p w:rsidR="00067358" w:rsidRPr="00B31D7E" w:rsidRDefault="00067358" w:rsidP="003A4DA9">
            <w:pPr>
              <w:spacing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lunar</w:t>
            </w:r>
          </w:p>
        </w:tc>
      </w:tr>
      <w:tr w:rsidR="00067358" w:rsidRPr="00B31D7E" w:rsidTr="006E2BF2">
        <w:trPr>
          <w:trHeight w:val="578"/>
        </w:trPr>
        <w:tc>
          <w:tcPr>
            <w:tcW w:w="848" w:type="dxa"/>
            <w:vAlign w:val="center"/>
          </w:tcPr>
          <w:p w:rsidR="00067358" w:rsidRPr="00B31D7E" w:rsidRDefault="00067358" w:rsidP="00160EFF">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780" w:type="dxa"/>
            <w:vAlign w:val="center"/>
          </w:tcPr>
          <w:p w:rsidR="00067358" w:rsidRPr="00B31D7E" w:rsidRDefault="00067358" w:rsidP="004D4D8B">
            <w:pPr>
              <w:jc w:val="center"/>
              <w:rPr>
                <w:rFonts w:ascii="Times New Roman" w:eastAsia="Times New Roman" w:hAnsi="Times New Roman" w:cs="Times New Roman"/>
                <w:b/>
                <w:bCs/>
                <w:sz w:val="24"/>
                <w:szCs w:val="24"/>
                <w:lang w:val="fr-FR" w:eastAsia="ro-RO"/>
              </w:rPr>
            </w:pPr>
            <w:r w:rsidRPr="00B31D7E">
              <w:rPr>
                <w:rFonts w:ascii="Times New Roman" w:hAnsi="Times New Roman" w:cs="Times New Roman"/>
                <w:sz w:val="24"/>
                <w:szCs w:val="24"/>
              </w:rPr>
              <w:t xml:space="preserve">Băuturi răcoritoare 1,25 L </w:t>
            </w:r>
          </w:p>
        </w:tc>
        <w:tc>
          <w:tcPr>
            <w:tcW w:w="539" w:type="dxa"/>
            <w:vAlign w:val="center"/>
          </w:tcPr>
          <w:p w:rsidR="00067358" w:rsidRPr="00B31D7E" w:rsidRDefault="004D4D8B" w:rsidP="00565BEF">
            <w:pPr>
              <w:jc w:val="center"/>
              <w:rPr>
                <w:rFonts w:ascii="Times New Roman" w:hAnsi="Times New Roman" w:cs="Times New Roman"/>
                <w:sz w:val="24"/>
                <w:szCs w:val="24"/>
              </w:rPr>
            </w:pPr>
            <w:r w:rsidRPr="00B31D7E">
              <w:rPr>
                <w:rFonts w:ascii="Times New Roman" w:eastAsia="Times New Roman" w:hAnsi="Times New Roman" w:cs="Times New Roman"/>
                <w:bCs/>
                <w:sz w:val="24"/>
                <w:szCs w:val="24"/>
                <w:lang w:val="fr-FR" w:eastAsia="ro-RO"/>
              </w:rPr>
              <w:t>L</w:t>
            </w:r>
          </w:p>
        </w:tc>
        <w:tc>
          <w:tcPr>
            <w:tcW w:w="1055" w:type="dxa"/>
            <w:tcBorders>
              <w:top w:val="nil"/>
              <w:left w:val="single" w:sz="4" w:space="0" w:color="auto"/>
              <w:bottom w:val="single" w:sz="4" w:space="0" w:color="auto"/>
              <w:right w:val="single" w:sz="4" w:space="0" w:color="auto"/>
            </w:tcBorders>
            <w:shd w:val="clear" w:color="auto" w:fill="auto"/>
            <w:vAlign w:val="center"/>
          </w:tcPr>
          <w:p w:rsidR="00067358" w:rsidRPr="00B31D7E" w:rsidRDefault="004D4D8B" w:rsidP="004D4D8B">
            <w:pPr>
              <w:jc w:val="center"/>
              <w:rPr>
                <w:rFonts w:ascii="Times New Roman" w:hAnsi="Times New Roman" w:cs="Times New Roman"/>
                <w:b/>
                <w:bCs/>
                <w:sz w:val="24"/>
                <w:szCs w:val="24"/>
              </w:rPr>
            </w:pPr>
            <w:r w:rsidRPr="00B31D7E">
              <w:rPr>
                <w:rFonts w:ascii="Times New Roman" w:hAnsi="Times New Roman" w:cs="Times New Roman"/>
                <w:bCs/>
                <w:sz w:val="24"/>
                <w:szCs w:val="24"/>
              </w:rPr>
              <w:t>ST – 598-21</w:t>
            </w:r>
          </w:p>
        </w:tc>
        <w:tc>
          <w:tcPr>
            <w:tcW w:w="6956" w:type="dxa"/>
            <w:gridSpan w:val="2"/>
            <w:vAlign w:val="center"/>
          </w:tcPr>
          <w:p w:rsidR="003340E9" w:rsidRPr="00B31D7E" w:rsidRDefault="003340E9" w:rsidP="003340E9">
            <w:pPr>
              <w:pStyle w:val="BodyText"/>
              <w:rPr>
                <w:i/>
              </w:rPr>
            </w:pPr>
            <w:r w:rsidRPr="00B31D7E">
              <w:rPr>
                <w:i/>
              </w:rPr>
              <w:t>Prin băuturi răcoritoare se înţeleg produsele fabricate din concentrate aromate, din sucuri sau din sucuri concentrate de fructe, din siropuri de fructe şi/sau de plante aromatice, din substanţe aromatizante (naturale sau de sinteză), împreună cu apă potabilă sau apă minerală de masă, îndulcitori (zahăr, glucoză, zaharină, etc.), acizi alimentari, vitamine, coloranţi alimentari (naturali sau de sinteză), cu sau fără adaosuri de dioxid de carbon. Nu se consideră băuturi răcoritoare nectarurile, băuturile fermentate şi cocteilurile de fructe.</w:t>
            </w:r>
          </w:p>
          <w:p w:rsidR="003340E9" w:rsidRDefault="003340E9" w:rsidP="003340E9">
            <w:pPr>
              <w:pStyle w:val="BodyText"/>
              <w:rPr>
                <w:b/>
                <w:i/>
              </w:rPr>
            </w:pPr>
            <w:r w:rsidRPr="00B31D7E">
              <w:rPr>
                <w:b/>
                <w:i/>
              </w:rPr>
              <w:t>În cadrul lotului se vor oferta minim două produse.</w:t>
            </w:r>
          </w:p>
          <w:p w:rsidR="00B47F19" w:rsidRDefault="00B47F19" w:rsidP="003340E9">
            <w:pPr>
              <w:pStyle w:val="BodyText"/>
              <w:rPr>
                <w:b/>
                <w:i/>
              </w:rPr>
            </w:pPr>
          </w:p>
          <w:p w:rsidR="00B47F19" w:rsidRPr="00B31D7E" w:rsidRDefault="00B47F19" w:rsidP="003340E9">
            <w:pPr>
              <w:pStyle w:val="BodyText"/>
              <w:rPr>
                <w:b/>
                <w:i/>
              </w:rPr>
            </w:pPr>
          </w:p>
          <w:p w:rsidR="00A577F8" w:rsidRPr="00B31D7E" w:rsidRDefault="00A577F8" w:rsidP="00A577F8">
            <w:pPr>
              <w:autoSpaceDE w:val="0"/>
              <w:autoSpaceDN w:val="0"/>
              <w:adjustRightInd w:val="0"/>
              <w:spacing w:after="0" w:line="240" w:lineRule="auto"/>
              <w:rPr>
                <w:rFonts w:ascii="Times New Roman" w:hAnsi="Times New Roman" w:cs="Times New Roman"/>
                <w:sz w:val="24"/>
                <w:szCs w:val="24"/>
              </w:rPr>
            </w:pPr>
            <w:r w:rsidRPr="00B31D7E">
              <w:rPr>
                <w:rFonts w:ascii="Times New Roman" w:hAnsi="Times New Roman" w:cs="Times New Roman"/>
                <w:b/>
                <w:bCs/>
                <w:i/>
                <w:iCs/>
                <w:sz w:val="24"/>
                <w:szCs w:val="24"/>
              </w:rPr>
              <w:lastRenderedPageBreak/>
              <w:t xml:space="preserve">Proprietăţi organoleptice </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1"/>
              <w:gridCol w:w="4050"/>
            </w:tblGrid>
            <w:tr w:rsidR="00A577F8" w:rsidRPr="00B31D7E" w:rsidTr="00701A66">
              <w:trPr>
                <w:trHeight w:val="440"/>
              </w:trPr>
              <w:tc>
                <w:tcPr>
                  <w:tcW w:w="2341" w:type="dxa"/>
                  <w:vAlign w:val="center"/>
                </w:tcPr>
                <w:p w:rsidR="00A577F8" w:rsidRPr="00B31D7E" w:rsidRDefault="00A577F8" w:rsidP="003A4DA9">
                  <w:pPr>
                    <w:pStyle w:val="Default"/>
                    <w:jc w:val="center"/>
                    <w:rPr>
                      <w:color w:val="auto"/>
                    </w:rPr>
                  </w:pPr>
                  <w:r w:rsidRPr="00B31D7E">
                    <w:rPr>
                      <w:b/>
                      <w:bCs/>
                      <w:color w:val="auto"/>
                    </w:rPr>
                    <w:t>Caracteristici</w:t>
                  </w:r>
                </w:p>
              </w:tc>
              <w:tc>
                <w:tcPr>
                  <w:tcW w:w="4050" w:type="dxa"/>
                  <w:vAlign w:val="center"/>
                </w:tcPr>
                <w:p w:rsidR="00A577F8" w:rsidRPr="00B31D7E" w:rsidRDefault="00A577F8" w:rsidP="003A4DA9">
                  <w:pPr>
                    <w:pStyle w:val="Default"/>
                    <w:jc w:val="center"/>
                    <w:rPr>
                      <w:color w:val="auto"/>
                    </w:rPr>
                  </w:pPr>
                  <w:r w:rsidRPr="00B31D7E">
                    <w:rPr>
                      <w:b/>
                      <w:bCs/>
                      <w:color w:val="auto"/>
                    </w:rPr>
                    <w:t xml:space="preserve">Condiţii de </w:t>
                  </w:r>
                  <w:r w:rsidR="00A54ACB">
                    <w:rPr>
                      <w:b/>
                      <w:bCs/>
                      <w:color w:val="auto"/>
                    </w:rPr>
                    <w:t>admisibilitate</w:t>
                  </w:r>
                  <w:r w:rsidRPr="00B31D7E">
                    <w:rPr>
                      <w:b/>
                      <w:bCs/>
                      <w:color w:val="auto"/>
                    </w:rPr>
                    <w:t xml:space="preserve"> </w:t>
                  </w:r>
                </w:p>
              </w:tc>
            </w:tr>
            <w:tr w:rsidR="00701A66" w:rsidRPr="00B31D7E" w:rsidTr="00701A66">
              <w:trPr>
                <w:trHeight w:val="440"/>
              </w:trPr>
              <w:tc>
                <w:tcPr>
                  <w:tcW w:w="2341" w:type="dxa"/>
                  <w:vAlign w:val="center"/>
                </w:tcPr>
                <w:p w:rsidR="00701A66" w:rsidRPr="00B31D7E" w:rsidRDefault="00701A66" w:rsidP="00701A66">
                  <w:pPr>
                    <w:pStyle w:val="Default"/>
                    <w:jc w:val="center"/>
                    <w:rPr>
                      <w:b/>
                      <w:bCs/>
                      <w:color w:val="auto"/>
                    </w:rPr>
                  </w:pPr>
                  <w:r w:rsidRPr="00B31D7E">
                    <w:rPr>
                      <w:color w:val="auto"/>
                    </w:rPr>
                    <w:t>Aspectul ambalajului</w:t>
                  </w:r>
                </w:p>
              </w:tc>
              <w:tc>
                <w:tcPr>
                  <w:tcW w:w="4050" w:type="dxa"/>
                  <w:vAlign w:val="center"/>
                </w:tcPr>
                <w:p w:rsidR="00701A66" w:rsidRPr="00B31D7E" w:rsidRDefault="00701A66" w:rsidP="00701A66">
                  <w:pPr>
                    <w:pStyle w:val="BodyText"/>
                    <w:jc w:val="center"/>
                    <w:rPr>
                      <w:b/>
                    </w:rPr>
                  </w:pPr>
                  <w:r w:rsidRPr="00B31D7E">
                    <w:t>Ambalaj curat, marcat corespunzător.</w:t>
                  </w:r>
                </w:p>
              </w:tc>
            </w:tr>
            <w:tr w:rsidR="00701A66" w:rsidRPr="00B31D7E" w:rsidTr="00701A66">
              <w:trPr>
                <w:trHeight w:val="761"/>
              </w:trPr>
              <w:tc>
                <w:tcPr>
                  <w:tcW w:w="2341" w:type="dxa"/>
                  <w:vAlign w:val="center"/>
                </w:tcPr>
                <w:p w:rsidR="00701A66" w:rsidRPr="00B31D7E" w:rsidRDefault="00701A66" w:rsidP="00701A66">
                  <w:pPr>
                    <w:pStyle w:val="Default"/>
                    <w:jc w:val="center"/>
                    <w:rPr>
                      <w:rFonts w:eastAsia="Times New Roman"/>
                      <w:bCs/>
                      <w:color w:val="auto"/>
                      <w:lang w:val="ro-RO" w:eastAsia="ro-RO"/>
                    </w:rPr>
                  </w:pPr>
                  <w:r w:rsidRPr="00B31D7E">
                    <w:rPr>
                      <w:color w:val="auto"/>
                    </w:rPr>
                    <w:t>Aspectul produsului</w:t>
                  </w:r>
                </w:p>
              </w:tc>
              <w:tc>
                <w:tcPr>
                  <w:tcW w:w="4050" w:type="dxa"/>
                  <w:vAlign w:val="center"/>
                </w:tcPr>
                <w:p w:rsidR="00701A66" w:rsidRPr="00B31D7E" w:rsidRDefault="00701A66" w:rsidP="00701A66">
                  <w:pPr>
                    <w:pStyle w:val="BodyText"/>
                    <w:jc w:val="center"/>
                  </w:pPr>
                  <w:r w:rsidRPr="00B31D7E">
                    <w:t>Lichid omogen, fie limpede, fie opalescent, fără sediment sau impurităţi în suspensie, cu culoare specifică materiilor prime folosite.</w:t>
                  </w:r>
                </w:p>
              </w:tc>
            </w:tr>
            <w:tr w:rsidR="00701A66" w:rsidRPr="00B31D7E" w:rsidTr="00701A66">
              <w:trPr>
                <w:trHeight w:val="368"/>
              </w:trPr>
              <w:tc>
                <w:tcPr>
                  <w:tcW w:w="2341" w:type="dxa"/>
                  <w:vAlign w:val="center"/>
                </w:tcPr>
                <w:p w:rsidR="00701A66" w:rsidRPr="00B31D7E" w:rsidRDefault="00701A66" w:rsidP="00701A66">
                  <w:pPr>
                    <w:pStyle w:val="Default"/>
                    <w:jc w:val="center"/>
                    <w:rPr>
                      <w:color w:val="auto"/>
                    </w:rPr>
                  </w:pPr>
                  <w:r w:rsidRPr="00B31D7E">
                    <w:rPr>
                      <w:color w:val="auto"/>
                    </w:rPr>
                    <w:t>Consistență</w:t>
                  </w:r>
                </w:p>
              </w:tc>
              <w:tc>
                <w:tcPr>
                  <w:tcW w:w="4050" w:type="dxa"/>
                  <w:vAlign w:val="center"/>
                </w:tcPr>
                <w:p w:rsidR="00701A66" w:rsidRPr="00B31D7E" w:rsidRDefault="00701A66" w:rsidP="00701A66">
                  <w:pPr>
                    <w:pStyle w:val="BodyText"/>
                    <w:jc w:val="center"/>
                  </w:pPr>
                  <w:r w:rsidRPr="00B31D7E">
                    <w:t>Fluidă</w:t>
                  </w:r>
                </w:p>
              </w:tc>
            </w:tr>
            <w:tr w:rsidR="00701A66" w:rsidRPr="00B31D7E" w:rsidTr="00701A66">
              <w:trPr>
                <w:trHeight w:val="215"/>
              </w:trPr>
              <w:tc>
                <w:tcPr>
                  <w:tcW w:w="2341" w:type="dxa"/>
                  <w:vAlign w:val="center"/>
                </w:tcPr>
                <w:p w:rsidR="00701A66" w:rsidRPr="00B31D7E" w:rsidRDefault="00701A66" w:rsidP="00701A66">
                  <w:pPr>
                    <w:pStyle w:val="Default"/>
                    <w:jc w:val="center"/>
                    <w:rPr>
                      <w:color w:val="auto"/>
                    </w:rPr>
                  </w:pPr>
                  <w:r w:rsidRPr="00B31D7E">
                    <w:rPr>
                      <w:color w:val="auto"/>
                    </w:rPr>
                    <w:t>Miros</w:t>
                  </w:r>
                </w:p>
                <w:p w:rsidR="00701A66" w:rsidRPr="00B31D7E" w:rsidRDefault="00701A66" w:rsidP="00701A66">
                  <w:pPr>
                    <w:pStyle w:val="Default"/>
                    <w:jc w:val="center"/>
                    <w:rPr>
                      <w:color w:val="auto"/>
                    </w:rPr>
                  </w:pPr>
                </w:p>
              </w:tc>
              <w:tc>
                <w:tcPr>
                  <w:tcW w:w="4050" w:type="dxa"/>
                  <w:vAlign w:val="center"/>
                </w:tcPr>
                <w:p w:rsidR="00701A66" w:rsidRPr="00B31D7E" w:rsidRDefault="00701A66" w:rsidP="00701A66">
                  <w:pPr>
                    <w:pStyle w:val="BodyText"/>
                    <w:jc w:val="center"/>
                  </w:pPr>
                  <w:r w:rsidRPr="00B31D7E">
                    <w:t>Plăcut, aromat, caracteristic fructelor, plantelor sau substanţelor aromatizante folosite, fără miros străin.</w:t>
                  </w:r>
                </w:p>
              </w:tc>
            </w:tr>
            <w:tr w:rsidR="00701A66" w:rsidRPr="00B31D7E" w:rsidTr="00701A66">
              <w:trPr>
                <w:trHeight w:val="215"/>
              </w:trPr>
              <w:tc>
                <w:tcPr>
                  <w:tcW w:w="2341" w:type="dxa"/>
                  <w:vAlign w:val="center"/>
                </w:tcPr>
                <w:p w:rsidR="00701A66" w:rsidRPr="00B31D7E" w:rsidRDefault="00701A66" w:rsidP="00701A66">
                  <w:pPr>
                    <w:pStyle w:val="Default"/>
                    <w:jc w:val="center"/>
                    <w:rPr>
                      <w:color w:val="auto"/>
                    </w:rPr>
                  </w:pPr>
                  <w:r w:rsidRPr="00B31D7E">
                    <w:rPr>
                      <w:color w:val="auto"/>
                    </w:rPr>
                    <w:t>Gust</w:t>
                  </w:r>
                </w:p>
              </w:tc>
              <w:tc>
                <w:tcPr>
                  <w:tcW w:w="4050" w:type="dxa"/>
                  <w:vAlign w:val="center"/>
                </w:tcPr>
                <w:p w:rsidR="00701A66" w:rsidRPr="00B31D7E" w:rsidRDefault="00701A66" w:rsidP="00701A66">
                  <w:pPr>
                    <w:pStyle w:val="BodyText"/>
                    <w:jc w:val="center"/>
                  </w:pPr>
                  <w:r w:rsidRPr="00B31D7E">
                    <w:t>Plăcut, dulce sau dulce acrişor, uşor acidulat în cazul celor cu adaos de dioxid de carbon,  caracteristic fructelor, plantelor sau substanţelor aromatizante folosite, fără gust străin.</w:t>
                  </w:r>
                </w:p>
              </w:tc>
            </w:tr>
          </w:tbl>
          <w:p w:rsidR="00526D79" w:rsidRPr="00B31D7E" w:rsidRDefault="00FD6898" w:rsidP="006B619E">
            <w:pPr>
              <w:autoSpaceDE w:val="0"/>
              <w:autoSpaceDN w:val="0"/>
              <w:adjustRightInd w:val="0"/>
              <w:spacing w:after="0" w:line="240" w:lineRule="auto"/>
              <w:rPr>
                <w:rFonts w:ascii="Times New Roman" w:hAnsi="Times New Roman" w:cs="Times New Roman"/>
                <w:b/>
                <w:i/>
                <w:sz w:val="24"/>
                <w:szCs w:val="24"/>
              </w:rPr>
            </w:pPr>
            <w:r w:rsidRPr="00B31D7E">
              <w:rPr>
                <w:rFonts w:ascii="Times New Roman" w:hAnsi="Times New Roman" w:cs="Times New Roman"/>
                <w:b/>
                <w:bCs/>
                <w:i/>
                <w:iCs/>
                <w:sz w:val="24"/>
                <w:szCs w:val="24"/>
              </w:rPr>
              <w:t xml:space="preserve">Proprietăţi chimice </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1"/>
              <w:gridCol w:w="4050"/>
            </w:tblGrid>
            <w:tr w:rsidR="00FD6898" w:rsidRPr="00B31D7E" w:rsidTr="0082244D">
              <w:trPr>
                <w:trHeight w:val="440"/>
              </w:trPr>
              <w:tc>
                <w:tcPr>
                  <w:tcW w:w="2341" w:type="dxa"/>
                  <w:vAlign w:val="center"/>
                </w:tcPr>
                <w:p w:rsidR="00FD6898" w:rsidRPr="00B31D7E" w:rsidRDefault="00FD6898" w:rsidP="003A4DA9">
                  <w:pPr>
                    <w:pStyle w:val="Default"/>
                    <w:jc w:val="center"/>
                    <w:rPr>
                      <w:color w:val="auto"/>
                    </w:rPr>
                  </w:pPr>
                  <w:r w:rsidRPr="00B31D7E">
                    <w:rPr>
                      <w:b/>
                      <w:bCs/>
                      <w:color w:val="auto"/>
                    </w:rPr>
                    <w:t>Caracteristici</w:t>
                  </w:r>
                </w:p>
              </w:tc>
              <w:tc>
                <w:tcPr>
                  <w:tcW w:w="4050" w:type="dxa"/>
                  <w:vAlign w:val="center"/>
                </w:tcPr>
                <w:p w:rsidR="00FD6898" w:rsidRPr="00B31D7E" w:rsidRDefault="00FD6898" w:rsidP="003A4DA9">
                  <w:pPr>
                    <w:pStyle w:val="Default"/>
                    <w:jc w:val="center"/>
                    <w:rPr>
                      <w:color w:val="auto"/>
                    </w:rPr>
                  </w:pPr>
                  <w:r w:rsidRPr="00B31D7E">
                    <w:rPr>
                      <w:b/>
                      <w:bCs/>
                      <w:color w:val="auto"/>
                    </w:rPr>
                    <w:t xml:space="preserve">Condiţii de </w:t>
                  </w:r>
                  <w:r w:rsidR="00A54ACB">
                    <w:rPr>
                      <w:b/>
                      <w:bCs/>
                      <w:color w:val="auto"/>
                    </w:rPr>
                    <w:t>admisibilitate</w:t>
                  </w:r>
                  <w:r w:rsidRPr="00B31D7E">
                    <w:rPr>
                      <w:b/>
                      <w:bCs/>
                      <w:color w:val="auto"/>
                    </w:rPr>
                    <w:t xml:space="preserve"> </w:t>
                  </w:r>
                </w:p>
              </w:tc>
            </w:tr>
            <w:tr w:rsidR="006B619E" w:rsidRPr="00B31D7E" w:rsidTr="0082244D">
              <w:trPr>
                <w:trHeight w:val="761"/>
              </w:trPr>
              <w:tc>
                <w:tcPr>
                  <w:tcW w:w="2341" w:type="dxa"/>
                  <w:vAlign w:val="center"/>
                </w:tcPr>
                <w:p w:rsidR="006B619E" w:rsidRPr="00B31D7E" w:rsidRDefault="006B619E" w:rsidP="006B619E">
                  <w:pPr>
                    <w:pStyle w:val="Default"/>
                    <w:jc w:val="center"/>
                    <w:rPr>
                      <w:rFonts w:eastAsia="Times New Roman"/>
                      <w:bCs/>
                      <w:color w:val="auto"/>
                      <w:lang w:val="ro-RO" w:eastAsia="ro-RO"/>
                    </w:rPr>
                  </w:pPr>
                  <w:r w:rsidRPr="00B31D7E">
                    <w:rPr>
                      <w:color w:val="auto"/>
                    </w:rPr>
                    <w:t xml:space="preserve">Substanţă uscată solubilă grade refractometrice, min. </w:t>
                  </w:r>
                </w:p>
              </w:tc>
              <w:tc>
                <w:tcPr>
                  <w:tcW w:w="4050" w:type="dxa"/>
                </w:tcPr>
                <w:p w:rsidR="006B619E" w:rsidRPr="00B31D7E" w:rsidRDefault="006B619E">
                  <w:pPr>
                    <w:pStyle w:val="Default"/>
                    <w:rPr>
                      <w:color w:val="auto"/>
                    </w:rPr>
                  </w:pPr>
                </w:p>
                <w:p w:rsidR="006B619E" w:rsidRPr="00B31D7E" w:rsidRDefault="006B619E" w:rsidP="006B619E">
                  <w:pPr>
                    <w:pStyle w:val="Default"/>
                    <w:jc w:val="center"/>
                    <w:rPr>
                      <w:color w:val="auto"/>
                    </w:rPr>
                  </w:pPr>
                  <w:r w:rsidRPr="00B31D7E">
                    <w:rPr>
                      <w:color w:val="auto"/>
                    </w:rPr>
                    <w:t>8</w:t>
                  </w:r>
                </w:p>
              </w:tc>
            </w:tr>
            <w:tr w:rsidR="006B619E" w:rsidRPr="00B31D7E" w:rsidTr="0082244D">
              <w:trPr>
                <w:trHeight w:val="215"/>
              </w:trPr>
              <w:tc>
                <w:tcPr>
                  <w:tcW w:w="2341" w:type="dxa"/>
                  <w:vAlign w:val="center"/>
                </w:tcPr>
                <w:p w:rsidR="006B619E" w:rsidRPr="00B31D7E" w:rsidRDefault="006B619E" w:rsidP="006B619E">
                  <w:pPr>
                    <w:pStyle w:val="Default"/>
                    <w:jc w:val="center"/>
                    <w:rPr>
                      <w:color w:val="auto"/>
                    </w:rPr>
                  </w:pPr>
                  <w:r w:rsidRPr="00B31D7E">
                    <w:rPr>
                      <w:color w:val="auto"/>
                    </w:rPr>
                    <w:t xml:space="preserve">Aciditate totală, exprimată în acid citric, g/l, min. </w:t>
                  </w:r>
                </w:p>
              </w:tc>
              <w:tc>
                <w:tcPr>
                  <w:tcW w:w="4050" w:type="dxa"/>
                  <w:vAlign w:val="center"/>
                </w:tcPr>
                <w:p w:rsidR="006B619E" w:rsidRPr="00B31D7E" w:rsidRDefault="006B619E" w:rsidP="003A4DA9">
                  <w:pPr>
                    <w:pStyle w:val="Default"/>
                    <w:jc w:val="center"/>
                    <w:rPr>
                      <w:color w:val="auto"/>
                    </w:rPr>
                  </w:pPr>
                  <w:r w:rsidRPr="00B31D7E">
                    <w:rPr>
                      <w:color w:val="auto"/>
                    </w:rPr>
                    <w:t>1</w:t>
                  </w:r>
                </w:p>
              </w:tc>
            </w:tr>
          </w:tbl>
          <w:p w:rsidR="00067358" w:rsidRPr="00B31D7E" w:rsidRDefault="00067358" w:rsidP="00F76C08">
            <w:pPr>
              <w:pStyle w:val="BodyText"/>
              <w:ind w:firstLine="720"/>
              <w:rPr>
                <w:bCs/>
                <w:szCs w:val="24"/>
              </w:rPr>
            </w:pPr>
          </w:p>
        </w:tc>
        <w:tc>
          <w:tcPr>
            <w:tcW w:w="1889" w:type="dxa"/>
            <w:vAlign w:val="center"/>
          </w:tcPr>
          <w:p w:rsidR="006B619E" w:rsidRPr="00B31D7E" w:rsidRDefault="006B619E" w:rsidP="006B619E">
            <w:pPr>
              <w:pStyle w:val="TableText"/>
              <w:jc w:val="center"/>
              <w:rPr>
                <w:bCs/>
                <w:szCs w:val="24"/>
                <w:lang w:val="ro-RO"/>
              </w:rPr>
            </w:pPr>
            <w:r w:rsidRPr="00B31D7E">
              <w:rPr>
                <w:bCs/>
                <w:szCs w:val="24"/>
                <w:lang w:val="ro-RO"/>
              </w:rPr>
              <w:lastRenderedPageBreak/>
              <w:t xml:space="preserve">Produsele trebuie să fie ambalate astfel încât să se asigure o protecţie convenabilă produsului, în ambalaje specializate – recipienţi din plastic cu capacitate de </w:t>
            </w:r>
            <w:r w:rsidRPr="00B31D7E">
              <w:rPr>
                <w:bCs/>
                <w:szCs w:val="24"/>
                <w:lang w:val="ro-RO"/>
              </w:rPr>
              <w:lastRenderedPageBreak/>
              <w:t>1.250 ml.</w:t>
            </w:r>
          </w:p>
          <w:p w:rsidR="006B619E" w:rsidRPr="00B31D7E" w:rsidRDefault="006B619E" w:rsidP="006B619E">
            <w:pPr>
              <w:pStyle w:val="TableText"/>
              <w:jc w:val="center"/>
              <w:rPr>
                <w:bCs/>
                <w:szCs w:val="24"/>
                <w:lang w:val="fr-FR"/>
              </w:rPr>
            </w:pPr>
            <w:r w:rsidRPr="00B31D7E">
              <w:rPr>
                <w:bCs/>
                <w:szCs w:val="24"/>
                <w:lang w:val="ro-RO"/>
              </w:rPr>
              <w:t xml:space="preserve">Toate ambalajele rămân în proprietatea cumpărătorului. </w:t>
            </w:r>
            <w:r w:rsidRPr="00B31D7E">
              <w:rPr>
                <w:bCs/>
                <w:szCs w:val="24"/>
                <w:lang w:val="fr-FR"/>
              </w:rPr>
              <w:t>Ambalajele trebuie să fie curate, lipsite de corpuri străine şi nu trebuie să prezinte pierderi de lichid sau dioxid de carbon.</w:t>
            </w:r>
          </w:p>
          <w:p w:rsidR="00067358" w:rsidRPr="00B31D7E" w:rsidRDefault="00067358" w:rsidP="0017421A">
            <w:pPr>
              <w:tabs>
                <w:tab w:val="left" w:pos="1485"/>
                <w:tab w:val="left" w:pos="1593"/>
              </w:tabs>
              <w:autoSpaceDE w:val="0"/>
              <w:autoSpaceDN w:val="0"/>
              <w:adjustRightInd w:val="0"/>
              <w:spacing w:after="0" w:line="240" w:lineRule="auto"/>
              <w:contextualSpacing/>
              <w:rPr>
                <w:rFonts w:ascii="Times New Roman" w:eastAsia="Times New Roman" w:hAnsi="Times New Roman" w:cs="Times New Roman"/>
                <w:bCs/>
                <w:sz w:val="24"/>
                <w:szCs w:val="24"/>
                <w:lang w:val="fr-FR" w:eastAsia="ro-RO"/>
              </w:rPr>
            </w:pPr>
          </w:p>
        </w:tc>
        <w:tc>
          <w:tcPr>
            <w:tcW w:w="1620" w:type="dxa"/>
            <w:gridSpan w:val="2"/>
            <w:vAlign w:val="center"/>
          </w:tcPr>
          <w:p w:rsidR="006B619E" w:rsidRPr="00B31D7E" w:rsidRDefault="006B619E" w:rsidP="006B619E">
            <w:pPr>
              <w:pStyle w:val="TableText"/>
              <w:tabs>
                <w:tab w:val="left" w:pos="3330"/>
              </w:tabs>
              <w:jc w:val="center"/>
              <w:rPr>
                <w:szCs w:val="24"/>
                <w:lang w:val="fr-FR"/>
              </w:rPr>
            </w:pPr>
            <w:r w:rsidRPr="00B31D7E">
              <w:rPr>
                <w:szCs w:val="24"/>
                <w:lang w:val="fr-FR"/>
              </w:rPr>
              <w:lastRenderedPageBreak/>
              <w:t xml:space="preserve">minim 6 luni de la data fabricaţiei </w:t>
            </w:r>
          </w:p>
          <w:p w:rsidR="006B619E" w:rsidRPr="00B31D7E" w:rsidRDefault="006B619E" w:rsidP="006B619E">
            <w:pPr>
              <w:pStyle w:val="TableText"/>
              <w:tabs>
                <w:tab w:val="left" w:pos="3330"/>
              </w:tabs>
              <w:jc w:val="center"/>
              <w:rPr>
                <w:szCs w:val="24"/>
                <w:lang w:val="fr-FR"/>
              </w:rPr>
            </w:pPr>
            <w:r w:rsidRPr="00B31D7E">
              <w:rPr>
                <w:szCs w:val="24"/>
                <w:lang w:val="fr-FR"/>
              </w:rPr>
              <w:t xml:space="preserve">                    Produsele vor avea data de fabricaţie cu cel mult 30 de zile înainte de livrarea  fiecărui lot de produse.</w:t>
            </w:r>
          </w:p>
          <w:p w:rsidR="00067358" w:rsidRPr="00B31D7E" w:rsidRDefault="00067358" w:rsidP="0017421A">
            <w:pPr>
              <w:spacing w:line="240" w:lineRule="auto"/>
              <w:contextualSpacing/>
              <w:jc w:val="center"/>
              <w:rPr>
                <w:rFonts w:ascii="Times New Roman" w:hAnsi="Times New Roman" w:cs="Times New Roman"/>
                <w:sz w:val="24"/>
                <w:szCs w:val="24"/>
              </w:rPr>
            </w:pPr>
          </w:p>
        </w:tc>
        <w:tc>
          <w:tcPr>
            <w:tcW w:w="990" w:type="dxa"/>
            <w:vAlign w:val="center"/>
          </w:tcPr>
          <w:p w:rsidR="00067358" w:rsidRPr="00B31D7E" w:rsidRDefault="006B619E" w:rsidP="0017421A">
            <w:pPr>
              <w:spacing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lastRenderedPageBreak/>
              <w:t>lunar</w:t>
            </w:r>
          </w:p>
        </w:tc>
      </w:tr>
      <w:tr w:rsidR="007945C2" w:rsidRPr="00B31D7E" w:rsidTr="006E2BF2">
        <w:trPr>
          <w:trHeight w:val="578"/>
        </w:trPr>
        <w:tc>
          <w:tcPr>
            <w:tcW w:w="848" w:type="dxa"/>
            <w:vAlign w:val="center"/>
          </w:tcPr>
          <w:p w:rsidR="007945C2" w:rsidRPr="00B31D7E" w:rsidRDefault="007945C2" w:rsidP="00160EFF">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780" w:type="dxa"/>
            <w:vAlign w:val="center"/>
          </w:tcPr>
          <w:p w:rsidR="00B47F19" w:rsidRDefault="00B47F19" w:rsidP="00B47F19">
            <w:pPr>
              <w:tabs>
                <w:tab w:val="left" w:pos="1596"/>
              </w:tabs>
              <w:autoSpaceDE w:val="0"/>
              <w:autoSpaceDN w:val="0"/>
              <w:adjustRightInd w:val="0"/>
              <w:spacing w:after="0"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 xml:space="preserve">Băuturi răcoritoare </w:t>
            </w:r>
          </w:p>
          <w:p w:rsidR="007945C2" w:rsidRPr="00B31D7E" w:rsidRDefault="00B47F19" w:rsidP="00B47F19">
            <w:pPr>
              <w:tabs>
                <w:tab w:val="left" w:pos="1596"/>
              </w:tabs>
              <w:autoSpaceDE w:val="0"/>
              <w:autoSpaceDN w:val="0"/>
              <w:adjustRightInd w:val="0"/>
              <w:spacing w:after="0" w:line="240" w:lineRule="auto"/>
              <w:contextualSpacing/>
              <w:jc w:val="center"/>
              <w:rPr>
                <w:rFonts w:ascii="Times New Roman" w:eastAsia="Times New Roman" w:hAnsi="Times New Roman" w:cs="Times New Roman"/>
                <w:b/>
                <w:bCs/>
                <w:sz w:val="24"/>
                <w:szCs w:val="24"/>
                <w:lang w:val="fr-FR" w:eastAsia="ro-RO"/>
              </w:rPr>
            </w:pPr>
            <w:r>
              <w:rPr>
                <w:rFonts w:ascii="Times New Roman" w:hAnsi="Times New Roman" w:cs="Times New Roman"/>
                <w:sz w:val="24"/>
                <w:szCs w:val="24"/>
              </w:rPr>
              <w:t>2</w:t>
            </w:r>
            <w:r w:rsidRPr="00B31D7E">
              <w:rPr>
                <w:rFonts w:ascii="Times New Roman" w:hAnsi="Times New Roman" w:cs="Times New Roman"/>
                <w:sz w:val="24"/>
                <w:szCs w:val="24"/>
              </w:rPr>
              <w:t xml:space="preserve"> L </w:t>
            </w:r>
          </w:p>
        </w:tc>
        <w:tc>
          <w:tcPr>
            <w:tcW w:w="539" w:type="dxa"/>
            <w:vAlign w:val="center"/>
          </w:tcPr>
          <w:p w:rsidR="007945C2" w:rsidRPr="00B31D7E" w:rsidRDefault="007945C2" w:rsidP="00F97231">
            <w:pPr>
              <w:jc w:val="center"/>
              <w:rPr>
                <w:rFonts w:ascii="Times New Roman" w:hAnsi="Times New Roman" w:cs="Times New Roman"/>
                <w:sz w:val="24"/>
                <w:szCs w:val="24"/>
              </w:rPr>
            </w:pPr>
            <w:r w:rsidRPr="00B31D7E">
              <w:rPr>
                <w:rFonts w:ascii="Times New Roman" w:eastAsia="Times New Roman" w:hAnsi="Times New Roman" w:cs="Times New Roman"/>
                <w:bCs/>
                <w:sz w:val="24"/>
                <w:szCs w:val="24"/>
                <w:lang w:val="fr-FR" w:eastAsia="ro-RO"/>
              </w:rPr>
              <w:t>L</w:t>
            </w:r>
          </w:p>
        </w:tc>
        <w:tc>
          <w:tcPr>
            <w:tcW w:w="1055" w:type="dxa"/>
            <w:tcBorders>
              <w:top w:val="nil"/>
              <w:left w:val="single" w:sz="4" w:space="0" w:color="auto"/>
              <w:bottom w:val="single" w:sz="4" w:space="0" w:color="auto"/>
              <w:right w:val="single" w:sz="4" w:space="0" w:color="auto"/>
            </w:tcBorders>
            <w:shd w:val="clear" w:color="auto" w:fill="auto"/>
            <w:vAlign w:val="center"/>
          </w:tcPr>
          <w:p w:rsidR="007945C2" w:rsidRPr="00B31D7E" w:rsidRDefault="007945C2" w:rsidP="00F97231">
            <w:pPr>
              <w:jc w:val="center"/>
              <w:rPr>
                <w:rFonts w:ascii="Times New Roman" w:hAnsi="Times New Roman" w:cs="Times New Roman"/>
                <w:b/>
                <w:bCs/>
                <w:sz w:val="24"/>
                <w:szCs w:val="24"/>
              </w:rPr>
            </w:pPr>
            <w:r w:rsidRPr="00B31D7E">
              <w:rPr>
                <w:rFonts w:ascii="Times New Roman" w:hAnsi="Times New Roman" w:cs="Times New Roman"/>
                <w:bCs/>
                <w:sz w:val="24"/>
                <w:szCs w:val="24"/>
              </w:rPr>
              <w:t>ST – 598-21</w:t>
            </w:r>
          </w:p>
        </w:tc>
        <w:tc>
          <w:tcPr>
            <w:tcW w:w="6956" w:type="dxa"/>
            <w:gridSpan w:val="2"/>
            <w:vAlign w:val="center"/>
          </w:tcPr>
          <w:p w:rsidR="00701A66" w:rsidRPr="00B31D7E" w:rsidRDefault="00701A66" w:rsidP="00701A66">
            <w:pPr>
              <w:pStyle w:val="BodyText"/>
              <w:rPr>
                <w:i/>
              </w:rPr>
            </w:pPr>
            <w:r w:rsidRPr="00B31D7E">
              <w:rPr>
                <w:i/>
              </w:rPr>
              <w:t>Prin băuturi răcoritoare se înţeleg produsele fabricate din concentrate aromate, din sucuri sau din sucuri concentrate de fructe, din siropuri de fructe şi/sau de plante aromatice, din substanţe aromatizante (naturale sau de sinteză), împreună cu apă potabilă sau apă minerală de masă, îndulcitori (zahăr, glucoză, zaharină, etc.), acizi alimentari, vitamine, coloranţi alimentari (naturali sau de sinteză), cu sau fără adaosuri de dioxid de carbon. Nu se consideră băuturi răcoritoare nectarurile, băuturile fermentate şi cocteilurile de fructe.</w:t>
            </w:r>
          </w:p>
          <w:p w:rsidR="00701A66" w:rsidRPr="00B31D7E" w:rsidRDefault="00701A66" w:rsidP="00701A66">
            <w:pPr>
              <w:pStyle w:val="BodyText"/>
              <w:rPr>
                <w:b/>
                <w:i/>
              </w:rPr>
            </w:pPr>
            <w:r w:rsidRPr="00B31D7E">
              <w:rPr>
                <w:b/>
                <w:i/>
              </w:rPr>
              <w:t>În cadrul lotului se vor oferta minim două produse.</w:t>
            </w:r>
          </w:p>
          <w:p w:rsidR="00701A66" w:rsidRPr="00B31D7E" w:rsidRDefault="00701A66" w:rsidP="00701A66">
            <w:pPr>
              <w:autoSpaceDE w:val="0"/>
              <w:autoSpaceDN w:val="0"/>
              <w:adjustRightInd w:val="0"/>
              <w:spacing w:after="0" w:line="240" w:lineRule="auto"/>
              <w:rPr>
                <w:rFonts w:ascii="Times New Roman" w:hAnsi="Times New Roman" w:cs="Times New Roman"/>
                <w:sz w:val="24"/>
                <w:szCs w:val="24"/>
              </w:rPr>
            </w:pPr>
            <w:r w:rsidRPr="00B31D7E">
              <w:rPr>
                <w:rFonts w:ascii="Times New Roman" w:hAnsi="Times New Roman" w:cs="Times New Roman"/>
                <w:b/>
                <w:bCs/>
                <w:i/>
                <w:iCs/>
                <w:sz w:val="24"/>
                <w:szCs w:val="24"/>
              </w:rPr>
              <w:lastRenderedPageBreak/>
              <w:t xml:space="preserve">Proprietăţi organoleptice </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51"/>
              <w:gridCol w:w="3240"/>
            </w:tblGrid>
            <w:tr w:rsidR="00701A66" w:rsidRPr="00B31D7E" w:rsidTr="00701A66">
              <w:trPr>
                <w:trHeight w:val="440"/>
              </w:trPr>
              <w:tc>
                <w:tcPr>
                  <w:tcW w:w="3151" w:type="dxa"/>
                  <w:vAlign w:val="center"/>
                </w:tcPr>
                <w:p w:rsidR="00701A66" w:rsidRPr="00B31D7E" w:rsidRDefault="00701A66" w:rsidP="00FC3C8F">
                  <w:pPr>
                    <w:pStyle w:val="Default"/>
                    <w:jc w:val="center"/>
                    <w:rPr>
                      <w:color w:val="auto"/>
                    </w:rPr>
                  </w:pPr>
                  <w:r w:rsidRPr="00B31D7E">
                    <w:rPr>
                      <w:b/>
                      <w:bCs/>
                      <w:color w:val="auto"/>
                    </w:rPr>
                    <w:t>Caracteristici</w:t>
                  </w:r>
                </w:p>
              </w:tc>
              <w:tc>
                <w:tcPr>
                  <w:tcW w:w="3240" w:type="dxa"/>
                  <w:vAlign w:val="center"/>
                </w:tcPr>
                <w:p w:rsidR="00701A66" w:rsidRPr="00B31D7E" w:rsidRDefault="00701A66" w:rsidP="00FC3C8F">
                  <w:pPr>
                    <w:pStyle w:val="Default"/>
                    <w:jc w:val="center"/>
                    <w:rPr>
                      <w:color w:val="auto"/>
                    </w:rPr>
                  </w:pPr>
                  <w:r w:rsidRPr="00B31D7E">
                    <w:rPr>
                      <w:b/>
                      <w:bCs/>
                      <w:color w:val="auto"/>
                    </w:rPr>
                    <w:t xml:space="preserve">Condiţii de </w:t>
                  </w:r>
                  <w:r w:rsidR="00A54ACB">
                    <w:rPr>
                      <w:b/>
                      <w:bCs/>
                      <w:color w:val="auto"/>
                    </w:rPr>
                    <w:t>admisibilitate</w:t>
                  </w:r>
                  <w:r w:rsidRPr="00B31D7E">
                    <w:rPr>
                      <w:b/>
                      <w:bCs/>
                      <w:color w:val="auto"/>
                    </w:rPr>
                    <w:t xml:space="preserve"> </w:t>
                  </w:r>
                </w:p>
              </w:tc>
            </w:tr>
            <w:tr w:rsidR="00701A66" w:rsidRPr="00B31D7E" w:rsidTr="00701A66">
              <w:trPr>
                <w:trHeight w:val="440"/>
              </w:trPr>
              <w:tc>
                <w:tcPr>
                  <w:tcW w:w="3151" w:type="dxa"/>
                  <w:vAlign w:val="center"/>
                </w:tcPr>
                <w:p w:rsidR="00701A66" w:rsidRPr="00B31D7E" w:rsidRDefault="00701A66" w:rsidP="00FC3C8F">
                  <w:pPr>
                    <w:pStyle w:val="Default"/>
                    <w:jc w:val="center"/>
                    <w:rPr>
                      <w:b/>
                      <w:bCs/>
                      <w:color w:val="auto"/>
                    </w:rPr>
                  </w:pPr>
                  <w:r w:rsidRPr="00B31D7E">
                    <w:rPr>
                      <w:color w:val="auto"/>
                    </w:rPr>
                    <w:t>Aspectul ambalajului</w:t>
                  </w:r>
                </w:p>
              </w:tc>
              <w:tc>
                <w:tcPr>
                  <w:tcW w:w="3240" w:type="dxa"/>
                  <w:vAlign w:val="center"/>
                </w:tcPr>
                <w:p w:rsidR="00701A66" w:rsidRPr="00B31D7E" w:rsidRDefault="00701A66" w:rsidP="00FC3C8F">
                  <w:pPr>
                    <w:pStyle w:val="BodyText"/>
                    <w:jc w:val="center"/>
                    <w:rPr>
                      <w:b/>
                    </w:rPr>
                  </w:pPr>
                  <w:r w:rsidRPr="00B31D7E">
                    <w:t>Ambalaj curat, marcat corespunzător.</w:t>
                  </w:r>
                </w:p>
              </w:tc>
            </w:tr>
            <w:tr w:rsidR="00701A66" w:rsidRPr="00B31D7E" w:rsidTr="00701A66">
              <w:trPr>
                <w:trHeight w:val="761"/>
              </w:trPr>
              <w:tc>
                <w:tcPr>
                  <w:tcW w:w="3151" w:type="dxa"/>
                  <w:vAlign w:val="center"/>
                </w:tcPr>
                <w:p w:rsidR="00701A66" w:rsidRPr="00B31D7E" w:rsidRDefault="00701A66" w:rsidP="00FC3C8F">
                  <w:pPr>
                    <w:pStyle w:val="Default"/>
                    <w:jc w:val="center"/>
                    <w:rPr>
                      <w:rFonts w:eastAsia="Times New Roman"/>
                      <w:bCs/>
                      <w:color w:val="auto"/>
                      <w:lang w:val="ro-RO" w:eastAsia="ro-RO"/>
                    </w:rPr>
                  </w:pPr>
                  <w:r w:rsidRPr="00B31D7E">
                    <w:rPr>
                      <w:color w:val="auto"/>
                    </w:rPr>
                    <w:t>Aspectul produsului</w:t>
                  </w:r>
                </w:p>
              </w:tc>
              <w:tc>
                <w:tcPr>
                  <w:tcW w:w="3240" w:type="dxa"/>
                  <w:vAlign w:val="center"/>
                </w:tcPr>
                <w:p w:rsidR="00701A66" w:rsidRPr="00B31D7E" w:rsidRDefault="00701A66" w:rsidP="00FC3C8F">
                  <w:pPr>
                    <w:pStyle w:val="BodyText"/>
                    <w:jc w:val="center"/>
                  </w:pPr>
                  <w:r w:rsidRPr="00B31D7E">
                    <w:t>Lichid omogen, fie limpede, fie opalescent, fără sediment sau impurităţi în suspensie, cu culoare specifică materiilor prime folosite.</w:t>
                  </w:r>
                </w:p>
              </w:tc>
            </w:tr>
            <w:tr w:rsidR="00701A66" w:rsidRPr="00B31D7E" w:rsidTr="00701A66">
              <w:trPr>
                <w:trHeight w:val="368"/>
              </w:trPr>
              <w:tc>
                <w:tcPr>
                  <w:tcW w:w="3151" w:type="dxa"/>
                  <w:vAlign w:val="center"/>
                </w:tcPr>
                <w:p w:rsidR="00701A66" w:rsidRPr="00B31D7E" w:rsidRDefault="00701A66" w:rsidP="00FC3C8F">
                  <w:pPr>
                    <w:pStyle w:val="Default"/>
                    <w:jc w:val="center"/>
                    <w:rPr>
                      <w:color w:val="auto"/>
                    </w:rPr>
                  </w:pPr>
                  <w:r w:rsidRPr="00B31D7E">
                    <w:rPr>
                      <w:color w:val="auto"/>
                    </w:rPr>
                    <w:t>Consistență</w:t>
                  </w:r>
                </w:p>
              </w:tc>
              <w:tc>
                <w:tcPr>
                  <w:tcW w:w="3240" w:type="dxa"/>
                  <w:vAlign w:val="center"/>
                </w:tcPr>
                <w:p w:rsidR="00701A66" w:rsidRPr="00B31D7E" w:rsidRDefault="00701A66" w:rsidP="00FC3C8F">
                  <w:pPr>
                    <w:pStyle w:val="BodyText"/>
                    <w:jc w:val="center"/>
                  </w:pPr>
                  <w:r w:rsidRPr="00B31D7E">
                    <w:t>Fluidă</w:t>
                  </w:r>
                </w:p>
              </w:tc>
            </w:tr>
            <w:tr w:rsidR="00701A66" w:rsidRPr="00B31D7E" w:rsidTr="00701A66">
              <w:trPr>
                <w:trHeight w:val="215"/>
              </w:trPr>
              <w:tc>
                <w:tcPr>
                  <w:tcW w:w="3151" w:type="dxa"/>
                  <w:vAlign w:val="center"/>
                </w:tcPr>
                <w:p w:rsidR="00701A66" w:rsidRPr="00B31D7E" w:rsidRDefault="00701A66" w:rsidP="00FC3C8F">
                  <w:pPr>
                    <w:pStyle w:val="Default"/>
                    <w:jc w:val="center"/>
                    <w:rPr>
                      <w:color w:val="auto"/>
                    </w:rPr>
                  </w:pPr>
                  <w:r w:rsidRPr="00B31D7E">
                    <w:rPr>
                      <w:color w:val="auto"/>
                    </w:rPr>
                    <w:t>Miros</w:t>
                  </w:r>
                </w:p>
                <w:p w:rsidR="00701A66" w:rsidRPr="00B31D7E" w:rsidRDefault="00701A66" w:rsidP="00FC3C8F">
                  <w:pPr>
                    <w:pStyle w:val="Default"/>
                    <w:jc w:val="center"/>
                    <w:rPr>
                      <w:color w:val="auto"/>
                    </w:rPr>
                  </w:pPr>
                </w:p>
              </w:tc>
              <w:tc>
                <w:tcPr>
                  <w:tcW w:w="3240" w:type="dxa"/>
                  <w:vAlign w:val="center"/>
                </w:tcPr>
                <w:p w:rsidR="00701A66" w:rsidRPr="00B31D7E" w:rsidRDefault="00701A66" w:rsidP="00FC3C8F">
                  <w:pPr>
                    <w:pStyle w:val="BodyText"/>
                    <w:jc w:val="center"/>
                  </w:pPr>
                  <w:r w:rsidRPr="00B31D7E">
                    <w:t>Plăcut, aromat, caracteristic fructelor, plantelor sau substanţelor aromatizante folosite, fără miros străin.</w:t>
                  </w:r>
                </w:p>
              </w:tc>
            </w:tr>
            <w:tr w:rsidR="00701A66" w:rsidRPr="00B31D7E" w:rsidTr="00701A66">
              <w:trPr>
                <w:trHeight w:val="215"/>
              </w:trPr>
              <w:tc>
                <w:tcPr>
                  <w:tcW w:w="3151" w:type="dxa"/>
                  <w:vAlign w:val="center"/>
                </w:tcPr>
                <w:p w:rsidR="00701A66" w:rsidRPr="00B31D7E" w:rsidRDefault="00701A66" w:rsidP="00FC3C8F">
                  <w:pPr>
                    <w:pStyle w:val="Default"/>
                    <w:jc w:val="center"/>
                    <w:rPr>
                      <w:color w:val="auto"/>
                    </w:rPr>
                  </w:pPr>
                  <w:r w:rsidRPr="00B31D7E">
                    <w:rPr>
                      <w:color w:val="auto"/>
                    </w:rPr>
                    <w:t>Gust</w:t>
                  </w:r>
                </w:p>
              </w:tc>
              <w:tc>
                <w:tcPr>
                  <w:tcW w:w="3240" w:type="dxa"/>
                  <w:vAlign w:val="center"/>
                </w:tcPr>
                <w:p w:rsidR="00701A66" w:rsidRPr="00B31D7E" w:rsidRDefault="00701A66" w:rsidP="00FC3C8F">
                  <w:pPr>
                    <w:pStyle w:val="BodyText"/>
                    <w:jc w:val="center"/>
                  </w:pPr>
                  <w:r w:rsidRPr="00B31D7E">
                    <w:t>Plăcut, dulce sau dulce acrişor, uşor acidulat în cazul celor cu adaos de dioxid de carbon,  caracteristic fructelor, plantelor sau substanţelor aromatizante folosite, fără gust străin.</w:t>
                  </w:r>
                </w:p>
              </w:tc>
            </w:tr>
          </w:tbl>
          <w:p w:rsidR="00701A66" w:rsidRPr="00B31D7E" w:rsidRDefault="00701A66" w:rsidP="00701A66">
            <w:pPr>
              <w:autoSpaceDE w:val="0"/>
              <w:autoSpaceDN w:val="0"/>
              <w:adjustRightInd w:val="0"/>
              <w:spacing w:after="0" w:line="240" w:lineRule="auto"/>
              <w:rPr>
                <w:rFonts w:ascii="Times New Roman" w:hAnsi="Times New Roman" w:cs="Times New Roman"/>
                <w:b/>
                <w:i/>
                <w:sz w:val="24"/>
                <w:szCs w:val="24"/>
              </w:rPr>
            </w:pPr>
            <w:r w:rsidRPr="00B31D7E">
              <w:rPr>
                <w:rFonts w:ascii="Times New Roman" w:hAnsi="Times New Roman" w:cs="Times New Roman"/>
                <w:b/>
                <w:bCs/>
                <w:i/>
                <w:iCs/>
                <w:sz w:val="24"/>
                <w:szCs w:val="24"/>
              </w:rPr>
              <w:t xml:space="preserve">Proprietăţi chimice </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51"/>
              <w:gridCol w:w="3240"/>
            </w:tblGrid>
            <w:tr w:rsidR="00701A66" w:rsidRPr="00B31D7E" w:rsidTr="0082244D">
              <w:trPr>
                <w:trHeight w:val="440"/>
              </w:trPr>
              <w:tc>
                <w:tcPr>
                  <w:tcW w:w="3151" w:type="dxa"/>
                  <w:vAlign w:val="center"/>
                </w:tcPr>
                <w:p w:rsidR="00701A66" w:rsidRPr="00B31D7E" w:rsidRDefault="00701A66" w:rsidP="00FC3C8F">
                  <w:pPr>
                    <w:pStyle w:val="Default"/>
                    <w:jc w:val="center"/>
                    <w:rPr>
                      <w:color w:val="auto"/>
                    </w:rPr>
                  </w:pPr>
                  <w:r w:rsidRPr="00B31D7E">
                    <w:rPr>
                      <w:b/>
                      <w:bCs/>
                      <w:color w:val="auto"/>
                    </w:rPr>
                    <w:t>Caracteristici</w:t>
                  </w:r>
                </w:p>
              </w:tc>
              <w:tc>
                <w:tcPr>
                  <w:tcW w:w="3240" w:type="dxa"/>
                  <w:vAlign w:val="center"/>
                </w:tcPr>
                <w:p w:rsidR="00701A66" w:rsidRPr="00B31D7E" w:rsidRDefault="00701A66" w:rsidP="00FC3C8F">
                  <w:pPr>
                    <w:pStyle w:val="Default"/>
                    <w:jc w:val="center"/>
                    <w:rPr>
                      <w:color w:val="auto"/>
                    </w:rPr>
                  </w:pPr>
                  <w:r w:rsidRPr="00B31D7E">
                    <w:rPr>
                      <w:b/>
                      <w:bCs/>
                      <w:color w:val="auto"/>
                    </w:rPr>
                    <w:t xml:space="preserve">Condiţii de </w:t>
                  </w:r>
                  <w:r w:rsidR="00A54ACB">
                    <w:rPr>
                      <w:b/>
                      <w:bCs/>
                      <w:color w:val="auto"/>
                    </w:rPr>
                    <w:t>admisibilitate</w:t>
                  </w:r>
                  <w:r w:rsidRPr="00B31D7E">
                    <w:rPr>
                      <w:b/>
                      <w:bCs/>
                      <w:color w:val="auto"/>
                    </w:rPr>
                    <w:t xml:space="preserve"> </w:t>
                  </w:r>
                </w:p>
              </w:tc>
            </w:tr>
            <w:tr w:rsidR="00701A66" w:rsidRPr="00B31D7E" w:rsidTr="0082244D">
              <w:trPr>
                <w:trHeight w:val="761"/>
              </w:trPr>
              <w:tc>
                <w:tcPr>
                  <w:tcW w:w="3151" w:type="dxa"/>
                  <w:vAlign w:val="center"/>
                </w:tcPr>
                <w:p w:rsidR="00701A66" w:rsidRPr="00B31D7E" w:rsidRDefault="00701A66" w:rsidP="00FC3C8F">
                  <w:pPr>
                    <w:pStyle w:val="Default"/>
                    <w:jc w:val="center"/>
                    <w:rPr>
                      <w:rFonts w:eastAsia="Times New Roman"/>
                      <w:bCs/>
                      <w:color w:val="auto"/>
                      <w:lang w:val="ro-RO" w:eastAsia="ro-RO"/>
                    </w:rPr>
                  </w:pPr>
                  <w:r w:rsidRPr="00B31D7E">
                    <w:rPr>
                      <w:color w:val="auto"/>
                    </w:rPr>
                    <w:t xml:space="preserve">Substanţă uscată solubilă grade refractometrice, min. </w:t>
                  </w:r>
                </w:p>
              </w:tc>
              <w:tc>
                <w:tcPr>
                  <w:tcW w:w="3240" w:type="dxa"/>
                </w:tcPr>
                <w:p w:rsidR="00701A66" w:rsidRPr="00B31D7E" w:rsidRDefault="00701A66" w:rsidP="00FC3C8F">
                  <w:pPr>
                    <w:pStyle w:val="Default"/>
                    <w:rPr>
                      <w:color w:val="auto"/>
                    </w:rPr>
                  </w:pPr>
                </w:p>
                <w:p w:rsidR="00701A66" w:rsidRPr="00B31D7E" w:rsidRDefault="00701A66" w:rsidP="00FC3C8F">
                  <w:pPr>
                    <w:pStyle w:val="Default"/>
                    <w:jc w:val="center"/>
                    <w:rPr>
                      <w:color w:val="auto"/>
                    </w:rPr>
                  </w:pPr>
                  <w:r w:rsidRPr="00B31D7E">
                    <w:rPr>
                      <w:color w:val="auto"/>
                    </w:rPr>
                    <w:t>8</w:t>
                  </w:r>
                </w:p>
              </w:tc>
            </w:tr>
            <w:tr w:rsidR="00701A66" w:rsidRPr="00B31D7E" w:rsidTr="0082244D">
              <w:trPr>
                <w:trHeight w:val="215"/>
              </w:trPr>
              <w:tc>
                <w:tcPr>
                  <w:tcW w:w="3151" w:type="dxa"/>
                  <w:vAlign w:val="center"/>
                </w:tcPr>
                <w:p w:rsidR="00701A66" w:rsidRPr="00B31D7E" w:rsidRDefault="00701A66" w:rsidP="00FC3C8F">
                  <w:pPr>
                    <w:pStyle w:val="Default"/>
                    <w:jc w:val="center"/>
                    <w:rPr>
                      <w:color w:val="auto"/>
                    </w:rPr>
                  </w:pPr>
                  <w:r w:rsidRPr="00B31D7E">
                    <w:rPr>
                      <w:color w:val="auto"/>
                    </w:rPr>
                    <w:t xml:space="preserve">Aciditate totală, exprimată în acid citric, g/l, min. </w:t>
                  </w:r>
                </w:p>
              </w:tc>
              <w:tc>
                <w:tcPr>
                  <w:tcW w:w="3240" w:type="dxa"/>
                  <w:vAlign w:val="center"/>
                </w:tcPr>
                <w:p w:rsidR="00701A66" w:rsidRPr="00B31D7E" w:rsidRDefault="00701A66" w:rsidP="00FC3C8F">
                  <w:pPr>
                    <w:pStyle w:val="Default"/>
                    <w:jc w:val="center"/>
                    <w:rPr>
                      <w:color w:val="auto"/>
                    </w:rPr>
                  </w:pPr>
                  <w:r w:rsidRPr="00B31D7E">
                    <w:rPr>
                      <w:color w:val="auto"/>
                    </w:rPr>
                    <w:t>1</w:t>
                  </w:r>
                </w:p>
              </w:tc>
            </w:tr>
          </w:tbl>
          <w:p w:rsidR="007945C2" w:rsidRPr="00B31D7E" w:rsidRDefault="007945C2" w:rsidP="0072457B">
            <w:pPr>
              <w:pStyle w:val="NoSpacing"/>
              <w:jc w:val="both"/>
              <w:rPr>
                <w:rFonts w:ascii="Times New Roman" w:hAnsi="Times New Roman" w:cs="Times New Roman"/>
                <w:sz w:val="24"/>
                <w:szCs w:val="24"/>
              </w:rPr>
            </w:pPr>
          </w:p>
        </w:tc>
        <w:tc>
          <w:tcPr>
            <w:tcW w:w="1889" w:type="dxa"/>
            <w:vAlign w:val="center"/>
          </w:tcPr>
          <w:p w:rsidR="007945C2" w:rsidRPr="00B31D7E" w:rsidRDefault="007945C2" w:rsidP="007945C2">
            <w:pPr>
              <w:pStyle w:val="TableText"/>
              <w:jc w:val="center"/>
              <w:rPr>
                <w:bCs/>
                <w:lang w:val="ro-RO"/>
              </w:rPr>
            </w:pPr>
            <w:r w:rsidRPr="00B31D7E">
              <w:rPr>
                <w:bCs/>
                <w:lang w:val="ro-RO"/>
              </w:rPr>
              <w:lastRenderedPageBreak/>
              <w:t xml:space="preserve">Produsele trebuie să fie ambalate astfel încât să se asigure o protecţie convenabilă produsului, în ambalaje specializate – recipienţi din </w:t>
            </w:r>
            <w:r w:rsidRPr="00B31D7E">
              <w:rPr>
                <w:bCs/>
                <w:lang w:val="ro-RO"/>
              </w:rPr>
              <w:lastRenderedPageBreak/>
              <w:t>plastic cu capacitate de 2.000 ml.</w:t>
            </w:r>
          </w:p>
          <w:p w:rsidR="007945C2" w:rsidRPr="00B31D7E" w:rsidRDefault="007945C2" w:rsidP="007945C2">
            <w:pPr>
              <w:pStyle w:val="TableText"/>
              <w:jc w:val="center"/>
              <w:rPr>
                <w:bCs/>
                <w:lang w:val="fr-FR"/>
              </w:rPr>
            </w:pPr>
            <w:r w:rsidRPr="00B31D7E">
              <w:rPr>
                <w:bCs/>
                <w:lang w:val="ro-RO"/>
              </w:rPr>
              <w:t xml:space="preserve">Toate ambalajele rămân în proprietatea cumpărătorului. </w:t>
            </w:r>
            <w:r w:rsidRPr="00B31D7E">
              <w:rPr>
                <w:bCs/>
                <w:lang w:val="fr-FR"/>
              </w:rPr>
              <w:t>Ambalajele trebuie să fie curate, lipsite de corpuri străine şi nu trebuie să prezinte pierderi de lichid sau dioxid de carbon.</w:t>
            </w:r>
          </w:p>
          <w:p w:rsidR="007945C2" w:rsidRPr="00B31D7E" w:rsidRDefault="007945C2" w:rsidP="0017421A">
            <w:pPr>
              <w:tabs>
                <w:tab w:val="left" w:pos="1485"/>
                <w:tab w:val="left" w:pos="1593"/>
              </w:tabs>
              <w:autoSpaceDE w:val="0"/>
              <w:autoSpaceDN w:val="0"/>
              <w:adjustRightInd w:val="0"/>
              <w:spacing w:after="0" w:line="240" w:lineRule="auto"/>
              <w:contextualSpacing/>
              <w:rPr>
                <w:rFonts w:ascii="Times New Roman" w:eastAsia="Times New Roman" w:hAnsi="Times New Roman" w:cs="Times New Roman"/>
                <w:bCs/>
                <w:sz w:val="24"/>
                <w:szCs w:val="24"/>
                <w:lang w:val="fr-FR" w:eastAsia="ro-RO"/>
              </w:rPr>
            </w:pPr>
          </w:p>
        </w:tc>
        <w:tc>
          <w:tcPr>
            <w:tcW w:w="1620" w:type="dxa"/>
            <w:gridSpan w:val="2"/>
            <w:vAlign w:val="center"/>
          </w:tcPr>
          <w:p w:rsidR="007945C2" w:rsidRPr="00B31D7E" w:rsidRDefault="007945C2" w:rsidP="003A4DA9">
            <w:pPr>
              <w:pStyle w:val="TableText"/>
              <w:tabs>
                <w:tab w:val="left" w:pos="3330"/>
              </w:tabs>
              <w:jc w:val="center"/>
              <w:rPr>
                <w:szCs w:val="24"/>
                <w:lang w:val="fr-FR"/>
              </w:rPr>
            </w:pPr>
            <w:r w:rsidRPr="00B31D7E">
              <w:rPr>
                <w:szCs w:val="24"/>
                <w:lang w:val="fr-FR"/>
              </w:rPr>
              <w:lastRenderedPageBreak/>
              <w:t xml:space="preserve">minim 6 luni de la data fabricaţiei </w:t>
            </w:r>
          </w:p>
          <w:p w:rsidR="007945C2" w:rsidRPr="00B31D7E" w:rsidRDefault="007945C2" w:rsidP="003A4DA9">
            <w:pPr>
              <w:pStyle w:val="TableText"/>
              <w:tabs>
                <w:tab w:val="left" w:pos="3330"/>
              </w:tabs>
              <w:jc w:val="center"/>
              <w:rPr>
                <w:szCs w:val="24"/>
                <w:lang w:val="fr-FR"/>
              </w:rPr>
            </w:pPr>
            <w:r w:rsidRPr="00B31D7E">
              <w:rPr>
                <w:szCs w:val="24"/>
                <w:lang w:val="fr-FR"/>
              </w:rPr>
              <w:t xml:space="preserve">                    Produsele vor avea data de fabricaţie cu cel mult 30 de zile înainte de livrarea  </w:t>
            </w:r>
            <w:r w:rsidRPr="00B31D7E">
              <w:rPr>
                <w:szCs w:val="24"/>
                <w:lang w:val="fr-FR"/>
              </w:rPr>
              <w:lastRenderedPageBreak/>
              <w:t>fiecărui lot de produse.</w:t>
            </w:r>
          </w:p>
          <w:p w:rsidR="007945C2" w:rsidRPr="00B31D7E" w:rsidRDefault="007945C2" w:rsidP="003A4DA9">
            <w:pPr>
              <w:spacing w:line="240" w:lineRule="auto"/>
              <w:contextualSpacing/>
              <w:jc w:val="center"/>
              <w:rPr>
                <w:rFonts w:ascii="Times New Roman" w:hAnsi="Times New Roman" w:cs="Times New Roman"/>
                <w:sz w:val="24"/>
                <w:szCs w:val="24"/>
              </w:rPr>
            </w:pPr>
          </w:p>
        </w:tc>
        <w:tc>
          <w:tcPr>
            <w:tcW w:w="990" w:type="dxa"/>
            <w:vAlign w:val="center"/>
          </w:tcPr>
          <w:p w:rsidR="007945C2" w:rsidRPr="00B31D7E" w:rsidRDefault="007945C2" w:rsidP="003A4DA9">
            <w:pPr>
              <w:spacing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lastRenderedPageBreak/>
              <w:t>lunar</w:t>
            </w:r>
          </w:p>
        </w:tc>
      </w:tr>
      <w:tr w:rsidR="007945C2" w:rsidRPr="00B31D7E" w:rsidTr="006E2BF2">
        <w:trPr>
          <w:trHeight w:val="278"/>
        </w:trPr>
        <w:tc>
          <w:tcPr>
            <w:tcW w:w="848" w:type="dxa"/>
            <w:vAlign w:val="center"/>
          </w:tcPr>
          <w:p w:rsidR="007945C2" w:rsidRPr="00B31D7E" w:rsidRDefault="007945C2" w:rsidP="00160EFF">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780" w:type="dxa"/>
            <w:vAlign w:val="center"/>
          </w:tcPr>
          <w:p w:rsidR="007945C2" w:rsidRPr="00B31D7E" w:rsidRDefault="007945C2" w:rsidP="004D4D8B">
            <w:pPr>
              <w:jc w:val="center"/>
              <w:rPr>
                <w:rFonts w:ascii="Times New Roman" w:eastAsia="Times New Roman" w:hAnsi="Times New Roman" w:cs="Times New Roman"/>
                <w:b/>
                <w:bCs/>
                <w:sz w:val="24"/>
                <w:szCs w:val="24"/>
                <w:lang w:val="fr-FR" w:eastAsia="ro-RO"/>
              </w:rPr>
            </w:pPr>
            <w:r w:rsidRPr="00B31D7E">
              <w:rPr>
                <w:rFonts w:ascii="Times New Roman" w:hAnsi="Times New Roman" w:cs="Times New Roman"/>
                <w:sz w:val="24"/>
                <w:szCs w:val="24"/>
              </w:rPr>
              <w:t>Suc natural de caise</w:t>
            </w:r>
          </w:p>
        </w:tc>
        <w:tc>
          <w:tcPr>
            <w:tcW w:w="539" w:type="dxa"/>
            <w:vAlign w:val="center"/>
          </w:tcPr>
          <w:p w:rsidR="007945C2" w:rsidRPr="00B31D7E" w:rsidRDefault="00D47C3F" w:rsidP="003D197A">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r w:rsidRPr="00B31D7E">
              <w:rPr>
                <w:rFonts w:ascii="Times New Roman" w:eastAsia="Times New Roman" w:hAnsi="Times New Roman" w:cs="Times New Roman"/>
                <w:bCs/>
                <w:sz w:val="24"/>
                <w:szCs w:val="24"/>
                <w:lang w:val="fr-FR" w:eastAsia="ro-RO"/>
              </w:rPr>
              <w:t>L</w:t>
            </w:r>
          </w:p>
        </w:tc>
        <w:tc>
          <w:tcPr>
            <w:tcW w:w="1055" w:type="dxa"/>
            <w:tcBorders>
              <w:top w:val="nil"/>
              <w:left w:val="single" w:sz="4" w:space="0" w:color="auto"/>
              <w:bottom w:val="single" w:sz="4" w:space="0" w:color="auto"/>
              <w:right w:val="single" w:sz="4" w:space="0" w:color="auto"/>
            </w:tcBorders>
            <w:shd w:val="clear" w:color="auto" w:fill="auto"/>
            <w:vAlign w:val="center"/>
          </w:tcPr>
          <w:p w:rsidR="007945C2" w:rsidRPr="00B31D7E" w:rsidRDefault="003D197A" w:rsidP="003D197A">
            <w:pPr>
              <w:jc w:val="center"/>
              <w:rPr>
                <w:rFonts w:ascii="Times New Roman" w:hAnsi="Times New Roman" w:cs="Times New Roman"/>
                <w:b/>
                <w:bCs/>
                <w:sz w:val="24"/>
                <w:szCs w:val="24"/>
              </w:rPr>
            </w:pPr>
            <w:r>
              <w:rPr>
                <w:rFonts w:ascii="Times New Roman" w:hAnsi="Times New Roman" w:cs="Times New Roman"/>
                <w:bCs/>
                <w:sz w:val="24"/>
                <w:szCs w:val="24"/>
              </w:rPr>
              <w:t>ST</w:t>
            </w:r>
            <w:r w:rsidR="00D47C3F" w:rsidRPr="00B31D7E">
              <w:rPr>
                <w:rFonts w:ascii="Times New Roman" w:hAnsi="Times New Roman" w:cs="Times New Roman"/>
                <w:bCs/>
                <w:sz w:val="24"/>
                <w:szCs w:val="24"/>
              </w:rPr>
              <w:t>– 527-21</w:t>
            </w:r>
          </w:p>
        </w:tc>
        <w:tc>
          <w:tcPr>
            <w:tcW w:w="6956" w:type="dxa"/>
            <w:gridSpan w:val="2"/>
            <w:vAlign w:val="center"/>
          </w:tcPr>
          <w:p w:rsidR="007007D8" w:rsidRPr="00B31D7E" w:rsidRDefault="007007D8" w:rsidP="0044110C">
            <w:pPr>
              <w:autoSpaceDE w:val="0"/>
              <w:autoSpaceDN w:val="0"/>
              <w:adjustRightInd w:val="0"/>
              <w:spacing w:after="0" w:line="240" w:lineRule="auto"/>
              <w:jc w:val="both"/>
              <w:rPr>
                <w:rFonts w:ascii="Times New Roman" w:hAnsi="Times New Roman" w:cs="Times New Roman"/>
                <w:sz w:val="24"/>
                <w:szCs w:val="24"/>
              </w:rPr>
            </w:pPr>
            <w:r w:rsidRPr="00B31D7E">
              <w:rPr>
                <w:rFonts w:ascii="Times New Roman" w:hAnsi="Times New Roman" w:cs="Times New Roman"/>
                <w:sz w:val="24"/>
                <w:szCs w:val="24"/>
              </w:rPr>
              <w:t xml:space="preserve">     Sucurile naturale din fructe sunt ambalate în recipiente ermetic închise şi sunt obţinute prin presarea fructelor sau din concentrate de fructe. </w:t>
            </w:r>
          </w:p>
          <w:p w:rsidR="007007D8" w:rsidRPr="00B31D7E" w:rsidRDefault="007007D8" w:rsidP="007007D8">
            <w:pPr>
              <w:autoSpaceDE w:val="0"/>
              <w:autoSpaceDN w:val="0"/>
              <w:adjustRightInd w:val="0"/>
              <w:spacing w:after="0" w:line="240" w:lineRule="auto"/>
              <w:rPr>
                <w:rFonts w:ascii="Times New Roman" w:hAnsi="Times New Roman" w:cs="Times New Roman"/>
                <w:sz w:val="24"/>
                <w:szCs w:val="24"/>
              </w:rPr>
            </w:pPr>
            <w:r w:rsidRPr="00B31D7E">
              <w:rPr>
                <w:rFonts w:ascii="Times New Roman" w:hAnsi="Times New Roman" w:cs="Times New Roman"/>
                <w:sz w:val="24"/>
                <w:szCs w:val="24"/>
              </w:rPr>
              <w:t xml:space="preserve">Din această grupă fac parte: </w:t>
            </w:r>
          </w:p>
          <w:p w:rsidR="007007D8" w:rsidRPr="00B31D7E" w:rsidRDefault="007007D8" w:rsidP="007007D8">
            <w:pPr>
              <w:autoSpaceDE w:val="0"/>
              <w:autoSpaceDN w:val="0"/>
              <w:adjustRightInd w:val="0"/>
              <w:spacing w:after="44" w:line="240" w:lineRule="auto"/>
              <w:rPr>
                <w:rFonts w:ascii="Times New Roman" w:hAnsi="Times New Roman" w:cs="Times New Roman"/>
                <w:sz w:val="24"/>
                <w:szCs w:val="24"/>
              </w:rPr>
            </w:pPr>
            <w:r w:rsidRPr="00B31D7E">
              <w:rPr>
                <w:rFonts w:ascii="Times New Roman" w:hAnsi="Times New Roman" w:cs="Times New Roman"/>
                <w:sz w:val="24"/>
                <w:szCs w:val="24"/>
              </w:rPr>
              <w:t xml:space="preserve">    -  nectarul de fructe; </w:t>
            </w:r>
          </w:p>
          <w:p w:rsidR="007007D8" w:rsidRPr="00B31D7E" w:rsidRDefault="007007D8" w:rsidP="007007D8">
            <w:pPr>
              <w:autoSpaceDE w:val="0"/>
              <w:autoSpaceDN w:val="0"/>
              <w:adjustRightInd w:val="0"/>
              <w:spacing w:after="0" w:line="240" w:lineRule="auto"/>
              <w:rPr>
                <w:rFonts w:ascii="Times New Roman" w:hAnsi="Times New Roman" w:cs="Times New Roman"/>
                <w:sz w:val="24"/>
                <w:szCs w:val="24"/>
              </w:rPr>
            </w:pPr>
            <w:r w:rsidRPr="00B31D7E">
              <w:rPr>
                <w:rFonts w:ascii="Times New Roman" w:hAnsi="Times New Roman" w:cs="Times New Roman"/>
                <w:sz w:val="24"/>
                <w:szCs w:val="24"/>
              </w:rPr>
              <w:t xml:space="preserve">    -  sucul de fructe obţinut prin presarea fructelor sau prin reconstituirea sucului din concentrate de fructe. </w:t>
            </w:r>
          </w:p>
          <w:p w:rsidR="007007D8" w:rsidRPr="00B31D7E" w:rsidRDefault="0048058E" w:rsidP="00F62DDB">
            <w:pPr>
              <w:autoSpaceDE w:val="0"/>
              <w:autoSpaceDN w:val="0"/>
              <w:adjustRightInd w:val="0"/>
              <w:spacing w:after="0" w:line="240" w:lineRule="auto"/>
              <w:jc w:val="both"/>
              <w:rPr>
                <w:rFonts w:ascii="Times New Roman" w:hAnsi="Times New Roman" w:cs="Times New Roman"/>
                <w:sz w:val="24"/>
                <w:szCs w:val="24"/>
              </w:rPr>
            </w:pPr>
            <w:r w:rsidRPr="00B31D7E">
              <w:rPr>
                <w:rFonts w:ascii="Times New Roman" w:hAnsi="Times New Roman" w:cs="Times New Roman"/>
                <w:sz w:val="24"/>
                <w:szCs w:val="24"/>
              </w:rPr>
              <w:lastRenderedPageBreak/>
              <w:t xml:space="preserve">     </w:t>
            </w:r>
            <w:r w:rsidR="007007D8" w:rsidRPr="00B31D7E">
              <w:rPr>
                <w:rFonts w:ascii="Times New Roman" w:hAnsi="Times New Roman" w:cs="Times New Roman"/>
                <w:sz w:val="24"/>
                <w:szCs w:val="24"/>
              </w:rPr>
              <w:t xml:space="preserve">Prezenta specificaţie nu face referire la băuturile răcoritoare pe bază de sucuri sau sucuri concentrate de fructe, limpezi sau cu depuneri de pulpă (băuturi răcoritoare necarbonatate). </w:t>
            </w:r>
          </w:p>
          <w:p w:rsidR="007945C2" w:rsidRPr="00B31D7E" w:rsidRDefault="0048058E" w:rsidP="007007D8">
            <w:pPr>
              <w:autoSpaceDE w:val="0"/>
              <w:autoSpaceDN w:val="0"/>
              <w:adjustRightInd w:val="0"/>
              <w:spacing w:after="0" w:line="240" w:lineRule="auto"/>
              <w:jc w:val="both"/>
              <w:rPr>
                <w:rFonts w:ascii="Times New Roman" w:hAnsi="Times New Roman" w:cs="Times New Roman"/>
                <w:sz w:val="24"/>
                <w:szCs w:val="24"/>
              </w:rPr>
            </w:pPr>
            <w:r w:rsidRPr="00B31D7E">
              <w:rPr>
                <w:rFonts w:ascii="Times New Roman" w:hAnsi="Times New Roman" w:cs="Times New Roman"/>
                <w:sz w:val="24"/>
                <w:szCs w:val="24"/>
              </w:rPr>
              <w:t xml:space="preserve">      </w:t>
            </w:r>
            <w:r w:rsidR="007007D8" w:rsidRPr="00B31D7E">
              <w:rPr>
                <w:rFonts w:ascii="Times New Roman" w:hAnsi="Times New Roman" w:cs="Times New Roman"/>
                <w:sz w:val="24"/>
                <w:szCs w:val="24"/>
              </w:rPr>
              <w:t>Materiile prime şi auxiliare utilizate la fabricaţie vor corespunde standardelor şi legislaţiei în vigoare.</w:t>
            </w:r>
          </w:p>
          <w:p w:rsidR="00F62DDB" w:rsidRPr="00B31D7E" w:rsidRDefault="00F62DDB" w:rsidP="00F62DDB">
            <w:pPr>
              <w:autoSpaceDE w:val="0"/>
              <w:autoSpaceDN w:val="0"/>
              <w:adjustRightInd w:val="0"/>
              <w:spacing w:after="0" w:line="240" w:lineRule="auto"/>
              <w:rPr>
                <w:rFonts w:ascii="Times New Roman" w:hAnsi="Times New Roman" w:cs="Times New Roman"/>
                <w:sz w:val="24"/>
                <w:szCs w:val="24"/>
              </w:rPr>
            </w:pPr>
            <w:r w:rsidRPr="00B31D7E">
              <w:rPr>
                <w:rFonts w:ascii="Times New Roman" w:hAnsi="Times New Roman" w:cs="Times New Roman"/>
                <w:b/>
                <w:bCs/>
                <w:i/>
                <w:iCs/>
                <w:sz w:val="24"/>
                <w:szCs w:val="24"/>
              </w:rPr>
              <w:t xml:space="preserve">Proprietăţi organoleptice </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1"/>
              <w:gridCol w:w="3690"/>
            </w:tblGrid>
            <w:tr w:rsidR="00F62DDB" w:rsidRPr="00B31D7E" w:rsidTr="00F62DDB">
              <w:trPr>
                <w:trHeight w:val="440"/>
              </w:trPr>
              <w:tc>
                <w:tcPr>
                  <w:tcW w:w="2701" w:type="dxa"/>
                  <w:vAlign w:val="center"/>
                </w:tcPr>
                <w:p w:rsidR="00F62DDB" w:rsidRPr="00B31D7E" w:rsidRDefault="00F62DDB" w:rsidP="00FC3C8F">
                  <w:pPr>
                    <w:pStyle w:val="Default"/>
                    <w:jc w:val="center"/>
                    <w:rPr>
                      <w:color w:val="auto"/>
                    </w:rPr>
                  </w:pPr>
                  <w:r w:rsidRPr="00B31D7E">
                    <w:rPr>
                      <w:b/>
                      <w:bCs/>
                      <w:color w:val="auto"/>
                    </w:rPr>
                    <w:t>Caracteristici</w:t>
                  </w:r>
                </w:p>
              </w:tc>
              <w:tc>
                <w:tcPr>
                  <w:tcW w:w="3690" w:type="dxa"/>
                  <w:vAlign w:val="center"/>
                </w:tcPr>
                <w:p w:rsidR="00F62DDB" w:rsidRPr="00B31D7E" w:rsidRDefault="00F62DDB" w:rsidP="00FC3C8F">
                  <w:pPr>
                    <w:pStyle w:val="Default"/>
                    <w:jc w:val="center"/>
                    <w:rPr>
                      <w:color w:val="auto"/>
                    </w:rPr>
                  </w:pPr>
                  <w:r w:rsidRPr="00B31D7E">
                    <w:rPr>
                      <w:b/>
                      <w:bCs/>
                      <w:color w:val="auto"/>
                    </w:rPr>
                    <w:t xml:space="preserve">Condiţii de </w:t>
                  </w:r>
                  <w:r w:rsidR="00A54ACB">
                    <w:rPr>
                      <w:b/>
                      <w:bCs/>
                      <w:color w:val="auto"/>
                    </w:rPr>
                    <w:t>admisibilitate</w:t>
                  </w:r>
                  <w:r w:rsidRPr="00B31D7E">
                    <w:rPr>
                      <w:b/>
                      <w:bCs/>
                      <w:color w:val="auto"/>
                    </w:rPr>
                    <w:t xml:space="preserve"> </w:t>
                  </w:r>
                </w:p>
              </w:tc>
            </w:tr>
            <w:tr w:rsidR="00F62DDB" w:rsidRPr="00B31D7E" w:rsidTr="00F62DDB">
              <w:trPr>
                <w:trHeight w:val="440"/>
              </w:trPr>
              <w:tc>
                <w:tcPr>
                  <w:tcW w:w="2701" w:type="dxa"/>
                  <w:vAlign w:val="center"/>
                </w:tcPr>
                <w:p w:rsidR="00F62DDB" w:rsidRPr="00B31D7E" w:rsidRDefault="00F62DDB" w:rsidP="00F62DDB">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Aspectul recipientelor</w:t>
                  </w:r>
                </w:p>
                <w:p w:rsidR="00F62DDB" w:rsidRPr="00B31D7E" w:rsidRDefault="00F62DDB" w:rsidP="00F62DDB">
                  <w:pPr>
                    <w:autoSpaceDE w:val="0"/>
                    <w:autoSpaceDN w:val="0"/>
                    <w:adjustRightInd w:val="0"/>
                    <w:spacing w:after="0" w:line="240" w:lineRule="auto"/>
                    <w:ind w:left="720"/>
                    <w:rPr>
                      <w:rFonts w:ascii="Times New Roman" w:hAnsi="Times New Roman" w:cs="Times New Roman"/>
                      <w:sz w:val="24"/>
                      <w:szCs w:val="24"/>
                    </w:rPr>
                  </w:pPr>
                  <w:r w:rsidRPr="00B31D7E">
                    <w:rPr>
                      <w:rFonts w:ascii="Times New Roman" w:hAnsi="Times New Roman" w:cs="Times New Roman"/>
                      <w:sz w:val="24"/>
                      <w:szCs w:val="24"/>
                    </w:rPr>
                    <w:t>exterior</w:t>
                  </w:r>
                </w:p>
                <w:p w:rsidR="00F62DDB" w:rsidRPr="00B31D7E" w:rsidRDefault="00F62DDB" w:rsidP="00F62DDB">
                  <w:pPr>
                    <w:autoSpaceDE w:val="0"/>
                    <w:autoSpaceDN w:val="0"/>
                    <w:adjustRightInd w:val="0"/>
                    <w:spacing w:after="0" w:line="240" w:lineRule="auto"/>
                    <w:jc w:val="center"/>
                    <w:rPr>
                      <w:rFonts w:ascii="Times New Roman" w:hAnsi="Times New Roman" w:cs="Times New Roman"/>
                      <w:sz w:val="24"/>
                      <w:szCs w:val="24"/>
                    </w:rPr>
                  </w:pPr>
                </w:p>
                <w:p w:rsidR="00F62DDB" w:rsidRPr="00B31D7E" w:rsidRDefault="00F62DDB" w:rsidP="00F62DDB">
                  <w:pPr>
                    <w:autoSpaceDE w:val="0"/>
                    <w:autoSpaceDN w:val="0"/>
                    <w:adjustRightInd w:val="0"/>
                    <w:spacing w:after="0" w:line="240" w:lineRule="auto"/>
                    <w:ind w:left="720"/>
                    <w:rPr>
                      <w:rFonts w:ascii="Times New Roman" w:hAnsi="Times New Roman" w:cs="Times New Roman"/>
                      <w:sz w:val="24"/>
                      <w:szCs w:val="24"/>
                    </w:rPr>
                  </w:pPr>
                  <w:r w:rsidRPr="00B31D7E">
                    <w:rPr>
                      <w:rFonts w:ascii="Times New Roman" w:hAnsi="Times New Roman" w:cs="Times New Roman"/>
                      <w:sz w:val="24"/>
                      <w:szCs w:val="24"/>
                    </w:rPr>
                    <w:t>interior</w:t>
                  </w:r>
                </w:p>
              </w:tc>
              <w:tc>
                <w:tcPr>
                  <w:tcW w:w="3690" w:type="dxa"/>
                </w:tcPr>
                <w:p w:rsidR="00F62DDB" w:rsidRPr="00B31D7E" w:rsidRDefault="00F62DDB" w:rsidP="00F62DDB">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curat, închis ermetic, nedeformat, imprimat cu toate elementele de identificare;</w:t>
                  </w:r>
                </w:p>
                <w:p w:rsidR="00F62DDB" w:rsidRPr="00B31D7E" w:rsidRDefault="00F62DDB" w:rsidP="00F62DDB">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curat, nedeteriorat, fără exfolieri.</w:t>
                  </w:r>
                </w:p>
              </w:tc>
            </w:tr>
            <w:tr w:rsidR="00F62DDB" w:rsidRPr="00B31D7E" w:rsidTr="00F62DDB">
              <w:trPr>
                <w:trHeight w:val="761"/>
              </w:trPr>
              <w:tc>
                <w:tcPr>
                  <w:tcW w:w="2701" w:type="dxa"/>
                  <w:vAlign w:val="center"/>
                </w:tcPr>
                <w:p w:rsidR="00F62DDB" w:rsidRPr="00B31D7E" w:rsidRDefault="00F62DDB" w:rsidP="00F62DDB">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Aspectul sucului</w:t>
                  </w:r>
                </w:p>
              </w:tc>
              <w:tc>
                <w:tcPr>
                  <w:tcW w:w="3690" w:type="dxa"/>
                  <w:vAlign w:val="center"/>
                </w:tcPr>
                <w:p w:rsidR="00F62DDB" w:rsidRPr="00B31D7E" w:rsidRDefault="00F62DDB" w:rsidP="00F62DDB">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Caracteristic tipului de suc (opalescent, omogen, cu sediment).</w:t>
                  </w:r>
                </w:p>
              </w:tc>
            </w:tr>
            <w:tr w:rsidR="00F62DDB" w:rsidRPr="00B31D7E" w:rsidTr="00F62DDB">
              <w:trPr>
                <w:trHeight w:val="368"/>
              </w:trPr>
              <w:tc>
                <w:tcPr>
                  <w:tcW w:w="2701" w:type="dxa"/>
                  <w:vAlign w:val="center"/>
                </w:tcPr>
                <w:p w:rsidR="00F62DDB" w:rsidRPr="00B31D7E" w:rsidRDefault="00F62DDB" w:rsidP="00F62DDB">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Miros</w:t>
                  </w:r>
                </w:p>
              </w:tc>
              <w:tc>
                <w:tcPr>
                  <w:tcW w:w="3690" w:type="dxa"/>
                </w:tcPr>
                <w:p w:rsidR="00F62DDB" w:rsidRPr="00B31D7E" w:rsidRDefault="00F62DDB" w:rsidP="00F62DDB">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Plăcut, caracteristic fructelor din care provine sucul. Fără miros străin (de mucegai, de fermentat).</w:t>
                  </w:r>
                </w:p>
              </w:tc>
            </w:tr>
            <w:tr w:rsidR="00F62DDB" w:rsidRPr="00B31D7E" w:rsidTr="00F62DDB">
              <w:trPr>
                <w:trHeight w:val="215"/>
              </w:trPr>
              <w:tc>
                <w:tcPr>
                  <w:tcW w:w="2701" w:type="dxa"/>
                  <w:vAlign w:val="center"/>
                </w:tcPr>
                <w:p w:rsidR="00F62DDB" w:rsidRPr="00B31D7E" w:rsidRDefault="00F62DDB" w:rsidP="00F62DDB">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Gust</w:t>
                  </w:r>
                </w:p>
              </w:tc>
              <w:tc>
                <w:tcPr>
                  <w:tcW w:w="3690" w:type="dxa"/>
                </w:tcPr>
                <w:p w:rsidR="00F62DDB" w:rsidRPr="00B31D7E" w:rsidRDefault="00F62DDB" w:rsidP="00F62DDB">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Plăcut, bine exprimat, specific fructelor din care este obţinut sucul.</w:t>
                  </w:r>
                </w:p>
              </w:tc>
            </w:tr>
            <w:tr w:rsidR="00F62DDB" w:rsidRPr="00B31D7E" w:rsidTr="00F62DDB">
              <w:trPr>
                <w:trHeight w:val="215"/>
              </w:trPr>
              <w:tc>
                <w:tcPr>
                  <w:tcW w:w="2701" w:type="dxa"/>
                  <w:vAlign w:val="center"/>
                </w:tcPr>
                <w:p w:rsidR="00F62DDB" w:rsidRPr="00B31D7E" w:rsidRDefault="00F62DDB" w:rsidP="00F62DDB">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Culoare</w:t>
                  </w:r>
                </w:p>
              </w:tc>
              <w:tc>
                <w:tcPr>
                  <w:tcW w:w="3690" w:type="dxa"/>
                </w:tcPr>
                <w:p w:rsidR="00F62DDB" w:rsidRPr="00B31D7E" w:rsidRDefault="00F62DDB" w:rsidP="00F62DDB">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Specifică fructelor din care provine sucul.</w:t>
                  </w:r>
                </w:p>
              </w:tc>
            </w:tr>
            <w:tr w:rsidR="0044110C" w:rsidRPr="00B31D7E" w:rsidTr="0044110C">
              <w:trPr>
                <w:trHeight w:val="377"/>
              </w:trPr>
              <w:tc>
                <w:tcPr>
                  <w:tcW w:w="2701" w:type="dxa"/>
                  <w:vAlign w:val="center"/>
                </w:tcPr>
                <w:p w:rsidR="0044110C" w:rsidRPr="00B31D7E" w:rsidRDefault="0044110C" w:rsidP="00FC3C8F">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Corpuri străine</w:t>
                  </w:r>
                </w:p>
              </w:tc>
              <w:tc>
                <w:tcPr>
                  <w:tcW w:w="3690" w:type="dxa"/>
                  <w:vAlign w:val="center"/>
                </w:tcPr>
                <w:p w:rsidR="0044110C" w:rsidRPr="00B31D7E" w:rsidRDefault="0044110C" w:rsidP="00FC3C8F">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lipsă</w:t>
                  </w:r>
                </w:p>
              </w:tc>
            </w:tr>
          </w:tbl>
          <w:p w:rsidR="00F62DDB" w:rsidRPr="00B31D7E" w:rsidRDefault="00F62DDB" w:rsidP="00F62DDB">
            <w:pPr>
              <w:autoSpaceDE w:val="0"/>
              <w:autoSpaceDN w:val="0"/>
              <w:adjustRightInd w:val="0"/>
              <w:spacing w:after="0" w:line="240" w:lineRule="auto"/>
              <w:rPr>
                <w:rFonts w:ascii="Times New Roman" w:hAnsi="Times New Roman" w:cs="Times New Roman"/>
                <w:b/>
                <w:i/>
                <w:sz w:val="24"/>
                <w:szCs w:val="24"/>
              </w:rPr>
            </w:pPr>
            <w:r w:rsidRPr="00B31D7E">
              <w:rPr>
                <w:rFonts w:ascii="Times New Roman" w:hAnsi="Times New Roman" w:cs="Times New Roman"/>
                <w:b/>
                <w:bCs/>
                <w:i/>
                <w:iCs/>
                <w:sz w:val="24"/>
                <w:szCs w:val="24"/>
              </w:rPr>
              <w:t xml:space="preserve">Proprietăţi </w:t>
            </w:r>
            <w:r w:rsidR="0044110C" w:rsidRPr="00B31D7E">
              <w:rPr>
                <w:rFonts w:ascii="Times New Roman" w:hAnsi="Times New Roman" w:cs="Times New Roman"/>
                <w:b/>
                <w:bCs/>
                <w:i/>
                <w:iCs/>
                <w:sz w:val="24"/>
                <w:szCs w:val="24"/>
              </w:rPr>
              <w:t>fizico-</w:t>
            </w:r>
            <w:r w:rsidRPr="00B31D7E">
              <w:rPr>
                <w:rFonts w:ascii="Times New Roman" w:hAnsi="Times New Roman" w:cs="Times New Roman"/>
                <w:b/>
                <w:bCs/>
                <w:i/>
                <w:iCs/>
                <w:sz w:val="24"/>
                <w:szCs w:val="24"/>
              </w:rPr>
              <w:t xml:space="preserve">chimice </w:t>
            </w:r>
          </w:p>
          <w:tbl>
            <w:tblPr>
              <w:tblW w:w="639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1"/>
              <w:gridCol w:w="3690"/>
            </w:tblGrid>
            <w:tr w:rsidR="00F62DDB" w:rsidRPr="00B31D7E" w:rsidTr="00F017DD">
              <w:trPr>
                <w:trHeight w:val="440"/>
              </w:trPr>
              <w:tc>
                <w:tcPr>
                  <w:tcW w:w="2701" w:type="dxa"/>
                  <w:vAlign w:val="center"/>
                </w:tcPr>
                <w:p w:rsidR="00F62DDB" w:rsidRPr="00B31D7E" w:rsidRDefault="00F62DDB" w:rsidP="00FC3C8F">
                  <w:pPr>
                    <w:pStyle w:val="Default"/>
                    <w:jc w:val="center"/>
                    <w:rPr>
                      <w:color w:val="auto"/>
                    </w:rPr>
                  </w:pPr>
                  <w:r w:rsidRPr="00B31D7E">
                    <w:rPr>
                      <w:b/>
                      <w:bCs/>
                      <w:color w:val="auto"/>
                    </w:rPr>
                    <w:t>Caracteristici</w:t>
                  </w:r>
                </w:p>
              </w:tc>
              <w:tc>
                <w:tcPr>
                  <w:tcW w:w="3690" w:type="dxa"/>
                  <w:vAlign w:val="center"/>
                </w:tcPr>
                <w:p w:rsidR="00F62DDB" w:rsidRPr="00B31D7E" w:rsidRDefault="00F62DDB" w:rsidP="00FC3C8F">
                  <w:pPr>
                    <w:pStyle w:val="Default"/>
                    <w:jc w:val="center"/>
                    <w:rPr>
                      <w:color w:val="auto"/>
                    </w:rPr>
                  </w:pPr>
                  <w:r w:rsidRPr="00B31D7E">
                    <w:rPr>
                      <w:b/>
                      <w:bCs/>
                      <w:color w:val="auto"/>
                    </w:rPr>
                    <w:t xml:space="preserve">Condiţii de </w:t>
                  </w:r>
                  <w:r w:rsidR="00A54ACB">
                    <w:rPr>
                      <w:b/>
                      <w:bCs/>
                      <w:color w:val="auto"/>
                    </w:rPr>
                    <w:t>admisibilitate</w:t>
                  </w:r>
                  <w:r w:rsidRPr="00B31D7E">
                    <w:rPr>
                      <w:b/>
                      <w:bCs/>
                      <w:color w:val="auto"/>
                    </w:rPr>
                    <w:t xml:space="preserve"> </w:t>
                  </w:r>
                </w:p>
              </w:tc>
            </w:tr>
            <w:tr w:rsidR="0044110C" w:rsidRPr="00B31D7E" w:rsidTr="00F017DD">
              <w:trPr>
                <w:trHeight w:val="521"/>
              </w:trPr>
              <w:tc>
                <w:tcPr>
                  <w:tcW w:w="2701" w:type="dxa"/>
                  <w:vAlign w:val="center"/>
                </w:tcPr>
                <w:p w:rsidR="0044110C" w:rsidRPr="00B31D7E" w:rsidRDefault="0044110C" w:rsidP="0044110C">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Substanţe solubile, grade refractometrice la 20</w:t>
                  </w:r>
                  <w:r w:rsidRPr="00B31D7E">
                    <w:rPr>
                      <w:rFonts w:ascii="Times New Roman" w:hAnsi="Times New Roman" w:cs="Times New Roman"/>
                      <w:sz w:val="24"/>
                      <w:szCs w:val="24"/>
                    </w:rPr>
                    <w:sym w:font="Symbol" w:char="F0B0"/>
                  </w:r>
                  <w:r w:rsidRPr="00B31D7E">
                    <w:rPr>
                      <w:rFonts w:ascii="Times New Roman" w:hAnsi="Times New Roman" w:cs="Times New Roman"/>
                      <w:sz w:val="24"/>
                      <w:szCs w:val="24"/>
                    </w:rPr>
                    <w:t>C, %, min.</w:t>
                  </w:r>
                </w:p>
              </w:tc>
              <w:tc>
                <w:tcPr>
                  <w:tcW w:w="3690" w:type="dxa"/>
                  <w:vAlign w:val="center"/>
                </w:tcPr>
                <w:p w:rsidR="0044110C" w:rsidRPr="00B31D7E" w:rsidRDefault="0044110C" w:rsidP="0044110C">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11</w:t>
                  </w:r>
                </w:p>
              </w:tc>
            </w:tr>
            <w:tr w:rsidR="0044110C" w:rsidRPr="00B31D7E" w:rsidTr="00F017DD">
              <w:trPr>
                <w:trHeight w:val="215"/>
              </w:trPr>
              <w:tc>
                <w:tcPr>
                  <w:tcW w:w="2701" w:type="dxa"/>
                  <w:vAlign w:val="center"/>
                </w:tcPr>
                <w:p w:rsidR="0044110C" w:rsidRPr="00B31D7E" w:rsidRDefault="0044110C" w:rsidP="0044110C">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Aciditate totală titrabilă, % , max.</w:t>
                  </w:r>
                </w:p>
              </w:tc>
              <w:tc>
                <w:tcPr>
                  <w:tcW w:w="3690" w:type="dxa"/>
                  <w:vAlign w:val="center"/>
                </w:tcPr>
                <w:p w:rsidR="0044110C" w:rsidRPr="00B31D7E" w:rsidRDefault="0044110C" w:rsidP="0044110C">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2</w:t>
                  </w:r>
                </w:p>
              </w:tc>
            </w:tr>
            <w:tr w:rsidR="0044110C" w:rsidRPr="00B31D7E" w:rsidTr="00F017DD">
              <w:trPr>
                <w:trHeight w:val="215"/>
              </w:trPr>
              <w:tc>
                <w:tcPr>
                  <w:tcW w:w="2701" w:type="dxa"/>
                  <w:vAlign w:val="center"/>
                </w:tcPr>
                <w:p w:rsidR="0044110C" w:rsidRPr="00B31D7E" w:rsidRDefault="0044110C" w:rsidP="0044110C">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Cenuşă insolubilă în HCl, %, max.</w:t>
                  </w:r>
                </w:p>
              </w:tc>
              <w:tc>
                <w:tcPr>
                  <w:tcW w:w="3690" w:type="dxa"/>
                  <w:vAlign w:val="center"/>
                </w:tcPr>
                <w:p w:rsidR="0044110C" w:rsidRPr="00B31D7E" w:rsidRDefault="0044110C" w:rsidP="0044110C">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0,1</w:t>
                  </w:r>
                </w:p>
              </w:tc>
            </w:tr>
            <w:tr w:rsidR="0044110C" w:rsidRPr="00B31D7E" w:rsidTr="00F017DD">
              <w:trPr>
                <w:trHeight w:val="215"/>
              </w:trPr>
              <w:tc>
                <w:tcPr>
                  <w:tcW w:w="2701" w:type="dxa"/>
                  <w:vAlign w:val="center"/>
                </w:tcPr>
                <w:p w:rsidR="0044110C" w:rsidRPr="00B31D7E" w:rsidRDefault="0044110C" w:rsidP="0044110C">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Conţinut de pulpă de fructe (pentru produsul nectar), %, min.</w:t>
                  </w:r>
                </w:p>
              </w:tc>
              <w:tc>
                <w:tcPr>
                  <w:tcW w:w="3690" w:type="dxa"/>
                  <w:vAlign w:val="center"/>
                </w:tcPr>
                <w:p w:rsidR="0044110C" w:rsidRPr="00B31D7E" w:rsidRDefault="0044110C" w:rsidP="0044110C">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25</w:t>
                  </w:r>
                </w:p>
              </w:tc>
            </w:tr>
          </w:tbl>
          <w:p w:rsidR="007007D8" w:rsidRPr="00B31D7E" w:rsidRDefault="00FC3C8F" w:rsidP="001E1A5F">
            <w:pPr>
              <w:pStyle w:val="TableText"/>
              <w:ind w:firstLine="720"/>
              <w:jc w:val="both"/>
              <w:rPr>
                <w:szCs w:val="24"/>
                <w:lang w:val="ro-RO"/>
              </w:rPr>
            </w:pPr>
            <w:r w:rsidRPr="00B31D7E">
              <w:rPr>
                <w:lang w:val="ro-RO"/>
              </w:rPr>
              <w:lastRenderedPageBreak/>
              <w:t xml:space="preserve">Produsele oferite </w:t>
            </w:r>
            <w:r w:rsidRPr="00B31D7E">
              <w:rPr>
                <w:b/>
                <w:u w:val="single"/>
                <w:lang w:val="ro-RO"/>
              </w:rPr>
              <w:t>vor fi marcate</w:t>
            </w:r>
            <w:r w:rsidRPr="00B31D7E">
              <w:rPr>
                <w:lang w:val="ro-RO"/>
              </w:rPr>
              <w:t xml:space="preserve"> </w:t>
            </w:r>
            <w:r w:rsidRPr="00B31D7E">
              <w:rPr>
                <w:b/>
                <w:lang w:val="ro-RO"/>
              </w:rPr>
              <w:t>(</w:t>
            </w:r>
            <w:r w:rsidRPr="00B31D7E">
              <w:rPr>
                <w:b/>
                <w:u w:val="single"/>
                <w:lang w:val="ro-RO"/>
              </w:rPr>
              <w:t>etichetate)</w:t>
            </w:r>
            <w:r w:rsidRPr="00B31D7E">
              <w:rPr>
                <w:lang w:val="ro-RO"/>
              </w:rPr>
              <w:t xml:space="preserve"> cu elemente de identificare prevăzute în actele normative (H.G.106/2002 privind etichetarea produselor alimentare – M.O. Nr. 147/2002 cu completările şi modificările ulterioare)</w:t>
            </w:r>
            <w:r w:rsidRPr="00B31D7E">
              <w:rPr>
                <w:bCs/>
                <w:lang w:val="ro-RO"/>
              </w:rPr>
              <w:t xml:space="preserve"> </w:t>
            </w:r>
            <w:r w:rsidR="00AF6BE2" w:rsidRPr="00B31D7E">
              <w:rPr>
                <w:bCs/>
                <w:lang w:val="ro-RO"/>
              </w:rPr>
              <w:t xml:space="preserve">iar pe ambalajul exterior se vor regăsi și următoarele mențiuni: </w:t>
            </w:r>
            <w:r w:rsidRPr="00B31D7E">
              <w:rPr>
                <w:lang w:val="ro-RO"/>
              </w:rPr>
              <w:t>în cazul sucurilor şi nectarurilor obţinute din concentrate se menţionează "obţinut din concentrat de......", în cazul sucurilor şi nectarurilor cu pulpă în conţinut se menţionează "cu pulpă"</w:t>
            </w:r>
            <w:r w:rsidR="00AF6BE2" w:rsidRPr="00B31D7E">
              <w:rPr>
                <w:lang w:val="ro-RO"/>
              </w:rPr>
              <w:t>.</w:t>
            </w:r>
          </w:p>
        </w:tc>
        <w:tc>
          <w:tcPr>
            <w:tcW w:w="1889" w:type="dxa"/>
            <w:vAlign w:val="center"/>
          </w:tcPr>
          <w:p w:rsidR="00AF6BE2" w:rsidRPr="00B31D7E" w:rsidRDefault="00AF6BE2" w:rsidP="00AF6BE2">
            <w:pPr>
              <w:pStyle w:val="TableText"/>
              <w:jc w:val="center"/>
              <w:rPr>
                <w:bCs/>
                <w:szCs w:val="24"/>
                <w:lang w:val="ro-RO"/>
              </w:rPr>
            </w:pPr>
            <w:r w:rsidRPr="00B31D7E">
              <w:rPr>
                <w:bCs/>
                <w:lang w:val="ro-RO"/>
              </w:rPr>
              <w:lastRenderedPageBreak/>
              <w:t xml:space="preserve">Produsele trebuie să fie ambalate astfel încât să se asigure o protecţie convenabilă produsului, </w:t>
            </w:r>
            <w:r w:rsidRPr="00B31D7E">
              <w:rPr>
                <w:szCs w:val="24"/>
                <w:lang w:val="it-IT"/>
              </w:rPr>
              <w:t xml:space="preserve">în </w:t>
            </w:r>
            <w:r w:rsidRPr="00B31D7E">
              <w:rPr>
                <w:szCs w:val="24"/>
                <w:lang w:val="it-IT"/>
              </w:rPr>
              <w:lastRenderedPageBreak/>
              <w:t xml:space="preserve">recipienţi din plastic sau cutii din carton de maxim </w:t>
            </w:r>
            <w:smartTag w:uri="urn:schemas-microsoft-com:office:smarttags" w:element="metricconverter">
              <w:smartTagPr>
                <w:attr w:name="ProductID" w:val="2 litri"/>
              </w:smartTagPr>
              <w:r w:rsidRPr="00B31D7E">
                <w:rPr>
                  <w:szCs w:val="24"/>
                  <w:lang w:val="it-IT"/>
                </w:rPr>
                <w:t>2 litri</w:t>
              </w:r>
            </w:smartTag>
            <w:r w:rsidRPr="00B31D7E">
              <w:rPr>
                <w:szCs w:val="24"/>
                <w:lang w:val="it-IT"/>
              </w:rPr>
              <w:t>.</w:t>
            </w:r>
          </w:p>
          <w:p w:rsidR="00AF6BE2" w:rsidRPr="00B31D7E" w:rsidRDefault="00AF6BE2" w:rsidP="00AF6BE2">
            <w:pPr>
              <w:pStyle w:val="TableText"/>
              <w:jc w:val="center"/>
              <w:rPr>
                <w:bCs/>
                <w:lang w:val="ro-RO"/>
              </w:rPr>
            </w:pPr>
          </w:p>
          <w:p w:rsidR="00AF6BE2" w:rsidRPr="00B31D7E" w:rsidRDefault="00AF6BE2" w:rsidP="00AF6BE2">
            <w:pPr>
              <w:pStyle w:val="TableText"/>
              <w:jc w:val="center"/>
              <w:rPr>
                <w:bCs/>
                <w:lang w:val="ro-RO"/>
              </w:rPr>
            </w:pPr>
            <w:r w:rsidRPr="00B31D7E">
              <w:rPr>
                <w:bCs/>
                <w:lang w:val="ro-RO"/>
              </w:rPr>
              <w:t>Ambalajele rămân în proprietatea achizitorului, fiind nefacturabile.</w:t>
            </w:r>
          </w:p>
          <w:p w:rsidR="007945C2" w:rsidRPr="00B31D7E" w:rsidRDefault="007945C2" w:rsidP="00751F14">
            <w:pPr>
              <w:pStyle w:val="TableText"/>
              <w:rPr>
                <w:bCs/>
                <w:szCs w:val="24"/>
                <w:lang w:val="fr-FR" w:eastAsia="ro-RO"/>
              </w:rPr>
            </w:pPr>
          </w:p>
        </w:tc>
        <w:tc>
          <w:tcPr>
            <w:tcW w:w="1620" w:type="dxa"/>
            <w:gridSpan w:val="2"/>
            <w:vAlign w:val="center"/>
          </w:tcPr>
          <w:p w:rsidR="007945C2" w:rsidRPr="00B31D7E" w:rsidRDefault="001E1A5F" w:rsidP="00E1481A">
            <w:pPr>
              <w:tabs>
                <w:tab w:val="left" w:pos="1485"/>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r w:rsidRPr="00B31D7E">
              <w:rPr>
                <w:rFonts w:ascii="Times New Roman" w:eastAsia="Calibri" w:hAnsi="Times New Roman" w:cs="Times New Roman"/>
                <w:sz w:val="24"/>
                <w:szCs w:val="24"/>
              </w:rPr>
              <w:lastRenderedPageBreak/>
              <w:t>minim 4 luni de la data livrării.</w:t>
            </w:r>
          </w:p>
        </w:tc>
        <w:tc>
          <w:tcPr>
            <w:tcW w:w="990" w:type="dxa"/>
            <w:vAlign w:val="center"/>
          </w:tcPr>
          <w:p w:rsidR="007945C2" w:rsidRPr="00B31D7E" w:rsidRDefault="00AF6BE2" w:rsidP="00E1481A">
            <w:pPr>
              <w:spacing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lunar</w:t>
            </w:r>
          </w:p>
        </w:tc>
      </w:tr>
      <w:tr w:rsidR="001E1A5F" w:rsidRPr="00B31D7E" w:rsidTr="006E2BF2">
        <w:trPr>
          <w:trHeight w:val="578"/>
        </w:trPr>
        <w:tc>
          <w:tcPr>
            <w:tcW w:w="848" w:type="dxa"/>
            <w:vAlign w:val="center"/>
          </w:tcPr>
          <w:p w:rsidR="001E1A5F" w:rsidRPr="00B31D7E" w:rsidRDefault="001E1A5F" w:rsidP="00160EFF">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780" w:type="dxa"/>
            <w:vAlign w:val="center"/>
          </w:tcPr>
          <w:p w:rsidR="001E1A5F" w:rsidRPr="00B31D7E" w:rsidRDefault="001E1A5F" w:rsidP="004D4D8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r w:rsidRPr="00B31D7E">
              <w:rPr>
                <w:rFonts w:ascii="Times New Roman" w:eastAsia="Times New Roman" w:hAnsi="Times New Roman" w:cs="Times New Roman"/>
                <w:bCs/>
                <w:sz w:val="24"/>
                <w:szCs w:val="24"/>
                <w:lang w:val="fr-FR" w:eastAsia="ro-RO"/>
              </w:rPr>
              <w:t>Suc natural de piersici</w:t>
            </w:r>
          </w:p>
        </w:tc>
        <w:tc>
          <w:tcPr>
            <w:tcW w:w="539" w:type="dxa"/>
            <w:vAlign w:val="center"/>
          </w:tcPr>
          <w:p w:rsidR="001E1A5F" w:rsidRPr="00B31D7E" w:rsidRDefault="001E1A5F" w:rsidP="00E1481A">
            <w:pPr>
              <w:spacing w:after="0" w:line="240" w:lineRule="auto"/>
              <w:contextualSpacing/>
              <w:jc w:val="center"/>
              <w:rPr>
                <w:rFonts w:ascii="Times New Roman" w:hAnsi="Times New Roman" w:cs="Times New Roman"/>
                <w:sz w:val="24"/>
                <w:szCs w:val="24"/>
              </w:rPr>
            </w:pPr>
            <w:r w:rsidRPr="00B31D7E">
              <w:rPr>
                <w:rFonts w:ascii="Times New Roman" w:eastAsia="Times New Roman" w:hAnsi="Times New Roman" w:cs="Times New Roman"/>
                <w:bCs/>
                <w:sz w:val="24"/>
                <w:szCs w:val="24"/>
                <w:lang w:val="fr-FR" w:eastAsia="ro-RO"/>
              </w:rPr>
              <w:t>L</w:t>
            </w:r>
          </w:p>
        </w:tc>
        <w:tc>
          <w:tcPr>
            <w:tcW w:w="1055" w:type="dxa"/>
            <w:tcBorders>
              <w:top w:val="nil"/>
              <w:left w:val="single" w:sz="4" w:space="0" w:color="auto"/>
              <w:bottom w:val="single" w:sz="4" w:space="0" w:color="auto"/>
              <w:right w:val="single" w:sz="4" w:space="0" w:color="auto"/>
            </w:tcBorders>
            <w:shd w:val="clear" w:color="auto" w:fill="auto"/>
            <w:vAlign w:val="center"/>
          </w:tcPr>
          <w:p w:rsidR="001E1A5F" w:rsidRPr="00B31D7E" w:rsidRDefault="001E1A5F" w:rsidP="00616E83">
            <w:pPr>
              <w:jc w:val="center"/>
              <w:rPr>
                <w:rFonts w:ascii="Times New Roman" w:hAnsi="Times New Roman" w:cs="Times New Roman"/>
                <w:b/>
                <w:bCs/>
                <w:sz w:val="24"/>
                <w:szCs w:val="24"/>
              </w:rPr>
            </w:pPr>
            <w:r w:rsidRPr="00B31D7E">
              <w:rPr>
                <w:rFonts w:ascii="Times New Roman" w:hAnsi="Times New Roman" w:cs="Times New Roman"/>
                <w:bCs/>
                <w:sz w:val="24"/>
                <w:szCs w:val="24"/>
              </w:rPr>
              <w:t>ST – 527-21</w:t>
            </w:r>
          </w:p>
        </w:tc>
        <w:tc>
          <w:tcPr>
            <w:tcW w:w="6956" w:type="dxa"/>
            <w:gridSpan w:val="2"/>
            <w:vAlign w:val="center"/>
          </w:tcPr>
          <w:p w:rsidR="001E1A5F" w:rsidRPr="00B31D7E" w:rsidRDefault="001E1A5F" w:rsidP="001E1A5F">
            <w:pPr>
              <w:autoSpaceDE w:val="0"/>
              <w:autoSpaceDN w:val="0"/>
              <w:adjustRightInd w:val="0"/>
              <w:spacing w:after="0" w:line="240" w:lineRule="auto"/>
              <w:jc w:val="both"/>
              <w:rPr>
                <w:rFonts w:ascii="Times New Roman" w:hAnsi="Times New Roman" w:cs="Times New Roman"/>
                <w:sz w:val="24"/>
                <w:szCs w:val="24"/>
              </w:rPr>
            </w:pPr>
            <w:r w:rsidRPr="00B31D7E">
              <w:rPr>
                <w:rFonts w:ascii="Times New Roman" w:hAnsi="Times New Roman" w:cs="Times New Roman"/>
                <w:sz w:val="24"/>
                <w:szCs w:val="24"/>
              </w:rPr>
              <w:t xml:space="preserve">     Sucurile naturale din fructe sunt ambalate în recipiente ermetic închise şi sunt obţinute prin presarea fructelor sau din concentrate de fructe. </w:t>
            </w:r>
          </w:p>
          <w:p w:rsidR="001E1A5F" w:rsidRPr="00B31D7E" w:rsidRDefault="001E1A5F" w:rsidP="001E1A5F">
            <w:pPr>
              <w:autoSpaceDE w:val="0"/>
              <w:autoSpaceDN w:val="0"/>
              <w:adjustRightInd w:val="0"/>
              <w:spacing w:after="0" w:line="240" w:lineRule="auto"/>
              <w:rPr>
                <w:rFonts w:ascii="Times New Roman" w:hAnsi="Times New Roman" w:cs="Times New Roman"/>
                <w:sz w:val="24"/>
                <w:szCs w:val="24"/>
              </w:rPr>
            </w:pPr>
            <w:r w:rsidRPr="00B31D7E">
              <w:rPr>
                <w:rFonts w:ascii="Times New Roman" w:hAnsi="Times New Roman" w:cs="Times New Roman"/>
                <w:sz w:val="24"/>
                <w:szCs w:val="24"/>
              </w:rPr>
              <w:t xml:space="preserve">Din această grupă fac parte: </w:t>
            </w:r>
          </w:p>
          <w:p w:rsidR="001E1A5F" w:rsidRPr="00B31D7E" w:rsidRDefault="001E1A5F" w:rsidP="001E1A5F">
            <w:pPr>
              <w:autoSpaceDE w:val="0"/>
              <w:autoSpaceDN w:val="0"/>
              <w:adjustRightInd w:val="0"/>
              <w:spacing w:after="44" w:line="240" w:lineRule="auto"/>
              <w:rPr>
                <w:rFonts w:ascii="Times New Roman" w:hAnsi="Times New Roman" w:cs="Times New Roman"/>
                <w:sz w:val="24"/>
                <w:szCs w:val="24"/>
              </w:rPr>
            </w:pPr>
            <w:r w:rsidRPr="00B31D7E">
              <w:rPr>
                <w:rFonts w:ascii="Times New Roman" w:hAnsi="Times New Roman" w:cs="Times New Roman"/>
                <w:sz w:val="24"/>
                <w:szCs w:val="24"/>
              </w:rPr>
              <w:t xml:space="preserve">    -  nectarul de fructe; </w:t>
            </w:r>
          </w:p>
          <w:p w:rsidR="001E1A5F" w:rsidRPr="00B31D7E" w:rsidRDefault="001E1A5F" w:rsidP="001E1A5F">
            <w:pPr>
              <w:autoSpaceDE w:val="0"/>
              <w:autoSpaceDN w:val="0"/>
              <w:adjustRightInd w:val="0"/>
              <w:spacing w:after="0" w:line="240" w:lineRule="auto"/>
              <w:rPr>
                <w:rFonts w:ascii="Times New Roman" w:hAnsi="Times New Roman" w:cs="Times New Roman"/>
                <w:sz w:val="24"/>
                <w:szCs w:val="24"/>
              </w:rPr>
            </w:pPr>
            <w:r w:rsidRPr="00B31D7E">
              <w:rPr>
                <w:rFonts w:ascii="Times New Roman" w:hAnsi="Times New Roman" w:cs="Times New Roman"/>
                <w:sz w:val="24"/>
                <w:szCs w:val="24"/>
              </w:rPr>
              <w:t xml:space="preserve">    -  sucul de fructe obţinut prin presarea fructelor sau prin reconstituirea sucului din concentrate de fructe. </w:t>
            </w:r>
          </w:p>
          <w:p w:rsidR="001E1A5F" w:rsidRPr="00B31D7E" w:rsidRDefault="001E1A5F" w:rsidP="001E1A5F">
            <w:pPr>
              <w:autoSpaceDE w:val="0"/>
              <w:autoSpaceDN w:val="0"/>
              <w:adjustRightInd w:val="0"/>
              <w:spacing w:after="0" w:line="240" w:lineRule="auto"/>
              <w:jc w:val="both"/>
              <w:rPr>
                <w:rFonts w:ascii="Times New Roman" w:hAnsi="Times New Roman" w:cs="Times New Roman"/>
                <w:sz w:val="24"/>
                <w:szCs w:val="24"/>
              </w:rPr>
            </w:pPr>
            <w:r w:rsidRPr="00B31D7E">
              <w:rPr>
                <w:rFonts w:ascii="Times New Roman" w:hAnsi="Times New Roman" w:cs="Times New Roman"/>
                <w:sz w:val="24"/>
                <w:szCs w:val="24"/>
              </w:rPr>
              <w:t xml:space="preserve">     Prezenta specificaţie nu face referire la băuturile răcoritoare pe bază de sucuri sau sucuri concentrate de fructe, limpezi sau cu depuneri de pulpă (băuturi răcoritoare necarbonatate). </w:t>
            </w:r>
          </w:p>
          <w:p w:rsidR="001E1A5F" w:rsidRPr="00B31D7E" w:rsidRDefault="001E1A5F" w:rsidP="001E1A5F">
            <w:pPr>
              <w:autoSpaceDE w:val="0"/>
              <w:autoSpaceDN w:val="0"/>
              <w:adjustRightInd w:val="0"/>
              <w:spacing w:after="0" w:line="240" w:lineRule="auto"/>
              <w:jc w:val="both"/>
              <w:rPr>
                <w:rFonts w:ascii="Times New Roman" w:hAnsi="Times New Roman" w:cs="Times New Roman"/>
                <w:sz w:val="24"/>
                <w:szCs w:val="24"/>
              </w:rPr>
            </w:pPr>
            <w:r w:rsidRPr="00B31D7E">
              <w:rPr>
                <w:rFonts w:ascii="Times New Roman" w:hAnsi="Times New Roman" w:cs="Times New Roman"/>
                <w:sz w:val="24"/>
                <w:szCs w:val="24"/>
              </w:rPr>
              <w:t xml:space="preserve">      Materiile prime şi auxiliare utilizate la fabricaţie vor corespunde standardelor şi legislaţiei în vigoare.</w:t>
            </w:r>
          </w:p>
          <w:p w:rsidR="001E1A5F" w:rsidRPr="00B31D7E" w:rsidRDefault="001E1A5F" w:rsidP="001E1A5F">
            <w:pPr>
              <w:autoSpaceDE w:val="0"/>
              <w:autoSpaceDN w:val="0"/>
              <w:adjustRightInd w:val="0"/>
              <w:spacing w:after="0" w:line="240" w:lineRule="auto"/>
              <w:rPr>
                <w:rFonts w:ascii="Times New Roman" w:hAnsi="Times New Roman" w:cs="Times New Roman"/>
                <w:sz w:val="24"/>
                <w:szCs w:val="24"/>
              </w:rPr>
            </w:pPr>
            <w:r w:rsidRPr="00B31D7E">
              <w:rPr>
                <w:rFonts w:ascii="Times New Roman" w:hAnsi="Times New Roman" w:cs="Times New Roman"/>
                <w:b/>
                <w:bCs/>
                <w:i/>
                <w:iCs/>
                <w:sz w:val="24"/>
                <w:szCs w:val="24"/>
              </w:rPr>
              <w:t xml:space="preserve">Proprietăţi organoleptice </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1"/>
              <w:gridCol w:w="3896"/>
            </w:tblGrid>
            <w:tr w:rsidR="001E1A5F" w:rsidRPr="00B31D7E" w:rsidTr="003D197A">
              <w:trPr>
                <w:trHeight w:val="440"/>
              </w:trPr>
              <w:tc>
                <w:tcPr>
                  <w:tcW w:w="2701" w:type="dxa"/>
                  <w:vAlign w:val="center"/>
                </w:tcPr>
                <w:p w:rsidR="001E1A5F" w:rsidRPr="00B31D7E" w:rsidRDefault="001E1A5F" w:rsidP="00C13543">
                  <w:pPr>
                    <w:pStyle w:val="Default"/>
                    <w:jc w:val="center"/>
                    <w:rPr>
                      <w:color w:val="auto"/>
                    </w:rPr>
                  </w:pPr>
                  <w:r w:rsidRPr="00B31D7E">
                    <w:rPr>
                      <w:b/>
                      <w:bCs/>
                      <w:color w:val="auto"/>
                    </w:rPr>
                    <w:t>Caracteristici</w:t>
                  </w:r>
                </w:p>
              </w:tc>
              <w:tc>
                <w:tcPr>
                  <w:tcW w:w="3896" w:type="dxa"/>
                  <w:vAlign w:val="center"/>
                </w:tcPr>
                <w:p w:rsidR="001E1A5F" w:rsidRPr="00B31D7E" w:rsidRDefault="001E1A5F" w:rsidP="00C13543">
                  <w:pPr>
                    <w:pStyle w:val="Default"/>
                    <w:jc w:val="center"/>
                    <w:rPr>
                      <w:color w:val="auto"/>
                    </w:rPr>
                  </w:pPr>
                  <w:r w:rsidRPr="00B31D7E">
                    <w:rPr>
                      <w:b/>
                      <w:bCs/>
                      <w:color w:val="auto"/>
                    </w:rPr>
                    <w:t xml:space="preserve">Condiţii de </w:t>
                  </w:r>
                  <w:r w:rsidR="00A54ACB">
                    <w:rPr>
                      <w:b/>
                      <w:bCs/>
                      <w:color w:val="auto"/>
                    </w:rPr>
                    <w:t>admisibilitate</w:t>
                  </w:r>
                  <w:r w:rsidRPr="00B31D7E">
                    <w:rPr>
                      <w:b/>
                      <w:bCs/>
                      <w:color w:val="auto"/>
                    </w:rPr>
                    <w:t xml:space="preserve"> </w:t>
                  </w:r>
                </w:p>
              </w:tc>
            </w:tr>
            <w:tr w:rsidR="001E1A5F" w:rsidRPr="00B31D7E" w:rsidTr="003D197A">
              <w:trPr>
                <w:trHeight w:val="440"/>
              </w:trPr>
              <w:tc>
                <w:tcPr>
                  <w:tcW w:w="2701" w:type="dxa"/>
                  <w:vAlign w:val="center"/>
                </w:tcPr>
                <w:p w:rsidR="001E1A5F" w:rsidRPr="00B31D7E" w:rsidRDefault="001E1A5F" w:rsidP="00C13543">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Aspectul recipientelor</w:t>
                  </w:r>
                </w:p>
                <w:p w:rsidR="001E1A5F" w:rsidRPr="00B31D7E" w:rsidRDefault="001E1A5F" w:rsidP="00C13543">
                  <w:pPr>
                    <w:autoSpaceDE w:val="0"/>
                    <w:autoSpaceDN w:val="0"/>
                    <w:adjustRightInd w:val="0"/>
                    <w:spacing w:after="0" w:line="240" w:lineRule="auto"/>
                    <w:ind w:left="720"/>
                    <w:rPr>
                      <w:rFonts w:ascii="Times New Roman" w:hAnsi="Times New Roman" w:cs="Times New Roman"/>
                      <w:sz w:val="24"/>
                      <w:szCs w:val="24"/>
                    </w:rPr>
                  </w:pPr>
                  <w:r w:rsidRPr="00B31D7E">
                    <w:rPr>
                      <w:rFonts w:ascii="Times New Roman" w:hAnsi="Times New Roman" w:cs="Times New Roman"/>
                      <w:sz w:val="24"/>
                      <w:szCs w:val="24"/>
                    </w:rPr>
                    <w:t>exterior</w:t>
                  </w:r>
                </w:p>
                <w:p w:rsidR="001E1A5F" w:rsidRPr="00B31D7E" w:rsidRDefault="001E1A5F" w:rsidP="00C13543">
                  <w:pPr>
                    <w:autoSpaceDE w:val="0"/>
                    <w:autoSpaceDN w:val="0"/>
                    <w:adjustRightInd w:val="0"/>
                    <w:spacing w:after="0" w:line="240" w:lineRule="auto"/>
                    <w:jc w:val="center"/>
                    <w:rPr>
                      <w:rFonts w:ascii="Times New Roman" w:hAnsi="Times New Roman" w:cs="Times New Roman"/>
                      <w:sz w:val="24"/>
                      <w:szCs w:val="24"/>
                    </w:rPr>
                  </w:pPr>
                </w:p>
                <w:p w:rsidR="001E1A5F" w:rsidRPr="00B31D7E" w:rsidRDefault="001E1A5F" w:rsidP="00C13543">
                  <w:pPr>
                    <w:autoSpaceDE w:val="0"/>
                    <w:autoSpaceDN w:val="0"/>
                    <w:adjustRightInd w:val="0"/>
                    <w:spacing w:after="0" w:line="240" w:lineRule="auto"/>
                    <w:ind w:left="720"/>
                    <w:rPr>
                      <w:rFonts w:ascii="Times New Roman" w:hAnsi="Times New Roman" w:cs="Times New Roman"/>
                      <w:sz w:val="24"/>
                      <w:szCs w:val="24"/>
                    </w:rPr>
                  </w:pPr>
                  <w:r w:rsidRPr="00B31D7E">
                    <w:rPr>
                      <w:rFonts w:ascii="Times New Roman" w:hAnsi="Times New Roman" w:cs="Times New Roman"/>
                      <w:sz w:val="24"/>
                      <w:szCs w:val="24"/>
                    </w:rPr>
                    <w:t>interior</w:t>
                  </w:r>
                </w:p>
              </w:tc>
              <w:tc>
                <w:tcPr>
                  <w:tcW w:w="3896" w:type="dxa"/>
                </w:tcPr>
                <w:p w:rsidR="001E1A5F" w:rsidRPr="00B31D7E" w:rsidRDefault="001E1A5F" w:rsidP="00C13543">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curat, închis ermetic, nedeformat, imprimat cu toate elementele de identificare;</w:t>
                  </w:r>
                </w:p>
                <w:p w:rsidR="001E1A5F" w:rsidRPr="00B31D7E" w:rsidRDefault="001E1A5F" w:rsidP="00C13543">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curat, nedeteriorat, fără exfolieri.</w:t>
                  </w:r>
                </w:p>
              </w:tc>
            </w:tr>
            <w:tr w:rsidR="001E1A5F" w:rsidRPr="00B31D7E" w:rsidTr="003D197A">
              <w:trPr>
                <w:trHeight w:val="761"/>
              </w:trPr>
              <w:tc>
                <w:tcPr>
                  <w:tcW w:w="2701" w:type="dxa"/>
                  <w:vAlign w:val="center"/>
                </w:tcPr>
                <w:p w:rsidR="001E1A5F" w:rsidRPr="00B31D7E" w:rsidRDefault="001E1A5F" w:rsidP="00C13543">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Aspectul sucului</w:t>
                  </w:r>
                </w:p>
              </w:tc>
              <w:tc>
                <w:tcPr>
                  <w:tcW w:w="3896" w:type="dxa"/>
                  <w:vAlign w:val="center"/>
                </w:tcPr>
                <w:p w:rsidR="001E1A5F" w:rsidRPr="00B31D7E" w:rsidRDefault="001E1A5F" w:rsidP="00C13543">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Caracteristic tipului de suc (opalescent, omogen, cu sediment).</w:t>
                  </w:r>
                </w:p>
              </w:tc>
            </w:tr>
            <w:tr w:rsidR="001E1A5F" w:rsidRPr="00B31D7E" w:rsidTr="003D197A">
              <w:trPr>
                <w:trHeight w:val="368"/>
              </w:trPr>
              <w:tc>
                <w:tcPr>
                  <w:tcW w:w="2701" w:type="dxa"/>
                  <w:vAlign w:val="center"/>
                </w:tcPr>
                <w:p w:rsidR="001E1A5F" w:rsidRPr="00B31D7E" w:rsidRDefault="001E1A5F" w:rsidP="00C13543">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Miros</w:t>
                  </w:r>
                </w:p>
              </w:tc>
              <w:tc>
                <w:tcPr>
                  <w:tcW w:w="3896" w:type="dxa"/>
                </w:tcPr>
                <w:p w:rsidR="001E1A5F" w:rsidRPr="00B31D7E" w:rsidRDefault="001E1A5F" w:rsidP="00C13543">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Plăcut, caracteristic fructelor din care provine sucul. Fără miros străin (de mucegai, de fermentat).</w:t>
                  </w:r>
                </w:p>
              </w:tc>
            </w:tr>
            <w:tr w:rsidR="001E1A5F" w:rsidRPr="00B31D7E" w:rsidTr="003D197A">
              <w:trPr>
                <w:trHeight w:val="215"/>
              </w:trPr>
              <w:tc>
                <w:tcPr>
                  <w:tcW w:w="2701" w:type="dxa"/>
                  <w:vAlign w:val="center"/>
                </w:tcPr>
                <w:p w:rsidR="001E1A5F" w:rsidRPr="00B31D7E" w:rsidRDefault="001E1A5F" w:rsidP="00C13543">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Gust</w:t>
                  </w:r>
                </w:p>
              </w:tc>
              <w:tc>
                <w:tcPr>
                  <w:tcW w:w="3896" w:type="dxa"/>
                </w:tcPr>
                <w:p w:rsidR="001E1A5F" w:rsidRPr="00B31D7E" w:rsidRDefault="001E1A5F" w:rsidP="00C13543">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Plăcut, bine exprimat, specific fructelor din care este obţinut sucul.</w:t>
                  </w:r>
                </w:p>
              </w:tc>
            </w:tr>
            <w:tr w:rsidR="001E1A5F" w:rsidRPr="00B31D7E" w:rsidTr="003D197A">
              <w:trPr>
                <w:trHeight w:val="215"/>
              </w:trPr>
              <w:tc>
                <w:tcPr>
                  <w:tcW w:w="2701" w:type="dxa"/>
                  <w:vAlign w:val="center"/>
                </w:tcPr>
                <w:p w:rsidR="001E1A5F" w:rsidRPr="00B31D7E" w:rsidRDefault="001E1A5F" w:rsidP="00C13543">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Culoare</w:t>
                  </w:r>
                </w:p>
              </w:tc>
              <w:tc>
                <w:tcPr>
                  <w:tcW w:w="3896" w:type="dxa"/>
                </w:tcPr>
                <w:p w:rsidR="001E1A5F" w:rsidRPr="00B31D7E" w:rsidRDefault="001E1A5F" w:rsidP="00C13543">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 xml:space="preserve">Specifică fructelor din care provine </w:t>
                  </w:r>
                  <w:r w:rsidRPr="00B31D7E">
                    <w:rPr>
                      <w:rFonts w:ascii="Times New Roman" w:hAnsi="Times New Roman" w:cs="Times New Roman"/>
                      <w:sz w:val="24"/>
                      <w:szCs w:val="24"/>
                    </w:rPr>
                    <w:lastRenderedPageBreak/>
                    <w:t>sucul.</w:t>
                  </w:r>
                </w:p>
              </w:tc>
            </w:tr>
            <w:tr w:rsidR="001E1A5F" w:rsidRPr="00B31D7E" w:rsidTr="003D197A">
              <w:trPr>
                <w:trHeight w:val="377"/>
              </w:trPr>
              <w:tc>
                <w:tcPr>
                  <w:tcW w:w="2701" w:type="dxa"/>
                  <w:vAlign w:val="center"/>
                </w:tcPr>
                <w:p w:rsidR="001E1A5F" w:rsidRPr="00B31D7E" w:rsidRDefault="001E1A5F" w:rsidP="00C13543">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lastRenderedPageBreak/>
                    <w:t>Corpuri străine</w:t>
                  </w:r>
                </w:p>
              </w:tc>
              <w:tc>
                <w:tcPr>
                  <w:tcW w:w="3896" w:type="dxa"/>
                  <w:vAlign w:val="center"/>
                </w:tcPr>
                <w:p w:rsidR="001E1A5F" w:rsidRPr="00B31D7E" w:rsidRDefault="001E1A5F" w:rsidP="00C13543">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lipsă</w:t>
                  </w:r>
                </w:p>
              </w:tc>
            </w:tr>
          </w:tbl>
          <w:p w:rsidR="001E1A5F" w:rsidRPr="00B31D7E" w:rsidRDefault="001E1A5F" w:rsidP="001E1A5F">
            <w:pPr>
              <w:autoSpaceDE w:val="0"/>
              <w:autoSpaceDN w:val="0"/>
              <w:adjustRightInd w:val="0"/>
              <w:spacing w:after="0" w:line="240" w:lineRule="auto"/>
              <w:rPr>
                <w:rFonts w:ascii="Times New Roman" w:hAnsi="Times New Roman" w:cs="Times New Roman"/>
                <w:b/>
                <w:i/>
                <w:sz w:val="24"/>
                <w:szCs w:val="24"/>
              </w:rPr>
            </w:pPr>
            <w:r w:rsidRPr="00B31D7E">
              <w:rPr>
                <w:rFonts w:ascii="Times New Roman" w:hAnsi="Times New Roman" w:cs="Times New Roman"/>
                <w:b/>
                <w:bCs/>
                <w:i/>
                <w:iCs/>
                <w:sz w:val="24"/>
                <w:szCs w:val="24"/>
              </w:rPr>
              <w:t xml:space="preserve">Proprietăţi fizico-chimice </w:t>
            </w:r>
          </w:p>
          <w:tbl>
            <w:tblPr>
              <w:tblW w:w="639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1"/>
              <w:gridCol w:w="3690"/>
            </w:tblGrid>
            <w:tr w:rsidR="001E1A5F" w:rsidRPr="00B31D7E" w:rsidTr="00C13543">
              <w:trPr>
                <w:trHeight w:val="440"/>
              </w:trPr>
              <w:tc>
                <w:tcPr>
                  <w:tcW w:w="2701" w:type="dxa"/>
                  <w:vAlign w:val="center"/>
                </w:tcPr>
                <w:p w:rsidR="001E1A5F" w:rsidRPr="00B31D7E" w:rsidRDefault="001E1A5F" w:rsidP="00C13543">
                  <w:pPr>
                    <w:pStyle w:val="Default"/>
                    <w:jc w:val="center"/>
                    <w:rPr>
                      <w:color w:val="auto"/>
                    </w:rPr>
                  </w:pPr>
                  <w:r w:rsidRPr="00B31D7E">
                    <w:rPr>
                      <w:b/>
                      <w:bCs/>
                      <w:color w:val="auto"/>
                    </w:rPr>
                    <w:t>Caracteristici</w:t>
                  </w:r>
                </w:p>
              </w:tc>
              <w:tc>
                <w:tcPr>
                  <w:tcW w:w="3690" w:type="dxa"/>
                  <w:vAlign w:val="center"/>
                </w:tcPr>
                <w:p w:rsidR="001E1A5F" w:rsidRPr="00B31D7E" w:rsidRDefault="001E1A5F" w:rsidP="00C13543">
                  <w:pPr>
                    <w:pStyle w:val="Default"/>
                    <w:jc w:val="center"/>
                    <w:rPr>
                      <w:color w:val="auto"/>
                    </w:rPr>
                  </w:pPr>
                  <w:r w:rsidRPr="00B31D7E">
                    <w:rPr>
                      <w:b/>
                      <w:bCs/>
                      <w:color w:val="auto"/>
                    </w:rPr>
                    <w:t xml:space="preserve">Condiţii de </w:t>
                  </w:r>
                  <w:r w:rsidR="00A54ACB">
                    <w:rPr>
                      <w:b/>
                      <w:bCs/>
                      <w:color w:val="auto"/>
                    </w:rPr>
                    <w:t>admisibilitate</w:t>
                  </w:r>
                  <w:r w:rsidRPr="00B31D7E">
                    <w:rPr>
                      <w:b/>
                      <w:bCs/>
                      <w:color w:val="auto"/>
                    </w:rPr>
                    <w:t xml:space="preserve"> </w:t>
                  </w:r>
                </w:p>
              </w:tc>
            </w:tr>
            <w:tr w:rsidR="001E1A5F" w:rsidRPr="00B31D7E" w:rsidTr="00C13543">
              <w:trPr>
                <w:trHeight w:val="521"/>
              </w:trPr>
              <w:tc>
                <w:tcPr>
                  <w:tcW w:w="2701" w:type="dxa"/>
                  <w:vAlign w:val="center"/>
                </w:tcPr>
                <w:p w:rsidR="001E1A5F" w:rsidRPr="00B31D7E" w:rsidRDefault="001E1A5F" w:rsidP="00C13543">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Substanţe solubile, grade refractometrice la 20</w:t>
                  </w:r>
                  <w:r w:rsidRPr="00B31D7E">
                    <w:rPr>
                      <w:rFonts w:ascii="Times New Roman" w:hAnsi="Times New Roman" w:cs="Times New Roman"/>
                      <w:sz w:val="24"/>
                      <w:szCs w:val="24"/>
                    </w:rPr>
                    <w:sym w:font="Symbol" w:char="F0B0"/>
                  </w:r>
                  <w:r w:rsidRPr="00B31D7E">
                    <w:rPr>
                      <w:rFonts w:ascii="Times New Roman" w:hAnsi="Times New Roman" w:cs="Times New Roman"/>
                      <w:sz w:val="24"/>
                      <w:szCs w:val="24"/>
                    </w:rPr>
                    <w:t>C, %, min.</w:t>
                  </w:r>
                </w:p>
              </w:tc>
              <w:tc>
                <w:tcPr>
                  <w:tcW w:w="3690" w:type="dxa"/>
                  <w:vAlign w:val="center"/>
                </w:tcPr>
                <w:p w:rsidR="001E1A5F" w:rsidRPr="00B31D7E" w:rsidRDefault="001E1A5F" w:rsidP="00C13543">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11</w:t>
                  </w:r>
                </w:p>
              </w:tc>
            </w:tr>
            <w:tr w:rsidR="001E1A5F" w:rsidRPr="00B31D7E" w:rsidTr="00C13543">
              <w:trPr>
                <w:trHeight w:val="215"/>
              </w:trPr>
              <w:tc>
                <w:tcPr>
                  <w:tcW w:w="2701" w:type="dxa"/>
                  <w:vAlign w:val="center"/>
                </w:tcPr>
                <w:p w:rsidR="001E1A5F" w:rsidRPr="00B31D7E" w:rsidRDefault="001E1A5F" w:rsidP="00C13543">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Aciditate totală titrabilă, % , max.</w:t>
                  </w:r>
                </w:p>
              </w:tc>
              <w:tc>
                <w:tcPr>
                  <w:tcW w:w="3690" w:type="dxa"/>
                  <w:vAlign w:val="center"/>
                </w:tcPr>
                <w:p w:rsidR="001E1A5F" w:rsidRPr="00B31D7E" w:rsidRDefault="001E1A5F" w:rsidP="00C13543">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2</w:t>
                  </w:r>
                </w:p>
              </w:tc>
            </w:tr>
            <w:tr w:rsidR="001E1A5F" w:rsidRPr="00B31D7E" w:rsidTr="00C13543">
              <w:trPr>
                <w:trHeight w:val="215"/>
              </w:trPr>
              <w:tc>
                <w:tcPr>
                  <w:tcW w:w="2701" w:type="dxa"/>
                  <w:vAlign w:val="center"/>
                </w:tcPr>
                <w:p w:rsidR="001E1A5F" w:rsidRPr="00B31D7E" w:rsidRDefault="001E1A5F" w:rsidP="00C13543">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Cenuşă insolubilă în HCl, %, max.</w:t>
                  </w:r>
                </w:p>
              </w:tc>
              <w:tc>
                <w:tcPr>
                  <w:tcW w:w="3690" w:type="dxa"/>
                  <w:vAlign w:val="center"/>
                </w:tcPr>
                <w:p w:rsidR="001E1A5F" w:rsidRPr="00B31D7E" w:rsidRDefault="001E1A5F" w:rsidP="00C13543">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0,1</w:t>
                  </w:r>
                </w:p>
              </w:tc>
            </w:tr>
            <w:tr w:rsidR="001E1A5F" w:rsidRPr="00B31D7E" w:rsidTr="00C13543">
              <w:trPr>
                <w:trHeight w:val="215"/>
              </w:trPr>
              <w:tc>
                <w:tcPr>
                  <w:tcW w:w="2701" w:type="dxa"/>
                  <w:vAlign w:val="center"/>
                </w:tcPr>
                <w:p w:rsidR="001E1A5F" w:rsidRPr="00B31D7E" w:rsidRDefault="001E1A5F" w:rsidP="00C13543">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Conţinut de pulpă de fructe (pentru produsul nectar), %, min.</w:t>
                  </w:r>
                </w:p>
              </w:tc>
              <w:tc>
                <w:tcPr>
                  <w:tcW w:w="3690" w:type="dxa"/>
                  <w:vAlign w:val="center"/>
                </w:tcPr>
                <w:p w:rsidR="001E1A5F" w:rsidRPr="00B31D7E" w:rsidRDefault="001E1A5F" w:rsidP="00C13543">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25</w:t>
                  </w:r>
                </w:p>
              </w:tc>
            </w:tr>
          </w:tbl>
          <w:p w:rsidR="001E1A5F" w:rsidRPr="00B31D7E" w:rsidRDefault="001E1A5F" w:rsidP="00BB2587">
            <w:pPr>
              <w:autoSpaceDE w:val="0"/>
              <w:autoSpaceDN w:val="0"/>
              <w:adjustRightInd w:val="0"/>
              <w:spacing w:after="0" w:line="240" w:lineRule="auto"/>
              <w:jc w:val="both"/>
              <w:rPr>
                <w:rFonts w:ascii="Times New Roman" w:hAnsi="Times New Roman" w:cs="Times New Roman"/>
                <w:sz w:val="24"/>
                <w:szCs w:val="24"/>
              </w:rPr>
            </w:pPr>
            <w:r w:rsidRPr="00B31D7E">
              <w:rPr>
                <w:rFonts w:ascii="Times New Roman" w:hAnsi="Times New Roman" w:cs="Times New Roman"/>
                <w:sz w:val="24"/>
                <w:szCs w:val="24"/>
                <w:lang w:val="ro-RO"/>
              </w:rPr>
              <w:t xml:space="preserve">Produsele oferite </w:t>
            </w:r>
            <w:r w:rsidRPr="00B31D7E">
              <w:rPr>
                <w:rFonts w:ascii="Times New Roman" w:hAnsi="Times New Roman" w:cs="Times New Roman"/>
                <w:b/>
                <w:sz w:val="24"/>
                <w:szCs w:val="24"/>
                <w:u w:val="single"/>
                <w:lang w:val="ro-RO"/>
              </w:rPr>
              <w:t>vor fi marcate</w:t>
            </w:r>
            <w:r w:rsidRPr="00B31D7E">
              <w:rPr>
                <w:rFonts w:ascii="Times New Roman" w:hAnsi="Times New Roman" w:cs="Times New Roman"/>
                <w:sz w:val="24"/>
                <w:szCs w:val="24"/>
                <w:lang w:val="ro-RO"/>
              </w:rPr>
              <w:t xml:space="preserve"> </w:t>
            </w:r>
            <w:r w:rsidRPr="00B31D7E">
              <w:rPr>
                <w:rFonts w:ascii="Times New Roman" w:hAnsi="Times New Roman" w:cs="Times New Roman"/>
                <w:b/>
                <w:sz w:val="24"/>
                <w:szCs w:val="24"/>
                <w:lang w:val="ro-RO"/>
              </w:rPr>
              <w:t>(</w:t>
            </w:r>
            <w:r w:rsidRPr="00B31D7E">
              <w:rPr>
                <w:rFonts w:ascii="Times New Roman" w:hAnsi="Times New Roman" w:cs="Times New Roman"/>
                <w:b/>
                <w:sz w:val="24"/>
                <w:szCs w:val="24"/>
                <w:u w:val="single"/>
                <w:lang w:val="ro-RO"/>
              </w:rPr>
              <w:t>etichetate)</w:t>
            </w:r>
            <w:r w:rsidRPr="00B31D7E">
              <w:rPr>
                <w:rFonts w:ascii="Times New Roman" w:hAnsi="Times New Roman" w:cs="Times New Roman"/>
                <w:sz w:val="24"/>
                <w:szCs w:val="24"/>
                <w:lang w:val="ro-RO"/>
              </w:rPr>
              <w:t xml:space="preserve"> cu elemente de identificare prevăzute în actele normative (H.G.106/2002 privind etichetarea produselor alimentare – M.O. Nr. 147/2002 cu completările şi modificările ulterioare)</w:t>
            </w:r>
            <w:r w:rsidRPr="00B31D7E">
              <w:rPr>
                <w:rFonts w:ascii="Times New Roman" w:hAnsi="Times New Roman" w:cs="Times New Roman"/>
                <w:bCs/>
                <w:sz w:val="24"/>
                <w:szCs w:val="24"/>
                <w:lang w:val="ro-RO"/>
              </w:rPr>
              <w:t xml:space="preserve"> iar pe ambalajul exterior se vor regăsi și următoarele mențiuni: </w:t>
            </w:r>
            <w:r w:rsidRPr="00B31D7E">
              <w:rPr>
                <w:rFonts w:ascii="Times New Roman" w:hAnsi="Times New Roman" w:cs="Times New Roman"/>
                <w:sz w:val="24"/>
                <w:szCs w:val="24"/>
                <w:lang w:val="ro-RO"/>
              </w:rPr>
              <w:t>în cazul sucurilor şi nectarurilor obţinute din concentrate se menţionează "obţinut din concentrat de......", în cazul sucurilor şi nectarurilor cu pulpă în conţinut se menţionează "cu pulpă".</w:t>
            </w:r>
          </w:p>
        </w:tc>
        <w:tc>
          <w:tcPr>
            <w:tcW w:w="1889" w:type="dxa"/>
            <w:vAlign w:val="center"/>
          </w:tcPr>
          <w:p w:rsidR="001E1A5F" w:rsidRPr="00B31D7E" w:rsidRDefault="001E1A5F" w:rsidP="00C13543">
            <w:pPr>
              <w:pStyle w:val="TableText"/>
              <w:jc w:val="center"/>
              <w:rPr>
                <w:bCs/>
                <w:szCs w:val="24"/>
                <w:lang w:val="ro-RO"/>
              </w:rPr>
            </w:pPr>
            <w:r w:rsidRPr="00B31D7E">
              <w:rPr>
                <w:bCs/>
                <w:lang w:val="ro-RO"/>
              </w:rPr>
              <w:lastRenderedPageBreak/>
              <w:t xml:space="preserve">Produsele trebuie să fie ambalate astfel încât să se asigure o protecţie convenabilă produsului, </w:t>
            </w:r>
            <w:r w:rsidRPr="00B31D7E">
              <w:rPr>
                <w:szCs w:val="24"/>
                <w:lang w:val="it-IT"/>
              </w:rPr>
              <w:t xml:space="preserve">în recipienţi din plastic sau cutii din carton de maxim </w:t>
            </w:r>
            <w:smartTag w:uri="urn:schemas-microsoft-com:office:smarttags" w:element="metricconverter">
              <w:smartTagPr>
                <w:attr w:name="ProductID" w:val="2 litri"/>
              </w:smartTagPr>
              <w:r w:rsidRPr="00B31D7E">
                <w:rPr>
                  <w:szCs w:val="24"/>
                  <w:lang w:val="it-IT"/>
                </w:rPr>
                <w:t>2 litri</w:t>
              </w:r>
            </w:smartTag>
            <w:r w:rsidRPr="00B31D7E">
              <w:rPr>
                <w:szCs w:val="24"/>
                <w:lang w:val="it-IT"/>
              </w:rPr>
              <w:t>.</w:t>
            </w:r>
          </w:p>
          <w:p w:rsidR="001E1A5F" w:rsidRPr="00B31D7E" w:rsidRDefault="001E1A5F" w:rsidP="00C13543">
            <w:pPr>
              <w:pStyle w:val="TableText"/>
              <w:jc w:val="center"/>
              <w:rPr>
                <w:bCs/>
                <w:lang w:val="ro-RO"/>
              </w:rPr>
            </w:pPr>
          </w:p>
          <w:p w:rsidR="001E1A5F" w:rsidRPr="00B31D7E" w:rsidRDefault="001E1A5F" w:rsidP="00C13543">
            <w:pPr>
              <w:pStyle w:val="TableText"/>
              <w:jc w:val="center"/>
              <w:rPr>
                <w:bCs/>
                <w:lang w:val="ro-RO"/>
              </w:rPr>
            </w:pPr>
            <w:r w:rsidRPr="00B31D7E">
              <w:rPr>
                <w:bCs/>
                <w:lang w:val="ro-RO"/>
              </w:rPr>
              <w:t>Ambalajele rămân în proprietatea achizitorului, fiind nefacturabile.</w:t>
            </w:r>
          </w:p>
          <w:p w:rsidR="001E1A5F" w:rsidRPr="00B31D7E" w:rsidRDefault="001E1A5F" w:rsidP="00C13543">
            <w:pPr>
              <w:pStyle w:val="TableText"/>
              <w:rPr>
                <w:bCs/>
                <w:szCs w:val="24"/>
                <w:lang w:val="fr-FR" w:eastAsia="ro-RO"/>
              </w:rPr>
            </w:pPr>
          </w:p>
        </w:tc>
        <w:tc>
          <w:tcPr>
            <w:tcW w:w="1620" w:type="dxa"/>
            <w:gridSpan w:val="2"/>
            <w:vAlign w:val="center"/>
          </w:tcPr>
          <w:p w:rsidR="001E1A5F" w:rsidRPr="00B31D7E" w:rsidRDefault="001E1A5F" w:rsidP="00C13543">
            <w:pPr>
              <w:tabs>
                <w:tab w:val="left" w:pos="1485"/>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r w:rsidRPr="00B31D7E">
              <w:rPr>
                <w:rFonts w:ascii="Times New Roman" w:eastAsia="Calibri" w:hAnsi="Times New Roman" w:cs="Times New Roman"/>
                <w:sz w:val="24"/>
                <w:szCs w:val="24"/>
              </w:rPr>
              <w:t>minim 4 luni de la data livrării.</w:t>
            </w:r>
          </w:p>
        </w:tc>
        <w:tc>
          <w:tcPr>
            <w:tcW w:w="990" w:type="dxa"/>
            <w:vAlign w:val="center"/>
          </w:tcPr>
          <w:p w:rsidR="001E1A5F" w:rsidRPr="00B31D7E" w:rsidRDefault="001E1A5F" w:rsidP="00D31561">
            <w:pPr>
              <w:spacing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lunar</w:t>
            </w:r>
          </w:p>
        </w:tc>
      </w:tr>
      <w:tr w:rsidR="001E1A5F" w:rsidRPr="00B31D7E" w:rsidTr="006E2BF2">
        <w:trPr>
          <w:trHeight w:val="578"/>
        </w:trPr>
        <w:tc>
          <w:tcPr>
            <w:tcW w:w="848" w:type="dxa"/>
            <w:vAlign w:val="center"/>
          </w:tcPr>
          <w:p w:rsidR="001E1A5F" w:rsidRPr="00B31D7E" w:rsidRDefault="001E1A5F" w:rsidP="00160EFF">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780" w:type="dxa"/>
            <w:vAlign w:val="center"/>
          </w:tcPr>
          <w:p w:rsidR="001E1A5F" w:rsidRPr="00B31D7E" w:rsidRDefault="001E1A5F" w:rsidP="00954EE6">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r w:rsidRPr="00B31D7E">
              <w:rPr>
                <w:rFonts w:ascii="Times New Roman" w:eastAsia="Times New Roman" w:hAnsi="Times New Roman" w:cs="Times New Roman"/>
                <w:bCs/>
                <w:sz w:val="24"/>
                <w:szCs w:val="24"/>
                <w:lang w:val="fr-FR" w:eastAsia="ro-RO"/>
              </w:rPr>
              <w:t>Suc natural de portocale</w:t>
            </w:r>
          </w:p>
        </w:tc>
        <w:tc>
          <w:tcPr>
            <w:tcW w:w="539" w:type="dxa"/>
            <w:vAlign w:val="center"/>
          </w:tcPr>
          <w:p w:rsidR="001E1A5F" w:rsidRPr="00B31D7E" w:rsidRDefault="001E1A5F" w:rsidP="00E1481A">
            <w:pPr>
              <w:spacing w:after="0" w:line="240" w:lineRule="auto"/>
              <w:contextualSpacing/>
              <w:jc w:val="center"/>
              <w:rPr>
                <w:rFonts w:ascii="Times New Roman" w:hAnsi="Times New Roman" w:cs="Times New Roman"/>
                <w:sz w:val="24"/>
                <w:szCs w:val="24"/>
              </w:rPr>
            </w:pPr>
            <w:r w:rsidRPr="00B31D7E">
              <w:rPr>
                <w:rFonts w:ascii="Times New Roman" w:eastAsia="Times New Roman" w:hAnsi="Times New Roman" w:cs="Times New Roman"/>
                <w:bCs/>
                <w:sz w:val="24"/>
                <w:szCs w:val="24"/>
                <w:lang w:val="fr-FR" w:eastAsia="ro-RO"/>
              </w:rPr>
              <w:t>L</w:t>
            </w:r>
          </w:p>
        </w:tc>
        <w:tc>
          <w:tcPr>
            <w:tcW w:w="1055" w:type="dxa"/>
            <w:tcBorders>
              <w:top w:val="nil"/>
              <w:left w:val="single" w:sz="4" w:space="0" w:color="auto"/>
              <w:bottom w:val="single" w:sz="4" w:space="0" w:color="auto"/>
              <w:right w:val="single" w:sz="4" w:space="0" w:color="auto"/>
            </w:tcBorders>
            <w:shd w:val="clear" w:color="auto" w:fill="auto"/>
            <w:vAlign w:val="center"/>
          </w:tcPr>
          <w:p w:rsidR="001E1A5F" w:rsidRPr="00B31D7E" w:rsidRDefault="001E1A5F" w:rsidP="00320FCA">
            <w:pPr>
              <w:jc w:val="center"/>
              <w:rPr>
                <w:rFonts w:ascii="Times New Roman" w:hAnsi="Times New Roman" w:cs="Times New Roman"/>
                <w:b/>
                <w:bCs/>
                <w:sz w:val="24"/>
                <w:szCs w:val="24"/>
              </w:rPr>
            </w:pPr>
            <w:r w:rsidRPr="00B31D7E">
              <w:rPr>
                <w:rFonts w:ascii="Times New Roman" w:hAnsi="Times New Roman" w:cs="Times New Roman"/>
                <w:bCs/>
                <w:sz w:val="24"/>
                <w:szCs w:val="24"/>
              </w:rPr>
              <w:t>ST – 527-21</w:t>
            </w:r>
          </w:p>
        </w:tc>
        <w:tc>
          <w:tcPr>
            <w:tcW w:w="6956" w:type="dxa"/>
            <w:gridSpan w:val="2"/>
            <w:vAlign w:val="center"/>
          </w:tcPr>
          <w:p w:rsidR="001E1A5F" w:rsidRPr="00B31D7E" w:rsidRDefault="001E1A5F" w:rsidP="001E1A5F">
            <w:pPr>
              <w:autoSpaceDE w:val="0"/>
              <w:autoSpaceDN w:val="0"/>
              <w:adjustRightInd w:val="0"/>
              <w:spacing w:after="0" w:line="240" w:lineRule="auto"/>
              <w:jc w:val="both"/>
              <w:rPr>
                <w:rFonts w:ascii="Times New Roman" w:hAnsi="Times New Roman" w:cs="Times New Roman"/>
                <w:sz w:val="24"/>
                <w:szCs w:val="24"/>
              </w:rPr>
            </w:pPr>
            <w:r w:rsidRPr="00B31D7E">
              <w:rPr>
                <w:rFonts w:ascii="Times New Roman" w:hAnsi="Times New Roman" w:cs="Times New Roman"/>
                <w:sz w:val="24"/>
                <w:szCs w:val="24"/>
              </w:rPr>
              <w:t xml:space="preserve">     Sucurile naturale din fructe sunt ambalate în recipiente ermetic închise şi sunt obţinute prin presarea fructelor sau din concentrate de fructe. </w:t>
            </w:r>
          </w:p>
          <w:p w:rsidR="001E1A5F" w:rsidRPr="00B31D7E" w:rsidRDefault="001E1A5F" w:rsidP="001E1A5F">
            <w:pPr>
              <w:autoSpaceDE w:val="0"/>
              <w:autoSpaceDN w:val="0"/>
              <w:adjustRightInd w:val="0"/>
              <w:spacing w:after="0" w:line="240" w:lineRule="auto"/>
              <w:rPr>
                <w:rFonts w:ascii="Times New Roman" w:hAnsi="Times New Roman" w:cs="Times New Roman"/>
                <w:sz w:val="24"/>
                <w:szCs w:val="24"/>
              </w:rPr>
            </w:pPr>
            <w:r w:rsidRPr="00B31D7E">
              <w:rPr>
                <w:rFonts w:ascii="Times New Roman" w:hAnsi="Times New Roman" w:cs="Times New Roman"/>
                <w:sz w:val="24"/>
                <w:szCs w:val="24"/>
              </w:rPr>
              <w:t xml:space="preserve">Din această grupă fac parte: </w:t>
            </w:r>
          </w:p>
          <w:p w:rsidR="001E1A5F" w:rsidRPr="00B31D7E" w:rsidRDefault="001E1A5F" w:rsidP="001E1A5F">
            <w:pPr>
              <w:autoSpaceDE w:val="0"/>
              <w:autoSpaceDN w:val="0"/>
              <w:adjustRightInd w:val="0"/>
              <w:spacing w:after="44" w:line="240" w:lineRule="auto"/>
              <w:rPr>
                <w:rFonts w:ascii="Times New Roman" w:hAnsi="Times New Roman" w:cs="Times New Roman"/>
                <w:sz w:val="24"/>
                <w:szCs w:val="24"/>
              </w:rPr>
            </w:pPr>
            <w:r w:rsidRPr="00B31D7E">
              <w:rPr>
                <w:rFonts w:ascii="Times New Roman" w:hAnsi="Times New Roman" w:cs="Times New Roman"/>
                <w:sz w:val="24"/>
                <w:szCs w:val="24"/>
              </w:rPr>
              <w:t xml:space="preserve">    -  nectarul de fructe; </w:t>
            </w:r>
          </w:p>
          <w:p w:rsidR="001E1A5F" w:rsidRPr="00B31D7E" w:rsidRDefault="001E1A5F" w:rsidP="001E1A5F">
            <w:pPr>
              <w:autoSpaceDE w:val="0"/>
              <w:autoSpaceDN w:val="0"/>
              <w:adjustRightInd w:val="0"/>
              <w:spacing w:after="0" w:line="240" w:lineRule="auto"/>
              <w:rPr>
                <w:rFonts w:ascii="Times New Roman" w:hAnsi="Times New Roman" w:cs="Times New Roman"/>
                <w:sz w:val="24"/>
                <w:szCs w:val="24"/>
              </w:rPr>
            </w:pPr>
            <w:r w:rsidRPr="00B31D7E">
              <w:rPr>
                <w:rFonts w:ascii="Times New Roman" w:hAnsi="Times New Roman" w:cs="Times New Roman"/>
                <w:sz w:val="24"/>
                <w:szCs w:val="24"/>
              </w:rPr>
              <w:t xml:space="preserve">    -  sucul de fructe obţinut prin presarea fructelor sau prin reconstituirea sucului din concentrate de fructe. </w:t>
            </w:r>
          </w:p>
          <w:p w:rsidR="001E1A5F" w:rsidRPr="00B31D7E" w:rsidRDefault="001E1A5F" w:rsidP="001E1A5F">
            <w:pPr>
              <w:autoSpaceDE w:val="0"/>
              <w:autoSpaceDN w:val="0"/>
              <w:adjustRightInd w:val="0"/>
              <w:spacing w:after="0" w:line="240" w:lineRule="auto"/>
              <w:jc w:val="both"/>
              <w:rPr>
                <w:rFonts w:ascii="Times New Roman" w:hAnsi="Times New Roman" w:cs="Times New Roman"/>
                <w:sz w:val="24"/>
                <w:szCs w:val="24"/>
              </w:rPr>
            </w:pPr>
            <w:r w:rsidRPr="00B31D7E">
              <w:rPr>
                <w:rFonts w:ascii="Times New Roman" w:hAnsi="Times New Roman" w:cs="Times New Roman"/>
                <w:sz w:val="24"/>
                <w:szCs w:val="24"/>
              </w:rPr>
              <w:t xml:space="preserve">     Prezenta specificaţie nu face referire la băuturile răcoritoare pe bază de sucuri sau sucuri concentrate de fructe, limpezi sau cu depuneri de pulpă (băuturi răcoritoare necarbonatate). </w:t>
            </w:r>
          </w:p>
          <w:p w:rsidR="001E1A5F" w:rsidRPr="00B31D7E" w:rsidRDefault="001E1A5F" w:rsidP="001E1A5F">
            <w:pPr>
              <w:autoSpaceDE w:val="0"/>
              <w:autoSpaceDN w:val="0"/>
              <w:adjustRightInd w:val="0"/>
              <w:spacing w:after="0" w:line="240" w:lineRule="auto"/>
              <w:jc w:val="both"/>
              <w:rPr>
                <w:rFonts w:ascii="Times New Roman" w:hAnsi="Times New Roman" w:cs="Times New Roman"/>
                <w:sz w:val="24"/>
                <w:szCs w:val="24"/>
              </w:rPr>
            </w:pPr>
            <w:r w:rsidRPr="00B31D7E">
              <w:rPr>
                <w:rFonts w:ascii="Times New Roman" w:hAnsi="Times New Roman" w:cs="Times New Roman"/>
                <w:sz w:val="24"/>
                <w:szCs w:val="24"/>
              </w:rPr>
              <w:t xml:space="preserve">      Materiile prime şi auxiliare utilizate la fabricaţie vor corespunde standardelor şi legislaţiei în vigoare.</w:t>
            </w:r>
          </w:p>
          <w:p w:rsidR="001E1A5F" w:rsidRPr="00B31D7E" w:rsidRDefault="001E1A5F" w:rsidP="001E1A5F">
            <w:pPr>
              <w:autoSpaceDE w:val="0"/>
              <w:autoSpaceDN w:val="0"/>
              <w:adjustRightInd w:val="0"/>
              <w:spacing w:after="0" w:line="240" w:lineRule="auto"/>
              <w:rPr>
                <w:rFonts w:ascii="Times New Roman" w:hAnsi="Times New Roman" w:cs="Times New Roman"/>
                <w:sz w:val="24"/>
                <w:szCs w:val="24"/>
              </w:rPr>
            </w:pPr>
            <w:r w:rsidRPr="00B31D7E">
              <w:rPr>
                <w:rFonts w:ascii="Times New Roman" w:hAnsi="Times New Roman" w:cs="Times New Roman"/>
                <w:b/>
                <w:bCs/>
                <w:i/>
                <w:iCs/>
                <w:sz w:val="24"/>
                <w:szCs w:val="24"/>
              </w:rPr>
              <w:t xml:space="preserve">Proprietăţi organoleptice </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1"/>
              <w:gridCol w:w="3690"/>
            </w:tblGrid>
            <w:tr w:rsidR="001E1A5F" w:rsidRPr="00B31D7E" w:rsidTr="00C13543">
              <w:trPr>
                <w:trHeight w:val="440"/>
              </w:trPr>
              <w:tc>
                <w:tcPr>
                  <w:tcW w:w="2701" w:type="dxa"/>
                  <w:vAlign w:val="center"/>
                </w:tcPr>
                <w:p w:rsidR="001E1A5F" w:rsidRPr="00B31D7E" w:rsidRDefault="001E1A5F" w:rsidP="00C13543">
                  <w:pPr>
                    <w:pStyle w:val="Default"/>
                    <w:jc w:val="center"/>
                    <w:rPr>
                      <w:color w:val="auto"/>
                    </w:rPr>
                  </w:pPr>
                  <w:r w:rsidRPr="00B31D7E">
                    <w:rPr>
                      <w:b/>
                      <w:bCs/>
                      <w:color w:val="auto"/>
                    </w:rPr>
                    <w:lastRenderedPageBreak/>
                    <w:t>Caracteristici</w:t>
                  </w:r>
                </w:p>
              </w:tc>
              <w:tc>
                <w:tcPr>
                  <w:tcW w:w="3690" w:type="dxa"/>
                  <w:vAlign w:val="center"/>
                </w:tcPr>
                <w:p w:rsidR="001E1A5F" w:rsidRPr="00B31D7E" w:rsidRDefault="001E1A5F" w:rsidP="00C13543">
                  <w:pPr>
                    <w:pStyle w:val="Default"/>
                    <w:jc w:val="center"/>
                    <w:rPr>
                      <w:color w:val="auto"/>
                    </w:rPr>
                  </w:pPr>
                  <w:r w:rsidRPr="00B31D7E">
                    <w:rPr>
                      <w:b/>
                      <w:bCs/>
                      <w:color w:val="auto"/>
                    </w:rPr>
                    <w:t xml:space="preserve">Condiţii de </w:t>
                  </w:r>
                  <w:r w:rsidR="00A54ACB">
                    <w:rPr>
                      <w:b/>
                      <w:bCs/>
                      <w:color w:val="auto"/>
                    </w:rPr>
                    <w:t>admisibilitate</w:t>
                  </w:r>
                  <w:r w:rsidRPr="00B31D7E">
                    <w:rPr>
                      <w:b/>
                      <w:bCs/>
                      <w:color w:val="auto"/>
                    </w:rPr>
                    <w:t xml:space="preserve"> </w:t>
                  </w:r>
                </w:p>
              </w:tc>
            </w:tr>
            <w:tr w:rsidR="001E1A5F" w:rsidRPr="00B31D7E" w:rsidTr="00C13543">
              <w:trPr>
                <w:trHeight w:val="440"/>
              </w:trPr>
              <w:tc>
                <w:tcPr>
                  <w:tcW w:w="2701" w:type="dxa"/>
                  <w:vAlign w:val="center"/>
                </w:tcPr>
                <w:p w:rsidR="001E1A5F" w:rsidRPr="00B31D7E" w:rsidRDefault="001E1A5F" w:rsidP="00C13543">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Aspectul recipientelor</w:t>
                  </w:r>
                </w:p>
                <w:p w:rsidR="001E1A5F" w:rsidRPr="00B31D7E" w:rsidRDefault="001E1A5F" w:rsidP="00C13543">
                  <w:pPr>
                    <w:autoSpaceDE w:val="0"/>
                    <w:autoSpaceDN w:val="0"/>
                    <w:adjustRightInd w:val="0"/>
                    <w:spacing w:after="0" w:line="240" w:lineRule="auto"/>
                    <w:ind w:left="720"/>
                    <w:rPr>
                      <w:rFonts w:ascii="Times New Roman" w:hAnsi="Times New Roman" w:cs="Times New Roman"/>
                      <w:sz w:val="24"/>
                      <w:szCs w:val="24"/>
                    </w:rPr>
                  </w:pPr>
                  <w:r w:rsidRPr="00B31D7E">
                    <w:rPr>
                      <w:rFonts w:ascii="Times New Roman" w:hAnsi="Times New Roman" w:cs="Times New Roman"/>
                      <w:sz w:val="24"/>
                      <w:szCs w:val="24"/>
                    </w:rPr>
                    <w:t>exterior</w:t>
                  </w:r>
                </w:p>
                <w:p w:rsidR="001E1A5F" w:rsidRPr="00B31D7E" w:rsidRDefault="001E1A5F" w:rsidP="00C13543">
                  <w:pPr>
                    <w:autoSpaceDE w:val="0"/>
                    <w:autoSpaceDN w:val="0"/>
                    <w:adjustRightInd w:val="0"/>
                    <w:spacing w:after="0" w:line="240" w:lineRule="auto"/>
                    <w:jc w:val="center"/>
                    <w:rPr>
                      <w:rFonts w:ascii="Times New Roman" w:hAnsi="Times New Roman" w:cs="Times New Roman"/>
                      <w:sz w:val="24"/>
                      <w:szCs w:val="24"/>
                    </w:rPr>
                  </w:pPr>
                </w:p>
                <w:p w:rsidR="001E1A5F" w:rsidRPr="00B31D7E" w:rsidRDefault="001E1A5F" w:rsidP="00C13543">
                  <w:pPr>
                    <w:autoSpaceDE w:val="0"/>
                    <w:autoSpaceDN w:val="0"/>
                    <w:adjustRightInd w:val="0"/>
                    <w:spacing w:after="0" w:line="240" w:lineRule="auto"/>
                    <w:ind w:left="720"/>
                    <w:rPr>
                      <w:rFonts w:ascii="Times New Roman" w:hAnsi="Times New Roman" w:cs="Times New Roman"/>
                      <w:sz w:val="24"/>
                      <w:szCs w:val="24"/>
                    </w:rPr>
                  </w:pPr>
                  <w:r w:rsidRPr="00B31D7E">
                    <w:rPr>
                      <w:rFonts w:ascii="Times New Roman" w:hAnsi="Times New Roman" w:cs="Times New Roman"/>
                      <w:sz w:val="24"/>
                      <w:szCs w:val="24"/>
                    </w:rPr>
                    <w:t>interior</w:t>
                  </w:r>
                </w:p>
              </w:tc>
              <w:tc>
                <w:tcPr>
                  <w:tcW w:w="3690" w:type="dxa"/>
                </w:tcPr>
                <w:p w:rsidR="001E1A5F" w:rsidRPr="00B31D7E" w:rsidRDefault="001E1A5F" w:rsidP="00C13543">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curat, închis ermetic, nedeformat, imprimat cu toate elementele de identificare;</w:t>
                  </w:r>
                </w:p>
                <w:p w:rsidR="001E1A5F" w:rsidRPr="00B31D7E" w:rsidRDefault="001E1A5F" w:rsidP="00C13543">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curat, nedeteriorat, fără exfolieri.</w:t>
                  </w:r>
                </w:p>
              </w:tc>
            </w:tr>
            <w:tr w:rsidR="001E1A5F" w:rsidRPr="00B31D7E" w:rsidTr="00C13543">
              <w:trPr>
                <w:trHeight w:val="761"/>
              </w:trPr>
              <w:tc>
                <w:tcPr>
                  <w:tcW w:w="2701" w:type="dxa"/>
                  <w:vAlign w:val="center"/>
                </w:tcPr>
                <w:p w:rsidR="001E1A5F" w:rsidRPr="00B31D7E" w:rsidRDefault="001E1A5F" w:rsidP="00C13543">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Aspectul sucului</w:t>
                  </w:r>
                </w:p>
              </w:tc>
              <w:tc>
                <w:tcPr>
                  <w:tcW w:w="3690" w:type="dxa"/>
                  <w:vAlign w:val="center"/>
                </w:tcPr>
                <w:p w:rsidR="001E1A5F" w:rsidRPr="00B31D7E" w:rsidRDefault="001E1A5F" w:rsidP="00C13543">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Caracteristic tipului de suc (opalescent, omogen, cu sediment).</w:t>
                  </w:r>
                </w:p>
              </w:tc>
            </w:tr>
            <w:tr w:rsidR="001E1A5F" w:rsidRPr="00B31D7E" w:rsidTr="00C13543">
              <w:trPr>
                <w:trHeight w:val="368"/>
              </w:trPr>
              <w:tc>
                <w:tcPr>
                  <w:tcW w:w="2701" w:type="dxa"/>
                  <w:vAlign w:val="center"/>
                </w:tcPr>
                <w:p w:rsidR="001E1A5F" w:rsidRPr="00B31D7E" w:rsidRDefault="001E1A5F" w:rsidP="00C13543">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Miros</w:t>
                  </w:r>
                </w:p>
              </w:tc>
              <w:tc>
                <w:tcPr>
                  <w:tcW w:w="3690" w:type="dxa"/>
                </w:tcPr>
                <w:p w:rsidR="001E1A5F" w:rsidRPr="00B31D7E" w:rsidRDefault="001E1A5F" w:rsidP="00C13543">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Plăcut, caracteristic fructelor din care provine sucul. Fără miros străin (de mucegai, de fermentat).</w:t>
                  </w:r>
                </w:p>
              </w:tc>
            </w:tr>
            <w:tr w:rsidR="001E1A5F" w:rsidRPr="00B31D7E" w:rsidTr="00C13543">
              <w:trPr>
                <w:trHeight w:val="215"/>
              </w:trPr>
              <w:tc>
                <w:tcPr>
                  <w:tcW w:w="2701" w:type="dxa"/>
                  <w:vAlign w:val="center"/>
                </w:tcPr>
                <w:p w:rsidR="001E1A5F" w:rsidRPr="00B31D7E" w:rsidRDefault="001E1A5F" w:rsidP="00C13543">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Gust</w:t>
                  </w:r>
                </w:p>
              </w:tc>
              <w:tc>
                <w:tcPr>
                  <w:tcW w:w="3690" w:type="dxa"/>
                </w:tcPr>
                <w:p w:rsidR="001E1A5F" w:rsidRPr="00B31D7E" w:rsidRDefault="001E1A5F" w:rsidP="00C13543">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Plăcut, bine exprimat, specific fructelor din care este obţinut sucul.</w:t>
                  </w:r>
                </w:p>
              </w:tc>
            </w:tr>
            <w:tr w:rsidR="001E1A5F" w:rsidRPr="00B31D7E" w:rsidTr="00C13543">
              <w:trPr>
                <w:trHeight w:val="215"/>
              </w:trPr>
              <w:tc>
                <w:tcPr>
                  <w:tcW w:w="2701" w:type="dxa"/>
                  <w:vAlign w:val="center"/>
                </w:tcPr>
                <w:p w:rsidR="001E1A5F" w:rsidRPr="00B31D7E" w:rsidRDefault="001E1A5F" w:rsidP="00C13543">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Culoare</w:t>
                  </w:r>
                </w:p>
              </w:tc>
              <w:tc>
                <w:tcPr>
                  <w:tcW w:w="3690" w:type="dxa"/>
                </w:tcPr>
                <w:p w:rsidR="001E1A5F" w:rsidRPr="00B31D7E" w:rsidRDefault="001E1A5F" w:rsidP="00C13543">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Specifică fructelor din care provine sucul.</w:t>
                  </w:r>
                </w:p>
              </w:tc>
            </w:tr>
            <w:tr w:rsidR="001E1A5F" w:rsidRPr="00B31D7E" w:rsidTr="00C13543">
              <w:trPr>
                <w:trHeight w:val="377"/>
              </w:trPr>
              <w:tc>
                <w:tcPr>
                  <w:tcW w:w="2701" w:type="dxa"/>
                  <w:vAlign w:val="center"/>
                </w:tcPr>
                <w:p w:rsidR="001E1A5F" w:rsidRPr="00B31D7E" w:rsidRDefault="001E1A5F" w:rsidP="00C13543">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Corpuri străine</w:t>
                  </w:r>
                </w:p>
              </w:tc>
              <w:tc>
                <w:tcPr>
                  <w:tcW w:w="3690" w:type="dxa"/>
                  <w:vAlign w:val="center"/>
                </w:tcPr>
                <w:p w:rsidR="001E1A5F" w:rsidRPr="00B31D7E" w:rsidRDefault="001E1A5F" w:rsidP="00C13543">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lipsă</w:t>
                  </w:r>
                </w:p>
              </w:tc>
            </w:tr>
          </w:tbl>
          <w:p w:rsidR="001E1A5F" w:rsidRPr="00B31D7E" w:rsidRDefault="001E1A5F" w:rsidP="001E1A5F">
            <w:pPr>
              <w:autoSpaceDE w:val="0"/>
              <w:autoSpaceDN w:val="0"/>
              <w:adjustRightInd w:val="0"/>
              <w:spacing w:after="0" w:line="240" w:lineRule="auto"/>
              <w:rPr>
                <w:rFonts w:ascii="Times New Roman" w:hAnsi="Times New Roman" w:cs="Times New Roman"/>
                <w:b/>
                <w:i/>
                <w:sz w:val="24"/>
                <w:szCs w:val="24"/>
              </w:rPr>
            </w:pPr>
            <w:r w:rsidRPr="00B31D7E">
              <w:rPr>
                <w:rFonts w:ascii="Times New Roman" w:hAnsi="Times New Roman" w:cs="Times New Roman"/>
                <w:b/>
                <w:bCs/>
                <w:i/>
                <w:iCs/>
                <w:sz w:val="24"/>
                <w:szCs w:val="24"/>
              </w:rPr>
              <w:t xml:space="preserve">Proprietăţi fizico-chimice </w:t>
            </w:r>
          </w:p>
          <w:tbl>
            <w:tblPr>
              <w:tblW w:w="639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1"/>
              <w:gridCol w:w="3690"/>
            </w:tblGrid>
            <w:tr w:rsidR="001E1A5F" w:rsidRPr="00B31D7E" w:rsidTr="00C13543">
              <w:trPr>
                <w:trHeight w:val="440"/>
              </w:trPr>
              <w:tc>
                <w:tcPr>
                  <w:tcW w:w="2701" w:type="dxa"/>
                  <w:vAlign w:val="center"/>
                </w:tcPr>
                <w:p w:rsidR="001E1A5F" w:rsidRPr="00B31D7E" w:rsidRDefault="001E1A5F" w:rsidP="00C13543">
                  <w:pPr>
                    <w:pStyle w:val="Default"/>
                    <w:jc w:val="center"/>
                    <w:rPr>
                      <w:color w:val="auto"/>
                    </w:rPr>
                  </w:pPr>
                  <w:r w:rsidRPr="00B31D7E">
                    <w:rPr>
                      <w:b/>
                      <w:bCs/>
                      <w:color w:val="auto"/>
                    </w:rPr>
                    <w:t>Caracteristici</w:t>
                  </w:r>
                </w:p>
              </w:tc>
              <w:tc>
                <w:tcPr>
                  <w:tcW w:w="3690" w:type="dxa"/>
                  <w:vAlign w:val="center"/>
                </w:tcPr>
                <w:p w:rsidR="001E1A5F" w:rsidRPr="00B31D7E" w:rsidRDefault="001E1A5F" w:rsidP="00C13543">
                  <w:pPr>
                    <w:pStyle w:val="Default"/>
                    <w:jc w:val="center"/>
                    <w:rPr>
                      <w:color w:val="auto"/>
                    </w:rPr>
                  </w:pPr>
                  <w:r w:rsidRPr="00B31D7E">
                    <w:rPr>
                      <w:b/>
                      <w:bCs/>
                      <w:color w:val="auto"/>
                    </w:rPr>
                    <w:t xml:space="preserve">Condiţii de </w:t>
                  </w:r>
                  <w:r w:rsidR="00A54ACB">
                    <w:rPr>
                      <w:b/>
                      <w:bCs/>
                      <w:color w:val="auto"/>
                    </w:rPr>
                    <w:t>admisibilitate</w:t>
                  </w:r>
                  <w:r w:rsidRPr="00B31D7E">
                    <w:rPr>
                      <w:b/>
                      <w:bCs/>
                      <w:color w:val="auto"/>
                    </w:rPr>
                    <w:t xml:space="preserve"> </w:t>
                  </w:r>
                </w:p>
              </w:tc>
            </w:tr>
            <w:tr w:rsidR="001E1A5F" w:rsidRPr="00B31D7E" w:rsidTr="00C13543">
              <w:trPr>
                <w:trHeight w:val="521"/>
              </w:trPr>
              <w:tc>
                <w:tcPr>
                  <w:tcW w:w="2701" w:type="dxa"/>
                  <w:vAlign w:val="center"/>
                </w:tcPr>
                <w:p w:rsidR="001E1A5F" w:rsidRPr="00B31D7E" w:rsidRDefault="001E1A5F" w:rsidP="00C13543">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Substanţe solubile, grade refractometrice la 20</w:t>
                  </w:r>
                  <w:r w:rsidRPr="00B31D7E">
                    <w:rPr>
                      <w:rFonts w:ascii="Times New Roman" w:hAnsi="Times New Roman" w:cs="Times New Roman"/>
                      <w:sz w:val="24"/>
                      <w:szCs w:val="24"/>
                    </w:rPr>
                    <w:sym w:font="Symbol" w:char="F0B0"/>
                  </w:r>
                  <w:r w:rsidRPr="00B31D7E">
                    <w:rPr>
                      <w:rFonts w:ascii="Times New Roman" w:hAnsi="Times New Roman" w:cs="Times New Roman"/>
                      <w:sz w:val="24"/>
                      <w:szCs w:val="24"/>
                    </w:rPr>
                    <w:t>C, %, min.</w:t>
                  </w:r>
                </w:p>
              </w:tc>
              <w:tc>
                <w:tcPr>
                  <w:tcW w:w="3690" w:type="dxa"/>
                  <w:vAlign w:val="center"/>
                </w:tcPr>
                <w:p w:rsidR="001E1A5F" w:rsidRPr="00B31D7E" w:rsidRDefault="001E1A5F" w:rsidP="00C13543">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11</w:t>
                  </w:r>
                </w:p>
              </w:tc>
            </w:tr>
            <w:tr w:rsidR="001E1A5F" w:rsidRPr="00B31D7E" w:rsidTr="00C13543">
              <w:trPr>
                <w:trHeight w:val="215"/>
              </w:trPr>
              <w:tc>
                <w:tcPr>
                  <w:tcW w:w="2701" w:type="dxa"/>
                  <w:vAlign w:val="center"/>
                </w:tcPr>
                <w:p w:rsidR="001E1A5F" w:rsidRPr="00B31D7E" w:rsidRDefault="001E1A5F" w:rsidP="00C13543">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Aciditate totală titrabilă, % , max.</w:t>
                  </w:r>
                </w:p>
              </w:tc>
              <w:tc>
                <w:tcPr>
                  <w:tcW w:w="3690" w:type="dxa"/>
                  <w:vAlign w:val="center"/>
                </w:tcPr>
                <w:p w:rsidR="001E1A5F" w:rsidRPr="00B31D7E" w:rsidRDefault="001E1A5F" w:rsidP="00C13543">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2</w:t>
                  </w:r>
                </w:p>
              </w:tc>
            </w:tr>
            <w:tr w:rsidR="001E1A5F" w:rsidRPr="00B31D7E" w:rsidTr="00C13543">
              <w:trPr>
                <w:trHeight w:val="215"/>
              </w:trPr>
              <w:tc>
                <w:tcPr>
                  <w:tcW w:w="2701" w:type="dxa"/>
                  <w:vAlign w:val="center"/>
                </w:tcPr>
                <w:p w:rsidR="001E1A5F" w:rsidRPr="00B31D7E" w:rsidRDefault="001E1A5F" w:rsidP="00C13543">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Cenuşă insolubilă în HCl, %, max.</w:t>
                  </w:r>
                </w:p>
              </w:tc>
              <w:tc>
                <w:tcPr>
                  <w:tcW w:w="3690" w:type="dxa"/>
                  <w:vAlign w:val="center"/>
                </w:tcPr>
                <w:p w:rsidR="001E1A5F" w:rsidRPr="00B31D7E" w:rsidRDefault="001E1A5F" w:rsidP="00C13543">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0,1</w:t>
                  </w:r>
                </w:p>
              </w:tc>
            </w:tr>
            <w:tr w:rsidR="001E1A5F" w:rsidRPr="00B31D7E" w:rsidTr="00C13543">
              <w:trPr>
                <w:trHeight w:val="215"/>
              </w:trPr>
              <w:tc>
                <w:tcPr>
                  <w:tcW w:w="2701" w:type="dxa"/>
                  <w:vAlign w:val="center"/>
                </w:tcPr>
                <w:p w:rsidR="001E1A5F" w:rsidRPr="00B31D7E" w:rsidRDefault="001E1A5F" w:rsidP="00C13543">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Conţinut de pulpă de fructe (pentru produsul nectar), %, min.</w:t>
                  </w:r>
                </w:p>
              </w:tc>
              <w:tc>
                <w:tcPr>
                  <w:tcW w:w="3690" w:type="dxa"/>
                  <w:vAlign w:val="center"/>
                </w:tcPr>
                <w:p w:rsidR="001E1A5F" w:rsidRPr="00B31D7E" w:rsidRDefault="001E1A5F" w:rsidP="00C13543">
                  <w:pPr>
                    <w:autoSpaceDE w:val="0"/>
                    <w:autoSpaceDN w:val="0"/>
                    <w:adjustRightInd w:val="0"/>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25</w:t>
                  </w:r>
                </w:p>
              </w:tc>
            </w:tr>
          </w:tbl>
          <w:p w:rsidR="001E1A5F" w:rsidRPr="00B31D7E" w:rsidRDefault="001E1A5F" w:rsidP="00D31561">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r w:rsidRPr="00B31D7E">
              <w:rPr>
                <w:rFonts w:ascii="Times New Roman" w:hAnsi="Times New Roman" w:cs="Times New Roman"/>
                <w:sz w:val="24"/>
                <w:szCs w:val="24"/>
                <w:lang w:val="ro-RO"/>
              </w:rPr>
              <w:t xml:space="preserve">Produsele oferite </w:t>
            </w:r>
            <w:r w:rsidRPr="00B31D7E">
              <w:rPr>
                <w:rFonts w:ascii="Times New Roman" w:hAnsi="Times New Roman" w:cs="Times New Roman"/>
                <w:b/>
                <w:sz w:val="24"/>
                <w:szCs w:val="24"/>
                <w:u w:val="single"/>
                <w:lang w:val="ro-RO"/>
              </w:rPr>
              <w:t>vor fi marcate</w:t>
            </w:r>
            <w:r w:rsidRPr="00B31D7E">
              <w:rPr>
                <w:rFonts w:ascii="Times New Roman" w:hAnsi="Times New Roman" w:cs="Times New Roman"/>
                <w:sz w:val="24"/>
                <w:szCs w:val="24"/>
                <w:lang w:val="ro-RO"/>
              </w:rPr>
              <w:t xml:space="preserve"> </w:t>
            </w:r>
            <w:r w:rsidRPr="00B31D7E">
              <w:rPr>
                <w:rFonts w:ascii="Times New Roman" w:hAnsi="Times New Roman" w:cs="Times New Roman"/>
                <w:b/>
                <w:sz w:val="24"/>
                <w:szCs w:val="24"/>
                <w:lang w:val="ro-RO"/>
              </w:rPr>
              <w:t>(</w:t>
            </w:r>
            <w:r w:rsidRPr="00B31D7E">
              <w:rPr>
                <w:rFonts w:ascii="Times New Roman" w:hAnsi="Times New Roman" w:cs="Times New Roman"/>
                <w:b/>
                <w:sz w:val="24"/>
                <w:szCs w:val="24"/>
                <w:u w:val="single"/>
                <w:lang w:val="ro-RO"/>
              </w:rPr>
              <w:t>etichetate)</w:t>
            </w:r>
            <w:r w:rsidRPr="00B31D7E">
              <w:rPr>
                <w:rFonts w:ascii="Times New Roman" w:hAnsi="Times New Roman" w:cs="Times New Roman"/>
                <w:sz w:val="24"/>
                <w:szCs w:val="24"/>
                <w:lang w:val="ro-RO"/>
              </w:rPr>
              <w:t xml:space="preserve"> cu elemente de identificare prevăzute în actele normative (H.G.106/2002 privind etichetarea produselor alimentare – M.O. Nr. 147/2002 cu completările şi modificările ulterioare)</w:t>
            </w:r>
            <w:r w:rsidRPr="00B31D7E">
              <w:rPr>
                <w:rFonts w:ascii="Times New Roman" w:hAnsi="Times New Roman" w:cs="Times New Roman"/>
                <w:bCs/>
                <w:sz w:val="24"/>
                <w:szCs w:val="24"/>
                <w:lang w:val="ro-RO"/>
              </w:rPr>
              <w:t xml:space="preserve"> iar pe ambalajul exterior se vor regăsi și următoarele mențiuni: </w:t>
            </w:r>
            <w:r w:rsidRPr="00B31D7E">
              <w:rPr>
                <w:rFonts w:ascii="Times New Roman" w:hAnsi="Times New Roman" w:cs="Times New Roman"/>
                <w:sz w:val="24"/>
                <w:szCs w:val="24"/>
                <w:lang w:val="ro-RO"/>
              </w:rPr>
              <w:t xml:space="preserve">în cazul sucurilor şi nectarurilor obţinute din concentrate se menţionează "obţinut din concentrat </w:t>
            </w:r>
            <w:r w:rsidRPr="00B31D7E">
              <w:rPr>
                <w:rFonts w:ascii="Times New Roman" w:hAnsi="Times New Roman" w:cs="Times New Roman"/>
                <w:sz w:val="24"/>
                <w:szCs w:val="24"/>
                <w:lang w:val="ro-RO"/>
              </w:rPr>
              <w:lastRenderedPageBreak/>
              <w:t>de......", în cazul sucurilor şi nectarurilor cu pulpă în conţinut se menţionează "cu pulpă".</w:t>
            </w:r>
          </w:p>
        </w:tc>
        <w:tc>
          <w:tcPr>
            <w:tcW w:w="1889" w:type="dxa"/>
            <w:vAlign w:val="center"/>
          </w:tcPr>
          <w:p w:rsidR="001E1A5F" w:rsidRPr="00B31D7E" w:rsidRDefault="001E1A5F" w:rsidP="00C13543">
            <w:pPr>
              <w:pStyle w:val="TableText"/>
              <w:jc w:val="center"/>
              <w:rPr>
                <w:bCs/>
                <w:szCs w:val="24"/>
                <w:lang w:val="ro-RO"/>
              </w:rPr>
            </w:pPr>
            <w:r w:rsidRPr="00B31D7E">
              <w:rPr>
                <w:bCs/>
                <w:lang w:val="ro-RO"/>
              </w:rPr>
              <w:lastRenderedPageBreak/>
              <w:t xml:space="preserve">Produsele trebuie să fie ambalate astfel încât să se asigure o protecţie convenabilă produsului, </w:t>
            </w:r>
            <w:r w:rsidRPr="00B31D7E">
              <w:rPr>
                <w:szCs w:val="24"/>
                <w:lang w:val="it-IT"/>
              </w:rPr>
              <w:t xml:space="preserve">în recipienţi din plastic sau cutii din carton de maxim </w:t>
            </w:r>
            <w:smartTag w:uri="urn:schemas-microsoft-com:office:smarttags" w:element="metricconverter">
              <w:smartTagPr>
                <w:attr w:name="ProductID" w:val="2 litri"/>
              </w:smartTagPr>
              <w:r w:rsidRPr="00B31D7E">
                <w:rPr>
                  <w:szCs w:val="24"/>
                  <w:lang w:val="it-IT"/>
                </w:rPr>
                <w:t>2 litri</w:t>
              </w:r>
            </w:smartTag>
            <w:r w:rsidRPr="00B31D7E">
              <w:rPr>
                <w:szCs w:val="24"/>
                <w:lang w:val="it-IT"/>
              </w:rPr>
              <w:t>.</w:t>
            </w:r>
          </w:p>
          <w:p w:rsidR="001E1A5F" w:rsidRPr="00B31D7E" w:rsidRDefault="001E1A5F" w:rsidP="00C13543">
            <w:pPr>
              <w:pStyle w:val="TableText"/>
              <w:jc w:val="center"/>
              <w:rPr>
                <w:bCs/>
                <w:lang w:val="ro-RO"/>
              </w:rPr>
            </w:pPr>
          </w:p>
          <w:p w:rsidR="001E1A5F" w:rsidRPr="00B31D7E" w:rsidRDefault="001E1A5F" w:rsidP="00C13543">
            <w:pPr>
              <w:pStyle w:val="TableText"/>
              <w:jc w:val="center"/>
              <w:rPr>
                <w:bCs/>
                <w:lang w:val="ro-RO"/>
              </w:rPr>
            </w:pPr>
            <w:r w:rsidRPr="00B31D7E">
              <w:rPr>
                <w:bCs/>
                <w:lang w:val="ro-RO"/>
              </w:rPr>
              <w:t xml:space="preserve">Ambalajele </w:t>
            </w:r>
            <w:r w:rsidRPr="00B31D7E">
              <w:rPr>
                <w:bCs/>
                <w:lang w:val="ro-RO"/>
              </w:rPr>
              <w:lastRenderedPageBreak/>
              <w:t>rămân în proprietatea achizitorului, fiind nefacturabile.</w:t>
            </w:r>
          </w:p>
          <w:p w:rsidR="001E1A5F" w:rsidRPr="00B31D7E" w:rsidRDefault="001E1A5F" w:rsidP="00C13543">
            <w:pPr>
              <w:pStyle w:val="TableText"/>
              <w:rPr>
                <w:bCs/>
                <w:szCs w:val="24"/>
                <w:lang w:val="fr-FR" w:eastAsia="ro-RO"/>
              </w:rPr>
            </w:pPr>
          </w:p>
        </w:tc>
        <w:tc>
          <w:tcPr>
            <w:tcW w:w="1620" w:type="dxa"/>
            <w:gridSpan w:val="2"/>
            <w:vAlign w:val="center"/>
          </w:tcPr>
          <w:p w:rsidR="001E1A5F" w:rsidRPr="00B31D7E" w:rsidRDefault="001E1A5F" w:rsidP="00C13543">
            <w:pPr>
              <w:tabs>
                <w:tab w:val="left" w:pos="1485"/>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r w:rsidRPr="00B31D7E">
              <w:rPr>
                <w:rFonts w:ascii="Times New Roman" w:eastAsia="Calibri" w:hAnsi="Times New Roman" w:cs="Times New Roman"/>
                <w:sz w:val="24"/>
                <w:szCs w:val="24"/>
              </w:rPr>
              <w:lastRenderedPageBreak/>
              <w:t>minim 4 luni de la data livrării.</w:t>
            </w:r>
          </w:p>
        </w:tc>
        <w:tc>
          <w:tcPr>
            <w:tcW w:w="990" w:type="dxa"/>
            <w:vAlign w:val="center"/>
          </w:tcPr>
          <w:p w:rsidR="001E1A5F" w:rsidRPr="00B31D7E" w:rsidRDefault="001E1A5F" w:rsidP="00C13543">
            <w:pPr>
              <w:spacing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lunar</w:t>
            </w:r>
          </w:p>
        </w:tc>
      </w:tr>
      <w:tr w:rsidR="001E1A5F" w:rsidRPr="00B31D7E" w:rsidTr="006E2BF2">
        <w:trPr>
          <w:trHeight w:val="2258"/>
        </w:trPr>
        <w:tc>
          <w:tcPr>
            <w:tcW w:w="848" w:type="dxa"/>
            <w:vAlign w:val="center"/>
          </w:tcPr>
          <w:p w:rsidR="001E1A5F" w:rsidRPr="00B31D7E" w:rsidRDefault="001E1A5F" w:rsidP="00160EFF">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780" w:type="dxa"/>
            <w:vAlign w:val="center"/>
          </w:tcPr>
          <w:p w:rsidR="001E1A5F" w:rsidRPr="00B31D7E" w:rsidRDefault="001E1A5F" w:rsidP="00954EE6">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r w:rsidRPr="00B31D7E">
              <w:rPr>
                <w:rFonts w:ascii="Times New Roman" w:eastAsia="Times New Roman" w:hAnsi="Times New Roman" w:cs="Times New Roman"/>
                <w:bCs/>
                <w:sz w:val="24"/>
                <w:szCs w:val="24"/>
                <w:lang w:val="fr-FR" w:eastAsia="ro-RO"/>
              </w:rPr>
              <w:t>Compot de ananas</w:t>
            </w:r>
          </w:p>
        </w:tc>
        <w:tc>
          <w:tcPr>
            <w:tcW w:w="539" w:type="dxa"/>
            <w:vAlign w:val="center"/>
          </w:tcPr>
          <w:p w:rsidR="001E1A5F" w:rsidRPr="00B31D7E" w:rsidRDefault="00C13543" w:rsidP="00E1481A">
            <w:pPr>
              <w:spacing w:after="0"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kg</w:t>
            </w:r>
          </w:p>
        </w:tc>
        <w:tc>
          <w:tcPr>
            <w:tcW w:w="1055" w:type="dxa"/>
            <w:tcBorders>
              <w:top w:val="nil"/>
              <w:left w:val="single" w:sz="4" w:space="0" w:color="auto"/>
              <w:bottom w:val="single" w:sz="4" w:space="0" w:color="auto"/>
              <w:right w:val="single" w:sz="4" w:space="0" w:color="auto"/>
            </w:tcBorders>
            <w:shd w:val="clear" w:color="auto" w:fill="auto"/>
            <w:vAlign w:val="center"/>
          </w:tcPr>
          <w:p w:rsidR="001E1A5F" w:rsidRPr="00B31D7E" w:rsidRDefault="00C13543" w:rsidP="00CF7F4D">
            <w:pPr>
              <w:jc w:val="center"/>
              <w:rPr>
                <w:rFonts w:ascii="Times New Roman" w:hAnsi="Times New Roman" w:cs="Times New Roman"/>
                <w:bCs/>
                <w:sz w:val="24"/>
                <w:szCs w:val="24"/>
              </w:rPr>
            </w:pPr>
            <w:r w:rsidRPr="00B31D7E">
              <w:rPr>
                <w:rFonts w:ascii="Times New Roman" w:hAnsi="Times New Roman" w:cs="Times New Roman"/>
                <w:bCs/>
                <w:sz w:val="24"/>
                <w:szCs w:val="24"/>
              </w:rPr>
              <w:t>ST –523 -21</w:t>
            </w:r>
          </w:p>
        </w:tc>
        <w:tc>
          <w:tcPr>
            <w:tcW w:w="6956" w:type="dxa"/>
            <w:gridSpan w:val="2"/>
            <w:vAlign w:val="center"/>
          </w:tcPr>
          <w:p w:rsidR="00256949" w:rsidRPr="00B31D7E" w:rsidRDefault="00256949" w:rsidP="00256949">
            <w:pPr>
              <w:autoSpaceDE w:val="0"/>
              <w:autoSpaceDN w:val="0"/>
              <w:adjustRightInd w:val="0"/>
              <w:spacing w:after="0" w:line="240" w:lineRule="auto"/>
              <w:rPr>
                <w:rFonts w:ascii="Times New Roman" w:hAnsi="Times New Roman" w:cs="Times New Roman"/>
                <w:b/>
                <w:bCs/>
                <w:i/>
                <w:iCs/>
                <w:sz w:val="24"/>
                <w:szCs w:val="24"/>
              </w:rPr>
            </w:pPr>
            <w:r w:rsidRPr="00B31D7E">
              <w:rPr>
                <w:rFonts w:ascii="Times New Roman" w:eastAsia="Calibri" w:hAnsi="Times New Roman" w:cs="Times New Roman"/>
                <w:sz w:val="24"/>
                <w:szCs w:val="24"/>
                <w:lang w:val="ro-RO"/>
              </w:rPr>
              <w:t>Compoturile din fructe exotice sunt obţinute din fructe în sirop de zahăr, ambalate în recipiente închise ermetic şi sterilizate termic.Materiile prime şi auxiliare folosite la fabricarea compoturilor trebuie să corespundă standardelor de produs şi dispoziţiilor sanitare în vigoare.</w:t>
            </w:r>
            <w:r w:rsidRPr="00B31D7E">
              <w:rPr>
                <w:rFonts w:ascii="Times New Roman" w:hAnsi="Times New Roman" w:cs="Times New Roman"/>
                <w:b/>
                <w:bCs/>
                <w:i/>
                <w:iCs/>
                <w:sz w:val="24"/>
                <w:szCs w:val="24"/>
              </w:rPr>
              <w:t xml:space="preserve"> </w:t>
            </w:r>
          </w:p>
          <w:p w:rsidR="00256949" w:rsidRPr="00B31D7E" w:rsidRDefault="00256949" w:rsidP="00256949">
            <w:pPr>
              <w:autoSpaceDE w:val="0"/>
              <w:autoSpaceDN w:val="0"/>
              <w:adjustRightInd w:val="0"/>
              <w:spacing w:after="0" w:line="240" w:lineRule="auto"/>
              <w:rPr>
                <w:rFonts w:ascii="Times New Roman" w:hAnsi="Times New Roman" w:cs="Times New Roman"/>
                <w:sz w:val="24"/>
                <w:szCs w:val="24"/>
              </w:rPr>
            </w:pPr>
            <w:r w:rsidRPr="00B31D7E">
              <w:rPr>
                <w:rFonts w:ascii="Times New Roman" w:hAnsi="Times New Roman" w:cs="Times New Roman"/>
                <w:b/>
                <w:bCs/>
                <w:i/>
                <w:iCs/>
                <w:sz w:val="24"/>
                <w:szCs w:val="24"/>
              </w:rPr>
              <w:t xml:space="preserve">Proprietăţi organoleptice </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1"/>
              <w:gridCol w:w="3690"/>
            </w:tblGrid>
            <w:tr w:rsidR="00256949" w:rsidRPr="00B31D7E" w:rsidTr="00C13543">
              <w:trPr>
                <w:trHeight w:val="440"/>
              </w:trPr>
              <w:tc>
                <w:tcPr>
                  <w:tcW w:w="2701" w:type="dxa"/>
                  <w:vAlign w:val="center"/>
                </w:tcPr>
                <w:p w:rsidR="00256949" w:rsidRPr="00B31D7E" w:rsidRDefault="00256949" w:rsidP="00C13543">
                  <w:pPr>
                    <w:pStyle w:val="Default"/>
                    <w:jc w:val="center"/>
                    <w:rPr>
                      <w:color w:val="auto"/>
                    </w:rPr>
                  </w:pPr>
                  <w:r w:rsidRPr="00B31D7E">
                    <w:rPr>
                      <w:b/>
                      <w:bCs/>
                      <w:color w:val="auto"/>
                    </w:rPr>
                    <w:t>Caracteristici</w:t>
                  </w:r>
                </w:p>
              </w:tc>
              <w:tc>
                <w:tcPr>
                  <w:tcW w:w="3690" w:type="dxa"/>
                  <w:vAlign w:val="center"/>
                </w:tcPr>
                <w:p w:rsidR="00256949" w:rsidRPr="00B31D7E" w:rsidRDefault="00256949" w:rsidP="00C13543">
                  <w:pPr>
                    <w:pStyle w:val="Default"/>
                    <w:jc w:val="center"/>
                    <w:rPr>
                      <w:color w:val="auto"/>
                    </w:rPr>
                  </w:pPr>
                  <w:r w:rsidRPr="00B31D7E">
                    <w:rPr>
                      <w:b/>
                      <w:bCs/>
                      <w:color w:val="auto"/>
                    </w:rPr>
                    <w:t xml:space="preserve">Condiţii de </w:t>
                  </w:r>
                  <w:r w:rsidR="00A54ACB">
                    <w:rPr>
                      <w:b/>
                      <w:bCs/>
                      <w:color w:val="auto"/>
                    </w:rPr>
                    <w:t>admisibilitate</w:t>
                  </w:r>
                  <w:r w:rsidRPr="00B31D7E">
                    <w:rPr>
                      <w:b/>
                      <w:bCs/>
                      <w:color w:val="auto"/>
                    </w:rPr>
                    <w:t xml:space="preserve"> </w:t>
                  </w:r>
                </w:p>
              </w:tc>
            </w:tr>
            <w:tr w:rsidR="00256949" w:rsidRPr="00B31D7E" w:rsidTr="00AE336C">
              <w:trPr>
                <w:trHeight w:val="440"/>
              </w:trPr>
              <w:tc>
                <w:tcPr>
                  <w:tcW w:w="2701" w:type="dxa"/>
                  <w:vAlign w:val="center"/>
                </w:tcPr>
                <w:p w:rsidR="00256949" w:rsidRPr="00B31D7E" w:rsidRDefault="00256949" w:rsidP="00AE336C">
                  <w:pPr>
                    <w:autoSpaceDE w:val="0"/>
                    <w:autoSpaceDN w:val="0"/>
                    <w:adjustRightInd w:val="0"/>
                    <w:spacing w:after="0" w:line="240" w:lineRule="auto"/>
                    <w:jc w:val="center"/>
                    <w:rPr>
                      <w:rFonts w:ascii="Times New Roman" w:eastAsia="Calibri" w:hAnsi="Times New Roman" w:cs="Times New Roman"/>
                      <w:sz w:val="24"/>
                      <w:szCs w:val="24"/>
                      <w:lang w:val="ro-RO"/>
                    </w:rPr>
                  </w:pPr>
                  <w:r w:rsidRPr="00B31D7E">
                    <w:rPr>
                      <w:rFonts w:ascii="Times New Roman" w:eastAsia="Calibri" w:hAnsi="Times New Roman" w:cs="Times New Roman"/>
                      <w:sz w:val="24"/>
                      <w:szCs w:val="24"/>
                      <w:lang w:val="ro-RO"/>
                    </w:rPr>
                    <w:t>Aspectul  fructelor</w:t>
                  </w:r>
                </w:p>
              </w:tc>
              <w:tc>
                <w:tcPr>
                  <w:tcW w:w="3690" w:type="dxa"/>
                  <w:vAlign w:val="center"/>
                </w:tcPr>
                <w:p w:rsidR="00256949" w:rsidRPr="00B31D7E" w:rsidRDefault="00256949" w:rsidP="00AE336C">
                  <w:pPr>
                    <w:autoSpaceDE w:val="0"/>
                    <w:autoSpaceDN w:val="0"/>
                    <w:adjustRightInd w:val="0"/>
                    <w:spacing w:after="0" w:line="240" w:lineRule="auto"/>
                    <w:jc w:val="center"/>
                    <w:rPr>
                      <w:rFonts w:ascii="Times New Roman" w:eastAsia="Calibri" w:hAnsi="Times New Roman" w:cs="Times New Roman"/>
                      <w:sz w:val="24"/>
                      <w:szCs w:val="24"/>
                      <w:lang w:val="ro-RO"/>
                    </w:rPr>
                  </w:pPr>
                  <w:r w:rsidRPr="00B31D7E">
                    <w:rPr>
                      <w:rFonts w:ascii="Times New Roman" w:eastAsia="Calibri" w:hAnsi="Times New Roman" w:cs="Times New Roman"/>
                      <w:sz w:val="24"/>
                      <w:szCs w:val="24"/>
                      <w:lang w:val="ro-RO"/>
                    </w:rPr>
                    <w:t>Fructe acoperite cu sirop, nedestrămate,  neatacate de păsări sau insecte, fără codiţe, frunze etc. În acelaşi recipient fructele ar trebui să fie de aceeaşi varietate, cu grad de coacere şi dimensiuni apropiate. Nu se admit pete de putregai, de mucegai sau semne de lovire.</w:t>
                  </w:r>
                </w:p>
              </w:tc>
            </w:tr>
            <w:tr w:rsidR="00256949" w:rsidRPr="00B31D7E" w:rsidTr="00AE336C">
              <w:trPr>
                <w:trHeight w:val="761"/>
              </w:trPr>
              <w:tc>
                <w:tcPr>
                  <w:tcW w:w="2701" w:type="dxa"/>
                  <w:vAlign w:val="center"/>
                </w:tcPr>
                <w:p w:rsidR="00256949" w:rsidRPr="00B31D7E" w:rsidRDefault="00256949" w:rsidP="00AE336C">
                  <w:pPr>
                    <w:autoSpaceDE w:val="0"/>
                    <w:autoSpaceDN w:val="0"/>
                    <w:adjustRightInd w:val="0"/>
                    <w:spacing w:after="0" w:line="240" w:lineRule="auto"/>
                    <w:jc w:val="center"/>
                    <w:rPr>
                      <w:rFonts w:ascii="Times New Roman" w:eastAsia="Calibri" w:hAnsi="Times New Roman" w:cs="Times New Roman"/>
                      <w:sz w:val="24"/>
                      <w:szCs w:val="24"/>
                      <w:lang w:val="ro-RO"/>
                    </w:rPr>
                  </w:pPr>
                  <w:r w:rsidRPr="00B31D7E">
                    <w:rPr>
                      <w:rFonts w:ascii="Times New Roman" w:eastAsia="Calibri" w:hAnsi="Times New Roman" w:cs="Times New Roman"/>
                      <w:sz w:val="24"/>
                      <w:szCs w:val="24"/>
                      <w:lang w:val="ro-RO"/>
                    </w:rPr>
                    <w:t>Aspectul siropului</w:t>
                  </w:r>
                </w:p>
              </w:tc>
              <w:tc>
                <w:tcPr>
                  <w:tcW w:w="3690" w:type="dxa"/>
                  <w:vAlign w:val="center"/>
                </w:tcPr>
                <w:p w:rsidR="00256949" w:rsidRPr="00B31D7E" w:rsidRDefault="00256949" w:rsidP="00AE336C">
                  <w:pPr>
                    <w:autoSpaceDE w:val="0"/>
                    <w:autoSpaceDN w:val="0"/>
                    <w:adjustRightInd w:val="0"/>
                    <w:spacing w:after="0" w:line="240" w:lineRule="auto"/>
                    <w:jc w:val="center"/>
                    <w:rPr>
                      <w:rFonts w:ascii="Times New Roman" w:eastAsia="Calibri" w:hAnsi="Times New Roman" w:cs="Times New Roman"/>
                      <w:sz w:val="24"/>
                      <w:szCs w:val="24"/>
                      <w:lang w:val="ro-RO"/>
                    </w:rPr>
                  </w:pPr>
                  <w:r w:rsidRPr="00B31D7E">
                    <w:rPr>
                      <w:rFonts w:ascii="Times New Roman" w:eastAsia="Calibri" w:hAnsi="Times New Roman" w:cs="Times New Roman"/>
                      <w:sz w:val="24"/>
                      <w:szCs w:val="24"/>
                      <w:lang w:val="ro-RO"/>
                    </w:rPr>
                    <w:t>Limpede sau slab opalescent, se admit particule fine de fructe în suspensie.</w:t>
                  </w:r>
                </w:p>
              </w:tc>
            </w:tr>
            <w:tr w:rsidR="00256949" w:rsidRPr="00B31D7E" w:rsidTr="00ED5C25">
              <w:trPr>
                <w:trHeight w:val="485"/>
              </w:trPr>
              <w:tc>
                <w:tcPr>
                  <w:tcW w:w="2701" w:type="dxa"/>
                  <w:vAlign w:val="center"/>
                </w:tcPr>
                <w:p w:rsidR="00256949" w:rsidRPr="00B31D7E" w:rsidRDefault="00256949" w:rsidP="00AE336C">
                  <w:pPr>
                    <w:autoSpaceDE w:val="0"/>
                    <w:autoSpaceDN w:val="0"/>
                    <w:adjustRightInd w:val="0"/>
                    <w:spacing w:after="0" w:line="240" w:lineRule="auto"/>
                    <w:jc w:val="center"/>
                    <w:rPr>
                      <w:rFonts w:ascii="Times New Roman" w:eastAsia="Calibri" w:hAnsi="Times New Roman" w:cs="Times New Roman"/>
                      <w:sz w:val="24"/>
                      <w:szCs w:val="24"/>
                      <w:lang w:val="ro-RO"/>
                    </w:rPr>
                  </w:pPr>
                  <w:r w:rsidRPr="00B31D7E">
                    <w:rPr>
                      <w:rFonts w:ascii="Times New Roman" w:eastAsia="Calibri" w:hAnsi="Times New Roman" w:cs="Times New Roman"/>
                      <w:sz w:val="24"/>
                      <w:szCs w:val="24"/>
                      <w:lang w:val="ro-RO"/>
                    </w:rPr>
                    <w:t>Consistenţa fructelor</w:t>
                  </w:r>
                </w:p>
              </w:tc>
              <w:tc>
                <w:tcPr>
                  <w:tcW w:w="3690" w:type="dxa"/>
                  <w:vAlign w:val="center"/>
                </w:tcPr>
                <w:p w:rsidR="00256949" w:rsidRPr="00B31D7E" w:rsidRDefault="00256949" w:rsidP="00AE336C">
                  <w:pPr>
                    <w:autoSpaceDE w:val="0"/>
                    <w:autoSpaceDN w:val="0"/>
                    <w:adjustRightInd w:val="0"/>
                    <w:spacing w:after="0" w:line="240" w:lineRule="auto"/>
                    <w:jc w:val="center"/>
                    <w:rPr>
                      <w:rFonts w:ascii="Times New Roman" w:eastAsia="Calibri" w:hAnsi="Times New Roman" w:cs="Times New Roman"/>
                      <w:sz w:val="24"/>
                      <w:szCs w:val="24"/>
                      <w:lang w:val="ro-RO"/>
                    </w:rPr>
                  </w:pPr>
                  <w:r w:rsidRPr="00B31D7E">
                    <w:rPr>
                      <w:rFonts w:ascii="Times New Roman" w:eastAsia="Calibri" w:hAnsi="Times New Roman" w:cs="Times New Roman"/>
                      <w:sz w:val="24"/>
                      <w:szCs w:val="24"/>
                      <w:lang w:val="ro-RO"/>
                    </w:rPr>
                    <w:t>Caracteristică  fructului fiert.</w:t>
                  </w:r>
                </w:p>
              </w:tc>
            </w:tr>
            <w:tr w:rsidR="00256949" w:rsidRPr="00B31D7E" w:rsidTr="00ED5C25">
              <w:trPr>
                <w:trHeight w:val="566"/>
              </w:trPr>
              <w:tc>
                <w:tcPr>
                  <w:tcW w:w="2701" w:type="dxa"/>
                  <w:vAlign w:val="center"/>
                </w:tcPr>
                <w:p w:rsidR="00256949" w:rsidRPr="00B31D7E" w:rsidRDefault="00256949" w:rsidP="00AE336C">
                  <w:pPr>
                    <w:autoSpaceDE w:val="0"/>
                    <w:autoSpaceDN w:val="0"/>
                    <w:adjustRightInd w:val="0"/>
                    <w:spacing w:after="0" w:line="240" w:lineRule="auto"/>
                    <w:jc w:val="center"/>
                    <w:rPr>
                      <w:rFonts w:ascii="Times New Roman" w:eastAsia="Calibri" w:hAnsi="Times New Roman" w:cs="Times New Roman"/>
                      <w:sz w:val="24"/>
                      <w:szCs w:val="24"/>
                      <w:lang w:val="ro-RO"/>
                    </w:rPr>
                  </w:pPr>
                  <w:r w:rsidRPr="00B31D7E">
                    <w:rPr>
                      <w:rFonts w:ascii="Times New Roman" w:eastAsia="Calibri" w:hAnsi="Times New Roman" w:cs="Times New Roman"/>
                      <w:sz w:val="24"/>
                      <w:szCs w:val="24"/>
                      <w:lang w:val="ro-RO"/>
                    </w:rPr>
                    <w:t>Culoarea fructelor</w:t>
                  </w:r>
                </w:p>
              </w:tc>
              <w:tc>
                <w:tcPr>
                  <w:tcW w:w="3690" w:type="dxa"/>
                  <w:vAlign w:val="center"/>
                </w:tcPr>
                <w:p w:rsidR="00256949" w:rsidRPr="00B31D7E" w:rsidRDefault="00256949" w:rsidP="00AE336C">
                  <w:pPr>
                    <w:autoSpaceDE w:val="0"/>
                    <w:autoSpaceDN w:val="0"/>
                    <w:adjustRightInd w:val="0"/>
                    <w:spacing w:after="0" w:line="240" w:lineRule="auto"/>
                    <w:jc w:val="center"/>
                    <w:rPr>
                      <w:rFonts w:ascii="Times New Roman" w:eastAsia="Calibri" w:hAnsi="Times New Roman" w:cs="Times New Roman"/>
                      <w:sz w:val="24"/>
                      <w:szCs w:val="24"/>
                      <w:lang w:val="ro-RO"/>
                    </w:rPr>
                  </w:pPr>
                  <w:r w:rsidRPr="00B31D7E">
                    <w:rPr>
                      <w:rFonts w:ascii="Times New Roman" w:eastAsia="Calibri" w:hAnsi="Times New Roman" w:cs="Times New Roman"/>
                      <w:sz w:val="24"/>
                      <w:szCs w:val="24"/>
                      <w:lang w:val="ro-RO"/>
                    </w:rPr>
                    <w:t>Caracteristică.</w:t>
                  </w:r>
                </w:p>
              </w:tc>
            </w:tr>
            <w:tr w:rsidR="00256949" w:rsidRPr="00B31D7E" w:rsidTr="00ED5C25">
              <w:trPr>
                <w:trHeight w:val="647"/>
              </w:trPr>
              <w:tc>
                <w:tcPr>
                  <w:tcW w:w="2701" w:type="dxa"/>
                  <w:vAlign w:val="center"/>
                </w:tcPr>
                <w:p w:rsidR="00256949" w:rsidRPr="00B31D7E" w:rsidRDefault="00256949" w:rsidP="00AE336C">
                  <w:pPr>
                    <w:autoSpaceDE w:val="0"/>
                    <w:autoSpaceDN w:val="0"/>
                    <w:adjustRightInd w:val="0"/>
                    <w:spacing w:after="0" w:line="240" w:lineRule="auto"/>
                    <w:jc w:val="center"/>
                    <w:rPr>
                      <w:rFonts w:ascii="Times New Roman" w:eastAsia="Calibri" w:hAnsi="Times New Roman" w:cs="Times New Roman"/>
                      <w:sz w:val="24"/>
                      <w:szCs w:val="24"/>
                      <w:lang w:val="ro-RO"/>
                    </w:rPr>
                  </w:pPr>
                  <w:r w:rsidRPr="00B31D7E">
                    <w:rPr>
                      <w:rFonts w:ascii="Times New Roman" w:eastAsia="Calibri" w:hAnsi="Times New Roman" w:cs="Times New Roman"/>
                      <w:sz w:val="24"/>
                      <w:szCs w:val="24"/>
                      <w:lang w:val="ro-RO"/>
                    </w:rPr>
                    <w:t>Gust şi miros</w:t>
                  </w:r>
                </w:p>
              </w:tc>
              <w:tc>
                <w:tcPr>
                  <w:tcW w:w="3690" w:type="dxa"/>
                  <w:vAlign w:val="center"/>
                </w:tcPr>
                <w:p w:rsidR="00256949" w:rsidRPr="00B31D7E" w:rsidRDefault="00256949" w:rsidP="00AE336C">
                  <w:pPr>
                    <w:autoSpaceDE w:val="0"/>
                    <w:autoSpaceDN w:val="0"/>
                    <w:adjustRightInd w:val="0"/>
                    <w:spacing w:after="0" w:line="240" w:lineRule="auto"/>
                    <w:jc w:val="center"/>
                    <w:rPr>
                      <w:rFonts w:ascii="Times New Roman" w:eastAsia="Calibri" w:hAnsi="Times New Roman" w:cs="Times New Roman"/>
                      <w:sz w:val="24"/>
                      <w:szCs w:val="24"/>
                      <w:lang w:val="ro-RO"/>
                    </w:rPr>
                  </w:pPr>
                  <w:r w:rsidRPr="00B31D7E">
                    <w:rPr>
                      <w:rFonts w:ascii="Times New Roman" w:eastAsia="Calibri" w:hAnsi="Times New Roman" w:cs="Times New Roman"/>
                      <w:sz w:val="24"/>
                      <w:szCs w:val="24"/>
                      <w:lang w:val="ro-RO"/>
                    </w:rPr>
                    <w:t>Plăcut, caracteristic fructelor fierte; fără gust sau miros străin.</w:t>
                  </w:r>
                </w:p>
              </w:tc>
            </w:tr>
            <w:tr w:rsidR="00256949" w:rsidRPr="00B31D7E" w:rsidTr="00ED5C25">
              <w:trPr>
                <w:trHeight w:val="746"/>
              </w:trPr>
              <w:tc>
                <w:tcPr>
                  <w:tcW w:w="2701" w:type="dxa"/>
                  <w:vAlign w:val="center"/>
                </w:tcPr>
                <w:p w:rsidR="00256949" w:rsidRPr="00B31D7E" w:rsidRDefault="00256949" w:rsidP="00AE336C">
                  <w:pPr>
                    <w:autoSpaceDE w:val="0"/>
                    <w:autoSpaceDN w:val="0"/>
                    <w:adjustRightInd w:val="0"/>
                    <w:spacing w:after="0" w:line="240" w:lineRule="auto"/>
                    <w:jc w:val="center"/>
                    <w:rPr>
                      <w:rFonts w:ascii="Times New Roman" w:hAnsi="Times New Roman" w:cs="Times New Roman"/>
                      <w:sz w:val="24"/>
                      <w:szCs w:val="24"/>
                      <w:lang w:val="ro-RO"/>
                    </w:rPr>
                  </w:pPr>
                  <w:r w:rsidRPr="00B31D7E">
                    <w:rPr>
                      <w:rFonts w:ascii="Times New Roman" w:hAnsi="Times New Roman" w:cs="Times New Roman"/>
                      <w:sz w:val="24"/>
                      <w:szCs w:val="24"/>
                      <w:lang w:val="ro-RO"/>
                    </w:rPr>
                    <w:t>Impurități minerale</w:t>
                  </w:r>
                </w:p>
              </w:tc>
              <w:tc>
                <w:tcPr>
                  <w:tcW w:w="3690" w:type="dxa"/>
                  <w:vAlign w:val="center"/>
                </w:tcPr>
                <w:p w:rsidR="00256949" w:rsidRPr="00B31D7E" w:rsidRDefault="00256949" w:rsidP="00AE336C">
                  <w:pPr>
                    <w:autoSpaceDE w:val="0"/>
                    <w:autoSpaceDN w:val="0"/>
                    <w:adjustRightInd w:val="0"/>
                    <w:spacing w:after="0" w:line="240" w:lineRule="auto"/>
                    <w:jc w:val="center"/>
                    <w:rPr>
                      <w:rFonts w:ascii="Times New Roman" w:hAnsi="Times New Roman" w:cs="Times New Roman"/>
                      <w:sz w:val="24"/>
                      <w:szCs w:val="24"/>
                      <w:lang w:val="ro-RO"/>
                    </w:rPr>
                  </w:pPr>
                  <w:r w:rsidRPr="00B31D7E">
                    <w:rPr>
                      <w:rFonts w:ascii="Times New Roman" w:hAnsi="Times New Roman" w:cs="Times New Roman"/>
                      <w:sz w:val="24"/>
                      <w:szCs w:val="24"/>
                      <w:lang w:val="ro-RO"/>
                    </w:rPr>
                    <w:t>lipsă</w:t>
                  </w:r>
                </w:p>
              </w:tc>
            </w:tr>
          </w:tbl>
          <w:p w:rsidR="00774FB5" w:rsidRDefault="00774FB5" w:rsidP="00256949">
            <w:pPr>
              <w:autoSpaceDE w:val="0"/>
              <w:autoSpaceDN w:val="0"/>
              <w:adjustRightInd w:val="0"/>
              <w:spacing w:after="0" w:line="240" w:lineRule="auto"/>
              <w:rPr>
                <w:rFonts w:ascii="Times New Roman" w:hAnsi="Times New Roman" w:cs="Times New Roman"/>
                <w:b/>
                <w:bCs/>
                <w:i/>
                <w:iCs/>
                <w:sz w:val="24"/>
                <w:szCs w:val="24"/>
              </w:rPr>
            </w:pPr>
          </w:p>
          <w:p w:rsidR="003D197A" w:rsidRDefault="003D197A" w:rsidP="00256949">
            <w:pPr>
              <w:autoSpaceDE w:val="0"/>
              <w:autoSpaceDN w:val="0"/>
              <w:adjustRightInd w:val="0"/>
              <w:spacing w:after="0" w:line="240" w:lineRule="auto"/>
              <w:rPr>
                <w:rFonts w:ascii="Times New Roman" w:hAnsi="Times New Roman" w:cs="Times New Roman"/>
                <w:b/>
                <w:bCs/>
                <w:i/>
                <w:iCs/>
                <w:sz w:val="24"/>
                <w:szCs w:val="24"/>
              </w:rPr>
            </w:pPr>
          </w:p>
          <w:p w:rsidR="003D197A" w:rsidRDefault="003D197A" w:rsidP="00256949">
            <w:pPr>
              <w:autoSpaceDE w:val="0"/>
              <w:autoSpaceDN w:val="0"/>
              <w:adjustRightInd w:val="0"/>
              <w:spacing w:after="0" w:line="240" w:lineRule="auto"/>
              <w:rPr>
                <w:rFonts w:ascii="Times New Roman" w:hAnsi="Times New Roman" w:cs="Times New Roman"/>
                <w:b/>
                <w:bCs/>
                <w:i/>
                <w:iCs/>
                <w:sz w:val="24"/>
                <w:szCs w:val="24"/>
              </w:rPr>
            </w:pPr>
          </w:p>
          <w:p w:rsidR="003D197A" w:rsidRDefault="003D197A" w:rsidP="00256949">
            <w:pPr>
              <w:autoSpaceDE w:val="0"/>
              <w:autoSpaceDN w:val="0"/>
              <w:adjustRightInd w:val="0"/>
              <w:spacing w:after="0" w:line="240" w:lineRule="auto"/>
              <w:rPr>
                <w:rFonts w:ascii="Times New Roman" w:hAnsi="Times New Roman" w:cs="Times New Roman"/>
                <w:b/>
                <w:bCs/>
                <w:i/>
                <w:iCs/>
                <w:sz w:val="24"/>
                <w:szCs w:val="24"/>
              </w:rPr>
            </w:pPr>
          </w:p>
          <w:p w:rsidR="003D197A" w:rsidRDefault="003D197A" w:rsidP="00256949">
            <w:pPr>
              <w:autoSpaceDE w:val="0"/>
              <w:autoSpaceDN w:val="0"/>
              <w:adjustRightInd w:val="0"/>
              <w:spacing w:after="0" w:line="240" w:lineRule="auto"/>
              <w:rPr>
                <w:rFonts w:ascii="Times New Roman" w:hAnsi="Times New Roman" w:cs="Times New Roman"/>
                <w:b/>
                <w:bCs/>
                <w:i/>
                <w:iCs/>
                <w:sz w:val="24"/>
                <w:szCs w:val="24"/>
              </w:rPr>
            </w:pPr>
          </w:p>
          <w:p w:rsidR="003D197A" w:rsidRPr="00B31D7E" w:rsidRDefault="003D197A" w:rsidP="00256949">
            <w:pPr>
              <w:autoSpaceDE w:val="0"/>
              <w:autoSpaceDN w:val="0"/>
              <w:adjustRightInd w:val="0"/>
              <w:spacing w:after="0" w:line="240" w:lineRule="auto"/>
              <w:rPr>
                <w:rFonts w:ascii="Times New Roman" w:hAnsi="Times New Roman" w:cs="Times New Roman"/>
                <w:b/>
                <w:bCs/>
                <w:i/>
                <w:iCs/>
                <w:sz w:val="24"/>
                <w:szCs w:val="24"/>
              </w:rPr>
            </w:pPr>
          </w:p>
          <w:p w:rsidR="00256949" w:rsidRPr="00B31D7E" w:rsidRDefault="00256949" w:rsidP="00256949">
            <w:pPr>
              <w:autoSpaceDE w:val="0"/>
              <w:autoSpaceDN w:val="0"/>
              <w:adjustRightInd w:val="0"/>
              <w:spacing w:after="0" w:line="240" w:lineRule="auto"/>
              <w:rPr>
                <w:rFonts w:ascii="Times New Roman" w:hAnsi="Times New Roman" w:cs="Times New Roman"/>
                <w:b/>
                <w:i/>
                <w:sz w:val="24"/>
                <w:szCs w:val="24"/>
              </w:rPr>
            </w:pPr>
            <w:r w:rsidRPr="00B31D7E">
              <w:rPr>
                <w:rFonts w:ascii="Times New Roman" w:hAnsi="Times New Roman" w:cs="Times New Roman"/>
                <w:b/>
                <w:bCs/>
                <w:i/>
                <w:iCs/>
                <w:sz w:val="24"/>
                <w:szCs w:val="24"/>
              </w:rPr>
              <w:lastRenderedPageBreak/>
              <w:t xml:space="preserve">Proprietăţi fizico-chimice </w:t>
            </w:r>
          </w:p>
          <w:tbl>
            <w:tblPr>
              <w:tblW w:w="666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1"/>
              <w:gridCol w:w="1260"/>
              <w:gridCol w:w="1800"/>
              <w:gridCol w:w="2070"/>
            </w:tblGrid>
            <w:tr w:rsidR="00AE336C" w:rsidRPr="00B31D7E" w:rsidTr="00B46D44">
              <w:trPr>
                <w:trHeight w:val="1079"/>
              </w:trPr>
              <w:tc>
                <w:tcPr>
                  <w:tcW w:w="1531" w:type="dxa"/>
                  <w:vAlign w:val="center"/>
                </w:tcPr>
                <w:p w:rsidR="00AE336C" w:rsidRPr="00B31D7E" w:rsidRDefault="00AE336C" w:rsidP="00AE336C">
                  <w:pPr>
                    <w:jc w:val="center"/>
                    <w:rPr>
                      <w:rFonts w:ascii="Times New Roman" w:eastAsia="Calibri" w:hAnsi="Times New Roman" w:cs="Times New Roman"/>
                      <w:b/>
                      <w:sz w:val="24"/>
                      <w:szCs w:val="24"/>
                    </w:rPr>
                  </w:pPr>
                  <w:r w:rsidRPr="00B31D7E">
                    <w:rPr>
                      <w:rFonts w:ascii="Times New Roman" w:eastAsia="Calibri" w:hAnsi="Times New Roman" w:cs="Times New Roman"/>
                      <w:b/>
                      <w:sz w:val="24"/>
                      <w:szCs w:val="24"/>
                    </w:rPr>
                    <w:t>Denumirea compotului</w:t>
                  </w:r>
                </w:p>
              </w:tc>
              <w:tc>
                <w:tcPr>
                  <w:tcW w:w="1260" w:type="dxa"/>
                  <w:vAlign w:val="center"/>
                </w:tcPr>
                <w:p w:rsidR="00AE336C" w:rsidRPr="00B31D7E" w:rsidRDefault="00AE336C" w:rsidP="00AE336C">
                  <w:pPr>
                    <w:jc w:val="center"/>
                    <w:rPr>
                      <w:rFonts w:ascii="Times New Roman" w:eastAsia="Calibri" w:hAnsi="Times New Roman" w:cs="Times New Roman"/>
                      <w:b/>
                      <w:sz w:val="24"/>
                      <w:szCs w:val="24"/>
                    </w:rPr>
                  </w:pPr>
                  <w:r w:rsidRPr="00B31D7E">
                    <w:rPr>
                      <w:rFonts w:ascii="Times New Roman" w:eastAsia="Calibri" w:hAnsi="Times New Roman" w:cs="Times New Roman"/>
                      <w:b/>
                      <w:sz w:val="24"/>
                      <w:szCs w:val="24"/>
                    </w:rPr>
                    <w:t>Forma fructelor</w:t>
                  </w:r>
                </w:p>
              </w:tc>
              <w:tc>
                <w:tcPr>
                  <w:tcW w:w="1800" w:type="dxa"/>
                  <w:vAlign w:val="center"/>
                </w:tcPr>
                <w:p w:rsidR="00AE336C" w:rsidRPr="00B31D7E" w:rsidRDefault="00AE336C" w:rsidP="00AE336C">
                  <w:pPr>
                    <w:jc w:val="center"/>
                    <w:rPr>
                      <w:rFonts w:ascii="Times New Roman" w:eastAsia="Calibri" w:hAnsi="Times New Roman" w:cs="Times New Roman"/>
                      <w:b/>
                      <w:sz w:val="24"/>
                      <w:szCs w:val="24"/>
                    </w:rPr>
                  </w:pPr>
                  <w:r w:rsidRPr="00B31D7E">
                    <w:rPr>
                      <w:rFonts w:ascii="Times New Roman" w:eastAsia="Calibri" w:hAnsi="Times New Roman" w:cs="Times New Roman"/>
                      <w:b/>
                      <w:sz w:val="24"/>
                      <w:szCs w:val="24"/>
                    </w:rPr>
                    <w:t>Conţinut de fructe, %, min</w:t>
                  </w:r>
                </w:p>
              </w:tc>
              <w:tc>
                <w:tcPr>
                  <w:tcW w:w="2070" w:type="dxa"/>
                  <w:tcBorders>
                    <w:bottom w:val="single" w:sz="4" w:space="0" w:color="auto"/>
                  </w:tcBorders>
                  <w:shd w:val="clear" w:color="auto" w:fill="auto"/>
                  <w:vAlign w:val="center"/>
                </w:tcPr>
                <w:p w:rsidR="00AE336C" w:rsidRPr="00B31D7E" w:rsidRDefault="00AE336C" w:rsidP="00AE336C">
                  <w:pPr>
                    <w:jc w:val="center"/>
                    <w:rPr>
                      <w:rFonts w:ascii="Times New Roman" w:eastAsia="Calibri" w:hAnsi="Times New Roman" w:cs="Times New Roman"/>
                      <w:b/>
                      <w:sz w:val="24"/>
                      <w:szCs w:val="24"/>
                    </w:rPr>
                  </w:pPr>
                  <w:r w:rsidRPr="00B31D7E">
                    <w:rPr>
                      <w:rFonts w:ascii="Times New Roman" w:eastAsia="Calibri" w:hAnsi="Times New Roman" w:cs="Times New Roman"/>
                      <w:b/>
                      <w:sz w:val="24"/>
                      <w:szCs w:val="24"/>
                    </w:rPr>
                    <w:t>Substanţe solubile (în sirop), grade refractometrice la 20°C</w:t>
                  </w:r>
                </w:p>
              </w:tc>
            </w:tr>
            <w:tr w:rsidR="00AE336C" w:rsidRPr="00B31D7E" w:rsidTr="00B46D44">
              <w:trPr>
                <w:trHeight w:val="584"/>
              </w:trPr>
              <w:tc>
                <w:tcPr>
                  <w:tcW w:w="1531" w:type="dxa"/>
                  <w:vAlign w:val="center"/>
                </w:tcPr>
                <w:p w:rsidR="00AE336C" w:rsidRPr="00B31D7E" w:rsidRDefault="00AE336C" w:rsidP="00AE336C">
                  <w:pPr>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Ananas</w:t>
                  </w:r>
                </w:p>
              </w:tc>
              <w:tc>
                <w:tcPr>
                  <w:tcW w:w="1260" w:type="dxa"/>
                  <w:vAlign w:val="center"/>
                </w:tcPr>
                <w:p w:rsidR="00AE336C" w:rsidRPr="00B31D7E" w:rsidRDefault="00AE336C" w:rsidP="00AE336C">
                  <w:pPr>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Cuburi, felii</w:t>
                  </w:r>
                </w:p>
              </w:tc>
              <w:tc>
                <w:tcPr>
                  <w:tcW w:w="1800" w:type="dxa"/>
                  <w:vAlign w:val="center"/>
                </w:tcPr>
                <w:p w:rsidR="00AE336C" w:rsidRPr="00B31D7E" w:rsidRDefault="00AE336C" w:rsidP="00AE336C">
                  <w:pPr>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45</w:t>
                  </w:r>
                </w:p>
              </w:tc>
              <w:tc>
                <w:tcPr>
                  <w:tcW w:w="2070" w:type="dxa"/>
                  <w:tcBorders>
                    <w:bottom w:val="single" w:sz="4" w:space="0" w:color="auto"/>
                  </w:tcBorders>
                  <w:shd w:val="clear" w:color="auto" w:fill="auto"/>
                  <w:vAlign w:val="center"/>
                </w:tcPr>
                <w:p w:rsidR="00AE336C" w:rsidRPr="00B31D7E" w:rsidRDefault="00AE336C" w:rsidP="00AE336C">
                  <w:pPr>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10÷22</w:t>
                  </w:r>
                </w:p>
              </w:tc>
            </w:tr>
            <w:tr w:rsidR="00AE336C" w:rsidRPr="00B31D7E" w:rsidTr="0074758F">
              <w:tblPrEx>
                <w:tblBorders>
                  <w:left w:val="none" w:sz="0" w:space="0" w:color="auto"/>
                  <w:bottom w:val="none" w:sz="0" w:space="0" w:color="auto"/>
                  <w:right w:val="none" w:sz="0" w:space="0" w:color="auto"/>
                  <w:insideH w:val="none" w:sz="0" w:space="0" w:color="auto"/>
                  <w:insideV w:val="none" w:sz="0" w:space="0" w:color="auto"/>
                </w:tblBorders>
              </w:tblPrEx>
              <w:trPr>
                <w:gridBefore w:val="3"/>
                <w:wBefore w:w="4591" w:type="dxa"/>
                <w:trHeight w:val="89"/>
              </w:trPr>
              <w:tc>
                <w:tcPr>
                  <w:tcW w:w="2070" w:type="dxa"/>
                  <w:tcBorders>
                    <w:top w:val="single" w:sz="4" w:space="0" w:color="auto"/>
                  </w:tcBorders>
                </w:tcPr>
                <w:p w:rsidR="00AE336C" w:rsidRPr="00B31D7E" w:rsidRDefault="00AE336C" w:rsidP="00256949">
                  <w:pPr>
                    <w:jc w:val="both"/>
                    <w:rPr>
                      <w:rFonts w:ascii="Times New Roman" w:hAnsi="Times New Roman" w:cs="Times New Roman"/>
                      <w:sz w:val="24"/>
                      <w:szCs w:val="24"/>
                      <w:lang w:val="ro-RO"/>
                    </w:rPr>
                  </w:pPr>
                </w:p>
              </w:tc>
            </w:tr>
          </w:tbl>
          <w:p w:rsidR="00412068" w:rsidRPr="00B31D7E" w:rsidRDefault="00412068" w:rsidP="00DE5299">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p>
        </w:tc>
        <w:tc>
          <w:tcPr>
            <w:tcW w:w="1889" w:type="dxa"/>
            <w:vAlign w:val="center"/>
          </w:tcPr>
          <w:p w:rsidR="00ED5C25" w:rsidRPr="00B31D7E" w:rsidRDefault="00ED5C25" w:rsidP="00ED5C25">
            <w:pPr>
              <w:pStyle w:val="TableText"/>
              <w:jc w:val="center"/>
              <w:rPr>
                <w:lang w:val="ro-RO"/>
              </w:rPr>
            </w:pPr>
            <w:r w:rsidRPr="00B31D7E">
              <w:rPr>
                <w:lang w:val="ro-RO"/>
              </w:rPr>
              <w:lastRenderedPageBreak/>
              <w:t>Produsele vor fi ambalate în cutii din tablă sau borcane</w:t>
            </w:r>
            <w:r w:rsidRPr="00B31D7E">
              <w:rPr>
                <w:i/>
                <w:lang w:val="ro-RO"/>
              </w:rPr>
              <w:t xml:space="preserve"> </w:t>
            </w:r>
            <w:r w:rsidRPr="00B31D7E">
              <w:rPr>
                <w:lang w:val="ro-RO"/>
              </w:rPr>
              <w:t>de max. 3 kg, în lăzi conserve, cutii din carton sau folie termocontractabilă din material plastic şi care să respecte normele sanitare în vigoare.</w:t>
            </w:r>
          </w:p>
          <w:p w:rsidR="00ED5C25" w:rsidRPr="00B31D7E" w:rsidRDefault="00ED5C25" w:rsidP="00ED5C25">
            <w:pPr>
              <w:pStyle w:val="TableText"/>
              <w:jc w:val="center"/>
              <w:rPr>
                <w:lang w:val="ro-RO"/>
              </w:rPr>
            </w:pPr>
            <w:r w:rsidRPr="00B31D7E">
              <w:rPr>
                <w:lang w:val="ro-RO"/>
              </w:rPr>
              <w:t>Cutiile din tablă cositorită şi lăcuită în interior trebuie să fie ermetic închise, nebombate, nedeformate, neruginite.</w:t>
            </w:r>
          </w:p>
          <w:p w:rsidR="00ED5C25" w:rsidRPr="00B31D7E" w:rsidRDefault="00ED5C25" w:rsidP="00ED5C25">
            <w:pPr>
              <w:pStyle w:val="TableText"/>
              <w:jc w:val="center"/>
              <w:rPr>
                <w:lang w:val="ro-RO"/>
              </w:rPr>
            </w:pPr>
            <w:r w:rsidRPr="00B31D7E">
              <w:rPr>
                <w:lang w:val="ro-RO"/>
              </w:rPr>
              <w:t>Borcanele trebuie să fie ermetic închise, cu capacul nebombat, neruginit, neînnegrit.</w:t>
            </w:r>
          </w:p>
          <w:p w:rsidR="001E1A5F" w:rsidRPr="00B31D7E" w:rsidRDefault="00ED5C25" w:rsidP="00A22BC2">
            <w:pPr>
              <w:pStyle w:val="TableText"/>
              <w:jc w:val="center"/>
              <w:rPr>
                <w:bCs/>
                <w:szCs w:val="24"/>
                <w:lang w:val="fr-FR" w:eastAsia="ro-RO"/>
              </w:rPr>
            </w:pPr>
            <w:r w:rsidRPr="00B31D7E">
              <w:rPr>
                <w:lang w:val="ro-RO"/>
              </w:rPr>
              <w:t xml:space="preserve">Ambalajele nu se fcturează. </w:t>
            </w:r>
          </w:p>
        </w:tc>
        <w:tc>
          <w:tcPr>
            <w:tcW w:w="1620" w:type="dxa"/>
            <w:gridSpan w:val="2"/>
            <w:vAlign w:val="center"/>
          </w:tcPr>
          <w:p w:rsidR="001E1A5F" w:rsidRPr="00B31D7E" w:rsidRDefault="00ED5C25" w:rsidP="00A22BC2">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fr-FR" w:eastAsia="ro-RO"/>
              </w:rPr>
            </w:pPr>
            <w:r w:rsidRPr="00B31D7E">
              <w:rPr>
                <w:rFonts w:ascii="Times New Roman" w:eastAsia="Calibri" w:hAnsi="Times New Roman" w:cs="Times New Roman"/>
                <w:bCs/>
                <w:sz w:val="24"/>
                <w:szCs w:val="24"/>
                <w:lang w:val="ro-RO"/>
              </w:rPr>
              <w:t>minim 12 luni de la data livrării.</w:t>
            </w:r>
            <w:r w:rsidRPr="00B31D7E">
              <w:rPr>
                <w:rFonts w:ascii="Times New Roman" w:eastAsia="Calibri" w:hAnsi="Times New Roman" w:cs="Times New Roman"/>
                <w:sz w:val="24"/>
                <w:szCs w:val="24"/>
                <w:lang w:val="ro-RO"/>
              </w:rPr>
              <w:t xml:space="preserve">  </w:t>
            </w:r>
          </w:p>
        </w:tc>
        <w:tc>
          <w:tcPr>
            <w:tcW w:w="990" w:type="dxa"/>
            <w:vAlign w:val="center"/>
          </w:tcPr>
          <w:p w:rsidR="001E1A5F" w:rsidRPr="00B31D7E" w:rsidRDefault="00ED5C25" w:rsidP="00DE5299">
            <w:pPr>
              <w:spacing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lunar</w:t>
            </w:r>
          </w:p>
        </w:tc>
      </w:tr>
      <w:tr w:rsidR="001E1A5F" w:rsidRPr="00B31D7E" w:rsidTr="006E2BF2">
        <w:trPr>
          <w:trHeight w:val="2150"/>
        </w:trPr>
        <w:tc>
          <w:tcPr>
            <w:tcW w:w="848" w:type="dxa"/>
            <w:vAlign w:val="center"/>
          </w:tcPr>
          <w:p w:rsidR="001E1A5F" w:rsidRPr="00B31D7E" w:rsidRDefault="001E1A5F" w:rsidP="00160EFF">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780" w:type="dxa"/>
            <w:vAlign w:val="center"/>
          </w:tcPr>
          <w:p w:rsidR="001E1A5F" w:rsidRPr="00B31D7E" w:rsidRDefault="001E1A5F" w:rsidP="003A4DA9">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r w:rsidRPr="00B31D7E">
              <w:rPr>
                <w:rFonts w:ascii="Times New Roman" w:eastAsia="Times New Roman" w:hAnsi="Times New Roman" w:cs="Times New Roman"/>
                <w:bCs/>
                <w:sz w:val="24"/>
                <w:szCs w:val="24"/>
                <w:lang w:val="fr-FR" w:eastAsia="ro-RO"/>
              </w:rPr>
              <w:t>Compot de prune</w:t>
            </w:r>
          </w:p>
        </w:tc>
        <w:tc>
          <w:tcPr>
            <w:tcW w:w="539" w:type="dxa"/>
            <w:vAlign w:val="center"/>
          </w:tcPr>
          <w:p w:rsidR="001E1A5F" w:rsidRPr="00B31D7E" w:rsidRDefault="00C13543" w:rsidP="00E1481A">
            <w:pPr>
              <w:spacing w:after="0"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kg</w:t>
            </w:r>
          </w:p>
        </w:tc>
        <w:tc>
          <w:tcPr>
            <w:tcW w:w="1055" w:type="dxa"/>
            <w:tcBorders>
              <w:top w:val="nil"/>
              <w:left w:val="single" w:sz="4" w:space="0" w:color="auto"/>
              <w:bottom w:val="single" w:sz="4" w:space="0" w:color="auto"/>
              <w:right w:val="single" w:sz="4" w:space="0" w:color="auto"/>
            </w:tcBorders>
            <w:shd w:val="clear" w:color="auto" w:fill="auto"/>
            <w:vAlign w:val="center"/>
          </w:tcPr>
          <w:p w:rsidR="001E1A5F" w:rsidRPr="00B31D7E" w:rsidRDefault="00C13543" w:rsidP="00D15AF1">
            <w:pPr>
              <w:jc w:val="center"/>
              <w:rPr>
                <w:rFonts w:ascii="Times New Roman" w:hAnsi="Times New Roman" w:cs="Times New Roman"/>
                <w:bCs/>
                <w:sz w:val="24"/>
                <w:szCs w:val="24"/>
              </w:rPr>
            </w:pPr>
            <w:r w:rsidRPr="00B31D7E">
              <w:rPr>
                <w:rFonts w:ascii="Times New Roman" w:hAnsi="Times New Roman" w:cs="Times New Roman"/>
                <w:bCs/>
                <w:sz w:val="24"/>
                <w:szCs w:val="24"/>
              </w:rPr>
              <w:t>ST –589 -21</w:t>
            </w:r>
          </w:p>
        </w:tc>
        <w:tc>
          <w:tcPr>
            <w:tcW w:w="6956" w:type="dxa"/>
            <w:gridSpan w:val="2"/>
            <w:tcBorders>
              <w:top w:val="nil"/>
            </w:tcBorders>
            <w:vAlign w:val="center"/>
          </w:tcPr>
          <w:p w:rsidR="00A22BC2" w:rsidRPr="00B31D7E" w:rsidRDefault="00A22BC2" w:rsidP="0082244D">
            <w:pPr>
              <w:pStyle w:val="BodyText"/>
              <w:widowControl w:val="0"/>
              <w:tabs>
                <w:tab w:val="left" w:pos="3165"/>
              </w:tabs>
            </w:pPr>
            <w:r w:rsidRPr="00B31D7E">
              <w:t>Compotul de fructe se prepară din fructe proaspete, sănătoase, întregi, ajunse la maturitate industrială, fără semne de fermentare sau mucegai, neatacate de boli criptogamice.</w:t>
            </w:r>
          </w:p>
          <w:p w:rsidR="00A22BC2" w:rsidRPr="00B31D7E" w:rsidRDefault="00A22BC2" w:rsidP="0082244D">
            <w:pPr>
              <w:pStyle w:val="BodyText"/>
              <w:widowControl w:val="0"/>
              <w:tabs>
                <w:tab w:val="left" w:pos="3165"/>
              </w:tabs>
            </w:pPr>
            <w:r w:rsidRPr="00B31D7E">
              <w:t>Nu se admite adăugarea de coloranţi, substanţe îndulcitoare sintetice şi de substanţe conservante.</w:t>
            </w:r>
          </w:p>
          <w:p w:rsidR="00C13543" w:rsidRPr="00B31D7E" w:rsidRDefault="00A22BC2" w:rsidP="0082244D">
            <w:pPr>
              <w:pStyle w:val="BodyText"/>
              <w:widowControl w:val="0"/>
              <w:tabs>
                <w:tab w:val="left" w:pos="3165"/>
              </w:tabs>
            </w:pPr>
            <w:r w:rsidRPr="00B31D7E">
              <w:t>Se admit adaosurile de zahăr cu respectarea dispoziţiilor legale sanitare în vigoare.</w:t>
            </w:r>
          </w:p>
          <w:p w:rsidR="00CC1BC2" w:rsidRPr="00B31D7E" w:rsidRDefault="00CC1BC2" w:rsidP="00CC1BC2">
            <w:pPr>
              <w:autoSpaceDE w:val="0"/>
              <w:autoSpaceDN w:val="0"/>
              <w:adjustRightInd w:val="0"/>
              <w:spacing w:after="0" w:line="240" w:lineRule="auto"/>
              <w:rPr>
                <w:rFonts w:ascii="Times New Roman" w:hAnsi="Times New Roman" w:cs="Times New Roman"/>
                <w:sz w:val="24"/>
                <w:szCs w:val="24"/>
              </w:rPr>
            </w:pPr>
            <w:r w:rsidRPr="00B31D7E">
              <w:rPr>
                <w:rFonts w:ascii="Times New Roman" w:hAnsi="Times New Roman" w:cs="Times New Roman"/>
                <w:b/>
                <w:bCs/>
                <w:i/>
                <w:iCs/>
                <w:sz w:val="24"/>
                <w:szCs w:val="24"/>
              </w:rPr>
              <w:t xml:space="preserve">Proprietăţi organoleptice </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1"/>
              <w:gridCol w:w="3690"/>
            </w:tblGrid>
            <w:tr w:rsidR="00CC1BC2" w:rsidRPr="00B31D7E" w:rsidTr="00C13543">
              <w:trPr>
                <w:trHeight w:val="440"/>
              </w:trPr>
              <w:tc>
                <w:tcPr>
                  <w:tcW w:w="2701" w:type="dxa"/>
                  <w:vAlign w:val="center"/>
                </w:tcPr>
                <w:p w:rsidR="00CC1BC2" w:rsidRPr="00B31D7E" w:rsidRDefault="00CC1BC2" w:rsidP="00C13543">
                  <w:pPr>
                    <w:pStyle w:val="Default"/>
                    <w:jc w:val="center"/>
                    <w:rPr>
                      <w:color w:val="auto"/>
                    </w:rPr>
                  </w:pPr>
                  <w:r w:rsidRPr="00B31D7E">
                    <w:rPr>
                      <w:b/>
                      <w:bCs/>
                      <w:color w:val="auto"/>
                    </w:rPr>
                    <w:t>Caracteristici</w:t>
                  </w:r>
                </w:p>
              </w:tc>
              <w:tc>
                <w:tcPr>
                  <w:tcW w:w="3690" w:type="dxa"/>
                  <w:vAlign w:val="center"/>
                </w:tcPr>
                <w:p w:rsidR="00CC1BC2" w:rsidRPr="00B31D7E" w:rsidRDefault="00CC1BC2" w:rsidP="00C13543">
                  <w:pPr>
                    <w:pStyle w:val="Default"/>
                    <w:jc w:val="center"/>
                    <w:rPr>
                      <w:color w:val="auto"/>
                    </w:rPr>
                  </w:pPr>
                  <w:r w:rsidRPr="00B31D7E">
                    <w:rPr>
                      <w:b/>
                      <w:bCs/>
                      <w:color w:val="auto"/>
                    </w:rPr>
                    <w:t xml:space="preserve">Condiţii de </w:t>
                  </w:r>
                  <w:r w:rsidR="00A54ACB">
                    <w:rPr>
                      <w:b/>
                      <w:bCs/>
                      <w:color w:val="auto"/>
                    </w:rPr>
                    <w:t>admisibilitate</w:t>
                  </w:r>
                  <w:r w:rsidRPr="00B31D7E">
                    <w:rPr>
                      <w:b/>
                      <w:bCs/>
                      <w:color w:val="auto"/>
                    </w:rPr>
                    <w:t xml:space="preserve"> </w:t>
                  </w:r>
                </w:p>
              </w:tc>
            </w:tr>
            <w:tr w:rsidR="00CC1BC2" w:rsidRPr="00B31D7E" w:rsidTr="00C13543">
              <w:trPr>
                <w:trHeight w:val="440"/>
              </w:trPr>
              <w:tc>
                <w:tcPr>
                  <w:tcW w:w="2701" w:type="dxa"/>
                  <w:vAlign w:val="center"/>
                </w:tcPr>
                <w:p w:rsidR="00CC1BC2" w:rsidRPr="00B31D7E" w:rsidRDefault="00CC1BC2" w:rsidP="00B46D44">
                  <w:pPr>
                    <w:pStyle w:val="BodyText"/>
                    <w:tabs>
                      <w:tab w:val="left" w:pos="3165"/>
                    </w:tabs>
                    <w:jc w:val="center"/>
                    <w:rPr>
                      <w:szCs w:val="24"/>
                    </w:rPr>
                  </w:pPr>
                  <w:r w:rsidRPr="00B31D7E">
                    <w:rPr>
                      <w:szCs w:val="24"/>
                    </w:rPr>
                    <w:t>Aspectul  fructelor</w:t>
                  </w:r>
                </w:p>
              </w:tc>
              <w:tc>
                <w:tcPr>
                  <w:tcW w:w="3690" w:type="dxa"/>
                </w:tcPr>
                <w:p w:rsidR="00CC1BC2" w:rsidRPr="00B31D7E" w:rsidRDefault="00CC1BC2" w:rsidP="00B46D44">
                  <w:pPr>
                    <w:tabs>
                      <w:tab w:val="left" w:pos="700"/>
                    </w:tabs>
                    <w:jc w:val="center"/>
                    <w:rPr>
                      <w:rFonts w:ascii="Times New Roman" w:hAnsi="Times New Roman" w:cs="Times New Roman"/>
                      <w:sz w:val="24"/>
                      <w:szCs w:val="24"/>
                    </w:rPr>
                  </w:pPr>
                  <w:r w:rsidRPr="00B31D7E">
                    <w:rPr>
                      <w:rFonts w:ascii="Times New Roman" w:hAnsi="Times New Roman" w:cs="Times New Roman"/>
                      <w:sz w:val="24"/>
                      <w:szCs w:val="24"/>
                    </w:rPr>
                    <w:t>Fructe acoperite cu sirop, nedestrămate,  neatacate de păsări sau insecte, fără codiţe, frunze etc. În acelaşi recipient fructele trebuie să fie de aceeaşi varietate, cu grad de coacere şi dimensiuni apropiate.</w:t>
                  </w:r>
                </w:p>
              </w:tc>
            </w:tr>
            <w:tr w:rsidR="00CC1BC2" w:rsidRPr="00B31D7E" w:rsidTr="00C13543">
              <w:trPr>
                <w:trHeight w:val="761"/>
              </w:trPr>
              <w:tc>
                <w:tcPr>
                  <w:tcW w:w="2701" w:type="dxa"/>
                  <w:vAlign w:val="center"/>
                </w:tcPr>
                <w:p w:rsidR="00CC1BC2" w:rsidRPr="00B31D7E" w:rsidRDefault="00CC1BC2" w:rsidP="00B46D44">
                  <w:pPr>
                    <w:pStyle w:val="BodyText"/>
                    <w:tabs>
                      <w:tab w:val="left" w:pos="3165"/>
                    </w:tabs>
                    <w:jc w:val="center"/>
                    <w:rPr>
                      <w:szCs w:val="24"/>
                    </w:rPr>
                  </w:pPr>
                  <w:r w:rsidRPr="00B31D7E">
                    <w:rPr>
                      <w:szCs w:val="24"/>
                    </w:rPr>
                    <w:t>Aspectul siropului</w:t>
                  </w:r>
                </w:p>
              </w:tc>
              <w:tc>
                <w:tcPr>
                  <w:tcW w:w="3690" w:type="dxa"/>
                </w:tcPr>
                <w:p w:rsidR="00CC1BC2" w:rsidRPr="00B31D7E" w:rsidRDefault="00CC1BC2" w:rsidP="00B46D44">
                  <w:pPr>
                    <w:pStyle w:val="BodyText"/>
                    <w:tabs>
                      <w:tab w:val="left" w:pos="3165"/>
                    </w:tabs>
                    <w:jc w:val="center"/>
                    <w:rPr>
                      <w:szCs w:val="24"/>
                    </w:rPr>
                  </w:pPr>
                  <w:r w:rsidRPr="00B31D7E">
                    <w:rPr>
                      <w:szCs w:val="24"/>
                    </w:rPr>
                    <w:t>Limpede sau slab opalescent, se admit particule fine de fructe în suspensie.</w:t>
                  </w:r>
                </w:p>
              </w:tc>
            </w:tr>
            <w:tr w:rsidR="00CC1BC2" w:rsidRPr="00B31D7E" w:rsidTr="00C13543">
              <w:trPr>
                <w:trHeight w:val="485"/>
              </w:trPr>
              <w:tc>
                <w:tcPr>
                  <w:tcW w:w="2701" w:type="dxa"/>
                  <w:vAlign w:val="center"/>
                </w:tcPr>
                <w:p w:rsidR="00CC1BC2" w:rsidRPr="00B31D7E" w:rsidRDefault="00CC1BC2" w:rsidP="00B46D44">
                  <w:pPr>
                    <w:pStyle w:val="BodyText"/>
                    <w:tabs>
                      <w:tab w:val="left" w:pos="3165"/>
                    </w:tabs>
                    <w:jc w:val="center"/>
                    <w:rPr>
                      <w:szCs w:val="24"/>
                    </w:rPr>
                  </w:pPr>
                  <w:r w:rsidRPr="00B31D7E">
                    <w:rPr>
                      <w:szCs w:val="24"/>
                    </w:rPr>
                    <w:t>Consistenţa fructelor</w:t>
                  </w:r>
                </w:p>
              </w:tc>
              <w:tc>
                <w:tcPr>
                  <w:tcW w:w="3690" w:type="dxa"/>
                </w:tcPr>
                <w:p w:rsidR="00CC1BC2" w:rsidRPr="00B31D7E" w:rsidRDefault="00CC1BC2" w:rsidP="00B46D44">
                  <w:pPr>
                    <w:pStyle w:val="BodyText"/>
                    <w:tabs>
                      <w:tab w:val="left" w:pos="3165"/>
                    </w:tabs>
                    <w:jc w:val="center"/>
                    <w:rPr>
                      <w:szCs w:val="24"/>
                    </w:rPr>
                  </w:pPr>
                  <w:r w:rsidRPr="00B31D7E">
                    <w:rPr>
                      <w:szCs w:val="24"/>
                    </w:rPr>
                    <w:t>Potrivit de tari; se admit fructe fierte prea mult dar nedestrămate, în proporţie de max. 20% din conţinutul total de fructe dintr-un recipient;</w:t>
                  </w:r>
                </w:p>
              </w:tc>
            </w:tr>
            <w:tr w:rsidR="00CC1BC2" w:rsidRPr="00B31D7E" w:rsidTr="00C13543">
              <w:trPr>
                <w:trHeight w:val="566"/>
              </w:trPr>
              <w:tc>
                <w:tcPr>
                  <w:tcW w:w="2701" w:type="dxa"/>
                  <w:vAlign w:val="center"/>
                </w:tcPr>
                <w:p w:rsidR="00CC1BC2" w:rsidRPr="00B31D7E" w:rsidRDefault="00CC1BC2" w:rsidP="00B46D44">
                  <w:pPr>
                    <w:pStyle w:val="BodyText"/>
                    <w:tabs>
                      <w:tab w:val="left" w:pos="3165"/>
                    </w:tabs>
                    <w:jc w:val="center"/>
                    <w:rPr>
                      <w:szCs w:val="24"/>
                    </w:rPr>
                  </w:pPr>
                  <w:r w:rsidRPr="00B31D7E">
                    <w:rPr>
                      <w:szCs w:val="24"/>
                    </w:rPr>
                    <w:lastRenderedPageBreak/>
                    <w:t>Culoarea fructelor</w:t>
                  </w:r>
                </w:p>
              </w:tc>
              <w:tc>
                <w:tcPr>
                  <w:tcW w:w="3690" w:type="dxa"/>
                </w:tcPr>
                <w:p w:rsidR="00CC1BC2" w:rsidRPr="00B31D7E" w:rsidRDefault="00CC1BC2" w:rsidP="00B46D44">
                  <w:pPr>
                    <w:pStyle w:val="BodyText"/>
                    <w:tabs>
                      <w:tab w:val="left" w:pos="3165"/>
                    </w:tabs>
                    <w:jc w:val="center"/>
                    <w:rPr>
                      <w:szCs w:val="24"/>
                    </w:rPr>
                  </w:pPr>
                  <w:r w:rsidRPr="00B31D7E">
                    <w:rPr>
                      <w:szCs w:val="24"/>
                    </w:rPr>
                    <w:t>Caracteristică varietăţii şi gradului de coacere, aproape uniformă în acelaşi recipient; se admit fructe pigmentate sau colorate neuniform în proporţie de max 20% din conţinutul total de fructe dintr-un recipient.</w:t>
                  </w:r>
                </w:p>
              </w:tc>
            </w:tr>
            <w:tr w:rsidR="00CC1BC2" w:rsidRPr="00B31D7E" w:rsidTr="00C13543">
              <w:trPr>
                <w:trHeight w:val="647"/>
              </w:trPr>
              <w:tc>
                <w:tcPr>
                  <w:tcW w:w="2701" w:type="dxa"/>
                  <w:vAlign w:val="center"/>
                </w:tcPr>
                <w:p w:rsidR="00CC1BC2" w:rsidRPr="00B31D7E" w:rsidRDefault="00CC1BC2" w:rsidP="00B46D44">
                  <w:pPr>
                    <w:pStyle w:val="BodyText"/>
                    <w:tabs>
                      <w:tab w:val="left" w:pos="3165"/>
                    </w:tabs>
                    <w:jc w:val="center"/>
                    <w:rPr>
                      <w:szCs w:val="24"/>
                    </w:rPr>
                  </w:pPr>
                  <w:r w:rsidRPr="00B31D7E">
                    <w:rPr>
                      <w:szCs w:val="24"/>
                    </w:rPr>
                    <w:t>Miros şi gust</w:t>
                  </w:r>
                </w:p>
              </w:tc>
              <w:tc>
                <w:tcPr>
                  <w:tcW w:w="3690" w:type="dxa"/>
                </w:tcPr>
                <w:p w:rsidR="00CC1BC2" w:rsidRPr="00B31D7E" w:rsidRDefault="00CC1BC2" w:rsidP="00B46D44">
                  <w:pPr>
                    <w:pStyle w:val="BodyText"/>
                    <w:tabs>
                      <w:tab w:val="left" w:pos="3165"/>
                    </w:tabs>
                    <w:jc w:val="center"/>
                    <w:rPr>
                      <w:szCs w:val="24"/>
                    </w:rPr>
                  </w:pPr>
                  <w:r w:rsidRPr="00B31D7E">
                    <w:rPr>
                      <w:szCs w:val="24"/>
                    </w:rPr>
                    <w:t>Plăcut, caracteristic fructelor fierte; fără gust sau miros străin.</w:t>
                  </w:r>
                </w:p>
              </w:tc>
            </w:tr>
            <w:tr w:rsidR="00CC1BC2" w:rsidRPr="00B31D7E" w:rsidTr="00C13543">
              <w:trPr>
                <w:trHeight w:val="746"/>
              </w:trPr>
              <w:tc>
                <w:tcPr>
                  <w:tcW w:w="2701" w:type="dxa"/>
                  <w:vAlign w:val="center"/>
                </w:tcPr>
                <w:p w:rsidR="00CC1BC2" w:rsidRPr="00B31D7E" w:rsidRDefault="00CC1BC2" w:rsidP="00B46D44">
                  <w:pPr>
                    <w:autoSpaceDE w:val="0"/>
                    <w:autoSpaceDN w:val="0"/>
                    <w:adjustRightInd w:val="0"/>
                    <w:spacing w:after="0" w:line="240" w:lineRule="auto"/>
                    <w:jc w:val="center"/>
                    <w:rPr>
                      <w:rFonts w:ascii="Times New Roman" w:hAnsi="Times New Roman" w:cs="Times New Roman"/>
                      <w:sz w:val="24"/>
                      <w:szCs w:val="24"/>
                      <w:lang w:val="ro-RO"/>
                    </w:rPr>
                  </w:pPr>
                  <w:r w:rsidRPr="00B31D7E">
                    <w:rPr>
                      <w:rFonts w:ascii="Times New Roman" w:hAnsi="Times New Roman" w:cs="Times New Roman"/>
                      <w:sz w:val="24"/>
                      <w:szCs w:val="24"/>
                      <w:lang w:val="ro-RO"/>
                    </w:rPr>
                    <w:t>Impurități minerale</w:t>
                  </w:r>
                </w:p>
              </w:tc>
              <w:tc>
                <w:tcPr>
                  <w:tcW w:w="3690" w:type="dxa"/>
                  <w:vAlign w:val="center"/>
                </w:tcPr>
                <w:p w:rsidR="00CC1BC2" w:rsidRPr="00B31D7E" w:rsidRDefault="00CC1BC2" w:rsidP="00B46D44">
                  <w:pPr>
                    <w:autoSpaceDE w:val="0"/>
                    <w:autoSpaceDN w:val="0"/>
                    <w:adjustRightInd w:val="0"/>
                    <w:spacing w:after="0" w:line="240" w:lineRule="auto"/>
                    <w:jc w:val="center"/>
                    <w:rPr>
                      <w:rFonts w:ascii="Times New Roman" w:hAnsi="Times New Roman" w:cs="Times New Roman"/>
                      <w:sz w:val="24"/>
                      <w:szCs w:val="24"/>
                      <w:lang w:val="ro-RO"/>
                    </w:rPr>
                  </w:pPr>
                  <w:r w:rsidRPr="00B31D7E">
                    <w:rPr>
                      <w:rFonts w:ascii="Times New Roman" w:hAnsi="Times New Roman" w:cs="Times New Roman"/>
                      <w:sz w:val="24"/>
                      <w:szCs w:val="24"/>
                      <w:lang w:val="ro-RO"/>
                    </w:rPr>
                    <w:t>lipsă</w:t>
                  </w:r>
                </w:p>
              </w:tc>
            </w:tr>
          </w:tbl>
          <w:p w:rsidR="00CC1BC2" w:rsidRPr="00B31D7E" w:rsidRDefault="00CC1BC2" w:rsidP="00CC1BC2">
            <w:pPr>
              <w:autoSpaceDE w:val="0"/>
              <w:autoSpaceDN w:val="0"/>
              <w:adjustRightInd w:val="0"/>
              <w:spacing w:after="0" w:line="240" w:lineRule="auto"/>
              <w:rPr>
                <w:rFonts w:ascii="Times New Roman" w:hAnsi="Times New Roman" w:cs="Times New Roman"/>
                <w:b/>
                <w:i/>
                <w:sz w:val="24"/>
                <w:szCs w:val="24"/>
              </w:rPr>
            </w:pPr>
            <w:r w:rsidRPr="00B31D7E">
              <w:rPr>
                <w:rFonts w:ascii="Times New Roman" w:hAnsi="Times New Roman" w:cs="Times New Roman"/>
                <w:b/>
                <w:bCs/>
                <w:i/>
                <w:iCs/>
                <w:sz w:val="24"/>
                <w:szCs w:val="24"/>
              </w:rPr>
              <w:t xml:space="preserve">Proprietăţi fizico-chimice </w:t>
            </w:r>
          </w:p>
          <w:tbl>
            <w:tblPr>
              <w:tblW w:w="675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1"/>
              <w:gridCol w:w="1260"/>
              <w:gridCol w:w="1800"/>
              <w:gridCol w:w="2160"/>
            </w:tblGrid>
            <w:tr w:rsidR="00CC1BC2" w:rsidRPr="00B31D7E" w:rsidTr="00B46D44">
              <w:trPr>
                <w:trHeight w:val="1034"/>
              </w:trPr>
              <w:tc>
                <w:tcPr>
                  <w:tcW w:w="1531" w:type="dxa"/>
                  <w:vAlign w:val="center"/>
                </w:tcPr>
                <w:p w:rsidR="00CC1BC2" w:rsidRPr="00B31D7E" w:rsidRDefault="00CC1BC2" w:rsidP="00C13543">
                  <w:pPr>
                    <w:jc w:val="center"/>
                    <w:rPr>
                      <w:rFonts w:ascii="Times New Roman" w:eastAsia="Calibri" w:hAnsi="Times New Roman" w:cs="Times New Roman"/>
                      <w:b/>
                      <w:sz w:val="24"/>
                      <w:szCs w:val="24"/>
                    </w:rPr>
                  </w:pPr>
                  <w:r w:rsidRPr="00B31D7E">
                    <w:rPr>
                      <w:rFonts w:ascii="Times New Roman" w:eastAsia="Calibri" w:hAnsi="Times New Roman" w:cs="Times New Roman"/>
                      <w:b/>
                      <w:sz w:val="24"/>
                      <w:szCs w:val="24"/>
                    </w:rPr>
                    <w:t>Denumirea compotului</w:t>
                  </w:r>
                </w:p>
              </w:tc>
              <w:tc>
                <w:tcPr>
                  <w:tcW w:w="1260" w:type="dxa"/>
                  <w:vAlign w:val="center"/>
                </w:tcPr>
                <w:p w:rsidR="00CC1BC2" w:rsidRPr="00B31D7E" w:rsidRDefault="00CC1BC2" w:rsidP="00C13543">
                  <w:pPr>
                    <w:jc w:val="center"/>
                    <w:rPr>
                      <w:rFonts w:ascii="Times New Roman" w:eastAsia="Calibri" w:hAnsi="Times New Roman" w:cs="Times New Roman"/>
                      <w:b/>
                      <w:sz w:val="24"/>
                      <w:szCs w:val="24"/>
                    </w:rPr>
                  </w:pPr>
                  <w:r w:rsidRPr="00B31D7E">
                    <w:rPr>
                      <w:rFonts w:ascii="Times New Roman" w:eastAsia="Calibri" w:hAnsi="Times New Roman" w:cs="Times New Roman"/>
                      <w:b/>
                      <w:sz w:val="24"/>
                      <w:szCs w:val="24"/>
                    </w:rPr>
                    <w:t>Forma fructelor</w:t>
                  </w:r>
                </w:p>
              </w:tc>
              <w:tc>
                <w:tcPr>
                  <w:tcW w:w="1800" w:type="dxa"/>
                  <w:vAlign w:val="center"/>
                </w:tcPr>
                <w:p w:rsidR="00CC1BC2" w:rsidRPr="00B31D7E" w:rsidRDefault="00CC1BC2" w:rsidP="00C13543">
                  <w:pPr>
                    <w:jc w:val="center"/>
                    <w:rPr>
                      <w:rFonts w:ascii="Times New Roman" w:eastAsia="Calibri" w:hAnsi="Times New Roman" w:cs="Times New Roman"/>
                      <w:b/>
                      <w:sz w:val="24"/>
                      <w:szCs w:val="24"/>
                    </w:rPr>
                  </w:pPr>
                  <w:r w:rsidRPr="00B31D7E">
                    <w:rPr>
                      <w:rFonts w:ascii="Times New Roman" w:eastAsia="Calibri" w:hAnsi="Times New Roman" w:cs="Times New Roman"/>
                      <w:b/>
                      <w:sz w:val="24"/>
                      <w:szCs w:val="24"/>
                    </w:rPr>
                    <w:t>Conţinut de fructe, %, min</w:t>
                  </w:r>
                </w:p>
              </w:tc>
              <w:tc>
                <w:tcPr>
                  <w:tcW w:w="2160" w:type="dxa"/>
                  <w:tcBorders>
                    <w:bottom w:val="single" w:sz="4" w:space="0" w:color="auto"/>
                  </w:tcBorders>
                  <w:shd w:val="clear" w:color="auto" w:fill="auto"/>
                  <w:vAlign w:val="center"/>
                </w:tcPr>
                <w:p w:rsidR="00CC1BC2" w:rsidRPr="00B31D7E" w:rsidRDefault="00CC1BC2" w:rsidP="00C13543">
                  <w:pPr>
                    <w:jc w:val="center"/>
                    <w:rPr>
                      <w:rFonts w:ascii="Times New Roman" w:eastAsia="Calibri" w:hAnsi="Times New Roman" w:cs="Times New Roman"/>
                      <w:b/>
                      <w:sz w:val="24"/>
                      <w:szCs w:val="24"/>
                    </w:rPr>
                  </w:pPr>
                  <w:r w:rsidRPr="00B31D7E">
                    <w:rPr>
                      <w:rFonts w:ascii="Times New Roman" w:eastAsia="Calibri" w:hAnsi="Times New Roman" w:cs="Times New Roman"/>
                      <w:b/>
                      <w:sz w:val="24"/>
                      <w:szCs w:val="24"/>
                    </w:rPr>
                    <w:t>Substanţe solubile (în sirop), grade refractometrice la 20°C</w:t>
                  </w:r>
                </w:p>
              </w:tc>
            </w:tr>
            <w:tr w:rsidR="00B46D44" w:rsidRPr="00B31D7E" w:rsidTr="00B46D44">
              <w:trPr>
                <w:trHeight w:val="431"/>
              </w:trPr>
              <w:tc>
                <w:tcPr>
                  <w:tcW w:w="1531" w:type="dxa"/>
                  <w:vAlign w:val="center"/>
                </w:tcPr>
                <w:p w:rsidR="00B46D44" w:rsidRPr="00B31D7E" w:rsidRDefault="00B46D44" w:rsidP="00B46D44">
                  <w:pPr>
                    <w:pStyle w:val="BodyText"/>
                    <w:widowControl w:val="0"/>
                    <w:tabs>
                      <w:tab w:val="left" w:pos="3165"/>
                    </w:tabs>
                    <w:jc w:val="center"/>
                  </w:pPr>
                  <w:r w:rsidRPr="00B31D7E">
                    <w:t>Prune</w:t>
                  </w:r>
                </w:p>
              </w:tc>
              <w:tc>
                <w:tcPr>
                  <w:tcW w:w="1260" w:type="dxa"/>
                  <w:vAlign w:val="center"/>
                </w:tcPr>
                <w:p w:rsidR="00B46D44" w:rsidRPr="00B31D7E" w:rsidRDefault="00B46D44" w:rsidP="00B46D44">
                  <w:pPr>
                    <w:pStyle w:val="BodyText"/>
                    <w:widowControl w:val="0"/>
                    <w:tabs>
                      <w:tab w:val="left" w:pos="3165"/>
                    </w:tabs>
                    <w:jc w:val="center"/>
                  </w:pPr>
                  <w:r w:rsidRPr="00B31D7E">
                    <w:t>întregi</w:t>
                  </w:r>
                </w:p>
              </w:tc>
              <w:tc>
                <w:tcPr>
                  <w:tcW w:w="1800" w:type="dxa"/>
                  <w:vAlign w:val="center"/>
                </w:tcPr>
                <w:p w:rsidR="00B46D44" w:rsidRPr="00B31D7E" w:rsidRDefault="00B46D44" w:rsidP="00B46D44">
                  <w:pPr>
                    <w:pStyle w:val="BodyText"/>
                    <w:widowControl w:val="0"/>
                    <w:tabs>
                      <w:tab w:val="left" w:pos="3165"/>
                    </w:tabs>
                    <w:jc w:val="center"/>
                  </w:pPr>
                  <w:r w:rsidRPr="00B31D7E">
                    <w:t>45</w:t>
                  </w:r>
                </w:p>
              </w:tc>
              <w:tc>
                <w:tcPr>
                  <w:tcW w:w="2160" w:type="dxa"/>
                  <w:tcBorders>
                    <w:bottom w:val="single" w:sz="4" w:space="0" w:color="auto"/>
                  </w:tcBorders>
                  <w:shd w:val="clear" w:color="auto" w:fill="auto"/>
                  <w:vAlign w:val="center"/>
                </w:tcPr>
                <w:p w:rsidR="00B46D44" w:rsidRPr="00B31D7E" w:rsidRDefault="00B46D44" w:rsidP="00B46D44">
                  <w:pPr>
                    <w:pStyle w:val="BodyText"/>
                    <w:widowControl w:val="0"/>
                    <w:tabs>
                      <w:tab w:val="left" w:pos="3165"/>
                    </w:tabs>
                    <w:jc w:val="center"/>
                  </w:pPr>
                  <w:r w:rsidRPr="00B31D7E">
                    <w:t>20</w:t>
                  </w:r>
                </w:p>
              </w:tc>
            </w:tr>
          </w:tbl>
          <w:p w:rsidR="00CC1BC2" w:rsidRPr="00B31D7E" w:rsidRDefault="00CC1BC2" w:rsidP="0082244D">
            <w:pPr>
              <w:pStyle w:val="BodyText"/>
              <w:widowControl w:val="0"/>
              <w:tabs>
                <w:tab w:val="left" w:pos="3165"/>
              </w:tabs>
            </w:pPr>
          </w:p>
        </w:tc>
        <w:tc>
          <w:tcPr>
            <w:tcW w:w="1889" w:type="dxa"/>
            <w:tcBorders>
              <w:top w:val="nil"/>
            </w:tcBorders>
            <w:vAlign w:val="center"/>
          </w:tcPr>
          <w:p w:rsidR="001C0531" w:rsidRPr="00B31D7E" w:rsidRDefault="001C0531" w:rsidP="001C0531">
            <w:pPr>
              <w:pStyle w:val="TableText"/>
              <w:jc w:val="center"/>
              <w:rPr>
                <w:lang w:val="ro-RO"/>
              </w:rPr>
            </w:pPr>
            <w:r w:rsidRPr="00B31D7E">
              <w:rPr>
                <w:lang w:val="ro-RO"/>
              </w:rPr>
              <w:lastRenderedPageBreak/>
              <w:t>Produsele vor fi ambalate în cutii din tablă sau borcane</w:t>
            </w:r>
            <w:r w:rsidRPr="00B31D7E">
              <w:rPr>
                <w:i/>
                <w:lang w:val="ro-RO"/>
              </w:rPr>
              <w:t xml:space="preserve"> </w:t>
            </w:r>
            <w:r w:rsidR="006375F7" w:rsidRPr="00B31D7E">
              <w:rPr>
                <w:lang w:val="ro-RO"/>
              </w:rPr>
              <w:t>de max</w:t>
            </w:r>
            <w:r w:rsidRPr="00B31D7E">
              <w:rPr>
                <w:lang w:val="ro-RO"/>
              </w:rPr>
              <w:t>.3 kg, în lăzi conserve , cutii din carton sau folie termocontractabilă din material plastic şi care să respecte normele sanitare în vigoare.Cutiile din tablă cositorită şi lăcuită în interior trebuie să fie ermetic închise, nebombate, nedeformate, neruginite.</w:t>
            </w:r>
          </w:p>
          <w:p w:rsidR="001E1A5F" w:rsidRPr="00B31D7E" w:rsidRDefault="001C0531" w:rsidP="001C0531">
            <w:pPr>
              <w:pStyle w:val="BodyText"/>
              <w:jc w:val="center"/>
              <w:rPr>
                <w:bCs/>
                <w:szCs w:val="24"/>
                <w:lang w:val="fr-FR"/>
              </w:rPr>
            </w:pPr>
            <w:r w:rsidRPr="00B31D7E">
              <w:t xml:space="preserve">Borcanele trebuie să fie ermetic închise, </w:t>
            </w:r>
            <w:r w:rsidRPr="00B31D7E">
              <w:lastRenderedPageBreak/>
              <w:t>cu capacul nebombat, neruginit, neînnegrit. Ambalajele nu se facturează.</w:t>
            </w:r>
          </w:p>
        </w:tc>
        <w:tc>
          <w:tcPr>
            <w:tcW w:w="1620" w:type="dxa"/>
            <w:gridSpan w:val="2"/>
            <w:tcBorders>
              <w:top w:val="nil"/>
            </w:tcBorders>
            <w:vAlign w:val="center"/>
          </w:tcPr>
          <w:p w:rsidR="001E1A5F" w:rsidRPr="00B31D7E" w:rsidRDefault="000C09FC" w:rsidP="000C09FC">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fr-FR" w:eastAsia="ro-RO"/>
              </w:rPr>
            </w:pPr>
            <w:r w:rsidRPr="00B31D7E">
              <w:rPr>
                <w:rFonts w:ascii="Times New Roman" w:hAnsi="Times New Roman" w:cs="Times New Roman"/>
                <w:bCs/>
                <w:sz w:val="24"/>
                <w:szCs w:val="24"/>
              </w:rPr>
              <w:lastRenderedPageBreak/>
              <w:t>minim 12 luni de la data livrării.</w:t>
            </w:r>
          </w:p>
        </w:tc>
        <w:tc>
          <w:tcPr>
            <w:tcW w:w="990" w:type="dxa"/>
            <w:tcBorders>
              <w:top w:val="nil"/>
            </w:tcBorders>
            <w:vAlign w:val="center"/>
          </w:tcPr>
          <w:p w:rsidR="001E1A5F" w:rsidRPr="00B31D7E" w:rsidRDefault="001C0531" w:rsidP="00E1481A">
            <w:pPr>
              <w:spacing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lunar</w:t>
            </w:r>
          </w:p>
        </w:tc>
      </w:tr>
      <w:tr w:rsidR="006375F7" w:rsidRPr="00B31D7E" w:rsidTr="006E2BF2">
        <w:trPr>
          <w:trHeight w:val="578"/>
        </w:trPr>
        <w:tc>
          <w:tcPr>
            <w:tcW w:w="848" w:type="dxa"/>
            <w:vAlign w:val="center"/>
          </w:tcPr>
          <w:p w:rsidR="006375F7" w:rsidRPr="00B31D7E" w:rsidRDefault="006375F7" w:rsidP="00160EFF">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780" w:type="dxa"/>
            <w:vAlign w:val="center"/>
          </w:tcPr>
          <w:p w:rsidR="006375F7" w:rsidRPr="00B31D7E" w:rsidRDefault="006375F7" w:rsidP="00962281">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r w:rsidRPr="00B31D7E">
              <w:rPr>
                <w:rFonts w:ascii="Times New Roman" w:eastAsia="Times New Roman" w:hAnsi="Times New Roman" w:cs="Times New Roman"/>
                <w:bCs/>
                <w:sz w:val="24"/>
                <w:szCs w:val="24"/>
                <w:lang w:val="fr-FR" w:eastAsia="ro-RO"/>
              </w:rPr>
              <w:t>Compot de cireșe</w:t>
            </w:r>
          </w:p>
        </w:tc>
        <w:tc>
          <w:tcPr>
            <w:tcW w:w="539" w:type="dxa"/>
            <w:vAlign w:val="center"/>
          </w:tcPr>
          <w:p w:rsidR="006375F7" w:rsidRPr="00B31D7E" w:rsidRDefault="00C13543" w:rsidP="00E1481A">
            <w:pPr>
              <w:spacing w:after="0"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kg</w:t>
            </w:r>
          </w:p>
        </w:tc>
        <w:tc>
          <w:tcPr>
            <w:tcW w:w="1055" w:type="dxa"/>
            <w:tcBorders>
              <w:top w:val="nil"/>
              <w:left w:val="single" w:sz="4" w:space="0" w:color="auto"/>
              <w:bottom w:val="single" w:sz="4" w:space="0" w:color="auto"/>
              <w:right w:val="single" w:sz="4" w:space="0" w:color="auto"/>
            </w:tcBorders>
            <w:shd w:val="clear" w:color="auto" w:fill="auto"/>
            <w:vAlign w:val="center"/>
          </w:tcPr>
          <w:p w:rsidR="006375F7" w:rsidRPr="00B31D7E" w:rsidRDefault="00C13543" w:rsidP="0086231C">
            <w:pPr>
              <w:jc w:val="center"/>
              <w:rPr>
                <w:rFonts w:ascii="Times New Roman" w:hAnsi="Times New Roman" w:cs="Times New Roman"/>
                <w:bCs/>
                <w:sz w:val="24"/>
                <w:szCs w:val="24"/>
              </w:rPr>
            </w:pPr>
            <w:r w:rsidRPr="00B31D7E">
              <w:rPr>
                <w:rFonts w:ascii="Times New Roman" w:hAnsi="Times New Roman" w:cs="Times New Roman"/>
                <w:bCs/>
                <w:sz w:val="24"/>
                <w:szCs w:val="24"/>
              </w:rPr>
              <w:t>ST –589 -21</w:t>
            </w:r>
          </w:p>
        </w:tc>
        <w:tc>
          <w:tcPr>
            <w:tcW w:w="6956" w:type="dxa"/>
            <w:gridSpan w:val="2"/>
            <w:vAlign w:val="center"/>
          </w:tcPr>
          <w:p w:rsidR="006375F7" w:rsidRPr="00B31D7E" w:rsidRDefault="006375F7" w:rsidP="006375F7">
            <w:pPr>
              <w:pStyle w:val="BodyText"/>
              <w:widowControl w:val="0"/>
              <w:tabs>
                <w:tab w:val="left" w:pos="3165"/>
              </w:tabs>
            </w:pPr>
            <w:r w:rsidRPr="00B31D7E">
              <w:t>Compotul de fructe se prepară din fructe proaspete, sănătoase, întregi, ajunse la maturitate industrială, fără semne de fermentare sau mucegai, neatacate de boli criptogamice.</w:t>
            </w:r>
          </w:p>
          <w:p w:rsidR="006375F7" w:rsidRPr="00B31D7E" w:rsidRDefault="006375F7" w:rsidP="006375F7">
            <w:pPr>
              <w:pStyle w:val="BodyText"/>
              <w:widowControl w:val="0"/>
              <w:tabs>
                <w:tab w:val="left" w:pos="3165"/>
              </w:tabs>
            </w:pPr>
            <w:r w:rsidRPr="00B31D7E">
              <w:t>Nu se admite adăugarea de coloranţi, substanţe îndulcitoare sintetice şi de substanţe conservante.</w:t>
            </w:r>
          </w:p>
          <w:p w:rsidR="006375F7" w:rsidRPr="00B31D7E" w:rsidRDefault="006375F7" w:rsidP="006375F7">
            <w:pPr>
              <w:pStyle w:val="BodyText"/>
              <w:widowControl w:val="0"/>
              <w:tabs>
                <w:tab w:val="left" w:pos="3165"/>
              </w:tabs>
            </w:pPr>
            <w:r w:rsidRPr="00B31D7E">
              <w:t>Se admit adaosurile de zahăr cu respectarea dispoziţiilor legale sanitare în vigoare.</w:t>
            </w:r>
          </w:p>
          <w:p w:rsidR="006375F7" w:rsidRPr="00B31D7E" w:rsidRDefault="006375F7" w:rsidP="006375F7">
            <w:pPr>
              <w:autoSpaceDE w:val="0"/>
              <w:autoSpaceDN w:val="0"/>
              <w:adjustRightInd w:val="0"/>
              <w:spacing w:after="0" w:line="240" w:lineRule="auto"/>
              <w:rPr>
                <w:rFonts w:ascii="Times New Roman" w:hAnsi="Times New Roman" w:cs="Times New Roman"/>
                <w:sz w:val="24"/>
                <w:szCs w:val="24"/>
              </w:rPr>
            </w:pPr>
            <w:r w:rsidRPr="00B31D7E">
              <w:rPr>
                <w:rFonts w:ascii="Times New Roman" w:hAnsi="Times New Roman" w:cs="Times New Roman"/>
                <w:b/>
                <w:bCs/>
                <w:i/>
                <w:iCs/>
                <w:sz w:val="24"/>
                <w:szCs w:val="24"/>
              </w:rPr>
              <w:t xml:space="preserve">Proprietăţi organoleptice </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1"/>
              <w:gridCol w:w="3690"/>
            </w:tblGrid>
            <w:tr w:rsidR="006375F7" w:rsidRPr="00B31D7E" w:rsidTr="00C13543">
              <w:trPr>
                <w:trHeight w:val="440"/>
              </w:trPr>
              <w:tc>
                <w:tcPr>
                  <w:tcW w:w="2701" w:type="dxa"/>
                  <w:vAlign w:val="center"/>
                </w:tcPr>
                <w:p w:rsidR="006375F7" w:rsidRPr="00B31D7E" w:rsidRDefault="006375F7" w:rsidP="00C13543">
                  <w:pPr>
                    <w:pStyle w:val="Default"/>
                    <w:jc w:val="center"/>
                    <w:rPr>
                      <w:color w:val="auto"/>
                    </w:rPr>
                  </w:pPr>
                  <w:r w:rsidRPr="00B31D7E">
                    <w:rPr>
                      <w:b/>
                      <w:bCs/>
                      <w:color w:val="auto"/>
                    </w:rPr>
                    <w:t>Caracteristici</w:t>
                  </w:r>
                </w:p>
              </w:tc>
              <w:tc>
                <w:tcPr>
                  <w:tcW w:w="3690" w:type="dxa"/>
                  <w:vAlign w:val="center"/>
                </w:tcPr>
                <w:p w:rsidR="006375F7" w:rsidRPr="00B31D7E" w:rsidRDefault="006375F7" w:rsidP="00C13543">
                  <w:pPr>
                    <w:pStyle w:val="Default"/>
                    <w:jc w:val="center"/>
                    <w:rPr>
                      <w:color w:val="auto"/>
                    </w:rPr>
                  </w:pPr>
                  <w:r w:rsidRPr="00B31D7E">
                    <w:rPr>
                      <w:b/>
                      <w:bCs/>
                      <w:color w:val="auto"/>
                    </w:rPr>
                    <w:t xml:space="preserve">Condiţii de </w:t>
                  </w:r>
                  <w:r w:rsidR="00A54ACB">
                    <w:rPr>
                      <w:b/>
                      <w:bCs/>
                      <w:color w:val="auto"/>
                    </w:rPr>
                    <w:t>admisibilitate</w:t>
                  </w:r>
                  <w:r w:rsidRPr="00B31D7E">
                    <w:rPr>
                      <w:b/>
                      <w:bCs/>
                      <w:color w:val="auto"/>
                    </w:rPr>
                    <w:t xml:space="preserve"> </w:t>
                  </w:r>
                </w:p>
              </w:tc>
            </w:tr>
            <w:tr w:rsidR="006375F7" w:rsidRPr="00B31D7E" w:rsidTr="00C13543">
              <w:trPr>
                <w:trHeight w:val="440"/>
              </w:trPr>
              <w:tc>
                <w:tcPr>
                  <w:tcW w:w="2701" w:type="dxa"/>
                  <w:vAlign w:val="center"/>
                </w:tcPr>
                <w:p w:rsidR="006375F7" w:rsidRPr="00B31D7E" w:rsidRDefault="006375F7" w:rsidP="00C13543">
                  <w:pPr>
                    <w:pStyle w:val="BodyText"/>
                    <w:tabs>
                      <w:tab w:val="left" w:pos="3165"/>
                    </w:tabs>
                    <w:jc w:val="center"/>
                    <w:rPr>
                      <w:szCs w:val="24"/>
                    </w:rPr>
                  </w:pPr>
                  <w:r w:rsidRPr="00B31D7E">
                    <w:rPr>
                      <w:szCs w:val="24"/>
                    </w:rPr>
                    <w:t>Aspectul  fructelor</w:t>
                  </w:r>
                </w:p>
              </w:tc>
              <w:tc>
                <w:tcPr>
                  <w:tcW w:w="3690" w:type="dxa"/>
                </w:tcPr>
                <w:p w:rsidR="006375F7" w:rsidRPr="00B31D7E" w:rsidRDefault="006375F7" w:rsidP="00C13543">
                  <w:pPr>
                    <w:tabs>
                      <w:tab w:val="left" w:pos="700"/>
                    </w:tabs>
                    <w:jc w:val="center"/>
                    <w:rPr>
                      <w:rFonts w:ascii="Times New Roman" w:hAnsi="Times New Roman" w:cs="Times New Roman"/>
                      <w:sz w:val="24"/>
                      <w:szCs w:val="24"/>
                    </w:rPr>
                  </w:pPr>
                  <w:r w:rsidRPr="00B31D7E">
                    <w:rPr>
                      <w:rFonts w:ascii="Times New Roman" w:hAnsi="Times New Roman" w:cs="Times New Roman"/>
                      <w:sz w:val="24"/>
                      <w:szCs w:val="24"/>
                    </w:rPr>
                    <w:t>Fructe acoperite cu sirop, nedestrămate,  neatacate de păsări sau insecte, fără codiţe, frunze etc. În acelaşi recipient fructele trebuie să fie de aceeaşi varietate, cu grad de coacere şi dimensiuni apropiate.</w:t>
                  </w:r>
                </w:p>
              </w:tc>
            </w:tr>
            <w:tr w:rsidR="006375F7" w:rsidRPr="00B31D7E" w:rsidTr="00C13543">
              <w:trPr>
                <w:trHeight w:val="761"/>
              </w:trPr>
              <w:tc>
                <w:tcPr>
                  <w:tcW w:w="2701" w:type="dxa"/>
                  <w:vAlign w:val="center"/>
                </w:tcPr>
                <w:p w:rsidR="006375F7" w:rsidRPr="00B31D7E" w:rsidRDefault="006375F7" w:rsidP="00C13543">
                  <w:pPr>
                    <w:pStyle w:val="BodyText"/>
                    <w:tabs>
                      <w:tab w:val="left" w:pos="3165"/>
                    </w:tabs>
                    <w:jc w:val="center"/>
                    <w:rPr>
                      <w:szCs w:val="24"/>
                    </w:rPr>
                  </w:pPr>
                  <w:r w:rsidRPr="00B31D7E">
                    <w:rPr>
                      <w:szCs w:val="24"/>
                    </w:rPr>
                    <w:lastRenderedPageBreak/>
                    <w:t>Aspectul siropului</w:t>
                  </w:r>
                </w:p>
              </w:tc>
              <w:tc>
                <w:tcPr>
                  <w:tcW w:w="3690" w:type="dxa"/>
                </w:tcPr>
                <w:p w:rsidR="006375F7" w:rsidRPr="00B31D7E" w:rsidRDefault="006375F7" w:rsidP="00C13543">
                  <w:pPr>
                    <w:pStyle w:val="BodyText"/>
                    <w:tabs>
                      <w:tab w:val="left" w:pos="3165"/>
                    </w:tabs>
                    <w:jc w:val="center"/>
                    <w:rPr>
                      <w:szCs w:val="24"/>
                    </w:rPr>
                  </w:pPr>
                  <w:r w:rsidRPr="00B31D7E">
                    <w:rPr>
                      <w:szCs w:val="24"/>
                    </w:rPr>
                    <w:t>Limpede sau slab opalescent, se admit particule fine de fructe în suspensie.</w:t>
                  </w:r>
                </w:p>
              </w:tc>
            </w:tr>
            <w:tr w:rsidR="006375F7" w:rsidRPr="00B31D7E" w:rsidTr="00C13543">
              <w:trPr>
                <w:trHeight w:val="485"/>
              </w:trPr>
              <w:tc>
                <w:tcPr>
                  <w:tcW w:w="2701" w:type="dxa"/>
                  <w:vAlign w:val="center"/>
                </w:tcPr>
                <w:p w:rsidR="006375F7" w:rsidRPr="00B31D7E" w:rsidRDefault="006375F7" w:rsidP="00C13543">
                  <w:pPr>
                    <w:pStyle w:val="BodyText"/>
                    <w:tabs>
                      <w:tab w:val="left" w:pos="3165"/>
                    </w:tabs>
                    <w:jc w:val="center"/>
                    <w:rPr>
                      <w:szCs w:val="24"/>
                    </w:rPr>
                  </w:pPr>
                  <w:r w:rsidRPr="00B31D7E">
                    <w:rPr>
                      <w:szCs w:val="24"/>
                    </w:rPr>
                    <w:t>Consistenţa fructelor</w:t>
                  </w:r>
                </w:p>
              </w:tc>
              <w:tc>
                <w:tcPr>
                  <w:tcW w:w="3690" w:type="dxa"/>
                </w:tcPr>
                <w:p w:rsidR="006375F7" w:rsidRPr="00B31D7E" w:rsidRDefault="006375F7" w:rsidP="00C13543">
                  <w:pPr>
                    <w:pStyle w:val="BodyText"/>
                    <w:tabs>
                      <w:tab w:val="left" w:pos="3165"/>
                    </w:tabs>
                    <w:jc w:val="center"/>
                    <w:rPr>
                      <w:szCs w:val="24"/>
                    </w:rPr>
                  </w:pPr>
                  <w:r w:rsidRPr="00B31D7E">
                    <w:rPr>
                      <w:szCs w:val="24"/>
                    </w:rPr>
                    <w:t>Potrivit de tari; se admit fructe fierte prea mult dar nedestrămate, în proporţie de max. 20% din conţinutul total de fructe dintr-un recipient;</w:t>
                  </w:r>
                </w:p>
              </w:tc>
            </w:tr>
            <w:tr w:rsidR="006375F7" w:rsidRPr="00B31D7E" w:rsidTr="00C13543">
              <w:trPr>
                <w:trHeight w:val="566"/>
              </w:trPr>
              <w:tc>
                <w:tcPr>
                  <w:tcW w:w="2701" w:type="dxa"/>
                  <w:vAlign w:val="center"/>
                </w:tcPr>
                <w:p w:rsidR="006375F7" w:rsidRPr="00B31D7E" w:rsidRDefault="006375F7" w:rsidP="00C13543">
                  <w:pPr>
                    <w:pStyle w:val="BodyText"/>
                    <w:tabs>
                      <w:tab w:val="left" w:pos="3165"/>
                    </w:tabs>
                    <w:jc w:val="center"/>
                    <w:rPr>
                      <w:szCs w:val="24"/>
                    </w:rPr>
                  </w:pPr>
                  <w:r w:rsidRPr="00B31D7E">
                    <w:rPr>
                      <w:szCs w:val="24"/>
                    </w:rPr>
                    <w:t>Culoarea fructelor</w:t>
                  </w:r>
                </w:p>
              </w:tc>
              <w:tc>
                <w:tcPr>
                  <w:tcW w:w="3690" w:type="dxa"/>
                </w:tcPr>
                <w:p w:rsidR="006375F7" w:rsidRPr="00B31D7E" w:rsidRDefault="006375F7" w:rsidP="00C13543">
                  <w:pPr>
                    <w:pStyle w:val="BodyText"/>
                    <w:tabs>
                      <w:tab w:val="left" w:pos="3165"/>
                    </w:tabs>
                    <w:jc w:val="center"/>
                    <w:rPr>
                      <w:szCs w:val="24"/>
                    </w:rPr>
                  </w:pPr>
                  <w:r w:rsidRPr="00B31D7E">
                    <w:rPr>
                      <w:szCs w:val="24"/>
                    </w:rPr>
                    <w:t>Caracteristică varietăţii şi gradului de coacere, aproape uniformă în acelaşi recipient; se admit fructe pigmentate sau colorate neuniform în proporţie de max 20% din conţinutul total de fructe dintr-un recipient.</w:t>
                  </w:r>
                </w:p>
              </w:tc>
            </w:tr>
            <w:tr w:rsidR="006375F7" w:rsidRPr="00B31D7E" w:rsidTr="00C13543">
              <w:trPr>
                <w:trHeight w:val="647"/>
              </w:trPr>
              <w:tc>
                <w:tcPr>
                  <w:tcW w:w="2701" w:type="dxa"/>
                  <w:vAlign w:val="center"/>
                </w:tcPr>
                <w:p w:rsidR="006375F7" w:rsidRPr="00B31D7E" w:rsidRDefault="006375F7" w:rsidP="00C13543">
                  <w:pPr>
                    <w:pStyle w:val="BodyText"/>
                    <w:tabs>
                      <w:tab w:val="left" w:pos="3165"/>
                    </w:tabs>
                    <w:jc w:val="center"/>
                    <w:rPr>
                      <w:szCs w:val="24"/>
                    </w:rPr>
                  </w:pPr>
                  <w:r w:rsidRPr="00B31D7E">
                    <w:rPr>
                      <w:szCs w:val="24"/>
                    </w:rPr>
                    <w:t>Miros şi gust</w:t>
                  </w:r>
                </w:p>
              </w:tc>
              <w:tc>
                <w:tcPr>
                  <w:tcW w:w="3690" w:type="dxa"/>
                </w:tcPr>
                <w:p w:rsidR="006375F7" w:rsidRPr="00B31D7E" w:rsidRDefault="006375F7" w:rsidP="00C13543">
                  <w:pPr>
                    <w:pStyle w:val="BodyText"/>
                    <w:tabs>
                      <w:tab w:val="left" w:pos="3165"/>
                    </w:tabs>
                    <w:jc w:val="center"/>
                    <w:rPr>
                      <w:szCs w:val="24"/>
                    </w:rPr>
                  </w:pPr>
                  <w:r w:rsidRPr="00B31D7E">
                    <w:rPr>
                      <w:szCs w:val="24"/>
                    </w:rPr>
                    <w:t>Plăcut, caracteristic fructelor fierte; fără gust sau miros străin.</w:t>
                  </w:r>
                </w:p>
              </w:tc>
            </w:tr>
            <w:tr w:rsidR="006375F7" w:rsidRPr="00B31D7E" w:rsidTr="00C13543">
              <w:trPr>
                <w:trHeight w:val="746"/>
              </w:trPr>
              <w:tc>
                <w:tcPr>
                  <w:tcW w:w="2701" w:type="dxa"/>
                  <w:vAlign w:val="center"/>
                </w:tcPr>
                <w:p w:rsidR="006375F7" w:rsidRPr="00B31D7E" w:rsidRDefault="006375F7" w:rsidP="00C13543">
                  <w:pPr>
                    <w:autoSpaceDE w:val="0"/>
                    <w:autoSpaceDN w:val="0"/>
                    <w:adjustRightInd w:val="0"/>
                    <w:spacing w:after="0" w:line="240" w:lineRule="auto"/>
                    <w:jc w:val="center"/>
                    <w:rPr>
                      <w:rFonts w:ascii="Times New Roman" w:hAnsi="Times New Roman" w:cs="Times New Roman"/>
                      <w:sz w:val="24"/>
                      <w:szCs w:val="24"/>
                      <w:lang w:val="ro-RO"/>
                    </w:rPr>
                  </w:pPr>
                  <w:r w:rsidRPr="00B31D7E">
                    <w:rPr>
                      <w:rFonts w:ascii="Times New Roman" w:hAnsi="Times New Roman" w:cs="Times New Roman"/>
                      <w:sz w:val="24"/>
                      <w:szCs w:val="24"/>
                      <w:lang w:val="ro-RO"/>
                    </w:rPr>
                    <w:t>Impurități minerale</w:t>
                  </w:r>
                </w:p>
              </w:tc>
              <w:tc>
                <w:tcPr>
                  <w:tcW w:w="3690" w:type="dxa"/>
                  <w:vAlign w:val="center"/>
                </w:tcPr>
                <w:p w:rsidR="006375F7" w:rsidRPr="00B31D7E" w:rsidRDefault="006375F7" w:rsidP="00C13543">
                  <w:pPr>
                    <w:autoSpaceDE w:val="0"/>
                    <w:autoSpaceDN w:val="0"/>
                    <w:adjustRightInd w:val="0"/>
                    <w:spacing w:after="0" w:line="240" w:lineRule="auto"/>
                    <w:jc w:val="center"/>
                    <w:rPr>
                      <w:rFonts w:ascii="Times New Roman" w:hAnsi="Times New Roman" w:cs="Times New Roman"/>
                      <w:sz w:val="24"/>
                      <w:szCs w:val="24"/>
                      <w:lang w:val="ro-RO"/>
                    </w:rPr>
                  </w:pPr>
                  <w:r w:rsidRPr="00B31D7E">
                    <w:rPr>
                      <w:rFonts w:ascii="Times New Roman" w:hAnsi="Times New Roman" w:cs="Times New Roman"/>
                      <w:sz w:val="24"/>
                      <w:szCs w:val="24"/>
                      <w:lang w:val="ro-RO"/>
                    </w:rPr>
                    <w:t>lipsă</w:t>
                  </w:r>
                </w:p>
              </w:tc>
            </w:tr>
          </w:tbl>
          <w:p w:rsidR="006375F7" w:rsidRPr="00B31D7E" w:rsidRDefault="006375F7" w:rsidP="006375F7">
            <w:pPr>
              <w:autoSpaceDE w:val="0"/>
              <w:autoSpaceDN w:val="0"/>
              <w:adjustRightInd w:val="0"/>
              <w:spacing w:after="0" w:line="240" w:lineRule="auto"/>
              <w:rPr>
                <w:rFonts w:ascii="Times New Roman" w:hAnsi="Times New Roman" w:cs="Times New Roman"/>
                <w:b/>
                <w:i/>
                <w:sz w:val="24"/>
                <w:szCs w:val="24"/>
              </w:rPr>
            </w:pPr>
            <w:r w:rsidRPr="00B31D7E">
              <w:rPr>
                <w:rFonts w:ascii="Times New Roman" w:hAnsi="Times New Roman" w:cs="Times New Roman"/>
                <w:b/>
                <w:bCs/>
                <w:i/>
                <w:iCs/>
                <w:sz w:val="24"/>
                <w:szCs w:val="24"/>
              </w:rPr>
              <w:t xml:space="preserve">Proprietăţi fizico-chimice </w:t>
            </w:r>
          </w:p>
          <w:tbl>
            <w:tblPr>
              <w:tblW w:w="6417"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1"/>
              <w:gridCol w:w="1260"/>
              <w:gridCol w:w="1800"/>
              <w:gridCol w:w="1826"/>
            </w:tblGrid>
            <w:tr w:rsidR="006375F7" w:rsidRPr="00B31D7E" w:rsidTr="00E16FFD">
              <w:trPr>
                <w:trHeight w:val="1034"/>
              </w:trPr>
              <w:tc>
                <w:tcPr>
                  <w:tcW w:w="1531" w:type="dxa"/>
                  <w:vAlign w:val="center"/>
                </w:tcPr>
                <w:p w:rsidR="006375F7" w:rsidRPr="00B31D7E" w:rsidRDefault="006375F7" w:rsidP="00C13543">
                  <w:pPr>
                    <w:jc w:val="center"/>
                    <w:rPr>
                      <w:rFonts w:ascii="Times New Roman" w:eastAsia="Calibri" w:hAnsi="Times New Roman" w:cs="Times New Roman"/>
                      <w:b/>
                      <w:sz w:val="24"/>
                      <w:szCs w:val="24"/>
                    </w:rPr>
                  </w:pPr>
                  <w:r w:rsidRPr="00B31D7E">
                    <w:rPr>
                      <w:rFonts w:ascii="Times New Roman" w:eastAsia="Calibri" w:hAnsi="Times New Roman" w:cs="Times New Roman"/>
                      <w:b/>
                      <w:sz w:val="24"/>
                      <w:szCs w:val="24"/>
                    </w:rPr>
                    <w:t>Denumirea compotului</w:t>
                  </w:r>
                </w:p>
              </w:tc>
              <w:tc>
                <w:tcPr>
                  <w:tcW w:w="1260" w:type="dxa"/>
                  <w:vAlign w:val="center"/>
                </w:tcPr>
                <w:p w:rsidR="006375F7" w:rsidRPr="00B31D7E" w:rsidRDefault="006375F7" w:rsidP="00C13543">
                  <w:pPr>
                    <w:jc w:val="center"/>
                    <w:rPr>
                      <w:rFonts w:ascii="Times New Roman" w:eastAsia="Calibri" w:hAnsi="Times New Roman" w:cs="Times New Roman"/>
                      <w:b/>
                      <w:sz w:val="24"/>
                      <w:szCs w:val="24"/>
                    </w:rPr>
                  </w:pPr>
                  <w:r w:rsidRPr="00B31D7E">
                    <w:rPr>
                      <w:rFonts w:ascii="Times New Roman" w:eastAsia="Calibri" w:hAnsi="Times New Roman" w:cs="Times New Roman"/>
                      <w:b/>
                      <w:sz w:val="24"/>
                      <w:szCs w:val="24"/>
                    </w:rPr>
                    <w:t>Forma fructelor</w:t>
                  </w:r>
                </w:p>
              </w:tc>
              <w:tc>
                <w:tcPr>
                  <w:tcW w:w="1800" w:type="dxa"/>
                  <w:vAlign w:val="center"/>
                </w:tcPr>
                <w:p w:rsidR="006375F7" w:rsidRPr="00B31D7E" w:rsidRDefault="006375F7" w:rsidP="00C13543">
                  <w:pPr>
                    <w:jc w:val="center"/>
                    <w:rPr>
                      <w:rFonts w:ascii="Times New Roman" w:eastAsia="Calibri" w:hAnsi="Times New Roman" w:cs="Times New Roman"/>
                      <w:b/>
                      <w:sz w:val="24"/>
                      <w:szCs w:val="24"/>
                    </w:rPr>
                  </w:pPr>
                  <w:r w:rsidRPr="00B31D7E">
                    <w:rPr>
                      <w:rFonts w:ascii="Times New Roman" w:eastAsia="Calibri" w:hAnsi="Times New Roman" w:cs="Times New Roman"/>
                      <w:b/>
                      <w:sz w:val="24"/>
                      <w:szCs w:val="24"/>
                    </w:rPr>
                    <w:t>Conţinut de fructe, %, min</w:t>
                  </w:r>
                </w:p>
              </w:tc>
              <w:tc>
                <w:tcPr>
                  <w:tcW w:w="1826" w:type="dxa"/>
                  <w:tcBorders>
                    <w:bottom w:val="single" w:sz="4" w:space="0" w:color="auto"/>
                  </w:tcBorders>
                  <w:shd w:val="clear" w:color="auto" w:fill="auto"/>
                  <w:vAlign w:val="center"/>
                </w:tcPr>
                <w:p w:rsidR="006375F7" w:rsidRPr="00B31D7E" w:rsidRDefault="006375F7" w:rsidP="00C13543">
                  <w:pPr>
                    <w:jc w:val="center"/>
                    <w:rPr>
                      <w:rFonts w:ascii="Times New Roman" w:eastAsia="Calibri" w:hAnsi="Times New Roman" w:cs="Times New Roman"/>
                      <w:b/>
                      <w:sz w:val="24"/>
                      <w:szCs w:val="24"/>
                    </w:rPr>
                  </w:pPr>
                  <w:r w:rsidRPr="00B31D7E">
                    <w:rPr>
                      <w:rFonts w:ascii="Times New Roman" w:eastAsia="Calibri" w:hAnsi="Times New Roman" w:cs="Times New Roman"/>
                      <w:b/>
                      <w:sz w:val="24"/>
                      <w:szCs w:val="24"/>
                    </w:rPr>
                    <w:t>Substanţe solubile (în sirop), grade refractometrice la 20°C</w:t>
                  </w:r>
                </w:p>
              </w:tc>
            </w:tr>
            <w:tr w:rsidR="006375F7" w:rsidRPr="00B31D7E" w:rsidTr="00E16FFD">
              <w:trPr>
                <w:trHeight w:val="431"/>
              </w:trPr>
              <w:tc>
                <w:tcPr>
                  <w:tcW w:w="1531" w:type="dxa"/>
                  <w:vAlign w:val="center"/>
                </w:tcPr>
                <w:p w:rsidR="006375F7" w:rsidRPr="00B31D7E" w:rsidRDefault="006375F7" w:rsidP="00C13543">
                  <w:pPr>
                    <w:pStyle w:val="BodyText"/>
                    <w:widowControl w:val="0"/>
                    <w:tabs>
                      <w:tab w:val="left" w:pos="3165"/>
                    </w:tabs>
                    <w:jc w:val="center"/>
                  </w:pPr>
                  <w:r w:rsidRPr="00B31D7E">
                    <w:t>Cireșe</w:t>
                  </w:r>
                </w:p>
              </w:tc>
              <w:tc>
                <w:tcPr>
                  <w:tcW w:w="1260" w:type="dxa"/>
                  <w:vAlign w:val="center"/>
                </w:tcPr>
                <w:p w:rsidR="006375F7" w:rsidRPr="00B31D7E" w:rsidRDefault="006375F7" w:rsidP="00C13543">
                  <w:pPr>
                    <w:pStyle w:val="BodyText"/>
                    <w:widowControl w:val="0"/>
                    <w:tabs>
                      <w:tab w:val="left" w:pos="3165"/>
                    </w:tabs>
                    <w:jc w:val="center"/>
                  </w:pPr>
                  <w:r w:rsidRPr="00B31D7E">
                    <w:t>întregi</w:t>
                  </w:r>
                </w:p>
              </w:tc>
              <w:tc>
                <w:tcPr>
                  <w:tcW w:w="1800" w:type="dxa"/>
                  <w:vAlign w:val="center"/>
                </w:tcPr>
                <w:p w:rsidR="006375F7" w:rsidRPr="00B31D7E" w:rsidRDefault="006375F7" w:rsidP="00C13543">
                  <w:pPr>
                    <w:pStyle w:val="BodyText"/>
                    <w:widowControl w:val="0"/>
                    <w:tabs>
                      <w:tab w:val="left" w:pos="3165"/>
                    </w:tabs>
                    <w:jc w:val="center"/>
                  </w:pPr>
                  <w:r w:rsidRPr="00B31D7E">
                    <w:t>50</w:t>
                  </w:r>
                </w:p>
              </w:tc>
              <w:tc>
                <w:tcPr>
                  <w:tcW w:w="1826" w:type="dxa"/>
                  <w:tcBorders>
                    <w:bottom w:val="single" w:sz="4" w:space="0" w:color="auto"/>
                  </w:tcBorders>
                  <w:shd w:val="clear" w:color="auto" w:fill="auto"/>
                  <w:vAlign w:val="center"/>
                </w:tcPr>
                <w:p w:rsidR="006375F7" w:rsidRPr="00B31D7E" w:rsidRDefault="006375F7" w:rsidP="00C13543">
                  <w:pPr>
                    <w:pStyle w:val="BodyText"/>
                    <w:widowControl w:val="0"/>
                    <w:tabs>
                      <w:tab w:val="left" w:pos="3165"/>
                    </w:tabs>
                    <w:jc w:val="center"/>
                  </w:pPr>
                  <w:r w:rsidRPr="00B31D7E">
                    <w:t>18</w:t>
                  </w:r>
                </w:p>
              </w:tc>
            </w:tr>
          </w:tbl>
          <w:p w:rsidR="006375F7" w:rsidRPr="00B31D7E" w:rsidRDefault="006375F7" w:rsidP="00B91744">
            <w:pPr>
              <w:tabs>
                <w:tab w:val="left" w:pos="1596"/>
              </w:tabs>
              <w:autoSpaceDE w:val="0"/>
              <w:autoSpaceDN w:val="0"/>
              <w:adjustRightInd w:val="0"/>
              <w:spacing w:after="0" w:line="240" w:lineRule="auto"/>
              <w:contextualSpacing/>
              <w:jc w:val="both"/>
              <w:rPr>
                <w:rFonts w:ascii="Times New Roman" w:hAnsi="Times New Roman" w:cs="Times New Roman"/>
                <w:sz w:val="24"/>
                <w:szCs w:val="24"/>
              </w:rPr>
            </w:pPr>
          </w:p>
        </w:tc>
        <w:tc>
          <w:tcPr>
            <w:tcW w:w="1889" w:type="dxa"/>
            <w:vAlign w:val="center"/>
          </w:tcPr>
          <w:p w:rsidR="006375F7" w:rsidRPr="00B31D7E" w:rsidRDefault="006375F7" w:rsidP="00C13543">
            <w:pPr>
              <w:pStyle w:val="TableText"/>
              <w:jc w:val="center"/>
              <w:rPr>
                <w:lang w:val="ro-RO"/>
              </w:rPr>
            </w:pPr>
            <w:r w:rsidRPr="00B31D7E">
              <w:rPr>
                <w:lang w:val="ro-RO"/>
              </w:rPr>
              <w:lastRenderedPageBreak/>
              <w:t>Produsele vor fi ambalate în cutii din tablă sau borcane</w:t>
            </w:r>
            <w:r w:rsidRPr="00B31D7E">
              <w:rPr>
                <w:i/>
                <w:lang w:val="ro-RO"/>
              </w:rPr>
              <w:t xml:space="preserve"> </w:t>
            </w:r>
            <w:r w:rsidRPr="00B31D7E">
              <w:rPr>
                <w:lang w:val="ro-RO"/>
              </w:rPr>
              <w:t xml:space="preserve">de max.3 kg, în lăzi conserve , cutii din carton sau folie termocontractabilă din material plastic şi care să respecte normele sanitare în vigoare.Cutiile din tablă cositorită şi </w:t>
            </w:r>
            <w:r w:rsidRPr="00B31D7E">
              <w:rPr>
                <w:lang w:val="ro-RO"/>
              </w:rPr>
              <w:lastRenderedPageBreak/>
              <w:t>lăcuită în interior trebuie să fie ermetic închise, nebombate, nedeformate, neruginite.</w:t>
            </w:r>
          </w:p>
          <w:p w:rsidR="006375F7" w:rsidRPr="00B31D7E" w:rsidRDefault="006375F7" w:rsidP="00C13543">
            <w:pPr>
              <w:pStyle w:val="BodyText"/>
              <w:jc w:val="center"/>
              <w:rPr>
                <w:bCs/>
                <w:szCs w:val="24"/>
                <w:lang w:val="fr-FR"/>
              </w:rPr>
            </w:pPr>
            <w:r w:rsidRPr="00B31D7E">
              <w:t>Borcanele trebuie să fie ermetic închise, cu capacul nebombat, neruginit, neînnegrit. Ambalajele nu se facturează.</w:t>
            </w:r>
          </w:p>
        </w:tc>
        <w:tc>
          <w:tcPr>
            <w:tcW w:w="1620" w:type="dxa"/>
            <w:gridSpan w:val="2"/>
            <w:vAlign w:val="center"/>
          </w:tcPr>
          <w:p w:rsidR="006375F7" w:rsidRPr="00B31D7E" w:rsidRDefault="006375F7" w:rsidP="00C13543">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fr-FR" w:eastAsia="ro-RO"/>
              </w:rPr>
            </w:pPr>
            <w:r w:rsidRPr="00B31D7E">
              <w:rPr>
                <w:rFonts w:ascii="Times New Roman" w:hAnsi="Times New Roman" w:cs="Times New Roman"/>
                <w:bCs/>
                <w:sz w:val="24"/>
                <w:szCs w:val="24"/>
              </w:rPr>
              <w:lastRenderedPageBreak/>
              <w:t>minim 12 luni de la data livrării.</w:t>
            </w:r>
          </w:p>
        </w:tc>
        <w:tc>
          <w:tcPr>
            <w:tcW w:w="990" w:type="dxa"/>
            <w:vAlign w:val="center"/>
          </w:tcPr>
          <w:p w:rsidR="006375F7" w:rsidRPr="00B31D7E" w:rsidRDefault="006375F7" w:rsidP="00C13543">
            <w:pPr>
              <w:spacing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lunar</w:t>
            </w:r>
          </w:p>
        </w:tc>
      </w:tr>
      <w:tr w:rsidR="00AA0978" w:rsidRPr="00B31D7E" w:rsidTr="006E2BF2">
        <w:trPr>
          <w:trHeight w:val="578"/>
        </w:trPr>
        <w:tc>
          <w:tcPr>
            <w:tcW w:w="848" w:type="dxa"/>
            <w:vAlign w:val="center"/>
          </w:tcPr>
          <w:p w:rsidR="00AA0978" w:rsidRPr="00B31D7E" w:rsidRDefault="00AA0978" w:rsidP="00160EFF">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780" w:type="dxa"/>
            <w:vAlign w:val="center"/>
          </w:tcPr>
          <w:p w:rsidR="00AA0978" w:rsidRPr="00B31D7E" w:rsidRDefault="00AA0978" w:rsidP="00962281">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r w:rsidRPr="00B31D7E">
              <w:rPr>
                <w:rFonts w:ascii="Times New Roman" w:eastAsia="Times New Roman" w:hAnsi="Times New Roman" w:cs="Times New Roman"/>
                <w:bCs/>
                <w:sz w:val="24"/>
                <w:szCs w:val="24"/>
                <w:lang w:val="fr-FR" w:eastAsia="ro-RO"/>
              </w:rPr>
              <w:t>Compot de piersici</w:t>
            </w:r>
          </w:p>
        </w:tc>
        <w:tc>
          <w:tcPr>
            <w:tcW w:w="539" w:type="dxa"/>
            <w:vAlign w:val="center"/>
          </w:tcPr>
          <w:p w:rsidR="00AA0978" w:rsidRPr="00B31D7E" w:rsidRDefault="00AA0978" w:rsidP="00E1481A">
            <w:pPr>
              <w:spacing w:after="0"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kg</w:t>
            </w:r>
          </w:p>
        </w:tc>
        <w:tc>
          <w:tcPr>
            <w:tcW w:w="1055" w:type="dxa"/>
            <w:tcBorders>
              <w:top w:val="nil"/>
              <w:left w:val="single" w:sz="4" w:space="0" w:color="auto"/>
              <w:bottom w:val="single" w:sz="4" w:space="0" w:color="auto"/>
              <w:right w:val="single" w:sz="4" w:space="0" w:color="auto"/>
            </w:tcBorders>
            <w:shd w:val="clear" w:color="auto" w:fill="auto"/>
            <w:vAlign w:val="center"/>
          </w:tcPr>
          <w:p w:rsidR="00AA0978" w:rsidRPr="00B31D7E" w:rsidRDefault="00AA0978" w:rsidP="0054720D">
            <w:pPr>
              <w:jc w:val="center"/>
              <w:rPr>
                <w:rFonts w:ascii="Times New Roman" w:hAnsi="Times New Roman" w:cs="Times New Roman"/>
                <w:bCs/>
                <w:sz w:val="24"/>
                <w:szCs w:val="24"/>
              </w:rPr>
            </w:pPr>
            <w:r w:rsidRPr="00B31D7E">
              <w:rPr>
                <w:rFonts w:ascii="Times New Roman" w:hAnsi="Times New Roman" w:cs="Times New Roman"/>
                <w:bCs/>
                <w:sz w:val="24"/>
                <w:szCs w:val="24"/>
              </w:rPr>
              <w:t>ST –589 -21</w:t>
            </w:r>
          </w:p>
        </w:tc>
        <w:tc>
          <w:tcPr>
            <w:tcW w:w="6956" w:type="dxa"/>
            <w:gridSpan w:val="2"/>
            <w:vAlign w:val="center"/>
          </w:tcPr>
          <w:p w:rsidR="00AA0978" w:rsidRPr="00B31D7E" w:rsidRDefault="00AA0978" w:rsidP="00B80833">
            <w:pPr>
              <w:pStyle w:val="BodyText"/>
              <w:widowControl w:val="0"/>
              <w:tabs>
                <w:tab w:val="left" w:pos="3165"/>
              </w:tabs>
            </w:pPr>
            <w:r w:rsidRPr="00B31D7E">
              <w:t>Compotul de fructe se prepară din fructe proaspete, sănătoase, întregi, ajunse la maturitate industrială, fără semne de fermentare sau mucegai, neatacate de boli criptogamice.</w:t>
            </w:r>
          </w:p>
          <w:p w:rsidR="00AA0978" w:rsidRPr="00B31D7E" w:rsidRDefault="00AA0978" w:rsidP="00B80833">
            <w:pPr>
              <w:pStyle w:val="BodyText"/>
              <w:widowControl w:val="0"/>
              <w:tabs>
                <w:tab w:val="left" w:pos="3165"/>
              </w:tabs>
            </w:pPr>
            <w:r w:rsidRPr="00B31D7E">
              <w:t>Nu se admite adăugarea de coloranţi, substanţe îndulcitoare sintetice şi de substanţe conservante.</w:t>
            </w:r>
          </w:p>
          <w:p w:rsidR="00AA0978" w:rsidRPr="00B31D7E" w:rsidRDefault="00AA0978" w:rsidP="00B80833">
            <w:pPr>
              <w:pStyle w:val="BodyText"/>
              <w:widowControl w:val="0"/>
              <w:tabs>
                <w:tab w:val="left" w:pos="3165"/>
              </w:tabs>
            </w:pPr>
            <w:r w:rsidRPr="00B31D7E">
              <w:t>Se admit adaosurile de zahăr cu respectarea dispoziţiilor legale sanitare în vigoare.</w:t>
            </w:r>
          </w:p>
          <w:p w:rsidR="00AA0978" w:rsidRPr="00B31D7E" w:rsidRDefault="00AA0978" w:rsidP="00B80833">
            <w:pPr>
              <w:autoSpaceDE w:val="0"/>
              <w:autoSpaceDN w:val="0"/>
              <w:adjustRightInd w:val="0"/>
              <w:spacing w:after="0" w:line="240" w:lineRule="auto"/>
              <w:rPr>
                <w:rFonts w:ascii="Times New Roman" w:hAnsi="Times New Roman" w:cs="Times New Roman"/>
                <w:sz w:val="24"/>
                <w:szCs w:val="24"/>
              </w:rPr>
            </w:pPr>
            <w:r w:rsidRPr="00B31D7E">
              <w:rPr>
                <w:rFonts w:ascii="Times New Roman" w:hAnsi="Times New Roman" w:cs="Times New Roman"/>
                <w:b/>
                <w:bCs/>
                <w:i/>
                <w:iCs/>
                <w:sz w:val="24"/>
                <w:szCs w:val="24"/>
              </w:rPr>
              <w:lastRenderedPageBreak/>
              <w:t xml:space="preserve">Proprietăţi organoleptice </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1"/>
              <w:gridCol w:w="3690"/>
            </w:tblGrid>
            <w:tr w:rsidR="00AA0978" w:rsidRPr="00B31D7E" w:rsidTr="00112D78">
              <w:trPr>
                <w:trHeight w:val="440"/>
              </w:trPr>
              <w:tc>
                <w:tcPr>
                  <w:tcW w:w="2701" w:type="dxa"/>
                  <w:vAlign w:val="center"/>
                </w:tcPr>
                <w:p w:rsidR="00AA0978" w:rsidRPr="00B31D7E" w:rsidRDefault="00AA0978" w:rsidP="00112D78">
                  <w:pPr>
                    <w:pStyle w:val="Default"/>
                    <w:jc w:val="center"/>
                    <w:rPr>
                      <w:color w:val="auto"/>
                    </w:rPr>
                  </w:pPr>
                  <w:r w:rsidRPr="00B31D7E">
                    <w:rPr>
                      <w:b/>
                      <w:bCs/>
                      <w:color w:val="auto"/>
                    </w:rPr>
                    <w:t>Caracteristici</w:t>
                  </w:r>
                </w:p>
              </w:tc>
              <w:tc>
                <w:tcPr>
                  <w:tcW w:w="3690" w:type="dxa"/>
                  <w:vAlign w:val="center"/>
                </w:tcPr>
                <w:p w:rsidR="00AA0978" w:rsidRPr="00B31D7E" w:rsidRDefault="00AA0978" w:rsidP="00112D78">
                  <w:pPr>
                    <w:pStyle w:val="Default"/>
                    <w:jc w:val="center"/>
                    <w:rPr>
                      <w:color w:val="auto"/>
                    </w:rPr>
                  </w:pPr>
                  <w:r w:rsidRPr="00B31D7E">
                    <w:rPr>
                      <w:b/>
                      <w:bCs/>
                      <w:color w:val="auto"/>
                    </w:rPr>
                    <w:t xml:space="preserve">Condiţii de </w:t>
                  </w:r>
                  <w:r w:rsidR="00A54ACB">
                    <w:rPr>
                      <w:b/>
                      <w:bCs/>
                      <w:color w:val="auto"/>
                    </w:rPr>
                    <w:t>admisibilitate</w:t>
                  </w:r>
                  <w:r w:rsidRPr="00B31D7E">
                    <w:rPr>
                      <w:b/>
                      <w:bCs/>
                      <w:color w:val="auto"/>
                    </w:rPr>
                    <w:t xml:space="preserve"> </w:t>
                  </w:r>
                </w:p>
              </w:tc>
            </w:tr>
            <w:tr w:rsidR="00AA0978" w:rsidRPr="00B31D7E" w:rsidTr="00112D78">
              <w:trPr>
                <w:trHeight w:val="440"/>
              </w:trPr>
              <w:tc>
                <w:tcPr>
                  <w:tcW w:w="2701" w:type="dxa"/>
                  <w:vAlign w:val="center"/>
                </w:tcPr>
                <w:p w:rsidR="00AA0978" w:rsidRPr="00B31D7E" w:rsidRDefault="00AA0978" w:rsidP="00112D78">
                  <w:pPr>
                    <w:pStyle w:val="BodyText"/>
                    <w:tabs>
                      <w:tab w:val="left" w:pos="3165"/>
                    </w:tabs>
                    <w:jc w:val="center"/>
                    <w:rPr>
                      <w:szCs w:val="24"/>
                    </w:rPr>
                  </w:pPr>
                  <w:r w:rsidRPr="00B31D7E">
                    <w:rPr>
                      <w:szCs w:val="24"/>
                    </w:rPr>
                    <w:t>Aspectul  fructelor</w:t>
                  </w:r>
                </w:p>
              </w:tc>
              <w:tc>
                <w:tcPr>
                  <w:tcW w:w="3690" w:type="dxa"/>
                </w:tcPr>
                <w:p w:rsidR="00AA0978" w:rsidRPr="00B31D7E" w:rsidRDefault="00AA0978" w:rsidP="00112D78">
                  <w:pPr>
                    <w:tabs>
                      <w:tab w:val="left" w:pos="700"/>
                    </w:tabs>
                    <w:jc w:val="center"/>
                    <w:rPr>
                      <w:rFonts w:ascii="Times New Roman" w:hAnsi="Times New Roman" w:cs="Times New Roman"/>
                      <w:sz w:val="24"/>
                      <w:szCs w:val="24"/>
                    </w:rPr>
                  </w:pPr>
                  <w:r w:rsidRPr="00B31D7E">
                    <w:rPr>
                      <w:rFonts w:ascii="Times New Roman" w:hAnsi="Times New Roman" w:cs="Times New Roman"/>
                      <w:sz w:val="24"/>
                      <w:szCs w:val="24"/>
                    </w:rPr>
                    <w:t>Fructe acoperite cu sirop, nedestrămate,  neatacate de păsări sau insecte, fără codiţe, frunze etc. În acelaşi recipient fructele trebuie să fie de aceeaşi varietate, cu grad de coacere şi dimensiuni apropiate.</w:t>
                  </w:r>
                </w:p>
              </w:tc>
            </w:tr>
            <w:tr w:rsidR="00AA0978" w:rsidRPr="00B31D7E" w:rsidTr="00112D78">
              <w:trPr>
                <w:trHeight w:val="761"/>
              </w:trPr>
              <w:tc>
                <w:tcPr>
                  <w:tcW w:w="2701" w:type="dxa"/>
                  <w:vAlign w:val="center"/>
                </w:tcPr>
                <w:p w:rsidR="00AA0978" w:rsidRPr="00B31D7E" w:rsidRDefault="00AA0978" w:rsidP="00112D78">
                  <w:pPr>
                    <w:pStyle w:val="BodyText"/>
                    <w:tabs>
                      <w:tab w:val="left" w:pos="3165"/>
                    </w:tabs>
                    <w:jc w:val="center"/>
                    <w:rPr>
                      <w:szCs w:val="24"/>
                    </w:rPr>
                  </w:pPr>
                  <w:r w:rsidRPr="00B31D7E">
                    <w:rPr>
                      <w:szCs w:val="24"/>
                    </w:rPr>
                    <w:t>Aspectul siropului</w:t>
                  </w:r>
                </w:p>
              </w:tc>
              <w:tc>
                <w:tcPr>
                  <w:tcW w:w="3690" w:type="dxa"/>
                </w:tcPr>
                <w:p w:rsidR="00AA0978" w:rsidRPr="00B31D7E" w:rsidRDefault="00AA0978" w:rsidP="00112D78">
                  <w:pPr>
                    <w:pStyle w:val="BodyText"/>
                    <w:tabs>
                      <w:tab w:val="left" w:pos="3165"/>
                    </w:tabs>
                    <w:jc w:val="center"/>
                    <w:rPr>
                      <w:szCs w:val="24"/>
                    </w:rPr>
                  </w:pPr>
                  <w:r w:rsidRPr="00B31D7E">
                    <w:rPr>
                      <w:szCs w:val="24"/>
                    </w:rPr>
                    <w:t>Limpede sau slab opalescent, se admit particule fine de fructe în suspensie.</w:t>
                  </w:r>
                </w:p>
              </w:tc>
            </w:tr>
            <w:tr w:rsidR="00AA0978" w:rsidRPr="00B31D7E" w:rsidTr="00112D78">
              <w:trPr>
                <w:trHeight w:val="485"/>
              </w:trPr>
              <w:tc>
                <w:tcPr>
                  <w:tcW w:w="2701" w:type="dxa"/>
                  <w:vAlign w:val="center"/>
                </w:tcPr>
                <w:p w:rsidR="00AA0978" w:rsidRPr="00B31D7E" w:rsidRDefault="00AA0978" w:rsidP="00112D78">
                  <w:pPr>
                    <w:pStyle w:val="BodyText"/>
                    <w:tabs>
                      <w:tab w:val="left" w:pos="3165"/>
                    </w:tabs>
                    <w:jc w:val="center"/>
                    <w:rPr>
                      <w:szCs w:val="24"/>
                    </w:rPr>
                  </w:pPr>
                  <w:r w:rsidRPr="00B31D7E">
                    <w:rPr>
                      <w:szCs w:val="24"/>
                    </w:rPr>
                    <w:t>Consistenţa fructelor</w:t>
                  </w:r>
                </w:p>
              </w:tc>
              <w:tc>
                <w:tcPr>
                  <w:tcW w:w="3690" w:type="dxa"/>
                </w:tcPr>
                <w:p w:rsidR="00AA0978" w:rsidRPr="00B31D7E" w:rsidRDefault="00AA0978" w:rsidP="00112D78">
                  <w:pPr>
                    <w:pStyle w:val="BodyText"/>
                    <w:tabs>
                      <w:tab w:val="left" w:pos="3165"/>
                    </w:tabs>
                    <w:jc w:val="center"/>
                    <w:rPr>
                      <w:szCs w:val="24"/>
                    </w:rPr>
                  </w:pPr>
                  <w:r w:rsidRPr="00B31D7E">
                    <w:rPr>
                      <w:szCs w:val="24"/>
                    </w:rPr>
                    <w:t>Potrivit de tari; se admit fructe fierte prea mult dar nedestrămate, în proporţie de max. 20% din conţinutul total de fructe dintr-un recipient;</w:t>
                  </w:r>
                </w:p>
              </w:tc>
            </w:tr>
            <w:tr w:rsidR="00AA0978" w:rsidRPr="00B31D7E" w:rsidTr="00112D78">
              <w:trPr>
                <w:trHeight w:val="566"/>
              </w:trPr>
              <w:tc>
                <w:tcPr>
                  <w:tcW w:w="2701" w:type="dxa"/>
                  <w:vAlign w:val="center"/>
                </w:tcPr>
                <w:p w:rsidR="00AA0978" w:rsidRPr="00B31D7E" w:rsidRDefault="00AA0978" w:rsidP="00112D78">
                  <w:pPr>
                    <w:pStyle w:val="BodyText"/>
                    <w:tabs>
                      <w:tab w:val="left" w:pos="3165"/>
                    </w:tabs>
                    <w:jc w:val="center"/>
                    <w:rPr>
                      <w:szCs w:val="24"/>
                    </w:rPr>
                  </w:pPr>
                  <w:r w:rsidRPr="00B31D7E">
                    <w:rPr>
                      <w:szCs w:val="24"/>
                    </w:rPr>
                    <w:t>Culoarea fructelor</w:t>
                  </w:r>
                </w:p>
              </w:tc>
              <w:tc>
                <w:tcPr>
                  <w:tcW w:w="3690" w:type="dxa"/>
                </w:tcPr>
                <w:p w:rsidR="00AA0978" w:rsidRPr="00B31D7E" w:rsidRDefault="00AA0978" w:rsidP="00112D78">
                  <w:pPr>
                    <w:pStyle w:val="BodyText"/>
                    <w:tabs>
                      <w:tab w:val="left" w:pos="3165"/>
                    </w:tabs>
                    <w:jc w:val="center"/>
                    <w:rPr>
                      <w:szCs w:val="24"/>
                    </w:rPr>
                  </w:pPr>
                  <w:r w:rsidRPr="00B31D7E">
                    <w:rPr>
                      <w:szCs w:val="24"/>
                    </w:rPr>
                    <w:t>Caracteristică varietăţii şi gradului de coacere, aproape uniformă în acelaşi recipient; se admit fructe pigmentate sau colorate neuniform în proporţie de max 20% din conţinutul total de fructe dintr-un recipient.</w:t>
                  </w:r>
                </w:p>
              </w:tc>
            </w:tr>
            <w:tr w:rsidR="00AA0978" w:rsidRPr="00B31D7E" w:rsidTr="00112D78">
              <w:trPr>
                <w:trHeight w:val="647"/>
              </w:trPr>
              <w:tc>
                <w:tcPr>
                  <w:tcW w:w="2701" w:type="dxa"/>
                  <w:vAlign w:val="center"/>
                </w:tcPr>
                <w:p w:rsidR="00AA0978" w:rsidRPr="00B31D7E" w:rsidRDefault="00AA0978" w:rsidP="00112D78">
                  <w:pPr>
                    <w:pStyle w:val="BodyText"/>
                    <w:tabs>
                      <w:tab w:val="left" w:pos="3165"/>
                    </w:tabs>
                    <w:jc w:val="center"/>
                    <w:rPr>
                      <w:szCs w:val="24"/>
                    </w:rPr>
                  </w:pPr>
                  <w:r w:rsidRPr="00B31D7E">
                    <w:rPr>
                      <w:szCs w:val="24"/>
                    </w:rPr>
                    <w:t>Miros şi gust</w:t>
                  </w:r>
                </w:p>
              </w:tc>
              <w:tc>
                <w:tcPr>
                  <w:tcW w:w="3690" w:type="dxa"/>
                </w:tcPr>
                <w:p w:rsidR="00AA0978" w:rsidRPr="00B31D7E" w:rsidRDefault="00AA0978" w:rsidP="00112D78">
                  <w:pPr>
                    <w:pStyle w:val="BodyText"/>
                    <w:tabs>
                      <w:tab w:val="left" w:pos="3165"/>
                    </w:tabs>
                    <w:jc w:val="center"/>
                    <w:rPr>
                      <w:szCs w:val="24"/>
                    </w:rPr>
                  </w:pPr>
                  <w:r w:rsidRPr="00B31D7E">
                    <w:rPr>
                      <w:szCs w:val="24"/>
                    </w:rPr>
                    <w:t>Plăcut, caracteristic fructelor fierte; fără gust sau miros străin.</w:t>
                  </w:r>
                </w:p>
              </w:tc>
            </w:tr>
            <w:tr w:rsidR="00AA0978" w:rsidRPr="00B31D7E" w:rsidTr="00112D78">
              <w:trPr>
                <w:trHeight w:val="494"/>
              </w:trPr>
              <w:tc>
                <w:tcPr>
                  <w:tcW w:w="2701" w:type="dxa"/>
                  <w:vAlign w:val="center"/>
                </w:tcPr>
                <w:p w:rsidR="00AA0978" w:rsidRPr="00B31D7E" w:rsidRDefault="00AA0978" w:rsidP="00112D78">
                  <w:pPr>
                    <w:autoSpaceDE w:val="0"/>
                    <w:autoSpaceDN w:val="0"/>
                    <w:adjustRightInd w:val="0"/>
                    <w:spacing w:after="0" w:line="240" w:lineRule="auto"/>
                    <w:jc w:val="center"/>
                    <w:rPr>
                      <w:rFonts w:ascii="Times New Roman" w:hAnsi="Times New Roman" w:cs="Times New Roman"/>
                      <w:sz w:val="24"/>
                      <w:szCs w:val="24"/>
                      <w:lang w:val="ro-RO"/>
                    </w:rPr>
                  </w:pPr>
                  <w:r w:rsidRPr="00B31D7E">
                    <w:rPr>
                      <w:rFonts w:ascii="Times New Roman" w:hAnsi="Times New Roman" w:cs="Times New Roman"/>
                      <w:sz w:val="24"/>
                      <w:szCs w:val="24"/>
                      <w:lang w:val="ro-RO"/>
                    </w:rPr>
                    <w:t>Impurități minerale</w:t>
                  </w:r>
                </w:p>
              </w:tc>
              <w:tc>
                <w:tcPr>
                  <w:tcW w:w="3690" w:type="dxa"/>
                  <w:vAlign w:val="center"/>
                </w:tcPr>
                <w:p w:rsidR="00AA0978" w:rsidRPr="00B31D7E" w:rsidRDefault="00AA0978" w:rsidP="00112D78">
                  <w:pPr>
                    <w:autoSpaceDE w:val="0"/>
                    <w:autoSpaceDN w:val="0"/>
                    <w:adjustRightInd w:val="0"/>
                    <w:spacing w:after="0" w:line="240" w:lineRule="auto"/>
                    <w:jc w:val="center"/>
                    <w:rPr>
                      <w:rFonts w:ascii="Times New Roman" w:hAnsi="Times New Roman" w:cs="Times New Roman"/>
                      <w:sz w:val="24"/>
                      <w:szCs w:val="24"/>
                      <w:lang w:val="ro-RO"/>
                    </w:rPr>
                  </w:pPr>
                  <w:r w:rsidRPr="00B31D7E">
                    <w:rPr>
                      <w:rFonts w:ascii="Times New Roman" w:hAnsi="Times New Roman" w:cs="Times New Roman"/>
                      <w:sz w:val="24"/>
                      <w:szCs w:val="24"/>
                      <w:lang w:val="ro-RO"/>
                    </w:rPr>
                    <w:t>lipsă</w:t>
                  </w:r>
                </w:p>
              </w:tc>
            </w:tr>
          </w:tbl>
          <w:p w:rsidR="006C51EA" w:rsidRDefault="006C51EA" w:rsidP="00B80833">
            <w:pPr>
              <w:autoSpaceDE w:val="0"/>
              <w:autoSpaceDN w:val="0"/>
              <w:adjustRightInd w:val="0"/>
              <w:spacing w:after="0" w:line="240" w:lineRule="auto"/>
              <w:rPr>
                <w:rFonts w:ascii="Times New Roman" w:hAnsi="Times New Roman" w:cs="Times New Roman"/>
                <w:b/>
                <w:bCs/>
                <w:i/>
                <w:iCs/>
                <w:sz w:val="24"/>
                <w:szCs w:val="24"/>
              </w:rPr>
            </w:pPr>
          </w:p>
          <w:p w:rsidR="00E16FFD" w:rsidRDefault="00E16FFD" w:rsidP="00B80833">
            <w:pPr>
              <w:autoSpaceDE w:val="0"/>
              <w:autoSpaceDN w:val="0"/>
              <w:adjustRightInd w:val="0"/>
              <w:spacing w:after="0" w:line="240" w:lineRule="auto"/>
              <w:rPr>
                <w:rFonts w:ascii="Times New Roman" w:hAnsi="Times New Roman" w:cs="Times New Roman"/>
                <w:b/>
                <w:bCs/>
                <w:i/>
                <w:iCs/>
                <w:sz w:val="24"/>
                <w:szCs w:val="24"/>
              </w:rPr>
            </w:pPr>
          </w:p>
          <w:p w:rsidR="00E16FFD" w:rsidRDefault="00E16FFD" w:rsidP="00B80833">
            <w:pPr>
              <w:autoSpaceDE w:val="0"/>
              <w:autoSpaceDN w:val="0"/>
              <w:adjustRightInd w:val="0"/>
              <w:spacing w:after="0" w:line="240" w:lineRule="auto"/>
              <w:rPr>
                <w:rFonts w:ascii="Times New Roman" w:hAnsi="Times New Roman" w:cs="Times New Roman"/>
                <w:b/>
                <w:bCs/>
                <w:i/>
                <w:iCs/>
                <w:sz w:val="24"/>
                <w:szCs w:val="24"/>
              </w:rPr>
            </w:pPr>
          </w:p>
          <w:p w:rsidR="00E16FFD" w:rsidRDefault="00E16FFD" w:rsidP="00B80833">
            <w:pPr>
              <w:autoSpaceDE w:val="0"/>
              <w:autoSpaceDN w:val="0"/>
              <w:adjustRightInd w:val="0"/>
              <w:spacing w:after="0" w:line="240" w:lineRule="auto"/>
              <w:rPr>
                <w:rFonts w:ascii="Times New Roman" w:hAnsi="Times New Roman" w:cs="Times New Roman"/>
                <w:b/>
                <w:bCs/>
                <w:i/>
                <w:iCs/>
                <w:sz w:val="24"/>
                <w:szCs w:val="24"/>
              </w:rPr>
            </w:pPr>
          </w:p>
          <w:p w:rsidR="00E16FFD" w:rsidRDefault="00E16FFD" w:rsidP="00B80833">
            <w:pPr>
              <w:autoSpaceDE w:val="0"/>
              <w:autoSpaceDN w:val="0"/>
              <w:adjustRightInd w:val="0"/>
              <w:spacing w:after="0" w:line="240" w:lineRule="auto"/>
              <w:rPr>
                <w:rFonts w:ascii="Times New Roman" w:hAnsi="Times New Roman" w:cs="Times New Roman"/>
                <w:b/>
                <w:bCs/>
                <w:i/>
                <w:iCs/>
                <w:sz w:val="24"/>
                <w:szCs w:val="24"/>
              </w:rPr>
            </w:pPr>
          </w:p>
          <w:p w:rsidR="00E16FFD" w:rsidRDefault="00E16FFD" w:rsidP="00B80833">
            <w:pPr>
              <w:autoSpaceDE w:val="0"/>
              <w:autoSpaceDN w:val="0"/>
              <w:adjustRightInd w:val="0"/>
              <w:spacing w:after="0" w:line="240" w:lineRule="auto"/>
              <w:rPr>
                <w:rFonts w:ascii="Times New Roman" w:hAnsi="Times New Roman" w:cs="Times New Roman"/>
                <w:b/>
                <w:bCs/>
                <w:i/>
                <w:iCs/>
                <w:sz w:val="24"/>
                <w:szCs w:val="24"/>
              </w:rPr>
            </w:pPr>
          </w:p>
          <w:p w:rsidR="00E16FFD" w:rsidRPr="00B31D7E" w:rsidRDefault="00E16FFD" w:rsidP="00B80833">
            <w:pPr>
              <w:autoSpaceDE w:val="0"/>
              <w:autoSpaceDN w:val="0"/>
              <w:adjustRightInd w:val="0"/>
              <w:spacing w:after="0" w:line="240" w:lineRule="auto"/>
              <w:rPr>
                <w:rFonts w:ascii="Times New Roman" w:hAnsi="Times New Roman" w:cs="Times New Roman"/>
                <w:b/>
                <w:bCs/>
                <w:i/>
                <w:iCs/>
                <w:sz w:val="24"/>
                <w:szCs w:val="24"/>
              </w:rPr>
            </w:pPr>
          </w:p>
          <w:p w:rsidR="00AA0978" w:rsidRPr="00B31D7E" w:rsidRDefault="00AA0978" w:rsidP="00B80833">
            <w:pPr>
              <w:autoSpaceDE w:val="0"/>
              <w:autoSpaceDN w:val="0"/>
              <w:adjustRightInd w:val="0"/>
              <w:spacing w:after="0" w:line="240" w:lineRule="auto"/>
              <w:rPr>
                <w:rFonts w:ascii="Times New Roman" w:hAnsi="Times New Roman" w:cs="Times New Roman"/>
                <w:b/>
                <w:i/>
                <w:sz w:val="24"/>
                <w:szCs w:val="24"/>
              </w:rPr>
            </w:pPr>
            <w:r w:rsidRPr="00B31D7E">
              <w:rPr>
                <w:rFonts w:ascii="Times New Roman" w:hAnsi="Times New Roman" w:cs="Times New Roman"/>
                <w:b/>
                <w:bCs/>
                <w:i/>
                <w:iCs/>
                <w:sz w:val="24"/>
                <w:szCs w:val="24"/>
              </w:rPr>
              <w:lastRenderedPageBreak/>
              <w:t xml:space="preserve">Proprietăţi fizico-chimice </w:t>
            </w:r>
          </w:p>
          <w:tbl>
            <w:tblPr>
              <w:tblW w:w="675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1"/>
              <w:gridCol w:w="1260"/>
              <w:gridCol w:w="1800"/>
              <w:gridCol w:w="2160"/>
            </w:tblGrid>
            <w:tr w:rsidR="00AA0978" w:rsidRPr="00B31D7E" w:rsidTr="00112D78">
              <w:trPr>
                <w:trHeight w:val="1034"/>
              </w:trPr>
              <w:tc>
                <w:tcPr>
                  <w:tcW w:w="1531" w:type="dxa"/>
                  <w:vAlign w:val="center"/>
                </w:tcPr>
                <w:p w:rsidR="00AA0978" w:rsidRPr="00B31D7E" w:rsidRDefault="00AA0978" w:rsidP="00112D78">
                  <w:pPr>
                    <w:jc w:val="center"/>
                    <w:rPr>
                      <w:rFonts w:ascii="Times New Roman" w:eastAsia="Calibri" w:hAnsi="Times New Roman" w:cs="Times New Roman"/>
                      <w:b/>
                      <w:sz w:val="24"/>
                      <w:szCs w:val="24"/>
                    </w:rPr>
                  </w:pPr>
                  <w:r w:rsidRPr="00B31D7E">
                    <w:rPr>
                      <w:rFonts w:ascii="Times New Roman" w:eastAsia="Calibri" w:hAnsi="Times New Roman" w:cs="Times New Roman"/>
                      <w:b/>
                      <w:sz w:val="24"/>
                      <w:szCs w:val="24"/>
                    </w:rPr>
                    <w:t>Denumirea compotului</w:t>
                  </w:r>
                </w:p>
              </w:tc>
              <w:tc>
                <w:tcPr>
                  <w:tcW w:w="1260" w:type="dxa"/>
                  <w:vAlign w:val="center"/>
                </w:tcPr>
                <w:p w:rsidR="00AA0978" w:rsidRPr="00B31D7E" w:rsidRDefault="00AA0978" w:rsidP="00112D78">
                  <w:pPr>
                    <w:jc w:val="center"/>
                    <w:rPr>
                      <w:rFonts w:ascii="Times New Roman" w:eastAsia="Calibri" w:hAnsi="Times New Roman" w:cs="Times New Roman"/>
                      <w:b/>
                      <w:sz w:val="24"/>
                      <w:szCs w:val="24"/>
                    </w:rPr>
                  </w:pPr>
                  <w:r w:rsidRPr="00B31D7E">
                    <w:rPr>
                      <w:rFonts w:ascii="Times New Roman" w:eastAsia="Calibri" w:hAnsi="Times New Roman" w:cs="Times New Roman"/>
                      <w:b/>
                      <w:sz w:val="24"/>
                      <w:szCs w:val="24"/>
                    </w:rPr>
                    <w:t>Forma fructelor</w:t>
                  </w:r>
                </w:p>
              </w:tc>
              <w:tc>
                <w:tcPr>
                  <w:tcW w:w="1800" w:type="dxa"/>
                  <w:vAlign w:val="center"/>
                </w:tcPr>
                <w:p w:rsidR="00AA0978" w:rsidRPr="00B31D7E" w:rsidRDefault="00AA0978" w:rsidP="00112D78">
                  <w:pPr>
                    <w:jc w:val="center"/>
                    <w:rPr>
                      <w:rFonts w:ascii="Times New Roman" w:eastAsia="Calibri" w:hAnsi="Times New Roman" w:cs="Times New Roman"/>
                      <w:b/>
                      <w:sz w:val="24"/>
                      <w:szCs w:val="24"/>
                    </w:rPr>
                  </w:pPr>
                  <w:r w:rsidRPr="00B31D7E">
                    <w:rPr>
                      <w:rFonts w:ascii="Times New Roman" w:eastAsia="Calibri" w:hAnsi="Times New Roman" w:cs="Times New Roman"/>
                      <w:b/>
                      <w:sz w:val="24"/>
                      <w:szCs w:val="24"/>
                    </w:rPr>
                    <w:t>Conţinut de fructe, %, min</w:t>
                  </w:r>
                </w:p>
              </w:tc>
              <w:tc>
                <w:tcPr>
                  <w:tcW w:w="2160" w:type="dxa"/>
                  <w:tcBorders>
                    <w:bottom w:val="single" w:sz="4" w:space="0" w:color="auto"/>
                  </w:tcBorders>
                  <w:shd w:val="clear" w:color="auto" w:fill="auto"/>
                  <w:vAlign w:val="center"/>
                </w:tcPr>
                <w:p w:rsidR="00AA0978" w:rsidRPr="00B31D7E" w:rsidRDefault="00AA0978" w:rsidP="00112D78">
                  <w:pPr>
                    <w:jc w:val="center"/>
                    <w:rPr>
                      <w:rFonts w:ascii="Times New Roman" w:eastAsia="Calibri" w:hAnsi="Times New Roman" w:cs="Times New Roman"/>
                      <w:b/>
                      <w:sz w:val="24"/>
                      <w:szCs w:val="24"/>
                    </w:rPr>
                  </w:pPr>
                  <w:r w:rsidRPr="00B31D7E">
                    <w:rPr>
                      <w:rFonts w:ascii="Times New Roman" w:eastAsia="Calibri" w:hAnsi="Times New Roman" w:cs="Times New Roman"/>
                      <w:b/>
                      <w:sz w:val="24"/>
                      <w:szCs w:val="24"/>
                    </w:rPr>
                    <w:t>Substanţe solubile (în sirop), grade refractometrice la 20°C</w:t>
                  </w:r>
                </w:p>
              </w:tc>
            </w:tr>
            <w:tr w:rsidR="00AA0978" w:rsidRPr="00B31D7E" w:rsidTr="00112D78">
              <w:trPr>
                <w:trHeight w:val="431"/>
              </w:trPr>
              <w:tc>
                <w:tcPr>
                  <w:tcW w:w="1531" w:type="dxa"/>
                  <w:vAlign w:val="center"/>
                </w:tcPr>
                <w:p w:rsidR="00AA0978" w:rsidRPr="00B31D7E" w:rsidRDefault="00AA0978" w:rsidP="00112D78">
                  <w:pPr>
                    <w:pStyle w:val="BodyText"/>
                    <w:widowControl w:val="0"/>
                    <w:tabs>
                      <w:tab w:val="left" w:pos="3165"/>
                    </w:tabs>
                    <w:jc w:val="center"/>
                  </w:pPr>
                  <w:r w:rsidRPr="00B31D7E">
                    <w:t>Piersici</w:t>
                  </w:r>
                </w:p>
              </w:tc>
              <w:tc>
                <w:tcPr>
                  <w:tcW w:w="1260" w:type="dxa"/>
                  <w:vAlign w:val="center"/>
                </w:tcPr>
                <w:p w:rsidR="00AA0978" w:rsidRPr="00B31D7E" w:rsidRDefault="00AA0978" w:rsidP="00112D78">
                  <w:pPr>
                    <w:pStyle w:val="TableText"/>
                    <w:jc w:val="center"/>
                    <w:rPr>
                      <w:lang w:val="ro-RO"/>
                    </w:rPr>
                  </w:pPr>
                  <w:r w:rsidRPr="00B31D7E">
                    <w:rPr>
                      <w:lang w:val="ro-RO"/>
                    </w:rPr>
                    <w:t>întregi</w:t>
                  </w:r>
                </w:p>
              </w:tc>
              <w:tc>
                <w:tcPr>
                  <w:tcW w:w="1800" w:type="dxa"/>
                  <w:vAlign w:val="center"/>
                </w:tcPr>
                <w:p w:rsidR="00AA0978" w:rsidRPr="00B31D7E" w:rsidRDefault="00AA0978" w:rsidP="00112D78">
                  <w:pPr>
                    <w:pStyle w:val="TableText"/>
                    <w:jc w:val="center"/>
                    <w:rPr>
                      <w:lang w:val="ro-RO"/>
                    </w:rPr>
                  </w:pPr>
                  <w:r w:rsidRPr="00B31D7E">
                    <w:rPr>
                      <w:lang w:val="ro-RO"/>
                    </w:rPr>
                    <w:t>45</w:t>
                  </w:r>
                </w:p>
              </w:tc>
              <w:tc>
                <w:tcPr>
                  <w:tcW w:w="2160" w:type="dxa"/>
                  <w:tcBorders>
                    <w:bottom w:val="single" w:sz="4" w:space="0" w:color="auto"/>
                  </w:tcBorders>
                  <w:shd w:val="clear" w:color="auto" w:fill="auto"/>
                  <w:vAlign w:val="center"/>
                </w:tcPr>
                <w:p w:rsidR="00AA0978" w:rsidRPr="00B31D7E" w:rsidRDefault="00AA0978" w:rsidP="00112D78">
                  <w:pPr>
                    <w:pStyle w:val="TableText"/>
                    <w:jc w:val="center"/>
                    <w:rPr>
                      <w:lang w:val="ro-RO"/>
                    </w:rPr>
                  </w:pPr>
                  <w:r w:rsidRPr="00B31D7E">
                    <w:rPr>
                      <w:lang w:val="ro-RO"/>
                    </w:rPr>
                    <w:t>20</w:t>
                  </w:r>
                </w:p>
              </w:tc>
            </w:tr>
          </w:tbl>
          <w:p w:rsidR="00AA0978" w:rsidRPr="00B31D7E" w:rsidRDefault="00AA0978" w:rsidP="00AC1B4C">
            <w:pPr>
              <w:tabs>
                <w:tab w:val="left" w:pos="1596"/>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o-RO" w:eastAsia="ro-RO"/>
              </w:rPr>
            </w:pPr>
          </w:p>
        </w:tc>
        <w:tc>
          <w:tcPr>
            <w:tcW w:w="1889" w:type="dxa"/>
            <w:vAlign w:val="center"/>
          </w:tcPr>
          <w:p w:rsidR="00AA0978" w:rsidRPr="00B31D7E" w:rsidRDefault="00AA0978" w:rsidP="00112D78">
            <w:pPr>
              <w:pStyle w:val="TableText"/>
              <w:jc w:val="center"/>
              <w:rPr>
                <w:lang w:val="ro-RO"/>
              </w:rPr>
            </w:pPr>
            <w:r w:rsidRPr="00B31D7E">
              <w:rPr>
                <w:lang w:val="ro-RO"/>
              </w:rPr>
              <w:lastRenderedPageBreak/>
              <w:t>Produsele vor fi ambalate în cutii din tablă sau borcane</w:t>
            </w:r>
            <w:r w:rsidRPr="00B31D7E">
              <w:rPr>
                <w:i/>
                <w:lang w:val="ro-RO"/>
              </w:rPr>
              <w:t xml:space="preserve"> </w:t>
            </w:r>
            <w:r w:rsidRPr="00B31D7E">
              <w:rPr>
                <w:lang w:val="ro-RO"/>
              </w:rPr>
              <w:t xml:space="preserve">de max.3 kg, în lăzi conserve , cutii din carton sau </w:t>
            </w:r>
            <w:r w:rsidRPr="00B31D7E">
              <w:rPr>
                <w:lang w:val="ro-RO"/>
              </w:rPr>
              <w:lastRenderedPageBreak/>
              <w:t>folie termocontractabilă din material plastic şi care să respecte normele sanitare în vigoare.Cutiile din tablă cositorită şi lăcuită în interior trebuie să fie ermetic închise, nebombate, nedeformate, neruginite.</w:t>
            </w:r>
          </w:p>
          <w:p w:rsidR="00AA0978" w:rsidRPr="00B31D7E" w:rsidRDefault="00AA0978" w:rsidP="00112D78">
            <w:pPr>
              <w:pStyle w:val="BodyText"/>
              <w:jc w:val="center"/>
              <w:rPr>
                <w:bCs/>
                <w:szCs w:val="24"/>
                <w:lang w:val="fr-FR"/>
              </w:rPr>
            </w:pPr>
            <w:r w:rsidRPr="00B31D7E">
              <w:t>Borcanele trebuie să fie ermetic închise, cu capacul nebombat, neruginit, neînnegrit. Ambalajele nu se facturează.</w:t>
            </w:r>
          </w:p>
        </w:tc>
        <w:tc>
          <w:tcPr>
            <w:tcW w:w="1620" w:type="dxa"/>
            <w:gridSpan w:val="2"/>
            <w:vAlign w:val="center"/>
          </w:tcPr>
          <w:p w:rsidR="00AA0978" w:rsidRPr="00B31D7E" w:rsidRDefault="00AA0978" w:rsidP="00112D78">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fr-FR" w:eastAsia="ro-RO"/>
              </w:rPr>
            </w:pPr>
            <w:r w:rsidRPr="00B31D7E">
              <w:rPr>
                <w:rFonts w:ascii="Times New Roman" w:hAnsi="Times New Roman" w:cs="Times New Roman"/>
                <w:bCs/>
                <w:sz w:val="24"/>
                <w:szCs w:val="24"/>
              </w:rPr>
              <w:lastRenderedPageBreak/>
              <w:t>minim 12 luni de la data livrării.</w:t>
            </w:r>
          </w:p>
        </w:tc>
        <w:tc>
          <w:tcPr>
            <w:tcW w:w="990" w:type="dxa"/>
            <w:vAlign w:val="center"/>
          </w:tcPr>
          <w:p w:rsidR="00AA0978" w:rsidRPr="00B31D7E" w:rsidRDefault="00AA0978" w:rsidP="00112D78">
            <w:pPr>
              <w:spacing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lunar</w:t>
            </w:r>
          </w:p>
        </w:tc>
      </w:tr>
      <w:tr w:rsidR="00AA0978" w:rsidRPr="00B31D7E" w:rsidTr="006E2BF2">
        <w:trPr>
          <w:trHeight w:val="578"/>
        </w:trPr>
        <w:tc>
          <w:tcPr>
            <w:tcW w:w="848" w:type="dxa"/>
            <w:vAlign w:val="center"/>
          </w:tcPr>
          <w:p w:rsidR="00AA0978" w:rsidRPr="00B31D7E" w:rsidRDefault="00AA0978" w:rsidP="00160EFF">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780" w:type="dxa"/>
            <w:vAlign w:val="center"/>
          </w:tcPr>
          <w:p w:rsidR="00AA0978" w:rsidRPr="00B31D7E" w:rsidRDefault="00AA0978" w:rsidP="00962281">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r w:rsidRPr="00B31D7E">
              <w:rPr>
                <w:rFonts w:ascii="Times New Roman" w:eastAsia="Times New Roman" w:hAnsi="Times New Roman" w:cs="Times New Roman"/>
                <w:bCs/>
                <w:sz w:val="24"/>
                <w:szCs w:val="24"/>
                <w:lang w:val="fr-FR" w:eastAsia="ro-RO"/>
              </w:rPr>
              <w:t>Compot de vișine</w:t>
            </w:r>
          </w:p>
        </w:tc>
        <w:tc>
          <w:tcPr>
            <w:tcW w:w="539" w:type="dxa"/>
            <w:vAlign w:val="center"/>
          </w:tcPr>
          <w:p w:rsidR="00AA0978" w:rsidRPr="00B31D7E" w:rsidRDefault="00AA0978" w:rsidP="004F1B25">
            <w:pPr>
              <w:spacing w:after="0"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kg</w:t>
            </w:r>
          </w:p>
        </w:tc>
        <w:tc>
          <w:tcPr>
            <w:tcW w:w="1055" w:type="dxa"/>
            <w:tcBorders>
              <w:top w:val="nil"/>
              <w:left w:val="single" w:sz="4" w:space="0" w:color="auto"/>
              <w:bottom w:val="single" w:sz="4" w:space="0" w:color="auto"/>
              <w:right w:val="single" w:sz="4" w:space="0" w:color="auto"/>
            </w:tcBorders>
            <w:shd w:val="clear" w:color="auto" w:fill="auto"/>
            <w:vAlign w:val="center"/>
          </w:tcPr>
          <w:p w:rsidR="00AA0978" w:rsidRPr="00B31D7E" w:rsidRDefault="00AA0978" w:rsidP="004F1B25">
            <w:pPr>
              <w:jc w:val="center"/>
              <w:rPr>
                <w:rFonts w:ascii="Times New Roman" w:hAnsi="Times New Roman" w:cs="Times New Roman"/>
                <w:bCs/>
                <w:sz w:val="24"/>
                <w:szCs w:val="24"/>
              </w:rPr>
            </w:pPr>
            <w:r w:rsidRPr="00B31D7E">
              <w:rPr>
                <w:rFonts w:ascii="Times New Roman" w:hAnsi="Times New Roman" w:cs="Times New Roman"/>
                <w:bCs/>
                <w:sz w:val="24"/>
                <w:szCs w:val="24"/>
              </w:rPr>
              <w:t>ST –589 -21</w:t>
            </w:r>
          </w:p>
        </w:tc>
        <w:tc>
          <w:tcPr>
            <w:tcW w:w="6956" w:type="dxa"/>
            <w:gridSpan w:val="2"/>
            <w:vAlign w:val="center"/>
          </w:tcPr>
          <w:p w:rsidR="00AA0978" w:rsidRPr="00B31D7E" w:rsidRDefault="00AA0978" w:rsidP="00C13543">
            <w:pPr>
              <w:pStyle w:val="BodyText"/>
              <w:widowControl w:val="0"/>
              <w:tabs>
                <w:tab w:val="left" w:pos="3165"/>
              </w:tabs>
            </w:pPr>
            <w:r w:rsidRPr="00B31D7E">
              <w:t>Compotul de fructe se prepară din fructe proaspete, sănătoase, întregi, ajunse la maturitate industrială, fără semne de fermentare sau mucegai, neatacate de boli criptogamice.</w:t>
            </w:r>
          </w:p>
          <w:p w:rsidR="00AA0978" w:rsidRPr="00B31D7E" w:rsidRDefault="00AA0978" w:rsidP="00C13543">
            <w:pPr>
              <w:pStyle w:val="BodyText"/>
              <w:widowControl w:val="0"/>
              <w:tabs>
                <w:tab w:val="left" w:pos="3165"/>
              </w:tabs>
            </w:pPr>
            <w:r w:rsidRPr="00B31D7E">
              <w:t>Nu se admite adăugarea de coloranţi, substanţe îndulcitoare sintetice şi de substanţe conservante.</w:t>
            </w:r>
          </w:p>
          <w:p w:rsidR="00AA0978" w:rsidRPr="00B31D7E" w:rsidRDefault="00AA0978" w:rsidP="00C13543">
            <w:pPr>
              <w:pStyle w:val="BodyText"/>
              <w:widowControl w:val="0"/>
              <w:tabs>
                <w:tab w:val="left" w:pos="3165"/>
              </w:tabs>
            </w:pPr>
            <w:r w:rsidRPr="00B31D7E">
              <w:t>Se admit adaosurile de zahăr cu respectarea dispoziţiilor legale sanitare în vigoare.</w:t>
            </w:r>
          </w:p>
          <w:p w:rsidR="00AA0978" w:rsidRPr="00B31D7E" w:rsidRDefault="00AA0978" w:rsidP="00C13543">
            <w:pPr>
              <w:autoSpaceDE w:val="0"/>
              <w:autoSpaceDN w:val="0"/>
              <w:adjustRightInd w:val="0"/>
              <w:spacing w:after="0" w:line="240" w:lineRule="auto"/>
              <w:rPr>
                <w:rFonts w:ascii="Times New Roman" w:hAnsi="Times New Roman" w:cs="Times New Roman"/>
                <w:sz w:val="24"/>
                <w:szCs w:val="24"/>
              </w:rPr>
            </w:pPr>
            <w:r w:rsidRPr="00B31D7E">
              <w:rPr>
                <w:rFonts w:ascii="Times New Roman" w:hAnsi="Times New Roman" w:cs="Times New Roman"/>
                <w:b/>
                <w:bCs/>
                <w:i/>
                <w:iCs/>
                <w:sz w:val="24"/>
                <w:szCs w:val="24"/>
              </w:rPr>
              <w:t xml:space="preserve">Proprietăţi organoleptice </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1"/>
              <w:gridCol w:w="3690"/>
            </w:tblGrid>
            <w:tr w:rsidR="00AA0978" w:rsidRPr="00B31D7E" w:rsidTr="00C13543">
              <w:trPr>
                <w:trHeight w:val="440"/>
              </w:trPr>
              <w:tc>
                <w:tcPr>
                  <w:tcW w:w="2701" w:type="dxa"/>
                  <w:vAlign w:val="center"/>
                </w:tcPr>
                <w:p w:rsidR="00AA0978" w:rsidRPr="00B31D7E" w:rsidRDefault="00AA0978" w:rsidP="00C13543">
                  <w:pPr>
                    <w:pStyle w:val="Default"/>
                    <w:jc w:val="center"/>
                    <w:rPr>
                      <w:color w:val="auto"/>
                    </w:rPr>
                  </w:pPr>
                  <w:r w:rsidRPr="00B31D7E">
                    <w:rPr>
                      <w:b/>
                      <w:bCs/>
                      <w:color w:val="auto"/>
                    </w:rPr>
                    <w:t>Caracteristici</w:t>
                  </w:r>
                </w:p>
              </w:tc>
              <w:tc>
                <w:tcPr>
                  <w:tcW w:w="3690" w:type="dxa"/>
                  <w:vAlign w:val="center"/>
                </w:tcPr>
                <w:p w:rsidR="00AA0978" w:rsidRPr="00B31D7E" w:rsidRDefault="00AA0978" w:rsidP="00C13543">
                  <w:pPr>
                    <w:pStyle w:val="Default"/>
                    <w:jc w:val="center"/>
                    <w:rPr>
                      <w:color w:val="auto"/>
                    </w:rPr>
                  </w:pPr>
                  <w:r w:rsidRPr="00B31D7E">
                    <w:rPr>
                      <w:b/>
                      <w:bCs/>
                      <w:color w:val="auto"/>
                    </w:rPr>
                    <w:t xml:space="preserve">Condiţii de </w:t>
                  </w:r>
                  <w:r w:rsidR="00A54ACB">
                    <w:rPr>
                      <w:b/>
                      <w:bCs/>
                      <w:color w:val="auto"/>
                    </w:rPr>
                    <w:t>admisibilitate</w:t>
                  </w:r>
                  <w:r w:rsidRPr="00B31D7E">
                    <w:rPr>
                      <w:b/>
                      <w:bCs/>
                      <w:color w:val="auto"/>
                    </w:rPr>
                    <w:t xml:space="preserve"> </w:t>
                  </w:r>
                </w:p>
              </w:tc>
            </w:tr>
            <w:tr w:rsidR="00AA0978" w:rsidRPr="00B31D7E" w:rsidTr="00C13543">
              <w:trPr>
                <w:trHeight w:val="440"/>
              </w:trPr>
              <w:tc>
                <w:tcPr>
                  <w:tcW w:w="2701" w:type="dxa"/>
                  <w:vAlign w:val="center"/>
                </w:tcPr>
                <w:p w:rsidR="00AA0978" w:rsidRPr="00B31D7E" w:rsidRDefault="00AA0978" w:rsidP="00C13543">
                  <w:pPr>
                    <w:pStyle w:val="BodyText"/>
                    <w:tabs>
                      <w:tab w:val="left" w:pos="3165"/>
                    </w:tabs>
                    <w:jc w:val="center"/>
                    <w:rPr>
                      <w:szCs w:val="24"/>
                    </w:rPr>
                  </w:pPr>
                  <w:r w:rsidRPr="00B31D7E">
                    <w:rPr>
                      <w:szCs w:val="24"/>
                    </w:rPr>
                    <w:t>Aspectul  fructelor</w:t>
                  </w:r>
                </w:p>
              </w:tc>
              <w:tc>
                <w:tcPr>
                  <w:tcW w:w="3690" w:type="dxa"/>
                </w:tcPr>
                <w:p w:rsidR="00AA0978" w:rsidRPr="00B31D7E" w:rsidRDefault="00AA0978" w:rsidP="00C13543">
                  <w:pPr>
                    <w:tabs>
                      <w:tab w:val="left" w:pos="700"/>
                    </w:tabs>
                    <w:jc w:val="center"/>
                    <w:rPr>
                      <w:rFonts w:ascii="Times New Roman" w:hAnsi="Times New Roman" w:cs="Times New Roman"/>
                      <w:sz w:val="24"/>
                      <w:szCs w:val="24"/>
                    </w:rPr>
                  </w:pPr>
                  <w:r w:rsidRPr="00B31D7E">
                    <w:rPr>
                      <w:rFonts w:ascii="Times New Roman" w:hAnsi="Times New Roman" w:cs="Times New Roman"/>
                      <w:sz w:val="24"/>
                      <w:szCs w:val="24"/>
                    </w:rPr>
                    <w:t>Fructe acoperite cu sirop, nedestrămate,  neatacate de păsări sau insecte, fără codiţe, frunze etc. În acelaşi recipient fructele trebuie să fie de aceeaşi varietate, cu grad de coacere şi dimensiuni apropiate.</w:t>
                  </w:r>
                </w:p>
              </w:tc>
            </w:tr>
            <w:tr w:rsidR="00AA0978" w:rsidRPr="00B31D7E" w:rsidTr="00C13543">
              <w:trPr>
                <w:trHeight w:val="761"/>
              </w:trPr>
              <w:tc>
                <w:tcPr>
                  <w:tcW w:w="2701" w:type="dxa"/>
                  <w:vAlign w:val="center"/>
                </w:tcPr>
                <w:p w:rsidR="00AA0978" w:rsidRPr="00B31D7E" w:rsidRDefault="00AA0978" w:rsidP="00C13543">
                  <w:pPr>
                    <w:pStyle w:val="BodyText"/>
                    <w:tabs>
                      <w:tab w:val="left" w:pos="3165"/>
                    </w:tabs>
                    <w:jc w:val="center"/>
                    <w:rPr>
                      <w:szCs w:val="24"/>
                    </w:rPr>
                  </w:pPr>
                  <w:r w:rsidRPr="00B31D7E">
                    <w:rPr>
                      <w:szCs w:val="24"/>
                    </w:rPr>
                    <w:t>Aspectul siropului</w:t>
                  </w:r>
                </w:p>
              </w:tc>
              <w:tc>
                <w:tcPr>
                  <w:tcW w:w="3690" w:type="dxa"/>
                </w:tcPr>
                <w:p w:rsidR="00AA0978" w:rsidRPr="00B31D7E" w:rsidRDefault="00AA0978" w:rsidP="00C13543">
                  <w:pPr>
                    <w:pStyle w:val="BodyText"/>
                    <w:tabs>
                      <w:tab w:val="left" w:pos="3165"/>
                    </w:tabs>
                    <w:jc w:val="center"/>
                    <w:rPr>
                      <w:szCs w:val="24"/>
                    </w:rPr>
                  </w:pPr>
                  <w:r w:rsidRPr="00B31D7E">
                    <w:rPr>
                      <w:szCs w:val="24"/>
                    </w:rPr>
                    <w:t>Limpede sau slab opalescent, se admit particule fine de fructe în suspensie.</w:t>
                  </w:r>
                </w:p>
              </w:tc>
            </w:tr>
            <w:tr w:rsidR="00AA0978" w:rsidRPr="00B31D7E" w:rsidTr="00C13543">
              <w:trPr>
                <w:trHeight w:val="485"/>
              </w:trPr>
              <w:tc>
                <w:tcPr>
                  <w:tcW w:w="2701" w:type="dxa"/>
                  <w:vAlign w:val="center"/>
                </w:tcPr>
                <w:p w:rsidR="00AA0978" w:rsidRPr="00B31D7E" w:rsidRDefault="00AA0978" w:rsidP="00C13543">
                  <w:pPr>
                    <w:pStyle w:val="BodyText"/>
                    <w:tabs>
                      <w:tab w:val="left" w:pos="3165"/>
                    </w:tabs>
                    <w:jc w:val="center"/>
                    <w:rPr>
                      <w:szCs w:val="24"/>
                    </w:rPr>
                  </w:pPr>
                  <w:r w:rsidRPr="00B31D7E">
                    <w:rPr>
                      <w:szCs w:val="24"/>
                    </w:rPr>
                    <w:t>Consistenţa fructelor</w:t>
                  </w:r>
                </w:p>
              </w:tc>
              <w:tc>
                <w:tcPr>
                  <w:tcW w:w="3690" w:type="dxa"/>
                </w:tcPr>
                <w:p w:rsidR="00AA0978" w:rsidRPr="00B31D7E" w:rsidRDefault="00AA0978" w:rsidP="00C13543">
                  <w:pPr>
                    <w:pStyle w:val="BodyText"/>
                    <w:tabs>
                      <w:tab w:val="left" w:pos="3165"/>
                    </w:tabs>
                    <w:jc w:val="center"/>
                    <w:rPr>
                      <w:szCs w:val="24"/>
                    </w:rPr>
                  </w:pPr>
                  <w:r w:rsidRPr="00B31D7E">
                    <w:rPr>
                      <w:szCs w:val="24"/>
                    </w:rPr>
                    <w:t>Potrivit de tari; se admit fructe fierte prea mult dar nedestrămate, în proporţie de max. 20% din conţinutul total de fructe dintr-un recipient;</w:t>
                  </w:r>
                </w:p>
              </w:tc>
            </w:tr>
            <w:tr w:rsidR="00AA0978" w:rsidRPr="00B31D7E" w:rsidTr="00C13543">
              <w:trPr>
                <w:trHeight w:val="566"/>
              </w:trPr>
              <w:tc>
                <w:tcPr>
                  <w:tcW w:w="2701" w:type="dxa"/>
                  <w:vAlign w:val="center"/>
                </w:tcPr>
                <w:p w:rsidR="00AA0978" w:rsidRPr="00B31D7E" w:rsidRDefault="00AA0978" w:rsidP="00C13543">
                  <w:pPr>
                    <w:pStyle w:val="BodyText"/>
                    <w:tabs>
                      <w:tab w:val="left" w:pos="3165"/>
                    </w:tabs>
                    <w:jc w:val="center"/>
                    <w:rPr>
                      <w:szCs w:val="24"/>
                    </w:rPr>
                  </w:pPr>
                  <w:r w:rsidRPr="00B31D7E">
                    <w:rPr>
                      <w:szCs w:val="24"/>
                    </w:rPr>
                    <w:t>Culoarea fructelor</w:t>
                  </w:r>
                </w:p>
              </w:tc>
              <w:tc>
                <w:tcPr>
                  <w:tcW w:w="3690" w:type="dxa"/>
                </w:tcPr>
                <w:p w:rsidR="00AA0978" w:rsidRPr="00B31D7E" w:rsidRDefault="00AA0978" w:rsidP="00C13543">
                  <w:pPr>
                    <w:pStyle w:val="BodyText"/>
                    <w:tabs>
                      <w:tab w:val="left" w:pos="3165"/>
                    </w:tabs>
                    <w:jc w:val="center"/>
                    <w:rPr>
                      <w:szCs w:val="24"/>
                    </w:rPr>
                  </w:pPr>
                  <w:r w:rsidRPr="00B31D7E">
                    <w:rPr>
                      <w:szCs w:val="24"/>
                    </w:rPr>
                    <w:t xml:space="preserve">Caracteristică varietăţii şi gradului de coacere, aproape uniformă în acelaşi recipient; se admit fructe pigmentate sau colorate neuniform </w:t>
                  </w:r>
                  <w:r w:rsidRPr="00B31D7E">
                    <w:rPr>
                      <w:szCs w:val="24"/>
                    </w:rPr>
                    <w:lastRenderedPageBreak/>
                    <w:t>în proporţie de max 20% din conţinutul total de fructe dintr-un recipient.</w:t>
                  </w:r>
                </w:p>
              </w:tc>
            </w:tr>
            <w:tr w:rsidR="00AA0978" w:rsidRPr="00B31D7E" w:rsidTr="00C13543">
              <w:trPr>
                <w:trHeight w:val="647"/>
              </w:trPr>
              <w:tc>
                <w:tcPr>
                  <w:tcW w:w="2701" w:type="dxa"/>
                  <w:vAlign w:val="center"/>
                </w:tcPr>
                <w:p w:rsidR="00AA0978" w:rsidRPr="00B31D7E" w:rsidRDefault="00AA0978" w:rsidP="00C13543">
                  <w:pPr>
                    <w:pStyle w:val="BodyText"/>
                    <w:tabs>
                      <w:tab w:val="left" w:pos="3165"/>
                    </w:tabs>
                    <w:jc w:val="center"/>
                    <w:rPr>
                      <w:szCs w:val="24"/>
                    </w:rPr>
                  </w:pPr>
                  <w:r w:rsidRPr="00B31D7E">
                    <w:rPr>
                      <w:szCs w:val="24"/>
                    </w:rPr>
                    <w:lastRenderedPageBreak/>
                    <w:t>Miros şi gust</w:t>
                  </w:r>
                </w:p>
              </w:tc>
              <w:tc>
                <w:tcPr>
                  <w:tcW w:w="3690" w:type="dxa"/>
                </w:tcPr>
                <w:p w:rsidR="00AA0978" w:rsidRPr="00B31D7E" w:rsidRDefault="00AA0978" w:rsidP="00C13543">
                  <w:pPr>
                    <w:pStyle w:val="BodyText"/>
                    <w:tabs>
                      <w:tab w:val="left" w:pos="3165"/>
                    </w:tabs>
                    <w:jc w:val="center"/>
                    <w:rPr>
                      <w:szCs w:val="24"/>
                    </w:rPr>
                  </w:pPr>
                  <w:r w:rsidRPr="00B31D7E">
                    <w:rPr>
                      <w:szCs w:val="24"/>
                    </w:rPr>
                    <w:t>Plăcut, caracteristic fructelor fierte; fără gust sau miros străin.</w:t>
                  </w:r>
                </w:p>
              </w:tc>
            </w:tr>
            <w:tr w:rsidR="00AA0978" w:rsidRPr="00B31D7E" w:rsidTr="00C13543">
              <w:trPr>
                <w:trHeight w:val="746"/>
              </w:trPr>
              <w:tc>
                <w:tcPr>
                  <w:tcW w:w="2701" w:type="dxa"/>
                  <w:vAlign w:val="center"/>
                </w:tcPr>
                <w:p w:rsidR="00AA0978" w:rsidRPr="00B31D7E" w:rsidRDefault="00AA0978" w:rsidP="00C13543">
                  <w:pPr>
                    <w:autoSpaceDE w:val="0"/>
                    <w:autoSpaceDN w:val="0"/>
                    <w:adjustRightInd w:val="0"/>
                    <w:spacing w:after="0" w:line="240" w:lineRule="auto"/>
                    <w:jc w:val="center"/>
                    <w:rPr>
                      <w:rFonts w:ascii="Times New Roman" w:hAnsi="Times New Roman" w:cs="Times New Roman"/>
                      <w:sz w:val="24"/>
                      <w:szCs w:val="24"/>
                      <w:lang w:val="ro-RO"/>
                    </w:rPr>
                  </w:pPr>
                  <w:r w:rsidRPr="00B31D7E">
                    <w:rPr>
                      <w:rFonts w:ascii="Times New Roman" w:hAnsi="Times New Roman" w:cs="Times New Roman"/>
                      <w:sz w:val="24"/>
                      <w:szCs w:val="24"/>
                      <w:lang w:val="ro-RO"/>
                    </w:rPr>
                    <w:t>Impurități minerale</w:t>
                  </w:r>
                </w:p>
              </w:tc>
              <w:tc>
                <w:tcPr>
                  <w:tcW w:w="3690" w:type="dxa"/>
                  <w:vAlign w:val="center"/>
                </w:tcPr>
                <w:p w:rsidR="00AA0978" w:rsidRPr="00B31D7E" w:rsidRDefault="00AA0978" w:rsidP="00C13543">
                  <w:pPr>
                    <w:autoSpaceDE w:val="0"/>
                    <w:autoSpaceDN w:val="0"/>
                    <w:adjustRightInd w:val="0"/>
                    <w:spacing w:after="0" w:line="240" w:lineRule="auto"/>
                    <w:jc w:val="center"/>
                    <w:rPr>
                      <w:rFonts w:ascii="Times New Roman" w:hAnsi="Times New Roman" w:cs="Times New Roman"/>
                      <w:sz w:val="24"/>
                      <w:szCs w:val="24"/>
                      <w:lang w:val="ro-RO"/>
                    </w:rPr>
                  </w:pPr>
                  <w:r w:rsidRPr="00B31D7E">
                    <w:rPr>
                      <w:rFonts w:ascii="Times New Roman" w:hAnsi="Times New Roman" w:cs="Times New Roman"/>
                      <w:sz w:val="24"/>
                      <w:szCs w:val="24"/>
                      <w:lang w:val="ro-RO"/>
                    </w:rPr>
                    <w:t>lipsă</w:t>
                  </w:r>
                </w:p>
              </w:tc>
            </w:tr>
          </w:tbl>
          <w:p w:rsidR="00AA0978" w:rsidRPr="00B31D7E" w:rsidRDefault="00AA0978" w:rsidP="00C13543">
            <w:pPr>
              <w:autoSpaceDE w:val="0"/>
              <w:autoSpaceDN w:val="0"/>
              <w:adjustRightInd w:val="0"/>
              <w:spacing w:after="0" w:line="240" w:lineRule="auto"/>
              <w:rPr>
                <w:rFonts w:ascii="Times New Roman" w:hAnsi="Times New Roman" w:cs="Times New Roman"/>
                <w:b/>
                <w:i/>
                <w:sz w:val="24"/>
                <w:szCs w:val="24"/>
              </w:rPr>
            </w:pPr>
            <w:r w:rsidRPr="00B31D7E">
              <w:rPr>
                <w:rFonts w:ascii="Times New Roman" w:hAnsi="Times New Roman" w:cs="Times New Roman"/>
                <w:b/>
                <w:bCs/>
                <w:i/>
                <w:iCs/>
                <w:sz w:val="24"/>
                <w:szCs w:val="24"/>
              </w:rPr>
              <w:t xml:space="preserve">Proprietăţi fizico-chimice </w:t>
            </w:r>
          </w:p>
          <w:tbl>
            <w:tblPr>
              <w:tblW w:w="675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1"/>
              <w:gridCol w:w="1260"/>
              <w:gridCol w:w="1800"/>
              <w:gridCol w:w="2160"/>
            </w:tblGrid>
            <w:tr w:rsidR="00AA0978" w:rsidRPr="00B31D7E" w:rsidTr="00C13543">
              <w:trPr>
                <w:trHeight w:val="1034"/>
              </w:trPr>
              <w:tc>
                <w:tcPr>
                  <w:tcW w:w="1531" w:type="dxa"/>
                  <w:vAlign w:val="center"/>
                </w:tcPr>
                <w:p w:rsidR="00AA0978" w:rsidRPr="00B31D7E" w:rsidRDefault="00AA0978" w:rsidP="00C13543">
                  <w:pPr>
                    <w:jc w:val="center"/>
                    <w:rPr>
                      <w:rFonts w:ascii="Times New Roman" w:eastAsia="Calibri" w:hAnsi="Times New Roman" w:cs="Times New Roman"/>
                      <w:b/>
                      <w:sz w:val="24"/>
                      <w:szCs w:val="24"/>
                    </w:rPr>
                  </w:pPr>
                  <w:r w:rsidRPr="00B31D7E">
                    <w:rPr>
                      <w:rFonts w:ascii="Times New Roman" w:eastAsia="Calibri" w:hAnsi="Times New Roman" w:cs="Times New Roman"/>
                      <w:b/>
                      <w:sz w:val="24"/>
                      <w:szCs w:val="24"/>
                    </w:rPr>
                    <w:t>Denumirea compotului</w:t>
                  </w:r>
                </w:p>
              </w:tc>
              <w:tc>
                <w:tcPr>
                  <w:tcW w:w="1260" w:type="dxa"/>
                  <w:vAlign w:val="center"/>
                </w:tcPr>
                <w:p w:rsidR="00AA0978" w:rsidRPr="00B31D7E" w:rsidRDefault="00AA0978" w:rsidP="00C13543">
                  <w:pPr>
                    <w:jc w:val="center"/>
                    <w:rPr>
                      <w:rFonts w:ascii="Times New Roman" w:eastAsia="Calibri" w:hAnsi="Times New Roman" w:cs="Times New Roman"/>
                      <w:b/>
                      <w:sz w:val="24"/>
                      <w:szCs w:val="24"/>
                    </w:rPr>
                  </w:pPr>
                  <w:r w:rsidRPr="00B31D7E">
                    <w:rPr>
                      <w:rFonts w:ascii="Times New Roman" w:eastAsia="Calibri" w:hAnsi="Times New Roman" w:cs="Times New Roman"/>
                      <w:b/>
                      <w:sz w:val="24"/>
                      <w:szCs w:val="24"/>
                    </w:rPr>
                    <w:t>Forma fructelor</w:t>
                  </w:r>
                </w:p>
              </w:tc>
              <w:tc>
                <w:tcPr>
                  <w:tcW w:w="1800" w:type="dxa"/>
                  <w:vAlign w:val="center"/>
                </w:tcPr>
                <w:p w:rsidR="00AA0978" w:rsidRPr="00B31D7E" w:rsidRDefault="00AA0978" w:rsidP="00C13543">
                  <w:pPr>
                    <w:jc w:val="center"/>
                    <w:rPr>
                      <w:rFonts w:ascii="Times New Roman" w:eastAsia="Calibri" w:hAnsi="Times New Roman" w:cs="Times New Roman"/>
                      <w:b/>
                      <w:sz w:val="24"/>
                      <w:szCs w:val="24"/>
                    </w:rPr>
                  </w:pPr>
                  <w:r w:rsidRPr="00B31D7E">
                    <w:rPr>
                      <w:rFonts w:ascii="Times New Roman" w:eastAsia="Calibri" w:hAnsi="Times New Roman" w:cs="Times New Roman"/>
                      <w:b/>
                      <w:sz w:val="24"/>
                      <w:szCs w:val="24"/>
                    </w:rPr>
                    <w:t>Conţinut de fructe, %, min</w:t>
                  </w:r>
                </w:p>
              </w:tc>
              <w:tc>
                <w:tcPr>
                  <w:tcW w:w="2160" w:type="dxa"/>
                  <w:tcBorders>
                    <w:bottom w:val="single" w:sz="4" w:space="0" w:color="auto"/>
                  </w:tcBorders>
                  <w:shd w:val="clear" w:color="auto" w:fill="auto"/>
                  <w:vAlign w:val="center"/>
                </w:tcPr>
                <w:p w:rsidR="00AA0978" w:rsidRPr="00B31D7E" w:rsidRDefault="00AA0978" w:rsidP="00C13543">
                  <w:pPr>
                    <w:jc w:val="center"/>
                    <w:rPr>
                      <w:rFonts w:ascii="Times New Roman" w:eastAsia="Calibri" w:hAnsi="Times New Roman" w:cs="Times New Roman"/>
                      <w:b/>
                      <w:sz w:val="24"/>
                      <w:szCs w:val="24"/>
                    </w:rPr>
                  </w:pPr>
                  <w:r w:rsidRPr="00B31D7E">
                    <w:rPr>
                      <w:rFonts w:ascii="Times New Roman" w:eastAsia="Calibri" w:hAnsi="Times New Roman" w:cs="Times New Roman"/>
                      <w:b/>
                      <w:sz w:val="24"/>
                      <w:szCs w:val="24"/>
                    </w:rPr>
                    <w:t>Substanţe solubile (în sirop), grade refractometrice la 20°C</w:t>
                  </w:r>
                </w:p>
              </w:tc>
            </w:tr>
            <w:tr w:rsidR="00AA0978" w:rsidRPr="00B31D7E" w:rsidTr="00C13543">
              <w:trPr>
                <w:trHeight w:val="431"/>
              </w:trPr>
              <w:tc>
                <w:tcPr>
                  <w:tcW w:w="1531" w:type="dxa"/>
                  <w:vAlign w:val="center"/>
                </w:tcPr>
                <w:p w:rsidR="00AA0978" w:rsidRPr="00B31D7E" w:rsidRDefault="00AA0978" w:rsidP="00C13543">
                  <w:pPr>
                    <w:pStyle w:val="BodyText"/>
                    <w:widowControl w:val="0"/>
                    <w:tabs>
                      <w:tab w:val="left" w:pos="3165"/>
                    </w:tabs>
                    <w:jc w:val="center"/>
                  </w:pPr>
                  <w:r w:rsidRPr="00B31D7E">
                    <w:t>Vișine</w:t>
                  </w:r>
                </w:p>
              </w:tc>
              <w:tc>
                <w:tcPr>
                  <w:tcW w:w="1260" w:type="dxa"/>
                  <w:vAlign w:val="center"/>
                </w:tcPr>
                <w:p w:rsidR="00AA0978" w:rsidRPr="00B31D7E" w:rsidRDefault="00AA0978" w:rsidP="00C13543">
                  <w:pPr>
                    <w:pStyle w:val="BodyText"/>
                    <w:widowControl w:val="0"/>
                    <w:tabs>
                      <w:tab w:val="left" w:pos="3165"/>
                    </w:tabs>
                    <w:jc w:val="center"/>
                  </w:pPr>
                  <w:r w:rsidRPr="00B31D7E">
                    <w:t>întregi</w:t>
                  </w:r>
                </w:p>
              </w:tc>
              <w:tc>
                <w:tcPr>
                  <w:tcW w:w="1800" w:type="dxa"/>
                  <w:vAlign w:val="center"/>
                </w:tcPr>
                <w:p w:rsidR="00AA0978" w:rsidRPr="00B31D7E" w:rsidRDefault="00AA0978" w:rsidP="00C13543">
                  <w:pPr>
                    <w:pStyle w:val="BodyText"/>
                    <w:widowControl w:val="0"/>
                    <w:tabs>
                      <w:tab w:val="left" w:pos="3165"/>
                    </w:tabs>
                    <w:jc w:val="center"/>
                  </w:pPr>
                  <w:r w:rsidRPr="00B31D7E">
                    <w:t>50</w:t>
                  </w:r>
                </w:p>
              </w:tc>
              <w:tc>
                <w:tcPr>
                  <w:tcW w:w="2160" w:type="dxa"/>
                  <w:tcBorders>
                    <w:bottom w:val="single" w:sz="4" w:space="0" w:color="auto"/>
                  </w:tcBorders>
                  <w:shd w:val="clear" w:color="auto" w:fill="auto"/>
                  <w:vAlign w:val="center"/>
                </w:tcPr>
                <w:p w:rsidR="00AA0978" w:rsidRPr="00B31D7E" w:rsidRDefault="00AA0978" w:rsidP="00C13543">
                  <w:pPr>
                    <w:pStyle w:val="BodyText"/>
                    <w:widowControl w:val="0"/>
                    <w:tabs>
                      <w:tab w:val="left" w:pos="3165"/>
                    </w:tabs>
                    <w:jc w:val="center"/>
                  </w:pPr>
                  <w:r w:rsidRPr="00B31D7E">
                    <w:t>23</w:t>
                  </w:r>
                </w:p>
              </w:tc>
            </w:tr>
          </w:tbl>
          <w:p w:rsidR="00AA0978" w:rsidRPr="00B31D7E" w:rsidRDefault="00AA0978" w:rsidP="007A51CE">
            <w:pPr>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p>
        </w:tc>
        <w:tc>
          <w:tcPr>
            <w:tcW w:w="1889" w:type="dxa"/>
            <w:vAlign w:val="center"/>
          </w:tcPr>
          <w:p w:rsidR="00AA0978" w:rsidRPr="00B31D7E" w:rsidRDefault="00AA0978" w:rsidP="00112D78">
            <w:pPr>
              <w:pStyle w:val="TableText"/>
              <w:jc w:val="center"/>
              <w:rPr>
                <w:lang w:val="ro-RO"/>
              </w:rPr>
            </w:pPr>
            <w:r w:rsidRPr="00B31D7E">
              <w:rPr>
                <w:lang w:val="ro-RO"/>
              </w:rPr>
              <w:lastRenderedPageBreak/>
              <w:t>Produsele vor fi ambalate în cutii din tablă sau borcane</w:t>
            </w:r>
            <w:r w:rsidRPr="00B31D7E">
              <w:rPr>
                <w:i/>
                <w:lang w:val="ro-RO"/>
              </w:rPr>
              <w:t xml:space="preserve"> </w:t>
            </w:r>
            <w:r w:rsidRPr="00B31D7E">
              <w:rPr>
                <w:lang w:val="ro-RO"/>
              </w:rPr>
              <w:t>de max.3 kg, în lăzi conserve , cutii din carton sau folie termocontractabilă din material plastic şi care să respecte normele sanitare în vigoare.Cutiile din tablă cositorită şi lăcuită în interior trebuie să fie ermetic închise, nebombate, nedeformate, neruginite.</w:t>
            </w:r>
          </w:p>
          <w:p w:rsidR="00AA0978" w:rsidRPr="00B31D7E" w:rsidRDefault="00AA0978" w:rsidP="00112D78">
            <w:pPr>
              <w:pStyle w:val="BodyText"/>
              <w:jc w:val="center"/>
              <w:rPr>
                <w:bCs/>
                <w:szCs w:val="24"/>
                <w:lang w:val="fr-FR"/>
              </w:rPr>
            </w:pPr>
            <w:r w:rsidRPr="00B31D7E">
              <w:t xml:space="preserve">Borcanele trebuie să fie ermetic închise, cu capacul nebombat, neruginit, neînnegrit. </w:t>
            </w:r>
            <w:r w:rsidRPr="00B31D7E">
              <w:lastRenderedPageBreak/>
              <w:t>Ambalajele nu se facturează.</w:t>
            </w:r>
          </w:p>
        </w:tc>
        <w:tc>
          <w:tcPr>
            <w:tcW w:w="1620" w:type="dxa"/>
            <w:gridSpan w:val="2"/>
            <w:vAlign w:val="center"/>
          </w:tcPr>
          <w:p w:rsidR="00AA0978" w:rsidRPr="00B31D7E" w:rsidRDefault="00AA0978" w:rsidP="00112D78">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fr-FR" w:eastAsia="ro-RO"/>
              </w:rPr>
            </w:pPr>
            <w:r w:rsidRPr="00B31D7E">
              <w:rPr>
                <w:rFonts w:ascii="Times New Roman" w:hAnsi="Times New Roman" w:cs="Times New Roman"/>
                <w:bCs/>
                <w:sz w:val="24"/>
                <w:szCs w:val="24"/>
              </w:rPr>
              <w:lastRenderedPageBreak/>
              <w:t>minim 12 luni de la data livrării.</w:t>
            </w:r>
          </w:p>
        </w:tc>
        <w:tc>
          <w:tcPr>
            <w:tcW w:w="990" w:type="dxa"/>
            <w:vAlign w:val="center"/>
          </w:tcPr>
          <w:p w:rsidR="00AA0978" w:rsidRPr="00B31D7E" w:rsidRDefault="00AA0978" w:rsidP="00112D78">
            <w:pPr>
              <w:spacing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lunar</w:t>
            </w:r>
          </w:p>
        </w:tc>
      </w:tr>
      <w:tr w:rsidR="00AA0978" w:rsidRPr="00B31D7E" w:rsidTr="006E2BF2">
        <w:trPr>
          <w:trHeight w:val="578"/>
        </w:trPr>
        <w:tc>
          <w:tcPr>
            <w:tcW w:w="848" w:type="dxa"/>
            <w:vAlign w:val="center"/>
          </w:tcPr>
          <w:p w:rsidR="00AA0978" w:rsidRPr="00B31D7E" w:rsidRDefault="00AA0978" w:rsidP="00160EFF">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780" w:type="dxa"/>
            <w:vAlign w:val="center"/>
          </w:tcPr>
          <w:p w:rsidR="00AA0978" w:rsidRPr="00B31D7E" w:rsidRDefault="00AA0978" w:rsidP="00962281">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r w:rsidRPr="00B31D7E">
              <w:rPr>
                <w:rFonts w:ascii="Times New Roman" w:eastAsia="Times New Roman" w:hAnsi="Times New Roman" w:cs="Times New Roman"/>
                <w:bCs/>
                <w:sz w:val="24"/>
                <w:szCs w:val="24"/>
                <w:lang w:val="fr-FR" w:eastAsia="ro-RO"/>
              </w:rPr>
              <w:t>Compot de struguri</w:t>
            </w:r>
          </w:p>
        </w:tc>
        <w:tc>
          <w:tcPr>
            <w:tcW w:w="539" w:type="dxa"/>
            <w:vAlign w:val="center"/>
          </w:tcPr>
          <w:p w:rsidR="00AA0978" w:rsidRPr="00B31D7E" w:rsidRDefault="00AA0978" w:rsidP="00E1481A">
            <w:pPr>
              <w:spacing w:after="0"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kg</w:t>
            </w:r>
          </w:p>
        </w:tc>
        <w:tc>
          <w:tcPr>
            <w:tcW w:w="1055" w:type="dxa"/>
            <w:tcBorders>
              <w:top w:val="nil"/>
              <w:left w:val="single" w:sz="4" w:space="0" w:color="auto"/>
              <w:bottom w:val="single" w:sz="4" w:space="0" w:color="auto"/>
              <w:right w:val="single" w:sz="4" w:space="0" w:color="auto"/>
            </w:tcBorders>
            <w:shd w:val="clear" w:color="auto" w:fill="auto"/>
            <w:vAlign w:val="center"/>
          </w:tcPr>
          <w:p w:rsidR="00AA0978" w:rsidRPr="00B31D7E" w:rsidRDefault="00AA0978" w:rsidP="00C06AB6">
            <w:pPr>
              <w:jc w:val="center"/>
              <w:rPr>
                <w:rFonts w:ascii="Times New Roman" w:hAnsi="Times New Roman" w:cs="Times New Roman"/>
                <w:bCs/>
                <w:sz w:val="24"/>
                <w:szCs w:val="24"/>
              </w:rPr>
            </w:pPr>
            <w:r w:rsidRPr="00B31D7E">
              <w:rPr>
                <w:rFonts w:ascii="Times New Roman" w:hAnsi="Times New Roman" w:cs="Times New Roman"/>
                <w:bCs/>
                <w:sz w:val="24"/>
                <w:szCs w:val="24"/>
              </w:rPr>
              <w:t>ST –589 -21</w:t>
            </w:r>
          </w:p>
        </w:tc>
        <w:tc>
          <w:tcPr>
            <w:tcW w:w="6956" w:type="dxa"/>
            <w:gridSpan w:val="2"/>
            <w:vAlign w:val="center"/>
          </w:tcPr>
          <w:p w:rsidR="00AA0978" w:rsidRPr="00B31D7E" w:rsidRDefault="00AA0978" w:rsidP="00AA0978">
            <w:pPr>
              <w:pStyle w:val="BodyText"/>
              <w:widowControl w:val="0"/>
              <w:tabs>
                <w:tab w:val="left" w:pos="3165"/>
              </w:tabs>
            </w:pPr>
            <w:r w:rsidRPr="00B31D7E">
              <w:t>Compotul de fructe se prepară din fructe proaspete, sănătoase, întregi, ajunse la maturitate industrială, fără semne de fermentare sau mucegai, neatacate de boli criptogamice.</w:t>
            </w:r>
          </w:p>
          <w:p w:rsidR="00AA0978" w:rsidRPr="00B31D7E" w:rsidRDefault="00AA0978" w:rsidP="00AA0978">
            <w:pPr>
              <w:pStyle w:val="BodyText"/>
              <w:widowControl w:val="0"/>
              <w:tabs>
                <w:tab w:val="left" w:pos="3165"/>
              </w:tabs>
            </w:pPr>
            <w:r w:rsidRPr="00B31D7E">
              <w:t>Nu se admite adăugarea de coloranţi, substanţe îndulcitoare sintetice şi de substanţe conservante.</w:t>
            </w:r>
          </w:p>
          <w:p w:rsidR="00AA0978" w:rsidRPr="00B31D7E" w:rsidRDefault="00AA0978" w:rsidP="00AA0978">
            <w:pPr>
              <w:pStyle w:val="BodyText"/>
              <w:widowControl w:val="0"/>
              <w:tabs>
                <w:tab w:val="left" w:pos="3165"/>
              </w:tabs>
            </w:pPr>
            <w:r w:rsidRPr="00B31D7E">
              <w:t>Se admit adaosurile de zahăr cu respectarea dispoziţiilor legale sanitare în vigoare.</w:t>
            </w:r>
          </w:p>
          <w:p w:rsidR="00AA0978" w:rsidRPr="00B31D7E" w:rsidRDefault="00AA0978" w:rsidP="00AA0978">
            <w:pPr>
              <w:autoSpaceDE w:val="0"/>
              <w:autoSpaceDN w:val="0"/>
              <w:adjustRightInd w:val="0"/>
              <w:spacing w:after="0" w:line="240" w:lineRule="auto"/>
              <w:rPr>
                <w:rFonts w:ascii="Times New Roman" w:hAnsi="Times New Roman" w:cs="Times New Roman"/>
                <w:sz w:val="24"/>
                <w:szCs w:val="24"/>
              </w:rPr>
            </w:pPr>
            <w:r w:rsidRPr="00B31D7E">
              <w:rPr>
                <w:rFonts w:ascii="Times New Roman" w:hAnsi="Times New Roman" w:cs="Times New Roman"/>
                <w:b/>
                <w:bCs/>
                <w:i/>
                <w:iCs/>
                <w:sz w:val="24"/>
                <w:szCs w:val="24"/>
              </w:rPr>
              <w:t xml:space="preserve">Proprietăţi organoleptice </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1"/>
              <w:gridCol w:w="3690"/>
            </w:tblGrid>
            <w:tr w:rsidR="00AA0978" w:rsidRPr="00B31D7E" w:rsidTr="00112D78">
              <w:trPr>
                <w:trHeight w:val="440"/>
              </w:trPr>
              <w:tc>
                <w:tcPr>
                  <w:tcW w:w="2701" w:type="dxa"/>
                  <w:vAlign w:val="center"/>
                </w:tcPr>
                <w:p w:rsidR="00AA0978" w:rsidRPr="00B31D7E" w:rsidRDefault="00AA0978" w:rsidP="00112D78">
                  <w:pPr>
                    <w:pStyle w:val="Default"/>
                    <w:jc w:val="center"/>
                    <w:rPr>
                      <w:color w:val="auto"/>
                    </w:rPr>
                  </w:pPr>
                  <w:r w:rsidRPr="00B31D7E">
                    <w:rPr>
                      <w:b/>
                      <w:bCs/>
                      <w:color w:val="auto"/>
                    </w:rPr>
                    <w:t>Caracteristici</w:t>
                  </w:r>
                </w:p>
              </w:tc>
              <w:tc>
                <w:tcPr>
                  <w:tcW w:w="3690" w:type="dxa"/>
                  <w:vAlign w:val="center"/>
                </w:tcPr>
                <w:p w:rsidR="00AA0978" w:rsidRPr="00B31D7E" w:rsidRDefault="00AA0978" w:rsidP="00112D78">
                  <w:pPr>
                    <w:pStyle w:val="Default"/>
                    <w:jc w:val="center"/>
                    <w:rPr>
                      <w:color w:val="auto"/>
                    </w:rPr>
                  </w:pPr>
                  <w:r w:rsidRPr="00B31D7E">
                    <w:rPr>
                      <w:b/>
                      <w:bCs/>
                      <w:color w:val="auto"/>
                    </w:rPr>
                    <w:t xml:space="preserve">Condiţii de </w:t>
                  </w:r>
                  <w:r w:rsidR="00A54ACB">
                    <w:rPr>
                      <w:b/>
                      <w:bCs/>
                      <w:color w:val="auto"/>
                    </w:rPr>
                    <w:t>admisibilitate</w:t>
                  </w:r>
                  <w:r w:rsidRPr="00B31D7E">
                    <w:rPr>
                      <w:b/>
                      <w:bCs/>
                      <w:color w:val="auto"/>
                    </w:rPr>
                    <w:t xml:space="preserve"> </w:t>
                  </w:r>
                </w:p>
              </w:tc>
            </w:tr>
            <w:tr w:rsidR="00AA0978" w:rsidRPr="00B31D7E" w:rsidTr="00112D78">
              <w:trPr>
                <w:trHeight w:val="440"/>
              </w:trPr>
              <w:tc>
                <w:tcPr>
                  <w:tcW w:w="2701" w:type="dxa"/>
                  <w:vAlign w:val="center"/>
                </w:tcPr>
                <w:p w:rsidR="00AA0978" w:rsidRPr="00B31D7E" w:rsidRDefault="00AA0978" w:rsidP="00112D78">
                  <w:pPr>
                    <w:pStyle w:val="BodyText"/>
                    <w:tabs>
                      <w:tab w:val="left" w:pos="3165"/>
                    </w:tabs>
                    <w:jc w:val="center"/>
                    <w:rPr>
                      <w:szCs w:val="24"/>
                    </w:rPr>
                  </w:pPr>
                  <w:r w:rsidRPr="00B31D7E">
                    <w:rPr>
                      <w:szCs w:val="24"/>
                    </w:rPr>
                    <w:t>Aspectul  fructelor</w:t>
                  </w:r>
                </w:p>
              </w:tc>
              <w:tc>
                <w:tcPr>
                  <w:tcW w:w="3690" w:type="dxa"/>
                </w:tcPr>
                <w:p w:rsidR="00AA0978" w:rsidRPr="00B31D7E" w:rsidRDefault="00AA0978" w:rsidP="00112D78">
                  <w:pPr>
                    <w:tabs>
                      <w:tab w:val="left" w:pos="700"/>
                    </w:tabs>
                    <w:jc w:val="center"/>
                    <w:rPr>
                      <w:rFonts w:ascii="Times New Roman" w:hAnsi="Times New Roman" w:cs="Times New Roman"/>
                      <w:sz w:val="24"/>
                      <w:szCs w:val="24"/>
                    </w:rPr>
                  </w:pPr>
                  <w:r w:rsidRPr="00B31D7E">
                    <w:rPr>
                      <w:rFonts w:ascii="Times New Roman" w:hAnsi="Times New Roman" w:cs="Times New Roman"/>
                      <w:sz w:val="24"/>
                      <w:szCs w:val="24"/>
                    </w:rPr>
                    <w:t>Fructe acoperite cu sirop, nedestrămate,  neatacate de păsări sau insecte, fără codiţe, frunze etc. În acelaşi recipient fructele trebuie să fie de aceeaşi varietate, cu grad de coacere şi dimensiuni apropiate.</w:t>
                  </w:r>
                </w:p>
              </w:tc>
            </w:tr>
            <w:tr w:rsidR="00AA0978" w:rsidRPr="00B31D7E" w:rsidTr="00112D78">
              <w:trPr>
                <w:trHeight w:val="761"/>
              </w:trPr>
              <w:tc>
                <w:tcPr>
                  <w:tcW w:w="2701" w:type="dxa"/>
                  <w:vAlign w:val="center"/>
                </w:tcPr>
                <w:p w:rsidR="00AA0978" w:rsidRPr="00B31D7E" w:rsidRDefault="00AA0978" w:rsidP="00112D78">
                  <w:pPr>
                    <w:pStyle w:val="BodyText"/>
                    <w:tabs>
                      <w:tab w:val="left" w:pos="3165"/>
                    </w:tabs>
                    <w:jc w:val="center"/>
                    <w:rPr>
                      <w:szCs w:val="24"/>
                    </w:rPr>
                  </w:pPr>
                  <w:r w:rsidRPr="00B31D7E">
                    <w:rPr>
                      <w:szCs w:val="24"/>
                    </w:rPr>
                    <w:t>Aspectul siropului</w:t>
                  </w:r>
                </w:p>
              </w:tc>
              <w:tc>
                <w:tcPr>
                  <w:tcW w:w="3690" w:type="dxa"/>
                </w:tcPr>
                <w:p w:rsidR="00AA0978" w:rsidRPr="00B31D7E" w:rsidRDefault="00AA0978" w:rsidP="00112D78">
                  <w:pPr>
                    <w:pStyle w:val="BodyText"/>
                    <w:tabs>
                      <w:tab w:val="left" w:pos="3165"/>
                    </w:tabs>
                    <w:jc w:val="center"/>
                    <w:rPr>
                      <w:szCs w:val="24"/>
                    </w:rPr>
                  </w:pPr>
                  <w:r w:rsidRPr="00B31D7E">
                    <w:rPr>
                      <w:szCs w:val="24"/>
                    </w:rPr>
                    <w:t>Limpede sau slab opalescent, se admit particule fine de fructe în suspensie.</w:t>
                  </w:r>
                </w:p>
              </w:tc>
            </w:tr>
            <w:tr w:rsidR="00AA0978" w:rsidRPr="00B31D7E" w:rsidTr="00112D78">
              <w:trPr>
                <w:trHeight w:val="485"/>
              </w:trPr>
              <w:tc>
                <w:tcPr>
                  <w:tcW w:w="2701" w:type="dxa"/>
                  <w:vAlign w:val="center"/>
                </w:tcPr>
                <w:p w:rsidR="00AA0978" w:rsidRPr="00B31D7E" w:rsidRDefault="00AA0978" w:rsidP="00112D78">
                  <w:pPr>
                    <w:pStyle w:val="BodyText"/>
                    <w:tabs>
                      <w:tab w:val="left" w:pos="3165"/>
                    </w:tabs>
                    <w:jc w:val="center"/>
                    <w:rPr>
                      <w:szCs w:val="24"/>
                    </w:rPr>
                  </w:pPr>
                  <w:r w:rsidRPr="00B31D7E">
                    <w:rPr>
                      <w:szCs w:val="24"/>
                    </w:rPr>
                    <w:lastRenderedPageBreak/>
                    <w:t>Consistenţa fructelor</w:t>
                  </w:r>
                </w:p>
              </w:tc>
              <w:tc>
                <w:tcPr>
                  <w:tcW w:w="3690" w:type="dxa"/>
                </w:tcPr>
                <w:p w:rsidR="00AA0978" w:rsidRPr="00B31D7E" w:rsidRDefault="00AA0978" w:rsidP="00112D78">
                  <w:pPr>
                    <w:pStyle w:val="BodyText"/>
                    <w:tabs>
                      <w:tab w:val="left" w:pos="3165"/>
                    </w:tabs>
                    <w:jc w:val="center"/>
                    <w:rPr>
                      <w:szCs w:val="24"/>
                    </w:rPr>
                  </w:pPr>
                  <w:r w:rsidRPr="00B31D7E">
                    <w:rPr>
                      <w:szCs w:val="24"/>
                    </w:rPr>
                    <w:t>Potrivit de tari; se admit fructe fierte prea mult dar nedestrămate, în proporţie de max. 20% din conţinutul total de fructe dintr-un recipient;</w:t>
                  </w:r>
                </w:p>
              </w:tc>
            </w:tr>
            <w:tr w:rsidR="00AA0978" w:rsidRPr="00B31D7E" w:rsidTr="00112D78">
              <w:trPr>
                <w:trHeight w:val="566"/>
              </w:trPr>
              <w:tc>
                <w:tcPr>
                  <w:tcW w:w="2701" w:type="dxa"/>
                  <w:vAlign w:val="center"/>
                </w:tcPr>
                <w:p w:rsidR="00AA0978" w:rsidRPr="00B31D7E" w:rsidRDefault="00AA0978" w:rsidP="00112D78">
                  <w:pPr>
                    <w:pStyle w:val="BodyText"/>
                    <w:tabs>
                      <w:tab w:val="left" w:pos="3165"/>
                    </w:tabs>
                    <w:jc w:val="center"/>
                    <w:rPr>
                      <w:szCs w:val="24"/>
                    </w:rPr>
                  </w:pPr>
                  <w:r w:rsidRPr="00B31D7E">
                    <w:rPr>
                      <w:szCs w:val="24"/>
                    </w:rPr>
                    <w:t>Culoarea fructelor</w:t>
                  </w:r>
                </w:p>
              </w:tc>
              <w:tc>
                <w:tcPr>
                  <w:tcW w:w="3690" w:type="dxa"/>
                </w:tcPr>
                <w:p w:rsidR="00AA0978" w:rsidRPr="00B31D7E" w:rsidRDefault="00AA0978" w:rsidP="00112D78">
                  <w:pPr>
                    <w:pStyle w:val="BodyText"/>
                    <w:tabs>
                      <w:tab w:val="left" w:pos="3165"/>
                    </w:tabs>
                    <w:jc w:val="center"/>
                    <w:rPr>
                      <w:szCs w:val="24"/>
                    </w:rPr>
                  </w:pPr>
                  <w:r w:rsidRPr="00B31D7E">
                    <w:rPr>
                      <w:szCs w:val="24"/>
                    </w:rPr>
                    <w:t>Caracteristică varietăţii şi gradului de coacere, aproape uniformă în acelaşi recipient; se admit fructe pigmentate sau colorate neuniform în proporţie de max 20% din conţinutul total de fructe dintr-un recipient.</w:t>
                  </w:r>
                </w:p>
              </w:tc>
            </w:tr>
            <w:tr w:rsidR="00AA0978" w:rsidRPr="00B31D7E" w:rsidTr="00112D78">
              <w:trPr>
                <w:trHeight w:val="647"/>
              </w:trPr>
              <w:tc>
                <w:tcPr>
                  <w:tcW w:w="2701" w:type="dxa"/>
                  <w:vAlign w:val="center"/>
                </w:tcPr>
                <w:p w:rsidR="00AA0978" w:rsidRPr="00B31D7E" w:rsidRDefault="00AA0978" w:rsidP="00112D78">
                  <w:pPr>
                    <w:pStyle w:val="BodyText"/>
                    <w:tabs>
                      <w:tab w:val="left" w:pos="3165"/>
                    </w:tabs>
                    <w:jc w:val="center"/>
                    <w:rPr>
                      <w:szCs w:val="24"/>
                    </w:rPr>
                  </w:pPr>
                  <w:r w:rsidRPr="00B31D7E">
                    <w:rPr>
                      <w:szCs w:val="24"/>
                    </w:rPr>
                    <w:t>Miros şi gust</w:t>
                  </w:r>
                </w:p>
              </w:tc>
              <w:tc>
                <w:tcPr>
                  <w:tcW w:w="3690" w:type="dxa"/>
                </w:tcPr>
                <w:p w:rsidR="00AA0978" w:rsidRPr="00B31D7E" w:rsidRDefault="00AA0978" w:rsidP="00112D78">
                  <w:pPr>
                    <w:pStyle w:val="BodyText"/>
                    <w:tabs>
                      <w:tab w:val="left" w:pos="3165"/>
                    </w:tabs>
                    <w:jc w:val="center"/>
                    <w:rPr>
                      <w:szCs w:val="24"/>
                    </w:rPr>
                  </w:pPr>
                  <w:r w:rsidRPr="00B31D7E">
                    <w:rPr>
                      <w:szCs w:val="24"/>
                    </w:rPr>
                    <w:t>Plăcut, caracteristic fructelor fierte; fără gust sau miros străin.</w:t>
                  </w:r>
                </w:p>
              </w:tc>
            </w:tr>
            <w:tr w:rsidR="00AA0978" w:rsidRPr="00B31D7E" w:rsidTr="00112D78">
              <w:trPr>
                <w:trHeight w:val="746"/>
              </w:trPr>
              <w:tc>
                <w:tcPr>
                  <w:tcW w:w="2701" w:type="dxa"/>
                  <w:vAlign w:val="center"/>
                </w:tcPr>
                <w:p w:rsidR="00AA0978" w:rsidRPr="00B31D7E" w:rsidRDefault="00AA0978" w:rsidP="00112D78">
                  <w:pPr>
                    <w:autoSpaceDE w:val="0"/>
                    <w:autoSpaceDN w:val="0"/>
                    <w:adjustRightInd w:val="0"/>
                    <w:spacing w:after="0" w:line="240" w:lineRule="auto"/>
                    <w:jc w:val="center"/>
                    <w:rPr>
                      <w:rFonts w:ascii="Times New Roman" w:hAnsi="Times New Roman" w:cs="Times New Roman"/>
                      <w:sz w:val="24"/>
                      <w:szCs w:val="24"/>
                      <w:lang w:val="ro-RO"/>
                    </w:rPr>
                  </w:pPr>
                  <w:r w:rsidRPr="00B31D7E">
                    <w:rPr>
                      <w:rFonts w:ascii="Times New Roman" w:hAnsi="Times New Roman" w:cs="Times New Roman"/>
                      <w:sz w:val="24"/>
                      <w:szCs w:val="24"/>
                      <w:lang w:val="ro-RO"/>
                    </w:rPr>
                    <w:t>Impurități minerale</w:t>
                  </w:r>
                </w:p>
              </w:tc>
              <w:tc>
                <w:tcPr>
                  <w:tcW w:w="3690" w:type="dxa"/>
                  <w:vAlign w:val="center"/>
                </w:tcPr>
                <w:p w:rsidR="00AA0978" w:rsidRPr="00B31D7E" w:rsidRDefault="00AA0978" w:rsidP="00112D78">
                  <w:pPr>
                    <w:autoSpaceDE w:val="0"/>
                    <w:autoSpaceDN w:val="0"/>
                    <w:adjustRightInd w:val="0"/>
                    <w:spacing w:after="0" w:line="240" w:lineRule="auto"/>
                    <w:jc w:val="center"/>
                    <w:rPr>
                      <w:rFonts w:ascii="Times New Roman" w:hAnsi="Times New Roman" w:cs="Times New Roman"/>
                      <w:sz w:val="24"/>
                      <w:szCs w:val="24"/>
                      <w:lang w:val="ro-RO"/>
                    </w:rPr>
                  </w:pPr>
                  <w:r w:rsidRPr="00B31D7E">
                    <w:rPr>
                      <w:rFonts w:ascii="Times New Roman" w:hAnsi="Times New Roman" w:cs="Times New Roman"/>
                      <w:sz w:val="24"/>
                      <w:szCs w:val="24"/>
                      <w:lang w:val="ro-RO"/>
                    </w:rPr>
                    <w:t>lipsă</w:t>
                  </w:r>
                </w:p>
              </w:tc>
            </w:tr>
          </w:tbl>
          <w:p w:rsidR="00AA0978" w:rsidRPr="00B31D7E" w:rsidRDefault="00AA0978" w:rsidP="00AA0978">
            <w:pPr>
              <w:autoSpaceDE w:val="0"/>
              <w:autoSpaceDN w:val="0"/>
              <w:adjustRightInd w:val="0"/>
              <w:spacing w:after="0" w:line="240" w:lineRule="auto"/>
              <w:rPr>
                <w:rFonts w:ascii="Times New Roman" w:hAnsi="Times New Roman" w:cs="Times New Roman"/>
                <w:b/>
                <w:i/>
                <w:sz w:val="24"/>
                <w:szCs w:val="24"/>
              </w:rPr>
            </w:pPr>
            <w:r w:rsidRPr="00B31D7E">
              <w:rPr>
                <w:rFonts w:ascii="Times New Roman" w:hAnsi="Times New Roman" w:cs="Times New Roman"/>
                <w:b/>
                <w:bCs/>
                <w:i/>
                <w:iCs/>
                <w:sz w:val="24"/>
                <w:szCs w:val="24"/>
              </w:rPr>
              <w:t xml:space="preserve">Proprietăţi fizico-chimice </w:t>
            </w:r>
          </w:p>
          <w:tbl>
            <w:tblPr>
              <w:tblW w:w="6417"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77"/>
              <w:gridCol w:w="1414"/>
              <w:gridCol w:w="1376"/>
              <w:gridCol w:w="2250"/>
            </w:tblGrid>
            <w:tr w:rsidR="00AA0978" w:rsidRPr="00B31D7E" w:rsidTr="00B31D7E">
              <w:trPr>
                <w:trHeight w:val="1034"/>
              </w:trPr>
              <w:tc>
                <w:tcPr>
                  <w:tcW w:w="1377" w:type="dxa"/>
                  <w:vAlign w:val="center"/>
                </w:tcPr>
                <w:p w:rsidR="00AA0978" w:rsidRPr="00B31D7E" w:rsidRDefault="00AA0978" w:rsidP="00B31D7E">
                  <w:pPr>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Denumirea compotului</w:t>
                  </w:r>
                </w:p>
              </w:tc>
              <w:tc>
                <w:tcPr>
                  <w:tcW w:w="1414" w:type="dxa"/>
                  <w:vAlign w:val="center"/>
                </w:tcPr>
                <w:p w:rsidR="00AA0978" w:rsidRPr="00B31D7E" w:rsidRDefault="00AA0978" w:rsidP="00B31D7E">
                  <w:pPr>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Forma fructelor</w:t>
                  </w:r>
                </w:p>
              </w:tc>
              <w:tc>
                <w:tcPr>
                  <w:tcW w:w="1376" w:type="dxa"/>
                  <w:vAlign w:val="center"/>
                </w:tcPr>
                <w:p w:rsidR="00AA0978" w:rsidRPr="00B31D7E" w:rsidRDefault="00AA0978" w:rsidP="00B31D7E">
                  <w:pPr>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Conţinut de fructe, %, min</w:t>
                  </w:r>
                </w:p>
              </w:tc>
              <w:tc>
                <w:tcPr>
                  <w:tcW w:w="2250" w:type="dxa"/>
                  <w:tcBorders>
                    <w:bottom w:val="single" w:sz="4" w:space="0" w:color="auto"/>
                  </w:tcBorders>
                  <w:shd w:val="clear" w:color="auto" w:fill="auto"/>
                  <w:vAlign w:val="center"/>
                </w:tcPr>
                <w:p w:rsidR="00B31D7E" w:rsidRDefault="00B31D7E" w:rsidP="00B31D7E">
                  <w:pPr>
                    <w:jc w:val="center"/>
                    <w:rPr>
                      <w:rFonts w:ascii="Times New Roman" w:eastAsia="Calibri" w:hAnsi="Times New Roman" w:cs="Times New Roman"/>
                      <w:sz w:val="24"/>
                      <w:szCs w:val="24"/>
                    </w:rPr>
                  </w:pPr>
                </w:p>
                <w:p w:rsidR="00AA0978" w:rsidRPr="00B31D7E" w:rsidRDefault="00AA0978" w:rsidP="00B31D7E">
                  <w:pPr>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Substanţe solubile (în sirop), grade refractometrice la 20°C</w:t>
                  </w:r>
                </w:p>
              </w:tc>
            </w:tr>
            <w:tr w:rsidR="00AA0978" w:rsidRPr="00B31D7E" w:rsidTr="00B31D7E">
              <w:trPr>
                <w:trHeight w:val="431"/>
              </w:trPr>
              <w:tc>
                <w:tcPr>
                  <w:tcW w:w="1377" w:type="dxa"/>
                  <w:vAlign w:val="center"/>
                </w:tcPr>
                <w:p w:rsidR="00AA0978" w:rsidRPr="00B31D7E" w:rsidRDefault="00AA0978" w:rsidP="00112D78">
                  <w:pPr>
                    <w:pStyle w:val="BodyText"/>
                    <w:widowControl w:val="0"/>
                    <w:tabs>
                      <w:tab w:val="left" w:pos="3165"/>
                    </w:tabs>
                    <w:jc w:val="center"/>
                  </w:pPr>
                  <w:r w:rsidRPr="00B31D7E">
                    <w:t>Struguri</w:t>
                  </w:r>
                </w:p>
              </w:tc>
              <w:tc>
                <w:tcPr>
                  <w:tcW w:w="1414" w:type="dxa"/>
                  <w:vAlign w:val="center"/>
                </w:tcPr>
                <w:p w:rsidR="00AA0978" w:rsidRPr="00B31D7E" w:rsidRDefault="00AA0978" w:rsidP="00112D78">
                  <w:pPr>
                    <w:pStyle w:val="BodyText"/>
                    <w:widowControl w:val="0"/>
                    <w:tabs>
                      <w:tab w:val="left" w:pos="3165"/>
                    </w:tabs>
                    <w:jc w:val="center"/>
                  </w:pPr>
                  <w:r w:rsidRPr="00B31D7E">
                    <w:t>boabe</w:t>
                  </w:r>
                </w:p>
              </w:tc>
              <w:tc>
                <w:tcPr>
                  <w:tcW w:w="1376" w:type="dxa"/>
                  <w:vAlign w:val="center"/>
                </w:tcPr>
                <w:p w:rsidR="00AA0978" w:rsidRPr="00B31D7E" w:rsidRDefault="00AA0978" w:rsidP="00112D78">
                  <w:pPr>
                    <w:pStyle w:val="BodyText"/>
                    <w:widowControl w:val="0"/>
                    <w:tabs>
                      <w:tab w:val="left" w:pos="3165"/>
                    </w:tabs>
                    <w:jc w:val="center"/>
                  </w:pPr>
                  <w:r w:rsidRPr="00B31D7E">
                    <w:t>50</w:t>
                  </w:r>
                </w:p>
              </w:tc>
              <w:tc>
                <w:tcPr>
                  <w:tcW w:w="2250" w:type="dxa"/>
                  <w:tcBorders>
                    <w:bottom w:val="single" w:sz="4" w:space="0" w:color="auto"/>
                  </w:tcBorders>
                  <w:shd w:val="clear" w:color="auto" w:fill="auto"/>
                  <w:vAlign w:val="center"/>
                </w:tcPr>
                <w:p w:rsidR="00AA0978" w:rsidRPr="00B31D7E" w:rsidRDefault="00AA0978" w:rsidP="00112D78">
                  <w:pPr>
                    <w:pStyle w:val="BodyText"/>
                    <w:widowControl w:val="0"/>
                    <w:tabs>
                      <w:tab w:val="left" w:pos="3165"/>
                    </w:tabs>
                    <w:jc w:val="center"/>
                  </w:pPr>
                  <w:r w:rsidRPr="00B31D7E">
                    <w:t>18</w:t>
                  </w:r>
                </w:p>
              </w:tc>
            </w:tr>
          </w:tbl>
          <w:p w:rsidR="00AA0978" w:rsidRPr="00B31D7E" w:rsidRDefault="00AA0978" w:rsidP="0066304E">
            <w:pPr>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p>
        </w:tc>
        <w:tc>
          <w:tcPr>
            <w:tcW w:w="1889" w:type="dxa"/>
            <w:vAlign w:val="center"/>
          </w:tcPr>
          <w:p w:rsidR="00AA0978" w:rsidRPr="00B31D7E" w:rsidRDefault="00AA0978" w:rsidP="00112D78">
            <w:pPr>
              <w:pStyle w:val="TableText"/>
              <w:jc w:val="center"/>
              <w:rPr>
                <w:lang w:val="ro-RO"/>
              </w:rPr>
            </w:pPr>
            <w:r w:rsidRPr="00B31D7E">
              <w:rPr>
                <w:lang w:val="ro-RO"/>
              </w:rPr>
              <w:lastRenderedPageBreak/>
              <w:t>Produsele vor fi ambalate în cutii din tablă sau borcane</w:t>
            </w:r>
            <w:r w:rsidRPr="00B31D7E">
              <w:rPr>
                <w:i/>
                <w:lang w:val="ro-RO"/>
              </w:rPr>
              <w:t xml:space="preserve"> </w:t>
            </w:r>
            <w:r w:rsidRPr="00B31D7E">
              <w:rPr>
                <w:lang w:val="ro-RO"/>
              </w:rPr>
              <w:t xml:space="preserve">de max.3 kg, în lăzi conserve , cutii din carton sau folie termocontractabilă din material plastic şi care să respecte normele sanitare în vigoare.Cutiile din tablă cositorită şi lăcuită în interior trebuie să fie ermetic închise, nebombate, </w:t>
            </w:r>
            <w:r w:rsidRPr="00B31D7E">
              <w:rPr>
                <w:lang w:val="ro-RO"/>
              </w:rPr>
              <w:lastRenderedPageBreak/>
              <w:t>nedeformate, neruginite.</w:t>
            </w:r>
          </w:p>
          <w:p w:rsidR="00AA0978" w:rsidRPr="00B31D7E" w:rsidRDefault="00AA0978" w:rsidP="00112D78">
            <w:pPr>
              <w:pStyle w:val="BodyText"/>
              <w:jc w:val="center"/>
              <w:rPr>
                <w:bCs/>
                <w:szCs w:val="24"/>
                <w:lang w:val="fr-FR"/>
              </w:rPr>
            </w:pPr>
            <w:r w:rsidRPr="00B31D7E">
              <w:t>Borcanele trebuie să fie ermetic închise, cu capacul nebombat, neruginit, neînnegrit. Ambalajele nu se facturează.</w:t>
            </w:r>
          </w:p>
        </w:tc>
        <w:tc>
          <w:tcPr>
            <w:tcW w:w="1620" w:type="dxa"/>
            <w:gridSpan w:val="2"/>
            <w:vAlign w:val="center"/>
          </w:tcPr>
          <w:p w:rsidR="00AA0978" w:rsidRPr="00B31D7E" w:rsidRDefault="00AA0978" w:rsidP="00112D78">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fr-FR" w:eastAsia="ro-RO"/>
              </w:rPr>
            </w:pPr>
            <w:r w:rsidRPr="00B31D7E">
              <w:rPr>
                <w:rFonts w:ascii="Times New Roman" w:hAnsi="Times New Roman" w:cs="Times New Roman"/>
                <w:bCs/>
                <w:sz w:val="24"/>
                <w:szCs w:val="24"/>
              </w:rPr>
              <w:lastRenderedPageBreak/>
              <w:t>minim 12 luni de la data livrării.</w:t>
            </w:r>
          </w:p>
        </w:tc>
        <w:tc>
          <w:tcPr>
            <w:tcW w:w="990" w:type="dxa"/>
            <w:vAlign w:val="center"/>
          </w:tcPr>
          <w:p w:rsidR="00AA0978" w:rsidRPr="00B31D7E" w:rsidRDefault="00AA0978" w:rsidP="00112D78">
            <w:pPr>
              <w:spacing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lunar</w:t>
            </w:r>
          </w:p>
        </w:tc>
      </w:tr>
      <w:tr w:rsidR="003D1554" w:rsidRPr="00B31D7E" w:rsidTr="006E2BF2">
        <w:trPr>
          <w:trHeight w:val="1619"/>
        </w:trPr>
        <w:tc>
          <w:tcPr>
            <w:tcW w:w="848" w:type="dxa"/>
            <w:vAlign w:val="center"/>
          </w:tcPr>
          <w:p w:rsidR="003D1554" w:rsidRPr="00B31D7E" w:rsidRDefault="003D1554" w:rsidP="00160EFF">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780" w:type="dxa"/>
            <w:vAlign w:val="center"/>
          </w:tcPr>
          <w:p w:rsidR="003D1554" w:rsidRPr="00B31D7E" w:rsidRDefault="003D1554" w:rsidP="00962281">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r w:rsidRPr="00B31D7E">
              <w:rPr>
                <w:rFonts w:ascii="Times New Roman" w:eastAsia="Times New Roman" w:hAnsi="Times New Roman" w:cs="Times New Roman"/>
                <w:bCs/>
                <w:sz w:val="24"/>
                <w:szCs w:val="24"/>
                <w:lang w:val="fr-FR" w:eastAsia="ro-RO"/>
              </w:rPr>
              <w:t>Gem de caise  casolete a 20 g</w:t>
            </w:r>
          </w:p>
        </w:tc>
        <w:tc>
          <w:tcPr>
            <w:tcW w:w="539" w:type="dxa"/>
            <w:vAlign w:val="center"/>
          </w:tcPr>
          <w:p w:rsidR="003D1554" w:rsidRPr="00B31D7E" w:rsidRDefault="003D1554" w:rsidP="00E1481A">
            <w:pPr>
              <w:spacing w:after="0"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kg</w:t>
            </w:r>
          </w:p>
        </w:tc>
        <w:tc>
          <w:tcPr>
            <w:tcW w:w="1055" w:type="dxa"/>
            <w:tcBorders>
              <w:top w:val="nil"/>
              <w:left w:val="single" w:sz="4" w:space="0" w:color="auto"/>
              <w:bottom w:val="single" w:sz="4" w:space="0" w:color="auto"/>
              <w:right w:val="single" w:sz="4" w:space="0" w:color="auto"/>
            </w:tcBorders>
            <w:shd w:val="clear" w:color="auto" w:fill="auto"/>
            <w:vAlign w:val="center"/>
          </w:tcPr>
          <w:p w:rsidR="003D1554" w:rsidRPr="00B31D7E" w:rsidRDefault="003D1554" w:rsidP="00320FCA">
            <w:pPr>
              <w:jc w:val="center"/>
              <w:rPr>
                <w:rFonts w:ascii="Times New Roman" w:hAnsi="Times New Roman" w:cs="Times New Roman"/>
                <w:bCs/>
                <w:sz w:val="24"/>
                <w:szCs w:val="24"/>
              </w:rPr>
            </w:pPr>
            <w:r w:rsidRPr="00B31D7E">
              <w:rPr>
                <w:rFonts w:ascii="Times New Roman" w:hAnsi="Times New Roman" w:cs="Times New Roman"/>
                <w:bCs/>
                <w:sz w:val="24"/>
                <w:szCs w:val="24"/>
              </w:rPr>
              <w:t>ST – 535-21</w:t>
            </w:r>
          </w:p>
        </w:tc>
        <w:tc>
          <w:tcPr>
            <w:tcW w:w="6956" w:type="dxa"/>
            <w:gridSpan w:val="2"/>
            <w:vAlign w:val="center"/>
          </w:tcPr>
          <w:p w:rsidR="003D1554" w:rsidRPr="00B31D7E" w:rsidRDefault="003D1554" w:rsidP="00112D78">
            <w:pPr>
              <w:autoSpaceDE w:val="0"/>
              <w:autoSpaceDN w:val="0"/>
              <w:adjustRightInd w:val="0"/>
              <w:spacing w:after="0" w:line="240" w:lineRule="auto"/>
              <w:rPr>
                <w:rFonts w:ascii="Times New Roman" w:hAnsi="Times New Roman" w:cs="Times New Roman"/>
                <w:sz w:val="24"/>
                <w:szCs w:val="24"/>
              </w:rPr>
            </w:pPr>
            <w:r w:rsidRPr="00B31D7E">
              <w:rPr>
                <w:rFonts w:ascii="Times New Roman" w:hAnsi="Times New Roman" w:cs="Times New Roman"/>
                <w:b/>
                <w:bCs/>
                <w:i/>
                <w:iCs/>
                <w:sz w:val="24"/>
                <w:szCs w:val="24"/>
              </w:rPr>
              <w:t xml:space="preserve">Proprietăţi organoleptice </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1"/>
              <w:gridCol w:w="3536"/>
            </w:tblGrid>
            <w:tr w:rsidR="003D1554" w:rsidRPr="00B31D7E" w:rsidTr="00B31D7E">
              <w:trPr>
                <w:trHeight w:val="440"/>
              </w:trPr>
              <w:tc>
                <w:tcPr>
                  <w:tcW w:w="2971" w:type="dxa"/>
                  <w:vAlign w:val="center"/>
                </w:tcPr>
                <w:p w:rsidR="003D1554" w:rsidRPr="00B31D7E" w:rsidRDefault="003D1554" w:rsidP="00112D78">
                  <w:pPr>
                    <w:pStyle w:val="Default"/>
                    <w:jc w:val="center"/>
                    <w:rPr>
                      <w:color w:val="auto"/>
                    </w:rPr>
                  </w:pPr>
                  <w:r w:rsidRPr="00B31D7E">
                    <w:rPr>
                      <w:b/>
                      <w:bCs/>
                      <w:color w:val="auto"/>
                    </w:rPr>
                    <w:t>Caracteristici</w:t>
                  </w:r>
                </w:p>
              </w:tc>
              <w:tc>
                <w:tcPr>
                  <w:tcW w:w="3536" w:type="dxa"/>
                  <w:vAlign w:val="center"/>
                </w:tcPr>
                <w:p w:rsidR="003D1554" w:rsidRPr="00B31D7E" w:rsidRDefault="003D1554" w:rsidP="00112D78">
                  <w:pPr>
                    <w:pStyle w:val="Default"/>
                    <w:jc w:val="center"/>
                    <w:rPr>
                      <w:color w:val="auto"/>
                    </w:rPr>
                  </w:pPr>
                  <w:r w:rsidRPr="00B31D7E">
                    <w:rPr>
                      <w:b/>
                      <w:bCs/>
                      <w:color w:val="auto"/>
                    </w:rPr>
                    <w:t xml:space="preserve">Condiţii de </w:t>
                  </w:r>
                  <w:r w:rsidR="00A54ACB">
                    <w:rPr>
                      <w:b/>
                      <w:bCs/>
                      <w:color w:val="auto"/>
                    </w:rPr>
                    <w:t>admisibilitate</w:t>
                  </w:r>
                  <w:r w:rsidRPr="00B31D7E">
                    <w:rPr>
                      <w:b/>
                      <w:bCs/>
                      <w:color w:val="auto"/>
                    </w:rPr>
                    <w:t xml:space="preserve"> </w:t>
                  </w:r>
                </w:p>
              </w:tc>
            </w:tr>
            <w:tr w:rsidR="003D1554" w:rsidRPr="00B31D7E" w:rsidTr="00B31D7E">
              <w:trPr>
                <w:trHeight w:val="845"/>
              </w:trPr>
              <w:tc>
                <w:tcPr>
                  <w:tcW w:w="2971" w:type="dxa"/>
                  <w:vAlign w:val="center"/>
                </w:tcPr>
                <w:p w:rsidR="003D1554" w:rsidRPr="00B31D7E" w:rsidRDefault="003D1554" w:rsidP="00112D78">
                  <w:pPr>
                    <w:pStyle w:val="Default"/>
                    <w:jc w:val="center"/>
                    <w:rPr>
                      <w:rFonts w:eastAsia="Times New Roman"/>
                      <w:bCs/>
                      <w:color w:val="auto"/>
                      <w:lang w:val="ro-RO" w:eastAsia="ro-RO"/>
                    </w:rPr>
                  </w:pPr>
                  <w:r w:rsidRPr="00B31D7E">
                    <w:rPr>
                      <w:color w:val="auto"/>
                    </w:rPr>
                    <w:t>Aspect</w:t>
                  </w:r>
                </w:p>
              </w:tc>
              <w:tc>
                <w:tcPr>
                  <w:tcW w:w="3536" w:type="dxa"/>
                  <w:vAlign w:val="center"/>
                </w:tcPr>
                <w:p w:rsidR="003D1554" w:rsidRPr="00B31D7E" w:rsidRDefault="003D1554" w:rsidP="00112D78">
                  <w:pPr>
                    <w:pStyle w:val="Default"/>
                    <w:jc w:val="center"/>
                    <w:rPr>
                      <w:color w:val="auto"/>
                    </w:rPr>
                  </w:pPr>
                  <w:r w:rsidRPr="00B31D7E">
                    <w:rPr>
                      <w:color w:val="auto"/>
                      <w:sz w:val="23"/>
                      <w:szCs w:val="23"/>
                    </w:rPr>
                    <w:t xml:space="preserve">Fructe, bucăţi de fructe, parţial destrămate în masă gelificată, fără separare de sirop, fără semne de fermentare sau mucegai, fără corpuri străine. </w:t>
                  </w:r>
                </w:p>
              </w:tc>
            </w:tr>
            <w:tr w:rsidR="003D1554" w:rsidRPr="00B31D7E" w:rsidTr="00B31D7E">
              <w:trPr>
                <w:trHeight w:val="761"/>
              </w:trPr>
              <w:tc>
                <w:tcPr>
                  <w:tcW w:w="2971" w:type="dxa"/>
                  <w:vAlign w:val="center"/>
                </w:tcPr>
                <w:p w:rsidR="003D1554" w:rsidRPr="00B31D7E" w:rsidRDefault="003D1554" w:rsidP="00112D78">
                  <w:pPr>
                    <w:pStyle w:val="Default"/>
                    <w:jc w:val="center"/>
                    <w:rPr>
                      <w:rFonts w:eastAsia="Times New Roman"/>
                      <w:bCs/>
                      <w:color w:val="auto"/>
                      <w:lang w:val="ro-RO" w:eastAsia="ro-RO"/>
                    </w:rPr>
                  </w:pPr>
                  <w:r w:rsidRPr="00B31D7E">
                    <w:rPr>
                      <w:color w:val="auto"/>
                    </w:rPr>
                    <w:lastRenderedPageBreak/>
                    <w:t>Culoare</w:t>
                  </w:r>
                </w:p>
              </w:tc>
              <w:tc>
                <w:tcPr>
                  <w:tcW w:w="3536" w:type="dxa"/>
                  <w:vAlign w:val="center"/>
                </w:tcPr>
                <w:p w:rsidR="003D1554" w:rsidRPr="00B31D7E" w:rsidRDefault="003D1554" w:rsidP="00A93A01">
                  <w:pPr>
                    <w:pStyle w:val="Default"/>
                    <w:jc w:val="center"/>
                    <w:rPr>
                      <w:rFonts w:eastAsia="Times New Roman"/>
                      <w:bCs/>
                      <w:color w:val="auto"/>
                      <w:lang w:val="ro-RO" w:eastAsia="ro-RO"/>
                    </w:rPr>
                  </w:pPr>
                  <w:r w:rsidRPr="00B31D7E">
                    <w:rPr>
                      <w:color w:val="auto"/>
                      <w:sz w:val="23"/>
                      <w:szCs w:val="23"/>
                    </w:rPr>
                    <w:t xml:space="preserve">Corespunzătoare varietăţii fructului; </w:t>
                  </w:r>
                </w:p>
              </w:tc>
            </w:tr>
            <w:tr w:rsidR="003D1554" w:rsidRPr="00B31D7E" w:rsidTr="00B31D7E">
              <w:trPr>
                <w:trHeight w:val="761"/>
              </w:trPr>
              <w:tc>
                <w:tcPr>
                  <w:tcW w:w="2971" w:type="dxa"/>
                  <w:vAlign w:val="center"/>
                </w:tcPr>
                <w:p w:rsidR="003D1554" w:rsidRPr="00B31D7E" w:rsidRDefault="003D1554" w:rsidP="00112D78">
                  <w:pPr>
                    <w:pStyle w:val="Default"/>
                    <w:jc w:val="center"/>
                    <w:rPr>
                      <w:color w:val="auto"/>
                    </w:rPr>
                  </w:pPr>
                  <w:r w:rsidRPr="00B31D7E">
                    <w:rPr>
                      <w:color w:val="auto"/>
                    </w:rPr>
                    <w:t>Gust şi aromă</w:t>
                  </w:r>
                </w:p>
              </w:tc>
              <w:tc>
                <w:tcPr>
                  <w:tcW w:w="3536" w:type="dxa"/>
                  <w:vAlign w:val="center"/>
                </w:tcPr>
                <w:p w:rsidR="003D1554" w:rsidRPr="00B31D7E" w:rsidRDefault="003D1554" w:rsidP="00112D78">
                  <w:pPr>
                    <w:pStyle w:val="Default"/>
                    <w:jc w:val="center"/>
                    <w:rPr>
                      <w:color w:val="auto"/>
                    </w:rPr>
                  </w:pPr>
                  <w:r w:rsidRPr="00B31D7E">
                    <w:rPr>
                      <w:bCs/>
                      <w:color w:val="auto"/>
                    </w:rPr>
                    <w:t>Plăcute, specifice varietăţii fructului, fără miros şi gust străin</w:t>
                  </w:r>
                </w:p>
              </w:tc>
            </w:tr>
          </w:tbl>
          <w:p w:rsidR="003D1554" w:rsidRPr="00B31D7E" w:rsidRDefault="003D1554" w:rsidP="00112D78">
            <w:pPr>
              <w:autoSpaceDE w:val="0"/>
              <w:autoSpaceDN w:val="0"/>
              <w:adjustRightInd w:val="0"/>
              <w:spacing w:after="0" w:line="240" w:lineRule="auto"/>
              <w:rPr>
                <w:rFonts w:ascii="Times New Roman" w:hAnsi="Times New Roman" w:cs="Times New Roman"/>
                <w:sz w:val="24"/>
                <w:szCs w:val="24"/>
              </w:rPr>
            </w:pPr>
            <w:r w:rsidRPr="00B31D7E">
              <w:rPr>
                <w:rFonts w:ascii="Times New Roman" w:eastAsia="Calibri" w:hAnsi="Times New Roman" w:cs="Times New Roman"/>
                <w:sz w:val="24"/>
                <w:szCs w:val="24"/>
              </w:rPr>
              <w:t xml:space="preserve">        </w:t>
            </w:r>
            <w:r w:rsidRPr="00B31D7E">
              <w:rPr>
                <w:rFonts w:ascii="Times New Roman" w:hAnsi="Times New Roman" w:cs="Times New Roman"/>
                <w:b/>
                <w:bCs/>
                <w:i/>
                <w:iCs/>
                <w:sz w:val="24"/>
                <w:szCs w:val="24"/>
              </w:rPr>
              <w:t xml:space="preserve">Proprietăţi fizico-chimice </w:t>
            </w:r>
          </w:p>
          <w:tbl>
            <w:tblPr>
              <w:tblW w:w="657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1"/>
              <w:gridCol w:w="3600"/>
            </w:tblGrid>
            <w:tr w:rsidR="003D1554" w:rsidRPr="00B31D7E" w:rsidTr="00112D78">
              <w:trPr>
                <w:trHeight w:val="440"/>
              </w:trPr>
              <w:tc>
                <w:tcPr>
                  <w:tcW w:w="2971" w:type="dxa"/>
                  <w:vAlign w:val="center"/>
                </w:tcPr>
                <w:p w:rsidR="003D1554" w:rsidRPr="00B31D7E" w:rsidRDefault="003D1554" w:rsidP="00112D78">
                  <w:pPr>
                    <w:pStyle w:val="Default"/>
                    <w:jc w:val="center"/>
                    <w:rPr>
                      <w:color w:val="auto"/>
                    </w:rPr>
                  </w:pPr>
                  <w:r w:rsidRPr="00B31D7E">
                    <w:rPr>
                      <w:b/>
                      <w:bCs/>
                      <w:color w:val="auto"/>
                    </w:rPr>
                    <w:t>Caracteristici</w:t>
                  </w:r>
                </w:p>
              </w:tc>
              <w:tc>
                <w:tcPr>
                  <w:tcW w:w="3600" w:type="dxa"/>
                  <w:vAlign w:val="center"/>
                </w:tcPr>
                <w:p w:rsidR="003D1554" w:rsidRPr="00B31D7E" w:rsidRDefault="003D1554" w:rsidP="00112D78">
                  <w:pPr>
                    <w:pStyle w:val="Default"/>
                    <w:jc w:val="center"/>
                    <w:rPr>
                      <w:color w:val="auto"/>
                    </w:rPr>
                  </w:pPr>
                  <w:r w:rsidRPr="00B31D7E">
                    <w:rPr>
                      <w:b/>
                      <w:bCs/>
                      <w:color w:val="auto"/>
                    </w:rPr>
                    <w:t xml:space="preserve">Condiţii de </w:t>
                  </w:r>
                  <w:r w:rsidR="00A54ACB">
                    <w:rPr>
                      <w:b/>
                      <w:bCs/>
                      <w:color w:val="auto"/>
                    </w:rPr>
                    <w:t>admisibilitate</w:t>
                  </w:r>
                  <w:r w:rsidRPr="00B31D7E">
                    <w:rPr>
                      <w:b/>
                      <w:bCs/>
                      <w:color w:val="auto"/>
                    </w:rPr>
                    <w:t xml:space="preserve"> </w:t>
                  </w:r>
                </w:p>
              </w:tc>
            </w:tr>
            <w:tr w:rsidR="003D1554" w:rsidRPr="00B31D7E" w:rsidTr="00112D78">
              <w:trPr>
                <w:trHeight w:val="845"/>
              </w:trPr>
              <w:tc>
                <w:tcPr>
                  <w:tcW w:w="2971" w:type="dxa"/>
                  <w:vAlign w:val="center"/>
                </w:tcPr>
                <w:p w:rsidR="003D1554" w:rsidRPr="00B31D7E" w:rsidRDefault="003D1554" w:rsidP="00112D78">
                  <w:pPr>
                    <w:pStyle w:val="Default"/>
                    <w:jc w:val="center"/>
                    <w:rPr>
                      <w:rFonts w:eastAsia="Times New Roman"/>
                      <w:bCs/>
                      <w:color w:val="auto"/>
                      <w:lang w:val="ro-RO" w:eastAsia="ro-RO"/>
                    </w:rPr>
                  </w:pPr>
                  <w:r w:rsidRPr="00B31D7E">
                    <w:rPr>
                      <w:color w:val="auto"/>
                    </w:rPr>
                    <w:t>Substanţe solubile (în sirop), grade refractometrice la 20°C, min.</w:t>
                  </w:r>
                </w:p>
              </w:tc>
              <w:tc>
                <w:tcPr>
                  <w:tcW w:w="3600" w:type="dxa"/>
                  <w:vAlign w:val="center"/>
                </w:tcPr>
                <w:p w:rsidR="003D1554" w:rsidRPr="00B31D7E" w:rsidRDefault="003D1554" w:rsidP="00112D78">
                  <w:pPr>
                    <w:pStyle w:val="Default"/>
                    <w:jc w:val="center"/>
                    <w:rPr>
                      <w:color w:val="auto"/>
                    </w:rPr>
                  </w:pPr>
                  <w:r w:rsidRPr="00B31D7E">
                    <w:rPr>
                      <w:color w:val="auto"/>
                    </w:rPr>
                    <w:t>67</w:t>
                  </w:r>
                </w:p>
              </w:tc>
            </w:tr>
            <w:tr w:rsidR="003D1554" w:rsidRPr="00B31D7E" w:rsidTr="00112D78">
              <w:trPr>
                <w:trHeight w:val="845"/>
              </w:trPr>
              <w:tc>
                <w:tcPr>
                  <w:tcW w:w="2971" w:type="dxa"/>
                  <w:vAlign w:val="center"/>
                </w:tcPr>
                <w:p w:rsidR="003D1554" w:rsidRPr="00B31D7E" w:rsidRDefault="003D1554" w:rsidP="00112D78">
                  <w:pPr>
                    <w:pStyle w:val="Default"/>
                    <w:jc w:val="center"/>
                    <w:rPr>
                      <w:rFonts w:eastAsia="Times New Roman"/>
                      <w:bCs/>
                      <w:color w:val="auto"/>
                      <w:lang w:val="ro-RO" w:eastAsia="ro-RO"/>
                    </w:rPr>
                  </w:pPr>
                  <w:r w:rsidRPr="00B31D7E">
                    <w:rPr>
                      <w:color w:val="auto"/>
                    </w:rPr>
                    <w:t>Cenușă insolubilă în acid clorhidric, %, max.</w:t>
                  </w:r>
                </w:p>
              </w:tc>
              <w:tc>
                <w:tcPr>
                  <w:tcW w:w="3600" w:type="dxa"/>
                  <w:vAlign w:val="center"/>
                </w:tcPr>
                <w:p w:rsidR="003D1554" w:rsidRPr="00B31D7E" w:rsidRDefault="003D1554" w:rsidP="00112D78">
                  <w:pPr>
                    <w:pStyle w:val="Default"/>
                    <w:jc w:val="center"/>
                    <w:rPr>
                      <w:color w:val="auto"/>
                    </w:rPr>
                  </w:pPr>
                  <w:r w:rsidRPr="00B31D7E">
                    <w:rPr>
                      <w:color w:val="auto"/>
                    </w:rPr>
                    <w:t>0,1</w:t>
                  </w:r>
                </w:p>
              </w:tc>
            </w:tr>
            <w:tr w:rsidR="003D1554" w:rsidRPr="00B31D7E" w:rsidTr="00112D78">
              <w:trPr>
                <w:trHeight w:val="845"/>
              </w:trPr>
              <w:tc>
                <w:tcPr>
                  <w:tcW w:w="2971" w:type="dxa"/>
                  <w:vAlign w:val="center"/>
                </w:tcPr>
                <w:p w:rsidR="003D1554" w:rsidRPr="00B31D7E" w:rsidRDefault="003D1554" w:rsidP="00112D78">
                  <w:pPr>
                    <w:pStyle w:val="Default"/>
                    <w:jc w:val="center"/>
                    <w:rPr>
                      <w:rFonts w:eastAsia="Times New Roman"/>
                      <w:bCs/>
                      <w:color w:val="auto"/>
                      <w:lang w:val="ro-RO" w:eastAsia="ro-RO"/>
                    </w:rPr>
                  </w:pPr>
                  <w:r w:rsidRPr="00B31D7E">
                    <w:rPr>
                      <w:color w:val="auto"/>
                    </w:rPr>
                    <w:t>Aciditate totală exprimată în acid malic, %,  min.</w:t>
                  </w:r>
                </w:p>
              </w:tc>
              <w:tc>
                <w:tcPr>
                  <w:tcW w:w="3600" w:type="dxa"/>
                  <w:vAlign w:val="center"/>
                </w:tcPr>
                <w:p w:rsidR="003D1554" w:rsidRPr="00B31D7E" w:rsidRDefault="003D1554" w:rsidP="00112D78">
                  <w:pPr>
                    <w:pStyle w:val="Default"/>
                    <w:jc w:val="center"/>
                    <w:rPr>
                      <w:color w:val="auto"/>
                    </w:rPr>
                  </w:pPr>
                  <w:r w:rsidRPr="00B31D7E">
                    <w:rPr>
                      <w:color w:val="auto"/>
                    </w:rPr>
                    <w:t>0,5</w:t>
                  </w:r>
                </w:p>
              </w:tc>
            </w:tr>
          </w:tbl>
          <w:p w:rsidR="003D1554" w:rsidRPr="00B31D7E" w:rsidRDefault="003D1554" w:rsidP="00112D78">
            <w:pPr>
              <w:tabs>
                <w:tab w:val="left" w:pos="1596"/>
              </w:tabs>
              <w:autoSpaceDE w:val="0"/>
              <w:autoSpaceDN w:val="0"/>
              <w:adjustRightInd w:val="0"/>
              <w:spacing w:after="0" w:line="240" w:lineRule="auto"/>
              <w:contextualSpacing/>
              <w:jc w:val="both"/>
              <w:rPr>
                <w:rFonts w:ascii="Times New Roman" w:hAnsi="Times New Roman" w:cs="Times New Roman"/>
                <w:b/>
                <w:sz w:val="24"/>
                <w:szCs w:val="24"/>
              </w:rPr>
            </w:pPr>
          </w:p>
        </w:tc>
        <w:tc>
          <w:tcPr>
            <w:tcW w:w="1889" w:type="dxa"/>
            <w:vAlign w:val="center"/>
          </w:tcPr>
          <w:p w:rsidR="003D1554" w:rsidRPr="00B31D7E" w:rsidRDefault="003D1554" w:rsidP="00112D78">
            <w:pPr>
              <w:pStyle w:val="TableText"/>
              <w:jc w:val="center"/>
              <w:rPr>
                <w:bCs/>
              </w:rPr>
            </w:pPr>
            <w:r w:rsidRPr="00B31D7E">
              <w:rPr>
                <w:bCs/>
                <w:lang w:val="ro-RO"/>
              </w:rPr>
              <w:lastRenderedPageBreak/>
              <w:t xml:space="preserve">Casolete a </w:t>
            </w:r>
            <w:smartTag w:uri="urn:schemas-microsoft-com:office:smarttags" w:element="metricconverter">
              <w:smartTagPr>
                <w:attr w:name="ProductID" w:val="20 grame"/>
              </w:smartTagPr>
              <w:r w:rsidRPr="00B31D7E">
                <w:rPr>
                  <w:bCs/>
                  <w:lang w:val="ro-RO"/>
                </w:rPr>
                <w:t>20 grame</w:t>
              </w:r>
            </w:smartTag>
            <w:r w:rsidRPr="00B31D7E">
              <w:rPr>
                <w:bCs/>
                <w:lang w:val="ro-RO"/>
              </w:rPr>
              <w:t xml:space="preserve">, dispuse în cutii de carton sau folie din material plastic şi care să respecte normele sanitare în vigoare. Ambalajele </w:t>
            </w:r>
            <w:r w:rsidRPr="00B31D7E">
              <w:rPr>
                <w:bCs/>
                <w:lang w:val="ro-RO"/>
              </w:rPr>
              <w:lastRenderedPageBreak/>
              <w:t>produselor vor fi de unică folosinţă</w:t>
            </w:r>
            <w:r w:rsidRPr="00B31D7E">
              <w:rPr>
                <w:bCs/>
              </w:rPr>
              <w:t>.</w:t>
            </w:r>
          </w:p>
          <w:p w:rsidR="003D1554" w:rsidRPr="00B31D7E" w:rsidRDefault="003D1554" w:rsidP="00112D78">
            <w:pPr>
              <w:tabs>
                <w:tab w:val="left" w:pos="1485"/>
                <w:tab w:val="left" w:pos="1593"/>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p>
        </w:tc>
        <w:tc>
          <w:tcPr>
            <w:tcW w:w="1620" w:type="dxa"/>
            <w:gridSpan w:val="2"/>
            <w:vAlign w:val="center"/>
          </w:tcPr>
          <w:p w:rsidR="003D1554" w:rsidRPr="00B31D7E" w:rsidRDefault="003D1554" w:rsidP="00112D78">
            <w:pPr>
              <w:tabs>
                <w:tab w:val="left" w:pos="1418"/>
              </w:tabs>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lastRenderedPageBreak/>
              <w:t>minim 12 luni de la data fabricaţiei, minim 8 luni de la data livrării</w:t>
            </w:r>
          </w:p>
          <w:p w:rsidR="003D1554" w:rsidRPr="00B31D7E" w:rsidRDefault="003D1554" w:rsidP="00112D78">
            <w:pPr>
              <w:pStyle w:val="TableText"/>
              <w:jc w:val="center"/>
            </w:pPr>
            <w:r w:rsidRPr="00B31D7E">
              <w:rPr>
                <w:lang w:val="ro-RO"/>
              </w:rPr>
              <w:t xml:space="preserve">Pentru cantităţile care nu pot fi </w:t>
            </w:r>
            <w:r w:rsidRPr="00B31D7E">
              <w:rPr>
                <w:lang w:val="ro-RO"/>
              </w:rPr>
              <w:lastRenderedPageBreak/>
              <w:t>consumate în interiorul termenului de garanţie, la solicitarea beneficiarului, acestea vor putea fi înlocuite cu produse noi.</w:t>
            </w:r>
          </w:p>
          <w:p w:rsidR="003D1554" w:rsidRPr="00B31D7E" w:rsidRDefault="003D1554" w:rsidP="00112D78">
            <w:pPr>
              <w:tabs>
                <w:tab w:val="left" w:pos="1485"/>
                <w:tab w:val="left" w:pos="1593"/>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fr-FR" w:eastAsia="ro-RO"/>
              </w:rPr>
            </w:pPr>
          </w:p>
        </w:tc>
        <w:tc>
          <w:tcPr>
            <w:tcW w:w="990" w:type="dxa"/>
            <w:vAlign w:val="center"/>
          </w:tcPr>
          <w:p w:rsidR="003D1554" w:rsidRPr="00B31D7E" w:rsidRDefault="003D1554" w:rsidP="00E1481A">
            <w:pPr>
              <w:spacing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lastRenderedPageBreak/>
              <w:t>lunar</w:t>
            </w:r>
          </w:p>
        </w:tc>
      </w:tr>
      <w:tr w:rsidR="00A93A01" w:rsidRPr="00B31D7E" w:rsidTr="006E2BF2">
        <w:trPr>
          <w:trHeight w:val="548"/>
        </w:trPr>
        <w:tc>
          <w:tcPr>
            <w:tcW w:w="848" w:type="dxa"/>
            <w:vAlign w:val="center"/>
          </w:tcPr>
          <w:p w:rsidR="00A93A01" w:rsidRPr="00B31D7E" w:rsidRDefault="00A93A01" w:rsidP="003A4DA9">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780" w:type="dxa"/>
            <w:vAlign w:val="center"/>
          </w:tcPr>
          <w:p w:rsidR="00A93A01" w:rsidRPr="00B31D7E" w:rsidRDefault="00A93A01" w:rsidP="003A4DA9">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r w:rsidRPr="00B31D7E">
              <w:rPr>
                <w:rFonts w:ascii="Times New Roman" w:eastAsia="Times New Roman" w:hAnsi="Times New Roman" w:cs="Times New Roman"/>
                <w:bCs/>
                <w:sz w:val="24"/>
                <w:szCs w:val="24"/>
                <w:lang w:val="fr-FR" w:eastAsia="ro-RO"/>
              </w:rPr>
              <w:t>Gem de căpşuni  casolete a 20 g</w:t>
            </w:r>
          </w:p>
        </w:tc>
        <w:tc>
          <w:tcPr>
            <w:tcW w:w="539" w:type="dxa"/>
            <w:vAlign w:val="center"/>
          </w:tcPr>
          <w:p w:rsidR="00A93A01" w:rsidRPr="00B31D7E" w:rsidRDefault="00A93A01" w:rsidP="003A4DA9">
            <w:pPr>
              <w:spacing w:after="0"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kg</w:t>
            </w:r>
          </w:p>
        </w:tc>
        <w:tc>
          <w:tcPr>
            <w:tcW w:w="1055" w:type="dxa"/>
            <w:tcBorders>
              <w:top w:val="nil"/>
              <w:left w:val="single" w:sz="4" w:space="0" w:color="auto"/>
              <w:bottom w:val="single" w:sz="4" w:space="0" w:color="auto"/>
              <w:right w:val="single" w:sz="4" w:space="0" w:color="auto"/>
            </w:tcBorders>
            <w:shd w:val="clear" w:color="auto" w:fill="auto"/>
            <w:vAlign w:val="center"/>
          </w:tcPr>
          <w:p w:rsidR="00A93A01" w:rsidRPr="00B31D7E" w:rsidRDefault="00A93A01" w:rsidP="003A4DA9">
            <w:pPr>
              <w:jc w:val="center"/>
              <w:rPr>
                <w:rFonts w:ascii="Times New Roman" w:hAnsi="Times New Roman" w:cs="Times New Roman"/>
                <w:bCs/>
                <w:sz w:val="24"/>
                <w:szCs w:val="24"/>
              </w:rPr>
            </w:pPr>
            <w:r w:rsidRPr="00B31D7E">
              <w:rPr>
                <w:rFonts w:ascii="Times New Roman" w:hAnsi="Times New Roman" w:cs="Times New Roman"/>
                <w:bCs/>
                <w:sz w:val="24"/>
                <w:szCs w:val="24"/>
              </w:rPr>
              <w:t>ST – 535-21</w:t>
            </w:r>
          </w:p>
        </w:tc>
        <w:tc>
          <w:tcPr>
            <w:tcW w:w="6956" w:type="dxa"/>
            <w:gridSpan w:val="2"/>
            <w:vAlign w:val="center"/>
          </w:tcPr>
          <w:p w:rsidR="00A93A01" w:rsidRPr="00B31D7E" w:rsidRDefault="00A93A01" w:rsidP="00646D12">
            <w:pPr>
              <w:autoSpaceDE w:val="0"/>
              <w:autoSpaceDN w:val="0"/>
              <w:adjustRightInd w:val="0"/>
              <w:spacing w:after="0" w:line="240" w:lineRule="auto"/>
              <w:rPr>
                <w:rFonts w:ascii="Times New Roman" w:hAnsi="Times New Roman" w:cs="Times New Roman"/>
                <w:sz w:val="24"/>
                <w:szCs w:val="24"/>
              </w:rPr>
            </w:pPr>
            <w:r w:rsidRPr="00B31D7E">
              <w:rPr>
                <w:rFonts w:ascii="Times New Roman" w:hAnsi="Times New Roman" w:cs="Times New Roman"/>
                <w:b/>
                <w:bCs/>
                <w:i/>
                <w:iCs/>
                <w:sz w:val="24"/>
                <w:szCs w:val="24"/>
              </w:rPr>
              <w:t xml:space="preserve">Proprietăţi organoleptice </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1"/>
              <w:gridCol w:w="3626"/>
            </w:tblGrid>
            <w:tr w:rsidR="00A93A01" w:rsidRPr="00B31D7E" w:rsidTr="00B31D7E">
              <w:trPr>
                <w:trHeight w:val="440"/>
              </w:trPr>
              <w:tc>
                <w:tcPr>
                  <w:tcW w:w="2971" w:type="dxa"/>
                  <w:vAlign w:val="center"/>
                </w:tcPr>
                <w:p w:rsidR="00A93A01" w:rsidRPr="00B31D7E" w:rsidRDefault="00A93A01" w:rsidP="00646D12">
                  <w:pPr>
                    <w:pStyle w:val="Default"/>
                    <w:jc w:val="center"/>
                    <w:rPr>
                      <w:color w:val="auto"/>
                    </w:rPr>
                  </w:pPr>
                  <w:r w:rsidRPr="00B31D7E">
                    <w:rPr>
                      <w:b/>
                      <w:bCs/>
                      <w:color w:val="auto"/>
                    </w:rPr>
                    <w:t>Caracteristici</w:t>
                  </w:r>
                </w:p>
              </w:tc>
              <w:tc>
                <w:tcPr>
                  <w:tcW w:w="3626" w:type="dxa"/>
                  <w:vAlign w:val="center"/>
                </w:tcPr>
                <w:p w:rsidR="00A93A01" w:rsidRPr="00B31D7E" w:rsidRDefault="00A93A01" w:rsidP="00646D12">
                  <w:pPr>
                    <w:pStyle w:val="Default"/>
                    <w:jc w:val="center"/>
                    <w:rPr>
                      <w:color w:val="auto"/>
                    </w:rPr>
                  </w:pPr>
                  <w:r w:rsidRPr="00B31D7E">
                    <w:rPr>
                      <w:b/>
                      <w:bCs/>
                      <w:color w:val="auto"/>
                    </w:rPr>
                    <w:t xml:space="preserve">Condiţii de </w:t>
                  </w:r>
                  <w:r w:rsidR="00A54ACB">
                    <w:rPr>
                      <w:b/>
                      <w:bCs/>
                      <w:color w:val="auto"/>
                    </w:rPr>
                    <w:t>admisibilitate</w:t>
                  </w:r>
                  <w:r w:rsidRPr="00B31D7E">
                    <w:rPr>
                      <w:b/>
                      <w:bCs/>
                      <w:color w:val="auto"/>
                    </w:rPr>
                    <w:t xml:space="preserve"> </w:t>
                  </w:r>
                </w:p>
              </w:tc>
            </w:tr>
            <w:tr w:rsidR="00A93A01" w:rsidRPr="00B31D7E" w:rsidTr="00B31D7E">
              <w:trPr>
                <w:trHeight w:val="845"/>
              </w:trPr>
              <w:tc>
                <w:tcPr>
                  <w:tcW w:w="2971" w:type="dxa"/>
                  <w:vAlign w:val="center"/>
                </w:tcPr>
                <w:p w:rsidR="00A93A01" w:rsidRPr="00B31D7E" w:rsidRDefault="00A93A01" w:rsidP="00646D12">
                  <w:pPr>
                    <w:pStyle w:val="Default"/>
                    <w:jc w:val="center"/>
                    <w:rPr>
                      <w:rFonts w:eastAsia="Times New Roman"/>
                      <w:bCs/>
                      <w:color w:val="auto"/>
                      <w:lang w:val="ro-RO" w:eastAsia="ro-RO"/>
                    </w:rPr>
                  </w:pPr>
                  <w:r w:rsidRPr="00B31D7E">
                    <w:rPr>
                      <w:color w:val="auto"/>
                    </w:rPr>
                    <w:t>Aspect</w:t>
                  </w:r>
                </w:p>
              </w:tc>
              <w:tc>
                <w:tcPr>
                  <w:tcW w:w="3626" w:type="dxa"/>
                  <w:vAlign w:val="center"/>
                </w:tcPr>
                <w:p w:rsidR="00A93A01" w:rsidRPr="00B31D7E" w:rsidRDefault="00A93A01" w:rsidP="00646D12">
                  <w:pPr>
                    <w:pStyle w:val="Default"/>
                    <w:jc w:val="center"/>
                    <w:rPr>
                      <w:color w:val="auto"/>
                    </w:rPr>
                  </w:pPr>
                  <w:r w:rsidRPr="00B31D7E">
                    <w:rPr>
                      <w:color w:val="auto"/>
                      <w:sz w:val="23"/>
                      <w:szCs w:val="23"/>
                    </w:rPr>
                    <w:t xml:space="preserve">Fructe, bucăţi de fructe, parţial destrămate în masă gelificată, fără separare de sirop, fără semne de fermentare sau mucegai, fără corpuri străine. </w:t>
                  </w:r>
                </w:p>
              </w:tc>
            </w:tr>
            <w:tr w:rsidR="00A93A01" w:rsidRPr="00B31D7E" w:rsidTr="00B31D7E">
              <w:trPr>
                <w:trHeight w:val="761"/>
              </w:trPr>
              <w:tc>
                <w:tcPr>
                  <w:tcW w:w="2971" w:type="dxa"/>
                  <w:vAlign w:val="center"/>
                </w:tcPr>
                <w:p w:rsidR="00A93A01" w:rsidRPr="00B31D7E" w:rsidRDefault="00A93A01" w:rsidP="00646D12">
                  <w:pPr>
                    <w:pStyle w:val="Default"/>
                    <w:jc w:val="center"/>
                    <w:rPr>
                      <w:rFonts w:eastAsia="Times New Roman"/>
                      <w:bCs/>
                      <w:color w:val="auto"/>
                      <w:lang w:val="ro-RO" w:eastAsia="ro-RO"/>
                    </w:rPr>
                  </w:pPr>
                  <w:r w:rsidRPr="00B31D7E">
                    <w:rPr>
                      <w:color w:val="auto"/>
                    </w:rPr>
                    <w:t>Culoare</w:t>
                  </w:r>
                </w:p>
              </w:tc>
              <w:tc>
                <w:tcPr>
                  <w:tcW w:w="3626" w:type="dxa"/>
                  <w:vAlign w:val="center"/>
                </w:tcPr>
                <w:p w:rsidR="00A93A01" w:rsidRPr="00B31D7E" w:rsidRDefault="00A93A01" w:rsidP="00646D12">
                  <w:pPr>
                    <w:pStyle w:val="Default"/>
                    <w:jc w:val="center"/>
                    <w:rPr>
                      <w:rFonts w:eastAsia="Times New Roman"/>
                      <w:bCs/>
                      <w:color w:val="auto"/>
                      <w:lang w:val="ro-RO" w:eastAsia="ro-RO"/>
                    </w:rPr>
                  </w:pPr>
                  <w:r w:rsidRPr="00B31D7E">
                    <w:rPr>
                      <w:color w:val="auto"/>
                      <w:sz w:val="23"/>
                      <w:szCs w:val="23"/>
                    </w:rPr>
                    <w:t xml:space="preserve">Corespunzătoare varietăţii fructului; </w:t>
                  </w:r>
                </w:p>
              </w:tc>
            </w:tr>
            <w:tr w:rsidR="00A93A01" w:rsidRPr="00B31D7E" w:rsidTr="00B31D7E">
              <w:trPr>
                <w:trHeight w:val="761"/>
              </w:trPr>
              <w:tc>
                <w:tcPr>
                  <w:tcW w:w="2971" w:type="dxa"/>
                  <w:vAlign w:val="center"/>
                </w:tcPr>
                <w:p w:rsidR="00A93A01" w:rsidRPr="00B31D7E" w:rsidRDefault="00A93A01" w:rsidP="00646D12">
                  <w:pPr>
                    <w:pStyle w:val="Default"/>
                    <w:jc w:val="center"/>
                    <w:rPr>
                      <w:color w:val="auto"/>
                    </w:rPr>
                  </w:pPr>
                  <w:r w:rsidRPr="00B31D7E">
                    <w:rPr>
                      <w:color w:val="auto"/>
                    </w:rPr>
                    <w:t>Gust şi aromă</w:t>
                  </w:r>
                </w:p>
              </w:tc>
              <w:tc>
                <w:tcPr>
                  <w:tcW w:w="3626" w:type="dxa"/>
                  <w:vAlign w:val="center"/>
                </w:tcPr>
                <w:p w:rsidR="00A93A01" w:rsidRPr="00B31D7E" w:rsidRDefault="00A93A01" w:rsidP="00646D12">
                  <w:pPr>
                    <w:pStyle w:val="Default"/>
                    <w:jc w:val="center"/>
                    <w:rPr>
                      <w:color w:val="auto"/>
                    </w:rPr>
                  </w:pPr>
                  <w:r w:rsidRPr="00B31D7E">
                    <w:rPr>
                      <w:bCs/>
                      <w:color w:val="auto"/>
                    </w:rPr>
                    <w:t>Plăcute, specifice varietăţii fructului, fără miros şi gust străin</w:t>
                  </w:r>
                </w:p>
              </w:tc>
            </w:tr>
          </w:tbl>
          <w:p w:rsidR="00A93A01" w:rsidRPr="00B31D7E" w:rsidRDefault="00A93A01" w:rsidP="00646D12">
            <w:pPr>
              <w:autoSpaceDE w:val="0"/>
              <w:autoSpaceDN w:val="0"/>
              <w:adjustRightInd w:val="0"/>
              <w:spacing w:after="0" w:line="240" w:lineRule="auto"/>
              <w:rPr>
                <w:rFonts w:ascii="Times New Roman" w:hAnsi="Times New Roman" w:cs="Times New Roman"/>
                <w:sz w:val="24"/>
                <w:szCs w:val="24"/>
              </w:rPr>
            </w:pPr>
            <w:r w:rsidRPr="00B31D7E">
              <w:rPr>
                <w:rFonts w:ascii="Times New Roman" w:eastAsia="Calibri" w:hAnsi="Times New Roman" w:cs="Times New Roman"/>
                <w:sz w:val="24"/>
                <w:szCs w:val="24"/>
              </w:rPr>
              <w:t xml:space="preserve">        </w:t>
            </w:r>
            <w:r w:rsidRPr="00B31D7E">
              <w:rPr>
                <w:rFonts w:ascii="Times New Roman" w:hAnsi="Times New Roman" w:cs="Times New Roman"/>
                <w:b/>
                <w:bCs/>
                <w:i/>
                <w:iCs/>
                <w:sz w:val="24"/>
                <w:szCs w:val="24"/>
              </w:rPr>
              <w:t xml:space="preserve">Proprietăţi fizico-chimice </w:t>
            </w:r>
          </w:p>
          <w:tbl>
            <w:tblPr>
              <w:tblW w:w="657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1"/>
              <w:gridCol w:w="3600"/>
            </w:tblGrid>
            <w:tr w:rsidR="00A93A01" w:rsidRPr="00B31D7E" w:rsidTr="00646D12">
              <w:trPr>
                <w:trHeight w:val="440"/>
              </w:trPr>
              <w:tc>
                <w:tcPr>
                  <w:tcW w:w="2971" w:type="dxa"/>
                  <w:vAlign w:val="center"/>
                </w:tcPr>
                <w:p w:rsidR="00A93A01" w:rsidRPr="00B31D7E" w:rsidRDefault="00A93A01" w:rsidP="00646D12">
                  <w:pPr>
                    <w:pStyle w:val="Default"/>
                    <w:jc w:val="center"/>
                    <w:rPr>
                      <w:color w:val="auto"/>
                    </w:rPr>
                  </w:pPr>
                  <w:r w:rsidRPr="00B31D7E">
                    <w:rPr>
                      <w:b/>
                      <w:bCs/>
                      <w:color w:val="auto"/>
                    </w:rPr>
                    <w:t>Caracteristici</w:t>
                  </w:r>
                </w:p>
              </w:tc>
              <w:tc>
                <w:tcPr>
                  <w:tcW w:w="3600" w:type="dxa"/>
                  <w:vAlign w:val="center"/>
                </w:tcPr>
                <w:p w:rsidR="00A93A01" w:rsidRPr="00B31D7E" w:rsidRDefault="00A93A01" w:rsidP="00646D12">
                  <w:pPr>
                    <w:pStyle w:val="Default"/>
                    <w:jc w:val="center"/>
                    <w:rPr>
                      <w:color w:val="auto"/>
                    </w:rPr>
                  </w:pPr>
                  <w:r w:rsidRPr="00B31D7E">
                    <w:rPr>
                      <w:b/>
                      <w:bCs/>
                      <w:color w:val="auto"/>
                    </w:rPr>
                    <w:t xml:space="preserve">Condiţii de </w:t>
                  </w:r>
                  <w:r w:rsidR="00A54ACB">
                    <w:rPr>
                      <w:b/>
                      <w:bCs/>
                      <w:color w:val="auto"/>
                    </w:rPr>
                    <w:t>admisibilitate</w:t>
                  </w:r>
                  <w:r w:rsidRPr="00B31D7E">
                    <w:rPr>
                      <w:b/>
                      <w:bCs/>
                      <w:color w:val="auto"/>
                    </w:rPr>
                    <w:t xml:space="preserve"> </w:t>
                  </w:r>
                </w:p>
              </w:tc>
            </w:tr>
            <w:tr w:rsidR="00A93A01" w:rsidRPr="00B31D7E" w:rsidTr="00646D12">
              <w:trPr>
                <w:trHeight w:val="845"/>
              </w:trPr>
              <w:tc>
                <w:tcPr>
                  <w:tcW w:w="2971" w:type="dxa"/>
                  <w:vAlign w:val="center"/>
                </w:tcPr>
                <w:p w:rsidR="00A93A01" w:rsidRPr="00B31D7E" w:rsidRDefault="00A93A01" w:rsidP="00646D12">
                  <w:pPr>
                    <w:pStyle w:val="Default"/>
                    <w:jc w:val="center"/>
                    <w:rPr>
                      <w:rFonts w:eastAsia="Times New Roman"/>
                      <w:bCs/>
                      <w:color w:val="auto"/>
                      <w:lang w:val="ro-RO" w:eastAsia="ro-RO"/>
                    </w:rPr>
                  </w:pPr>
                  <w:r w:rsidRPr="00B31D7E">
                    <w:rPr>
                      <w:color w:val="auto"/>
                    </w:rPr>
                    <w:t>Substanţe solubile (în sirop), grade refractometrice la 20°C, min.</w:t>
                  </w:r>
                </w:p>
              </w:tc>
              <w:tc>
                <w:tcPr>
                  <w:tcW w:w="3600" w:type="dxa"/>
                  <w:vAlign w:val="center"/>
                </w:tcPr>
                <w:p w:rsidR="00A93A01" w:rsidRPr="00B31D7E" w:rsidRDefault="00A93A01" w:rsidP="00646D12">
                  <w:pPr>
                    <w:pStyle w:val="Default"/>
                    <w:jc w:val="center"/>
                    <w:rPr>
                      <w:color w:val="auto"/>
                    </w:rPr>
                  </w:pPr>
                  <w:r w:rsidRPr="00B31D7E">
                    <w:rPr>
                      <w:color w:val="auto"/>
                    </w:rPr>
                    <w:t>67</w:t>
                  </w:r>
                </w:p>
              </w:tc>
            </w:tr>
            <w:tr w:rsidR="00A93A01" w:rsidRPr="00B31D7E" w:rsidTr="00646D12">
              <w:trPr>
                <w:trHeight w:val="845"/>
              </w:trPr>
              <w:tc>
                <w:tcPr>
                  <w:tcW w:w="2971" w:type="dxa"/>
                  <w:vAlign w:val="center"/>
                </w:tcPr>
                <w:p w:rsidR="00A93A01" w:rsidRPr="00B31D7E" w:rsidRDefault="00A93A01" w:rsidP="00646D12">
                  <w:pPr>
                    <w:pStyle w:val="Default"/>
                    <w:jc w:val="center"/>
                    <w:rPr>
                      <w:rFonts w:eastAsia="Times New Roman"/>
                      <w:bCs/>
                      <w:color w:val="auto"/>
                      <w:lang w:val="ro-RO" w:eastAsia="ro-RO"/>
                    </w:rPr>
                  </w:pPr>
                  <w:r w:rsidRPr="00B31D7E">
                    <w:rPr>
                      <w:color w:val="auto"/>
                    </w:rPr>
                    <w:lastRenderedPageBreak/>
                    <w:t>Cenușă insolubilă în acid clorhidric, %, max.</w:t>
                  </w:r>
                </w:p>
              </w:tc>
              <w:tc>
                <w:tcPr>
                  <w:tcW w:w="3600" w:type="dxa"/>
                  <w:vAlign w:val="center"/>
                </w:tcPr>
                <w:p w:rsidR="00A93A01" w:rsidRPr="00B31D7E" w:rsidRDefault="00A93A01" w:rsidP="00646D12">
                  <w:pPr>
                    <w:pStyle w:val="Default"/>
                    <w:jc w:val="center"/>
                    <w:rPr>
                      <w:color w:val="auto"/>
                    </w:rPr>
                  </w:pPr>
                  <w:r w:rsidRPr="00B31D7E">
                    <w:rPr>
                      <w:color w:val="auto"/>
                    </w:rPr>
                    <w:t>0,1</w:t>
                  </w:r>
                </w:p>
              </w:tc>
            </w:tr>
            <w:tr w:rsidR="00A93A01" w:rsidRPr="00B31D7E" w:rsidTr="00646D12">
              <w:trPr>
                <w:trHeight w:val="845"/>
              </w:trPr>
              <w:tc>
                <w:tcPr>
                  <w:tcW w:w="2971" w:type="dxa"/>
                  <w:vAlign w:val="center"/>
                </w:tcPr>
                <w:p w:rsidR="00A93A01" w:rsidRPr="00B31D7E" w:rsidRDefault="00A93A01" w:rsidP="00646D12">
                  <w:pPr>
                    <w:pStyle w:val="Default"/>
                    <w:jc w:val="center"/>
                    <w:rPr>
                      <w:rFonts w:eastAsia="Times New Roman"/>
                      <w:bCs/>
                      <w:color w:val="auto"/>
                      <w:lang w:val="ro-RO" w:eastAsia="ro-RO"/>
                    </w:rPr>
                  </w:pPr>
                  <w:r w:rsidRPr="00B31D7E">
                    <w:rPr>
                      <w:color w:val="auto"/>
                    </w:rPr>
                    <w:t>Aciditate totală exprimată în acid malic, %,  min.</w:t>
                  </w:r>
                </w:p>
              </w:tc>
              <w:tc>
                <w:tcPr>
                  <w:tcW w:w="3600" w:type="dxa"/>
                  <w:vAlign w:val="center"/>
                </w:tcPr>
                <w:p w:rsidR="00A93A01" w:rsidRPr="00B31D7E" w:rsidRDefault="00A93A01" w:rsidP="00646D12">
                  <w:pPr>
                    <w:pStyle w:val="Default"/>
                    <w:jc w:val="center"/>
                    <w:rPr>
                      <w:color w:val="auto"/>
                    </w:rPr>
                  </w:pPr>
                  <w:r w:rsidRPr="00B31D7E">
                    <w:rPr>
                      <w:color w:val="auto"/>
                    </w:rPr>
                    <w:t>0,5</w:t>
                  </w:r>
                </w:p>
              </w:tc>
            </w:tr>
          </w:tbl>
          <w:p w:rsidR="00A93A01" w:rsidRPr="00B31D7E" w:rsidRDefault="00A93A01" w:rsidP="00646D12">
            <w:pPr>
              <w:tabs>
                <w:tab w:val="left" w:pos="1596"/>
              </w:tabs>
              <w:autoSpaceDE w:val="0"/>
              <w:autoSpaceDN w:val="0"/>
              <w:adjustRightInd w:val="0"/>
              <w:spacing w:after="0" w:line="240" w:lineRule="auto"/>
              <w:contextualSpacing/>
              <w:jc w:val="both"/>
              <w:rPr>
                <w:rFonts w:ascii="Times New Roman" w:hAnsi="Times New Roman" w:cs="Times New Roman"/>
                <w:b/>
                <w:sz w:val="24"/>
                <w:szCs w:val="24"/>
              </w:rPr>
            </w:pPr>
          </w:p>
        </w:tc>
        <w:tc>
          <w:tcPr>
            <w:tcW w:w="1889" w:type="dxa"/>
            <w:vAlign w:val="center"/>
          </w:tcPr>
          <w:p w:rsidR="00A93A01" w:rsidRPr="00B31D7E" w:rsidRDefault="00A93A01" w:rsidP="00646D12">
            <w:pPr>
              <w:pStyle w:val="TableText"/>
              <w:jc w:val="center"/>
              <w:rPr>
                <w:bCs/>
              </w:rPr>
            </w:pPr>
            <w:r w:rsidRPr="00B31D7E">
              <w:rPr>
                <w:bCs/>
                <w:lang w:val="ro-RO"/>
              </w:rPr>
              <w:lastRenderedPageBreak/>
              <w:t xml:space="preserve">Casolete a </w:t>
            </w:r>
            <w:smartTag w:uri="urn:schemas-microsoft-com:office:smarttags" w:element="metricconverter">
              <w:smartTagPr>
                <w:attr w:name="ProductID" w:val="20 grame"/>
              </w:smartTagPr>
              <w:r w:rsidRPr="00B31D7E">
                <w:rPr>
                  <w:bCs/>
                  <w:lang w:val="ro-RO"/>
                </w:rPr>
                <w:t>20 grame</w:t>
              </w:r>
            </w:smartTag>
            <w:r w:rsidRPr="00B31D7E">
              <w:rPr>
                <w:bCs/>
                <w:lang w:val="ro-RO"/>
              </w:rPr>
              <w:t>, dispuse în cutii de carton sau folie din material plastic şi care să respecte normele sanitare în vigoare. Ambalajele produselor vor fi de unică folosinţă</w:t>
            </w:r>
            <w:r w:rsidRPr="00B31D7E">
              <w:rPr>
                <w:bCs/>
              </w:rPr>
              <w:t>.</w:t>
            </w:r>
          </w:p>
          <w:p w:rsidR="00A93A01" w:rsidRPr="00B31D7E" w:rsidRDefault="00A93A01" w:rsidP="00646D12">
            <w:pPr>
              <w:tabs>
                <w:tab w:val="left" w:pos="1485"/>
                <w:tab w:val="left" w:pos="1593"/>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p>
        </w:tc>
        <w:tc>
          <w:tcPr>
            <w:tcW w:w="1620" w:type="dxa"/>
            <w:gridSpan w:val="2"/>
            <w:vAlign w:val="center"/>
          </w:tcPr>
          <w:p w:rsidR="00A93A01" w:rsidRPr="00B31D7E" w:rsidRDefault="00A93A01" w:rsidP="00646D12">
            <w:pPr>
              <w:tabs>
                <w:tab w:val="left" w:pos="1418"/>
              </w:tabs>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minim 12 luni de la data fabricaţiei, minim 8 luni de la data livrării</w:t>
            </w:r>
          </w:p>
          <w:p w:rsidR="00A93A01" w:rsidRPr="00B31D7E" w:rsidRDefault="00A93A01" w:rsidP="00646D12">
            <w:pPr>
              <w:pStyle w:val="TableText"/>
              <w:jc w:val="center"/>
            </w:pPr>
            <w:r w:rsidRPr="00B31D7E">
              <w:rPr>
                <w:lang w:val="ro-RO"/>
              </w:rPr>
              <w:t xml:space="preserve">Pentru cantităţile care nu pot fi consumate în interiorul termenului de garanţie, la solicitarea beneficiarului, acestea vor putea fi înlocuite cu </w:t>
            </w:r>
            <w:r w:rsidRPr="00B31D7E">
              <w:rPr>
                <w:lang w:val="ro-RO"/>
              </w:rPr>
              <w:lastRenderedPageBreak/>
              <w:t>produse noi.</w:t>
            </w:r>
          </w:p>
          <w:p w:rsidR="00A93A01" w:rsidRPr="00B31D7E" w:rsidRDefault="00A93A01" w:rsidP="00646D12">
            <w:pPr>
              <w:tabs>
                <w:tab w:val="left" w:pos="1485"/>
                <w:tab w:val="left" w:pos="1593"/>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fr-FR" w:eastAsia="ro-RO"/>
              </w:rPr>
            </w:pPr>
          </w:p>
        </w:tc>
        <w:tc>
          <w:tcPr>
            <w:tcW w:w="990" w:type="dxa"/>
            <w:vAlign w:val="center"/>
          </w:tcPr>
          <w:p w:rsidR="00A93A01" w:rsidRPr="00B31D7E" w:rsidRDefault="00A93A01" w:rsidP="00646D12">
            <w:pPr>
              <w:spacing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lastRenderedPageBreak/>
              <w:t>lunar</w:t>
            </w:r>
          </w:p>
        </w:tc>
      </w:tr>
      <w:tr w:rsidR="00A93A01" w:rsidRPr="00B31D7E" w:rsidTr="006E2BF2">
        <w:trPr>
          <w:trHeight w:val="1808"/>
        </w:trPr>
        <w:tc>
          <w:tcPr>
            <w:tcW w:w="848" w:type="dxa"/>
            <w:vAlign w:val="center"/>
          </w:tcPr>
          <w:p w:rsidR="00A93A01" w:rsidRPr="00B31D7E" w:rsidRDefault="00A93A01" w:rsidP="00160EFF">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780" w:type="dxa"/>
            <w:vAlign w:val="center"/>
          </w:tcPr>
          <w:p w:rsidR="00A93A01" w:rsidRPr="00B31D7E" w:rsidRDefault="00A93A01" w:rsidP="003340E9">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r w:rsidRPr="00B31D7E">
              <w:rPr>
                <w:rFonts w:ascii="Times New Roman" w:eastAsia="Times New Roman" w:hAnsi="Times New Roman" w:cs="Times New Roman"/>
                <w:bCs/>
                <w:sz w:val="24"/>
                <w:szCs w:val="24"/>
                <w:lang w:val="fr-FR" w:eastAsia="ro-RO"/>
              </w:rPr>
              <w:t>Gem de căpșuni (borcan de max 400 g)</w:t>
            </w:r>
          </w:p>
        </w:tc>
        <w:tc>
          <w:tcPr>
            <w:tcW w:w="539" w:type="dxa"/>
            <w:vAlign w:val="center"/>
          </w:tcPr>
          <w:p w:rsidR="00A93A01" w:rsidRPr="00B31D7E" w:rsidRDefault="00A93A01" w:rsidP="003340E9">
            <w:pPr>
              <w:spacing w:after="0"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Kg</w:t>
            </w:r>
          </w:p>
        </w:tc>
        <w:tc>
          <w:tcPr>
            <w:tcW w:w="1055" w:type="dxa"/>
            <w:tcBorders>
              <w:top w:val="nil"/>
              <w:left w:val="single" w:sz="4" w:space="0" w:color="auto"/>
              <w:bottom w:val="single" w:sz="4" w:space="0" w:color="auto"/>
              <w:right w:val="single" w:sz="4" w:space="0" w:color="auto"/>
            </w:tcBorders>
            <w:shd w:val="clear" w:color="auto" w:fill="auto"/>
            <w:vAlign w:val="center"/>
          </w:tcPr>
          <w:p w:rsidR="00A93A01" w:rsidRPr="00B31D7E" w:rsidRDefault="00A93A01" w:rsidP="003340E9">
            <w:pPr>
              <w:jc w:val="center"/>
              <w:rPr>
                <w:rFonts w:ascii="Times New Roman" w:hAnsi="Times New Roman" w:cs="Times New Roman"/>
                <w:bCs/>
                <w:sz w:val="24"/>
                <w:szCs w:val="24"/>
              </w:rPr>
            </w:pPr>
            <w:r w:rsidRPr="00B31D7E">
              <w:rPr>
                <w:rFonts w:ascii="Times New Roman" w:hAnsi="Times New Roman" w:cs="Times New Roman"/>
                <w:bCs/>
                <w:sz w:val="24"/>
                <w:szCs w:val="24"/>
              </w:rPr>
              <w:t>ST – 535-21</w:t>
            </w:r>
          </w:p>
        </w:tc>
        <w:tc>
          <w:tcPr>
            <w:tcW w:w="6956" w:type="dxa"/>
            <w:gridSpan w:val="2"/>
            <w:vAlign w:val="center"/>
          </w:tcPr>
          <w:p w:rsidR="007541CF" w:rsidRPr="00B31D7E" w:rsidRDefault="007541CF" w:rsidP="007541CF">
            <w:pPr>
              <w:autoSpaceDE w:val="0"/>
              <w:autoSpaceDN w:val="0"/>
              <w:adjustRightInd w:val="0"/>
              <w:spacing w:after="0" w:line="240" w:lineRule="auto"/>
              <w:rPr>
                <w:rFonts w:ascii="Times New Roman" w:hAnsi="Times New Roman" w:cs="Times New Roman"/>
                <w:sz w:val="24"/>
                <w:szCs w:val="24"/>
              </w:rPr>
            </w:pPr>
            <w:r w:rsidRPr="00B31D7E">
              <w:rPr>
                <w:rFonts w:ascii="Times New Roman" w:hAnsi="Times New Roman" w:cs="Times New Roman"/>
                <w:b/>
                <w:bCs/>
                <w:i/>
                <w:iCs/>
                <w:sz w:val="24"/>
                <w:szCs w:val="24"/>
              </w:rPr>
              <w:t xml:space="preserve">Proprietăţi organoleptice </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0"/>
              <w:gridCol w:w="4074"/>
            </w:tblGrid>
            <w:tr w:rsidR="007541CF" w:rsidRPr="00B31D7E" w:rsidTr="00646D12">
              <w:trPr>
                <w:trHeight w:val="440"/>
              </w:trPr>
              <w:tc>
                <w:tcPr>
                  <w:tcW w:w="2340" w:type="dxa"/>
                  <w:vAlign w:val="center"/>
                </w:tcPr>
                <w:p w:rsidR="007541CF" w:rsidRPr="00B31D7E" w:rsidRDefault="007541CF" w:rsidP="00646D12">
                  <w:pPr>
                    <w:pStyle w:val="Default"/>
                    <w:jc w:val="center"/>
                    <w:rPr>
                      <w:color w:val="auto"/>
                    </w:rPr>
                  </w:pPr>
                  <w:r w:rsidRPr="00B31D7E">
                    <w:rPr>
                      <w:b/>
                      <w:bCs/>
                      <w:color w:val="auto"/>
                    </w:rPr>
                    <w:t>Caracteristici</w:t>
                  </w:r>
                </w:p>
              </w:tc>
              <w:tc>
                <w:tcPr>
                  <w:tcW w:w="4074" w:type="dxa"/>
                  <w:vAlign w:val="center"/>
                </w:tcPr>
                <w:p w:rsidR="007541CF" w:rsidRPr="00B31D7E" w:rsidRDefault="007541CF" w:rsidP="00646D12">
                  <w:pPr>
                    <w:pStyle w:val="Default"/>
                    <w:jc w:val="center"/>
                    <w:rPr>
                      <w:color w:val="auto"/>
                    </w:rPr>
                  </w:pPr>
                  <w:r w:rsidRPr="00B31D7E">
                    <w:rPr>
                      <w:b/>
                      <w:bCs/>
                      <w:color w:val="auto"/>
                    </w:rPr>
                    <w:t xml:space="preserve">Condiţii de </w:t>
                  </w:r>
                  <w:r w:rsidR="00A54ACB">
                    <w:rPr>
                      <w:b/>
                      <w:bCs/>
                      <w:color w:val="auto"/>
                    </w:rPr>
                    <w:t>admisibilitate</w:t>
                  </w:r>
                  <w:r w:rsidRPr="00B31D7E">
                    <w:rPr>
                      <w:b/>
                      <w:bCs/>
                      <w:color w:val="auto"/>
                    </w:rPr>
                    <w:t xml:space="preserve"> </w:t>
                  </w:r>
                </w:p>
              </w:tc>
            </w:tr>
            <w:tr w:rsidR="007541CF" w:rsidRPr="00B31D7E" w:rsidTr="00646D12">
              <w:trPr>
                <w:trHeight w:val="845"/>
              </w:trPr>
              <w:tc>
                <w:tcPr>
                  <w:tcW w:w="2340" w:type="dxa"/>
                  <w:vAlign w:val="center"/>
                </w:tcPr>
                <w:p w:rsidR="007541CF" w:rsidRPr="00B31D7E" w:rsidRDefault="007541CF" w:rsidP="00646D12">
                  <w:pPr>
                    <w:pStyle w:val="Default"/>
                    <w:jc w:val="center"/>
                    <w:rPr>
                      <w:rFonts w:eastAsia="Times New Roman"/>
                      <w:bCs/>
                      <w:color w:val="auto"/>
                      <w:lang w:val="ro-RO" w:eastAsia="ro-RO"/>
                    </w:rPr>
                  </w:pPr>
                  <w:r w:rsidRPr="00B31D7E">
                    <w:rPr>
                      <w:color w:val="auto"/>
                    </w:rPr>
                    <w:t>Aspect</w:t>
                  </w:r>
                </w:p>
              </w:tc>
              <w:tc>
                <w:tcPr>
                  <w:tcW w:w="4074" w:type="dxa"/>
                  <w:vAlign w:val="center"/>
                </w:tcPr>
                <w:p w:rsidR="007541CF" w:rsidRPr="00B31D7E" w:rsidRDefault="007541CF" w:rsidP="00646D12">
                  <w:pPr>
                    <w:pStyle w:val="Default"/>
                    <w:jc w:val="center"/>
                    <w:rPr>
                      <w:color w:val="auto"/>
                    </w:rPr>
                  </w:pPr>
                  <w:r w:rsidRPr="00B31D7E">
                    <w:rPr>
                      <w:color w:val="auto"/>
                      <w:sz w:val="23"/>
                      <w:szCs w:val="23"/>
                    </w:rPr>
                    <w:t>Fructe, bucăţi de fructe, parţial destrămate în masă gelificată, fără separare de sirop, fără semne de fermentare sau mucegai, fără corpuri străine</w:t>
                  </w:r>
                </w:p>
              </w:tc>
            </w:tr>
            <w:tr w:rsidR="007541CF" w:rsidRPr="00B31D7E" w:rsidTr="00646D12">
              <w:trPr>
                <w:trHeight w:val="761"/>
              </w:trPr>
              <w:tc>
                <w:tcPr>
                  <w:tcW w:w="2340" w:type="dxa"/>
                  <w:vAlign w:val="center"/>
                </w:tcPr>
                <w:p w:rsidR="007541CF" w:rsidRPr="00B31D7E" w:rsidRDefault="007541CF" w:rsidP="00646D12">
                  <w:pPr>
                    <w:pStyle w:val="Default"/>
                    <w:jc w:val="center"/>
                    <w:rPr>
                      <w:rFonts w:eastAsia="Times New Roman"/>
                      <w:bCs/>
                      <w:color w:val="auto"/>
                      <w:lang w:val="ro-RO" w:eastAsia="ro-RO"/>
                    </w:rPr>
                  </w:pPr>
                  <w:r w:rsidRPr="00B31D7E">
                    <w:rPr>
                      <w:color w:val="auto"/>
                    </w:rPr>
                    <w:t>Culoare</w:t>
                  </w:r>
                </w:p>
              </w:tc>
              <w:tc>
                <w:tcPr>
                  <w:tcW w:w="4074" w:type="dxa"/>
                  <w:vAlign w:val="center"/>
                </w:tcPr>
                <w:p w:rsidR="007541CF" w:rsidRPr="00B31D7E" w:rsidRDefault="007541CF" w:rsidP="00646D12">
                  <w:pPr>
                    <w:pStyle w:val="Default"/>
                    <w:jc w:val="center"/>
                    <w:rPr>
                      <w:rFonts w:eastAsia="Times New Roman"/>
                      <w:bCs/>
                      <w:color w:val="auto"/>
                      <w:lang w:val="ro-RO" w:eastAsia="ro-RO"/>
                    </w:rPr>
                  </w:pPr>
                  <w:r w:rsidRPr="00B31D7E">
                    <w:rPr>
                      <w:color w:val="auto"/>
                      <w:sz w:val="23"/>
                      <w:szCs w:val="23"/>
                    </w:rPr>
                    <w:t>Corespunzătoare varietăţii fructului</w:t>
                  </w:r>
                </w:p>
              </w:tc>
            </w:tr>
            <w:tr w:rsidR="007541CF" w:rsidRPr="00B31D7E" w:rsidTr="00646D12">
              <w:trPr>
                <w:trHeight w:val="761"/>
              </w:trPr>
              <w:tc>
                <w:tcPr>
                  <w:tcW w:w="2340" w:type="dxa"/>
                  <w:vAlign w:val="center"/>
                </w:tcPr>
                <w:p w:rsidR="007541CF" w:rsidRPr="00B31D7E" w:rsidRDefault="007541CF" w:rsidP="00646D12">
                  <w:pPr>
                    <w:pStyle w:val="Default"/>
                    <w:jc w:val="center"/>
                    <w:rPr>
                      <w:color w:val="auto"/>
                    </w:rPr>
                  </w:pPr>
                  <w:r w:rsidRPr="00B31D7E">
                    <w:rPr>
                      <w:color w:val="auto"/>
                    </w:rPr>
                    <w:t>Gust şi aromă</w:t>
                  </w:r>
                </w:p>
              </w:tc>
              <w:tc>
                <w:tcPr>
                  <w:tcW w:w="4074" w:type="dxa"/>
                  <w:vAlign w:val="center"/>
                </w:tcPr>
                <w:p w:rsidR="007541CF" w:rsidRPr="00B31D7E" w:rsidRDefault="007541CF" w:rsidP="00646D12">
                  <w:pPr>
                    <w:pStyle w:val="Default"/>
                    <w:jc w:val="center"/>
                    <w:rPr>
                      <w:color w:val="auto"/>
                    </w:rPr>
                  </w:pPr>
                  <w:r w:rsidRPr="00B31D7E">
                    <w:rPr>
                      <w:bCs/>
                      <w:color w:val="auto"/>
                    </w:rPr>
                    <w:t>Plăcute, specifice varietăţii fructului, fără miros şi gust străin</w:t>
                  </w:r>
                </w:p>
              </w:tc>
            </w:tr>
          </w:tbl>
          <w:p w:rsidR="007541CF" w:rsidRPr="00B31D7E" w:rsidRDefault="007541CF" w:rsidP="007541CF">
            <w:pPr>
              <w:autoSpaceDE w:val="0"/>
              <w:autoSpaceDN w:val="0"/>
              <w:adjustRightInd w:val="0"/>
              <w:spacing w:after="0" w:line="240" w:lineRule="auto"/>
              <w:rPr>
                <w:rFonts w:ascii="Times New Roman" w:hAnsi="Times New Roman" w:cs="Times New Roman"/>
                <w:sz w:val="24"/>
                <w:szCs w:val="24"/>
              </w:rPr>
            </w:pPr>
            <w:r w:rsidRPr="00B31D7E">
              <w:rPr>
                <w:rFonts w:ascii="Times New Roman" w:eastAsia="Calibri" w:hAnsi="Times New Roman" w:cs="Times New Roman"/>
                <w:sz w:val="24"/>
                <w:szCs w:val="24"/>
              </w:rPr>
              <w:t xml:space="preserve">        </w:t>
            </w:r>
            <w:r w:rsidRPr="00B31D7E">
              <w:rPr>
                <w:rFonts w:ascii="Times New Roman" w:hAnsi="Times New Roman" w:cs="Times New Roman"/>
                <w:b/>
                <w:bCs/>
                <w:i/>
                <w:iCs/>
                <w:sz w:val="24"/>
                <w:szCs w:val="24"/>
              </w:rPr>
              <w:t xml:space="preserve">Proprietăţi fizico-chimice </w:t>
            </w:r>
          </w:p>
          <w:tbl>
            <w:tblPr>
              <w:tblW w:w="594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1"/>
              <w:gridCol w:w="2970"/>
            </w:tblGrid>
            <w:tr w:rsidR="007541CF" w:rsidRPr="00B31D7E" w:rsidTr="00646D12">
              <w:trPr>
                <w:trHeight w:val="440"/>
              </w:trPr>
              <w:tc>
                <w:tcPr>
                  <w:tcW w:w="2971" w:type="dxa"/>
                  <w:vAlign w:val="center"/>
                </w:tcPr>
                <w:p w:rsidR="007541CF" w:rsidRPr="00B31D7E" w:rsidRDefault="007541CF" w:rsidP="00646D12">
                  <w:pPr>
                    <w:pStyle w:val="Default"/>
                    <w:jc w:val="center"/>
                    <w:rPr>
                      <w:color w:val="auto"/>
                    </w:rPr>
                  </w:pPr>
                  <w:r w:rsidRPr="00B31D7E">
                    <w:rPr>
                      <w:b/>
                      <w:bCs/>
                      <w:color w:val="auto"/>
                    </w:rPr>
                    <w:t>Caracteristici</w:t>
                  </w:r>
                </w:p>
              </w:tc>
              <w:tc>
                <w:tcPr>
                  <w:tcW w:w="2970" w:type="dxa"/>
                  <w:vAlign w:val="center"/>
                </w:tcPr>
                <w:p w:rsidR="007541CF" w:rsidRPr="00B31D7E" w:rsidRDefault="007541CF" w:rsidP="00646D12">
                  <w:pPr>
                    <w:pStyle w:val="Default"/>
                    <w:jc w:val="center"/>
                    <w:rPr>
                      <w:color w:val="auto"/>
                    </w:rPr>
                  </w:pPr>
                  <w:r w:rsidRPr="00B31D7E">
                    <w:rPr>
                      <w:b/>
                      <w:bCs/>
                      <w:color w:val="auto"/>
                    </w:rPr>
                    <w:t xml:space="preserve">Condiţii de </w:t>
                  </w:r>
                  <w:r w:rsidR="00A54ACB">
                    <w:rPr>
                      <w:b/>
                      <w:bCs/>
                      <w:color w:val="auto"/>
                    </w:rPr>
                    <w:t>admisibilitate</w:t>
                  </w:r>
                  <w:r w:rsidRPr="00B31D7E">
                    <w:rPr>
                      <w:b/>
                      <w:bCs/>
                      <w:color w:val="auto"/>
                    </w:rPr>
                    <w:t xml:space="preserve"> </w:t>
                  </w:r>
                </w:p>
              </w:tc>
            </w:tr>
            <w:tr w:rsidR="007541CF" w:rsidRPr="00B31D7E" w:rsidTr="00646D12">
              <w:trPr>
                <w:trHeight w:val="845"/>
              </w:trPr>
              <w:tc>
                <w:tcPr>
                  <w:tcW w:w="2971" w:type="dxa"/>
                  <w:vAlign w:val="center"/>
                </w:tcPr>
                <w:p w:rsidR="007541CF" w:rsidRPr="00B31D7E" w:rsidRDefault="007541CF" w:rsidP="00646D12">
                  <w:pPr>
                    <w:pStyle w:val="Default"/>
                    <w:jc w:val="center"/>
                    <w:rPr>
                      <w:rFonts w:eastAsia="Times New Roman"/>
                      <w:bCs/>
                      <w:color w:val="auto"/>
                      <w:lang w:val="ro-RO" w:eastAsia="ro-RO"/>
                    </w:rPr>
                  </w:pPr>
                  <w:r w:rsidRPr="00B31D7E">
                    <w:rPr>
                      <w:color w:val="auto"/>
                    </w:rPr>
                    <w:t>Substanţe solubile (în sirop), grade refractometrice la 20°C, min.</w:t>
                  </w:r>
                </w:p>
              </w:tc>
              <w:tc>
                <w:tcPr>
                  <w:tcW w:w="2970" w:type="dxa"/>
                  <w:vAlign w:val="center"/>
                </w:tcPr>
                <w:p w:rsidR="007541CF" w:rsidRPr="00B31D7E" w:rsidRDefault="007541CF" w:rsidP="00646D12">
                  <w:pPr>
                    <w:pStyle w:val="Default"/>
                    <w:jc w:val="center"/>
                    <w:rPr>
                      <w:color w:val="auto"/>
                    </w:rPr>
                  </w:pPr>
                  <w:r w:rsidRPr="00B31D7E">
                    <w:rPr>
                      <w:color w:val="auto"/>
                    </w:rPr>
                    <w:t>67</w:t>
                  </w:r>
                </w:p>
              </w:tc>
            </w:tr>
            <w:tr w:rsidR="007541CF" w:rsidRPr="00B31D7E" w:rsidTr="00646D12">
              <w:trPr>
                <w:trHeight w:val="845"/>
              </w:trPr>
              <w:tc>
                <w:tcPr>
                  <w:tcW w:w="2971" w:type="dxa"/>
                  <w:vAlign w:val="center"/>
                </w:tcPr>
                <w:p w:rsidR="007541CF" w:rsidRPr="00B31D7E" w:rsidRDefault="007541CF" w:rsidP="00646D12">
                  <w:pPr>
                    <w:pStyle w:val="Default"/>
                    <w:jc w:val="center"/>
                    <w:rPr>
                      <w:rFonts w:eastAsia="Times New Roman"/>
                      <w:bCs/>
                      <w:color w:val="auto"/>
                      <w:lang w:val="ro-RO" w:eastAsia="ro-RO"/>
                    </w:rPr>
                  </w:pPr>
                  <w:r w:rsidRPr="00B31D7E">
                    <w:rPr>
                      <w:color w:val="auto"/>
                    </w:rPr>
                    <w:t>Cenușă insolubilă în acid clorhidric, %, max.</w:t>
                  </w:r>
                </w:p>
              </w:tc>
              <w:tc>
                <w:tcPr>
                  <w:tcW w:w="2970" w:type="dxa"/>
                  <w:vAlign w:val="center"/>
                </w:tcPr>
                <w:p w:rsidR="007541CF" w:rsidRPr="00B31D7E" w:rsidRDefault="007541CF" w:rsidP="00646D12">
                  <w:pPr>
                    <w:pStyle w:val="Default"/>
                    <w:jc w:val="center"/>
                    <w:rPr>
                      <w:color w:val="auto"/>
                    </w:rPr>
                  </w:pPr>
                  <w:r w:rsidRPr="00B31D7E">
                    <w:rPr>
                      <w:color w:val="auto"/>
                    </w:rPr>
                    <w:t>0,1</w:t>
                  </w:r>
                </w:p>
              </w:tc>
            </w:tr>
            <w:tr w:rsidR="007541CF" w:rsidRPr="00B31D7E" w:rsidTr="00646D12">
              <w:trPr>
                <w:trHeight w:val="845"/>
              </w:trPr>
              <w:tc>
                <w:tcPr>
                  <w:tcW w:w="2971" w:type="dxa"/>
                  <w:vAlign w:val="center"/>
                </w:tcPr>
                <w:p w:rsidR="007541CF" w:rsidRPr="00B31D7E" w:rsidRDefault="007541CF" w:rsidP="00646D12">
                  <w:pPr>
                    <w:pStyle w:val="Default"/>
                    <w:jc w:val="center"/>
                    <w:rPr>
                      <w:rFonts w:eastAsia="Times New Roman"/>
                      <w:bCs/>
                      <w:color w:val="auto"/>
                      <w:lang w:val="ro-RO" w:eastAsia="ro-RO"/>
                    </w:rPr>
                  </w:pPr>
                  <w:r w:rsidRPr="00B31D7E">
                    <w:rPr>
                      <w:color w:val="auto"/>
                    </w:rPr>
                    <w:t>Aciditate totală exprimată în acid malic, %,  min.</w:t>
                  </w:r>
                </w:p>
              </w:tc>
              <w:tc>
                <w:tcPr>
                  <w:tcW w:w="2970" w:type="dxa"/>
                  <w:vAlign w:val="center"/>
                </w:tcPr>
                <w:p w:rsidR="007541CF" w:rsidRPr="00B31D7E" w:rsidRDefault="007541CF" w:rsidP="00646D12">
                  <w:pPr>
                    <w:pStyle w:val="Default"/>
                    <w:jc w:val="center"/>
                    <w:rPr>
                      <w:color w:val="auto"/>
                    </w:rPr>
                  </w:pPr>
                  <w:r w:rsidRPr="00B31D7E">
                    <w:rPr>
                      <w:color w:val="auto"/>
                    </w:rPr>
                    <w:t>0,5</w:t>
                  </w:r>
                </w:p>
              </w:tc>
            </w:tr>
          </w:tbl>
          <w:p w:rsidR="00A93A01" w:rsidRPr="00B31D7E" w:rsidRDefault="00A93A01" w:rsidP="00646D12">
            <w:pPr>
              <w:tabs>
                <w:tab w:val="left" w:pos="1596"/>
              </w:tabs>
              <w:autoSpaceDE w:val="0"/>
              <w:autoSpaceDN w:val="0"/>
              <w:adjustRightInd w:val="0"/>
              <w:spacing w:after="0" w:line="240" w:lineRule="auto"/>
              <w:contextualSpacing/>
              <w:jc w:val="both"/>
              <w:rPr>
                <w:rFonts w:ascii="Times New Roman" w:hAnsi="Times New Roman" w:cs="Times New Roman"/>
                <w:b/>
                <w:sz w:val="24"/>
                <w:szCs w:val="24"/>
              </w:rPr>
            </w:pPr>
          </w:p>
        </w:tc>
        <w:tc>
          <w:tcPr>
            <w:tcW w:w="1889" w:type="dxa"/>
            <w:vAlign w:val="center"/>
          </w:tcPr>
          <w:p w:rsidR="00A93A01" w:rsidRPr="00B31D7E" w:rsidRDefault="00A93A01" w:rsidP="003340E9">
            <w:pPr>
              <w:pStyle w:val="TableText"/>
              <w:jc w:val="center"/>
              <w:rPr>
                <w:lang w:val="ro-RO"/>
              </w:rPr>
            </w:pPr>
            <w:r w:rsidRPr="00B31D7E">
              <w:rPr>
                <w:lang w:val="ro-RO"/>
              </w:rPr>
              <w:t>Produsele vor fi ambalate în borcane de max. 400 g dispuse în cutii din carton sau folie termocontractabilă din material plastic şi care să respecte normele sanitare în vigoare.</w:t>
            </w:r>
          </w:p>
          <w:p w:rsidR="00A93A01" w:rsidRPr="00B31D7E" w:rsidRDefault="00A93A01" w:rsidP="003340E9">
            <w:pPr>
              <w:pStyle w:val="TableText"/>
              <w:jc w:val="center"/>
              <w:rPr>
                <w:lang w:val="ro-RO"/>
              </w:rPr>
            </w:pPr>
            <w:r w:rsidRPr="00B31D7E">
              <w:rPr>
                <w:lang w:val="ro-RO"/>
              </w:rPr>
              <w:t>Borcanele trebuie să fie ermetic închise, cu capacul nebombat, neruginit, neînnegrit.</w:t>
            </w:r>
          </w:p>
          <w:p w:rsidR="00A93A01" w:rsidRPr="00B31D7E" w:rsidRDefault="00A93A01" w:rsidP="003340E9">
            <w:pPr>
              <w:pStyle w:val="TableText"/>
              <w:jc w:val="center"/>
              <w:rPr>
                <w:bCs/>
                <w:szCs w:val="24"/>
                <w:lang w:val="fr-FR" w:eastAsia="ro-RO"/>
              </w:rPr>
            </w:pPr>
            <w:r w:rsidRPr="00B31D7E">
              <w:rPr>
                <w:lang w:val="ro-RO"/>
              </w:rPr>
              <w:t>Ambalajele nu se facturează.</w:t>
            </w:r>
          </w:p>
        </w:tc>
        <w:tc>
          <w:tcPr>
            <w:tcW w:w="1620" w:type="dxa"/>
            <w:gridSpan w:val="2"/>
            <w:vAlign w:val="center"/>
          </w:tcPr>
          <w:p w:rsidR="00A93A01" w:rsidRPr="00B31D7E" w:rsidRDefault="00A93A01" w:rsidP="003340E9">
            <w:pPr>
              <w:tabs>
                <w:tab w:val="left" w:pos="1418"/>
              </w:tabs>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minim 12 luni de la data fabricaţiei, minim 8 luni de la data livrării</w:t>
            </w:r>
          </w:p>
          <w:p w:rsidR="00A93A01" w:rsidRPr="00B31D7E" w:rsidRDefault="00A93A01" w:rsidP="003340E9">
            <w:pPr>
              <w:pStyle w:val="TableText"/>
              <w:jc w:val="center"/>
            </w:pPr>
            <w:r w:rsidRPr="00B31D7E">
              <w:rPr>
                <w:lang w:val="ro-RO"/>
              </w:rPr>
              <w:t>Pentru cantităţile care nu pot fi consumate în interiorul termenului de garanţie, la solicitarea beneficiarului, acestea vor putea fi înlocuite cu produse noi.</w:t>
            </w:r>
          </w:p>
          <w:p w:rsidR="00A93A01" w:rsidRPr="00B31D7E" w:rsidRDefault="00A93A01" w:rsidP="003340E9">
            <w:pPr>
              <w:tabs>
                <w:tab w:val="left" w:pos="1485"/>
                <w:tab w:val="left" w:pos="1593"/>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fr-FR" w:eastAsia="ro-RO"/>
              </w:rPr>
            </w:pPr>
          </w:p>
        </w:tc>
        <w:tc>
          <w:tcPr>
            <w:tcW w:w="990" w:type="dxa"/>
            <w:vAlign w:val="center"/>
          </w:tcPr>
          <w:p w:rsidR="00A93A01" w:rsidRPr="00B31D7E" w:rsidRDefault="00A93A01" w:rsidP="003340E9">
            <w:pPr>
              <w:spacing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lunar</w:t>
            </w:r>
          </w:p>
        </w:tc>
      </w:tr>
      <w:tr w:rsidR="00F75FC8" w:rsidRPr="00B31D7E" w:rsidTr="006E2BF2">
        <w:trPr>
          <w:trHeight w:val="1808"/>
        </w:trPr>
        <w:tc>
          <w:tcPr>
            <w:tcW w:w="848" w:type="dxa"/>
            <w:vAlign w:val="center"/>
          </w:tcPr>
          <w:p w:rsidR="00F75FC8" w:rsidRPr="00B31D7E" w:rsidRDefault="00F75FC8" w:rsidP="00160EFF">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780" w:type="dxa"/>
            <w:vAlign w:val="center"/>
          </w:tcPr>
          <w:p w:rsidR="00F75FC8" w:rsidRPr="00B31D7E" w:rsidRDefault="00F75FC8" w:rsidP="003C013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r w:rsidRPr="00B31D7E">
              <w:rPr>
                <w:rFonts w:ascii="Times New Roman" w:eastAsia="Times New Roman" w:hAnsi="Times New Roman" w:cs="Times New Roman"/>
                <w:bCs/>
                <w:sz w:val="24"/>
                <w:szCs w:val="24"/>
                <w:lang w:val="fr-FR" w:eastAsia="ro-RO"/>
              </w:rPr>
              <w:t>Gem de piersici casolete a 20 g</w:t>
            </w:r>
          </w:p>
        </w:tc>
        <w:tc>
          <w:tcPr>
            <w:tcW w:w="539" w:type="dxa"/>
            <w:vAlign w:val="center"/>
          </w:tcPr>
          <w:p w:rsidR="00F75FC8" w:rsidRPr="00B31D7E" w:rsidRDefault="00F75FC8" w:rsidP="00646D12">
            <w:pPr>
              <w:spacing w:after="0"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Kg</w:t>
            </w:r>
          </w:p>
        </w:tc>
        <w:tc>
          <w:tcPr>
            <w:tcW w:w="1055" w:type="dxa"/>
            <w:tcBorders>
              <w:top w:val="nil"/>
              <w:left w:val="single" w:sz="4" w:space="0" w:color="auto"/>
              <w:bottom w:val="single" w:sz="4" w:space="0" w:color="auto"/>
              <w:right w:val="single" w:sz="4" w:space="0" w:color="auto"/>
            </w:tcBorders>
            <w:shd w:val="clear" w:color="auto" w:fill="auto"/>
            <w:vAlign w:val="center"/>
          </w:tcPr>
          <w:p w:rsidR="00F75FC8" w:rsidRPr="00B31D7E" w:rsidRDefault="00F75FC8" w:rsidP="00646D12">
            <w:pPr>
              <w:jc w:val="center"/>
              <w:rPr>
                <w:rFonts w:ascii="Times New Roman" w:hAnsi="Times New Roman" w:cs="Times New Roman"/>
                <w:bCs/>
                <w:sz w:val="24"/>
                <w:szCs w:val="24"/>
              </w:rPr>
            </w:pPr>
            <w:r w:rsidRPr="00B31D7E">
              <w:rPr>
                <w:rFonts w:ascii="Times New Roman" w:hAnsi="Times New Roman" w:cs="Times New Roman"/>
                <w:bCs/>
                <w:sz w:val="24"/>
                <w:szCs w:val="24"/>
              </w:rPr>
              <w:t>ST – 535-21</w:t>
            </w:r>
          </w:p>
        </w:tc>
        <w:tc>
          <w:tcPr>
            <w:tcW w:w="6956" w:type="dxa"/>
            <w:gridSpan w:val="2"/>
            <w:vAlign w:val="center"/>
          </w:tcPr>
          <w:p w:rsidR="00F75FC8" w:rsidRPr="00B31D7E" w:rsidRDefault="00F75FC8" w:rsidP="00646D12">
            <w:pPr>
              <w:autoSpaceDE w:val="0"/>
              <w:autoSpaceDN w:val="0"/>
              <w:adjustRightInd w:val="0"/>
              <w:spacing w:after="0" w:line="240" w:lineRule="auto"/>
              <w:rPr>
                <w:rFonts w:ascii="Times New Roman" w:hAnsi="Times New Roman" w:cs="Times New Roman"/>
                <w:sz w:val="24"/>
                <w:szCs w:val="24"/>
              </w:rPr>
            </w:pPr>
            <w:r w:rsidRPr="00B31D7E">
              <w:rPr>
                <w:rFonts w:ascii="Times New Roman" w:hAnsi="Times New Roman" w:cs="Times New Roman"/>
                <w:b/>
                <w:bCs/>
                <w:i/>
                <w:iCs/>
                <w:sz w:val="24"/>
                <w:szCs w:val="24"/>
              </w:rPr>
              <w:t xml:space="preserve">Proprietăţi organoleptice </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0"/>
              <w:gridCol w:w="4074"/>
            </w:tblGrid>
            <w:tr w:rsidR="00F75FC8" w:rsidRPr="00B31D7E" w:rsidTr="00646D12">
              <w:trPr>
                <w:trHeight w:val="440"/>
              </w:trPr>
              <w:tc>
                <w:tcPr>
                  <w:tcW w:w="2340" w:type="dxa"/>
                  <w:vAlign w:val="center"/>
                </w:tcPr>
                <w:p w:rsidR="00F75FC8" w:rsidRPr="00B31D7E" w:rsidRDefault="00F75FC8" w:rsidP="00646D12">
                  <w:pPr>
                    <w:pStyle w:val="Default"/>
                    <w:jc w:val="center"/>
                    <w:rPr>
                      <w:color w:val="auto"/>
                    </w:rPr>
                  </w:pPr>
                  <w:r w:rsidRPr="00B31D7E">
                    <w:rPr>
                      <w:b/>
                      <w:bCs/>
                      <w:color w:val="auto"/>
                    </w:rPr>
                    <w:t>Caracteristici</w:t>
                  </w:r>
                </w:p>
              </w:tc>
              <w:tc>
                <w:tcPr>
                  <w:tcW w:w="4074" w:type="dxa"/>
                  <w:vAlign w:val="center"/>
                </w:tcPr>
                <w:p w:rsidR="00F75FC8" w:rsidRPr="00B31D7E" w:rsidRDefault="00F75FC8" w:rsidP="00646D12">
                  <w:pPr>
                    <w:pStyle w:val="Default"/>
                    <w:jc w:val="center"/>
                    <w:rPr>
                      <w:color w:val="auto"/>
                    </w:rPr>
                  </w:pPr>
                  <w:r w:rsidRPr="00B31D7E">
                    <w:rPr>
                      <w:b/>
                      <w:bCs/>
                      <w:color w:val="auto"/>
                    </w:rPr>
                    <w:t xml:space="preserve">Condiţii de </w:t>
                  </w:r>
                  <w:r w:rsidR="00A54ACB">
                    <w:rPr>
                      <w:b/>
                      <w:bCs/>
                      <w:color w:val="auto"/>
                    </w:rPr>
                    <w:t>admisibilitate</w:t>
                  </w:r>
                  <w:r w:rsidRPr="00B31D7E">
                    <w:rPr>
                      <w:b/>
                      <w:bCs/>
                      <w:color w:val="auto"/>
                    </w:rPr>
                    <w:t xml:space="preserve"> </w:t>
                  </w:r>
                </w:p>
              </w:tc>
            </w:tr>
            <w:tr w:rsidR="00F75FC8" w:rsidRPr="00B31D7E" w:rsidTr="00646D12">
              <w:trPr>
                <w:trHeight w:val="845"/>
              </w:trPr>
              <w:tc>
                <w:tcPr>
                  <w:tcW w:w="2340" w:type="dxa"/>
                  <w:vAlign w:val="center"/>
                </w:tcPr>
                <w:p w:rsidR="00F75FC8" w:rsidRPr="00B31D7E" w:rsidRDefault="00F75FC8" w:rsidP="00646D12">
                  <w:pPr>
                    <w:pStyle w:val="Default"/>
                    <w:jc w:val="center"/>
                    <w:rPr>
                      <w:rFonts w:eastAsia="Times New Roman"/>
                      <w:bCs/>
                      <w:color w:val="auto"/>
                      <w:lang w:val="ro-RO" w:eastAsia="ro-RO"/>
                    </w:rPr>
                  </w:pPr>
                  <w:r w:rsidRPr="00B31D7E">
                    <w:rPr>
                      <w:color w:val="auto"/>
                    </w:rPr>
                    <w:t>Aspect</w:t>
                  </w:r>
                </w:p>
              </w:tc>
              <w:tc>
                <w:tcPr>
                  <w:tcW w:w="4074" w:type="dxa"/>
                  <w:vAlign w:val="center"/>
                </w:tcPr>
                <w:p w:rsidR="00F75FC8" w:rsidRPr="00B31D7E" w:rsidRDefault="00F75FC8" w:rsidP="00646D12">
                  <w:pPr>
                    <w:pStyle w:val="Default"/>
                    <w:jc w:val="center"/>
                    <w:rPr>
                      <w:color w:val="auto"/>
                    </w:rPr>
                  </w:pPr>
                  <w:r w:rsidRPr="00B31D7E">
                    <w:rPr>
                      <w:color w:val="auto"/>
                      <w:sz w:val="23"/>
                      <w:szCs w:val="23"/>
                    </w:rPr>
                    <w:t>Fructe, bucăţi de fructe, parţial destrămate în masă gelificată, fără separare de sirop, fără semne de fermentare sau mucegai, fără corpuri străine</w:t>
                  </w:r>
                </w:p>
              </w:tc>
            </w:tr>
            <w:tr w:rsidR="00F75FC8" w:rsidRPr="00B31D7E" w:rsidTr="00646D12">
              <w:trPr>
                <w:trHeight w:val="761"/>
              </w:trPr>
              <w:tc>
                <w:tcPr>
                  <w:tcW w:w="2340" w:type="dxa"/>
                  <w:vAlign w:val="center"/>
                </w:tcPr>
                <w:p w:rsidR="00F75FC8" w:rsidRPr="00B31D7E" w:rsidRDefault="00F75FC8" w:rsidP="00646D12">
                  <w:pPr>
                    <w:pStyle w:val="Default"/>
                    <w:jc w:val="center"/>
                    <w:rPr>
                      <w:rFonts w:eastAsia="Times New Roman"/>
                      <w:bCs/>
                      <w:color w:val="auto"/>
                      <w:lang w:val="ro-RO" w:eastAsia="ro-RO"/>
                    </w:rPr>
                  </w:pPr>
                  <w:r w:rsidRPr="00B31D7E">
                    <w:rPr>
                      <w:color w:val="auto"/>
                    </w:rPr>
                    <w:t>Culoare</w:t>
                  </w:r>
                </w:p>
              </w:tc>
              <w:tc>
                <w:tcPr>
                  <w:tcW w:w="4074" w:type="dxa"/>
                  <w:vAlign w:val="center"/>
                </w:tcPr>
                <w:p w:rsidR="00F75FC8" w:rsidRPr="00B31D7E" w:rsidRDefault="00F75FC8" w:rsidP="00646D12">
                  <w:pPr>
                    <w:pStyle w:val="Default"/>
                    <w:jc w:val="center"/>
                    <w:rPr>
                      <w:rFonts w:eastAsia="Times New Roman"/>
                      <w:bCs/>
                      <w:color w:val="auto"/>
                      <w:lang w:val="ro-RO" w:eastAsia="ro-RO"/>
                    </w:rPr>
                  </w:pPr>
                  <w:r w:rsidRPr="00B31D7E">
                    <w:rPr>
                      <w:color w:val="auto"/>
                      <w:sz w:val="23"/>
                      <w:szCs w:val="23"/>
                    </w:rPr>
                    <w:t>Cores</w:t>
                  </w:r>
                  <w:r w:rsidR="00E16FFD">
                    <w:rPr>
                      <w:color w:val="auto"/>
                      <w:sz w:val="23"/>
                      <w:szCs w:val="23"/>
                    </w:rPr>
                    <w:t>punzătoare varietăţii fructului</w:t>
                  </w:r>
                  <w:r w:rsidRPr="00B31D7E">
                    <w:rPr>
                      <w:color w:val="auto"/>
                      <w:sz w:val="23"/>
                      <w:szCs w:val="23"/>
                    </w:rPr>
                    <w:t xml:space="preserve"> </w:t>
                  </w:r>
                </w:p>
              </w:tc>
            </w:tr>
            <w:tr w:rsidR="00F75FC8" w:rsidRPr="00B31D7E" w:rsidTr="00646D12">
              <w:trPr>
                <w:trHeight w:val="761"/>
              </w:trPr>
              <w:tc>
                <w:tcPr>
                  <w:tcW w:w="2340" w:type="dxa"/>
                  <w:vAlign w:val="center"/>
                </w:tcPr>
                <w:p w:rsidR="00F75FC8" w:rsidRPr="00B31D7E" w:rsidRDefault="00F75FC8" w:rsidP="00646D12">
                  <w:pPr>
                    <w:pStyle w:val="Default"/>
                    <w:jc w:val="center"/>
                    <w:rPr>
                      <w:color w:val="auto"/>
                    </w:rPr>
                  </w:pPr>
                  <w:r w:rsidRPr="00B31D7E">
                    <w:rPr>
                      <w:color w:val="auto"/>
                    </w:rPr>
                    <w:t>Gust şi aromă</w:t>
                  </w:r>
                </w:p>
              </w:tc>
              <w:tc>
                <w:tcPr>
                  <w:tcW w:w="4074" w:type="dxa"/>
                  <w:vAlign w:val="center"/>
                </w:tcPr>
                <w:p w:rsidR="00F75FC8" w:rsidRPr="00B31D7E" w:rsidRDefault="00F75FC8" w:rsidP="00646D12">
                  <w:pPr>
                    <w:pStyle w:val="Default"/>
                    <w:jc w:val="center"/>
                    <w:rPr>
                      <w:color w:val="auto"/>
                    </w:rPr>
                  </w:pPr>
                  <w:r w:rsidRPr="00B31D7E">
                    <w:rPr>
                      <w:bCs/>
                      <w:color w:val="auto"/>
                    </w:rPr>
                    <w:t>Plăcute, specifice varietăţii fructului, fără miros şi gust străin</w:t>
                  </w:r>
                </w:p>
              </w:tc>
            </w:tr>
          </w:tbl>
          <w:p w:rsidR="00F75FC8" w:rsidRPr="00B31D7E" w:rsidRDefault="00F75FC8" w:rsidP="00646D12">
            <w:pPr>
              <w:autoSpaceDE w:val="0"/>
              <w:autoSpaceDN w:val="0"/>
              <w:adjustRightInd w:val="0"/>
              <w:spacing w:after="0" w:line="240" w:lineRule="auto"/>
              <w:rPr>
                <w:rFonts w:ascii="Times New Roman" w:hAnsi="Times New Roman" w:cs="Times New Roman"/>
                <w:sz w:val="24"/>
                <w:szCs w:val="24"/>
              </w:rPr>
            </w:pPr>
            <w:r w:rsidRPr="00B31D7E">
              <w:rPr>
                <w:rFonts w:ascii="Times New Roman" w:eastAsia="Calibri" w:hAnsi="Times New Roman" w:cs="Times New Roman"/>
                <w:sz w:val="24"/>
                <w:szCs w:val="24"/>
              </w:rPr>
              <w:t xml:space="preserve">        </w:t>
            </w:r>
            <w:r w:rsidRPr="00B31D7E">
              <w:rPr>
                <w:rFonts w:ascii="Times New Roman" w:hAnsi="Times New Roman" w:cs="Times New Roman"/>
                <w:b/>
                <w:bCs/>
                <w:i/>
                <w:iCs/>
                <w:sz w:val="24"/>
                <w:szCs w:val="24"/>
              </w:rPr>
              <w:t xml:space="preserve">Proprietăţi fizico-chimice </w:t>
            </w:r>
          </w:p>
          <w:tbl>
            <w:tblPr>
              <w:tblW w:w="639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1"/>
              <w:gridCol w:w="4050"/>
            </w:tblGrid>
            <w:tr w:rsidR="00F75FC8" w:rsidRPr="00B31D7E" w:rsidTr="00646D12">
              <w:trPr>
                <w:trHeight w:val="440"/>
              </w:trPr>
              <w:tc>
                <w:tcPr>
                  <w:tcW w:w="2341" w:type="dxa"/>
                  <w:vAlign w:val="center"/>
                </w:tcPr>
                <w:p w:rsidR="00F75FC8" w:rsidRPr="00B31D7E" w:rsidRDefault="00F75FC8" w:rsidP="00646D12">
                  <w:pPr>
                    <w:pStyle w:val="Default"/>
                    <w:jc w:val="center"/>
                    <w:rPr>
                      <w:color w:val="auto"/>
                    </w:rPr>
                  </w:pPr>
                  <w:r w:rsidRPr="00B31D7E">
                    <w:rPr>
                      <w:b/>
                      <w:bCs/>
                      <w:color w:val="auto"/>
                    </w:rPr>
                    <w:t>Caracteristici</w:t>
                  </w:r>
                </w:p>
              </w:tc>
              <w:tc>
                <w:tcPr>
                  <w:tcW w:w="4050" w:type="dxa"/>
                  <w:vAlign w:val="center"/>
                </w:tcPr>
                <w:p w:rsidR="00F75FC8" w:rsidRPr="00B31D7E" w:rsidRDefault="00F75FC8" w:rsidP="00646D12">
                  <w:pPr>
                    <w:pStyle w:val="Default"/>
                    <w:jc w:val="center"/>
                    <w:rPr>
                      <w:color w:val="auto"/>
                    </w:rPr>
                  </w:pPr>
                  <w:r w:rsidRPr="00B31D7E">
                    <w:rPr>
                      <w:b/>
                      <w:bCs/>
                      <w:color w:val="auto"/>
                    </w:rPr>
                    <w:t xml:space="preserve">Condiţii de </w:t>
                  </w:r>
                  <w:r w:rsidR="00A54ACB">
                    <w:rPr>
                      <w:b/>
                      <w:bCs/>
                      <w:color w:val="auto"/>
                    </w:rPr>
                    <w:t>admisibilitate</w:t>
                  </w:r>
                  <w:r w:rsidRPr="00B31D7E">
                    <w:rPr>
                      <w:b/>
                      <w:bCs/>
                      <w:color w:val="auto"/>
                    </w:rPr>
                    <w:t xml:space="preserve"> </w:t>
                  </w:r>
                </w:p>
              </w:tc>
            </w:tr>
            <w:tr w:rsidR="00F75FC8" w:rsidRPr="00B31D7E" w:rsidTr="00646D12">
              <w:trPr>
                <w:trHeight w:val="845"/>
              </w:trPr>
              <w:tc>
                <w:tcPr>
                  <w:tcW w:w="2341" w:type="dxa"/>
                  <w:vAlign w:val="center"/>
                </w:tcPr>
                <w:p w:rsidR="00F75FC8" w:rsidRPr="00B31D7E" w:rsidRDefault="00F75FC8" w:rsidP="00646D12">
                  <w:pPr>
                    <w:pStyle w:val="Default"/>
                    <w:jc w:val="center"/>
                    <w:rPr>
                      <w:rFonts w:eastAsia="Times New Roman"/>
                      <w:bCs/>
                      <w:color w:val="auto"/>
                      <w:lang w:val="ro-RO" w:eastAsia="ro-RO"/>
                    </w:rPr>
                  </w:pPr>
                  <w:r w:rsidRPr="00B31D7E">
                    <w:rPr>
                      <w:color w:val="auto"/>
                    </w:rPr>
                    <w:t>Substanţe solubile (în sirop), grade refractometrice la 20°C, min.</w:t>
                  </w:r>
                </w:p>
              </w:tc>
              <w:tc>
                <w:tcPr>
                  <w:tcW w:w="4050" w:type="dxa"/>
                  <w:vAlign w:val="center"/>
                </w:tcPr>
                <w:p w:rsidR="00F75FC8" w:rsidRPr="00B31D7E" w:rsidRDefault="00F75FC8" w:rsidP="00646D12">
                  <w:pPr>
                    <w:pStyle w:val="Default"/>
                    <w:jc w:val="center"/>
                    <w:rPr>
                      <w:color w:val="auto"/>
                    </w:rPr>
                  </w:pPr>
                  <w:r w:rsidRPr="00B31D7E">
                    <w:rPr>
                      <w:color w:val="auto"/>
                    </w:rPr>
                    <w:t>67</w:t>
                  </w:r>
                </w:p>
              </w:tc>
            </w:tr>
            <w:tr w:rsidR="00F75FC8" w:rsidRPr="00B31D7E" w:rsidTr="00646D12">
              <w:trPr>
                <w:trHeight w:val="845"/>
              </w:trPr>
              <w:tc>
                <w:tcPr>
                  <w:tcW w:w="2341" w:type="dxa"/>
                  <w:vAlign w:val="center"/>
                </w:tcPr>
                <w:p w:rsidR="00F75FC8" w:rsidRPr="00B31D7E" w:rsidRDefault="00F75FC8" w:rsidP="00646D12">
                  <w:pPr>
                    <w:pStyle w:val="Default"/>
                    <w:jc w:val="center"/>
                    <w:rPr>
                      <w:rFonts w:eastAsia="Times New Roman"/>
                      <w:bCs/>
                      <w:color w:val="auto"/>
                      <w:lang w:val="ro-RO" w:eastAsia="ro-RO"/>
                    </w:rPr>
                  </w:pPr>
                  <w:r w:rsidRPr="00B31D7E">
                    <w:rPr>
                      <w:color w:val="auto"/>
                    </w:rPr>
                    <w:t>Cenușă insolubilă în acid clorhidric, %, max.</w:t>
                  </w:r>
                </w:p>
              </w:tc>
              <w:tc>
                <w:tcPr>
                  <w:tcW w:w="4050" w:type="dxa"/>
                  <w:vAlign w:val="center"/>
                </w:tcPr>
                <w:p w:rsidR="00F75FC8" w:rsidRPr="00B31D7E" w:rsidRDefault="00F75FC8" w:rsidP="00646D12">
                  <w:pPr>
                    <w:pStyle w:val="Default"/>
                    <w:jc w:val="center"/>
                    <w:rPr>
                      <w:color w:val="auto"/>
                    </w:rPr>
                  </w:pPr>
                  <w:r w:rsidRPr="00B31D7E">
                    <w:rPr>
                      <w:color w:val="auto"/>
                    </w:rPr>
                    <w:t>0,1</w:t>
                  </w:r>
                </w:p>
              </w:tc>
            </w:tr>
            <w:tr w:rsidR="00F75FC8" w:rsidRPr="00B31D7E" w:rsidTr="00646D12">
              <w:trPr>
                <w:trHeight w:val="845"/>
              </w:trPr>
              <w:tc>
                <w:tcPr>
                  <w:tcW w:w="2341" w:type="dxa"/>
                  <w:vAlign w:val="center"/>
                </w:tcPr>
                <w:p w:rsidR="00F75FC8" w:rsidRPr="00B31D7E" w:rsidRDefault="00F75FC8" w:rsidP="00646D12">
                  <w:pPr>
                    <w:pStyle w:val="Default"/>
                    <w:jc w:val="center"/>
                    <w:rPr>
                      <w:rFonts w:eastAsia="Times New Roman"/>
                      <w:bCs/>
                      <w:color w:val="auto"/>
                      <w:lang w:val="ro-RO" w:eastAsia="ro-RO"/>
                    </w:rPr>
                  </w:pPr>
                  <w:r w:rsidRPr="00B31D7E">
                    <w:rPr>
                      <w:color w:val="auto"/>
                    </w:rPr>
                    <w:t>Aciditate totală exprimată în acid malic, %,  min.</w:t>
                  </w:r>
                </w:p>
              </w:tc>
              <w:tc>
                <w:tcPr>
                  <w:tcW w:w="4050" w:type="dxa"/>
                  <w:vAlign w:val="center"/>
                </w:tcPr>
                <w:p w:rsidR="00F75FC8" w:rsidRPr="00B31D7E" w:rsidRDefault="00F75FC8" w:rsidP="00646D12">
                  <w:pPr>
                    <w:pStyle w:val="Default"/>
                    <w:jc w:val="center"/>
                    <w:rPr>
                      <w:color w:val="auto"/>
                    </w:rPr>
                  </w:pPr>
                  <w:r w:rsidRPr="00B31D7E">
                    <w:rPr>
                      <w:color w:val="auto"/>
                    </w:rPr>
                    <w:t>0,5</w:t>
                  </w:r>
                </w:p>
              </w:tc>
            </w:tr>
          </w:tbl>
          <w:p w:rsidR="00F75FC8" w:rsidRPr="00B31D7E" w:rsidRDefault="00F75FC8" w:rsidP="00646D12">
            <w:pPr>
              <w:pStyle w:val="Default"/>
              <w:jc w:val="both"/>
              <w:rPr>
                <w:rFonts w:eastAsiaTheme="minorHAnsi"/>
                <w:color w:val="auto"/>
              </w:rPr>
            </w:pPr>
          </w:p>
        </w:tc>
        <w:tc>
          <w:tcPr>
            <w:tcW w:w="1889" w:type="dxa"/>
            <w:vAlign w:val="center"/>
          </w:tcPr>
          <w:p w:rsidR="00F75FC8" w:rsidRPr="00B31D7E" w:rsidRDefault="00F75FC8" w:rsidP="00646D12">
            <w:pPr>
              <w:pStyle w:val="TableText"/>
              <w:jc w:val="center"/>
              <w:rPr>
                <w:bCs/>
              </w:rPr>
            </w:pPr>
            <w:r w:rsidRPr="00B31D7E">
              <w:rPr>
                <w:bCs/>
                <w:lang w:val="ro-RO"/>
              </w:rPr>
              <w:t xml:space="preserve">Casolete a </w:t>
            </w:r>
            <w:smartTag w:uri="urn:schemas-microsoft-com:office:smarttags" w:element="metricconverter">
              <w:smartTagPr>
                <w:attr w:name="ProductID" w:val="20 grame"/>
              </w:smartTagPr>
              <w:r w:rsidRPr="00B31D7E">
                <w:rPr>
                  <w:bCs/>
                  <w:lang w:val="ro-RO"/>
                </w:rPr>
                <w:t>20 grame</w:t>
              </w:r>
            </w:smartTag>
            <w:r w:rsidRPr="00B31D7E">
              <w:rPr>
                <w:bCs/>
                <w:lang w:val="ro-RO"/>
              </w:rPr>
              <w:t>, dispuse în cutii de carton sau folie din material plastic şi care să respecte normele sanitare în vigoare. Ambalajele produselor vor fi de unică folosinţă</w:t>
            </w:r>
            <w:r w:rsidRPr="00B31D7E">
              <w:rPr>
                <w:bCs/>
              </w:rPr>
              <w:t>.</w:t>
            </w:r>
          </w:p>
          <w:p w:rsidR="00F75FC8" w:rsidRPr="00B31D7E" w:rsidRDefault="00F75FC8" w:rsidP="00646D12">
            <w:pPr>
              <w:tabs>
                <w:tab w:val="left" w:pos="1485"/>
                <w:tab w:val="left" w:pos="1593"/>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p>
        </w:tc>
        <w:tc>
          <w:tcPr>
            <w:tcW w:w="1620" w:type="dxa"/>
            <w:gridSpan w:val="2"/>
            <w:vAlign w:val="center"/>
          </w:tcPr>
          <w:p w:rsidR="00F75FC8" w:rsidRPr="00B31D7E" w:rsidRDefault="00F75FC8" w:rsidP="00646D12">
            <w:pPr>
              <w:tabs>
                <w:tab w:val="left" w:pos="1418"/>
              </w:tabs>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minim 12 luni de la data fabricaţiei, minim 8 luni de la data livrării</w:t>
            </w:r>
          </w:p>
          <w:p w:rsidR="00F75FC8" w:rsidRPr="00B31D7E" w:rsidRDefault="00F75FC8" w:rsidP="00646D12">
            <w:pPr>
              <w:pStyle w:val="TableText"/>
              <w:jc w:val="center"/>
            </w:pPr>
            <w:r w:rsidRPr="00B31D7E">
              <w:rPr>
                <w:lang w:val="ro-RO"/>
              </w:rPr>
              <w:t>Pentru cantităţile care nu pot fi consumate în interiorul termenului de garanţie, la solicitarea beneficiarului, acestea vor putea fi înlocuite cu produse noi.</w:t>
            </w:r>
          </w:p>
          <w:p w:rsidR="00F75FC8" w:rsidRPr="00B31D7E" w:rsidRDefault="00F75FC8" w:rsidP="00646D12">
            <w:pPr>
              <w:tabs>
                <w:tab w:val="left" w:pos="1485"/>
                <w:tab w:val="left" w:pos="1593"/>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fr-FR" w:eastAsia="ro-RO"/>
              </w:rPr>
            </w:pPr>
          </w:p>
        </w:tc>
        <w:tc>
          <w:tcPr>
            <w:tcW w:w="990" w:type="dxa"/>
            <w:vAlign w:val="center"/>
          </w:tcPr>
          <w:p w:rsidR="00F75FC8" w:rsidRPr="00B31D7E" w:rsidRDefault="00F75FC8" w:rsidP="00646D12">
            <w:pPr>
              <w:spacing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lunar</w:t>
            </w:r>
          </w:p>
        </w:tc>
      </w:tr>
      <w:tr w:rsidR="00F75FC8" w:rsidRPr="00B31D7E" w:rsidTr="006E2BF2">
        <w:trPr>
          <w:trHeight w:val="548"/>
        </w:trPr>
        <w:tc>
          <w:tcPr>
            <w:tcW w:w="848" w:type="dxa"/>
            <w:vAlign w:val="center"/>
          </w:tcPr>
          <w:p w:rsidR="00F75FC8" w:rsidRPr="00B31D7E" w:rsidRDefault="00F75FC8" w:rsidP="00160EFF">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780" w:type="dxa"/>
            <w:vAlign w:val="center"/>
          </w:tcPr>
          <w:p w:rsidR="00F75FC8" w:rsidRPr="00B31D7E" w:rsidRDefault="00F75FC8" w:rsidP="003340E9">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r w:rsidRPr="00B31D7E">
              <w:rPr>
                <w:rFonts w:ascii="Times New Roman" w:eastAsia="Times New Roman" w:hAnsi="Times New Roman" w:cs="Times New Roman"/>
                <w:bCs/>
                <w:sz w:val="24"/>
                <w:szCs w:val="24"/>
                <w:lang w:val="fr-FR" w:eastAsia="ro-RO"/>
              </w:rPr>
              <w:t xml:space="preserve">Gem de vișine (casolete a 20 g) </w:t>
            </w:r>
          </w:p>
        </w:tc>
        <w:tc>
          <w:tcPr>
            <w:tcW w:w="539" w:type="dxa"/>
            <w:vAlign w:val="center"/>
          </w:tcPr>
          <w:p w:rsidR="00F75FC8" w:rsidRPr="00B31D7E" w:rsidRDefault="00F75FC8" w:rsidP="003340E9">
            <w:pPr>
              <w:spacing w:after="0"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Kg</w:t>
            </w:r>
          </w:p>
        </w:tc>
        <w:tc>
          <w:tcPr>
            <w:tcW w:w="1055" w:type="dxa"/>
            <w:tcBorders>
              <w:top w:val="nil"/>
              <w:left w:val="single" w:sz="4" w:space="0" w:color="auto"/>
              <w:bottom w:val="single" w:sz="4" w:space="0" w:color="auto"/>
              <w:right w:val="single" w:sz="4" w:space="0" w:color="auto"/>
            </w:tcBorders>
            <w:shd w:val="clear" w:color="auto" w:fill="auto"/>
            <w:vAlign w:val="center"/>
          </w:tcPr>
          <w:p w:rsidR="00F75FC8" w:rsidRPr="00B31D7E" w:rsidRDefault="00F75FC8" w:rsidP="003340E9">
            <w:pPr>
              <w:jc w:val="center"/>
              <w:rPr>
                <w:rFonts w:ascii="Times New Roman" w:hAnsi="Times New Roman" w:cs="Times New Roman"/>
                <w:bCs/>
                <w:sz w:val="24"/>
                <w:szCs w:val="24"/>
              </w:rPr>
            </w:pPr>
            <w:r w:rsidRPr="00B31D7E">
              <w:rPr>
                <w:rFonts w:ascii="Times New Roman" w:hAnsi="Times New Roman" w:cs="Times New Roman"/>
                <w:bCs/>
                <w:sz w:val="24"/>
                <w:szCs w:val="24"/>
              </w:rPr>
              <w:t>ST – 535-21</w:t>
            </w:r>
          </w:p>
        </w:tc>
        <w:tc>
          <w:tcPr>
            <w:tcW w:w="6956" w:type="dxa"/>
            <w:gridSpan w:val="2"/>
            <w:vAlign w:val="center"/>
          </w:tcPr>
          <w:p w:rsidR="00F75FC8" w:rsidRPr="00B31D7E" w:rsidRDefault="00F75FC8" w:rsidP="003340E9">
            <w:pPr>
              <w:autoSpaceDE w:val="0"/>
              <w:autoSpaceDN w:val="0"/>
              <w:adjustRightInd w:val="0"/>
              <w:spacing w:after="0" w:line="240" w:lineRule="auto"/>
              <w:rPr>
                <w:rFonts w:ascii="Times New Roman" w:hAnsi="Times New Roman" w:cs="Times New Roman"/>
                <w:sz w:val="24"/>
                <w:szCs w:val="24"/>
              </w:rPr>
            </w:pPr>
            <w:r w:rsidRPr="00B31D7E">
              <w:rPr>
                <w:rFonts w:ascii="Times New Roman" w:hAnsi="Times New Roman" w:cs="Times New Roman"/>
                <w:b/>
                <w:bCs/>
                <w:i/>
                <w:iCs/>
                <w:sz w:val="24"/>
                <w:szCs w:val="24"/>
              </w:rPr>
              <w:t xml:space="preserve">Proprietăţi organoleptice </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1"/>
              <w:gridCol w:w="3600"/>
            </w:tblGrid>
            <w:tr w:rsidR="00F75FC8" w:rsidRPr="00B31D7E" w:rsidTr="00E1720A">
              <w:trPr>
                <w:trHeight w:val="440"/>
              </w:trPr>
              <w:tc>
                <w:tcPr>
                  <w:tcW w:w="2971" w:type="dxa"/>
                  <w:vAlign w:val="center"/>
                </w:tcPr>
                <w:p w:rsidR="00F75FC8" w:rsidRPr="00B31D7E" w:rsidRDefault="00F75FC8" w:rsidP="003340E9">
                  <w:pPr>
                    <w:pStyle w:val="Default"/>
                    <w:jc w:val="center"/>
                    <w:rPr>
                      <w:color w:val="auto"/>
                    </w:rPr>
                  </w:pPr>
                  <w:r w:rsidRPr="00B31D7E">
                    <w:rPr>
                      <w:b/>
                      <w:bCs/>
                      <w:color w:val="auto"/>
                    </w:rPr>
                    <w:t>Caracteristici</w:t>
                  </w:r>
                </w:p>
              </w:tc>
              <w:tc>
                <w:tcPr>
                  <w:tcW w:w="3600" w:type="dxa"/>
                  <w:vAlign w:val="center"/>
                </w:tcPr>
                <w:p w:rsidR="00F75FC8" w:rsidRPr="00B31D7E" w:rsidRDefault="00F75FC8" w:rsidP="003340E9">
                  <w:pPr>
                    <w:pStyle w:val="Default"/>
                    <w:jc w:val="center"/>
                    <w:rPr>
                      <w:color w:val="auto"/>
                    </w:rPr>
                  </w:pPr>
                  <w:r w:rsidRPr="00B31D7E">
                    <w:rPr>
                      <w:b/>
                      <w:bCs/>
                      <w:color w:val="auto"/>
                    </w:rPr>
                    <w:t xml:space="preserve">Condiţii de </w:t>
                  </w:r>
                  <w:r w:rsidR="00A54ACB">
                    <w:rPr>
                      <w:b/>
                      <w:bCs/>
                      <w:color w:val="auto"/>
                    </w:rPr>
                    <w:t>admisibilitate</w:t>
                  </w:r>
                  <w:r w:rsidRPr="00B31D7E">
                    <w:rPr>
                      <w:b/>
                      <w:bCs/>
                      <w:color w:val="auto"/>
                    </w:rPr>
                    <w:t xml:space="preserve"> </w:t>
                  </w:r>
                </w:p>
              </w:tc>
            </w:tr>
            <w:tr w:rsidR="00F75FC8" w:rsidRPr="00B31D7E" w:rsidTr="00E1720A">
              <w:trPr>
                <w:trHeight w:val="845"/>
              </w:trPr>
              <w:tc>
                <w:tcPr>
                  <w:tcW w:w="2971" w:type="dxa"/>
                  <w:vAlign w:val="center"/>
                </w:tcPr>
                <w:p w:rsidR="00F75FC8" w:rsidRPr="00B31D7E" w:rsidRDefault="00F75FC8" w:rsidP="003340E9">
                  <w:pPr>
                    <w:pStyle w:val="Default"/>
                    <w:jc w:val="center"/>
                    <w:rPr>
                      <w:rFonts w:eastAsia="Times New Roman"/>
                      <w:bCs/>
                      <w:color w:val="auto"/>
                      <w:lang w:val="ro-RO" w:eastAsia="ro-RO"/>
                    </w:rPr>
                  </w:pPr>
                  <w:r w:rsidRPr="00B31D7E">
                    <w:rPr>
                      <w:color w:val="auto"/>
                    </w:rPr>
                    <w:t>Aspect</w:t>
                  </w:r>
                </w:p>
              </w:tc>
              <w:tc>
                <w:tcPr>
                  <w:tcW w:w="3600" w:type="dxa"/>
                  <w:vAlign w:val="center"/>
                </w:tcPr>
                <w:p w:rsidR="00F75FC8" w:rsidRPr="00B31D7E" w:rsidRDefault="00F75FC8" w:rsidP="003340E9">
                  <w:pPr>
                    <w:pStyle w:val="Default"/>
                    <w:jc w:val="center"/>
                    <w:rPr>
                      <w:color w:val="auto"/>
                    </w:rPr>
                  </w:pPr>
                  <w:r w:rsidRPr="00B31D7E">
                    <w:rPr>
                      <w:color w:val="auto"/>
                      <w:sz w:val="23"/>
                      <w:szCs w:val="23"/>
                    </w:rPr>
                    <w:t>Fructe, bucăţi de fructe, parţial destrămate în masă gelificată, fără separare de sirop, fără semne de fermentare sa</w:t>
                  </w:r>
                  <w:r w:rsidR="00E16FFD">
                    <w:rPr>
                      <w:color w:val="auto"/>
                      <w:sz w:val="23"/>
                      <w:szCs w:val="23"/>
                    </w:rPr>
                    <w:t>u mucegai, fără corpuri străine</w:t>
                  </w:r>
                  <w:r w:rsidRPr="00B31D7E">
                    <w:rPr>
                      <w:color w:val="auto"/>
                      <w:sz w:val="23"/>
                      <w:szCs w:val="23"/>
                    </w:rPr>
                    <w:t xml:space="preserve"> </w:t>
                  </w:r>
                </w:p>
              </w:tc>
            </w:tr>
            <w:tr w:rsidR="00F75FC8" w:rsidRPr="00B31D7E" w:rsidTr="00E1720A">
              <w:trPr>
                <w:trHeight w:val="761"/>
              </w:trPr>
              <w:tc>
                <w:tcPr>
                  <w:tcW w:w="2971" w:type="dxa"/>
                  <w:vAlign w:val="center"/>
                </w:tcPr>
                <w:p w:rsidR="00F75FC8" w:rsidRPr="00B31D7E" w:rsidRDefault="00F75FC8" w:rsidP="003340E9">
                  <w:pPr>
                    <w:pStyle w:val="Default"/>
                    <w:jc w:val="center"/>
                    <w:rPr>
                      <w:rFonts w:eastAsia="Times New Roman"/>
                      <w:bCs/>
                      <w:color w:val="auto"/>
                      <w:lang w:val="ro-RO" w:eastAsia="ro-RO"/>
                    </w:rPr>
                  </w:pPr>
                  <w:r w:rsidRPr="00B31D7E">
                    <w:rPr>
                      <w:color w:val="auto"/>
                    </w:rPr>
                    <w:t>Culoare</w:t>
                  </w:r>
                </w:p>
              </w:tc>
              <w:tc>
                <w:tcPr>
                  <w:tcW w:w="3600" w:type="dxa"/>
                  <w:vAlign w:val="center"/>
                </w:tcPr>
                <w:p w:rsidR="00F75FC8" w:rsidRPr="00B31D7E" w:rsidRDefault="00F75FC8" w:rsidP="003340E9">
                  <w:pPr>
                    <w:pStyle w:val="Default"/>
                    <w:jc w:val="center"/>
                    <w:rPr>
                      <w:rFonts w:eastAsia="Times New Roman"/>
                      <w:bCs/>
                      <w:color w:val="auto"/>
                      <w:lang w:val="ro-RO" w:eastAsia="ro-RO"/>
                    </w:rPr>
                  </w:pPr>
                  <w:r w:rsidRPr="00B31D7E">
                    <w:rPr>
                      <w:color w:val="auto"/>
                      <w:sz w:val="23"/>
                      <w:szCs w:val="23"/>
                    </w:rPr>
                    <w:t>Corespunzătoare varietăţii fructului; se admite o nuanţă brună</w:t>
                  </w:r>
                </w:p>
              </w:tc>
            </w:tr>
            <w:tr w:rsidR="00F75FC8" w:rsidRPr="00B31D7E" w:rsidTr="00E1720A">
              <w:trPr>
                <w:trHeight w:val="761"/>
              </w:trPr>
              <w:tc>
                <w:tcPr>
                  <w:tcW w:w="2971" w:type="dxa"/>
                  <w:vAlign w:val="center"/>
                </w:tcPr>
                <w:p w:rsidR="00F75FC8" w:rsidRPr="00B31D7E" w:rsidRDefault="00F75FC8" w:rsidP="003340E9">
                  <w:pPr>
                    <w:pStyle w:val="Default"/>
                    <w:jc w:val="center"/>
                    <w:rPr>
                      <w:color w:val="auto"/>
                    </w:rPr>
                  </w:pPr>
                  <w:r w:rsidRPr="00B31D7E">
                    <w:rPr>
                      <w:color w:val="auto"/>
                    </w:rPr>
                    <w:lastRenderedPageBreak/>
                    <w:t>Gust şi aromă</w:t>
                  </w:r>
                </w:p>
              </w:tc>
              <w:tc>
                <w:tcPr>
                  <w:tcW w:w="3600" w:type="dxa"/>
                  <w:vAlign w:val="center"/>
                </w:tcPr>
                <w:p w:rsidR="00F75FC8" w:rsidRPr="00B31D7E" w:rsidRDefault="00F75FC8" w:rsidP="003340E9">
                  <w:pPr>
                    <w:pStyle w:val="Default"/>
                    <w:jc w:val="center"/>
                    <w:rPr>
                      <w:color w:val="auto"/>
                    </w:rPr>
                  </w:pPr>
                  <w:r w:rsidRPr="00B31D7E">
                    <w:rPr>
                      <w:bCs/>
                      <w:color w:val="auto"/>
                    </w:rPr>
                    <w:t>Plăcute, specifice varietăţii fructului, fără miros şi gust străin</w:t>
                  </w:r>
                </w:p>
              </w:tc>
            </w:tr>
          </w:tbl>
          <w:p w:rsidR="00F75FC8" w:rsidRPr="00B31D7E" w:rsidRDefault="00F75FC8" w:rsidP="003340E9">
            <w:pPr>
              <w:autoSpaceDE w:val="0"/>
              <w:autoSpaceDN w:val="0"/>
              <w:adjustRightInd w:val="0"/>
              <w:spacing w:after="0" w:line="240" w:lineRule="auto"/>
              <w:rPr>
                <w:rFonts w:ascii="Times New Roman" w:hAnsi="Times New Roman" w:cs="Times New Roman"/>
                <w:sz w:val="24"/>
                <w:szCs w:val="24"/>
              </w:rPr>
            </w:pPr>
            <w:r w:rsidRPr="00B31D7E">
              <w:rPr>
                <w:rFonts w:ascii="Times New Roman" w:eastAsia="Calibri" w:hAnsi="Times New Roman" w:cs="Times New Roman"/>
                <w:sz w:val="24"/>
                <w:szCs w:val="24"/>
              </w:rPr>
              <w:t xml:space="preserve">        </w:t>
            </w:r>
            <w:r w:rsidRPr="00B31D7E">
              <w:rPr>
                <w:rFonts w:ascii="Times New Roman" w:hAnsi="Times New Roman" w:cs="Times New Roman"/>
                <w:b/>
                <w:bCs/>
                <w:i/>
                <w:iCs/>
                <w:sz w:val="24"/>
                <w:szCs w:val="24"/>
              </w:rPr>
              <w:t xml:space="preserve">Proprietăţi fizico-chimice </w:t>
            </w:r>
          </w:p>
          <w:tbl>
            <w:tblPr>
              <w:tblW w:w="657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1"/>
              <w:gridCol w:w="3600"/>
            </w:tblGrid>
            <w:tr w:rsidR="00F75FC8" w:rsidRPr="00B31D7E" w:rsidTr="003340E9">
              <w:trPr>
                <w:trHeight w:val="440"/>
              </w:trPr>
              <w:tc>
                <w:tcPr>
                  <w:tcW w:w="2971" w:type="dxa"/>
                  <w:vAlign w:val="center"/>
                </w:tcPr>
                <w:p w:rsidR="00F75FC8" w:rsidRPr="00B31D7E" w:rsidRDefault="00F75FC8" w:rsidP="003340E9">
                  <w:pPr>
                    <w:pStyle w:val="Default"/>
                    <w:jc w:val="center"/>
                    <w:rPr>
                      <w:color w:val="auto"/>
                    </w:rPr>
                  </w:pPr>
                  <w:r w:rsidRPr="00B31D7E">
                    <w:rPr>
                      <w:b/>
                      <w:bCs/>
                      <w:color w:val="auto"/>
                    </w:rPr>
                    <w:t>Caracteristici</w:t>
                  </w:r>
                </w:p>
              </w:tc>
              <w:tc>
                <w:tcPr>
                  <w:tcW w:w="3600" w:type="dxa"/>
                  <w:vAlign w:val="center"/>
                </w:tcPr>
                <w:p w:rsidR="00F75FC8" w:rsidRPr="00B31D7E" w:rsidRDefault="00F75FC8" w:rsidP="003340E9">
                  <w:pPr>
                    <w:pStyle w:val="Default"/>
                    <w:jc w:val="center"/>
                    <w:rPr>
                      <w:color w:val="auto"/>
                    </w:rPr>
                  </w:pPr>
                  <w:r w:rsidRPr="00B31D7E">
                    <w:rPr>
                      <w:b/>
                      <w:bCs/>
                      <w:color w:val="auto"/>
                    </w:rPr>
                    <w:t xml:space="preserve">Condiţii de </w:t>
                  </w:r>
                  <w:r w:rsidR="00A54ACB">
                    <w:rPr>
                      <w:b/>
                      <w:bCs/>
                      <w:color w:val="auto"/>
                    </w:rPr>
                    <w:t>admisibilitate</w:t>
                  </w:r>
                  <w:r w:rsidRPr="00B31D7E">
                    <w:rPr>
                      <w:b/>
                      <w:bCs/>
                      <w:color w:val="auto"/>
                    </w:rPr>
                    <w:t xml:space="preserve"> </w:t>
                  </w:r>
                </w:p>
              </w:tc>
            </w:tr>
            <w:tr w:rsidR="00F75FC8" w:rsidRPr="00B31D7E" w:rsidTr="003340E9">
              <w:trPr>
                <w:trHeight w:val="845"/>
              </w:trPr>
              <w:tc>
                <w:tcPr>
                  <w:tcW w:w="2971" w:type="dxa"/>
                  <w:vAlign w:val="center"/>
                </w:tcPr>
                <w:p w:rsidR="00F75FC8" w:rsidRPr="00B31D7E" w:rsidRDefault="00F75FC8" w:rsidP="003340E9">
                  <w:pPr>
                    <w:pStyle w:val="Default"/>
                    <w:jc w:val="center"/>
                    <w:rPr>
                      <w:rFonts w:eastAsia="Times New Roman"/>
                      <w:bCs/>
                      <w:color w:val="auto"/>
                      <w:lang w:val="ro-RO" w:eastAsia="ro-RO"/>
                    </w:rPr>
                  </w:pPr>
                  <w:r w:rsidRPr="00B31D7E">
                    <w:rPr>
                      <w:color w:val="auto"/>
                    </w:rPr>
                    <w:t>Substanţe solubile (în sirop), grade refractometrice la 20°C, min.</w:t>
                  </w:r>
                </w:p>
              </w:tc>
              <w:tc>
                <w:tcPr>
                  <w:tcW w:w="3600" w:type="dxa"/>
                  <w:vAlign w:val="center"/>
                </w:tcPr>
                <w:p w:rsidR="00F75FC8" w:rsidRPr="00B31D7E" w:rsidRDefault="00F75FC8" w:rsidP="003340E9">
                  <w:pPr>
                    <w:pStyle w:val="Default"/>
                    <w:jc w:val="center"/>
                    <w:rPr>
                      <w:color w:val="auto"/>
                    </w:rPr>
                  </w:pPr>
                  <w:r w:rsidRPr="00B31D7E">
                    <w:rPr>
                      <w:color w:val="auto"/>
                    </w:rPr>
                    <w:t>67</w:t>
                  </w:r>
                </w:p>
              </w:tc>
            </w:tr>
            <w:tr w:rsidR="00F75FC8" w:rsidRPr="00B31D7E" w:rsidTr="003340E9">
              <w:trPr>
                <w:trHeight w:val="845"/>
              </w:trPr>
              <w:tc>
                <w:tcPr>
                  <w:tcW w:w="2971" w:type="dxa"/>
                  <w:vAlign w:val="center"/>
                </w:tcPr>
                <w:p w:rsidR="00F75FC8" w:rsidRPr="00B31D7E" w:rsidRDefault="00F75FC8" w:rsidP="003340E9">
                  <w:pPr>
                    <w:pStyle w:val="Default"/>
                    <w:jc w:val="center"/>
                    <w:rPr>
                      <w:rFonts w:eastAsia="Times New Roman"/>
                      <w:bCs/>
                      <w:color w:val="auto"/>
                      <w:lang w:val="ro-RO" w:eastAsia="ro-RO"/>
                    </w:rPr>
                  </w:pPr>
                  <w:r w:rsidRPr="00B31D7E">
                    <w:rPr>
                      <w:color w:val="auto"/>
                    </w:rPr>
                    <w:t>Cenușă insolubilă în acid clorhidric, %, max.</w:t>
                  </w:r>
                </w:p>
              </w:tc>
              <w:tc>
                <w:tcPr>
                  <w:tcW w:w="3600" w:type="dxa"/>
                  <w:vAlign w:val="center"/>
                </w:tcPr>
                <w:p w:rsidR="00F75FC8" w:rsidRPr="00B31D7E" w:rsidRDefault="00F75FC8" w:rsidP="003340E9">
                  <w:pPr>
                    <w:pStyle w:val="Default"/>
                    <w:jc w:val="center"/>
                    <w:rPr>
                      <w:color w:val="auto"/>
                    </w:rPr>
                  </w:pPr>
                  <w:r w:rsidRPr="00B31D7E">
                    <w:rPr>
                      <w:color w:val="auto"/>
                    </w:rPr>
                    <w:t>0,1</w:t>
                  </w:r>
                </w:p>
              </w:tc>
            </w:tr>
            <w:tr w:rsidR="00F75FC8" w:rsidRPr="00B31D7E" w:rsidTr="003340E9">
              <w:trPr>
                <w:trHeight w:val="845"/>
              </w:trPr>
              <w:tc>
                <w:tcPr>
                  <w:tcW w:w="2971" w:type="dxa"/>
                  <w:vAlign w:val="center"/>
                </w:tcPr>
                <w:p w:rsidR="00F75FC8" w:rsidRPr="00B31D7E" w:rsidRDefault="00F75FC8" w:rsidP="003340E9">
                  <w:pPr>
                    <w:pStyle w:val="Default"/>
                    <w:jc w:val="center"/>
                    <w:rPr>
                      <w:rFonts w:eastAsia="Times New Roman"/>
                      <w:bCs/>
                      <w:color w:val="auto"/>
                      <w:lang w:val="ro-RO" w:eastAsia="ro-RO"/>
                    </w:rPr>
                  </w:pPr>
                  <w:r w:rsidRPr="00B31D7E">
                    <w:rPr>
                      <w:color w:val="auto"/>
                    </w:rPr>
                    <w:t>Aciditate totală exprimată în acid malic, %,  min.</w:t>
                  </w:r>
                </w:p>
              </w:tc>
              <w:tc>
                <w:tcPr>
                  <w:tcW w:w="3600" w:type="dxa"/>
                  <w:vAlign w:val="center"/>
                </w:tcPr>
                <w:p w:rsidR="00F75FC8" w:rsidRPr="00B31D7E" w:rsidRDefault="00F75FC8" w:rsidP="003340E9">
                  <w:pPr>
                    <w:pStyle w:val="Default"/>
                    <w:jc w:val="center"/>
                    <w:rPr>
                      <w:color w:val="auto"/>
                    </w:rPr>
                  </w:pPr>
                  <w:r w:rsidRPr="00B31D7E">
                    <w:rPr>
                      <w:color w:val="auto"/>
                    </w:rPr>
                    <w:t>0,5</w:t>
                  </w:r>
                </w:p>
              </w:tc>
            </w:tr>
          </w:tbl>
          <w:p w:rsidR="00F75FC8" w:rsidRPr="00B31D7E" w:rsidRDefault="00F75FC8" w:rsidP="003340E9">
            <w:pPr>
              <w:tabs>
                <w:tab w:val="left" w:pos="1596"/>
              </w:tabs>
              <w:autoSpaceDE w:val="0"/>
              <w:autoSpaceDN w:val="0"/>
              <w:adjustRightInd w:val="0"/>
              <w:spacing w:after="0" w:line="240" w:lineRule="auto"/>
              <w:contextualSpacing/>
              <w:jc w:val="both"/>
              <w:rPr>
                <w:rFonts w:ascii="Times New Roman" w:hAnsi="Times New Roman" w:cs="Times New Roman"/>
                <w:b/>
                <w:sz w:val="24"/>
                <w:szCs w:val="24"/>
              </w:rPr>
            </w:pPr>
          </w:p>
        </w:tc>
        <w:tc>
          <w:tcPr>
            <w:tcW w:w="1889" w:type="dxa"/>
            <w:vAlign w:val="center"/>
          </w:tcPr>
          <w:p w:rsidR="00F75FC8" w:rsidRPr="00B31D7E" w:rsidRDefault="00F75FC8" w:rsidP="003340E9">
            <w:pPr>
              <w:pStyle w:val="TableText"/>
              <w:jc w:val="center"/>
              <w:rPr>
                <w:bCs/>
              </w:rPr>
            </w:pPr>
            <w:r w:rsidRPr="00B31D7E">
              <w:rPr>
                <w:bCs/>
                <w:lang w:val="ro-RO"/>
              </w:rPr>
              <w:lastRenderedPageBreak/>
              <w:t xml:space="preserve">Casolete a </w:t>
            </w:r>
            <w:smartTag w:uri="urn:schemas-microsoft-com:office:smarttags" w:element="metricconverter">
              <w:smartTagPr>
                <w:attr w:name="ProductID" w:val="20 grame"/>
              </w:smartTagPr>
              <w:r w:rsidRPr="00B31D7E">
                <w:rPr>
                  <w:bCs/>
                  <w:lang w:val="ro-RO"/>
                </w:rPr>
                <w:t>20 grame</w:t>
              </w:r>
            </w:smartTag>
            <w:r w:rsidRPr="00B31D7E">
              <w:rPr>
                <w:bCs/>
                <w:lang w:val="ro-RO"/>
              </w:rPr>
              <w:t xml:space="preserve">, dispuse în cutii de carton sau folie din material plastic şi care să respecte normele sanitare în vigoare. Ambalajele </w:t>
            </w:r>
            <w:r w:rsidRPr="00B31D7E">
              <w:rPr>
                <w:bCs/>
                <w:lang w:val="ro-RO"/>
              </w:rPr>
              <w:lastRenderedPageBreak/>
              <w:t>produselor vor fi de unică folosinţă</w:t>
            </w:r>
            <w:r w:rsidRPr="00B31D7E">
              <w:rPr>
                <w:bCs/>
              </w:rPr>
              <w:t>.</w:t>
            </w:r>
          </w:p>
          <w:p w:rsidR="00F75FC8" w:rsidRPr="00B31D7E" w:rsidRDefault="00F75FC8" w:rsidP="003340E9">
            <w:pPr>
              <w:tabs>
                <w:tab w:val="left" w:pos="1485"/>
                <w:tab w:val="left" w:pos="1593"/>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p>
        </w:tc>
        <w:tc>
          <w:tcPr>
            <w:tcW w:w="1620" w:type="dxa"/>
            <w:gridSpan w:val="2"/>
            <w:vAlign w:val="center"/>
          </w:tcPr>
          <w:p w:rsidR="00F75FC8" w:rsidRPr="00B31D7E" w:rsidRDefault="00F75FC8" w:rsidP="003340E9">
            <w:pPr>
              <w:tabs>
                <w:tab w:val="left" w:pos="1418"/>
              </w:tabs>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lastRenderedPageBreak/>
              <w:t>minim 12 luni de la data fabricaţiei, minim 8 luni de la data livrării</w:t>
            </w:r>
          </w:p>
          <w:p w:rsidR="00F75FC8" w:rsidRPr="00B31D7E" w:rsidRDefault="00F75FC8" w:rsidP="003340E9">
            <w:pPr>
              <w:pStyle w:val="TableText"/>
              <w:jc w:val="center"/>
            </w:pPr>
            <w:r w:rsidRPr="00B31D7E">
              <w:rPr>
                <w:lang w:val="ro-RO"/>
              </w:rPr>
              <w:t xml:space="preserve">Pentru cantităţile care nu pot fi </w:t>
            </w:r>
            <w:r w:rsidRPr="00B31D7E">
              <w:rPr>
                <w:lang w:val="ro-RO"/>
              </w:rPr>
              <w:lastRenderedPageBreak/>
              <w:t>consumate în interiorul termenului de garanţie, la solicitarea beneficiarului, acestea vor putea fi înlocuite cu produse noi.</w:t>
            </w:r>
          </w:p>
          <w:p w:rsidR="00F75FC8" w:rsidRPr="00B31D7E" w:rsidRDefault="00F75FC8" w:rsidP="003340E9">
            <w:pPr>
              <w:tabs>
                <w:tab w:val="left" w:pos="1485"/>
                <w:tab w:val="left" w:pos="1593"/>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fr-FR" w:eastAsia="ro-RO"/>
              </w:rPr>
            </w:pPr>
          </w:p>
        </w:tc>
        <w:tc>
          <w:tcPr>
            <w:tcW w:w="990" w:type="dxa"/>
            <w:vAlign w:val="center"/>
          </w:tcPr>
          <w:p w:rsidR="00F75FC8" w:rsidRPr="00B31D7E" w:rsidRDefault="00F75FC8" w:rsidP="003340E9">
            <w:pPr>
              <w:spacing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lastRenderedPageBreak/>
              <w:t>lunar</w:t>
            </w:r>
          </w:p>
        </w:tc>
      </w:tr>
      <w:tr w:rsidR="00F75FC8" w:rsidRPr="00B31D7E" w:rsidTr="006E2BF2">
        <w:trPr>
          <w:trHeight w:val="1808"/>
        </w:trPr>
        <w:tc>
          <w:tcPr>
            <w:tcW w:w="848" w:type="dxa"/>
            <w:vAlign w:val="center"/>
          </w:tcPr>
          <w:p w:rsidR="00F75FC8" w:rsidRPr="00B31D7E" w:rsidRDefault="00F75FC8" w:rsidP="00160EFF">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780" w:type="dxa"/>
            <w:vAlign w:val="center"/>
          </w:tcPr>
          <w:p w:rsidR="00F75FC8" w:rsidRPr="00B31D7E" w:rsidRDefault="00F75FC8" w:rsidP="003A4DA9">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r w:rsidRPr="00B31D7E">
              <w:rPr>
                <w:rFonts w:ascii="Times New Roman" w:eastAsia="Times New Roman" w:hAnsi="Times New Roman" w:cs="Times New Roman"/>
                <w:bCs/>
                <w:sz w:val="24"/>
                <w:szCs w:val="24"/>
                <w:lang w:val="fr-FR" w:eastAsia="ro-RO"/>
              </w:rPr>
              <w:t>Gogoşari în oţet</w:t>
            </w:r>
          </w:p>
        </w:tc>
        <w:tc>
          <w:tcPr>
            <w:tcW w:w="539" w:type="dxa"/>
            <w:vAlign w:val="center"/>
          </w:tcPr>
          <w:p w:rsidR="00F75FC8" w:rsidRPr="00B31D7E" w:rsidRDefault="00A03106" w:rsidP="004F1B25">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r w:rsidRPr="00B31D7E">
              <w:rPr>
                <w:rFonts w:ascii="Times New Roman" w:eastAsia="Times New Roman" w:hAnsi="Times New Roman" w:cs="Times New Roman"/>
                <w:bCs/>
                <w:sz w:val="24"/>
                <w:szCs w:val="24"/>
                <w:lang w:val="fr-FR" w:eastAsia="ro-RO"/>
              </w:rPr>
              <w:t>kg</w:t>
            </w:r>
          </w:p>
        </w:tc>
        <w:tc>
          <w:tcPr>
            <w:tcW w:w="1055" w:type="dxa"/>
            <w:tcBorders>
              <w:top w:val="nil"/>
              <w:left w:val="single" w:sz="4" w:space="0" w:color="auto"/>
              <w:bottom w:val="single" w:sz="4" w:space="0" w:color="auto"/>
              <w:right w:val="single" w:sz="4" w:space="0" w:color="auto"/>
            </w:tcBorders>
            <w:shd w:val="clear" w:color="auto" w:fill="auto"/>
            <w:vAlign w:val="center"/>
          </w:tcPr>
          <w:p w:rsidR="00F75FC8" w:rsidRPr="00B31D7E" w:rsidRDefault="00A03106" w:rsidP="00A03106">
            <w:pPr>
              <w:jc w:val="center"/>
              <w:rPr>
                <w:rFonts w:ascii="Times New Roman" w:hAnsi="Times New Roman" w:cs="Times New Roman"/>
                <w:bCs/>
                <w:sz w:val="24"/>
                <w:szCs w:val="24"/>
              </w:rPr>
            </w:pPr>
            <w:r w:rsidRPr="00B31D7E">
              <w:rPr>
                <w:rFonts w:ascii="Times New Roman" w:hAnsi="Times New Roman" w:cs="Times New Roman"/>
                <w:bCs/>
                <w:sz w:val="24"/>
                <w:szCs w:val="24"/>
              </w:rPr>
              <w:t>ST – 610-21</w:t>
            </w:r>
          </w:p>
        </w:tc>
        <w:tc>
          <w:tcPr>
            <w:tcW w:w="6956" w:type="dxa"/>
            <w:gridSpan w:val="2"/>
            <w:vAlign w:val="center"/>
          </w:tcPr>
          <w:p w:rsidR="00646D12" w:rsidRPr="00B31D7E" w:rsidRDefault="00646D12" w:rsidP="00646D12">
            <w:pPr>
              <w:pStyle w:val="BodyText"/>
              <w:widowControl w:val="0"/>
            </w:pPr>
            <w:r w:rsidRPr="00B31D7E">
              <w:t>Produsul se prepară din gogoşari sănătoşi, de culoare roşie, fără cotoare şi seminţe, fără vătămări, lovituri, striviri, fără atacuri vizibile sau dăunători.</w:t>
            </w:r>
          </w:p>
          <w:p w:rsidR="00646D12" w:rsidRPr="00B31D7E" w:rsidRDefault="00646D12" w:rsidP="00646D12">
            <w:pPr>
              <w:pStyle w:val="BodyText"/>
              <w:widowControl w:val="0"/>
              <w:tabs>
                <w:tab w:val="left" w:pos="180"/>
              </w:tabs>
            </w:pPr>
            <w:r w:rsidRPr="00B31D7E">
              <w:t>Legumele vor fi sortate, curăţate şi spălate înainte de conservare.</w:t>
            </w:r>
          </w:p>
          <w:p w:rsidR="00646D12" w:rsidRPr="00B31D7E" w:rsidRDefault="00646D12" w:rsidP="00646D12">
            <w:pPr>
              <w:autoSpaceDE w:val="0"/>
              <w:autoSpaceDN w:val="0"/>
              <w:adjustRightInd w:val="0"/>
              <w:spacing w:after="0" w:line="240" w:lineRule="auto"/>
              <w:rPr>
                <w:rFonts w:ascii="Times New Roman" w:hAnsi="Times New Roman" w:cs="Times New Roman"/>
                <w:sz w:val="24"/>
                <w:szCs w:val="24"/>
              </w:rPr>
            </w:pPr>
            <w:r w:rsidRPr="00B31D7E">
              <w:rPr>
                <w:rFonts w:ascii="Times New Roman" w:hAnsi="Times New Roman" w:cs="Times New Roman"/>
                <w:b/>
                <w:bCs/>
                <w:i/>
                <w:iCs/>
                <w:sz w:val="24"/>
                <w:szCs w:val="24"/>
              </w:rPr>
              <w:t xml:space="preserve">Proprietăţi organoleptice </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0"/>
              <w:gridCol w:w="4141"/>
            </w:tblGrid>
            <w:tr w:rsidR="00646D12" w:rsidRPr="00B31D7E" w:rsidTr="00E1720A">
              <w:trPr>
                <w:trHeight w:val="164"/>
              </w:trPr>
              <w:tc>
                <w:tcPr>
                  <w:tcW w:w="2340" w:type="dxa"/>
                  <w:vMerge w:val="restart"/>
                  <w:vAlign w:val="center"/>
                </w:tcPr>
                <w:p w:rsidR="00646D12" w:rsidRPr="00B31D7E" w:rsidRDefault="00646D12" w:rsidP="00646D12">
                  <w:pPr>
                    <w:pStyle w:val="Default"/>
                    <w:jc w:val="center"/>
                    <w:rPr>
                      <w:color w:val="auto"/>
                    </w:rPr>
                  </w:pPr>
                  <w:r w:rsidRPr="00B31D7E">
                    <w:rPr>
                      <w:b/>
                      <w:bCs/>
                      <w:color w:val="auto"/>
                    </w:rPr>
                    <w:t>Caracteristici</w:t>
                  </w:r>
                </w:p>
              </w:tc>
              <w:tc>
                <w:tcPr>
                  <w:tcW w:w="4141" w:type="dxa"/>
                  <w:vAlign w:val="center"/>
                </w:tcPr>
                <w:p w:rsidR="00646D12" w:rsidRPr="00B31D7E" w:rsidRDefault="00646D12" w:rsidP="00646D12">
                  <w:pPr>
                    <w:pStyle w:val="Default"/>
                    <w:jc w:val="center"/>
                    <w:rPr>
                      <w:color w:val="auto"/>
                    </w:rPr>
                  </w:pPr>
                  <w:r w:rsidRPr="00B31D7E">
                    <w:rPr>
                      <w:b/>
                      <w:bCs/>
                      <w:color w:val="auto"/>
                    </w:rPr>
                    <w:t xml:space="preserve">Condiţii de </w:t>
                  </w:r>
                  <w:r w:rsidR="00A54ACB">
                    <w:rPr>
                      <w:b/>
                      <w:bCs/>
                      <w:color w:val="auto"/>
                    </w:rPr>
                    <w:t>admisibilitate</w:t>
                  </w:r>
                  <w:r w:rsidRPr="00B31D7E">
                    <w:rPr>
                      <w:b/>
                      <w:bCs/>
                      <w:color w:val="auto"/>
                    </w:rPr>
                    <w:t xml:space="preserve"> </w:t>
                  </w:r>
                </w:p>
              </w:tc>
            </w:tr>
            <w:tr w:rsidR="00646D12" w:rsidRPr="00B31D7E" w:rsidTr="00E1720A">
              <w:trPr>
                <w:trHeight w:val="263"/>
              </w:trPr>
              <w:tc>
                <w:tcPr>
                  <w:tcW w:w="2340" w:type="dxa"/>
                  <w:vMerge/>
                  <w:vAlign w:val="center"/>
                </w:tcPr>
                <w:p w:rsidR="00646D12" w:rsidRPr="00B31D7E" w:rsidRDefault="00646D12" w:rsidP="00646D12">
                  <w:pPr>
                    <w:pStyle w:val="Default"/>
                    <w:jc w:val="center"/>
                    <w:rPr>
                      <w:b/>
                      <w:bCs/>
                      <w:color w:val="auto"/>
                    </w:rPr>
                  </w:pPr>
                </w:p>
              </w:tc>
              <w:tc>
                <w:tcPr>
                  <w:tcW w:w="4141" w:type="dxa"/>
                  <w:vAlign w:val="center"/>
                </w:tcPr>
                <w:p w:rsidR="00646D12" w:rsidRPr="00B31D7E" w:rsidRDefault="00646D12" w:rsidP="00646D12">
                  <w:pPr>
                    <w:pStyle w:val="Default"/>
                    <w:jc w:val="center"/>
                    <w:rPr>
                      <w:b/>
                      <w:bCs/>
                      <w:color w:val="auto"/>
                    </w:rPr>
                  </w:pPr>
                  <w:r w:rsidRPr="00B31D7E">
                    <w:rPr>
                      <w:b/>
                      <w:bCs/>
                      <w:color w:val="auto"/>
                    </w:rPr>
                    <w:t>Gogoșari divizați</w:t>
                  </w:r>
                </w:p>
              </w:tc>
            </w:tr>
            <w:tr w:rsidR="00646D12" w:rsidRPr="00B31D7E" w:rsidTr="00E1720A">
              <w:trPr>
                <w:trHeight w:val="1709"/>
              </w:trPr>
              <w:tc>
                <w:tcPr>
                  <w:tcW w:w="2340" w:type="dxa"/>
                  <w:vAlign w:val="center"/>
                </w:tcPr>
                <w:p w:rsidR="00646D12" w:rsidRPr="00B31D7E" w:rsidRDefault="00646D12" w:rsidP="00E1720A">
                  <w:pPr>
                    <w:pStyle w:val="BodyText"/>
                    <w:widowControl w:val="0"/>
                    <w:tabs>
                      <w:tab w:val="left" w:pos="3165"/>
                    </w:tabs>
                    <w:jc w:val="center"/>
                  </w:pPr>
                  <w:r w:rsidRPr="00B31D7E">
                    <w:t>Aspectul recipientului la exterior</w:t>
                  </w:r>
                </w:p>
              </w:tc>
              <w:tc>
                <w:tcPr>
                  <w:tcW w:w="4141" w:type="dxa"/>
                  <w:vAlign w:val="center"/>
                </w:tcPr>
                <w:p w:rsidR="00646D12" w:rsidRPr="00B31D7E" w:rsidRDefault="00646D12" w:rsidP="00E1720A">
                  <w:pPr>
                    <w:pStyle w:val="BodyText"/>
                    <w:widowControl w:val="0"/>
                    <w:tabs>
                      <w:tab w:val="left" w:pos="3165"/>
                    </w:tabs>
                    <w:jc w:val="center"/>
                  </w:pPr>
                  <w:r w:rsidRPr="00B31D7E">
                    <w:t>Recipient din sticlă curat, închis ermetic, cu capacul nebombat. Cutie metalică, nebombată, neturtită, fără pete de rugină. Etichetă curată, vizibil imprimată cu toate elementele de identificare.</w:t>
                  </w:r>
                </w:p>
              </w:tc>
            </w:tr>
            <w:tr w:rsidR="00646D12" w:rsidRPr="00B31D7E" w:rsidTr="00E1720A">
              <w:trPr>
                <w:trHeight w:val="836"/>
              </w:trPr>
              <w:tc>
                <w:tcPr>
                  <w:tcW w:w="2340" w:type="dxa"/>
                  <w:vAlign w:val="center"/>
                </w:tcPr>
                <w:p w:rsidR="00646D12" w:rsidRPr="00B31D7E" w:rsidRDefault="00646D12" w:rsidP="00E1720A">
                  <w:pPr>
                    <w:pStyle w:val="BodyText"/>
                    <w:widowControl w:val="0"/>
                    <w:tabs>
                      <w:tab w:val="left" w:pos="3165"/>
                    </w:tabs>
                    <w:jc w:val="center"/>
                  </w:pPr>
                  <w:r w:rsidRPr="00B31D7E">
                    <w:t>Aspectul recipientului la interior</w:t>
                  </w:r>
                </w:p>
              </w:tc>
              <w:tc>
                <w:tcPr>
                  <w:tcW w:w="4141" w:type="dxa"/>
                  <w:vAlign w:val="center"/>
                </w:tcPr>
                <w:p w:rsidR="00646D12" w:rsidRPr="00B31D7E" w:rsidRDefault="00646D12" w:rsidP="00E1720A">
                  <w:pPr>
                    <w:pStyle w:val="BodyText"/>
                    <w:widowControl w:val="0"/>
                    <w:tabs>
                      <w:tab w:val="left" w:pos="3165"/>
                    </w:tabs>
                    <w:jc w:val="center"/>
                  </w:pPr>
                  <w:r w:rsidRPr="00B31D7E">
                    <w:t>Cutie/capac fără pete de rugină sau exfolieri ale peliculei protectoare. Recipient din sticlă curat.</w:t>
                  </w:r>
                </w:p>
              </w:tc>
            </w:tr>
            <w:tr w:rsidR="00646D12" w:rsidRPr="00B31D7E" w:rsidTr="00E1720A">
              <w:trPr>
                <w:trHeight w:val="761"/>
              </w:trPr>
              <w:tc>
                <w:tcPr>
                  <w:tcW w:w="2340" w:type="dxa"/>
                  <w:vAlign w:val="center"/>
                </w:tcPr>
                <w:p w:rsidR="00646D12" w:rsidRPr="00B31D7E" w:rsidRDefault="00646D12" w:rsidP="00E1720A">
                  <w:pPr>
                    <w:pStyle w:val="BodyText"/>
                    <w:widowControl w:val="0"/>
                    <w:tabs>
                      <w:tab w:val="left" w:pos="3165"/>
                    </w:tabs>
                    <w:jc w:val="center"/>
                  </w:pPr>
                  <w:r w:rsidRPr="00B31D7E">
                    <w:t>Aspectul conţinutului</w:t>
                  </w:r>
                </w:p>
              </w:tc>
              <w:tc>
                <w:tcPr>
                  <w:tcW w:w="4141" w:type="dxa"/>
                  <w:vAlign w:val="center"/>
                </w:tcPr>
                <w:p w:rsidR="00646D12" w:rsidRPr="00B31D7E" w:rsidRDefault="00646D12" w:rsidP="00E1720A">
                  <w:pPr>
                    <w:pStyle w:val="BodyText"/>
                    <w:widowControl w:val="0"/>
                    <w:tabs>
                      <w:tab w:val="left" w:pos="3165"/>
                    </w:tabs>
                    <w:jc w:val="center"/>
                  </w:pPr>
                  <w:r w:rsidRPr="00B31D7E">
                    <w:t>Gogoşari din acelaşi soi, apropiaţi ca mărime, culoare şi grad de coacere, divizaţi</w:t>
                  </w:r>
                  <w:r w:rsidR="00E1720A" w:rsidRPr="00B31D7E">
                    <w:t>,</w:t>
                  </w:r>
                  <w:r w:rsidRPr="00B31D7E">
                    <w:t xml:space="preserve"> jumătăţi, sferturi sau felii şi acoperiţi cu lichid.</w:t>
                  </w:r>
                </w:p>
              </w:tc>
            </w:tr>
            <w:tr w:rsidR="00646D12" w:rsidRPr="00B31D7E" w:rsidTr="00E1720A">
              <w:trPr>
                <w:trHeight w:val="422"/>
              </w:trPr>
              <w:tc>
                <w:tcPr>
                  <w:tcW w:w="2340" w:type="dxa"/>
                  <w:vAlign w:val="center"/>
                </w:tcPr>
                <w:p w:rsidR="00646D12" w:rsidRPr="00B31D7E" w:rsidRDefault="00646D12" w:rsidP="00E1720A">
                  <w:pPr>
                    <w:pStyle w:val="BodyText"/>
                    <w:widowControl w:val="0"/>
                    <w:tabs>
                      <w:tab w:val="left" w:pos="3165"/>
                    </w:tabs>
                    <w:jc w:val="center"/>
                  </w:pPr>
                  <w:r w:rsidRPr="00B31D7E">
                    <w:lastRenderedPageBreak/>
                    <w:t>Culoarea lichidului</w:t>
                  </w:r>
                </w:p>
              </w:tc>
              <w:tc>
                <w:tcPr>
                  <w:tcW w:w="4141" w:type="dxa"/>
                  <w:vAlign w:val="center"/>
                </w:tcPr>
                <w:p w:rsidR="00646D12" w:rsidRPr="00B31D7E" w:rsidRDefault="00646D12" w:rsidP="00E1720A">
                  <w:pPr>
                    <w:pStyle w:val="BodyText"/>
                    <w:widowControl w:val="0"/>
                    <w:tabs>
                      <w:tab w:val="left" w:pos="3165"/>
                    </w:tabs>
                    <w:jc w:val="center"/>
                  </w:pPr>
                  <w:r w:rsidRPr="00B31D7E">
                    <w:t>Gălbuie, limpede.</w:t>
                  </w:r>
                </w:p>
              </w:tc>
            </w:tr>
            <w:tr w:rsidR="00646D12" w:rsidRPr="00B31D7E" w:rsidTr="00E1720A">
              <w:trPr>
                <w:trHeight w:val="368"/>
              </w:trPr>
              <w:tc>
                <w:tcPr>
                  <w:tcW w:w="2340" w:type="dxa"/>
                  <w:vAlign w:val="center"/>
                </w:tcPr>
                <w:p w:rsidR="00646D12" w:rsidRPr="00B31D7E" w:rsidRDefault="00646D12" w:rsidP="00E1720A">
                  <w:pPr>
                    <w:pStyle w:val="BodyText"/>
                    <w:widowControl w:val="0"/>
                    <w:tabs>
                      <w:tab w:val="left" w:pos="3165"/>
                    </w:tabs>
                    <w:jc w:val="center"/>
                  </w:pPr>
                  <w:r w:rsidRPr="00B31D7E">
                    <w:t>Culoarea  legumelor</w:t>
                  </w:r>
                </w:p>
              </w:tc>
              <w:tc>
                <w:tcPr>
                  <w:tcW w:w="4141" w:type="dxa"/>
                  <w:vAlign w:val="center"/>
                </w:tcPr>
                <w:p w:rsidR="00646D12" w:rsidRPr="00B31D7E" w:rsidRDefault="00E1720A" w:rsidP="00E1720A">
                  <w:pPr>
                    <w:pStyle w:val="BodyText"/>
                    <w:widowControl w:val="0"/>
                    <w:tabs>
                      <w:tab w:val="left" w:pos="3165"/>
                    </w:tabs>
                    <w:jc w:val="center"/>
                  </w:pPr>
                  <w:r w:rsidRPr="00B31D7E">
                    <w:t xml:space="preserve">Caracteristică </w:t>
                  </w:r>
                  <w:r w:rsidR="00646D12" w:rsidRPr="00B31D7E">
                    <w:t>sortimentului.</w:t>
                  </w:r>
                </w:p>
              </w:tc>
            </w:tr>
            <w:tr w:rsidR="00646D12" w:rsidRPr="00B31D7E" w:rsidTr="00E1720A">
              <w:trPr>
                <w:trHeight w:val="503"/>
              </w:trPr>
              <w:tc>
                <w:tcPr>
                  <w:tcW w:w="2340" w:type="dxa"/>
                  <w:vAlign w:val="center"/>
                </w:tcPr>
                <w:p w:rsidR="00646D12" w:rsidRPr="00B31D7E" w:rsidRDefault="00646D12" w:rsidP="00E1720A">
                  <w:pPr>
                    <w:pStyle w:val="BodyText"/>
                    <w:widowControl w:val="0"/>
                    <w:tabs>
                      <w:tab w:val="left" w:pos="3165"/>
                    </w:tabs>
                    <w:jc w:val="center"/>
                  </w:pPr>
                  <w:r w:rsidRPr="00B31D7E">
                    <w:t>Consistenţa legumelor</w:t>
                  </w:r>
                </w:p>
              </w:tc>
              <w:tc>
                <w:tcPr>
                  <w:tcW w:w="4141" w:type="dxa"/>
                  <w:vAlign w:val="center"/>
                </w:tcPr>
                <w:p w:rsidR="00646D12" w:rsidRPr="00B31D7E" w:rsidRDefault="00646D12" w:rsidP="00E1720A">
                  <w:pPr>
                    <w:pStyle w:val="BodyText"/>
                    <w:widowControl w:val="0"/>
                    <w:tabs>
                      <w:tab w:val="left" w:pos="3165"/>
                    </w:tabs>
                    <w:jc w:val="center"/>
                  </w:pPr>
                  <w:r w:rsidRPr="00B31D7E">
                    <w:t>Gogoşari fermi, crocanţi, fără exemplare moi.</w:t>
                  </w:r>
                </w:p>
              </w:tc>
            </w:tr>
            <w:tr w:rsidR="00646D12" w:rsidRPr="00B31D7E" w:rsidTr="00E1720A">
              <w:trPr>
                <w:trHeight w:val="476"/>
              </w:trPr>
              <w:tc>
                <w:tcPr>
                  <w:tcW w:w="2340" w:type="dxa"/>
                  <w:vAlign w:val="center"/>
                </w:tcPr>
                <w:p w:rsidR="00646D12" w:rsidRPr="00B31D7E" w:rsidRDefault="00646D12" w:rsidP="00E1720A">
                  <w:pPr>
                    <w:pStyle w:val="BodyText"/>
                    <w:widowControl w:val="0"/>
                    <w:tabs>
                      <w:tab w:val="left" w:pos="3165"/>
                    </w:tabs>
                    <w:jc w:val="center"/>
                  </w:pPr>
                  <w:r w:rsidRPr="00B31D7E">
                    <w:t>Gust şi miros</w:t>
                  </w:r>
                </w:p>
              </w:tc>
              <w:tc>
                <w:tcPr>
                  <w:tcW w:w="4141" w:type="dxa"/>
                  <w:vAlign w:val="center"/>
                </w:tcPr>
                <w:p w:rsidR="00646D12" w:rsidRPr="00B31D7E" w:rsidRDefault="00646D12" w:rsidP="00E1720A">
                  <w:pPr>
                    <w:pStyle w:val="BodyText"/>
                    <w:widowControl w:val="0"/>
                    <w:tabs>
                      <w:tab w:val="left" w:pos="3165"/>
                    </w:tabs>
                    <w:jc w:val="center"/>
                  </w:pPr>
                  <w:r w:rsidRPr="00B31D7E">
                    <w:t>Specific condimentelor folosite, fără gust şi miros străin.</w:t>
                  </w:r>
                </w:p>
              </w:tc>
            </w:tr>
          </w:tbl>
          <w:p w:rsidR="00646D12" w:rsidRPr="00B31D7E" w:rsidRDefault="00646D12" w:rsidP="00E1720A">
            <w:pPr>
              <w:pStyle w:val="BodyText"/>
              <w:widowControl w:val="0"/>
              <w:tabs>
                <w:tab w:val="left" w:pos="3165"/>
              </w:tabs>
            </w:pPr>
            <w:r w:rsidRPr="00B31D7E">
              <w:t xml:space="preserve">        </w:t>
            </w:r>
          </w:p>
          <w:p w:rsidR="00646D12" w:rsidRPr="00E16FFD" w:rsidRDefault="00646D12" w:rsidP="00E1720A">
            <w:pPr>
              <w:pStyle w:val="BodyText"/>
              <w:widowControl w:val="0"/>
              <w:tabs>
                <w:tab w:val="left" w:pos="3165"/>
              </w:tabs>
              <w:rPr>
                <w:b/>
                <w:i/>
              </w:rPr>
            </w:pPr>
            <w:r w:rsidRPr="00E16FFD">
              <w:rPr>
                <w:b/>
                <w:i/>
              </w:rPr>
              <w:t>Proprietăţi fizico-chimice</w:t>
            </w:r>
          </w:p>
          <w:tbl>
            <w:tblPr>
              <w:tblW w:w="648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1"/>
              <w:gridCol w:w="3510"/>
            </w:tblGrid>
            <w:tr w:rsidR="00646D12" w:rsidRPr="00B31D7E" w:rsidTr="00646D12">
              <w:trPr>
                <w:trHeight w:val="440"/>
              </w:trPr>
              <w:tc>
                <w:tcPr>
                  <w:tcW w:w="2971" w:type="dxa"/>
                  <w:vAlign w:val="center"/>
                </w:tcPr>
                <w:p w:rsidR="00646D12" w:rsidRPr="00B31D7E" w:rsidRDefault="00646D12" w:rsidP="00E1720A">
                  <w:pPr>
                    <w:pStyle w:val="BodyText"/>
                    <w:widowControl w:val="0"/>
                    <w:tabs>
                      <w:tab w:val="left" w:pos="3165"/>
                    </w:tabs>
                    <w:jc w:val="center"/>
                    <w:rPr>
                      <w:b/>
                    </w:rPr>
                  </w:pPr>
                  <w:r w:rsidRPr="00B31D7E">
                    <w:rPr>
                      <w:b/>
                    </w:rPr>
                    <w:t>Caracteristici</w:t>
                  </w:r>
                </w:p>
              </w:tc>
              <w:tc>
                <w:tcPr>
                  <w:tcW w:w="3510" w:type="dxa"/>
                  <w:vAlign w:val="center"/>
                </w:tcPr>
                <w:p w:rsidR="00646D12" w:rsidRPr="00B31D7E" w:rsidRDefault="00646D12" w:rsidP="00E1720A">
                  <w:pPr>
                    <w:pStyle w:val="BodyText"/>
                    <w:widowControl w:val="0"/>
                    <w:tabs>
                      <w:tab w:val="left" w:pos="3165"/>
                    </w:tabs>
                    <w:jc w:val="center"/>
                    <w:rPr>
                      <w:b/>
                    </w:rPr>
                  </w:pPr>
                  <w:r w:rsidRPr="00B31D7E">
                    <w:rPr>
                      <w:b/>
                    </w:rPr>
                    <w:t xml:space="preserve">Condiţii de </w:t>
                  </w:r>
                  <w:r w:rsidR="00A54ACB">
                    <w:rPr>
                      <w:b/>
                    </w:rPr>
                    <w:t>admisibilitate</w:t>
                  </w:r>
                </w:p>
              </w:tc>
            </w:tr>
            <w:tr w:rsidR="00E1720A" w:rsidRPr="00B31D7E" w:rsidTr="00E1720A">
              <w:trPr>
                <w:trHeight w:val="845"/>
              </w:trPr>
              <w:tc>
                <w:tcPr>
                  <w:tcW w:w="2971" w:type="dxa"/>
                  <w:vAlign w:val="center"/>
                </w:tcPr>
                <w:p w:rsidR="00E1720A" w:rsidRPr="00B31D7E" w:rsidRDefault="00E1720A" w:rsidP="00E1720A">
                  <w:pPr>
                    <w:pStyle w:val="BodyText"/>
                    <w:widowControl w:val="0"/>
                    <w:tabs>
                      <w:tab w:val="left" w:pos="3165"/>
                    </w:tabs>
                    <w:jc w:val="center"/>
                  </w:pPr>
                  <w:r w:rsidRPr="00B31D7E">
                    <w:t>Conţinutul total de gogoşari raportat la masa netă , %, min.</w:t>
                  </w:r>
                </w:p>
              </w:tc>
              <w:tc>
                <w:tcPr>
                  <w:tcW w:w="3510" w:type="dxa"/>
                  <w:vAlign w:val="center"/>
                </w:tcPr>
                <w:p w:rsidR="00E1720A" w:rsidRPr="00B31D7E" w:rsidRDefault="00E1720A" w:rsidP="00E1720A">
                  <w:pPr>
                    <w:pStyle w:val="BodyText"/>
                    <w:widowControl w:val="0"/>
                    <w:tabs>
                      <w:tab w:val="left" w:pos="3165"/>
                    </w:tabs>
                    <w:jc w:val="center"/>
                  </w:pPr>
                  <w:r w:rsidRPr="00B31D7E">
                    <w:t>52</w:t>
                  </w:r>
                </w:p>
              </w:tc>
            </w:tr>
            <w:tr w:rsidR="00E1720A" w:rsidRPr="00B31D7E" w:rsidTr="00E1720A">
              <w:trPr>
                <w:trHeight w:val="494"/>
              </w:trPr>
              <w:tc>
                <w:tcPr>
                  <w:tcW w:w="2971" w:type="dxa"/>
                  <w:vAlign w:val="center"/>
                </w:tcPr>
                <w:p w:rsidR="00E1720A" w:rsidRPr="00B31D7E" w:rsidRDefault="00E1720A" w:rsidP="00E1720A">
                  <w:pPr>
                    <w:pStyle w:val="BodyText"/>
                    <w:widowControl w:val="0"/>
                    <w:tabs>
                      <w:tab w:val="left" w:pos="3165"/>
                    </w:tabs>
                    <w:jc w:val="center"/>
                  </w:pPr>
                  <w:r w:rsidRPr="00B31D7E">
                    <w:t>Clorură de sodiu, %</w:t>
                  </w:r>
                </w:p>
              </w:tc>
              <w:tc>
                <w:tcPr>
                  <w:tcW w:w="3510" w:type="dxa"/>
                  <w:vAlign w:val="center"/>
                </w:tcPr>
                <w:p w:rsidR="00E1720A" w:rsidRPr="00B31D7E" w:rsidRDefault="00E1720A" w:rsidP="00E1720A">
                  <w:pPr>
                    <w:pStyle w:val="BodyText"/>
                    <w:widowControl w:val="0"/>
                    <w:tabs>
                      <w:tab w:val="left" w:pos="3165"/>
                    </w:tabs>
                    <w:jc w:val="center"/>
                  </w:pPr>
                  <w:r w:rsidRPr="00B31D7E">
                    <w:t>1......2</w:t>
                  </w:r>
                </w:p>
              </w:tc>
            </w:tr>
            <w:tr w:rsidR="00E1720A" w:rsidRPr="00B31D7E" w:rsidTr="00E1720A">
              <w:trPr>
                <w:trHeight w:val="611"/>
              </w:trPr>
              <w:tc>
                <w:tcPr>
                  <w:tcW w:w="2971" w:type="dxa"/>
                  <w:vAlign w:val="center"/>
                </w:tcPr>
                <w:p w:rsidR="00E1720A" w:rsidRPr="00B31D7E" w:rsidRDefault="00E1720A" w:rsidP="00E1720A">
                  <w:pPr>
                    <w:pStyle w:val="BodyText"/>
                    <w:widowControl w:val="0"/>
                    <w:tabs>
                      <w:tab w:val="left" w:pos="3165"/>
                    </w:tabs>
                    <w:jc w:val="center"/>
                  </w:pPr>
                  <w:r w:rsidRPr="00B31D7E">
                    <w:t>Aciditate totală a lichidului exprimată în acid acetic, %</w:t>
                  </w:r>
                </w:p>
              </w:tc>
              <w:tc>
                <w:tcPr>
                  <w:tcW w:w="3510" w:type="dxa"/>
                  <w:vAlign w:val="center"/>
                </w:tcPr>
                <w:p w:rsidR="00E1720A" w:rsidRPr="00B31D7E" w:rsidRDefault="00E1720A" w:rsidP="00E1720A">
                  <w:pPr>
                    <w:pStyle w:val="BodyText"/>
                    <w:widowControl w:val="0"/>
                    <w:tabs>
                      <w:tab w:val="left" w:pos="3165"/>
                    </w:tabs>
                    <w:jc w:val="center"/>
                  </w:pPr>
                  <w:r w:rsidRPr="00B31D7E">
                    <w:t>1......2</w:t>
                  </w:r>
                </w:p>
              </w:tc>
            </w:tr>
          </w:tbl>
          <w:p w:rsidR="00F75FC8" w:rsidRPr="00B31D7E" w:rsidRDefault="00646D12" w:rsidP="00E1720A">
            <w:pPr>
              <w:pStyle w:val="BodyText"/>
              <w:widowControl w:val="0"/>
              <w:tabs>
                <w:tab w:val="left" w:pos="3165"/>
              </w:tabs>
              <w:rPr>
                <w:b/>
                <w:szCs w:val="24"/>
              </w:rPr>
            </w:pPr>
            <w:r w:rsidRPr="00B31D7E">
              <w:rPr>
                <w:b/>
              </w:rPr>
              <w:t xml:space="preserve">  Oferta va fi fundamentată prin luarea în calcul doar a masei nete a legumelor, fără masa lichidului în care este conservată.</w:t>
            </w:r>
          </w:p>
        </w:tc>
        <w:tc>
          <w:tcPr>
            <w:tcW w:w="1889" w:type="dxa"/>
            <w:vAlign w:val="center"/>
          </w:tcPr>
          <w:p w:rsidR="004111BA" w:rsidRPr="00B31D7E" w:rsidRDefault="004111BA" w:rsidP="004111BA">
            <w:pPr>
              <w:pStyle w:val="TableText"/>
              <w:jc w:val="center"/>
              <w:rPr>
                <w:szCs w:val="24"/>
                <w:lang w:val="ro-RO"/>
              </w:rPr>
            </w:pPr>
            <w:r w:rsidRPr="00B31D7E">
              <w:rPr>
                <w:szCs w:val="24"/>
                <w:lang w:val="ro-RO"/>
              </w:rPr>
              <w:lastRenderedPageBreak/>
              <w:t xml:space="preserve">Produsele vor fi ambalate în recipienţi din sticlă, tablă de până la </w:t>
            </w:r>
            <w:smartTag w:uri="urn:schemas-microsoft-com:office:smarttags" w:element="metricconverter">
              <w:smartTagPr>
                <w:attr w:name="ProductID" w:val="3 kg"/>
              </w:smartTagPr>
              <w:r w:rsidRPr="00B31D7E">
                <w:rPr>
                  <w:szCs w:val="24"/>
                  <w:lang w:val="ro-RO"/>
                </w:rPr>
                <w:t>3 kg</w:t>
              </w:r>
            </w:smartTag>
            <w:r w:rsidRPr="00B31D7E">
              <w:rPr>
                <w:szCs w:val="24"/>
                <w:lang w:val="ro-RO"/>
              </w:rPr>
              <w:t>, în lăzi conserve legume, cutii din carton sau folie termocontractabilă din material plastic şi care să respecte normele sanitare în vigoare.</w:t>
            </w:r>
          </w:p>
          <w:p w:rsidR="004111BA" w:rsidRPr="00B31D7E" w:rsidRDefault="004111BA" w:rsidP="004111BA">
            <w:pPr>
              <w:pStyle w:val="TableText"/>
              <w:jc w:val="center"/>
              <w:rPr>
                <w:szCs w:val="24"/>
                <w:lang w:val="ro-RO"/>
              </w:rPr>
            </w:pPr>
            <w:r w:rsidRPr="00B31D7E">
              <w:rPr>
                <w:szCs w:val="24"/>
                <w:lang w:val="ro-RO"/>
              </w:rPr>
              <w:t xml:space="preserve">Cutiile din tablă cositorită şi lăcuită în interior trebuie să fie ermetic închise, nebombate, nedeformate, </w:t>
            </w:r>
            <w:r w:rsidRPr="00B31D7E">
              <w:rPr>
                <w:szCs w:val="24"/>
                <w:lang w:val="ro-RO"/>
              </w:rPr>
              <w:lastRenderedPageBreak/>
              <w:t>neruginite.</w:t>
            </w:r>
          </w:p>
          <w:p w:rsidR="004111BA" w:rsidRPr="00B31D7E" w:rsidRDefault="004111BA" w:rsidP="004111BA">
            <w:pPr>
              <w:pStyle w:val="TableText"/>
              <w:jc w:val="center"/>
              <w:rPr>
                <w:szCs w:val="24"/>
                <w:lang w:val="ro-RO"/>
              </w:rPr>
            </w:pPr>
            <w:r w:rsidRPr="00B31D7E">
              <w:rPr>
                <w:szCs w:val="24"/>
                <w:lang w:val="ro-RO"/>
              </w:rPr>
              <w:t>Borcanele trebuie să fie ermetic închise, cu capacul nebombat, neruginit, neînnegrit.</w:t>
            </w:r>
          </w:p>
          <w:p w:rsidR="00F75FC8" w:rsidRPr="00B31D7E" w:rsidRDefault="004111BA" w:rsidP="004111BA">
            <w:pPr>
              <w:jc w:val="center"/>
              <w:rPr>
                <w:rFonts w:ascii="Times New Roman" w:eastAsia="Times New Roman" w:hAnsi="Times New Roman" w:cs="Times New Roman"/>
                <w:bCs/>
                <w:sz w:val="24"/>
                <w:szCs w:val="24"/>
                <w:lang w:val="fr-FR" w:eastAsia="ro-RO"/>
              </w:rPr>
            </w:pPr>
            <w:r w:rsidRPr="00B31D7E">
              <w:rPr>
                <w:rFonts w:ascii="Times New Roman" w:hAnsi="Times New Roman" w:cs="Times New Roman"/>
                <w:sz w:val="24"/>
                <w:szCs w:val="24"/>
                <w:lang w:val="ro-RO"/>
              </w:rPr>
              <w:t>Ambalajele nu se facturează.</w:t>
            </w:r>
          </w:p>
        </w:tc>
        <w:tc>
          <w:tcPr>
            <w:tcW w:w="1620" w:type="dxa"/>
            <w:gridSpan w:val="2"/>
            <w:vAlign w:val="center"/>
          </w:tcPr>
          <w:p w:rsidR="00F75FC8" w:rsidRPr="00B31D7E" w:rsidRDefault="004111BA" w:rsidP="004F1B25">
            <w:pPr>
              <w:tabs>
                <w:tab w:val="left" w:pos="1485"/>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r w:rsidRPr="00B31D7E">
              <w:rPr>
                <w:rFonts w:ascii="Times New Roman" w:hAnsi="Times New Roman" w:cs="Times New Roman"/>
                <w:bCs/>
                <w:sz w:val="24"/>
                <w:szCs w:val="24"/>
                <w:lang w:val="ro-RO"/>
              </w:rPr>
              <w:lastRenderedPageBreak/>
              <w:t>minim 18 luni de la data livrarii.</w:t>
            </w:r>
          </w:p>
        </w:tc>
        <w:tc>
          <w:tcPr>
            <w:tcW w:w="990" w:type="dxa"/>
            <w:vAlign w:val="center"/>
          </w:tcPr>
          <w:p w:rsidR="00F75FC8" w:rsidRPr="00B31D7E" w:rsidRDefault="004111BA" w:rsidP="004F1B25">
            <w:pPr>
              <w:spacing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lunar</w:t>
            </w:r>
          </w:p>
        </w:tc>
      </w:tr>
      <w:tr w:rsidR="00F75FC8" w:rsidRPr="00B31D7E" w:rsidTr="006E2BF2">
        <w:trPr>
          <w:trHeight w:val="458"/>
        </w:trPr>
        <w:tc>
          <w:tcPr>
            <w:tcW w:w="848" w:type="dxa"/>
            <w:vAlign w:val="center"/>
          </w:tcPr>
          <w:p w:rsidR="00F75FC8" w:rsidRPr="00B31D7E" w:rsidRDefault="00F75FC8" w:rsidP="00160EFF">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780" w:type="dxa"/>
            <w:vAlign w:val="center"/>
          </w:tcPr>
          <w:p w:rsidR="00F75FC8" w:rsidRPr="00B31D7E" w:rsidRDefault="00F75FC8" w:rsidP="004F1B25">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r w:rsidRPr="00B31D7E">
              <w:rPr>
                <w:rFonts w:ascii="Times New Roman" w:eastAsia="Times New Roman" w:hAnsi="Times New Roman" w:cs="Times New Roman"/>
                <w:bCs/>
                <w:sz w:val="24"/>
                <w:szCs w:val="24"/>
                <w:lang w:val="fr-FR" w:eastAsia="ro-RO"/>
              </w:rPr>
              <w:t>Castraveţi în oţet</w:t>
            </w:r>
          </w:p>
        </w:tc>
        <w:tc>
          <w:tcPr>
            <w:tcW w:w="539" w:type="dxa"/>
            <w:vAlign w:val="center"/>
          </w:tcPr>
          <w:p w:rsidR="00F75FC8" w:rsidRPr="00B31D7E" w:rsidRDefault="00A03106" w:rsidP="004F1B25">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r w:rsidRPr="00B31D7E">
              <w:rPr>
                <w:rFonts w:ascii="Times New Roman" w:eastAsia="Times New Roman" w:hAnsi="Times New Roman" w:cs="Times New Roman"/>
                <w:bCs/>
                <w:sz w:val="24"/>
                <w:szCs w:val="24"/>
                <w:lang w:val="fr-FR" w:eastAsia="ro-RO"/>
              </w:rPr>
              <w:t>kg</w:t>
            </w:r>
          </w:p>
        </w:tc>
        <w:tc>
          <w:tcPr>
            <w:tcW w:w="1055" w:type="dxa"/>
            <w:tcBorders>
              <w:top w:val="nil"/>
              <w:left w:val="single" w:sz="4" w:space="0" w:color="auto"/>
              <w:bottom w:val="single" w:sz="4" w:space="0" w:color="auto"/>
              <w:right w:val="single" w:sz="4" w:space="0" w:color="auto"/>
            </w:tcBorders>
            <w:shd w:val="clear" w:color="auto" w:fill="auto"/>
            <w:vAlign w:val="center"/>
          </w:tcPr>
          <w:p w:rsidR="00F75FC8" w:rsidRPr="00B31D7E" w:rsidRDefault="00A03106" w:rsidP="00320FCA">
            <w:pPr>
              <w:jc w:val="center"/>
              <w:rPr>
                <w:rFonts w:ascii="Times New Roman" w:hAnsi="Times New Roman" w:cs="Times New Roman"/>
                <w:bCs/>
                <w:sz w:val="24"/>
                <w:szCs w:val="24"/>
              </w:rPr>
            </w:pPr>
            <w:r w:rsidRPr="00B31D7E">
              <w:rPr>
                <w:rFonts w:ascii="Times New Roman" w:hAnsi="Times New Roman" w:cs="Times New Roman"/>
                <w:bCs/>
                <w:sz w:val="24"/>
                <w:szCs w:val="24"/>
              </w:rPr>
              <w:t>ST – 618-21</w:t>
            </w:r>
          </w:p>
        </w:tc>
        <w:tc>
          <w:tcPr>
            <w:tcW w:w="6956" w:type="dxa"/>
            <w:gridSpan w:val="2"/>
            <w:vAlign w:val="center"/>
          </w:tcPr>
          <w:p w:rsidR="00A03106" w:rsidRPr="00B31D7E" w:rsidRDefault="005D0908" w:rsidP="005D0908">
            <w:pPr>
              <w:pStyle w:val="BodyText"/>
              <w:widowControl w:val="0"/>
              <w:tabs>
                <w:tab w:val="left" w:pos="180"/>
                <w:tab w:val="num" w:pos="540"/>
              </w:tabs>
            </w:pPr>
            <w:r w:rsidRPr="00B31D7E">
              <w:t>Produsul se prepară din castraveţi categoria „cornison” şi „castraveţi de câmp” şi din alte legume condimentate, cum ar fi: hrean rădăcină şi frunze, ţelină frunze, cimbru, usturoi bulbi, tarhon frunze, mărar tulpini cu inflorescenţă uscată, ardei iute, frunze de vişin; toate legumele inclusiv castraveţii vor fi sortate, curăţate şi spălate înainte de conservare; toate legumele folosite vor fi fără vătămări produse de ger, lovituri, striviri, fără atacuri vizibile sau dăunători.</w:t>
            </w:r>
          </w:p>
          <w:p w:rsidR="005D0908" w:rsidRPr="00B31D7E" w:rsidRDefault="005D0908" w:rsidP="005D0908">
            <w:pPr>
              <w:autoSpaceDE w:val="0"/>
              <w:autoSpaceDN w:val="0"/>
              <w:adjustRightInd w:val="0"/>
              <w:spacing w:after="0" w:line="240" w:lineRule="auto"/>
              <w:rPr>
                <w:rFonts w:ascii="Times New Roman" w:hAnsi="Times New Roman" w:cs="Times New Roman"/>
                <w:sz w:val="24"/>
                <w:szCs w:val="24"/>
              </w:rPr>
            </w:pPr>
            <w:r w:rsidRPr="00B31D7E">
              <w:rPr>
                <w:rFonts w:ascii="Times New Roman" w:hAnsi="Times New Roman" w:cs="Times New Roman"/>
                <w:b/>
                <w:bCs/>
                <w:i/>
                <w:iCs/>
                <w:sz w:val="24"/>
                <w:szCs w:val="24"/>
              </w:rPr>
              <w:t xml:space="preserve">Proprietăţi organoleptice </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0"/>
              <w:gridCol w:w="4141"/>
            </w:tblGrid>
            <w:tr w:rsidR="00A03106" w:rsidRPr="00B31D7E" w:rsidTr="00111DA4">
              <w:trPr>
                <w:trHeight w:val="562"/>
              </w:trPr>
              <w:tc>
                <w:tcPr>
                  <w:tcW w:w="2340" w:type="dxa"/>
                  <w:vAlign w:val="center"/>
                </w:tcPr>
                <w:p w:rsidR="00A03106" w:rsidRPr="00B31D7E" w:rsidRDefault="00A03106" w:rsidP="00111DA4">
                  <w:pPr>
                    <w:pStyle w:val="Default"/>
                    <w:jc w:val="center"/>
                    <w:rPr>
                      <w:color w:val="auto"/>
                    </w:rPr>
                  </w:pPr>
                  <w:r w:rsidRPr="00B31D7E">
                    <w:rPr>
                      <w:b/>
                      <w:bCs/>
                      <w:color w:val="auto"/>
                    </w:rPr>
                    <w:t>Caracteristici</w:t>
                  </w:r>
                </w:p>
              </w:tc>
              <w:tc>
                <w:tcPr>
                  <w:tcW w:w="4141" w:type="dxa"/>
                  <w:vAlign w:val="center"/>
                </w:tcPr>
                <w:p w:rsidR="00A03106" w:rsidRPr="00B31D7E" w:rsidRDefault="00A03106" w:rsidP="00111DA4">
                  <w:pPr>
                    <w:pStyle w:val="Default"/>
                    <w:jc w:val="center"/>
                    <w:rPr>
                      <w:color w:val="auto"/>
                    </w:rPr>
                  </w:pPr>
                  <w:r w:rsidRPr="00B31D7E">
                    <w:rPr>
                      <w:b/>
                      <w:bCs/>
                      <w:color w:val="auto"/>
                    </w:rPr>
                    <w:t xml:space="preserve">Condiţii de </w:t>
                  </w:r>
                  <w:r w:rsidR="00A54ACB">
                    <w:rPr>
                      <w:b/>
                      <w:bCs/>
                      <w:color w:val="auto"/>
                    </w:rPr>
                    <w:t>admisibilitate</w:t>
                  </w:r>
                  <w:r w:rsidRPr="00B31D7E">
                    <w:rPr>
                      <w:b/>
                      <w:bCs/>
                      <w:color w:val="auto"/>
                    </w:rPr>
                    <w:t xml:space="preserve"> </w:t>
                  </w:r>
                </w:p>
              </w:tc>
            </w:tr>
            <w:tr w:rsidR="005D0908" w:rsidRPr="00B31D7E" w:rsidTr="00CA6274">
              <w:trPr>
                <w:trHeight w:val="296"/>
              </w:trPr>
              <w:tc>
                <w:tcPr>
                  <w:tcW w:w="2340" w:type="dxa"/>
                  <w:vAlign w:val="center"/>
                </w:tcPr>
                <w:p w:rsidR="005D0908" w:rsidRPr="00B31D7E" w:rsidRDefault="005D0908" w:rsidP="003D583A">
                  <w:pPr>
                    <w:pStyle w:val="BodyText"/>
                    <w:widowControl w:val="0"/>
                    <w:tabs>
                      <w:tab w:val="left" w:pos="180"/>
                      <w:tab w:val="num" w:pos="540"/>
                    </w:tabs>
                    <w:jc w:val="center"/>
                  </w:pPr>
                  <w:r w:rsidRPr="00B31D7E">
                    <w:t>Aspectul exterior al recipientului</w:t>
                  </w:r>
                </w:p>
              </w:tc>
              <w:tc>
                <w:tcPr>
                  <w:tcW w:w="4141" w:type="dxa"/>
                  <w:vAlign w:val="center"/>
                </w:tcPr>
                <w:p w:rsidR="005D0908" w:rsidRPr="00B31D7E" w:rsidRDefault="005D0908" w:rsidP="003D583A">
                  <w:pPr>
                    <w:tabs>
                      <w:tab w:val="left" w:pos="700"/>
                    </w:tabs>
                    <w:jc w:val="center"/>
                    <w:rPr>
                      <w:rFonts w:ascii="Times New Roman" w:eastAsia="Times New Roman" w:hAnsi="Times New Roman" w:cs="Times New Roman"/>
                      <w:sz w:val="24"/>
                      <w:szCs w:val="20"/>
                      <w:lang w:val="ro-RO" w:eastAsia="ro-RO"/>
                    </w:rPr>
                  </w:pPr>
                  <w:r w:rsidRPr="00B31D7E">
                    <w:rPr>
                      <w:rFonts w:ascii="Times New Roman" w:eastAsia="Times New Roman" w:hAnsi="Times New Roman" w:cs="Times New Roman"/>
                      <w:sz w:val="24"/>
                      <w:szCs w:val="20"/>
                      <w:lang w:val="ro-RO" w:eastAsia="ro-RO"/>
                    </w:rPr>
                    <w:t>Recipient curat, închis ermetic, nebombat. Recipientele metalice, f</w:t>
                  </w:r>
                  <w:r w:rsidR="009264D7" w:rsidRPr="00B31D7E">
                    <w:rPr>
                      <w:rFonts w:ascii="Times New Roman" w:eastAsia="Times New Roman" w:hAnsi="Times New Roman" w:cs="Times New Roman"/>
                      <w:sz w:val="24"/>
                      <w:szCs w:val="20"/>
                      <w:lang w:val="ro-RO" w:eastAsia="ro-RO"/>
                    </w:rPr>
                    <w:t>ără pete de rugină, fără fisuri</w:t>
                  </w:r>
                  <w:r w:rsidRPr="00B31D7E">
                    <w:rPr>
                      <w:rFonts w:ascii="Times New Roman" w:eastAsia="Times New Roman" w:hAnsi="Times New Roman" w:cs="Times New Roman"/>
                      <w:sz w:val="24"/>
                      <w:szCs w:val="20"/>
                      <w:lang w:val="ro-RO" w:eastAsia="ro-RO"/>
                    </w:rPr>
                    <w:t xml:space="preserve">, nebombate, fără deformări în zona falţului. Etichetă curată, vizibil imprimată cu toate </w:t>
                  </w:r>
                  <w:r w:rsidRPr="00B31D7E">
                    <w:rPr>
                      <w:rFonts w:ascii="Times New Roman" w:eastAsia="Times New Roman" w:hAnsi="Times New Roman" w:cs="Times New Roman"/>
                      <w:sz w:val="24"/>
                      <w:szCs w:val="20"/>
                      <w:lang w:val="ro-RO" w:eastAsia="ro-RO"/>
                    </w:rPr>
                    <w:lastRenderedPageBreak/>
                    <w:t>elementele de identificare.</w:t>
                  </w:r>
                </w:p>
              </w:tc>
            </w:tr>
            <w:tr w:rsidR="005D0908" w:rsidRPr="00B31D7E" w:rsidTr="003D583A">
              <w:trPr>
                <w:trHeight w:val="836"/>
              </w:trPr>
              <w:tc>
                <w:tcPr>
                  <w:tcW w:w="2340" w:type="dxa"/>
                  <w:vAlign w:val="center"/>
                </w:tcPr>
                <w:p w:rsidR="005D0908" w:rsidRPr="00B31D7E" w:rsidRDefault="005D0908" w:rsidP="003D583A">
                  <w:pPr>
                    <w:pStyle w:val="BodyText"/>
                    <w:widowControl w:val="0"/>
                    <w:tabs>
                      <w:tab w:val="left" w:pos="180"/>
                      <w:tab w:val="num" w:pos="540"/>
                    </w:tabs>
                    <w:jc w:val="center"/>
                  </w:pPr>
                  <w:r w:rsidRPr="00B31D7E">
                    <w:lastRenderedPageBreak/>
                    <w:t>Aspectul recipientului la interior</w:t>
                  </w:r>
                </w:p>
              </w:tc>
              <w:tc>
                <w:tcPr>
                  <w:tcW w:w="4141" w:type="dxa"/>
                  <w:vAlign w:val="center"/>
                </w:tcPr>
                <w:p w:rsidR="005D0908" w:rsidRPr="00B31D7E" w:rsidRDefault="005D0908" w:rsidP="003D583A">
                  <w:pPr>
                    <w:pStyle w:val="BodyText"/>
                    <w:widowControl w:val="0"/>
                    <w:tabs>
                      <w:tab w:val="left" w:pos="180"/>
                      <w:tab w:val="num" w:pos="540"/>
                    </w:tabs>
                    <w:jc w:val="center"/>
                  </w:pPr>
                  <w:r w:rsidRPr="00B31D7E">
                    <w:t>Cutie, capac fără pete de rugină fără exfolieri ale peliculei de lac protectoare. Recipient din sticlă curat.</w:t>
                  </w:r>
                </w:p>
              </w:tc>
            </w:tr>
            <w:tr w:rsidR="005D0908" w:rsidRPr="00B31D7E" w:rsidTr="003D583A">
              <w:trPr>
                <w:trHeight w:val="761"/>
              </w:trPr>
              <w:tc>
                <w:tcPr>
                  <w:tcW w:w="2340" w:type="dxa"/>
                  <w:vAlign w:val="center"/>
                </w:tcPr>
                <w:p w:rsidR="005D0908" w:rsidRPr="00B31D7E" w:rsidRDefault="005D0908" w:rsidP="003D583A">
                  <w:pPr>
                    <w:pStyle w:val="BodyText"/>
                    <w:widowControl w:val="0"/>
                    <w:tabs>
                      <w:tab w:val="left" w:pos="180"/>
                      <w:tab w:val="num" w:pos="540"/>
                    </w:tabs>
                    <w:jc w:val="center"/>
                  </w:pPr>
                  <w:r w:rsidRPr="00B31D7E">
                    <w:t>Aspectul conţinutului</w:t>
                  </w:r>
                </w:p>
              </w:tc>
              <w:tc>
                <w:tcPr>
                  <w:tcW w:w="4141" w:type="dxa"/>
                  <w:vAlign w:val="center"/>
                </w:tcPr>
                <w:p w:rsidR="005D0908" w:rsidRPr="00B31D7E" w:rsidRDefault="005D0908" w:rsidP="003D583A">
                  <w:pPr>
                    <w:pStyle w:val="BodyText"/>
                    <w:widowControl w:val="0"/>
                    <w:tabs>
                      <w:tab w:val="left" w:pos="180"/>
                      <w:tab w:val="num" w:pos="540"/>
                    </w:tabs>
                    <w:jc w:val="center"/>
                  </w:pPr>
                  <w:r w:rsidRPr="00B31D7E">
                    <w:t xml:space="preserve">Castraveţi </w:t>
                  </w:r>
                  <w:r w:rsidR="009264D7" w:rsidRPr="00B31D7E">
                    <w:t xml:space="preserve">uniformi ca dimensiune </w:t>
                  </w:r>
                  <w:r w:rsidRPr="00B31D7E">
                    <w:t>din acelaşi soi</w:t>
                  </w:r>
                </w:p>
              </w:tc>
            </w:tr>
            <w:tr w:rsidR="005D0908" w:rsidRPr="00B31D7E" w:rsidTr="003D583A">
              <w:trPr>
                <w:trHeight w:val="422"/>
              </w:trPr>
              <w:tc>
                <w:tcPr>
                  <w:tcW w:w="2340" w:type="dxa"/>
                  <w:vAlign w:val="center"/>
                </w:tcPr>
                <w:p w:rsidR="005D0908" w:rsidRPr="00B31D7E" w:rsidRDefault="005D0908" w:rsidP="003D583A">
                  <w:pPr>
                    <w:pStyle w:val="BodyText"/>
                    <w:widowControl w:val="0"/>
                    <w:tabs>
                      <w:tab w:val="left" w:pos="180"/>
                      <w:tab w:val="num" w:pos="540"/>
                    </w:tabs>
                    <w:jc w:val="center"/>
                  </w:pPr>
                  <w:r w:rsidRPr="00B31D7E">
                    <w:t>Culoarea  legumelor</w:t>
                  </w:r>
                </w:p>
              </w:tc>
              <w:tc>
                <w:tcPr>
                  <w:tcW w:w="4141" w:type="dxa"/>
                  <w:vAlign w:val="center"/>
                </w:tcPr>
                <w:p w:rsidR="005D0908" w:rsidRPr="00B31D7E" w:rsidRDefault="005D0908" w:rsidP="003D583A">
                  <w:pPr>
                    <w:pStyle w:val="BodyText"/>
                    <w:widowControl w:val="0"/>
                    <w:tabs>
                      <w:tab w:val="left" w:pos="180"/>
                      <w:tab w:val="num" w:pos="540"/>
                    </w:tabs>
                    <w:jc w:val="center"/>
                  </w:pPr>
                  <w:r w:rsidRPr="00B31D7E">
                    <w:t>Caracteristică soiului, tipului de conservare şi sortimentului.</w:t>
                  </w:r>
                </w:p>
              </w:tc>
            </w:tr>
            <w:tr w:rsidR="005D0908" w:rsidRPr="00B31D7E" w:rsidTr="003D583A">
              <w:trPr>
                <w:trHeight w:val="368"/>
              </w:trPr>
              <w:tc>
                <w:tcPr>
                  <w:tcW w:w="2340" w:type="dxa"/>
                  <w:vAlign w:val="center"/>
                </w:tcPr>
                <w:p w:rsidR="005D0908" w:rsidRPr="00B31D7E" w:rsidRDefault="005D0908" w:rsidP="003D583A">
                  <w:pPr>
                    <w:pStyle w:val="BodyText"/>
                    <w:widowControl w:val="0"/>
                    <w:tabs>
                      <w:tab w:val="left" w:pos="180"/>
                      <w:tab w:val="num" w:pos="540"/>
                    </w:tabs>
                    <w:jc w:val="center"/>
                  </w:pPr>
                  <w:r w:rsidRPr="00B31D7E">
                    <w:t>Consistenţa legumelor</w:t>
                  </w:r>
                </w:p>
              </w:tc>
              <w:tc>
                <w:tcPr>
                  <w:tcW w:w="4141" w:type="dxa"/>
                  <w:vAlign w:val="center"/>
                </w:tcPr>
                <w:p w:rsidR="005D0908" w:rsidRPr="00B31D7E" w:rsidRDefault="005D0908" w:rsidP="003D583A">
                  <w:pPr>
                    <w:pStyle w:val="BodyText"/>
                    <w:widowControl w:val="0"/>
                    <w:tabs>
                      <w:tab w:val="left" w:pos="180"/>
                      <w:tab w:val="num" w:pos="540"/>
                    </w:tabs>
                    <w:jc w:val="center"/>
                  </w:pPr>
                  <w:r w:rsidRPr="00B31D7E">
                    <w:t>Fermi, crocanţi, fără zbârcituri, părţi sau exemplare moi.</w:t>
                  </w:r>
                </w:p>
              </w:tc>
            </w:tr>
            <w:tr w:rsidR="005D0908" w:rsidRPr="00B31D7E" w:rsidTr="003D583A">
              <w:trPr>
                <w:trHeight w:val="503"/>
              </w:trPr>
              <w:tc>
                <w:tcPr>
                  <w:tcW w:w="2340" w:type="dxa"/>
                  <w:vAlign w:val="center"/>
                </w:tcPr>
                <w:p w:rsidR="005D0908" w:rsidRPr="00B31D7E" w:rsidRDefault="005D0908" w:rsidP="003D583A">
                  <w:pPr>
                    <w:pStyle w:val="BodyText"/>
                    <w:widowControl w:val="0"/>
                    <w:tabs>
                      <w:tab w:val="left" w:pos="180"/>
                      <w:tab w:val="num" w:pos="540"/>
                    </w:tabs>
                    <w:jc w:val="center"/>
                  </w:pPr>
                  <w:r w:rsidRPr="00B31D7E">
                    <w:t>Gust şi miros</w:t>
                  </w:r>
                </w:p>
              </w:tc>
              <w:tc>
                <w:tcPr>
                  <w:tcW w:w="4141" w:type="dxa"/>
                  <w:vAlign w:val="center"/>
                </w:tcPr>
                <w:p w:rsidR="005D0908" w:rsidRPr="00B31D7E" w:rsidRDefault="005D0908" w:rsidP="003D583A">
                  <w:pPr>
                    <w:pStyle w:val="BodyText"/>
                    <w:widowControl w:val="0"/>
                    <w:tabs>
                      <w:tab w:val="left" w:pos="180"/>
                      <w:tab w:val="num" w:pos="540"/>
                    </w:tabs>
                    <w:jc w:val="center"/>
                  </w:pPr>
                  <w:r w:rsidRPr="00B31D7E">
                    <w:t>Plăcut, acru, acru-dulceag, caracteristic sortimentului fabricat şi condimentelor folosite; fără gust şi miros străin.</w:t>
                  </w:r>
                </w:p>
              </w:tc>
            </w:tr>
          </w:tbl>
          <w:p w:rsidR="005D0908" w:rsidRPr="00E16FFD" w:rsidRDefault="005D0908" w:rsidP="005D0908">
            <w:pPr>
              <w:pStyle w:val="BodyText"/>
              <w:widowControl w:val="0"/>
              <w:tabs>
                <w:tab w:val="left" w:pos="3165"/>
              </w:tabs>
              <w:rPr>
                <w:b/>
                <w:i/>
                <w:szCs w:val="24"/>
              </w:rPr>
            </w:pPr>
            <w:r w:rsidRPr="00B31D7E">
              <w:rPr>
                <w:szCs w:val="24"/>
              </w:rPr>
              <w:t xml:space="preserve">        </w:t>
            </w:r>
            <w:r w:rsidRPr="00E16FFD">
              <w:rPr>
                <w:b/>
                <w:i/>
                <w:szCs w:val="24"/>
              </w:rPr>
              <w:t>Proprietăţi fizico-chimice</w:t>
            </w:r>
          </w:p>
          <w:tbl>
            <w:tblPr>
              <w:tblW w:w="648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1"/>
              <w:gridCol w:w="4140"/>
            </w:tblGrid>
            <w:tr w:rsidR="005D0908" w:rsidRPr="00B31D7E" w:rsidTr="007F2EFC">
              <w:trPr>
                <w:trHeight w:val="440"/>
              </w:trPr>
              <w:tc>
                <w:tcPr>
                  <w:tcW w:w="2341" w:type="dxa"/>
                  <w:vAlign w:val="center"/>
                </w:tcPr>
                <w:p w:rsidR="005D0908" w:rsidRPr="00B31D7E" w:rsidRDefault="005D0908" w:rsidP="00111DA4">
                  <w:pPr>
                    <w:jc w:val="center"/>
                    <w:rPr>
                      <w:rFonts w:ascii="Times New Roman" w:hAnsi="Times New Roman" w:cs="Times New Roman"/>
                      <w:b/>
                      <w:sz w:val="24"/>
                      <w:szCs w:val="24"/>
                    </w:rPr>
                  </w:pPr>
                  <w:r w:rsidRPr="00B31D7E">
                    <w:rPr>
                      <w:rFonts w:ascii="Times New Roman" w:hAnsi="Times New Roman" w:cs="Times New Roman"/>
                      <w:b/>
                      <w:sz w:val="24"/>
                      <w:szCs w:val="24"/>
                    </w:rPr>
                    <w:t>Caracteristici</w:t>
                  </w:r>
                </w:p>
              </w:tc>
              <w:tc>
                <w:tcPr>
                  <w:tcW w:w="4140" w:type="dxa"/>
                </w:tcPr>
                <w:p w:rsidR="005D0908" w:rsidRPr="00B31D7E" w:rsidRDefault="005D0908" w:rsidP="00111DA4">
                  <w:pPr>
                    <w:jc w:val="center"/>
                    <w:rPr>
                      <w:rFonts w:ascii="Times New Roman" w:hAnsi="Times New Roman" w:cs="Times New Roman"/>
                      <w:b/>
                      <w:sz w:val="24"/>
                      <w:szCs w:val="24"/>
                    </w:rPr>
                  </w:pPr>
                  <w:r w:rsidRPr="00B31D7E">
                    <w:rPr>
                      <w:rFonts w:ascii="Times New Roman" w:hAnsi="Times New Roman" w:cs="Times New Roman"/>
                      <w:b/>
                      <w:sz w:val="24"/>
                      <w:szCs w:val="24"/>
                    </w:rPr>
                    <w:t>Condiţii admisibilitate</w:t>
                  </w:r>
                </w:p>
              </w:tc>
            </w:tr>
            <w:tr w:rsidR="005D0908" w:rsidRPr="00B31D7E" w:rsidTr="007F2EFC">
              <w:trPr>
                <w:trHeight w:val="845"/>
              </w:trPr>
              <w:tc>
                <w:tcPr>
                  <w:tcW w:w="2341" w:type="dxa"/>
                  <w:vAlign w:val="center"/>
                </w:tcPr>
                <w:p w:rsidR="005D0908" w:rsidRPr="00B31D7E" w:rsidRDefault="005D0908" w:rsidP="003D583A">
                  <w:pPr>
                    <w:pStyle w:val="BodyText"/>
                    <w:widowControl w:val="0"/>
                    <w:tabs>
                      <w:tab w:val="left" w:pos="180"/>
                      <w:tab w:val="num" w:pos="540"/>
                    </w:tabs>
                    <w:jc w:val="center"/>
                    <w:rPr>
                      <w:szCs w:val="24"/>
                    </w:rPr>
                  </w:pPr>
                  <w:r w:rsidRPr="00B31D7E">
                    <w:rPr>
                      <w:szCs w:val="24"/>
                    </w:rPr>
                    <w:t>Conţinutul total de castraveţi raportat la masa netă, %, min.</w:t>
                  </w:r>
                </w:p>
              </w:tc>
              <w:tc>
                <w:tcPr>
                  <w:tcW w:w="4140" w:type="dxa"/>
                  <w:vAlign w:val="center"/>
                </w:tcPr>
                <w:p w:rsidR="005D0908" w:rsidRPr="00B31D7E" w:rsidRDefault="005D0908" w:rsidP="003D583A">
                  <w:pPr>
                    <w:pStyle w:val="BodyText"/>
                    <w:widowControl w:val="0"/>
                    <w:tabs>
                      <w:tab w:val="left" w:pos="180"/>
                      <w:tab w:val="num" w:pos="540"/>
                    </w:tabs>
                    <w:jc w:val="center"/>
                    <w:rPr>
                      <w:szCs w:val="24"/>
                    </w:rPr>
                  </w:pPr>
                  <w:r w:rsidRPr="00B31D7E">
                    <w:rPr>
                      <w:szCs w:val="24"/>
                    </w:rPr>
                    <w:t>60</w:t>
                  </w:r>
                </w:p>
              </w:tc>
            </w:tr>
            <w:tr w:rsidR="005D0908" w:rsidRPr="00B31D7E" w:rsidTr="007F2EFC">
              <w:trPr>
                <w:trHeight w:val="494"/>
              </w:trPr>
              <w:tc>
                <w:tcPr>
                  <w:tcW w:w="2341" w:type="dxa"/>
                  <w:vAlign w:val="center"/>
                </w:tcPr>
                <w:p w:rsidR="005D0908" w:rsidRPr="00B31D7E" w:rsidRDefault="005D0908" w:rsidP="003D583A">
                  <w:pPr>
                    <w:pStyle w:val="BodyText"/>
                    <w:widowControl w:val="0"/>
                    <w:tabs>
                      <w:tab w:val="left" w:pos="180"/>
                      <w:tab w:val="num" w:pos="540"/>
                    </w:tabs>
                    <w:jc w:val="center"/>
                    <w:rPr>
                      <w:szCs w:val="24"/>
                    </w:rPr>
                  </w:pPr>
                  <w:r w:rsidRPr="00B31D7E">
                    <w:rPr>
                      <w:szCs w:val="24"/>
                    </w:rPr>
                    <w:t>Clorură de sodiu, %</w:t>
                  </w:r>
                </w:p>
              </w:tc>
              <w:tc>
                <w:tcPr>
                  <w:tcW w:w="4140" w:type="dxa"/>
                  <w:vAlign w:val="center"/>
                </w:tcPr>
                <w:p w:rsidR="005D0908" w:rsidRPr="00B31D7E" w:rsidRDefault="005D0908" w:rsidP="003D583A">
                  <w:pPr>
                    <w:pStyle w:val="BodyText"/>
                    <w:widowControl w:val="0"/>
                    <w:tabs>
                      <w:tab w:val="left" w:pos="180"/>
                      <w:tab w:val="num" w:pos="540"/>
                    </w:tabs>
                    <w:jc w:val="center"/>
                    <w:rPr>
                      <w:szCs w:val="24"/>
                    </w:rPr>
                  </w:pPr>
                  <w:r w:rsidRPr="00B31D7E">
                    <w:rPr>
                      <w:szCs w:val="24"/>
                    </w:rPr>
                    <w:t>0,7.......1,2</w:t>
                  </w:r>
                </w:p>
              </w:tc>
            </w:tr>
            <w:tr w:rsidR="005D0908" w:rsidRPr="00B31D7E" w:rsidTr="007F2EFC">
              <w:trPr>
                <w:trHeight w:val="611"/>
              </w:trPr>
              <w:tc>
                <w:tcPr>
                  <w:tcW w:w="2341" w:type="dxa"/>
                  <w:vAlign w:val="center"/>
                </w:tcPr>
                <w:p w:rsidR="005D0908" w:rsidRPr="00B31D7E" w:rsidRDefault="005D0908" w:rsidP="003D583A">
                  <w:pPr>
                    <w:pStyle w:val="BodyText"/>
                    <w:widowControl w:val="0"/>
                    <w:tabs>
                      <w:tab w:val="left" w:pos="180"/>
                      <w:tab w:val="num" w:pos="540"/>
                    </w:tabs>
                    <w:jc w:val="center"/>
                    <w:rPr>
                      <w:szCs w:val="24"/>
                    </w:rPr>
                  </w:pPr>
                  <w:r w:rsidRPr="00B31D7E">
                    <w:rPr>
                      <w:szCs w:val="24"/>
                    </w:rPr>
                    <w:t>Aciditate totală a lichidului exprimată în acid acetic, %</w:t>
                  </w:r>
                </w:p>
              </w:tc>
              <w:tc>
                <w:tcPr>
                  <w:tcW w:w="4140" w:type="dxa"/>
                  <w:vAlign w:val="center"/>
                </w:tcPr>
                <w:p w:rsidR="005D0908" w:rsidRPr="00B31D7E" w:rsidRDefault="005D0908" w:rsidP="003D583A">
                  <w:pPr>
                    <w:pStyle w:val="BodyText"/>
                    <w:widowControl w:val="0"/>
                    <w:tabs>
                      <w:tab w:val="left" w:pos="180"/>
                      <w:tab w:val="num" w:pos="540"/>
                    </w:tabs>
                    <w:jc w:val="center"/>
                    <w:rPr>
                      <w:szCs w:val="24"/>
                    </w:rPr>
                  </w:pPr>
                  <w:r w:rsidRPr="00B31D7E">
                    <w:rPr>
                      <w:szCs w:val="24"/>
                    </w:rPr>
                    <w:t>0,8.......1,6</w:t>
                  </w:r>
                </w:p>
              </w:tc>
            </w:tr>
          </w:tbl>
          <w:p w:rsidR="00F75FC8" w:rsidRPr="00B31D7E" w:rsidRDefault="005D0908" w:rsidP="00A03106">
            <w:pPr>
              <w:pStyle w:val="BodyText"/>
              <w:widowControl w:val="0"/>
              <w:tabs>
                <w:tab w:val="left" w:pos="3165"/>
              </w:tabs>
              <w:rPr>
                <w:b/>
                <w:szCs w:val="24"/>
              </w:rPr>
            </w:pPr>
            <w:r w:rsidRPr="00B31D7E">
              <w:rPr>
                <w:b/>
              </w:rPr>
              <w:t xml:space="preserve">  Oferta va fi fundamentată prin luarea în calcul doar a masei nete a legumelor, fără masa lichidului în care este conservată</w:t>
            </w:r>
          </w:p>
        </w:tc>
        <w:tc>
          <w:tcPr>
            <w:tcW w:w="1889" w:type="dxa"/>
            <w:vAlign w:val="center"/>
          </w:tcPr>
          <w:p w:rsidR="007F2EFC" w:rsidRPr="00B31D7E" w:rsidRDefault="007F2EFC" w:rsidP="00A03106">
            <w:pPr>
              <w:pStyle w:val="TableText"/>
              <w:jc w:val="center"/>
              <w:rPr>
                <w:lang w:val="ro-RO"/>
              </w:rPr>
            </w:pPr>
            <w:r w:rsidRPr="00B31D7E">
              <w:rPr>
                <w:lang w:val="ro-RO"/>
              </w:rPr>
              <w:lastRenderedPageBreak/>
              <w:t xml:space="preserve">Produsele vor fi ambalate în </w:t>
            </w:r>
            <w:r w:rsidRPr="00B31D7E">
              <w:rPr>
                <w:sz w:val="22"/>
                <w:szCs w:val="22"/>
                <w:lang w:val="ro-RO"/>
              </w:rPr>
              <w:t xml:space="preserve">recipienţi din sticlă, tablă </w:t>
            </w:r>
            <w:r w:rsidRPr="00B31D7E">
              <w:rPr>
                <w:lang w:val="ro-RO"/>
              </w:rPr>
              <w:t xml:space="preserve">de până la </w:t>
            </w:r>
            <w:smartTag w:uri="urn:schemas-microsoft-com:office:smarttags" w:element="metricconverter">
              <w:smartTagPr>
                <w:attr w:name="ProductID" w:val="3 kg"/>
              </w:smartTagPr>
              <w:r w:rsidRPr="00B31D7E">
                <w:rPr>
                  <w:lang w:val="ro-RO"/>
                </w:rPr>
                <w:t>3 kg</w:t>
              </w:r>
            </w:smartTag>
            <w:r w:rsidRPr="00B31D7E">
              <w:rPr>
                <w:lang w:val="ro-RO"/>
              </w:rPr>
              <w:t>, în lăzi conserve legume, cutii din carton sau folie termocontractabilă din material plastic şi care să respecte normele sanitare în vigoare.</w:t>
            </w:r>
          </w:p>
          <w:p w:rsidR="007F2EFC" w:rsidRPr="00B31D7E" w:rsidRDefault="007F2EFC" w:rsidP="00A03106">
            <w:pPr>
              <w:pStyle w:val="TableText"/>
              <w:jc w:val="center"/>
              <w:rPr>
                <w:lang w:val="ro-RO"/>
              </w:rPr>
            </w:pPr>
            <w:r w:rsidRPr="00B31D7E">
              <w:rPr>
                <w:lang w:val="ro-RO"/>
              </w:rPr>
              <w:t xml:space="preserve">Cutiile din tablă cositorită şi </w:t>
            </w:r>
            <w:r w:rsidRPr="00B31D7E">
              <w:rPr>
                <w:lang w:val="ro-RO"/>
              </w:rPr>
              <w:lastRenderedPageBreak/>
              <w:t>lăcuită în interior trebuie să fie ermetic închise, nebombate, nedeformate, neruginite.</w:t>
            </w:r>
          </w:p>
          <w:p w:rsidR="007F2EFC" w:rsidRPr="00B31D7E" w:rsidRDefault="007F2EFC" w:rsidP="00A03106">
            <w:pPr>
              <w:pStyle w:val="TableText"/>
              <w:jc w:val="center"/>
              <w:rPr>
                <w:lang w:val="ro-RO"/>
              </w:rPr>
            </w:pPr>
            <w:r w:rsidRPr="00B31D7E">
              <w:rPr>
                <w:lang w:val="ro-RO"/>
              </w:rPr>
              <w:t>Borcanele trebuie să fie ermetic închise, cu capacul nebombat, neruginit, neînnegrit.</w:t>
            </w:r>
          </w:p>
          <w:p w:rsidR="00F75FC8" w:rsidRPr="00B31D7E" w:rsidRDefault="007F2EFC" w:rsidP="00A03106">
            <w:pPr>
              <w:pStyle w:val="TableText"/>
              <w:jc w:val="center"/>
              <w:rPr>
                <w:bCs/>
                <w:szCs w:val="24"/>
                <w:lang w:val="ro-RO"/>
              </w:rPr>
            </w:pPr>
            <w:r w:rsidRPr="00B31D7E">
              <w:rPr>
                <w:lang w:val="ro-RO"/>
              </w:rPr>
              <w:t>Ambalajele nu se facturează.</w:t>
            </w:r>
          </w:p>
        </w:tc>
        <w:tc>
          <w:tcPr>
            <w:tcW w:w="1620" w:type="dxa"/>
            <w:gridSpan w:val="2"/>
            <w:vAlign w:val="center"/>
          </w:tcPr>
          <w:p w:rsidR="00A03106" w:rsidRPr="00B31D7E" w:rsidRDefault="00A03106" w:rsidP="00A03106">
            <w:pPr>
              <w:pStyle w:val="TableText"/>
              <w:jc w:val="center"/>
              <w:rPr>
                <w:bCs/>
                <w:lang w:val="ro-RO"/>
              </w:rPr>
            </w:pPr>
            <w:r w:rsidRPr="00B31D7E">
              <w:rPr>
                <w:bCs/>
                <w:lang w:val="ro-RO"/>
              </w:rPr>
              <w:lastRenderedPageBreak/>
              <w:t>minim 18 luni de la data livrarii.</w:t>
            </w:r>
          </w:p>
          <w:p w:rsidR="00F75FC8" w:rsidRPr="00B31D7E" w:rsidRDefault="00F75FC8" w:rsidP="001D156B">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fr-FR" w:eastAsia="ro-RO"/>
              </w:rPr>
            </w:pPr>
          </w:p>
        </w:tc>
        <w:tc>
          <w:tcPr>
            <w:tcW w:w="990" w:type="dxa"/>
            <w:vAlign w:val="center"/>
          </w:tcPr>
          <w:p w:rsidR="00F75FC8" w:rsidRPr="00B31D7E" w:rsidRDefault="00A03106" w:rsidP="004F1B25">
            <w:pPr>
              <w:spacing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lunar</w:t>
            </w:r>
          </w:p>
        </w:tc>
      </w:tr>
      <w:tr w:rsidR="00F75FC8" w:rsidRPr="00B31D7E" w:rsidTr="006E2BF2">
        <w:trPr>
          <w:trHeight w:val="1358"/>
        </w:trPr>
        <w:tc>
          <w:tcPr>
            <w:tcW w:w="848" w:type="dxa"/>
            <w:vAlign w:val="center"/>
          </w:tcPr>
          <w:p w:rsidR="00F75FC8" w:rsidRPr="00B31D7E" w:rsidRDefault="00F75FC8" w:rsidP="00160EFF">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780" w:type="dxa"/>
            <w:vAlign w:val="center"/>
          </w:tcPr>
          <w:p w:rsidR="00F75FC8" w:rsidRPr="00B31D7E" w:rsidRDefault="00F75FC8" w:rsidP="004F1B25">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r w:rsidRPr="00B31D7E">
              <w:rPr>
                <w:rFonts w:ascii="Times New Roman" w:eastAsia="Times New Roman" w:hAnsi="Times New Roman" w:cs="Times New Roman"/>
                <w:bCs/>
                <w:sz w:val="24"/>
                <w:szCs w:val="24"/>
                <w:lang w:val="fr-FR" w:eastAsia="ro-RO"/>
              </w:rPr>
              <w:t>Sfeclă roşie în oţet</w:t>
            </w:r>
          </w:p>
        </w:tc>
        <w:tc>
          <w:tcPr>
            <w:tcW w:w="539" w:type="dxa"/>
            <w:vAlign w:val="center"/>
          </w:tcPr>
          <w:p w:rsidR="00F75FC8" w:rsidRPr="00B31D7E" w:rsidRDefault="00F75FC8" w:rsidP="003340E9">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r w:rsidRPr="00B31D7E">
              <w:rPr>
                <w:rFonts w:ascii="Times New Roman" w:eastAsia="Times New Roman" w:hAnsi="Times New Roman" w:cs="Times New Roman"/>
                <w:bCs/>
                <w:sz w:val="24"/>
                <w:szCs w:val="24"/>
                <w:lang w:val="fr-FR" w:eastAsia="ro-RO"/>
              </w:rPr>
              <w:t>Kg</w:t>
            </w:r>
          </w:p>
        </w:tc>
        <w:tc>
          <w:tcPr>
            <w:tcW w:w="1055" w:type="dxa"/>
            <w:tcBorders>
              <w:top w:val="nil"/>
              <w:left w:val="single" w:sz="4" w:space="0" w:color="auto"/>
              <w:bottom w:val="single" w:sz="4" w:space="0" w:color="auto"/>
              <w:right w:val="single" w:sz="4" w:space="0" w:color="auto"/>
            </w:tcBorders>
            <w:shd w:val="clear" w:color="auto" w:fill="auto"/>
            <w:vAlign w:val="center"/>
          </w:tcPr>
          <w:p w:rsidR="00F75FC8" w:rsidRPr="00B31D7E" w:rsidRDefault="00F75FC8" w:rsidP="003340E9">
            <w:pPr>
              <w:jc w:val="center"/>
              <w:rPr>
                <w:rFonts w:ascii="Times New Roman" w:hAnsi="Times New Roman" w:cs="Times New Roman"/>
                <w:bCs/>
                <w:sz w:val="24"/>
                <w:szCs w:val="24"/>
              </w:rPr>
            </w:pPr>
          </w:p>
        </w:tc>
        <w:tc>
          <w:tcPr>
            <w:tcW w:w="6956" w:type="dxa"/>
            <w:gridSpan w:val="2"/>
            <w:vAlign w:val="center"/>
          </w:tcPr>
          <w:p w:rsidR="00F75FC8" w:rsidRPr="00B31D7E" w:rsidRDefault="00F75FC8" w:rsidP="003340E9">
            <w:pPr>
              <w:pStyle w:val="BodyText"/>
              <w:widowControl w:val="0"/>
            </w:pPr>
            <w:r w:rsidRPr="00B31D7E">
              <w:t>Produsul se prepară din sfeclă roşie sănătoasă, fără vătămări, lovituri, striviri, fără atacuri vizibile sau dăunători.</w:t>
            </w:r>
          </w:p>
          <w:p w:rsidR="00F75FC8" w:rsidRPr="00B31D7E" w:rsidRDefault="00F75FC8" w:rsidP="003340E9">
            <w:pPr>
              <w:pStyle w:val="BodyText"/>
              <w:widowControl w:val="0"/>
              <w:tabs>
                <w:tab w:val="left" w:pos="180"/>
              </w:tabs>
            </w:pPr>
            <w:r w:rsidRPr="00B31D7E">
              <w:t>Legumele vor fi sortate, curăţate şi spălate înainte de conservare.</w:t>
            </w:r>
          </w:p>
          <w:p w:rsidR="00F75FC8" w:rsidRPr="00B31D7E" w:rsidRDefault="00F75FC8" w:rsidP="003340E9">
            <w:pPr>
              <w:autoSpaceDE w:val="0"/>
              <w:autoSpaceDN w:val="0"/>
              <w:adjustRightInd w:val="0"/>
              <w:spacing w:after="0" w:line="240" w:lineRule="auto"/>
              <w:rPr>
                <w:rFonts w:ascii="Times New Roman" w:hAnsi="Times New Roman" w:cs="Times New Roman"/>
                <w:sz w:val="24"/>
                <w:szCs w:val="24"/>
              </w:rPr>
            </w:pPr>
            <w:r w:rsidRPr="00B31D7E">
              <w:rPr>
                <w:rFonts w:ascii="Times New Roman" w:hAnsi="Times New Roman" w:cs="Times New Roman"/>
                <w:b/>
                <w:bCs/>
                <w:i/>
                <w:iCs/>
                <w:sz w:val="24"/>
                <w:szCs w:val="24"/>
              </w:rPr>
              <w:t xml:space="preserve">Proprietăţi organoleptice </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37"/>
              <w:gridCol w:w="3777"/>
            </w:tblGrid>
            <w:tr w:rsidR="00F75FC8" w:rsidRPr="00B31D7E" w:rsidTr="00AF4EDB">
              <w:trPr>
                <w:trHeight w:val="440"/>
              </w:trPr>
              <w:tc>
                <w:tcPr>
                  <w:tcW w:w="2637" w:type="dxa"/>
                  <w:vAlign w:val="center"/>
                </w:tcPr>
                <w:p w:rsidR="00F75FC8" w:rsidRPr="00B31D7E" w:rsidRDefault="00F75FC8" w:rsidP="003340E9">
                  <w:pPr>
                    <w:pStyle w:val="Default"/>
                    <w:jc w:val="center"/>
                    <w:rPr>
                      <w:color w:val="auto"/>
                    </w:rPr>
                  </w:pPr>
                  <w:r w:rsidRPr="00B31D7E">
                    <w:rPr>
                      <w:b/>
                      <w:bCs/>
                      <w:color w:val="auto"/>
                    </w:rPr>
                    <w:t>Caracteristici</w:t>
                  </w:r>
                </w:p>
              </w:tc>
              <w:tc>
                <w:tcPr>
                  <w:tcW w:w="3777" w:type="dxa"/>
                  <w:vAlign w:val="center"/>
                </w:tcPr>
                <w:p w:rsidR="00F75FC8" w:rsidRPr="00B31D7E" w:rsidRDefault="00F75FC8" w:rsidP="003340E9">
                  <w:pPr>
                    <w:pStyle w:val="Default"/>
                    <w:jc w:val="center"/>
                    <w:rPr>
                      <w:color w:val="auto"/>
                    </w:rPr>
                  </w:pPr>
                  <w:r w:rsidRPr="00B31D7E">
                    <w:rPr>
                      <w:b/>
                      <w:bCs/>
                      <w:color w:val="auto"/>
                    </w:rPr>
                    <w:t xml:space="preserve">Condiţii de </w:t>
                  </w:r>
                  <w:r w:rsidR="00A54ACB">
                    <w:rPr>
                      <w:b/>
                      <w:bCs/>
                      <w:color w:val="auto"/>
                    </w:rPr>
                    <w:t>admisibilitate</w:t>
                  </w:r>
                  <w:r w:rsidRPr="00B31D7E">
                    <w:rPr>
                      <w:b/>
                      <w:bCs/>
                      <w:color w:val="auto"/>
                    </w:rPr>
                    <w:t xml:space="preserve"> </w:t>
                  </w:r>
                </w:p>
              </w:tc>
            </w:tr>
            <w:tr w:rsidR="00F75FC8" w:rsidRPr="00B31D7E" w:rsidTr="00AF4EDB">
              <w:trPr>
                <w:trHeight w:val="845"/>
              </w:trPr>
              <w:tc>
                <w:tcPr>
                  <w:tcW w:w="2637" w:type="dxa"/>
                  <w:vAlign w:val="center"/>
                </w:tcPr>
                <w:p w:rsidR="00F75FC8" w:rsidRPr="00B31D7E" w:rsidRDefault="00F75FC8" w:rsidP="003340E9">
                  <w:pPr>
                    <w:pStyle w:val="Default"/>
                    <w:jc w:val="center"/>
                    <w:rPr>
                      <w:rFonts w:eastAsia="Times New Roman"/>
                      <w:bCs/>
                      <w:color w:val="auto"/>
                      <w:lang w:val="ro-RO" w:eastAsia="ro-RO"/>
                    </w:rPr>
                  </w:pPr>
                  <w:r w:rsidRPr="00B31D7E">
                    <w:rPr>
                      <w:color w:val="auto"/>
                    </w:rPr>
                    <w:t>Aspectul recipientului la exterior</w:t>
                  </w:r>
                </w:p>
              </w:tc>
              <w:tc>
                <w:tcPr>
                  <w:tcW w:w="3777" w:type="dxa"/>
                  <w:vAlign w:val="center"/>
                </w:tcPr>
                <w:p w:rsidR="00F75FC8" w:rsidRPr="00B31D7E" w:rsidRDefault="00F75FC8" w:rsidP="003340E9">
                  <w:pPr>
                    <w:pStyle w:val="Default"/>
                    <w:jc w:val="center"/>
                    <w:rPr>
                      <w:color w:val="auto"/>
                    </w:rPr>
                  </w:pPr>
                  <w:r w:rsidRPr="00B31D7E">
                    <w:rPr>
                      <w:color w:val="auto"/>
                    </w:rPr>
                    <w:t xml:space="preserve">Recipient din sticlă curat, închis ermetic, cu capacul nebombat. Cutie metalică, nebombată, neturtită, fără </w:t>
                  </w:r>
                  <w:r w:rsidRPr="00B31D7E">
                    <w:rPr>
                      <w:color w:val="auto"/>
                    </w:rPr>
                    <w:lastRenderedPageBreak/>
                    <w:t>pete de rugină. Etichetă curată, vizibil imprimată cu toate elementele de identificare.</w:t>
                  </w:r>
                </w:p>
              </w:tc>
            </w:tr>
            <w:tr w:rsidR="00F75FC8" w:rsidRPr="00B31D7E" w:rsidTr="00AF4EDB">
              <w:trPr>
                <w:trHeight w:val="761"/>
              </w:trPr>
              <w:tc>
                <w:tcPr>
                  <w:tcW w:w="2637" w:type="dxa"/>
                  <w:vAlign w:val="center"/>
                </w:tcPr>
                <w:p w:rsidR="00F75FC8" w:rsidRPr="00B31D7E" w:rsidRDefault="00F75FC8" w:rsidP="003340E9">
                  <w:pPr>
                    <w:pStyle w:val="Default"/>
                    <w:jc w:val="center"/>
                    <w:rPr>
                      <w:rFonts w:eastAsia="Times New Roman"/>
                      <w:bCs/>
                      <w:color w:val="auto"/>
                      <w:lang w:val="ro-RO" w:eastAsia="ro-RO"/>
                    </w:rPr>
                  </w:pPr>
                  <w:r w:rsidRPr="00B31D7E">
                    <w:rPr>
                      <w:color w:val="auto"/>
                    </w:rPr>
                    <w:lastRenderedPageBreak/>
                    <w:t>Aspectul recipientului la interior</w:t>
                  </w:r>
                </w:p>
              </w:tc>
              <w:tc>
                <w:tcPr>
                  <w:tcW w:w="3777" w:type="dxa"/>
                  <w:vAlign w:val="center"/>
                </w:tcPr>
                <w:p w:rsidR="00F75FC8" w:rsidRPr="00B31D7E" w:rsidRDefault="00F75FC8" w:rsidP="003340E9">
                  <w:pPr>
                    <w:pStyle w:val="Default"/>
                    <w:jc w:val="center"/>
                    <w:rPr>
                      <w:rFonts w:eastAsia="Times New Roman"/>
                      <w:bCs/>
                      <w:color w:val="auto"/>
                      <w:lang w:val="ro-RO" w:eastAsia="ro-RO"/>
                    </w:rPr>
                  </w:pPr>
                  <w:r w:rsidRPr="00B31D7E">
                    <w:rPr>
                      <w:color w:val="auto"/>
                    </w:rPr>
                    <w:t>Cutie/capac fără pete de rugină sau exfolieri ale peliculei protectoare. Recipient din sticlă curat.</w:t>
                  </w:r>
                </w:p>
              </w:tc>
            </w:tr>
            <w:tr w:rsidR="00F75FC8" w:rsidRPr="00B31D7E" w:rsidTr="00AF4EDB">
              <w:trPr>
                <w:trHeight w:val="761"/>
              </w:trPr>
              <w:tc>
                <w:tcPr>
                  <w:tcW w:w="2637" w:type="dxa"/>
                  <w:vAlign w:val="center"/>
                </w:tcPr>
                <w:p w:rsidR="00F75FC8" w:rsidRPr="00B31D7E" w:rsidRDefault="00F75FC8" w:rsidP="003340E9">
                  <w:pPr>
                    <w:pStyle w:val="Default"/>
                    <w:jc w:val="center"/>
                    <w:rPr>
                      <w:color w:val="auto"/>
                    </w:rPr>
                  </w:pPr>
                  <w:r w:rsidRPr="00B31D7E">
                    <w:rPr>
                      <w:color w:val="auto"/>
                    </w:rPr>
                    <w:t>Aspectul conţinutului</w:t>
                  </w:r>
                </w:p>
              </w:tc>
              <w:tc>
                <w:tcPr>
                  <w:tcW w:w="3777" w:type="dxa"/>
                  <w:vAlign w:val="center"/>
                </w:tcPr>
                <w:p w:rsidR="00F75FC8" w:rsidRPr="00B31D7E" w:rsidRDefault="00F75FC8" w:rsidP="003340E9">
                  <w:pPr>
                    <w:pStyle w:val="Default"/>
                    <w:jc w:val="center"/>
                    <w:rPr>
                      <w:color w:val="auto"/>
                    </w:rPr>
                  </w:pPr>
                  <w:r w:rsidRPr="00B31D7E">
                    <w:rPr>
                      <w:color w:val="auto"/>
                    </w:rPr>
                    <w:t>Sfecl</w:t>
                  </w:r>
                  <w:r w:rsidRPr="00B31D7E">
                    <w:rPr>
                      <w:color w:val="auto"/>
                      <w:lang w:val="ro-RO"/>
                    </w:rPr>
                    <w:t>ă</w:t>
                  </w:r>
                  <w:r w:rsidRPr="00B31D7E">
                    <w:rPr>
                      <w:color w:val="auto"/>
                    </w:rPr>
                    <w:t xml:space="preserve"> tăiată în soluţie de oţet.</w:t>
                  </w:r>
                </w:p>
              </w:tc>
            </w:tr>
            <w:tr w:rsidR="00F75FC8" w:rsidRPr="00B31D7E" w:rsidTr="00AF4EDB">
              <w:trPr>
                <w:trHeight w:val="761"/>
              </w:trPr>
              <w:tc>
                <w:tcPr>
                  <w:tcW w:w="2637" w:type="dxa"/>
                  <w:vAlign w:val="center"/>
                </w:tcPr>
                <w:p w:rsidR="00F75FC8" w:rsidRPr="00B31D7E" w:rsidRDefault="00F75FC8" w:rsidP="003340E9">
                  <w:pPr>
                    <w:pStyle w:val="Default"/>
                    <w:jc w:val="center"/>
                    <w:rPr>
                      <w:color w:val="auto"/>
                    </w:rPr>
                  </w:pPr>
                  <w:r w:rsidRPr="00B31D7E">
                    <w:rPr>
                      <w:color w:val="auto"/>
                    </w:rPr>
                    <w:t xml:space="preserve">Culoarea  </w:t>
                  </w:r>
                </w:p>
              </w:tc>
              <w:tc>
                <w:tcPr>
                  <w:tcW w:w="3777" w:type="dxa"/>
                  <w:vAlign w:val="center"/>
                </w:tcPr>
                <w:p w:rsidR="00F75FC8" w:rsidRPr="00B31D7E" w:rsidRDefault="00F75FC8" w:rsidP="003340E9">
                  <w:pPr>
                    <w:pStyle w:val="Default"/>
                    <w:jc w:val="center"/>
                    <w:rPr>
                      <w:color w:val="auto"/>
                    </w:rPr>
                  </w:pPr>
                  <w:r w:rsidRPr="00B31D7E">
                    <w:rPr>
                      <w:color w:val="auto"/>
                    </w:rPr>
                    <w:t>Roşie cu diferite nuanţe. Lichidul de acoperire roşu-violaceu.</w:t>
                  </w:r>
                </w:p>
              </w:tc>
            </w:tr>
            <w:tr w:rsidR="00F75FC8" w:rsidRPr="00B31D7E" w:rsidTr="00AF4EDB">
              <w:trPr>
                <w:trHeight w:val="761"/>
              </w:trPr>
              <w:tc>
                <w:tcPr>
                  <w:tcW w:w="2637" w:type="dxa"/>
                  <w:vAlign w:val="center"/>
                </w:tcPr>
                <w:p w:rsidR="00F75FC8" w:rsidRPr="00B31D7E" w:rsidRDefault="00F75FC8" w:rsidP="003340E9">
                  <w:pPr>
                    <w:pStyle w:val="Default"/>
                    <w:jc w:val="center"/>
                    <w:rPr>
                      <w:color w:val="auto"/>
                    </w:rPr>
                  </w:pPr>
                  <w:r w:rsidRPr="00B31D7E">
                    <w:rPr>
                      <w:color w:val="auto"/>
                    </w:rPr>
                    <w:t>Consistenţa legumelor</w:t>
                  </w:r>
                </w:p>
              </w:tc>
              <w:tc>
                <w:tcPr>
                  <w:tcW w:w="3777" w:type="dxa"/>
                  <w:vAlign w:val="center"/>
                </w:tcPr>
                <w:p w:rsidR="00F75FC8" w:rsidRPr="00B31D7E" w:rsidRDefault="00F75FC8" w:rsidP="003340E9">
                  <w:pPr>
                    <w:pStyle w:val="Default"/>
                    <w:jc w:val="center"/>
                    <w:rPr>
                      <w:color w:val="auto"/>
                    </w:rPr>
                  </w:pPr>
                  <w:r w:rsidRPr="00B31D7E">
                    <w:rPr>
                      <w:color w:val="auto"/>
                    </w:rPr>
                    <w:t>Sfeclă bine fiartă, nedestrămată, fără părţi lignificate.</w:t>
                  </w:r>
                </w:p>
              </w:tc>
            </w:tr>
            <w:tr w:rsidR="00F75FC8" w:rsidRPr="00B31D7E" w:rsidTr="00AF4EDB">
              <w:trPr>
                <w:trHeight w:val="761"/>
              </w:trPr>
              <w:tc>
                <w:tcPr>
                  <w:tcW w:w="2637" w:type="dxa"/>
                  <w:vAlign w:val="center"/>
                </w:tcPr>
                <w:p w:rsidR="00F75FC8" w:rsidRPr="00B31D7E" w:rsidRDefault="00F75FC8" w:rsidP="003340E9">
                  <w:pPr>
                    <w:pStyle w:val="Default"/>
                    <w:jc w:val="center"/>
                    <w:rPr>
                      <w:color w:val="auto"/>
                    </w:rPr>
                  </w:pPr>
                  <w:r w:rsidRPr="00B31D7E">
                    <w:rPr>
                      <w:color w:val="auto"/>
                    </w:rPr>
                    <w:t>Gust şi miros</w:t>
                  </w:r>
                </w:p>
              </w:tc>
              <w:tc>
                <w:tcPr>
                  <w:tcW w:w="3777" w:type="dxa"/>
                  <w:vAlign w:val="center"/>
                </w:tcPr>
                <w:p w:rsidR="00F75FC8" w:rsidRPr="00B31D7E" w:rsidRDefault="00F75FC8" w:rsidP="003340E9">
                  <w:pPr>
                    <w:pStyle w:val="Default"/>
                    <w:jc w:val="center"/>
                    <w:rPr>
                      <w:color w:val="auto"/>
                    </w:rPr>
                  </w:pPr>
                  <w:r w:rsidRPr="00B31D7E">
                    <w:rPr>
                      <w:color w:val="auto"/>
                    </w:rPr>
                    <w:t>Dulce-acrişor, plăcut, caracteristic, fără gust şi miros străin.</w:t>
                  </w:r>
                </w:p>
              </w:tc>
            </w:tr>
          </w:tbl>
          <w:p w:rsidR="00F75FC8" w:rsidRPr="00B31D7E" w:rsidRDefault="00F75FC8" w:rsidP="003340E9">
            <w:pPr>
              <w:autoSpaceDE w:val="0"/>
              <w:autoSpaceDN w:val="0"/>
              <w:adjustRightInd w:val="0"/>
              <w:spacing w:after="0" w:line="240" w:lineRule="auto"/>
              <w:rPr>
                <w:rFonts w:ascii="Times New Roman" w:eastAsia="Calibri" w:hAnsi="Times New Roman" w:cs="Times New Roman"/>
                <w:sz w:val="24"/>
                <w:szCs w:val="24"/>
              </w:rPr>
            </w:pPr>
            <w:r w:rsidRPr="00B31D7E">
              <w:rPr>
                <w:rFonts w:ascii="Times New Roman" w:eastAsia="Calibri" w:hAnsi="Times New Roman" w:cs="Times New Roman"/>
                <w:sz w:val="24"/>
                <w:szCs w:val="24"/>
              </w:rPr>
              <w:t xml:space="preserve">        </w:t>
            </w:r>
          </w:p>
          <w:p w:rsidR="00F75FC8" w:rsidRPr="00B31D7E" w:rsidRDefault="00F75FC8" w:rsidP="003340E9">
            <w:pPr>
              <w:autoSpaceDE w:val="0"/>
              <w:autoSpaceDN w:val="0"/>
              <w:adjustRightInd w:val="0"/>
              <w:spacing w:after="0" w:line="240" w:lineRule="auto"/>
              <w:rPr>
                <w:rFonts w:ascii="Times New Roman" w:hAnsi="Times New Roman" w:cs="Times New Roman"/>
                <w:sz w:val="24"/>
                <w:szCs w:val="24"/>
              </w:rPr>
            </w:pPr>
            <w:r w:rsidRPr="00B31D7E">
              <w:rPr>
                <w:rFonts w:ascii="Times New Roman" w:hAnsi="Times New Roman" w:cs="Times New Roman"/>
                <w:b/>
                <w:bCs/>
                <w:i/>
                <w:iCs/>
                <w:sz w:val="24"/>
                <w:szCs w:val="24"/>
              </w:rPr>
              <w:t>Proprietăţi fizico-chimice</w:t>
            </w:r>
          </w:p>
          <w:tbl>
            <w:tblPr>
              <w:tblW w:w="6417"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1"/>
              <w:gridCol w:w="3446"/>
            </w:tblGrid>
            <w:tr w:rsidR="00F75FC8" w:rsidRPr="00B31D7E" w:rsidTr="00AF4EDB">
              <w:trPr>
                <w:trHeight w:val="440"/>
              </w:trPr>
              <w:tc>
                <w:tcPr>
                  <w:tcW w:w="2971" w:type="dxa"/>
                  <w:vAlign w:val="center"/>
                </w:tcPr>
                <w:p w:rsidR="00F75FC8" w:rsidRPr="00B31D7E" w:rsidRDefault="00F75FC8" w:rsidP="003340E9">
                  <w:pPr>
                    <w:pStyle w:val="Default"/>
                    <w:jc w:val="center"/>
                    <w:rPr>
                      <w:color w:val="auto"/>
                    </w:rPr>
                  </w:pPr>
                  <w:r w:rsidRPr="00B31D7E">
                    <w:rPr>
                      <w:b/>
                      <w:bCs/>
                      <w:color w:val="auto"/>
                    </w:rPr>
                    <w:t>Caracteristici</w:t>
                  </w:r>
                </w:p>
              </w:tc>
              <w:tc>
                <w:tcPr>
                  <w:tcW w:w="3446" w:type="dxa"/>
                  <w:vAlign w:val="center"/>
                </w:tcPr>
                <w:p w:rsidR="00F75FC8" w:rsidRPr="00B31D7E" w:rsidRDefault="00F75FC8" w:rsidP="003340E9">
                  <w:pPr>
                    <w:pStyle w:val="Default"/>
                    <w:jc w:val="center"/>
                    <w:rPr>
                      <w:color w:val="auto"/>
                    </w:rPr>
                  </w:pPr>
                  <w:r w:rsidRPr="00B31D7E">
                    <w:rPr>
                      <w:b/>
                      <w:bCs/>
                      <w:color w:val="auto"/>
                    </w:rPr>
                    <w:t xml:space="preserve">Condiţii de </w:t>
                  </w:r>
                  <w:r w:rsidR="00A54ACB">
                    <w:rPr>
                      <w:b/>
                      <w:bCs/>
                      <w:color w:val="auto"/>
                    </w:rPr>
                    <w:t>admisibilitate</w:t>
                  </w:r>
                  <w:r w:rsidRPr="00B31D7E">
                    <w:rPr>
                      <w:b/>
                      <w:bCs/>
                      <w:color w:val="auto"/>
                    </w:rPr>
                    <w:t xml:space="preserve"> </w:t>
                  </w:r>
                </w:p>
              </w:tc>
            </w:tr>
            <w:tr w:rsidR="00F75FC8" w:rsidRPr="00B31D7E" w:rsidTr="00AF4EDB">
              <w:trPr>
                <w:trHeight w:val="845"/>
              </w:trPr>
              <w:tc>
                <w:tcPr>
                  <w:tcW w:w="2971" w:type="dxa"/>
                  <w:vAlign w:val="center"/>
                </w:tcPr>
                <w:p w:rsidR="00F75FC8" w:rsidRPr="00B31D7E" w:rsidRDefault="00F75FC8" w:rsidP="003340E9">
                  <w:pPr>
                    <w:pStyle w:val="Default"/>
                    <w:jc w:val="center"/>
                    <w:rPr>
                      <w:rFonts w:eastAsia="Times New Roman"/>
                      <w:bCs/>
                      <w:color w:val="auto"/>
                      <w:lang w:val="ro-RO" w:eastAsia="ro-RO"/>
                    </w:rPr>
                  </w:pPr>
                  <w:r w:rsidRPr="00B31D7E">
                    <w:rPr>
                      <w:color w:val="auto"/>
                    </w:rPr>
                    <w:t>Conţinutul total de sfeclă raportat la masa netă , %, min.</w:t>
                  </w:r>
                </w:p>
              </w:tc>
              <w:tc>
                <w:tcPr>
                  <w:tcW w:w="3446" w:type="dxa"/>
                  <w:vAlign w:val="center"/>
                </w:tcPr>
                <w:p w:rsidR="00F75FC8" w:rsidRPr="00B31D7E" w:rsidRDefault="00F75FC8" w:rsidP="003340E9">
                  <w:pPr>
                    <w:pStyle w:val="Default"/>
                    <w:jc w:val="center"/>
                    <w:rPr>
                      <w:color w:val="auto"/>
                    </w:rPr>
                  </w:pPr>
                  <w:r w:rsidRPr="00B31D7E">
                    <w:rPr>
                      <w:color w:val="auto"/>
                    </w:rPr>
                    <w:t>50</w:t>
                  </w:r>
                </w:p>
                <w:p w:rsidR="00F75FC8" w:rsidRPr="00B31D7E" w:rsidRDefault="00F75FC8" w:rsidP="003340E9">
                  <w:pPr>
                    <w:pStyle w:val="Default"/>
                    <w:jc w:val="center"/>
                    <w:rPr>
                      <w:color w:val="auto"/>
                    </w:rPr>
                  </w:pPr>
                </w:p>
              </w:tc>
            </w:tr>
            <w:tr w:rsidR="00F75FC8" w:rsidRPr="00B31D7E" w:rsidTr="00AF4EDB">
              <w:trPr>
                <w:trHeight w:val="575"/>
              </w:trPr>
              <w:tc>
                <w:tcPr>
                  <w:tcW w:w="2971" w:type="dxa"/>
                  <w:vAlign w:val="center"/>
                </w:tcPr>
                <w:p w:rsidR="00F75FC8" w:rsidRPr="00B31D7E" w:rsidRDefault="00F75FC8" w:rsidP="003340E9">
                  <w:pPr>
                    <w:pStyle w:val="Default"/>
                    <w:jc w:val="center"/>
                    <w:rPr>
                      <w:color w:val="auto"/>
                    </w:rPr>
                  </w:pPr>
                  <w:r w:rsidRPr="00B31D7E">
                    <w:rPr>
                      <w:color w:val="auto"/>
                    </w:rPr>
                    <w:t>Clorură de sodiu, %</w:t>
                  </w:r>
                </w:p>
              </w:tc>
              <w:tc>
                <w:tcPr>
                  <w:tcW w:w="3446" w:type="dxa"/>
                  <w:vAlign w:val="center"/>
                </w:tcPr>
                <w:p w:rsidR="00F75FC8" w:rsidRPr="00B31D7E" w:rsidRDefault="00AF4EDB" w:rsidP="003340E9">
                  <w:pPr>
                    <w:pStyle w:val="Default"/>
                    <w:jc w:val="center"/>
                    <w:rPr>
                      <w:color w:val="auto"/>
                    </w:rPr>
                  </w:pPr>
                  <w:r w:rsidRPr="00B31D7E">
                    <w:t>1......2</w:t>
                  </w:r>
                </w:p>
              </w:tc>
            </w:tr>
          </w:tbl>
          <w:p w:rsidR="00F75FC8" w:rsidRPr="00B31D7E" w:rsidRDefault="00F75FC8" w:rsidP="003340E9">
            <w:pPr>
              <w:pStyle w:val="BodyText"/>
              <w:widowControl w:val="0"/>
              <w:tabs>
                <w:tab w:val="left" w:pos="180"/>
              </w:tabs>
              <w:rPr>
                <w:b/>
                <w:szCs w:val="24"/>
              </w:rPr>
            </w:pPr>
            <w:r w:rsidRPr="00B31D7E">
              <w:rPr>
                <w:b/>
                <w:szCs w:val="24"/>
              </w:rPr>
              <w:t xml:space="preserve">  </w:t>
            </w:r>
            <w:r w:rsidRPr="00B31D7E">
              <w:rPr>
                <w:b/>
                <w:i/>
                <w:szCs w:val="24"/>
              </w:rPr>
              <w:t>Oferta va fi fundamentată prin luarea în calcul doar a masei nete a legumelor, fără masa lichidului în care este conservată.</w:t>
            </w:r>
          </w:p>
        </w:tc>
        <w:tc>
          <w:tcPr>
            <w:tcW w:w="1889" w:type="dxa"/>
            <w:vAlign w:val="center"/>
          </w:tcPr>
          <w:p w:rsidR="00F75FC8" w:rsidRPr="00B31D7E" w:rsidRDefault="00F75FC8" w:rsidP="003340E9">
            <w:pPr>
              <w:pStyle w:val="TableText"/>
              <w:jc w:val="center"/>
              <w:rPr>
                <w:lang w:val="ro-RO"/>
              </w:rPr>
            </w:pPr>
            <w:r w:rsidRPr="00B31D7E">
              <w:rPr>
                <w:lang w:val="ro-RO"/>
              </w:rPr>
              <w:lastRenderedPageBreak/>
              <w:t xml:space="preserve">Produsele vor fi ambalate în </w:t>
            </w:r>
            <w:r w:rsidRPr="00B31D7E">
              <w:rPr>
                <w:sz w:val="22"/>
                <w:szCs w:val="22"/>
                <w:lang w:val="ro-RO"/>
              </w:rPr>
              <w:t xml:space="preserve">recipienţi din sticlă, tablă </w:t>
            </w:r>
            <w:r w:rsidRPr="00B31D7E">
              <w:rPr>
                <w:lang w:val="ro-RO"/>
              </w:rPr>
              <w:t xml:space="preserve">de până la </w:t>
            </w:r>
            <w:smartTag w:uri="urn:schemas-microsoft-com:office:smarttags" w:element="metricconverter">
              <w:smartTagPr>
                <w:attr w:name="ProductID" w:val="3 kg"/>
              </w:smartTagPr>
              <w:r w:rsidRPr="00B31D7E">
                <w:rPr>
                  <w:lang w:val="ro-RO"/>
                </w:rPr>
                <w:t>3 kg</w:t>
              </w:r>
            </w:smartTag>
            <w:r w:rsidRPr="00B31D7E">
              <w:rPr>
                <w:lang w:val="ro-RO"/>
              </w:rPr>
              <w:t>, în lăzi conserve legume, cutii din carton sau folie termocontractabi</w:t>
            </w:r>
            <w:r w:rsidRPr="00B31D7E">
              <w:rPr>
                <w:lang w:val="ro-RO"/>
              </w:rPr>
              <w:lastRenderedPageBreak/>
              <w:t>lă din material plastic şi care să respecte normele sanitare în vigoare.</w:t>
            </w:r>
          </w:p>
          <w:p w:rsidR="00F75FC8" w:rsidRPr="00B31D7E" w:rsidRDefault="00F75FC8" w:rsidP="003340E9">
            <w:pPr>
              <w:pStyle w:val="TableText"/>
              <w:jc w:val="center"/>
              <w:rPr>
                <w:lang w:val="ro-RO"/>
              </w:rPr>
            </w:pPr>
            <w:r w:rsidRPr="00B31D7E">
              <w:rPr>
                <w:lang w:val="ro-RO"/>
              </w:rPr>
              <w:t>Cutiile din tablă cositorită şi lăcuită în interior trebuie să fie ermetic închise, nebombate, nedeformate, neruginite.</w:t>
            </w:r>
          </w:p>
          <w:p w:rsidR="00F75FC8" w:rsidRPr="00B31D7E" w:rsidRDefault="00F75FC8" w:rsidP="003340E9">
            <w:pPr>
              <w:pStyle w:val="TableText"/>
              <w:jc w:val="center"/>
              <w:rPr>
                <w:lang w:val="ro-RO"/>
              </w:rPr>
            </w:pPr>
            <w:r w:rsidRPr="00B31D7E">
              <w:rPr>
                <w:lang w:val="ro-RO"/>
              </w:rPr>
              <w:t>Borcanele trebuie să fie ermetic închise, cu capacul nebombat, neruginit, neînnegrit.</w:t>
            </w:r>
          </w:p>
          <w:p w:rsidR="00F75FC8" w:rsidRPr="00B31D7E" w:rsidRDefault="00F75FC8" w:rsidP="003340E9">
            <w:pPr>
              <w:pStyle w:val="TableText"/>
              <w:jc w:val="center"/>
              <w:rPr>
                <w:bCs/>
                <w:szCs w:val="24"/>
                <w:lang w:val="ro-RO"/>
              </w:rPr>
            </w:pPr>
            <w:r w:rsidRPr="00B31D7E">
              <w:rPr>
                <w:lang w:val="ro-RO"/>
              </w:rPr>
              <w:t>Ambalajele nu se facturează.</w:t>
            </w:r>
          </w:p>
        </w:tc>
        <w:tc>
          <w:tcPr>
            <w:tcW w:w="1620" w:type="dxa"/>
            <w:gridSpan w:val="2"/>
            <w:vAlign w:val="center"/>
          </w:tcPr>
          <w:p w:rsidR="00F75FC8" w:rsidRPr="00B31D7E" w:rsidRDefault="00F75FC8" w:rsidP="003340E9">
            <w:pPr>
              <w:pStyle w:val="BodyText"/>
              <w:widowControl w:val="0"/>
              <w:tabs>
                <w:tab w:val="left" w:pos="180"/>
              </w:tabs>
              <w:jc w:val="center"/>
              <w:rPr>
                <w:bCs/>
              </w:rPr>
            </w:pPr>
            <w:r w:rsidRPr="00B31D7E">
              <w:rPr>
                <w:bCs/>
              </w:rPr>
              <w:lastRenderedPageBreak/>
              <w:t>minim 18 luni de la data livrarii</w:t>
            </w:r>
          </w:p>
          <w:p w:rsidR="00F75FC8" w:rsidRPr="00B31D7E" w:rsidRDefault="00F75FC8" w:rsidP="003340E9">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fr-FR" w:eastAsia="ro-RO"/>
              </w:rPr>
            </w:pPr>
          </w:p>
        </w:tc>
        <w:tc>
          <w:tcPr>
            <w:tcW w:w="990" w:type="dxa"/>
            <w:vAlign w:val="center"/>
          </w:tcPr>
          <w:p w:rsidR="00F75FC8" w:rsidRPr="00B31D7E" w:rsidRDefault="00F75FC8" w:rsidP="003340E9">
            <w:pPr>
              <w:spacing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lunar</w:t>
            </w:r>
          </w:p>
        </w:tc>
      </w:tr>
      <w:tr w:rsidR="00F75FC8" w:rsidRPr="00B31D7E" w:rsidTr="006E2BF2">
        <w:trPr>
          <w:trHeight w:val="368"/>
        </w:trPr>
        <w:tc>
          <w:tcPr>
            <w:tcW w:w="848" w:type="dxa"/>
            <w:vAlign w:val="center"/>
          </w:tcPr>
          <w:p w:rsidR="00F75FC8" w:rsidRPr="00B31D7E" w:rsidRDefault="00F75FC8" w:rsidP="00160EFF">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780" w:type="dxa"/>
            <w:vAlign w:val="center"/>
          </w:tcPr>
          <w:p w:rsidR="00F75FC8" w:rsidRPr="00B31D7E" w:rsidRDefault="00F75FC8" w:rsidP="003A4DA9">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r w:rsidRPr="00B31D7E">
              <w:rPr>
                <w:rFonts w:ascii="Times New Roman" w:eastAsia="Times New Roman" w:hAnsi="Times New Roman" w:cs="Times New Roman"/>
                <w:bCs/>
                <w:sz w:val="24"/>
                <w:szCs w:val="24"/>
                <w:lang w:val="fr-FR" w:eastAsia="ro-RO"/>
              </w:rPr>
              <w:t>Ardei capia copt și decojit în oţet</w:t>
            </w:r>
          </w:p>
        </w:tc>
        <w:tc>
          <w:tcPr>
            <w:tcW w:w="539" w:type="dxa"/>
            <w:vAlign w:val="center"/>
          </w:tcPr>
          <w:p w:rsidR="00F75FC8" w:rsidRPr="00B31D7E" w:rsidRDefault="00F75FC8" w:rsidP="003340E9">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r w:rsidRPr="00B31D7E">
              <w:rPr>
                <w:rFonts w:ascii="Times New Roman" w:eastAsia="Times New Roman" w:hAnsi="Times New Roman" w:cs="Times New Roman"/>
                <w:bCs/>
                <w:sz w:val="24"/>
                <w:szCs w:val="24"/>
                <w:lang w:val="fr-FR" w:eastAsia="ro-RO"/>
              </w:rPr>
              <w:t>Kg</w:t>
            </w:r>
          </w:p>
        </w:tc>
        <w:tc>
          <w:tcPr>
            <w:tcW w:w="1055" w:type="dxa"/>
            <w:tcBorders>
              <w:top w:val="nil"/>
              <w:left w:val="single" w:sz="4" w:space="0" w:color="auto"/>
              <w:bottom w:val="single" w:sz="4" w:space="0" w:color="auto"/>
              <w:right w:val="single" w:sz="4" w:space="0" w:color="auto"/>
            </w:tcBorders>
            <w:shd w:val="clear" w:color="auto" w:fill="auto"/>
            <w:vAlign w:val="center"/>
          </w:tcPr>
          <w:p w:rsidR="00F75FC8" w:rsidRPr="00B31D7E" w:rsidRDefault="00F75FC8" w:rsidP="003340E9">
            <w:pPr>
              <w:spacing w:line="240" w:lineRule="auto"/>
              <w:jc w:val="center"/>
              <w:rPr>
                <w:rFonts w:ascii="Times New Roman" w:hAnsi="Times New Roman" w:cs="Times New Roman"/>
                <w:b/>
                <w:bCs/>
                <w:sz w:val="24"/>
                <w:szCs w:val="24"/>
              </w:rPr>
            </w:pPr>
          </w:p>
        </w:tc>
        <w:tc>
          <w:tcPr>
            <w:tcW w:w="6956" w:type="dxa"/>
            <w:gridSpan w:val="2"/>
            <w:vAlign w:val="center"/>
          </w:tcPr>
          <w:p w:rsidR="00F75FC8" w:rsidRPr="00B31D7E" w:rsidRDefault="00F75FC8" w:rsidP="003340E9">
            <w:pPr>
              <w:pStyle w:val="BodyText"/>
              <w:widowControl w:val="0"/>
            </w:pPr>
            <w:r w:rsidRPr="00B31D7E">
              <w:t>Produsul se prepară din ardei capia sănătoşi, fără vătămări, de culoare roşie, fără cotoare şi seminţe.</w:t>
            </w:r>
          </w:p>
          <w:p w:rsidR="00F75FC8" w:rsidRDefault="00F75FC8" w:rsidP="003340E9">
            <w:pPr>
              <w:pStyle w:val="BodyText"/>
              <w:widowControl w:val="0"/>
            </w:pPr>
            <w:r w:rsidRPr="00B31D7E">
              <w:t>Legumele vor fi sortate, curăţate şi spălate înainte de conservare.</w:t>
            </w:r>
          </w:p>
          <w:p w:rsidR="00AF4EDB" w:rsidRDefault="00AF4EDB" w:rsidP="003340E9">
            <w:pPr>
              <w:pStyle w:val="BodyText"/>
              <w:widowControl w:val="0"/>
            </w:pPr>
          </w:p>
          <w:p w:rsidR="00AF4EDB" w:rsidRDefault="00AF4EDB" w:rsidP="003340E9">
            <w:pPr>
              <w:pStyle w:val="BodyText"/>
              <w:widowControl w:val="0"/>
            </w:pPr>
          </w:p>
          <w:p w:rsidR="00AF4EDB" w:rsidRDefault="00AF4EDB" w:rsidP="003340E9">
            <w:pPr>
              <w:pStyle w:val="BodyText"/>
              <w:widowControl w:val="0"/>
            </w:pPr>
          </w:p>
          <w:p w:rsidR="00AF4EDB" w:rsidRDefault="00AF4EDB" w:rsidP="003340E9">
            <w:pPr>
              <w:pStyle w:val="BodyText"/>
              <w:widowControl w:val="0"/>
            </w:pPr>
          </w:p>
          <w:p w:rsidR="00AF4EDB" w:rsidRDefault="00AF4EDB" w:rsidP="003340E9">
            <w:pPr>
              <w:pStyle w:val="BodyText"/>
              <w:widowControl w:val="0"/>
            </w:pPr>
          </w:p>
          <w:p w:rsidR="00F75FC8" w:rsidRPr="00B31D7E" w:rsidRDefault="00F75FC8" w:rsidP="003340E9">
            <w:pPr>
              <w:autoSpaceDE w:val="0"/>
              <w:autoSpaceDN w:val="0"/>
              <w:adjustRightInd w:val="0"/>
              <w:spacing w:after="0" w:line="240" w:lineRule="auto"/>
              <w:rPr>
                <w:rFonts w:ascii="Times New Roman" w:hAnsi="Times New Roman" w:cs="Times New Roman"/>
                <w:sz w:val="24"/>
                <w:szCs w:val="24"/>
              </w:rPr>
            </w:pPr>
            <w:r w:rsidRPr="00B31D7E">
              <w:rPr>
                <w:rFonts w:ascii="Times New Roman" w:hAnsi="Times New Roman" w:cs="Times New Roman"/>
                <w:b/>
                <w:bCs/>
                <w:i/>
                <w:iCs/>
                <w:sz w:val="24"/>
                <w:szCs w:val="24"/>
              </w:rPr>
              <w:lastRenderedPageBreak/>
              <w:t xml:space="preserve">Proprietăţi organoleptice </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1"/>
              <w:gridCol w:w="3444"/>
            </w:tblGrid>
            <w:tr w:rsidR="00F75FC8" w:rsidRPr="00B31D7E" w:rsidTr="00774FB5">
              <w:trPr>
                <w:trHeight w:val="440"/>
              </w:trPr>
              <w:tc>
                <w:tcPr>
                  <w:tcW w:w="2971" w:type="dxa"/>
                  <w:vAlign w:val="center"/>
                </w:tcPr>
                <w:p w:rsidR="00F75FC8" w:rsidRPr="00B31D7E" w:rsidRDefault="00F75FC8" w:rsidP="003340E9">
                  <w:pPr>
                    <w:pStyle w:val="Default"/>
                    <w:jc w:val="center"/>
                    <w:rPr>
                      <w:color w:val="auto"/>
                    </w:rPr>
                  </w:pPr>
                  <w:r w:rsidRPr="00B31D7E">
                    <w:rPr>
                      <w:b/>
                      <w:bCs/>
                      <w:color w:val="auto"/>
                    </w:rPr>
                    <w:t>Caracteristici</w:t>
                  </w:r>
                </w:p>
              </w:tc>
              <w:tc>
                <w:tcPr>
                  <w:tcW w:w="3444" w:type="dxa"/>
                  <w:vAlign w:val="center"/>
                </w:tcPr>
                <w:p w:rsidR="00F75FC8" w:rsidRPr="00B31D7E" w:rsidRDefault="00F75FC8" w:rsidP="003340E9">
                  <w:pPr>
                    <w:pStyle w:val="Default"/>
                    <w:jc w:val="center"/>
                    <w:rPr>
                      <w:color w:val="auto"/>
                    </w:rPr>
                  </w:pPr>
                  <w:r w:rsidRPr="00B31D7E">
                    <w:rPr>
                      <w:b/>
                      <w:bCs/>
                      <w:color w:val="auto"/>
                    </w:rPr>
                    <w:t xml:space="preserve">Condiţii de </w:t>
                  </w:r>
                  <w:r w:rsidR="00A54ACB">
                    <w:rPr>
                      <w:b/>
                      <w:bCs/>
                      <w:color w:val="auto"/>
                    </w:rPr>
                    <w:t>admisibilitate</w:t>
                  </w:r>
                  <w:r w:rsidRPr="00B31D7E">
                    <w:rPr>
                      <w:b/>
                      <w:bCs/>
                      <w:color w:val="auto"/>
                    </w:rPr>
                    <w:t xml:space="preserve"> </w:t>
                  </w:r>
                </w:p>
              </w:tc>
            </w:tr>
            <w:tr w:rsidR="00F75FC8" w:rsidRPr="00B31D7E" w:rsidTr="00774FB5">
              <w:trPr>
                <w:trHeight w:val="1133"/>
              </w:trPr>
              <w:tc>
                <w:tcPr>
                  <w:tcW w:w="2971" w:type="dxa"/>
                  <w:vAlign w:val="center"/>
                </w:tcPr>
                <w:p w:rsidR="00F75FC8" w:rsidRPr="00B31D7E" w:rsidRDefault="00F75FC8" w:rsidP="003340E9">
                  <w:pPr>
                    <w:pStyle w:val="BodyText"/>
                    <w:widowControl w:val="0"/>
                    <w:tabs>
                      <w:tab w:val="left" w:pos="180"/>
                    </w:tabs>
                    <w:jc w:val="center"/>
                    <w:rPr>
                      <w:szCs w:val="24"/>
                    </w:rPr>
                  </w:pPr>
                  <w:r w:rsidRPr="00B31D7E">
                    <w:rPr>
                      <w:szCs w:val="24"/>
                    </w:rPr>
                    <w:t>Aspectul recipientului la exterior</w:t>
                  </w:r>
                </w:p>
              </w:tc>
              <w:tc>
                <w:tcPr>
                  <w:tcW w:w="3444" w:type="dxa"/>
                  <w:vAlign w:val="center"/>
                </w:tcPr>
                <w:p w:rsidR="00F75FC8" w:rsidRPr="00B31D7E" w:rsidRDefault="00F75FC8" w:rsidP="003340E9">
                  <w:pPr>
                    <w:pStyle w:val="BodyText"/>
                    <w:widowControl w:val="0"/>
                    <w:tabs>
                      <w:tab w:val="left" w:pos="180"/>
                    </w:tabs>
                    <w:jc w:val="center"/>
                    <w:rPr>
                      <w:szCs w:val="24"/>
                    </w:rPr>
                  </w:pPr>
                  <w:r w:rsidRPr="00B31D7E">
                    <w:rPr>
                      <w:szCs w:val="24"/>
                    </w:rPr>
                    <w:t>Recipient din sticlă curat, închis ermetic, cu capacul nebombat. Etichetă curată, vizibil imprimată cu toate elementele de identificare.</w:t>
                  </w:r>
                </w:p>
              </w:tc>
            </w:tr>
            <w:tr w:rsidR="00F75FC8" w:rsidRPr="00B31D7E" w:rsidTr="00774FB5">
              <w:trPr>
                <w:trHeight w:val="854"/>
              </w:trPr>
              <w:tc>
                <w:tcPr>
                  <w:tcW w:w="2971" w:type="dxa"/>
                  <w:vAlign w:val="center"/>
                </w:tcPr>
                <w:p w:rsidR="00F75FC8" w:rsidRPr="00B31D7E" w:rsidRDefault="00F75FC8" w:rsidP="003340E9">
                  <w:pPr>
                    <w:pStyle w:val="BodyText"/>
                    <w:widowControl w:val="0"/>
                    <w:tabs>
                      <w:tab w:val="left" w:pos="180"/>
                    </w:tabs>
                    <w:jc w:val="center"/>
                    <w:rPr>
                      <w:szCs w:val="24"/>
                    </w:rPr>
                  </w:pPr>
                  <w:r w:rsidRPr="00B31D7E">
                    <w:rPr>
                      <w:szCs w:val="24"/>
                    </w:rPr>
                    <w:t>Aspectul recipientului la interior</w:t>
                  </w:r>
                </w:p>
              </w:tc>
              <w:tc>
                <w:tcPr>
                  <w:tcW w:w="3444" w:type="dxa"/>
                  <w:vAlign w:val="center"/>
                </w:tcPr>
                <w:p w:rsidR="00F75FC8" w:rsidRPr="00B31D7E" w:rsidRDefault="00F75FC8" w:rsidP="003340E9">
                  <w:pPr>
                    <w:pStyle w:val="BodyText"/>
                    <w:widowControl w:val="0"/>
                    <w:tabs>
                      <w:tab w:val="left" w:pos="180"/>
                    </w:tabs>
                    <w:jc w:val="center"/>
                    <w:rPr>
                      <w:szCs w:val="24"/>
                    </w:rPr>
                  </w:pPr>
                  <w:r w:rsidRPr="00B31D7E">
                    <w:rPr>
                      <w:szCs w:val="24"/>
                    </w:rPr>
                    <w:t>Capac fără pete de rugină sau exfolieri ale peliculei protectoare. Recipient din sticlă curat.</w:t>
                  </w:r>
                </w:p>
              </w:tc>
            </w:tr>
            <w:tr w:rsidR="00F75FC8" w:rsidRPr="00B31D7E" w:rsidTr="00774FB5">
              <w:trPr>
                <w:trHeight w:val="782"/>
              </w:trPr>
              <w:tc>
                <w:tcPr>
                  <w:tcW w:w="2971" w:type="dxa"/>
                  <w:vAlign w:val="center"/>
                </w:tcPr>
                <w:p w:rsidR="00F75FC8" w:rsidRPr="00B31D7E" w:rsidRDefault="00F75FC8" w:rsidP="003340E9">
                  <w:pPr>
                    <w:pStyle w:val="BodyText"/>
                    <w:widowControl w:val="0"/>
                    <w:tabs>
                      <w:tab w:val="left" w:pos="180"/>
                    </w:tabs>
                    <w:jc w:val="center"/>
                    <w:rPr>
                      <w:szCs w:val="24"/>
                    </w:rPr>
                  </w:pPr>
                  <w:r w:rsidRPr="00B31D7E">
                    <w:rPr>
                      <w:szCs w:val="24"/>
                    </w:rPr>
                    <w:t>Aspectul conţinutului</w:t>
                  </w:r>
                </w:p>
              </w:tc>
              <w:tc>
                <w:tcPr>
                  <w:tcW w:w="3444" w:type="dxa"/>
                  <w:vAlign w:val="center"/>
                </w:tcPr>
                <w:p w:rsidR="00F75FC8" w:rsidRPr="00B31D7E" w:rsidRDefault="00F75FC8" w:rsidP="003340E9">
                  <w:pPr>
                    <w:pStyle w:val="BodyText"/>
                    <w:widowControl w:val="0"/>
                    <w:tabs>
                      <w:tab w:val="left" w:pos="180"/>
                    </w:tabs>
                    <w:jc w:val="center"/>
                    <w:rPr>
                      <w:szCs w:val="24"/>
                    </w:rPr>
                  </w:pPr>
                  <w:r w:rsidRPr="00B31D7E">
                    <w:rPr>
                      <w:szCs w:val="24"/>
                    </w:rPr>
                    <w:t>Ardei capia, apropiaţi ca mărime, culoare şi grad de coacere, întregi şi acoperiţi cu lichid.</w:t>
                  </w:r>
                </w:p>
              </w:tc>
            </w:tr>
            <w:tr w:rsidR="00F75FC8" w:rsidRPr="00B31D7E" w:rsidTr="00774FB5">
              <w:trPr>
                <w:trHeight w:val="161"/>
              </w:trPr>
              <w:tc>
                <w:tcPr>
                  <w:tcW w:w="2971" w:type="dxa"/>
                  <w:vAlign w:val="center"/>
                </w:tcPr>
                <w:p w:rsidR="00F75FC8" w:rsidRPr="00B31D7E" w:rsidRDefault="00F75FC8" w:rsidP="003340E9">
                  <w:pPr>
                    <w:pStyle w:val="BodyText"/>
                    <w:widowControl w:val="0"/>
                    <w:tabs>
                      <w:tab w:val="left" w:pos="180"/>
                    </w:tabs>
                    <w:jc w:val="center"/>
                    <w:rPr>
                      <w:szCs w:val="24"/>
                    </w:rPr>
                  </w:pPr>
                  <w:r w:rsidRPr="00B31D7E">
                    <w:rPr>
                      <w:szCs w:val="24"/>
                    </w:rPr>
                    <w:t>Culoarea lichidului</w:t>
                  </w:r>
                </w:p>
              </w:tc>
              <w:tc>
                <w:tcPr>
                  <w:tcW w:w="3444" w:type="dxa"/>
                  <w:vAlign w:val="center"/>
                </w:tcPr>
                <w:p w:rsidR="00F75FC8" w:rsidRPr="00B31D7E" w:rsidRDefault="00F75FC8" w:rsidP="003340E9">
                  <w:pPr>
                    <w:pStyle w:val="BodyText"/>
                    <w:widowControl w:val="0"/>
                    <w:tabs>
                      <w:tab w:val="left" w:pos="180"/>
                    </w:tabs>
                    <w:jc w:val="center"/>
                    <w:rPr>
                      <w:szCs w:val="24"/>
                    </w:rPr>
                  </w:pPr>
                  <w:r w:rsidRPr="00B31D7E">
                    <w:rPr>
                      <w:szCs w:val="24"/>
                    </w:rPr>
                    <w:t>Gălbuie, limpede.</w:t>
                  </w:r>
                </w:p>
              </w:tc>
            </w:tr>
            <w:tr w:rsidR="00F75FC8" w:rsidRPr="00B31D7E" w:rsidTr="00774FB5">
              <w:trPr>
                <w:trHeight w:val="440"/>
              </w:trPr>
              <w:tc>
                <w:tcPr>
                  <w:tcW w:w="2971" w:type="dxa"/>
                  <w:vAlign w:val="center"/>
                </w:tcPr>
                <w:p w:rsidR="00F75FC8" w:rsidRPr="00B31D7E" w:rsidRDefault="00F75FC8" w:rsidP="003340E9">
                  <w:pPr>
                    <w:pStyle w:val="BodyText"/>
                    <w:widowControl w:val="0"/>
                    <w:tabs>
                      <w:tab w:val="left" w:pos="180"/>
                    </w:tabs>
                    <w:jc w:val="center"/>
                    <w:rPr>
                      <w:szCs w:val="24"/>
                    </w:rPr>
                  </w:pPr>
                  <w:r w:rsidRPr="00B31D7E">
                    <w:rPr>
                      <w:szCs w:val="24"/>
                    </w:rPr>
                    <w:t>Culoarea legumelor</w:t>
                  </w:r>
                </w:p>
              </w:tc>
              <w:tc>
                <w:tcPr>
                  <w:tcW w:w="3444" w:type="dxa"/>
                  <w:vAlign w:val="center"/>
                </w:tcPr>
                <w:p w:rsidR="00F75FC8" w:rsidRPr="00B31D7E" w:rsidRDefault="00F75FC8" w:rsidP="003340E9">
                  <w:pPr>
                    <w:pStyle w:val="BodyText"/>
                    <w:widowControl w:val="0"/>
                    <w:tabs>
                      <w:tab w:val="left" w:pos="180"/>
                    </w:tabs>
                    <w:jc w:val="center"/>
                    <w:rPr>
                      <w:szCs w:val="24"/>
                    </w:rPr>
                  </w:pPr>
                  <w:r w:rsidRPr="00B31D7E">
                    <w:rPr>
                      <w:szCs w:val="24"/>
                    </w:rPr>
                    <w:t>Caracteristică  sortimentului.</w:t>
                  </w:r>
                </w:p>
              </w:tc>
            </w:tr>
            <w:tr w:rsidR="00F75FC8" w:rsidRPr="00B31D7E" w:rsidTr="00774FB5">
              <w:trPr>
                <w:trHeight w:val="260"/>
              </w:trPr>
              <w:tc>
                <w:tcPr>
                  <w:tcW w:w="2971" w:type="dxa"/>
                  <w:vAlign w:val="center"/>
                </w:tcPr>
                <w:p w:rsidR="00F75FC8" w:rsidRPr="00B31D7E" w:rsidRDefault="00F75FC8" w:rsidP="003340E9">
                  <w:pPr>
                    <w:pStyle w:val="BodyText"/>
                    <w:widowControl w:val="0"/>
                    <w:tabs>
                      <w:tab w:val="left" w:pos="180"/>
                    </w:tabs>
                    <w:jc w:val="center"/>
                    <w:rPr>
                      <w:szCs w:val="24"/>
                    </w:rPr>
                  </w:pPr>
                  <w:r w:rsidRPr="00B31D7E">
                    <w:rPr>
                      <w:szCs w:val="24"/>
                    </w:rPr>
                    <w:t>Consistenţa legumelor</w:t>
                  </w:r>
                </w:p>
              </w:tc>
              <w:tc>
                <w:tcPr>
                  <w:tcW w:w="3444" w:type="dxa"/>
                  <w:vAlign w:val="center"/>
                </w:tcPr>
                <w:p w:rsidR="00F75FC8" w:rsidRPr="00B31D7E" w:rsidRDefault="00F75FC8" w:rsidP="003340E9">
                  <w:pPr>
                    <w:pStyle w:val="BodyText"/>
                    <w:widowControl w:val="0"/>
                    <w:tabs>
                      <w:tab w:val="left" w:pos="180"/>
                    </w:tabs>
                    <w:jc w:val="center"/>
                    <w:rPr>
                      <w:szCs w:val="24"/>
                    </w:rPr>
                  </w:pPr>
                  <w:r w:rsidRPr="00B31D7E">
                    <w:rPr>
                      <w:szCs w:val="24"/>
                    </w:rPr>
                    <w:t>Semitare spre moale.</w:t>
                  </w:r>
                </w:p>
              </w:tc>
            </w:tr>
            <w:tr w:rsidR="00F75FC8" w:rsidRPr="00B31D7E" w:rsidTr="00774FB5">
              <w:trPr>
                <w:trHeight w:val="593"/>
              </w:trPr>
              <w:tc>
                <w:tcPr>
                  <w:tcW w:w="2971" w:type="dxa"/>
                  <w:vAlign w:val="center"/>
                </w:tcPr>
                <w:p w:rsidR="00F75FC8" w:rsidRPr="00B31D7E" w:rsidRDefault="00F75FC8" w:rsidP="003340E9">
                  <w:pPr>
                    <w:pStyle w:val="BodyText"/>
                    <w:widowControl w:val="0"/>
                    <w:tabs>
                      <w:tab w:val="left" w:pos="180"/>
                    </w:tabs>
                    <w:jc w:val="center"/>
                    <w:rPr>
                      <w:szCs w:val="24"/>
                    </w:rPr>
                  </w:pPr>
                  <w:r w:rsidRPr="00B31D7E">
                    <w:rPr>
                      <w:szCs w:val="24"/>
                    </w:rPr>
                    <w:t>Gust şi miros</w:t>
                  </w:r>
                </w:p>
              </w:tc>
              <w:tc>
                <w:tcPr>
                  <w:tcW w:w="3444" w:type="dxa"/>
                  <w:vAlign w:val="center"/>
                </w:tcPr>
                <w:p w:rsidR="00F75FC8" w:rsidRPr="00B31D7E" w:rsidRDefault="00F75FC8" w:rsidP="003340E9">
                  <w:pPr>
                    <w:pStyle w:val="BodyText"/>
                    <w:widowControl w:val="0"/>
                    <w:tabs>
                      <w:tab w:val="left" w:pos="180"/>
                    </w:tabs>
                    <w:jc w:val="center"/>
                    <w:rPr>
                      <w:szCs w:val="24"/>
                    </w:rPr>
                  </w:pPr>
                  <w:r w:rsidRPr="00B31D7E">
                    <w:rPr>
                      <w:szCs w:val="24"/>
                    </w:rPr>
                    <w:t>Specific condimentelor folosite, fără gust şi miros străin.</w:t>
                  </w:r>
                </w:p>
              </w:tc>
            </w:tr>
          </w:tbl>
          <w:p w:rsidR="00F75FC8" w:rsidRPr="00B31D7E" w:rsidRDefault="00F75FC8" w:rsidP="003340E9">
            <w:pPr>
              <w:autoSpaceDE w:val="0"/>
              <w:autoSpaceDN w:val="0"/>
              <w:adjustRightInd w:val="0"/>
              <w:spacing w:after="0" w:line="240" w:lineRule="auto"/>
              <w:rPr>
                <w:rFonts w:ascii="Times New Roman" w:hAnsi="Times New Roman" w:cs="Times New Roman"/>
                <w:sz w:val="24"/>
                <w:szCs w:val="24"/>
              </w:rPr>
            </w:pPr>
            <w:r w:rsidRPr="00B31D7E">
              <w:rPr>
                <w:rFonts w:ascii="Times New Roman" w:hAnsi="Times New Roman" w:cs="Times New Roman"/>
                <w:b/>
                <w:bCs/>
                <w:i/>
                <w:iCs/>
                <w:sz w:val="24"/>
                <w:szCs w:val="24"/>
              </w:rPr>
              <w:t xml:space="preserve">Proprietăţi fizico-chimice </w:t>
            </w:r>
          </w:p>
          <w:tbl>
            <w:tblPr>
              <w:tblW w:w="6417"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1"/>
              <w:gridCol w:w="3446"/>
            </w:tblGrid>
            <w:tr w:rsidR="00F75FC8" w:rsidRPr="00B31D7E" w:rsidTr="00AF4EDB">
              <w:trPr>
                <w:trHeight w:val="440"/>
              </w:trPr>
              <w:tc>
                <w:tcPr>
                  <w:tcW w:w="2971" w:type="dxa"/>
                  <w:vAlign w:val="center"/>
                </w:tcPr>
                <w:p w:rsidR="00F75FC8" w:rsidRPr="00B31D7E" w:rsidRDefault="00F75FC8" w:rsidP="003340E9">
                  <w:pPr>
                    <w:pStyle w:val="Default"/>
                    <w:jc w:val="center"/>
                    <w:rPr>
                      <w:color w:val="auto"/>
                    </w:rPr>
                  </w:pPr>
                  <w:r w:rsidRPr="00B31D7E">
                    <w:rPr>
                      <w:b/>
                      <w:bCs/>
                      <w:color w:val="auto"/>
                    </w:rPr>
                    <w:t>Caracteristici</w:t>
                  </w:r>
                </w:p>
              </w:tc>
              <w:tc>
                <w:tcPr>
                  <w:tcW w:w="3446" w:type="dxa"/>
                  <w:vAlign w:val="center"/>
                </w:tcPr>
                <w:p w:rsidR="00F75FC8" w:rsidRPr="00B31D7E" w:rsidRDefault="00F75FC8" w:rsidP="003340E9">
                  <w:pPr>
                    <w:pStyle w:val="Default"/>
                    <w:jc w:val="center"/>
                    <w:rPr>
                      <w:color w:val="auto"/>
                    </w:rPr>
                  </w:pPr>
                  <w:r w:rsidRPr="00B31D7E">
                    <w:rPr>
                      <w:b/>
                      <w:bCs/>
                      <w:color w:val="auto"/>
                    </w:rPr>
                    <w:t xml:space="preserve">Condiţii de </w:t>
                  </w:r>
                  <w:r w:rsidR="00A54ACB">
                    <w:rPr>
                      <w:b/>
                      <w:bCs/>
                      <w:color w:val="auto"/>
                    </w:rPr>
                    <w:t>admisibilitate</w:t>
                  </w:r>
                  <w:r w:rsidRPr="00B31D7E">
                    <w:rPr>
                      <w:b/>
                      <w:bCs/>
                      <w:color w:val="auto"/>
                    </w:rPr>
                    <w:t xml:space="preserve"> </w:t>
                  </w:r>
                </w:p>
              </w:tc>
            </w:tr>
            <w:tr w:rsidR="00F75FC8" w:rsidRPr="00B31D7E" w:rsidTr="00AF4EDB">
              <w:trPr>
                <w:trHeight w:val="845"/>
              </w:trPr>
              <w:tc>
                <w:tcPr>
                  <w:tcW w:w="2971" w:type="dxa"/>
                  <w:vAlign w:val="center"/>
                </w:tcPr>
                <w:p w:rsidR="00F75FC8" w:rsidRPr="00B31D7E" w:rsidRDefault="00F75FC8" w:rsidP="003340E9">
                  <w:pPr>
                    <w:pStyle w:val="Default"/>
                    <w:jc w:val="center"/>
                    <w:rPr>
                      <w:rFonts w:eastAsia="Times New Roman"/>
                      <w:bCs/>
                      <w:color w:val="auto"/>
                      <w:lang w:val="ro-RO" w:eastAsia="ro-RO"/>
                    </w:rPr>
                  </w:pPr>
                  <w:r w:rsidRPr="00B31D7E">
                    <w:rPr>
                      <w:color w:val="auto"/>
                    </w:rPr>
                    <w:t>Conţinutul total de ardei capia raportat la masa netă , %, min.</w:t>
                  </w:r>
                </w:p>
              </w:tc>
              <w:tc>
                <w:tcPr>
                  <w:tcW w:w="3446" w:type="dxa"/>
                  <w:vAlign w:val="center"/>
                </w:tcPr>
                <w:p w:rsidR="00F75FC8" w:rsidRPr="00B31D7E" w:rsidRDefault="00F75FC8" w:rsidP="003340E9">
                  <w:pPr>
                    <w:pStyle w:val="Default"/>
                    <w:jc w:val="center"/>
                    <w:rPr>
                      <w:color w:val="auto"/>
                    </w:rPr>
                  </w:pPr>
                  <w:r w:rsidRPr="00B31D7E">
                    <w:rPr>
                      <w:color w:val="auto"/>
                    </w:rPr>
                    <w:t>52</w:t>
                  </w:r>
                </w:p>
              </w:tc>
            </w:tr>
          </w:tbl>
          <w:p w:rsidR="00F75FC8" w:rsidRPr="00B31D7E" w:rsidRDefault="00F75FC8" w:rsidP="003340E9">
            <w:pPr>
              <w:autoSpaceDE w:val="0"/>
              <w:autoSpaceDN w:val="0"/>
              <w:adjustRightInd w:val="0"/>
              <w:spacing w:after="25" w:line="240" w:lineRule="auto"/>
              <w:jc w:val="both"/>
              <w:rPr>
                <w:rFonts w:ascii="Times New Roman" w:hAnsi="Times New Roman" w:cs="Times New Roman"/>
                <w:sz w:val="24"/>
                <w:szCs w:val="24"/>
              </w:rPr>
            </w:pPr>
            <w:r w:rsidRPr="00B31D7E">
              <w:rPr>
                <w:rFonts w:ascii="Times New Roman" w:hAnsi="Times New Roman" w:cs="Times New Roman"/>
                <w:b/>
                <w:sz w:val="24"/>
                <w:szCs w:val="24"/>
              </w:rPr>
              <w:t xml:space="preserve">  </w:t>
            </w:r>
            <w:r w:rsidRPr="00B31D7E">
              <w:rPr>
                <w:rFonts w:ascii="Times New Roman" w:hAnsi="Times New Roman" w:cs="Times New Roman"/>
                <w:b/>
                <w:i/>
                <w:sz w:val="24"/>
                <w:szCs w:val="24"/>
              </w:rPr>
              <w:t>Oferta va fi fundamentată prin luarea în calcul doar a masei nete a legumelor, fără masa lichidului în care este conservată.</w:t>
            </w:r>
          </w:p>
        </w:tc>
        <w:tc>
          <w:tcPr>
            <w:tcW w:w="1889" w:type="dxa"/>
            <w:vAlign w:val="center"/>
          </w:tcPr>
          <w:p w:rsidR="00F75FC8" w:rsidRPr="00B31D7E" w:rsidRDefault="00F75FC8" w:rsidP="003340E9">
            <w:pPr>
              <w:pStyle w:val="TableText"/>
              <w:jc w:val="center"/>
              <w:rPr>
                <w:lang w:val="ro-RO"/>
              </w:rPr>
            </w:pPr>
            <w:r w:rsidRPr="00B31D7E">
              <w:rPr>
                <w:lang w:val="ro-RO"/>
              </w:rPr>
              <w:lastRenderedPageBreak/>
              <w:t xml:space="preserve">Produsele vor fi ambalate în </w:t>
            </w:r>
            <w:r w:rsidRPr="00B31D7E">
              <w:rPr>
                <w:sz w:val="22"/>
                <w:szCs w:val="22"/>
                <w:lang w:val="ro-RO"/>
              </w:rPr>
              <w:t xml:space="preserve">recipienţi din sticlă, </w:t>
            </w:r>
            <w:r w:rsidRPr="00B31D7E">
              <w:rPr>
                <w:lang w:val="ro-RO"/>
              </w:rPr>
              <w:t xml:space="preserve">de până la </w:t>
            </w:r>
            <w:smartTag w:uri="urn:schemas-microsoft-com:office:smarttags" w:element="metricconverter">
              <w:smartTagPr>
                <w:attr w:name="ProductID" w:val="3 kg"/>
              </w:smartTagPr>
              <w:r w:rsidRPr="00B31D7E">
                <w:rPr>
                  <w:lang w:val="ro-RO"/>
                </w:rPr>
                <w:t>3 kg</w:t>
              </w:r>
            </w:smartTag>
            <w:r w:rsidRPr="00B31D7E">
              <w:rPr>
                <w:lang w:val="ro-RO"/>
              </w:rPr>
              <w:t xml:space="preserve">, în lăzi conserve legume, cutii din carton sau folie </w:t>
            </w:r>
            <w:r w:rsidRPr="00B31D7E">
              <w:rPr>
                <w:lang w:val="ro-RO"/>
              </w:rPr>
              <w:lastRenderedPageBreak/>
              <w:t>termocontractabilă din material plastic şi care să respecte normele sanitare în vigoare.</w:t>
            </w:r>
          </w:p>
          <w:p w:rsidR="00F75FC8" w:rsidRPr="00B31D7E" w:rsidRDefault="00F75FC8" w:rsidP="003340E9">
            <w:pPr>
              <w:pStyle w:val="TableText"/>
              <w:jc w:val="center"/>
              <w:rPr>
                <w:lang w:val="ro-RO"/>
              </w:rPr>
            </w:pPr>
            <w:r w:rsidRPr="00B31D7E">
              <w:rPr>
                <w:lang w:val="ro-RO"/>
              </w:rPr>
              <w:t>Borcanele trebuie să fie ermetic închise, cu capacul nebombat, neruginit, neînnegrit.</w:t>
            </w:r>
          </w:p>
          <w:p w:rsidR="00F75FC8" w:rsidRPr="00B31D7E" w:rsidRDefault="00F75FC8" w:rsidP="003340E9">
            <w:pPr>
              <w:tabs>
                <w:tab w:val="left" w:pos="1485"/>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r w:rsidRPr="00B31D7E">
              <w:rPr>
                <w:rFonts w:ascii="Times New Roman" w:hAnsi="Times New Roman" w:cs="Times New Roman"/>
                <w:sz w:val="24"/>
                <w:szCs w:val="24"/>
                <w:lang w:val="ro-RO"/>
              </w:rPr>
              <w:t>Ambalajele nu se facturează.</w:t>
            </w:r>
          </w:p>
        </w:tc>
        <w:tc>
          <w:tcPr>
            <w:tcW w:w="1620" w:type="dxa"/>
            <w:gridSpan w:val="2"/>
            <w:vAlign w:val="center"/>
          </w:tcPr>
          <w:p w:rsidR="00F75FC8" w:rsidRPr="00B31D7E" w:rsidRDefault="00F75FC8" w:rsidP="003340E9">
            <w:pPr>
              <w:pStyle w:val="BodyText"/>
              <w:widowControl w:val="0"/>
              <w:tabs>
                <w:tab w:val="left" w:pos="180"/>
              </w:tabs>
              <w:jc w:val="center"/>
              <w:rPr>
                <w:bCs/>
              </w:rPr>
            </w:pPr>
            <w:r w:rsidRPr="00B31D7E">
              <w:rPr>
                <w:bCs/>
              </w:rPr>
              <w:lastRenderedPageBreak/>
              <w:t>minim 18 luni de la data livrarii</w:t>
            </w:r>
          </w:p>
          <w:p w:rsidR="00F75FC8" w:rsidRPr="00B31D7E" w:rsidRDefault="00F75FC8" w:rsidP="003340E9">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fr-FR" w:eastAsia="ro-RO"/>
              </w:rPr>
            </w:pPr>
          </w:p>
        </w:tc>
        <w:tc>
          <w:tcPr>
            <w:tcW w:w="990" w:type="dxa"/>
            <w:vAlign w:val="center"/>
          </w:tcPr>
          <w:p w:rsidR="00F75FC8" w:rsidRPr="00B31D7E" w:rsidRDefault="00F75FC8" w:rsidP="003340E9">
            <w:pPr>
              <w:spacing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lunar</w:t>
            </w:r>
          </w:p>
        </w:tc>
      </w:tr>
      <w:tr w:rsidR="00F75FC8" w:rsidRPr="00B31D7E" w:rsidTr="006E2BF2">
        <w:trPr>
          <w:trHeight w:val="458"/>
        </w:trPr>
        <w:tc>
          <w:tcPr>
            <w:tcW w:w="848" w:type="dxa"/>
            <w:vAlign w:val="center"/>
          </w:tcPr>
          <w:p w:rsidR="00F75FC8" w:rsidRPr="00B31D7E" w:rsidRDefault="00F75FC8" w:rsidP="00160EFF">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780" w:type="dxa"/>
            <w:vAlign w:val="center"/>
          </w:tcPr>
          <w:p w:rsidR="00F75FC8" w:rsidRPr="00B31D7E" w:rsidRDefault="00F75FC8" w:rsidP="003A4DA9">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r w:rsidRPr="00B31D7E">
              <w:rPr>
                <w:rFonts w:ascii="Times New Roman" w:eastAsia="Times New Roman" w:hAnsi="Times New Roman" w:cs="Times New Roman"/>
                <w:bCs/>
                <w:sz w:val="24"/>
                <w:szCs w:val="24"/>
                <w:lang w:val="fr-FR" w:eastAsia="ro-RO"/>
              </w:rPr>
              <w:t>Conserve ghiveci de legume în bulion</w:t>
            </w:r>
          </w:p>
        </w:tc>
        <w:tc>
          <w:tcPr>
            <w:tcW w:w="539" w:type="dxa"/>
            <w:vAlign w:val="center"/>
          </w:tcPr>
          <w:p w:rsidR="00F75FC8" w:rsidRPr="00B31D7E" w:rsidRDefault="00111DA4" w:rsidP="00E1481A">
            <w:pPr>
              <w:spacing w:after="0"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kg</w:t>
            </w:r>
          </w:p>
        </w:tc>
        <w:tc>
          <w:tcPr>
            <w:tcW w:w="1055" w:type="dxa"/>
            <w:tcBorders>
              <w:top w:val="nil"/>
              <w:left w:val="single" w:sz="4" w:space="0" w:color="auto"/>
              <w:bottom w:val="single" w:sz="4" w:space="0" w:color="auto"/>
              <w:right w:val="single" w:sz="4" w:space="0" w:color="auto"/>
            </w:tcBorders>
            <w:shd w:val="clear" w:color="auto" w:fill="auto"/>
            <w:vAlign w:val="center"/>
          </w:tcPr>
          <w:p w:rsidR="00F75FC8" w:rsidRPr="00B31D7E" w:rsidRDefault="00111DA4" w:rsidP="00320FCA">
            <w:pPr>
              <w:jc w:val="center"/>
              <w:rPr>
                <w:rFonts w:ascii="Times New Roman" w:hAnsi="Times New Roman" w:cs="Times New Roman"/>
                <w:bCs/>
                <w:sz w:val="24"/>
                <w:szCs w:val="24"/>
              </w:rPr>
            </w:pPr>
            <w:r w:rsidRPr="00B31D7E">
              <w:rPr>
                <w:rFonts w:ascii="Times New Roman" w:hAnsi="Times New Roman" w:cs="Times New Roman"/>
                <w:bCs/>
                <w:sz w:val="24"/>
                <w:szCs w:val="24"/>
              </w:rPr>
              <w:t>ST –504 -21</w:t>
            </w:r>
          </w:p>
        </w:tc>
        <w:tc>
          <w:tcPr>
            <w:tcW w:w="6956" w:type="dxa"/>
            <w:gridSpan w:val="2"/>
            <w:vAlign w:val="center"/>
          </w:tcPr>
          <w:p w:rsidR="00111DA4" w:rsidRDefault="00111DA4" w:rsidP="00111DA4">
            <w:pPr>
              <w:pStyle w:val="BodyText"/>
              <w:rPr>
                <w:bCs/>
              </w:rPr>
            </w:pPr>
            <w:r w:rsidRPr="00B31D7E">
              <w:rPr>
                <w:bCs/>
              </w:rPr>
              <w:t xml:space="preserve">La fabricarea produsului </w:t>
            </w:r>
            <w:r w:rsidRPr="00B31D7E">
              <w:rPr>
                <w:bCs/>
                <w:lang w:val="en-US"/>
              </w:rPr>
              <w:t>“</w:t>
            </w:r>
            <w:r w:rsidRPr="00B31D7E">
              <w:rPr>
                <w:bCs/>
              </w:rPr>
              <w:t>ghiveci de legume în bulion” se vor utiliza următoarele ingrediente: vinete, dovlecei, roșii, ulei de floarea soarelui, ceapă, morcov, ardei, fasole verde, mazăre, pastă de tomate, sare, condimente naturale.</w:t>
            </w:r>
          </w:p>
          <w:p w:rsidR="00AF4EDB" w:rsidRDefault="00AF4EDB" w:rsidP="00111DA4">
            <w:pPr>
              <w:pStyle w:val="BodyText"/>
              <w:rPr>
                <w:bCs/>
              </w:rPr>
            </w:pPr>
          </w:p>
          <w:p w:rsidR="00AF4EDB" w:rsidRDefault="00AF4EDB" w:rsidP="00111DA4">
            <w:pPr>
              <w:pStyle w:val="BodyText"/>
              <w:rPr>
                <w:bCs/>
              </w:rPr>
            </w:pPr>
          </w:p>
          <w:p w:rsidR="00AF4EDB" w:rsidRDefault="00AF4EDB" w:rsidP="00111DA4">
            <w:pPr>
              <w:pStyle w:val="BodyText"/>
              <w:rPr>
                <w:bCs/>
              </w:rPr>
            </w:pPr>
          </w:p>
          <w:p w:rsidR="00AF4EDB" w:rsidRPr="00B31D7E" w:rsidRDefault="00AF4EDB" w:rsidP="00111DA4">
            <w:pPr>
              <w:pStyle w:val="BodyText"/>
              <w:rPr>
                <w:bCs/>
              </w:rPr>
            </w:pPr>
          </w:p>
          <w:p w:rsidR="00111DA4" w:rsidRPr="00B31D7E" w:rsidRDefault="00111DA4" w:rsidP="00111DA4">
            <w:pPr>
              <w:autoSpaceDE w:val="0"/>
              <w:autoSpaceDN w:val="0"/>
              <w:adjustRightInd w:val="0"/>
              <w:spacing w:after="0" w:line="240" w:lineRule="auto"/>
              <w:rPr>
                <w:rFonts w:ascii="Times New Roman" w:hAnsi="Times New Roman" w:cs="Times New Roman"/>
                <w:sz w:val="24"/>
                <w:szCs w:val="24"/>
              </w:rPr>
            </w:pPr>
            <w:r w:rsidRPr="00B31D7E">
              <w:rPr>
                <w:rFonts w:ascii="Times New Roman" w:hAnsi="Times New Roman" w:cs="Times New Roman"/>
                <w:b/>
                <w:bCs/>
                <w:i/>
                <w:iCs/>
                <w:sz w:val="24"/>
                <w:szCs w:val="24"/>
              </w:rPr>
              <w:lastRenderedPageBreak/>
              <w:t xml:space="preserve">Proprietăţi organoleptice </w:t>
            </w:r>
          </w:p>
          <w:tbl>
            <w:tblPr>
              <w:tblW w:w="675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1"/>
              <w:gridCol w:w="3780"/>
            </w:tblGrid>
            <w:tr w:rsidR="00111DA4" w:rsidRPr="00B31D7E" w:rsidTr="001939C1">
              <w:trPr>
                <w:trHeight w:val="440"/>
              </w:trPr>
              <w:tc>
                <w:tcPr>
                  <w:tcW w:w="2971" w:type="dxa"/>
                  <w:vAlign w:val="center"/>
                </w:tcPr>
                <w:p w:rsidR="00111DA4" w:rsidRPr="00B31D7E" w:rsidRDefault="00111DA4" w:rsidP="00111DA4">
                  <w:pPr>
                    <w:pStyle w:val="Default"/>
                    <w:jc w:val="center"/>
                    <w:rPr>
                      <w:color w:val="auto"/>
                    </w:rPr>
                  </w:pPr>
                  <w:r w:rsidRPr="00B31D7E">
                    <w:rPr>
                      <w:b/>
                      <w:bCs/>
                      <w:color w:val="auto"/>
                    </w:rPr>
                    <w:t>Caracteristici</w:t>
                  </w:r>
                </w:p>
              </w:tc>
              <w:tc>
                <w:tcPr>
                  <w:tcW w:w="3780" w:type="dxa"/>
                  <w:vAlign w:val="center"/>
                </w:tcPr>
                <w:p w:rsidR="00111DA4" w:rsidRPr="00B31D7E" w:rsidRDefault="00111DA4" w:rsidP="00111DA4">
                  <w:pPr>
                    <w:pStyle w:val="Default"/>
                    <w:jc w:val="center"/>
                    <w:rPr>
                      <w:color w:val="auto"/>
                    </w:rPr>
                  </w:pPr>
                  <w:r w:rsidRPr="00B31D7E">
                    <w:rPr>
                      <w:b/>
                      <w:bCs/>
                      <w:color w:val="auto"/>
                    </w:rPr>
                    <w:t xml:space="preserve">Condiţii de </w:t>
                  </w:r>
                  <w:r w:rsidR="00A54ACB">
                    <w:rPr>
                      <w:b/>
                      <w:bCs/>
                      <w:color w:val="auto"/>
                    </w:rPr>
                    <w:t>admisibilitate</w:t>
                  </w:r>
                  <w:r w:rsidRPr="00B31D7E">
                    <w:rPr>
                      <w:b/>
                      <w:bCs/>
                      <w:color w:val="auto"/>
                    </w:rPr>
                    <w:t xml:space="preserve"> </w:t>
                  </w:r>
                </w:p>
              </w:tc>
            </w:tr>
            <w:tr w:rsidR="00111DA4" w:rsidRPr="00B31D7E" w:rsidTr="001939C1">
              <w:trPr>
                <w:trHeight w:val="1133"/>
              </w:trPr>
              <w:tc>
                <w:tcPr>
                  <w:tcW w:w="2971" w:type="dxa"/>
                  <w:vAlign w:val="center"/>
                </w:tcPr>
                <w:p w:rsidR="00111DA4" w:rsidRPr="00B31D7E" w:rsidRDefault="00111DA4" w:rsidP="00111DA4">
                  <w:pPr>
                    <w:pStyle w:val="BodyText"/>
                    <w:jc w:val="center"/>
                    <w:rPr>
                      <w:bCs/>
                    </w:rPr>
                  </w:pPr>
                  <w:r w:rsidRPr="00B31D7E">
                    <w:rPr>
                      <w:bCs/>
                    </w:rPr>
                    <w:t>Aspectul recipientului la exterior</w:t>
                  </w:r>
                </w:p>
              </w:tc>
              <w:tc>
                <w:tcPr>
                  <w:tcW w:w="3780" w:type="dxa"/>
                </w:tcPr>
                <w:p w:rsidR="00111DA4" w:rsidRPr="00B31D7E" w:rsidRDefault="00111DA4" w:rsidP="00111DA4">
                  <w:pPr>
                    <w:pStyle w:val="BodyText"/>
                    <w:jc w:val="center"/>
                    <w:rPr>
                      <w:bCs/>
                    </w:rPr>
                  </w:pPr>
                  <w:r w:rsidRPr="00B31D7E">
                    <w:rPr>
                      <w:bCs/>
                    </w:rPr>
                    <w:t>Recipient din sticlă curat, închis ermetic cu capacul nebombat. Cutie metalică nebombată, neturtită, fără pete de rugină. Etichetă curată, vizibil imprimată cu toate elementele de identificare.</w:t>
                  </w:r>
                </w:p>
              </w:tc>
            </w:tr>
            <w:tr w:rsidR="00111DA4" w:rsidRPr="00B31D7E" w:rsidTr="001939C1">
              <w:trPr>
                <w:trHeight w:val="854"/>
              </w:trPr>
              <w:tc>
                <w:tcPr>
                  <w:tcW w:w="2971" w:type="dxa"/>
                </w:tcPr>
                <w:p w:rsidR="00111DA4" w:rsidRPr="00B31D7E" w:rsidRDefault="00111DA4" w:rsidP="00111DA4">
                  <w:pPr>
                    <w:pStyle w:val="BodyText"/>
                    <w:jc w:val="center"/>
                    <w:rPr>
                      <w:bCs/>
                    </w:rPr>
                  </w:pPr>
                  <w:r w:rsidRPr="00B31D7E">
                    <w:rPr>
                      <w:bCs/>
                    </w:rPr>
                    <w:t>Aspectul recipientului la interior</w:t>
                  </w:r>
                </w:p>
              </w:tc>
              <w:tc>
                <w:tcPr>
                  <w:tcW w:w="3780" w:type="dxa"/>
                </w:tcPr>
                <w:p w:rsidR="00111DA4" w:rsidRPr="00B31D7E" w:rsidRDefault="00111DA4" w:rsidP="00111DA4">
                  <w:pPr>
                    <w:pStyle w:val="BodyText"/>
                    <w:jc w:val="center"/>
                    <w:rPr>
                      <w:bCs/>
                    </w:rPr>
                  </w:pPr>
                  <w:r w:rsidRPr="00B31D7E">
                    <w:rPr>
                      <w:bCs/>
                    </w:rPr>
                    <w:t>Cutie, capac fără pete de rugină sau exfolieri ale peliculei protectoare. Recipient din sticlă curat.</w:t>
                  </w:r>
                </w:p>
              </w:tc>
            </w:tr>
            <w:tr w:rsidR="00111DA4" w:rsidRPr="00B31D7E" w:rsidTr="001939C1">
              <w:trPr>
                <w:trHeight w:val="422"/>
              </w:trPr>
              <w:tc>
                <w:tcPr>
                  <w:tcW w:w="2971" w:type="dxa"/>
                </w:tcPr>
                <w:p w:rsidR="00111DA4" w:rsidRPr="00B31D7E" w:rsidRDefault="00111DA4" w:rsidP="00111DA4">
                  <w:pPr>
                    <w:pStyle w:val="BodyText"/>
                    <w:jc w:val="center"/>
                    <w:rPr>
                      <w:bCs/>
                    </w:rPr>
                  </w:pPr>
                  <w:r w:rsidRPr="00B31D7E">
                    <w:rPr>
                      <w:bCs/>
                    </w:rPr>
                    <w:t>Aspectul conţinutului</w:t>
                  </w:r>
                </w:p>
              </w:tc>
              <w:tc>
                <w:tcPr>
                  <w:tcW w:w="3780" w:type="dxa"/>
                </w:tcPr>
                <w:p w:rsidR="00111DA4" w:rsidRPr="00B31D7E" w:rsidRDefault="00111DA4" w:rsidP="00111DA4">
                  <w:pPr>
                    <w:pStyle w:val="BodyText"/>
                    <w:jc w:val="center"/>
                    <w:rPr>
                      <w:bCs/>
                    </w:rPr>
                  </w:pPr>
                  <w:r w:rsidRPr="00B31D7E">
                    <w:rPr>
                      <w:bCs/>
                    </w:rPr>
                    <w:t>Amestec de legume divizate.</w:t>
                  </w:r>
                </w:p>
              </w:tc>
            </w:tr>
            <w:tr w:rsidR="00111DA4" w:rsidRPr="00B31D7E" w:rsidTr="001939C1">
              <w:trPr>
                <w:trHeight w:val="161"/>
              </w:trPr>
              <w:tc>
                <w:tcPr>
                  <w:tcW w:w="2971" w:type="dxa"/>
                </w:tcPr>
                <w:p w:rsidR="00111DA4" w:rsidRPr="00B31D7E" w:rsidRDefault="00111DA4" w:rsidP="00111DA4">
                  <w:pPr>
                    <w:pStyle w:val="BodyText"/>
                    <w:jc w:val="center"/>
                    <w:rPr>
                      <w:bCs/>
                    </w:rPr>
                  </w:pPr>
                  <w:r w:rsidRPr="00B31D7E">
                    <w:rPr>
                      <w:bCs/>
                    </w:rPr>
                    <w:t>Culoarea</w:t>
                  </w:r>
                </w:p>
              </w:tc>
              <w:tc>
                <w:tcPr>
                  <w:tcW w:w="3780" w:type="dxa"/>
                </w:tcPr>
                <w:p w:rsidR="00111DA4" w:rsidRPr="00B31D7E" w:rsidRDefault="00111DA4" w:rsidP="00111DA4">
                  <w:pPr>
                    <w:pStyle w:val="BodyText"/>
                    <w:jc w:val="center"/>
                    <w:rPr>
                      <w:bCs/>
                    </w:rPr>
                  </w:pPr>
                  <w:r w:rsidRPr="00B31D7E">
                    <w:rPr>
                      <w:bCs/>
                    </w:rPr>
                    <w:t>Caracteristică legumelor fierte. Culoarea lichidului roşu deschis până la roşu cărămiziu.</w:t>
                  </w:r>
                </w:p>
              </w:tc>
            </w:tr>
            <w:tr w:rsidR="00111DA4" w:rsidRPr="00B31D7E" w:rsidTr="001939C1">
              <w:trPr>
                <w:trHeight w:val="440"/>
              </w:trPr>
              <w:tc>
                <w:tcPr>
                  <w:tcW w:w="2971" w:type="dxa"/>
                </w:tcPr>
                <w:p w:rsidR="00111DA4" w:rsidRPr="00B31D7E" w:rsidRDefault="00111DA4" w:rsidP="00111DA4">
                  <w:pPr>
                    <w:pStyle w:val="BodyText"/>
                    <w:jc w:val="center"/>
                    <w:rPr>
                      <w:bCs/>
                    </w:rPr>
                  </w:pPr>
                  <w:r w:rsidRPr="00B31D7E">
                    <w:rPr>
                      <w:bCs/>
                    </w:rPr>
                    <w:t>Consistenţa</w:t>
                  </w:r>
                </w:p>
              </w:tc>
              <w:tc>
                <w:tcPr>
                  <w:tcW w:w="3780" w:type="dxa"/>
                </w:tcPr>
                <w:p w:rsidR="00111DA4" w:rsidRPr="00B31D7E" w:rsidRDefault="00111DA4" w:rsidP="00111DA4">
                  <w:pPr>
                    <w:pStyle w:val="BodyText"/>
                    <w:jc w:val="center"/>
                    <w:rPr>
                      <w:bCs/>
                    </w:rPr>
                  </w:pPr>
                  <w:r w:rsidRPr="00B31D7E">
                    <w:rPr>
                      <w:bCs/>
                    </w:rPr>
                    <w:t>Bucăţi de legume bine fierte şi nedestrămate.</w:t>
                  </w:r>
                </w:p>
              </w:tc>
            </w:tr>
            <w:tr w:rsidR="00111DA4" w:rsidRPr="00B31D7E" w:rsidTr="001939C1">
              <w:trPr>
                <w:trHeight w:val="260"/>
              </w:trPr>
              <w:tc>
                <w:tcPr>
                  <w:tcW w:w="2971" w:type="dxa"/>
                </w:tcPr>
                <w:p w:rsidR="00111DA4" w:rsidRPr="00B31D7E" w:rsidRDefault="00111DA4" w:rsidP="00111DA4">
                  <w:pPr>
                    <w:pStyle w:val="BodyText"/>
                    <w:jc w:val="center"/>
                    <w:rPr>
                      <w:bCs/>
                    </w:rPr>
                  </w:pPr>
                  <w:r w:rsidRPr="00B31D7E">
                    <w:rPr>
                      <w:bCs/>
                    </w:rPr>
                    <w:t>Gust şi miros</w:t>
                  </w:r>
                </w:p>
              </w:tc>
              <w:tc>
                <w:tcPr>
                  <w:tcW w:w="3780" w:type="dxa"/>
                </w:tcPr>
                <w:p w:rsidR="00111DA4" w:rsidRPr="00B31D7E" w:rsidRDefault="00111DA4" w:rsidP="00111DA4">
                  <w:pPr>
                    <w:pStyle w:val="BodyText"/>
                    <w:jc w:val="center"/>
                    <w:rPr>
                      <w:bCs/>
                    </w:rPr>
                  </w:pPr>
                  <w:r w:rsidRPr="00B31D7E">
                    <w:rPr>
                      <w:bCs/>
                    </w:rPr>
                    <w:t>Specifice legumelor componente, fără gust şi miros străin.</w:t>
                  </w:r>
                </w:p>
              </w:tc>
            </w:tr>
          </w:tbl>
          <w:p w:rsidR="00754A71" w:rsidRPr="00B31D7E" w:rsidRDefault="00754A71" w:rsidP="00754A71">
            <w:pPr>
              <w:autoSpaceDE w:val="0"/>
              <w:autoSpaceDN w:val="0"/>
              <w:adjustRightInd w:val="0"/>
              <w:spacing w:after="0" w:line="240" w:lineRule="auto"/>
              <w:rPr>
                <w:rFonts w:ascii="Times New Roman" w:hAnsi="Times New Roman" w:cs="Times New Roman"/>
                <w:sz w:val="24"/>
                <w:szCs w:val="24"/>
              </w:rPr>
            </w:pPr>
            <w:r w:rsidRPr="00B31D7E">
              <w:rPr>
                <w:rFonts w:ascii="Times New Roman" w:hAnsi="Times New Roman" w:cs="Times New Roman"/>
                <w:b/>
                <w:bCs/>
                <w:i/>
                <w:iCs/>
                <w:sz w:val="24"/>
                <w:szCs w:val="24"/>
              </w:rPr>
              <w:t xml:space="preserve">Proprietăţi fizico-chimice </w:t>
            </w:r>
          </w:p>
          <w:tbl>
            <w:tblPr>
              <w:tblW w:w="666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1"/>
              <w:gridCol w:w="3690"/>
            </w:tblGrid>
            <w:tr w:rsidR="00754A71" w:rsidRPr="00B31D7E" w:rsidTr="00754A71">
              <w:trPr>
                <w:trHeight w:val="440"/>
              </w:trPr>
              <w:tc>
                <w:tcPr>
                  <w:tcW w:w="2971" w:type="dxa"/>
                  <w:vAlign w:val="center"/>
                </w:tcPr>
                <w:p w:rsidR="00754A71" w:rsidRPr="00B31D7E" w:rsidRDefault="00754A71" w:rsidP="00E51AFD">
                  <w:pPr>
                    <w:pStyle w:val="Default"/>
                    <w:jc w:val="center"/>
                    <w:rPr>
                      <w:color w:val="auto"/>
                    </w:rPr>
                  </w:pPr>
                  <w:r w:rsidRPr="00B31D7E">
                    <w:rPr>
                      <w:b/>
                      <w:bCs/>
                      <w:color w:val="auto"/>
                    </w:rPr>
                    <w:t>Caracteristici</w:t>
                  </w:r>
                </w:p>
              </w:tc>
              <w:tc>
                <w:tcPr>
                  <w:tcW w:w="3690" w:type="dxa"/>
                  <w:vAlign w:val="center"/>
                </w:tcPr>
                <w:p w:rsidR="00754A71" w:rsidRPr="00B31D7E" w:rsidRDefault="00754A71" w:rsidP="00E51AFD">
                  <w:pPr>
                    <w:pStyle w:val="Default"/>
                    <w:jc w:val="center"/>
                    <w:rPr>
                      <w:color w:val="auto"/>
                    </w:rPr>
                  </w:pPr>
                  <w:r w:rsidRPr="00B31D7E">
                    <w:rPr>
                      <w:b/>
                      <w:bCs/>
                      <w:color w:val="auto"/>
                    </w:rPr>
                    <w:t xml:space="preserve">Condiţii de </w:t>
                  </w:r>
                  <w:r w:rsidR="00A54ACB">
                    <w:rPr>
                      <w:b/>
                      <w:bCs/>
                      <w:color w:val="auto"/>
                    </w:rPr>
                    <w:t>admisibilitate</w:t>
                  </w:r>
                  <w:r w:rsidRPr="00B31D7E">
                    <w:rPr>
                      <w:b/>
                      <w:bCs/>
                      <w:color w:val="auto"/>
                    </w:rPr>
                    <w:t xml:space="preserve"> </w:t>
                  </w:r>
                </w:p>
              </w:tc>
            </w:tr>
            <w:tr w:rsidR="00754A71" w:rsidRPr="00B31D7E" w:rsidTr="001939C1">
              <w:trPr>
                <w:trHeight w:val="782"/>
              </w:trPr>
              <w:tc>
                <w:tcPr>
                  <w:tcW w:w="2971" w:type="dxa"/>
                  <w:vAlign w:val="center"/>
                </w:tcPr>
                <w:p w:rsidR="00754A71" w:rsidRPr="00B31D7E" w:rsidRDefault="00754A71" w:rsidP="001939C1">
                  <w:pPr>
                    <w:pStyle w:val="BodyText"/>
                    <w:jc w:val="center"/>
                    <w:rPr>
                      <w:bCs/>
                    </w:rPr>
                  </w:pPr>
                  <w:r w:rsidRPr="00B31D7E">
                    <w:rPr>
                      <w:bCs/>
                    </w:rPr>
                    <w:t>Conţinutul total de legume raportat la masa netă , %, min.</w:t>
                  </w:r>
                </w:p>
              </w:tc>
              <w:tc>
                <w:tcPr>
                  <w:tcW w:w="3690" w:type="dxa"/>
                  <w:vAlign w:val="center"/>
                </w:tcPr>
                <w:p w:rsidR="00754A71" w:rsidRPr="00B31D7E" w:rsidRDefault="00754A71" w:rsidP="001939C1">
                  <w:pPr>
                    <w:pStyle w:val="BodyText"/>
                    <w:jc w:val="center"/>
                    <w:rPr>
                      <w:bCs/>
                    </w:rPr>
                  </w:pPr>
                  <w:r w:rsidRPr="00B31D7E">
                    <w:rPr>
                      <w:bCs/>
                    </w:rPr>
                    <w:t>55</w:t>
                  </w:r>
                </w:p>
              </w:tc>
            </w:tr>
            <w:tr w:rsidR="00754A71" w:rsidRPr="00B31D7E" w:rsidTr="001939C1">
              <w:trPr>
                <w:trHeight w:val="566"/>
              </w:trPr>
              <w:tc>
                <w:tcPr>
                  <w:tcW w:w="2971" w:type="dxa"/>
                  <w:vAlign w:val="center"/>
                </w:tcPr>
                <w:p w:rsidR="00754A71" w:rsidRPr="00B31D7E" w:rsidRDefault="00754A71" w:rsidP="001939C1">
                  <w:pPr>
                    <w:pStyle w:val="BodyText"/>
                    <w:jc w:val="center"/>
                    <w:rPr>
                      <w:bCs/>
                    </w:rPr>
                  </w:pPr>
                  <w:r w:rsidRPr="00B31D7E">
                    <w:rPr>
                      <w:bCs/>
                    </w:rPr>
                    <w:t>Clorură de sodiu,%</w:t>
                  </w:r>
                </w:p>
              </w:tc>
              <w:tc>
                <w:tcPr>
                  <w:tcW w:w="3690" w:type="dxa"/>
                  <w:vAlign w:val="center"/>
                </w:tcPr>
                <w:p w:rsidR="00754A71" w:rsidRPr="00B31D7E" w:rsidRDefault="00754A71" w:rsidP="001939C1">
                  <w:pPr>
                    <w:pStyle w:val="BodyText"/>
                    <w:jc w:val="center"/>
                    <w:rPr>
                      <w:bCs/>
                    </w:rPr>
                  </w:pPr>
                  <w:r w:rsidRPr="00B31D7E">
                    <w:rPr>
                      <w:bCs/>
                    </w:rPr>
                    <w:t>0,8...1,5</w:t>
                  </w:r>
                </w:p>
              </w:tc>
            </w:tr>
            <w:tr w:rsidR="00754A71" w:rsidRPr="00B31D7E" w:rsidTr="001939C1">
              <w:trPr>
                <w:trHeight w:val="449"/>
              </w:trPr>
              <w:tc>
                <w:tcPr>
                  <w:tcW w:w="2971" w:type="dxa"/>
                  <w:vAlign w:val="center"/>
                </w:tcPr>
                <w:p w:rsidR="00754A71" w:rsidRPr="00B31D7E" w:rsidRDefault="00754A71" w:rsidP="001939C1">
                  <w:pPr>
                    <w:pStyle w:val="BodyText"/>
                    <w:jc w:val="center"/>
                    <w:rPr>
                      <w:bCs/>
                    </w:rPr>
                  </w:pPr>
                  <w:r w:rsidRPr="00B31D7E">
                    <w:rPr>
                      <w:bCs/>
                    </w:rPr>
                    <w:t>Aciditate volatilă exprimată în acid acetic, %, max.</w:t>
                  </w:r>
                </w:p>
              </w:tc>
              <w:tc>
                <w:tcPr>
                  <w:tcW w:w="3690" w:type="dxa"/>
                  <w:vAlign w:val="center"/>
                </w:tcPr>
                <w:p w:rsidR="00754A71" w:rsidRPr="00B31D7E" w:rsidRDefault="00754A71" w:rsidP="001939C1">
                  <w:pPr>
                    <w:pStyle w:val="BodyText"/>
                    <w:jc w:val="center"/>
                    <w:rPr>
                      <w:bCs/>
                    </w:rPr>
                  </w:pPr>
                  <w:r w:rsidRPr="00B31D7E">
                    <w:rPr>
                      <w:bCs/>
                    </w:rPr>
                    <w:t>0,4</w:t>
                  </w:r>
                </w:p>
              </w:tc>
            </w:tr>
          </w:tbl>
          <w:p w:rsidR="00F75FC8" w:rsidRPr="00B31D7E" w:rsidRDefault="001939C1" w:rsidP="00576140">
            <w:pPr>
              <w:pStyle w:val="BodyText"/>
              <w:tabs>
                <w:tab w:val="left" w:pos="3165"/>
              </w:tabs>
              <w:rPr>
                <w:b/>
                <w:szCs w:val="24"/>
              </w:rPr>
            </w:pPr>
            <w:r w:rsidRPr="00B31D7E">
              <w:rPr>
                <w:b/>
              </w:rPr>
              <w:t>În propunerea tehnică se va specifica masa netă.</w:t>
            </w:r>
          </w:p>
        </w:tc>
        <w:tc>
          <w:tcPr>
            <w:tcW w:w="1889" w:type="dxa"/>
            <w:vAlign w:val="center"/>
          </w:tcPr>
          <w:p w:rsidR="001939C1" w:rsidRPr="00B31D7E" w:rsidRDefault="001939C1" w:rsidP="001939C1">
            <w:pPr>
              <w:pStyle w:val="TableText"/>
              <w:jc w:val="center"/>
              <w:rPr>
                <w:lang w:val="ro-RO"/>
              </w:rPr>
            </w:pPr>
            <w:r w:rsidRPr="00B31D7E">
              <w:rPr>
                <w:lang w:val="ro-RO"/>
              </w:rPr>
              <w:lastRenderedPageBreak/>
              <w:t xml:space="preserve">Produsele vor fi ambalate în cutii din tablă sau borcane de max. 3 kg în lăzi conserve legume, cutii din carton sau folie </w:t>
            </w:r>
            <w:r w:rsidRPr="00B31D7E">
              <w:rPr>
                <w:lang w:val="ro-RO"/>
              </w:rPr>
              <w:lastRenderedPageBreak/>
              <w:t>termocontractabilă din material plastic şi care să respecte normele sanitare în vigoare.</w:t>
            </w:r>
          </w:p>
          <w:p w:rsidR="001939C1" w:rsidRPr="00B31D7E" w:rsidRDefault="001939C1" w:rsidP="001939C1">
            <w:pPr>
              <w:pStyle w:val="TableText"/>
              <w:jc w:val="center"/>
              <w:rPr>
                <w:lang w:val="ro-RO"/>
              </w:rPr>
            </w:pPr>
            <w:r w:rsidRPr="00B31D7E">
              <w:rPr>
                <w:lang w:val="ro-RO"/>
              </w:rPr>
              <w:t>Cutiile din tablă cositorită şi lăcuită în interior trebuie să fie ermetic închise, nebombate, nedeformate, neruginite.</w:t>
            </w:r>
          </w:p>
          <w:p w:rsidR="001939C1" w:rsidRPr="00B31D7E" w:rsidRDefault="001939C1" w:rsidP="001939C1">
            <w:pPr>
              <w:pStyle w:val="TableText"/>
              <w:jc w:val="center"/>
              <w:rPr>
                <w:lang w:val="ro-RO"/>
              </w:rPr>
            </w:pPr>
            <w:r w:rsidRPr="00B31D7E">
              <w:rPr>
                <w:lang w:val="ro-RO"/>
              </w:rPr>
              <w:t>Borcanele trebuie să fie ermetic închise, cu capacul nebombat, neruginit, neînnegrit.</w:t>
            </w:r>
          </w:p>
          <w:p w:rsidR="00F75FC8" w:rsidRPr="00B31D7E" w:rsidRDefault="001939C1" w:rsidP="001939C1">
            <w:pPr>
              <w:pStyle w:val="TableText"/>
              <w:jc w:val="center"/>
              <w:rPr>
                <w:bCs/>
                <w:szCs w:val="24"/>
                <w:lang w:val="ro-RO"/>
              </w:rPr>
            </w:pPr>
            <w:r w:rsidRPr="00B31D7E">
              <w:rPr>
                <w:lang w:val="ro-RO"/>
              </w:rPr>
              <w:t>Ambalajele nu se facturează.</w:t>
            </w:r>
          </w:p>
        </w:tc>
        <w:tc>
          <w:tcPr>
            <w:tcW w:w="1620" w:type="dxa"/>
            <w:gridSpan w:val="2"/>
            <w:vAlign w:val="center"/>
          </w:tcPr>
          <w:p w:rsidR="00754A71" w:rsidRPr="00B31D7E" w:rsidRDefault="00754A71" w:rsidP="00754A71">
            <w:pPr>
              <w:jc w:val="center"/>
              <w:rPr>
                <w:rFonts w:ascii="Times New Roman" w:eastAsia="Calibri" w:hAnsi="Times New Roman" w:cs="Times New Roman"/>
                <w:bCs/>
              </w:rPr>
            </w:pPr>
            <w:r w:rsidRPr="00B31D7E">
              <w:rPr>
                <w:rFonts w:ascii="Times New Roman" w:eastAsia="Calibri" w:hAnsi="Times New Roman" w:cs="Times New Roman"/>
                <w:bCs/>
              </w:rPr>
              <w:lastRenderedPageBreak/>
              <w:t xml:space="preserve">minim 18 luni </w:t>
            </w:r>
            <w:r w:rsidRPr="00B31D7E">
              <w:rPr>
                <w:rFonts w:ascii="Times New Roman" w:eastAsia="Calibri" w:hAnsi="Times New Roman" w:cs="Times New Roman"/>
                <w:bCs/>
                <w:lang w:val="fr-FR"/>
              </w:rPr>
              <w:t>de la data livrării</w:t>
            </w:r>
          </w:p>
          <w:p w:rsidR="00F75FC8" w:rsidRPr="00B31D7E" w:rsidRDefault="00F75FC8" w:rsidP="00E1481A">
            <w:pPr>
              <w:tabs>
                <w:tab w:val="left" w:pos="1485"/>
                <w:tab w:val="left" w:pos="1596"/>
              </w:tabs>
              <w:autoSpaceDE w:val="0"/>
              <w:autoSpaceDN w:val="0"/>
              <w:adjustRightInd w:val="0"/>
              <w:spacing w:after="0" w:line="240" w:lineRule="auto"/>
              <w:ind w:left="-108"/>
              <w:contextualSpacing/>
              <w:jc w:val="center"/>
              <w:rPr>
                <w:rFonts w:ascii="Times New Roman" w:eastAsia="Calibri" w:hAnsi="Times New Roman" w:cs="Times New Roman"/>
                <w:sz w:val="24"/>
                <w:szCs w:val="24"/>
              </w:rPr>
            </w:pPr>
          </w:p>
        </w:tc>
        <w:tc>
          <w:tcPr>
            <w:tcW w:w="990" w:type="dxa"/>
            <w:vAlign w:val="center"/>
          </w:tcPr>
          <w:p w:rsidR="00F75FC8" w:rsidRPr="00B31D7E" w:rsidRDefault="001939C1" w:rsidP="00E1481A">
            <w:pPr>
              <w:spacing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lunar</w:t>
            </w:r>
          </w:p>
        </w:tc>
      </w:tr>
      <w:tr w:rsidR="00F75FC8" w:rsidRPr="00B31D7E" w:rsidTr="006E2BF2">
        <w:trPr>
          <w:trHeight w:val="9080"/>
        </w:trPr>
        <w:tc>
          <w:tcPr>
            <w:tcW w:w="848" w:type="dxa"/>
            <w:tcBorders>
              <w:top w:val="nil"/>
            </w:tcBorders>
            <w:vAlign w:val="center"/>
          </w:tcPr>
          <w:p w:rsidR="00F75FC8" w:rsidRPr="00B31D7E" w:rsidRDefault="00F75FC8" w:rsidP="00160EFF">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780" w:type="dxa"/>
            <w:tcBorders>
              <w:top w:val="nil"/>
            </w:tcBorders>
            <w:vAlign w:val="center"/>
          </w:tcPr>
          <w:p w:rsidR="00F75FC8" w:rsidRPr="00B31D7E" w:rsidRDefault="00F75FC8" w:rsidP="004546E7">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r w:rsidRPr="00B31D7E">
              <w:rPr>
                <w:rFonts w:ascii="Times New Roman" w:eastAsia="Times New Roman" w:hAnsi="Times New Roman" w:cs="Times New Roman"/>
                <w:bCs/>
                <w:sz w:val="24"/>
                <w:szCs w:val="24"/>
                <w:lang w:val="fr-FR" w:eastAsia="ro-RO"/>
              </w:rPr>
              <w:t>Conserve roşii în bulion</w:t>
            </w:r>
          </w:p>
        </w:tc>
        <w:tc>
          <w:tcPr>
            <w:tcW w:w="539" w:type="dxa"/>
            <w:tcBorders>
              <w:top w:val="nil"/>
            </w:tcBorders>
            <w:vAlign w:val="center"/>
          </w:tcPr>
          <w:p w:rsidR="00F75FC8" w:rsidRPr="00B31D7E" w:rsidRDefault="00D92E1F" w:rsidP="00E1481A">
            <w:pPr>
              <w:spacing w:after="0"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kg</w:t>
            </w:r>
          </w:p>
        </w:tc>
        <w:tc>
          <w:tcPr>
            <w:tcW w:w="1055" w:type="dxa"/>
            <w:tcBorders>
              <w:top w:val="nil"/>
              <w:left w:val="single" w:sz="4" w:space="0" w:color="auto"/>
              <w:bottom w:val="single" w:sz="4" w:space="0" w:color="auto"/>
              <w:right w:val="single" w:sz="4" w:space="0" w:color="auto"/>
            </w:tcBorders>
            <w:shd w:val="clear" w:color="auto" w:fill="auto"/>
            <w:vAlign w:val="center"/>
          </w:tcPr>
          <w:p w:rsidR="00F75FC8" w:rsidRPr="00B31D7E" w:rsidRDefault="00D92E1F" w:rsidP="00320FCA">
            <w:pPr>
              <w:jc w:val="center"/>
              <w:rPr>
                <w:rFonts w:ascii="Times New Roman" w:hAnsi="Times New Roman" w:cs="Times New Roman"/>
                <w:bCs/>
                <w:sz w:val="24"/>
                <w:szCs w:val="24"/>
              </w:rPr>
            </w:pPr>
            <w:r w:rsidRPr="00B31D7E">
              <w:rPr>
                <w:rFonts w:ascii="Times New Roman" w:hAnsi="Times New Roman" w:cs="Times New Roman"/>
                <w:bCs/>
                <w:sz w:val="24"/>
                <w:szCs w:val="24"/>
              </w:rPr>
              <w:t>ST –530 -21</w:t>
            </w:r>
          </w:p>
        </w:tc>
        <w:tc>
          <w:tcPr>
            <w:tcW w:w="6956" w:type="dxa"/>
            <w:gridSpan w:val="2"/>
            <w:tcBorders>
              <w:top w:val="nil"/>
            </w:tcBorders>
            <w:vAlign w:val="center"/>
          </w:tcPr>
          <w:p w:rsidR="00D92E1F" w:rsidRPr="00B31D7E" w:rsidRDefault="00D92E1F" w:rsidP="00D92E1F">
            <w:pPr>
              <w:autoSpaceDE w:val="0"/>
              <w:autoSpaceDN w:val="0"/>
              <w:adjustRightInd w:val="0"/>
              <w:spacing w:after="0" w:line="240" w:lineRule="auto"/>
              <w:rPr>
                <w:rFonts w:ascii="Times New Roman" w:hAnsi="Times New Roman" w:cs="Times New Roman"/>
                <w:sz w:val="24"/>
                <w:szCs w:val="24"/>
              </w:rPr>
            </w:pPr>
            <w:r w:rsidRPr="00B31D7E">
              <w:rPr>
                <w:rFonts w:ascii="Times New Roman" w:hAnsi="Times New Roman" w:cs="Times New Roman"/>
                <w:b/>
                <w:bCs/>
                <w:i/>
                <w:iCs/>
                <w:sz w:val="24"/>
                <w:szCs w:val="24"/>
              </w:rPr>
              <w:t xml:space="preserve">Proprietăţi organoleptice </w:t>
            </w:r>
          </w:p>
          <w:tbl>
            <w:tblPr>
              <w:tblW w:w="675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1"/>
              <w:gridCol w:w="3780"/>
            </w:tblGrid>
            <w:tr w:rsidR="00D92E1F" w:rsidRPr="00B31D7E" w:rsidTr="00E51AFD">
              <w:trPr>
                <w:trHeight w:val="440"/>
              </w:trPr>
              <w:tc>
                <w:tcPr>
                  <w:tcW w:w="2971" w:type="dxa"/>
                  <w:vAlign w:val="center"/>
                </w:tcPr>
                <w:p w:rsidR="00D92E1F" w:rsidRPr="00B31D7E" w:rsidRDefault="00D92E1F" w:rsidP="00E51AFD">
                  <w:pPr>
                    <w:pStyle w:val="Default"/>
                    <w:jc w:val="center"/>
                    <w:rPr>
                      <w:color w:val="auto"/>
                    </w:rPr>
                  </w:pPr>
                  <w:r w:rsidRPr="00B31D7E">
                    <w:rPr>
                      <w:b/>
                      <w:bCs/>
                      <w:color w:val="auto"/>
                    </w:rPr>
                    <w:t>Caracteristici</w:t>
                  </w:r>
                </w:p>
              </w:tc>
              <w:tc>
                <w:tcPr>
                  <w:tcW w:w="3780" w:type="dxa"/>
                  <w:vAlign w:val="center"/>
                </w:tcPr>
                <w:p w:rsidR="00D92E1F" w:rsidRPr="00B31D7E" w:rsidRDefault="00D92E1F" w:rsidP="00E51AFD">
                  <w:pPr>
                    <w:pStyle w:val="Default"/>
                    <w:jc w:val="center"/>
                    <w:rPr>
                      <w:color w:val="auto"/>
                    </w:rPr>
                  </w:pPr>
                  <w:r w:rsidRPr="00B31D7E">
                    <w:rPr>
                      <w:b/>
                      <w:bCs/>
                      <w:color w:val="auto"/>
                    </w:rPr>
                    <w:t xml:space="preserve">Condiţii de </w:t>
                  </w:r>
                  <w:r w:rsidR="00A54ACB">
                    <w:rPr>
                      <w:b/>
                      <w:bCs/>
                      <w:color w:val="auto"/>
                    </w:rPr>
                    <w:t>admisibilitate</w:t>
                  </w:r>
                  <w:r w:rsidRPr="00B31D7E">
                    <w:rPr>
                      <w:b/>
                      <w:bCs/>
                      <w:color w:val="auto"/>
                    </w:rPr>
                    <w:t xml:space="preserve"> </w:t>
                  </w:r>
                </w:p>
              </w:tc>
            </w:tr>
            <w:tr w:rsidR="00D92E1F" w:rsidRPr="00B31D7E" w:rsidTr="00D92E1F">
              <w:trPr>
                <w:trHeight w:val="692"/>
              </w:trPr>
              <w:tc>
                <w:tcPr>
                  <w:tcW w:w="2971" w:type="dxa"/>
                  <w:vAlign w:val="center"/>
                </w:tcPr>
                <w:p w:rsidR="00D92E1F" w:rsidRPr="00B31D7E" w:rsidRDefault="00D92E1F" w:rsidP="00576140">
                  <w:pPr>
                    <w:pStyle w:val="BodyText"/>
                    <w:jc w:val="center"/>
                    <w:rPr>
                      <w:bCs/>
                    </w:rPr>
                  </w:pPr>
                  <w:r w:rsidRPr="00B31D7E">
                    <w:rPr>
                      <w:bCs/>
                    </w:rPr>
                    <w:t>Aspectul recipientului la exterior</w:t>
                  </w:r>
                </w:p>
              </w:tc>
              <w:tc>
                <w:tcPr>
                  <w:tcW w:w="3780" w:type="dxa"/>
                  <w:vAlign w:val="center"/>
                </w:tcPr>
                <w:p w:rsidR="00D92E1F" w:rsidRPr="00B31D7E" w:rsidRDefault="00D92E1F" w:rsidP="00576140">
                  <w:pPr>
                    <w:pStyle w:val="BodyText"/>
                    <w:jc w:val="center"/>
                    <w:rPr>
                      <w:bCs/>
                    </w:rPr>
                  </w:pPr>
                  <w:r w:rsidRPr="00B31D7E">
                    <w:rPr>
                      <w:bCs/>
                    </w:rPr>
                    <w:t>Recipient din sticlă curat, închis ermetic cu capacul nebombat. Cutie metalică nebombată, neturtită, fără pete de rugină. Etichetă curată, vizibil imprimată cu toate elementele de identificare.</w:t>
                  </w:r>
                </w:p>
              </w:tc>
            </w:tr>
            <w:tr w:rsidR="00D92E1F" w:rsidRPr="00B31D7E" w:rsidTr="00D92E1F">
              <w:trPr>
                <w:trHeight w:val="854"/>
              </w:trPr>
              <w:tc>
                <w:tcPr>
                  <w:tcW w:w="2971" w:type="dxa"/>
                  <w:vAlign w:val="center"/>
                </w:tcPr>
                <w:p w:rsidR="00D92E1F" w:rsidRPr="00B31D7E" w:rsidRDefault="00D92E1F" w:rsidP="00576140">
                  <w:pPr>
                    <w:pStyle w:val="BodyText"/>
                    <w:jc w:val="center"/>
                    <w:rPr>
                      <w:bCs/>
                    </w:rPr>
                  </w:pPr>
                  <w:r w:rsidRPr="00B31D7E">
                    <w:rPr>
                      <w:bCs/>
                    </w:rPr>
                    <w:t>Aspectul recipientului la interior</w:t>
                  </w:r>
                </w:p>
              </w:tc>
              <w:tc>
                <w:tcPr>
                  <w:tcW w:w="3780" w:type="dxa"/>
                  <w:vAlign w:val="center"/>
                </w:tcPr>
                <w:p w:rsidR="00D92E1F" w:rsidRPr="00B31D7E" w:rsidRDefault="00D92E1F" w:rsidP="00576140">
                  <w:pPr>
                    <w:pStyle w:val="BodyText"/>
                    <w:jc w:val="center"/>
                    <w:rPr>
                      <w:bCs/>
                    </w:rPr>
                  </w:pPr>
                  <w:r w:rsidRPr="00B31D7E">
                    <w:rPr>
                      <w:bCs/>
                    </w:rPr>
                    <w:t>Cutie, capac fără pete de rugină sau exfolieri ale peliculei protectoare. Recipient din sticlă curat.</w:t>
                  </w:r>
                </w:p>
              </w:tc>
            </w:tr>
            <w:tr w:rsidR="00D92E1F" w:rsidRPr="00B31D7E" w:rsidTr="00D92E1F">
              <w:trPr>
                <w:trHeight w:val="422"/>
              </w:trPr>
              <w:tc>
                <w:tcPr>
                  <w:tcW w:w="2971" w:type="dxa"/>
                  <w:vAlign w:val="center"/>
                </w:tcPr>
                <w:p w:rsidR="00D92E1F" w:rsidRPr="00B31D7E" w:rsidRDefault="00D92E1F" w:rsidP="00576140">
                  <w:pPr>
                    <w:pStyle w:val="BodyText"/>
                    <w:jc w:val="center"/>
                    <w:rPr>
                      <w:bCs/>
                    </w:rPr>
                  </w:pPr>
                  <w:r w:rsidRPr="00B31D7E">
                    <w:rPr>
                      <w:bCs/>
                    </w:rPr>
                    <w:t>Aspectul conţinut</w:t>
                  </w:r>
                  <w:r w:rsidR="00E51AFD" w:rsidRPr="00B31D7E">
                    <w:rPr>
                      <w:bCs/>
                    </w:rPr>
                    <w:t>ului</w:t>
                  </w:r>
                </w:p>
              </w:tc>
              <w:tc>
                <w:tcPr>
                  <w:tcW w:w="3780" w:type="dxa"/>
                  <w:vAlign w:val="center"/>
                </w:tcPr>
                <w:p w:rsidR="00D92E1F" w:rsidRPr="00B31D7E" w:rsidRDefault="00D92E1F" w:rsidP="00576140">
                  <w:pPr>
                    <w:pStyle w:val="BodyText"/>
                    <w:jc w:val="center"/>
                    <w:rPr>
                      <w:bCs/>
                    </w:rPr>
                  </w:pPr>
                  <w:r w:rsidRPr="00B31D7E">
                    <w:rPr>
                      <w:bCs/>
                    </w:rPr>
                    <w:t>Roşii întregi, de aceeaşi varietate, apropiate ca mărime, culoare şi grad de coacere.</w:t>
                  </w:r>
                </w:p>
              </w:tc>
            </w:tr>
            <w:tr w:rsidR="00D92E1F" w:rsidRPr="00B31D7E" w:rsidTr="00D92E1F">
              <w:trPr>
                <w:trHeight w:val="161"/>
              </w:trPr>
              <w:tc>
                <w:tcPr>
                  <w:tcW w:w="2971" w:type="dxa"/>
                  <w:vAlign w:val="center"/>
                </w:tcPr>
                <w:p w:rsidR="00D92E1F" w:rsidRPr="00B31D7E" w:rsidRDefault="00D92E1F" w:rsidP="00576140">
                  <w:pPr>
                    <w:pStyle w:val="BodyText"/>
                    <w:jc w:val="center"/>
                    <w:rPr>
                      <w:bCs/>
                    </w:rPr>
                  </w:pPr>
                  <w:r w:rsidRPr="00B31D7E">
                    <w:rPr>
                      <w:bCs/>
                    </w:rPr>
                    <w:t>Culoarea</w:t>
                  </w:r>
                </w:p>
              </w:tc>
              <w:tc>
                <w:tcPr>
                  <w:tcW w:w="3780" w:type="dxa"/>
                  <w:vAlign w:val="center"/>
                </w:tcPr>
                <w:p w:rsidR="00D92E1F" w:rsidRPr="00B31D7E" w:rsidRDefault="00D92E1F" w:rsidP="00576140">
                  <w:pPr>
                    <w:pStyle w:val="BodyText"/>
                    <w:jc w:val="center"/>
                    <w:rPr>
                      <w:bCs/>
                    </w:rPr>
                  </w:pPr>
                  <w:r w:rsidRPr="00B31D7E">
                    <w:rPr>
                      <w:bCs/>
                    </w:rPr>
                    <w:t>Caracteristică roşiilor fierte. Culoarea lichidului roşu deschis până la roşu cărămiziu.</w:t>
                  </w:r>
                </w:p>
              </w:tc>
            </w:tr>
            <w:tr w:rsidR="00D92E1F" w:rsidRPr="00B31D7E" w:rsidTr="00D92E1F">
              <w:trPr>
                <w:trHeight w:val="440"/>
              </w:trPr>
              <w:tc>
                <w:tcPr>
                  <w:tcW w:w="2971" w:type="dxa"/>
                  <w:vAlign w:val="center"/>
                </w:tcPr>
                <w:p w:rsidR="00D92E1F" w:rsidRPr="00B31D7E" w:rsidRDefault="00D92E1F" w:rsidP="00576140">
                  <w:pPr>
                    <w:pStyle w:val="BodyText"/>
                    <w:jc w:val="center"/>
                    <w:rPr>
                      <w:bCs/>
                    </w:rPr>
                  </w:pPr>
                  <w:r w:rsidRPr="00B31D7E">
                    <w:rPr>
                      <w:bCs/>
                    </w:rPr>
                    <w:t>Consistenţa</w:t>
                  </w:r>
                </w:p>
              </w:tc>
              <w:tc>
                <w:tcPr>
                  <w:tcW w:w="3780" w:type="dxa"/>
                  <w:vAlign w:val="center"/>
                </w:tcPr>
                <w:p w:rsidR="00D92E1F" w:rsidRPr="00B31D7E" w:rsidRDefault="00D92E1F" w:rsidP="00576140">
                  <w:pPr>
                    <w:pStyle w:val="BodyText"/>
                    <w:jc w:val="center"/>
                    <w:rPr>
                      <w:bCs/>
                    </w:rPr>
                  </w:pPr>
                  <w:r w:rsidRPr="00B31D7E">
                    <w:rPr>
                      <w:bCs/>
                    </w:rPr>
                    <w:t>Roşii bine fierte şi nedestrămate.</w:t>
                  </w:r>
                </w:p>
              </w:tc>
            </w:tr>
            <w:tr w:rsidR="00D92E1F" w:rsidRPr="00B31D7E" w:rsidTr="00D92E1F">
              <w:trPr>
                <w:trHeight w:val="260"/>
              </w:trPr>
              <w:tc>
                <w:tcPr>
                  <w:tcW w:w="2971" w:type="dxa"/>
                  <w:vAlign w:val="center"/>
                </w:tcPr>
                <w:p w:rsidR="00D92E1F" w:rsidRPr="00B31D7E" w:rsidRDefault="00D92E1F" w:rsidP="00576140">
                  <w:pPr>
                    <w:pStyle w:val="BodyText"/>
                    <w:jc w:val="center"/>
                    <w:rPr>
                      <w:bCs/>
                    </w:rPr>
                  </w:pPr>
                  <w:r w:rsidRPr="00B31D7E">
                    <w:rPr>
                      <w:bCs/>
                    </w:rPr>
                    <w:t>Gust şi miros</w:t>
                  </w:r>
                </w:p>
              </w:tc>
              <w:tc>
                <w:tcPr>
                  <w:tcW w:w="3780" w:type="dxa"/>
                  <w:vAlign w:val="center"/>
                </w:tcPr>
                <w:p w:rsidR="00D92E1F" w:rsidRPr="00B31D7E" w:rsidRDefault="00D92E1F" w:rsidP="00576140">
                  <w:pPr>
                    <w:pStyle w:val="BodyText"/>
                    <w:jc w:val="center"/>
                    <w:rPr>
                      <w:bCs/>
                    </w:rPr>
                  </w:pPr>
                  <w:r w:rsidRPr="00B31D7E">
                    <w:rPr>
                      <w:bCs/>
                    </w:rPr>
                    <w:t>Specifice roşiilor în bulion, fără gust şi miros străin.</w:t>
                  </w:r>
                </w:p>
              </w:tc>
            </w:tr>
          </w:tbl>
          <w:p w:rsidR="00D92E1F" w:rsidRPr="00B31D7E" w:rsidRDefault="00D92E1F" w:rsidP="00D92E1F">
            <w:pPr>
              <w:autoSpaceDE w:val="0"/>
              <w:autoSpaceDN w:val="0"/>
              <w:adjustRightInd w:val="0"/>
              <w:spacing w:after="0" w:line="240" w:lineRule="auto"/>
              <w:rPr>
                <w:rFonts w:ascii="Times New Roman" w:hAnsi="Times New Roman" w:cs="Times New Roman"/>
                <w:sz w:val="24"/>
                <w:szCs w:val="24"/>
              </w:rPr>
            </w:pPr>
            <w:r w:rsidRPr="00B31D7E">
              <w:rPr>
                <w:rFonts w:ascii="Times New Roman" w:hAnsi="Times New Roman" w:cs="Times New Roman"/>
                <w:b/>
                <w:bCs/>
                <w:i/>
                <w:iCs/>
                <w:sz w:val="24"/>
                <w:szCs w:val="24"/>
              </w:rPr>
              <w:t xml:space="preserve">Proprietăţi fizico-chimice </w:t>
            </w:r>
          </w:p>
          <w:tbl>
            <w:tblPr>
              <w:tblW w:w="666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1"/>
              <w:gridCol w:w="3690"/>
            </w:tblGrid>
            <w:tr w:rsidR="00D92E1F" w:rsidRPr="00B31D7E" w:rsidTr="00E51AFD">
              <w:trPr>
                <w:trHeight w:val="440"/>
              </w:trPr>
              <w:tc>
                <w:tcPr>
                  <w:tcW w:w="2971" w:type="dxa"/>
                  <w:vAlign w:val="center"/>
                </w:tcPr>
                <w:p w:rsidR="00D92E1F" w:rsidRPr="00B31D7E" w:rsidRDefault="00D92E1F" w:rsidP="00E51AFD">
                  <w:pPr>
                    <w:pStyle w:val="Default"/>
                    <w:jc w:val="center"/>
                    <w:rPr>
                      <w:color w:val="auto"/>
                    </w:rPr>
                  </w:pPr>
                  <w:r w:rsidRPr="00B31D7E">
                    <w:rPr>
                      <w:b/>
                      <w:bCs/>
                      <w:color w:val="auto"/>
                    </w:rPr>
                    <w:t>Caracteristici</w:t>
                  </w:r>
                </w:p>
              </w:tc>
              <w:tc>
                <w:tcPr>
                  <w:tcW w:w="3690" w:type="dxa"/>
                  <w:vAlign w:val="center"/>
                </w:tcPr>
                <w:p w:rsidR="00D92E1F" w:rsidRPr="00B31D7E" w:rsidRDefault="00D92E1F" w:rsidP="00E51AFD">
                  <w:pPr>
                    <w:pStyle w:val="Default"/>
                    <w:jc w:val="center"/>
                    <w:rPr>
                      <w:color w:val="auto"/>
                    </w:rPr>
                  </w:pPr>
                  <w:r w:rsidRPr="00B31D7E">
                    <w:rPr>
                      <w:b/>
                      <w:bCs/>
                      <w:color w:val="auto"/>
                    </w:rPr>
                    <w:t xml:space="preserve">Condiţii de </w:t>
                  </w:r>
                  <w:r w:rsidR="00A54ACB">
                    <w:rPr>
                      <w:b/>
                      <w:bCs/>
                      <w:color w:val="auto"/>
                    </w:rPr>
                    <w:t>admisibilitate</w:t>
                  </w:r>
                  <w:r w:rsidRPr="00B31D7E">
                    <w:rPr>
                      <w:b/>
                      <w:bCs/>
                      <w:color w:val="auto"/>
                    </w:rPr>
                    <w:t xml:space="preserve"> </w:t>
                  </w:r>
                </w:p>
              </w:tc>
            </w:tr>
            <w:tr w:rsidR="00576140" w:rsidRPr="00B31D7E" w:rsidTr="00576140">
              <w:trPr>
                <w:trHeight w:val="782"/>
              </w:trPr>
              <w:tc>
                <w:tcPr>
                  <w:tcW w:w="2971" w:type="dxa"/>
                  <w:vAlign w:val="center"/>
                </w:tcPr>
                <w:p w:rsidR="00576140" w:rsidRPr="00B31D7E" w:rsidRDefault="00576140" w:rsidP="00576140">
                  <w:pPr>
                    <w:pStyle w:val="BodyText"/>
                    <w:jc w:val="center"/>
                    <w:rPr>
                      <w:bCs/>
                    </w:rPr>
                  </w:pPr>
                  <w:r w:rsidRPr="00B31D7E">
                    <w:rPr>
                      <w:bCs/>
                    </w:rPr>
                    <w:t>Conţinutul total de legume raportat la masa netă , %, min.</w:t>
                  </w:r>
                </w:p>
              </w:tc>
              <w:tc>
                <w:tcPr>
                  <w:tcW w:w="3690" w:type="dxa"/>
                  <w:vAlign w:val="center"/>
                </w:tcPr>
                <w:p w:rsidR="00576140" w:rsidRPr="00B31D7E" w:rsidRDefault="00576140" w:rsidP="00576140">
                  <w:pPr>
                    <w:pStyle w:val="BodyText"/>
                    <w:jc w:val="center"/>
                    <w:rPr>
                      <w:bCs/>
                    </w:rPr>
                  </w:pPr>
                  <w:r w:rsidRPr="00B31D7E">
                    <w:rPr>
                      <w:bCs/>
                    </w:rPr>
                    <w:t>50</w:t>
                  </w:r>
                </w:p>
              </w:tc>
            </w:tr>
            <w:tr w:rsidR="00576140" w:rsidRPr="00B31D7E" w:rsidTr="00576140">
              <w:trPr>
                <w:trHeight w:val="566"/>
              </w:trPr>
              <w:tc>
                <w:tcPr>
                  <w:tcW w:w="2971" w:type="dxa"/>
                  <w:vAlign w:val="center"/>
                </w:tcPr>
                <w:p w:rsidR="00576140" w:rsidRPr="00B31D7E" w:rsidRDefault="00576140" w:rsidP="00576140">
                  <w:pPr>
                    <w:pStyle w:val="BodyText"/>
                    <w:jc w:val="center"/>
                    <w:rPr>
                      <w:bCs/>
                    </w:rPr>
                  </w:pPr>
                  <w:r w:rsidRPr="00B31D7E">
                    <w:rPr>
                      <w:bCs/>
                    </w:rPr>
                    <w:t>Clorură de sodiu,%</w:t>
                  </w:r>
                </w:p>
              </w:tc>
              <w:tc>
                <w:tcPr>
                  <w:tcW w:w="3690" w:type="dxa"/>
                  <w:vAlign w:val="center"/>
                </w:tcPr>
                <w:p w:rsidR="00576140" w:rsidRPr="00B31D7E" w:rsidRDefault="00576140" w:rsidP="00576140">
                  <w:pPr>
                    <w:pStyle w:val="BodyText"/>
                    <w:jc w:val="center"/>
                    <w:rPr>
                      <w:bCs/>
                    </w:rPr>
                  </w:pPr>
                  <w:r w:rsidRPr="00B31D7E">
                    <w:rPr>
                      <w:bCs/>
                    </w:rPr>
                    <w:t>0,8...1,5</w:t>
                  </w:r>
                </w:p>
              </w:tc>
            </w:tr>
            <w:tr w:rsidR="00920CFB" w:rsidRPr="00B31D7E" w:rsidTr="00576140">
              <w:trPr>
                <w:trHeight w:val="449"/>
              </w:trPr>
              <w:tc>
                <w:tcPr>
                  <w:tcW w:w="2971" w:type="dxa"/>
                  <w:vAlign w:val="center"/>
                </w:tcPr>
                <w:p w:rsidR="00920CFB" w:rsidRPr="00B31D7E" w:rsidRDefault="00920CFB" w:rsidP="00C1393D">
                  <w:pPr>
                    <w:pStyle w:val="BodyText"/>
                    <w:jc w:val="center"/>
                    <w:rPr>
                      <w:bCs/>
                    </w:rPr>
                  </w:pPr>
                  <w:r w:rsidRPr="00B31D7E">
                    <w:rPr>
                      <w:bCs/>
                    </w:rPr>
                    <w:t>Aciditate volatilă exprimată în acid acetic, %, max.</w:t>
                  </w:r>
                </w:p>
              </w:tc>
              <w:tc>
                <w:tcPr>
                  <w:tcW w:w="3690" w:type="dxa"/>
                  <w:vAlign w:val="center"/>
                </w:tcPr>
                <w:p w:rsidR="00920CFB" w:rsidRPr="00B31D7E" w:rsidRDefault="00920CFB" w:rsidP="00C1393D">
                  <w:pPr>
                    <w:pStyle w:val="BodyText"/>
                    <w:jc w:val="center"/>
                    <w:rPr>
                      <w:bCs/>
                    </w:rPr>
                  </w:pPr>
                  <w:r w:rsidRPr="00B31D7E">
                    <w:rPr>
                      <w:bCs/>
                    </w:rPr>
                    <w:t>0,4</w:t>
                  </w:r>
                </w:p>
              </w:tc>
            </w:tr>
            <w:tr w:rsidR="00576140" w:rsidRPr="00B31D7E" w:rsidTr="00576140">
              <w:trPr>
                <w:trHeight w:val="449"/>
              </w:trPr>
              <w:tc>
                <w:tcPr>
                  <w:tcW w:w="6661" w:type="dxa"/>
                  <w:gridSpan w:val="2"/>
                  <w:tcBorders>
                    <w:left w:val="nil"/>
                    <w:bottom w:val="nil"/>
                    <w:right w:val="nil"/>
                  </w:tcBorders>
                  <w:vAlign w:val="center"/>
                </w:tcPr>
                <w:p w:rsidR="00576140" w:rsidRPr="00B31D7E" w:rsidRDefault="00576140" w:rsidP="00576140">
                  <w:pPr>
                    <w:pStyle w:val="BodyText"/>
                    <w:rPr>
                      <w:bCs/>
                    </w:rPr>
                  </w:pPr>
                  <w:r w:rsidRPr="00B31D7E">
                    <w:rPr>
                      <w:b/>
                    </w:rPr>
                    <w:t>În propunerea tehnică se va specifica masa netă.</w:t>
                  </w:r>
                </w:p>
              </w:tc>
            </w:tr>
          </w:tbl>
          <w:p w:rsidR="00F75FC8" w:rsidRPr="00B31D7E" w:rsidRDefault="00F75FC8" w:rsidP="00263E1E">
            <w:pPr>
              <w:autoSpaceDE w:val="0"/>
              <w:autoSpaceDN w:val="0"/>
              <w:adjustRightInd w:val="0"/>
              <w:spacing w:after="0" w:line="240" w:lineRule="auto"/>
              <w:jc w:val="both"/>
              <w:rPr>
                <w:rFonts w:ascii="Times New Roman" w:hAnsi="Times New Roman" w:cs="Times New Roman"/>
                <w:b/>
                <w:sz w:val="24"/>
                <w:szCs w:val="24"/>
              </w:rPr>
            </w:pPr>
          </w:p>
        </w:tc>
        <w:tc>
          <w:tcPr>
            <w:tcW w:w="1889" w:type="dxa"/>
            <w:vAlign w:val="center"/>
          </w:tcPr>
          <w:p w:rsidR="00576140" w:rsidRPr="00B31D7E" w:rsidRDefault="00576140" w:rsidP="00576140">
            <w:pPr>
              <w:pStyle w:val="TableText"/>
              <w:jc w:val="center"/>
              <w:rPr>
                <w:szCs w:val="24"/>
                <w:lang w:val="ro-RO"/>
              </w:rPr>
            </w:pPr>
            <w:r w:rsidRPr="00B31D7E">
              <w:rPr>
                <w:szCs w:val="24"/>
                <w:lang w:val="ro-RO"/>
              </w:rPr>
              <w:t>Produsele vor fi ambalate în cutii din tablă sau borcane de max. 3 kg în lăzi conserve legume, cutii din carton sau folie termocontractabilă din material plastic şi care să respecte normele sanitare în vigoare.</w:t>
            </w:r>
          </w:p>
          <w:p w:rsidR="00576140" w:rsidRPr="00B31D7E" w:rsidRDefault="00576140" w:rsidP="00576140">
            <w:pPr>
              <w:pStyle w:val="TableText"/>
              <w:jc w:val="center"/>
              <w:rPr>
                <w:szCs w:val="24"/>
                <w:lang w:val="ro-RO"/>
              </w:rPr>
            </w:pPr>
            <w:r w:rsidRPr="00B31D7E">
              <w:rPr>
                <w:szCs w:val="24"/>
                <w:lang w:val="ro-RO"/>
              </w:rPr>
              <w:t>Cutiile din tablă cositorită şi lăcuită în interior trebuie să fie ermetic închise, nebombate, nedeformate, neruginite.</w:t>
            </w:r>
          </w:p>
          <w:p w:rsidR="00576140" w:rsidRPr="00B31D7E" w:rsidRDefault="00576140" w:rsidP="00576140">
            <w:pPr>
              <w:pStyle w:val="TableText"/>
              <w:jc w:val="center"/>
              <w:rPr>
                <w:szCs w:val="24"/>
                <w:lang w:val="ro-RO"/>
              </w:rPr>
            </w:pPr>
            <w:r w:rsidRPr="00B31D7E">
              <w:rPr>
                <w:szCs w:val="24"/>
                <w:lang w:val="ro-RO"/>
              </w:rPr>
              <w:t>Borcanele trebuie să fie ermetic închise, cu capacul nebombat, neruginit, neînnegrit.</w:t>
            </w:r>
          </w:p>
          <w:p w:rsidR="00F75FC8" w:rsidRPr="00B31D7E" w:rsidRDefault="00576140" w:rsidP="00576140">
            <w:pPr>
              <w:pStyle w:val="TableText"/>
              <w:jc w:val="center"/>
              <w:rPr>
                <w:bCs/>
                <w:szCs w:val="24"/>
                <w:lang w:val="ro-RO"/>
              </w:rPr>
            </w:pPr>
            <w:r w:rsidRPr="00B31D7E">
              <w:rPr>
                <w:szCs w:val="24"/>
                <w:lang w:val="ro-RO"/>
              </w:rPr>
              <w:t>Ambalajele nu se facturează</w:t>
            </w:r>
            <w:r w:rsidRPr="00B31D7E">
              <w:rPr>
                <w:lang w:val="ro-RO"/>
              </w:rPr>
              <w:t>.</w:t>
            </w:r>
          </w:p>
        </w:tc>
        <w:tc>
          <w:tcPr>
            <w:tcW w:w="1620" w:type="dxa"/>
            <w:gridSpan w:val="2"/>
            <w:vAlign w:val="center"/>
          </w:tcPr>
          <w:p w:rsidR="00F75FC8" w:rsidRPr="00B31D7E" w:rsidRDefault="00576140" w:rsidP="00576140">
            <w:pPr>
              <w:tabs>
                <w:tab w:val="left" w:pos="1485"/>
                <w:tab w:val="left" w:pos="1596"/>
              </w:tabs>
              <w:autoSpaceDE w:val="0"/>
              <w:autoSpaceDN w:val="0"/>
              <w:adjustRightInd w:val="0"/>
              <w:spacing w:after="0" w:line="240" w:lineRule="auto"/>
              <w:ind w:left="-108"/>
              <w:contextualSpacing/>
              <w:jc w:val="center"/>
              <w:rPr>
                <w:rFonts w:ascii="Times New Roman" w:eastAsia="Calibri" w:hAnsi="Times New Roman" w:cs="Times New Roman"/>
                <w:sz w:val="24"/>
                <w:szCs w:val="24"/>
              </w:rPr>
            </w:pPr>
            <w:r w:rsidRPr="00B31D7E">
              <w:rPr>
                <w:rFonts w:ascii="Times New Roman" w:hAnsi="Times New Roman" w:cs="Times New Roman"/>
                <w:bCs/>
                <w:sz w:val="24"/>
                <w:szCs w:val="24"/>
              </w:rPr>
              <w:t>minim 1</w:t>
            </w:r>
            <w:r w:rsidRPr="00B31D7E">
              <w:rPr>
                <w:rFonts w:ascii="Times New Roman" w:eastAsia="Calibri" w:hAnsi="Times New Roman" w:cs="Times New Roman"/>
                <w:bCs/>
                <w:sz w:val="24"/>
                <w:szCs w:val="24"/>
              </w:rPr>
              <w:t xml:space="preserve">8 luni </w:t>
            </w:r>
            <w:r w:rsidRPr="00B31D7E">
              <w:rPr>
                <w:rFonts w:ascii="Times New Roman" w:eastAsia="Calibri" w:hAnsi="Times New Roman" w:cs="Times New Roman"/>
                <w:bCs/>
                <w:sz w:val="24"/>
                <w:szCs w:val="24"/>
                <w:lang w:val="fr-FR"/>
              </w:rPr>
              <w:t>de la data livrării</w:t>
            </w:r>
          </w:p>
        </w:tc>
        <w:tc>
          <w:tcPr>
            <w:tcW w:w="990" w:type="dxa"/>
            <w:vAlign w:val="center"/>
          </w:tcPr>
          <w:p w:rsidR="00F75FC8" w:rsidRPr="00B31D7E" w:rsidRDefault="00576140" w:rsidP="007B1FD1">
            <w:pPr>
              <w:spacing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lunar</w:t>
            </w:r>
          </w:p>
        </w:tc>
      </w:tr>
      <w:tr w:rsidR="00F75FC8" w:rsidRPr="00B31D7E" w:rsidTr="006E2BF2">
        <w:trPr>
          <w:trHeight w:val="9188"/>
        </w:trPr>
        <w:tc>
          <w:tcPr>
            <w:tcW w:w="848" w:type="dxa"/>
            <w:vAlign w:val="center"/>
          </w:tcPr>
          <w:p w:rsidR="00F75FC8" w:rsidRPr="00B31D7E" w:rsidRDefault="00F75FC8" w:rsidP="00160EFF">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780" w:type="dxa"/>
            <w:vAlign w:val="center"/>
          </w:tcPr>
          <w:p w:rsidR="00F75FC8" w:rsidRPr="00B31D7E" w:rsidRDefault="00F75FC8" w:rsidP="004546E7">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r w:rsidRPr="00B31D7E">
              <w:rPr>
                <w:rFonts w:ascii="Times New Roman" w:eastAsia="Times New Roman" w:hAnsi="Times New Roman" w:cs="Times New Roman"/>
                <w:bCs/>
                <w:sz w:val="24"/>
                <w:szCs w:val="24"/>
                <w:lang w:val="fr-FR" w:eastAsia="ro-RO"/>
              </w:rPr>
              <w:t>Conserve fasole  păstăi galbenă</w:t>
            </w:r>
          </w:p>
        </w:tc>
        <w:tc>
          <w:tcPr>
            <w:tcW w:w="539" w:type="dxa"/>
            <w:vAlign w:val="center"/>
          </w:tcPr>
          <w:p w:rsidR="00F75FC8" w:rsidRPr="00B31D7E" w:rsidRDefault="00053B4C" w:rsidP="00E1481A">
            <w:pPr>
              <w:spacing w:after="0"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kg</w:t>
            </w:r>
          </w:p>
        </w:tc>
        <w:tc>
          <w:tcPr>
            <w:tcW w:w="1055" w:type="dxa"/>
            <w:tcBorders>
              <w:top w:val="nil"/>
              <w:left w:val="single" w:sz="4" w:space="0" w:color="auto"/>
              <w:bottom w:val="single" w:sz="4" w:space="0" w:color="auto"/>
              <w:right w:val="single" w:sz="4" w:space="0" w:color="auto"/>
            </w:tcBorders>
            <w:shd w:val="clear" w:color="auto" w:fill="auto"/>
            <w:vAlign w:val="center"/>
          </w:tcPr>
          <w:p w:rsidR="00F75FC8" w:rsidRPr="00B31D7E" w:rsidRDefault="00F75FC8" w:rsidP="00320FCA">
            <w:pPr>
              <w:jc w:val="center"/>
              <w:rPr>
                <w:rFonts w:ascii="Times New Roman" w:hAnsi="Times New Roman" w:cs="Times New Roman"/>
                <w:bCs/>
                <w:sz w:val="24"/>
                <w:szCs w:val="24"/>
              </w:rPr>
            </w:pPr>
          </w:p>
        </w:tc>
        <w:tc>
          <w:tcPr>
            <w:tcW w:w="6956" w:type="dxa"/>
            <w:gridSpan w:val="2"/>
            <w:vAlign w:val="center"/>
          </w:tcPr>
          <w:p w:rsidR="00CC243C" w:rsidRPr="00B31D7E" w:rsidRDefault="00CC243C" w:rsidP="00CC243C">
            <w:pPr>
              <w:autoSpaceDE w:val="0"/>
              <w:autoSpaceDN w:val="0"/>
              <w:adjustRightInd w:val="0"/>
              <w:spacing w:after="0" w:line="240" w:lineRule="auto"/>
              <w:rPr>
                <w:rFonts w:ascii="Times New Roman" w:hAnsi="Times New Roman" w:cs="Times New Roman"/>
                <w:sz w:val="24"/>
                <w:szCs w:val="24"/>
              </w:rPr>
            </w:pPr>
            <w:r w:rsidRPr="00B31D7E">
              <w:rPr>
                <w:rFonts w:ascii="Times New Roman" w:hAnsi="Times New Roman" w:cs="Times New Roman"/>
                <w:b/>
                <w:bCs/>
                <w:i/>
                <w:iCs/>
                <w:sz w:val="24"/>
                <w:szCs w:val="24"/>
              </w:rPr>
              <w:t xml:space="preserve">Proprietăţi organoleptice </w:t>
            </w:r>
          </w:p>
          <w:tbl>
            <w:tblPr>
              <w:tblW w:w="1008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1"/>
              <w:gridCol w:w="3780"/>
              <w:gridCol w:w="3330"/>
            </w:tblGrid>
            <w:tr w:rsidR="00A83046" w:rsidRPr="00B31D7E" w:rsidTr="00A83046">
              <w:trPr>
                <w:gridAfter w:val="1"/>
                <w:wAfter w:w="3330" w:type="dxa"/>
                <w:trHeight w:val="262"/>
              </w:trPr>
              <w:tc>
                <w:tcPr>
                  <w:tcW w:w="2971" w:type="dxa"/>
                  <w:vMerge w:val="restart"/>
                  <w:vAlign w:val="center"/>
                </w:tcPr>
                <w:p w:rsidR="00A83046" w:rsidRPr="00B31D7E" w:rsidRDefault="00A83046" w:rsidP="003D545A">
                  <w:pPr>
                    <w:pStyle w:val="BodyText"/>
                    <w:jc w:val="center"/>
                    <w:rPr>
                      <w:b/>
                      <w:bCs/>
                    </w:rPr>
                  </w:pPr>
                  <w:r w:rsidRPr="00B31D7E">
                    <w:rPr>
                      <w:b/>
                      <w:bCs/>
                    </w:rPr>
                    <w:t>Caracteristici</w:t>
                  </w:r>
                </w:p>
              </w:tc>
              <w:tc>
                <w:tcPr>
                  <w:tcW w:w="3780" w:type="dxa"/>
                </w:tcPr>
                <w:p w:rsidR="00A83046" w:rsidRPr="00B31D7E" w:rsidRDefault="00A83046" w:rsidP="003D545A">
                  <w:pPr>
                    <w:pStyle w:val="BodyText"/>
                    <w:jc w:val="center"/>
                    <w:rPr>
                      <w:b/>
                      <w:bCs/>
                    </w:rPr>
                  </w:pPr>
                  <w:r w:rsidRPr="00B31D7E">
                    <w:rPr>
                      <w:b/>
                      <w:bCs/>
                    </w:rPr>
                    <w:t>Condiţii de admisibilitate</w:t>
                  </w:r>
                </w:p>
              </w:tc>
            </w:tr>
            <w:tr w:rsidR="00A83046" w:rsidRPr="00B31D7E" w:rsidTr="00A83046">
              <w:trPr>
                <w:gridAfter w:val="1"/>
                <w:wAfter w:w="3330" w:type="dxa"/>
                <w:trHeight w:val="175"/>
              </w:trPr>
              <w:tc>
                <w:tcPr>
                  <w:tcW w:w="2971" w:type="dxa"/>
                  <w:vMerge/>
                  <w:vAlign w:val="center"/>
                </w:tcPr>
                <w:p w:rsidR="00A83046" w:rsidRPr="00B31D7E" w:rsidRDefault="00A83046" w:rsidP="003D545A">
                  <w:pPr>
                    <w:pStyle w:val="BodyText"/>
                    <w:jc w:val="center"/>
                    <w:rPr>
                      <w:bCs/>
                    </w:rPr>
                  </w:pPr>
                </w:p>
              </w:tc>
              <w:tc>
                <w:tcPr>
                  <w:tcW w:w="3780" w:type="dxa"/>
                </w:tcPr>
                <w:p w:rsidR="00A83046" w:rsidRPr="00B31D7E" w:rsidRDefault="00A83046" w:rsidP="003D545A">
                  <w:pPr>
                    <w:pStyle w:val="BodyText"/>
                    <w:jc w:val="center"/>
                    <w:rPr>
                      <w:b/>
                      <w:bCs/>
                    </w:rPr>
                  </w:pPr>
                  <w:r w:rsidRPr="00B31D7E">
                    <w:rPr>
                      <w:b/>
                      <w:bCs/>
                    </w:rPr>
                    <w:t>Fasole păstăi galbenă</w:t>
                  </w:r>
                </w:p>
              </w:tc>
            </w:tr>
            <w:tr w:rsidR="002F008E" w:rsidRPr="00B31D7E" w:rsidTr="00C1393D">
              <w:trPr>
                <w:gridAfter w:val="1"/>
                <w:wAfter w:w="3330" w:type="dxa"/>
                <w:trHeight w:val="233"/>
              </w:trPr>
              <w:tc>
                <w:tcPr>
                  <w:tcW w:w="2971" w:type="dxa"/>
                  <w:vMerge/>
                  <w:vAlign w:val="center"/>
                </w:tcPr>
                <w:p w:rsidR="002F008E" w:rsidRPr="00B31D7E" w:rsidRDefault="002F008E" w:rsidP="003D545A">
                  <w:pPr>
                    <w:pStyle w:val="BodyText"/>
                    <w:jc w:val="center"/>
                    <w:rPr>
                      <w:bCs/>
                    </w:rPr>
                  </w:pPr>
                </w:p>
              </w:tc>
              <w:tc>
                <w:tcPr>
                  <w:tcW w:w="3780" w:type="dxa"/>
                </w:tcPr>
                <w:p w:rsidR="002F008E" w:rsidRPr="00B31D7E" w:rsidRDefault="002F008E" w:rsidP="002F008E">
                  <w:pPr>
                    <w:pStyle w:val="BodyText"/>
                    <w:jc w:val="center"/>
                    <w:rPr>
                      <w:b/>
                      <w:bCs/>
                    </w:rPr>
                  </w:pPr>
                  <w:r w:rsidRPr="00B31D7E">
                    <w:rPr>
                      <w:b/>
                      <w:bCs/>
                    </w:rPr>
                    <w:t>întregi</w:t>
                  </w:r>
                </w:p>
              </w:tc>
            </w:tr>
            <w:tr w:rsidR="00A83046" w:rsidRPr="00B31D7E" w:rsidTr="003D545A">
              <w:trPr>
                <w:gridAfter w:val="1"/>
                <w:wAfter w:w="3330" w:type="dxa"/>
                <w:trHeight w:val="692"/>
              </w:trPr>
              <w:tc>
                <w:tcPr>
                  <w:tcW w:w="2971" w:type="dxa"/>
                  <w:vAlign w:val="center"/>
                </w:tcPr>
                <w:p w:rsidR="00A83046" w:rsidRPr="00B31D7E" w:rsidRDefault="00A83046" w:rsidP="003D545A">
                  <w:pPr>
                    <w:pStyle w:val="BodyText"/>
                    <w:jc w:val="center"/>
                    <w:rPr>
                      <w:bCs/>
                    </w:rPr>
                  </w:pPr>
                  <w:r w:rsidRPr="00B31D7E">
                    <w:rPr>
                      <w:bCs/>
                    </w:rPr>
                    <w:t>Aspectul recipientului la exterior</w:t>
                  </w:r>
                </w:p>
              </w:tc>
              <w:tc>
                <w:tcPr>
                  <w:tcW w:w="3780" w:type="dxa"/>
                  <w:vAlign w:val="center"/>
                </w:tcPr>
                <w:p w:rsidR="00A83046" w:rsidRPr="00B31D7E" w:rsidRDefault="00A83046" w:rsidP="003D545A">
                  <w:pPr>
                    <w:pStyle w:val="BodyText"/>
                    <w:jc w:val="center"/>
                    <w:rPr>
                      <w:bCs/>
                    </w:rPr>
                  </w:pPr>
                  <w:r w:rsidRPr="00B31D7E">
                    <w:rPr>
                      <w:bCs/>
                    </w:rPr>
                    <w:t>Recipient din sticlă curat, închis ermetic, cu capacul nebombat. Cutie metalică, nebombată, neturtită, fără pete de rugină. Etichetă curată, vizibil imprimată cu toate elementele de identificare</w:t>
                  </w:r>
                </w:p>
              </w:tc>
            </w:tr>
            <w:tr w:rsidR="00A83046" w:rsidRPr="00B31D7E" w:rsidTr="003D545A">
              <w:trPr>
                <w:gridAfter w:val="1"/>
                <w:wAfter w:w="3330" w:type="dxa"/>
                <w:trHeight w:val="854"/>
              </w:trPr>
              <w:tc>
                <w:tcPr>
                  <w:tcW w:w="2971" w:type="dxa"/>
                  <w:vAlign w:val="center"/>
                </w:tcPr>
                <w:p w:rsidR="00A83046" w:rsidRPr="00B31D7E" w:rsidRDefault="00A83046" w:rsidP="003D545A">
                  <w:pPr>
                    <w:pStyle w:val="BodyText"/>
                    <w:jc w:val="center"/>
                    <w:rPr>
                      <w:bCs/>
                    </w:rPr>
                  </w:pPr>
                  <w:r w:rsidRPr="00B31D7E">
                    <w:rPr>
                      <w:bCs/>
                    </w:rPr>
                    <w:t>Aspectul recipientului la interior</w:t>
                  </w:r>
                </w:p>
              </w:tc>
              <w:tc>
                <w:tcPr>
                  <w:tcW w:w="3780" w:type="dxa"/>
                  <w:vAlign w:val="center"/>
                </w:tcPr>
                <w:p w:rsidR="00A83046" w:rsidRPr="00B31D7E" w:rsidRDefault="00A83046" w:rsidP="003D545A">
                  <w:pPr>
                    <w:pStyle w:val="BodyText"/>
                    <w:jc w:val="center"/>
                    <w:rPr>
                      <w:bCs/>
                    </w:rPr>
                  </w:pPr>
                  <w:r w:rsidRPr="00B31D7E">
                    <w:rPr>
                      <w:bCs/>
                    </w:rPr>
                    <w:t>Cutie, capac fără pete de rugină sau exfolieri ale peliculei protectoare. Recipient din sticlă curat.</w:t>
                  </w:r>
                </w:p>
              </w:tc>
            </w:tr>
            <w:tr w:rsidR="002F008E" w:rsidRPr="00B31D7E" w:rsidTr="00C1393D">
              <w:trPr>
                <w:trHeight w:val="422"/>
              </w:trPr>
              <w:tc>
                <w:tcPr>
                  <w:tcW w:w="2971" w:type="dxa"/>
                  <w:vAlign w:val="center"/>
                </w:tcPr>
                <w:p w:rsidR="002F008E" w:rsidRPr="00B31D7E" w:rsidRDefault="002F008E" w:rsidP="003D545A">
                  <w:pPr>
                    <w:pStyle w:val="BodyText"/>
                    <w:jc w:val="center"/>
                    <w:rPr>
                      <w:bCs/>
                    </w:rPr>
                  </w:pPr>
                  <w:r w:rsidRPr="00B31D7E">
                    <w:rPr>
                      <w:bCs/>
                    </w:rPr>
                    <w:t>Aspectul conţinutului</w:t>
                  </w:r>
                </w:p>
              </w:tc>
              <w:tc>
                <w:tcPr>
                  <w:tcW w:w="3780" w:type="dxa"/>
                  <w:vAlign w:val="center"/>
                </w:tcPr>
                <w:p w:rsidR="002F008E" w:rsidRPr="00B31D7E" w:rsidRDefault="002F008E" w:rsidP="003D545A">
                  <w:pPr>
                    <w:pStyle w:val="BodyText"/>
                    <w:jc w:val="center"/>
                    <w:rPr>
                      <w:bCs/>
                    </w:rPr>
                  </w:pPr>
                  <w:r w:rsidRPr="00B31D7E">
                    <w:rPr>
                      <w:bCs/>
                    </w:rPr>
                    <w:t>Păstăi, galbene, întregi, nefibroase, cu vârfurile tăiate, cu textură satisfăcătoare</w:t>
                  </w:r>
                </w:p>
              </w:tc>
              <w:tc>
                <w:tcPr>
                  <w:tcW w:w="3330" w:type="dxa"/>
                </w:tcPr>
                <w:p w:rsidR="002F008E" w:rsidRPr="00B31D7E" w:rsidRDefault="002F008E" w:rsidP="00A83046">
                  <w:pPr>
                    <w:pStyle w:val="BodyText"/>
                    <w:jc w:val="center"/>
                    <w:rPr>
                      <w:bCs/>
                    </w:rPr>
                  </w:pPr>
                  <w:r w:rsidRPr="00B31D7E">
                    <w:rPr>
                      <w:bCs/>
                    </w:rPr>
                    <w:t>Păstăi divizate, nefibroase, cu vârfurile tăiate, cu textură satisfăcătoare;</w:t>
                  </w:r>
                </w:p>
              </w:tc>
            </w:tr>
            <w:tr w:rsidR="00A83046" w:rsidRPr="00B31D7E" w:rsidTr="003D545A">
              <w:trPr>
                <w:gridAfter w:val="1"/>
                <w:wAfter w:w="3330" w:type="dxa"/>
                <w:trHeight w:val="431"/>
              </w:trPr>
              <w:tc>
                <w:tcPr>
                  <w:tcW w:w="2971" w:type="dxa"/>
                  <w:vAlign w:val="center"/>
                </w:tcPr>
                <w:p w:rsidR="00A83046" w:rsidRPr="00B31D7E" w:rsidRDefault="00A83046" w:rsidP="003D545A">
                  <w:pPr>
                    <w:pStyle w:val="BodyText"/>
                    <w:jc w:val="center"/>
                    <w:rPr>
                      <w:bCs/>
                    </w:rPr>
                  </w:pPr>
                  <w:r w:rsidRPr="00B31D7E">
                    <w:rPr>
                      <w:bCs/>
                    </w:rPr>
                    <w:t>Culoarea lichidului</w:t>
                  </w:r>
                </w:p>
              </w:tc>
              <w:tc>
                <w:tcPr>
                  <w:tcW w:w="3780" w:type="dxa"/>
                  <w:vAlign w:val="center"/>
                </w:tcPr>
                <w:p w:rsidR="00A83046" w:rsidRPr="00B31D7E" w:rsidRDefault="00A83046" w:rsidP="003D545A">
                  <w:pPr>
                    <w:pStyle w:val="BodyText"/>
                    <w:jc w:val="center"/>
                    <w:rPr>
                      <w:bCs/>
                    </w:rPr>
                  </w:pPr>
                  <w:r w:rsidRPr="00B31D7E">
                    <w:rPr>
                      <w:bCs/>
                    </w:rPr>
                    <w:t>Gălbuie, limpede.</w:t>
                  </w:r>
                </w:p>
              </w:tc>
            </w:tr>
            <w:tr w:rsidR="00A83046" w:rsidRPr="00B31D7E" w:rsidTr="003D545A">
              <w:trPr>
                <w:gridAfter w:val="1"/>
                <w:wAfter w:w="3330" w:type="dxa"/>
                <w:trHeight w:val="440"/>
              </w:trPr>
              <w:tc>
                <w:tcPr>
                  <w:tcW w:w="2971" w:type="dxa"/>
                  <w:vAlign w:val="center"/>
                </w:tcPr>
                <w:p w:rsidR="00A83046" w:rsidRPr="00B31D7E" w:rsidRDefault="00A83046" w:rsidP="003D545A">
                  <w:pPr>
                    <w:pStyle w:val="BodyText"/>
                    <w:jc w:val="center"/>
                    <w:rPr>
                      <w:bCs/>
                    </w:rPr>
                  </w:pPr>
                  <w:r w:rsidRPr="00B31D7E">
                    <w:rPr>
                      <w:bCs/>
                    </w:rPr>
                    <w:t>Culoarea  legumelor</w:t>
                  </w:r>
                </w:p>
              </w:tc>
              <w:tc>
                <w:tcPr>
                  <w:tcW w:w="3780" w:type="dxa"/>
                  <w:vAlign w:val="center"/>
                </w:tcPr>
                <w:p w:rsidR="00A83046" w:rsidRPr="00B31D7E" w:rsidRDefault="002F008E" w:rsidP="003D545A">
                  <w:pPr>
                    <w:pStyle w:val="BodyText"/>
                    <w:jc w:val="center"/>
                    <w:rPr>
                      <w:bCs/>
                    </w:rPr>
                  </w:pPr>
                  <w:r w:rsidRPr="00B31D7E">
                    <w:rPr>
                      <w:bCs/>
                    </w:rPr>
                    <w:t>Galbenă</w:t>
                  </w:r>
                  <w:r w:rsidR="00A83046" w:rsidRPr="00B31D7E">
                    <w:rPr>
                      <w:bCs/>
                    </w:rPr>
                    <w:t>, caracteristică păstăilor  fierte</w:t>
                  </w:r>
                </w:p>
              </w:tc>
            </w:tr>
            <w:tr w:rsidR="002F008E" w:rsidRPr="00B31D7E" w:rsidTr="00C1393D">
              <w:trPr>
                <w:trHeight w:val="260"/>
              </w:trPr>
              <w:tc>
                <w:tcPr>
                  <w:tcW w:w="2971" w:type="dxa"/>
                  <w:vAlign w:val="center"/>
                </w:tcPr>
                <w:p w:rsidR="002F008E" w:rsidRPr="00B31D7E" w:rsidRDefault="002F008E" w:rsidP="003D545A">
                  <w:pPr>
                    <w:pStyle w:val="BodyText"/>
                    <w:jc w:val="center"/>
                    <w:rPr>
                      <w:bCs/>
                    </w:rPr>
                  </w:pPr>
                  <w:r w:rsidRPr="00B31D7E">
                    <w:rPr>
                      <w:bCs/>
                    </w:rPr>
                    <w:t>Consistenţa legumelor</w:t>
                  </w:r>
                </w:p>
              </w:tc>
              <w:tc>
                <w:tcPr>
                  <w:tcW w:w="3780" w:type="dxa"/>
                  <w:vAlign w:val="center"/>
                </w:tcPr>
                <w:p w:rsidR="002F008E" w:rsidRPr="00B31D7E" w:rsidRDefault="002F008E" w:rsidP="003D545A">
                  <w:pPr>
                    <w:pStyle w:val="BodyText"/>
                    <w:jc w:val="center"/>
                    <w:rPr>
                      <w:bCs/>
                    </w:rPr>
                  </w:pPr>
                  <w:r w:rsidRPr="00B31D7E">
                    <w:rPr>
                      <w:bCs/>
                    </w:rPr>
                    <w:t>Păstăi, întregi, nedestrămate şi  bine fierte</w:t>
                  </w:r>
                </w:p>
              </w:tc>
              <w:tc>
                <w:tcPr>
                  <w:tcW w:w="3330" w:type="dxa"/>
                </w:tcPr>
                <w:p w:rsidR="002F008E" w:rsidRPr="00B31D7E" w:rsidRDefault="002F008E" w:rsidP="00A83046">
                  <w:pPr>
                    <w:pStyle w:val="BodyText"/>
                    <w:jc w:val="center"/>
                    <w:rPr>
                      <w:bCs/>
                    </w:rPr>
                  </w:pPr>
                  <w:r w:rsidRPr="00B31D7E">
                    <w:rPr>
                      <w:bCs/>
                    </w:rPr>
                    <w:t>Bucăţi de păstăi nedestrămate şi  bine fierte.</w:t>
                  </w:r>
                </w:p>
              </w:tc>
            </w:tr>
            <w:tr w:rsidR="00A83046" w:rsidRPr="00B31D7E" w:rsidTr="002F008E">
              <w:trPr>
                <w:gridAfter w:val="1"/>
                <w:wAfter w:w="3330" w:type="dxa"/>
                <w:trHeight w:val="422"/>
              </w:trPr>
              <w:tc>
                <w:tcPr>
                  <w:tcW w:w="2971" w:type="dxa"/>
                  <w:vAlign w:val="center"/>
                </w:tcPr>
                <w:p w:rsidR="00A83046" w:rsidRPr="00B31D7E" w:rsidRDefault="00A83046" w:rsidP="003D545A">
                  <w:pPr>
                    <w:pStyle w:val="BodyText"/>
                    <w:jc w:val="center"/>
                    <w:rPr>
                      <w:bCs/>
                    </w:rPr>
                  </w:pPr>
                  <w:r w:rsidRPr="00B31D7E">
                    <w:rPr>
                      <w:bCs/>
                    </w:rPr>
                    <w:t>Gust şi miros</w:t>
                  </w:r>
                </w:p>
              </w:tc>
              <w:tc>
                <w:tcPr>
                  <w:tcW w:w="3780" w:type="dxa"/>
                  <w:vAlign w:val="center"/>
                </w:tcPr>
                <w:p w:rsidR="00A83046" w:rsidRPr="00B31D7E" w:rsidRDefault="00A83046" w:rsidP="003D545A">
                  <w:pPr>
                    <w:pStyle w:val="BodyText"/>
                    <w:jc w:val="center"/>
                    <w:rPr>
                      <w:bCs/>
                    </w:rPr>
                  </w:pPr>
                  <w:r w:rsidRPr="00B31D7E">
                    <w:rPr>
                      <w:bCs/>
                    </w:rPr>
                    <w:t>Specific, fără gust şi miros străin.</w:t>
                  </w:r>
                </w:p>
              </w:tc>
            </w:tr>
          </w:tbl>
          <w:p w:rsidR="00CC243C" w:rsidRPr="00B31D7E" w:rsidRDefault="00CC243C" w:rsidP="003D545A">
            <w:pPr>
              <w:pStyle w:val="BodyText"/>
              <w:jc w:val="left"/>
              <w:rPr>
                <w:b/>
                <w:bCs/>
                <w:i/>
              </w:rPr>
            </w:pPr>
            <w:r w:rsidRPr="00B31D7E">
              <w:rPr>
                <w:b/>
                <w:bCs/>
                <w:i/>
              </w:rPr>
              <w:t>Proprietăţi fizico-chimice</w:t>
            </w:r>
          </w:p>
          <w:tbl>
            <w:tblPr>
              <w:tblW w:w="666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1"/>
              <w:gridCol w:w="3690"/>
            </w:tblGrid>
            <w:tr w:rsidR="00A83046" w:rsidRPr="00B31D7E" w:rsidTr="00C1393D">
              <w:trPr>
                <w:trHeight w:val="440"/>
              </w:trPr>
              <w:tc>
                <w:tcPr>
                  <w:tcW w:w="2971" w:type="dxa"/>
                  <w:vAlign w:val="center"/>
                </w:tcPr>
                <w:p w:rsidR="00A83046" w:rsidRPr="00B31D7E" w:rsidRDefault="00A83046" w:rsidP="00A83046">
                  <w:pPr>
                    <w:pStyle w:val="BodyText"/>
                    <w:jc w:val="center"/>
                    <w:rPr>
                      <w:b/>
                      <w:bCs/>
                    </w:rPr>
                  </w:pPr>
                  <w:r w:rsidRPr="00B31D7E">
                    <w:rPr>
                      <w:b/>
                      <w:bCs/>
                    </w:rPr>
                    <w:t>Caracteristici</w:t>
                  </w:r>
                </w:p>
              </w:tc>
              <w:tc>
                <w:tcPr>
                  <w:tcW w:w="3690" w:type="dxa"/>
                  <w:vAlign w:val="center"/>
                </w:tcPr>
                <w:p w:rsidR="00A83046" w:rsidRPr="00B31D7E" w:rsidRDefault="00A83046" w:rsidP="00A83046">
                  <w:pPr>
                    <w:pStyle w:val="BodyText"/>
                    <w:jc w:val="center"/>
                    <w:rPr>
                      <w:b/>
                      <w:bCs/>
                    </w:rPr>
                  </w:pPr>
                  <w:r w:rsidRPr="00B31D7E">
                    <w:rPr>
                      <w:b/>
                      <w:bCs/>
                    </w:rPr>
                    <w:t>Condiţii admisibilitate</w:t>
                  </w:r>
                </w:p>
              </w:tc>
            </w:tr>
            <w:tr w:rsidR="002F008E" w:rsidRPr="00B31D7E" w:rsidTr="00C1393D">
              <w:trPr>
                <w:trHeight w:val="782"/>
              </w:trPr>
              <w:tc>
                <w:tcPr>
                  <w:tcW w:w="2971" w:type="dxa"/>
                </w:tcPr>
                <w:p w:rsidR="002F008E" w:rsidRPr="00B31D7E" w:rsidRDefault="002F008E" w:rsidP="00A83046">
                  <w:pPr>
                    <w:pStyle w:val="BodyText"/>
                    <w:jc w:val="center"/>
                    <w:rPr>
                      <w:bCs/>
                    </w:rPr>
                  </w:pPr>
                  <w:r w:rsidRPr="00B31D7E">
                    <w:rPr>
                      <w:bCs/>
                    </w:rPr>
                    <w:t>Conţinutul total de legume raportat la masa netă , %, min.</w:t>
                  </w:r>
                </w:p>
              </w:tc>
              <w:tc>
                <w:tcPr>
                  <w:tcW w:w="3690" w:type="dxa"/>
                  <w:vAlign w:val="center"/>
                </w:tcPr>
                <w:p w:rsidR="002F008E" w:rsidRPr="00B31D7E" w:rsidRDefault="002F008E" w:rsidP="00A83046">
                  <w:pPr>
                    <w:pStyle w:val="BodyText"/>
                    <w:jc w:val="center"/>
                    <w:rPr>
                      <w:bCs/>
                    </w:rPr>
                  </w:pPr>
                  <w:r w:rsidRPr="00B31D7E">
                    <w:rPr>
                      <w:bCs/>
                    </w:rPr>
                    <w:t>50</w:t>
                  </w:r>
                </w:p>
              </w:tc>
            </w:tr>
            <w:tr w:rsidR="00A83046" w:rsidRPr="00B31D7E" w:rsidTr="00C1393D">
              <w:trPr>
                <w:trHeight w:val="566"/>
              </w:trPr>
              <w:tc>
                <w:tcPr>
                  <w:tcW w:w="2971" w:type="dxa"/>
                  <w:vAlign w:val="center"/>
                </w:tcPr>
                <w:p w:rsidR="00A83046" w:rsidRPr="00B31D7E" w:rsidRDefault="00A83046" w:rsidP="00A83046">
                  <w:pPr>
                    <w:pStyle w:val="BodyText"/>
                    <w:jc w:val="center"/>
                    <w:rPr>
                      <w:bCs/>
                    </w:rPr>
                  </w:pPr>
                  <w:r w:rsidRPr="00B31D7E">
                    <w:rPr>
                      <w:bCs/>
                    </w:rPr>
                    <w:t>Clorură de sodiu,%</w:t>
                  </w:r>
                </w:p>
              </w:tc>
              <w:tc>
                <w:tcPr>
                  <w:tcW w:w="3690" w:type="dxa"/>
                  <w:vAlign w:val="center"/>
                </w:tcPr>
                <w:p w:rsidR="00A83046" w:rsidRPr="00B31D7E" w:rsidRDefault="00A83046" w:rsidP="00A83046">
                  <w:pPr>
                    <w:pStyle w:val="BodyText"/>
                    <w:jc w:val="center"/>
                    <w:rPr>
                      <w:bCs/>
                    </w:rPr>
                  </w:pPr>
                  <w:r w:rsidRPr="00B31D7E">
                    <w:rPr>
                      <w:bCs/>
                    </w:rPr>
                    <w:t>0,8...1,5</w:t>
                  </w:r>
                </w:p>
              </w:tc>
            </w:tr>
          </w:tbl>
          <w:p w:rsidR="00F75FC8" w:rsidRDefault="002F008E" w:rsidP="00A4747B">
            <w:pPr>
              <w:pStyle w:val="NoSpacing"/>
              <w:jc w:val="both"/>
              <w:rPr>
                <w:rFonts w:ascii="Times New Roman" w:hAnsi="Times New Roman" w:cs="Times New Roman"/>
                <w:b/>
                <w:sz w:val="24"/>
                <w:szCs w:val="24"/>
              </w:rPr>
            </w:pPr>
            <w:r w:rsidRPr="00B31D7E">
              <w:rPr>
                <w:rFonts w:ascii="Times New Roman" w:hAnsi="Times New Roman" w:cs="Times New Roman"/>
                <w:b/>
                <w:sz w:val="24"/>
                <w:szCs w:val="24"/>
              </w:rPr>
              <w:t xml:space="preserve">  Oferta va fi fundamentată prin luarea în calcul doar a masei nete a legumelor, fără masa lichidului în care este conservată</w:t>
            </w:r>
          </w:p>
          <w:p w:rsidR="00AF4EDB" w:rsidRDefault="00AF4EDB" w:rsidP="00A4747B">
            <w:pPr>
              <w:pStyle w:val="NoSpacing"/>
              <w:jc w:val="both"/>
              <w:rPr>
                <w:rFonts w:ascii="Times New Roman" w:hAnsi="Times New Roman" w:cs="Times New Roman"/>
                <w:b/>
                <w:sz w:val="24"/>
                <w:szCs w:val="24"/>
              </w:rPr>
            </w:pPr>
          </w:p>
          <w:p w:rsidR="00AF4EDB" w:rsidRDefault="00AF4EDB" w:rsidP="00A4747B">
            <w:pPr>
              <w:pStyle w:val="NoSpacing"/>
              <w:jc w:val="both"/>
              <w:rPr>
                <w:rFonts w:ascii="Times New Roman" w:hAnsi="Times New Roman" w:cs="Times New Roman"/>
                <w:b/>
                <w:sz w:val="24"/>
                <w:szCs w:val="24"/>
              </w:rPr>
            </w:pPr>
          </w:p>
          <w:p w:rsidR="00AF4EDB" w:rsidRPr="00B31D7E" w:rsidRDefault="00AF4EDB" w:rsidP="00A4747B">
            <w:pPr>
              <w:pStyle w:val="NoSpacing"/>
              <w:jc w:val="both"/>
              <w:rPr>
                <w:rFonts w:ascii="Times New Roman" w:hAnsi="Times New Roman" w:cs="Times New Roman"/>
                <w:b/>
                <w:sz w:val="24"/>
                <w:szCs w:val="24"/>
              </w:rPr>
            </w:pPr>
          </w:p>
        </w:tc>
        <w:tc>
          <w:tcPr>
            <w:tcW w:w="1889" w:type="dxa"/>
            <w:vAlign w:val="center"/>
          </w:tcPr>
          <w:p w:rsidR="002F008E" w:rsidRPr="00B31D7E" w:rsidRDefault="002F008E" w:rsidP="002F008E">
            <w:pPr>
              <w:pStyle w:val="TableText"/>
              <w:jc w:val="center"/>
              <w:rPr>
                <w:lang w:val="ro-RO"/>
              </w:rPr>
            </w:pPr>
            <w:r w:rsidRPr="00B31D7E">
              <w:rPr>
                <w:lang w:val="ro-RO"/>
              </w:rPr>
              <w:t>Produsele vor fi ambalate în cutii din tablă sau borcane de max. 3 kg în lăzi conserve legume, cutii din carton sau folie termocontractabilă din material plastic şi care să respecte normele sanitare în vigoare.</w:t>
            </w:r>
          </w:p>
          <w:p w:rsidR="002F008E" w:rsidRPr="00B31D7E" w:rsidRDefault="002F008E" w:rsidP="002F008E">
            <w:pPr>
              <w:pStyle w:val="TableText"/>
              <w:jc w:val="center"/>
              <w:rPr>
                <w:lang w:val="ro-RO"/>
              </w:rPr>
            </w:pPr>
            <w:r w:rsidRPr="00B31D7E">
              <w:rPr>
                <w:lang w:val="ro-RO"/>
              </w:rPr>
              <w:t>Cutiile din tablă cositorită şi lăcuită în interior trebuie să fie ermetic închise, nebombate, nedeformate, neruginite.</w:t>
            </w:r>
          </w:p>
          <w:p w:rsidR="002F008E" w:rsidRPr="00B31D7E" w:rsidRDefault="002F008E" w:rsidP="002F008E">
            <w:pPr>
              <w:pStyle w:val="TableText"/>
              <w:jc w:val="center"/>
              <w:rPr>
                <w:lang w:val="ro-RO"/>
              </w:rPr>
            </w:pPr>
            <w:r w:rsidRPr="00B31D7E">
              <w:rPr>
                <w:lang w:val="ro-RO"/>
              </w:rPr>
              <w:t>Borcanele trebuie să fie ermetic închise, cu capacul nebombat, neruginit, neînnegrit.</w:t>
            </w:r>
          </w:p>
          <w:p w:rsidR="00F75FC8" w:rsidRPr="00B31D7E" w:rsidRDefault="002F008E" w:rsidP="002F008E">
            <w:pPr>
              <w:pStyle w:val="TableText"/>
              <w:jc w:val="center"/>
              <w:rPr>
                <w:bCs/>
                <w:szCs w:val="24"/>
                <w:lang w:val="ro-RO"/>
              </w:rPr>
            </w:pPr>
            <w:r w:rsidRPr="00B31D7E">
              <w:rPr>
                <w:lang w:val="ro-RO"/>
              </w:rPr>
              <w:t>Ambalajele nu se facturează.</w:t>
            </w:r>
          </w:p>
        </w:tc>
        <w:tc>
          <w:tcPr>
            <w:tcW w:w="1620" w:type="dxa"/>
            <w:gridSpan w:val="2"/>
            <w:vAlign w:val="center"/>
          </w:tcPr>
          <w:p w:rsidR="00F75FC8" w:rsidRPr="00B31D7E" w:rsidRDefault="002F008E" w:rsidP="00E1481A">
            <w:pPr>
              <w:tabs>
                <w:tab w:val="left" w:pos="1485"/>
                <w:tab w:val="left" w:pos="1596"/>
              </w:tabs>
              <w:autoSpaceDE w:val="0"/>
              <w:autoSpaceDN w:val="0"/>
              <w:adjustRightInd w:val="0"/>
              <w:spacing w:after="0" w:line="240" w:lineRule="auto"/>
              <w:ind w:left="-108"/>
              <w:contextualSpacing/>
              <w:jc w:val="center"/>
              <w:rPr>
                <w:rFonts w:ascii="Times New Roman" w:eastAsia="Calibri" w:hAnsi="Times New Roman" w:cs="Times New Roman"/>
                <w:sz w:val="24"/>
                <w:szCs w:val="24"/>
              </w:rPr>
            </w:pPr>
            <w:r w:rsidRPr="00B31D7E">
              <w:rPr>
                <w:rFonts w:ascii="Times New Roman" w:eastAsia="Calibri" w:hAnsi="Times New Roman" w:cs="Times New Roman"/>
                <w:bCs/>
                <w:sz w:val="24"/>
                <w:szCs w:val="24"/>
              </w:rPr>
              <w:t xml:space="preserve">minim 18 luni </w:t>
            </w:r>
            <w:r w:rsidRPr="00B31D7E">
              <w:rPr>
                <w:rFonts w:ascii="Times New Roman" w:eastAsia="Calibri" w:hAnsi="Times New Roman" w:cs="Times New Roman"/>
                <w:bCs/>
                <w:sz w:val="24"/>
                <w:szCs w:val="24"/>
                <w:lang w:val="fr-FR"/>
              </w:rPr>
              <w:t>de la data livrării</w:t>
            </w:r>
          </w:p>
        </w:tc>
        <w:tc>
          <w:tcPr>
            <w:tcW w:w="990" w:type="dxa"/>
            <w:vAlign w:val="center"/>
          </w:tcPr>
          <w:p w:rsidR="00F75FC8" w:rsidRPr="00B31D7E" w:rsidRDefault="001E2D19" w:rsidP="00E1481A">
            <w:pPr>
              <w:spacing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lunar</w:t>
            </w:r>
          </w:p>
        </w:tc>
      </w:tr>
      <w:tr w:rsidR="009616F7" w:rsidRPr="00B31D7E" w:rsidTr="006E2BF2">
        <w:trPr>
          <w:trHeight w:val="60"/>
        </w:trPr>
        <w:tc>
          <w:tcPr>
            <w:tcW w:w="848" w:type="dxa"/>
            <w:vAlign w:val="center"/>
          </w:tcPr>
          <w:p w:rsidR="009616F7" w:rsidRPr="00B31D7E" w:rsidRDefault="009616F7" w:rsidP="00160EFF">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780" w:type="dxa"/>
            <w:vAlign w:val="center"/>
          </w:tcPr>
          <w:p w:rsidR="009616F7" w:rsidRPr="00B31D7E" w:rsidRDefault="009616F7" w:rsidP="004546E7">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r w:rsidRPr="00B31D7E">
              <w:rPr>
                <w:rFonts w:ascii="Times New Roman" w:eastAsia="Times New Roman" w:hAnsi="Times New Roman" w:cs="Times New Roman"/>
                <w:bCs/>
                <w:sz w:val="24"/>
                <w:szCs w:val="24"/>
                <w:lang w:val="fr-FR" w:eastAsia="ro-RO"/>
              </w:rPr>
              <w:t>Conserve mazăre boabe</w:t>
            </w:r>
          </w:p>
        </w:tc>
        <w:tc>
          <w:tcPr>
            <w:tcW w:w="539" w:type="dxa"/>
            <w:vAlign w:val="center"/>
          </w:tcPr>
          <w:p w:rsidR="009616F7" w:rsidRPr="00B31D7E" w:rsidRDefault="00053B4C" w:rsidP="00E1481A">
            <w:pPr>
              <w:spacing w:after="0"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kg</w:t>
            </w:r>
          </w:p>
        </w:tc>
        <w:tc>
          <w:tcPr>
            <w:tcW w:w="1055" w:type="dxa"/>
            <w:tcBorders>
              <w:top w:val="nil"/>
              <w:left w:val="single" w:sz="4" w:space="0" w:color="auto"/>
              <w:bottom w:val="single" w:sz="4" w:space="0" w:color="auto"/>
              <w:right w:val="single" w:sz="4" w:space="0" w:color="auto"/>
            </w:tcBorders>
            <w:shd w:val="clear" w:color="auto" w:fill="auto"/>
            <w:vAlign w:val="center"/>
          </w:tcPr>
          <w:p w:rsidR="009616F7" w:rsidRPr="00B31D7E" w:rsidRDefault="00053B4C" w:rsidP="00320FCA">
            <w:pPr>
              <w:jc w:val="center"/>
              <w:rPr>
                <w:rFonts w:ascii="Times New Roman" w:hAnsi="Times New Roman" w:cs="Times New Roman"/>
                <w:bCs/>
                <w:sz w:val="24"/>
                <w:szCs w:val="24"/>
              </w:rPr>
            </w:pPr>
            <w:r w:rsidRPr="00B31D7E">
              <w:rPr>
                <w:rFonts w:ascii="Times New Roman" w:hAnsi="Times New Roman" w:cs="Times New Roman"/>
                <w:bCs/>
                <w:sz w:val="24"/>
                <w:szCs w:val="24"/>
              </w:rPr>
              <w:t>ST –529 -21</w:t>
            </w:r>
          </w:p>
        </w:tc>
        <w:tc>
          <w:tcPr>
            <w:tcW w:w="6956" w:type="dxa"/>
            <w:gridSpan w:val="2"/>
            <w:vAlign w:val="center"/>
          </w:tcPr>
          <w:p w:rsidR="00F95E53" w:rsidRPr="00B31D7E" w:rsidRDefault="00F95E53" w:rsidP="00F95E53">
            <w:pPr>
              <w:autoSpaceDE w:val="0"/>
              <w:autoSpaceDN w:val="0"/>
              <w:adjustRightInd w:val="0"/>
              <w:spacing w:after="0" w:line="240" w:lineRule="auto"/>
              <w:rPr>
                <w:rFonts w:ascii="Times New Roman" w:hAnsi="Times New Roman" w:cs="Times New Roman"/>
                <w:sz w:val="24"/>
                <w:szCs w:val="24"/>
              </w:rPr>
            </w:pPr>
            <w:r w:rsidRPr="00B31D7E">
              <w:rPr>
                <w:rFonts w:ascii="Times New Roman" w:hAnsi="Times New Roman" w:cs="Times New Roman"/>
                <w:b/>
                <w:bCs/>
                <w:i/>
                <w:iCs/>
                <w:sz w:val="24"/>
                <w:szCs w:val="24"/>
              </w:rPr>
              <w:t xml:space="preserve">Proprietăţi organoleptice </w:t>
            </w:r>
          </w:p>
          <w:tbl>
            <w:tblPr>
              <w:tblW w:w="675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1"/>
              <w:gridCol w:w="3780"/>
            </w:tblGrid>
            <w:tr w:rsidR="00F95E53" w:rsidRPr="00B31D7E" w:rsidTr="00F95E53">
              <w:trPr>
                <w:trHeight w:val="350"/>
              </w:trPr>
              <w:tc>
                <w:tcPr>
                  <w:tcW w:w="2971" w:type="dxa"/>
                  <w:vAlign w:val="center"/>
                </w:tcPr>
                <w:p w:rsidR="00F95E53" w:rsidRPr="00B31D7E" w:rsidRDefault="00F95E53" w:rsidP="00C1393D">
                  <w:pPr>
                    <w:pStyle w:val="Default"/>
                    <w:jc w:val="center"/>
                    <w:rPr>
                      <w:color w:val="auto"/>
                    </w:rPr>
                  </w:pPr>
                  <w:r w:rsidRPr="00B31D7E">
                    <w:rPr>
                      <w:b/>
                      <w:bCs/>
                      <w:color w:val="auto"/>
                    </w:rPr>
                    <w:t>Caracteristici</w:t>
                  </w:r>
                </w:p>
              </w:tc>
              <w:tc>
                <w:tcPr>
                  <w:tcW w:w="3780" w:type="dxa"/>
                  <w:vAlign w:val="center"/>
                </w:tcPr>
                <w:p w:rsidR="00F95E53" w:rsidRPr="00B31D7E" w:rsidRDefault="00F95E53" w:rsidP="00C1393D">
                  <w:pPr>
                    <w:pStyle w:val="Default"/>
                    <w:jc w:val="center"/>
                    <w:rPr>
                      <w:color w:val="auto"/>
                    </w:rPr>
                  </w:pPr>
                  <w:r w:rsidRPr="00B31D7E">
                    <w:rPr>
                      <w:b/>
                      <w:bCs/>
                      <w:color w:val="auto"/>
                    </w:rPr>
                    <w:t xml:space="preserve">Condiţii de </w:t>
                  </w:r>
                  <w:r w:rsidR="00A54ACB">
                    <w:rPr>
                      <w:b/>
                      <w:bCs/>
                      <w:color w:val="auto"/>
                    </w:rPr>
                    <w:t>admisibilitate</w:t>
                  </w:r>
                  <w:r w:rsidRPr="00B31D7E">
                    <w:rPr>
                      <w:b/>
                      <w:bCs/>
                      <w:color w:val="auto"/>
                    </w:rPr>
                    <w:t xml:space="preserve"> </w:t>
                  </w:r>
                </w:p>
              </w:tc>
            </w:tr>
            <w:tr w:rsidR="00F95E53" w:rsidRPr="00B31D7E" w:rsidTr="00C1393D">
              <w:trPr>
                <w:trHeight w:val="692"/>
              </w:trPr>
              <w:tc>
                <w:tcPr>
                  <w:tcW w:w="2971" w:type="dxa"/>
                  <w:vAlign w:val="center"/>
                </w:tcPr>
                <w:p w:rsidR="00F95E53" w:rsidRPr="00B31D7E" w:rsidRDefault="00F95E53" w:rsidP="00F95E53">
                  <w:pPr>
                    <w:pStyle w:val="BodyText"/>
                    <w:jc w:val="center"/>
                    <w:rPr>
                      <w:bCs/>
                    </w:rPr>
                  </w:pPr>
                  <w:r w:rsidRPr="00B31D7E">
                    <w:rPr>
                      <w:bCs/>
                    </w:rPr>
                    <w:t>Aspectul recipientului la exterior</w:t>
                  </w:r>
                </w:p>
              </w:tc>
              <w:tc>
                <w:tcPr>
                  <w:tcW w:w="3780" w:type="dxa"/>
                </w:tcPr>
                <w:p w:rsidR="00F95E53" w:rsidRPr="00B31D7E" w:rsidRDefault="00F95E53" w:rsidP="00F95E53">
                  <w:pPr>
                    <w:pStyle w:val="BodyText"/>
                    <w:jc w:val="center"/>
                    <w:rPr>
                      <w:bCs/>
                    </w:rPr>
                  </w:pPr>
                  <w:r w:rsidRPr="00B31D7E">
                    <w:rPr>
                      <w:bCs/>
                    </w:rPr>
                    <w:t>Recipient din sticlă curat, închis ermetic cu capacul nebombat. Cutie metalică nebombată, neturtită, fără pete de rugină. Etichetă curată, vizibil imprimată cu toate elementele de identificare.</w:t>
                  </w:r>
                </w:p>
              </w:tc>
            </w:tr>
            <w:tr w:rsidR="00F95E53" w:rsidRPr="00B31D7E" w:rsidTr="00C1393D">
              <w:trPr>
                <w:trHeight w:val="854"/>
              </w:trPr>
              <w:tc>
                <w:tcPr>
                  <w:tcW w:w="2971" w:type="dxa"/>
                </w:tcPr>
                <w:p w:rsidR="00F95E53" w:rsidRPr="00B31D7E" w:rsidRDefault="00F95E53" w:rsidP="00F95E53">
                  <w:pPr>
                    <w:pStyle w:val="BodyText"/>
                    <w:jc w:val="center"/>
                    <w:rPr>
                      <w:bCs/>
                    </w:rPr>
                  </w:pPr>
                  <w:r w:rsidRPr="00B31D7E">
                    <w:rPr>
                      <w:bCs/>
                    </w:rPr>
                    <w:t>Aspectul recipientului la interior</w:t>
                  </w:r>
                </w:p>
              </w:tc>
              <w:tc>
                <w:tcPr>
                  <w:tcW w:w="3780" w:type="dxa"/>
                </w:tcPr>
                <w:p w:rsidR="00F95E53" w:rsidRPr="00B31D7E" w:rsidRDefault="00F95E53" w:rsidP="00F95E53">
                  <w:pPr>
                    <w:pStyle w:val="BodyText"/>
                    <w:jc w:val="center"/>
                    <w:rPr>
                      <w:bCs/>
                    </w:rPr>
                  </w:pPr>
                  <w:r w:rsidRPr="00B31D7E">
                    <w:rPr>
                      <w:bCs/>
                    </w:rPr>
                    <w:t>Cutie, capac fără pete de rugină sau exfolieri ale peliculei protectoare. Recipient de sticlă curat.</w:t>
                  </w:r>
                </w:p>
              </w:tc>
            </w:tr>
            <w:tr w:rsidR="00F95E53" w:rsidRPr="00B31D7E" w:rsidTr="00C1393D">
              <w:trPr>
                <w:trHeight w:val="422"/>
              </w:trPr>
              <w:tc>
                <w:tcPr>
                  <w:tcW w:w="2971" w:type="dxa"/>
                </w:tcPr>
                <w:p w:rsidR="00F95E53" w:rsidRPr="00B31D7E" w:rsidRDefault="00F95E53" w:rsidP="00F95E53">
                  <w:pPr>
                    <w:pStyle w:val="BodyText"/>
                    <w:jc w:val="center"/>
                    <w:rPr>
                      <w:bCs/>
                    </w:rPr>
                  </w:pPr>
                  <w:r w:rsidRPr="00B31D7E">
                    <w:rPr>
                      <w:bCs/>
                    </w:rPr>
                    <w:t>Aspectul conţinut</w:t>
                  </w:r>
                  <w:r w:rsidR="00E8558F" w:rsidRPr="00B31D7E">
                    <w:rPr>
                      <w:bCs/>
                    </w:rPr>
                    <w:t>ului</w:t>
                  </w:r>
                </w:p>
              </w:tc>
              <w:tc>
                <w:tcPr>
                  <w:tcW w:w="3780" w:type="dxa"/>
                </w:tcPr>
                <w:p w:rsidR="00F95E53" w:rsidRPr="00B31D7E" w:rsidRDefault="00F95E53" w:rsidP="00F95E53">
                  <w:pPr>
                    <w:pStyle w:val="BodyText"/>
                    <w:jc w:val="center"/>
                    <w:rPr>
                      <w:bCs/>
                    </w:rPr>
                  </w:pPr>
                  <w:r w:rsidRPr="00B31D7E">
                    <w:rPr>
                      <w:bCs/>
                    </w:rPr>
                    <w:t>Mazăre, de aceeaşi varietate, apropiate ca mărime, culoare şi grad de coacere.</w:t>
                  </w:r>
                </w:p>
              </w:tc>
            </w:tr>
            <w:tr w:rsidR="00F95E53" w:rsidRPr="00B31D7E" w:rsidTr="00C1393D">
              <w:trPr>
                <w:trHeight w:val="161"/>
              </w:trPr>
              <w:tc>
                <w:tcPr>
                  <w:tcW w:w="2971" w:type="dxa"/>
                </w:tcPr>
                <w:p w:rsidR="00F95E53" w:rsidRPr="00B31D7E" w:rsidRDefault="00F95E53" w:rsidP="00F95E53">
                  <w:pPr>
                    <w:pStyle w:val="BodyText"/>
                    <w:jc w:val="center"/>
                    <w:rPr>
                      <w:bCs/>
                    </w:rPr>
                  </w:pPr>
                  <w:r w:rsidRPr="00B31D7E">
                    <w:rPr>
                      <w:bCs/>
                    </w:rPr>
                    <w:t>Culoarea</w:t>
                  </w:r>
                </w:p>
              </w:tc>
              <w:tc>
                <w:tcPr>
                  <w:tcW w:w="3780" w:type="dxa"/>
                </w:tcPr>
                <w:p w:rsidR="00F95E53" w:rsidRPr="00B31D7E" w:rsidRDefault="00F95E53" w:rsidP="00F95E53">
                  <w:pPr>
                    <w:pStyle w:val="BodyText"/>
                    <w:jc w:val="center"/>
                    <w:rPr>
                      <w:bCs/>
                    </w:rPr>
                  </w:pPr>
                  <w:r w:rsidRPr="00B31D7E">
                    <w:rPr>
                      <w:bCs/>
                    </w:rPr>
                    <w:t>Caracteristică mazărei fierte. Culoarea lichidului limpede, uşor gălbuie.</w:t>
                  </w:r>
                </w:p>
              </w:tc>
            </w:tr>
            <w:tr w:rsidR="00F95E53" w:rsidRPr="00B31D7E" w:rsidTr="00C1393D">
              <w:trPr>
                <w:trHeight w:val="440"/>
              </w:trPr>
              <w:tc>
                <w:tcPr>
                  <w:tcW w:w="2971" w:type="dxa"/>
                </w:tcPr>
                <w:p w:rsidR="00F95E53" w:rsidRPr="00B31D7E" w:rsidRDefault="00F95E53" w:rsidP="00F95E53">
                  <w:pPr>
                    <w:pStyle w:val="BodyText"/>
                    <w:jc w:val="center"/>
                    <w:rPr>
                      <w:bCs/>
                    </w:rPr>
                  </w:pPr>
                  <w:r w:rsidRPr="00B31D7E">
                    <w:rPr>
                      <w:bCs/>
                    </w:rPr>
                    <w:t>Consistenţa</w:t>
                  </w:r>
                </w:p>
              </w:tc>
              <w:tc>
                <w:tcPr>
                  <w:tcW w:w="3780" w:type="dxa"/>
                </w:tcPr>
                <w:p w:rsidR="00F95E53" w:rsidRPr="00B31D7E" w:rsidRDefault="00F95E53" w:rsidP="00F95E53">
                  <w:pPr>
                    <w:pStyle w:val="BodyText"/>
                    <w:jc w:val="center"/>
                    <w:rPr>
                      <w:bCs/>
                    </w:rPr>
                  </w:pPr>
                  <w:r w:rsidRPr="00B31D7E">
                    <w:rPr>
                      <w:bCs/>
                    </w:rPr>
                    <w:t>Mazăre bine fiartă şi nedestrămată</w:t>
                  </w:r>
                </w:p>
              </w:tc>
            </w:tr>
            <w:tr w:rsidR="00F95E53" w:rsidRPr="00B31D7E" w:rsidTr="00E8558F">
              <w:trPr>
                <w:trHeight w:val="377"/>
              </w:trPr>
              <w:tc>
                <w:tcPr>
                  <w:tcW w:w="2971" w:type="dxa"/>
                </w:tcPr>
                <w:p w:rsidR="00F95E53" w:rsidRPr="00B31D7E" w:rsidRDefault="00F95E53" w:rsidP="00F95E53">
                  <w:pPr>
                    <w:pStyle w:val="BodyText"/>
                    <w:jc w:val="center"/>
                    <w:rPr>
                      <w:bCs/>
                    </w:rPr>
                  </w:pPr>
                  <w:r w:rsidRPr="00B31D7E">
                    <w:rPr>
                      <w:bCs/>
                    </w:rPr>
                    <w:t>Gust şi miros</w:t>
                  </w:r>
                </w:p>
              </w:tc>
              <w:tc>
                <w:tcPr>
                  <w:tcW w:w="3780" w:type="dxa"/>
                </w:tcPr>
                <w:p w:rsidR="00F95E53" w:rsidRPr="00B31D7E" w:rsidRDefault="00F95E53" w:rsidP="00F95E53">
                  <w:pPr>
                    <w:pStyle w:val="BodyText"/>
                    <w:jc w:val="center"/>
                    <w:rPr>
                      <w:bCs/>
                    </w:rPr>
                  </w:pPr>
                  <w:r w:rsidRPr="00B31D7E">
                    <w:rPr>
                      <w:bCs/>
                    </w:rPr>
                    <w:t>Specific, fără gust şi miros străin.</w:t>
                  </w:r>
                </w:p>
              </w:tc>
            </w:tr>
          </w:tbl>
          <w:p w:rsidR="00F95E53" w:rsidRPr="00B31D7E" w:rsidRDefault="00F95E53" w:rsidP="00F95E53">
            <w:pPr>
              <w:pStyle w:val="BodyText"/>
              <w:jc w:val="left"/>
              <w:rPr>
                <w:b/>
                <w:bCs/>
                <w:i/>
              </w:rPr>
            </w:pPr>
            <w:r w:rsidRPr="00B31D7E">
              <w:rPr>
                <w:b/>
                <w:bCs/>
                <w:i/>
              </w:rPr>
              <w:t>Proprietăţi fizico-chimice</w:t>
            </w:r>
          </w:p>
          <w:tbl>
            <w:tblPr>
              <w:tblW w:w="675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1"/>
              <w:gridCol w:w="3780"/>
            </w:tblGrid>
            <w:tr w:rsidR="00F95E53" w:rsidRPr="00B31D7E" w:rsidTr="00F95E53">
              <w:trPr>
                <w:trHeight w:val="341"/>
              </w:trPr>
              <w:tc>
                <w:tcPr>
                  <w:tcW w:w="2971" w:type="dxa"/>
                  <w:vAlign w:val="center"/>
                </w:tcPr>
                <w:p w:rsidR="00F95E53" w:rsidRPr="00B31D7E" w:rsidRDefault="00F95E53" w:rsidP="00F95E53">
                  <w:pPr>
                    <w:pStyle w:val="BodyText"/>
                    <w:jc w:val="center"/>
                    <w:rPr>
                      <w:b/>
                      <w:bCs/>
                    </w:rPr>
                  </w:pPr>
                  <w:r w:rsidRPr="00B31D7E">
                    <w:rPr>
                      <w:b/>
                      <w:bCs/>
                    </w:rPr>
                    <w:t>Caracteristici</w:t>
                  </w:r>
                </w:p>
              </w:tc>
              <w:tc>
                <w:tcPr>
                  <w:tcW w:w="3780" w:type="dxa"/>
                  <w:vAlign w:val="center"/>
                </w:tcPr>
                <w:p w:rsidR="00F95E53" w:rsidRPr="00B31D7E" w:rsidRDefault="00F95E53" w:rsidP="00F95E53">
                  <w:pPr>
                    <w:pStyle w:val="BodyText"/>
                    <w:jc w:val="center"/>
                    <w:rPr>
                      <w:b/>
                      <w:bCs/>
                    </w:rPr>
                  </w:pPr>
                  <w:r w:rsidRPr="00B31D7E">
                    <w:rPr>
                      <w:b/>
                      <w:bCs/>
                    </w:rPr>
                    <w:t xml:space="preserve">Condiţii de </w:t>
                  </w:r>
                  <w:r w:rsidR="00A54ACB">
                    <w:rPr>
                      <w:b/>
                      <w:bCs/>
                    </w:rPr>
                    <w:t>admisibilitate</w:t>
                  </w:r>
                </w:p>
              </w:tc>
            </w:tr>
            <w:tr w:rsidR="00F95E53" w:rsidRPr="00B31D7E" w:rsidTr="00F95E53">
              <w:trPr>
                <w:trHeight w:val="782"/>
              </w:trPr>
              <w:tc>
                <w:tcPr>
                  <w:tcW w:w="2971" w:type="dxa"/>
                </w:tcPr>
                <w:p w:rsidR="00F95E53" w:rsidRPr="00B31D7E" w:rsidRDefault="00F95E53" w:rsidP="00F95E53">
                  <w:pPr>
                    <w:pStyle w:val="BodyText"/>
                    <w:jc w:val="center"/>
                    <w:rPr>
                      <w:bCs/>
                    </w:rPr>
                  </w:pPr>
                  <w:r w:rsidRPr="00B31D7E">
                    <w:rPr>
                      <w:bCs/>
                    </w:rPr>
                    <w:t>Conţinutul total de legume raportat la masa netă , %, min.</w:t>
                  </w:r>
                </w:p>
              </w:tc>
              <w:tc>
                <w:tcPr>
                  <w:tcW w:w="3780" w:type="dxa"/>
                  <w:vAlign w:val="center"/>
                </w:tcPr>
                <w:p w:rsidR="00F95E53" w:rsidRPr="00B31D7E" w:rsidRDefault="00F95E53" w:rsidP="00F95E53">
                  <w:pPr>
                    <w:pStyle w:val="BodyText"/>
                    <w:jc w:val="center"/>
                    <w:rPr>
                      <w:bCs/>
                    </w:rPr>
                  </w:pPr>
                  <w:r w:rsidRPr="00B31D7E">
                    <w:rPr>
                      <w:bCs/>
                    </w:rPr>
                    <w:t>55</w:t>
                  </w:r>
                </w:p>
              </w:tc>
            </w:tr>
            <w:tr w:rsidR="00F95E53" w:rsidRPr="00B31D7E" w:rsidTr="00F95E53">
              <w:trPr>
                <w:trHeight w:val="566"/>
              </w:trPr>
              <w:tc>
                <w:tcPr>
                  <w:tcW w:w="2971" w:type="dxa"/>
                  <w:vAlign w:val="center"/>
                </w:tcPr>
                <w:p w:rsidR="00F95E53" w:rsidRPr="00B31D7E" w:rsidRDefault="00F95E53" w:rsidP="00F95E53">
                  <w:pPr>
                    <w:pStyle w:val="BodyText"/>
                    <w:jc w:val="center"/>
                    <w:rPr>
                      <w:bCs/>
                    </w:rPr>
                  </w:pPr>
                  <w:r w:rsidRPr="00B31D7E">
                    <w:rPr>
                      <w:bCs/>
                    </w:rPr>
                    <w:t>Clorură de sodiu,%</w:t>
                  </w:r>
                </w:p>
              </w:tc>
              <w:tc>
                <w:tcPr>
                  <w:tcW w:w="3780" w:type="dxa"/>
                  <w:vAlign w:val="center"/>
                </w:tcPr>
                <w:p w:rsidR="00F95E53" w:rsidRPr="00B31D7E" w:rsidRDefault="00F95E53" w:rsidP="00F95E53">
                  <w:pPr>
                    <w:pStyle w:val="BodyText"/>
                    <w:jc w:val="center"/>
                    <w:rPr>
                      <w:bCs/>
                    </w:rPr>
                  </w:pPr>
                  <w:r w:rsidRPr="00B31D7E">
                    <w:rPr>
                      <w:bCs/>
                    </w:rPr>
                    <w:t>0,8...1,5</w:t>
                  </w:r>
                </w:p>
              </w:tc>
            </w:tr>
          </w:tbl>
          <w:p w:rsidR="00F95E53" w:rsidRPr="00B31D7E" w:rsidRDefault="00F95E53" w:rsidP="00F95E53">
            <w:pPr>
              <w:pStyle w:val="BodyText"/>
              <w:widowControl w:val="0"/>
              <w:tabs>
                <w:tab w:val="left" w:pos="3165"/>
              </w:tabs>
              <w:rPr>
                <w:b/>
              </w:rPr>
            </w:pPr>
            <w:r w:rsidRPr="00B31D7E">
              <w:rPr>
                <w:b/>
              </w:rPr>
              <w:t xml:space="preserve"> Nu se acceptă conservele care utilizează ca materie primă mazăre rehidratată.</w:t>
            </w:r>
          </w:p>
          <w:p w:rsidR="009616F7" w:rsidRPr="00B31D7E" w:rsidRDefault="00F95E53" w:rsidP="00F95E53">
            <w:pPr>
              <w:jc w:val="both"/>
              <w:rPr>
                <w:rFonts w:ascii="Times New Roman" w:eastAsia="Calibri" w:hAnsi="Times New Roman" w:cs="Times New Roman"/>
                <w:b/>
                <w:sz w:val="24"/>
                <w:szCs w:val="24"/>
              </w:rPr>
            </w:pPr>
            <w:r w:rsidRPr="00B31D7E">
              <w:rPr>
                <w:rFonts w:ascii="Times New Roman" w:eastAsia="Calibri" w:hAnsi="Times New Roman" w:cs="Times New Roman"/>
                <w:b/>
                <w:sz w:val="24"/>
                <w:szCs w:val="24"/>
              </w:rPr>
              <w:t>Oferta va fi fundamentată prin luarea în calcul doar a masei nete a legumelor, fără masa lichidului în care este conservată.</w:t>
            </w:r>
          </w:p>
          <w:p w:rsidR="00F65855" w:rsidRPr="00B31D7E" w:rsidRDefault="00F65855" w:rsidP="00F95E53">
            <w:pPr>
              <w:jc w:val="both"/>
              <w:rPr>
                <w:rFonts w:ascii="Times New Roman" w:eastAsia="Calibri" w:hAnsi="Times New Roman" w:cs="Times New Roman"/>
                <w:b/>
                <w:sz w:val="24"/>
                <w:szCs w:val="24"/>
              </w:rPr>
            </w:pPr>
          </w:p>
          <w:p w:rsidR="00F65855" w:rsidRPr="00B31D7E" w:rsidRDefault="00F65855" w:rsidP="00F95E53">
            <w:pPr>
              <w:jc w:val="both"/>
              <w:rPr>
                <w:rFonts w:ascii="Times New Roman" w:hAnsi="Times New Roman" w:cs="Times New Roman"/>
                <w:bCs/>
                <w:i/>
                <w:iCs/>
                <w:sz w:val="24"/>
                <w:szCs w:val="24"/>
              </w:rPr>
            </w:pPr>
          </w:p>
        </w:tc>
        <w:tc>
          <w:tcPr>
            <w:tcW w:w="1889" w:type="dxa"/>
            <w:vAlign w:val="center"/>
          </w:tcPr>
          <w:p w:rsidR="00F95E53" w:rsidRPr="00B31D7E" w:rsidRDefault="00F95E53" w:rsidP="00F95E53">
            <w:pPr>
              <w:pStyle w:val="TableText"/>
              <w:jc w:val="center"/>
              <w:rPr>
                <w:lang w:val="ro-RO"/>
              </w:rPr>
            </w:pPr>
            <w:r w:rsidRPr="00B31D7E">
              <w:rPr>
                <w:lang w:val="ro-RO"/>
              </w:rPr>
              <w:t>Produsele vor fi ambalate în cutii din tablă sau borcane de max. 3 kg în lăzi conserve legume, cutii din carton sau folie termocontractabilă din material plastic şi care să respecte normele sanitare în vigoare.</w:t>
            </w:r>
          </w:p>
          <w:p w:rsidR="00F95E53" w:rsidRPr="00B31D7E" w:rsidRDefault="00F95E53" w:rsidP="00F95E53">
            <w:pPr>
              <w:pStyle w:val="TableText"/>
              <w:jc w:val="center"/>
              <w:rPr>
                <w:lang w:val="ro-RO"/>
              </w:rPr>
            </w:pPr>
            <w:r w:rsidRPr="00B31D7E">
              <w:rPr>
                <w:lang w:val="ro-RO"/>
              </w:rPr>
              <w:t>Cutiile din tablă cositorită şi lăcuită în interior trebuie să fie ermetic închise, nebombate, nedeformate, neruginite.</w:t>
            </w:r>
          </w:p>
          <w:p w:rsidR="00F95E53" w:rsidRPr="00B31D7E" w:rsidRDefault="00F95E53" w:rsidP="00F95E53">
            <w:pPr>
              <w:pStyle w:val="TableText"/>
              <w:jc w:val="center"/>
              <w:rPr>
                <w:lang w:val="ro-RO"/>
              </w:rPr>
            </w:pPr>
            <w:r w:rsidRPr="00B31D7E">
              <w:rPr>
                <w:lang w:val="ro-RO"/>
              </w:rPr>
              <w:t>Borcanele trebuie să fie ermetic închise, cu capacul nebombat, neruginit, neînnegrit.</w:t>
            </w:r>
          </w:p>
          <w:p w:rsidR="009616F7" w:rsidRPr="00B31D7E" w:rsidRDefault="00F95E53" w:rsidP="00F95E53">
            <w:pPr>
              <w:pStyle w:val="TableText"/>
              <w:jc w:val="center"/>
              <w:rPr>
                <w:lang w:val="ro-RO"/>
              </w:rPr>
            </w:pPr>
            <w:r w:rsidRPr="00B31D7E">
              <w:rPr>
                <w:lang w:val="ro-RO"/>
              </w:rPr>
              <w:t>Ambalajele nu se facturează.</w:t>
            </w:r>
          </w:p>
        </w:tc>
        <w:tc>
          <w:tcPr>
            <w:tcW w:w="1620" w:type="dxa"/>
            <w:gridSpan w:val="2"/>
            <w:vAlign w:val="center"/>
          </w:tcPr>
          <w:p w:rsidR="009616F7" w:rsidRPr="00B31D7E" w:rsidRDefault="00F95E53" w:rsidP="00E1481A">
            <w:pPr>
              <w:tabs>
                <w:tab w:val="left" w:pos="1485"/>
                <w:tab w:val="left" w:pos="1596"/>
              </w:tabs>
              <w:autoSpaceDE w:val="0"/>
              <w:autoSpaceDN w:val="0"/>
              <w:adjustRightInd w:val="0"/>
              <w:spacing w:after="0" w:line="240" w:lineRule="auto"/>
              <w:ind w:left="-108"/>
              <w:contextualSpacing/>
              <w:jc w:val="center"/>
              <w:rPr>
                <w:rFonts w:ascii="Times New Roman" w:eastAsia="Calibri" w:hAnsi="Times New Roman" w:cs="Times New Roman"/>
                <w:bCs/>
                <w:sz w:val="24"/>
                <w:szCs w:val="24"/>
              </w:rPr>
            </w:pPr>
            <w:r w:rsidRPr="00B31D7E">
              <w:rPr>
                <w:rFonts w:ascii="Times New Roman" w:eastAsia="Calibri" w:hAnsi="Times New Roman" w:cs="Times New Roman"/>
                <w:bCs/>
                <w:sz w:val="24"/>
                <w:szCs w:val="24"/>
              </w:rPr>
              <w:t xml:space="preserve">minim 18 luni </w:t>
            </w:r>
            <w:r w:rsidRPr="00B31D7E">
              <w:rPr>
                <w:rFonts w:ascii="Times New Roman" w:eastAsia="Calibri" w:hAnsi="Times New Roman" w:cs="Times New Roman"/>
                <w:bCs/>
                <w:sz w:val="24"/>
                <w:szCs w:val="24"/>
                <w:lang w:val="fr-FR"/>
              </w:rPr>
              <w:t>de la data livrării</w:t>
            </w:r>
          </w:p>
        </w:tc>
        <w:tc>
          <w:tcPr>
            <w:tcW w:w="990" w:type="dxa"/>
            <w:vAlign w:val="center"/>
          </w:tcPr>
          <w:p w:rsidR="009616F7" w:rsidRPr="00B31D7E" w:rsidRDefault="00F95E53" w:rsidP="00E1481A">
            <w:pPr>
              <w:spacing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lunar</w:t>
            </w:r>
          </w:p>
        </w:tc>
      </w:tr>
      <w:tr w:rsidR="00F75FC8" w:rsidRPr="00B31D7E" w:rsidTr="006E2BF2">
        <w:trPr>
          <w:trHeight w:val="8738"/>
        </w:trPr>
        <w:tc>
          <w:tcPr>
            <w:tcW w:w="848" w:type="dxa"/>
            <w:vAlign w:val="center"/>
          </w:tcPr>
          <w:p w:rsidR="00F75FC8" w:rsidRPr="00B31D7E" w:rsidRDefault="00F75FC8" w:rsidP="00160EFF">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780" w:type="dxa"/>
            <w:vAlign w:val="center"/>
          </w:tcPr>
          <w:p w:rsidR="00F75FC8" w:rsidRPr="00B31D7E" w:rsidRDefault="009616F7" w:rsidP="00E1481A">
            <w:pPr>
              <w:tabs>
                <w:tab w:val="left" w:pos="1596"/>
              </w:tabs>
              <w:autoSpaceDE w:val="0"/>
              <w:autoSpaceDN w:val="0"/>
              <w:adjustRightInd w:val="0"/>
              <w:spacing w:after="0" w:line="240" w:lineRule="auto"/>
              <w:contextualSpacing/>
              <w:rPr>
                <w:rFonts w:ascii="Times New Roman" w:eastAsia="Times New Roman" w:hAnsi="Times New Roman" w:cs="Times New Roman"/>
                <w:bCs/>
                <w:sz w:val="24"/>
                <w:szCs w:val="24"/>
                <w:lang w:val="fr-FR" w:eastAsia="ro-RO"/>
              </w:rPr>
            </w:pPr>
            <w:r w:rsidRPr="00B31D7E">
              <w:rPr>
                <w:rFonts w:ascii="Times New Roman" w:eastAsia="Times New Roman" w:hAnsi="Times New Roman" w:cs="Times New Roman"/>
                <w:bCs/>
                <w:sz w:val="24"/>
                <w:szCs w:val="24"/>
                <w:lang w:val="fr-FR" w:eastAsia="ro-RO"/>
              </w:rPr>
              <w:t>Conserve zarzavat pentru ciorbe în bulion</w:t>
            </w:r>
          </w:p>
        </w:tc>
        <w:tc>
          <w:tcPr>
            <w:tcW w:w="539" w:type="dxa"/>
            <w:vAlign w:val="center"/>
          </w:tcPr>
          <w:p w:rsidR="00F75FC8" w:rsidRPr="00B31D7E" w:rsidRDefault="00F65855" w:rsidP="00E1481A">
            <w:pPr>
              <w:spacing w:after="0"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kg</w:t>
            </w:r>
          </w:p>
        </w:tc>
        <w:tc>
          <w:tcPr>
            <w:tcW w:w="1055" w:type="dxa"/>
            <w:tcBorders>
              <w:top w:val="nil"/>
              <w:left w:val="single" w:sz="4" w:space="0" w:color="auto"/>
              <w:bottom w:val="single" w:sz="4" w:space="0" w:color="auto"/>
              <w:right w:val="single" w:sz="4" w:space="0" w:color="auto"/>
            </w:tcBorders>
            <w:shd w:val="clear" w:color="auto" w:fill="auto"/>
            <w:vAlign w:val="center"/>
          </w:tcPr>
          <w:p w:rsidR="00F75FC8" w:rsidRPr="00B31D7E" w:rsidRDefault="00F65855" w:rsidP="00A66224">
            <w:pPr>
              <w:jc w:val="center"/>
              <w:rPr>
                <w:rFonts w:ascii="Times New Roman" w:hAnsi="Times New Roman" w:cs="Times New Roman"/>
                <w:bCs/>
                <w:sz w:val="24"/>
                <w:szCs w:val="24"/>
              </w:rPr>
            </w:pPr>
            <w:r w:rsidRPr="00B31D7E">
              <w:rPr>
                <w:rFonts w:ascii="Times New Roman" w:hAnsi="Times New Roman" w:cs="Times New Roman"/>
                <w:bCs/>
                <w:sz w:val="24"/>
                <w:szCs w:val="24"/>
              </w:rPr>
              <w:t>ST –507 -21</w:t>
            </w:r>
          </w:p>
        </w:tc>
        <w:tc>
          <w:tcPr>
            <w:tcW w:w="6956" w:type="dxa"/>
            <w:gridSpan w:val="2"/>
            <w:vAlign w:val="center"/>
          </w:tcPr>
          <w:p w:rsidR="00F75FC8" w:rsidRPr="00B31D7E" w:rsidRDefault="001453BC" w:rsidP="001453BC">
            <w:pPr>
              <w:pStyle w:val="NoSpacing"/>
              <w:rPr>
                <w:rFonts w:ascii="Times New Roman" w:hAnsi="Times New Roman" w:cs="Times New Roman"/>
                <w:b/>
                <w:i/>
                <w:sz w:val="24"/>
                <w:szCs w:val="24"/>
              </w:rPr>
            </w:pPr>
            <w:r w:rsidRPr="00B31D7E">
              <w:rPr>
                <w:rFonts w:ascii="Times New Roman" w:hAnsi="Times New Roman" w:cs="Times New Roman"/>
                <w:b/>
                <w:i/>
                <w:sz w:val="24"/>
                <w:szCs w:val="24"/>
              </w:rPr>
              <w:t>Proprietăţi organoleptice</w:t>
            </w:r>
          </w:p>
          <w:tbl>
            <w:tblPr>
              <w:tblW w:w="675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1"/>
              <w:gridCol w:w="3780"/>
            </w:tblGrid>
            <w:tr w:rsidR="001453BC" w:rsidRPr="00B31D7E" w:rsidTr="00C1393D">
              <w:trPr>
                <w:trHeight w:val="350"/>
              </w:trPr>
              <w:tc>
                <w:tcPr>
                  <w:tcW w:w="2971" w:type="dxa"/>
                  <w:vAlign w:val="center"/>
                </w:tcPr>
                <w:p w:rsidR="001453BC" w:rsidRPr="00B31D7E" w:rsidRDefault="001453BC" w:rsidP="001453BC">
                  <w:pPr>
                    <w:pStyle w:val="Default"/>
                    <w:jc w:val="center"/>
                    <w:rPr>
                      <w:color w:val="auto"/>
                    </w:rPr>
                  </w:pPr>
                  <w:r w:rsidRPr="00B31D7E">
                    <w:rPr>
                      <w:b/>
                      <w:bCs/>
                      <w:color w:val="auto"/>
                    </w:rPr>
                    <w:t>Caracteristici</w:t>
                  </w:r>
                </w:p>
              </w:tc>
              <w:tc>
                <w:tcPr>
                  <w:tcW w:w="3780" w:type="dxa"/>
                  <w:vAlign w:val="center"/>
                </w:tcPr>
                <w:p w:rsidR="001453BC" w:rsidRPr="00B31D7E" w:rsidRDefault="001453BC" w:rsidP="001453BC">
                  <w:pPr>
                    <w:pStyle w:val="Default"/>
                    <w:jc w:val="center"/>
                    <w:rPr>
                      <w:color w:val="auto"/>
                    </w:rPr>
                  </w:pPr>
                  <w:r w:rsidRPr="00B31D7E">
                    <w:rPr>
                      <w:b/>
                      <w:bCs/>
                      <w:color w:val="auto"/>
                    </w:rPr>
                    <w:t xml:space="preserve">Condiţii de </w:t>
                  </w:r>
                  <w:r w:rsidR="00A54ACB">
                    <w:rPr>
                      <w:b/>
                      <w:bCs/>
                      <w:color w:val="auto"/>
                    </w:rPr>
                    <w:t>admisibilitate</w:t>
                  </w:r>
                </w:p>
              </w:tc>
            </w:tr>
            <w:tr w:rsidR="001453BC" w:rsidRPr="00B31D7E" w:rsidTr="00C1393D">
              <w:trPr>
                <w:trHeight w:val="692"/>
              </w:trPr>
              <w:tc>
                <w:tcPr>
                  <w:tcW w:w="2971" w:type="dxa"/>
                  <w:vAlign w:val="center"/>
                </w:tcPr>
                <w:p w:rsidR="001453BC" w:rsidRPr="00B31D7E" w:rsidRDefault="001453BC" w:rsidP="001453BC">
                  <w:pPr>
                    <w:pStyle w:val="BodyText"/>
                    <w:jc w:val="center"/>
                    <w:rPr>
                      <w:bCs/>
                    </w:rPr>
                  </w:pPr>
                  <w:r w:rsidRPr="00B31D7E">
                    <w:rPr>
                      <w:bCs/>
                    </w:rPr>
                    <w:t>Aspectul recipientului la exterior</w:t>
                  </w:r>
                </w:p>
              </w:tc>
              <w:tc>
                <w:tcPr>
                  <w:tcW w:w="3780" w:type="dxa"/>
                </w:tcPr>
                <w:p w:rsidR="001453BC" w:rsidRPr="00B31D7E" w:rsidRDefault="001453BC" w:rsidP="001453BC">
                  <w:pPr>
                    <w:pStyle w:val="BodyText"/>
                    <w:jc w:val="center"/>
                    <w:rPr>
                      <w:bCs/>
                    </w:rPr>
                  </w:pPr>
                  <w:r w:rsidRPr="00B31D7E">
                    <w:rPr>
                      <w:bCs/>
                    </w:rPr>
                    <w:t>Recipient din sticlă curat, închis ermetic cu capacul nebombat. Cutie metalică nebombată, neturtită, fără pete de rugină. Etichetă curată, vizibil imprimată cu toate elementele de identificare.</w:t>
                  </w:r>
                </w:p>
              </w:tc>
            </w:tr>
            <w:tr w:rsidR="001453BC" w:rsidRPr="00B31D7E" w:rsidTr="00C1393D">
              <w:trPr>
                <w:trHeight w:val="854"/>
              </w:trPr>
              <w:tc>
                <w:tcPr>
                  <w:tcW w:w="2971" w:type="dxa"/>
                </w:tcPr>
                <w:p w:rsidR="001453BC" w:rsidRPr="00B31D7E" w:rsidRDefault="001453BC" w:rsidP="001453BC">
                  <w:pPr>
                    <w:pStyle w:val="BodyText"/>
                    <w:jc w:val="center"/>
                    <w:rPr>
                      <w:bCs/>
                    </w:rPr>
                  </w:pPr>
                  <w:r w:rsidRPr="00B31D7E">
                    <w:rPr>
                      <w:bCs/>
                    </w:rPr>
                    <w:t>Aspectul recipientului la interior</w:t>
                  </w:r>
                </w:p>
              </w:tc>
              <w:tc>
                <w:tcPr>
                  <w:tcW w:w="3780" w:type="dxa"/>
                </w:tcPr>
                <w:p w:rsidR="001453BC" w:rsidRPr="00B31D7E" w:rsidRDefault="001453BC" w:rsidP="001453BC">
                  <w:pPr>
                    <w:pStyle w:val="BodyText"/>
                    <w:jc w:val="center"/>
                    <w:rPr>
                      <w:bCs/>
                    </w:rPr>
                  </w:pPr>
                  <w:r w:rsidRPr="00B31D7E">
                    <w:rPr>
                      <w:bCs/>
                    </w:rPr>
                    <w:t>Cutie, capac fără pete de rugină sau exfolieri ale peliculei protectoare. Recipient din sticlă curat.</w:t>
                  </w:r>
                </w:p>
              </w:tc>
            </w:tr>
            <w:tr w:rsidR="001453BC" w:rsidRPr="00B31D7E" w:rsidTr="00C1393D">
              <w:trPr>
                <w:trHeight w:val="422"/>
              </w:trPr>
              <w:tc>
                <w:tcPr>
                  <w:tcW w:w="2971" w:type="dxa"/>
                </w:tcPr>
                <w:p w:rsidR="001453BC" w:rsidRPr="00B31D7E" w:rsidRDefault="001453BC" w:rsidP="001453BC">
                  <w:pPr>
                    <w:pStyle w:val="BodyText"/>
                    <w:jc w:val="center"/>
                    <w:rPr>
                      <w:bCs/>
                    </w:rPr>
                  </w:pPr>
                  <w:r w:rsidRPr="00B31D7E">
                    <w:rPr>
                      <w:bCs/>
                    </w:rPr>
                    <w:t>Aspectul conţinutului</w:t>
                  </w:r>
                </w:p>
              </w:tc>
              <w:tc>
                <w:tcPr>
                  <w:tcW w:w="3780" w:type="dxa"/>
                </w:tcPr>
                <w:p w:rsidR="001453BC" w:rsidRPr="00B31D7E" w:rsidRDefault="001453BC" w:rsidP="001453BC">
                  <w:pPr>
                    <w:pStyle w:val="BodyText"/>
                    <w:jc w:val="center"/>
                    <w:rPr>
                      <w:bCs/>
                    </w:rPr>
                  </w:pPr>
                  <w:r w:rsidRPr="00B31D7E">
                    <w:rPr>
                      <w:bCs/>
                    </w:rPr>
                    <w:t>Amestec de legume divizate.</w:t>
                  </w:r>
                </w:p>
              </w:tc>
            </w:tr>
            <w:tr w:rsidR="001453BC" w:rsidRPr="00B31D7E" w:rsidTr="00C1393D">
              <w:trPr>
                <w:trHeight w:val="161"/>
              </w:trPr>
              <w:tc>
                <w:tcPr>
                  <w:tcW w:w="2971" w:type="dxa"/>
                </w:tcPr>
                <w:p w:rsidR="001453BC" w:rsidRPr="00B31D7E" w:rsidRDefault="001453BC" w:rsidP="001453BC">
                  <w:pPr>
                    <w:pStyle w:val="BodyText"/>
                    <w:jc w:val="center"/>
                    <w:rPr>
                      <w:bCs/>
                    </w:rPr>
                  </w:pPr>
                  <w:r w:rsidRPr="00B31D7E">
                    <w:rPr>
                      <w:bCs/>
                    </w:rPr>
                    <w:t>Culoarea</w:t>
                  </w:r>
                </w:p>
              </w:tc>
              <w:tc>
                <w:tcPr>
                  <w:tcW w:w="3780" w:type="dxa"/>
                </w:tcPr>
                <w:p w:rsidR="001453BC" w:rsidRPr="00B31D7E" w:rsidRDefault="001453BC" w:rsidP="001453BC">
                  <w:pPr>
                    <w:pStyle w:val="BodyText"/>
                    <w:jc w:val="center"/>
                    <w:rPr>
                      <w:bCs/>
                    </w:rPr>
                  </w:pPr>
                  <w:r w:rsidRPr="00B31D7E">
                    <w:rPr>
                      <w:bCs/>
                    </w:rPr>
                    <w:t>Caracteristică legumelor fierte. Culoarea lichidului roşu deschis până la roşu cărămiziu.</w:t>
                  </w:r>
                </w:p>
              </w:tc>
            </w:tr>
            <w:tr w:rsidR="001453BC" w:rsidRPr="00B31D7E" w:rsidTr="00C1393D">
              <w:trPr>
                <w:trHeight w:val="440"/>
              </w:trPr>
              <w:tc>
                <w:tcPr>
                  <w:tcW w:w="2971" w:type="dxa"/>
                </w:tcPr>
                <w:p w:rsidR="001453BC" w:rsidRPr="00B31D7E" w:rsidRDefault="001453BC" w:rsidP="001453BC">
                  <w:pPr>
                    <w:pStyle w:val="BodyText"/>
                    <w:jc w:val="center"/>
                    <w:rPr>
                      <w:bCs/>
                    </w:rPr>
                  </w:pPr>
                  <w:r w:rsidRPr="00B31D7E">
                    <w:rPr>
                      <w:bCs/>
                    </w:rPr>
                    <w:t>Consistenţa</w:t>
                  </w:r>
                </w:p>
              </w:tc>
              <w:tc>
                <w:tcPr>
                  <w:tcW w:w="3780" w:type="dxa"/>
                </w:tcPr>
                <w:p w:rsidR="001453BC" w:rsidRPr="00B31D7E" w:rsidRDefault="001453BC" w:rsidP="001453BC">
                  <w:pPr>
                    <w:pStyle w:val="BodyText"/>
                    <w:jc w:val="center"/>
                    <w:rPr>
                      <w:bCs/>
                    </w:rPr>
                  </w:pPr>
                  <w:r w:rsidRPr="00B31D7E">
                    <w:rPr>
                      <w:bCs/>
                    </w:rPr>
                    <w:t>Bucăţi de legume bine fierte şi nedestrămate.</w:t>
                  </w:r>
                </w:p>
              </w:tc>
            </w:tr>
            <w:tr w:rsidR="001453BC" w:rsidRPr="00B31D7E" w:rsidTr="00C1393D">
              <w:trPr>
                <w:trHeight w:val="377"/>
              </w:trPr>
              <w:tc>
                <w:tcPr>
                  <w:tcW w:w="2971" w:type="dxa"/>
                </w:tcPr>
                <w:p w:rsidR="001453BC" w:rsidRPr="00B31D7E" w:rsidRDefault="001453BC" w:rsidP="001453BC">
                  <w:pPr>
                    <w:pStyle w:val="BodyText"/>
                    <w:jc w:val="center"/>
                    <w:rPr>
                      <w:bCs/>
                    </w:rPr>
                  </w:pPr>
                  <w:r w:rsidRPr="00B31D7E">
                    <w:rPr>
                      <w:bCs/>
                    </w:rPr>
                    <w:t>Gust şi miros</w:t>
                  </w:r>
                </w:p>
              </w:tc>
              <w:tc>
                <w:tcPr>
                  <w:tcW w:w="3780" w:type="dxa"/>
                </w:tcPr>
                <w:p w:rsidR="001453BC" w:rsidRPr="00B31D7E" w:rsidRDefault="001453BC" w:rsidP="001453BC">
                  <w:pPr>
                    <w:pStyle w:val="BodyText"/>
                    <w:jc w:val="center"/>
                    <w:rPr>
                      <w:bCs/>
                    </w:rPr>
                  </w:pPr>
                  <w:r w:rsidRPr="00B31D7E">
                    <w:rPr>
                      <w:bCs/>
                    </w:rPr>
                    <w:t>Specifice legumelor componente, fără gust şi miros străin.</w:t>
                  </w:r>
                </w:p>
              </w:tc>
            </w:tr>
          </w:tbl>
          <w:p w:rsidR="001453BC" w:rsidRPr="00B31D7E" w:rsidRDefault="001453BC" w:rsidP="001453BC">
            <w:pPr>
              <w:pStyle w:val="BodyText"/>
              <w:jc w:val="left"/>
              <w:rPr>
                <w:b/>
                <w:bCs/>
                <w:i/>
              </w:rPr>
            </w:pPr>
            <w:r w:rsidRPr="00B31D7E">
              <w:rPr>
                <w:b/>
                <w:bCs/>
                <w:i/>
              </w:rPr>
              <w:t>Proprietăţi fizico-chimice</w:t>
            </w:r>
          </w:p>
          <w:tbl>
            <w:tblPr>
              <w:tblW w:w="675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1"/>
              <w:gridCol w:w="3780"/>
            </w:tblGrid>
            <w:tr w:rsidR="001453BC" w:rsidRPr="00B31D7E" w:rsidTr="00C1393D">
              <w:trPr>
                <w:trHeight w:val="341"/>
              </w:trPr>
              <w:tc>
                <w:tcPr>
                  <w:tcW w:w="2971" w:type="dxa"/>
                  <w:vAlign w:val="center"/>
                </w:tcPr>
                <w:p w:rsidR="001453BC" w:rsidRPr="00B31D7E" w:rsidRDefault="001453BC" w:rsidP="001453BC">
                  <w:pPr>
                    <w:pStyle w:val="BodyText"/>
                    <w:jc w:val="center"/>
                    <w:rPr>
                      <w:b/>
                      <w:bCs/>
                    </w:rPr>
                  </w:pPr>
                  <w:r w:rsidRPr="00B31D7E">
                    <w:rPr>
                      <w:b/>
                      <w:bCs/>
                    </w:rPr>
                    <w:t>Caracteristici</w:t>
                  </w:r>
                </w:p>
              </w:tc>
              <w:tc>
                <w:tcPr>
                  <w:tcW w:w="3780" w:type="dxa"/>
                  <w:vAlign w:val="center"/>
                </w:tcPr>
                <w:p w:rsidR="001453BC" w:rsidRPr="00B31D7E" w:rsidRDefault="001453BC" w:rsidP="001453BC">
                  <w:pPr>
                    <w:pStyle w:val="BodyText"/>
                    <w:jc w:val="center"/>
                    <w:rPr>
                      <w:b/>
                      <w:bCs/>
                    </w:rPr>
                  </w:pPr>
                  <w:r w:rsidRPr="00B31D7E">
                    <w:rPr>
                      <w:b/>
                      <w:bCs/>
                    </w:rPr>
                    <w:t xml:space="preserve">Condiţii de </w:t>
                  </w:r>
                  <w:r w:rsidR="00A54ACB">
                    <w:rPr>
                      <w:b/>
                      <w:bCs/>
                    </w:rPr>
                    <w:t>admisibilitate</w:t>
                  </w:r>
                </w:p>
              </w:tc>
            </w:tr>
            <w:tr w:rsidR="001453BC" w:rsidRPr="00B31D7E" w:rsidTr="00C1393D">
              <w:trPr>
                <w:trHeight w:val="782"/>
              </w:trPr>
              <w:tc>
                <w:tcPr>
                  <w:tcW w:w="2971" w:type="dxa"/>
                </w:tcPr>
                <w:p w:rsidR="001453BC" w:rsidRPr="00B31D7E" w:rsidRDefault="001453BC" w:rsidP="001453BC">
                  <w:pPr>
                    <w:pStyle w:val="BodyText"/>
                    <w:jc w:val="center"/>
                    <w:rPr>
                      <w:bCs/>
                    </w:rPr>
                  </w:pPr>
                  <w:r w:rsidRPr="00B31D7E">
                    <w:rPr>
                      <w:bCs/>
                    </w:rPr>
                    <w:t>Conţinutul total de legume raportat la masa netă , %, min.</w:t>
                  </w:r>
                </w:p>
              </w:tc>
              <w:tc>
                <w:tcPr>
                  <w:tcW w:w="3780" w:type="dxa"/>
                  <w:vAlign w:val="center"/>
                </w:tcPr>
                <w:p w:rsidR="001453BC" w:rsidRPr="00B31D7E" w:rsidRDefault="001453BC" w:rsidP="001453BC">
                  <w:pPr>
                    <w:pStyle w:val="BodyText"/>
                    <w:jc w:val="center"/>
                    <w:rPr>
                      <w:bCs/>
                    </w:rPr>
                  </w:pPr>
                  <w:r w:rsidRPr="00B31D7E">
                    <w:rPr>
                      <w:bCs/>
                    </w:rPr>
                    <w:t>55</w:t>
                  </w:r>
                </w:p>
              </w:tc>
            </w:tr>
            <w:tr w:rsidR="001453BC" w:rsidRPr="00B31D7E" w:rsidTr="00C1393D">
              <w:trPr>
                <w:trHeight w:val="566"/>
              </w:trPr>
              <w:tc>
                <w:tcPr>
                  <w:tcW w:w="2971" w:type="dxa"/>
                </w:tcPr>
                <w:p w:rsidR="001453BC" w:rsidRPr="00B31D7E" w:rsidRDefault="001453BC" w:rsidP="001453BC">
                  <w:pPr>
                    <w:pStyle w:val="BodyText"/>
                    <w:jc w:val="center"/>
                    <w:rPr>
                      <w:bCs/>
                    </w:rPr>
                  </w:pPr>
                  <w:r w:rsidRPr="00B31D7E">
                    <w:rPr>
                      <w:bCs/>
                    </w:rPr>
                    <w:t>Clorură de sodiu,%</w:t>
                  </w:r>
                </w:p>
              </w:tc>
              <w:tc>
                <w:tcPr>
                  <w:tcW w:w="3780" w:type="dxa"/>
                  <w:vAlign w:val="center"/>
                </w:tcPr>
                <w:p w:rsidR="001453BC" w:rsidRPr="00B31D7E" w:rsidRDefault="001453BC" w:rsidP="001453BC">
                  <w:pPr>
                    <w:pStyle w:val="BodyText"/>
                    <w:jc w:val="center"/>
                    <w:rPr>
                      <w:bCs/>
                    </w:rPr>
                  </w:pPr>
                  <w:r w:rsidRPr="00B31D7E">
                    <w:rPr>
                      <w:bCs/>
                    </w:rPr>
                    <w:t>0,8...1,5</w:t>
                  </w:r>
                </w:p>
              </w:tc>
            </w:tr>
            <w:tr w:rsidR="001453BC" w:rsidRPr="00B31D7E" w:rsidTr="00C1393D">
              <w:trPr>
                <w:trHeight w:val="566"/>
              </w:trPr>
              <w:tc>
                <w:tcPr>
                  <w:tcW w:w="2971" w:type="dxa"/>
                  <w:vAlign w:val="center"/>
                </w:tcPr>
                <w:p w:rsidR="001453BC" w:rsidRPr="00B31D7E" w:rsidRDefault="001453BC" w:rsidP="001453BC">
                  <w:pPr>
                    <w:pStyle w:val="BodyText"/>
                    <w:jc w:val="center"/>
                    <w:rPr>
                      <w:bCs/>
                    </w:rPr>
                  </w:pPr>
                  <w:r w:rsidRPr="00B31D7E">
                    <w:rPr>
                      <w:bCs/>
                    </w:rPr>
                    <w:t>Aciditate volatilă exprimată în acid acetic, %, max.</w:t>
                  </w:r>
                </w:p>
              </w:tc>
              <w:tc>
                <w:tcPr>
                  <w:tcW w:w="3780" w:type="dxa"/>
                  <w:vAlign w:val="center"/>
                </w:tcPr>
                <w:p w:rsidR="001453BC" w:rsidRPr="00B31D7E" w:rsidRDefault="001453BC" w:rsidP="001453BC">
                  <w:pPr>
                    <w:pStyle w:val="BodyText"/>
                    <w:jc w:val="center"/>
                    <w:rPr>
                      <w:bCs/>
                    </w:rPr>
                  </w:pPr>
                  <w:r w:rsidRPr="00B31D7E">
                    <w:rPr>
                      <w:bCs/>
                    </w:rPr>
                    <w:t>0,4</w:t>
                  </w:r>
                </w:p>
              </w:tc>
            </w:tr>
          </w:tbl>
          <w:p w:rsidR="001453BC" w:rsidRPr="00B31D7E" w:rsidRDefault="001453BC" w:rsidP="001453BC">
            <w:pPr>
              <w:pStyle w:val="NoSpacing"/>
              <w:rPr>
                <w:rFonts w:ascii="Times New Roman" w:hAnsi="Times New Roman" w:cs="Times New Roman"/>
                <w:b/>
                <w:sz w:val="24"/>
                <w:szCs w:val="24"/>
              </w:rPr>
            </w:pPr>
            <w:r w:rsidRPr="00B31D7E">
              <w:rPr>
                <w:rFonts w:ascii="Times New Roman" w:hAnsi="Times New Roman" w:cs="Times New Roman"/>
                <w:b/>
                <w:sz w:val="24"/>
                <w:szCs w:val="24"/>
              </w:rPr>
              <w:t>În propunerea tehnică se va specifica masa netă.</w:t>
            </w:r>
          </w:p>
          <w:p w:rsidR="004C65A9" w:rsidRDefault="004C65A9" w:rsidP="001453BC">
            <w:pPr>
              <w:pStyle w:val="NoSpacing"/>
              <w:rPr>
                <w:rFonts w:ascii="Times New Roman" w:hAnsi="Times New Roman" w:cs="Times New Roman"/>
                <w:b/>
                <w:sz w:val="24"/>
                <w:szCs w:val="24"/>
              </w:rPr>
            </w:pPr>
          </w:p>
          <w:p w:rsidR="00AF4EDB" w:rsidRPr="00B31D7E" w:rsidRDefault="00AF4EDB" w:rsidP="001453BC">
            <w:pPr>
              <w:pStyle w:val="NoSpacing"/>
              <w:rPr>
                <w:rFonts w:ascii="Times New Roman" w:hAnsi="Times New Roman" w:cs="Times New Roman"/>
                <w:b/>
                <w:sz w:val="24"/>
                <w:szCs w:val="24"/>
              </w:rPr>
            </w:pPr>
          </w:p>
          <w:p w:rsidR="004C65A9" w:rsidRPr="00B31D7E" w:rsidRDefault="004C65A9" w:rsidP="001453BC">
            <w:pPr>
              <w:pStyle w:val="NoSpacing"/>
              <w:rPr>
                <w:rFonts w:ascii="Times New Roman" w:hAnsi="Times New Roman" w:cs="Times New Roman"/>
                <w:b/>
                <w:sz w:val="24"/>
                <w:szCs w:val="24"/>
              </w:rPr>
            </w:pPr>
          </w:p>
          <w:p w:rsidR="004C65A9" w:rsidRPr="00B31D7E" w:rsidRDefault="004C65A9" w:rsidP="001453BC">
            <w:pPr>
              <w:pStyle w:val="NoSpacing"/>
              <w:rPr>
                <w:rFonts w:ascii="Times New Roman" w:hAnsi="Times New Roman" w:cs="Times New Roman"/>
                <w:b/>
                <w:sz w:val="24"/>
                <w:szCs w:val="24"/>
              </w:rPr>
            </w:pPr>
          </w:p>
          <w:p w:rsidR="004C65A9" w:rsidRPr="00B31D7E" w:rsidRDefault="004C65A9" w:rsidP="001453BC">
            <w:pPr>
              <w:pStyle w:val="NoSpacing"/>
              <w:rPr>
                <w:rFonts w:ascii="Times New Roman" w:hAnsi="Times New Roman" w:cs="Times New Roman"/>
                <w:sz w:val="24"/>
                <w:szCs w:val="24"/>
              </w:rPr>
            </w:pPr>
          </w:p>
        </w:tc>
        <w:tc>
          <w:tcPr>
            <w:tcW w:w="1889" w:type="dxa"/>
            <w:vAlign w:val="center"/>
          </w:tcPr>
          <w:p w:rsidR="001453BC" w:rsidRPr="00B31D7E" w:rsidRDefault="001453BC" w:rsidP="001453BC">
            <w:pPr>
              <w:pStyle w:val="TableText"/>
              <w:jc w:val="center"/>
              <w:rPr>
                <w:lang w:val="ro-RO"/>
              </w:rPr>
            </w:pPr>
            <w:r w:rsidRPr="00B31D7E">
              <w:rPr>
                <w:lang w:val="ro-RO"/>
              </w:rPr>
              <w:t>Produsele vor fi ambalate în cutii din tablă sau borcane de max. 3 kg în lăzi conserve legume, cutii din carton sau folie termocontractabilă din material plastic şi care să respecte normele sanitare în vigoare.</w:t>
            </w:r>
          </w:p>
          <w:p w:rsidR="001453BC" w:rsidRPr="00B31D7E" w:rsidRDefault="001453BC" w:rsidP="001453BC">
            <w:pPr>
              <w:pStyle w:val="TableText"/>
              <w:jc w:val="center"/>
              <w:rPr>
                <w:lang w:val="ro-RO"/>
              </w:rPr>
            </w:pPr>
            <w:r w:rsidRPr="00B31D7E">
              <w:rPr>
                <w:lang w:val="ro-RO"/>
              </w:rPr>
              <w:t>Cutiile din tablă cositorită şi lăcuită în interior trebuie să fie ermetic închise, nebombate, nedeformate, neruginite.</w:t>
            </w:r>
          </w:p>
          <w:p w:rsidR="001453BC" w:rsidRPr="00B31D7E" w:rsidRDefault="001453BC" w:rsidP="001453BC">
            <w:pPr>
              <w:pStyle w:val="TableText"/>
              <w:jc w:val="center"/>
              <w:rPr>
                <w:lang w:val="ro-RO"/>
              </w:rPr>
            </w:pPr>
            <w:r w:rsidRPr="00B31D7E">
              <w:rPr>
                <w:lang w:val="ro-RO"/>
              </w:rPr>
              <w:t>Borcanele trebuie să fie ermetic închise, cu capacul nebombat, neruginit, neînnegrit.</w:t>
            </w:r>
          </w:p>
          <w:p w:rsidR="00F75FC8" w:rsidRPr="00B31D7E" w:rsidRDefault="001453BC" w:rsidP="001453BC">
            <w:pPr>
              <w:pStyle w:val="TableText"/>
              <w:jc w:val="center"/>
              <w:rPr>
                <w:bCs/>
                <w:szCs w:val="24"/>
                <w:lang w:val="ro-RO"/>
              </w:rPr>
            </w:pPr>
            <w:r w:rsidRPr="00B31D7E">
              <w:rPr>
                <w:lang w:val="ro-RO"/>
              </w:rPr>
              <w:t>Ambalajele nu se facturează.</w:t>
            </w:r>
          </w:p>
        </w:tc>
        <w:tc>
          <w:tcPr>
            <w:tcW w:w="1620" w:type="dxa"/>
            <w:gridSpan w:val="2"/>
            <w:vAlign w:val="center"/>
          </w:tcPr>
          <w:p w:rsidR="00F75FC8" w:rsidRPr="00B31D7E" w:rsidRDefault="001453BC" w:rsidP="00A66224">
            <w:pPr>
              <w:tabs>
                <w:tab w:val="left" w:pos="1485"/>
                <w:tab w:val="left" w:pos="1596"/>
              </w:tabs>
              <w:autoSpaceDE w:val="0"/>
              <w:autoSpaceDN w:val="0"/>
              <w:adjustRightInd w:val="0"/>
              <w:spacing w:after="0" w:line="240" w:lineRule="auto"/>
              <w:ind w:left="-108"/>
              <w:contextualSpacing/>
              <w:jc w:val="center"/>
              <w:rPr>
                <w:rFonts w:ascii="Times New Roman" w:eastAsia="Calibri" w:hAnsi="Times New Roman" w:cs="Times New Roman"/>
                <w:sz w:val="24"/>
                <w:szCs w:val="24"/>
              </w:rPr>
            </w:pPr>
            <w:r w:rsidRPr="00B31D7E">
              <w:rPr>
                <w:rFonts w:ascii="Times New Roman" w:eastAsia="Calibri" w:hAnsi="Times New Roman" w:cs="Times New Roman"/>
                <w:bCs/>
                <w:sz w:val="24"/>
                <w:szCs w:val="24"/>
              </w:rPr>
              <w:t xml:space="preserve">minim 18 luni </w:t>
            </w:r>
            <w:r w:rsidRPr="00B31D7E">
              <w:rPr>
                <w:rFonts w:ascii="Times New Roman" w:eastAsia="Calibri" w:hAnsi="Times New Roman" w:cs="Times New Roman"/>
                <w:bCs/>
                <w:sz w:val="24"/>
                <w:szCs w:val="24"/>
                <w:lang w:val="fr-FR"/>
              </w:rPr>
              <w:t>de la data livrării</w:t>
            </w:r>
          </w:p>
        </w:tc>
        <w:tc>
          <w:tcPr>
            <w:tcW w:w="990" w:type="dxa"/>
            <w:vAlign w:val="center"/>
          </w:tcPr>
          <w:p w:rsidR="00F75FC8" w:rsidRPr="00B31D7E" w:rsidRDefault="001453BC" w:rsidP="00A66224">
            <w:pPr>
              <w:spacing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lunar</w:t>
            </w:r>
          </w:p>
        </w:tc>
      </w:tr>
      <w:tr w:rsidR="00D60115" w:rsidRPr="00B31D7E" w:rsidTr="006E2BF2">
        <w:trPr>
          <w:trHeight w:val="458"/>
        </w:trPr>
        <w:tc>
          <w:tcPr>
            <w:tcW w:w="848" w:type="dxa"/>
            <w:vAlign w:val="center"/>
          </w:tcPr>
          <w:p w:rsidR="00D60115" w:rsidRPr="00B31D7E" w:rsidRDefault="00D60115" w:rsidP="00160EFF">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780" w:type="dxa"/>
            <w:vAlign w:val="center"/>
          </w:tcPr>
          <w:p w:rsidR="00D60115" w:rsidRPr="00B31D7E" w:rsidRDefault="00D60115" w:rsidP="00511061">
            <w:pPr>
              <w:tabs>
                <w:tab w:val="left" w:pos="1596"/>
              </w:tabs>
              <w:autoSpaceDE w:val="0"/>
              <w:autoSpaceDN w:val="0"/>
              <w:adjustRightInd w:val="0"/>
              <w:spacing w:after="0" w:line="240" w:lineRule="auto"/>
              <w:contextualSpacing/>
              <w:rPr>
                <w:rFonts w:ascii="Times New Roman" w:eastAsia="Times New Roman" w:hAnsi="Times New Roman" w:cs="Times New Roman"/>
                <w:bCs/>
                <w:sz w:val="24"/>
                <w:szCs w:val="24"/>
                <w:lang w:val="fr-FR" w:eastAsia="ro-RO"/>
              </w:rPr>
            </w:pPr>
            <w:r w:rsidRPr="00B31D7E">
              <w:rPr>
                <w:rFonts w:ascii="Times New Roman" w:eastAsia="Times New Roman" w:hAnsi="Times New Roman" w:cs="Times New Roman"/>
                <w:bCs/>
                <w:sz w:val="24"/>
                <w:szCs w:val="24"/>
                <w:lang w:val="fr-FR" w:eastAsia="ro-RO"/>
              </w:rPr>
              <w:t>Conserve zarzavat pentru supe</w:t>
            </w:r>
          </w:p>
        </w:tc>
        <w:tc>
          <w:tcPr>
            <w:tcW w:w="539" w:type="dxa"/>
            <w:vAlign w:val="center"/>
          </w:tcPr>
          <w:p w:rsidR="00D60115" w:rsidRPr="00B31D7E" w:rsidRDefault="00D60115" w:rsidP="00E1481A">
            <w:pPr>
              <w:spacing w:after="0" w:line="240" w:lineRule="auto"/>
              <w:contextualSpacing/>
              <w:jc w:val="center"/>
              <w:rPr>
                <w:rFonts w:ascii="Times New Roman" w:hAnsi="Times New Roman" w:cs="Times New Roman"/>
                <w:sz w:val="24"/>
                <w:szCs w:val="24"/>
              </w:rPr>
            </w:pPr>
          </w:p>
        </w:tc>
        <w:tc>
          <w:tcPr>
            <w:tcW w:w="1055" w:type="dxa"/>
            <w:tcBorders>
              <w:top w:val="nil"/>
              <w:left w:val="single" w:sz="4" w:space="0" w:color="auto"/>
              <w:bottom w:val="single" w:sz="4" w:space="0" w:color="auto"/>
              <w:right w:val="single" w:sz="4" w:space="0" w:color="auto"/>
            </w:tcBorders>
            <w:shd w:val="clear" w:color="auto" w:fill="auto"/>
            <w:vAlign w:val="center"/>
          </w:tcPr>
          <w:p w:rsidR="00D60115" w:rsidRPr="00B31D7E" w:rsidRDefault="00D60115" w:rsidP="00466248">
            <w:pPr>
              <w:jc w:val="center"/>
              <w:rPr>
                <w:rFonts w:ascii="Times New Roman" w:hAnsi="Times New Roman" w:cs="Times New Roman"/>
                <w:bCs/>
                <w:sz w:val="24"/>
                <w:szCs w:val="24"/>
              </w:rPr>
            </w:pPr>
          </w:p>
        </w:tc>
        <w:tc>
          <w:tcPr>
            <w:tcW w:w="6956" w:type="dxa"/>
            <w:gridSpan w:val="2"/>
            <w:vAlign w:val="center"/>
          </w:tcPr>
          <w:p w:rsidR="00D60115" w:rsidRPr="00B31D7E" w:rsidRDefault="00D60115" w:rsidP="004C65A9">
            <w:pPr>
              <w:pStyle w:val="NoSpacing"/>
              <w:rPr>
                <w:rFonts w:ascii="Times New Roman" w:hAnsi="Times New Roman" w:cs="Times New Roman"/>
                <w:b/>
                <w:i/>
                <w:sz w:val="24"/>
                <w:szCs w:val="24"/>
              </w:rPr>
            </w:pPr>
            <w:r w:rsidRPr="00B31D7E">
              <w:rPr>
                <w:rFonts w:ascii="Times New Roman" w:hAnsi="Times New Roman" w:cs="Times New Roman"/>
                <w:b/>
                <w:i/>
                <w:sz w:val="24"/>
                <w:szCs w:val="24"/>
              </w:rPr>
              <w:t>Proprietăţi organoleptice</w:t>
            </w:r>
          </w:p>
          <w:tbl>
            <w:tblPr>
              <w:tblW w:w="657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1"/>
              <w:gridCol w:w="3600"/>
            </w:tblGrid>
            <w:tr w:rsidR="00D60115" w:rsidRPr="00B31D7E" w:rsidTr="00D60115">
              <w:trPr>
                <w:trHeight w:val="350"/>
              </w:trPr>
              <w:tc>
                <w:tcPr>
                  <w:tcW w:w="2971" w:type="dxa"/>
                  <w:vAlign w:val="center"/>
                </w:tcPr>
                <w:p w:rsidR="00D60115" w:rsidRPr="00B31D7E" w:rsidRDefault="00D60115" w:rsidP="00C1393D">
                  <w:pPr>
                    <w:pStyle w:val="Default"/>
                    <w:jc w:val="center"/>
                    <w:rPr>
                      <w:color w:val="auto"/>
                    </w:rPr>
                  </w:pPr>
                  <w:r w:rsidRPr="00B31D7E">
                    <w:rPr>
                      <w:b/>
                      <w:bCs/>
                      <w:color w:val="auto"/>
                    </w:rPr>
                    <w:t>Caracteristici</w:t>
                  </w:r>
                </w:p>
              </w:tc>
              <w:tc>
                <w:tcPr>
                  <w:tcW w:w="3600" w:type="dxa"/>
                  <w:vAlign w:val="center"/>
                </w:tcPr>
                <w:p w:rsidR="00D60115" w:rsidRPr="00B31D7E" w:rsidRDefault="00D60115" w:rsidP="00C1393D">
                  <w:pPr>
                    <w:pStyle w:val="Default"/>
                    <w:jc w:val="center"/>
                    <w:rPr>
                      <w:color w:val="auto"/>
                    </w:rPr>
                  </w:pPr>
                  <w:r w:rsidRPr="00B31D7E">
                    <w:rPr>
                      <w:b/>
                      <w:bCs/>
                      <w:color w:val="auto"/>
                    </w:rPr>
                    <w:t xml:space="preserve">Condiţii de </w:t>
                  </w:r>
                  <w:r w:rsidR="00A54ACB">
                    <w:rPr>
                      <w:b/>
                      <w:bCs/>
                      <w:color w:val="auto"/>
                    </w:rPr>
                    <w:t>admisibilitate</w:t>
                  </w:r>
                </w:p>
              </w:tc>
            </w:tr>
            <w:tr w:rsidR="00D60115" w:rsidRPr="00B31D7E" w:rsidTr="00D60115">
              <w:trPr>
                <w:trHeight w:val="692"/>
              </w:trPr>
              <w:tc>
                <w:tcPr>
                  <w:tcW w:w="2971" w:type="dxa"/>
                  <w:vAlign w:val="center"/>
                </w:tcPr>
                <w:p w:rsidR="00D60115" w:rsidRPr="00B31D7E" w:rsidRDefault="00D60115" w:rsidP="004C65A9">
                  <w:pPr>
                    <w:pStyle w:val="BodyText"/>
                    <w:rPr>
                      <w:bCs/>
                    </w:rPr>
                  </w:pPr>
                  <w:r w:rsidRPr="00B31D7E">
                    <w:rPr>
                      <w:bCs/>
                    </w:rPr>
                    <w:t>Aspectul recipientului la exterior</w:t>
                  </w:r>
                </w:p>
              </w:tc>
              <w:tc>
                <w:tcPr>
                  <w:tcW w:w="3600" w:type="dxa"/>
                </w:tcPr>
                <w:p w:rsidR="00D60115" w:rsidRPr="00B31D7E" w:rsidRDefault="00D60115" w:rsidP="004C65A9">
                  <w:pPr>
                    <w:pStyle w:val="BodyText"/>
                    <w:rPr>
                      <w:bCs/>
                    </w:rPr>
                  </w:pPr>
                  <w:r w:rsidRPr="00B31D7E">
                    <w:rPr>
                      <w:bCs/>
                    </w:rPr>
                    <w:t>Recipient din sticlă curat, închis ermetic cu capacul nebombat. Cutie metalică nebombată, neturtită, fără pete de rugină. Etichetă curată, vizibil imprimată cu toate elementele de identificare.</w:t>
                  </w:r>
                </w:p>
              </w:tc>
            </w:tr>
            <w:tr w:rsidR="00D60115" w:rsidRPr="00B31D7E" w:rsidTr="00D60115">
              <w:trPr>
                <w:trHeight w:val="854"/>
              </w:trPr>
              <w:tc>
                <w:tcPr>
                  <w:tcW w:w="2971" w:type="dxa"/>
                </w:tcPr>
                <w:p w:rsidR="00D60115" w:rsidRPr="00B31D7E" w:rsidRDefault="00D60115" w:rsidP="004C65A9">
                  <w:pPr>
                    <w:pStyle w:val="BodyText"/>
                    <w:rPr>
                      <w:bCs/>
                    </w:rPr>
                  </w:pPr>
                  <w:r w:rsidRPr="00B31D7E">
                    <w:rPr>
                      <w:bCs/>
                    </w:rPr>
                    <w:t>Aspectul recipientului la interior</w:t>
                  </w:r>
                </w:p>
              </w:tc>
              <w:tc>
                <w:tcPr>
                  <w:tcW w:w="3600" w:type="dxa"/>
                </w:tcPr>
                <w:p w:rsidR="00D60115" w:rsidRPr="00B31D7E" w:rsidRDefault="00D60115" w:rsidP="004C65A9">
                  <w:pPr>
                    <w:pStyle w:val="BodyText"/>
                    <w:rPr>
                      <w:bCs/>
                    </w:rPr>
                  </w:pPr>
                  <w:r w:rsidRPr="00B31D7E">
                    <w:rPr>
                      <w:bCs/>
                    </w:rPr>
                    <w:t>Cutie, capac fără pete de rugină sau exfolieri ale peliculei protectoare. Recipient din sticlă curat.</w:t>
                  </w:r>
                </w:p>
              </w:tc>
            </w:tr>
            <w:tr w:rsidR="00D60115" w:rsidRPr="00B31D7E" w:rsidTr="00D60115">
              <w:trPr>
                <w:trHeight w:val="422"/>
              </w:trPr>
              <w:tc>
                <w:tcPr>
                  <w:tcW w:w="2971" w:type="dxa"/>
                </w:tcPr>
                <w:p w:rsidR="00D60115" w:rsidRPr="00B31D7E" w:rsidRDefault="00D60115" w:rsidP="004C65A9">
                  <w:pPr>
                    <w:pStyle w:val="BodyText"/>
                    <w:rPr>
                      <w:bCs/>
                    </w:rPr>
                  </w:pPr>
                  <w:r w:rsidRPr="00B31D7E">
                    <w:rPr>
                      <w:bCs/>
                    </w:rPr>
                    <w:t>Aspectul conţinutului</w:t>
                  </w:r>
                </w:p>
              </w:tc>
              <w:tc>
                <w:tcPr>
                  <w:tcW w:w="3600" w:type="dxa"/>
                </w:tcPr>
                <w:p w:rsidR="00D60115" w:rsidRPr="00B31D7E" w:rsidRDefault="00D60115" w:rsidP="004C65A9">
                  <w:pPr>
                    <w:pStyle w:val="BodyText"/>
                    <w:rPr>
                      <w:bCs/>
                    </w:rPr>
                  </w:pPr>
                  <w:r w:rsidRPr="00B31D7E">
                    <w:rPr>
                      <w:bCs/>
                    </w:rPr>
                    <w:t>Amestec de legume divizate.</w:t>
                  </w:r>
                </w:p>
              </w:tc>
            </w:tr>
            <w:tr w:rsidR="00D60115" w:rsidRPr="00B31D7E" w:rsidTr="00D60115">
              <w:trPr>
                <w:trHeight w:val="161"/>
              </w:trPr>
              <w:tc>
                <w:tcPr>
                  <w:tcW w:w="2971" w:type="dxa"/>
                </w:tcPr>
                <w:p w:rsidR="00D60115" w:rsidRPr="00B31D7E" w:rsidRDefault="00D60115" w:rsidP="004C65A9">
                  <w:pPr>
                    <w:pStyle w:val="BodyText"/>
                    <w:rPr>
                      <w:bCs/>
                    </w:rPr>
                  </w:pPr>
                  <w:r w:rsidRPr="00B31D7E">
                    <w:rPr>
                      <w:bCs/>
                    </w:rPr>
                    <w:t>Culoarea</w:t>
                  </w:r>
                </w:p>
              </w:tc>
              <w:tc>
                <w:tcPr>
                  <w:tcW w:w="3600" w:type="dxa"/>
                </w:tcPr>
                <w:p w:rsidR="00D60115" w:rsidRPr="00B31D7E" w:rsidRDefault="00D60115" w:rsidP="004C65A9">
                  <w:pPr>
                    <w:pStyle w:val="BodyText"/>
                    <w:rPr>
                      <w:bCs/>
                    </w:rPr>
                  </w:pPr>
                  <w:r w:rsidRPr="00B31D7E">
                    <w:rPr>
                      <w:bCs/>
                    </w:rPr>
                    <w:t>Caracteristică legumelor fierte. Culoarea lichidului de acoperire limpede, uşor gălbuie.</w:t>
                  </w:r>
                </w:p>
              </w:tc>
            </w:tr>
            <w:tr w:rsidR="00D60115" w:rsidRPr="00B31D7E" w:rsidTr="00D60115">
              <w:trPr>
                <w:trHeight w:val="440"/>
              </w:trPr>
              <w:tc>
                <w:tcPr>
                  <w:tcW w:w="2971" w:type="dxa"/>
                </w:tcPr>
                <w:p w:rsidR="00D60115" w:rsidRPr="00B31D7E" w:rsidRDefault="00D60115" w:rsidP="004C65A9">
                  <w:pPr>
                    <w:pStyle w:val="BodyText"/>
                    <w:rPr>
                      <w:bCs/>
                    </w:rPr>
                  </w:pPr>
                  <w:r w:rsidRPr="00B31D7E">
                    <w:rPr>
                      <w:bCs/>
                    </w:rPr>
                    <w:t>Consistenţa</w:t>
                  </w:r>
                </w:p>
              </w:tc>
              <w:tc>
                <w:tcPr>
                  <w:tcW w:w="3600" w:type="dxa"/>
                </w:tcPr>
                <w:p w:rsidR="00D60115" w:rsidRPr="00B31D7E" w:rsidRDefault="00D60115" w:rsidP="004C65A9">
                  <w:pPr>
                    <w:pStyle w:val="BodyText"/>
                    <w:rPr>
                      <w:bCs/>
                    </w:rPr>
                  </w:pPr>
                  <w:r w:rsidRPr="00B31D7E">
                    <w:rPr>
                      <w:bCs/>
                    </w:rPr>
                    <w:t>Bucăţi de legume bine fierte şi nedestrămate.</w:t>
                  </w:r>
                </w:p>
              </w:tc>
            </w:tr>
            <w:tr w:rsidR="00D60115" w:rsidRPr="00B31D7E" w:rsidTr="00D60115">
              <w:trPr>
                <w:trHeight w:val="377"/>
              </w:trPr>
              <w:tc>
                <w:tcPr>
                  <w:tcW w:w="2971" w:type="dxa"/>
                </w:tcPr>
                <w:p w:rsidR="00D60115" w:rsidRPr="00B31D7E" w:rsidRDefault="00D60115" w:rsidP="004C65A9">
                  <w:pPr>
                    <w:pStyle w:val="BodyText"/>
                    <w:rPr>
                      <w:bCs/>
                    </w:rPr>
                  </w:pPr>
                  <w:r w:rsidRPr="00B31D7E">
                    <w:rPr>
                      <w:bCs/>
                    </w:rPr>
                    <w:t>Gust şi miros</w:t>
                  </w:r>
                </w:p>
              </w:tc>
              <w:tc>
                <w:tcPr>
                  <w:tcW w:w="3600" w:type="dxa"/>
                </w:tcPr>
                <w:p w:rsidR="00D60115" w:rsidRPr="00B31D7E" w:rsidRDefault="00D60115" w:rsidP="004C65A9">
                  <w:pPr>
                    <w:pStyle w:val="BodyText"/>
                    <w:rPr>
                      <w:bCs/>
                    </w:rPr>
                  </w:pPr>
                  <w:r w:rsidRPr="00B31D7E">
                    <w:rPr>
                      <w:bCs/>
                    </w:rPr>
                    <w:t>Specifice legumelor componente, fără gust şi miros străin.</w:t>
                  </w:r>
                </w:p>
              </w:tc>
            </w:tr>
          </w:tbl>
          <w:p w:rsidR="00D60115" w:rsidRPr="00B31D7E" w:rsidRDefault="00D60115" w:rsidP="004C65A9">
            <w:pPr>
              <w:pStyle w:val="BodyText"/>
              <w:jc w:val="left"/>
              <w:rPr>
                <w:b/>
                <w:bCs/>
                <w:i/>
              </w:rPr>
            </w:pPr>
            <w:r w:rsidRPr="00B31D7E">
              <w:rPr>
                <w:b/>
                <w:bCs/>
                <w:i/>
              </w:rPr>
              <w:t>Proprietăţi fizico-chimice</w:t>
            </w:r>
          </w:p>
          <w:tbl>
            <w:tblPr>
              <w:tblW w:w="675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1"/>
              <w:gridCol w:w="3780"/>
            </w:tblGrid>
            <w:tr w:rsidR="00D60115" w:rsidRPr="00B31D7E" w:rsidTr="00C1393D">
              <w:trPr>
                <w:trHeight w:val="341"/>
              </w:trPr>
              <w:tc>
                <w:tcPr>
                  <w:tcW w:w="2971" w:type="dxa"/>
                  <w:vAlign w:val="center"/>
                </w:tcPr>
                <w:p w:rsidR="00D60115" w:rsidRPr="00B31D7E" w:rsidRDefault="00D60115" w:rsidP="00C1393D">
                  <w:pPr>
                    <w:pStyle w:val="BodyText"/>
                    <w:jc w:val="center"/>
                    <w:rPr>
                      <w:b/>
                      <w:bCs/>
                    </w:rPr>
                  </w:pPr>
                  <w:r w:rsidRPr="00B31D7E">
                    <w:rPr>
                      <w:b/>
                      <w:bCs/>
                    </w:rPr>
                    <w:t>Caracteristici</w:t>
                  </w:r>
                </w:p>
              </w:tc>
              <w:tc>
                <w:tcPr>
                  <w:tcW w:w="3780" w:type="dxa"/>
                  <w:vAlign w:val="center"/>
                </w:tcPr>
                <w:p w:rsidR="00D60115" w:rsidRPr="00B31D7E" w:rsidRDefault="00D60115" w:rsidP="00C1393D">
                  <w:pPr>
                    <w:pStyle w:val="BodyText"/>
                    <w:jc w:val="center"/>
                    <w:rPr>
                      <w:b/>
                      <w:bCs/>
                    </w:rPr>
                  </w:pPr>
                  <w:r w:rsidRPr="00B31D7E">
                    <w:rPr>
                      <w:b/>
                      <w:bCs/>
                    </w:rPr>
                    <w:t xml:space="preserve">Condiţii de </w:t>
                  </w:r>
                  <w:r w:rsidR="00A54ACB">
                    <w:rPr>
                      <w:b/>
                      <w:bCs/>
                    </w:rPr>
                    <w:t>admisibilitate</w:t>
                  </w:r>
                </w:p>
              </w:tc>
            </w:tr>
            <w:tr w:rsidR="00D60115" w:rsidRPr="00B31D7E" w:rsidTr="004C65A9">
              <w:trPr>
                <w:trHeight w:val="782"/>
              </w:trPr>
              <w:tc>
                <w:tcPr>
                  <w:tcW w:w="2971" w:type="dxa"/>
                  <w:vAlign w:val="center"/>
                </w:tcPr>
                <w:p w:rsidR="00D60115" w:rsidRPr="00B31D7E" w:rsidRDefault="00D60115" w:rsidP="004C65A9">
                  <w:pPr>
                    <w:pStyle w:val="BodyText"/>
                    <w:jc w:val="center"/>
                    <w:rPr>
                      <w:bCs/>
                    </w:rPr>
                  </w:pPr>
                  <w:r w:rsidRPr="00B31D7E">
                    <w:rPr>
                      <w:bCs/>
                    </w:rPr>
                    <w:t>Conţinutul total de legume raportat la masa netă , %, min.</w:t>
                  </w:r>
                </w:p>
              </w:tc>
              <w:tc>
                <w:tcPr>
                  <w:tcW w:w="3780" w:type="dxa"/>
                  <w:vAlign w:val="center"/>
                </w:tcPr>
                <w:p w:rsidR="00D60115" w:rsidRPr="00B31D7E" w:rsidRDefault="00D60115" w:rsidP="004C65A9">
                  <w:pPr>
                    <w:pStyle w:val="BodyText"/>
                    <w:jc w:val="center"/>
                    <w:rPr>
                      <w:bCs/>
                    </w:rPr>
                  </w:pPr>
                  <w:r w:rsidRPr="00B31D7E">
                    <w:rPr>
                      <w:bCs/>
                    </w:rPr>
                    <w:t>55</w:t>
                  </w:r>
                </w:p>
              </w:tc>
            </w:tr>
            <w:tr w:rsidR="00D60115" w:rsidRPr="00B31D7E" w:rsidTr="004C65A9">
              <w:trPr>
                <w:trHeight w:val="440"/>
              </w:trPr>
              <w:tc>
                <w:tcPr>
                  <w:tcW w:w="2971" w:type="dxa"/>
                  <w:vAlign w:val="center"/>
                </w:tcPr>
                <w:p w:rsidR="00D60115" w:rsidRPr="00B31D7E" w:rsidRDefault="00D60115" w:rsidP="004C65A9">
                  <w:pPr>
                    <w:pStyle w:val="BodyText"/>
                    <w:jc w:val="center"/>
                    <w:rPr>
                      <w:bCs/>
                    </w:rPr>
                  </w:pPr>
                  <w:r w:rsidRPr="00B31D7E">
                    <w:rPr>
                      <w:bCs/>
                    </w:rPr>
                    <w:t>Clorură de sodiu,%</w:t>
                  </w:r>
                </w:p>
              </w:tc>
              <w:tc>
                <w:tcPr>
                  <w:tcW w:w="3780" w:type="dxa"/>
                  <w:vAlign w:val="center"/>
                </w:tcPr>
                <w:p w:rsidR="00D60115" w:rsidRPr="00B31D7E" w:rsidRDefault="00D60115" w:rsidP="004C65A9">
                  <w:pPr>
                    <w:pStyle w:val="BodyText"/>
                    <w:jc w:val="center"/>
                    <w:rPr>
                      <w:bCs/>
                    </w:rPr>
                  </w:pPr>
                  <w:r w:rsidRPr="00B31D7E">
                    <w:rPr>
                      <w:bCs/>
                    </w:rPr>
                    <w:t>0,8...1,5</w:t>
                  </w:r>
                </w:p>
              </w:tc>
            </w:tr>
          </w:tbl>
          <w:p w:rsidR="00D60115" w:rsidRPr="00B31D7E" w:rsidRDefault="00D60115" w:rsidP="002E6487">
            <w:pPr>
              <w:pStyle w:val="NoSpacing"/>
              <w:jc w:val="both"/>
              <w:rPr>
                <w:rFonts w:ascii="Times New Roman" w:eastAsiaTheme="minorHAnsi" w:hAnsi="Times New Roman" w:cs="Times New Roman"/>
                <w:sz w:val="24"/>
                <w:szCs w:val="24"/>
              </w:rPr>
            </w:pPr>
            <w:r w:rsidRPr="00B31D7E">
              <w:rPr>
                <w:rFonts w:ascii="Times New Roman" w:hAnsi="Times New Roman" w:cs="Times New Roman"/>
                <w:b/>
                <w:sz w:val="24"/>
                <w:szCs w:val="24"/>
              </w:rPr>
              <w:t>În propunerea tehnică se va specifica masa netă.</w:t>
            </w:r>
          </w:p>
        </w:tc>
        <w:tc>
          <w:tcPr>
            <w:tcW w:w="2089" w:type="dxa"/>
            <w:gridSpan w:val="2"/>
            <w:vAlign w:val="center"/>
          </w:tcPr>
          <w:p w:rsidR="00D60115" w:rsidRPr="00B31D7E" w:rsidRDefault="00D60115" w:rsidP="00C1393D">
            <w:pPr>
              <w:pStyle w:val="TableText"/>
              <w:jc w:val="center"/>
              <w:rPr>
                <w:lang w:val="ro-RO"/>
              </w:rPr>
            </w:pPr>
            <w:r w:rsidRPr="00B31D7E">
              <w:rPr>
                <w:lang w:val="ro-RO"/>
              </w:rPr>
              <w:t>Produsele vor fi ambalate în cutii din tablă sau borcane de max. 3 kg în lăzi conserve legume, cutii din carton sau folie termocontractabilă din material plastic şi care să respecte normele sanitare în vigoare.</w:t>
            </w:r>
          </w:p>
          <w:p w:rsidR="00D60115" w:rsidRPr="00B31D7E" w:rsidRDefault="00D60115" w:rsidP="00C1393D">
            <w:pPr>
              <w:pStyle w:val="TableText"/>
              <w:jc w:val="center"/>
              <w:rPr>
                <w:lang w:val="ro-RO"/>
              </w:rPr>
            </w:pPr>
            <w:r w:rsidRPr="00B31D7E">
              <w:rPr>
                <w:lang w:val="ro-RO"/>
              </w:rPr>
              <w:t>Cutiile din tablă cositorită şi lăcuită în interior trebuie să fie ermetic închise, nebombate, nedeformate, neruginite.</w:t>
            </w:r>
          </w:p>
          <w:p w:rsidR="00D60115" w:rsidRPr="00B31D7E" w:rsidRDefault="00D60115" w:rsidP="00C1393D">
            <w:pPr>
              <w:pStyle w:val="TableText"/>
              <w:jc w:val="center"/>
              <w:rPr>
                <w:lang w:val="ro-RO"/>
              </w:rPr>
            </w:pPr>
            <w:r w:rsidRPr="00B31D7E">
              <w:rPr>
                <w:lang w:val="ro-RO"/>
              </w:rPr>
              <w:t>Borcanele trebuie să fie ermetic închise, cu capacul nebombat, neruginit, neînnegrit.</w:t>
            </w:r>
          </w:p>
          <w:p w:rsidR="00D60115" w:rsidRPr="00B31D7E" w:rsidRDefault="00D60115" w:rsidP="00C1393D">
            <w:pPr>
              <w:pStyle w:val="TableText"/>
              <w:jc w:val="center"/>
              <w:rPr>
                <w:bCs/>
                <w:szCs w:val="24"/>
                <w:lang w:val="ro-RO"/>
              </w:rPr>
            </w:pPr>
            <w:r w:rsidRPr="00B31D7E">
              <w:rPr>
                <w:lang w:val="ro-RO"/>
              </w:rPr>
              <w:t>Ambalajele nu se facturează.</w:t>
            </w:r>
          </w:p>
        </w:tc>
        <w:tc>
          <w:tcPr>
            <w:tcW w:w="1420" w:type="dxa"/>
            <w:vAlign w:val="center"/>
          </w:tcPr>
          <w:p w:rsidR="00D60115" w:rsidRPr="00B31D7E" w:rsidRDefault="00D60115" w:rsidP="00C1393D">
            <w:pPr>
              <w:tabs>
                <w:tab w:val="left" w:pos="1485"/>
                <w:tab w:val="left" w:pos="1596"/>
              </w:tabs>
              <w:autoSpaceDE w:val="0"/>
              <w:autoSpaceDN w:val="0"/>
              <w:adjustRightInd w:val="0"/>
              <w:spacing w:after="0" w:line="240" w:lineRule="auto"/>
              <w:ind w:left="-108"/>
              <w:contextualSpacing/>
              <w:jc w:val="center"/>
              <w:rPr>
                <w:rFonts w:ascii="Times New Roman" w:eastAsia="Calibri" w:hAnsi="Times New Roman" w:cs="Times New Roman"/>
                <w:sz w:val="24"/>
                <w:szCs w:val="24"/>
              </w:rPr>
            </w:pPr>
            <w:r w:rsidRPr="00B31D7E">
              <w:rPr>
                <w:rFonts w:ascii="Times New Roman" w:eastAsia="Calibri" w:hAnsi="Times New Roman" w:cs="Times New Roman"/>
                <w:bCs/>
                <w:sz w:val="24"/>
                <w:szCs w:val="24"/>
              </w:rPr>
              <w:t xml:space="preserve">minim 18 luni </w:t>
            </w:r>
            <w:r w:rsidRPr="00B31D7E">
              <w:rPr>
                <w:rFonts w:ascii="Times New Roman" w:eastAsia="Calibri" w:hAnsi="Times New Roman" w:cs="Times New Roman"/>
                <w:bCs/>
                <w:sz w:val="24"/>
                <w:szCs w:val="24"/>
                <w:lang w:val="fr-FR"/>
              </w:rPr>
              <w:t>de la data livrării</w:t>
            </w:r>
          </w:p>
        </w:tc>
        <w:tc>
          <w:tcPr>
            <w:tcW w:w="990" w:type="dxa"/>
            <w:vAlign w:val="center"/>
          </w:tcPr>
          <w:p w:rsidR="00D60115" w:rsidRPr="00B31D7E" w:rsidRDefault="00D60115" w:rsidP="00C1393D">
            <w:pPr>
              <w:spacing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lunar</w:t>
            </w:r>
          </w:p>
        </w:tc>
      </w:tr>
      <w:tr w:rsidR="00524498" w:rsidRPr="00B31D7E" w:rsidTr="006E2BF2">
        <w:trPr>
          <w:trHeight w:val="8198"/>
        </w:trPr>
        <w:tc>
          <w:tcPr>
            <w:tcW w:w="848" w:type="dxa"/>
            <w:vAlign w:val="center"/>
          </w:tcPr>
          <w:p w:rsidR="00524498" w:rsidRPr="00B31D7E" w:rsidRDefault="00524498" w:rsidP="00160EFF">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780" w:type="dxa"/>
            <w:vAlign w:val="center"/>
          </w:tcPr>
          <w:p w:rsidR="00524498" w:rsidRPr="00B31D7E" w:rsidRDefault="00524498" w:rsidP="00080A33">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r w:rsidRPr="00B31D7E">
              <w:rPr>
                <w:rFonts w:ascii="Times New Roman" w:eastAsia="Times New Roman" w:hAnsi="Times New Roman" w:cs="Times New Roman"/>
                <w:bCs/>
                <w:sz w:val="24"/>
                <w:szCs w:val="24"/>
                <w:lang w:val="fr-FR" w:eastAsia="ro-RO"/>
              </w:rPr>
              <w:t>Pastă de tomate</w:t>
            </w:r>
          </w:p>
        </w:tc>
        <w:tc>
          <w:tcPr>
            <w:tcW w:w="539" w:type="dxa"/>
            <w:vAlign w:val="center"/>
          </w:tcPr>
          <w:p w:rsidR="00524498" w:rsidRPr="00B31D7E" w:rsidRDefault="00524498" w:rsidP="0022474F">
            <w:pPr>
              <w:spacing w:after="0"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kg</w:t>
            </w:r>
          </w:p>
        </w:tc>
        <w:tc>
          <w:tcPr>
            <w:tcW w:w="1055" w:type="dxa"/>
            <w:tcBorders>
              <w:top w:val="nil"/>
              <w:left w:val="single" w:sz="4" w:space="0" w:color="auto"/>
              <w:bottom w:val="single" w:sz="4" w:space="0" w:color="auto"/>
              <w:right w:val="single" w:sz="4" w:space="0" w:color="auto"/>
            </w:tcBorders>
            <w:shd w:val="clear" w:color="auto" w:fill="auto"/>
            <w:vAlign w:val="center"/>
          </w:tcPr>
          <w:p w:rsidR="00524498" w:rsidRPr="00B31D7E" w:rsidRDefault="00524498" w:rsidP="00524498">
            <w:pPr>
              <w:jc w:val="center"/>
              <w:rPr>
                <w:rFonts w:ascii="Times New Roman" w:hAnsi="Times New Roman" w:cs="Times New Roman"/>
                <w:bCs/>
                <w:sz w:val="24"/>
                <w:szCs w:val="24"/>
              </w:rPr>
            </w:pPr>
            <w:r w:rsidRPr="00B31D7E">
              <w:rPr>
                <w:rFonts w:ascii="Times New Roman" w:hAnsi="Times New Roman" w:cs="Times New Roman"/>
                <w:bCs/>
                <w:sz w:val="24"/>
                <w:szCs w:val="24"/>
              </w:rPr>
              <w:t>ST –532 -21</w:t>
            </w:r>
          </w:p>
        </w:tc>
        <w:tc>
          <w:tcPr>
            <w:tcW w:w="6956" w:type="dxa"/>
            <w:gridSpan w:val="2"/>
            <w:vAlign w:val="center"/>
          </w:tcPr>
          <w:p w:rsidR="00524498" w:rsidRPr="00B31D7E" w:rsidRDefault="00524498" w:rsidP="007F68B4">
            <w:pPr>
              <w:widowControl w:val="0"/>
              <w:tabs>
                <w:tab w:val="left" w:pos="3165"/>
              </w:tabs>
              <w:spacing w:after="0" w:line="240" w:lineRule="auto"/>
              <w:jc w:val="both"/>
              <w:rPr>
                <w:rFonts w:ascii="Times New Roman" w:hAnsi="Times New Roman" w:cs="Times New Roman"/>
                <w:sz w:val="24"/>
                <w:szCs w:val="24"/>
              </w:rPr>
            </w:pPr>
            <w:r w:rsidRPr="00B31D7E">
              <w:rPr>
                <w:rFonts w:ascii="Times New Roman" w:hAnsi="Times New Roman" w:cs="Times New Roman"/>
                <w:sz w:val="24"/>
                <w:szCs w:val="24"/>
              </w:rPr>
              <w:t>Pasta de tomate se prepară din tomate proaspete, sănătoase, întregi, ajunse la maturitate industrială, de culoare roşie intensă, fără semne de fermentare sau mucegai.</w:t>
            </w:r>
          </w:p>
          <w:p w:rsidR="00524498" w:rsidRPr="00B31D7E" w:rsidRDefault="00524498" w:rsidP="007F68B4">
            <w:pPr>
              <w:pStyle w:val="BodyText"/>
              <w:widowControl w:val="0"/>
              <w:tabs>
                <w:tab w:val="left" w:pos="3165"/>
              </w:tabs>
              <w:rPr>
                <w:bCs/>
                <w:szCs w:val="24"/>
              </w:rPr>
            </w:pPr>
            <w:r w:rsidRPr="00B31D7E">
              <w:rPr>
                <w:bCs/>
                <w:szCs w:val="24"/>
              </w:rPr>
              <w:t xml:space="preserve">Pastă de tomate cu conţinut de substanţe solubile (grade refractometrice la </w:t>
            </w:r>
            <w:smartTag w:uri="urn:schemas-microsoft-com:office:smarttags" w:element="metricconverter">
              <w:smartTagPr>
                <w:attr w:name="ProductID" w:val="20ﾰC"/>
              </w:smartTagPr>
              <w:r w:rsidRPr="00B31D7E">
                <w:rPr>
                  <w:bCs/>
                  <w:szCs w:val="24"/>
                </w:rPr>
                <w:t>20</w:t>
              </w:r>
              <w:r w:rsidRPr="00B31D7E">
                <w:rPr>
                  <w:szCs w:val="24"/>
                  <w:lang w:val="fr-FR"/>
                </w:rPr>
                <w:t>°C</w:t>
              </w:r>
            </w:smartTag>
            <w:r w:rsidRPr="00B31D7E">
              <w:rPr>
                <w:szCs w:val="24"/>
                <w:lang w:val="fr-FR"/>
              </w:rPr>
              <w:t>),</w:t>
            </w:r>
            <w:r w:rsidRPr="00B31D7E">
              <w:rPr>
                <w:bCs/>
                <w:szCs w:val="24"/>
              </w:rPr>
              <w:t xml:space="preserve">  24  </w:t>
            </w:r>
            <w:r w:rsidRPr="00B31D7E">
              <w:rPr>
                <w:bCs/>
                <w:szCs w:val="24"/>
                <w:vertAlign w:val="superscript"/>
              </w:rPr>
              <w:t>0</w:t>
            </w:r>
            <w:r w:rsidRPr="00B31D7E">
              <w:rPr>
                <w:bCs/>
                <w:szCs w:val="24"/>
              </w:rPr>
              <w:t>R.</w:t>
            </w:r>
          </w:p>
          <w:p w:rsidR="00524498" w:rsidRPr="00AF4EDB" w:rsidRDefault="00524498" w:rsidP="007F68B4">
            <w:pPr>
              <w:pStyle w:val="BodyText"/>
              <w:widowControl w:val="0"/>
              <w:tabs>
                <w:tab w:val="left" w:pos="3165"/>
              </w:tabs>
              <w:rPr>
                <w:b/>
                <w:i/>
                <w:szCs w:val="24"/>
              </w:rPr>
            </w:pPr>
            <w:r w:rsidRPr="00AF4EDB">
              <w:rPr>
                <w:b/>
                <w:szCs w:val="24"/>
              </w:rPr>
              <w:t>Nu se admit adaosurile de sare.</w:t>
            </w:r>
          </w:p>
          <w:p w:rsidR="00524498" w:rsidRPr="00B31D7E" w:rsidRDefault="00524498" w:rsidP="00C1393D">
            <w:pPr>
              <w:pStyle w:val="NoSpacing"/>
              <w:rPr>
                <w:rFonts w:ascii="Times New Roman" w:hAnsi="Times New Roman" w:cs="Times New Roman"/>
                <w:b/>
                <w:i/>
                <w:sz w:val="24"/>
                <w:szCs w:val="24"/>
              </w:rPr>
            </w:pPr>
            <w:r w:rsidRPr="00B31D7E">
              <w:rPr>
                <w:rFonts w:ascii="Times New Roman" w:hAnsi="Times New Roman" w:cs="Times New Roman"/>
                <w:b/>
                <w:i/>
                <w:sz w:val="24"/>
                <w:szCs w:val="24"/>
              </w:rPr>
              <w:t>Proprietăţi organoleptice</w:t>
            </w:r>
          </w:p>
          <w:tbl>
            <w:tblPr>
              <w:tblW w:w="657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1"/>
              <w:gridCol w:w="4590"/>
            </w:tblGrid>
            <w:tr w:rsidR="00524498" w:rsidRPr="00B31D7E" w:rsidTr="007F68B4">
              <w:trPr>
                <w:trHeight w:val="350"/>
              </w:trPr>
              <w:tc>
                <w:tcPr>
                  <w:tcW w:w="1981" w:type="dxa"/>
                  <w:vAlign w:val="center"/>
                </w:tcPr>
                <w:p w:rsidR="00524498" w:rsidRPr="00B31D7E" w:rsidRDefault="00524498" w:rsidP="00C1393D">
                  <w:pPr>
                    <w:pStyle w:val="Default"/>
                    <w:jc w:val="center"/>
                    <w:rPr>
                      <w:color w:val="auto"/>
                    </w:rPr>
                  </w:pPr>
                  <w:r w:rsidRPr="00B31D7E">
                    <w:rPr>
                      <w:b/>
                      <w:bCs/>
                      <w:color w:val="auto"/>
                    </w:rPr>
                    <w:t>Caracteristici</w:t>
                  </w:r>
                </w:p>
              </w:tc>
              <w:tc>
                <w:tcPr>
                  <w:tcW w:w="4590" w:type="dxa"/>
                  <w:vAlign w:val="center"/>
                </w:tcPr>
                <w:p w:rsidR="00524498" w:rsidRPr="00B31D7E" w:rsidRDefault="00524498" w:rsidP="00C1393D">
                  <w:pPr>
                    <w:pStyle w:val="Default"/>
                    <w:jc w:val="center"/>
                    <w:rPr>
                      <w:color w:val="auto"/>
                    </w:rPr>
                  </w:pPr>
                  <w:r w:rsidRPr="00B31D7E">
                    <w:rPr>
                      <w:b/>
                      <w:bCs/>
                      <w:color w:val="auto"/>
                    </w:rPr>
                    <w:t xml:space="preserve">Condiţii de </w:t>
                  </w:r>
                  <w:r w:rsidR="00A54ACB">
                    <w:rPr>
                      <w:b/>
                      <w:bCs/>
                      <w:color w:val="auto"/>
                    </w:rPr>
                    <w:t>admisibilitate</w:t>
                  </w:r>
                </w:p>
              </w:tc>
            </w:tr>
            <w:tr w:rsidR="00524498" w:rsidRPr="00B31D7E" w:rsidTr="007F68B4">
              <w:trPr>
                <w:trHeight w:val="1016"/>
              </w:trPr>
              <w:tc>
                <w:tcPr>
                  <w:tcW w:w="1981" w:type="dxa"/>
                  <w:vAlign w:val="center"/>
                </w:tcPr>
                <w:p w:rsidR="00524498" w:rsidRPr="00B31D7E" w:rsidRDefault="00524498" w:rsidP="007F68B4">
                  <w:pPr>
                    <w:pStyle w:val="BodyText"/>
                    <w:widowControl w:val="0"/>
                    <w:tabs>
                      <w:tab w:val="left" w:pos="3165"/>
                    </w:tabs>
                    <w:jc w:val="center"/>
                  </w:pPr>
                  <w:r w:rsidRPr="00B31D7E">
                    <w:t>Aspectul recipientului la exterior</w:t>
                  </w:r>
                </w:p>
              </w:tc>
              <w:tc>
                <w:tcPr>
                  <w:tcW w:w="4590" w:type="dxa"/>
                  <w:vAlign w:val="center"/>
                </w:tcPr>
                <w:p w:rsidR="00524498" w:rsidRPr="00B31D7E" w:rsidRDefault="00524498" w:rsidP="007F68B4">
                  <w:pPr>
                    <w:pStyle w:val="BodyText"/>
                    <w:widowControl w:val="0"/>
                    <w:tabs>
                      <w:tab w:val="left" w:pos="3165"/>
                    </w:tabs>
                    <w:jc w:val="center"/>
                  </w:pPr>
                  <w:r w:rsidRPr="00B31D7E">
                    <w:t>Etichetă curată, vizibil imprimată cu toate elementele de identificare. Recipient din sticlă, cu capacul nebombat. Cutie metalică,  nebombată, neturtită, fără pete de rugină.</w:t>
                  </w:r>
                </w:p>
              </w:tc>
            </w:tr>
            <w:tr w:rsidR="00524498" w:rsidRPr="00B31D7E" w:rsidTr="007F68B4">
              <w:trPr>
                <w:trHeight w:val="854"/>
              </w:trPr>
              <w:tc>
                <w:tcPr>
                  <w:tcW w:w="1981" w:type="dxa"/>
                  <w:vAlign w:val="center"/>
                </w:tcPr>
                <w:p w:rsidR="00524498" w:rsidRPr="00B31D7E" w:rsidRDefault="00524498" w:rsidP="007F68B4">
                  <w:pPr>
                    <w:pStyle w:val="BodyText"/>
                    <w:widowControl w:val="0"/>
                    <w:tabs>
                      <w:tab w:val="left" w:pos="3165"/>
                    </w:tabs>
                    <w:jc w:val="center"/>
                  </w:pPr>
                  <w:r w:rsidRPr="00B31D7E">
                    <w:t>Aspectul recipientului la interior</w:t>
                  </w:r>
                </w:p>
              </w:tc>
              <w:tc>
                <w:tcPr>
                  <w:tcW w:w="4590" w:type="dxa"/>
                  <w:vAlign w:val="center"/>
                </w:tcPr>
                <w:p w:rsidR="00524498" w:rsidRPr="00B31D7E" w:rsidRDefault="00524498" w:rsidP="007F68B4">
                  <w:pPr>
                    <w:pStyle w:val="BodyText"/>
                    <w:widowControl w:val="0"/>
                    <w:tabs>
                      <w:tab w:val="left" w:pos="3165"/>
                    </w:tabs>
                    <w:jc w:val="center"/>
                  </w:pPr>
                  <w:r w:rsidRPr="00B31D7E">
                    <w:t>Cutii, capace, fără pete de rugină sau exfolieri ale peliculei protectoare. Recipiente din sticlă curate.</w:t>
                  </w:r>
                </w:p>
              </w:tc>
            </w:tr>
            <w:tr w:rsidR="00524498" w:rsidRPr="00B31D7E" w:rsidTr="007F68B4">
              <w:trPr>
                <w:trHeight w:val="422"/>
              </w:trPr>
              <w:tc>
                <w:tcPr>
                  <w:tcW w:w="1981" w:type="dxa"/>
                  <w:vAlign w:val="center"/>
                </w:tcPr>
                <w:p w:rsidR="00524498" w:rsidRPr="00B31D7E" w:rsidRDefault="00524498" w:rsidP="007F68B4">
                  <w:pPr>
                    <w:pStyle w:val="BodyText"/>
                    <w:widowControl w:val="0"/>
                    <w:tabs>
                      <w:tab w:val="left" w:pos="3165"/>
                    </w:tabs>
                    <w:jc w:val="center"/>
                  </w:pPr>
                  <w:r w:rsidRPr="00B31D7E">
                    <w:t>Aspectul produsului</w:t>
                  </w:r>
                </w:p>
              </w:tc>
              <w:tc>
                <w:tcPr>
                  <w:tcW w:w="4590" w:type="dxa"/>
                  <w:vAlign w:val="center"/>
                </w:tcPr>
                <w:p w:rsidR="00524498" w:rsidRPr="00B31D7E" w:rsidRDefault="00524498" w:rsidP="007F68B4">
                  <w:pPr>
                    <w:pStyle w:val="BodyText"/>
                    <w:widowControl w:val="0"/>
                    <w:tabs>
                      <w:tab w:val="left" w:pos="3165"/>
                    </w:tabs>
                    <w:jc w:val="center"/>
                  </w:pPr>
                  <w:r w:rsidRPr="00B31D7E">
                    <w:t>Masă omogenă, densă, fără corpuri străine, fără semne de alterare.</w:t>
                  </w:r>
                </w:p>
              </w:tc>
            </w:tr>
            <w:tr w:rsidR="00524498" w:rsidRPr="00B31D7E" w:rsidTr="007F68B4">
              <w:trPr>
                <w:trHeight w:val="1385"/>
              </w:trPr>
              <w:tc>
                <w:tcPr>
                  <w:tcW w:w="1981" w:type="dxa"/>
                  <w:vAlign w:val="center"/>
                </w:tcPr>
                <w:p w:rsidR="00524498" w:rsidRPr="00B31D7E" w:rsidRDefault="00524498" w:rsidP="007F68B4">
                  <w:pPr>
                    <w:pStyle w:val="BodyText"/>
                    <w:widowControl w:val="0"/>
                    <w:tabs>
                      <w:tab w:val="left" w:pos="3165"/>
                    </w:tabs>
                    <w:jc w:val="center"/>
                  </w:pPr>
                  <w:r w:rsidRPr="00B31D7E">
                    <w:t>Culoare</w:t>
                  </w:r>
                </w:p>
              </w:tc>
              <w:tc>
                <w:tcPr>
                  <w:tcW w:w="4590" w:type="dxa"/>
                  <w:vAlign w:val="center"/>
                </w:tcPr>
                <w:p w:rsidR="00524498" w:rsidRPr="00B31D7E" w:rsidRDefault="00524498" w:rsidP="007F68B4">
                  <w:pPr>
                    <w:pStyle w:val="BodyText"/>
                    <w:widowControl w:val="0"/>
                    <w:tabs>
                      <w:tab w:val="left" w:pos="3165"/>
                    </w:tabs>
                    <w:jc w:val="center"/>
                  </w:pPr>
                  <w:r w:rsidRPr="00B31D7E">
                    <w:t>Roşie intensă până la roşie cărămizie, uniformă în toată masa; la suprafaţa pastei de tomate ambalată în recipiente ermetice, se admite o culoare mai închisă faţă de culorile menţionate.</w:t>
                  </w:r>
                </w:p>
              </w:tc>
            </w:tr>
            <w:tr w:rsidR="00524498" w:rsidRPr="00B31D7E" w:rsidTr="007F68B4">
              <w:trPr>
                <w:trHeight w:val="440"/>
              </w:trPr>
              <w:tc>
                <w:tcPr>
                  <w:tcW w:w="1981" w:type="dxa"/>
                  <w:vAlign w:val="center"/>
                </w:tcPr>
                <w:p w:rsidR="00524498" w:rsidRPr="00B31D7E" w:rsidRDefault="00524498" w:rsidP="007F68B4">
                  <w:pPr>
                    <w:pStyle w:val="BodyText"/>
                    <w:widowControl w:val="0"/>
                    <w:tabs>
                      <w:tab w:val="left" w:pos="3165"/>
                    </w:tabs>
                    <w:jc w:val="center"/>
                  </w:pPr>
                  <w:r w:rsidRPr="00B31D7E">
                    <w:t>Gust şi miros</w:t>
                  </w:r>
                </w:p>
              </w:tc>
              <w:tc>
                <w:tcPr>
                  <w:tcW w:w="4590" w:type="dxa"/>
                  <w:vAlign w:val="center"/>
                </w:tcPr>
                <w:p w:rsidR="00524498" w:rsidRPr="00B31D7E" w:rsidRDefault="00524498" w:rsidP="007F68B4">
                  <w:pPr>
                    <w:pStyle w:val="BodyText"/>
                    <w:widowControl w:val="0"/>
                    <w:tabs>
                      <w:tab w:val="left" w:pos="3165"/>
                    </w:tabs>
                    <w:jc w:val="center"/>
                  </w:pPr>
                  <w:r w:rsidRPr="00B31D7E">
                    <w:t>Specifice concentratelor de tomate, fără gust şi miros străin. Nu se admite gust amar sau acru.</w:t>
                  </w:r>
                </w:p>
              </w:tc>
            </w:tr>
          </w:tbl>
          <w:p w:rsidR="00524498" w:rsidRPr="00B31D7E" w:rsidRDefault="00524498" w:rsidP="007F68B4">
            <w:pPr>
              <w:pStyle w:val="BodyText"/>
              <w:jc w:val="left"/>
              <w:rPr>
                <w:b/>
                <w:bCs/>
                <w:i/>
              </w:rPr>
            </w:pPr>
            <w:r w:rsidRPr="00B31D7E">
              <w:rPr>
                <w:b/>
                <w:bCs/>
                <w:i/>
              </w:rPr>
              <w:t>Proprietăţi fizico-chimice</w:t>
            </w:r>
          </w:p>
          <w:tbl>
            <w:tblPr>
              <w:tblW w:w="657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81"/>
              <w:gridCol w:w="2790"/>
            </w:tblGrid>
            <w:tr w:rsidR="00524498" w:rsidRPr="00B31D7E" w:rsidTr="007F68B4">
              <w:trPr>
                <w:trHeight w:val="341"/>
              </w:trPr>
              <w:tc>
                <w:tcPr>
                  <w:tcW w:w="3781" w:type="dxa"/>
                  <w:vAlign w:val="center"/>
                </w:tcPr>
                <w:p w:rsidR="00524498" w:rsidRPr="00B31D7E" w:rsidRDefault="00524498" w:rsidP="0022474F">
                  <w:pPr>
                    <w:pStyle w:val="BodyText"/>
                    <w:jc w:val="center"/>
                    <w:rPr>
                      <w:b/>
                      <w:bCs/>
                    </w:rPr>
                  </w:pPr>
                  <w:r w:rsidRPr="00B31D7E">
                    <w:rPr>
                      <w:b/>
                      <w:bCs/>
                    </w:rPr>
                    <w:t>Caracteristici</w:t>
                  </w:r>
                </w:p>
              </w:tc>
              <w:tc>
                <w:tcPr>
                  <w:tcW w:w="2790" w:type="dxa"/>
                  <w:vAlign w:val="center"/>
                </w:tcPr>
                <w:p w:rsidR="00524498" w:rsidRPr="00B31D7E" w:rsidRDefault="00524498" w:rsidP="0022474F">
                  <w:pPr>
                    <w:pStyle w:val="BodyText"/>
                    <w:jc w:val="center"/>
                    <w:rPr>
                      <w:b/>
                      <w:bCs/>
                    </w:rPr>
                  </w:pPr>
                  <w:r w:rsidRPr="00B31D7E">
                    <w:rPr>
                      <w:b/>
                      <w:bCs/>
                    </w:rPr>
                    <w:t xml:space="preserve">Condiţii de </w:t>
                  </w:r>
                  <w:r w:rsidR="00A54ACB">
                    <w:rPr>
                      <w:b/>
                      <w:bCs/>
                    </w:rPr>
                    <w:t>admisibilitate</w:t>
                  </w:r>
                </w:p>
              </w:tc>
            </w:tr>
            <w:tr w:rsidR="00524498" w:rsidRPr="00B31D7E" w:rsidTr="007F68B4">
              <w:trPr>
                <w:trHeight w:val="494"/>
              </w:trPr>
              <w:tc>
                <w:tcPr>
                  <w:tcW w:w="3781" w:type="dxa"/>
                  <w:vAlign w:val="center"/>
                </w:tcPr>
                <w:p w:rsidR="00524498" w:rsidRPr="00B31D7E" w:rsidRDefault="00524498" w:rsidP="007F68B4">
                  <w:pPr>
                    <w:pStyle w:val="Default"/>
                    <w:jc w:val="center"/>
                    <w:rPr>
                      <w:color w:val="auto"/>
                    </w:rPr>
                  </w:pPr>
                  <w:r w:rsidRPr="00B31D7E">
                    <w:rPr>
                      <w:color w:val="auto"/>
                    </w:rPr>
                    <w:t>Substanţe solubile (exclusiv adaosul de sare),%, min.</w:t>
                  </w:r>
                </w:p>
              </w:tc>
              <w:tc>
                <w:tcPr>
                  <w:tcW w:w="2790" w:type="dxa"/>
                  <w:vAlign w:val="center"/>
                </w:tcPr>
                <w:p w:rsidR="00524498" w:rsidRPr="00B31D7E" w:rsidRDefault="00524498" w:rsidP="007F68B4">
                  <w:pPr>
                    <w:jc w:val="center"/>
                    <w:rPr>
                      <w:rFonts w:ascii="Times New Roman" w:hAnsi="Times New Roman" w:cs="Times New Roman"/>
                      <w:sz w:val="24"/>
                      <w:szCs w:val="24"/>
                    </w:rPr>
                  </w:pPr>
                  <w:r w:rsidRPr="00B31D7E">
                    <w:rPr>
                      <w:rFonts w:ascii="Times New Roman" w:hAnsi="Times New Roman" w:cs="Times New Roman"/>
                      <w:sz w:val="24"/>
                      <w:szCs w:val="24"/>
                    </w:rPr>
                    <w:t>24</w:t>
                  </w:r>
                </w:p>
              </w:tc>
            </w:tr>
            <w:tr w:rsidR="00524498" w:rsidRPr="00B31D7E" w:rsidTr="007F68B4">
              <w:trPr>
                <w:trHeight w:val="440"/>
              </w:trPr>
              <w:tc>
                <w:tcPr>
                  <w:tcW w:w="3781" w:type="dxa"/>
                  <w:vAlign w:val="center"/>
                </w:tcPr>
                <w:tbl>
                  <w:tblPr>
                    <w:tblW w:w="0" w:type="auto"/>
                    <w:tblBorders>
                      <w:top w:val="nil"/>
                      <w:left w:val="nil"/>
                      <w:bottom w:val="nil"/>
                      <w:right w:val="nil"/>
                    </w:tblBorders>
                    <w:tblLayout w:type="fixed"/>
                    <w:tblLook w:val="0000"/>
                  </w:tblPr>
                  <w:tblGrid>
                    <w:gridCol w:w="3631"/>
                    <w:gridCol w:w="263"/>
                  </w:tblGrid>
                  <w:tr w:rsidR="00524498" w:rsidRPr="00B31D7E" w:rsidTr="0022474F">
                    <w:trPr>
                      <w:trHeight w:val="245"/>
                    </w:trPr>
                    <w:tc>
                      <w:tcPr>
                        <w:tcW w:w="3631" w:type="dxa"/>
                      </w:tcPr>
                      <w:p w:rsidR="00524498" w:rsidRPr="00B31D7E" w:rsidRDefault="00524498" w:rsidP="007F68B4">
                        <w:pPr>
                          <w:pStyle w:val="Default"/>
                          <w:jc w:val="center"/>
                          <w:rPr>
                            <w:color w:val="auto"/>
                          </w:rPr>
                        </w:pPr>
                        <w:r w:rsidRPr="00B31D7E">
                          <w:rPr>
                            <w:color w:val="auto"/>
                          </w:rPr>
                          <w:t>Aciditate titrabilă, exprimată în acid citric şi raportată la substanţă solubilă, %, max.</w:t>
                        </w:r>
                      </w:p>
                    </w:tc>
                    <w:tc>
                      <w:tcPr>
                        <w:tcW w:w="263" w:type="dxa"/>
                      </w:tcPr>
                      <w:p w:rsidR="00524498" w:rsidRPr="00B31D7E" w:rsidRDefault="00524498" w:rsidP="007F68B4">
                        <w:pPr>
                          <w:pStyle w:val="Default"/>
                          <w:jc w:val="center"/>
                          <w:rPr>
                            <w:color w:val="auto"/>
                          </w:rPr>
                        </w:pPr>
                      </w:p>
                    </w:tc>
                  </w:tr>
                </w:tbl>
                <w:p w:rsidR="00524498" w:rsidRPr="00B31D7E" w:rsidRDefault="00524498" w:rsidP="007F68B4">
                  <w:pPr>
                    <w:pStyle w:val="Default"/>
                    <w:jc w:val="center"/>
                    <w:rPr>
                      <w:color w:val="auto"/>
                    </w:rPr>
                  </w:pPr>
                </w:p>
              </w:tc>
              <w:tc>
                <w:tcPr>
                  <w:tcW w:w="2790" w:type="dxa"/>
                  <w:vAlign w:val="center"/>
                </w:tcPr>
                <w:p w:rsidR="00524498" w:rsidRPr="00B31D7E" w:rsidRDefault="00524498" w:rsidP="007F68B4">
                  <w:pPr>
                    <w:jc w:val="center"/>
                    <w:rPr>
                      <w:rFonts w:ascii="Times New Roman" w:hAnsi="Times New Roman" w:cs="Times New Roman"/>
                      <w:sz w:val="24"/>
                      <w:szCs w:val="24"/>
                    </w:rPr>
                  </w:pPr>
                  <w:r w:rsidRPr="00B31D7E">
                    <w:rPr>
                      <w:rFonts w:ascii="Times New Roman" w:hAnsi="Times New Roman" w:cs="Times New Roman"/>
                      <w:sz w:val="24"/>
                      <w:szCs w:val="24"/>
                    </w:rPr>
                    <w:t>10</w:t>
                  </w:r>
                </w:p>
              </w:tc>
            </w:tr>
          </w:tbl>
          <w:p w:rsidR="00524498" w:rsidRPr="00B31D7E" w:rsidRDefault="00524498" w:rsidP="001A78E3">
            <w:pPr>
              <w:jc w:val="both"/>
              <w:rPr>
                <w:rFonts w:ascii="Times New Roman" w:hAnsi="Times New Roman" w:cs="Times New Roman"/>
                <w:sz w:val="24"/>
                <w:szCs w:val="24"/>
              </w:rPr>
            </w:pPr>
          </w:p>
        </w:tc>
        <w:tc>
          <w:tcPr>
            <w:tcW w:w="1889" w:type="dxa"/>
            <w:vAlign w:val="center"/>
          </w:tcPr>
          <w:p w:rsidR="00524498" w:rsidRPr="00B31D7E" w:rsidRDefault="00524498" w:rsidP="00524498">
            <w:pPr>
              <w:pStyle w:val="TableText"/>
              <w:jc w:val="center"/>
              <w:rPr>
                <w:lang w:val="ro-RO"/>
              </w:rPr>
            </w:pPr>
            <w:r w:rsidRPr="00B31D7E">
              <w:rPr>
                <w:lang w:val="ro-RO"/>
              </w:rPr>
              <w:t>Produsele vor fi ambalate în cutii din tablă sau borcane de până la un kg în lăzi conserve legume, cutii din carton sau folie termocontractabilă din material plastic şi care să respecte normele sanitare în vigoare.</w:t>
            </w:r>
          </w:p>
          <w:p w:rsidR="00524498" w:rsidRPr="00B31D7E" w:rsidRDefault="00524498" w:rsidP="00524498">
            <w:pPr>
              <w:pStyle w:val="TableText"/>
              <w:jc w:val="center"/>
              <w:rPr>
                <w:lang w:val="ro-RO"/>
              </w:rPr>
            </w:pPr>
            <w:r w:rsidRPr="00B31D7E">
              <w:rPr>
                <w:lang w:val="ro-RO"/>
              </w:rPr>
              <w:t>Cutiile din tablă cositorită şi lăcuită în interior trebuie să fie ermetic închise, nebombate, nedeformate, neruginite.</w:t>
            </w:r>
          </w:p>
          <w:p w:rsidR="00524498" w:rsidRPr="00B31D7E" w:rsidRDefault="00524498" w:rsidP="00524498">
            <w:pPr>
              <w:pStyle w:val="TableText"/>
              <w:jc w:val="center"/>
              <w:rPr>
                <w:lang w:val="ro-RO"/>
              </w:rPr>
            </w:pPr>
            <w:r w:rsidRPr="00B31D7E">
              <w:rPr>
                <w:lang w:val="ro-RO"/>
              </w:rPr>
              <w:t>Borcanele trebuie să fie ermetic închise, cu capacul nebombat, neruginit, neînnegrit.</w:t>
            </w:r>
          </w:p>
          <w:p w:rsidR="00524498" w:rsidRPr="00B31D7E" w:rsidRDefault="00524498" w:rsidP="00524498">
            <w:pPr>
              <w:pStyle w:val="TableText"/>
              <w:jc w:val="center"/>
              <w:rPr>
                <w:lang w:val="ro-RO"/>
              </w:rPr>
            </w:pPr>
            <w:r w:rsidRPr="00B31D7E">
              <w:rPr>
                <w:lang w:val="ro-RO"/>
              </w:rPr>
              <w:t>Ambalajele nu se facturează.</w:t>
            </w:r>
          </w:p>
          <w:p w:rsidR="00524498" w:rsidRPr="00B31D7E" w:rsidRDefault="00524498" w:rsidP="00BB2587">
            <w:pPr>
              <w:pStyle w:val="TableText"/>
              <w:jc w:val="center"/>
              <w:rPr>
                <w:bCs/>
                <w:szCs w:val="24"/>
                <w:lang w:val="ro-RO"/>
              </w:rPr>
            </w:pPr>
          </w:p>
        </w:tc>
        <w:tc>
          <w:tcPr>
            <w:tcW w:w="1620" w:type="dxa"/>
            <w:gridSpan w:val="2"/>
            <w:vAlign w:val="center"/>
          </w:tcPr>
          <w:p w:rsidR="00524498" w:rsidRPr="00B31D7E" w:rsidRDefault="00524498" w:rsidP="00E1481A">
            <w:pPr>
              <w:tabs>
                <w:tab w:val="left" w:pos="1485"/>
                <w:tab w:val="left" w:pos="1596"/>
              </w:tabs>
              <w:autoSpaceDE w:val="0"/>
              <w:autoSpaceDN w:val="0"/>
              <w:adjustRightInd w:val="0"/>
              <w:spacing w:after="0" w:line="240" w:lineRule="auto"/>
              <w:ind w:left="-108"/>
              <w:contextualSpacing/>
              <w:jc w:val="center"/>
              <w:rPr>
                <w:rFonts w:ascii="Times New Roman" w:eastAsia="Calibri" w:hAnsi="Times New Roman" w:cs="Times New Roman"/>
                <w:sz w:val="24"/>
                <w:szCs w:val="24"/>
              </w:rPr>
            </w:pPr>
            <w:r w:rsidRPr="00B31D7E">
              <w:rPr>
                <w:rFonts w:ascii="Times New Roman" w:eastAsia="Calibri" w:hAnsi="Times New Roman" w:cs="Times New Roman"/>
                <w:bCs/>
                <w:sz w:val="24"/>
                <w:szCs w:val="24"/>
              </w:rPr>
              <w:t>minim 18 luni de la data livrării</w:t>
            </w:r>
          </w:p>
        </w:tc>
        <w:tc>
          <w:tcPr>
            <w:tcW w:w="990" w:type="dxa"/>
            <w:vAlign w:val="center"/>
          </w:tcPr>
          <w:p w:rsidR="00524498" w:rsidRPr="00B31D7E" w:rsidRDefault="00524498" w:rsidP="00E1481A">
            <w:pPr>
              <w:spacing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lunar</w:t>
            </w:r>
          </w:p>
        </w:tc>
      </w:tr>
      <w:tr w:rsidR="00524498" w:rsidRPr="00B31D7E" w:rsidTr="006E2BF2">
        <w:trPr>
          <w:trHeight w:val="1808"/>
        </w:trPr>
        <w:tc>
          <w:tcPr>
            <w:tcW w:w="848" w:type="dxa"/>
            <w:vAlign w:val="center"/>
          </w:tcPr>
          <w:p w:rsidR="00524498" w:rsidRPr="00B31D7E" w:rsidRDefault="00524498" w:rsidP="00160EFF">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780" w:type="dxa"/>
            <w:vAlign w:val="center"/>
          </w:tcPr>
          <w:p w:rsidR="00524498" w:rsidRDefault="00524498" w:rsidP="00C07E86">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r w:rsidRPr="00B31D7E">
              <w:rPr>
                <w:rFonts w:ascii="Times New Roman" w:eastAsia="Times New Roman" w:hAnsi="Times New Roman" w:cs="Times New Roman"/>
                <w:bCs/>
                <w:sz w:val="24"/>
                <w:szCs w:val="24"/>
                <w:lang w:val="fr-FR" w:eastAsia="ro-RO"/>
              </w:rPr>
              <w:t>Miere de albine naturală</w:t>
            </w:r>
          </w:p>
          <w:p w:rsidR="00A14873" w:rsidRDefault="00A14873" w:rsidP="00C07E86">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r w:rsidRPr="00A14873">
              <w:rPr>
                <w:rFonts w:ascii="Times New Roman" w:eastAsia="Times New Roman" w:hAnsi="Times New Roman" w:cs="Times New Roman"/>
                <w:bCs/>
                <w:sz w:val="24"/>
                <w:szCs w:val="24"/>
                <w:lang w:val="fr-FR" w:eastAsia="ro-RO"/>
              </w:rPr>
              <w:t>casolete a 20 g</w:t>
            </w:r>
          </w:p>
          <w:p w:rsidR="00A14873" w:rsidRPr="00B31D7E" w:rsidRDefault="00A14873" w:rsidP="00C07E86">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p>
        </w:tc>
        <w:tc>
          <w:tcPr>
            <w:tcW w:w="539" w:type="dxa"/>
            <w:vAlign w:val="center"/>
          </w:tcPr>
          <w:p w:rsidR="00524498" w:rsidRPr="00B31D7E" w:rsidRDefault="0022474F" w:rsidP="00E1481A">
            <w:pPr>
              <w:spacing w:after="0"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kg</w:t>
            </w:r>
          </w:p>
        </w:tc>
        <w:tc>
          <w:tcPr>
            <w:tcW w:w="1055" w:type="dxa"/>
            <w:tcBorders>
              <w:top w:val="nil"/>
              <w:left w:val="single" w:sz="4" w:space="0" w:color="auto"/>
              <w:bottom w:val="single" w:sz="4" w:space="0" w:color="auto"/>
              <w:right w:val="single" w:sz="4" w:space="0" w:color="auto"/>
            </w:tcBorders>
            <w:shd w:val="clear" w:color="auto" w:fill="auto"/>
            <w:vAlign w:val="center"/>
          </w:tcPr>
          <w:p w:rsidR="0022474F" w:rsidRPr="00B31D7E" w:rsidRDefault="0022474F" w:rsidP="0022474F">
            <w:pPr>
              <w:autoSpaceDE w:val="0"/>
              <w:autoSpaceDN w:val="0"/>
              <w:adjustRightInd w:val="0"/>
              <w:spacing w:after="0" w:line="240" w:lineRule="auto"/>
              <w:rPr>
                <w:rFonts w:ascii="Times New Roman" w:hAnsi="Times New Roman" w:cs="Times New Roman"/>
                <w:sz w:val="24"/>
                <w:szCs w:val="24"/>
              </w:rPr>
            </w:pPr>
          </w:p>
          <w:p w:rsidR="00524498" w:rsidRPr="00B31D7E" w:rsidRDefault="0022474F" w:rsidP="0022474F">
            <w:pPr>
              <w:jc w:val="center"/>
              <w:rPr>
                <w:rFonts w:ascii="Times New Roman" w:hAnsi="Times New Roman" w:cs="Times New Roman"/>
                <w:bCs/>
                <w:sz w:val="24"/>
                <w:szCs w:val="24"/>
              </w:rPr>
            </w:pPr>
            <w:r w:rsidRPr="00B31D7E">
              <w:rPr>
                <w:rFonts w:ascii="Times New Roman" w:hAnsi="Times New Roman" w:cs="Times New Roman"/>
                <w:sz w:val="24"/>
                <w:szCs w:val="24"/>
              </w:rPr>
              <w:t xml:space="preserve"> </w:t>
            </w:r>
            <w:r w:rsidRPr="00B31D7E">
              <w:rPr>
                <w:rFonts w:ascii="Times New Roman" w:hAnsi="Times New Roman" w:cs="Times New Roman"/>
                <w:sz w:val="23"/>
                <w:szCs w:val="23"/>
              </w:rPr>
              <w:t>ST – 675-21</w:t>
            </w:r>
          </w:p>
        </w:tc>
        <w:tc>
          <w:tcPr>
            <w:tcW w:w="6956" w:type="dxa"/>
            <w:gridSpan w:val="2"/>
            <w:vAlign w:val="center"/>
          </w:tcPr>
          <w:p w:rsidR="0022474F" w:rsidRPr="00B31D7E" w:rsidRDefault="0022474F" w:rsidP="0022474F">
            <w:pPr>
              <w:pStyle w:val="NoSpacing"/>
              <w:rPr>
                <w:rFonts w:ascii="Times New Roman" w:hAnsi="Times New Roman" w:cs="Times New Roman"/>
                <w:b/>
                <w:i/>
                <w:sz w:val="24"/>
                <w:szCs w:val="24"/>
              </w:rPr>
            </w:pPr>
            <w:r w:rsidRPr="00B31D7E">
              <w:rPr>
                <w:rFonts w:ascii="Times New Roman" w:hAnsi="Times New Roman" w:cs="Times New Roman"/>
                <w:b/>
                <w:i/>
                <w:sz w:val="24"/>
                <w:szCs w:val="24"/>
              </w:rPr>
              <w:t>Proprietăţi organoleptice</w:t>
            </w:r>
          </w:p>
          <w:tbl>
            <w:tblPr>
              <w:tblW w:w="657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1"/>
              <w:gridCol w:w="4590"/>
            </w:tblGrid>
            <w:tr w:rsidR="0022474F" w:rsidRPr="00B31D7E" w:rsidTr="0022474F">
              <w:trPr>
                <w:trHeight w:val="350"/>
              </w:trPr>
              <w:tc>
                <w:tcPr>
                  <w:tcW w:w="1981" w:type="dxa"/>
                  <w:vAlign w:val="center"/>
                </w:tcPr>
                <w:p w:rsidR="0022474F" w:rsidRPr="00B31D7E" w:rsidRDefault="0022474F" w:rsidP="0022474F">
                  <w:pPr>
                    <w:pStyle w:val="Default"/>
                    <w:jc w:val="center"/>
                    <w:rPr>
                      <w:color w:val="auto"/>
                    </w:rPr>
                  </w:pPr>
                  <w:r w:rsidRPr="00B31D7E">
                    <w:rPr>
                      <w:b/>
                      <w:bCs/>
                      <w:color w:val="auto"/>
                    </w:rPr>
                    <w:t>Caracteristici</w:t>
                  </w:r>
                </w:p>
              </w:tc>
              <w:tc>
                <w:tcPr>
                  <w:tcW w:w="4590" w:type="dxa"/>
                  <w:vAlign w:val="center"/>
                </w:tcPr>
                <w:p w:rsidR="0022474F" w:rsidRPr="00B31D7E" w:rsidRDefault="0022474F" w:rsidP="0022474F">
                  <w:pPr>
                    <w:pStyle w:val="Default"/>
                    <w:jc w:val="center"/>
                    <w:rPr>
                      <w:color w:val="auto"/>
                    </w:rPr>
                  </w:pPr>
                  <w:r w:rsidRPr="00B31D7E">
                    <w:rPr>
                      <w:b/>
                      <w:bCs/>
                      <w:color w:val="auto"/>
                    </w:rPr>
                    <w:t xml:space="preserve">Condiţii de </w:t>
                  </w:r>
                  <w:r w:rsidR="00A54ACB">
                    <w:rPr>
                      <w:b/>
                      <w:bCs/>
                      <w:color w:val="auto"/>
                    </w:rPr>
                    <w:t>admisibilitate</w:t>
                  </w:r>
                </w:p>
              </w:tc>
            </w:tr>
            <w:tr w:rsidR="0022474F" w:rsidRPr="00B31D7E" w:rsidTr="0022474F">
              <w:trPr>
                <w:trHeight w:val="539"/>
              </w:trPr>
              <w:tc>
                <w:tcPr>
                  <w:tcW w:w="1981" w:type="dxa"/>
                  <w:vAlign w:val="center"/>
                </w:tcPr>
                <w:p w:rsidR="0022474F" w:rsidRPr="00B31D7E" w:rsidRDefault="0022474F" w:rsidP="0022474F">
                  <w:pPr>
                    <w:widowControl w:val="0"/>
                    <w:tabs>
                      <w:tab w:val="left" w:pos="3165"/>
                    </w:tabs>
                    <w:spacing w:after="0" w:line="240" w:lineRule="auto"/>
                    <w:jc w:val="both"/>
                    <w:rPr>
                      <w:rFonts w:ascii="Times New Roman" w:eastAsia="Calibri" w:hAnsi="Times New Roman" w:cs="Times New Roman"/>
                      <w:sz w:val="24"/>
                      <w:szCs w:val="24"/>
                    </w:rPr>
                  </w:pPr>
                  <w:r w:rsidRPr="00B31D7E">
                    <w:rPr>
                      <w:rFonts w:ascii="Times New Roman" w:eastAsia="Calibri" w:hAnsi="Times New Roman" w:cs="Times New Roman"/>
                      <w:sz w:val="24"/>
                      <w:szCs w:val="24"/>
                    </w:rPr>
                    <w:t>Aspect</w:t>
                  </w:r>
                </w:p>
              </w:tc>
              <w:tc>
                <w:tcPr>
                  <w:tcW w:w="4590" w:type="dxa"/>
                  <w:vAlign w:val="center"/>
                </w:tcPr>
                <w:p w:rsidR="0022474F" w:rsidRPr="00B31D7E" w:rsidRDefault="0022474F" w:rsidP="0022474F">
                  <w:pPr>
                    <w:widowControl w:val="0"/>
                    <w:tabs>
                      <w:tab w:val="left" w:pos="3165"/>
                    </w:tabs>
                    <w:spacing w:after="0" w:line="240" w:lineRule="auto"/>
                    <w:jc w:val="both"/>
                    <w:rPr>
                      <w:rFonts w:ascii="Times New Roman" w:eastAsia="Calibri" w:hAnsi="Times New Roman" w:cs="Times New Roman"/>
                      <w:sz w:val="24"/>
                      <w:szCs w:val="24"/>
                    </w:rPr>
                  </w:pPr>
                  <w:r w:rsidRPr="00B31D7E">
                    <w:rPr>
                      <w:rFonts w:ascii="Times New Roman" w:eastAsia="Calibri" w:hAnsi="Times New Roman" w:cs="Times New Roman"/>
                      <w:sz w:val="24"/>
                      <w:szCs w:val="24"/>
                    </w:rPr>
                    <w:t>Curat, omogen, fără impurităţi, fără spumă.</w:t>
                  </w:r>
                </w:p>
              </w:tc>
            </w:tr>
            <w:tr w:rsidR="0022474F" w:rsidRPr="00B31D7E" w:rsidTr="0022474F">
              <w:trPr>
                <w:trHeight w:val="773"/>
              </w:trPr>
              <w:tc>
                <w:tcPr>
                  <w:tcW w:w="1981" w:type="dxa"/>
                  <w:vAlign w:val="center"/>
                </w:tcPr>
                <w:p w:rsidR="0022474F" w:rsidRPr="00B31D7E" w:rsidRDefault="0022474F" w:rsidP="0022474F">
                  <w:pPr>
                    <w:widowControl w:val="0"/>
                    <w:tabs>
                      <w:tab w:val="left" w:pos="3165"/>
                    </w:tabs>
                    <w:spacing w:after="0" w:line="240" w:lineRule="auto"/>
                    <w:jc w:val="both"/>
                    <w:rPr>
                      <w:rFonts w:ascii="Times New Roman" w:eastAsia="Calibri" w:hAnsi="Times New Roman" w:cs="Times New Roman"/>
                      <w:sz w:val="24"/>
                      <w:szCs w:val="24"/>
                    </w:rPr>
                  </w:pPr>
                  <w:r w:rsidRPr="00B31D7E">
                    <w:rPr>
                      <w:rFonts w:ascii="Times New Roman" w:eastAsia="Calibri" w:hAnsi="Times New Roman" w:cs="Times New Roman"/>
                      <w:sz w:val="24"/>
                      <w:szCs w:val="24"/>
                    </w:rPr>
                    <w:t>Consistenţă</w:t>
                  </w:r>
                </w:p>
              </w:tc>
              <w:tc>
                <w:tcPr>
                  <w:tcW w:w="4590" w:type="dxa"/>
                  <w:vAlign w:val="center"/>
                </w:tcPr>
                <w:p w:rsidR="0022474F" w:rsidRPr="00B31D7E" w:rsidRDefault="0022474F" w:rsidP="0022474F">
                  <w:pPr>
                    <w:widowControl w:val="0"/>
                    <w:tabs>
                      <w:tab w:val="left" w:pos="3165"/>
                    </w:tabs>
                    <w:spacing w:after="0" w:line="240" w:lineRule="auto"/>
                    <w:jc w:val="both"/>
                    <w:rPr>
                      <w:rFonts w:ascii="Times New Roman" w:eastAsia="Calibri" w:hAnsi="Times New Roman" w:cs="Times New Roman"/>
                      <w:sz w:val="24"/>
                      <w:szCs w:val="24"/>
                    </w:rPr>
                  </w:pPr>
                  <w:r w:rsidRPr="00B31D7E">
                    <w:rPr>
                      <w:rFonts w:ascii="Times New Roman" w:eastAsia="Calibri" w:hAnsi="Times New Roman" w:cs="Times New Roman"/>
                      <w:sz w:val="24"/>
                      <w:szCs w:val="24"/>
                    </w:rPr>
                    <w:t>Se admite cristalizarea incipientă (aspectul uşor opalescent) cu menţinerea consistenţei fluide, fără depuneri de cristale.</w:t>
                  </w:r>
                </w:p>
              </w:tc>
            </w:tr>
            <w:tr w:rsidR="0022474F" w:rsidRPr="00B31D7E" w:rsidTr="0022474F">
              <w:trPr>
                <w:trHeight w:val="422"/>
              </w:trPr>
              <w:tc>
                <w:tcPr>
                  <w:tcW w:w="1981" w:type="dxa"/>
                  <w:vAlign w:val="center"/>
                </w:tcPr>
                <w:p w:rsidR="0022474F" w:rsidRPr="00B31D7E" w:rsidRDefault="0022474F" w:rsidP="0022474F">
                  <w:pPr>
                    <w:widowControl w:val="0"/>
                    <w:tabs>
                      <w:tab w:val="left" w:pos="3165"/>
                    </w:tabs>
                    <w:spacing w:after="0" w:line="240" w:lineRule="auto"/>
                    <w:jc w:val="both"/>
                    <w:rPr>
                      <w:rFonts w:ascii="Times New Roman" w:eastAsia="Calibri" w:hAnsi="Times New Roman" w:cs="Times New Roman"/>
                      <w:sz w:val="24"/>
                      <w:szCs w:val="24"/>
                    </w:rPr>
                  </w:pPr>
                  <w:r w:rsidRPr="00B31D7E">
                    <w:rPr>
                      <w:rFonts w:ascii="Times New Roman" w:eastAsia="Calibri" w:hAnsi="Times New Roman" w:cs="Times New Roman"/>
                      <w:sz w:val="24"/>
                      <w:szCs w:val="24"/>
                    </w:rPr>
                    <w:t>Culoare</w:t>
                  </w:r>
                </w:p>
              </w:tc>
              <w:tc>
                <w:tcPr>
                  <w:tcW w:w="4590" w:type="dxa"/>
                  <w:vAlign w:val="center"/>
                </w:tcPr>
                <w:p w:rsidR="0022474F" w:rsidRPr="00B31D7E" w:rsidRDefault="0022474F" w:rsidP="0022474F">
                  <w:pPr>
                    <w:widowControl w:val="0"/>
                    <w:tabs>
                      <w:tab w:val="left" w:pos="3165"/>
                    </w:tabs>
                    <w:spacing w:after="0" w:line="240" w:lineRule="auto"/>
                    <w:jc w:val="both"/>
                    <w:rPr>
                      <w:rFonts w:ascii="Times New Roman" w:eastAsia="Calibri" w:hAnsi="Times New Roman" w:cs="Times New Roman"/>
                      <w:sz w:val="24"/>
                      <w:szCs w:val="24"/>
                    </w:rPr>
                  </w:pPr>
                  <w:r w:rsidRPr="00B31D7E">
                    <w:rPr>
                      <w:rFonts w:ascii="Times New Roman" w:eastAsia="Calibri" w:hAnsi="Times New Roman" w:cs="Times New Roman"/>
                      <w:sz w:val="24"/>
                      <w:szCs w:val="24"/>
                    </w:rPr>
                    <w:t>Galbenă deschis până la galben pronunţat.</w:t>
                  </w:r>
                </w:p>
              </w:tc>
            </w:tr>
            <w:tr w:rsidR="0022474F" w:rsidRPr="00B31D7E" w:rsidTr="0022474F">
              <w:trPr>
                <w:trHeight w:val="764"/>
              </w:trPr>
              <w:tc>
                <w:tcPr>
                  <w:tcW w:w="1981" w:type="dxa"/>
                  <w:vAlign w:val="center"/>
                </w:tcPr>
                <w:p w:rsidR="0022474F" w:rsidRPr="00B31D7E" w:rsidRDefault="0022474F" w:rsidP="0022474F">
                  <w:pPr>
                    <w:widowControl w:val="0"/>
                    <w:tabs>
                      <w:tab w:val="left" w:pos="3165"/>
                    </w:tabs>
                    <w:spacing w:after="0" w:line="240" w:lineRule="auto"/>
                    <w:jc w:val="both"/>
                    <w:rPr>
                      <w:rFonts w:ascii="Times New Roman" w:eastAsia="Calibri" w:hAnsi="Times New Roman" w:cs="Times New Roman"/>
                      <w:sz w:val="24"/>
                      <w:szCs w:val="24"/>
                    </w:rPr>
                  </w:pPr>
                  <w:r w:rsidRPr="00B31D7E">
                    <w:rPr>
                      <w:rFonts w:ascii="Times New Roman" w:eastAsia="Calibri" w:hAnsi="Times New Roman" w:cs="Times New Roman"/>
                      <w:sz w:val="24"/>
                      <w:szCs w:val="24"/>
                    </w:rPr>
                    <w:t>Gust şi miros</w:t>
                  </w:r>
                </w:p>
              </w:tc>
              <w:tc>
                <w:tcPr>
                  <w:tcW w:w="4590" w:type="dxa"/>
                  <w:vAlign w:val="center"/>
                </w:tcPr>
                <w:p w:rsidR="0022474F" w:rsidRPr="00B31D7E" w:rsidRDefault="0022474F" w:rsidP="0022474F">
                  <w:pPr>
                    <w:widowControl w:val="0"/>
                    <w:tabs>
                      <w:tab w:val="left" w:pos="3165"/>
                    </w:tabs>
                    <w:spacing w:after="0" w:line="240" w:lineRule="auto"/>
                    <w:jc w:val="both"/>
                    <w:rPr>
                      <w:rFonts w:ascii="Times New Roman" w:eastAsia="Calibri" w:hAnsi="Times New Roman" w:cs="Times New Roman"/>
                      <w:sz w:val="24"/>
                      <w:szCs w:val="24"/>
                    </w:rPr>
                  </w:pPr>
                  <w:r w:rsidRPr="00B31D7E">
                    <w:rPr>
                      <w:rFonts w:ascii="Times New Roman" w:eastAsia="Calibri" w:hAnsi="Times New Roman" w:cs="Times New Roman"/>
                      <w:sz w:val="24"/>
                      <w:szCs w:val="24"/>
                    </w:rPr>
                    <w:t>Gust pronunţat dulce, cu aromă discretă, specifică nectarului florilor din care provine.</w:t>
                  </w:r>
                </w:p>
              </w:tc>
            </w:tr>
          </w:tbl>
          <w:p w:rsidR="0022474F" w:rsidRPr="00B31D7E" w:rsidRDefault="0022474F" w:rsidP="0022474F">
            <w:pPr>
              <w:pStyle w:val="BodyText"/>
              <w:jc w:val="left"/>
              <w:rPr>
                <w:b/>
                <w:bCs/>
                <w:i/>
              </w:rPr>
            </w:pPr>
            <w:r w:rsidRPr="00B31D7E">
              <w:rPr>
                <w:b/>
                <w:bCs/>
                <w:i/>
              </w:rPr>
              <w:t>Proprietăţi fizico-chimice</w:t>
            </w:r>
          </w:p>
          <w:tbl>
            <w:tblPr>
              <w:tblW w:w="657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81"/>
              <w:gridCol w:w="2790"/>
            </w:tblGrid>
            <w:tr w:rsidR="0022474F" w:rsidRPr="00B31D7E" w:rsidTr="0022474F">
              <w:trPr>
                <w:trHeight w:val="341"/>
              </w:trPr>
              <w:tc>
                <w:tcPr>
                  <w:tcW w:w="3781" w:type="dxa"/>
                  <w:vAlign w:val="center"/>
                </w:tcPr>
                <w:p w:rsidR="0022474F" w:rsidRPr="00B31D7E" w:rsidRDefault="0022474F" w:rsidP="0022474F">
                  <w:pPr>
                    <w:pStyle w:val="BodyText"/>
                    <w:jc w:val="center"/>
                    <w:rPr>
                      <w:b/>
                      <w:bCs/>
                    </w:rPr>
                  </w:pPr>
                  <w:r w:rsidRPr="00B31D7E">
                    <w:rPr>
                      <w:b/>
                      <w:bCs/>
                    </w:rPr>
                    <w:t>Caracteristici</w:t>
                  </w:r>
                </w:p>
              </w:tc>
              <w:tc>
                <w:tcPr>
                  <w:tcW w:w="2790" w:type="dxa"/>
                  <w:vAlign w:val="center"/>
                </w:tcPr>
                <w:p w:rsidR="0022474F" w:rsidRPr="00B31D7E" w:rsidRDefault="0022474F" w:rsidP="0022474F">
                  <w:pPr>
                    <w:pStyle w:val="BodyText"/>
                    <w:jc w:val="center"/>
                    <w:rPr>
                      <w:b/>
                      <w:bCs/>
                    </w:rPr>
                  </w:pPr>
                  <w:r w:rsidRPr="00B31D7E">
                    <w:rPr>
                      <w:b/>
                      <w:bCs/>
                    </w:rPr>
                    <w:t xml:space="preserve">Condiţii de </w:t>
                  </w:r>
                  <w:r w:rsidR="00A54ACB">
                    <w:rPr>
                      <w:b/>
                      <w:bCs/>
                    </w:rPr>
                    <w:t>admisibilitate</w:t>
                  </w:r>
                </w:p>
              </w:tc>
            </w:tr>
            <w:tr w:rsidR="0022474F" w:rsidRPr="00B31D7E" w:rsidTr="0022474F">
              <w:trPr>
                <w:trHeight w:val="494"/>
              </w:trPr>
              <w:tc>
                <w:tcPr>
                  <w:tcW w:w="3781" w:type="dxa"/>
                  <w:vAlign w:val="center"/>
                </w:tcPr>
                <w:p w:rsidR="0022474F" w:rsidRPr="00B31D7E" w:rsidRDefault="0022474F" w:rsidP="0022474F">
                  <w:pPr>
                    <w:widowControl w:val="0"/>
                    <w:tabs>
                      <w:tab w:val="left" w:pos="3165"/>
                    </w:tabs>
                    <w:spacing w:after="0" w:line="240" w:lineRule="auto"/>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Apă, %, max.</w:t>
                  </w:r>
                </w:p>
              </w:tc>
              <w:tc>
                <w:tcPr>
                  <w:tcW w:w="2790" w:type="dxa"/>
                  <w:vAlign w:val="center"/>
                </w:tcPr>
                <w:p w:rsidR="0022474F" w:rsidRPr="00B31D7E" w:rsidRDefault="0022474F" w:rsidP="0022474F">
                  <w:pPr>
                    <w:widowControl w:val="0"/>
                    <w:tabs>
                      <w:tab w:val="left" w:pos="3165"/>
                    </w:tabs>
                    <w:spacing w:after="0" w:line="240" w:lineRule="auto"/>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20</w:t>
                  </w:r>
                </w:p>
              </w:tc>
            </w:tr>
            <w:tr w:rsidR="0022474F" w:rsidRPr="00B31D7E" w:rsidTr="0022474F">
              <w:trPr>
                <w:trHeight w:val="440"/>
              </w:trPr>
              <w:tc>
                <w:tcPr>
                  <w:tcW w:w="3781" w:type="dxa"/>
                  <w:vAlign w:val="center"/>
                </w:tcPr>
                <w:p w:rsidR="0022474F" w:rsidRPr="00B31D7E" w:rsidRDefault="0022474F" w:rsidP="0022474F">
                  <w:pPr>
                    <w:widowControl w:val="0"/>
                    <w:tabs>
                      <w:tab w:val="left" w:pos="3165"/>
                    </w:tabs>
                    <w:spacing w:after="0" w:line="240" w:lineRule="auto"/>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Cenuşă, %, max.</w:t>
                  </w:r>
                </w:p>
              </w:tc>
              <w:tc>
                <w:tcPr>
                  <w:tcW w:w="2790" w:type="dxa"/>
                  <w:vAlign w:val="center"/>
                </w:tcPr>
                <w:p w:rsidR="0022474F" w:rsidRPr="00B31D7E" w:rsidRDefault="0022474F" w:rsidP="0022474F">
                  <w:pPr>
                    <w:widowControl w:val="0"/>
                    <w:tabs>
                      <w:tab w:val="left" w:pos="3165"/>
                    </w:tabs>
                    <w:spacing w:after="0" w:line="240" w:lineRule="auto"/>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0,5</w:t>
                  </w:r>
                </w:p>
              </w:tc>
            </w:tr>
            <w:tr w:rsidR="0022474F" w:rsidRPr="00B31D7E" w:rsidTr="0022474F">
              <w:trPr>
                <w:trHeight w:val="728"/>
              </w:trPr>
              <w:tc>
                <w:tcPr>
                  <w:tcW w:w="3781" w:type="dxa"/>
                  <w:vAlign w:val="center"/>
                </w:tcPr>
                <w:p w:rsidR="0022474F" w:rsidRPr="00B31D7E" w:rsidRDefault="0022474F" w:rsidP="0022474F">
                  <w:pPr>
                    <w:widowControl w:val="0"/>
                    <w:tabs>
                      <w:tab w:val="left" w:pos="3165"/>
                    </w:tabs>
                    <w:spacing w:after="0" w:line="240" w:lineRule="auto"/>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Aciditate, cm</w:t>
                  </w:r>
                  <w:r w:rsidRPr="00B31D7E">
                    <w:rPr>
                      <w:rFonts w:ascii="Times New Roman" w:eastAsia="Calibri" w:hAnsi="Times New Roman" w:cs="Times New Roman"/>
                      <w:sz w:val="24"/>
                      <w:szCs w:val="24"/>
                      <w:vertAlign w:val="superscript"/>
                    </w:rPr>
                    <w:t>3</w:t>
                  </w:r>
                  <w:r w:rsidRPr="00B31D7E">
                    <w:rPr>
                      <w:rFonts w:ascii="Times New Roman" w:hAnsi="Times New Roman" w:cs="Times New Roman"/>
                      <w:sz w:val="24"/>
                      <w:szCs w:val="24"/>
                    </w:rPr>
                    <w:t xml:space="preserve"> </w:t>
                  </w:r>
                  <w:r w:rsidRPr="00B31D7E">
                    <w:rPr>
                      <w:rFonts w:ascii="Times New Roman" w:eastAsia="Calibri" w:hAnsi="Times New Roman" w:cs="Times New Roman"/>
                      <w:sz w:val="24"/>
                      <w:szCs w:val="24"/>
                    </w:rPr>
                    <w:t>NaOH soluţie  1n (miliechivalenţi)  la 100 g miere, max.</w:t>
                  </w:r>
                </w:p>
              </w:tc>
              <w:tc>
                <w:tcPr>
                  <w:tcW w:w="2790" w:type="dxa"/>
                  <w:vAlign w:val="center"/>
                </w:tcPr>
                <w:p w:rsidR="0022474F" w:rsidRPr="00B31D7E" w:rsidRDefault="0022474F" w:rsidP="0022474F">
                  <w:pPr>
                    <w:widowControl w:val="0"/>
                    <w:tabs>
                      <w:tab w:val="left" w:pos="3165"/>
                    </w:tabs>
                    <w:spacing w:after="0" w:line="240" w:lineRule="auto"/>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4</w:t>
                  </w:r>
                </w:p>
              </w:tc>
            </w:tr>
            <w:tr w:rsidR="0022474F" w:rsidRPr="00B31D7E" w:rsidTr="0022474F">
              <w:trPr>
                <w:trHeight w:val="440"/>
              </w:trPr>
              <w:tc>
                <w:tcPr>
                  <w:tcW w:w="3781" w:type="dxa"/>
                  <w:vAlign w:val="center"/>
                </w:tcPr>
                <w:p w:rsidR="0022474F" w:rsidRPr="00B31D7E" w:rsidRDefault="0022474F" w:rsidP="0022474F">
                  <w:pPr>
                    <w:widowControl w:val="0"/>
                    <w:tabs>
                      <w:tab w:val="left" w:pos="3165"/>
                    </w:tabs>
                    <w:spacing w:after="0" w:line="240" w:lineRule="auto"/>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Zahăr  reducător exprimat în zahăr invertit, %, min</w:t>
                  </w:r>
                </w:p>
              </w:tc>
              <w:tc>
                <w:tcPr>
                  <w:tcW w:w="2790" w:type="dxa"/>
                  <w:vAlign w:val="center"/>
                </w:tcPr>
                <w:p w:rsidR="0022474F" w:rsidRPr="00B31D7E" w:rsidRDefault="0022474F" w:rsidP="0022474F">
                  <w:pPr>
                    <w:widowControl w:val="0"/>
                    <w:tabs>
                      <w:tab w:val="left" w:pos="3165"/>
                    </w:tabs>
                    <w:spacing w:after="0" w:line="240" w:lineRule="auto"/>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70</w:t>
                  </w:r>
                </w:p>
              </w:tc>
            </w:tr>
            <w:tr w:rsidR="00887671" w:rsidRPr="00B31D7E" w:rsidTr="0022474F">
              <w:trPr>
                <w:trHeight w:val="440"/>
              </w:trPr>
              <w:tc>
                <w:tcPr>
                  <w:tcW w:w="3781" w:type="dxa"/>
                  <w:vAlign w:val="center"/>
                </w:tcPr>
                <w:p w:rsidR="00887671" w:rsidRPr="00B31D7E" w:rsidRDefault="00887671" w:rsidP="00887671">
                  <w:pPr>
                    <w:pStyle w:val="Default"/>
                    <w:jc w:val="center"/>
                    <w:rPr>
                      <w:color w:val="auto"/>
                    </w:rPr>
                  </w:pPr>
                  <w:r w:rsidRPr="00B31D7E">
                    <w:rPr>
                      <w:color w:val="auto"/>
                    </w:rPr>
                    <w:t xml:space="preserve">Substanţe insolubile în apă, %, max. </w:t>
                  </w:r>
                </w:p>
                <w:p w:rsidR="00887671" w:rsidRPr="00B31D7E" w:rsidRDefault="00887671" w:rsidP="0022474F">
                  <w:pPr>
                    <w:widowControl w:val="0"/>
                    <w:tabs>
                      <w:tab w:val="left" w:pos="3165"/>
                    </w:tabs>
                    <w:spacing w:after="0" w:line="240" w:lineRule="auto"/>
                    <w:jc w:val="center"/>
                    <w:rPr>
                      <w:rFonts w:ascii="Times New Roman" w:eastAsia="Calibri" w:hAnsi="Times New Roman" w:cs="Times New Roman"/>
                      <w:sz w:val="24"/>
                      <w:szCs w:val="24"/>
                    </w:rPr>
                  </w:pPr>
                </w:p>
              </w:tc>
              <w:tc>
                <w:tcPr>
                  <w:tcW w:w="2790" w:type="dxa"/>
                  <w:vAlign w:val="center"/>
                </w:tcPr>
                <w:p w:rsidR="00887671" w:rsidRPr="00B31D7E" w:rsidRDefault="00887671" w:rsidP="0022474F">
                  <w:pPr>
                    <w:widowControl w:val="0"/>
                    <w:tabs>
                      <w:tab w:val="left" w:pos="3165"/>
                    </w:tabs>
                    <w:spacing w:after="0" w:line="240" w:lineRule="auto"/>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0,1</w:t>
                  </w:r>
                </w:p>
              </w:tc>
            </w:tr>
          </w:tbl>
          <w:p w:rsidR="00524498" w:rsidRPr="00B31D7E" w:rsidRDefault="00524498" w:rsidP="00C07E86">
            <w:pPr>
              <w:pStyle w:val="NoSpacing"/>
              <w:rPr>
                <w:rFonts w:ascii="Times New Roman" w:hAnsi="Times New Roman" w:cs="Times New Roman"/>
                <w:sz w:val="24"/>
                <w:szCs w:val="24"/>
              </w:rPr>
            </w:pPr>
          </w:p>
        </w:tc>
        <w:tc>
          <w:tcPr>
            <w:tcW w:w="1889" w:type="dxa"/>
            <w:vAlign w:val="center"/>
          </w:tcPr>
          <w:p w:rsidR="0022474F" w:rsidRPr="00B31D7E" w:rsidRDefault="0022474F" w:rsidP="0022474F">
            <w:pPr>
              <w:pStyle w:val="TableText"/>
              <w:jc w:val="center"/>
              <w:rPr>
                <w:bCs/>
                <w:szCs w:val="24"/>
              </w:rPr>
            </w:pPr>
            <w:r w:rsidRPr="00B31D7E">
              <w:rPr>
                <w:bCs/>
                <w:szCs w:val="24"/>
                <w:lang w:val="ro-RO"/>
              </w:rPr>
              <w:t xml:space="preserve">Produsele vor fi ambalate în casolete a </w:t>
            </w:r>
            <w:smartTag w:uri="urn:schemas-microsoft-com:office:smarttags" w:element="metricconverter">
              <w:smartTagPr>
                <w:attr w:name="ProductID" w:val="20 grame"/>
              </w:smartTagPr>
              <w:r w:rsidRPr="00B31D7E">
                <w:rPr>
                  <w:bCs/>
                  <w:szCs w:val="24"/>
                  <w:lang w:val="ro-RO"/>
                </w:rPr>
                <w:t>20 grame</w:t>
              </w:r>
            </w:smartTag>
            <w:r w:rsidRPr="00B31D7E">
              <w:rPr>
                <w:bCs/>
                <w:szCs w:val="24"/>
                <w:lang w:val="ro-RO"/>
              </w:rPr>
              <w:t xml:space="preserve">, dispuse în cutii de carton sau folie din material plastic şi care să respecte normele sanitare în vigoare. </w:t>
            </w:r>
            <w:r w:rsidRPr="00B31D7E">
              <w:rPr>
                <w:bCs/>
                <w:szCs w:val="24"/>
              </w:rPr>
              <w:t>Ambalajele produselor vor fi de unicã folosinţã.</w:t>
            </w:r>
          </w:p>
          <w:p w:rsidR="00524498" w:rsidRPr="00B31D7E" w:rsidRDefault="00524498" w:rsidP="0022474F">
            <w:pPr>
              <w:tabs>
                <w:tab w:val="left" w:pos="1485"/>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p>
        </w:tc>
        <w:tc>
          <w:tcPr>
            <w:tcW w:w="1620" w:type="dxa"/>
            <w:gridSpan w:val="2"/>
            <w:vAlign w:val="center"/>
          </w:tcPr>
          <w:p w:rsidR="00524498" w:rsidRPr="00B31D7E" w:rsidRDefault="0022474F" w:rsidP="0022474F">
            <w:pPr>
              <w:tabs>
                <w:tab w:val="left" w:pos="1485"/>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r w:rsidRPr="00B31D7E">
              <w:rPr>
                <w:rFonts w:ascii="Times New Roman" w:eastAsia="Calibri" w:hAnsi="Times New Roman" w:cs="Times New Roman"/>
                <w:sz w:val="24"/>
                <w:szCs w:val="24"/>
              </w:rPr>
              <w:t>minim 12 luni de la data fabricaţiei, minim 8 luni de la data livrării</w:t>
            </w:r>
          </w:p>
        </w:tc>
        <w:tc>
          <w:tcPr>
            <w:tcW w:w="990" w:type="dxa"/>
            <w:vAlign w:val="center"/>
          </w:tcPr>
          <w:p w:rsidR="00524498" w:rsidRPr="00B31D7E" w:rsidRDefault="0022474F" w:rsidP="0022474F">
            <w:pPr>
              <w:spacing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lunar</w:t>
            </w:r>
          </w:p>
        </w:tc>
      </w:tr>
      <w:tr w:rsidR="00524498" w:rsidRPr="00B31D7E" w:rsidTr="006E2BF2">
        <w:trPr>
          <w:trHeight w:val="1628"/>
        </w:trPr>
        <w:tc>
          <w:tcPr>
            <w:tcW w:w="848" w:type="dxa"/>
            <w:vAlign w:val="center"/>
          </w:tcPr>
          <w:p w:rsidR="00524498" w:rsidRPr="00B31D7E" w:rsidRDefault="00524498" w:rsidP="00160EFF">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780" w:type="dxa"/>
            <w:vAlign w:val="center"/>
          </w:tcPr>
          <w:p w:rsidR="00524498" w:rsidRPr="00B31D7E" w:rsidRDefault="00524498" w:rsidP="00E1481A">
            <w:pPr>
              <w:tabs>
                <w:tab w:val="left" w:pos="1596"/>
              </w:tabs>
              <w:autoSpaceDE w:val="0"/>
              <w:autoSpaceDN w:val="0"/>
              <w:adjustRightInd w:val="0"/>
              <w:spacing w:after="0" w:line="240" w:lineRule="auto"/>
              <w:contextualSpacing/>
              <w:rPr>
                <w:rFonts w:ascii="Times New Roman" w:eastAsia="Times New Roman" w:hAnsi="Times New Roman" w:cs="Times New Roman"/>
                <w:bCs/>
                <w:sz w:val="24"/>
                <w:szCs w:val="24"/>
                <w:lang w:val="fr-FR" w:eastAsia="ro-RO"/>
              </w:rPr>
            </w:pPr>
            <w:r w:rsidRPr="00B31D7E">
              <w:rPr>
                <w:rFonts w:ascii="Times New Roman" w:eastAsia="Times New Roman" w:hAnsi="Times New Roman" w:cs="Times New Roman"/>
                <w:bCs/>
                <w:sz w:val="24"/>
                <w:szCs w:val="24"/>
                <w:lang w:val="fr-FR" w:eastAsia="ro-RO"/>
              </w:rPr>
              <w:t>Fasole boabe uscată</w:t>
            </w:r>
          </w:p>
        </w:tc>
        <w:tc>
          <w:tcPr>
            <w:tcW w:w="539" w:type="dxa"/>
            <w:vAlign w:val="center"/>
          </w:tcPr>
          <w:p w:rsidR="00524498" w:rsidRPr="00B31D7E" w:rsidRDefault="00887671" w:rsidP="00E1481A">
            <w:pPr>
              <w:spacing w:after="0"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kg</w:t>
            </w:r>
          </w:p>
        </w:tc>
        <w:tc>
          <w:tcPr>
            <w:tcW w:w="1055" w:type="dxa"/>
            <w:tcBorders>
              <w:top w:val="nil"/>
              <w:left w:val="single" w:sz="4" w:space="0" w:color="auto"/>
              <w:bottom w:val="single" w:sz="4" w:space="0" w:color="auto"/>
              <w:right w:val="single" w:sz="4" w:space="0" w:color="auto"/>
            </w:tcBorders>
            <w:shd w:val="clear" w:color="auto" w:fill="auto"/>
            <w:vAlign w:val="center"/>
          </w:tcPr>
          <w:p w:rsidR="00887671" w:rsidRPr="00B31D7E" w:rsidRDefault="00887671" w:rsidP="00887671">
            <w:pPr>
              <w:autoSpaceDE w:val="0"/>
              <w:autoSpaceDN w:val="0"/>
              <w:adjustRightInd w:val="0"/>
              <w:spacing w:after="0" w:line="240" w:lineRule="auto"/>
              <w:rPr>
                <w:rFonts w:ascii="Times New Roman" w:hAnsi="Times New Roman" w:cs="Times New Roman"/>
                <w:sz w:val="24"/>
                <w:szCs w:val="24"/>
              </w:rPr>
            </w:pPr>
          </w:p>
          <w:p w:rsidR="00524498" w:rsidRPr="00B31D7E" w:rsidRDefault="00887671" w:rsidP="00887671">
            <w:pPr>
              <w:jc w:val="center"/>
              <w:rPr>
                <w:rFonts w:ascii="Times New Roman" w:hAnsi="Times New Roman" w:cs="Times New Roman"/>
                <w:bCs/>
                <w:sz w:val="24"/>
                <w:szCs w:val="24"/>
              </w:rPr>
            </w:pPr>
            <w:r w:rsidRPr="00B31D7E">
              <w:rPr>
                <w:rFonts w:ascii="Times New Roman" w:hAnsi="Times New Roman" w:cs="Times New Roman"/>
                <w:sz w:val="24"/>
                <w:szCs w:val="24"/>
              </w:rPr>
              <w:t xml:space="preserve"> </w:t>
            </w:r>
            <w:r w:rsidRPr="00B31D7E">
              <w:rPr>
                <w:rFonts w:ascii="Times New Roman" w:hAnsi="Times New Roman" w:cs="Times New Roman"/>
                <w:sz w:val="23"/>
                <w:szCs w:val="23"/>
              </w:rPr>
              <w:t>ST – 540-21</w:t>
            </w:r>
          </w:p>
        </w:tc>
        <w:tc>
          <w:tcPr>
            <w:tcW w:w="6956" w:type="dxa"/>
            <w:gridSpan w:val="2"/>
            <w:vAlign w:val="center"/>
          </w:tcPr>
          <w:p w:rsidR="00DE6193" w:rsidRPr="00226C59" w:rsidRDefault="00DE6193" w:rsidP="00DE6193">
            <w:pPr>
              <w:widowControl w:val="0"/>
              <w:tabs>
                <w:tab w:val="left" w:pos="3165"/>
              </w:tabs>
              <w:spacing w:after="0" w:line="240" w:lineRule="auto"/>
              <w:jc w:val="both"/>
              <w:rPr>
                <w:rFonts w:ascii="Times New Roman" w:hAnsi="Times New Roman" w:cs="Times New Roman"/>
                <w:b/>
                <w:i/>
                <w:sz w:val="24"/>
                <w:szCs w:val="24"/>
              </w:rPr>
            </w:pPr>
            <w:r w:rsidRPr="00226C59">
              <w:rPr>
                <w:rFonts w:ascii="Times New Roman" w:eastAsia="Calibri" w:hAnsi="Times New Roman" w:cs="Times New Roman"/>
                <w:b/>
                <w:i/>
                <w:sz w:val="24"/>
                <w:szCs w:val="24"/>
              </w:rPr>
              <w:t>Proprietăţi organoleptice</w:t>
            </w:r>
          </w:p>
          <w:p w:rsidR="00DE6193" w:rsidRPr="00B31D7E" w:rsidRDefault="00DE6193" w:rsidP="00DE6193">
            <w:pPr>
              <w:widowControl w:val="0"/>
              <w:tabs>
                <w:tab w:val="left" w:pos="3165"/>
              </w:tabs>
              <w:spacing w:after="0" w:line="240" w:lineRule="auto"/>
              <w:jc w:val="both"/>
              <w:rPr>
                <w:rFonts w:ascii="Times New Roman" w:eastAsia="Calibri" w:hAnsi="Times New Roman" w:cs="Times New Roman"/>
                <w:sz w:val="24"/>
                <w:szCs w:val="24"/>
              </w:rPr>
            </w:pPr>
            <w:r w:rsidRPr="00B31D7E">
              <w:rPr>
                <w:rFonts w:ascii="Times New Roman" w:eastAsia="Calibri" w:hAnsi="Times New Roman" w:cs="Times New Roman"/>
                <w:sz w:val="24"/>
                <w:szCs w:val="24"/>
              </w:rPr>
              <w:t xml:space="preserve"> Aspectul, culoarea, mirosul şi gustul trebuie să fie caracteristice fasolei sănătoase, cu boabe dezvoltate normal, ajunse la maturitate, fără miros şi gust străin.</w:t>
            </w:r>
          </w:p>
          <w:p w:rsidR="00DE6193" w:rsidRPr="00B31D7E" w:rsidRDefault="00DE6193" w:rsidP="00DE6193">
            <w:pPr>
              <w:widowControl w:val="0"/>
              <w:tabs>
                <w:tab w:val="left" w:pos="3165"/>
              </w:tabs>
              <w:spacing w:after="0" w:line="240" w:lineRule="auto"/>
              <w:jc w:val="both"/>
              <w:rPr>
                <w:rFonts w:ascii="Times New Roman" w:hAnsi="Times New Roman" w:cs="Times New Roman"/>
                <w:b/>
                <w:i/>
                <w:sz w:val="24"/>
                <w:szCs w:val="24"/>
              </w:rPr>
            </w:pPr>
            <w:r w:rsidRPr="00B31D7E">
              <w:rPr>
                <w:rFonts w:ascii="Times New Roman" w:eastAsia="Calibri" w:hAnsi="Times New Roman" w:cs="Times New Roman"/>
                <w:sz w:val="24"/>
                <w:szCs w:val="24"/>
              </w:rPr>
              <w:t>Fasolea boabe trebuie să fie din recolta aceluiaşi an.</w:t>
            </w:r>
          </w:p>
          <w:p w:rsidR="00887671" w:rsidRPr="00B31D7E" w:rsidRDefault="00887671" w:rsidP="00887671">
            <w:pPr>
              <w:pStyle w:val="BodyText"/>
              <w:jc w:val="left"/>
              <w:rPr>
                <w:b/>
                <w:bCs/>
                <w:i/>
              </w:rPr>
            </w:pPr>
            <w:r w:rsidRPr="00B31D7E">
              <w:rPr>
                <w:b/>
                <w:bCs/>
                <w:i/>
              </w:rPr>
              <w:t>Proprietăţi fizico-chimice</w:t>
            </w:r>
          </w:p>
          <w:tbl>
            <w:tblPr>
              <w:tblW w:w="657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81"/>
              <w:gridCol w:w="2790"/>
            </w:tblGrid>
            <w:tr w:rsidR="00887671" w:rsidRPr="00B31D7E" w:rsidTr="000844F4">
              <w:trPr>
                <w:trHeight w:val="341"/>
              </w:trPr>
              <w:tc>
                <w:tcPr>
                  <w:tcW w:w="3781" w:type="dxa"/>
                  <w:vAlign w:val="center"/>
                </w:tcPr>
                <w:p w:rsidR="00887671" w:rsidRPr="00B31D7E" w:rsidRDefault="00887671" w:rsidP="000844F4">
                  <w:pPr>
                    <w:pStyle w:val="BodyText"/>
                    <w:jc w:val="center"/>
                    <w:rPr>
                      <w:b/>
                      <w:bCs/>
                    </w:rPr>
                  </w:pPr>
                  <w:r w:rsidRPr="00B31D7E">
                    <w:rPr>
                      <w:b/>
                      <w:bCs/>
                    </w:rPr>
                    <w:t>Caracteristici</w:t>
                  </w:r>
                </w:p>
              </w:tc>
              <w:tc>
                <w:tcPr>
                  <w:tcW w:w="2790" w:type="dxa"/>
                  <w:vAlign w:val="center"/>
                </w:tcPr>
                <w:p w:rsidR="00887671" w:rsidRPr="00B31D7E" w:rsidRDefault="00887671" w:rsidP="000844F4">
                  <w:pPr>
                    <w:pStyle w:val="BodyText"/>
                    <w:jc w:val="center"/>
                    <w:rPr>
                      <w:b/>
                      <w:bCs/>
                    </w:rPr>
                  </w:pPr>
                  <w:r w:rsidRPr="00B31D7E">
                    <w:rPr>
                      <w:b/>
                      <w:bCs/>
                    </w:rPr>
                    <w:t xml:space="preserve">Condiţii de </w:t>
                  </w:r>
                  <w:r w:rsidR="00A54ACB">
                    <w:rPr>
                      <w:b/>
                      <w:bCs/>
                    </w:rPr>
                    <w:t>admisibilitate</w:t>
                  </w:r>
                </w:p>
              </w:tc>
            </w:tr>
            <w:tr w:rsidR="00DE6193" w:rsidRPr="00B31D7E" w:rsidTr="00DE6193">
              <w:trPr>
                <w:trHeight w:val="341"/>
              </w:trPr>
              <w:tc>
                <w:tcPr>
                  <w:tcW w:w="3781" w:type="dxa"/>
                  <w:vAlign w:val="center"/>
                </w:tcPr>
                <w:p w:rsidR="00DE6193" w:rsidRPr="00B31D7E" w:rsidRDefault="00DE6193" w:rsidP="00DE6193">
                  <w:pPr>
                    <w:widowControl w:val="0"/>
                    <w:tabs>
                      <w:tab w:val="left" w:pos="3165"/>
                    </w:tabs>
                    <w:spacing w:after="0" w:line="240" w:lineRule="auto"/>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Umiditate, %, max.</w:t>
                  </w:r>
                </w:p>
              </w:tc>
              <w:tc>
                <w:tcPr>
                  <w:tcW w:w="2790" w:type="dxa"/>
                  <w:vAlign w:val="center"/>
                </w:tcPr>
                <w:p w:rsidR="00DE6193" w:rsidRPr="00B31D7E" w:rsidRDefault="00DE6193" w:rsidP="00DE6193">
                  <w:pPr>
                    <w:widowControl w:val="0"/>
                    <w:tabs>
                      <w:tab w:val="left" w:pos="3165"/>
                    </w:tabs>
                    <w:spacing w:after="0" w:line="240" w:lineRule="auto"/>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14</w:t>
                  </w:r>
                </w:p>
              </w:tc>
            </w:tr>
            <w:tr w:rsidR="00DE6193" w:rsidRPr="00B31D7E" w:rsidTr="00DE6193">
              <w:trPr>
                <w:trHeight w:val="440"/>
              </w:trPr>
              <w:tc>
                <w:tcPr>
                  <w:tcW w:w="3781" w:type="dxa"/>
                  <w:vAlign w:val="center"/>
                </w:tcPr>
                <w:p w:rsidR="00DE6193" w:rsidRPr="00B31D7E" w:rsidRDefault="00DE6193" w:rsidP="00DE6193">
                  <w:pPr>
                    <w:widowControl w:val="0"/>
                    <w:tabs>
                      <w:tab w:val="left" w:pos="3165"/>
                    </w:tabs>
                    <w:spacing w:after="0" w:line="240" w:lineRule="auto"/>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Corpuri străine totale, %, max.</w:t>
                  </w:r>
                </w:p>
                <w:p w:rsidR="00DE6193" w:rsidRPr="00B31D7E" w:rsidRDefault="00DE6193" w:rsidP="00DE6193">
                  <w:pPr>
                    <w:widowControl w:val="0"/>
                    <w:numPr>
                      <w:ilvl w:val="0"/>
                      <w:numId w:val="33"/>
                    </w:numPr>
                    <w:tabs>
                      <w:tab w:val="left" w:pos="3165"/>
                    </w:tabs>
                    <w:spacing w:after="0" w:line="240" w:lineRule="auto"/>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lastRenderedPageBreak/>
                    <w:t>din care minerale, %, max.</w:t>
                  </w:r>
                </w:p>
              </w:tc>
              <w:tc>
                <w:tcPr>
                  <w:tcW w:w="2790" w:type="dxa"/>
                  <w:vAlign w:val="center"/>
                </w:tcPr>
                <w:p w:rsidR="00DE6193" w:rsidRPr="00B31D7E" w:rsidRDefault="00DE6193" w:rsidP="00DE6193">
                  <w:pPr>
                    <w:widowControl w:val="0"/>
                    <w:tabs>
                      <w:tab w:val="left" w:pos="3165"/>
                    </w:tabs>
                    <w:spacing w:after="0" w:line="240" w:lineRule="auto"/>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lastRenderedPageBreak/>
                    <w:t>5</w:t>
                  </w:r>
                </w:p>
                <w:p w:rsidR="00DE6193" w:rsidRPr="00B31D7E" w:rsidRDefault="00DE6193" w:rsidP="00DE6193">
                  <w:pPr>
                    <w:widowControl w:val="0"/>
                    <w:tabs>
                      <w:tab w:val="left" w:pos="3165"/>
                    </w:tabs>
                    <w:spacing w:after="0" w:line="240" w:lineRule="auto"/>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lastRenderedPageBreak/>
                    <w:t>1</w:t>
                  </w:r>
                </w:p>
              </w:tc>
            </w:tr>
            <w:tr w:rsidR="00DE6193" w:rsidRPr="00B31D7E" w:rsidTr="00884424">
              <w:trPr>
                <w:trHeight w:val="521"/>
              </w:trPr>
              <w:tc>
                <w:tcPr>
                  <w:tcW w:w="3781" w:type="dxa"/>
                  <w:vAlign w:val="center"/>
                </w:tcPr>
                <w:p w:rsidR="00DE6193" w:rsidRPr="00B31D7E" w:rsidRDefault="00DE6193" w:rsidP="00DE6193">
                  <w:pPr>
                    <w:widowControl w:val="0"/>
                    <w:tabs>
                      <w:tab w:val="left" w:pos="3165"/>
                    </w:tabs>
                    <w:spacing w:after="0" w:line="240" w:lineRule="auto"/>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lastRenderedPageBreak/>
                    <w:t>Infestare</w:t>
                  </w:r>
                </w:p>
              </w:tc>
              <w:tc>
                <w:tcPr>
                  <w:tcW w:w="2790" w:type="dxa"/>
                  <w:vAlign w:val="center"/>
                </w:tcPr>
                <w:p w:rsidR="00DE6193" w:rsidRPr="00B31D7E" w:rsidRDefault="00DE6193" w:rsidP="00DE6193">
                  <w:pPr>
                    <w:widowControl w:val="0"/>
                    <w:tabs>
                      <w:tab w:val="left" w:pos="3165"/>
                    </w:tabs>
                    <w:spacing w:after="0" w:line="240" w:lineRule="auto"/>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lipsă</w:t>
                  </w:r>
                </w:p>
              </w:tc>
            </w:tr>
          </w:tbl>
          <w:p w:rsidR="00DE6193" w:rsidRPr="00B31D7E" w:rsidRDefault="00DE6193" w:rsidP="00884424">
            <w:pPr>
              <w:widowControl w:val="0"/>
              <w:tabs>
                <w:tab w:val="left" w:pos="3165"/>
              </w:tabs>
              <w:spacing w:after="0" w:line="240" w:lineRule="auto"/>
              <w:jc w:val="both"/>
              <w:rPr>
                <w:rFonts w:ascii="Times New Roman" w:eastAsia="Calibri" w:hAnsi="Times New Roman" w:cs="Times New Roman"/>
                <w:sz w:val="24"/>
                <w:szCs w:val="24"/>
              </w:rPr>
            </w:pPr>
            <w:r w:rsidRPr="00B31D7E">
              <w:rPr>
                <w:rFonts w:ascii="Times New Roman" w:eastAsia="Calibri" w:hAnsi="Times New Roman" w:cs="Times New Roman"/>
                <w:sz w:val="24"/>
                <w:szCs w:val="24"/>
              </w:rPr>
              <w:t xml:space="preserve">Se consideră corpuri străine: </w:t>
            </w:r>
          </w:p>
          <w:p w:rsidR="00DE6193" w:rsidRPr="00B31D7E" w:rsidRDefault="00DE6193" w:rsidP="00884424">
            <w:pPr>
              <w:pStyle w:val="ListParagraph"/>
              <w:widowControl w:val="0"/>
              <w:numPr>
                <w:ilvl w:val="0"/>
                <w:numId w:val="35"/>
              </w:numPr>
              <w:tabs>
                <w:tab w:val="left" w:pos="3165"/>
              </w:tabs>
              <w:spacing w:after="0" w:line="240" w:lineRule="auto"/>
              <w:jc w:val="both"/>
              <w:rPr>
                <w:rFonts w:ascii="Times New Roman" w:hAnsi="Times New Roman" w:cs="Times New Roman"/>
                <w:sz w:val="24"/>
                <w:szCs w:val="24"/>
              </w:rPr>
            </w:pPr>
            <w:r w:rsidRPr="00B31D7E">
              <w:rPr>
                <w:rFonts w:ascii="Times New Roman" w:eastAsia="Calibri" w:hAnsi="Times New Roman" w:cs="Times New Roman"/>
                <w:sz w:val="24"/>
                <w:szCs w:val="24"/>
              </w:rPr>
              <w:t>corpurile inerte minerale (praf, pământ, nisip, pietriş etc);</w:t>
            </w:r>
          </w:p>
          <w:p w:rsidR="00884424" w:rsidRPr="00B31D7E" w:rsidRDefault="00884424" w:rsidP="00884424">
            <w:pPr>
              <w:pStyle w:val="ListParagraph"/>
              <w:widowControl w:val="0"/>
              <w:numPr>
                <w:ilvl w:val="0"/>
                <w:numId w:val="35"/>
              </w:numPr>
              <w:tabs>
                <w:tab w:val="left" w:pos="3165"/>
              </w:tabs>
              <w:spacing w:after="0" w:line="240" w:lineRule="auto"/>
              <w:jc w:val="both"/>
              <w:rPr>
                <w:rFonts w:ascii="Times New Roman" w:hAnsi="Times New Roman" w:cs="Times New Roman"/>
                <w:sz w:val="24"/>
                <w:szCs w:val="24"/>
              </w:rPr>
            </w:pPr>
            <w:r w:rsidRPr="00B31D7E">
              <w:rPr>
                <w:rFonts w:ascii="Times New Roman" w:eastAsia="Calibri" w:hAnsi="Times New Roman" w:cs="Times New Roman"/>
                <w:sz w:val="24"/>
                <w:szCs w:val="24"/>
              </w:rPr>
              <w:t>corpurile inerte organice (resturi de păstaie, frunze, tulpini, insecte moarte, cojii etc);</w:t>
            </w:r>
          </w:p>
          <w:p w:rsidR="00884424" w:rsidRPr="00B31D7E" w:rsidRDefault="00DE6193" w:rsidP="00884424">
            <w:pPr>
              <w:pStyle w:val="ListParagraph"/>
              <w:widowControl w:val="0"/>
              <w:numPr>
                <w:ilvl w:val="0"/>
                <w:numId w:val="35"/>
              </w:numPr>
              <w:tabs>
                <w:tab w:val="left" w:pos="3165"/>
              </w:tabs>
              <w:spacing w:after="0" w:line="240" w:lineRule="auto"/>
              <w:jc w:val="both"/>
              <w:rPr>
                <w:szCs w:val="24"/>
              </w:rPr>
            </w:pPr>
            <w:r w:rsidRPr="00B31D7E">
              <w:rPr>
                <w:rFonts w:ascii="Times New Roman" w:eastAsia="Calibri" w:hAnsi="Times New Roman" w:cs="Times New Roman"/>
                <w:sz w:val="24"/>
                <w:szCs w:val="24"/>
              </w:rPr>
              <w:t>boabele de fasole sparte, alterate, mucegăite, încolţite, seci, arse, încinse, atacate de gărgăriţa fasolei şi de boli, precum şi boabele de fasole pătată;</w:t>
            </w:r>
          </w:p>
          <w:p w:rsidR="00524498" w:rsidRPr="00B31D7E" w:rsidRDefault="00DE6193" w:rsidP="00884424">
            <w:pPr>
              <w:pStyle w:val="ListParagraph"/>
              <w:widowControl w:val="0"/>
              <w:numPr>
                <w:ilvl w:val="0"/>
                <w:numId w:val="35"/>
              </w:numPr>
              <w:tabs>
                <w:tab w:val="left" w:pos="3165"/>
              </w:tabs>
              <w:spacing w:after="0" w:line="240" w:lineRule="auto"/>
              <w:jc w:val="both"/>
              <w:rPr>
                <w:szCs w:val="24"/>
              </w:rPr>
            </w:pPr>
            <w:r w:rsidRPr="00B31D7E">
              <w:rPr>
                <w:rFonts w:ascii="Times New Roman" w:eastAsia="Calibri" w:hAnsi="Times New Roman" w:cs="Times New Roman"/>
                <w:sz w:val="24"/>
                <w:szCs w:val="24"/>
              </w:rPr>
              <w:t>seminţe de alte plante de cultură şi de buruieni.</w:t>
            </w:r>
          </w:p>
        </w:tc>
        <w:tc>
          <w:tcPr>
            <w:tcW w:w="1889" w:type="dxa"/>
            <w:vAlign w:val="center"/>
          </w:tcPr>
          <w:p w:rsidR="00DE6193" w:rsidRPr="00B31D7E" w:rsidRDefault="00DE6193" w:rsidP="00DE6193">
            <w:pPr>
              <w:pStyle w:val="TableText"/>
              <w:jc w:val="center"/>
              <w:rPr>
                <w:bCs/>
                <w:szCs w:val="24"/>
                <w:u w:val="single"/>
                <w:lang w:val="ro-RO"/>
              </w:rPr>
            </w:pPr>
            <w:r w:rsidRPr="00B31D7E">
              <w:rPr>
                <w:bCs/>
                <w:szCs w:val="24"/>
                <w:lang w:val="ro-RO"/>
              </w:rPr>
              <w:lastRenderedPageBreak/>
              <w:t xml:space="preserve">Produsul va fi ambalat astfel încât să se asigure o protecţie convenabilă produsului, în ambalaje specializate </w:t>
            </w:r>
            <w:r w:rsidRPr="00B31D7E">
              <w:rPr>
                <w:szCs w:val="24"/>
                <w:lang w:val="ro-RO"/>
              </w:rPr>
              <w:t xml:space="preserve">de maxim </w:t>
            </w:r>
            <w:smartTag w:uri="urn:schemas-microsoft-com:office:smarttags" w:element="metricconverter">
              <w:smartTagPr>
                <w:attr w:name="ProductID" w:val="1 kg"/>
              </w:smartTagPr>
              <w:r w:rsidRPr="00B31D7E">
                <w:rPr>
                  <w:szCs w:val="24"/>
                  <w:lang w:val="ro-RO"/>
                </w:rPr>
                <w:t>1 kg</w:t>
              </w:r>
            </w:smartTag>
            <w:r w:rsidRPr="00B31D7E">
              <w:rPr>
                <w:bCs/>
                <w:szCs w:val="24"/>
                <w:lang w:val="ro-RO"/>
              </w:rPr>
              <w:t xml:space="preserve">. Ambalajele </w:t>
            </w:r>
            <w:r w:rsidRPr="00B31D7E">
              <w:rPr>
                <w:bCs/>
                <w:szCs w:val="24"/>
                <w:lang w:val="ro-RO"/>
              </w:rPr>
              <w:lastRenderedPageBreak/>
              <w:t>rămân în proprietatea achizitorului, fiind nefacturabile.</w:t>
            </w:r>
          </w:p>
          <w:p w:rsidR="00524498" w:rsidRPr="00B31D7E" w:rsidRDefault="00524498" w:rsidP="00DE6193">
            <w:pPr>
              <w:pStyle w:val="TableText"/>
              <w:jc w:val="center"/>
              <w:rPr>
                <w:bCs/>
                <w:szCs w:val="24"/>
                <w:lang w:val="ro-RO"/>
              </w:rPr>
            </w:pPr>
          </w:p>
        </w:tc>
        <w:tc>
          <w:tcPr>
            <w:tcW w:w="1620" w:type="dxa"/>
            <w:gridSpan w:val="2"/>
            <w:vAlign w:val="center"/>
          </w:tcPr>
          <w:p w:rsidR="00524498" w:rsidRPr="00B31D7E" w:rsidRDefault="00DE6193" w:rsidP="00DE6193">
            <w:pPr>
              <w:tabs>
                <w:tab w:val="left" w:pos="1485"/>
                <w:tab w:val="left" w:pos="1596"/>
              </w:tabs>
              <w:autoSpaceDE w:val="0"/>
              <w:autoSpaceDN w:val="0"/>
              <w:adjustRightInd w:val="0"/>
              <w:spacing w:after="0" w:line="240" w:lineRule="auto"/>
              <w:ind w:left="-108"/>
              <w:contextualSpacing/>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lastRenderedPageBreak/>
              <w:t>minim 4 luni de la data livrării</w:t>
            </w:r>
          </w:p>
        </w:tc>
        <w:tc>
          <w:tcPr>
            <w:tcW w:w="990" w:type="dxa"/>
            <w:vAlign w:val="center"/>
          </w:tcPr>
          <w:p w:rsidR="00524498" w:rsidRPr="00B31D7E" w:rsidRDefault="00DE6193" w:rsidP="00DE6193">
            <w:pPr>
              <w:spacing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lunar</w:t>
            </w:r>
          </w:p>
        </w:tc>
      </w:tr>
      <w:tr w:rsidR="00FF23B2" w:rsidRPr="00B31D7E" w:rsidTr="006E2BF2">
        <w:trPr>
          <w:trHeight w:val="4058"/>
        </w:trPr>
        <w:tc>
          <w:tcPr>
            <w:tcW w:w="848" w:type="dxa"/>
            <w:vAlign w:val="center"/>
          </w:tcPr>
          <w:p w:rsidR="00FF23B2" w:rsidRPr="00B31D7E" w:rsidRDefault="00FF23B2" w:rsidP="00160EFF">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780" w:type="dxa"/>
            <w:vAlign w:val="center"/>
          </w:tcPr>
          <w:p w:rsidR="00FF23B2" w:rsidRPr="00B31D7E" w:rsidRDefault="00226C59" w:rsidP="00A66224">
            <w:pPr>
              <w:tabs>
                <w:tab w:val="left" w:pos="1596"/>
              </w:tabs>
              <w:autoSpaceDE w:val="0"/>
              <w:autoSpaceDN w:val="0"/>
              <w:adjustRightInd w:val="0"/>
              <w:spacing w:after="0" w:line="240" w:lineRule="auto"/>
              <w:contextualSpacing/>
              <w:rPr>
                <w:rFonts w:ascii="Times New Roman" w:eastAsia="Times New Roman" w:hAnsi="Times New Roman" w:cs="Times New Roman"/>
                <w:bCs/>
                <w:sz w:val="24"/>
                <w:szCs w:val="24"/>
                <w:lang w:val="fr-FR" w:eastAsia="ro-RO"/>
              </w:rPr>
            </w:pPr>
            <w:r>
              <w:rPr>
                <w:rFonts w:ascii="Times New Roman" w:eastAsia="Times New Roman" w:hAnsi="Times New Roman" w:cs="Times New Roman"/>
                <w:bCs/>
                <w:sz w:val="24"/>
                <w:szCs w:val="24"/>
                <w:lang w:val="fr-FR" w:eastAsia="ro-RO"/>
              </w:rPr>
              <w:t xml:space="preserve">Măsline de masă  </w:t>
            </w:r>
            <w:r w:rsidR="00FF23B2" w:rsidRPr="00B31D7E">
              <w:rPr>
                <w:rFonts w:ascii="Times New Roman" w:eastAsia="Times New Roman" w:hAnsi="Times New Roman" w:cs="Times New Roman"/>
                <w:bCs/>
                <w:sz w:val="24"/>
                <w:szCs w:val="24"/>
                <w:lang w:val="fr-FR" w:eastAsia="ro-RO"/>
              </w:rPr>
              <w:t>negr</w:t>
            </w:r>
            <w:r>
              <w:rPr>
                <w:rFonts w:ascii="Times New Roman" w:eastAsia="Times New Roman" w:hAnsi="Times New Roman" w:cs="Times New Roman"/>
                <w:bCs/>
                <w:sz w:val="24"/>
                <w:szCs w:val="24"/>
                <w:lang w:val="fr-FR" w:eastAsia="ro-RO"/>
              </w:rPr>
              <w:t>e</w:t>
            </w:r>
          </w:p>
        </w:tc>
        <w:tc>
          <w:tcPr>
            <w:tcW w:w="539" w:type="dxa"/>
            <w:vAlign w:val="center"/>
          </w:tcPr>
          <w:p w:rsidR="00FF23B2" w:rsidRPr="00B31D7E" w:rsidRDefault="00FF23B2" w:rsidP="000844F4">
            <w:pPr>
              <w:spacing w:after="0"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kg</w:t>
            </w:r>
          </w:p>
        </w:tc>
        <w:tc>
          <w:tcPr>
            <w:tcW w:w="1055" w:type="dxa"/>
            <w:tcBorders>
              <w:top w:val="nil"/>
              <w:left w:val="single" w:sz="4" w:space="0" w:color="auto"/>
              <w:bottom w:val="single" w:sz="4" w:space="0" w:color="auto"/>
              <w:right w:val="single" w:sz="4" w:space="0" w:color="auto"/>
            </w:tcBorders>
            <w:shd w:val="clear" w:color="auto" w:fill="auto"/>
            <w:vAlign w:val="center"/>
          </w:tcPr>
          <w:p w:rsidR="00FF23B2" w:rsidRPr="00B31D7E" w:rsidRDefault="00FF23B2" w:rsidP="000844F4">
            <w:pPr>
              <w:autoSpaceDE w:val="0"/>
              <w:autoSpaceDN w:val="0"/>
              <w:adjustRightInd w:val="0"/>
              <w:spacing w:after="0" w:line="240" w:lineRule="auto"/>
              <w:rPr>
                <w:rFonts w:ascii="Times New Roman" w:hAnsi="Times New Roman" w:cs="Times New Roman"/>
                <w:sz w:val="24"/>
                <w:szCs w:val="24"/>
              </w:rPr>
            </w:pPr>
          </w:p>
          <w:p w:rsidR="00FF23B2" w:rsidRPr="00B31D7E" w:rsidRDefault="00FF23B2" w:rsidP="000844F4">
            <w:pPr>
              <w:jc w:val="center"/>
              <w:rPr>
                <w:rFonts w:ascii="Times New Roman" w:hAnsi="Times New Roman" w:cs="Times New Roman"/>
                <w:bCs/>
                <w:sz w:val="24"/>
                <w:szCs w:val="24"/>
              </w:rPr>
            </w:pPr>
            <w:r w:rsidRPr="00B31D7E">
              <w:rPr>
                <w:rFonts w:ascii="Times New Roman" w:hAnsi="Times New Roman" w:cs="Times New Roman"/>
                <w:sz w:val="24"/>
                <w:szCs w:val="24"/>
              </w:rPr>
              <w:t xml:space="preserve"> </w:t>
            </w:r>
            <w:r w:rsidRPr="00B31D7E">
              <w:rPr>
                <w:rFonts w:ascii="Times New Roman" w:hAnsi="Times New Roman" w:cs="Times New Roman"/>
                <w:sz w:val="23"/>
                <w:szCs w:val="23"/>
              </w:rPr>
              <w:t>ST – 652-21</w:t>
            </w:r>
          </w:p>
        </w:tc>
        <w:tc>
          <w:tcPr>
            <w:tcW w:w="6956" w:type="dxa"/>
            <w:gridSpan w:val="2"/>
            <w:vAlign w:val="center"/>
          </w:tcPr>
          <w:p w:rsidR="00FF23B2" w:rsidRPr="00B31D7E" w:rsidRDefault="00FF23B2" w:rsidP="00AD01B5">
            <w:pPr>
              <w:jc w:val="both"/>
              <w:rPr>
                <w:lang w:val="fr-FR"/>
              </w:rPr>
            </w:pPr>
            <w:r w:rsidRPr="00B31D7E">
              <w:rPr>
                <w:rFonts w:ascii="Times New Roman" w:hAnsi="Times New Roman" w:cs="Times New Roman"/>
                <w:sz w:val="24"/>
                <w:szCs w:val="24"/>
                <w:lang w:val="fr-FR"/>
              </w:rPr>
              <w:t>Măslinele de masă trebuie să fie sănătoase, ajunse la maturitate, nealterate, să prezinte aspectul, culoarea, consistenţa şi gustul caracteristic tipului comercial şi soiului în funcţie de tratamentul la care au fost supuse</w:t>
            </w:r>
            <w:r w:rsidRPr="00B31D7E">
              <w:rPr>
                <w:lang w:val="fr-FR"/>
              </w:rPr>
              <w:t>.</w:t>
            </w:r>
          </w:p>
          <w:p w:rsidR="00FF23B2" w:rsidRPr="00B31D7E" w:rsidRDefault="00FF23B2" w:rsidP="00AD01B5">
            <w:pPr>
              <w:pStyle w:val="NoSpacing"/>
              <w:rPr>
                <w:rFonts w:ascii="Times New Roman" w:hAnsi="Times New Roman" w:cs="Times New Roman"/>
                <w:b/>
                <w:i/>
                <w:sz w:val="24"/>
                <w:szCs w:val="24"/>
              </w:rPr>
            </w:pPr>
            <w:r w:rsidRPr="00B31D7E">
              <w:rPr>
                <w:rFonts w:ascii="Times New Roman" w:hAnsi="Times New Roman" w:cs="Times New Roman"/>
                <w:b/>
                <w:i/>
                <w:sz w:val="24"/>
                <w:szCs w:val="24"/>
              </w:rPr>
              <w:t>Proprietăţi organoleptice</w:t>
            </w:r>
          </w:p>
          <w:tbl>
            <w:tblPr>
              <w:tblW w:w="648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1"/>
              <w:gridCol w:w="4860"/>
            </w:tblGrid>
            <w:tr w:rsidR="00FF23B2" w:rsidRPr="00B31D7E" w:rsidTr="00B200CD">
              <w:trPr>
                <w:trHeight w:val="431"/>
              </w:trPr>
              <w:tc>
                <w:tcPr>
                  <w:tcW w:w="1621" w:type="dxa"/>
                  <w:vMerge w:val="restart"/>
                  <w:vAlign w:val="center"/>
                </w:tcPr>
                <w:p w:rsidR="00FF23B2" w:rsidRPr="00B31D7E" w:rsidRDefault="00FF23B2" w:rsidP="000844F4">
                  <w:pPr>
                    <w:pStyle w:val="Default"/>
                    <w:jc w:val="center"/>
                    <w:rPr>
                      <w:color w:val="auto"/>
                    </w:rPr>
                  </w:pPr>
                  <w:r w:rsidRPr="00B31D7E">
                    <w:rPr>
                      <w:b/>
                      <w:bCs/>
                      <w:color w:val="auto"/>
                    </w:rPr>
                    <w:t>Caracteristici</w:t>
                  </w:r>
                </w:p>
              </w:tc>
              <w:tc>
                <w:tcPr>
                  <w:tcW w:w="4860" w:type="dxa"/>
                  <w:vAlign w:val="center"/>
                </w:tcPr>
                <w:p w:rsidR="00FF23B2" w:rsidRPr="00B31D7E" w:rsidRDefault="00FF23B2" w:rsidP="000844F4">
                  <w:pPr>
                    <w:pStyle w:val="Default"/>
                    <w:jc w:val="center"/>
                    <w:rPr>
                      <w:color w:val="auto"/>
                    </w:rPr>
                  </w:pPr>
                  <w:r w:rsidRPr="00B31D7E">
                    <w:rPr>
                      <w:b/>
                      <w:bCs/>
                      <w:color w:val="auto"/>
                    </w:rPr>
                    <w:t xml:space="preserve">Condiţii de </w:t>
                  </w:r>
                  <w:r w:rsidR="00A54ACB">
                    <w:rPr>
                      <w:b/>
                      <w:bCs/>
                      <w:color w:val="auto"/>
                    </w:rPr>
                    <w:t>admisibilitate</w:t>
                  </w:r>
                </w:p>
              </w:tc>
            </w:tr>
            <w:tr w:rsidR="00FF23B2" w:rsidRPr="00B31D7E" w:rsidTr="00B200CD">
              <w:trPr>
                <w:trHeight w:val="413"/>
              </w:trPr>
              <w:tc>
                <w:tcPr>
                  <w:tcW w:w="1621" w:type="dxa"/>
                  <w:vMerge/>
                  <w:vAlign w:val="center"/>
                </w:tcPr>
                <w:p w:rsidR="00FF23B2" w:rsidRPr="00B31D7E" w:rsidRDefault="00FF23B2" w:rsidP="000844F4">
                  <w:pPr>
                    <w:pStyle w:val="Default"/>
                    <w:jc w:val="center"/>
                    <w:rPr>
                      <w:b/>
                      <w:bCs/>
                      <w:color w:val="auto"/>
                    </w:rPr>
                  </w:pPr>
                </w:p>
              </w:tc>
              <w:tc>
                <w:tcPr>
                  <w:tcW w:w="4860" w:type="dxa"/>
                  <w:vAlign w:val="center"/>
                </w:tcPr>
                <w:p w:rsidR="00FF23B2" w:rsidRPr="00B31D7E" w:rsidRDefault="00FF23B2" w:rsidP="000844F4">
                  <w:pPr>
                    <w:pStyle w:val="Default"/>
                    <w:jc w:val="center"/>
                    <w:rPr>
                      <w:b/>
                      <w:bCs/>
                      <w:color w:val="auto"/>
                    </w:rPr>
                  </w:pPr>
                  <w:r w:rsidRPr="00B31D7E">
                    <w:rPr>
                      <w:b/>
                      <w:color w:val="auto"/>
                    </w:rPr>
                    <w:t>Măsline negre în saramură</w:t>
                  </w:r>
                </w:p>
              </w:tc>
            </w:tr>
            <w:tr w:rsidR="00FF23B2" w:rsidRPr="00B31D7E" w:rsidTr="00226C59">
              <w:trPr>
                <w:trHeight w:val="1412"/>
              </w:trPr>
              <w:tc>
                <w:tcPr>
                  <w:tcW w:w="1621" w:type="dxa"/>
                  <w:vAlign w:val="center"/>
                </w:tcPr>
                <w:p w:rsidR="00FF23B2" w:rsidRPr="00B31D7E" w:rsidRDefault="00FF23B2" w:rsidP="00AD01B5">
                  <w:pPr>
                    <w:jc w:val="center"/>
                    <w:rPr>
                      <w:rFonts w:ascii="Times New Roman" w:hAnsi="Times New Roman" w:cs="Times New Roman"/>
                      <w:sz w:val="24"/>
                      <w:szCs w:val="24"/>
                      <w:lang w:val="fr-FR"/>
                    </w:rPr>
                  </w:pPr>
                  <w:r w:rsidRPr="00B31D7E">
                    <w:rPr>
                      <w:rFonts w:ascii="Times New Roman" w:hAnsi="Times New Roman" w:cs="Times New Roman"/>
                      <w:sz w:val="24"/>
                      <w:szCs w:val="24"/>
                      <w:lang w:val="fr-FR"/>
                    </w:rPr>
                    <w:t>Aspect</w:t>
                  </w:r>
                </w:p>
              </w:tc>
              <w:tc>
                <w:tcPr>
                  <w:tcW w:w="4860" w:type="dxa"/>
                </w:tcPr>
                <w:p w:rsidR="00FF23B2" w:rsidRPr="00B31D7E" w:rsidRDefault="00FF23B2" w:rsidP="00AD01B5">
                  <w:pPr>
                    <w:jc w:val="center"/>
                    <w:rPr>
                      <w:rFonts w:ascii="Times New Roman" w:hAnsi="Times New Roman" w:cs="Times New Roman"/>
                      <w:sz w:val="24"/>
                      <w:szCs w:val="24"/>
                      <w:lang w:val="fr-FR"/>
                    </w:rPr>
                  </w:pPr>
                  <w:r w:rsidRPr="00B31D7E">
                    <w:rPr>
                      <w:rFonts w:ascii="Times New Roman" w:hAnsi="Times New Roman" w:cs="Times New Roman"/>
                      <w:sz w:val="24"/>
                      <w:szCs w:val="24"/>
                      <w:lang w:val="fr-FR"/>
                    </w:rPr>
                    <w:t>Fructe sănătoase, cu pulpa fermă, pieliţa netedă lucioasă. Se admit uşoare concavităţi datorită tratamentului la care au fost supuse. Măslinele ridate natural au aspect ridat sau cutat, cu pieliţa intactă.</w:t>
                  </w:r>
                </w:p>
              </w:tc>
            </w:tr>
            <w:tr w:rsidR="00FF23B2" w:rsidRPr="00B31D7E" w:rsidTr="00B200CD">
              <w:trPr>
                <w:trHeight w:val="647"/>
              </w:trPr>
              <w:tc>
                <w:tcPr>
                  <w:tcW w:w="1621" w:type="dxa"/>
                  <w:vAlign w:val="center"/>
                </w:tcPr>
                <w:p w:rsidR="00FF23B2" w:rsidRPr="00B31D7E" w:rsidRDefault="00FF23B2" w:rsidP="00AD01B5">
                  <w:pPr>
                    <w:jc w:val="center"/>
                    <w:rPr>
                      <w:rFonts w:ascii="Times New Roman" w:hAnsi="Times New Roman" w:cs="Times New Roman"/>
                      <w:sz w:val="24"/>
                      <w:szCs w:val="24"/>
                      <w:lang w:val="fr-FR"/>
                    </w:rPr>
                  </w:pPr>
                  <w:r w:rsidRPr="00B31D7E">
                    <w:rPr>
                      <w:rFonts w:ascii="Times New Roman" w:hAnsi="Times New Roman" w:cs="Times New Roman"/>
                      <w:sz w:val="24"/>
                      <w:szCs w:val="24"/>
                      <w:lang w:val="fr-FR"/>
                    </w:rPr>
                    <w:t>Culoare</w:t>
                  </w:r>
                </w:p>
              </w:tc>
              <w:tc>
                <w:tcPr>
                  <w:tcW w:w="4860" w:type="dxa"/>
                  <w:vAlign w:val="center"/>
                </w:tcPr>
                <w:p w:rsidR="00FF23B2" w:rsidRPr="00B31D7E" w:rsidRDefault="00FF23B2" w:rsidP="00AD01B5">
                  <w:pPr>
                    <w:jc w:val="center"/>
                    <w:rPr>
                      <w:rFonts w:ascii="Times New Roman" w:hAnsi="Times New Roman" w:cs="Times New Roman"/>
                      <w:sz w:val="24"/>
                      <w:szCs w:val="24"/>
                      <w:lang w:val="fr-FR"/>
                    </w:rPr>
                  </w:pPr>
                  <w:r w:rsidRPr="00B31D7E">
                    <w:rPr>
                      <w:rFonts w:ascii="Times New Roman" w:hAnsi="Times New Roman" w:cs="Times New Roman"/>
                      <w:sz w:val="24"/>
                      <w:szCs w:val="24"/>
                      <w:lang w:val="fr-FR"/>
                    </w:rPr>
                    <w:t>Negru-roşcat, brun-închis, negru-violaceu, violet-închis, negru-verzui şi negru-brun.</w:t>
                  </w:r>
                </w:p>
              </w:tc>
            </w:tr>
            <w:tr w:rsidR="00FF23B2" w:rsidRPr="00B31D7E" w:rsidTr="00B200CD">
              <w:trPr>
                <w:trHeight w:val="422"/>
              </w:trPr>
              <w:tc>
                <w:tcPr>
                  <w:tcW w:w="1621" w:type="dxa"/>
                  <w:vAlign w:val="center"/>
                </w:tcPr>
                <w:p w:rsidR="00FF23B2" w:rsidRPr="00B31D7E" w:rsidRDefault="00FF23B2" w:rsidP="00AD01B5">
                  <w:pPr>
                    <w:jc w:val="center"/>
                    <w:rPr>
                      <w:rFonts w:ascii="Times New Roman" w:hAnsi="Times New Roman" w:cs="Times New Roman"/>
                      <w:sz w:val="24"/>
                      <w:szCs w:val="24"/>
                      <w:lang w:val="fr-FR"/>
                    </w:rPr>
                  </w:pPr>
                  <w:r w:rsidRPr="00B31D7E">
                    <w:rPr>
                      <w:rFonts w:ascii="Times New Roman" w:hAnsi="Times New Roman" w:cs="Times New Roman"/>
                      <w:sz w:val="24"/>
                      <w:szCs w:val="24"/>
                      <w:lang w:val="fr-FR"/>
                    </w:rPr>
                    <w:t>Miros şi gust</w:t>
                  </w:r>
                </w:p>
              </w:tc>
              <w:tc>
                <w:tcPr>
                  <w:tcW w:w="4860" w:type="dxa"/>
                  <w:vAlign w:val="center"/>
                </w:tcPr>
                <w:p w:rsidR="00FF23B2" w:rsidRPr="00B31D7E" w:rsidRDefault="00FF23B2" w:rsidP="00AD01B5">
                  <w:pPr>
                    <w:widowControl w:val="0"/>
                    <w:tabs>
                      <w:tab w:val="left" w:pos="3165"/>
                    </w:tabs>
                    <w:spacing w:after="0" w:line="240" w:lineRule="auto"/>
                    <w:jc w:val="center"/>
                    <w:rPr>
                      <w:rFonts w:ascii="Times New Roman" w:hAnsi="Times New Roman" w:cs="Times New Roman"/>
                      <w:sz w:val="24"/>
                      <w:szCs w:val="24"/>
                      <w:lang w:val="fr-FR"/>
                    </w:rPr>
                  </w:pPr>
                  <w:r w:rsidRPr="00B31D7E">
                    <w:rPr>
                      <w:rFonts w:ascii="Times New Roman" w:hAnsi="Times New Roman" w:cs="Times New Roman"/>
                      <w:sz w:val="24"/>
                      <w:szCs w:val="24"/>
                      <w:lang w:val="fr-FR"/>
                    </w:rPr>
                    <w:t>Specific tipului comercial şi soiului în funcţie de tratamentul la care au fost supuse: agreabil, sărat, uşor amărui, cu gust de fructe mai pronunţat la tipurile naturale; fără gust sau miros străin, de fermentaţie butirică, rânced, mucegai etc.</w:t>
                  </w:r>
                </w:p>
              </w:tc>
            </w:tr>
          </w:tbl>
          <w:p w:rsidR="00226C59" w:rsidRDefault="00226C59" w:rsidP="009B436E">
            <w:pPr>
              <w:spacing w:line="240" w:lineRule="auto"/>
              <w:jc w:val="both"/>
              <w:rPr>
                <w:rFonts w:ascii="Times New Roman" w:hAnsi="Times New Roman" w:cs="Times New Roman"/>
                <w:b/>
                <w:i/>
                <w:sz w:val="24"/>
                <w:szCs w:val="24"/>
                <w:lang w:val="fr-FR"/>
              </w:rPr>
            </w:pPr>
          </w:p>
          <w:p w:rsidR="00FF23B2" w:rsidRPr="00B31D7E" w:rsidRDefault="009B436E" w:rsidP="009B436E">
            <w:pPr>
              <w:spacing w:line="240" w:lineRule="auto"/>
              <w:jc w:val="both"/>
              <w:rPr>
                <w:rFonts w:ascii="Times New Roman" w:hAnsi="Times New Roman" w:cs="Times New Roman"/>
                <w:sz w:val="24"/>
                <w:szCs w:val="24"/>
                <w:lang w:val="fr-FR"/>
              </w:rPr>
            </w:pPr>
            <w:r w:rsidRPr="00B31D7E">
              <w:rPr>
                <w:rFonts w:ascii="Times New Roman" w:hAnsi="Times New Roman" w:cs="Times New Roman"/>
                <w:b/>
                <w:i/>
                <w:sz w:val="24"/>
                <w:szCs w:val="24"/>
                <w:lang w:val="fr-FR"/>
              </w:rPr>
              <w:lastRenderedPageBreak/>
              <w:t xml:space="preserve">Saramura </w:t>
            </w:r>
            <w:r w:rsidR="00FF23B2" w:rsidRPr="00B31D7E">
              <w:rPr>
                <w:rFonts w:ascii="Times New Roman" w:hAnsi="Times New Roman" w:cs="Times New Roman"/>
                <w:sz w:val="24"/>
                <w:szCs w:val="24"/>
                <w:lang w:val="fr-FR"/>
              </w:rPr>
              <w:t>utilizată pentru conservarea măslinelor se obţine prin dizolvarea clorurei de sodiu comercială în apă potabilă. Proprietăţile organoleptice, fizice şi chimice ale saramurii sunt prezentate în următorul tabel:</w:t>
            </w:r>
          </w:p>
          <w:tbl>
            <w:tblPr>
              <w:tblW w:w="657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31"/>
              <w:gridCol w:w="3240"/>
            </w:tblGrid>
            <w:tr w:rsidR="00FF23B2" w:rsidRPr="00B31D7E" w:rsidTr="004572AF">
              <w:trPr>
                <w:trHeight w:val="341"/>
              </w:trPr>
              <w:tc>
                <w:tcPr>
                  <w:tcW w:w="3331" w:type="dxa"/>
                  <w:vAlign w:val="center"/>
                </w:tcPr>
                <w:p w:rsidR="00FF23B2" w:rsidRPr="00B31D7E" w:rsidRDefault="00FF23B2" w:rsidP="004572AF">
                  <w:pPr>
                    <w:pStyle w:val="BodyText"/>
                    <w:jc w:val="center"/>
                    <w:rPr>
                      <w:b/>
                      <w:bCs/>
                      <w:szCs w:val="24"/>
                    </w:rPr>
                  </w:pPr>
                  <w:r w:rsidRPr="00B31D7E">
                    <w:rPr>
                      <w:b/>
                      <w:szCs w:val="24"/>
                    </w:rPr>
                    <w:t>Caracteristici</w:t>
                  </w:r>
                </w:p>
              </w:tc>
              <w:tc>
                <w:tcPr>
                  <w:tcW w:w="3240" w:type="dxa"/>
                  <w:vAlign w:val="center"/>
                </w:tcPr>
                <w:p w:rsidR="00FF23B2" w:rsidRPr="00B31D7E" w:rsidRDefault="00FF23B2" w:rsidP="004572AF">
                  <w:pPr>
                    <w:pStyle w:val="BodyText"/>
                    <w:jc w:val="center"/>
                    <w:rPr>
                      <w:b/>
                      <w:bCs/>
                      <w:szCs w:val="24"/>
                    </w:rPr>
                  </w:pPr>
                  <w:r w:rsidRPr="00B31D7E">
                    <w:rPr>
                      <w:b/>
                      <w:szCs w:val="24"/>
                    </w:rPr>
                    <w:t>Măsline negre în saramură</w:t>
                  </w:r>
                </w:p>
              </w:tc>
            </w:tr>
            <w:tr w:rsidR="00FF23B2" w:rsidRPr="00B31D7E" w:rsidTr="004572AF">
              <w:trPr>
                <w:trHeight w:val="494"/>
              </w:trPr>
              <w:tc>
                <w:tcPr>
                  <w:tcW w:w="3331" w:type="dxa"/>
                  <w:vAlign w:val="center"/>
                </w:tcPr>
                <w:p w:rsidR="00FF23B2" w:rsidRPr="00B31D7E" w:rsidRDefault="00FF23B2" w:rsidP="00FF23B2">
                  <w:pPr>
                    <w:widowControl w:val="0"/>
                    <w:tabs>
                      <w:tab w:val="left" w:pos="3165"/>
                    </w:tabs>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Aspect</w:t>
                  </w:r>
                </w:p>
              </w:tc>
              <w:tc>
                <w:tcPr>
                  <w:tcW w:w="3240" w:type="dxa"/>
                  <w:vAlign w:val="center"/>
                </w:tcPr>
                <w:p w:rsidR="00FF23B2" w:rsidRPr="00B31D7E" w:rsidRDefault="00FF23B2" w:rsidP="00FF23B2">
                  <w:pPr>
                    <w:widowControl w:val="0"/>
                    <w:tabs>
                      <w:tab w:val="left" w:pos="3165"/>
                    </w:tabs>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Lichid opalescent, fără corpuri străine.</w:t>
                  </w:r>
                </w:p>
              </w:tc>
            </w:tr>
            <w:tr w:rsidR="00FF23B2" w:rsidRPr="00B31D7E" w:rsidTr="004572AF">
              <w:trPr>
                <w:trHeight w:val="440"/>
              </w:trPr>
              <w:tc>
                <w:tcPr>
                  <w:tcW w:w="3331" w:type="dxa"/>
                  <w:vAlign w:val="center"/>
                </w:tcPr>
                <w:p w:rsidR="00FF23B2" w:rsidRPr="00B31D7E" w:rsidRDefault="00FF23B2" w:rsidP="00FF23B2">
                  <w:pPr>
                    <w:widowControl w:val="0"/>
                    <w:tabs>
                      <w:tab w:val="left" w:pos="3165"/>
                    </w:tabs>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Miros şi gust</w:t>
                  </w:r>
                </w:p>
              </w:tc>
              <w:tc>
                <w:tcPr>
                  <w:tcW w:w="3240" w:type="dxa"/>
                  <w:vAlign w:val="center"/>
                </w:tcPr>
                <w:p w:rsidR="00FF23B2" w:rsidRPr="00B31D7E" w:rsidRDefault="00FF23B2" w:rsidP="00FF23B2">
                  <w:pPr>
                    <w:widowControl w:val="0"/>
                    <w:tabs>
                      <w:tab w:val="left" w:pos="3165"/>
                    </w:tabs>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Caracteristic, fără miros sau gust străin.</w:t>
                  </w:r>
                </w:p>
              </w:tc>
            </w:tr>
            <w:tr w:rsidR="00FF23B2" w:rsidRPr="00B31D7E" w:rsidTr="009B436E">
              <w:trPr>
                <w:trHeight w:val="404"/>
              </w:trPr>
              <w:tc>
                <w:tcPr>
                  <w:tcW w:w="3331" w:type="dxa"/>
                  <w:vAlign w:val="center"/>
                </w:tcPr>
                <w:p w:rsidR="00FF23B2" w:rsidRPr="00B31D7E" w:rsidRDefault="00FF23B2" w:rsidP="00FF23B2">
                  <w:pPr>
                    <w:widowControl w:val="0"/>
                    <w:tabs>
                      <w:tab w:val="left" w:pos="3165"/>
                    </w:tabs>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Clorură de sodiu, %</w:t>
                  </w:r>
                </w:p>
              </w:tc>
              <w:tc>
                <w:tcPr>
                  <w:tcW w:w="3240" w:type="dxa"/>
                  <w:vAlign w:val="center"/>
                </w:tcPr>
                <w:p w:rsidR="00FF23B2" w:rsidRPr="00B31D7E" w:rsidRDefault="00FF23B2" w:rsidP="00FF23B2">
                  <w:pPr>
                    <w:widowControl w:val="0"/>
                    <w:tabs>
                      <w:tab w:val="left" w:pos="3165"/>
                    </w:tabs>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7....12</w:t>
                  </w:r>
                </w:p>
              </w:tc>
            </w:tr>
            <w:tr w:rsidR="00FF23B2" w:rsidRPr="00B31D7E" w:rsidTr="004572AF">
              <w:trPr>
                <w:trHeight w:val="440"/>
              </w:trPr>
              <w:tc>
                <w:tcPr>
                  <w:tcW w:w="3331" w:type="dxa"/>
                  <w:vAlign w:val="center"/>
                </w:tcPr>
                <w:p w:rsidR="00FF23B2" w:rsidRPr="00B31D7E" w:rsidRDefault="00FF23B2" w:rsidP="00FF23B2">
                  <w:pPr>
                    <w:widowControl w:val="0"/>
                    <w:tabs>
                      <w:tab w:val="left" w:pos="3165"/>
                    </w:tabs>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pH, max.</w:t>
                  </w:r>
                </w:p>
              </w:tc>
              <w:tc>
                <w:tcPr>
                  <w:tcW w:w="3240" w:type="dxa"/>
                  <w:vAlign w:val="center"/>
                </w:tcPr>
                <w:p w:rsidR="00FF23B2" w:rsidRPr="00B31D7E" w:rsidRDefault="00FF23B2" w:rsidP="00FF23B2">
                  <w:pPr>
                    <w:widowControl w:val="0"/>
                    <w:tabs>
                      <w:tab w:val="left" w:pos="3165"/>
                    </w:tabs>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4,5</w:t>
                  </w:r>
                </w:p>
              </w:tc>
            </w:tr>
          </w:tbl>
          <w:p w:rsidR="00FF23B2" w:rsidRPr="00B31D7E" w:rsidRDefault="001249C8" w:rsidP="001249C8">
            <w:pPr>
              <w:pStyle w:val="BodyText"/>
              <w:rPr>
                <w:bCs/>
                <w:szCs w:val="24"/>
              </w:rPr>
            </w:pPr>
            <w:r w:rsidRPr="00B31D7E">
              <w:rPr>
                <w:bCs/>
                <w:szCs w:val="24"/>
              </w:rPr>
              <w:t>D</w:t>
            </w:r>
            <w:r w:rsidR="00FF23B2" w:rsidRPr="00B31D7E">
              <w:rPr>
                <w:bCs/>
                <w:szCs w:val="24"/>
              </w:rPr>
              <w:t xml:space="preserve">ensitatea: </w:t>
            </w:r>
            <w:r w:rsidR="00FF23B2" w:rsidRPr="00B31D7E">
              <w:rPr>
                <w:b/>
                <w:bCs/>
                <w:szCs w:val="24"/>
              </w:rPr>
              <w:t>maxim 240 buc/kg;</w:t>
            </w:r>
            <w:r w:rsidR="00FF23B2" w:rsidRPr="00B31D7E">
              <w:rPr>
                <w:bCs/>
                <w:szCs w:val="24"/>
              </w:rPr>
              <w:t xml:space="preserve">   </w:t>
            </w:r>
          </w:p>
          <w:p w:rsidR="00FF23B2" w:rsidRPr="00B31D7E" w:rsidRDefault="00FF23B2" w:rsidP="001249C8">
            <w:pPr>
              <w:pStyle w:val="BodyText"/>
              <w:rPr>
                <w:bCs/>
                <w:szCs w:val="24"/>
              </w:rPr>
            </w:pPr>
            <w:r w:rsidRPr="00B31D7E">
              <w:rPr>
                <w:b/>
                <w:bCs/>
              </w:rPr>
              <w:t>Se va factura cantitatea netă fără lichid.</w:t>
            </w:r>
          </w:p>
        </w:tc>
        <w:tc>
          <w:tcPr>
            <w:tcW w:w="1889" w:type="dxa"/>
            <w:vAlign w:val="center"/>
          </w:tcPr>
          <w:p w:rsidR="00FF23B2" w:rsidRPr="00B31D7E" w:rsidRDefault="00FF23B2" w:rsidP="004572AF">
            <w:pPr>
              <w:pStyle w:val="TableText"/>
              <w:jc w:val="center"/>
              <w:rPr>
                <w:bCs/>
                <w:szCs w:val="24"/>
                <w:lang w:val="fr-FR" w:eastAsia="ro-RO"/>
              </w:rPr>
            </w:pPr>
            <w:r w:rsidRPr="00B31D7E">
              <w:rPr>
                <w:bCs/>
                <w:lang w:val="ro-RO"/>
              </w:rPr>
              <w:lastRenderedPageBreak/>
              <w:t xml:space="preserve">Produsele trebuie să fie ambalate astfel încât să se asigure o protecţie convenabilă produsului, în ambalaje specializate </w:t>
            </w:r>
            <w:r w:rsidRPr="00B31D7E">
              <w:rPr>
                <w:szCs w:val="24"/>
                <w:lang w:val="ro-RO"/>
              </w:rPr>
              <w:t>din sticlă, tablă sau plastic de maxim 5 kg</w:t>
            </w:r>
            <w:r w:rsidRPr="00B31D7E">
              <w:rPr>
                <w:bCs/>
                <w:lang w:val="ro-RO"/>
              </w:rPr>
              <w:t xml:space="preserve">. </w:t>
            </w:r>
            <w:r w:rsidRPr="00B31D7E">
              <w:rPr>
                <w:lang w:val="ro-RO"/>
              </w:rPr>
              <w:t>Ambalajele nu se facturează.</w:t>
            </w:r>
          </w:p>
        </w:tc>
        <w:tc>
          <w:tcPr>
            <w:tcW w:w="1620" w:type="dxa"/>
            <w:gridSpan w:val="2"/>
            <w:vAlign w:val="center"/>
          </w:tcPr>
          <w:p w:rsidR="00FF23B2" w:rsidRPr="00B31D7E" w:rsidRDefault="00FF23B2" w:rsidP="00A66224">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fr-FR" w:eastAsia="ro-RO"/>
              </w:rPr>
            </w:pPr>
            <w:r w:rsidRPr="00B31D7E">
              <w:rPr>
                <w:rFonts w:ascii="Times New Roman" w:hAnsi="Times New Roman" w:cs="Times New Roman"/>
                <w:bCs/>
                <w:sz w:val="24"/>
                <w:szCs w:val="24"/>
              </w:rPr>
              <w:t>minim 3 luni de la data livrării.</w:t>
            </w:r>
          </w:p>
        </w:tc>
        <w:tc>
          <w:tcPr>
            <w:tcW w:w="990" w:type="dxa"/>
            <w:vAlign w:val="center"/>
          </w:tcPr>
          <w:p w:rsidR="00FF23B2" w:rsidRPr="00B31D7E" w:rsidRDefault="00FF23B2" w:rsidP="00A66224">
            <w:pPr>
              <w:spacing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lunar</w:t>
            </w:r>
          </w:p>
        </w:tc>
      </w:tr>
      <w:tr w:rsidR="00FF23B2" w:rsidRPr="00B31D7E" w:rsidTr="006E2BF2">
        <w:trPr>
          <w:trHeight w:val="3518"/>
        </w:trPr>
        <w:tc>
          <w:tcPr>
            <w:tcW w:w="848" w:type="dxa"/>
            <w:vAlign w:val="center"/>
          </w:tcPr>
          <w:p w:rsidR="00FF23B2" w:rsidRPr="00B31D7E" w:rsidRDefault="00FF23B2" w:rsidP="00160EFF">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780" w:type="dxa"/>
            <w:vAlign w:val="center"/>
          </w:tcPr>
          <w:p w:rsidR="00FF23B2" w:rsidRPr="00B31D7E" w:rsidRDefault="00FF23B2" w:rsidP="00D01EE5">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r w:rsidRPr="00B31D7E">
              <w:rPr>
                <w:rFonts w:ascii="Times New Roman" w:eastAsia="Times New Roman" w:hAnsi="Times New Roman" w:cs="Times New Roman"/>
                <w:bCs/>
                <w:sz w:val="24"/>
                <w:szCs w:val="24"/>
                <w:lang w:val="fr-FR" w:eastAsia="ro-RO"/>
              </w:rPr>
              <w:t>Murături asortate (noiembrie- decembrie, ianuarie-martie)</w:t>
            </w:r>
          </w:p>
        </w:tc>
        <w:tc>
          <w:tcPr>
            <w:tcW w:w="539" w:type="dxa"/>
            <w:vAlign w:val="center"/>
          </w:tcPr>
          <w:p w:rsidR="00FF23B2" w:rsidRPr="00B31D7E" w:rsidRDefault="00093F3F" w:rsidP="00A66224">
            <w:pPr>
              <w:spacing w:after="0"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kg</w:t>
            </w:r>
          </w:p>
        </w:tc>
        <w:tc>
          <w:tcPr>
            <w:tcW w:w="1055" w:type="dxa"/>
            <w:tcBorders>
              <w:top w:val="nil"/>
              <w:left w:val="single" w:sz="4" w:space="0" w:color="auto"/>
              <w:bottom w:val="single" w:sz="4" w:space="0" w:color="auto"/>
              <w:right w:val="single" w:sz="4" w:space="0" w:color="auto"/>
            </w:tcBorders>
            <w:shd w:val="clear" w:color="auto" w:fill="auto"/>
            <w:vAlign w:val="center"/>
          </w:tcPr>
          <w:p w:rsidR="00FF23B2" w:rsidRPr="00B31D7E" w:rsidRDefault="00FF23B2" w:rsidP="00320FCA">
            <w:pPr>
              <w:jc w:val="center"/>
              <w:rPr>
                <w:rFonts w:ascii="Times New Roman" w:hAnsi="Times New Roman" w:cs="Times New Roman"/>
                <w:sz w:val="24"/>
                <w:szCs w:val="24"/>
              </w:rPr>
            </w:pPr>
          </w:p>
        </w:tc>
        <w:tc>
          <w:tcPr>
            <w:tcW w:w="6956" w:type="dxa"/>
            <w:gridSpan w:val="2"/>
            <w:vAlign w:val="center"/>
          </w:tcPr>
          <w:p w:rsidR="00AF1886" w:rsidRPr="00B31D7E" w:rsidRDefault="00AF1886" w:rsidP="00AF1886">
            <w:pPr>
              <w:pStyle w:val="BodyText"/>
              <w:widowControl w:val="0"/>
              <w:tabs>
                <w:tab w:val="num" w:pos="2880"/>
              </w:tabs>
              <w:rPr>
                <w:b/>
                <w:bCs/>
                <w:szCs w:val="24"/>
              </w:rPr>
            </w:pPr>
            <w:r w:rsidRPr="00B31D7E">
              <w:rPr>
                <w:b/>
                <w:bCs/>
                <w:szCs w:val="24"/>
                <w:u w:val="single"/>
              </w:rPr>
              <w:t>Murături asortate (gogonele, conopidă, morcovi, varză, etc.)</w:t>
            </w:r>
          </w:p>
          <w:p w:rsidR="00AF1886" w:rsidRPr="00B31D7E" w:rsidRDefault="00AF1886" w:rsidP="00AF1886">
            <w:pPr>
              <w:rPr>
                <w:rFonts w:ascii="Times New Roman" w:hAnsi="Times New Roman" w:cs="Times New Roman"/>
                <w:sz w:val="24"/>
                <w:szCs w:val="24"/>
              </w:rPr>
            </w:pPr>
            <w:r w:rsidRPr="00B31D7E">
              <w:rPr>
                <w:rFonts w:ascii="Times New Roman" w:hAnsi="Times New Roman" w:cs="Times New Roman"/>
                <w:sz w:val="24"/>
                <w:szCs w:val="24"/>
              </w:rPr>
              <w:t xml:space="preserve">Pentru </w:t>
            </w:r>
            <w:smartTag w:uri="urn:schemas-microsoft-com:office:smarttags" w:element="metricconverter">
              <w:smartTagPr>
                <w:attr w:name="ProductID" w:val="100 kg"/>
              </w:smartTagPr>
              <w:r w:rsidRPr="00B31D7E">
                <w:rPr>
                  <w:rFonts w:ascii="Times New Roman" w:hAnsi="Times New Roman" w:cs="Times New Roman"/>
                  <w:sz w:val="24"/>
                  <w:szCs w:val="24"/>
                </w:rPr>
                <w:t>100 kg</w:t>
              </w:r>
            </w:smartTag>
            <w:r w:rsidRPr="00B31D7E">
              <w:rPr>
                <w:rFonts w:ascii="Times New Roman" w:hAnsi="Times New Roman" w:cs="Times New Roman"/>
                <w:sz w:val="24"/>
                <w:szCs w:val="24"/>
              </w:rPr>
              <w:t>. murături, proporţia de legume şi condimente este următoarea:</w:t>
            </w:r>
          </w:p>
          <w:p w:rsidR="00AF1886" w:rsidRPr="00B31D7E" w:rsidRDefault="00AF1886" w:rsidP="00AF1886">
            <w:pPr>
              <w:pStyle w:val="ListParagraph"/>
              <w:numPr>
                <w:ilvl w:val="0"/>
                <w:numId w:val="38"/>
              </w:numPr>
              <w:spacing w:after="160" w:line="259" w:lineRule="auto"/>
              <w:rPr>
                <w:rFonts w:ascii="Times New Roman" w:hAnsi="Times New Roman" w:cs="Times New Roman"/>
                <w:sz w:val="24"/>
                <w:szCs w:val="24"/>
              </w:rPr>
            </w:pPr>
            <w:r w:rsidRPr="00B31D7E">
              <w:rPr>
                <w:rFonts w:ascii="Times New Roman" w:hAnsi="Times New Roman" w:cs="Times New Roman"/>
                <w:sz w:val="24"/>
                <w:szCs w:val="24"/>
              </w:rPr>
              <w:t>pătlăgele verzi 70 kg, de mărime medie, aprox. 8-9 buc/kg.</w:t>
            </w:r>
          </w:p>
          <w:p w:rsidR="00AF1886" w:rsidRPr="00B31D7E" w:rsidRDefault="00AF1886" w:rsidP="00AF1886">
            <w:pPr>
              <w:pStyle w:val="ListParagraph"/>
              <w:numPr>
                <w:ilvl w:val="0"/>
                <w:numId w:val="38"/>
              </w:numPr>
              <w:spacing w:after="160" w:line="259" w:lineRule="auto"/>
              <w:rPr>
                <w:rFonts w:ascii="Times New Roman" w:hAnsi="Times New Roman" w:cs="Times New Roman"/>
                <w:sz w:val="24"/>
                <w:szCs w:val="24"/>
              </w:rPr>
            </w:pPr>
            <w:r w:rsidRPr="00B31D7E">
              <w:rPr>
                <w:rFonts w:ascii="Times New Roman" w:hAnsi="Times New Roman" w:cs="Times New Roman"/>
                <w:sz w:val="24"/>
                <w:szCs w:val="24"/>
              </w:rPr>
              <w:t>morcovi curăţaţi 8 kg</w:t>
            </w:r>
          </w:p>
          <w:p w:rsidR="00AF1886" w:rsidRPr="00B31D7E" w:rsidRDefault="00AF1886" w:rsidP="00AF1886">
            <w:pPr>
              <w:pStyle w:val="ListParagraph"/>
              <w:numPr>
                <w:ilvl w:val="0"/>
                <w:numId w:val="38"/>
              </w:numPr>
              <w:spacing w:after="160" w:line="259" w:lineRule="auto"/>
              <w:rPr>
                <w:rFonts w:ascii="Times New Roman" w:hAnsi="Times New Roman" w:cs="Times New Roman"/>
                <w:sz w:val="24"/>
                <w:szCs w:val="24"/>
              </w:rPr>
            </w:pPr>
            <w:r w:rsidRPr="00B31D7E">
              <w:rPr>
                <w:rFonts w:ascii="Times New Roman" w:hAnsi="Times New Roman" w:cs="Times New Roman"/>
                <w:sz w:val="24"/>
                <w:szCs w:val="24"/>
              </w:rPr>
              <w:t>ardei lung şi ardei gras 7 kg</w:t>
            </w:r>
          </w:p>
          <w:p w:rsidR="00AF1886" w:rsidRPr="00B31D7E" w:rsidRDefault="00AF1886" w:rsidP="00AF1886">
            <w:pPr>
              <w:pStyle w:val="ListParagraph"/>
              <w:numPr>
                <w:ilvl w:val="0"/>
                <w:numId w:val="38"/>
              </w:numPr>
              <w:spacing w:after="160" w:line="259" w:lineRule="auto"/>
              <w:rPr>
                <w:rFonts w:ascii="Times New Roman" w:hAnsi="Times New Roman" w:cs="Times New Roman"/>
                <w:sz w:val="24"/>
                <w:szCs w:val="24"/>
              </w:rPr>
            </w:pPr>
            <w:r w:rsidRPr="00B31D7E">
              <w:rPr>
                <w:rFonts w:ascii="Times New Roman" w:hAnsi="Times New Roman" w:cs="Times New Roman"/>
                <w:sz w:val="24"/>
                <w:szCs w:val="24"/>
              </w:rPr>
              <w:t>ţelină rădăcini şi frunze 5 kg</w:t>
            </w:r>
          </w:p>
          <w:p w:rsidR="00AF1886" w:rsidRPr="00B31D7E" w:rsidRDefault="00AF1886" w:rsidP="00AF1886">
            <w:pPr>
              <w:pStyle w:val="ListParagraph"/>
              <w:numPr>
                <w:ilvl w:val="0"/>
                <w:numId w:val="38"/>
              </w:numPr>
              <w:spacing w:after="160" w:line="259" w:lineRule="auto"/>
              <w:rPr>
                <w:rFonts w:ascii="Times New Roman" w:hAnsi="Times New Roman" w:cs="Times New Roman"/>
                <w:sz w:val="24"/>
                <w:szCs w:val="24"/>
              </w:rPr>
            </w:pPr>
            <w:r w:rsidRPr="00B31D7E">
              <w:rPr>
                <w:rFonts w:ascii="Times New Roman" w:hAnsi="Times New Roman" w:cs="Times New Roman"/>
                <w:sz w:val="24"/>
                <w:szCs w:val="24"/>
              </w:rPr>
              <w:t>varză albă (sferturi sau felii) 4 kg</w:t>
            </w:r>
          </w:p>
          <w:p w:rsidR="00AF1886" w:rsidRPr="00B31D7E" w:rsidRDefault="00AF1886" w:rsidP="00AF1886">
            <w:pPr>
              <w:pStyle w:val="ListParagraph"/>
              <w:numPr>
                <w:ilvl w:val="0"/>
                <w:numId w:val="38"/>
              </w:numPr>
              <w:spacing w:after="160" w:line="259" w:lineRule="auto"/>
              <w:rPr>
                <w:rFonts w:ascii="Times New Roman" w:hAnsi="Times New Roman" w:cs="Times New Roman"/>
                <w:sz w:val="24"/>
                <w:szCs w:val="24"/>
              </w:rPr>
            </w:pPr>
            <w:r w:rsidRPr="00B31D7E">
              <w:rPr>
                <w:rFonts w:ascii="Times New Roman" w:hAnsi="Times New Roman" w:cs="Times New Roman"/>
                <w:sz w:val="24"/>
                <w:szCs w:val="24"/>
              </w:rPr>
              <w:t>conopidă 4 kg</w:t>
            </w:r>
          </w:p>
          <w:p w:rsidR="00AF1886" w:rsidRPr="00B31D7E" w:rsidRDefault="00AF1886" w:rsidP="00AF1886">
            <w:pPr>
              <w:pStyle w:val="ListParagraph"/>
              <w:numPr>
                <w:ilvl w:val="0"/>
                <w:numId w:val="38"/>
              </w:numPr>
              <w:spacing w:after="160" w:line="259" w:lineRule="auto"/>
              <w:rPr>
                <w:rFonts w:ascii="Times New Roman" w:hAnsi="Times New Roman" w:cs="Times New Roman"/>
                <w:sz w:val="24"/>
                <w:szCs w:val="24"/>
              </w:rPr>
            </w:pPr>
            <w:r w:rsidRPr="00B31D7E">
              <w:rPr>
                <w:rFonts w:ascii="Times New Roman" w:hAnsi="Times New Roman" w:cs="Times New Roman"/>
                <w:sz w:val="24"/>
                <w:szCs w:val="24"/>
              </w:rPr>
              <w:t>mărar cu floare 0,6 kg</w:t>
            </w:r>
          </w:p>
          <w:p w:rsidR="00AF1886" w:rsidRPr="00B31D7E" w:rsidRDefault="00AF1886" w:rsidP="00AF1886">
            <w:pPr>
              <w:pStyle w:val="ListParagraph"/>
              <w:numPr>
                <w:ilvl w:val="0"/>
                <w:numId w:val="38"/>
              </w:numPr>
              <w:spacing w:after="160" w:line="259" w:lineRule="auto"/>
              <w:rPr>
                <w:rFonts w:ascii="Times New Roman" w:hAnsi="Times New Roman" w:cs="Times New Roman"/>
                <w:sz w:val="24"/>
                <w:szCs w:val="24"/>
              </w:rPr>
            </w:pPr>
            <w:r w:rsidRPr="00B31D7E">
              <w:rPr>
                <w:rFonts w:ascii="Times New Roman" w:hAnsi="Times New Roman" w:cs="Times New Roman"/>
                <w:sz w:val="24"/>
                <w:szCs w:val="24"/>
              </w:rPr>
              <w:t>usturoi (căţei sau pisat) 1 kg</w:t>
            </w:r>
          </w:p>
          <w:p w:rsidR="00AF1886" w:rsidRPr="00B31D7E" w:rsidRDefault="00AF1886" w:rsidP="00AF1886">
            <w:pPr>
              <w:pStyle w:val="ListParagraph"/>
              <w:numPr>
                <w:ilvl w:val="0"/>
                <w:numId w:val="38"/>
              </w:numPr>
              <w:spacing w:after="160" w:line="259" w:lineRule="auto"/>
              <w:rPr>
                <w:rFonts w:ascii="Times New Roman" w:hAnsi="Times New Roman" w:cs="Times New Roman"/>
                <w:sz w:val="24"/>
                <w:szCs w:val="24"/>
              </w:rPr>
            </w:pPr>
            <w:r w:rsidRPr="00B31D7E">
              <w:rPr>
                <w:rFonts w:ascii="Times New Roman" w:hAnsi="Times New Roman" w:cs="Times New Roman"/>
                <w:sz w:val="24"/>
                <w:szCs w:val="24"/>
              </w:rPr>
              <w:t>ardei iute 0,4 kg</w:t>
            </w:r>
          </w:p>
          <w:p w:rsidR="00AF1886" w:rsidRPr="00B31D7E" w:rsidRDefault="00AF1886" w:rsidP="00AF1886">
            <w:pPr>
              <w:pStyle w:val="ListParagraph"/>
              <w:numPr>
                <w:ilvl w:val="0"/>
                <w:numId w:val="38"/>
              </w:numPr>
              <w:spacing w:after="160" w:line="259" w:lineRule="auto"/>
              <w:rPr>
                <w:rFonts w:ascii="Times New Roman" w:hAnsi="Times New Roman" w:cs="Times New Roman"/>
                <w:sz w:val="24"/>
                <w:szCs w:val="24"/>
              </w:rPr>
            </w:pPr>
            <w:r w:rsidRPr="00B31D7E">
              <w:rPr>
                <w:rFonts w:ascii="Times New Roman" w:hAnsi="Times New Roman" w:cs="Times New Roman"/>
                <w:sz w:val="24"/>
                <w:szCs w:val="24"/>
              </w:rPr>
              <w:t>sare.</w:t>
            </w:r>
          </w:p>
          <w:p w:rsidR="008A5E52" w:rsidRPr="00B31D7E" w:rsidRDefault="00AF1886" w:rsidP="00AF1886">
            <w:pPr>
              <w:pStyle w:val="BodyText"/>
              <w:rPr>
                <w:szCs w:val="24"/>
              </w:rPr>
            </w:pPr>
            <w:r w:rsidRPr="00B31D7E">
              <w:rPr>
                <w:szCs w:val="24"/>
              </w:rPr>
              <w:t xml:space="preserve">     Toate legumele folosite vor fi sortate, curăţate şi spălate înainte de conservare.</w:t>
            </w:r>
          </w:p>
          <w:p w:rsidR="00D01EE5" w:rsidRPr="00B31D7E" w:rsidRDefault="00D01EE5" w:rsidP="00AF1886">
            <w:pPr>
              <w:pStyle w:val="BodyText"/>
              <w:rPr>
                <w:szCs w:val="24"/>
              </w:rPr>
            </w:pPr>
          </w:p>
          <w:p w:rsidR="00D01EE5" w:rsidRPr="00B31D7E" w:rsidRDefault="00D01EE5" w:rsidP="00AF1886">
            <w:pPr>
              <w:pStyle w:val="BodyText"/>
              <w:rPr>
                <w:szCs w:val="24"/>
              </w:rPr>
            </w:pPr>
          </w:p>
          <w:p w:rsidR="00D01EE5" w:rsidRPr="00B31D7E" w:rsidRDefault="00D01EE5" w:rsidP="00AF1886">
            <w:pPr>
              <w:pStyle w:val="BodyText"/>
            </w:pPr>
          </w:p>
          <w:p w:rsidR="00AF1886" w:rsidRPr="00B31D7E" w:rsidRDefault="00AF1886" w:rsidP="00AF1886">
            <w:pPr>
              <w:pStyle w:val="NoSpacing"/>
              <w:rPr>
                <w:rFonts w:ascii="Times New Roman" w:hAnsi="Times New Roman" w:cs="Times New Roman"/>
                <w:b/>
                <w:i/>
                <w:sz w:val="24"/>
                <w:szCs w:val="24"/>
              </w:rPr>
            </w:pPr>
            <w:r w:rsidRPr="00B31D7E">
              <w:rPr>
                <w:rFonts w:ascii="Times New Roman" w:hAnsi="Times New Roman" w:cs="Times New Roman"/>
                <w:b/>
                <w:i/>
                <w:sz w:val="24"/>
                <w:szCs w:val="24"/>
              </w:rPr>
              <w:t>Proprietăţi organoleptice</w:t>
            </w:r>
          </w:p>
          <w:tbl>
            <w:tblPr>
              <w:tblW w:w="657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1"/>
              <w:gridCol w:w="4050"/>
            </w:tblGrid>
            <w:tr w:rsidR="00AF1886" w:rsidRPr="00B31D7E" w:rsidTr="00AF1886">
              <w:trPr>
                <w:trHeight w:val="449"/>
              </w:trPr>
              <w:tc>
                <w:tcPr>
                  <w:tcW w:w="2521" w:type="dxa"/>
                  <w:vAlign w:val="center"/>
                </w:tcPr>
                <w:p w:rsidR="00AF1886" w:rsidRPr="00B31D7E" w:rsidRDefault="00AF1886" w:rsidP="000844F4">
                  <w:pPr>
                    <w:pStyle w:val="Default"/>
                    <w:jc w:val="center"/>
                    <w:rPr>
                      <w:color w:val="auto"/>
                    </w:rPr>
                  </w:pPr>
                  <w:r w:rsidRPr="00B31D7E">
                    <w:rPr>
                      <w:b/>
                      <w:bCs/>
                      <w:color w:val="auto"/>
                    </w:rPr>
                    <w:lastRenderedPageBreak/>
                    <w:t>Caracteristici</w:t>
                  </w:r>
                </w:p>
              </w:tc>
              <w:tc>
                <w:tcPr>
                  <w:tcW w:w="4050" w:type="dxa"/>
                  <w:vAlign w:val="center"/>
                </w:tcPr>
                <w:p w:rsidR="00AF1886" w:rsidRPr="00B31D7E" w:rsidRDefault="00AF1886" w:rsidP="000844F4">
                  <w:pPr>
                    <w:pStyle w:val="Default"/>
                    <w:jc w:val="center"/>
                    <w:rPr>
                      <w:color w:val="auto"/>
                    </w:rPr>
                  </w:pPr>
                  <w:r w:rsidRPr="00B31D7E">
                    <w:rPr>
                      <w:b/>
                      <w:bCs/>
                      <w:color w:val="auto"/>
                    </w:rPr>
                    <w:t xml:space="preserve">Condiţii de </w:t>
                  </w:r>
                  <w:r w:rsidR="00A54ACB">
                    <w:rPr>
                      <w:b/>
                      <w:bCs/>
                      <w:color w:val="auto"/>
                    </w:rPr>
                    <w:t>admisibilitate</w:t>
                  </w:r>
                </w:p>
              </w:tc>
            </w:tr>
            <w:tr w:rsidR="00AF1886" w:rsidRPr="00B31D7E" w:rsidTr="00D01EE5">
              <w:trPr>
                <w:trHeight w:val="1160"/>
              </w:trPr>
              <w:tc>
                <w:tcPr>
                  <w:tcW w:w="2521" w:type="dxa"/>
                  <w:vAlign w:val="center"/>
                </w:tcPr>
                <w:p w:rsidR="00AF1886" w:rsidRPr="00B31D7E" w:rsidRDefault="00AF1886" w:rsidP="00D01EE5">
                  <w:pPr>
                    <w:jc w:val="center"/>
                    <w:rPr>
                      <w:rFonts w:ascii="Times New Roman" w:hAnsi="Times New Roman" w:cs="Times New Roman"/>
                      <w:sz w:val="24"/>
                      <w:szCs w:val="24"/>
                    </w:rPr>
                  </w:pPr>
                  <w:r w:rsidRPr="00B31D7E">
                    <w:rPr>
                      <w:rFonts w:ascii="Times New Roman" w:hAnsi="Times New Roman" w:cs="Times New Roman"/>
                      <w:sz w:val="24"/>
                      <w:szCs w:val="24"/>
                    </w:rPr>
                    <w:t>Aspect</w:t>
                  </w:r>
                </w:p>
              </w:tc>
              <w:tc>
                <w:tcPr>
                  <w:tcW w:w="4050" w:type="dxa"/>
                  <w:vAlign w:val="center"/>
                </w:tcPr>
                <w:p w:rsidR="00AF1886" w:rsidRPr="00B31D7E" w:rsidRDefault="00AF1886" w:rsidP="00D01EE5">
                  <w:pPr>
                    <w:jc w:val="center"/>
                    <w:rPr>
                      <w:rFonts w:ascii="Times New Roman" w:hAnsi="Times New Roman" w:cs="Times New Roman"/>
                      <w:sz w:val="24"/>
                      <w:szCs w:val="24"/>
                    </w:rPr>
                  </w:pPr>
                  <w:r w:rsidRPr="00B31D7E">
                    <w:rPr>
                      <w:rFonts w:ascii="Times New Roman" w:hAnsi="Times New Roman" w:cs="Times New Roman"/>
                      <w:sz w:val="24"/>
                      <w:szCs w:val="24"/>
                    </w:rPr>
                    <w:t>Legume (amestec de legume),  întregi/ bucăţi, sănătoase, curate, fără pete sau vătămări mecanice, apropiate ca mărime şi grad de coacere</w:t>
                  </w:r>
                </w:p>
              </w:tc>
            </w:tr>
            <w:tr w:rsidR="00AF1886" w:rsidRPr="00B31D7E" w:rsidTr="00D01EE5">
              <w:trPr>
                <w:trHeight w:val="521"/>
              </w:trPr>
              <w:tc>
                <w:tcPr>
                  <w:tcW w:w="2521" w:type="dxa"/>
                  <w:vAlign w:val="center"/>
                </w:tcPr>
                <w:p w:rsidR="00AF1886" w:rsidRPr="00B31D7E" w:rsidRDefault="00AF1886" w:rsidP="00D01EE5">
                  <w:pPr>
                    <w:jc w:val="center"/>
                    <w:rPr>
                      <w:rFonts w:ascii="Times New Roman" w:hAnsi="Times New Roman" w:cs="Times New Roman"/>
                      <w:sz w:val="24"/>
                      <w:szCs w:val="24"/>
                    </w:rPr>
                  </w:pPr>
                  <w:r w:rsidRPr="00B31D7E">
                    <w:rPr>
                      <w:rFonts w:ascii="Times New Roman" w:hAnsi="Times New Roman" w:cs="Times New Roman"/>
                      <w:sz w:val="24"/>
                      <w:szCs w:val="24"/>
                    </w:rPr>
                    <w:t>Aspectul şi culoarea lichidului</w:t>
                  </w:r>
                </w:p>
              </w:tc>
              <w:tc>
                <w:tcPr>
                  <w:tcW w:w="4050" w:type="dxa"/>
                  <w:vAlign w:val="center"/>
                </w:tcPr>
                <w:p w:rsidR="00AF1886" w:rsidRPr="00B31D7E" w:rsidRDefault="00AF1886" w:rsidP="00D01EE5">
                  <w:pPr>
                    <w:jc w:val="center"/>
                    <w:rPr>
                      <w:rFonts w:ascii="Times New Roman" w:hAnsi="Times New Roman" w:cs="Times New Roman"/>
                      <w:sz w:val="24"/>
                      <w:szCs w:val="24"/>
                    </w:rPr>
                  </w:pPr>
                  <w:r w:rsidRPr="00B31D7E">
                    <w:rPr>
                      <w:rFonts w:ascii="Times New Roman" w:hAnsi="Times New Roman" w:cs="Times New Roman"/>
                      <w:sz w:val="24"/>
                      <w:szCs w:val="24"/>
                    </w:rPr>
                    <w:t>Limpede sau slab opalescent, uşor tulbure, fără să se întindă</w:t>
                  </w:r>
                </w:p>
              </w:tc>
            </w:tr>
            <w:tr w:rsidR="00AF1886" w:rsidRPr="00B31D7E" w:rsidTr="00D01EE5">
              <w:trPr>
                <w:trHeight w:val="647"/>
              </w:trPr>
              <w:tc>
                <w:tcPr>
                  <w:tcW w:w="2521" w:type="dxa"/>
                  <w:vAlign w:val="center"/>
                </w:tcPr>
                <w:p w:rsidR="00AF1886" w:rsidRPr="00B31D7E" w:rsidRDefault="00AF1886" w:rsidP="00D01EE5">
                  <w:pPr>
                    <w:jc w:val="center"/>
                    <w:rPr>
                      <w:rFonts w:ascii="Times New Roman" w:hAnsi="Times New Roman" w:cs="Times New Roman"/>
                      <w:sz w:val="24"/>
                      <w:szCs w:val="24"/>
                    </w:rPr>
                  </w:pPr>
                  <w:r w:rsidRPr="00B31D7E">
                    <w:rPr>
                      <w:rFonts w:ascii="Times New Roman" w:hAnsi="Times New Roman" w:cs="Times New Roman"/>
                      <w:sz w:val="24"/>
                      <w:szCs w:val="24"/>
                    </w:rPr>
                    <w:t>Consistenţa</w:t>
                  </w:r>
                </w:p>
              </w:tc>
              <w:tc>
                <w:tcPr>
                  <w:tcW w:w="4050" w:type="dxa"/>
                  <w:vAlign w:val="center"/>
                </w:tcPr>
                <w:p w:rsidR="00AF1886" w:rsidRPr="00B31D7E" w:rsidRDefault="00AF1886" w:rsidP="00D01EE5">
                  <w:pPr>
                    <w:jc w:val="center"/>
                    <w:rPr>
                      <w:rFonts w:ascii="Times New Roman" w:hAnsi="Times New Roman" w:cs="Times New Roman"/>
                      <w:sz w:val="24"/>
                      <w:szCs w:val="24"/>
                    </w:rPr>
                  </w:pPr>
                  <w:r w:rsidRPr="00B31D7E">
                    <w:rPr>
                      <w:rFonts w:ascii="Times New Roman" w:hAnsi="Times New Roman" w:cs="Times New Roman"/>
                      <w:sz w:val="24"/>
                      <w:szCs w:val="24"/>
                    </w:rPr>
                    <w:t>Legume, crocante, elastice, nedestrămate</w:t>
                  </w:r>
                </w:p>
              </w:tc>
            </w:tr>
            <w:tr w:rsidR="00AF1886" w:rsidRPr="00B31D7E" w:rsidTr="00D01EE5">
              <w:trPr>
                <w:trHeight w:val="359"/>
              </w:trPr>
              <w:tc>
                <w:tcPr>
                  <w:tcW w:w="2521" w:type="dxa"/>
                  <w:vAlign w:val="center"/>
                </w:tcPr>
                <w:p w:rsidR="00AF1886" w:rsidRPr="00B31D7E" w:rsidRDefault="00AF1886" w:rsidP="00D01EE5">
                  <w:pPr>
                    <w:jc w:val="center"/>
                    <w:rPr>
                      <w:rFonts w:ascii="Times New Roman" w:hAnsi="Times New Roman" w:cs="Times New Roman"/>
                      <w:sz w:val="24"/>
                      <w:szCs w:val="24"/>
                    </w:rPr>
                  </w:pPr>
                  <w:r w:rsidRPr="00B31D7E">
                    <w:rPr>
                      <w:rFonts w:ascii="Times New Roman" w:hAnsi="Times New Roman" w:cs="Times New Roman"/>
                      <w:sz w:val="24"/>
                      <w:szCs w:val="24"/>
                    </w:rPr>
                    <w:t>Culoarea legumelor</w:t>
                  </w:r>
                </w:p>
              </w:tc>
              <w:tc>
                <w:tcPr>
                  <w:tcW w:w="4050" w:type="dxa"/>
                  <w:vAlign w:val="center"/>
                </w:tcPr>
                <w:p w:rsidR="00AF1886" w:rsidRPr="00B31D7E" w:rsidRDefault="00AF1886" w:rsidP="00D01EE5">
                  <w:pPr>
                    <w:jc w:val="center"/>
                    <w:rPr>
                      <w:rFonts w:ascii="Times New Roman" w:hAnsi="Times New Roman" w:cs="Times New Roman"/>
                      <w:sz w:val="24"/>
                      <w:szCs w:val="24"/>
                    </w:rPr>
                  </w:pPr>
                  <w:r w:rsidRPr="00B31D7E">
                    <w:rPr>
                      <w:rFonts w:ascii="Times New Roman" w:hAnsi="Times New Roman" w:cs="Times New Roman"/>
                      <w:sz w:val="24"/>
                      <w:szCs w:val="24"/>
                    </w:rPr>
                    <w:t>Caracteristică sortimentului</w:t>
                  </w:r>
                </w:p>
              </w:tc>
            </w:tr>
            <w:tr w:rsidR="00AF1886" w:rsidRPr="00B31D7E" w:rsidTr="00D01EE5">
              <w:trPr>
                <w:trHeight w:val="188"/>
              </w:trPr>
              <w:tc>
                <w:tcPr>
                  <w:tcW w:w="2521" w:type="dxa"/>
                  <w:vAlign w:val="center"/>
                </w:tcPr>
                <w:p w:rsidR="00AF1886" w:rsidRPr="00B31D7E" w:rsidRDefault="00AF1886" w:rsidP="00D01EE5">
                  <w:pPr>
                    <w:jc w:val="center"/>
                    <w:rPr>
                      <w:rFonts w:ascii="Times New Roman" w:hAnsi="Times New Roman" w:cs="Times New Roman"/>
                      <w:sz w:val="24"/>
                      <w:szCs w:val="24"/>
                    </w:rPr>
                  </w:pPr>
                  <w:r w:rsidRPr="00B31D7E">
                    <w:rPr>
                      <w:rFonts w:ascii="Times New Roman" w:hAnsi="Times New Roman" w:cs="Times New Roman"/>
                      <w:sz w:val="24"/>
                      <w:szCs w:val="24"/>
                    </w:rPr>
                    <w:t>Culoarea lichidului</w:t>
                  </w:r>
                </w:p>
              </w:tc>
              <w:tc>
                <w:tcPr>
                  <w:tcW w:w="4050" w:type="dxa"/>
                  <w:vAlign w:val="center"/>
                </w:tcPr>
                <w:p w:rsidR="00AF1886" w:rsidRPr="00B31D7E" w:rsidRDefault="00AF1886" w:rsidP="00D01EE5">
                  <w:pPr>
                    <w:jc w:val="center"/>
                    <w:rPr>
                      <w:rFonts w:ascii="Times New Roman" w:hAnsi="Times New Roman" w:cs="Times New Roman"/>
                      <w:sz w:val="24"/>
                      <w:szCs w:val="24"/>
                    </w:rPr>
                  </w:pPr>
                  <w:r w:rsidRPr="00B31D7E">
                    <w:rPr>
                      <w:rFonts w:ascii="Times New Roman" w:hAnsi="Times New Roman" w:cs="Times New Roman"/>
                      <w:sz w:val="24"/>
                      <w:szCs w:val="24"/>
                    </w:rPr>
                    <w:t>Galben- verzui</w:t>
                  </w:r>
                </w:p>
              </w:tc>
            </w:tr>
            <w:tr w:rsidR="00AF1886" w:rsidRPr="00B31D7E" w:rsidTr="00D01EE5">
              <w:trPr>
                <w:trHeight w:val="845"/>
              </w:trPr>
              <w:tc>
                <w:tcPr>
                  <w:tcW w:w="2521" w:type="dxa"/>
                  <w:vAlign w:val="center"/>
                </w:tcPr>
                <w:p w:rsidR="00AF1886" w:rsidRPr="00B31D7E" w:rsidRDefault="00AF1886" w:rsidP="00D01EE5">
                  <w:pPr>
                    <w:jc w:val="center"/>
                    <w:rPr>
                      <w:rFonts w:ascii="Times New Roman" w:hAnsi="Times New Roman" w:cs="Times New Roman"/>
                      <w:sz w:val="24"/>
                      <w:szCs w:val="24"/>
                    </w:rPr>
                  </w:pPr>
                  <w:r w:rsidRPr="00B31D7E">
                    <w:rPr>
                      <w:rFonts w:ascii="Times New Roman" w:hAnsi="Times New Roman" w:cs="Times New Roman"/>
                      <w:sz w:val="24"/>
                      <w:szCs w:val="24"/>
                    </w:rPr>
                    <w:t>Miros</w:t>
                  </w:r>
                </w:p>
              </w:tc>
              <w:tc>
                <w:tcPr>
                  <w:tcW w:w="4050" w:type="dxa"/>
                  <w:vAlign w:val="center"/>
                </w:tcPr>
                <w:p w:rsidR="00AF1886" w:rsidRPr="00B31D7E" w:rsidRDefault="00AF1886" w:rsidP="00D01EE5">
                  <w:pPr>
                    <w:jc w:val="center"/>
                    <w:rPr>
                      <w:rFonts w:ascii="Times New Roman" w:hAnsi="Times New Roman" w:cs="Times New Roman"/>
                      <w:sz w:val="24"/>
                      <w:szCs w:val="24"/>
                    </w:rPr>
                  </w:pPr>
                  <w:r w:rsidRPr="00B31D7E">
                    <w:rPr>
                      <w:rFonts w:ascii="Times New Roman" w:hAnsi="Times New Roman" w:cs="Times New Roman"/>
                      <w:sz w:val="24"/>
                      <w:szCs w:val="24"/>
                    </w:rPr>
                    <w:t>Plăcut, caracteristic legumelor bine murate, cu aromă de condimente, fără miros străin</w:t>
                  </w:r>
                </w:p>
              </w:tc>
            </w:tr>
            <w:tr w:rsidR="00AF1886" w:rsidRPr="00B31D7E" w:rsidTr="00D01EE5">
              <w:trPr>
                <w:trHeight w:val="629"/>
              </w:trPr>
              <w:tc>
                <w:tcPr>
                  <w:tcW w:w="2521" w:type="dxa"/>
                  <w:vAlign w:val="center"/>
                </w:tcPr>
                <w:p w:rsidR="00AF1886" w:rsidRPr="00B31D7E" w:rsidRDefault="00AF1886" w:rsidP="00D01EE5">
                  <w:pPr>
                    <w:jc w:val="center"/>
                    <w:rPr>
                      <w:rFonts w:ascii="Times New Roman" w:hAnsi="Times New Roman" w:cs="Times New Roman"/>
                      <w:sz w:val="24"/>
                      <w:szCs w:val="24"/>
                    </w:rPr>
                  </w:pPr>
                  <w:r w:rsidRPr="00B31D7E">
                    <w:rPr>
                      <w:rFonts w:ascii="Times New Roman" w:hAnsi="Times New Roman" w:cs="Times New Roman"/>
                      <w:sz w:val="24"/>
                      <w:szCs w:val="24"/>
                    </w:rPr>
                    <w:t>Gust</w:t>
                  </w:r>
                </w:p>
              </w:tc>
              <w:tc>
                <w:tcPr>
                  <w:tcW w:w="4050" w:type="dxa"/>
                  <w:vAlign w:val="center"/>
                </w:tcPr>
                <w:p w:rsidR="00AF1886" w:rsidRPr="00B31D7E" w:rsidRDefault="00AF1886" w:rsidP="00D01EE5">
                  <w:pPr>
                    <w:jc w:val="center"/>
                    <w:rPr>
                      <w:rFonts w:ascii="Times New Roman" w:hAnsi="Times New Roman" w:cs="Times New Roman"/>
                      <w:sz w:val="24"/>
                      <w:szCs w:val="24"/>
                    </w:rPr>
                  </w:pPr>
                  <w:r w:rsidRPr="00B31D7E">
                    <w:rPr>
                      <w:rFonts w:ascii="Times New Roman" w:hAnsi="Times New Roman" w:cs="Times New Roman"/>
                      <w:sz w:val="24"/>
                      <w:szCs w:val="24"/>
                    </w:rPr>
                    <w:t>Plăcut, acrişor, potrivit de sărat, răcoritor, fără gust străin</w:t>
                  </w:r>
                </w:p>
              </w:tc>
            </w:tr>
            <w:tr w:rsidR="00AF1886" w:rsidRPr="00B31D7E" w:rsidTr="00D01EE5">
              <w:trPr>
                <w:trHeight w:val="269"/>
              </w:trPr>
              <w:tc>
                <w:tcPr>
                  <w:tcW w:w="2521" w:type="dxa"/>
                  <w:vAlign w:val="center"/>
                </w:tcPr>
                <w:p w:rsidR="00AF1886" w:rsidRPr="00B31D7E" w:rsidRDefault="00AF1886" w:rsidP="00D01EE5">
                  <w:pPr>
                    <w:jc w:val="center"/>
                    <w:rPr>
                      <w:rFonts w:ascii="Times New Roman" w:hAnsi="Times New Roman" w:cs="Times New Roman"/>
                      <w:sz w:val="24"/>
                      <w:szCs w:val="24"/>
                    </w:rPr>
                  </w:pPr>
                  <w:r w:rsidRPr="00B31D7E">
                    <w:rPr>
                      <w:rFonts w:ascii="Times New Roman" w:hAnsi="Times New Roman" w:cs="Times New Roman"/>
                      <w:sz w:val="24"/>
                      <w:szCs w:val="24"/>
                    </w:rPr>
                    <w:t>Corpuri străine</w:t>
                  </w:r>
                </w:p>
              </w:tc>
              <w:tc>
                <w:tcPr>
                  <w:tcW w:w="4050" w:type="dxa"/>
                  <w:vAlign w:val="center"/>
                </w:tcPr>
                <w:p w:rsidR="00AF1886" w:rsidRPr="00B31D7E" w:rsidRDefault="00AF1886" w:rsidP="00D01EE5">
                  <w:pPr>
                    <w:jc w:val="center"/>
                    <w:rPr>
                      <w:rFonts w:ascii="Times New Roman" w:hAnsi="Times New Roman" w:cs="Times New Roman"/>
                      <w:sz w:val="24"/>
                      <w:szCs w:val="24"/>
                    </w:rPr>
                  </w:pPr>
                  <w:r w:rsidRPr="00B31D7E">
                    <w:rPr>
                      <w:rFonts w:ascii="Times New Roman" w:hAnsi="Times New Roman" w:cs="Times New Roman"/>
                      <w:sz w:val="24"/>
                      <w:szCs w:val="24"/>
                    </w:rPr>
                    <w:t>Lipsă</w:t>
                  </w:r>
                </w:p>
              </w:tc>
            </w:tr>
          </w:tbl>
          <w:p w:rsidR="00AF1886" w:rsidRPr="00B31D7E" w:rsidRDefault="00D01EE5" w:rsidP="00AF1886">
            <w:pPr>
              <w:pStyle w:val="BodyText"/>
            </w:pPr>
            <w:r w:rsidRPr="00B31D7E">
              <w:rPr>
                <w:b/>
                <w:bCs/>
              </w:rPr>
              <w:t>Se va factura cantitatea netă fără lichid.</w:t>
            </w:r>
          </w:p>
          <w:p w:rsidR="00AF1886" w:rsidRPr="00B31D7E" w:rsidRDefault="00AF1886" w:rsidP="00AF1886">
            <w:pPr>
              <w:pStyle w:val="BodyText"/>
              <w:rPr>
                <w:b/>
                <w:bCs/>
              </w:rPr>
            </w:pPr>
          </w:p>
          <w:p w:rsidR="00FF23B2" w:rsidRPr="00B31D7E" w:rsidRDefault="00FF23B2" w:rsidP="007916D7">
            <w:pPr>
              <w:pStyle w:val="BodyText"/>
              <w:tabs>
                <w:tab w:val="left" w:pos="2520"/>
              </w:tabs>
              <w:rPr>
                <w:bCs/>
                <w:szCs w:val="24"/>
              </w:rPr>
            </w:pPr>
          </w:p>
        </w:tc>
        <w:tc>
          <w:tcPr>
            <w:tcW w:w="1889" w:type="dxa"/>
            <w:vAlign w:val="center"/>
          </w:tcPr>
          <w:p w:rsidR="008A5E52" w:rsidRPr="00B31D7E" w:rsidRDefault="008A5E52" w:rsidP="008A5E52">
            <w:pPr>
              <w:pStyle w:val="TableText"/>
              <w:jc w:val="center"/>
              <w:rPr>
                <w:lang w:val="ro-RO"/>
              </w:rPr>
            </w:pPr>
            <w:r w:rsidRPr="00B31D7E">
              <w:rPr>
                <w:lang w:val="ro-RO"/>
              </w:rPr>
              <w:lastRenderedPageBreak/>
              <w:t>Produsele vor fi ambalate în butoaie din material plastic de până la 50 kg.</w:t>
            </w:r>
          </w:p>
          <w:p w:rsidR="00FF23B2" w:rsidRPr="00B31D7E" w:rsidRDefault="008A5E52" w:rsidP="000844F4">
            <w:pPr>
              <w:pStyle w:val="TableText"/>
              <w:jc w:val="center"/>
              <w:rPr>
                <w:bCs/>
                <w:szCs w:val="24"/>
                <w:lang w:val="fr-FR"/>
              </w:rPr>
            </w:pPr>
            <w:r w:rsidRPr="00B31D7E">
              <w:rPr>
                <w:lang w:val="ro-RO"/>
              </w:rPr>
              <w:t xml:space="preserve">Ambalajele nu se facturează. Circulaţia ambalajelor se va face „la schimb”. Ambalajele (butoaiele) rămase la unităţile militare beneficiare vor fi returnate prin grija furnizorului la o dată stabilită de comun acord. Predarea - </w:t>
            </w:r>
            <w:r w:rsidRPr="00B31D7E">
              <w:rPr>
                <w:lang w:val="ro-RO"/>
              </w:rPr>
              <w:lastRenderedPageBreak/>
              <w:t>primirea ambalajelor între furnizor şi unităţile militare beneficiare (dacă este cazul) va fi consemnată într-un proces verbal de custodie, anexat la documentele de recepţie ale mărfii, încheiat în trei exemplare şi care va avea următoarea destinaţie:</w:t>
            </w:r>
            <w:r w:rsidR="000844F4" w:rsidRPr="00B31D7E">
              <w:rPr>
                <w:lang w:val="ro-RO"/>
              </w:rPr>
              <w:t xml:space="preserve"> (ex. nr. 1 la unitatea militară beneficiară, ex. nr. 2 la unitatea militară contractantă U.M. 02022, ex. nr. 3 la furnizor)</w:t>
            </w:r>
            <w:r w:rsidR="002045BB" w:rsidRPr="00B31D7E">
              <w:rPr>
                <w:lang w:val="ro-RO"/>
              </w:rPr>
              <w:t>.</w:t>
            </w:r>
          </w:p>
        </w:tc>
        <w:tc>
          <w:tcPr>
            <w:tcW w:w="1620" w:type="dxa"/>
            <w:gridSpan w:val="2"/>
            <w:vAlign w:val="center"/>
          </w:tcPr>
          <w:p w:rsidR="00FF23B2" w:rsidRPr="00B31D7E" w:rsidRDefault="008A5E52" w:rsidP="004927D6">
            <w:pPr>
              <w:tabs>
                <w:tab w:val="left" w:pos="1485"/>
                <w:tab w:val="left" w:pos="1596"/>
              </w:tabs>
              <w:autoSpaceDE w:val="0"/>
              <w:autoSpaceDN w:val="0"/>
              <w:adjustRightInd w:val="0"/>
              <w:spacing w:after="0" w:line="240" w:lineRule="auto"/>
              <w:ind w:left="-108"/>
              <w:contextualSpacing/>
              <w:jc w:val="center"/>
              <w:rPr>
                <w:rFonts w:ascii="Times New Roman" w:eastAsia="Times New Roman" w:hAnsi="Times New Roman" w:cs="Times New Roman"/>
                <w:bCs/>
                <w:sz w:val="24"/>
                <w:szCs w:val="24"/>
                <w:lang w:val="fr-FR" w:eastAsia="ro-RO"/>
              </w:rPr>
            </w:pPr>
            <w:r w:rsidRPr="00B31D7E">
              <w:rPr>
                <w:rFonts w:ascii="Times New Roman" w:hAnsi="Times New Roman" w:cs="Times New Roman"/>
                <w:bCs/>
                <w:sz w:val="24"/>
                <w:szCs w:val="24"/>
              </w:rPr>
              <w:lastRenderedPageBreak/>
              <w:t>minim 8 luni de la data fabricaţiei</w:t>
            </w:r>
          </w:p>
        </w:tc>
        <w:tc>
          <w:tcPr>
            <w:tcW w:w="990" w:type="dxa"/>
            <w:vAlign w:val="center"/>
          </w:tcPr>
          <w:p w:rsidR="00FF23B2" w:rsidRPr="00B31D7E" w:rsidRDefault="008A5E52" w:rsidP="004927D6">
            <w:pPr>
              <w:spacing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lunar</w:t>
            </w:r>
          </w:p>
        </w:tc>
      </w:tr>
      <w:tr w:rsidR="00FF23B2" w:rsidRPr="00B31D7E" w:rsidTr="006E2BF2">
        <w:trPr>
          <w:trHeight w:val="2258"/>
        </w:trPr>
        <w:tc>
          <w:tcPr>
            <w:tcW w:w="848" w:type="dxa"/>
            <w:vAlign w:val="center"/>
          </w:tcPr>
          <w:p w:rsidR="00FF23B2" w:rsidRPr="00B31D7E" w:rsidRDefault="00FF23B2" w:rsidP="00160EFF">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780" w:type="dxa"/>
            <w:vAlign w:val="center"/>
          </w:tcPr>
          <w:p w:rsidR="00FF23B2" w:rsidRDefault="00FF23B2" w:rsidP="002F4366">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r w:rsidRPr="00B31D7E">
              <w:rPr>
                <w:rFonts w:ascii="Times New Roman" w:eastAsia="Times New Roman" w:hAnsi="Times New Roman" w:cs="Times New Roman"/>
                <w:bCs/>
                <w:sz w:val="24"/>
                <w:szCs w:val="24"/>
                <w:lang w:val="fr-FR" w:eastAsia="ro-RO"/>
              </w:rPr>
              <w:t xml:space="preserve">Varză </w:t>
            </w:r>
            <w:r w:rsidR="00315D29">
              <w:rPr>
                <w:rFonts w:ascii="Times New Roman" w:eastAsia="Times New Roman" w:hAnsi="Times New Roman" w:cs="Times New Roman"/>
                <w:bCs/>
                <w:sz w:val="24"/>
                <w:szCs w:val="24"/>
                <w:lang w:val="fr-FR" w:eastAsia="ro-RO"/>
              </w:rPr>
              <w:t xml:space="preserve">albă </w:t>
            </w:r>
            <w:r w:rsidRPr="00B31D7E">
              <w:rPr>
                <w:rFonts w:ascii="Times New Roman" w:eastAsia="Times New Roman" w:hAnsi="Times New Roman" w:cs="Times New Roman"/>
                <w:bCs/>
                <w:sz w:val="24"/>
                <w:szCs w:val="24"/>
                <w:lang w:val="fr-FR" w:eastAsia="ro-RO"/>
              </w:rPr>
              <w:t xml:space="preserve">murată </w:t>
            </w:r>
            <w:r w:rsidR="00315D29">
              <w:rPr>
                <w:rFonts w:ascii="Times New Roman" w:eastAsia="Times New Roman" w:hAnsi="Times New Roman" w:cs="Times New Roman"/>
                <w:bCs/>
                <w:sz w:val="24"/>
                <w:szCs w:val="24"/>
                <w:lang w:val="fr-FR" w:eastAsia="ro-RO"/>
              </w:rPr>
              <w:t xml:space="preserve">căpățâni </w:t>
            </w:r>
            <w:r w:rsidRPr="00B31D7E">
              <w:rPr>
                <w:rFonts w:ascii="Times New Roman" w:eastAsia="Times New Roman" w:hAnsi="Times New Roman" w:cs="Times New Roman"/>
                <w:bCs/>
                <w:sz w:val="24"/>
                <w:szCs w:val="24"/>
                <w:lang w:val="fr-FR" w:eastAsia="ro-RO"/>
              </w:rPr>
              <w:t>(noiembrie- decembrie, ianuarie-martie)</w:t>
            </w:r>
          </w:p>
          <w:p w:rsidR="00315D29" w:rsidRPr="00B31D7E" w:rsidRDefault="00315D29" w:rsidP="002F4366">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p>
        </w:tc>
        <w:tc>
          <w:tcPr>
            <w:tcW w:w="539" w:type="dxa"/>
            <w:vAlign w:val="center"/>
          </w:tcPr>
          <w:p w:rsidR="00FF23B2" w:rsidRPr="00B31D7E" w:rsidRDefault="00093F3F" w:rsidP="00E1481A">
            <w:pPr>
              <w:spacing w:after="0"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kg</w:t>
            </w:r>
          </w:p>
        </w:tc>
        <w:tc>
          <w:tcPr>
            <w:tcW w:w="1055" w:type="dxa"/>
            <w:tcBorders>
              <w:top w:val="nil"/>
              <w:left w:val="single" w:sz="4" w:space="0" w:color="auto"/>
              <w:bottom w:val="single" w:sz="4" w:space="0" w:color="auto"/>
              <w:right w:val="single" w:sz="4" w:space="0" w:color="auto"/>
            </w:tcBorders>
            <w:shd w:val="clear" w:color="auto" w:fill="auto"/>
            <w:vAlign w:val="center"/>
          </w:tcPr>
          <w:p w:rsidR="00FF23B2" w:rsidRPr="00B31D7E" w:rsidRDefault="00565007" w:rsidP="00A66224">
            <w:pPr>
              <w:jc w:val="center"/>
              <w:rPr>
                <w:rFonts w:ascii="Times New Roman" w:hAnsi="Times New Roman" w:cs="Times New Roman"/>
                <w:bCs/>
                <w:sz w:val="24"/>
                <w:szCs w:val="24"/>
              </w:rPr>
            </w:pPr>
            <w:r w:rsidRPr="00B31D7E">
              <w:rPr>
                <w:rFonts w:ascii="Times New Roman" w:hAnsi="Times New Roman" w:cs="Times New Roman"/>
                <w:bCs/>
                <w:sz w:val="24"/>
                <w:szCs w:val="24"/>
              </w:rPr>
              <w:t>ST – 608-21</w:t>
            </w:r>
          </w:p>
        </w:tc>
        <w:tc>
          <w:tcPr>
            <w:tcW w:w="6956" w:type="dxa"/>
            <w:gridSpan w:val="2"/>
            <w:vAlign w:val="center"/>
          </w:tcPr>
          <w:p w:rsidR="00D50D79" w:rsidRPr="00B31D7E" w:rsidRDefault="00D50D79" w:rsidP="005916A7">
            <w:pPr>
              <w:autoSpaceDE w:val="0"/>
              <w:autoSpaceDN w:val="0"/>
              <w:adjustRightInd w:val="0"/>
              <w:spacing w:after="0" w:line="240" w:lineRule="auto"/>
              <w:rPr>
                <w:rFonts w:ascii="Times New Roman" w:hAnsi="Times New Roman" w:cs="Times New Roman"/>
                <w:sz w:val="24"/>
                <w:szCs w:val="24"/>
              </w:rPr>
            </w:pPr>
            <w:r w:rsidRPr="00B31D7E">
              <w:rPr>
                <w:rFonts w:ascii="Times New Roman" w:hAnsi="Times New Roman" w:cs="Times New Roman"/>
                <w:sz w:val="24"/>
                <w:szCs w:val="24"/>
              </w:rPr>
              <w:t xml:space="preserve">Varza murată se obţine prin procesul de fermentare lactică a verzei albe, introdusă în soluţie de sare, cu diverse condimente. </w:t>
            </w:r>
          </w:p>
          <w:p w:rsidR="005916A7" w:rsidRPr="00B31D7E" w:rsidRDefault="005916A7" w:rsidP="005916A7">
            <w:pPr>
              <w:autoSpaceDE w:val="0"/>
              <w:autoSpaceDN w:val="0"/>
              <w:adjustRightInd w:val="0"/>
              <w:spacing w:after="0" w:line="240" w:lineRule="auto"/>
              <w:rPr>
                <w:b/>
                <w:i/>
                <w:u w:val="single"/>
              </w:rPr>
            </w:pPr>
            <w:r w:rsidRPr="00B31D7E">
              <w:rPr>
                <w:rFonts w:ascii="Times New Roman" w:hAnsi="Times New Roman" w:cs="Times New Roman"/>
                <w:b/>
                <w:bCs/>
                <w:i/>
                <w:iCs/>
                <w:sz w:val="23"/>
                <w:szCs w:val="23"/>
              </w:rPr>
              <w:t xml:space="preserve">Proprietăţi organoleptice </w:t>
            </w:r>
          </w:p>
          <w:tbl>
            <w:tblPr>
              <w:tblW w:w="648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1"/>
              <w:gridCol w:w="1890"/>
              <w:gridCol w:w="1620"/>
            </w:tblGrid>
            <w:tr w:rsidR="002920A4" w:rsidRPr="00B31D7E" w:rsidTr="00C36BE1">
              <w:trPr>
                <w:trHeight w:val="252"/>
              </w:trPr>
              <w:tc>
                <w:tcPr>
                  <w:tcW w:w="2971" w:type="dxa"/>
                  <w:vMerge w:val="restart"/>
                  <w:vAlign w:val="center"/>
                </w:tcPr>
                <w:p w:rsidR="002920A4" w:rsidRPr="00B31D7E" w:rsidRDefault="002920A4" w:rsidP="00BD0109">
                  <w:pPr>
                    <w:pStyle w:val="BodyText"/>
                    <w:jc w:val="center"/>
                    <w:rPr>
                      <w:b/>
                      <w:bCs/>
                      <w:szCs w:val="24"/>
                    </w:rPr>
                  </w:pPr>
                  <w:r w:rsidRPr="00B31D7E">
                    <w:rPr>
                      <w:b/>
                      <w:szCs w:val="24"/>
                    </w:rPr>
                    <w:t>Caracteristici</w:t>
                  </w:r>
                </w:p>
              </w:tc>
              <w:tc>
                <w:tcPr>
                  <w:tcW w:w="3510" w:type="dxa"/>
                  <w:gridSpan w:val="2"/>
                  <w:vAlign w:val="center"/>
                </w:tcPr>
                <w:p w:rsidR="002920A4" w:rsidRPr="00B31D7E" w:rsidRDefault="002920A4" w:rsidP="00BD0109">
                  <w:pPr>
                    <w:pStyle w:val="BodyText"/>
                    <w:jc w:val="center"/>
                    <w:rPr>
                      <w:b/>
                      <w:bCs/>
                      <w:szCs w:val="24"/>
                    </w:rPr>
                  </w:pPr>
                  <w:r w:rsidRPr="00B31D7E">
                    <w:rPr>
                      <w:b/>
                      <w:szCs w:val="24"/>
                    </w:rPr>
                    <w:t>Condiții de admisibilitate</w:t>
                  </w:r>
                </w:p>
              </w:tc>
            </w:tr>
            <w:tr w:rsidR="002920A4" w:rsidRPr="00B31D7E" w:rsidTr="002920A4">
              <w:trPr>
                <w:trHeight w:val="440"/>
              </w:trPr>
              <w:tc>
                <w:tcPr>
                  <w:tcW w:w="2971" w:type="dxa"/>
                  <w:vMerge/>
                  <w:vAlign w:val="center"/>
                </w:tcPr>
                <w:p w:rsidR="002920A4" w:rsidRPr="00B31D7E" w:rsidRDefault="002920A4" w:rsidP="00BD0109">
                  <w:pPr>
                    <w:pStyle w:val="BodyText"/>
                    <w:jc w:val="center"/>
                    <w:rPr>
                      <w:b/>
                      <w:szCs w:val="24"/>
                    </w:rPr>
                  </w:pPr>
                </w:p>
              </w:tc>
              <w:tc>
                <w:tcPr>
                  <w:tcW w:w="1890" w:type="dxa"/>
                  <w:vAlign w:val="center"/>
                </w:tcPr>
                <w:p w:rsidR="002920A4" w:rsidRPr="00B31D7E" w:rsidRDefault="002920A4" w:rsidP="002920A4">
                  <w:pPr>
                    <w:pStyle w:val="BodyText"/>
                    <w:jc w:val="center"/>
                    <w:rPr>
                      <w:b/>
                      <w:szCs w:val="24"/>
                    </w:rPr>
                  </w:pPr>
                  <w:r w:rsidRPr="00B31D7E">
                    <w:rPr>
                      <w:b/>
                      <w:szCs w:val="24"/>
                    </w:rPr>
                    <w:t xml:space="preserve">Varza </w:t>
                  </w:r>
                  <w:r w:rsidR="00362DF6" w:rsidRPr="00B31D7E">
                    <w:rPr>
                      <w:b/>
                      <w:szCs w:val="24"/>
                    </w:rPr>
                    <w:t>murată</w:t>
                  </w:r>
                </w:p>
              </w:tc>
              <w:tc>
                <w:tcPr>
                  <w:tcW w:w="1620" w:type="dxa"/>
                  <w:vMerge w:val="restart"/>
                  <w:vAlign w:val="center"/>
                </w:tcPr>
                <w:p w:rsidR="002920A4" w:rsidRPr="00B31D7E" w:rsidRDefault="002920A4" w:rsidP="00BD0109">
                  <w:pPr>
                    <w:pStyle w:val="BodyText"/>
                    <w:jc w:val="center"/>
                    <w:rPr>
                      <w:b/>
                      <w:szCs w:val="24"/>
                    </w:rPr>
                  </w:pPr>
                  <w:r w:rsidRPr="00B31D7E">
                    <w:rPr>
                      <w:b/>
                      <w:szCs w:val="24"/>
                    </w:rPr>
                    <w:t>Lichidul</w:t>
                  </w:r>
                </w:p>
              </w:tc>
            </w:tr>
            <w:tr w:rsidR="002920A4" w:rsidRPr="00B31D7E" w:rsidTr="00C36BE1">
              <w:trPr>
                <w:trHeight w:val="426"/>
              </w:trPr>
              <w:tc>
                <w:tcPr>
                  <w:tcW w:w="2971" w:type="dxa"/>
                  <w:vMerge/>
                  <w:vAlign w:val="center"/>
                </w:tcPr>
                <w:p w:rsidR="002920A4" w:rsidRPr="00B31D7E" w:rsidRDefault="002920A4" w:rsidP="00BD0109">
                  <w:pPr>
                    <w:pStyle w:val="BodyText"/>
                    <w:jc w:val="center"/>
                    <w:rPr>
                      <w:b/>
                      <w:szCs w:val="24"/>
                    </w:rPr>
                  </w:pPr>
                </w:p>
              </w:tc>
              <w:tc>
                <w:tcPr>
                  <w:tcW w:w="1890" w:type="dxa"/>
                  <w:vAlign w:val="center"/>
                </w:tcPr>
                <w:p w:rsidR="002920A4" w:rsidRPr="00B31D7E" w:rsidRDefault="002920A4" w:rsidP="00BD0109">
                  <w:pPr>
                    <w:pStyle w:val="BodyText"/>
                    <w:jc w:val="center"/>
                    <w:rPr>
                      <w:b/>
                      <w:szCs w:val="24"/>
                    </w:rPr>
                  </w:pPr>
                  <w:r w:rsidRPr="00B31D7E">
                    <w:rPr>
                      <w:b/>
                      <w:szCs w:val="24"/>
                    </w:rPr>
                    <w:t>căpățâni</w:t>
                  </w:r>
                </w:p>
              </w:tc>
              <w:tc>
                <w:tcPr>
                  <w:tcW w:w="1620" w:type="dxa"/>
                  <w:vMerge/>
                  <w:vAlign w:val="center"/>
                </w:tcPr>
                <w:p w:rsidR="002920A4" w:rsidRPr="00B31D7E" w:rsidRDefault="002920A4" w:rsidP="00BD0109">
                  <w:pPr>
                    <w:pStyle w:val="BodyText"/>
                    <w:jc w:val="center"/>
                    <w:rPr>
                      <w:b/>
                      <w:szCs w:val="24"/>
                    </w:rPr>
                  </w:pPr>
                </w:p>
              </w:tc>
            </w:tr>
            <w:tr w:rsidR="00AE5ECB" w:rsidRPr="00B31D7E" w:rsidTr="00C36BE1">
              <w:trPr>
                <w:trHeight w:val="341"/>
              </w:trPr>
              <w:tc>
                <w:tcPr>
                  <w:tcW w:w="2971" w:type="dxa"/>
                  <w:vAlign w:val="center"/>
                </w:tcPr>
                <w:p w:rsidR="00AE5ECB" w:rsidRPr="00B31D7E" w:rsidRDefault="00AE5ECB" w:rsidP="00BD0109">
                  <w:pPr>
                    <w:pStyle w:val="Default"/>
                    <w:jc w:val="center"/>
                    <w:rPr>
                      <w:color w:val="auto"/>
                    </w:rPr>
                  </w:pPr>
                  <w:r w:rsidRPr="00B31D7E">
                    <w:rPr>
                      <w:color w:val="auto"/>
                    </w:rPr>
                    <w:t>Aspectul</w:t>
                  </w:r>
                </w:p>
                <w:p w:rsidR="00AE5ECB" w:rsidRPr="00B31D7E" w:rsidRDefault="00AE5ECB" w:rsidP="00BD0109">
                  <w:pPr>
                    <w:pStyle w:val="BodyText"/>
                    <w:jc w:val="center"/>
                    <w:rPr>
                      <w:b/>
                      <w:szCs w:val="24"/>
                    </w:rPr>
                  </w:pPr>
                </w:p>
              </w:tc>
              <w:tc>
                <w:tcPr>
                  <w:tcW w:w="1890" w:type="dxa"/>
                  <w:vAlign w:val="center"/>
                </w:tcPr>
                <w:p w:rsidR="00AE5ECB" w:rsidRPr="00B31D7E" w:rsidRDefault="00AE5ECB" w:rsidP="002920A4">
                  <w:pPr>
                    <w:pStyle w:val="Default"/>
                    <w:jc w:val="center"/>
                    <w:rPr>
                      <w:b/>
                      <w:color w:val="auto"/>
                    </w:rPr>
                  </w:pPr>
                  <w:r w:rsidRPr="00B31D7E">
                    <w:rPr>
                      <w:color w:val="auto"/>
                    </w:rPr>
                    <w:t xml:space="preserve">Căpăţâni întregi, cu cotorul </w:t>
                  </w:r>
                  <w:r w:rsidRPr="00B31D7E">
                    <w:rPr>
                      <w:color w:val="auto"/>
                    </w:rPr>
                    <w:lastRenderedPageBreak/>
                    <w:t>retezat, sănătoase, curate, neatacate de boli sau insecte.</w:t>
                  </w:r>
                </w:p>
              </w:tc>
              <w:tc>
                <w:tcPr>
                  <w:tcW w:w="1620" w:type="dxa"/>
                  <w:vAlign w:val="center"/>
                </w:tcPr>
                <w:p w:rsidR="00AE5ECB" w:rsidRPr="00B31D7E" w:rsidRDefault="00AE5ECB" w:rsidP="00BD0109">
                  <w:pPr>
                    <w:pStyle w:val="Default"/>
                    <w:jc w:val="center"/>
                    <w:rPr>
                      <w:color w:val="auto"/>
                    </w:rPr>
                  </w:pPr>
                  <w:r w:rsidRPr="00B31D7E">
                    <w:rPr>
                      <w:color w:val="auto"/>
                    </w:rPr>
                    <w:lastRenderedPageBreak/>
                    <w:t xml:space="preserve">Limpede sau slab </w:t>
                  </w:r>
                  <w:r w:rsidRPr="00B31D7E">
                    <w:rPr>
                      <w:color w:val="auto"/>
                    </w:rPr>
                    <w:lastRenderedPageBreak/>
                    <w:t>opalescent, fără să se întindă. Se admite lichid puţin tulbure.</w:t>
                  </w:r>
                </w:p>
                <w:p w:rsidR="00AE5ECB" w:rsidRPr="00B31D7E" w:rsidRDefault="00AE5ECB" w:rsidP="00BD0109">
                  <w:pPr>
                    <w:pStyle w:val="BodyText"/>
                    <w:jc w:val="center"/>
                    <w:rPr>
                      <w:b/>
                      <w:szCs w:val="24"/>
                    </w:rPr>
                  </w:pPr>
                </w:p>
              </w:tc>
            </w:tr>
            <w:tr w:rsidR="00AE5ECB" w:rsidRPr="00B31D7E" w:rsidTr="00C36BE1">
              <w:trPr>
                <w:trHeight w:val="710"/>
              </w:trPr>
              <w:tc>
                <w:tcPr>
                  <w:tcW w:w="2971" w:type="dxa"/>
                  <w:vAlign w:val="center"/>
                </w:tcPr>
                <w:p w:rsidR="00AE5ECB" w:rsidRPr="00B31D7E" w:rsidRDefault="00AE5ECB" w:rsidP="00BD0109">
                  <w:pPr>
                    <w:pStyle w:val="Default"/>
                    <w:jc w:val="center"/>
                    <w:rPr>
                      <w:color w:val="auto"/>
                    </w:rPr>
                  </w:pPr>
                  <w:r w:rsidRPr="00B31D7E">
                    <w:rPr>
                      <w:color w:val="auto"/>
                    </w:rPr>
                    <w:lastRenderedPageBreak/>
                    <w:t>Culoarea</w:t>
                  </w:r>
                </w:p>
              </w:tc>
              <w:tc>
                <w:tcPr>
                  <w:tcW w:w="1890" w:type="dxa"/>
                  <w:vAlign w:val="center"/>
                </w:tcPr>
                <w:p w:rsidR="00AE5ECB" w:rsidRPr="00B31D7E" w:rsidRDefault="00AE5ECB" w:rsidP="00BD0109">
                  <w:pPr>
                    <w:pStyle w:val="Default"/>
                    <w:jc w:val="center"/>
                    <w:rPr>
                      <w:color w:val="auto"/>
                    </w:rPr>
                  </w:pPr>
                  <w:r w:rsidRPr="00B31D7E">
                    <w:rPr>
                      <w:color w:val="auto"/>
                    </w:rPr>
                    <w:t>Alb-gălbuie sau galben deschis.</w:t>
                  </w:r>
                </w:p>
              </w:tc>
              <w:tc>
                <w:tcPr>
                  <w:tcW w:w="1620" w:type="dxa"/>
                  <w:vAlign w:val="center"/>
                </w:tcPr>
                <w:p w:rsidR="00AE5ECB" w:rsidRPr="00B31D7E" w:rsidRDefault="00AE5ECB" w:rsidP="00BD0109">
                  <w:pPr>
                    <w:pStyle w:val="Default"/>
                    <w:jc w:val="center"/>
                    <w:rPr>
                      <w:color w:val="auto"/>
                    </w:rPr>
                  </w:pPr>
                  <w:r w:rsidRPr="00B31D7E">
                    <w:rPr>
                      <w:color w:val="auto"/>
                    </w:rPr>
                    <w:t>Gălbuie.</w:t>
                  </w:r>
                </w:p>
              </w:tc>
            </w:tr>
            <w:tr w:rsidR="00AE5ECB" w:rsidRPr="00B31D7E" w:rsidTr="00C36BE1">
              <w:trPr>
                <w:trHeight w:val="440"/>
              </w:trPr>
              <w:tc>
                <w:tcPr>
                  <w:tcW w:w="2971" w:type="dxa"/>
                  <w:vAlign w:val="center"/>
                </w:tcPr>
                <w:p w:rsidR="00AE5ECB" w:rsidRPr="00B31D7E" w:rsidRDefault="00AE5ECB" w:rsidP="00BD0109">
                  <w:pPr>
                    <w:pStyle w:val="Default"/>
                    <w:jc w:val="center"/>
                    <w:rPr>
                      <w:color w:val="auto"/>
                    </w:rPr>
                  </w:pPr>
                  <w:r w:rsidRPr="00B31D7E">
                    <w:rPr>
                      <w:color w:val="auto"/>
                    </w:rPr>
                    <w:t>Consistenţa</w:t>
                  </w:r>
                </w:p>
                <w:p w:rsidR="00AE5ECB" w:rsidRPr="00B31D7E" w:rsidRDefault="00AE5ECB" w:rsidP="00BD0109">
                  <w:pPr>
                    <w:widowControl w:val="0"/>
                    <w:tabs>
                      <w:tab w:val="left" w:pos="3165"/>
                    </w:tabs>
                    <w:spacing w:after="0" w:line="240" w:lineRule="auto"/>
                    <w:jc w:val="center"/>
                    <w:rPr>
                      <w:rFonts w:ascii="Times New Roman" w:hAnsi="Times New Roman" w:cs="Times New Roman"/>
                      <w:sz w:val="24"/>
                      <w:szCs w:val="24"/>
                    </w:rPr>
                  </w:pPr>
                </w:p>
              </w:tc>
              <w:tc>
                <w:tcPr>
                  <w:tcW w:w="1890" w:type="dxa"/>
                  <w:vAlign w:val="center"/>
                </w:tcPr>
                <w:p w:rsidR="00AE5ECB" w:rsidRPr="00B31D7E" w:rsidRDefault="00AE5ECB" w:rsidP="00BD0109">
                  <w:pPr>
                    <w:pStyle w:val="Default"/>
                    <w:jc w:val="center"/>
                    <w:rPr>
                      <w:color w:val="auto"/>
                    </w:rPr>
                  </w:pPr>
                  <w:r w:rsidRPr="00B31D7E">
                    <w:rPr>
                      <w:color w:val="auto"/>
                    </w:rPr>
                    <w:t>Crocantă, elastică, zemoasă, pătrunsă de saramură</w:t>
                  </w:r>
                </w:p>
              </w:tc>
              <w:tc>
                <w:tcPr>
                  <w:tcW w:w="1620" w:type="dxa"/>
                  <w:vAlign w:val="center"/>
                </w:tcPr>
                <w:p w:rsidR="00AE5ECB" w:rsidRPr="00B31D7E" w:rsidRDefault="00AE5ECB" w:rsidP="00BD0109">
                  <w:pPr>
                    <w:widowControl w:val="0"/>
                    <w:tabs>
                      <w:tab w:val="left" w:pos="3165"/>
                    </w:tabs>
                    <w:spacing w:after="0" w:line="240" w:lineRule="auto"/>
                    <w:jc w:val="center"/>
                    <w:rPr>
                      <w:rFonts w:ascii="Times New Roman" w:hAnsi="Times New Roman" w:cs="Times New Roman"/>
                      <w:sz w:val="24"/>
                      <w:szCs w:val="24"/>
                    </w:rPr>
                  </w:pPr>
                  <w:r w:rsidRPr="00B31D7E">
                    <w:rPr>
                      <w:rFonts w:ascii="Times New Roman" w:hAnsi="Times New Roman" w:cs="Times New Roman"/>
                      <w:sz w:val="24"/>
                      <w:szCs w:val="24"/>
                    </w:rPr>
                    <w:t>-</w:t>
                  </w:r>
                </w:p>
              </w:tc>
            </w:tr>
            <w:tr w:rsidR="00AE5ECB" w:rsidRPr="00B31D7E" w:rsidTr="00C36BE1">
              <w:trPr>
                <w:trHeight w:val="305"/>
              </w:trPr>
              <w:tc>
                <w:tcPr>
                  <w:tcW w:w="2971" w:type="dxa"/>
                  <w:vAlign w:val="center"/>
                </w:tcPr>
                <w:p w:rsidR="00AE5ECB" w:rsidRPr="00B31D7E" w:rsidRDefault="00AE5ECB" w:rsidP="00BD0109">
                  <w:pPr>
                    <w:pStyle w:val="Default"/>
                    <w:jc w:val="center"/>
                    <w:rPr>
                      <w:color w:val="auto"/>
                    </w:rPr>
                  </w:pPr>
                  <w:r w:rsidRPr="00B31D7E">
                    <w:rPr>
                      <w:color w:val="auto"/>
                    </w:rPr>
                    <w:t>Gust şi miros</w:t>
                  </w:r>
                </w:p>
                <w:p w:rsidR="00AE5ECB" w:rsidRPr="00B31D7E" w:rsidRDefault="00AE5ECB" w:rsidP="00BD0109">
                  <w:pPr>
                    <w:widowControl w:val="0"/>
                    <w:tabs>
                      <w:tab w:val="left" w:pos="3165"/>
                    </w:tabs>
                    <w:spacing w:after="0" w:line="240" w:lineRule="auto"/>
                    <w:jc w:val="center"/>
                    <w:rPr>
                      <w:rFonts w:ascii="Times New Roman" w:hAnsi="Times New Roman" w:cs="Times New Roman"/>
                      <w:sz w:val="24"/>
                      <w:szCs w:val="24"/>
                    </w:rPr>
                  </w:pPr>
                </w:p>
              </w:tc>
              <w:tc>
                <w:tcPr>
                  <w:tcW w:w="3510" w:type="dxa"/>
                  <w:gridSpan w:val="2"/>
                  <w:vAlign w:val="center"/>
                </w:tcPr>
                <w:p w:rsidR="00AE5ECB" w:rsidRPr="00B31D7E" w:rsidRDefault="00BD0109" w:rsidP="00BD0109">
                  <w:pPr>
                    <w:pStyle w:val="Default"/>
                    <w:jc w:val="center"/>
                    <w:rPr>
                      <w:color w:val="auto"/>
                    </w:rPr>
                  </w:pPr>
                  <w:r w:rsidRPr="00B31D7E">
                    <w:rPr>
                      <w:color w:val="auto"/>
                    </w:rPr>
                    <w:t>Plăcut, caracteristic verzei bine murate, cu aromă de condimente, fără gust şi miros străin.</w:t>
                  </w:r>
                </w:p>
              </w:tc>
            </w:tr>
            <w:tr w:rsidR="00AE5ECB" w:rsidRPr="00B31D7E" w:rsidTr="00C36BE1">
              <w:trPr>
                <w:trHeight w:val="440"/>
              </w:trPr>
              <w:tc>
                <w:tcPr>
                  <w:tcW w:w="2971" w:type="dxa"/>
                  <w:vAlign w:val="center"/>
                </w:tcPr>
                <w:p w:rsidR="00AE5ECB" w:rsidRPr="00B31D7E" w:rsidRDefault="00AE5ECB" w:rsidP="00BD0109">
                  <w:pPr>
                    <w:pStyle w:val="Default"/>
                    <w:jc w:val="center"/>
                    <w:rPr>
                      <w:color w:val="auto"/>
                    </w:rPr>
                  </w:pPr>
                  <w:r w:rsidRPr="00B31D7E">
                    <w:rPr>
                      <w:color w:val="auto"/>
                    </w:rPr>
                    <w:t>Corpuri străine</w:t>
                  </w:r>
                </w:p>
              </w:tc>
              <w:tc>
                <w:tcPr>
                  <w:tcW w:w="3510" w:type="dxa"/>
                  <w:gridSpan w:val="2"/>
                  <w:vAlign w:val="center"/>
                </w:tcPr>
                <w:p w:rsidR="00AE5ECB" w:rsidRPr="00B31D7E" w:rsidRDefault="00BD0109" w:rsidP="00BD0109">
                  <w:pPr>
                    <w:pStyle w:val="Default"/>
                    <w:jc w:val="center"/>
                    <w:rPr>
                      <w:color w:val="auto"/>
                    </w:rPr>
                  </w:pPr>
                  <w:r w:rsidRPr="00B31D7E">
                    <w:rPr>
                      <w:color w:val="auto"/>
                    </w:rPr>
                    <w:t>Lipsă.</w:t>
                  </w:r>
                </w:p>
              </w:tc>
            </w:tr>
          </w:tbl>
          <w:p w:rsidR="005916A7" w:rsidRPr="00B31D7E" w:rsidRDefault="005916A7" w:rsidP="005916A7">
            <w:pPr>
              <w:autoSpaceDE w:val="0"/>
              <w:autoSpaceDN w:val="0"/>
              <w:adjustRightInd w:val="0"/>
              <w:spacing w:after="0" w:line="240" w:lineRule="auto"/>
              <w:rPr>
                <w:rFonts w:ascii="Times New Roman" w:hAnsi="Times New Roman" w:cs="Times New Roman"/>
                <w:sz w:val="23"/>
                <w:szCs w:val="23"/>
              </w:rPr>
            </w:pPr>
            <w:r w:rsidRPr="00B31D7E">
              <w:rPr>
                <w:rFonts w:ascii="Times New Roman" w:hAnsi="Times New Roman" w:cs="Times New Roman"/>
                <w:b/>
                <w:bCs/>
                <w:i/>
                <w:iCs/>
                <w:sz w:val="23"/>
                <w:szCs w:val="23"/>
              </w:rPr>
              <w:t xml:space="preserve">Proprietăţi fizico-chimice </w:t>
            </w:r>
          </w:p>
          <w:tbl>
            <w:tblPr>
              <w:tblW w:w="657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1"/>
              <w:gridCol w:w="3600"/>
            </w:tblGrid>
            <w:tr w:rsidR="005916A7" w:rsidRPr="00B31D7E" w:rsidTr="00362DF6">
              <w:trPr>
                <w:trHeight w:val="341"/>
              </w:trPr>
              <w:tc>
                <w:tcPr>
                  <w:tcW w:w="2971" w:type="dxa"/>
                  <w:vAlign w:val="center"/>
                </w:tcPr>
                <w:p w:rsidR="005916A7" w:rsidRPr="00B31D7E" w:rsidRDefault="005916A7" w:rsidP="000844F4">
                  <w:pPr>
                    <w:pStyle w:val="BodyText"/>
                    <w:jc w:val="center"/>
                    <w:rPr>
                      <w:b/>
                      <w:bCs/>
                      <w:szCs w:val="24"/>
                    </w:rPr>
                  </w:pPr>
                  <w:r w:rsidRPr="00B31D7E">
                    <w:rPr>
                      <w:b/>
                      <w:szCs w:val="24"/>
                    </w:rPr>
                    <w:t>Caracteristici</w:t>
                  </w:r>
                </w:p>
              </w:tc>
              <w:tc>
                <w:tcPr>
                  <w:tcW w:w="3600" w:type="dxa"/>
                  <w:vAlign w:val="center"/>
                </w:tcPr>
                <w:p w:rsidR="005916A7" w:rsidRPr="00B31D7E" w:rsidRDefault="005916A7" w:rsidP="000844F4">
                  <w:pPr>
                    <w:pStyle w:val="BodyText"/>
                    <w:jc w:val="center"/>
                    <w:rPr>
                      <w:b/>
                      <w:bCs/>
                      <w:szCs w:val="24"/>
                    </w:rPr>
                  </w:pPr>
                  <w:r w:rsidRPr="00B31D7E">
                    <w:rPr>
                      <w:b/>
                      <w:bCs/>
                    </w:rPr>
                    <w:t xml:space="preserve">Condiţii de </w:t>
                  </w:r>
                  <w:r w:rsidR="00A54ACB">
                    <w:rPr>
                      <w:b/>
                      <w:bCs/>
                    </w:rPr>
                    <w:t>admisibilitate</w:t>
                  </w:r>
                </w:p>
              </w:tc>
            </w:tr>
            <w:tr w:rsidR="005916A7" w:rsidRPr="00B31D7E" w:rsidTr="00362DF6">
              <w:trPr>
                <w:trHeight w:val="908"/>
              </w:trPr>
              <w:tc>
                <w:tcPr>
                  <w:tcW w:w="2971" w:type="dxa"/>
                  <w:vAlign w:val="center"/>
                </w:tcPr>
                <w:p w:rsidR="005916A7" w:rsidRPr="00B31D7E" w:rsidRDefault="005916A7" w:rsidP="005916A7">
                  <w:pPr>
                    <w:pStyle w:val="Default"/>
                    <w:jc w:val="center"/>
                    <w:rPr>
                      <w:color w:val="auto"/>
                    </w:rPr>
                  </w:pPr>
                  <w:r w:rsidRPr="00B31D7E">
                    <w:rPr>
                      <w:color w:val="auto"/>
                      <w:sz w:val="23"/>
                      <w:szCs w:val="23"/>
                    </w:rPr>
                    <w:t>Conţinutul total de varză (după scurgerea liberă a lichidului) raportat la masa netă, %, min.</w:t>
                  </w:r>
                </w:p>
              </w:tc>
              <w:tc>
                <w:tcPr>
                  <w:tcW w:w="3600" w:type="dxa"/>
                  <w:vAlign w:val="center"/>
                </w:tcPr>
                <w:p w:rsidR="005916A7" w:rsidRPr="00B31D7E" w:rsidRDefault="005916A7" w:rsidP="005916A7">
                  <w:pPr>
                    <w:pStyle w:val="Default"/>
                    <w:jc w:val="center"/>
                    <w:rPr>
                      <w:color w:val="auto"/>
                    </w:rPr>
                  </w:pPr>
                  <w:r w:rsidRPr="00B31D7E">
                    <w:rPr>
                      <w:color w:val="auto"/>
                      <w:sz w:val="23"/>
                      <w:szCs w:val="23"/>
                    </w:rPr>
                    <w:t>50</w:t>
                  </w:r>
                </w:p>
              </w:tc>
            </w:tr>
            <w:tr w:rsidR="005916A7" w:rsidRPr="00B31D7E" w:rsidTr="00362DF6">
              <w:trPr>
                <w:trHeight w:val="440"/>
              </w:trPr>
              <w:tc>
                <w:tcPr>
                  <w:tcW w:w="2971" w:type="dxa"/>
                  <w:vAlign w:val="center"/>
                </w:tcPr>
                <w:p w:rsidR="005916A7" w:rsidRPr="00B31D7E" w:rsidRDefault="005916A7" w:rsidP="005916A7">
                  <w:pPr>
                    <w:pStyle w:val="Default"/>
                    <w:jc w:val="center"/>
                    <w:rPr>
                      <w:color w:val="auto"/>
                    </w:rPr>
                  </w:pPr>
                  <w:r w:rsidRPr="00B31D7E">
                    <w:rPr>
                      <w:color w:val="auto"/>
                      <w:sz w:val="23"/>
                      <w:szCs w:val="23"/>
                    </w:rPr>
                    <w:t>Clorură de sodiu, %.</w:t>
                  </w:r>
                </w:p>
              </w:tc>
              <w:tc>
                <w:tcPr>
                  <w:tcW w:w="3600" w:type="dxa"/>
                  <w:vAlign w:val="center"/>
                </w:tcPr>
                <w:p w:rsidR="005916A7" w:rsidRPr="00B31D7E" w:rsidRDefault="005916A7" w:rsidP="005916A7">
                  <w:pPr>
                    <w:pStyle w:val="Default"/>
                    <w:jc w:val="center"/>
                    <w:rPr>
                      <w:color w:val="auto"/>
                    </w:rPr>
                  </w:pPr>
                  <w:r w:rsidRPr="00B31D7E">
                    <w:rPr>
                      <w:color w:val="auto"/>
                      <w:sz w:val="23"/>
                      <w:szCs w:val="23"/>
                    </w:rPr>
                    <w:t>1,5........3</w:t>
                  </w:r>
                </w:p>
              </w:tc>
            </w:tr>
            <w:tr w:rsidR="005916A7" w:rsidRPr="00B31D7E" w:rsidTr="00362DF6">
              <w:trPr>
                <w:trHeight w:val="305"/>
              </w:trPr>
              <w:tc>
                <w:tcPr>
                  <w:tcW w:w="2971" w:type="dxa"/>
                  <w:vAlign w:val="center"/>
                </w:tcPr>
                <w:p w:rsidR="005916A7" w:rsidRPr="00B31D7E" w:rsidRDefault="005916A7" w:rsidP="005916A7">
                  <w:pPr>
                    <w:pStyle w:val="Default"/>
                    <w:jc w:val="center"/>
                    <w:rPr>
                      <w:color w:val="auto"/>
                    </w:rPr>
                  </w:pPr>
                  <w:r w:rsidRPr="00B31D7E">
                    <w:rPr>
                      <w:color w:val="auto"/>
                      <w:sz w:val="23"/>
                      <w:szCs w:val="23"/>
                    </w:rPr>
                    <w:t>Aciditatea totală a lichidului, exprimată în acid lactic, %.</w:t>
                  </w:r>
                </w:p>
              </w:tc>
              <w:tc>
                <w:tcPr>
                  <w:tcW w:w="3600" w:type="dxa"/>
                  <w:vAlign w:val="center"/>
                </w:tcPr>
                <w:p w:rsidR="005916A7" w:rsidRPr="00B31D7E" w:rsidRDefault="005916A7" w:rsidP="005916A7">
                  <w:pPr>
                    <w:pStyle w:val="Default"/>
                    <w:jc w:val="center"/>
                    <w:rPr>
                      <w:color w:val="auto"/>
                    </w:rPr>
                  </w:pPr>
                  <w:r w:rsidRPr="00B31D7E">
                    <w:rPr>
                      <w:color w:val="auto"/>
                      <w:sz w:val="23"/>
                      <w:szCs w:val="23"/>
                    </w:rPr>
                    <w:t>0,7......2</w:t>
                  </w:r>
                </w:p>
              </w:tc>
            </w:tr>
          </w:tbl>
          <w:p w:rsidR="002045BB" w:rsidRPr="00B31D7E" w:rsidRDefault="002045BB" w:rsidP="002045BB">
            <w:pPr>
              <w:pStyle w:val="BodyText"/>
              <w:rPr>
                <w:b/>
                <w:bCs/>
              </w:rPr>
            </w:pPr>
            <w:r w:rsidRPr="00B31D7E">
              <w:rPr>
                <w:b/>
                <w:bCs/>
              </w:rPr>
              <w:t>Se va factura cantitatea netă fără lichid.</w:t>
            </w:r>
          </w:p>
          <w:p w:rsidR="0014681C" w:rsidRPr="00B31D7E" w:rsidRDefault="0014681C" w:rsidP="0001133C">
            <w:pPr>
              <w:pStyle w:val="BodyText"/>
              <w:rPr>
                <w:szCs w:val="24"/>
              </w:rPr>
            </w:pPr>
          </w:p>
        </w:tc>
        <w:tc>
          <w:tcPr>
            <w:tcW w:w="1889" w:type="dxa"/>
            <w:vAlign w:val="center"/>
          </w:tcPr>
          <w:p w:rsidR="00D50D79" w:rsidRPr="00B31D7E" w:rsidRDefault="00D50D79" w:rsidP="002045BB">
            <w:pPr>
              <w:pStyle w:val="TableText"/>
              <w:jc w:val="center"/>
              <w:rPr>
                <w:szCs w:val="24"/>
                <w:lang w:val="ro-RO"/>
              </w:rPr>
            </w:pPr>
            <w:r w:rsidRPr="00B31D7E">
              <w:rPr>
                <w:szCs w:val="24"/>
                <w:lang w:val="ro-RO"/>
              </w:rPr>
              <w:lastRenderedPageBreak/>
              <w:t>Produsele vor fi ambalate în butoaie din material plastic de până la 150 kg.</w:t>
            </w:r>
          </w:p>
          <w:p w:rsidR="00D50D79" w:rsidRPr="00B31D7E" w:rsidRDefault="00D50D79" w:rsidP="002045BB">
            <w:pPr>
              <w:pStyle w:val="TableText"/>
              <w:jc w:val="center"/>
              <w:rPr>
                <w:szCs w:val="24"/>
                <w:lang w:val="ro-RO"/>
              </w:rPr>
            </w:pPr>
            <w:r w:rsidRPr="00B31D7E">
              <w:rPr>
                <w:szCs w:val="24"/>
                <w:lang w:val="ro-RO"/>
              </w:rPr>
              <w:t xml:space="preserve">Ambalajele nu se facturează. Circulaţia </w:t>
            </w:r>
            <w:r w:rsidRPr="00B31D7E">
              <w:rPr>
                <w:szCs w:val="24"/>
                <w:lang w:val="ro-RO"/>
              </w:rPr>
              <w:lastRenderedPageBreak/>
              <w:t>ambalajelor se va face „la schimb”. Ambalajele (butoaiele) rămase la unităţile militare beneficiare vor fi returnate prin grija furnizorului la o dată stabilită de comun acord. Predarea - primirea ambalajelor între furnizor şi unităţile militare beneficiare (dacă este cazul) va fi consemnată într-un proces verbal de custodie, anexat la documentele de recepţie ale mărfii, încheiat în trei exemplare şi care va avea următoarea destinaţie:</w:t>
            </w:r>
          </w:p>
          <w:p w:rsidR="00D50D79" w:rsidRPr="00B31D7E" w:rsidRDefault="00D50D79" w:rsidP="00D50D79">
            <w:pPr>
              <w:pStyle w:val="TableText"/>
              <w:jc w:val="center"/>
              <w:rPr>
                <w:szCs w:val="24"/>
                <w:lang w:val="ro-RO"/>
              </w:rPr>
            </w:pPr>
            <w:r w:rsidRPr="00B31D7E">
              <w:rPr>
                <w:szCs w:val="24"/>
                <w:lang w:val="ro-RO"/>
              </w:rPr>
              <w:t xml:space="preserve"> (ex. nr. 1 la unitatea militară beneficiară, ex. nr. 2 la unitatea militară contractantă </w:t>
            </w:r>
            <w:r w:rsidRPr="00B31D7E">
              <w:rPr>
                <w:szCs w:val="24"/>
                <w:lang w:val="ro-RO"/>
              </w:rPr>
              <w:lastRenderedPageBreak/>
              <w:t>U.M. 02022, ex. nr. 3 la furnizor)</w:t>
            </w:r>
            <w:r w:rsidR="002045BB" w:rsidRPr="00B31D7E">
              <w:rPr>
                <w:szCs w:val="24"/>
                <w:lang w:val="ro-RO"/>
              </w:rPr>
              <w:t>.</w:t>
            </w:r>
          </w:p>
          <w:p w:rsidR="00FF23B2" w:rsidRPr="00B31D7E" w:rsidRDefault="00FF23B2" w:rsidP="008C29A7">
            <w:pPr>
              <w:pStyle w:val="TableText"/>
              <w:jc w:val="center"/>
              <w:rPr>
                <w:bCs/>
                <w:szCs w:val="24"/>
                <w:lang w:val="ro-RO"/>
              </w:rPr>
            </w:pPr>
          </w:p>
        </w:tc>
        <w:tc>
          <w:tcPr>
            <w:tcW w:w="1620" w:type="dxa"/>
            <w:gridSpan w:val="2"/>
            <w:vAlign w:val="center"/>
          </w:tcPr>
          <w:p w:rsidR="00FF23B2" w:rsidRPr="00B31D7E" w:rsidRDefault="00D50D79" w:rsidP="00E1481A">
            <w:pPr>
              <w:tabs>
                <w:tab w:val="left" w:pos="1485"/>
                <w:tab w:val="left" w:pos="1596"/>
              </w:tabs>
              <w:autoSpaceDE w:val="0"/>
              <w:autoSpaceDN w:val="0"/>
              <w:adjustRightInd w:val="0"/>
              <w:spacing w:after="0" w:line="240" w:lineRule="auto"/>
              <w:ind w:left="-108"/>
              <w:contextualSpacing/>
              <w:jc w:val="center"/>
              <w:rPr>
                <w:rFonts w:ascii="Times New Roman" w:eastAsia="Calibri" w:hAnsi="Times New Roman" w:cs="Times New Roman"/>
                <w:sz w:val="24"/>
                <w:szCs w:val="24"/>
              </w:rPr>
            </w:pPr>
            <w:r w:rsidRPr="00B31D7E">
              <w:rPr>
                <w:rFonts w:ascii="Times New Roman" w:hAnsi="Times New Roman" w:cs="Times New Roman"/>
                <w:bCs/>
                <w:sz w:val="24"/>
                <w:szCs w:val="24"/>
                <w:lang w:val="ro-RO"/>
              </w:rPr>
              <w:lastRenderedPageBreak/>
              <w:t>minim 8 luni de la data fabricaţiei</w:t>
            </w:r>
          </w:p>
        </w:tc>
        <w:tc>
          <w:tcPr>
            <w:tcW w:w="990" w:type="dxa"/>
            <w:vAlign w:val="center"/>
          </w:tcPr>
          <w:p w:rsidR="00FF23B2" w:rsidRPr="00B31D7E" w:rsidRDefault="002045BB" w:rsidP="004927D6">
            <w:pPr>
              <w:spacing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lunar</w:t>
            </w:r>
          </w:p>
        </w:tc>
      </w:tr>
      <w:tr w:rsidR="00FF23B2" w:rsidRPr="00B31D7E" w:rsidTr="006E2BF2">
        <w:trPr>
          <w:trHeight w:val="6488"/>
        </w:trPr>
        <w:tc>
          <w:tcPr>
            <w:tcW w:w="848" w:type="dxa"/>
            <w:vAlign w:val="center"/>
          </w:tcPr>
          <w:p w:rsidR="00FF23B2" w:rsidRPr="00B31D7E" w:rsidRDefault="00FF23B2" w:rsidP="00160EFF">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780" w:type="dxa"/>
            <w:vAlign w:val="center"/>
          </w:tcPr>
          <w:p w:rsidR="00FF23B2" w:rsidRPr="00B31D7E" w:rsidRDefault="00FF23B2" w:rsidP="00E1481A">
            <w:pPr>
              <w:tabs>
                <w:tab w:val="left" w:pos="1596"/>
              </w:tabs>
              <w:autoSpaceDE w:val="0"/>
              <w:autoSpaceDN w:val="0"/>
              <w:adjustRightInd w:val="0"/>
              <w:spacing w:after="0" w:line="240" w:lineRule="auto"/>
              <w:contextualSpacing/>
              <w:rPr>
                <w:rFonts w:ascii="Times New Roman" w:eastAsia="Times New Roman" w:hAnsi="Times New Roman" w:cs="Times New Roman"/>
                <w:bCs/>
                <w:sz w:val="24"/>
                <w:szCs w:val="24"/>
                <w:lang w:val="fr-FR" w:eastAsia="ro-RO"/>
              </w:rPr>
            </w:pPr>
            <w:r w:rsidRPr="00B31D7E">
              <w:rPr>
                <w:rFonts w:ascii="Times New Roman" w:eastAsia="Times New Roman" w:hAnsi="Times New Roman" w:cs="Times New Roman"/>
                <w:bCs/>
                <w:sz w:val="24"/>
                <w:szCs w:val="24"/>
                <w:lang w:val="fr-FR" w:eastAsia="ro-RO"/>
              </w:rPr>
              <w:t xml:space="preserve">Zahăr </w:t>
            </w:r>
            <w:r w:rsidR="00E872BE" w:rsidRPr="00B31D7E">
              <w:rPr>
                <w:rFonts w:ascii="Times New Roman" w:eastAsia="Times New Roman" w:hAnsi="Times New Roman" w:cs="Times New Roman"/>
                <w:bCs/>
                <w:sz w:val="24"/>
                <w:szCs w:val="24"/>
                <w:lang w:val="fr-FR" w:eastAsia="ro-RO"/>
              </w:rPr>
              <w:t xml:space="preserve">alb </w:t>
            </w:r>
            <w:r w:rsidRPr="00B31D7E">
              <w:rPr>
                <w:rFonts w:ascii="Times New Roman" w:eastAsia="Times New Roman" w:hAnsi="Times New Roman" w:cs="Times New Roman"/>
                <w:bCs/>
                <w:sz w:val="24"/>
                <w:szCs w:val="24"/>
                <w:lang w:val="fr-FR" w:eastAsia="ro-RO"/>
              </w:rPr>
              <w:t>cristal 1 kg</w:t>
            </w:r>
          </w:p>
        </w:tc>
        <w:tc>
          <w:tcPr>
            <w:tcW w:w="539" w:type="dxa"/>
            <w:vAlign w:val="center"/>
          </w:tcPr>
          <w:p w:rsidR="00FF23B2" w:rsidRPr="00B31D7E" w:rsidRDefault="00093F3F" w:rsidP="00E1481A">
            <w:pPr>
              <w:spacing w:after="0"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kg</w:t>
            </w:r>
          </w:p>
        </w:tc>
        <w:tc>
          <w:tcPr>
            <w:tcW w:w="1055" w:type="dxa"/>
            <w:tcBorders>
              <w:top w:val="nil"/>
              <w:left w:val="single" w:sz="4" w:space="0" w:color="auto"/>
              <w:bottom w:val="single" w:sz="4" w:space="0" w:color="auto"/>
              <w:right w:val="single" w:sz="4" w:space="0" w:color="auto"/>
            </w:tcBorders>
            <w:shd w:val="clear" w:color="auto" w:fill="auto"/>
            <w:vAlign w:val="center"/>
          </w:tcPr>
          <w:p w:rsidR="00FF23B2" w:rsidRPr="00B31D7E" w:rsidRDefault="00565007" w:rsidP="00A66224">
            <w:pPr>
              <w:jc w:val="center"/>
              <w:rPr>
                <w:rFonts w:ascii="Times New Roman" w:hAnsi="Times New Roman" w:cs="Times New Roman"/>
                <w:bCs/>
                <w:sz w:val="24"/>
                <w:szCs w:val="24"/>
              </w:rPr>
            </w:pPr>
            <w:r w:rsidRPr="00B31D7E">
              <w:rPr>
                <w:rFonts w:ascii="Times New Roman" w:hAnsi="Times New Roman" w:cs="Times New Roman"/>
                <w:bCs/>
                <w:sz w:val="24"/>
                <w:szCs w:val="24"/>
              </w:rPr>
              <w:t>ST – 844-21</w:t>
            </w:r>
          </w:p>
        </w:tc>
        <w:tc>
          <w:tcPr>
            <w:tcW w:w="6956" w:type="dxa"/>
            <w:gridSpan w:val="2"/>
            <w:vAlign w:val="center"/>
          </w:tcPr>
          <w:p w:rsidR="00AF0934" w:rsidRPr="00B31D7E" w:rsidRDefault="00AF0934" w:rsidP="00AF0934">
            <w:pPr>
              <w:pStyle w:val="NoSpacing"/>
              <w:rPr>
                <w:rFonts w:ascii="Times New Roman" w:hAnsi="Times New Roman" w:cs="Times New Roman"/>
                <w:b/>
                <w:i/>
                <w:sz w:val="24"/>
                <w:szCs w:val="24"/>
              </w:rPr>
            </w:pPr>
            <w:r w:rsidRPr="00B31D7E">
              <w:rPr>
                <w:rFonts w:ascii="Times New Roman" w:hAnsi="Times New Roman" w:cs="Times New Roman"/>
                <w:b/>
                <w:i/>
                <w:sz w:val="24"/>
                <w:szCs w:val="24"/>
              </w:rPr>
              <w:t>Proprietăţi organoleptice</w:t>
            </w:r>
          </w:p>
          <w:tbl>
            <w:tblPr>
              <w:tblW w:w="621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1"/>
              <w:gridCol w:w="3870"/>
            </w:tblGrid>
            <w:tr w:rsidR="00AF0934" w:rsidRPr="00B31D7E" w:rsidTr="0092104B">
              <w:trPr>
                <w:trHeight w:val="350"/>
              </w:trPr>
              <w:tc>
                <w:tcPr>
                  <w:tcW w:w="2341" w:type="dxa"/>
                  <w:vAlign w:val="center"/>
                </w:tcPr>
                <w:p w:rsidR="00AF0934" w:rsidRPr="00B31D7E" w:rsidRDefault="00AF0934" w:rsidP="00475733">
                  <w:pPr>
                    <w:pStyle w:val="Default"/>
                    <w:jc w:val="center"/>
                    <w:rPr>
                      <w:color w:val="auto"/>
                    </w:rPr>
                  </w:pPr>
                  <w:r w:rsidRPr="00B31D7E">
                    <w:rPr>
                      <w:b/>
                      <w:bCs/>
                      <w:color w:val="auto"/>
                    </w:rPr>
                    <w:t>Caracteristici</w:t>
                  </w:r>
                </w:p>
              </w:tc>
              <w:tc>
                <w:tcPr>
                  <w:tcW w:w="3870" w:type="dxa"/>
                  <w:vAlign w:val="center"/>
                </w:tcPr>
                <w:p w:rsidR="00AF0934" w:rsidRPr="00B31D7E" w:rsidRDefault="0092104B" w:rsidP="00475733">
                  <w:pPr>
                    <w:pStyle w:val="Default"/>
                    <w:jc w:val="center"/>
                    <w:rPr>
                      <w:b/>
                      <w:color w:val="auto"/>
                    </w:rPr>
                  </w:pPr>
                  <w:r w:rsidRPr="00B31D7E">
                    <w:rPr>
                      <w:b/>
                      <w:color w:val="auto"/>
                    </w:rPr>
                    <w:t xml:space="preserve">Zahăr </w:t>
                  </w:r>
                  <w:r w:rsidR="00DB6C70" w:rsidRPr="00B31D7E">
                    <w:rPr>
                      <w:b/>
                      <w:color w:val="auto"/>
                    </w:rPr>
                    <w:t xml:space="preserve">alb </w:t>
                  </w:r>
                  <w:r w:rsidRPr="00B31D7E">
                    <w:rPr>
                      <w:b/>
                      <w:color w:val="auto"/>
                    </w:rPr>
                    <w:t>cristal</w:t>
                  </w:r>
                </w:p>
              </w:tc>
            </w:tr>
            <w:tr w:rsidR="00AF0934" w:rsidRPr="00B31D7E" w:rsidTr="0092104B">
              <w:trPr>
                <w:trHeight w:val="539"/>
              </w:trPr>
              <w:tc>
                <w:tcPr>
                  <w:tcW w:w="2341" w:type="dxa"/>
                  <w:vAlign w:val="center"/>
                </w:tcPr>
                <w:p w:rsidR="00AF0934" w:rsidRPr="00B31D7E" w:rsidRDefault="00AF0934" w:rsidP="005E77A0">
                  <w:pPr>
                    <w:pStyle w:val="BodyText"/>
                    <w:widowControl w:val="0"/>
                    <w:tabs>
                      <w:tab w:val="left" w:pos="3165"/>
                    </w:tabs>
                    <w:jc w:val="center"/>
                    <w:rPr>
                      <w:rFonts w:eastAsiaTheme="minorHAnsi"/>
                      <w:szCs w:val="24"/>
                      <w:lang w:val="en-US" w:eastAsia="en-US"/>
                    </w:rPr>
                  </w:pPr>
                  <w:r w:rsidRPr="00B31D7E">
                    <w:rPr>
                      <w:rFonts w:eastAsiaTheme="minorHAnsi"/>
                      <w:szCs w:val="24"/>
                      <w:lang w:val="en-US" w:eastAsia="en-US"/>
                    </w:rPr>
                    <w:t>A</w:t>
                  </w:r>
                  <w:r w:rsidRPr="00B31D7E">
                    <w:rPr>
                      <w:rFonts w:eastAsia="Calibri"/>
                      <w:szCs w:val="24"/>
                      <w:lang w:val="en-US" w:eastAsia="en-US"/>
                    </w:rPr>
                    <w:t>spect în stare solidă</w:t>
                  </w:r>
                </w:p>
              </w:tc>
              <w:tc>
                <w:tcPr>
                  <w:tcW w:w="3870" w:type="dxa"/>
                  <w:vAlign w:val="center"/>
                </w:tcPr>
                <w:p w:rsidR="00AF0934" w:rsidRPr="00B31D7E" w:rsidRDefault="00AF0934" w:rsidP="005E77A0">
                  <w:pPr>
                    <w:pStyle w:val="BodyText"/>
                    <w:tabs>
                      <w:tab w:val="left" w:pos="3165"/>
                    </w:tabs>
                    <w:jc w:val="center"/>
                    <w:rPr>
                      <w:rFonts w:eastAsiaTheme="minorHAnsi"/>
                      <w:szCs w:val="24"/>
                      <w:lang w:val="en-US" w:eastAsia="en-US"/>
                    </w:rPr>
                  </w:pPr>
                  <w:r w:rsidRPr="00B31D7E">
                    <w:rPr>
                      <w:rFonts w:eastAsia="Calibri"/>
                      <w:szCs w:val="24"/>
                      <w:lang w:val="en-US" w:eastAsia="en-US"/>
                    </w:rPr>
                    <w:t>cristale uscate, uniform calibrate, nelipicioase, neaglomerate, care curg liber</w:t>
                  </w:r>
                </w:p>
              </w:tc>
            </w:tr>
            <w:tr w:rsidR="00AF0934" w:rsidRPr="00B31D7E" w:rsidTr="0092104B">
              <w:trPr>
                <w:trHeight w:val="332"/>
              </w:trPr>
              <w:tc>
                <w:tcPr>
                  <w:tcW w:w="2341" w:type="dxa"/>
                  <w:vAlign w:val="center"/>
                </w:tcPr>
                <w:p w:rsidR="005E77A0" w:rsidRPr="00B31D7E" w:rsidRDefault="005E77A0" w:rsidP="005E77A0">
                  <w:pPr>
                    <w:pStyle w:val="BodyText"/>
                    <w:widowControl w:val="0"/>
                    <w:tabs>
                      <w:tab w:val="left" w:pos="3165"/>
                    </w:tabs>
                    <w:jc w:val="center"/>
                    <w:rPr>
                      <w:rFonts w:eastAsiaTheme="minorHAnsi"/>
                      <w:szCs w:val="24"/>
                      <w:lang w:val="en-US" w:eastAsia="en-US"/>
                    </w:rPr>
                  </w:pPr>
                </w:p>
                <w:p w:rsidR="005E77A0" w:rsidRPr="00B31D7E" w:rsidRDefault="005E77A0" w:rsidP="005E77A0">
                  <w:pPr>
                    <w:pStyle w:val="BodyText"/>
                    <w:widowControl w:val="0"/>
                    <w:tabs>
                      <w:tab w:val="left" w:pos="3165"/>
                    </w:tabs>
                    <w:jc w:val="center"/>
                    <w:rPr>
                      <w:rFonts w:eastAsia="Calibri"/>
                      <w:szCs w:val="24"/>
                      <w:lang w:val="en-US" w:eastAsia="en-US"/>
                    </w:rPr>
                  </w:pPr>
                  <w:r w:rsidRPr="00B31D7E">
                    <w:rPr>
                      <w:rFonts w:eastAsiaTheme="minorHAnsi"/>
                      <w:szCs w:val="24"/>
                      <w:lang w:val="en-US" w:eastAsia="en-US"/>
                    </w:rPr>
                    <w:t>S</w:t>
                  </w:r>
                  <w:r w:rsidRPr="00B31D7E">
                    <w:rPr>
                      <w:rFonts w:eastAsia="Calibri"/>
                      <w:szCs w:val="24"/>
                      <w:lang w:val="en-US" w:eastAsia="en-US"/>
                    </w:rPr>
                    <w:t>olubilitate</w:t>
                  </w:r>
                </w:p>
                <w:p w:rsidR="00AF0934" w:rsidRPr="00B31D7E" w:rsidRDefault="00AF0934" w:rsidP="005E77A0">
                  <w:pPr>
                    <w:pStyle w:val="BodyText"/>
                    <w:widowControl w:val="0"/>
                    <w:tabs>
                      <w:tab w:val="left" w:pos="3165"/>
                    </w:tabs>
                    <w:jc w:val="center"/>
                    <w:rPr>
                      <w:rFonts w:eastAsiaTheme="minorHAnsi"/>
                      <w:szCs w:val="24"/>
                    </w:rPr>
                  </w:pPr>
                </w:p>
              </w:tc>
              <w:tc>
                <w:tcPr>
                  <w:tcW w:w="3870" w:type="dxa"/>
                  <w:vAlign w:val="center"/>
                </w:tcPr>
                <w:p w:rsidR="00AF0934" w:rsidRPr="00B31D7E" w:rsidRDefault="005E77A0" w:rsidP="005E77A0">
                  <w:pPr>
                    <w:pStyle w:val="BodyText"/>
                    <w:widowControl w:val="0"/>
                    <w:tabs>
                      <w:tab w:val="left" w:pos="3165"/>
                    </w:tabs>
                    <w:jc w:val="center"/>
                    <w:rPr>
                      <w:rFonts w:eastAsiaTheme="minorHAnsi"/>
                      <w:szCs w:val="24"/>
                    </w:rPr>
                  </w:pPr>
                  <w:r w:rsidRPr="00B31D7E">
                    <w:rPr>
                      <w:rFonts w:eastAsia="Calibri"/>
                      <w:szCs w:val="24"/>
                      <w:lang w:val="en-US" w:eastAsia="en-US"/>
                    </w:rPr>
                    <w:t>completă</w:t>
                  </w:r>
                </w:p>
              </w:tc>
            </w:tr>
            <w:tr w:rsidR="00AF0934" w:rsidRPr="00B31D7E" w:rsidTr="0092104B">
              <w:trPr>
                <w:trHeight w:val="422"/>
              </w:trPr>
              <w:tc>
                <w:tcPr>
                  <w:tcW w:w="2341" w:type="dxa"/>
                  <w:vAlign w:val="center"/>
                </w:tcPr>
                <w:p w:rsidR="005E77A0" w:rsidRPr="00B31D7E" w:rsidRDefault="00DB6C70" w:rsidP="005E77A0">
                  <w:pPr>
                    <w:pStyle w:val="BodyText"/>
                    <w:widowControl w:val="0"/>
                    <w:tabs>
                      <w:tab w:val="left" w:pos="3165"/>
                    </w:tabs>
                    <w:jc w:val="center"/>
                    <w:rPr>
                      <w:rFonts w:eastAsia="Calibri"/>
                      <w:szCs w:val="24"/>
                      <w:lang w:val="en-US" w:eastAsia="en-US"/>
                    </w:rPr>
                  </w:pPr>
                  <w:r w:rsidRPr="00B31D7E">
                    <w:rPr>
                      <w:rFonts w:eastAsiaTheme="minorHAnsi"/>
                      <w:szCs w:val="24"/>
                      <w:lang w:val="en-US" w:eastAsia="en-US"/>
                    </w:rPr>
                    <w:t>A</w:t>
                  </w:r>
                  <w:r w:rsidR="005E77A0" w:rsidRPr="00B31D7E">
                    <w:rPr>
                      <w:rFonts w:eastAsia="Calibri"/>
                      <w:szCs w:val="24"/>
                      <w:lang w:val="en-US" w:eastAsia="en-US"/>
                    </w:rPr>
                    <w:t>spect în soluţie 25%</w:t>
                  </w:r>
                </w:p>
                <w:p w:rsidR="00AF0934" w:rsidRPr="00B31D7E" w:rsidRDefault="00AF0934" w:rsidP="005E77A0">
                  <w:pPr>
                    <w:widowControl w:val="0"/>
                    <w:tabs>
                      <w:tab w:val="left" w:pos="3165"/>
                    </w:tabs>
                    <w:spacing w:after="0" w:line="240" w:lineRule="auto"/>
                    <w:jc w:val="center"/>
                    <w:rPr>
                      <w:rFonts w:ascii="Times New Roman" w:hAnsi="Times New Roman" w:cs="Times New Roman"/>
                      <w:sz w:val="24"/>
                      <w:szCs w:val="24"/>
                    </w:rPr>
                  </w:pPr>
                </w:p>
              </w:tc>
              <w:tc>
                <w:tcPr>
                  <w:tcW w:w="3870" w:type="dxa"/>
                  <w:vAlign w:val="center"/>
                </w:tcPr>
                <w:p w:rsidR="00AF0934" w:rsidRPr="00B31D7E" w:rsidRDefault="005E77A0" w:rsidP="005E77A0">
                  <w:pPr>
                    <w:pStyle w:val="BodyText"/>
                    <w:widowControl w:val="0"/>
                    <w:tabs>
                      <w:tab w:val="left" w:pos="3165"/>
                    </w:tabs>
                    <w:jc w:val="center"/>
                    <w:rPr>
                      <w:rFonts w:eastAsiaTheme="minorHAnsi"/>
                      <w:szCs w:val="24"/>
                    </w:rPr>
                  </w:pPr>
                  <w:r w:rsidRPr="00B31D7E">
                    <w:rPr>
                      <w:rFonts w:eastAsia="Calibri"/>
                      <w:szCs w:val="24"/>
                      <w:lang w:val="en-US" w:eastAsia="en-US"/>
                    </w:rPr>
                    <w:t>soluţie limpede fără sediment şi corpuri străine</w:t>
                  </w:r>
                </w:p>
              </w:tc>
            </w:tr>
            <w:tr w:rsidR="00AF0934" w:rsidRPr="00B31D7E" w:rsidTr="0092104B">
              <w:trPr>
                <w:trHeight w:val="710"/>
              </w:trPr>
              <w:tc>
                <w:tcPr>
                  <w:tcW w:w="2341" w:type="dxa"/>
                  <w:vAlign w:val="center"/>
                </w:tcPr>
                <w:p w:rsidR="005E77A0" w:rsidRPr="00B31D7E" w:rsidRDefault="005E77A0" w:rsidP="005E77A0">
                  <w:pPr>
                    <w:pStyle w:val="BodyText"/>
                    <w:widowControl w:val="0"/>
                    <w:tabs>
                      <w:tab w:val="left" w:pos="3165"/>
                    </w:tabs>
                    <w:jc w:val="center"/>
                    <w:rPr>
                      <w:rFonts w:eastAsia="Calibri"/>
                      <w:szCs w:val="24"/>
                      <w:lang w:val="en-US" w:eastAsia="en-US"/>
                    </w:rPr>
                  </w:pPr>
                  <w:r w:rsidRPr="00B31D7E">
                    <w:rPr>
                      <w:rFonts w:eastAsiaTheme="minorHAnsi"/>
                      <w:szCs w:val="24"/>
                      <w:lang w:val="en-US" w:eastAsia="en-US"/>
                    </w:rPr>
                    <w:t>M</w:t>
                  </w:r>
                  <w:r w:rsidRPr="00B31D7E">
                    <w:rPr>
                      <w:rFonts w:eastAsia="Calibri"/>
                      <w:szCs w:val="24"/>
                      <w:lang w:val="en-US" w:eastAsia="en-US"/>
                    </w:rPr>
                    <w:t>iros şi gust</w:t>
                  </w:r>
                </w:p>
                <w:p w:rsidR="00AF0934" w:rsidRPr="00B31D7E" w:rsidRDefault="00AF0934" w:rsidP="005E77A0">
                  <w:pPr>
                    <w:widowControl w:val="0"/>
                    <w:tabs>
                      <w:tab w:val="left" w:pos="3165"/>
                    </w:tabs>
                    <w:spacing w:after="0" w:line="240" w:lineRule="auto"/>
                    <w:jc w:val="center"/>
                    <w:rPr>
                      <w:rFonts w:ascii="Times New Roman" w:hAnsi="Times New Roman" w:cs="Times New Roman"/>
                      <w:sz w:val="24"/>
                      <w:szCs w:val="24"/>
                    </w:rPr>
                  </w:pPr>
                </w:p>
              </w:tc>
              <w:tc>
                <w:tcPr>
                  <w:tcW w:w="3870" w:type="dxa"/>
                  <w:vAlign w:val="center"/>
                </w:tcPr>
                <w:p w:rsidR="00AF0934" w:rsidRPr="00B31D7E" w:rsidRDefault="005E77A0" w:rsidP="005E77A0">
                  <w:pPr>
                    <w:pStyle w:val="BodyText"/>
                    <w:widowControl w:val="0"/>
                    <w:tabs>
                      <w:tab w:val="left" w:pos="3165"/>
                    </w:tabs>
                    <w:jc w:val="center"/>
                    <w:rPr>
                      <w:rFonts w:eastAsiaTheme="minorHAnsi"/>
                      <w:szCs w:val="24"/>
                      <w:lang w:val="en-US" w:eastAsia="en-US"/>
                    </w:rPr>
                  </w:pPr>
                  <w:r w:rsidRPr="00B31D7E">
                    <w:rPr>
                      <w:rFonts w:eastAsia="Calibri"/>
                      <w:szCs w:val="24"/>
                      <w:lang w:val="en-US" w:eastAsia="en-US"/>
                    </w:rPr>
                    <w:t>dulce, fără miros şi gust străin, atât în stare solidă, cât şi în soluţie</w:t>
                  </w:r>
                </w:p>
              </w:tc>
            </w:tr>
            <w:tr w:rsidR="005E77A0" w:rsidRPr="00B31D7E" w:rsidTr="0092104B">
              <w:trPr>
                <w:trHeight w:val="548"/>
              </w:trPr>
              <w:tc>
                <w:tcPr>
                  <w:tcW w:w="2341" w:type="dxa"/>
                  <w:vAlign w:val="center"/>
                </w:tcPr>
                <w:p w:rsidR="005E77A0" w:rsidRPr="00B31D7E" w:rsidRDefault="005E77A0" w:rsidP="005E77A0">
                  <w:pPr>
                    <w:pStyle w:val="BodyText"/>
                    <w:widowControl w:val="0"/>
                    <w:tabs>
                      <w:tab w:val="left" w:pos="3165"/>
                    </w:tabs>
                    <w:jc w:val="center"/>
                    <w:rPr>
                      <w:rFonts w:eastAsiaTheme="minorHAnsi"/>
                      <w:szCs w:val="24"/>
                      <w:lang w:val="en-US" w:eastAsia="en-US"/>
                    </w:rPr>
                  </w:pPr>
                  <w:r w:rsidRPr="00B31D7E">
                    <w:t>Culoare</w:t>
                  </w:r>
                </w:p>
              </w:tc>
              <w:tc>
                <w:tcPr>
                  <w:tcW w:w="3870" w:type="dxa"/>
                  <w:vAlign w:val="center"/>
                </w:tcPr>
                <w:p w:rsidR="005E77A0" w:rsidRPr="00B31D7E" w:rsidRDefault="005E77A0" w:rsidP="005E77A0">
                  <w:pPr>
                    <w:pStyle w:val="BodyText"/>
                    <w:widowControl w:val="0"/>
                    <w:tabs>
                      <w:tab w:val="left" w:pos="3165"/>
                    </w:tabs>
                    <w:jc w:val="center"/>
                    <w:rPr>
                      <w:rFonts w:eastAsiaTheme="minorHAnsi"/>
                      <w:szCs w:val="24"/>
                      <w:lang w:val="en-US" w:eastAsia="en-US"/>
                    </w:rPr>
                  </w:pPr>
                  <w:r w:rsidRPr="00B31D7E">
                    <w:t>albă, cu strălucire caracteristică</w:t>
                  </w:r>
                </w:p>
              </w:tc>
            </w:tr>
          </w:tbl>
          <w:p w:rsidR="00FF23B2" w:rsidRPr="00B31D7E" w:rsidRDefault="00FF23B2" w:rsidP="00D50D79">
            <w:pPr>
              <w:pStyle w:val="BodyText"/>
              <w:widowControl w:val="0"/>
              <w:rPr>
                <w:szCs w:val="24"/>
              </w:rPr>
            </w:pPr>
          </w:p>
          <w:p w:rsidR="005E77A0" w:rsidRPr="00B31D7E" w:rsidRDefault="005E77A0" w:rsidP="005E77A0">
            <w:pPr>
              <w:pStyle w:val="NoSpacing"/>
              <w:rPr>
                <w:rFonts w:ascii="Times New Roman" w:hAnsi="Times New Roman" w:cs="Times New Roman"/>
                <w:b/>
                <w:i/>
                <w:sz w:val="24"/>
                <w:szCs w:val="24"/>
              </w:rPr>
            </w:pPr>
            <w:r w:rsidRPr="00B31D7E">
              <w:rPr>
                <w:rFonts w:ascii="Times New Roman" w:hAnsi="Times New Roman" w:cs="Times New Roman"/>
                <w:b/>
                <w:i/>
                <w:sz w:val="24"/>
                <w:szCs w:val="24"/>
              </w:rPr>
              <w:t>Proprietăţi fizico-chimice</w:t>
            </w:r>
          </w:p>
          <w:tbl>
            <w:tblPr>
              <w:tblW w:w="621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1"/>
              <w:gridCol w:w="3330"/>
            </w:tblGrid>
            <w:tr w:rsidR="005E77A0" w:rsidRPr="00B31D7E" w:rsidTr="0092104B">
              <w:trPr>
                <w:trHeight w:val="350"/>
              </w:trPr>
              <w:tc>
                <w:tcPr>
                  <w:tcW w:w="2881" w:type="dxa"/>
                  <w:vAlign w:val="center"/>
                </w:tcPr>
                <w:p w:rsidR="005E77A0" w:rsidRPr="00B31D7E" w:rsidRDefault="005E77A0" w:rsidP="00475733">
                  <w:pPr>
                    <w:pStyle w:val="Default"/>
                    <w:jc w:val="center"/>
                    <w:rPr>
                      <w:color w:val="auto"/>
                    </w:rPr>
                  </w:pPr>
                  <w:r w:rsidRPr="00B31D7E">
                    <w:rPr>
                      <w:b/>
                      <w:bCs/>
                      <w:color w:val="auto"/>
                    </w:rPr>
                    <w:t>Caracteristici</w:t>
                  </w:r>
                </w:p>
              </w:tc>
              <w:tc>
                <w:tcPr>
                  <w:tcW w:w="3330" w:type="dxa"/>
                  <w:vAlign w:val="center"/>
                </w:tcPr>
                <w:p w:rsidR="005E77A0" w:rsidRPr="00B31D7E" w:rsidRDefault="005E77A0" w:rsidP="00475733">
                  <w:pPr>
                    <w:pStyle w:val="Default"/>
                    <w:jc w:val="center"/>
                    <w:rPr>
                      <w:color w:val="auto"/>
                    </w:rPr>
                  </w:pPr>
                  <w:r w:rsidRPr="00B31D7E">
                    <w:rPr>
                      <w:b/>
                      <w:bCs/>
                      <w:color w:val="auto"/>
                    </w:rPr>
                    <w:t xml:space="preserve">Condiţii de </w:t>
                  </w:r>
                  <w:r w:rsidR="00A54ACB">
                    <w:rPr>
                      <w:b/>
                      <w:bCs/>
                      <w:color w:val="auto"/>
                    </w:rPr>
                    <w:t>admisibilitate</w:t>
                  </w:r>
                </w:p>
              </w:tc>
            </w:tr>
            <w:tr w:rsidR="005E77A0" w:rsidRPr="00B31D7E" w:rsidTr="0092104B">
              <w:trPr>
                <w:trHeight w:val="539"/>
              </w:trPr>
              <w:tc>
                <w:tcPr>
                  <w:tcW w:w="2881" w:type="dxa"/>
                  <w:vAlign w:val="center"/>
                </w:tcPr>
                <w:p w:rsidR="005E77A0" w:rsidRPr="00B31D7E" w:rsidRDefault="00DB6C70" w:rsidP="00475733">
                  <w:pPr>
                    <w:pStyle w:val="BodyText"/>
                    <w:widowControl w:val="0"/>
                    <w:tabs>
                      <w:tab w:val="left" w:pos="3165"/>
                    </w:tabs>
                    <w:jc w:val="center"/>
                    <w:rPr>
                      <w:rFonts w:eastAsiaTheme="minorHAnsi"/>
                      <w:szCs w:val="24"/>
                      <w:lang w:val="en-US" w:eastAsia="en-US"/>
                    </w:rPr>
                  </w:pPr>
                  <w:r w:rsidRPr="00B31D7E">
                    <w:t>Z</w:t>
                  </w:r>
                  <w:r w:rsidR="005E77A0" w:rsidRPr="00B31D7E">
                    <w:t>aharoză raportată la substanţă uscată % minim</w:t>
                  </w:r>
                </w:p>
              </w:tc>
              <w:tc>
                <w:tcPr>
                  <w:tcW w:w="3330" w:type="dxa"/>
                  <w:vAlign w:val="center"/>
                </w:tcPr>
                <w:p w:rsidR="0092104B" w:rsidRPr="00B31D7E" w:rsidRDefault="0092104B" w:rsidP="0092104B">
                  <w:pPr>
                    <w:pStyle w:val="BodyText"/>
                    <w:tabs>
                      <w:tab w:val="left" w:pos="3165"/>
                    </w:tabs>
                    <w:jc w:val="center"/>
                  </w:pPr>
                  <w:r w:rsidRPr="00B31D7E">
                    <w:t>99,8</w:t>
                  </w:r>
                </w:p>
                <w:p w:rsidR="005E77A0" w:rsidRPr="00B31D7E" w:rsidRDefault="005E77A0" w:rsidP="00475733">
                  <w:pPr>
                    <w:pStyle w:val="BodyText"/>
                    <w:tabs>
                      <w:tab w:val="left" w:pos="3165"/>
                    </w:tabs>
                    <w:jc w:val="center"/>
                    <w:rPr>
                      <w:rFonts w:eastAsiaTheme="minorHAnsi"/>
                      <w:szCs w:val="24"/>
                      <w:lang w:val="en-US" w:eastAsia="en-US"/>
                    </w:rPr>
                  </w:pPr>
                </w:p>
              </w:tc>
            </w:tr>
            <w:tr w:rsidR="005E77A0" w:rsidRPr="00B31D7E" w:rsidTr="0092104B">
              <w:trPr>
                <w:trHeight w:val="296"/>
              </w:trPr>
              <w:tc>
                <w:tcPr>
                  <w:tcW w:w="2881" w:type="dxa"/>
                  <w:vAlign w:val="center"/>
                </w:tcPr>
                <w:p w:rsidR="005E77A0" w:rsidRPr="00B31D7E" w:rsidRDefault="00DB6C70" w:rsidP="00475733">
                  <w:pPr>
                    <w:pStyle w:val="BodyText"/>
                    <w:widowControl w:val="0"/>
                    <w:tabs>
                      <w:tab w:val="left" w:pos="3165"/>
                    </w:tabs>
                    <w:jc w:val="center"/>
                    <w:rPr>
                      <w:rFonts w:eastAsiaTheme="minorHAnsi"/>
                      <w:szCs w:val="24"/>
                      <w:lang w:val="en-US" w:eastAsia="en-US"/>
                    </w:rPr>
                  </w:pPr>
                  <w:r w:rsidRPr="00B31D7E">
                    <w:t>U</w:t>
                  </w:r>
                  <w:r w:rsidR="0092104B" w:rsidRPr="00B31D7E">
                    <w:t>miditate % maxim</w:t>
                  </w:r>
                </w:p>
                <w:p w:rsidR="005E77A0" w:rsidRPr="00B31D7E" w:rsidRDefault="005E77A0" w:rsidP="005E77A0">
                  <w:pPr>
                    <w:pStyle w:val="BodyText"/>
                    <w:widowControl w:val="0"/>
                    <w:tabs>
                      <w:tab w:val="left" w:pos="3165"/>
                    </w:tabs>
                    <w:jc w:val="center"/>
                    <w:rPr>
                      <w:rFonts w:eastAsiaTheme="minorHAnsi"/>
                      <w:szCs w:val="24"/>
                    </w:rPr>
                  </w:pPr>
                </w:p>
              </w:tc>
              <w:tc>
                <w:tcPr>
                  <w:tcW w:w="3330" w:type="dxa"/>
                  <w:vAlign w:val="center"/>
                </w:tcPr>
                <w:p w:rsidR="005E77A0" w:rsidRPr="00B31D7E" w:rsidRDefault="0092104B" w:rsidP="00475733">
                  <w:pPr>
                    <w:pStyle w:val="BodyText"/>
                    <w:widowControl w:val="0"/>
                    <w:tabs>
                      <w:tab w:val="left" w:pos="3165"/>
                    </w:tabs>
                    <w:jc w:val="center"/>
                    <w:rPr>
                      <w:rFonts w:eastAsiaTheme="minorHAnsi"/>
                      <w:szCs w:val="24"/>
                    </w:rPr>
                  </w:pPr>
                  <w:r w:rsidRPr="00B31D7E">
                    <w:t>0,06</w:t>
                  </w:r>
                </w:p>
              </w:tc>
            </w:tr>
          </w:tbl>
          <w:p w:rsidR="00B200CD" w:rsidRPr="00B31D7E" w:rsidRDefault="00B200CD" w:rsidP="00D50D79">
            <w:pPr>
              <w:pStyle w:val="BodyText"/>
              <w:widowControl w:val="0"/>
              <w:rPr>
                <w:szCs w:val="24"/>
              </w:rPr>
            </w:pPr>
          </w:p>
          <w:p w:rsidR="00B200CD" w:rsidRPr="00B31D7E" w:rsidRDefault="00AF0934" w:rsidP="00D50D79">
            <w:pPr>
              <w:pStyle w:val="BodyText"/>
              <w:widowControl w:val="0"/>
              <w:rPr>
                <w:szCs w:val="24"/>
              </w:rPr>
            </w:pPr>
            <w:r w:rsidRPr="00B31D7E">
              <w:rPr>
                <w:szCs w:val="24"/>
              </w:rPr>
              <w:t xml:space="preserve">       </w:t>
            </w:r>
          </w:p>
        </w:tc>
        <w:tc>
          <w:tcPr>
            <w:tcW w:w="1889" w:type="dxa"/>
            <w:vAlign w:val="center"/>
          </w:tcPr>
          <w:p w:rsidR="0092104B" w:rsidRPr="00B31D7E" w:rsidRDefault="0092104B" w:rsidP="0092104B">
            <w:pPr>
              <w:pStyle w:val="TableText"/>
              <w:jc w:val="center"/>
              <w:rPr>
                <w:bCs/>
                <w:szCs w:val="24"/>
                <w:lang w:val="ro-RO"/>
              </w:rPr>
            </w:pPr>
            <w:r w:rsidRPr="00B31D7E">
              <w:rPr>
                <w:bCs/>
                <w:szCs w:val="24"/>
                <w:lang w:val="ro-RO"/>
              </w:rPr>
              <w:t>Produsul va fi ambalat în pungi sau ambalaje din hârtie închise ermetic cu capacitatea de 1 kg.</w:t>
            </w:r>
          </w:p>
          <w:p w:rsidR="00FF23B2" w:rsidRPr="00B31D7E" w:rsidRDefault="00FF23B2" w:rsidP="004927D6">
            <w:pPr>
              <w:pStyle w:val="TableText"/>
              <w:jc w:val="center"/>
              <w:rPr>
                <w:bCs/>
                <w:szCs w:val="24"/>
                <w:lang w:val="ro-RO"/>
              </w:rPr>
            </w:pPr>
          </w:p>
        </w:tc>
        <w:tc>
          <w:tcPr>
            <w:tcW w:w="1620" w:type="dxa"/>
            <w:gridSpan w:val="2"/>
            <w:vAlign w:val="center"/>
          </w:tcPr>
          <w:p w:rsidR="00FF23B2" w:rsidRPr="00B31D7E" w:rsidRDefault="0092104B" w:rsidP="004927D6">
            <w:pPr>
              <w:tabs>
                <w:tab w:val="left" w:pos="1485"/>
                <w:tab w:val="left" w:pos="1596"/>
              </w:tabs>
              <w:autoSpaceDE w:val="0"/>
              <w:autoSpaceDN w:val="0"/>
              <w:adjustRightInd w:val="0"/>
              <w:spacing w:after="0" w:line="240" w:lineRule="auto"/>
              <w:ind w:left="-108"/>
              <w:contextualSpacing/>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minim 12 luni de la data livrării</w:t>
            </w:r>
          </w:p>
        </w:tc>
        <w:tc>
          <w:tcPr>
            <w:tcW w:w="990" w:type="dxa"/>
            <w:vAlign w:val="center"/>
          </w:tcPr>
          <w:p w:rsidR="00FF23B2" w:rsidRPr="00B31D7E" w:rsidRDefault="0092104B" w:rsidP="004927D6">
            <w:pPr>
              <w:spacing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lunar</w:t>
            </w:r>
          </w:p>
        </w:tc>
      </w:tr>
      <w:tr w:rsidR="00DB6C70" w:rsidRPr="00B31D7E" w:rsidTr="006E2BF2">
        <w:trPr>
          <w:trHeight w:val="1808"/>
        </w:trPr>
        <w:tc>
          <w:tcPr>
            <w:tcW w:w="848" w:type="dxa"/>
            <w:vAlign w:val="center"/>
          </w:tcPr>
          <w:p w:rsidR="00DB6C70" w:rsidRPr="00B31D7E" w:rsidRDefault="00DB6C70" w:rsidP="00160EFF">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780" w:type="dxa"/>
            <w:vAlign w:val="center"/>
          </w:tcPr>
          <w:p w:rsidR="00DB6C70" w:rsidRPr="00B31D7E" w:rsidRDefault="00DB6C70" w:rsidP="00E1481A">
            <w:pPr>
              <w:tabs>
                <w:tab w:val="left" w:pos="1596"/>
              </w:tabs>
              <w:autoSpaceDE w:val="0"/>
              <w:autoSpaceDN w:val="0"/>
              <w:adjustRightInd w:val="0"/>
              <w:spacing w:after="0" w:line="240" w:lineRule="auto"/>
              <w:contextualSpacing/>
              <w:rPr>
                <w:rFonts w:ascii="Times New Roman" w:eastAsia="Times New Roman" w:hAnsi="Times New Roman" w:cs="Times New Roman"/>
                <w:bCs/>
                <w:sz w:val="24"/>
                <w:szCs w:val="24"/>
                <w:lang w:val="fr-FR" w:eastAsia="ro-RO"/>
              </w:rPr>
            </w:pPr>
            <w:r w:rsidRPr="00B31D7E">
              <w:rPr>
                <w:rFonts w:ascii="Times New Roman" w:eastAsia="Times New Roman" w:hAnsi="Times New Roman" w:cs="Times New Roman"/>
                <w:bCs/>
                <w:sz w:val="24"/>
                <w:szCs w:val="24"/>
                <w:lang w:val="fr-FR" w:eastAsia="ro-RO"/>
              </w:rPr>
              <w:t>Zahăr alb cristal în plicuri a 4-10 g</w:t>
            </w:r>
          </w:p>
        </w:tc>
        <w:tc>
          <w:tcPr>
            <w:tcW w:w="539" w:type="dxa"/>
            <w:vAlign w:val="center"/>
          </w:tcPr>
          <w:p w:rsidR="00DB6C70" w:rsidRPr="00B31D7E" w:rsidRDefault="00DB6C70" w:rsidP="00E1481A">
            <w:pPr>
              <w:spacing w:after="0"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kg</w:t>
            </w:r>
          </w:p>
        </w:tc>
        <w:tc>
          <w:tcPr>
            <w:tcW w:w="1055" w:type="dxa"/>
            <w:tcBorders>
              <w:top w:val="nil"/>
              <w:left w:val="single" w:sz="4" w:space="0" w:color="auto"/>
              <w:bottom w:val="single" w:sz="4" w:space="0" w:color="auto"/>
              <w:right w:val="single" w:sz="4" w:space="0" w:color="auto"/>
            </w:tcBorders>
            <w:shd w:val="clear" w:color="auto" w:fill="auto"/>
            <w:vAlign w:val="center"/>
          </w:tcPr>
          <w:p w:rsidR="00DB6C70" w:rsidRPr="00B31D7E" w:rsidRDefault="00DB6C70" w:rsidP="00A66224">
            <w:pPr>
              <w:jc w:val="center"/>
              <w:rPr>
                <w:rFonts w:ascii="Times New Roman" w:hAnsi="Times New Roman" w:cs="Times New Roman"/>
                <w:bCs/>
                <w:sz w:val="24"/>
                <w:szCs w:val="24"/>
              </w:rPr>
            </w:pPr>
            <w:r w:rsidRPr="00B31D7E">
              <w:rPr>
                <w:rFonts w:ascii="Times New Roman" w:hAnsi="Times New Roman" w:cs="Times New Roman"/>
                <w:bCs/>
                <w:sz w:val="24"/>
                <w:szCs w:val="24"/>
              </w:rPr>
              <w:t>ST – 844-21</w:t>
            </w:r>
          </w:p>
        </w:tc>
        <w:tc>
          <w:tcPr>
            <w:tcW w:w="6956" w:type="dxa"/>
            <w:gridSpan w:val="2"/>
            <w:vAlign w:val="center"/>
          </w:tcPr>
          <w:p w:rsidR="00DB6C70" w:rsidRPr="00B31D7E" w:rsidRDefault="00DB6C70" w:rsidP="00475733">
            <w:pPr>
              <w:pStyle w:val="NoSpacing"/>
              <w:rPr>
                <w:rFonts w:ascii="Times New Roman" w:hAnsi="Times New Roman" w:cs="Times New Roman"/>
                <w:b/>
                <w:i/>
                <w:sz w:val="24"/>
                <w:szCs w:val="24"/>
              </w:rPr>
            </w:pPr>
            <w:r w:rsidRPr="00B31D7E">
              <w:rPr>
                <w:rFonts w:ascii="Times New Roman" w:hAnsi="Times New Roman" w:cs="Times New Roman"/>
                <w:b/>
                <w:i/>
                <w:sz w:val="24"/>
                <w:szCs w:val="24"/>
              </w:rPr>
              <w:t>Proprietăţi organoleptice</w:t>
            </w:r>
          </w:p>
          <w:tbl>
            <w:tblPr>
              <w:tblW w:w="621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1"/>
              <w:gridCol w:w="3870"/>
            </w:tblGrid>
            <w:tr w:rsidR="00DB6C70" w:rsidRPr="00B31D7E" w:rsidTr="00475733">
              <w:trPr>
                <w:trHeight w:val="350"/>
              </w:trPr>
              <w:tc>
                <w:tcPr>
                  <w:tcW w:w="2341" w:type="dxa"/>
                  <w:vAlign w:val="center"/>
                </w:tcPr>
                <w:p w:rsidR="00DB6C70" w:rsidRPr="00B31D7E" w:rsidRDefault="00DB6C70" w:rsidP="00475733">
                  <w:pPr>
                    <w:pStyle w:val="Default"/>
                    <w:jc w:val="center"/>
                    <w:rPr>
                      <w:color w:val="auto"/>
                    </w:rPr>
                  </w:pPr>
                  <w:r w:rsidRPr="00B31D7E">
                    <w:rPr>
                      <w:b/>
                      <w:bCs/>
                      <w:color w:val="auto"/>
                    </w:rPr>
                    <w:t>Caracteristici</w:t>
                  </w:r>
                </w:p>
              </w:tc>
              <w:tc>
                <w:tcPr>
                  <w:tcW w:w="3870" w:type="dxa"/>
                  <w:vAlign w:val="center"/>
                </w:tcPr>
                <w:p w:rsidR="00DB6C70" w:rsidRPr="00B31D7E" w:rsidRDefault="00DB6C70" w:rsidP="00475733">
                  <w:pPr>
                    <w:pStyle w:val="Default"/>
                    <w:jc w:val="center"/>
                    <w:rPr>
                      <w:b/>
                      <w:color w:val="auto"/>
                    </w:rPr>
                  </w:pPr>
                  <w:r w:rsidRPr="00B31D7E">
                    <w:rPr>
                      <w:b/>
                      <w:color w:val="auto"/>
                    </w:rPr>
                    <w:t>Zahăr alb cristal</w:t>
                  </w:r>
                </w:p>
              </w:tc>
            </w:tr>
            <w:tr w:rsidR="00DB6C70" w:rsidRPr="00B31D7E" w:rsidTr="00475733">
              <w:trPr>
                <w:trHeight w:val="539"/>
              </w:trPr>
              <w:tc>
                <w:tcPr>
                  <w:tcW w:w="2341" w:type="dxa"/>
                  <w:vAlign w:val="center"/>
                </w:tcPr>
                <w:p w:rsidR="00DB6C70" w:rsidRPr="00B31D7E" w:rsidRDefault="00DB6C70" w:rsidP="00475733">
                  <w:pPr>
                    <w:pStyle w:val="BodyText"/>
                    <w:widowControl w:val="0"/>
                    <w:tabs>
                      <w:tab w:val="left" w:pos="3165"/>
                    </w:tabs>
                    <w:jc w:val="center"/>
                    <w:rPr>
                      <w:rFonts w:eastAsiaTheme="minorHAnsi"/>
                      <w:szCs w:val="24"/>
                      <w:lang w:val="en-US" w:eastAsia="en-US"/>
                    </w:rPr>
                  </w:pPr>
                  <w:r w:rsidRPr="00B31D7E">
                    <w:rPr>
                      <w:rFonts w:eastAsiaTheme="minorHAnsi"/>
                      <w:szCs w:val="24"/>
                      <w:lang w:val="en-US" w:eastAsia="en-US"/>
                    </w:rPr>
                    <w:t>A</w:t>
                  </w:r>
                  <w:r w:rsidRPr="00B31D7E">
                    <w:rPr>
                      <w:rFonts w:eastAsia="Calibri"/>
                      <w:szCs w:val="24"/>
                      <w:lang w:val="en-US" w:eastAsia="en-US"/>
                    </w:rPr>
                    <w:t>spect în stare solidă</w:t>
                  </w:r>
                </w:p>
              </w:tc>
              <w:tc>
                <w:tcPr>
                  <w:tcW w:w="3870" w:type="dxa"/>
                  <w:vAlign w:val="center"/>
                </w:tcPr>
                <w:p w:rsidR="00DB6C70" w:rsidRPr="00B31D7E" w:rsidRDefault="00DB6C70" w:rsidP="00475733">
                  <w:pPr>
                    <w:pStyle w:val="BodyText"/>
                    <w:tabs>
                      <w:tab w:val="left" w:pos="3165"/>
                    </w:tabs>
                    <w:jc w:val="center"/>
                    <w:rPr>
                      <w:rFonts w:eastAsiaTheme="minorHAnsi"/>
                      <w:szCs w:val="24"/>
                      <w:lang w:val="en-US" w:eastAsia="en-US"/>
                    </w:rPr>
                  </w:pPr>
                  <w:r w:rsidRPr="00B31D7E">
                    <w:rPr>
                      <w:rFonts w:eastAsia="Calibri"/>
                      <w:szCs w:val="24"/>
                      <w:lang w:val="en-US" w:eastAsia="en-US"/>
                    </w:rPr>
                    <w:t>cristale uscate, uniform calibrate, nelipicioase, neaglomerate, care curg liber</w:t>
                  </w:r>
                </w:p>
              </w:tc>
            </w:tr>
            <w:tr w:rsidR="00DB6C70" w:rsidRPr="00B31D7E" w:rsidTr="00B352CE">
              <w:trPr>
                <w:trHeight w:val="584"/>
              </w:trPr>
              <w:tc>
                <w:tcPr>
                  <w:tcW w:w="2341" w:type="dxa"/>
                  <w:vAlign w:val="center"/>
                </w:tcPr>
                <w:p w:rsidR="00DB6C70" w:rsidRPr="00B31D7E" w:rsidRDefault="00DB6C70" w:rsidP="00475733">
                  <w:pPr>
                    <w:pStyle w:val="BodyText"/>
                    <w:widowControl w:val="0"/>
                    <w:tabs>
                      <w:tab w:val="left" w:pos="3165"/>
                    </w:tabs>
                    <w:jc w:val="center"/>
                    <w:rPr>
                      <w:rFonts w:eastAsiaTheme="minorHAnsi"/>
                      <w:szCs w:val="24"/>
                      <w:lang w:val="en-US" w:eastAsia="en-US"/>
                    </w:rPr>
                  </w:pPr>
                </w:p>
                <w:p w:rsidR="00DB6C70" w:rsidRPr="00B31D7E" w:rsidRDefault="00DB6C70" w:rsidP="00475733">
                  <w:pPr>
                    <w:pStyle w:val="BodyText"/>
                    <w:widowControl w:val="0"/>
                    <w:tabs>
                      <w:tab w:val="left" w:pos="3165"/>
                    </w:tabs>
                    <w:jc w:val="center"/>
                    <w:rPr>
                      <w:rFonts w:eastAsia="Calibri"/>
                      <w:szCs w:val="24"/>
                      <w:lang w:val="en-US" w:eastAsia="en-US"/>
                    </w:rPr>
                  </w:pPr>
                  <w:r w:rsidRPr="00B31D7E">
                    <w:rPr>
                      <w:rFonts w:eastAsiaTheme="minorHAnsi"/>
                      <w:szCs w:val="24"/>
                      <w:lang w:val="en-US" w:eastAsia="en-US"/>
                    </w:rPr>
                    <w:t>S</w:t>
                  </w:r>
                  <w:r w:rsidRPr="00B31D7E">
                    <w:rPr>
                      <w:rFonts w:eastAsia="Calibri"/>
                      <w:szCs w:val="24"/>
                      <w:lang w:val="en-US" w:eastAsia="en-US"/>
                    </w:rPr>
                    <w:t>olubilitate</w:t>
                  </w:r>
                </w:p>
                <w:p w:rsidR="00DB6C70" w:rsidRPr="00B31D7E" w:rsidRDefault="00DB6C70" w:rsidP="00475733">
                  <w:pPr>
                    <w:pStyle w:val="BodyText"/>
                    <w:widowControl w:val="0"/>
                    <w:tabs>
                      <w:tab w:val="left" w:pos="3165"/>
                    </w:tabs>
                    <w:jc w:val="center"/>
                    <w:rPr>
                      <w:rFonts w:eastAsiaTheme="minorHAnsi"/>
                      <w:szCs w:val="24"/>
                    </w:rPr>
                  </w:pPr>
                </w:p>
              </w:tc>
              <w:tc>
                <w:tcPr>
                  <w:tcW w:w="3870" w:type="dxa"/>
                  <w:vAlign w:val="center"/>
                </w:tcPr>
                <w:p w:rsidR="00DB6C70" w:rsidRPr="00B31D7E" w:rsidRDefault="00DB6C70" w:rsidP="00475733">
                  <w:pPr>
                    <w:pStyle w:val="BodyText"/>
                    <w:widowControl w:val="0"/>
                    <w:tabs>
                      <w:tab w:val="left" w:pos="3165"/>
                    </w:tabs>
                    <w:jc w:val="center"/>
                    <w:rPr>
                      <w:rFonts w:eastAsiaTheme="minorHAnsi"/>
                      <w:szCs w:val="24"/>
                    </w:rPr>
                  </w:pPr>
                  <w:r w:rsidRPr="00B31D7E">
                    <w:rPr>
                      <w:rFonts w:eastAsia="Calibri"/>
                      <w:szCs w:val="24"/>
                      <w:lang w:val="en-US" w:eastAsia="en-US"/>
                    </w:rPr>
                    <w:t>completă</w:t>
                  </w:r>
                </w:p>
              </w:tc>
            </w:tr>
            <w:tr w:rsidR="00DB6C70" w:rsidRPr="00B31D7E" w:rsidTr="00475733">
              <w:trPr>
                <w:trHeight w:val="422"/>
              </w:trPr>
              <w:tc>
                <w:tcPr>
                  <w:tcW w:w="2341" w:type="dxa"/>
                  <w:vAlign w:val="center"/>
                </w:tcPr>
                <w:p w:rsidR="00DB6C70" w:rsidRPr="00B31D7E" w:rsidRDefault="00DB6C70" w:rsidP="00475733">
                  <w:pPr>
                    <w:pStyle w:val="BodyText"/>
                    <w:widowControl w:val="0"/>
                    <w:tabs>
                      <w:tab w:val="left" w:pos="3165"/>
                    </w:tabs>
                    <w:jc w:val="center"/>
                    <w:rPr>
                      <w:rFonts w:eastAsia="Calibri"/>
                      <w:szCs w:val="24"/>
                      <w:lang w:val="en-US" w:eastAsia="en-US"/>
                    </w:rPr>
                  </w:pPr>
                  <w:r w:rsidRPr="00B31D7E">
                    <w:rPr>
                      <w:rFonts w:eastAsiaTheme="minorHAnsi"/>
                      <w:szCs w:val="24"/>
                      <w:lang w:val="en-US" w:eastAsia="en-US"/>
                    </w:rPr>
                    <w:t>A</w:t>
                  </w:r>
                  <w:r w:rsidRPr="00B31D7E">
                    <w:rPr>
                      <w:rFonts w:eastAsia="Calibri"/>
                      <w:szCs w:val="24"/>
                      <w:lang w:val="en-US" w:eastAsia="en-US"/>
                    </w:rPr>
                    <w:t>spect în soluţie 25%</w:t>
                  </w:r>
                </w:p>
                <w:p w:rsidR="00DB6C70" w:rsidRPr="00B31D7E" w:rsidRDefault="00DB6C70" w:rsidP="00475733">
                  <w:pPr>
                    <w:widowControl w:val="0"/>
                    <w:tabs>
                      <w:tab w:val="left" w:pos="3165"/>
                    </w:tabs>
                    <w:spacing w:after="0" w:line="240" w:lineRule="auto"/>
                    <w:jc w:val="center"/>
                    <w:rPr>
                      <w:rFonts w:ascii="Times New Roman" w:hAnsi="Times New Roman" w:cs="Times New Roman"/>
                      <w:sz w:val="24"/>
                      <w:szCs w:val="24"/>
                    </w:rPr>
                  </w:pPr>
                </w:p>
              </w:tc>
              <w:tc>
                <w:tcPr>
                  <w:tcW w:w="3870" w:type="dxa"/>
                  <w:vAlign w:val="center"/>
                </w:tcPr>
                <w:p w:rsidR="00DB6C70" w:rsidRPr="00B31D7E" w:rsidRDefault="00DB6C70" w:rsidP="00475733">
                  <w:pPr>
                    <w:pStyle w:val="BodyText"/>
                    <w:widowControl w:val="0"/>
                    <w:tabs>
                      <w:tab w:val="left" w:pos="3165"/>
                    </w:tabs>
                    <w:jc w:val="center"/>
                    <w:rPr>
                      <w:rFonts w:eastAsiaTheme="minorHAnsi"/>
                      <w:szCs w:val="24"/>
                    </w:rPr>
                  </w:pPr>
                  <w:r w:rsidRPr="00B31D7E">
                    <w:rPr>
                      <w:rFonts w:eastAsia="Calibri"/>
                      <w:szCs w:val="24"/>
                      <w:lang w:val="en-US" w:eastAsia="en-US"/>
                    </w:rPr>
                    <w:t>soluţie limpede fără sediment şi corpuri străine</w:t>
                  </w:r>
                </w:p>
              </w:tc>
            </w:tr>
            <w:tr w:rsidR="00DB6C70" w:rsidRPr="00B31D7E" w:rsidTr="00475733">
              <w:trPr>
                <w:trHeight w:val="710"/>
              </w:trPr>
              <w:tc>
                <w:tcPr>
                  <w:tcW w:w="2341" w:type="dxa"/>
                  <w:vAlign w:val="center"/>
                </w:tcPr>
                <w:p w:rsidR="00DB6C70" w:rsidRPr="00B31D7E" w:rsidRDefault="00DB6C70" w:rsidP="00475733">
                  <w:pPr>
                    <w:pStyle w:val="BodyText"/>
                    <w:widowControl w:val="0"/>
                    <w:tabs>
                      <w:tab w:val="left" w:pos="3165"/>
                    </w:tabs>
                    <w:jc w:val="center"/>
                    <w:rPr>
                      <w:rFonts w:eastAsia="Calibri"/>
                      <w:szCs w:val="24"/>
                      <w:lang w:val="en-US" w:eastAsia="en-US"/>
                    </w:rPr>
                  </w:pPr>
                  <w:r w:rsidRPr="00B31D7E">
                    <w:rPr>
                      <w:rFonts w:eastAsiaTheme="minorHAnsi"/>
                      <w:szCs w:val="24"/>
                      <w:lang w:val="en-US" w:eastAsia="en-US"/>
                    </w:rPr>
                    <w:t>M</w:t>
                  </w:r>
                  <w:r w:rsidRPr="00B31D7E">
                    <w:rPr>
                      <w:rFonts w:eastAsia="Calibri"/>
                      <w:szCs w:val="24"/>
                      <w:lang w:val="en-US" w:eastAsia="en-US"/>
                    </w:rPr>
                    <w:t>iros şi gust</w:t>
                  </w:r>
                </w:p>
                <w:p w:rsidR="00DB6C70" w:rsidRPr="00B31D7E" w:rsidRDefault="00DB6C70" w:rsidP="00475733">
                  <w:pPr>
                    <w:widowControl w:val="0"/>
                    <w:tabs>
                      <w:tab w:val="left" w:pos="3165"/>
                    </w:tabs>
                    <w:spacing w:after="0" w:line="240" w:lineRule="auto"/>
                    <w:jc w:val="center"/>
                    <w:rPr>
                      <w:rFonts w:ascii="Times New Roman" w:hAnsi="Times New Roman" w:cs="Times New Roman"/>
                      <w:sz w:val="24"/>
                      <w:szCs w:val="24"/>
                    </w:rPr>
                  </w:pPr>
                </w:p>
              </w:tc>
              <w:tc>
                <w:tcPr>
                  <w:tcW w:w="3870" w:type="dxa"/>
                  <w:vAlign w:val="center"/>
                </w:tcPr>
                <w:p w:rsidR="00DB6C70" w:rsidRPr="00B31D7E" w:rsidRDefault="00DB6C70" w:rsidP="00475733">
                  <w:pPr>
                    <w:pStyle w:val="BodyText"/>
                    <w:widowControl w:val="0"/>
                    <w:tabs>
                      <w:tab w:val="left" w:pos="3165"/>
                    </w:tabs>
                    <w:jc w:val="center"/>
                    <w:rPr>
                      <w:rFonts w:eastAsiaTheme="minorHAnsi"/>
                      <w:szCs w:val="24"/>
                      <w:lang w:val="en-US" w:eastAsia="en-US"/>
                    </w:rPr>
                  </w:pPr>
                  <w:r w:rsidRPr="00B31D7E">
                    <w:rPr>
                      <w:rFonts w:eastAsia="Calibri"/>
                      <w:szCs w:val="24"/>
                      <w:lang w:val="en-US" w:eastAsia="en-US"/>
                    </w:rPr>
                    <w:t>dulce, fără miros şi gust străin, atât în stare solidă, cât şi în soluţie</w:t>
                  </w:r>
                </w:p>
              </w:tc>
            </w:tr>
            <w:tr w:rsidR="00DB6C70" w:rsidRPr="00B31D7E" w:rsidTr="00475733">
              <w:trPr>
                <w:trHeight w:val="548"/>
              </w:trPr>
              <w:tc>
                <w:tcPr>
                  <w:tcW w:w="2341" w:type="dxa"/>
                  <w:vAlign w:val="center"/>
                </w:tcPr>
                <w:p w:rsidR="00DB6C70" w:rsidRPr="00B31D7E" w:rsidRDefault="00DB6C70" w:rsidP="00475733">
                  <w:pPr>
                    <w:pStyle w:val="BodyText"/>
                    <w:widowControl w:val="0"/>
                    <w:tabs>
                      <w:tab w:val="left" w:pos="3165"/>
                    </w:tabs>
                    <w:jc w:val="center"/>
                    <w:rPr>
                      <w:rFonts w:eastAsiaTheme="minorHAnsi"/>
                      <w:szCs w:val="24"/>
                      <w:lang w:val="en-US" w:eastAsia="en-US"/>
                    </w:rPr>
                  </w:pPr>
                  <w:r w:rsidRPr="00B31D7E">
                    <w:t>Culoare</w:t>
                  </w:r>
                </w:p>
              </w:tc>
              <w:tc>
                <w:tcPr>
                  <w:tcW w:w="3870" w:type="dxa"/>
                  <w:vAlign w:val="center"/>
                </w:tcPr>
                <w:p w:rsidR="00DB6C70" w:rsidRPr="00B31D7E" w:rsidRDefault="00DB6C70" w:rsidP="00475733">
                  <w:pPr>
                    <w:pStyle w:val="BodyText"/>
                    <w:widowControl w:val="0"/>
                    <w:tabs>
                      <w:tab w:val="left" w:pos="3165"/>
                    </w:tabs>
                    <w:jc w:val="center"/>
                    <w:rPr>
                      <w:rFonts w:eastAsiaTheme="minorHAnsi"/>
                      <w:szCs w:val="24"/>
                      <w:lang w:val="en-US" w:eastAsia="en-US"/>
                    </w:rPr>
                  </w:pPr>
                  <w:r w:rsidRPr="00B31D7E">
                    <w:t>albă, cu strălucire caracteristică</w:t>
                  </w:r>
                </w:p>
              </w:tc>
            </w:tr>
          </w:tbl>
          <w:p w:rsidR="00DB6C70" w:rsidRPr="00B31D7E" w:rsidRDefault="00DB6C70" w:rsidP="00475733">
            <w:pPr>
              <w:pStyle w:val="BodyText"/>
              <w:widowControl w:val="0"/>
              <w:rPr>
                <w:szCs w:val="24"/>
              </w:rPr>
            </w:pPr>
          </w:p>
          <w:p w:rsidR="00DB6C70" w:rsidRPr="00B31D7E" w:rsidRDefault="00DB6C70" w:rsidP="00475733">
            <w:pPr>
              <w:pStyle w:val="NoSpacing"/>
              <w:rPr>
                <w:rFonts w:ascii="Times New Roman" w:hAnsi="Times New Roman" w:cs="Times New Roman"/>
                <w:b/>
                <w:i/>
                <w:sz w:val="24"/>
                <w:szCs w:val="24"/>
              </w:rPr>
            </w:pPr>
            <w:r w:rsidRPr="00B31D7E">
              <w:rPr>
                <w:rFonts w:ascii="Times New Roman" w:hAnsi="Times New Roman" w:cs="Times New Roman"/>
                <w:b/>
                <w:i/>
                <w:sz w:val="24"/>
                <w:szCs w:val="24"/>
              </w:rPr>
              <w:t>Proprietăţi fizico-chimice</w:t>
            </w:r>
          </w:p>
          <w:tbl>
            <w:tblPr>
              <w:tblW w:w="621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1"/>
              <w:gridCol w:w="3330"/>
            </w:tblGrid>
            <w:tr w:rsidR="00DB6C70" w:rsidRPr="00B31D7E" w:rsidTr="00475733">
              <w:trPr>
                <w:trHeight w:val="350"/>
              </w:trPr>
              <w:tc>
                <w:tcPr>
                  <w:tcW w:w="2881" w:type="dxa"/>
                  <w:vAlign w:val="center"/>
                </w:tcPr>
                <w:p w:rsidR="00DB6C70" w:rsidRPr="00B31D7E" w:rsidRDefault="00DB6C70" w:rsidP="00475733">
                  <w:pPr>
                    <w:pStyle w:val="Default"/>
                    <w:jc w:val="center"/>
                    <w:rPr>
                      <w:color w:val="auto"/>
                    </w:rPr>
                  </w:pPr>
                  <w:r w:rsidRPr="00B31D7E">
                    <w:rPr>
                      <w:b/>
                      <w:bCs/>
                      <w:color w:val="auto"/>
                    </w:rPr>
                    <w:t>Caracteristici</w:t>
                  </w:r>
                </w:p>
              </w:tc>
              <w:tc>
                <w:tcPr>
                  <w:tcW w:w="3330" w:type="dxa"/>
                  <w:vAlign w:val="center"/>
                </w:tcPr>
                <w:p w:rsidR="00DB6C70" w:rsidRPr="00B31D7E" w:rsidRDefault="00DB6C70" w:rsidP="00475733">
                  <w:pPr>
                    <w:pStyle w:val="Default"/>
                    <w:jc w:val="center"/>
                    <w:rPr>
                      <w:color w:val="auto"/>
                    </w:rPr>
                  </w:pPr>
                  <w:r w:rsidRPr="00B31D7E">
                    <w:rPr>
                      <w:b/>
                      <w:bCs/>
                      <w:color w:val="auto"/>
                    </w:rPr>
                    <w:t xml:space="preserve">Condiţii de </w:t>
                  </w:r>
                  <w:r w:rsidR="00A54ACB">
                    <w:rPr>
                      <w:b/>
                      <w:bCs/>
                      <w:color w:val="auto"/>
                    </w:rPr>
                    <w:t>admisibilitate</w:t>
                  </w:r>
                </w:p>
              </w:tc>
            </w:tr>
            <w:tr w:rsidR="00DB6C70" w:rsidRPr="00B31D7E" w:rsidTr="00475733">
              <w:trPr>
                <w:trHeight w:val="539"/>
              </w:trPr>
              <w:tc>
                <w:tcPr>
                  <w:tcW w:w="2881" w:type="dxa"/>
                  <w:vAlign w:val="center"/>
                </w:tcPr>
                <w:p w:rsidR="00DB6C70" w:rsidRPr="00B31D7E" w:rsidRDefault="00DB6C70" w:rsidP="00475733">
                  <w:pPr>
                    <w:pStyle w:val="BodyText"/>
                    <w:widowControl w:val="0"/>
                    <w:tabs>
                      <w:tab w:val="left" w:pos="3165"/>
                    </w:tabs>
                    <w:jc w:val="center"/>
                    <w:rPr>
                      <w:rFonts w:eastAsiaTheme="minorHAnsi"/>
                      <w:szCs w:val="24"/>
                      <w:lang w:val="en-US" w:eastAsia="en-US"/>
                    </w:rPr>
                  </w:pPr>
                  <w:r w:rsidRPr="00B31D7E">
                    <w:t>Zaharoză raportată la substanţă uscată % minim</w:t>
                  </w:r>
                </w:p>
              </w:tc>
              <w:tc>
                <w:tcPr>
                  <w:tcW w:w="3330" w:type="dxa"/>
                  <w:vAlign w:val="center"/>
                </w:tcPr>
                <w:p w:rsidR="00DB6C70" w:rsidRPr="00B31D7E" w:rsidRDefault="00DB6C70" w:rsidP="00475733">
                  <w:pPr>
                    <w:pStyle w:val="BodyText"/>
                    <w:tabs>
                      <w:tab w:val="left" w:pos="3165"/>
                    </w:tabs>
                    <w:jc w:val="center"/>
                  </w:pPr>
                  <w:r w:rsidRPr="00B31D7E">
                    <w:t>99,8</w:t>
                  </w:r>
                </w:p>
                <w:p w:rsidR="00DB6C70" w:rsidRPr="00B31D7E" w:rsidRDefault="00DB6C70" w:rsidP="00475733">
                  <w:pPr>
                    <w:pStyle w:val="BodyText"/>
                    <w:tabs>
                      <w:tab w:val="left" w:pos="3165"/>
                    </w:tabs>
                    <w:jc w:val="center"/>
                    <w:rPr>
                      <w:rFonts w:eastAsiaTheme="minorHAnsi"/>
                      <w:szCs w:val="24"/>
                      <w:lang w:val="en-US" w:eastAsia="en-US"/>
                    </w:rPr>
                  </w:pPr>
                </w:p>
              </w:tc>
            </w:tr>
            <w:tr w:rsidR="00DB6C70" w:rsidRPr="00B31D7E" w:rsidTr="00475733">
              <w:trPr>
                <w:trHeight w:val="296"/>
              </w:trPr>
              <w:tc>
                <w:tcPr>
                  <w:tcW w:w="2881" w:type="dxa"/>
                  <w:vAlign w:val="center"/>
                </w:tcPr>
                <w:p w:rsidR="00DB6C70" w:rsidRPr="00B31D7E" w:rsidRDefault="00DB6C70" w:rsidP="00475733">
                  <w:pPr>
                    <w:pStyle w:val="BodyText"/>
                    <w:widowControl w:val="0"/>
                    <w:tabs>
                      <w:tab w:val="left" w:pos="3165"/>
                    </w:tabs>
                    <w:jc w:val="center"/>
                    <w:rPr>
                      <w:rFonts w:eastAsiaTheme="minorHAnsi"/>
                      <w:szCs w:val="24"/>
                      <w:lang w:val="en-US" w:eastAsia="en-US"/>
                    </w:rPr>
                  </w:pPr>
                  <w:r w:rsidRPr="00B31D7E">
                    <w:t>Umiditate % maxim</w:t>
                  </w:r>
                </w:p>
                <w:p w:rsidR="00DB6C70" w:rsidRPr="00B31D7E" w:rsidRDefault="00DB6C70" w:rsidP="00475733">
                  <w:pPr>
                    <w:pStyle w:val="BodyText"/>
                    <w:widowControl w:val="0"/>
                    <w:tabs>
                      <w:tab w:val="left" w:pos="3165"/>
                    </w:tabs>
                    <w:jc w:val="center"/>
                    <w:rPr>
                      <w:rFonts w:eastAsiaTheme="minorHAnsi"/>
                      <w:szCs w:val="24"/>
                    </w:rPr>
                  </w:pPr>
                </w:p>
              </w:tc>
              <w:tc>
                <w:tcPr>
                  <w:tcW w:w="3330" w:type="dxa"/>
                  <w:vAlign w:val="center"/>
                </w:tcPr>
                <w:p w:rsidR="00DB6C70" w:rsidRPr="00B31D7E" w:rsidRDefault="00DB6C70" w:rsidP="00475733">
                  <w:pPr>
                    <w:pStyle w:val="BodyText"/>
                    <w:widowControl w:val="0"/>
                    <w:tabs>
                      <w:tab w:val="left" w:pos="3165"/>
                    </w:tabs>
                    <w:jc w:val="center"/>
                    <w:rPr>
                      <w:rFonts w:eastAsiaTheme="minorHAnsi"/>
                      <w:szCs w:val="24"/>
                    </w:rPr>
                  </w:pPr>
                  <w:r w:rsidRPr="00B31D7E">
                    <w:t>0,06</w:t>
                  </w:r>
                </w:p>
              </w:tc>
            </w:tr>
          </w:tbl>
          <w:p w:rsidR="00DB6C70" w:rsidRPr="00B31D7E" w:rsidRDefault="00DB6C70" w:rsidP="00475733">
            <w:pPr>
              <w:pStyle w:val="BodyText"/>
              <w:widowControl w:val="0"/>
              <w:rPr>
                <w:szCs w:val="24"/>
              </w:rPr>
            </w:pPr>
          </w:p>
          <w:p w:rsidR="00DB6C70" w:rsidRPr="00B31D7E" w:rsidRDefault="00DB6C70" w:rsidP="00475733">
            <w:pPr>
              <w:pStyle w:val="BodyText"/>
              <w:widowControl w:val="0"/>
              <w:rPr>
                <w:szCs w:val="24"/>
              </w:rPr>
            </w:pPr>
            <w:r w:rsidRPr="00B31D7E">
              <w:rPr>
                <w:szCs w:val="24"/>
              </w:rPr>
              <w:t xml:space="preserve">       </w:t>
            </w:r>
          </w:p>
        </w:tc>
        <w:tc>
          <w:tcPr>
            <w:tcW w:w="1889" w:type="dxa"/>
            <w:vAlign w:val="center"/>
          </w:tcPr>
          <w:p w:rsidR="0029467C" w:rsidRPr="00B31D7E" w:rsidRDefault="0029467C" w:rsidP="0029467C">
            <w:pPr>
              <w:pStyle w:val="TableText"/>
              <w:jc w:val="center"/>
              <w:rPr>
                <w:bCs/>
                <w:lang w:val="ro-RO"/>
              </w:rPr>
            </w:pPr>
            <w:r w:rsidRPr="00B31D7E">
              <w:rPr>
                <w:bCs/>
                <w:lang w:val="ro-RO"/>
              </w:rPr>
              <w:t>Produsul va fi ambalat în plicuri de hârtie înnobilată cu polietilenă a 4-</w:t>
            </w:r>
            <w:smartTag w:uri="urn:schemas-microsoft-com:office:smarttags" w:element="metricconverter">
              <w:smartTagPr>
                <w:attr w:name="ProductID" w:val="10 grame"/>
              </w:smartTagPr>
              <w:r w:rsidRPr="00B31D7E">
                <w:rPr>
                  <w:bCs/>
                  <w:lang w:val="ro-RO"/>
                </w:rPr>
                <w:t>10 grame</w:t>
              </w:r>
            </w:smartTag>
            <w:r w:rsidRPr="00B31D7E">
              <w:rPr>
                <w:bCs/>
                <w:lang w:val="ro-RO"/>
              </w:rPr>
              <w:t>.</w:t>
            </w:r>
          </w:p>
          <w:p w:rsidR="00DB6C70" w:rsidRPr="00B31D7E" w:rsidRDefault="00DB6C70" w:rsidP="00DB6C70">
            <w:pPr>
              <w:pStyle w:val="TableText"/>
              <w:jc w:val="center"/>
              <w:rPr>
                <w:bCs/>
                <w:szCs w:val="24"/>
                <w:lang w:val="ro-RO"/>
              </w:rPr>
            </w:pPr>
          </w:p>
        </w:tc>
        <w:tc>
          <w:tcPr>
            <w:tcW w:w="1620" w:type="dxa"/>
            <w:gridSpan w:val="2"/>
            <w:vAlign w:val="center"/>
          </w:tcPr>
          <w:p w:rsidR="00DB6C70" w:rsidRPr="00B31D7E" w:rsidRDefault="00DB6C70" w:rsidP="00475733">
            <w:pPr>
              <w:tabs>
                <w:tab w:val="left" w:pos="1485"/>
                <w:tab w:val="left" w:pos="1596"/>
              </w:tabs>
              <w:autoSpaceDE w:val="0"/>
              <w:autoSpaceDN w:val="0"/>
              <w:adjustRightInd w:val="0"/>
              <w:spacing w:after="0" w:line="240" w:lineRule="auto"/>
              <w:ind w:left="-108"/>
              <w:contextualSpacing/>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minim 12 luni de la data livrării</w:t>
            </w:r>
          </w:p>
        </w:tc>
        <w:tc>
          <w:tcPr>
            <w:tcW w:w="990" w:type="dxa"/>
            <w:vAlign w:val="center"/>
          </w:tcPr>
          <w:p w:rsidR="00DB6C70" w:rsidRPr="00B31D7E" w:rsidRDefault="00DB6C70" w:rsidP="00475733">
            <w:pPr>
              <w:spacing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lunar</w:t>
            </w:r>
          </w:p>
        </w:tc>
      </w:tr>
      <w:tr w:rsidR="00DB6C70" w:rsidRPr="00B31D7E" w:rsidTr="006E2BF2">
        <w:trPr>
          <w:trHeight w:val="1628"/>
        </w:trPr>
        <w:tc>
          <w:tcPr>
            <w:tcW w:w="848" w:type="dxa"/>
            <w:vAlign w:val="center"/>
          </w:tcPr>
          <w:p w:rsidR="00DB6C70" w:rsidRPr="00B31D7E" w:rsidRDefault="00DB6C70" w:rsidP="00160EFF">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780" w:type="dxa"/>
            <w:vAlign w:val="center"/>
          </w:tcPr>
          <w:p w:rsidR="00DB6C70" w:rsidRPr="00B31D7E" w:rsidRDefault="00DB6C70" w:rsidP="00E1481A">
            <w:pPr>
              <w:tabs>
                <w:tab w:val="left" w:pos="1596"/>
              </w:tabs>
              <w:autoSpaceDE w:val="0"/>
              <w:autoSpaceDN w:val="0"/>
              <w:adjustRightInd w:val="0"/>
              <w:spacing w:after="0" w:line="240" w:lineRule="auto"/>
              <w:contextualSpacing/>
              <w:rPr>
                <w:rFonts w:ascii="Times New Roman" w:eastAsia="Times New Roman" w:hAnsi="Times New Roman" w:cs="Times New Roman"/>
                <w:bCs/>
                <w:sz w:val="24"/>
                <w:szCs w:val="24"/>
                <w:lang w:val="fr-FR" w:eastAsia="ro-RO"/>
              </w:rPr>
            </w:pPr>
            <w:r w:rsidRPr="00B31D7E">
              <w:rPr>
                <w:rFonts w:ascii="Times New Roman" w:eastAsia="Times New Roman" w:hAnsi="Times New Roman" w:cs="Times New Roman"/>
                <w:bCs/>
                <w:sz w:val="24"/>
                <w:szCs w:val="24"/>
                <w:lang w:val="fr-FR" w:eastAsia="ro-RO"/>
              </w:rPr>
              <w:t>Ulei rafinat din floarea soarelui</w:t>
            </w:r>
          </w:p>
        </w:tc>
        <w:tc>
          <w:tcPr>
            <w:tcW w:w="539" w:type="dxa"/>
            <w:vAlign w:val="center"/>
          </w:tcPr>
          <w:p w:rsidR="00DB6C70" w:rsidRPr="00B31D7E" w:rsidRDefault="00DB6C70" w:rsidP="00E1481A">
            <w:pPr>
              <w:spacing w:after="0" w:line="240" w:lineRule="auto"/>
              <w:contextualSpacing/>
              <w:jc w:val="center"/>
              <w:rPr>
                <w:rFonts w:ascii="Times New Roman" w:hAnsi="Times New Roman" w:cs="Times New Roman"/>
                <w:sz w:val="24"/>
                <w:szCs w:val="24"/>
              </w:rPr>
            </w:pPr>
            <w:r w:rsidRPr="00B31D7E">
              <w:rPr>
                <w:rFonts w:ascii="Times New Roman" w:eastAsia="Times New Roman" w:hAnsi="Times New Roman" w:cs="Times New Roman"/>
                <w:bCs/>
                <w:sz w:val="24"/>
                <w:szCs w:val="24"/>
                <w:lang w:val="fr-FR" w:eastAsia="ro-RO"/>
              </w:rPr>
              <w:t>L</w:t>
            </w:r>
          </w:p>
        </w:tc>
        <w:tc>
          <w:tcPr>
            <w:tcW w:w="1055" w:type="dxa"/>
            <w:tcBorders>
              <w:top w:val="nil"/>
              <w:left w:val="single" w:sz="4" w:space="0" w:color="auto"/>
              <w:bottom w:val="single" w:sz="4" w:space="0" w:color="auto"/>
              <w:right w:val="single" w:sz="4" w:space="0" w:color="auto"/>
            </w:tcBorders>
            <w:shd w:val="clear" w:color="auto" w:fill="auto"/>
            <w:vAlign w:val="center"/>
          </w:tcPr>
          <w:p w:rsidR="00DB6C70" w:rsidRPr="00B31D7E" w:rsidRDefault="00DB6C70" w:rsidP="00A66224">
            <w:pPr>
              <w:jc w:val="center"/>
              <w:rPr>
                <w:rFonts w:ascii="Times New Roman" w:hAnsi="Times New Roman" w:cs="Times New Roman"/>
                <w:bCs/>
                <w:sz w:val="24"/>
                <w:szCs w:val="24"/>
              </w:rPr>
            </w:pPr>
            <w:r w:rsidRPr="00B31D7E">
              <w:rPr>
                <w:rFonts w:ascii="Times New Roman" w:hAnsi="Times New Roman" w:cs="Times New Roman"/>
                <w:bCs/>
                <w:sz w:val="24"/>
                <w:szCs w:val="24"/>
              </w:rPr>
              <w:t>ST – 517-21</w:t>
            </w:r>
          </w:p>
        </w:tc>
        <w:tc>
          <w:tcPr>
            <w:tcW w:w="6956" w:type="dxa"/>
            <w:gridSpan w:val="2"/>
            <w:vAlign w:val="center"/>
          </w:tcPr>
          <w:p w:rsidR="00CA54A5" w:rsidRPr="00B31D7E" w:rsidRDefault="00CA54A5" w:rsidP="00934DC2">
            <w:pPr>
              <w:rPr>
                <w:rFonts w:ascii="Times New Roman" w:hAnsi="Times New Roman" w:cs="Times New Roman"/>
                <w:sz w:val="24"/>
                <w:szCs w:val="24"/>
              </w:rPr>
            </w:pPr>
            <w:r w:rsidRPr="00B31D7E">
              <w:rPr>
                <w:rFonts w:ascii="Times New Roman" w:eastAsia="Calibri" w:hAnsi="Times New Roman" w:cs="Times New Roman"/>
                <w:sz w:val="24"/>
                <w:szCs w:val="24"/>
              </w:rPr>
              <w:t xml:space="preserve">Uleiul rafinat de floarea-soarelui este uleiul comestibil obţinut din seminţele de floarea-soarelui prin presare sau extracţie cu solvent şi rafinare. </w:t>
            </w:r>
          </w:p>
          <w:p w:rsidR="00934DC2" w:rsidRPr="00B31D7E" w:rsidRDefault="00934DC2" w:rsidP="00934DC2">
            <w:pPr>
              <w:rPr>
                <w:rFonts w:ascii="Times New Roman" w:hAnsi="Times New Roman" w:cs="Times New Roman"/>
                <w:b/>
                <w:i/>
                <w:sz w:val="24"/>
                <w:szCs w:val="24"/>
              </w:rPr>
            </w:pPr>
            <w:r w:rsidRPr="00B31D7E">
              <w:rPr>
                <w:rFonts w:ascii="Times New Roman" w:hAnsi="Times New Roman" w:cs="Times New Roman"/>
                <w:b/>
                <w:i/>
                <w:sz w:val="24"/>
                <w:szCs w:val="24"/>
              </w:rPr>
              <w:t>Proprietăţi organoleptice</w:t>
            </w:r>
          </w:p>
          <w:tbl>
            <w:tblPr>
              <w:tblW w:w="621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1"/>
              <w:gridCol w:w="3870"/>
            </w:tblGrid>
            <w:tr w:rsidR="00CA54A5" w:rsidRPr="00B31D7E" w:rsidTr="00475733">
              <w:trPr>
                <w:trHeight w:val="350"/>
              </w:trPr>
              <w:tc>
                <w:tcPr>
                  <w:tcW w:w="2341" w:type="dxa"/>
                  <w:vAlign w:val="center"/>
                </w:tcPr>
                <w:p w:rsidR="00CA54A5" w:rsidRPr="00B31D7E" w:rsidRDefault="00CA54A5" w:rsidP="00475733">
                  <w:pPr>
                    <w:pStyle w:val="Default"/>
                    <w:jc w:val="center"/>
                    <w:rPr>
                      <w:b/>
                      <w:color w:val="auto"/>
                    </w:rPr>
                  </w:pPr>
                  <w:r w:rsidRPr="00B31D7E">
                    <w:rPr>
                      <w:b/>
                      <w:bCs/>
                      <w:color w:val="auto"/>
                    </w:rPr>
                    <w:t>Caracteristici</w:t>
                  </w:r>
                </w:p>
              </w:tc>
              <w:tc>
                <w:tcPr>
                  <w:tcW w:w="3870" w:type="dxa"/>
                  <w:vAlign w:val="center"/>
                </w:tcPr>
                <w:p w:rsidR="00CA54A5" w:rsidRPr="00B31D7E" w:rsidRDefault="00CA54A5" w:rsidP="00475733">
                  <w:pPr>
                    <w:pStyle w:val="Default"/>
                    <w:jc w:val="center"/>
                    <w:rPr>
                      <w:b/>
                      <w:color w:val="auto"/>
                    </w:rPr>
                  </w:pPr>
                  <w:r w:rsidRPr="00B31D7E">
                    <w:rPr>
                      <w:b/>
                      <w:color w:val="auto"/>
                    </w:rPr>
                    <w:t>Condiţi de admisibilitate</w:t>
                  </w:r>
                </w:p>
              </w:tc>
            </w:tr>
            <w:tr w:rsidR="00934DC2" w:rsidRPr="00B31D7E" w:rsidTr="00475733">
              <w:trPr>
                <w:trHeight w:val="539"/>
              </w:trPr>
              <w:tc>
                <w:tcPr>
                  <w:tcW w:w="2341" w:type="dxa"/>
                  <w:vAlign w:val="center"/>
                </w:tcPr>
                <w:p w:rsidR="00934DC2" w:rsidRPr="00B31D7E" w:rsidRDefault="00934DC2" w:rsidP="004B7425">
                  <w:pPr>
                    <w:tabs>
                      <w:tab w:val="left" w:pos="700"/>
                    </w:tabs>
                    <w:jc w:val="center"/>
                    <w:rPr>
                      <w:rFonts w:ascii="Times New Roman" w:eastAsia="Calibri" w:hAnsi="Times New Roman" w:cs="Times New Roman"/>
                    </w:rPr>
                  </w:pPr>
                  <w:r w:rsidRPr="00B31D7E">
                    <w:rPr>
                      <w:rFonts w:ascii="Times New Roman" w:eastAsia="Calibri" w:hAnsi="Times New Roman" w:cs="Times New Roman"/>
                    </w:rPr>
                    <w:t>Aspect</w:t>
                  </w:r>
                </w:p>
              </w:tc>
              <w:tc>
                <w:tcPr>
                  <w:tcW w:w="3870" w:type="dxa"/>
                  <w:vAlign w:val="center"/>
                </w:tcPr>
                <w:p w:rsidR="00934DC2" w:rsidRPr="00B31D7E" w:rsidRDefault="00934DC2" w:rsidP="004B7425">
                  <w:pPr>
                    <w:tabs>
                      <w:tab w:val="left" w:pos="700"/>
                    </w:tabs>
                    <w:jc w:val="center"/>
                    <w:rPr>
                      <w:rFonts w:ascii="Times New Roman" w:eastAsia="Calibri" w:hAnsi="Times New Roman" w:cs="Times New Roman"/>
                    </w:rPr>
                  </w:pPr>
                  <w:r w:rsidRPr="00B31D7E">
                    <w:rPr>
                      <w:rFonts w:ascii="Times New Roman" w:eastAsia="Calibri" w:hAnsi="Times New Roman" w:cs="Times New Roman"/>
                    </w:rPr>
                    <w:t>Limpede, fără suspensii şi fără sediment.</w:t>
                  </w:r>
                </w:p>
              </w:tc>
            </w:tr>
            <w:tr w:rsidR="00934DC2" w:rsidRPr="00B31D7E" w:rsidTr="00475733">
              <w:trPr>
                <w:trHeight w:val="332"/>
              </w:trPr>
              <w:tc>
                <w:tcPr>
                  <w:tcW w:w="2341" w:type="dxa"/>
                  <w:vAlign w:val="center"/>
                </w:tcPr>
                <w:p w:rsidR="00934DC2" w:rsidRPr="00B31D7E" w:rsidRDefault="00934DC2" w:rsidP="004B7425">
                  <w:pPr>
                    <w:tabs>
                      <w:tab w:val="left" w:pos="700"/>
                    </w:tabs>
                    <w:jc w:val="center"/>
                    <w:rPr>
                      <w:rFonts w:ascii="Times New Roman" w:eastAsia="Calibri" w:hAnsi="Times New Roman" w:cs="Times New Roman"/>
                    </w:rPr>
                  </w:pPr>
                  <w:r w:rsidRPr="00B31D7E">
                    <w:rPr>
                      <w:rFonts w:ascii="Times New Roman" w:eastAsia="Calibri" w:hAnsi="Times New Roman" w:cs="Times New Roman"/>
                    </w:rPr>
                    <w:t>Culoare</w:t>
                  </w:r>
                </w:p>
              </w:tc>
              <w:tc>
                <w:tcPr>
                  <w:tcW w:w="3870" w:type="dxa"/>
                  <w:vAlign w:val="center"/>
                </w:tcPr>
                <w:p w:rsidR="00934DC2" w:rsidRPr="00B31D7E" w:rsidRDefault="00934DC2" w:rsidP="004B7425">
                  <w:pPr>
                    <w:tabs>
                      <w:tab w:val="left" w:pos="700"/>
                    </w:tabs>
                    <w:jc w:val="center"/>
                    <w:rPr>
                      <w:rFonts w:ascii="Times New Roman" w:eastAsia="Calibri" w:hAnsi="Times New Roman" w:cs="Times New Roman"/>
                    </w:rPr>
                  </w:pPr>
                  <w:r w:rsidRPr="00B31D7E">
                    <w:rPr>
                      <w:rFonts w:ascii="Times New Roman" w:eastAsia="Calibri" w:hAnsi="Times New Roman" w:cs="Times New Roman"/>
                    </w:rPr>
                    <w:t>Galbenă</w:t>
                  </w:r>
                </w:p>
              </w:tc>
            </w:tr>
            <w:tr w:rsidR="00934DC2" w:rsidRPr="00B31D7E" w:rsidTr="00475733">
              <w:trPr>
                <w:trHeight w:val="422"/>
              </w:trPr>
              <w:tc>
                <w:tcPr>
                  <w:tcW w:w="2341" w:type="dxa"/>
                  <w:vAlign w:val="center"/>
                </w:tcPr>
                <w:p w:rsidR="00934DC2" w:rsidRPr="00B31D7E" w:rsidRDefault="00934DC2" w:rsidP="004B7425">
                  <w:pPr>
                    <w:tabs>
                      <w:tab w:val="left" w:pos="700"/>
                    </w:tabs>
                    <w:jc w:val="center"/>
                    <w:rPr>
                      <w:rFonts w:ascii="Times New Roman" w:eastAsia="Calibri" w:hAnsi="Times New Roman" w:cs="Times New Roman"/>
                    </w:rPr>
                  </w:pPr>
                  <w:r w:rsidRPr="00B31D7E">
                    <w:rPr>
                      <w:rFonts w:ascii="Times New Roman" w:eastAsia="Calibri" w:hAnsi="Times New Roman" w:cs="Times New Roman"/>
                    </w:rPr>
                    <w:t>Miros şi gust</w:t>
                  </w:r>
                </w:p>
              </w:tc>
              <w:tc>
                <w:tcPr>
                  <w:tcW w:w="3870" w:type="dxa"/>
                  <w:vAlign w:val="center"/>
                </w:tcPr>
                <w:p w:rsidR="00934DC2" w:rsidRPr="00B31D7E" w:rsidRDefault="00934DC2" w:rsidP="004B7425">
                  <w:pPr>
                    <w:tabs>
                      <w:tab w:val="left" w:pos="700"/>
                    </w:tabs>
                    <w:jc w:val="center"/>
                    <w:rPr>
                      <w:rFonts w:ascii="Times New Roman" w:eastAsia="Calibri" w:hAnsi="Times New Roman" w:cs="Times New Roman"/>
                    </w:rPr>
                  </w:pPr>
                  <w:r w:rsidRPr="00B31D7E">
                    <w:rPr>
                      <w:rFonts w:ascii="Times New Roman" w:eastAsia="Calibri" w:hAnsi="Times New Roman" w:cs="Times New Roman"/>
                    </w:rPr>
                    <w:t>Plăcut, fără miros şi gust străin</w:t>
                  </w:r>
                </w:p>
              </w:tc>
            </w:tr>
          </w:tbl>
          <w:p w:rsidR="003F4F7F" w:rsidRPr="00B31D7E" w:rsidRDefault="003F4F7F" w:rsidP="006A13F6">
            <w:pPr>
              <w:pStyle w:val="NoSpacing"/>
              <w:rPr>
                <w:rFonts w:ascii="Times New Roman" w:hAnsi="Times New Roman" w:cs="Times New Roman"/>
                <w:b/>
                <w:i/>
                <w:sz w:val="24"/>
                <w:szCs w:val="24"/>
              </w:rPr>
            </w:pPr>
          </w:p>
          <w:p w:rsidR="00DB6C70" w:rsidRPr="00B31D7E" w:rsidRDefault="00934DC2" w:rsidP="006A13F6">
            <w:pPr>
              <w:pStyle w:val="NoSpacing"/>
              <w:rPr>
                <w:rFonts w:ascii="Times New Roman" w:hAnsi="Times New Roman" w:cs="Times New Roman"/>
                <w:b/>
                <w:i/>
                <w:sz w:val="24"/>
                <w:szCs w:val="24"/>
              </w:rPr>
            </w:pPr>
            <w:r w:rsidRPr="00B31D7E">
              <w:rPr>
                <w:rFonts w:ascii="Times New Roman" w:hAnsi="Times New Roman" w:cs="Times New Roman"/>
                <w:b/>
                <w:i/>
                <w:sz w:val="24"/>
                <w:szCs w:val="24"/>
              </w:rPr>
              <w:t>Proprietăţi fizico-chimice</w:t>
            </w:r>
          </w:p>
          <w:tbl>
            <w:tblPr>
              <w:tblW w:w="621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1"/>
              <w:gridCol w:w="3420"/>
            </w:tblGrid>
            <w:tr w:rsidR="00934DC2" w:rsidRPr="00B31D7E" w:rsidTr="00934DC2">
              <w:trPr>
                <w:trHeight w:val="350"/>
              </w:trPr>
              <w:tc>
                <w:tcPr>
                  <w:tcW w:w="2791" w:type="dxa"/>
                  <w:vAlign w:val="center"/>
                </w:tcPr>
                <w:p w:rsidR="00934DC2" w:rsidRPr="00B31D7E" w:rsidRDefault="00934DC2" w:rsidP="00475733">
                  <w:pPr>
                    <w:pStyle w:val="Default"/>
                    <w:jc w:val="center"/>
                    <w:rPr>
                      <w:b/>
                      <w:color w:val="auto"/>
                    </w:rPr>
                  </w:pPr>
                  <w:r w:rsidRPr="00B31D7E">
                    <w:rPr>
                      <w:b/>
                      <w:bCs/>
                      <w:color w:val="auto"/>
                    </w:rPr>
                    <w:t>Caracteristici</w:t>
                  </w:r>
                </w:p>
              </w:tc>
              <w:tc>
                <w:tcPr>
                  <w:tcW w:w="3420" w:type="dxa"/>
                  <w:vAlign w:val="center"/>
                </w:tcPr>
                <w:p w:rsidR="00934DC2" w:rsidRPr="00B31D7E" w:rsidRDefault="00934DC2" w:rsidP="00475733">
                  <w:pPr>
                    <w:pStyle w:val="Default"/>
                    <w:jc w:val="center"/>
                    <w:rPr>
                      <w:b/>
                      <w:color w:val="auto"/>
                    </w:rPr>
                  </w:pPr>
                  <w:r w:rsidRPr="00B31D7E">
                    <w:rPr>
                      <w:b/>
                      <w:color w:val="auto"/>
                    </w:rPr>
                    <w:t>Condiţi de admisibilitate</w:t>
                  </w:r>
                </w:p>
              </w:tc>
            </w:tr>
            <w:tr w:rsidR="00934DC2" w:rsidRPr="00B31D7E" w:rsidTr="003F4F7F">
              <w:trPr>
                <w:trHeight w:val="521"/>
              </w:trPr>
              <w:tc>
                <w:tcPr>
                  <w:tcW w:w="2791" w:type="dxa"/>
                  <w:vAlign w:val="center"/>
                </w:tcPr>
                <w:p w:rsidR="00934DC2" w:rsidRPr="00B31D7E" w:rsidRDefault="00934DC2" w:rsidP="00934DC2">
                  <w:pPr>
                    <w:tabs>
                      <w:tab w:val="left" w:pos="700"/>
                    </w:tabs>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Aciditate liberă, exprimată în acid oleic, %, max.</w:t>
                  </w:r>
                </w:p>
              </w:tc>
              <w:tc>
                <w:tcPr>
                  <w:tcW w:w="3420" w:type="dxa"/>
                  <w:vAlign w:val="center"/>
                </w:tcPr>
                <w:p w:rsidR="00934DC2" w:rsidRPr="00B31D7E" w:rsidRDefault="00934DC2" w:rsidP="00934DC2">
                  <w:pPr>
                    <w:tabs>
                      <w:tab w:val="left" w:pos="700"/>
                    </w:tabs>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0,1</w:t>
                  </w:r>
                </w:p>
              </w:tc>
            </w:tr>
            <w:tr w:rsidR="00934DC2" w:rsidRPr="00B31D7E" w:rsidTr="00934DC2">
              <w:trPr>
                <w:trHeight w:val="458"/>
              </w:trPr>
              <w:tc>
                <w:tcPr>
                  <w:tcW w:w="2791" w:type="dxa"/>
                  <w:vAlign w:val="center"/>
                </w:tcPr>
                <w:p w:rsidR="00934DC2" w:rsidRPr="00B31D7E" w:rsidRDefault="00934DC2" w:rsidP="00934DC2">
                  <w:pPr>
                    <w:tabs>
                      <w:tab w:val="left" w:pos="700"/>
                    </w:tabs>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Apă şi substanţe volatile, %, max.</w:t>
                  </w:r>
                </w:p>
              </w:tc>
              <w:tc>
                <w:tcPr>
                  <w:tcW w:w="3420" w:type="dxa"/>
                  <w:vAlign w:val="center"/>
                </w:tcPr>
                <w:p w:rsidR="00934DC2" w:rsidRPr="00B31D7E" w:rsidRDefault="00934DC2" w:rsidP="00934DC2">
                  <w:pPr>
                    <w:tabs>
                      <w:tab w:val="left" w:pos="700"/>
                    </w:tabs>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0,06</w:t>
                  </w:r>
                </w:p>
              </w:tc>
            </w:tr>
            <w:tr w:rsidR="00934DC2" w:rsidRPr="00B31D7E" w:rsidTr="002966D5">
              <w:trPr>
                <w:trHeight w:val="368"/>
              </w:trPr>
              <w:tc>
                <w:tcPr>
                  <w:tcW w:w="2791" w:type="dxa"/>
                  <w:vAlign w:val="center"/>
                </w:tcPr>
                <w:p w:rsidR="003F4F7F" w:rsidRPr="00B31D7E" w:rsidRDefault="003F4F7F" w:rsidP="003F4F7F">
                  <w:pPr>
                    <w:pStyle w:val="Default"/>
                    <w:jc w:val="center"/>
                    <w:rPr>
                      <w:color w:val="auto"/>
                      <w:sz w:val="23"/>
                      <w:szCs w:val="23"/>
                    </w:rPr>
                  </w:pPr>
                  <w:r w:rsidRPr="00B31D7E">
                    <w:rPr>
                      <w:color w:val="auto"/>
                      <w:sz w:val="23"/>
                      <w:szCs w:val="23"/>
                    </w:rPr>
                    <w:t xml:space="preserve">Indice de iod, gI/100 g </w:t>
                  </w:r>
                </w:p>
                <w:p w:rsidR="00934DC2" w:rsidRPr="00B31D7E" w:rsidRDefault="00934DC2" w:rsidP="00934DC2">
                  <w:pPr>
                    <w:tabs>
                      <w:tab w:val="left" w:pos="700"/>
                    </w:tabs>
                    <w:jc w:val="center"/>
                    <w:rPr>
                      <w:rFonts w:ascii="Times New Roman" w:eastAsia="Calibri" w:hAnsi="Times New Roman" w:cs="Times New Roman"/>
                      <w:sz w:val="24"/>
                      <w:szCs w:val="24"/>
                    </w:rPr>
                  </w:pPr>
                </w:p>
              </w:tc>
              <w:tc>
                <w:tcPr>
                  <w:tcW w:w="3420" w:type="dxa"/>
                  <w:vAlign w:val="center"/>
                </w:tcPr>
                <w:p w:rsidR="00934DC2" w:rsidRPr="00B31D7E" w:rsidRDefault="003F4F7F" w:rsidP="00934DC2">
                  <w:pPr>
                    <w:tabs>
                      <w:tab w:val="left" w:pos="700"/>
                    </w:tabs>
                    <w:jc w:val="center"/>
                    <w:rPr>
                      <w:rFonts w:ascii="Times New Roman" w:eastAsia="Calibri" w:hAnsi="Times New Roman" w:cs="Times New Roman"/>
                      <w:sz w:val="24"/>
                      <w:szCs w:val="24"/>
                    </w:rPr>
                  </w:pPr>
                  <w:r w:rsidRPr="00B31D7E">
                    <w:rPr>
                      <w:rFonts w:ascii="Times New Roman" w:hAnsi="Times New Roman" w:cs="Times New Roman"/>
                      <w:sz w:val="24"/>
                      <w:szCs w:val="24"/>
                    </w:rPr>
                    <w:t>119….135</w:t>
                  </w:r>
                </w:p>
              </w:tc>
            </w:tr>
            <w:tr w:rsidR="003F4F7F" w:rsidRPr="00B31D7E" w:rsidTr="003F4F7F">
              <w:trPr>
                <w:trHeight w:val="359"/>
              </w:trPr>
              <w:tc>
                <w:tcPr>
                  <w:tcW w:w="2791" w:type="dxa"/>
                  <w:vAlign w:val="center"/>
                </w:tcPr>
                <w:p w:rsidR="003F4F7F" w:rsidRPr="00B31D7E" w:rsidRDefault="003F4F7F" w:rsidP="003F4F7F">
                  <w:pPr>
                    <w:pStyle w:val="Default"/>
                    <w:jc w:val="center"/>
                    <w:rPr>
                      <w:color w:val="auto"/>
                    </w:rPr>
                  </w:pPr>
                  <w:r w:rsidRPr="00B31D7E">
                    <w:rPr>
                      <w:color w:val="auto"/>
                      <w:sz w:val="23"/>
                      <w:szCs w:val="23"/>
                    </w:rPr>
                    <w:t xml:space="preserve">Indice de peroxid, meq/kg, max. </w:t>
                  </w:r>
                </w:p>
              </w:tc>
              <w:tc>
                <w:tcPr>
                  <w:tcW w:w="3420" w:type="dxa"/>
                  <w:vAlign w:val="center"/>
                </w:tcPr>
                <w:p w:rsidR="003F4F7F" w:rsidRPr="00B31D7E" w:rsidRDefault="003F4F7F" w:rsidP="00934DC2">
                  <w:pPr>
                    <w:tabs>
                      <w:tab w:val="left" w:pos="700"/>
                    </w:tabs>
                    <w:jc w:val="center"/>
                    <w:rPr>
                      <w:rFonts w:ascii="Times New Roman" w:hAnsi="Times New Roman" w:cs="Times New Roman"/>
                      <w:sz w:val="24"/>
                      <w:szCs w:val="24"/>
                    </w:rPr>
                  </w:pPr>
                  <w:r w:rsidRPr="00B31D7E">
                    <w:rPr>
                      <w:rFonts w:ascii="Times New Roman" w:hAnsi="Times New Roman" w:cs="Times New Roman"/>
                      <w:sz w:val="24"/>
                      <w:szCs w:val="24"/>
                    </w:rPr>
                    <w:t>12</w:t>
                  </w:r>
                </w:p>
              </w:tc>
            </w:tr>
          </w:tbl>
          <w:p w:rsidR="00934DC2" w:rsidRPr="00B31D7E" w:rsidRDefault="00934DC2" w:rsidP="006A13F6">
            <w:pPr>
              <w:pStyle w:val="NoSpacing"/>
              <w:rPr>
                <w:rFonts w:ascii="Times New Roman" w:hAnsi="Times New Roman" w:cs="Times New Roman"/>
                <w:sz w:val="24"/>
                <w:szCs w:val="24"/>
              </w:rPr>
            </w:pPr>
          </w:p>
        </w:tc>
        <w:tc>
          <w:tcPr>
            <w:tcW w:w="1889" w:type="dxa"/>
            <w:vAlign w:val="center"/>
          </w:tcPr>
          <w:p w:rsidR="004B7425" w:rsidRPr="00B31D7E" w:rsidRDefault="004B7425" w:rsidP="004B7425">
            <w:pPr>
              <w:pStyle w:val="TableText"/>
              <w:jc w:val="center"/>
              <w:rPr>
                <w:szCs w:val="24"/>
                <w:lang w:val="ro-RO"/>
              </w:rPr>
            </w:pPr>
            <w:r w:rsidRPr="00B31D7E">
              <w:rPr>
                <w:szCs w:val="24"/>
                <w:lang w:val="ro-RO"/>
              </w:rPr>
              <w:lastRenderedPageBreak/>
              <w:t>Produsele vor fi ambalate în recipienţi de plastic cu capacitatea de maxim 5 l.</w:t>
            </w:r>
          </w:p>
          <w:p w:rsidR="004B7425" w:rsidRPr="00B31D7E" w:rsidRDefault="004B7425" w:rsidP="004B7425">
            <w:pPr>
              <w:pStyle w:val="TableText"/>
              <w:jc w:val="center"/>
              <w:rPr>
                <w:szCs w:val="24"/>
                <w:lang w:val="ro-RO"/>
              </w:rPr>
            </w:pPr>
            <w:r w:rsidRPr="00B31D7E">
              <w:rPr>
                <w:szCs w:val="24"/>
                <w:lang w:val="ro-RO"/>
              </w:rPr>
              <w:t xml:space="preserve">Ambalajele trebuie să fie curate, uscate şi fără miros străin. Ambalajele trebuie să fie </w:t>
            </w:r>
            <w:r w:rsidRPr="00B31D7E">
              <w:rPr>
                <w:szCs w:val="24"/>
                <w:lang w:val="ro-RO"/>
              </w:rPr>
              <w:lastRenderedPageBreak/>
              <w:t>bine închise, astfel încât să nu prezinte scurgeri. Ambalajele produselor vor fi de unică folosinţă.</w:t>
            </w:r>
          </w:p>
          <w:p w:rsidR="00DB6C70" w:rsidRPr="00B31D7E" w:rsidRDefault="00DB6C70" w:rsidP="004B7425">
            <w:pPr>
              <w:pStyle w:val="TableText"/>
              <w:jc w:val="center"/>
              <w:rPr>
                <w:bCs/>
                <w:szCs w:val="24"/>
                <w:lang w:val="ro-RO"/>
              </w:rPr>
            </w:pPr>
          </w:p>
        </w:tc>
        <w:tc>
          <w:tcPr>
            <w:tcW w:w="1620" w:type="dxa"/>
            <w:gridSpan w:val="2"/>
            <w:vAlign w:val="center"/>
          </w:tcPr>
          <w:p w:rsidR="00DB6C70" w:rsidRPr="00B31D7E" w:rsidRDefault="004B7425" w:rsidP="004B7425">
            <w:pPr>
              <w:tabs>
                <w:tab w:val="left" w:pos="1485"/>
                <w:tab w:val="left" w:pos="1596"/>
              </w:tabs>
              <w:autoSpaceDE w:val="0"/>
              <w:autoSpaceDN w:val="0"/>
              <w:adjustRightInd w:val="0"/>
              <w:spacing w:after="0" w:line="240" w:lineRule="auto"/>
              <w:ind w:left="-108"/>
              <w:contextualSpacing/>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lastRenderedPageBreak/>
              <w:t>minim 4 luni de la data livrării</w:t>
            </w:r>
          </w:p>
        </w:tc>
        <w:tc>
          <w:tcPr>
            <w:tcW w:w="990" w:type="dxa"/>
            <w:vAlign w:val="center"/>
          </w:tcPr>
          <w:p w:rsidR="00DB6C70" w:rsidRPr="00B31D7E" w:rsidRDefault="004B7425" w:rsidP="004B7425">
            <w:pPr>
              <w:spacing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lunar</w:t>
            </w:r>
          </w:p>
        </w:tc>
      </w:tr>
      <w:tr w:rsidR="00DB6C70" w:rsidRPr="00B31D7E" w:rsidTr="006E2BF2">
        <w:trPr>
          <w:trHeight w:val="4859"/>
        </w:trPr>
        <w:tc>
          <w:tcPr>
            <w:tcW w:w="848" w:type="dxa"/>
            <w:vAlign w:val="center"/>
          </w:tcPr>
          <w:p w:rsidR="00DB6C70" w:rsidRPr="00B31D7E" w:rsidRDefault="00DB6C70" w:rsidP="00160EFF">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780" w:type="dxa"/>
            <w:vAlign w:val="center"/>
          </w:tcPr>
          <w:p w:rsidR="00DB6C70" w:rsidRPr="00B31D7E" w:rsidRDefault="00DB6C70" w:rsidP="00E1481A">
            <w:pPr>
              <w:tabs>
                <w:tab w:val="left" w:pos="1596"/>
              </w:tabs>
              <w:autoSpaceDE w:val="0"/>
              <w:autoSpaceDN w:val="0"/>
              <w:adjustRightInd w:val="0"/>
              <w:spacing w:after="0" w:line="240" w:lineRule="auto"/>
              <w:contextualSpacing/>
              <w:rPr>
                <w:rFonts w:ascii="Times New Roman" w:eastAsia="Times New Roman" w:hAnsi="Times New Roman" w:cs="Times New Roman"/>
                <w:bCs/>
                <w:sz w:val="24"/>
                <w:szCs w:val="24"/>
                <w:lang w:val="fr-FR" w:eastAsia="ro-RO"/>
              </w:rPr>
            </w:pPr>
            <w:r w:rsidRPr="00B31D7E">
              <w:rPr>
                <w:rFonts w:ascii="Times New Roman" w:eastAsia="Times New Roman" w:hAnsi="Times New Roman" w:cs="Times New Roman"/>
                <w:bCs/>
                <w:sz w:val="24"/>
                <w:szCs w:val="24"/>
                <w:lang w:val="fr-FR" w:eastAsia="ro-RO"/>
              </w:rPr>
              <w:t xml:space="preserve">Ulei din măsline extravirgin  </w:t>
            </w:r>
          </w:p>
        </w:tc>
        <w:tc>
          <w:tcPr>
            <w:tcW w:w="539" w:type="dxa"/>
            <w:vAlign w:val="center"/>
          </w:tcPr>
          <w:p w:rsidR="00DB6C70" w:rsidRPr="00B31D7E" w:rsidRDefault="00DB6C70" w:rsidP="00E1481A">
            <w:pPr>
              <w:spacing w:after="0" w:line="240" w:lineRule="auto"/>
              <w:contextualSpacing/>
              <w:jc w:val="center"/>
              <w:rPr>
                <w:rFonts w:ascii="Times New Roman" w:hAnsi="Times New Roman" w:cs="Times New Roman"/>
                <w:sz w:val="24"/>
                <w:szCs w:val="24"/>
              </w:rPr>
            </w:pPr>
            <w:r w:rsidRPr="00B31D7E">
              <w:rPr>
                <w:rFonts w:ascii="Times New Roman" w:eastAsia="Times New Roman" w:hAnsi="Times New Roman" w:cs="Times New Roman"/>
                <w:bCs/>
                <w:sz w:val="24"/>
                <w:szCs w:val="24"/>
                <w:lang w:val="fr-FR" w:eastAsia="ro-RO"/>
              </w:rPr>
              <w:t>L</w:t>
            </w:r>
          </w:p>
        </w:tc>
        <w:tc>
          <w:tcPr>
            <w:tcW w:w="1055" w:type="dxa"/>
            <w:tcBorders>
              <w:top w:val="nil"/>
              <w:left w:val="single" w:sz="4" w:space="0" w:color="auto"/>
              <w:bottom w:val="single" w:sz="4" w:space="0" w:color="auto"/>
              <w:right w:val="single" w:sz="4" w:space="0" w:color="auto"/>
            </w:tcBorders>
            <w:shd w:val="clear" w:color="auto" w:fill="auto"/>
            <w:vAlign w:val="center"/>
          </w:tcPr>
          <w:p w:rsidR="00DB6C70" w:rsidRPr="00B31D7E" w:rsidRDefault="00DB6C70" w:rsidP="00A66224">
            <w:pPr>
              <w:jc w:val="center"/>
              <w:rPr>
                <w:rFonts w:ascii="Times New Roman" w:hAnsi="Times New Roman" w:cs="Times New Roman"/>
                <w:bCs/>
                <w:sz w:val="24"/>
                <w:szCs w:val="24"/>
              </w:rPr>
            </w:pPr>
            <w:r w:rsidRPr="00B31D7E">
              <w:rPr>
                <w:rFonts w:ascii="Times New Roman" w:hAnsi="Times New Roman" w:cs="Times New Roman"/>
                <w:bCs/>
                <w:sz w:val="24"/>
                <w:szCs w:val="24"/>
              </w:rPr>
              <w:t>ST – 528-21</w:t>
            </w:r>
          </w:p>
        </w:tc>
        <w:tc>
          <w:tcPr>
            <w:tcW w:w="6956" w:type="dxa"/>
            <w:gridSpan w:val="2"/>
            <w:vAlign w:val="center"/>
          </w:tcPr>
          <w:p w:rsidR="00E76437" w:rsidRPr="00B31D7E" w:rsidRDefault="00E76437" w:rsidP="00E76437">
            <w:pPr>
              <w:jc w:val="both"/>
              <w:rPr>
                <w:rFonts w:ascii="Times New Roman" w:hAnsi="Times New Roman" w:cs="Times New Roman"/>
                <w:sz w:val="24"/>
                <w:szCs w:val="24"/>
                <w:lang w:val="it-IT"/>
              </w:rPr>
            </w:pPr>
            <w:r w:rsidRPr="00B31D7E">
              <w:rPr>
                <w:rFonts w:ascii="Times New Roman" w:hAnsi="Times New Roman" w:cs="Times New Roman"/>
                <w:sz w:val="24"/>
                <w:szCs w:val="24"/>
                <w:lang w:val="it-IT"/>
              </w:rPr>
              <w:t>Uleiul de m</w:t>
            </w:r>
            <w:r w:rsidRPr="00B31D7E">
              <w:rPr>
                <w:rFonts w:ascii="Times New Roman" w:hAnsi="Times New Roman" w:cs="Times New Roman"/>
                <w:sz w:val="24"/>
                <w:szCs w:val="24"/>
              </w:rPr>
              <w:t>ă</w:t>
            </w:r>
            <w:r w:rsidRPr="00B31D7E">
              <w:rPr>
                <w:rFonts w:ascii="Times New Roman" w:hAnsi="Times New Roman" w:cs="Times New Roman"/>
                <w:sz w:val="24"/>
                <w:szCs w:val="24"/>
                <w:lang w:val="it-IT"/>
              </w:rPr>
              <w:t>sline extravirgin provine direct din măsline, fiind supus proceselor de separare, spălare şi filtrare. Acesta este considerat a avea cea mai înaltă calitate şi cel mai bun gust.</w:t>
            </w:r>
          </w:p>
          <w:p w:rsidR="00E76437" w:rsidRPr="00B31D7E" w:rsidRDefault="00E76437" w:rsidP="00E76437">
            <w:pPr>
              <w:rPr>
                <w:rFonts w:ascii="Times New Roman" w:hAnsi="Times New Roman" w:cs="Times New Roman"/>
                <w:b/>
                <w:i/>
                <w:sz w:val="24"/>
                <w:szCs w:val="24"/>
              </w:rPr>
            </w:pPr>
            <w:r w:rsidRPr="00B31D7E">
              <w:rPr>
                <w:rFonts w:ascii="Times New Roman" w:hAnsi="Times New Roman" w:cs="Times New Roman"/>
                <w:b/>
                <w:i/>
                <w:sz w:val="24"/>
                <w:szCs w:val="24"/>
              </w:rPr>
              <w:t xml:space="preserve">Proprietăţi organoleptice şi fizico-chimice    </w:t>
            </w:r>
          </w:p>
          <w:tbl>
            <w:tblPr>
              <w:tblW w:w="6286"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69"/>
              <w:gridCol w:w="3917"/>
            </w:tblGrid>
            <w:tr w:rsidR="00E76437" w:rsidRPr="00B31D7E" w:rsidTr="00E76437">
              <w:trPr>
                <w:trHeight w:val="222"/>
              </w:trPr>
              <w:tc>
                <w:tcPr>
                  <w:tcW w:w="2369" w:type="dxa"/>
                  <w:vAlign w:val="center"/>
                </w:tcPr>
                <w:p w:rsidR="00E76437" w:rsidRPr="00B31D7E" w:rsidRDefault="00E76437" w:rsidP="00E76437">
                  <w:pPr>
                    <w:jc w:val="center"/>
                    <w:rPr>
                      <w:rFonts w:ascii="Times New Roman" w:hAnsi="Times New Roman" w:cs="Times New Roman"/>
                      <w:b/>
                      <w:sz w:val="24"/>
                      <w:szCs w:val="24"/>
                      <w:lang w:val="it-IT"/>
                    </w:rPr>
                  </w:pPr>
                  <w:r w:rsidRPr="00B31D7E">
                    <w:rPr>
                      <w:rFonts w:ascii="Times New Roman" w:hAnsi="Times New Roman" w:cs="Times New Roman"/>
                      <w:b/>
                      <w:sz w:val="24"/>
                      <w:szCs w:val="24"/>
                      <w:lang w:val="it-IT"/>
                    </w:rPr>
                    <w:t>Caracteristici</w:t>
                  </w:r>
                </w:p>
              </w:tc>
              <w:tc>
                <w:tcPr>
                  <w:tcW w:w="3917" w:type="dxa"/>
                  <w:vAlign w:val="center"/>
                </w:tcPr>
                <w:p w:rsidR="00E76437" w:rsidRPr="00B31D7E" w:rsidRDefault="00E76437" w:rsidP="00E76437">
                  <w:pPr>
                    <w:jc w:val="center"/>
                    <w:rPr>
                      <w:rFonts w:ascii="Times New Roman" w:hAnsi="Times New Roman" w:cs="Times New Roman"/>
                      <w:b/>
                      <w:sz w:val="24"/>
                      <w:szCs w:val="24"/>
                      <w:lang w:val="it-IT"/>
                    </w:rPr>
                  </w:pPr>
                  <w:r w:rsidRPr="00B31D7E">
                    <w:rPr>
                      <w:rFonts w:ascii="Times New Roman" w:hAnsi="Times New Roman" w:cs="Times New Roman"/>
                      <w:b/>
                      <w:sz w:val="24"/>
                      <w:szCs w:val="24"/>
                      <w:lang w:val="it-IT"/>
                    </w:rPr>
                    <w:t>Condiţi de admisibilitate</w:t>
                  </w:r>
                </w:p>
              </w:tc>
            </w:tr>
            <w:tr w:rsidR="00E76437" w:rsidRPr="00B31D7E" w:rsidTr="00E76437">
              <w:trPr>
                <w:trHeight w:val="288"/>
              </w:trPr>
              <w:tc>
                <w:tcPr>
                  <w:tcW w:w="2369" w:type="dxa"/>
                  <w:vAlign w:val="center"/>
                </w:tcPr>
                <w:p w:rsidR="00E76437" w:rsidRPr="00B31D7E" w:rsidRDefault="00E76437" w:rsidP="00E76437">
                  <w:pPr>
                    <w:jc w:val="center"/>
                    <w:rPr>
                      <w:rFonts w:ascii="Times New Roman" w:hAnsi="Times New Roman" w:cs="Times New Roman"/>
                      <w:sz w:val="24"/>
                      <w:szCs w:val="24"/>
                      <w:lang w:val="it-IT"/>
                    </w:rPr>
                  </w:pPr>
                  <w:r w:rsidRPr="00B31D7E">
                    <w:rPr>
                      <w:rFonts w:ascii="Times New Roman" w:hAnsi="Times New Roman" w:cs="Times New Roman"/>
                      <w:sz w:val="24"/>
                      <w:szCs w:val="24"/>
                      <w:lang w:val="it-IT"/>
                    </w:rPr>
                    <w:t>Aspect:</w:t>
                  </w:r>
                </w:p>
              </w:tc>
              <w:tc>
                <w:tcPr>
                  <w:tcW w:w="3917" w:type="dxa"/>
                  <w:vAlign w:val="center"/>
                </w:tcPr>
                <w:p w:rsidR="00E76437" w:rsidRPr="00B31D7E" w:rsidRDefault="00E76437" w:rsidP="00E76437">
                  <w:pPr>
                    <w:jc w:val="center"/>
                    <w:rPr>
                      <w:rFonts w:ascii="Times New Roman" w:hAnsi="Times New Roman" w:cs="Times New Roman"/>
                      <w:sz w:val="24"/>
                      <w:szCs w:val="24"/>
                      <w:lang w:val="it-IT"/>
                    </w:rPr>
                  </w:pPr>
                  <w:r w:rsidRPr="00B31D7E">
                    <w:rPr>
                      <w:rFonts w:ascii="Times New Roman" w:hAnsi="Times New Roman" w:cs="Times New Roman"/>
                      <w:sz w:val="24"/>
                      <w:szCs w:val="24"/>
                      <w:lang w:val="it-IT"/>
                    </w:rPr>
                    <w:t>Limpede de la 60</w:t>
                  </w:r>
                  <w:r w:rsidRPr="00B31D7E">
                    <w:rPr>
                      <w:rFonts w:ascii="Times New Roman" w:hAnsi="Times New Roman" w:cs="Times New Roman"/>
                      <w:sz w:val="24"/>
                      <w:szCs w:val="24"/>
                      <w:vertAlign w:val="superscript"/>
                      <w:lang w:val="it-IT"/>
                    </w:rPr>
                    <w:t>0</w:t>
                  </w:r>
                  <w:r w:rsidRPr="00B31D7E">
                    <w:rPr>
                      <w:rFonts w:ascii="Times New Roman" w:hAnsi="Times New Roman" w:cs="Times New Roman"/>
                      <w:sz w:val="24"/>
                      <w:szCs w:val="24"/>
                      <w:lang w:val="it-IT"/>
                    </w:rPr>
                    <w:t>C</w:t>
                  </w:r>
                </w:p>
              </w:tc>
            </w:tr>
            <w:tr w:rsidR="00E76437" w:rsidRPr="00B31D7E" w:rsidTr="00E76437">
              <w:trPr>
                <w:trHeight w:val="207"/>
              </w:trPr>
              <w:tc>
                <w:tcPr>
                  <w:tcW w:w="2369" w:type="dxa"/>
                  <w:vAlign w:val="center"/>
                </w:tcPr>
                <w:p w:rsidR="00E76437" w:rsidRPr="00B31D7E" w:rsidRDefault="00E76437" w:rsidP="00E76437">
                  <w:pPr>
                    <w:jc w:val="center"/>
                    <w:rPr>
                      <w:rFonts w:ascii="Times New Roman" w:hAnsi="Times New Roman" w:cs="Times New Roman"/>
                      <w:sz w:val="24"/>
                      <w:szCs w:val="24"/>
                      <w:lang w:val="it-IT"/>
                    </w:rPr>
                  </w:pPr>
                  <w:r w:rsidRPr="00B31D7E">
                    <w:rPr>
                      <w:rFonts w:ascii="Times New Roman" w:hAnsi="Times New Roman" w:cs="Times New Roman"/>
                      <w:sz w:val="24"/>
                      <w:szCs w:val="24"/>
                      <w:lang w:val="it-IT"/>
                    </w:rPr>
                    <w:t>Culoare</w:t>
                  </w:r>
                </w:p>
              </w:tc>
              <w:tc>
                <w:tcPr>
                  <w:tcW w:w="3917" w:type="dxa"/>
                  <w:vAlign w:val="center"/>
                </w:tcPr>
                <w:p w:rsidR="00E76437" w:rsidRPr="00B31D7E" w:rsidRDefault="00E76437" w:rsidP="00E76437">
                  <w:pPr>
                    <w:jc w:val="center"/>
                    <w:rPr>
                      <w:rFonts w:ascii="Times New Roman" w:hAnsi="Times New Roman" w:cs="Times New Roman"/>
                      <w:sz w:val="24"/>
                      <w:szCs w:val="24"/>
                      <w:lang w:val="it-IT"/>
                    </w:rPr>
                  </w:pPr>
                  <w:r w:rsidRPr="00B31D7E">
                    <w:rPr>
                      <w:rFonts w:ascii="Times New Roman" w:hAnsi="Times New Roman" w:cs="Times New Roman"/>
                      <w:sz w:val="24"/>
                      <w:szCs w:val="24"/>
                      <w:lang w:val="it-IT"/>
                    </w:rPr>
                    <w:t>Verde caracteristic</w:t>
                  </w:r>
                </w:p>
              </w:tc>
            </w:tr>
            <w:tr w:rsidR="00E76437" w:rsidRPr="00B31D7E" w:rsidTr="00E76437">
              <w:trPr>
                <w:trHeight w:val="177"/>
              </w:trPr>
              <w:tc>
                <w:tcPr>
                  <w:tcW w:w="2369" w:type="dxa"/>
                  <w:vAlign w:val="center"/>
                </w:tcPr>
                <w:p w:rsidR="00E76437" w:rsidRPr="00B31D7E" w:rsidRDefault="00E76437" w:rsidP="00E76437">
                  <w:pPr>
                    <w:jc w:val="center"/>
                    <w:rPr>
                      <w:rFonts w:ascii="Times New Roman" w:hAnsi="Times New Roman" w:cs="Times New Roman"/>
                      <w:sz w:val="24"/>
                      <w:szCs w:val="24"/>
                      <w:lang w:val="it-IT"/>
                    </w:rPr>
                  </w:pPr>
                  <w:r w:rsidRPr="00B31D7E">
                    <w:rPr>
                      <w:rFonts w:ascii="Times New Roman" w:hAnsi="Times New Roman" w:cs="Times New Roman"/>
                      <w:sz w:val="24"/>
                      <w:szCs w:val="24"/>
                      <w:lang w:val="it-IT"/>
                    </w:rPr>
                    <w:t>Miros şi gust</w:t>
                  </w:r>
                </w:p>
              </w:tc>
              <w:tc>
                <w:tcPr>
                  <w:tcW w:w="3917" w:type="dxa"/>
                  <w:vAlign w:val="center"/>
                </w:tcPr>
                <w:p w:rsidR="00E76437" w:rsidRPr="00B31D7E" w:rsidRDefault="00E76437" w:rsidP="00E76437">
                  <w:pPr>
                    <w:jc w:val="center"/>
                    <w:rPr>
                      <w:rFonts w:ascii="Times New Roman" w:hAnsi="Times New Roman" w:cs="Times New Roman"/>
                      <w:sz w:val="24"/>
                      <w:szCs w:val="24"/>
                      <w:lang w:val="it-IT"/>
                    </w:rPr>
                  </w:pPr>
                  <w:r w:rsidRPr="00B31D7E">
                    <w:rPr>
                      <w:rFonts w:ascii="Times New Roman" w:hAnsi="Times New Roman" w:cs="Times New Roman"/>
                      <w:sz w:val="24"/>
                      <w:szCs w:val="24"/>
                      <w:lang w:val="it-IT"/>
                    </w:rPr>
                    <w:t>Caracteristic plăcut</w:t>
                  </w:r>
                </w:p>
              </w:tc>
            </w:tr>
            <w:tr w:rsidR="00E76437" w:rsidRPr="00B31D7E" w:rsidTr="00E76437">
              <w:trPr>
                <w:trHeight w:val="728"/>
              </w:trPr>
              <w:tc>
                <w:tcPr>
                  <w:tcW w:w="2369" w:type="dxa"/>
                  <w:vAlign w:val="center"/>
                </w:tcPr>
                <w:p w:rsidR="00E76437" w:rsidRPr="00B31D7E" w:rsidRDefault="00E76437" w:rsidP="00E76437">
                  <w:pPr>
                    <w:jc w:val="center"/>
                    <w:rPr>
                      <w:rFonts w:ascii="Times New Roman" w:hAnsi="Times New Roman" w:cs="Times New Roman"/>
                      <w:sz w:val="24"/>
                      <w:szCs w:val="24"/>
                      <w:lang w:val="it-IT"/>
                    </w:rPr>
                  </w:pPr>
                  <w:r w:rsidRPr="00B31D7E">
                    <w:rPr>
                      <w:rFonts w:ascii="Times New Roman" w:hAnsi="Times New Roman" w:cs="Times New Roman"/>
                      <w:sz w:val="24"/>
                      <w:szCs w:val="24"/>
                      <w:lang w:val="it-IT"/>
                    </w:rPr>
                    <w:t>Aciditate liberă exprimată în conţinut de acid oleic  g%</w:t>
                  </w:r>
                </w:p>
              </w:tc>
              <w:tc>
                <w:tcPr>
                  <w:tcW w:w="3917" w:type="dxa"/>
                  <w:vAlign w:val="center"/>
                </w:tcPr>
                <w:p w:rsidR="00E76437" w:rsidRPr="00B31D7E" w:rsidRDefault="00E76437" w:rsidP="00E76437">
                  <w:pPr>
                    <w:jc w:val="center"/>
                    <w:rPr>
                      <w:rFonts w:ascii="Times New Roman" w:hAnsi="Times New Roman" w:cs="Times New Roman"/>
                      <w:sz w:val="24"/>
                      <w:szCs w:val="24"/>
                      <w:lang w:val="it-IT"/>
                    </w:rPr>
                  </w:pPr>
                  <w:r w:rsidRPr="00B31D7E">
                    <w:rPr>
                      <w:rFonts w:ascii="Times New Roman" w:hAnsi="Times New Roman" w:cs="Times New Roman"/>
                      <w:sz w:val="24"/>
                      <w:szCs w:val="24"/>
                      <w:lang w:val="it-IT"/>
                    </w:rPr>
                    <w:t>max 0,8</w:t>
                  </w:r>
                </w:p>
              </w:tc>
            </w:tr>
          </w:tbl>
          <w:p w:rsidR="00DB6C70" w:rsidRPr="00B31D7E" w:rsidRDefault="00DB6C70" w:rsidP="00D83A9D">
            <w:pPr>
              <w:pStyle w:val="NoSpacing"/>
              <w:rPr>
                <w:rFonts w:ascii="Times New Roman" w:hAnsi="Times New Roman" w:cs="Times New Roman"/>
                <w:sz w:val="24"/>
                <w:szCs w:val="24"/>
              </w:rPr>
            </w:pPr>
          </w:p>
        </w:tc>
        <w:tc>
          <w:tcPr>
            <w:tcW w:w="1889" w:type="dxa"/>
            <w:vAlign w:val="center"/>
          </w:tcPr>
          <w:p w:rsidR="00E76437" w:rsidRPr="00B31D7E" w:rsidRDefault="00E76437" w:rsidP="005D6E66">
            <w:pPr>
              <w:pStyle w:val="TableText"/>
              <w:jc w:val="center"/>
              <w:rPr>
                <w:szCs w:val="24"/>
                <w:lang w:val="ro-RO"/>
              </w:rPr>
            </w:pPr>
            <w:r w:rsidRPr="00B31D7E">
              <w:rPr>
                <w:szCs w:val="24"/>
                <w:lang w:val="ro-RO"/>
              </w:rPr>
              <w:t>Produsele vor fi ambalate în recipienţi din tablă sau sticlă mată cu capacitatea de maxim 1l.</w:t>
            </w:r>
          </w:p>
          <w:p w:rsidR="00E76437" w:rsidRPr="00B31D7E" w:rsidRDefault="00E76437" w:rsidP="005D6E66">
            <w:pPr>
              <w:pStyle w:val="TableText"/>
              <w:jc w:val="center"/>
              <w:rPr>
                <w:szCs w:val="24"/>
                <w:lang w:val="ro-RO"/>
              </w:rPr>
            </w:pPr>
            <w:r w:rsidRPr="00B31D7E">
              <w:rPr>
                <w:szCs w:val="24"/>
                <w:lang w:val="ro-RO"/>
              </w:rPr>
              <w:t>Ambalajele trebuie să fie curate, uscate şi fără miros străin. Ambalajele trebuie să fie bine închise, astfel încât să nu prezinte scurgeri.</w:t>
            </w:r>
          </w:p>
          <w:p w:rsidR="00DB6C70" w:rsidRPr="00B31D7E" w:rsidRDefault="00DB6C70" w:rsidP="005D6E66">
            <w:pPr>
              <w:pStyle w:val="TableText"/>
              <w:jc w:val="center"/>
              <w:rPr>
                <w:bCs/>
                <w:szCs w:val="24"/>
                <w:lang w:val="ro-RO"/>
              </w:rPr>
            </w:pPr>
          </w:p>
        </w:tc>
        <w:tc>
          <w:tcPr>
            <w:tcW w:w="1620" w:type="dxa"/>
            <w:gridSpan w:val="2"/>
            <w:vAlign w:val="center"/>
          </w:tcPr>
          <w:p w:rsidR="00DB6C70" w:rsidRPr="00B31D7E" w:rsidRDefault="00E76437" w:rsidP="00E1481A">
            <w:pPr>
              <w:tabs>
                <w:tab w:val="left" w:pos="1485"/>
                <w:tab w:val="left" w:pos="1596"/>
              </w:tabs>
              <w:autoSpaceDE w:val="0"/>
              <w:autoSpaceDN w:val="0"/>
              <w:adjustRightInd w:val="0"/>
              <w:spacing w:after="0" w:line="240" w:lineRule="auto"/>
              <w:ind w:left="-108"/>
              <w:contextualSpacing/>
              <w:jc w:val="center"/>
              <w:rPr>
                <w:rFonts w:ascii="Times New Roman" w:eastAsia="Calibri" w:hAnsi="Times New Roman" w:cs="Times New Roman"/>
                <w:sz w:val="24"/>
                <w:szCs w:val="24"/>
              </w:rPr>
            </w:pPr>
            <w:r w:rsidRPr="00B31D7E">
              <w:rPr>
                <w:rFonts w:ascii="Times New Roman" w:hAnsi="Times New Roman" w:cs="Times New Roman"/>
                <w:sz w:val="24"/>
                <w:szCs w:val="24"/>
                <w:lang w:val="fr-FR"/>
              </w:rPr>
              <w:t>minim 4 luni de la data livrării</w:t>
            </w:r>
          </w:p>
        </w:tc>
        <w:tc>
          <w:tcPr>
            <w:tcW w:w="990" w:type="dxa"/>
            <w:vAlign w:val="center"/>
          </w:tcPr>
          <w:p w:rsidR="00DB6C70" w:rsidRPr="00B31D7E" w:rsidRDefault="00E76437" w:rsidP="00E1481A">
            <w:pPr>
              <w:spacing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lunar</w:t>
            </w:r>
          </w:p>
        </w:tc>
      </w:tr>
      <w:tr w:rsidR="00DB6C70" w:rsidRPr="00B31D7E" w:rsidTr="006E2BF2">
        <w:trPr>
          <w:trHeight w:val="4328"/>
        </w:trPr>
        <w:tc>
          <w:tcPr>
            <w:tcW w:w="848" w:type="dxa"/>
            <w:vAlign w:val="center"/>
          </w:tcPr>
          <w:p w:rsidR="00DB6C70" w:rsidRPr="00B31D7E" w:rsidRDefault="00DB6C70" w:rsidP="00160EFF">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780" w:type="dxa"/>
            <w:vAlign w:val="center"/>
          </w:tcPr>
          <w:p w:rsidR="00DB6C70" w:rsidRPr="00B31D7E" w:rsidRDefault="00DB6C70" w:rsidP="00E1481A">
            <w:pPr>
              <w:tabs>
                <w:tab w:val="left" w:pos="1596"/>
              </w:tabs>
              <w:autoSpaceDE w:val="0"/>
              <w:autoSpaceDN w:val="0"/>
              <w:adjustRightInd w:val="0"/>
              <w:spacing w:after="0" w:line="240" w:lineRule="auto"/>
              <w:contextualSpacing/>
              <w:rPr>
                <w:rFonts w:ascii="Times New Roman" w:eastAsia="Times New Roman" w:hAnsi="Times New Roman" w:cs="Times New Roman"/>
                <w:bCs/>
                <w:sz w:val="24"/>
                <w:szCs w:val="24"/>
                <w:lang w:val="fr-FR" w:eastAsia="ro-RO"/>
              </w:rPr>
            </w:pPr>
            <w:r w:rsidRPr="00B31D7E">
              <w:rPr>
                <w:rFonts w:ascii="Times New Roman" w:eastAsia="Times New Roman" w:hAnsi="Times New Roman" w:cs="Times New Roman"/>
                <w:bCs/>
                <w:sz w:val="24"/>
                <w:szCs w:val="24"/>
                <w:lang w:val="fr-FR" w:eastAsia="ro-RO"/>
              </w:rPr>
              <w:t>Ceai natural (diverse sortimente de fructe)  la plicuri a 1-5 g</w:t>
            </w:r>
          </w:p>
        </w:tc>
        <w:tc>
          <w:tcPr>
            <w:tcW w:w="539" w:type="dxa"/>
            <w:vAlign w:val="center"/>
          </w:tcPr>
          <w:p w:rsidR="00DB6C70" w:rsidRPr="00B31D7E" w:rsidRDefault="00DB6C70" w:rsidP="00E1481A">
            <w:pPr>
              <w:spacing w:after="0"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kg</w:t>
            </w:r>
          </w:p>
        </w:tc>
        <w:tc>
          <w:tcPr>
            <w:tcW w:w="1055" w:type="dxa"/>
            <w:tcBorders>
              <w:top w:val="nil"/>
              <w:left w:val="single" w:sz="4" w:space="0" w:color="auto"/>
              <w:bottom w:val="single" w:sz="4" w:space="0" w:color="auto"/>
              <w:right w:val="single" w:sz="4" w:space="0" w:color="auto"/>
            </w:tcBorders>
            <w:shd w:val="clear" w:color="auto" w:fill="auto"/>
            <w:vAlign w:val="center"/>
          </w:tcPr>
          <w:p w:rsidR="00DB6C70" w:rsidRPr="00B31D7E" w:rsidRDefault="00DB6C70" w:rsidP="00A66224">
            <w:pPr>
              <w:jc w:val="center"/>
              <w:rPr>
                <w:rFonts w:ascii="Times New Roman" w:hAnsi="Times New Roman" w:cs="Times New Roman"/>
                <w:bCs/>
                <w:sz w:val="24"/>
                <w:szCs w:val="24"/>
              </w:rPr>
            </w:pPr>
            <w:r w:rsidRPr="00B31D7E">
              <w:rPr>
                <w:rFonts w:ascii="Times New Roman" w:hAnsi="Times New Roman" w:cs="Times New Roman"/>
                <w:bCs/>
                <w:sz w:val="24"/>
                <w:szCs w:val="24"/>
              </w:rPr>
              <w:t>ST – 668-21</w:t>
            </w:r>
          </w:p>
        </w:tc>
        <w:tc>
          <w:tcPr>
            <w:tcW w:w="6956" w:type="dxa"/>
            <w:gridSpan w:val="2"/>
            <w:vAlign w:val="center"/>
          </w:tcPr>
          <w:p w:rsidR="009D1D1F" w:rsidRPr="00B31D7E" w:rsidRDefault="009D1D1F" w:rsidP="009D1D1F">
            <w:pPr>
              <w:jc w:val="both"/>
              <w:rPr>
                <w:rFonts w:ascii="Times New Roman" w:hAnsi="Times New Roman" w:cs="Times New Roman"/>
                <w:sz w:val="24"/>
                <w:szCs w:val="24"/>
                <w:lang w:val="it-IT"/>
              </w:rPr>
            </w:pPr>
            <w:r w:rsidRPr="00B31D7E">
              <w:rPr>
                <w:rFonts w:ascii="Times New Roman" w:eastAsia="Calibri" w:hAnsi="Times New Roman" w:cs="Times New Roman"/>
                <w:sz w:val="24"/>
                <w:szCs w:val="24"/>
                <w:lang w:val="it-IT"/>
              </w:rPr>
              <w:t>Ceaiul natural este un produs rezultat în urma unui proces specific de prelucrare a fructelor.</w:t>
            </w:r>
            <w:r w:rsidRPr="00B31D7E">
              <w:rPr>
                <w:rFonts w:ascii="Times New Roman" w:hAnsi="Times New Roman" w:cs="Times New Roman"/>
                <w:sz w:val="24"/>
                <w:szCs w:val="24"/>
                <w:lang w:val="it-IT"/>
              </w:rPr>
              <w:t xml:space="preserve"> </w:t>
            </w:r>
            <w:r w:rsidRPr="00B31D7E">
              <w:rPr>
                <w:rFonts w:ascii="Times New Roman" w:eastAsia="Calibri" w:hAnsi="Times New Roman" w:cs="Times New Roman"/>
                <w:sz w:val="24"/>
                <w:szCs w:val="24"/>
                <w:lang w:val="it-IT"/>
              </w:rPr>
              <w:t>Materiile prime şi auxiliare utilizate la fabricaţie trebuie să corespundă standard</w:t>
            </w:r>
            <w:r w:rsidRPr="00B31D7E">
              <w:rPr>
                <w:rFonts w:ascii="Times New Roman" w:hAnsi="Times New Roman" w:cs="Times New Roman"/>
                <w:sz w:val="24"/>
                <w:szCs w:val="24"/>
                <w:lang w:val="it-IT"/>
              </w:rPr>
              <w:t>elor şi legislaţiei în vigoare.</w:t>
            </w:r>
            <w:r w:rsidRPr="00B31D7E">
              <w:rPr>
                <w:rFonts w:ascii="Times New Roman" w:eastAsia="Calibri" w:hAnsi="Times New Roman" w:cs="Times New Roman"/>
                <w:sz w:val="24"/>
                <w:szCs w:val="24"/>
                <w:lang w:val="it-IT"/>
              </w:rPr>
              <w:t xml:space="preserve"> Nu se admit adaosurile de substanţe în scopul mascării defectelor, falsificării sau ameliorării proprietăţilor organoleptice.</w:t>
            </w:r>
          </w:p>
          <w:p w:rsidR="009D1D1F" w:rsidRPr="00B31D7E" w:rsidRDefault="009D1D1F" w:rsidP="009D1D1F">
            <w:pPr>
              <w:jc w:val="both"/>
              <w:rPr>
                <w:rFonts w:ascii="Times New Roman" w:hAnsi="Times New Roman" w:cs="Times New Roman"/>
                <w:b/>
                <w:i/>
                <w:sz w:val="24"/>
                <w:szCs w:val="24"/>
              </w:rPr>
            </w:pPr>
            <w:r w:rsidRPr="00B31D7E">
              <w:rPr>
                <w:rFonts w:ascii="Times New Roman" w:eastAsia="Calibri" w:hAnsi="Times New Roman" w:cs="Times New Roman"/>
                <w:b/>
                <w:i/>
                <w:sz w:val="24"/>
                <w:szCs w:val="24"/>
              </w:rPr>
              <w:t>Proprietăţi organoleptice</w:t>
            </w:r>
          </w:p>
          <w:tbl>
            <w:tblPr>
              <w:tblW w:w="639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69"/>
              <w:gridCol w:w="4022"/>
            </w:tblGrid>
            <w:tr w:rsidR="009D1D1F" w:rsidRPr="00B31D7E" w:rsidTr="009D1D1F">
              <w:trPr>
                <w:trHeight w:val="278"/>
              </w:trPr>
              <w:tc>
                <w:tcPr>
                  <w:tcW w:w="2369" w:type="dxa"/>
                  <w:vAlign w:val="center"/>
                </w:tcPr>
                <w:p w:rsidR="009D1D1F" w:rsidRPr="00B31D7E" w:rsidRDefault="009D1D1F" w:rsidP="009D1D1F">
                  <w:pPr>
                    <w:jc w:val="center"/>
                    <w:rPr>
                      <w:rFonts w:ascii="Times New Roman" w:hAnsi="Times New Roman" w:cs="Times New Roman"/>
                      <w:b/>
                      <w:sz w:val="24"/>
                      <w:szCs w:val="24"/>
                      <w:lang w:val="it-IT"/>
                    </w:rPr>
                  </w:pPr>
                  <w:r w:rsidRPr="00B31D7E">
                    <w:rPr>
                      <w:rFonts w:ascii="Times New Roman" w:hAnsi="Times New Roman" w:cs="Times New Roman"/>
                      <w:b/>
                      <w:sz w:val="24"/>
                      <w:szCs w:val="24"/>
                      <w:lang w:val="it-IT"/>
                    </w:rPr>
                    <w:t>Caracteristici</w:t>
                  </w:r>
                </w:p>
              </w:tc>
              <w:tc>
                <w:tcPr>
                  <w:tcW w:w="4022" w:type="dxa"/>
                  <w:vAlign w:val="center"/>
                </w:tcPr>
                <w:p w:rsidR="009D1D1F" w:rsidRPr="00B31D7E" w:rsidRDefault="009D1D1F" w:rsidP="009D1D1F">
                  <w:pPr>
                    <w:jc w:val="center"/>
                    <w:rPr>
                      <w:rFonts w:ascii="Times New Roman" w:hAnsi="Times New Roman" w:cs="Times New Roman"/>
                      <w:b/>
                      <w:sz w:val="24"/>
                      <w:szCs w:val="24"/>
                      <w:lang w:val="it-IT"/>
                    </w:rPr>
                  </w:pPr>
                  <w:r w:rsidRPr="00B31D7E">
                    <w:rPr>
                      <w:rFonts w:ascii="Times New Roman" w:hAnsi="Times New Roman" w:cs="Times New Roman"/>
                      <w:b/>
                      <w:sz w:val="24"/>
                      <w:szCs w:val="24"/>
                      <w:lang w:val="it-IT"/>
                    </w:rPr>
                    <w:t>Condiţi de admisibilitate</w:t>
                  </w:r>
                </w:p>
              </w:tc>
            </w:tr>
            <w:tr w:rsidR="009D1D1F" w:rsidRPr="00B31D7E" w:rsidTr="009D1D1F">
              <w:trPr>
                <w:trHeight w:val="431"/>
              </w:trPr>
              <w:tc>
                <w:tcPr>
                  <w:tcW w:w="2369" w:type="dxa"/>
                  <w:vAlign w:val="center"/>
                </w:tcPr>
                <w:p w:rsidR="009D1D1F" w:rsidRPr="00B31D7E" w:rsidRDefault="009D1D1F" w:rsidP="009D1D1F">
                  <w:pPr>
                    <w:jc w:val="center"/>
                    <w:rPr>
                      <w:rFonts w:ascii="Times New Roman" w:eastAsia="Calibri" w:hAnsi="Times New Roman" w:cs="Times New Roman"/>
                      <w:sz w:val="24"/>
                      <w:szCs w:val="24"/>
                      <w:lang w:val="it-IT"/>
                    </w:rPr>
                  </w:pPr>
                  <w:r w:rsidRPr="00B31D7E">
                    <w:rPr>
                      <w:rFonts w:ascii="Times New Roman" w:eastAsia="Calibri" w:hAnsi="Times New Roman" w:cs="Times New Roman"/>
                      <w:sz w:val="24"/>
                      <w:szCs w:val="24"/>
                      <w:lang w:val="it-IT"/>
                    </w:rPr>
                    <w:t>Aspectul ambalajului</w:t>
                  </w:r>
                </w:p>
              </w:tc>
              <w:tc>
                <w:tcPr>
                  <w:tcW w:w="4022" w:type="dxa"/>
                  <w:vAlign w:val="center"/>
                </w:tcPr>
                <w:p w:rsidR="009D1D1F" w:rsidRPr="00B31D7E" w:rsidRDefault="009D1D1F" w:rsidP="009D1D1F">
                  <w:pPr>
                    <w:jc w:val="center"/>
                    <w:rPr>
                      <w:rFonts w:ascii="Times New Roman" w:eastAsia="Calibri" w:hAnsi="Times New Roman" w:cs="Times New Roman"/>
                      <w:sz w:val="24"/>
                      <w:szCs w:val="24"/>
                      <w:lang w:val="it-IT"/>
                    </w:rPr>
                  </w:pPr>
                  <w:r w:rsidRPr="00B31D7E">
                    <w:rPr>
                      <w:rFonts w:ascii="Times New Roman" w:eastAsia="Calibri" w:hAnsi="Times New Roman" w:cs="Times New Roman"/>
                      <w:sz w:val="24"/>
                      <w:szCs w:val="24"/>
                      <w:lang w:val="it-IT"/>
                    </w:rPr>
                    <w:t>Curat, închis ermetic, inscripţionat cu toate elementel</w:t>
                  </w:r>
                  <w:r w:rsidRPr="00B31D7E">
                    <w:rPr>
                      <w:rFonts w:ascii="Times New Roman" w:hAnsi="Times New Roman" w:cs="Times New Roman"/>
                      <w:sz w:val="24"/>
                      <w:szCs w:val="24"/>
                      <w:lang w:val="it-IT"/>
                    </w:rPr>
                    <w:t>e de identificare</w:t>
                  </w:r>
                </w:p>
              </w:tc>
            </w:tr>
            <w:tr w:rsidR="009D1D1F" w:rsidRPr="00B31D7E" w:rsidTr="009D1D1F">
              <w:trPr>
                <w:trHeight w:val="656"/>
              </w:trPr>
              <w:tc>
                <w:tcPr>
                  <w:tcW w:w="2369" w:type="dxa"/>
                  <w:vAlign w:val="center"/>
                </w:tcPr>
                <w:p w:rsidR="009D1D1F" w:rsidRPr="00B31D7E" w:rsidRDefault="009D1D1F" w:rsidP="009D1D1F">
                  <w:pPr>
                    <w:jc w:val="center"/>
                    <w:rPr>
                      <w:rFonts w:ascii="Times New Roman" w:eastAsia="Calibri" w:hAnsi="Times New Roman" w:cs="Times New Roman"/>
                      <w:sz w:val="24"/>
                      <w:szCs w:val="24"/>
                      <w:lang w:val="it-IT"/>
                    </w:rPr>
                  </w:pPr>
                  <w:r w:rsidRPr="00B31D7E">
                    <w:rPr>
                      <w:rFonts w:ascii="Times New Roman" w:eastAsia="Calibri" w:hAnsi="Times New Roman" w:cs="Times New Roman"/>
                      <w:sz w:val="24"/>
                      <w:szCs w:val="24"/>
                      <w:lang w:val="it-IT"/>
                    </w:rPr>
                    <w:t>Aspectul produsului</w:t>
                  </w:r>
                </w:p>
              </w:tc>
              <w:tc>
                <w:tcPr>
                  <w:tcW w:w="4022" w:type="dxa"/>
                  <w:vAlign w:val="center"/>
                </w:tcPr>
                <w:p w:rsidR="009D1D1F" w:rsidRPr="00B31D7E" w:rsidRDefault="009D1D1F" w:rsidP="009D1D1F">
                  <w:pPr>
                    <w:jc w:val="center"/>
                    <w:rPr>
                      <w:rFonts w:ascii="Times New Roman" w:eastAsia="Calibri" w:hAnsi="Times New Roman" w:cs="Times New Roman"/>
                      <w:sz w:val="24"/>
                      <w:szCs w:val="24"/>
                      <w:lang w:val="it-IT"/>
                    </w:rPr>
                  </w:pPr>
                  <w:r w:rsidRPr="00B31D7E">
                    <w:rPr>
                      <w:rFonts w:ascii="Times New Roman" w:eastAsia="Calibri" w:hAnsi="Times New Roman" w:cs="Times New Roman"/>
                      <w:sz w:val="24"/>
                      <w:szCs w:val="24"/>
                      <w:lang w:val="it-IT"/>
                    </w:rPr>
                    <w:t>La ceaiul în ambalaje mici (care se folosesc ca atare) pliculeţe bine închise</w:t>
                  </w:r>
                  <w:r w:rsidRPr="00B31D7E">
                    <w:rPr>
                      <w:rFonts w:ascii="Times New Roman" w:hAnsi="Times New Roman" w:cs="Times New Roman"/>
                      <w:sz w:val="24"/>
                      <w:szCs w:val="24"/>
                      <w:lang w:val="it-IT"/>
                    </w:rPr>
                    <w:t xml:space="preserve"> cu fructele mărunţite</w:t>
                  </w:r>
                </w:p>
              </w:tc>
            </w:tr>
            <w:tr w:rsidR="009D1D1F" w:rsidRPr="00B31D7E" w:rsidTr="009D1D1F">
              <w:trPr>
                <w:trHeight w:val="177"/>
              </w:trPr>
              <w:tc>
                <w:tcPr>
                  <w:tcW w:w="2369" w:type="dxa"/>
                  <w:vAlign w:val="center"/>
                </w:tcPr>
                <w:p w:rsidR="009D1D1F" w:rsidRPr="00B31D7E" w:rsidRDefault="009D1D1F" w:rsidP="009D1D1F">
                  <w:pPr>
                    <w:jc w:val="center"/>
                    <w:rPr>
                      <w:rFonts w:ascii="Times New Roman" w:eastAsia="Calibri" w:hAnsi="Times New Roman" w:cs="Times New Roman"/>
                      <w:sz w:val="24"/>
                      <w:szCs w:val="24"/>
                      <w:lang w:val="it-IT"/>
                    </w:rPr>
                  </w:pPr>
                  <w:r w:rsidRPr="00B31D7E">
                    <w:rPr>
                      <w:rFonts w:ascii="Times New Roman" w:eastAsia="Calibri" w:hAnsi="Times New Roman" w:cs="Times New Roman"/>
                      <w:sz w:val="24"/>
                      <w:szCs w:val="24"/>
                      <w:lang w:val="it-IT"/>
                    </w:rPr>
                    <w:t>Culoarea</w:t>
                  </w:r>
                </w:p>
              </w:tc>
              <w:tc>
                <w:tcPr>
                  <w:tcW w:w="4022" w:type="dxa"/>
                  <w:vAlign w:val="center"/>
                </w:tcPr>
                <w:p w:rsidR="009D1D1F" w:rsidRPr="00B31D7E" w:rsidRDefault="009D1D1F" w:rsidP="009D1D1F">
                  <w:pPr>
                    <w:jc w:val="center"/>
                    <w:rPr>
                      <w:rFonts w:ascii="Times New Roman" w:eastAsia="Calibri" w:hAnsi="Times New Roman" w:cs="Times New Roman"/>
                      <w:sz w:val="24"/>
                      <w:szCs w:val="24"/>
                      <w:lang w:val="it-IT"/>
                    </w:rPr>
                  </w:pPr>
                  <w:r w:rsidRPr="00B31D7E">
                    <w:rPr>
                      <w:rFonts w:ascii="Times New Roman" w:eastAsia="Calibri" w:hAnsi="Times New Roman" w:cs="Times New Roman"/>
                      <w:sz w:val="24"/>
                      <w:szCs w:val="24"/>
                      <w:lang w:val="it-IT"/>
                    </w:rPr>
                    <w:t>Uniformă, specifică varietăţii</w:t>
                  </w:r>
                </w:p>
              </w:tc>
            </w:tr>
            <w:tr w:rsidR="009D1D1F" w:rsidRPr="00B31D7E" w:rsidTr="009D1D1F">
              <w:trPr>
                <w:trHeight w:val="656"/>
              </w:trPr>
              <w:tc>
                <w:tcPr>
                  <w:tcW w:w="2369" w:type="dxa"/>
                  <w:vAlign w:val="center"/>
                </w:tcPr>
                <w:p w:rsidR="009D1D1F" w:rsidRPr="00B31D7E" w:rsidRDefault="009D1D1F" w:rsidP="009D1D1F">
                  <w:pPr>
                    <w:jc w:val="center"/>
                    <w:rPr>
                      <w:rFonts w:ascii="Times New Roman" w:eastAsia="Calibri" w:hAnsi="Times New Roman" w:cs="Times New Roman"/>
                      <w:sz w:val="24"/>
                      <w:szCs w:val="24"/>
                      <w:lang w:val="it-IT"/>
                    </w:rPr>
                  </w:pPr>
                  <w:r w:rsidRPr="00B31D7E">
                    <w:rPr>
                      <w:rFonts w:ascii="Times New Roman" w:eastAsia="Calibri" w:hAnsi="Times New Roman" w:cs="Times New Roman"/>
                      <w:sz w:val="24"/>
                      <w:szCs w:val="24"/>
                      <w:lang w:val="it-IT"/>
                    </w:rPr>
                    <w:t>Aromă şi gust</w:t>
                  </w:r>
                </w:p>
              </w:tc>
              <w:tc>
                <w:tcPr>
                  <w:tcW w:w="4022" w:type="dxa"/>
                  <w:vAlign w:val="center"/>
                </w:tcPr>
                <w:p w:rsidR="009D1D1F" w:rsidRPr="00B31D7E" w:rsidRDefault="009D1D1F" w:rsidP="009D1D1F">
                  <w:pPr>
                    <w:jc w:val="center"/>
                    <w:rPr>
                      <w:rFonts w:ascii="Times New Roman" w:eastAsia="Calibri" w:hAnsi="Times New Roman" w:cs="Times New Roman"/>
                      <w:sz w:val="24"/>
                      <w:szCs w:val="24"/>
                      <w:lang w:val="it-IT"/>
                    </w:rPr>
                  </w:pPr>
                  <w:r w:rsidRPr="00B31D7E">
                    <w:rPr>
                      <w:rFonts w:ascii="Times New Roman" w:eastAsia="Calibri" w:hAnsi="Times New Roman" w:cs="Times New Roman"/>
                      <w:sz w:val="24"/>
                      <w:szCs w:val="24"/>
                      <w:lang w:val="it-IT"/>
                    </w:rPr>
                    <w:t>Aromate, plăcute, caracteristice sortimentului; fără miros şi s</w:t>
                  </w:r>
                  <w:r w:rsidRPr="00B31D7E">
                    <w:rPr>
                      <w:rFonts w:ascii="Times New Roman" w:hAnsi="Times New Roman" w:cs="Times New Roman"/>
                      <w:sz w:val="24"/>
                      <w:szCs w:val="24"/>
                      <w:lang w:val="it-IT"/>
                    </w:rPr>
                    <w:t>au gust străin. Infuzia limpede</w:t>
                  </w:r>
                </w:p>
              </w:tc>
            </w:tr>
            <w:tr w:rsidR="009D1D1F" w:rsidRPr="00B31D7E" w:rsidTr="009D1D1F">
              <w:trPr>
                <w:trHeight w:val="404"/>
              </w:trPr>
              <w:tc>
                <w:tcPr>
                  <w:tcW w:w="2369" w:type="dxa"/>
                  <w:vAlign w:val="center"/>
                </w:tcPr>
                <w:p w:rsidR="009D1D1F" w:rsidRPr="00B31D7E" w:rsidRDefault="009D1D1F" w:rsidP="009D1D1F">
                  <w:pPr>
                    <w:jc w:val="center"/>
                    <w:rPr>
                      <w:rFonts w:ascii="Times New Roman" w:eastAsia="Calibri" w:hAnsi="Times New Roman" w:cs="Times New Roman"/>
                      <w:sz w:val="24"/>
                      <w:szCs w:val="24"/>
                      <w:lang w:val="it-IT"/>
                    </w:rPr>
                  </w:pPr>
                  <w:r w:rsidRPr="00B31D7E">
                    <w:rPr>
                      <w:rFonts w:ascii="Times New Roman" w:eastAsia="Calibri" w:hAnsi="Times New Roman" w:cs="Times New Roman"/>
                      <w:sz w:val="24"/>
                      <w:szCs w:val="24"/>
                      <w:lang w:val="it-IT"/>
                    </w:rPr>
                    <w:t>Corpuri străine</w:t>
                  </w:r>
                </w:p>
              </w:tc>
              <w:tc>
                <w:tcPr>
                  <w:tcW w:w="4022" w:type="dxa"/>
                  <w:vAlign w:val="center"/>
                </w:tcPr>
                <w:p w:rsidR="009D1D1F" w:rsidRPr="00B31D7E" w:rsidRDefault="009D1D1F" w:rsidP="009D1D1F">
                  <w:pPr>
                    <w:jc w:val="center"/>
                    <w:rPr>
                      <w:rFonts w:ascii="Times New Roman" w:eastAsia="Calibri" w:hAnsi="Times New Roman" w:cs="Times New Roman"/>
                      <w:sz w:val="24"/>
                      <w:szCs w:val="24"/>
                      <w:lang w:val="it-IT"/>
                    </w:rPr>
                  </w:pPr>
                  <w:r w:rsidRPr="00B31D7E">
                    <w:rPr>
                      <w:rFonts w:ascii="Times New Roman" w:eastAsia="Calibri" w:hAnsi="Times New Roman" w:cs="Times New Roman"/>
                      <w:sz w:val="24"/>
                      <w:szCs w:val="24"/>
                      <w:lang w:val="it-IT"/>
                    </w:rPr>
                    <w:t>Ceaiul trebuie să fie curat fără corpuri străine</w:t>
                  </w:r>
                </w:p>
              </w:tc>
            </w:tr>
          </w:tbl>
          <w:p w:rsidR="009D1D1F" w:rsidRPr="00B31D7E" w:rsidRDefault="009D1D1F" w:rsidP="009D1D1F">
            <w:pPr>
              <w:pStyle w:val="NoSpacing"/>
              <w:rPr>
                <w:rFonts w:ascii="Times New Roman" w:hAnsi="Times New Roman" w:cs="Times New Roman"/>
                <w:b/>
                <w:i/>
                <w:sz w:val="24"/>
                <w:szCs w:val="24"/>
              </w:rPr>
            </w:pPr>
            <w:r w:rsidRPr="00B31D7E">
              <w:rPr>
                <w:rFonts w:ascii="Times New Roman" w:hAnsi="Times New Roman" w:cs="Times New Roman"/>
                <w:b/>
                <w:i/>
                <w:sz w:val="24"/>
                <w:szCs w:val="24"/>
              </w:rPr>
              <w:t>Proprietăţi fizico-chimice</w:t>
            </w:r>
          </w:p>
          <w:tbl>
            <w:tblPr>
              <w:tblW w:w="639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1"/>
              <w:gridCol w:w="3510"/>
            </w:tblGrid>
            <w:tr w:rsidR="009D1D1F" w:rsidRPr="00B31D7E" w:rsidTr="00502510">
              <w:trPr>
                <w:trHeight w:val="350"/>
              </w:trPr>
              <w:tc>
                <w:tcPr>
                  <w:tcW w:w="2881" w:type="dxa"/>
                  <w:vAlign w:val="center"/>
                </w:tcPr>
                <w:p w:rsidR="009D1D1F" w:rsidRPr="00B31D7E" w:rsidRDefault="009D1D1F" w:rsidP="002A233C">
                  <w:pPr>
                    <w:pStyle w:val="Default"/>
                    <w:jc w:val="center"/>
                    <w:rPr>
                      <w:color w:val="auto"/>
                    </w:rPr>
                  </w:pPr>
                  <w:r w:rsidRPr="00B31D7E">
                    <w:rPr>
                      <w:b/>
                      <w:bCs/>
                      <w:color w:val="auto"/>
                    </w:rPr>
                    <w:t>Caracteristici</w:t>
                  </w:r>
                </w:p>
              </w:tc>
              <w:tc>
                <w:tcPr>
                  <w:tcW w:w="3510" w:type="dxa"/>
                  <w:vAlign w:val="center"/>
                </w:tcPr>
                <w:p w:rsidR="009D1D1F" w:rsidRPr="00B31D7E" w:rsidRDefault="009D1D1F" w:rsidP="002A233C">
                  <w:pPr>
                    <w:pStyle w:val="Default"/>
                    <w:jc w:val="center"/>
                    <w:rPr>
                      <w:color w:val="auto"/>
                    </w:rPr>
                  </w:pPr>
                  <w:r w:rsidRPr="00B31D7E">
                    <w:rPr>
                      <w:b/>
                      <w:bCs/>
                      <w:color w:val="auto"/>
                    </w:rPr>
                    <w:t xml:space="preserve">Condiţii de </w:t>
                  </w:r>
                  <w:r w:rsidR="00A54ACB">
                    <w:rPr>
                      <w:b/>
                      <w:bCs/>
                      <w:color w:val="auto"/>
                    </w:rPr>
                    <w:t>admisibilitate</w:t>
                  </w:r>
                </w:p>
              </w:tc>
            </w:tr>
            <w:tr w:rsidR="009D1D1F" w:rsidRPr="00B31D7E" w:rsidTr="00502510">
              <w:trPr>
                <w:trHeight w:val="60"/>
              </w:trPr>
              <w:tc>
                <w:tcPr>
                  <w:tcW w:w="2881" w:type="dxa"/>
                  <w:vAlign w:val="center"/>
                </w:tcPr>
                <w:p w:rsidR="009D1D1F" w:rsidRPr="00B31D7E" w:rsidRDefault="009D1D1F" w:rsidP="00502510">
                  <w:pPr>
                    <w:tabs>
                      <w:tab w:val="left" w:pos="700"/>
                    </w:tabs>
                    <w:jc w:val="center"/>
                    <w:rPr>
                      <w:rFonts w:ascii="Times New Roman" w:eastAsia="Calibri" w:hAnsi="Times New Roman" w:cs="Times New Roman"/>
                    </w:rPr>
                  </w:pPr>
                  <w:r w:rsidRPr="00B31D7E">
                    <w:rPr>
                      <w:rFonts w:ascii="Times New Roman" w:eastAsia="Calibri" w:hAnsi="Times New Roman" w:cs="Times New Roman"/>
                    </w:rPr>
                    <w:t>Apă ,%, max.</w:t>
                  </w:r>
                </w:p>
              </w:tc>
              <w:tc>
                <w:tcPr>
                  <w:tcW w:w="3510" w:type="dxa"/>
                  <w:vAlign w:val="center"/>
                </w:tcPr>
                <w:p w:rsidR="009D1D1F" w:rsidRPr="00B31D7E" w:rsidRDefault="009D1D1F" w:rsidP="00502510">
                  <w:pPr>
                    <w:tabs>
                      <w:tab w:val="left" w:pos="700"/>
                    </w:tabs>
                    <w:jc w:val="center"/>
                    <w:rPr>
                      <w:rFonts w:ascii="Times New Roman" w:eastAsia="Calibri" w:hAnsi="Times New Roman" w:cs="Times New Roman"/>
                    </w:rPr>
                  </w:pPr>
                  <w:r w:rsidRPr="00B31D7E">
                    <w:rPr>
                      <w:rFonts w:ascii="Times New Roman" w:eastAsia="Calibri" w:hAnsi="Times New Roman" w:cs="Times New Roman"/>
                    </w:rPr>
                    <w:t>8,5</w:t>
                  </w:r>
                </w:p>
              </w:tc>
            </w:tr>
            <w:tr w:rsidR="009D1D1F" w:rsidRPr="00B31D7E" w:rsidTr="00502510">
              <w:trPr>
                <w:trHeight w:val="296"/>
              </w:trPr>
              <w:tc>
                <w:tcPr>
                  <w:tcW w:w="2881" w:type="dxa"/>
                  <w:vAlign w:val="center"/>
                </w:tcPr>
                <w:p w:rsidR="009D1D1F" w:rsidRPr="00B31D7E" w:rsidRDefault="009D1D1F" w:rsidP="00502510">
                  <w:pPr>
                    <w:jc w:val="center"/>
                    <w:rPr>
                      <w:rFonts w:ascii="Times New Roman" w:eastAsia="Calibri" w:hAnsi="Times New Roman" w:cs="Times New Roman"/>
                    </w:rPr>
                  </w:pPr>
                  <w:r w:rsidRPr="00B31D7E">
                    <w:rPr>
                      <w:rFonts w:ascii="Times New Roman" w:eastAsia="Calibri" w:hAnsi="Times New Roman" w:cs="Times New Roman"/>
                    </w:rPr>
                    <w:t>Cenuşa totală, %, max.</w:t>
                  </w:r>
                </w:p>
              </w:tc>
              <w:tc>
                <w:tcPr>
                  <w:tcW w:w="3510" w:type="dxa"/>
                  <w:vAlign w:val="center"/>
                </w:tcPr>
                <w:p w:rsidR="009D1D1F" w:rsidRPr="00B31D7E" w:rsidRDefault="009D1D1F" w:rsidP="00502510">
                  <w:pPr>
                    <w:jc w:val="center"/>
                    <w:rPr>
                      <w:rFonts w:ascii="Times New Roman" w:eastAsia="Calibri" w:hAnsi="Times New Roman" w:cs="Times New Roman"/>
                    </w:rPr>
                  </w:pPr>
                  <w:r w:rsidRPr="00B31D7E">
                    <w:rPr>
                      <w:rFonts w:ascii="Times New Roman" w:eastAsia="Calibri" w:hAnsi="Times New Roman" w:cs="Times New Roman"/>
                    </w:rPr>
                    <w:t>6,5</w:t>
                  </w:r>
                </w:p>
              </w:tc>
            </w:tr>
            <w:tr w:rsidR="00502510" w:rsidRPr="00B31D7E" w:rsidTr="004C0F6F">
              <w:trPr>
                <w:trHeight w:val="692"/>
              </w:trPr>
              <w:tc>
                <w:tcPr>
                  <w:tcW w:w="2881" w:type="dxa"/>
                  <w:vAlign w:val="center"/>
                </w:tcPr>
                <w:p w:rsidR="00502510" w:rsidRPr="00B31D7E" w:rsidRDefault="00502510" w:rsidP="004C0F6F">
                  <w:pPr>
                    <w:pStyle w:val="Default"/>
                    <w:jc w:val="center"/>
                    <w:rPr>
                      <w:color w:val="auto"/>
                    </w:rPr>
                  </w:pPr>
                  <w:r w:rsidRPr="00B31D7E">
                    <w:rPr>
                      <w:color w:val="auto"/>
                      <w:sz w:val="23"/>
                      <w:szCs w:val="23"/>
                    </w:rPr>
                    <w:t xml:space="preserve">Cenuşă insolubilă în acid clorhidric 10 %, %, max. </w:t>
                  </w:r>
                </w:p>
              </w:tc>
              <w:tc>
                <w:tcPr>
                  <w:tcW w:w="3510" w:type="dxa"/>
                  <w:vAlign w:val="center"/>
                </w:tcPr>
                <w:p w:rsidR="00502510" w:rsidRPr="00B31D7E" w:rsidRDefault="004C0F6F" w:rsidP="00502510">
                  <w:pPr>
                    <w:jc w:val="center"/>
                    <w:rPr>
                      <w:rFonts w:ascii="Times New Roman" w:hAnsi="Times New Roman" w:cs="Times New Roman"/>
                    </w:rPr>
                  </w:pPr>
                  <w:r w:rsidRPr="00B31D7E">
                    <w:rPr>
                      <w:rFonts w:ascii="Times New Roman" w:hAnsi="Times New Roman" w:cs="Times New Roman"/>
                    </w:rPr>
                    <w:t>1</w:t>
                  </w:r>
                </w:p>
              </w:tc>
            </w:tr>
            <w:tr w:rsidR="00502510" w:rsidRPr="00B31D7E" w:rsidTr="00502510">
              <w:trPr>
                <w:trHeight w:val="296"/>
              </w:trPr>
              <w:tc>
                <w:tcPr>
                  <w:tcW w:w="2881" w:type="dxa"/>
                  <w:vAlign w:val="center"/>
                </w:tcPr>
                <w:p w:rsidR="00502510" w:rsidRPr="00B31D7E" w:rsidRDefault="004C0F6F" w:rsidP="004C0F6F">
                  <w:pPr>
                    <w:pStyle w:val="Default"/>
                    <w:jc w:val="center"/>
                    <w:rPr>
                      <w:color w:val="auto"/>
                    </w:rPr>
                  </w:pPr>
                  <w:r w:rsidRPr="00B31D7E">
                    <w:rPr>
                      <w:color w:val="auto"/>
                      <w:sz w:val="23"/>
                      <w:szCs w:val="23"/>
                    </w:rPr>
                    <w:t xml:space="preserve">Extract apos, % min. </w:t>
                  </w:r>
                </w:p>
              </w:tc>
              <w:tc>
                <w:tcPr>
                  <w:tcW w:w="3510" w:type="dxa"/>
                  <w:vAlign w:val="center"/>
                </w:tcPr>
                <w:p w:rsidR="00502510" w:rsidRPr="00B31D7E" w:rsidRDefault="004C0F6F" w:rsidP="00502510">
                  <w:pPr>
                    <w:jc w:val="center"/>
                    <w:rPr>
                      <w:rFonts w:ascii="Times New Roman" w:hAnsi="Times New Roman" w:cs="Times New Roman"/>
                    </w:rPr>
                  </w:pPr>
                  <w:r w:rsidRPr="00B31D7E">
                    <w:rPr>
                      <w:rFonts w:ascii="Times New Roman" w:hAnsi="Times New Roman" w:cs="Times New Roman"/>
                    </w:rPr>
                    <w:t>32</w:t>
                  </w:r>
                </w:p>
              </w:tc>
            </w:tr>
          </w:tbl>
          <w:p w:rsidR="00DB6C70" w:rsidRPr="00B31D7E" w:rsidRDefault="00DB6C70" w:rsidP="009D1D1F">
            <w:pPr>
              <w:jc w:val="both"/>
              <w:rPr>
                <w:rFonts w:ascii="Times New Roman" w:hAnsi="Times New Roman" w:cs="Times New Roman"/>
                <w:sz w:val="24"/>
                <w:szCs w:val="24"/>
              </w:rPr>
            </w:pPr>
          </w:p>
        </w:tc>
        <w:tc>
          <w:tcPr>
            <w:tcW w:w="1889" w:type="dxa"/>
            <w:vAlign w:val="center"/>
          </w:tcPr>
          <w:p w:rsidR="00502510" w:rsidRPr="00B31D7E" w:rsidRDefault="00502510" w:rsidP="00502510">
            <w:pPr>
              <w:pStyle w:val="TableText"/>
              <w:widowControl w:val="0"/>
              <w:tabs>
                <w:tab w:val="clear" w:pos="0"/>
              </w:tabs>
              <w:suppressAutoHyphens w:val="0"/>
              <w:jc w:val="center"/>
              <w:rPr>
                <w:szCs w:val="24"/>
                <w:lang w:val="ro-RO"/>
              </w:rPr>
            </w:pPr>
            <w:r w:rsidRPr="00B31D7E">
              <w:rPr>
                <w:szCs w:val="24"/>
                <w:lang w:val="ro-RO"/>
              </w:rPr>
              <w:t>Produsele vor fi ambalate în plicuri a 1-</w:t>
            </w:r>
            <w:smartTag w:uri="urn:schemas-microsoft-com:office:smarttags" w:element="metricconverter">
              <w:smartTagPr>
                <w:attr w:name="ProductID" w:val="5 g"/>
              </w:smartTagPr>
              <w:r w:rsidRPr="00B31D7E">
                <w:rPr>
                  <w:szCs w:val="24"/>
                  <w:lang w:val="ro-RO"/>
                </w:rPr>
                <w:t>5 g</w:t>
              </w:r>
            </w:smartTag>
            <w:r w:rsidRPr="00B31D7E">
              <w:rPr>
                <w:szCs w:val="24"/>
                <w:lang w:val="ro-RO"/>
              </w:rPr>
              <w:t>.</w:t>
            </w:r>
          </w:p>
          <w:p w:rsidR="00DB6C70" w:rsidRPr="00B31D7E" w:rsidRDefault="00DB6C70" w:rsidP="0066748A">
            <w:pPr>
              <w:pStyle w:val="BodyText"/>
              <w:jc w:val="center"/>
              <w:rPr>
                <w:bCs/>
                <w:szCs w:val="24"/>
                <w:lang w:val="fr-FR"/>
              </w:rPr>
            </w:pPr>
          </w:p>
        </w:tc>
        <w:tc>
          <w:tcPr>
            <w:tcW w:w="1620" w:type="dxa"/>
            <w:gridSpan w:val="2"/>
            <w:vAlign w:val="center"/>
          </w:tcPr>
          <w:p w:rsidR="00DB6C70" w:rsidRPr="00B31D7E" w:rsidRDefault="00502510" w:rsidP="003D592D">
            <w:pPr>
              <w:pStyle w:val="BodyText"/>
              <w:jc w:val="center"/>
              <w:rPr>
                <w:bCs/>
                <w:szCs w:val="24"/>
              </w:rPr>
            </w:pPr>
            <w:r w:rsidRPr="00B31D7E">
              <w:rPr>
                <w:szCs w:val="24"/>
              </w:rPr>
              <w:t>minim 12 luni de la data livrării sau 24 de luni de la data ambalării</w:t>
            </w:r>
          </w:p>
        </w:tc>
        <w:tc>
          <w:tcPr>
            <w:tcW w:w="990" w:type="dxa"/>
            <w:vAlign w:val="center"/>
          </w:tcPr>
          <w:p w:rsidR="00DB6C70" w:rsidRPr="00B31D7E" w:rsidRDefault="00502510" w:rsidP="004927D6">
            <w:pPr>
              <w:spacing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lunar</w:t>
            </w:r>
          </w:p>
        </w:tc>
      </w:tr>
      <w:tr w:rsidR="00DB6C70" w:rsidRPr="00B31D7E" w:rsidTr="006E2BF2">
        <w:trPr>
          <w:trHeight w:val="10808"/>
        </w:trPr>
        <w:tc>
          <w:tcPr>
            <w:tcW w:w="848" w:type="dxa"/>
            <w:vAlign w:val="center"/>
          </w:tcPr>
          <w:p w:rsidR="00DB6C70" w:rsidRPr="00B31D7E" w:rsidRDefault="00DB6C70" w:rsidP="00160EFF">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780" w:type="dxa"/>
            <w:vAlign w:val="center"/>
          </w:tcPr>
          <w:p w:rsidR="00DB6C70" w:rsidRPr="00B31D7E" w:rsidRDefault="00DB6C70" w:rsidP="00E1481A">
            <w:pPr>
              <w:tabs>
                <w:tab w:val="left" w:pos="1596"/>
              </w:tabs>
              <w:autoSpaceDE w:val="0"/>
              <w:autoSpaceDN w:val="0"/>
              <w:adjustRightInd w:val="0"/>
              <w:spacing w:after="0" w:line="240" w:lineRule="auto"/>
              <w:contextualSpacing/>
              <w:rPr>
                <w:rFonts w:ascii="Times New Roman" w:eastAsia="Times New Roman" w:hAnsi="Times New Roman" w:cs="Times New Roman"/>
                <w:bCs/>
                <w:sz w:val="24"/>
                <w:szCs w:val="24"/>
                <w:lang w:val="fr-FR" w:eastAsia="ro-RO"/>
              </w:rPr>
            </w:pPr>
            <w:r w:rsidRPr="00B31D7E">
              <w:rPr>
                <w:rFonts w:ascii="Times New Roman" w:eastAsia="Times New Roman" w:hAnsi="Times New Roman" w:cs="Times New Roman"/>
                <w:bCs/>
                <w:sz w:val="24"/>
                <w:szCs w:val="24"/>
                <w:lang w:val="fr-FR" w:eastAsia="ro-RO"/>
              </w:rPr>
              <w:t>Cafea naturală boabe</w:t>
            </w:r>
          </w:p>
        </w:tc>
        <w:tc>
          <w:tcPr>
            <w:tcW w:w="539" w:type="dxa"/>
            <w:vAlign w:val="center"/>
          </w:tcPr>
          <w:p w:rsidR="00DB6C70" w:rsidRPr="00B31D7E" w:rsidRDefault="00DB6C70" w:rsidP="00E1481A">
            <w:pPr>
              <w:spacing w:after="0"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kg</w:t>
            </w:r>
          </w:p>
        </w:tc>
        <w:tc>
          <w:tcPr>
            <w:tcW w:w="1055" w:type="dxa"/>
            <w:tcBorders>
              <w:top w:val="nil"/>
              <w:left w:val="single" w:sz="4" w:space="0" w:color="auto"/>
              <w:bottom w:val="single" w:sz="4" w:space="0" w:color="auto"/>
              <w:right w:val="single" w:sz="4" w:space="0" w:color="auto"/>
            </w:tcBorders>
            <w:shd w:val="clear" w:color="auto" w:fill="auto"/>
            <w:vAlign w:val="center"/>
          </w:tcPr>
          <w:p w:rsidR="00DB6C70" w:rsidRPr="00B31D7E" w:rsidRDefault="00DB6C70" w:rsidP="00A66224">
            <w:pPr>
              <w:jc w:val="center"/>
              <w:rPr>
                <w:rFonts w:ascii="Times New Roman" w:hAnsi="Times New Roman" w:cs="Times New Roman"/>
                <w:bCs/>
                <w:sz w:val="24"/>
                <w:szCs w:val="24"/>
              </w:rPr>
            </w:pPr>
            <w:r w:rsidRPr="00B31D7E">
              <w:rPr>
                <w:rFonts w:ascii="Times New Roman" w:hAnsi="Times New Roman" w:cs="Times New Roman"/>
                <w:bCs/>
                <w:sz w:val="24"/>
                <w:szCs w:val="24"/>
              </w:rPr>
              <w:t>ST – 815-21</w:t>
            </w:r>
          </w:p>
        </w:tc>
        <w:tc>
          <w:tcPr>
            <w:tcW w:w="6956" w:type="dxa"/>
            <w:gridSpan w:val="2"/>
            <w:vAlign w:val="center"/>
          </w:tcPr>
          <w:p w:rsidR="00496777" w:rsidRPr="00B31D7E" w:rsidRDefault="00496777" w:rsidP="00496777">
            <w:pPr>
              <w:autoSpaceDE w:val="0"/>
              <w:autoSpaceDN w:val="0"/>
              <w:adjustRightInd w:val="0"/>
              <w:spacing w:after="0" w:line="240" w:lineRule="auto"/>
              <w:rPr>
                <w:rFonts w:ascii="Times New Roman" w:hAnsi="Times New Roman" w:cs="Times New Roman"/>
                <w:sz w:val="23"/>
                <w:szCs w:val="23"/>
              </w:rPr>
            </w:pPr>
            <w:r w:rsidRPr="00B31D7E">
              <w:rPr>
                <w:rFonts w:ascii="Times New Roman" w:hAnsi="Times New Roman" w:cs="Times New Roman"/>
                <w:sz w:val="23"/>
                <w:szCs w:val="23"/>
              </w:rPr>
              <w:t xml:space="preserve">„Cafeaua naturală boabe prăjite” este obţinută prin prăjirea boabelor de cafea crude. </w:t>
            </w:r>
          </w:p>
          <w:p w:rsidR="00496777" w:rsidRDefault="00496777" w:rsidP="00496777">
            <w:pPr>
              <w:autoSpaceDE w:val="0"/>
              <w:autoSpaceDN w:val="0"/>
              <w:adjustRightInd w:val="0"/>
              <w:spacing w:after="0" w:line="240" w:lineRule="auto"/>
              <w:jc w:val="both"/>
              <w:rPr>
                <w:rFonts w:ascii="Times New Roman" w:hAnsi="Times New Roman" w:cs="Times New Roman"/>
                <w:sz w:val="23"/>
                <w:szCs w:val="23"/>
              </w:rPr>
            </w:pPr>
            <w:r w:rsidRPr="00B31D7E">
              <w:rPr>
                <w:rFonts w:ascii="Times New Roman" w:hAnsi="Times New Roman" w:cs="Times New Roman"/>
                <w:sz w:val="23"/>
                <w:szCs w:val="23"/>
              </w:rPr>
              <w:t>Materiile prime şi auxiliare utilizate la fabricaţie trebuie să corespundă standardelor şi legislaţiei în vigoare.</w:t>
            </w:r>
          </w:p>
          <w:p w:rsidR="00E371B4" w:rsidRPr="00B31D7E" w:rsidRDefault="00E371B4" w:rsidP="00496777">
            <w:pPr>
              <w:autoSpaceDE w:val="0"/>
              <w:autoSpaceDN w:val="0"/>
              <w:adjustRightInd w:val="0"/>
              <w:spacing w:after="0" w:line="240" w:lineRule="auto"/>
              <w:jc w:val="both"/>
              <w:rPr>
                <w:rFonts w:ascii="Times New Roman" w:hAnsi="Times New Roman" w:cs="Times New Roman"/>
                <w:sz w:val="23"/>
                <w:szCs w:val="23"/>
              </w:rPr>
            </w:pPr>
          </w:p>
          <w:p w:rsidR="00496777" w:rsidRPr="00B31D7E" w:rsidRDefault="00496777" w:rsidP="00496777">
            <w:pPr>
              <w:pStyle w:val="NoSpacing"/>
              <w:rPr>
                <w:rFonts w:ascii="Times New Roman" w:hAnsi="Times New Roman" w:cs="Times New Roman"/>
                <w:b/>
                <w:i/>
                <w:sz w:val="24"/>
                <w:szCs w:val="24"/>
              </w:rPr>
            </w:pPr>
            <w:r w:rsidRPr="00B31D7E">
              <w:rPr>
                <w:rFonts w:ascii="Times New Roman" w:hAnsi="Times New Roman" w:cs="Times New Roman"/>
                <w:b/>
                <w:i/>
                <w:sz w:val="24"/>
                <w:szCs w:val="24"/>
              </w:rPr>
              <w:t>Proprietăţi organoleptice</w:t>
            </w:r>
          </w:p>
          <w:tbl>
            <w:tblPr>
              <w:tblW w:w="621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1"/>
              <w:gridCol w:w="3330"/>
            </w:tblGrid>
            <w:tr w:rsidR="00496777" w:rsidRPr="00B31D7E" w:rsidTr="002A233C">
              <w:trPr>
                <w:trHeight w:val="350"/>
              </w:trPr>
              <w:tc>
                <w:tcPr>
                  <w:tcW w:w="2881" w:type="dxa"/>
                </w:tcPr>
                <w:p w:rsidR="00496777" w:rsidRPr="00B31D7E" w:rsidRDefault="00496777" w:rsidP="00D36BCF">
                  <w:pPr>
                    <w:tabs>
                      <w:tab w:val="left" w:pos="700"/>
                    </w:tabs>
                    <w:jc w:val="center"/>
                    <w:rPr>
                      <w:rFonts w:ascii="Times New Roman" w:eastAsia="Calibri" w:hAnsi="Times New Roman" w:cs="Times New Roman"/>
                      <w:b/>
                      <w:sz w:val="24"/>
                      <w:szCs w:val="24"/>
                    </w:rPr>
                  </w:pPr>
                  <w:r w:rsidRPr="00B31D7E">
                    <w:rPr>
                      <w:rFonts w:ascii="Times New Roman" w:eastAsia="Calibri" w:hAnsi="Times New Roman" w:cs="Times New Roman"/>
                      <w:b/>
                      <w:sz w:val="24"/>
                      <w:szCs w:val="24"/>
                    </w:rPr>
                    <w:t>Caracteristici</w:t>
                  </w:r>
                </w:p>
              </w:tc>
              <w:tc>
                <w:tcPr>
                  <w:tcW w:w="3330" w:type="dxa"/>
                  <w:vAlign w:val="center"/>
                </w:tcPr>
                <w:p w:rsidR="00496777" w:rsidRPr="00B31D7E" w:rsidRDefault="00496777" w:rsidP="00D36BCF">
                  <w:pPr>
                    <w:tabs>
                      <w:tab w:val="left" w:pos="700"/>
                    </w:tabs>
                    <w:jc w:val="center"/>
                    <w:rPr>
                      <w:rFonts w:ascii="Times New Roman" w:eastAsia="Calibri" w:hAnsi="Times New Roman" w:cs="Times New Roman"/>
                      <w:b/>
                      <w:sz w:val="24"/>
                      <w:szCs w:val="24"/>
                    </w:rPr>
                  </w:pPr>
                  <w:r w:rsidRPr="00B31D7E">
                    <w:rPr>
                      <w:rFonts w:ascii="Times New Roman" w:eastAsia="Calibri" w:hAnsi="Times New Roman" w:cs="Times New Roman"/>
                      <w:b/>
                      <w:sz w:val="24"/>
                      <w:szCs w:val="24"/>
                    </w:rPr>
                    <w:t>Condiţii de admisibilitate</w:t>
                  </w:r>
                </w:p>
              </w:tc>
            </w:tr>
            <w:tr w:rsidR="00496777" w:rsidRPr="00B31D7E" w:rsidTr="00960074">
              <w:trPr>
                <w:trHeight w:val="809"/>
              </w:trPr>
              <w:tc>
                <w:tcPr>
                  <w:tcW w:w="2881" w:type="dxa"/>
                </w:tcPr>
                <w:p w:rsidR="00496777" w:rsidRPr="00B31D7E" w:rsidRDefault="00496777" w:rsidP="00D36BCF">
                  <w:pPr>
                    <w:tabs>
                      <w:tab w:val="left" w:pos="700"/>
                    </w:tabs>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Aspect</w:t>
                  </w:r>
                </w:p>
              </w:tc>
              <w:tc>
                <w:tcPr>
                  <w:tcW w:w="3330" w:type="dxa"/>
                </w:tcPr>
                <w:p w:rsidR="00496777" w:rsidRPr="00B31D7E" w:rsidRDefault="00496777" w:rsidP="00D36BCF">
                  <w:pPr>
                    <w:tabs>
                      <w:tab w:val="left" w:pos="700"/>
                    </w:tabs>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Boabe întregi, uniform</w:t>
                  </w:r>
                  <w:r w:rsidR="00960074" w:rsidRPr="00B31D7E">
                    <w:rPr>
                      <w:rFonts w:ascii="Times New Roman" w:hAnsi="Times New Roman" w:cs="Times New Roman"/>
                      <w:sz w:val="24"/>
                      <w:szCs w:val="24"/>
                    </w:rPr>
                    <w:t>e</w:t>
                  </w:r>
                  <w:r w:rsidRPr="00B31D7E">
                    <w:rPr>
                      <w:rFonts w:ascii="Times New Roman" w:eastAsia="Calibri" w:hAnsi="Times New Roman" w:cs="Times New Roman"/>
                      <w:sz w:val="24"/>
                      <w:szCs w:val="24"/>
                    </w:rPr>
                    <w:t xml:space="preserve"> </w:t>
                  </w:r>
                  <w:r w:rsidR="00960074" w:rsidRPr="00B31D7E">
                    <w:rPr>
                      <w:rFonts w:ascii="Times New Roman" w:hAnsi="Times New Roman" w:cs="Times New Roman"/>
                      <w:sz w:val="24"/>
                      <w:szCs w:val="24"/>
                    </w:rPr>
                    <w:t xml:space="preserve"> ca mărime, </w:t>
                  </w:r>
                  <w:r w:rsidRPr="00B31D7E">
                    <w:rPr>
                      <w:rFonts w:ascii="Times New Roman" w:eastAsia="Calibri" w:hAnsi="Times New Roman" w:cs="Times New Roman"/>
                      <w:sz w:val="24"/>
                      <w:szCs w:val="24"/>
                    </w:rPr>
                    <w:t xml:space="preserve">lucioase, </w:t>
                  </w:r>
                  <w:r w:rsidR="00960074" w:rsidRPr="00B31D7E">
                    <w:rPr>
                      <w:rFonts w:ascii="Times New Roman" w:hAnsi="Times New Roman" w:cs="Times New Roman"/>
                      <w:sz w:val="24"/>
                      <w:szCs w:val="24"/>
                    </w:rPr>
                    <w:t xml:space="preserve">uniform </w:t>
                  </w:r>
                  <w:r w:rsidRPr="00B31D7E">
                    <w:rPr>
                      <w:rFonts w:ascii="Times New Roman" w:eastAsia="Calibri" w:hAnsi="Times New Roman" w:cs="Times New Roman"/>
                      <w:sz w:val="24"/>
                      <w:szCs w:val="24"/>
                    </w:rPr>
                    <w:t>prăjite</w:t>
                  </w:r>
                </w:p>
              </w:tc>
            </w:tr>
            <w:tr w:rsidR="00496777" w:rsidRPr="00B31D7E" w:rsidTr="00D36BCF">
              <w:trPr>
                <w:trHeight w:val="314"/>
              </w:trPr>
              <w:tc>
                <w:tcPr>
                  <w:tcW w:w="2881" w:type="dxa"/>
                </w:tcPr>
                <w:p w:rsidR="00496777" w:rsidRPr="00B31D7E" w:rsidRDefault="00496777" w:rsidP="00D36BCF">
                  <w:pPr>
                    <w:tabs>
                      <w:tab w:val="left" w:pos="700"/>
                    </w:tabs>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Culoare</w:t>
                  </w:r>
                </w:p>
              </w:tc>
              <w:tc>
                <w:tcPr>
                  <w:tcW w:w="3330" w:type="dxa"/>
                </w:tcPr>
                <w:p w:rsidR="00496777" w:rsidRPr="00B31D7E" w:rsidRDefault="00496777" w:rsidP="00D36BCF">
                  <w:pPr>
                    <w:tabs>
                      <w:tab w:val="left" w:pos="700"/>
                    </w:tabs>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Specifică, uniformă</w:t>
                  </w:r>
                </w:p>
              </w:tc>
            </w:tr>
            <w:tr w:rsidR="00496777" w:rsidRPr="00B31D7E" w:rsidTr="00960074">
              <w:trPr>
                <w:trHeight w:val="620"/>
              </w:trPr>
              <w:tc>
                <w:tcPr>
                  <w:tcW w:w="2881" w:type="dxa"/>
                </w:tcPr>
                <w:p w:rsidR="00496777" w:rsidRPr="00B31D7E" w:rsidRDefault="00496777" w:rsidP="00D36BCF">
                  <w:pPr>
                    <w:tabs>
                      <w:tab w:val="left" w:pos="700"/>
                    </w:tabs>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Aromă și gust</w:t>
                  </w:r>
                </w:p>
              </w:tc>
              <w:tc>
                <w:tcPr>
                  <w:tcW w:w="3330" w:type="dxa"/>
                </w:tcPr>
                <w:p w:rsidR="00496777" w:rsidRPr="00B31D7E" w:rsidRDefault="00496777" w:rsidP="00960074">
                  <w:pPr>
                    <w:tabs>
                      <w:tab w:val="left" w:pos="700"/>
                    </w:tabs>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 xml:space="preserve">Specifică, bine dezvoltată, fără miros </w:t>
                  </w:r>
                  <w:r w:rsidR="00960074" w:rsidRPr="00B31D7E">
                    <w:rPr>
                      <w:rFonts w:ascii="Times New Roman" w:hAnsi="Times New Roman" w:cs="Times New Roman"/>
                      <w:sz w:val="24"/>
                      <w:szCs w:val="24"/>
                    </w:rPr>
                    <w:t>și gust străin</w:t>
                  </w:r>
                  <w:r w:rsidRPr="00B31D7E">
                    <w:rPr>
                      <w:rFonts w:ascii="Times New Roman" w:eastAsia="Calibri" w:hAnsi="Times New Roman" w:cs="Times New Roman"/>
                      <w:sz w:val="24"/>
                      <w:szCs w:val="24"/>
                    </w:rPr>
                    <w:t>.</w:t>
                  </w:r>
                </w:p>
              </w:tc>
            </w:tr>
          </w:tbl>
          <w:p w:rsidR="00496777" w:rsidRPr="00B31D7E" w:rsidRDefault="00496777" w:rsidP="00496777">
            <w:pPr>
              <w:pStyle w:val="NoSpacing"/>
              <w:rPr>
                <w:rFonts w:ascii="Times New Roman" w:hAnsi="Times New Roman" w:cs="Times New Roman"/>
                <w:b/>
                <w:i/>
                <w:sz w:val="24"/>
                <w:szCs w:val="24"/>
              </w:rPr>
            </w:pPr>
            <w:r w:rsidRPr="00B31D7E">
              <w:rPr>
                <w:rFonts w:ascii="Times New Roman" w:hAnsi="Times New Roman" w:cs="Times New Roman"/>
                <w:b/>
                <w:i/>
                <w:sz w:val="24"/>
                <w:szCs w:val="24"/>
              </w:rPr>
              <w:t>Proprietăţi fizico-chimice</w:t>
            </w:r>
          </w:p>
          <w:tbl>
            <w:tblPr>
              <w:tblW w:w="621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1"/>
              <w:gridCol w:w="3330"/>
            </w:tblGrid>
            <w:tr w:rsidR="00496777" w:rsidRPr="00B31D7E" w:rsidTr="002A233C">
              <w:trPr>
                <w:trHeight w:val="350"/>
              </w:trPr>
              <w:tc>
                <w:tcPr>
                  <w:tcW w:w="2881" w:type="dxa"/>
                </w:tcPr>
                <w:p w:rsidR="00496777" w:rsidRPr="00B31D7E" w:rsidRDefault="00496777" w:rsidP="002A233C">
                  <w:pPr>
                    <w:tabs>
                      <w:tab w:val="left" w:pos="700"/>
                    </w:tabs>
                    <w:jc w:val="both"/>
                    <w:rPr>
                      <w:rFonts w:ascii="Times New Roman" w:eastAsia="Calibri" w:hAnsi="Times New Roman" w:cs="Times New Roman"/>
                      <w:b/>
                      <w:sz w:val="24"/>
                      <w:szCs w:val="24"/>
                    </w:rPr>
                  </w:pPr>
                  <w:r w:rsidRPr="00B31D7E">
                    <w:rPr>
                      <w:rFonts w:ascii="Times New Roman" w:eastAsia="Calibri" w:hAnsi="Times New Roman" w:cs="Times New Roman"/>
                      <w:b/>
                      <w:sz w:val="24"/>
                      <w:szCs w:val="24"/>
                    </w:rPr>
                    <w:t xml:space="preserve">           Caracteristici</w:t>
                  </w:r>
                </w:p>
              </w:tc>
              <w:tc>
                <w:tcPr>
                  <w:tcW w:w="3330" w:type="dxa"/>
                  <w:vAlign w:val="center"/>
                </w:tcPr>
                <w:p w:rsidR="00496777" w:rsidRPr="00B31D7E" w:rsidRDefault="00496777" w:rsidP="002A233C">
                  <w:pPr>
                    <w:tabs>
                      <w:tab w:val="left" w:pos="700"/>
                    </w:tabs>
                    <w:jc w:val="center"/>
                    <w:rPr>
                      <w:rFonts w:ascii="Times New Roman" w:eastAsia="Calibri" w:hAnsi="Times New Roman" w:cs="Times New Roman"/>
                      <w:b/>
                      <w:sz w:val="24"/>
                      <w:szCs w:val="24"/>
                    </w:rPr>
                  </w:pPr>
                  <w:r w:rsidRPr="00B31D7E">
                    <w:rPr>
                      <w:rFonts w:ascii="Times New Roman" w:eastAsia="Calibri" w:hAnsi="Times New Roman" w:cs="Times New Roman"/>
                      <w:b/>
                      <w:sz w:val="24"/>
                      <w:szCs w:val="24"/>
                    </w:rPr>
                    <w:t>Condiţii de admisibilitate</w:t>
                  </w:r>
                </w:p>
              </w:tc>
            </w:tr>
            <w:tr w:rsidR="00496777" w:rsidRPr="00B31D7E" w:rsidTr="00D36BCF">
              <w:trPr>
                <w:trHeight w:val="305"/>
              </w:trPr>
              <w:tc>
                <w:tcPr>
                  <w:tcW w:w="2881" w:type="dxa"/>
                </w:tcPr>
                <w:p w:rsidR="00496777" w:rsidRPr="00B31D7E" w:rsidRDefault="00496777" w:rsidP="00D36BCF">
                  <w:pPr>
                    <w:tabs>
                      <w:tab w:val="left" w:pos="700"/>
                    </w:tabs>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Umiditate, % max.</w:t>
                  </w:r>
                </w:p>
              </w:tc>
              <w:tc>
                <w:tcPr>
                  <w:tcW w:w="3330" w:type="dxa"/>
                  <w:vAlign w:val="center"/>
                </w:tcPr>
                <w:p w:rsidR="00496777" w:rsidRPr="00B31D7E" w:rsidRDefault="00496777" w:rsidP="00D36BCF">
                  <w:pPr>
                    <w:tabs>
                      <w:tab w:val="left" w:pos="700"/>
                    </w:tabs>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4,5</w:t>
                  </w:r>
                </w:p>
              </w:tc>
            </w:tr>
            <w:tr w:rsidR="00496777" w:rsidRPr="00B31D7E" w:rsidTr="00D36BCF">
              <w:trPr>
                <w:trHeight w:val="548"/>
              </w:trPr>
              <w:tc>
                <w:tcPr>
                  <w:tcW w:w="2881" w:type="dxa"/>
                </w:tcPr>
                <w:p w:rsidR="00496777" w:rsidRPr="00B31D7E" w:rsidRDefault="00496777" w:rsidP="00D36BCF">
                  <w:pPr>
                    <w:tabs>
                      <w:tab w:val="left" w:pos="700"/>
                    </w:tabs>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Extract solubil, %, la substanță uscată, min.</w:t>
                  </w:r>
                </w:p>
              </w:tc>
              <w:tc>
                <w:tcPr>
                  <w:tcW w:w="3330" w:type="dxa"/>
                  <w:vAlign w:val="center"/>
                </w:tcPr>
                <w:p w:rsidR="00496777" w:rsidRPr="00B31D7E" w:rsidRDefault="00496777" w:rsidP="00D36BCF">
                  <w:pPr>
                    <w:tabs>
                      <w:tab w:val="left" w:pos="700"/>
                    </w:tabs>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23</w:t>
                  </w:r>
                </w:p>
              </w:tc>
            </w:tr>
            <w:tr w:rsidR="00496777" w:rsidRPr="00B31D7E" w:rsidTr="002A233C">
              <w:trPr>
                <w:trHeight w:val="296"/>
              </w:trPr>
              <w:tc>
                <w:tcPr>
                  <w:tcW w:w="2881" w:type="dxa"/>
                </w:tcPr>
                <w:p w:rsidR="00496777" w:rsidRPr="00B31D7E" w:rsidRDefault="00496777" w:rsidP="00D36BCF">
                  <w:pPr>
                    <w:tabs>
                      <w:tab w:val="left" w:pos="700"/>
                    </w:tabs>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Cenuşă totală, %  max.</w:t>
                  </w:r>
                </w:p>
              </w:tc>
              <w:tc>
                <w:tcPr>
                  <w:tcW w:w="3330" w:type="dxa"/>
                  <w:vAlign w:val="center"/>
                </w:tcPr>
                <w:p w:rsidR="00496777" w:rsidRPr="00B31D7E" w:rsidRDefault="00496777" w:rsidP="00D36BCF">
                  <w:pPr>
                    <w:tabs>
                      <w:tab w:val="left" w:pos="700"/>
                    </w:tabs>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5</w:t>
                  </w:r>
                </w:p>
              </w:tc>
            </w:tr>
            <w:tr w:rsidR="00496777" w:rsidRPr="00B31D7E" w:rsidTr="00960074">
              <w:trPr>
                <w:trHeight w:val="485"/>
              </w:trPr>
              <w:tc>
                <w:tcPr>
                  <w:tcW w:w="2881" w:type="dxa"/>
                </w:tcPr>
                <w:p w:rsidR="00496777" w:rsidRPr="00B31D7E" w:rsidRDefault="00496777" w:rsidP="00D36BCF">
                  <w:pPr>
                    <w:tabs>
                      <w:tab w:val="left" w:pos="700"/>
                    </w:tabs>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Cenuşă insolubilă în acid clorhidric, %, max.</w:t>
                  </w:r>
                </w:p>
              </w:tc>
              <w:tc>
                <w:tcPr>
                  <w:tcW w:w="3330" w:type="dxa"/>
                  <w:vAlign w:val="center"/>
                </w:tcPr>
                <w:p w:rsidR="00496777" w:rsidRPr="00B31D7E" w:rsidRDefault="00496777" w:rsidP="00D36BCF">
                  <w:pPr>
                    <w:tabs>
                      <w:tab w:val="left" w:pos="700"/>
                    </w:tabs>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0,2</w:t>
                  </w:r>
                </w:p>
              </w:tc>
            </w:tr>
          </w:tbl>
          <w:p w:rsidR="00D36BCF" w:rsidRPr="00B31D7E" w:rsidRDefault="00D36BCF" w:rsidP="00D36BCF">
            <w:pPr>
              <w:pStyle w:val="NoSpacing"/>
              <w:rPr>
                <w:rFonts w:ascii="Times New Roman" w:hAnsi="Times New Roman" w:cs="Times New Roman"/>
                <w:b/>
                <w:i/>
                <w:sz w:val="24"/>
                <w:szCs w:val="24"/>
              </w:rPr>
            </w:pPr>
            <w:r w:rsidRPr="00B31D7E">
              <w:rPr>
                <w:rFonts w:ascii="Times New Roman" w:hAnsi="Times New Roman" w:cs="Times New Roman"/>
                <w:b/>
                <w:i/>
                <w:sz w:val="24"/>
                <w:szCs w:val="24"/>
              </w:rPr>
              <w:t>Proprietăţi microbiologice</w:t>
            </w:r>
          </w:p>
          <w:tbl>
            <w:tblPr>
              <w:tblW w:w="621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1"/>
              <w:gridCol w:w="3150"/>
            </w:tblGrid>
            <w:tr w:rsidR="00D36BCF" w:rsidRPr="00B31D7E" w:rsidTr="00960074">
              <w:trPr>
                <w:trHeight w:val="350"/>
              </w:trPr>
              <w:tc>
                <w:tcPr>
                  <w:tcW w:w="3061" w:type="dxa"/>
                </w:tcPr>
                <w:p w:rsidR="00D36BCF" w:rsidRPr="00B31D7E" w:rsidRDefault="00D36BCF" w:rsidP="002A233C">
                  <w:pPr>
                    <w:tabs>
                      <w:tab w:val="left" w:pos="700"/>
                    </w:tabs>
                    <w:jc w:val="both"/>
                    <w:rPr>
                      <w:rFonts w:ascii="Times New Roman" w:eastAsia="Calibri" w:hAnsi="Times New Roman" w:cs="Times New Roman"/>
                      <w:b/>
                      <w:sz w:val="24"/>
                      <w:szCs w:val="24"/>
                    </w:rPr>
                  </w:pPr>
                  <w:r w:rsidRPr="00B31D7E">
                    <w:rPr>
                      <w:rFonts w:ascii="Times New Roman" w:eastAsia="Calibri" w:hAnsi="Times New Roman" w:cs="Times New Roman"/>
                      <w:b/>
                      <w:sz w:val="24"/>
                      <w:szCs w:val="24"/>
                    </w:rPr>
                    <w:t xml:space="preserve">           Caracteristici</w:t>
                  </w:r>
                </w:p>
              </w:tc>
              <w:tc>
                <w:tcPr>
                  <w:tcW w:w="3150" w:type="dxa"/>
                  <w:vAlign w:val="center"/>
                </w:tcPr>
                <w:p w:rsidR="00D36BCF" w:rsidRPr="00B31D7E" w:rsidRDefault="00D36BCF" w:rsidP="002A233C">
                  <w:pPr>
                    <w:tabs>
                      <w:tab w:val="left" w:pos="700"/>
                    </w:tabs>
                    <w:jc w:val="center"/>
                    <w:rPr>
                      <w:rFonts w:ascii="Times New Roman" w:eastAsia="Calibri" w:hAnsi="Times New Roman" w:cs="Times New Roman"/>
                      <w:b/>
                      <w:sz w:val="24"/>
                      <w:szCs w:val="24"/>
                    </w:rPr>
                  </w:pPr>
                  <w:r w:rsidRPr="00B31D7E">
                    <w:rPr>
                      <w:rFonts w:ascii="Times New Roman" w:eastAsia="Calibri" w:hAnsi="Times New Roman" w:cs="Times New Roman"/>
                      <w:b/>
                      <w:sz w:val="24"/>
                      <w:szCs w:val="24"/>
                    </w:rPr>
                    <w:t>Condiţii de admisibilitate</w:t>
                  </w:r>
                </w:p>
              </w:tc>
            </w:tr>
            <w:tr w:rsidR="00D36BCF" w:rsidRPr="00B31D7E" w:rsidTr="00960074">
              <w:trPr>
                <w:trHeight w:val="413"/>
              </w:trPr>
              <w:tc>
                <w:tcPr>
                  <w:tcW w:w="3061" w:type="dxa"/>
                </w:tcPr>
                <w:p w:rsidR="00D36BCF" w:rsidRPr="00B31D7E" w:rsidRDefault="00D36BCF" w:rsidP="00D36BCF">
                  <w:pPr>
                    <w:tabs>
                      <w:tab w:val="left" w:pos="700"/>
                    </w:tabs>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Bacterii coliforme nr/g, max</w:t>
                  </w:r>
                  <w:r w:rsidRPr="00B31D7E">
                    <w:rPr>
                      <w:rFonts w:ascii="Times New Roman" w:hAnsi="Times New Roman" w:cs="Times New Roman"/>
                      <w:sz w:val="24"/>
                      <w:szCs w:val="24"/>
                    </w:rPr>
                    <w:t>.</w:t>
                  </w:r>
                </w:p>
              </w:tc>
              <w:tc>
                <w:tcPr>
                  <w:tcW w:w="3150" w:type="dxa"/>
                  <w:vAlign w:val="center"/>
                </w:tcPr>
                <w:p w:rsidR="00D36BCF" w:rsidRPr="00B31D7E" w:rsidRDefault="00D36BCF" w:rsidP="00D36BCF">
                  <w:pPr>
                    <w:tabs>
                      <w:tab w:val="left" w:pos="700"/>
                    </w:tabs>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10</w:t>
                  </w:r>
                </w:p>
              </w:tc>
            </w:tr>
            <w:tr w:rsidR="00D36BCF" w:rsidRPr="00B31D7E" w:rsidTr="00960074">
              <w:trPr>
                <w:trHeight w:val="296"/>
              </w:trPr>
              <w:tc>
                <w:tcPr>
                  <w:tcW w:w="3061" w:type="dxa"/>
                </w:tcPr>
                <w:p w:rsidR="00D36BCF" w:rsidRPr="00B31D7E" w:rsidRDefault="00D36BCF" w:rsidP="00D36BCF">
                  <w:pPr>
                    <w:tabs>
                      <w:tab w:val="left" w:pos="700"/>
                    </w:tabs>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Escherichia coli nr/g, max</w:t>
                  </w:r>
                </w:p>
              </w:tc>
              <w:tc>
                <w:tcPr>
                  <w:tcW w:w="3150" w:type="dxa"/>
                  <w:vAlign w:val="center"/>
                </w:tcPr>
                <w:p w:rsidR="00D36BCF" w:rsidRPr="00B31D7E" w:rsidRDefault="00D36BCF" w:rsidP="00D36BCF">
                  <w:pPr>
                    <w:tabs>
                      <w:tab w:val="left" w:pos="700"/>
                    </w:tabs>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1</w:t>
                  </w:r>
                </w:p>
              </w:tc>
            </w:tr>
            <w:tr w:rsidR="00D36BCF" w:rsidRPr="00B31D7E" w:rsidTr="00E371B4">
              <w:trPr>
                <w:trHeight w:val="368"/>
              </w:trPr>
              <w:tc>
                <w:tcPr>
                  <w:tcW w:w="3061" w:type="dxa"/>
                </w:tcPr>
                <w:p w:rsidR="00D36BCF" w:rsidRPr="00B31D7E" w:rsidRDefault="00D36BCF" w:rsidP="00D36BCF">
                  <w:pPr>
                    <w:tabs>
                      <w:tab w:val="left" w:pos="700"/>
                    </w:tabs>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Drojdii și mucegaiuri nr/g, max</w:t>
                  </w:r>
                  <w:r w:rsidRPr="00B31D7E">
                    <w:rPr>
                      <w:rFonts w:ascii="Times New Roman" w:hAnsi="Times New Roman" w:cs="Times New Roman"/>
                      <w:sz w:val="24"/>
                      <w:szCs w:val="24"/>
                    </w:rPr>
                    <w:t>.</w:t>
                  </w:r>
                </w:p>
              </w:tc>
              <w:tc>
                <w:tcPr>
                  <w:tcW w:w="3150" w:type="dxa"/>
                  <w:vAlign w:val="center"/>
                </w:tcPr>
                <w:p w:rsidR="00D36BCF" w:rsidRPr="00B31D7E" w:rsidRDefault="00D36BCF" w:rsidP="00D36BCF">
                  <w:pPr>
                    <w:tabs>
                      <w:tab w:val="left" w:pos="700"/>
                    </w:tabs>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150</w:t>
                  </w:r>
                </w:p>
              </w:tc>
            </w:tr>
          </w:tbl>
          <w:p w:rsidR="00496777" w:rsidRPr="00B31D7E" w:rsidRDefault="00496777" w:rsidP="00496777">
            <w:pPr>
              <w:autoSpaceDE w:val="0"/>
              <w:autoSpaceDN w:val="0"/>
              <w:adjustRightInd w:val="0"/>
              <w:spacing w:after="0" w:line="240" w:lineRule="auto"/>
              <w:jc w:val="both"/>
              <w:rPr>
                <w:rFonts w:ascii="Times New Roman" w:hAnsi="Times New Roman" w:cs="Times New Roman"/>
                <w:sz w:val="24"/>
                <w:szCs w:val="24"/>
              </w:rPr>
            </w:pPr>
          </w:p>
        </w:tc>
        <w:tc>
          <w:tcPr>
            <w:tcW w:w="1889" w:type="dxa"/>
            <w:vAlign w:val="center"/>
          </w:tcPr>
          <w:p w:rsidR="00960074" w:rsidRPr="00B31D7E" w:rsidRDefault="00960074" w:rsidP="00960074">
            <w:pPr>
              <w:pStyle w:val="BodyText"/>
              <w:jc w:val="center"/>
              <w:rPr>
                <w:bCs/>
              </w:rPr>
            </w:pPr>
            <w:r w:rsidRPr="00B31D7E">
              <w:rPr>
                <w:bCs/>
              </w:rPr>
              <w:t>Produsul va fi ambalat sub vid în hârtie specială termosudată la capete de maxim 1.000 g. Ambalajele produselor vor fi de unică folosinţă.</w:t>
            </w:r>
          </w:p>
          <w:p w:rsidR="00DB6C70" w:rsidRPr="00B31D7E" w:rsidRDefault="00DB6C70" w:rsidP="00960074">
            <w:pPr>
              <w:pStyle w:val="BodyText"/>
              <w:jc w:val="center"/>
              <w:rPr>
                <w:bCs/>
                <w:szCs w:val="24"/>
                <w:lang w:val="fr-FR"/>
              </w:rPr>
            </w:pPr>
          </w:p>
        </w:tc>
        <w:tc>
          <w:tcPr>
            <w:tcW w:w="1620" w:type="dxa"/>
            <w:gridSpan w:val="2"/>
            <w:vAlign w:val="center"/>
          </w:tcPr>
          <w:p w:rsidR="00DB6C70" w:rsidRPr="00B31D7E" w:rsidRDefault="00960074" w:rsidP="003D592D">
            <w:pPr>
              <w:pStyle w:val="BodyText"/>
              <w:jc w:val="center"/>
              <w:rPr>
                <w:bCs/>
                <w:szCs w:val="24"/>
              </w:rPr>
            </w:pPr>
            <w:r w:rsidRPr="00B31D7E">
              <w:t>m</w:t>
            </w:r>
            <w:r w:rsidR="00911A74" w:rsidRPr="00B31D7E">
              <w:t>inim 12 luni de la data fabricaț</w:t>
            </w:r>
            <w:r w:rsidRPr="00B31D7E">
              <w:t>iei</w:t>
            </w:r>
            <w:r w:rsidRPr="00B31D7E">
              <w:tab/>
            </w:r>
          </w:p>
        </w:tc>
        <w:tc>
          <w:tcPr>
            <w:tcW w:w="990" w:type="dxa"/>
            <w:vAlign w:val="center"/>
          </w:tcPr>
          <w:p w:rsidR="00DB6C70" w:rsidRPr="00B31D7E" w:rsidRDefault="00960074" w:rsidP="004927D6">
            <w:pPr>
              <w:spacing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lunar</w:t>
            </w:r>
          </w:p>
        </w:tc>
      </w:tr>
      <w:tr w:rsidR="008C7226" w:rsidRPr="00B31D7E" w:rsidTr="006E2BF2">
        <w:trPr>
          <w:trHeight w:val="6578"/>
        </w:trPr>
        <w:tc>
          <w:tcPr>
            <w:tcW w:w="848" w:type="dxa"/>
            <w:vAlign w:val="center"/>
          </w:tcPr>
          <w:p w:rsidR="008C7226" w:rsidRPr="00B31D7E" w:rsidRDefault="008C7226" w:rsidP="00160EFF">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780" w:type="dxa"/>
            <w:vAlign w:val="center"/>
          </w:tcPr>
          <w:p w:rsidR="008C7226" w:rsidRPr="00B31D7E" w:rsidRDefault="008C7226" w:rsidP="00E1481A">
            <w:pPr>
              <w:tabs>
                <w:tab w:val="left" w:pos="1596"/>
              </w:tabs>
              <w:autoSpaceDE w:val="0"/>
              <w:autoSpaceDN w:val="0"/>
              <w:adjustRightInd w:val="0"/>
              <w:spacing w:after="0" w:line="240" w:lineRule="auto"/>
              <w:contextualSpacing/>
              <w:rPr>
                <w:rFonts w:ascii="Times New Roman" w:eastAsia="Times New Roman" w:hAnsi="Times New Roman" w:cs="Times New Roman"/>
                <w:bCs/>
                <w:sz w:val="24"/>
                <w:szCs w:val="24"/>
                <w:lang w:val="fr-FR" w:eastAsia="ro-RO"/>
              </w:rPr>
            </w:pPr>
            <w:r w:rsidRPr="00B31D7E">
              <w:rPr>
                <w:rFonts w:ascii="Times New Roman" w:eastAsia="Times New Roman" w:hAnsi="Times New Roman" w:cs="Times New Roman"/>
                <w:bCs/>
                <w:sz w:val="24"/>
                <w:szCs w:val="24"/>
                <w:lang w:val="fr-FR" w:eastAsia="ro-RO"/>
              </w:rPr>
              <w:t>Cafea naturală măcinată</w:t>
            </w:r>
          </w:p>
        </w:tc>
        <w:tc>
          <w:tcPr>
            <w:tcW w:w="539" w:type="dxa"/>
            <w:vAlign w:val="center"/>
          </w:tcPr>
          <w:p w:rsidR="008C7226" w:rsidRPr="00B31D7E" w:rsidRDefault="008C7226" w:rsidP="00E1481A">
            <w:pPr>
              <w:spacing w:after="0"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kg</w:t>
            </w:r>
          </w:p>
        </w:tc>
        <w:tc>
          <w:tcPr>
            <w:tcW w:w="1055" w:type="dxa"/>
            <w:tcBorders>
              <w:top w:val="nil"/>
              <w:left w:val="single" w:sz="4" w:space="0" w:color="auto"/>
              <w:bottom w:val="single" w:sz="4" w:space="0" w:color="auto"/>
              <w:right w:val="single" w:sz="4" w:space="0" w:color="auto"/>
            </w:tcBorders>
            <w:shd w:val="clear" w:color="auto" w:fill="auto"/>
            <w:vAlign w:val="center"/>
          </w:tcPr>
          <w:p w:rsidR="008C7226" w:rsidRPr="00B31D7E" w:rsidRDefault="008C7226" w:rsidP="00A66224">
            <w:pPr>
              <w:jc w:val="center"/>
              <w:rPr>
                <w:rFonts w:ascii="Times New Roman" w:hAnsi="Times New Roman" w:cs="Times New Roman"/>
                <w:bCs/>
                <w:sz w:val="24"/>
                <w:szCs w:val="24"/>
              </w:rPr>
            </w:pPr>
            <w:r w:rsidRPr="00B31D7E">
              <w:rPr>
                <w:rFonts w:ascii="Times New Roman" w:hAnsi="Times New Roman" w:cs="Times New Roman"/>
                <w:bCs/>
                <w:sz w:val="24"/>
                <w:szCs w:val="24"/>
              </w:rPr>
              <w:t>ST –667-21</w:t>
            </w:r>
          </w:p>
        </w:tc>
        <w:tc>
          <w:tcPr>
            <w:tcW w:w="6956" w:type="dxa"/>
            <w:gridSpan w:val="2"/>
            <w:vAlign w:val="center"/>
          </w:tcPr>
          <w:p w:rsidR="008C7226" w:rsidRPr="00B31D7E" w:rsidRDefault="008C7226" w:rsidP="008C7226">
            <w:pPr>
              <w:autoSpaceDE w:val="0"/>
              <w:autoSpaceDN w:val="0"/>
              <w:adjustRightInd w:val="0"/>
              <w:spacing w:after="0" w:line="240" w:lineRule="auto"/>
              <w:rPr>
                <w:rFonts w:ascii="Times New Roman" w:hAnsi="Times New Roman" w:cs="Times New Roman"/>
                <w:sz w:val="23"/>
                <w:szCs w:val="23"/>
              </w:rPr>
            </w:pPr>
            <w:r w:rsidRPr="00B31D7E">
              <w:rPr>
                <w:rFonts w:ascii="Times New Roman" w:hAnsi="Times New Roman" w:cs="Times New Roman"/>
                <w:sz w:val="23"/>
                <w:szCs w:val="23"/>
              </w:rPr>
              <w:t xml:space="preserve">„Cafeaua naturală măcinată” este obţinută prin măcinarea boabelor de cafea prăjită. </w:t>
            </w:r>
          </w:p>
          <w:p w:rsidR="008C7226" w:rsidRPr="00B31D7E" w:rsidRDefault="008C7226" w:rsidP="008C7226">
            <w:pPr>
              <w:autoSpaceDE w:val="0"/>
              <w:autoSpaceDN w:val="0"/>
              <w:adjustRightInd w:val="0"/>
              <w:spacing w:after="0" w:line="240" w:lineRule="auto"/>
              <w:jc w:val="both"/>
              <w:rPr>
                <w:rFonts w:ascii="Times New Roman" w:hAnsi="Times New Roman" w:cs="Times New Roman"/>
                <w:sz w:val="23"/>
                <w:szCs w:val="23"/>
              </w:rPr>
            </w:pPr>
            <w:r w:rsidRPr="00B31D7E">
              <w:rPr>
                <w:rFonts w:ascii="Times New Roman" w:hAnsi="Times New Roman" w:cs="Times New Roman"/>
                <w:sz w:val="23"/>
                <w:szCs w:val="23"/>
              </w:rPr>
              <w:t xml:space="preserve">Materiile prime şi auxiliare utilizate la fabricaţie trebuie să corespundă standardelor şi legislaţiei în vigoare. </w:t>
            </w:r>
          </w:p>
          <w:p w:rsidR="008C7226" w:rsidRPr="00B31D7E" w:rsidRDefault="008C7226" w:rsidP="002A233C">
            <w:pPr>
              <w:pStyle w:val="NoSpacing"/>
              <w:rPr>
                <w:rFonts w:ascii="Times New Roman" w:hAnsi="Times New Roman" w:cs="Times New Roman"/>
                <w:b/>
                <w:i/>
                <w:sz w:val="24"/>
                <w:szCs w:val="24"/>
              </w:rPr>
            </w:pPr>
            <w:r w:rsidRPr="00B31D7E">
              <w:rPr>
                <w:rFonts w:ascii="Times New Roman" w:hAnsi="Times New Roman" w:cs="Times New Roman"/>
                <w:b/>
                <w:i/>
                <w:sz w:val="24"/>
                <w:szCs w:val="24"/>
              </w:rPr>
              <w:t>Proprietăţi organoleptice</w:t>
            </w:r>
          </w:p>
          <w:tbl>
            <w:tblPr>
              <w:tblW w:w="621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1"/>
              <w:gridCol w:w="3330"/>
            </w:tblGrid>
            <w:tr w:rsidR="008C7226" w:rsidRPr="00B31D7E" w:rsidTr="002A233C">
              <w:trPr>
                <w:trHeight w:val="350"/>
              </w:trPr>
              <w:tc>
                <w:tcPr>
                  <w:tcW w:w="2881" w:type="dxa"/>
                </w:tcPr>
                <w:p w:rsidR="008C7226" w:rsidRPr="00B31D7E" w:rsidRDefault="008C7226" w:rsidP="002A233C">
                  <w:pPr>
                    <w:tabs>
                      <w:tab w:val="left" w:pos="700"/>
                    </w:tabs>
                    <w:jc w:val="center"/>
                    <w:rPr>
                      <w:rFonts w:ascii="Times New Roman" w:eastAsia="Calibri" w:hAnsi="Times New Roman" w:cs="Times New Roman"/>
                      <w:b/>
                      <w:sz w:val="24"/>
                      <w:szCs w:val="24"/>
                    </w:rPr>
                  </w:pPr>
                  <w:r w:rsidRPr="00B31D7E">
                    <w:rPr>
                      <w:rFonts w:ascii="Times New Roman" w:eastAsia="Calibri" w:hAnsi="Times New Roman" w:cs="Times New Roman"/>
                      <w:b/>
                      <w:sz w:val="24"/>
                      <w:szCs w:val="24"/>
                    </w:rPr>
                    <w:t>Caracteristici</w:t>
                  </w:r>
                </w:p>
              </w:tc>
              <w:tc>
                <w:tcPr>
                  <w:tcW w:w="3330" w:type="dxa"/>
                  <w:vAlign w:val="center"/>
                </w:tcPr>
                <w:p w:rsidR="008C7226" w:rsidRPr="00B31D7E" w:rsidRDefault="008C7226" w:rsidP="002A233C">
                  <w:pPr>
                    <w:tabs>
                      <w:tab w:val="left" w:pos="700"/>
                    </w:tabs>
                    <w:jc w:val="center"/>
                    <w:rPr>
                      <w:rFonts w:ascii="Times New Roman" w:eastAsia="Calibri" w:hAnsi="Times New Roman" w:cs="Times New Roman"/>
                      <w:b/>
                      <w:sz w:val="24"/>
                      <w:szCs w:val="24"/>
                    </w:rPr>
                  </w:pPr>
                  <w:r w:rsidRPr="00B31D7E">
                    <w:rPr>
                      <w:rFonts w:ascii="Times New Roman" w:eastAsia="Calibri" w:hAnsi="Times New Roman" w:cs="Times New Roman"/>
                      <w:b/>
                      <w:sz w:val="24"/>
                      <w:szCs w:val="24"/>
                    </w:rPr>
                    <w:t>Condiţii de admisibilitate</w:t>
                  </w:r>
                </w:p>
              </w:tc>
            </w:tr>
            <w:tr w:rsidR="002A233C" w:rsidRPr="00B31D7E" w:rsidTr="002A233C">
              <w:trPr>
                <w:trHeight w:val="539"/>
              </w:trPr>
              <w:tc>
                <w:tcPr>
                  <w:tcW w:w="2881" w:type="dxa"/>
                </w:tcPr>
                <w:p w:rsidR="002A233C" w:rsidRPr="00B31D7E" w:rsidRDefault="002A233C" w:rsidP="002A233C">
                  <w:pPr>
                    <w:tabs>
                      <w:tab w:val="left" w:pos="700"/>
                    </w:tabs>
                    <w:jc w:val="center"/>
                    <w:rPr>
                      <w:rFonts w:ascii="Times New Roman" w:hAnsi="Times New Roman" w:cs="Times New Roman"/>
                      <w:sz w:val="24"/>
                      <w:szCs w:val="24"/>
                    </w:rPr>
                  </w:pPr>
                  <w:r w:rsidRPr="00B31D7E">
                    <w:rPr>
                      <w:rFonts w:ascii="Times New Roman" w:hAnsi="Times New Roman" w:cs="Times New Roman"/>
                      <w:sz w:val="24"/>
                      <w:szCs w:val="24"/>
                    </w:rPr>
                    <w:t>Aspect</w:t>
                  </w:r>
                </w:p>
              </w:tc>
              <w:tc>
                <w:tcPr>
                  <w:tcW w:w="3330" w:type="dxa"/>
                </w:tcPr>
                <w:p w:rsidR="002A233C" w:rsidRPr="00B31D7E" w:rsidRDefault="00911A74" w:rsidP="00911A74">
                  <w:pPr>
                    <w:tabs>
                      <w:tab w:val="left" w:pos="700"/>
                    </w:tabs>
                    <w:jc w:val="center"/>
                    <w:rPr>
                      <w:rFonts w:ascii="Times New Roman" w:hAnsi="Times New Roman" w:cs="Times New Roman"/>
                      <w:sz w:val="24"/>
                      <w:szCs w:val="24"/>
                    </w:rPr>
                  </w:pPr>
                  <w:r w:rsidRPr="00B31D7E">
                    <w:rPr>
                      <w:rFonts w:ascii="Times New Roman" w:hAnsi="Times New Roman" w:cs="Times New Roman"/>
                      <w:sz w:val="24"/>
                      <w:szCs w:val="24"/>
                    </w:rPr>
                    <w:t>Pulbere</w:t>
                  </w:r>
                  <w:r w:rsidR="002A233C" w:rsidRPr="00B31D7E">
                    <w:rPr>
                      <w:rFonts w:ascii="Times New Roman" w:hAnsi="Times New Roman" w:cs="Times New Roman"/>
                      <w:sz w:val="24"/>
                      <w:szCs w:val="24"/>
                    </w:rPr>
                    <w:t xml:space="preserve"> uniformă, fără aglomerări stabile</w:t>
                  </w:r>
                </w:p>
              </w:tc>
            </w:tr>
            <w:tr w:rsidR="002A233C" w:rsidRPr="00B31D7E" w:rsidTr="002A233C">
              <w:trPr>
                <w:trHeight w:val="314"/>
              </w:trPr>
              <w:tc>
                <w:tcPr>
                  <w:tcW w:w="2881" w:type="dxa"/>
                </w:tcPr>
                <w:p w:rsidR="002A233C" w:rsidRPr="00B31D7E" w:rsidRDefault="002A233C" w:rsidP="002A233C">
                  <w:pPr>
                    <w:tabs>
                      <w:tab w:val="left" w:pos="700"/>
                    </w:tabs>
                    <w:jc w:val="center"/>
                    <w:rPr>
                      <w:rFonts w:ascii="Times New Roman" w:hAnsi="Times New Roman" w:cs="Times New Roman"/>
                      <w:sz w:val="24"/>
                      <w:szCs w:val="24"/>
                    </w:rPr>
                  </w:pPr>
                  <w:r w:rsidRPr="00B31D7E">
                    <w:rPr>
                      <w:rFonts w:ascii="Times New Roman" w:hAnsi="Times New Roman" w:cs="Times New Roman"/>
                      <w:sz w:val="24"/>
                      <w:szCs w:val="24"/>
                    </w:rPr>
                    <w:t>Culoare</w:t>
                  </w:r>
                </w:p>
              </w:tc>
              <w:tc>
                <w:tcPr>
                  <w:tcW w:w="3330" w:type="dxa"/>
                </w:tcPr>
                <w:p w:rsidR="002A233C" w:rsidRPr="00B31D7E" w:rsidRDefault="002A233C" w:rsidP="002A233C">
                  <w:pPr>
                    <w:tabs>
                      <w:tab w:val="left" w:pos="700"/>
                    </w:tabs>
                    <w:jc w:val="center"/>
                    <w:rPr>
                      <w:rFonts w:ascii="Times New Roman" w:hAnsi="Times New Roman" w:cs="Times New Roman"/>
                      <w:sz w:val="24"/>
                      <w:szCs w:val="24"/>
                    </w:rPr>
                  </w:pPr>
                  <w:r w:rsidRPr="00B31D7E">
                    <w:rPr>
                      <w:rFonts w:ascii="Times New Roman" w:hAnsi="Times New Roman" w:cs="Times New Roman"/>
                      <w:sz w:val="24"/>
                      <w:szCs w:val="24"/>
                    </w:rPr>
                    <w:t>Brun închis, uniformă</w:t>
                  </w:r>
                </w:p>
              </w:tc>
            </w:tr>
            <w:tr w:rsidR="002A233C" w:rsidRPr="00B31D7E" w:rsidTr="002A233C">
              <w:trPr>
                <w:trHeight w:val="476"/>
              </w:trPr>
              <w:tc>
                <w:tcPr>
                  <w:tcW w:w="2881" w:type="dxa"/>
                </w:tcPr>
                <w:p w:rsidR="002A233C" w:rsidRPr="00B31D7E" w:rsidRDefault="00911A74" w:rsidP="002A233C">
                  <w:pPr>
                    <w:tabs>
                      <w:tab w:val="left" w:pos="700"/>
                    </w:tabs>
                    <w:jc w:val="center"/>
                    <w:rPr>
                      <w:rFonts w:ascii="Times New Roman" w:hAnsi="Times New Roman" w:cs="Times New Roman"/>
                      <w:sz w:val="24"/>
                      <w:szCs w:val="24"/>
                    </w:rPr>
                  </w:pPr>
                  <w:r w:rsidRPr="00B31D7E">
                    <w:rPr>
                      <w:rFonts w:ascii="Times New Roman" w:hAnsi="Times New Roman" w:cs="Times New Roman"/>
                      <w:sz w:val="24"/>
                      <w:szCs w:val="24"/>
                    </w:rPr>
                    <w:t xml:space="preserve">Miros </w:t>
                  </w:r>
                  <w:r w:rsidR="002A233C" w:rsidRPr="00B31D7E">
                    <w:rPr>
                      <w:rFonts w:ascii="Times New Roman" w:hAnsi="Times New Roman" w:cs="Times New Roman"/>
                      <w:sz w:val="24"/>
                      <w:szCs w:val="24"/>
                    </w:rPr>
                    <w:t>și gust</w:t>
                  </w:r>
                </w:p>
              </w:tc>
              <w:tc>
                <w:tcPr>
                  <w:tcW w:w="3330" w:type="dxa"/>
                </w:tcPr>
                <w:p w:rsidR="002A233C" w:rsidRPr="00B31D7E" w:rsidRDefault="00911A74" w:rsidP="00911A74">
                  <w:pPr>
                    <w:tabs>
                      <w:tab w:val="left" w:pos="700"/>
                    </w:tabs>
                    <w:jc w:val="center"/>
                    <w:rPr>
                      <w:rFonts w:ascii="Times New Roman" w:hAnsi="Times New Roman" w:cs="Times New Roman"/>
                      <w:sz w:val="24"/>
                      <w:szCs w:val="24"/>
                    </w:rPr>
                  </w:pPr>
                  <w:r w:rsidRPr="00B31D7E">
                    <w:rPr>
                      <w:rFonts w:ascii="Times New Roman" w:hAnsi="Times New Roman" w:cs="Times New Roman"/>
                      <w:sz w:val="24"/>
                      <w:szCs w:val="24"/>
                    </w:rPr>
                    <w:t>Aromat</w:t>
                  </w:r>
                  <w:r w:rsidR="002A233C" w:rsidRPr="00B31D7E">
                    <w:rPr>
                      <w:rFonts w:ascii="Times New Roman" w:hAnsi="Times New Roman" w:cs="Times New Roman"/>
                      <w:sz w:val="24"/>
                      <w:szCs w:val="24"/>
                    </w:rPr>
                    <w:t xml:space="preserve">, </w:t>
                  </w:r>
                  <w:r w:rsidRPr="00B31D7E">
                    <w:rPr>
                      <w:rFonts w:ascii="Times New Roman" w:hAnsi="Times New Roman" w:cs="Times New Roman"/>
                      <w:sz w:val="24"/>
                      <w:szCs w:val="24"/>
                    </w:rPr>
                    <w:t xml:space="preserve">plăcut, specific, </w:t>
                  </w:r>
                  <w:r w:rsidR="002A233C" w:rsidRPr="00B31D7E">
                    <w:rPr>
                      <w:rFonts w:ascii="Times New Roman" w:hAnsi="Times New Roman" w:cs="Times New Roman"/>
                      <w:sz w:val="24"/>
                      <w:szCs w:val="24"/>
                    </w:rPr>
                    <w:t xml:space="preserve">fără </w:t>
                  </w:r>
                  <w:r w:rsidRPr="00B31D7E">
                    <w:rPr>
                      <w:rFonts w:ascii="Times New Roman" w:hAnsi="Times New Roman" w:cs="Times New Roman"/>
                      <w:sz w:val="24"/>
                      <w:szCs w:val="24"/>
                    </w:rPr>
                    <w:t xml:space="preserve">miros și </w:t>
                  </w:r>
                  <w:r w:rsidR="002A233C" w:rsidRPr="00B31D7E">
                    <w:rPr>
                      <w:rFonts w:ascii="Times New Roman" w:hAnsi="Times New Roman" w:cs="Times New Roman"/>
                      <w:sz w:val="24"/>
                      <w:szCs w:val="24"/>
                    </w:rPr>
                    <w:t>gust străin</w:t>
                  </w:r>
                </w:p>
              </w:tc>
            </w:tr>
          </w:tbl>
          <w:p w:rsidR="008C7226" w:rsidRPr="00B31D7E" w:rsidRDefault="008C7226" w:rsidP="002A233C">
            <w:pPr>
              <w:pStyle w:val="NoSpacing"/>
              <w:rPr>
                <w:rFonts w:ascii="Times New Roman" w:hAnsi="Times New Roman" w:cs="Times New Roman"/>
                <w:b/>
                <w:i/>
                <w:sz w:val="24"/>
                <w:szCs w:val="24"/>
              </w:rPr>
            </w:pPr>
            <w:r w:rsidRPr="00B31D7E">
              <w:rPr>
                <w:rFonts w:ascii="Times New Roman" w:hAnsi="Times New Roman" w:cs="Times New Roman"/>
                <w:b/>
                <w:i/>
                <w:sz w:val="24"/>
                <w:szCs w:val="24"/>
              </w:rPr>
              <w:t>Proprietăţi fizico-chimice</w:t>
            </w:r>
          </w:p>
          <w:tbl>
            <w:tblPr>
              <w:tblW w:w="621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1"/>
              <w:gridCol w:w="3330"/>
            </w:tblGrid>
            <w:tr w:rsidR="008C7226" w:rsidRPr="00B31D7E" w:rsidTr="002A233C">
              <w:trPr>
                <w:trHeight w:val="350"/>
              </w:trPr>
              <w:tc>
                <w:tcPr>
                  <w:tcW w:w="2881" w:type="dxa"/>
                </w:tcPr>
                <w:p w:rsidR="008C7226" w:rsidRPr="00B31D7E" w:rsidRDefault="008C7226" w:rsidP="002A233C">
                  <w:pPr>
                    <w:tabs>
                      <w:tab w:val="left" w:pos="700"/>
                    </w:tabs>
                    <w:jc w:val="both"/>
                    <w:rPr>
                      <w:rFonts w:ascii="Times New Roman" w:eastAsia="Calibri" w:hAnsi="Times New Roman" w:cs="Times New Roman"/>
                      <w:b/>
                      <w:sz w:val="24"/>
                      <w:szCs w:val="24"/>
                    </w:rPr>
                  </w:pPr>
                  <w:r w:rsidRPr="00B31D7E">
                    <w:rPr>
                      <w:rFonts w:ascii="Times New Roman" w:eastAsia="Calibri" w:hAnsi="Times New Roman" w:cs="Times New Roman"/>
                      <w:b/>
                      <w:sz w:val="24"/>
                      <w:szCs w:val="24"/>
                    </w:rPr>
                    <w:t xml:space="preserve">           Caracteristici</w:t>
                  </w:r>
                </w:p>
              </w:tc>
              <w:tc>
                <w:tcPr>
                  <w:tcW w:w="3330" w:type="dxa"/>
                  <w:vAlign w:val="center"/>
                </w:tcPr>
                <w:p w:rsidR="008C7226" w:rsidRPr="00B31D7E" w:rsidRDefault="008C7226" w:rsidP="002A233C">
                  <w:pPr>
                    <w:tabs>
                      <w:tab w:val="left" w:pos="700"/>
                    </w:tabs>
                    <w:jc w:val="center"/>
                    <w:rPr>
                      <w:rFonts w:ascii="Times New Roman" w:eastAsia="Calibri" w:hAnsi="Times New Roman" w:cs="Times New Roman"/>
                      <w:b/>
                      <w:sz w:val="24"/>
                      <w:szCs w:val="24"/>
                    </w:rPr>
                  </w:pPr>
                  <w:r w:rsidRPr="00B31D7E">
                    <w:rPr>
                      <w:rFonts w:ascii="Times New Roman" w:eastAsia="Calibri" w:hAnsi="Times New Roman" w:cs="Times New Roman"/>
                      <w:b/>
                      <w:sz w:val="24"/>
                      <w:szCs w:val="24"/>
                    </w:rPr>
                    <w:t>Condiţii de admisibilitate</w:t>
                  </w:r>
                </w:p>
              </w:tc>
            </w:tr>
            <w:tr w:rsidR="002A233C" w:rsidRPr="00B31D7E" w:rsidTr="002A233C">
              <w:trPr>
                <w:trHeight w:val="305"/>
              </w:trPr>
              <w:tc>
                <w:tcPr>
                  <w:tcW w:w="2881" w:type="dxa"/>
                </w:tcPr>
                <w:p w:rsidR="002A233C" w:rsidRPr="00B31D7E" w:rsidRDefault="002A233C" w:rsidP="002A233C">
                  <w:pPr>
                    <w:tabs>
                      <w:tab w:val="left" w:pos="700"/>
                    </w:tabs>
                    <w:jc w:val="center"/>
                    <w:rPr>
                      <w:rFonts w:ascii="Times New Roman" w:hAnsi="Times New Roman" w:cs="Times New Roman"/>
                      <w:sz w:val="24"/>
                      <w:szCs w:val="24"/>
                    </w:rPr>
                  </w:pPr>
                  <w:r w:rsidRPr="00B31D7E">
                    <w:rPr>
                      <w:rFonts w:ascii="Times New Roman" w:hAnsi="Times New Roman" w:cs="Times New Roman"/>
                      <w:sz w:val="24"/>
                      <w:szCs w:val="24"/>
                    </w:rPr>
                    <w:t>Umiditate, % max.</w:t>
                  </w:r>
                </w:p>
              </w:tc>
              <w:tc>
                <w:tcPr>
                  <w:tcW w:w="3330" w:type="dxa"/>
                  <w:vAlign w:val="center"/>
                </w:tcPr>
                <w:p w:rsidR="002A233C" w:rsidRPr="00B31D7E" w:rsidRDefault="002A233C" w:rsidP="002A233C">
                  <w:pPr>
                    <w:tabs>
                      <w:tab w:val="left" w:pos="700"/>
                    </w:tabs>
                    <w:jc w:val="center"/>
                    <w:rPr>
                      <w:rFonts w:ascii="Times New Roman" w:hAnsi="Times New Roman" w:cs="Times New Roman"/>
                      <w:sz w:val="24"/>
                      <w:szCs w:val="24"/>
                    </w:rPr>
                  </w:pPr>
                  <w:r w:rsidRPr="00B31D7E">
                    <w:rPr>
                      <w:rFonts w:ascii="Times New Roman" w:hAnsi="Times New Roman" w:cs="Times New Roman"/>
                      <w:sz w:val="24"/>
                      <w:szCs w:val="24"/>
                    </w:rPr>
                    <w:t>6</w:t>
                  </w:r>
                </w:p>
              </w:tc>
            </w:tr>
            <w:tr w:rsidR="002A233C" w:rsidRPr="00B31D7E" w:rsidTr="002A233C">
              <w:trPr>
                <w:trHeight w:val="548"/>
              </w:trPr>
              <w:tc>
                <w:tcPr>
                  <w:tcW w:w="2881" w:type="dxa"/>
                </w:tcPr>
                <w:p w:rsidR="002A233C" w:rsidRPr="00B31D7E" w:rsidRDefault="002A233C" w:rsidP="002A233C">
                  <w:pPr>
                    <w:tabs>
                      <w:tab w:val="left" w:pos="700"/>
                    </w:tabs>
                    <w:jc w:val="center"/>
                    <w:rPr>
                      <w:rFonts w:ascii="Times New Roman" w:hAnsi="Times New Roman" w:cs="Times New Roman"/>
                      <w:sz w:val="24"/>
                      <w:szCs w:val="24"/>
                    </w:rPr>
                  </w:pPr>
                  <w:r w:rsidRPr="00B31D7E">
                    <w:rPr>
                      <w:rFonts w:ascii="Times New Roman" w:hAnsi="Times New Roman" w:cs="Times New Roman"/>
                      <w:sz w:val="24"/>
                      <w:szCs w:val="24"/>
                    </w:rPr>
                    <w:t>Cenuşă totală, %  max.</w:t>
                  </w:r>
                </w:p>
              </w:tc>
              <w:tc>
                <w:tcPr>
                  <w:tcW w:w="3330" w:type="dxa"/>
                  <w:vAlign w:val="center"/>
                </w:tcPr>
                <w:p w:rsidR="002A233C" w:rsidRPr="00B31D7E" w:rsidRDefault="002A233C" w:rsidP="002A233C">
                  <w:pPr>
                    <w:tabs>
                      <w:tab w:val="left" w:pos="700"/>
                    </w:tabs>
                    <w:jc w:val="center"/>
                    <w:rPr>
                      <w:rFonts w:ascii="Times New Roman" w:hAnsi="Times New Roman" w:cs="Times New Roman"/>
                      <w:sz w:val="24"/>
                      <w:szCs w:val="24"/>
                    </w:rPr>
                  </w:pPr>
                  <w:r w:rsidRPr="00B31D7E">
                    <w:rPr>
                      <w:rFonts w:ascii="Times New Roman" w:hAnsi="Times New Roman" w:cs="Times New Roman"/>
                      <w:sz w:val="24"/>
                      <w:szCs w:val="24"/>
                    </w:rPr>
                    <w:t>5</w:t>
                  </w:r>
                </w:p>
              </w:tc>
            </w:tr>
            <w:tr w:rsidR="002A233C" w:rsidRPr="00B31D7E" w:rsidTr="00911A74">
              <w:trPr>
                <w:trHeight w:val="278"/>
              </w:trPr>
              <w:tc>
                <w:tcPr>
                  <w:tcW w:w="2881" w:type="dxa"/>
                </w:tcPr>
                <w:p w:rsidR="002A233C" w:rsidRPr="00B31D7E" w:rsidRDefault="002A233C" w:rsidP="002A233C">
                  <w:pPr>
                    <w:tabs>
                      <w:tab w:val="left" w:pos="700"/>
                    </w:tabs>
                    <w:jc w:val="center"/>
                    <w:rPr>
                      <w:rFonts w:ascii="Times New Roman" w:hAnsi="Times New Roman" w:cs="Times New Roman"/>
                      <w:sz w:val="24"/>
                      <w:szCs w:val="24"/>
                    </w:rPr>
                  </w:pPr>
                  <w:r w:rsidRPr="00B31D7E">
                    <w:rPr>
                      <w:rFonts w:ascii="Times New Roman" w:hAnsi="Times New Roman" w:cs="Times New Roman"/>
                      <w:sz w:val="24"/>
                      <w:szCs w:val="24"/>
                    </w:rPr>
                    <w:t>Cenuşă insolubilă în acid clorhidric, %, max.</w:t>
                  </w:r>
                </w:p>
              </w:tc>
              <w:tc>
                <w:tcPr>
                  <w:tcW w:w="3330" w:type="dxa"/>
                  <w:vAlign w:val="center"/>
                </w:tcPr>
                <w:p w:rsidR="002A233C" w:rsidRPr="00B31D7E" w:rsidRDefault="002A233C" w:rsidP="002A233C">
                  <w:pPr>
                    <w:tabs>
                      <w:tab w:val="left" w:pos="700"/>
                    </w:tabs>
                    <w:jc w:val="center"/>
                    <w:rPr>
                      <w:rFonts w:ascii="Times New Roman" w:hAnsi="Times New Roman" w:cs="Times New Roman"/>
                      <w:sz w:val="24"/>
                      <w:szCs w:val="24"/>
                    </w:rPr>
                  </w:pPr>
                  <w:r w:rsidRPr="00B31D7E">
                    <w:rPr>
                      <w:rFonts w:ascii="Times New Roman" w:hAnsi="Times New Roman" w:cs="Times New Roman"/>
                      <w:sz w:val="24"/>
                      <w:szCs w:val="24"/>
                    </w:rPr>
                    <w:t>0,2</w:t>
                  </w:r>
                </w:p>
              </w:tc>
            </w:tr>
          </w:tbl>
          <w:p w:rsidR="008C7226" w:rsidRPr="00B31D7E" w:rsidRDefault="008C7226" w:rsidP="002A233C">
            <w:pPr>
              <w:autoSpaceDE w:val="0"/>
              <w:autoSpaceDN w:val="0"/>
              <w:adjustRightInd w:val="0"/>
              <w:spacing w:after="0" w:line="240" w:lineRule="auto"/>
              <w:jc w:val="both"/>
              <w:rPr>
                <w:rFonts w:ascii="Times New Roman" w:hAnsi="Times New Roman" w:cs="Times New Roman"/>
                <w:sz w:val="24"/>
                <w:szCs w:val="24"/>
              </w:rPr>
            </w:pPr>
          </w:p>
        </w:tc>
        <w:tc>
          <w:tcPr>
            <w:tcW w:w="1889" w:type="dxa"/>
            <w:vAlign w:val="center"/>
          </w:tcPr>
          <w:p w:rsidR="002A233C" w:rsidRPr="00B31D7E" w:rsidRDefault="002A233C" w:rsidP="002A233C">
            <w:pPr>
              <w:pStyle w:val="BodyText"/>
              <w:jc w:val="center"/>
              <w:rPr>
                <w:bCs/>
              </w:rPr>
            </w:pPr>
            <w:r w:rsidRPr="00B31D7E">
              <w:rPr>
                <w:bCs/>
              </w:rPr>
              <w:t>Produsul va fi ambalat sub vid în hârtie specială termosudată la capete cu greutatea de  250 – 500 g. Ambalajele produselor vor fi de unică folosinţă.</w:t>
            </w:r>
          </w:p>
          <w:p w:rsidR="008C7226" w:rsidRPr="00B31D7E" w:rsidRDefault="008C7226" w:rsidP="002A233C">
            <w:pPr>
              <w:pStyle w:val="BodyText"/>
              <w:jc w:val="center"/>
              <w:rPr>
                <w:bCs/>
                <w:szCs w:val="24"/>
                <w:lang w:val="fr-FR"/>
              </w:rPr>
            </w:pPr>
          </w:p>
        </w:tc>
        <w:tc>
          <w:tcPr>
            <w:tcW w:w="1620" w:type="dxa"/>
            <w:gridSpan w:val="2"/>
            <w:vAlign w:val="center"/>
          </w:tcPr>
          <w:p w:rsidR="008C7226" w:rsidRPr="00B31D7E" w:rsidRDefault="008C7226" w:rsidP="002A233C">
            <w:pPr>
              <w:pStyle w:val="BodyText"/>
              <w:jc w:val="center"/>
              <w:rPr>
                <w:bCs/>
                <w:szCs w:val="24"/>
              </w:rPr>
            </w:pPr>
            <w:r w:rsidRPr="00B31D7E">
              <w:t>minim 12 luni de la data fab</w:t>
            </w:r>
            <w:r w:rsidR="00911A74" w:rsidRPr="00B31D7E">
              <w:t>ricaț</w:t>
            </w:r>
            <w:r w:rsidRPr="00B31D7E">
              <w:t>iei</w:t>
            </w:r>
            <w:r w:rsidRPr="00B31D7E">
              <w:tab/>
            </w:r>
          </w:p>
        </w:tc>
        <w:tc>
          <w:tcPr>
            <w:tcW w:w="990" w:type="dxa"/>
            <w:vAlign w:val="center"/>
          </w:tcPr>
          <w:p w:rsidR="008C7226" w:rsidRPr="00B31D7E" w:rsidRDefault="00911A74" w:rsidP="004927D6">
            <w:pPr>
              <w:spacing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lunar</w:t>
            </w:r>
          </w:p>
        </w:tc>
      </w:tr>
      <w:tr w:rsidR="008C7226" w:rsidRPr="00B31D7E" w:rsidTr="006E2BF2">
        <w:trPr>
          <w:trHeight w:val="6398"/>
        </w:trPr>
        <w:tc>
          <w:tcPr>
            <w:tcW w:w="848" w:type="dxa"/>
            <w:vAlign w:val="center"/>
          </w:tcPr>
          <w:p w:rsidR="008C7226" w:rsidRPr="00B31D7E" w:rsidRDefault="008C7226" w:rsidP="00160EFF">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780" w:type="dxa"/>
            <w:vAlign w:val="center"/>
          </w:tcPr>
          <w:p w:rsidR="008C7226" w:rsidRPr="00B31D7E" w:rsidRDefault="008C7226" w:rsidP="005E5A5B">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r w:rsidRPr="00B31D7E">
              <w:rPr>
                <w:rFonts w:ascii="Times New Roman" w:eastAsia="Times New Roman" w:hAnsi="Times New Roman" w:cs="Times New Roman"/>
                <w:bCs/>
                <w:sz w:val="24"/>
                <w:szCs w:val="24"/>
                <w:lang w:val="fr-FR" w:eastAsia="ro-RO"/>
              </w:rPr>
              <w:t xml:space="preserve">Vin cu denumire de origine controlată (DOC) - Vin </w:t>
            </w:r>
            <w:r w:rsidRPr="006E2BF2">
              <w:rPr>
                <w:rFonts w:ascii="Times New Roman" w:eastAsia="Times New Roman" w:hAnsi="Times New Roman" w:cs="Times New Roman"/>
                <w:bCs/>
                <w:sz w:val="24"/>
                <w:szCs w:val="24"/>
                <w:lang w:val="fr-FR" w:eastAsia="ro-RO"/>
              </w:rPr>
              <w:t>alb</w:t>
            </w:r>
            <w:r w:rsidR="006E2BF2" w:rsidRPr="006E2BF2">
              <w:rPr>
                <w:rFonts w:ascii="Times New Roman" w:hAnsi="Times New Roman" w:cs="Times New Roman"/>
                <w:bCs/>
                <w:sz w:val="24"/>
                <w:szCs w:val="24"/>
              </w:rPr>
              <w:t xml:space="preserve"> sticlă de 0,750 l</w:t>
            </w:r>
          </w:p>
        </w:tc>
        <w:tc>
          <w:tcPr>
            <w:tcW w:w="539" w:type="dxa"/>
            <w:vAlign w:val="center"/>
          </w:tcPr>
          <w:p w:rsidR="008C7226" w:rsidRPr="00B31D7E" w:rsidRDefault="008C7226" w:rsidP="00E1481A">
            <w:pPr>
              <w:spacing w:after="0" w:line="240" w:lineRule="auto"/>
              <w:contextualSpacing/>
              <w:jc w:val="center"/>
              <w:rPr>
                <w:rFonts w:ascii="Times New Roman" w:hAnsi="Times New Roman" w:cs="Times New Roman"/>
                <w:sz w:val="24"/>
                <w:szCs w:val="24"/>
              </w:rPr>
            </w:pPr>
            <w:r w:rsidRPr="00B31D7E">
              <w:rPr>
                <w:rFonts w:ascii="Times New Roman" w:eastAsia="Times New Roman" w:hAnsi="Times New Roman" w:cs="Times New Roman"/>
                <w:bCs/>
                <w:sz w:val="24"/>
                <w:szCs w:val="24"/>
                <w:lang w:val="fr-FR" w:eastAsia="ro-RO"/>
              </w:rPr>
              <w:t>L</w:t>
            </w:r>
          </w:p>
        </w:tc>
        <w:tc>
          <w:tcPr>
            <w:tcW w:w="1055" w:type="dxa"/>
            <w:tcBorders>
              <w:top w:val="nil"/>
              <w:left w:val="single" w:sz="4" w:space="0" w:color="auto"/>
              <w:bottom w:val="single" w:sz="4" w:space="0" w:color="auto"/>
              <w:right w:val="single" w:sz="4" w:space="0" w:color="auto"/>
            </w:tcBorders>
            <w:shd w:val="clear" w:color="auto" w:fill="auto"/>
            <w:vAlign w:val="center"/>
          </w:tcPr>
          <w:p w:rsidR="008C7226" w:rsidRPr="00B31D7E" w:rsidRDefault="00D2039F" w:rsidP="00A66224">
            <w:pPr>
              <w:jc w:val="center"/>
              <w:rPr>
                <w:rFonts w:ascii="Times New Roman" w:hAnsi="Times New Roman" w:cs="Times New Roman"/>
                <w:bCs/>
                <w:sz w:val="24"/>
                <w:szCs w:val="24"/>
              </w:rPr>
            </w:pPr>
            <w:r w:rsidRPr="00B31D7E">
              <w:rPr>
                <w:rFonts w:ascii="Times New Roman" w:eastAsia="Calibri" w:hAnsi="Times New Roman" w:cs="Times New Roman"/>
                <w:bCs/>
                <w:iCs/>
                <w:sz w:val="24"/>
                <w:szCs w:val="24"/>
              </w:rPr>
              <w:t>SR 13445:2001</w:t>
            </w:r>
          </w:p>
        </w:tc>
        <w:tc>
          <w:tcPr>
            <w:tcW w:w="6956" w:type="dxa"/>
            <w:gridSpan w:val="2"/>
            <w:vAlign w:val="center"/>
          </w:tcPr>
          <w:p w:rsidR="000C3C0E" w:rsidRPr="00B31D7E" w:rsidRDefault="000C3C0E" w:rsidP="000C3C0E">
            <w:pPr>
              <w:pStyle w:val="NoSpacing"/>
              <w:rPr>
                <w:rFonts w:ascii="Times New Roman" w:hAnsi="Times New Roman" w:cs="Times New Roman"/>
                <w:b/>
                <w:i/>
                <w:sz w:val="24"/>
                <w:szCs w:val="24"/>
              </w:rPr>
            </w:pPr>
            <w:r w:rsidRPr="00B31D7E">
              <w:rPr>
                <w:rFonts w:ascii="Times New Roman" w:hAnsi="Times New Roman" w:cs="Times New Roman"/>
                <w:b/>
                <w:i/>
                <w:sz w:val="24"/>
                <w:szCs w:val="24"/>
              </w:rPr>
              <w:t>Proprietăţi organoleptice</w:t>
            </w:r>
          </w:p>
          <w:tbl>
            <w:tblPr>
              <w:tblW w:w="621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1"/>
              <w:gridCol w:w="3330"/>
            </w:tblGrid>
            <w:tr w:rsidR="000C3C0E" w:rsidRPr="00B31D7E" w:rsidTr="008A2E8D">
              <w:trPr>
                <w:trHeight w:val="350"/>
              </w:trPr>
              <w:tc>
                <w:tcPr>
                  <w:tcW w:w="2881" w:type="dxa"/>
                </w:tcPr>
                <w:p w:rsidR="000C3C0E" w:rsidRPr="00B31D7E" w:rsidRDefault="000C3C0E" w:rsidP="008A2E8D">
                  <w:pPr>
                    <w:tabs>
                      <w:tab w:val="left" w:pos="700"/>
                    </w:tabs>
                    <w:jc w:val="center"/>
                    <w:rPr>
                      <w:rFonts w:ascii="Times New Roman" w:eastAsia="Calibri" w:hAnsi="Times New Roman" w:cs="Times New Roman"/>
                      <w:b/>
                      <w:sz w:val="24"/>
                      <w:szCs w:val="24"/>
                    </w:rPr>
                  </w:pPr>
                  <w:r w:rsidRPr="00B31D7E">
                    <w:rPr>
                      <w:rFonts w:ascii="Times New Roman" w:eastAsia="Calibri" w:hAnsi="Times New Roman" w:cs="Times New Roman"/>
                      <w:b/>
                      <w:sz w:val="24"/>
                      <w:szCs w:val="24"/>
                    </w:rPr>
                    <w:t>Caracteristici</w:t>
                  </w:r>
                </w:p>
              </w:tc>
              <w:tc>
                <w:tcPr>
                  <w:tcW w:w="3330" w:type="dxa"/>
                  <w:vAlign w:val="center"/>
                </w:tcPr>
                <w:p w:rsidR="000C3C0E" w:rsidRPr="00B31D7E" w:rsidRDefault="000C3C0E" w:rsidP="008A2E8D">
                  <w:pPr>
                    <w:tabs>
                      <w:tab w:val="left" w:pos="700"/>
                    </w:tabs>
                    <w:jc w:val="center"/>
                    <w:rPr>
                      <w:rFonts w:ascii="Times New Roman" w:eastAsia="Calibri" w:hAnsi="Times New Roman" w:cs="Times New Roman"/>
                      <w:b/>
                      <w:sz w:val="24"/>
                      <w:szCs w:val="24"/>
                    </w:rPr>
                  </w:pPr>
                  <w:r w:rsidRPr="00B31D7E">
                    <w:rPr>
                      <w:rFonts w:ascii="Times New Roman" w:eastAsia="Calibri" w:hAnsi="Times New Roman" w:cs="Times New Roman"/>
                      <w:b/>
                      <w:sz w:val="24"/>
                      <w:szCs w:val="24"/>
                    </w:rPr>
                    <w:t>Condiţii de admisibilitate</w:t>
                  </w:r>
                </w:p>
              </w:tc>
            </w:tr>
            <w:tr w:rsidR="000C3C0E" w:rsidRPr="00B31D7E" w:rsidTr="00D2039F">
              <w:trPr>
                <w:trHeight w:val="512"/>
              </w:trPr>
              <w:tc>
                <w:tcPr>
                  <w:tcW w:w="2881" w:type="dxa"/>
                </w:tcPr>
                <w:p w:rsidR="000C3C0E" w:rsidRPr="00B31D7E" w:rsidRDefault="000C3C0E" w:rsidP="000C3C0E">
                  <w:pPr>
                    <w:tabs>
                      <w:tab w:val="left" w:pos="700"/>
                    </w:tabs>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Aspect</w:t>
                  </w:r>
                </w:p>
              </w:tc>
              <w:tc>
                <w:tcPr>
                  <w:tcW w:w="3330" w:type="dxa"/>
                </w:tcPr>
                <w:p w:rsidR="000C3C0E" w:rsidRPr="00B31D7E" w:rsidRDefault="000C3C0E" w:rsidP="000C3C0E">
                  <w:pPr>
                    <w:tabs>
                      <w:tab w:val="left" w:pos="700"/>
                    </w:tabs>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Limpede - cristalin, fără sediment</w:t>
                  </w:r>
                </w:p>
              </w:tc>
            </w:tr>
            <w:tr w:rsidR="000C3C0E" w:rsidRPr="00B31D7E" w:rsidTr="008A2E8D">
              <w:trPr>
                <w:trHeight w:val="314"/>
              </w:trPr>
              <w:tc>
                <w:tcPr>
                  <w:tcW w:w="2881" w:type="dxa"/>
                </w:tcPr>
                <w:p w:rsidR="000C3C0E" w:rsidRPr="00B31D7E" w:rsidRDefault="000C3C0E" w:rsidP="000C3C0E">
                  <w:pPr>
                    <w:tabs>
                      <w:tab w:val="left" w:pos="700"/>
                    </w:tabs>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Culoare</w:t>
                  </w:r>
                </w:p>
              </w:tc>
              <w:tc>
                <w:tcPr>
                  <w:tcW w:w="3330" w:type="dxa"/>
                </w:tcPr>
                <w:p w:rsidR="000C3C0E" w:rsidRPr="00B31D7E" w:rsidRDefault="000C3C0E" w:rsidP="005E5A5B">
                  <w:pPr>
                    <w:tabs>
                      <w:tab w:val="left" w:pos="700"/>
                    </w:tabs>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Alb-verzui, alb-gălbui, galben-verzui până la galben-auriu, caracteristică tipului  de vin și vechimii</w:t>
                  </w:r>
                </w:p>
              </w:tc>
            </w:tr>
            <w:tr w:rsidR="000C3C0E" w:rsidRPr="00B31D7E" w:rsidTr="005E5A5B">
              <w:trPr>
                <w:trHeight w:val="827"/>
              </w:trPr>
              <w:tc>
                <w:tcPr>
                  <w:tcW w:w="2881" w:type="dxa"/>
                </w:tcPr>
                <w:p w:rsidR="000C3C0E" w:rsidRPr="00B31D7E" w:rsidRDefault="000C3C0E" w:rsidP="000C3C0E">
                  <w:pPr>
                    <w:tabs>
                      <w:tab w:val="left" w:pos="700"/>
                    </w:tabs>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Miros</w:t>
                  </w:r>
                </w:p>
              </w:tc>
              <w:tc>
                <w:tcPr>
                  <w:tcW w:w="3330" w:type="dxa"/>
                </w:tcPr>
                <w:p w:rsidR="000C3C0E" w:rsidRPr="00B31D7E" w:rsidRDefault="000C3C0E" w:rsidP="000C3C0E">
                  <w:pPr>
                    <w:tabs>
                      <w:tab w:val="left" w:pos="700"/>
                    </w:tabs>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Aromă caracteristică soiului (buchet la vinurile vechi), fără miros străin</w:t>
                  </w:r>
                </w:p>
              </w:tc>
            </w:tr>
            <w:tr w:rsidR="000C3C0E" w:rsidRPr="00B31D7E" w:rsidTr="008A2E8D">
              <w:trPr>
                <w:trHeight w:val="476"/>
              </w:trPr>
              <w:tc>
                <w:tcPr>
                  <w:tcW w:w="2881" w:type="dxa"/>
                </w:tcPr>
                <w:p w:rsidR="000C3C0E" w:rsidRPr="00B31D7E" w:rsidRDefault="000C3C0E" w:rsidP="000C3C0E">
                  <w:pPr>
                    <w:tabs>
                      <w:tab w:val="left" w:pos="700"/>
                    </w:tabs>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Gust</w:t>
                  </w:r>
                </w:p>
              </w:tc>
              <w:tc>
                <w:tcPr>
                  <w:tcW w:w="3330" w:type="dxa"/>
                </w:tcPr>
                <w:p w:rsidR="000C3C0E" w:rsidRPr="00B31D7E" w:rsidRDefault="000C3C0E" w:rsidP="000C3C0E">
                  <w:pPr>
                    <w:tabs>
                      <w:tab w:val="left" w:pos="700"/>
                    </w:tabs>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Plăcut, armonios, tipic pentru arealul de producere și pentru soi, bine evoluat la vinurile vechi, fără gust străin</w:t>
                  </w:r>
                </w:p>
              </w:tc>
            </w:tr>
          </w:tbl>
          <w:p w:rsidR="000C3C0E" w:rsidRPr="00B31D7E" w:rsidRDefault="000C3C0E" w:rsidP="000C3C0E">
            <w:pPr>
              <w:pStyle w:val="NoSpacing"/>
              <w:rPr>
                <w:rFonts w:ascii="Times New Roman" w:hAnsi="Times New Roman" w:cs="Times New Roman"/>
                <w:b/>
                <w:i/>
                <w:sz w:val="24"/>
                <w:szCs w:val="24"/>
              </w:rPr>
            </w:pPr>
          </w:p>
          <w:p w:rsidR="000C3C0E" w:rsidRPr="00B31D7E" w:rsidRDefault="005E5A5B" w:rsidP="000C3C0E">
            <w:pPr>
              <w:pStyle w:val="NoSpacing"/>
              <w:rPr>
                <w:rFonts w:ascii="Times New Roman" w:hAnsi="Times New Roman" w:cs="Times New Roman"/>
                <w:b/>
                <w:i/>
                <w:sz w:val="24"/>
                <w:szCs w:val="24"/>
              </w:rPr>
            </w:pPr>
            <w:r w:rsidRPr="00B31D7E">
              <w:rPr>
                <w:rFonts w:ascii="Times New Roman" w:hAnsi="Times New Roman" w:cs="Times New Roman"/>
                <w:b/>
                <w:i/>
                <w:sz w:val="24"/>
                <w:szCs w:val="24"/>
              </w:rPr>
              <w:t xml:space="preserve">Proprietăţi </w:t>
            </w:r>
            <w:r w:rsidR="000C3C0E" w:rsidRPr="00B31D7E">
              <w:rPr>
                <w:rFonts w:ascii="Times New Roman" w:hAnsi="Times New Roman" w:cs="Times New Roman"/>
                <w:b/>
                <w:i/>
                <w:sz w:val="24"/>
                <w:szCs w:val="24"/>
              </w:rPr>
              <w:t>chimice</w:t>
            </w:r>
          </w:p>
          <w:tbl>
            <w:tblPr>
              <w:tblW w:w="621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1"/>
              <w:gridCol w:w="2700"/>
            </w:tblGrid>
            <w:tr w:rsidR="000C3C0E" w:rsidRPr="00B31D7E" w:rsidTr="005E5A5B">
              <w:trPr>
                <w:trHeight w:val="350"/>
              </w:trPr>
              <w:tc>
                <w:tcPr>
                  <w:tcW w:w="3511" w:type="dxa"/>
                </w:tcPr>
                <w:p w:rsidR="000C3C0E" w:rsidRPr="00B31D7E" w:rsidRDefault="000C3C0E" w:rsidP="008A2E8D">
                  <w:pPr>
                    <w:tabs>
                      <w:tab w:val="left" w:pos="700"/>
                    </w:tabs>
                    <w:jc w:val="both"/>
                    <w:rPr>
                      <w:rFonts w:ascii="Times New Roman" w:eastAsia="Calibri" w:hAnsi="Times New Roman" w:cs="Times New Roman"/>
                      <w:b/>
                      <w:sz w:val="24"/>
                      <w:szCs w:val="24"/>
                    </w:rPr>
                  </w:pPr>
                  <w:r w:rsidRPr="00B31D7E">
                    <w:rPr>
                      <w:rFonts w:ascii="Times New Roman" w:eastAsia="Calibri" w:hAnsi="Times New Roman" w:cs="Times New Roman"/>
                      <w:b/>
                      <w:sz w:val="24"/>
                      <w:szCs w:val="24"/>
                    </w:rPr>
                    <w:t xml:space="preserve">           Caracteristici</w:t>
                  </w:r>
                </w:p>
              </w:tc>
              <w:tc>
                <w:tcPr>
                  <w:tcW w:w="2700" w:type="dxa"/>
                  <w:vAlign w:val="center"/>
                </w:tcPr>
                <w:p w:rsidR="000C3C0E" w:rsidRPr="00B31D7E" w:rsidRDefault="000C3C0E" w:rsidP="008A2E8D">
                  <w:pPr>
                    <w:tabs>
                      <w:tab w:val="left" w:pos="700"/>
                    </w:tabs>
                    <w:jc w:val="center"/>
                    <w:rPr>
                      <w:rFonts w:ascii="Times New Roman" w:eastAsia="Calibri" w:hAnsi="Times New Roman" w:cs="Times New Roman"/>
                      <w:b/>
                      <w:sz w:val="24"/>
                      <w:szCs w:val="24"/>
                    </w:rPr>
                  </w:pPr>
                  <w:r w:rsidRPr="00B31D7E">
                    <w:rPr>
                      <w:rFonts w:ascii="Times New Roman" w:eastAsia="Calibri" w:hAnsi="Times New Roman" w:cs="Times New Roman"/>
                      <w:b/>
                      <w:sz w:val="24"/>
                      <w:szCs w:val="24"/>
                    </w:rPr>
                    <w:t>Condiţii de admisibilitate</w:t>
                  </w:r>
                </w:p>
              </w:tc>
            </w:tr>
            <w:tr w:rsidR="000C3C0E" w:rsidRPr="00B31D7E" w:rsidTr="005E5A5B">
              <w:trPr>
                <w:trHeight w:val="881"/>
              </w:trPr>
              <w:tc>
                <w:tcPr>
                  <w:tcW w:w="3511" w:type="dxa"/>
                </w:tcPr>
                <w:p w:rsidR="000C3C0E" w:rsidRPr="00B31D7E" w:rsidRDefault="000C3C0E" w:rsidP="008A2E8D">
                  <w:pPr>
                    <w:tabs>
                      <w:tab w:val="left" w:pos="700"/>
                    </w:tabs>
                    <w:jc w:val="both"/>
                    <w:rPr>
                      <w:rFonts w:ascii="Times New Roman" w:eastAsia="Calibri" w:hAnsi="Times New Roman" w:cs="Times New Roman"/>
                      <w:sz w:val="24"/>
                      <w:szCs w:val="24"/>
                    </w:rPr>
                  </w:pPr>
                  <w:r w:rsidRPr="00B31D7E">
                    <w:rPr>
                      <w:rFonts w:ascii="Times New Roman" w:eastAsia="Calibri" w:hAnsi="Times New Roman" w:cs="Times New Roman"/>
                      <w:sz w:val="24"/>
                      <w:szCs w:val="24"/>
                    </w:rPr>
                    <w:t>Tărie alcoolică dobândită (concentrația alcoolică) la 20 grade C, %  vol.</w:t>
                  </w:r>
                </w:p>
              </w:tc>
              <w:tc>
                <w:tcPr>
                  <w:tcW w:w="2700" w:type="dxa"/>
                  <w:vAlign w:val="center"/>
                </w:tcPr>
                <w:p w:rsidR="000C3C0E" w:rsidRPr="00B31D7E" w:rsidRDefault="000C3C0E" w:rsidP="008A2E8D">
                  <w:pPr>
                    <w:tabs>
                      <w:tab w:val="left" w:pos="700"/>
                    </w:tabs>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min. 11,0</w:t>
                  </w:r>
                </w:p>
              </w:tc>
            </w:tr>
            <w:tr w:rsidR="000C3C0E" w:rsidRPr="00B31D7E" w:rsidTr="005E5A5B">
              <w:trPr>
                <w:trHeight w:val="548"/>
              </w:trPr>
              <w:tc>
                <w:tcPr>
                  <w:tcW w:w="3511" w:type="dxa"/>
                </w:tcPr>
                <w:p w:rsidR="000C3C0E" w:rsidRPr="00B31D7E" w:rsidRDefault="000C3C0E" w:rsidP="008A2E8D">
                  <w:pPr>
                    <w:tabs>
                      <w:tab w:val="left" w:pos="700"/>
                    </w:tabs>
                    <w:jc w:val="both"/>
                    <w:rPr>
                      <w:rFonts w:ascii="Times New Roman" w:eastAsia="Calibri" w:hAnsi="Times New Roman" w:cs="Times New Roman"/>
                      <w:sz w:val="24"/>
                      <w:szCs w:val="24"/>
                    </w:rPr>
                  </w:pPr>
                  <w:r w:rsidRPr="00B31D7E">
                    <w:rPr>
                      <w:rFonts w:ascii="Times New Roman" w:eastAsia="Calibri" w:hAnsi="Times New Roman" w:cs="Times New Roman"/>
                      <w:sz w:val="24"/>
                      <w:szCs w:val="24"/>
                    </w:rPr>
                    <w:t xml:space="preserve">Aciditate totală </w:t>
                  </w:r>
                  <w:r w:rsidR="005E5A5B" w:rsidRPr="00B31D7E">
                    <w:rPr>
                      <w:rFonts w:ascii="Times New Roman" w:hAnsi="Times New Roman" w:cs="Times New Roman"/>
                      <w:sz w:val="24"/>
                      <w:szCs w:val="24"/>
                    </w:rPr>
                    <w:t>exprimată în acid tartric</w:t>
                  </w:r>
                  <w:r w:rsidRPr="00B31D7E">
                    <w:rPr>
                      <w:rFonts w:ascii="Times New Roman" w:eastAsia="Calibri" w:hAnsi="Times New Roman" w:cs="Times New Roman"/>
                      <w:sz w:val="24"/>
                      <w:szCs w:val="24"/>
                    </w:rPr>
                    <w:t>, g/l (miliechivalenți/l), min.</w:t>
                  </w:r>
                </w:p>
              </w:tc>
              <w:tc>
                <w:tcPr>
                  <w:tcW w:w="2700" w:type="dxa"/>
                  <w:vAlign w:val="center"/>
                </w:tcPr>
                <w:p w:rsidR="000C3C0E" w:rsidRPr="00B31D7E" w:rsidRDefault="000C3C0E" w:rsidP="008A2E8D">
                  <w:pPr>
                    <w:tabs>
                      <w:tab w:val="left" w:pos="700"/>
                    </w:tabs>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4,5</w:t>
                  </w:r>
                </w:p>
              </w:tc>
            </w:tr>
            <w:tr w:rsidR="000C3C0E" w:rsidRPr="00B31D7E" w:rsidTr="005E5A5B">
              <w:trPr>
                <w:trHeight w:val="827"/>
              </w:trPr>
              <w:tc>
                <w:tcPr>
                  <w:tcW w:w="3511" w:type="dxa"/>
                </w:tcPr>
                <w:p w:rsidR="000C3C0E" w:rsidRPr="00B31D7E" w:rsidRDefault="000C3C0E" w:rsidP="008A2E8D">
                  <w:pPr>
                    <w:tabs>
                      <w:tab w:val="left" w:pos="700"/>
                    </w:tabs>
                    <w:jc w:val="both"/>
                    <w:rPr>
                      <w:rFonts w:ascii="Times New Roman" w:eastAsia="Calibri" w:hAnsi="Times New Roman" w:cs="Times New Roman"/>
                      <w:sz w:val="24"/>
                      <w:szCs w:val="24"/>
                    </w:rPr>
                  </w:pPr>
                  <w:r w:rsidRPr="00B31D7E">
                    <w:rPr>
                      <w:rFonts w:ascii="Times New Roman" w:eastAsia="Calibri" w:hAnsi="Times New Roman" w:cs="Times New Roman"/>
                      <w:sz w:val="24"/>
                      <w:szCs w:val="24"/>
                    </w:rPr>
                    <w:t>Aciditate volatilă exprimată în acid acetic, g/l (miliechivalenți/l), max</w:t>
                  </w:r>
                </w:p>
              </w:tc>
              <w:tc>
                <w:tcPr>
                  <w:tcW w:w="2700" w:type="dxa"/>
                  <w:vAlign w:val="center"/>
                </w:tcPr>
                <w:p w:rsidR="000C3C0E" w:rsidRPr="00B31D7E" w:rsidRDefault="000C3C0E" w:rsidP="008A2E8D">
                  <w:pPr>
                    <w:tabs>
                      <w:tab w:val="left" w:pos="700"/>
                    </w:tabs>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1,08</w:t>
                  </w:r>
                </w:p>
              </w:tc>
            </w:tr>
            <w:tr w:rsidR="000C3C0E" w:rsidRPr="00B31D7E" w:rsidTr="005E5A5B">
              <w:trPr>
                <w:trHeight w:val="278"/>
              </w:trPr>
              <w:tc>
                <w:tcPr>
                  <w:tcW w:w="3511" w:type="dxa"/>
                </w:tcPr>
                <w:p w:rsidR="000C3C0E" w:rsidRPr="00B31D7E" w:rsidRDefault="000C3C0E" w:rsidP="008A2E8D">
                  <w:pPr>
                    <w:tabs>
                      <w:tab w:val="left" w:pos="700"/>
                    </w:tabs>
                    <w:jc w:val="both"/>
                    <w:rPr>
                      <w:rFonts w:ascii="Times New Roman" w:eastAsia="Calibri" w:hAnsi="Times New Roman" w:cs="Times New Roman"/>
                      <w:sz w:val="24"/>
                      <w:szCs w:val="24"/>
                    </w:rPr>
                  </w:pPr>
                  <w:r w:rsidRPr="00B31D7E">
                    <w:rPr>
                      <w:rFonts w:ascii="Times New Roman" w:eastAsia="Calibri" w:hAnsi="Times New Roman" w:cs="Times New Roman"/>
                      <w:sz w:val="24"/>
                      <w:szCs w:val="24"/>
                    </w:rPr>
                    <w:t>Extract sec nereducător, g/l, min.</w:t>
                  </w:r>
                </w:p>
              </w:tc>
              <w:tc>
                <w:tcPr>
                  <w:tcW w:w="2700" w:type="dxa"/>
                  <w:vAlign w:val="center"/>
                </w:tcPr>
                <w:p w:rsidR="000C3C0E" w:rsidRPr="00B31D7E" w:rsidRDefault="000C3C0E" w:rsidP="008A2E8D">
                  <w:pPr>
                    <w:tabs>
                      <w:tab w:val="left" w:pos="700"/>
                    </w:tabs>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19,0</w:t>
                  </w:r>
                </w:p>
              </w:tc>
            </w:tr>
            <w:tr w:rsidR="000C3C0E" w:rsidRPr="00B31D7E" w:rsidTr="005E5A5B">
              <w:trPr>
                <w:trHeight w:val="278"/>
              </w:trPr>
              <w:tc>
                <w:tcPr>
                  <w:tcW w:w="3511" w:type="dxa"/>
                </w:tcPr>
                <w:p w:rsidR="000C3C0E" w:rsidRPr="00B31D7E" w:rsidRDefault="000C3C0E" w:rsidP="008A2E8D">
                  <w:pPr>
                    <w:tabs>
                      <w:tab w:val="left" w:pos="700"/>
                    </w:tabs>
                    <w:jc w:val="both"/>
                    <w:rPr>
                      <w:rFonts w:ascii="Times New Roman" w:eastAsia="Calibri" w:hAnsi="Times New Roman" w:cs="Times New Roman"/>
                      <w:sz w:val="24"/>
                      <w:szCs w:val="24"/>
                    </w:rPr>
                  </w:pPr>
                  <w:r w:rsidRPr="00B31D7E">
                    <w:rPr>
                      <w:rFonts w:ascii="Times New Roman" w:eastAsia="Calibri" w:hAnsi="Times New Roman" w:cs="Times New Roman"/>
                      <w:sz w:val="24"/>
                      <w:szCs w:val="24"/>
                    </w:rPr>
                    <w:lastRenderedPageBreak/>
                    <w:t>Zaharuri totale g/l</w:t>
                  </w:r>
                </w:p>
              </w:tc>
              <w:tc>
                <w:tcPr>
                  <w:tcW w:w="2700" w:type="dxa"/>
                  <w:vAlign w:val="center"/>
                </w:tcPr>
                <w:p w:rsidR="000C3C0E" w:rsidRPr="00B31D7E" w:rsidRDefault="000C3C0E" w:rsidP="008A2E8D">
                  <w:pPr>
                    <w:tabs>
                      <w:tab w:val="left" w:pos="700"/>
                    </w:tabs>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4,01 …. 12,00</w:t>
                  </w:r>
                </w:p>
              </w:tc>
            </w:tr>
            <w:tr w:rsidR="000C3C0E" w:rsidRPr="00B31D7E" w:rsidTr="005E5A5B">
              <w:trPr>
                <w:trHeight w:val="278"/>
              </w:trPr>
              <w:tc>
                <w:tcPr>
                  <w:tcW w:w="3511" w:type="dxa"/>
                </w:tcPr>
                <w:p w:rsidR="000C3C0E" w:rsidRPr="00B31D7E" w:rsidRDefault="000C3C0E" w:rsidP="008A2E8D">
                  <w:pPr>
                    <w:tabs>
                      <w:tab w:val="left" w:pos="700"/>
                    </w:tabs>
                    <w:jc w:val="both"/>
                    <w:rPr>
                      <w:rFonts w:ascii="Times New Roman" w:eastAsia="Calibri" w:hAnsi="Times New Roman" w:cs="Times New Roman"/>
                      <w:sz w:val="24"/>
                      <w:szCs w:val="24"/>
                    </w:rPr>
                  </w:pPr>
                  <w:r w:rsidRPr="00B31D7E">
                    <w:rPr>
                      <w:rFonts w:ascii="Times New Roman" w:eastAsia="Calibri" w:hAnsi="Times New Roman" w:cs="Times New Roman"/>
                      <w:sz w:val="24"/>
                      <w:szCs w:val="24"/>
                    </w:rPr>
                    <w:t xml:space="preserve">Dioxid de sulf total, mg/l, max. </w:t>
                  </w:r>
                </w:p>
              </w:tc>
              <w:tc>
                <w:tcPr>
                  <w:tcW w:w="2700" w:type="dxa"/>
                  <w:vAlign w:val="center"/>
                </w:tcPr>
                <w:p w:rsidR="000C3C0E" w:rsidRPr="00B31D7E" w:rsidRDefault="000C3C0E" w:rsidP="008A2E8D">
                  <w:pPr>
                    <w:tabs>
                      <w:tab w:val="left" w:pos="700"/>
                    </w:tabs>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260,0</w:t>
                  </w:r>
                </w:p>
              </w:tc>
            </w:tr>
            <w:tr w:rsidR="000C3C0E" w:rsidRPr="00B31D7E" w:rsidTr="005E5A5B">
              <w:trPr>
                <w:trHeight w:val="278"/>
              </w:trPr>
              <w:tc>
                <w:tcPr>
                  <w:tcW w:w="3511" w:type="dxa"/>
                </w:tcPr>
                <w:p w:rsidR="000C3C0E" w:rsidRPr="00B31D7E" w:rsidRDefault="000C3C0E" w:rsidP="008A2E8D">
                  <w:pPr>
                    <w:tabs>
                      <w:tab w:val="left" w:pos="700"/>
                    </w:tabs>
                    <w:jc w:val="both"/>
                    <w:rPr>
                      <w:rFonts w:ascii="Times New Roman" w:eastAsia="Calibri" w:hAnsi="Times New Roman" w:cs="Times New Roman"/>
                      <w:sz w:val="24"/>
                      <w:szCs w:val="24"/>
                    </w:rPr>
                  </w:pPr>
                  <w:r w:rsidRPr="00B31D7E">
                    <w:rPr>
                      <w:rFonts w:ascii="Times New Roman" w:eastAsia="Calibri" w:hAnsi="Times New Roman" w:cs="Times New Roman"/>
                      <w:sz w:val="24"/>
                      <w:szCs w:val="24"/>
                    </w:rPr>
                    <w:t>Acid citric, g/l, max.</w:t>
                  </w:r>
                </w:p>
              </w:tc>
              <w:tc>
                <w:tcPr>
                  <w:tcW w:w="2700" w:type="dxa"/>
                  <w:vAlign w:val="center"/>
                </w:tcPr>
                <w:p w:rsidR="000C3C0E" w:rsidRPr="00B31D7E" w:rsidRDefault="000C3C0E" w:rsidP="008A2E8D">
                  <w:pPr>
                    <w:tabs>
                      <w:tab w:val="left" w:pos="700"/>
                    </w:tabs>
                    <w:jc w:val="center"/>
                    <w:rPr>
                      <w:rFonts w:ascii="Times New Roman" w:eastAsia="Calibri" w:hAnsi="Times New Roman" w:cs="Times New Roman"/>
                      <w:sz w:val="24"/>
                      <w:szCs w:val="24"/>
                    </w:rPr>
                  </w:pPr>
                  <w:r w:rsidRPr="00B31D7E">
                    <w:rPr>
                      <w:rFonts w:ascii="Times New Roman" w:eastAsia="Calibri" w:hAnsi="Times New Roman" w:cs="Times New Roman"/>
                      <w:sz w:val="24"/>
                      <w:szCs w:val="24"/>
                    </w:rPr>
                    <w:t>1,0</w:t>
                  </w:r>
                </w:p>
              </w:tc>
            </w:tr>
          </w:tbl>
          <w:p w:rsidR="002B6961" w:rsidRPr="00B31D7E" w:rsidRDefault="002B6961" w:rsidP="002B6961">
            <w:pPr>
              <w:pStyle w:val="TableText"/>
              <w:jc w:val="both"/>
              <w:rPr>
                <w:b/>
                <w:bCs/>
                <w:lang w:val="ro-RO"/>
              </w:rPr>
            </w:pPr>
            <w:r w:rsidRPr="00B31D7E">
              <w:rPr>
                <w:b/>
                <w:bCs/>
                <w:lang w:val="ro-RO"/>
              </w:rPr>
              <w:t>Produsele vor avea aplicat ÎNSEMNUL DE CERTIFICARE A ORIGINII ȘI AUTENTICITĂȚII  A VINULUI DOC.</w:t>
            </w:r>
          </w:p>
          <w:p w:rsidR="008C7226" w:rsidRPr="00B31D7E" w:rsidRDefault="003156D1" w:rsidP="003156D1">
            <w:pPr>
              <w:pStyle w:val="TableText"/>
              <w:jc w:val="both"/>
              <w:rPr>
                <w:szCs w:val="24"/>
              </w:rPr>
            </w:pPr>
            <w:r w:rsidRPr="00B31D7E">
              <w:rPr>
                <w:szCs w:val="24"/>
              </w:rPr>
              <w:t xml:space="preserve">Produsele ofertate vor îndeplini cerinţele prevăzute în Legea nr. 164 din 24 iunie 2015 - “Legea viei şi vinului în sistemul organizării comune a pieţei vitivinicole”, Hotărârea  nr. 512 din 20 iulie 2016 pentru aprobarea Normelor metodologice de aplicare a </w:t>
            </w:r>
            <w:r w:rsidRPr="00B31D7E">
              <w:rPr>
                <w:szCs w:val="24"/>
                <w:u w:val="single"/>
              </w:rPr>
              <w:t>Legii</w:t>
            </w:r>
            <w:r w:rsidRPr="00B31D7E">
              <w:rPr>
                <w:szCs w:val="24"/>
              </w:rPr>
              <w:t xml:space="preserve"> viei şi vinului în sistemul organizării comune a pieţei vitivinicole nr. 164/2015, Ordinul  nr. 732 din 2 august 2005 </w:t>
            </w:r>
            <w:r w:rsidRPr="00B31D7E">
              <w:rPr>
                <w:iCs/>
                <w:szCs w:val="24"/>
              </w:rPr>
              <w:t>pentru aprobarea Listei denumirilor de origine controlată (DOC) pentru vinurile liniştite, admise pentru utilizare în România, a Listei denumirilor de origine controlată pentru vinurile spumante, admise pentru utilizare în România, a Listei indicaţiilor geografice pentru vinurile liniştite, admise pentru utilizare în România, a Listei indicaţiilor geografice pentru vinurile aromatizate, admise pentru utilizare în România, a Listei menţiunilor tradiţionale ale vinurilor, admise pentru utilizare în România, şi a Listei denumirilor de origine controlată (DOC) pentru vinurile petiante, admise pentru utilizare în România.</w:t>
            </w:r>
          </w:p>
        </w:tc>
        <w:tc>
          <w:tcPr>
            <w:tcW w:w="1889" w:type="dxa"/>
            <w:vAlign w:val="center"/>
          </w:tcPr>
          <w:p w:rsidR="00D2039F" w:rsidRPr="00B31D7E" w:rsidRDefault="00D2039F" w:rsidP="00D2039F">
            <w:pPr>
              <w:pStyle w:val="TableText"/>
              <w:jc w:val="center"/>
              <w:rPr>
                <w:bCs/>
                <w:lang w:val="ro-RO"/>
              </w:rPr>
            </w:pPr>
            <w:r w:rsidRPr="00B31D7E">
              <w:rPr>
                <w:bCs/>
              </w:rPr>
              <w:lastRenderedPageBreak/>
              <w:t xml:space="preserve">Produsele trebuie să fie ambalate astfel încât să se asigure o protecţie convenabilă produsului, în ambalaje din sticlă de 0,750 l prevăzute cu dopuri din plută. </w:t>
            </w:r>
            <w:r w:rsidRPr="00B31D7E">
              <w:rPr>
                <w:bCs/>
                <w:lang w:val="ro-RO"/>
              </w:rPr>
              <w:t>Ambalajele rămân în proprietatea achizitorului, fiind nefacturabile.</w:t>
            </w:r>
          </w:p>
          <w:p w:rsidR="008C7226" w:rsidRPr="00B31D7E" w:rsidRDefault="008C7226" w:rsidP="0066748A">
            <w:pPr>
              <w:pStyle w:val="BodyText"/>
              <w:jc w:val="center"/>
              <w:rPr>
                <w:bCs/>
                <w:szCs w:val="24"/>
                <w:lang w:val="fr-FR"/>
              </w:rPr>
            </w:pPr>
          </w:p>
        </w:tc>
        <w:tc>
          <w:tcPr>
            <w:tcW w:w="1620" w:type="dxa"/>
            <w:gridSpan w:val="2"/>
            <w:vAlign w:val="center"/>
          </w:tcPr>
          <w:p w:rsidR="008C7226" w:rsidRPr="00B31D7E" w:rsidRDefault="002B6961" w:rsidP="003D592D">
            <w:pPr>
              <w:pStyle w:val="BodyText"/>
              <w:jc w:val="center"/>
              <w:rPr>
                <w:bCs/>
                <w:szCs w:val="24"/>
              </w:rPr>
            </w:pPr>
            <w:r w:rsidRPr="00B31D7E">
              <w:t>m</w:t>
            </w:r>
            <w:r w:rsidR="005E5A5B" w:rsidRPr="00B31D7E">
              <w:t>inim 12 luni de la data fabricaț</w:t>
            </w:r>
            <w:r w:rsidRPr="00B31D7E">
              <w:t>iei</w:t>
            </w:r>
          </w:p>
        </w:tc>
        <w:tc>
          <w:tcPr>
            <w:tcW w:w="990" w:type="dxa"/>
            <w:vAlign w:val="center"/>
          </w:tcPr>
          <w:p w:rsidR="008C7226" w:rsidRPr="00B31D7E" w:rsidRDefault="002B6961" w:rsidP="004927D6">
            <w:pPr>
              <w:spacing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lunar</w:t>
            </w:r>
          </w:p>
        </w:tc>
      </w:tr>
      <w:tr w:rsidR="003156D1" w:rsidRPr="00B31D7E" w:rsidTr="006E2BF2">
        <w:trPr>
          <w:trHeight w:val="1808"/>
        </w:trPr>
        <w:tc>
          <w:tcPr>
            <w:tcW w:w="848" w:type="dxa"/>
            <w:vAlign w:val="center"/>
          </w:tcPr>
          <w:p w:rsidR="003156D1" w:rsidRPr="00B31D7E" w:rsidRDefault="003156D1" w:rsidP="00160EFF">
            <w:pPr>
              <w:numPr>
                <w:ilvl w:val="0"/>
                <w:numId w:val="2"/>
              </w:numPr>
              <w:tabs>
                <w:tab w:val="left" w:pos="1596"/>
              </w:tabs>
              <w:autoSpaceDE w:val="0"/>
              <w:autoSpaceDN w:val="0"/>
              <w:adjustRightInd w:val="0"/>
              <w:spacing w:after="0" w:line="240" w:lineRule="auto"/>
              <w:contextualSpacing/>
              <w:jc w:val="center"/>
              <w:rPr>
                <w:rFonts w:ascii="Times New Roman" w:eastAsia="SimSun" w:hAnsi="Times New Roman" w:cs="Times New Roman"/>
                <w:bCs/>
                <w:sz w:val="24"/>
                <w:szCs w:val="24"/>
                <w:lang w:val="ro-RO" w:eastAsia="zh-CN"/>
              </w:rPr>
            </w:pPr>
          </w:p>
        </w:tc>
        <w:tc>
          <w:tcPr>
            <w:tcW w:w="1780" w:type="dxa"/>
            <w:vAlign w:val="center"/>
          </w:tcPr>
          <w:p w:rsidR="003156D1" w:rsidRPr="00B31D7E" w:rsidRDefault="003156D1" w:rsidP="006E2BF2">
            <w:pPr>
              <w:tabs>
                <w:tab w:val="left" w:pos="1596"/>
              </w:tabs>
              <w:autoSpaceDE w:val="0"/>
              <w:autoSpaceDN w:val="0"/>
              <w:adjustRightInd w:val="0"/>
              <w:spacing w:after="0" w:line="240" w:lineRule="auto"/>
              <w:contextualSpacing/>
              <w:jc w:val="center"/>
              <w:rPr>
                <w:rFonts w:ascii="Times New Roman" w:eastAsia="Times New Roman" w:hAnsi="Times New Roman" w:cs="Times New Roman"/>
                <w:bCs/>
                <w:sz w:val="24"/>
                <w:szCs w:val="24"/>
                <w:lang w:val="fr-FR" w:eastAsia="ro-RO"/>
              </w:rPr>
            </w:pPr>
            <w:r w:rsidRPr="00B31D7E">
              <w:rPr>
                <w:rFonts w:ascii="Times New Roman" w:eastAsia="Times New Roman" w:hAnsi="Times New Roman" w:cs="Times New Roman"/>
                <w:bCs/>
                <w:sz w:val="24"/>
                <w:szCs w:val="24"/>
                <w:lang w:val="fr-FR" w:eastAsia="ro-RO"/>
              </w:rPr>
              <w:t>Vin cu denumire de origine controlată (DOC) - Vin roșu</w:t>
            </w:r>
            <w:r w:rsidR="006E2BF2" w:rsidRPr="006E2BF2">
              <w:rPr>
                <w:rFonts w:ascii="Times New Roman" w:hAnsi="Times New Roman" w:cs="Times New Roman"/>
                <w:bCs/>
                <w:sz w:val="24"/>
                <w:szCs w:val="24"/>
              </w:rPr>
              <w:t xml:space="preserve"> sticlă de 0,750 l</w:t>
            </w:r>
          </w:p>
        </w:tc>
        <w:tc>
          <w:tcPr>
            <w:tcW w:w="539" w:type="dxa"/>
            <w:vAlign w:val="center"/>
          </w:tcPr>
          <w:p w:rsidR="003156D1" w:rsidRPr="00B31D7E" w:rsidRDefault="003156D1" w:rsidP="00E1481A">
            <w:pPr>
              <w:spacing w:after="0" w:line="240" w:lineRule="auto"/>
              <w:contextualSpacing/>
              <w:jc w:val="center"/>
              <w:rPr>
                <w:rFonts w:ascii="Times New Roman" w:hAnsi="Times New Roman" w:cs="Times New Roman"/>
                <w:sz w:val="24"/>
                <w:szCs w:val="24"/>
              </w:rPr>
            </w:pPr>
            <w:r w:rsidRPr="00B31D7E">
              <w:rPr>
                <w:rFonts w:ascii="Times New Roman" w:eastAsia="Times New Roman" w:hAnsi="Times New Roman" w:cs="Times New Roman"/>
                <w:bCs/>
                <w:sz w:val="24"/>
                <w:szCs w:val="24"/>
                <w:lang w:val="fr-FR" w:eastAsia="ro-RO"/>
              </w:rPr>
              <w:t>L</w:t>
            </w:r>
          </w:p>
        </w:tc>
        <w:tc>
          <w:tcPr>
            <w:tcW w:w="1055" w:type="dxa"/>
            <w:tcBorders>
              <w:top w:val="nil"/>
              <w:left w:val="single" w:sz="4" w:space="0" w:color="auto"/>
              <w:bottom w:val="single" w:sz="4" w:space="0" w:color="auto"/>
              <w:right w:val="single" w:sz="4" w:space="0" w:color="auto"/>
            </w:tcBorders>
            <w:shd w:val="clear" w:color="auto" w:fill="auto"/>
            <w:vAlign w:val="center"/>
          </w:tcPr>
          <w:p w:rsidR="003156D1" w:rsidRPr="00B31D7E" w:rsidRDefault="003156D1" w:rsidP="00A66224">
            <w:pPr>
              <w:jc w:val="center"/>
              <w:rPr>
                <w:rFonts w:ascii="Times New Roman" w:hAnsi="Times New Roman" w:cs="Times New Roman"/>
                <w:bCs/>
                <w:sz w:val="24"/>
                <w:szCs w:val="24"/>
              </w:rPr>
            </w:pPr>
            <w:r w:rsidRPr="00B31D7E">
              <w:rPr>
                <w:rFonts w:ascii="Times New Roman" w:eastAsia="Calibri" w:hAnsi="Times New Roman" w:cs="Times New Roman"/>
                <w:bCs/>
                <w:iCs/>
                <w:sz w:val="24"/>
                <w:szCs w:val="24"/>
              </w:rPr>
              <w:t>SR 13445:2001</w:t>
            </w:r>
          </w:p>
        </w:tc>
        <w:tc>
          <w:tcPr>
            <w:tcW w:w="6956" w:type="dxa"/>
            <w:gridSpan w:val="2"/>
            <w:vAlign w:val="center"/>
          </w:tcPr>
          <w:p w:rsidR="003156D1" w:rsidRPr="00B31D7E" w:rsidRDefault="003156D1" w:rsidP="003156D1">
            <w:pPr>
              <w:pStyle w:val="NoSpacing"/>
              <w:rPr>
                <w:rFonts w:ascii="Times New Roman" w:hAnsi="Times New Roman" w:cs="Times New Roman"/>
                <w:b/>
                <w:i/>
                <w:sz w:val="24"/>
                <w:szCs w:val="24"/>
              </w:rPr>
            </w:pPr>
            <w:r w:rsidRPr="00B31D7E">
              <w:rPr>
                <w:rFonts w:ascii="Times New Roman" w:hAnsi="Times New Roman" w:cs="Times New Roman"/>
                <w:b/>
                <w:i/>
                <w:sz w:val="24"/>
                <w:szCs w:val="24"/>
              </w:rPr>
              <w:t>Proprietăţi organoleptice</w:t>
            </w:r>
          </w:p>
          <w:tbl>
            <w:tblPr>
              <w:tblW w:w="621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1"/>
              <w:gridCol w:w="3600"/>
            </w:tblGrid>
            <w:tr w:rsidR="003156D1" w:rsidRPr="00B31D7E" w:rsidTr="003156D1">
              <w:trPr>
                <w:trHeight w:val="350"/>
              </w:trPr>
              <w:tc>
                <w:tcPr>
                  <w:tcW w:w="2611" w:type="dxa"/>
                </w:tcPr>
                <w:p w:rsidR="003156D1" w:rsidRPr="00B31D7E" w:rsidRDefault="003156D1" w:rsidP="008A2E8D">
                  <w:pPr>
                    <w:tabs>
                      <w:tab w:val="left" w:pos="700"/>
                    </w:tabs>
                    <w:jc w:val="center"/>
                    <w:rPr>
                      <w:rFonts w:ascii="Times New Roman" w:eastAsia="Calibri" w:hAnsi="Times New Roman" w:cs="Times New Roman"/>
                      <w:b/>
                      <w:sz w:val="24"/>
                      <w:szCs w:val="24"/>
                    </w:rPr>
                  </w:pPr>
                  <w:r w:rsidRPr="00B31D7E">
                    <w:rPr>
                      <w:rFonts w:ascii="Times New Roman" w:eastAsia="Calibri" w:hAnsi="Times New Roman" w:cs="Times New Roman"/>
                      <w:b/>
                      <w:sz w:val="24"/>
                      <w:szCs w:val="24"/>
                    </w:rPr>
                    <w:t>Caracteristici</w:t>
                  </w:r>
                </w:p>
              </w:tc>
              <w:tc>
                <w:tcPr>
                  <w:tcW w:w="3600" w:type="dxa"/>
                  <w:vAlign w:val="center"/>
                </w:tcPr>
                <w:p w:rsidR="003156D1" w:rsidRPr="00B31D7E" w:rsidRDefault="003156D1" w:rsidP="008A2E8D">
                  <w:pPr>
                    <w:tabs>
                      <w:tab w:val="left" w:pos="700"/>
                    </w:tabs>
                    <w:jc w:val="center"/>
                    <w:rPr>
                      <w:rFonts w:ascii="Times New Roman" w:eastAsia="Calibri" w:hAnsi="Times New Roman" w:cs="Times New Roman"/>
                      <w:b/>
                      <w:sz w:val="24"/>
                      <w:szCs w:val="24"/>
                    </w:rPr>
                  </w:pPr>
                  <w:r w:rsidRPr="00B31D7E">
                    <w:rPr>
                      <w:rFonts w:ascii="Times New Roman" w:eastAsia="Calibri" w:hAnsi="Times New Roman" w:cs="Times New Roman"/>
                      <w:b/>
                      <w:sz w:val="24"/>
                      <w:szCs w:val="24"/>
                    </w:rPr>
                    <w:t>Condiţii de admisibilitate</w:t>
                  </w:r>
                </w:p>
              </w:tc>
            </w:tr>
            <w:tr w:rsidR="003156D1" w:rsidRPr="00B31D7E" w:rsidTr="003156D1">
              <w:trPr>
                <w:trHeight w:val="512"/>
              </w:trPr>
              <w:tc>
                <w:tcPr>
                  <w:tcW w:w="2611" w:type="dxa"/>
                </w:tcPr>
                <w:p w:rsidR="003156D1" w:rsidRPr="00B31D7E" w:rsidRDefault="003156D1" w:rsidP="008A2E8D">
                  <w:pPr>
                    <w:tabs>
                      <w:tab w:val="left" w:pos="700"/>
                    </w:tabs>
                    <w:jc w:val="both"/>
                    <w:rPr>
                      <w:rFonts w:ascii="Times New Roman" w:hAnsi="Times New Roman" w:cs="Times New Roman"/>
                      <w:sz w:val="24"/>
                      <w:szCs w:val="24"/>
                    </w:rPr>
                  </w:pPr>
                  <w:r w:rsidRPr="00B31D7E">
                    <w:rPr>
                      <w:rFonts w:ascii="Times New Roman" w:hAnsi="Times New Roman" w:cs="Times New Roman"/>
                      <w:sz w:val="24"/>
                      <w:szCs w:val="24"/>
                    </w:rPr>
                    <w:t>Aspect</w:t>
                  </w:r>
                </w:p>
              </w:tc>
              <w:tc>
                <w:tcPr>
                  <w:tcW w:w="3600" w:type="dxa"/>
                </w:tcPr>
                <w:p w:rsidR="003156D1" w:rsidRPr="00B31D7E" w:rsidRDefault="003156D1" w:rsidP="008A2E8D">
                  <w:pPr>
                    <w:tabs>
                      <w:tab w:val="left" w:pos="700"/>
                    </w:tabs>
                    <w:jc w:val="both"/>
                    <w:rPr>
                      <w:rFonts w:ascii="Times New Roman" w:hAnsi="Times New Roman" w:cs="Times New Roman"/>
                      <w:sz w:val="24"/>
                      <w:szCs w:val="24"/>
                    </w:rPr>
                  </w:pPr>
                  <w:r w:rsidRPr="00B31D7E">
                    <w:rPr>
                      <w:rFonts w:ascii="Times New Roman" w:hAnsi="Times New Roman" w:cs="Times New Roman"/>
                      <w:sz w:val="24"/>
                      <w:szCs w:val="24"/>
                    </w:rPr>
                    <w:t>Limpede - cristalin, fără sediment</w:t>
                  </w:r>
                </w:p>
              </w:tc>
            </w:tr>
            <w:tr w:rsidR="003156D1" w:rsidRPr="00B31D7E" w:rsidTr="003156D1">
              <w:trPr>
                <w:trHeight w:val="314"/>
              </w:trPr>
              <w:tc>
                <w:tcPr>
                  <w:tcW w:w="2611" w:type="dxa"/>
                </w:tcPr>
                <w:p w:rsidR="003156D1" w:rsidRPr="00B31D7E" w:rsidRDefault="003156D1" w:rsidP="008A2E8D">
                  <w:pPr>
                    <w:tabs>
                      <w:tab w:val="left" w:pos="700"/>
                    </w:tabs>
                    <w:jc w:val="both"/>
                    <w:rPr>
                      <w:rFonts w:ascii="Times New Roman" w:hAnsi="Times New Roman" w:cs="Times New Roman"/>
                      <w:sz w:val="24"/>
                      <w:szCs w:val="24"/>
                    </w:rPr>
                  </w:pPr>
                  <w:r w:rsidRPr="00B31D7E">
                    <w:rPr>
                      <w:rFonts w:ascii="Times New Roman" w:hAnsi="Times New Roman" w:cs="Times New Roman"/>
                      <w:sz w:val="24"/>
                      <w:szCs w:val="24"/>
                    </w:rPr>
                    <w:t>Culoare</w:t>
                  </w:r>
                </w:p>
              </w:tc>
              <w:tc>
                <w:tcPr>
                  <w:tcW w:w="3600" w:type="dxa"/>
                </w:tcPr>
                <w:p w:rsidR="003156D1" w:rsidRPr="00B31D7E" w:rsidRDefault="003156D1" w:rsidP="008A2E8D">
                  <w:pPr>
                    <w:tabs>
                      <w:tab w:val="left" w:pos="700"/>
                    </w:tabs>
                    <w:jc w:val="both"/>
                    <w:rPr>
                      <w:rFonts w:ascii="Times New Roman" w:hAnsi="Times New Roman" w:cs="Times New Roman"/>
                      <w:sz w:val="24"/>
                      <w:szCs w:val="24"/>
                    </w:rPr>
                  </w:pPr>
                  <w:r w:rsidRPr="00B31D7E">
                    <w:rPr>
                      <w:rFonts w:ascii="Times New Roman" w:hAnsi="Times New Roman" w:cs="Times New Roman"/>
                      <w:sz w:val="24"/>
                      <w:szCs w:val="24"/>
                    </w:rPr>
                    <w:t>Roșu, caracteristică tipului de vin și vechimii</w:t>
                  </w:r>
                </w:p>
              </w:tc>
            </w:tr>
            <w:tr w:rsidR="003156D1" w:rsidRPr="00B31D7E" w:rsidTr="003156D1">
              <w:trPr>
                <w:trHeight w:val="827"/>
              </w:trPr>
              <w:tc>
                <w:tcPr>
                  <w:tcW w:w="2611" w:type="dxa"/>
                </w:tcPr>
                <w:p w:rsidR="003156D1" w:rsidRPr="00B31D7E" w:rsidRDefault="003156D1" w:rsidP="008A2E8D">
                  <w:pPr>
                    <w:tabs>
                      <w:tab w:val="left" w:pos="700"/>
                    </w:tabs>
                    <w:jc w:val="both"/>
                    <w:rPr>
                      <w:rFonts w:ascii="Times New Roman" w:hAnsi="Times New Roman" w:cs="Times New Roman"/>
                      <w:sz w:val="24"/>
                      <w:szCs w:val="24"/>
                    </w:rPr>
                  </w:pPr>
                  <w:r w:rsidRPr="00B31D7E">
                    <w:rPr>
                      <w:rFonts w:ascii="Times New Roman" w:hAnsi="Times New Roman" w:cs="Times New Roman"/>
                      <w:sz w:val="24"/>
                      <w:szCs w:val="24"/>
                    </w:rPr>
                    <w:t>Miros</w:t>
                  </w:r>
                </w:p>
              </w:tc>
              <w:tc>
                <w:tcPr>
                  <w:tcW w:w="3600" w:type="dxa"/>
                </w:tcPr>
                <w:p w:rsidR="003156D1" w:rsidRPr="00B31D7E" w:rsidRDefault="003156D1" w:rsidP="008A2E8D">
                  <w:pPr>
                    <w:tabs>
                      <w:tab w:val="left" w:pos="700"/>
                    </w:tabs>
                    <w:jc w:val="both"/>
                    <w:rPr>
                      <w:rFonts w:ascii="Times New Roman" w:hAnsi="Times New Roman" w:cs="Times New Roman"/>
                      <w:sz w:val="24"/>
                      <w:szCs w:val="24"/>
                    </w:rPr>
                  </w:pPr>
                  <w:r w:rsidRPr="00B31D7E">
                    <w:rPr>
                      <w:rFonts w:ascii="Times New Roman" w:hAnsi="Times New Roman" w:cs="Times New Roman"/>
                      <w:sz w:val="24"/>
                      <w:szCs w:val="24"/>
                    </w:rPr>
                    <w:t>Aromă caracteristică soiului (buchet la vinurile vechi), fără miros străin</w:t>
                  </w:r>
                </w:p>
              </w:tc>
            </w:tr>
            <w:tr w:rsidR="003156D1" w:rsidRPr="00B31D7E" w:rsidTr="003156D1">
              <w:trPr>
                <w:trHeight w:val="476"/>
              </w:trPr>
              <w:tc>
                <w:tcPr>
                  <w:tcW w:w="2611" w:type="dxa"/>
                </w:tcPr>
                <w:p w:rsidR="003156D1" w:rsidRPr="00B31D7E" w:rsidRDefault="003156D1" w:rsidP="008A2E8D">
                  <w:pPr>
                    <w:tabs>
                      <w:tab w:val="left" w:pos="700"/>
                    </w:tabs>
                    <w:jc w:val="both"/>
                    <w:rPr>
                      <w:rFonts w:ascii="Times New Roman" w:hAnsi="Times New Roman" w:cs="Times New Roman"/>
                      <w:sz w:val="24"/>
                      <w:szCs w:val="24"/>
                    </w:rPr>
                  </w:pPr>
                  <w:r w:rsidRPr="00B31D7E">
                    <w:rPr>
                      <w:rFonts w:ascii="Times New Roman" w:hAnsi="Times New Roman" w:cs="Times New Roman"/>
                      <w:sz w:val="24"/>
                      <w:szCs w:val="24"/>
                    </w:rPr>
                    <w:t>Gust</w:t>
                  </w:r>
                </w:p>
              </w:tc>
              <w:tc>
                <w:tcPr>
                  <w:tcW w:w="3600" w:type="dxa"/>
                </w:tcPr>
                <w:p w:rsidR="003156D1" w:rsidRPr="00B31D7E" w:rsidRDefault="003156D1" w:rsidP="008A2E8D">
                  <w:pPr>
                    <w:tabs>
                      <w:tab w:val="left" w:pos="700"/>
                    </w:tabs>
                    <w:jc w:val="both"/>
                    <w:rPr>
                      <w:rFonts w:ascii="Times New Roman" w:hAnsi="Times New Roman" w:cs="Times New Roman"/>
                      <w:sz w:val="24"/>
                      <w:szCs w:val="24"/>
                    </w:rPr>
                  </w:pPr>
                  <w:r w:rsidRPr="00B31D7E">
                    <w:rPr>
                      <w:rFonts w:ascii="Times New Roman" w:hAnsi="Times New Roman" w:cs="Times New Roman"/>
                      <w:sz w:val="24"/>
                      <w:szCs w:val="24"/>
                    </w:rPr>
                    <w:t xml:space="preserve">Plăcut, armonios, tipic pentru arealul de producere și pentru soi, </w:t>
                  </w:r>
                  <w:r w:rsidRPr="00B31D7E">
                    <w:rPr>
                      <w:rFonts w:ascii="Times New Roman" w:hAnsi="Times New Roman" w:cs="Times New Roman"/>
                      <w:sz w:val="24"/>
                      <w:szCs w:val="24"/>
                    </w:rPr>
                    <w:lastRenderedPageBreak/>
                    <w:t>bine evoluat la vinurile vechi, fără gust străin</w:t>
                  </w:r>
                </w:p>
              </w:tc>
            </w:tr>
          </w:tbl>
          <w:p w:rsidR="003156D1" w:rsidRPr="00B31D7E" w:rsidRDefault="003156D1" w:rsidP="003156D1">
            <w:pPr>
              <w:pStyle w:val="NoSpacing"/>
              <w:rPr>
                <w:rFonts w:ascii="Times New Roman" w:hAnsi="Times New Roman" w:cs="Times New Roman"/>
                <w:b/>
                <w:i/>
                <w:sz w:val="24"/>
                <w:szCs w:val="24"/>
              </w:rPr>
            </w:pPr>
          </w:p>
          <w:p w:rsidR="003156D1" w:rsidRPr="00B31D7E" w:rsidRDefault="003156D1" w:rsidP="003156D1">
            <w:pPr>
              <w:pStyle w:val="NoSpacing"/>
              <w:rPr>
                <w:rFonts w:ascii="Times New Roman" w:hAnsi="Times New Roman" w:cs="Times New Roman"/>
                <w:b/>
                <w:i/>
                <w:sz w:val="24"/>
                <w:szCs w:val="24"/>
              </w:rPr>
            </w:pPr>
            <w:r w:rsidRPr="00B31D7E">
              <w:rPr>
                <w:rFonts w:ascii="Times New Roman" w:hAnsi="Times New Roman" w:cs="Times New Roman"/>
                <w:b/>
                <w:i/>
                <w:sz w:val="24"/>
                <w:szCs w:val="24"/>
              </w:rPr>
              <w:t>Proprietăţi chimice</w:t>
            </w:r>
          </w:p>
          <w:tbl>
            <w:tblPr>
              <w:tblW w:w="621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1"/>
              <w:gridCol w:w="2700"/>
            </w:tblGrid>
            <w:tr w:rsidR="003156D1" w:rsidRPr="00B31D7E" w:rsidTr="008A2E8D">
              <w:trPr>
                <w:trHeight w:val="350"/>
              </w:trPr>
              <w:tc>
                <w:tcPr>
                  <w:tcW w:w="3511" w:type="dxa"/>
                </w:tcPr>
                <w:p w:rsidR="003156D1" w:rsidRPr="00B31D7E" w:rsidRDefault="003156D1" w:rsidP="008A2E8D">
                  <w:pPr>
                    <w:tabs>
                      <w:tab w:val="left" w:pos="700"/>
                    </w:tabs>
                    <w:jc w:val="both"/>
                    <w:rPr>
                      <w:rFonts w:ascii="Times New Roman" w:eastAsia="Calibri" w:hAnsi="Times New Roman" w:cs="Times New Roman"/>
                      <w:b/>
                      <w:sz w:val="24"/>
                      <w:szCs w:val="24"/>
                    </w:rPr>
                  </w:pPr>
                  <w:r w:rsidRPr="00B31D7E">
                    <w:rPr>
                      <w:rFonts w:ascii="Times New Roman" w:eastAsia="Calibri" w:hAnsi="Times New Roman" w:cs="Times New Roman"/>
                      <w:b/>
                      <w:sz w:val="24"/>
                      <w:szCs w:val="24"/>
                    </w:rPr>
                    <w:t xml:space="preserve">           Caracteristici</w:t>
                  </w:r>
                </w:p>
              </w:tc>
              <w:tc>
                <w:tcPr>
                  <w:tcW w:w="2700" w:type="dxa"/>
                  <w:vAlign w:val="center"/>
                </w:tcPr>
                <w:p w:rsidR="003156D1" w:rsidRPr="00B31D7E" w:rsidRDefault="003156D1" w:rsidP="008A2E8D">
                  <w:pPr>
                    <w:tabs>
                      <w:tab w:val="left" w:pos="700"/>
                    </w:tabs>
                    <w:jc w:val="center"/>
                    <w:rPr>
                      <w:rFonts w:ascii="Times New Roman" w:eastAsia="Calibri" w:hAnsi="Times New Roman" w:cs="Times New Roman"/>
                      <w:b/>
                      <w:sz w:val="24"/>
                      <w:szCs w:val="24"/>
                    </w:rPr>
                  </w:pPr>
                  <w:r w:rsidRPr="00B31D7E">
                    <w:rPr>
                      <w:rFonts w:ascii="Times New Roman" w:eastAsia="Calibri" w:hAnsi="Times New Roman" w:cs="Times New Roman"/>
                      <w:b/>
                      <w:sz w:val="24"/>
                      <w:szCs w:val="24"/>
                    </w:rPr>
                    <w:t>Condiţii de admisibilitate</w:t>
                  </w:r>
                </w:p>
              </w:tc>
            </w:tr>
            <w:tr w:rsidR="003156D1" w:rsidRPr="00B31D7E" w:rsidTr="008A2E8D">
              <w:trPr>
                <w:trHeight w:val="881"/>
              </w:trPr>
              <w:tc>
                <w:tcPr>
                  <w:tcW w:w="3511" w:type="dxa"/>
                </w:tcPr>
                <w:p w:rsidR="003156D1" w:rsidRPr="00B31D7E" w:rsidRDefault="003156D1" w:rsidP="008A2E8D">
                  <w:pPr>
                    <w:tabs>
                      <w:tab w:val="left" w:pos="700"/>
                    </w:tabs>
                    <w:jc w:val="both"/>
                    <w:rPr>
                      <w:rFonts w:ascii="Times New Roman" w:hAnsi="Times New Roman" w:cs="Times New Roman"/>
                      <w:sz w:val="24"/>
                      <w:szCs w:val="24"/>
                    </w:rPr>
                  </w:pPr>
                  <w:r w:rsidRPr="00B31D7E">
                    <w:rPr>
                      <w:rFonts w:ascii="Times New Roman" w:hAnsi="Times New Roman" w:cs="Times New Roman"/>
                      <w:sz w:val="24"/>
                      <w:szCs w:val="24"/>
                    </w:rPr>
                    <w:t>Tărie alcoolică dobândită (concentrația alcoolică) la 20 grade C, %  vol.</w:t>
                  </w:r>
                </w:p>
              </w:tc>
              <w:tc>
                <w:tcPr>
                  <w:tcW w:w="2700" w:type="dxa"/>
                  <w:vAlign w:val="center"/>
                </w:tcPr>
                <w:p w:rsidR="003156D1" w:rsidRPr="00B31D7E" w:rsidRDefault="003156D1" w:rsidP="008A2E8D">
                  <w:pPr>
                    <w:tabs>
                      <w:tab w:val="left" w:pos="700"/>
                    </w:tabs>
                    <w:jc w:val="center"/>
                    <w:rPr>
                      <w:rFonts w:ascii="Times New Roman" w:hAnsi="Times New Roman" w:cs="Times New Roman"/>
                      <w:sz w:val="24"/>
                      <w:szCs w:val="24"/>
                    </w:rPr>
                  </w:pPr>
                  <w:r w:rsidRPr="00B31D7E">
                    <w:rPr>
                      <w:rFonts w:ascii="Times New Roman" w:hAnsi="Times New Roman" w:cs="Times New Roman"/>
                      <w:sz w:val="24"/>
                      <w:szCs w:val="24"/>
                    </w:rPr>
                    <w:t>min. 11,0</w:t>
                  </w:r>
                </w:p>
              </w:tc>
            </w:tr>
            <w:tr w:rsidR="003156D1" w:rsidRPr="00B31D7E" w:rsidTr="008A2E8D">
              <w:trPr>
                <w:trHeight w:val="548"/>
              </w:trPr>
              <w:tc>
                <w:tcPr>
                  <w:tcW w:w="3511" w:type="dxa"/>
                </w:tcPr>
                <w:p w:rsidR="003156D1" w:rsidRPr="00B31D7E" w:rsidRDefault="003156D1" w:rsidP="003156D1">
                  <w:pPr>
                    <w:tabs>
                      <w:tab w:val="left" w:pos="700"/>
                    </w:tabs>
                    <w:jc w:val="both"/>
                    <w:rPr>
                      <w:rFonts w:ascii="Times New Roman" w:hAnsi="Times New Roman" w:cs="Times New Roman"/>
                      <w:sz w:val="24"/>
                      <w:szCs w:val="24"/>
                    </w:rPr>
                  </w:pPr>
                  <w:r w:rsidRPr="00B31D7E">
                    <w:rPr>
                      <w:rFonts w:ascii="Times New Roman" w:hAnsi="Times New Roman" w:cs="Times New Roman"/>
                      <w:sz w:val="24"/>
                      <w:szCs w:val="24"/>
                    </w:rPr>
                    <w:t>Aciditate totală exprimată în acid tartric, g/l (miliechivalenți/l), min.</w:t>
                  </w:r>
                </w:p>
              </w:tc>
              <w:tc>
                <w:tcPr>
                  <w:tcW w:w="2700" w:type="dxa"/>
                  <w:vAlign w:val="center"/>
                </w:tcPr>
                <w:p w:rsidR="003156D1" w:rsidRPr="00B31D7E" w:rsidRDefault="003156D1" w:rsidP="008A2E8D">
                  <w:pPr>
                    <w:tabs>
                      <w:tab w:val="left" w:pos="700"/>
                    </w:tabs>
                    <w:jc w:val="center"/>
                    <w:rPr>
                      <w:rFonts w:ascii="Times New Roman" w:hAnsi="Times New Roman" w:cs="Times New Roman"/>
                      <w:sz w:val="24"/>
                      <w:szCs w:val="24"/>
                    </w:rPr>
                  </w:pPr>
                  <w:r w:rsidRPr="00B31D7E">
                    <w:rPr>
                      <w:rFonts w:ascii="Times New Roman" w:hAnsi="Times New Roman" w:cs="Times New Roman"/>
                      <w:sz w:val="24"/>
                      <w:szCs w:val="24"/>
                    </w:rPr>
                    <w:t>4,5</w:t>
                  </w:r>
                </w:p>
              </w:tc>
            </w:tr>
            <w:tr w:rsidR="003156D1" w:rsidRPr="00B31D7E" w:rsidTr="008A2E8D">
              <w:trPr>
                <w:trHeight w:val="827"/>
              </w:trPr>
              <w:tc>
                <w:tcPr>
                  <w:tcW w:w="3511" w:type="dxa"/>
                </w:tcPr>
                <w:p w:rsidR="003156D1" w:rsidRPr="00B31D7E" w:rsidRDefault="003156D1" w:rsidP="008A2E8D">
                  <w:pPr>
                    <w:tabs>
                      <w:tab w:val="left" w:pos="700"/>
                    </w:tabs>
                    <w:jc w:val="both"/>
                    <w:rPr>
                      <w:rFonts w:ascii="Times New Roman" w:hAnsi="Times New Roman" w:cs="Times New Roman"/>
                      <w:sz w:val="24"/>
                      <w:szCs w:val="24"/>
                    </w:rPr>
                  </w:pPr>
                  <w:r w:rsidRPr="00B31D7E">
                    <w:rPr>
                      <w:rFonts w:ascii="Times New Roman" w:hAnsi="Times New Roman" w:cs="Times New Roman"/>
                      <w:sz w:val="24"/>
                      <w:szCs w:val="24"/>
                    </w:rPr>
                    <w:t>Aciditate volatilă exprimată în acid acetic, g/l (miliechivalenți/l), max</w:t>
                  </w:r>
                </w:p>
              </w:tc>
              <w:tc>
                <w:tcPr>
                  <w:tcW w:w="2700" w:type="dxa"/>
                  <w:vAlign w:val="center"/>
                </w:tcPr>
                <w:p w:rsidR="003156D1" w:rsidRPr="00B31D7E" w:rsidRDefault="003156D1" w:rsidP="008A2E8D">
                  <w:pPr>
                    <w:tabs>
                      <w:tab w:val="left" w:pos="700"/>
                    </w:tabs>
                    <w:jc w:val="center"/>
                    <w:rPr>
                      <w:rFonts w:ascii="Times New Roman" w:hAnsi="Times New Roman" w:cs="Times New Roman"/>
                      <w:sz w:val="24"/>
                      <w:szCs w:val="24"/>
                    </w:rPr>
                  </w:pPr>
                  <w:r w:rsidRPr="00B31D7E">
                    <w:rPr>
                      <w:rFonts w:ascii="Times New Roman" w:hAnsi="Times New Roman" w:cs="Times New Roman"/>
                      <w:sz w:val="24"/>
                      <w:szCs w:val="24"/>
                    </w:rPr>
                    <w:t>1,20</w:t>
                  </w:r>
                </w:p>
              </w:tc>
            </w:tr>
            <w:tr w:rsidR="003156D1" w:rsidRPr="00B31D7E" w:rsidTr="008A2E8D">
              <w:trPr>
                <w:trHeight w:val="278"/>
              </w:trPr>
              <w:tc>
                <w:tcPr>
                  <w:tcW w:w="3511" w:type="dxa"/>
                </w:tcPr>
                <w:p w:rsidR="003156D1" w:rsidRPr="00B31D7E" w:rsidRDefault="003156D1" w:rsidP="008A2E8D">
                  <w:pPr>
                    <w:tabs>
                      <w:tab w:val="left" w:pos="700"/>
                    </w:tabs>
                    <w:jc w:val="both"/>
                    <w:rPr>
                      <w:rFonts w:ascii="Times New Roman" w:hAnsi="Times New Roman" w:cs="Times New Roman"/>
                      <w:sz w:val="24"/>
                      <w:szCs w:val="24"/>
                    </w:rPr>
                  </w:pPr>
                  <w:r w:rsidRPr="00B31D7E">
                    <w:rPr>
                      <w:rFonts w:ascii="Times New Roman" w:hAnsi="Times New Roman" w:cs="Times New Roman"/>
                      <w:sz w:val="24"/>
                      <w:szCs w:val="24"/>
                    </w:rPr>
                    <w:t>Extract sec nereducător, g/l, min.</w:t>
                  </w:r>
                </w:p>
              </w:tc>
              <w:tc>
                <w:tcPr>
                  <w:tcW w:w="2700" w:type="dxa"/>
                  <w:vAlign w:val="center"/>
                </w:tcPr>
                <w:p w:rsidR="003156D1" w:rsidRPr="00B31D7E" w:rsidRDefault="003156D1" w:rsidP="008A2E8D">
                  <w:pPr>
                    <w:tabs>
                      <w:tab w:val="left" w:pos="700"/>
                    </w:tabs>
                    <w:jc w:val="center"/>
                    <w:rPr>
                      <w:rFonts w:ascii="Times New Roman" w:hAnsi="Times New Roman" w:cs="Times New Roman"/>
                      <w:sz w:val="24"/>
                      <w:szCs w:val="24"/>
                    </w:rPr>
                  </w:pPr>
                  <w:r w:rsidRPr="00B31D7E">
                    <w:rPr>
                      <w:rFonts w:ascii="Times New Roman" w:hAnsi="Times New Roman" w:cs="Times New Roman"/>
                      <w:sz w:val="24"/>
                      <w:szCs w:val="24"/>
                    </w:rPr>
                    <w:t>21,0</w:t>
                  </w:r>
                </w:p>
              </w:tc>
            </w:tr>
            <w:tr w:rsidR="003156D1" w:rsidRPr="00B31D7E" w:rsidTr="008A2E8D">
              <w:trPr>
                <w:trHeight w:val="278"/>
              </w:trPr>
              <w:tc>
                <w:tcPr>
                  <w:tcW w:w="3511" w:type="dxa"/>
                </w:tcPr>
                <w:p w:rsidR="003156D1" w:rsidRPr="00B31D7E" w:rsidRDefault="003156D1" w:rsidP="008A2E8D">
                  <w:pPr>
                    <w:tabs>
                      <w:tab w:val="left" w:pos="700"/>
                    </w:tabs>
                    <w:jc w:val="both"/>
                    <w:rPr>
                      <w:rFonts w:ascii="Times New Roman" w:hAnsi="Times New Roman" w:cs="Times New Roman"/>
                      <w:sz w:val="24"/>
                      <w:szCs w:val="24"/>
                    </w:rPr>
                  </w:pPr>
                  <w:r w:rsidRPr="00B31D7E">
                    <w:rPr>
                      <w:rFonts w:ascii="Times New Roman" w:hAnsi="Times New Roman" w:cs="Times New Roman"/>
                      <w:sz w:val="24"/>
                      <w:szCs w:val="24"/>
                    </w:rPr>
                    <w:t>Zaharuri totale g/l</w:t>
                  </w:r>
                </w:p>
              </w:tc>
              <w:tc>
                <w:tcPr>
                  <w:tcW w:w="2700" w:type="dxa"/>
                  <w:vAlign w:val="center"/>
                </w:tcPr>
                <w:p w:rsidR="003156D1" w:rsidRPr="00B31D7E" w:rsidRDefault="003156D1" w:rsidP="008A2E8D">
                  <w:pPr>
                    <w:tabs>
                      <w:tab w:val="left" w:pos="700"/>
                    </w:tabs>
                    <w:jc w:val="center"/>
                    <w:rPr>
                      <w:rFonts w:ascii="Times New Roman" w:hAnsi="Times New Roman" w:cs="Times New Roman"/>
                      <w:sz w:val="24"/>
                      <w:szCs w:val="24"/>
                    </w:rPr>
                  </w:pPr>
                  <w:r w:rsidRPr="00B31D7E">
                    <w:rPr>
                      <w:rFonts w:ascii="Times New Roman" w:hAnsi="Times New Roman" w:cs="Times New Roman"/>
                      <w:sz w:val="24"/>
                      <w:szCs w:val="24"/>
                    </w:rPr>
                    <w:t>4,01 …. 12,00</w:t>
                  </w:r>
                </w:p>
              </w:tc>
            </w:tr>
            <w:tr w:rsidR="003156D1" w:rsidRPr="00B31D7E" w:rsidTr="008A2E8D">
              <w:trPr>
                <w:trHeight w:val="278"/>
              </w:trPr>
              <w:tc>
                <w:tcPr>
                  <w:tcW w:w="3511" w:type="dxa"/>
                </w:tcPr>
                <w:p w:rsidR="003156D1" w:rsidRPr="00B31D7E" w:rsidRDefault="003156D1" w:rsidP="008A2E8D">
                  <w:pPr>
                    <w:tabs>
                      <w:tab w:val="left" w:pos="700"/>
                    </w:tabs>
                    <w:jc w:val="both"/>
                    <w:rPr>
                      <w:rFonts w:ascii="Times New Roman" w:hAnsi="Times New Roman" w:cs="Times New Roman"/>
                      <w:sz w:val="24"/>
                      <w:szCs w:val="24"/>
                    </w:rPr>
                  </w:pPr>
                  <w:r w:rsidRPr="00B31D7E">
                    <w:rPr>
                      <w:rFonts w:ascii="Times New Roman" w:hAnsi="Times New Roman" w:cs="Times New Roman"/>
                      <w:sz w:val="24"/>
                      <w:szCs w:val="24"/>
                    </w:rPr>
                    <w:t xml:space="preserve">Dioxid de sulf total, mg/l, max. </w:t>
                  </w:r>
                </w:p>
              </w:tc>
              <w:tc>
                <w:tcPr>
                  <w:tcW w:w="2700" w:type="dxa"/>
                  <w:vAlign w:val="center"/>
                </w:tcPr>
                <w:p w:rsidR="003156D1" w:rsidRPr="00B31D7E" w:rsidRDefault="003156D1" w:rsidP="008A2E8D">
                  <w:pPr>
                    <w:tabs>
                      <w:tab w:val="left" w:pos="700"/>
                    </w:tabs>
                    <w:jc w:val="center"/>
                    <w:rPr>
                      <w:rFonts w:ascii="Times New Roman" w:hAnsi="Times New Roman" w:cs="Times New Roman"/>
                      <w:sz w:val="24"/>
                      <w:szCs w:val="24"/>
                    </w:rPr>
                  </w:pPr>
                  <w:r w:rsidRPr="00B31D7E">
                    <w:rPr>
                      <w:rFonts w:ascii="Times New Roman" w:hAnsi="Times New Roman" w:cs="Times New Roman"/>
                      <w:sz w:val="24"/>
                      <w:szCs w:val="24"/>
                    </w:rPr>
                    <w:t>210,0</w:t>
                  </w:r>
                </w:p>
              </w:tc>
            </w:tr>
            <w:tr w:rsidR="003156D1" w:rsidRPr="00B31D7E" w:rsidTr="008A2E8D">
              <w:trPr>
                <w:trHeight w:val="278"/>
              </w:trPr>
              <w:tc>
                <w:tcPr>
                  <w:tcW w:w="3511" w:type="dxa"/>
                </w:tcPr>
                <w:p w:rsidR="003156D1" w:rsidRPr="00B31D7E" w:rsidRDefault="003156D1" w:rsidP="008A2E8D">
                  <w:pPr>
                    <w:tabs>
                      <w:tab w:val="left" w:pos="700"/>
                    </w:tabs>
                    <w:jc w:val="both"/>
                    <w:rPr>
                      <w:rFonts w:ascii="Times New Roman" w:hAnsi="Times New Roman" w:cs="Times New Roman"/>
                      <w:sz w:val="24"/>
                      <w:szCs w:val="24"/>
                    </w:rPr>
                  </w:pPr>
                  <w:r w:rsidRPr="00B31D7E">
                    <w:rPr>
                      <w:rFonts w:ascii="Times New Roman" w:hAnsi="Times New Roman" w:cs="Times New Roman"/>
                      <w:sz w:val="24"/>
                      <w:szCs w:val="24"/>
                    </w:rPr>
                    <w:t>Acid citric, g/l, max.</w:t>
                  </w:r>
                </w:p>
              </w:tc>
              <w:tc>
                <w:tcPr>
                  <w:tcW w:w="2700" w:type="dxa"/>
                  <w:vAlign w:val="center"/>
                </w:tcPr>
                <w:p w:rsidR="003156D1" w:rsidRPr="00B31D7E" w:rsidRDefault="003156D1" w:rsidP="008A2E8D">
                  <w:pPr>
                    <w:tabs>
                      <w:tab w:val="left" w:pos="700"/>
                    </w:tabs>
                    <w:jc w:val="center"/>
                    <w:rPr>
                      <w:rFonts w:ascii="Times New Roman" w:hAnsi="Times New Roman" w:cs="Times New Roman"/>
                      <w:sz w:val="24"/>
                      <w:szCs w:val="24"/>
                    </w:rPr>
                  </w:pPr>
                  <w:r w:rsidRPr="00B31D7E">
                    <w:rPr>
                      <w:rFonts w:ascii="Times New Roman" w:hAnsi="Times New Roman" w:cs="Times New Roman"/>
                      <w:sz w:val="24"/>
                      <w:szCs w:val="24"/>
                    </w:rPr>
                    <w:t>1,0</w:t>
                  </w:r>
                </w:p>
              </w:tc>
            </w:tr>
          </w:tbl>
          <w:p w:rsidR="003156D1" w:rsidRPr="00B31D7E" w:rsidRDefault="003156D1" w:rsidP="003156D1">
            <w:pPr>
              <w:pStyle w:val="TableText"/>
              <w:jc w:val="both"/>
              <w:rPr>
                <w:b/>
                <w:bCs/>
                <w:lang w:val="ro-RO"/>
              </w:rPr>
            </w:pPr>
            <w:r w:rsidRPr="00B31D7E">
              <w:rPr>
                <w:b/>
                <w:bCs/>
                <w:lang w:val="ro-RO"/>
              </w:rPr>
              <w:t>Produsele vor avea aplicat ÎNSEMNUL DE CERTIFICARE A ORIGINII ȘI AUTENTICITĂȚII  A VINULUI DOC.</w:t>
            </w:r>
          </w:p>
          <w:p w:rsidR="003156D1" w:rsidRPr="00B31D7E" w:rsidRDefault="003156D1" w:rsidP="003156D1">
            <w:pPr>
              <w:autoSpaceDE w:val="0"/>
              <w:autoSpaceDN w:val="0"/>
              <w:adjustRightInd w:val="0"/>
              <w:spacing w:after="0" w:line="240" w:lineRule="auto"/>
              <w:jc w:val="both"/>
              <w:rPr>
                <w:rFonts w:ascii="Times New Roman" w:hAnsi="Times New Roman" w:cs="Times New Roman"/>
                <w:sz w:val="24"/>
                <w:szCs w:val="24"/>
              </w:rPr>
            </w:pPr>
            <w:r w:rsidRPr="00B31D7E">
              <w:rPr>
                <w:rFonts w:ascii="Times New Roman" w:eastAsia="Calibri" w:hAnsi="Times New Roman" w:cs="Times New Roman"/>
                <w:sz w:val="24"/>
                <w:szCs w:val="24"/>
              </w:rPr>
              <w:t xml:space="preserve">Produsele ofertate vor îndeplini cerinţele prevăzute în Legea nr. 164 din 24 iunie 2015 - “Legea viei şi vinului în sistemul organizării comune a pieţei vitivinicole”, Hotărârea  nr. 512 din 20 iulie 2016 pentru aprobarea Normelor metodologice de aplicare a </w:t>
            </w:r>
            <w:r w:rsidRPr="00B31D7E">
              <w:rPr>
                <w:rFonts w:ascii="Times New Roman" w:eastAsia="Calibri" w:hAnsi="Times New Roman" w:cs="Times New Roman"/>
                <w:sz w:val="24"/>
                <w:szCs w:val="24"/>
                <w:u w:val="single"/>
              </w:rPr>
              <w:t>Legii</w:t>
            </w:r>
            <w:r w:rsidRPr="00B31D7E">
              <w:rPr>
                <w:rFonts w:ascii="Times New Roman" w:eastAsia="Calibri" w:hAnsi="Times New Roman" w:cs="Times New Roman"/>
                <w:sz w:val="24"/>
                <w:szCs w:val="24"/>
              </w:rPr>
              <w:t xml:space="preserve"> viei şi vinului în sistemul organizării comune a pieţei vitivinicole nr. 164/2015, Ordinul  nr. 732 din 2 august 2005 </w:t>
            </w:r>
            <w:r w:rsidRPr="00B31D7E">
              <w:rPr>
                <w:rFonts w:ascii="Times New Roman" w:eastAsia="Calibri" w:hAnsi="Times New Roman" w:cs="Times New Roman"/>
                <w:iCs/>
                <w:sz w:val="24"/>
                <w:szCs w:val="24"/>
              </w:rPr>
              <w:t xml:space="preserve">pentru aprobarea Listei denumirilor de origine controlată (DOC) pentru vinurile liniştite, admise pentru utilizare în România, a Listei denumirilor de origine controlată pentru vinurile spumante, admise pentru utilizare în </w:t>
            </w:r>
            <w:r w:rsidRPr="00B31D7E">
              <w:rPr>
                <w:rFonts w:ascii="Times New Roman" w:eastAsia="Calibri" w:hAnsi="Times New Roman" w:cs="Times New Roman"/>
                <w:iCs/>
                <w:sz w:val="24"/>
                <w:szCs w:val="24"/>
              </w:rPr>
              <w:lastRenderedPageBreak/>
              <w:t>România, a Listei indicaţiilor geografice pentru vinurile liniştite, admise pentru utilizare în România, a Listei indicaţiilor geografice pentru vinurile aromatizate, admise pentru utilizare în România, a Listei menţiunilor tradiţionale ale vinurilor, admise pentru utilizare în România, şi a Listei denumirilor de origine controlată (DOC) pentru vinurile petiante, admise pentru utilizare în România.</w:t>
            </w:r>
          </w:p>
        </w:tc>
        <w:tc>
          <w:tcPr>
            <w:tcW w:w="1889" w:type="dxa"/>
            <w:vAlign w:val="center"/>
          </w:tcPr>
          <w:p w:rsidR="003156D1" w:rsidRPr="00B31D7E" w:rsidRDefault="003156D1" w:rsidP="008A2E8D">
            <w:pPr>
              <w:pStyle w:val="TableText"/>
              <w:jc w:val="center"/>
              <w:rPr>
                <w:bCs/>
                <w:lang w:val="ro-RO"/>
              </w:rPr>
            </w:pPr>
            <w:r w:rsidRPr="00B31D7E">
              <w:rPr>
                <w:bCs/>
              </w:rPr>
              <w:lastRenderedPageBreak/>
              <w:t xml:space="preserve">Produsele trebuie să fie ambalate astfel încât să se asigure o protecţie convenabilă produsului, în ambalaje din sticlă de 0,750 l prevăzute cu dopuri din plută. </w:t>
            </w:r>
            <w:r w:rsidRPr="00B31D7E">
              <w:rPr>
                <w:bCs/>
                <w:lang w:val="ro-RO"/>
              </w:rPr>
              <w:t xml:space="preserve">Ambalajele rămân în </w:t>
            </w:r>
            <w:r w:rsidRPr="00B31D7E">
              <w:rPr>
                <w:bCs/>
                <w:lang w:val="ro-RO"/>
              </w:rPr>
              <w:lastRenderedPageBreak/>
              <w:t>proprietatea achizitorului, fiind nefacturabile.</w:t>
            </w:r>
          </w:p>
          <w:p w:rsidR="003156D1" w:rsidRPr="00B31D7E" w:rsidRDefault="003156D1" w:rsidP="008A2E8D">
            <w:pPr>
              <w:pStyle w:val="BodyText"/>
              <w:jc w:val="center"/>
              <w:rPr>
                <w:bCs/>
                <w:szCs w:val="24"/>
                <w:lang w:val="fr-FR"/>
              </w:rPr>
            </w:pPr>
          </w:p>
        </w:tc>
        <w:tc>
          <w:tcPr>
            <w:tcW w:w="1620" w:type="dxa"/>
            <w:gridSpan w:val="2"/>
            <w:vAlign w:val="center"/>
          </w:tcPr>
          <w:p w:rsidR="003156D1" w:rsidRPr="00B31D7E" w:rsidRDefault="003156D1" w:rsidP="008A2E8D">
            <w:pPr>
              <w:pStyle w:val="BodyText"/>
              <w:jc w:val="center"/>
              <w:rPr>
                <w:bCs/>
                <w:szCs w:val="24"/>
              </w:rPr>
            </w:pPr>
            <w:r w:rsidRPr="00B31D7E">
              <w:lastRenderedPageBreak/>
              <w:t>minim 12 luni de la data fabricației</w:t>
            </w:r>
          </w:p>
        </w:tc>
        <w:tc>
          <w:tcPr>
            <w:tcW w:w="990" w:type="dxa"/>
            <w:vAlign w:val="center"/>
          </w:tcPr>
          <w:p w:rsidR="003156D1" w:rsidRPr="00B31D7E" w:rsidRDefault="003156D1" w:rsidP="008A2E8D">
            <w:pPr>
              <w:spacing w:line="240" w:lineRule="auto"/>
              <w:contextualSpacing/>
              <w:jc w:val="center"/>
              <w:rPr>
                <w:rFonts w:ascii="Times New Roman" w:hAnsi="Times New Roman" w:cs="Times New Roman"/>
                <w:sz w:val="24"/>
                <w:szCs w:val="24"/>
              </w:rPr>
            </w:pPr>
            <w:r w:rsidRPr="00B31D7E">
              <w:rPr>
                <w:rFonts w:ascii="Times New Roman" w:hAnsi="Times New Roman" w:cs="Times New Roman"/>
                <w:sz w:val="24"/>
                <w:szCs w:val="24"/>
              </w:rPr>
              <w:t>lunar</w:t>
            </w:r>
          </w:p>
        </w:tc>
      </w:tr>
      <w:tr w:rsidR="003156D1" w:rsidRPr="00B31D7E" w:rsidTr="00B31D7E">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3"/>
          <w:gridAfter w:val="5"/>
          <w:wBefore w:w="3167" w:type="dxa"/>
          <w:wAfter w:w="11116" w:type="dxa"/>
          <w:trHeight w:val="100"/>
        </w:trPr>
        <w:tc>
          <w:tcPr>
            <w:tcW w:w="1394" w:type="dxa"/>
            <w:gridSpan w:val="2"/>
          </w:tcPr>
          <w:p w:rsidR="003156D1" w:rsidRPr="00B31D7E" w:rsidRDefault="003156D1" w:rsidP="00E1481A">
            <w:pPr>
              <w:spacing w:line="240" w:lineRule="auto"/>
              <w:contextualSpacing/>
              <w:rPr>
                <w:rFonts w:ascii="Times New Roman" w:hAnsi="Times New Roman" w:cs="Times New Roman"/>
                <w:sz w:val="20"/>
                <w:szCs w:val="20"/>
              </w:rPr>
            </w:pPr>
          </w:p>
          <w:p w:rsidR="003156D1" w:rsidRPr="00B31D7E" w:rsidRDefault="003156D1" w:rsidP="00E1481A">
            <w:pPr>
              <w:spacing w:line="240" w:lineRule="auto"/>
              <w:contextualSpacing/>
              <w:rPr>
                <w:rFonts w:ascii="Times New Roman" w:hAnsi="Times New Roman" w:cs="Times New Roman"/>
                <w:sz w:val="20"/>
                <w:szCs w:val="20"/>
              </w:rPr>
            </w:pPr>
          </w:p>
        </w:tc>
      </w:tr>
      <w:tr w:rsidR="003156D1" w:rsidRPr="00B31D7E" w:rsidTr="00B31D7E">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3"/>
          <w:gridAfter w:val="5"/>
          <w:wBefore w:w="3167" w:type="dxa"/>
          <w:wAfter w:w="11116" w:type="dxa"/>
          <w:trHeight w:val="100"/>
        </w:trPr>
        <w:tc>
          <w:tcPr>
            <w:tcW w:w="1394" w:type="dxa"/>
            <w:gridSpan w:val="2"/>
          </w:tcPr>
          <w:p w:rsidR="003156D1" w:rsidRPr="00B31D7E" w:rsidRDefault="003156D1" w:rsidP="00E1481A">
            <w:pPr>
              <w:spacing w:line="240" w:lineRule="auto"/>
              <w:contextualSpacing/>
              <w:rPr>
                <w:rFonts w:ascii="Times New Roman" w:hAnsi="Times New Roman" w:cs="Times New Roman"/>
                <w:sz w:val="20"/>
                <w:szCs w:val="20"/>
              </w:rPr>
            </w:pPr>
          </w:p>
        </w:tc>
      </w:tr>
    </w:tbl>
    <w:p w:rsidR="00804BAD" w:rsidRPr="00B31D7E" w:rsidRDefault="00804BAD" w:rsidP="00E77F3E">
      <w:pPr>
        <w:pStyle w:val="BodyText"/>
        <w:rPr>
          <w:sz w:val="20"/>
        </w:rPr>
      </w:pPr>
    </w:p>
    <w:sectPr w:rsidR="00804BAD" w:rsidRPr="00B31D7E" w:rsidSect="00B31D7E">
      <w:footerReference w:type="default" r:id="rId8"/>
      <w:pgSz w:w="16838" w:h="11906" w:orient="landscape" w:code="9"/>
      <w:pgMar w:top="360" w:right="567" w:bottom="510" w:left="900" w:header="284" w:footer="3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E13" w:rsidRDefault="00554E13" w:rsidP="001F656A">
      <w:pPr>
        <w:spacing w:after="0" w:line="240" w:lineRule="auto"/>
      </w:pPr>
      <w:r>
        <w:separator/>
      </w:r>
    </w:p>
  </w:endnote>
  <w:endnote w:type="continuationSeparator" w:id="0">
    <w:p w:rsidR="00554E13" w:rsidRDefault="00554E13" w:rsidP="001F65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2202"/>
      <w:docPartObj>
        <w:docPartGallery w:val="Page Numbers (Bottom of Page)"/>
        <w:docPartUnique/>
      </w:docPartObj>
    </w:sdtPr>
    <w:sdtContent>
      <w:sdt>
        <w:sdtPr>
          <w:id w:val="565050477"/>
          <w:docPartObj>
            <w:docPartGallery w:val="Page Numbers (Top of Page)"/>
            <w:docPartUnique/>
          </w:docPartObj>
        </w:sdtPr>
        <w:sdtContent>
          <w:p w:rsidR="00816BD2" w:rsidRDefault="00816BD2">
            <w:pPr>
              <w:pStyle w:val="Footer"/>
              <w:jc w:val="center"/>
            </w:pPr>
            <w:r w:rsidRPr="00816BD2">
              <w:rPr>
                <w:rFonts w:ascii="Times New Roman" w:hAnsi="Times New Roman" w:cs="Times New Roman"/>
                <w:sz w:val="18"/>
                <w:szCs w:val="18"/>
              </w:rPr>
              <w:t xml:space="preserve"> </w:t>
            </w:r>
            <w:r w:rsidRPr="00816BD2">
              <w:rPr>
                <w:rFonts w:ascii="Times New Roman" w:hAnsi="Times New Roman" w:cs="Times New Roman"/>
                <w:b/>
                <w:sz w:val="18"/>
                <w:szCs w:val="18"/>
              </w:rPr>
              <w:fldChar w:fldCharType="begin"/>
            </w:r>
            <w:r w:rsidRPr="00816BD2">
              <w:rPr>
                <w:rFonts w:ascii="Times New Roman" w:hAnsi="Times New Roman" w:cs="Times New Roman"/>
                <w:b/>
                <w:sz w:val="18"/>
                <w:szCs w:val="18"/>
              </w:rPr>
              <w:instrText xml:space="preserve"> PAGE </w:instrText>
            </w:r>
            <w:r w:rsidRPr="00816BD2">
              <w:rPr>
                <w:rFonts w:ascii="Times New Roman" w:hAnsi="Times New Roman" w:cs="Times New Roman"/>
                <w:b/>
                <w:sz w:val="18"/>
                <w:szCs w:val="18"/>
              </w:rPr>
              <w:fldChar w:fldCharType="separate"/>
            </w:r>
            <w:r>
              <w:rPr>
                <w:rFonts w:ascii="Times New Roman" w:hAnsi="Times New Roman" w:cs="Times New Roman"/>
                <w:b/>
                <w:noProof/>
                <w:sz w:val="18"/>
                <w:szCs w:val="18"/>
              </w:rPr>
              <w:t>50</w:t>
            </w:r>
            <w:r w:rsidRPr="00816BD2">
              <w:rPr>
                <w:rFonts w:ascii="Times New Roman" w:hAnsi="Times New Roman" w:cs="Times New Roman"/>
                <w:b/>
                <w:sz w:val="18"/>
                <w:szCs w:val="18"/>
              </w:rPr>
              <w:fldChar w:fldCharType="end"/>
            </w:r>
            <w:r>
              <w:rPr>
                <w:rFonts w:ascii="Times New Roman" w:hAnsi="Times New Roman" w:cs="Times New Roman"/>
                <w:sz w:val="18"/>
                <w:szCs w:val="18"/>
              </w:rPr>
              <w:t xml:space="preserve"> din</w:t>
            </w:r>
            <w:r w:rsidRPr="00816BD2">
              <w:rPr>
                <w:rFonts w:ascii="Times New Roman" w:hAnsi="Times New Roman" w:cs="Times New Roman"/>
                <w:sz w:val="18"/>
                <w:szCs w:val="18"/>
              </w:rPr>
              <w:t xml:space="preserve"> </w:t>
            </w:r>
            <w:r w:rsidRPr="00816BD2">
              <w:rPr>
                <w:rFonts w:ascii="Times New Roman" w:hAnsi="Times New Roman" w:cs="Times New Roman"/>
                <w:b/>
                <w:sz w:val="18"/>
                <w:szCs w:val="18"/>
              </w:rPr>
              <w:fldChar w:fldCharType="begin"/>
            </w:r>
            <w:r w:rsidRPr="00816BD2">
              <w:rPr>
                <w:rFonts w:ascii="Times New Roman" w:hAnsi="Times New Roman" w:cs="Times New Roman"/>
                <w:b/>
                <w:sz w:val="18"/>
                <w:szCs w:val="18"/>
              </w:rPr>
              <w:instrText xml:space="preserve"> NUMPAGES  </w:instrText>
            </w:r>
            <w:r w:rsidRPr="00816BD2">
              <w:rPr>
                <w:rFonts w:ascii="Times New Roman" w:hAnsi="Times New Roman" w:cs="Times New Roman"/>
                <w:b/>
                <w:sz w:val="18"/>
                <w:szCs w:val="18"/>
              </w:rPr>
              <w:fldChar w:fldCharType="separate"/>
            </w:r>
            <w:r>
              <w:rPr>
                <w:rFonts w:ascii="Times New Roman" w:hAnsi="Times New Roman" w:cs="Times New Roman"/>
                <w:b/>
                <w:noProof/>
                <w:sz w:val="18"/>
                <w:szCs w:val="18"/>
              </w:rPr>
              <w:t>50</w:t>
            </w:r>
            <w:r w:rsidRPr="00816BD2">
              <w:rPr>
                <w:rFonts w:ascii="Times New Roman" w:hAnsi="Times New Roman" w:cs="Times New Roman"/>
                <w:b/>
                <w:sz w:val="18"/>
                <w:szCs w:val="18"/>
              </w:rPr>
              <w:fldChar w:fldCharType="end"/>
            </w:r>
          </w:p>
        </w:sdtContent>
      </w:sdt>
    </w:sdtContent>
  </w:sdt>
  <w:p w:rsidR="006E2BF2" w:rsidRDefault="006E2B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E13" w:rsidRDefault="00554E13" w:rsidP="001F656A">
      <w:pPr>
        <w:spacing w:after="0" w:line="240" w:lineRule="auto"/>
      </w:pPr>
      <w:r>
        <w:separator/>
      </w:r>
    </w:p>
  </w:footnote>
  <w:footnote w:type="continuationSeparator" w:id="0">
    <w:p w:rsidR="00554E13" w:rsidRDefault="00554E13" w:rsidP="001F65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23EE8"/>
    <w:multiLevelType w:val="hybridMultilevel"/>
    <w:tmpl w:val="BDC2521A"/>
    <w:lvl w:ilvl="0" w:tplc="5E2AD3B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AE6A77"/>
    <w:multiLevelType w:val="hybridMultilevel"/>
    <w:tmpl w:val="A656A8FC"/>
    <w:lvl w:ilvl="0" w:tplc="35C6539C">
      <w:start w:val="1"/>
      <w:numFmt w:val="decimal"/>
      <w:lvlText w:val="%1."/>
      <w:lvlJc w:val="left"/>
      <w:pPr>
        <w:tabs>
          <w:tab w:val="num" w:pos="600"/>
        </w:tabs>
        <w:ind w:left="600" w:hanging="360"/>
      </w:pPr>
      <w:rPr>
        <w:rFonts w:hint="default"/>
      </w:rPr>
    </w:lvl>
    <w:lvl w:ilvl="1" w:tplc="61BA83AE">
      <w:numFmt w:val="bullet"/>
      <w:lvlText w:val="-"/>
      <w:lvlJc w:val="left"/>
      <w:pPr>
        <w:tabs>
          <w:tab w:val="num" w:pos="1320"/>
        </w:tabs>
        <w:ind w:left="1320" w:hanging="360"/>
      </w:pPr>
      <w:rPr>
        <w:rFonts w:ascii="Times New Roman" w:eastAsia="Times New Roman" w:hAnsi="Times New Roman" w:cs="Times New Roman" w:hint="default"/>
      </w:rPr>
    </w:lvl>
    <w:lvl w:ilvl="2" w:tplc="0418001B" w:tentative="1">
      <w:start w:val="1"/>
      <w:numFmt w:val="lowerRoman"/>
      <w:lvlText w:val="%3."/>
      <w:lvlJc w:val="right"/>
      <w:pPr>
        <w:tabs>
          <w:tab w:val="num" w:pos="2040"/>
        </w:tabs>
        <w:ind w:left="2040" w:hanging="180"/>
      </w:pPr>
    </w:lvl>
    <w:lvl w:ilvl="3" w:tplc="0418000F" w:tentative="1">
      <w:start w:val="1"/>
      <w:numFmt w:val="decimal"/>
      <w:lvlText w:val="%4."/>
      <w:lvlJc w:val="left"/>
      <w:pPr>
        <w:tabs>
          <w:tab w:val="num" w:pos="2760"/>
        </w:tabs>
        <w:ind w:left="2760" w:hanging="360"/>
      </w:pPr>
    </w:lvl>
    <w:lvl w:ilvl="4" w:tplc="04180019" w:tentative="1">
      <w:start w:val="1"/>
      <w:numFmt w:val="lowerLetter"/>
      <w:lvlText w:val="%5."/>
      <w:lvlJc w:val="left"/>
      <w:pPr>
        <w:tabs>
          <w:tab w:val="num" w:pos="3480"/>
        </w:tabs>
        <w:ind w:left="3480" w:hanging="360"/>
      </w:pPr>
    </w:lvl>
    <w:lvl w:ilvl="5" w:tplc="0418001B" w:tentative="1">
      <w:start w:val="1"/>
      <w:numFmt w:val="lowerRoman"/>
      <w:lvlText w:val="%6."/>
      <w:lvlJc w:val="right"/>
      <w:pPr>
        <w:tabs>
          <w:tab w:val="num" w:pos="4200"/>
        </w:tabs>
        <w:ind w:left="4200" w:hanging="180"/>
      </w:pPr>
    </w:lvl>
    <w:lvl w:ilvl="6" w:tplc="0418000F" w:tentative="1">
      <w:start w:val="1"/>
      <w:numFmt w:val="decimal"/>
      <w:lvlText w:val="%7."/>
      <w:lvlJc w:val="left"/>
      <w:pPr>
        <w:tabs>
          <w:tab w:val="num" w:pos="4920"/>
        </w:tabs>
        <w:ind w:left="4920" w:hanging="360"/>
      </w:pPr>
    </w:lvl>
    <w:lvl w:ilvl="7" w:tplc="04180019" w:tentative="1">
      <w:start w:val="1"/>
      <w:numFmt w:val="lowerLetter"/>
      <w:lvlText w:val="%8."/>
      <w:lvlJc w:val="left"/>
      <w:pPr>
        <w:tabs>
          <w:tab w:val="num" w:pos="5640"/>
        </w:tabs>
        <w:ind w:left="5640" w:hanging="360"/>
      </w:pPr>
    </w:lvl>
    <w:lvl w:ilvl="8" w:tplc="0418001B" w:tentative="1">
      <w:start w:val="1"/>
      <w:numFmt w:val="lowerRoman"/>
      <w:lvlText w:val="%9."/>
      <w:lvlJc w:val="right"/>
      <w:pPr>
        <w:tabs>
          <w:tab w:val="num" w:pos="6360"/>
        </w:tabs>
        <w:ind w:left="6360" w:hanging="180"/>
      </w:pPr>
    </w:lvl>
  </w:abstractNum>
  <w:abstractNum w:abstractNumId="2">
    <w:nsid w:val="06E83338"/>
    <w:multiLevelType w:val="hybridMultilevel"/>
    <w:tmpl w:val="00A28F92"/>
    <w:lvl w:ilvl="0" w:tplc="9876694E">
      <w:numFmt w:val="bullet"/>
      <w:lvlText w:val="-"/>
      <w:lvlJc w:val="center"/>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6050A"/>
    <w:multiLevelType w:val="hybridMultilevel"/>
    <w:tmpl w:val="BF7A64C6"/>
    <w:lvl w:ilvl="0" w:tplc="5E2AD3B0">
      <w:numFmt w:val="bullet"/>
      <w:lvlText w:val="-"/>
      <w:lvlJc w:val="left"/>
      <w:pPr>
        <w:ind w:left="1425" w:hanging="360"/>
      </w:pPr>
      <w:rPr>
        <w:rFonts w:ascii="Times New Roman" w:eastAsia="Times New Roman" w:hAnsi="Times New Roman" w:cs="Times New Roman"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4">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0B1A071E"/>
    <w:multiLevelType w:val="hybridMultilevel"/>
    <w:tmpl w:val="5B122978"/>
    <w:lvl w:ilvl="0" w:tplc="D5F0FF42">
      <w:start w:val="7"/>
      <w:numFmt w:val="bullet"/>
      <w:lvlText w:val="-"/>
      <w:lvlJc w:val="left"/>
      <w:pPr>
        <w:ind w:left="1245" w:hanging="360"/>
      </w:pPr>
      <w:rPr>
        <w:rFonts w:ascii="Times New Roman" w:eastAsia="Times New Roman" w:hAnsi="Times New Roman" w:cs="Times New Roman" w:hint="default"/>
      </w:rPr>
    </w:lvl>
    <w:lvl w:ilvl="1" w:tplc="04090003">
      <w:start w:val="1"/>
      <w:numFmt w:val="bullet"/>
      <w:lvlText w:val="o"/>
      <w:lvlJc w:val="left"/>
      <w:pPr>
        <w:tabs>
          <w:tab w:val="num" w:pos="1965"/>
        </w:tabs>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6">
    <w:nsid w:val="0C6C36CF"/>
    <w:multiLevelType w:val="hybridMultilevel"/>
    <w:tmpl w:val="DC960EFC"/>
    <w:lvl w:ilvl="0" w:tplc="271E32AC">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DE12E76"/>
    <w:multiLevelType w:val="hybridMultilevel"/>
    <w:tmpl w:val="CFC8E8F8"/>
    <w:lvl w:ilvl="0" w:tplc="2BACDD1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033270"/>
    <w:multiLevelType w:val="hybridMultilevel"/>
    <w:tmpl w:val="A80EA136"/>
    <w:lvl w:ilvl="0" w:tplc="AB625086">
      <w:numFmt w:val="bullet"/>
      <w:lvlText w:val="-"/>
      <w:lvlJc w:val="left"/>
      <w:pPr>
        <w:ind w:left="720" w:hanging="360"/>
      </w:pPr>
      <w:rPr>
        <w:rFonts w:ascii="Calibri" w:eastAsiaTheme="minorHAnsi" w:hAnsi="Calibri" w:cstheme="minorBidi" w:hint="default"/>
        <w:color w:val="7030A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FB6ACC"/>
    <w:multiLevelType w:val="hybridMultilevel"/>
    <w:tmpl w:val="C24A0FDE"/>
    <w:lvl w:ilvl="0" w:tplc="498C01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8F788A"/>
    <w:multiLevelType w:val="hybridMultilevel"/>
    <w:tmpl w:val="5206317E"/>
    <w:lvl w:ilvl="0" w:tplc="5E2AD3B0">
      <w:numFmt w:val="bullet"/>
      <w:lvlText w:val="-"/>
      <w:lvlJc w:val="left"/>
      <w:pPr>
        <w:tabs>
          <w:tab w:val="num" w:pos="1410"/>
        </w:tabs>
        <w:ind w:left="141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4D869D4"/>
    <w:multiLevelType w:val="hybridMultilevel"/>
    <w:tmpl w:val="52E21E24"/>
    <w:lvl w:ilvl="0" w:tplc="0409000B">
      <w:start w:val="1"/>
      <w:numFmt w:val="bullet"/>
      <w:lvlText w:val=""/>
      <w:lvlJc w:val="left"/>
      <w:pPr>
        <w:tabs>
          <w:tab w:val="num" w:pos="1965"/>
        </w:tabs>
        <w:ind w:left="1965" w:hanging="360"/>
      </w:pPr>
      <w:rPr>
        <w:rFonts w:ascii="Wingdings" w:hAnsi="Wingdings" w:hint="default"/>
      </w:rPr>
    </w:lvl>
    <w:lvl w:ilvl="1" w:tplc="04090003" w:tentative="1">
      <w:start w:val="1"/>
      <w:numFmt w:val="bullet"/>
      <w:lvlText w:val="o"/>
      <w:lvlJc w:val="left"/>
      <w:pPr>
        <w:tabs>
          <w:tab w:val="num" w:pos="2685"/>
        </w:tabs>
        <w:ind w:left="2685" w:hanging="360"/>
      </w:pPr>
      <w:rPr>
        <w:rFonts w:ascii="Courier New" w:hAnsi="Courier New" w:cs="Courier New" w:hint="default"/>
      </w:rPr>
    </w:lvl>
    <w:lvl w:ilvl="2" w:tplc="04090005" w:tentative="1">
      <w:start w:val="1"/>
      <w:numFmt w:val="bullet"/>
      <w:lvlText w:val=""/>
      <w:lvlJc w:val="left"/>
      <w:pPr>
        <w:tabs>
          <w:tab w:val="num" w:pos="3405"/>
        </w:tabs>
        <w:ind w:left="3405" w:hanging="360"/>
      </w:pPr>
      <w:rPr>
        <w:rFonts w:ascii="Wingdings" w:hAnsi="Wingdings" w:hint="default"/>
      </w:rPr>
    </w:lvl>
    <w:lvl w:ilvl="3" w:tplc="04090001" w:tentative="1">
      <w:start w:val="1"/>
      <w:numFmt w:val="bullet"/>
      <w:lvlText w:val=""/>
      <w:lvlJc w:val="left"/>
      <w:pPr>
        <w:tabs>
          <w:tab w:val="num" w:pos="4125"/>
        </w:tabs>
        <w:ind w:left="4125" w:hanging="360"/>
      </w:pPr>
      <w:rPr>
        <w:rFonts w:ascii="Symbol" w:hAnsi="Symbol" w:hint="default"/>
      </w:rPr>
    </w:lvl>
    <w:lvl w:ilvl="4" w:tplc="04090003" w:tentative="1">
      <w:start w:val="1"/>
      <w:numFmt w:val="bullet"/>
      <w:lvlText w:val="o"/>
      <w:lvlJc w:val="left"/>
      <w:pPr>
        <w:tabs>
          <w:tab w:val="num" w:pos="4845"/>
        </w:tabs>
        <w:ind w:left="4845" w:hanging="360"/>
      </w:pPr>
      <w:rPr>
        <w:rFonts w:ascii="Courier New" w:hAnsi="Courier New" w:cs="Courier New" w:hint="default"/>
      </w:rPr>
    </w:lvl>
    <w:lvl w:ilvl="5" w:tplc="04090005" w:tentative="1">
      <w:start w:val="1"/>
      <w:numFmt w:val="bullet"/>
      <w:lvlText w:val=""/>
      <w:lvlJc w:val="left"/>
      <w:pPr>
        <w:tabs>
          <w:tab w:val="num" w:pos="5565"/>
        </w:tabs>
        <w:ind w:left="5565" w:hanging="360"/>
      </w:pPr>
      <w:rPr>
        <w:rFonts w:ascii="Wingdings" w:hAnsi="Wingdings" w:hint="default"/>
      </w:rPr>
    </w:lvl>
    <w:lvl w:ilvl="6" w:tplc="04090001" w:tentative="1">
      <w:start w:val="1"/>
      <w:numFmt w:val="bullet"/>
      <w:lvlText w:val=""/>
      <w:lvlJc w:val="left"/>
      <w:pPr>
        <w:tabs>
          <w:tab w:val="num" w:pos="6285"/>
        </w:tabs>
        <w:ind w:left="6285" w:hanging="360"/>
      </w:pPr>
      <w:rPr>
        <w:rFonts w:ascii="Symbol" w:hAnsi="Symbol" w:hint="default"/>
      </w:rPr>
    </w:lvl>
    <w:lvl w:ilvl="7" w:tplc="04090003" w:tentative="1">
      <w:start w:val="1"/>
      <w:numFmt w:val="bullet"/>
      <w:lvlText w:val="o"/>
      <w:lvlJc w:val="left"/>
      <w:pPr>
        <w:tabs>
          <w:tab w:val="num" w:pos="7005"/>
        </w:tabs>
        <w:ind w:left="7005" w:hanging="360"/>
      </w:pPr>
      <w:rPr>
        <w:rFonts w:ascii="Courier New" w:hAnsi="Courier New" w:cs="Courier New" w:hint="default"/>
      </w:rPr>
    </w:lvl>
    <w:lvl w:ilvl="8" w:tplc="04090005" w:tentative="1">
      <w:start w:val="1"/>
      <w:numFmt w:val="bullet"/>
      <w:lvlText w:val=""/>
      <w:lvlJc w:val="left"/>
      <w:pPr>
        <w:tabs>
          <w:tab w:val="num" w:pos="7725"/>
        </w:tabs>
        <w:ind w:left="7725" w:hanging="360"/>
      </w:pPr>
      <w:rPr>
        <w:rFonts w:ascii="Wingdings" w:hAnsi="Wingdings" w:hint="default"/>
      </w:rPr>
    </w:lvl>
  </w:abstractNum>
  <w:abstractNum w:abstractNumId="12">
    <w:nsid w:val="1AA5533C"/>
    <w:multiLevelType w:val="hybridMultilevel"/>
    <w:tmpl w:val="C0029136"/>
    <w:lvl w:ilvl="0" w:tplc="0418000B">
      <w:start w:val="1"/>
      <w:numFmt w:val="bullet"/>
      <w:lvlText w:val=""/>
      <w:lvlJc w:val="left"/>
      <w:pPr>
        <w:tabs>
          <w:tab w:val="num" w:pos="810"/>
        </w:tabs>
        <w:ind w:left="81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3">
    <w:nsid w:val="20465434"/>
    <w:multiLevelType w:val="hybridMultilevel"/>
    <w:tmpl w:val="F2068A32"/>
    <w:lvl w:ilvl="0" w:tplc="E79617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7841ED"/>
    <w:multiLevelType w:val="hybridMultilevel"/>
    <w:tmpl w:val="618A7960"/>
    <w:lvl w:ilvl="0" w:tplc="A86E30BE">
      <w:start w:val="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6C5F87"/>
    <w:multiLevelType w:val="hybridMultilevel"/>
    <w:tmpl w:val="FB605296"/>
    <w:lvl w:ilvl="0" w:tplc="5E2AD3B0">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9D876BC"/>
    <w:multiLevelType w:val="hybridMultilevel"/>
    <w:tmpl w:val="055E5DAC"/>
    <w:lvl w:ilvl="0" w:tplc="CDD877C4">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3870D4"/>
    <w:multiLevelType w:val="hybridMultilevel"/>
    <w:tmpl w:val="54129BB0"/>
    <w:lvl w:ilvl="0" w:tplc="56741B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F97501"/>
    <w:multiLevelType w:val="hybridMultilevel"/>
    <w:tmpl w:val="907699FC"/>
    <w:lvl w:ilvl="0" w:tplc="D4487E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513CE"/>
    <w:multiLevelType w:val="hybridMultilevel"/>
    <w:tmpl w:val="E29405A8"/>
    <w:lvl w:ilvl="0" w:tplc="9758AD8C">
      <w:start w:val="1"/>
      <w:numFmt w:val="bullet"/>
      <w:lvlText w:val="­"/>
      <w:lvlJc w:val="left"/>
      <w:pPr>
        <w:tabs>
          <w:tab w:val="num" w:pos="1800"/>
        </w:tabs>
        <w:ind w:left="1800" w:hanging="360"/>
      </w:pPr>
      <w:rPr>
        <w:rFonts w:ascii="Courier New" w:hAnsi="Courier New"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0">
    <w:nsid w:val="437B05AE"/>
    <w:multiLevelType w:val="hybridMultilevel"/>
    <w:tmpl w:val="09288F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815B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A2F2A93"/>
    <w:multiLevelType w:val="hybridMultilevel"/>
    <w:tmpl w:val="10645294"/>
    <w:lvl w:ilvl="0" w:tplc="0418000F">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3">
    <w:nsid w:val="4E056C80"/>
    <w:multiLevelType w:val="hybridMultilevel"/>
    <w:tmpl w:val="47341F50"/>
    <w:lvl w:ilvl="0" w:tplc="F82C7926">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403BEB"/>
    <w:multiLevelType w:val="hybridMultilevel"/>
    <w:tmpl w:val="7ABE3168"/>
    <w:lvl w:ilvl="0" w:tplc="2EB88F86">
      <w:start w:val="1"/>
      <w:numFmt w:val="bullet"/>
      <w:lvlText w:val="-"/>
      <w:lvlJc w:val="left"/>
      <w:pPr>
        <w:tabs>
          <w:tab w:val="num" w:pos="1350"/>
        </w:tabs>
        <w:ind w:left="1350" w:hanging="360"/>
      </w:pPr>
      <w:rPr>
        <w:rFonts w:ascii="Times New Roman" w:eastAsia="Times New Roman" w:hAnsi="Times New Roman" w:cs="Times New Roman" w:hint="default"/>
      </w:rPr>
    </w:lvl>
    <w:lvl w:ilvl="1" w:tplc="AB7A13D4">
      <w:numFmt w:val="bullet"/>
      <w:lvlText w:val="–"/>
      <w:lvlJc w:val="left"/>
      <w:pPr>
        <w:tabs>
          <w:tab w:val="num" w:pos="3240"/>
        </w:tabs>
        <w:ind w:left="3240" w:hanging="360"/>
      </w:pPr>
      <w:rPr>
        <w:rFonts w:ascii="Arial" w:eastAsia="Times New Roman" w:hAnsi="Arial" w:cs="Times New Roman" w:hint="default"/>
        <w:b/>
      </w:rPr>
    </w:lvl>
    <w:lvl w:ilvl="2" w:tplc="04180005" w:tentative="1">
      <w:start w:val="1"/>
      <w:numFmt w:val="bullet"/>
      <w:lvlText w:val=""/>
      <w:lvlJc w:val="left"/>
      <w:pPr>
        <w:tabs>
          <w:tab w:val="num" w:pos="3960"/>
        </w:tabs>
        <w:ind w:left="3960" w:hanging="360"/>
      </w:pPr>
      <w:rPr>
        <w:rFonts w:ascii="Wingdings" w:hAnsi="Wingdings" w:hint="default"/>
      </w:rPr>
    </w:lvl>
    <w:lvl w:ilvl="3" w:tplc="04180001" w:tentative="1">
      <w:start w:val="1"/>
      <w:numFmt w:val="bullet"/>
      <w:lvlText w:val=""/>
      <w:lvlJc w:val="left"/>
      <w:pPr>
        <w:tabs>
          <w:tab w:val="num" w:pos="4680"/>
        </w:tabs>
        <w:ind w:left="4680" w:hanging="360"/>
      </w:pPr>
      <w:rPr>
        <w:rFonts w:ascii="Symbol" w:hAnsi="Symbol" w:hint="default"/>
      </w:rPr>
    </w:lvl>
    <w:lvl w:ilvl="4" w:tplc="04180003" w:tentative="1">
      <w:start w:val="1"/>
      <w:numFmt w:val="bullet"/>
      <w:lvlText w:val="o"/>
      <w:lvlJc w:val="left"/>
      <w:pPr>
        <w:tabs>
          <w:tab w:val="num" w:pos="5400"/>
        </w:tabs>
        <w:ind w:left="5400" w:hanging="360"/>
      </w:pPr>
      <w:rPr>
        <w:rFonts w:ascii="Courier New" w:hAnsi="Courier New" w:hint="default"/>
      </w:rPr>
    </w:lvl>
    <w:lvl w:ilvl="5" w:tplc="04180005" w:tentative="1">
      <w:start w:val="1"/>
      <w:numFmt w:val="bullet"/>
      <w:lvlText w:val=""/>
      <w:lvlJc w:val="left"/>
      <w:pPr>
        <w:tabs>
          <w:tab w:val="num" w:pos="6120"/>
        </w:tabs>
        <w:ind w:left="6120" w:hanging="360"/>
      </w:pPr>
      <w:rPr>
        <w:rFonts w:ascii="Wingdings" w:hAnsi="Wingdings" w:hint="default"/>
      </w:rPr>
    </w:lvl>
    <w:lvl w:ilvl="6" w:tplc="04180001" w:tentative="1">
      <w:start w:val="1"/>
      <w:numFmt w:val="bullet"/>
      <w:lvlText w:val=""/>
      <w:lvlJc w:val="left"/>
      <w:pPr>
        <w:tabs>
          <w:tab w:val="num" w:pos="6840"/>
        </w:tabs>
        <w:ind w:left="6840" w:hanging="360"/>
      </w:pPr>
      <w:rPr>
        <w:rFonts w:ascii="Symbol" w:hAnsi="Symbol" w:hint="default"/>
      </w:rPr>
    </w:lvl>
    <w:lvl w:ilvl="7" w:tplc="04180003" w:tentative="1">
      <w:start w:val="1"/>
      <w:numFmt w:val="bullet"/>
      <w:lvlText w:val="o"/>
      <w:lvlJc w:val="left"/>
      <w:pPr>
        <w:tabs>
          <w:tab w:val="num" w:pos="7560"/>
        </w:tabs>
        <w:ind w:left="7560" w:hanging="360"/>
      </w:pPr>
      <w:rPr>
        <w:rFonts w:ascii="Courier New" w:hAnsi="Courier New" w:hint="default"/>
      </w:rPr>
    </w:lvl>
    <w:lvl w:ilvl="8" w:tplc="04180005" w:tentative="1">
      <w:start w:val="1"/>
      <w:numFmt w:val="bullet"/>
      <w:lvlText w:val=""/>
      <w:lvlJc w:val="left"/>
      <w:pPr>
        <w:tabs>
          <w:tab w:val="num" w:pos="8280"/>
        </w:tabs>
        <w:ind w:left="8280" w:hanging="360"/>
      </w:pPr>
      <w:rPr>
        <w:rFonts w:ascii="Wingdings" w:hAnsi="Wingdings" w:hint="default"/>
      </w:rPr>
    </w:lvl>
  </w:abstractNum>
  <w:abstractNum w:abstractNumId="25">
    <w:nsid w:val="520250EF"/>
    <w:multiLevelType w:val="hybridMultilevel"/>
    <w:tmpl w:val="04C433EA"/>
    <w:lvl w:ilvl="0" w:tplc="005289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670323"/>
    <w:multiLevelType w:val="hybridMultilevel"/>
    <w:tmpl w:val="25FC8606"/>
    <w:lvl w:ilvl="0" w:tplc="BC3A6E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7A3638F"/>
    <w:multiLevelType w:val="singleLevel"/>
    <w:tmpl w:val="BD7CD7E6"/>
    <w:lvl w:ilvl="0">
      <w:start w:val="2"/>
      <w:numFmt w:val="bullet"/>
      <w:lvlText w:val="-"/>
      <w:lvlJc w:val="left"/>
      <w:pPr>
        <w:tabs>
          <w:tab w:val="num" w:pos="360"/>
        </w:tabs>
        <w:ind w:left="360" w:hanging="360"/>
      </w:pPr>
      <w:rPr>
        <w:rFonts w:hint="default"/>
      </w:rPr>
    </w:lvl>
  </w:abstractNum>
  <w:abstractNum w:abstractNumId="28">
    <w:nsid w:val="5B4E7880"/>
    <w:multiLevelType w:val="hybridMultilevel"/>
    <w:tmpl w:val="7422A70E"/>
    <w:lvl w:ilvl="0" w:tplc="B57854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E1757A"/>
    <w:multiLevelType w:val="hybridMultilevel"/>
    <w:tmpl w:val="12D84EE2"/>
    <w:lvl w:ilvl="0" w:tplc="6E623A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AC5A81"/>
    <w:multiLevelType w:val="hybridMultilevel"/>
    <w:tmpl w:val="868C3FF6"/>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5FE05CDE"/>
    <w:multiLevelType w:val="hybridMultilevel"/>
    <w:tmpl w:val="5658DEA8"/>
    <w:lvl w:ilvl="0" w:tplc="5A0E353E">
      <w:start w:val="1"/>
      <w:numFmt w:val="decimal"/>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85018F6"/>
    <w:multiLevelType w:val="hybridMultilevel"/>
    <w:tmpl w:val="54ACC540"/>
    <w:lvl w:ilvl="0" w:tplc="5AFA7B3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B573375"/>
    <w:multiLevelType w:val="hybridMultilevel"/>
    <w:tmpl w:val="512EB850"/>
    <w:lvl w:ilvl="0" w:tplc="BC3A6E80">
      <w:start w:val="1"/>
      <w:numFmt w:val="bullet"/>
      <w:lvlText w:val=""/>
      <w:lvlJc w:val="left"/>
      <w:pPr>
        <w:tabs>
          <w:tab w:val="num" w:pos="1080"/>
        </w:tabs>
        <w:ind w:left="1080" w:hanging="360"/>
      </w:pPr>
      <w:rPr>
        <w:rFonts w:ascii="Symbol" w:hAnsi="Symbol"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6C070905"/>
    <w:multiLevelType w:val="hybridMultilevel"/>
    <w:tmpl w:val="EBBAFD08"/>
    <w:lvl w:ilvl="0" w:tplc="EDB4A5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EA4D18"/>
    <w:multiLevelType w:val="hybridMultilevel"/>
    <w:tmpl w:val="4CDC1DCA"/>
    <w:lvl w:ilvl="0" w:tplc="742068C2">
      <w:start w:val="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AE5A0C"/>
    <w:multiLevelType w:val="hybridMultilevel"/>
    <w:tmpl w:val="7AB60ACA"/>
    <w:lvl w:ilvl="0" w:tplc="575E45F8">
      <w:start w:val="3"/>
      <w:numFmt w:val="bullet"/>
      <w:lvlText w:val=""/>
      <w:lvlJc w:val="left"/>
      <w:pPr>
        <w:ind w:left="1800" w:hanging="360"/>
      </w:pPr>
      <w:rPr>
        <w:rFonts w:ascii="Times New Roman" w:eastAsia="Times New Roman" w:hAnsi="Times New Roman" w:cs="Times New Roman" w:hint="default"/>
      </w:rPr>
    </w:lvl>
    <w:lvl w:ilvl="1" w:tplc="3B825738">
      <w:start w:val="3"/>
      <w:numFmt w:val="bullet"/>
      <w:lvlText w:val="-"/>
      <w:lvlJc w:val="left"/>
      <w:pPr>
        <w:tabs>
          <w:tab w:val="num" w:pos="2520"/>
        </w:tabs>
        <w:ind w:left="2520" w:hanging="360"/>
      </w:pPr>
      <w:rPr>
        <w:rFonts w:ascii="Times New Roman" w:eastAsia="Times New Roman" w:hAnsi="Times New Roman"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7ACC4A53"/>
    <w:multiLevelType w:val="hybridMultilevel"/>
    <w:tmpl w:val="952ACF60"/>
    <w:lvl w:ilvl="0" w:tplc="AFC83A5E">
      <w:start w:val="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E708CB"/>
    <w:multiLevelType w:val="hybridMultilevel"/>
    <w:tmpl w:val="BE984056"/>
    <w:lvl w:ilvl="0" w:tplc="CC64C36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2"/>
  </w:num>
  <w:num w:numId="3">
    <w:abstractNumId w:val="27"/>
  </w:num>
  <w:num w:numId="4">
    <w:abstractNumId w:val="18"/>
  </w:num>
  <w:num w:numId="5">
    <w:abstractNumId w:val="28"/>
  </w:num>
  <w:num w:numId="6">
    <w:abstractNumId w:val="9"/>
  </w:num>
  <w:num w:numId="7">
    <w:abstractNumId w:val="25"/>
  </w:num>
  <w:num w:numId="8">
    <w:abstractNumId w:val="30"/>
  </w:num>
  <w:num w:numId="9">
    <w:abstractNumId w:val="5"/>
  </w:num>
  <w:num w:numId="10">
    <w:abstractNumId w:val="11"/>
  </w:num>
  <w:num w:numId="11">
    <w:abstractNumId w:val="33"/>
  </w:num>
  <w:num w:numId="12">
    <w:abstractNumId w:val="34"/>
  </w:num>
  <w:num w:numId="13">
    <w:abstractNumId w:val="26"/>
  </w:num>
  <w:num w:numId="14">
    <w:abstractNumId w:val="17"/>
  </w:num>
  <w:num w:numId="15">
    <w:abstractNumId w:val="36"/>
  </w:num>
  <w:num w:numId="16">
    <w:abstractNumId w:val="0"/>
  </w:num>
  <w:num w:numId="17">
    <w:abstractNumId w:val="3"/>
  </w:num>
  <w:num w:numId="18">
    <w:abstractNumId w:val="13"/>
  </w:num>
  <w:num w:numId="19">
    <w:abstractNumId w:val="32"/>
  </w:num>
  <w:num w:numId="20">
    <w:abstractNumId w:val="14"/>
  </w:num>
  <w:num w:numId="21">
    <w:abstractNumId w:val="35"/>
  </w:num>
  <w:num w:numId="22">
    <w:abstractNumId w:val="6"/>
  </w:num>
  <w:num w:numId="23">
    <w:abstractNumId w:val="23"/>
  </w:num>
  <w:num w:numId="24">
    <w:abstractNumId w:val="15"/>
  </w:num>
  <w:num w:numId="25">
    <w:abstractNumId w:val="16"/>
  </w:num>
  <w:num w:numId="26">
    <w:abstractNumId w:val="37"/>
  </w:num>
  <w:num w:numId="27">
    <w:abstractNumId w:val="24"/>
  </w:num>
  <w:num w:numId="28">
    <w:abstractNumId w:val="19"/>
  </w:num>
  <w:num w:numId="29">
    <w:abstractNumId w:val="7"/>
  </w:num>
  <w:num w:numId="30">
    <w:abstractNumId w:val="8"/>
  </w:num>
  <w:num w:numId="31">
    <w:abstractNumId w:val="1"/>
  </w:num>
  <w:num w:numId="3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10"/>
  </w:num>
  <w:num w:numId="35">
    <w:abstractNumId w:val="2"/>
  </w:num>
  <w:num w:numId="36">
    <w:abstractNumId w:val="21"/>
  </w:num>
  <w:num w:numId="37">
    <w:abstractNumId w:val="12"/>
  </w:num>
  <w:num w:numId="38">
    <w:abstractNumId w:val="20"/>
  </w:num>
  <w:num w:numId="3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3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hideSpellingErrors/>
  <w:defaultTabStop w:val="720"/>
  <w:hyphenationZone w:val="425"/>
  <w:characterSpacingControl w:val="doNotCompress"/>
  <w:footnotePr>
    <w:footnote w:id="-1"/>
    <w:footnote w:id="0"/>
  </w:footnotePr>
  <w:endnotePr>
    <w:endnote w:id="-1"/>
    <w:endnote w:id="0"/>
  </w:endnotePr>
  <w:compat/>
  <w:rsids>
    <w:rsidRoot w:val="00EA166A"/>
    <w:rsid w:val="00001F5D"/>
    <w:rsid w:val="0000656D"/>
    <w:rsid w:val="00006FBF"/>
    <w:rsid w:val="00010C3D"/>
    <w:rsid w:val="0001133C"/>
    <w:rsid w:val="00012B67"/>
    <w:rsid w:val="000130E2"/>
    <w:rsid w:val="00017626"/>
    <w:rsid w:val="00021544"/>
    <w:rsid w:val="00026020"/>
    <w:rsid w:val="000279CC"/>
    <w:rsid w:val="00027BE0"/>
    <w:rsid w:val="00030316"/>
    <w:rsid w:val="000333D4"/>
    <w:rsid w:val="00033C11"/>
    <w:rsid w:val="00034052"/>
    <w:rsid w:val="00043A3C"/>
    <w:rsid w:val="00043DEB"/>
    <w:rsid w:val="00044182"/>
    <w:rsid w:val="000460AD"/>
    <w:rsid w:val="0004682B"/>
    <w:rsid w:val="000474C7"/>
    <w:rsid w:val="00052E1B"/>
    <w:rsid w:val="00053B4C"/>
    <w:rsid w:val="00061842"/>
    <w:rsid w:val="00064379"/>
    <w:rsid w:val="00064609"/>
    <w:rsid w:val="00065846"/>
    <w:rsid w:val="00067058"/>
    <w:rsid w:val="00067358"/>
    <w:rsid w:val="00074E6B"/>
    <w:rsid w:val="00075E5C"/>
    <w:rsid w:val="0007641A"/>
    <w:rsid w:val="000774CD"/>
    <w:rsid w:val="00077E62"/>
    <w:rsid w:val="00080A33"/>
    <w:rsid w:val="00081151"/>
    <w:rsid w:val="000844F4"/>
    <w:rsid w:val="0009175F"/>
    <w:rsid w:val="0009181F"/>
    <w:rsid w:val="00093F3F"/>
    <w:rsid w:val="00093F67"/>
    <w:rsid w:val="000951DC"/>
    <w:rsid w:val="00095874"/>
    <w:rsid w:val="00097167"/>
    <w:rsid w:val="000978BE"/>
    <w:rsid w:val="00097DB5"/>
    <w:rsid w:val="000A27AF"/>
    <w:rsid w:val="000A40CD"/>
    <w:rsid w:val="000A68E9"/>
    <w:rsid w:val="000A7512"/>
    <w:rsid w:val="000B0ADB"/>
    <w:rsid w:val="000B1ABE"/>
    <w:rsid w:val="000B1EE4"/>
    <w:rsid w:val="000B27F7"/>
    <w:rsid w:val="000B475D"/>
    <w:rsid w:val="000B5299"/>
    <w:rsid w:val="000B6929"/>
    <w:rsid w:val="000B70C9"/>
    <w:rsid w:val="000C0214"/>
    <w:rsid w:val="000C09FC"/>
    <w:rsid w:val="000C0B07"/>
    <w:rsid w:val="000C33D7"/>
    <w:rsid w:val="000C3C0E"/>
    <w:rsid w:val="000C7B3A"/>
    <w:rsid w:val="000D1B0D"/>
    <w:rsid w:val="000D213E"/>
    <w:rsid w:val="000D31D5"/>
    <w:rsid w:val="000D3DBE"/>
    <w:rsid w:val="000D6A35"/>
    <w:rsid w:val="000E0E53"/>
    <w:rsid w:val="000E35F5"/>
    <w:rsid w:val="000E4080"/>
    <w:rsid w:val="000E6619"/>
    <w:rsid w:val="000E6D82"/>
    <w:rsid w:val="000F3B9B"/>
    <w:rsid w:val="0010553F"/>
    <w:rsid w:val="00106C15"/>
    <w:rsid w:val="00106E07"/>
    <w:rsid w:val="00110432"/>
    <w:rsid w:val="001110FA"/>
    <w:rsid w:val="001112E2"/>
    <w:rsid w:val="00111DA4"/>
    <w:rsid w:val="00112D78"/>
    <w:rsid w:val="00115873"/>
    <w:rsid w:val="001170D5"/>
    <w:rsid w:val="001214E9"/>
    <w:rsid w:val="0012314C"/>
    <w:rsid w:val="001249C8"/>
    <w:rsid w:val="0012638A"/>
    <w:rsid w:val="00126A7A"/>
    <w:rsid w:val="00130717"/>
    <w:rsid w:val="00134DBF"/>
    <w:rsid w:val="00134E72"/>
    <w:rsid w:val="0013619E"/>
    <w:rsid w:val="00143845"/>
    <w:rsid w:val="001453BC"/>
    <w:rsid w:val="0014681C"/>
    <w:rsid w:val="0015058C"/>
    <w:rsid w:val="00151CAC"/>
    <w:rsid w:val="001561DD"/>
    <w:rsid w:val="00160065"/>
    <w:rsid w:val="0016019E"/>
    <w:rsid w:val="00160B36"/>
    <w:rsid w:val="00160EFF"/>
    <w:rsid w:val="00161313"/>
    <w:rsid w:val="00162FFD"/>
    <w:rsid w:val="001646FE"/>
    <w:rsid w:val="00165BC7"/>
    <w:rsid w:val="00167841"/>
    <w:rsid w:val="00170BE4"/>
    <w:rsid w:val="001715F7"/>
    <w:rsid w:val="00172E23"/>
    <w:rsid w:val="0017421A"/>
    <w:rsid w:val="00175F4E"/>
    <w:rsid w:val="0017605B"/>
    <w:rsid w:val="001771D5"/>
    <w:rsid w:val="0018083A"/>
    <w:rsid w:val="001823CE"/>
    <w:rsid w:val="00184354"/>
    <w:rsid w:val="001847D1"/>
    <w:rsid w:val="001859EE"/>
    <w:rsid w:val="00185AC0"/>
    <w:rsid w:val="00186376"/>
    <w:rsid w:val="00187C8F"/>
    <w:rsid w:val="00192D04"/>
    <w:rsid w:val="001939C1"/>
    <w:rsid w:val="00193A6A"/>
    <w:rsid w:val="00193BA1"/>
    <w:rsid w:val="00194DC7"/>
    <w:rsid w:val="001960DA"/>
    <w:rsid w:val="001A0476"/>
    <w:rsid w:val="001A06A1"/>
    <w:rsid w:val="001A78E3"/>
    <w:rsid w:val="001B0689"/>
    <w:rsid w:val="001B0835"/>
    <w:rsid w:val="001B0BB9"/>
    <w:rsid w:val="001B151C"/>
    <w:rsid w:val="001B36FC"/>
    <w:rsid w:val="001B4808"/>
    <w:rsid w:val="001B669E"/>
    <w:rsid w:val="001C0531"/>
    <w:rsid w:val="001C1099"/>
    <w:rsid w:val="001C1444"/>
    <w:rsid w:val="001C2419"/>
    <w:rsid w:val="001C3AEE"/>
    <w:rsid w:val="001D0331"/>
    <w:rsid w:val="001D1234"/>
    <w:rsid w:val="001D156B"/>
    <w:rsid w:val="001D39C2"/>
    <w:rsid w:val="001D3D06"/>
    <w:rsid w:val="001D5984"/>
    <w:rsid w:val="001D5C3D"/>
    <w:rsid w:val="001D5E8D"/>
    <w:rsid w:val="001D5EC2"/>
    <w:rsid w:val="001D618B"/>
    <w:rsid w:val="001E1A5F"/>
    <w:rsid w:val="001E2A5B"/>
    <w:rsid w:val="001E2D19"/>
    <w:rsid w:val="001F07E2"/>
    <w:rsid w:val="001F3FC8"/>
    <w:rsid w:val="001F4576"/>
    <w:rsid w:val="001F4699"/>
    <w:rsid w:val="001F55D7"/>
    <w:rsid w:val="001F656A"/>
    <w:rsid w:val="00200C2E"/>
    <w:rsid w:val="002017DB"/>
    <w:rsid w:val="002045BB"/>
    <w:rsid w:val="00205F1D"/>
    <w:rsid w:val="002116EA"/>
    <w:rsid w:val="00211C58"/>
    <w:rsid w:val="0021514F"/>
    <w:rsid w:val="002176ED"/>
    <w:rsid w:val="00220EE8"/>
    <w:rsid w:val="00221783"/>
    <w:rsid w:val="00224377"/>
    <w:rsid w:val="0022474F"/>
    <w:rsid w:val="0022593C"/>
    <w:rsid w:val="00226C59"/>
    <w:rsid w:val="002279F4"/>
    <w:rsid w:val="00231991"/>
    <w:rsid w:val="00233A88"/>
    <w:rsid w:val="002414EB"/>
    <w:rsid w:val="002422E4"/>
    <w:rsid w:val="00246A4F"/>
    <w:rsid w:val="00246F2B"/>
    <w:rsid w:val="00250FE2"/>
    <w:rsid w:val="00251D5E"/>
    <w:rsid w:val="00252AD9"/>
    <w:rsid w:val="00252DA5"/>
    <w:rsid w:val="00254B2F"/>
    <w:rsid w:val="00255F7F"/>
    <w:rsid w:val="002565D9"/>
    <w:rsid w:val="00256949"/>
    <w:rsid w:val="00260691"/>
    <w:rsid w:val="00261361"/>
    <w:rsid w:val="002619BD"/>
    <w:rsid w:val="002627F2"/>
    <w:rsid w:val="002636F8"/>
    <w:rsid w:val="00263E1E"/>
    <w:rsid w:val="002642E0"/>
    <w:rsid w:val="00264A02"/>
    <w:rsid w:val="00266820"/>
    <w:rsid w:val="002669A3"/>
    <w:rsid w:val="002677B4"/>
    <w:rsid w:val="002677D2"/>
    <w:rsid w:val="002679F1"/>
    <w:rsid w:val="00267D30"/>
    <w:rsid w:val="00270D93"/>
    <w:rsid w:val="00270DF3"/>
    <w:rsid w:val="00273CB5"/>
    <w:rsid w:val="00274F82"/>
    <w:rsid w:val="00276259"/>
    <w:rsid w:val="002818B5"/>
    <w:rsid w:val="00281A45"/>
    <w:rsid w:val="0028210D"/>
    <w:rsid w:val="00284139"/>
    <w:rsid w:val="00287680"/>
    <w:rsid w:val="0029170B"/>
    <w:rsid w:val="002919DD"/>
    <w:rsid w:val="002920A4"/>
    <w:rsid w:val="002921E3"/>
    <w:rsid w:val="0029467C"/>
    <w:rsid w:val="002966D5"/>
    <w:rsid w:val="002A17E2"/>
    <w:rsid w:val="002A233C"/>
    <w:rsid w:val="002A702B"/>
    <w:rsid w:val="002B5539"/>
    <w:rsid w:val="002B5874"/>
    <w:rsid w:val="002B6961"/>
    <w:rsid w:val="002B76BA"/>
    <w:rsid w:val="002B77D5"/>
    <w:rsid w:val="002C2656"/>
    <w:rsid w:val="002C36EE"/>
    <w:rsid w:val="002C441E"/>
    <w:rsid w:val="002D023F"/>
    <w:rsid w:val="002D0F20"/>
    <w:rsid w:val="002D288C"/>
    <w:rsid w:val="002D2F4D"/>
    <w:rsid w:val="002D5AE8"/>
    <w:rsid w:val="002D72ED"/>
    <w:rsid w:val="002E02CC"/>
    <w:rsid w:val="002E4741"/>
    <w:rsid w:val="002E5632"/>
    <w:rsid w:val="002E6487"/>
    <w:rsid w:val="002E7B7C"/>
    <w:rsid w:val="002F008E"/>
    <w:rsid w:val="002F08DB"/>
    <w:rsid w:val="002F094E"/>
    <w:rsid w:val="002F17AC"/>
    <w:rsid w:val="002F24DA"/>
    <w:rsid w:val="002F4366"/>
    <w:rsid w:val="002F5EFA"/>
    <w:rsid w:val="002F69AF"/>
    <w:rsid w:val="00302F09"/>
    <w:rsid w:val="003034FE"/>
    <w:rsid w:val="00305CC1"/>
    <w:rsid w:val="003060CB"/>
    <w:rsid w:val="003062AD"/>
    <w:rsid w:val="00310396"/>
    <w:rsid w:val="00310BF7"/>
    <w:rsid w:val="003152D7"/>
    <w:rsid w:val="003156D1"/>
    <w:rsid w:val="00315D29"/>
    <w:rsid w:val="00316D9A"/>
    <w:rsid w:val="00320FCA"/>
    <w:rsid w:val="0032129B"/>
    <w:rsid w:val="003213C6"/>
    <w:rsid w:val="00323347"/>
    <w:rsid w:val="00324A7A"/>
    <w:rsid w:val="00326764"/>
    <w:rsid w:val="003275F1"/>
    <w:rsid w:val="00327B2E"/>
    <w:rsid w:val="00330E43"/>
    <w:rsid w:val="003340E9"/>
    <w:rsid w:val="00334F18"/>
    <w:rsid w:val="00335270"/>
    <w:rsid w:val="00335C65"/>
    <w:rsid w:val="003369B7"/>
    <w:rsid w:val="00337BF1"/>
    <w:rsid w:val="00344165"/>
    <w:rsid w:val="00344C39"/>
    <w:rsid w:val="003503C0"/>
    <w:rsid w:val="0035156E"/>
    <w:rsid w:val="003526FB"/>
    <w:rsid w:val="00353A7B"/>
    <w:rsid w:val="00354E15"/>
    <w:rsid w:val="00362104"/>
    <w:rsid w:val="0036212E"/>
    <w:rsid w:val="00362DF6"/>
    <w:rsid w:val="00364606"/>
    <w:rsid w:val="00365732"/>
    <w:rsid w:val="00367B6A"/>
    <w:rsid w:val="00367DF0"/>
    <w:rsid w:val="003704E3"/>
    <w:rsid w:val="00372C32"/>
    <w:rsid w:val="00376B5F"/>
    <w:rsid w:val="00382C7D"/>
    <w:rsid w:val="00384727"/>
    <w:rsid w:val="003847F3"/>
    <w:rsid w:val="00384B4F"/>
    <w:rsid w:val="003869F6"/>
    <w:rsid w:val="00387AC5"/>
    <w:rsid w:val="0039412E"/>
    <w:rsid w:val="00394C4C"/>
    <w:rsid w:val="00395891"/>
    <w:rsid w:val="00396C06"/>
    <w:rsid w:val="003A07EB"/>
    <w:rsid w:val="003A173D"/>
    <w:rsid w:val="003A31AF"/>
    <w:rsid w:val="003A4DA9"/>
    <w:rsid w:val="003A4F4B"/>
    <w:rsid w:val="003A769E"/>
    <w:rsid w:val="003B0969"/>
    <w:rsid w:val="003B673F"/>
    <w:rsid w:val="003B7395"/>
    <w:rsid w:val="003C013B"/>
    <w:rsid w:val="003C0BAD"/>
    <w:rsid w:val="003C1521"/>
    <w:rsid w:val="003C32C8"/>
    <w:rsid w:val="003C4A1A"/>
    <w:rsid w:val="003C501E"/>
    <w:rsid w:val="003D1554"/>
    <w:rsid w:val="003D197A"/>
    <w:rsid w:val="003D36C2"/>
    <w:rsid w:val="003D3AB9"/>
    <w:rsid w:val="003D545A"/>
    <w:rsid w:val="003D583A"/>
    <w:rsid w:val="003D592D"/>
    <w:rsid w:val="003D61A6"/>
    <w:rsid w:val="003E0010"/>
    <w:rsid w:val="003E28CA"/>
    <w:rsid w:val="003E2FB1"/>
    <w:rsid w:val="003E31C9"/>
    <w:rsid w:val="003E3D08"/>
    <w:rsid w:val="003E6A1B"/>
    <w:rsid w:val="003E770F"/>
    <w:rsid w:val="003F00CF"/>
    <w:rsid w:val="003F01BF"/>
    <w:rsid w:val="003F0870"/>
    <w:rsid w:val="003F0F32"/>
    <w:rsid w:val="003F16C4"/>
    <w:rsid w:val="003F42DB"/>
    <w:rsid w:val="003F4F7F"/>
    <w:rsid w:val="003F5B2B"/>
    <w:rsid w:val="003F5C82"/>
    <w:rsid w:val="003F6F50"/>
    <w:rsid w:val="004037D4"/>
    <w:rsid w:val="004052EF"/>
    <w:rsid w:val="00405869"/>
    <w:rsid w:val="00406C32"/>
    <w:rsid w:val="004111BA"/>
    <w:rsid w:val="004116ED"/>
    <w:rsid w:val="00412068"/>
    <w:rsid w:val="004143DA"/>
    <w:rsid w:val="00414FBC"/>
    <w:rsid w:val="00416BC0"/>
    <w:rsid w:val="00417586"/>
    <w:rsid w:val="004209AF"/>
    <w:rsid w:val="00423DEA"/>
    <w:rsid w:val="00424AAC"/>
    <w:rsid w:val="004256AA"/>
    <w:rsid w:val="004269CE"/>
    <w:rsid w:val="00432C3F"/>
    <w:rsid w:val="004338D6"/>
    <w:rsid w:val="00434131"/>
    <w:rsid w:val="00435801"/>
    <w:rsid w:val="004373DC"/>
    <w:rsid w:val="0044110C"/>
    <w:rsid w:val="0044568C"/>
    <w:rsid w:val="00447F70"/>
    <w:rsid w:val="00452D0E"/>
    <w:rsid w:val="00452E1D"/>
    <w:rsid w:val="004546E7"/>
    <w:rsid w:val="004572AF"/>
    <w:rsid w:val="004577DD"/>
    <w:rsid w:val="00457A25"/>
    <w:rsid w:val="00461589"/>
    <w:rsid w:val="00463A38"/>
    <w:rsid w:val="00465D32"/>
    <w:rsid w:val="00466248"/>
    <w:rsid w:val="004704B1"/>
    <w:rsid w:val="00470558"/>
    <w:rsid w:val="00470574"/>
    <w:rsid w:val="00470861"/>
    <w:rsid w:val="00473B9C"/>
    <w:rsid w:val="004748B9"/>
    <w:rsid w:val="00475103"/>
    <w:rsid w:val="00475733"/>
    <w:rsid w:val="004770C3"/>
    <w:rsid w:val="004770DC"/>
    <w:rsid w:val="0048058E"/>
    <w:rsid w:val="00482251"/>
    <w:rsid w:val="00484508"/>
    <w:rsid w:val="00485B64"/>
    <w:rsid w:val="0048609E"/>
    <w:rsid w:val="00487197"/>
    <w:rsid w:val="00487CEE"/>
    <w:rsid w:val="0049093E"/>
    <w:rsid w:val="00490957"/>
    <w:rsid w:val="00490F45"/>
    <w:rsid w:val="004927D6"/>
    <w:rsid w:val="004945FA"/>
    <w:rsid w:val="0049610E"/>
    <w:rsid w:val="00496777"/>
    <w:rsid w:val="00496896"/>
    <w:rsid w:val="004968E9"/>
    <w:rsid w:val="004A18DB"/>
    <w:rsid w:val="004A18E3"/>
    <w:rsid w:val="004A1AF5"/>
    <w:rsid w:val="004A333E"/>
    <w:rsid w:val="004A3F17"/>
    <w:rsid w:val="004A4385"/>
    <w:rsid w:val="004A4BC8"/>
    <w:rsid w:val="004A501C"/>
    <w:rsid w:val="004A70C5"/>
    <w:rsid w:val="004B11EA"/>
    <w:rsid w:val="004B315B"/>
    <w:rsid w:val="004B4709"/>
    <w:rsid w:val="004B4F7E"/>
    <w:rsid w:val="004B7425"/>
    <w:rsid w:val="004B7870"/>
    <w:rsid w:val="004C0043"/>
    <w:rsid w:val="004C0F6F"/>
    <w:rsid w:val="004C23C9"/>
    <w:rsid w:val="004C2C9E"/>
    <w:rsid w:val="004C6013"/>
    <w:rsid w:val="004C65A9"/>
    <w:rsid w:val="004C6DBA"/>
    <w:rsid w:val="004D0A5E"/>
    <w:rsid w:val="004D1514"/>
    <w:rsid w:val="004D1806"/>
    <w:rsid w:val="004D1F78"/>
    <w:rsid w:val="004D23C3"/>
    <w:rsid w:val="004D36F1"/>
    <w:rsid w:val="004D4D8B"/>
    <w:rsid w:val="004E38C3"/>
    <w:rsid w:val="004E6421"/>
    <w:rsid w:val="004E7B1A"/>
    <w:rsid w:val="004F1B25"/>
    <w:rsid w:val="004F4545"/>
    <w:rsid w:val="004F482C"/>
    <w:rsid w:val="004F677D"/>
    <w:rsid w:val="004F6D32"/>
    <w:rsid w:val="005008E1"/>
    <w:rsid w:val="00502177"/>
    <w:rsid w:val="0050242C"/>
    <w:rsid w:val="00502510"/>
    <w:rsid w:val="00503FF0"/>
    <w:rsid w:val="005043BE"/>
    <w:rsid w:val="00505FB9"/>
    <w:rsid w:val="0050623A"/>
    <w:rsid w:val="005072E6"/>
    <w:rsid w:val="00511061"/>
    <w:rsid w:val="0051248F"/>
    <w:rsid w:val="00513895"/>
    <w:rsid w:val="00513B59"/>
    <w:rsid w:val="005140E2"/>
    <w:rsid w:val="00514846"/>
    <w:rsid w:val="00517DC8"/>
    <w:rsid w:val="00524498"/>
    <w:rsid w:val="005256A1"/>
    <w:rsid w:val="00525796"/>
    <w:rsid w:val="00526D79"/>
    <w:rsid w:val="005300FF"/>
    <w:rsid w:val="0053018F"/>
    <w:rsid w:val="0053143A"/>
    <w:rsid w:val="005324C2"/>
    <w:rsid w:val="00532F32"/>
    <w:rsid w:val="00534D51"/>
    <w:rsid w:val="00535A44"/>
    <w:rsid w:val="00540F4D"/>
    <w:rsid w:val="005437AE"/>
    <w:rsid w:val="005457DD"/>
    <w:rsid w:val="0054720D"/>
    <w:rsid w:val="00550251"/>
    <w:rsid w:val="0055027F"/>
    <w:rsid w:val="005510A4"/>
    <w:rsid w:val="005516D6"/>
    <w:rsid w:val="00553270"/>
    <w:rsid w:val="0055355B"/>
    <w:rsid w:val="00554E13"/>
    <w:rsid w:val="00556D11"/>
    <w:rsid w:val="00556DFE"/>
    <w:rsid w:val="00560C83"/>
    <w:rsid w:val="005628D5"/>
    <w:rsid w:val="005632DC"/>
    <w:rsid w:val="00565007"/>
    <w:rsid w:val="0056594A"/>
    <w:rsid w:val="00565BEF"/>
    <w:rsid w:val="005733B1"/>
    <w:rsid w:val="00576140"/>
    <w:rsid w:val="00576951"/>
    <w:rsid w:val="00577198"/>
    <w:rsid w:val="005833D6"/>
    <w:rsid w:val="00583F72"/>
    <w:rsid w:val="00585BDD"/>
    <w:rsid w:val="0058718F"/>
    <w:rsid w:val="005916A7"/>
    <w:rsid w:val="00592538"/>
    <w:rsid w:val="00593E6F"/>
    <w:rsid w:val="00595A72"/>
    <w:rsid w:val="00596B78"/>
    <w:rsid w:val="005A092D"/>
    <w:rsid w:val="005A0F03"/>
    <w:rsid w:val="005A1497"/>
    <w:rsid w:val="005A2642"/>
    <w:rsid w:val="005A2942"/>
    <w:rsid w:val="005B08EA"/>
    <w:rsid w:val="005C13DE"/>
    <w:rsid w:val="005C1A17"/>
    <w:rsid w:val="005C62F1"/>
    <w:rsid w:val="005C6FAB"/>
    <w:rsid w:val="005C745C"/>
    <w:rsid w:val="005D0298"/>
    <w:rsid w:val="005D0908"/>
    <w:rsid w:val="005D5C23"/>
    <w:rsid w:val="005D6E66"/>
    <w:rsid w:val="005D6FE9"/>
    <w:rsid w:val="005E26D4"/>
    <w:rsid w:val="005E2D19"/>
    <w:rsid w:val="005E4494"/>
    <w:rsid w:val="005E5363"/>
    <w:rsid w:val="005E5A5B"/>
    <w:rsid w:val="005E77A0"/>
    <w:rsid w:val="005F1029"/>
    <w:rsid w:val="005F1536"/>
    <w:rsid w:val="005F4657"/>
    <w:rsid w:val="005F4888"/>
    <w:rsid w:val="00601287"/>
    <w:rsid w:val="006030CF"/>
    <w:rsid w:val="00605E64"/>
    <w:rsid w:val="00610494"/>
    <w:rsid w:val="00612B1E"/>
    <w:rsid w:val="00616E83"/>
    <w:rsid w:val="0062061C"/>
    <w:rsid w:val="00621613"/>
    <w:rsid w:val="00623090"/>
    <w:rsid w:val="006235DE"/>
    <w:rsid w:val="0062370A"/>
    <w:rsid w:val="0062696F"/>
    <w:rsid w:val="006305E2"/>
    <w:rsid w:val="00630973"/>
    <w:rsid w:val="00631018"/>
    <w:rsid w:val="0063128B"/>
    <w:rsid w:val="00631296"/>
    <w:rsid w:val="0063304D"/>
    <w:rsid w:val="006337DB"/>
    <w:rsid w:val="0063631D"/>
    <w:rsid w:val="006375F7"/>
    <w:rsid w:val="00643888"/>
    <w:rsid w:val="00643C6A"/>
    <w:rsid w:val="006446D1"/>
    <w:rsid w:val="00646D12"/>
    <w:rsid w:val="00646E62"/>
    <w:rsid w:val="00650A14"/>
    <w:rsid w:val="00650AC2"/>
    <w:rsid w:val="00652F94"/>
    <w:rsid w:val="00654380"/>
    <w:rsid w:val="006563F4"/>
    <w:rsid w:val="00661C6F"/>
    <w:rsid w:val="006624BC"/>
    <w:rsid w:val="0066304E"/>
    <w:rsid w:val="006635B0"/>
    <w:rsid w:val="00663B66"/>
    <w:rsid w:val="0066496F"/>
    <w:rsid w:val="0066736E"/>
    <w:rsid w:val="0066748A"/>
    <w:rsid w:val="00670AF9"/>
    <w:rsid w:val="00670FE3"/>
    <w:rsid w:val="00671AD0"/>
    <w:rsid w:val="00675E69"/>
    <w:rsid w:val="00675E7E"/>
    <w:rsid w:val="00676B22"/>
    <w:rsid w:val="006773D7"/>
    <w:rsid w:val="006808F9"/>
    <w:rsid w:val="006826EE"/>
    <w:rsid w:val="00683371"/>
    <w:rsid w:val="006838C2"/>
    <w:rsid w:val="0068413C"/>
    <w:rsid w:val="00684BB8"/>
    <w:rsid w:val="00684E46"/>
    <w:rsid w:val="00686DF9"/>
    <w:rsid w:val="006874AD"/>
    <w:rsid w:val="00691770"/>
    <w:rsid w:val="0069262E"/>
    <w:rsid w:val="00693B1A"/>
    <w:rsid w:val="006958EE"/>
    <w:rsid w:val="006972C9"/>
    <w:rsid w:val="006A045E"/>
    <w:rsid w:val="006A13F6"/>
    <w:rsid w:val="006A32C9"/>
    <w:rsid w:val="006A3AFC"/>
    <w:rsid w:val="006A4B6C"/>
    <w:rsid w:val="006A4FB0"/>
    <w:rsid w:val="006B2B9F"/>
    <w:rsid w:val="006B359A"/>
    <w:rsid w:val="006B619E"/>
    <w:rsid w:val="006B7087"/>
    <w:rsid w:val="006C17DC"/>
    <w:rsid w:val="006C3EF6"/>
    <w:rsid w:val="006C51EA"/>
    <w:rsid w:val="006C7C4A"/>
    <w:rsid w:val="006D1276"/>
    <w:rsid w:val="006D2A57"/>
    <w:rsid w:val="006D31C4"/>
    <w:rsid w:val="006D3A72"/>
    <w:rsid w:val="006D5922"/>
    <w:rsid w:val="006D6B8D"/>
    <w:rsid w:val="006E203A"/>
    <w:rsid w:val="006E2BF0"/>
    <w:rsid w:val="006E2BF2"/>
    <w:rsid w:val="006E2F77"/>
    <w:rsid w:val="006E4259"/>
    <w:rsid w:val="006E4533"/>
    <w:rsid w:val="006E4D58"/>
    <w:rsid w:val="006E52CD"/>
    <w:rsid w:val="006E7C65"/>
    <w:rsid w:val="006F4C2F"/>
    <w:rsid w:val="006F4F95"/>
    <w:rsid w:val="006F5FCA"/>
    <w:rsid w:val="006F6591"/>
    <w:rsid w:val="006F7770"/>
    <w:rsid w:val="006F7E4B"/>
    <w:rsid w:val="007007D8"/>
    <w:rsid w:val="00701A66"/>
    <w:rsid w:val="007021E7"/>
    <w:rsid w:val="007029FD"/>
    <w:rsid w:val="00705BB6"/>
    <w:rsid w:val="00715F52"/>
    <w:rsid w:val="00716FE5"/>
    <w:rsid w:val="0071704B"/>
    <w:rsid w:val="007216D9"/>
    <w:rsid w:val="0072457B"/>
    <w:rsid w:val="00725698"/>
    <w:rsid w:val="007354D7"/>
    <w:rsid w:val="00736775"/>
    <w:rsid w:val="00736DD4"/>
    <w:rsid w:val="007423B8"/>
    <w:rsid w:val="00743199"/>
    <w:rsid w:val="00744CA4"/>
    <w:rsid w:val="00746A19"/>
    <w:rsid w:val="0074758F"/>
    <w:rsid w:val="00747A6D"/>
    <w:rsid w:val="007514A1"/>
    <w:rsid w:val="00751F14"/>
    <w:rsid w:val="007541CF"/>
    <w:rsid w:val="00754A71"/>
    <w:rsid w:val="0075667C"/>
    <w:rsid w:val="007574AF"/>
    <w:rsid w:val="00760EBB"/>
    <w:rsid w:val="00762C89"/>
    <w:rsid w:val="00762DBA"/>
    <w:rsid w:val="007668C8"/>
    <w:rsid w:val="0076799E"/>
    <w:rsid w:val="00767AE3"/>
    <w:rsid w:val="00770386"/>
    <w:rsid w:val="00770549"/>
    <w:rsid w:val="0077219F"/>
    <w:rsid w:val="00772463"/>
    <w:rsid w:val="00774611"/>
    <w:rsid w:val="00774FB5"/>
    <w:rsid w:val="007828EB"/>
    <w:rsid w:val="007855BD"/>
    <w:rsid w:val="00785888"/>
    <w:rsid w:val="00785B7F"/>
    <w:rsid w:val="007878B5"/>
    <w:rsid w:val="0079041D"/>
    <w:rsid w:val="00790813"/>
    <w:rsid w:val="007916D7"/>
    <w:rsid w:val="007945C2"/>
    <w:rsid w:val="00794C54"/>
    <w:rsid w:val="007A12C9"/>
    <w:rsid w:val="007A4D9E"/>
    <w:rsid w:val="007A51CE"/>
    <w:rsid w:val="007B0204"/>
    <w:rsid w:val="007B0259"/>
    <w:rsid w:val="007B0B2E"/>
    <w:rsid w:val="007B1FD1"/>
    <w:rsid w:val="007B5352"/>
    <w:rsid w:val="007B7C53"/>
    <w:rsid w:val="007C6B15"/>
    <w:rsid w:val="007C7FCE"/>
    <w:rsid w:val="007D01EC"/>
    <w:rsid w:val="007D3929"/>
    <w:rsid w:val="007D39BB"/>
    <w:rsid w:val="007E1C63"/>
    <w:rsid w:val="007E5142"/>
    <w:rsid w:val="007E597B"/>
    <w:rsid w:val="007E5B63"/>
    <w:rsid w:val="007E6056"/>
    <w:rsid w:val="007E68AC"/>
    <w:rsid w:val="007F2D06"/>
    <w:rsid w:val="007F2D61"/>
    <w:rsid w:val="007F2EFC"/>
    <w:rsid w:val="007F56E0"/>
    <w:rsid w:val="007F68B4"/>
    <w:rsid w:val="007F731B"/>
    <w:rsid w:val="0080271F"/>
    <w:rsid w:val="00803AAB"/>
    <w:rsid w:val="00803AF1"/>
    <w:rsid w:val="00804BAD"/>
    <w:rsid w:val="00807585"/>
    <w:rsid w:val="00814640"/>
    <w:rsid w:val="00816BD2"/>
    <w:rsid w:val="008174BF"/>
    <w:rsid w:val="0082176D"/>
    <w:rsid w:val="00821BF8"/>
    <w:rsid w:val="00822207"/>
    <w:rsid w:val="0082244D"/>
    <w:rsid w:val="00824923"/>
    <w:rsid w:val="00825EA3"/>
    <w:rsid w:val="008262F1"/>
    <w:rsid w:val="008309D0"/>
    <w:rsid w:val="00830DFF"/>
    <w:rsid w:val="0083526C"/>
    <w:rsid w:val="00835D6E"/>
    <w:rsid w:val="00836535"/>
    <w:rsid w:val="008412A7"/>
    <w:rsid w:val="00844583"/>
    <w:rsid w:val="00846B03"/>
    <w:rsid w:val="00852040"/>
    <w:rsid w:val="00856689"/>
    <w:rsid w:val="008568C2"/>
    <w:rsid w:val="0085760A"/>
    <w:rsid w:val="0086231C"/>
    <w:rsid w:val="0086262D"/>
    <w:rsid w:val="00865E9A"/>
    <w:rsid w:val="00867DB2"/>
    <w:rsid w:val="00870338"/>
    <w:rsid w:val="00870B9D"/>
    <w:rsid w:val="008811E6"/>
    <w:rsid w:val="008830B6"/>
    <w:rsid w:val="00884424"/>
    <w:rsid w:val="00884635"/>
    <w:rsid w:val="0088528F"/>
    <w:rsid w:val="008860CC"/>
    <w:rsid w:val="00886E6D"/>
    <w:rsid w:val="00887671"/>
    <w:rsid w:val="00891A93"/>
    <w:rsid w:val="00894451"/>
    <w:rsid w:val="008945B0"/>
    <w:rsid w:val="00894B2D"/>
    <w:rsid w:val="008959FC"/>
    <w:rsid w:val="008960BB"/>
    <w:rsid w:val="008961CB"/>
    <w:rsid w:val="00896F25"/>
    <w:rsid w:val="00897358"/>
    <w:rsid w:val="008A0D49"/>
    <w:rsid w:val="008A0F72"/>
    <w:rsid w:val="008A147A"/>
    <w:rsid w:val="008A2E8D"/>
    <w:rsid w:val="008A40CF"/>
    <w:rsid w:val="008A41F8"/>
    <w:rsid w:val="008A5E52"/>
    <w:rsid w:val="008A7486"/>
    <w:rsid w:val="008A7D02"/>
    <w:rsid w:val="008B0545"/>
    <w:rsid w:val="008B08EA"/>
    <w:rsid w:val="008B2397"/>
    <w:rsid w:val="008C0BF5"/>
    <w:rsid w:val="008C29A7"/>
    <w:rsid w:val="008C3093"/>
    <w:rsid w:val="008C489C"/>
    <w:rsid w:val="008C5667"/>
    <w:rsid w:val="008C7226"/>
    <w:rsid w:val="008C7AA7"/>
    <w:rsid w:val="008D3F7C"/>
    <w:rsid w:val="008D4D5A"/>
    <w:rsid w:val="008D4DD4"/>
    <w:rsid w:val="008D5487"/>
    <w:rsid w:val="008D67A3"/>
    <w:rsid w:val="008D6E70"/>
    <w:rsid w:val="008E039C"/>
    <w:rsid w:val="008E083E"/>
    <w:rsid w:val="008E1DBF"/>
    <w:rsid w:val="008E2D8D"/>
    <w:rsid w:val="008E56B1"/>
    <w:rsid w:val="008E5F94"/>
    <w:rsid w:val="008F1DBF"/>
    <w:rsid w:val="008F2A28"/>
    <w:rsid w:val="008F2DDE"/>
    <w:rsid w:val="008F2FDF"/>
    <w:rsid w:val="008F42AD"/>
    <w:rsid w:val="008F4F39"/>
    <w:rsid w:val="00900F49"/>
    <w:rsid w:val="00902C8F"/>
    <w:rsid w:val="00904C51"/>
    <w:rsid w:val="009066ED"/>
    <w:rsid w:val="009116F4"/>
    <w:rsid w:val="00911A74"/>
    <w:rsid w:val="00913002"/>
    <w:rsid w:val="009152D2"/>
    <w:rsid w:val="0091597F"/>
    <w:rsid w:val="009206E7"/>
    <w:rsid w:val="00920CFB"/>
    <w:rsid w:val="00920E6E"/>
    <w:rsid w:val="0092104B"/>
    <w:rsid w:val="009212B8"/>
    <w:rsid w:val="009228CC"/>
    <w:rsid w:val="00923178"/>
    <w:rsid w:val="00923D44"/>
    <w:rsid w:val="00923DEE"/>
    <w:rsid w:val="009264D7"/>
    <w:rsid w:val="00927D69"/>
    <w:rsid w:val="009305CC"/>
    <w:rsid w:val="00934239"/>
    <w:rsid w:val="00934DC2"/>
    <w:rsid w:val="0093697C"/>
    <w:rsid w:val="0093756B"/>
    <w:rsid w:val="00940027"/>
    <w:rsid w:val="0094002C"/>
    <w:rsid w:val="0094661B"/>
    <w:rsid w:val="00947546"/>
    <w:rsid w:val="009503B7"/>
    <w:rsid w:val="00950BF4"/>
    <w:rsid w:val="00952072"/>
    <w:rsid w:val="00952706"/>
    <w:rsid w:val="00952B43"/>
    <w:rsid w:val="00953029"/>
    <w:rsid w:val="009547C1"/>
    <w:rsid w:val="009549B3"/>
    <w:rsid w:val="00954C87"/>
    <w:rsid w:val="00954EE6"/>
    <w:rsid w:val="009558C9"/>
    <w:rsid w:val="00955C67"/>
    <w:rsid w:val="00956561"/>
    <w:rsid w:val="00956EF9"/>
    <w:rsid w:val="00957A48"/>
    <w:rsid w:val="00960074"/>
    <w:rsid w:val="009616F7"/>
    <w:rsid w:val="00962281"/>
    <w:rsid w:val="00962E76"/>
    <w:rsid w:val="009674DA"/>
    <w:rsid w:val="00967C23"/>
    <w:rsid w:val="00973597"/>
    <w:rsid w:val="00974AB6"/>
    <w:rsid w:val="0097516D"/>
    <w:rsid w:val="009762BA"/>
    <w:rsid w:val="00983035"/>
    <w:rsid w:val="009842A4"/>
    <w:rsid w:val="0098721D"/>
    <w:rsid w:val="00987E7B"/>
    <w:rsid w:val="00994C14"/>
    <w:rsid w:val="009951E7"/>
    <w:rsid w:val="0099620C"/>
    <w:rsid w:val="0099680F"/>
    <w:rsid w:val="009A0E27"/>
    <w:rsid w:val="009A1C63"/>
    <w:rsid w:val="009A3591"/>
    <w:rsid w:val="009A3EC6"/>
    <w:rsid w:val="009A4CAE"/>
    <w:rsid w:val="009A530A"/>
    <w:rsid w:val="009A5768"/>
    <w:rsid w:val="009A5851"/>
    <w:rsid w:val="009A7C15"/>
    <w:rsid w:val="009B0063"/>
    <w:rsid w:val="009B17AD"/>
    <w:rsid w:val="009B2972"/>
    <w:rsid w:val="009B379B"/>
    <w:rsid w:val="009B4120"/>
    <w:rsid w:val="009B436E"/>
    <w:rsid w:val="009B6FA4"/>
    <w:rsid w:val="009C0F33"/>
    <w:rsid w:val="009C0F69"/>
    <w:rsid w:val="009C10A4"/>
    <w:rsid w:val="009C2A55"/>
    <w:rsid w:val="009C2AE9"/>
    <w:rsid w:val="009D1D1F"/>
    <w:rsid w:val="009D2F92"/>
    <w:rsid w:val="009D70D5"/>
    <w:rsid w:val="009E422F"/>
    <w:rsid w:val="009E4D1B"/>
    <w:rsid w:val="009E59BB"/>
    <w:rsid w:val="009E7084"/>
    <w:rsid w:val="009E7E54"/>
    <w:rsid w:val="009F1AEF"/>
    <w:rsid w:val="009F4024"/>
    <w:rsid w:val="009F54B7"/>
    <w:rsid w:val="009F69C7"/>
    <w:rsid w:val="00A0226D"/>
    <w:rsid w:val="00A02C02"/>
    <w:rsid w:val="00A03106"/>
    <w:rsid w:val="00A05985"/>
    <w:rsid w:val="00A05F7A"/>
    <w:rsid w:val="00A0639B"/>
    <w:rsid w:val="00A10F23"/>
    <w:rsid w:val="00A137F7"/>
    <w:rsid w:val="00A139EC"/>
    <w:rsid w:val="00A140AA"/>
    <w:rsid w:val="00A14873"/>
    <w:rsid w:val="00A15D9B"/>
    <w:rsid w:val="00A22212"/>
    <w:rsid w:val="00A22BC2"/>
    <w:rsid w:val="00A27332"/>
    <w:rsid w:val="00A2742B"/>
    <w:rsid w:val="00A27A76"/>
    <w:rsid w:val="00A31E45"/>
    <w:rsid w:val="00A35361"/>
    <w:rsid w:val="00A355AF"/>
    <w:rsid w:val="00A41BF8"/>
    <w:rsid w:val="00A44CF9"/>
    <w:rsid w:val="00A4747B"/>
    <w:rsid w:val="00A52004"/>
    <w:rsid w:val="00A541D4"/>
    <w:rsid w:val="00A546E9"/>
    <w:rsid w:val="00A54ACB"/>
    <w:rsid w:val="00A56E00"/>
    <w:rsid w:val="00A577F8"/>
    <w:rsid w:val="00A57ECD"/>
    <w:rsid w:val="00A601D7"/>
    <w:rsid w:val="00A620ED"/>
    <w:rsid w:val="00A6291E"/>
    <w:rsid w:val="00A6355D"/>
    <w:rsid w:val="00A655C4"/>
    <w:rsid w:val="00A65805"/>
    <w:rsid w:val="00A66224"/>
    <w:rsid w:val="00A675C2"/>
    <w:rsid w:val="00A73224"/>
    <w:rsid w:val="00A76FFD"/>
    <w:rsid w:val="00A773EA"/>
    <w:rsid w:val="00A83046"/>
    <w:rsid w:val="00A83838"/>
    <w:rsid w:val="00A83FD6"/>
    <w:rsid w:val="00A922C0"/>
    <w:rsid w:val="00A92557"/>
    <w:rsid w:val="00A93A01"/>
    <w:rsid w:val="00A9427B"/>
    <w:rsid w:val="00A946E4"/>
    <w:rsid w:val="00A94907"/>
    <w:rsid w:val="00A95ED8"/>
    <w:rsid w:val="00AA0978"/>
    <w:rsid w:val="00AA1799"/>
    <w:rsid w:val="00AA2035"/>
    <w:rsid w:val="00AA27A6"/>
    <w:rsid w:val="00AA3499"/>
    <w:rsid w:val="00AA3ABB"/>
    <w:rsid w:val="00AA4200"/>
    <w:rsid w:val="00AA6507"/>
    <w:rsid w:val="00AA720E"/>
    <w:rsid w:val="00AB04C8"/>
    <w:rsid w:val="00AB2C93"/>
    <w:rsid w:val="00AB389F"/>
    <w:rsid w:val="00AB4001"/>
    <w:rsid w:val="00AB4E65"/>
    <w:rsid w:val="00AB5D45"/>
    <w:rsid w:val="00AB607E"/>
    <w:rsid w:val="00AB74CF"/>
    <w:rsid w:val="00AC11A6"/>
    <w:rsid w:val="00AC1573"/>
    <w:rsid w:val="00AC1B4C"/>
    <w:rsid w:val="00AC4961"/>
    <w:rsid w:val="00AC51C1"/>
    <w:rsid w:val="00AC5DFB"/>
    <w:rsid w:val="00AC722D"/>
    <w:rsid w:val="00AD01B5"/>
    <w:rsid w:val="00AD0913"/>
    <w:rsid w:val="00AD1B78"/>
    <w:rsid w:val="00AD3A83"/>
    <w:rsid w:val="00AD3C45"/>
    <w:rsid w:val="00AD7687"/>
    <w:rsid w:val="00AD775A"/>
    <w:rsid w:val="00AD7B58"/>
    <w:rsid w:val="00AE00A7"/>
    <w:rsid w:val="00AE30F5"/>
    <w:rsid w:val="00AE336C"/>
    <w:rsid w:val="00AE4816"/>
    <w:rsid w:val="00AE52ED"/>
    <w:rsid w:val="00AE5ECB"/>
    <w:rsid w:val="00AF01E9"/>
    <w:rsid w:val="00AF0934"/>
    <w:rsid w:val="00AF1886"/>
    <w:rsid w:val="00AF4EDB"/>
    <w:rsid w:val="00AF555F"/>
    <w:rsid w:val="00AF6515"/>
    <w:rsid w:val="00AF6BE2"/>
    <w:rsid w:val="00B05DE9"/>
    <w:rsid w:val="00B06264"/>
    <w:rsid w:val="00B067BC"/>
    <w:rsid w:val="00B102F1"/>
    <w:rsid w:val="00B11173"/>
    <w:rsid w:val="00B131AF"/>
    <w:rsid w:val="00B15E57"/>
    <w:rsid w:val="00B1684B"/>
    <w:rsid w:val="00B200CD"/>
    <w:rsid w:val="00B20EAF"/>
    <w:rsid w:val="00B22615"/>
    <w:rsid w:val="00B233BC"/>
    <w:rsid w:val="00B24A73"/>
    <w:rsid w:val="00B31D7E"/>
    <w:rsid w:val="00B3270A"/>
    <w:rsid w:val="00B352CE"/>
    <w:rsid w:val="00B35BB7"/>
    <w:rsid w:val="00B36384"/>
    <w:rsid w:val="00B370DC"/>
    <w:rsid w:val="00B37BB6"/>
    <w:rsid w:val="00B40625"/>
    <w:rsid w:val="00B40C07"/>
    <w:rsid w:val="00B42364"/>
    <w:rsid w:val="00B42CAC"/>
    <w:rsid w:val="00B434A7"/>
    <w:rsid w:val="00B43AAB"/>
    <w:rsid w:val="00B461D1"/>
    <w:rsid w:val="00B46C73"/>
    <w:rsid w:val="00B46D44"/>
    <w:rsid w:val="00B46EC2"/>
    <w:rsid w:val="00B473AB"/>
    <w:rsid w:val="00B47F19"/>
    <w:rsid w:val="00B513CB"/>
    <w:rsid w:val="00B5256E"/>
    <w:rsid w:val="00B55128"/>
    <w:rsid w:val="00B601D8"/>
    <w:rsid w:val="00B60C97"/>
    <w:rsid w:val="00B62962"/>
    <w:rsid w:val="00B631EE"/>
    <w:rsid w:val="00B632E4"/>
    <w:rsid w:val="00B63F79"/>
    <w:rsid w:val="00B64343"/>
    <w:rsid w:val="00B64D95"/>
    <w:rsid w:val="00B70D4E"/>
    <w:rsid w:val="00B72599"/>
    <w:rsid w:val="00B73056"/>
    <w:rsid w:val="00B8007E"/>
    <w:rsid w:val="00B80833"/>
    <w:rsid w:val="00B8087B"/>
    <w:rsid w:val="00B80A20"/>
    <w:rsid w:val="00B8149C"/>
    <w:rsid w:val="00B82BEB"/>
    <w:rsid w:val="00B83C65"/>
    <w:rsid w:val="00B873C4"/>
    <w:rsid w:val="00B90DBE"/>
    <w:rsid w:val="00B91744"/>
    <w:rsid w:val="00B9290D"/>
    <w:rsid w:val="00B94272"/>
    <w:rsid w:val="00B9610B"/>
    <w:rsid w:val="00B97FCC"/>
    <w:rsid w:val="00BA2647"/>
    <w:rsid w:val="00BA4810"/>
    <w:rsid w:val="00BA57A6"/>
    <w:rsid w:val="00BA720A"/>
    <w:rsid w:val="00BB00C8"/>
    <w:rsid w:val="00BB0759"/>
    <w:rsid w:val="00BB1B8F"/>
    <w:rsid w:val="00BB2587"/>
    <w:rsid w:val="00BB60DC"/>
    <w:rsid w:val="00BB6879"/>
    <w:rsid w:val="00BB6C99"/>
    <w:rsid w:val="00BB73B9"/>
    <w:rsid w:val="00BC0657"/>
    <w:rsid w:val="00BC4D5F"/>
    <w:rsid w:val="00BC550A"/>
    <w:rsid w:val="00BC57A2"/>
    <w:rsid w:val="00BC7CDB"/>
    <w:rsid w:val="00BD0109"/>
    <w:rsid w:val="00BD0CED"/>
    <w:rsid w:val="00BD16B9"/>
    <w:rsid w:val="00BD24BB"/>
    <w:rsid w:val="00BD2BA0"/>
    <w:rsid w:val="00BD491D"/>
    <w:rsid w:val="00BD5255"/>
    <w:rsid w:val="00BD5D38"/>
    <w:rsid w:val="00BE3D0B"/>
    <w:rsid w:val="00BE70A6"/>
    <w:rsid w:val="00BE71DC"/>
    <w:rsid w:val="00BE7254"/>
    <w:rsid w:val="00BF7233"/>
    <w:rsid w:val="00BF76C2"/>
    <w:rsid w:val="00BF787D"/>
    <w:rsid w:val="00C043CE"/>
    <w:rsid w:val="00C05028"/>
    <w:rsid w:val="00C06AB6"/>
    <w:rsid w:val="00C07BAA"/>
    <w:rsid w:val="00C07E86"/>
    <w:rsid w:val="00C13543"/>
    <w:rsid w:val="00C1393D"/>
    <w:rsid w:val="00C141F2"/>
    <w:rsid w:val="00C15646"/>
    <w:rsid w:val="00C169B9"/>
    <w:rsid w:val="00C16A22"/>
    <w:rsid w:val="00C2124C"/>
    <w:rsid w:val="00C24DBC"/>
    <w:rsid w:val="00C24E34"/>
    <w:rsid w:val="00C26D84"/>
    <w:rsid w:val="00C30F1A"/>
    <w:rsid w:val="00C32165"/>
    <w:rsid w:val="00C32373"/>
    <w:rsid w:val="00C339F8"/>
    <w:rsid w:val="00C36BE1"/>
    <w:rsid w:val="00C40EDA"/>
    <w:rsid w:val="00C43748"/>
    <w:rsid w:val="00C475C2"/>
    <w:rsid w:val="00C47857"/>
    <w:rsid w:val="00C51E9B"/>
    <w:rsid w:val="00C56889"/>
    <w:rsid w:val="00C6335E"/>
    <w:rsid w:val="00C63454"/>
    <w:rsid w:val="00C648B9"/>
    <w:rsid w:val="00C6689E"/>
    <w:rsid w:val="00C670C2"/>
    <w:rsid w:val="00C70BAF"/>
    <w:rsid w:val="00C70DF5"/>
    <w:rsid w:val="00C7168F"/>
    <w:rsid w:val="00C73758"/>
    <w:rsid w:val="00C73979"/>
    <w:rsid w:val="00C74408"/>
    <w:rsid w:val="00C745E9"/>
    <w:rsid w:val="00C75A26"/>
    <w:rsid w:val="00C82151"/>
    <w:rsid w:val="00C831F0"/>
    <w:rsid w:val="00C84421"/>
    <w:rsid w:val="00C8465F"/>
    <w:rsid w:val="00C949F1"/>
    <w:rsid w:val="00C96F50"/>
    <w:rsid w:val="00C977C7"/>
    <w:rsid w:val="00CA0617"/>
    <w:rsid w:val="00CA1CB7"/>
    <w:rsid w:val="00CA2BEB"/>
    <w:rsid w:val="00CA3CE1"/>
    <w:rsid w:val="00CA54A5"/>
    <w:rsid w:val="00CA5E04"/>
    <w:rsid w:val="00CA6274"/>
    <w:rsid w:val="00CA7169"/>
    <w:rsid w:val="00CA7E5F"/>
    <w:rsid w:val="00CA7F43"/>
    <w:rsid w:val="00CB0674"/>
    <w:rsid w:val="00CB1CBF"/>
    <w:rsid w:val="00CC05E1"/>
    <w:rsid w:val="00CC1BC2"/>
    <w:rsid w:val="00CC236A"/>
    <w:rsid w:val="00CC243C"/>
    <w:rsid w:val="00CC2FCC"/>
    <w:rsid w:val="00CC4BE4"/>
    <w:rsid w:val="00CC4F02"/>
    <w:rsid w:val="00CC76CE"/>
    <w:rsid w:val="00CD35D1"/>
    <w:rsid w:val="00CD38A3"/>
    <w:rsid w:val="00CD4B00"/>
    <w:rsid w:val="00CD6BBF"/>
    <w:rsid w:val="00CE0236"/>
    <w:rsid w:val="00CE076F"/>
    <w:rsid w:val="00CE1FDA"/>
    <w:rsid w:val="00CE20B4"/>
    <w:rsid w:val="00CE4C55"/>
    <w:rsid w:val="00CF155D"/>
    <w:rsid w:val="00CF299B"/>
    <w:rsid w:val="00CF5518"/>
    <w:rsid w:val="00CF7642"/>
    <w:rsid w:val="00CF7A7B"/>
    <w:rsid w:val="00CF7F4D"/>
    <w:rsid w:val="00D01D7F"/>
    <w:rsid w:val="00D01EE5"/>
    <w:rsid w:val="00D02771"/>
    <w:rsid w:val="00D053E7"/>
    <w:rsid w:val="00D05787"/>
    <w:rsid w:val="00D061E7"/>
    <w:rsid w:val="00D12D0E"/>
    <w:rsid w:val="00D15AF1"/>
    <w:rsid w:val="00D17B72"/>
    <w:rsid w:val="00D2025B"/>
    <w:rsid w:val="00D2039F"/>
    <w:rsid w:val="00D22821"/>
    <w:rsid w:val="00D26AEE"/>
    <w:rsid w:val="00D277F6"/>
    <w:rsid w:val="00D31561"/>
    <w:rsid w:val="00D32391"/>
    <w:rsid w:val="00D32FA2"/>
    <w:rsid w:val="00D34762"/>
    <w:rsid w:val="00D350FD"/>
    <w:rsid w:val="00D36BCF"/>
    <w:rsid w:val="00D40A03"/>
    <w:rsid w:val="00D414B9"/>
    <w:rsid w:val="00D4217F"/>
    <w:rsid w:val="00D4275E"/>
    <w:rsid w:val="00D436B3"/>
    <w:rsid w:val="00D43EF5"/>
    <w:rsid w:val="00D44D1A"/>
    <w:rsid w:val="00D46AAD"/>
    <w:rsid w:val="00D46D9E"/>
    <w:rsid w:val="00D47A86"/>
    <w:rsid w:val="00D47C3F"/>
    <w:rsid w:val="00D50D79"/>
    <w:rsid w:val="00D50FB2"/>
    <w:rsid w:val="00D52256"/>
    <w:rsid w:val="00D56CC6"/>
    <w:rsid w:val="00D571D3"/>
    <w:rsid w:val="00D60115"/>
    <w:rsid w:val="00D63A5B"/>
    <w:rsid w:val="00D65515"/>
    <w:rsid w:val="00D66909"/>
    <w:rsid w:val="00D719F2"/>
    <w:rsid w:val="00D72B2A"/>
    <w:rsid w:val="00D80B19"/>
    <w:rsid w:val="00D80D67"/>
    <w:rsid w:val="00D83A9D"/>
    <w:rsid w:val="00D921D3"/>
    <w:rsid w:val="00D92E1F"/>
    <w:rsid w:val="00D930F0"/>
    <w:rsid w:val="00D94735"/>
    <w:rsid w:val="00D95AB3"/>
    <w:rsid w:val="00D96315"/>
    <w:rsid w:val="00D97423"/>
    <w:rsid w:val="00DA0C1B"/>
    <w:rsid w:val="00DA1966"/>
    <w:rsid w:val="00DA755D"/>
    <w:rsid w:val="00DB2320"/>
    <w:rsid w:val="00DB617B"/>
    <w:rsid w:val="00DB657B"/>
    <w:rsid w:val="00DB6C70"/>
    <w:rsid w:val="00DC0097"/>
    <w:rsid w:val="00DC211F"/>
    <w:rsid w:val="00DC311C"/>
    <w:rsid w:val="00DC569E"/>
    <w:rsid w:val="00DC6B0C"/>
    <w:rsid w:val="00DC7F84"/>
    <w:rsid w:val="00DD2A6D"/>
    <w:rsid w:val="00DD312B"/>
    <w:rsid w:val="00DD5D08"/>
    <w:rsid w:val="00DD5F14"/>
    <w:rsid w:val="00DE069E"/>
    <w:rsid w:val="00DE07C5"/>
    <w:rsid w:val="00DE0CF7"/>
    <w:rsid w:val="00DE334C"/>
    <w:rsid w:val="00DE5299"/>
    <w:rsid w:val="00DE5F2B"/>
    <w:rsid w:val="00DE6193"/>
    <w:rsid w:val="00DE6A62"/>
    <w:rsid w:val="00DF0B01"/>
    <w:rsid w:val="00DF279A"/>
    <w:rsid w:val="00DF46A5"/>
    <w:rsid w:val="00DF4CCA"/>
    <w:rsid w:val="00DF567E"/>
    <w:rsid w:val="00E02EC7"/>
    <w:rsid w:val="00E0306E"/>
    <w:rsid w:val="00E031A9"/>
    <w:rsid w:val="00E04AF7"/>
    <w:rsid w:val="00E05075"/>
    <w:rsid w:val="00E07556"/>
    <w:rsid w:val="00E07581"/>
    <w:rsid w:val="00E07FDF"/>
    <w:rsid w:val="00E1481A"/>
    <w:rsid w:val="00E1533B"/>
    <w:rsid w:val="00E159CF"/>
    <w:rsid w:val="00E16B85"/>
    <w:rsid w:val="00E16FFD"/>
    <w:rsid w:val="00E1720A"/>
    <w:rsid w:val="00E226E5"/>
    <w:rsid w:val="00E22764"/>
    <w:rsid w:val="00E24029"/>
    <w:rsid w:val="00E24B3B"/>
    <w:rsid w:val="00E259BF"/>
    <w:rsid w:val="00E32080"/>
    <w:rsid w:val="00E3282D"/>
    <w:rsid w:val="00E32CCE"/>
    <w:rsid w:val="00E32F74"/>
    <w:rsid w:val="00E333AB"/>
    <w:rsid w:val="00E33679"/>
    <w:rsid w:val="00E33E60"/>
    <w:rsid w:val="00E34DEE"/>
    <w:rsid w:val="00E35272"/>
    <w:rsid w:val="00E35B80"/>
    <w:rsid w:val="00E371B4"/>
    <w:rsid w:val="00E3776A"/>
    <w:rsid w:val="00E40B3D"/>
    <w:rsid w:val="00E44053"/>
    <w:rsid w:val="00E4586F"/>
    <w:rsid w:val="00E47E66"/>
    <w:rsid w:val="00E507D5"/>
    <w:rsid w:val="00E50F7A"/>
    <w:rsid w:val="00E51299"/>
    <w:rsid w:val="00E5167F"/>
    <w:rsid w:val="00E51AFD"/>
    <w:rsid w:val="00E53DBB"/>
    <w:rsid w:val="00E55377"/>
    <w:rsid w:val="00E56DAE"/>
    <w:rsid w:val="00E573CA"/>
    <w:rsid w:val="00E57A35"/>
    <w:rsid w:val="00E60D28"/>
    <w:rsid w:val="00E635A0"/>
    <w:rsid w:val="00E63832"/>
    <w:rsid w:val="00E658A9"/>
    <w:rsid w:val="00E674B2"/>
    <w:rsid w:val="00E72647"/>
    <w:rsid w:val="00E76437"/>
    <w:rsid w:val="00E7666F"/>
    <w:rsid w:val="00E77F3E"/>
    <w:rsid w:val="00E80880"/>
    <w:rsid w:val="00E8128D"/>
    <w:rsid w:val="00E841C8"/>
    <w:rsid w:val="00E8558F"/>
    <w:rsid w:val="00E85757"/>
    <w:rsid w:val="00E85EDF"/>
    <w:rsid w:val="00E86352"/>
    <w:rsid w:val="00E872BE"/>
    <w:rsid w:val="00E87EB7"/>
    <w:rsid w:val="00E9062F"/>
    <w:rsid w:val="00E90ECE"/>
    <w:rsid w:val="00E93C3C"/>
    <w:rsid w:val="00E953AD"/>
    <w:rsid w:val="00EA166A"/>
    <w:rsid w:val="00EA49EF"/>
    <w:rsid w:val="00EA5092"/>
    <w:rsid w:val="00EA5192"/>
    <w:rsid w:val="00EB1102"/>
    <w:rsid w:val="00EB246D"/>
    <w:rsid w:val="00EC4AF9"/>
    <w:rsid w:val="00EC5D87"/>
    <w:rsid w:val="00ED018F"/>
    <w:rsid w:val="00ED3F9E"/>
    <w:rsid w:val="00ED5AB0"/>
    <w:rsid w:val="00ED5C25"/>
    <w:rsid w:val="00ED77B2"/>
    <w:rsid w:val="00EE07F5"/>
    <w:rsid w:val="00EE1B7D"/>
    <w:rsid w:val="00EE2C45"/>
    <w:rsid w:val="00EE351D"/>
    <w:rsid w:val="00EE53B6"/>
    <w:rsid w:val="00EE70AD"/>
    <w:rsid w:val="00EE7DB2"/>
    <w:rsid w:val="00EF3221"/>
    <w:rsid w:val="00EF6942"/>
    <w:rsid w:val="00EF7458"/>
    <w:rsid w:val="00F00F10"/>
    <w:rsid w:val="00F010F3"/>
    <w:rsid w:val="00F01707"/>
    <w:rsid w:val="00F017DD"/>
    <w:rsid w:val="00F02205"/>
    <w:rsid w:val="00F03195"/>
    <w:rsid w:val="00F073BC"/>
    <w:rsid w:val="00F15763"/>
    <w:rsid w:val="00F1609C"/>
    <w:rsid w:val="00F16EA7"/>
    <w:rsid w:val="00F2092A"/>
    <w:rsid w:val="00F2102B"/>
    <w:rsid w:val="00F21DEF"/>
    <w:rsid w:val="00F2310B"/>
    <w:rsid w:val="00F269E2"/>
    <w:rsid w:val="00F273CC"/>
    <w:rsid w:val="00F273FD"/>
    <w:rsid w:val="00F274AB"/>
    <w:rsid w:val="00F27712"/>
    <w:rsid w:val="00F27898"/>
    <w:rsid w:val="00F318AA"/>
    <w:rsid w:val="00F32271"/>
    <w:rsid w:val="00F322E4"/>
    <w:rsid w:val="00F3348A"/>
    <w:rsid w:val="00F33842"/>
    <w:rsid w:val="00F35263"/>
    <w:rsid w:val="00F35D5C"/>
    <w:rsid w:val="00F35F2A"/>
    <w:rsid w:val="00F52412"/>
    <w:rsid w:val="00F524FB"/>
    <w:rsid w:val="00F52599"/>
    <w:rsid w:val="00F53A26"/>
    <w:rsid w:val="00F60328"/>
    <w:rsid w:val="00F62B86"/>
    <w:rsid w:val="00F62DDB"/>
    <w:rsid w:val="00F64F38"/>
    <w:rsid w:val="00F650A1"/>
    <w:rsid w:val="00F65333"/>
    <w:rsid w:val="00F65855"/>
    <w:rsid w:val="00F73986"/>
    <w:rsid w:val="00F751F5"/>
    <w:rsid w:val="00F75280"/>
    <w:rsid w:val="00F75FC8"/>
    <w:rsid w:val="00F76BFC"/>
    <w:rsid w:val="00F76C08"/>
    <w:rsid w:val="00F77992"/>
    <w:rsid w:val="00F80AD0"/>
    <w:rsid w:val="00F81E3B"/>
    <w:rsid w:val="00F8327F"/>
    <w:rsid w:val="00F83473"/>
    <w:rsid w:val="00F845AE"/>
    <w:rsid w:val="00F84A75"/>
    <w:rsid w:val="00F8657E"/>
    <w:rsid w:val="00F86C2E"/>
    <w:rsid w:val="00F90681"/>
    <w:rsid w:val="00F92568"/>
    <w:rsid w:val="00F927EA"/>
    <w:rsid w:val="00F95097"/>
    <w:rsid w:val="00F95E53"/>
    <w:rsid w:val="00F966EF"/>
    <w:rsid w:val="00F97231"/>
    <w:rsid w:val="00FA4A21"/>
    <w:rsid w:val="00FA4A57"/>
    <w:rsid w:val="00FA6390"/>
    <w:rsid w:val="00FA6F9B"/>
    <w:rsid w:val="00FB1181"/>
    <w:rsid w:val="00FB12B3"/>
    <w:rsid w:val="00FB15A9"/>
    <w:rsid w:val="00FB67A2"/>
    <w:rsid w:val="00FB6ECB"/>
    <w:rsid w:val="00FB737D"/>
    <w:rsid w:val="00FB7499"/>
    <w:rsid w:val="00FC02F3"/>
    <w:rsid w:val="00FC0FF8"/>
    <w:rsid w:val="00FC14A0"/>
    <w:rsid w:val="00FC3C8F"/>
    <w:rsid w:val="00FC61EE"/>
    <w:rsid w:val="00FC6883"/>
    <w:rsid w:val="00FC7D5C"/>
    <w:rsid w:val="00FC7EA5"/>
    <w:rsid w:val="00FD1E2D"/>
    <w:rsid w:val="00FD21F8"/>
    <w:rsid w:val="00FD5272"/>
    <w:rsid w:val="00FD6271"/>
    <w:rsid w:val="00FD6792"/>
    <w:rsid w:val="00FD6898"/>
    <w:rsid w:val="00FE1796"/>
    <w:rsid w:val="00FE2EFF"/>
    <w:rsid w:val="00FF0F31"/>
    <w:rsid w:val="00FF23B2"/>
    <w:rsid w:val="00FF3504"/>
    <w:rsid w:val="00FF3F50"/>
    <w:rsid w:val="00FF46DC"/>
    <w:rsid w:val="00FF5B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224"/>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C70DF5"/>
    <w:pPr>
      <w:keepNext/>
      <w:keepLines/>
      <w:numPr>
        <w:numId w:val="1"/>
      </w:numPr>
      <w:spacing w:before="480" w:after="0" w:line="276" w:lineRule="auto"/>
      <w:outlineLvl w:val="0"/>
    </w:pPr>
    <w:rPr>
      <w:rFonts w:eastAsiaTheme="majorEastAsia" w:cstheme="majorBidi"/>
      <w:b/>
      <w:bCs/>
      <w:szCs w:val="28"/>
      <w:lang w:val="ro-RO"/>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C70DF5"/>
    <w:pPr>
      <w:keepNext/>
      <w:keepLines/>
      <w:numPr>
        <w:ilvl w:val="1"/>
        <w:numId w:val="1"/>
      </w:numPr>
      <w:spacing w:before="200" w:after="0" w:line="276" w:lineRule="auto"/>
      <w:outlineLvl w:val="1"/>
    </w:pPr>
    <w:rPr>
      <w:rFonts w:eastAsiaTheme="majorEastAsia" w:cstheme="majorBidi"/>
      <w:b/>
      <w:bCs/>
      <w:sz w:val="20"/>
      <w:szCs w:val="26"/>
      <w:lang w:val="ro-RO"/>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C70DF5"/>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lang w:val="ro-RO"/>
    </w:rPr>
  </w:style>
  <w:style w:type="paragraph" w:styleId="Heading4">
    <w:name w:val="heading 4"/>
    <w:aliases w:val="H4"/>
    <w:basedOn w:val="Normal"/>
    <w:next w:val="Normal"/>
    <w:link w:val="Heading4Char"/>
    <w:uiPriority w:val="9"/>
    <w:unhideWhenUsed/>
    <w:qFormat/>
    <w:rsid w:val="00C70DF5"/>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lang w:val="ro-RO"/>
    </w:rPr>
  </w:style>
  <w:style w:type="paragraph" w:styleId="Heading5">
    <w:name w:val="heading 5"/>
    <w:basedOn w:val="Normal"/>
    <w:next w:val="Normal"/>
    <w:link w:val="Heading5Char"/>
    <w:uiPriority w:val="9"/>
    <w:unhideWhenUsed/>
    <w:qFormat/>
    <w:rsid w:val="00C70DF5"/>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lang w:val="ro-RO"/>
    </w:rPr>
  </w:style>
  <w:style w:type="paragraph" w:styleId="Heading6">
    <w:name w:val="heading 6"/>
    <w:basedOn w:val="Normal"/>
    <w:next w:val="Normal"/>
    <w:link w:val="Heading6Char"/>
    <w:uiPriority w:val="9"/>
    <w:unhideWhenUsed/>
    <w:qFormat/>
    <w:rsid w:val="00C70DF5"/>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lang w:val="ro-RO"/>
    </w:rPr>
  </w:style>
  <w:style w:type="paragraph" w:styleId="Heading7">
    <w:name w:val="heading 7"/>
    <w:aliases w:val="Heading 7 (do not use)"/>
    <w:basedOn w:val="Normal"/>
    <w:next w:val="Normal"/>
    <w:link w:val="Heading7Char"/>
    <w:uiPriority w:val="9"/>
    <w:unhideWhenUsed/>
    <w:qFormat/>
    <w:rsid w:val="00C70DF5"/>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lang w:val="ro-RO"/>
    </w:rPr>
  </w:style>
  <w:style w:type="paragraph" w:styleId="Heading8">
    <w:name w:val="heading 8"/>
    <w:aliases w:val="Heading 8 (do not use)"/>
    <w:basedOn w:val="Normal"/>
    <w:next w:val="Normal"/>
    <w:link w:val="Heading8Char"/>
    <w:uiPriority w:val="9"/>
    <w:unhideWhenUsed/>
    <w:qFormat/>
    <w:rsid w:val="00C70DF5"/>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lang w:val="ro-RO"/>
    </w:rPr>
  </w:style>
  <w:style w:type="paragraph" w:styleId="Heading9">
    <w:name w:val="heading 9"/>
    <w:aliases w:val="Heading 9 (do not use)"/>
    <w:basedOn w:val="Normal"/>
    <w:next w:val="Normal"/>
    <w:link w:val="Heading9Char"/>
    <w:unhideWhenUsed/>
    <w:qFormat/>
    <w:rsid w:val="00C70DF5"/>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0EE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oSpacingChar">
    <w:name w:val="No Spacing Char"/>
    <w:basedOn w:val="DefaultParagraphFont"/>
    <w:link w:val="NoSpacing"/>
    <w:locked/>
    <w:rsid w:val="002F17AC"/>
    <w:rPr>
      <w:rFonts w:ascii="Arial" w:eastAsia="MS Mincho" w:hAnsi="Arial" w:cs="Arial"/>
      <w:sz w:val="28"/>
      <w:szCs w:val="28"/>
    </w:rPr>
  </w:style>
  <w:style w:type="paragraph" w:styleId="NoSpacing">
    <w:name w:val="No Spacing"/>
    <w:link w:val="NoSpacingChar"/>
    <w:qFormat/>
    <w:rsid w:val="002F17AC"/>
    <w:pPr>
      <w:spacing w:after="0" w:line="240" w:lineRule="auto"/>
    </w:pPr>
    <w:rPr>
      <w:rFonts w:ascii="Arial" w:eastAsia="MS Mincho" w:hAnsi="Arial" w:cs="Arial"/>
      <w:sz w:val="28"/>
      <w:szCs w:val="28"/>
    </w:rPr>
  </w:style>
  <w:style w:type="paragraph" w:styleId="ListParagraph">
    <w:name w:val="List Paragraph"/>
    <w:aliases w:val="Forth level"/>
    <w:basedOn w:val="Normal"/>
    <w:link w:val="ListParagraphChar"/>
    <w:uiPriority w:val="34"/>
    <w:qFormat/>
    <w:rsid w:val="00FB6ECB"/>
    <w:pPr>
      <w:spacing w:after="200" w:line="276" w:lineRule="auto"/>
      <w:ind w:left="720"/>
      <w:contextualSpacing/>
    </w:pPr>
  </w:style>
  <w:style w:type="table" w:styleId="TableGrid">
    <w:name w:val="Table Grid"/>
    <w:basedOn w:val="TableNormal"/>
    <w:uiPriority w:val="39"/>
    <w:rsid w:val="00BF76C2"/>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C70DF5"/>
    <w:rPr>
      <w:rFonts w:eastAsiaTheme="majorEastAsia" w:cstheme="majorBidi"/>
      <w:b/>
      <w:bCs/>
      <w:szCs w:val="28"/>
      <w:lang w:val="ro-RO"/>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C70DF5"/>
    <w:rPr>
      <w:rFonts w:eastAsiaTheme="majorEastAsia" w:cstheme="majorBidi"/>
      <w:b/>
      <w:bCs/>
      <w:sz w:val="20"/>
      <w:szCs w:val="26"/>
      <w:lang w:val="ro-RO"/>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C70DF5"/>
    <w:rPr>
      <w:rFonts w:asciiTheme="majorHAnsi" w:eastAsiaTheme="majorEastAsia" w:hAnsiTheme="majorHAnsi" w:cstheme="majorBidi"/>
      <w:b/>
      <w:bCs/>
      <w:color w:val="5B9BD5" w:themeColor="accent1"/>
      <w:lang w:val="ro-RO"/>
    </w:rPr>
  </w:style>
  <w:style w:type="character" w:customStyle="1" w:styleId="Heading4Char">
    <w:name w:val="Heading 4 Char"/>
    <w:aliases w:val="H4 Char"/>
    <w:basedOn w:val="DefaultParagraphFont"/>
    <w:link w:val="Heading4"/>
    <w:uiPriority w:val="9"/>
    <w:rsid w:val="00C70DF5"/>
    <w:rPr>
      <w:rFonts w:asciiTheme="majorHAnsi" w:eastAsiaTheme="majorEastAsia" w:hAnsiTheme="majorHAnsi" w:cstheme="majorBidi"/>
      <w:b/>
      <w:bCs/>
      <w:i/>
      <w:iCs/>
      <w:color w:val="5B9BD5" w:themeColor="accent1"/>
      <w:lang w:val="ro-RO"/>
    </w:rPr>
  </w:style>
  <w:style w:type="character" w:customStyle="1" w:styleId="Heading5Char">
    <w:name w:val="Heading 5 Char"/>
    <w:basedOn w:val="DefaultParagraphFont"/>
    <w:link w:val="Heading5"/>
    <w:uiPriority w:val="9"/>
    <w:rsid w:val="00C70DF5"/>
    <w:rPr>
      <w:rFonts w:asciiTheme="majorHAnsi" w:eastAsiaTheme="majorEastAsia" w:hAnsiTheme="majorHAnsi" w:cstheme="majorBidi"/>
      <w:color w:val="1F4D78" w:themeColor="accent1" w:themeShade="7F"/>
      <w:lang w:val="ro-RO"/>
    </w:rPr>
  </w:style>
  <w:style w:type="character" w:customStyle="1" w:styleId="Heading6Char">
    <w:name w:val="Heading 6 Char"/>
    <w:basedOn w:val="DefaultParagraphFont"/>
    <w:link w:val="Heading6"/>
    <w:uiPriority w:val="9"/>
    <w:rsid w:val="00C70DF5"/>
    <w:rPr>
      <w:rFonts w:asciiTheme="majorHAnsi" w:eastAsiaTheme="majorEastAsia" w:hAnsiTheme="majorHAnsi" w:cstheme="majorBidi"/>
      <w:i/>
      <w:iCs/>
      <w:color w:val="1F4D78" w:themeColor="accent1" w:themeShade="7F"/>
      <w:lang w:val="ro-RO"/>
    </w:rPr>
  </w:style>
  <w:style w:type="character" w:customStyle="1" w:styleId="Heading7Char">
    <w:name w:val="Heading 7 Char"/>
    <w:aliases w:val="Heading 7 (do not use) Char"/>
    <w:basedOn w:val="DefaultParagraphFont"/>
    <w:link w:val="Heading7"/>
    <w:uiPriority w:val="9"/>
    <w:rsid w:val="00C70DF5"/>
    <w:rPr>
      <w:rFonts w:asciiTheme="majorHAnsi" w:eastAsiaTheme="majorEastAsia" w:hAnsiTheme="majorHAnsi" w:cstheme="majorBidi"/>
      <w:i/>
      <w:iCs/>
      <w:color w:val="404040" w:themeColor="text1" w:themeTint="BF"/>
      <w:lang w:val="ro-RO"/>
    </w:rPr>
  </w:style>
  <w:style w:type="character" w:customStyle="1" w:styleId="Heading8Char">
    <w:name w:val="Heading 8 Char"/>
    <w:aliases w:val="Heading 8 (do not use) Char"/>
    <w:basedOn w:val="DefaultParagraphFont"/>
    <w:link w:val="Heading8"/>
    <w:uiPriority w:val="9"/>
    <w:rsid w:val="00C70DF5"/>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aliases w:val="Heading 9 (do not use) Char"/>
    <w:basedOn w:val="DefaultParagraphFont"/>
    <w:link w:val="Heading9"/>
    <w:rsid w:val="00C70DF5"/>
    <w:rPr>
      <w:rFonts w:asciiTheme="majorHAnsi" w:eastAsiaTheme="majorEastAsia" w:hAnsiTheme="majorHAnsi" w:cstheme="majorBidi"/>
      <w:i/>
      <w:iCs/>
      <w:color w:val="404040" w:themeColor="text1" w:themeTint="BF"/>
      <w:sz w:val="20"/>
      <w:szCs w:val="20"/>
      <w:lang w:val="ro-RO"/>
    </w:rPr>
  </w:style>
  <w:style w:type="character" w:customStyle="1" w:styleId="ListParagraphChar">
    <w:name w:val="List Paragraph Char"/>
    <w:aliases w:val="Forth level Char"/>
    <w:link w:val="ListParagraph"/>
    <w:uiPriority w:val="34"/>
    <w:locked/>
    <w:rsid w:val="00C70DF5"/>
  </w:style>
  <w:style w:type="paragraph" w:styleId="Header">
    <w:name w:val="header"/>
    <w:basedOn w:val="Normal"/>
    <w:link w:val="HeaderChar"/>
    <w:uiPriority w:val="99"/>
    <w:unhideWhenUsed/>
    <w:rsid w:val="001F6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56A"/>
  </w:style>
  <w:style w:type="paragraph" w:styleId="Footer">
    <w:name w:val="footer"/>
    <w:basedOn w:val="Normal"/>
    <w:link w:val="FooterChar"/>
    <w:uiPriority w:val="99"/>
    <w:unhideWhenUsed/>
    <w:rsid w:val="001F6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56A"/>
  </w:style>
  <w:style w:type="character" w:customStyle="1" w:styleId="col-md-6">
    <w:name w:val="col-md-6"/>
    <w:basedOn w:val="DefaultParagraphFont"/>
    <w:rsid w:val="00807585"/>
  </w:style>
  <w:style w:type="paragraph" w:customStyle="1" w:styleId="TableText">
    <w:name w:val="Table Text"/>
    <w:basedOn w:val="Normal"/>
    <w:rsid w:val="00B24A73"/>
    <w:pPr>
      <w:tabs>
        <w:tab w:val="decimal" w:pos="0"/>
      </w:tabs>
      <w:suppressAutoHyphens/>
      <w:spacing w:after="0" w:line="240" w:lineRule="auto"/>
    </w:pPr>
    <w:rPr>
      <w:rFonts w:ascii="Times New Roman" w:eastAsia="Times New Roman" w:hAnsi="Times New Roman" w:cs="Times New Roman"/>
      <w:sz w:val="24"/>
      <w:szCs w:val="20"/>
      <w:lang w:eastAsia="ar-SA"/>
    </w:rPr>
  </w:style>
  <w:style w:type="paragraph" w:styleId="BalloonText">
    <w:name w:val="Balloon Text"/>
    <w:basedOn w:val="Normal"/>
    <w:link w:val="BalloonTextChar"/>
    <w:uiPriority w:val="99"/>
    <w:semiHidden/>
    <w:unhideWhenUsed/>
    <w:rsid w:val="004C60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013"/>
    <w:rPr>
      <w:rFonts w:ascii="Segoe UI" w:hAnsi="Segoe UI" w:cs="Segoe UI"/>
      <w:sz w:val="18"/>
      <w:szCs w:val="18"/>
    </w:rPr>
  </w:style>
  <w:style w:type="paragraph" w:styleId="BodyText">
    <w:name w:val="Body Text"/>
    <w:basedOn w:val="Normal"/>
    <w:link w:val="BodyTextChar"/>
    <w:rsid w:val="00C16A22"/>
    <w:pPr>
      <w:spacing w:after="0" w:line="240" w:lineRule="auto"/>
      <w:jc w:val="both"/>
    </w:pPr>
    <w:rPr>
      <w:rFonts w:ascii="Times New Roman" w:eastAsia="Times New Roman" w:hAnsi="Times New Roman" w:cs="Times New Roman"/>
      <w:sz w:val="24"/>
      <w:szCs w:val="20"/>
      <w:lang w:val="ro-RO" w:eastAsia="ro-RO"/>
    </w:rPr>
  </w:style>
  <w:style w:type="character" w:customStyle="1" w:styleId="BodyTextChar">
    <w:name w:val="Body Text Char"/>
    <w:basedOn w:val="DefaultParagraphFont"/>
    <w:link w:val="BodyText"/>
    <w:rsid w:val="00C16A22"/>
    <w:rPr>
      <w:rFonts w:ascii="Times New Roman" w:eastAsia="Times New Roman" w:hAnsi="Times New Roman" w:cs="Times New Roman"/>
      <w:sz w:val="24"/>
      <w:szCs w:val="20"/>
      <w:lang w:val="ro-RO" w:eastAsia="ro-RO"/>
    </w:rPr>
  </w:style>
</w:styles>
</file>

<file path=word/webSettings.xml><?xml version="1.0" encoding="utf-8"?>
<w:webSettings xmlns:r="http://schemas.openxmlformats.org/officeDocument/2006/relationships" xmlns:w="http://schemas.openxmlformats.org/wordprocessingml/2006/main">
  <w:divs>
    <w:div w:id="29190718">
      <w:bodyDiv w:val="1"/>
      <w:marLeft w:val="0"/>
      <w:marRight w:val="0"/>
      <w:marTop w:val="0"/>
      <w:marBottom w:val="0"/>
      <w:divBdr>
        <w:top w:val="none" w:sz="0" w:space="0" w:color="auto"/>
        <w:left w:val="none" w:sz="0" w:space="0" w:color="auto"/>
        <w:bottom w:val="none" w:sz="0" w:space="0" w:color="auto"/>
        <w:right w:val="none" w:sz="0" w:space="0" w:color="auto"/>
      </w:divBdr>
    </w:div>
    <w:div w:id="31270815">
      <w:bodyDiv w:val="1"/>
      <w:marLeft w:val="0"/>
      <w:marRight w:val="0"/>
      <w:marTop w:val="0"/>
      <w:marBottom w:val="0"/>
      <w:divBdr>
        <w:top w:val="none" w:sz="0" w:space="0" w:color="auto"/>
        <w:left w:val="none" w:sz="0" w:space="0" w:color="auto"/>
        <w:bottom w:val="none" w:sz="0" w:space="0" w:color="auto"/>
        <w:right w:val="none" w:sz="0" w:space="0" w:color="auto"/>
      </w:divBdr>
    </w:div>
    <w:div w:id="45764501">
      <w:bodyDiv w:val="1"/>
      <w:marLeft w:val="0"/>
      <w:marRight w:val="0"/>
      <w:marTop w:val="0"/>
      <w:marBottom w:val="0"/>
      <w:divBdr>
        <w:top w:val="none" w:sz="0" w:space="0" w:color="auto"/>
        <w:left w:val="none" w:sz="0" w:space="0" w:color="auto"/>
        <w:bottom w:val="none" w:sz="0" w:space="0" w:color="auto"/>
        <w:right w:val="none" w:sz="0" w:space="0" w:color="auto"/>
      </w:divBdr>
    </w:div>
    <w:div w:id="63332914">
      <w:bodyDiv w:val="1"/>
      <w:marLeft w:val="0"/>
      <w:marRight w:val="0"/>
      <w:marTop w:val="0"/>
      <w:marBottom w:val="0"/>
      <w:divBdr>
        <w:top w:val="none" w:sz="0" w:space="0" w:color="auto"/>
        <w:left w:val="none" w:sz="0" w:space="0" w:color="auto"/>
        <w:bottom w:val="none" w:sz="0" w:space="0" w:color="auto"/>
        <w:right w:val="none" w:sz="0" w:space="0" w:color="auto"/>
      </w:divBdr>
    </w:div>
    <w:div w:id="65420930">
      <w:bodyDiv w:val="1"/>
      <w:marLeft w:val="0"/>
      <w:marRight w:val="0"/>
      <w:marTop w:val="0"/>
      <w:marBottom w:val="0"/>
      <w:divBdr>
        <w:top w:val="none" w:sz="0" w:space="0" w:color="auto"/>
        <w:left w:val="none" w:sz="0" w:space="0" w:color="auto"/>
        <w:bottom w:val="none" w:sz="0" w:space="0" w:color="auto"/>
        <w:right w:val="none" w:sz="0" w:space="0" w:color="auto"/>
      </w:divBdr>
    </w:div>
    <w:div w:id="72900643">
      <w:bodyDiv w:val="1"/>
      <w:marLeft w:val="0"/>
      <w:marRight w:val="0"/>
      <w:marTop w:val="0"/>
      <w:marBottom w:val="0"/>
      <w:divBdr>
        <w:top w:val="none" w:sz="0" w:space="0" w:color="auto"/>
        <w:left w:val="none" w:sz="0" w:space="0" w:color="auto"/>
        <w:bottom w:val="none" w:sz="0" w:space="0" w:color="auto"/>
        <w:right w:val="none" w:sz="0" w:space="0" w:color="auto"/>
      </w:divBdr>
    </w:div>
    <w:div w:id="135336639">
      <w:bodyDiv w:val="1"/>
      <w:marLeft w:val="0"/>
      <w:marRight w:val="0"/>
      <w:marTop w:val="0"/>
      <w:marBottom w:val="0"/>
      <w:divBdr>
        <w:top w:val="none" w:sz="0" w:space="0" w:color="auto"/>
        <w:left w:val="none" w:sz="0" w:space="0" w:color="auto"/>
        <w:bottom w:val="none" w:sz="0" w:space="0" w:color="auto"/>
        <w:right w:val="none" w:sz="0" w:space="0" w:color="auto"/>
      </w:divBdr>
    </w:div>
    <w:div w:id="136001187">
      <w:bodyDiv w:val="1"/>
      <w:marLeft w:val="0"/>
      <w:marRight w:val="0"/>
      <w:marTop w:val="0"/>
      <w:marBottom w:val="0"/>
      <w:divBdr>
        <w:top w:val="none" w:sz="0" w:space="0" w:color="auto"/>
        <w:left w:val="none" w:sz="0" w:space="0" w:color="auto"/>
        <w:bottom w:val="none" w:sz="0" w:space="0" w:color="auto"/>
        <w:right w:val="none" w:sz="0" w:space="0" w:color="auto"/>
      </w:divBdr>
    </w:div>
    <w:div w:id="141318781">
      <w:bodyDiv w:val="1"/>
      <w:marLeft w:val="0"/>
      <w:marRight w:val="0"/>
      <w:marTop w:val="0"/>
      <w:marBottom w:val="0"/>
      <w:divBdr>
        <w:top w:val="none" w:sz="0" w:space="0" w:color="auto"/>
        <w:left w:val="none" w:sz="0" w:space="0" w:color="auto"/>
        <w:bottom w:val="none" w:sz="0" w:space="0" w:color="auto"/>
        <w:right w:val="none" w:sz="0" w:space="0" w:color="auto"/>
      </w:divBdr>
    </w:div>
    <w:div w:id="170411918">
      <w:bodyDiv w:val="1"/>
      <w:marLeft w:val="0"/>
      <w:marRight w:val="0"/>
      <w:marTop w:val="0"/>
      <w:marBottom w:val="0"/>
      <w:divBdr>
        <w:top w:val="none" w:sz="0" w:space="0" w:color="auto"/>
        <w:left w:val="none" w:sz="0" w:space="0" w:color="auto"/>
        <w:bottom w:val="none" w:sz="0" w:space="0" w:color="auto"/>
        <w:right w:val="none" w:sz="0" w:space="0" w:color="auto"/>
      </w:divBdr>
    </w:div>
    <w:div w:id="210269388">
      <w:bodyDiv w:val="1"/>
      <w:marLeft w:val="0"/>
      <w:marRight w:val="0"/>
      <w:marTop w:val="0"/>
      <w:marBottom w:val="0"/>
      <w:divBdr>
        <w:top w:val="none" w:sz="0" w:space="0" w:color="auto"/>
        <w:left w:val="none" w:sz="0" w:space="0" w:color="auto"/>
        <w:bottom w:val="none" w:sz="0" w:space="0" w:color="auto"/>
        <w:right w:val="none" w:sz="0" w:space="0" w:color="auto"/>
      </w:divBdr>
    </w:div>
    <w:div w:id="212473863">
      <w:bodyDiv w:val="1"/>
      <w:marLeft w:val="0"/>
      <w:marRight w:val="0"/>
      <w:marTop w:val="0"/>
      <w:marBottom w:val="0"/>
      <w:divBdr>
        <w:top w:val="none" w:sz="0" w:space="0" w:color="auto"/>
        <w:left w:val="none" w:sz="0" w:space="0" w:color="auto"/>
        <w:bottom w:val="none" w:sz="0" w:space="0" w:color="auto"/>
        <w:right w:val="none" w:sz="0" w:space="0" w:color="auto"/>
      </w:divBdr>
    </w:div>
    <w:div w:id="255217248">
      <w:bodyDiv w:val="1"/>
      <w:marLeft w:val="0"/>
      <w:marRight w:val="0"/>
      <w:marTop w:val="0"/>
      <w:marBottom w:val="0"/>
      <w:divBdr>
        <w:top w:val="none" w:sz="0" w:space="0" w:color="auto"/>
        <w:left w:val="none" w:sz="0" w:space="0" w:color="auto"/>
        <w:bottom w:val="none" w:sz="0" w:space="0" w:color="auto"/>
        <w:right w:val="none" w:sz="0" w:space="0" w:color="auto"/>
      </w:divBdr>
    </w:div>
    <w:div w:id="270167326">
      <w:bodyDiv w:val="1"/>
      <w:marLeft w:val="0"/>
      <w:marRight w:val="0"/>
      <w:marTop w:val="0"/>
      <w:marBottom w:val="0"/>
      <w:divBdr>
        <w:top w:val="none" w:sz="0" w:space="0" w:color="auto"/>
        <w:left w:val="none" w:sz="0" w:space="0" w:color="auto"/>
        <w:bottom w:val="none" w:sz="0" w:space="0" w:color="auto"/>
        <w:right w:val="none" w:sz="0" w:space="0" w:color="auto"/>
      </w:divBdr>
    </w:div>
    <w:div w:id="310016897">
      <w:bodyDiv w:val="1"/>
      <w:marLeft w:val="0"/>
      <w:marRight w:val="0"/>
      <w:marTop w:val="0"/>
      <w:marBottom w:val="0"/>
      <w:divBdr>
        <w:top w:val="none" w:sz="0" w:space="0" w:color="auto"/>
        <w:left w:val="none" w:sz="0" w:space="0" w:color="auto"/>
        <w:bottom w:val="none" w:sz="0" w:space="0" w:color="auto"/>
        <w:right w:val="none" w:sz="0" w:space="0" w:color="auto"/>
      </w:divBdr>
    </w:div>
    <w:div w:id="327514075">
      <w:bodyDiv w:val="1"/>
      <w:marLeft w:val="0"/>
      <w:marRight w:val="0"/>
      <w:marTop w:val="0"/>
      <w:marBottom w:val="0"/>
      <w:divBdr>
        <w:top w:val="none" w:sz="0" w:space="0" w:color="auto"/>
        <w:left w:val="none" w:sz="0" w:space="0" w:color="auto"/>
        <w:bottom w:val="none" w:sz="0" w:space="0" w:color="auto"/>
        <w:right w:val="none" w:sz="0" w:space="0" w:color="auto"/>
      </w:divBdr>
    </w:div>
    <w:div w:id="349339242">
      <w:bodyDiv w:val="1"/>
      <w:marLeft w:val="0"/>
      <w:marRight w:val="0"/>
      <w:marTop w:val="0"/>
      <w:marBottom w:val="0"/>
      <w:divBdr>
        <w:top w:val="none" w:sz="0" w:space="0" w:color="auto"/>
        <w:left w:val="none" w:sz="0" w:space="0" w:color="auto"/>
        <w:bottom w:val="none" w:sz="0" w:space="0" w:color="auto"/>
        <w:right w:val="none" w:sz="0" w:space="0" w:color="auto"/>
      </w:divBdr>
    </w:div>
    <w:div w:id="356927404">
      <w:bodyDiv w:val="1"/>
      <w:marLeft w:val="0"/>
      <w:marRight w:val="0"/>
      <w:marTop w:val="0"/>
      <w:marBottom w:val="0"/>
      <w:divBdr>
        <w:top w:val="none" w:sz="0" w:space="0" w:color="auto"/>
        <w:left w:val="none" w:sz="0" w:space="0" w:color="auto"/>
        <w:bottom w:val="none" w:sz="0" w:space="0" w:color="auto"/>
        <w:right w:val="none" w:sz="0" w:space="0" w:color="auto"/>
      </w:divBdr>
    </w:div>
    <w:div w:id="423191527">
      <w:bodyDiv w:val="1"/>
      <w:marLeft w:val="0"/>
      <w:marRight w:val="0"/>
      <w:marTop w:val="0"/>
      <w:marBottom w:val="0"/>
      <w:divBdr>
        <w:top w:val="none" w:sz="0" w:space="0" w:color="auto"/>
        <w:left w:val="none" w:sz="0" w:space="0" w:color="auto"/>
        <w:bottom w:val="none" w:sz="0" w:space="0" w:color="auto"/>
        <w:right w:val="none" w:sz="0" w:space="0" w:color="auto"/>
      </w:divBdr>
    </w:div>
    <w:div w:id="425540366">
      <w:bodyDiv w:val="1"/>
      <w:marLeft w:val="0"/>
      <w:marRight w:val="0"/>
      <w:marTop w:val="0"/>
      <w:marBottom w:val="0"/>
      <w:divBdr>
        <w:top w:val="none" w:sz="0" w:space="0" w:color="auto"/>
        <w:left w:val="none" w:sz="0" w:space="0" w:color="auto"/>
        <w:bottom w:val="none" w:sz="0" w:space="0" w:color="auto"/>
        <w:right w:val="none" w:sz="0" w:space="0" w:color="auto"/>
      </w:divBdr>
    </w:div>
    <w:div w:id="431051361">
      <w:bodyDiv w:val="1"/>
      <w:marLeft w:val="0"/>
      <w:marRight w:val="0"/>
      <w:marTop w:val="0"/>
      <w:marBottom w:val="0"/>
      <w:divBdr>
        <w:top w:val="none" w:sz="0" w:space="0" w:color="auto"/>
        <w:left w:val="none" w:sz="0" w:space="0" w:color="auto"/>
        <w:bottom w:val="none" w:sz="0" w:space="0" w:color="auto"/>
        <w:right w:val="none" w:sz="0" w:space="0" w:color="auto"/>
      </w:divBdr>
    </w:div>
    <w:div w:id="437405703">
      <w:bodyDiv w:val="1"/>
      <w:marLeft w:val="0"/>
      <w:marRight w:val="0"/>
      <w:marTop w:val="0"/>
      <w:marBottom w:val="0"/>
      <w:divBdr>
        <w:top w:val="none" w:sz="0" w:space="0" w:color="auto"/>
        <w:left w:val="none" w:sz="0" w:space="0" w:color="auto"/>
        <w:bottom w:val="none" w:sz="0" w:space="0" w:color="auto"/>
        <w:right w:val="none" w:sz="0" w:space="0" w:color="auto"/>
      </w:divBdr>
    </w:div>
    <w:div w:id="440536103">
      <w:bodyDiv w:val="1"/>
      <w:marLeft w:val="0"/>
      <w:marRight w:val="0"/>
      <w:marTop w:val="0"/>
      <w:marBottom w:val="0"/>
      <w:divBdr>
        <w:top w:val="none" w:sz="0" w:space="0" w:color="auto"/>
        <w:left w:val="none" w:sz="0" w:space="0" w:color="auto"/>
        <w:bottom w:val="none" w:sz="0" w:space="0" w:color="auto"/>
        <w:right w:val="none" w:sz="0" w:space="0" w:color="auto"/>
      </w:divBdr>
    </w:div>
    <w:div w:id="496651400">
      <w:bodyDiv w:val="1"/>
      <w:marLeft w:val="0"/>
      <w:marRight w:val="0"/>
      <w:marTop w:val="0"/>
      <w:marBottom w:val="0"/>
      <w:divBdr>
        <w:top w:val="none" w:sz="0" w:space="0" w:color="auto"/>
        <w:left w:val="none" w:sz="0" w:space="0" w:color="auto"/>
        <w:bottom w:val="none" w:sz="0" w:space="0" w:color="auto"/>
        <w:right w:val="none" w:sz="0" w:space="0" w:color="auto"/>
      </w:divBdr>
    </w:div>
    <w:div w:id="497384494">
      <w:bodyDiv w:val="1"/>
      <w:marLeft w:val="0"/>
      <w:marRight w:val="0"/>
      <w:marTop w:val="0"/>
      <w:marBottom w:val="0"/>
      <w:divBdr>
        <w:top w:val="none" w:sz="0" w:space="0" w:color="auto"/>
        <w:left w:val="none" w:sz="0" w:space="0" w:color="auto"/>
        <w:bottom w:val="none" w:sz="0" w:space="0" w:color="auto"/>
        <w:right w:val="none" w:sz="0" w:space="0" w:color="auto"/>
      </w:divBdr>
    </w:div>
    <w:div w:id="548608748">
      <w:bodyDiv w:val="1"/>
      <w:marLeft w:val="0"/>
      <w:marRight w:val="0"/>
      <w:marTop w:val="0"/>
      <w:marBottom w:val="0"/>
      <w:divBdr>
        <w:top w:val="none" w:sz="0" w:space="0" w:color="auto"/>
        <w:left w:val="none" w:sz="0" w:space="0" w:color="auto"/>
        <w:bottom w:val="none" w:sz="0" w:space="0" w:color="auto"/>
        <w:right w:val="none" w:sz="0" w:space="0" w:color="auto"/>
      </w:divBdr>
    </w:div>
    <w:div w:id="552887582">
      <w:bodyDiv w:val="1"/>
      <w:marLeft w:val="0"/>
      <w:marRight w:val="0"/>
      <w:marTop w:val="0"/>
      <w:marBottom w:val="0"/>
      <w:divBdr>
        <w:top w:val="none" w:sz="0" w:space="0" w:color="auto"/>
        <w:left w:val="none" w:sz="0" w:space="0" w:color="auto"/>
        <w:bottom w:val="none" w:sz="0" w:space="0" w:color="auto"/>
        <w:right w:val="none" w:sz="0" w:space="0" w:color="auto"/>
      </w:divBdr>
    </w:div>
    <w:div w:id="578947536">
      <w:bodyDiv w:val="1"/>
      <w:marLeft w:val="0"/>
      <w:marRight w:val="0"/>
      <w:marTop w:val="0"/>
      <w:marBottom w:val="0"/>
      <w:divBdr>
        <w:top w:val="none" w:sz="0" w:space="0" w:color="auto"/>
        <w:left w:val="none" w:sz="0" w:space="0" w:color="auto"/>
        <w:bottom w:val="none" w:sz="0" w:space="0" w:color="auto"/>
        <w:right w:val="none" w:sz="0" w:space="0" w:color="auto"/>
      </w:divBdr>
    </w:div>
    <w:div w:id="594872493">
      <w:bodyDiv w:val="1"/>
      <w:marLeft w:val="0"/>
      <w:marRight w:val="0"/>
      <w:marTop w:val="0"/>
      <w:marBottom w:val="0"/>
      <w:divBdr>
        <w:top w:val="none" w:sz="0" w:space="0" w:color="auto"/>
        <w:left w:val="none" w:sz="0" w:space="0" w:color="auto"/>
        <w:bottom w:val="none" w:sz="0" w:space="0" w:color="auto"/>
        <w:right w:val="none" w:sz="0" w:space="0" w:color="auto"/>
      </w:divBdr>
    </w:div>
    <w:div w:id="622419960">
      <w:bodyDiv w:val="1"/>
      <w:marLeft w:val="0"/>
      <w:marRight w:val="0"/>
      <w:marTop w:val="0"/>
      <w:marBottom w:val="0"/>
      <w:divBdr>
        <w:top w:val="none" w:sz="0" w:space="0" w:color="auto"/>
        <w:left w:val="none" w:sz="0" w:space="0" w:color="auto"/>
        <w:bottom w:val="none" w:sz="0" w:space="0" w:color="auto"/>
        <w:right w:val="none" w:sz="0" w:space="0" w:color="auto"/>
      </w:divBdr>
    </w:div>
    <w:div w:id="648243964">
      <w:bodyDiv w:val="1"/>
      <w:marLeft w:val="0"/>
      <w:marRight w:val="0"/>
      <w:marTop w:val="0"/>
      <w:marBottom w:val="0"/>
      <w:divBdr>
        <w:top w:val="none" w:sz="0" w:space="0" w:color="auto"/>
        <w:left w:val="none" w:sz="0" w:space="0" w:color="auto"/>
        <w:bottom w:val="none" w:sz="0" w:space="0" w:color="auto"/>
        <w:right w:val="none" w:sz="0" w:space="0" w:color="auto"/>
      </w:divBdr>
    </w:div>
    <w:div w:id="656764572">
      <w:bodyDiv w:val="1"/>
      <w:marLeft w:val="0"/>
      <w:marRight w:val="0"/>
      <w:marTop w:val="0"/>
      <w:marBottom w:val="0"/>
      <w:divBdr>
        <w:top w:val="none" w:sz="0" w:space="0" w:color="auto"/>
        <w:left w:val="none" w:sz="0" w:space="0" w:color="auto"/>
        <w:bottom w:val="none" w:sz="0" w:space="0" w:color="auto"/>
        <w:right w:val="none" w:sz="0" w:space="0" w:color="auto"/>
      </w:divBdr>
    </w:div>
    <w:div w:id="659769283">
      <w:bodyDiv w:val="1"/>
      <w:marLeft w:val="0"/>
      <w:marRight w:val="0"/>
      <w:marTop w:val="0"/>
      <w:marBottom w:val="0"/>
      <w:divBdr>
        <w:top w:val="none" w:sz="0" w:space="0" w:color="auto"/>
        <w:left w:val="none" w:sz="0" w:space="0" w:color="auto"/>
        <w:bottom w:val="none" w:sz="0" w:space="0" w:color="auto"/>
        <w:right w:val="none" w:sz="0" w:space="0" w:color="auto"/>
      </w:divBdr>
    </w:div>
    <w:div w:id="676856702">
      <w:bodyDiv w:val="1"/>
      <w:marLeft w:val="0"/>
      <w:marRight w:val="0"/>
      <w:marTop w:val="0"/>
      <w:marBottom w:val="0"/>
      <w:divBdr>
        <w:top w:val="none" w:sz="0" w:space="0" w:color="auto"/>
        <w:left w:val="none" w:sz="0" w:space="0" w:color="auto"/>
        <w:bottom w:val="none" w:sz="0" w:space="0" w:color="auto"/>
        <w:right w:val="none" w:sz="0" w:space="0" w:color="auto"/>
      </w:divBdr>
    </w:div>
    <w:div w:id="684525499">
      <w:bodyDiv w:val="1"/>
      <w:marLeft w:val="0"/>
      <w:marRight w:val="0"/>
      <w:marTop w:val="0"/>
      <w:marBottom w:val="0"/>
      <w:divBdr>
        <w:top w:val="none" w:sz="0" w:space="0" w:color="auto"/>
        <w:left w:val="none" w:sz="0" w:space="0" w:color="auto"/>
        <w:bottom w:val="none" w:sz="0" w:space="0" w:color="auto"/>
        <w:right w:val="none" w:sz="0" w:space="0" w:color="auto"/>
      </w:divBdr>
    </w:div>
    <w:div w:id="698089881">
      <w:bodyDiv w:val="1"/>
      <w:marLeft w:val="0"/>
      <w:marRight w:val="0"/>
      <w:marTop w:val="0"/>
      <w:marBottom w:val="0"/>
      <w:divBdr>
        <w:top w:val="none" w:sz="0" w:space="0" w:color="auto"/>
        <w:left w:val="none" w:sz="0" w:space="0" w:color="auto"/>
        <w:bottom w:val="none" w:sz="0" w:space="0" w:color="auto"/>
        <w:right w:val="none" w:sz="0" w:space="0" w:color="auto"/>
      </w:divBdr>
    </w:div>
    <w:div w:id="728502292">
      <w:bodyDiv w:val="1"/>
      <w:marLeft w:val="0"/>
      <w:marRight w:val="0"/>
      <w:marTop w:val="0"/>
      <w:marBottom w:val="0"/>
      <w:divBdr>
        <w:top w:val="none" w:sz="0" w:space="0" w:color="auto"/>
        <w:left w:val="none" w:sz="0" w:space="0" w:color="auto"/>
        <w:bottom w:val="none" w:sz="0" w:space="0" w:color="auto"/>
        <w:right w:val="none" w:sz="0" w:space="0" w:color="auto"/>
      </w:divBdr>
    </w:div>
    <w:div w:id="749547315">
      <w:bodyDiv w:val="1"/>
      <w:marLeft w:val="0"/>
      <w:marRight w:val="0"/>
      <w:marTop w:val="0"/>
      <w:marBottom w:val="0"/>
      <w:divBdr>
        <w:top w:val="none" w:sz="0" w:space="0" w:color="auto"/>
        <w:left w:val="none" w:sz="0" w:space="0" w:color="auto"/>
        <w:bottom w:val="none" w:sz="0" w:space="0" w:color="auto"/>
        <w:right w:val="none" w:sz="0" w:space="0" w:color="auto"/>
      </w:divBdr>
    </w:div>
    <w:div w:id="764112078">
      <w:bodyDiv w:val="1"/>
      <w:marLeft w:val="0"/>
      <w:marRight w:val="0"/>
      <w:marTop w:val="0"/>
      <w:marBottom w:val="0"/>
      <w:divBdr>
        <w:top w:val="none" w:sz="0" w:space="0" w:color="auto"/>
        <w:left w:val="none" w:sz="0" w:space="0" w:color="auto"/>
        <w:bottom w:val="none" w:sz="0" w:space="0" w:color="auto"/>
        <w:right w:val="none" w:sz="0" w:space="0" w:color="auto"/>
      </w:divBdr>
    </w:div>
    <w:div w:id="769355747">
      <w:bodyDiv w:val="1"/>
      <w:marLeft w:val="0"/>
      <w:marRight w:val="0"/>
      <w:marTop w:val="0"/>
      <w:marBottom w:val="0"/>
      <w:divBdr>
        <w:top w:val="none" w:sz="0" w:space="0" w:color="auto"/>
        <w:left w:val="none" w:sz="0" w:space="0" w:color="auto"/>
        <w:bottom w:val="none" w:sz="0" w:space="0" w:color="auto"/>
        <w:right w:val="none" w:sz="0" w:space="0" w:color="auto"/>
      </w:divBdr>
    </w:div>
    <w:div w:id="776607273">
      <w:bodyDiv w:val="1"/>
      <w:marLeft w:val="0"/>
      <w:marRight w:val="0"/>
      <w:marTop w:val="0"/>
      <w:marBottom w:val="0"/>
      <w:divBdr>
        <w:top w:val="none" w:sz="0" w:space="0" w:color="auto"/>
        <w:left w:val="none" w:sz="0" w:space="0" w:color="auto"/>
        <w:bottom w:val="none" w:sz="0" w:space="0" w:color="auto"/>
        <w:right w:val="none" w:sz="0" w:space="0" w:color="auto"/>
      </w:divBdr>
      <w:divsChild>
        <w:div w:id="1361930897">
          <w:marLeft w:val="0"/>
          <w:marRight w:val="0"/>
          <w:marTop w:val="0"/>
          <w:marBottom w:val="0"/>
          <w:divBdr>
            <w:top w:val="none" w:sz="0" w:space="0" w:color="auto"/>
            <w:left w:val="none" w:sz="0" w:space="0" w:color="auto"/>
            <w:bottom w:val="none" w:sz="0" w:space="0" w:color="auto"/>
            <w:right w:val="none" w:sz="0" w:space="0" w:color="auto"/>
          </w:divBdr>
        </w:div>
        <w:div w:id="1993944258">
          <w:marLeft w:val="0"/>
          <w:marRight w:val="0"/>
          <w:marTop w:val="0"/>
          <w:marBottom w:val="0"/>
          <w:divBdr>
            <w:top w:val="none" w:sz="0" w:space="0" w:color="auto"/>
            <w:left w:val="none" w:sz="0" w:space="0" w:color="auto"/>
            <w:bottom w:val="none" w:sz="0" w:space="0" w:color="auto"/>
            <w:right w:val="none" w:sz="0" w:space="0" w:color="auto"/>
          </w:divBdr>
        </w:div>
      </w:divsChild>
    </w:div>
    <w:div w:id="784622577">
      <w:bodyDiv w:val="1"/>
      <w:marLeft w:val="0"/>
      <w:marRight w:val="0"/>
      <w:marTop w:val="0"/>
      <w:marBottom w:val="0"/>
      <w:divBdr>
        <w:top w:val="none" w:sz="0" w:space="0" w:color="auto"/>
        <w:left w:val="none" w:sz="0" w:space="0" w:color="auto"/>
        <w:bottom w:val="none" w:sz="0" w:space="0" w:color="auto"/>
        <w:right w:val="none" w:sz="0" w:space="0" w:color="auto"/>
      </w:divBdr>
    </w:div>
    <w:div w:id="806318262">
      <w:bodyDiv w:val="1"/>
      <w:marLeft w:val="0"/>
      <w:marRight w:val="0"/>
      <w:marTop w:val="0"/>
      <w:marBottom w:val="0"/>
      <w:divBdr>
        <w:top w:val="none" w:sz="0" w:space="0" w:color="auto"/>
        <w:left w:val="none" w:sz="0" w:space="0" w:color="auto"/>
        <w:bottom w:val="none" w:sz="0" w:space="0" w:color="auto"/>
        <w:right w:val="none" w:sz="0" w:space="0" w:color="auto"/>
      </w:divBdr>
    </w:div>
    <w:div w:id="810171213">
      <w:bodyDiv w:val="1"/>
      <w:marLeft w:val="0"/>
      <w:marRight w:val="0"/>
      <w:marTop w:val="0"/>
      <w:marBottom w:val="0"/>
      <w:divBdr>
        <w:top w:val="none" w:sz="0" w:space="0" w:color="auto"/>
        <w:left w:val="none" w:sz="0" w:space="0" w:color="auto"/>
        <w:bottom w:val="none" w:sz="0" w:space="0" w:color="auto"/>
        <w:right w:val="none" w:sz="0" w:space="0" w:color="auto"/>
      </w:divBdr>
    </w:div>
    <w:div w:id="833497539">
      <w:bodyDiv w:val="1"/>
      <w:marLeft w:val="0"/>
      <w:marRight w:val="0"/>
      <w:marTop w:val="0"/>
      <w:marBottom w:val="0"/>
      <w:divBdr>
        <w:top w:val="none" w:sz="0" w:space="0" w:color="auto"/>
        <w:left w:val="none" w:sz="0" w:space="0" w:color="auto"/>
        <w:bottom w:val="none" w:sz="0" w:space="0" w:color="auto"/>
        <w:right w:val="none" w:sz="0" w:space="0" w:color="auto"/>
      </w:divBdr>
    </w:div>
    <w:div w:id="915016634">
      <w:bodyDiv w:val="1"/>
      <w:marLeft w:val="0"/>
      <w:marRight w:val="0"/>
      <w:marTop w:val="0"/>
      <w:marBottom w:val="0"/>
      <w:divBdr>
        <w:top w:val="none" w:sz="0" w:space="0" w:color="auto"/>
        <w:left w:val="none" w:sz="0" w:space="0" w:color="auto"/>
        <w:bottom w:val="none" w:sz="0" w:space="0" w:color="auto"/>
        <w:right w:val="none" w:sz="0" w:space="0" w:color="auto"/>
      </w:divBdr>
    </w:div>
    <w:div w:id="924463229">
      <w:bodyDiv w:val="1"/>
      <w:marLeft w:val="0"/>
      <w:marRight w:val="0"/>
      <w:marTop w:val="0"/>
      <w:marBottom w:val="0"/>
      <w:divBdr>
        <w:top w:val="none" w:sz="0" w:space="0" w:color="auto"/>
        <w:left w:val="none" w:sz="0" w:space="0" w:color="auto"/>
        <w:bottom w:val="none" w:sz="0" w:space="0" w:color="auto"/>
        <w:right w:val="none" w:sz="0" w:space="0" w:color="auto"/>
      </w:divBdr>
    </w:div>
    <w:div w:id="937712418">
      <w:bodyDiv w:val="1"/>
      <w:marLeft w:val="0"/>
      <w:marRight w:val="0"/>
      <w:marTop w:val="0"/>
      <w:marBottom w:val="0"/>
      <w:divBdr>
        <w:top w:val="none" w:sz="0" w:space="0" w:color="auto"/>
        <w:left w:val="none" w:sz="0" w:space="0" w:color="auto"/>
        <w:bottom w:val="none" w:sz="0" w:space="0" w:color="auto"/>
        <w:right w:val="none" w:sz="0" w:space="0" w:color="auto"/>
      </w:divBdr>
    </w:div>
    <w:div w:id="954018745">
      <w:bodyDiv w:val="1"/>
      <w:marLeft w:val="0"/>
      <w:marRight w:val="0"/>
      <w:marTop w:val="0"/>
      <w:marBottom w:val="0"/>
      <w:divBdr>
        <w:top w:val="none" w:sz="0" w:space="0" w:color="auto"/>
        <w:left w:val="none" w:sz="0" w:space="0" w:color="auto"/>
        <w:bottom w:val="none" w:sz="0" w:space="0" w:color="auto"/>
        <w:right w:val="none" w:sz="0" w:space="0" w:color="auto"/>
      </w:divBdr>
    </w:div>
    <w:div w:id="1007172266">
      <w:bodyDiv w:val="1"/>
      <w:marLeft w:val="0"/>
      <w:marRight w:val="0"/>
      <w:marTop w:val="0"/>
      <w:marBottom w:val="0"/>
      <w:divBdr>
        <w:top w:val="none" w:sz="0" w:space="0" w:color="auto"/>
        <w:left w:val="none" w:sz="0" w:space="0" w:color="auto"/>
        <w:bottom w:val="none" w:sz="0" w:space="0" w:color="auto"/>
        <w:right w:val="none" w:sz="0" w:space="0" w:color="auto"/>
      </w:divBdr>
    </w:div>
    <w:div w:id="1007901240">
      <w:bodyDiv w:val="1"/>
      <w:marLeft w:val="0"/>
      <w:marRight w:val="0"/>
      <w:marTop w:val="0"/>
      <w:marBottom w:val="0"/>
      <w:divBdr>
        <w:top w:val="none" w:sz="0" w:space="0" w:color="auto"/>
        <w:left w:val="none" w:sz="0" w:space="0" w:color="auto"/>
        <w:bottom w:val="none" w:sz="0" w:space="0" w:color="auto"/>
        <w:right w:val="none" w:sz="0" w:space="0" w:color="auto"/>
      </w:divBdr>
    </w:div>
    <w:div w:id="1009869179">
      <w:bodyDiv w:val="1"/>
      <w:marLeft w:val="0"/>
      <w:marRight w:val="0"/>
      <w:marTop w:val="0"/>
      <w:marBottom w:val="0"/>
      <w:divBdr>
        <w:top w:val="none" w:sz="0" w:space="0" w:color="auto"/>
        <w:left w:val="none" w:sz="0" w:space="0" w:color="auto"/>
        <w:bottom w:val="none" w:sz="0" w:space="0" w:color="auto"/>
        <w:right w:val="none" w:sz="0" w:space="0" w:color="auto"/>
      </w:divBdr>
    </w:div>
    <w:div w:id="1020350133">
      <w:bodyDiv w:val="1"/>
      <w:marLeft w:val="0"/>
      <w:marRight w:val="0"/>
      <w:marTop w:val="0"/>
      <w:marBottom w:val="0"/>
      <w:divBdr>
        <w:top w:val="none" w:sz="0" w:space="0" w:color="auto"/>
        <w:left w:val="none" w:sz="0" w:space="0" w:color="auto"/>
        <w:bottom w:val="none" w:sz="0" w:space="0" w:color="auto"/>
        <w:right w:val="none" w:sz="0" w:space="0" w:color="auto"/>
      </w:divBdr>
    </w:div>
    <w:div w:id="1021125355">
      <w:bodyDiv w:val="1"/>
      <w:marLeft w:val="0"/>
      <w:marRight w:val="0"/>
      <w:marTop w:val="0"/>
      <w:marBottom w:val="0"/>
      <w:divBdr>
        <w:top w:val="none" w:sz="0" w:space="0" w:color="auto"/>
        <w:left w:val="none" w:sz="0" w:space="0" w:color="auto"/>
        <w:bottom w:val="none" w:sz="0" w:space="0" w:color="auto"/>
        <w:right w:val="none" w:sz="0" w:space="0" w:color="auto"/>
      </w:divBdr>
    </w:div>
    <w:div w:id="1026173807">
      <w:bodyDiv w:val="1"/>
      <w:marLeft w:val="0"/>
      <w:marRight w:val="0"/>
      <w:marTop w:val="0"/>
      <w:marBottom w:val="0"/>
      <w:divBdr>
        <w:top w:val="none" w:sz="0" w:space="0" w:color="auto"/>
        <w:left w:val="none" w:sz="0" w:space="0" w:color="auto"/>
        <w:bottom w:val="none" w:sz="0" w:space="0" w:color="auto"/>
        <w:right w:val="none" w:sz="0" w:space="0" w:color="auto"/>
      </w:divBdr>
    </w:div>
    <w:div w:id="1049256900">
      <w:bodyDiv w:val="1"/>
      <w:marLeft w:val="0"/>
      <w:marRight w:val="0"/>
      <w:marTop w:val="0"/>
      <w:marBottom w:val="0"/>
      <w:divBdr>
        <w:top w:val="none" w:sz="0" w:space="0" w:color="auto"/>
        <w:left w:val="none" w:sz="0" w:space="0" w:color="auto"/>
        <w:bottom w:val="none" w:sz="0" w:space="0" w:color="auto"/>
        <w:right w:val="none" w:sz="0" w:space="0" w:color="auto"/>
      </w:divBdr>
    </w:div>
    <w:div w:id="1050610955">
      <w:bodyDiv w:val="1"/>
      <w:marLeft w:val="0"/>
      <w:marRight w:val="0"/>
      <w:marTop w:val="0"/>
      <w:marBottom w:val="0"/>
      <w:divBdr>
        <w:top w:val="none" w:sz="0" w:space="0" w:color="auto"/>
        <w:left w:val="none" w:sz="0" w:space="0" w:color="auto"/>
        <w:bottom w:val="none" w:sz="0" w:space="0" w:color="auto"/>
        <w:right w:val="none" w:sz="0" w:space="0" w:color="auto"/>
      </w:divBdr>
    </w:div>
    <w:div w:id="1070733348">
      <w:bodyDiv w:val="1"/>
      <w:marLeft w:val="0"/>
      <w:marRight w:val="0"/>
      <w:marTop w:val="0"/>
      <w:marBottom w:val="0"/>
      <w:divBdr>
        <w:top w:val="none" w:sz="0" w:space="0" w:color="auto"/>
        <w:left w:val="none" w:sz="0" w:space="0" w:color="auto"/>
        <w:bottom w:val="none" w:sz="0" w:space="0" w:color="auto"/>
        <w:right w:val="none" w:sz="0" w:space="0" w:color="auto"/>
      </w:divBdr>
    </w:div>
    <w:div w:id="1101025593">
      <w:bodyDiv w:val="1"/>
      <w:marLeft w:val="0"/>
      <w:marRight w:val="0"/>
      <w:marTop w:val="0"/>
      <w:marBottom w:val="0"/>
      <w:divBdr>
        <w:top w:val="none" w:sz="0" w:space="0" w:color="auto"/>
        <w:left w:val="none" w:sz="0" w:space="0" w:color="auto"/>
        <w:bottom w:val="none" w:sz="0" w:space="0" w:color="auto"/>
        <w:right w:val="none" w:sz="0" w:space="0" w:color="auto"/>
      </w:divBdr>
    </w:div>
    <w:div w:id="1119646758">
      <w:bodyDiv w:val="1"/>
      <w:marLeft w:val="0"/>
      <w:marRight w:val="0"/>
      <w:marTop w:val="0"/>
      <w:marBottom w:val="0"/>
      <w:divBdr>
        <w:top w:val="none" w:sz="0" w:space="0" w:color="auto"/>
        <w:left w:val="none" w:sz="0" w:space="0" w:color="auto"/>
        <w:bottom w:val="none" w:sz="0" w:space="0" w:color="auto"/>
        <w:right w:val="none" w:sz="0" w:space="0" w:color="auto"/>
      </w:divBdr>
    </w:div>
    <w:div w:id="1138572317">
      <w:bodyDiv w:val="1"/>
      <w:marLeft w:val="0"/>
      <w:marRight w:val="0"/>
      <w:marTop w:val="0"/>
      <w:marBottom w:val="0"/>
      <w:divBdr>
        <w:top w:val="none" w:sz="0" w:space="0" w:color="auto"/>
        <w:left w:val="none" w:sz="0" w:space="0" w:color="auto"/>
        <w:bottom w:val="none" w:sz="0" w:space="0" w:color="auto"/>
        <w:right w:val="none" w:sz="0" w:space="0" w:color="auto"/>
      </w:divBdr>
    </w:div>
    <w:div w:id="1168597413">
      <w:bodyDiv w:val="1"/>
      <w:marLeft w:val="0"/>
      <w:marRight w:val="0"/>
      <w:marTop w:val="0"/>
      <w:marBottom w:val="0"/>
      <w:divBdr>
        <w:top w:val="none" w:sz="0" w:space="0" w:color="auto"/>
        <w:left w:val="none" w:sz="0" w:space="0" w:color="auto"/>
        <w:bottom w:val="none" w:sz="0" w:space="0" w:color="auto"/>
        <w:right w:val="none" w:sz="0" w:space="0" w:color="auto"/>
      </w:divBdr>
    </w:div>
    <w:div w:id="1221089696">
      <w:bodyDiv w:val="1"/>
      <w:marLeft w:val="0"/>
      <w:marRight w:val="0"/>
      <w:marTop w:val="0"/>
      <w:marBottom w:val="0"/>
      <w:divBdr>
        <w:top w:val="none" w:sz="0" w:space="0" w:color="auto"/>
        <w:left w:val="none" w:sz="0" w:space="0" w:color="auto"/>
        <w:bottom w:val="none" w:sz="0" w:space="0" w:color="auto"/>
        <w:right w:val="none" w:sz="0" w:space="0" w:color="auto"/>
      </w:divBdr>
    </w:div>
    <w:div w:id="1221672453">
      <w:bodyDiv w:val="1"/>
      <w:marLeft w:val="0"/>
      <w:marRight w:val="0"/>
      <w:marTop w:val="0"/>
      <w:marBottom w:val="0"/>
      <w:divBdr>
        <w:top w:val="none" w:sz="0" w:space="0" w:color="auto"/>
        <w:left w:val="none" w:sz="0" w:space="0" w:color="auto"/>
        <w:bottom w:val="none" w:sz="0" w:space="0" w:color="auto"/>
        <w:right w:val="none" w:sz="0" w:space="0" w:color="auto"/>
      </w:divBdr>
    </w:div>
    <w:div w:id="1245988042">
      <w:bodyDiv w:val="1"/>
      <w:marLeft w:val="0"/>
      <w:marRight w:val="0"/>
      <w:marTop w:val="0"/>
      <w:marBottom w:val="0"/>
      <w:divBdr>
        <w:top w:val="none" w:sz="0" w:space="0" w:color="auto"/>
        <w:left w:val="none" w:sz="0" w:space="0" w:color="auto"/>
        <w:bottom w:val="none" w:sz="0" w:space="0" w:color="auto"/>
        <w:right w:val="none" w:sz="0" w:space="0" w:color="auto"/>
      </w:divBdr>
    </w:div>
    <w:div w:id="1277367992">
      <w:bodyDiv w:val="1"/>
      <w:marLeft w:val="0"/>
      <w:marRight w:val="0"/>
      <w:marTop w:val="0"/>
      <w:marBottom w:val="0"/>
      <w:divBdr>
        <w:top w:val="none" w:sz="0" w:space="0" w:color="auto"/>
        <w:left w:val="none" w:sz="0" w:space="0" w:color="auto"/>
        <w:bottom w:val="none" w:sz="0" w:space="0" w:color="auto"/>
        <w:right w:val="none" w:sz="0" w:space="0" w:color="auto"/>
      </w:divBdr>
    </w:div>
    <w:div w:id="1309896138">
      <w:bodyDiv w:val="1"/>
      <w:marLeft w:val="0"/>
      <w:marRight w:val="0"/>
      <w:marTop w:val="0"/>
      <w:marBottom w:val="0"/>
      <w:divBdr>
        <w:top w:val="none" w:sz="0" w:space="0" w:color="auto"/>
        <w:left w:val="none" w:sz="0" w:space="0" w:color="auto"/>
        <w:bottom w:val="none" w:sz="0" w:space="0" w:color="auto"/>
        <w:right w:val="none" w:sz="0" w:space="0" w:color="auto"/>
      </w:divBdr>
    </w:div>
    <w:div w:id="1321082670">
      <w:bodyDiv w:val="1"/>
      <w:marLeft w:val="0"/>
      <w:marRight w:val="0"/>
      <w:marTop w:val="0"/>
      <w:marBottom w:val="0"/>
      <w:divBdr>
        <w:top w:val="none" w:sz="0" w:space="0" w:color="auto"/>
        <w:left w:val="none" w:sz="0" w:space="0" w:color="auto"/>
        <w:bottom w:val="none" w:sz="0" w:space="0" w:color="auto"/>
        <w:right w:val="none" w:sz="0" w:space="0" w:color="auto"/>
      </w:divBdr>
    </w:div>
    <w:div w:id="1338388362">
      <w:bodyDiv w:val="1"/>
      <w:marLeft w:val="0"/>
      <w:marRight w:val="0"/>
      <w:marTop w:val="0"/>
      <w:marBottom w:val="0"/>
      <w:divBdr>
        <w:top w:val="none" w:sz="0" w:space="0" w:color="auto"/>
        <w:left w:val="none" w:sz="0" w:space="0" w:color="auto"/>
        <w:bottom w:val="none" w:sz="0" w:space="0" w:color="auto"/>
        <w:right w:val="none" w:sz="0" w:space="0" w:color="auto"/>
      </w:divBdr>
    </w:div>
    <w:div w:id="1389722185">
      <w:bodyDiv w:val="1"/>
      <w:marLeft w:val="0"/>
      <w:marRight w:val="0"/>
      <w:marTop w:val="0"/>
      <w:marBottom w:val="0"/>
      <w:divBdr>
        <w:top w:val="none" w:sz="0" w:space="0" w:color="auto"/>
        <w:left w:val="none" w:sz="0" w:space="0" w:color="auto"/>
        <w:bottom w:val="none" w:sz="0" w:space="0" w:color="auto"/>
        <w:right w:val="none" w:sz="0" w:space="0" w:color="auto"/>
      </w:divBdr>
    </w:div>
    <w:div w:id="1403914020">
      <w:bodyDiv w:val="1"/>
      <w:marLeft w:val="0"/>
      <w:marRight w:val="0"/>
      <w:marTop w:val="0"/>
      <w:marBottom w:val="0"/>
      <w:divBdr>
        <w:top w:val="none" w:sz="0" w:space="0" w:color="auto"/>
        <w:left w:val="none" w:sz="0" w:space="0" w:color="auto"/>
        <w:bottom w:val="none" w:sz="0" w:space="0" w:color="auto"/>
        <w:right w:val="none" w:sz="0" w:space="0" w:color="auto"/>
      </w:divBdr>
    </w:div>
    <w:div w:id="1410081130">
      <w:bodyDiv w:val="1"/>
      <w:marLeft w:val="0"/>
      <w:marRight w:val="0"/>
      <w:marTop w:val="0"/>
      <w:marBottom w:val="0"/>
      <w:divBdr>
        <w:top w:val="none" w:sz="0" w:space="0" w:color="auto"/>
        <w:left w:val="none" w:sz="0" w:space="0" w:color="auto"/>
        <w:bottom w:val="none" w:sz="0" w:space="0" w:color="auto"/>
        <w:right w:val="none" w:sz="0" w:space="0" w:color="auto"/>
      </w:divBdr>
    </w:div>
    <w:div w:id="1422294180">
      <w:bodyDiv w:val="1"/>
      <w:marLeft w:val="0"/>
      <w:marRight w:val="0"/>
      <w:marTop w:val="0"/>
      <w:marBottom w:val="0"/>
      <w:divBdr>
        <w:top w:val="none" w:sz="0" w:space="0" w:color="auto"/>
        <w:left w:val="none" w:sz="0" w:space="0" w:color="auto"/>
        <w:bottom w:val="none" w:sz="0" w:space="0" w:color="auto"/>
        <w:right w:val="none" w:sz="0" w:space="0" w:color="auto"/>
      </w:divBdr>
    </w:div>
    <w:div w:id="1428578642">
      <w:bodyDiv w:val="1"/>
      <w:marLeft w:val="0"/>
      <w:marRight w:val="0"/>
      <w:marTop w:val="0"/>
      <w:marBottom w:val="0"/>
      <w:divBdr>
        <w:top w:val="none" w:sz="0" w:space="0" w:color="auto"/>
        <w:left w:val="none" w:sz="0" w:space="0" w:color="auto"/>
        <w:bottom w:val="none" w:sz="0" w:space="0" w:color="auto"/>
        <w:right w:val="none" w:sz="0" w:space="0" w:color="auto"/>
      </w:divBdr>
    </w:div>
    <w:div w:id="1458600777">
      <w:bodyDiv w:val="1"/>
      <w:marLeft w:val="0"/>
      <w:marRight w:val="0"/>
      <w:marTop w:val="0"/>
      <w:marBottom w:val="0"/>
      <w:divBdr>
        <w:top w:val="none" w:sz="0" w:space="0" w:color="auto"/>
        <w:left w:val="none" w:sz="0" w:space="0" w:color="auto"/>
        <w:bottom w:val="none" w:sz="0" w:space="0" w:color="auto"/>
        <w:right w:val="none" w:sz="0" w:space="0" w:color="auto"/>
      </w:divBdr>
    </w:div>
    <w:div w:id="1476220611">
      <w:bodyDiv w:val="1"/>
      <w:marLeft w:val="0"/>
      <w:marRight w:val="0"/>
      <w:marTop w:val="0"/>
      <w:marBottom w:val="0"/>
      <w:divBdr>
        <w:top w:val="none" w:sz="0" w:space="0" w:color="auto"/>
        <w:left w:val="none" w:sz="0" w:space="0" w:color="auto"/>
        <w:bottom w:val="none" w:sz="0" w:space="0" w:color="auto"/>
        <w:right w:val="none" w:sz="0" w:space="0" w:color="auto"/>
      </w:divBdr>
    </w:div>
    <w:div w:id="1502160128">
      <w:bodyDiv w:val="1"/>
      <w:marLeft w:val="0"/>
      <w:marRight w:val="0"/>
      <w:marTop w:val="0"/>
      <w:marBottom w:val="0"/>
      <w:divBdr>
        <w:top w:val="none" w:sz="0" w:space="0" w:color="auto"/>
        <w:left w:val="none" w:sz="0" w:space="0" w:color="auto"/>
        <w:bottom w:val="none" w:sz="0" w:space="0" w:color="auto"/>
        <w:right w:val="none" w:sz="0" w:space="0" w:color="auto"/>
      </w:divBdr>
    </w:div>
    <w:div w:id="1503202862">
      <w:bodyDiv w:val="1"/>
      <w:marLeft w:val="0"/>
      <w:marRight w:val="0"/>
      <w:marTop w:val="0"/>
      <w:marBottom w:val="0"/>
      <w:divBdr>
        <w:top w:val="none" w:sz="0" w:space="0" w:color="auto"/>
        <w:left w:val="none" w:sz="0" w:space="0" w:color="auto"/>
        <w:bottom w:val="none" w:sz="0" w:space="0" w:color="auto"/>
        <w:right w:val="none" w:sz="0" w:space="0" w:color="auto"/>
      </w:divBdr>
    </w:div>
    <w:div w:id="1506240579">
      <w:bodyDiv w:val="1"/>
      <w:marLeft w:val="0"/>
      <w:marRight w:val="0"/>
      <w:marTop w:val="0"/>
      <w:marBottom w:val="0"/>
      <w:divBdr>
        <w:top w:val="none" w:sz="0" w:space="0" w:color="auto"/>
        <w:left w:val="none" w:sz="0" w:space="0" w:color="auto"/>
        <w:bottom w:val="none" w:sz="0" w:space="0" w:color="auto"/>
        <w:right w:val="none" w:sz="0" w:space="0" w:color="auto"/>
      </w:divBdr>
    </w:div>
    <w:div w:id="1528713868">
      <w:bodyDiv w:val="1"/>
      <w:marLeft w:val="0"/>
      <w:marRight w:val="0"/>
      <w:marTop w:val="0"/>
      <w:marBottom w:val="0"/>
      <w:divBdr>
        <w:top w:val="none" w:sz="0" w:space="0" w:color="auto"/>
        <w:left w:val="none" w:sz="0" w:space="0" w:color="auto"/>
        <w:bottom w:val="none" w:sz="0" w:space="0" w:color="auto"/>
        <w:right w:val="none" w:sz="0" w:space="0" w:color="auto"/>
      </w:divBdr>
    </w:div>
    <w:div w:id="1615595288">
      <w:bodyDiv w:val="1"/>
      <w:marLeft w:val="0"/>
      <w:marRight w:val="0"/>
      <w:marTop w:val="0"/>
      <w:marBottom w:val="0"/>
      <w:divBdr>
        <w:top w:val="none" w:sz="0" w:space="0" w:color="auto"/>
        <w:left w:val="none" w:sz="0" w:space="0" w:color="auto"/>
        <w:bottom w:val="none" w:sz="0" w:space="0" w:color="auto"/>
        <w:right w:val="none" w:sz="0" w:space="0" w:color="auto"/>
      </w:divBdr>
    </w:div>
    <w:div w:id="1631671426">
      <w:bodyDiv w:val="1"/>
      <w:marLeft w:val="0"/>
      <w:marRight w:val="0"/>
      <w:marTop w:val="0"/>
      <w:marBottom w:val="0"/>
      <w:divBdr>
        <w:top w:val="none" w:sz="0" w:space="0" w:color="auto"/>
        <w:left w:val="none" w:sz="0" w:space="0" w:color="auto"/>
        <w:bottom w:val="none" w:sz="0" w:space="0" w:color="auto"/>
        <w:right w:val="none" w:sz="0" w:space="0" w:color="auto"/>
      </w:divBdr>
    </w:div>
    <w:div w:id="1664235344">
      <w:bodyDiv w:val="1"/>
      <w:marLeft w:val="0"/>
      <w:marRight w:val="0"/>
      <w:marTop w:val="0"/>
      <w:marBottom w:val="0"/>
      <w:divBdr>
        <w:top w:val="none" w:sz="0" w:space="0" w:color="auto"/>
        <w:left w:val="none" w:sz="0" w:space="0" w:color="auto"/>
        <w:bottom w:val="none" w:sz="0" w:space="0" w:color="auto"/>
        <w:right w:val="none" w:sz="0" w:space="0" w:color="auto"/>
      </w:divBdr>
    </w:div>
    <w:div w:id="1700087510">
      <w:bodyDiv w:val="1"/>
      <w:marLeft w:val="0"/>
      <w:marRight w:val="0"/>
      <w:marTop w:val="0"/>
      <w:marBottom w:val="0"/>
      <w:divBdr>
        <w:top w:val="none" w:sz="0" w:space="0" w:color="auto"/>
        <w:left w:val="none" w:sz="0" w:space="0" w:color="auto"/>
        <w:bottom w:val="none" w:sz="0" w:space="0" w:color="auto"/>
        <w:right w:val="none" w:sz="0" w:space="0" w:color="auto"/>
      </w:divBdr>
    </w:div>
    <w:div w:id="1701321947">
      <w:bodyDiv w:val="1"/>
      <w:marLeft w:val="0"/>
      <w:marRight w:val="0"/>
      <w:marTop w:val="0"/>
      <w:marBottom w:val="0"/>
      <w:divBdr>
        <w:top w:val="none" w:sz="0" w:space="0" w:color="auto"/>
        <w:left w:val="none" w:sz="0" w:space="0" w:color="auto"/>
        <w:bottom w:val="none" w:sz="0" w:space="0" w:color="auto"/>
        <w:right w:val="none" w:sz="0" w:space="0" w:color="auto"/>
      </w:divBdr>
    </w:div>
    <w:div w:id="1709992834">
      <w:bodyDiv w:val="1"/>
      <w:marLeft w:val="0"/>
      <w:marRight w:val="0"/>
      <w:marTop w:val="0"/>
      <w:marBottom w:val="0"/>
      <w:divBdr>
        <w:top w:val="none" w:sz="0" w:space="0" w:color="auto"/>
        <w:left w:val="none" w:sz="0" w:space="0" w:color="auto"/>
        <w:bottom w:val="none" w:sz="0" w:space="0" w:color="auto"/>
        <w:right w:val="none" w:sz="0" w:space="0" w:color="auto"/>
      </w:divBdr>
    </w:div>
    <w:div w:id="1725131269">
      <w:bodyDiv w:val="1"/>
      <w:marLeft w:val="0"/>
      <w:marRight w:val="0"/>
      <w:marTop w:val="0"/>
      <w:marBottom w:val="0"/>
      <w:divBdr>
        <w:top w:val="none" w:sz="0" w:space="0" w:color="auto"/>
        <w:left w:val="none" w:sz="0" w:space="0" w:color="auto"/>
        <w:bottom w:val="none" w:sz="0" w:space="0" w:color="auto"/>
        <w:right w:val="none" w:sz="0" w:space="0" w:color="auto"/>
      </w:divBdr>
    </w:div>
    <w:div w:id="1737044297">
      <w:bodyDiv w:val="1"/>
      <w:marLeft w:val="0"/>
      <w:marRight w:val="0"/>
      <w:marTop w:val="0"/>
      <w:marBottom w:val="0"/>
      <w:divBdr>
        <w:top w:val="none" w:sz="0" w:space="0" w:color="auto"/>
        <w:left w:val="none" w:sz="0" w:space="0" w:color="auto"/>
        <w:bottom w:val="none" w:sz="0" w:space="0" w:color="auto"/>
        <w:right w:val="none" w:sz="0" w:space="0" w:color="auto"/>
      </w:divBdr>
    </w:div>
    <w:div w:id="1767145185">
      <w:bodyDiv w:val="1"/>
      <w:marLeft w:val="0"/>
      <w:marRight w:val="0"/>
      <w:marTop w:val="0"/>
      <w:marBottom w:val="0"/>
      <w:divBdr>
        <w:top w:val="none" w:sz="0" w:space="0" w:color="auto"/>
        <w:left w:val="none" w:sz="0" w:space="0" w:color="auto"/>
        <w:bottom w:val="none" w:sz="0" w:space="0" w:color="auto"/>
        <w:right w:val="none" w:sz="0" w:space="0" w:color="auto"/>
      </w:divBdr>
    </w:div>
    <w:div w:id="1771394183">
      <w:bodyDiv w:val="1"/>
      <w:marLeft w:val="0"/>
      <w:marRight w:val="0"/>
      <w:marTop w:val="0"/>
      <w:marBottom w:val="0"/>
      <w:divBdr>
        <w:top w:val="none" w:sz="0" w:space="0" w:color="auto"/>
        <w:left w:val="none" w:sz="0" w:space="0" w:color="auto"/>
        <w:bottom w:val="none" w:sz="0" w:space="0" w:color="auto"/>
        <w:right w:val="none" w:sz="0" w:space="0" w:color="auto"/>
      </w:divBdr>
    </w:div>
    <w:div w:id="1779253958">
      <w:bodyDiv w:val="1"/>
      <w:marLeft w:val="0"/>
      <w:marRight w:val="0"/>
      <w:marTop w:val="0"/>
      <w:marBottom w:val="0"/>
      <w:divBdr>
        <w:top w:val="none" w:sz="0" w:space="0" w:color="auto"/>
        <w:left w:val="none" w:sz="0" w:space="0" w:color="auto"/>
        <w:bottom w:val="none" w:sz="0" w:space="0" w:color="auto"/>
        <w:right w:val="none" w:sz="0" w:space="0" w:color="auto"/>
      </w:divBdr>
    </w:div>
    <w:div w:id="1785884735">
      <w:bodyDiv w:val="1"/>
      <w:marLeft w:val="0"/>
      <w:marRight w:val="0"/>
      <w:marTop w:val="0"/>
      <w:marBottom w:val="0"/>
      <w:divBdr>
        <w:top w:val="none" w:sz="0" w:space="0" w:color="auto"/>
        <w:left w:val="none" w:sz="0" w:space="0" w:color="auto"/>
        <w:bottom w:val="none" w:sz="0" w:space="0" w:color="auto"/>
        <w:right w:val="none" w:sz="0" w:space="0" w:color="auto"/>
      </w:divBdr>
    </w:div>
    <w:div w:id="1861778342">
      <w:bodyDiv w:val="1"/>
      <w:marLeft w:val="0"/>
      <w:marRight w:val="0"/>
      <w:marTop w:val="0"/>
      <w:marBottom w:val="0"/>
      <w:divBdr>
        <w:top w:val="none" w:sz="0" w:space="0" w:color="auto"/>
        <w:left w:val="none" w:sz="0" w:space="0" w:color="auto"/>
        <w:bottom w:val="none" w:sz="0" w:space="0" w:color="auto"/>
        <w:right w:val="none" w:sz="0" w:space="0" w:color="auto"/>
      </w:divBdr>
    </w:div>
    <w:div w:id="1886137432">
      <w:bodyDiv w:val="1"/>
      <w:marLeft w:val="0"/>
      <w:marRight w:val="0"/>
      <w:marTop w:val="0"/>
      <w:marBottom w:val="0"/>
      <w:divBdr>
        <w:top w:val="none" w:sz="0" w:space="0" w:color="auto"/>
        <w:left w:val="none" w:sz="0" w:space="0" w:color="auto"/>
        <w:bottom w:val="none" w:sz="0" w:space="0" w:color="auto"/>
        <w:right w:val="none" w:sz="0" w:space="0" w:color="auto"/>
      </w:divBdr>
    </w:div>
    <w:div w:id="1900901914">
      <w:bodyDiv w:val="1"/>
      <w:marLeft w:val="0"/>
      <w:marRight w:val="0"/>
      <w:marTop w:val="0"/>
      <w:marBottom w:val="0"/>
      <w:divBdr>
        <w:top w:val="none" w:sz="0" w:space="0" w:color="auto"/>
        <w:left w:val="none" w:sz="0" w:space="0" w:color="auto"/>
        <w:bottom w:val="none" w:sz="0" w:space="0" w:color="auto"/>
        <w:right w:val="none" w:sz="0" w:space="0" w:color="auto"/>
      </w:divBdr>
    </w:div>
    <w:div w:id="1911651446">
      <w:bodyDiv w:val="1"/>
      <w:marLeft w:val="0"/>
      <w:marRight w:val="0"/>
      <w:marTop w:val="0"/>
      <w:marBottom w:val="0"/>
      <w:divBdr>
        <w:top w:val="none" w:sz="0" w:space="0" w:color="auto"/>
        <w:left w:val="none" w:sz="0" w:space="0" w:color="auto"/>
        <w:bottom w:val="none" w:sz="0" w:space="0" w:color="auto"/>
        <w:right w:val="none" w:sz="0" w:space="0" w:color="auto"/>
      </w:divBdr>
    </w:div>
    <w:div w:id="1916742226">
      <w:bodyDiv w:val="1"/>
      <w:marLeft w:val="0"/>
      <w:marRight w:val="0"/>
      <w:marTop w:val="0"/>
      <w:marBottom w:val="0"/>
      <w:divBdr>
        <w:top w:val="none" w:sz="0" w:space="0" w:color="auto"/>
        <w:left w:val="none" w:sz="0" w:space="0" w:color="auto"/>
        <w:bottom w:val="none" w:sz="0" w:space="0" w:color="auto"/>
        <w:right w:val="none" w:sz="0" w:space="0" w:color="auto"/>
      </w:divBdr>
    </w:div>
    <w:div w:id="1924607305">
      <w:bodyDiv w:val="1"/>
      <w:marLeft w:val="0"/>
      <w:marRight w:val="0"/>
      <w:marTop w:val="0"/>
      <w:marBottom w:val="0"/>
      <w:divBdr>
        <w:top w:val="none" w:sz="0" w:space="0" w:color="auto"/>
        <w:left w:val="none" w:sz="0" w:space="0" w:color="auto"/>
        <w:bottom w:val="none" w:sz="0" w:space="0" w:color="auto"/>
        <w:right w:val="none" w:sz="0" w:space="0" w:color="auto"/>
      </w:divBdr>
    </w:div>
    <w:div w:id="1927036642">
      <w:bodyDiv w:val="1"/>
      <w:marLeft w:val="0"/>
      <w:marRight w:val="0"/>
      <w:marTop w:val="0"/>
      <w:marBottom w:val="0"/>
      <w:divBdr>
        <w:top w:val="none" w:sz="0" w:space="0" w:color="auto"/>
        <w:left w:val="none" w:sz="0" w:space="0" w:color="auto"/>
        <w:bottom w:val="none" w:sz="0" w:space="0" w:color="auto"/>
        <w:right w:val="none" w:sz="0" w:space="0" w:color="auto"/>
      </w:divBdr>
    </w:div>
    <w:div w:id="1952777812">
      <w:bodyDiv w:val="1"/>
      <w:marLeft w:val="0"/>
      <w:marRight w:val="0"/>
      <w:marTop w:val="0"/>
      <w:marBottom w:val="0"/>
      <w:divBdr>
        <w:top w:val="none" w:sz="0" w:space="0" w:color="auto"/>
        <w:left w:val="none" w:sz="0" w:space="0" w:color="auto"/>
        <w:bottom w:val="none" w:sz="0" w:space="0" w:color="auto"/>
        <w:right w:val="none" w:sz="0" w:space="0" w:color="auto"/>
      </w:divBdr>
    </w:div>
    <w:div w:id="1956406852">
      <w:bodyDiv w:val="1"/>
      <w:marLeft w:val="0"/>
      <w:marRight w:val="0"/>
      <w:marTop w:val="0"/>
      <w:marBottom w:val="0"/>
      <w:divBdr>
        <w:top w:val="none" w:sz="0" w:space="0" w:color="auto"/>
        <w:left w:val="none" w:sz="0" w:space="0" w:color="auto"/>
        <w:bottom w:val="none" w:sz="0" w:space="0" w:color="auto"/>
        <w:right w:val="none" w:sz="0" w:space="0" w:color="auto"/>
      </w:divBdr>
    </w:div>
    <w:div w:id="1971782380">
      <w:bodyDiv w:val="1"/>
      <w:marLeft w:val="0"/>
      <w:marRight w:val="0"/>
      <w:marTop w:val="0"/>
      <w:marBottom w:val="0"/>
      <w:divBdr>
        <w:top w:val="none" w:sz="0" w:space="0" w:color="auto"/>
        <w:left w:val="none" w:sz="0" w:space="0" w:color="auto"/>
        <w:bottom w:val="none" w:sz="0" w:space="0" w:color="auto"/>
        <w:right w:val="none" w:sz="0" w:space="0" w:color="auto"/>
      </w:divBdr>
    </w:div>
    <w:div w:id="1987853279">
      <w:bodyDiv w:val="1"/>
      <w:marLeft w:val="0"/>
      <w:marRight w:val="0"/>
      <w:marTop w:val="0"/>
      <w:marBottom w:val="0"/>
      <w:divBdr>
        <w:top w:val="none" w:sz="0" w:space="0" w:color="auto"/>
        <w:left w:val="none" w:sz="0" w:space="0" w:color="auto"/>
        <w:bottom w:val="none" w:sz="0" w:space="0" w:color="auto"/>
        <w:right w:val="none" w:sz="0" w:space="0" w:color="auto"/>
      </w:divBdr>
    </w:div>
    <w:div w:id="2000111656">
      <w:bodyDiv w:val="1"/>
      <w:marLeft w:val="0"/>
      <w:marRight w:val="0"/>
      <w:marTop w:val="0"/>
      <w:marBottom w:val="0"/>
      <w:divBdr>
        <w:top w:val="none" w:sz="0" w:space="0" w:color="auto"/>
        <w:left w:val="none" w:sz="0" w:space="0" w:color="auto"/>
        <w:bottom w:val="none" w:sz="0" w:space="0" w:color="auto"/>
        <w:right w:val="none" w:sz="0" w:space="0" w:color="auto"/>
      </w:divBdr>
    </w:div>
    <w:div w:id="2017030152">
      <w:bodyDiv w:val="1"/>
      <w:marLeft w:val="0"/>
      <w:marRight w:val="0"/>
      <w:marTop w:val="0"/>
      <w:marBottom w:val="0"/>
      <w:divBdr>
        <w:top w:val="none" w:sz="0" w:space="0" w:color="auto"/>
        <w:left w:val="none" w:sz="0" w:space="0" w:color="auto"/>
        <w:bottom w:val="none" w:sz="0" w:space="0" w:color="auto"/>
        <w:right w:val="none" w:sz="0" w:space="0" w:color="auto"/>
      </w:divBdr>
    </w:div>
    <w:div w:id="2044094931">
      <w:bodyDiv w:val="1"/>
      <w:marLeft w:val="0"/>
      <w:marRight w:val="0"/>
      <w:marTop w:val="0"/>
      <w:marBottom w:val="0"/>
      <w:divBdr>
        <w:top w:val="none" w:sz="0" w:space="0" w:color="auto"/>
        <w:left w:val="none" w:sz="0" w:space="0" w:color="auto"/>
        <w:bottom w:val="none" w:sz="0" w:space="0" w:color="auto"/>
        <w:right w:val="none" w:sz="0" w:space="0" w:color="auto"/>
      </w:divBdr>
    </w:div>
    <w:div w:id="2057389698">
      <w:bodyDiv w:val="1"/>
      <w:marLeft w:val="0"/>
      <w:marRight w:val="0"/>
      <w:marTop w:val="0"/>
      <w:marBottom w:val="0"/>
      <w:divBdr>
        <w:top w:val="none" w:sz="0" w:space="0" w:color="auto"/>
        <w:left w:val="none" w:sz="0" w:space="0" w:color="auto"/>
        <w:bottom w:val="none" w:sz="0" w:space="0" w:color="auto"/>
        <w:right w:val="none" w:sz="0" w:space="0" w:color="auto"/>
      </w:divBdr>
    </w:div>
    <w:div w:id="2083485182">
      <w:bodyDiv w:val="1"/>
      <w:marLeft w:val="0"/>
      <w:marRight w:val="0"/>
      <w:marTop w:val="0"/>
      <w:marBottom w:val="0"/>
      <w:divBdr>
        <w:top w:val="none" w:sz="0" w:space="0" w:color="auto"/>
        <w:left w:val="none" w:sz="0" w:space="0" w:color="auto"/>
        <w:bottom w:val="none" w:sz="0" w:space="0" w:color="auto"/>
        <w:right w:val="none" w:sz="0" w:space="0" w:color="auto"/>
      </w:divBdr>
    </w:div>
    <w:div w:id="2091149323">
      <w:bodyDiv w:val="1"/>
      <w:marLeft w:val="0"/>
      <w:marRight w:val="0"/>
      <w:marTop w:val="0"/>
      <w:marBottom w:val="0"/>
      <w:divBdr>
        <w:top w:val="none" w:sz="0" w:space="0" w:color="auto"/>
        <w:left w:val="none" w:sz="0" w:space="0" w:color="auto"/>
        <w:bottom w:val="none" w:sz="0" w:space="0" w:color="auto"/>
        <w:right w:val="none" w:sz="0" w:space="0" w:color="auto"/>
      </w:divBdr>
    </w:div>
    <w:div w:id="2111702240">
      <w:bodyDiv w:val="1"/>
      <w:marLeft w:val="0"/>
      <w:marRight w:val="0"/>
      <w:marTop w:val="0"/>
      <w:marBottom w:val="0"/>
      <w:divBdr>
        <w:top w:val="none" w:sz="0" w:space="0" w:color="auto"/>
        <w:left w:val="none" w:sz="0" w:space="0" w:color="auto"/>
        <w:bottom w:val="none" w:sz="0" w:space="0" w:color="auto"/>
        <w:right w:val="none" w:sz="0" w:space="0" w:color="auto"/>
      </w:divBdr>
    </w:div>
    <w:div w:id="2119442160">
      <w:bodyDiv w:val="1"/>
      <w:marLeft w:val="0"/>
      <w:marRight w:val="0"/>
      <w:marTop w:val="0"/>
      <w:marBottom w:val="0"/>
      <w:divBdr>
        <w:top w:val="none" w:sz="0" w:space="0" w:color="auto"/>
        <w:left w:val="none" w:sz="0" w:space="0" w:color="auto"/>
        <w:bottom w:val="none" w:sz="0" w:space="0" w:color="auto"/>
        <w:right w:val="none" w:sz="0" w:space="0" w:color="auto"/>
      </w:divBdr>
      <w:divsChild>
        <w:div w:id="1299258192">
          <w:marLeft w:val="0"/>
          <w:marRight w:val="0"/>
          <w:marTop w:val="0"/>
          <w:marBottom w:val="0"/>
          <w:divBdr>
            <w:top w:val="none" w:sz="0" w:space="0" w:color="auto"/>
            <w:left w:val="none" w:sz="0" w:space="0" w:color="auto"/>
            <w:bottom w:val="none" w:sz="0" w:space="0" w:color="auto"/>
            <w:right w:val="none" w:sz="0" w:space="0" w:color="auto"/>
          </w:divBdr>
        </w:div>
        <w:div w:id="1434087914">
          <w:marLeft w:val="0"/>
          <w:marRight w:val="0"/>
          <w:marTop w:val="0"/>
          <w:marBottom w:val="0"/>
          <w:divBdr>
            <w:top w:val="none" w:sz="0" w:space="0" w:color="auto"/>
            <w:left w:val="none" w:sz="0" w:space="0" w:color="auto"/>
            <w:bottom w:val="none" w:sz="0" w:space="0" w:color="auto"/>
            <w:right w:val="none" w:sz="0" w:space="0" w:color="auto"/>
          </w:divBdr>
        </w:div>
        <w:div w:id="1316110545">
          <w:marLeft w:val="0"/>
          <w:marRight w:val="0"/>
          <w:marTop w:val="0"/>
          <w:marBottom w:val="0"/>
          <w:divBdr>
            <w:top w:val="none" w:sz="0" w:space="0" w:color="auto"/>
            <w:left w:val="none" w:sz="0" w:space="0" w:color="auto"/>
            <w:bottom w:val="none" w:sz="0" w:space="0" w:color="auto"/>
            <w:right w:val="none" w:sz="0" w:space="0" w:color="auto"/>
          </w:divBdr>
        </w:div>
        <w:div w:id="779180090">
          <w:marLeft w:val="0"/>
          <w:marRight w:val="0"/>
          <w:marTop w:val="0"/>
          <w:marBottom w:val="0"/>
          <w:divBdr>
            <w:top w:val="none" w:sz="0" w:space="0" w:color="auto"/>
            <w:left w:val="none" w:sz="0" w:space="0" w:color="auto"/>
            <w:bottom w:val="none" w:sz="0" w:space="0" w:color="auto"/>
            <w:right w:val="none" w:sz="0" w:space="0" w:color="auto"/>
          </w:divBdr>
        </w:div>
        <w:div w:id="1081216622">
          <w:marLeft w:val="0"/>
          <w:marRight w:val="0"/>
          <w:marTop w:val="0"/>
          <w:marBottom w:val="0"/>
          <w:divBdr>
            <w:top w:val="none" w:sz="0" w:space="0" w:color="auto"/>
            <w:left w:val="none" w:sz="0" w:space="0" w:color="auto"/>
            <w:bottom w:val="none" w:sz="0" w:space="0" w:color="auto"/>
            <w:right w:val="none" w:sz="0" w:space="0" w:color="auto"/>
          </w:divBdr>
        </w:div>
        <w:div w:id="627316132">
          <w:marLeft w:val="0"/>
          <w:marRight w:val="0"/>
          <w:marTop w:val="0"/>
          <w:marBottom w:val="0"/>
          <w:divBdr>
            <w:top w:val="none" w:sz="0" w:space="0" w:color="auto"/>
            <w:left w:val="none" w:sz="0" w:space="0" w:color="auto"/>
            <w:bottom w:val="none" w:sz="0" w:space="0" w:color="auto"/>
            <w:right w:val="none" w:sz="0" w:space="0" w:color="auto"/>
          </w:divBdr>
        </w:div>
        <w:div w:id="1051537236">
          <w:marLeft w:val="0"/>
          <w:marRight w:val="0"/>
          <w:marTop w:val="0"/>
          <w:marBottom w:val="0"/>
          <w:divBdr>
            <w:top w:val="none" w:sz="0" w:space="0" w:color="auto"/>
            <w:left w:val="none" w:sz="0" w:space="0" w:color="auto"/>
            <w:bottom w:val="none" w:sz="0" w:space="0" w:color="auto"/>
            <w:right w:val="none" w:sz="0" w:space="0" w:color="auto"/>
          </w:divBdr>
        </w:div>
        <w:div w:id="1023898241">
          <w:marLeft w:val="0"/>
          <w:marRight w:val="0"/>
          <w:marTop w:val="0"/>
          <w:marBottom w:val="0"/>
          <w:divBdr>
            <w:top w:val="none" w:sz="0" w:space="0" w:color="auto"/>
            <w:left w:val="none" w:sz="0" w:space="0" w:color="auto"/>
            <w:bottom w:val="none" w:sz="0" w:space="0" w:color="auto"/>
            <w:right w:val="none" w:sz="0" w:space="0" w:color="auto"/>
          </w:divBdr>
        </w:div>
        <w:div w:id="2076778905">
          <w:marLeft w:val="0"/>
          <w:marRight w:val="0"/>
          <w:marTop w:val="0"/>
          <w:marBottom w:val="0"/>
          <w:divBdr>
            <w:top w:val="none" w:sz="0" w:space="0" w:color="auto"/>
            <w:left w:val="none" w:sz="0" w:space="0" w:color="auto"/>
            <w:bottom w:val="none" w:sz="0" w:space="0" w:color="auto"/>
            <w:right w:val="none" w:sz="0" w:space="0" w:color="auto"/>
          </w:divBdr>
        </w:div>
        <w:div w:id="1816755283">
          <w:marLeft w:val="0"/>
          <w:marRight w:val="0"/>
          <w:marTop w:val="0"/>
          <w:marBottom w:val="0"/>
          <w:divBdr>
            <w:top w:val="none" w:sz="0" w:space="0" w:color="auto"/>
            <w:left w:val="none" w:sz="0" w:space="0" w:color="auto"/>
            <w:bottom w:val="none" w:sz="0" w:space="0" w:color="auto"/>
            <w:right w:val="none" w:sz="0" w:space="0" w:color="auto"/>
          </w:divBdr>
        </w:div>
        <w:div w:id="532839303">
          <w:marLeft w:val="0"/>
          <w:marRight w:val="0"/>
          <w:marTop w:val="0"/>
          <w:marBottom w:val="0"/>
          <w:divBdr>
            <w:top w:val="none" w:sz="0" w:space="0" w:color="auto"/>
            <w:left w:val="none" w:sz="0" w:space="0" w:color="auto"/>
            <w:bottom w:val="none" w:sz="0" w:space="0" w:color="auto"/>
            <w:right w:val="none" w:sz="0" w:space="0" w:color="auto"/>
          </w:divBdr>
        </w:div>
        <w:div w:id="528495553">
          <w:marLeft w:val="0"/>
          <w:marRight w:val="0"/>
          <w:marTop w:val="0"/>
          <w:marBottom w:val="0"/>
          <w:divBdr>
            <w:top w:val="none" w:sz="0" w:space="0" w:color="auto"/>
            <w:left w:val="none" w:sz="0" w:space="0" w:color="auto"/>
            <w:bottom w:val="none" w:sz="0" w:space="0" w:color="auto"/>
            <w:right w:val="none" w:sz="0" w:space="0" w:color="auto"/>
          </w:divBdr>
        </w:div>
        <w:div w:id="74400533">
          <w:marLeft w:val="0"/>
          <w:marRight w:val="0"/>
          <w:marTop w:val="0"/>
          <w:marBottom w:val="0"/>
          <w:divBdr>
            <w:top w:val="none" w:sz="0" w:space="0" w:color="auto"/>
            <w:left w:val="none" w:sz="0" w:space="0" w:color="auto"/>
            <w:bottom w:val="none" w:sz="0" w:space="0" w:color="auto"/>
            <w:right w:val="none" w:sz="0" w:space="0" w:color="auto"/>
          </w:divBdr>
        </w:div>
        <w:div w:id="651763095">
          <w:marLeft w:val="0"/>
          <w:marRight w:val="0"/>
          <w:marTop w:val="0"/>
          <w:marBottom w:val="0"/>
          <w:divBdr>
            <w:top w:val="none" w:sz="0" w:space="0" w:color="auto"/>
            <w:left w:val="none" w:sz="0" w:space="0" w:color="auto"/>
            <w:bottom w:val="none" w:sz="0" w:space="0" w:color="auto"/>
            <w:right w:val="none" w:sz="0" w:space="0" w:color="auto"/>
          </w:divBdr>
        </w:div>
        <w:div w:id="706612073">
          <w:marLeft w:val="0"/>
          <w:marRight w:val="0"/>
          <w:marTop w:val="0"/>
          <w:marBottom w:val="0"/>
          <w:divBdr>
            <w:top w:val="none" w:sz="0" w:space="0" w:color="auto"/>
            <w:left w:val="none" w:sz="0" w:space="0" w:color="auto"/>
            <w:bottom w:val="none" w:sz="0" w:space="0" w:color="auto"/>
            <w:right w:val="none" w:sz="0" w:space="0" w:color="auto"/>
          </w:divBdr>
        </w:div>
        <w:div w:id="1432168337">
          <w:marLeft w:val="0"/>
          <w:marRight w:val="0"/>
          <w:marTop w:val="0"/>
          <w:marBottom w:val="0"/>
          <w:divBdr>
            <w:top w:val="none" w:sz="0" w:space="0" w:color="auto"/>
            <w:left w:val="none" w:sz="0" w:space="0" w:color="auto"/>
            <w:bottom w:val="none" w:sz="0" w:space="0" w:color="auto"/>
            <w:right w:val="none" w:sz="0" w:space="0" w:color="auto"/>
          </w:divBdr>
        </w:div>
      </w:divsChild>
    </w:div>
    <w:div w:id="213065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20812-8C2C-40E0-AE95-129A25807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4210</TotalTime>
  <Pages>50</Pages>
  <Words>11048</Words>
  <Characters>62975</Characters>
  <Application>Microsoft Office Word</Application>
  <DocSecurity>0</DocSecurity>
  <Lines>524</Lines>
  <Paragraphs>147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73876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dlfjvm</dc:creator>
  <cp:lastModifiedBy>dumitrescu.catalin1</cp:lastModifiedBy>
  <cp:revision>300</cp:revision>
  <cp:lastPrinted>2023-05-25T07:17:00Z</cp:lastPrinted>
  <dcterms:created xsi:type="dcterms:W3CDTF">2022-02-18T08:38:00Z</dcterms:created>
  <dcterms:modified xsi:type="dcterms:W3CDTF">2023-06-14T07:09:00Z</dcterms:modified>
</cp:coreProperties>
</file>