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63" w:rsidRDefault="007C3863" w:rsidP="007C3863">
      <w:pPr>
        <w:rPr>
          <w:b/>
        </w:rPr>
      </w:pPr>
      <w:bookmarkStart w:id="0" w:name="_GoBack"/>
      <w:bookmarkEnd w:id="0"/>
    </w:p>
    <w:p w:rsidR="00DA2973" w:rsidRDefault="00DA2973" w:rsidP="007C3863">
      <w:pPr>
        <w:rPr>
          <w:b/>
        </w:rPr>
      </w:pPr>
    </w:p>
    <w:p w:rsidR="00DA2973" w:rsidRDefault="00DA2973" w:rsidP="007C3863">
      <w:pPr>
        <w:rPr>
          <w:b/>
        </w:rPr>
      </w:pPr>
    </w:p>
    <w:p w:rsidR="00DA2973" w:rsidRDefault="00DA2973" w:rsidP="007C3863">
      <w:pPr>
        <w:rPr>
          <w:b/>
        </w:rPr>
      </w:pPr>
    </w:p>
    <w:p w:rsidR="00DA2973" w:rsidRDefault="00DA2973" w:rsidP="007C3863">
      <w:pPr>
        <w:rPr>
          <w:b/>
        </w:rPr>
      </w:pPr>
    </w:p>
    <w:p w:rsidR="00DA2973" w:rsidRDefault="00DA2973" w:rsidP="007C3863">
      <w:pPr>
        <w:rPr>
          <w:b/>
        </w:rPr>
      </w:pPr>
    </w:p>
    <w:p w:rsidR="00DA2973" w:rsidRDefault="00DA2973" w:rsidP="007C3863">
      <w:pPr>
        <w:rPr>
          <w:b/>
        </w:rPr>
      </w:pPr>
    </w:p>
    <w:p w:rsidR="00DA2973" w:rsidRPr="00DA3006" w:rsidRDefault="00DA2973" w:rsidP="007C3863">
      <w:pPr>
        <w:rPr>
          <w:b/>
        </w:rPr>
      </w:pPr>
    </w:p>
    <w:p w:rsidR="007C3863" w:rsidRPr="006D35D2" w:rsidRDefault="00A833AA" w:rsidP="00177224">
      <w:pPr>
        <w:jc w:val="center"/>
      </w:pPr>
      <w:r w:rsidRPr="006D35D2">
        <w:t xml:space="preserve">Modele </w:t>
      </w:r>
      <w:r w:rsidR="00177224">
        <w:t>d</w:t>
      </w:r>
      <w:r w:rsidRPr="006D35D2">
        <w:t>e Formulare</w:t>
      </w:r>
    </w:p>
    <w:p w:rsidR="007C3863" w:rsidRPr="006D35D2" w:rsidRDefault="007C3863" w:rsidP="00177224">
      <w:pPr>
        <w:jc w:val="center"/>
      </w:pPr>
    </w:p>
    <w:p w:rsidR="007C3863" w:rsidRPr="006D35D2" w:rsidRDefault="00177224" w:rsidP="00177224">
      <w:pPr>
        <w:jc w:val="center"/>
      </w:pPr>
      <w:r w:rsidRPr="006D35D2">
        <w:t>Opis</w:t>
      </w:r>
    </w:p>
    <w:p w:rsidR="007C3863" w:rsidRPr="00DA3006" w:rsidRDefault="007C3863" w:rsidP="007C3863">
      <w:pPr>
        <w:jc w:val="center"/>
        <w:rPr>
          <w:b/>
          <w:sz w:val="28"/>
          <w:szCs w:val="28"/>
        </w:rPr>
      </w:pPr>
    </w:p>
    <w:tbl>
      <w:tblPr>
        <w:tblW w:w="963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  <w:gridCol w:w="2682"/>
      </w:tblGrid>
      <w:tr w:rsidR="007C3863" w:rsidRPr="00A60A4B" w:rsidTr="00377805">
        <w:tc>
          <w:tcPr>
            <w:tcW w:w="468" w:type="dxa"/>
            <w:vAlign w:val="center"/>
          </w:tcPr>
          <w:p w:rsidR="007C3863" w:rsidRPr="00A60A4B" w:rsidRDefault="007C3863" w:rsidP="009C67D9">
            <w:pPr>
              <w:ind w:left="-179" w:right="-279" w:hanging="19"/>
              <w:jc w:val="center"/>
              <w:rPr>
                <w:sz w:val="22"/>
                <w:szCs w:val="22"/>
              </w:rPr>
            </w:pPr>
            <w:r w:rsidRPr="00A60A4B">
              <w:rPr>
                <w:sz w:val="22"/>
                <w:szCs w:val="22"/>
              </w:rPr>
              <w:t>1</w:t>
            </w:r>
          </w:p>
        </w:tc>
        <w:tc>
          <w:tcPr>
            <w:tcW w:w="6480" w:type="dxa"/>
          </w:tcPr>
          <w:p w:rsidR="007C3863" w:rsidRPr="00A60A4B" w:rsidRDefault="00DA2973" w:rsidP="009C67D9">
            <w:pPr>
              <w:ind w:right="-279" w:firstLine="50"/>
              <w:rPr>
                <w:sz w:val="22"/>
                <w:szCs w:val="22"/>
              </w:rPr>
            </w:pPr>
            <w:r w:rsidRPr="00A60A4B">
              <w:rPr>
                <w:sz w:val="22"/>
                <w:szCs w:val="22"/>
              </w:rPr>
              <w:t>Formular de oferta</w:t>
            </w:r>
          </w:p>
        </w:tc>
        <w:tc>
          <w:tcPr>
            <w:tcW w:w="2682" w:type="dxa"/>
          </w:tcPr>
          <w:p w:rsidR="007C3863" w:rsidRPr="00A60A4B" w:rsidRDefault="007C3863" w:rsidP="007C3863">
            <w:pPr>
              <w:rPr>
                <w:sz w:val="22"/>
                <w:szCs w:val="22"/>
              </w:rPr>
            </w:pPr>
            <w:r w:rsidRPr="00A60A4B">
              <w:rPr>
                <w:sz w:val="22"/>
                <w:szCs w:val="22"/>
              </w:rPr>
              <w:t>Formular nr. 1</w:t>
            </w:r>
          </w:p>
        </w:tc>
      </w:tr>
      <w:tr w:rsidR="00DA2973" w:rsidRPr="00A60A4B" w:rsidTr="00377805">
        <w:tc>
          <w:tcPr>
            <w:tcW w:w="468" w:type="dxa"/>
          </w:tcPr>
          <w:p w:rsidR="00DA2973" w:rsidRPr="00A60A4B" w:rsidRDefault="00191E1E" w:rsidP="00EB2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80" w:type="dxa"/>
          </w:tcPr>
          <w:p w:rsidR="00DA2973" w:rsidRPr="00DA2973" w:rsidRDefault="00DA2973" w:rsidP="00DA2973">
            <w:pPr>
              <w:pStyle w:val="DefaultText1"/>
              <w:rPr>
                <w:bCs/>
                <w:i/>
                <w:sz w:val="22"/>
                <w:szCs w:val="22"/>
                <w:lang w:val="es-ES"/>
              </w:rPr>
            </w:pPr>
            <w:r w:rsidRPr="00DA2973">
              <w:rPr>
                <w:sz w:val="22"/>
                <w:szCs w:val="22"/>
                <w:lang w:val="es-ES"/>
              </w:rPr>
              <w:t>Solicitare</w:t>
            </w:r>
            <w:r w:rsidRPr="00DA2973">
              <w:rPr>
                <w:i/>
                <w:sz w:val="22"/>
                <w:szCs w:val="22"/>
                <w:lang w:val="es-ES"/>
              </w:rPr>
              <w:t xml:space="preserve">  </w:t>
            </w:r>
            <w:r w:rsidRPr="00DA2973">
              <w:rPr>
                <w:sz w:val="22"/>
                <w:szCs w:val="22"/>
                <w:lang w:val="es-ES"/>
              </w:rPr>
              <w:t>de  Clarificări</w:t>
            </w:r>
          </w:p>
        </w:tc>
        <w:tc>
          <w:tcPr>
            <w:tcW w:w="2682" w:type="dxa"/>
          </w:tcPr>
          <w:p w:rsidR="00DA2973" w:rsidRPr="00A60A4B" w:rsidRDefault="00DA2973" w:rsidP="00F42475">
            <w:pPr>
              <w:rPr>
                <w:sz w:val="22"/>
                <w:szCs w:val="22"/>
              </w:rPr>
            </w:pPr>
            <w:r w:rsidRPr="00A60A4B">
              <w:rPr>
                <w:sz w:val="22"/>
                <w:szCs w:val="22"/>
              </w:rPr>
              <w:t xml:space="preserve">Formular nr. </w:t>
            </w:r>
            <w:r w:rsidR="00F42475">
              <w:rPr>
                <w:sz w:val="22"/>
                <w:szCs w:val="22"/>
              </w:rPr>
              <w:t>3</w:t>
            </w:r>
          </w:p>
        </w:tc>
      </w:tr>
      <w:tr w:rsidR="00231AD7" w:rsidRPr="00A60A4B" w:rsidTr="00377805">
        <w:tc>
          <w:tcPr>
            <w:tcW w:w="468" w:type="dxa"/>
          </w:tcPr>
          <w:p w:rsidR="00231AD7" w:rsidRDefault="00191E1E" w:rsidP="00231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80" w:type="dxa"/>
          </w:tcPr>
          <w:p w:rsidR="00231AD7" w:rsidRPr="00DA2973" w:rsidRDefault="00231AD7" w:rsidP="00231AD7">
            <w:pPr>
              <w:pStyle w:val="DefaultText1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Declaratie neincadrare art.73</w:t>
            </w:r>
          </w:p>
        </w:tc>
        <w:tc>
          <w:tcPr>
            <w:tcW w:w="2682" w:type="dxa"/>
          </w:tcPr>
          <w:p w:rsidR="00231AD7" w:rsidRPr="00A60A4B" w:rsidRDefault="00231AD7" w:rsidP="00231AD7">
            <w:pPr>
              <w:rPr>
                <w:sz w:val="22"/>
                <w:szCs w:val="22"/>
              </w:rPr>
            </w:pPr>
            <w:r w:rsidRPr="00A60A4B">
              <w:rPr>
                <w:sz w:val="22"/>
                <w:szCs w:val="22"/>
              </w:rPr>
              <w:t xml:space="preserve">Formular nr. </w:t>
            </w:r>
            <w:r>
              <w:rPr>
                <w:sz w:val="22"/>
                <w:szCs w:val="22"/>
              </w:rPr>
              <w:t>4</w:t>
            </w:r>
          </w:p>
        </w:tc>
      </w:tr>
    </w:tbl>
    <w:p w:rsidR="007C3863" w:rsidRDefault="007C3863" w:rsidP="007C3863">
      <w:pPr>
        <w:rPr>
          <w:b/>
        </w:rPr>
      </w:pPr>
    </w:p>
    <w:p w:rsidR="00D46AA5" w:rsidRDefault="00D46AA5" w:rsidP="007C3863">
      <w:pPr>
        <w:rPr>
          <w:b/>
        </w:rPr>
      </w:pPr>
    </w:p>
    <w:p w:rsidR="00D46AA5" w:rsidRDefault="00D46AA5" w:rsidP="007C3863">
      <w:pPr>
        <w:rPr>
          <w:b/>
        </w:rPr>
      </w:pPr>
    </w:p>
    <w:p w:rsidR="00D46AA5" w:rsidRDefault="00D46AA5" w:rsidP="007C3863">
      <w:pPr>
        <w:rPr>
          <w:b/>
        </w:rPr>
      </w:pPr>
    </w:p>
    <w:p w:rsidR="004B229B" w:rsidRDefault="004B229B" w:rsidP="007C3863">
      <w:pPr>
        <w:rPr>
          <w:b/>
        </w:rPr>
      </w:pPr>
    </w:p>
    <w:p w:rsidR="004B229B" w:rsidRDefault="004B229B" w:rsidP="007C3863">
      <w:pPr>
        <w:rPr>
          <w:b/>
        </w:rPr>
      </w:pPr>
    </w:p>
    <w:p w:rsidR="004B229B" w:rsidRDefault="004B229B" w:rsidP="007C3863">
      <w:pPr>
        <w:rPr>
          <w:b/>
        </w:rPr>
      </w:pPr>
    </w:p>
    <w:p w:rsidR="000D0132" w:rsidRDefault="000D0132" w:rsidP="007C3863">
      <w:pPr>
        <w:rPr>
          <w:b/>
        </w:rPr>
      </w:pPr>
    </w:p>
    <w:p w:rsidR="000D0132" w:rsidRDefault="000D0132" w:rsidP="007C3863">
      <w:pPr>
        <w:rPr>
          <w:b/>
        </w:rPr>
      </w:pPr>
    </w:p>
    <w:p w:rsidR="000D0132" w:rsidRDefault="000D0132" w:rsidP="007C3863">
      <w:pPr>
        <w:rPr>
          <w:b/>
        </w:rPr>
      </w:pPr>
    </w:p>
    <w:p w:rsidR="000D0132" w:rsidRPr="00DA3006" w:rsidRDefault="000D0132" w:rsidP="007C3863">
      <w:pPr>
        <w:rPr>
          <w:b/>
        </w:rPr>
      </w:pPr>
    </w:p>
    <w:p w:rsidR="007C3863" w:rsidRDefault="007C3863" w:rsidP="007C3863">
      <w:pPr>
        <w:rPr>
          <w:b/>
        </w:rPr>
      </w:pPr>
    </w:p>
    <w:p w:rsidR="00771525" w:rsidRDefault="00771525" w:rsidP="007C3863">
      <w:pPr>
        <w:rPr>
          <w:sz w:val="22"/>
          <w:szCs w:val="22"/>
        </w:rPr>
      </w:pPr>
    </w:p>
    <w:p w:rsidR="00771525" w:rsidRDefault="00771525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DA2973" w:rsidRDefault="00DA2973" w:rsidP="007C3863">
      <w:pPr>
        <w:rPr>
          <w:sz w:val="22"/>
          <w:szCs w:val="22"/>
        </w:rPr>
      </w:pPr>
    </w:p>
    <w:p w:rsidR="00771525" w:rsidRDefault="00771525" w:rsidP="007C3863">
      <w:pPr>
        <w:rPr>
          <w:sz w:val="22"/>
          <w:szCs w:val="22"/>
        </w:rPr>
      </w:pPr>
    </w:p>
    <w:p w:rsidR="002031A2" w:rsidRDefault="002031A2" w:rsidP="007C3863">
      <w:pPr>
        <w:pStyle w:val="DefaultText"/>
        <w:shd w:val="clear" w:color="auto" w:fill="FFFFFF"/>
        <w:jc w:val="center"/>
        <w:rPr>
          <w:b/>
          <w:lang w:val="ro-RO"/>
        </w:rPr>
      </w:pPr>
    </w:p>
    <w:p w:rsidR="002031A2" w:rsidRDefault="002031A2" w:rsidP="007C3863">
      <w:pPr>
        <w:pStyle w:val="DefaultText"/>
        <w:shd w:val="clear" w:color="auto" w:fill="FFFFFF"/>
        <w:jc w:val="center"/>
        <w:rPr>
          <w:b/>
          <w:lang w:val="ro-RO"/>
        </w:rPr>
      </w:pPr>
    </w:p>
    <w:p w:rsidR="007C3863" w:rsidRPr="007777F8" w:rsidRDefault="00675733" w:rsidP="00377805">
      <w:pPr>
        <w:pStyle w:val="DefaultText2"/>
        <w:overflowPunct/>
        <w:autoSpaceDE/>
        <w:autoSpaceDN/>
        <w:adjustRightInd/>
        <w:ind w:left="810"/>
        <w:rPr>
          <w:rStyle w:val="tax1"/>
          <w:b w:val="0"/>
          <w:sz w:val="22"/>
          <w:szCs w:val="22"/>
        </w:rPr>
      </w:pPr>
      <w:hyperlink w:history="1"/>
      <w:r w:rsidR="007C3863" w:rsidRPr="00DA3006">
        <w:rPr>
          <w:rStyle w:val="tpa1"/>
          <w:sz w:val="22"/>
          <w:szCs w:val="22"/>
        </w:rPr>
        <w:t>Operator economic</w:t>
      </w:r>
      <w:r w:rsidR="007C3863" w:rsidRPr="00DA3006">
        <w:rPr>
          <w:rStyle w:val="tax1"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="007C3863" w:rsidRPr="007777F8">
        <w:rPr>
          <w:rStyle w:val="tax1"/>
          <w:b w:val="0"/>
          <w:sz w:val="22"/>
          <w:szCs w:val="22"/>
        </w:rPr>
        <w:t>Formular</w:t>
      </w:r>
      <w:proofErr w:type="spellEnd"/>
      <w:r w:rsidR="007C3863" w:rsidRPr="007777F8">
        <w:rPr>
          <w:rStyle w:val="tax1"/>
          <w:b w:val="0"/>
          <w:sz w:val="22"/>
          <w:szCs w:val="22"/>
        </w:rPr>
        <w:t xml:space="preserve"> </w:t>
      </w:r>
      <w:proofErr w:type="spellStart"/>
      <w:r w:rsidR="007C3863" w:rsidRPr="007777F8">
        <w:rPr>
          <w:rStyle w:val="tax1"/>
          <w:b w:val="0"/>
          <w:sz w:val="22"/>
          <w:szCs w:val="22"/>
        </w:rPr>
        <w:t>nr</w:t>
      </w:r>
      <w:proofErr w:type="spellEnd"/>
      <w:r w:rsidR="007C3863" w:rsidRPr="007777F8">
        <w:rPr>
          <w:rStyle w:val="tax1"/>
          <w:b w:val="0"/>
          <w:sz w:val="22"/>
          <w:szCs w:val="22"/>
        </w:rPr>
        <w:t xml:space="preserve">. 1 </w:t>
      </w:r>
    </w:p>
    <w:p w:rsidR="007C3863" w:rsidRPr="00DA3006" w:rsidRDefault="00675733" w:rsidP="007C386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sz w:val="22"/>
          <w:szCs w:val="22"/>
        </w:rPr>
      </w:pPr>
      <w:hyperlink w:history="1"/>
      <w:r w:rsidR="007C3863" w:rsidRPr="00DA3006">
        <w:rPr>
          <w:rStyle w:val="tpa1"/>
          <w:sz w:val="22"/>
          <w:szCs w:val="22"/>
        </w:rPr>
        <w:t>................................</w:t>
      </w:r>
    </w:p>
    <w:p w:rsidR="007C3863" w:rsidRPr="00DA3006" w:rsidRDefault="00675733" w:rsidP="007C386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sz w:val="22"/>
          <w:szCs w:val="22"/>
        </w:rPr>
      </w:pPr>
      <w:hyperlink w:history="1"/>
      <w:r w:rsidR="007C3863" w:rsidRPr="00DA3006">
        <w:rPr>
          <w:rStyle w:val="tpa1"/>
          <w:sz w:val="22"/>
          <w:szCs w:val="22"/>
        </w:rPr>
        <w:t>(</w:t>
      </w:r>
      <w:r w:rsidR="007C3863" w:rsidRPr="007D3C14">
        <w:rPr>
          <w:rStyle w:val="tpa1"/>
          <w:i/>
          <w:sz w:val="20"/>
          <w:szCs w:val="20"/>
        </w:rPr>
        <w:t>denumirea/numele</w:t>
      </w:r>
      <w:r w:rsidR="007C3863" w:rsidRPr="00DA3006">
        <w:rPr>
          <w:rStyle w:val="tpa1"/>
          <w:sz w:val="22"/>
          <w:szCs w:val="22"/>
        </w:rPr>
        <w:t>)</w:t>
      </w:r>
    </w:p>
    <w:p w:rsidR="007C3863" w:rsidRPr="00DA3006" w:rsidRDefault="007C3863" w:rsidP="007C386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7C3863" w:rsidRPr="00DA3006" w:rsidRDefault="007C3863" w:rsidP="007C386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7C3863" w:rsidRPr="00DA3006" w:rsidRDefault="007C3863" w:rsidP="007C386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7C3863" w:rsidRPr="001554E3" w:rsidRDefault="001554E3" w:rsidP="007C386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center"/>
        <w:rPr>
          <w:rStyle w:val="tax1"/>
          <w:b w:val="0"/>
          <w:i/>
          <w:sz w:val="22"/>
          <w:szCs w:val="22"/>
        </w:rPr>
      </w:pPr>
      <w:r w:rsidRPr="001554E3">
        <w:rPr>
          <w:rStyle w:val="tax1"/>
          <w:b w:val="0"/>
          <w:i/>
          <w:sz w:val="22"/>
          <w:szCs w:val="22"/>
        </w:rPr>
        <w:t xml:space="preserve">Formular </w:t>
      </w:r>
      <w:r>
        <w:rPr>
          <w:rStyle w:val="tax1"/>
          <w:b w:val="0"/>
          <w:i/>
          <w:sz w:val="22"/>
          <w:szCs w:val="22"/>
        </w:rPr>
        <w:t>d</w:t>
      </w:r>
      <w:r w:rsidRPr="001554E3">
        <w:rPr>
          <w:rStyle w:val="tax1"/>
          <w:b w:val="0"/>
          <w:i/>
          <w:sz w:val="22"/>
          <w:szCs w:val="22"/>
        </w:rPr>
        <w:t>e Ofertă</w:t>
      </w:r>
    </w:p>
    <w:p w:rsidR="007C3863" w:rsidRPr="00DA3006" w:rsidRDefault="007C3863" w:rsidP="007C386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center"/>
        <w:rPr>
          <w:sz w:val="22"/>
          <w:szCs w:val="22"/>
        </w:rPr>
      </w:pPr>
    </w:p>
    <w:p w:rsidR="001801B3" w:rsidRDefault="00675733" w:rsidP="007C386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rStyle w:val="tpa1"/>
          <w:sz w:val="22"/>
          <w:szCs w:val="22"/>
        </w:rPr>
      </w:pPr>
      <w:hyperlink w:history="1"/>
      <w:r w:rsidR="007C3863" w:rsidRPr="00DA3006">
        <w:rPr>
          <w:rStyle w:val="tpa1"/>
          <w:sz w:val="22"/>
          <w:szCs w:val="22"/>
        </w:rPr>
        <w:t>Către</w:t>
      </w:r>
      <w:r w:rsidR="001801B3">
        <w:rPr>
          <w:rStyle w:val="tpa1"/>
          <w:sz w:val="22"/>
          <w:szCs w:val="22"/>
        </w:rPr>
        <w:t>,</w:t>
      </w:r>
    </w:p>
    <w:p w:rsidR="007C3863" w:rsidRPr="00DA3006" w:rsidRDefault="007C3863" w:rsidP="001801B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ind w:left="4956"/>
        <w:rPr>
          <w:sz w:val="22"/>
          <w:szCs w:val="22"/>
        </w:rPr>
      </w:pPr>
      <w:r w:rsidRPr="00DA3006">
        <w:rPr>
          <w:rStyle w:val="tpa1"/>
          <w:sz w:val="22"/>
          <w:szCs w:val="22"/>
        </w:rPr>
        <w:t>......</w:t>
      </w:r>
      <w:r w:rsidR="00BF7BC9">
        <w:rPr>
          <w:rStyle w:val="tpa1"/>
          <w:sz w:val="22"/>
          <w:szCs w:val="22"/>
        </w:rPr>
        <w:t xml:space="preserve"> </w:t>
      </w:r>
      <w:r w:rsidRPr="00DA3006">
        <w:rPr>
          <w:rStyle w:val="tpa1"/>
          <w:sz w:val="22"/>
          <w:szCs w:val="22"/>
        </w:rPr>
        <w:t>(</w:t>
      </w:r>
      <w:r w:rsidRPr="007D3C14">
        <w:rPr>
          <w:rStyle w:val="tpa1"/>
          <w:i/>
          <w:sz w:val="20"/>
          <w:szCs w:val="20"/>
        </w:rPr>
        <w:t xml:space="preserve">denumirea </w:t>
      </w:r>
      <w:proofErr w:type="spellStart"/>
      <w:r w:rsidRPr="007D3C14">
        <w:rPr>
          <w:rStyle w:val="tpa1"/>
          <w:i/>
          <w:sz w:val="20"/>
          <w:szCs w:val="20"/>
        </w:rPr>
        <w:t>autorităţii</w:t>
      </w:r>
      <w:proofErr w:type="spellEnd"/>
      <w:r w:rsidRPr="007D3C14">
        <w:rPr>
          <w:rStyle w:val="tpa1"/>
          <w:i/>
          <w:sz w:val="20"/>
          <w:szCs w:val="20"/>
        </w:rPr>
        <w:t xml:space="preserve"> contractante </w:t>
      </w:r>
      <w:proofErr w:type="spellStart"/>
      <w:r w:rsidRPr="007D3C14">
        <w:rPr>
          <w:rStyle w:val="tpa1"/>
          <w:i/>
          <w:sz w:val="20"/>
          <w:szCs w:val="20"/>
        </w:rPr>
        <w:t>şi</w:t>
      </w:r>
      <w:proofErr w:type="spellEnd"/>
      <w:r w:rsidRPr="007D3C14">
        <w:rPr>
          <w:rStyle w:val="tpa1"/>
          <w:i/>
          <w:sz w:val="20"/>
          <w:szCs w:val="20"/>
        </w:rPr>
        <w:t xml:space="preserve"> adresa completă</w:t>
      </w:r>
      <w:r w:rsidRPr="00DA3006">
        <w:rPr>
          <w:rStyle w:val="tpa1"/>
          <w:sz w:val="22"/>
          <w:szCs w:val="22"/>
        </w:rPr>
        <w:t>)</w:t>
      </w:r>
    </w:p>
    <w:p w:rsidR="005E3EC4" w:rsidRDefault="005E3EC4" w:rsidP="00BE4E18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</w:p>
    <w:p w:rsidR="00BE4E18" w:rsidRPr="00DA3006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BE4E18" w:rsidRPr="00DA3006">
        <w:rPr>
          <w:rStyle w:val="tpa1"/>
          <w:sz w:val="22"/>
          <w:szCs w:val="22"/>
        </w:rPr>
        <w:t>Domnilor,</w:t>
      </w: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rStyle w:val="tpt1"/>
          <w:sz w:val="22"/>
          <w:szCs w:val="22"/>
        </w:rPr>
      </w:pPr>
      <w:hyperlink w:history="1"/>
      <w:r w:rsidR="00BE4E18" w:rsidRPr="006F701F">
        <w:rPr>
          <w:rStyle w:val="pt1"/>
          <w:b w:val="0"/>
          <w:color w:val="auto"/>
          <w:sz w:val="22"/>
          <w:szCs w:val="22"/>
        </w:rPr>
        <w:t>1.</w:t>
      </w:r>
      <w:r w:rsidR="004712DF">
        <w:rPr>
          <w:rStyle w:val="pt1"/>
          <w:b w:val="0"/>
          <w:color w:val="auto"/>
          <w:sz w:val="22"/>
          <w:szCs w:val="22"/>
        </w:rPr>
        <w:t xml:space="preserve"> </w:t>
      </w:r>
      <w:r w:rsidR="00BE4E18" w:rsidRPr="006F701F">
        <w:rPr>
          <w:rStyle w:val="tpt1"/>
          <w:sz w:val="22"/>
          <w:szCs w:val="22"/>
        </w:rPr>
        <w:t xml:space="preserve">Examinând </w:t>
      </w:r>
      <w:proofErr w:type="spellStart"/>
      <w:r w:rsidR="00BE4E18" w:rsidRPr="006F701F">
        <w:rPr>
          <w:rStyle w:val="tpt1"/>
          <w:sz w:val="22"/>
          <w:szCs w:val="22"/>
        </w:rPr>
        <w:t>documentaţia</w:t>
      </w:r>
      <w:proofErr w:type="spellEnd"/>
      <w:r w:rsidR="00BE4E18" w:rsidRPr="006F701F">
        <w:rPr>
          <w:rStyle w:val="tpt1"/>
          <w:sz w:val="22"/>
          <w:szCs w:val="22"/>
        </w:rPr>
        <w:t xml:space="preserve"> de atribuire, </w:t>
      </w:r>
      <w:proofErr w:type="spellStart"/>
      <w:r w:rsidR="00BE4E18" w:rsidRPr="006F701F">
        <w:rPr>
          <w:rStyle w:val="tpt1"/>
          <w:sz w:val="22"/>
          <w:szCs w:val="22"/>
        </w:rPr>
        <w:t>subsemnaţii</w:t>
      </w:r>
      <w:proofErr w:type="spellEnd"/>
      <w:r w:rsidR="00BE4E18" w:rsidRPr="006F701F">
        <w:rPr>
          <w:rStyle w:val="tpt1"/>
          <w:sz w:val="22"/>
          <w:szCs w:val="22"/>
        </w:rPr>
        <w:t xml:space="preserve">, </w:t>
      </w:r>
      <w:proofErr w:type="spellStart"/>
      <w:r w:rsidR="00BE4E18" w:rsidRPr="006F701F">
        <w:rPr>
          <w:rStyle w:val="tpt1"/>
          <w:sz w:val="22"/>
          <w:szCs w:val="22"/>
        </w:rPr>
        <w:t>reprezentanţi</w:t>
      </w:r>
      <w:proofErr w:type="spellEnd"/>
      <w:r w:rsidR="00BE4E18" w:rsidRPr="006F701F">
        <w:rPr>
          <w:rStyle w:val="tpt1"/>
          <w:sz w:val="22"/>
          <w:szCs w:val="22"/>
        </w:rPr>
        <w:t xml:space="preserve"> ai ofertantului ...... (</w:t>
      </w:r>
      <w:r w:rsidR="00BE4E18" w:rsidRPr="006F701F">
        <w:rPr>
          <w:rStyle w:val="tpt1"/>
          <w:i/>
          <w:sz w:val="20"/>
          <w:szCs w:val="20"/>
        </w:rPr>
        <w:t>denumirea/numele ofertantului</w:t>
      </w:r>
      <w:r w:rsidR="00BE4E18" w:rsidRPr="006F701F">
        <w:rPr>
          <w:rStyle w:val="tpt1"/>
          <w:sz w:val="22"/>
          <w:szCs w:val="22"/>
        </w:rPr>
        <w:t xml:space="preserve">), ne oferim ca, în conformitate cu prevederile </w:t>
      </w:r>
      <w:proofErr w:type="spellStart"/>
      <w:r w:rsidR="00BE4E18" w:rsidRPr="006F701F">
        <w:rPr>
          <w:rStyle w:val="tpt1"/>
          <w:sz w:val="22"/>
          <w:szCs w:val="22"/>
        </w:rPr>
        <w:t>şi</w:t>
      </w:r>
      <w:proofErr w:type="spellEnd"/>
      <w:r w:rsidR="00BE4E18" w:rsidRPr="006F701F">
        <w:rPr>
          <w:rStyle w:val="tpt1"/>
          <w:sz w:val="22"/>
          <w:szCs w:val="22"/>
        </w:rPr>
        <w:t xml:space="preserve"> </w:t>
      </w:r>
      <w:proofErr w:type="spellStart"/>
      <w:r w:rsidR="00BE4E18" w:rsidRPr="006F701F">
        <w:rPr>
          <w:rStyle w:val="tpt1"/>
          <w:sz w:val="22"/>
          <w:szCs w:val="22"/>
        </w:rPr>
        <w:t>cerinţele</w:t>
      </w:r>
      <w:proofErr w:type="spellEnd"/>
      <w:r w:rsidR="00BE4E18" w:rsidRPr="006F701F">
        <w:rPr>
          <w:rStyle w:val="tpt1"/>
          <w:sz w:val="22"/>
          <w:szCs w:val="22"/>
        </w:rPr>
        <w:t xml:space="preserve"> cuprinse în </w:t>
      </w:r>
      <w:proofErr w:type="spellStart"/>
      <w:r w:rsidR="00BE4E18" w:rsidRPr="006F701F">
        <w:rPr>
          <w:rStyle w:val="tpt1"/>
          <w:sz w:val="22"/>
          <w:szCs w:val="22"/>
        </w:rPr>
        <w:t>documentaţia</w:t>
      </w:r>
      <w:proofErr w:type="spellEnd"/>
      <w:r w:rsidR="00BE4E18" w:rsidRPr="006F701F">
        <w:rPr>
          <w:rStyle w:val="tpt1"/>
          <w:sz w:val="22"/>
          <w:szCs w:val="22"/>
        </w:rPr>
        <w:t xml:space="preserve"> mai sus </w:t>
      </w:r>
      <w:proofErr w:type="spellStart"/>
      <w:r w:rsidR="00BE4E18" w:rsidRPr="006F701F">
        <w:rPr>
          <w:rStyle w:val="tpt1"/>
          <w:sz w:val="22"/>
          <w:szCs w:val="22"/>
        </w:rPr>
        <w:t>menţionată</w:t>
      </w:r>
      <w:proofErr w:type="spellEnd"/>
      <w:r w:rsidR="00BE4E18" w:rsidRPr="006F701F">
        <w:rPr>
          <w:rStyle w:val="tpt1"/>
          <w:sz w:val="22"/>
          <w:szCs w:val="22"/>
        </w:rPr>
        <w:t xml:space="preserve">, să </w:t>
      </w:r>
      <w:r w:rsidR="00AE7632" w:rsidRPr="006F701F">
        <w:rPr>
          <w:rStyle w:val="tpt1"/>
          <w:sz w:val="22"/>
          <w:szCs w:val="22"/>
        </w:rPr>
        <w:t>executam</w:t>
      </w:r>
      <w:r w:rsidR="00BE4E18" w:rsidRPr="006F701F">
        <w:rPr>
          <w:rStyle w:val="tpt1"/>
          <w:sz w:val="22"/>
          <w:szCs w:val="22"/>
        </w:rPr>
        <w:t xml:space="preserve"> ........</w:t>
      </w:r>
      <w:r w:rsidR="003545F5" w:rsidRPr="006F701F">
        <w:rPr>
          <w:rStyle w:val="tpt1"/>
          <w:sz w:val="22"/>
          <w:szCs w:val="22"/>
        </w:rPr>
        <w:t xml:space="preserve"> </w:t>
      </w:r>
      <w:r w:rsidR="00BE4E18" w:rsidRPr="006F701F">
        <w:rPr>
          <w:rStyle w:val="tpt1"/>
          <w:sz w:val="22"/>
          <w:szCs w:val="22"/>
        </w:rPr>
        <w:t>(</w:t>
      </w:r>
      <w:r w:rsidR="00BE4E18" w:rsidRPr="006F701F">
        <w:rPr>
          <w:rStyle w:val="tpt1"/>
          <w:i/>
          <w:sz w:val="20"/>
          <w:szCs w:val="20"/>
        </w:rPr>
        <w:t xml:space="preserve">denumirea </w:t>
      </w:r>
      <w:proofErr w:type="spellStart"/>
      <w:r w:rsidR="00AE7632" w:rsidRPr="006F701F">
        <w:rPr>
          <w:rStyle w:val="tpt1"/>
          <w:i/>
          <w:sz w:val="20"/>
          <w:szCs w:val="20"/>
        </w:rPr>
        <w:t>lucrarii</w:t>
      </w:r>
      <w:proofErr w:type="spellEnd"/>
      <w:r w:rsidR="00BE4E18" w:rsidRPr="006F701F">
        <w:rPr>
          <w:rStyle w:val="tpt1"/>
          <w:sz w:val="22"/>
          <w:szCs w:val="22"/>
        </w:rPr>
        <w:t>), pentru suma de</w:t>
      </w:r>
      <w:r w:rsidR="00634A7E" w:rsidRPr="006F701F">
        <w:rPr>
          <w:rStyle w:val="tpt1"/>
          <w:sz w:val="22"/>
          <w:szCs w:val="22"/>
        </w:rPr>
        <w:t xml:space="preserve"> ….</w:t>
      </w:r>
      <w:r w:rsidR="00BE4E18" w:rsidRPr="006F701F">
        <w:rPr>
          <w:rStyle w:val="tpt1"/>
          <w:sz w:val="28"/>
          <w:szCs w:val="28"/>
        </w:rPr>
        <w:t xml:space="preserve"> </w:t>
      </w:r>
      <w:r w:rsidR="00BE4E18" w:rsidRPr="006F701F">
        <w:rPr>
          <w:rStyle w:val="tpt1"/>
          <w:sz w:val="22"/>
          <w:szCs w:val="22"/>
        </w:rPr>
        <w:t>(</w:t>
      </w:r>
      <w:r w:rsidR="00BE4E18" w:rsidRPr="006F701F">
        <w:rPr>
          <w:rStyle w:val="tpt1"/>
          <w:i/>
          <w:sz w:val="20"/>
          <w:szCs w:val="20"/>
        </w:rPr>
        <w:t xml:space="preserve">suma în litere </w:t>
      </w:r>
      <w:proofErr w:type="spellStart"/>
      <w:r w:rsidR="00BE4E18" w:rsidRPr="006F701F">
        <w:rPr>
          <w:rStyle w:val="tpt1"/>
          <w:i/>
          <w:sz w:val="20"/>
          <w:szCs w:val="20"/>
        </w:rPr>
        <w:t>şi</w:t>
      </w:r>
      <w:proofErr w:type="spellEnd"/>
      <w:r w:rsidR="00BE4E18" w:rsidRPr="006F701F">
        <w:rPr>
          <w:rStyle w:val="tpt1"/>
          <w:i/>
          <w:sz w:val="20"/>
          <w:szCs w:val="20"/>
        </w:rPr>
        <w:t xml:space="preserve"> în cifre, precum </w:t>
      </w:r>
      <w:proofErr w:type="spellStart"/>
      <w:r w:rsidR="00BE4E18" w:rsidRPr="006F701F">
        <w:rPr>
          <w:rStyle w:val="tpt1"/>
          <w:i/>
          <w:sz w:val="20"/>
          <w:szCs w:val="20"/>
        </w:rPr>
        <w:t>şi</w:t>
      </w:r>
      <w:proofErr w:type="spellEnd"/>
      <w:r w:rsidR="00BE4E18" w:rsidRPr="006F701F">
        <w:rPr>
          <w:rStyle w:val="tpt1"/>
          <w:i/>
          <w:sz w:val="20"/>
          <w:szCs w:val="20"/>
        </w:rPr>
        <w:t xml:space="preserve"> moneda ofertei</w:t>
      </w:r>
      <w:r w:rsidR="00BE4E18" w:rsidRPr="006F701F">
        <w:rPr>
          <w:rStyle w:val="tpt1"/>
          <w:sz w:val="22"/>
          <w:szCs w:val="22"/>
        </w:rPr>
        <w:t>), plătibilă, la care se adaugă taxa pe valoarea adăugată în valoare de ......</w:t>
      </w:r>
      <w:r w:rsidR="00466207" w:rsidRPr="006F701F">
        <w:rPr>
          <w:rStyle w:val="tpt1"/>
          <w:sz w:val="22"/>
          <w:szCs w:val="22"/>
        </w:rPr>
        <w:t xml:space="preserve"> </w:t>
      </w:r>
      <w:r w:rsidR="00BE4E18" w:rsidRPr="006F701F">
        <w:rPr>
          <w:rStyle w:val="tpt1"/>
          <w:sz w:val="22"/>
          <w:szCs w:val="22"/>
        </w:rPr>
        <w:t>(</w:t>
      </w:r>
      <w:r w:rsidR="00BE4E18" w:rsidRPr="006F701F">
        <w:rPr>
          <w:rStyle w:val="tpt1"/>
          <w:i/>
          <w:sz w:val="20"/>
          <w:szCs w:val="20"/>
        </w:rPr>
        <w:t xml:space="preserve">suma în litere </w:t>
      </w:r>
      <w:proofErr w:type="spellStart"/>
      <w:r w:rsidR="00BE4E18" w:rsidRPr="006F701F">
        <w:rPr>
          <w:rStyle w:val="tpt1"/>
          <w:i/>
          <w:sz w:val="20"/>
          <w:szCs w:val="20"/>
        </w:rPr>
        <w:t>şi</w:t>
      </w:r>
      <w:proofErr w:type="spellEnd"/>
      <w:r w:rsidR="00BE4E18" w:rsidRPr="006F701F">
        <w:rPr>
          <w:rStyle w:val="tpt1"/>
          <w:i/>
          <w:sz w:val="20"/>
          <w:szCs w:val="20"/>
        </w:rPr>
        <w:t xml:space="preserve"> în cifre</w:t>
      </w:r>
      <w:r w:rsidR="00BE4E18" w:rsidRPr="006F701F">
        <w:rPr>
          <w:rStyle w:val="tpt1"/>
          <w:sz w:val="22"/>
          <w:szCs w:val="22"/>
        </w:rPr>
        <w:t xml:space="preserve">), in </w:t>
      </w:r>
      <w:proofErr w:type="spellStart"/>
      <w:r w:rsidR="00BE4E18" w:rsidRPr="006F701F">
        <w:rPr>
          <w:rStyle w:val="tpt1"/>
          <w:sz w:val="22"/>
          <w:szCs w:val="22"/>
        </w:rPr>
        <w:t>conditiile</w:t>
      </w:r>
      <w:proofErr w:type="spellEnd"/>
      <w:r w:rsidR="00BE4E18" w:rsidRPr="006F701F">
        <w:rPr>
          <w:rStyle w:val="tpt1"/>
          <w:sz w:val="22"/>
          <w:szCs w:val="22"/>
        </w:rPr>
        <w:t xml:space="preserve"> </w:t>
      </w:r>
      <w:proofErr w:type="spellStart"/>
      <w:r w:rsidR="00BE4E18" w:rsidRPr="006F701F">
        <w:rPr>
          <w:rStyle w:val="tpt1"/>
          <w:sz w:val="22"/>
          <w:szCs w:val="22"/>
        </w:rPr>
        <w:t>prevazute</w:t>
      </w:r>
      <w:proofErr w:type="spellEnd"/>
      <w:r w:rsidR="00BE4E18" w:rsidRPr="006F701F">
        <w:rPr>
          <w:rStyle w:val="tpt1"/>
          <w:sz w:val="22"/>
          <w:szCs w:val="22"/>
        </w:rPr>
        <w:t xml:space="preserve"> in </w:t>
      </w:r>
      <w:proofErr w:type="spellStart"/>
      <w:r w:rsidR="00BE4E18" w:rsidRPr="006F701F">
        <w:rPr>
          <w:rStyle w:val="tpt1"/>
          <w:sz w:val="22"/>
          <w:szCs w:val="22"/>
        </w:rPr>
        <w:t>documentatia</w:t>
      </w:r>
      <w:proofErr w:type="spellEnd"/>
      <w:r w:rsidR="00BE4E18" w:rsidRPr="006F701F">
        <w:rPr>
          <w:rStyle w:val="tpt1"/>
          <w:sz w:val="22"/>
          <w:szCs w:val="22"/>
        </w:rPr>
        <w:t xml:space="preserve"> de atribuire si in propunerea tehnica si financiara.</w:t>
      </w: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BE4E18" w:rsidRPr="006F701F">
        <w:rPr>
          <w:rStyle w:val="pt1"/>
          <w:b w:val="0"/>
          <w:color w:val="auto"/>
          <w:sz w:val="22"/>
          <w:szCs w:val="22"/>
        </w:rPr>
        <w:t>2.</w:t>
      </w:r>
      <w:r w:rsidR="004712DF">
        <w:rPr>
          <w:rStyle w:val="pt1"/>
          <w:b w:val="0"/>
          <w:color w:val="auto"/>
          <w:sz w:val="22"/>
          <w:szCs w:val="22"/>
        </w:rPr>
        <w:t xml:space="preserve"> </w:t>
      </w:r>
      <w:r w:rsidR="00BE4E18" w:rsidRPr="006F701F">
        <w:rPr>
          <w:rStyle w:val="tpt1"/>
          <w:sz w:val="22"/>
          <w:szCs w:val="22"/>
        </w:rPr>
        <w:t xml:space="preserve">Ne angajăm ca, în cazul în care oferta noastră este stabilită </w:t>
      </w:r>
      <w:proofErr w:type="spellStart"/>
      <w:r w:rsidR="00BE4E18" w:rsidRPr="006F701F">
        <w:rPr>
          <w:rStyle w:val="tpt1"/>
          <w:sz w:val="22"/>
          <w:szCs w:val="22"/>
        </w:rPr>
        <w:t>câştigătoare</w:t>
      </w:r>
      <w:proofErr w:type="spellEnd"/>
      <w:r w:rsidR="00BE4E18" w:rsidRPr="006F701F">
        <w:rPr>
          <w:rStyle w:val="tpt1"/>
          <w:sz w:val="22"/>
          <w:szCs w:val="22"/>
        </w:rPr>
        <w:t xml:space="preserve">, să </w:t>
      </w:r>
      <w:r w:rsidR="007F077C">
        <w:rPr>
          <w:rStyle w:val="tpt1"/>
          <w:sz w:val="22"/>
          <w:szCs w:val="22"/>
        </w:rPr>
        <w:t>executăm</w:t>
      </w:r>
      <w:r w:rsidR="00BE4E18" w:rsidRPr="006F701F">
        <w:rPr>
          <w:rStyle w:val="tpt1"/>
          <w:sz w:val="22"/>
          <w:szCs w:val="22"/>
        </w:rPr>
        <w:t xml:space="preserve"> </w:t>
      </w:r>
      <w:r w:rsidR="007F077C">
        <w:rPr>
          <w:rStyle w:val="tpt1"/>
          <w:sz w:val="22"/>
          <w:szCs w:val="22"/>
        </w:rPr>
        <w:t>lucrarea</w:t>
      </w:r>
      <w:r w:rsidR="00BE4E18" w:rsidRPr="006F701F">
        <w:rPr>
          <w:rStyle w:val="tpt1"/>
          <w:sz w:val="22"/>
          <w:szCs w:val="22"/>
        </w:rPr>
        <w:t xml:space="preserve"> în graficul de timp anexat.</w:t>
      </w: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BE4E18" w:rsidRPr="006F701F">
        <w:rPr>
          <w:rStyle w:val="pt1"/>
          <w:b w:val="0"/>
          <w:color w:val="auto"/>
          <w:sz w:val="22"/>
          <w:szCs w:val="22"/>
        </w:rPr>
        <w:t>3.</w:t>
      </w:r>
      <w:r w:rsidR="004712DF">
        <w:rPr>
          <w:rStyle w:val="pt1"/>
          <w:b w:val="0"/>
          <w:color w:val="auto"/>
          <w:sz w:val="22"/>
          <w:szCs w:val="22"/>
        </w:rPr>
        <w:t xml:space="preserve"> </w:t>
      </w:r>
      <w:r w:rsidR="00BE4E18" w:rsidRPr="006F701F">
        <w:rPr>
          <w:rStyle w:val="tpt1"/>
          <w:sz w:val="22"/>
          <w:szCs w:val="22"/>
        </w:rPr>
        <w:t xml:space="preserve">Ne angajăm să </w:t>
      </w:r>
      <w:proofErr w:type="spellStart"/>
      <w:r w:rsidR="00BE4E18" w:rsidRPr="006F701F">
        <w:rPr>
          <w:rStyle w:val="tpt1"/>
          <w:sz w:val="22"/>
          <w:szCs w:val="22"/>
        </w:rPr>
        <w:t>menţinem</w:t>
      </w:r>
      <w:proofErr w:type="spellEnd"/>
      <w:r w:rsidR="00BE4E18" w:rsidRPr="006F701F">
        <w:rPr>
          <w:rStyle w:val="tpt1"/>
          <w:sz w:val="22"/>
          <w:szCs w:val="22"/>
        </w:rPr>
        <w:t xml:space="preserve"> aceasta ofertă val</w:t>
      </w:r>
      <w:r w:rsidR="00F044BC">
        <w:rPr>
          <w:rStyle w:val="tpt1"/>
          <w:sz w:val="22"/>
          <w:szCs w:val="22"/>
        </w:rPr>
        <w:t>abilă pentru o durată de .....</w:t>
      </w:r>
      <w:r w:rsidR="00BE4E18" w:rsidRPr="006F701F">
        <w:rPr>
          <w:rStyle w:val="tpt1"/>
          <w:sz w:val="22"/>
          <w:szCs w:val="22"/>
        </w:rPr>
        <w:t>. zile, (</w:t>
      </w:r>
      <w:r w:rsidR="00BE4E18" w:rsidRPr="006F701F">
        <w:rPr>
          <w:rStyle w:val="tpt1"/>
          <w:i/>
          <w:sz w:val="20"/>
          <w:szCs w:val="20"/>
        </w:rPr>
        <w:t xml:space="preserve">durata în litere </w:t>
      </w:r>
      <w:proofErr w:type="spellStart"/>
      <w:r w:rsidR="00BE4E18" w:rsidRPr="006F701F">
        <w:rPr>
          <w:rStyle w:val="tpt1"/>
          <w:i/>
          <w:sz w:val="20"/>
          <w:szCs w:val="20"/>
        </w:rPr>
        <w:t>şi</w:t>
      </w:r>
      <w:proofErr w:type="spellEnd"/>
      <w:r w:rsidR="00BE4E18" w:rsidRPr="006F701F">
        <w:rPr>
          <w:rStyle w:val="tpt1"/>
          <w:i/>
          <w:sz w:val="20"/>
          <w:szCs w:val="20"/>
        </w:rPr>
        <w:t xml:space="preserve"> cifre</w:t>
      </w:r>
      <w:r w:rsidR="00BE4E18" w:rsidRPr="006F701F">
        <w:rPr>
          <w:rStyle w:val="tpt1"/>
          <w:sz w:val="22"/>
          <w:szCs w:val="22"/>
        </w:rPr>
        <w:t>), respectiv pân</w:t>
      </w:r>
      <w:r w:rsidR="00F044BC">
        <w:rPr>
          <w:rStyle w:val="tpt1"/>
          <w:sz w:val="22"/>
          <w:szCs w:val="22"/>
        </w:rPr>
        <w:t>ă la data de ..</w:t>
      </w:r>
      <w:r w:rsidR="00BE4E18" w:rsidRPr="006F701F">
        <w:rPr>
          <w:rStyle w:val="tpt1"/>
          <w:sz w:val="22"/>
          <w:szCs w:val="22"/>
        </w:rPr>
        <w:t>... (</w:t>
      </w:r>
      <w:r w:rsidR="00BE4E18" w:rsidRPr="006F701F">
        <w:rPr>
          <w:rStyle w:val="tpt1"/>
          <w:i/>
          <w:sz w:val="20"/>
          <w:szCs w:val="20"/>
        </w:rPr>
        <w:t>ziua/luna/anul</w:t>
      </w:r>
      <w:r w:rsidR="00BE4E18" w:rsidRPr="006F701F">
        <w:rPr>
          <w:rStyle w:val="tpt1"/>
          <w:sz w:val="22"/>
          <w:szCs w:val="22"/>
        </w:rPr>
        <w:t xml:space="preserve">), </w:t>
      </w:r>
      <w:proofErr w:type="spellStart"/>
      <w:r w:rsidR="00BE4E18" w:rsidRPr="006F701F">
        <w:rPr>
          <w:rStyle w:val="tpt1"/>
          <w:sz w:val="22"/>
          <w:szCs w:val="22"/>
        </w:rPr>
        <w:t>şi</w:t>
      </w:r>
      <w:proofErr w:type="spellEnd"/>
      <w:r w:rsidR="00BE4E18" w:rsidRPr="006F701F">
        <w:rPr>
          <w:rStyle w:val="tpt1"/>
          <w:sz w:val="22"/>
          <w:szCs w:val="22"/>
        </w:rPr>
        <w:t xml:space="preserve"> ea va rămâne obligatorie pentru noi </w:t>
      </w:r>
      <w:proofErr w:type="spellStart"/>
      <w:r w:rsidR="00BE4E18" w:rsidRPr="006F701F">
        <w:rPr>
          <w:rStyle w:val="tpt1"/>
          <w:sz w:val="22"/>
          <w:szCs w:val="22"/>
        </w:rPr>
        <w:t>şi</w:t>
      </w:r>
      <w:proofErr w:type="spellEnd"/>
      <w:r w:rsidR="00BE4E18" w:rsidRPr="006F701F">
        <w:rPr>
          <w:rStyle w:val="tpt1"/>
          <w:sz w:val="22"/>
          <w:szCs w:val="22"/>
        </w:rPr>
        <w:t xml:space="preserve"> poate fi acceptată oricând înainte de expirarea perioadei de valabilitate.</w:t>
      </w: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BE4E18" w:rsidRPr="006F701F">
        <w:rPr>
          <w:rStyle w:val="pt1"/>
          <w:b w:val="0"/>
          <w:color w:val="auto"/>
          <w:sz w:val="22"/>
          <w:szCs w:val="22"/>
        </w:rPr>
        <w:t>4.</w:t>
      </w:r>
      <w:r w:rsidR="004712DF">
        <w:rPr>
          <w:rStyle w:val="pt1"/>
          <w:b w:val="0"/>
          <w:color w:val="auto"/>
          <w:sz w:val="22"/>
          <w:szCs w:val="22"/>
        </w:rPr>
        <w:t xml:space="preserve"> </w:t>
      </w:r>
      <w:r w:rsidR="00BE4E18" w:rsidRPr="006F701F">
        <w:rPr>
          <w:rStyle w:val="tpt1"/>
          <w:sz w:val="22"/>
          <w:szCs w:val="22"/>
        </w:rPr>
        <w:t xml:space="preserve">Până la încheierea </w:t>
      </w:r>
      <w:proofErr w:type="spellStart"/>
      <w:r w:rsidR="00BE4E18" w:rsidRPr="006F701F">
        <w:rPr>
          <w:rStyle w:val="tpt1"/>
          <w:sz w:val="22"/>
          <w:szCs w:val="22"/>
        </w:rPr>
        <w:t>şi</w:t>
      </w:r>
      <w:proofErr w:type="spellEnd"/>
      <w:r w:rsidR="00BE4E18" w:rsidRPr="006F701F">
        <w:rPr>
          <w:rStyle w:val="tpt1"/>
          <w:sz w:val="22"/>
          <w:szCs w:val="22"/>
        </w:rPr>
        <w:t xml:space="preserve"> semnarea contractului de </w:t>
      </w:r>
      <w:proofErr w:type="spellStart"/>
      <w:r w:rsidR="00BE4E18" w:rsidRPr="006F701F">
        <w:rPr>
          <w:rStyle w:val="tpt1"/>
          <w:sz w:val="22"/>
          <w:szCs w:val="22"/>
        </w:rPr>
        <w:t>achiziţie</w:t>
      </w:r>
      <w:proofErr w:type="spellEnd"/>
      <w:r w:rsidR="00BE4E18" w:rsidRPr="006F701F">
        <w:rPr>
          <w:rStyle w:val="tpt1"/>
          <w:sz w:val="22"/>
          <w:szCs w:val="22"/>
        </w:rPr>
        <w:t xml:space="preserve"> </w:t>
      </w:r>
      <w:r w:rsidR="00603F54">
        <w:rPr>
          <w:rStyle w:val="tpt1"/>
          <w:sz w:val="22"/>
          <w:szCs w:val="22"/>
        </w:rPr>
        <w:t>sectorial</w:t>
      </w:r>
      <w:r w:rsidR="00BE4E18" w:rsidRPr="006F701F">
        <w:rPr>
          <w:rStyle w:val="tpt1"/>
          <w:sz w:val="22"/>
          <w:szCs w:val="22"/>
        </w:rPr>
        <w:t xml:space="preserve">ă această ofertă, împreună cu comunicarea transmisă de dumneavoastră, prin care oferta noastră este stabilită </w:t>
      </w:r>
      <w:proofErr w:type="spellStart"/>
      <w:r w:rsidR="00BE4E18" w:rsidRPr="006F701F">
        <w:rPr>
          <w:rStyle w:val="tpt1"/>
          <w:sz w:val="22"/>
          <w:szCs w:val="22"/>
        </w:rPr>
        <w:t>câştigătoare</w:t>
      </w:r>
      <w:proofErr w:type="spellEnd"/>
      <w:r w:rsidR="00BE4E18" w:rsidRPr="006F701F">
        <w:rPr>
          <w:rStyle w:val="tpt1"/>
          <w:sz w:val="22"/>
          <w:szCs w:val="22"/>
        </w:rPr>
        <w:t>, vor constitui un contract angajant între noi.</w:t>
      </w:r>
    </w:p>
    <w:p w:rsidR="00BE4E18" w:rsidRPr="006F701F" w:rsidRDefault="00BE4E18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r w:rsidRPr="006F701F">
        <w:rPr>
          <w:rStyle w:val="pt1"/>
          <w:b w:val="0"/>
          <w:color w:val="auto"/>
          <w:sz w:val="22"/>
          <w:szCs w:val="22"/>
        </w:rPr>
        <w:t>5.</w:t>
      </w:r>
      <w:r w:rsidR="004712DF">
        <w:rPr>
          <w:rStyle w:val="pt1"/>
          <w:b w:val="0"/>
          <w:color w:val="auto"/>
          <w:sz w:val="22"/>
          <w:szCs w:val="22"/>
        </w:rPr>
        <w:t xml:space="preserve"> </w:t>
      </w:r>
      <w:r w:rsidRPr="006F701F">
        <w:rPr>
          <w:rStyle w:val="tpt1"/>
          <w:sz w:val="22"/>
          <w:szCs w:val="22"/>
        </w:rPr>
        <w:t>Precizăm că:</w:t>
      </w: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BE4E18" w:rsidRPr="006F701F">
        <w:rPr>
          <w:rStyle w:val="tpa1"/>
          <w:sz w:val="22"/>
          <w:szCs w:val="22"/>
        </w:rPr>
        <w:t>|_| depunem ofertă alternativă, ale cărei detalii sunt prezentate într-un formular de ofertă separat, marcat în mod clar "alternativă";</w:t>
      </w: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BE4E18" w:rsidRPr="006F701F">
        <w:rPr>
          <w:rStyle w:val="tpa1"/>
          <w:sz w:val="22"/>
          <w:szCs w:val="22"/>
        </w:rPr>
        <w:t>|_| nu depunem ofertă alternativă.</w:t>
      </w: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BE4E18" w:rsidRPr="006F701F">
        <w:rPr>
          <w:rStyle w:val="tpa1"/>
          <w:sz w:val="22"/>
          <w:szCs w:val="22"/>
        </w:rPr>
        <w:t>(</w:t>
      </w:r>
      <w:r w:rsidR="00BE4E18" w:rsidRPr="006F701F">
        <w:rPr>
          <w:rStyle w:val="tpa1"/>
          <w:i/>
          <w:sz w:val="20"/>
          <w:szCs w:val="20"/>
        </w:rPr>
        <w:t xml:space="preserve">Se bifează </w:t>
      </w:r>
      <w:proofErr w:type="spellStart"/>
      <w:r w:rsidR="00BE4E18" w:rsidRPr="006F701F">
        <w:rPr>
          <w:rStyle w:val="tpa1"/>
          <w:i/>
          <w:sz w:val="20"/>
          <w:szCs w:val="20"/>
        </w:rPr>
        <w:t>opţiunea</w:t>
      </w:r>
      <w:proofErr w:type="spellEnd"/>
      <w:r w:rsidR="00BE4E18" w:rsidRPr="006F701F">
        <w:rPr>
          <w:rStyle w:val="tpa1"/>
          <w:i/>
          <w:sz w:val="20"/>
          <w:szCs w:val="20"/>
        </w:rPr>
        <w:t xml:space="preserve"> corespunzătoare</w:t>
      </w:r>
      <w:r w:rsidR="00BE4E18" w:rsidRPr="006F701F">
        <w:rPr>
          <w:rStyle w:val="tpa1"/>
          <w:sz w:val="22"/>
          <w:szCs w:val="22"/>
        </w:rPr>
        <w:t>.)</w:t>
      </w: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BE4E18" w:rsidRPr="006F701F">
        <w:rPr>
          <w:rStyle w:val="pt1"/>
          <w:b w:val="0"/>
          <w:color w:val="auto"/>
          <w:sz w:val="22"/>
          <w:szCs w:val="22"/>
        </w:rPr>
        <w:t>6.</w:t>
      </w:r>
      <w:r w:rsidR="004712DF">
        <w:rPr>
          <w:rStyle w:val="pt1"/>
          <w:b w:val="0"/>
          <w:color w:val="auto"/>
          <w:sz w:val="22"/>
          <w:szCs w:val="22"/>
        </w:rPr>
        <w:t xml:space="preserve"> </w:t>
      </w:r>
      <w:r w:rsidR="00BE4E18" w:rsidRPr="006F701F">
        <w:rPr>
          <w:rStyle w:val="tpt1"/>
          <w:sz w:val="22"/>
          <w:szCs w:val="22"/>
        </w:rPr>
        <w:t xml:space="preserve">Am </w:t>
      </w:r>
      <w:proofErr w:type="spellStart"/>
      <w:r w:rsidR="00BE4E18" w:rsidRPr="006F701F">
        <w:rPr>
          <w:rStyle w:val="tpt1"/>
          <w:sz w:val="22"/>
          <w:szCs w:val="22"/>
        </w:rPr>
        <w:t>înţeles</w:t>
      </w:r>
      <w:proofErr w:type="spellEnd"/>
      <w:r w:rsidR="00BE4E18" w:rsidRPr="006F701F">
        <w:rPr>
          <w:rStyle w:val="tpt1"/>
          <w:sz w:val="22"/>
          <w:szCs w:val="22"/>
        </w:rPr>
        <w:t xml:space="preserve"> </w:t>
      </w:r>
      <w:proofErr w:type="spellStart"/>
      <w:r w:rsidR="00BE4E18" w:rsidRPr="006F701F">
        <w:rPr>
          <w:rStyle w:val="tpt1"/>
          <w:sz w:val="22"/>
          <w:szCs w:val="22"/>
        </w:rPr>
        <w:t>şi</w:t>
      </w:r>
      <w:proofErr w:type="spellEnd"/>
      <w:r w:rsidR="00BE4E18" w:rsidRPr="006F701F">
        <w:rPr>
          <w:rStyle w:val="tpt1"/>
          <w:sz w:val="22"/>
          <w:szCs w:val="22"/>
        </w:rPr>
        <w:t xml:space="preserve"> </w:t>
      </w:r>
      <w:proofErr w:type="spellStart"/>
      <w:r w:rsidR="00BE4E18" w:rsidRPr="006F701F">
        <w:rPr>
          <w:rStyle w:val="tpt1"/>
          <w:sz w:val="22"/>
          <w:szCs w:val="22"/>
        </w:rPr>
        <w:t>consimţim</w:t>
      </w:r>
      <w:proofErr w:type="spellEnd"/>
      <w:r w:rsidR="00BE4E18" w:rsidRPr="006F701F">
        <w:rPr>
          <w:rStyle w:val="tpt1"/>
          <w:sz w:val="22"/>
          <w:szCs w:val="22"/>
        </w:rPr>
        <w:t xml:space="preserve"> ca, în cazul în care oferta noastră este stabilită ca fiind </w:t>
      </w:r>
      <w:proofErr w:type="spellStart"/>
      <w:r w:rsidR="00BE4E18" w:rsidRPr="006F701F">
        <w:rPr>
          <w:rStyle w:val="tpt1"/>
          <w:sz w:val="22"/>
          <w:szCs w:val="22"/>
        </w:rPr>
        <w:t>câştigătoare</w:t>
      </w:r>
      <w:proofErr w:type="spellEnd"/>
      <w:r w:rsidR="00BE4E18" w:rsidRPr="006F701F">
        <w:rPr>
          <w:rStyle w:val="tpt1"/>
          <w:sz w:val="22"/>
          <w:szCs w:val="22"/>
        </w:rPr>
        <w:t xml:space="preserve">, să constituim </w:t>
      </w:r>
      <w:proofErr w:type="spellStart"/>
      <w:r w:rsidR="00BE4E18" w:rsidRPr="006F701F">
        <w:rPr>
          <w:rStyle w:val="tpt1"/>
          <w:sz w:val="22"/>
          <w:szCs w:val="22"/>
        </w:rPr>
        <w:t>garanţia</w:t>
      </w:r>
      <w:proofErr w:type="spellEnd"/>
      <w:r w:rsidR="00BE4E18" w:rsidRPr="006F701F">
        <w:rPr>
          <w:rStyle w:val="tpt1"/>
          <w:sz w:val="22"/>
          <w:szCs w:val="22"/>
        </w:rPr>
        <w:t xml:space="preserve"> de bună </w:t>
      </w:r>
      <w:proofErr w:type="spellStart"/>
      <w:r w:rsidR="00BE4E18" w:rsidRPr="006F701F">
        <w:rPr>
          <w:rStyle w:val="tpt1"/>
          <w:sz w:val="22"/>
          <w:szCs w:val="22"/>
        </w:rPr>
        <w:t>execuţie</w:t>
      </w:r>
      <w:proofErr w:type="spellEnd"/>
      <w:r w:rsidR="00BE4E18" w:rsidRPr="006F701F">
        <w:rPr>
          <w:rStyle w:val="tpt1"/>
          <w:sz w:val="22"/>
          <w:szCs w:val="22"/>
        </w:rPr>
        <w:t xml:space="preserve"> în conformitate cu prevederile din </w:t>
      </w:r>
      <w:proofErr w:type="spellStart"/>
      <w:r w:rsidR="00BE4E18" w:rsidRPr="006F701F">
        <w:rPr>
          <w:rStyle w:val="tpt1"/>
          <w:sz w:val="22"/>
          <w:szCs w:val="22"/>
        </w:rPr>
        <w:t>documentaţia</w:t>
      </w:r>
      <w:proofErr w:type="spellEnd"/>
      <w:r w:rsidR="00BE4E18" w:rsidRPr="006F701F">
        <w:rPr>
          <w:rStyle w:val="tpt1"/>
          <w:sz w:val="22"/>
          <w:szCs w:val="22"/>
        </w:rPr>
        <w:t xml:space="preserve"> de atribuire, respectiv </w:t>
      </w:r>
      <w:r w:rsidR="008735EC">
        <w:rPr>
          <w:rStyle w:val="tpt1"/>
          <w:sz w:val="22"/>
          <w:szCs w:val="22"/>
        </w:rPr>
        <w:t>……………</w:t>
      </w:r>
    </w:p>
    <w:p w:rsidR="00BE4E18" w:rsidRDefault="00BE4E18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rStyle w:val="tpt1"/>
          <w:sz w:val="22"/>
          <w:szCs w:val="22"/>
        </w:rPr>
      </w:pPr>
      <w:r w:rsidRPr="006F701F">
        <w:rPr>
          <w:rStyle w:val="pt1"/>
          <w:b w:val="0"/>
          <w:color w:val="auto"/>
          <w:sz w:val="22"/>
          <w:szCs w:val="22"/>
        </w:rPr>
        <w:t>7.</w:t>
      </w:r>
      <w:r w:rsidR="004712DF">
        <w:rPr>
          <w:rStyle w:val="pt1"/>
          <w:b w:val="0"/>
          <w:color w:val="auto"/>
          <w:sz w:val="22"/>
          <w:szCs w:val="22"/>
        </w:rPr>
        <w:t xml:space="preserve"> </w:t>
      </w:r>
      <w:proofErr w:type="spellStart"/>
      <w:r w:rsidRPr="006F701F">
        <w:rPr>
          <w:rStyle w:val="tpt1"/>
          <w:sz w:val="22"/>
          <w:szCs w:val="22"/>
        </w:rPr>
        <w:t>Înţelegem</w:t>
      </w:r>
      <w:proofErr w:type="spellEnd"/>
      <w:r w:rsidRPr="006F701F">
        <w:rPr>
          <w:rStyle w:val="tpt1"/>
          <w:sz w:val="22"/>
          <w:szCs w:val="22"/>
        </w:rPr>
        <w:t xml:space="preserve"> că nu </w:t>
      </w:r>
      <w:proofErr w:type="spellStart"/>
      <w:r w:rsidRPr="006F701F">
        <w:rPr>
          <w:rStyle w:val="tpt1"/>
          <w:sz w:val="22"/>
          <w:szCs w:val="22"/>
        </w:rPr>
        <w:t>sunteţi</w:t>
      </w:r>
      <w:proofErr w:type="spellEnd"/>
      <w:r w:rsidRPr="006F701F">
        <w:rPr>
          <w:rStyle w:val="tpt1"/>
          <w:sz w:val="22"/>
          <w:szCs w:val="22"/>
        </w:rPr>
        <w:t xml:space="preserve"> </w:t>
      </w:r>
      <w:proofErr w:type="spellStart"/>
      <w:r w:rsidRPr="006F701F">
        <w:rPr>
          <w:rStyle w:val="tpt1"/>
          <w:sz w:val="22"/>
          <w:szCs w:val="22"/>
        </w:rPr>
        <w:t>obligaţi</w:t>
      </w:r>
      <w:proofErr w:type="spellEnd"/>
      <w:r w:rsidRPr="006F701F">
        <w:rPr>
          <w:rStyle w:val="tpt1"/>
          <w:sz w:val="22"/>
          <w:szCs w:val="22"/>
        </w:rPr>
        <w:t xml:space="preserve"> să </w:t>
      </w:r>
      <w:proofErr w:type="spellStart"/>
      <w:r w:rsidRPr="006F701F">
        <w:rPr>
          <w:rStyle w:val="tpt1"/>
          <w:sz w:val="22"/>
          <w:szCs w:val="22"/>
        </w:rPr>
        <w:t>acceptaţi</w:t>
      </w:r>
      <w:proofErr w:type="spellEnd"/>
      <w:r w:rsidRPr="006F701F">
        <w:rPr>
          <w:rStyle w:val="tpt1"/>
          <w:sz w:val="22"/>
          <w:szCs w:val="22"/>
        </w:rPr>
        <w:t xml:space="preserve"> oferta cu cel mai scăzut </w:t>
      </w:r>
      <w:proofErr w:type="spellStart"/>
      <w:r w:rsidRPr="006F701F">
        <w:rPr>
          <w:rStyle w:val="tpt1"/>
          <w:sz w:val="22"/>
          <w:szCs w:val="22"/>
        </w:rPr>
        <w:t>preţ</w:t>
      </w:r>
      <w:proofErr w:type="spellEnd"/>
      <w:r w:rsidRPr="006F701F">
        <w:rPr>
          <w:rStyle w:val="tpt1"/>
          <w:sz w:val="22"/>
          <w:szCs w:val="22"/>
        </w:rPr>
        <w:t xml:space="preserve"> sau orice altă ofertă pe care o </w:t>
      </w:r>
      <w:proofErr w:type="spellStart"/>
      <w:r w:rsidRPr="006F701F">
        <w:rPr>
          <w:rStyle w:val="tpt1"/>
          <w:sz w:val="22"/>
          <w:szCs w:val="22"/>
        </w:rPr>
        <w:t>puteţi</w:t>
      </w:r>
      <w:proofErr w:type="spellEnd"/>
      <w:r w:rsidRPr="006F701F">
        <w:rPr>
          <w:rStyle w:val="tpt1"/>
          <w:sz w:val="22"/>
          <w:szCs w:val="22"/>
        </w:rPr>
        <w:t xml:space="preserve"> primi.</w:t>
      </w:r>
    </w:p>
    <w:p w:rsidR="00AD5E9C" w:rsidRDefault="00AD5E9C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rStyle w:val="tpt1"/>
          <w:sz w:val="22"/>
          <w:szCs w:val="22"/>
        </w:rPr>
      </w:pPr>
      <w:r>
        <w:rPr>
          <w:rStyle w:val="tpt1"/>
          <w:sz w:val="22"/>
          <w:szCs w:val="22"/>
        </w:rPr>
        <w:t>8. Date contact operator economic:</w:t>
      </w:r>
    </w:p>
    <w:p w:rsidR="00AD5E9C" w:rsidRPr="006F701F" w:rsidRDefault="00AD5E9C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r w:rsidRPr="00E214AA">
        <w:rPr>
          <w:b/>
        </w:rPr>
        <w:t>SC ………</w:t>
      </w:r>
      <w:r w:rsidRPr="00E214AA">
        <w:t xml:space="preserve">, cu sediul ………, str. ……, nr. …, </w:t>
      </w:r>
      <w:proofErr w:type="spellStart"/>
      <w:r w:rsidRPr="00E214AA">
        <w:t>judeţul</w:t>
      </w:r>
      <w:proofErr w:type="spellEnd"/>
      <w:r w:rsidRPr="00E214AA">
        <w:t xml:space="preserve"> ……, tel</w:t>
      </w:r>
      <w:r>
        <w:t>.</w:t>
      </w:r>
      <w:r w:rsidRPr="00E214AA">
        <w:t xml:space="preserve"> ………, număr de înmatriculare în Registrul </w:t>
      </w:r>
      <w:proofErr w:type="spellStart"/>
      <w:r w:rsidRPr="00E214AA">
        <w:t>Comerţului</w:t>
      </w:r>
      <w:proofErr w:type="spellEnd"/>
      <w:r w:rsidRPr="00E214AA">
        <w:t xml:space="preserve"> ….……, cod fiscal ………, cont bancar RO ……… deschis la ……</w:t>
      </w:r>
      <w:r>
        <w:t>,</w:t>
      </w:r>
      <w:r w:rsidRPr="00E214AA">
        <w:t xml:space="preserve"> reprezentată prin </w:t>
      </w:r>
      <w:r w:rsidRPr="00E214AA">
        <w:rPr>
          <w:b/>
        </w:rPr>
        <w:t>………</w:t>
      </w:r>
    </w:p>
    <w:p w:rsidR="00AC0249" w:rsidRDefault="00AC0249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BE4E18" w:rsidRPr="006F701F">
        <w:rPr>
          <w:rStyle w:val="tpa1"/>
          <w:sz w:val="22"/>
          <w:szCs w:val="22"/>
        </w:rPr>
        <w:t>Data __/__/____</w:t>
      </w:r>
    </w:p>
    <w:p w:rsidR="00BE4E18" w:rsidRPr="006F701F" w:rsidRDefault="00675733" w:rsidP="00377805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rPr>
          <w:sz w:val="22"/>
          <w:szCs w:val="22"/>
        </w:rPr>
      </w:pPr>
      <w:hyperlink w:history="1"/>
      <w:r w:rsidR="00AC0249">
        <w:rPr>
          <w:rStyle w:val="tpa1"/>
          <w:sz w:val="22"/>
          <w:szCs w:val="22"/>
        </w:rPr>
        <w:t>..........</w:t>
      </w:r>
      <w:r w:rsidR="00BE4E18" w:rsidRPr="006F701F">
        <w:rPr>
          <w:rStyle w:val="tpa1"/>
          <w:sz w:val="22"/>
          <w:szCs w:val="22"/>
        </w:rPr>
        <w:t>, (</w:t>
      </w:r>
      <w:r w:rsidR="00BE4E18" w:rsidRPr="006F701F">
        <w:rPr>
          <w:rStyle w:val="tpa1"/>
          <w:sz w:val="20"/>
          <w:szCs w:val="20"/>
        </w:rPr>
        <w:t>semnătură</w:t>
      </w:r>
      <w:r w:rsidR="00BE4E18" w:rsidRPr="006F701F">
        <w:rPr>
          <w:rStyle w:val="tpa1"/>
          <w:sz w:val="22"/>
          <w:szCs w:val="22"/>
        </w:rPr>
        <w:t>), în calitate de .........</w:t>
      </w:r>
      <w:r w:rsidR="00AC0249">
        <w:rPr>
          <w:rStyle w:val="tpa1"/>
          <w:sz w:val="22"/>
          <w:szCs w:val="22"/>
        </w:rPr>
        <w:t xml:space="preserve"> </w:t>
      </w:r>
      <w:r w:rsidR="00BE4E18" w:rsidRPr="006F701F">
        <w:rPr>
          <w:rStyle w:val="tpa1"/>
          <w:sz w:val="22"/>
          <w:szCs w:val="22"/>
        </w:rPr>
        <w:t>legal autorizat să semnez ofer</w:t>
      </w:r>
      <w:r w:rsidR="00AC0249">
        <w:rPr>
          <w:rStyle w:val="tpa1"/>
          <w:sz w:val="22"/>
          <w:szCs w:val="22"/>
        </w:rPr>
        <w:t xml:space="preserve">ta pentru </w:t>
      </w:r>
      <w:proofErr w:type="spellStart"/>
      <w:r w:rsidR="00AC0249">
        <w:rPr>
          <w:rStyle w:val="tpa1"/>
          <w:sz w:val="22"/>
          <w:szCs w:val="22"/>
        </w:rPr>
        <w:t>şi</w:t>
      </w:r>
      <w:proofErr w:type="spellEnd"/>
      <w:r w:rsidR="00AC0249">
        <w:rPr>
          <w:rStyle w:val="tpa1"/>
          <w:sz w:val="22"/>
          <w:szCs w:val="22"/>
        </w:rPr>
        <w:t xml:space="preserve"> în numele ........ </w:t>
      </w:r>
      <w:r w:rsidR="00BE4E18" w:rsidRPr="006F701F">
        <w:rPr>
          <w:rStyle w:val="tpa1"/>
          <w:sz w:val="22"/>
          <w:szCs w:val="22"/>
        </w:rPr>
        <w:t>(</w:t>
      </w:r>
      <w:r w:rsidR="00BE4E18" w:rsidRPr="006F701F">
        <w:rPr>
          <w:rStyle w:val="tpa1"/>
          <w:i/>
          <w:sz w:val="20"/>
          <w:szCs w:val="20"/>
        </w:rPr>
        <w:t>denumirea/numele operatorului economic</w:t>
      </w:r>
      <w:r w:rsidR="00BE4E18" w:rsidRPr="006F701F">
        <w:rPr>
          <w:rStyle w:val="tpa1"/>
          <w:sz w:val="22"/>
          <w:szCs w:val="22"/>
        </w:rPr>
        <w:t>)</w:t>
      </w:r>
      <w:r w:rsidR="00BE4E18" w:rsidRPr="006F701F">
        <w:rPr>
          <w:sz w:val="22"/>
          <w:szCs w:val="22"/>
        </w:rPr>
        <w:t xml:space="preserve"> </w:t>
      </w:r>
    </w:p>
    <w:p w:rsidR="007C3863" w:rsidRDefault="007C3863" w:rsidP="007C3863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r w:rsidRPr="00DA3006">
        <w:rPr>
          <w:sz w:val="22"/>
          <w:szCs w:val="22"/>
        </w:rPr>
        <w:t xml:space="preserve"> </w:t>
      </w:r>
    </w:p>
    <w:p w:rsidR="00901DC0" w:rsidRDefault="00901DC0" w:rsidP="00FB0099">
      <w:pPr>
        <w:pStyle w:val="Titlu6"/>
        <w:jc w:val="center"/>
        <w:rPr>
          <w:sz w:val="24"/>
          <w:szCs w:val="24"/>
        </w:rPr>
      </w:pPr>
    </w:p>
    <w:p w:rsidR="00377805" w:rsidRDefault="00377805" w:rsidP="00377805"/>
    <w:p w:rsidR="00377805" w:rsidRDefault="00377805" w:rsidP="00377805"/>
    <w:p w:rsidR="00377805" w:rsidRDefault="00377805" w:rsidP="00377805"/>
    <w:p w:rsidR="00377805" w:rsidRDefault="00377805" w:rsidP="00377805"/>
    <w:p w:rsidR="00377805" w:rsidRDefault="00377805" w:rsidP="00377805"/>
    <w:p w:rsidR="00377805" w:rsidRPr="00377805" w:rsidRDefault="00377805" w:rsidP="00377805"/>
    <w:p w:rsidR="00FB0099" w:rsidRPr="005169DF" w:rsidRDefault="005169DF" w:rsidP="00FB0099">
      <w:pPr>
        <w:pStyle w:val="Titlu6"/>
        <w:jc w:val="center"/>
        <w:rPr>
          <w:b w:val="0"/>
          <w:i/>
          <w:sz w:val="24"/>
          <w:szCs w:val="24"/>
        </w:rPr>
      </w:pPr>
      <w:r w:rsidRPr="005169DF">
        <w:rPr>
          <w:b w:val="0"/>
          <w:i/>
          <w:sz w:val="24"/>
          <w:szCs w:val="24"/>
        </w:rPr>
        <w:t xml:space="preserve">Anexa 1 </w:t>
      </w:r>
      <w:r>
        <w:rPr>
          <w:b w:val="0"/>
          <w:i/>
          <w:sz w:val="24"/>
          <w:szCs w:val="24"/>
        </w:rPr>
        <w:t>l</w:t>
      </w:r>
      <w:r w:rsidRPr="005169DF">
        <w:rPr>
          <w:b w:val="0"/>
          <w:i/>
          <w:sz w:val="24"/>
          <w:szCs w:val="24"/>
        </w:rPr>
        <w:t xml:space="preserve">a  Formularul  </w:t>
      </w:r>
      <w:r>
        <w:rPr>
          <w:b w:val="0"/>
          <w:i/>
          <w:sz w:val="24"/>
          <w:szCs w:val="24"/>
        </w:rPr>
        <w:t>d</w:t>
      </w:r>
      <w:r w:rsidRPr="005169DF">
        <w:rPr>
          <w:b w:val="0"/>
          <w:i/>
          <w:sz w:val="24"/>
          <w:szCs w:val="24"/>
        </w:rPr>
        <w:t>e  Ofertă</w:t>
      </w:r>
    </w:p>
    <w:p w:rsidR="00FB0099" w:rsidRPr="00915953" w:rsidRDefault="00FB0099" w:rsidP="00FB0099">
      <w:pPr>
        <w:rPr>
          <w:bCs/>
          <w:sz w:val="22"/>
        </w:rPr>
      </w:pPr>
    </w:p>
    <w:p w:rsidR="00FB0099" w:rsidRPr="00915953" w:rsidRDefault="00FB0099" w:rsidP="00FB0099">
      <w:pPr>
        <w:rPr>
          <w:bCs/>
          <w:sz w:val="22"/>
        </w:rPr>
      </w:pP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7F077C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1. Valoarea maximă a  </w:t>
            </w:r>
            <w:proofErr w:type="spellStart"/>
            <w:r w:rsidR="001F3D2A">
              <w:rPr>
                <w:bCs/>
                <w:sz w:val="22"/>
              </w:rPr>
              <w:t>lucrarilor</w:t>
            </w:r>
            <w:proofErr w:type="spellEnd"/>
            <w:r w:rsidRPr="00D30182">
              <w:rPr>
                <w:bCs/>
                <w:sz w:val="22"/>
              </w:rPr>
              <w:t xml:space="preserve"> </w:t>
            </w:r>
            <w:r w:rsidR="001F3D2A">
              <w:rPr>
                <w:bCs/>
                <w:sz w:val="22"/>
              </w:rPr>
              <w:t>executate</w:t>
            </w:r>
            <w:r w:rsidRPr="00D30182">
              <w:rPr>
                <w:bCs/>
                <w:sz w:val="22"/>
              </w:rPr>
              <w:t xml:space="preserve">  de </w:t>
            </w:r>
            <w:proofErr w:type="spellStart"/>
            <w:r w:rsidRPr="00D30182">
              <w:rPr>
                <w:bCs/>
                <w:sz w:val="22"/>
              </w:rPr>
              <w:t>subcontractanţi</w:t>
            </w:r>
            <w:proofErr w:type="spellEnd"/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.......................... (% din </w:t>
            </w:r>
            <w:proofErr w:type="spellStart"/>
            <w:r w:rsidRPr="00D30182">
              <w:rPr>
                <w:bCs/>
                <w:sz w:val="22"/>
              </w:rPr>
              <w:t>preţul</w:t>
            </w:r>
            <w:proofErr w:type="spellEnd"/>
            <w:r w:rsidRPr="00D30182">
              <w:rPr>
                <w:bCs/>
                <w:sz w:val="22"/>
              </w:rPr>
              <w:t xml:space="preserve"> total ofertat)</w:t>
            </w:r>
          </w:p>
        </w:tc>
      </w:tr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925321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2. </w:t>
            </w:r>
            <w:proofErr w:type="spellStart"/>
            <w:r w:rsidRPr="00D30182">
              <w:rPr>
                <w:bCs/>
                <w:sz w:val="22"/>
              </w:rPr>
              <w:t>Garanţia</w:t>
            </w:r>
            <w:proofErr w:type="spellEnd"/>
            <w:r w:rsidRPr="00D30182">
              <w:rPr>
                <w:bCs/>
                <w:sz w:val="22"/>
              </w:rPr>
              <w:t xml:space="preserve"> de bună </w:t>
            </w:r>
            <w:proofErr w:type="spellStart"/>
            <w:r w:rsidRPr="00D30182">
              <w:rPr>
                <w:bCs/>
                <w:sz w:val="22"/>
              </w:rPr>
              <w:t>execuţie</w:t>
            </w:r>
            <w:proofErr w:type="spellEnd"/>
            <w:r w:rsidRPr="00D30182">
              <w:rPr>
                <w:bCs/>
                <w:sz w:val="22"/>
              </w:rPr>
              <w:t xml:space="preserve"> va fi constituită sub forma: </w:t>
            </w:r>
            <w:r w:rsidR="00F06F3A">
              <w:rPr>
                <w:bCs/>
                <w:sz w:val="22"/>
              </w:rPr>
              <w:t>……</w:t>
            </w:r>
            <w:r w:rsidR="00C753C3">
              <w:rPr>
                <w:bCs/>
                <w:sz w:val="22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..............................(% din </w:t>
            </w:r>
            <w:proofErr w:type="spellStart"/>
            <w:r w:rsidRPr="00D30182">
              <w:rPr>
                <w:bCs/>
                <w:sz w:val="22"/>
              </w:rPr>
              <w:t>preţul</w:t>
            </w:r>
            <w:proofErr w:type="spellEnd"/>
            <w:r w:rsidRPr="00D30182">
              <w:rPr>
                <w:bCs/>
                <w:sz w:val="22"/>
              </w:rPr>
              <w:t xml:space="preserve"> total ofertat)</w:t>
            </w:r>
          </w:p>
        </w:tc>
      </w:tr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3. Perioada de </w:t>
            </w:r>
            <w:proofErr w:type="spellStart"/>
            <w:r w:rsidRPr="00D30182">
              <w:rPr>
                <w:bCs/>
                <w:sz w:val="22"/>
              </w:rPr>
              <w:t>garanţie</w:t>
            </w:r>
            <w:proofErr w:type="spellEnd"/>
            <w:r w:rsidRPr="00D30182">
              <w:rPr>
                <w:bCs/>
                <w:sz w:val="22"/>
              </w:rPr>
              <w:t xml:space="preserve"> de bună </w:t>
            </w:r>
            <w:proofErr w:type="spellStart"/>
            <w:r w:rsidRPr="00D30182">
              <w:rPr>
                <w:bCs/>
                <w:sz w:val="22"/>
              </w:rPr>
              <w:t>execuţie</w:t>
            </w:r>
            <w:proofErr w:type="spellEnd"/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>.............. luni calendaristice</w:t>
            </w:r>
          </w:p>
        </w:tc>
      </w:tr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>4. Perioada de mobilizare (</w:t>
            </w:r>
            <w:r w:rsidRPr="005E4762">
              <w:rPr>
                <w:bCs/>
                <w:i/>
                <w:sz w:val="20"/>
              </w:rPr>
              <w:t xml:space="preserve">durata de la data primirii ordinului de începere a </w:t>
            </w:r>
            <w:proofErr w:type="spellStart"/>
            <w:r w:rsidRPr="005E4762">
              <w:rPr>
                <w:bCs/>
                <w:i/>
                <w:sz w:val="20"/>
              </w:rPr>
              <w:t>executiei</w:t>
            </w:r>
            <w:proofErr w:type="spellEnd"/>
            <w:r w:rsidRPr="005E4762">
              <w:rPr>
                <w:bCs/>
                <w:i/>
                <w:sz w:val="20"/>
              </w:rPr>
              <w:t xml:space="preserve"> până la data începerii </w:t>
            </w:r>
            <w:proofErr w:type="spellStart"/>
            <w:r w:rsidRPr="005E4762">
              <w:rPr>
                <w:bCs/>
                <w:i/>
                <w:sz w:val="20"/>
              </w:rPr>
              <w:t>executiei</w:t>
            </w:r>
            <w:proofErr w:type="spellEnd"/>
            <w:r w:rsidRPr="005E4762">
              <w:rPr>
                <w:bCs/>
                <w:i/>
                <w:sz w:val="20"/>
              </w:rPr>
              <w:t xml:space="preserve"> </w:t>
            </w:r>
            <w:proofErr w:type="spellStart"/>
            <w:r w:rsidRPr="005E4762">
              <w:rPr>
                <w:bCs/>
                <w:i/>
                <w:sz w:val="20"/>
              </w:rPr>
              <w:t>lucrarilor</w:t>
            </w:r>
            <w:proofErr w:type="spellEnd"/>
            <w:r w:rsidRPr="00D30182">
              <w:rPr>
                <w:bCs/>
                <w:sz w:val="22"/>
              </w:rPr>
              <w:t>)</w:t>
            </w:r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>.............. zile calendaristice</w:t>
            </w:r>
          </w:p>
        </w:tc>
      </w:tr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5. Termenul pentru emiterea ordinului de începere a </w:t>
            </w:r>
            <w:proofErr w:type="spellStart"/>
            <w:r w:rsidRPr="00D30182">
              <w:rPr>
                <w:bCs/>
                <w:sz w:val="22"/>
              </w:rPr>
              <w:t>executiei</w:t>
            </w:r>
            <w:proofErr w:type="spellEnd"/>
            <w:r w:rsidRPr="00D30182">
              <w:rPr>
                <w:bCs/>
                <w:sz w:val="22"/>
              </w:rPr>
              <w:t xml:space="preserve"> </w:t>
            </w:r>
            <w:proofErr w:type="spellStart"/>
            <w:r w:rsidRPr="00D30182">
              <w:rPr>
                <w:bCs/>
                <w:sz w:val="22"/>
              </w:rPr>
              <w:t>lucrarilor</w:t>
            </w:r>
            <w:proofErr w:type="spellEnd"/>
            <w:r w:rsidRPr="00D30182">
              <w:rPr>
                <w:bCs/>
                <w:sz w:val="22"/>
              </w:rPr>
              <w:t xml:space="preserve"> (</w:t>
            </w:r>
            <w:r w:rsidRPr="005E4762">
              <w:rPr>
                <w:bCs/>
                <w:i/>
                <w:sz w:val="20"/>
              </w:rPr>
              <w:t>de la data semnării contractului</w:t>
            </w:r>
            <w:r w:rsidRPr="00D30182">
              <w:rPr>
                <w:bCs/>
                <w:sz w:val="22"/>
              </w:rPr>
              <w:t>)</w:t>
            </w:r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>.............. zile calendaristice</w:t>
            </w:r>
          </w:p>
        </w:tc>
      </w:tr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6. Penalizări pentru întârzieri la termene intermediare </w:t>
            </w:r>
            <w:proofErr w:type="spellStart"/>
            <w:r w:rsidRPr="00D30182">
              <w:rPr>
                <w:bCs/>
                <w:sz w:val="22"/>
              </w:rPr>
              <w:t>şi</w:t>
            </w:r>
            <w:proofErr w:type="spellEnd"/>
            <w:r w:rsidRPr="00D30182">
              <w:rPr>
                <w:bCs/>
                <w:sz w:val="22"/>
              </w:rPr>
              <w:t xml:space="preserve"> la termenul final de </w:t>
            </w:r>
            <w:proofErr w:type="spellStart"/>
            <w:r w:rsidRPr="00D30182">
              <w:rPr>
                <w:bCs/>
                <w:sz w:val="22"/>
              </w:rPr>
              <w:t>execuţie</w:t>
            </w:r>
            <w:proofErr w:type="spellEnd"/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>......... (% din valoarea care trebuia să fie realizată)</w:t>
            </w:r>
          </w:p>
        </w:tc>
      </w:tr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>7. Limita maximă a penalizărilor</w:t>
            </w:r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.............. (% din </w:t>
            </w:r>
            <w:proofErr w:type="spellStart"/>
            <w:r w:rsidRPr="00D30182">
              <w:rPr>
                <w:bCs/>
                <w:sz w:val="22"/>
              </w:rPr>
              <w:t>preţul</w:t>
            </w:r>
            <w:proofErr w:type="spellEnd"/>
            <w:r w:rsidRPr="00D30182">
              <w:rPr>
                <w:bCs/>
                <w:sz w:val="22"/>
              </w:rPr>
              <w:t xml:space="preserve"> total ofertat)</w:t>
            </w:r>
          </w:p>
        </w:tc>
      </w:tr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>8. Limita minimă a asigurărilor</w:t>
            </w:r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.............. (% din </w:t>
            </w:r>
            <w:proofErr w:type="spellStart"/>
            <w:r w:rsidRPr="00D30182">
              <w:rPr>
                <w:bCs/>
                <w:sz w:val="22"/>
              </w:rPr>
              <w:t>preţul</w:t>
            </w:r>
            <w:proofErr w:type="spellEnd"/>
            <w:r w:rsidRPr="00D30182">
              <w:rPr>
                <w:bCs/>
                <w:sz w:val="22"/>
              </w:rPr>
              <w:t xml:space="preserve"> total ofertat)</w:t>
            </w:r>
          </w:p>
        </w:tc>
      </w:tr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>9. Perioada medie de remediere a defectelor</w:t>
            </w:r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>.............. zile calendaristice</w:t>
            </w:r>
          </w:p>
        </w:tc>
      </w:tr>
      <w:tr w:rsidR="00FB0099" w:rsidRPr="00D30182"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10. Limita maximă a </w:t>
            </w:r>
            <w:proofErr w:type="spellStart"/>
            <w:r w:rsidRPr="00D30182">
              <w:rPr>
                <w:bCs/>
                <w:sz w:val="22"/>
              </w:rPr>
              <w:t>reţinerilor</w:t>
            </w:r>
            <w:proofErr w:type="spellEnd"/>
            <w:r w:rsidRPr="00D30182">
              <w:rPr>
                <w:bCs/>
                <w:sz w:val="22"/>
              </w:rPr>
              <w:t xml:space="preserve"> din </w:t>
            </w:r>
            <w:proofErr w:type="spellStart"/>
            <w:r w:rsidRPr="00D30182">
              <w:rPr>
                <w:bCs/>
                <w:sz w:val="22"/>
              </w:rPr>
              <w:t>situaţiile</w:t>
            </w:r>
            <w:proofErr w:type="spellEnd"/>
            <w:r w:rsidRPr="00D30182">
              <w:rPr>
                <w:bCs/>
                <w:sz w:val="22"/>
              </w:rPr>
              <w:t xml:space="preserve"> de plată lunare (</w:t>
            </w:r>
            <w:proofErr w:type="spellStart"/>
            <w:r w:rsidRPr="00C753C3">
              <w:rPr>
                <w:bCs/>
                <w:i/>
                <w:sz w:val="20"/>
              </w:rPr>
              <w:t>garanţii</w:t>
            </w:r>
            <w:proofErr w:type="spellEnd"/>
            <w:r w:rsidRPr="00C753C3">
              <w:rPr>
                <w:bCs/>
                <w:i/>
                <w:sz w:val="20"/>
              </w:rPr>
              <w:t>, avansuri etc.</w:t>
            </w:r>
            <w:r w:rsidRPr="00D30182">
              <w:rPr>
                <w:bCs/>
                <w:sz w:val="22"/>
              </w:rPr>
              <w:t>)</w:t>
            </w:r>
          </w:p>
        </w:tc>
        <w:tc>
          <w:tcPr>
            <w:tcW w:w="4785" w:type="dxa"/>
            <w:vAlign w:val="center"/>
          </w:tcPr>
          <w:p w:rsidR="00FB0099" w:rsidRPr="00D30182" w:rsidRDefault="00FB0099" w:rsidP="004B5D38">
            <w:pPr>
              <w:pStyle w:val="NormalWeb3"/>
              <w:ind w:firstLine="400"/>
              <w:jc w:val="center"/>
              <w:rPr>
                <w:bCs/>
                <w:sz w:val="22"/>
              </w:rPr>
            </w:pPr>
            <w:r w:rsidRPr="00D30182">
              <w:rPr>
                <w:bCs/>
                <w:sz w:val="22"/>
              </w:rPr>
              <w:t xml:space="preserve">.........(% din </w:t>
            </w:r>
            <w:proofErr w:type="spellStart"/>
            <w:r w:rsidRPr="00D30182">
              <w:rPr>
                <w:bCs/>
                <w:sz w:val="22"/>
              </w:rPr>
              <w:t>situaţiile</w:t>
            </w:r>
            <w:proofErr w:type="spellEnd"/>
            <w:r w:rsidRPr="00D30182">
              <w:rPr>
                <w:bCs/>
                <w:sz w:val="22"/>
              </w:rPr>
              <w:t xml:space="preserve"> de plată lunare)</w:t>
            </w:r>
          </w:p>
        </w:tc>
      </w:tr>
    </w:tbl>
    <w:p w:rsidR="00FB0099" w:rsidRDefault="00FB0099" w:rsidP="00FB0099">
      <w:pPr>
        <w:pStyle w:val="NormalWeb2"/>
        <w:ind w:firstLine="400"/>
        <w:jc w:val="center"/>
        <w:rPr>
          <w:bCs/>
          <w:sz w:val="22"/>
        </w:rPr>
      </w:pPr>
    </w:p>
    <w:p w:rsidR="00DA4D32" w:rsidRPr="00D30182" w:rsidRDefault="00DA4D32" w:rsidP="00FB0099">
      <w:pPr>
        <w:pStyle w:val="NormalWeb2"/>
        <w:ind w:firstLine="400"/>
        <w:jc w:val="center"/>
        <w:rPr>
          <w:bCs/>
          <w:sz w:val="22"/>
        </w:rPr>
      </w:pPr>
    </w:p>
    <w:p w:rsidR="00DA4D32" w:rsidRPr="00C755A0" w:rsidRDefault="00DA4D32" w:rsidP="00DA4D32">
      <w:pPr>
        <w:jc w:val="center"/>
        <w:rPr>
          <w:iCs/>
        </w:rPr>
      </w:pPr>
      <w:r w:rsidRPr="00C755A0">
        <w:rPr>
          <w:iCs/>
        </w:rPr>
        <w:t>Operator economic,</w:t>
      </w:r>
    </w:p>
    <w:p w:rsidR="00DA4D32" w:rsidRPr="00C755A0" w:rsidRDefault="00DA4D32" w:rsidP="00DA4D32">
      <w:pPr>
        <w:jc w:val="center"/>
        <w:rPr>
          <w:i/>
          <w:iCs/>
        </w:rPr>
      </w:pPr>
      <w:r w:rsidRPr="00C755A0">
        <w:rPr>
          <w:i/>
          <w:iCs/>
        </w:rPr>
        <w:t>..................................</w:t>
      </w:r>
    </w:p>
    <w:p w:rsidR="00FB0099" w:rsidRDefault="00DA4D32" w:rsidP="00DA4D32">
      <w:pPr>
        <w:jc w:val="center"/>
        <w:rPr>
          <w:b/>
          <w:sz w:val="22"/>
          <w:szCs w:val="22"/>
        </w:rPr>
      </w:pPr>
      <w:r w:rsidRPr="00C755A0">
        <w:rPr>
          <w:i/>
          <w:iCs/>
        </w:rPr>
        <w:t>(</w:t>
      </w:r>
      <w:r w:rsidRPr="001F09AB">
        <w:rPr>
          <w:i/>
          <w:iCs/>
          <w:sz w:val="20"/>
          <w:szCs w:val="20"/>
        </w:rPr>
        <w:t>semnătură autorizată</w:t>
      </w:r>
      <w:r w:rsidRPr="00C755A0">
        <w:rPr>
          <w:i/>
          <w:iCs/>
        </w:rPr>
        <w:t>)</w:t>
      </w: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231AD7" w:rsidRDefault="00231AD7" w:rsidP="005E0B60">
      <w:pPr>
        <w:rPr>
          <w:b/>
          <w:sz w:val="22"/>
          <w:szCs w:val="22"/>
        </w:rPr>
      </w:pPr>
    </w:p>
    <w:p w:rsidR="00231AD7" w:rsidRDefault="00231AD7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5E0B60" w:rsidRDefault="005E0B60" w:rsidP="005E0B60">
      <w:pPr>
        <w:rPr>
          <w:b/>
          <w:sz w:val="22"/>
          <w:szCs w:val="22"/>
        </w:rPr>
      </w:pPr>
    </w:p>
    <w:p w:rsidR="008D395B" w:rsidRDefault="00675733" w:rsidP="00DA2973">
      <w:pPr>
        <w:ind w:left="-540" w:firstLine="540"/>
        <w:jc w:val="right"/>
        <w:rPr>
          <w:lang w:val="es-ES" w:eastAsia="en-US"/>
        </w:rPr>
      </w:pPr>
      <w:hyperlink w:history="1"/>
      <w:r w:rsidR="002F1588" w:rsidRPr="00565356">
        <w:rPr>
          <w:rStyle w:val="tax1"/>
          <w:sz w:val="22"/>
          <w:szCs w:val="22"/>
        </w:rPr>
        <w:t xml:space="preserve">                                                                                               </w:t>
      </w:r>
    </w:p>
    <w:p w:rsidR="008D395B" w:rsidRPr="007E50D6" w:rsidRDefault="001E5DD8" w:rsidP="001B55BD">
      <w:pPr>
        <w:ind w:left="7788" w:firstLine="708"/>
        <w:jc w:val="center"/>
        <w:rPr>
          <w:lang w:val="es-ES" w:eastAsia="en-US"/>
        </w:rPr>
      </w:pPr>
      <w:r w:rsidRPr="007E50D6">
        <w:rPr>
          <w:sz w:val="22"/>
          <w:szCs w:val="22"/>
        </w:rPr>
        <w:t xml:space="preserve">Formular nr. </w:t>
      </w:r>
      <w:r w:rsidR="00F42475">
        <w:rPr>
          <w:sz w:val="22"/>
          <w:szCs w:val="22"/>
        </w:rPr>
        <w:t>3</w:t>
      </w:r>
    </w:p>
    <w:p w:rsidR="001E5DD8" w:rsidRDefault="001E5DD8" w:rsidP="008D395B">
      <w:pPr>
        <w:pStyle w:val="DefaultText1"/>
        <w:jc w:val="center"/>
        <w:rPr>
          <w:b/>
          <w:lang w:val="es-ES"/>
        </w:rPr>
      </w:pPr>
    </w:p>
    <w:p w:rsidR="00310AA5" w:rsidRDefault="00310AA5" w:rsidP="008D395B">
      <w:pPr>
        <w:pStyle w:val="DefaultText1"/>
        <w:jc w:val="center"/>
        <w:rPr>
          <w:b/>
          <w:lang w:val="es-ES"/>
        </w:rPr>
      </w:pPr>
    </w:p>
    <w:p w:rsidR="00310AA5" w:rsidRDefault="00310AA5" w:rsidP="008D395B">
      <w:pPr>
        <w:pStyle w:val="DefaultText1"/>
        <w:jc w:val="center"/>
        <w:rPr>
          <w:b/>
          <w:lang w:val="es-ES"/>
        </w:rPr>
      </w:pPr>
    </w:p>
    <w:p w:rsidR="00310AA5" w:rsidRDefault="00310AA5" w:rsidP="008D395B">
      <w:pPr>
        <w:pStyle w:val="DefaultText1"/>
        <w:jc w:val="center"/>
        <w:rPr>
          <w:b/>
          <w:lang w:val="es-ES"/>
        </w:rPr>
      </w:pPr>
    </w:p>
    <w:p w:rsidR="00310AA5" w:rsidRDefault="00310AA5" w:rsidP="008D395B">
      <w:pPr>
        <w:pStyle w:val="DefaultText1"/>
        <w:jc w:val="center"/>
        <w:rPr>
          <w:b/>
          <w:lang w:val="es-ES"/>
        </w:rPr>
      </w:pPr>
    </w:p>
    <w:p w:rsidR="008D395B" w:rsidRPr="006B3FF7" w:rsidRDefault="006B3FF7" w:rsidP="008D395B">
      <w:pPr>
        <w:pStyle w:val="DefaultText1"/>
        <w:jc w:val="center"/>
        <w:rPr>
          <w:bCs/>
          <w:i/>
          <w:lang w:val="es-ES"/>
        </w:rPr>
      </w:pPr>
      <w:r w:rsidRPr="006B3FF7">
        <w:rPr>
          <w:i/>
          <w:lang w:val="es-ES"/>
        </w:rPr>
        <w:t xml:space="preserve">Solicitare  </w:t>
      </w:r>
      <w:r>
        <w:rPr>
          <w:i/>
          <w:lang w:val="es-ES"/>
        </w:rPr>
        <w:t>d</w:t>
      </w:r>
      <w:r w:rsidRPr="006B3FF7">
        <w:rPr>
          <w:i/>
          <w:lang w:val="es-ES"/>
        </w:rPr>
        <w:t>e  Clarificări</w:t>
      </w:r>
    </w:p>
    <w:p w:rsidR="008D395B" w:rsidRPr="00D30182" w:rsidRDefault="008D395B" w:rsidP="008D395B">
      <w:pPr>
        <w:pStyle w:val="DefaultText1"/>
        <w:rPr>
          <w:lang w:val="es-ES"/>
        </w:rPr>
      </w:pPr>
    </w:p>
    <w:p w:rsidR="008D395B" w:rsidRPr="00D30182" w:rsidRDefault="008D395B" w:rsidP="008D395B">
      <w:pPr>
        <w:pStyle w:val="DefaultText1"/>
        <w:rPr>
          <w:lang w:val="es-ES"/>
        </w:rPr>
      </w:pPr>
      <w:r w:rsidRPr="00D30182">
        <w:rPr>
          <w:lang w:val="es-ES"/>
        </w:rPr>
        <w:t xml:space="preserve">    Ofertant</w:t>
      </w:r>
    </w:p>
    <w:p w:rsidR="008D395B" w:rsidRPr="00D30182" w:rsidRDefault="008D395B" w:rsidP="008D395B">
      <w:pPr>
        <w:pStyle w:val="DefaultText1"/>
        <w:rPr>
          <w:lang w:val="es-ES"/>
        </w:rPr>
      </w:pPr>
      <w:r w:rsidRPr="00D30182">
        <w:rPr>
          <w:lang w:val="es-ES"/>
        </w:rPr>
        <w:t xml:space="preserve">     …………….</w:t>
      </w:r>
    </w:p>
    <w:p w:rsidR="008D395B" w:rsidRPr="00D30182" w:rsidRDefault="008D395B" w:rsidP="008D395B">
      <w:pPr>
        <w:pStyle w:val="DefaultText1"/>
        <w:rPr>
          <w:lang w:val="es-ES"/>
        </w:rPr>
      </w:pPr>
      <w:r w:rsidRPr="00D30182">
        <w:rPr>
          <w:i/>
          <w:lang w:val="es-ES"/>
        </w:rPr>
        <w:t>(</w:t>
      </w:r>
      <w:r w:rsidRPr="00834B78">
        <w:rPr>
          <w:i/>
          <w:sz w:val="20"/>
          <w:szCs w:val="20"/>
          <w:lang w:val="es-ES"/>
        </w:rPr>
        <w:t>Denumire operator economic</w:t>
      </w:r>
      <w:r w:rsidRPr="00D30182">
        <w:rPr>
          <w:i/>
          <w:lang w:val="es-ES"/>
        </w:rPr>
        <w:t xml:space="preserve">)                                                         </w:t>
      </w:r>
      <w:r w:rsidR="00834B78">
        <w:rPr>
          <w:i/>
          <w:lang w:val="es-ES"/>
        </w:rPr>
        <w:tab/>
      </w:r>
      <w:r w:rsidR="00834B78">
        <w:rPr>
          <w:i/>
          <w:lang w:val="es-ES"/>
        </w:rPr>
        <w:tab/>
      </w:r>
      <w:r w:rsidR="00834B78">
        <w:rPr>
          <w:i/>
          <w:lang w:val="es-ES"/>
        </w:rPr>
        <w:tab/>
      </w:r>
      <w:r w:rsidRPr="00D30182">
        <w:rPr>
          <w:i/>
          <w:lang w:val="es-ES"/>
        </w:rPr>
        <w:t xml:space="preserve">   Nr.</w:t>
      </w:r>
      <w:r w:rsidRPr="00D30182">
        <w:rPr>
          <w:lang w:val="es-ES"/>
        </w:rPr>
        <w:t xml:space="preserve"> </w:t>
      </w:r>
      <w:r w:rsidR="00D951E7">
        <w:rPr>
          <w:lang w:val="es-ES"/>
        </w:rPr>
        <w:t>...</w:t>
      </w:r>
      <w:r w:rsidRPr="00D30182">
        <w:rPr>
          <w:lang w:val="es-ES"/>
        </w:rPr>
        <w:t xml:space="preserve"> / </w:t>
      </w:r>
      <w:r w:rsidR="00D951E7">
        <w:rPr>
          <w:lang w:val="es-ES"/>
        </w:rPr>
        <w:t>...</w:t>
      </w:r>
      <w:r w:rsidRPr="00D30182">
        <w:rPr>
          <w:lang w:val="es-ES"/>
        </w:rPr>
        <w:t xml:space="preserve">      </w:t>
      </w:r>
      <w:r w:rsidRPr="00D30182">
        <w:rPr>
          <w:lang w:val="es-ES"/>
        </w:rPr>
        <w:tab/>
      </w:r>
    </w:p>
    <w:p w:rsidR="00BA6C9D" w:rsidRDefault="008D395B" w:rsidP="008D395B">
      <w:pPr>
        <w:pStyle w:val="DefaultText1"/>
        <w:jc w:val="both"/>
        <w:rPr>
          <w:lang w:val="es-ES"/>
        </w:rPr>
      </w:pPr>
      <w:r w:rsidRPr="00D30182">
        <w:rPr>
          <w:lang w:val="es-ES"/>
        </w:rPr>
        <w:tab/>
      </w:r>
    </w:p>
    <w:p w:rsidR="00BA6C9D" w:rsidRDefault="00BA6C9D" w:rsidP="008D395B">
      <w:pPr>
        <w:pStyle w:val="DefaultText1"/>
        <w:jc w:val="both"/>
        <w:rPr>
          <w:lang w:val="es-ES"/>
        </w:rPr>
      </w:pPr>
    </w:p>
    <w:p w:rsidR="00D951E7" w:rsidRDefault="00D951E7" w:rsidP="008D395B">
      <w:pPr>
        <w:pStyle w:val="DefaultText1"/>
        <w:jc w:val="both"/>
        <w:rPr>
          <w:lang w:val="es-ES"/>
        </w:rPr>
      </w:pPr>
    </w:p>
    <w:p w:rsidR="00D951E7" w:rsidRDefault="00D951E7" w:rsidP="008D395B">
      <w:pPr>
        <w:pStyle w:val="DefaultText1"/>
        <w:jc w:val="both"/>
        <w:rPr>
          <w:lang w:val="es-ES"/>
        </w:rPr>
      </w:pPr>
    </w:p>
    <w:p w:rsidR="00BA6C9D" w:rsidRDefault="00BA6C9D" w:rsidP="008D395B">
      <w:pPr>
        <w:pStyle w:val="DefaultText1"/>
        <w:jc w:val="both"/>
        <w:rPr>
          <w:lang w:val="es-ES"/>
        </w:rPr>
      </w:pPr>
    </w:p>
    <w:p w:rsidR="008D395B" w:rsidRPr="00D30182" w:rsidRDefault="008D395B" w:rsidP="00BA6C9D">
      <w:pPr>
        <w:pStyle w:val="DefaultText1"/>
        <w:jc w:val="center"/>
        <w:rPr>
          <w:lang w:val="es-ES"/>
        </w:rPr>
      </w:pPr>
      <w:r w:rsidRPr="00D30182">
        <w:rPr>
          <w:lang w:val="es-ES"/>
        </w:rPr>
        <w:t>Catre,</w:t>
      </w:r>
    </w:p>
    <w:p w:rsidR="008D395B" w:rsidRPr="00D30182" w:rsidRDefault="00BA6C9D" w:rsidP="00BA6C9D">
      <w:pPr>
        <w:pStyle w:val="DefaultText1"/>
        <w:ind w:left="4944" w:firstLine="720"/>
        <w:rPr>
          <w:lang w:val="es-ES"/>
        </w:rPr>
      </w:pPr>
      <w:r w:rsidRPr="00BA6C9D">
        <w:rPr>
          <w:lang w:val="es-ES"/>
        </w:rPr>
        <w:t>...</w:t>
      </w:r>
      <w:r w:rsidR="00D951E7">
        <w:rPr>
          <w:lang w:val="es-ES"/>
        </w:rPr>
        <w:t>..</w:t>
      </w:r>
      <w:r>
        <w:rPr>
          <w:b/>
          <w:lang w:val="es-ES"/>
        </w:rPr>
        <w:t xml:space="preserve"> </w:t>
      </w:r>
      <w:r w:rsidR="008D395B" w:rsidRPr="00D30182">
        <w:rPr>
          <w:lang w:val="es-ES"/>
        </w:rPr>
        <w:t>(</w:t>
      </w:r>
      <w:r w:rsidR="008D395B" w:rsidRPr="00D9684A">
        <w:rPr>
          <w:i/>
          <w:sz w:val="20"/>
          <w:szCs w:val="20"/>
          <w:lang w:val="es-ES"/>
        </w:rPr>
        <w:t xml:space="preserve">denumire </w:t>
      </w:r>
      <w:r>
        <w:rPr>
          <w:i/>
          <w:sz w:val="20"/>
          <w:szCs w:val="20"/>
          <w:lang w:val="es-ES"/>
        </w:rPr>
        <w:t>entitate</w:t>
      </w:r>
      <w:r w:rsidR="008D395B" w:rsidRPr="00D9684A">
        <w:rPr>
          <w:i/>
          <w:sz w:val="20"/>
          <w:szCs w:val="20"/>
          <w:lang w:val="es-ES"/>
        </w:rPr>
        <w:t xml:space="preserve"> contractanta</w:t>
      </w:r>
      <w:r w:rsidR="008D395B" w:rsidRPr="00D30182">
        <w:rPr>
          <w:lang w:val="es-ES"/>
        </w:rPr>
        <w:t>)</w:t>
      </w:r>
    </w:p>
    <w:p w:rsidR="008D395B" w:rsidRPr="00D30182" w:rsidRDefault="008D395B" w:rsidP="008D395B">
      <w:pPr>
        <w:pStyle w:val="DefaultText1"/>
        <w:ind w:left="1440" w:firstLine="720"/>
        <w:rPr>
          <w:lang w:val="es-ES"/>
        </w:rPr>
      </w:pPr>
    </w:p>
    <w:p w:rsidR="008D395B" w:rsidRPr="00D30182" w:rsidRDefault="008D395B" w:rsidP="008D395B">
      <w:pPr>
        <w:ind w:firstLine="720"/>
        <w:jc w:val="both"/>
        <w:rPr>
          <w:lang w:val="fr-FR"/>
        </w:rPr>
      </w:pPr>
    </w:p>
    <w:p w:rsidR="008D395B" w:rsidRPr="00D30182" w:rsidRDefault="008D395B" w:rsidP="003729E6">
      <w:pPr>
        <w:ind w:firstLine="720"/>
        <w:rPr>
          <w:lang w:val="fr-FR"/>
        </w:rPr>
      </w:pPr>
      <w:proofErr w:type="spellStart"/>
      <w:r w:rsidRPr="00D30182">
        <w:rPr>
          <w:lang w:val="fr-FR"/>
        </w:rPr>
        <w:t>Referitor</w:t>
      </w:r>
      <w:proofErr w:type="spellEnd"/>
      <w:r w:rsidRPr="00D30182">
        <w:rPr>
          <w:lang w:val="fr-FR"/>
        </w:rPr>
        <w:t xml:space="preserve"> </w:t>
      </w:r>
      <w:proofErr w:type="gramStart"/>
      <w:r w:rsidRPr="00D30182">
        <w:rPr>
          <w:lang w:val="fr-FR"/>
        </w:rPr>
        <w:t xml:space="preserve">la </w:t>
      </w:r>
      <w:r w:rsidR="003729E6">
        <w:rPr>
          <w:lang w:val="fr-FR"/>
        </w:rPr>
        <w:t xml:space="preserve"> …</w:t>
      </w:r>
      <w:proofErr w:type="gramEnd"/>
      <w:r w:rsidR="003729E6">
        <w:rPr>
          <w:lang w:val="fr-FR"/>
        </w:rPr>
        <w:t xml:space="preserve">. </w:t>
      </w:r>
      <w:r w:rsidRPr="00D30182">
        <w:rPr>
          <w:lang w:val="fr-FR"/>
        </w:rPr>
        <w:t xml:space="preserve"> </w:t>
      </w:r>
      <w:r w:rsidR="003729E6" w:rsidRPr="00D30182">
        <w:rPr>
          <w:lang w:val="fr-FR"/>
        </w:rPr>
        <w:t>(</w:t>
      </w:r>
      <w:proofErr w:type="spellStart"/>
      <w:proofErr w:type="gramStart"/>
      <w:r w:rsidR="003729E6" w:rsidRPr="00D9684A">
        <w:rPr>
          <w:i/>
          <w:sz w:val="20"/>
          <w:szCs w:val="20"/>
          <w:lang w:val="fr-FR"/>
        </w:rPr>
        <w:t>tip</w:t>
      </w:r>
      <w:r w:rsidR="003729E6">
        <w:rPr>
          <w:i/>
          <w:sz w:val="20"/>
          <w:szCs w:val="20"/>
          <w:lang w:val="fr-FR"/>
        </w:rPr>
        <w:t>ul</w:t>
      </w:r>
      <w:proofErr w:type="spellEnd"/>
      <w:proofErr w:type="gramEnd"/>
      <w:r w:rsidR="003729E6" w:rsidRPr="00D9684A">
        <w:rPr>
          <w:i/>
          <w:sz w:val="20"/>
          <w:szCs w:val="20"/>
          <w:lang w:val="fr-FR"/>
        </w:rPr>
        <w:t xml:space="preserve"> </w:t>
      </w:r>
      <w:proofErr w:type="spellStart"/>
      <w:r w:rsidR="003729E6" w:rsidRPr="00D9684A">
        <w:rPr>
          <w:i/>
          <w:sz w:val="20"/>
          <w:szCs w:val="20"/>
          <w:lang w:val="fr-FR"/>
        </w:rPr>
        <w:t>procedur</w:t>
      </w:r>
      <w:r w:rsidR="003729E6">
        <w:rPr>
          <w:i/>
          <w:sz w:val="20"/>
          <w:szCs w:val="20"/>
          <w:lang w:val="fr-FR"/>
        </w:rPr>
        <w:t>ii</w:t>
      </w:r>
      <w:proofErr w:type="spellEnd"/>
      <w:r w:rsidR="003729E6" w:rsidRPr="00D30182">
        <w:rPr>
          <w:lang w:val="fr-FR"/>
        </w:rPr>
        <w:t>)</w:t>
      </w:r>
      <w:r w:rsidR="003729E6">
        <w:rPr>
          <w:lang w:val="fr-FR"/>
        </w:rPr>
        <w:t xml:space="preserve"> </w:t>
      </w:r>
      <w:proofErr w:type="spellStart"/>
      <w:r w:rsidRPr="00D30182">
        <w:rPr>
          <w:lang w:val="fr-FR"/>
        </w:rPr>
        <w:t>pentru</w:t>
      </w:r>
      <w:proofErr w:type="spellEnd"/>
      <w:r w:rsidRPr="00D30182">
        <w:rPr>
          <w:lang w:val="fr-FR"/>
        </w:rPr>
        <w:t xml:space="preserve"> </w:t>
      </w:r>
      <w:proofErr w:type="spellStart"/>
      <w:r w:rsidRPr="00D30182">
        <w:rPr>
          <w:lang w:val="fr-FR"/>
        </w:rPr>
        <w:t>atribuirea</w:t>
      </w:r>
      <w:proofErr w:type="spellEnd"/>
      <w:r w:rsidRPr="00D30182">
        <w:rPr>
          <w:lang w:val="fr-FR"/>
        </w:rPr>
        <w:t xml:space="preserve"> </w:t>
      </w:r>
      <w:proofErr w:type="spellStart"/>
      <w:r w:rsidRPr="00D30182">
        <w:rPr>
          <w:lang w:val="fr-FR"/>
        </w:rPr>
        <w:t>contractului</w:t>
      </w:r>
      <w:proofErr w:type="spellEnd"/>
      <w:r w:rsidRPr="00D30182">
        <w:rPr>
          <w:lang w:val="fr-FR"/>
        </w:rPr>
        <w:t xml:space="preserve"> de</w:t>
      </w:r>
      <w:r w:rsidR="003729E6">
        <w:rPr>
          <w:lang w:val="fr-FR"/>
        </w:rPr>
        <w:t xml:space="preserve"> </w:t>
      </w:r>
      <w:proofErr w:type="spellStart"/>
      <w:r w:rsidR="003729E6">
        <w:rPr>
          <w:lang w:val="fr-FR"/>
        </w:rPr>
        <w:t>a</w:t>
      </w:r>
      <w:r w:rsidRPr="00D30182">
        <w:rPr>
          <w:lang w:val="fr-FR"/>
        </w:rPr>
        <w:t>chiziţie</w:t>
      </w:r>
      <w:proofErr w:type="spellEnd"/>
      <w:r w:rsidRPr="00D30182">
        <w:rPr>
          <w:lang w:val="fr-FR"/>
        </w:rPr>
        <w:t xml:space="preserve"> </w:t>
      </w:r>
      <w:proofErr w:type="spellStart"/>
      <w:r w:rsidR="003729E6">
        <w:rPr>
          <w:lang w:val="fr-FR"/>
        </w:rPr>
        <w:t>sectorial</w:t>
      </w:r>
      <w:r w:rsidRPr="00D30182">
        <w:rPr>
          <w:lang w:val="fr-FR"/>
        </w:rPr>
        <w:t>ă</w:t>
      </w:r>
      <w:proofErr w:type="spellEnd"/>
      <w:r w:rsidRPr="00D30182">
        <w:rPr>
          <w:lang w:val="fr-FR"/>
        </w:rPr>
        <w:t xml:space="preserve"> </w:t>
      </w:r>
      <w:r w:rsidR="003729E6">
        <w:rPr>
          <w:lang w:val="fr-FR"/>
        </w:rPr>
        <w:t xml:space="preserve">…. , </w:t>
      </w:r>
      <w:proofErr w:type="spellStart"/>
      <w:r w:rsidR="003729E6">
        <w:rPr>
          <w:lang w:val="fr-FR"/>
        </w:rPr>
        <w:t>cod</w:t>
      </w:r>
      <w:proofErr w:type="spellEnd"/>
      <w:r w:rsidRPr="00D30182">
        <w:rPr>
          <w:bCs/>
          <w:lang w:val="fr-FR"/>
        </w:rPr>
        <w:t xml:space="preserve"> CPV </w:t>
      </w:r>
      <w:r w:rsidR="003729E6">
        <w:rPr>
          <w:bCs/>
          <w:lang w:val="fr-FR"/>
        </w:rPr>
        <w:t>….</w:t>
      </w:r>
      <w:r w:rsidRPr="00D30182">
        <w:rPr>
          <w:bCs/>
          <w:lang w:val="fr-FR"/>
        </w:rPr>
        <w:t xml:space="preserve">, va </w:t>
      </w:r>
      <w:proofErr w:type="spellStart"/>
      <w:r w:rsidRPr="00D30182">
        <w:rPr>
          <w:bCs/>
          <w:lang w:val="fr-FR"/>
        </w:rPr>
        <w:t>adresăm</w:t>
      </w:r>
      <w:proofErr w:type="spellEnd"/>
      <w:r w:rsidRPr="00D30182">
        <w:rPr>
          <w:bCs/>
          <w:lang w:val="fr-FR"/>
        </w:rPr>
        <w:t xml:space="preserve"> </w:t>
      </w:r>
      <w:proofErr w:type="spellStart"/>
      <w:r w:rsidRPr="00D30182">
        <w:rPr>
          <w:bCs/>
          <w:lang w:val="fr-FR"/>
        </w:rPr>
        <w:t>urmatoarea</w:t>
      </w:r>
      <w:proofErr w:type="spellEnd"/>
      <w:r w:rsidRPr="00D30182">
        <w:rPr>
          <w:bCs/>
          <w:lang w:val="fr-FR"/>
        </w:rPr>
        <w:t xml:space="preserve"> </w:t>
      </w:r>
      <w:proofErr w:type="spellStart"/>
      <w:r w:rsidRPr="00D30182">
        <w:rPr>
          <w:bCs/>
          <w:lang w:val="fr-FR"/>
        </w:rPr>
        <w:t>solicitare</w:t>
      </w:r>
      <w:proofErr w:type="spellEnd"/>
      <w:r w:rsidRPr="00D30182">
        <w:rPr>
          <w:bCs/>
          <w:lang w:val="fr-FR"/>
        </w:rPr>
        <w:t xml:space="preserve"> de </w:t>
      </w:r>
      <w:proofErr w:type="spellStart"/>
      <w:r w:rsidRPr="00D30182">
        <w:rPr>
          <w:bCs/>
          <w:lang w:val="fr-FR"/>
        </w:rPr>
        <w:t>clarificari</w:t>
      </w:r>
      <w:proofErr w:type="spellEnd"/>
      <w:r w:rsidRPr="00D30182">
        <w:rPr>
          <w:bCs/>
          <w:lang w:val="fr-FR"/>
        </w:rPr>
        <w:t xml:space="preserve"> </w:t>
      </w:r>
      <w:proofErr w:type="spellStart"/>
      <w:r w:rsidRPr="00D30182">
        <w:rPr>
          <w:bCs/>
          <w:lang w:val="fr-FR"/>
        </w:rPr>
        <w:t>cu</w:t>
      </w:r>
      <w:proofErr w:type="spellEnd"/>
      <w:r w:rsidRPr="00D30182">
        <w:rPr>
          <w:bCs/>
          <w:lang w:val="fr-FR"/>
        </w:rPr>
        <w:t xml:space="preserve"> </w:t>
      </w:r>
      <w:proofErr w:type="spellStart"/>
      <w:r w:rsidRPr="00D30182">
        <w:rPr>
          <w:bCs/>
          <w:lang w:val="fr-FR"/>
        </w:rPr>
        <w:t>privire</w:t>
      </w:r>
      <w:proofErr w:type="spellEnd"/>
      <w:r w:rsidRPr="00D30182">
        <w:rPr>
          <w:bCs/>
          <w:lang w:val="fr-FR"/>
        </w:rPr>
        <w:t xml:space="preserve"> la:</w:t>
      </w:r>
    </w:p>
    <w:p w:rsidR="008D395B" w:rsidRPr="00D30182" w:rsidRDefault="008D395B" w:rsidP="00364FF8">
      <w:pPr>
        <w:pStyle w:val="DefaultText1"/>
        <w:ind w:firstLine="720"/>
        <w:rPr>
          <w:lang w:val="fr-FR"/>
        </w:rPr>
      </w:pPr>
      <w:r w:rsidRPr="00D30182">
        <w:rPr>
          <w:lang w:val="fr-FR"/>
        </w:rPr>
        <w:t xml:space="preserve">1. </w:t>
      </w:r>
      <w:r w:rsidR="00364FF8">
        <w:rPr>
          <w:lang w:val="fr-FR"/>
        </w:rPr>
        <w:t>…</w:t>
      </w:r>
    </w:p>
    <w:p w:rsidR="008D395B" w:rsidRPr="00D30182" w:rsidRDefault="008D395B" w:rsidP="00364FF8">
      <w:pPr>
        <w:pStyle w:val="DefaultText1"/>
        <w:ind w:firstLine="720"/>
        <w:rPr>
          <w:lang w:val="fr-FR"/>
        </w:rPr>
      </w:pPr>
      <w:r w:rsidRPr="00D30182">
        <w:rPr>
          <w:lang w:val="fr-FR"/>
        </w:rPr>
        <w:t>2</w:t>
      </w:r>
      <w:r w:rsidR="00364FF8">
        <w:rPr>
          <w:lang w:val="fr-FR"/>
        </w:rPr>
        <w:t xml:space="preserve">. … </w:t>
      </w:r>
    </w:p>
    <w:p w:rsidR="008D395B" w:rsidRPr="00D30182" w:rsidRDefault="008D395B" w:rsidP="00364FF8">
      <w:pPr>
        <w:pStyle w:val="DefaultText1"/>
        <w:ind w:firstLine="720"/>
        <w:rPr>
          <w:i/>
          <w:iCs/>
          <w:lang w:val="fr-FR"/>
        </w:rPr>
      </w:pPr>
      <w:r w:rsidRPr="00D30182">
        <w:rPr>
          <w:lang w:val="fr-FR"/>
        </w:rPr>
        <w:t>3.</w:t>
      </w:r>
      <w:r w:rsidR="00364FF8">
        <w:rPr>
          <w:lang w:val="fr-FR"/>
        </w:rPr>
        <w:t xml:space="preserve"> …</w:t>
      </w:r>
    </w:p>
    <w:p w:rsidR="008D395B" w:rsidRPr="00D30182" w:rsidRDefault="008D395B" w:rsidP="008D395B">
      <w:pPr>
        <w:pStyle w:val="DefaultText1"/>
        <w:ind w:firstLine="720"/>
        <w:rPr>
          <w:i/>
          <w:iCs/>
          <w:lang w:val="fr-FR"/>
        </w:rPr>
      </w:pPr>
    </w:p>
    <w:p w:rsidR="008D395B" w:rsidRPr="00D30182" w:rsidRDefault="008D395B" w:rsidP="008D395B">
      <w:pPr>
        <w:pStyle w:val="DefaultText1"/>
        <w:ind w:firstLine="720"/>
        <w:rPr>
          <w:iCs/>
          <w:lang w:val="fr-FR"/>
        </w:rPr>
      </w:pPr>
      <w:proofErr w:type="spellStart"/>
      <w:r w:rsidRPr="00D30182">
        <w:rPr>
          <w:iCs/>
          <w:lang w:val="fr-FR"/>
        </w:rPr>
        <w:t>Faţă</w:t>
      </w:r>
      <w:proofErr w:type="spellEnd"/>
      <w:r w:rsidRPr="00D30182">
        <w:rPr>
          <w:iCs/>
          <w:lang w:val="fr-FR"/>
        </w:rPr>
        <w:t xml:space="preserve"> de </w:t>
      </w:r>
      <w:proofErr w:type="spellStart"/>
      <w:r w:rsidRPr="00D30182">
        <w:rPr>
          <w:iCs/>
          <w:lang w:val="fr-FR"/>
        </w:rPr>
        <w:t>cele</w:t>
      </w:r>
      <w:proofErr w:type="spellEnd"/>
      <w:r w:rsidRPr="00D30182">
        <w:rPr>
          <w:iCs/>
          <w:lang w:val="fr-FR"/>
        </w:rPr>
        <w:t xml:space="preserve"> de mai sus, </w:t>
      </w:r>
      <w:proofErr w:type="spellStart"/>
      <w:r w:rsidRPr="00D30182">
        <w:rPr>
          <w:iCs/>
          <w:lang w:val="fr-FR"/>
        </w:rPr>
        <w:t>vă</w:t>
      </w:r>
      <w:proofErr w:type="spellEnd"/>
      <w:r w:rsidRPr="00D30182">
        <w:rPr>
          <w:iCs/>
          <w:lang w:val="fr-FR"/>
        </w:rPr>
        <w:t xml:space="preserve"> </w:t>
      </w:r>
      <w:proofErr w:type="spellStart"/>
      <w:r w:rsidRPr="00D30182">
        <w:rPr>
          <w:iCs/>
          <w:lang w:val="fr-FR"/>
        </w:rPr>
        <w:t>rugam</w:t>
      </w:r>
      <w:proofErr w:type="spellEnd"/>
      <w:r w:rsidRPr="00D30182">
        <w:rPr>
          <w:iCs/>
          <w:lang w:val="fr-FR"/>
        </w:rPr>
        <w:t xml:space="preserve"> </w:t>
      </w:r>
      <w:proofErr w:type="spellStart"/>
      <w:r w:rsidRPr="00D30182">
        <w:rPr>
          <w:iCs/>
          <w:lang w:val="fr-FR"/>
        </w:rPr>
        <w:t>să</w:t>
      </w:r>
      <w:proofErr w:type="spellEnd"/>
      <w:r w:rsidRPr="00D30182">
        <w:rPr>
          <w:iCs/>
          <w:lang w:val="fr-FR"/>
        </w:rPr>
        <w:t xml:space="preserve"> ne </w:t>
      </w:r>
      <w:proofErr w:type="spellStart"/>
      <w:r w:rsidRPr="00D30182">
        <w:rPr>
          <w:iCs/>
          <w:lang w:val="fr-FR"/>
        </w:rPr>
        <w:t>prezentaţi</w:t>
      </w:r>
      <w:proofErr w:type="spellEnd"/>
      <w:r w:rsidRPr="00D30182">
        <w:rPr>
          <w:iCs/>
          <w:lang w:val="fr-FR"/>
        </w:rPr>
        <w:t xml:space="preserve"> </w:t>
      </w:r>
      <w:proofErr w:type="spellStart"/>
      <w:r w:rsidRPr="00D30182">
        <w:rPr>
          <w:iCs/>
          <w:lang w:val="fr-FR"/>
        </w:rPr>
        <w:t>punctul</w:t>
      </w:r>
      <w:proofErr w:type="spellEnd"/>
      <w:r w:rsidRPr="00D30182">
        <w:rPr>
          <w:iCs/>
          <w:lang w:val="fr-FR"/>
        </w:rPr>
        <w:t xml:space="preserve"> </w:t>
      </w:r>
      <w:proofErr w:type="spellStart"/>
      <w:r w:rsidRPr="00D30182">
        <w:rPr>
          <w:iCs/>
          <w:lang w:val="fr-FR"/>
        </w:rPr>
        <w:t>dumneavoastră</w:t>
      </w:r>
      <w:proofErr w:type="spellEnd"/>
      <w:r w:rsidRPr="00D30182">
        <w:rPr>
          <w:iCs/>
          <w:lang w:val="fr-FR"/>
        </w:rPr>
        <w:t xml:space="preserve"> de </w:t>
      </w:r>
      <w:proofErr w:type="spellStart"/>
      <w:r w:rsidRPr="00D30182">
        <w:rPr>
          <w:iCs/>
          <w:lang w:val="fr-FR"/>
        </w:rPr>
        <w:t>vedere</w:t>
      </w:r>
      <w:proofErr w:type="spellEnd"/>
      <w:r w:rsidRPr="00D30182">
        <w:rPr>
          <w:iCs/>
          <w:lang w:val="fr-FR"/>
        </w:rPr>
        <w:t xml:space="preserve">, </w:t>
      </w:r>
      <w:proofErr w:type="spellStart"/>
      <w:r w:rsidRPr="00D30182">
        <w:rPr>
          <w:iCs/>
          <w:lang w:val="fr-FR"/>
        </w:rPr>
        <w:t>acesta</w:t>
      </w:r>
      <w:proofErr w:type="spellEnd"/>
      <w:r w:rsidRPr="00D30182">
        <w:rPr>
          <w:iCs/>
          <w:lang w:val="fr-FR"/>
        </w:rPr>
        <w:t xml:space="preserve"> </w:t>
      </w:r>
      <w:proofErr w:type="spellStart"/>
      <w:r w:rsidRPr="00D30182">
        <w:rPr>
          <w:iCs/>
          <w:lang w:val="fr-FR"/>
        </w:rPr>
        <w:t>reprezentând</w:t>
      </w:r>
      <w:proofErr w:type="spellEnd"/>
      <w:r w:rsidRPr="00D30182">
        <w:rPr>
          <w:iCs/>
          <w:lang w:val="fr-FR"/>
        </w:rPr>
        <w:t xml:space="preserve"> un </w:t>
      </w:r>
      <w:proofErr w:type="spellStart"/>
      <w:r w:rsidRPr="00D30182">
        <w:rPr>
          <w:iCs/>
          <w:lang w:val="fr-FR"/>
        </w:rPr>
        <w:t>răspuns</w:t>
      </w:r>
      <w:proofErr w:type="spellEnd"/>
      <w:r w:rsidRPr="00D30182">
        <w:rPr>
          <w:iCs/>
          <w:lang w:val="fr-FR"/>
        </w:rPr>
        <w:t xml:space="preserve"> la </w:t>
      </w:r>
      <w:proofErr w:type="spellStart"/>
      <w:r w:rsidRPr="00D30182">
        <w:rPr>
          <w:iCs/>
          <w:lang w:val="fr-FR"/>
        </w:rPr>
        <w:t>aspectele</w:t>
      </w:r>
      <w:proofErr w:type="spellEnd"/>
      <w:r w:rsidRPr="00D30182">
        <w:rPr>
          <w:iCs/>
          <w:lang w:val="fr-FR"/>
        </w:rPr>
        <w:t xml:space="preserve"> </w:t>
      </w:r>
      <w:proofErr w:type="spellStart"/>
      <w:r w:rsidRPr="00D30182">
        <w:rPr>
          <w:iCs/>
          <w:lang w:val="fr-FR"/>
        </w:rPr>
        <w:t>menţionate</w:t>
      </w:r>
      <w:proofErr w:type="spellEnd"/>
      <w:r w:rsidRPr="00D30182">
        <w:rPr>
          <w:iCs/>
          <w:lang w:val="fr-FR"/>
        </w:rPr>
        <w:t xml:space="preserve"> mai sus.</w:t>
      </w:r>
    </w:p>
    <w:p w:rsidR="008D395B" w:rsidRPr="00D30182" w:rsidRDefault="008D395B" w:rsidP="008D395B">
      <w:pPr>
        <w:pStyle w:val="DefaultText1"/>
        <w:jc w:val="both"/>
        <w:rPr>
          <w:iCs/>
          <w:lang w:val="fr-FR"/>
        </w:rPr>
      </w:pPr>
    </w:p>
    <w:p w:rsidR="008D395B" w:rsidRDefault="008D395B" w:rsidP="008D395B">
      <w:pPr>
        <w:pStyle w:val="DefaultText1"/>
        <w:ind w:firstLine="720"/>
        <w:jc w:val="both"/>
        <w:rPr>
          <w:lang w:val="es-ES"/>
        </w:rPr>
      </w:pPr>
      <w:r w:rsidRPr="00D30182">
        <w:rPr>
          <w:iCs/>
          <w:lang w:val="es-ES"/>
        </w:rPr>
        <w:t xml:space="preserve">Cu consideraţie, </w:t>
      </w:r>
      <w:r w:rsidRPr="00D30182">
        <w:rPr>
          <w:lang w:val="es-ES"/>
        </w:rPr>
        <w:tab/>
      </w:r>
    </w:p>
    <w:p w:rsidR="004F772D" w:rsidRDefault="004F772D" w:rsidP="008D395B">
      <w:pPr>
        <w:pStyle w:val="DefaultText1"/>
        <w:ind w:firstLine="720"/>
        <w:jc w:val="both"/>
        <w:rPr>
          <w:iCs/>
          <w:lang w:val="es-ES"/>
        </w:rPr>
      </w:pPr>
    </w:p>
    <w:p w:rsidR="00901CAC" w:rsidRDefault="00901CAC" w:rsidP="008D395B">
      <w:pPr>
        <w:pStyle w:val="DefaultText1"/>
        <w:ind w:firstLine="720"/>
        <w:jc w:val="both"/>
        <w:rPr>
          <w:iCs/>
          <w:lang w:val="es-ES"/>
        </w:rPr>
      </w:pPr>
    </w:p>
    <w:p w:rsidR="00310AA5" w:rsidRDefault="00310AA5" w:rsidP="008D395B">
      <w:pPr>
        <w:pStyle w:val="DefaultText1"/>
        <w:ind w:firstLine="720"/>
        <w:jc w:val="both"/>
        <w:rPr>
          <w:iCs/>
          <w:lang w:val="es-ES"/>
        </w:rPr>
      </w:pPr>
    </w:p>
    <w:p w:rsidR="00901CAC" w:rsidRPr="00D30182" w:rsidRDefault="00901CAC" w:rsidP="008D395B">
      <w:pPr>
        <w:pStyle w:val="DefaultText1"/>
        <w:ind w:firstLine="720"/>
        <w:jc w:val="both"/>
        <w:rPr>
          <w:iCs/>
          <w:lang w:val="es-ES"/>
        </w:rPr>
      </w:pPr>
    </w:p>
    <w:p w:rsidR="00831588" w:rsidRPr="00C755A0" w:rsidRDefault="00831588" w:rsidP="00831588">
      <w:pPr>
        <w:jc w:val="center"/>
        <w:rPr>
          <w:iCs/>
        </w:rPr>
      </w:pPr>
      <w:r w:rsidRPr="00C755A0">
        <w:rPr>
          <w:iCs/>
        </w:rPr>
        <w:t>Operator economic,</w:t>
      </w:r>
    </w:p>
    <w:p w:rsidR="00831588" w:rsidRPr="00C755A0" w:rsidRDefault="00831588" w:rsidP="00831588">
      <w:pPr>
        <w:jc w:val="center"/>
        <w:rPr>
          <w:i/>
          <w:iCs/>
        </w:rPr>
      </w:pPr>
      <w:r w:rsidRPr="00C755A0">
        <w:rPr>
          <w:i/>
          <w:iCs/>
        </w:rPr>
        <w:t>..................................</w:t>
      </w:r>
    </w:p>
    <w:p w:rsidR="00831588" w:rsidRDefault="00831588" w:rsidP="00831588">
      <w:pPr>
        <w:jc w:val="center"/>
        <w:rPr>
          <w:b/>
          <w:sz w:val="22"/>
          <w:szCs w:val="22"/>
        </w:rPr>
      </w:pPr>
      <w:r w:rsidRPr="00C755A0">
        <w:rPr>
          <w:i/>
          <w:iCs/>
        </w:rPr>
        <w:t>(</w:t>
      </w:r>
      <w:r w:rsidRPr="001F09AB">
        <w:rPr>
          <w:i/>
          <w:iCs/>
          <w:sz w:val="20"/>
          <w:szCs w:val="20"/>
        </w:rPr>
        <w:t>semnătură autorizată</w:t>
      </w:r>
      <w:r w:rsidRPr="00C755A0">
        <w:rPr>
          <w:i/>
          <w:iCs/>
        </w:rPr>
        <w:t>)</w:t>
      </w:r>
    </w:p>
    <w:p w:rsidR="008D395B" w:rsidRPr="00D30182" w:rsidRDefault="008D395B" w:rsidP="008D395B"/>
    <w:p w:rsidR="008D395B" w:rsidRPr="00D30182" w:rsidRDefault="008D395B" w:rsidP="008D395B"/>
    <w:p w:rsidR="008D395B" w:rsidRPr="00D30182" w:rsidRDefault="008D395B" w:rsidP="008D395B"/>
    <w:p w:rsidR="008D395B" w:rsidRPr="00D30182" w:rsidRDefault="008D395B" w:rsidP="008D395B"/>
    <w:p w:rsidR="008D395B" w:rsidRPr="00D30182" w:rsidRDefault="008D395B" w:rsidP="008D395B"/>
    <w:p w:rsidR="008D395B" w:rsidRDefault="008D395B" w:rsidP="008D395B"/>
    <w:p w:rsidR="008D395B" w:rsidRDefault="008D395B" w:rsidP="008D395B"/>
    <w:p w:rsidR="00994E3E" w:rsidRDefault="00994E3E" w:rsidP="008D395B"/>
    <w:p w:rsidR="00994E3E" w:rsidRDefault="00994E3E" w:rsidP="008D395B"/>
    <w:p w:rsidR="00994E3E" w:rsidRDefault="00994E3E" w:rsidP="008D395B"/>
    <w:p w:rsidR="008D395B" w:rsidRDefault="008D395B" w:rsidP="008D395B"/>
    <w:p w:rsidR="00231AD7" w:rsidRDefault="00231AD7" w:rsidP="008D395B"/>
    <w:p w:rsidR="00231AD7" w:rsidRDefault="00231AD7" w:rsidP="008D395B"/>
    <w:p w:rsidR="00231AD7" w:rsidRDefault="00231AD7" w:rsidP="008D395B"/>
    <w:p w:rsidR="008D395B" w:rsidRDefault="008D395B" w:rsidP="008D395B"/>
    <w:p w:rsidR="00231AD7" w:rsidRPr="00D679A7" w:rsidRDefault="00231AD7" w:rsidP="00231AD7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ind w:left="7080" w:firstLine="708"/>
        <w:jc w:val="both"/>
        <w:rPr>
          <w:b/>
        </w:rPr>
      </w:pPr>
      <w:r w:rsidRPr="00D679A7">
        <w:rPr>
          <w:b/>
        </w:rPr>
        <w:t xml:space="preserve">Formular nr.  </w:t>
      </w:r>
      <w:r>
        <w:rPr>
          <w:b/>
        </w:rPr>
        <w:t>4</w:t>
      </w:r>
    </w:p>
    <w:p w:rsidR="00231AD7" w:rsidRPr="0065200B" w:rsidRDefault="00231AD7" w:rsidP="00231AD7">
      <w:pPr>
        <w:jc w:val="center"/>
        <w:rPr>
          <w:b/>
          <w:lang w:val="en-US"/>
        </w:rPr>
      </w:pPr>
      <w:r w:rsidRPr="00D679A7">
        <w:t>   </w:t>
      </w:r>
      <w:proofErr w:type="spellStart"/>
      <w:r w:rsidRPr="0065200B">
        <w:rPr>
          <w:i/>
        </w:rPr>
        <w:t>Declaratie</w:t>
      </w:r>
      <w:proofErr w:type="spellEnd"/>
    </w:p>
    <w:p w:rsidR="00231AD7" w:rsidRPr="0065200B" w:rsidRDefault="00231AD7" w:rsidP="00231AD7">
      <w:pPr>
        <w:jc w:val="center"/>
        <w:rPr>
          <w:i/>
        </w:rPr>
      </w:pPr>
      <w:r w:rsidRPr="0065200B">
        <w:rPr>
          <w:i/>
        </w:rPr>
        <w:t xml:space="preserve">privind </w:t>
      </w:r>
      <w:proofErr w:type="spellStart"/>
      <w:r w:rsidRPr="0065200B">
        <w:rPr>
          <w:i/>
        </w:rPr>
        <w:t>neincadrarea</w:t>
      </w:r>
      <w:proofErr w:type="spellEnd"/>
      <w:r w:rsidRPr="0065200B">
        <w:rPr>
          <w:i/>
        </w:rPr>
        <w:t xml:space="preserve"> in </w:t>
      </w:r>
      <w:proofErr w:type="spellStart"/>
      <w:r w:rsidRPr="0065200B">
        <w:rPr>
          <w:i/>
        </w:rPr>
        <w:t>situatiile</w:t>
      </w:r>
      <w:proofErr w:type="spellEnd"/>
      <w:r w:rsidRPr="0065200B">
        <w:rPr>
          <w:i/>
        </w:rPr>
        <w:t xml:space="preserve"> </w:t>
      </w:r>
      <w:proofErr w:type="spellStart"/>
      <w:r w:rsidRPr="0065200B">
        <w:rPr>
          <w:i/>
        </w:rPr>
        <w:t>prevazute</w:t>
      </w:r>
      <w:proofErr w:type="spellEnd"/>
      <w:r w:rsidRPr="0065200B">
        <w:rPr>
          <w:i/>
        </w:rPr>
        <w:t xml:space="preserve"> la art. 73 din</w:t>
      </w:r>
    </w:p>
    <w:p w:rsidR="00231AD7" w:rsidRPr="0065200B" w:rsidRDefault="00231AD7" w:rsidP="00231AD7">
      <w:pPr>
        <w:jc w:val="center"/>
      </w:pPr>
      <w:proofErr w:type="spellStart"/>
      <w:r w:rsidRPr="0065200B">
        <w:rPr>
          <w:i/>
          <w:lang w:val="fr-FR"/>
        </w:rPr>
        <w:t>Legea</w:t>
      </w:r>
      <w:proofErr w:type="spellEnd"/>
      <w:r w:rsidRPr="0065200B">
        <w:rPr>
          <w:i/>
          <w:lang w:val="fr-FR"/>
        </w:rPr>
        <w:t xml:space="preserve"> nr. 99/2016</w:t>
      </w:r>
    </w:p>
    <w:p w:rsidR="00231AD7" w:rsidRPr="0065200B" w:rsidRDefault="00231AD7" w:rsidP="00231AD7"/>
    <w:p w:rsidR="00231AD7" w:rsidRPr="0065200B" w:rsidRDefault="00231AD7" w:rsidP="00231AD7">
      <w:pPr>
        <w:ind w:firstLine="708"/>
        <w:rPr>
          <w:sz w:val="22"/>
          <w:szCs w:val="22"/>
        </w:rPr>
      </w:pPr>
      <w:r w:rsidRPr="0065200B">
        <w:rPr>
          <w:sz w:val="22"/>
          <w:szCs w:val="22"/>
        </w:rPr>
        <w:t>Subsemnatul(a) …… (</w:t>
      </w:r>
      <w:r w:rsidRPr="0065200B">
        <w:rPr>
          <w:i/>
          <w:sz w:val="22"/>
          <w:szCs w:val="22"/>
        </w:rPr>
        <w:t xml:space="preserve">se </w:t>
      </w:r>
      <w:proofErr w:type="spellStart"/>
      <w:r w:rsidRPr="0065200B">
        <w:rPr>
          <w:i/>
          <w:sz w:val="22"/>
          <w:szCs w:val="22"/>
        </w:rPr>
        <w:t>insereaza</w:t>
      </w:r>
      <w:proofErr w:type="spellEnd"/>
      <w:r w:rsidRPr="0065200B">
        <w:rPr>
          <w:i/>
          <w:sz w:val="22"/>
          <w:szCs w:val="22"/>
        </w:rPr>
        <w:t xml:space="preserve"> numele operatorului economic, in calitate de   ofertant/asociat/subcontractant propus/</w:t>
      </w:r>
      <w:proofErr w:type="spellStart"/>
      <w:r w:rsidRPr="0065200B">
        <w:rPr>
          <w:i/>
          <w:sz w:val="22"/>
          <w:szCs w:val="22"/>
        </w:rPr>
        <w:t>tert</w:t>
      </w:r>
      <w:proofErr w:type="spellEnd"/>
      <w:r w:rsidRPr="0065200B">
        <w:rPr>
          <w:i/>
          <w:sz w:val="22"/>
          <w:szCs w:val="22"/>
        </w:rPr>
        <w:t xml:space="preserve"> </w:t>
      </w:r>
      <w:proofErr w:type="spellStart"/>
      <w:r w:rsidRPr="0065200B">
        <w:rPr>
          <w:i/>
          <w:sz w:val="22"/>
          <w:szCs w:val="22"/>
        </w:rPr>
        <w:t>sustinator</w:t>
      </w:r>
      <w:proofErr w:type="spellEnd"/>
      <w:r w:rsidRPr="0065200B">
        <w:rPr>
          <w:sz w:val="22"/>
          <w:szCs w:val="22"/>
        </w:rPr>
        <w:t xml:space="preserve">) la procedura de …… </w:t>
      </w:r>
      <w:r w:rsidRPr="0065200B">
        <w:rPr>
          <w:sz w:val="22"/>
          <w:szCs w:val="22"/>
          <w:lang w:val="fr-FR"/>
        </w:rPr>
        <w:t>(</w:t>
      </w:r>
      <w:r w:rsidRPr="0065200B">
        <w:rPr>
          <w:i/>
          <w:sz w:val="22"/>
          <w:szCs w:val="22"/>
          <w:lang w:val="fr-FR"/>
        </w:rPr>
        <w:t xml:space="preserve">se </w:t>
      </w:r>
      <w:proofErr w:type="spellStart"/>
      <w:r w:rsidRPr="0065200B">
        <w:rPr>
          <w:i/>
          <w:sz w:val="22"/>
          <w:szCs w:val="22"/>
          <w:lang w:val="fr-FR"/>
        </w:rPr>
        <w:t>mentioneaza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procedura</w:t>
      </w:r>
      <w:proofErr w:type="spellEnd"/>
      <w:r w:rsidRPr="0065200B">
        <w:rPr>
          <w:sz w:val="22"/>
          <w:szCs w:val="22"/>
          <w:lang w:val="fr-FR"/>
        </w:rPr>
        <w:t xml:space="preserve">) </w:t>
      </w:r>
      <w:proofErr w:type="spellStart"/>
      <w:r w:rsidRPr="0065200B">
        <w:rPr>
          <w:sz w:val="22"/>
          <w:szCs w:val="22"/>
          <w:lang w:val="fr-FR"/>
        </w:rPr>
        <w:t>pentru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achizitia</w:t>
      </w:r>
      <w:proofErr w:type="spellEnd"/>
      <w:r w:rsidRPr="0065200B">
        <w:rPr>
          <w:sz w:val="22"/>
          <w:szCs w:val="22"/>
          <w:lang w:val="fr-FR"/>
        </w:rPr>
        <w:t xml:space="preserve"> de …. (</w:t>
      </w:r>
      <w:proofErr w:type="gramStart"/>
      <w:r w:rsidRPr="0065200B">
        <w:rPr>
          <w:i/>
          <w:sz w:val="22"/>
          <w:szCs w:val="22"/>
          <w:lang w:val="fr-FR"/>
        </w:rPr>
        <w:t>se</w:t>
      </w:r>
      <w:proofErr w:type="gram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insereaza</w:t>
      </w:r>
      <w:proofErr w:type="spellEnd"/>
      <w:r w:rsidRPr="0065200B">
        <w:rPr>
          <w:i/>
          <w:sz w:val="22"/>
          <w:szCs w:val="22"/>
          <w:lang w:val="fr-FR"/>
        </w:rPr>
        <w:t xml:space="preserve">, dupa </w:t>
      </w:r>
      <w:proofErr w:type="spellStart"/>
      <w:r w:rsidRPr="0065200B">
        <w:rPr>
          <w:i/>
          <w:sz w:val="22"/>
          <w:szCs w:val="22"/>
          <w:lang w:val="fr-FR"/>
        </w:rPr>
        <w:t>caz</w:t>
      </w:r>
      <w:proofErr w:type="spellEnd"/>
      <w:r w:rsidRPr="0065200B">
        <w:rPr>
          <w:i/>
          <w:sz w:val="22"/>
          <w:szCs w:val="22"/>
          <w:lang w:val="fr-FR"/>
        </w:rPr>
        <w:t xml:space="preserve">, </w:t>
      </w:r>
      <w:proofErr w:type="spellStart"/>
      <w:r w:rsidRPr="0065200B">
        <w:rPr>
          <w:i/>
          <w:sz w:val="22"/>
          <w:szCs w:val="22"/>
          <w:lang w:val="fr-FR"/>
        </w:rPr>
        <w:t>denumirea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produsului</w:t>
      </w:r>
      <w:proofErr w:type="spellEnd"/>
      <w:r w:rsidRPr="0065200B">
        <w:rPr>
          <w:i/>
          <w:sz w:val="22"/>
          <w:szCs w:val="22"/>
          <w:lang w:val="fr-FR"/>
        </w:rPr>
        <w:t xml:space="preserve">, </w:t>
      </w:r>
      <w:proofErr w:type="spellStart"/>
      <w:r w:rsidRPr="0065200B">
        <w:rPr>
          <w:i/>
          <w:sz w:val="22"/>
          <w:szCs w:val="22"/>
          <w:lang w:val="fr-FR"/>
        </w:rPr>
        <w:t>lucrarii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sau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serviciului</w:t>
      </w:r>
      <w:proofErr w:type="spellEnd"/>
      <w:r w:rsidRPr="0065200B">
        <w:rPr>
          <w:i/>
          <w:sz w:val="22"/>
          <w:szCs w:val="22"/>
          <w:lang w:val="fr-FR"/>
        </w:rPr>
        <w:t xml:space="preserve"> si </w:t>
      </w:r>
      <w:proofErr w:type="spellStart"/>
      <w:r w:rsidRPr="0065200B">
        <w:rPr>
          <w:i/>
          <w:sz w:val="22"/>
          <w:szCs w:val="22"/>
          <w:lang w:val="fr-FR"/>
        </w:rPr>
        <w:t>codul</w:t>
      </w:r>
      <w:proofErr w:type="spellEnd"/>
      <w:r w:rsidRPr="0065200B">
        <w:rPr>
          <w:i/>
          <w:sz w:val="22"/>
          <w:szCs w:val="22"/>
          <w:lang w:val="fr-FR"/>
        </w:rPr>
        <w:t xml:space="preserve"> CPV</w:t>
      </w:r>
      <w:r w:rsidRPr="0065200B">
        <w:rPr>
          <w:sz w:val="22"/>
          <w:szCs w:val="22"/>
          <w:lang w:val="fr-FR"/>
        </w:rPr>
        <w:t xml:space="preserve">), la data de ……, </w:t>
      </w:r>
      <w:proofErr w:type="spellStart"/>
      <w:r w:rsidRPr="0065200B">
        <w:rPr>
          <w:sz w:val="22"/>
          <w:szCs w:val="22"/>
          <w:lang w:val="fr-FR"/>
        </w:rPr>
        <w:t>organizata</w:t>
      </w:r>
      <w:proofErr w:type="spellEnd"/>
      <w:r w:rsidRPr="0065200B">
        <w:rPr>
          <w:sz w:val="22"/>
          <w:szCs w:val="22"/>
          <w:lang w:val="fr-FR"/>
        </w:rPr>
        <w:t xml:space="preserve"> de …… (</w:t>
      </w:r>
      <w:r w:rsidRPr="0065200B">
        <w:rPr>
          <w:i/>
          <w:sz w:val="22"/>
          <w:szCs w:val="22"/>
          <w:lang w:val="fr-FR"/>
        </w:rPr>
        <w:t xml:space="preserve">se </w:t>
      </w:r>
      <w:proofErr w:type="spellStart"/>
      <w:r w:rsidRPr="0065200B">
        <w:rPr>
          <w:i/>
          <w:sz w:val="22"/>
          <w:szCs w:val="22"/>
          <w:lang w:val="fr-FR"/>
        </w:rPr>
        <w:t>insereaza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numele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entitatii</w:t>
      </w:r>
      <w:proofErr w:type="spellEnd"/>
      <w:r w:rsidRPr="0065200B">
        <w:rPr>
          <w:i/>
          <w:sz w:val="22"/>
          <w:szCs w:val="22"/>
          <w:lang w:val="fr-FR"/>
        </w:rPr>
        <w:t xml:space="preserve"> contractante</w:t>
      </w:r>
      <w:r w:rsidRPr="0065200B">
        <w:rPr>
          <w:sz w:val="22"/>
          <w:szCs w:val="22"/>
          <w:lang w:val="fr-FR"/>
        </w:rPr>
        <w:t xml:space="preserve">), </w:t>
      </w:r>
      <w:proofErr w:type="spellStart"/>
      <w:r w:rsidRPr="0065200B">
        <w:rPr>
          <w:sz w:val="22"/>
          <w:szCs w:val="22"/>
          <w:lang w:val="fr-FR"/>
        </w:rPr>
        <w:t>declar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pe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proprie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raspundere</w:t>
      </w:r>
      <w:proofErr w:type="spellEnd"/>
      <w:r w:rsidRPr="0065200B">
        <w:rPr>
          <w:sz w:val="22"/>
          <w:szCs w:val="22"/>
          <w:lang w:val="fr-FR"/>
        </w:rPr>
        <w:t xml:space="preserve">, </w:t>
      </w:r>
      <w:proofErr w:type="spellStart"/>
      <w:r w:rsidRPr="0065200B">
        <w:rPr>
          <w:sz w:val="22"/>
          <w:szCs w:val="22"/>
          <w:lang w:val="fr-FR"/>
        </w:rPr>
        <w:t>sub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sanctiunea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excluderii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din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procedura</w:t>
      </w:r>
      <w:proofErr w:type="spellEnd"/>
      <w:r w:rsidRPr="0065200B">
        <w:rPr>
          <w:sz w:val="22"/>
          <w:szCs w:val="22"/>
          <w:lang w:val="fr-FR"/>
        </w:rPr>
        <w:t xml:space="preserve"> si a </w:t>
      </w:r>
      <w:proofErr w:type="spellStart"/>
      <w:r w:rsidRPr="0065200B">
        <w:rPr>
          <w:sz w:val="22"/>
          <w:szCs w:val="22"/>
          <w:lang w:val="fr-FR"/>
        </w:rPr>
        <w:t>sanctiunilor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aplicate</w:t>
      </w:r>
      <w:proofErr w:type="spellEnd"/>
      <w:r w:rsidRPr="0065200B">
        <w:rPr>
          <w:sz w:val="22"/>
          <w:szCs w:val="22"/>
          <w:lang w:val="fr-FR"/>
        </w:rPr>
        <w:t xml:space="preserve"> </w:t>
      </w:r>
      <w:proofErr w:type="spellStart"/>
      <w:r w:rsidRPr="0065200B">
        <w:rPr>
          <w:sz w:val="22"/>
          <w:szCs w:val="22"/>
          <w:lang w:val="fr-FR"/>
        </w:rPr>
        <w:t>faptei</w:t>
      </w:r>
      <w:proofErr w:type="spellEnd"/>
      <w:r w:rsidRPr="0065200B">
        <w:rPr>
          <w:sz w:val="22"/>
          <w:szCs w:val="22"/>
          <w:lang w:val="fr-FR"/>
        </w:rPr>
        <w:t xml:space="preserve"> de </w:t>
      </w:r>
      <w:proofErr w:type="spellStart"/>
      <w:r w:rsidRPr="0065200B">
        <w:rPr>
          <w:sz w:val="22"/>
          <w:szCs w:val="22"/>
          <w:lang w:val="fr-FR"/>
        </w:rPr>
        <w:t>fals</w:t>
      </w:r>
      <w:proofErr w:type="spellEnd"/>
      <w:r w:rsidRPr="0065200B">
        <w:rPr>
          <w:sz w:val="22"/>
          <w:szCs w:val="22"/>
          <w:lang w:val="fr-FR"/>
        </w:rPr>
        <w:t xml:space="preserve"> in acte </w:t>
      </w:r>
      <w:proofErr w:type="spellStart"/>
      <w:r w:rsidRPr="0065200B">
        <w:rPr>
          <w:sz w:val="22"/>
          <w:szCs w:val="22"/>
          <w:lang w:val="fr-FR"/>
        </w:rPr>
        <w:t>publice</w:t>
      </w:r>
      <w:proofErr w:type="spellEnd"/>
      <w:r w:rsidRPr="0065200B">
        <w:rPr>
          <w:sz w:val="22"/>
          <w:szCs w:val="22"/>
          <w:lang w:val="fr-FR"/>
        </w:rPr>
        <w:t>, c</w:t>
      </w:r>
      <w:r w:rsidRPr="0065200B">
        <w:rPr>
          <w:rStyle w:val="l5def3"/>
          <w:rFonts w:ascii="Times New Roman" w:hAnsi="Times New Roman" w:cs="Times New Roman"/>
          <w:sz w:val="22"/>
          <w:szCs w:val="22"/>
        </w:rPr>
        <w:t>ă</w:t>
      </w:r>
      <w:r w:rsidRPr="0065200B">
        <w:rPr>
          <w:sz w:val="22"/>
          <w:szCs w:val="22"/>
          <w:lang w:val="fr-FR"/>
        </w:rPr>
        <w:t xml:space="preserve">: </w:t>
      </w:r>
    </w:p>
    <w:p w:rsidR="00231AD7" w:rsidRPr="0065200B" w:rsidRDefault="00231AD7" w:rsidP="00231AD7">
      <w:pPr>
        <w:rPr>
          <w:sz w:val="22"/>
          <w:szCs w:val="22"/>
        </w:rPr>
      </w:pPr>
      <w:r w:rsidRPr="0065200B">
        <w:rPr>
          <w:sz w:val="22"/>
          <w:szCs w:val="22"/>
        </w:rPr>
        <w:t>   </w:t>
      </w:r>
      <w:r w:rsidRPr="0065200B">
        <w:rPr>
          <w:bCs/>
          <w:sz w:val="22"/>
          <w:szCs w:val="22"/>
        </w:rPr>
        <w:t>a)</w:t>
      </w:r>
      <w:r w:rsidRPr="0065200B">
        <w:rPr>
          <w:sz w:val="22"/>
          <w:szCs w:val="22"/>
        </w:rPr>
        <w:t xml:space="preserve"> </w:t>
      </w:r>
      <w:r w:rsidRPr="0065200B">
        <w:rPr>
          <w:rStyle w:val="l5def3"/>
          <w:rFonts w:ascii="Times New Roman" w:hAnsi="Times New Roman" w:cs="Times New Roman"/>
          <w:sz w:val="22"/>
          <w:szCs w:val="22"/>
        </w:rPr>
        <w:t xml:space="preserve">persoanele care </w:t>
      </w:r>
      <w:proofErr w:type="spellStart"/>
      <w:r w:rsidRPr="0065200B">
        <w:rPr>
          <w:rStyle w:val="l5def3"/>
          <w:rFonts w:ascii="Times New Roman" w:hAnsi="Times New Roman" w:cs="Times New Roman"/>
          <w:sz w:val="22"/>
          <w:szCs w:val="22"/>
        </w:rPr>
        <w:t>deţin</w:t>
      </w:r>
      <w:proofErr w:type="spellEnd"/>
      <w:r w:rsidRPr="0065200B">
        <w:rPr>
          <w:rStyle w:val="l5def3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200B">
        <w:rPr>
          <w:rStyle w:val="l5def3"/>
          <w:rFonts w:ascii="Times New Roman" w:hAnsi="Times New Roman" w:cs="Times New Roman"/>
          <w:sz w:val="22"/>
          <w:szCs w:val="22"/>
        </w:rPr>
        <w:t>părţi</w:t>
      </w:r>
      <w:proofErr w:type="spellEnd"/>
      <w:r w:rsidRPr="0065200B">
        <w:rPr>
          <w:rStyle w:val="l5def3"/>
          <w:rFonts w:ascii="Times New Roman" w:hAnsi="Times New Roman" w:cs="Times New Roman"/>
          <w:sz w:val="22"/>
          <w:szCs w:val="22"/>
        </w:rPr>
        <w:t xml:space="preserve"> sociale, </w:t>
      </w:r>
      <w:proofErr w:type="spellStart"/>
      <w:r w:rsidRPr="0065200B">
        <w:rPr>
          <w:rStyle w:val="l5def3"/>
          <w:rFonts w:ascii="Times New Roman" w:hAnsi="Times New Roman" w:cs="Times New Roman"/>
          <w:sz w:val="22"/>
          <w:szCs w:val="22"/>
        </w:rPr>
        <w:t>părţi</w:t>
      </w:r>
      <w:proofErr w:type="spellEnd"/>
      <w:r w:rsidRPr="0065200B">
        <w:rPr>
          <w:rStyle w:val="l5def3"/>
          <w:rFonts w:ascii="Times New Roman" w:hAnsi="Times New Roman" w:cs="Times New Roman"/>
          <w:sz w:val="22"/>
          <w:szCs w:val="22"/>
        </w:rPr>
        <w:t xml:space="preserve"> de interes, </w:t>
      </w:r>
      <w:proofErr w:type="spellStart"/>
      <w:r w:rsidRPr="0065200B">
        <w:rPr>
          <w:rStyle w:val="l5def3"/>
          <w:rFonts w:ascii="Times New Roman" w:hAnsi="Times New Roman" w:cs="Times New Roman"/>
          <w:sz w:val="22"/>
          <w:szCs w:val="22"/>
        </w:rPr>
        <w:t>acţiuni</w:t>
      </w:r>
      <w:proofErr w:type="spellEnd"/>
      <w:r w:rsidRPr="0065200B">
        <w:rPr>
          <w:rStyle w:val="l5def3"/>
          <w:rFonts w:ascii="Times New Roman" w:hAnsi="Times New Roman" w:cs="Times New Roman"/>
          <w:sz w:val="22"/>
          <w:szCs w:val="22"/>
        </w:rPr>
        <w:t xml:space="preserve"> din capitalul subscris ori persoanele care fac parte din consiliul de </w:t>
      </w:r>
      <w:proofErr w:type="spellStart"/>
      <w:r w:rsidRPr="0065200B">
        <w:rPr>
          <w:rStyle w:val="l5def3"/>
          <w:rFonts w:ascii="Times New Roman" w:hAnsi="Times New Roman" w:cs="Times New Roman"/>
          <w:sz w:val="22"/>
          <w:szCs w:val="22"/>
        </w:rPr>
        <w:t>administraţie</w:t>
      </w:r>
      <w:proofErr w:type="spellEnd"/>
      <w:r w:rsidRPr="0065200B">
        <w:rPr>
          <w:rStyle w:val="l5def3"/>
          <w:rFonts w:ascii="Times New Roman" w:hAnsi="Times New Roman" w:cs="Times New Roman"/>
          <w:sz w:val="22"/>
          <w:szCs w:val="22"/>
        </w:rPr>
        <w:t>/organul de conducere sau de supervizare nu participă în procesul de evaluare a ofertelor;</w:t>
      </w:r>
      <w:r w:rsidRPr="0065200B">
        <w:rPr>
          <w:sz w:val="22"/>
          <w:szCs w:val="22"/>
        </w:rPr>
        <w:t xml:space="preserve">  </w:t>
      </w:r>
    </w:p>
    <w:p w:rsidR="00231AD7" w:rsidRPr="0065200B" w:rsidRDefault="00231AD7" w:rsidP="00231AD7">
      <w:pPr>
        <w:rPr>
          <w:sz w:val="22"/>
          <w:szCs w:val="22"/>
        </w:rPr>
      </w:pPr>
      <w:r w:rsidRPr="0065200B">
        <w:rPr>
          <w:sz w:val="22"/>
          <w:szCs w:val="22"/>
        </w:rPr>
        <w:t>   </w:t>
      </w:r>
      <w:r w:rsidRPr="0065200B">
        <w:rPr>
          <w:bCs/>
          <w:sz w:val="22"/>
          <w:szCs w:val="22"/>
        </w:rPr>
        <w:t>b)</w:t>
      </w:r>
      <w:r w:rsidRPr="0065200B">
        <w:rPr>
          <w:sz w:val="22"/>
          <w:szCs w:val="22"/>
        </w:rPr>
        <w:t xml:space="preserve"> </w:t>
      </w:r>
      <w:r w:rsidRPr="0065200B">
        <w:rPr>
          <w:rStyle w:val="l5def3"/>
          <w:rFonts w:ascii="Times New Roman" w:hAnsi="Times New Roman" w:cs="Times New Roman"/>
          <w:sz w:val="22"/>
          <w:szCs w:val="22"/>
        </w:rPr>
        <w:t xml:space="preserve">persoanele </w:t>
      </w:r>
      <w:r w:rsidRPr="0065200B">
        <w:rPr>
          <w:rStyle w:val="l5def4"/>
          <w:rFonts w:ascii="Times New Roman" w:hAnsi="Times New Roman" w:cs="Times New Roman"/>
          <w:sz w:val="22"/>
          <w:szCs w:val="22"/>
        </w:rPr>
        <w:t xml:space="preserve">care fac parte din consiliul de </w:t>
      </w:r>
      <w:proofErr w:type="spellStart"/>
      <w:r w:rsidRPr="0065200B">
        <w:rPr>
          <w:rStyle w:val="l5def4"/>
          <w:rFonts w:ascii="Times New Roman" w:hAnsi="Times New Roman" w:cs="Times New Roman"/>
          <w:sz w:val="22"/>
          <w:szCs w:val="22"/>
        </w:rPr>
        <w:t>administraţie</w:t>
      </w:r>
      <w:proofErr w:type="spellEnd"/>
      <w:r w:rsidRPr="0065200B">
        <w:rPr>
          <w:rStyle w:val="l5def4"/>
          <w:rFonts w:ascii="Times New Roman" w:hAnsi="Times New Roman" w:cs="Times New Roman"/>
          <w:sz w:val="22"/>
          <w:szCs w:val="22"/>
        </w:rPr>
        <w:t xml:space="preserve">/organul de conducere sau de supervizare nu sunt </w:t>
      </w:r>
      <w:proofErr w:type="spellStart"/>
      <w:r w:rsidRPr="0065200B">
        <w:rPr>
          <w:rStyle w:val="l5def4"/>
          <w:rFonts w:ascii="Times New Roman" w:hAnsi="Times New Roman" w:cs="Times New Roman"/>
          <w:sz w:val="22"/>
          <w:szCs w:val="22"/>
        </w:rPr>
        <w:t>soţ</w:t>
      </w:r>
      <w:proofErr w:type="spellEnd"/>
      <w:r w:rsidRPr="0065200B">
        <w:rPr>
          <w:rStyle w:val="l5def4"/>
          <w:rFonts w:ascii="Times New Roman" w:hAnsi="Times New Roman" w:cs="Times New Roman"/>
          <w:sz w:val="22"/>
          <w:szCs w:val="22"/>
        </w:rPr>
        <w:t>/</w:t>
      </w:r>
      <w:proofErr w:type="spellStart"/>
      <w:r w:rsidRPr="0065200B">
        <w:rPr>
          <w:rStyle w:val="l5def4"/>
          <w:rFonts w:ascii="Times New Roman" w:hAnsi="Times New Roman" w:cs="Times New Roman"/>
          <w:sz w:val="22"/>
          <w:szCs w:val="22"/>
        </w:rPr>
        <w:t>soţie</w:t>
      </w:r>
      <w:proofErr w:type="spellEnd"/>
      <w:r w:rsidRPr="0065200B">
        <w:rPr>
          <w:rStyle w:val="l5def4"/>
          <w:rFonts w:ascii="Times New Roman" w:hAnsi="Times New Roman" w:cs="Times New Roman"/>
          <w:sz w:val="22"/>
          <w:szCs w:val="22"/>
        </w:rPr>
        <w:t xml:space="preserve">, rudă sau afin </w:t>
      </w:r>
      <w:r w:rsidRPr="0065200B">
        <w:rPr>
          <w:rStyle w:val="l5def7"/>
          <w:rFonts w:ascii="Times New Roman" w:hAnsi="Times New Roman" w:cs="Times New Roman"/>
          <w:sz w:val="22"/>
          <w:szCs w:val="22"/>
        </w:rPr>
        <w:t>(</w:t>
      </w:r>
      <w:r w:rsidRPr="0065200B">
        <w:rPr>
          <w:rStyle w:val="l5def7"/>
          <w:rFonts w:ascii="Times New Roman" w:hAnsi="Times New Roman" w:cs="Times New Roman"/>
          <w:i/>
          <w:sz w:val="22"/>
          <w:szCs w:val="22"/>
        </w:rPr>
        <w:t>până la gradul al doilea inclusiv</w:t>
      </w:r>
      <w:r w:rsidRPr="0065200B">
        <w:rPr>
          <w:rStyle w:val="l5def7"/>
          <w:rFonts w:ascii="Times New Roman" w:hAnsi="Times New Roman" w:cs="Times New Roman"/>
          <w:sz w:val="22"/>
          <w:szCs w:val="22"/>
        </w:rPr>
        <w:t>)</w:t>
      </w:r>
      <w:r w:rsidRPr="0065200B">
        <w:rPr>
          <w:rStyle w:val="l5def4"/>
          <w:rFonts w:ascii="Times New Roman" w:hAnsi="Times New Roman" w:cs="Times New Roman"/>
          <w:sz w:val="22"/>
          <w:szCs w:val="22"/>
        </w:rPr>
        <w:t xml:space="preserve"> cu persoanele </w:t>
      </w:r>
      <w:r w:rsidRPr="0065200B">
        <w:rPr>
          <w:rStyle w:val="l5def3"/>
          <w:rFonts w:ascii="Times New Roman" w:hAnsi="Times New Roman" w:cs="Times New Roman"/>
          <w:sz w:val="22"/>
          <w:szCs w:val="22"/>
        </w:rPr>
        <w:t>care particip</w:t>
      </w:r>
      <w:r w:rsidRPr="0065200B">
        <w:rPr>
          <w:rStyle w:val="l5def4"/>
          <w:rFonts w:ascii="Times New Roman" w:hAnsi="Times New Roman" w:cs="Times New Roman"/>
          <w:sz w:val="22"/>
          <w:szCs w:val="22"/>
        </w:rPr>
        <w:t>ă în procesul de evaluare a ofertelor;</w:t>
      </w:r>
      <w:r w:rsidRPr="0065200B">
        <w:rPr>
          <w:sz w:val="22"/>
          <w:szCs w:val="22"/>
        </w:rPr>
        <w:t xml:space="preserve">  </w:t>
      </w:r>
    </w:p>
    <w:p w:rsidR="00231AD7" w:rsidRPr="0065200B" w:rsidRDefault="00231AD7" w:rsidP="00231AD7">
      <w:pPr>
        <w:rPr>
          <w:sz w:val="22"/>
          <w:szCs w:val="22"/>
        </w:rPr>
      </w:pPr>
      <w:r w:rsidRPr="0065200B">
        <w:rPr>
          <w:sz w:val="22"/>
          <w:szCs w:val="22"/>
        </w:rPr>
        <w:t>   c</w:t>
      </w:r>
      <w:r w:rsidRPr="0065200B">
        <w:rPr>
          <w:bCs/>
          <w:sz w:val="22"/>
          <w:szCs w:val="22"/>
        </w:rPr>
        <w:t>)</w:t>
      </w:r>
      <w:r w:rsidRPr="0065200B">
        <w:rPr>
          <w:sz w:val="22"/>
          <w:szCs w:val="22"/>
        </w:rPr>
        <w:t xml:space="preserve"> </w:t>
      </w:r>
      <w:r w:rsidRPr="0065200B">
        <w:rPr>
          <w:rStyle w:val="l5def6"/>
          <w:rFonts w:ascii="Times New Roman" w:hAnsi="Times New Roman" w:cs="Times New Roman"/>
        </w:rPr>
        <w:t xml:space="preserve">membri în cadrul consiliului de </w:t>
      </w:r>
      <w:proofErr w:type="spellStart"/>
      <w:r w:rsidRPr="0065200B">
        <w:rPr>
          <w:rStyle w:val="l5def6"/>
          <w:rFonts w:ascii="Times New Roman" w:hAnsi="Times New Roman" w:cs="Times New Roman"/>
        </w:rPr>
        <w:t>administraţie</w:t>
      </w:r>
      <w:proofErr w:type="spellEnd"/>
      <w:r w:rsidRPr="0065200B">
        <w:rPr>
          <w:rStyle w:val="l5def6"/>
          <w:rFonts w:ascii="Times New Roman" w:hAnsi="Times New Roman" w:cs="Times New Roman"/>
        </w:rPr>
        <w:t xml:space="preserve">/organului de conducere sau de supervizare </w:t>
      </w:r>
      <w:proofErr w:type="spellStart"/>
      <w:r w:rsidRPr="0065200B">
        <w:rPr>
          <w:rStyle w:val="l5def6"/>
          <w:rFonts w:ascii="Times New Roman" w:hAnsi="Times New Roman" w:cs="Times New Roman"/>
        </w:rPr>
        <w:t>şi</w:t>
      </w:r>
      <w:proofErr w:type="spellEnd"/>
      <w:r w:rsidRPr="0065200B">
        <w:rPr>
          <w:rStyle w:val="l5def6"/>
          <w:rFonts w:ascii="Times New Roman" w:hAnsi="Times New Roman" w:cs="Times New Roman"/>
        </w:rPr>
        <w:t xml:space="preserve">/sau </w:t>
      </w:r>
      <w:proofErr w:type="spellStart"/>
      <w:r w:rsidRPr="0065200B">
        <w:rPr>
          <w:rStyle w:val="l5def6"/>
          <w:rFonts w:ascii="Times New Roman" w:hAnsi="Times New Roman" w:cs="Times New Roman"/>
        </w:rPr>
        <w:t>acţionari</w:t>
      </w:r>
      <w:proofErr w:type="spellEnd"/>
      <w:r w:rsidRPr="0065200B">
        <w:rPr>
          <w:rStyle w:val="l5def6"/>
          <w:rFonts w:ascii="Times New Roman" w:hAnsi="Times New Roman" w:cs="Times New Roman"/>
        </w:rPr>
        <w:t xml:space="preserve"> ori </w:t>
      </w:r>
      <w:proofErr w:type="spellStart"/>
      <w:r w:rsidRPr="0065200B">
        <w:rPr>
          <w:rStyle w:val="l5def6"/>
          <w:rFonts w:ascii="Times New Roman" w:hAnsi="Times New Roman" w:cs="Times New Roman"/>
        </w:rPr>
        <w:t>asociaţi</w:t>
      </w:r>
      <w:proofErr w:type="spellEnd"/>
      <w:r w:rsidRPr="0065200B">
        <w:rPr>
          <w:rStyle w:val="l5def6"/>
          <w:rFonts w:ascii="Times New Roman" w:hAnsi="Times New Roman" w:cs="Times New Roman"/>
        </w:rPr>
        <w:t xml:space="preserve"> semnificativi </w:t>
      </w:r>
      <w:r w:rsidRPr="0065200B">
        <w:rPr>
          <w:sz w:val="22"/>
          <w:szCs w:val="22"/>
        </w:rPr>
        <w:t xml:space="preserve">nu sunt </w:t>
      </w:r>
      <w:proofErr w:type="spellStart"/>
      <w:r w:rsidRPr="0065200B">
        <w:rPr>
          <w:rStyle w:val="l5def6"/>
          <w:rFonts w:ascii="Times New Roman" w:hAnsi="Times New Roman" w:cs="Times New Roman"/>
        </w:rPr>
        <w:t>soţ</w:t>
      </w:r>
      <w:proofErr w:type="spellEnd"/>
      <w:r w:rsidRPr="0065200B">
        <w:rPr>
          <w:rStyle w:val="l5def6"/>
          <w:rFonts w:ascii="Times New Roman" w:hAnsi="Times New Roman" w:cs="Times New Roman"/>
        </w:rPr>
        <w:t>/</w:t>
      </w:r>
      <w:proofErr w:type="spellStart"/>
      <w:r w:rsidRPr="0065200B">
        <w:rPr>
          <w:rStyle w:val="l5def6"/>
          <w:rFonts w:ascii="Times New Roman" w:hAnsi="Times New Roman" w:cs="Times New Roman"/>
        </w:rPr>
        <w:t>soţie</w:t>
      </w:r>
      <w:proofErr w:type="spellEnd"/>
      <w:r w:rsidRPr="0065200B">
        <w:rPr>
          <w:rStyle w:val="l5def6"/>
          <w:rFonts w:ascii="Times New Roman" w:hAnsi="Times New Roman" w:cs="Times New Roman"/>
        </w:rPr>
        <w:t xml:space="preserve">, rudă sau afin </w:t>
      </w:r>
      <w:r w:rsidRPr="0065200B">
        <w:rPr>
          <w:rStyle w:val="l5def7"/>
          <w:rFonts w:ascii="Times New Roman" w:hAnsi="Times New Roman" w:cs="Times New Roman"/>
          <w:sz w:val="22"/>
          <w:szCs w:val="22"/>
        </w:rPr>
        <w:t>(</w:t>
      </w:r>
      <w:r w:rsidRPr="0065200B">
        <w:rPr>
          <w:rStyle w:val="l5def7"/>
          <w:rFonts w:ascii="Times New Roman" w:hAnsi="Times New Roman" w:cs="Times New Roman"/>
          <w:i/>
          <w:sz w:val="22"/>
          <w:szCs w:val="22"/>
        </w:rPr>
        <w:t>până la gradul al doilea inclusiv</w:t>
      </w:r>
      <w:r w:rsidRPr="0065200B">
        <w:rPr>
          <w:rStyle w:val="l5def7"/>
          <w:rFonts w:ascii="Times New Roman" w:hAnsi="Times New Roman" w:cs="Times New Roman"/>
          <w:sz w:val="22"/>
          <w:szCs w:val="22"/>
        </w:rPr>
        <w:t xml:space="preserve">) </w:t>
      </w:r>
      <w:r w:rsidRPr="0065200B">
        <w:rPr>
          <w:rStyle w:val="l5def6"/>
          <w:rFonts w:ascii="Times New Roman" w:hAnsi="Times New Roman" w:cs="Times New Roman"/>
        </w:rPr>
        <w:t xml:space="preserve">ori se află în </w:t>
      </w:r>
      <w:proofErr w:type="spellStart"/>
      <w:r w:rsidRPr="0065200B">
        <w:rPr>
          <w:rStyle w:val="l5def6"/>
          <w:rFonts w:ascii="Times New Roman" w:hAnsi="Times New Roman" w:cs="Times New Roman"/>
        </w:rPr>
        <w:t>relaţii</w:t>
      </w:r>
      <w:proofErr w:type="spellEnd"/>
      <w:r w:rsidRPr="0065200B">
        <w:rPr>
          <w:rStyle w:val="l5def6"/>
          <w:rFonts w:ascii="Times New Roman" w:hAnsi="Times New Roman" w:cs="Times New Roman"/>
        </w:rPr>
        <w:t xml:space="preserve"> comerciale cu persoane cu </w:t>
      </w:r>
      <w:proofErr w:type="spellStart"/>
      <w:r w:rsidRPr="0065200B">
        <w:rPr>
          <w:rStyle w:val="l5def6"/>
          <w:rFonts w:ascii="Times New Roman" w:hAnsi="Times New Roman" w:cs="Times New Roman"/>
        </w:rPr>
        <w:t>funcţii</w:t>
      </w:r>
      <w:proofErr w:type="spellEnd"/>
      <w:r w:rsidRPr="0065200B">
        <w:rPr>
          <w:rStyle w:val="l5def6"/>
          <w:rFonts w:ascii="Times New Roman" w:hAnsi="Times New Roman" w:cs="Times New Roman"/>
        </w:rPr>
        <w:t xml:space="preserve"> de decizie din cadrul </w:t>
      </w:r>
      <w:proofErr w:type="spellStart"/>
      <w:r w:rsidRPr="0065200B">
        <w:rPr>
          <w:rStyle w:val="l5def6"/>
          <w:rFonts w:ascii="Times New Roman" w:hAnsi="Times New Roman" w:cs="Times New Roman"/>
        </w:rPr>
        <w:t>entităţii</w:t>
      </w:r>
      <w:proofErr w:type="spellEnd"/>
      <w:r w:rsidRPr="0065200B">
        <w:rPr>
          <w:rStyle w:val="l5def6"/>
          <w:rFonts w:ascii="Times New Roman" w:hAnsi="Times New Roman" w:cs="Times New Roman"/>
        </w:rPr>
        <w:t xml:space="preserve"> contractante  implicate în procedura de atribuire;</w:t>
      </w:r>
      <w:r w:rsidRPr="0065200B">
        <w:rPr>
          <w:sz w:val="22"/>
          <w:szCs w:val="22"/>
        </w:rPr>
        <w:t xml:space="preserve">  </w:t>
      </w:r>
    </w:p>
    <w:p w:rsidR="00231AD7" w:rsidRPr="0065200B" w:rsidRDefault="00231AD7" w:rsidP="00231AD7">
      <w:pPr>
        <w:rPr>
          <w:sz w:val="22"/>
          <w:szCs w:val="22"/>
        </w:rPr>
      </w:pPr>
      <w:r w:rsidRPr="0065200B">
        <w:rPr>
          <w:sz w:val="22"/>
          <w:szCs w:val="22"/>
        </w:rPr>
        <w:t xml:space="preserve">    d</w:t>
      </w:r>
      <w:r w:rsidRPr="0065200B">
        <w:rPr>
          <w:bCs/>
          <w:sz w:val="22"/>
          <w:szCs w:val="22"/>
        </w:rPr>
        <w:t>)</w:t>
      </w:r>
      <w:r w:rsidRPr="0065200B">
        <w:rPr>
          <w:sz w:val="22"/>
          <w:szCs w:val="22"/>
        </w:rPr>
        <w:t xml:space="preserve"> </w:t>
      </w:r>
      <w:r w:rsidRPr="0065200B">
        <w:rPr>
          <w:rStyle w:val="l5def7"/>
          <w:rFonts w:ascii="Times New Roman" w:hAnsi="Times New Roman" w:cs="Times New Roman"/>
          <w:sz w:val="22"/>
          <w:szCs w:val="22"/>
        </w:rPr>
        <w:t xml:space="preserve">persoanele desemnate pentru executarea contractului </w:t>
      </w:r>
      <w:r w:rsidRPr="0065200B">
        <w:rPr>
          <w:sz w:val="22"/>
          <w:szCs w:val="22"/>
        </w:rPr>
        <w:t xml:space="preserve">nu sunt </w:t>
      </w:r>
      <w:proofErr w:type="spellStart"/>
      <w:r w:rsidRPr="0065200B">
        <w:rPr>
          <w:rStyle w:val="l5def7"/>
          <w:rFonts w:ascii="Times New Roman" w:hAnsi="Times New Roman" w:cs="Times New Roman"/>
          <w:sz w:val="22"/>
          <w:szCs w:val="22"/>
        </w:rPr>
        <w:t>soţ</w:t>
      </w:r>
      <w:proofErr w:type="spellEnd"/>
      <w:r w:rsidRPr="0065200B">
        <w:rPr>
          <w:rStyle w:val="l5def7"/>
          <w:rFonts w:ascii="Times New Roman" w:hAnsi="Times New Roman" w:cs="Times New Roman"/>
          <w:sz w:val="22"/>
          <w:szCs w:val="22"/>
        </w:rPr>
        <w:t>/</w:t>
      </w:r>
      <w:proofErr w:type="spellStart"/>
      <w:r w:rsidRPr="0065200B">
        <w:rPr>
          <w:rStyle w:val="l5def7"/>
          <w:rFonts w:ascii="Times New Roman" w:hAnsi="Times New Roman" w:cs="Times New Roman"/>
          <w:sz w:val="22"/>
          <w:szCs w:val="22"/>
        </w:rPr>
        <w:t>soţie</w:t>
      </w:r>
      <w:proofErr w:type="spellEnd"/>
      <w:r w:rsidRPr="0065200B">
        <w:rPr>
          <w:rStyle w:val="l5def7"/>
          <w:rFonts w:ascii="Times New Roman" w:hAnsi="Times New Roman" w:cs="Times New Roman"/>
          <w:sz w:val="22"/>
          <w:szCs w:val="22"/>
        </w:rPr>
        <w:t>, rudă sau afin (</w:t>
      </w:r>
      <w:r w:rsidRPr="0065200B">
        <w:rPr>
          <w:rStyle w:val="l5def7"/>
          <w:rFonts w:ascii="Times New Roman" w:hAnsi="Times New Roman" w:cs="Times New Roman"/>
          <w:i/>
          <w:sz w:val="22"/>
          <w:szCs w:val="22"/>
        </w:rPr>
        <w:t>până la gradul al doilea inclusiv</w:t>
      </w:r>
      <w:r w:rsidRPr="0065200B">
        <w:rPr>
          <w:rStyle w:val="l5def7"/>
          <w:rFonts w:ascii="Times New Roman" w:hAnsi="Times New Roman" w:cs="Times New Roman"/>
          <w:sz w:val="22"/>
          <w:szCs w:val="22"/>
        </w:rPr>
        <w:t xml:space="preserve">) ori se află în </w:t>
      </w:r>
      <w:proofErr w:type="spellStart"/>
      <w:r w:rsidRPr="0065200B">
        <w:rPr>
          <w:rStyle w:val="l5def7"/>
          <w:rFonts w:ascii="Times New Roman" w:hAnsi="Times New Roman" w:cs="Times New Roman"/>
          <w:sz w:val="22"/>
          <w:szCs w:val="22"/>
        </w:rPr>
        <w:t>relaţii</w:t>
      </w:r>
      <w:proofErr w:type="spellEnd"/>
      <w:r w:rsidRPr="0065200B">
        <w:rPr>
          <w:rStyle w:val="l5def7"/>
          <w:rFonts w:ascii="Times New Roman" w:hAnsi="Times New Roman" w:cs="Times New Roman"/>
          <w:sz w:val="22"/>
          <w:szCs w:val="22"/>
        </w:rPr>
        <w:t xml:space="preserve"> comerciale cu persoane cu </w:t>
      </w:r>
      <w:proofErr w:type="spellStart"/>
      <w:r w:rsidRPr="0065200B">
        <w:rPr>
          <w:rStyle w:val="l5def7"/>
          <w:rFonts w:ascii="Times New Roman" w:hAnsi="Times New Roman" w:cs="Times New Roman"/>
          <w:sz w:val="22"/>
          <w:szCs w:val="22"/>
        </w:rPr>
        <w:t>funcţii</w:t>
      </w:r>
      <w:proofErr w:type="spellEnd"/>
      <w:r w:rsidRPr="0065200B">
        <w:rPr>
          <w:rStyle w:val="l5def7"/>
          <w:rFonts w:ascii="Times New Roman" w:hAnsi="Times New Roman" w:cs="Times New Roman"/>
          <w:sz w:val="22"/>
          <w:szCs w:val="22"/>
        </w:rPr>
        <w:t xml:space="preserve"> de decizie în cadrul </w:t>
      </w:r>
      <w:proofErr w:type="spellStart"/>
      <w:r w:rsidRPr="0065200B">
        <w:rPr>
          <w:rStyle w:val="l5def7"/>
          <w:rFonts w:ascii="Times New Roman" w:hAnsi="Times New Roman" w:cs="Times New Roman"/>
          <w:sz w:val="22"/>
          <w:szCs w:val="22"/>
        </w:rPr>
        <w:t>entităţii</w:t>
      </w:r>
      <w:proofErr w:type="spellEnd"/>
      <w:r w:rsidRPr="0065200B">
        <w:rPr>
          <w:rStyle w:val="l5def7"/>
          <w:rFonts w:ascii="Times New Roman" w:hAnsi="Times New Roman" w:cs="Times New Roman"/>
          <w:sz w:val="22"/>
          <w:szCs w:val="22"/>
        </w:rPr>
        <w:t xml:space="preserve"> contractante </w:t>
      </w:r>
      <w:r w:rsidRPr="0065200B">
        <w:rPr>
          <w:rStyle w:val="l5def6"/>
          <w:rFonts w:ascii="Times New Roman" w:hAnsi="Times New Roman" w:cs="Times New Roman"/>
        </w:rPr>
        <w:t>implicate în procedura de atribuire</w:t>
      </w:r>
      <w:r w:rsidRPr="0065200B">
        <w:rPr>
          <w:rStyle w:val="l5def7"/>
          <w:rFonts w:ascii="Times New Roman" w:hAnsi="Times New Roman" w:cs="Times New Roman"/>
          <w:sz w:val="22"/>
          <w:szCs w:val="22"/>
        </w:rPr>
        <w:t>.</w:t>
      </w:r>
      <w:r w:rsidRPr="0065200B">
        <w:rPr>
          <w:rFonts w:eastAsia="Calibri"/>
          <w:sz w:val="22"/>
          <w:szCs w:val="22"/>
          <w:lang w:eastAsia="en-US"/>
        </w:rPr>
        <w:t xml:space="preserve"> </w:t>
      </w:r>
    </w:p>
    <w:p w:rsidR="00231AD7" w:rsidRPr="0065200B" w:rsidRDefault="00231AD7" w:rsidP="00231AD7">
      <w:pPr>
        <w:autoSpaceDE w:val="0"/>
        <w:autoSpaceDN w:val="0"/>
        <w:adjustRightInd w:val="0"/>
        <w:ind w:firstLine="708"/>
        <w:rPr>
          <w:rFonts w:eastAsia="Calibri"/>
          <w:sz w:val="22"/>
          <w:szCs w:val="22"/>
          <w:lang w:eastAsia="en-US"/>
        </w:rPr>
      </w:pPr>
      <w:r w:rsidRPr="0065200B">
        <w:rPr>
          <w:rFonts w:eastAsia="Calibri"/>
          <w:sz w:val="22"/>
          <w:szCs w:val="22"/>
          <w:lang w:eastAsia="en-US"/>
        </w:rPr>
        <w:t xml:space="preserve">Persoanele ce </w:t>
      </w:r>
      <w:proofErr w:type="spellStart"/>
      <w:r w:rsidRPr="0065200B">
        <w:rPr>
          <w:rFonts w:eastAsia="Calibri"/>
          <w:sz w:val="22"/>
          <w:szCs w:val="22"/>
          <w:lang w:eastAsia="en-US"/>
        </w:rPr>
        <w:t>detin</w:t>
      </w:r>
      <w:proofErr w:type="spellEnd"/>
      <w:r w:rsidRPr="0065200B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65200B">
        <w:rPr>
          <w:rFonts w:eastAsia="Calibri"/>
          <w:sz w:val="22"/>
          <w:szCs w:val="22"/>
          <w:lang w:eastAsia="en-US"/>
        </w:rPr>
        <w:t>functii</w:t>
      </w:r>
      <w:proofErr w:type="spellEnd"/>
      <w:r w:rsidRPr="0065200B">
        <w:rPr>
          <w:rFonts w:eastAsia="Calibri"/>
          <w:sz w:val="22"/>
          <w:szCs w:val="22"/>
          <w:lang w:eastAsia="en-US"/>
        </w:rPr>
        <w:t xml:space="preserve"> de decizie în cadrul </w:t>
      </w:r>
      <w:proofErr w:type="spellStart"/>
      <w:r w:rsidRPr="0065200B">
        <w:rPr>
          <w:rFonts w:eastAsia="Calibri"/>
          <w:sz w:val="22"/>
          <w:szCs w:val="22"/>
          <w:lang w:eastAsia="en-US"/>
        </w:rPr>
        <w:t>entitatii</w:t>
      </w:r>
      <w:proofErr w:type="spellEnd"/>
      <w:r w:rsidRPr="0065200B">
        <w:rPr>
          <w:rFonts w:eastAsia="Calibri"/>
          <w:sz w:val="22"/>
          <w:szCs w:val="22"/>
          <w:lang w:eastAsia="en-US"/>
        </w:rPr>
        <w:t xml:space="preserve"> contractante (conf. art. 76, alin. (1) din Legea nr. 99/2016) implicate în procedura de atribuire sunt:</w:t>
      </w:r>
    </w:p>
    <w:p w:rsidR="0065200B" w:rsidRPr="0065200B" w:rsidRDefault="00231AD7" w:rsidP="0065200B">
      <w:pPr>
        <w:jc w:val="both"/>
      </w:pPr>
      <w:r w:rsidRPr="0065200B">
        <w:t xml:space="preserve">            </w:t>
      </w:r>
      <w:r w:rsidR="0065200B" w:rsidRPr="0065200B">
        <w:t xml:space="preserve">- Dan-Iulius </w:t>
      </w:r>
      <w:proofErr w:type="spellStart"/>
      <w:r w:rsidR="0065200B" w:rsidRPr="0065200B">
        <w:t>Plaveti</w:t>
      </w:r>
      <w:proofErr w:type="spellEnd"/>
      <w:r w:rsidR="0065200B" w:rsidRPr="0065200B">
        <w:t xml:space="preserve"> - </w:t>
      </w:r>
      <w:proofErr w:type="spellStart"/>
      <w:r w:rsidR="0065200B" w:rsidRPr="0065200B">
        <w:t>Presedinte</w:t>
      </w:r>
      <w:proofErr w:type="spellEnd"/>
      <w:r w:rsidR="0065200B" w:rsidRPr="0065200B">
        <w:t xml:space="preserve"> al Directoratului</w:t>
      </w:r>
    </w:p>
    <w:p w:rsidR="0065200B" w:rsidRPr="0065200B" w:rsidRDefault="0065200B" w:rsidP="0065200B">
      <w:pPr>
        <w:ind w:firstLine="702"/>
      </w:pPr>
      <w:r w:rsidRPr="0065200B">
        <w:t xml:space="preserve">- Cosmin-Constantin </w:t>
      </w:r>
      <w:proofErr w:type="spellStart"/>
      <w:r w:rsidRPr="0065200B">
        <w:t>Trufelea</w:t>
      </w:r>
      <w:proofErr w:type="spellEnd"/>
      <w:r w:rsidRPr="0065200B">
        <w:t xml:space="preserve"> - Membru al Directoratului</w:t>
      </w:r>
    </w:p>
    <w:p w:rsidR="0065200B" w:rsidRPr="0065200B" w:rsidRDefault="0065200B" w:rsidP="0065200B">
      <w:pPr>
        <w:ind w:firstLine="702"/>
      </w:pPr>
      <w:r w:rsidRPr="0065200B">
        <w:t xml:space="preserve">- Ion </w:t>
      </w:r>
      <w:proofErr w:type="spellStart"/>
      <w:r w:rsidRPr="0065200B">
        <w:t>Balasoiu</w:t>
      </w:r>
      <w:proofErr w:type="spellEnd"/>
      <w:r w:rsidRPr="0065200B">
        <w:t xml:space="preserve"> - Membru al Directoratului</w:t>
      </w:r>
    </w:p>
    <w:p w:rsidR="0065200B" w:rsidRDefault="0065200B" w:rsidP="0065200B">
      <w:pPr>
        <w:ind w:firstLine="702"/>
        <w:rPr>
          <w:bCs/>
        </w:rPr>
      </w:pPr>
      <w:r w:rsidRPr="0065200B">
        <w:t xml:space="preserve">- </w:t>
      </w:r>
      <w:r w:rsidR="00191E1E">
        <w:rPr>
          <w:bCs/>
        </w:rPr>
        <w:t xml:space="preserve">Marian </w:t>
      </w:r>
      <w:proofErr w:type="spellStart"/>
      <w:r w:rsidR="00191E1E">
        <w:rPr>
          <w:bCs/>
        </w:rPr>
        <w:t>Motocu</w:t>
      </w:r>
      <w:proofErr w:type="spellEnd"/>
      <w:r w:rsidRPr="0065200B">
        <w:rPr>
          <w:bCs/>
        </w:rPr>
        <w:t xml:space="preserve"> – Director Direcția Energie</w:t>
      </w:r>
    </w:p>
    <w:p w:rsidR="00C76940" w:rsidRPr="0065200B" w:rsidRDefault="00C76940" w:rsidP="0065200B">
      <w:pPr>
        <w:ind w:firstLine="702"/>
        <w:rPr>
          <w:bCs/>
        </w:rPr>
      </w:pPr>
      <w:r>
        <w:rPr>
          <w:bCs/>
        </w:rPr>
        <w:t xml:space="preserve">- Ion </w:t>
      </w:r>
      <w:proofErr w:type="spellStart"/>
      <w:r>
        <w:rPr>
          <w:bCs/>
        </w:rPr>
        <w:t>Petroniu</w:t>
      </w:r>
      <w:proofErr w:type="spellEnd"/>
      <w:r>
        <w:rPr>
          <w:bCs/>
        </w:rPr>
        <w:t xml:space="preserve"> – Director </w:t>
      </w:r>
      <w:proofErr w:type="spellStart"/>
      <w:r>
        <w:rPr>
          <w:bCs/>
        </w:rPr>
        <w:t>Directia</w:t>
      </w:r>
      <w:proofErr w:type="spellEnd"/>
      <w:r>
        <w:rPr>
          <w:bCs/>
        </w:rPr>
        <w:t xml:space="preserve"> Strategii Dezvoltare</w:t>
      </w:r>
    </w:p>
    <w:p w:rsidR="0065200B" w:rsidRPr="0065200B" w:rsidRDefault="0065200B" w:rsidP="0065200B">
      <w:pPr>
        <w:ind w:firstLine="702"/>
        <w:rPr>
          <w:bCs/>
        </w:rPr>
      </w:pPr>
      <w:r w:rsidRPr="0065200B">
        <w:rPr>
          <w:bCs/>
        </w:rPr>
        <w:t xml:space="preserve">- </w:t>
      </w:r>
      <w:r w:rsidRPr="0065200B">
        <w:t>Adriana Luminița Popescu - Director Direcția Financiar Contabilitate</w:t>
      </w:r>
    </w:p>
    <w:p w:rsidR="0065200B" w:rsidRPr="0065200B" w:rsidRDefault="0065200B" w:rsidP="0065200B">
      <w:pPr>
        <w:ind w:firstLine="702"/>
      </w:pPr>
      <w:r w:rsidRPr="0065200B">
        <w:rPr>
          <w:bCs/>
        </w:rPr>
        <w:t xml:space="preserve">- </w:t>
      </w:r>
      <w:r w:rsidR="00DD7E70">
        <w:t>Mugurel-Daniel Popescu</w:t>
      </w:r>
      <w:r w:rsidR="00DD7E70" w:rsidRPr="00FD49E3">
        <w:t xml:space="preserve"> – </w:t>
      </w:r>
      <w:proofErr w:type="spellStart"/>
      <w:r w:rsidR="00DD7E70">
        <w:t>Sef</w:t>
      </w:r>
      <w:proofErr w:type="spellEnd"/>
      <w:r w:rsidR="00DD7E70">
        <w:t xml:space="preserve"> Serviciu Juridic</w:t>
      </w:r>
    </w:p>
    <w:p w:rsidR="0065200B" w:rsidRPr="0065200B" w:rsidRDefault="0065200B" w:rsidP="0065200B">
      <w:pPr>
        <w:ind w:firstLine="702"/>
      </w:pPr>
      <w:r w:rsidRPr="0065200B">
        <w:t xml:space="preserve">- </w:t>
      </w:r>
      <w:r w:rsidR="00191E1E">
        <w:t xml:space="preserve">Delia </w:t>
      </w:r>
      <w:proofErr w:type="spellStart"/>
      <w:r w:rsidR="00191E1E">
        <w:t>Chirca</w:t>
      </w:r>
      <w:proofErr w:type="spellEnd"/>
      <w:r w:rsidRPr="0065200B">
        <w:t xml:space="preserve"> </w:t>
      </w:r>
      <w:r w:rsidR="00191E1E">
        <w:t>–</w:t>
      </w:r>
      <w:r w:rsidRPr="0065200B">
        <w:t xml:space="preserve"> Director</w:t>
      </w:r>
      <w:r w:rsidR="00191E1E">
        <w:t xml:space="preserve"> </w:t>
      </w:r>
      <w:proofErr w:type="spellStart"/>
      <w:r w:rsidR="00191E1E">
        <w:t>Directia</w:t>
      </w:r>
      <w:proofErr w:type="spellEnd"/>
      <w:r w:rsidR="00191E1E">
        <w:t xml:space="preserve"> </w:t>
      </w:r>
      <w:r w:rsidRPr="0065200B">
        <w:t>Comercial</w:t>
      </w:r>
      <w:r w:rsidR="00191E1E">
        <w:t>a</w:t>
      </w:r>
    </w:p>
    <w:p w:rsidR="0065200B" w:rsidRPr="0065200B" w:rsidRDefault="0065200B" w:rsidP="00DD7E70">
      <w:pPr>
        <w:rPr>
          <w:i/>
          <w:sz w:val="22"/>
          <w:szCs w:val="22"/>
          <w:lang w:val="fr-FR"/>
        </w:rPr>
      </w:pPr>
    </w:p>
    <w:p w:rsidR="00231AD7" w:rsidRPr="0065200B" w:rsidRDefault="00231AD7" w:rsidP="0065200B">
      <w:pPr>
        <w:rPr>
          <w:i/>
          <w:sz w:val="22"/>
          <w:szCs w:val="22"/>
          <w:lang w:val="fr-FR"/>
        </w:rPr>
      </w:pPr>
      <w:r w:rsidRPr="0065200B">
        <w:rPr>
          <w:i/>
          <w:sz w:val="22"/>
          <w:szCs w:val="22"/>
          <w:lang w:val="fr-FR"/>
        </w:rPr>
        <w:t xml:space="preserve">Nota: </w:t>
      </w:r>
    </w:p>
    <w:p w:rsidR="00231AD7" w:rsidRPr="0065200B" w:rsidRDefault="00231AD7" w:rsidP="00231AD7">
      <w:pPr>
        <w:rPr>
          <w:i/>
          <w:sz w:val="22"/>
          <w:szCs w:val="22"/>
          <w:lang w:val="fr-FR"/>
        </w:rPr>
      </w:pPr>
      <w:r w:rsidRPr="0065200B">
        <w:rPr>
          <w:sz w:val="22"/>
          <w:szCs w:val="22"/>
          <w:lang w:val="fr-FR"/>
        </w:rPr>
        <w:t xml:space="preserve">a) </w:t>
      </w:r>
      <w:proofErr w:type="spellStart"/>
      <w:r w:rsidRPr="0065200B">
        <w:rPr>
          <w:i/>
          <w:sz w:val="22"/>
          <w:szCs w:val="22"/>
        </w:rPr>
        <w:t>Declaratia</w:t>
      </w:r>
      <w:proofErr w:type="spellEnd"/>
      <w:r w:rsidRPr="0065200B">
        <w:rPr>
          <w:i/>
          <w:sz w:val="22"/>
          <w:szCs w:val="22"/>
        </w:rPr>
        <w:t xml:space="preserve"> privind </w:t>
      </w:r>
      <w:proofErr w:type="spellStart"/>
      <w:r w:rsidRPr="0065200B">
        <w:rPr>
          <w:i/>
          <w:sz w:val="22"/>
          <w:szCs w:val="22"/>
        </w:rPr>
        <w:t>neincadrarea</w:t>
      </w:r>
      <w:proofErr w:type="spellEnd"/>
      <w:r w:rsidRPr="0065200B">
        <w:rPr>
          <w:i/>
          <w:sz w:val="22"/>
          <w:szCs w:val="22"/>
        </w:rPr>
        <w:t xml:space="preserve"> in </w:t>
      </w:r>
      <w:proofErr w:type="spellStart"/>
      <w:r w:rsidRPr="0065200B">
        <w:rPr>
          <w:i/>
          <w:sz w:val="22"/>
          <w:szCs w:val="22"/>
        </w:rPr>
        <w:t>situatiile</w:t>
      </w:r>
      <w:proofErr w:type="spellEnd"/>
      <w:r w:rsidRPr="0065200B">
        <w:rPr>
          <w:i/>
          <w:sz w:val="22"/>
          <w:szCs w:val="22"/>
        </w:rPr>
        <w:t xml:space="preserve"> </w:t>
      </w:r>
      <w:proofErr w:type="spellStart"/>
      <w:r w:rsidRPr="0065200B">
        <w:rPr>
          <w:i/>
          <w:sz w:val="22"/>
          <w:szCs w:val="22"/>
        </w:rPr>
        <w:t>prevazute</w:t>
      </w:r>
      <w:proofErr w:type="spellEnd"/>
      <w:r w:rsidRPr="0065200B">
        <w:rPr>
          <w:i/>
          <w:sz w:val="22"/>
          <w:szCs w:val="22"/>
        </w:rPr>
        <w:t xml:space="preserve"> la art. 73 din </w:t>
      </w:r>
      <w:proofErr w:type="spellStart"/>
      <w:r w:rsidRPr="0065200B">
        <w:rPr>
          <w:i/>
          <w:sz w:val="22"/>
          <w:szCs w:val="22"/>
          <w:lang w:val="fr-FR"/>
        </w:rPr>
        <w:t>Legea</w:t>
      </w:r>
      <w:proofErr w:type="spellEnd"/>
      <w:r w:rsidRPr="0065200B">
        <w:rPr>
          <w:i/>
          <w:sz w:val="22"/>
          <w:szCs w:val="22"/>
          <w:lang w:val="fr-FR"/>
        </w:rPr>
        <w:t xml:space="preserve"> nr. 99/2016 </w:t>
      </w:r>
      <w:proofErr w:type="spellStart"/>
      <w:r w:rsidRPr="0065200B">
        <w:rPr>
          <w:i/>
          <w:sz w:val="22"/>
          <w:szCs w:val="22"/>
          <w:lang w:val="fr-FR"/>
        </w:rPr>
        <w:t>trebuie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completata</w:t>
      </w:r>
      <w:proofErr w:type="spellEnd"/>
      <w:r w:rsidRPr="0065200B">
        <w:rPr>
          <w:i/>
          <w:sz w:val="22"/>
          <w:szCs w:val="22"/>
          <w:lang w:val="fr-FR"/>
        </w:rPr>
        <w:t xml:space="preserve"> si de </w:t>
      </w:r>
      <w:proofErr w:type="spellStart"/>
      <w:r w:rsidRPr="0065200B">
        <w:rPr>
          <w:i/>
          <w:sz w:val="22"/>
          <w:szCs w:val="22"/>
          <w:lang w:val="fr-FR"/>
        </w:rPr>
        <w:t>subcontractantul</w:t>
      </w:r>
      <w:proofErr w:type="spellEnd"/>
      <w:r w:rsidRPr="0065200B">
        <w:rPr>
          <w:i/>
          <w:sz w:val="22"/>
          <w:szCs w:val="22"/>
          <w:lang w:val="fr-FR"/>
        </w:rPr>
        <w:t xml:space="preserve">/ii </w:t>
      </w:r>
      <w:proofErr w:type="spellStart"/>
      <w:r w:rsidRPr="0065200B">
        <w:rPr>
          <w:i/>
          <w:sz w:val="22"/>
          <w:szCs w:val="22"/>
          <w:lang w:val="fr-FR"/>
        </w:rPr>
        <w:t>propus</w:t>
      </w:r>
      <w:proofErr w:type="spellEnd"/>
      <w:r w:rsidRPr="0065200B">
        <w:rPr>
          <w:i/>
          <w:sz w:val="22"/>
          <w:szCs w:val="22"/>
          <w:lang w:val="fr-FR"/>
        </w:rPr>
        <w:t xml:space="preserve">/i, </w:t>
      </w:r>
      <w:proofErr w:type="spellStart"/>
      <w:r w:rsidRPr="0065200B">
        <w:rPr>
          <w:i/>
          <w:sz w:val="22"/>
          <w:szCs w:val="22"/>
          <w:lang w:val="fr-FR"/>
        </w:rPr>
        <w:t>daca</w:t>
      </w:r>
      <w:proofErr w:type="spellEnd"/>
      <w:r w:rsidRPr="0065200B">
        <w:rPr>
          <w:i/>
          <w:sz w:val="22"/>
          <w:szCs w:val="22"/>
          <w:lang w:val="fr-FR"/>
        </w:rPr>
        <w:t xml:space="preserve"> este </w:t>
      </w:r>
      <w:proofErr w:type="spellStart"/>
      <w:r w:rsidRPr="0065200B">
        <w:rPr>
          <w:i/>
          <w:sz w:val="22"/>
          <w:szCs w:val="22"/>
          <w:lang w:val="fr-FR"/>
        </w:rPr>
        <w:t>cazul</w:t>
      </w:r>
      <w:proofErr w:type="spellEnd"/>
      <w:r w:rsidRPr="0065200B">
        <w:rPr>
          <w:i/>
          <w:sz w:val="22"/>
          <w:szCs w:val="22"/>
          <w:lang w:val="fr-FR"/>
        </w:rPr>
        <w:t xml:space="preserve">, si va face </w:t>
      </w:r>
      <w:proofErr w:type="spellStart"/>
      <w:r w:rsidRPr="0065200B">
        <w:rPr>
          <w:i/>
          <w:sz w:val="22"/>
          <w:szCs w:val="22"/>
          <w:lang w:val="fr-FR"/>
        </w:rPr>
        <w:t>referire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doar</w:t>
      </w:r>
      <w:proofErr w:type="spellEnd"/>
      <w:r w:rsidRPr="0065200B">
        <w:rPr>
          <w:i/>
          <w:sz w:val="22"/>
          <w:szCs w:val="22"/>
          <w:lang w:val="fr-FR"/>
        </w:rPr>
        <w:t xml:space="preserve"> la lit. a) si lit. b) </w:t>
      </w:r>
      <w:proofErr w:type="spellStart"/>
      <w:r w:rsidRPr="0065200B">
        <w:rPr>
          <w:i/>
          <w:sz w:val="22"/>
          <w:szCs w:val="22"/>
          <w:lang w:val="fr-FR"/>
        </w:rPr>
        <w:t>din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formular</w:t>
      </w:r>
      <w:proofErr w:type="spellEnd"/>
      <w:r w:rsidRPr="0065200B">
        <w:rPr>
          <w:i/>
          <w:sz w:val="22"/>
          <w:szCs w:val="22"/>
          <w:lang w:val="fr-FR"/>
        </w:rPr>
        <w:t xml:space="preserve"> (</w:t>
      </w:r>
      <w:proofErr w:type="spellStart"/>
      <w:r w:rsidRPr="0065200B">
        <w:rPr>
          <w:i/>
          <w:sz w:val="22"/>
          <w:szCs w:val="22"/>
          <w:lang w:val="fr-FR"/>
        </w:rPr>
        <w:t>conform</w:t>
      </w:r>
      <w:proofErr w:type="spellEnd"/>
      <w:r w:rsidRPr="0065200B">
        <w:rPr>
          <w:i/>
          <w:sz w:val="22"/>
          <w:szCs w:val="22"/>
          <w:lang w:val="fr-FR"/>
        </w:rPr>
        <w:t xml:space="preserve"> art. 73, </w:t>
      </w:r>
      <w:proofErr w:type="spellStart"/>
      <w:r w:rsidRPr="0065200B">
        <w:rPr>
          <w:i/>
          <w:sz w:val="22"/>
          <w:szCs w:val="22"/>
          <w:lang w:val="fr-FR"/>
        </w:rPr>
        <w:t>alin</w:t>
      </w:r>
      <w:proofErr w:type="spellEnd"/>
      <w:r w:rsidRPr="0065200B">
        <w:rPr>
          <w:i/>
          <w:sz w:val="22"/>
          <w:szCs w:val="22"/>
          <w:lang w:val="fr-FR"/>
        </w:rPr>
        <w:t xml:space="preserve">. (1) </w:t>
      </w:r>
      <w:proofErr w:type="spellStart"/>
      <w:r w:rsidRPr="0065200B">
        <w:rPr>
          <w:i/>
          <w:sz w:val="22"/>
          <w:szCs w:val="22"/>
          <w:lang w:val="fr-FR"/>
        </w:rPr>
        <w:t>din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legea</w:t>
      </w:r>
      <w:proofErr w:type="spellEnd"/>
      <w:r w:rsidRPr="0065200B">
        <w:rPr>
          <w:i/>
          <w:sz w:val="22"/>
          <w:szCs w:val="22"/>
          <w:lang w:val="fr-FR"/>
        </w:rPr>
        <w:t xml:space="preserve"> nr. 99/2016);</w:t>
      </w:r>
    </w:p>
    <w:p w:rsidR="00231AD7" w:rsidRPr="0065200B" w:rsidRDefault="00231AD7" w:rsidP="00231AD7">
      <w:pPr>
        <w:rPr>
          <w:i/>
          <w:sz w:val="22"/>
          <w:szCs w:val="22"/>
          <w:lang w:val="fr-FR"/>
        </w:rPr>
      </w:pPr>
      <w:r w:rsidRPr="0065200B">
        <w:rPr>
          <w:sz w:val="22"/>
          <w:szCs w:val="22"/>
          <w:lang w:val="fr-FR"/>
        </w:rPr>
        <w:t xml:space="preserve">b) </w:t>
      </w:r>
      <w:proofErr w:type="spellStart"/>
      <w:r w:rsidRPr="0065200B">
        <w:rPr>
          <w:i/>
          <w:sz w:val="22"/>
          <w:szCs w:val="22"/>
        </w:rPr>
        <w:t>Declaratia</w:t>
      </w:r>
      <w:proofErr w:type="spellEnd"/>
      <w:r w:rsidRPr="0065200B">
        <w:rPr>
          <w:i/>
          <w:sz w:val="22"/>
          <w:szCs w:val="22"/>
        </w:rPr>
        <w:t xml:space="preserve"> privind </w:t>
      </w:r>
      <w:proofErr w:type="spellStart"/>
      <w:r w:rsidRPr="0065200B">
        <w:rPr>
          <w:i/>
          <w:sz w:val="22"/>
          <w:szCs w:val="22"/>
        </w:rPr>
        <w:t>neincadrarea</w:t>
      </w:r>
      <w:proofErr w:type="spellEnd"/>
      <w:r w:rsidRPr="0065200B">
        <w:rPr>
          <w:i/>
          <w:sz w:val="22"/>
          <w:szCs w:val="22"/>
        </w:rPr>
        <w:t xml:space="preserve"> in </w:t>
      </w:r>
      <w:proofErr w:type="spellStart"/>
      <w:r w:rsidRPr="0065200B">
        <w:rPr>
          <w:i/>
          <w:sz w:val="22"/>
          <w:szCs w:val="22"/>
        </w:rPr>
        <w:t>situatiile</w:t>
      </w:r>
      <w:proofErr w:type="spellEnd"/>
      <w:r w:rsidRPr="0065200B">
        <w:rPr>
          <w:i/>
          <w:sz w:val="22"/>
          <w:szCs w:val="22"/>
        </w:rPr>
        <w:t xml:space="preserve"> </w:t>
      </w:r>
      <w:proofErr w:type="spellStart"/>
      <w:r w:rsidRPr="0065200B">
        <w:rPr>
          <w:i/>
          <w:sz w:val="22"/>
          <w:szCs w:val="22"/>
        </w:rPr>
        <w:t>prevazute</w:t>
      </w:r>
      <w:proofErr w:type="spellEnd"/>
      <w:r w:rsidRPr="0065200B">
        <w:rPr>
          <w:i/>
          <w:sz w:val="22"/>
          <w:szCs w:val="22"/>
        </w:rPr>
        <w:t xml:space="preserve"> la art. 73 din </w:t>
      </w:r>
      <w:proofErr w:type="spellStart"/>
      <w:r w:rsidRPr="0065200B">
        <w:rPr>
          <w:i/>
          <w:sz w:val="22"/>
          <w:szCs w:val="22"/>
          <w:lang w:val="fr-FR"/>
        </w:rPr>
        <w:t>Legea</w:t>
      </w:r>
      <w:proofErr w:type="spellEnd"/>
      <w:r w:rsidRPr="0065200B">
        <w:rPr>
          <w:i/>
          <w:sz w:val="22"/>
          <w:szCs w:val="22"/>
          <w:lang w:val="fr-FR"/>
        </w:rPr>
        <w:t xml:space="preserve"> nr. 99/2016 </w:t>
      </w:r>
      <w:proofErr w:type="spellStart"/>
      <w:r w:rsidRPr="0065200B">
        <w:rPr>
          <w:i/>
          <w:sz w:val="22"/>
          <w:szCs w:val="22"/>
          <w:lang w:val="fr-FR"/>
        </w:rPr>
        <w:t>trebuie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completata</w:t>
      </w:r>
      <w:proofErr w:type="spellEnd"/>
      <w:r w:rsidRPr="0065200B">
        <w:rPr>
          <w:i/>
          <w:sz w:val="22"/>
          <w:szCs w:val="22"/>
          <w:lang w:val="fr-FR"/>
        </w:rPr>
        <w:t xml:space="preserve"> si de</w:t>
      </w:r>
      <w:r w:rsidRPr="0065200B">
        <w:rPr>
          <w:rStyle w:val="l5def2"/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65200B">
        <w:rPr>
          <w:rStyle w:val="l5def2"/>
          <w:rFonts w:ascii="Times New Roman" w:hAnsi="Times New Roman" w:cs="Times New Roman"/>
          <w:i/>
          <w:sz w:val="22"/>
          <w:szCs w:val="22"/>
        </w:rPr>
        <w:t>terţul</w:t>
      </w:r>
      <w:proofErr w:type="spellEnd"/>
      <w:r w:rsidRPr="0065200B">
        <w:rPr>
          <w:rStyle w:val="l5def2"/>
          <w:rFonts w:ascii="Times New Roman" w:hAnsi="Times New Roman" w:cs="Times New Roman"/>
          <w:i/>
          <w:sz w:val="22"/>
          <w:szCs w:val="22"/>
        </w:rPr>
        <w:t xml:space="preserve">/ii </w:t>
      </w:r>
      <w:proofErr w:type="spellStart"/>
      <w:r w:rsidRPr="0065200B">
        <w:rPr>
          <w:rStyle w:val="l5def2"/>
          <w:rFonts w:ascii="Times New Roman" w:hAnsi="Times New Roman" w:cs="Times New Roman"/>
          <w:i/>
          <w:sz w:val="22"/>
          <w:szCs w:val="22"/>
        </w:rPr>
        <w:t>susţinător</w:t>
      </w:r>
      <w:proofErr w:type="spellEnd"/>
      <w:r w:rsidRPr="0065200B">
        <w:rPr>
          <w:rStyle w:val="l5def2"/>
          <w:rFonts w:ascii="Times New Roman" w:hAnsi="Times New Roman" w:cs="Times New Roman"/>
          <w:i/>
          <w:sz w:val="22"/>
          <w:szCs w:val="22"/>
        </w:rPr>
        <w:t>/i</w:t>
      </w:r>
      <w:r w:rsidRPr="0065200B">
        <w:rPr>
          <w:i/>
          <w:sz w:val="22"/>
          <w:szCs w:val="22"/>
          <w:lang w:val="fr-FR"/>
        </w:rPr>
        <w:t xml:space="preserve">, </w:t>
      </w:r>
      <w:proofErr w:type="spellStart"/>
      <w:r w:rsidRPr="0065200B">
        <w:rPr>
          <w:i/>
          <w:sz w:val="22"/>
          <w:szCs w:val="22"/>
          <w:lang w:val="fr-FR"/>
        </w:rPr>
        <w:t>daca</w:t>
      </w:r>
      <w:proofErr w:type="spellEnd"/>
      <w:r w:rsidRPr="0065200B">
        <w:rPr>
          <w:i/>
          <w:sz w:val="22"/>
          <w:szCs w:val="22"/>
          <w:lang w:val="fr-FR"/>
        </w:rPr>
        <w:t xml:space="preserve"> este </w:t>
      </w:r>
      <w:proofErr w:type="spellStart"/>
      <w:r w:rsidRPr="0065200B">
        <w:rPr>
          <w:i/>
          <w:sz w:val="22"/>
          <w:szCs w:val="22"/>
          <w:lang w:val="fr-FR"/>
        </w:rPr>
        <w:t>cazul</w:t>
      </w:r>
      <w:proofErr w:type="spellEnd"/>
      <w:r w:rsidRPr="0065200B">
        <w:rPr>
          <w:i/>
          <w:sz w:val="22"/>
          <w:szCs w:val="22"/>
          <w:lang w:val="fr-FR"/>
        </w:rPr>
        <w:t xml:space="preserve">, si va face </w:t>
      </w:r>
      <w:proofErr w:type="spellStart"/>
      <w:r w:rsidRPr="0065200B">
        <w:rPr>
          <w:i/>
          <w:sz w:val="22"/>
          <w:szCs w:val="22"/>
          <w:lang w:val="fr-FR"/>
        </w:rPr>
        <w:t>referire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doar</w:t>
      </w:r>
      <w:proofErr w:type="spellEnd"/>
      <w:r w:rsidRPr="0065200B">
        <w:rPr>
          <w:i/>
          <w:sz w:val="22"/>
          <w:szCs w:val="22"/>
          <w:lang w:val="fr-FR"/>
        </w:rPr>
        <w:t xml:space="preserve"> la lit. a) si lit. b) </w:t>
      </w:r>
      <w:proofErr w:type="spellStart"/>
      <w:r w:rsidRPr="0065200B">
        <w:rPr>
          <w:i/>
          <w:sz w:val="22"/>
          <w:szCs w:val="22"/>
          <w:lang w:val="fr-FR"/>
        </w:rPr>
        <w:t>din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formular</w:t>
      </w:r>
      <w:proofErr w:type="spellEnd"/>
      <w:r w:rsidRPr="0065200B">
        <w:rPr>
          <w:i/>
          <w:sz w:val="22"/>
          <w:szCs w:val="22"/>
          <w:lang w:val="fr-FR"/>
        </w:rPr>
        <w:t xml:space="preserve"> (</w:t>
      </w:r>
      <w:proofErr w:type="spellStart"/>
      <w:r w:rsidRPr="0065200B">
        <w:rPr>
          <w:i/>
          <w:sz w:val="22"/>
          <w:szCs w:val="22"/>
          <w:lang w:val="fr-FR"/>
        </w:rPr>
        <w:t>conform</w:t>
      </w:r>
      <w:proofErr w:type="spellEnd"/>
      <w:r w:rsidRPr="0065200B">
        <w:rPr>
          <w:i/>
          <w:sz w:val="22"/>
          <w:szCs w:val="22"/>
          <w:lang w:val="fr-FR"/>
        </w:rPr>
        <w:t xml:space="preserve"> art. 73, </w:t>
      </w:r>
      <w:proofErr w:type="spellStart"/>
      <w:r w:rsidRPr="0065200B">
        <w:rPr>
          <w:i/>
          <w:sz w:val="22"/>
          <w:szCs w:val="22"/>
          <w:lang w:val="fr-FR"/>
        </w:rPr>
        <w:t>alin</w:t>
      </w:r>
      <w:proofErr w:type="spellEnd"/>
      <w:r w:rsidRPr="0065200B">
        <w:rPr>
          <w:i/>
          <w:sz w:val="22"/>
          <w:szCs w:val="22"/>
          <w:lang w:val="fr-FR"/>
        </w:rPr>
        <w:t xml:space="preserve">. (1) </w:t>
      </w:r>
      <w:proofErr w:type="spellStart"/>
      <w:r w:rsidRPr="0065200B">
        <w:rPr>
          <w:i/>
          <w:sz w:val="22"/>
          <w:szCs w:val="22"/>
          <w:lang w:val="fr-FR"/>
        </w:rPr>
        <w:t>din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legea</w:t>
      </w:r>
      <w:proofErr w:type="spellEnd"/>
      <w:r w:rsidRPr="0065200B">
        <w:rPr>
          <w:i/>
          <w:sz w:val="22"/>
          <w:szCs w:val="22"/>
          <w:lang w:val="fr-FR"/>
        </w:rPr>
        <w:t xml:space="preserve"> nr. 99/2016);</w:t>
      </w:r>
    </w:p>
    <w:p w:rsidR="00231AD7" w:rsidRPr="0065200B" w:rsidRDefault="00231AD7" w:rsidP="00231AD7">
      <w:pPr>
        <w:rPr>
          <w:b/>
          <w:sz w:val="22"/>
          <w:szCs w:val="22"/>
        </w:rPr>
      </w:pPr>
      <w:r w:rsidRPr="0065200B">
        <w:rPr>
          <w:sz w:val="22"/>
          <w:szCs w:val="22"/>
          <w:lang w:val="fr-FR"/>
        </w:rPr>
        <w:t xml:space="preserve">c) </w:t>
      </w:r>
      <w:proofErr w:type="spellStart"/>
      <w:r w:rsidRPr="0065200B">
        <w:rPr>
          <w:i/>
          <w:sz w:val="22"/>
          <w:szCs w:val="22"/>
        </w:rPr>
        <w:t>Declaratia</w:t>
      </w:r>
      <w:proofErr w:type="spellEnd"/>
      <w:r w:rsidRPr="0065200B">
        <w:rPr>
          <w:i/>
          <w:sz w:val="22"/>
          <w:szCs w:val="22"/>
        </w:rPr>
        <w:t xml:space="preserve"> privind </w:t>
      </w:r>
      <w:proofErr w:type="spellStart"/>
      <w:r w:rsidRPr="0065200B">
        <w:rPr>
          <w:i/>
          <w:sz w:val="22"/>
          <w:szCs w:val="22"/>
        </w:rPr>
        <w:t>neincadrarea</w:t>
      </w:r>
      <w:proofErr w:type="spellEnd"/>
      <w:r w:rsidRPr="0065200B">
        <w:rPr>
          <w:i/>
          <w:sz w:val="22"/>
          <w:szCs w:val="22"/>
        </w:rPr>
        <w:t xml:space="preserve"> in </w:t>
      </w:r>
      <w:proofErr w:type="spellStart"/>
      <w:r w:rsidRPr="0065200B">
        <w:rPr>
          <w:i/>
          <w:sz w:val="22"/>
          <w:szCs w:val="22"/>
        </w:rPr>
        <w:t>situatiile</w:t>
      </w:r>
      <w:proofErr w:type="spellEnd"/>
      <w:r w:rsidRPr="0065200B">
        <w:rPr>
          <w:i/>
          <w:sz w:val="22"/>
          <w:szCs w:val="22"/>
        </w:rPr>
        <w:t xml:space="preserve"> </w:t>
      </w:r>
      <w:proofErr w:type="spellStart"/>
      <w:r w:rsidRPr="0065200B">
        <w:rPr>
          <w:i/>
          <w:sz w:val="22"/>
          <w:szCs w:val="22"/>
        </w:rPr>
        <w:t>prevazute</w:t>
      </w:r>
      <w:proofErr w:type="spellEnd"/>
      <w:r w:rsidRPr="0065200B">
        <w:rPr>
          <w:i/>
          <w:sz w:val="22"/>
          <w:szCs w:val="22"/>
        </w:rPr>
        <w:t xml:space="preserve"> la art. 73 din </w:t>
      </w:r>
      <w:proofErr w:type="spellStart"/>
      <w:r w:rsidRPr="0065200B">
        <w:rPr>
          <w:i/>
          <w:sz w:val="22"/>
          <w:szCs w:val="22"/>
          <w:lang w:val="fr-FR"/>
        </w:rPr>
        <w:t>Legea</w:t>
      </w:r>
      <w:proofErr w:type="spellEnd"/>
      <w:r w:rsidRPr="0065200B">
        <w:rPr>
          <w:i/>
          <w:sz w:val="22"/>
          <w:szCs w:val="22"/>
          <w:lang w:val="fr-FR"/>
        </w:rPr>
        <w:t xml:space="preserve"> nr. 99/2016 </w:t>
      </w:r>
      <w:proofErr w:type="spellStart"/>
      <w:r w:rsidRPr="0065200B">
        <w:rPr>
          <w:i/>
          <w:sz w:val="22"/>
          <w:szCs w:val="22"/>
          <w:lang w:val="fr-FR"/>
        </w:rPr>
        <w:t>trebuie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completata</w:t>
      </w:r>
      <w:proofErr w:type="spellEnd"/>
      <w:r w:rsidRPr="0065200B">
        <w:rPr>
          <w:i/>
          <w:sz w:val="22"/>
          <w:szCs w:val="22"/>
          <w:lang w:val="fr-FR"/>
        </w:rPr>
        <w:t xml:space="preserve"> si de </w:t>
      </w:r>
      <w:r w:rsidRPr="0065200B">
        <w:rPr>
          <w:rStyle w:val="l5def2"/>
          <w:rFonts w:ascii="Times New Roman" w:hAnsi="Times New Roman" w:cs="Times New Roman"/>
          <w:i/>
          <w:sz w:val="22"/>
          <w:szCs w:val="22"/>
        </w:rPr>
        <w:t>asociat/i</w:t>
      </w:r>
      <w:r w:rsidRPr="0065200B">
        <w:rPr>
          <w:i/>
          <w:sz w:val="22"/>
          <w:szCs w:val="22"/>
          <w:lang w:val="fr-FR"/>
        </w:rPr>
        <w:t xml:space="preserve">, </w:t>
      </w:r>
      <w:proofErr w:type="spellStart"/>
      <w:r w:rsidRPr="0065200B">
        <w:rPr>
          <w:i/>
          <w:sz w:val="22"/>
          <w:szCs w:val="22"/>
          <w:lang w:val="fr-FR"/>
        </w:rPr>
        <w:t>daca</w:t>
      </w:r>
      <w:proofErr w:type="spellEnd"/>
      <w:r w:rsidRPr="0065200B">
        <w:rPr>
          <w:i/>
          <w:sz w:val="22"/>
          <w:szCs w:val="22"/>
          <w:lang w:val="fr-FR"/>
        </w:rPr>
        <w:t xml:space="preserve"> este </w:t>
      </w:r>
      <w:proofErr w:type="spellStart"/>
      <w:r w:rsidRPr="0065200B">
        <w:rPr>
          <w:i/>
          <w:sz w:val="22"/>
          <w:szCs w:val="22"/>
          <w:lang w:val="fr-FR"/>
        </w:rPr>
        <w:t>cazul</w:t>
      </w:r>
      <w:proofErr w:type="spellEnd"/>
      <w:r w:rsidRPr="0065200B">
        <w:rPr>
          <w:i/>
          <w:sz w:val="22"/>
          <w:szCs w:val="22"/>
          <w:lang w:val="fr-FR"/>
        </w:rPr>
        <w:t xml:space="preserve">, si va face </w:t>
      </w:r>
      <w:proofErr w:type="spellStart"/>
      <w:r w:rsidRPr="0065200B">
        <w:rPr>
          <w:i/>
          <w:sz w:val="22"/>
          <w:szCs w:val="22"/>
          <w:lang w:val="fr-FR"/>
        </w:rPr>
        <w:t>referire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doar</w:t>
      </w:r>
      <w:proofErr w:type="spellEnd"/>
      <w:r w:rsidRPr="0065200B">
        <w:rPr>
          <w:i/>
          <w:sz w:val="22"/>
          <w:szCs w:val="22"/>
          <w:lang w:val="fr-FR"/>
        </w:rPr>
        <w:t xml:space="preserve"> la lit. c) </w:t>
      </w:r>
      <w:proofErr w:type="spellStart"/>
      <w:r w:rsidRPr="0065200B">
        <w:rPr>
          <w:i/>
          <w:sz w:val="22"/>
          <w:szCs w:val="22"/>
          <w:lang w:val="fr-FR"/>
        </w:rPr>
        <w:t>din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formular</w:t>
      </w:r>
      <w:proofErr w:type="spellEnd"/>
      <w:r w:rsidRPr="0065200B">
        <w:rPr>
          <w:i/>
          <w:sz w:val="22"/>
          <w:szCs w:val="22"/>
          <w:lang w:val="fr-FR"/>
        </w:rPr>
        <w:t xml:space="preserve"> (</w:t>
      </w:r>
      <w:proofErr w:type="spellStart"/>
      <w:r w:rsidRPr="0065200B">
        <w:rPr>
          <w:i/>
          <w:sz w:val="22"/>
          <w:szCs w:val="22"/>
          <w:lang w:val="fr-FR"/>
        </w:rPr>
        <w:t>conform</w:t>
      </w:r>
      <w:proofErr w:type="spellEnd"/>
      <w:r w:rsidRPr="0065200B">
        <w:rPr>
          <w:i/>
          <w:sz w:val="22"/>
          <w:szCs w:val="22"/>
          <w:lang w:val="fr-FR"/>
        </w:rPr>
        <w:t xml:space="preserve"> art. 73, </w:t>
      </w:r>
      <w:proofErr w:type="spellStart"/>
      <w:r w:rsidRPr="0065200B">
        <w:rPr>
          <w:i/>
          <w:sz w:val="22"/>
          <w:szCs w:val="22"/>
          <w:lang w:val="fr-FR"/>
        </w:rPr>
        <w:t>alin</w:t>
      </w:r>
      <w:proofErr w:type="spellEnd"/>
      <w:r w:rsidRPr="0065200B">
        <w:rPr>
          <w:i/>
          <w:sz w:val="22"/>
          <w:szCs w:val="22"/>
          <w:lang w:val="fr-FR"/>
        </w:rPr>
        <w:t xml:space="preserve">. (1) </w:t>
      </w:r>
      <w:proofErr w:type="spellStart"/>
      <w:r w:rsidRPr="0065200B">
        <w:rPr>
          <w:i/>
          <w:sz w:val="22"/>
          <w:szCs w:val="22"/>
          <w:lang w:val="fr-FR"/>
        </w:rPr>
        <w:t>din</w:t>
      </w:r>
      <w:proofErr w:type="spellEnd"/>
      <w:r w:rsidRPr="0065200B">
        <w:rPr>
          <w:i/>
          <w:sz w:val="22"/>
          <w:szCs w:val="22"/>
          <w:lang w:val="fr-FR"/>
        </w:rPr>
        <w:t xml:space="preserve"> </w:t>
      </w:r>
      <w:proofErr w:type="spellStart"/>
      <w:r w:rsidRPr="0065200B">
        <w:rPr>
          <w:i/>
          <w:sz w:val="22"/>
          <w:szCs w:val="22"/>
          <w:lang w:val="fr-FR"/>
        </w:rPr>
        <w:t>legea</w:t>
      </w:r>
      <w:proofErr w:type="spellEnd"/>
      <w:r w:rsidRPr="0065200B">
        <w:rPr>
          <w:i/>
          <w:sz w:val="22"/>
          <w:szCs w:val="22"/>
          <w:lang w:val="fr-FR"/>
        </w:rPr>
        <w:t xml:space="preserve"> nr. 99/2016).</w:t>
      </w:r>
    </w:p>
    <w:p w:rsidR="00231AD7" w:rsidRPr="0065200B" w:rsidRDefault="00231AD7" w:rsidP="00231AD7">
      <w:pPr>
        <w:jc w:val="center"/>
        <w:rPr>
          <w:sz w:val="22"/>
          <w:szCs w:val="22"/>
        </w:rPr>
      </w:pPr>
    </w:p>
    <w:p w:rsidR="00231AD7" w:rsidRPr="0065200B" w:rsidRDefault="00231AD7" w:rsidP="00231AD7">
      <w:pPr>
        <w:jc w:val="center"/>
        <w:rPr>
          <w:sz w:val="22"/>
          <w:szCs w:val="22"/>
        </w:rPr>
      </w:pPr>
      <w:r w:rsidRPr="0065200B">
        <w:rPr>
          <w:sz w:val="22"/>
          <w:szCs w:val="22"/>
        </w:rPr>
        <w:t>Operator economic,</w:t>
      </w:r>
    </w:p>
    <w:p w:rsidR="00231AD7" w:rsidRPr="0065200B" w:rsidRDefault="00231AD7" w:rsidP="00231AD7">
      <w:pPr>
        <w:jc w:val="center"/>
        <w:rPr>
          <w:sz w:val="22"/>
          <w:szCs w:val="22"/>
        </w:rPr>
      </w:pPr>
      <w:r w:rsidRPr="0065200B">
        <w:rPr>
          <w:sz w:val="22"/>
          <w:szCs w:val="22"/>
        </w:rPr>
        <w:t>_________________</w:t>
      </w:r>
    </w:p>
    <w:p w:rsidR="00231AD7" w:rsidRPr="0065200B" w:rsidRDefault="00231AD7" w:rsidP="00231AD7">
      <w:pPr>
        <w:jc w:val="center"/>
        <w:rPr>
          <w:i/>
          <w:sz w:val="22"/>
          <w:szCs w:val="22"/>
        </w:rPr>
      </w:pPr>
      <w:r w:rsidRPr="0065200B">
        <w:rPr>
          <w:i/>
          <w:sz w:val="22"/>
          <w:szCs w:val="22"/>
        </w:rPr>
        <w:t>(</w:t>
      </w:r>
      <w:proofErr w:type="spellStart"/>
      <w:r w:rsidRPr="0065200B">
        <w:rPr>
          <w:i/>
          <w:sz w:val="22"/>
          <w:szCs w:val="22"/>
        </w:rPr>
        <w:t>semnatura</w:t>
      </w:r>
      <w:proofErr w:type="spellEnd"/>
      <w:r w:rsidRPr="0065200B">
        <w:rPr>
          <w:i/>
          <w:sz w:val="22"/>
          <w:szCs w:val="22"/>
        </w:rPr>
        <w:t xml:space="preserve"> autorizata)</w:t>
      </w:r>
    </w:p>
    <w:sectPr w:rsidR="00231AD7" w:rsidRPr="0065200B" w:rsidSect="00377805">
      <w:footerReference w:type="even" r:id="rId8"/>
      <w:footerReference w:type="default" r:id="rId9"/>
      <w:pgSz w:w="12240" w:h="15840"/>
      <w:pgMar w:top="567" w:right="900" w:bottom="1191" w:left="117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66" w:rsidRDefault="00B36766">
      <w:r>
        <w:separator/>
      </w:r>
    </w:p>
  </w:endnote>
  <w:endnote w:type="continuationSeparator" w:id="0">
    <w:p w:rsidR="00B36766" w:rsidRDefault="00B3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D5" w:rsidRDefault="009516DB" w:rsidP="0012641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3319D5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3319D5">
      <w:rPr>
        <w:rStyle w:val="Numrdepagin"/>
        <w:noProof/>
      </w:rPr>
      <w:t>19</w:t>
    </w:r>
    <w:r>
      <w:rPr>
        <w:rStyle w:val="Numrdepagin"/>
      </w:rPr>
      <w:fldChar w:fldCharType="end"/>
    </w:r>
  </w:p>
  <w:p w:rsidR="003319D5" w:rsidRDefault="003319D5" w:rsidP="00007354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D5" w:rsidRDefault="003319D5" w:rsidP="00126415">
    <w:pPr>
      <w:pStyle w:val="Subsol"/>
      <w:framePr w:wrap="around" w:vAnchor="text" w:hAnchor="margin" w:xAlign="right" w:y="1"/>
      <w:rPr>
        <w:rStyle w:val="Numrdepagin"/>
      </w:rPr>
    </w:pPr>
  </w:p>
  <w:p w:rsidR="003319D5" w:rsidRDefault="003319D5" w:rsidP="00007354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66" w:rsidRDefault="00B36766">
      <w:r>
        <w:separator/>
      </w:r>
    </w:p>
  </w:footnote>
  <w:footnote w:type="continuationSeparator" w:id="0">
    <w:p w:rsidR="00B36766" w:rsidRDefault="00B3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59CB"/>
    <w:multiLevelType w:val="hybridMultilevel"/>
    <w:tmpl w:val="325E8C2E"/>
    <w:lvl w:ilvl="0" w:tplc="5768C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0EB2"/>
    <w:multiLevelType w:val="hybridMultilevel"/>
    <w:tmpl w:val="4F0CF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1663E"/>
    <w:multiLevelType w:val="singleLevel"/>
    <w:tmpl w:val="4C8616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2D7C26"/>
    <w:multiLevelType w:val="hybridMultilevel"/>
    <w:tmpl w:val="6E820DB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F287C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6" w15:restartNumberingAfterBreak="0">
    <w:nsid w:val="2ABF1F0D"/>
    <w:multiLevelType w:val="hybridMultilevel"/>
    <w:tmpl w:val="D564EBCE"/>
    <w:lvl w:ilvl="0" w:tplc="0418000B">
      <w:start w:val="1"/>
      <w:numFmt w:val="bullet"/>
      <w:lvlText w:val="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850998"/>
    <w:multiLevelType w:val="hybridMultilevel"/>
    <w:tmpl w:val="9F0C3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E75C44"/>
    <w:multiLevelType w:val="hybridMultilevel"/>
    <w:tmpl w:val="FFFC05EC"/>
    <w:lvl w:ilvl="0" w:tplc="5E0ECA5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2191A"/>
    <w:multiLevelType w:val="hybridMultilevel"/>
    <w:tmpl w:val="4E36BD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A0276"/>
    <w:multiLevelType w:val="hybridMultilevel"/>
    <w:tmpl w:val="3BD60946"/>
    <w:lvl w:ilvl="0" w:tplc="D2A6B8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4D67"/>
    <w:multiLevelType w:val="hybridMultilevel"/>
    <w:tmpl w:val="8BA6D7EE"/>
    <w:lvl w:ilvl="0" w:tplc="F5C42A56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6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494615"/>
    <w:multiLevelType w:val="hybridMultilevel"/>
    <w:tmpl w:val="A104AD26"/>
    <w:lvl w:ilvl="0" w:tplc="5290CF48">
      <w:start w:val="1"/>
      <w:numFmt w:val="bullet"/>
      <w:lvlText w:val="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760168B2"/>
    <w:multiLevelType w:val="hybridMultilevel"/>
    <w:tmpl w:val="22E627FE"/>
    <w:lvl w:ilvl="0" w:tplc="211A67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2FC7"/>
    <w:multiLevelType w:val="hybridMultilevel"/>
    <w:tmpl w:val="46C2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F7307"/>
    <w:multiLevelType w:val="hybridMultilevel"/>
    <w:tmpl w:val="BAFE3D88"/>
    <w:lvl w:ilvl="0" w:tplc="7F9E6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1C3141"/>
    <w:multiLevelType w:val="hybridMultilevel"/>
    <w:tmpl w:val="8B54BAF4"/>
    <w:lvl w:ilvl="0" w:tplc="0418000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6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8"/>
  </w:num>
  <w:num w:numId="9">
    <w:abstractNumId w:val="4"/>
  </w:num>
  <w:num w:numId="10">
    <w:abstractNumId w:val="19"/>
  </w:num>
  <w:num w:numId="11">
    <w:abstractNumId w:val="9"/>
  </w:num>
  <w:num w:numId="12">
    <w:abstractNumId w:val="23"/>
  </w:num>
  <w:num w:numId="13">
    <w:abstractNumId w:val="20"/>
  </w:num>
  <w:num w:numId="14">
    <w:abstractNumId w:val="0"/>
  </w:num>
  <w:num w:numId="15">
    <w:abstractNumId w:val="7"/>
  </w:num>
  <w:num w:numId="16">
    <w:abstractNumId w:val="5"/>
  </w:num>
  <w:num w:numId="17">
    <w:abstractNumId w:val="18"/>
  </w:num>
  <w:num w:numId="18">
    <w:abstractNumId w:val="11"/>
  </w:num>
  <w:num w:numId="19">
    <w:abstractNumId w:val="14"/>
  </w:num>
  <w:num w:numId="20">
    <w:abstractNumId w:val="17"/>
  </w:num>
  <w:num w:numId="21">
    <w:abstractNumId w:val="16"/>
  </w:num>
  <w:num w:numId="22">
    <w:abstractNumId w:val="21"/>
  </w:num>
  <w:num w:numId="23">
    <w:abstractNumId w:val="2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B9"/>
    <w:rsid w:val="00000A55"/>
    <w:rsid w:val="00002E83"/>
    <w:rsid w:val="00003E16"/>
    <w:rsid w:val="000046C4"/>
    <w:rsid w:val="00004CF5"/>
    <w:rsid w:val="00005624"/>
    <w:rsid w:val="00005E63"/>
    <w:rsid w:val="00007354"/>
    <w:rsid w:val="00010A2A"/>
    <w:rsid w:val="00010C91"/>
    <w:rsid w:val="00011E51"/>
    <w:rsid w:val="000121C0"/>
    <w:rsid w:val="00012F3F"/>
    <w:rsid w:val="00013485"/>
    <w:rsid w:val="00013BE1"/>
    <w:rsid w:val="0002025B"/>
    <w:rsid w:val="00020692"/>
    <w:rsid w:val="00020914"/>
    <w:rsid w:val="00021044"/>
    <w:rsid w:val="00022FBC"/>
    <w:rsid w:val="00023494"/>
    <w:rsid w:val="00023980"/>
    <w:rsid w:val="00024BBE"/>
    <w:rsid w:val="000254C0"/>
    <w:rsid w:val="00025F61"/>
    <w:rsid w:val="000276D6"/>
    <w:rsid w:val="00031C45"/>
    <w:rsid w:val="0003245B"/>
    <w:rsid w:val="00033E5E"/>
    <w:rsid w:val="00034CCF"/>
    <w:rsid w:val="0003642F"/>
    <w:rsid w:val="00037AB8"/>
    <w:rsid w:val="0004178E"/>
    <w:rsid w:val="00043A61"/>
    <w:rsid w:val="0004422C"/>
    <w:rsid w:val="00044B20"/>
    <w:rsid w:val="00046E0B"/>
    <w:rsid w:val="00047F63"/>
    <w:rsid w:val="00047FDC"/>
    <w:rsid w:val="00050326"/>
    <w:rsid w:val="00050710"/>
    <w:rsid w:val="0005186F"/>
    <w:rsid w:val="00052BAC"/>
    <w:rsid w:val="000540E8"/>
    <w:rsid w:val="000545B2"/>
    <w:rsid w:val="00055E0A"/>
    <w:rsid w:val="000640E5"/>
    <w:rsid w:val="000659E9"/>
    <w:rsid w:val="00066BF0"/>
    <w:rsid w:val="0006793A"/>
    <w:rsid w:val="000701F9"/>
    <w:rsid w:val="00070988"/>
    <w:rsid w:val="00071883"/>
    <w:rsid w:val="000728B6"/>
    <w:rsid w:val="00073753"/>
    <w:rsid w:val="00073AE1"/>
    <w:rsid w:val="00074D91"/>
    <w:rsid w:val="00075039"/>
    <w:rsid w:val="00077717"/>
    <w:rsid w:val="000818B3"/>
    <w:rsid w:val="00081C2C"/>
    <w:rsid w:val="00082FC8"/>
    <w:rsid w:val="00084866"/>
    <w:rsid w:val="000869BA"/>
    <w:rsid w:val="0009189A"/>
    <w:rsid w:val="00093353"/>
    <w:rsid w:val="00093EDF"/>
    <w:rsid w:val="0009432F"/>
    <w:rsid w:val="00095482"/>
    <w:rsid w:val="00096312"/>
    <w:rsid w:val="000A0061"/>
    <w:rsid w:val="000A4FCC"/>
    <w:rsid w:val="000A6FD4"/>
    <w:rsid w:val="000A7636"/>
    <w:rsid w:val="000A7A54"/>
    <w:rsid w:val="000A7BD0"/>
    <w:rsid w:val="000A7E57"/>
    <w:rsid w:val="000B2233"/>
    <w:rsid w:val="000B3F95"/>
    <w:rsid w:val="000B5284"/>
    <w:rsid w:val="000B5D85"/>
    <w:rsid w:val="000B68B0"/>
    <w:rsid w:val="000B719B"/>
    <w:rsid w:val="000C1D90"/>
    <w:rsid w:val="000C291A"/>
    <w:rsid w:val="000C3C73"/>
    <w:rsid w:val="000C5A1B"/>
    <w:rsid w:val="000C5E8B"/>
    <w:rsid w:val="000C63AF"/>
    <w:rsid w:val="000C6E01"/>
    <w:rsid w:val="000C6ECF"/>
    <w:rsid w:val="000D0132"/>
    <w:rsid w:val="000D1E6B"/>
    <w:rsid w:val="000D55A7"/>
    <w:rsid w:val="000D68DC"/>
    <w:rsid w:val="000D79FE"/>
    <w:rsid w:val="000D7DA3"/>
    <w:rsid w:val="000D7F4E"/>
    <w:rsid w:val="000E2640"/>
    <w:rsid w:val="000E4375"/>
    <w:rsid w:val="000E5F28"/>
    <w:rsid w:val="000E6558"/>
    <w:rsid w:val="000E7E89"/>
    <w:rsid w:val="000F0559"/>
    <w:rsid w:val="000F1FD4"/>
    <w:rsid w:val="000F260F"/>
    <w:rsid w:val="000F34B6"/>
    <w:rsid w:val="000F3A24"/>
    <w:rsid w:val="000F4C72"/>
    <w:rsid w:val="000F5CC6"/>
    <w:rsid w:val="000F63F0"/>
    <w:rsid w:val="000F6E20"/>
    <w:rsid w:val="000F74C3"/>
    <w:rsid w:val="000F7541"/>
    <w:rsid w:val="000F7719"/>
    <w:rsid w:val="00100145"/>
    <w:rsid w:val="001008A1"/>
    <w:rsid w:val="0010091C"/>
    <w:rsid w:val="00101349"/>
    <w:rsid w:val="001016E3"/>
    <w:rsid w:val="0010393A"/>
    <w:rsid w:val="00103FE3"/>
    <w:rsid w:val="001066BE"/>
    <w:rsid w:val="001070AC"/>
    <w:rsid w:val="001072CD"/>
    <w:rsid w:val="001117BE"/>
    <w:rsid w:val="001117C5"/>
    <w:rsid w:val="001160B9"/>
    <w:rsid w:val="001200A0"/>
    <w:rsid w:val="0012238F"/>
    <w:rsid w:val="00125016"/>
    <w:rsid w:val="00126415"/>
    <w:rsid w:val="001265D1"/>
    <w:rsid w:val="00127DFB"/>
    <w:rsid w:val="00131874"/>
    <w:rsid w:val="001318E9"/>
    <w:rsid w:val="00131B01"/>
    <w:rsid w:val="001320E2"/>
    <w:rsid w:val="0013311E"/>
    <w:rsid w:val="00133404"/>
    <w:rsid w:val="0013660C"/>
    <w:rsid w:val="00140C73"/>
    <w:rsid w:val="00144D62"/>
    <w:rsid w:val="00145612"/>
    <w:rsid w:val="001462BD"/>
    <w:rsid w:val="00150433"/>
    <w:rsid w:val="00150995"/>
    <w:rsid w:val="00151067"/>
    <w:rsid w:val="001554E3"/>
    <w:rsid w:val="00155CD7"/>
    <w:rsid w:val="00156DF5"/>
    <w:rsid w:val="001611EA"/>
    <w:rsid w:val="00163A5D"/>
    <w:rsid w:val="00163D87"/>
    <w:rsid w:val="00165A0E"/>
    <w:rsid w:val="00166460"/>
    <w:rsid w:val="0016652F"/>
    <w:rsid w:val="00166E33"/>
    <w:rsid w:val="00166F9A"/>
    <w:rsid w:val="00167C76"/>
    <w:rsid w:val="00172A45"/>
    <w:rsid w:val="0017582F"/>
    <w:rsid w:val="00177224"/>
    <w:rsid w:val="00177613"/>
    <w:rsid w:val="001801B3"/>
    <w:rsid w:val="00180231"/>
    <w:rsid w:val="00180BCD"/>
    <w:rsid w:val="00183288"/>
    <w:rsid w:val="00185642"/>
    <w:rsid w:val="00191E1E"/>
    <w:rsid w:val="0019211C"/>
    <w:rsid w:val="00192921"/>
    <w:rsid w:val="0019295A"/>
    <w:rsid w:val="00192FF8"/>
    <w:rsid w:val="001954EB"/>
    <w:rsid w:val="00195C16"/>
    <w:rsid w:val="001A0001"/>
    <w:rsid w:val="001A2FF5"/>
    <w:rsid w:val="001A4218"/>
    <w:rsid w:val="001A4303"/>
    <w:rsid w:val="001A60F8"/>
    <w:rsid w:val="001B0E04"/>
    <w:rsid w:val="001B3205"/>
    <w:rsid w:val="001B45D1"/>
    <w:rsid w:val="001B55BD"/>
    <w:rsid w:val="001B55F5"/>
    <w:rsid w:val="001B63FC"/>
    <w:rsid w:val="001C150A"/>
    <w:rsid w:val="001C230D"/>
    <w:rsid w:val="001C271C"/>
    <w:rsid w:val="001C3789"/>
    <w:rsid w:val="001C54B5"/>
    <w:rsid w:val="001C7018"/>
    <w:rsid w:val="001D0714"/>
    <w:rsid w:val="001D0B11"/>
    <w:rsid w:val="001D13EB"/>
    <w:rsid w:val="001D16A8"/>
    <w:rsid w:val="001D17FC"/>
    <w:rsid w:val="001D304D"/>
    <w:rsid w:val="001D3D4C"/>
    <w:rsid w:val="001D584B"/>
    <w:rsid w:val="001D5920"/>
    <w:rsid w:val="001D65EA"/>
    <w:rsid w:val="001D6C9F"/>
    <w:rsid w:val="001D79C6"/>
    <w:rsid w:val="001D7C8B"/>
    <w:rsid w:val="001E0094"/>
    <w:rsid w:val="001E10DD"/>
    <w:rsid w:val="001E3220"/>
    <w:rsid w:val="001E5DD8"/>
    <w:rsid w:val="001E6D8C"/>
    <w:rsid w:val="001E7235"/>
    <w:rsid w:val="001F09AB"/>
    <w:rsid w:val="001F3038"/>
    <w:rsid w:val="001F3D2A"/>
    <w:rsid w:val="001F67D7"/>
    <w:rsid w:val="001F711D"/>
    <w:rsid w:val="00201A69"/>
    <w:rsid w:val="00202645"/>
    <w:rsid w:val="002031A2"/>
    <w:rsid w:val="0020328F"/>
    <w:rsid w:val="00210CD0"/>
    <w:rsid w:val="00210F9D"/>
    <w:rsid w:val="002114AA"/>
    <w:rsid w:val="0021209A"/>
    <w:rsid w:val="00213A60"/>
    <w:rsid w:val="00213C44"/>
    <w:rsid w:val="00213EE5"/>
    <w:rsid w:val="00217951"/>
    <w:rsid w:val="00217954"/>
    <w:rsid w:val="00221622"/>
    <w:rsid w:val="0022223F"/>
    <w:rsid w:val="00224AF7"/>
    <w:rsid w:val="00227BBF"/>
    <w:rsid w:val="00230E05"/>
    <w:rsid w:val="00231AD7"/>
    <w:rsid w:val="00231C37"/>
    <w:rsid w:val="00231F34"/>
    <w:rsid w:val="00232099"/>
    <w:rsid w:val="0023243E"/>
    <w:rsid w:val="002348D2"/>
    <w:rsid w:val="00240706"/>
    <w:rsid w:val="00240DDC"/>
    <w:rsid w:val="002418D9"/>
    <w:rsid w:val="00247851"/>
    <w:rsid w:val="0025048C"/>
    <w:rsid w:val="002511ED"/>
    <w:rsid w:val="002525E1"/>
    <w:rsid w:val="00255156"/>
    <w:rsid w:val="002577A3"/>
    <w:rsid w:val="00257F0C"/>
    <w:rsid w:val="002605D3"/>
    <w:rsid w:val="00260EC9"/>
    <w:rsid w:val="002620BD"/>
    <w:rsid w:val="00262F6B"/>
    <w:rsid w:val="0026326B"/>
    <w:rsid w:val="00263E68"/>
    <w:rsid w:val="00264D3A"/>
    <w:rsid w:val="00266152"/>
    <w:rsid w:val="002677AD"/>
    <w:rsid w:val="00267A47"/>
    <w:rsid w:val="00270D1D"/>
    <w:rsid w:val="002716B2"/>
    <w:rsid w:val="002716DF"/>
    <w:rsid w:val="002723BE"/>
    <w:rsid w:val="00272A7F"/>
    <w:rsid w:val="00273848"/>
    <w:rsid w:val="00273BFC"/>
    <w:rsid w:val="00275734"/>
    <w:rsid w:val="00276AE1"/>
    <w:rsid w:val="002818A2"/>
    <w:rsid w:val="00281A34"/>
    <w:rsid w:val="00282D60"/>
    <w:rsid w:val="00286971"/>
    <w:rsid w:val="00286A6C"/>
    <w:rsid w:val="002870F5"/>
    <w:rsid w:val="0029140F"/>
    <w:rsid w:val="002932B3"/>
    <w:rsid w:val="00296482"/>
    <w:rsid w:val="002972B7"/>
    <w:rsid w:val="002A0DD6"/>
    <w:rsid w:val="002A12F2"/>
    <w:rsid w:val="002A1AE8"/>
    <w:rsid w:val="002A3B3C"/>
    <w:rsid w:val="002A59C2"/>
    <w:rsid w:val="002A70BC"/>
    <w:rsid w:val="002A7A73"/>
    <w:rsid w:val="002B0AFC"/>
    <w:rsid w:val="002B46CA"/>
    <w:rsid w:val="002B779D"/>
    <w:rsid w:val="002C0734"/>
    <w:rsid w:val="002C1BC8"/>
    <w:rsid w:val="002C28E9"/>
    <w:rsid w:val="002C3FB2"/>
    <w:rsid w:val="002C4584"/>
    <w:rsid w:val="002C4BED"/>
    <w:rsid w:val="002C7EC7"/>
    <w:rsid w:val="002D16DA"/>
    <w:rsid w:val="002D1A0A"/>
    <w:rsid w:val="002D54D5"/>
    <w:rsid w:val="002D64CA"/>
    <w:rsid w:val="002E1DE6"/>
    <w:rsid w:val="002E2052"/>
    <w:rsid w:val="002E24EB"/>
    <w:rsid w:val="002E3758"/>
    <w:rsid w:val="002E4575"/>
    <w:rsid w:val="002E62CB"/>
    <w:rsid w:val="002F1588"/>
    <w:rsid w:val="002F1D4B"/>
    <w:rsid w:val="00301A68"/>
    <w:rsid w:val="0030314F"/>
    <w:rsid w:val="003058F0"/>
    <w:rsid w:val="00307740"/>
    <w:rsid w:val="00307E7E"/>
    <w:rsid w:val="00310AA5"/>
    <w:rsid w:val="00311675"/>
    <w:rsid w:val="00311CF3"/>
    <w:rsid w:val="003123B4"/>
    <w:rsid w:val="0031278F"/>
    <w:rsid w:val="00313BF7"/>
    <w:rsid w:val="00313C29"/>
    <w:rsid w:val="00316737"/>
    <w:rsid w:val="0031766B"/>
    <w:rsid w:val="003243F9"/>
    <w:rsid w:val="003262A3"/>
    <w:rsid w:val="00326781"/>
    <w:rsid w:val="00331726"/>
    <w:rsid w:val="003319D5"/>
    <w:rsid w:val="00333501"/>
    <w:rsid w:val="003338EB"/>
    <w:rsid w:val="00333BDC"/>
    <w:rsid w:val="0033445F"/>
    <w:rsid w:val="00335108"/>
    <w:rsid w:val="00337212"/>
    <w:rsid w:val="003405F3"/>
    <w:rsid w:val="00340769"/>
    <w:rsid w:val="00340FE8"/>
    <w:rsid w:val="0034188E"/>
    <w:rsid w:val="00341FA6"/>
    <w:rsid w:val="00343B4B"/>
    <w:rsid w:val="00347A56"/>
    <w:rsid w:val="00351A6E"/>
    <w:rsid w:val="00352389"/>
    <w:rsid w:val="00352BD9"/>
    <w:rsid w:val="00352F41"/>
    <w:rsid w:val="00353879"/>
    <w:rsid w:val="00353F46"/>
    <w:rsid w:val="003545F5"/>
    <w:rsid w:val="00356088"/>
    <w:rsid w:val="003576A1"/>
    <w:rsid w:val="00363E20"/>
    <w:rsid w:val="00364FF8"/>
    <w:rsid w:val="00365CAF"/>
    <w:rsid w:val="00370B10"/>
    <w:rsid w:val="00370CF7"/>
    <w:rsid w:val="003729E6"/>
    <w:rsid w:val="003732D8"/>
    <w:rsid w:val="00373A4A"/>
    <w:rsid w:val="003752A6"/>
    <w:rsid w:val="00375F0C"/>
    <w:rsid w:val="00377203"/>
    <w:rsid w:val="00377805"/>
    <w:rsid w:val="00382559"/>
    <w:rsid w:val="00384319"/>
    <w:rsid w:val="00390D91"/>
    <w:rsid w:val="00391D7C"/>
    <w:rsid w:val="00393597"/>
    <w:rsid w:val="003966EC"/>
    <w:rsid w:val="00397B0D"/>
    <w:rsid w:val="003A08C9"/>
    <w:rsid w:val="003A1B0F"/>
    <w:rsid w:val="003A1CB2"/>
    <w:rsid w:val="003A236A"/>
    <w:rsid w:val="003A2D34"/>
    <w:rsid w:val="003A3F78"/>
    <w:rsid w:val="003A4678"/>
    <w:rsid w:val="003A46D5"/>
    <w:rsid w:val="003A56ED"/>
    <w:rsid w:val="003A5CA7"/>
    <w:rsid w:val="003A5CED"/>
    <w:rsid w:val="003A6201"/>
    <w:rsid w:val="003A6725"/>
    <w:rsid w:val="003B33EB"/>
    <w:rsid w:val="003B3982"/>
    <w:rsid w:val="003B3A9E"/>
    <w:rsid w:val="003B3D4E"/>
    <w:rsid w:val="003B4A01"/>
    <w:rsid w:val="003B507C"/>
    <w:rsid w:val="003B6415"/>
    <w:rsid w:val="003B7780"/>
    <w:rsid w:val="003B7CA7"/>
    <w:rsid w:val="003C2808"/>
    <w:rsid w:val="003C4ACD"/>
    <w:rsid w:val="003C5B01"/>
    <w:rsid w:val="003C75A8"/>
    <w:rsid w:val="003C7CF1"/>
    <w:rsid w:val="003D0CB7"/>
    <w:rsid w:val="003D4561"/>
    <w:rsid w:val="003D4E3C"/>
    <w:rsid w:val="003D5443"/>
    <w:rsid w:val="003D5D77"/>
    <w:rsid w:val="003D75D5"/>
    <w:rsid w:val="003E160D"/>
    <w:rsid w:val="003E2512"/>
    <w:rsid w:val="003E4212"/>
    <w:rsid w:val="003E4E7A"/>
    <w:rsid w:val="003E5BAA"/>
    <w:rsid w:val="003E64BE"/>
    <w:rsid w:val="003E6A77"/>
    <w:rsid w:val="003F21AF"/>
    <w:rsid w:val="003F2AE6"/>
    <w:rsid w:val="003F2E03"/>
    <w:rsid w:val="003F5262"/>
    <w:rsid w:val="003F61D9"/>
    <w:rsid w:val="003F794A"/>
    <w:rsid w:val="003F7C9F"/>
    <w:rsid w:val="00400A97"/>
    <w:rsid w:val="00400D04"/>
    <w:rsid w:val="0040245C"/>
    <w:rsid w:val="00403359"/>
    <w:rsid w:val="00403D1A"/>
    <w:rsid w:val="0040480D"/>
    <w:rsid w:val="00404A8F"/>
    <w:rsid w:val="004079BC"/>
    <w:rsid w:val="00407D82"/>
    <w:rsid w:val="0041592C"/>
    <w:rsid w:val="00415C4F"/>
    <w:rsid w:val="00417F19"/>
    <w:rsid w:val="00421526"/>
    <w:rsid w:val="00422234"/>
    <w:rsid w:val="00422852"/>
    <w:rsid w:val="004237E5"/>
    <w:rsid w:val="004245CB"/>
    <w:rsid w:val="00424A71"/>
    <w:rsid w:val="0042643F"/>
    <w:rsid w:val="00426EED"/>
    <w:rsid w:val="00426FC1"/>
    <w:rsid w:val="00431D75"/>
    <w:rsid w:val="0043362A"/>
    <w:rsid w:val="00435490"/>
    <w:rsid w:val="004374F4"/>
    <w:rsid w:val="00440266"/>
    <w:rsid w:val="00441BB2"/>
    <w:rsid w:val="004466FD"/>
    <w:rsid w:val="00453591"/>
    <w:rsid w:val="00453FAB"/>
    <w:rsid w:val="004552AA"/>
    <w:rsid w:val="004553DD"/>
    <w:rsid w:val="004567BA"/>
    <w:rsid w:val="00456BE3"/>
    <w:rsid w:val="00456F26"/>
    <w:rsid w:val="004573B4"/>
    <w:rsid w:val="004600CC"/>
    <w:rsid w:val="0046158D"/>
    <w:rsid w:val="00463A0D"/>
    <w:rsid w:val="00463EAE"/>
    <w:rsid w:val="00466207"/>
    <w:rsid w:val="004667E7"/>
    <w:rsid w:val="00467BAB"/>
    <w:rsid w:val="00470401"/>
    <w:rsid w:val="0047045C"/>
    <w:rsid w:val="00470823"/>
    <w:rsid w:val="004712DF"/>
    <w:rsid w:val="00471819"/>
    <w:rsid w:val="004718A8"/>
    <w:rsid w:val="0047365F"/>
    <w:rsid w:val="00474E5E"/>
    <w:rsid w:val="00475EE2"/>
    <w:rsid w:val="004800BD"/>
    <w:rsid w:val="00480E44"/>
    <w:rsid w:val="00482103"/>
    <w:rsid w:val="0048334F"/>
    <w:rsid w:val="00483C9B"/>
    <w:rsid w:val="00483F71"/>
    <w:rsid w:val="00485F70"/>
    <w:rsid w:val="004876F2"/>
    <w:rsid w:val="004879DB"/>
    <w:rsid w:val="00492E64"/>
    <w:rsid w:val="004942FE"/>
    <w:rsid w:val="004A1884"/>
    <w:rsid w:val="004A2DA2"/>
    <w:rsid w:val="004A6E26"/>
    <w:rsid w:val="004B229B"/>
    <w:rsid w:val="004B465C"/>
    <w:rsid w:val="004B512B"/>
    <w:rsid w:val="004B5D38"/>
    <w:rsid w:val="004B61B7"/>
    <w:rsid w:val="004B72B6"/>
    <w:rsid w:val="004B7DC2"/>
    <w:rsid w:val="004C0E57"/>
    <w:rsid w:val="004C163D"/>
    <w:rsid w:val="004C3748"/>
    <w:rsid w:val="004C5307"/>
    <w:rsid w:val="004C6697"/>
    <w:rsid w:val="004D0862"/>
    <w:rsid w:val="004D0AFB"/>
    <w:rsid w:val="004D465F"/>
    <w:rsid w:val="004D6274"/>
    <w:rsid w:val="004D69F6"/>
    <w:rsid w:val="004E0153"/>
    <w:rsid w:val="004E11FD"/>
    <w:rsid w:val="004E1BC0"/>
    <w:rsid w:val="004E1F81"/>
    <w:rsid w:val="004E32A5"/>
    <w:rsid w:val="004E528A"/>
    <w:rsid w:val="004E66CC"/>
    <w:rsid w:val="004E71F0"/>
    <w:rsid w:val="004F1379"/>
    <w:rsid w:val="004F3547"/>
    <w:rsid w:val="004F411F"/>
    <w:rsid w:val="004F772D"/>
    <w:rsid w:val="00500596"/>
    <w:rsid w:val="0050115E"/>
    <w:rsid w:val="00501984"/>
    <w:rsid w:val="00502C99"/>
    <w:rsid w:val="00510037"/>
    <w:rsid w:val="0051024C"/>
    <w:rsid w:val="00510637"/>
    <w:rsid w:val="00510EB0"/>
    <w:rsid w:val="00511AD5"/>
    <w:rsid w:val="00515B18"/>
    <w:rsid w:val="005169DF"/>
    <w:rsid w:val="00520938"/>
    <w:rsid w:val="00521905"/>
    <w:rsid w:val="0052393A"/>
    <w:rsid w:val="00524447"/>
    <w:rsid w:val="005257CD"/>
    <w:rsid w:val="00530706"/>
    <w:rsid w:val="00530838"/>
    <w:rsid w:val="005311DE"/>
    <w:rsid w:val="00531CEB"/>
    <w:rsid w:val="00532808"/>
    <w:rsid w:val="00532AC7"/>
    <w:rsid w:val="005335A6"/>
    <w:rsid w:val="0053588F"/>
    <w:rsid w:val="00536893"/>
    <w:rsid w:val="005379E9"/>
    <w:rsid w:val="00540438"/>
    <w:rsid w:val="00540955"/>
    <w:rsid w:val="00542326"/>
    <w:rsid w:val="00543199"/>
    <w:rsid w:val="0055216C"/>
    <w:rsid w:val="00552A17"/>
    <w:rsid w:val="00554362"/>
    <w:rsid w:val="00554761"/>
    <w:rsid w:val="00554D6A"/>
    <w:rsid w:val="00555AE2"/>
    <w:rsid w:val="00555E17"/>
    <w:rsid w:val="00556034"/>
    <w:rsid w:val="005567ED"/>
    <w:rsid w:val="005573AF"/>
    <w:rsid w:val="00557888"/>
    <w:rsid w:val="00561050"/>
    <w:rsid w:val="00562FF6"/>
    <w:rsid w:val="005645D3"/>
    <w:rsid w:val="00564AB7"/>
    <w:rsid w:val="00565356"/>
    <w:rsid w:val="005659AF"/>
    <w:rsid w:val="005667F8"/>
    <w:rsid w:val="00566FA9"/>
    <w:rsid w:val="00571163"/>
    <w:rsid w:val="00572C87"/>
    <w:rsid w:val="00572EFC"/>
    <w:rsid w:val="0057430F"/>
    <w:rsid w:val="00574ACE"/>
    <w:rsid w:val="00574BA8"/>
    <w:rsid w:val="005753D8"/>
    <w:rsid w:val="00580ADD"/>
    <w:rsid w:val="00581D99"/>
    <w:rsid w:val="00581E18"/>
    <w:rsid w:val="00582847"/>
    <w:rsid w:val="005828FD"/>
    <w:rsid w:val="00583328"/>
    <w:rsid w:val="005839B9"/>
    <w:rsid w:val="0058696B"/>
    <w:rsid w:val="005904C9"/>
    <w:rsid w:val="00590B06"/>
    <w:rsid w:val="005913A6"/>
    <w:rsid w:val="00597180"/>
    <w:rsid w:val="005A01A1"/>
    <w:rsid w:val="005A0837"/>
    <w:rsid w:val="005A2224"/>
    <w:rsid w:val="005A4123"/>
    <w:rsid w:val="005A4EC3"/>
    <w:rsid w:val="005A5E39"/>
    <w:rsid w:val="005A7469"/>
    <w:rsid w:val="005A7870"/>
    <w:rsid w:val="005A7B3D"/>
    <w:rsid w:val="005A7DB2"/>
    <w:rsid w:val="005B374F"/>
    <w:rsid w:val="005B42A4"/>
    <w:rsid w:val="005B51A7"/>
    <w:rsid w:val="005B5DEB"/>
    <w:rsid w:val="005B7B2A"/>
    <w:rsid w:val="005C0B1C"/>
    <w:rsid w:val="005C0B32"/>
    <w:rsid w:val="005C0B87"/>
    <w:rsid w:val="005C2867"/>
    <w:rsid w:val="005C3AD7"/>
    <w:rsid w:val="005C46EE"/>
    <w:rsid w:val="005C4886"/>
    <w:rsid w:val="005C6285"/>
    <w:rsid w:val="005C6CD4"/>
    <w:rsid w:val="005D1199"/>
    <w:rsid w:val="005D1E2C"/>
    <w:rsid w:val="005D261D"/>
    <w:rsid w:val="005D454E"/>
    <w:rsid w:val="005D7EE7"/>
    <w:rsid w:val="005E033F"/>
    <w:rsid w:val="005E0B60"/>
    <w:rsid w:val="005E0DC4"/>
    <w:rsid w:val="005E3DAC"/>
    <w:rsid w:val="005E3EC4"/>
    <w:rsid w:val="005E4762"/>
    <w:rsid w:val="005E5B4E"/>
    <w:rsid w:val="005E5C48"/>
    <w:rsid w:val="005F019A"/>
    <w:rsid w:val="005F0E96"/>
    <w:rsid w:val="005F1981"/>
    <w:rsid w:val="005F4D53"/>
    <w:rsid w:val="006000AA"/>
    <w:rsid w:val="00600B9B"/>
    <w:rsid w:val="006016B6"/>
    <w:rsid w:val="00602845"/>
    <w:rsid w:val="00603F54"/>
    <w:rsid w:val="00604B61"/>
    <w:rsid w:val="006060F2"/>
    <w:rsid w:val="0061045F"/>
    <w:rsid w:val="0061069B"/>
    <w:rsid w:val="006128A0"/>
    <w:rsid w:val="006129F4"/>
    <w:rsid w:val="00613D43"/>
    <w:rsid w:val="00614E1E"/>
    <w:rsid w:val="0061627E"/>
    <w:rsid w:val="00620232"/>
    <w:rsid w:val="006206C8"/>
    <w:rsid w:val="006211B5"/>
    <w:rsid w:val="0062127B"/>
    <w:rsid w:val="00621C44"/>
    <w:rsid w:val="00621D36"/>
    <w:rsid w:val="00623EB5"/>
    <w:rsid w:val="0062506C"/>
    <w:rsid w:val="00630165"/>
    <w:rsid w:val="00630661"/>
    <w:rsid w:val="00632A05"/>
    <w:rsid w:val="00634A7E"/>
    <w:rsid w:val="006406B7"/>
    <w:rsid w:val="0064090D"/>
    <w:rsid w:val="006435B5"/>
    <w:rsid w:val="00644902"/>
    <w:rsid w:val="00645C25"/>
    <w:rsid w:val="00647806"/>
    <w:rsid w:val="006500E8"/>
    <w:rsid w:val="006510F4"/>
    <w:rsid w:val="0065200B"/>
    <w:rsid w:val="006618BE"/>
    <w:rsid w:val="00663DD3"/>
    <w:rsid w:val="00664C49"/>
    <w:rsid w:val="00664C8B"/>
    <w:rsid w:val="00664CFA"/>
    <w:rsid w:val="00665D0F"/>
    <w:rsid w:val="00666D33"/>
    <w:rsid w:val="00670640"/>
    <w:rsid w:val="00670CE2"/>
    <w:rsid w:val="00672129"/>
    <w:rsid w:val="0067301D"/>
    <w:rsid w:val="006737CE"/>
    <w:rsid w:val="00674ABA"/>
    <w:rsid w:val="00675733"/>
    <w:rsid w:val="00676DF1"/>
    <w:rsid w:val="00680F2B"/>
    <w:rsid w:val="00681AD7"/>
    <w:rsid w:val="00682CF9"/>
    <w:rsid w:val="00686B8E"/>
    <w:rsid w:val="0069247A"/>
    <w:rsid w:val="00695B0E"/>
    <w:rsid w:val="00697144"/>
    <w:rsid w:val="00697855"/>
    <w:rsid w:val="00697FF8"/>
    <w:rsid w:val="006A1042"/>
    <w:rsid w:val="006A378B"/>
    <w:rsid w:val="006A77A1"/>
    <w:rsid w:val="006B04AA"/>
    <w:rsid w:val="006B1AC4"/>
    <w:rsid w:val="006B3715"/>
    <w:rsid w:val="006B3FF7"/>
    <w:rsid w:val="006B4663"/>
    <w:rsid w:val="006B5E0F"/>
    <w:rsid w:val="006B5F21"/>
    <w:rsid w:val="006B69EE"/>
    <w:rsid w:val="006B6BD3"/>
    <w:rsid w:val="006C1152"/>
    <w:rsid w:val="006C302B"/>
    <w:rsid w:val="006C3676"/>
    <w:rsid w:val="006C4215"/>
    <w:rsid w:val="006C56C5"/>
    <w:rsid w:val="006C60C0"/>
    <w:rsid w:val="006C6A73"/>
    <w:rsid w:val="006C7747"/>
    <w:rsid w:val="006D0540"/>
    <w:rsid w:val="006D0C05"/>
    <w:rsid w:val="006D35D2"/>
    <w:rsid w:val="006D3ED5"/>
    <w:rsid w:val="006D533E"/>
    <w:rsid w:val="006D57AF"/>
    <w:rsid w:val="006D5C10"/>
    <w:rsid w:val="006D782E"/>
    <w:rsid w:val="006E0EB7"/>
    <w:rsid w:val="006E1842"/>
    <w:rsid w:val="006E18A0"/>
    <w:rsid w:val="006E1C61"/>
    <w:rsid w:val="006E231C"/>
    <w:rsid w:val="006E3ABE"/>
    <w:rsid w:val="006E53C6"/>
    <w:rsid w:val="006E53E9"/>
    <w:rsid w:val="006E5CB8"/>
    <w:rsid w:val="006E6DE3"/>
    <w:rsid w:val="006F0E85"/>
    <w:rsid w:val="006F110B"/>
    <w:rsid w:val="006F33F8"/>
    <w:rsid w:val="006F5324"/>
    <w:rsid w:val="006F701F"/>
    <w:rsid w:val="00700208"/>
    <w:rsid w:val="00700F62"/>
    <w:rsid w:val="00701959"/>
    <w:rsid w:val="007038B5"/>
    <w:rsid w:val="00704792"/>
    <w:rsid w:val="0070551D"/>
    <w:rsid w:val="007078B8"/>
    <w:rsid w:val="00710236"/>
    <w:rsid w:val="00711508"/>
    <w:rsid w:val="0071293A"/>
    <w:rsid w:val="00713418"/>
    <w:rsid w:val="00713532"/>
    <w:rsid w:val="007234E1"/>
    <w:rsid w:val="0072491F"/>
    <w:rsid w:val="00725760"/>
    <w:rsid w:val="0073035E"/>
    <w:rsid w:val="0073137E"/>
    <w:rsid w:val="00731438"/>
    <w:rsid w:val="00732003"/>
    <w:rsid w:val="007320C8"/>
    <w:rsid w:val="00733154"/>
    <w:rsid w:val="007335D3"/>
    <w:rsid w:val="007337D0"/>
    <w:rsid w:val="00733C95"/>
    <w:rsid w:val="00733D58"/>
    <w:rsid w:val="00734AB2"/>
    <w:rsid w:val="00736B3F"/>
    <w:rsid w:val="0073701B"/>
    <w:rsid w:val="00743115"/>
    <w:rsid w:val="00743664"/>
    <w:rsid w:val="007440C1"/>
    <w:rsid w:val="007446A4"/>
    <w:rsid w:val="00745FAE"/>
    <w:rsid w:val="0074603A"/>
    <w:rsid w:val="00747031"/>
    <w:rsid w:val="007475E4"/>
    <w:rsid w:val="007522AE"/>
    <w:rsid w:val="00752BDD"/>
    <w:rsid w:val="00754130"/>
    <w:rsid w:val="00756392"/>
    <w:rsid w:val="00756DA3"/>
    <w:rsid w:val="00756EBE"/>
    <w:rsid w:val="00760936"/>
    <w:rsid w:val="00760ABA"/>
    <w:rsid w:val="0076195D"/>
    <w:rsid w:val="0076270C"/>
    <w:rsid w:val="0076344C"/>
    <w:rsid w:val="00765497"/>
    <w:rsid w:val="0076552E"/>
    <w:rsid w:val="0076635A"/>
    <w:rsid w:val="0076645B"/>
    <w:rsid w:val="00771525"/>
    <w:rsid w:val="00775682"/>
    <w:rsid w:val="007777F8"/>
    <w:rsid w:val="00781436"/>
    <w:rsid w:val="00783338"/>
    <w:rsid w:val="00784C21"/>
    <w:rsid w:val="0078539A"/>
    <w:rsid w:val="00786F01"/>
    <w:rsid w:val="007871A2"/>
    <w:rsid w:val="00787BF2"/>
    <w:rsid w:val="00787C93"/>
    <w:rsid w:val="00790331"/>
    <w:rsid w:val="00792731"/>
    <w:rsid w:val="00793B5F"/>
    <w:rsid w:val="00794F33"/>
    <w:rsid w:val="0079599E"/>
    <w:rsid w:val="007966A3"/>
    <w:rsid w:val="007A443D"/>
    <w:rsid w:val="007A4A99"/>
    <w:rsid w:val="007A679A"/>
    <w:rsid w:val="007A6E95"/>
    <w:rsid w:val="007A7628"/>
    <w:rsid w:val="007A7C79"/>
    <w:rsid w:val="007B0B89"/>
    <w:rsid w:val="007B237A"/>
    <w:rsid w:val="007B3E17"/>
    <w:rsid w:val="007C0691"/>
    <w:rsid w:val="007C0C98"/>
    <w:rsid w:val="007C3863"/>
    <w:rsid w:val="007C7FA7"/>
    <w:rsid w:val="007D03B5"/>
    <w:rsid w:val="007D0875"/>
    <w:rsid w:val="007D0A59"/>
    <w:rsid w:val="007D3C14"/>
    <w:rsid w:val="007D4021"/>
    <w:rsid w:val="007D40E0"/>
    <w:rsid w:val="007D7E1F"/>
    <w:rsid w:val="007E0442"/>
    <w:rsid w:val="007E2A9A"/>
    <w:rsid w:val="007E399C"/>
    <w:rsid w:val="007E3AF8"/>
    <w:rsid w:val="007E50D6"/>
    <w:rsid w:val="007E5858"/>
    <w:rsid w:val="007E5A7F"/>
    <w:rsid w:val="007E65B1"/>
    <w:rsid w:val="007E7088"/>
    <w:rsid w:val="007E7F8E"/>
    <w:rsid w:val="007F077C"/>
    <w:rsid w:val="007F0791"/>
    <w:rsid w:val="007F0842"/>
    <w:rsid w:val="007F0A03"/>
    <w:rsid w:val="007F133C"/>
    <w:rsid w:val="007F135A"/>
    <w:rsid w:val="007F2663"/>
    <w:rsid w:val="007F408A"/>
    <w:rsid w:val="007F4119"/>
    <w:rsid w:val="007F6DA6"/>
    <w:rsid w:val="007F74C9"/>
    <w:rsid w:val="00802CEE"/>
    <w:rsid w:val="00803285"/>
    <w:rsid w:val="008058A9"/>
    <w:rsid w:val="0080617D"/>
    <w:rsid w:val="0081054C"/>
    <w:rsid w:val="00811BE4"/>
    <w:rsid w:val="0081284D"/>
    <w:rsid w:val="008139C1"/>
    <w:rsid w:val="00816CE7"/>
    <w:rsid w:val="008176BB"/>
    <w:rsid w:val="00817F85"/>
    <w:rsid w:val="00817FF3"/>
    <w:rsid w:val="00821759"/>
    <w:rsid w:val="00822078"/>
    <w:rsid w:val="00822CA9"/>
    <w:rsid w:val="00822D81"/>
    <w:rsid w:val="00823B4A"/>
    <w:rsid w:val="00824D2B"/>
    <w:rsid w:val="00827D50"/>
    <w:rsid w:val="008302C4"/>
    <w:rsid w:val="00831588"/>
    <w:rsid w:val="00832753"/>
    <w:rsid w:val="00833A29"/>
    <w:rsid w:val="008347C9"/>
    <w:rsid w:val="00834B78"/>
    <w:rsid w:val="00834EC6"/>
    <w:rsid w:val="00836761"/>
    <w:rsid w:val="0083799A"/>
    <w:rsid w:val="00837A2F"/>
    <w:rsid w:val="0084053D"/>
    <w:rsid w:val="008421BF"/>
    <w:rsid w:val="00842E58"/>
    <w:rsid w:val="00845B91"/>
    <w:rsid w:val="00846095"/>
    <w:rsid w:val="00850284"/>
    <w:rsid w:val="00851A8D"/>
    <w:rsid w:val="00856238"/>
    <w:rsid w:val="008567F2"/>
    <w:rsid w:val="008609A1"/>
    <w:rsid w:val="00862177"/>
    <w:rsid w:val="00862492"/>
    <w:rsid w:val="00863252"/>
    <w:rsid w:val="008642CB"/>
    <w:rsid w:val="00864F49"/>
    <w:rsid w:val="0086639B"/>
    <w:rsid w:val="008671D6"/>
    <w:rsid w:val="00867B1E"/>
    <w:rsid w:val="008714E1"/>
    <w:rsid w:val="008724CD"/>
    <w:rsid w:val="00873182"/>
    <w:rsid w:val="008735EC"/>
    <w:rsid w:val="008763C1"/>
    <w:rsid w:val="008768D4"/>
    <w:rsid w:val="00881910"/>
    <w:rsid w:val="00881CCB"/>
    <w:rsid w:val="00881D0B"/>
    <w:rsid w:val="0088264F"/>
    <w:rsid w:val="008917C9"/>
    <w:rsid w:val="00891A24"/>
    <w:rsid w:val="00892E4F"/>
    <w:rsid w:val="008934C9"/>
    <w:rsid w:val="008A03B2"/>
    <w:rsid w:val="008A350B"/>
    <w:rsid w:val="008A3D43"/>
    <w:rsid w:val="008A4913"/>
    <w:rsid w:val="008A5761"/>
    <w:rsid w:val="008A6644"/>
    <w:rsid w:val="008A6B8A"/>
    <w:rsid w:val="008B0407"/>
    <w:rsid w:val="008B04B0"/>
    <w:rsid w:val="008B1D68"/>
    <w:rsid w:val="008B551F"/>
    <w:rsid w:val="008B68D8"/>
    <w:rsid w:val="008B7762"/>
    <w:rsid w:val="008B78D6"/>
    <w:rsid w:val="008B7A13"/>
    <w:rsid w:val="008C1D14"/>
    <w:rsid w:val="008C3391"/>
    <w:rsid w:val="008C4B4C"/>
    <w:rsid w:val="008C4D32"/>
    <w:rsid w:val="008C62C4"/>
    <w:rsid w:val="008C74E1"/>
    <w:rsid w:val="008C777C"/>
    <w:rsid w:val="008D31DB"/>
    <w:rsid w:val="008D395B"/>
    <w:rsid w:val="008D3A36"/>
    <w:rsid w:val="008D4019"/>
    <w:rsid w:val="008D7215"/>
    <w:rsid w:val="008E25D7"/>
    <w:rsid w:val="008E4EC2"/>
    <w:rsid w:val="008E604D"/>
    <w:rsid w:val="008E7063"/>
    <w:rsid w:val="008F1CF2"/>
    <w:rsid w:val="008F30B6"/>
    <w:rsid w:val="008F32C1"/>
    <w:rsid w:val="008F40AF"/>
    <w:rsid w:val="008F4C35"/>
    <w:rsid w:val="008F597D"/>
    <w:rsid w:val="008F70D9"/>
    <w:rsid w:val="008F757D"/>
    <w:rsid w:val="008F7D93"/>
    <w:rsid w:val="00900072"/>
    <w:rsid w:val="00901CAC"/>
    <w:rsid w:val="00901DC0"/>
    <w:rsid w:val="00902515"/>
    <w:rsid w:val="009043A3"/>
    <w:rsid w:val="00905FC1"/>
    <w:rsid w:val="00906B54"/>
    <w:rsid w:val="00906BC2"/>
    <w:rsid w:val="0091132D"/>
    <w:rsid w:val="00911A81"/>
    <w:rsid w:val="00911A8E"/>
    <w:rsid w:val="00912D88"/>
    <w:rsid w:val="009144A8"/>
    <w:rsid w:val="00915953"/>
    <w:rsid w:val="00917E92"/>
    <w:rsid w:val="00920873"/>
    <w:rsid w:val="0092098B"/>
    <w:rsid w:val="00920E1F"/>
    <w:rsid w:val="00922B51"/>
    <w:rsid w:val="0092312B"/>
    <w:rsid w:val="009238B4"/>
    <w:rsid w:val="00923F2C"/>
    <w:rsid w:val="0092404E"/>
    <w:rsid w:val="00925081"/>
    <w:rsid w:val="00925321"/>
    <w:rsid w:val="00925E58"/>
    <w:rsid w:val="0093184B"/>
    <w:rsid w:val="00932036"/>
    <w:rsid w:val="009336ED"/>
    <w:rsid w:val="00935108"/>
    <w:rsid w:val="009362E6"/>
    <w:rsid w:val="0093648D"/>
    <w:rsid w:val="00942C32"/>
    <w:rsid w:val="00943DAB"/>
    <w:rsid w:val="0094472F"/>
    <w:rsid w:val="00944E0D"/>
    <w:rsid w:val="00945606"/>
    <w:rsid w:val="009456AF"/>
    <w:rsid w:val="00945808"/>
    <w:rsid w:val="00945C38"/>
    <w:rsid w:val="009463C2"/>
    <w:rsid w:val="00947530"/>
    <w:rsid w:val="00947812"/>
    <w:rsid w:val="00947AA9"/>
    <w:rsid w:val="009516DB"/>
    <w:rsid w:val="00952312"/>
    <w:rsid w:val="00952808"/>
    <w:rsid w:val="00952F24"/>
    <w:rsid w:val="009530F2"/>
    <w:rsid w:val="00955521"/>
    <w:rsid w:val="00955574"/>
    <w:rsid w:val="00955FAF"/>
    <w:rsid w:val="0095629E"/>
    <w:rsid w:val="00956543"/>
    <w:rsid w:val="00956723"/>
    <w:rsid w:val="00956847"/>
    <w:rsid w:val="00956BD6"/>
    <w:rsid w:val="009575B3"/>
    <w:rsid w:val="009577DE"/>
    <w:rsid w:val="00957D5B"/>
    <w:rsid w:val="00960574"/>
    <w:rsid w:val="00962E60"/>
    <w:rsid w:val="009631F4"/>
    <w:rsid w:val="00964732"/>
    <w:rsid w:val="00965816"/>
    <w:rsid w:val="00970C46"/>
    <w:rsid w:val="00970FC3"/>
    <w:rsid w:val="00971146"/>
    <w:rsid w:val="009714C9"/>
    <w:rsid w:val="0097176B"/>
    <w:rsid w:val="00972D51"/>
    <w:rsid w:val="00974AE6"/>
    <w:rsid w:val="00976696"/>
    <w:rsid w:val="0097675B"/>
    <w:rsid w:val="00977D42"/>
    <w:rsid w:val="00977EC7"/>
    <w:rsid w:val="00983974"/>
    <w:rsid w:val="00983FC1"/>
    <w:rsid w:val="009858DB"/>
    <w:rsid w:val="00990C1A"/>
    <w:rsid w:val="00993610"/>
    <w:rsid w:val="009944C6"/>
    <w:rsid w:val="00994E3E"/>
    <w:rsid w:val="0099505A"/>
    <w:rsid w:val="00997739"/>
    <w:rsid w:val="009979F8"/>
    <w:rsid w:val="00997D1D"/>
    <w:rsid w:val="009A0A27"/>
    <w:rsid w:val="009A11DF"/>
    <w:rsid w:val="009A262B"/>
    <w:rsid w:val="009A318E"/>
    <w:rsid w:val="009A3E3A"/>
    <w:rsid w:val="009A4CC2"/>
    <w:rsid w:val="009A5B88"/>
    <w:rsid w:val="009A6A7B"/>
    <w:rsid w:val="009A6BF0"/>
    <w:rsid w:val="009B09AD"/>
    <w:rsid w:val="009B6925"/>
    <w:rsid w:val="009C28F0"/>
    <w:rsid w:val="009C3871"/>
    <w:rsid w:val="009C45C3"/>
    <w:rsid w:val="009C4FDB"/>
    <w:rsid w:val="009C67D9"/>
    <w:rsid w:val="009C7936"/>
    <w:rsid w:val="009D033F"/>
    <w:rsid w:val="009D03AC"/>
    <w:rsid w:val="009D45A9"/>
    <w:rsid w:val="009D4E7A"/>
    <w:rsid w:val="009D639D"/>
    <w:rsid w:val="009D6893"/>
    <w:rsid w:val="009D7439"/>
    <w:rsid w:val="009D7A24"/>
    <w:rsid w:val="009E06E0"/>
    <w:rsid w:val="009E14B6"/>
    <w:rsid w:val="009E1F6A"/>
    <w:rsid w:val="009E27FD"/>
    <w:rsid w:val="009E296C"/>
    <w:rsid w:val="009E3412"/>
    <w:rsid w:val="009E474C"/>
    <w:rsid w:val="009E6268"/>
    <w:rsid w:val="009E6C17"/>
    <w:rsid w:val="009F12A6"/>
    <w:rsid w:val="009F2EB2"/>
    <w:rsid w:val="009F30B7"/>
    <w:rsid w:val="00A01265"/>
    <w:rsid w:val="00A01B91"/>
    <w:rsid w:val="00A01BD3"/>
    <w:rsid w:val="00A0232B"/>
    <w:rsid w:val="00A02426"/>
    <w:rsid w:val="00A179E4"/>
    <w:rsid w:val="00A20843"/>
    <w:rsid w:val="00A25909"/>
    <w:rsid w:val="00A27569"/>
    <w:rsid w:val="00A359B3"/>
    <w:rsid w:val="00A3676B"/>
    <w:rsid w:val="00A36849"/>
    <w:rsid w:val="00A371BC"/>
    <w:rsid w:val="00A37DE1"/>
    <w:rsid w:val="00A40172"/>
    <w:rsid w:val="00A40502"/>
    <w:rsid w:val="00A40949"/>
    <w:rsid w:val="00A42AB4"/>
    <w:rsid w:val="00A4488E"/>
    <w:rsid w:val="00A45647"/>
    <w:rsid w:val="00A469D6"/>
    <w:rsid w:val="00A46B8F"/>
    <w:rsid w:val="00A470F4"/>
    <w:rsid w:val="00A47BD6"/>
    <w:rsid w:val="00A50074"/>
    <w:rsid w:val="00A51E7E"/>
    <w:rsid w:val="00A53EEF"/>
    <w:rsid w:val="00A54483"/>
    <w:rsid w:val="00A54565"/>
    <w:rsid w:val="00A56BE0"/>
    <w:rsid w:val="00A604A5"/>
    <w:rsid w:val="00A60A4B"/>
    <w:rsid w:val="00A61385"/>
    <w:rsid w:val="00A61FCB"/>
    <w:rsid w:val="00A62358"/>
    <w:rsid w:val="00A628AA"/>
    <w:rsid w:val="00A63BA8"/>
    <w:rsid w:val="00A64044"/>
    <w:rsid w:val="00A6431E"/>
    <w:rsid w:val="00A669E0"/>
    <w:rsid w:val="00A710A8"/>
    <w:rsid w:val="00A72DCE"/>
    <w:rsid w:val="00A75F03"/>
    <w:rsid w:val="00A76BEC"/>
    <w:rsid w:val="00A77A21"/>
    <w:rsid w:val="00A8033C"/>
    <w:rsid w:val="00A808E7"/>
    <w:rsid w:val="00A80BDA"/>
    <w:rsid w:val="00A822FF"/>
    <w:rsid w:val="00A83397"/>
    <w:rsid w:val="00A833AA"/>
    <w:rsid w:val="00A85DD3"/>
    <w:rsid w:val="00A86404"/>
    <w:rsid w:val="00A871F8"/>
    <w:rsid w:val="00A87DD7"/>
    <w:rsid w:val="00A90852"/>
    <w:rsid w:val="00A90BA7"/>
    <w:rsid w:val="00A90C85"/>
    <w:rsid w:val="00A91302"/>
    <w:rsid w:val="00A92CCA"/>
    <w:rsid w:val="00A93370"/>
    <w:rsid w:val="00A9499F"/>
    <w:rsid w:val="00A950F0"/>
    <w:rsid w:val="00A96667"/>
    <w:rsid w:val="00AA09A8"/>
    <w:rsid w:val="00AA18B6"/>
    <w:rsid w:val="00AA48CB"/>
    <w:rsid w:val="00AA53FB"/>
    <w:rsid w:val="00AA5665"/>
    <w:rsid w:val="00AA6244"/>
    <w:rsid w:val="00AA6F31"/>
    <w:rsid w:val="00AB3510"/>
    <w:rsid w:val="00AB38FA"/>
    <w:rsid w:val="00AB7370"/>
    <w:rsid w:val="00AB76ED"/>
    <w:rsid w:val="00AC0249"/>
    <w:rsid w:val="00AC4A12"/>
    <w:rsid w:val="00AC4B29"/>
    <w:rsid w:val="00AC5FD5"/>
    <w:rsid w:val="00AC67D4"/>
    <w:rsid w:val="00AC6813"/>
    <w:rsid w:val="00AC724E"/>
    <w:rsid w:val="00AD00E8"/>
    <w:rsid w:val="00AD049B"/>
    <w:rsid w:val="00AD0C28"/>
    <w:rsid w:val="00AD0CD5"/>
    <w:rsid w:val="00AD1776"/>
    <w:rsid w:val="00AD22B4"/>
    <w:rsid w:val="00AD5E9C"/>
    <w:rsid w:val="00AD5EA0"/>
    <w:rsid w:val="00AE06BA"/>
    <w:rsid w:val="00AE1008"/>
    <w:rsid w:val="00AE1EE4"/>
    <w:rsid w:val="00AE4DD4"/>
    <w:rsid w:val="00AE51BE"/>
    <w:rsid w:val="00AE5663"/>
    <w:rsid w:val="00AE6577"/>
    <w:rsid w:val="00AE6B83"/>
    <w:rsid w:val="00AE7632"/>
    <w:rsid w:val="00AE7C37"/>
    <w:rsid w:val="00AF0159"/>
    <w:rsid w:val="00AF1022"/>
    <w:rsid w:val="00AF2D98"/>
    <w:rsid w:val="00AF481B"/>
    <w:rsid w:val="00AF4EC2"/>
    <w:rsid w:val="00AF581B"/>
    <w:rsid w:val="00AF5D75"/>
    <w:rsid w:val="00AF77A4"/>
    <w:rsid w:val="00B001D4"/>
    <w:rsid w:val="00B00B37"/>
    <w:rsid w:val="00B03989"/>
    <w:rsid w:val="00B0652E"/>
    <w:rsid w:val="00B11124"/>
    <w:rsid w:val="00B11140"/>
    <w:rsid w:val="00B122CC"/>
    <w:rsid w:val="00B16F25"/>
    <w:rsid w:val="00B21365"/>
    <w:rsid w:val="00B21760"/>
    <w:rsid w:val="00B219B7"/>
    <w:rsid w:val="00B2221B"/>
    <w:rsid w:val="00B228C3"/>
    <w:rsid w:val="00B22956"/>
    <w:rsid w:val="00B254F8"/>
    <w:rsid w:val="00B2580F"/>
    <w:rsid w:val="00B25D50"/>
    <w:rsid w:val="00B27326"/>
    <w:rsid w:val="00B273EF"/>
    <w:rsid w:val="00B31408"/>
    <w:rsid w:val="00B34967"/>
    <w:rsid w:val="00B36766"/>
    <w:rsid w:val="00B406FB"/>
    <w:rsid w:val="00B4337E"/>
    <w:rsid w:val="00B47A4D"/>
    <w:rsid w:val="00B51A8E"/>
    <w:rsid w:val="00B556C0"/>
    <w:rsid w:val="00B562A6"/>
    <w:rsid w:val="00B56C7B"/>
    <w:rsid w:val="00B57728"/>
    <w:rsid w:val="00B601B3"/>
    <w:rsid w:val="00B6513D"/>
    <w:rsid w:val="00B661CE"/>
    <w:rsid w:val="00B7083A"/>
    <w:rsid w:val="00B7089A"/>
    <w:rsid w:val="00B715A9"/>
    <w:rsid w:val="00B715B5"/>
    <w:rsid w:val="00B72DDF"/>
    <w:rsid w:val="00B7508B"/>
    <w:rsid w:val="00B77FAB"/>
    <w:rsid w:val="00B8030A"/>
    <w:rsid w:val="00B826F8"/>
    <w:rsid w:val="00B831B1"/>
    <w:rsid w:val="00B839D5"/>
    <w:rsid w:val="00B85F7D"/>
    <w:rsid w:val="00B86733"/>
    <w:rsid w:val="00B87B4F"/>
    <w:rsid w:val="00B90248"/>
    <w:rsid w:val="00B92566"/>
    <w:rsid w:val="00B935FD"/>
    <w:rsid w:val="00B93799"/>
    <w:rsid w:val="00B939C7"/>
    <w:rsid w:val="00B93D45"/>
    <w:rsid w:val="00B94E8E"/>
    <w:rsid w:val="00B965C3"/>
    <w:rsid w:val="00BA03BB"/>
    <w:rsid w:val="00BA12D8"/>
    <w:rsid w:val="00BA2D53"/>
    <w:rsid w:val="00BA489F"/>
    <w:rsid w:val="00BA4CF8"/>
    <w:rsid w:val="00BA6C9D"/>
    <w:rsid w:val="00BB1DFA"/>
    <w:rsid w:val="00BB3447"/>
    <w:rsid w:val="00BB344F"/>
    <w:rsid w:val="00BB45BF"/>
    <w:rsid w:val="00BB4F3B"/>
    <w:rsid w:val="00BB5DA2"/>
    <w:rsid w:val="00BC20B4"/>
    <w:rsid w:val="00BC27B7"/>
    <w:rsid w:val="00BC2930"/>
    <w:rsid w:val="00BC348B"/>
    <w:rsid w:val="00BC3822"/>
    <w:rsid w:val="00BD1291"/>
    <w:rsid w:val="00BD1E79"/>
    <w:rsid w:val="00BD2AE4"/>
    <w:rsid w:val="00BD3B0E"/>
    <w:rsid w:val="00BD4529"/>
    <w:rsid w:val="00BD4AEF"/>
    <w:rsid w:val="00BD56E3"/>
    <w:rsid w:val="00BD5749"/>
    <w:rsid w:val="00BD5F77"/>
    <w:rsid w:val="00BD63B5"/>
    <w:rsid w:val="00BD6417"/>
    <w:rsid w:val="00BE0226"/>
    <w:rsid w:val="00BE074B"/>
    <w:rsid w:val="00BE21E3"/>
    <w:rsid w:val="00BE2C38"/>
    <w:rsid w:val="00BE3401"/>
    <w:rsid w:val="00BE4803"/>
    <w:rsid w:val="00BE4E18"/>
    <w:rsid w:val="00BE7D2C"/>
    <w:rsid w:val="00BF01FE"/>
    <w:rsid w:val="00BF1600"/>
    <w:rsid w:val="00BF2216"/>
    <w:rsid w:val="00BF2A85"/>
    <w:rsid w:val="00BF4223"/>
    <w:rsid w:val="00BF602E"/>
    <w:rsid w:val="00BF6879"/>
    <w:rsid w:val="00BF71CC"/>
    <w:rsid w:val="00BF75C9"/>
    <w:rsid w:val="00BF7BC9"/>
    <w:rsid w:val="00C0132E"/>
    <w:rsid w:val="00C02BC0"/>
    <w:rsid w:val="00C0550F"/>
    <w:rsid w:val="00C055F1"/>
    <w:rsid w:val="00C107F7"/>
    <w:rsid w:val="00C10DBF"/>
    <w:rsid w:val="00C11472"/>
    <w:rsid w:val="00C11532"/>
    <w:rsid w:val="00C12D62"/>
    <w:rsid w:val="00C1398A"/>
    <w:rsid w:val="00C13B62"/>
    <w:rsid w:val="00C17B02"/>
    <w:rsid w:val="00C24393"/>
    <w:rsid w:val="00C2478C"/>
    <w:rsid w:val="00C252C4"/>
    <w:rsid w:val="00C259B4"/>
    <w:rsid w:val="00C26BBC"/>
    <w:rsid w:val="00C32C2D"/>
    <w:rsid w:val="00C34CD9"/>
    <w:rsid w:val="00C35B1A"/>
    <w:rsid w:val="00C37D67"/>
    <w:rsid w:val="00C42E6C"/>
    <w:rsid w:val="00C435DF"/>
    <w:rsid w:val="00C44DFB"/>
    <w:rsid w:val="00C46C2A"/>
    <w:rsid w:val="00C46FDD"/>
    <w:rsid w:val="00C47F4E"/>
    <w:rsid w:val="00C5518B"/>
    <w:rsid w:val="00C55578"/>
    <w:rsid w:val="00C5612F"/>
    <w:rsid w:val="00C566BC"/>
    <w:rsid w:val="00C57C1C"/>
    <w:rsid w:val="00C57D7D"/>
    <w:rsid w:val="00C60449"/>
    <w:rsid w:val="00C60C55"/>
    <w:rsid w:val="00C623A5"/>
    <w:rsid w:val="00C633B9"/>
    <w:rsid w:val="00C6698D"/>
    <w:rsid w:val="00C67442"/>
    <w:rsid w:val="00C700AC"/>
    <w:rsid w:val="00C718B2"/>
    <w:rsid w:val="00C72773"/>
    <w:rsid w:val="00C727D4"/>
    <w:rsid w:val="00C72DB9"/>
    <w:rsid w:val="00C73831"/>
    <w:rsid w:val="00C74785"/>
    <w:rsid w:val="00C753C3"/>
    <w:rsid w:val="00C755FE"/>
    <w:rsid w:val="00C76940"/>
    <w:rsid w:val="00C76E62"/>
    <w:rsid w:val="00C81864"/>
    <w:rsid w:val="00C83145"/>
    <w:rsid w:val="00C918A3"/>
    <w:rsid w:val="00C9423A"/>
    <w:rsid w:val="00C94787"/>
    <w:rsid w:val="00C949FB"/>
    <w:rsid w:val="00C94C36"/>
    <w:rsid w:val="00C954F1"/>
    <w:rsid w:val="00C9579A"/>
    <w:rsid w:val="00C95F53"/>
    <w:rsid w:val="00C9661E"/>
    <w:rsid w:val="00C96D41"/>
    <w:rsid w:val="00C97495"/>
    <w:rsid w:val="00C97985"/>
    <w:rsid w:val="00CA0E41"/>
    <w:rsid w:val="00CA33C1"/>
    <w:rsid w:val="00CA5783"/>
    <w:rsid w:val="00CA5C6B"/>
    <w:rsid w:val="00CA5FFA"/>
    <w:rsid w:val="00CB010F"/>
    <w:rsid w:val="00CB11DB"/>
    <w:rsid w:val="00CB1340"/>
    <w:rsid w:val="00CB1FD8"/>
    <w:rsid w:val="00CB201E"/>
    <w:rsid w:val="00CB2873"/>
    <w:rsid w:val="00CB3B53"/>
    <w:rsid w:val="00CB4054"/>
    <w:rsid w:val="00CB546A"/>
    <w:rsid w:val="00CB5AFB"/>
    <w:rsid w:val="00CB6D61"/>
    <w:rsid w:val="00CB7D82"/>
    <w:rsid w:val="00CC0816"/>
    <w:rsid w:val="00CC0CA9"/>
    <w:rsid w:val="00CC39B9"/>
    <w:rsid w:val="00CC4D4A"/>
    <w:rsid w:val="00CC5D42"/>
    <w:rsid w:val="00CC5D5B"/>
    <w:rsid w:val="00CC6700"/>
    <w:rsid w:val="00CD0ACB"/>
    <w:rsid w:val="00CD18BC"/>
    <w:rsid w:val="00CD1BD1"/>
    <w:rsid w:val="00CD4BF4"/>
    <w:rsid w:val="00CD671D"/>
    <w:rsid w:val="00CD78C3"/>
    <w:rsid w:val="00CE0BF4"/>
    <w:rsid w:val="00CE28DA"/>
    <w:rsid w:val="00CE4A4F"/>
    <w:rsid w:val="00CE5F25"/>
    <w:rsid w:val="00CF002B"/>
    <w:rsid w:val="00CF1C56"/>
    <w:rsid w:val="00CF1ED0"/>
    <w:rsid w:val="00CF3155"/>
    <w:rsid w:val="00CF42DA"/>
    <w:rsid w:val="00CF7A3F"/>
    <w:rsid w:val="00D00D3B"/>
    <w:rsid w:val="00D0250C"/>
    <w:rsid w:val="00D02663"/>
    <w:rsid w:val="00D02BF4"/>
    <w:rsid w:val="00D0406D"/>
    <w:rsid w:val="00D07A1C"/>
    <w:rsid w:val="00D07F66"/>
    <w:rsid w:val="00D142DD"/>
    <w:rsid w:val="00D1464E"/>
    <w:rsid w:val="00D14B28"/>
    <w:rsid w:val="00D16635"/>
    <w:rsid w:val="00D167A8"/>
    <w:rsid w:val="00D17002"/>
    <w:rsid w:val="00D17642"/>
    <w:rsid w:val="00D21A4B"/>
    <w:rsid w:val="00D250D1"/>
    <w:rsid w:val="00D251A2"/>
    <w:rsid w:val="00D2551E"/>
    <w:rsid w:val="00D26A5A"/>
    <w:rsid w:val="00D3061F"/>
    <w:rsid w:val="00D30CF3"/>
    <w:rsid w:val="00D33BF8"/>
    <w:rsid w:val="00D34CF7"/>
    <w:rsid w:val="00D3697B"/>
    <w:rsid w:val="00D37B3C"/>
    <w:rsid w:val="00D40C4A"/>
    <w:rsid w:val="00D432B0"/>
    <w:rsid w:val="00D4434F"/>
    <w:rsid w:val="00D45CEC"/>
    <w:rsid w:val="00D46584"/>
    <w:rsid w:val="00D468AE"/>
    <w:rsid w:val="00D46AA5"/>
    <w:rsid w:val="00D46F24"/>
    <w:rsid w:val="00D470F8"/>
    <w:rsid w:val="00D47803"/>
    <w:rsid w:val="00D50AC1"/>
    <w:rsid w:val="00D50C6E"/>
    <w:rsid w:val="00D50F49"/>
    <w:rsid w:val="00D51A09"/>
    <w:rsid w:val="00D51DEC"/>
    <w:rsid w:val="00D547A6"/>
    <w:rsid w:val="00D54CA2"/>
    <w:rsid w:val="00D54F1A"/>
    <w:rsid w:val="00D57569"/>
    <w:rsid w:val="00D60096"/>
    <w:rsid w:val="00D6382F"/>
    <w:rsid w:val="00D66988"/>
    <w:rsid w:val="00D6727B"/>
    <w:rsid w:val="00D70F52"/>
    <w:rsid w:val="00D71542"/>
    <w:rsid w:val="00D71C8D"/>
    <w:rsid w:val="00D73250"/>
    <w:rsid w:val="00D732FC"/>
    <w:rsid w:val="00D75C2F"/>
    <w:rsid w:val="00D7644E"/>
    <w:rsid w:val="00D819B8"/>
    <w:rsid w:val="00D87861"/>
    <w:rsid w:val="00D87D58"/>
    <w:rsid w:val="00D91E09"/>
    <w:rsid w:val="00D91E3A"/>
    <w:rsid w:val="00D92928"/>
    <w:rsid w:val="00D94879"/>
    <w:rsid w:val="00D951E7"/>
    <w:rsid w:val="00D967B9"/>
    <w:rsid w:val="00D9684A"/>
    <w:rsid w:val="00DA1077"/>
    <w:rsid w:val="00DA175A"/>
    <w:rsid w:val="00DA21C6"/>
    <w:rsid w:val="00DA2608"/>
    <w:rsid w:val="00DA2973"/>
    <w:rsid w:val="00DA41FF"/>
    <w:rsid w:val="00DA4D32"/>
    <w:rsid w:val="00DB0819"/>
    <w:rsid w:val="00DB0B31"/>
    <w:rsid w:val="00DB3570"/>
    <w:rsid w:val="00DB51DF"/>
    <w:rsid w:val="00DB5645"/>
    <w:rsid w:val="00DB6B26"/>
    <w:rsid w:val="00DC024C"/>
    <w:rsid w:val="00DC0E89"/>
    <w:rsid w:val="00DD07AF"/>
    <w:rsid w:val="00DD2B42"/>
    <w:rsid w:val="00DD2B92"/>
    <w:rsid w:val="00DD32A6"/>
    <w:rsid w:val="00DD40F4"/>
    <w:rsid w:val="00DD7679"/>
    <w:rsid w:val="00DD7E70"/>
    <w:rsid w:val="00DE078C"/>
    <w:rsid w:val="00DE17B9"/>
    <w:rsid w:val="00DE3AEC"/>
    <w:rsid w:val="00DE4866"/>
    <w:rsid w:val="00DE5B69"/>
    <w:rsid w:val="00DE6479"/>
    <w:rsid w:val="00DF04C2"/>
    <w:rsid w:val="00DF1528"/>
    <w:rsid w:val="00DF49EF"/>
    <w:rsid w:val="00DF4F0C"/>
    <w:rsid w:val="00DF5EDA"/>
    <w:rsid w:val="00DF6F08"/>
    <w:rsid w:val="00E003A5"/>
    <w:rsid w:val="00E0545C"/>
    <w:rsid w:val="00E0639E"/>
    <w:rsid w:val="00E06E2C"/>
    <w:rsid w:val="00E072D5"/>
    <w:rsid w:val="00E1263D"/>
    <w:rsid w:val="00E152E5"/>
    <w:rsid w:val="00E156F3"/>
    <w:rsid w:val="00E1614D"/>
    <w:rsid w:val="00E16B96"/>
    <w:rsid w:val="00E17476"/>
    <w:rsid w:val="00E22708"/>
    <w:rsid w:val="00E2348F"/>
    <w:rsid w:val="00E253EA"/>
    <w:rsid w:val="00E25475"/>
    <w:rsid w:val="00E25BFC"/>
    <w:rsid w:val="00E2702C"/>
    <w:rsid w:val="00E30430"/>
    <w:rsid w:val="00E40112"/>
    <w:rsid w:val="00E42CAF"/>
    <w:rsid w:val="00E44431"/>
    <w:rsid w:val="00E45624"/>
    <w:rsid w:val="00E45C2C"/>
    <w:rsid w:val="00E46399"/>
    <w:rsid w:val="00E46EB4"/>
    <w:rsid w:val="00E51423"/>
    <w:rsid w:val="00E51BBC"/>
    <w:rsid w:val="00E53CFA"/>
    <w:rsid w:val="00E549E4"/>
    <w:rsid w:val="00E54CEC"/>
    <w:rsid w:val="00E55310"/>
    <w:rsid w:val="00E558F8"/>
    <w:rsid w:val="00E55F3B"/>
    <w:rsid w:val="00E56DAF"/>
    <w:rsid w:val="00E57E3F"/>
    <w:rsid w:val="00E60614"/>
    <w:rsid w:val="00E60BF3"/>
    <w:rsid w:val="00E60F70"/>
    <w:rsid w:val="00E6158D"/>
    <w:rsid w:val="00E64731"/>
    <w:rsid w:val="00E65694"/>
    <w:rsid w:val="00E65764"/>
    <w:rsid w:val="00E65C61"/>
    <w:rsid w:val="00E70357"/>
    <w:rsid w:val="00E703C6"/>
    <w:rsid w:val="00E726EF"/>
    <w:rsid w:val="00E730F0"/>
    <w:rsid w:val="00E73986"/>
    <w:rsid w:val="00E760F1"/>
    <w:rsid w:val="00E76AF1"/>
    <w:rsid w:val="00E80792"/>
    <w:rsid w:val="00E847AF"/>
    <w:rsid w:val="00E86F51"/>
    <w:rsid w:val="00E92334"/>
    <w:rsid w:val="00E93705"/>
    <w:rsid w:val="00E93F8D"/>
    <w:rsid w:val="00E94514"/>
    <w:rsid w:val="00E9570A"/>
    <w:rsid w:val="00E958B7"/>
    <w:rsid w:val="00EA10DC"/>
    <w:rsid w:val="00EA36B5"/>
    <w:rsid w:val="00EB0482"/>
    <w:rsid w:val="00EB08AC"/>
    <w:rsid w:val="00EB11BA"/>
    <w:rsid w:val="00EB1C52"/>
    <w:rsid w:val="00EB2659"/>
    <w:rsid w:val="00EB2994"/>
    <w:rsid w:val="00EB2BBD"/>
    <w:rsid w:val="00EB2F99"/>
    <w:rsid w:val="00EB52E2"/>
    <w:rsid w:val="00EB59AB"/>
    <w:rsid w:val="00EB6EC2"/>
    <w:rsid w:val="00EC04A8"/>
    <w:rsid w:val="00EC13C4"/>
    <w:rsid w:val="00EC1CA7"/>
    <w:rsid w:val="00EC254F"/>
    <w:rsid w:val="00EC36D8"/>
    <w:rsid w:val="00EC3B0F"/>
    <w:rsid w:val="00EC443C"/>
    <w:rsid w:val="00EC51E8"/>
    <w:rsid w:val="00EC725B"/>
    <w:rsid w:val="00EC7401"/>
    <w:rsid w:val="00ED44B7"/>
    <w:rsid w:val="00ED5172"/>
    <w:rsid w:val="00ED5B5A"/>
    <w:rsid w:val="00ED60C2"/>
    <w:rsid w:val="00ED6526"/>
    <w:rsid w:val="00ED69FA"/>
    <w:rsid w:val="00ED7427"/>
    <w:rsid w:val="00ED772E"/>
    <w:rsid w:val="00ED787E"/>
    <w:rsid w:val="00EE1B56"/>
    <w:rsid w:val="00EE2DC4"/>
    <w:rsid w:val="00EE3A24"/>
    <w:rsid w:val="00EE45F6"/>
    <w:rsid w:val="00EE5949"/>
    <w:rsid w:val="00EE77DB"/>
    <w:rsid w:val="00EF181F"/>
    <w:rsid w:val="00EF19F4"/>
    <w:rsid w:val="00EF2536"/>
    <w:rsid w:val="00EF567C"/>
    <w:rsid w:val="00EF5950"/>
    <w:rsid w:val="00EF6905"/>
    <w:rsid w:val="00EF7D05"/>
    <w:rsid w:val="00F00919"/>
    <w:rsid w:val="00F009C8"/>
    <w:rsid w:val="00F00EC1"/>
    <w:rsid w:val="00F01D53"/>
    <w:rsid w:val="00F02DB6"/>
    <w:rsid w:val="00F0359A"/>
    <w:rsid w:val="00F044BC"/>
    <w:rsid w:val="00F04C90"/>
    <w:rsid w:val="00F06F3A"/>
    <w:rsid w:val="00F11F94"/>
    <w:rsid w:val="00F129BB"/>
    <w:rsid w:val="00F12B7C"/>
    <w:rsid w:val="00F15650"/>
    <w:rsid w:val="00F20E39"/>
    <w:rsid w:val="00F20F14"/>
    <w:rsid w:val="00F2512B"/>
    <w:rsid w:val="00F25601"/>
    <w:rsid w:val="00F26778"/>
    <w:rsid w:val="00F27E77"/>
    <w:rsid w:val="00F31171"/>
    <w:rsid w:val="00F319C1"/>
    <w:rsid w:val="00F329C1"/>
    <w:rsid w:val="00F33D9A"/>
    <w:rsid w:val="00F37774"/>
    <w:rsid w:val="00F37C8A"/>
    <w:rsid w:val="00F41E5E"/>
    <w:rsid w:val="00F42475"/>
    <w:rsid w:val="00F42C3C"/>
    <w:rsid w:val="00F43BA7"/>
    <w:rsid w:val="00F46ECC"/>
    <w:rsid w:val="00F51842"/>
    <w:rsid w:val="00F51C35"/>
    <w:rsid w:val="00F55095"/>
    <w:rsid w:val="00F577B1"/>
    <w:rsid w:val="00F57FE6"/>
    <w:rsid w:val="00F60591"/>
    <w:rsid w:val="00F60772"/>
    <w:rsid w:val="00F610B4"/>
    <w:rsid w:val="00F6184F"/>
    <w:rsid w:val="00F61EF4"/>
    <w:rsid w:val="00F63468"/>
    <w:rsid w:val="00F63A83"/>
    <w:rsid w:val="00F63ED7"/>
    <w:rsid w:val="00F64EB7"/>
    <w:rsid w:val="00F66125"/>
    <w:rsid w:val="00F665C1"/>
    <w:rsid w:val="00F711AE"/>
    <w:rsid w:val="00F72671"/>
    <w:rsid w:val="00F73FD9"/>
    <w:rsid w:val="00F74E10"/>
    <w:rsid w:val="00F76D04"/>
    <w:rsid w:val="00F77BEF"/>
    <w:rsid w:val="00F80680"/>
    <w:rsid w:val="00F820AD"/>
    <w:rsid w:val="00F8468D"/>
    <w:rsid w:val="00F850B5"/>
    <w:rsid w:val="00F862AD"/>
    <w:rsid w:val="00F86D66"/>
    <w:rsid w:val="00F90C6A"/>
    <w:rsid w:val="00F92EE5"/>
    <w:rsid w:val="00F930D9"/>
    <w:rsid w:val="00F97A94"/>
    <w:rsid w:val="00FA0B48"/>
    <w:rsid w:val="00FA25D9"/>
    <w:rsid w:val="00FA3103"/>
    <w:rsid w:val="00FA3B65"/>
    <w:rsid w:val="00FA3D27"/>
    <w:rsid w:val="00FA3E7A"/>
    <w:rsid w:val="00FA54DE"/>
    <w:rsid w:val="00FA5C11"/>
    <w:rsid w:val="00FA5F93"/>
    <w:rsid w:val="00FA7923"/>
    <w:rsid w:val="00FB0099"/>
    <w:rsid w:val="00FB0BD6"/>
    <w:rsid w:val="00FB1938"/>
    <w:rsid w:val="00FB1ACF"/>
    <w:rsid w:val="00FB1BF6"/>
    <w:rsid w:val="00FB3574"/>
    <w:rsid w:val="00FB6DB1"/>
    <w:rsid w:val="00FB7834"/>
    <w:rsid w:val="00FC214D"/>
    <w:rsid w:val="00FC3A8D"/>
    <w:rsid w:val="00FC527F"/>
    <w:rsid w:val="00FC58E0"/>
    <w:rsid w:val="00FC5D68"/>
    <w:rsid w:val="00FC7677"/>
    <w:rsid w:val="00FC7DB5"/>
    <w:rsid w:val="00FD0106"/>
    <w:rsid w:val="00FD2262"/>
    <w:rsid w:val="00FD2F70"/>
    <w:rsid w:val="00FD3C2F"/>
    <w:rsid w:val="00FD3D23"/>
    <w:rsid w:val="00FD66BF"/>
    <w:rsid w:val="00FD69B2"/>
    <w:rsid w:val="00FE0CC7"/>
    <w:rsid w:val="00FE12BF"/>
    <w:rsid w:val="00FE132A"/>
    <w:rsid w:val="00FE18D6"/>
    <w:rsid w:val="00FE2179"/>
    <w:rsid w:val="00FE27C8"/>
    <w:rsid w:val="00FE2E10"/>
    <w:rsid w:val="00FE3325"/>
    <w:rsid w:val="00FE4F21"/>
    <w:rsid w:val="00FE58B0"/>
    <w:rsid w:val="00FE5DE2"/>
    <w:rsid w:val="00FE5F7E"/>
    <w:rsid w:val="00FE60FA"/>
    <w:rsid w:val="00FF05CD"/>
    <w:rsid w:val="00FF0B56"/>
    <w:rsid w:val="00FF134B"/>
    <w:rsid w:val="00FF4C6E"/>
    <w:rsid w:val="00FF5C19"/>
    <w:rsid w:val="00FF77F2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C9297A8-B2C9-4756-A4AE-34E5713D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285"/>
    <w:rPr>
      <w:sz w:val="24"/>
      <w:szCs w:val="24"/>
    </w:rPr>
  </w:style>
  <w:style w:type="paragraph" w:styleId="Titlu1">
    <w:name w:val="heading 1"/>
    <w:aliases w:val=" Char Char Caracter"/>
    <w:basedOn w:val="Normal"/>
    <w:next w:val="Normal"/>
    <w:link w:val="Titlu1Caracter"/>
    <w:qFormat/>
    <w:rsid w:val="00352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qFormat/>
    <w:rsid w:val="00F711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F711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F71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F71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rsid w:val="00AC4B29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rsid w:val="0073701B"/>
    <w:pPr>
      <w:spacing w:before="240" w:after="60"/>
      <w:outlineLvl w:val="6"/>
    </w:pPr>
    <w:rPr>
      <w:lang w:eastAsia="en-US"/>
    </w:rPr>
  </w:style>
  <w:style w:type="paragraph" w:styleId="Titlu8">
    <w:name w:val="heading 8"/>
    <w:basedOn w:val="Normal"/>
    <w:next w:val="Normal"/>
    <w:link w:val="Titlu8Caracter"/>
    <w:qFormat/>
    <w:rsid w:val="007F084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itlu9">
    <w:name w:val="heading 9"/>
    <w:basedOn w:val="Normal"/>
    <w:next w:val="Normal"/>
    <w:link w:val="Titlu9Caracter"/>
    <w:qFormat/>
    <w:rsid w:val="00F711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 Char Char Caracter Caracter"/>
    <w:basedOn w:val="Fontdeparagrafimplicit"/>
    <w:link w:val="Titlu1"/>
    <w:rsid w:val="00352BD9"/>
    <w:rPr>
      <w:rFonts w:ascii="Arial" w:hAnsi="Arial" w:cs="Arial"/>
      <w:b/>
      <w:bCs/>
      <w:kern w:val="32"/>
      <w:sz w:val="32"/>
      <w:szCs w:val="32"/>
      <w:lang w:val="ro-RO" w:eastAsia="en-US" w:bidi="ar-SA"/>
    </w:rPr>
  </w:style>
  <w:style w:type="paragraph" w:customStyle="1" w:styleId="a">
    <w:basedOn w:val="Normal"/>
    <w:rsid w:val="006C7747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Titlu8Caracter">
    <w:name w:val="Titlu 8 Caracter"/>
    <w:basedOn w:val="Fontdeparagrafimplicit"/>
    <w:link w:val="Titlu8"/>
    <w:rsid w:val="007F0842"/>
    <w:rPr>
      <w:rFonts w:ascii="Calibri" w:hAnsi="Calibri"/>
      <w:i/>
      <w:iCs/>
      <w:sz w:val="24"/>
      <w:szCs w:val="24"/>
      <w:lang w:val="ro-RO" w:eastAsia="en-US" w:bidi="ar-SA"/>
    </w:rPr>
  </w:style>
  <w:style w:type="character" w:customStyle="1" w:styleId="Titlu9Caracter">
    <w:name w:val="Titlu 9 Caracter"/>
    <w:basedOn w:val="Fontdeparagrafimplicit"/>
    <w:link w:val="Titlu9"/>
    <w:rsid w:val="00F711AE"/>
    <w:rPr>
      <w:rFonts w:ascii="Arial" w:hAnsi="Arial" w:cs="Arial"/>
      <w:sz w:val="22"/>
      <w:szCs w:val="22"/>
      <w:lang w:val="ro-RO" w:eastAsia="ro-RO" w:bidi="ar-SA"/>
    </w:rPr>
  </w:style>
  <w:style w:type="paragraph" w:styleId="TextnBalon">
    <w:name w:val="Balloon Text"/>
    <w:basedOn w:val="Normal"/>
    <w:semiHidden/>
    <w:rsid w:val="001C271C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FD3C2F"/>
    <w:rPr>
      <w:color w:val="0000FF"/>
      <w:u w:val="single"/>
    </w:rPr>
  </w:style>
  <w:style w:type="character" w:customStyle="1" w:styleId="FontStyle13">
    <w:name w:val="Font Style13"/>
    <w:basedOn w:val="Fontdeparagrafimplicit"/>
    <w:rsid w:val="00BA4CF8"/>
    <w:rPr>
      <w:rFonts w:ascii="Times New Roman" w:hAnsi="Times New Roman" w:cs="Times New Roman"/>
      <w:sz w:val="26"/>
      <w:szCs w:val="26"/>
    </w:rPr>
  </w:style>
  <w:style w:type="paragraph" w:styleId="Corptext">
    <w:name w:val="Body Text"/>
    <w:basedOn w:val="Normal"/>
    <w:rsid w:val="00BA4CF8"/>
    <w:rPr>
      <w:sz w:val="28"/>
    </w:rPr>
  </w:style>
  <w:style w:type="paragraph" w:customStyle="1" w:styleId="TableText">
    <w:name w:val="Table Text"/>
    <w:basedOn w:val="Normal"/>
    <w:link w:val="TableTextCaracter"/>
    <w:rsid w:val="00492E64"/>
    <w:pPr>
      <w:tabs>
        <w:tab w:val="decimal" w:pos="0"/>
      </w:tabs>
    </w:pPr>
    <w:rPr>
      <w:szCs w:val="20"/>
      <w:lang w:val="en-US"/>
    </w:rPr>
  </w:style>
  <w:style w:type="character" w:customStyle="1" w:styleId="TableTextCaracter">
    <w:name w:val="Table Text Caracter"/>
    <w:basedOn w:val="Fontdeparagrafimplicit"/>
    <w:link w:val="TableText"/>
    <w:rsid w:val="00492E64"/>
    <w:rPr>
      <w:sz w:val="24"/>
      <w:lang w:val="en-US" w:eastAsia="ro-RO" w:bidi="ar-SA"/>
    </w:rPr>
  </w:style>
  <w:style w:type="paragraph" w:styleId="Subsol">
    <w:name w:val="footer"/>
    <w:basedOn w:val="Normal"/>
    <w:link w:val="SubsolCaracter"/>
    <w:uiPriority w:val="99"/>
    <w:rsid w:val="0000735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007354"/>
  </w:style>
  <w:style w:type="paragraph" w:customStyle="1" w:styleId="Default">
    <w:name w:val="Default"/>
    <w:rsid w:val="004222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leTextCaracterCaracter">
    <w:name w:val="Table Text Caracter Caracter"/>
    <w:basedOn w:val="Fontdeparagrafimplicit"/>
    <w:locked/>
    <w:rsid w:val="00C46C2A"/>
    <w:rPr>
      <w:sz w:val="24"/>
      <w:szCs w:val="24"/>
      <w:lang w:val="en-US" w:eastAsia="ro-RO" w:bidi="ar-SA"/>
    </w:rPr>
  </w:style>
  <w:style w:type="paragraph" w:customStyle="1" w:styleId="DefaultText">
    <w:name w:val="Default Text"/>
    <w:basedOn w:val="Normal"/>
    <w:link w:val="DefaultTextChar"/>
    <w:rsid w:val="00613D43"/>
    <w:pPr>
      <w:suppressAutoHyphens/>
      <w:overflowPunct w:val="0"/>
      <w:autoSpaceDE w:val="0"/>
    </w:pPr>
    <w:rPr>
      <w:lang w:val="en-US" w:eastAsia="ar-SA"/>
    </w:rPr>
  </w:style>
  <w:style w:type="character" w:customStyle="1" w:styleId="DefaultTextChar">
    <w:name w:val="Default Text Char"/>
    <w:basedOn w:val="Fontdeparagrafimplicit"/>
    <w:link w:val="DefaultText"/>
    <w:rsid w:val="00F711AE"/>
    <w:rPr>
      <w:sz w:val="24"/>
      <w:szCs w:val="24"/>
      <w:lang w:val="en-US" w:eastAsia="ar-SA" w:bidi="ar-SA"/>
    </w:rPr>
  </w:style>
  <w:style w:type="table" w:styleId="Tabelgril">
    <w:name w:val="Table Grid"/>
    <w:basedOn w:val="TabelNormal"/>
    <w:rsid w:val="00B0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rsid w:val="00F711AE"/>
    <w:pPr>
      <w:spacing w:after="120"/>
      <w:ind w:left="283"/>
    </w:pPr>
  </w:style>
  <w:style w:type="character" w:customStyle="1" w:styleId="tax1">
    <w:name w:val="tax1"/>
    <w:basedOn w:val="Fontdeparagrafimplicit"/>
    <w:rsid w:val="00F711AE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F711AE"/>
  </w:style>
  <w:style w:type="paragraph" w:customStyle="1" w:styleId="NormalWeb1">
    <w:name w:val="Normal (Web)1"/>
    <w:basedOn w:val="Normal"/>
    <w:rsid w:val="00F711AE"/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Corptext3">
    <w:name w:val="Body Text 3"/>
    <w:basedOn w:val="Normal"/>
    <w:rsid w:val="00F711AE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pt1">
    <w:name w:val="pt1"/>
    <w:basedOn w:val="Fontdeparagrafimplicit"/>
    <w:rsid w:val="00F711AE"/>
    <w:rPr>
      <w:b/>
      <w:bCs/>
      <w:color w:val="8F0000"/>
    </w:rPr>
  </w:style>
  <w:style w:type="character" w:customStyle="1" w:styleId="tpt1">
    <w:name w:val="tpt1"/>
    <w:basedOn w:val="Fontdeparagrafimplicit"/>
    <w:rsid w:val="00F711AE"/>
  </w:style>
  <w:style w:type="paragraph" w:customStyle="1" w:styleId="DefaultText2">
    <w:name w:val="Default Text:2"/>
    <w:basedOn w:val="Normal"/>
    <w:rsid w:val="00F711AE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styleId="Antet">
    <w:name w:val="header"/>
    <w:aliases w:val="Header Char Char Char Char,Header Char Char Char1,Header Char Char Char Char Char,Header Char"/>
    <w:basedOn w:val="Normal"/>
    <w:link w:val="AntetCaracter"/>
    <w:uiPriority w:val="99"/>
    <w:rsid w:val="00664CFA"/>
    <w:pPr>
      <w:tabs>
        <w:tab w:val="center" w:pos="4320"/>
        <w:tab w:val="right" w:pos="8640"/>
      </w:tabs>
    </w:pPr>
  </w:style>
  <w:style w:type="paragraph" w:customStyle="1" w:styleId="Listparagraf1">
    <w:name w:val="Listă paragraf1"/>
    <w:basedOn w:val="Normal"/>
    <w:qFormat/>
    <w:rsid w:val="001D79C6"/>
    <w:pPr>
      <w:ind w:left="720"/>
      <w:contextualSpacing/>
    </w:pPr>
    <w:rPr>
      <w:sz w:val="20"/>
      <w:szCs w:val="20"/>
    </w:rPr>
  </w:style>
  <w:style w:type="character" w:customStyle="1" w:styleId="FontStyle15">
    <w:name w:val="Font Style15"/>
    <w:basedOn w:val="Fontdeparagrafimplicit"/>
    <w:rsid w:val="00F129BB"/>
    <w:rPr>
      <w:rFonts w:ascii="Times New Roman" w:hAnsi="Times New Roman" w:cs="Times New Roman"/>
      <w:b/>
      <w:bCs/>
      <w:sz w:val="14"/>
      <w:szCs w:val="14"/>
    </w:rPr>
  </w:style>
  <w:style w:type="paragraph" w:customStyle="1" w:styleId="CaracterCaracterCaracter">
    <w:name w:val="Caracter Caracter Caracter"/>
    <w:basedOn w:val="Normal"/>
    <w:rsid w:val="00B77F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5">
    <w:name w:val="Style5"/>
    <w:basedOn w:val="Normal"/>
    <w:rsid w:val="00E30430"/>
    <w:pPr>
      <w:widowControl w:val="0"/>
      <w:autoSpaceDE w:val="0"/>
      <w:autoSpaceDN w:val="0"/>
      <w:adjustRightInd w:val="0"/>
    </w:pPr>
    <w:rPr>
      <w:rFonts w:ascii="Arial" w:eastAsia="Calibri" w:hAnsi="Arial" w:cs="Arial"/>
      <w:lang w:val="en-US" w:eastAsia="en-US"/>
    </w:rPr>
  </w:style>
  <w:style w:type="paragraph" w:customStyle="1" w:styleId="NormalWeb3">
    <w:name w:val="Normal (Web)3"/>
    <w:basedOn w:val="Normal"/>
    <w:rsid w:val="000A0061"/>
    <w:pPr>
      <w:spacing w:before="140" w:after="140"/>
      <w:ind w:left="140" w:right="140"/>
    </w:pPr>
    <w:rPr>
      <w:szCs w:val="20"/>
      <w:lang w:eastAsia="en-US"/>
    </w:rPr>
  </w:style>
  <w:style w:type="paragraph" w:customStyle="1" w:styleId="NormalWeb2">
    <w:name w:val="Normal (Web)2"/>
    <w:basedOn w:val="Normal"/>
    <w:rsid w:val="000A0061"/>
    <w:pPr>
      <w:spacing w:before="140" w:after="140"/>
      <w:ind w:left="140" w:right="140"/>
    </w:pPr>
    <w:rPr>
      <w:szCs w:val="20"/>
      <w:lang w:eastAsia="en-US"/>
    </w:rPr>
  </w:style>
  <w:style w:type="paragraph" w:customStyle="1" w:styleId="DefaultText1">
    <w:name w:val="Default Text:1"/>
    <w:basedOn w:val="Normal"/>
    <w:link w:val="DefaultText1Char"/>
    <w:rsid w:val="008D395B"/>
  </w:style>
  <w:style w:type="character" w:customStyle="1" w:styleId="DefaultText1Char">
    <w:name w:val="Default Text:1 Char"/>
    <w:basedOn w:val="Fontdeparagrafimplicit"/>
    <w:link w:val="DefaultText1"/>
    <w:rsid w:val="008D395B"/>
    <w:rPr>
      <w:sz w:val="24"/>
      <w:szCs w:val="24"/>
      <w:lang w:val="ro-RO" w:eastAsia="ro-RO" w:bidi="ar-SA"/>
    </w:rPr>
  </w:style>
  <w:style w:type="paragraph" w:customStyle="1" w:styleId="ListParagraph1">
    <w:name w:val="List Paragraph1"/>
    <w:basedOn w:val="Normal"/>
    <w:qFormat/>
    <w:rsid w:val="008D39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Referinnotdesubsol">
    <w:name w:val="footnote reference"/>
    <w:semiHidden/>
    <w:rsid w:val="008D395B"/>
    <w:rPr>
      <w:rFonts w:ascii="Times New Roman" w:hAnsi="Times New Roman"/>
      <w:noProof w:val="0"/>
      <w:sz w:val="27"/>
      <w:vertAlign w:val="superscript"/>
      <w:lang w:val="en-US"/>
    </w:rPr>
  </w:style>
  <w:style w:type="paragraph" w:styleId="Textnotdesubsol">
    <w:name w:val="footnote text"/>
    <w:basedOn w:val="Normal"/>
    <w:next w:val="Normal"/>
    <w:semiHidden/>
    <w:rsid w:val="008D395B"/>
    <w:rPr>
      <w:sz w:val="20"/>
      <w:szCs w:val="20"/>
      <w:lang w:val="en-US"/>
    </w:rPr>
  </w:style>
  <w:style w:type="character" w:customStyle="1" w:styleId="noticetext">
    <w:name w:val="noticetext"/>
    <w:basedOn w:val="Fontdeparagrafimplicit"/>
    <w:rsid w:val="00FB3574"/>
  </w:style>
  <w:style w:type="character" w:customStyle="1" w:styleId="l5tlu1">
    <w:name w:val="l5tlu1"/>
    <w:basedOn w:val="Fontdeparagrafimplicit"/>
    <w:rsid w:val="00F20E39"/>
    <w:rPr>
      <w:b/>
      <w:bCs/>
      <w:color w:val="000000"/>
      <w:sz w:val="32"/>
      <w:szCs w:val="32"/>
    </w:rPr>
  </w:style>
  <w:style w:type="character" w:customStyle="1" w:styleId="l5def1">
    <w:name w:val="l5def1"/>
    <w:basedOn w:val="Fontdeparagrafimplicit"/>
    <w:rsid w:val="00A47BD6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A47BD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A47BD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A47BD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A47BD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A47BD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A47BD6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Fontdeparagrafimplicit"/>
    <w:rsid w:val="00A9499F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8">
    <w:name w:val="l5def8"/>
    <w:basedOn w:val="Fontdeparagrafimplicit"/>
    <w:rsid w:val="00A9499F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A9499F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A9499F"/>
    <w:rPr>
      <w:rFonts w:ascii="Arial" w:hAnsi="Arial" w:cs="Arial" w:hint="default"/>
      <w:color w:val="000000"/>
      <w:sz w:val="26"/>
      <w:szCs w:val="26"/>
    </w:rPr>
  </w:style>
  <w:style w:type="paragraph" w:styleId="Listparagraf">
    <w:name w:val="List Paragraph"/>
    <w:aliases w:val="Forth level,Normal bullet 2"/>
    <w:basedOn w:val="Normal"/>
    <w:link w:val="ListparagrafCaracter"/>
    <w:uiPriority w:val="34"/>
    <w:qFormat/>
    <w:rsid w:val="00231AD7"/>
    <w:pPr>
      <w:widowControl w:val="0"/>
      <w:autoSpaceDE w:val="0"/>
      <w:autoSpaceDN w:val="0"/>
      <w:ind w:left="708"/>
    </w:pPr>
    <w:rPr>
      <w:lang w:val="en-US" w:eastAsia="en-US"/>
    </w:rPr>
  </w:style>
  <w:style w:type="paragraph" w:customStyle="1" w:styleId="Section4heading">
    <w:name w:val="Section 4 heading"/>
    <w:basedOn w:val="Normal"/>
    <w:next w:val="Normal"/>
    <w:uiPriority w:val="99"/>
    <w:rsid w:val="00231AD7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231AD7"/>
    <w:rPr>
      <w:sz w:val="24"/>
      <w:szCs w:val="24"/>
    </w:rPr>
  </w:style>
  <w:style w:type="character" w:customStyle="1" w:styleId="ListparagrafCaracter">
    <w:name w:val="Listă paragraf Caracter"/>
    <w:aliases w:val="Forth level Caracter,Normal bullet 2 Caracter"/>
    <w:link w:val="Listparagraf"/>
    <w:uiPriority w:val="34"/>
    <w:locked/>
    <w:rsid w:val="00231AD7"/>
    <w:rPr>
      <w:sz w:val="24"/>
      <w:szCs w:val="24"/>
      <w:lang w:val="en-US" w:eastAsia="en-US"/>
    </w:rPr>
  </w:style>
  <w:style w:type="character" w:customStyle="1" w:styleId="AntetCaracter">
    <w:name w:val="Antet Caracter"/>
    <w:aliases w:val="Header Char Char Char Char Caracter,Header Char Char Char1 Caracter,Header Char Char Char Char Char Caracter,Header Char Caracter"/>
    <w:link w:val="Antet"/>
    <w:uiPriority w:val="99"/>
    <w:rsid w:val="00957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4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5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7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1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0A1D-D52B-48ED-9DDB-0EF285DB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ANUNŢUL DE ATRIBUIRE</vt:lpstr>
    </vt:vector>
  </TitlesOfParts>
  <Company>xyz</Company>
  <LinksUpToDate>false</LinksUpToDate>
  <CharactersWithSpaces>8092</CharactersWithSpaces>
  <SharedDoc>false</SharedDoc>
  <HLinks>
    <vt:vector size="114" baseType="variant">
      <vt:variant>
        <vt:i4>4456477</vt:i4>
      </vt:variant>
      <vt:variant>
        <vt:i4>54</vt:i4>
      </vt:variant>
      <vt:variant>
        <vt:i4>0</vt:i4>
      </vt:variant>
      <vt:variant>
        <vt:i4>5</vt:i4>
      </vt:variant>
      <vt:variant>
        <vt:lpwstr>act:1115044 96834991</vt:lpwstr>
      </vt:variant>
      <vt:variant>
        <vt:lpwstr/>
      </vt:variant>
      <vt:variant>
        <vt:i4>5046288</vt:i4>
      </vt:variant>
      <vt:variant>
        <vt:i4>51</vt:i4>
      </vt:variant>
      <vt:variant>
        <vt:i4>0</vt:i4>
      </vt:variant>
      <vt:variant>
        <vt:i4>5</vt:i4>
      </vt:variant>
      <vt:variant>
        <vt:lpwstr>act:1115044 96834948</vt:lpwstr>
      </vt:variant>
      <vt:variant>
        <vt:lpwstr/>
      </vt:variant>
      <vt:variant>
        <vt:i4>6291507</vt:i4>
      </vt:variant>
      <vt:variant>
        <vt:i4>48</vt:i4>
      </vt:variant>
      <vt:variant>
        <vt:i4>0</vt:i4>
      </vt:variant>
      <vt:variant>
        <vt:i4>5</vt:i4>
      </vt:variant>
      <vt:variant>
        <vt:lpwstr>act:126692 96797768</vt:lpwstr>
      </vt:variant>
      <vt:variant>
        <vt:lpwstr/>
      </vt:variant>
      <vt:variant>
        <vt:i4>6422580</vt:i4>
      </vt:variant>
      <vt:variant>
        <vt:i4>45</vt:i4>
      </vt:variant>
      <vt:variant>
        <vt:i4>0</vt:i4>
      </vt:variant>
      <vt:variant>
        <vt:i4>5</vt:i4>
      </vt:variant>
      <vt:variant>
        <vt:lpwstr>act:126692 41994745</vt:lpwstr>
      </vt:variant>
      <vt:variant>
        <vt:lpwstr/>
      </vt:variant>
      <vt:variant>
        <vt:i4>8257581</vt:i4>
      </vt:variant>
      <vt:variant>
        <vt:i4>42</vt:i4>
      </vt:variant>
      <vt:variant>
        <vt:i4>0</vt:i4>
      </vt:variant>
      <vt:variant>
        <vt:i4>5</vt:i4>
      </vt:variant>
      <vt:variant>
        <vt:lpwstr>act:56971 63697824</vt:lpwstr>
      </vt:variant>
      <vt:variant>
        <vt:lpwstr/>
      </vt:variant>
      <vt:variant>
        <vt:i4>6815804</vt:i4>
      </vt:variant>
      <vt:variant>
        <vt:i4>39</vt:i4>
      </vt:variant>
      <vt:variant>
        <vt:i4>0</vt:i4>
      </vt:variant>
      <vt:variant>
        <vt:i4>5</vt:i4>
      </vt:variant>
      <vt:variant>
        <vt:lpwstr>act:329918 64061055</vt:lpwstr>
      </vt:variant>
      <vt:variant>
        <vt:lpwstr/>
      </vt:variant>
      <vt:variant>
        <vt:i4>7864364</vt:i4>
      </vt:variant>
      <vt:variant>
        <vt:i4>36</vt:i4>
      </vt:variant>
      <vt:variant>
        <vt:i4>0</vt:i4>
      </vt:variant>
      <vt:variant>
        <vt:i4>5</vt:i4>
      </vt:variant>
      <vt:variant>
        <vt:lpwstr>act:56971 63697832</vt:lpwstr>
      </vt:variant>
      <vt:variant>
        <vt:lpwstr/>
      </vt:variant>
      <vt:variant>
        <vt:i4>7536685</vt:i4>
      </vt:variant>
      <vt:variant>
        <vt:i4>33</vt:i4>
      </vt:variant>
      <vt:variant>
        <vt:i4>0</vt:i4>
      </vt:variant>
      <vt:variant>
        <vt:i4>5</vt:i4>
      </vt:variant>
      <vt:variant>
        <vt:lpwstr>act:56971 63697829</vt:lpwstr>
      </vt:variant>
      <vt:variant>
        <vt:lpwstr/>
      </vt:variant>
      <vt:variant>
        <vt:i4>7798827</vt:i4>
      </vt:variant>
      <vt:variant>
        <vt:i4>30</vt:i4>
      </vt:variant>
      <vt:variant>
        <vt:i4>0</vt:i4>
      </vt:variant>
      <vt:variant>
        <vt:i4>5</vt:i4>
      </vt:variant>
      <vt:variant>
        <vt:lpwstr>act:56971 63695762</vt:lpwstr>
      </vt:variant>
      <vt:variant>
        <vt:lpwstr/>
      </vt:variant>
      <vt:variant>
        <vt:i4>7340076</vt:i4>
      </vt:variant>
      <vt:variant>
        <vt:i4>27</vt:i4>
      </vt:variant>
      <vt:variant>
        <vt:i4>0</vt:i4>
      </vt:variant>
      <vt:variant>
        <vt:i4>5</vt:i4>
      </vt:variant>
      <vt:variant>
        <vt:lpwstr>act:56971 63695715</vt:lpwstr>
      </vt:variant>
      <vt:variant>
        <vt:lpwstr/>
      </vt:variant>
      <vt:variant>
        <vt:i4>7798822</vt:i4>
      </vt:variant>
      <vt:variant>
        <vt:i4>24</vt:i4>
      </vt:variant>
      <vt:variant>
        <vt:i4>0</vt:i4>
      </vt:variant>
      <vt:variant>
        <vt:i4>5</vt:i4>
      </vt:variant>
      <vt:variant>
        <vt:lpwstr>act:26584 0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act:26584 65402602</vt:lpwstr>
      </vt:variant>
      <vt:variant>
        <vt:lpwstr/>
      </vt:variant>
      <vt:variant>
        <vt:i4>7340078</vt:i4>
      </vt:variant>
      <vt:variant>
        <vt:i4>18</vt:i4>
      </vt:variant>
      <vt:variant>
        <vt:i4>0</vt:i4>
      </vt:variant>
      <vt:variant>
        <vt:i4>5</vt:i4>
      </vt:variant>
      <vt:variant>
        <vt:lpwstr>act:26584 65402587</vt:lpwstr>
      </vt:variant>
      <vt:variant>
        <vt:lpwstr/>
      </vt:variant>
      <vt:variant>
        <vt:i4>7667752</vt:i4>
      </vt:variant>
      <vt:variant>
        <vt:i4>15</vt:i4>
      </vt:variant>
      <vt:variant>
        <vt:i4>0</vt:i4>
      </vt:variant>
      <vt:variant>
        <vt:i4>5</vt:i4>
      </vt:variant>
      <vt:variant>
        <vt:lpwstr>act:26584 23439113</vt:lpwstr>
      </vt:variant>
      <vt:variant>
        <vt:lpwstr/>
      </vt:variant>
      <vt:variant>
        <vt:i4>7340070</vt:i4>
      </vt:variant>
      <vt:variant>
        <vt:i4>12</vt:i4>
      </vt:variant>
      <vt:variant>
        <vt:i4>0</vt:i4>
      </vt:variant>
      <vt:variant>
        <vt:i4>5</vt:i4>
      </vt:variant>
      <vt:variant>
        <vt:lpwstr>act:26584 65401735</vt:lpwstr>
      </vt:variant>
      <vt:variant>
        <vt:lpwstr/>
      </vt:variant>
      <vt:variant>
        <vt:i4>6684727</vt:i4>
      </vt:variant>
      <vt:variant>
        <vt:i4>9</vt:i4>
      </vt:variant>
      <vt:variant>
        <vt:i4>0</vt:i4>
      </vt:variant>
      <vt:variant>
        <vt:i4>5</vt:i4>
      </vt:variant>
      <vt:variant>
        <vt:lpwstr>act:126692 41995418</vt:lpwstr>
      </vt:variant>
      <vt:variant>
        <vt:lpwstr/>
      </vt:variant>
      <vt:variant>
        <vt:i4>7274544</vt:i4>
      </vt:variant>
      <vt:variant>
        <vt:i4>6</vt:i4>
      </vt:variant>
      <vt:variant>
        <vt:i4>0</vt:i4>
      </vt:variant>
      <vt:variant>
        <vt:i4>5</vt:i4>
      </vt:variant>
      <vt:variant>
        <vt:lpwstr>act:126692 41995383</vt:lpwstr>
      </vt:variant>
      <vt:variant>
        <vt:lpwstr/>
      </vt:variant>
      <vt:variant>
        <vt:i4>6225931</vt:i4>
      </vt:variant>
      <vt:variant>
        <vt:i4>3</vt:i4>
      </vt:variant>
      <vt:variant>
        <vt:i4>0</vt:i4>
      </vt:variant>
      <vt:variant>
        <vt:i4>5</vt:i4>
      </vt:variant>
      <vt:variant>
        <vt:lpwstr>act:126692 0</vt:lpwstr>
      </vt:variant>
      <vt:variant>
        <vt:lpwstr/>
      </vt:variant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act:126692 41995922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ANUNŢUL DE ATRIBUIRE</dc:title>
  <dc:subject/>
  <dc:creator>apupazan</dc:creator>
  <cp:keywords/>
  <dc:description/>
  <cp:lastModifiedBy>Pociovalisteanu Codruta</cp:lastModifiedBy>
  <cp:revision>2</cp:revision>
  <cp:lastPrinted>2014-10-31T10:07:00Z</cp:lastPrinted>
  <dcterms:created xsi:type="dcterms:W3CDTF">2026-03-03T07:54:00Z</dcterms:created>
  <dcterms:modified xsi:type="dcterms:W3CDTF">2026-03-03T07:54:00Z</dcterms:modified>
</cp:coreProperties>
</file>