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777FB" w14:textId="34D8F791" w:rsidR="00302458" w:rsidRDefault="00573DF1" w:rsidP="00573DF1">
      <w:pPr>
        <w:spacing w:after="0" w:line="312" w:lineRule="auto"/>
        <w:ind w:firstLine="720"/>
        <w:rPr>
          <w:rFonts w:ascii="Times New Roman" w:hAnsi="Times New Roman" w:cs="Times New Roman"/>
          <w:b/>
          <w:sz w:val="24"/>
          <w:szCs w:val="24"/>
        </w:rPr>
      </w:pPr>
      <w:r>
        <w:rPr>
          <w:noProof/>
          <w:lang w:val="en-US"/>
        </w:rPr>
        <w:drawing>
          <wp:inline distT="0" distB="0" distL="0" distR="0" wp14:anchorId="029E555D" wp14:editId="65235AB3">
            <wp:extent cx="2393798" cy="771525"/>
            <wp:effectExtent l="0" t="0" r="6985" b="0"/>
            <wp:docPr id="5" name="Picture 5" descr="C:\Users\andreea.paduraru.NET\AppData\Local\Microsoft\Windows\INetCache\Content.Word\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dreea.paduraru.NET\AppData\Local\Microsoft\Windows\INetCache\Content.Word\Interreg Logo NEXT Romania - Republica Moldova Pantone Color-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4722" cy="781492"/>
                    </a:xfrm>
                    <a:prstGeom prst="rect">
                      <a:avLst/>
                    </a:prstGeom>
                    <a:noFill/>
                    <a:ln>
                      <a:noFill/>
                    </a:ln>
                  </pic:spPr>
                </pic:pic>
              </a:graphicData>
            </a:graphic>
          </wp:inline>
        </w:drawing>
      </w:r>
    </w:p>
    <w:tbl>
      <w:tblPr>
        <w:tblW w:w="10488" w:type="dxa"/>
        <w:tblInd w:w="-63" w:type="dxa"/>
        <w:tblLook w:val="01E0" w:firstRow="1" w:lastRow="1" w:firstColumn="1" w:lastColumn="1" w:noHBand="0" w:noVBand="0"/>
      </w:tblPr>
      <w:tblGrid>
        <w:gridCol w:w="7410"/>
        <w:gridCol w:w="3078"/>
      </w:tblGrid>
      <w:tr w:rsidR="002D3039" w:rsidRPr="002D3039" w14:paraId="19928780" w14:textId="77777777" w:rsidTr="00504823">
        <w:tc>
          <w:tcPr>
            <w:tcW w:w="7410" w:type="dxa"/>
          </w:tcPr>
          <w:p w14:paraId="20995AFD" w14:textId="77777777" w:rsidR="002D3039" w:rsidRPr="002D3039" w:rsidRDefault="002D3039" w:rsidP="002D3039">
            <w:pPr>
              <w:spacing w:after="0"/>
              <w:jc w:val="center"/>
              <w:rPr>
                <w:rFonts w:ascii="Times New Roman" w:hAnsi="Times New Roman" w:cs="Times New Roman"/>
                <w:b/>
                <w:sz w:val="24"/>
                <w:szCs w:val="24"/>
              </w:rPr>
            </w:pPr>
            <w:r w:rsidRPr="002D3039">
              <w:rPr>
                <w:rFonts w:ascii="Times New Roman" w:hAnsi="Times New Roman" w:cs="Times New Roman"/>
                <w:b/>
                <w:sz w:val="24"/>
                <w:szCs w:val="24"/>
              </w:rPr>
              <w:t>R  O  M  Â  N  I  A</w:t>
            </w:r>
          </w:p>
          <w:p w14:paraId="364469FD" w14:textId="77777777" w:rsidR="002D3039" w:rsidRPr="002D3039" w:rsidRDefault="002D3039" w:rsidP="002D3039">
            <w:pPr>
              <w:spacing w:after="0"/>
              <w:jc w:val="center"/>
              <w:rPr>
                <w:rFonts w:ascii="Times New Roman" w:hAnsi="Times New Roman" w:cs="Times New Roman"/>
                <w:b/>
                <w:sz w:val="24"/>
                <w:szCs w:val="24"/>
              </w:rPr>
            </w:pPr>
            <w:r w:rsidRPr="002D3039">
              <w:rPr>
                <w:rFonts w:ascii="Times New Roman" w:hAnsi="Times New Roman" w:cs="Times New Roman"/>
                <w:b/>
                <w:sz w:val="24"/>
                <w:szCs w:val="24"/>
              </w:rPr>
              <w:t>MINISTERUL AFACERILOR INTERNE</w:t>
            </w:r>
          </w:p>
          <w:p w14:paraId="6150E737" w14:textId="77777777" w:rsidR="002D3039" w:rsidRPr="002D3039" w:rsidRDefault="002D3039" w:rsidP="002D3039">
            <w:pPr>
              <w:spacing w:after="0"/>
              <w:jc w:val="center"/>
              <w:rPr>
                <w:rFonts w:ascii="Times New Roman" w:hAnsi="Times New Roman" w:cs="Times New Roman"/>
                <w:b/>
                <w:sz w:val="24"/>
                <w:szCs w:val="24"/>
              </w:rPr>
            </w:pPr>
            <w:r w:rsidRPr="002D3039">
              <w:rPr>
                <w:rFonts w:ascii="Times New Roman" w:hAnsi="Times New Roman" w:cs="Times New Roman"/>
                <w:b/>
                <w:sz w:val="24"/>
                <w:szCs w:val="24"/>
              </w:rPr>
              <w:t>INSPECTORATUL GENERAL AL POLIŢIEI ROMÂNE</w:t>
            </w:r>
          </w:p>
          <w:p w14:paraId="04E81BAF" w14:textId="77777777" w:rsidR="002D3039" w:rsidRPr="002D3039" w:rsidRDefault="002D3039" w:rsidP="002D3039">
            <w:pPr>
              <w:spacing w:after="0"/>
              <w:jc w:val="center"/>
              <w:rPr>
                <w:rFonts w:ascii="Times New Roman" w:hAnsi="Times New Roman" w:cs="Times New Roman"/>
                <w:sz w:val="24"/>
                <w:szCs w:val="24"/>
              </w:rPr>
            </w:pPr>
            <w:r w:rsidRPr="002D3039">
              <w:rPr>
                <w:rFonts w:ascii="Times New Roman" w:hAnsi="Times New Roman" w:cs="Times New Roman"/>
                <w:sz w:val="24"/>
                <w:szCs w:val="24"/>
              </w:rPr>
              <w:t>INSPECTORATUL DE POLIŢIE JUDEŢEAN IAŞI</w:t>
            </w:r>
          </w:p>
          <w:p w14:paraId="68F45883" w14:textId="70930423" w:rsidR="002D3039" w:rsidRPr="002D3039" w:rsidRDefault="00DC1F6C" w:rsidP="002D3039">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 Serviciul pentru Actiuni Speciale</w:t>
            </w:r>
            <w:r w:rsidR="002D3039" w:rsidRPr="002D3039">
              <w:rPr>
                <w:rFonts w:ascii="Times New Roman" w:hAnsi="Times New Roman" w:cs="Times New Roman"/>
                <w:i/>
                <w:noProof/>
                <w:sz w:val="24"/>
                <w:szCs w:val="24"/>
                <w:lang w:val="en-US"/>
              </w:rPr>
              <w:drawing>
                <wp:anchor distT="0" distB="0" distL="114300" distR="114300" simplePos="0" relativeHeight="251661312" behindDoc="1" locked="0" layoutInCell="1" allowOverlap="1" wp14:anchorId="577E3A8F" wp14:editId="04094CEE">
                  <wp:simplePos x="0" y="0"/>
                  <wp:positionH relativeFrom="column">
                    <wp:posOffset>-730885</wp:posOffset>
                  </wp:positionH>
                  <wp:positionV relativeFrom="paragraph">
                    <wp:posOffset>-621665</wp:posOffset>
                  </wp:positionV>
                  <wp:extent cx="576580" cy="689610"/>
                  <wp:effectExtent l="0" t="0" r="0" b="0"/>
                  <wp:wrapThrough wrapText="bothSides">
                    <wp:wrapPolygon edited="0">
                      <wp:start x="0" y="0"/>
                      <wp:lineTo x="0" y="20884"/>
                      <wp:lineTo x="20696" y="20884"/>
                      <wp:lineTo x="20696" y="0"/>
                      <wp:lineTo x="0" y="0"/>
                    </wp:wrapPolygon>
                  </wp:wrapThrough>
                  <wp:docPr id="2" name="I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cstate="print">
                            <a:lum bright="12000"/>
                            <a:extLst>
                              <a:ext uri="{28A0092B-C50C-407E-A947-70E740481C1C}">
                                <a14:useLocalDpi xmlns:a14="http://schemas.microsoft.com/office/drawing/2010/main" val="0"/>
                              </a:ext>
                            </a:extLst>
                          </a:blip>
                          <a:srcRect/>
                          <a:stretch>
                            <a:fillRect/>
                          </a:stretch>
                        </pic:blipFill>
                        <pic:spPr bwMode="auto">
                          <a:xfrm>
                            <a:off x="0" y="0"/>
                            <a:ext cx="576580" cy="6896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78" w:type="dxa"/>
          </w:tcPr>
          <w:p w14:paraId="4301CF50" w14:textId="77777777" w:rsidR="002D3039" w:rsidRPr="002D3039" w:rsidRDefault="002D3039" w:rsidP="005B174F">
            <w:pPr>
              <w:jc w:val="center"/>
              <w:rPr>
                <w:rFonts w:ascii="Times New Roman" w:hAnsi="Times New Roman" w:cs="Times New Roman"/>
                <w:b/>
                <w:sz w:val="24"/>
                <w:szCs w:val="24"/>
              </w:rPr>
            </w:pPr>
            <w:r w:rsidRPr="002D3039">
              <w:rPr>
                <w:rFonts w:ascii="Times New Roman" w:hAnsi="Times New Roman" w:cs="Times New Roman"/>
                <w:b/>
                <w:sz w:val="24"/>
                <w:szCs w:val="24"/>
              </w:rPr>
              <w:t>NESECRET</w:t>
            </w:r>
          </w:p>
          <w:p w14:paraId="377B19A3" w14:textId="06F4580C" w:rsidR="002D3039" w:rsidRPr="002D3039" w:rsidRDefault="003E166F" w:rsidP="0025430E">
            <w:pPr>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sidR="002D3039" w:rsidRPr="002D3039">
              <w:rPr>
                <w:rFonts w:ascii="Times New Roman" w:hAnsi="Times New Roman" w:cs="Times New Roman"/>
                <w:b/>
                <w:sz w:val="24"/>
                <w:szCs w:val="24"/>
              </w:rPr>
              <w:t>Nr.</w:t>
            </w:r>
            <w:r>
              <w:rPr>
                <w:rFonts w:ascii="Times New Roman" w:hAnsi="Times New Roman" w:cs="Times New Roman"/>
                <w:b/>
                <w:sz w:val="24"/>
                <w:szCs w:val="24"/>
              </w:rPr>
              <w:t>1126628</w:t>
            </w:r>
            <w:r w:rsidR="002D3039" w:rsidRPr="002D3039">
              <w:rPr>
                <w:rFonts w:ascii="Times New Roman" w:hAnsi="Times New Roman" w:cs="Times New Roman"/>
                <w:b/>
                <w:sz w:val="24"/>
                <w:szCs w:val="24"/>
              </w:rPr>
              <w:t xml:space="preserve"> din</w:t>
            </w:r>
            <w:r>
              <w:rPr>
                <w:rFonts w:ascii="Times New Roman" w:hAnsi="Times New Roman" w:cs="Times New Roman"/>
                <w:b/>
                <w:sz w:val="24"/>
                <w:szCs w:val="24"/>
              </w:rPr>
              <w:t xml:space="preserve"> 03.03.2026</w:t>
            </w:r>
            <w:r w:rsidR="002D3039" w:rsidRPr="002D3039">
              <w:rPr>
                <w:rFonts w:ascii="Times New Roman" w:hAnsi="Times New Roman" w:cs="Times New Roman"/>
                <w:b/>
                <w:sz w:val="24"/>
                <w:szCs w:val="24"/>
              </w:rPr>
              <w:t xml:space="preserve"> </w:t>
            </w:r>
            <w:r w:rsidR="0025430E">
              <w:rPr>
                <w:rFonts w:ascii="Times New Roman" w:hAnsi="Times New Roman" w:cs="Times New Roman"/>
                <w:b/>
                <w:sz w:val="24"/>
                <w:szCs w:val="24"/>
              </w:rPr>
              <w:t xml:space="preserve"> </w:t>
            </w:r>
          </w:p>
          <w:p w14:paraId="089364E6" w14:textId="77777777" w:rsidR="002D3039" w:rsidRPr="002D3039" w:rsidRDefault="002D3039" w:rsidP="005B174F">
            <w:pPr>
              <w:jc w:val="center"/>
              <w:rPr>
                <w:rFonts w:ascii="Times New Roman" w:hAnsi="Times New Roman" w:cs="Times New Roman"/>
                <w:b/>
                <w:sz w:val="24"/>
                <w:szCs w:val="24"/>
              </w:rPr>
            </w:pPr>
            <w:r w:rsidRPr="002D3039">
              <w:rPr>
                <w:rFonts w:ascii="Times New Roman" w:hAnsi="Times New Roman" w:cs="Times New Roman"/>
                <w:b/>
                <w:sz w:val="24"/>
                <w:szCs w:val="24"/>
              </w:rPr>
              <w:t>Ex. unic</w:t>
            </w:r>
          </w:p>
        </w:tc>
      </w:tr>
    </w:tbl>
    <w:p w14:paraId="17A90064" w14:textId="77777777" w:rsidR="00504823" w:rsidRDefault="00436122" w:rsidP="00436122">
      <w:pPr>
        <w:spacing w:after="0" w:line="240" w:lineRule="auto"/>
        <w:ind w:left="6372" w:firstLine="708"/>
        <w:rPr>
          <w:rFonts w:ascii="Times New Roman" w:eastAsia="Times New Roman" w:hAnsi="Times New Roman" w:cs="Times New Roman"/>
          <w:sz w:val="24"/>
          <w:szCs w:val="24"/>
          <w:lang w:val="fr-FR"/>
        </w:rPr>
      </w:pPr>
      <w:r w:rsidRPr="00436122">
        <w:rPr>
          <w:rFonts w:ascii="Times New Roman" w:eastAsia="Times New Roman" w:hAnsi="Times New Roman" w:cs="Times New Roman"/>
          <w:sz w:val="24"/>
          <w:szCs w:val="24"/>
          <w:lang w:val="fr-FR"/>
        </w:rPr>
        <w:t xml:space="preserve">      </w:t>
      </w:r>
    </w:p>
    <w:p w14:paraId="692A4067" w14:textId="77777777" w:rsidR="00504823" w:rsidRDefault="00504823" w:rsidP="00436122">
      <w:pPr>
        <w:spacing w:after="0" w:line="240" w:lineRule="auto"/>
        <w:ind w:left="6372" w:firstLine="708"/>
        <w:rPr>
          <w:rFonts w:ascii="Times New Roman" w:eastAsia="Times New Roman" w:hAnsi="Times New Roman" w:cs="Times New Roman"/>
          <w:sz w:val="24"/>
          <w:szCs w:val="24"/>
          <w:lang w:val="fr-FR"/>
        </w:rPr>
      </w:pPr>
    </w:p>
    <w:p w14:paraId="14F598FF" w14:textId="77777777" w:rsidR="00504823" w:rsidRDefault="00504823" w:rsidP="00436122">
      <w:pPr>
        <w:spacing w:after="0" w:line="240" w:lineRule="auto"/>
        <w:ind w:left="6372" w:firstLine="708"/>
        <w:rPr>
          <w:rFonts w:ascii="Times New Roman" w:eastAsia="Times New Roman" w:hAnsi="Times New Roman" w:cs="Times New Roman"/>
          <w:sz w:val="24"/>
          <w:szCs w:val="24"/>
          <w:lang w:val="fr-FR"/>
        </w:rPr>
      </w:pPr>
    </w:p>
    <w:p w14:paraId="2CFB1F7E" w14:textId="77777777" w:rsidR="00504823" w:rsidRDefault="00504823" w:rsidP="00436122">
      <w:pPr>
        <w:spacing w:after="0" w:line="240" w:lineRule="auto"/>
        <w:ind w:left="6372" w:firstLine="708"/>
        <w:rPr>
          <w:rFonts w:ascii="Times New Roman" w:eastAsia="Times New Roman" w:hAnsi="Times New Roman" w:cs="Times New Roman"/>
          <w:sz w:val="24"/>
          <w:szCs w:val="24"/>
          <w:lang w:val="fr-FR"/>
        </w:rPr>
      </w:pPr>
    </w:p>
    <w:p w14:paraId="245DEB41" w14:textId="4980B19A" w:rsidR="00436122" w:rsidRPr="00436122" w:rsidRDefault="00436122" w:rsidP="00436122">
      <w:pPr>
        <w:spacing w:after="0" w:line="240" w:lineRule="auto"/>
        <w:ind w:left="6372" w:firstLine="708"/>
        <w:rPr>
          <w:rFonts w:ascii="Times New Roman" w:eastAsia="Times New Roman" w:hAnsi="Times New Roman" w:cs="Times New Roman"/>
          <w:b/>
          <w:sz w:val="24"/>
          <w:szCs w:val="24"/>
          <w:u w:val="single"/>
          <w:lang w:val="fr-FR"/>
        </w:rPr>
      </w:pPr>
      <w:r w:rsidRPr="00436122">
        <w:rPr>
          <w:rFonts w:ascii="Times New Roman" w:eastAsia="Times New Roman" w:hAnsi="Times New Roman" w:cs="Times New Roman"/>
          <w:sz w:val="24"/>
          <w:szCs w:val="24"/>
          <w:lang w:val="fr-FR"/>
        </w:rPr>
        <w:t xml:space="preserve"> </w:t>
      </w:r>
      <w:r w:rsidRPr="00436122">
        <w:rPr>
          <w:rFonts w:ascii="Times New Roman" w:eastAsia="Times New Roman" w:hAnsi="Times New Roman" w:cs="Times New Roman"/>
          <w:b/>
          <w:sz w:val="24"/>
          <w:szCs w:val="24"/>
          <w:u w:val="single"/>
          <w:lang w:val="fr-FR"/>
        </w:rPr>
        <w:t>APROB</w:t>
      </w:r>
    </w:p>
    <w:p w14:paraId="4216ECA3" w14:textId="77777777" w:rsidR="00436122" w:rsidRPr="00436122" w:rsidRDefault="00436122" w:rsidP="00436122">
      <w:pPr>
        <w:spacing w:after="0" w:line="240" w:lineRule="auto"/>
        <w:rPr>
          <w:rFonts w:ascii="Times New Roman" w:eastAsia="Times New Roman" w:hAnsi="Times New Roman" w:cs="Times New Roman"/>
          <w:sz w:val="24"/>
          <w:szCs w:val="24"/>
          <w:lang w:val="fr-FR"/>
        </w:rPr>
      </w:pP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t xml:space="preserve">            ŞEFUL INSPECTORATULUI</w:t>
      </w:r>
    </w:p>
    <w:p w14:paraId="048102C2" w14:textId="77777777" w:rsidR="00436122" w:rsidRPr="00732F3B" w:rsidRDefault="00436122" w:rsidP="00436122">
      <w:pPr>
        <w:spacing w:after="0" w:line="240" w:lineRule="auto"/>
        <w:rPr>
          <w:rFonts w:ascii="Times New Roman" w:eastAsia="Times New Roman" w:hAnsi="Times New Roman" w:cs="Times New Roman"/>
          <w:i/>
          <w:sz w:val="24"/>
          <w:szCs w:val="24"/>
          <w:lang w:val="fr-FR"/>
        </w:rPr>
      </w:pP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r>
      <w:r w:rsidRPr="00436122">
        <w:rPr>
          <w:rFonts w:ascii="Times New Roman" w:eastAsia="Times New Roman" w:hAnsi="Times New Roman" w:cs="Times New Roman"/>
          <w:sz w:val="24"/>
          <w:szCs w:val="24"/>
          <w:lang w:val="fr-FR"/>
        </w:rPr>
        <w:tab/>
        <w:t xml:space="preserve">          </w:t>
      </w:r>
      <w:r w:rsidRPr="00732F3B">
        <w:rPr>
          <w:rFonts w:ascii="Times New Roman" w:eastAsia="Times New Roman" w:hAnsi="Times New Roman" w:cs="Times New Roman"/>
          <w:i/>
          <w:sz w:val="24"/>
          <w:szCs w:val="24"/>
          <w:lang w:val="fr-FR"/>
        </w:rPr>
        <w:t>Chestor de poliţie</w:t>
      </w:r>
    </w:p>
    <w:p w14:paraId="64538246" w14:textId="77777777" w:rsidR="00436122" w:rsidRPr="00436122" w:rsidRDefault="00436122" w:rsidP="00436122">
      <w:pPr>
        <w:spacing w:after="0" w:line="240" w:lineRule="auto"/>
        <w:rPr>
          <w:rFonts w:ascii="Times New Roman" w:eastAsia="Times New Roman" w:hAnsi="Times New Roman" w:cs="Times New Roman"/>
          <w:sz w:val="24"/>
          <w:szCs w:val="24"/>
          <w:lang w:val="fr-FR"/>
        </w:rPr>
      </w:pPr>
    </w:p>
    <w:p w14:paraId="72B9A14D" w14:textId="77777777" w:rsidR="00436122" w:rsidRPr="00436122" w:rsidRDefault="00436122" w:rsidP="00436122">
      <w:pPr>
        <w:spacing w:after="0" w:line="240" w:lineRule="auto"/>
        <w:rPr>
          <w:rFonts w:ascii="Times New Roman" w:eastAsia="Times New Roman" w:hAnsi="Times New Roman" w:cs="Times New Roman"/>
          <w:b/>
          <w:sz w:val="24"/>
          <w:szCs w:val="24"/>
          <w:u w:val="single"/>
        </w:rPr>
      </w:pPr>
      <w:r w:rsidRPr="00436122">
        <w:rPr>
          <w:rFonts w:ascii="Times New Roman" w:eastAsia="Times New Roman" w:hAnsi="Times New Roman" w:cs="Times New Roman"/>
          <w:sz w:val="24"/>
          <w:szCs w:val="24"/>
          <w:lang w:val="fr-FR"/>
        </w:rPr>
        <w:t xml:space="preserve">      </w:t>
      </w:r>
      <w:r w:rsidRPr="00436122">
        <w:rPr>
          <w:rFonts w:ascii="Times New Roman" w:eastAsia="Times New Roman" w:hAnsi="Times New Roman" w:cs="Times New Roman"/>
          <w:b/>
          <w:sz w:val="24"/>
          <w:szCs w:val="24"/>
          <w:u w:val="single"/>
        </w:rPr>
        <w:t xml:space="preserve">DE ACORD, </w:t>
      </w:r>
      <w:r w:rsidRPr="00436122">
        <w:rPr>
          <w:rFonts w:ascii="Times New Roman" w:eastAsia="Times New Roman" w:hAnsi="Times New Roman" w:cs="Times New Roman"/>
          <w:b/>
          <w:sz w:val="24"/>
          <w:szCs w:val="24"/>
          <w:u w:val="single"/>
          <w:lang w:val="fr-FR"/>
        </w:rPr>
        <w:t>ROG APROBA</w:t>
      </w:r>
      <w:r w:rsidRPr="00436122">
        <w:rPr>
          <w:rFonts w:ascii="Times New Roman" w:eastAsia="Times New Roman" w:hAnsi="Times New Roman" w:cs="Times New Roman"/>
          <w:b/>
          <w:sz w:val="24"/>
          <w:szCs w:val="24"/>
          <w:u w:val="single"/>
        </w:rPr>
        <w:t>ŢI</w:t>
      </w:r>
      <w:r w:rsidRPr="00436122">
        <w:rPr>
          <w:rFonts w:ascii="Times New Roman" w:eastAsia="Times New Roman" w:hAnsi="Times New Roman" w:cs="Times New Roman"/>
          <w:sz w:val="24"/>
          <w:szCs w:val="24"/>
        </w:rPr>
        <w:t xml:space="preserve">             </w:t>
      </w:r>
      <w:r w:rsidRPr="00436122">
        <w:rPr>
          <w:rFonts w:ascii="Times New Roman" w:eastAsia="Times New Roman" w:hAnsi="Times New Roman" w:cs="Times New Roman"/>
          <w:sz w:val="24"/>
          <w:szCs w:val="24"/>
        </w:rPr>
        <w:tab/>
        <w:t xml:space="preserve">                                 GÎTLAN COSTEL</w:t>
      </w:r>
    </w:p>
    <w:p w14:paraId="566DFA10" w14:textId="6A34CA74" w:rsidR="00436122" w:rsidRPr="00436122" w:rsidRDefault="00436122" w:rsidP="00436122">
      <w:pPr>
        <w:spacing w:after="0" w:line="240" w:lineRule="auto"/>
        <w:rPr>
          <w:rFonts w:ascii="Times New Roman" w:eastAsia="Times New Roman" w:hAnsi="Times New Roman" w:cs="Times New Roman"/>
          <w:sz w:val="24"/>
          <w:szCs w:val="24"/>
          <w:u w:val="single"/>
          <w:lang w:val="fr-FR"/>
        </w:rPr>
      </w:pPr>
      <w:r w:rsidRPr="00436122">
        <w:rPr>
          <w:rFonts w:ascii="Times New Roman" w:eastAsia="Times New Roman" w:hAnsi="Times New Roman" w:cs="Times New Roman"/>
          <w:sz w:val="24"/>
          <w:szCs w:val="24"/>
          <w:lang w:val="fr-FR"/>
        </w:rPr>
        <w:t xml:space="preserve">   </w:t>
      </w:r>
      <w:r w:rsidRPr="00436122">
        <w:rPr>
          <w:rFonts w:ascii="Times New Roman" w:eastAsia="Times New Roman" w:hAnsi="Times New Roman" w:cs="Times New Roman"/>
          <w:sz w:val="24"/>
          <w:szCs w:val="24"/>
        </w:rPr>
        <w:t xml:space="preserve"> </w:t>
      </w:r>
      <w:r w:rsidR="009D7ECA">
        <w:rPr>
          <w:rFonts w:ascii="Times New Roman" w:eastAsia="Times New Roman" w:hAnsi="Times New Roman" w:cs="Times New Roman"/>
          <w:sz w:val="24"/>
          <w:szCs w:val="24"/>
        </w:rPr>
        <w:tab/>
      </w:r>
      <w:r w:rsidR="009D7ECA">
        <w:rPr>
          <w:rFonts w:ascii="Times New Roman" w:eastAsia="Times New Roman" w:hAnsi="Times New Roman" w:cs="Times New Roman"/>
          <w:sz w:val="24"/>
          <w:szCs w:val="24"/>
        </w:rPr>
        <w:tab/>
      </w:r>
      <w:r w:rsidR="009D7ECA" w:rsidRPr="009D7ECA">
        <w:rPr>
          <w:rFonts w:ascii="Times New Roman" w:eastAsia="Times New Roman" w:hAnsi="Times New Roman" w:cs="Times New Roman"/>
          <w:sz w:val="24"/>
          <w:szCs w:val="24"/>
          <w:lang w:val="fr-FR"/>
        </w:rPr>
        <w:t>ȘEF S.A.S.</w:t>
      </w:r>
      <w:r w:rsidRPr="00436122">
        <w:rPr>
          <w:rFonts w:ascii="Times New Roman" w:eastAsia="Times New Roman" w:hAnsi="Times New Roman" w:cs="Times New Roman"/>
          <w:sz w:val="24"/>
          <w:szCs w:val="24"/>
          <w:lang w:val="fr-FR"/>
        </w:rPr>
        <w:tab/>
        <w:t xml:space="preserve">                   </w:t>
      </w:r>
    </w:p>
    <w:p w14:paraId="541F11A7" w14:textId="77777777" w:rsidR="00436122" w:rsidRPr="00732F3B" w:rsidRDefault="00436122" w:rsidP="00436122">
      <w:pPr>
        <w:spacing w:after="0" w:line="240" w:lineRule="auto"/>
        <w:rPr>
          <w:rFonts w:ascii="Times New Roman" w:eastAsia="Times New Roman" w:hAnsi="Times New Roman" w:cs="Times New Roman"/>
          <w:i/>
          <w:sz w:val="24"/>
          <w:szCs w:val="24"/>
          <w:lang w:val="fr-FR"/>
        </w:rPr>
      </w:pPr>
      <w:r w:rsidRPr="00732F3B">
        <w:rPr>
          <w:rFonts w:ascii="Times New Roman" w:eastAsia="Times New Roman" w:hAnsi="Times New Roman" w:cs="Times New Roman"/>
          <w:i/>
          <w:sz w:val="24"/>
          <w:szCs w:val="24"/>
          <w:lang w:val="fr-FR"/>
        </w:rPr>
        <w:t xml:space="preserve">              Comisar șef de poliție</w:t>
      </w:r>
    </w:p>
    <w:p w14:paraId="46F50557" w14:textId="77777777" w:rsidR="00436122" w:rsidRPr="00436122" w:rsidRDefault="00436122" w:rsidP="00436122">
      <w:pPr>
        <w:spacing w:after="0" w:line="240" w:lineRule="auto"/>
        <w:rPr>
          <w:rFonts w:ascii="Times New Roman" w:eastAsia="Times New Roman" w:hAnsi="Times New Roman" w:cs="Times New Roman"/>
          <w:sz w:val="24"/>
          <w:szCs w:val="24"/>
          <w:lang w:val="fr-FR"/>
        </w:rPr>
      </w:pPr>
    </w:p>
    <w:p w14:paraId="1C55667B" w14:textId="618DC331" w:rsidR="00436122" w:rsidRDefault="009D7ECA" w:rsidP="00436122">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lang w:val="fr-FR"/>
        </w:rPr>
        <w:t xml:space="preserve">         </w:t>
      </w:r>
      <w:r w:rsidRPr="009D7ECA">
        <w:rPr>
          <w:rFonts w:ascii="Times New Roman" w:eastAsia="Times New Roman" w:hAnsi="Times New Roman" w:cs="Times New Roman"/>
          <w:sz w:val="24"/>
          <w:szCs w:val="24"/>
          <w:lang w:val="fr-FR"/>
        </w:rPr>
        <w:t>SCHIOPU COSTEL-GABRIEL</w:t>
      </w:r>
    </w:p>
    <w:p w14:paraId="79286DCE" w14:textId="77777777" w:rsidR="00436122" w:rsidRDefault="00436122" w:rsidP="00EE0034">
      <w:pPr>
        <w:spacing w:after="0" w:line="312" w:lineRule="auto"/>
        <w:ind w:firstLine="720"/>
        <w:jc w:val="center"/>
        <w:rPr>
          <w:rFonts w:ascii="Times New Roman" w:hAnsi="Times New Roman" w:cs="Times New Roman"/>
          <w:b/>
          <w:sz w:val="24"/>
          <w:szCs w:val="24"/>
        </w:rPr>
      </w:pPr>
    </w:p>
    <w:p w14:paraId="38F3E8BC" w14:textId="77777777" w:rsidR="00504823" w:rsidRDefault="00504823" w:rsidP="00EE0034">
      <w:pPr>
        <w:spacing w:after="0" w:line="312" w:lineRule="auto"/>
        <w:ind w:firstLine="720"/>
        <w:jc w:val="center"/>
        <w:rPr>
          <w:rFonts w:ascii="Times New Roman" w:hAnsi="Times New Roman" w:cs="Times New Roman"/>
          <w:b/>
          <w:sz w:val="24"/>
          <w:szCs w:val="24"/>
        </w:rPr>
      </w:pPr>
    </w:p>
    <w:p w14:paraId="00344479" w14:textId="77777777" w:rsidR="00504823" w:rsidRDefault="00504823" w:rsidP="00EE0034">
      <w:pPr>
        <w:spacing w:after="0" w:line="312" w:lineRule="auto"/>
        <w:ind w:firstLine="720"/>
        <w:jc w:val="center"/>
        <w:rPr>
          <w:rFonts w:ascii="Times New Roman" w:hAnsi="Times New Roman" w:cs="Times New Roman"/>
          <w:b/>
          <w:sz w:val="24"/>
          <w:szCs w:val="24"/>
        </w:rPr>
      </w:pPr>
    </w:p>
    <w:p w14:paraId="70339711" w14:textId="77777777" w:rsidR="00504823" w:rsidRDefault="00504823" w:rsidP="00EE0034">
      <w:pPr>
        <w:spacing w:after="0" w:line="312" w:lineRule="auto"/>
        <w:ind w:firstLine="720"/>
        <w:jc w:val="center"/>
        <w:rPr>
          <w:rFonts w:ascii="Times New Roman" w:hAnsi="Times New Roman" w:cs="Times New Roman"/>
          <w:b/>
          <w:sz w:val="24"/>
          <w:szCs w:val="24"/>
        </w:rPr>
      </w:pPr>
    </w:p>
    <w:p w14:paraId="49929ADE" w14:textId="77777777" w:rsidR="0089400D" w:rsidRPr="00732F3B" w:rsidRDefault="00EE0034" w:rsidP="0089400D">
      <w:pPr>
        <w:spacing w:after="0" w:line="240" w:lineRule="auto"/>
        <w:jc w:val="center"/>
        <w:rPr>
          <w:rFonts w:ascii="Times New Roman" w:hAnsi="Times New Roman" w:cs="Times New Roman"/>
          <w:b/>
          <w:sz w:val="24"/>
          <w:szCs w:val="24"/>
        </w:rPr>
      </w:pPr>
      <w:r w:rsidRPr="00732F3B">
        <w:rPr>
          <w:rFonts w:ascii="Times New Roman" w:hAnsi="Times New Roman" w:cs="Times New Roman"/>
          <w:b/>
          <w:sz w:val="24"/>
          <w:szCs w:val="24"/>
        </w:rPr>
        <w:t xml:space="preserve">Caiet de sarcini </w:t>
      </w:r>
    </w:p>
    <w:p w14:paraId="0332A939" w14:textId="184C021B" w:rsidR="0089400D" w:rsidRPr="00732F3B" w:rsidRDefault="0089400D" w:rsidP="0089400D">
      <w:pPr>
        <w:spacing w:after="0" w:line="240" w:lineRule="auto"/>
        <w:jc w:val="center"/>
        <w:rPr>
          <w:rFonts w:ascii="Times New Roman" w:eastAsia="Times New Roman" w:hAnsi="Times New Roman" w:cs="Times New Roman"/>
          <w:b/>
          <w:color w:val="000000"/>
          <w:sz w:val="24"/>
          <w:szCs w:val="24"/>
        </w:rPr>
      </w:pPr>
      <w:r w:rsidRPr="00732F3B">
        <w:rPr>
          <w:rFonts w:ascii="Times New Roman" w:eastAsia="Times New Roman" w:hAnsi="Times New Roman" w:cs="Times New Roman"/>
          <w:b/>
          <w:color w:val="000000"/>
          <w:sz w:val="24"/>
          <w:szCs w:val="24"/>
        </w:rPr>
        <w:t>privind realizarea achizitiei ce are ca obiect:</w:t>
      </w:r>
    </w:p>
    <w:p w14:paraId="207576C8" w14:textId="5147D07C" w:rsidR="00917419" w:rsidRPr="00573DF1" w:rsidRDefault="00917419" w:rsidP="004F0516">
      <w:pPr>
        <w:widowControl w:val="0"/>
        <w:spacing w:after="0" w:line="240" w:lineRule="auto"/>
        <w:jc w:val="both"/>
        <w:rPr>
          <w:rFonts w:ascii="Times New Roman" w:hAnsi="Times New Roman" w:cs="Times New Roman"/>
          <w:sz w:val="24"/>
          <w:szCs w:val="24"/>
        </w:rPr>
      </w:pPr>
      <w:r w:rsidRPr="00573DF1">
        <w:rPr>
          <w:rFonts w:ascii="Times New Roman" w:hAnsi="Times New Roman" w:cs="Times New Roman"/>
          <w:b/>
          <w:sz w:val="24"/>
          <w:szCs w:val="24"/>
        </w:rPr>
        <w:t xml:space="preserve">Achizitia de ,,Robot țintă autonom - siluetă 3D pentru antrenamente de tragere cu arme de foc, cu control de la distanță”, </w:t>
      </w:r>
      <w:r w:rsidRPr="00573DF1">
        <w:rPr>
          <w:rFonts w:ascii="Times New Roman" w:hAnsi="Times New Roman" w:cs="Times New Roman"/>
          <w:sz w:val="24"/>
          <w:szCs w:val="24"/>
        </w:rPr>
        <w:t>pentru implementarea proiectul "SAFEBORDER - Bolstering cross-border security: Strengthening the capacities of the Moldovan and Romanian Police’s Special Action Units” -  cod proiect ROMD00163,  finantat in ca</w:t>
      </w:r>
      <w:r w:rsidR="00732F3B">
        <w:rPr>
          <w:rFonts w:ascii="Times New Roman" w:hAnsi="Times New Roman" w:cs="Times New Roman"/>
          <w:sz w:val="24"/>
          <w:szCs w:val="24"/>
        </w:rPr>
        <w:t xml:space="preserve">drul Programului Interreg NEXT VI A </w:t>
      </w:r>
      <w:r w:rsidRPr="00573DF1">
        <w:rPr>
          <w:rFonts w:ascii="Times New Roman" w:hAnsi="Times New Roman" w:cs="Times New Roman"/>
          <w:sz w:val="24"/>
          <w:szCs w:val="24"/>
        </w:rPr>
        <w:t>România-Republica Moldova 2021-2027.</w:t>
      </w:r>
    </w:p>
    <w:p w14:paraId="0DAE6950" w14:textId="77777777" w:rsidR="00917419" w:rsidRPr="00573DF1" w:rsidRDefault="00917419" w:rsidP="00917419">
      <w:pPr>
        <w:widowControl w:val="0"/>
        <w:spacing w:after="0" w:line="240" w:lineRule="auto"/>
        <w:jc w:val="both"/>
        <w:rPr>
          <w:rFonts w:ascii="Times New Roman" w:hAnsi="Times New Roman" w:cs="Times New Roman"/>
          <w:sz w:val="24"/>
          <w:szCs w:val="24"/>
        </w:rPr>
      </w:pPr>
    </w:p>
    <w:p w14:paraId="770ACB45" w14:textId="77777777" w:rsidR="00917419" w:rsidRPr="00573DF1" w:rsidRDefault="00917419" w:rsidP="00917419">
      <w:pPr>
        <w:spacing w:after="0"/>
        <w:jc w:val="both"/>
        <w:rPr>
          <w:rFonts w:ascii="Times New Roman" w:hAnsi="Times New Roman" w:cs="Times New Roman"/>
          <w:sz w:val="24"/>
          <w:szCs w:val="24"/>
          <w:lang w:val="es-ES"/>
        </w:rPr>
      </w:pPr>
      <w:r w:rsidRPr="00573DF1">
        <w:rPr>
          <w:rFonts w:ascii="Times New Roman" w:hAnsi="Times New Roman" w:cs="Times New Roman"/>
          <w:sz w:val="24"/>
          <w:szCs w:val="24"/>
          <w:lang w:val="es-ES"/>
        </w:rPr>
        <w:t xml:space="preserve">Cod  de clasificare CPV principal  (Rev.2): 35740000-3 Simulatoare de luptă; </w:t>
      </w:r>
    </w:p>
    <w:p w14:paraId="74251285" w14:textId="77777777" w:rsidR="00917419" w:rsidRPr="00573DF1" w:rsidRDefault="00917419" w:rsidP="00917419">
      <w:pPr>
        <w:spacing w:after="0"/>
        <w:jc w:val="both"/>
        <w:rPr>
          <w:rFonts w:ascii="Times New Roman" w:hAnsi="Times New Roman" w:cs="Times New Roman"/>
          <w:sz w:val="24"/>
          <w:szCs w:val="24"/>
          <w:lang w:val="es-ES"/>
        </w:rPr>
      </w:pPr>
      <w:r w:rsidRPr="00573DF1">
        <w:rPr>
          <w:rFonts w:ascii="Times New Roman" w:hAnsi="Times New Roman" w:cs="Times New Roman"/>
          <w:sz w:val="24"/>
          <w:szCs w:val="24"/>
          <w:lang w:val="es-ES"/>
        </w:rPr>
        <w:t>Cod  de clasificare CPV secundar  (Rev.2):42997300-4 Roboţi industriali</w:t>
      </w:r>
    </w:p>
    <w:p w14:paraId="70E989C5" w14:textId="77777777" w:rsidR="000A24EB" w:rsidRPr="0089400D" w:rsidRDefault="000A24EB" w:rsidP="00C97C4E">
      <w:pPr>
        <w:spacing w:after="0" w:line="312" w:lineRule="auto"/>
        <w:ind w:firstLine="720"/>
        <w:jc w:val="center"/>
        <w:rPr>
          <w:rFonts w:ascii="Times New Roman" w:hAnsi="Times New Roman" w:cs="Times New Roman"/>
          <w:b/>
          <w:sz w:val="24"/>
          <w:szCs w:val="24"/>
          <w:lang w:val="es-ES"/>
        </w:rPr>
      </w:pPr>
    </w:p>
    <w:p w14:paraId="3B52A469" w14:textId="24CDD100" w:rsidR="000A24EB" w:rsidRPr="00FB344B" w:rsidRDefault="000A24EB"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bCs/>
          <w:color w:val="000000"/>
          <w:sz w:val="24"/>
          <w:szCs w:val="24"/>
          <w:lang w:val="es-ES"/>
        </w:rPr>
        <w:t>Cuprins</w:t>
      </w:r>
      <w:r w:rsidR="00FB45DE" w:rsidRPr="00FB344B">
        <w:rPr>
          <w:rFonts w:ascii="Times New Roman" w:hAnsi="Times New Roman" w:cs="Times New Roman"/>
          <w:bCs/>
          <w:color w:val="000000"/>
          <w:sz w:val="24"/>
          <w:szCs w:val="24"/>
          <w:lang w:val="es-ES"/>
        </w:rPr>
        <w:t>:</w:t>
      </w:r>
      <w:r w:rsidRPr="00FB344B">
        <w:rPr>
          <w:rFonts w:ascii="Times New Roman" w:hAnsi="Times New Roman" w:cs="Times New Roman"/>
          <w:bCs/>
          <w:color w:val="000000"/>
          <w:sz w:val="24"/>
          <w:szCs w:val="24"/>
          <w:lang w:val="es-ES"/>
        </w:rPr>
        <w:t xml:space="preserve"> </w:t>
      </w:r>
    </w:p>
    <w:p w14:paraId="6C7A2E7A" w14:textId="6411818C" w:rsidR="000A24EB" w:rsidRPr="00FB344B" w:rsidRDefault="000A24EB"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bCs/>
          <w:color w:val="000000"/>
          <w:sz w:val="24"/>
          <w:szCs w:val="24"/>
          <w:lang w:val="es-ES"/>
        </w:rPr>
        <w:t xml:space="preserve">1 </w:t>
      </w:r>
      <w:r w:rsidR="0030194B" w:rsidRPr="00FB344B">
        <w:rPr>
          <w:rFonts w:ascii="Times New Roman" w:hAnsi="Times New Roman" w:cs="Times New Roman"/>
          <w:bCs/>
          <w:color w:val="000000"/>
          <w:sz w:val="24"/>
          <w:szCs w:val="24"/>
          <w:lang w:val="es-ES"/>
        </w:rPr>
        <w:t>I</w:t>
      </w:r>
      <w:r w:rsidR="008032E0" w:rsidRPr="00FB344B">
        <w:rPr>
          <w:rFonts w:ascii="Times New Roman" w:hAnsi="Times New Roman" w:cs="Times New Roman"/>
          <w:bCs/>
          <w:color w:val="000000"/>
          <w:sz w:val="24"/>
          <w:szCs w:val="24"/>
          <w:lang w:val="es-ES"/>
        </w:rPr>
        <w:t xml:space="preserve">ntroducere </w:t>
      </w:r>
      <w:r w:rsidR="00017ACD" w:rsidRPr="00FB344B">
        <w:rPr>
          <w:rFonts w:ascii="Times New Roman" w:hAnsi="Times New Roman" w:cs="Times New Roman"/>
          <w:bCs/>
          <w:color w:val="000000"/>
          <w:sz w:val="24"/>
          <w:szCs w:val="24"/>
          <w:lang w:val="es-ES"/>
        </w:rPr>
        <w:t>………………………………………………………………………………………….</w:t>
      </w:r>
      <w:r w:rsidR="00EE64E9">
        <w:rPr>
          <w:rFonts w:ascii="Times New Roman" w:hAnsi="Times New Roman" w:cs="Times New Roman"/>
          <w:bCs/>
          <w:color w:val="000000"/>
          <w:sz w:val="24"/>
          <w:szCs w:val="24"/>
          <w:lang w:val="es-ES"/>
        </w:rPr>
        <w:t xml:space="preserve"> </w:t>
      </w:r>
      <w:r w:rsidR="005206A2">
        <w:rPr>
          <w:rFonts w:ascii="Times New Roman" w:hAnsi="Times New Roman" w:cs="Times New Roman"/>
          <w:bCs/>
          <w:color w:val="000000"/>
          <w:sz w:val="24"/>
          <w:szCs w:val="24"/>
          <w:lang w:val="es-ES"/>
        </w:rPr>
        <w:t>2</w:t>
      </w:r>
    </w:p>
    <w:p w14:paraId="2655F276" w14:textId="2B17A019" w:rsidR="000A24EB" w:rsidRPr="00FB344B" w:rsidRDefault="0030194B"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bCs/>
          <w:color w:val="000000"/>
          <w:sz w:val="24"/>
          <w:szCs w:val="24"/>
          <w:lang w:val="es-ES"/>
        </w:rPr>
        <w:t>2 C</w:t>
      </w:r>
      <w:r w:rsidR="008032E0" w:rsidRPr="00FB344B">
        <w:rPr>
          <w:rFonts w:ascii="Times New Roman" w:hAnsi="Times New Roman" w:cs="Times New Roman"/>
          <w:bCs/>
          <w:color w:val="000000"/>
          <w:sz w:val="24"/>
          <w:szCs w:val="24"/>
          <w:lang w:val="es-ES"/>
        </w:rPr>
        <w:t xml:space="preserve">ontextul realizării acestei achiziții de produse </w:t>
      </w:r>
      <w:r w:rsidR="00017ACD" w:rsidRPr="00FB344B">
        <w:rPr>
          <w:rFonts w:ascii="Times New Roman" w:hAnsi="Times New Roman" w:cs="Times New Roman"/>
          <w:bCs/>
          <w:color w:val="000000"/>
          <w:sz w:val="24"/>
          <w:szCs w:val="24"/>
          <w:lang w:val="es-ES"/>
        </w:rPr>
        <w:t>…………………………………………….</w:t>
      </w:r>
      <w:r w:rsidR="008032E0" w:rsidRPr="00FB344B">
        <w:rPr>
          <w:rFonts w:ascii="Times New Roman" w:hAnsi="Times New Roman" w:cs="Times New Roman"/>
          <w:bCs/>
          <w:color w:val="000000"/>
          <w:sz w:val="24"/>
          <w:szCs w:val="24"/>
          <w:lang w:val="es-ES"/>
        </w:rPr>
        <w:t xml:space="preserve"> </w:t>
      </w:r>
      <w:r w:rsidR="00A03E99">
        <w:rPr>
          <w:rFonts w:ascii="Times New Roman" w:hAnsi="Times New Roman" w:cs="Times New Roman"/>
          <w:bCs/>
          <w:color w:val="000000"/>
          <w:sz w:val="24"/>
          <w:szCs w:val="24"/>
          <w:lang w:val="es-ES"/>
        </w:rPr>
        <w:t>…….</w:t>
      </w:r>
      <w:r w:rsidR="00EE64E9">
        <w:rPr>
          <w:rFonts w:ascii="Times New Roman" w:hAnsi="Times New Roman" w:cs="Times New Roman"/>
          <w:bCs/>
          <w:color w:val="000000"/>
          <w:sz w:val="24"/>
          <w:szCs w:val="24"/>
          <w:lang w:val="es-ES"/>
        </w:rPr>
        <w:t xml:space="preserve"> </w:t>
      </w:r>
      <w:r w:rsidR="005206A2">
        <w:rPr>
          <w:rFonts w:ascii="Times New Roman" w:hAnsi="Times New Roman" w:cs="Times New Roman"/>
          <w:bCs/>
          <w:color w:val="000000"/>
          <w:sz w:val="24"/>
          <w:szCs w:val="24"/>
          <w:lang w:val="es-ES"/>
        </w:rPr>
        <w:t>.2</w:t>
      </w:r>
    </w:p>
    <w:p w14:paraId="4A436153" w14:textId="4DCD4143" w:rsidR="000A24EB" w:rsidRPr="00FB344B" w:rsidRDefault="0030194B"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2.1 I</w:t>
      </w:r>
      <w:r w:rsidR="008032E0" w:rsidRPr="00FB344B">
        <w:rPr>
          <w:rFonts w:ascii="Times New Roman" w:hAnsi="Times New Roman" w:cs="Times New Roman"/>
          <w:color w:val="000000"/>
          <w:sz w:val="24"/>
          <w:szCs w:val="24"/>
          <w:lang w:val="es-ES"/>
        </w:rPr>
        <w:t xml:space="preserve">nformații despre autoritatea contractantă </w:t>
      </w:r>
      <w:r w:rsidR="00017ACD"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 xml:space="preserve">  </w:t>
      </w:r>
      <w:r w:rsidR="006A0FB5">
        <w:rPr>
          <w:rFonts w:ascii="Times New Roman" w:hAnsi="Times New Roman" w:cs="Times New Roman"/>
          <w:color w:val="000000"/>
          <w:sz w:val="24"/>
          <w:szCs w:val="24"/>
          <w:lang w:val="es-ES"/>
        </w:rPr>
        <w:t>3</w:t>
      </w:r>
    </w:p>
    <w:p w14:paraId="15F9796F" w14:textId="782D7EB0" w:rsidR="000A24EB" w:rsidRPr="00FB344B" w:rsidRDefault="0030194B"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2.2 I</w:t>
      </w:r>
      <w:r w:rsidR="008032E0" w:rsidRPr="00FB344B">
        <w:rPr>
          <w:rFonts w:ascii="Times New Roman" w:hAnsi="Times New Roman" w:cs="Times New Roman"/>
          <w:color w:val="000000"/>
          <w:sz w:val="24"/>
          <w:szCs w:val="24"/>
          <w:lang w:val="es-ES"/>
        </w:rPr>
        <w:t xml:space="preserve">nformații despre contextul care a determinat achiziționarea produselor </w:t>
      </w:r>
      <w:r w:rsidR="00017ACD" w:rsidRPr="00FB344B">
        <w:rPr>
          <w:rFonts w:ascii="Times New Roman" w:hAnsi="Times New Roman" w:cs="Times New Roman"/>
          <w:color w:val="000000"/>
          <w:sz w:val="24"/>
          <w:szCs w:val="24"/>
          <w:lang w:val="es-ES"/>
        </w:rPr>
        <w:t>................................</w:t>
      </w:r>
      <w:r w:rsidR="00A03E9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4</w:t>
      </w:r>
    </w:p>
    <w:p w14:paraId="1EB4475B" w14:textId="479B2B20" w:rsidR="000A24EB" w:rsidRPr="00FB344B" w:rsidRDefault="0030194B"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2.3 I</w:t>
      </w:r>
      <w:r w:rsidR="008032E0" w:rsidRPr="00FB344B">
        <w:rPr>
          <w:rFonts w:ascii="Times New Roman" w:hAnsi="Times New Roman" w:cs="Times New Roman"/>
          <w:color w:val="000000"/>
          <w:sz w:val="24"/>
          <w:szCs w:val="24"/>
          <w:lang w:val="es-ES"/>
        </w:rPr>
        <w:t xml:space="preserve">nformații despre beneficiile anticipate de către autoritatea/entitatea contractantă </w:t>
      </w:r>
      <w:r w:rsidR="00017ACD"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4</w:t>
      </w:r>
    </w:p>
    <w:p w14:paraId="0E96B801" w14:textId="04621E80" w:rsidR="0030194B" w:rsidRPr="00FB344B" w:rsidRDefault="0030194B"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2.4 Alte inițiative/proiecte/programe asociate cu această achiziție de produse, dacă este cazul……</w:t>
      </w:r>
      <w:r w:rsidR="00EE64E9">
        <w:rPr>
          <w:rFonts w:ascii="Times New Roman" w:hAnsi="Times New Roman" w:cs="Times New Roman"/>
          <w:color w:val="000000"/>
          <w:sz w:val="24"/>
          <w:szCs w:val="24"/>
          <w:lang w:val="es-ES"/>
        </w:rPr>
        <w:t>…</w:t>
      </w:r>
      <w:r w:rsidR="00A03E9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4</w:t>
      </w:r>
    </w:p>
    <w:p w14:paraId="1CB20784" w14:textId="1D53B423" w:rsidR="0096569F" w:rsidRPr="00FB344B" w:rsidRDefault="004F0516" w:rsidP="000A24E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0096569F" w:rsidRPr="00FB344B">
        <w:rPr>
          <w:rFonts w:ascii="Times New Roman" w:hAnsi="Times New Roman" w:cs="Times New Roman"/>
          <w:color w:val="000000"/>
          <w:sz w:val="24"/>
          <w:szCs w:val="24"/>
        </w:rPr>
        <w:t>Cadrul general al sectorului în care autoritatea/entitatea contractantă își desfășoară activitatea, dacă este cazul …………………………………………………………………………………………</w:t>
      </w:r>
      <w:r w:rsidR="00A03E99">
        <w:rPr>
          <w:rFonts w:ascii="Times New Roman" w:hAnsi="Times New Roman" w:cs="Times New Roman"/>
          <w:color w:val="000000"/>
          <w:sz w:val="24"/>
          <w:szCs w:val="24"/>
        </w:rPr>
        <w:t>.</w:t>
      </w:r>
      <w:r w:rsidR="005206A2">
        <w:rPr>
          <w:rFonts w:ascii="Times New Roman" w:hAnsi="Times New Roman" w:cs="Times New Roman"/>
          <w:color w:val="000000"/>
          <w:sz w:val="24"/>
          <w:szCs w:val="24"/>
        </w:rPr>
        <w:t>5</w:t>
      </w:r>
    </w:p>
    <w:p w14:paraId="05223219" w14:textId="27196E0B" w:rsidR="000A24EB" w:rsidRPr="00FB344B" w:rsidRDefault="004F0516" w:rsidP="000A24EB">
      <w:pPr>
        <w:autoSpaceDE w:val="0"/>
        <w:autoSpaceDN w:val="0"/>
        <w:adjustRightInd w:val="0"/>
        <w:spacing w:after="0" w:line="240" w:lineRule="auto"/>
        <w:rPr>
          <w:rFonts w:ascii="Times New Roman" w:hAnsi="Times New Roman" w:cs="Times New Roman"/>
          <w:color w:val="000000"/>
          <w:sz w:val="24"/>
          <w:szCs w:val="24"/>
          <w:lang w:val="es-ES"/>
        </w:rPr>
      </w:pPr>
      <w:r>
        <w:rPr>
          <w:rFonts w:ascii="Times New Roman" w:hAnsi="Times New Roman" w:cs="Times New Roman"/>
          <w:color w:val="000000"/>
          <w:sz w:val="24"/>
          <w:szCs w:val="24"/>
          <w:lang w:val="es-ES"/>
        </w:rPr>
        <w:t xml:space="preserve">2.6 </w:t>
      </w:r>
      <w:r w:rsidR="0096569F" w:rsidRPr="00FB344B">
        <w:rPr>
          <w:rFonts w:ascii="Times New Roman" w:hAnsi="Times New Roman" w:cs="Times New Roman"/>
          <w:color w:val="000000"/>
          <w:sz w:val="24"/>
          <w:szCs w:val="24"/>
          <w:lang w:val="es-ES"/>
        </w:rPr>
        <w:t xml:space="preserve">Factori interesați și rolul acestora, </w:t>
      </w:r>
      <w:r w:rsidR="00372A42" w:rsidRPr="00FB344B">
        <w:rPr>
          <w:rFonts w:ascii="Times New Roman" w:hAnsi="Times New Roman" w:cs="Times New Roman"/>
          <w:color w:val="000000"/>
          <w:sz w:val="24"/>
          <w:szCs w:val="24"/>
          <w:lang w:val="es-ES"/>
        </w:rPr>
        <w:t>…………………</w:t>
      </w:r>
      <w:r w:rsidR="00017ACD"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5</w:t>
      </w:r>
    </w:p>
    <w:p w14:paraId="0BE899DD" w14:textId="47846EBA" w:rsidR="000A24EB" w:rsidRPr="00FB344B" w:rsidRDefault="0096569F"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bCs/>
          <w:color w:val="000000"/>
          <w:sz w:val="24"/>
          <w:szCs w:val="24"/>
          <w:lang w:val="es-ES"/>
        </w:rPr>
        <w:t>3 P</w:t>
      </w:r>
      <w:r w:rsidR="008032E0" w:rsidRPr="00FB344B">
        <w:rPr>
          <w:rFonts w:ascii="Times New Roman" w:hAnsi="Times New Roman" w:cs="Times New Roman"/>
          <w:bCs/>
          <w:color w:val="000000"/>
          <w:sz w:val="24"/>
          <w:szCs w:val="24"/>
          <w:lang w:val="es-ES"/>
        </w:rPr>
        <w:t xml:space="preserve">rodusele solicitate </w:t>
      </w:r>
      <w:r w:rsidR="00017ACD" w:rsidRPr="00FB344B">
        <w:rPr>
          <w:rFonts w:ascii="Times New Roman" w:hAnsi="Times New Roman" w:cs="Times New Roman"/>
          <w:bCs/>
          <w:color w:val="000000"/>
          <w:sz w:val="24"/>
          <w:szCs w:val="24"/>
          <w:lang w:val="es-ES"/>
        </w:rPr>
        <w:t>……………………………………………………………………………...</w:t>
      </w:r>
      <w:r w:rsidR="00A03E99">
        <w:rPr>
          <w:rFonts w:ascii="Times New Roman" w:hAnsi="Times New Roman" w:cs="Times New Roman"/>
          <w:bCs/>
          <w:color w:val="000000"/>
          <w:sz w:val="24"/>
          <w:szCs w:val="24"/>
          <w:lang w:val="es-ES"/>
        </w:rPr>
        <w:t>......</w:t>
      </w:r>
      <w:r w:rsidR="005206A2">
        <w:rPr>
          <w:rFonts w:ascii="Times New Roman" w:hAnsi="Times New Roman" w:cs="Times New Roman"/>
          <w:bCs/>
          <w:color w:val="000000"/>
          <w:sz w:val="24"/>
          <w:szCs w:val="24"/>
          <w:lang w:val="es-ES"/>
        </w:rPr>
        <w:t>5</w:t>
      </w:r>
    </w:p>
    <w:p w14:paraId="75637046" w14:textId="05664C2B" w:rsidR="000A24EB" w:rsidRPr="00FB344B" w:rsidRDefault="008032E0"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 xml:space="preserve">3.1 </w:t>
      </w:r>
      <w:r w:rsidR="0096569F" w:rsidRPr="00FB344B">
        <w:rPr>
          <w:rFonts w:ascii="Times New Roman" w:hAnsi="Times New Roman" w:cs="Times New Roman"/>
          <w:color w:val="000000"/>
          <w:sz w:val="24"/>
          <w:szCs w:val="24"/>
          <w:lang w:val="es-ES"/>
        </w:rPr>
        <w:t>O</w:t>
      </w:r>
      <w:r w:rsidRPr="00FB344B">
        <w:rPr>
          <w:rFonts w:ascii="Times New Roman" w:hAnsi="Times New Roman" w:cs="Times New Roman"/>
          <w:color w:val="000000"/>
          <w:sz w:val="24"/>
          <w:szCs w:val="24"/>
          <w:lang w:val="es-ES"/>
        </w:rPr>
        <w:t xml:space="preserve">biectivul general la care contribuie furnizarea produselor </w:t>
      </w:r>
      <w:r w:rsidR="00017ACD" w:rsidRPr="00FB344B">
        <w:rPr>
          <w:rFonts w:ascii="Times New Roman" w:hAnsi="Times New Roman" w:cs="Times New Roman"/>
          <w:color w:val="000000"/>
          <w:sz w:val="24"/>
          <w:szCs w:val="24"/>
          <w:lang w:val="es-ES"/>
        </w:rPr>
        <w:t>……………………………………</w:t>
      </w:r>
      <w:r w:rsidR="00A03E9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5</w:t>
      </w:r>
    </w:p>
    <w:p w14:paraId="02D72817" w14:textId="2AC7E605" w:rsidR="000A24EB" w:rsidRPr="00FB344B" w:rsidRDefault="0096569F"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3.2 O</w:t>
      </w:r>
      <w:r w:rsidR="008032E0" w:rsidRPr="00FB344B">
        <w:rPr>
          <w:rFonts w:ascii="Times New Roman" w:hAnsi="Times New Roman" w:cs="Times New Roman"/>
          <w:color w:val="000000"/>
          <w:sz w:val="24"/>
          <w:szCs w:val="24"/>
          <w:lang w:val="es-ES"/>
        </w:rPr>
        <w:t xml:space="preserve">biectivul specific la care contribuie furnizarea produselor </w:t>
      </w:r>
      <w:r w:rsidR="00017ACD"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A03E9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5</w:t>
      </w:r>
    </w:p>
    <w:p w14:paraId="1329BB2C" w14:textId="3D306D70" w:rsidR="000A24EB" w:rsidRPr="00FB344B" w:rsidRDefault="0096569F"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lastRenderedPageBreak/>
        <w:t>3.3 Descrierea produselor solicitate și, dacă este cazul, a operațiunilor cu titlu accesoriu necesar a fi realizate</w:t>
      </w:r>
      <w:r w:rsidR="008032E0" w:rsidRPr="00FB344B">
        <w:rPr>
          <w:rFonts w:ascii="Times New Roman" w:hAnsi="Times New Roman" w:cs="Times New Roman"/>
          <w:color w:val="000000"/>
          <w:sz w:val="24"/>
          <w:szCs w:val="24"/>
          <w:lang w:val="es-ES"/>
        </w:rPr>
        <w:t>...................................................................................................</w:t>
      </w:r>
      <w:r w:rsidRPr="00FB344B">
        <w:rPr>
          <w:rFonts w:ascii="Times New Roman" w:hAnsi="Times New Roman" w:cs="Times New Roman"/>
          <w:color w:val="000000"/>
          <w:sz w:val="24"/>
          <w:szCs w:val="24"/>
          <w:lang w:val="es-ES"/>
        </w:rPr>
        <w:t>..........................................</w:t>
      </w:r>
      <w:r w:rsidR="00A03E9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5</w:t>
      </w:r>
    </w:p>
    <w:p w14:paraId="42FE3F09" w14:textId="7B32C768" w:rsidR="000A24EB" w:rsidRPr="00FB344B" w:rsidRDefault="008032E0"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 xml:space="preserve">3.3.1 </w:t>
      </w:r>
      <w:r w:rsidR="0096569F" w:rsidRPr="00FB344B">
        <w:rPr>
          <w:rFonts w:ascii="Times New Roman" w:hAnsi="Times New Roman" w:cs="Times New Roman"/>
          <w:color w:val="000000"/>
          <w:sz w:val="24"/>
          <w:szCs w:val="24"/>
          <w:lang w:val="es-ES"/>
        </w:rPr>
        <w:t>P</w:t>
      </w:r>
      <w:r w:rsidRPr="00FB344B">
        <w:rPr>
          <w:rFonts w:ascii="Times New Roman" w:hAnsi="Times New Roman" w:cs="Times New Roman"/>
          <w:color w:val="000000"/>
          <w:sz w:val="24"/>
          <w:szCs w:val="24"/>
          <w:lang w:val="es-ES"/>
        </w:rPr>
        <w:t xml:space="preserve">rodusele solicitate </w:t>
      </w:r>
      <w:r w:rsidR="00017ACD" w:rsidRPr="00FB344B">
        <w:rPr>
          <w:rFonts w:ascii="Times New Roman" w:hAnsi="Times New Roman" w:cs="Times New Roman"/>
          <w:color w:val="000000"/>
          <w:sz w:val="24"/>
          <w:szCs w:val="24"/>
          <w:lang w:val="es-ES"/>
        </w:rPr>
        <w:t>………………………………………………………………………………</w:t>
      </w:r>
      <w:r w:rsidR="00A03E9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7</w:t>
      </w:r>
    </w:p>
    <w:p w14:paraId="17B3BFC0" w14:textId="305DDF51" w:rsidR="00196016" w:rsidRPr="00FB344B" w:rsidRDefault="00196016"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3.3.2</w:t>
      </w:r>
      <w:r w:rsidRPr="00FB344B">
        <w:rPr>
          <w:rFonts w:ascii="Times New Roman" w:hAnsi="Times New Roman" w:cs="Times New Roman"/>
          <w:color w:val="000000"/>
          <w:sz w:val="24"/>
          <w:szCs w:val="24"/>
        </w:rPr>
        <w:tab/>
        <w:t xml:space="preserve">Timp de funcționare (disponibilitate) a produsului </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15</w:t>
      </w:r>
    </w:p>
    <w:p w14:paraId="65CFEF41" w14:textId="16F4D04B" w:rsidR="00196016" w:rsidRPr="00FB344B" w:rsidRDefault="00196016"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3.4</w:t>
      </w:r>
      <w:r w:rsidRPr="00FB344B">
        <w:rPr>
          <w:rFonts w:ascii="Times New Roman" w:hAnsi="Times New Roman" w:cs="Times New Roman"/>
          <w:color w:val="000000"/>
          <w:sz w:val="24"/>
          <w:szCs w:val="24"/>
          <w:lang w:val="es-ES"/>
        </w:rPr>
        <w:tab/>
        <w:t xml:space="preserve">Extensibilitate, </w:t>
      </w:r>
      <w:r w:rsidR="00372A42"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15</w:t>
      </w:r>
    </w:p>
    <w:p w14:paraId="751A8DE4" w14:textId="75058215" w:rsidR="00196016" w:rsidRPr="00FB344B" w:rsidRDefault="00071934"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3.5</w:t>
      </w:r>
      <w:r w:rsidRPr="00FB344B">
        <w:rPr>
          <w:rFonts w:ascii="Times New Roman" w:hAnsi="Times New Roman" w:cs="Times New Roman"/>
          <w:color w:val="000000"/>
          <w:sz w:val="24"/>
          <w:szCs w:val="24"/>
        </w:rPr>
        <w:tab/>
        <w:t>Furnizarea de produse de generație superioară, dacă este cazul</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15</w:t>
      </w:r>
    </w:p>
    <w:p w14:paraId="3D5241D9" w14:textId="04AECCA3" w:rsidR="00071934" w:rsidRPr="00FB344B" w:rsidRDefault="003C4B2C"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3.6</w:t>
      </w:r>
      <w:r w:rsidRPr="00FB344B">
        <w:rPr>
          <w:rFonts w:ascii="Times New Roman" w:hAnsi="Times New Roman" w:cs="Times New Roman"/>
          <w:color w:val="000000"/>
          <w:sz w:val="24"/>
          <w:szCs w:val="24"/>
          <w:lang w:val="es-ES"/>
        </w:rPr>
        <w:tab/>
        <w:t>Garanție / Termen de valabilitate</w:t>
      </w:r>
      <w:r w:rsidR="00372A42" w:rsidRPr="00FB344B">
        <w:rPr>
          <w:rFonts w:ascii="Times New Roman" w:hAnsi="Times New Roman" w:cs="Times New Roman"/>
          <w:color w:val="000000"/>
          <w:sz w:val="24"/>
          <w:szCs w:val="24"/>
          <w:lang w:val="es-ES"/>
        </w:rPr>
        <w:t>……………………………………………………………</w:t>
      </w:r>
      <w:r w:rsidR="006A0FB5">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16</w:t>
      </w:r>
    </w:p>
    <w:p w14:paraId="17B4F24F" w14:textId="3D3DEA00" w:rsidR="00071934" w:rsidRPr="00FB344B" w:rsidRDefault="003C4B2C"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3.7</w:t>
      </w:r>
      <w:r w:rsidRPr="00FB344B">
        <w:rPr>
          <w:rFonts w:ascii="Times New Roman" w:hAnsi="Times New Roman" w:cs="Times New Roman"/>
          <w:color w:val="000000"/>
          <w:sz w:val="24"/>
          <w:szCs w:val="24"/>
          <w:lang w:val="es-ES"/>
        </w:rPr>
        <w:tab/>
        <w:t>Livrare, ambalare, etichetare, transport</w:t>
      </w:r>
      <w:r w:rsidR="00372A42"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372A42" w:rsidRPr="00FB344B">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18</w:t>
      </w:r>
    </w:p>
    <w:p w14:paraId="13C07753" w14:textId="3EB06E85" w:rsidR="00071934" w:rsidRPr="00FB344B" w:rsidRDefault="003C4B2C"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3.8</w:t>
      </w:r>
      <w:r w:rsidRPr="00FB344B">
        <w:rPr>
          <w:rFonts w:ascii="Times New Roman" w:hAnsi="Times New Roman" w:cs="Times New Roman"/>
          <w:color w:val="000000"/>
          <w:sz w:val="24"/>
          <w:szCs w:val="24"/>
        </w:rPr>
        <w:tab/>
        <w:t xml:space="preserve">Operațiuni cu titlu accesoriu, </w:t>
      </w:r>
      <w:r w:rsidR="00372A42" w:rsidRPr="00FB344B">
        <w:rPr>
          <w:rFonts w:ascii="Times New Roman" w:hAnsi="Times New Roman" w:cs="Times New Roman"/>
          <w:color w:val="000000"/>
          <w:sz w:val="24"/>
          <w:szCs w:val="24"/>
        </w:rPr>
        <w:t>…………………….</w:t>
      </w:r>
      <w:r w:rsidR="005206A2">
        <w:rPr>
          <w:rFonts w:ascii="Times New Roman" w:hAnsi="Times New Roman" w:cs="Times New Roman"/>
          <w:color w:val="000000"/>
          <w:sz w:val="24"/>
          <w:szCs w:val="24"/>
        </w:rPr>
        <w:t>.................................................................</w:t>
      </w:r>
      <w:r w:rsidR="00A03E99">
        <w:rPr>
          <w:rFonts w:ascii="Times New Roman" w:hAnsi="Times New Roman" w:cs="Times New Roman"/>
          <w:color w:val="000000"/>
          <w:sz w:val="24"/>
          <w:szCs w:val="24"/>
        </w:rPr>
        <w:t>.</w:t>
      </w:r>
      <w:r w:rsidR="005206A2">
        <w:rPr>
          <w:rFonts w:ascii="Times New Roman" w:hAnsi="Times New Roman" w:cs="Times New Roman"/>
          <w:color w:val="000000"/>
          <w:sz w:val="24"/>
          <w:szCs w:val="24"/>
        </w:rPr>
        <w:t>20</w:t>
      </w:r>
    </w:p>
    <w:p w14:paraId="59AE6E96" w14:textId="2EFC1C60" w:rsidR="00071934" w:rsidRPr="00FB344B" w:rsidRDefault="003C4B2C"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3.8.1</w:t>
      </w:r>
      <w:r w:rsidRPr="00FB344B">
        <w:rPr>
          <w:rFonts w:ascii="Times New Roman" w:hAnsi="Times New Roman" w:cs="Times New Roman"/>
          <w:color w:val="000000"/>
          <w:sz w:val="24"/>
          <w:szCs w:val="24"/>
          <w:lang w:val="es-ES"/>
        </w:rPr>
        <w:tab/>
        <w:t>Instalare, punere în funcțiune, testare</w:t>
      </w:r>
      <w:r w:rsidR="00372A42"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20</w:t>
      </w:r>
    </w:p>
    <w:p w14:paraId="0FB972A9" w14:textId="118CC102" w:rsidR="003C4B2C" w:rsidRPr="00FB344B" w:rsidRDefault="003C4B2C"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3.8.2</w:t>
      </w:r>
      <w:r w:rsidRPr="00FB344B">
        <w:rPr>
          <w:rFonts w:ascii="Times New Roman" w:hAnsi="Times New Roman" w:cs="Times New Roman"/>
          <w:color w:val="000000"/>
          <w:sz w:val="24"/>
          <w:szCs w:val="24"/>
          <w:lang w:val="es-ES"/>
        </w:rPr>
        <w:tab/>
        <w:t>Instruirea personalului pentru utilizare</w:t>
      </w:r>
      <w:r w:rsidR="00372A42"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372A42" w:rsidRPr="00FB344B">
        <w:rPr>
          <w:rFonts w:ascii="Times New Roman" w:hAnsi="Times New Roman" w:cs="Times New Roman"/>
          <w:color w:val="000000"/>
          <w:sz w:val="24"/>
          <w:szCs w:val="24"/>
          <w:lang w:val="es-ES"/>
        </w:rPr>
        <w:t>…</w:t>
      </w:r>
      <w:r w:rsidR="00A03E9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20</w:t>
      </w:r>
    </w:p>
    <w:p w14:paraId="58707E82" w14:textId="5FD51149" w:rsidR="003C4B2C" w:rsidRPr="00FB344B" w:rsidRDefault="003C4B2C" w:rsidP="000A24EB">
      <w:pPr>
        <w:autoSpaceDE w:val="0"/>
        <w:autoSpaceDN w:val="0"/>
        <w:adjustRightInd w:val="0"/>
        <w:spacing w:after="0" w:line="240" w:lineRule="auto"/>
        <w:rPr>
          <w:rFonts w:ascii="Times New Roman" w:hAnsi="Times New Roman" w:cs="Times New Roman"/>
          <w:color w:val="000000"/>
          <w:sz w:val="24"/>
          <w:szCs w:val="24"/>
          <w:lang w:val="es-ES"/>
        </w:rPr>
      </w:pPr>
      <w:r w:rsidRPr="00FB344B">
        <w:rPr>
          <w:rFonts w:ascii="Times New Roman" w:hAnsi="Times New Roman" w:cs="Times New Roman"/>
          <w:color w:val="000000"/>
          <w:sz w:val="24"/>
          <w:szCs w:val="24"/>
          <w:lang w:val="es-ES"/>
        </w:rPr>
        <w:t>3.9</w:t>
      </w:r>
      <w:r w:rsidRPr="00FB344B">
        <w:rPr>
          <w:rFonts w:ascii="Times New Roman" w:hAnsi="Times New Roman" w:cs="Times New Roman"/>
          <w:color w:val="000000"/>
          <w:sz w:val="24"/>
          <w:szCs w:val="24"/>
          <w:lang w:val="es-ES"/>
        </w:rPr>
        <w:tab/>
        <w:t>Servicii de mentenanță</w:t>
      </w:r>
      <w:r w:rsidR="00372A42" w:rsidRPr="00FB344B">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A03E99">
        <w:rPr>
          <w:rFonts w:ascii="Times New Roman" w:hAnsi="Times New Roman" w:cs="Times New Roman"/>
          <w:color w:val="000000"/>
          <w:sz w:val="24"/>
          <w:szCs w:val="24"/>
          <w:lang w:val="es-ES"/>
        </w:rPr>
        <w:t>..</w:t>
      </w:r>
      <w:r w:rsidR="00EE64E9">
        <w:rPr>
          <w:rFonts w:ascii="Times New Roman" w:hAnsi="Times New Roman" w:cs="Times New Roman"/>
          <w:color w:val="000000"/>
          <w:sz w:val="24"/>
          <w:szCs w:val="24"/>
          <w:lang w:val="es-ES"/>
        </w:rPr>
        <w:t>.</w:t>
      </w:r>
      <w:r w:rsidR="005206A2">
        <w:rPr>
          <w:rFonts w:ascii="Times New Roman" w:hAnsi="Times New Roman" w:cs="Times New Roman"/>
          <w:color w:val="000000"/>
          <w:sz w:val="24"/>
          <w:szCs w:val="24"/>
          <w:lang w:val="es-ES"/>
        </w:rPr>
        <w:t>20</w:t>
      </w:r>
    </w:p>
    <w:p w14:paraId="6EB21525" w14:textId="17247E15" w:rsidR="003C4B2C" w:rsidRPr="00FB344B" w:rsidRDefault="003C4B2C"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3.9.1</w:t>
      </w:r>
      <w:r w:rsidRPr="00FB344B">
        <w:rPr>
          <w:rFonts w:ascii="Times New Roman" w:hAnsi="Times New Roman" w:cs="Times New Roman"/>
          <w:color w:val="000000"/>
          <w:sz w:val="24"/>
          <w:szCs w:val="24"/>
        </w:rPr>
        <w:tab/>
        <w:t>Mentenanța corectivă în perioada de garanție</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20</w:t>
      </w:r>
    </w:p>
    <w:p w14:paraId="0B8BE56A" w14:textId="68794332" w:rsidR="003C4B2C" w:rsidRPr="00FB344B" w:rsidRDefault="003C4B2C"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3.9.2</w:t>
      </w:r>
      <w:r w:rsidRPr="00FB344B">
        <w:rPr>
          <w:rFonts w:ascii="Times New Roman" w:hAnsi="Times New Roman" w:cs="Times New Roman"/>
          <w:color w:val="000000"/>
          <w:sz w:val="24"/>
          <w:szCs w:val="24"/>
        </w:rPr>
        <w:tab/>
        <w:t>Mentenanța preventivă în perioada de garanție</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21</w:t>
      </w:r>
    </w:p>
    <w:p w14:paraId="6E6DB9B9" w14:textId="0297BABE" w:rsidR="00101B00" w:rsidRPr="00FB344B" w:rsidRDefault="00101B00"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3.9.3</w:t>
      </w:r>
      <w:r w:rsidRPr="00FB344B">
        <w:rPr>
          <w:rFonts w:ascii="Times New Roman" w:hAnsi="Times New Roman" w:cs="Times New Roman"/>
          <w:color w:val="000000"/>
          <w:sz w:val="24"/>
          <w:szCs w:val="24"/>
        </w:rPr>
        <w:tab/>
        <w:t>Mentenanța evolutivă în perioada de garanție</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21</w:t>
      </w:r>
    </w:p>
    <w:p w14:paraId="7F7547BB" w14:textId="6BAAE82B" w:rsidR="00A01C83" w:rsidRPr="00FB344B" w:rsidRDefault="00A01C83"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3.10</w:t>
      </w:r>
      <w:r w:rsidRPr="00FB344B">
        <w:rPr>
          <w:rFonts w:ascii="Times New Roman" w:hAnsi="Times New Roman" w:cs="Times New Roman"/>
          <w:color w:val="000000"/>
          <w:sz w:val="24"/>
          <w:szCs w:val="24"/>
        </w:rPr>
        <w:tab/>
        <w:t>Suport tehnic</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21</w:t>
      </w:r>
    </w:p>
    <w:p w14:paraId="1A454A4B" w14:textId="2D1C7F3D" w:rsidR="00A01C83" w:rsidRPr="00FB344B" w:rsidRDefault="00A01C83"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3.11</w:t>
      </w:r>
      <w:r w:rsidRPr="00FB344B">
        <w:rPr>
          <w:rFonts w:ascii="Times New Roman" w:hAnsi="Times New Roman" w:cs="Times New Roman"/>
          <w:color w:val="000000"/>
          <w:sz w:val="24"/>
          <w:szCs w:val="24"/>
        </w:rPr>
        <w:tab/>
        <w:t>Piese de schimb și materiale consumabile pentru activitățile din programul de mentenanță corectiva după expirarea garanției</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21</w:t>
      </w:r>
    </w:p>
    <w:p w14:paraId="62811AB3" w14:textId="6C090CDC" w:rsidR="00A01C83" w:rsidRPr="00FB344B" w:rsidRDefault="00A01C83"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3.12</w:t>
      </w:r>
      <w:r w:rsidRPr="00FB344B">
        <w:rPr>
          <w:rFonts w:ascii="Times New Roman" w:hAnsi="Times New Roman" w:cs="Times New Roman"/>
          <w:color w:val="000000"/>
          <w:sz w:val="24"/>
          <w:szCs w:val="24"/>
        </w:rPr>
        <w:tab/>
        <w:t xml:space="preserve">Mediul in care este operat produsul, </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372A42" w:rsidRPr="00FB344B">
        <w:rPr>
          <w:rFonts w:ascii="Times New Roman" w:hAnsi="Times New Roman" w:cs="Times New Roman"/>
          <w:color w:val="000000"/>
          <w:sz w:val="24"/>
          <w:szCs w:val="24"/>
        </w:rPr>
        <w:t>.</w:t>
      </w:r>
      <w:r w:rsidR="005206A2">
        <w:rPr>
          <w:rFonts w:ascii="Times New Roman" w:hAnsi="Times New Roman" w:cs="Times New Roman"/>
          <w:color w:val="000000"/>
          <w:sz w:val="24"/>
          <w:szCs w:val="24"/>
        </w:rPr>
        <w:t>21</w:t>
      </w:r>
    </w:p>
    <w:p w14:paraId="4369419E" w14:textId="0E163F63" w:rsidR="00A01C83" w:rsidRPr="00FB344B" w:rsidRDefault="00A01C83"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3.13</w:t>
      </w:r>
      <w:r w:rsidRPr="00FB344B">
        <w:rPr>
          <w:rFonts w:ascii="Times New Roman" w:hAnsi="Times New Roman" w:cs="Times New Roman"/>
          <w:color w:val="000000"/>
          <w:sz w:val="24"/>
          <w:szCs w:val="24"/>
        </w:rPr>
        <w:tab/>
        <w:t xml:space="preserve">Constrângeri privind locația unde se va efectua livrarea/instalarea, </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21</w:t>
      </w:r>
    </w:p>
    <w:p w14:paraId="01830B3E" w14:textId="068A83BF" w:rsidR="006830AF" w:rsidRPr="00FB344B" w:rsidRDefault="006830AF"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4</w:t>
      </w:r>
      <w:r w:rsidRPr="00FB344B">
        <w:rPr>
          <w:rFonts w:ascii="Times New Roman" w:hAnsi="Times New Roman" w:cs="Times New Roman"/>
          <w:color w:val="000000"/>
          <w:sz w:val="24"/>
          <w:szCs w:val="24"/>
        </w:rPr>
        <w:tab/>
        <w:t>Atribuțiile și responsabilitățile părților</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21</w:t>
      </w:r>
      <w:r w:rsidR="00372A42" w:rsidRPr="00FB344B">
        <w:rPr>
          <w:rFonts w:ascii="Times New Roman" w:hAnsi="Times New Roman" w:cs="Times New Roman"/>
          <w:color w:val="000000"/>
          <w:sz w:val="24"/>
          <w:szCs w:val="24"/>
        </w:rPr>
        <w:t>.</w:t>
      </w:r>
    </w:p>
    <w:p w14:paraId="4052B308" w14:textId="45C206FF" w:rsidR="006830AF" w:rsidRPr="00FB344B" w:rsidRDefault="006830AF"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5</w:t>
      </w:r>
      <w:r w:rsidRPr="00FB344B">
        <w:rPr>
          <w:rFonts w:ascii="Times New Roman" w:hAnsi="Times New Roman" w:cs="Times New Roman"/>
          <w:color w:val="000000"/>
          <w:sz w:val="24"/>
          <w:szCs w:val="24"/>
        </w:rPr>
        <w:tab/>
        <w:t>Documentații ce trebuie furnizate autorității/entității contractante în legătură cu produsul</w:t>
      </w:r>
      <w:r w:rsidR="00372A42" w:rsidRPr="00FB344B">
        <w:rPr>
          <w:rFonts w:ascii="Times New Roman" w:hAnsi="Times New Roman" w:cs="Times New Roman"/>
          <w:color w:val="000000"/>
          <w:sz w:val="24"/>
          <w:szCs w:val="24"/>
        </w:rPr>
        <w:t>….</w:t>
      </w:r>
      <w:r w:rsidR="005206A2">
        <w:rPr>
          <w:rFonts w:ascii="Times New Roman" w:hAnsi="Times New Roman" w:cs="Times New Roman"/>
          <w:color w:val="000000"/>
          <w:sz w:val="24"/>
          <w:szCs w:val="24"/>
        </w:rPr>
        <w:t>22</w:t>
      </w:r>
    </w:p>
    <w:p w14:paraId="60A52DE7" w14:textId="4A7210DE" w:rsidR="006830AF" w:rsidRPr="00FB344B" w:rsidRDefault="006830AF"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6</w:t>
      </w:r>
      <w:r w:rsidRPr="00FB344B">
        <w:rPr>
          <w:rFonts w:ascii="Times New Roman" w:hAnsi="Times New Roman" w:cs="Times New Roman"/>
          <w:color w:val="000000"/>
          <w:sz w:val="24"/>
          <w:szCs w:val="24"/>
        </w:rPr>
        <w:tab/>
        <w:t>Recepția produselor</w:t>
      </w:r>
      <w:r w:rsidR="00372A42" w:rsidRPr="00FB344B">
        <w:rPr>
          <w:rFonts w:ascii="Times New Roman" w:hAnsi="Times New Roman" w:cs="Times New Roman"/>
          <w:color w:val="000000"/>
          <w:sz w:val="24"/>
          <w:szCs w:val="24"/>
        </w:rPr>
        <w:t>…………………………………………………………………………</w:t>
      </w:r>
      <w:r w:rsidR="00EE64E9">
        <w:rPr>
          <w:rFonts w:ascii="Times New Roman" w:hAnsi="Times New Roman" w:cs="Times New Roman"/>
          <w:color w:val="000000"/>
          <w:sz w:val="24"/>
          <w:szCs w:val="24"/>
        </w:rPr>
        <w:t>...</w:t>
      </w:r>
      <w:r w:rsidR="005206A2">
        <w:rPr>
          <w:rFonts w:ascii="Times New Roman" w:hAnsi="Times New Roman" w:cs="Times New Roman"/>
          <w:color w:val="000000"/>
          <w:sz w:val="24"/>
          <w:szCs w:val="24"/>
        </w:rPr>
        <w:t>23</w:t>
      </w:r>
    </w:p>
    <w:p w14:paraId="4C4263D8" w14:textId="14FDF1B6" w:rsidR="006830AF" w:rsidRPr="00FB344B" w:rsidRDefault="006830AF"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7</w:t>
      </w:r>
      <w:r w:rsidRPr="00FB344B">
        <w:rPr>
          <w:rFonts w:ascii="Times New Roman" w:hAnsi="Times New Roman" w:cs="Times New Roman"/>
          <w:color w:val="000000"/>
          <w:sz w:val="24"/>
          <w:szCs w:val="24"/>
        </w:rPr>
        <w:tab/>
        <w:t>Modalități si condiții de plata</w:t>
      </w:r>
      <w:r w:rsidR="00372A42" w:rsidRPr="00FB344B">
        <w:rPr>
          <w:rFonts w:ascii="Times New Roman" w:hAnsi="Times New Roman" w:cs="Times New Roman"/>
          <w:color w:val="000000"/>
          <w:sz w:val="24"/>
          <w:szCs w:val="24"/>
        </w:rPr>
        <w:t>…………………………………………………………………</w:t>
      </w:r>
      <w:r w:rsidR="005206A2">
        <w:rPr>
          <w:rFonts w:ascii="Times New Roman" w:hAnsi="Times New Roman" w:cs="Times New Roman"/>
          <w:color w:val="000000"/>
          <w:sz w:val="24"/>
          <w:szCs w:val="24"/>
        </w:rPr>
        <w:t>25</w:t>
      </w:r>
      <w:r w:rsidRPr="00FB344B">
        <w:rPr>
          <w:rFonts w:ascii="Times New Roman" w:hAnsi="Times New Roman" w:cs="Times New Roman"/>
          <w:color w:val="000000"/>
          <w:sz w:val="24"/>
          <w:szCs w:val="24"/>
        </w:rPr>
        <w:tab/>
        <w:t>Cadrul legal care guvernează relația dintre autoritatea/entitatea contractantă și contractant (inclusiv în domeniile mediului, social și al relațiilor de muncă)</w:t>
      </w:r>
      <w:r w:rsidR="00372A42" w:rsidRPr="00FB344B">
        <w:rPr>
          <w:rFonts w:ascii="Times New Roman" w:hAnsi="Times New Roman" w:cs="Times New Roman"/>
          <w:color w:val="000000"/>
          <w:sz w:val="24"/>
          <w:szCs w:val="24"/>
        </w:rPr>
        <w:t>…………………………………….</w:t>
      </w:r>
      <w:r w:rsidR="0017124A">
        <w:rPr>
          <w:rFonts w:ascii="Times New Roman" w:hAnsi="Times New Roman" w:cs="Times New Roman"/>
          <w:color w:val="000000"/>
          <w:sz w:val="24"/>
          <w:szCs w:val="24"/>
        </w:rPr>
        <w:t>25</w:t>
      </w:r>
    </w:p>
    <w:p w14:paraId="724A4EF6" w14:textId="38BD52DC" w:rsidR="006830AF" w:rsidRPr="00FB344B" w:rsidRDefault="006830AF"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9</w:t>
      </w:r>
      <w:r w:rsidRPr="00FB344B">
        <w:rPr>
          <w:rFonts w:ascii="Times New Roman" w:hAnsi="Times New Roman" w:cs="Times New Roman"/>
          <w:color w:val="000000"/>
          <w:sz w:val="24"/>
          <w:szCs w:val="24"/>
        </w:rPr>
        <w:tab/>
        <w:t>Managementul/Gestionarea Contractului și activități de raportare în cadrul Contractului,</w:t>
      </w:r>
      <w:r w:rsidR="00372A42" w:rsidRPr="00FB344B">
        <w:rPr>
          <w:rFonts w:ascii="Times New Roman" w:hAnsi="Times New Roman" w:cs="Times New Roman"/>
          <w:color w:val="000000"/>
          <w:sz w:val="24"/>
          <w:szCs w:val="24"/>
        </w:rPr>
        <w:t>….</w:t>
      </w:r>
      <w:r w:rsidR="0017124A">
        <w:rPr>
          <w:rFonts w:ascii="Times New Roman" w:hAnsi="Times New Roman" w:cs="Times New Roman"/>
          <w:color w:val="000000"/>
          <w:sz w:val="24"/>
          <w:szCs w:val="24"/>
        </w:rPr>
        <w:t>28</w:t>
      </w:r>
    </w:p>
    <w:p w14:paraId="3054CA55" w14:textId="2A2B9995" w:rsidR="006830AF" w:rsidRPr="00FB344B" w:rsidRDefault="006830AF"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10</w:t>
      </w:r>
      <w:r w:rsidRPr="00FB344B">
        <w:rPr>
          <w:rFonts w:ascii="Times New Roman" w:hAnsi="Times New Roman" w:cs="Times New Roman"/>
          <w:color w:val="000000"/>
          <w:sz w:val="24"/>
          <w:szCs w:val="24"/>
        </w:rPr>
        <w:tab/>
        <w:t xml:space="preserve">Evaluarea performanței Contractantului, </w:t>
      </w:r>
      <w:r w:rsidR="00372A42" w:rsidRPr="00FB344B">
        <w:rPr>
          <w:rFonts w:ascii="Times New Roman" w:hAnsi="Times New Roman" w:cs="Times New Roman"/>
          <w:color w:val="000000"/>
          <w:sz w:val="24"/>
          <w:szCs w:val="24"/>
        </w:rPr>
        <w:t>……………………………………………………</w:t>
      </w:r>
      <w:r w:rsidR="0017124A">
        <w:rPr>
          <w:rFonts w:ascii="Times New Roman" w:hAnsi="Times New Roman" w:cs="Times New Roman"/>
          <w:color w:val="000000"/>
          <w:sz w:val="24"/>
          <w:szCs w:val="24"/>
        </w:rPr>
        <w:t>30</w:t>
      </w:r>
    </w:p>
    <w:p w14:paraId="03568ED7" w14:textId="1C648B1F" w:rsidR="006830AF" w:rsidRPr="00FB344B" w:rsidRDefault="006830AF" w:rsidP="000A24EB">
      <w:pPr>
        <w:autoSpaceDE w:val="0"/>
        <w:autoSpaceDN w:val="0"/>
        <w:adjustRightInd w:val="0"/>
        <w:spacing w:after="0" w:line="240" w:lineRule="auto"/>
        <w:rPr>
          <w:rFonts w:ascii="Times New Roman" w:hAnsi="Times New Roman" w:cs="Times New Roman"/>
          <w:color w:val="000000"/>
          <w:sz w:val="24"/>
          <w:szCs w:val="24"/>
        </w:rPr>
      </w:pPr>
      <w:r w:rsidRPr="00FB344B">
        <w:rPr>
          <w:rFonts w:ascii="Times New Roman" w:hAnsi="Times New Roman" w:cs="Times New Roman"/>
          <w:color w:val="000000"/>
          <w:sz w:val="24"/>
          <w:szCs w:val="24"/>
        </w:rPr>
        <w:t>11</w:t>
      </w:r>
      <w:r w:rsidRPr="00FB344B">
        <w:rPr>
          <w:rFonts w:ascii="Times New Roman" w:hAnsi="Times New Roman" w:cs="Times New Roman"/>
          <w:color w:val="000000"/>
          <w:sz w:val="24"/>
          <w:szCs w:val="24"/>
        </w:rPr>
        <w:tab/>
        <w:t>Anexe</w:t>
      </w:r>
      <w:r w:rsidR="00372A42" w:rsidRPr="00FB344B">
        <w:rPr>
          <w:rFonts w:ascii="Times New Roman" w:hAnsi="Times New Roman" w:cs="Times New Roman"/>
          <w:color w:val="000000"/>
          <w:sz w:val="24"/>
          <w:szCs w:val="24"/>
        </w:rPr>
        <w:t>…………………………………………………………………………………………</w:t>
      </w:r>
      <w:r w:rsidR="0017124A">
        <w:rPr>
          <w:rFonts w:ascii="Times New Roman" w:hAnsi="Times New Roman" w:cs="Times New Roman"/>
          <w:color w:val="000000"/>
          <w:sz w:val="24"/>
          <w:szCs w:val="24"/>
        </w:rPr>
        <w:t>31</w:t>
      </w:r>
    </w:p>
    <w:p w14:paraId="1113025F" w14:textId="77777777" w:rsidR="000A24EB" w:rsidRPr="00FB344B" w:rsidRDefault="000A24EB" w:rsidP="00C97C4E">
      <w:pPr>
        <w:spacing w:after="0" w:line="312" w:lineRule="auto"/>
        <w:ind w:firstLine="720"/>
        <w:jc w:val="center"/>
        <w:rPr>
          <w:rFonts w:ascii="Times New Roman" w:hAnsi="Times New Roman" w:cs="Times New Roman"/>
          <w:b/>
          <w:sz w:val="24"/>
          <w:szCs w:val="24"/>
        </w:rPr>
      </w:pPr>
    </w:p>
    <w:p w14:paraId="21ECA8C6" w14:textId="77777777" w:rsidR="00921A11" w:rsidRPr="00FB344B" w:rsidRDefault="00921A11" w:rsidP="00C97C4E">
      <w:pPr>
        <w:spacing w:after="0" w:line="312" w:lineRule="auto"/>
        <w:ind w:firstLine="720"/>
        <w:jc w:val="both"/>
        <w:rPr>
          <w:rFonts w:ascii="Times New Roman" w:hAnsi="Times New Roman" w:cs="Times New Roman"/>
          <w:sz w:val="24"/>
          <w:szCs w:val="24"/>
        </w:rPr>
      </w:pPr>
    </w:p>
    <w:p w14:paraId="3A39A738" w14:textId="05AD1F3A" w:rsidR="0046402F" w:rsidRPr="00225FA7" w:rsidRDefault="00124F08" w:rsidP="00C97C4E">
      <w:pPr>
        <w:pStyle w:val="Heading1"/>
        <w:numPr>
          <w:ilvl w:val="0"/>
          <w:numId w:val="1"/>
        </w:numPr>
        <w:spacing w:before="0" w:line="312" w:lineRule="auto"/>
        <w:ind w:left="0" w:firstLine="0"/>
        <w:jc w:val="both"/>
        <w:rPr>
          <w:rFonts w:ascii="Times New Roman" w:hAnsi="Times New Roman" w:cs="Times New Roman"/>
          <w:sz w:val="24"/>
          <w:szCs w:val="24"/>
        </w:rPr>
      </w:pPr>
      <w:bookmarkStart w:id="1" w:name="_Toc478634958"/>
      <w:r w:rsidRPr="00225FA7">
        <w:rPr>
          <w:rFonts w:ascii="Times New Roman" w:hAnsi="Times New Roman" w:cs="Times New Roman"/>
          <w:sz w:val="24"/>
          <w:szCs w:val="24"/>
        </w:rPr>
        <w:t>Introducere</w:t>
      </w:r>
      <w:bookmarkEnd w:id="1"/>
    </w:p>
    <w:p w14:paraId="5142BAFC" w14:textId="77777777" w:rsidR="0046402F" w:rsidRPr="00FB344B" w:rsidRDefault="0046402F" w:rsidP="00E00D6C">
      <w:pPr>
        <w:spacing w:before="120" w:after="120" w:line="276" w:lineRule="auto"/>
        <w:ind w:left="1" w:firstLine="719"/>
        <w:jc w:val="both"/>
        <w:rPr>
          <w:rFonts w:ascii="Times New Roman" w:hAnsi="Times New Roman" w:cs="Times New Roman"/>
          <w:sz w:val="24"/>
          <w:szCs w:val="24"/>
        </w:rPr>
      </w:pPr>
      <w:r w:rsidRPr="00FB344B">
        <w:rPr>
          <w:rFonts w:ascii="Times New Roman" w:hAnsi="Times New Roman" w:cs="Times New Roman"/>
          <w:sz w:val="24"/>
          <w:szCs w:val="24"/>
        </w:rPr>
        <w:t>Caietul de sarcini face parte integrantă din documentația de atribuire și constituie ansamblul cerințelor pe baza cărora se elaborează de către fiecare ofertant propunerea tehnică.</w:t>
      </w:r>
    </w:p>
    <w:p w14:paraId="080C2965" w14:textId="77777777" w:rsidR="0046402F" w:rsidRPr="00FB344B" w:rsidRDefault="0046402F" w:rsidP="00E00D6C">
      <w:pPr>
        <w:spacing w:before="120" w:after="120" w:line="276" w:lineRule="auto"/>
        <w:ind w:left="1" w:firstLine="719"/>
        <w:jc w:val="both"/>
        <w:rPr>
          <w:rFonts w:ascii="Times New Roman" w:hAnsi="Times New Roman" w:cs="Times New Roman"/>
          <w:sz w:val="24"/>
          <w:szCs w:val="24"/>
        </w:rPr>
      </w:pPr>
      <w:r w:rsidRPr="00FB344B">
        <w:rPr>
          <w:rFonts w:ascii="Times New Roman" w:hAnsi="Times New Roman" w:cs="Times New Roman"/>
          <w:sz w:val="24"/>
          <w:szCs w:val="24"/>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151102CA" w14:textId="3146AD05" w:rsidR="0050221A" w:rsidRPr="00FB344B" w:rsidRDefault="002E6584" w:rsidP="00E00D6C">
      <w:pPr>
        <w:spacing w:after="0" w:line="312" w:lineRule="auto"/>
        <w:ind w:firstLine="720"/>
        <w:jc w:val="both"/>
        <w:rPr>
          <w:rFonts w:ascii="Times New Roman" w:hAnsi="Times New Roman" w:cs="Times New Roman"/>
          <w:sz w:val="24"/>
          <w:szCs w:val="24"/>
        </w:rPr>
      </w:pPr>
      <w:r w:rsidRPr="00FB344B">
        <w:rPr>
          <w:rFonts w:ascii="Times New Roman" w:hAnsi="Times New Roman" w:cs="Times New Roman"/>
          <w:sz w:val="24"/>
          <w:szCs w:val="24"/>
        </w:rPr>
        <w:t>I</w:t>
      </w:r>
      <w:r w:rsidR="00E47A1C" w:rsidRPr="00FB344B">
        <w:rPr>
          <w:rFonts w:ascii="Times New Roman" w:hAnsi="Times New Roman" w:cs="Times New Roman"/>
          <w:sz w:val="24"/>
          <w:szCs w:val="24"/>
        </w:rPr>
        <w:t xml:space="preserve">n cadrul acestei proceduri, </w:t>
      </w:r>
      <w:r w:rsidR="00C8747F" w:rsidRPr="00FB344B">
        <w:rPr>
          <w:rFonts w:ascii="Times New Roman" w:hAnsi="Times New Roman" w:cs="Times New Roman"/>
          <w:b/>
          <w:sz w:val="24"/>
          <w:szCs w:val="24"/>
        </w:rPr>
        <w:t xml:space="preserve">Inspectoratul de Poliție Județean </w:t>
      </w:r>
      <w:r w:rsidR="00932C41" w:rsidRPr="00FB344B">
        <w:rPr>
          <w:rFonts w:ascii="Times New Roman" w:hAnsi="Times New Roman" w:cs="Times New Roman"/>
          <w:b/>
          <w:sz w:val="24"/>
          <w:szCs w:val="24"/>
        </w:rPr>
        <w:t>Iași</w:t>
      </w:r>
      <w:r w:rsidR="00C8747F" w:rsidRPr="00FB344B">
        <w:rPr>
          <w:rFonts w:ascii="Times New Roman" w:hAnsi="Times New Roman" w:cs="Times New Roman"/>
          <w:i/>
          <w:sz w:val="24"/>
          <w:szCs w:val="24"/>
        </w:rPr>
        <w:t xml:space="preserve"> </w:t>
      </w:r>
      <w:r w:rsidR="00FD6238" w:rsidRPr="00FB344B">
        <w:rPr>
          <w:rFonts w:ascii="Times New Roman" w:hAnsi="Times New Roman" w:cs="Times New Roman"/>
          <w:sz w:val="24"/>
          <w:szCs w:val="24"/>
        </w:rPr>
        <w:t>î</w:t>
      </w:r>
      <w:r w:rsidR="00124F08" w:rsidRPr="00FB344B">
        <w:rPr>
          <w:rFonts w:ascii="Times New Roman" w:hAnsi="Times New Roman" w:cs="Times New Roman"/>
          <w:sz w:val="24"/>
          <w:szCs w:val="24"/>
        </w:rPr>
        <w:t>ndepline</w:t>
      </w:r>
      <w:r w:rsidR="00FD6238" w:rsidRPr="00FB344B">
        <w:rPr>
          <w:rFonts w:ascii="Times New Roman" w:hAnsi="Times New Roman" w:cs="Times New Roman"/>
          <w:sz w:val="24"/>
          <w:szCs w:val="24"/>
        </w:rPr>
        <w:t>ș</w:t>
      </w:r>
      <w:r w:rsidR="00124F08" w:rsidRPr="00FB344B">
        <w:rPr>
          <w:rFonts w:ascii="Times New Roman" w:hAnsi="Times New Roman" w:cs="Times New Roman"/>
          <w:sz w:val="24"/>
          <w:szCs w:val="24"/>
        </w:rPr>
        <w:t xml:space="preserve">te rolul de </w:t>
      </w:r>
      <w:r w:rsidR="0050221A" w:rsidRPr="00FB344B">
        <w:rPr>
          <w:rFonts w:ascii="Times New Roman" w:hAnsi="Times New Roman" w:cs="Times New Roman"/>
          <w:sz w:val="24"/>
          <w:szCs w:val="24"/>
        </w:rPr>
        <w:t>Autoritatea contractant</w:t>
      </w:r>
      <w:r w:rsidRPr="00FB344B">
        <w:rPr>
          <w:rFonts w:ascii="Times New Roman" w:hAnsi="Times New Roman" w:cs="Times New Roman"/>
          <w:sz w:val="24"/>
          <w:szCs w:val="24"/>
        </w:rPr>
        <w:t>a</w:t>
      </w:r>
      <w:r w:rsidR="0050221A" w:rsidRPr="00FB344B">
        <w:rPr>
          <w:rFonts w:ascii="Times New Roman" w:hAnsi="Times New Roman" w:cs="Times New Roman"/>
          <w:sz w:val="24"/>
          <w:szCs w:val="24"/>
        </w:rPr>
        <w:t>, respectiv Autoritatea contractant</w:t>
      </w:r>
      <w:r w:rsidRPr="00FB344B">
        <w:rPr>
          <w:rFonts w:ascii="Times New Roman" w:hAnsi="Times New Roman" w:cs="Times New Roman"/>
          <w:sz w:val="24"/>
          <w:szCs w:val="24"/>
        </w:rPr>
        <w:t>a</w:t>
      </w:r>
      <w:r w:rsidR="0050221A" w:rsidRPr="00FB344B">
        <w:rPr>
          <w:rFonts w:ascii="Times New Roman" w:hAnsi="Times New Roman" w:cs="Times New Roman"/>
          <w:sz w:val="24"/>
          <w:szCs w:val="24"/>
        </w:rPr>
        <w:t xml:space="preserve"> </w:t>
      </w:r>
      <w:r w:rsidRPr="00FB344B">
        <w:rPr>
          <w:rFonts w:ascii="Times New Roman" w:hAnsi="Times New Roman" w:cs="Times New Roman"/>
          <w:sz w:val="24"/>
          <w:szCs w:val="24"/>
        </w:rPr>
        <w:t>i</w:t>
      </w:r>
      <w:r w:rsidR="0050221A" w:rsidRPr="00FB344B">
        <w:rPr>
          <w:rFonts w:ascii="Times New Roman" w:hAnsi="Times New Roman" w:cs="Times New Roman"/>
          <w:sz w:val="24"/>
          <w:szCs w:val="24"/>
        </w:rPr>
        <w:t>n cadrul Contractului.</w:t>
      </w:r>
    </w:p>
    <w:p w14:paraId="53D8B1E5" w14:textId="77777777" w:rsidR="0017093B" w:rsidRDefault="0046402F" w:rsidP="00E00D6C">
      <w:pPr>
        <w:spacing w:after="0" w:line="312" w:lineRule="auto"/>
        <w:ind w:firstLine="720"/>
        <w:jc w:val="both"/>
        <w:rPr>
          <w:rFonts w:ascii="Times New Roman" w:hAnsi="Times New Roman" w:cs="Times New Roman"/>
          <w:sz w:val="24"/>
          <w:szCs w:val="24"/>
        </w:rPr>
      </w:pPr>
      <w:r w:rsidRPr="00FB344B">
        <w:rPr>
          <w:rFonts w:ascii="Times New Roman" w:hAnsi="Times New Roman" w:cs="Times New Roman"/>
          <w:bCs/>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bookmarkStart w:id="2" w:name="_Toc478634960"/>
      <w:bookmarkStart w:id="3" w:name="_Toc478634959"/>
      <w:r w:rsidR="006F0DFE" w:rsidRPr="00FB344B">
        <w:rPr>
          <w:rFonts w:ascii="Times New Roman" w:hAnsi="Times New Roman" w:cs="Times New Roman"/>
          <w:sz w:val="24"/>
          <w:szCs w:val="24"/>
        </w:rPr>
        <w:t xml:space="preserve"> </w:t>
      </w:r>
    </w:p>
    <w:p w14:paraId="17D5EAC1" w14:textId="77777777" w:rsidR="0017093B" w:rsidRPr="00FB344B" w:rsidRDefault="0017093B" w:rsidP="00E00D6C">
      <w:pPr>
        <w:spacing w:after="0" w:line="312" w:lineRule="auto"/>
        <w:ind w:firstLine="720"/>
        <w:jc w:val="both"/>
        <w:rPr>
          <w:rFonts w:ascii="Times New Roman" w:hAnsi="Times New Roman" w:cs="Times New Roman"/>
          <w:sz w:val="24"/>
          <w:szCs w:val="24"/>
        </w:rPr>
      </w:pPr>
      <w:r w:rsidRPr="00FB344B">
        <w:rPr>
          <w:rFonts w:ascii="Times New Roman" w:hAnsi="Times New Roman" w:cs="Times New Roman"/>
          <w:sz w:val="24"/>
          <w:szCs w:val="24"/>
        </w:rPr>
        <w:t>Pentru interpretarea Secțiunilor documentației de atribuire:</w:t>
      </w:r>
    </w:p>
    <w:p w14:paraId="049BA291" w14:textId="77777777" w:rsidR="0017093B" w:rsidRPr="00FB344B" w:rsidRDefault="0017093B" w:rsidP="00E00D6C">
      <w:pPr>
        <w:spacing w:after="0" w:line="312" w:lineRule="auto"/>
        <w:ind w:firstLine="720"/>
        <w:jc w:val="both"/>
        <w:rPr>
          <w:rFonts w:ascii="Times New Roman" w:hAnsi="Times New Roman" w:cs="Times New Roman"/>
          <w:sz w:val="24"/>
          <w:szCs w:val="24"/>
        </w:rPr>
      </w:pPr>
      <w:r w:rsidRPr="00FB344B">
        <w:rPr>
          <w:rFonts w:ascii="Times New Roman" w:hAnsi="Times New Roman" w:cs="Times New Roman"/>
          <w:sz w:val="24"/>
          <w:szCs w:val="24"/>
        </w:rPr>
        <w:lastRenderedPageBreak/>
        <w:t>i. toate trimiterile la prevederi legale, acte normative, standarde, normative, liste/cataloage oficiale, etc. vor avea în vedere ultima versiune în vigoare, actualizată, după caz, cu modificări și completări la zi.</w:t>
      </w:r>
    </w:p>
    <w:p w14:paraId="61B84DD8" w14:textId="77777777" w:rsidR="0017093B" w:rsidRPr="00FB344B" w:rsidRDefault="0017093B" w:rsidP="00E00D6C">
      <w:pPr>
        <w:spacing w:after="0" w:line="312" w:lineRule="auto"/>
        <w:ind w:firstLine="720"/>
        <w:jc w:val="both"/>
        <w:rPr>
          <w:rFonts w:ascii="Times New Roman" w:hAnsi="Times New Roman" w:cs="Times New Roman"/>
          <w:sz w:val="24"/>
          <w:szCs w:val="24"/>
        </w:rPr>
      </w:pPr>
      <w:r w:rsidRPr="00FB344B">
        <w:rPr>
          <w:rFonts w:ascii="Times New Roman" w:hAnsi="Times New Roman" w:cs="Times New Roman"/>
          <w:sz w:val="24"/>
          <w:szCs w:val="24"/>
        </w:rPr>
        <w:t>ii. toate cerințele listate sunt cerințe minime, obligatorii, cu excepția cazurilor în care se specifică în mod expres altfel.</w:t>
      </w:r>
    </w:p>
    <w:p w14:paraId="768F4802" w14:textId="253D2627" w:rsidR="0017093B" w:rsidRDefault="0017093B" w:rsidP="00E00D6C">
      <w:pPr>
        <w:spacing w:after="0" w:line="312" w:lineRule="auto"/>
        <w:ind w:firstLine="720"/>
        <w:jc w:val="both"/>
        <w:rPr>
          <w:rFonts w:ascii="Times New Roman" w:hAnsi="Times New Roman" w:cs="Times New Roman"/>
          <w:sz w:val="24"/>
          <w:szCs w:val="24"/>
        </w:rPr>
      </w:pPr>
      <w:r w:rsidRPr="00FB344B">
        <w:rPr>
          <w:rFonts w:ascii="Times New Roman" w:hAnsi="Times New Roman" w:cs="Times New Roman"/>
          <w:sz w:val="24"/>
          <w:szCs w:val="24"/>
        </w:rPr>
        <w:t>iii. anexele parte integrantă din cuprinsul prezentului Caiet de sarcini.</w:t>
      </w:r>
    </w:p>
    <w:p w14:paraId="37D5EF79" w14:textId="77777777" w:rsidR="00E00D6C" w:rsidRPr="00FB344B" w:rsidRDefault="00E00D6C" w:rsidP="00E00D6C">
      <w:pPr>
        <w:spacing w:after="0" w:line="312" w:lineRule="auto"/>
        <w:ind w:firstLine="720"/>
        <w:jc w:val="both"/>
        <w:rPr>
          <w:rFonts w:ascii="Times New Roman" w:hAnsi="Times New Roman" w:cs="Times New Roman"/>
          <w:sz w:val="24"/>
          <w:szCs w:val="24"/>
        </w:rPr>
      </w:pPr>
    </w:p>
    <w:p w14:paraId="71CA6E2F" w14:textId="77777777" w:rsidR="0017093B" w:rsidRPr="00FB344B" w:rsidRDefault="0017093B" w:rsidP="00E00D6C">
      <w:pPr>
        <w:spacing w:after="0" w:line="312" w:lineRule="auto"/>
        <w:ind w:firstLine="720"/>
        <w:jc w:val="both"/>
        <w:rPr>
          <w:rFonts w:ascii="Times New Roman" w:hAnsi="Times New Roman" w:cs="Times New Roman"/>
          <w:sz w:val="24"/>
          <w:szCs w:val="24"/>
        </w:rPr>
      </w:pPr>
      <w:r w:rsidRPr="00FB344B">
        <w:rPr>
          <w:rFonts w:ascii="Times New Roman" w:hAnsi="Times New Roman" w:cs="Times New Roman"/>
          <w:sz w:val="24"/>
          <w:szCs w:val="24"/>
        </w:rPr>
        <w:t>Acolo unde sunt menționate produse de o anumită origine, sursă, producție, un procedeu special, o marcă de fabrică sau de comerț, un brevet de invenție, o licență de fabricație, acestea vor fi interpretate, în mod obligatoriu, ca fiind urmate de mențiunea “sau echivalent”.</w:t>
      </w:r>
    </w:p>
    <w:p w14:paraId="7DF1EBD8" w14:textId="77777777" w:rsidR="0017093B" w:rsidRPr="00FB344B" w:rsidRDefault="0017093B" w:rsidP="00E00D6C">
      <w:pPr>
        <w:spacing w:after="0" w:line="312" w:lineRule="auto"/>
        <w:ind w:firstLine="720"/>
        <w:jc w:val="both"/>
        <w:rPr>
          <w:rFonts w:ascii="Times New Roman" w:hAnsi="Times New Roman" w:cs="Times New Roman"/>
          <w:sz w:val="24"/>
          <w:szCs w:val="24"/>
        </w:rPr>
      </w:pPr>
      <w:r w:rsidRPr="00FB344B">
        <w:rPr>
          <w:rFonts w:ascii="Times New Roman" w:hAnsi="Times New Roman" w:cs="Times New Roman"/>
          <w:sz w:val="24"/>
          <w:szCs w:val="24"/>
        </w:rPr>
        <w:t>Aceste specificații tehnice, care indică o anumită origine, sursă, producție, un procedeu special, o marcă de fabrică sau de comerț, un brevet de invenție, o licență de fabricație, sunt menționate, în mod exclusiv, pentru sprijinirea potențialilor ofertanți în identificarea cu ușurință a tipului de produs și NU au ca scop favorizarea sau eliminarea anumitor operatori economici sau a anumitor produse.</w:t>
      </w:r>
    </w:p>
    <w:p w14:paraId="0659D05A" w14:textId="7A4295B9" w:rsidR="00A24D39" w:rsidRPr="00FB344B" w:rsidRDefault="003E166F" w:rsidP="00E00D6C">
      <w:pPr>
        <w:spacing w:after="0" w:line="312"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   </w:t>
      </w:r>
      <w:r w:rsidR="0017093B" w:rsidRPr="00FB344B">
        <w:rPr>
          <w:rFonts w:ascii="Times New Roman" w:hAnsi="Times New Roman" w:cs="Times New Roman"/>
          <w:sz w:val="24"/>
          <w:szCs w:val="24"/>
        </w:rPr>
        <w:t>Totodată, orice trimitere la standarde naționale care transpun standarde europene, evaluări tehnice europene, specificații tehnice comune, standarde internaționale, alte sisteme de referință tehnice instituite de către organismele de standardizare europene sau, în lipsa oricărora dintre acestea, la standarde naționale, la agremente tehnice naționale sau specificații tehnice naționale, referitoare la utilizarea produselor, va fi interpretată în mod obligatoriu ca fiind urmată de mențiunea “sau echivalent”.</w:t>
      </w:r>
    </w:p>
    <w:p w14:paraId="19D31E16" w14:textId="2D1DBA72" w:rsidR="006F0DFE" w:rsidRPr="00FB344B" w:rsidRDefault="007A7A3E" w:rsidP="00C97C4E">
      <w:pPr>
        <w:pStyle w:val="Heading1"/>
        <w:numPr>
          <w:ilvl w:val="0"/>
          <w:numId w:val="0"/>
        </w:numPr>
        <w:tabs>
          <w:tab w:val="left" w:pos="9735"/>
        </w:tabs>
        <w:spacing w:before="0" w:line="312" w:lineRule="auto"/>
        <w:ind w:firstLine="720"/>
        <w:jc w:val="both"/>
        <w:rPr>
          <w:rFonts w:ascii="Times New Roman" w:hAnsi="Times New Roman" w:cs="Times New Roman"/>
          <w:sz w:val="24"/>
          <w:szCs w:val="24"/>
        </w:rPr>
      </w:pPr>
      <w:r w:rsidRPr="00FB344B">
        <w:rPr>
          <w:rFonts w:ascii="Times New Roman" w:hAnsi="Times New Roman" w:cs="Times New Roman"/>
          <w:sz w:val="24"/>
          <w:szCs w:val="24"/>
        </w:rPr>
        <w:tab/>
      </w:r>
    </w:p>
    <w:p w14:paraId="25888330" w14:textId="401968ED" w:rsidR="00A45D21" w:rsidRPr="00FB344B" w:rsidRDefault="00A45D21" w:rsidP="00A45D21">
      <w:pPr>
        <w:pStyle w:val="ListParagraph"/>
        <w:numPr>
          <w:ilvl w:val="0"/>
          <w:numId w:val="1"/>
        </w:numPr>
        <w:rPr>
          <w:rFonts w:ascii="Times New Roman" w:eastAsiaTheme="majorEastAsia" w:hAnsi="Times New Roman" w:cs="Times New Roman"/>
          <w:b/>
          <w:bCs/>
          <w:sz w:val="24"/>
          <w:szCs w:val="24"/>
        </w:rPr>
      </w:pPr>
      <w:r w:rsidRPr="00FB344B">
        <w:rPr>
          <w:rFonts w:ascii="Times New Roman" w:eastAsiaTheme="majorEastAsia" w:hAnsi="Times New Roman" w:cs="Times New Roman"/>
          <w:b/>
          <w:bCs/>
          <w:sz w:val="24"/>
          <w:szCs w:val="24"/>
        </w:rPr>
        <w:t>Contextul realizării acestei achiziții de produse</w:t>
      </w:r>
    </w:p>
    <w:p w14:paraId="2F97E5BC" w14:textId="49159DB9" w:rsidR="00D659BA" w:rsidRPr="00B85B3E" w:rsidRDefault="003E166F" w:rsidP="00A9207F">
      <w:pPr>
        <w:ind w:firstLine="432"/>
        <w:jc w:val="both"/>
        <w:rPr>
          <w:rFonts w:ascii="Times New Roman" w:hAnsi="Times New Roman" w:cs="Times New Roman"/>
          <w:sz w:val="24"/>
          <w:szCs w:val="24"/>
        </w:rPr>
      </w:pPr>
      <w:r>
        <w:rPr>
          <w:rFonts w:ascii="Times New Roman" w:hAnsi="Times New Roman" w:cs="Times New Roman"/>
          <w:bCs/>
          <w:sz w:val="24"/>
          <w:szCs w:val="24"/>
        </w:rPr>
        <w:t xml:space="preserve">     </w:t>
      </w:r>
      <w:r w:rsidR="00D659BA" w:rsidRPr="00B85B3E">
        <w:rPr>
          <w:rFonts w:ascii="Times New Roman" w:hAnsi="Times New Roman" w:cs="Times New Roman"/>
          <w:bCs/>
          <w:sz w:val="24"/>
          <w:szCs w:val="24"/>
        </w:rPr>
        <w:t xml:space="preserve">Prin incheierea prezentei achizitii </w:t>
      </w:r>
      <w:r w:rsidR="00A9207F" w:rsidRPr="00B85B3E">
        <w:rPr>
          <w:rFonts w:ascii="Times New Roman" w:hAnsi="Times New Roman" w:cs="Times New Roman"/>
          <w:bCs/>
          <w:sz w:val="24"/>
          <w:szCs w:val="24"/>
        </w:rPr>
        <w:t>Inspectoratul de Poliție Județean Iasi</w:t>
      </w:r>
      <w:r w:rsidR="00A9207F" w:rsidRPr="00B85B3E">
        <w:rPr>
          <w:rFonts w:ascii="Times New Roman" w:hAnsi="Times New Roman" w:cs="Times New Roman"/>
          <w:sz w:val="24"/>
          <w:szCs w:val="24"/>
        </w:rPr>
        <w:t xml:space="preserve"> </w:t>
      </w:r>
      <w:r w:rsidR="00D659BA" w:rsidRPr="00B85B3E">
        <w:rPr>
          <w:rFonts w:ascii="Times New Roman" w:hAnsi="Times New Roman" w:cs="Times New Roman"/>
          <w:sz w:val="24"/>
          <w:szCs w:val="24"/>
        </w:rPr>
        <w:t xml:space="preserve">urmareste dotarea cu mijloace de </w:t>
      </w:r>
      <w:r w:rsidR="00E00D6C">
        <w:rPr>
          <w:rFonts w:ascii="Times New Roman" w:hAnsi="Times New Roman" w:cs="Times New Roman"/>
          <w:sz w:val="24"/>
          <w:szCs w:val="24"/>
        </w:rPr>
        <w:t>pregătire</w:t>
      </w:r>
      <w:r w:rsidR="00D659BA" w:rsidRPr="00B85B3E">
        <w:rPr>
          <w:rFonts w:ascii="Times New Roman" w:hAnsi="Times New Roman" w:cs="Times New Roman"/>
          <w:sz w:val="24"/>
          <w:szCs w:val="24"/>
        </w:rPr>
        <w:t xml:space="preserve"> pentru ca personalul politiei sa se poata </w:t>
      </w:r>
      <w:r w:rsidR="00E00D6C">
        <w:rPr>
          <w:rFonts w:ascii="Times New Roman" w:hAnsi="Times New Roman" w:cs="Times New Roman"/>
          <w:sz w:val="24"/>
          <w:szCs w:val="24"/>
        </w:rPr>
        <w:t>pregăti</w:t>
      </w:r>
      <w:r w:rsidR="00D659BA" w:rsidRPr="00B85B3E">
        <w:rPr>
          <w:rFonts w:ascii="Times New Roman" w:hAnsi="Times New Roman" w:cs="Times New Roman"/>
          <w:sz w:val="24"/>
          <w:szCs w:val="24"/>
        </w:rPr>
        <w:t xml:space="preserve"> </w:t>
      </w:r>
      <w:r w:rsidR="00E00D6C">
        <w:rPr>
          <w:rFonts w:ascii="Times New Roman" w:hAnsi="Times New Roman" w:cs="Times New Roman"/>
          <w:sz w:val="24"/>
          <w:szCs w:val="24"/>
        </w:rPr>
        <w:t>pentru</w:t>
      </w:r>
      <w:r w:rsidR="00D659BA" w:rsidRPr="00B85B3E">
        <w:rPr>
          <w:rFonts w:ascii="Times New Roman" w:hAnsi="Times New Roman" w:cs="Times New Roman"/>
          <w:sz w:val="24"/>
          <w:szCs w:val="24"/>
        </w:rPr>
        <w:t xml:space="preserve"> misiunile specifice  de asigurare a respectării ordinii și liniștei publice, de apărare a drepturilor și libertăților cetățenilor, a avutului public și privat, de prevenire și descoperire a infracțiunilor, în condițiile legii, pe teritoriul județului Iași.</w:t>
      </w:r>
    </w:p>
    <w:p w14:paraId="4574D4B5" w14:textId="532A31FE" w:rsidR="006F0DFE" w:rsidRPr="00FB344B" w:rsidRDefault="006F0DFE" w:rsidP="00C97C4E">
      <w:pPr>
        <w:pStyle w:val="Heading1"/>
        <w:numPr>
          <w:ilvl w:val="1"/>
          <w:numId w:val="1"/>
        </w:numPr>
        <w:spacing w:before="0" w:line="312" w:lineRule="auto"/>
        <w:ind w:left="0" w:firstLine="720"/>
        <w:jc w:val="both"/>
        <w:rPr>
          <w:rFonts w:ascii="Times New Roman" w:hAnsi="Times New Roman" w:cs="Times New Roman"/>
          <w:sz w:val="24"/>
          <w:szCs w:val="24"/>
        </w:rPr>
      </w:pPr>
      <w:r w:rsidRPr="00FB344B">
        <w:rPr>
          <w:rFonts w:ascii="Times New Roman" w:hAnsi="Times New Roman" w:cs="Times New Roman"/>
          <w:sz w:val="24"/>
          <w:szCs w:val="24"/>
        </w:rPr>
        <w:t>Informa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 xml:space="preserve">ii despre </w:t>
      </w:r>
      <w:bookmarkEnd w:id="2"/>
      <w:r w:rsidRPr="00FB344B">
        <w:rPr>
          <w:rFonts w:ascii="Times New Roman" w:hAnsi="Times New Roman" w:cs="Times New Roman"/>
          <w:sz w:val="24"/>
          <w:szCs w:val="24"/>
        </w:rPr>
        <w:t xml:space="preserve">Autoritatea </w:t>
      </w:r>
      <w:r w:rsidR="00036D6E" w:rsidRPr="00FB344B">
        <w:rPr>
          <w:rFonts w:ascii="Times New Roman" w:hAnsi="Times New Roman" w:cs="Times New Roman"/>
          <w:sz w:val="24"/>
          <w:szCs w:val="24"/>
        </w:rPr>
        <w:t>contractantă</w:t>
      </w:r>
    </w:p>
    <w:bookmarkEnd w:id="3"/>
    <w:p w14:paraId="3F343A8C" w14:textId="7F39DFEA" w:rsidR="00B6374A" w:rsidRPr="00FB344B" w:rsidRDefault="00B6374A" w:rsidP="00276C67">
      <w:pPr>
        <w:autoSpaceDE w:val="0"/>
        <w:autoSpaceDN w:val="0"/>
        <w:adjustRightInd w:val="0"/>
        <w:spacing w:after="0" w:line="312"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sz w:val="24"/>
          <w:szCs w:val="24"/>
        </w:rPr>
        <w:t xml:space="preserve">Autoritatea contractanta </w:t>
      </w:r>
      <w:r w:rsidR="00FC268B" w:rsidRPr="00FB344B">
        <w:rPr>
          <w:rFonts w:ascii="Times New Roman" w:hAnsi="Times New Roman" w:cs="Times New Roman"/>
          <w:b/>
          <w:sz w:val="24"/>
          <w:szCs w:val="24"/>
        </w:rPr>
        <w:t>Inspectoratul de Poliție Județean Iași</w:t>
      </w:r>
      <w:r w:rsidR="00FC268B" w:rsidRPr="00FB344B">
        <w:rPr>
          <w:rFonts w:ascii="Times New Roman" w:hAnsi="Times New Roman" w:cs="Times New Roman"/>
          <w:sz w:val="24"/>
          <w:szCs w:val="24"/>
        </w:rPr>
        <w:t>, adresa/sediul  str. M. Costăchescu nr. 6 Iaș</w:t>
      </w:r>
      <w:r w:rsidRPr="00FB344B">
        <w:rPr>
          <w:rFonts w:ascii="Times New Roman" w:hAnsi="Times New Roman" w:cs="Times New Roman"/>
          <w:sz w:val="24"/>
          <w:szCs w:val="24"/>
        </w:rPr>
        <w:t>i,</w:t>
      </w:r>
      <w:r w:rsidR="00FC268B" w:rsidRPr="00FB344B">
        <w:rPr>
          <w:rFonts w:ascii="Times New Roman" w:hAnsi="Times New Roman" w:cs="Times New Roman"/>
          <w:sz w:val="24"/>
          <w:szCs w:val="24"/>
        </w:rPr>
        <w:t xml:space="preserve"> județul Iași, localitatea Iași,</w:t>
      </w:r>
      <w:r w:rsidRPr="00FB344B">
        <w:rPr>
          <w:rFonts w:ascii="Times New Roman" w:hAnsi="Times New Roman" w:cs="Times New Roman"/>
          <w:sz w:val="24"/>
          <w:szCs w:val="24"/>
        </w:rPr>
        <w:t xml:space="preserve"> telefon 0232.301.212/fax 0232.250.505, numar de inmatriculare – codul fiscal 4541831, E-mail: </w:t>
      </w:r>
      <w:hyperlink r:id="rId11" w:history="1">
        <w:r w:rsidR="00303AC0" w:rsidRPr="00FB344B">
          <w:rPr>
            <w:rStyle w:val="Hyperlink"/>
            <w:rFonts w:ascii="Times New Roman" w:hAnsi="Times New Roman" w:cs="Times New Roman"/>
            <w:sz w:val="24"/>
            <w:szCs w:val="24"/>
          </w:rPr>
          <w:t>achizitii@is.politiaromana.ro</w:t>
        </w:r>
      </w:hyperlink>
      <w:r w:rsidR="00303AC0" w:rsidRPr="00FB344B">
        <w:rPr>
          <w:rFonts w:ascii="Times New Roman" w:hAnsi="Times New Roman" w:cs="Times New Roman"/>
          <w:sz w:val="24"/>
          <w:szCs w:val="24"/>
        </w:rPr>
        <w:t xml:space="preserve">, Adresa/ele de internet (dacă este cazul): www. is.politiaromana.ro, Adresa profilului cumpărătorului ) URL: </w:t>
      </w:r>
      <w:hyperlink r:id="rId12" w:history="1">
        <w:r w:rsidR="00303AC0" w:rsidRPr="00FB344B">
          <w:rPr>
            <w:rStyle w:val="Hyperlink"/>
            <w:rFonts w:ascii="Times New Roman" w:hAnsi="Times New Roman" w:cs="Times New Roman"/>
            <w:sz w:val="24"/>
            <w:szCs w:val="24"/>
          </w:rPr>
          <w:t>www.e-licitatie.ro</w:t>
        </w:r>
      </w:hyperlink>
      <w:r w:rsidR="00303AC0" w:rsidRPr="00FB344B">
        <w:rPr>
          <w:rFonts w:ascii="Times New Roman" w:hAnsi="Times New Roman" w:cs="Times New Roman"/>
          <w:sz w:val="24"/>
          <w:szCs w:val="24"/>
        </w:rPr>
        <w:t xml:space="preserve">, </w:t>
      </w:r>
    </w:p>
    <w:p w14:paraId="286BC8E5" w14:textId="1A41D4D9" w:rsidR="00B60820" w:rsidRPr="00FB344B" w:rsidRDefault="00B60820" w:rsidP="00276C67">
      <w:pPr>
        <w:autoSpaceDE w:val="0"/>
        <w:autoSpaceDN w:val="0"/>
        <w:adjustRightInd w:val="0"/>
        <w:spacing w:after="0" w:line="312"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 xml:space="preserve">Autoritatea contractantă, </w:t>
      </w:r>
      <w:r w:rsidRPr="00FB344B">
        <w:rPr>
          <w:rFonts w:ascii="Times New Roman" w:hAnsi="Times New Roman" w:cs="Times New Roman"/>
          <w:b/>
          <w:color w:val="000000" w:themeColor="text1"/>
          <w:sz w:val="24"/>
          <w:szCs w:val="24"/>
        </w:rPr>
        <w:t>Inspectoratul de Poliție Județean Iași</w:t>
      </w:r>
      <w:r w:rsidRPr="00FB344B">
        <w:rPr>
          <w:rFonts w:ascii="Times New Roman" w:hAnsi="Times New Roman" w:cs="Times New Roman"/>
          <w:color w:val="000000" w:themeColor="text1"/>
          <w:sz w:val="24"/>
          <w:szCs w:val="24"/>
        </w:rPr>
        <w:t xml:space="preserve">, </w:t>
      </w:r>
      <w:r w:rsidR="00663935" w:rsidRPr="00663935">
        <w:rPr>
          <w:rFonts w:ascii="Times New Roman" w:hAnsi="Times New Roman" w:cs="Times New Roman"/>
          <w:color w:val="000000" w:themeColor="text1"/>
          <w:sz w:val="24"/>
          <w:szCs w:val="24"/>
        </w:rPr>
        <w:t>acționează ca structură teritorială a Poliției Române, având un rol esențial în asigurarea ordinii publice și siguranței cetățenilor la nivelul județului, prin aplicarea măsurilor legale și desfășurarea de activități specifice în domeniul prevenirii și combaterii infracționalităț</w:t>
      </w:r>
      <w:r w:rsidR="00663935">
        <w:rPr>
          <w:rFonts w:ascii="Times New Roman" w:hAnsi="Times New Roman" w:cs="Times New Roman"/>
          <w:color w:val="000000" w:themeColor="text1"/>
          <w:sz w:val="24"/>
          <w:szCs w:val="24"/>
        </w:rPr>
        <w:t xml:space="preserve">ii, </w:t>
      </w:r>
      <w:r w:rsidRPr="00FB344B">
        <w:rPr>
          <w:rFonts w:ascii="Times New Roman" w:hAnsi="Times New Roman" w:cs="Times New Roman"/>
          <w:color w:val="000000" w:themeColor="text1"/>
          <w:sz w:val="24"/>
          <w:szCs w:val="24"/>
        </w:rPr>
        <w:t>este constituită și funcționează potrivit prevederilor Legii nr. 218/2002 privind organizarea și funcționarea Poliției Române.</w:t>
      </w:r>
    </w:p>
    <w:p w14:paraId="4A06CC23" w14:textId="2E047D5F" w:rsidR="00B60820" w:rsidRPr="00FB344B" w:rsidRDefault="00B60820" w:rsidP="00276C67">
      <w:pPr>
        <w:autoSpaceDE w:val="0"/>
        <w:autoSpaceDN w:val="0"/>
        <w:adjustRightInd w:val="0"/>
        <w:spacing w:after="0" w:line="312"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 xml:space="preserve">Conform legii, I.P.J. Iași este o unitate destinată să organizeze, să conducă și să coordoneze activități specifice, pentru îndeplinirea atribuțiilor ce revin Poliției Române în zona de responsabilitate, care cuprinde județul Iași. Întreaga activitate din cadrul instituției se desfășoară exclusiv pe baza și în </w:t>
      </w:r>
      <w:r w:rsidRPr="00FB344B">
        <w:rPr>
          <w:rFonts w:ascii="Times New Roman" w:hAnsi="Times New Roman" w:cs="Times New Roman"/>
          <w:color w:val="000000" w:themeColor="text1"/>
          <w:sz w:val="24"/>
          <w:szCs w:val="24"/>
        </w:rPr>
        <w:lastRenderedPageBreak/>
        <w:t>executarea legii, sub autoritatea și controlul Ministerului Afacerilor Interne și al Inspectoratului General al Poliției Române.</w:t>
      </w:r>
    </w:p>
    <w:p w14:paraId="01D2377B" w14:textId="48DD7E99" w:rsidR="00B60820" w:rsidRPr="00FB344B" w:rsidRDefault="00B60820" w:rsidP="00276C67">
      <w:pPr>
        <w:autoSpaceDE w:val="0"/>
        <w:autoSpaceDN w:val="0"/>
        <w:adjustRightInd w:val="0"/>
        <w:spacing w:after="0" w:line="312"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 xml:space="preserve">Inspectoratul de Poliție </w:t>
      </w:r>
      <w:r w:rsidR="00A1582D" w:rsidRPr="00FB344B">
        <w:rPr>
          <w:rFonts w:ascii="Times New Roman" w:hAnsi="Times New Roman" w:cs="Times New Roman"/>
          <w:color w:val="000000" w:themeColor="text1"/>
          <w:sz w:val="24"/>
          <w:szCs w:val="24"/>
        </w:rPr>
        <w:t xml:space="preserve">Județean </w:t>
      </w:r>
      <w:r w:rsidRPr="00FB344B">
        <w:rPr>
          <w:rFonts w:ascii="Times New Roman" w:hAnsi="Times New Roman" w:cs="Times New Roman"/>
          <w:color w:val="000000" w:themeColor="text1"/>
          <w:sz w:val="24"/>
          <w:szCs w:val="24"/>
        </w:rPr>
        <w:t>Iași</w:t>
      </w:r>
      <w:r w:rsidR="00A20FE5" w:rsidRPr="00FB344B">
        <w:rPr>
          <w:rFonts w:ascii="Times New Roman" w:hAnsi="Times New Roman" w:cs="Times New Roman"/>
          <w:color w:val="000000" w:themeColor="text1"/>
          <w:sz w:val="24"/>
          <w:szCs w:val="24"/>
        </w:rPr>
        <w:t>,</w:t>
      </w:r>
      <w:r w:rsidRPr="00FB344B">
        <w:rPr>
          <w:rFonts w:ascii="Times New Roman" w:hAnsi="Times New Roman" w:cs="Times New Roman"/>
          <w:color w:val="000000" w:themeColor="text1"/>
          <w:sz w:val="24"/>
          <w:szCs w:val="24"/>
        </w:rPr>
        <w:t xml:space="preserve"> organizează, coordonează și controlează activitatea de asigurare a respectării ordinii și liniștei publice, de apărare a drepturilor și libertăților cetățenilor, a avutului public și privat, de prevenire și descoperire a infracțiunilor, în condițiile legii, pe teritoriul județului Iași.</w:t>
      </w:r>
    </w:p>
    <w:p w14:paraId="14B31724" w14:textId="148452AB" w:rsidR="00797253" w:rsidRPr="00FB344B" w:rsidRDefault="00797253" w:rsidP="00C97C4E">
      <w:pPr>
        <w:autoSpaceDE w:val="0"/>
        <w:autoSpaceDN w:val="0"/>
        <w:adjustRightInd w:val="0"/>
        <w:spacing w:after="0" w:line="312" w:lineRule="auto"/>
        <w:ind w:firstLine="720"/>
        <w:jc w:val="both"/>
        <w:rPr>
          <w:rFonts w:ascii="Times New Roman" w:hAnsi="Times New Roman" w:cs="Times New Roman"/>
          <w:sz w:val="24"/>
          <w:szCs w:val="24"/>
        </w:rPr>
      </w:pPr>
    </w:p>
    <w:p w14:paraId="4DCE16C7" w14:textId="14A06169" w:rsidR="00124F08" w:rsidRPr="00FB344B" w:rsidRDefault="00124F08" w:rsidP="00C97C4E">
      <w:pPr>
        <w:pStyle w:val="Heading2"/>
        <w:numPr>
          <w:ilvl w:val="1"/>
          <w:numId w:val="1"/>
        </w:numPr>
        <w:spacing w:before="0" w:line="312" w:lineRule="auto"/>
        <w:ind w:left="0" w:firstLine="720"/>
        <w:jc w:val="both"/>
        <w:rPr>
          <w:rFonts w:ascii="Times New Roman" w:hAnsi="Times New Roman" w:cs="Times New Roman"/>
          <w:color w:val="FF0000"/>
          <w:sz w:val="24"/>
          <w:szCs w:val="24"/>
        </w:rPr>
      </w:pPr>
      <w:bookmarkStart w:id="4" w:name="_Toc478634961"/>
      <w:r w:rsidRPr="00FB344B">
        <w:rPr>
          <w:rFonts w:ascii="Times New Roman" w:hAnsi="Times New Roman" w:cs="Times New Roman"/>
          <w:sz w:val="24"/>
          <w:szCs w:val="24"/>
        </w:rPr>
        <w:t>Informa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ii despre contextul care a determinat achizi</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 xml:space="preserve">ionarea </w:t>
      </w:r>
      <w:bookmarkStart w:id="5" w:name="_Hlk82775920"/>
      <w:bookmarkEnd w:id="4"/>
      <w:r w:rsidR="00FA604E" w:rsidRPr="00FB344B">
        <w:rPr>
          <w:rFonts w:ascii="Times New Roman" w:hAnsi="Times New Roman" w:cs="Times New Roman"/>
          <w:sz w:val="24"/>
          <w:szCs w:val="24"/>
        </w:rPr>
        <w:t>produselor</w:t>
      </w:r>
      <w:r w:rsidR="007C24A9" w:rsidRPr="00FB344B">
        <w:rPr>
          <w:rFonts w:ascii="Times New Roman" w:hAnsi="Times New Roman" w:cs="Times New Roman"/>
          <w:color w:val="000000" w:themeColor="text1"/>
          <w:sz w:val="24"/>
          <w:szCs w:val="24"/>
        </w:rPr>
        <w:t xml:space="preserve"> </w:t>
      </w:r>
      <w:bookmarkEnd w:id="5"/>
    </w:p>
    <w:p w14:paraId="33AA8101" w14:textId="436D1214" w:rsidR="00FA604E" w:rsidRPr="00FB344B" w:rsidRDefault="00BD6F07" w:rsidP="0014797E">
      <w:pPr>
        <w:spacing w:after="0"/>
        <w:ind w:firstLine="720"/>
        <w:jc w:val="both"/>
        <w:rPr>
          <w:rFonts w:ascii="Times New Roman" w:hAnsi="Times New Roman" w:cs="Times New Roman"/>
          <w:sz w:val="24"/>
          <w:szCs w:val="24"/>
        </w:rPr>
      </w:pPr>
      <w:bookmarkStart w:id="6" w:name="_Hlk203049303"/>
      <w:r w:rsidRPr="00FB344B">
        <w:rPr>
          <w:rFonts w:ascii="Times New Roman" w:hAnsi="Times New Roman" w:cs="Times New Roman"/>
          <w:sz w:val="24"/>
          <w:szCs w:val="24"/>
        </w:rPr>
        <w:t>Achizi</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w:t>
      </w:r>
      <w:r w:rsidR="006110E6" w:rsidRPr="00FB344B">
        <w:rPr>
          <w:rFonts w:ascii="Times New Roman" w:hAnsi="Times New Roman" w:cs="Times New Roman"/>
          <w:sz w:val="24"/>
          <w:szCs w:val="24"/>
        </w:rPr>
        <w:t>a</w:t>
      </w:r>
      <w:r w:rsidRPr="00FB344B">
        <w:rPr>
          <w:rFonts w:ascii="Times New Roman" w:hAnsi="Times New Roman" w:cs="Times New Roman"/>
          <w:sz w:val="24"/>
          <w:szCs w:val="24"/>
        </w:rPr>
        <w:t xml:space="preserve"> </w:t>
      </w:r>
      <w:r w:rsidR="00FA604E" w:rsidRPr="00FB344B">
        <w:rPr>
          <w:rFonts w:ascii="Times New Roman" w:hAnsi="Times New Roman" w:cs="Times New Roman"/>
          <w:sz w:val="24"/>
          <w:szCs w:val="24"/>
        </w:rPr>
        <w:t>produse</w:t>
      </w:r>
      <w:r w:rsidR="00BC725E" w:rsidRPr="00FB344B">
        <w:rPr>
          <w:rFonts w:ascii="Times New Roman" w:hAnsi="Times New Roman" w:cs="Times New Roman"/>
          <w:sz w:val="24"/>
          <w:szCs w:val="24"/>
        </w:rPr>
        <w:t>lor</w:t>
      </w:r>
      <w:r w:rsidRPr="00FB344B">
        <w:rPr>
          <w:rFonts w:ascii="Times New Roman" w:hAnsi="Times New Roman" w:cs="Times New Roman"/>
          <w:sz w:val="24"/>
          <w:szCs w:val="24"/>
        </w:rPr>
        <w:t xml:space="preserve"> a fost determinat</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 de</w:t>
      </w:r>
      <w:r w:rsidR="00FA604E" w:rsidRPr="00FB344B">
        <w:rPr>
          <w:rFonts w:ascii="Times New Roman" w:hAnsi="Times New Roman" w:cs="Times New Roman"/>
          <w:sz w:val="24"/>
          <w:szCs w:val="24"/>
        </w:rPr>
        <w:t>:</w:t>
      </w:r>
    </w:p>
    <w:p w14:paraId="7240BC8E" w14:textId="5324A092" w:rsidR="00A93C9B" w:rsidRPr="00F112B1" w:rsidRDefault="00A93C9B" w:rsidP="00A93C9B">
      <w:pPr>
        <w:spacing w:after="0" w:line="312" w:lineRule="auto"/>
        <w:jc w:val="both"/>
        <w:rPr>
          <w:rFonts w:ascii="Times New Roman" w:hAnsi="Times New Roman" w:cs="Times New Roman"/>
          <w:iCs/>
          <w:sz w:val="24"/>
          <w:szCs w:val="24"/>
        </w:rPr>
      </w:pPr>
      <w:r w:rsidRPr="00F112B1">
        <w:rPr>
          <w:rFonts w:ascii="Times New Roman" w:hAnsi="Times New Roman" w:cs="Times New Roman"/>
          <w:iCs/>
          <w:sz w:val="24"/>
          <w:szCs w:val="24"/>
        </w:rPr>
        <w:t xml:space="preserve">Achiziția </w:t>
      </w:r>
      <w:r w:rsidRPr="00F112B1">
        <w:rPr>
          <w:rFonts w:ascii="Times New Roman" w:hAnsi="Times New Roman" w:cs="Times New Roman"/>
          <w:b/>
          <w:sz w:val="24"/>
          <w:szCs w:val="24"/>
        </w:rPr>
        <w:t>Robotului țintă autonom - siluetă 3D pentru antrenamente de tragere cu arme de foc, cu control de la distanță</w:t>
      </w:r>
      <w:r w:rsidRPr="00F112B1">
        <w:rPr>
          <w:rFonts w:ascii="Times New Roman" w:hAnsi="Times New Roman" w:cs="Times New Roman"/>
          <w:iCs/>
          <w:sz w:val="24"/>
          <w:szCs w:val="24"/>
        </w:rPr>
        <w:t xml:space="preserve"> v</w:t>
      </w:r>
      <w:r w:rsidR="0014797E">
        <w:rPr>
          <w:rFonts w:ascii="Times New Roman" w:hAnsi="Times New Roman" w:cs="Times New Roman"/>
          <w:iCs/>
          <w:sz w:val="24"/>
          <w:szCs w:val="24"/>
        </w:rPr>
        <w:t>a</w:t>
      </w:r>
      <w:r w:rsidRPr="00F112B1">
        <w:rPr>
          <w:rFonts w:ascii="Times New Roman" w:hAnsi="Times New Roman" w:cs="Times New Roman"/>
          <w:iCs/>
          <w:sz w:val="24"/>
          <w:szCs w:val="24"/>
        </w:rPr>
        <w:t xml:space="preserve"> duce la îmbunătățirea preg</w:t>
      </w:r>
      <w:r w:rsidR="0014797E">
        <w:rPr>
          <w:rFonts w:ascii="Times New Roman" w:hAnsi="Times New Roman" w:cs="Times New Roman"/>
          <w:iCs/>
          <w:sz w:val="24"/>
          <w:szCs w:val="24"/>
        </w:rPr>
        <w:t>ă</w:t>
      </w:r>
      <w:r w:rsidRPr="00F112B1">
        <w:rPr>
          <w:rFonts w:ascii="Times New Roman" w:hAnsi="Times New Roman" w:cs="Times New Roman"/>
          <w:iCs/>
          <w:sz w:val="24"/>
          <w:szCs w:val="24"/>
        </w:rPr>
        <w:t>tirii politistilor pentru executarea tragerilor cu armament cu foc re</w:t>
      </w:r>
      <w:r w:rsidR="00F112B1" w:rsidRPr="00F112B1">
        <w:rPr>
          <w:rFonts w:ascii="Times New Roman" w:hAnsi="Times New Roman" w:cs="Times New Roman"/>
          <w:iCs/>
          <w:sz w:val="24"/>
          <w:szCs w:val="24"/>
        </w:rPr>
        <w:t>al si a  organizarii exercitiilor</w:t>
      </w:r>
      <w:r w:rsidRPr="00F112B1">
        <w:rPr>
          <w:rFonts w:ascii="Times New Roman" w:hAnsi="Times New Roman" w:cs="Times New Roman"/>
          <w:iCs/>
          <w:sz w:val="24"/>
          <w:szCs w:val="24"/>
        </w:rPr>
        <w:t xml:space="preserve"> simulative de tragere cu ar</w:t>
      </w:r>
      <w:r w:rsidR="00F112B1" w:rsidRPr="00F112B1">
        <w:rPr>
          <w:rFonts w:ascii="Times New Roman" w:hAnsi="Times New Roman" w:cs="Times New Roman"/>
          <w:iCs/>
          <w:sz w:val="24"/>
          <w:szCs w:val="24"/>
        </w:rPr>
        <w:t>mament cu foc real cu unitățile</w:t>
      </w:r>
      <w:r w:rsidRPr="00F112B1">
        <w:rPr>
          <w:rFonts w:ascii="Times New Roman" w:hAnsi="Times New Roman" w:cs="Times New Roman"/>
          <w:iCs/>
          <w:sz w:val="24"/>
          <w:szCs w:val="24"/>
        </w:rPr>
        <w:t xml:space="preserve"> de acțiuni speciale din cadrul celor două forțe de poliție de a gestiona și securiza în mod eficient regiunea de frontieră România – Republica Moldova, prin îmbunătățirea cooperăririi și creșterea capacității de intervenție.</w:t>
      </w:r>
    </w:p>
    <w:bookmarkEnd w:id="6"/>
    <w:p w14:paraId="184A3CDB" w14:textId="170832D1" w:rsidR="006110E6" w:rsidRPr="00FB344B" w:rsidRDefault="006110E6" w:rsidP="00FA604E">
      <w:pPr>
        <w:autoSpaceDE w:val="0"/>
        <w:autoSpaceDN w:val="0"/>
        <w:adjustRightInd w:val="0"/>
        <w:spacing w:after="0" w:line="312" w:lineRule="auto"/>
        <w:jc w:val="both"/>
        <w:rPr>
          <w:rFonts w:ascii="Times New Roman" w:hAnsi="Times New Roman" w:cs="Times New Roman"/>
          <w:b/>
          <w:bCs/>
          <w:sz w:val="24"/>
          <w:szCs w:val="24"/>
        </w:rPr>
      </w:pPr>
    </w:p>
    <w:p w14:paraId="4A26AECC" w14:textId="42FF8ABC" w:rsidR="000343D4" w:rsidRPr="00FB344B" w:rsidRDefault="00124F08" w:rsidP="00C97C4E">
      <w:pPr>
        <w:pStyle w:val="Heading2"/>
        <w:numPr>
          <w:ilvl w:val="1"/>
          <w:numId w:val="1"/>
        </w:numPr>
        <w:spacing w:before="0" w:line="312" w:lineRule="auto"/>
        <w:ind w:left="0" w:firstLine="720"/>
        <w:jc w:val="both"/>
        <w:rPr>
          <w:rFonts w:ascii="Times New Roman" w:hAnsi="Times New Roman" w:cs="Times New Roman"/>
          <w:color w:val="000000" w:themeColor="text1"/>
          <w:sz w:val="24"/>
          <w:szCs w:val="24"/>
        </w:rPr>
      </w:pPr>
      <w:bookmarkStart w:id="7" w:name="_Toc478634962"/>
      <w:r w:rsidRPr="00FB344B">
        <w:rPr>
          <w:rFonts w:ascii="Times New Roman" w:hAnsi="Times New Roman" w:cs="Times New Roman"/>
          <w:color w:val="000000" w:themeColor="text1"/>
          <w:sz w:val="24"/>
          <w:szCs w:val="24"/>
        </w:rPr>
        <w:t>Informa</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ii despre beneficiile anticipate de c</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 xml:space="preserve">tre </w:t>
      </w:r>
      <w:bookmarkEnd w:id="7"/>
      <w:r w:rsidRPr="00FB344B">
        <w:rPr>
          <w:rFonts w:ascii="Times New Roman" w:hAnsi="Times New Roman" w:cs="Times New Roman"/>
          <w:color w:val="000000" w:themeColor="text1"/>
          <w:sz w:val="24"/>
          <w:szCs w:val="24"/>
        </w:rPr>
        <w:t>Autoritatea contractant</w:t>
      </w:r>
      <w:r w:rsidR="00E07F68" w:rsidRPr="00FB344B">
        <w:rPr>
          <w:rFonts w:ascii="Times New Roman" w:hAnsi="Times New Roman" w:cs="Times New Roman"/>
          <w:color w:val="000000" w:themeColor="text1"/>
          <w:sz w:val="24"/>
          <w:szCs w:val="24"/>
        </w:rPr>
        <w:t>ă</w:t>
      </w:r>
    </w:p>
    <w:p w14:paraId="24A1E94F" w14:textId="77777777" w:rsidR="0050301A" w:rsidRDefault="0050301A" w:rsidP="006110E6">
      <w:pPr>
        <w:spacing w:after="0" w:line="312" w:lineRule="auto"/>
        <w:jc w:val="both"/>
        <w:rPr>
          <w:rFonts w:ascii="Times New Roman" w:hAnsi="Times New Roman" w:cs="Times New Roman"/>
          <w:i/>
          <w:iCs/>
          <w:color w:val="000000" w:themeColor="text1"/>
          <w:sz w:val="24"/>
          <w:szCs w:val="24"/>
        </w:rPr>
      </w:pPr>
    </w:p>
    <w:p w14:paraId="6585013F" w14:textId="1E81D474" w:rsidR="0050301A" w:rsidRPr="00F112B1" w:rsidRDefault="0050301A" w:rsidP="0014797E">
      <w:pPr>
        <w:spacing w:after="0" w:line="312" w:lineRule="auto"/>
        <w:ind w:firstLine="576"/>
        <w:jc w:val="both"/>
        <w:rPr>
          <w:rFonts w:ascii="Times New Roman" w:hAnsi="Times New Roman" w:cs="Times New Roman"/>
          <w:iCs/>
          <w:sz w:val="24"/>
          <w:szCs w:val="24"/>
        </w:rPr>
      </w:pPr>
      <w:r w:rsidRPr="00F112B1">
        <w:rPr>
          <w:rFonts w:ascii="Times New Roman" w:hAnsi="Times New Roman" w:cs="Times New Roman"/>
          <w:iCs/>
          <w:sz w:val="24"/>
          <w:szCs w:val="24"/>
        </w:rPr>
        <w:t xml:space="preserve">Achiziția </w:t>
      </w:r>
      <w:r w:rsidRPr="00F112B1">
        <w:rPr>
          <w:rFonts w:ascii="Times New Roman" w:hAnsi="Times New Roman" w:cs="Times New Roman"/>
          <w:b/>
          <w:sz w:val="24"/>
          <w:szCs w:val="24"/>
        </w:rPr>
        <w:t>Robotului țintă autonom - siluetă 3D pentru antrenamente de tragere cu arme de foc, cu control de la distanță</w:t>
      </w:r>
      <w:r w:rsidRPr="00F112B1">
        <w:rPr>
          <w:rFonts w:ascii="Times New Roman" w:hAnsi="Times New Roman" w:cs="Times New Roman"/>
          <w:iCs/>
          <w:sz w:val="24"/>
          <w:szCs w:val="24"/>
        </w:rPr>
        <w:t xml:space="preserve"> vor duce la îmbunătățirea pregatirii politistilor pentru executarea tragerilor cu armament cu foc real si </w:t>
      </w:r>
      <w:r w:rsidR="00A347C8" w:rsidRPr="00F112B1">
        <w:rPr>
          <w:rFonts w:ascii="Times New Roman" w:hAnsi="Times New Roman" w:cs="Times New Roman"/>
          <w:iCs/>
          <w:sz w:val="24"/>
          <w:szCs w:val="24"/>
        </w:rPr>
        <w:t>a  organizarii</w:t>
      </w:r>
      <w:r w:rsidRPr="00F112B1">
        <w:rPr>
          <w:rFonts w:ascii="Times New Roman" w:hAnsi="Times New Roman" w:cs="Times New Roman"/>
          <w:iCs/>
          <w:sz w:val="24"/>
          <w:szCs w:val="24"/>
        </w:rPr>
        <w:t xml:space="preserve"> exercitiile simulative de tragere cu armament cu foc real</w:t>
      </w:r>
      <w:r w:rsidR="00A347C8" w:rsidRPr="00F112B1">
        <w:rPr>
          <w:rFonts w:ascii="Times New Roman" w:hAnsi="Times New Roman" w:cs="Times New Roman"/>
          <w:iCs/>
          <w:sz w:val="24"/>
          <w:szCs w:val="24"/>
        </w:rPr>
        <w:t xml:space="preserve"> cu </w:t>
      </w:r>
      <w:r w:rsidRPr="00F112B1">
        <w:rPr>
          <w:rFonts w:ascii="Times New Roman" w:hAnsi="Times New Roman" w:cs="Times New Roman"/>
          <w:iCs/>
          <w:sz w:val="24"/>
          <w:szCs w:val="24"/>
        </w:rPr>
        <w:t>unităților de acțiuni speciale din cadrul celor două forțe de poliție de a gestiona și securiza în mod eficient regiunea de frontieră România – Republica Moldova, prin îmbunătățirea cooperăririi și creșterea capacității de intervenție.</w:t>
      </w:r>
    </w:p>
    <w:p w14:paraId="24ACB75C" w14:textId="77777777" w:rsidR="00810877" w:rsidRPr="00FB344B" w:rsidRDefault="00810877" w:rsidP="00C97C4E">
      <w:pPr>
        <w:spacing w:after="0" w:line="312" w:lineRule="auto"/>
        <w:ind w:firstLine="720"/>
        <w:jc w:val="both"/>
        <w:rPr>
          <w:rFonts w:ascii="Times New Roman" w:hAnsi="Times New Roman" w:cs="Times New Roman"/>
          <w:color w:val="FF0000"/>
          <w:sz w:val="24"/>
          <w:szCs w:val="24"/>
        </w:rPr>
      </w:pPr>
    </w:p>
    <w:p w14:paraId="610F59AC" w14:textId="77777777" w:rsidR="003857E3" w:rsidRPr="00FB344B" w:rsidRDefault="003857E3" w:rsidP="003857E3">
      <w:pPr>
        <w:pStyle w:val="Heading2"/>
        <w:numPr>
          <w:ilvl w:val="1"/>
          <w:numId w:val="1"/>
        </w:numPr>
        <w:spacing w:before="120" w:after="120"/>
        <w:jc w:val="both"/>
        <w:rPr>
          <w:rFonts w:ascii="Times New Roman" w:hAnsi="Times New Roman" w:cs="Times New Roman"/>
          <w:i/>
          <w:sz w:val="24"/>
          <w:szCs w:val="24"/>
        </w:rPr>
      </w:pPr>
      <w:bookmarkStart w:id="8" w:name="_Toc478634963"/>
      <w:r w:rsidRPr="00FB344B">
        <w:rPr>
          <w:rFonts w:ascii="Times New Roman" w:hAnsi="Times New Roman" w:cs="Times New Roman"/>
          <w:sz w:val="24"/>
          <w:szCs w:val="24"/>
        </w:rPr>
        <w:t>Alte inițiative/proiecte/programe asociate cu această achiziție de produse</w:t>
      </w:r>
      <w:bookmarkEnd w:id="8"/>
      <w:r w:rsidRPr="00FB344B">
        <w:rPr>
          <w:rFonts w:ascii="Times New Roman" w:hAnsi="Times New Roman" w:cs="Times New Roman"/>
          <w:sz w:val="24"/>
          <w:szCs w:val="24"/>
        </w:rPr>
        <w:t xml:space="preserve">, </w:t>
      </w:r>
      <w:r w:rsidRPr="00FB344B">
        <w:rPr>
          <w:rFonts w:ascii="Times New Roman" w:hAnsi="Times New Roman" w:cs="Times New Roman"/>
          <w:i/>
          <w:sz w:val="24"/>
          <w:szCs w:val="24"/>
        </w:rPr>
        <w:t>dacă este cazul</w:t>
      </w:r>
    </w:p>
    <w:p w14:paraId="395AF1B2" w14:textId="55FA6831" w:rsidR="005A55E8" w:rsidRPr="00F112B1" w:rsidRDefault="005A55E8" w:rsidP="005A55E8">
      <w:pPr>
        <w:rPr>
          <w:rFonts w:ascii="Times New Roman" w:hAnsi="Times New Roman" w:cs="Times New Roman"/>
          <w:b/>
          <w:sz w:val="24"/>
          <w:szCs w:val="24"/>
        </w:rPr>
      </w:pPr>
      <w:r w:rsidRPr="00F112B1">
        <w:rPr>
          <w:rFonts w:ascii="Times New Roman" w:hAnsi="Times New Roman" w:cs="Times New Roman"/>
          <w:b/>
          <w:sz w:val="24"/>
          <w:szCs w:val="24"/>
        </w:rPr>
        <w:t>Nu este cazul</w:t>
      </w:r>
    </w:p>
    <w:p w14:paraId="4B9B1457" w14:textId="77777777" w:rsidR="00CA451A" w:rsidRPr="00FB344B" w:rsidRDefault="00CA451A" w:rsidP="005A55E8">
      <w:pPr>
        <w:rPr>
          <w:rFonts w:ascii="Times New Roman" w:hAnsi="Times New Roman" w:cs="Times New Roman"/>
          <w:b/>
          <w:color w:val="EE0000"/>
          <w:sz w:val="24"/>
          <w:szCs w:val="24"/>
        </w:rPr>
      </w:pPr>
    </w:p>
    <w:p w14:paraId="21D7E7AF" w14:textId="77777777" w:rsidR="005A55E8" w:rsidRPr="00FB344B" w:rsidRDefault="005A55E8" w:rsidP="005A55E8">
      <w:pPr>
        <w:pStyle w:val="Heading2"/>
        <w:numPr>
          <w:ilvl w:val="1"/>
          <w:numId w:val="1"/>
        </w:numPr>
        <w:spacing w:before="120" w:after="120"/>
        <w:jc w:val="both"/>
        <w:rPr>
          <w:rFonts w:ascii="Times New Roman" w:hAnsi="Times New Roman" w:cs="Times New Roman"/>
          <w:i/>
          <w:sz w:val="24"/>
          <w:szCs w:val="24"/>
        </w:rPr>
      </w:pPr>
      <w:r w:rsidRPr="00FB344B">
        <w:rPr>
          <w:rFonts w:ascii="Times New Roman" w:hAnsi="Times New Roman" w:cs="Times New Roman"/>
          <w:sz w:val="24"/>
          <w:szCs w:val="24"/>
        </w:rPr>
        <w:t xml:space="preserve">Cadrul general al sectorului în care autoritatea/entitatea contractantă își desfășoară activitatea, </w:t>
      </w:r>
      <w:r w:rsidRPr="00FB344B">
        <w:rPr>
          <w:rFonts w:ascii="Times New Roman" w:hAnsi="Times New Roman" w:cs="Times New Roman"/>
          <w:i/>
          <w:sz w:val="24"/>
          <w:szCs w:val="24"/>
        </w:rPr>
        <w:t>dacă este cazul</w:t>
      </w:r>
    </w:p>
    <w:p w14:paraId="0C86E78C" w14:textId="50CB5891" w:rsidR="00A05C5B" w:rsidRPr="00FB344B" w:rsidRDefault="00A05C5B" w:rsidP="0014797E">
      <w:pPr>
        <w:ind w:firstLine="576"/>
        <w:jc w:val="both"/>
        <w:rPr>
          <w:rFonts w:ascii="Times New Roman" w:hAnsi="Times New Roman" w:cs="Times New Roman"/>
          <w:bCs/>
          <w:sz w:val="24"/>
          <w:szCs w:val="24"/>
        </w:rPr>
      </w:pPr>
      <w:r w:rsidRPr="00FB344B">
        <w:rPr>
          <w:rFonts w:ascii="Times New Roman" w:hAnsi="Times New Roman" w:cs="Times New Roman"/>
          <w:bCs/>
          <w:sz w:val="24"/>
          <w:szCs w:val="24"/>
        </w:rPr>
        <w:t>Cadrul juridic general ce reglementează activitatea Poliției Române este Legea nr. 218 din 23 aprilie 2002 privind organizarea și funcționarea Poliției Române. Noul Statut al polițistului, adoptat prin Legea nr. 360/2002, completează și detaliază dispozițiile privind desfășurarea, în limitele și conform legii, a acestei activități pusă în slujba comunității.</w:t>
      </w:r>
    </w:p>
    <w:p w14:paraId="2657ACA4" w14:textId="031CC91F" w:rsidR="00A05C5B" w:rsidRPr="005704E7" w:rsidRDefault="005704E7" w:rsidP="0014797E">
      <w:pPr>
        <w:ind w:firstLine="576"/>
        <w:jc w:val="both"/>
        <w:rPr>
          <w:rFonts w:ascii="Times New Roman" w:hAnsi="Times New Roman" w:cs="Times New Roman"/>
          <w:bCs/>
          <w:sz w:val="24"/>
          <w:szCs w:val="24"/>
        </w:rPr>
      </w:pPr>
      <w:r w:rsidRPr="005704E7">
        <w:rPr>
          <w:rFonts w:ascii="Times New Roman" w:hAnsi="Times New Roman" w:cs="Times New Roman"/>
          <w:bCs/>
          <w:sz w:val="24"/>
          <w:szCs w:val="24"/>
        </w:rPr>
        <w:t xml:space="preserve">Inspectoratul de Poliție Județean </w:t>
      </w:r>
      <w:r>
        <w:rPr>
          <w:rFonts w:ascii="Times New Roman" w:hAnsi="Times New Roman" w:cs="Times New Roman"/>
          <w:bCs/>
          <w:sz w:val="24"/>
          <w:szCs w:val="24"/>
        </w:rPr>
        <w:t>Iasi</w:t>
      </w:r>
      <w:r w:rsidRPr="005704E7">
        <w:rPr>
          <w:rFonts w:ascii="Times New Roman" w:hAnsi="Times New Roman" w:cs="Times New Roman"/>
          <w:bCs/>
          <w:sz w:val="24"/>
          <w:szCs w:val="24"/>
        </w:rPr>
        <w:t xml:space="preserve"> este o instituție publică din subordinea Ministerului Afacerilor Interne, care activează în domeniul ordinii publice și siguranței cetățeanului. În cadrul activității sale, Inspectoratul colaborează cu alte structuri ale Ministerului Afacerilor Interne, autorități locale, instituții judiciare și organizații ale societății civile pentru atigerea obiectivelor de interes public general în domeniul ordinii publice și siguranței cetățeanului.</w:t>
      </w:r>
    </w:p>
    <w:p w14:paraId="65364938" w14:textId="77777777" w:rsidR="00CA451A" w:rsidRPr="00FB344B" w:rsidRDefault="00CA451A" w:rsidP="005A55E8">
      <w:pPr>
        <w:rPr>
          <w:rFonts w:ascii="Times New Roman" w:hAnsi="Times New Roman" w:cs="Times New Roman"/>
          <w:b/>
          <w:bCs/>
          <w:color w:val="EE0000"/>
          <w:sz w:val="24"/>
          <w:szCs w:val="24"/>
        </w:rPr>
      </w:pPr>
    </w:p>
    <w:p w14:paraId="7A7F5876" w14:textId="77777777" w:rsidR="005A55E8" w:rsidRPr="00FB344B" w:rsidRDefault="005A55E8" w:rsidP="005A55E8">
      <w:pPr>
        <w:pStyle w:val="Heading2"/>
        <w:numPr>
          <w:ilvl w:val="1"/>
          <w:numId w:val="1"/>
        </w:numPr>
        <w:spacing w:before="120" w:after="120"/>
        <w:rPr>
          <w:rFonts w:ascii="Times New Roman" w:hAnsi="Times New Roman" w:cs="Times New Roman"/>
          <w:i/>
          <w:sz w:val="24"/>
          <w:szCs w:val="24"/>
        </w:rPr>
      </w:pPr>
      <w:bookmarkStart w:id="9" w:name="_Toc478634965"/>
      <w:r w:rsidRPr="00FB344B">
        <w:rPr>
          <w:rFonts w:ascii="Times New Roman" w:hAnsi="Times New Roman" w:cs="Times New Roman"/>
          <w:sz w:val="24"/>
          <w:szCs w:val="24"/>
        </w:rPr>
        <w:lastRenderedPageBreak/>
        <w:t>Factori interesați și rolul acestora</w:t>
      </w:r>
      <w:bookmarkEnd w:id="9"/>
      <w:r w:rsidRPr="00FB344B">
        <w:rPr>
          <w:rFonts w:ascii="Times New Roman" w:hAnsi="Times New Roman" w:cs="Times New Roman"/>
          <w:i/>
          <w:sz w:val="24"/>
          <w:szCs w:val="24"/>
        </w:rPr>
        <w:t>, dacă este cazul</w:t>
      </w:r>
    </w:p>
    <w:p w14:paraId="37883BCC" w14:textId="77777777" w:rsidR="002952D7" w:rsidRDefault="002952D7" w:rsidP="0014797E">
      <w:pPr>
        <w:ind w:firstLine="576"/>
        <w:jc w:val="both"/>
        <w:rPr>
          <w:rFonts w:ascii="Times New Roman" w:hAnsi="Times New Roman" w:cs="Times New Roman"/>
          <w:sz w:val="24"/>
          <w:szCs w:val="24"/>
        </w:rPr>
      </w:pPr>
      <w:r w:rsidRPr="002025B6">
        <w:rPr>
          <w:rFonts w:ascii="Times New Roman" w:hAnsi="Times New Roman" w:cs="Times New Roman"/>
          <w:sz w:val="24"/>
          <w:szCs w:val="24"/>
        </w:rPr>
        <w:t xml:space="preserve">Factorul interesat care intră în relație directă cu Contractantul pe perioada derulării </w:t>
      </w:r>
      <w:r>
        <w:rPr>
          <w:rFonts w:ascii="Times New Roman" w:hAnsi="Times New Roman" w:cs="Times New Roman"/>
          <w:sz w:val="24"/>
          <w:szCs w:val="24"/>
        </w:rPr>
        <w:t>c</w:t>
      </w:r>
      <w:r w:rsidRPr="002025B6">
        <w:rPr>
          <w:rFonts w:ascii="Times New Roman" w:hAnsi="Times New Roman" w:cs="Times New Roman"/>
          <w:sz w:val="24"/>
          <w:szCs w:val="24"/>
        </w:rPr>
        <w:t xml:space="preserve">ontractului sau al cărui decizii ar putea influența activitatea Contractantului în furnizarea produselor este Inspectoratul de Poliție Județean Iași prin </w:t>
      </w:r>
      <w:r>
        <w:rPr>
          <w:rFonts w:ascii="Times New Roman" w:hAnsi="Times New Roman" w:cs="Times New Roman"/>
          <w:sz w:val="24"/>
          <w:szCs w:val="24"/>
        </w:rPr>
        <w:t>Serviciul pentru Actiuni Speciale.</w:t>
      </w:r>
    </w:p>
    <w:p w14:paraId="006AE25F" w14:textId="77777777" w:rsidR="002952D7" w:rsidRPr="002025B6" w:rsidRDefault="002952D7" w:rsidP="0014797E">
      <w:pPr>
        <w:ind w:firstLine="432"/>
        <w:jc w:val="both"/>
        <w:rPr>
          <w:rFonts w:ascii="Times New Roman" w:hAnsi="Times New Roman" w:cs="Times New Roman"/>
          <w:sz w:val="24"/>
          <w:szCs w:val="24"/>
        </w:rPr>
      </w:pPr>
      <w:r w:rsidRPr="00E41C86">
        <w:rPr>
          <w:rFonts w:ascii="Times New Roman" w:hAnsi="Times New Roman" w:cs="Times New Roman"/>
          <w:sz w:val="24"/>
          <w:szCs w:val="24"/>
        </w:rPr>
        <w:t xml:space="preserve">Inspectoratul de Poliție Județean </w:t>
      </w:r>
      <w:r>
        <w:rPr>
          <w:rFonts w:ascii="Times New Roman" w:hAnsi="Times New Roman" w:cs="Times New Roman"/>
          <w:sz w:val="24"/>
          <w:szCs w:val="24"/>
        </w:rPr>
        <w:t>Iasi</w:t>
      </w:r>
      <w:r w:rsidRPr="00E41C86">
        <w:rPr>
          <w:rFonts w:ascii="Times New Roman" w:hAnsi="Times New Roman" w:cs="Times New Roman"/>
          <w:sz w:val="24"/>
          <w:szCs w:val="24"/>
        </w:rPr>
        <w:t>, în calitate de Autoritate Contractantă și beneficiar direct al achiziției, va gestiona întregul proces de implementare, fără implicarea altor structuri centrale. Achiziția se desfășoară în cadrul unui proiect finanțat din fonduri externe nerambursabile, iar coordonarea tehnică, logistică și operațională va fi asigurată exclusiv la nivelul instituției beneficiare, în conformitate cu responsabilitățile asumate în cadrul proiectului.</w:t>
      </w:r>
    </w:p>
    <w:p w14:paraId="14FB1451" w14:textId="77777777" w:rsidR="00CA451A" w:rsidRPr="00FB344B" w:rsidRDefault="00CA451A" w:rsidP="00C97C4E">
      <w:pPr>
        <w:pStyle w:val="ListParagraph"/>
        <w:spacing w:after="0" w:line="312" w:lineRule="auto"/>
        <w:ind w:left="0" w:firstLine="720"/>
        <w:jc w:val="both"/>
        <w:rPr>
          <w:rFonts w:ascii="Times New Roman" w:hAnsi="Times New Roman" w:cs="Times New Roman"/>
          <w:sz w:val="24"/>
          <w:szCs w:val="24"/>
        </w:rPr>
      </w:pPr>
    </w:p>
    <w:p w14:paraId="5BF83394" w14:textId="55426B27" w:rsidR="006D63AA" w:rsidRPr="00FB344B" w:rsidRDefault="00E57CE7" w:rsidP="00E57CE7">
      <w:pPr>
        <w:pStyle w:val="Heading1"/>
        <w:numPr>
          <w:ilvl w:val="0"/>
          <w:numId w:val="1"/>
        </w:numPr>
        <w:spacing w:before="0" w:line="312"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Produsele solicitate</w:t>
      </w:r>
    </w:p>
    <w:p w14:paraId="2C6B9B37" w14:textId="77777777" w:rsidR="00111E81" w:rsidRPr="00FB344B" w:rsidRDefault="00111E81" w:rsidP="00C97C4E">
      <w:pPr>
        <w:spacing w:after="0" w:line="312" w:lineRule="auto"/>
        <w:ind w:firstLine="720"/>
        <w:rPr>
          <w:rFonts w:ascii="Times New Roman" w:hAnsi="Times New Roman" w:cs="Times New Roman"/>
          <w:sz w:val="24"/>
          <w:szCs w:val="24"/>
        </w:rPr>
      </w:pPr>
      <w:bookmarkStart w:id="10" w:name="_Toc478634969"/>
    </w:p>
    <w:bookmarkEnd w:id="10"/>
    <w:p w14:paraId="58BF6D46" w14:textId="57240D2F" w:rsidR="00124F08" w:rsidRPr="00FB344B" w:rsidRDefault="00E57CE7" w:rsidP="00C97C4E">
      <w:pPr>
        <w:pStyle w:val="Heading2"/>
        <w:numPr>
          <w:ilvl w:val="1"/>
          <w:numId w:val="1"/>
        </w:numPr>
        <w:spacing w:before="0" w:line="312" w:lineRule="auto"/>
        <w:ind w:left="0" w:firstLine="720"/>
        <w:jc w:val="both"/>
        <w:rPr>
          <w:rFonts w:ascii="Times New Roman" w:hAnsi="Times New Roman" w:cs="Times New Roman"/>
          <w:color w:val="000000" w:themeColor="text1"/>
          <w:sz w:val="24"/>
          <w:szCs w:val="24"/>
        </w:rPr>
      </w:pPr>
      <w:r w:rsidRPr="00913F1D">
        <w:rPr>
          <w:rFonts w:ascii="Times New Roman" w:eastAsia="Calibri" w:hAnsi="Times New Roman" w:cs="Times New Roman"/>
          <w:color w:val="000000"/>
          <w:sz w:val="24"/>
          <w:szCs w:val="24"/>
          <w:lang w:val="es-ES"/>
        </w:rPr>
        <w:t>Obiectivul general la care contribuie furnizarea produselor</w:t>
      </w:r>
    </w:p>
    <w:p w14:paraId="44EC74EE" w14:textId="77777777" w:rsidR="00C16869" w:rsidRDefault="00C16869" w:rsidP="00C97C4E">
      <w:pPr>
        <w:tabs>
          <w:tab w:val="left" w:pos="1276"/>
        </w:tabs>
        <w:spacing w:after="0" w:line="240" w:lineRule="auto"/>
        <w:contextualSpacing/>
        <w:jc w:val="both"/>
        <w:rPr>
          <w:rFonts w:ascii="Times New Roman" w:hAnsi="Times New Roman" w:cs="Times New Roman"/>
          <w:color w:val="000000" w:themeColor="text1"/>
          <w:sz w:val="24"/>
          <w:szCs w:val="24"/>
        </w:rPr>
      </w:pPr>
    </w:p>
    <w:p w14:paraId="6FCF4F18" w14:textId="357FA998" w:rsidR="00C16869" w:rsidRPr="00F112B1" w:rsidRDefault="00C16869" w:rsidP="0014797E">
      <w:pPr>
        <w:spacing w:after="0" w:line="312" w:lineRule="auto"/>
        <w:ind w:firstLine="576"/>
        <w:jc w:val="both"/>
        <w:rPr>
          <w:rFonts w:ascii="Times New Roman" w:hAnsi="Times New Roman" w:cs="Times New Roman"/>
          <w:iCs/>
          <w:sz w:val="24"/>
          <w:szCs w:val="24"/>
        </w:rPr>
      </w:pPr>
      <w:r w:rsidRPr="004635AD">
        <w:rPr>
          <w:rFonts w:ascii="Times New Roman" w:hAnsi="Times New Roman" w:cs="Times New Roman"/>
          <w:color w:val="000000" w:themeColor="text1"/>
          <w:sz w:val="24"/>
          <w:szCs w:val="24"/>
        </w:rPr>
        <w:t>Obiectivul</w:t>
      </w:r>
      <w:r w:rsidRPr="00A347C8">
        <w:rPr>
          <w:rFonts w:ascii="Times New Roman" w:hAnsi="Times New Roman" w:cs="Times New Roman"/>
          <w:iCs/>
          <w:color w:val="FF0000"/>
          <w:sz w:val="24"/>
          <w:szCs w:val="24"/>
        </w:rPr>
        <w:t xml:space="preserve"> </w:t>
      </w:r>
      <w:r w:rsidRPr="004635AD">
        <w:rPr>
          <w:rFonts w:ascii="Times New Roman" w:hAnsi="Times New Roman" w:cs="Times New Roman"/>
          <w:color w:val="000000" w:themeColor="text1"/>
          <w:sz w:val="24"/>
          <w:szCs w:val="24"/>
        </w:rPr>
        <w:t>achiziției</w:t>
      </w:r>
      <w:r>
        <w:rPr>
          <w:rFonts w:ascii="Times New Roman" w:hAnsi="Times New Roman" w:cs="Times New Roman"/>
          <w:color w:val="000000" w:themeColor="text1"/>
          <w:sz w:val="24"/>
          <w:szCs w:val="24"/>
        </w:rPr>
        <w:t xml:space="preserve"> </w:t>
      </w:r>
      <w:r w:rsidRPr="00F112B1">
        <w:rPr>
          <w:rFonts w:ascii="Times New Roman" w:hAnsi="Times New Roman" w:cs="Times New Roman"/>
          <w:sz w:val="24"/>
          <w:szCs w:val="24"/>
        </w:rPr>
        <w:t xml:space="preserve">este </w:t>
      </w:r>
      <w:r w:rsidR="0014797E">
        <w:rPr>
          <w:rFonts w:ascii="Times New Roman" w:hAnsi="Times New Roman" w:cs="Times New Roman"/>
          <w:sz w:val="24"/>
          <w:szCs w:val="24"/>
        </w:rPr>
        <w:t xml:space="preserve">achiziția </w:t>
      </w:r>
      <w:r w:rsidRPr="00F112B1">
        <w:rPr>
          <w:rFonts w:ascii="Times New Roman" w:hAnsi="Times New Roman" w:cs="Times New Roman"/>
          <w:iCs/>
          <w:sz w:val="24"/>
          <w:szCs w:val="24"/>
        </w:rPr>
        <w:t xml:space="preserve"> ,,</w:t>
      </w:r>
      <w:r w:rsidR="0014797E">
        <w:rPr>
          <w:rFonts w:ascii="Times New Roman" w:hAnsi="Times New Roman" w:cs="Times New Roman"/>
          <w:b/>
          <w:sz w:val="24"/>
          <w:szCs w:val="24"/>
        </w:rPr>
        <w:t>Robotului</w:t>
      </w:r>
      <w:r w:rsidRPr="00F112B1">
        <w:rPr>
          <w:rFonts w:ascii="Times New Roman" w:hAnsi="Times New Roman" w:cs="Times New Roman"/>
          <w:b/>
          <w:sz w:val="24"/>
          <w:szCs w:val="24"/>
        </w:rPr>
        <w:t xml:space="preserve"> țintă autonom - siluetă 3D pentru antrenamente de tragere cu arme de foc, cu control de la distanță”</w:t>
      </w:r>
      <w:r w:rsidRPr="00F112B1">
        <w:rPr>
          <w:rFonts w:ascii="Times New Roman" w:hAnsi="Times New Roman" w:cs="Times New Roman"/>
          <w:iCs/>
          <w:sz w:val="24"/>
          <w:szCs w:val="24"/>
        </w:rPr>
        <w:t xml:space="preserve"> </w:t>
      </w:r>
      <w:r w:rsidR="0014797E">
        <w:rPr>
          <w:rFonts w:ascii="Times New Roman" w:hAnsi="Times New Roman" w:cs="Times New Roman"/>
          <w:iCs/>
          <w:sz w:val="24"/>
          <w:szCs w:val="24"/>
        </w:rPr>
        <w:t>în vederea asigurării</w:t>
      </w:r>
      <w:r w:rsidRPr="00F112B1">
        <w:rPr>
          <w:rFonts w:ascii="Times New Roman" w:hAnsi="Times New Roman" w:cs="Times New Roman"/>
          <w:iCs/>
          <w:sz w:val="24"/>
          <w:szCs w:val="24"/>
        </w:rPr>
        <w:t xml:space="preserve"> îmbunătățir</w:t>
      </w:r>
      <w:r w:rsidR="0014797E">
        <w:rPr>
          <w:rFonts w:ascii="Times New Roman" w:hAnsi="Times New Roman" w:cs="Times New Roman"/>
          <w:iCs/>
          <w:sz w:val="24"/>
          <w:szCs w:val="24"/>
        </w:rPr>
        <w:t xml:space="preserve">ii </w:t>
      </w:r>
      <w:r w:rsidRPr="00F112B1">
        <w:rPr>
          <w:rFonts w:ascii="Times New Roman" w:hAnsi="Times New Roman" w:cs="Times New Roman"/>
          <w:iCs/>
          <w:sz w:val="24"/>
          <w:szCs w:val="24"/>
        </w:rPr>
        <w:t xml:space="preserve"> pregatirii politistilor pentru executarea tragerilor cu armament cu foc real si a  organizarii exercitiile simulative de tragere cu armament cu foc real cu unităților de acțiuni speciale din cadrul celor două forțe de poliție de a gestiona și securiza în mod eficient regiunea de frontieră România – Republica Moldova, prin îmbunătățirea cooperăririi și creșterea capacității de intervenție.</w:t>
      </w:r>
    </w:p>
    <w:p w14:paraId="08632F61" w14:textId="77777777" w:rsidR="009E7E3B" w:rsidRPr="00FB344B" w:rsidRDefault="009E7E3B" w:rsidP="00C97C4E">
      <w:pPr>
        <w:spacing w:after="0" w:line="312" w:lineRule="auto"/>
        <w:ind w:firstLine="720"/>
        <w:jc w:val="both"/>
        <w:rPr>
          <w:rFonts w:ascii="Times New Roman" w:hAnsi="Times New Roman" w:cs="Times New Roman"/>
          <w:color w:val="000000" w:themeColor="text1"/>
          <w:sz w:val="24"/>
          <w:szCs w:val="24"/>
        </w:rPr>
      </w:pPr>
    </w:p>
    <w:p w14:paraId="0E3AB693" w14:textId="4E40783B" w:rsidR="00D95A13" w:rsidRPr="00FB344B" w:rsidRDefault="001454CF" w:rsidP="001454CF">
      <w:pPr>
        <w:pStyle w:val="Heading2"/>
        <w:numPr>
          <w:ilvl w:val="1"/>
          <w:numId w:val="1"/>
        </w:numPr>
        <w:spacing w:before="0" w:line="312"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Obiectivul specific la care contribuie furnizarea produselor</w:t>
      </w:r>
    </w:p>
    <w:p w14:paraId="265D669D" w14:textId="1D550FEE" w:rsidR="00BA38CA" w:rsidRPr="00F112B1" w:rsidRDefault="00EF5124" w:rsidP="0014797E">
      <w:pPr>
        <w:spacing w:after="0" w:line="312" w:lineRule="auto"/>
        <w:ind w:firstLine="576"/>
        <w:jc w:val="both"/>
        <w:rPr>
          <w:rFonts w:ascii="Times New Roman" w:hAnsi="Times New Roman" w:cs="Times New Roman"/>
          <w:iCs/>
          <w:sz w:val="24"/>
          <w:szCs w:val="24"/>
        </w:rPr>
      </w:pPr>
      <w:r w:rsidRPr="00FB344B">
        <w:rPr>
          <w:rFonts w:ascii="Times New Roman" w:hAnsi="Times New Roman" w:cs="Times New Roman"/>
          <w:sz w:val="24"/>
          <w:szCs w:val="24"/>
        </w:rPr>
        <w:t xml:space="preserve">Obiectul </w:t>
      </w:r>
      <w:r w:rsidR="00DB76E2" w:rsidRPr="00FB344B">
        <w:rPr>
          <w:rFonts w:ascii="Times New Roman" w:hAnsi="Times New Roman" w:cs="Times New Roman"/>
          <w:sz w:val="24"/>
          <w:szCs w:val="24"/>
        </w:rPr>
        <w:t xml:space="preserve">procedurii </w:t>
      </w:r>
      <w:r w:rsidRPr="00FB344B">
        <w:rPr>
          <w:rFonts w:ascii="Times New Roman" w:hAnsi="Times New Roman" w:cs="Times New Roman"/>
          <w:sz w:val="24"/>
          <w:szCs w:val="24"/>
        </w:rPr>
        <w:t xml:space="preserve"> este </w:t>
      </w:r>
      <w:r w:rsidR="00BA38CA">
        <w:rPr>
          <w:rFonts w:ascii="Times New Roman" w:hAnsi="Times New Roman" w:cs="Times New Roman"/>
          <w:color w:val="000000" w:themeColor="text1"/>
          <w:sz w:val="24"/>
          <w:szCs w:val="24"/>
        </w:rPr>
        <w:t>achiziția unui</w:t>
      </w:r>
      <w:r w:rsidR="00BA38CA" w:rsidRPr="00A347C8">
        <w:rPr>
          <w:rFonts w:ascii="Times New Roman" w:hAnsi="Times New Roman" w:cs="Times New Roman"/>
          <w:iCs/>
          <w:color w:val="FF0000"/>
          <w:sz w:val="24"/>
          <w:szCs w:val="24"/>
        </w:rPr>
        <w:t xml:space="preserve"> </w:t>
      </w:r>
      <w:r w:rsidR="00BA38CA" w:rsidRPr="00F112B1">
        <w:rPr>
          <w:rFonts w:ascii="Times New Roman" w:hAnsi="Times New Roman" w:cs="Times New Roman"/>
          <w:iCs/>
          <w:sz w:val="24"/>
          <w:szCs w:val="24"/>
        </w:rPr>
        <w:t>,,</w:t>
      </w:r>
      <w:r w:rsidR="00BA38CA" w:rsidRPr="00F112B1">
        <w:rPr>
          <w:rFonts w:ascii="Times New Roman" w:hAnsi="Times New Roman" w:cs="Times New Roman"/>
          <w:b/>
          <w:sz w:val="24"/>
          <w:szCs w:val="24"/>
        </w:rPr>
        <w:t>Robot țintă autonom - siluetă 3D pentru antrenamente de tragere cu arme de foc, cu control de la distanță”</w:t>
      </w:r>
      <w:r w:rsidR="00BA38CA" w:rsidRPr="00F112B1">
        <w:rPr>
          <w:rFonts w:ascii="Times New Roman" w:hAnsi="Times New Roman" w:cs="Times New Roman"/>
          <w:iCs/>
          <w:sz w:val="24"/>
          <w:szCs w:val="24"/>
        </w:rPr>
        <w:t xml:space="preserve"> care va asigura îmbunătățirea pregatirii politistilor pentru executarea tragerilor cu armament cu foc real si a  organizarii exercitiile simulative de tragere cu armament cu foc real cu unităților de acțiuni speciale din cadrul celor două forțe de poliție de a gestiona și securiza în mod eficient regiunea de frontieră România – Republica Moldova, prin îmbunătățirea cooperăririi și creșterea capacității de intervenție.</w:t>
      </w:r>
    </w:p>
    <w:p w14:paraId="6D895107" w14:textId="6FE103D8" w:rsidR="00CA451A" w:rsidRPr="00FB344B" w:rsidRDefault="00CA451A" w:rsidP="00A30154">
      <w:pPr>
        <w:jc w:val="both"/>
        <w:rPr>
          <w:rFonts w:ascii="Times New Roman" w:hAnsi="Times New Roman" w:cs="Times New Roman"/>
          <w:sz w:val="24"/>
          <w:szCs w:val="24"/>
        </w:rPr>
      </w:pPr>
    </w:p>
    <w:p w14:paraId="4758E26B" w14:textId="208408F4" w:rsidR="00AB5076" w:rsidRPr="00FB344B" w:rsidRDefault="00AB5076" w:rsidP="00A30154">
      <w:pPr>
        <w:pStyle w:val="Heading2"/>
        <w:numPr>
          <w:ilvl w:val="1"/>
          <w:numId w:val="1"/>
        </w:numPr>
        <w:spacing w:before="0" w:line="312" w:lineRule="auto"/>
        <w:jc w:val="both"/>
        <w:rPr>
          <w:rFonts w:ascii="Times New Roman" w:hAnsi="Times New Roman" w:cs="Times New Roman"/>
          <w:color w:val="000000" w:themeColor="text1"/>
          <w:sz w:val="24"/>
          <w:szCs w:val="24"/>
        </w:rPr>
      </w:pPr>
      <w:r w:rsidRPr="00FB344B">
        <w:rPr>
          <w:rFonts w:ascii="Times New Roman" w:eastAsia="Calibri" w:hAnsi="Times New Roman" w:cs="Times New Roman"/>
          <w:color w:val="000000"/>
          <w:sz w:val="24"/>
          <w:szCs w:val="24"/>
          <w:lang w:val="es-ES"/>
        </w:rPr>
        <w:t>Descrierea produselor solicitate și, dacă este cazul, a operațiunilor cu titlu accesoriu necesar a fi realizate</w:t>
      </w:r>
    </w:p>
    <w:p w14:paraId="3302CC5C" w14:textId="77777777" w:rsidR="007737B6" w:rsidRPr="00F112B1" w:rsidRDefault="00CA451A" w:rsidP="0014797E">
      <w:pPr>
        <w:spacing w:after="0" w:line="312" w:lineRule="auto"/>
        <w:ind w:firstLine="576"/>
        <w:jc w:val="both"/>
        <w:rPr>
          <w:rFonts w:ascii="Times New Roman" w:hAnsi="Times New Roman" w:cs="Times New Roman"/>
          <w:iCs/>
          <w:sz w:val="24"/>
          <w:szCs w:val="24"/>
        </w:rPr>
      </w:pPr>
      <w:r>
        <w:rPr>
          <w:rFonts w:ascii="Times New Roman" w:hAnsi="Times New Roman" w:cs="Times New Roman"/>
          <w:sz w:val="24"/>
          <w:szCs w:val="24"/>
        </w:rPr>
        <w:t xml:space="preserve">In prezent la nivelul structurilor specializate  este necesara achizitionarea </w:t>
      </w:r>
      <w:r w:rsidR="007737B6">
        <w:rPr>
          <w:rFonts w:ascii="Times New Roman" w:hAnsi="Times New Roman" w:cs="Times New Roman"/>
          <w:color w:val="000000" w:themeColor="text1"/>
          <w:sz w:val="24"/>
          <w:szCs w:val="24"/>
        </w:rPr>
        <w:t>unui</w:t>
      </w:r>
      <w:r w:rsidR="007737B6" w:rsidRPr="00A347C8">
        <w:rPr>
          <w:rFonts w:ascii="Times New Roman" w:hAnsi="Times New Roman" w:cs="Times New Roman"/>
          <w:iCs/>
          <w:color w:val="FF0000"/>
          <w:sz w:val="24"/>
          <w:szCs w:val="24"/>
        </w:rPr>
        <w:t xml:space="preserve"> </w:t>
      </w:r>
      <w:r w:rsidR="007737B6">
        <w:rPr>
          <w:rFonts w:ascii="Times New Roman" w:hAnsi="Times New Roman" w:cs="Times New Roman"/>
          <w:iCs/>
          <w:color w:val="FF0000"/>
          <w:sz w:val="24"/>
          <w:szCs w:val="24"/>
        </w:rPr>
        <w:t>,,</w:t>
      </w:r>
      <w:r w:rsidR="007737B6" w:rsidRPr="00F112B1">
        <w:rPr>
          <w:rFonts w:ascii="Times New Roman" w:hAnsi="Times New Roman" w:cs="Times New Roman"/>
          <w:b/>
          <w:sz w:val="24"/>
          <w:szCs w:val="24"/>
        </w:rPr>
        <w:t>Robot țintă autonom - siluetă 3D pentru antrenamente de tragere cu arme de foc, cu control de la distanță”</w:t>
      </w:r>
      <w:r w:rsidR="007737B6" w:rsidRPr="00F112B1">
        <w:rPr>
          <w:rFonts w:ascii="Times New Roman" w:hAnsi="Times New Roman" w:cs="Times New Roman"/>
          <w:iCs/>
          <w:sz w:val="24"/>
          <w:szCs w:val="24"/>
        </w:rPr>
        <w:t xml:space="preserve"> care va asigura îmbunătățirea pregatirii politistilor pentru executarea tragerilor cu armament cu foc real si a  organizarii exercitiile simulative de tragere cu armament cu foc real cu unităților de acțiuni speciale din cadrul celor două forțe de poliție de a gestiona și securiza în mod eficient regiunea de frontieră România – Republica Moldova, prin îmbunătățirea cooperăririi și creșterea capacității de intervenție.</w:t>
      </w:r>
    </w:p>
    <w:p w14:paraId="3706DE91" w14:textId="52471FBE" w:rsidR="007737B6" w:rsidRPr="00F112B1" w:rsidRDefault="007737B6" w:rsidP="007737B6">
      <w:pPr>
        <w:ind w:firstLine="576"/>
        <w:jc w:val="both"/>
        <w:rPr>
          <w:rFonts w:ascii="Times New Roman" w:hAnsi="Times New Roman" w:cs="Times New Roman"/>
          <w:sz w:val="24"/>
          <w:szCs w:val="24"/>
        </w:rPr>
      </w:pPr>
      <w:bookmarkStart w:id="11" w:name="_Hlk203053530"/>
      <w:r w:rsidRPr="00F112B1">
        <w:rPr>
          <w:rFonts w:ascii="Times New Roman" w:hAnsi="Times New Roman" w:cs="Times New Roman"/>
          <w:sz w:val="24"/>
          <w:szCs w:val="24"/>
        </w:rPr>
        <w:t xml:space="preserve">Se dorește achiziționarea </w:t>
      </w:r>
      <w:r>
        <w:rPr>
          <w:rFonts w:ascii="Times New Roman" w:hAnsi="Times New Roman" w:cs="Times New Roman"/>
          <w:color w:val="000000" w:themeColor="text1"/>
          <w:sz w:val="24"/>
          <w:szCs w:val="24"/>
        </w:rPr>
        <w:t>unui</w:t>
      </w:r>
      <w:r w:rsidRPr="00A347C8">
        <w:rPr>
          <w:rFonts w:ascii="Times New Roman" w:hAnsi="Times New Roman" w:cs="Times New Roman"/>
          <w:iCs/>
          <w:color w:val="FF0000"/>
          <w:sz w:val="24"/>
          <w:szCs w:val="24"/>
        </w:rPr>
        <w:t xml:space="preserve"> </w:t>
      </w:r>
      <w:r w:rsidRPr="00F112B1">
        <w:rPr>
          <w:rFonts w:ascii="Times New Roman" w:hAnsi="Times New Roman" w:cs="Times New Roman"/>
          <w:iCs/>
          <w:sz w:val="24"/>
          <w:szCs w:val="24"/>
        </w:rPr>
        <w:t>,,</w:t>
      </w:r>
      <w:r w:rsidRPr="00F112B1">
        <w:rPr>
          <w:rFonts w:ascii="Times New Roman" w:hAnsi="Times New Roman" w:cs="Times New Roman"/>
          <w:b/>
          <w:sz w:val="24"/>
          <w:szCs w:val="24"/>
        </w:rPr>
        <w:t>Robot țintă autonom - siluetă 3D pentru antrenamente de tragere cu arme de foc, cu control de la distanță”</w:t>
      </w:r>
      <w:r w:rsidRPr="00F112B1">
        <w:rPr>
          <w:rFonts w:ascii="Times New Roman" w:hAnsi="Times New Roman" w:cs="Times New Roman"/>
          <w:iCs/>
          <w:sz w:val="24"/>
          <w:szCs w:val="24"/>
        </w:rPr>
        <w:t xml:space="preserve"> </w:t>
      </w:r>
      <w:r w:rsidRPr="00F112B1">
        <w:rPr>
          <w:rFonts w:ascii="Times New Roman" w:hAnsi="Times New Roman" w:cs="Times New Roman"/>
          <w:sz w:val="24"/>
          <w:szCs w:val="24"/>
        </w:rPr>
        <w:t xml:space="preserve">necesar pentru îmbunătățirea securității și controlului specific la frontieră, întărirea capacităților unităților de acțiuni speciale din cadrul celor </w:t>
      </w:r>
      <w:r w:rsidRPr="00F112B1">
        <w:rPr>
          <w:rFonts w:ascii="Times New Roman" w:hAnsi="Times New Roman" w:cs="Times New Roman"/>
          <w:sz w:val="24"/>
          <w:szCs w:val="24"/>
        </w:rPr>
        <w:lastRenderedPageBreak/>
        <w:t>două forțe de poliție de a gestiona și securiza în mod eficient regiunea de frontieră România – Republica Moldova, prin îmbunătățirea cooperăririi și creșterea capacității de intervenție..</w:t>
      </w:r>
    </w:p>
    <w:p w14:paraId="6326C49E" w14:textId="77777777" w:rsidR="00C40D1B" w:rsidRPr="00FB344B" w:rsidRDefault="00C40D1B" w:rsidP="00C97C4E">
      <w:pPr>
        <w:pStyle w:val="Default"/>
        <w:jc w:val="both"/>
        <w:rPr>
          <w:rFonts w:ascii="Times New Roman" w:hAnsi="Times New Roman" w:cs="Times New Roman"/>
          <w:color w:val="000000" w:themeColor="text1"/>
        </w:rPr>
      </w:pPr>
    </w:p>
    <w:p w14:paraId="7D900569" w14:textId="5D5F3B39" w:rsidR="00C40D1B" w:rsidRPr="00FB344B" w:rsidRDefault="00896098" w:rsidP="00037B52">
      <w:pPr>
        <w:pStyle w:val="Heading2"/>
        <w:numPr>
          <w:ilvl w:val="2"/>
          <w:numId w:val="1"/>
        </w:numPr>
        <w:spacing w:before="0" w:line="312" w:lineRule="auto"/>
        <w:ind w:left="0"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Produse</w:t>
      </w:r>
      <w:r w:rsidR="00EE0423" w:rsidRPr="00FB344B">
        <w:rPr>
          <w:rFonts w:ascii="Times New Roman" w:hAnsi="Times New Roman" w:cs="Times New Roman"/>
          <w:color w:val="000000" w:themeColor="text1"/>
          <w:sz w:val="24"/>
          <w:szCs w:val="24"/>
        </w:rPr>
        <w:t>le</w:t>
      </w:r>
      <w:r w:rsidRPr="00FB344B">
        <w:rPr>
          <w:rFonts w:ascii="Times New Roman" w:hAnsi="Times New Roman" w:cs="Times New Roman"/>
          <w:color w:val="000000" w:themeColor="text1"/>
          <w:sz w:val="24"/>
          <w:szCs w:val="24"/>
        </w:rPr>
        <w:t xml:space="preserve"> solicitate:</w:t>
      </w:r>
    </w:p>
    <w:p w14:paraId="5701DD50" w14:textId="0D99A6BA" w:rsidR="00254B62" w:rsidRPr="00581DA6" w:rsidRDefault="00254B62" w:rsidP="00254B62">
      <w:pPr>
        <w:pStyle w:val="Heading2"/>
        <w:numPr>
          <w:ilvl w:val="0"/>
          <w:numId w:val="0"/>
        </w:numPr>
        <w:spacing w:before="0" w:line="312" w:lineRule="auto"/>
        <w:rPr>
          <w:rFonts w:ascii="Times New Roman" w:hAnsi="Times New Roman" w:cs="Times New Roman"/>
          <w:color w:val="FF0000"/>
          <w:sz w:val="24"/>
          <w:szCs w:val="24"/>
        </w:rPr>
      </w:pPr>
      <w:bookmarkStart w:id="12" w:name="_Hlk203040487"/>
      <w:bookmarkEnd w:id="11"/>
    </w:p>
    <w:tbl>
      <w:tblPr>
        <w:tblpPr w:leftFromText="180" w:rightFromText="180" w:vertAnchor="text" w:tblpXSpec="center" w:tblpY="1"/>
        <w:tblOverlap w:val="never"/>
        <w:tblW w:w="1062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55"/>
        <w:gridCol w:w="957"/>
        <w:gridCol w:w="2409"/>
        <w:gridCol w:w="1276"/>
        <w:gridCol w:w="1418"/>
        <w:gridCol w:w="1890"/>
        <w:gridCol w:w="1516"/>
      </w:tblGrid>
      <w:tr w:rsidR="00254B62" w:rsidRPr="00FB344B" w14:paraId="45AF7D09" w14:textId="77777777" w:rsidTr="005B174F">
        <w:trPr>
          <w:trHeight w:val="666"/>
          <w:tblHeader/>
        </w:trPr>
        <w:tc>
          <w:tcPr>
            <w:tcW w:w="1155" w:type="dxa"/>
            <w:vAlign w:val="center"/>
          </w:tcPr>
          <w:p w14:paraId="7D94199B" w14:textId="77777777" w:rsidR="00254B62" w:rsidRPr="00581DA6" w:rsidRDefault="00254B62" w:rsidP="005B174F">
            <w:pPr>
              <w:spacing w:before="120" w:after="120" w:line="276" w:lineRule="auto"/>
              <w:jc w:val="center"/>
              <w:rPr>
                <w:rFonts w:ascii="Times New Roman" w:hAnsi="Times New Roman" w:cs="Times New Roman"/>
                <w:b/>
                <w:sz w:val="20"/>
                <w:szCs w:val="20"/>
              </w:rPr>
            </w:pPr>
            <w:r w:rsidRPr="00581DA6">
              <w:rPr>
                <w:rFonts w:ascii="Times New Roman" w:hAnsi="Times New Roman" w:cs="Times New Roman"/>
                <w:b/>
                <w:iCs/>
                <w:sz w:val="20"/>
                <w:szCs w:val="20"/>
              </w:rPr>
              <w:t>Cantitate</w:t>
            </w:r>
          </w:p>
        </w:tc>
        <w:tc>
          <w:tcPr>
            <w:tcW w:w="957" w:type="dxa"/>
            <w:vAlign w:val="center"/>
          </w:tcPr>
          <w:p w14:paraId="35A73D74" w14:textId="77777777" w:rsidR="00254B62" w:rsidRPr="00581DA6" w:rsidRDefault="00254B62" w:rsidP="005B174F">
            <w:pPr>
              <w:spacing w:before="120" w:after="120" w:line="276" w:lineRule="auto"/>
              <w:jc w:val="center"/>
              <w:rPr>
                <w:rFonts w:ascii="Times New Roman" w:hAnsi="Times New Roman" w:cs="Times New Roman"/>
                <w:b/>
                <w:iCs/>
                <w:sz w:val="20"/>
                <w:szCs w:val="20"/>
              </w:rPr>
            </w:pPr>
            <w:r w:rsidRPr="00581DA6">
              <w:rPr>
                <w:rFonts w:ascii="Times New Roman" w:hAnsi="Times New Roman" w:cs="Times New Roman"/>
                <w:b/>
                <w:iCs/>
                <w:sz w:val="20"/>
                <w:szCs w:val="20"/>
              </w:rPr>
              <w:t>Unitate de măsură</w:t>
            </w:r>
          </w:p>
        </w:tc>
        <w:tc>
          <w:tcPr>
            <w:tcW w:w="2409" w:type="dxa"/>
            <w:vAlign w:val="center"/>
          </w:tcPr>
          <w:p w14:paraId="6BED6594" w14:textId="77777777" w:rsidR="00254B62" w:rsidRPr="00581DA6" w:rsidRDefault="00254B62" w:rsidP="005B174F">
            <w:pPr>
              <w:spacing w:before="120" w:after="120" w:line="276" w:lineRule="auto"/>
              <w:jc w:val="center"/>
              <w:rPr>
                <w:rFonts w:ascii="Times New Roman" w:hAnsi="Times New Roman" w:cs="Times New Roman"/>
                <w:b/>
                <w:iCs/>
                <w:sz w:val="20"/>
                <w:szCs w:val="20"/>
              </w:rPr>
            </w:pPr>
            <w:r w:rsidRPr="00581DA6">
              <w:rPr>
                <w:rFonts w:ascii="Times New Roman" w:hAnsi="Times New Roman" w:cs="Times New Roman"/>
                <w:b/>
                <w:iCs/>
                <w:sz w:val="20"/>
                <w:szCs w:val="20"/>
              </w:rPr>
              <w:t>Loc de livrare</w:t>
            </w:r>
          </w:p>
        </w:tc>
        <w:tc>
          <w:tcPr>
            <w:tcW w:w="1276" w:type="dxa"/>
            <w:vAlign w:val="center"/>
          </w:tcPr>
          <w:p w14:paraId="0D5EC1D3" w14:textId="77777777" w:rsidR="00254B62" w:rsidRPr="00581DA6" w:rsidRDefault="00254B62" w:rsidP="005B174F">
            <w:pPr>
              <w:spacing w:before="120" w:after="120" w:line="276" w:lineRule="auto"/>
              <w:jc w:val="center"/>
              <w:rPr>
                <w:rFonts w:ascii="Times New Roman" w:hAnsi="Times New Roman" w:cs="Times New Roman"/>
                <w:b/>
                <w:iCs/>
                <w:sz w:val="20"/>
                <w:szCs w:val="20"/>
              </w:rPr>
            </w:pPr>
            <w:r w:rsidRPr="00581DA6">
              <w:rPr>
                <w:rFonts w:ascii="Times New Roman" w:hAnsi="Times New Roman" w:cs="Times New Roman"/>
                <w:b/>
                <w:iCs/>
                <w:sz w:val="20"/>
                <w:szCs w:val="20"/>
              </w:rPr>
              <w:t>Data de livrare solicitată</w:t>
            </w:r>
          </w:p>
        </w:tc>
        <w:tc>
          <w:tcPr>
            <w:tcW w:w="1418" w:type="dxa"/>
            <w:vAlign w:val="center"/>
          </w:tcPr>
          <w:p w14:paraId="073E743A" w14:textId="77777777" w:rsidR="00254B62" w:rsidRPr="00581DA6" w:rsidRDefault="00254B62" w:rsidP="005B174F">
            <w:pPr>
              <w:spacing w:before="120" w:after="120" w:line="276" w:lineRule="auto"/>
              <w:jc w:val="center"/>
              <w:rPr>
                <w:rFonts w:ascii="Times New Roman" w:hAnsi="Times New Roman" w:cs="Times New Roman"/>
                <w:b/>
                <w:iCs/>
                <w:sz w:val="20"/>
                <w:szCs w:val="20"/>
              </w:rPr>
            </w:pPr>
            <w:r w:rsidRPr="00581DA6">
              <w:rPr>
                <w:rFonts w:ascii="Times New Roman" w:hAnsi="Times New Roman" w:cs="Times New Roman"/>
                <w:b/>
                <w:iCs/>
                <w:sz w:val="20"/>
                <w:szCs w:val="20"/>
              </w:rPr>
              <w:t xml:space="preserve">Specificații tehnice SAU cerințe de performanță / funcționale </w:t>
            </w:r>
            <w:r w:rsidRPr="00581DA6">
              <w:rPr>
                <w:rFonts w:ascii="Times New Roman" w:hAnsi="Times New Roman" w:cs="Times New Roman"/>
                <w:b/>
                <w:iCs/>
                <w:sz w:val="20"/>
                <w:szCs w:val="20"/>
                <w:u w:val="single"/>
              </w:rPr>
              <w:t>minime</w:t>
            </w:r>
          </w:p>
        </w:tc>
        <w:tc>
          <w:tcPr>
            <w:tcW w:w="1890" w:type="dxa"/>
            <w:vAlign w:val="center"/>
          </w:tcPr>
          <w:p w14:paraId="01FD8DDF" w14:textId="77777777" w:rsidR="00254B62" w:rsidRPr="00581DA6" w:rsidRDefault="00254B62" w:rsidP="005B174F">
            <w:pPr>
              <w:spacing w:before="120" w:after="120" w:line="276" w:lineRule="auto"/>
              <w:jc w:val="center"/>
              <w:rPr>
                <w:rFonts w:ascii="Times New Roman" w:hAnsi="Times New Roman" w:cs="Times New Roman"/>
                <w:b/>
                <w:iCs/>
                <w:sz w:val="20"/>
                <w:szCs w:val="20"/>
              </w:rPr>
            </w:pPr>
            <w:r w:rsidRPr="00581DA6">
              <w:rPr>
                <w:rFonts w:ascii="Times New Roman" w:hAnsi="Times New Roman" w:cs="Times New Roman"/>
                <w:b/>
                <w:iCs/>
                <w:sz w:val="20"/>
                <w:szCs w:val="20"/>
              </w:rPr>
              <w:t xml:space="preserve">Specificații tehnice SAU cerințe  de performanță / funcționale </w:t>
            </w:r>
            <w:r w:rsidRPr="00581DA6">
              <w:rPr>
                <w:rFonts w:ascii="Times New Roman" w:hAnsi="Times New Roman" w:cs="Times New Roman"/>
                <w:b/>
                <w:iCs/>
                <w:sz w:val="20"/>
                <w:szCs w:val="20"/>
                <w:u w:val="single"/>
              </w:rPr>
              <w:t xml:space="preserve">extinse/dorite </w:t>
            </w:r>
          </w:p>
        </w:tc>
        <w:tc>
          <w:tcPr>
            <w:tcW w:w="1516" w:type="dxa"/>
            <w:vAlign w:val="center"/>
          </w:tcPr>
          <w:p w14:paraId="77384B59" w14:textId="77777777" w:rsidR="00254B62" w:rsidRPr="00581DA6" w:rsidRDefault="00254B62" w:rsidP="005B174F">
            <w:pPr>
              <w:spacing w:before="120" w:after="120" w:line="276" w:lineRule="auto"/>
              <w:jc w:val="center"/>
              <w:rPr>
                <w:rFonts w:ascii="Times New Roman" w:hAnsi="Times New Roman" w:cs="Times New Roman"/>
                <w:b/>
                <w:iCs/>
                <w:sz w:val="20"/>
                <w:szCs w:val="20"/>
              </w:rPr>
            </w:pPr>
            <w:r w:rsidRPr="00581DA6">
              <w:rPr>
                <w:rFonts w:ascii="Times New Roman" w:eastAsia="Calibri" w:hAnsi="Times New Roman" w:cs="Times New Roman"/>
                <w:b/>
                <w:sz w:val="20"/>
                <w:szCs w:val="20"/>
              </w:rPr>
              <w:t>Durata minima garanție</w:t>
            </w:r>
          </w:p>
        </w:tc>
      </w:tr>
      <w:tr w:rsidR="00254B62" w:rsidRPr="00FB344B" w14:paraId="00E58EE1" w14:textId="77777777" w:rsidTr="005B174F">
        <w:trPr>
          <w:trHeight w:val="200"/>
          <w:tblHeader/>
        </w:trPr>
        <w:tc>
          <w:tcPr>
            <w:tcW w:w="1155" w:type="dxa"/>
            <w:vAlign w:val="center"/>
          </w:tcPr>
          <w:p w14:paraId="785C9BCE" w14:textId="77777777" w:rsidR="00254B62" w:rsidRPr="00581DA6" w:rsidRDefault="00254B62" w:rsidP="005B174F">
            <w:pPr>
              <w:pStyle w:val="ListParagraph"/>
              <w:numPr>
                <w:ilvl w:val="0"/>
                <w:numId w:val="26"/>
              </w:numPr>
              <w:spacing w:before="120" w:after="120" w:line="276" w:lineRule="auto"/>
              <w:contextualSpacing w:val="0"/>
              <w:jc w:val="center"/>
              <w:rPr>
                <w:rFonts w:ascii="Times New Roman" w:hAnsi="Times New Roman" w:cs="Times New Roman"/>
                <w:b/>
                <w:iCs/>
              </w:rPr>
            </w:pPr>
          </w:p>
        </w:tc>
        <w:tc>
          <w:tcPr>
            <w:tcW w:w="957" w:type="dxa"/>
            <w:vAlign w:val="center"/>
          </w:tcPr>
          <w:p w14:paraId="13D2305D" w14:textId="77777777" w:rsidR="00254B62" w:rsidRPr="00581DA6" w:rsidRDefault="00254B62" w:rsidP="005B174F">
            <w:pPr>
              <w:pStyle w:val="ListParagraph"/>
              <w:numPr>
                <w:ilvl w:val="0"/>
                <w:numId w:val="26"/>
              </w:numPr>
              <w:spacing w:before="120" w:after="120" w:line="276" w:lineRule="auto"/>
              <w:contextualSpacing w:val="0"/>
              <w:jc w:val="center"/>
              <w:rPr>
                <w:rFonts w:ascii="Times New Roman" w:hAnsi="Times New Roman" w:cs="Times New Roman"/>
                <w:b/>
                <w:iCs/>
              </w:rPr>
            </w:pPr>
          </w:p>
        </w:tc>
        <w:tc>
          <w:tcPr>
            <w:tcW w:w="2409" w:type="dxa"/>
          </w:tcPr>
          <w:p w14:paraId="01962373" w14:textId="77777777" w:rsidR="00254B62" w:rsidRPr="00581DA6" w:rsidRDefault="00254B62" w:rsidP="005B174F">
            <w:pPr>
              <w:pStyle w:val="ListParagraph"/>
              <w:numPr>
                <w:ilvl w:val="0"/>
                <w:numId w:val="26"/>
              </w:numPr>
              <w:spacing w:before="120" w:after="120" w:line="276" w:lineRule="auto"/>
              <w:contextualSpacing w:val="0"/>
              <w:jc w:val="center"/>
              <w:rPr>
                <w:rFonts w:ascii="Times New Roman" w:hAnsi="Times New Roman" w:cs="Times New Roman"/>
                <w:b/>
                <w:iCs/>
              </w:rPr>
            </w:pPr>
          </w:p>
        </w:tc>
        <w:tc>
          <w:tcPr>
            <w:tcW w:w="1276" w:type="dxa"/>
          </w:tcPr>
          <w:p w14:paraId="77DAA713" w14:textId="77777777" w:rsidR="00254B62" w:rsidRPr="00581DA6" w:rsidRDefault="00254B62" w:rsidP="005B174F">
            <w:pPr>
              <w:pStyle w:val="ListParagraph"/>
              <w:numPr>
                <w:ilvl w:val="0"/>
                <w:numId w:val="26"/>
              </w:numPr>
              <w:spacing w:before="120" w:after="120" w:line="276" w:lineRule="auto"/>
              <w:contextualSpacing w:val="0"/>
              <w:jc w:val="center"/>
              <w:rPr>
                <w:rFonts w:ascii="Times New Roman" w:hAnsi="Times New Roman" w:cs="Times New Roman"/>
                <w:b/>
                <w:iCs/>
              </w:rPr>
            </w:pPr>
          </w:p>
        </w:tc>
        <w:tc>
          <w:tcPr>
            <w:tcW w:w="1418" w:type="dxa"/>
          </w:tcPr>
          <w:p w14:paraId="1A487BDE" w14:textId="77777777" w:rsidR="00254B62" w:rsidRPr="00581DA6" w:rsidRDefault="00254B62" w:rsidP="005B174F">
            <w:pPr>
              <w:pStyle w:val="ListParagraph"/>
              <w:numPr>
                <w:ilvl w:val="0"/>
                <w:numId w:val="26"/>
              </w:numPr>
              <w:spacing w:before="120" w:after="120" w:line="276" w:lineRule="auto"/>
              <w:contextualSpacing w:val="0"/>
              <w:jc w:val="center"/>
              <w:rPr>
                <w:rFonts w:ascii="Times New Roman" w:hAnsi="Times New Roman" w:cs="Times New Roman"/>
                <w:b/>
                <w:iCs/>
              </w:rPr>
            </w:pPr>
          </w:p>
        </w:tc>
        <w:tc>
          <w:tcPr>
            <w:tcW w:w="1890" w:type="dxa"/>
          </w:tcPr>
          <w:p w14:paraId="69C4AB51" w14:textId="77777777" w:rsidR="00254B62" w:rsidRPr="00581DA6" w:rsidRDefault="00254B62" w:rsidP="005B174F">
            <w:pPr>
              <w:pStyle w:val="ListParagraph"/>
              <w:numPr>
                <w:ilvl w:val="0"/>
                <w:numId w:val="26"/>
              </w:numPr>
              <w:spacing w:before="120" w:after="120" w:line="276" w:lineRule="auto"/>
              <w:contextualSpacing w:val="0"/>
              <w:jc w:val="center"/>
              <w:rPr>
                <w:rFonts w:ascii="Times New Roman" w:hAnsi="Times New Roman" w:cs="Times New Roman"/>
                <w:b/>
                <w:iCs/>
              </w:rPr>
            </w:pPr>
          </w:p>
        </w:tc>
        <w:tc>
          <w:tcPr>
            <w:tcW w:w="1516" w:type="dxa"/>
          </w:tcPr>
          <w:p w14:paraId="38ED410E" w14:textId="77777777" w:rsidR="00254B62" w:rsidRPr="00581DA6" w:rsidRDefault="00254B62" w:rsidP="005B174F">
            <w:pPr>
              <w:pStyle w:val="ListParagraph"/>
              <w:numPr>
                <w:ilvl w:val="0"/>
                <w:numId w:val="26"/>
              </w:numPr>
              <w:spacing w:before="120" w:after="120" w:line="276" w:lineRule="auto"/>
              <w:contextualSpacing w:val="0"/>
              <w:jc w:val="center"/>
              <w:rPr>
                <w:rFonts w:ascii="Times New Roman" w:hAnsi="Times New Roman" w:cs="Times New Roman"/>
                <w:b/>
                <w:iCs/>
              </w:rPr>
            </w:pPr>
          </w:p>
        </w:tc>
      </w:tr>
      <w:tr w:rsidR="00254B62" w:rsidRPr="00FB344B" w14:paraId="2C548E0F" w14:textId="77777777" w:rsidTr="005B174F">
        <w:trPr>
          <w:trHeight w:val="819"/>
          <w:tblHeader/>
        </w:trPr>
        <w:tc>
          <w:tcPr>
            <w:tcW w:w="1155" w:type="dxa"/>
            <w:vAlign w:val="center"/>
          </w:tcPr>
          <w:p w14:paraId="01A70A96" w14:textId="0C0FD909" w:rsidR="00254B62" w:rsidRPr="0098455A" w:rsidRDefault="00AA3DB5" w:rsidP="005B174F">
            <w:pPr>
              <w:spacing w:before="120" w:after="120" w:line="276" w:lineRule="auto"/>
              <w:jc w:val="center"/>
              <w:rPr>
                <w:rFonts w:ascii="Times New Roman" w:hAnsi="Times New Roman" w:cs="Times New Roman"/>
                <w:b/>
                <w:sz w:val="24"/>
                <w:szCs w:val="24"/>
              </w:rPr>
            </w:pPr>
            <w:r w:rsidRPr="00573DF1">
              <w:rPr>
                <w:rFonts w:ascii="Times New Roman" w:hAnsi="Times New Roman" w:cs="Times New Roman"/>
                <w:b/>
                <w:bCs/>
                <w:iCs/>
                <w:sz w:val="24"/>
                <w:szCs w:val="24"/>
              </w:rPr>
              <w:t>1</w:t>
            </w:r>
          </w:p>
        </w:tc>
        <w:tc>
          <w:tcPr>
            <w:tcW w:w="957" w:type="dxa"/>
            <w:vAlign w:val="center"/>
          </w:tcPr>
          <w:p w14:paraId="004DBC7E" w14:textId="77777777" w:rsidR="00254B62" w:rsidRPr="00581DA6" w:rsidRDefault="00254B62" w:rsidP="005B174F">
            <w:pPr>
              <w:spacing w:before="120" w:after="120" w:line="276" w:lineRule="auto"/>
              <w:jc w:val="center"/>
              <w:rPr>
                <w:rFonts w:ascii="Times New Roman" w:hAnsi="Times New Roman" w:cs="Times New Roman"/>
                <w:bCs/>
                <w:i/>
                <w:iCs/>
                <w:sz w:val="20"/>
                <w:szCs w:val="20"/>
              </w:rPr>
            </w:pPr>
            <w:r w:rsidRPr="00581DA6">
              <w:rPr>
                <w:rFonts w:ascii="Times New Roman" w:hAnsi="Times New Roman" w:cs="Times New Roman"/>
                <w:bCs/>
                <w:i/>
                <w:iCs/>
                <w:sz w:val="20"/>
                <w:szCs w:val="20"/>
              </w:rPr>
              <w:t>buc</w:t>
            </w:r>
          </w:p>
        </w:tc>
        <w:tc>
          <w:tcPr>
            <w:tcW w:w="2409" w:type="dxa"/>
            <w:vAlign w:val="center"/>
          </w:tcPr>
          <w:p w14:paraId="4144DBE4" w14:textId="0967C1BD" w:rsidR="00254B62" w:rsidRPr="00581DA6" w:rsidRDefault="00AA3DB5" w:rsidP="005B174F">
            <w:pPr>
              <w:spacing w:before="120" w:after="120" w:line="276" w:lineRule="auto"/>
              <w:jc w:val="center"/>
              <w:rPr>
                <w:rFonts w:ascii="Times New Roman" w:hAnsi="Times New Roman" w:cs="Times New Roman"/>
                <w:bCs/>
                <w:i/>
                <w:iCs/>
                <w:sz w:val="20"/>
                <w:szCs w:val="20"/>
              </w:rPr>
            </w:pPr>
            <w:r w:rsidRPr="00AA3DB5">
              <w:rPr>
                <w:rFonts w:ascii="Times New Roman" w:hAnsi="Times New Roman" w:cs="Times New Roman"/>
                <w:bCs/>
                <w:i/>
                <w:iCs/>
                <w:sz w:val="20"/>
                <w:szCs w:val="20"/>
              </w:rPr>
              <w:t>adresa/sediul  str. M. Costăchescu nr. 6 Iași, județul Iași, localitatea Iași,</w:t>
            </w:r>
          </w:p>
        </w:tc>
        <w:tc>
          <w:tcPr>
            <w:tcW w:w="1276" w:type="dxa"/>
            <w:vAlign w:val="center"/>
          </w:tcPr>
          <w:p w14:paraId="09B4882E" w14:textId="77777777" w:rsidR="00254B62" w:rsidRPr="009D779C" w:rsidRDefault="00254B62" w:rsidP="005B174F">
            <w:pPr>
              <w:spacing w:before="120" w:after="120" w:line="276" w:lineRule="auto"/>
              <w:jc w:val="center"/>
              <w:rPr>
                <w:rFonts w:ascii="Times New Roman" w:hAnsi="Times New Roman" w:cs="Times New Roman"/>
                <w:bCs/>
                <w:i/>
                <w:iCs/>
                <w:sz w:val="20"/>
                <w:szCs w:val="20"/>
              </w:rPr>
            </w:pPr>
            <w:r w:rsidRPr="009D779C">
              <w:rPr>
                <w:rFonts w:ascii="Times New Roman" w:hAnsi="Times New Roman" w:cs="Times New Roman"/>
                <w:bCs/>
                <w:i/>
                <w:iCs/>
                <w:sz w:val="20"/>
                <w:szCs w:val="20"/>
              </w:rPr>
              <w:t>Maxim</w:t>
            </w:r>
          </w:p>
          <w:p w14:paraId="6DD8F000" w14:textId="77777777" w:rsidR="00254B62" w:rsidRPr="00573DF1" w:rsidRDefault="00254B62" w:rsidP="005B174F">
            <w:pPr>
              <w:spacing w:before="120" w:after="120" w:line="276" w:lineRule="auto"/>
              <w:jc w:val="center"/>
              <w:rPr>
                <w:rFonts w:ascii="Times New Roman" w:hAnsi="Times New Roman" w:cs="Times New Roman"/>
                <w:bCs/>
                <w:i/>
                <w:iCs/>
                <w:sz w:val="20"/>
                <w:szCs w:val="20"/>
              </w:rPr>
            </w:pPr>
            <w:r w:rsidRPr="00573DF1">
              <w:rPr>
                <w:rFonts w:ascii="Times New Roman" w:hAnsi="Times New Roman" w:cs="Times New Roman"/>
                <w:bCs/>
                <w:i/>
                <w:iCs/>
                <w:sz w:val="20"/>
                <w:szCs w:val="20"/>
              </w:rPr>
              <w:t>180 de zile</w:t>
            </w:r>
          </w:p>
          <w:p w14:paraId="367C1F0B" w14:textId="304459C1" w:rsidR="00254B62" w:rsidRPr="00581DA6" w:rsidRDefault="00254B62" w:rsidP="00385E1C">
            <w:pPr>
              <w:spacing w:before="120" w:after="120" w:line="276" w:lineRule="auto"/>
              <w:jc w:val="center"/>
              <w:rPr>
                <w:rFonts w:ascii="Times New Roman" w:hAnsi="Times New Roman" w:cs="Times New Roman"/>
                <w:bCs/>
                <w:i/>
                <w:iCs/>
                <w:sz w:val="20"/>
                <w:szCs w:val="20"/>
              </w:rPr>
            </w:pPr>
            <w:r w:rsidRPr="009D779C">
              <w:rPr>
                <w:rFonts w:ascii="Times New Roman" w:hAnsi="Times New Roman" w:cs="Times New Roman"/>
                <w:bCs/>
                <w:i/>
                <w:iCs/>
                <w:sz w:val="20"/>
                <w:szCs w:val="20"/>
              </w:rPr>
              <w:t>de la data semnării contractului</w:t>
            </w:r>
            <w:r w:rsidR="00385E1C">
              <w:rPr>
                <w:rFonts w:ascii="Times New Roman" w:hAnsi="Times New Roman" w:cs="Times New Roman"/>
                <w:bCs/>
                <w:i/>
                <w:iCs/>
                <w:sz w:val="20"/>
                <w:szCs w:val="20"/>
              </w:rPr>
              <w:t xml:space="preserve"> de catre ambele parti</w:t>
            </w:r>
          </w:p>
        </w:tc>
        <w:tc>
          <w:tcPr>
            <w:tcW w:w="1418" w:type="dxa"/>
            <w:vAlign w:val="center"/>
          </w:tcPr>
          <w:p w14:paraId="52BFCA54" w14:textId="25395BC3" w:rsidR="00254B62" w:rsidRPr="009D779C" w:rsidRDefault="00254B62" w:rsidP="007540EF">
            <w:pPr>
              <w:spacing w:before="120" w:after="120" w:line="276" w:lineRule="auto"/>
              <w:jc w:val="center"/>
              <w:rPr>
                <w:rFonts w:ascii="Times New Roman" w:hAnsi="Times New Roman" w:cs="Times New Roman"/>
                <w:bCs/>
                <w:i/>
                <w:iCs/>
                <w:sz w:val="20"/>
                <w:szCs w:val="20"/>
              </w:rPr>
            </w:pPr>
            <w:r w:rsidRPr="007540EF">
              <w:rPr>
                <w:rFonts w:ascii="Times New Roman" w:hAnsi="Times New Roman" w:cs="Times New Roman"/>
                <w:sz w:val="20"/>
                <w:szCs w:val="20"/>
              </w:rPr>
              <w:t xml:space="preserve">Specificația tehnică nr. </w:t>
            </w:r>
            <w:r w:rsidR="007540EF" w:rsidRPr="007540EF">
              <w:rPr>
                <w:rFonts w:ascii="Times New Roman" w:hAnsi="Times New Roman" w:cs="Times New Roman"/>
                <w:sz w:val="24"/>
                <w:szCs w:val="24"/>
                <w:lang w:val="es-ES"/>
              </w:rPr>
              <w:t xml:space="preserve">1126627 </w:t>
            </w:r>
            <w:r w:rsidR="00573DF1" w:rsidRPr="007540EF">
              <w:rPr>
                <w:rFonts w:ascii="Times New Roman" w:hAnsi="Times New Roman" w:cs="Times New Roman"/>
                <w:sz w:val="24"/>
                <w:szCs w:val="24"/>
                <w:lang w:val="es-ES"/>
              </w:rPr>
              <w:t xml:space="preserve">din </w:t>
            </w:r>
            <w:r w:rsidR="007540EF" w:rsidRPr="007540EF">
              <w:rPr>
                <w:rFonts w:ascii="Times New Roman" w:hAnsi="Times New Roman" w:cs="Times New Roman"/>
                <w:sz w:val="24"/>
                <w:szCs w:val="24"/>
                <w:lang w:val="es-ES"/>
              </w:rPr>
              <w:t>03.03</w:t>
            </w:r>
            <w:r w:rsidR="0030606E" w:rsidRPr="007540EF">
              <w:rPr>
                <w:rFonts w:ascii="Times New Roman" w:hAnsi="Times New Roman" w:cs="Times New Roman"/>
                <w:sz w:val="24"/>
                <w:szCs w:val="24"/>
                <w:lang w:val="es-ES"/>
              </w:rPr>
              <w:t>.2026</w:t>
            </w:r>
          </w:p>
        </w:tc>
        <w:tc>
          <w:tcPr>
            <w:tcW w:w="1890" w:type="dxa"/>
            <w:vAlign w:val="center"/>
          </w:tcPr>
          <w:p w14:paraId="22C1D07C" w14:textId="77777777" w:rsidR="00254B62" w:rsidRPr="009D779C" w:rsidRDefault="00254B62" w:rsidP="005B174F">
            <w:pPr>
              <w:spacing w:before="120" w:after="120" w:line="276" w:lineRule="auto"/>
              <w:jc w:val="center"/>
              <w:rPr>
                <w:rFonts w:ascii="Times New Roman" w:hAnsi="Times New Roman" w:cs="Times New Roman"/>
                <w:bCs/>
                <w:i/>
                <w:iCs/>
                <w:sz w:val="20"/>
                <w:szCs w:val="20"/>
              </w:rPr>
            </w:pPr>
            <w:r w:rsidRPr="009D779C">
              <w:rPr>
                <w:rFonts w:ascii="Times New Roman" w:hAnsi="Times New Roman" w:cs="Times New Roman"/>
                <w:sz w:val="20"/>
                <w:szCs w:val="20"/>
              </w:rPr>
              <w:t>Nu este cazul.</w:t>
            </w:r>
          </w:p>
        </w:tc>
        <w:tc>
          <w:tcPr>
            <w:tcW w:w="1516" w:type="dxa"/>
            <w:vAlign w:val="center"/>
          </w:tcPr>
          <w:p w14:paraId="0067E1F8" w14:textId="32E76E69" w:rsidR="00254B62" w:rsidRPr="009D779C" w:rsidRDefault="0069603F" w:rsidP="00AA3DB5">
            <w:pPr>
              <w:spacing w:before="120" w:after="120" w:line="276" w:lineRule="auto"/>
              <w:jc w:val="center"/>
              <w:rPr>
                <w:rFonts w:ascii="Times New Roman" w:hAnsi="Times New Roman" w:cs="Times New Roman"/>
                <w:bCs/>
                <w:i/>
                <w:iCs/>
                <w:sz w:val="20"/>
                <w:szCs w:val="20"/>
              </w:rPr>
            </w:pPr>
            <w:r w:rsidRPr="00F112B1">
              <w:rPr>
                <w:rFonts w:ascii="Times New Roman" w:hAnsi="Times New Roman" w:cs="Times New Roman"/>
                <w:sz w:val="20"/>
                <w:szCs w:val="20"/>
              </w:rPr>
              <w:t>12</w:t>
            </w:r>
            <w:r w:rsidR="00254B62" w:rsidRPr="00F112B1">
              <w:rPr>
                <w:rFonts w:ascii="Times New Roman" w:hAnsi="Times New Roman" w:cs="Times New Roman"/>
                <w:sz w:val="20"/>
                <w:szCs w:val="20"/>
              </w:rPr>
              <w:t xml:space="preserve"> luni </w:t>
            </w:r>
          </w:p>
        </w:tc>
      </w:tr>
    </w:tbl>
    <w:p w14:paraId="42DA9A4F" w14:textId="77777777" w:rsidR="00254B62" w:rsidRDefault="00254B62" w:rsidP="00254B62">
      <w:pPr>
        <w:ind w:firstLine="720"/>
        <w:rPr>
          <w:rFonts w:ascii="Times New Roman" w:hAnsi="Times New Roman" w:cs="Times New Roman"/>
          <w:b/>
          <w:bCs/>
          <w:sz w:val="24"/>
          <w:szCs w:val="24"/>
        </w:rPr>
      </w:pPr>
    </w:p>
    <w:p w14:paraId="046AF15A" w14:textId="64FEB3AF" w:rsidR="00254B62" w:rsidRPr="00FB344B" w:rsidRDefault="00254B62" w:rsidP="0014797E">
      <w:pPr>
        <w:spacing w:after="0" w:line="312"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 xml:space="preserve">În </w:t>
      </w:r>
      <w:r w:rsidR="00AA3DB5">
        <w:rPr>
          <w:rFonts w:ascii="Times New Roman" w:hAnsi="Times New Roman" w:cs="Times New Roman"/>
          <w:color w:val="000000" w:themeColor="text1"/>
          <w:sz w:val="24"/>
          <w:szCs w:val="24"/>
        </w:rPr>
        <w:t>derularea contractului ce va fi incheiat</w:t>
      </w:r>
      <w:r w:rsidRPr="00FB344B">
        <w:rPr>
          <w:rFonts w:ascii="Times New Roman" w:hAnsi="Times New Roman" w:cs="Times New Roman"/>
          <w:color w:val="000000" w:themeColor="text1"/>
          <w:sz w:val="24"/>
          <w:szCs w:val="24"/>
        </w:rPr>
        <w:t>, activitatea Contractantului va fi condusă de următoarele principii:</w:t>
      </w:r>
    </w:p>
    <w:p w14:paraId="15B9BE00" w14:textId="77777777" w:rsidR="00254B62" w:rsidRPr="00FB344B" w:rsidRDefault="00254B62" w:rsidP="0014797E">
      <w:pPr>
        <w:spacing w:after="0" w:line="312"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i)Contractantul va actiona in interesul Autoritatii contractante pe durata furnizarii produselor, in conditiile si cu limitele descrise in documentatia aferenta prezentei proceduri de atribuire.</w:t>
      </w:r>
    </w:p>
    <w:p w14:paraId="11BAB13D" w14:textId="77777777" w:rsidR="00254B62" w:rsidRPr="00FB344B" w:rsidRDefault="00254B62" w:rsidP="0014797E">
      <w:pPr>
        <w:spacing w:before="120" w:after="120" w:line="276"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ii)Contractantul actioneaza in sensul realizarii obiectivelor prezentate pentru contract in ceea ce priveste optimizarea folosirii resurselor necesare indeplinirii obiectivelor contractului.</w:t>
      </w:r>
    </w:p>
    <w:p w14:paraId="02530048" w14:textId="77777777" w:rsidR="00F57608" w:rsidRPr="00FB344B" w:rsidRDefault="00F57608" w:rsidP="00C97C4E">
      <w:pPr>
        <w:tabs>
          <w:tab w:val="left" w:pos="2100"/>
        </w:tabs>
        <w:spacing w:after="0" w:line="312" w:lineRule="auto"/>
        <w:ind w:firstLine="720"/>
        <w:rPr>
          <w:rFonts w:ascii="Times New Roman" w:eastAsiaTheme="majorEastAsia" w:hAnsi="Times New Roman" w:cs="Times New Roman"/>
          <w:color w:val="000000" w:themeColor="text1"/>
          <w:sz w:val="24"/>
          <w:szCs w:val="24"/>
        </w:rPr>
      </w:pPr>
    </w:p>
    <w:p w14:paraId="1DF30EF1" w14:textId="77777777" w:rsidR="007E2200" w:rsidRPr="00FB344B" w:rsidRDefault="007E2200" w:rsidP="007E2200">
      <w:pPr>
        <w:pStyle w:val="Heading2"/>
        <w:numPr>
          <w:ilvl w:val="2"/>
          <w:numId w:val="1"/>
        </w:numPr>
        <w:spacing w:before="120" w:after="120"/>
        <w:rPr>
          <w:rFonts w:ascii="Times New Roman" w:hAnsi="Times New Roman" w:cs="Times New Roman"/>
          <w:sz w:val="24"/>
          <w:szCs w:val="24"/>
        </w:rPr>
      </w:pPr>
      <w:r w:rsidRPr="00FB344B">
        <w:rPr>
          <w:rFonts w:ascii="Times New Roman" w:hAnsi="Times New Roman" w:cs="Times New Roman"/>
          <w:sz w:val="24"/>
          <w:szCs w:val="24"/>
        </w:rPr>
        <w:t>Timp de funcționare (disponibilitate) a produsului (</w:t>
      </w:r>
      <w:r w:rsidRPr="00FB344B">
        <w:rPr>
          <w:rFonts w:ascii="Times New Roman" w:hAnsi="Times New Roman" w:cs="Times New Roman"/>
          <w:i/>
          <w:sz w:val="24"/>
          <w:szCs w:val="24"/>
        </w:rPr>
        <w:t>dacă este cazul)</w:t>
      </w:r>
    </w:p>
    <w:p w14:paraId="0CB8C5F4" w14:textId="7A5970DD" w:rsidR="007E2200" w:rsidRPr="00FB344B" w:rsidRDefault="000112A8" w:rsidP="00C97C4E">
      <w:pPr>
        <w:tabs>
          <w:tab w:val="left" w:pos="2100"/>
        </w:tabs>
        <w:spacing w:after="0" w:line="312" w:lineRule="auto"/>
        <w:ind w:firstLine="720"/>
        <w:rPr>
          <w:rFonts w:ascii="Times New Roman" w:eastAsiaTheme="majorEastAsia" w:hAnsi="Times New Roman" w:cs="Times New Roman"/>
          <w:color w:val="000000" w:themeColor="text1"/>
          <w:sz w:val="24"/>
          <w:szCs w:val="24"/>
        </w:rPr>
      </w:pPr>
      <w:r w:rsidRPr="00FB344B">
        <w:rPr>
          <w:rFonts w:ascii="Times New Roman" w:eastAsiaTheme="majorEastAsia" w:hAnsi="Times New Roman" w:cs="Times New Roman"/>
          <w:color w:val="000000" w:themeColor="text1"/>
          <w:sz w:val="24"/>
          <w:szCs w:val="24"/>
        </w:rPr>
        <w:t>Nu este cazul</w:t>
      </w:r>
    </w:p>
    <w:p w14:paraId="278ECB9A" w14:textId="77777777" w:rsidR="007E2200" w:rsidRPr="00FB344B" w:rsidRDefault="007E2200" w:rsidP="00C97C4E">
      <w:pPr>
        <w:tabs>
          <w:tab w:val="left" w:pos="2100"/>
        </w:tabs>
        <w:spacing w:after="0" w:line="312" w:lineRule="auto"/>
        <w:ind w:firstLine="720"/>
        <w:rPr>
          <w:rFonts w:ascii="Times New Roman" w:eastAsiaTheme="majorEastAsia" w:hAnsi="Times New Roman" w:cs="Times New Roman"/>
          <w:color w:val="000000" w:themeColor="text1"/>
          <w:sz w:val="24"/>
          <w:szCs w:val="24"/>
        </w:rPr>
      </w:pPr>
    </w:p>
    <w:p w14:paraId="7AB08991" w14:textId="77777777" w:rsidR="000112A8" w:rsidRPr="00FB344B" w:rsidRDefault="000112A8" w:rsidP="000112A8">
      <w:pPr>
        <w:pStyle w:val="Heading2"/>
        <w:numPr>
          <w:ilvl w:val="1"/>
          <w:numId w:val="1"/>
        </w:numPr>
        <w:spacing w:before="120" w:after="120"/>
        <w:jc w:val="both"/>
        <w:rPr>
          <w:rFonts w:ascii="Times New Roman" w:hAnsi="Times New Roman" w:cs="Times New Roman"/>
          <w:i/>
          <w:sz w:val="24"/>
          <w:szCs w:val="24"/>
        </w:rPr>
      </w:pPr>
      <w:bookmarkStart w:id="13" w:name="_Toc478634974"/>
      <w:r w:rsidRPr="00FB344B">
        <w:rPr>
          <w:rFonts w:ascii="Times New Roman" w:hAnsi="Times New Roman" w:cs="Times New Roman"/>
          <w:bCs w:val="0"/>
          <w:sz w:val="24"/>
          <w:szCs w:val="24"/>
        </w:rPr>
        <w:t>Extensibilitate</w:t>
      </w:r>
      <w:bookmarkEnd w:id="13"/>
      <w:r w:rsidRPr="00FB344B">
        <w:rPr>
          <w:rFonts w:ascii="Times New Roman" w:hAnsi="Times New Roman" w:cs="Times New Roman"/>
          <w:bCs w:val="0"/>
          <w:sz w:val="24"/>
          <w:szCs w:val="24"/>
        </w:rPr>
        <w:t xml:space="preserve">, </w:t>
      </w:r>
      <w:r w:rsidRPr="00FB344B">
        <w:rPr>
          <w:rFonts w:ascii="Times New Roman" w:hAnsi="Times New Roman" w:cs="Times New Roman"/>
          <w:bCs w:val="0"/>
          <w:i/>
          <w:sz w:val="24"/>
          <w:szCs w:val="24"/>
        </w:rPr>
        <w:t>dacă este cazul</w:t>
      </w:r>
      <w:r w:rsidRPr="00FB344B">
        <w:rPr>
          <w:rFonts w:ascii="Times New Roman" w:hAnsi="Times New Roman" w:cs="Times New Roman"/>
          <w:bCs w:val="0"/>
          <w:sz w:val="24"/>
          <w:szCs w:val="24"/>
        </w:rPr>
        <w:t xml:space="preserve"> </w:t>
      </w:r>
    </w:p>
    <w:p w14:paraId="7CF26609" w14:textId="77777777" w:rsidR="000112A8" w:rsidRPr="00FB344B" w:rsidRDefault="000112A8" w:rsidP="000112A8">
      <w:pPr>
        <w:pStyle w:val="ListParagraph"/>
        <w:tabs>
          <w:tab w:val="left" w:pos="2100"/>
        </w:tabs>
        <w:spacing w:after="0" w:line="312" w:lineRule="auto"/>
        <w:ind w:left="432"/>
        <w:rPr>
          <w:rFonts w:ascii="Times New Roman" w:eastAsiaTheme="majorEastAsia" w:hAnsi="Times New Roman" w:cs="Times New Roman"/>
          <w:color w:val="000000" w:themeColor="text1"/>
          <w:sz w:val="24"/>
          <w:szCs w:val="24"/>
        </w:rPr>
      </w:pPr>
      <w:r w:rsidRPr="00FB344B">
        <w:rPr>
          <w:rFonts w:ascii="Times New Roman" w:eastAsiaTheme="majorEastAsia" w:hAnsi="Times New Roman" w:cs="Times New Roman"/>
          <w:color w:val="000000" w:themeColor="text1"/>
          <w:sz w:val="24"/>
          <w:szCs w:val="24"/>
        </w:rPr>
        <w:t>Nu este cazul</w:t>
      </w:r>
    </w:p>
    <w:p w14:paraId="2C25A1FF" w14:textId="77777777" w:rsidR="007E2200" w:rsidRPr="00FB344B" w:rsidRDefault="007E2200" w:rsidP="00C97C4E">
      <w:pPr>
        <w:tabs>
          <w:tab w:val="left" w:pos="2100"/>
        </w:tabs>
        <w:spacing w:after="0" w:line="312" w:lineRule="auto"/>
        <w:ind w:firstLine="720"/>
        <w:rPr>
          <w:rFonts w:ascii="Times New Roman" w:eastAsiaTheme="majorEastAsia" w:hAnsi="Times New Roman" w:cs="Times New Roman"/>
          <w:color w:val="000000" w:themeColor="text1"/>
          <w:sz w:val="24"/>
          <w:szCs w:val="24"/>
        </w:rPr>
      </w:pPr>
    </w:p>
    <w:p w14:paraId="0D0FC599" w14:textId="77777777" w:rsidR="005202B0" w:rsidRPr="00FB344B" w:rsidRDefault="005202B0" w:rsidP="005202B0">
      <w:pPr>
        <w:pStyle w:val="Heading2"/>
        <w:numPr>
          <w:ilvl w:val="1"/>
          <w:numId w:val="1"/>
        </w:numPr>
        <w:spacing w:before="120" w:after="120"/>
        <w:rPr>
          <w:rFonts w:ascii="Times New Roman" w:hAnsi="Times New Roman" w:cs="Times New Roman"/>
          <w:sz w:val="24"/>
          <w:szCs w:val="24"/>
        </w:rPr>
      </w:pPr>
      <w:r w:rsidRPr="00FB344B">
        <w:rPr>
          <w:rFonts w:ascii="Times New Roman" w:hAnsi="Times New Roman" w:cs="Times New Roman"/>
          <w:sz w:val="24"/>
          <w:szCs w:val="24"/>
        </w:rPr>
        <w:t xml:space="preserve">Furnizarea de produse de generație superioară, </w:t>
      </w:r>
      <w:r w:rsidRPr="00FB344B">
        <w:rPr>
          <w:rFonts w:ascii="Times New Roman" w:hAnsi="Times New Roman" w:cs="Times New Roman"/>
          <w:i/>
          <w:sz w:val="24"/>
          <w:szCs w:val="24"/>
        </w:rPr>
        <w:t>dacă este cazul</w:t>
      </w:r>
    </w:p>
    <w:p w14:paraId="4E573DF2" w14:textId="77777777" w:rsidR="005202B0" w:rsidRPr="00FB344B" w:rsidRDefault="005202B0" w:rsidP="005202B0">
      <w:pPr>
        <w:pStyle w:val="ListParagraph"/>
        <w:tabs>
          <w:tab w:val="left" w:pos="2100"/>
        </w:tabs>
        <w:spacing w:after="0" w:line="312" w:lineRule="auto"/>
        <w:ind w:left="432"/>
        <w:rPr>
          <w:rFonts w:ascii="Times New Roman" w:eastAsiaTheme="majorEastAsia" w:hAnsi="Times New Roman" w:cs="Times New Roman"/>
          <w:color w:val="000000" w:themeColor="text1"/>
          <w:sz w:val="24"/>
          <w:szCs w:val="24"/>
        </w:rPr>
      </w:pPr>
      <w:r w:rsidRPr="00FB344B">
        <w:rPr>
          <w:rFonts w:ascii="Times New Roman" w:eastAsiaTheme="majorEastAsia" w:hAnsi="Times New Roman" w:cs="Times New Roman"/>
          <w:color w:val="000000" w:themeColor="text1"/>
          <w:sz w:val="24"/>
          <w:szCs w:val="24"/>
        </w:rPr>
        <w:t>Nu este cazul</w:t>
      </w:r>
    </w:p>
    <w:p w14:paraId="539B0E1A" w14:textId="77777777" w:rsidR="00063D56" w:rsidRPr="00FB344B" w:rsidRDefault="00063D56" w:rsidP="00063D56">
      <w:pPr>
        <w:pStyle w:val="Heading2"/>
        <w:numPr>
          <w:ilvl w:val="1"/>
          <w:numId w:val="1"/>
        </w:numPr>
        <w:spacing w:before="120" w:after="120"/>
        <w:rPr>
          <w:rFonts w:ascii="Times New Roman" w:hAnsi="Times New Roman" w:cs="Times New Roman"/>
          <w:sz w:val="24"/>
          <w:szCs w:val="24"/>
        </w:rPr>
      </w:pPr>
      <w:r w:rsidRPr="00FB344B">
        <w:rPr>
          <w:rFonts w:ascii="Times New Roman" w:hAnsi="Times New Roman" w:cs="Times New Roman"/>
          <w:sz w:val="24"/>
          <w:szCs w:val="24"/>
        </w:rPr>
        <w:t>Garanție / Termen de valabilitate</w:t>
      </w:r>
    </w:p>
    <w:bookmarkEnd w:id="12"/>
    <w:p w14:paraId="2529639A" w14:textId="77777777" w:rsidR="009F07FB" w:rsidRPr="00F112B1" w:rsidRDefault="009F07FB" w:rsidP="009F07FB">
      <w:pPr>
        <w:spacing w:before="120" w:after="120" w:line="276" w:lineRule="auto"/>
        <w:ind w:left="1" w:firstLine="360"/>
        <w:jc w:val="both"/>
        <w:rPr>
          <w:rFonts w:ascii="Times New Roman" w:eastAsia="Times New Roman" w:hAnsi="Times New Roman" w:cs="Times New Roman"/>
          <w:b/>
          <w:sz w:val="24"/>
          <w:szCs w:val="20"/>
          <w:lang w:val="es-ES"/>
        </w:rPr>
      </w:pPr>
      <w:r w:rsidRPr="009F07FB">
        <w:rPr>
          <w:rFonts w:ascii="Times New Roman" w:eastAsia="Times New Roman" w:hAnsi="Times New Roman" w:cs="Times New Roman"/>
          <w:b/>
          <w:sz w:val="24"/>
          <w:szCs w:val="24"/>
        </w:rPr>
        <w:t>3.6.1.</w:t>
      </w:r>
      <w:r w:rsidRPr="009F07FB">
        <w:rPr>
          <w:rFonts w:ascii="Times New Roman" w:eastAsia="Times New Roman" w:hAnsi="Times New Roman" w:cs="Times New Roman"/>
          <w:sz w:val="24"/>
          <w:szCs w:val="24"/>
        </w:rPr>
        <w:t xml:space="preserve"> </w:t>
      </w:r>
      <w:r w:rsidRPr="009F07FB">
        <w:rPr>
          <w:rFonts w:ascii="Times New Roman" w:eastAsia="Times New Roman" w:hAnsi="Times New Roman" w:cs="Times New Roman"/>
          <w:sz w:val="24"/>
          <w:szCs w:val="20"/>
          <w:lang w:val="es-ES"/>
        </w:rPr>
        <w:t xml:space="preserve">Funizorul va asigura garanția produselor și durata normală de utilizare și depozitare pentru o </w:t>
      </w:r>
      <w:r w:rsidRPr="00F112B1">
        <w:rPr>
          <w:rFonts w:ascii="Times New Roman" w:eastAsia="Times New Roman" w:hAnsi="Times New Roman" w:cs="Times New Roman"/>
          <w:b/>
          <w:sz w:val="24"/>
          <w:szCs w:val="20"/>
          <w:lang w:val="es-ES"/>
        </w:rPr>
        <w:t>perioadă de 12 luni.</w:t>
      </w:r>
    </w:p>
    <w:p w14:paraId="3FDECB62" w14:textId="707D79BB" w:rsidR="009F07FB" w:rsidRPr="009F07FB" w:rsidRDefault="003E166F" w:rsidP="009F07FB">
      <w:pPr>
        <w:spacing w:before="120" w:after="120" w:line="276" w:lineRule="auto"/>
        <w:ind w:left="1" w:firstLine="360"/>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lastRenderedPageBreak/>
        <w:t xml:space="preserve">   </w:t>
      </w:r>
      <w:r w:rsidR="009F07FB" w:rsidRPr="009F07FB">
        <w:rPr>
          <w:rFonts w:ascii="Times New Roman" w:eastAsia="Times New Roman" w:hAnsi="Times New Roman" w:cs="Times New Roman"/>
          <w:sz w:val="24"/>
          <w:szCs w:val="20"/>
          <w:lang w:val="es-ES"/>
        </w:rPr>
        <w:t>Orice defect reclamat în perioada de garanție, va fi înlăturat de către furnizor în termen de cel mult 30 zile de la data când acesta a fost înștiințat în scris de către autoritatea contractantă, dacă parțile nu convin altfel. Toate costurile aferente sunt în sarcina funizorului.</w:t>
      </w:r>
    </w:p>
    <w:p w14:paraId="612D5088" w14:textId="18B3E99B" w:rsidR="009F07FB" w:rsidRPr="009F07FB" w:rsidRDefault="003E166F" w:rsidP="009F07FB">
      <w:pPr>
        <w:spacing w:before="120" w:after="120" w:line="276" w:lineRule="auto"/>
        <w:ind w:left="1" w:firstLine="360"/>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 xml:space="preserve">  </w:t>
      </w:r>
      <w:r w:rsidR="009F07FB" w:rsidRPr="009F07FB">
        <w:rPr>
          <w:rFonts w:ascii="Times New Roman" w:eastAsia="Times New Roman" w:hAnsi="Times New Roman" w:cs="Times New Roman"/>
          <w:sz w:val="24"/>
          <w:szCs w:val="20"/>
          <w:lang w:val="es-ES"/>
        </w:rPr>
        <w:t>Garanția produsului înlocuit de către furnizor se extinde cu perioada trecută de la data înștiințării acestuia, asupra defecțiunii și până la data când produsul a revenit în stare de bună funcționare, în posesia autorității contractate.</w:t>
      </w:r>
    </w:p>
    <w:p w14:paraId="22775AC2" w14:textId="4A4D922F" w:rsidR="009F07FB" w:rsidRPr="009F07FB" w:rsidRDefault="009F07FB" w:rsidP="009F07FB">
      <w:pPr>
        <w:shd w:val="clear" w:color="auto" w:fill="FFFFFF"/>
        <w:spacing w:before="120" w:after="0" w:line="276" w:lineRule="auto"/>
        <w:ind w:firstLine="720"/>
        <w:jc w:val="both"/>
        <w:rPr>
          <w:rFonts w:ascii="Times New Roman" w:eastAsia="Times New Roman" w:hAnsi="Times New Roman" w:cs="Times New Roman"/>
          <w:sz w:val="24"/>
          <w:szCs w:val="24"/>
        </w:rPr>
      </w:pPr>
      <w:r w:rsidRPr="009F07FB">
        <w:rPr>
          <w:rFonts w:ascii="Times New Roman" w:eastAsia="Times New Roman" w:hAnsi="Times New Roman" w:cs="Times New Roman"/>
          <w:b/>
          <w:sz w:val="24"/>
          <w:szCs w:val="24"/>
        </w:rPr>
        <w:t>3.6.2.</w:t>
      </w:r>
      <w:r w:rsidRPr="009F07FB">
        <w:rPr>
          <w:rFonts w:ascii="Times New Roman" w:eastAsia="Times New Roman" w:hAnsi="Times New Roman" w:cs="Times New Roman"/>
          <w:sz w:val="24"/>
          <w:szCs w:val="24"/>
        </w:rPr>
        <w:t xml:space="preserve"> Perioadele de garanţie ofertate se calculează de la data semnării, fără obiecţiuni, a  procesului</w:t>
      </w:r>
      <w:r w:rsidR="00F56B4E">
        <w:rPr>
          <w:rFonts w:ascii="Times New Roman" w:eastAsia="Times New Roman" w:hAnsi="Times New Roman" w:cs="Times New Roman"/>
          <w:sz w:val="24"/>
          <w:szCs w:val="24"/>
        </w:rPr>
        <w:t>-verbal de recepţie a produsului</w:t>
      </w:r>
      <w:r w:rsidRPr="009F07FB">
        <w:rPr>
          <w:rFonts w:ascii="Times New Roman" w:eastAsia="Times New Roman" w:hAnsi="Times New Roman" w:cs="Times New Roman"/>
          <w:sz w:val="24"/>
          <w:szCs w:val="24"/>
        </w:rPr>
        <w:t xml:space="preserve"> și sunt valabile până la îndeplinirea uneia dintre condițiile de acordare.</w:t>
      </w:r>
    </w:p>
    <w:p w14:paraId="57E186C9" w14:textId="3DEFD239" w:rsidR="009F07FB" w:rsidRPr="009F07FB" w:rsidRDefault="009F07FB" w:rsidP="009F07FB">
      <w:pPr>
        <w:shd w:val="clear" w:color="auto" w:fill="FFFFFF"/>
        <w:spacing w:before="120" w:after="0" w:line="276" w:lineRule="auto"/>
        <w:ind w:firstLine="720"/>
        <w:jc w:val="both"/>
        <w:rPr>
          <w:rFonts w:ascii="Times New Roman" w:eastAsia="Times New Roman" w:hAnsi="Times New Roman" w:cs="Times New Roman"/>
          <w:sz w:val="24"/>
          <w:szCs w:val="24"/>
        </w:rPr>
      </w:pPr>
      <w:r w:rsidRPr="009F07FB">
        <w:rPr>
          <w:rFonts w:ascii="Times New Roman" w:eastAsia="Times New Roman" w:hAnsi="Times New Roman" w:cs="Times New Roman"/>
          <w:b/>
          <w:sz w:val="24"/>
          <w:szCs w:val="24"/>
        </w:rPr>
        <w:t>3.6.3.</w:t>
      </w:r>
      <w:r w:rsidRPr="009F07FB">
        <w:rPr>
          <w:rFonts w:ascii="Times New Roman" w:eastAsia="Times New Roman" w:hAnsi="Times New Roman" w:cs="Times New Roman"/>
          <w:sz w:val="24"/>
          <w:szCs w:val="24"/>
        </w:rPr>
        <w:t xml:space="preserve"> În perioada de garanţie, orice defecţiune a produselor componente (ansamble, subansamble, piese de schimb ş.a.) care fac obiectul garanţiei conform Carnetului de garanţie/ service al </w:t>
      </w:r>
      <w:r w:rsidR="00117702" w:rsidRPr="00F112B1">
        <w:rPr>
          <w:rFonts w:ascii="Times New Roman" w:hAnsi="Times New Roman" w:cs="Times New Roman"/>
          <w:b/>
          <w:sz w:val="24"/>
          <w:szCs w:val="24"/>
        </w:rPr>
        <w:t>Robotului țintă autonom - siluetă 3D</w:t>
      </w:r>
      <w:r w:rsidRPr="009F07FB">
        <w:rPr>
          <w:rFonts w:ascii="Times New Roman" w:eastAsia="Times New Roman" w:hAnsi="Times New Roman" w:cs="Times New Roman"/>
          <w:sz w:val="24"/>
          <w:szCs w:val="24"/>
        </w:rPr>
        <w:t xml:space="preserve">, va fi soluționată fără costuri suplimentare în sarcina autorității contractante de către furnizor </w:t>
      </w:r>
      <w:r w:rsidRPr="009F07FB">
        <w:rPr>
          <w:rFonts w:ascii="Times New Roman" w:eastAsia="Times New Roman" w:hAnsi="Times New Roman" w:cs="Times New Roman"/>
          <w:b/>
          <w:sz w:val="24"/>
          <w:szCs w:val="24"/>
        </w:rPr>
        <w:t>în maximum 30 de zile</w:t>
      </w:r>
      <w:r w:rsidR="00391A61">
        <w:rPr>
          <w:rFonts w:ascii="Times New Roman" w:eastAsia="Times New Roman" w:hAnsi="Times New Roman" w:cs="Times New Roman"/>
          <w:sz w:val="24"/>
          <w:szCs w:val="24"/>
        </w:rPr>
        <w:t xml:space="preserve"> de la data sesizării.</w:t>
      </w:r>
    </w:p>
    <w:p w14:paraId="01FCC3B6" w14:textId="0070C78E" w:rsidR="009F07FB" w:rsidRPr="009F07FB" w:rsidRDefault="009F07FB" w:rsidP="009F07FB">
      <w:pPr>
        <w:shd w:val="clear" w:color="auto" w:fill="FFFFFF"/>
        <w:spacing w:before="120" w:after="0" w:line="276" w:lineRule="auto"/>
        <w:ind w:firstLine="720"/>
        <w:jc w:val="both"/>
        <w:rPr>
          <w:rFonts w:ascii="Times New Roman" w:eastAsia="Times New Roman" w:hAnsi="Times New Roman" w:cs="Times New Roman"/>
          <w:sz w:val="24"/>
          <w:szCs w:val="24"/>
        </w:rPr>
      </w:pPr>
      <w:r w:rsidRPr="009F07FB">
        <w:rPr>
          <w:rFonts w:ascii="Times New Roman" w:eastAsia="Times New Roman" w:hAnsi="Times New Roman" w:cs="Times New Roman"/>
          <w:b/>
          <w:sz w:val="24"/>
          <w:szCs w:val="24"/>
        </w:rPr>
        <w:t>3.6.4.</w:t>
      </w:r>
      <w:r w:rsidRPr="009F07FB">
        <w:rPr>
          <w:rFonts w:ascii="Times New Roman" w:eastAsia="Times New Roman" w:hAnsi="Times New Roman" w:cs="Times New Roman"/>
          <w:sz w:val="24"/>
          <w:szCs w:val="24"/>
        </w:rPr>
        <w:t xml:space="preserve"> În cazul în care furnizorul nu va îndeplini obligațiile privind garanția produselor,  autoritatea contractantă va pretinde plata de daune-interese și va elibera un document constatator în care se va menționa neîndeplinirea obligației contractuale.</w:t>
      </w:r>
    </w:p>
    <w:p w14:paraId="58ECC5CD" w14:textId="28459893" w:rsidR="009F07FB" w:rsidRPr="009F07FB" w:rsidRDefault="009F07FB" w:rsidP="009F07FB">
      <w:pPr>
        <w:shd w:val="clear" w:color="auto" w:fill="FFFFFF"/>
        <w:spacing w:before="120" w:after="0" w:line="276" w:lineRule="auto"/>
        <w:ind w:firstLine="720"/>
        <w:jc w:val="both"/>
        <w:rPr>
          <w:rFonts w:ascii="Times New Roman" w:eastAsia="Times New Roman" w:hAnsi="Times New Roman" w:cs="Times New Roman"/>
          <w:sz w:val="24"/>
          <w:szCs w:val="24"/>
        </w:rPr>
      </w:pPr>
      <w:r w:rsidRPr="009F07FB">
        <w:rPr>
          <w:rFonts w:ascii="Times New Roman" w:eastAsia="Times New Roman" w:hAnsi="Times New Roman" w:cs="Times New Roman"/>
          <w:b/>
          <w:sz w:val="24"/>
          <w:szCs w:val="24"/>
        </w:rPr>
        <w:t>3.6.5.</w:t>
      </w:r>
      <w:r w:rsidRPr="009F07FB">
        <w:rPr>
          <w:rFonts w:ascii="Times New Roman" w:eastAsia="Times New Roman" w:hAnsi="Times New Roman" w:cs="Times New Roman"/>
          <w:sz w:val="24"/>
          <w:szCs w:val="24"/>
        </w:rPr>
        <w:t xml:space="preserve"> Garanţia produselor se va prelungi cu perioada de imobilizare a produsului. </w:t>
      </w:r>
    </w:p>
    <w:p w14:paraId="0E6D3B85" w14:textId="77777777" w:rsidR="009F07FB" w:rsidRPr="009F07FB" w:rsidRDefault="009F07FB" w:rsidP="009F07FB">
      <w:pPr>
        <w:shd w:val="clear" w:color="auto" w:fill="FFFFFF"/>
        <w:spacing w:before="120" w:after="0" w:line="276" w:lineRule="auto"/>
        <w:ind w:firstLine="720"/>
        <w:jc w:val="both"/>
        <w:rPr>
          <w:rFonts w:ascii="Times New Roman" w:eastAsia="Times New Roman" w:hAnsi="Times New Roman" w:cs="Times New Roman"/>
          <w:sz w:val="24"/>
          <w:szCs w:val="24"/>
        </w:rPr>
      </w:pPr>
      <w:r w:rsidRPr="009F07FB">
        <w:rPr>
          <w:rFonts w:ascii="Times New Roman" w:eastAsia="Times New Roman" w:hAnsi="Times New Roman" w:cs="Times New Roman"/>
          <w:b/>
          <w:sz w:val="24"/>
          <w:szCs w:val="24"/>
        </w:rPr>
        <w:t>3.6.6.</w:t>
      </w:r>
      <w:r w:rsidRPr="009F07FB">
        <w:rPr>
          <w:rFonts w:ascii="Times New Roman" w:eastAsia="Times New Roman" w:hAnsi="Times New Roman" w:cs="Times New Roman"/>
          <w:sz w:val="24"/>
          <w:szCs w:val="24"/>
        </w:rPr>
        <w:t xml:space="preserve"> La depunerea ofertei, furnizorul va prezenta condițiile de garanție ale producătorului, care vor fi valabile pe toată perioada de garanție ofertată. Alte facilităţi care sunt eventual oferite în perioada de garanţie se vor prezenta suplimentar.</w:t>
      </w:r>
    </w:p>
    <w:p w14:paraId="15412D07" w14:textId="77777777" w:rsidR="0096440A" w:rsidRPr="00FB344B" w:rsidRDefault="0096440A" w:rsidP="0096440A">
      <w:pPr>
        <w:spacing w:after="0" w:line="312" w:lineRule="auto"/>
        <w:jc w:val="both"/>
        <w:rPr>
          <w:rFonts w:ascii="Times New Roman" w:hAnsi="Times New Roman" w:cs="Times New Roman"/>
          <w:b/>
          <w:bCs/>
          <w:color w:val="000000" w:themeColor="text1"/>
          <w:sz w:val="24"/>
          <w:szCs w:val="24"/>
        </w:rPr>
      </w:pPr>
    </w:p>
    <w:p w14:paraId="24DBC0CB" w14:textId="77777777" w:rsidR="00063D56" w:rsidRPr="00FB344B" w:rsidRDefault="00063D56" w:rsidP="00063D56">
      <w:pPr>
        <w:pStyle w:val="Heading2"/>
        <w:numPr>
          <w:ilvl w:val="1"/>
          <w:numId w:val="1"/>
        </w:numPr>
        <w:spacing w:before="120" w:after="120"/>
        <w:rPr>
          <w:rFonts w:ascii="Times New Roman" w:hAnsi="Times New Roman" w:cs="Times New Roman"/>
          <w:sz w:val="24"/>
          <w:szCs w:val="24"/>
        </w:rPr>
      </w:pPr>
      <w:r w:rsidRPr="00FB344B">
        <w:rPr>
          <w:rFonts w:ascii="Times New Roman" w:hAnsi="Times New Roman" w:cs="Times New Roman"/>
          <w:sz w:val="24"/>
          <w:szCs w:val="24"/>
        </w:rPr>
        <w:t>Livrare, ambalare, etichetare, transport</w:t>
      </w:r>
    </w:p>
    <w:p w14:paraId="113F04D6" w14:textId="43D37794" w:rsidR="00020FF3" w:rsidRPr="00020FF3" w:rsidRDefault="00020FF3" w:rsidP="00020FF3">
      <w:pPr>
        <w:spacing w:after="0" w:line="240" w:lineRule="auto"/>
        <w:ind w:firstLine="576"/>
        <w:jc w:val="both"/>
        <w:rPr>
          <w:rFonts w:ascii="Times New Roman" w:eastAsia="Times New Roman" w:hAnsi="Times New Roman" w:cs="Times New Roman"/>
          <w:sz w:val="24"/>
          <w:szCs w:val="24"/>
        </w:rPr>
      </w:pPr>
      <w:r w:rsidRPr="00020FF3">
        <w:rPr>
          <w:rFonts w:ascii="Times New Roman" w:eastAsia="Times New Roman" w:hAnsi="Times New Roman" w:cs="Times New Roman"/>
          <w:sz w:val="24"/>
          <w:szCs w:val="24"/>
        </w:rPr>
        <w:t xml:space="preserve">Termenul de livrare este </w:t>
      </w:r>
      <w:r w:rsidRPr="00F112B1">
        <w:rPr>
          <w:rFonts w:ascii="Times New Roman" w:eastAsia="Times New Roman" w:hAnsi="Times New Roman" w:cs="Times New Roman"/>
          <w:b/>
          <w:sz w:val="24"/>
          <w:szCs w:val="24"/>
        </w:rPr>
        <w:t>maxim 180 de zile</w:t>
      </w:r>
      <w:r w:rsidRPr="00F112B1">
        <w:rPr>
          <w:rFonts w:ascii="Times New Roman" w:eastAsia="Times New Roman" w:hAnsi="Times New Roman" w:cs="Times New Roman"/>
          <w:sz w:val="24"/>
          <w:szCs w:val="24"/>
        </w:rPr>
        <w:t xml:space="preserve"> </w:t>
      </w:r>
      <w:r w:rsidRPr="00020FF3">
        <w:rPr>
          <w:rFonts w:ascii="Times New Roman" w:eastAsia="Times New Roman" w:hAnsi="Times New Roman" w:cs="Times New Roman"/>
          <w:sz w:val="24"/>
          <w:szCs w:val="24"/>
        </w:rPr>
        <w:t>de la data semnării contractului de furnizare</w:t>
      </w:r>
      <w:r w:rsidR="00697B6C">
        <w:rPr>
          <w:rFonts w:ascii="Times New Roman" w:eastAsia="Times New Roman" w:hAnsi="Times New Roman" w:cs="Times New Roman"/>
          <w:sz w:val="24"/>
          <w:szCs w:val="24"/>
        </w:rPr>
        <w:t xml:space="preserve"> de catre ambele parti</w:t>
      </w:r>
      <w:r w:rsidRPr="00020FF3">
        <w:rPr>
          <w:rFonts w:ascii="Times New Roman" w:eastAsia="Times New Roman" w:hAnsi="Times New Roman" w:cs="Times New Roman"/>
          <w:sz w:val="24"/>
          <w:szCs w:val="24"/>
        </w:rPr>
        <w:t>.</w:t>
      </w:r>
    </w:p>
    <w:p w14:paraId="39A933AD" w14:textId="77777777" w:rsidR="00020FF3" w:rsidRPr="00020FF3" w:rsidRDefault="00020FF3" w:rsidP="003E166F">
      <w:pPr>
        <w:spacing w:after="0" w:line="240" w:lineRule="auto"/>
        <w:ind w:firstLine="576"/>
        <w:jc w:val="both"/>
        <w:rPr>
          <w:rFonts w:ascii="Times New Roman" w:eastAsia="Times New Roman" w:hAnsi="Times New Roman" w:cs="Times New Roman"/>
          <w:sz w:val="24"/>
          <w:szCs w:val="24"/>
        </w:rPr>
      </w:pPr>
      <w:r w:rsidRPr="00020FF3">
        <w:rPr>
          <w:rFonts w:ascii="Times New Roman" w:eastAsia="Times New Roman" w:hAnsi="Times New Roman" w:cs="Times New Roman"/>
          <w:sz w:val="24"/>
          <w:szCs w:val="24"/>
        </w:rPr>
        <w:t>Livrarea se va efectua în termenul stabilit</w:t>
      </w:r>
      <w:r w:rsidRPr="00020FF3">
        <w:rPr>
          <w:rFonts w:ascii="Times New Roman" w:eastAsia="Times New Roman" w:hAnsi="Times New Roman" w:cs="Times New Roman"/>
          <w:iCs/>
          <w:sz w:val="24"/>
          <w:szCs w:val="24"/>
        </w:rPr>
        <w:t xml:space="preserve"> </w:t>
      </w:r>
      <w:r w:rsidRPr="00020FF3">
        <w:rPr>
          <w:rFonts w:ascii="Times New Roman" w:eastAsia="Times New Roman" w:hAnsi="Times New Roman" w:cs="Times New Roman"/>
          <w:sz w:val="24"/>
          <w:szCs w:val="24"/>
        </w:rPr>
        <w:t>şi cu respectarea termenului de livrare ofertat. Orice depășire de către furnizor a termenului de livrare, dă dreptul Autorității Contractante de a percepe, dobânda legală penalizatoare prevăzută la art. 3 alin. 2</w:t>
      </w:r>
      <w:r w:rsidRPr="00020FF3">
        <w:rPr>
          <w:rFonts w:ascii="Times New Roman" w:eastAsia="Times New Roman" w:hAnsi="Times New Roman" w:cs="Times New Roman"/>
          <w:sz w:val="24"/>
          <w:szCs w:val="24"/>
          <w:vertAlign w:val="superscript"/>
        </w:rPr>
        <w:t>1</w:t>
      </w:r>
      <w:r w:rsidRPr="00020FF3">
        <w:rPr>
          <w:rFonts w:ascii="Times New Roman" w:eastAsia="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w:t>
      </w:r>
    </w:p>
    <w:p w14:paraId="2B303496" w14:textId="77777777" w:rsidR="00020FF3" w:rsidRPr="00020FF3" w:rsidRDefault="00020FF3" w:rsidP="00020FF3">
      <w:pPr>
        <w:spacing w:after="0" w:line="240" w:lineRule="auto"/>
        <w:ind w:firstLine="720"/>
        <w:jc w:val="both"/>
        <w:rPr>
          <w:rFonts w:ascii="Times New Roman" w:eastAsia="Times New Roman" w:hAnsi="Times New Roman" w:cs="Times New Roman"/>
          <w:sz w:val="24"/>
          <w:szCs w:val="24"/>
        </w:rPr>
      </w:pPr>
      <w:r w:rsidRPr="00020FF3">
        <w:rPr>
          <w:rFonts w:ascii="Times New Roman" w:eastAsia="Times New Roman" w:hAnsi="Times New Roman" w:cs="Times New Roman"/>
          <w:sz w:val="24"/>
          <w:szCs w:val="24"/>
        </w:rPr>
        <w:t>Dobânda se aplică la valoarea produsului nelivrat pentru fiecare zi de întârziere, dar nu mai mult de valoarea contractului.</w:t>
      </w:r>
    </w:p>
    <w:p w14:paraId="5228FE0F" w14:textId="77777777" w:rsidR="002F2BE2" w:rsidRDefault="00020FF3" w:rsidP="00020FF3">
      <w:pPr>
        <w:spacing w:after="0" w:line="240" w:lineRule="auto"/>
        <w:ind w:firstLine="720"/>
        <w:jc w:val="both"/>
        <w:rPr>
          <w:rFonts w:ascii="Times New Roman" w:eastAsia="Times New Roman" w:hAnsi="Times New Roman" w:cs="Times New Roman"/>
          <w:sz w:val="24"/>
          <w:szCs w:val="24"/>
        </w:rPr>
      </w:pPr>
      <w:r w:rsidRPr="00020FF3">
        <w:rPr>
          <w:rFonts w:ascii="Times New Roman" w:eastAsia="Times New Roman" w:hAnsi="Times New Roman" w:cs="Times New Roman"/>
          <w:sz w:val="24"/>
          <w:szCs w:val="24"/>
        </w:rPr>
        <w:t xml:space="preserve">Produsul va fi livrat cu respectarea tuturor cerințelor cantitative și calitative la adresa din  </w:t>
      </w:r>
      <w:r w:rsidR="002F2BE2" w:rsidRPr="002F2BE2">
        <w:rPr>
          <w:rFonts w:ascii="Times New Roman" w:eastAsia="Times New Roman" w:hAnsi="Times New Roman" w:cs="Times New Roman"/>
        </w:rPr>
        <w:t>Inspectoratului de poliție Județean Iași situat în mun. Iași,  Str.Mihai Costăchescu, nr.2, jud. Iași,</w:t>
      </w:r>
      <w:r w:rsidRPr="00020FF3">
        <w:rPr>
          <w:rFonts w:ascii="Times New Roman" w:eastAsia="Times New Roman" w:hAnsi="Times New Roman" w:cs="Times New Roman"/>
          <w:sz w:val="24"/>
          <w:szCs w:val="24"/>
        </w:rPr>
        <w:t xml:space="preserve">. </w:t>
      </w:r>
    </w:p>
    <w:p w14:paraId="735E35EE" w14:textId="09A75DCB" w:rsidR="00020FF3" w:rsidRPr="00020FF3" w:rsidRDefault="00020FF3" w:rsidP="00020FF3">
      <w:pPr>
        <w:spacing w:after="0" w:line="240" w:lineRule="auto"/>
        <w:ind w:firstLine="720"/>
        <w:jc w:val="both"/>
        <w:rPr>
          <w:rFonts w:ascii="Times New Roman" w:eastAsia="Times New Roman" w:hAnsi="Times New Roman" w:cs="Times New Roman"/>
          <w:color w:val="002060"/>
        </w:rPr>
      </w:pPr>
      <w:r w:rsidRPr="00020FF3">
        <w:rPr>
          <w:rFonts w:ascii="Times New Roman" w:eastAsia="Times New Roman" w:hAnsi="Times New Roman" w:cs="Times New Roman"/>
          <w:sz w:val="24"/>
          <w:szCs w:val="24"/>
        </w:rPr>
        <w:t>Produsul va fi însoțit de toate subansamblele/părțile componente necesare punerii și menținerii în funcțiune.</w:t>
      </w:r>
    </w:p>
    <w:p w14:paraId="0047EAB2" w14:textId="77777777" w:rsidR="00020FF3" w:rsidRPr="00020FF3" w:rsidRDefault="00020FF3" w:rsidP="00020FF3">
      <w:pPr>
        <w:spacing w:after="0" w:line="240" w:lineRule="auto"/>
        <w:jc w:val="both"/>
        <w:rPr>
          <w:rFonts w:ascii="Times New Roman" w:eastAsia="Times New Roman" w:hAnsi="Times New Roman" w:cs="Times New Roman"/>
          <w:sz w:val="24"/>
          <w:szCs w:val="24"/>
        </w:rPr>
      </w:pPr>
      <w:r w:rsidRPr="00020FF3">
        <w:rPr>
          <w:rFonts w:ascii="Times New Roman" w:eastAsia="Times New Roman" w:hAnsi="Times New Roman" w:cs="Times New Roman"/>
          <w:sz w:val="24"/>
          <w:szCs w:val="24"/>
        </w:rPr>
        <w:tab/>
        <w:t>Transportul și toate costurile și riscurile asociate sunt în sarcina exclusivă a contractantului.</w:t>
      </w:r>
    </w:p>
    <w:p w14:paraId="62034C42" w14:textId="77777777" w:rsidR="00020FF3" w:rsidRPr="00020FF3" w:rsidRDefault="00020FF3" w:rsidP="00020FF3">
      <w:pPr>
        <w:spacing w:after="0" w:line="240" w:lineRule="auto"/>
        <w:jc w:val="both"/>
        <w:rPr>
          <w:rFonts w:ascii="Times New Roman" w:eastAsia="Times New Roman" w:hAnsi="Times New Roman" w:cs="Times New Roman"/>
          <w:sz w:val="24"/>
          <w:szCs w:val="24"/>
        </w:rPr>
      </w:pPr>
      <w:r w:rsidRPr="00020FF3">
        <w:rPr>
          <w:rFonts w:ascii="Times New Roman" w:eastAsia="Times New Roman" w:hAnsi="Times New Roman" w:cs="Times New Roman"/>
          <w:sz w:val="24"/>
          <w:szCs w:val="24"/>
        </w:rPr>
        <w:tab/>
        <w:t>Termenul de livrare cuprinde perioada de recepționare a produsului, respectiv termenul de remediere al acestuia.</w:t>
      </w:r>
    </w:p>
    <w:p w14:paraId="33917684" w14:textId="77777777" w:rsidR="00020FF3" w:rsidRPr="00020FF3" w:rsidRDefault="00020FF3" w:rsidP="00020FF3">
      <w:pPr>
        <w:spacing w:after="0" w:line="240" w:lineRule="auto"/>
        <w:jc w:val="both"/>
        <w:rPr>
          <w:rFonts w:ascii="Times New Roman" w:eastAsia="Times New Roman" w:hAnsi="Times New Roman" w:cs="Times New Roman"/>
          <w:sz w:val="24"/>
          <w:szCs w:val="24"/>
        </w:rPr>
      </w:pPr>
      <w:r w:rsidRPr="00020FF3">
        <w:rPr>
          <w:rFonts w:ascii="Times New Roman" w:eastAsia="Times New Roman" w:hAnsi="Times New Roman" w:cs="Times New Roman"/>
          <w:sz w:val="24"/>
          <w:szCs w:val="24"/>
        </w:rPr>
        <w:tab/>
        <w:t>Contractantul este responsabil pentru livrarea în termenul agreat al produsului și se consideră că a luat în considerare toate dificultățile pe care le-ar putea întâmpina în acest sens și nu va invoca niciun motiv de întârziere sau costuri suplimentare.</w:t>
      </w:r>
    </w:p>
    <w:p w14:paraId="6E7C7573" w14:textId="77777777" w:rsidR="00020FF3" w:rsidRPr="00020FF3" w:rsidRDefault="00020FF3" w:rsidP="00020FF3">
      <w:pPr>
        <w:spacing w:after="0" w:line="240" w:lineRule="auto"/>
        <w:jc w:val="both"/>
        <w:rPr>
          <w:rFonts w:ascii="Times New Roman" w:eastAsia="Times New Roman" w:hAnsi="Times New Roman" w:cs="Times New Roman"/>
          <w:bCs/>
          <w:sz w:val="24"/>
          <w:szCs w:val="24"/>
          <w:lang w:eastAsia="en-GB"/>
        </w:rPr>
      </w:pPr>
      <w:r w:rsidRPr="00020FF3">
        <w:rPr>
          <w:rFonts w:ascii="Times New Roman" w:eastAsia="Times New Roman" w:hAnsi="Times New Roman" w:cs="Times New Roman"/>
          <w:bCs/>
          <w:sz w:val="24"/>
          <w:szCs w:val="24"/>
          <w:lang w:eastAsia="en-GB"/>
        </w:rPr>
        <w:t xml:space="preserve">           Contractantul va notifica în scris Autoritatea Contractantă, la sediul acesteia, despre data efectuării livrării, cu </w:t>
      </w:r>
      <w:r w:rsidRPr="00020FF3">
        <w:rPr>
          <w:rFonts w:ascii="Times New Roman" w:eastAsia="Times New Roman" w:hAnsi="Times New Roman" w:cs="Times New Roman"/>
          <w:bCs/>
          <w:i/>
          <w:sz w:val="24"/>
          <w:szCs w:val="24"/>
          <w:lang w:eastAsia="en-GB"/>
        </w:rPr>
        <w:t>cel puțin</w:t>
      </w:r>
      <w:r w:rsidRPr="00020FF3">
        <w:rPr>
          <w:rFonts w:ascii="Times New Roman" w:eastAsia="Times New Roman" w:hAnsi="Times New Roman" w:cs="Times New Roman"/>
          <w:bCs/>
          <w:sz w:val="24"/>
          <w:szCs w:val="24"/>
          <w:lang w:eastAsia="en-GB"/>
        </w:rPr>
        <w:t xml:space="preserve"> 5 (cinci) zile lucrătoare înaintea acesteia.</w:t>
      </w:r>
    </w:p>
    <w:p w14:paraId="37B2B244" w14:textId="77722189" w:rsidR="00020FF3" w:rsidRPr="00020FF3" w:rsidRDefault="003E166F" w:rsidP="003E166F">
      <w:pPr>
        <w:spacing w:after="0" w:line="240" w:lineRule="auto"/>
        <w:ind w:firstLine="360"/>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w:t>
      </w:r>
      <w:r w:rsidR="00020FF3" w:rsidRPr="00020FF3">
        <w:rPr>
          <w:rFonts w:ascii="Times New Roman" w:eastAsia="Times New Roman" w:hAnsi="Times New Roman" w:cs="Times New Roman"/>
          <w:bCs/>
          <w:sz w:val="24"/>
          <w:szCs w:val="24"/>
          <w:lang w:eastAsia="en-GB"/>
        </w:rPr>
        <w:t>Produsul este considerat acceptat când toate activitățile în cadrul contractului au fost realizate și produsul funcționează la parametrii agreați prin specificația tehnică și caietul de sarcini.</w:t>
      </w:r>
    </w:p>
    <w:p w14:paraId="75ACAAE0" w14:textId="77777777" w:rsidR="00930C6E" w:rsidRPr="00FB344B" w:rsidRDefault="00930C6E" w:rsidP="00393475">
      <w:pPr>
        <w:widowControl w:val="0"/>
        <w:spacing w:after="0" w:line="312" w:lineRule="auto"/>
        <w:jc w:val="both"/>
        <w:rPr>
          <w:rFonts w:ascii="Times New Roman" w:hAnsi="Times New Roman" w:cs="Times New Roman"/>
          <w:color w:val="000000" w:themeColor="text1"/>
          <w:sz w:val="24"/>
          <w:szCs w:val="24"/>
        </w:rPr>
      </w:pPr>
    </w:p>
    <w:p w14:paraId="1E228584" w14:textId="5D6DAD59" w:rsidR="00AF148D" w:rsidRPr="00FB344B" w:rsidRDefault="00AF148D" w:rsidP="003E166F">
      <w:pPr>
        <w:spacing w:after="0" w:line="312" w:lineRule="auto"/>
        <w:ind w:firstLine="360"/>
        <w:jc w:val="both"/>
        <w:rPr>
          <w:rFonts w:ascii="Times New Roman" w:hAnsi="Times New Roman" w:cs="Times New Roman"/>
          <w:b/>
          <w:bCs/>
          <w:color w:val="000000" w:themeColor="text1"/>
          <w:sz w:val="24"/>
          <w:szCs w:val="24"/>
        </w:rPr>
      </w:pPr>
      <w:bookmarkStart w:id="14" w:name="_Hlk194401827"/>
      <w:bookmarkStart w:id="15" w:name="_Toc478634988"/>
      <w:r w:rsidRPr="00FB344B">
        <w:rPr>
          <w:rFonts w:ascii="Times New Roman" w:hAnsi="Times New Roman" w:cs="Times New Roman"/>
          <w:b/>
          <w:bCs/>
          <w:color w:val="000000" w:themeColor="text1"/>
          <w:sz w:val="24"/>
          <w:szCs w:val="24"/>
        </w:rPr>
        <w:lastRenderedPageBreak/>
        <w:t>Ofertantii vor preciza in cadrul propunerii tehnice, corelat cu cerintele de la acest capitol, urmatoarele:</w:t>
      </w:r>
    </w:p>
    <w:p w14:paraId="2D68EAED" w14:textId="3E78B874" w:rsidR="00AF148D" w:rsidRPr="003E166F" w:rsidRDefault="00AF148D" w:rsidP="003E166F">
      <w:pPr>
        <w:pStyle w:val="ListParagraph"/>
        <w:numPr>
          <w:ilvl w:val="0"/>
          <w:numId w:val="48"/>
        </w:numPr>
        <w:spacing w:after="0" w:line="312" w:lineRule="auto"/>
        <w:jc w:val="both"/>
        <w:rPr>
          <w:rFonts w:ascii="Times New Roman" w:hAnsi="Times New Roman" w:cs="Times New Roman"/>
          <w:color w:val="000000" w:themeColor="text1"/>
          <w:sz w:val="24"/>
          <w:szCs w:val="24"/>
        </w:rPr>
      </w:pPr>
      <w:r w:rsidRPr="003E166F">
        <w:rPr>
          <w:rFonts w:ascii="Times New Roman" w:hAnsi="Times New Roman" w:cs="Times New Roman"/>
          <w:color w:val="000000" w:themeColor="text1"/>
          <w:sz w:val="24"/>
          <w:szCs w:val="24"/>
        </w:rPr>
        <w:t>termenul de livrare, conditii de livrare,</w:t>
      </w:r>
      <w:r w:rsidR="0014797E" w:rsidRPr="003E166F">
        <w:rPr>
          <w:rFonts w:ascii="Times New Roman" w:hAnsi="Times New Roman" w:cs="Times New Roman"/>
          <w:color w:val="000000" w:themeColor="text1"/>
          <w:sz w:val="24"/>
          <w:szCs w:val="24"/>
        </w:rPr>
        <w:t xml:space="preserve"> perioada de garanție,  perioada de servisare.</w:t>
      </w:r>
    </w:p>
    <w:bookmarkEnd w:id="14"/>
    <w:p w14:paraId="0F5F4055" w14:textId="77777777" w:rsidR="001A7C7D" w:rsidRPr="00FB344B" w:rsidRDefault="001A7C7D" w:rsidP="00C97C4E">
      <w:pPr>
        <w:spacing w:after="0" w:line="312" w:lineRule="auto"/>
        <w:rPr>
          <w:rFonts w:ascii="Times New Roman" w:hAnsi="Times New Roman" w:cs="Times New Roman"/>
          <w:sz w:val="24"/>
          <w:szCs w:val="24"/>
        </w:rPr>
      </w:pPr>
    </w:p>
    <w:p w14:paraId="2A0C3BCA" w14:textId="77777777" w:rsidR="001A7C7D" w:rsidRPr="00FB344B" w:rsidRDefault="001A7C7D" w:rsidP="001A7C7D">
      <w:pPr>
        <w:pStyle w:val="Heading2"/>
        <w:numPr>
          <w:ilvl w:val="1"/>
          <w:numId w:val="1"/>
        </w:numPr>
        <w:spacing w:before="120" w:after="120"/>
        <w:rPr>
          <w:rFonts w:ascii="Times New Roman" w:hAnsi="Times New Roman" w:cs="Times New Roman"/>
          <w:sz w:val="24"/>
          <w:szCs w:val="24"/>
        </w:rPr>
      </w:pPr>
      <w:bookmarkStart w:id="16" w:name="_Toc478634977"/>
      <w:r w:rsidRPr="00FB344B">
        <w:rPr>
          <w:rFonts w:ascii="Times New Roman" w:hAnsi="Times New Roman" w:cs="Times New Roman"/>
          <w:sz w:val="24"/>
          <w:szCs w:val="24"/>
        </w:rPr>
        <w:t>Operațiuni cu titlu accesoriu</w:t>
      </w:r>
      <w:bookmarkEnd w:id="16"/>
      <w:r w:rsidRPr="00FB344B">
        <w:rPr>
          <w:rFonts w:ascii="Times New Roman" w:hAnsi="Times New Roman" w:cs="Times New Roman"/>
          <w:sz w:val="24"/>
          <w:szCs w:val="24"/>
        </w:rPr>
        <w:t xml:space="preserve">, </w:t>
      </w:r>
      <w:r w:rsidRPr="00FB344B">
        <w:rPr>
          <w:rFonts w:ascii="Times New Roman" w:hAnsi="Times New Roman" w:cs="Times New Roman"/>
          <w:i/>
          <w:sz w:val="24"/>
          <w:szCs w:val="24"/>
        </w:rPr>
        <w:t>dacă este cazul</w:t>
      </w:r>
    </w:p>
    <w:p w14:paraId="325E768C" w14:textId="6CF69B3E" w:rsidR="001A7C7D" w:rsidRPr="00FB344B" w:rsidRDefault="001A7C7D" w:rsidP="003E166F">
      <w:pPr>
        <w:spacing w:after="0" w:line="312" w:lineRule="auto"/>
        <w:ind w:firstLine="576"/>
        <w:rPr>
          <w:rFonts w:ascii="Times New Roman" w:hAnsi="Times New Roman" w:cs="Times New Roman"/>
          <w:sz w:val="24"/>
          <w:szCs w:val="24"/>
        </w:rPr>
      </w:pPr>
      <w:r w:rsidRPr="00FB344B">
        <w:rPr>
          <w:rFonts w:ascii="Times New Roman" w:hAnsi="Times New Roman" w:cs="Times New Roman"/>
          <w:sz w:val="24"/>
          <w:szCs w:val="24"/>
        </w:rPr>
        <w:t>Nu este cazul</w:t>
      </w:r>
    </w:p>
    <w:p w14:paraId="5CF330E3" w14:textId="77777777" w:rsidR="001A7C7D" w:rsidRPr="00FB344B" w:rsidRDefault="001A7C7D" w:rsidP="00C97C4E">
      <w:pPr>
        <w:spacing w:after="0" w:line="312" w:lineRule="auto"/>
        <w:rPr>
          <w:rFonts w:ascii="Times New Roman" w:hAnsi="Times New Roman" w:cs="Times New Roman"/>
          <w:sz w:val="24"/>
          <w:szCs w:val="24"/>
        </w:rPr>
      </w:pPr>
    </w:p>
    <w:p w14:paraId="720DE910" w14:textId="77777777" w:rsidR="00D72321" w:rsidRPr="00FB344B" w:rsidRDefault="00D72321" w:rsidP="00D72321">
      <w:pPr>
        <w:pStyle w:val="Heading2"/>
        <w:numPr>
          <w:ilvl w:val="2"/>
          <w:numId w:val="1"/>
        </w:numPr>
        <w:spacing w:before="120" w:after="120"/>
        <w:rPr>
          <w:rFonts w:ascii="Times New Roman" w:hAnsi="Times New Roman" w:cs="Times New Roman"/>
          <w:sz w:val="24"/>
          <w:szCs w:val="24"/>
        </w:rPr>
      </w:pPr>
      <w:bookmarkStart w:id="17" w:name="_Toc478634978"/>
      <w:r w:rsidRPr="00FB344B">
        <w:rPr>
          <w:rFonts w:ascii="Times New Roman" w:hAnsi="Times New Roman" w:cs="Times New Roman"/>
          <w:sz w:val="24"/>
          <w:szCs w:val="24"/>
        </w:rPr>
        <w:t>Instalare, punere în funcțiune, testare</w:t>
      </w:r>
      <w:bookmarkEnd w:id="17"/>
    </w:p>
    <w:p w14:paraId="5EF18A45" w14:textId="11AC75AC" w:rsidR="00D72321" w:rsidRPr="007540EF" w:rsidRDefault="0030606E" w:rsidP="00D72321">
      <w:pPr>
        <w:pStyle w:val="ListParagraph"/>
        <w:spacing w:after="0" w:line="312" w:lineRule="auto"/>
        <w:ind w:left="432"/>
        <w:rPr>
          <w:rFonts w:ascii="Times New Roman" w:hAnsi="Times New Roman" w:cs="Times New Roman"/>
          <w:sz w:val="24"/>
          <w:szCs w:val="24"/>
        </w:rPr>
      </w:pPr>
      <w:r w:rsidRPr="007540EF">
        <w:rPr>
          <w:rFonts w:ascii="Times New Roman" w:hAnsi="Times New Roman" w:cs="Times New Roman"/>
          <w:sz w:val="24"/>
          <w:szCs w:val="24"/>
        </w:rPr>
        <w:t>E</w:t>
      </w:r>
      <w:r w:rsidR="00D72321" w:rsidRPr="007540EF">
        <w:rPr>
          <w:rFonts w:ascii="Times New Roman" w:hAnsi="Times New Roman" w:cs="Times New Roman"/>
          <w:sz w:val="24"/>
          <w:szCs w:val="24"/>
        </w:rPr>
        <w:t>ste cazul</w:t>
      </w:r>
    </w:p>
    <w:p w14:paraId="202B09B9" w14:textId="6F4CD0E3" w:rsidR="0030606E" w:rsidRPr="003E166F" w:rsidRDefault="003E166F" w:rsidP="003E166F">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606E" w:rsidRPr="003E166F">
        <w:rPr>
          <w:rFonts w:ascii="Times New Roman" w:hAnsi="Times New Roman" w:cs="Times New Roman"/>
          <w:sz w:val="24"/>
          <w:szCs w:val="24"/>
        </w:rPr>
        <w:t>Se aplica</w:t>
      </w:r>
      <w:r w:rsidR="00511A33" w:rsidRPr="003E166F">
        <w:rPr>
          <w:rFonts w:ascii="Times New Roman" w:hAnsi="Times New Roman" w:cs="Times New Roman"/>
          <w:sz w:val="24"/>
          <w:szCs w:val="24"/>
        </w:rPr>
        <w:t>.</w:t>
      </w:r>
      <w:r w:rsidR="0030606E" w:rsidRPr="003E166F">
        <w:rPr>
          <w:rFonts w:ascii="Times New Roman" w:hAnsi="Times New Roman" w:cs="Times New Roman"/>
          <w:sz w:val="24"/>
          <w:szCs w:val="24"/>
        </w:rPr>
        <w:t xml:space="preserve"> Furnizorul va asigura</w:t>
      </w:r>
      <w:r w:rsidR="00511A33" w:rsidRPr="003E166F">
        <w:rPr>
          <w:rFonts w:ascii="Times New Roman" w:hAnsi="Times New Roman" w:cs="Times New Roman"/>
          <w:sz w:val="24"/>
          <w:szCs w:val="24"/>
        </w:rPr>
        <w:t xml:space="preserve"> instalarea echipamentului, punerea in functiune si testarea la locatia beneficiarului. Activitatea va fi realizata impreuna cu 2-4 persoane desemnate de beneficiar, pe o perioada estimata de aproximativ 2 ore, in vederea verificarii functionarii corecte si a parametrilor tehnici.</w:t>
      </w:r>
    </w:p>
    <w:p w14:paraId="465CD2C0" w14:textId="77777777" w:rsidR="00D72321" w:rsidRPr="007540EF" w:rsidRDefault="00D72321" w:rsidP="00C97C4E">
      <w:pPr>
        <w:spacing w:after="0" w:line="312" w:lineRule="auto"/>
        <w:rPr>
          <w:rFonts w:ascii="Times New Roman" w:hAnsi="Times New Roman" w:cs="Times New Roman"/>
          <w:sz w:val="24"/>
          <w:szCs w:val="24"/>
        </w:rPr>
      </w:pPr>
    </w:p>
    <w:p w14:paraId="385C9253" w14:textId="77777777" w:rsidR="00D72321" w:rsidRPr="007540EF" w:rsidRDefault="00D72321" w:rsidP="00D72321">
      <w:pPr>
        <w:pStyle w:val="Heading2"/>
        <w:numPr>
          <w:ilvl w:val="2"/>
          <w:numId w:val="1"/>
        </w:numPr>
        <w:spacing w:before="120" w:after="120"/>
        <w:rPr>
          <w:rFonts w:ascii="Times New Roman" w:hAnsi="Times New Roman" w:cs="Times New Roman"/>
          <w:sz w:val="24"/>
          <w:szCs w:val="24"/>
        </w:rPr>
      </w:pPr>
      <w:bookmarkStart w:id="18" w:name="_Toc478634979"/>
      <w:r w:rsidRPr="007540EF">
        <w:rPr>
          <w:rFonts w:ascii="Times New Roman" w:hAnsi="Times New Roman" w:cs="Times New Roman"/>
          <w:sz w:val="24"/>
          <w:szCs w:val="24"/>
        </w:rPr>
        <w:t>Instruirea personalului pentru utilizare</w:t>
      </w:r>
      <w:bookmarkEnd w:id="18"/>
    </w:p>
    <w:p w14:paraId="21CF7776" w14:textId="77777777" w:rsidR="00511A33" w:rsidRPr="007540EF" w:rsidRDefault="00511A33" w:rsidP="00511A33">
      <w:pPr>
        <w:pStyle w:val="ListParagraph"/>
        <w:spacing w:after="0" w:line="312" w:lineRule="auto"/>
        <w:ind w:left="432"/>
        <w:rPr>
          <w:rFonts w:ascii="Times New Roman" w:hAnsi="Times New Roman" w:cs="Times New Roman"/>
          <w:sz w:val="24"/>
          <w:szCs w:val="24"/>
        </w:rPr>
      </w:pPr>
      <w:r w:rsidRPr="007540EF">
        <w:rPr>
          <w:rFonts w:ascii="Times New Roman" w:hAnsi="Times New Roman" w:cs="Times New Roman"/>
          <w:sz w:val="24"/>
          <w:szCs w:val="24"/>
        </w:rPr>
        <w:t>Este cazul</w:t>
      </w:r>
    </w:p>
    <w:p w14:paraId="575E48A1" w14:textId="5F6F7FD9" w:rsidR="00D72321" w:rsidRPr="007540EF" w:rsidRDefault="007540EF" w:rsidP="00511A33">
      <w:pPr>
        <w:tabs>
          <w:tab w:val="left" w:pos="1222"/>
        </w:tabs>
        <w:spacing w:after="0" w:line="312" w:lineRule="auto"/>
        <w:rPr>
          <w:rFonts w:ascii="Times New Roman" w:hAnsi="Times New Roman" w:cs="Times New Roman"/>
          <w:sz w:val="24"/>
          <w:szCs w:val="24"/>
        </w:rPr>
      </w:pPr>
      <w:r>
        <w:rPr>
          <w:rFonts w:ascii="Times New Roman" w:hAnsi="Times New Roman" w:cs="Times New Roman"/>
          <w:sz w:val="24"/>
          <w:szCs w:val="24"/>
        </w:rPr>
        <w:t xml:space="preserve">       </w:t>
      </w:r>
      <w:r w:rsidR="00511A33" w:rsidRPr="007540EF">
        <w:rPr>
          <w:rFonts w:ascii="Times New Roman" w:hAnsi="Times New Roman" w:cs="Times New Roman"/>
          <w:sz w:val="24"/>
          <w:szCs w:val="24"/>
        </w:rPr>
        <w:t>Se aplica. Furnizorul  va realiza instruirea personalului desemnat de beneficiar pentru utilizarea corecta si in siguranta a echipamentului. Sesiunea de instruire va include  2-4 persoane  si va avea o durata estimata de aproximativ 2 ore, acoperind operarea de baza, masuri de siguranta si intretinere uzuala.</w:t>
      </w:r>
      <w:r w:rsidR="00625BDC" w:rsidRPr="007540EF">
        <w:rPr>
          <w:rFonts w:ascii="Times New Roman" w:hAnsi="Times New Roman" w:cs="Times New Roman"/>
          <w:sz w:val="24"/>
          <w:szCs w:val="24"/>
        </w:rPr>
        <w:tab/>
      </w:r>
    </w:p>
    <w:p w14:paraId="1DDFDE62" w14:textId="77777777" w:rsidR="00D72321" w:rsidRPr="007540EF" w:rsidRDefault="00D72321" w:rsidP="00D72321">
      <w:pPr>
        <w:pStyle w:val="Heading2"/>
        <w:numPr>
          <w:ilvl w:val="1"/>
          <w:numId w:val="1"/>
        </w:numPr>
        <w:spacing w:before="120" w:after="120"/>
        <w:rPr>
          <w:rFonts w:ascii="Times New Roman" w:hAnsi="Times New Roman" w:cs="Times New Roman"/>
          <w:sz w:val="24"/>
          <w:szCs w:val="24"/>
        </w:rPr>
      </w:pPr>
      <w:r w:rsidRPr="007540EF">
        <w:rPr>
          <w:rFonts w:ascii="Times New Roman" w:hAnsi="Times New Roman" w:cs="Times New Roman"/>
          <w:sz w:val="24"/>
          <w:szCs w:val="24"/>
        </w:rPr>
        <w:t>Servicii de mentenanță</w:t>
      </w:r>
    </w:p>
    <w:p w14:paraId="65C84484" w14:textId="77777777" w:rsidR="00FB344B" w:rsidRDefault="00FB344B" w:rsidP="00FB344B">
      <w:pPr>
        <w:pStyle w:val="Heading2"/>
        <w:numPr>
          <w:ilvl w:val="2"/>
          <w:numId w:val="1"/>
        </w:numPr>
        <w:spacing w:before="120" w:after="120"/>
        <w:rPr>
          <w:rFonts w:ascii="Times New Roman" w:hAnsi="Times New Roman" w:cs="Times New Roman"/>
          <w:sz w:val="22"/>
          <w:szCs w:val="22"/>
        </w:rPr>
      </w:pPr>
      <w:r w:rsidRPr="00E0776D">
        <w:rPr>
          <w:rFonts w:ascii="Times New Roman" w:hAnsi="Times New Roman" w:cs="Times New Roman"/>
          <w:sz w:val="22"/>
          <w:szCs w:val="22"/>
        </w:rPr>
        <w:t>Mentenanța corectiv</w:t>
      </w:r>
      <w:r>
        <w:rPr>
          <w:rFonts w:ascii="Times New Roman" w:hAnsi="Times New Roman" w:cs="Times New Roman"/>
          <w:sz w:val="22"/>
          <w:szCs w:val="22"/>
        </w:rPr>
        <w:t>ă</w:t>
      </w:r>
      <w:r w:rsidRPr="00E0776D">
        <w:rPr>
          <w:rFonts w:ascii="Times New Roman" w:hAnsi="Times New Roman" w:cs="Times New Roman"/>
          <w:sz w:val="22"/>
          <w:szCs w:val="22"/>
        </w:rPr>
        <w:t xml:space="preserve"> </w:t>
      </w:r>
      <w:r>
        <w:rPr>
          <w:rFonts w:ascii="Times New Roman" w:hAnsi="Times New Roman" w:cs="Times New Roman"/>
          <w:sz w:val="22"/>
          <w:szCs w:val="22"/>
        </w:rPr>
        <w:t xml:space="preserve">în perioada de </w:t>
      </w:r>
      <w:r w:rsidRPr="00E0776D">
        <w:rPr>
          <w:rFonts w:ascii="Times New Roman" w:hAnsi="Times New Roman" w:cs="Times New Roman"/>
          <w:sz w:val="22"/>
          <w:szCs w:val="22"/>
        </w:rPr>
        <w:t>garanție</w:t>
      </w:r>
    </w:p>
    <w:p w14:paraId="7EDBBB4D" w14:textId="77777777" w:rsidR="00B3141D" w:rsidRPr="0042510F" w:rsidRDefault="00B3141D" w:rsidP="00B3141D">
      <w:pPr>
        <w:shd w:val="clear" w:color="auto" w:fill="FFFFFF"/>
        <w:ind w:firstLine="720"/>
        <w:jc w:val="both"/>
        <w:rPr>
          <w:rFonts w:ascii="Times New Roman" w:hAnsi="Times New Roman" w:cs="Times New Roman"/>
          <w:sz w:val="24"/>
          <w:szCs w:val="24"/>
        </w:rPr>
      </w:pPr>
      <w:r w:rsidRPr="0042510F">
        <w:rPr>
          <w:rFonts w:ascii="Times New Roman" w:hAnsi="Times New Roman" w:cs="Times New Roman"/>
          <w:sz w:val="24"/>
          <w:szCs w:val="24"/>
        </w:rPr>
        <w:t>Serviciile de mentenanță corectivă din perioada de  garanție sunt incluse în prețul bunului. În cazul în care produsul funcționează, pe perioada de garanție, fără defecțiuni sau funcționează în parametrii optimi stabiliți, se poate ca acest serviciu să nu fie solicitat de Autoritatea Contractantă.</w:t>
      </w:r>
    </w:p>
    <w:p w14:paraId="509E109F" w14:textId="78F491EE" w:rsidR="00B3141D" w:rsidRPr="00B3141D" w:rsidRDefault="00B3141D" w:rsidP="00B3141D">
      <w:pPr>
        <w:shd w:val="clear" w:color="auto" w:fill="FFFFFF"/>
        <w:spacing w:after="0" w:line="276" w:lineRule="auto"/>
        <w:ind w:firstLine="720"/>
        <w:jc w:val="both"/>
        <w:rPr>
          <w:rFonts w:ascii="Times New Roman" w:eastAsia="Times New Roman" w:hAnsi="Times New Roman" w:cs="Times New Roman"/>
          <w:sz w:val="24"/>
          <w:szCs w:val="24"/>
        </w:rPr>
      </w:pPr>
      <w:r w:rsidRPr="00B3141D">
        <w:rPr>
          <w:rFonts w:ascii="Times New Roman" w:eastAsia="Times New Roman" w:hAnsi="Times New Roman" w:cs="Times New Roman"/>
          <w:sz w:val="24"/>
          <w:szCs w:val="24"/>
        </w:rPr>
        <w:t xml:space="preserve">Orice defecţiune a produselor componente (ansamble, subansamble, piese de schimb ş.a.) care fac obiectul garanţiei conform Carnetului de garanţie/ service al </w:t>
      </w:r>
      <w:r w:rsidR="00775685" w:rsidRPr="00F112B1">
        <w:rPr>
          <w:rFonts w:ascii="Times New Roman" w:hAnsi="Times New Roman" w:cs="Times New Roman"/>
          <w:b/>
          <w:sz w:val="24"/>
          <w:szCs w:val="24"/>
        </w:rPr>
        <w:t>Robotului țintă autonom - siluetă 3D</w:t>
      </w:r>
      <w:r w:rsidRPr="00F112B1">
        <w:rPr>
          <w:rFonts w:ascii="Times New Roman" w:eastAsia="Times New Roman" w:hAnsi="Times New Roman" w:cs="Times New Roman"/>
          <w:sz w:val="24"/>
          <w:szCs w:val="24"/>
        </w:rPr>
        <w:t>,</w:t>
      </w:r>
      <w:r w:rsidRPr="00B3141D">
        <w:rPr>
          <w:rFonts w:ascii="Times New Roman" w:eastAsia="Times New Roman" w:hAnsi="Times New Roman" w:cs="Times New Roman"/>
          <w:sz w:val="24"/>
          <w:szCs w:val="24"/>
        </w:rPr>
        <w:t xml:space="preserve"> va fi soluţionată de către furnizor </w:t>
      </w:r>
      <w:r w:rsidRPr="00B3141D">
        <w:rPr>
          <w:rFonts w:ascii="Times New Roman" w:eastAsia="Times New Roman" w:hAnsi="Times New Roman" w:cs="Times New Roman"/>
          <w:b/>
          <w:sz w:val="24"/>
          <w:szCs w:val="24"/>
        </w:rPr>
        <w:t>în maximum 30 de zile</w:t>
      </w:r>
      <w:r w:rsidRPr="00B3141D">
        <w:rPr>
          <w:rFonts w:ascii="Times New Roman" w:eastAsia="Times New Roman" w:hAnsi="Times New Roman" w:cs="Times New Roman"/>
          <w:sz w:val="24"/>
          <w:szCs w:val="24"/>
        </w:rPr>
        <w:t xml:space="preserve"> de la data sesizării defecţiunii la unitatea service a produselor, fără costuri suplimentare în sarcina achizitorului/beneficiarului, cu condiția ca </w:t>
      </w:r>
      <w:r w:rsidR="009F091E" w:rsidRPr="00F112B1">
        <w:rPr>
          <w:rFonts w:ascii="Times New Roman" w:hAnsi="Times New Roman" w:cs="Times New Roman"/>
          <w:b/>
          <w:sz w:val="24"/>
          <w:szCs w:val="24"/>
        </w:rPr>
        <w:t>Robotul țintă autonom - siluetă 3D</w:t>
      </w:r>
      <w:r w:rsidR="009F091E" w:rsidRPr="00F112B1">
        <w:rPr>
          <w:rFonts w:ascii="Times New Roman" w:eastAsia="Times New Roman" w:hAnsi="Times New Roman" w:cs="Times New Roman"/>
          <w:sz w:val="24"/>
          <w:szCs w:val="24"/>
        </w:rPr>
        <w:t xml:space="preserve"> </w:t>
      </w:r>
      <w:r w:rsidRPr="00B3141D">
        <w:rPr>
          <w:rFonts w:ascii="Times New Roman" w:eastAsia="Times New Roman" w:hAnsi="Times New Roman" w:cs="Times New Roman"/>
          <w:sz w:val="24"/>
          <w:szCs w:val="24"/>
        </w:rPr>
        <w:t>sa fie introdus în reparație în maximum 2 zile lucrătoare de la data respectivei sesizării.</w:t>
      </w:r>
    </w:p>
    <w:p w14:paraId="5AF07881" w14:textId="6EB6FF5C" w:rsidR="00B3141D" w:rsidRPr="00B3141D" w:rsidRDefault="00B3141D" w:rsidP="00B3141D">
      <w:pPr>
        <w:shd w:val="clear" w:color="auto" w:fill="FFFFFF"/>
        <w:spacing w:before="120" w:after="0" w:line="276" w:lineRule="auto"/>
        <w:ind w:firstLine="720"/>
        <w:jc w:val="both"/>
        <w:rPr>
          <w:rFonts w:ascii="Times New Roman" w:eastAsia="Times New Roman" w:hAnsi="Times New Roman" w:cs="Times New Roman"/>
          <w:sz w:val="24"/>
          <w:szCs w:val="24"/>
        </w:rPr>
      </w:pPr>
      <w:r w:rsidRPr="00B3141D">
        <w:rPr>
          <w:rFonts w:ascii="Times New Roman" w:eastAsia="Times New Roman" w:hAnsi="Times New Roman" w:cs="Times New Roman"/>
          <w:sz w:val="24"/>
          <w:szCs w:val="24"/>
        </w:rPr>
        <w:t xml:space="preserve"> În perioada de garanţie, mentenanţa corectivă</w:t>
      </w:r>
      <w:r w:rsidRPr="00B3141D">
        <w:rPr>
          <w:rFonts w:ascii="Times New Roman" w:eastAsia="Times New Roman" w:hAnsi="Times New Roman" w:cs="Times New Roman"/>
          <w:b/>
          <w:sz w:val="24"/>
          <w:szCs w:val="24"/>
        </w:rPr>
        <w:t xml:space="preserve"> </w:t>
      </w:r>
      <w:r w:rsidRPr="00B3141D">
        <w:rPr>
          <w:rFonts w:ascii="Times New Roman" w:eastAsia="Times New Roman" w:hAnsi="Times New Roman" w:cs="Times New Roman"/>
          <w:sz w:val="24"/>
          <w:szCs w:val="24"/>
        </w:rPr>
        <w:t>va fi asigurată de către furnizor, fără costuri suplimentare în sarcina autorității contractante.</w:t>
      </w:r>
    </w:p>
    <w:p w14:paraId="2595F5F8" w14:textId="77777777" w:rsidR="00596DCA" w:rsidRDefault="00596DCA" w:rsidP="003A35BD">
      <w:pPr>
        <w:spacing w:after="0" w:line="312" w:lineRule="auto"/>
        <w:rPr>
          <w:rFonts w:ascii="Times New Roman" w:hAnsi="Times New Roman" w:cs="Times New Roman"/>
          <w:color w:val="000000" w:themeColor="text1"/>
          <w:sz w:val="24"/>
          <w:szCs w:val="24"/>
        </w:rPr>
      </w:pPr>
    </w:p>
    <w:p w14:paraId="1AE51459" w14:textId="77777777" w:rsidR="00656A4F" w:rsidRDefault="00656A4F" w:rsidP="00656A4F">
      <w:pPr>
        <w:pStyle w:val="Heading2"/>
        <w:numPr>
          <w:ilvl w:val="2"/>
          <w:numId w:val="1"/>
        </w:numPr>
        <w:spacing w:before="120" w:after="120"/>
        <w:rPr>
          <w:rFonts w:ascii="Times New Roman" w:hAnsi="Times New Roman" w:cs="Times New Roman"/>
          <w:sz w:val="22"/>
          <w:szCs w:val="22"/>
        </w:rPr>
      </w:pPr>
      <w:r w:rsidRPr="00E0776D">
        <w:rPr>
          <w:rFonts w:ascii="Times New Roman" w:hAnsi="Times New Roman" w:cs="Times New Roman"/>
          <w:sz w:val="22"/>
          <w:szCs w:val="22"/>
        </w:rPr>
        <w:t>Mentenanța preventiv</w:t>
      </w:r>
      <w:r>
        <w:rPr>
          <w:rFonts w:ascii="Times New Roman" w:hAnsi="Times New Roman" w:cs="Times New Roman"/>
          <w:sz w:val="22"/>
          <w:szCs w:val="22"/>
        </w:rPr>
        <w:t>ă î</w:t>
      </w:r>
      <w:r w:rsidRPr="00E0776D">
        <w:rPr>
          <w:rFonts w:ascii="Times New Roman" w:hAnsi="Times New Roman" w:cs="Times New Roman"/>
          <w:sz w:val="22"/>
          <w:szCs w:val="22"/>
        </w:rPr>
        <w:t>n perioada de garanție</w:t>
      </w:r>
    </w:p>
    <w:p w14:paraId="614A4F61" w14:textId="7AD42D27" w:rsidR="00656A4F" w:rsidRDefault="00656A4F" w:rsidP="007540EF">
      <w:pPr>
        <w:spacing w:after="0" w:line="312"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 este cazul</w:t>
      </w:r>
    </w:p>
    <w:p w14:paraId="38D5271B" w14:textId="77777777" w:rsidR="00656A4F" w:rsidRDefault="00656A4F" w:rsidP="003A35BD">
      <w:pPr>
        <w:spacing w:after="0" w:line="312" w:lineRule="auto"/>
        <w:rPr>
          <w:rFonts w:ascii="Times New Roman" w:hAnsi="Times New Roman" w:cs="Times New Roman"/>
          <w:color w:val="000000" w:themeColor="text1"/>
          <w:sz w:val="24"/>
          <w:szCs w:val="24"/>
        </w:rPr>
      </w:pPr>
    </w:p>
    <w:p w14:paraId="0D62A97E" w14:textId="77777777" w:rsidR="00DE7152" w:rsidRPr="00CC371B" w:rsidRDefault="00DE7152" w:rsidP="00DE7152">
      <w:pPr>
        <w:pStyle w:val="Heading2"/>
        <w:numPr>
          <w:ilvl w:val="2"/>
          <w:numId w:val="1"/>
        </w:numPr>
        <w:spacing w:before="120" w:after="120"/>
        <w:rPr>
          <w:rFonts w:ascii="Times New Roman" w:hAnsi="Times New Roman" w:cs="Times New Roman"/>
          <w:sz w:val="22"/>
          <w:szCs w:val="22"/>
        </w:rPr>
      </w:pPr>
      <w:r w:rsidRPr="007A7240">
        <w:rPr>
          <w:rFonts w:ascii="Times New Roman" w:hAnsi="Times New Roman" w:cs="Times New Roman"/>
          <w:sz w:val="22"/>
          <w:szCs w:val="22"/>
        </w:rPr>
        <w:lastRenderedPageBreak/>
        <w:t xml:space="preserve">Mentenanța evolutivă </w:t>
      </w:r>
      <w:r>
        <w:rPr>
          <w:rFonts w:ascii="Times New Roman" w:hAnsi="Times New Roman" w:cs="Times New Roman"/>
          <w:sz w:val="22"/>
          <w:szCs w:val="22"/>
        </w:rPr>
        <w:t>î</w:t>
      </w:r>
      <w:r w:rsidRPr="00E0776D">
        <w:rPr>
          <w:rFonts w:ascii="Times New Roman" w:hAnsi="Times New Roman" w:cs="Times New Roman"/>
          <w:sz w:val="22"/>
          <w:szCs w:val="22"/>
        </w:rPr>
        <w:t>n perioada de garanție</w:t>
      </w:r>
    </w:p>
    <w:p w14:paraId="1664D55D" w14:textId="77777777" w:rsidR="00DE7152" w:rsidRDefault="00DE7152" w:rsidP="007540EF">
      <w:pPr>
        <w:spacing w:after="0" w:line="312" w:lineRule="auto"/>
        <w:ind w:firstLine="57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 este cazul</w:t>
      </w:r>
    </w:p>
    <w:p w14:paraId="07E38830" w14:textId="77777777" w:rsidR="00656A4F" w:rsidRDefault="00656A4F" w:rsidP="003A35BD">
      <w:pPr>
        <w:spacing w:after="0" w:line="312" w:lineRule="auto"/>
        <w:rPr>
          <w:rFonts w:ascii="Times New Roman" w:hAnsi="Times New Roman" w:cs="Times New Roman"/>
          <w:color w:val="000000" w:themeColor="text1"/>
          <w:sz w:val="24"/>
          <w:szCs w:val="24"/>
        </w:rPr>
      </w:pPr>
    </w:p>
    <w:p w14:paraId="5B819791" w14:textId="77777777" w:rsidR="00DE7152" w:rsidRPr="00E0776D" w:rsidRDefault="00DE7152" w:rsidP="00DE7152">
      <w:pPr>
        <w:pStyle w:val="Heading2"/>
        <w:numPr>
          <w:ilvl w:val="1"/>
          <w:numId w:val="1"/>
        </w:numPr>
        <w:spacing w:before="120" w:after="120"/>
        <w:rPr>
          <w:rFonts w:ascii="Times New Roman" w:hAnsi="Times New Roman" w:cs="Times New Roman"/>
          <w:sz w:val="22"/>
          <w:szCs w:val="22"/>
        </w:rPr>
      </w:pPr>
      <w:bookmarkStart w:id="19" w:name="_Toc478634982"/>
      <w:r w:rsidRPr="00E0776D">
        <w:rPr>
          <w:rFonts w:ascii="Times New Roman" w:hAnsi="Times New Roman" w:cs="Times New Roman"/>
          <w:sz w:val="22"/>
          <w:szCs w:val="22"/>
        </w:rPr>
        <w:t>Suport tehnic</w:t>
      </w:r>
      <w:bookmarkEnd w:id="19"/>
    </w:p>
    <w:p w14:paraId="797A39C8" w14:textId="217F3B9D" w:rsidR="009D7CDE" w:rsidRPr="007540EF" w:rsidRDefault="00E75FE6" w:rsidP="009D7CDE">
      <w:pPr>
        <w:pStyle w:val="ListParagraph"/>
        <w:spacing w:after="0" w:line="312" w:lineRule="auto"/>
        <w:ind w:left="432"/>
        <w:rPr>
          <w:rFonts w:ascii="Times New Roman" w:hAnsi="Times New Roman" w:cs="Times New Roman"/>
          <w:sz w:val="24"/>
          <w:szCs w:val="24"/>
        </w:rPr>
      </w:pPr>
      <w:r w:rsidRPr="007540EF">
        <w:rPr>
          <w:rFonts w:ascii="Times New Roman" w:hAnsi="Times New Roman" w:cs="Times New Roman"/>
          <w:sz w:val="24"/>
          <w:szCs w:val="24"/>
        </w:rPr>
        <w:t xml:space="preserve">Se aplica </w:t>
      </w:r>
    </w:p>
    <w:p w14:paraId="40AF55E6" w14:textId="37F1A884" w:rsidR="00E75FE6" w:rsidRPr="007540EF" w:rsidRDefault="00E75FE6" w:rsidP="009D7CDE">
      <w:pPr>
        <w:pStyle w:val="ListParagraph"/>
        <w:spacing w:after="0" w:line="312" w:lineRule="auto"/>
        <w:ind w:left="432"/>
        <w:rPr>
          <w:rFonts w:ascii="Times New Roman" w:hAnsi="Times New Roman" w:cs="Times New Roman"/>
          <w:sz w:val="24"/>
          <w:szCs w:val="24"/>
        </w:rPr>
      </w:pPr>
      <w:r w:rsidRPr="007540EF">
        <w:rPr>
          <w:rFonts w:ascii="Times New Roman" w:hAnsi="Times New Roman" w:cs="Times New Roman"/>
          <w:sz w:val="24"/>
          <w:szCs w:val="24"/>
        </w:rPr>
        <w:t>Furnizorul va asigura suport tehnic pentru operarea si functionarea corecta a echipamentului, inclusiv asistenta la distanta si consultanta tehnica la nevoie.</w:t>
      </w:r>
    </w:p>
    <w:p w14:paraId="68D0E0FB" w14:textId="77777777" w:rsidR="00656A4F" w:rsidRPr="007540EF" w:rsidRDefault="00656A4F" w:rsidP="003A35BD">
      <w:pPr>
        <w:spacing w:after="0" w:line="312" w:lineRule="auto"/>
        <w:rPr>
          <w:rFonts w:ascii="Times New Roman" w:hAnsi="Times New Roman" w:cs="Times New Roman"/>
          <w:sz w:val="24"/>
          <w:szCs w:val="24"/>
        </w:rPr>
      </w:pPr>
    </w:p>
    <w:p w14:paraId="280CE555" w14:textId="77777777" w:rsidR="00C26B9B" w:rsidRPr="007540EF" w:rsidRDefault="00C26B9B" w:rsidP="00C26B9B">
      <w:pPr>
        <w:pStyle w:val="Heading2"/>
        <w:numPr>
          <w:ilvl w:val="1"/>
          <w:numId w:val="1"/>
        </w:numPr>
        <w:spacing w:before="120" w:after="120"/>
        <w:rPr>
          <w:rFonts w:ascii="Times New Roman" w:hAnsi="Times New Roman" w:cs="Times New Roman"/>
          <w:sz w:val="22"/>
          <w:szCs w:val="22"/>
        </w:rPr>
      </w:pPr>
      <w:bookmarkStart w:id="20" w:name="_Toc478634983"/>
      <w:r w:rsidRPr="007540EF">
        <w:rPr>
          <w:rFonts w:ascii="Times New Roman" w:hAnsi="Times New Roman" w:cs="Times New Roman"/>
          <w:sz w:val="22"/>
          <w:szCs w:val="22"/>
        </w:rPr>
        <w:t xml:space="preserve">Piese de schimb și materiale consumabile pentru activitățile din programul de mentenanță corectiva după expirarea </w:t>
      </w:r>
      <w:bookmarkEnd w:id="20"/>
      <w:r w:rsidRPr="007540EF">
        <w:rPr>
          <w:rFonts w:ascii="Times New Roman" w:hAnsi="Times New Roman" w:cs="Times New Roman"/>
          <w:sz w:val="22"/>
          <w:szCs w:val="22"/>
        </w:rPr>
        <w:t xml:space="preserve">garanției </w:t>
      </w:r>
    </w:p>
    <w:p w14:paraId="11C6B0CB" w14:textId="534667CA" w:rsidR="00C26B9B" w:rsidRPr="007540EF" w:rsidRDefault="004C4A96" w:rsidP="007540EF">
      <w:pPr>
        <w:spacing w:after="0" w:line="312" w:lineRule="auto"/>
        <w:ind w:firstLine="576"/>
        <w:rPr>
          <w:rFonts w:ascii="Times New Roman" w:hAnsi="Times New Roman" w:cs="Times New Roman"/>
          <w:sz w:val="24"/>
          <w:szCs w:val="24"/>
        </w:rPr>
      </w:pPr>
      <w:r w:rsidRPr="007540EF">
        <w:rPr>
          <w:rFonts w:ascii="Times New Roman" w:hAnsi="Times New Roman" w:cs="Times New Roman"/>
          <w:sz w:val="24"/>
          <w:szCs w:val="24"/>
        </w:rPr>
        <w:t>Este cazul.</w:t>
      </w:r>
    </w:p>
    <w:p w14:paraId="5FCCEA53" w14:textId="16AE32BE" w:rsidR="004C4A96" w:rsidRPr="007540EF" w:rsidRDefault="004C4A96" w:rsidP="007540EF">
      <w:pPr>
        <w:spacing w:after="0" w:line="312" w:lineRule="auto"/>
        <w:ind w:firstLine="576"/>
        <w:rPr>
          <w:rFonts w:ascii="Times New Roman" w:hAnsi="Times New Roman" w:cs="Times New Roman"/>
          <w:sz w:val="24"/>
          <w:szCs w:val="24"/>
        </w:rPr>
      </w:pPr>
      <w:r w:rsidRPr="007540EF">
        <w:rPr>
          <w:rFonts w:ascii="Times New Roman" w:hAnsi="Times New Roman" w:cs="Times New Roman"/>
          <w:sz w:val="24"/>
          <w:szCs w:val="24"/>
        </w:rPr>
        <w:t>Se aplica.</w:t>
      </w:r>
    </w:p>
    <w:p w14:paraId="0F4D0872" w14:textId="77777777" w:rsidR="007540EF" w:rsidRDefault="004C4A96" w:rsidP="007540EF">
      <w:pPr>
        <w:spacing w:after="0" w:line="312" w:lineRule="auto"/>
        <w:ind w:firstLine="576"/>
        <w:rPr>
          <w:rFonts w:ascii="Times New Roman" w:hAnsi="Times New Roman" w:cs="Times New Roman"/>
          <w:sz w:val="24"/>
          <w:szCs w:val="24"/>
        </w:rPr>
      </w:pPr>
      <w:r w:rsidRPr="007540EF">
        <w:rPr>
          <w:rFonts w:ascii="Times New Roman" w:hAnsi="Times New Roman" w:cs="Times New Roman"/>
          <w:sz w:val="24"/>
          <w:szCs w:val="24"/>
        </w:rPr>
        <w:t xml:space="preserve">Furnizorul va asigura disponibilitatea pieselor de schimb si a materialelor consumabile necesare pentru desfasurarea activitatilor de mentenanta corectiva si dupa expirarea perioadei de garantie. </w:t>
      </w:r>
    </w:p>
    <w:p w14:paraId="4F0890F7" w14:textId="1949B0D1" w:rsidR="004C4A96" w:rsidRPr="007540EF" w:rsidRDefault="004C4A96" w:rsidP="007540EF">
      <w:pPr>
        <w:spacing w:after="0" w:line="312" w:lineRule="auto"/>
        <w:ind w:firstLine="576"/>
        <w:rPr>
          <w:rFonts w:ascii="Times New Roman" w:hAnsi="Times New Roman" w:cs="Times New Roman"/>
          <w:sz w:val="24"/>
          <w:szCs w:val="24"/>
        </w:rPr>
      </w:pPr>
      <w:r w:rsidRPr="007540EF">
        <w:rPr>
          <w:rFonts w:ascii="Times New Roman" w:hAnsi="Times New Roman" w:cs="Times New Roman"/>
          <w:sz w:val="24"/>
          <w:szCs w:val="24"/>
        </w:rPr>
        <w:t>Furnizorul garanteaza posibilitatea livrarii pieselor si consumabilelor pentru o perioada de minimum 5 ani de la data punerii in functiune a echipamentului.</w:t>
      </w:r>
    </w:p>
    <w:p w14:paraId="39E200FA" w14:textId="77777777" w:rsidR="00C26B9B" w:rsidRPr="007540EF" w:rsidRDefault="00C26B9B" w:rsidP="00C26B9B">
      <w:pPr>
        <w:pStyle w:val="Heading2"/>
        <w:numPr>
          <w:ilvl w:val="1"/>
          <w:numId w:val="1"/>
        </w:numPr>
        <w:spacing w:before="120" w:after="120"/>
        <w:rPr>
          <w:rFonts w:ascii="Times New Roman" w:hAnsi="Times New Roman" w:cs="Times New Roman"/>
          <w:sz w:val="22"/>
          <w:szCs w:val="22"/>
        </w:rPr>
      </w:pPr>
      <w:bookmarkStart w:id="21" w:name="_Toc478634984"/>
      <w:r w:rsidRPr="007540EF">
        <w:rPr>
          <w:rFonts w:ascii="Times New Roman" w:hAnsi="Times New Roman" w:cs="Times New Roman"/>
          <w:sz w:val="22"/>
          <w:szCs w:val="22"/>
        </w:rPr>
        <w:t>Mediul in care este operat produsul</w:t>
      </w:r>
      <w:bookmarkEnd w:id="21"/>
      <w:r w:rsidRPr="007540EF">
        <w:rPr>
          <w:rFonts w:ascii="Times New Roman" w:hAnsi="Times New Roman" w:cs="Times New Roman"/>
          <w:sz w:val="22"/>
          <w:szCs w:val="22"/>
        </w:rPr>
        <w:t xml:space="preserve">, </w:t>
      </w:r>
      <w:r w:rsidRPr="007540EF">
        <w:rPr>
          <w:rFonts w:ascii="Times New Roman" w:hAnsi="Times New Roman" w:cs="Times New Roman"/>
          <w:i/>
          <w:sz w:val="22"/>
          <w:szCs w:val="22"/>
        </w:rPr>
        <w:t>dacă este cazul</w:t>
      </w:r>
      <w:r w:rsidRPr="007540EF">
        <w:rPr>
          <w:rFonts w:ascii="Times New Roman" w:hAnsi="Times New Roman" w:cs="Times New Roman"/>
          <w:sz w:val="22"/>
          <w:szCs w:val="22"/>
        </w:rPr>
        <w:t xml:space="preserve"> </w:t>
      </w:r>
    </w:p>
    <w:p w14:paraId="4223A508" w14:textId="194DE62A" w:rsidR="00C26B9B" w:rsidRPr="007540EF" w:rsidRDefault="004C4A96" w:rsidP="00C26B9B">
      <w:pPr>
        <w:spacing w:after="0" w:line="312" w:lineRule="auto"/>
        <w:rPr>
          <w:rFonts w:ascii="Times New Roman" w:hAnsi="Times New Roman" w:cs="Times New Roman"/>
          <w:sz w:val="24"/>
          <w:szCs w:val="24"/>
        </w:rPr>
      </w:pPr>
      <w:r w:rsidRPr="007540EF">
        <w:rPr>
          <w:rFonts w:ascii="Times New Roman" w:hAnsi="Times New Roman" w:cs="Times New Roman"/>
          <w:sz w:val="24"/>
          <w:szCs w:val="24"/>
        </w:rPr>
        <w:t>Conform specificatiilor tehnice</w:t>
      </w:r>
    </w:p>
    <w:p w14:paraId="742EB4BB" w14:textId="77777777" w:rsidR="00C26B9B" w:rsidRPr="007540EF" w:rsidRDefault="00C26B9B" w:rsidP="00C26B9B">
      <w:pPr>
        <w:pStyle w:val="Heading2"/>
        <w:numPr>
          <w:ilvl w:val="1"/>
          <w:numId w:val="1"/>
        </w:numPr>
        <w:spacing w:before="120" w:after="120"/>
        <w:rPr>
          <w:rFonts w:ascii="Times New Roman" w:hAnsi="Times New Roman" w:cs="Times New Roman"/>
          <w:sz w:val="22"/>
          <w:szCs w:val="22"/>
        </w:rPr>
      </w:pPr>
      <w:bookmarkStart w:id="22" w:name="_Toc478634985"/>
      <w:r w:rsidRPr="007540EF">
        <w:rPr>
          <w:rFonts w:ascii="Times New Roman" w:hAnsi="Times New Roman" w:cs="Times New Roman"/>
          <w:sz w:val="22"/>
          <w:szCs w:val="22"/>
        </w:rPr>
        <w:t>Constrângeri privind locația unde se va efectua livrarea/instalarea</w:t>
      </w:r>
      <w:bookmarkEnd w:id="22"/>
      <w:r w:rsidRPr="007540EF">
        <w:rPr>
          <w:rFonts w:ascii="Times New Roman" w:hAnsi="Times New Roman" w:cs="Times New Roman"/>
          <w:sz w:val="22"/>
          <w:szCs w:val="22"/>
        </w:rPr>
        <w:t xml:space="preserve">, </w:t>
      </w:r>
      <w:r w:rsidRPr="007540EF">
        <w:rPr>
          <w:rFonts w:ascii="Times New Roman" w:hAnsi="Times New Roman" w:cs="Times New Roman"/>
          <w:i/>
          <w:sz w:val="22"/>
          <w:szCs w:val="22"/>
        </w:rPr>
        <w:t>dacă este cazul</w:t>
      </w:r>
      <w:r w:rsidRPr="007540EF">
        <w:rPr>
          <w:rFonts w:ascii="Times New Roman" w:hAnsi="Times New Roman" w:cs="Times New Roman"/>
          <w:sz w:val="22"/>
          <w:szCs w:val="22"/>
        </w:rPr>
        <w:t xml:space="preserve"> </w:t>
      </w:r>
    </w:p>
    <w:p w14:paraId="0EC01A39" w14:textId="7B3D61C4" w:rsidR="00C26B9B" w:rsidRPr="007540EF" w:rsidRDefault="004C4A96" w:rsidP="007540EF">
      <w:pPr>
        <w:spacing w:after="0" w:line="312" w:lineRule="auto"/>
        <w:ind w:firstLine="432"/>
        <w:rPr>
          <w:rFonts w:ascii="Times New Roman" w:hAnsi="Times New Roman" w:cs="Times New Roman"/>
          <w:sz w:val="24"/>
          <w:szCs w:val="24"/>
        </w:rPr>
      </w:pPr>
      <w:r w:rsidRPr="007540EF">
        <w:rPr>
          <w:rFonts w:ascii="Times New Roman" w:hAnsi="Times New Roman" w:cs="Times New Roman"/>
          <w:sz w:val="24"/>
          <w:szCs w:val="24"/>
        </w:rPr>
        <w:t>Produsul va fi livrat  la sediul beneficiarului din strada Mihai Costachescu nr. 6 , din Municipiul Iasi, judetul Iasi.</w:t>
      </w:r>
    </w:p>
    <w:p w14:paraId="189E796E" w14:textId="77777777" w:rsidR="00C26B9B" w:rsidRPr="007540EF" w:rsidRDefault="00C26B9B" w:rsidP="003A35BD">
      <w:pPr>
        <w:spacing w:after="0" w:line="312" w:lineRule="auto"/>
        <w:rPr>
          <w:rFonts w:ascii="Times New Roman" w:hAnsi="Times New Roman" w:cs="Times New Roman"/>
          <w:sz w:val="24"/>
          <w:szCs w:val="24"/>
        </w:rPr>
      </w:pPr>
    </w:p>
    <w:p w14:paraId="0FB27290" w14:textId="77777777" w:rsidR="00C26B9B" w:rsidRPr="007540EF" w:rsidRDefault="00C26B9B" w:rsidP="00C26B9B">
      <w:pPr>
        <w:pStyle w:val="Heading2"/>
        <w:numPr>
          <w:ilvl w:val="0"/>
          <w:numId w:val="1"/>
        </w:numPr>
        <w:spacing w:before="120" w:after="120"/>
        <w:rPr>
          <w:rFonts w:ascii="Times New Roman" w:hAnsi="Times New Roman" w:cs="Times New Roman"/>
          <w:sz w:val="24"/>
          <w:szCs w:val="24"/>
        </w:rPr>
      </w:pPr>
      <w:r w:rsidRPr="007540EF">
        <w:rPr>
          <w:rFonts w:ascii="Times New Roman" w:hAnsi="Times New Roman" w:cs="Times New Roman"/>
          <w:sz w:val="24"/>
          <w:szCs w:val="24"/>
        </w:rPr>
        <w:t>Atribuțiile și responsabilitățile părților</w:t>
      </w:r>
    </w:p>
    <w:p w14:paraId="2A594B9D" w14:textId="3639D017" w:rsidR="00D03B29" w:rsidRPr="00FB344B" w:rsidRDefault="00D03B29" w:rsidP="007540EF">
      <w:pPr>
        <w:pStyle w:val="Heading2"/>
        <w:numPr>
          <w:ilvl w:val="0"/>
          <w:numId w:val="0"/>
        </w:numPr>
        <w:spacing w:before="0" w:line="312" w:lineRule="auto"/>
        <w:ind w:firstLine="426"/>
        <w:rPr>
          <w:rFonts w:ascii="Times New Roman" w:hAnsi="Times New Roman" w:cs="Times New Roman"/>
          <w:color w:val="000000" w:themeColor="text1"/>
          <w:sz w:val="24"/>
          <w:szCs w:val="24"/>
        </w:rPr>
      </w:pPr>
      <w:bookmarkStart w:id="23" w:name="_Toc478634986"/>
      <w:r w:rsidRPr="00FB344B">
        <w:rPr>
          <w:rFonts w:ascii="Times New Roman" w:hAnsi="Times New Roman" w:cs="Times New Roman"/>
          <w:color w:val="000000" w:themeColor="text1"/>
          <w:sz w:val="24"/>
          <w:szCs w:val="24"/>
        </w:rPr>
        <w:t>Atribu</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 xml:space="preserve">iile </w:t>
      </w:r>
      <w:r w:rsidR="002E6584" w:rsidRPr="00FB344B">
        <w:rPr>
          <w:rFonts w:ascii="Times New Roman" w:hAnsi="Times New Roman" w:cs="Times New Roman"/>
          <w:color w:val="000000" w:themeColor="text1"/>
          <w:sz w:val="24"/>
          <w:szCs w:val="24"/>
        </w:rPr>
        <w:t>s</w:t>
      </w:r>
      <w:r w:rsidRPr="00FB344B">
        <w:rPr>
          <w:rFonts w:ascii="Times New Roman" w:hAnsi="Times New Roman" w:cs="Times New Roman"/>
          <w:color w:val="000000" w:themeColor="text1"/>
          <w:sz w:val="24"/>
          <w:szCs w:val="24"/>
        </w:rPr>
        <w:t>i responsabilit</w:t>
      </w:r>
      <w:r w:rsidR="002E6584" w:rsidRPr="00FB344B">
        <w:rPr>
          <w:rFonts w:ascii="Times New Roman" w:hAnsi="Times New Roman" w:cs="Times New Roman"/>
          <w:color w:val="000000" w:themeColor="text1"/>
          <w:sz w:val="24"/>
          <w:szCs w:val="24"/>
        </w:rPr>
        <w:t>at</w:t>
      </w:r>
      <w:r w:rsidRPr="00FB344B">
        <w:rPr>
          <w:rFonts w:ascii="Times New Roman" w:hAnsi="Times New Roman" w:cs="Times New Roman"/>
          <w:color w:val="000000" w:themeColor="text1"/>
          <w:sz w:val="24"/>
          <w:szCs w:val="24"/>
        </w:rPr>
        <w:t>ile P</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r</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ilor</w:t>
      </w:r>
      <w:bookmarkEnd w:id="23"/>
      <w:r w:rsidR="001C4F1C">
        <w:rPr>
          <w:rFonts w:ascii="Times New Roman" w:hAnsi="Times New Roman" w:cs="Times New Roman"/>
          <w:color w:val="000000" w:themeColor="text1"/>
          <w:sz w:val="24"/>
          <w:szCs w:val="24"/>
        </w:rPr>
        <w:t xml:space="preserve"> </w:t>
      </w:r>
    </w:p>
    <w:p w14:paraId="28C6EA71" w14:textId="67EC477D" w:rsidR="00DC4B3D" w:rsidRPr="00FB344B" w:rsidRDefault="002E6584" w:rsidP="007540EF">
      <w:pPr>
        <w:shd w:val="clear" w:color="auto" w:fill="FFFFFF"/>
        <w:spacing w:after="0" w:line="312" w:lineRule="auto"/>
        <w:ind w:firstLine="426"/>
        <w:jc w:val="both"/>
        <w:rPr>
          <w:rFonts w:ascii="Times New Roman" w:eastAsia="Times New Roman" w:hAnsi="Times New Roman" w:cs="Times New Roman"/>
          <w:color w:val="000000" w:themeColor="text1"/>
          <w:sz w:val="24"/>
          <w:szCs w:val="24"/>
        </w:rPr>
      </w:pPr>
      <w:r w:rsidRPr="00FB344B">
        <w:rPr>
          <w:rFonts w:ascii="Times New Roman" w:eastAsia="Times New Roman" w:hAnsi="Times New Roman" w:cs="Times New Roman"/>
          <w:color w:val="000000" w:themeColor="text1"/>
          <w:sz w:val="24"/>
          <w:szCs w:val="24"/>
        </w:rPr>
        <w:t>I</w:t>
      </w:r>
      <w:r w:rsidR="00DC4B3D" w:rsidRPr="00FB344B">
        <w:rPr>
          <w:rFonts w:ascii="Times New Roman" w:eastAsia="Times New Roman" w:hAnsi="Times New Roman" w:cs="Times New Roman"/>
          <w:color w:val="000000" w:themeColor="text1"/>
          <w:sz w:val="24"/>
          <w:szCs w:val="24"/>
        </w:rPr>
        <w:t xml:space="preserve">n raport cu produsele solicitate </w:t>
      </w:r>
      <w:r w:rsidRPr="00FB344B">
        <w:rPr>
          <w:rFonts w:ascii="Times New Roman" w:eastAsia="Times New Roman" w:hAnsi="Times New Roman" w:cs="Times New Roman"/>
          <w:color w:val="000000" w:themeColor="text1"/>
          <w:sz w:val="24"/>
          <w:szCs w:val="24"/>
        </w:rPr>
        <w:t>s</w:t>
      </w:r>
      <w:r w:rsidR="00DC4B3D" w:rsidRPr="00FB344B">
        <w:rPr>
          <w:rFonts w:ascii="Times New Roman" w:eastAsia="Times New Roman" w:hAnsi="Times New Roman" w:cs="Times New Roman"/>
          <w:color w:val="000000" w:themeColor="text1"/>
          <w:sz w:val="24"/>
          <w:szCs w:val="24"/>
        </w:rPr>
        <w:t>i cu cerin</w:t>
      </w:r>
      <w:r w:rsidRPr="00FB344B">
        <w:rPr>
          <w:rFonts w:ascii="Times New Roman" w:eastAsia="Times New Roman" w:hAnsi="Times New Roman" w:cs="Times New Roman"/>
          <w:color w:val="000000" w:themeColor="text1"/>
          <w:sz w:val="24"/>
          <w:szCs w:val="24"/>
        </w:rPr>
        <w:t>t</w:t>
      </w:r>
      <w:r w:rsidR="00DC4B3D" w:rsidRPr="00FB344B">
        <w:rPr>
          <w:rFonts w:ascii="Times New Roman" w:eastAsia="Times New Roman" w:hAnsi="Times New Roman" w:cs="Times New Roman"/>
          <w:color w:val="000000" w:themeColor="text1"/>
          <w:sz w:val="24"/>
          <w:szCs w:val="24"/>
        </w:rPr>
        <w:t xml:space="preserve">ele stipulate </w:t>
      </w:r>
      <w:r w:rsidRPr="00FB344B">
        <w:rPr>
          <w:rFonts w:ascii="Times New Roman" w:eastAsia="Times New Roman" w:hAnsi="Times New Roman" w:cs="Times New Roman"/>
          <w:color w:val="000000" w:themeColor="text1"/>
          <w:sz w:val="24"/>
          <w:szCs w:val="24"/>
        </w:rPr>
        <w:t>i</w:t>
      </w:r>
      <w:r w:rsidR="00DC4B3D" w:rsidRPr="00FB344B">
        <w:rPr>
          <w:rFonts w:ascii="Times New Roman" w:eastAsia="Times New Roman" w:hAnsi="Times New Roman" w:cs="Times New Roman"/>
          <w:color w:val="000000" w:themeColor="text1"/>
          <w:sz w:val="24"/>
          <w:szCs w:val="24"/>
        </w:rPr>
        <w:t>n prezentul Caiet de Sarcini, responsabilit</w:t>
      </w:r>
      <w:r w:rsidRPr="00FB344B">
        <w:rPr>
          <w:rFonts w:ascii="Times New Roman" w:eastAsia="Times New Roman" w:hAnsi="Times New Roman" w:cs="Times New Roman"/>
          <w:color w:val="000000" w:themeColor="text1"/>
          <w:sz w:val="24"/>
          <w:szCs w:val="24"/>
        </w:rPr>
        <w:t>at</w:t>
      </w:r>
      <w:r w:rsidR="00DC4B3D" w:rsidRPr="00FB344B">
        <w:rPr>
          <w:rFonts w:ascii="Times New Roman" w:eastAsia="Times New Roman" w:hAnsi="Times New Roman" w:cs="Times New Roman"/>
          <w:color w:val="000000" w:themeColor="text1"/>
          <w:sz w:val="24"/>
          <w:szCs w:val="24"/>
        </w:rPr>
        <w:t xml:space="preserve">ile </w:t>
      </w:r>
      <w:r w:rsidRPr="00FB344B">
        <w:rPr>
          <w:rFonts w:ascii="Times New Roman" w:eastAsia="Times New Roman" w:hAnsi="Times New Roman" w:cs="Times New Roman"/>
          <w:color w:val="000000" w:themeColor="text1"/>
          <w:sz w:val="24"/>
          <w:szCs w:val="24"/>
        </w:rPr>
        <w:t>s</w:t>
      </w:r>
      <w:r w:rsidR="00DC4B3D" w:rsidRPr="00FB344B">
        <w:rPr>
          <w:rFonts w:ascii="Times New Roman" w:eastAsia="Times New Roman" w:hAnsi="Times New Roman" w:cs="Times New Roman"/>
          <w:color w:val="000000" w:themeColor="text1"/>
          <w:sz w:val="24"/>
          <w:szCs w:val="24"/>
        </w:rPr>
        <w:t>i atribu</w:t>
      </w:r>
      <w:r w:rsidRPr="00FB344B">
        <w:rPr>
          <w:rFonts w:ascii="Times New Roman" w:eastAsia="Times New Roman" w:hAnsi="Times New Roman" w:cs="Times New Roman"/>
          <w:color w:val="000000" w:themeColor="text1"/>
          <w:sz w:val="24"/>
          <w:szCs w:val="24"/>
        </w:rPr>
        <w:t>t</w:t>
      </w:r>
      <w:r w:rsidR="00DC4B3D" w:rsidRPr="00FB344B">
        <w:rPr>
          <w:rFonts w:ascii="Times New Roman" w:eastAsia="Times New Roman" w:hAnsi="Times New Roman" w:cs="Times New Roman"/>
          <w:color w:val="000000" w:themeColor="text1"/>
          <w:sz w:val="24"/>
          <w:szCs w:val="24"/>
        </w:rPr>
        <w:t>iile p</w:t>
      </w:r>
      <w:r w:rsidRPr="00FB344B">
        <w:rPr>
          <w:rFonts w:ascii="Times New Roman" w:eastAsia="Times New Roman" w:hAnsi="Times New Roman" w:cs="Times New Roman"/>
          <w:color w:val="000000" w:themeColor="text1"/>
          <w:sz w:val="24"/>
          <w:szCs w:val="24"/>
        </w:rPr>
        <w:t>a</w:t>
      </w:r>
      <w:r w:rsidR="00DC4B3D" w:rsidRPr="00FB344B">
        <w:rPr>
          <w:rFonts w:ascii="Times New Roman" w:eastAsia="Times New Roman" w:hAnsi="Times New Roman" w:cs="Times New Roman"/>
          <w:color w:val="000000" w:themeColor="text1"/>
          <w:sz w:val="24"/>
          <w:szCs w:val="24"/>
        </w:rPr>
        <w:t>r</w:t>
      </w:r>
      <w:r w:rsidRPr="00FB344B">
        <w:rPr>
          <w:rFonts w:ascii="Times New Roman" w:eastAsia="Times New Roman" w:hAnsi="Times New Roman" w:cs="Times New Roman"/>
          <w:color w:val="000000" w:themeColor="text1"/>
          <w:sz w:val="24"/>
          <w:szCs w:val="24"/>
        </w:rPr>
        <w:t>t</w:t>
      </w:r>
      <w:r w:rsidR="00DC4B3D" w:rsidRPr="00FB344B">
        <w:rPr>
          <w:rFonts w:ascii="Times New Roman" w:eastAsia="Times New Roman" w:hAnsi="Times New Roman" w:cs="Times New Roman"/>
          <w:color w:val="000000" w:themeColor="text1"/>
          <w:sz w:val="24"/>
          <w:szCs w:val="24"/>
        </w:rPr>
        <w:t>ilor sunt:</w:t>
      </w:r>
    </w:p>
    <w:p w14:paraId="51F077E5" w14:textId="77777777" w:rsidR="00342658" w:rsidRPr="00342658" w:rsidRDefault="00342658" w:rsidP="00342658">
      <w:pPr>
        <w:shd w:val="clear" w:color="auto" w:fill="FFFFFF"/>
        <w:spacing w:after="0" w:line="240" w:lineRule="auto"/>
        <w:ind w:firstLine="426"/>
        <w:contextualSpacing/>
        <w:jc w:val="both"/>
        <w:rPr>
          <w:rFonts w:ascii="Times New Roman" w:eastAsia="Times New Roman" w:hAnsi="Times New Roman" w:cs="Times New Roman"/>
          <w:sz w:val="20"/>
          <w:szCs w:val="24"/>
        </w:rPr>
      </w:pPr>
    </w:p>
    <w:p w14:paraId="11346596" w14:textId="77777777" w:rsidR="00342658" w:rsidRPr="00342658" w:rsidRDefault="00342658" w:rsidP="00342658">
      <w:pPr>
        <w:shd w:val="clear" w:color="auto" w:fill="FFFFFF"/>
        <w:spacing w:after="0" w:line="240" w:lineRule="auto"/>
        <w:ind w:firstLine="426"/>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b/>
          <w:sz w:val="24"/>
          <w:szCs w:val="24"/>
        </w:rPr>
        <w:t>4.1. Ofertantul are următoarele obligații principale:</w:t>
      </w:r>
    </w:p>
    <w:p w14:paraId="2229D35B" w14:textId="77777777" w:rsidR="00342658" w:rsidRPr="00342658" w:rsidRDefault="00342658" w:rsidP="00342658">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mobilizarea de resurse suficiente și cu expertiză adecvată pentru a asigura gestionarea contractului, astfel cum este solicitat la nivelul Caietului de Sarcini;</w:t>
      </w:r>
    </w:p>
    <w:p w14:paraId="399E15D0" w14:textId="77777777" w:rsidR="00342658" w:rsidRPr="00342658" w:rsidRDefault="00342658" w:rsidP="00342658">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îndeplinirea obligațiilor contractuale, cu respectarea bunelor practici din domeniu, a prevederilor legale și contractuale relevante, astfel încât să se asigure că obligațiile sunt îndeplinite la parametrii solicitați;</w:t>
      </w:r>
    </w:p>
    <w:p w14:paraId="00B7988B" w14:textId="77777777" w:rsidR="00342658" w:rsidRPr="00342658" w:rsidRDefault="00342658" w:rsidP="00342658">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asigurarea unui grad de flexibilitate în planificarea modalității de gestionare a contractului, pe toată durata de derulare a contractului;</w:t>
      </w:r>
    </w:p>
    <w:p w14:paraId="1E63C704" w14:textId="77777777" w:rsidR="00342658" w:rsidRPr="00342658" w:rsidRDefault="00342658" w:rsidP="00342658">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 xml:space="preserve">transmiterea datelor de identificare și de contact ale personalului alocat pentru executarea contractului; </w:t>
      </w:r>
    </w:p>
    <w:p w14:paraId="74D6B8F8" w14:textId="77777777" w:rsidR="00342658" w:rsidRPr="00342658" w:rsidRDefault="00342658" w:rsidP="00342658">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colaborarea cu personalul autorității contractante alocat pentru verificarea produsului livrat și realizarea recepțiilor;</w:t>
      </w:r>
    </w:p>
    <w:p w14:paraId="6C830999" w14:textId="77777777" w:rsidR="00342658" w:rsidRPr="00342658" w:rsidRDefault="00342658" w:rsidP="00342658">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reducerea, în măsura posibilă, la minim, a situațiilor de întârzieri în efectuarea livrării, minimizând astfel impactul negativ asupra activității autorității contractante;</w:t>
      </w:r>
    </w:p>
    <w:p w14:paraId="7A1432C8" w14:textId="77777777" w:rsidR="00342658" w:rsidRPr="00342658" w:rsidRDefault="00342658" w:rsidP="00342658">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lastRenderedPageBreak/>
        <w:t>asigurarea că orice documente, documentații și/sau instrucțiuni furnizate către personalul autorității contractante sunt exacte și elaborate în conformitate cu bunele practice specifice în domeniu;</w:t>
      </w:r>
    </w:p>
    <w:p w14:paraId="73ED1AC3" w14:textId="77777777" w:rsidR="00342658" w:rsidRPr="00342658" w:rsidRDefault="00342658" w:rsidP="00342658">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colaborarea cu personalul autorității contractante alocat pentru furnizarea produsului care fac obiectul contractului și pentru asigurarea serviciilor accesorii.</w:t>
      </w:r>
    </w:p>
    <w:p w14:paraId="6A28B1A2" w14:textId="77777777" w:rsidR="00342658" w:rsidRDefault="00342658" w:rsidP="00B254D4">
      <w:pPr>
        <w:numPr>
          <w:ilvl w:val="0"/>
          <w:numId w:val="46"/>
        </w:numPr>
        <w:shd w:val="clear" w:color="auto" w:fill="FFFFFF"/>
        <w:spacing w:after="0" w:line="240" w:lineRule="auto"/>
        <w:ind w:left="0" w:firstLine="284"/>
        <w:contextualSpacing/>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 xml:space="preserve">emiterea facturii împreună cu documentele justificative în conformitate cu prevederile Caietului de sarcini (precum și factura electronică conform Legii 139/2022 pentru aprobarea </w:t>
      </w:r>
      <w:hyperlink w:history="1">
        <w:r w:rsidRPr="00342658">
          <w:rPr>
            <w:rFonts w:ascii="Times New Roman" w:eastAsia="Times New Roman" w:hAnsi="Times New Roman" w:cs="Times New Roman"/>
            <w:sz w:val="24"/>
            <w:szCs w:val="24"/>
          </w:rPr>
          <w:t>Ordonanței de urgență a Guvernului nr. 120/2021</w:t>
        </w:r>
      </w:hyperlink>
      <w:r w:rsidRPr="00342658">
        <w:rPr>
          <w:rFonts w:ascii="Times New Roman" w:eastAsia="Times New Roman" w:hAnsi="Times New Roman" w:cs="Times New Roman"/>
          <w:sz w:val="24"/>
          <w:szCs w:val="24"/>
        </w:rPr>
        <w:t xml:space="preserve"> privind administrarea, funcționarea și implementarea sistemului național privind factura electronică RO e-Factura și factura electronică în România, precum și pentru completarea </w:t>
      </w:r>
      <w:hyperlink w:history="1">
        <w:r w:rsidRPr="00342658">
          <w:rPr>
            <w:rFonts w:ascii="Times New Roman" w:eastAsia="Times New Roman" w:hAnsi="Times New Roman" w:cs="Times New Roman"/>
            <w:sz w:val="24"/>
            <w:szCs w:val="24"/>
          </w:rPr>
          <w:t>Ordonanței Guvernului nr. 78/2000</w:t>
        </w:r>
      </w:hyperlink>
      <w:r w:rsidRPr="00342658">
        <w:rPr>
          <w:rFonts w:ascii="Times New Roman" w:eastAsia="Times New Roman" w:hAnsi="Times New Roman" w:cs="Times New Roman"/>
          <w:sz w:val="24"/>
          <w:szCs w:val="24"/>
        </w:rPr>
        <w:t xml:space="preserve"> privind omologarea, eliberarea cărții de identitate a vehiculului și certificarea autenticității vehiculelor rutiere în vederea introducerii pe piață, punerii la dispoziție pe piață, înmatriculării sau înregistrării în România, precum și supravegherea pieței pentru acestea, cu modificările și completările ulterioare).</w:t>
      </w:r>
    </w:p>
    <w:p w14:paraId="5B4DAB4D" w14:textId="77777777" w:rsidR="00862724" w:rsidRPr="00253F44" w:rsidRDefault="00862724" w:rsidP="00862724">
      <w:pPr>
        <w:shd w:val="clear" w:color="auto" w:fill="FFFFFF"/>
        <w:spacing w:after="0" w:line="240" w:lineRule="auto"/>
        <w:ind w:left="284"/>
        <w:contextualSpacing/>
        <w:jc w:val="both"/>
        <w:rPr>
          <w:rFonts w:ascii="Times New Roman" w:eastAsia="Times New Roman" w:hAnsi="Times New Roman" w:cs="Times New Roman"/>
          <w:color w:val="FF0000"/>
          <w:sz w:val="24"/>
          <w:szCs w:val="24"/>
        </w:rPr>
      </w:pPr>
    </w:p>
    <w:p w14:paraId="36338B5D" w14:textId="77777777" w:rsidR="00342658" w:rsidRPr="00342658" w:rsidRDefault="00342658" w:rsidP="00342658">
      <w:pPr>
        <w:keepNext/>
        <w:keepLines/>
        <w:tabs>
          <w:tab w:val="left" w:pos="900"/>
        </w:tabs>
        <w:spacing w:after="0" w:line="276" w:lineRule="auto"/>
        <w:ind w:left="360"/>
        <w:jc w:val="both"/>
        <w:outlineLvl w:val="1"/>
        <w:rPr>
          <w:rFonts w:ascii="Times New Roman" w:eastAsia="Times New Roman" w:hAnsi="Times New Roman" w:cs="Times New Roman"/>
          <w:bCs/>
          <w:sz w:val="24"/>
          <w:szCs w:val="24"/>
        </w:rPr>
      </w:pPr>
      <w:r w:rsidRPr="00342658">
        <w:rPr>
          <w:rFonts w:ascii="Times New Roman" w:eastAsia="Times New Roman" w:hAnsi="Times New Roman" w:cs="Times New Roman"/>
          <w:b/>
          <w:bCs/>
          <w:sz w:val="24"/>
          <w:szCs w:val="24"/>
        </w:rPr>
        <w:t>4.2. Obligaţiile ofertantului privind condiţiile generale şi specifice de natură tehnică impuse produsului:</w:t>
      </w:r>
    </w:p>
    <w:p w14:paraId="72763DC2" w14:textId="77777777" w:rsidR="00342658" w:rsidRPr="00342658" w:rsidRDefault="00342658" w:rsidP="00342658">
      <w:pPr>
        <w:tabs>
          <w:tab w:val="left" w:pos="900"/>
        </w:tabs>
        <w:spacing w:after="0" w:line="240" w:lineRule="auto"/>
        <w:ind w:firstLine="720"/>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 xml:space="preserve">Condiţiile tehnice pe care trebuie să le îndeplinească produsele ce fac obiectul achiziției sunt cele solicitate prin Caietul de Sarcini şi Specificaţiile tehnice. </w:t>
      </w:r>
    </w:p>
    <w:p w14:paraId="3D2C268D" w14:textId="77777777" w:rsidR="00342658" w:rsidRPr="00342658" w:rsidRDefault="00342658" w:rsidP="00342658">
      <w:pPr>
        <w:tabs>
          <w:tab w:val="left" w:pos="900"/>
        </w:tabs>
        <w:spacing w:after="0" w:line="240" w:lineRule="auto"/>
        <w:ind w:firstLine="720"/>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 xml:space="preserve">Pornind de la specificaţiile elaborate de către achizitor prin Caietul de sarcini şi specificaţia tehnică anexată, furnizorul va livra produsul conform propunerii tehnice, tipul şi modelul produsului ofertat, precum şi caracteristicile tehnice specifice tipului și modelului ofertat însoţite de documentaţia tehnică a producătorului. </w:t>
      </w:r>
    </w:p>
    <w:p w14:paraId="61CFB86D" w14:textId="77777777" w:rsidR="00342658" w:rsidRPr="00342658" w:rsidRDefault="00342658" w:rsidP="00342658">
      <w:pPr>
        <w:tabs>
          <w:tab w:val="left" w:pos="1250"/>
        </w:tabs>
        <w:spacing w:after="0" w:line="240" w:lineRule="auto"/>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 xml:space="preserve">            Propunerea tehnică va cuprinde, detaliat și în volum complet, date referitoare la aceste condiții, redactate concis și la obiect, astfel încât să reiasă, cu claritate și fără echivoc, că furnizorul își asumă îndeplinirea tuturor cerințelor autorității contractante.</w:t>
      </w:r>
    </w:p>
    <w:p w14:paraId="78E31931" w14:textId="77777777" w:rsidR="00342658" w:rsidRPr="00342658" w:rsidRDefault="00342658" w:rsidP="00342658">
      <w:pPr>
        <w:spacing w:after="0" w:line="240" w:lineRule="auto"/>
        <w:ind w:firstLine="426"/>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 xml:space="preserve">     Cerințele impuse în prezentul Caiet de Sarcini sunt minimale. Oferta trebuie să asigure posibilitatea verificării corespondenței caracteristicilor tehnice ale produsului ofertat cu cele din specificația tehnică, articol cu articol, respectând strict toate solicitările. </w:t>
      </w:r>
    </w:p>
    <w:p w14:paraId="3B4A66B6" w14:textId="4C0EED22" w:rsidR="00342658" w:rsidRPr="00342658" w:rsidRDefault="00342658" w:rsidP="00342658">
      <w:pPr>
        <w:spacing w:after="0" w:line="240" w:lineRule="auto"/>
        <w:ind w:firstLine="426"/>
        <w:jc w:val="both"/>
        <w:rPr>
          <w:rFonts w:ascii="Times New Roman" w:eastAsia="Times New Roman" w:hAnsi="Times New Roman" w:cs="Times New Roman"/>
          <w:b/>
          <w:sz w:val="24"/>
          <w:szCs w:val="24"/>
        </w:rPr>
      </w:pPr>
      <w:r w:rsidRPr="00342658">
        <w:rPr>
          <w:rFonts w:ascii="Times New Roman" w:eastAsia="Times New Roman" w:hAnsi="Times New Roman" w:cs="Times New Roman"/>
          <w:sz w:val="24"/>
          <w:szCs w:val="24"/>
        </w:rPr>
        <w:t xml:space="preserve">     Tot în acest sens, în vederea corelării datelor, este necesar ca oferta tehnică să cuprindă separat și fiș</w:t>
      </w:r>
      <w:r w:rsidR="00CF06C4">
        <w:rPr>
          <w:rFonts w:ascii="Times New Roman" w:eastAsia="Times New Roman" w:hAnsi="Times New Roman" w:cs="Times New Roman"/>
          <w:sz w:val="24"/>
          <w:szCs w:val="24"/>
        </w:rPr>
        <w:t>a tehnică a produsului ofertat.</w:t>
      </w:r>
    </w:p>
    <w:p w14:paraId="30531BFA" w14:textId="77777777" w:rsidR="00342658" w:rsidRPr="00342658" w:rsidRDefault="00342658" w:rsidP="00342658">
      <w:pPr>
        <w:spacing w:after="0" w:line="240" w:lineRule="auto"/>
        <w:ind w:firstLine="426"/>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 xml:space="preserve">      Ofertele vor fi luate în considerare numai dacă respectă cel puțin cerințele minimale prevăzute de Caietul de Sarcini și specificațiile tehnice anexate, ceea ce presupune că se acceptă ca propunerile tehnice să asigure un nivel calitativ superior al produsului ofertate.</w:t>
      </w:r>
    </w:p>
    <w:p w14:paraId="60D93D7A" w14:textId="0D9A2424" w:rsidR="00342658" w:rsidRPr="00342658" w:rsidRDefault="00342658" w:rsidP="005D69D0">
      <w:pPr>
        <w:tabs>
          <w:tab w:val="left" w:pos="1080"/>
        </w:tabs>
        <w:spacing w:after="0" w:line="240" w:lineRule="auto"/>
        <w:jc w:val="both"/>
        <w:rPr>
          <w:rFonts w:ascii="Times New Roman" w:eastAsia="Times New Roman" w:hAnsi="Times New Roman" w:cs="Times New Roman"/>
          <w:sz w:val="24"/>
          <w:szCs w:val="24"/>
        </w:rPr>
      </w:pPr>
      <w:r w:rsidRPr="00342658">
        <w:rPr>
          <w:rFonts w:ascii="Times New Roman" w:eastAsia="Times New Roman" w:hAnsi="Times New Roman" w:cs="Times New Roman"/>
          <w:sz w:val="24"/>
          <w:szCs w:val="24"/>
        </w:rPr>
        <w:t xml:space="preserve">            Documentele depuse în cadrul ofertei emise în altă limbă decât română vor fi însoţite de traducerea în limba română.</w:t>
      </w:r>
    </w:p>
    <w:p w14:paraId="06135E08" w14:textId="77777777" w:rsidR="00342658" w:rsidRPr="00342658" w:rsidRDefault="00342658" w:rsidP="00342658">
      <w:pPr>
        <w:shd w:val="clear" w:color="auto" w:fill="FFFFFF"/>
        <w:spacing w:after="0" w:line="276" w:lineRule="auto"/>
        <w:jc w:val="both"/>
        <w:rPr>
          <w:rFonts w:ascii="Times New Roman" w:eastAsia="Times New Roman" w:hAnsi="Times New Roman" w:cs="Times New Roman"/>
          <w:sz w:val="24"/>
          <w:szCs w:val="24"/>
        </w:rPr>
      </w:pPr>
    </w:p>
    <w:p w14:paraId="300B1D2B" w14:textId="77777777" w:rsidR="00342658" w:rsidRPr="00342658" w:rsidRDefault="00342658" w:rsidP="00342658">
      <w:pPr>
        <w:shd w:val="clear" w:color="auto" w:fill="FFFFFF"/>
        <w:spacing w:after="0" w:line="276" w:lineRule="auto"/>
        <w:ind w:left="1276" w:hanging="1006"/>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b/>
          <w:sz w:val="24"/>
          <w:szCs w:val="24"/>
        </w:rPr>
        <w:t>4.3. Autoritatea Contractantă are următoarele obligații principale:</w:t>
      </w:r>
    </w:p>
    <w:p w14:paraId="356AC04E" w14:textId="77777777" w:rsidR="00342658" w:rsidRPr="00342658" w:rsidRDefault="00342658" w:rsidP="00342658">
      <w:pPr>
        <w:numPr>
          <w:ilvl w:val="0"/>
          <w:numId w:val="47"/>
        </w:numPr>
        <w:shd w:val="clear" w:color="auto" w:fill="FFFFFF"/>
        <w:spacing w:after="0" w:line="240" w:lineRule="auto"/>
        <w:ind w:left="0" w:firstLine="270"/>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iCs/>
          <w:sz w:val="24"/>
          <w:szCs w:val="24"/>
        </w:rPr>
        <w:t>desemnarea unei persoane sau a unei echipe pentru monitorizarea contractului;</w:t>
      </w:r>
    </w:p>
    <w:p w14:paraId="5B604754" w14:textId="77777777" w:rsidR="00342658" w:rsidRPr="00342658" w:rsidRDefault="00342658" w:rsidP="00342658">
      <w:pPr>
        <w:numPr>
          <w:ilvl w:val="0"/>
          <w:numId w:val="47"/>
        </w:numPr>
        <w:shd w:val="clear" w:color="auto" w:fill="FFFFFF"/>
        <w:spacing w:after="0" w:line="240" w:lineRule="auto"/>
        <w:ind w:left="0" w:firstLine="270"/>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iCs/>
          <w:sz w:val="24"/>
          <w:szCs w:val="24"/>
        </w:rPr>
        <w:t>punerea la dispoziția Contractantului a tuturor informațiilor disponibile și necesare pentru derularea contractului în timpul stabilit și la nivelul de calitate și performanță prevăzut în Caietul de Sarcini;</w:t>
      </w:r>
    </w:p>
    <w:p w14:paraId="179D36F0" w14:textId="77777777" w:rsidR="00342658" w:rsidRPr="00342658" w:rsidRDefault="00342658" w:rsidP="00342658">
      <w:pPr>
        <w:numPr>
          <w:ilvl w:val="0"/>
          <w:numId w:val="47"/>
        </w:numPr>
        <w:shd w:val="clear" w:color="auto" w:fill="FFFFFF"/>
        <w:spacing w:after="0" w:line="240" w:lineRule="auto"/>
        <w:ind w:left="0" w:firstLine="270"/>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iCs/>
          <w:sz w:val="24"/>
          <w:szCs w:val="24"/>
        </w:rPr>
        <w:t>mobilizarea tuturor resurselor care sunt în sarcina sa, pentru buna derulare a contractului;</w:t>
      </w:r>
    </w:p>
    <w:p w14:paraId="05514B5D" w14:textId="77777777" w:rsidR="00342658" w:rsidRPr="00342658" w:rsidRDefault="00342658" w:rsidP="00342658">
      <w:pPr>
        <w:numPr>
          <w:ilvl w:val="0"/>
          <w:numId w:val="47"/>
        </w:numPr>
        <w:shd w:val="clear" w:color="auto" w:fill="FFFFFF"/>
        <w:spacing w:after="0" w:line="240" w:lineRule="auto"/>
        <w:ind w:left="0" w:firstLine="270"/>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iCs/>
          <w:sz w:val="24"/>
          <w:szCs w:val="24"/>
        </w:rPr>
        <w:t>colaborarea cu Contractantul pentru a identifica în timp util orice eventuale probleme care ar putea apărea pe parcursul derulării contractului;</w:t>
      </w:r>
    </w:p>
    <w:p w14:paraId="1AC4EEC7" w14:textId="77777777" w:rsidR="00342658" w:rsidRPr="00342658" w:rsidRDefault="00342658" w:rsidP="00342658">
      <w:pPr>
        <w:numPr>
          <w:ilvl w:val="0"/>
          <w:numId w:val="47"/>
        </w:numPr>
        <w:shd w:val="clear" w:color="auto" w:fill="FFFFFF"/>
        <w:spacing w:after="0" w:line="240" w:lineRule="auto"/>
        <w:ind w:left="0" w:firstLine="270"/>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iCs/>
          <w:sz w:val="24"/>
          <w:szCs w:val="24"/>
        </w:rPr>
        <w:t>asigurarea acurateței oricăror informații puse la dispoziția Contractantului pe durata derulării contractului;</w:t>
      </w:r>
    </w:p>
    <w:p w14:paraId="1009006B" w14:textId="77777777" w:rsidR="00342658" w:rsidRPr="00342658" w:rsidRDefault="00342658" w:rsidP="00342658">
      <w:pPr>
        <w:numPr>
          <w:ilvl w:val="0"/>
          <w:numId w:val="47"/>
        </w:numPr>
        <w:shd w:val="clear" w:color="auto" w:fill="FFFFFF"/>
        <w:spacing w:after="0" w:line="240" w:lineRule="auto"/>
        <w:ind w:left="0" w:firstLine="270"/>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iCs/>
          <w:sz w:val="24"/>
          <w:szCs w:val="24"/>
        </w:rPr>
        <w:t>monitorizarea îndeplinirii tuturor cerințelor din Caietul de Sarcini și a oricăror elemente ale Propunerii Tehnice și Financiare pe durata derulării contractului;</w:t>
      </w:r>
    </w:p>
    <w:p w14:paraId="4461BE38" w14:textId="77777777" w:rsidR="00342658" w:rsidRPr="00342658" w:rsidRDefault="00342658" w:rsidP="00342658">
      <w:pPr>
        <w:numPr>
          <w:ilvl w:val="0"/>
          <w:numId w:val="47"/>
        </w:numPr>
        <w:shd w:val="clear" w:color="auto" w:fill="FFFFFF"/>
        <w:spacing w:after="0" w:line="240" w:lineRule="auto"/>
        <w:ind w:left="0" w:firstLine="270"/>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iCs/>
          <w:sz w:val="24"/>
          <w:szCs w:val="24"/>
        </w:rPr>
        <w:t>notificarea Contractantului prin canalele de comunicație puse la dispoziție de acesta privind orice incidente sau disfuncționalități care intervin pe perioada de derulare a contractului;</w:t>
      </w:r>
    </w:p>
    <w:p w14:paraId="74CB50C5" w14:textId="77777777" w:rsidR="00342658" w:rsidRPr="00342658" w:rsidRDefault="00342658" w:rsidP="00342658">
      <w:pPr>
        <w:numPr>
          <w:ilvl w:val="0"/>
          <w:numId w:val="47"/>
        </w:numPr>
        <w:shd w:val="clear" w:color="auto" w:fill="FFFFFF"/>
        <w:spacing w:after="0" w:line="240" w:lineRule="auto"/>
        <w:ind w:left="0" w:firstLine="270"/>
        <w:contextualSpacing/>
        <w:jc w:val="both"/>
        <w:rPr>
          <w:rFonts w:ascii="Times New Roman" w:eastAsia="Times New Roman" w:hAnsi="Times New Roman" w:cs="Times New Roman"/>
          <w:b/>
          <w:sz w:val="24"/>
          <w:szCs w:val="24"/>
        </w:rPr>
      </w:pPr>
      <w:r w:rsidRPr="00342658">
        <w:rPr>
          <w:rFonts w:ascii="Times New Roman" w:eastAsia="Times New Roman" w:hAnsi="Times New Roman" w:cs="Times New Roman"/>
          <w:iCs/>
          <w:sz w:val="24"/>
          <w:szCs w:val="24"/>
        </w:rPr>
        <w:t>verificarea tuturor documentelor asociate recepției produsului și serviciilor suport care fac obiectul contractului, respectiv care confirmă furnizarea produsului potrivit condițiilor de calitate stabilite în Caietul de sarcini.</w:t>
      </w:r>
    </w:p>
    <w:p w14:paraId="342D52EF" w14:textId="77777777" w:rsidR="00DE64D8" w:rsidRDefault="00DE64D8" w:rsidP="00C97C4E">
      <w:pPr>
        <w:spacing w:after="0" w:line="312" w:lineRule="auto"/>
        <w:ind w:firstLine="720"/>
        <w:rPr>
          <w:rFonts w:ascii="Times New Roman" w:hAnsi="Times New Roman" w:cs="Times New Roman"/>
          <w:color w:val="000000" w:themeColor="text1"/>
          <w:sz w:val="24"/>
          <w:szCs w:val="24"/>
        </w:rPr>
      </w:pPr>
    </w:p>
    <w:p w14:paraId="3E9DE43C" w14:textId="77777777" w:rsidR="008D4E2D" w:rsidRPr="008D4E2D" w:rsidRDefault="008D4E2D" w:rsidP="008D4E2D">
      <w:pPr>
        <w:pStyle w:val="Heading1"/>
        <w:numPr>
          <w:ilvl w:val="0"/>
          <w:numId w:val="1"/>
        </w:numPr>
        <w:spacing w:before="120" w:after="120"/>
        <w:jc w:val="both"/>
        <w:rPr>
          <w:rFonts w:ascii="Times New Roman" w:hAnsi="Times New Roman" w:cs="Times New Roman"/>
          <w:sz w:val="24"/>
          <w:szCs w:val="24"/>
        </w:rPr>
      </w:pPr>
      <w:bookmarkStart w:id="24" w:name="_Toc478634987"/>
      <w:r w:rsidRPr="008D4E2D">
        <w:rPr>
          <w:rFonts w:ascii="Times New Roman" w:hAnsi="Times New Roman" w:cs="Times New Roman"/>
          <w:sz w:val="24"/>
          <w:szCs w:val="24"/>
        </w:rPr>
        <w:lastRenderedPageBreak/>
        <w:t>Documentații ce trebuie furnizate autorității/entității contractante în legătură cu produsul</w:t>
      </w:r>
      <w:bookmarkEnd w:id="24"/>
      <w:r w:rsidRPr="008D4E2D">
        <w:rPr>
          <w:rFonts w:ascii="Times New Roman" w:hAnsi="Times New Roman" w:cs="Times New Roman"/>
          <w:sz w:val="24"/>
          <w:szCs w:val="24"/>
        </w:rPr>
        <w:t xml:space="preserve"> </w:t>
      </w:r>
    </w:p>
    <w:p w14:paraId="20269A7E" w14:textId="2589F4E5" w:rsidR="00D45F89" w:rsidRPr="008D4E2D" w:rsidRDefault="009651CE" w:rsidP="001954B7">
      <w:pPr>
        <w:pStyle w:val="Heading1"/>
        <w:numPr>
          <w:ilvl w:val="0"/>
          <w:numId w:val="0"/>
        </w:numPr>
        <w:tabs>
          <w:tab w:val="left" w:pos="720"/>
        </w:tabs>
        <w:spacing w:before="0" w:line="312"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ab/>
      </w:r>
      <w:r w:rsidR="00D45F89" w:rsidRPr="008D4E2D">
        <w:rPr>
          <w:rFonts w:ascii="Times New Roman" w:hAnsi="Times New Roman" w:cs="Times New Roman"/>
          <w:b w:val="0"/>
          <w:color w:val="000000" w:themeColor="text1"/>
          <w:sz w:val="24"/>
          <w:szCs w:val="24"/>
        </w:rPr>
        <w:t>Documente ce trebuie furnizat</w:t>
      </w:r>
      <w:r w:rsidR="000E2B2E" w:rsidRPr="008D4E2D">
        <w:rPr>
          <w:rFonts w:ascii="Times New Roman" w:hAnsi="Times New Roman" w:cs="Times New Roman"/>
          <w:b w:val="0"/>
          <w:color w:val="000000" w:themeColor="text1"/>
          <w:sz w:val="24"/>
          <w:szCs w:val="24"/>
        </w:rPr>
        <w:t>e</w:t>
      </w:r>
      <w:r w:rsidR="00D45F89" w:rsidRPr="008D4E2D">
        <w:rPr>
          <w:rFonts w:ascii="Times New Roman" w:hAnsi="Times New Roman" w:cs="Times New Roman"/>
          <w:b w:val="0"/>
          <w:color w:val="000000" w:themeColor="text1"/>
          <w:sz w:val="24"/>
          <w:szCs w:val="24"/>
        </w:rPr>
        <w:t xml:space="preserve"> Autorit</w:t>
      </w:r>
      <w:r w:rsidR="002E6584" w:rsidRPr="008D4E2D">
        <w:rPr>
          <w:rFonts w:ascii="Times New Roman" w:hAnsi="Times New Roman" w:cs="Times New Roman"/>
          <w:b w:val="0"/>
          <w:color w:val="000000" w:themeColor="text1"/>
          <w:sz w:val="24"/>
          <w:szCs w:val="24"/>
        </w:rPr>
        <w:t>at</w:t>
      </w:r>
      <w:r w:rsidR="00D45F89" w:rsidRPr="008D4E2D">
        <w:rPr>
          <w:rFonts w:ascii="Times New Roman" w:hAnsi="Times New Roman" w:cs="Times New Roman"/>
          <w:b w:val="0"/>
          <w:color w:val="000000" w:themeColor="text1"/>
          <w:sz w:val="24"/>
          <w:szCs w:val="24"/>
        </w:rPr>
        <w:t xml:space="preserve">ii Contractante </w:t>
      </w:r>
      <w:r w:rsidR="002E6584" w:rsidRPr="008D4E2D">
        <w:rPr>
          <w:rFonts w:ascii="Times New Roman" w:hAnsi="Times New Roman" w:cs="Times New Roman"/>
          <w:b w:val="0"/>
          <w:color w:val="000000" w:themeColor="text1"/>
          <w:sz w:val="24"/>
          <w:szCs w:val="24"/>
        </w:rPr>
        <w:t>i</w:t>
      </w:r>
      <w:r w:rsidR="00D45F89" w:rsidRPr="008D4E2D">
        <w:rPr>
          <w:rFonts w:ascii="Times New Roman" w:hAnsi="Times New Roman" w:cs="Times New Roman"/>
          <w:b w:val="0"/>
          <w:color w:val="000000" w:themeColor="text1"/>
          <w:sz w:val="24"/>
          <w:szCs w:val="24"/>
        </w:rPr>
        <w:t>n leg</w:t>
      </w:r>
      <w:r w:rsidR="002E6584" w:rsidRPr="008D4E2D">
        <w:rPr>
          <w:rFonts w:ascii="Times New Roman" w:hAnsi="Times New Roman" w:cs="Times New Roman"/>
          <w:b w:val="0"/>
          <w:color w:val="000000" w:themeColor="text1"/>
          <w:sz w:val="24"/>
          <w:szCs w:val="24"/>
        </w:rPr>
        <w:t>a</w:t>
      </w:r>
      <w:r w:rsidR="00D45F89" w:rsidRPr="008D4E2D">
        <w:rPr>
          <w:rFonts w:ascii="Times New Roman" w:hAnsi="Times New Roman" w:cs="Times New Roman"/>
          <w:b w:val="0"/>
          <w:color w:val="000000" w:themeColor="text1"/>
          <w:sz w:val="24"/>
          <w:szCs w:val="24"/>
        </w:rPr>
        <w:t>tur</w:t>
      </w:r>
      <w:r w:rsidR="002E6584" w:rsidRPr="008D4E2D">
        <w:rPr>
          <w:rFonts w:ascii="Times New Roman" w:hAnsi="Times New Roman" w:cs="Times New Roman"/>
          <w:b w:val="0"/>
          <w:color w:val="000000" w:themeColor="text1"/>
          <w:sz w:val="24"/>
          <w:szCs w:val="24"/>
        </w:rPr>
        <w:t>a</w:t>
      </w:r>
      <w:r w:rsidR="00D45F89" w:rsidRPr="008D4E2D">
        <w:rPr>
          <w:rFonts w:ascii="Times New Roman" w:hAnsi="Times New Roman" w:cs="Times New Roman"/>
          <w:b w:val="0"/>
          <w:color w:val="000000" w:themeColor="text1"/>
          <w:sz w:val="24"/>
          <w:szCs w:val="24"/>
        </w:rPr>
        <w:t xml:space="preserve"> cu </w:t>
      </w:r>
      <w:r w:rsidR="00977AB1" w:rsidRPr="008D4E2D">
        <w:rPr>
          <w:rFonts w:ascii="Times New Roman" w:hAnsi="Times New Roman" w:cs="Times New Roman"/>
          <w:b w:val="0"/>
          <w:color w:val="000000" w:themeColor="text1"/>
          <w:sz w:val="24"/>
          <w:szCs w:val="24"/>
        </w:rPr>
        <w:t>produsele</w:t>
      </w:r>
      <w:r w:rsidR="002A1382" w:rsidRPr="008D4E2D">
        <w:rPr>
          <w:rFonts w:ascii="Times New Roman" w:hAnsi="Times New Roman" w:cs="Times New Roman"/>
          <w:b w:val="0"/>
          <w:color w:val="000000" w:themeColor="text1"/>
          <w:sz w:val="24"/>
          <w:szCs w:val="24"/>
        </w:rPr>
        <w:t xml:space="preserve"> -cerinta obligatorie </w:t>
      </w:r>
    </w:p>
    <w:p w14:paraId="11D30874" w14:textId="2218CC4B" w:rsidR="00862724" w:rsidRDefault="00862724" w:rsidP="009651CE">
      <w:pPr>
        <w:spacing w:after="0" w:line="312" w:lineRule="auto"/>
        <w:ind w:firstLine="720"/>
        <w:jc w:val="both"/>
        <w:rPr>
          <w:rFonts w:ascii="Times New Roman" w:hAnsi="Times New Roman" w:cs="Times New Roman"/>
          <w:color w:val="000000" w:themeColor="text1"/>
          <w:sz w:val="24"/>
          <w:szCs w:val="24"/>
        </w:rPr>
      </w:pPr>
      <w:r w:rsidRPr="00862724">
        <w:rPr>
          <w:rFonts w:ascii="Times New Roman" w:hAnsi="Times New Roman" w:cs="Times New Roman"/>
          <w:color w:val="000000" w:themeColor="text1"/>
          <w:sz w:val="24"/>
          <w:szCs w:val="24"/>
        </w:rPr>
        <w:t>La livrare, Furnizorul va pune la dispoziția Autorității Contractante următoarele documente care însoțesc în mod obligatoriu produsul:</w:t>
      </w:r>
    </w:p>
    <w:p w14:paraId="6231F0D1" w14:textId="77777777" w:rsidR="008A72CB" w:rsidRPr="00F112B1" w:rsidRDefault="008A72CB" w:rsidP="009651CE">
      <w:pPr>
        <w:widowControl w:val="0"/>
        <w:spacing w:after="0" w:line="312" w:lineRule="auto"/>
        <w:ind w:firstLine="720"/>
        <w:jc w:val="both"/>
        <w:rPr>
          <w:rFonts w:ascii="Times New Roman" w:hAnsi="Times New Roman" w:cs="Times New Roman"/>
          <w:sz w:val="24"/>
          <w:szCs w:val="24"/>
          <w:lang w:val="es-ES"/>
        </w:rPr>
      </w:pPr>
      <w:r w:rsidRPr="00F112B1">
        <w:rPr>
          <w:rFonts w:ascii="Times New Roman" w:hAnsi="Times New Roman" w:cs="Times New Roman"/>
          <w:sz w:val="24"/>
          <w:szCs w:val="24"/>
          <w:lang w:val="es-ES"/>
        </w:rPr>
        <w:t>La livrare, produsele trebuie să fie însoțite de următoarele documente:</w:t>
      </w:r>
    </w:p>
    <w:p w14:paraId="30F074F1" w14:textId="77777777" w:rsidR="008A72CB" w:rsidRPr="00F112B1" w:rsidRDefault="008A72CB" w:rsidP="008A72CB">
      <w:pPr>
        <w:widowControl w:val="0"/>
        <w:spacing w:after="0" w:line="312" w:lineRule="auto"/>
        <w:jc w:val="both"/>
        <w:rPr>
          <w:rFonts w:ascii="Times New Roman" w:hAnsi="Times New Roman" w:cs="Times New Roman"/>
          <w:sz w:val="24"/>
          <w:szCs w:val="24"/>
          <w:lang w:val="es-ES"/>
        </w:rPr>
      </w:pPr>
      <w:r w:rsidRPr="00F112B1">
        <w:rPr>
          <w:rFonts w:ascii="Times New Roman" w:hAnsi="Times New Roman" w:cs="Times New Roman"/>
          <w:sz w:val="24"/>
          <w:szCs w:val="24"/>
          <w:lang w:val="es-ES"/>
        </w:rPr>
        <w:t>a)</w:t>
      </w:r>
      <w:r w:rsidRPr="00F112B1">
        <w:rPr>
          <w:rFonts w:ascii="Times New Roman" w:hAnsi="Times New Roman" w:cs="Times New Roman"/>
          <w:sz w:val="24"/>
          <w:szCs w:val="24"/>
          <w:lang w:val="es-ES"/>
        </w:rPr>
        <w:tab/>
        <w:t>Factura fiscală și E-factura;</w:t>
      </w:r>
    </w:p>
    <w:p w14:paraId="13C3146D" w14:textId="77777777" w:rsidR="008A72CB" w:rsidRPr="00F112B1" w:rsidRDefault="008A72CB" w:rsidP="008A72CB">
      <w:pPr>
        <w:widowControl w:val="0"/>
        <w:spacing w:after="0" w:line="312" w:lineRule="auto"/>
        <w:jc w:val="both"/>
        <w:rPr>
          <w:rFonts w:ascii="Times New Roman" w:hAnsi="Times New Roman" w:cs="Times New Roman"/>
          <w:sz w:val="24"/>
          <w:szCs w:val="24"/>
          <w:lang w:val="es-ES"/>
        </w:rPr>
      </w:pPr>
      <w:r w:rsidRPr="00F112B1">
        <w:rPr>
          <w:rFonts w:ascii="Times New Roman" w:hAnsi="Times New Roman" w:cs="Times New Roman"/>
          <w:sz w:val="24"/>
          <w:szCs w:val="24"/>
          <w:lang w:val="es-ES"/>
        </w:rPr>
        <w:t>b)</w:t>
      </w:r>
      <w:r w:rsidRPr="00F112B1">
        <w:rPr>
          <w:rFonts w:ascii="Times New Roman" w:hAnsi="Times New Roman" w:cs="Times New Roman"/>
          <w:sz w:val="24"/>
          <w:szCs w:val="24"/>
          <w:lang w:val="es-ES"/>
        </w:rPr>
        <w:tab/>
        <w:t xml:space="preserve">Declarație/certificat de conformitate </w:t>
      </w:r>
    </w:p>
    <w:p w14:paraId="3DF34907" w14:textId="77777777" w:rsidR="008A72CB" w:rsidRPr="00F112B1" w:rsidRDefault="008A72CB" w:rsidP="008A72CB">
      <w:pPr>
        <w:widowControl w:val="0"/>
        <w:spacing w:after="0" w:line="312" w:lineRule="auto"/>
        <w:jc w:val="both"/>
        <w:rPr>
          <w:rFonts w:ascii="Times New Roman" w:hAnsi="Times New Roman" w:cs="Times New Roman"/>
          <w:sz w:val="24"/>
          <w:szCs w:val="24"/>
          <w:lang w:val="es-ES"/>
        </w:rPr>
      </w:pPr>
      <w:r w:rsidRPr="00F112B1">
        <w:rPr>
          <w:rFonts w:ascii="Times New Roman" w:hAnsi="Times New Roman" w:cs="Times New Roman"/>
          <w:sz w:val="24"/>
          <w:szCs w:val="24"/>
          <w:lang w:val="es-ES"/>
        </w:rPr>
        <w:t>c)</w:t>
      </w:r>
      <w:r w:rsidRPr="00F112B1">
        <w:rPr>
          <w:rFonts w:ascii="Times New Roman" w:hAnsi="Times New Roman" w:cs="Times New Roman"/>
          <w:sz w:val="24"/>
          <w:szCs w:val="24"/>
          <w:lang w:val="es-ES"/>
        </w:rPr>
        <w:tab/>
        <w:t>Certificatul de garanție;</w:t>
      </w:r>
    </w:p>
    <w:p w14:paraId="39456A8F" w14:textId="77777777" w:rsidR="008A72CB" w:rsidRPr="00F112B1" w:rsidRDefault="008A72CB" w:rsidP="008A72CB">
      <w:pPr>
        <w:widowControl w:val="0"/>
        <w:spacing w:after="0" w:line="312" w:lineRule="auto"/>
        <w:jc w:val="both"/>
        <w:rPr>
          <w:rFonts w:ascii="Times New Roman" w:hAnsi="Times New Roman" w:cs="Times New Roman"/>
          <w:sz w:val="24"/>
          <w:szCs w:val="24"/>
          <w:lang w:val="es-ES"/>
        </w:rPr>
      </w:pPr>
      <w:r w:rsidRPr="00F112B1">
        <w:rPr>
          <w:rFonts w:ascii="Times New Roman" w:hAnsi="Times New Roman" w:cs="Times New Roman"/>
          <w:sz w:val="24"/>
          <w:szCs w:val="24"/>
          <w:lang w:val="es-ES"/>
        </w:rPr>
        <w:t>d)</w:t>
      </w:r>
      <w:r w:rsidRPr="00F112B1">
        <w:rPr>
          <w:rFonts w:ascii="Times New Roman" w:hAnsi="Times New Roman" w:cs="Times New Roman"/>
          <w:sz w:val="24"/>
          <w:szCs w:val="24"/>
          <w:lang w:val="es-ES"/>
        </w:rPr>
        <w:tab/>
        <w:t xml:space="preserve">Certificatul de calitate </w:t>
      </w:r>
    </w:p>
    <w:p w14:paraId="3715C1B2" w14:textId="3884B2EF" w:rsidR="008A72CB" w:rsidRPr="00F112B1" w:rsidRDefault="008A72CB" w:rsidP="008A72CB">
      <w:pPr>
        <w:widowControl w:val="0"/>
        <w:spacing w:after="0" w:line="312" w:lineRule="auto"/>
        <w:jc w:val="both"/>
        <w:rPr>
          <w:rFonts w:ascii="Times New Roman" w:hAnsi="Times New Roman" w:cs="Times New Roman"/>
          <w:sz w:val="24"/>
          <w:szCs w:val="24"/>
          <w:lang w:val="es-ES"/>
        </w:rPr>
      </w:pPr>
      <w:r w:rsidRPr="00F112B1">
        <w:rPr>
          <w:rFonts w:ascii="Times New Roman" w:hAnsi="Times New Roman" w:cs="Times New Roman"/>
          <w:sz w:val="24"/>
          <w:szCs w:val="24"/>
          <w:lang w:val="es-ES"/>
        </w:rPr>
        <w:t>e)</w:t>
      </w:r>
      <w:r w:rsidRPr="00F112B1">
        <w:rPr>
          <w:rFonts w:ascii="Times New Roman" w:hAnsi="Times New Roman" w:cs="Times New Roman"/>
          <w:sz w:val="24"/>
          <w:szCs w:val="24"/>
          <w:lang w:val="es-ES"/>
        </w:rPr>
        <w:tab/>
        <w:t>Instrucțiuni de utilizare, în limba română</w:t>
      </w:r>
      <w:r w:rsidR="009651CE">
        <w:rPr>
          <w:rFonts w:ascii="Times New Roman" w:hAnsi="Times New Roman" w:cs="Times New Roman"/>
          <w:sz w:val="24"/>
          <w:szCs w:val="24"/>
          <w:lang w:val="es-ES"/>
        </w:rPr>
        <w:t xml:space="preserve"> și engleză</w:t>
      </w:r>
      <w:r w:rsidRPr="00F112B1">
        <w:rPr>
          <w:rFonts w:ascii="Times New Roman" w:hAnsi="Times New Roman" w:cs="Times New Roman"/>
          <w:sz w:val="24"/>
          <w:szCs w:val="24"/>
          <w:lang w:val="es-ES"/>
        </w:rPr>
        <w:t xml:space="preserve">, </w:t>
      </w:r>
    </w:p>
    <w:p w14:paraId="58B4AA05" w14:textId="77777777" w:rsidR="008A72CB" w:rsidRPr="00F112B1" w:rsidRDefault="008A72CB" w:rsidP="008A72CB">
      <w:pPr>
        <w:widowControl w:val="0"/>
        <w:spacing w:after="0" w:line="312" w:lineRule="auto"/>
        <w:jc w:val="both"/>
        <w:rPr>
          <w:rFonts w:ascii="Times New Roman" w:hAnsi="Times New Roman" w:cs="Times New Roman"/>
          <w:sz w:val="24"/>
          <w:szCs w:val="24"/>
          <w:lang w:val="es-ES"/>
        </w:rPr>
      </w:pPr>
      <w:r w:rsidRPr="00F112B1">
        <w:rPr>
          <w:rFonts w:ascii="Times New Roman" w:hAnsi="Times New Roman" w:cs="Times New Roman"/>
          <w:sz w:val="24"/>
          <w:szCs w:val="24"/>
          <w:lang w:val="es-ES"/>
        </w:rPr>
        <w:t>f)</w:t>
      </w:r>
      <w:r w:rsidRPr="00F112B1">
        <w:rPr>
          <w:rFonts w:ascii="Times New Roman" w:hAnsi="Times New Roman" w:cs="Times New Roman"/>
          <w:sz w:val="24"/>
          <w:szCs w:val="24"/>
          <w:lang w:val="es-ES"/>
        </w:rPr>
        <w:tab/>
        <w:t xml:space="preserve">Inventar de complet al produsului, redactat în limba română, </w:t>
      </w:r>
    </w:p>
    <w:p w14:paraId="45F2C822" w14:textId="77777777" w:rsidR="000E515A" w:rsidRPr="00FB344B" w:rsidRDefault="000E515A" w:rsidP="00C97C4E">
      <w:pPr>
        <w:spacing w:after="0" w:line="312" w:lineRule="auto"/>
        <w:ind w:firstLine="720"/>
        <w:jc w:val="both"/>
        <w:rPr>
          <w:rFonts w:ascii="Times New Roman" w:hAnsi="Times New Roman" w:cs="Times New Roman"/>
          <w:color w:val="000000" w:themeColor="text1"/>
          <w:sz w:val="24"/>
          <w:szCs w:val="24"/>
        </w:rPr>
      </w:pPr>
    </w:p>
    <w:p w14:paraId="733DAC0B" w14:textId="77777777" w:rsidR="000901D1" w:rsidRPr="000901D1" w:rsidRDefault="000901D1" w:rsidP="000901D1">
      <w:pPr>
        <w:pStyle w:val="Heading1"/>
        <w:numPr>
          <w:ilvl w:val="0"/>
          <w:numId w:val="1"/>
        </w:numPr>
        <w:spacing w:before="120" w:after="120"/>
        <w:jc w:val="both"/>
        <w:rPr>
          <w:rFonts w:ascii="Times New Roman" w:hAnsi="Times New Roman" w:cs="Times New Roman"/>
          <w:sz w:val="24"/>
          <w:szCs w:val="24"/>
        </w:rPr>
      </w:pPr>
      <w:r w:rsidRPr="000901D1">
        <w:rPr>
          <w:rFonts w:ascii="Times New Roman" w:hAnsi="Times New Roman" w:cs="Times New Roman"/>
          <w:sz w:val="24"/>
          <w:szCs w:val="24"/>
        </w:rPr>
        <w:t>Recepția produselor</w:t>
      </w:r>
    </w:p>
    <w:bookmarkEnd w:id="15"/>
    <w:p w14:paraId="3534D925" w14:textId="77777777" w:rsidR="002C5DBD" w:rsidRPr="002C5DBD" w:rsidRDefault="002C5DBD" w:rsidP="002C5DBD">
      <w:pPr>
        <w:widowControl w:val="0"/>
        <w:spacing w:after="0" w:line="312" w:lineRule="auto"/>
        <w:jc w:val="both"/>
        <w:rPr>
          <w:rFonts w:ascii="Times New Roman" w:eastAsiaTheme="majorEastAsia" w:hAnsi="Times New Roman" w:cs="Times New Roman"/>
          <w:b/>
          <w:bCs/>
          <w:color w:val="000000" w:themeColor="text1"/>
          <w:sz w:val="24"/>
          <w:szCs w:val="24"/>
        </w:rPr>
      </w:pPr>
      <w:r w:rsidRPr="002C5DBD">
        <w:rPr>
          <w:rFonts w:ascii="Times New Roman" w:eastAsiaTheme="majorEastAsia" w:hAnsi="Times New Roman" w:cs="Times New Roman"/>
          <w:b/>
          <w:bCs/>
          <w:color w:val="000000" w:themeColor="text1"/>
          <w:sz w:val="24"/>
          <w:szCs w:val="24"/>
        </w:rPr>
        <w:t>6.1. Recepție preliminară</w:t>
      </w:r>
    </w:p>
    <w:p w14:paraId="477B230D" w14:textId="77777777" w:rsidR="002C5DBD" w:rsidRPr="00306264" w:rsidRDefault="002C5DBD" w:rsidP="00B63E4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306264">
        <w:rPr>
          <w:rFonts w:ascii="Times New Roman" w:eastAsiaTheme="majorEastAsia" w:hAnsi="Times New Roman" w:cs="Times New Roman"/>
          <w:bCs/>
          <w:color w:val="000000" w:themeColor="text1"/>
          <w:sz w:val="24"/>
          <w:szCs w:val="24"/>
        </w:rPr>
        <w:t xml:space="preserve">În soluțiile adoptate la dezvoltarea produsului, furnizorul va ține cont de indicațiile beneficiarului cu privire la toate cerințele legate de specificațiile tehnice. </w:t>
      </w:r>
    </w:p>
    <w:p w14:paraId="59FC95EB" w14:textId="2C9BF79D" w:rsidR="002C5DBD" w:rsidRPr="00306264" w:rsidRDefault="002C5DBD" w:rsidP="00B63E4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306264">
        <w:rPr>
          <w:rFonts w:ascii="Times New Roman" w:eastAsiaTheme="majorEastAsia" w:hAnsi="Times New Roman" w:cs="Times New Roman"/>
          <w:bCs/>
          <w:color w:val="000000" w:themeColor="text1"/>
          <w:sz w:val="24"/>
          <w:szCs w:val="24"/>
        </w:rPr>
        <w:t xml:space="preserve">Recepția preliminară va fi efectuată de către o comisie desemnată de Autoritatea Contractantă, cu ocazia derulării contractului și va consta în verificarea îndeplinirii condițiilor din propunerea tehnică. Obiectul recepției preliminare va fi un </w:t>
      </w:r>
      <w:r w:rsidR="00CA6059">
        <w:rPr>
          <w:rFonts w:ascii="Times New Roman" w:eastAsiaTheme="majorEastAsia" w:hAnsi="Times New Roman" w:cs="Times New Roman"/>
          <w:bCs/>
          <w:color w:val="000000" w:themeColor="text1"/>
          <w:sz w:val="24"/>
          <w:szCs w:val="24"/>
        </w:rPr>
        <w:t>produs</w:t>
      </w:r>
      <w:r w:rsidRPr="00306264">
        <w:rPr>
          <w:rFonts w:ascii="Times New Roman" w:eastAsiaTheme="majorEastAsia" w:hAnsi="Times New Roman" w:cs="Times New Roman"/>
          <w:bCs/>
          <w:color w:val="000000" w:themeColor="text1"/>
          <w:sz w:val="24"/>
          <w:szCs w:val="24"/>
        </w:rPr>
        <w:t xml:space="preserve"> care va corespunde tuturor cerințelor Caietului de Sarcini și specificațiilor tehnice, în vederea verificării îndeplinirii caracteristicilor funcționale prevăzute în documentele menționate anterior.</w:t>
      </w:r>
    </w:p>
    <w:p w14:paraId="4A103D4D" w14:textId="77777777" w:rsidR="002C5DBD" w:rsidRPr="00306264" w:rsidRDefault="002C5DBD" w:rsidP="00B63E4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306264">
        <w:rPr>
          <w:rFonts w:ascii="Times New Roman" w:eastAsiaTheme="majorEastAsia" w:hAnsi="Times New Roman" w:cs="Times New Roman"/>
          <w:bCs/>
          <w:color w:val="000000" w:themeColor="text1"/>
          <w:sz w:val="24"/>
          <w:szCs w:val="24"/>
        </w:rPr>
        <w:t>Furnizorul va comunica Autorității Contractante data și locul recepției preliminare, cu cel puțin 5 zile lucrătoare înainte de efectuarea acesteia, cu încadrarea în termenul maxim de recepție. Eventualele cheltuieli pe care recepția preliminară le presupune pentru Autoritatea Contractantă și beneficiar, inclusiv cele legate de transport și cazare, vor fi luate în considerare de către furnizor și vor fi incluse în propunerea financiară.</w:t>
      </w:r>
    </w:p>
    <w:p w14:paraId="6C0C8025" w14:textId="77777777" w:rsidR="002C5DBD" w:rsidRPr="00306264" w:rsidRDefault="002C5DBD" w:rsidP="00B63E4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306264">
        <w:rPr>
          <w:rFonts w:ascii="Times New Roman" w:eastAsiaTheme="majorEastAsia" w:hAnsi="Times New Roman" w:cs="Times New Roman"/>
          <w:bCs/>
          <w:color w:val="000000" w:themeColor="text1"/>
          <w:sz w:val="24"/>
          <w:szCs w:val="24"/>
        </w:rPr>
        <w:t>Recepția preliminară se va finaliza cu întocmirea unui document care va cuprinde rezultatele și concluziile verificării concordanței produsului cu cerințele impuse în Caietul de Sarcini și specificația tehnică, care va fi semnat de membrii comisiei desemnate și de reprezentanții furnizorului.</w:t>
      </w:r>
    </w:p>
    <w:p w14:paraId="369D0F17" w14:textId="77CAAFB8" w:rsidR="002C5DBD" w:rsidRPr="00306264" w:rsidRDefault="002C5DBD" w:rsidP="002C5DBD">
      <w:pPr>
        <w:widowControl w:val="0"/>
        <w:spacing w:after="0" w:line="312" w:lineRule="auto"/>
        <w:jc w:val="both"/>
        <w:rPr>
          <w:rFonts w:ascii="Times New Roman" w:eastAsiaTheme="majorEastAsia" w:hAnsi="Times New Roman" w:cs="Times New Roman"/>
          <w:bCs/>
          <w:color w:val="000000" w:themeColor="text1"/>
          <w:sz w:val="24"/>
          <w:szCs w:val="24"/>
        </w:rPr>
      </w:pPr>
      <w:r w:rsidRPr="00306264">
        <w:rPr>
          <w:rFonts w:ascii="Times New Roman" w:eastAsiaTheme="majorEastAsia" w:hAnsi="Times New Roman" w:cs="Times New Roman"/>
          <w:bCs/>
          <w:color w:val="000000" w:themeColor="text1"/>
          <w:sz w:val="24"/>
          <w:szCs w:val="24"/>
        </w:rPr>
        <w:t xml:space="preserve">În cazul în care, la recepția preliminară, se constată neîndeplinirea de către </w:t>
      </w:r>
      <w:r w:rsidR="00A93C9B">
        <w:rPr>
          <w:rFonts w:ascii="Times New Roman" w:eastAsiaTheme="majorEastAsia" w:hAnsi="Times New Roman" w:cs="Times New Roman"/>
          <w:bCs/>
          <w:color w:val="000000" w:themeColor="text1"/>
          <w:sz w:val="24"/>
          <w:szCs w:val="24"/>
        </w:rPr>
        <w:t>produsul</w:t>
      </w:r>
      <w:r w:rsidRPr="00306264">
        <w:rPr>
          <w:rFonts w:ascii="Times New Roman" w:eastAsiaTheme="majorEastAsia" w:hAnsi="Times New Roman" w:cs="Times New Roman"/>
          <w:bCs/>
          <w:color w:val="000000" w:themeColor="text1"/>
          <w:sz w:val="24"/>
          <w:szCs w:val="24"/>
        </w:rPr>
        <w:t xml:space="preserve"> verificat, a unor condiții din propunerea tehnică și Caietul de Sarcini, neconformitățile se vor consemna în documentul cu rezultatele și concluziile verificărilor, urmând a se proceda la repetarea operațiunilor de verificare, după remedierea în totalitate a acestora de către furnizor, la o dată stabilită de comun acord.</w:t>
      </w:r>
    </w:p>
    <w:p w14:paraId="4258C4BD" w14:textId="41EE80EE" w:rsidR="002C5DBD" w:rsidRPr="00306264" w:rsidRDefault="002C5DBD" w:rsidP="00A75B48">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306264">
        <w:rPr>
          <w:rFonts w:ascii="Times New Roman" w:eastAsiaTheme="majorEastAsia" w:hAnsi="Times New Roman" w:cs="Times New Roman"/>
          <w:bCs/>
          <w:color w:val="000000" w:themeColor="text1"/>
          <w:sz w:val="24"/>
          <w:szCs w:val="24"/>
        </w:rPr>
        <w:t>Acțiunea/acțiunile de repetare a operațiunilor de verificare a îndeplinirii condițiilor din propunerea tehnică de către a</w:t>
      </w:r>
      <w:r w:rsidR="00A93C9B">
        <w:rPr>
          <w:rFonts w:ascii="Times New Roman" w:eastAsiaTheme="majorEastAsia" w:hAnsi="Times New Roman" w:cs="Times New Roman"/>
          <w:bCs/>
          <w:color w:val="000000" w:themeColor="text1"/>
          <w:sz w:val="24"/>
          <w:szCs w:val="24"/>
        </w:rPr>
        <w:t>produsul</w:t>
      </w:r>
      <w:r w:rsidRPr="00306264">
        <w:rPr>
          <w:rFonts w:ascii="Times New Roman" w:eastAsiaTheme="majorEastAsia" w:hAnsi="Times New Roman" w:cs="Times New Roman"/>
          <w:bCs/>
          <w:color w:val="000000" w:themeColor="text1"/>
          <w:sz w:val="24"/>
          <w:szCs w:val="24"/>
        </w:rPr>
        <w:t xml:space="preserve"> verificat nu vor afecta termenul de livrare.</w:t>
      </w:r>
    </w:p>
    <w:p w14:paraId="62806944" w14:textId="77777777" w:rsidR="002C5DBD" w:rsidRPr="002C5DBD" w:rsidRDefault="002C5DBD" w:rsidP="002C5DBD">
      <w:pPr>
        <w:widowControl w:val="0"/>
        <w:spacing w:after="0" w:line="312" w:lineRule="auto"/>
        <w:jc w:val="both"/>
        <w:rPr>
          <w:rFonts w:ascii="Times New Roman" w:eastAsiaTheme="majorEastAsia" w:hAnsi="Times New Roman" w:cs="Times New Roman"/>
          <w:b/>
          <w:bCs/>
          <w:color w:val="000000" w:themeColor="text1"/>
          <w:sz w:val="24"/>
          <w:szCs w:val="24"/>
        </w:rPr>
      </w:pPr>
    </w:p>
    <w:p w14:paraId="7353310A" w14:textId="77777777" w:rsidR="002C5DBD" w:rsidRPr="002C5DBD" w:rsidRDefault="002C5DBD" w:rsidP="002C5DBD">
      <w:pPr>
        <w:widowControl w:val="0"/>
        <w:spacing w:after="0" w:line="312" w:lineRule="auto"/>
        <w:jc w:val="both"/>
        <w:rPr>
          <w:rFonts w:ascii="Times New Roman" w:eastAsiaTheme="majorEastAsia" w:hAnsi="Times New Roman" w:cs="Times New Roman"/>
          <w:b/>
          <w:bCs/>
          <w:color w:val="000000" w:themeColor="text1"/>
          <w:sz w:val="24"/>
          <w:szCs w:val="24"/>
        </w:rPr>
      </w:pPr>
      <w:r w:rsidRPr="002C5DBD">
        <w:rPr>
          <w:rFonts w:ascii="Times New Roman" w:eastAsiaTheme="majorEastAsia" w:hAnsi="Times New Roman" w:cs="Times New Roman"/>
          <w:b/>
          <w:bCs/>
          <w:color w:val="000000" w:themeColor="text1"/>
          <w:sz w:val="24"/>
          <w:szCs w:val="24"/>
        </w:rPr>
        <w:t>6.2. Recepție finală</w:t>
      </w:r>
    </w:p>
    <w:p w14:paraId="1973C5FA" w14:textId="77777777" w:rsidR="002C5DBD" w:rsidRPr="002C5DBD" w:rsidRDefault="002C5DBD" w:rsidP="00A75B48">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 xml:space="preserve">Recepția produsului se va efectua de către comisia constituită la nivelul Autorității Contractante, în prezența reprezentanților furnizorului, în termen de 10 zile lucrătoare de la data </w:t>
      </w:r>
      <w:r w:rsidRPr="002C5DBD">
        <w:rPr>
          <w:rFonts w:ascii="Times New Roman" w:eastAsiaTheme="majorEastAsia" w:hAnsi="Times New Roman" w:cs="Times New Roman"/>
          <w:bCs/>
          <w:color w:val="000000" w:themeColor="text1"/>
          <w:sz w:val="24"/>
          <w:szCs w:val="24"/>
        </w:rPr>
        <w:lastRenderedPageBreak/>
        <w:t>înștiințării de către furnizor.</w:t>
      </w:r>
    </w:p>
    <w:p w14:paraId="097EC51E" w14:textId="77777777" w:rsidR="002C5DBD" w:rsidRPr="002C5DBD" w:rsidRDefault="002C5DBD" w:rsidP="00A75B48">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Recepția produsului se va efectua pe baza de proces-verbal semnat de contractant și reprezentanții Autorității Contractante, cu respectarea O.M.A.I. 126/2016 pentru aprobarea Regulilor și politicilor contabile în cadrul Ministerului Afacerilor Interne. Recepția produsului se va realiza la sediul Autorității Contractante, respectiv:</w:t>
      </w:r>
    </w:p>
    <w:p w14:paraId="5F5CB357" w14:textId="06E138F8" w:rsidR="002C5DBD" w:rsidRPr="00F112B1" w:rsidRDefault="002C5DBD" w:rsidP="007540EF">
      <w:pPr>
        <w:widowControl w:val="0"/>
        <w:spacing w:after="0" w:line="312" w:lineRule="auto"/>
        <w:ind w:firstLine="720"/>
        <w:jc w:val="both"/>
        <w:rPr>
          <w:rFonts w:ascii="Times New Roman" w:eastAsiaTheme="majorEastAsia" w:hAnsi="Times New Roman" w:cs="Times New Roman"/>
          <w:bCs/>
          <w:sz w:val="24"/>
          <w:szCs w:val="24"/>
        </w:rPr>
      </w:pPr>
      <w:r w:rsidRPr="002C5DBD">
        <w:rPr>
          <w:rFonts w:ascii="Times New Roman" w:eastAsiaTheme="majorEastAsia" w:hAnsi="Times New Roman" w:cs="Times New Roman"/>
          <w:bCs/>
          <w:color w:val="000000" w:themeColor="text1"/>
          <w:sz w:val="24"/>
          <w:szCs w:val="24"/>
        </w:rPr>
        <w:t xml:space="preserve">a) recepția cantitativă se va realiza după livrarea produsului la adresa: </w:t>
      </w:r>
      <w:r w:rsidRPr="00F112B1">
        <w:rPr>
          <w:rFonts w:ascii="Times New Roman" w:eastAsiaTheme="majorEastAsia" w:hAnsi="Times New Roman" w:cs="Times New Roman"/>
          <w:bCs/>
          <w:sz w:val="24"/>
          <w:szCs w:val="24"/>
        </w:rPr>
        <w:t xml:space="preserve">Iasi, Str. </w:t>
      </w:r>
      <w:r w:rsidR="009A113C" w:rsidRPr="00F112B1">
        <w:rPr>
          <w:rFonts w:ascii="Times New Roman" w:eastAsiaTheme="majorEastAsia" w:hAnsi="Times New Roman" w:cs="Times New Roman"/>
          <w:bCs/>
          <w:sz w:val="24"/>
          <w:szCs w:val="24"/>
        </w:rPr>
        <w:t>Mihai Costachescu nr. 6</w:t>
      </w:r>
      <w:r w:rsidRPr="00F112B1">
        <w:rPr>
          <w:rFonts w:ascii="Times New Roman" w:eastAsiaTheme="majorEastAsia" w:hAnsi="Times New Roman" w:cs="Times New Roman"/>
          <w:bCs/>
          <w:sz w:val="24"/>
          <w:szCs w:val="24"/>
        </w:rPr>
        <w:t>;</w:t>
      </w:r>
    </w:p>
    <w:p w14:paraId="0258E73A" w14:textId="081B6F43"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 xml:space="preserve">b) recepția calitativă se va realiza  după verificarea concordanței dintre cerințele din caietul de sarcini/specificația tehnică și caracteristicile </w:t>
      </w:r>
      <w:r w:rsidR="00A93C9B">
        <w:rPr>
          <w:rFonts w:ascii="Times New Roman" w:eastAsiaTheme="majorEastAsia" w:hAnsi="Times New Roman" w:cs="Times New Roman"/>
          <w:bCs/>
          <w:color w:val="000000" w:themeColor="text1"/>
          <w:sz w:val="24"/>
          <w:szCs w:val="24"/>
        </w:rPr>
        <w:t>produsului</w:t>
      </w:r>
      <w:r w:rsidRPr="002C5DBD">
        <w:rPr>
          <w:rFonts w:ascii="Times New Roman" w:eastAsiaTheme="majorEastAsia" w:hAnsi="Times New Roman" w:cs="Times New Roman"/>
          <w:bCs/>
          <w:color w:val="000000" w:themeColor="text1"/>
          <w:sz w:val="24"/>
          <w:szCs w:val="24"/>
        </w:rPr>
        <w:t xml:space="preserve">; </w:t>
      </w:r>
    </w:p>
    <w:p w14:paraId="27AB4EA6" w14:textId="77777777" w:rsidR="002C5DBD" w:rsidRPr="002C5DBD" w:rsidRDefault="002C5DBD" w:rsidP="002C5DBD">
      <w:pPr>
        <w:widowControl w:val="0"/>
        <w:spacing w:after="0" w:line="312" w:lineRule="auto"/>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 xml:space="preserve">  </w:t>
      </w:r>
    </w:p>
    <w:p w14:paraId="71F50115"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Procesul-verbal de recepție calitativă și cantitativă va include unul din următoarele rezultate:</w:t>
      </w:r>
    </w:p>
    <w:p w14:paraId="5F377E1C" w14:textId="2FB81F2C" w:rsidR="002C5DBD" w:rsidRPr="002C5DBD" w:rsidRDefault="007540EF"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a) </w:t>
      </w:r>
      <w:r w:rsidR="002C5DBD" w:rsidRPr="002C5DBD">
        <w:rPr>
          <w:rFonts w:ascii="Times New Roman" w:eastAsiaTheme="majorEastAsia" w:hAnsi="Times New Roman" w:cs="Times New Roman"/>
          <w:bCs/>
          <w:color w:val="000000" w:themeColor="text1"/>
          <w:sz w:val="24"/>
          <w:szCs w:val="24"/>
        </w:rPr>
        <w:t>admiterea recepției fără obiecții;</w:t>
      </w:r>
    </w:p>
    <w:p w14:paraId="6EEDDF32"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b)  suspendarea recepției;</w:t>
      </w:r>
    </w:p>
    <w:p w14:paraId="36987800" w14:textId="77777777" w:rsidR="002C5DBD" w:rsidRPr="002C5DBD" w:rsidRDefault="002C5DBD" w:rsidP="002C5DBD">
      <w:pPr>
        <w:widowControl w:val="0"/>
        <w:spacing w:after="0" w:line="312" w:lineRule="auto"/>
        <w:jc w:val="both"/>
        <w:rPr>
          <w:rFonts w:ascii="Times New Roman" w:eastAsiaTheme="majorEastAsia" w:hAnsi="Times New Roman" w:cs="Times New Roman"/>
          <w:bCs/>
          <w:color w:val="000000" w:themeColor="text1"/>
          <w:sz w:val="24"/>
          <w:szCs w:val="24"/>
        </w:rPr>
      </w:pPr>
    </w:p>
    <w:p w14:paraId="12407524"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Comisia de recepție recomandă suspendarea recepției când:</w:t>
      </w:r>
    </w:p>
    <w:p w14:paraId="4DDA9116"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i. se constată existența unor neconformități, neconcordanțe, defecte ori deficiențe care sunt de natură să afecteze utilizarea produsului conform destinației sale, dar care pot fi remediate;</w:t>
      </w:r>
    </w:p>
    <w:p w14:paraId="54FCDCDF"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ii. se constată existența unor produse realizate necorespunzător sau nefinalizate, care pot afecta cerințele fundamentale aplicabile, dar care pot fi remediate;</w:t>
      </w:r>
    </w:p>
    <w:p w14:paraId="03B235BA"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iii. se constată existența, în mod justificat, a unor suspiciuni rezonabile cu privire la calitatea produsului și este necesară realizarea unor expertize tehnice, încercări și teste suplimentare pentru a le clarifica;</w:t>
      </w:r>
    </w:p>
    <w:p w14:paraId="66C3C475" w14:textId="491C3722"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i</w:t>
      </w:r>
      <w:r w:rsidR="007540EF">
        <w:rPr>
          <w:rFonts w:ascii="Times New Roman" w:eastAsiaTheme="majorEastAsia" w:hAnsi="Times New Roman" w:cs="Times New Roman"/>
          <w:bCs/>
          <w:color w:val="000000" w:themeColor="text1"/>
          <w:sz w:val="24"/>
          <w:szCs w:val="24"/>
        </w:rPr>
        <w:t>iii</w:t>
      </w:r>
      <w:r w:rsidRPr="002C5DBD">
        <w:rPr>
          <w:rFonts w:ascii="Times New Roman" w:eastAsiaTheme="majorEastAsia" w:hAnsi="Times New Roman" w:cs="Times New Roman"/>
          <w:bCs/>
          <w:color w:val="000000" w:themeColor="text1"/>
          <w:sz w:val="24"/>
          <w:szCs w:val="24"/>
        </w:rPr>
        <w:t xml:space="preserve">. Contractantul nu pune la dispoziția comisiei de recepție documentele prevăzute în contract și Caietul de Sarcini (dacă este cazul). </w:t>
      </w:r>
    </w:p>
    <w:p w14:paraId="7F54BCED"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cunoștință a procesului-verbal de suspendare a procesului de recepție, împreună cu un exemplar al acestuia. </w:t>
      </w:r>
    </w:p>
    <w:p w14:paraId="70E0DD09"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Termenul de remediere nu poate depăși 30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7D8C95BB" w14:textId="77777777" w:rsidR="002C5DBD" w:rsidRPr="002C5DBD" w:rsidRDefault="002C5DBD" w:rsidP="007540EF">
      <w:pPr>
        <w:widowControl w:val="0"/>
        <w:spacing w:after="0" w:line="312" w:lineRule="auto"/>
        <w:ind w:firstLine="720"/>
        <w:jc w:val="both"/>
        <w:rPr>
          <w:rFonts w:ascii="Times New Roman" w:eastAsiaTheme="majorEastAsia" w:hAnsi="Times New Roman" w:cs="Times New Roman"/>
          <w:bCs/>
          <w:color w:val="000000" w:themeColor="text1"/>
          <w:sz w:val="24"/>
          <w:szCs w:val="24"/>
        </w:rPr>
      </w:pPr>
      <w:r w:rsidRPr="002C5DBD">
        <w:rPr>
          <w:rFonts w:ascii="Times New Roman" w:eastAsiaTheme="majorEastAsia" w:hAnsi="Times New Roman" w:cs="Times New Roman"/>
          <w:bCs/>
          <w:color w:val="000000" w:themeColor="text1"/>
          <w:sz w:val="24"/>
          <w:szCs w:val="24"/>
        </w:rPr>
        <w:t>Acțiunea/acțiunile de repetare a operațiunilor de verificare a îndeplinirii condițiilor din propunerea tehnică de către completele de produse verificate nu vor afecta termenul de livrare prevăzut la punctul 3.3.1.</w:t>
      </w:r>
    </w:p>
    <w:p w14:paraId="30928C66" w14:textId="155923B1" w:rsidR="002A1382" w:rsidRPr="002C5DBD" w:rsidRDefault="002C5DBD" w:rsidP="002C5DBD">
      <w:pPr>
        <w:widowControl w:val="0"/>
        <w:spacing w:after="0" w:line="312" w:lineRule="auto"/>
        <w:jc w:val="both"/>
        <w:rPr>
          <w:rFonts w:ascii="Times New Roman" w:hAnsi="Times New Roman" w:cs="Times New Roman"/>
          <w:color w:val="000000" w:themeColor="text1"/>
          <w:sz w:val="24"/>
          <w:szCs w:val="24"/>
        </w:rPr>
      </w:pPr>
      <w:r w:rsidRPr="002C5DBD">
        <w:rPr>
          <w:rFonts w:ascii="Times New Roman" w:eastAsiaTheme="majorEastAsia" w:hAnsi="Times New Roman" w:cs="Times New Roman"/>
          <w:bCs/>
          <w:color w:val="000000" w:themeColor="text1"/>
          <w:sz w:val="24"/>
          <w:szCs w:val="24"/>
        </w:rPr>
        <w:t>c) respingerea recepției (dacă se constată vicii care nu pot fi remediate și care, prin natura lor, împiedică realizarea uneia sau a mai multor exigențe esențiale).</w:t>
      </w:r>
    </w:p>
    <w:p w14:paraId="5E0DD6F5" w14:textId="77777777" w:rsidR="001878F2" w:rsidRDefault="001878F2" w:rsidP="00402C45">
      <w:pPr>
        <w:widowControl w:val="0"/>
        <w:spacing w:after="0" w:line="312" w:lineRule="auto"/>
        <w:jc w:val="both"/>
        <w:rPr>
          <w:rFonts w:ascii="Times New Roman" w:hAnsi="Times New Roman" w:cs="Times New Roman"/>
          <w:color w:val="000000" w:themeColor="text1"/>
          <w:sz w:val="24"/>
          <w:szCs w:val="24"/>
        </w:rPr>
      </w:pPr>
    </w:p>
    <w:p w14:paraId="12861957" w14:textId="77777777" w:rsidR="001878F2" w:rsidRPr="001878F2" w:rsidRDefault="001878F2" w:rsidP="001878F2">
      <w:pPr>
        <w:pStyle w:val="Heading1"/>
        <w:numPr>
          <w:ilvl w:val="0"/>
          <w:numId w:val="1"/>
        </w:numPr>
        <w:spacing w:before="120" w:after="120"/>
        <w:jc w:val="both"/>
        <w:rPr>
          <w:rFonts w:ascii="Times New Roman" w:hAnsi="Times New Roman" w:cs="Times New Roman"/>
          <w:sz w:val="24"/>
          <w:szCs w:val="24"/>
        </w:rPr>
      </w:pPr>
      <w:r w:rsidRPr="001878F2">
        <w:rPr>
          <w:rFonts w:ascii="Times New Roman" w:hAnsi="Times New Roman" w:cs="Times New Roman"/>
          <w:sz w:val="24"/>
          <w:szCs w:val="24"/>
        </w:rPr>
        <w:lastRenderedPageBreak/>
        <w:t>Modalități si condiții de plata</w:t>
      </w:r>
    </w:p>
    <w:p w14:paraId="65AC279A" w14:textId="50592963" w:rsidR="003A1603" w:rsidRPr="00FB344B" w:rsidRDefault="00124F08" w:rsidP="001878F2">
      <w:pPr>
        <w:pStyle w:val="Heading1"/>
        <w:numPr>
          <w:ilvl w:val="0"/>
          <w:numId w:val="0"/>
        </w:numPr>
        <w:spacing w:before="0" w:line="312" w:lineRule="auto"/>
        <w:jc w:val="both"/>
        <w:rPr>
          <w:rFonts w:ascii="Times New Roman" w:hAnsi="Times New Roman" w:cs="Times New Roman"/>
          <w:color w:val="000000" w:themeColor="text1"/>
          <w:sz w:val="24"/>
          <w:szCs w:val="24"/>
        </w:rPr>
      </w:pPr>
      <w:bookmarkStart w:id="25" w:name="_Toc367969412"/>
      <w:bookmarkStart w:id="26" w:name="_Toc419291373"/>
      <w:bookmarkStart w:id="27" w:name="_Toc464743182"/>
      <w:bookmarkStart w:id="28" w:name="_Toc478634989"/>
      <w:r w:rsidRPr="00FB344B">
        <w:rPr>
          <w:rFonts w:ascii="Times New Roman" w:hAnsi="Times New Roman" w:cs="Times New Roman"/>
          <w:color w:val="000000" w:themeColor="text1"/>
          <w:sz w:val="24"/>
          <w:szCs w:val="24"/>
        </w:rPr>
        <w:t>Modalit</w:t>
      </w:r>
      <w:r w:rsidR="002E6584" w:rsidRPr="00FB344B">
        <w:rPr>
          <w:rFonts w:ascii="Times New Roman" w:hAnsi="Times New Roman" w:cs="Times New Roman"/>
          <w:color w:val="000000" w:themeColor="text1"/>
          <w:sz w:val="24"/>
          <w:szCs w:val="24"/>
        </w:rPr>
        <w:t>at</w:t>
      </w:r>
      <w:r w:rsidRPr="00FB344B">
        <w:rPr>
          <w:rFonts w:ascii="Times New Roman" w:hAnsi="Times New Roman" w:cs="Times New Roman"/>
          <w:color w:val="000000" w:themeColor="text1"/>
          <w:sz w:val="24"/>
          <w:szCs w:val="24"/>
        </w:rPr>
        <w:t xml:space="preserve">i </w:t>
      </w:r>
      <w:r w:rsidR="002E6584" w:rsidRPr="00FB344B">
        <w:rPr>
          <w:rFonts w:ascii="Times New Roman" w:hAnsi="Times New Roman" w:cs="Times New Roman"/>
          <w:color w:val="000000" w:themeColor="text1"/>
          <w:sz w:val="24"/>
          <w:szCs w:val="24"/>
        </w:rPr>
        <w:t>s</w:t>
      </w:r>
      <w:r w:rsidRPr="00FB344B">
        <w:rPr>
          <w:rFonts w:ascii="Times New Roman" w:hAnsi="Times New Roman" w:cs="Times New Roman"/>
          <w:color w:val="000000" w:themeColor="text1"/>
          <w:sz w:val="24"/>
          <w:szCs w:val="24"/>
        </w:rPr>
        <w:t>i condi</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ii de plata</w:t>
      </w:r>
      <w:bookmarkEnd w:id="25"/>
      <w:bookmarkEnd w:id="26"/>
      <w:bookmarkEnd w:id="27"/>
      <w:bookmarkEnd w:id="28"/>
      <w:r w:rsidR="002A1382" w:rsidRPr="00FB344B">
        <w:rPr>
          <w:rFonts w:ascii="Times New Roman" w:hAnsi="Times New Roman" w:cs="Times New Roman"/>
          <w:color w:val="000000" w:themeColor="text1"/>
          <w:sz w:val="24"/>
          <w:szCs w:val="24"/>
        </w:rPr>
        <w:t xml:space="preserve">  -cerinta obligatorie </w:t>
      </w:r>
    </w:p>
    <w:p w14:paraId="5280F439" w14:textId="49C1AEBF" w:rsidR="002D488A" w:rsidRPr="00FB344B" w:rsidRDefault="00E03CEC" w:rsidP="007540EF">
      <w:pPr>
        <w:spacing w:after="0" w:line="312" w:lineRule="auto"/>
        <w:ind w:firstLine="720"/>
        <w:jc w:val="both"/>
        <w:rPr>
          <w:rFonts w:ascii="Times New Roman" w:hAnsi="Times New Roman" w:cs="Times New Roman"/>
          <w:color w:val="000000" w:themeColor="text1"/>
          <w:sz w:val="24"/>
          <w:szCs w:val="24"/>
          <w:shd w:val="clear" w:color="auto" w:fill="FFFFFF"/>
        </w:rPr>
      </w:pPr>
      <w:r w:rsidRPr="00FB344B">
        <w:rPr>
          <w:rFonts w:ascii="Times New Roman" w:hAnsi="Times New Roman" w:cs="Times New Roman"/>
          <w:color w:val="000000" w:themeColor="text1"/>
          <w:sz w:val="24"/>
          <w:szCs w:val="24"/>
          <w:shd w:val="clear" w:color="auto" w:fill="FFFFFF"/>
        </w:rPr>
        <w:t>Plata contravalorii produsului/produselor furnizat/e se face prin virament bancar, in baza facturii/facturilor fiscale emisa de catre Contractant pentru suma la care este indreptatit conform prevederilor contractuale, in contul Contractantului indicat pe factura/contract, in termen de maxim 30 de zile de la data primirii facturii/facturilor fiscale de catre Autoritatea contractanta.</w:t>
      </w:r>
    </w:p>
    <w:p w14:paraId="5CA952F4" w14:textId="77777777" w:rsidR="00E03CEC" w:rsidRPr="00FB344B" w:rsidRDefault="00E03CEC" w:rsidP="00C97C4E">
      <w:pPr>
        <w:spacing w:after="0" w:line="312" w:lineRule="auto"/>
        <w:jc w:val="both"/>
        <w:rPr>
          <w:rFonts w:ascii="Times New Roman" w:hAnsi="Times New Roman" w:cs="Times New Roman"/>
          <w:color w:val="000000" w:themeColor="text1"/>
          <w:sz w:val="24"/>
          <w:szCs w:val="24"/>
          <w:shd w:val="clear" w:color="auto" w:fill="FFFFFF"/>
        </w:rPr>
      </w:pPr>
    </w:p>
    <w:p w14:paraId="0A46F00F" w14:textId="1DFD83C4" w:rsidR="00610D6E" w:rsidRPr="00FB344B" w:rsidRDefault="002D488A" w:rsidP="007540EF">
      <w:pPr>
        <w:spacing w:after="0" w:line="312" w:lineRule="auto"/>
        <w:ind w:firstLine="720"/>
        <w:jc w:val="both"/>
        <w:rPr>
          <w:rFonts w:ascii="Times New Roman" w:hAnsi="Times New Roman" w:cs="Times New Roman"/>
          <w:b/>
          <w:bCs/>
          <w:color w:val="000000" w:themeColor="text1"/>
          <w:sz w:val="24"/>
          <w:szCs w:val="24"/>
        </w:rPr>
      </w:pPr>
      <w:r w:rsidRPr="00FB344B">
        <w:rPr>
          <w:rFonts w:ascii="Times New Roman" w:hAnsi="Times New Roman" w:cs="Times New Roman"/>
          <w:color w:val="000000" w:themeColor="text1"/>
          <w:sz w:val="24"/>
          <w:szCs w:val="24"/>
          <w:shd w:val="clear" w:color="auto" w:fill="FFFFFF"/>
        </w:rPr>
        <w:t>Contractantul va emite factura</w:t>
      </w:r>
      <w:r w:rsidR="007C09EE" w:rsidRPr="00FB344B">
        <w:rPr>
          <w:rFonts w:ascii="Times New Roman" w:hAnsi="Times New Roman" w:cs="Times New Roman"/>
          <w:color w:val="000000" w:themeColor="text1"/>
          <w:sz w:val="24"/>
          <w:szCs w:val="24"/>
          <w:shd w:val="clear" w:color="auto" w:fill="FFFFFF"/>
        </w:rPr>
        <w:t>/facturile</w:t>
      </w:r>
      <w:r w:rsidRPr="00FB344B">
        <w:rPr>
          <w:rFonts w:ascii="Times New Roman" w:hAnsi="Times New Roman" w:cs="Times New Roman"/>
          <w:color w:val="000000" w:themeColor="text1"/>
          <w:sz w:val="24"/>
          <w:szCs w:val="24"/>
          <w:shd w:val="clear" w:color="auto" w:fill="FFFFFF"/>
        </w:rPr>
        <w:t xml:space="preserve"> pentru </w:t>
      </w:r>
      <w:r w:rsidR="00E03CEC" w:rsidRPr="00FB344B">
        <w:rPr>
          <w:rFonts w:ascii="Times New Roman" w:hAnsi="Times New Roman" w:cs="Times New Roman"/>
          <w:color w:val="000000" w:themeColor="text1"/>
          <w:sz w:val="24"/>
          <w:szCs w:val="24"/>
          <w:shd w:val="clear" w:color="auto" w:fill="FFFFFF"/>
        </w:rPr>
        <w:t>produsul/</w:t>
      </w:r>
      <w:r w:rsidRPr="00FB344B">
        <w:rPr>
          <w:rFonts w:ascii="Times New Roman" w:hAnsi="Times New Roman" w:cs="Times New Roman"/>
          <w:color w:val="000000" w:themeColor="text1"/>
          <w:sz w:val="24"/>
          <w:szCs w:val="24"/>
          <w:shd w:val="clear" w:color="auto" w:fill="FFFFFF"/>
        </w:rPr>
        <w:t>produsele livrat</w:t>
      </w:r>
      <w:r w:rsidR="00E03CEC" w:rsidRPr="00FB344B">
        <w:rPr>
          <w:rFonts w:ascii="Times New Roman" w:hAnsi="Times New Roman" w:cs="Times New Roman"/>
          <w:color w:val="000000" w:themeColor="text1"/>
          <w:sz w:val="24"/>
          <w:szCs w:val="24"/>
          <w:shd w:val="clear" w:color="auto" w:fill="FFFFFF"/>
        </w:rPr>
        <w:t>/</w:t>
      </w:r>
      <w:r w:rsidRPr="00FB344B">
        <w:rPr>
          <w:rFonts w:ascii="Times New Roman" w:hAnsi="Times New Roman" w:cs="Times New Roman"/>
          <w:color w:val="000000" w:themeColor="text1"/>
          <w:sz w:val="24"/>
          <w:szCs w:val="24"/>
          <w:shd w:val="clear" w:color="auto" w:fill="FFFFFF"/>
        </w:rPr>
        <w:t xml:space="preserve">e, </w:t>
      </w:r>
      <w:r w:rsidR="00610D6E" w:rsidRPr="00FB344B">
        <w:rPr>
          <w:rFonts w:ascii="Times New Roman" w:hAnsi="Times New Roman" w:cs="Times New Roman"/>
          <w:color w:val="000000" w:themeColor="text1"/>
          <w:sz w:val="24"/>
          <w:szCs w:val="24"/>
        </w:rPr>
        <w:t>dup</w:t>
      </w:r>
      <w:r w:rsidR="002E6584" w:rsidRPr="00FB344B">
        <w:rPr>
          <w:rFonts w:ascii="Times New Roman" w:hAnsi="Times New Roman" w:cs="Times New Roman"/>
          <w:color w:val="000000" w:themeColor="text1"/>
          <w:sz w:val="24"/>
          <w:szCs w:val="24"/>
        </w:rPr>
        <w:t>a</w:t>
      </w:r>
      <w:r w:rsidR="00610D6E" w:rsidRPr="00FB344B">
        <w:rPr>
          <w:rFonts w:ascii="Times New Roman" w:hAnsi="Times New Roman" w:cs="Times New Roman"/>
          <w:color w:val="000000" w:themeColor="text1"/>
          <w:sz w:val="24"/>
          <w:szCs w:val="24"/>
        </w:rPr>
        <w:t xml:space="preserve"> semnarea de c</w:t>
      </w:r>
      <w:r w:rsidR="002E6584" w:rsidRPr="00FB344B">
        <w:rPr>
          <w:rFonts w:ascii="Times New Roman" w:hAnsi="Times New Roman" w:cs="Times New Roman"/>
          <w:color w:val="000000" w:themeColor="text1"/>
          <w:sz w:val="24"/>
          <w:szCs w:val="24"/>
        </w:rPr>
        <w:t>a</w:t>
      </w:r>
      <w:r w:rsidR="00610D6E" w:rsidRPr="00FB344B">
        <w:rPr>
          <w:rFonts w:ascii="Times New Roman" w:hAnsi="Times New Roman" w:cs="Times New Roman"/>
          <w:color w:val="000000" w:themeColor="text1"/>
          <w:sz w:val="24"/>
          <w:szCs w:val="24"/>
        </w:rPr>
        <w:t>tre reprezentan</w:t>
      </w:r>
      <w:r w:rsidR="002E6584" w:rsidRPr="00FB344B">
        <w:rPr>
          <w:rFonts w:ascii="Times New Roman" w:hAnsi="Times New Roman" w:cs="Times New Roman"/>
          <w:color w:val="000000" w:themeColor="text1"/>
          <w:sz w:val="24"/>
          <w:szCs w:val="24"/>
        </w:rPr>
        <w:t>t</w:t>
      </w:r>
      <w:r w:rsidR="00610D6E" w:rsidRPr="00FB344B">
        <w:rPr>
          <w:rFonts w:ascii="Times New Roman" w:hAnsi="Times New Roman" w:cs="Times New Roman"/>
          <w:color w:val="000000" w:themeColor="text1"/>
          <w:sz w:val="24"/>
          <w:szCs w:val="24"/>
        </w:rPr>
        <w:t>ii autorit</w:t>
      </w:r>
      <w:r w:rsidR="002E6584" w:rsidRPr="00FB344B">
        <w:rPr>
          <w:rFonts w:ascii="Times New Roman" w:hAnsi="Times New Roman" w:cs="Times New Roman"/>
          <w:color w:val="000000" w:themeColor="text1"/>
          <w:sz w:val="24"/>
          <w:szCs w:val="24"/>
        </w:rPr>
        <w:t>at</w:t>
      </w:r>
      <w:r w:rsidR="00610D6E" w:rsidRPr="00FB344B">
        <w:rPr>
          <w:rFonts w:ascii="Times New Roman" w:hAnsi="Times New Roman" w:cs="Times New Roman"/>
          <w:color w:val="000000" w:themeColor="text1"/>
          <w:sz w:val="24"/>
          <w:szCs w:val="24"/>
        </w:rPr>
        <w:t xml:space="preserve">ii contractante </w:t>
      </w:r>
      <w:r w:rsidR="00610D6E" w:rsidRPr="00FB344B">
        <w:rPr>
          <w:rFonts w:ascii="Times New Roman" w:hAnsi="Times New Roman" w:cs="Times New Roman"/>
          <w:b/>
          <w:bCs/>
          <w:color w:val="000000" w:themeColor="text1"/>
          <w:sz w:val="24"/>
          <w:szCs w:val="24"/>
        </w:rPr>
        <w:t>a procesului verbal de recep</w:t>
      </w:r>
      <w:r w:rsidR="002E6584" w:rsidRPr="00FB344B">
        <w:rPr>
          <w:rFonts w:ascii="Times New Roman" w:hAnsi="Times New Roman" w:cs="Times New Roman"/>
          <w:b/>
          <w:bCs/>
          <w:color w:val="000000" w:themeColor="text1"/>
          <w:sz w:val="24"/>
          <w:szCs w:val="24"/>
        </w:rPr>
        <w:t>t</w:t>
      </w:r>
      <w:r w:rsidR="00610D6E" w:rsidRPr="00FB344B">
        <w:rPr>
          <w:rFonts w:ascii="Times New Roman" w:hAnsi="Times New Roman" w:cs="Times New Roman"/>
          <w:b/>
          <w:bCs/>
          <w:color w:val="000000" w:themeColor="text1"/>
          <w:sz w:val="24"/>
          <w:szCs w:val="24"/>
        </w:rPr>
        <w:t>ie calitativ</w:t>
      </w:r>
      <w:r w:rsidR="002E6584" w:rsidRPr="00FB344B">
        <w:rPr>
          <w:rFonts w:ascii="Times New Roman" w:hAnsi="Times New Roman" w:cs="Times New Roman"/>
          <w:b/>
          <w:bCs/>
          <w:color w:val="000000" w:themeColor="text1"/>
          <w:sz w:val="24"/>
          <w:szCs w:val="24"/>
        </w:rPr>
        <w:t>a</w:t>
      </w:r>
      <w:r w:rsidR="00610D6E" w:rsidRPr="00FB344B">
        <w:rPr>
          <w:rFonts w:ascii="Times New Roman" w:hAnsi="Times New Roman" w:cs="Times New Roman"/>
          <w:b/>
          <w:bCs/>
          <w:color w:val="000000" w:themeColor="text1"/>
          <w:sz w:val="24"/>
          <w:szCs w:val="24"/>
        </w:rPr>
        <w:t xml:space="preserve"> </w:t>
      </w:r>
      <w:r w:rsidR="002E6584" w:rsidRPr="00FB344B">
        <w:rPr>
          <w:rFonts w:ascii="Times New Roman" w:hAnsi="Times New Roman" w:cs="Times New Roman"/>
          <w:b/>
          <w:bCs/>
          <w:color w:val="000000" w:themeColor="text1"/>
          <w:sz w:val="24"/>
          <w:szCs w:val="24"/>
        </w:rPr>
        <w:t>s</w:t>
      </w:r>
      <w:r w:rsidR="00610D6E" w:rsidRPr="00FB344B">
        <w:rPr>
          <w:rFonts w:ascii="Times New Roman" w:hAnsi="Times New Roman" w:cs="Times New Roman"/>
          <w:b/>
          <w:bCs/>
          <w:color w:val="000000" w:themeColor="text1"/>
          <w:sz w:val="24"/>
          <w:szCs w:val="24"/>
        </w:rPr>
        <w:t>i cantitativ</w:t>
      </w:r>
      <w:r w:rsidR="002E6584" w:rsidRPr="00FB344B">
        <w:rPr>
          <w:rFonts w:ascii="Times New Roman" w:hAnsi="Times New Roman" w:cs="Times New Roman"/>
          <w:b/>
          <w:bCs/>
          <w:color w:val="000000" w:themeColor="text1"/>
          <w:sz w:val="24"/>
          <w:szCs w:val="24"/>
        </w:rPr>
        <w:t>a</w:t>
      </w:r>
      <w:r w:rsidR="00610D6E" w:rsidRPr="00FB344B">
        <w:rPr>
          <w:rFonts w:ascii="Times New Roman" w:hAnsi="Times New Roman" w:cs="Times New Roman"/>
          <w:b/>
          <w:bCs/>
          <w:color w:val="000000" w:themeColor="text1"/>
          <w:sz w:val="24"/>
          <w:szCs w:val="24"/>
        </w:rPr>
        <w:t xml:space="preserve">. </w:t>
      </w:r>
    </w:p>
    <w:p w14:paraId="5EDE8208" w14:textId="77777777" w:rsidR="00BE5CB0" w:rsidRDefault="00610D6E" w:rsidP="007540EF">
      <w:pPr>
        <w:spacing w:after="0" w:line="312"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Procesul verbal de recep</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ie cantitativ</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 xml:space="preserve"> </w:t>
      </w:r>
      <w:r w:rsidR="002E6584" w:rsidRPr="00FB344B">
        <w:rPr>
          <w:rFonts w:ascii="Times New Roman" w:hAnsi="Times New Roman" w:cs="Times New Roman"/>
          <w:color w:val="000000" w:themeColor="text1"/>
          <w:sz w:val="24"/>
          <w:szCs w:val="24"/>
        </w:rPr>
        <w:t>s</w:t>
      </w:r>
      <w:r w:rsidRPr="00FB344B">
        <w:rPr>
          <w:rFonts w:ascii="Times New Roman" w:hAnsi="Times New Roman" w:cs="Times New Roman"/>
          <w:color w:val="000000" w:themeColor="text1"/>
          <w:sz w:val="24"/>
          <w:szCs w:val="24"/>
        </w:rPr>
        <w:t>i calitativ</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 xml:space="preserve"> semnat f</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r</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 xml:space="preserve"> obiec</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 xml:space="preserve">iuni va </w:t>
      </w:r>
      <w:r w:rsidR="002E6584" w:rsidRPr="00FB344B">
        <w:rPr>
          <w:rFonts w:ascii="Times New Roman" w:hAnsi="Times New Roman" w:cs="Times New Roman"/>
          <w:color w:val="000000" w:themeColor="text1"/>
          <w:sz w:val="24"/>
          <w:szCs w:val="24"/>
        </w:rPr>
        <w:t>i</w:t>
      </w:r>
      <w:r w:rsidRPr="00FB344B">
        <w:rPr>
          <w:rFonts w:ascii="Times New Roman" w:hAnsi="Times New Roman" w:cs="Times New Roman"/>
          <w:color w:val="000000" w:themeColor="text1"/>
          <w:sz w:val="24"/>
          <w:szCs w:val="24"/>
        </w:rPr>
        <w:t>nso</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 xml:space="preserve">i factura </w:t>
      </w:r>
      <w:r w:rsidR="002E6584" w:rsidRPr="00FB344B">
        <w:rPr>
          <w:rFonts w:ascii="Times New Roman" w:hAnsi="Times New Roman" w:cs="Times New Roman"/>
          <w:color w:val="000000" w:themeColor="text1"/>
          <w:sz w:val="24"/>
          <w:szCs w:val="24"/>
        </w:rPr>
        <w:t>s</w:t>
      </w:r>
      <w:r w:rsidRPr="00FB344B">
        <w:rPr>
          <w:rFonts w:ascii="Times New Roman" w:hAnsi="Times New Roman" w:cs="Times New Roman"/>
          <w:color w:val="000000" w:themeColor="text1"/>
          <w:sz w:val="24"/>
          <w:szCs w:val="24"/>
        </w:rPr>
        <w:t>i reprezint</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 xml:space="preserve"> elementul necesar realiz</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rii pl</w:t>
      </w:r>
      <w:r w:rsidR="002E6584" w:rsidRPr="00FB344B">
        <w:rPr>
          <w:rFonts w:ascii="Times New Roman" w:hAnsi="Times New Roman" w:cs="Times New Roman"/>
          <w:color w:val="000000" w:themeColor="text1"/>
          <w:sz w:val="24"/>
          <w:szCs w:val="24"/>
        </w:rPr>
        <w:t>at</w:t>
      </w:r>
      <w:r w:rsidR="00BE5CB0">
        <w:rPr>
          <w:rFonts w:ascii="Times New Roman" w:hAnsi="Times New Roman" w:cs="Times New Roman"/>
          <w:color w:val="000000" w:themeColor="text1"/>
          <w:sz w:val="24"/>
          <w:szCs w:val="24"/>
        </w:rPr>
        <w:t>ii.</w:t>
      </w:r>
    </w:p>
    <w:p w14:paraId="0B5EA5B3" w14:textId="467D5644" w:rsidR="00610D6E" w:rsidRPr="00FB344B" w:rsidRDefault="00610D6E" w:rsidP="00610D6E">
      <w:pPr>
        <w:spacing w:after="0" w:line="312"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 xml:space="preserve"> </w:t>
      </w:r>
    </w:p>
    <w:p w14:paraId="0F31D6EC" w14:textId="77777777" w:rsidR="00610D6E" w:rsidRPr="00FB344B" w:rsidRDefault="00610D6E" w:rsidP="00C97C4E">
      <w:pPr>
        <w:spacing w:after="0" w:line="312" w:lineRule="auto"/>
        <w:jc w:val="both"/>
        <w:rPr>
          <w:rFonts w:ascii="Times New Roman" w:hAnsi="Times New Roman" w:cs="Times New Roman"/>
          <w:i/>
          <w:iCs/>
          <w:color w:val="000000" w:themeColor="text1"/>
          <w:sz w:val="24"/>
          <w:szCs w:val="24"/>
          <w:shd w:val="clear" w:color="auto" w:fill="FFFFFF"/>
        </w:rPr>
      </w:pPr>
    </w:p>
    <w:p w14:paraId="7777BAA2" w14:textId="1C2B955C" w:rsidR="00C40577" w:rsidRPr="00FB344B" w:rsidRDefault="00C40577" w:rsidP="007540EF">
      <w:pPr>
        <w:spacing w:after="0" w:line="312" w:lineRule="auto"/>
        <w:ind w:firstLine="720"/>
        <w:jc w:val="both"/>
        <w:rPr>
          <w:rFonts w:ascii="Times New Roman" w:hAnsi="Times New Roman" w:cs="Times New Roman"/>
          <w:color w:val="000000" w:themeColor="text1"/>
          <w:sz w:val="24"/>
          <w:szCs w:val="24"/>
          <w:shd w:val="clear" w:color="auto" w:fill="FFFFFF"/>
        </w:rPr>
      </w:pPr>
      <w:r w:rsidRPr="00FB344B">
        <w:rPr>
          <w:rFonts w:ascii="Times New Roman" w:hAnsi="Times New Roman" w:cs="Times New Roman"/>
          <w:color w:val="000000" w:themeColor="text1"/>
          <w:sz w:val="24"/>
          <w:szCs w:val="24"/>
          <w:shd w:val="clear" w:color="auto" w:fill="FFFFFF"/>
        </w:rPr>
        <w:t>Facturile vor fi trimise autorita</w:t>
      </w:r>
      <w:r w:rsidR="002E6584" w:rsidRPr="00FB344B">
        <w:rPr>
          <w:rFonts w:ascii="Times New Roman" w:hAnsi="Times New Roman" w:cs="Times New Roman"/>
          <w:color w:val="000000" w:themeColor="text1"/>
          <w:sz w:val="24"/>
          <w:szCs w:val="24"/>
          <w:shd w:val="clear" w:color="auto" w:fill="FFFFFF"/>
        </w:rPr>
        <w:t>t</w:t>
      </w:r>
      <w:r w:rsidRPr="00FB344B">
        <w:rPr>
          <w:rFonts w:ascii="Times New Roman" w:hAnsi="Times New Roman" w:cs="Times New Roman"/>
          <w:color w:val="000000" w:themeColor="text1"/>
          <w:sz w:val="24"/>
          <w:szCs w:val="24"/>
          <w:shd w:val="clear" w:color="auto" w:fill="FFFFFF"/>
        </w:rPr>
        <w:t xml:space="preserve">ii contractante prin e-mail, </w:t>
      </w:r>
      <w:r w:rsidR="002E6584" w:rsidRPr="00FB344B">
        <w:rPr>
          <w:rFonts w:ascii="Times New Roman" w:hAnsi="Times New Roman" w:cs="Times New Roman"/>
          <w:color w:val="000000" w:themeColor="text1"/>
          <w:sz w:val="24"/>
          <w:szCs w:val="24"/>
          <w:shd w:val="clear" w:color="auto" w:fill="FFFFFF"/>
        </w:rPr>
        <w:t>i</w:t>
      </w:r>
      <w:r w:rsidRPr="00FB344B">
        <w:rPr>
          <w:rFonts w:ascii="Times New Roman" w:hAnsi="Times New Roman" w:cs="Times New Roman"/>
          <w:color w:val="000000" w:themeColor="text1"/>
          <w:sz w:val="24"/>
          <w:szCs w:val="24"/>
          <w:shd w:val="clear" w:color="auto" w:fill="FFFFFF"/>
        </w:rPr>
        <w:t xml:space="preserve">n format electronic, la adresa </w:t>
      </w:r>
      <w:hyperlink r:id="rId13" w:history="1">
        <w:r w:rsidR="00072F8C" w:rsidRPr="00FB344B">
          <w:rPr>
            <w:rStyle w:val="Hyperlink"/>
            <w:rFonts w:ascii="Times New Roman" w:hAnsi="Times New Roman" w:cs="Times New Roman"/>
            <w:sz w:val="24"/>
            <w:szCs w:val="24"/>
            <w:shd w:val="clear" w:color="auto" w:fill="FFFFFF"/>
          </w:rPr>
          <w:t>achizitii@is.politiaromana.ro,</w:t>
        </w:r>
      </w:hyperlink>
      <w:r w:rsidR="00610D6E" w:rsidRPr="00FB344B">
        <w:rPr>
          <w:rFonts w:ascii="Times New Roman" w:hAnsi="Times New Roman" w:cs="Times New Roman"/>
          <w:color w:val="000000" w:themeColor="text1"/>
          <w:sz w:val="24"/>
          <w:szCs w:val="24"/>
          <w:shd w:val="clear" w:color="auto" w:fill="FFFFFF"/>
        </w:rPr>
        <w:t xml:space="preserve"> </w:t>
      </w:r>
      <w:r w:rsidR="002E6584" w:rsidRPr="00FB344B">
        <w:rPr>
          <w:rFonts w:ascii="Times New Roman" w:hAnsi="Times New Roman" w:cs="Times New Roman"/>
          <w:color w:val="000000" w:themeColor="text1"/>
          <w:sz w:val="24"/>
          <w:szCs w:val="24"/>
          <w:shd w:val="clear" w:color="auto" w:fill="FFFFFF"/>
        </w:rPr>
        <w:t>s</w:t>
      </w:r>
      <w:r w:rsidRPr="00FB344B">
        <w:rPr>
          <w:rFonts w:ascii="Times New Roman" w:hAnsi="Times New Roman" w:cs="Times New Roman"/>
          <w:color w:val="000000" w:themeColor="text1"/>
          <w:sz w:val="24"/>
          <w:szCs w:val="24"/>
          <w:shd w:val="clear" w:color="auto" w:fill="FFFFFF"/>
        </w:rPr>
        <w:t xml:space="preserve">i prin </w:t>
      </w:r>
      <w:r w:rsidR="00324DCD" w:rsidRPr="00FB344B">
        <w:rPr>
          <w:rFonts w:ascii="Times New Roman" w:hAnsi="Times New Roman" w:cs="Times New Roman"/>
          <w:color w:val="000000" w:themeColor="text1"/>
          <w:sz w:val="24"/>
          <w:szCs w:val="24"/>
          <w:shd w:val="clear" w:color="auto" w:fill="FFFFFF"/>
        </w:rPr>
        <w:t>intermediul sistemului na</w:t>
      </w:r>
      <w:r w:rsidR="002E6584" w:rsidRPr="00FB344B">
        <w:rPr>
          <w:rFonts w:ascii="Times New Roman" w:hAnsi="Times New Roman" w:cs="Times New Roman"/>
          <w:color w:val="000000" w:themeColor="text1"/>
          <w:sz w:val="24"/>
          <w:szCs w:val="24"/>
          <w:shd w:val="clear" w:color="auto" w:fill="FFFFFF"/>
        </w:rPr>
        <w:t>t</w:t>
      </w:r>
      <w:r w:rsidR="00324DCD" w:rsidRPr="00FB344B">
        <w:rPr>
          <w:rFonts w:ascii="Times New Roman" w:hAnsi="Times New Roman" w:cs="Times New Roman"/>
          <w:color w:val="000000" w:themeColor="text1"/>
          <w:sz w:val="24"/>
          <w:szCs w:val="24"/>
          <w:shd w:val="clear" w:color="auto" w:fill="FFFFFF"/>
        </w:rPr>
        <w:t>ional privind factura electronic</w:t>
      </w:r>
      <w:r w:rsidR="002E6584" w:rsidRPr="00FB344B">
        <w:rPr>
          <w:rFonts w:ascii="Times New Roman" w:hAnsi="Times New Roman" w:cs="Times New Roman"/>
          <w:color w:val="000000" w:themeColor="text1"/>
          <w:sz w:val="24"/>
          <w:szCs w:val="24"/>
          <w:shd w:val="clear" w:color="auto" w:fill="FFFFFF"/>
        </w:rPr>
        <w:t>a</w:t>
      </w:r>
      <w:r w:rsidR="00324DCD" w:rsidRPr="00FB344B">
        <w:rPr>
          <w:rFonts w:ascii="Times New Roman" w:hAnsi="Times New Roman" w:cs="Times New Roman"/>
          <w:color w:val="000000" w:themeColor="text1"/>
          <w:sz w:val="24"/>
          <w:szCs w:val="24"/>
          <w:shd w:val="clear" w:color="auto" w:fill="FFFFFF"/>
        </w:rPr>
        <w:t xml:space="preserve"> RO e-Factura</w:t>
      </w:r>
      <w:r w:rsidRPr="00FB344B">
        <w:rPr>
          <w:rFonts w:ascii="Times New Roman" w:hAnsi="Times New Roman" w:cs="Times New Roman"/>
          <w:color w:val="000000" w:themeColor="text1"/>
          <w:sz w:val="24"/>
          <w:szCs w:val="24"/>
          <w:shd w:val="clear" w:color="auto" w:fill="FFFFFF"/>
        </w:rPr>
        <w:t>.</w:t>
      </w:r>
    </w:p>
    <w:p w14:paraId="081B9EEC" w14:textId="77777777" w:rsidR="00C40577" w:rsidRPr="00FB344B" w:rsidRDefault="00C40577" w:rsidP="00C97C4E">
      <w:pPr>
        <w:spacing w:after="0" w:line="312" w:lineRule="auto"/>
        <w:jc w:val="both"/>
        <w:rPr>
          <w:rFonts w:ascii="Times New Roman" w:hAnsi="Times New Roman" w:cs="Times New Roman"/>
          <w:color w:val="000000" w:themeColor="text1"/>
          <w:sz w:val="24"/>
          <w:szCs w:val="24"/>
          <w:shd w:val="clear" w:color="auto" w:fill="FFFFFF"/>
        </w:rPr>
      </w:pPr>
    </w:p>
    <w:p w14:paraId="2899A345" w14:textId="5D3419A4" w:rsidR="00BA15A2" w:rsidRPr="00FB344B" w:rsidRDefault="002D488A" w:rsidP="007540EF">
      <w:pPr>
        <w:spacing w:after="0" w:line="312"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Autoritatea contractant</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 xml:space="preserve"> nu</w:t>
      </w:r>
      <w:r w:rsidR="006233DB" w:rsidRPr="00FB344B">
        <w:rPr>
          <w:rFonts w:ascii="Times New Roman" w:hAnsi="Times New Roman" w:cs="Times New Roman"/>
          <w:color w:val="000000" w:themeColor="text1"/>
          <w:sz w:val="24"/>
          <w:szCs w:val="24"/>
        </w:rPr>
        <w:t xml:space="preserve"> accept</w:t>
      </w:r>
      <w:r w:rsidR="002E6584" w:rsidRPr="00FB344B">
        <w:rPr>
          <w:rFonts w:ascii="Times New Roman" w:hAnsi="Times New Roman" w:cs="Times New Roman"/>
          <w:color w:val="000000" w:themeColor="text1"/>
          <w:sz w:val="24"/>
          <w:szCs w:val="24"/>
        </w:rPr>
        <w:t>a</w:t>
      </w:r>
      <w:r w:rsidR="006233DB" w:rsidRPr="00FB344B">
        <w:rPr>
          <w:rFonts w:ascii="Times New Roman" w:hAnsi="Times New Roman" w:cs="Times New Roman"/>
          <w:color w:val="000000" w:themeColor="text1"/>
          <w:sz w:val="24"/>
          <w:szCs w:val="24"/>
        </w:rPr>
        <w:t xml:space="preserve"> </w:t>
      </w:r>
      <w:r w:rsidR="0028376E" w:rsidRPr="00FB344B">
        <w:rPr>
          <w:rFonts w:ascii="Times New Roman" w:hAnsi="Times New Roman" w:cs="Times New Roman"/>
          <w:color w:val="000000" w:themeColor="text1"/>
          <w:sz w:val="24"/>
          <w:szCs w:val="24"/>
        </w:rPr>
        <w:t xml:space="preserve">efectuarea de </w:t>
      </w:r>
      <w:r w:rsidR="006233DB" w:rsidRPr="00FB344B">
        <w:rPr>
          <w:rFonts w:ascii="Times New Roman" w:hAnsi="Times New Roman" w:cs="Times New Roman"/>
          <w:color w:val="000000" w:themeColor="text1"/>
          <w:sz w:val="24"/>
          <w:szCs w:val="24"/>
        </w:rPr>
        <w:t>pl</w:t>
      </w:r>
      <w:r w:rsidR="002E6584" w:rsidRPr="00FB344B">
        <w:rPr>
          <w:rFonts w:ascii="Times New Roman" w:hAnsi="Times New Roman" w:cs="Times New Roman"/>
          <w:color w:val="000000" w:themeColor="text1"/>
          <w:sz w:val="24"/>
          <w:szCs w:val="24"/>
        </w:rPr>
        <w:t>at</w:t>
      </w:r>
      <w:r w:rsidR="006233DB" w:rsidRPr="00FB344B">
        <w:rPr>
          <w:rFonts w:ascii="Times New Roman" w:hAnsi="Times New Roman" w:cs="Times New Roman"/>
          <w:color w:val="000000" w:themeColor="text1"/>
          <w:sz w:val="24"/>
          <w:szCs w:val="24"/>
        </w:rPr>
        <w:t xml:space="preserve">i </w:t>
      </w:r>
      <w:r w:rsidR="002E6584" w:rsidRPr="00FB344B">
        <w:rPr>
          <w:rFonts w:ascii="Times New Roman" w:hAnsi="Times New Roman" w:cs="Times New Roman"/>
          <w:color w:val="000000" w:themeColor="text1"/>
          <w:sz w:val="24"/>
          <w:szCs w:val="24"/>
        </w:rPr>
        <w:t>i</w:t>
      </w:r>
      <w:r w:rsidR="006233DB" w:rsidRPr="00FB344B">
        <w:rPr>
          <w:rFonts w:ascii="Times New Roman" w:hAnsi="Times New Roman" w:cs="Times New Roman"/>
          <w:color w:val="000000" w:themeColor="text1"/>
          <w:sz w:val="24"/>
          <w:szCs w:val="24"/>
        </w:rPr>
        <w:t>n avans.</w:t>
      </w:r>
      <w:r w:rsidR="00EC2B9A" w:rsidRPr="00FB344B">
        <w:rPr>
          <w:rFonts w:ascii="Times New Roman" w:hAnsi="Times New Roman" w:cs="Times New Roman"/>
          <w:color w:val="000000" w:themeColor="text1"/>
          <w:sz w:val="24"/>
          <w:szCs w:val="24"/>
        </w:rPr>
        <w:t xml:space="preserve"> </w:t>
      </w:r>
    </w:p>
    <w:p w14:paraId="58BF9ECA" w14:textId="49D563AF" w:rsidR="001C0D82" w:rsidRPr="00FB344B" w:rsidRDefault="00146951" w:rsidP="007540EF">
      <w:pPr>
        <w:spacing w:after="0" w:line="312" w:lineRule="auto"/>
        <w:ind w:firstLine="432"/>
        <w:jc w:val="both"/>
        <w:rPr>
          <w:rFonts w:ascii="Times New Roman" w:hAnsi="Times New Roman" w:cs="Times New Roman"/>
          <w:sz w:val="24"/>
          <w:szCs w:val="24"/>
        </w:rPr>
      </w:pPr>
      <w:r w:rsidRPr="00FB344B">
        <w:rPr>
          <w:rFonts w:ascii="Times New Roman" w:hAnsi="Times New Roman" w:cs="Times New Roman"/>
          <w:color w:val="000000" w:themeColor="text1"/>
          <w:sz w:val="24"/>
          <w:szCs w:val="24"/>
        </w:rPr>
        <w:t>Pre</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ul exprimat in lei, pl</w:t>
      </w:r>
      <w:r w:rsidR="002E6584" w:rsidRPr="00FB344B">
        <w:rPr>
          <w:rFonts w:ascii="Times New Roman" w:hAnsi="Times New Roman" w:cs="Times New Roman"/>
          <w:color w:val="000000" w:themeColor="text1"/>
          <w:sz w:val="24"/>
          <w:szCs w:val="24"/>
        </w:rPr>
        <w:t>a</w:t>
      </w:r>
      <w:r w:rsidRPr="00FB344B">
        <w:rPr>
          <w:rFonts w:ascii="Times New Roman" w:hAnsi="Times New Roman" w:cs="Times New Roman"/>
          <w:color w:val="000000" w:themeColor="text1"/>
          <w:sz w:val="24"/>
          <w:szCs w:val="24"/>
        </w:rPr>
        <w:t>tibil de Achizitor contractantului, include toate cheltuielile legate de transport, livrare</w:t>
      </w:r>
      <w:r w:rsidR="00451699" w:rsidRPr="00FB344B">
        <w:rPr>
          <w:rFonts w:ascii="Times New Roman" w:hAnsi="Times New Roman" w:cs="Times New Roman"/>
          <w:color w:val="000000" w:themeColor="text1"/>
          <w:sz w:val="24"/>
          <w:szCs w:val="24"/>
        </w:rPr>
        <w:t xml:space="preserve"> </w:t>
      </w:r>
      <w:r w:rsidR="002E6584" w:rsidRPr="00FB344B">
        <w:rPr>
          <w:rFonts w:ascii="Times New Roman" w:hAnsi="Times New Roman" w:cs="Times New Roman"/>
          <w:color w:val="000000" w:themeColor="text1"/>
          <w:sz w:val="24"/>
          <w:szCs w:val="24"/>
        </w:rPr>
        <w:t>s</w:t>
      </w:r>
      <w:r w:rsidRPr="00FB344B">
        <w:rPr>
          <w:rFonts w:ascii="Times New Roman" w:hAnsi="Times New Roman" w:cs="Times New Roman"/>
          <w:color w:val="000000" w:themeColor="text1"/>
          <w:sz w:val="24"/>
          <w:szCs w:val="24"/>
        </w:rPr>
        <w:t>i alte opera</w:t>
      </w:r>
      <w:r w:rsidR="002E6584" w:rsidRPr="00FB344B">
        <w:rPr>
          <w:rFonts w:ascii="Times New Roman" w:hAnsi="Times New Roman" w:cs="Times New Roman"/>
          <w:color w:val="000000" w:themeColor="text1"/>
          <w:sz w:val="24"/>
          <w:szCs w:val="24"/>
        </w:rPr>
        <w:t>t</w:t>
      </w:r>
      <w:r w:rsidRPr="00FB344B">
        <w:rPr>
          <w:rFonts w:ascii="Times New Roman" w:hAnsi="Times New Roman" w:cs="Times New Roman"/>
          <w:color w:val="000000" w:themeColor="text1"/>
          <w:sz w:val="24"/>
          <w:szCs w:val="24"/>
        </w:rPr>
        <w:t>iuni</w:t>
      </w:r>
      <w:r w:rsidR="001C0D82" w:rsidRPr="00FB344B">
        <w:rPr>
          <w:rFonts w:ascii="Times New Roman" w:hAnsi="Times New Roman" w:cs="Times New Roman"/>
          <w:color w:val="000000" w:themeColor="text1"/>
          <w:sz w:val="24"/>
          <w:szCs w:val="24"/>
        </w:rPr>
        <w:t>/cerinte</w:t>
      </w:r>
      <w:r w:rsidRPr="00FB344B">
        <w:rPr>
          <w:rFonts w:ascii="Times New Roman" w:hAnsi="Times New Roman" w:cs="Times New Roman"/>
          <w:color w:val="000000" w:themeColor="text1"/>
          <w:sz w:val="24"/>
          <w:szCs w:val="24"/>
        </w:rPr>
        <w:t xml:space="preserve"> solicitate conform prezentului Caiet de sarcini.</w:t>
      </w:r>
      <w:r w:rsidR="001C0D82" w:rsidRPr="00FB344B">
        <w:rPr>
          <w:rFonts w:ascii="Times New Roman" w:hAnsi="Times New Roman" w:cs="Times New Roman"/>
          <w:sz w:val="24"/>
          <w:szCs w:val="24"/>
        </w:rPr>
        <w:t xml:space="preserve"> </w:t>
      </w:r>
    </w:p>
    <w:p w14:paraId="7075D9D8" w14:textId="77777777" w:rsidR="001E47C3" w:rsidRDefault="001E47C3" w:rsidP="001651E2">
      <w:pPr>
        <w:spacing w:after="0"/>
        <w:rPr>
          <w:rFonts w:ascii="Times New Roman" w:hAnsi="Times New Roman" w:cs="Times New Roman"/>
          <w:sz w:val="24"/>
          <w:szCs w:val="24"/>
        </w:rPr>
      </w:pPr>
      <w:bookmarkStart w:id="29" w:name="_Toc478634990"/>
    </w:p>
    <w:p w14:paraId="00C944BA" w14:textId="77777777" w:rsidR="001878F2" w:rsidRPr="001878F2" w:rsidRDefault="001878F2" w:rsidP="001878F2">
      <w:pPr>
        <w:pStyle w:val="Heading1"/>
        <w:numPr>
          <w:ilvl w:val="0"/>
          <w:numId w:val="1"/>
        </w:numPr>
        <w:spacing w:before="120" w:after="120"/>
        <w:jc w:val="both"/>
        <w:rPr>
          <w:rFonts w:ascii="Times New Roman" w:hAnsi="Times New Roman" w:cs="Times New Roman"/>
          <w:sz w:val="24"/>
          <w:szCs w:val="24"/>
        </w:rPr>
      </w:pPr>
      <w:r w:rsidRPr="001878F2">
        <w:rPr>
          <w:rFonts w:ascii="Times New Roman" w:hAnsi="Times New Roman" w:cs="Times New Roman"/>
          <w:sz w:val="24"/>
          <w:szCs w:val="24"/>
        </w:rPr>
        <w:t>Cadrul legal care guvernează relația dintre autoritatea/entitatea contractantă și contractant (inclusiv în domeniile mediului, social și al relațiilor de muncă)</w:t>
      </w:r>
    </w:p>
    <w:bookmarkEnd w:id="29"/>
    <w:p w14:paraId="49A6F072" w14:textId="77777777" w:rsidR="001878F2" w:rsidRDefault="001878F2" w:rsidP="00C97C4E">
      <w:pPr>
        <w:spacing w:after="0" w:line="312" w:lineRule="auto"/>
        <w:jc w:val="both"/>
        <w:rPr>
          <w:rFonts w:ascii="Times New Roman" w:hAnsi="Times New Roman" w:cs="Times New Roman"/>
          <w:sz w:val="24"/>
          <w:szCs w:val="24"/>
        </w:rPr>
      </w:pPr>
    </w:p>
    <w:p w14:paraId="4D7AAF0D" w14:textId="5B89042D" w:rsidR="00E61DCE" w:rsidRPr="00FB344B" w:rsidRDefault="002E6584" w:rsidP="007540EF">
      <w:pPr>
        <w:spacing w:after="0" w:line="312" w:lineRule="auto"/>
        <w:ind w:firstLine="432"/>
        <w:jc w:val="both"/>
        <w:rPr>
          <w:rFonts w:ascii="Times New Roman" w:hAnsi="Times New Roman" w:cs="Times New Roman"/>
          <w:sz w:val="24"/>
          <w:szCs w:val="24"/>
        </w:rPr>
      </w:pPr>
      <w:r w:rsidRPr="00FB344B">
        <w:rPr>
          <w:rFonts w:ascii="Times New Roman" w:hAnsi="Times New Roman" w:cs="Times New Roman"/>
          <w:sz w:val="24"/>
          <w:szCs w:val="24"/>
        </w:rPr>
        <w:t>I</w:t>
      </w:r>
      <w:r w:rsidR="00124F08" w:rsidRPr="00FB344B">
        <w:rPr>
          <w:rFonts w:ascii="Times New Roman" w:hAnsi="Times New Roman" w:cs="Times New Roman"/>
          <w:sz w:val="24"/>
          <w:szCs w:val="24"/>
        </w:rPr>
        <w:t xml:space="preserve">n cazul </w:t>
      </w:r>
      <w:r w:rsidRPr="00FB344B">
        <w:rPr>
          <w:rFonts w:ascii="Times New Roman" w:hAnsi="Times New Roman" w:cs="Times New Roman"/>
          <w:sz w:val="24"/>
          <w:szCs w:val="24"/>
        </w:rPr>
        <w:t>i</w:t>
      </w:r>
      <w:r w:rsidR="00124F08" w:rsidRPr="00FB344B">
        <w:rPr>
          <w:rFonts w:ascii="Times New Roman" w:hAnsi="Times New Roman" w:cs="Times New Roman"/>
          <w:sz w:val="24"/>
          <w:szCs w:val="24"/>
        </w:rPr>
        <w:t>n care intervin schimb</w:t>
      </w:r>
      <w:r w:rsidRPr="00FB344B">
        <w:rPr>
          <w:rFonts w:ascii="Times New Roman" w:hAnsi="Times New Roman" w:cs="Times New Roman"/>
          <w:sz w:val="24"/>
          <w:szCs w:val="24"/>
        </w:rPr>
        <w:t>a</w:t>
      </w:r>
      <w:r w:rsidR="00124F08" w:rsidRPr="00FB344B">
        <w:rPr>
          <w:rFonts w:ascii="Times New Roman" w:hAnsi="Times New Roman" w:cs="Times New Roman"/>
          <w:sz w:val="24"/>
          <w:szCs w:val="24"/>
        </w:rPr>
        <w:t>ri legislative</w:t>
      </w:r>
      <w:r w:rsidR="000F7A92" w:rsidRPr="00FB344B">
        <w:rPr>
          <w:rFonts w:ascii="Times New Roman" w:hAnsi="Times New Roman" w:cs="Times New Roman"/>
          <w:sz w:val="24"/>
          <w:szCs w:val="24"/>
        </w:rPr>
        <w:t xml:space="preserve"> pe parcursul derul</w:t>
      </w:r>
      <w:r w:rsidRPr="00FB344B">
        <w:rPr>
          <w:rFonts w:ascii="Times New Roman" w:hAnsi="Times New Roman" w:cs="Times New Roman"/>
          <w:sz w:val="24"/>
          <w:szCs w:val="24"/>
        </w:rPr>
        <w:t>a</w:t>
      </w:r>
      <w:r w:rsidR="000F7A92" w:rsidRPr="00FB344B">
        <w:rPr>
          <w:rFonts w:ascii="Times New Roman" w:hAnsi="Times New Roman" w:cs="Times New Roman"/>
          <w:sz w:val="24"/>
          <w:szCs w:val="24"/>
        </w:rPr>
        <w:t>rii contractului</w:t>
      </w:r>
      <w:r w:rsidR="00124F08" w:rsidRPr="00FB344B">
        <w:rPr>
          <w:rFonts w:ascii="Times New Roman" w:hAnsi="Times New Roman" w:cs="Times New Roman"/>
          <w:sz w:val="24"/>
          <w:szCs w:val="24"/>
        </w:rPr>
        <w:t>, Contractantul are obliga</w:t>
      </w:r>
      <w:r w:rsidRPr="00FB344B">
        <w:rPr>
          <w:rFonts w:ascii="Times New Roman" w:hAnsi="Times New Roman" w:cs="Times New Roman"/>
          <w:sz w:val="24"/>
          <w:szCs w:val="24"/>
        </w:rPr>
        <w:t>t</w:t>
      </w:r>
      <w:r w:rsidR="00124F08" w:rsidRPr="00FB344B">
        <w:rPr>
          <w:rFonts w:ascii="Times New Roman" w:hAnsi="Times New Roman" w:cs="Times New Roman"/>
          <w:sz w:val="24"/>
          <w:szCs w:val="24"/>
        </w:rPr>
        <w:t>ia de a informa Autoritatea contractant</w:t>
      </w:r>
      <w:r w:rsidRPr="00FB344B">
        <w:rPr>
          <w:rFonts w:ascii="Times New Roman" w:hAnsi="Times New Roman" w:cs="Times New Roman"/>
          <w:sz w:val="24"/>
          <w:szCs w:val="24"/>
        </w:rPr>
        <w:t>a</w:t>
      </w:r>
      <w:r w:rsidR="00124F08" w:rsidRPr="00FB344B">
        <w:rPr>
          <w:rFonts w:ascii="Times New Roman" w:hAnsi="Times New Roman" w:cs="Times New Roman"/>
          <w:sz w:val="24"/>
          <w:szCs w:val="24"/>
        </w:rPr>
        <w:t xml:space="preserve"> cu privire la consecin</w:t>
      </w:r>
      <w:r w:rsidRPr="00FB344B">
        <w:rPr>
          <w:rFonts w:ascii="Times New Roman" w:hAnsi="Times New Roman" w:cs="Times New Roman"/>
          <w:sz w:val="24"/>
          <w:szCs w:val="24"/>
        </w:rPr>
        <w:t>t</w:t>
      </w:r>
      <w:r w:rsidR="00124F08" w:rsidRPr="00FB344B">
        <w:rPr>
          <w:rFonts w:ascii="Times New Roman" w:hAnsi="Times New Roman" w:cs="Times New Roman"/>
          <w:sz w:val="24"/>
          <w:szCs w:val="24"/>
        </w:rPr>
        <w:t>ele asupra activit</w:t>
      </w:r>
      <w:r w:rsidRPr="00FB344B">
        <w:rPr>
          <w:rFonts w:ascii="Times New Roman" w:hAnsi="Times New Roman" w:cs="Times New Roman"/>
          <w:sz w:val="24"/>
          <w:szCs w:val="24"/>
        </w:rPr>
        <w:t>at</w:t>
      </w:r>
      <w:r w:rsidR="00124F08" w:rsidRPr="00FB344B">
        <w:rPr>
          <w:rFonts w:ascii="Times New Roman" w:hAnsi="Times New Roman" w:cs="Times New Roman"/>
          <w:sz w:val="24"/>
          <w:szCs w:val="24"/>
        </w:rPr>
        <w:t xml:space="preserve">ilor care fac obiectul Contractului </w:t>
      </w:r>
      <w:r w:rsidRPr="00FB344B">
        <w:rPr>
          <w:rFonts w:ascii="Times New Roman" w:hAnsi="Times New Roman" w:cs="Times New Roman"/>
          <w:sz w:val="24"/>
          <w:szCs w:val="24"/>
        </w:rPr>
        <w:t>s</w:t>
      </w:r>
      <w:r w:rsidR="00124F08" w:rsidRPr="00FB344B">
        <w:rPr>
          <w:rFonts w:ascii="Times New Roman" w:hAnsi="Times New Roman" w:cs="Times New Roman"/>
          <w:sz w:val="24"/>
          <w:szCs w:val="24"/>
        </w:rPr>
        <w:t>i de a-</w:t>
      </w:r>
      <w:r w:rsidRPr="00FB344B">
        <w:rPr>
          <w:rFonts w:ascii="Times New Roman" w:hAnsi="Times New Roman" w:cs="Times New Roman"/>
          <w:sz w:val="24"/>
          <w:szCs w:val="24"/>
        </w:rPr>
        <w:t>s</w:t>
      </w:r>
      <w:r w:rsidR="00124F08" w:rsidRPr="00FB344B">
        <w:rPr>
          <w:rFonts w:ascii="Times New Roman" w:hAnsi="Times New Roman" w:cs="Times New Roman"/>
          <w:sz w:val="24"/>
          <w:szCs w:val="24"/>
        </w:rPr>
        <w:t xml:space="preserve">i adapta activitatea </w:t>
      </w:r>
      <w:r w:rsidRPr="00FB344B">
        <w:rPr>
          <w:rFonts w:ascii="Times New Roman" w:hAnsi="Times New Roman" w:cs="Times New Roman"/>
          <w:sz w:val="24"/>
          <w:szCs w:val="24"/>
        </w:rPr>
        <w:t>i</w:t>
      </w:r>
      <w:r w:rsidR="00124F08" w:rsidRPr="00FB344B">
        <w:rPr>
          <w:rFonts w:ascii="Times New Roman" w:hAnsi="Times New Roman" w:cs="Times New Roman"/>
          <w:sz w:val="24"/>
          <w:szCs w:val="24"/>
        </w:rPr>
        <w:t>n func</w:t>
      </w:r>
      <w:r w:rsidRPr="00FB344B">
        <w:rPr>
          <w:rFonts w:ascii="Times New Roman" w:hAnsi="Times New Roman" w:cs="Times New Roman"/>
          <w:sz w:val="24"/>
          <w:szCs w:val="24"/>
        </w:rPr>
        <w:t>t</w:t>
      </w:r>
      <w:r w:rsidR="00124F08" w:rsidRPr="00FB344B">
        <w:rPr>
          <w:rFonts w:ascii="Times New Roman" w:hAnsi="Times New Roman" w:cs="Times New Roman"/>
          <w:sz w:val="24"/>
          <w:szCs w:val="24"/>
        </w:rPr>
        <w:t>ie de decizia Autorit</w:t>
      </w:r>
      <w:r w:rsidRPr="00FB344B">
        <w:rPr>
          <w:rFonts w:ascii="Times New Roman" w:hAnsi="Times New Roman" w:cs="Times New Roman"/>
          <w:sz w:val="24"/>
          <w:szCs w:val="24"/>
        </w:rPr>
        <w:t>at</w:t>
      </w:r>
      <w:r w:rsidR="00124F08" w:rsidRPr="00FB344B">
        <w:rPr>
          <w:rFonts w:ascii="Times New Roman" w:hAnsi="Times New Roman" w:cs="Times New Roman"/>
          <w:sz w:val="24"/>
          <w:szCs w:val="24"/>
        </w:rPr>
        <w:t xml:space="preserve">ii contractante </w:t>
      </w:r>
      <w:r w:rsidRPr="00FB344B">
        <w:rPr>
          <w:rFonts w:ascii="Times New Roman" w:hAnsi="Times New Roman" w:cs="Times New Roman"/>
          <w:sz w:val="24"/>
          <w:szCs w:val="24"/>
        </w:rPr>
        <w:t>i</w:t>
      </w:r>
      <w:r w:rsidR="00124F08" w:rsidRPr="00FB344B">
        <w:rPr>
          <w:rFonts w:ascii="Times New Roman" w:hAnsi="Times New Roman" w:cs="Times New Roman"/>
          <w:sz w:val="24"/>
          <w:szCs w:val="24"/>
        </w:rPr>
        <w:t>n leg</w:t>
      </w:r>
      <w:r w:rsidRPr="00FB344B">
        <w:rPr>
          <w:rFonts w:ascii="Times New Roman" w:hAnsi="Times New Roman" w:cs="Times New Roman"/>
          <w:sz w:val="24"/>
          <w:szCs w:val="24"/>
        </w:rPr>
        <w:t>a</w:t>
      </w:r>
      <w:r w:rsidR="00124F08" w:rsidRPr="00FB344B">
        <w:rPr>
          <w:rFonts w:ascii="Times New Roman" w:hAnsi="Times New Roman" w:cs="Times New Roman"/>
          <w:sz w:val="24"/>
          <w:szCs w:val="24"/>
        </w:rPr>
        <w:t>tur</w:t>
      </w:r>
      <w:r w:rsidRPr="00FB344B">
        <w:rPr>
          <w:rFonts w:ascii="Times New Roman" w:hAnsi="Times New Roman" w:cs="Times New Roman"/>
          <w:sz w:val="24"/>
          <w:szCs w:val="24"/>
        </w:rPr>
        <w:t>a</w:t>
      </w:r>
      <w:r w:rsidR="00124F08" w:rsidRPr="00FB344B">
        <w:rPr>
          <w:rFonts w:ascii="Times New Roman" w:hAnsi="Times New Roman" w:cs="Times New Roman"/>
          <w:sz w:val="24"/>
          <w:szCs w:val="24"/>
        </w:rPr>
        <w:t xml:space="preserve"> cu schimb</w:t>
      </w:r>
      <w:r w:rsidRPr="00FB344B">
        <w:rPr>
          <w:rFonts w:ascii="Times New Roman" w:hAnsi="Times New Roman" w:cs="Times New Roman"/>
          <w:sz w:val="24"/>
          <w:szCs w:val="24"/>
        </w:rPr>
        <w:t>a</w:t>
      </w:r>
      <w:r w:rsidR="00124F08" w:rsidRPr="00FB344B">
        <w:rPr>
          <w:rFonts w:ascii="Times New Roman" w:hAnsi="Times New Roman" w:cs="Times New Roman"/>
          <w:sz w:val="24"/>
          <w:szCs w:val="24"/>
        </w:rPr>
        <w:t xml:space="preserve">rile legislative. </w:t>
      </w:r>
    </w:p>
    <w:p w14:paraId="769A53F2" w14:textId="1DEF5FC5" w:rsidR="00124F08" w:rsidRPr="00FB344B" w:rsidRDefault="00124F08" w:rsidP="007540EF">
      <w:pPr>
        <w:spacing w:after="0" w:line="312" w:lineRule="auto"/>
        <w:ind w:firstLine="360"/>
        <w:jc w:val="both"/>
        <w:rPr>
          <w:rFonts w:ascii="Times New Roman" w:hAnsi="Times New Roman" w:cs="Times New Roman"/>
          <w:i/>
          <w:sz w:val="24"/>
          <w:szCs w:val="24"/>
        </w:rPr>
      </w:pPr>
      <w:r w:rsidRPr="00FB344B">
        <w:rPr>
          <w:rFonts w:ascii="Times New Roman" w:hAnsi="Times New Roman" w:cs="Times New Roman"/>
          <w:sz w:val="24"/>
          <w:szCs w:val="24"/>
        </w:rPr>
        <w:t>Ofertantul devenit Contractant are obliga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 xml:space="preserve">ia de a respecta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n executarea Contractului, obliga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 xml:space="preserve">iile aplicabile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 xml:space="preserve">n domeniul mediului, social </w:t>
      </w:r>
      <w:r w:rsidR="002E6584" w:rsidRPr="00FB344B">
        <w:rPr>
          <w:rFonts w:ascii="Times New Roman" w:hAnsi="Times New Roman" w:cs="Times New Roman"/>
          <w:sz w:val="24"/>
          <w:szCs w:val="24"/>
        </w:rPr>
        <w:t>s</w:t>
      </w:r>
      <w:r w:rsidRPr="00FB344B">
        <w:rPr>
          <w:rFonts w:ascii="Times New Roman" w:hAnsi="Times New Roman" w:cs="Times New Roman"/>
          <w:sz w:val="24"/>
          <w:szCs w:val="24"/>
        </w:rPr>
        <w:t>i al muncii instituite prin dreptul Uniunii, prin dreptul na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ional, prin acorduri colective sau prin dispozi</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iile interna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 xml:space="preserve">ionale de drept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 xml:space="preserve">n domeniul mediului, social </w:t>
      </w:r>
      <w:r w:rsidR="002E6584" w:rsidRPr="00FB344B">
        <w:rPr>
          <w:rFonts w:ascii="Times New Roman" w:hAnsi="Times New Roman" w:cs="Times New Roman"/>
          <w:sz w:val="24"/>
          <w:szCs w:val="24"/>
        </w:rPr>
        <w:t>s</w:t>
      </w:r>
      <w:r w:rsidRPr="00FB344B">
        <w:rPr>
          <w:rFonts w:ascii="Times New Roman" w:hAnsi="Times New Roman" w:cs="Times New Roman"/>
          <w:sz w:val="24"/>
          <w:szCs w:val="24"/>
        </w:rPr>
        <w:t xml:space="preserve">i al muncii enumerate </w:t>
      </w:r>
      <w:r w:rsidR="002E6584" w:rsidRPr="00FB344B">
        <w:rPr>
          <w:rFonts w:ascii="Times New Roman" w:hAnsi="Times New Roman" w:cs="Times New Roman"/>
          <w:sz w:val="24"/>
          <w:szCs w:val="24"/>
        </w:rPr>
        <w:t>i</w:t>
      </w:r>
      <w:r w:rsidR="00E61DCE" w:rsidRPr="00FB344B">
        <w:rPr>
          <w:rFonts w:ascii="Times New Roman" w:hAnsi="Times New Roman" w:cs="Times New Roman"/>
          <w:sz w:val="24"/>
          <w:szCs w:val="24"/>
        </w:rPr>
        <w:t>n anexa X la Directiva 2014/24</w:t>
      </w:r>
      <w:r w:rsidR="00FF7E9A" w:rsidRPr="00FB344B">
        <w:rPr>
          <w:rFonts w:ascii="Times New Roman" w:hAnsi="Times New Roman" w:cs="Times New Roman"/>
          <w:sz w:val="24"/>
          <w:szCs w:val="24"/>
        </w:rPr>
        <w:t>, respectiv</w:t>
      </w:r>
      <w:r w:rsidRPr="00FB344B">
        <w:rPr>
          <w:rFonts w:ascii="Times New Roman" w:hAnsi="Times New Roman" w:cs="Times New Roman"/>
          <w:i/>
          <w:sz w:val="24"/>
          <w:szCs w:val="24"/>
        </w:rPr>
        <w:t>:</w:t>
      </w:r>
    </w:p>
    <w:p w14:paraId="19935D08" w14:textId="7EFB469D" w:rsidR="00124F08" w:rsidRPr="00FB344B" w:rsidRDefault="00124F08">
      <w:pPr>
        <w:pStyle w:val="ListParagraph"/>
        <w:numPr>
          <w:ilvl w:val="0"/>
          <w:numId w:val="21"/>
        </w:numPr>
        <w:spacing w:after="0" w:line="312" w:lineRule="auto"/>
        <w:jc w:val="both"/>
        <w:rPr>
          <w:rFonts w:ascii="Times New Roman" w:hAnsi="Times New Roman" w:cs="Times New Roman"/>
          <w:i/>
          <w:sz w:val="24"/>
          <w:szCs w:val="24"/>
        </w:rPr>
      </w:pPr>
      <w:r w:rsidRPr="00FB344B">
        <w:rPr>
          <w:rFonts w:ascii="Times New Roman" w:hAnsi="Times New Roman" w:cs="Times New Roman"/>
          <w:i/>
          <w:sz w:val="24"/>
          <w:szCs w:val="24"/>
        </w:rPr>
        <w:t>Conven</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 xml:space="preserve">ia nr. 87 a OIM privind libertatea de asociere </w:t>
      </w:r>
      <w:r w:rsidR="002E6584" w:rsidRPr="00FB344B">
        <w:rPr>
          <w:rFonts w:ascii="Times New Roman" w:hAnsi="Times New Roman" w:cs="Times New Roman"/>
          <w:i/>
          <w:sz w:val="24"/>
          <w:szCs w:val="24"/>
        </w:rPr>
        <w:t>s</w:t>
      </w:r>
      <w:r w:rsidRPr="00FB344B">
        <w:rPr>
          <w:rFonts w:ascii="Times New Roman" w:hAnsi="Times New Roman" w:cs="Times New Roman"/>
          <w:i/>
          <w:sz w:val="24"/>
          <w:szCs w:val="24"/>
        </w:rPr>
        <w:t>i protec</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ia dreptului de organizare;</w:t>
      </w:r>
    </w:p>
    <w:p w14:paraId="4564C7F5" w14:textId="506BD8CA" w:rsidR="00124F08" w:rsidRPr="00FB344B" w:rsidRDefault="00124F08">
      <w:pPr>
        <w:pStyle w:val="ListParagraph"/>
        <w:numPr>
          <w:ilvl w:val="0"/>
          <w:numId w:val="21"/>
        </w:numPr>
        <w:spacing w:after="0" w:line="312" w:lineRule="auto"/>
        <w:jc w:val="both"/>
        <w:rPr>
          <w:rFonts w:ascii="Times New Roman" w:hAnsi="Times New Roman" w:cs="Times New Roman"/>
          <w:i/>
          <w:sz w:val="24"/>
          <w:szCs w:val="24"/>
        </w:rPr>
      </w:pPr>
      <w:r w:rsidRPr="00FB344B">
        <w:rPr>
          <w:rFonts w:ascii="Times New Roman" w:hAnsi="Times New Roman" w:cs="Times New Roman"/>
          <w:i/>
          <w:sz w:val="24"/>
          <w:szCs w:val="24"/>
        </w:rPr>
        <w:t>Conven</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 xml:space="preserve">ia nr. 98 a OIM privind dreptul de organizare </w:t>
      </w:r>
      <w:r w:rsidR="002E6584" w:rsidRPr="00FB344B">
        <w:rPr>
          <w:rFonts w:ascii="Times New Roman" w:hAnsi="Times New Roman" w:cs="Times New Roman"/>
          <w:i/>
          <w:sz w:val="24"/>
          <w:szCs w:val="24"/>
        </w:rPr>
        <w:t>s</w:t>
      </w:r>
      <w:r w:rsidRPr="00FB344B">
        <w:rPr>
          <w:rFonts w:ascii="Times New Roman" w:hAnsi="Times New Roman" w:cs="Times New Roman"/>
          <w:i/>
          <w:sz w:val="24"/>
          <w:szCs w:val="24"/>
        </w:rPr>
        <w:t>i negociere colectiv</w:t>
      </w:r>
      <w:r w:rsidR="002E6584" w:rsidRPr="00FB344B">
        <w:rPr>
          <w:rFonts w:ascii="Times New Roman" w:hAnsi="Times New Roman" w:cs="Times New Roman"/>
          <w:i/>
          <w:sz w:val="24"/>
          <w:szCs w:val="24"/>
        </w:rPr>
        <w:t>a</w:t>
      </w:r>
      <w:r w:rsidRPr="00FB344B">
        <w:rPr>
          <w:rFonts w:ascii="Times New Roman" w:hAnsi="Times New Roman" w:cs="Times New Roman"/>
          <w:i/>
          <w:sz w:val="24"/>
          <w:szCs w:val="24"/>
        </w:rPr>
        <w:t>;</w:t>
      </w:r>
    </w:p>
    <w:p w14:paraId="4657E9DB" w14:textId="1556285D" w:rsidR="00124F08" w:rsidRPr="00FB344B" w:rsidRDefault="00124F08">
      <w:pPr>
        <w:pStyle w:val="ListParagraph"/>
        <w:numPr>
          <w:ilvl w:val="0"/>
          <w:numId w:val="21"/>
        </w:numPr>
        <w:spacing w:after="0" w:line="312" w:lineRule="auto"/>
        <w:jc w:val="both"/>
        <w:rPr>
          <w:rFonts w:ascii="Times New Roman" w:hAnsi="Times New Roman" w:cs="Times New Roman"/>
          <w:i/>
          <w:sz w:val="24"/>
          <w:szCs w:val="24"/>
        </w:rPr>
      </w:pPr>
      <w:r w:rsidRPr="00FB344B">
        <w:rPr>
          <w:rFonts w:ascii="Times New Roman" w:hAnsi="Times New Roman" w:cs="Times New Roman"/>
          <w:i/>
          <w:sz w:val="24"/>
          <w:szCs w:val="24"/>
        </w:rPr>
        <w:t>Conven</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ia nr. 29 a OIM privind munca for</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at</w:t>
      </w:r>
      <w:r w:rsidR="002E6584" w:rsidRPr="00FB344B">
        <w:rPr>
          <w:rFonts w:ascii="Times New Roman" w:hAnsi="Times New Roman" w:cs="Times New Roman"/>
          <w:i/>
          <w:sz w:val="24"/>
          <w:szCs w:val="24"/>
        </w:rPr>
        <w:t>a</w:t>
      </w:r>
      <w:r w:rsidRPr="00FB344B">
        <w:rPr>
          <w:rFonts w:ascii="Times New Roman" w:hAnsi="Times New Roman" w:cs="Times New Roman"/>
          <w:i/>
          <w:sz w:val="24"/>
          <w:szCs w:val="24"/>
        </w:rPr>
        <w:t>;</w:t>
      </w:r>
    </w:p>
    <w:p w14:paraId="35B346F5" w14:textId="7F8AECB3" w:rsidR="00124F08" w:rsidRPr="00FB344B" w:rsidRDefault="00124F08">
      <w:pPr>
        <w:pStyle w:val="ListParagraph"/>
        <w:numPr>
          <w:ilvl w:val="0"/>
          <w:numId w:val="21"/>
        </w:numPr>
        <w:spacing w:after="0" w:line="312" w:lineRule="auto"/>
        <w:jc w:val="both"/>
        <w:rPr>
          <w:rFonts w:ascii="Times New Roman" w:hAnsi="Times New Roman" w:cs="Times New Roman"/>
          <w:i/>
          <w:sz w:val="24"/>
          <w:szCs w:val="24"/>
        </w:rPr>
      </w:pPr>
      <w:r w:rsidRPr="00FB344B">
        <w:rPr>
          <w:rFonts w:ascii="Times New Roman" w:hAnsi="Times New Roman" w:cs="Times New Roman"/>
          <w:i/>
          <w:sz w:val="24"/>
          <w:szCs w:val="24"/>
        </w:rPr>
        <w:t>Conven</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ia nr. 105 a OIM privind abolirea muncii for</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ate;</w:t>
      </w:r>
    </w:p>
    <w:p w14:paraId="39B5FB06" w14:textId="5FC99605" w:rsidR="00124F08" w:rsidRPr="00FB344B" w:rsidRDefault="00124F08">
      <w:pPr>
        <w:pStyle w:val="ListParagraph"/>
        <w:numPr>
          <w:ilvl w:val="0"/>
          <w:numId w:val="21"/>
        </w:numPr>
        <w:spacing w:after="0" w:line="312" w:lineRule="auto"/>
        <w:jc w:val="both"/>
        <w:rPr>
          <w:rFonts w:ascii="Times New Roman" w:hAnsi="Times New Roman" w:cs="Times New Roman"/>
          <w:i/>
          <w:color w:val="000000" w:themeColor="text1"/>
          <w:sz w:val="24"/>
          <w:szCs w:val="24"/>
        </w:rPr>
      </w:pPr>
      <w:r w:rsidRPr="00FB344B">
        <w:rPr>
          <w:rFonts w:ascii="Times New Roman" w:hAnsi="Times New Roman" w:cs="Times New Roman"/>
          <w:i/>
          <w:color w:val="000000" w:themeColor="text1"/>
          <w:sz w:val="24"/>
          <w:szCs w:val="24"/>
        </w:rPr>
        <w:t>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nr. 138 a OIM privind v</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rsta minim</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 xml:space="preserve"> de </w:t>
      </w:r>
      <w:r w:rsidR="002E6584" w:rsidRPr="00FB344B">
        <w:rPr>
          <w:rFonts w:ascii="Times New Roman" w:hAnsi="Times New Roman" w:cs="Times New Roman"/>
          <w:i/>
          <w:color w:val="000000" w:themeColor="text1"/>
          <w:sz w:val="24"/>
          <w:szCs w:val="24"/>
        </w:rPr>
        <w:t>i</w:t>
      </w:r>
      <w:r w:rsidRPr="00FB344B">
        <w:rPr>
          <w:rFonts w:ascii="Times New Roman" w:hAnsi="Times New Roman" w:cs="Times New Roman"/>
          <w:i/>
          <w:color w:val="000000" w:themeColor="text1"/>
          <w:sz w:val="24"/>
          <w:szCs w:val="24"/>
        </w:rPr>
        <w:t xml:space="preserve">ncadrare </w:t>
      </w:r>
      <w:r w:rsidR="002E6584" w:rsidRPr="00FB344B">
        <w:rPr>
          <w:rFonts w:ascii="Times New Roman" w:hAnsi="Times New Roman" w:cs="Times New Roman"/>
          <w:i/>
          <w:color w:val="000000" w:themeColor="text1"/>
          <w:sz w:val="24"/>
          <w:szCs w:val="24"/>
        </w:rPr>
        <w:t>i</w:t>
      </w:r>
      <w:r w:rsidRPr="00FB344B">
        <w:rPr>
          <w:rFonts w:ascii="Times New Roman" w:hAnsi="Times New Roman" w:cs="Times New Roman"/>
          <w:i/>
          <w:color w:val="000000" w:themeColor="text1"/>
          <w:sz w:val="24"/>
          <w:szCs w:val="24"/>
        </w:rPr>
        <w:t>n munc</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w:t>
      </w:r>
    </w:p>
    <w:p w14:paraId="156BDCBD" w14:textId="631D349B" w:rsidR="00124F08" w:rsidRPr="00FB344B" w:rsidRDefault="00124F08">
      <w:pPr>
        <w:pStyle w:val="ListParagraph"/>
        <w:numPr>
          <w:ilvl w:val="0"/>
          <w:numId w:val="21"/>
        </w:numPr>
        <w:spacing w:after="0" w:line="312" w:lineRule="auto"/>
        <w:jc w:val="both"/>
        <w:rPr>
          <w:rFonts w:ascii="Times New Roman" w:hAnsi="Times New Roman" w:cs="Times New Roman"/>
          <w:i/>
          <w:color w:val="000000" w:themeColor="text1"/>
          <w:sz w:val="24"/>
          <w:szCs w:val="24"/>
        </w:rPr>
      </w:pPr>
      <w:r w:rsidRPr="00FB344B">
        <w:rPr>
          <w:rFonts w:ascii="Times New Roman" w:hAnsi="Times New Roman" w:cs="Times New Roman"/>
          <w:i/>
          <w:color w:val="000000" w:themeColor="text1"/>
          <w:sz w:val="24"/>
          <w:szCs w:val="24"/>
        </w:rPr>
        <w:t>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nr. 111 a OIM privind discriminarea (ocuparea for</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ei de munc</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 xml:space="preserve"> </w:t>
      </w:r>
      <w:r w:rsidR="002E6584" w:rsidRPr="00FB344B">
        <w:rPr>
          <w:rFonts w:ascii="Times New Roman" w:hAnsi="Times New Roman" w:cs="Times New Roman"/>
          <w:i/>
          <w:color w:val="000000" w:themeColor="text1"/>
          <w:sz w:val="24"/>
          <w:szCs w:val="24"/>
        </w:rPr>
        <w:t>s</w:t>
      </w:r>
      <w:r w:rsidRPr="00FB344B">
        <w:rPr>
          <w:rFonts w:ascii="Times New Roman" w:hAnsi="Times New Roman" w:cs="Times New Roman"/>
          <w:i/>
          <w:color w:val="000000" w:themeColor="text1"/>
          <w:sz w:val="24"/>
          <w:szCs w:val="24"/>
        </w:rPr>
        <w:t>i profesie);</w:t>
      </w:r>
    </w:p>
    <w:p w14:paraId="6600040B" w14:textId="361D05C8" w:rsidR="00124F08" w:rsidRPr="00FB344B" w:rsidRDefault="00124F08">
      <w:pPr>
        <w:pStyle w:val="ListParagraph"/>
        <w:numPr>
          <w:ilvl w:val="0"/>
          <w:numId w:val="21"/>
        </w:numPr>
        <w:spacing w:after="0" w:line="312" w:lineRule="auto"/>
        <w:jc w:val="both"/>
        <w:rPr>
          <w:rFonts w:ascii="Times New Roman" w:hAnsi="Times New Roman" w:cs="Times New Roman"/>
          <w:i/>
          <w:color w:val="000000" w:themeColor="text1"/>
          <w:sz w:val="24"/>
          <w:szCs w:val="24"/>
        </w:rPr>
      </w:pPr>
      <w:r w:rsidRPr="00FB344B">
        <w:rPr>
          <w:rFonts w:ascii="Times New Roman" w:hAnsi="Times New Roman" w:cs="Times New Roman"/>
          <w:i/>
          <w:color w:val="000000" w:themeColor="text1"/>
          <w:sz w:val="24"/>
          <w:szCs w:val="24"/>
        </w:rPr>
        <w:t>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nr. 100 a OIM privind egalitatea remunera</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iei;</w:t>
      </w:r>
    </w:p>
    <w:p w14:paraId="23E45ADA" w14:textId="788DB9BB" w:rsidR="000F5BA9" w:rsidRPr="00FB344B" w:rsidRDefault="000F5BA9">
      <w:pPr>
        <w:pStyle w:val="ListParagraph"/>
        <w:numPr>
          <w:ilvl w:val="0"/>
          <w:numId w:val="21"/>
        </w:numPr>
        <w:rPr>
          <w:rFonts w:ascii="Times New Roman" w:hAnsi="Times New Roman" w:cs="Times New Roman"/>
          <w:i/>
          <w:color w:val="000000" w:themeColor="text1"/>
          <w:sz w:val="24"/>
          <w:szCs w:val="24"/>
        </w:rPr>
      </w:pPr>
      <w:r w:rsidRPr="00FB344B">
        <w:rPr>
          <w:rFonts w:ascii="Times New Roman" w:hAnsi="Times New Roman" w:cs="Times New Roman"/>
          <w:i/>
          <w:color w:val="000000" w:themeColor="text1"/>
          <w:sz w:val="24"/>
          <w:szCs w:val="24"/>
        </w:rPr>
        <w:t>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nr. 182 a OIM privind cele mai grave forme ale muncii copiilor;</w:t>
      </w:r>
    </w:p>
    <w:p w14:paraId="29A7FB7B" w14:textId="6B737C55" w:rsidR="00124F08" w:rsidRPr="00FB344B" w:rsidRDefault="00124F08">
      <w:pPr>
        <w:pStyle w:val="ListParagraph"/>
        <w:numPr>
          <w:ilvl w:val="0"/>
          <w:numId w:val="21"/>
        </w:numPr>
        <w:spacing w:after="0" w:line="312" w:lineRule="auto"/>
        <w:jc w:val="both"/>
        <w:rPr>
          <w:rFonts w:ascii="Times New Roman" w:hAnsi="Times New Roman" w:cs="Times New Roman"/>
          <w:i/>
          <w:color w:val="000000" w:themeColor="text1"/>
          <w:sz w:val="24"/>
          <w:szCs w:val="24"/>
        </w:rPr>
      </w:pPr>
      <w:r w:rsidRPr="00FB344B">
        <w:rPr>
          <w:rFonts w:ascii="Times New Roman" w:hAnsi="Times New Roman" w:cs="Times New Roman"/>
          <w:i/>
          <w:color w:val="000000" w:themeColor="text1"/>
          <w:sz w:val="24"/>
          <w:szCs w:val="24"/>
        </w:rPr>
        <w:lastRenderedPageBreak/>
        <w:t>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de la Viena privind protec</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 xml:space="preserve">ia stratului de ozon </w:t>
      </w:r>
      <w:r w:rsidR="002E6584" w:rsidRPr="00FB344B">
        <w:rPr>
          <w:rFonts w:ascii="Times New Roman" w:hAnsi="Times New Roman" w:cs="Times New Roman"/>
          <w:i/>
          <w:color w:val="000000" w:themeColor="text1"/>
          <w:sz w:val="24"/>
          <w:szCs w:val="24"/>
        </w:rPr>
        <w:t>s</w:t>
      </w:r>
      <w:r w:rsidRPr="00FB344B">
        <w:rPr>
          <w:rFonts w:ascii="Times New Roman" w:hAnsi="Times New Roman" w:cs="Times New Roman"/>
          <w:i/>
          <w:color w:val="000000" w:themeColor="text1"/>
          <w:sz w:val="24"/>
          <w:szCs w:val="24"/>
        </w:rPr>
        <w:t>i Protocolul s</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u de la Montreal privind substan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ele care epuizeaz</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 xml:space="preserve"> stratul de ozon;</w:t>
      </w:r>
    </w:p>
    <w:p w14:paraId="14702EBF" w14:textId="623C07CC" w:rsidR="00124F08" w:rsidRPr="00FB344B" w:rsidRDefault="00124F08">
      <w:pPr>
        <w:pStyle w:val="ListParagraph"/>
        <w:numPr>
          <w:ilvl w:val="0"/>
          <w:numId w:val="21"/>
        </w:numPr>
        <w:spacing w:after="0" w:line="312" w:lineRule="auto"/>
        <w:jc w:val="both"/>
        <w:rPr>
          <w:rFonts w:ascii="Times New Roman" w:hAnsi="Times New Roman" w:cs="Times New Roman"/>
          <w:i/>
          <w:color w:val="000000" w:themeColor="text1"/>
          <w:sz w:val="24"/>
          <w:szCs w:val="24"/>
        </w:rPr>
      </w:pPr>
      <w:r w:rsidRPr="00FB344B">
        <w:rPr>
          <w:rFonts w:ascii="Times New Roman" w:hAnsi="Times New Roman" w:cs="Times New Roman"/>
          <w:i/>
          <w:color w:val="000000" w:themeColor="text1"/>
          <w:sz w:val="24"/>
          <w:szCs w:val="24"/>
        </w:rPr>
        <w:t>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de la Basel privind controlul circula</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iei transfrontaliere a de</w:t>
      </w:r>
      <w:r w:rsidR="002E6584" w:rsidRPr="00FB344B">
        <w:rPr>
          <w:rFonts w:ascii="Times New Roman" w:hAnsi="Times New Roman" w:cs="Times New Roman"/>
          <w:i/>
          <w:color w:val="000000" w:themeColor="text1"/>
          <w:sz w:val="24"/>
          <w:szCs w:val="24"/>
        </w:rPr>
        <w:t>s</w:t>
      </w:r>
      <w:r w:rsidRPr="00FB344B">
        <w:rPr>
          <w:rFonts w:ascii="Times New Roman" w:hAnsi="Times New Roman" w:cs="Times New Roman"/>
          <w:i/>
          <w:color w:val="000000" w:themeColor="text1"/>
          <w:sz w:val="24"/>
          <w:szCs w:val="24"/>
        </w:rPr>
        <w:t xml:space="preserve">eurilor periculoase </w:t>
      </w:r>
      <w:r w:rsidR="002E6584" w:rsidRPr="00FB344B">
        <w:rPr>
          <w:rFonts w:ascii="Times New Roman" w:hAnsi="Times New Roman" w:cs="Times New Roman"/>
          <w:i/>
          <w:color w:val="000000" w:themeColor="text1"/>
          <w:sz w:val="24"/>
          <w:szCs w:val="24"/>
        </w:rPr>
        <w:t>s</w:t>
      </w:r>
      <w:r w:rsidRPr="00FB344B">
        <w:rPr>
          <w:rFonts w:ascii="Times New Roman" w:hAnsi="Times New Roman" w:cs="Times New Roman"/>
          <w:i/>
          <w:color w:val="000000" w:themeColor="text1"/>
          <w:sz w:val="24"/>
          <w:szCs w:val="24"/>
        </w:rPr>
        <w:t>i al elimin</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rii acestora (Conven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de la Basel);</w:t>
      </w:r>
    </w:p>
    <w:p w14:paraId="20690E7C" w14:textId="062CF00A" w:rsidR="000F5BA9" w:rsidRPr="00FB344B" w:rsidRDefault="000F5BA9">
      <w:pPr>
        <w:pStyle w:val="ListParagraph"/>
        <w:numPr>
          <w:ilvl w:val="0"/>
          <w:numId w:val="21"/>
        </w:numPr>
        <w:spacing w:before="120" w:after="120" w:line="276" w:lineRule="auto"/>
        <w:jc w:val="both"/>
        <w:rPr>
          <w:rFonts w:ascii="Times New Roman" w:hAnsi="Times New Roman" w:cs="Times New Roman"/>
          <w:i/>
          <w:color w:val="000000" w:themeColor="text1"/>
          <w:sz w:val="24"/>
          <w:szCs w:val="24"/>
        </w:rPr>
      </w:pPr>
      <w:r w:rsidRPr="00FB344B">
        <w:rPr>
          <w:rFonts w:ascii="Times New Roman" w:hAnsi="Times New Roman" w:cs="Times New Roman"/>
          <w:i/>
          <w:color w:val="000000" w:themeColor="text1"/>
          <w:sz w:val="24"/>
          <w:szCs w:val="24"/>
        </w:rPr>
        <w:t>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de la Stockholm privind poluan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ii organici persisten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 (Conven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de la Stockholm privind POP);</w:t>
      </w:r>
    </w:p>
    <w:p w14:paraId="795D71A0" w14:textId="6B57C595" w:rsidR="000F5BA9" w:rsidRPr="00FB344B" w:rsidRDefault="000F5BA9">
      <w:pPr>
        <w:pStyle w:val="ListParagraph"/>
        <w:numPr>
          <w:ilvl w:val="0"/>
          <w:numId w:val="21"/>
        </w:numPr>
        <w:spacing w:before="120" w:after="120" w:line="276" w:lineRule="auto"/>
        <w:jc w:val="both"/>
        <w:rPr>
          <w:rFonts w:ascii="Times New Roman" w:hAnsi="Times New Roman" w:cs="Times New Roman"/>
          <w:i/>
          <w:sz w:val="24"/>
          <w:szCs w:val="24"/>
        </w:rPr>
      </w:pPr>
      <w:r w:rsidRPr="00FB344B">
        <w:rPr>
          <w:rFonts w:ascii="Times New Roman" w:hAnsi="Times New Roman" w:cs="Times New Roman"/>
          <w:i/>
          <w:color w:val="000000" w:themeColor="text1"/>
          <w:sz w:val="24"/>
          <w:szCs w:val="24"/>
        </w:rPr>
        <w:t>Conven</w:t>
      </w:r>
      <w:r w:rsidR="002E6584" w:rsidRPr="00FB344B">
        <w:rPr>
          <w:rFonts w:ascii="Times New Roman" w:hAnsi="Times New Roman" w:cs="Times New Roman"/>
          <w:i/>
          <w:color w:val="000000" w:themeColor="text1"/>
          <w:sz w:val="24"/>
          <w:szCs w:val="24"/>
        </w:rPr>
        <w:t>t</w:t>
      </w:r>
      <w:r w:rsidRPr="00FB344B">
        <w:rPr>
          <w:rFonts w:ascii="Times New Roman" w:hAnsi="Times New Roman" w:cs="Times New Roman"/>
          <w:i/>
          <w:color w:val="000000" w:themeColor="text1"/>
          <w:sz w:val="24"/>
          <w:szCs w:val="24"/>
        </w:rPr>
        <w:t>ia de la Rotterdam privind procedura de consim</w:t>
      </w:r>
      <w:r w:rsidR="002E6584" w:rsidRPr="00FB344B">
        <w:rPr>
          <w:rFonts w:ascii="Times New Roman" w:hAnsi="Times New Roman" w:cs="Times New Roman"/>
          <w:i/>
          <w:color w:val="000000" w:themeColor="text1"/>
          <w:sz w:val="24"/>
          <w:szCs w:val="24"/>
        </w:rPr>
        <w:t>ta</w:t>
      </w:r>
      <w:r w:rsidRPr="00FB344B">
        <w:rPr>
          <w:rFonts w:ascii="Times New Roman" w:hAnsi="Times New Roman" w:cs="Times New Roman"/>
          <w:i/>
          <w:color w:val="000000" w:themeColor="text1"/>
          <w:sz w:val="24"/>
          <w:szCs w:val="24"/>
        </w:rPr>
        <w:t>m</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 xml:space="preserve">nt prealabil </w:t>
      </w:r>
      <w:r w:rsidR="002E6584" w:rsidRPr="00FB344B">
        <w:rPr>
          <w:rFonts w:ascii="Times New Roman" w:hAnsi="Times New Roman" w:cs="Times New Roman"/>
          <w:i/>
          <w:color w:val="000000" w:themeColor="text1"/>
          <w:sz w:val="24"/>
          <w:szCs w:val="24"/>
        </w:rPr>
        <w:t>i</w:t>
      </w:r>
      <w:r w:rsidRPr="00FB344B">
        <w:rPr>
          <w:rFonts w:ascii="Times New Roman" w:hAnsi="Times New Roman" w:cs="Times New Roman"/>
          <w:i/>
          <w:color w:val="000000" w:themeColor="text1"/>
          <w:sz w:val="24"/>
          <w:szCs w:val="24"/>
        </w:rPr>
        <w:t>n cuno</w:t>
      </w:r>
      <w:r w:rsidR="002E6584" w:rsidRPr="00FB344B">
        <w:rPr>
          <w:rFonts w:ascii="Times New Roman" w:hAnsi="Times New Roman" w:cs="Times New Roman"/>
          <w:i/>
          <w:color w:val="000000" w:themeColor="text1"/>
          <w:sz w:val="24"/>
          <w:szCs w:val="24"/>
        </w:rPr>
        <w:t>s</w:t>
      </w:r>
      <w:r w:rsidRPr="00FB344B">
        <w:rPr>
          <w:rFonts w:ascii="Times New Roman" w:hAnsi="Times New Roman" w:cs="Times New Roman"/>
          <w:i/>
          <w:color w:val="000000" w:themeColor="text1"/>
          <w:sz w:val="24"/>
          <w:szCs w:val="24"/>
        </w:rPr>
        <w:t>tin</w:t>
      </w:r>
      <w:r w:rsidR="002E6584" w:rsidRPr="00FB344B">
        <w:rPr>
          <w:rFonts w:ascii="Times New Roman" w:hAnsi="Times New Roman" w:cs="Times New Roman"/>
          <w:i/>
          <w:color w:val="000000" w:themeColor="text1"/>
          <w:sz w:val="24"/>
          <w:szCs w:val="24"/>
        </w:rPr>
        <w:t>ta</w:t>
      </w:r>
      <w:r w:rsidRPr="00FB344B">
        <w:rPr>
          <w:rFonts w:ascii="Times New Roman" w:hAnsi="Times New Roman" w:cs="Times New Roman"/>
          <w:i/>
          <w:color w:val="000000" w:themeColor="text1"/>
          <w:sz w:val="24"/>
          <w:szCs w:val="24"/>
        </w:rPr>
        <w:t xml:space="preserve"> de cauz</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 aplicabil</w:t>
      </w:r>
      <w:r w:rsidR="002E6584" w:rsidRPr="00FB344B">
        <w:rPr>
          <w:rFonts w:ascii="Times New Roman" w:hAnsi="Times New Roman" w:cs="Times New Roman"/>
          <w:i/>
          <w:color w:val="000000" w:themeColor="text1"/>
          <w:sz w:val="24"/>
          <w:szCs w:val="24"/>
        </w:rPr>
        <w:t>a</w:t>
      </w:r>
      <w:r w:rsidRPr="00FB344B">
        <w:rPr>
          <w:rFonts w:ascii="Times New Roman" w:hAnsi="Times New Roman" w:cs="Times New Roman"/>
          <w:i/>
          <w:color w:val="000000" w:themeColor="text1"/>
          <w:sz w:val="24"/>
          <w:szCs w:val="24"/>
        </w:rPr>
        <w:t xml:space="preserve"> anumitor</w:t>
      </w:r>
      <w:r w:rsidRPr="00FB344B">
        <w:rPr>
          <w:rFonts w:ascii="Times New Roman" w:hAnsi="Times New Roman" w:cs="Times New Roman"/>
          <w:i/>
          <w:sz w:val="24"/>
          <w:szCs w:val="24"/>
        </w:rPr>
        <w:t xml:space="preserve"> produ</w:t>
      </w:r>
      <w:r w:rsidR="002E6584" w:rsidRPr="00FB344B">
        <w:rPr>
          <w:rFonts w:ascii="Times New Roman" w:hAnsi="Times New Roman" w:cs="Times New Roman"/>
          <w:i/>
          <w:sz w:val="24"/>
          <w:szCs w:val="24"/>
        </w:rPr>
        <w:t>s</w:t>
      </w:r>
      <w:r w:rsidRPr="00FB344B">
        <w:rPr>
          <w:rFonts w:ascii="Times New Roman" w:hAnsi="Times New Roman" w:cs="Times New Roman"/>
          <w:i/>
          <w:sz w:val="24"/>
          <w:szCs w:val="24"/>
        </w:rPr>
        <w:t>i chimici periculo</w:t>
      </w:r>
      <w:r w:rsidR="002E6584" w:rsidRPr="00FB344B">
        <w:rPr>
          <w:rFonts w:ascii="Times New Roman" w:hAnsi="Times New Roman" w:cs="Times New Roman"/>
          <w:i/>
          <w:sz w:val="24"/>
          <w:szCs w:val="24"/>
        </w:rPr>
        <w:t>s</w:t>
      </w:r>
      <w:r w:rsidRPr="00FB344B">
        <w:rPr>
          <w:rFonts w:ascii="Times New Roman" w:hAnsi="Times New Roman" w:cs="Times New Roman"/>
          <w:i/>
          <w:sz w:val="24"/>
          <w:szCs w:val="24"/>
        </w:rPr>
        <w:t xml:space="preserve">i </w:t>
      </w:r>
      <w:r w:rsidR="002E6584" w:rsidRPr="00FB344B">
        <w:rPr>
          <w:rFonts w:ascii="Times New Roman" w:hAnsi="Times New Roman" w:cs="Times New Roman"/>
          <w:i/>
          <w:sz w:val="24"/>
          <w:szCs w:val="24"/>
        </w:rPr>
        <w:t>s</w:t>
      </w:r>
      <w:r w:rsidRPr="00FB344B">
        <w:rPr>
          <w:rFonts w:ascii="Times New Roman" w:hAnsi="Times New Roman" w:cs="Times New Roman"/>
          <w:i/>
          <w:sz w:val="24"/>
          <w:szCs w:val="24"/>
        </w:rPr>
        <w:t>i pesticide care fac obiectul comer</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ului interna</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ional (UNEP/FAO) (Conven</w:t>
      </w:r>
      <w:r w:rsidR="002E6584" w:rsidRPr="00FB344B">
        <w:rPr>
          <w:rFonts w:ascii="Times New Roman" w:hAnsi="Times New Roman" w:cs="Times New Roman"/>
          <w:i/>
          <w:sz w:val="24"/>
          <w:szCs w:val="24"/>
        </w:rPr>
        <w:t>t</w:t>
      </w:r>
      <w:r w:rsidRPr="00FB344B">
        <w:rPr>
          <w:rFonts w:ascii="Times New Roman" w:hAnsi="Times New Roman" w:cs="Times New Roman"/>
          <w:i/>
          <w:sz w:val="24"/>
          <w:szCs w:val="24"/>
        </w:rPr>
        <w:t xml:space="preserve">ia PIC), 10 septembrie 1998, </w:t>
      </w:r>
      <w:r w:rsidR="002E6584" w:rsidRPr="00FB344B">
        <w:rPr>
          <w:rFonts w:ascii="Times New Roman" w:hAnsi="Times New Roman" w:cs="Times New Roman"/>
          <w:i/>
          <w:sz w:val="24"/>
          <w:szCs w:val="24"/>
        </w:rPr>
        <w:t>s</w:t>
      </w:r>
      <w:r w:rsidRPr="00FB344B">
        <w:rPr>
          <w:rFonts w:ascii="Times New Roman" w:hAnsi="Times New Roman" w:cs="Times New Roman"/>
          <w:i/>
          <w:sz w:val="24"/>
          <w:szCs w:val="24"/>
        </w:rPr>
        <w:t>i cele trei protocoale regionale ale sale.]</w:t>
      </w:r>
    </w:p>
    <w:p w14:paraId="4F634A0C" w14:textId="73FD7F04" w:rsidR="006E678A" w:rsidRPr="00FB344B" w:rsidRDefault="00E61DCE" w:rsidP="007540EF">
      <w:pPr>
        <w:spacing w:after="0" w:line="312" w:lineRule="auto"/>
        <w:ind w:firstLine="360"/>
        <w:jc w:val="both"/>
        <w:rPr>
          <w:rFonts w:ascii="Times New Roman" w:hAnsi="Times New Roman" w:cs="Times New Roman"/>
          <w:sz w:val="24"/>
          <w:szCs w:val="24"/>
        </w:rPr>
      </w:pPr>
      <w:r w:rsidRPr="00FB344B">
        <w:rPr>
          <w:rFonts w:ascii="Times New Roman" w:hAnsi="Times New Roman" w:cs="Times New Roman"/>
          <w:sz w:val="24"/>
          <w:szCs w:val="24"/>
        </w:rPr>
        <w:t xml:space="preserve">Ofertantul va prezenta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 xml:space="preserve">n cadrul Propunerii tehnice  o </w:t>
      </w:r>
      <w:bookmarkStart w:id="30" w:name="_Hlk13665293"/>
      <w:r w:rsidRPr="00FB344B">
        <w:rPr>
          <w:rFonts w:ascii="Times New Roman" w:hAnsi="Times New Roman" w:cs="Times New Roman"/>
          <w:b/>
          <w:bCs/>
          <w:sz w:val="24"/>
          <w:szCs w:val="24"/>
        </w:rPr>
        <w:t>declara</w:t>
      </w:r>
      <w:r w:rsidR="002E6584" w:rsidRPr="00FB344B">
        <w:rPr>
          <w:rFonts w:ascii="Times New Roman" w:hAnsi="Times New Roman" w:cs="Times New Roman"/>
          <w:b/>
          <w:bCs/>
          <w:sz w:val="24"/>
          <w:szCs w:val="24"/>
        </w:rPr>
        <w:t>t</w:t>
      </w:r>
      <w:r w:rsidRPr="00FB344B">
        <w:rPr>
          <w:rFonts w:ascii="Times New Roman" w:hAnsi="Times New Roman" w:cs="Times New Roman"/>
          <w:b/>
          <w:bCs/>
          <w:sz w:val="24"/>
          <w:szCs w:val="24"/>
        </w:rPr>
        <w:t>ie pe proprie r</w:t>
      </w:r>
      <w:r w:rsidR="002E6584" w:rsidRPr="00FB344B">
        <w:rPr>
          <w:rFonts w:ascii="Times New Roman" w:hAnsi="Times New Roman" w:cs="Times New Roman"/>
          <w:b/>
          <w:bCs/>
          <w:sz w:val="24"/>
          <w:szCs w:val="24"/>
        </w:rPr>
        <w:t>a</w:t>
      </w:r>
      <w:r w:rsidRPr="00FB344B">
        <w:rPr>
          <w:rFonts w:ascii="Times New Roman" w:hAnsi="Times New Roman" w:cs="Times New Roman"/>
          <w:b/>
          <w:bCs/>
          <w:sz w:val="24"/>
          <w:szCs w:val="24"/>
        </w:rPr>
        <w:t>spundere  din care s</w:t>
      </w:r>
      <w:r w:rsidR="002E6584" w:rsidRPr="00FB344B">
        <w:rPr>
          <w:rFonts w:ascii="Times New Roman" w:hAnsi="Times New Roman" w:cs="Times New Roman"/>
          <w:b/>
          <w:bCs/>
          <w:sz w:val="24"/>
          <w:szCs w:val="24"/>
        </w:rPr>
        <w:t>a</w:t>
      </w:r>
      <w:r w:rsidRPr="00FB344B">
        <w:rPr>
          <w:rFonts w:ascii="Times New Roman" w:hAnsi="Times New Roman" w:cs="Times New Roman"/>
          <w:b/>
          <w:bCs/>
          <w:sz w:val="24"/>
          <w:szCs w:val="24"/>
        </w:rPr>
        <w:t xml:space="preserve"> re</w:t>
      </w:r>
      <w:r w:rsidR="00E04603" w:rsidRPr="00FB344B">
        <w:rPr>
          <w:rFonts w:ascii="Times New Roman" w:hAnsi="Times New Roman" w:cs="Times New Roman"/>
          <w:b/>
          <w:bCs/>
          <w:sz w:val="24"/>
          <w:szCs w:val="24"/>
        </w:rPr>
        <w:t>ias</w:t>
      </w:r>
      <w:r w:rsidR="002E6584" w:rsidRPr="00FB344B">
        <w:rPr>
          <w:rFonts w:ascii="Times New Roman" w:hAnsi="Times New Roman" w:cs="Times New Roman"/>
          <w:b/>
          <w:bCs/>
          <w:sz w:val="24"/>
          <w:szCs w:val="24"/>
        </w:rPr>
        <w:t>a</w:t>
      </w:r>
      <w:r w:rsidRPr="00FB344B">
        <w:rPr>
          <w:rFonts w:ascii="Times New Roman" w:hAnsi="Times New Roman" w:cs="Times New Roman"/>
          <w:b/>
          <w:bCs/>
          <w:sz w:val="24"/>
          <w:szCs w:val="24"/>
        </w:rPr>
        <w:t xml:space="preserve"> ca se vor respecta condi</w:t>
      </w:r>
      <w:r w:rsidR="002E6584" w:rsidRPr="00FB344B">
        <w:rPr>
          <w:rFonts w:ascii="Times New Roman" w:hAnsi="Times New Roman" w:cs="Times New Roman"/>
          <w:b/>
          <w:bCs/>
          <w:sz w:val="24"/>
          <w:szCs w:val="24"/>
        </w:rPr>
        <w:t>t</w:t>
      </w:r>
      <w:r w:rsidRPr="00FB344B">
        <w:rPr>
          <w:rFonts w:ascii="Times New Roman" w:hAnsi="Times New Roman" w:cs="Times New Roman"/>
          <w:b/>
          <w:bCs/>
          <w:sz w:val="24"/>
          <w:szCs w:val="24"/>
        </w:rPr>
        <w:t>iile de mediu, social</w:t>
      </w:r>
      <w:r w:rsidR="00E04603" w:rsidRPr="00FB344B">
        <w:rPr>
          <w:rFonts w:ascii="Times New Roman" w:hAnsi="Times New Roman" w:cs="Times New Roman"/>
          <w:b/>
          <w:bCs/>
          <w:sz w:val="24"/>
          <w:szCs w:val="24"/>
        </w:rPr>
        <w:t xml:space="preserve"> </w:t>
      </w:r>
      <w:r w:rsidR="002E6584" w:rsidRPr="00FB344B">
        <w:rPr>
          <w:rFonts w:ascii="Times New Roman" w:hAnsi="Times New Roman" w:cs="Times New Roman"/>
          <w:b/>
          <w:bCs/>
          <w:sz w:val="24"/>
          <w:szCs w:val="24"/>
        </w:rPr>
        <w:t>s</w:t>
      </w:r>
      <w:r w:rsidRPr="00FB344B">
        <w:rPr>
          <w:rFonts w:ascii="Times New Roman" w:hAnsi="Times New Roman" w:cs="Times New Roman"/>
          <w:b/>
          <w:bCs/>
          <w:sz w:val="24"/>
          <w:szCs w:val="24"/>
        </w:rPr>
        <w:t>i cu privire la rela</w:t>
      </w:r>
      <w:r w:rsidR="002E6584" w:rsidRPr="00FB344B">
        <w:rPr>
          <w:rFonts w:ascii="Times New Roman" w:hAnsi="Times New Roman" w:cs="Times New Roman"/>
          <w:b/>
          <w:bCs/>
          <w:sz w:val="24"/>
          <w:szCs w:val="24"/>
        </w:rPr>
        <w:t>t</w:t>
      </w:r>
      <w:r w:rsidRPr="00FB344B">
        <w:rPr>
          <w:rFonts w:ascii="Times New Roman" w:hAnsi="Times New Roman" w:cs="Times New Roman"/>
          <w:b/>
          <w:bCs/>
          <w:sz w:val="24"/>
          <w:szCs w:val="24"/>
        </w:rPr>
        <w:t>iile de munca pe toat</w:t>
      </w:r>
      <w:r w:rsidR="002E6584" w:rsidRPr="00FB344B">
        <w:rPr>
          <w:rFonts w:ascii="Times New Roman" w:hAnsi="Times New Roman" w:cs="Times New Roman"/>
          <w:b/>
          <w:bCs/>
          <w:sz w:val="24"/>
          <w:szCs w:val="24"/>
        </w:rPr>
        <w:t>a</w:t>
      </w:r>
      <w:r w:rsidRPr="00FB344B">
        <w:rPr>
          <w:rFonts w:ascii="Times New Roman" w:hAnsi="Times New Roman" w:cs="Times New Roman"/>
          <w:b/>
          <w:bCs/>
          <w:sz w:val="24"/>
          <w:szCs w:val="24"/>
        </w:rPr>
        <w:t xml:space="preserve"> durata de </w:t>
      </w:r>
      <w:r w:rsidR="002E6584" w:rsidRPr="00FB344B">
        <w:rPr>
          <w:rFonts w:ascii="Times New Roman" w:hAnsi="Times New Roman" w:cs="Times New Roman"/>
          <w:b/>
          <w:bCs/>
          <w:sz w:val="24"/>
          <w:szCs w:val="24"/>
        </w:rPr>
        <w:t>i</w:t>
      </w:r>
      <w:r w:rsidRPr="00FB344B">
        <w:rPr>
          <w:rFonts w:ascii="Times New Roman" w:hAnsi="Times New Roman" w:cs="Times New Roman"/>
          <w:b/>
          <w:bCs/>
          <w:sz w:val="24"/>
          <w:szCs w:val="24"/>
        </w:rPr>
        <w:t>ndeplinire a contractului</w:t>
      </w:r>
      <w:bookmarkEnd w:id="30"/>
      <w:r w:rsidRPr="00FB344B">
        <w:rPr>
          <w:rFonts w:ascii="Times New Roman" w:hAnsi="Times New Roman" w:cs="Times New Roman"/>
          <w:sz w:val="24"/>
          <w:szCs w:val="24"/>
        </w:rPr>
        <w:t>. Informa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ii detaliate privind reglement</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rile care sunt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n vigoare la nivel na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 xml:space="preserve">ional </w:t>
      </w:r>
      <w:r w:rsidR="002E6584" w:rsidRPr="00FB344B">
        <w:rPr>
          <w:rFonts w:ascii="Times New Roman" w:hAnsi="Times New Roman" w:cs="Times New Roman"/>
          <w:sz w:val="24"/>
          <w:szCs w:val="24"/>
        </w:rPr>
        <w:t>s</w:t>
      </w:r>
      <w:r w:rsidRPr="00FB344B">
        <w:rPr>
          <w:rFonts w:ascii="Times New Roman" w:hAnsi="Times New Roman" w:cs="Times New Roman"/>
          <w:sz w:val="24"/>
          <w:szCs w:val="24"/>
        </w:rPr>
        <w:t>i se refer</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 la condi</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iile de munc</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 </w:t>
      </w:r>
      <w:r w:rsidR="002E6584" w:rsidRPr="00FB344B">
        <w:rPr>
          <w:rFonts w:ascii="Times New Roman" w:hAnsi="Times New Roman" w:cs="Times New Roman"/>
          <w:sz w:val="24"/>
          <w:szCs w:val="24"/>
        </w:rPr>
        <w:t>s</w:t>
      </w:r>
      <w:r w:rsidRPr="00FB344B">
        <w:rPr>
          <w:rFonts w:ascii="Times New Roman" w:hAnsi="Times New Roman" w:cs="Times New Roman"/>
          <w:sz w:val="24"/>
          <w:szCs w:val="24"/>
        </w:rPr>
        <w:t>i protec</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ia muncii, securit</w:t>
      </w:r>
      <w:r w:rsidR="002E6584" w:rsidRPr="00FB344B">
        <w:rPr>
          <w:rFonts w:ascii="Times New Roman" w:hAnsi="Times New Roman" w:cs="Times New Roman"/>
          <w:sz w:val="24"/>
          <w:szCs w:val="24"/>
        </w:rPr>
        <w:t>at</w:t>
      </w:r>
      <w:r w:rsidRPr="00FB344B">
        <w:rPr>
          <w:rFonts w:ascii="Times New Roman" w:hAnsi="Times New Roman" w:cs="Times New Roman"/>
          <w:sz w:val="24"/>
          <w:szCs w:val="24"/>
        </w:rPr>
        <w:t xml:space="preserve">ii </w:t>
      </w:r>
      <w:r w:rsidR="002E6584" w:rsidRPr="00FB344B">
        <w:rPr>
          <w:rFonts w:ascii="Times New Roman" w:hAnsi="Times New Roman" w:cs="Times New Roman"/>
          <w:sz w:val="24"/>
          <w:szCs w:val="24"/>
        </w:rPr>
        <w:t>s</w:t>
      </w:r>
      <w:r w:rsidRPr="00FB344B">
        <w:rPr>
          <w:rFonts w:ascii="Times New Roman" w:hAnsi="Times New Roman" w:cs="Times New Roman"/>
          <w:sz w:val="24"/>
          <w:szCs w:val="24"/>
        </w:rPr>
        <w:t>i s</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n</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t</w:t>
      </w:r>
      <w:r w:rsidR="002E6584" w:rsidRPr="00FB344B">
        <w:rPr>
          <w:rFonts w:ascii="Times New Roman" w:hAnsi="Times New Roman" w:cs="Times New Roman"/>
          <w:sz w:val="24"/>
          <w:szCs w:val="24"/>
        </w:rPr>
        <w:t>at</w:t>
      </w:r>
      <w:r w:rsidRPr="00FB344B">
        <w:rPr>
          <w:rFonts w:ascii="Times New Roman" w:hAnsi="Times New Roman" w:cs="Times New Roman"/>
          <w:sz w:val="24"/>
          <w:szCs w:val="24"/>
        </w:rPr>
        <w:t xml:space="preserve">ii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n munc</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se pot ob</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ine de la Inspec</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 xml:space="preserve">ia Muncii sau de pe site-ul: http://www.inspectmun.ro/legislatie/legislatie.html.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n cazul unei asocieri, aceast</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 declara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ie va fi prezentat</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n numele asocierii de c</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tre asociatul desemnat lider; se va depune </w:t>
      </w:r>
      <w:r w:rsidR="002E6584" w:rsidRPr="00FB344B">
        <w:rPr>
          <w:rFonts w:ascii="Times New Roman" w:hAnsi="Times New Roman" w:cs="Times New Roman"/>
          <w:sz w:val="24"/>
          <w:szCs w:val="24"/>
        </w:rPr>
        <w:t>s</w:t>
      </w:r>
      <w:r w:rsidRPr="00FB344B">
        <w:rPr>
          <w:rFonts w:ascii="Times New Roman" w:hAnsi="Times New Roman" w:cs="Times New Roman"/>
          <w:sz w:val="24"/>
          <w:szCs w:val="24"/>
        </w:rPr>
        <w:t>i de c</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tre subcontractan</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 Informa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ii privind reglement</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rile care sunt </w:t>
      </w:r>
      <w:r w:rsidR="002E6584" w:rsidRPr="00FB344B">
        <w:rPr>
          <w:rFonts w:ascii="Times New Roman" w:hAnsi="Times New Roman" w:cs="Times New Roman"/>
          <w:sz w:val="24"/>
          <w:szCs w:val="24"/>
        </w:rPr>
        <w:t>i</w:t>
      </w:r>
      <w:r w:rsidRPr="00FB344B">
        <w:rPr>
          <w:rFonts w:ascii="Times New Roman" w:hAnsi="Times New Roman" w:cs="Times New Roman"/>
          <w:sz w:val="24"/>
          <w:szCs w:val="24"/>
        </w:rPr>
        <w:t>n vigoare la nivel na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 xml:space="preserve">ional </w:t>
      </w:r>
      <w:r w:rsidR="002E6584" w:rsidRPr="00FB344B">
        <w:rPr>
          <w:rFonts w:ascii="Times New Roman" w:hAnsi="Times New Roman" w:cs="Times New Roman"/>
          <w:sz w:val="24"/>
          <w:szCs w:val="24"/>
        </w:rPr>
        <w:t>s</w:t>
      </w:r>
      <w:r w:rsidRPr="00FB344B">
        <w:rPr>
          <w:rFonts w:ascii="Times New Roman" w:hAnsi="Times New Roman" w:cs="Times New Roman"/>
          <w:sz w:val="24"/>
          <w:szCs w:val="24"/>
        </w:rPr>
        <w:t>i s</w:t>
      </w:r>
      <w:r w:rsidR="00820874" w:rsidRPr="00FB344B">
        <w:rPr>
          <w:rFonts w:ascii="Times New Roman" w:hAnsi="Times New Roman" w:cs="Times New Roman"/>
          <w:sz w:val="24"/>
          <w:szCs w:val="24"/>
        </w:rPr>
        <w:t>e refer</w:t>
      </w:r>
      <w:r w:rsidR="002E6584" w:rsidRPr="00FB344B">
        <w:rPr>
          <w:rFonts w:ascii="Times New Roman" w:hAnsi="Times New Roman" w:cs="Times New Roman"/>
          <w:sz w:val="24"/>
          <w:szCs w:val="24"/>
        </w:rPr>
        <w:t>a</w:t>
      </w:r>
      <w:r w:rsidR="00820874" w:rsidRPr="00FB344B">
        <w:rPr>
          <w:rFonts w:ascii="Times New Roman" w:hAnsi="Times New Roman" w:cs="Times New Roman"/>
          <w:sz w:val="24"/>
          <w:szCs w:val="24"/>
        </w:rPr>
        <w:t xml:space="preserve"> la condi</w:t>
      </w:r>
      <w:r w:rsidR="002E6584" w:rsidRPr="00FB344B">
        <w:rPr>
          <w:rFonts w:ascii="Times New Roman" w:hAnsi="Times New Roman" w:cs="Times New Roman"/>
          <w:sz w:val="24"/>
          <w:szCs w:val="24"/>
        </w:rPr>
        <w:t>t</w:t>
      </w:r>
      <w:r w:rsidR="00820874" w:rsidRPr="00FB344B">
        <w:rPr>
          <w:rFonts w:ascii="Times New Roman" w:hAnsi="Times New Roman" w:cs="Times New Roman"/>
          <w:sz w:val="24"/>
          <w:szCs w:val="24"/>
        </w:rPr>
        <w:t xml:space="preserve">iile de mediu </w:t>
      </w:r>
      <w:r w:rsidRPr="00FB344B">
        <w:rPr>
          <w:rFonts w:ascii="Times New Roman" w:hAnsi="Times New Roman" w:cs="Times New Roman"/>
          <w:sz w:val="24"/>
          <w:szCs w:val="24"/>
        </w:rPr>
        <w:t>se pot ob</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ine de la Agen</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ia Na</w:t>
      </w:r>
      <w:r w:rsidR="002E6584" w:rsidRPr="00FB344B">
        <w:rPr>
          <w:rFonts w:ascii="Times New Roman" w:hAnsi="Times New Roman" w:cs="Times New Roman"/>
          <w:sz w:val="24"/>
          <w:szCs w:val="24"/>
        </w:rPr>
        <w:t>t</w:t>
      </w:r>
      <w:r w:rsidRPr="00FB344B">
        <w:rPr>
          <w:rFonts w:ascii="Times New Roman" w:hAnsi="Times New Roman" w:cs="Times New Roman"/>
          <w:sz w:val="24"/>
          <w:szCs w:val="24"/>
        </w:rPr>
        <w:t>ional</w:t>
      </w:r>
      <w:r w:rsidR="002E6584" w:rsidRPr="00FB344B">
        <w:rPr>
          <w:rFonts w:ascii="Times New Roman" w:hAnsi="Times New Roman" w:cs="Times New Roman"/>
          <w:sz w:val="24"/>
          <w:szCs w:val="24"/>
        </w:rPr>
        <w:t>a</w:t>
      </w:r>
      <w:r w:rsidRPr="00FB344B">
        <w:rPr>
          <w:rFonts w:ascii="Times New Roman" w:hAnsi="Times New Roman" w:cs="Times New Roman"/>
          <w:sz w:val="24"/>
          <w:szCs w:val="24"/>
        </w:rPr>
        <w:t xml:space="preserve"> pentru Protec</w:t>
      </w:r>
      <w:r w:rsidR="002E6584" w:rsidRPr="00FB344B">
        <w:rPr>
          <w:rFonts w:ascii="Times New Roman" w:hAnsi="Times New Roman" w:cs="Times New Roman"/>
          <w:sz w:val="24"/>
          <w:szCs w:val="24"/>
        </w:rPr>
        <w:t>t</w:t>
      </w:r>
      <w:r w:rsidR="000120B4" w:rsidRPr="00FB344B">
        <w:rPr>
          <w:rFonts w:ascii="Times New Roman" w:hAnsi="Times New Roman" w:cs="Times New Roman"/>
          <w:sz w:val="24"/>
          <w:szCs w:val="24"/>
        </w:rPr>
        <w:t>i</w:t>
      </w:r>
      <w:r w:rsidRPr="00FB344B">
        <w:rPr>
          <w:rFonts w:ascii="Times New Roman" w:hAnsi="Times New Roman" w:cs="Times New Roman"/>
          <w:sz w:val="24"/>
          <w:szCs w:val="24"/>
        </w:rPr>
        <w:t>a Mediului sau de pe site</w:t>
      </w:r>
      <w:r w:rsidR="00340CD7" w:rsidRPr="00FB344B">
        <w:rPr>
          <w:rFonts w:ascii="Times New Roman" w:hAnsi="Times New Roman" w:cs="Times New Roman"/>
          <w:sz w:val="24"/>
          <w:szCs w:val="24"/>
        </w:rPr>
        <w:t>-</w:t>
      </w:r>
      <w:r w:rsidRPr="00FB344B">
        <w:rPr>
          <w:rFonts w:ascii="Times New Roman" w:hAnsi="Times New Roman" w:cs="Times New Roman"/>
          <w:sz w:val="24"/>
          <w:szCs w:val="24"/>
        </w:rPr>
        <w:t xml:space="preserve">ul: </w:t>
      </w:r>
      <w:hyperlink r:id="rId14" w:history="1">
        <w:r w:rsidRPr="00FB344B">
          <w:rPr>
            <w:rStyle w:val="Hyperlink"/>
            <w:rFonts w:ascii="Times New Roman" w:hAnsi="Times New Roman" w:cs="Times New Roman"/>
            <w:sz w:val="24"/>
            <w:szCs w:val="24"/>
          </w:rPr>
          <w:t>http://www.anpm.ro/web/guest/legislatie</w:t>
        </w:r>
      </w:hyperlink>
      <w:r w:rsidRPr="00FB344B">
        <w:rPr>
          <w:rFonts w:ascii="Times New Roman" w:hAnsi="Times New Roman" w:cs="Times New Roman"/>
          <w:sz w:val="24"/>
          <w:szCs w:val="24"/>
        </w:rPr>
        <w:t>.</w:t>
      </w:r>
    </w:p>
    <w:p w14:paraId="009CCB42" w14:textId="77777777" w:rsidR="006233DB" w:rsidRDefault="006233DB" w:rsidP="00C97C4E">
      <w:pPr>
        <w:spacing w:after="0" w:line="312" w:lineRule="auto"/>
        <w:jc w:val="both"/>
        <w:rPr>
          <w:rFonts w:ascii="Times New Roman" w:hAnsi="Times New Roman" w:cs="Times New Roman"/>
          <w:color w:val="000000" w:themeColor="text1"/>
          <w:sz w:val="24"/>
          <w:szCs w:val="24"/>
        </w:rPr>
      </w:pPr>
    </w:p>
    <w:p w14:paraId="712D2E0F" w14:textId="77777777" w:rsidR="00E70B04" w:rsidRPr="00E70B04" w:rsidRDefault="00E70B04" w:rsidP="00E70B04">
      <w:pPr>
        <w:pStyle w:val="Heading1"/>
        <w:numPr>
          <w:ilvl w:val="0"/>
          <w:numId w:val="1"/>
        </w:numPr>
        <w:spacing w:before="120" w:after="120"/>
        <w:jc w:val="both"/>
        <w:rPr>
          <w:rFonts w:ascii="Times New Roman" w:hAnsi="Times New Roman" w:cs="Times New Roman"/>
          <w:sz w:val="24"/>
          <w:szCs w:val="24"/>
        </w:rPr>
      </w:pPr>
      <w:bookmarkStart w:id="31" w:name="_Toc478634991"/>
      <w:r w:rsidRPr="00E70B04">
        <w:rPr>
          <w:rFonts w:ascii="Times New Roman" w:hAnsi="Times New Roman" w:cs="Times New Roman"/>
          <w:sz w:val="24"/>
          <w:szCs w:val="24"/>
        </w:rPr>
        <w:t>Managementul/Gestionarea Contractului și activități de raportare în cadrul Contractului</w:t>
      </w:r>
      <w:bookmarkEnd w:id="31"/>
      <w:r w:rsidRPr="00E70B04">
        <w:rPr>
          <w:rFonts w:ascii="Times New Roman" w:hAnsi="Times New Roman" w:cs="Times New Roman"/>
          <w:sz w:val="24"/>
          <w:szCs w:val="24"/>
        </w:rPr>
        <w:t>, dacă este cazul</w:t>
      </w:r>
    </w:p>
    <w:p w14:paraId="5A6594A1" w14:textId="77777777" w:rsidR="00E70B04" w:rsidRDefault="00E70B04" w:rsidP="00C97C4E">
      <w:pPr>
        <w:spacing w:after="0" w:line="312" w:lineRule="auto"/>
        <w:jc w:val="both"/>
        <w:rPr>
          <w:rFonts w:ascii="Times New Roman" w:hAnsi="Times New Roman" w:cs="Times New Roman"/>
          <w:color w:val="000000" w:themeColor="text1"/>
          <w:sz w:val="24"/>
          <w:szCs w:val="24"/>
        </w:rPr>
      </w:pPr>
    </w:p>
    <w:p w14:paraId="7C224F8E" w14:textId="2FC2014F" w:rsidR="006233DB" w:rsidRPr="00E70B04" w:rsidRDefault="006233DB" w:rsidP="00E70B04">
      <w:pPr>
        <w:spacing w:after="0" w:line="312" w:lineRule="auto"/>
        <w:jc w:val="both"/>
        <w:rPr>
          <w:rFonts w:ascii="Times New Roman" w:hAnsi="Times New Roman" w:cs="Times New Roman"/>
          <w:b/>
          <w:bCs/>
          <w:color w:val="000000" w:themeColor="text1"/>
          <w:sz w:val="24"/>
          <w:szCs w:val="24"/>
        </w:rPr>
      </w:pPr>
      <w:r w:rsidRPr="00E70B04">
        <w:rPr>
          <w:rFonts w:ascii="Times New Roman" w:hAnsi="Times New Roman" w:cs="Times New Roman"/>
          <w:b/>
          <w:bCs/>
          <w:color w:val="000000" w:themeColor="text1"/>
          <w:sz w:val="24"/>
          <w:szCs w:val="24"/>
        </w:rPr>
        <w:t>Managementul/gestionarea contractului</w:t>
      </w:r>
      <w:r w:rsidR="00A53017" w:rsidRPr="00E70B04">
        <w:rPr>
          <w:rFonts w:ascii="Times New Roman" w:eastAsia="Arial" w:hAnsi="Times New Roman" w:cs="Times New Roman"/>
          <w:sz w:val="24"/>
          <w:szCs w:val="24"/>
        </w:rPr>
        <w:t xml:space="preserve"> -pentru ambele loturi</w:t>
      </w:r>
    </w:p>
    <w:p w14:paraId="7A06674A" w14:textId="49749D68" w:rsidR="00A53017" w:rsidRPr="00FB344B" w:rsidRDefault="00E70B04" w:rsidP="00A53017">
      <w:pPr>
        <w:spacing w:after="0" w:line="312" w:lineRule="auto"/>
        <w:jc w:val="both"/>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9</w:t>
      </w:r>
      <w:r w:rsidR="00A53017" w:rsidRPr="00FB344B">
        <w:rPr>
          <w:rFonts w:ascii="Times New Roman" w:hAnsi="Times New Roman" w:cs="Times New Roman"/>
          <w:b/>
          <w:bCs/>
          <w:i/>
          <w:iCs/>
          <w:color w:val="000000" w:themeColor="text1"/>
          <w:sz w:val="24"/>
          <w:szCs w:val="24"/>
        </w:rPr>
        <w:t>.1</w:t>
      </w:r>
      <w:r w:rsidR="0007143A" w:rsidRPr="00FB344B">
        <w:rPr>
          <w:rFonts w:ascii="Times New Roman" w:hAnsi="Times New Roman" w:cs="Times New Roman"/>
          <w:b/>
          <w:bCs/>
          <w:i/>
          <w:iCs/>
          <w:color w:val="000000" w:themeColor="text1"/>
          <w:sz w:val="24"/>
          <w:szCs w:val="24"/>
        </w:rPr>
        <w:t xml:space="preserve"> </w:t>
      </w:r>
      <w:r w:rsidR="00A53017" w:rsidRPr="00FB344B">
        <w:rPr>
          <w:rFonts w:ascii="Times New Roman" w:hAnsi="Times New Roman" w:cs="Times New Roman"/>
          <w:b/>
          <w:bCs/>
          <w:i/>
          <w:iCs/>
          <w:color w:val="000000" w:themeColor="text1"/>
          <w:sz w:val="24"/>
          <w:szCs w:val="24"/>
        </w:rPr>
        <w:t>Gestionarea relației dintre Contractant și Autoritatea Contractantă</w:t>
      </w:r>
    </w:p>
    <w:p w14:paraId="62B57366" w14:textId="77777777" w:rsidR="00A53017" w:rsidRPr="00FB344B" w:rsidRDefault="00A53017" w:rsidP="00A53017">
      <w:pPr>
        <w:spacing w:after="0" w:line="312" w:lineRule="auto"/>
        <w:jc w:val="both"/>
        <w:rPr>
          <w:rFonts w:ascii="Times New Roman" w:hAnsi="Times New Roman" w:cs="Times New Roman"/>
          <w:color w:val="000000" w:themeColor="text1"/>
          <w:sz w:val="24"/>
          <w:szCs w:val="24"/>
        </w:rPr>
      </w:pPr>
    </w:p>
    <w:p w14:paraId="6618F116" w14:textId="2D41D11F" w:rsidR="00A53017" w:rsidRPr="00FB344B" w:rsidRDefault="00A53017" w:rsidP="007540EF">
      <w:pPr>
        <w:spacing w:after="0" w:line="276" w:lineRule="auto"/>
        <w:ind w:left="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Pe toată perioada derulării contractului, gestionarea relației dintre Contractant și Autoritatea Contractantă se realizează pe e-mail</w:t>
      </w:r>
      <w:r w:rsidR="00FF10F3" w:rsidRPr="00FB344B">
        <w:rPr>
          <w:rFonts w:ascii="Times New Roman" w:hAnsi="Times New Roman" w:cs="Times New Roman"/>
          <w:color w:val="000000" w:themeColor="text1"/>
          <w:sz w:val="24"/>
          <w:szCs w:val="24"/>
        </w:rPr>
        <w:t xml:space="preserve"> si telefonic (cu conditia confirmarii in scris a comunicarii)</w:t>
      </w:r>
      <w:r w:rsidRPr="00FB344B">
        <w:rPr>
          <w:rFonts w:ascii="Times New Roman" w:hAnsi="Times New Roman" w:cs="Times New Roman"/>
          <w:color w:val="000000" w:themeColor="text1"/>
          <w:sz w:val="24"/>
          <w:szCs w:val="24"/>
        </w:rPr>
        <w:t>.</w:t>
      </w:r>
    </w:p>
    <w:p w14:paraId="65E5BB72" w14:textId="1C7087A8" w:rsidR="00A53017" w:rsidRPr="00FB344B" w:rsidRDefault="00A53017" w:rsidP="00625BDC">
      <w:pPr>
        <w:spacing w:after="0" w:line="276"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 xml:space="preserve">Monitorizarea contractului de către responsabilii desemnați din cadrul </w:t>
      </w:r>
      <w:r w:rsidR="00AB3FEF" w:rsidRPr="00FB344B">
        <w:rPr>
          <w:rFonts w:ascii="Times New Roman" w:hAnsi="Times New Roman" w:cs="Times New Roman"/>
          <w:color w:val="000000" w:themeColor="text1"/>
          <w:sz w:val="24"/>
          <w:szCs w:val="24"/>
        </w:rPr>
        <w:t>Servicului</w:t>
      </w:r>
      <w:r w:rsidRPr="00FB344B">
        <w:rPr>
          <w:rFonts w:ascii="Times New Roman" w:hAnsi="Times New Roman" w:cs="Times New Roman"/>
          <w:color w:val="000000" w:themeColor="text1"/>
          <w:sz w:val="24"/>
          <w:szCs w:val="24"/>
        </w:rPr>
        <w:t xml:space="preserve"> </w:t>
      </w:r>
      <w:r w:rsidR="00AB3FEF" w:rsidRPr="00FB344B">
        <w:rPr>
          <w:rFonts w:ascii="Times New Roman" w:hAnsi="Times New Roman" w:cs="Times New Roman"/>
          <w:color w:val="000000" w:themeColor="text1"/>
          <w:sz w:val="24"/>
          <w:szCs w:val="24"/>
        </w:rPr>
        <w:t>Logistic</w:t>
      </w:r>
      <w:r w:rsidRPr="00FB344B">
        <w:rPr>
          <w:rFonts w:ascii="Times New Roman" w:hAnsi="Times New Roman" w:cs="Times New Roman"/>
          <w:color w:val="000000" w:themeColor="text1"/>
          <w:sz w:val="24"/>
          <w:szCs w:val="24"/>
        </w:rPr>
        <w:t xml:space="preserve"> are în vedere:</w:t>
      </w:r>
    </w:p>
    <w:p w14:paraId="3954F82E" w14:textId="77777777" w:rsidR="00A53017" w:rsidRPr="00FB344B" w:rsidRDefault="00A53017" w:rsidP="00625BDC">
      <w:pPr>
        <w:spacing w:after="0" w:line="276"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w:t>
      </w:r>
      <w:r w:rsidRPr="00FB344B">
        <w:rPr>
          <w:rFonts w:ascii="Times New Roman" w:hAnsi="Times New Roman" w:cs="Times New Roman"/>
          <w:color w:val="000000" w:themeColor="text1"/>
          <w:sz w:val="24"/>
          <w:szCs w:val="24"/>
        </w:rPr>
        <w:tab/>
        <w:t xml:space="preserve">furnizarea produselor in condițiile respectării caietului de sarcini (nivel de calitate/performanță); </w:t>
      </w:r>
    </w:p>
    <w:p w14:paraId="0BC1C88B" w14:textId="77777777" w:rsidR="00A53017" w:rsidRPr="00FB344B" w:rsidRDefault="00A53017" w:rsidP="00625BDC">
      <w:pPr>
        <w:spacing w:after="0" w:line="276"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w:t>
      </w:r>
      <w:r w:rsidRPr="00FB344B">
        <w:rPr>
          <w:rFonts w:ascii="Times New Roman" w:hAnsi="Times New Roman" w:cs="Times New Roman"/>
          <w:color w:val="000000" w:themeColor="text1"/>
          <w:sz w:val="24"/>
          <w:szCs w:val="24"/>
        </w:rPr>
        <w:tab/>
        <w:t xml:space="preserve">respectarea graficului de furnizare, inclusiv monitorizarea eventualelor modificări in execuția contractului; </w:t>
      </w:r>
    </w:p>
    <w:p w14:paraId="24372915" w14:textId="77777777" w:rsidR="00A53017" w:rsidRPr="00FB344B" w:rsidRDefault="00A53017" w:rsidP="00625BDC">
      <w:pPr>
        <w:spacing w:after="0" w:line="276"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w:t>
      </w:r>
      <w:r w:rsidRPr="00FB344B">
        <w:rPr>
          <w:rFonts w:ascii="Times New Roman" w:hAnsi="Times New Roman" w:cs="Times New Roman"/>
          <w:color w:val="000000" w:themeColor="text1"/>
          <w:sz w:val="24"/>
          <w:szCs w:val="24"/>
        </w:rPr>
        <w:tab/>
        <w:t>realizarea recepției produselor si întocmirea documentelor specifice in vederea efectuării plaților.</w:t>
      </w:r>
    </w:p>
    <w:p w14:paraId="732FC106" w14:textId="77777777" w:rsidR="00A53017" w:rsidRPr="00FB344B" w:rsidRDefault="00A53017" w:rsidP="00625BDC">
      <w:pPr>
        <w:spacing w:after="0" w:line="276" w:lineRule="auto"/>
        <w:jc w:val="both"/>
        <w:rPr>
          <w:rFonts w:ascii="Times New Roman" w:hAnsi="Times New Roman" w:cs="Times New Roman"/>
          <w:color w:val="000000" w:themeColor="text1"/>
          <w:sz w:val="24"/>
          <w:szCs w:val="24"/>
        </w:rPr>
      </w:pPr>
    </w:p>
    <w:p w14:paraId="0A0CFE71" w14:textId="77777777" w:rsidR="00A53017" w:rsidRPr="00FB344B" w:rsidRDefault="00A53017" w:rsidP="007540EF">
      <w:pPr>
        <w:spacing w:after="0" w:line="276" w:lineRule="auto"/>
        <w:ind w:firstLine="720"/>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La semnarea contractului, ambele părți își vor comunica una alteia, în scris:</w:t>
      </w:r>
    </w:p>
    <w:p w14:paraId="2F89E0E3" w14:textId="77777777" w:rsidR="00A53017" w:rsidRPr="00FB344B" w:rsidRDefault="00A53017" w:rsidP="00625BDC">
      <w:pPr>
        <w:spacing w:after="0" w:line="276"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 numele, prenumele și datele de contact ale responsabililor de contract (e-mail, telefon) - din partea autorității contractante;</w:t>
      </w:r>
    </w:p>
    <w:p w14:paraId="578521E8" w14:textId="77777777" w:rsidR="00A53017" w:rsidRPr="00FB344B" w:rsidRDefault="00A53017" w:rsidP="00625BDC">
      <w:pPr>
        <w:spacing w:after="0" w:line="276" w:lineRule="auto"/>
        <w:jc w:val="both"/>
        <w:rPr>
          <w:rFonts w:ascii="Times New Roman" w:hAnsi="Times New Roman" w:cs="Times New Roman"/>
          <w:color w:val="000000" w:themeColor="text1"/>
          <w:sz w:val="24"/>
          <w:szCs w:val="24"/>
        </w:rPr>
      </w:pPr>
      <w:r w:rsidRPr="00FB344B">
        <w:rPr>
          <w:rFonts w:ascii="Times New Roman" w:hAnsi="Times New Roman" w:cs="Times New Roman"/>
          <w:color w:val="000000" w:themeColor="text1"/>
          <w:sz w:val="24"/>
          <w:szCs w:val="24"/>
        </w:rPr>
        <w:t>- numele, prenumele si datele de contact ale responsabilului de contract (e-mail, telefon) - din partea furnizorului.</w:t>
      </w:r>
    </w:p>
    <w:p w14:paraId="501F1C2E" w14:textId="77777777" w:rsidR="00FF04C9" w:rsidRPr="00FB344B" w:rsidRDefault="00FF04C9" w:rsidP="00FF04C9">
      <w:pPr>
        <w:spacing w:after="0" w:line="312" w:lineRule="auto"/>
        <w:jc w:val="both"/>
        <w:rPr>
          <w:rFonts w:ascii="Times New Roman" w:hAnsi="Times New Roman" w:cs="Times New Roman"/>
          <w:color w:val="FF00FF"/>
          <w:sz w:val="24"/>
          <w:szCs w:val="24"/>
        </w:rPr>
      </w:pPr>
    </w:p>
    <w:p w14:paraId="0B0A8273" w14:textId="77777777" w:rsidR="00E70B04" w:rsidRPr="00E70B04" w:rsidRDefault="00E70B04" w:rsidP="00E70B04">
      <w:pPr>
        <w:pStyle w:val="Heading1"/>
        <w:numPr>
          <w:ilvl w:val="0"/>
          <w:numId w:val="1"/>
        </w:numPr>
        <w:spacing w:before="120" w:after="120"/>
        <w:jc w:val="both"/>
        <w:rPr>
          <w:rFonts w:ascii="Times New Roman" w:hAnsi="Times New Roman" w:cs="Times New Roman"/>
          <w:sz w:val="24"/>
          <w:szCs w:val="24"/>
        </w:rPr>
      </w:pPr>
      <w:bookmarkStart w:id="32" w:name="_Toc478634993"/>
      <w:r w:rsidRPr="00E70B04">
        <w:rPr>
          <w:rFonts w:ascii="Times New Roman" w:hAnsi="Times New Roman" w:cs="Times New Roman"/>
          <w:sz w:val="24"/>
          <w:szCs w:val="24"/>
        </w:rPr>
        <w:t>Evaluarea performanței Contractantului</w:t>
      </w:r>
      <w:bookmarkEnd w:id="32"/>
      <w:r w:rsidRPr="00E70B04">
        <w:rPr>
          <w:rFonts w:ascii="Times New Roman" w:hAnsi="Times New Roman" w:cs="Times New Roman"/>
          <w:sz w:val="24"/>
          <w:szCs w:val="24"/>
        </w:rPr>
        <w:t xml:space="preserve">, </w:t>
      </w:r>
      <w:r w:rsidRPr="00E70B04">
        <w:rPr>
          <w:rFonts w:ascii="Times New Roman" w:hAnsi="Times New Roman" w:cs="Times New Roman"/>
          <w:i/>
          <w:sz w:val="24"/>
          <w:szCs w:val="24"/>
        </w:rPr>
        <w:t>dacă e cazul</w:t>
      </w:r>
    </w:p>
    <w:p w14:paraId="19550567" w14:textId="77777777" w:rsidR="0076192F" w:rsidRPr="0076192F" w:rsidRDefault="0076192F" w:rsidP="0076192F">
      <w:pPr>
        <w:pStyle w:val="ListParagraph"/>
        <w:spacing w:before="120" w:after="120" w:line="360" w:lineRule="auto"/>
        <w:ind w:left="432"/>
        <w:jc w:val="both"/>
        <w:rPr>
          <w:rFonts w:ascii="Times New Roman" w:eastAsia="Arial" w:hAnsi="Times New Roman" w:cs="Times New Roman"/>
          <w:b/>
          <w:sz w:val="24"/>
          <w:szCs w:val="24"/>
        </w:rPr>
      </w:pPr>
      <w:bookmarkStart w:id="33" w:name="_Toc478634995"/>
      <w:r w:rsidRPr="0076192F">
        <w:rPr>
          <w:rFonts w:ascii="Times New Roman" w:eastAsia="Arial" w:hAnsi="Times New Roman" w:cs="Times New Roman"/>
          <w:sz w:val="24"/>
          <w:szCs w:val="24"/>
        </w:rPr>
        <w:t xml:space="preserve">În acest capitol sunt incluse informații necesare pentru măsurarea performanței contractantului prin raportare la produsele furnizate. </w:t>
      </w:r>
      <w:r w:rsidRPr="0076192F">
        <w:rPr>
          <w:rFonts w:ascii="Times New Roman" w:eastAsia="Arial" w:hAnsi="Times New Roman" w:cs="Times New Roman"/>
          <w:b/>
          <w:sz w:val="24"/>
          <w:szCs w:val="24"/>
        </w:rPr>
        <w:t>Aceste informații sunt utilizate inclusiv pentru eliberarea documentului constator la finalul furnizării produselor.</w:t>
      </w:r>
    </w:p>
    <w:p w14:paraId="6DBCF876" w14:textId="77777777" w:rsidR="0076192F" w:rsidRPr="0076192F" w:rsidRDefault="0076192F" w:rsidP="0076192F">
      <w:pPr>
        <w:pStyle w:val="ListParagraph"/>
        <w:spacing w:before="120" w:after="120" w:line="360" w:lineRule="auto"/>
        <w:ind w:left="432"/>
        <w:jc w:val="both"/>
        <w:rPr>
          <w:rFonts w:ascii="Times New Roman" w:hAnsi="Times New Roman" w:cs="Times New Roman"/>
          <w:sz w:val="24"/>
          <w:szCs w:val="24"/>
        </w:rPr>
      </w:pPr>
      <w:r w:rsidRPr="0076192F">
        <w:rPr>
          <w:rFonts w:ascii="Times New Roman" w:hAnsi="Times New Roman" w:cs="Times New Roman"/>
          <w:sz w:val="24"/>
          <w:szCs w:val="24"/>
        </w:rPr>
        <w:t>Documentele constatatoare care contin informatii referitoare la indeplinirea sau, dupa caz, neindeplinirea obligatiilor contractuale de catre contractant/contractant asociat si, daca este cazul, la eventualele prejudicii se vor emite dupa cum urmeaza:</w:t>
      </w:r>
    </w:p>
    <w:p w14:paraId="0594C1FA" w14:textId="77777777" w:rsidR="0076192F" w:rsidRPr="0076192F" w:rsidRDefault="0076192F" w:rsidP="0076192F">
      <w:pPr>
        <w:pStyle w:val="ListParagraph"/>
        <w:spacing w:before="120" w:after="120" w:line="360" w:lineRule="auto"/>
        <w:ind w:left="432"/>
        <w:jc w:val="both"/>
        <w:rPr>
          <w:rFonts w:ascii="Times New Roman" w:hAnsi="Times New Roman" w:cs="Times New Roman"/>
          <w:sz w:val="24"/>
          <w:szCs w:val="24"/>
        </w:rPr>
      </w:pPr>
      <w:r w:rsidRPr="0076192F">
        <w:rPr>
          <w:rFonts w:ascii="Times New Roman" w:hAnsi="Times New Roman" w:cs="Times New Roman"/>
          <w:sz w:val="24"/>
          <w:szCs w:val="24"/>
        </w:rPr>
        <w:t>a)</w:t>
      </w:r>
      <w:r w:rsidRPr="0076192F">
        <w:rPr>
          <w:rFonts w:ascii="Times New Roman" w:hAnsi="Times New Roman" w:cs="Times New Roman"/>
          <w:sz w:val="24"/>
          <w:szCs w:val="24"/>
        </w:rPr>
        <w:tab/>
        <w:t>in termen de 14 zile de la data finalizarii livrarii produselor care fac obiectul respectivului contract ( document constatator primar);</w:t>
      </w:r>
    </w:p>
    <w:p w14:paraId="2459E350" w14:textId="77777777" w:rsidR="0076192F" w:rsidRPr="007540EF" w:rsidRDefault="0076192F" w:rsidP="0076192F">
      <w:pPr>
        <w:pStyle w:val="ListParagraph"/>
        <w:spacing w:line="360" w:lineRule="auto"/>
        <w:ind w:left="432"/>
        <w:jc w:val="both"/>
        <w:rPr>
          <w:rFonts w:ascii="Times New Roman" w:eastAsia="Arial" w:hAnsi="Times New Roman" w:cs="Times New Roman"/>
          <w:sz w:val="24"/>
          <w:szCs w:val="24"/>
        </w:rPr>
      </w:pPr>
      <w:r w:rsidRPr="007540EF">
        <w:rPr>
          <w:rFonts w:ascii="Times New Roman" w:eastAsia="Arial" w:hAnsi="Times New Roman" w:cs="Times New Roman"/>
          <w:b/>
          <w:bCs/>
          <w:sz w:val="24"/>
          <w:szCs w:val="24"/>
        </w:rPr>
        <w:t>Se va solicita contractantului constituirea unei garanţii de bună execuţie a contractului</w:t>
      </w:r>
      <w:r w:rsidRPr="007540EF">
        <w:rPr>
          <w:rFonts w:ascii="Times New Roman" w:eastAsia="Arial" w:hAnsi="Times New Roman" w:cs="Times New Roman"/>
          <w:sz w:val="24"/>
          <w:szCs w:val="24"/>
        </w:rPr>
        <w:t xml:space="preserve">, în scopul asigurării autorităţii contractante de îndeplinirea cantitativă, calitativă şi în perioada convenită a contractului. 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w:t>
      </w:r>
    </w:p>
    <w:p w14:paraId="688378FC" w14:textId="72CBFA36" w:rsidR="00E00084" w:rsidRPr="007540EF" w:rsidRDefault="00E00084" w:rsidP="00C73F80">
      <w:pPr>
        <w:pStyle w:val="Heading1"/>
        <w:numPr>
          <w:ilvl w:val="0"/>
          <w:numId w:val="1"/>
        </w:numPr>
        <w:spacing w:before="0" w:line="360" w:lineRule="exact"/>
        <w:rPr>
          <w:rFonts w:ascii="Times New Roman" w:hAnsi="Times New Roman" w:cs="Times New Roman"/>
          <w:sz w:val="20"/>
          <w:szCs w:val="20"/>
        </w:rPr>
      </w:pPr>
      <w:r w:rsidRPr="007540EF">
        <w:rPr>
          <w:rFonts w:ascii="Times New Roman" w:hAnsi="Times New Roman" w:cs="Times New Roman"/>
          <w:sz w:val="20"/>
          <w:szCs w:val="20"/>
        </w:rPr>
        <w:t>Anexe</w:t>
      </w:r>
      <w:bookmarkEnd w:id="33"/>
    </w:p>
    <w:p w14:paraId="2467ADFB" w14:textId="1A8518DA" w:rsidR="009A3CD4" w:rsidRPr="007540EF" w:rsidRDefault="009A3CD4" w:rsidP="00C73F80">
      <w:pPr>
        <w:shd w:val="clear" w:color="auto" w:fill="FFFFFF"/>
        <w:spacing w:after="0" w:line="240" w:lineRule="auto"/>
        <w:ind w:right="-657"/>
        <w:rPr>
          <w:rFonts w:ascii="Times New Roman" w:eastAsia="Times New Roman" w:hAnsi="Times New Roman" w:cs="Times New Roman"/>
          <w:sz w:val="24"/>
          <w:szCs w:val="24"/>
        </w:rPr>
      </w:pPr>
      <w:r w:rsidRPr="007540EF">
        <w:rPr>
          <w:rFonts w:ascii="Times New Roman" w:eastAsia="Times New Roman" w:hAnsi="Times New Roman" w:cs="Times New Roman"/>
          <w:sz w:val="24"/>
          <w:szCs w:val="24"/>
        </w:rPr>
        <w:t xml:space="preserve">Anexa nr. 1 la Caietul de sarcini nr. </w:t>
      </w:r>
      <w:r w:rsidR="007540EF">
        <w:rPr>
          <w:rFonts w:ascii="Times New Roman" w:eastAsia="Times New Roman" w:hAnsi="Times New Roman" w:cs="Times New Roman"/>
          <w:b/>
          <w:sz w:val="24"/>
          <w:szCs w:val="24"/>
        </w:rPr>
        <w:t>1126628 din 03.03</w:t>
      </w:r>
      <w:r w:rsidR="002156B8" w:rsidRPr="007540EF">
        <w:rPr>
          <w:rFonts w:ascii="Times New Roman" w:eastAsia="Times New Roman" w:hAnsi="Times New Roman" w:cs="Times New Roman"/>
          <w:b/>
          <w:sz w:val="24"/>
          <w:szCs w:val="24"/>
        </w:rPr>
        <w:t>.2026</w:t>
      </w:r>
    </w:p>
    <w:p w14:paraId="388A46E2" w14:textId="77777777" w:rsidR="009A3CD4" w:rsidRPr="007540EF" w:rsidRDefault="009A3CD4" w:rsidP="009A3CD4">
      <w:pPr>
        <w:shd w:val="clear" w:color="auto" w:fill="FFFFFF"/>
        <w:spacing w:after="0" w:line="240" w:lineRule="auto"/>
        <w:jc w:val="right"/>
        <w:rPr>
          <w:rFonts w:ascii="Times New Roman" w:eastAsia="Times New Roman" w:hAnsi="Times New Roman" w:cs="Times New Roman"/>
          <w:sz w:val="24"/>
          <w:szCs w:val="24"/>
        </w:rPr>
      </w:pPr>
    </w:p>
    <w:p w14:paraId="5D125C8A" w14:textId="0A5ADD56" w:rsidR="00C73F80" w:rsidRPr="00C73F80" w:rsidRDefault="00C73F80" w:rsidP="00C73F80">
      <w:pPr>
        <w:spacing w:after="0" w:line="276" w:lineRule="auto"/>
        <w:jc w:val="both"/>
        <w:rPr>
          <w:rFonts w:ascii="Times New Roman" w:eastAsia="Times New Roman" w:hAnsi="Times New Roman" w:cs="Times New Roman"/>
          <w:sz w:val="24"/>
          <w:szCs w:val="24"/>
        </w:rPr>
      </w:pPr>
      <w:r w:rsidRPr="007540EF">
        <w:rPr>
          <w:rFonts w:ascii="Times New Roman" w:eastAsia="Times New Roman" w:hAnsi="Times New Roman" w:cs="Times New Roman"/>
          <w:sz w:val="24"/>
          <w:szCs w:val="24"/>
        </w:rPr>
        <w:t xml:space="preserve">Specificațiile tehnice (S.T.) ale </w:t>
      </w:r>
      <w:r w:rsidR="008369D8" w:rsidRPr="007540EF">
        <w:rPr>
          <w:rFonts w:ascii="Times New Roman" w:hAnsi="Times New Roman" w:cs="Times New Roman"/>
          <w:b/>
          <w:sz w:val="24"/>
          <w:szCs w:val="24"/>
        </w:rPr>
        <w:t xml:space="preserve">Robotului țintă autonom - siluetă 3D pentru </w:t>
      </w:r>
      <w:r w:rsidR="008369D8" w:rsidRPr="00F112B1">
        <w:rPr>
          <w:rFonts w:ascii="Times New Roman" w:hAnsi="Times New Roman" w:cs="Times New Roman"/>
          <w:b/>
          <w:sz w:val="24"/>
          <w:szCs w:val="24"/>
        </w:rPr>
        <w:t>antrenamente de tragere cu arme de foc, cu control de la distanță</w:t>
      </w:r>
      <w:r w:rsidR="008369D8" w:rsidRPr="007540EF">
        <w:rPr>
          <w:rFonts w:ascii="Times New Roman" w:hAnsi="Times New Roman" w:cs="Times New Roman"/>
          <w:b/>
          <w:sz w:val="24"/>
          <w:szCs w:val="24"/>
        </w:rPr>
        <w:t>,</w:t>
      </w:r>
      <w:r w:rsidRPr="007540EF">
        <w:rPr>
          <w:rFonts w:ascii="Times New Roman" w:eastAsia="Times New Roman" w:hAnsi="Times New Roman" w:cs="Times New Roman"/>
          <w:sz w:val="24"/>
          <w:szCs w:val="24"/>
        </w:rPr>
        <w:t xml:space="preserve"> </w:t>
      </w:r>
      <w:r w:rsidRPr="00C73F80">
        <w:rPr>
          <w:rFonts w:ascii="Times New Roman" w:eastAsia="Times New Roman" w:hAnsi="Times New Roman" w:cs="Times New Roman"/>
          <w:sz w:val="24"/>
          <w:szCs w:val="24"/>
        </w:rPr>
        <w:t>ce formează obiectul achiziției publice:</w:t>
      </w:r>
    </w:p>
    <w:p w14:paraId="3CBC1DF6" w14:textId="77777777" w:rsidR="004F0516" w:rsidRDefault="004F0516" w:rsidP="00001962">
      <w:pPr>
        <w:spacing w:after="0" w:line="360" w:lineRule="exact"/>
        <w:jc w:val="center"/>
        <w:rPr>
          <w:rFonts w:ascii="Times New Roman" w:eastAsia="Times New Roman" w:hAnsi="Times New Roman" w:cs="Times New Roman"/>
          <w:b/>
          <w:sz w:val="24"/>
          <w:szCs w:val="24"/>
          <w:lang w:val="fr-FR"/>
        </w:rPr>
      </w:pPr>
    </w:p>
    <w:p w14:paraId="534D33DF" w14:textId="77777777" w:rsidR="00001962" w:rsidRPr="00F56F9F" w:rsidRDefault="00001962" w:rsidP="00001962">
      <w:pPr>
        <w:spacing w:after="0" w:line="360" w:lineRule="exact"/>
        <w:jc w:val="center"/>
        <w:rPr>
          <w:rFonts w:ascii="Times New Roman" w:eastAsia="Times New Roman" w:hAnsi="Times New Roman" w:cs="Times New Roman"/>
          <w:b/>
          <w:sz w:val="24"/>
          <w:szCs w:val="24"/>
          <w:lang w:val="fr-FR"/>
        </w:rPr>
      </w:pPr>
      <w:r w:rsidRPr="00F56F9F">
        <w:rPr>
          <w:rFonts w:ascii="Times New Roman" w:eastAsia="Times New Roman" w:hAnsi="Times New Roman" w:cs="Times New Roman"/>
          <w:b/>
          <w:sz w:val="24"/>
          <w:szCs w:val="24"/>
          <w:lang w:val="fr-FR"/>
        </w:rPr>
        <w:t>Întocmit,</w:t>
      </w:r>
    </w:p>
    <w:p w14:paraId="53CBD067" w14:textId="0E92C3A6" w:rsidR="00001962" w:rsidRPr="00F56F9F" w:rsidRDefault="004F0516" w:rsidP="00001962">
      <w:pPr>
        <w:spacing w:after="0" w:line="360" w:lineRule="exact"/>
        <w:jc w:val="center"/>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t>Expert arme î</w:t>
      </w:r>
      <w:r w:rsidR="00474ECE" w:rsidRPr="00F56F9F">
        <w:rPr>
          <w:rFonts w:ascii="Times New Roman" w:eastAsia="Times New Roman" w:hAnsi="Times New Roman" w:cs="Times New Roman"/>
          <w:b/>
          <w:sz w:val="24"/>
          <w:szCs w:val="24"/>
          <w:lang w:val="fr-FR"/>
        </w:rPr>
        <w:t>n cadrul proiectului</w:t>
      </w:r>
    </w:p>
    <w:p w14:paraId="4D06DC07" w14:textId="256B7F89" w:rsidR="00001962" w:rsidRDefault="00001962" w:rsidP="00001962">
      <w:pPr>
        <w:spacing w:after="0" w:line="360" w:lineRule="exact"/>
        <w:jc w:val="center"/>
        <w:rPr>
          <w:rFonts w:ascii="Times New Roman" w:eastAsia="Times New Roman" w:hAnsi="Times New Roman" w:cs="Times New Roman"/>
          <w:b/>
          <w:sz w:val="24"/>
          <w:szCs w:val="24"/>
          <w:lang w:val="fr-FR"/>
        </w:rPr>
      </w:pPr>
      <w:r w:rsidRPr="00F56F9F">
        <w:rPr>
          <w:rFonts w:ascii="Times New Roman" w:eastAsia="Times New Roman" w:hAnsi="Times New Roman" w:cs="Times New Roman"/>
          <w:b/>
          <w:sz w:val="24"/>
          <w:szCs w:val="24"/>
          <w:lang w:val="fr-FR"/>
        </w:rPr>
        <w:t>Agent</w:t>
      </w:r>
      <w:r w:rsidR="0025430E">
        <w:rPr>
          <w:rFonts w:ascii="Times New Roman" w:eastAsia="Times New Roman" w:hAnsi="Times New Roman" w:cs="Times New Roman"/>
          <w:b/>
          <w:sz w:val="24"/>
          <w:szCs w:val="24"/>
          <w:lang w:val="fr-FR"/>
        </w:rPr>
        <w:t> </w:t>
      </w:r>
      <w:r w:rsidR="0025430E">
        <w:rPr>
          <w:rFonts w:ascii="Times New Roman" w:eastAsia="Times New Roman" w:hAnsi="Times New Roman" w:cs="Times New Roman"/>
          <w:b/>
          <w:sz w:val="24"/>
          <w:szCs w:val="24"/>
        </w:rPr>
        <w:t xml:space="preserve">șef </w:t>
      </w:r>
      <w:r w:rsidRPr="00F56F9F">
        <w:rPr>
          <w:rFonts w:ascii="Times New Roman" w:eastAsia="Times New Roman" w:hAnsi="Times New Roman" w:cs="Times New Roman"/>
          <w:b/>
          <w:sz w:val="24"/>
          <w:szCs w:val="24"/>
          <w:lang w:val="fr-FR"/>
        </w:rPr>
        <w:t>principal de poliție</w:t>
      </w:r>
    </w:p>
    <w:p w14:paraId="35C4F84A" w14:textId="77777777" w:rsidR="0025430E" w:rsidRPr="00F56F9F" w:rsidRDefault="0025430E" w:rsidP="00001962">
      <w:pPr>
        <w:spacing w:after="0" w:line="360" w:lineRule="exact"/>
        <w:jc w:val="center"/>
        <w:rPr>
          <w:rFonts w:ascii="Times New Roman" w:eastAsia="Times New Roman" w:hAnsi="Times New Roman" w:cs="Times New Roman"/>
          <w:b/>
          <w:sz w:val="24"/>
          <w:szCs w:val="24"/>
          <w:lang w:val="fr-FR"/>
        </w:rPr>
      </w:pPr>
    </w:p>
    <w:p w14:paraId="31FE4E55" w14:textId="0B0E1193" w:rsidR="00F56F9F" w:rsidRDefault="0025430E" w:rsidP="00001962">
      <w:pPr>
        <w:spacing w:after="0" w:line="360" w:lineRule="exact"/>
        <w:jc w:val="center"/>
        <w:rPr>
          <w:rFonts w:ascii="Times New Roman" w:hAnsi="Times New Roman" w:cs="Times New Roman"/>
          <w:b/>
          <w:sz w:val="24"/>
          <w:szCs w:val="24"/>
        </w:rPr>
      </w:pPr>
      <w:r>
        <w:rPr>
          <w:rFonts w:ascii="Times New Roman" w:eastAsia="Times New Roman" w:hAnsi="Times New Roman" w:cs="Times New Roman"/>
          <w:b/>
          <w:sz w:val="24"/>
          <w:szCs w:val="24"/>
          <w:lang w:val="fr-FR"/>
        </w:rPr>
        <w:t>BORONEA BOGDAN-GHEORGHE</w:t>
      </w:r>
    </w:p>
    <w:p w14:paraId="283F1B8E" w14:textId="77777777" w:rsidR="00F56F9F" w:rsidRDefault="00F56F9F" w:rsidP="00001962">
      <w:pPr>
        <w:spacing w:after="0" w:line="360" w:lineRule="exact"/>
        <w:jc w:val="center"/>
        <w:rPr>
          <w:rFonts w:ascii="Times New Roman" w:hAnsi="Times New Roman" w:cs="Times New Roman"/>
          <w:b/>
          <w:sz w:val="24"/>
          <w:szCs w:val="24"/>
        </w:rPr>
      </w:pPr>
    </w:p>
    <w:sectPr w:rsidR="00F56F9F" w:rsidSect="00153276">
      <w:footerReference w:type="default" r:id="rId15"/>
      <w:type w:val="continuous"/>
      <w:pgSz w:w="11906" w:h="16838" w:code="9"/>
      <w:pgMar w:top="907" w:right="806" w:bottom="851" w:left="1166" w:header="720" w:footer="5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ED826" w14:textId="77777777" w:rsidR="005E4D69" w:rsidRPr="00E0068C" w:rsidRDefault="005E4D69" w:rsidP="00F80B81">
      <w:pPr>
        <w:spacing w:after="0" w:line="240" w:lineRule="auto"/>
      </w:pPr>
      <w:r w:rsidRPr="00E0068C">
        <w:separator/>
      </w:r>
    </w:p>
  </w:endnote>
  <w:endnote w:type="continuationSeparator" w:id="0">
    <w:p w14:paraId="6EB0FECE" w14:textId="77777777" w:rsidR="005E4D69" w:rsidRPr="00E0068C" w:rsidRDefault="005E4D69" w:rsidP="00F80B81">
      <w:pPr>
        <w:spacing w:after="0" w:line="240" w:lineRule="auto"/>
      </w:pPr>
      <w:r w:rsidRPr="00E006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40004"/>
      <w:docPartObj>
        <w:docPartGallery w:val="Page Numbers (Bottom of Page)"/>
        <w:docPartUnique/>
      </w:docPartObj>
    </w:sdtPr>
    <w:sdtEndPr>
      <w:rPr>
        <w:rFonts w:ascii="Times New Roman" w:hAnsi="Times New Roman" w:cs="Times New Roman"/>
        <w:b/>
        <w:sz w:val="24"/>
        <w:szCs w:val="24"/>
      </w:rPr>
    </w:sdtEndPr>
    <w:sdtContent>
      <w:p w14:paraId="3DC82155" w14:textId="21D4E468" w:rsidR="00554BAA" w:rsidRPr="00BD4960" w:rsidRDefault="00554BAA">
        <w:pPr>
          <w:pStyle w:val="Footer"/>
          <w:jc w:val="right"/>
          <w:rPr>
            <w:rFonts w:ascii="Times New Roman" w:hAnsi="Times New Roman" w:cs="Times New Roman"/>
            <w:b/>
            <w:sz w:val="24"/>
            <w:szCs w:val="24"/>
          </w:rPr>
        </w:pPr>
        <w:r w:rsidRPr="00BD4960">
          <w:rPr>
            <w:rFonts w:ascii="Times New Roman" w:hAnsi="Times New Roman" w:cs="Times New Roman"/>
            <w:b/>
            <w:sz w:val="24"/>
            <w:szCs w:val="24"/>
          </w:rPr>
          <w:fldChar w:fldCharType="begin"/>
        </w:r>
        <w:r w:rsidRPr="00BD4960">
          <w:rPr>
            <w:rFonts w:ascii="Times New Roman" w:hAnsi="Times New Roman" w:cs="Times New Roman"/>
            <w:b/>
            <w:sz w:val="24"/>
            <w:szCs w:val="24"/>
          </w:rPr>
          <w:instrText>PAGE   \* MERGEFORMAT</w:instrText>
        </w:r>
        <w:r w:rsidRPr="00BD4960">
          <w:rPr>
            <w:rFonts w:ascii="Times New Roman" w:hAnsi="Times New Roman" w:cs="Times New Roman"/>
            <w:b/>
            <w:sz w:val="24"/>
            <w:szCs w:val="24"/>
          </w:rPr>
          <w:fldChar w:fldCharType="separate"/>
        </w:r>
        <w:r w:rsidR="003E166F">
          <w:rPr>
            <w:rFonts w:ascii="Times New Roman" w:hAnsi="Times New Roman" w:cs="Times New Roman"/>
            <w:b/>
            <w:noProof/>
            <w:sz w:val="24"/>
            <w:szCs w:val="24"/>
          </w:rPr>
          <w:t>1</w:t>
        </w:r>
        <w:r w:rsidRPr="00BD4960">
          <w:rPr>
            <w:rFonts w:ascii="Times New Roman" w:hAnsi="Times New Roman" w:cs="Times New Roman"/>
            <w:b/>
            <w:sz w:val="24"/>
            <w:szCs w:val="24"/>
          </w:rPr>
          <w:fldChar w:fldCharType="end"/>
        </w:r>
      </w:p>
    </w:sdtContent>
  </w:sdt>
  <w:p w14:paraId="756CD72A" w14:textId="77777777" w:rsidR="00554BAA" w:rsidRDefault="00554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9FB48" w14:textId="77777777" w:rsidR="005E4D69" w:rsidRPr="00E0068C" w:rsidRDefault="005E4D69" w:rsidP="00F80B81">
      <w:pPr>
        <w:spacing w:after="0" w:line="240" w:lineRule="auto"/>
      </w:pPr>
      <w:r w:rsidRPr="00E0068C">
        <w:separator/>
      </w:r>
    </w:p>
  </w:footnote>
  <w:footnote w:type="continuationSeparator" w:id="0">
    <w:p w14:paraId="100E4BFE" w14:textId="77777777" w:rsidR="005E4D69" w:rsidRPr="00E0068C" w:rsidRDefault="005E4D69" w:rsidP="00F80B81">
      <w:pPr>
        <w:spacing w:after="0" w:line="240" w:lineRule="auto"/>
      </w:pPr>
      <w:r w:rsidRPr="00E0068C">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35"/>
    <w:multiLevelType w:val="hybridMultilevel"/>
    <w:tmpl w:val="F6BC0D62"/>
    <w:lvl w:ilvl="0" w:tplc="A86A607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995950"/>
    <w:multiLevelType w:val="hybridMultilevel"/>
    <w:tmpl w:val="F3DE466A"/>
    <w:lvl w:ilvl="0" w:tplc="FFFFFFFF">
      <w:numFmt w:val="bullet"/>
      <w:lvlText w:val="-"/>
      <w:lvlJc w:val="left"/>
      <w:pPr>
        <w:ind w:left="720" w:hanging="360"/>
      </w:pPr>
      <w:rPr>
        <w:rFonts w:ascii="Calibri" w:eastAsiaTheme="minorHAnsi" w:hAnsi="Calibri" w:cs="Calibri" w:hint="default"/>
      </w:rPr>
    </w:lvl>
    <w:lvl w:ilvl="1" w:tplc="34D64C90">
      <w:start w:val="8"/>
      <w:numFmt w:val="bullet"/>
      <w:lvlText w:val="-"/>
      <w:lvlJc w:val="left"/>
      <w:pPr>
        <w:ind w:left="450" w:hanging="360"/>
      </w:pPr>
      <w:rPr>
        <w:rFonts w:ascii="Calibri" w:eastAsiaTheme="minorHAnsi" w:hAnsi="Calibri"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3A914A7"/>
    <w:multiLevelType w:val="hybridMultilevel"/>
    <w:tmpl w:val="08BA45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68504B"/>
    <w:multiLevelType w:val="hybridMultilevel"/>
    <w:tmpl w:val="DB643710"/>
    <w:lvl w:ilvl="0" w:tplc="FFFFFFFF">
      <w:numFmt w:val="bullet"/>
      <w:lvlText w:val="-"/>
      <w:lvlJc w:val="left"/>
      <w:pPr>
        <w:ind w:left="144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A86A607A">
      <w:numFmt w:val="bullet"/>
      <w:lvlText w:val="-"/>
      <w:lvlJc w:val="left"/>
      <w:pPr>
        <w:ind w:left="1008" w:hanging="360"/>
      </w:pPr>
      <w:rPr>
        <w:rFonts w:ascii="Calibri" w:eastAsiaTheme="minorHAnsi" w:hAnsi="Calibri" w:cs="Calibri"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07A874C9"/>
    <w:multiLevelType w:val="hybridMultilevel"/>
    <w:tmpl w:val="A10CDD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A175589"/>
    <w:multiLevelType w:val="hybridMultilevel"/>
    <w:tmpl w:val="03727EF8"/>
    <w:lvl w:ilvl="0" w:tplc="6DA02D6A">
      <w:start w:val="1"/>
      <w:numFmt w:val="lowerLetter"/>
      <w:lvlText w:val="%1."/>
      <w:lvlJc w:val="left"/>
      <w:pPr>
        <w:ind w:left="630" w:hanging="360"/>
      </w:pPr>
      <w:rPr>
        <w:b w:val="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7">
    <w:nsid w:val="10AF38DE"/>
    <w:multiLevelType w:val="multilevel"/>
    <w:tmpl w:val="B794526C"/>
    <w:lvl w:ilvl="0">
      <w:start w:val="1"/>
      <w:numFmt w:val="decimal"/>
      <w:lvlText w:val="%1"/>
      <w:lvlJc w:val="left"/>
      <w:pPr>
        <w:ind w:left="432" w:hanging="432"/>
      </w:pPr>
      <w:rPr>
        <w:b/>
      </w:rPr>
    </w:lvl>
    <w:lvl w:ilvl="1">
      <w:start w:val="1"/>
      <w:numFmt w:val="decimal"/>
      <w:lvlText w:val="%1.%2"/>
      <w:lvlJc w:val="left"/>
      <w:pPr>
        <w:ind w:left="576" w:hanging="576"/>
      </w:pPr>
      <w:rPr>
        <w:b/>
        <w:i w:val="0"/>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50764E3"/>
    <w:multiLevelType w:val="hybridMultilevel"/>
    <w:tmpl w:val="CDA6F9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5E06F70"/>
    <w:multiLevelType w:val="hybridMultilevel"/>
    <w:tmpl w:val="DC1E0AF4"/>
    <w:lvl w:ilvl="0" w:tplc="DCAE7F60">
      <w:start w:val="1"/>
      <w:numFmt w:val="lowerRoman"/>
      <w:lvlText w:val="%1."/>
      <w:lvlJc w:val="right"/>
      <w:pPr>
        <w:ind w:left="900" w:hanging="360"/>
      </w:pPr>
      <w:rPr>
        <w:rFonts w:hint="default"/>
        <w:strike w:val="0"/>
      </w:rPr>
    </w:lvl>
    <w:lvl w:ilvl="1" w:tplc="A86A607A">
      <w:numFmt w:val="bullet"/>
      <w:lvlText w:val="-"/>
      <w:lvlJc w:val="left"/>
      <w:pPr>
        <w:ind w:left="1440" w:hanging="360"/>
      </w:pPr>
      <w:rPr>
        <w:rFonts w:ascii="Calibri" w:eastAsiaTheme="minorHAnsi" w:hAnsi="Calibri" w:cs="Calibri" w:hint="default"/>
      </w:rPr>
    </w:lvl>
    <w:lvl w:ilvl="2" w:tplc="C2D86D36">
      <w:start w:val="1"/>
      <w:numFmt w:val="decimal"/>
      <w:lvlText w:val="%3."/>
      <w:lvlJc w:val="left"/>
      <w:pPr>
        <w:ind w:left="2160" w:hanging="360"/>
      </w:pPr>
      <w:rPr>
        <w:rFonts w:hint="default"/>
        <w:i w:val="0"/>
      </w:rPr>
    </w:lvl>
    <w:lvl w:ilvl="3" w:tplc="F872EA16">
      <w:start w:val="1"/>
      <w:numFmt w:val="lowerLetter"/>
      <w:lvlText w:val="%4."/>
      <w:lvlJc w:val="left"/>
      <w:pPr>
        <w:ind w:left="2880" w:hanging="360"/>
      </w:pPr>
      <w:rPr>
        <w:rFonts w:hint="default"/>
      </w:rPr>
    </w:lvl>
    <w:lvl w:ilvl="4" w:tplc="B3207B22">
      <w:start w:val="30"/>
      <w:numFmt w:val="decimal"/>
      <w:lvlText w:val="%5"/>
      <w:lvlJc w:val="left"/>
      <w:pPr>
        <w:ind w:left="3600" w:hanging="360"/>
      </w:pPr>
      <w:rPr>
        <w:rFon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DE7086"/>
    <w:multiLevelType w:val="hybridMultilevel"/>
    <w:tmpl w:val="817CEDB6"/>
    <w:lvl w:ilvl="0" w:tplc="08090017">
      <w:start w:val="1"/>
      <w:numFmt w:val="lowerLetter"/>
      <w:lvlText w:val="%1)"/>
      <w:lvlJc w:val="left"/>
      <w:pPr>
        <w:ind w:left="720" w:hanging="360"/>
      </w:pPr>
    </w:lvl>
    <w:lvl w:ilvl="1" w:tplc="0C3EF37C">
      <w:numFmt w:val="bullet"/>
      <w:lvlText w:val="•"/>
      <w:lvlJc w:val="left"/>
      <w:pPr>
        <w:ind w:left="1440" w:hanging="360"/>
      </w:pPr>
      <w:rPr>
        <w:rFonts w:ascii="Arial" w:eastAsia="Calibri" w:hAnsi="Arial" w:cs="Arial" w:hint="default"/>
        <w:i w:val="0"/>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nsid w:val="24840E8C"/>
    <w:multiLevelType w:val="hybridMultilevel"/>
    <w:tmpl w:val="BFE4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5C063B7"/>
    <w:multiLevelType w:val="hybridMultilevel"/>
    <w:tmpl w:val="E8D283F8"/>
    <w:lvl w:ilvl="0" w:tplc="F02A370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7576E96"/>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7FD5AD2"/>
    <w:multiLevelType w:val="hybridMultilevel"/>
    <w:tmpl w:val="A1E6A7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3B274B0">
      <w:start w:val="14"/>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2A5165"/>
    <w:multiLevelType w:val="multilevel"/>
    <w:tmpl w:val="875C6B70"/>
    <w:lvl w:ilvl="0">
      <w:start w:val="3"/>
      <w:numFmt w:val="decimal"/>
      <w:lvlText w:val="%1"/>
      <w:lvlJc w:val="left"/>
      <w:pPr>
        <w:ind w:left="705" w:hanging="525"/>
      </w:pPr>
      <w:rPr>
        <w:rFonts w:hint="default"/>
      </w:rPr>
    </w:lvl>
    <w:lvl w:ilvl="1">
      <w:start w:val="5"/>
      <w:numFmt w:val="decimal"/>
      <w:lvlText w:val="%1.%2"/>
      <w:lvlJc w:val="left"/>
      <w:pPr>
        <w:ind w:left="1065" w:hanging="525"/>
      </w:pPr>
      <w:rPr>
        <w:rFonts w:hint="default"/>
      </w:rPr>
    </w:lvl>
    <w:lvl w:ilvl="2">
      <w:start w:val="2"/>
      <w:numFmt w:val="decimal"/>
      <w:lvlText w:val="%1.%2.%3"/>
      <w:lvlJc w:val="left"/>
      <w:pPr>
        <w:ind w:left="1530" w:hanging="720"/>
      </w:pPr>
      <w:rPr>
        <w:rFonts w:hint="default"/>
        <w:b/>
        <w:bCs/>
        <w:i w:val="0"/>
        <w:iCs w:val="0"/>
        <w:strike/>
        <w:color w:val="auto"/>
      </w:rPr>
    </w:lvl>
    <w:lvl w:ilvl="3">
      <w:start w:val="1"/>
      <w:numFmt w:val="decimal"/>
      <w:lvlText w:val="%1.%2.%3.%4"/>
      <w:lvlJc w:val="left"/>
      <w:pPr>
        <w:ind w:left="2340" w:hanging="1080"/>
      </w:pPr>
      <w:rPr>
        <w:rFonts w:hint="default"/>
        <w:strike/>
      </w:rPr>
    </w:lvl>
    <w:lvl w:ilvl="4">
      <w:start w:val="1"/>
      <w:numFmt w:val="decimal"/>
      <w:lvlText w:val="%1.%2.%3.%4.%5"/>
      <w:lvlJc w:val="left"/>
      <w:pPr>
        <w:ind w:left="2700"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00" w:hanging="1800"/>
      </w:pPr>
      <w:rPr>
        <w:rFonts w:hint="default"/>
      </w:rPr>
    </w:lvl>
    <w:lvl w:ilvl="8">
      <w:start w:val="1"/>
      <w:numFmt w:val="decimal"/>
      <w:lvlText w:val="%1.%2.%3.%4.%5.%6.%7.%8.%9"/>
      <w:lvlJc w:val="left"/>
      <w:pPr>
        <w:ind w:left="4860" w:hanging="1800"/>
      </w:pPr>
      <w:rPr>
        <w:rFonts w:hint="default"/>
      </w:rPr>
    </w:lvl>
  </w:abstractNum>
  <w:abstractNum w:abstractNumId="19">
    <w:nsid w:val="2C5855B4"/>
    <w:multiLevelType w:val="hybridMultilevel"/>
    <w:tmpl w:val="EFA05F72"/>
    <w:lvl w:ilvl="0" w:tplc="080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EEB35EE"/>
    <w:multiLevelType w:val="hybridMultilevel"/>
    <w:tmpl w:val="89E0DAF4"/>
    <w:lvl w:ilvl="0" w:tplc="780827D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FA265B"/>
    <w:multiLevelType w:val="hybridMultilevel"/>
    <w:tmpl w:val="E77870F0"/>
    <w:lvl w:ilvl="0" w:tplc="21448302">
      <w:start w:val="1"/>
      <w:numFmt w:val="bullet"/>
      <w:lvlText w:val="-"/>
      <w:lvlJc w:val="left"/>
      <w:pPr>
        <w:ind w:left="786" w:hanging="360"/>
      </w:pPr>
      <w:rPr>
        <w:rFonts w:ascii="Arial" w:eastAsiaTheme="minorHAnsi" w:hAnsi="Arial" w:cs="Arial" w:hint="default"/>
        <w:i w:val="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2">
    <w:nsid w:val="354E22B5"/>
    <w:multiLevelType w:val="hybridMultilevel"/>
    <w:tmpl w:val="784C7E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5F19E8"/>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69B26FE"/>
    <w:multiLevelType w:val="hybridMultilevel"/>
    <w:tmpl w:val="0B38B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5C10E8"/>
    <w:multiLevelType w:val="hybridMultilevel"/>
    <w:tmpl w:val="DE4A6A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8486866"/>
    <w:multiLevelType w:val="hybridMultilevel"/>
    <w:tmpl w:val="93C69746"/>
    <w:lvl w:ilvl="0" w:tplc="7DE2A9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1941CF"/>
    <w:multiLevelType w:val="hybridMultilevel"/>
    <w:tmpl w:val="ADF2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B085FF8"/>
    <w:multiLevelType w:val="multilevel"/>
    <w:tmpl w:val="FDBA75F4"/>
    <w:lvl w:ilvl="0">
      <w:start w:val="3"/>
      <w:numFmt w:val="decimal"/>
      <w:lvlText w:val="%1."/>
      <w:lvlJc w:val="left"/>
      <w:pPr>
        <w:ind w:left="720" w:hanging="720"/>
      </w:pPr>
      <w:rPr>
        <w:rFonts w:eastAsia="Calibri" w:hint="default"/>
      </w:rPr>
    </w:lvl>
    <w:lvl w:ilvl="1">
      <w:start w:val="3"/>
      <w:numFmt w:val="decimal"/>
      <w:lvlText w:val="%1.%2."/>
      <w:lvlJc w:val="left"/>
      <w:pPr>
        <w:ind w:left="1368" w:hanging="720"/>
      </w:pPr>
      <w:rPr>
        <w:rFonts w:eastAsia="Calibri" w:hint="default"/>
      </w:rPr>
    </w:lvl>
    <w:lvl w:ilvl="2">
      <w:start w:val="1"/>
      <w:numFmt w:val="decimal"/>
      <w:lvlText w:val="%1.%2.%3."/>
      <w:lvlJc w:val="left"/>
      <w:pPr>
        <w:ind w:left="2016" w:hanging="720"/>
      </w:pPr>
      <w:rPr>
        <w:rFonts w:eastAsia="Calibri" w:hint="default"/>
      </w:rPr>
    </w:lvl>
    <w:lvl w:ilvl="3">
      <w:start w:val="2"/>
      <w:numFmt w:val="decimal"/>
      <w:lvlText w:val="%1.%2.%3.%4."/>
      <w:lvlJc w:val="left"/>
      <w:pPr>
        <w:ind w:left="3024" w:hanging="1080"/>
      </w:pPr>
      <w:rPr>
        <w:rFonts w:eastAsia="Calibri" w:hint="default"/>
      </w:rPr>
    </w:lvl>
    <w:lvl w:ilvl="4">
      <w:start w:val="1"/>
      <w:numFmt w:val="decimal"/>
      <w:lvlText w:val="%1.%2.%3.%4.%5."/>
      <w:lvlJc w:val="left"/>
      <w:pPr>
        <w:ind w:left="3672" w:hanging="1080"/>
      </w:pPr>
      <w:rPr>
        <w:rFonts w:eastAsia="Calibri" w:hint="default"/>
      </w:rPr>
    </w:lvl>
    <w:lvl w:ilvl="5">
      <w:start w:val="1"/>
      <w:numFmt w:val="decimal"/>
      <w:lvlText w:val="%1.%2.%3.%4.%5.%6."/>
      <w:lvlJc w:val="left"/>
      <w:pPr>
        <w:ind w:left="4680" w:hanging="1440"/>
      </w:pPr>
      <w:rPr>
        <w:rFonts w:eastAsia="Calibri" w:hint="default"/>
      </w:rPr>
    </w:lvl>
    <w:lvl w:ilvl="6">
      <w:start w:val="1"/>
      <w:numFmt w:val="decimal"/>
      <w:lvlText w:val="%1.%2.%3.%4.%5.%6.%7."/>
      <w:lvlJc w:val="left"/>
      <w:pPr>
        <w:ind w:left="5328" w:hanging="1440"/>
      </w:pPr>
      <w:rPr>
        <w:rFonts w:eastAsia="Calibri" w:hint="default"/>
      </w:rPr>
    </w:lvl>
    <w:lvl w:ilvl="7">
      <w:start w:val="1"/>
      <w:numFmt w:val="decimal"/>
      <w:lvlText w:val="%1.%2.%3.%4.%5.%6.%7.%8."/>
      <w:lvlJc w:val="left"/>
      <w:pPr>
        <w:ind w:left="6336" w:hanging="1800"/>
      </w:pPr>
      <w:rPr>
        <w:rFonts w:eastAsia="Calibri" w:hint="default"/>
      </w:rPr>
    </w:lvl>
    <w:lvl w:ilvl="8">
      <w:start w:val="1"/>
      <w:numFmt w:val="decimal"/>
      <w:lvlText w:val="%1.%2.%3.%4.%5.%6.%7.%8.%9."/>
      <w:lvlJc w:val="left"/>
      <w:pPr>
        <w:ind w:left="6984" w:hanging="1800"/>
      </w:pPr>
      <w:rPr>
        <w:rFonts w:eastAsia="Calibri" w:hint="default"/>
      </w:rPr>
    </w:lvl>
  </w:abstractNum>
  <w:abstractNum w:abstractNumId="29">
    <w:nsid w:val="3CA96555"/>
    <w:multiLevelType w:val="hybridMultilevel"/>
    <w:tmpl w:val="865E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B35C64"/>
    <w:multiLevelType w:val="hybridMultilevel"/>
    <w:tmpl w:val="A9DABD9A"/>
    <w:lvl w:ilvl="0" w:tplc="482641B0">
      <w:start w:val="1"/>
      <w:numFmt w:val="lowerRoman"/>
      <w:lvlText w:val="%1."/>
      <w:lvlJc w:val="righ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32359CB"/>
    <w:multiLevelType w:val="hybridMultilevel"/>
    <w:tmpl w:val="41629F2C"/>
    <w:lvl w:ilvl="0" w:tplc="08090001">
      <w:start w:val="1"/>
      <w:numFmt w:val="bullet"/>
      <w:lvlText w:val=""/>
      <w:lvlJc w:val="left"/>
      <w:pPr>
        <w:ind w:left="720" w:hanging="360"/>
      </w:pPr>
      <w:rPr>
        <w:rFonts w:ascii="Symbol" w:hAnsi="Symbol" w:hint="default"/>
      </w:rPr>
    </w:lvl>
    <w:lvl w:ilvl="1" w:tplc="D206B300">
      <w:start w:val="1"/>
      <w:numFmt w:val="bullet"/>
      <w:lvlText w:val=""/>
      <w:lvlJc w:val="left"/>
      <w:pPr>
        <w:ind w:left="72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8AA6E52"/>
    <w:multiLevelType w:val="hybridMultilevel"/>
    <w:tmpl w:val="0054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B754AB"/>
    <w:multiLevelType w:val="multilevel"/>
    <w:tmpl w:val="83EA3FDC"/>
    <w:lvl w:ilvl="0">
      <w:start w:val="1"/>
      <w:numFmt w:val="decimal"/>
      <w:lvlText w:val="%1"/>
      <w:lvlJc w:val="left"/>
      <w:pPr>
        <w:ind w:left="432" w:hanging="432"/>
      </w:pPr>
      <w:rPr>
        <w:b/>
      </w:rPr>
    </w:lvl>
    <w:lvl w:ilvl="1">
      <w:start w:val="1"/>
      <w:numFmt w:val="decimal"/>
      <w:lvlText w:val="%1.%2"/>
      <w:lvlJc w:val="left"/>
      <w:pPr>
        <w:ind w:left="576" w:hanging="576"/>
      </w:pPr>
      <w:rPr>
        <w:b/>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48C145DA"/>
    <w:multiLevelType w:val="multilevel"/>
    <w:tmpl w:val="F3EAFEE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B804270"/>
    <w:multiLevelType w:val="hybridMultilevel"/>
    <w:tmpl w:val="C7885980"/>
    <w:lvl w:ilvl="0" w:tplc="EB2A68E6">
      <w:start w:val="1"/>
      <w:numFmt w:val="lowerLetter"/>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37">
    <w:nsid w:val="4DA32613"/>
    <w:multiLevelType w:val="hybridMultilevel"/>
    <w:tmpl w:val="E2C0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4A1EAD"/>
    <w:multiLevelType w:val="hybridMultilevel"/>
    <w:tmpl w:val="F888027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nsid w:val="573A0257"/>
    <w:multiLevelType w:val="hybridMultilevel"/>
    <w:tmpl w:val="DAE4DCBA"/>
    <w:lvl w:ilvl="0" w:tplc="4398A66E">
      <w:start w:val="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1">
    <w:nsid w:val="5DAA0C31"/>
    <w:multiLevelType w:val="hybridMultilevel"/>
    <w:tmpl w:val="BFE4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0FC61C6"/>
    <w:multiLevelType w:val="hybridMultilevel"/>
    <w:tmpl w:val="53BA5A20"/>
    <w:lvl w:ilvl="0" w:tplc="EE9A52A6">
      <w:start w:val="1"/>
      <w:numFmt w:val="lowerLetter"/>
      <w:lvlText w:val="%1)"/>
      <w:lvlJc w:val="left"/>
      <w:pPr>
        <w:ind w:left="1778" w:hanging="360"/>
      </w:pPr>
      <w:rPr>
        <w:b w:val="0"/>
        <w:color w:val="auto"/>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44">
    <w:nsid w:val="652A3F65"/>
    <w:multiLevelType w:val="hybridMultilevel"/>
    <w:tmpl w:val="0B38AF6A"/>
    <w:lvl w:ilvl="0" w:tplc="F8BA9D88">
      <w:start w:val="1"/>
      <w:numFmt w:val="upperRoman"/>
      <w:lvlText w:val="%1."/>
      <w:lvlJc w:val="left"/>
      <w:pPr>
        <w:ind w:left="1440" w:hanging="720"/>
      </w:pPr>
      <w:rPr>
        <w:rFonts w:hint="default"/>
        <w:u w:val="non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5">
    <w:nsid w:val="66284651"/>
    <w:multiLevelType w:val="hybridMultilevel"/>
    <w:tmpl w:val="71CCFA58"/>
    <w:lvl w:ilvl="0" w:tplc="9E40632C">
      <w:start w:val="1"/>
      <w:numFmt w:val="lowerLetter"/>
      <w:lvlText w:val="%1)"/>
      <w:lvlJc w:val="left"/>
      <w:pPr>
        <w:ind w:left="1890" w:hanging="360"/>
      </w:pPr>
      <w:rPr>
        <w:i w:val="0"/>
        <w:iCs w:val="0"/>
        <w:color w:val="auto"/>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46">
    <w:nsid w:val="72C5346A"/>
    <w:multiLevelType w:val="hybridMultilevel"/>
    <w:tmpl w:val="24948308"/>
    <w:lvl w:ilvl="0" w:tplc="34D64C90">
      <w:start w:val="8"/>
      <w:numFmt w:val="bullet"/>
      <w:lvlText w:val="-"/>
      <w:lvlJc w:val="left"/>
      <w:pPr>
        <w:ind w:left="45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37301A"/>
    <w:multiLevelType w:val="hybridMultilevel"/>
    <w:tmpl w:val="779C01A4"/>
    <w:lvl w:ilvl="0" w:tplc="69D45434">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5"/>
  </w:num>
  <w:num w:numId="3">
    <w:abstractNumId w:val="14"/>
  </w:num>
  <w:num w:numId="4">
    <w:abstractNumId w:val="12"/>
  </w:num>
  <w:num w:numId="5">
    <w:abstractNumId w:val="10"/>
  </w:num>
  <w:num w:numId="6">
    <w:abstractNumId w:val="32"/>
  </w:num>
  <w:num w:numId="7">
    <w:abstractNumId w:val="39"/>
  </w:num>
  <w:num w:numId="8">
    <w:abstractNumId w:val="9"/>
  </w:num>
  <w:num w:numId="9">
    <w:abstractNumId w:val="46"/>
  </w:num>
  <w:num w:numId="10">
    <w:abstractNumId w:val="18"/>
  </w:num>
  <w:num w:numId="11">
    <w:abstractNumId w:val="0"/>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7"/>
  </w:num>
  <w:num w:numId="15">
    <w:abstractNumId w:val="27"/>
  </w:num>
  <w:num w:numId="16">
    <w:abstractNumId w:val="3"/>
  </w:num>
  <w:num w:numId="17">
    <w:abstractNumId w:val="45"/>
  </w:num>
  <w:num w:numId="18">
    <w:abstractNumId w:val="21"/>
  </w:num>
  <w:num w:numId="19">
    <w:abstractNumId w:val="11"/>
  </w:num>
  <w:num w:numId="20">
    <w:abstractNumId w:val="31"/>
  </w:num>
  <w:num w:numId="21">
    <w:abstractNumId w:val="30"/>
  </w:num>
  <w:num w:numId="22">
    <w:abstractNumId w:val="22"/>
  </w:num>
  <w:num w:numId="23">
    <w:abstractNumId w:val="1"/>
  </w:num>
  <w:num w:numId="24">
    <w:abstractNumId w:val="17"/>
  </w:num>
  <w:num w:numId="25">
    <w:abstractNumId w:val="2"/>
  </w:num>
  <w:num w:numId="26">
    <w:abstractNumId w:val="42"/>
  </w:num>
  <w:num w:numId="27">
    <w:abstractNumId w:val="16"/>
  </w:num>
  <w:num w:numId="28">
    <w:abstractNumId w:val="29"/>
  </w:num>
  <w:num w:numId="29">
    <w:abstractNumId w:val="19"/>
  </w:num>
  <w:num w:numId="30">
    <w:abstractNumId w:val="24"/>
  </w:num>
  <w:num w:numId="31">
    <w:abstractNumId w:val="35"/>
  </w:num>
  <w:num w:numId="32">
    <w:abstractNumId w:val="4"/>
  </w:num>
  <w:num w:numId="33">
    <w:abstractNumId w:val="7"/>
  </w:num>
  <w:num w:numId="34">
    <w:abstractNumId w:val="20"/>
  </w:num>
  <w:num w:numId="35">
    <w:abstractNumId w:val="33"/>
  </w:num>
  <w:num w:numId="36">
    <w:abstractNumId w:val="44"/>
  </w:num>
  <w:num w:numId="37">
    <w:abstractNumId w:val="23"/>
  </w:num>
  <w:num w:numId="38">
    <w:abstractNumId w:val="15"/>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13"/>
  </w:num>
  <w:num w:numId="44">
    <w:abstractNumId w:val="38"/>
  </w:num>
  <w:num w:numId="45">
    <w:abstractNumId w:val="40"/>
  </w:num>
  <w:num w:numId="46">
    <w:abstractNumId w:val="36"/>
  </w:num>
  <w:num w:numId="47">
    <w:abstractNumId w:val="6"/>
  </w:num>
  <w:num w:numId="4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08"/>
    <w:rsid w:val="00000906"/>
    <w:rsid w:val="00001547"/>
    <w:rsid w:val="00001551"/>
    <w:rsid w:val="00001962"/>
    <w:rsid w:val="000024D4"/>
    <w:rsid w:val="00003FA5"/>
    <w:rsid w:val="000063FD"/>
    <w:rsid w:val="00006C28"/>
    <w:rsid w:val="00007B71"/>
    <w:rsid w:val="000112A8"/>
    <w:rsid w:val="000120B4"/>
    <w:rsid w:val="00013043"/>
    <w:rsid w:val="0001407F"/>
    <w:rsid w:val="00014BAC"/>
    <w:rsid w:val="00014CF8"/>
    <w:rsid w:val="00017ACD"/>
    <w:rsid w:val="00017E03"/>
    <w:rsid w:val="00020FF3"/>
    <w:rsid w:val="00022A37"/>
    <w:rsid w:val="000241FA"/>
    <w:rsid w:val="000253EE"/>
    <w:rsid w:val="000318EC"/>
    <w:rsid w:val="0003302F"/>
    <w:rsid w:val="00033124"/>
    <w:rsid w:val="00033C58"/>
    <w:rsid w:val="00033F21"/>
    <w:rsid w:val="00034363"/>
    <w:rsid w:val="000343D4"/>
    <w:rsid w:val="00036617"/>
    <w:rsid w:val="00036D6E"/>
    <w:rsid w:val="0003731B"/>
    <w:rsid w:val="00037B52"/>
    <w:rsid w:val="00040298"/>
    <w:rsid w:val="00040B0D"/>
    <w:rsid w:val="00042868"/>
    <w:rsid w:val="00043C38"/>
    <w:rsid w:val="00044136"/>
    <w:rsid w:val="00044657"/>
    <w:rsid w:val="00045393"/>
    <w:rsid w:val="000463EB"/>
    <w:rsid w:val="00047334"/>
    <w:rsid w:val="000476E2"/>
    <w:rsid w:val="00047DB8"/>
    <w:rsid w:val="00047FF2"/>
    <w:rsid w:val="000511AC"/>
    <w:rsid w:val="00057F27"/>
    <w:rsid w:val="00062BAF"/>
    <w:rsid w:val="00063BED"/>
    <w:rsid w:val="00063D56"/>
    <w:rsid w:val="0006607B"/>
    <w:rsid w:val="0006616E"/>
    <w:rsid w:val="0007143A"/>
    <w:rsid w:val="000714DB"/>
    <w:rsid w:val="00071934"/>
    <w:rsid w:val="00072199"/>
    <w:rsid w:val="00072F8C"/>
    <w:rsid w:val="000732D0"/>
    <w:rsid w:val="0007486F"/>
    <w:rsid w:val="00076311"/>
    <w:rsid w:val="000840DC"/>
    <w:rsid w:val="00084B5B"/>
    <w:rsid w:val="00085381"/>
    <w:rsid w:val="00087783"/>
    <w:rsid w:val="000901D1"/>
    <w:rsid w:val="00090E04"/>
    <w:rsid w:val="00093098"/>
    <w:rsid w:val="000940DA"/>
    <w:rsid w:val="00094127"/>
    <w:rsid w:val="000942B6"/>
    <w:rsid w:val="0009615C"/>
    <w:rsid w:val="00096625"/>
    <w:rsid w:val="00096AF0"/>
    <w:rsid w:val="00096B85"/>
    <w:rsid w:val="000A0D2B"/>
    <w:rsid w:val="000A24EB"/>
    <w:rsid w:val="000A3442"/>
    <w:rsid w:val="000A3850"/>
    <w:rsid w:val="000A3E19"/>
    <w:rsid w:val="000A4856"/>
    <w:rsid w:val="000A5F3D"/>
    <w:rsid w:val="000B27D9"/>
    <w:rsid w:val="000B2968"/>
    <w:rsid w:val="000B3DE0"/>
    <w:rsid w:val="000B4ABF"/>
    <w:rsid w:val="000B60BA"/>
    <w:rsid w:val="000B6F1F"/>
    <w:rsid w:val="000C00C9"/>
    <w:rsid w:val="000C08CD"/>
    <w:rsid w:val="000C67C2"/>
    <w:rsid w:val="000C69DD"/>
    <w:rsid w:val="000D082B"/>
    <w:rsid w:val="000D089E"/>
    <w:rsid w:val="000D15BB"/>
    <w:rsid w:val="000D22C8"/>
    <w:rsid w:val="000E073E"/>
    <w:rsid w:val="000E1936"/>
    <w:rsid w:val="000E2B2E"/>
    <w:rsid w:val="000E2FD1"/>
    <w:rsid w:val="000E33B1"/>
    <w:rsid w:val="000E3F00"/>
    <w:rsid w:val="000E496E"/>
    <w:rsid w:val="000E515A"/>
    <w:rsid w:val="000E6894"/>
    <w:rsid w:val="000E7E48"/>
    <w:rsid w:val="000F3340"/>
    <w:rsid w:val="000F37D0"/>
    <w:rsid w:val="000F3B71"/>
    <w:rsid w:val="000F5BA9"/>
    <w:rsid w:val="000F6405"/>
    <w:rsid w:val="000F7158"/>
    <w:rsid w:val="000F78CF"/>
    <w:rsid w:val="000F7A92"/>
    <w:rsid w:val="00100046"/>
    <w:rsid w:val="00100710"/>
    <w:rsid w:val="00101B00"/>
    <w:rsid w:val="001026A9"/>
    <w:rsid w:val="0010361B"/>
    <w:rsid w:val="0010440F"/>
    <w:rsid w:val="001058B2"/>
    <w:rsid w:val="001059CF"/>
    <w:rsid w:val="00105D22"/>
    <w:rsid w:val="00110648"/>
    <w:rsid w:val="00111E81"/>
    <w:rsid w:val="00116239"/>
    <w:rsid w:val="00117702"/>
    <w:rsid w:val="00121D7D"/>
    <w:rsid w:val="00123F18"/>
    <w:rsid w:val="00124F08"/>
    <w:rsid w:val="00126CE1"/>
    <w:rsid w:val="001272F3"/>
    <w:rsid w:val="001278A4"/>
    <w:rsid w:val="00130935"/>
    <w:rsid w:val="001321D4"/>
    <w:rsid w:val="0013477C"/>
    <w:rsid w:val="001352C7"/>
    <w:rsid w:val="00135F5B"/>
    <w:rsid w:val="00136C91"/>
    <w:rsid w:val="00137D6B"/>
    <w:rsid w:val="00137DC9"/>
    <w:rsid w:val="00137E16"/>
    <w:rsid w:val="00142702"/>
    <w:rsid w:val="001454CF"/>
    <w:rsid w:val="00146951"/>
    <w:rsid w:val="00147215"/>
    <w:rsid w:val="0014797E"/>
    <w:rsid w:val="00151096"/>
    <w:rsid w:val="00151F6C"/>
    <w:rsid w:val="00153164"/>
    <w:rsid w:val="00153276"/>
    <w:rsid w:val="0015356C"/>
    <w:rsid w:val="00154127"/>
    <w:rsid w:val="00156BEB"/>
    <w:rsid w:val="00160E6F"/>
    <w:rsid w:val="0016394C"/>
    <w:rsid w:val="00164F33"/>
    <w:rsid w:val="001651E2"/>
    <w:rsid w:val="0017093B"/>
    <w:rsid w:val="0017124A"/>
    <w:rsid w:val="00173792"/>
    <w:rsid w:val="00176ED6"/>
    <w:rsid w:val="00177E86"/>
    <w:rsid w:val="00185A03"/>
    <w:rsid w:val="00187571"/>
    <w:rsid w:val="001878F2"/>
    <w:rsid w:val="00193515"/>
    <w:rsid w:val="00194C09"/>
    <w:rsid w:val="00194DA5"/>
    <w:rsid w:val="001954B7"/>
    <w:rsid w:val="00195853"/>
    <w:rsid w:val="00196016"/>
    <w:rsid w:val="00196158"/>
    <w:rsid w:val="0019676B"/>
    <w:rsid w:val="00196926"/>
    <w:rsid w:val="001A20B1"/>
    <w:rsid w:val="001A25E1"/>
    <w:rsid w:val="001A33F2"/>
    <w:rsid w:val="001A35EA"/>
    <w:rsid w:val="001A4A84"/>
    <w:rsid w:val="001A6791"/>
    <w:rsid w:val="001A7C7D"/>
    <w:rsid w:val="001B0B6E"/>
    <w:rsid w:val="001B1538"/>
    <w:rsid w:val="001C0D82"/>
    <w:rsid w:val="001C12B1"/>
    <w:rsid w:val="001C4673"/>
    <w:rsid w:val="001C4F1C"/>
    <w:rsid w:val="001C57D3"/>
    <w:rsid w:val="001C7325"/>
    <w:rsid w:val="001C7430"/>
    <w:rsid w:val="001D0348"/>
    <w:rsid w:val="001D261E"/>
    <w:rsid w:val="001D6132"/>
    <w:rsid w:val="001D6A0F"/>
    <w:rsid w:val="001D7867"/>
    <w:rsid w:val="001D7A81"/>
    <w:rsid w:val="001E0AEB"/>
    <w:rsid w:val="001E109A"/>
    <w:rsid w:val="001E1B1A"/>
    <w:rsid w:val="001E2411"/>
    <w:rsid w:val="001E3685"/>
    <w:rsid w:val="001E47C3"/>
    <w:rsid w:val="001E5E66"/>
    <w:rsid w:val="001E77EE"/>
    <w:rsid w:val="001F27E4"/>
    <w:rsid w:val="002025B6"/>
    <w:rsid w:val="00207982"/>
    <w:rsid w:val="00211465"/>
    <w:rsid w:val="00211AD5"/>
    <w:rsid w:val="00212794"/>
    <w:rsid w:val="00212B47"/>
    <w:rsid w:val="00214850"/>
    <w:rsid w:val="002156B8"/>
    <w:rsid w:val="00215867"/>
    <w:rsid w:val="00217F1F"/>
    <w:rsid w:val="00217FCD"/>
    <w:rsid w:val="00220163"/>
    <w:rsid w:val="00220F85"/>
    <w:rsid w:val="002247ED"/>
    <w:rsid w:val="00225D53"/>
    <w:rsid w:val="00225D73"/>
    <w:rsid w:val="00225FA7"/>
    <w:rsid w:val="00227A39"/>
    <w:rsid w:val="002336FB"/>
    <w:rsid w:val="0023435B"/>
    <w:rsid w:val="00234B47"/>
    <w:rsid w:val="002371CD"/>
    <w:rsid w:val="00237BC3"/>
    <w:rsid w:val="00241E8F"/>
    <w:rsid w:val="00243155"/>
    <w:rsid w:val="0024324B"/>
    <w:rsid w:val="00243293"/>
    <w:rsid w:val="002440A1"/>
    <w:rsid w:val="00247945"/>
    <w:rsid w:val="00253F44"/>
    <w:rsid w:val="0025430E"/>
    <w:rsid w:val="00254710"/>
    <w:rsid w:val="00254B62"/>
    <w:rsid w:val="00254CAA"/>
    <w:rsid w:val="002568C7"/>
    <w:rsid w:val="00260813"/>
    <w:rsid w:val="0026160F"/>
    <w:rsid w:val="00261C42"/>
    <w:rsid w:val="00262C66"/>
    <w:rsid w:val="002639B2"/>
    <w:rsid w:val="002703C1"/>
    <w:rsid w:val="00270CD0"/>
    <w:rsid w:val="00276C67"/>
    <w:rsid w:val="00276ED2"/>
    <w:rsid w:val="002770DB"/>
    <w:rsid w:val="00277D56"/>
    <w:rsid w:val="00277E94"/>
    <w:rsid w:val="002810F7"/>
    <w:rsid w:val="0028376E"/>
    <w:rsid w:val="00283C3F"/>
    <w:rsid w:val="00284AB3"/>
    <w:rsid w:val="00286C03"/>
    <w:rsid w:val="00286C92"/>
    <w:rsid w:val="00290DFA"/>
    <w:rsid w:val="00292BA4"/>
    <w:rsid w:val="00292FAB"/>
    <w:rsid w:val="00293B7C"/>
    <w:rsid w:val="00293D1A"/>
    <w:rsid w:val="002952D7"/>
    <w:rsid w:val="00297828"/>
    <w:rsid w:val="00297E0C"/>
    <w:rsid w:val="00297F42"/>
    <w:rsid w:val="002A0083"/>
    <w:rsid w:val="002A080C"/>
    <w:rsid w:val="002A0943"/>
    <w:rsid w:val="002A1382"/>
    <w:rsid w:val="002A4879"/>
    <w:rsid w:val="002A6B8C"/>
    <w:rsid w:val="002A7804"/>
    <w:rsid w:val="002B21E9"/>
    <w:rsid w:val="002B3E4F"/>
    <w:rsid w:val="002B42CA"/>
    <w:rsid w:val="002B457B"/>
    <w:rsid w:val="002B60D9"/>
    <w:rsid w:val="002B6E6F"/>
    <w:rsid w:val="002B7B5C"/>
    <w:rsid w:val="002C08D4"/>
    <w:rsid w:val="002C0927"/>
    <w:rsid w:val="002C2675"/>
    <w:rsid w:val="002C2A0A"/>
    <w:rsid w:val="002C5DBD"/>
    <w:rsid w:val="002D054A"/>
    <w:rsid w:val="002D1296"/>
    <w:rsid w:val="002D1E94"/>
    <w:rsid w:val="002D3039"/>
    <w:rsid w:val="002D47D1"/>
    <w:rsid w:val="002D488A"/>
    <w:rsid w:val="002D5CB4"/>
    <w:rsid w:val="002E1436"/>
    <w:rsid w:val="002E3149"/>
    <w:rsid w:val="002E5A9D"/>
    <w:rsid w:val="002E5D48"/>
    <w:rsid w:val="002E6584"/>
    <w:rsid w:val="002E76BB"/>
    <w:rsid w:val="002F161C"/>
    <w:rsid w:val="002F16E0"/>
    <w:rsid w:val="002F1EBB"/>
    <w:rsid w:val="002F2BE2"/>
    <w:rsid w:val="002F2CA4"/>
    <w:rsid w:val="002F7364"/>
    <w:rsid w:val="003001D9"/>
    <w:rsid w:val="0030194B"/>
    <w:rsid w:val="00302458"/>
    <w:rsid w:val="003026AE"/>
    <w:rsid w:val="0030273B"/>
    <w:rsid w:val="00303167"/>
    <w:rsid w:val="00303A0D"/>
    <w:rsid w:val="00303AC0"/>
    <w:rsid w:val="003044F7"/>
    <w:rsid w:val="0030606E"/>
    <w:rsid w:val="00306264"/>
    <w:rsid w:val="00312171"/>
    <w:rsid w:val="00312190"/>
    <w:rsid w:val="003132A1"/>
    <w:rsid w:val="0031398F"/>
    <w:rsid w:val="00313FF9"/>
    <w:rsid w:val="0031628D"/>
    <w:rsid w:val="0032000D"/>
    <w:rsid w:val="00321301"/>
    <w:rsid w:val="0032156E"/>
    <w:rsid w:val="003233F2"/>
    <w:rsid w:val="003240B7"/>
    <w:rsid w:val="00324836"/>
    <w:rsid w:val="00324DCD"/>
    <w:rsid w:val="003301DA"/>
    <w:rsid w:val="00333CF9"/>
    <w:rsid w:val="003358EC"/>
    <w:rsid w:val="003359C2"/>
    <w:rsid w:val="003407EA"/>
    <w:rsid w:val="00340A5D"/>
    <w:rsid w:val="00340CD7"/>
    <w:rsid w:val="00342658"/>
    <w:rsid w:val="00346BC6"/>
    <w:rsid w:val="0034719A"/>
    <w:rsid w:val="00350ACB"/>
    <w:rsid w:val="003534DD"/>
    <w:rsid w:val="00353864"/>
    <w:rsid w:val="00353950"/>
    <w:rsid w:val="00354859"/>
    <w:rsid w:val="00356837"/>
    <w:rsid w:val="00356D53"/>
    <w:rsid w:val="00356F80"/>
    <w:rsid w:val="003600C1"/>
    <w:rsid w:val="0036069A"/>
    <w:rsid w:val="003619D8"/>
    <w:rsid w:val="003644B8"/>
    <w:rsid w:val="00367880"/>
    <w:rsid w:val="00370E02"/>
    <w:rsid w:val="003721CA"/>
    <w:rsid w:val="00372A42"/>
    <w:rsid w:val="00377F42"/>
    <w:rsid w:val="00382E31"/>
    <w:rsid w:val="00384367"/>
    <w:rsid w:val="003857E3"/>
    <w:rsid w:val="00385E1C"/>
    <w:rsid w:val="00387E74"/>
    <w:rsid w:val="00387ED6"/>
    <w:rsid w:val="00391A61"/>
    <w:rsid w:val="00391C10"/>
    <w:rsid w:val="00391F79"/>
    <w:rsid w:val="00393475"/>
    <w:rsid w:val="00394C84"/>
    <w:rsid w:val="00395A15"/>
    <w:rsid w:val="00395E20"/>
    <w:rsid w:val="00395EDE"/>
    <w:rsid w:val="0039604F"/>
    <w:rsid w:val="003969BE"/>
    <w:rsid w:val="003A1603"/>
    <w:rsid w:val="003A20C9"/>
    <w:rsid w:val="003A27DA"/>
    <w:rsid w:val="003A306D"/>
    <w:rsid w:val="003A35BD"/>
    <w:rsid w:val="003A3D46"/>
    <w:rsid w:val="003A5B33"/>
    <w:rsid w:val="003B05D6"/>
    <w:rsid w:val="003B181F"/>
    <w:rsid w:val="003C0914"/>
    <w:rsid w:val="003C1520"/>
    <w:rsid w:val="003C2CB8"/>
    <w:rsid w:val="003C3D76"/>
    <w:rsid w:val="003C4840"/>
    <w:rsid w:val="003C4B2C"/>
    <w:rsid w:val="003C5757"/>
    <w:rsid w:val="003C5CB5"/>
    <w:rsid w:val="003C6591"/>
    <w:rsid w:val="003C7773"/>
    <w:rsid w:val="003C79A8"/>
    <w:rsid w:val="003D0725"/>
    <w:rsid w:val="003D0B3D"/>
    <w:rsid w:val="003D46D0"/>
    <w:rsid w:val="003D48A6"/>
    <w:rsid w:val="003D6335"/>
    <w:rsid w:val="003E0261"/>
    <w:rsid w:val="003E166F"/>
    <w:rsid w:val="003E2EA5"/>
    <w:rsid w:val="003E51C7"/>
    <w:rsid w:val="003E51D1"/>
    <w:rsid w:val="003E630A"/>
    <w:rsid w:val="003E77F0"/>
    <w:rsid w:val="003F0BB5"/>
    <w:rsid w:val="003F5DD1"/>
    <w:rsid w:val="003F5E10"/>
    <w:rsid w:val="003F6793"/>
    <w:rsid w:val="004015DA"/>
    <w:rsid w:val="00402C45"/>
    <w:rsid w:val="00403ED2"/>
    <w:rsid w:val="00410810"/>
    <w:rsid w:val="004139ED"/>
    <w:rsid w:val="00413F9A"/>
    <w:rsid w:val="0042510F"/>
    <w:rsid w:val="00427FB0"/>
    <w:rsid w:val="00432713"/>
    <w:rsid w:val="00436122"/>
    <w:rsid w:val="00436203"/>
    <w:rsid w:val="004364EB"/>
    <w:rsid w:val="00436EE7"/>
    <w:rsid w:val="004375C4"/>
    <w:rsid w:val="00437A05"/>
    <w:rsid w:val="00437EFA"/>
    <w:rsid w:val="00441B0F"/>
    <w:rsid w:val="00443416"/>
    <w:rsid w:val="004459B5"/>
    <w:rsid w:val="004506A9"/>
    <w:rsid w:val="00451699"/>
    <w:rsid w:val="00451E95"/>
    <w:rsid w:val="0045307D"/>
    <w:rsid w:val="00454EB1"/>
    <w:rsid w:val="00455448"/>
    <w:rsid w:val="004559D4"/>
    <w:rsid w:val="004561DE"/>
    <w:rsid w:val="00456A5D"/>
    <w:rsid w:val="00457DB7"/>
    <w:rsid w:val="004602EB"/>
    <w:rsid w:val="00461D85"/>
    <w:rsid w:val="00462367"/>
    <w:rsid w:val="004635AD"/>
    <w:rsid w:val="0046402F"/>
    <w:rsid w:val="00464CA8"/>
    <w:rsid w:val="004677D5"/>
    <w:rsid w:val="004678BC"/>
    <w:rsid w:val="00472C6C"/>
    <w:rsid w:val="00474ECE"/>
    <w:rsid w:val="00475291"/>
    <w:rsid w:val="004754B8"/>
    <w:rsid w:val="004778A0"/>
    <w:rsid w:val="004803C0"/>
    <w:rsid w:val="0048046C"/>
    <w:rsid w:val="00481D67"/>
    <w:rsid w:val="00482DCA"/>
    <w:rsid w:val="0048410D"/>
    <w:rsid w:val="0048514F"/>
    <w:rsid w:val="00487B41"/>
    <w:rsid w:val="00490B40"/>
    <w:rsid w:val="00494E09"/>
    <w:rsid w:val="004A04E5"/>
    <w:rsid w:val="004A0FAA"/>
    <w:rsid w:val="004A11E6"/>
    <w:rsid w:val="004A1F75"/>
    <w:rsid w:val="004A351E"/>
    <w:rsid w:val="004A3832"/>
    <w:rsid w:val="004A60BC"/>
    <w:rsid w:val="004B077F"/>
    <w:rsid w:val="004B2431"/>
    <w:rsid w:val="004B3536"/>
    <w:rsid w:val="004B3A34"/>
    <w:rsid w:val="004B699D"/>
    <w:rsid w:val="004C1243"/>
    <w:rsid w:val="004C16D8"/>
    <w:rsid w:val="004C3145"/>
    <w:rsid w:val="004C4A96"/>
    <w:rsid w:val="004C5794"/>
    <w:rsid w:val="004C59A8"/>
    <w:rsid w:val="004C6D91"/>
    <w:rsid w:val="004D0DFB"/>
    <w:rsid w:val="004D10B9"/>
    <w:rsid w:val="004D1191"/>
    <w:rsid w:val="004D1848"/>
    <w:rsid w:val="004D3016"/>
    <w:rsid w:val="004D408B"/>
    <w:rsid w:val="004D4429"/>
    <w:rsid w:val="004D5749"/>
    <w:rsid w:val="004D70C1"/>
    <w:rsid w:val="004D7BF9"/>
    <w:rsid w:val="004E04A4"/>
    <w:rsid w:val="004E10F1"/>
    <w:rsid w:val="004E1FDE"/>
    <w:rsid w:val="004E3566"/>
    <w:rsid w:val="004E5F67"/>
    <w:rsid w:val="004F0516"/>
    <w:rsid w:val="004F1F38"/>
    <w:rsid w:val="004F35F7"/>
    <w:rsid w:val="004F3E35"/>
    <w:rsid w:val="004F4CB6"/>
    <w:rsid w:val="004F78C1"/>
    <w:rsid w:val="00501454"/>
    <w:rsid w:val="005020D4"/>
    <w:rsid w:val="0050221A"/>
    <w:rsid w:val="00502367"/>
    <w:rsid w:val="0050301A"/>
    <w:rsid w:val="0050397C"/>
    <w:rsid w:val="005039C1"/>
    <w:rsid w:val="005044D2"/>
    <w:rsid w:val="00504823"/>
    <w:rsid w:val="00507736"/>
    <w:rsid w:val="00507FE4"/>
    <w:rsid w:val="005118C5"/>
    <w:rsid w:val="00511A33"/>
    <w:rsid w:val="00514C94"/>
    <w:rsid w:val="0051507A"/>
    <w:rsid w:val="005202B0"/>
    <w:rsid w:val="005206A2"/>
    <w:rsid w:val="00525D8E"/>
    <w:rsid w:val="00526120"/>
    <w:rsid w:val="005279B0"/>
    <w:rsid w:val="00531588"/>
    <w:rsid w:val="005339A7"/>
    <w:rsid w:val="00533A2A"/>
    <w:rsid w:val="00534447"/>
    <w:rsid w:val="005348AE"/>
    <w:rsid w:val="005404AE"/>
    <w:rsid w:val="00540E59"/>
    <w:rsid w:val="00544912"/>
    <w:rsid w:val="0054496B"/>
    <w:rsid w:val="00546989"/>
    <w:rsid w:val="00547AD9"/>
    <w:rsid w:val="005522DD"/>
    <w:rsid w:val="005539EF"/>
    <w:rsid w:val="005540EF"/>
    <w:rsid w:val="005547A5"/>
    <w:rsid w:val="00554BAA"/>
    <w:rsid w:val="00556017"/>
    <w:rsid w:val="005560B8"/>
    <w:rsid w:val="00561035"/>
    <w:rsid w:val="005612A6"/>
    <w:rsid w:val="00561679"/>
    <w:rsid w:val="00562EF3"/>
    <w:rsid w:val="00564466"/>
    <w:rsid w:val="005649B2"/>
    <w:rsid w:val="00564E9E"/>
    <w:rsid w:val="0056622D"/>
    <w:rsid w:val="005679B9"/>
    <w:rsid w:val="00567F8E"/>
    <w:rsid w:val="005704E7"/>
    <w:rsid w:val="00573ABE"/>
    <w:rsid w:val="00573DF1"/>
    <w:rsid w:val="00575473"/>
    <w:rsid w:val="00575A8F"/>
    <w:rsid w:val="0058021D"/>
    <w:rsid w:val="005811AA"/>
    <w:rsid w:val="005819C6"/>
    <w:rsid w:val="00581DA6"/>
    <w:rsid w:val="0058320D"/>
    <w:rsid w:val="00584275"/>
    <w:rsid w:val="00584769"/>
    <w:rsid w:val="005851D4"/>
    <w:rsid w:val="00590C3D"/>
    <w:rsid w:val="00590DEA"/>
    <w:rsid w:val="00592679"/>
    <w:rsid w:val="005941EE"/>
    <w:rsid w:val="00594562"/>
    <w:rsid w:val="00596DCA"/>
    <w:rsid w:val="00597B27"/>
    <w:rsid w:val="005A11B6"/>
    <w:rsid w:val="005A42B7"/>
    <w:rsid w:val="005A53DB"/>
    <w:rsid w:val="005A55E8"/>
    <w:rsid w:val="005A6117"/>
    <w:rsid w:val="005A75D1"/>
    <w:rsid w:val="005B2080"/>
    <w:rsid w:val="005B5861"/>
    <w:rsid w:val="005B5ADC"/>
    <w:rsid w:val="005B5E21"/>
    <w:rsid w:val="005B6AEF"/>
    <w:rsid w:val="005C0169"/>
    <w:rsid w:val="005C3CAF"/>
    <w:rsid w:val="005C4AA7"/>
    <w:rsid w:val="005C5D34"/>
    <w:rsid w:val="005C7E7F"/>
    <w:rsid w:val="005D34DD"/>
    <w:rsid w:val="005D503C"/>
    <w:rsid w:val="005D69D0"/>
    <w:rsid w:val="005E1721"/>
    <w:rsid w:val="005E1BF3"/>
    <w:rsid w:val="005E1F7F"/>
    <w:rsid w:val="005E26FC"/>
    <w:rsid w:val="005E323B"/>
    <w:rsid w:val="005E4863"/>
    <w:rsid w:val="005E4D69"/>
    <w:rsid w:val="005E5766"/>
    <w:rsid w:val="005E584D"/>
    <w:rsid w:val="005E6E8E"/>
    <w:rsid w:val="005F0A99"/>
    <w:rsid w:val="005F319A"/>
    <w:rsid w:val="005F4EAF"/>
    <w:rsid w:val="005F6A07"/>
    <w:rsid w:val="005F7282"/>
    <w:rsid w:val="006019C7"/>
    <w:rsid w:val="00602198"/>
    <w:rsid w:val="0060325A"/>
    <w:rsid w:val="00603539"/>
    <w:rsid w:val="00603FB9"/>
    <w:rsid w:val="00604828"/>
    <w:rsid w:val="00607BA2"/>
    <w:rsid w:val="00610209"/>
    <w:rsid w:val="00610226"/>
    <w:rsid w:val="00610D6E"/>
    <w:rsid w:val="006110E6"/>
    <w:rsid w:val="00611DDE"/>
    <w:rsid w:val="00617BC5"/>
    <w:rsid w:val="00620457"/>
    <w:rsid w:val="00620654"/>
    <w:rsid w:val="006210AB"/>
    <w:rsid w:val="006213D7"/>
    <w:rsid w:val="00621FC0"/>
    <w:rsid w:val="006233DB"/>
    <w:rsid w:val="0062425E"/>
    <w:rsid w:val="00625BDC"/>
    <w:rsid w:val="00626796"/>
    <w:rsid w:val="00627175"/>
    <w:rsid w:val="00627AC2"/>
    <w:rsid w:val="0063610B"/>
    <w:rsid w:val="00636F8C"/>
    <w:rsid w:val="00637F43"/>
    <w:rsid w:val="00641E34"/>
    <w:rsid w:val="0064496A"/>
    <w:rsid w:val="006450C9"/>
    <w:rsid w:val="00645780"/>
    <w:rsid w:val="006473FD"/>
    <w:rsid w:val="00653D71"/>
    <w:rsid w:val="006558B9"/>
    <w:rsid w:val="00656A4F"/>
    <w:rsid w:val="00660074"/>
    <w:rsid w:val="00660C74"/>
    <w:rsid w:val="00661722"/>
    <w:rsid w:val="0066299E"/>
    <w:rsid w:val="00663935"/>
    <w:rsid w:val="00664285"/>
    <w:rsid w:val="00664D60"/>
    <w:rsid w:val="006661A2"/>
    <w:rsid w:val="00667777"/>
    <w:rsid w:val="00671D95"/>
    <w:rsid w:val="00673578"/>
    <w:rsid w:val="006744DF"/>
    <w:rsid w:val="00677314"/>
    <w:rsid w:val="006802BD"/>
    <w:rsid w:val="00680795"/>
    <w:rsid w:val="006808FA"/>
    <w:rsid w:val="00680CAC"/>
    <w:rsid w:val="006830AF"/>
    <w:rsid w:val="006843DD"/>
    <w:rsid w:val="006848EE"/>
    <w:rsid w:val="00687236"/>
    <w:rsid w:val="00687743"/>
    <w:rsid w:val="006879EB"/>
    <w:rsid w:val="00687EEB"/>
    <w:rsid w:val="00690220"/>
    <w:rsid w:val="00691FE5"/>
    <w:rsid w:val="006937F9"/>
    <w:rsid w:val="0069423E"/>
    <w:rsid w:val="0069447D"/>
    <w:rsid w:val="0069603F"/>
    <w:rsid w:val="00697B6C"/>
    <w:rsid w:val="006A0FB5"/>
    <w:rsid w:val="006A297A"/>
    <w:rsid w:val="006A6BC3"/>
    <w:rsid w:val="006A76D9"/>
    <w:rsid w:val="006B0AC4"/>
    <w:rsid w:val="006B0D48"/>
    <w:rsid w:val="006B30B8"/>
    <w:rsid w:val="006B639D"/>
    <w:rsid w:val="006B74BF"/>
    <w:rsid w:val="006C120B"/>
    <w:rsid w:val="006C2BC0"/>
    <w:rsid w:val="006C3C21"/>
    <w:rsid w:val="006C3EB5"/>
    <w:rsid w:val="006C6DE6"/>
    <w:rsid w:val="006C7FE7"/>
    <w:rsid w:val="006D203C"/>
    <w:rsid w:val="006D2CA1"/>
    <w:rsid w:val="006D354D"/>
    <w:rsid w:val="006D368E"/>
    <w:rsid w:val="006D5770"/>
    <w:rsid w:val="006D63A4"/>
    <w:rsid w:val="006D63AA"/>
    <w:rsid w:val="006D7E27"/>
    <w:rsid w:val="006E104D"/>
    <w:rsid w:val="006E3D3B"/>
    <w:rsid w:val="006E52B2"/>
    <w:rsid w:val="006E678A"/>
    <w:rsid w:val="006E7077"/>
    <w:rsid w:val="006F0DFE"/>
    <w:rsid w:val="006F201F"/>
    <w:rsid w:val="006F2096"/>
    <w:rsid w:val="006F50B1"/>
    <w:rsid w:val="006F5666"/>
    <w:rsid w:val="006F5DDE"/>
    <w:rsid w:val="006F6103"/>
    <w:rsid w:val="006F71CA"/>
    <w:rsid w:val="007013B1"/>
    <w:rsid w:val="00701C56"/>
    <w:rsid w:val="00701FF1"/>
    <w:rsid w:val="0070273B"/>
    <w:rsid w:val="00706B21"/>
    <w:rsid w:val="00707A96"/>
    <w:rsid w:val="007103D1"/>
    <w:rsid w:val="00712337"/>
    <w:rsid w:val="007154FE"/>
    <w:rsid w:val="007201B6"/>
    <w:rsid w:val="007203C7"/>
    <w:rsid w:val="00720750"/>
    <w:rsid w:val="00722165"/>
    <w:rsid w:val="007230A8"/>
    <w:rsid w:val="007230BF"/>
    <w:rsid w:val="007277F0"/>
    <w:rsid w:val="00727D20"/>
    <w:rsid w:val="00732F3B"/>
    <w:rsid w:val="0073384C"/>
    <w:rsid w:val="00734929"/>
    <w:rsid w:val="00734B48"/>
    <w:rsid w:val="00735A82"/>
    <w:rsid w:val="00737E90"/>
    <w:rsid w:val="00737FB3"/>
    <w:rsid w:val="00740B62"/>
    <w:rsid w:val="00740E23"/>
    <w:rsid w:val="00741436"/>
    <w:rsid w:val="007419F6"/>
    <w:rsid w:val="00742822"/>
    <w:rsid w:val="0074293F"/>
    <w:rsid w:val="007507E6"/>
    <w:rsid w:val="00750F3E"/>
    <w:rsid w:val="00751D8A"/>
    <w:rsid w:val="00752EC9"/>
    <w:rsid w:val="0075333C"/>
    <w:rsid w:val="007540EF"/>
    <w:rsid w:val="00754372"/>
    <w:rsid w:val="00754F8B"/>
    <w:rsid w:val="00755855"/>
    <w:rsid w:val="00756575"/>
    <w:rsid w:val="00756E0D"/>
    <w:rsid w:val="0076007A"/>
    <w:rsid w:val="0076095D"/>
    <w:rsid w:val="0076192F"/>
    <w:rsid w:val="007619C6"/>
    <w:rsid w:val="00762B1E"/>
    <w:rsid w:val="00764518"/>
    <w:rsid w:val="0076629B"/>
    <w:rsid w:val="007719BA"/>
    <w:rsid w:val="0077266A"/>
    <w:rsid w:val="00773238"/>
    <w:rsid w:val="007735B6"/>
    <w:rsid w:val="007737B6"/>
    <w:rsid w:val="007743B8"/>
    <w:rsid w:val="00775685"/>
    <w:rsid w:val="00776410"/>
    <w:rsid w:val="007764BA"/>
    <w:rsid w:val="00777DA6"/>
    <w:rsid w:val="00783A19"/>
    <w:rsid w:val="00783AFC"/>
    <w:rsid w:val="00783FF0"/>
    <w:rsid w:val="00784DA7"/>
    <w:rsid w:val="00785E53"/>
    <w:rsid w:val="00786A95"/>
    <w:rsid w:val="0079181F"/>
    <w:rsid w:val="007928DA"/>
    <w:rsid w:val="007938EF"/>
    <w:rsid w:val="00796743"/>
    <w:rsid w:val="00797253"/>
    <w:rsid w:val="007A46CB"/>
    <w:rsid w:val="007A57B5"/>
    <w:rsid w:val="007A7A3E"/>
    <w:rsid w:val="007B0F28"/>
    <w:rsid w:val="007B31A0"/>
    <w:rsid w:val="007B5849"/>
    <w:rsid w:val="007B7011"/>
    <w:rsid w:val="007C09EE"/>
    <w:rsid w:val="007C1835"/>
    <w:rsid w:val="007C1D54"/>
    <w:rsid w:val="007C1E1B"/>
    <w:rsid w:val="007C24A9"/>
    <w:rsid w:val="007C3216"/>
    <w:rsid w:val="007C3A9F"/>
    <w:rsid w:val="007C4CBE"/>
    <w:rsid w:val="007C67F2"/>
    <w:rsid w:val="007C7510"/>
    <w:rsid w:val="007D13F4"/>
    <w:rsid w:val="007E00C2"/>
    <w:rsid w:val="007E2200"/>
    <w:rsid w:val="007E3435"/>
    <w:rsid w:val="007E4C3E"/>
    <w:rsid w:val="007E5EAA"/>
    <w:rsid w:val="007E73D4"/>
    <w:rsid w:val="007E7467"/>
    <w:rsid w:val="007E75B1"/>
    <w:rsid w:val="007E76CF"/>
    <w:rsid w:val="007F1398"/>
    <w:rsid w:val="007F33CA"/>
    <w:rsid w:val="007F34E4"/>
    <w:rsid w:val="007F6D3C"/>
    <w:rsid w:val="008032E0"/>
    <w:rsid w:val="0080468E"/>
    <w:rsid w:val="00805933"/>
    <w:rsid w:val="00805BC7"/>
    <w:rsid w:val="00810339"/>
    <w:rsid w:val="00810877"/>
    <w:rsid w:val="00812D8E"/>
    <w:rsid w:val="00816800"/>
    <w:rsid w:val="00820874"/>
    <w:rsid w:val="00821879"/>
    <w:rsid w:val="00821EAC"/>
    <w:rsid w:val="008224C6"/>
    <w:rsid w:val="00822D55"/>
    <w:rsid w:val="00823782"/>
    <w:rsid w:val="00823E12"/>
    <w:rsid w:val="008258D6"/>
    <w:rsid w:val="008278C5"/>
    <w:rsid w:val="00827C9F"/>
    <w:rsid w:val="00830405"/>
    <w:rsid w:val="00831EA1"/>
    <w:rsid w:val="008323FC"/>
    <w:rsid w:val="0083263D"/>
    <w:rsid w:val="00832AE7"/>
    <w:rsid w:val="0083342E"/>
    <w:rsid w:val="00834ABB"/>
    <w:rsid w:val="00834B8C"/>
    <w:rsid w:val="00834C93"/>
    <w:rsid w:val="00835CF0"/>
    <w:rsid w:val="008369D8"/>
    <w:rsid w:val="008427DD"/>
    <w:rsid w:val="008437E9"/>
    <w:rsid w:val="008469E3"/>
    <w:rsid w:val="0085483D"/>
    <w:rsid w:val="008565AF"/>
    <w:rsid w:val="008607B8"/>
    <w:rsid w:val="00860AEA"/>
    <w:rsid w:val="00861D38"/>
    <w:rsid w:val="00862724"/>
    <w:rsid w:val="00864240"/>
    <w:rsid w:val="00864C3A"/>
    <w:rsid w:val="00866B68"/>
    <w:rsid w:val="00866BEC"/>
    <w:rsid w:val="00871EE6"/>
    <w:rsid w:val="00872B9D"/>
    <w:rsid w:val="0087382F"/>
    <w:rsid w:val="008741A0"/>
    <w:rsid w:val="0087487F"/>
    <w:rsid w:val="0087550A"/>
    <w:rsid w:val="00875B94"/>
    <w:rsid w:val="00880FFF"/>
    <w:rsid w:val="008817F7"/>
    <w:rsid w:val="008874F8"/>
    <w:rsid w:val="00890A1D"/>
    <w:rsid w:val="00891631"/>
    <w:rsid w:val="00892BCF"/>
    <w:rsid w:val="00893258"/>
    <w:rsid w:val="00893403"/>
    <w:rsid w:val="0089400D"/>
    <w:rsid w:val="008955CD"/>
    <w:rsid w:val="00896098"/>
    <w:rsid w:val="00896AE2"/>
    <w:rsid w:val="00896B98"/>
    <w:rsid w:val="00897406"/>
    <w:rsid w:val="0089771B"/>
    <w:rsid w:val="008A00E1"/>
    <w:rsid w:val="008A068A"/>
    <w:rsid w:val="008A0A30"/>
    <w:rsid w:val="008A0F46"/>
    <w:rsid w:val="008A1B45"/>
    <w:rsid w:val="008A275F"/>
    <w:rsid w:val="008A402D"/>
    <w:rsid w:val="008A585B"/>
    <w:rsid w:val="008A72CB"/>
    <w:rsid w:val="008B2381"/>
    <w:rsid w:val="008B3880"/>
    <w:rsid w:val="008B4185"/>
    <w:rsid w:val="008B4462"/>
    <w:rsid w:val="008C3377"/>
    <w:rsid w:val="008C3653"/>
    <w:rsid w:val="008C497B"/>
    <w:rsid w:val="008C4A3E"/>
    <w:rsid w:val="008C4CDF"/>
    <w:rsid w:val="008C71F8"/>
    <w:rsid w:val="008C7B0C"/>
    <w:rsid w:val="008D23A8"/>
    <w:rsid w:val="008D4E2D"/>
    <w:rsid w:val="008D5159"/>
    <w:rsid w:val="008D6D00"/>
    <w:rsid w:val="008E16AB"/>
    <w:rsid w:val="008E17FA"/>
    <w:rsid w:val="008E22F5"/>
    <w:rsid w:val="008E23E4"/>
    <w:rsid w:val="008E2858"/>
    <w:rsid w:val="008E3370"/>
    <w:rsid w:val="008F5E66"/>
    <w:rsid w:val="009003ED"/>
    <w:rsid w:val="00902EB3"/>
    <w:rsid w:val="00903795"/>
    <w:rsid w:val="00904364"/>
    <w:rsid w:val="00905650"/>
    <w:rsid w:val="00906811"/>
    <w:rsid w:val="00906AEA"/>
    <w:rsid w:val="00911E7F"/>
    <w:rsid w:val="009156CA"/>
    <w:rsid w:val="00916EA1"/>
    <w:rsid w:val="009172B6"/>
    <w:rsid w:val="00917419"/>
    <w:rsid w:val="00917A89"/>
    <w:rsid w:val="00921A11"/>
    <w:rsid w:val="009224A4"/>
    <w:rsid w:val="0092259F"/>
    <w:rsid w:val="00923E97"/>
    <w:rsid w:val="009250C7"/>
    <w:rsid w:val="00925CBA"/>
    <w:rsid w:val="00930C6E"/>
    <w:rsid w:val="00932C41"/>
    <w:rsid w:val="00933177"/>
    <w:rsid w:val="00933799"/>
    <w:rsid w:val="00933C9F"/>
    <w:rsid w:val="009361EA"/>
    <w:rsid w:val="00937028"/>
    <w:rsid w:val="00941B9B"/>
    <w:rsid w:val="00942698"/>
    <w:rsid w:val="00944B80"/>
    <w:rsid w:val="009455F5"/>
    <w:rsid w:val="0094597B"/>
    <w:rsid w:val="00945EA7"/>
    <w:rsid w:val="00953E82"/>
    <w:rsid w:val="00954907"/>
    <w:rsid w:val="009553BE"/>
    <w:rsid w:val="0095639B"/>
    <w:rsid w:val="009578A7"/>
    <w:rsid w:val="009609BC"/>
    <w:rsid w:val="00961985"/>
    <w:rsid w:val="00962E2C"/>
    <w:rsid w:val="0096440A"/>
    <w:rsid w:val="00964E4B"/>
    <w:rsid w:val="009651CE"/>
    <w:rsid w:val="0096569F"/>
    <w:rsid w:val="00970194"/>
    <w:rsid w:val="00974C8E"/>
    <w:rsid w:val="0097694D"/>
    <w:rsid w:val="00977855"/>
    <w:rsid w:val="00977AB1"/>
    <w:rsid w:val="00980535"/>
    <w:rsid w:val="0098079F"/>
    <w:rsid w:val="00980B7E"/>
    <w:rsid w:val="0098455A"/>
    <w:rsid w:val="009857B3"/>
    <w:rsid w:val="00985AAB"/>
    <w:rsid w:val="00986039"/>
    <w:rsid w:val="00991AFA"/>
    <w:rsid w:val="00991FAB"/>
    <w:rsid w:val="00993851"/>
    <w:rsid w:val="009944DD"/>
    <w:rsid w:val="00994F37"/>
    <w:rsid w:val="009954AA"/>
    <w:rsid w:val="0099688F"/>
    <w:rsid w:val="00996C3F"/>
    <w:rsid w:val="009A1029"/>
    <w:rsid w:val="009A113C"/>
    <w:rsid w:val="009A28FD"/>
    <w:rsid w:val="009A39ED"/>
    <w:rsid w:val="009A3CD4"/>
    <w:rsid w:val="009A7930"/>
    <w:rsid w:val="009B1D5B"/>
    <w:rsid w:val="009B55A5"/>
    <w:rsid w:val="009B5D8A"/>
    <w:rsid w:val="009B7164"/>
    <w:rsid w:val="009B7BBE"/>
    <w:rsid w:val="009B7CF6"/>
    <w:rsid w:val="009C0DAC"/>
    <w:rsid w:val="009C18B3"/>
    <w:rsid w:val="009C3376"/>
    <w:rsid w:val="009C4179"/>
    <w:rsid w:val="009C58F6"/>
    <w:rsid w:val="009C7571"/>
    <w:rsid w:val="009D046F"/>
    <w:rsid w:val="009D120E"/>
    <w:rsid w:val="009D377F"/>
    <w:rsid w:val="009D3D6E"/>
    <w:rsid w:val="009D651C"/>
    <w:rsid w:val="009D6D97"/>
    <w:rsid w:val="009D779C"/>
    <w:rsid w:val="009D7ADA"/>
    <w:rsid w:val="009D7B9A"/>
    <w:rsid w:val="009D7CDE"/>
    <w:rsid w:val="009D7ECA"/>
    <w:rsid w:val="009E0511"/>
    <w:rsid w:val="009E2EAC"/>
    <w:rsid w:val="009E3E3E"/>
    <w:rsid w:val="009E58CC"/>
    <w:rsid w:val="009E7D6C"/>
    <w:rsid w:val="009E7E3B"/>
    <w:rsid w:val="009F0709"/>
    <w:rsid w:val="009F07FB"/>
    <w:rsid w:val="009F091E"/>
    <w:rsid w:val="009F1200"/>
    <w:rsid w:val="009F1F19"/>
    <w:rsid w:val="009F3584"/>
    <w:rsid w:val="009F4DE2"/>
    <w:rsid w:val="009F5B65"/>
    <w:rsid w:val="009F5DF7"/>
    <w:rsid w:val="00A0171A"/>
    <w:rsid w:val="00A01C83"/>
    <w:rsid w:val="00A02113"/>
    <w:rsid w:val="00A03556"/>
    <w:rsid w:val="00A03E99"/>
    <w:rsid w:val="00A045F4"/>
    <w:rsid w:val="00A05C5B"/>
    <w:rsid w:val="00A13816"/>
    <w:rsid w:val="00A1582D"/>
    <w:rsid w:val="00A163DA"/>
    <w:rsid w:val="00A20AE3"/>
    <w:rsid w:val="00A20C34"/>
    <w:rsid w:val="00A20FE5"/>
    <w:rsid w:val="00A22101"/>
    <w:rsid w:val="00A224E5"/>
    <w:rsid w:val="00A236DF"/>
    <w:rsid w:val="00A24D38"/>
    <w:rsid w:val="00A24D39"/>
    <w:rsid w:val="00A26FC0"/>
    <w:rsid w:val="00A30154"/>
    <w:rsid w:val="00A301A2"/>
    <w:rsid w:val="00A32BA3"/>
    <w:rsid w:val="00A337C3"/>
    <w:rsid w:val="00A347C8"/>
    <w:rsid w:val="00A355E0"/>
    <w:rsid w:val="00A37B65"/>
    <w:rsid w:val="00A41017"/>
    <w:rsid w:val="00A41560"/>
    <w:rsid w:val="00A43AE9"/>
    <w:rsid w:val="00A45477"/>
    <w:rsid w:val="00A45D21"/>
    <w:rsid w:val="00A51DAF"/>
    <w:rsid w:val="00A53017"/>
    <w:rsid w:val="00A545C2"/>
    <w:rsid w:val="00A555F4"/>
    <w:rsid w:val="00A556A9"/>
    <w:rsid w:val="00A569F2"/>
    <w:rsid w:val="00A60BB4"/>
    <w:rsid w:val="00A6153B"/>
    <w:rsid w:val="00A627BC"/>
    <w:rsid w:val="00A631AF"/>
    <w:rsid w:val="00A64BA9"/>
    <w:rsid w:val="00A65883"/>
    <w:rsid w:val="00A6617A"/>
    <w:rsid w:val="00A67343"/>
    <w:rsid w:val="00A71490"/>
    <w:rsid w:val="00A72CA3"/>
    <w:rsid w:val="00A73139"/>
    <w:rsid w:val="00A74AA9"/>
    <w:rsid w:val="00A755CB"/>
    <w:rsid w:val="00A75B48"/>
    <w:rsid w:val="00A80107"/>
    <w:rsid w:val="00A812CA"/>
    <w:rsid w:val="00A81BC6"/>
    <w:rsid w:val="00A8272F"/>
    <w:rsid w:val="00A839DA"/>
    <w:rsid w:val="00A85137"/>
    <w:rsid w:val="00A85904"/>
    <w:rsid w:val="00A87688"/>
    <w:rsid w:val="00A9207F"/>
    <w:rsid w:val="00A9340A"/>
    <w:rsid w:val="00A93C9B"/>
    <w:rsid w:val="00A94613"/>
    <w:rsid w:val="00A96344"/>
    <w:rsid w:val="00A97DA5"/>
    <w:rsid w:val="00AA1FC7"/>
    <w:rsid w:val="00AA3DB5"/>
    <w:rsid w:val="00AA4A7B"/>
    <w:rsid w:val="00AA5812"/>
    <w:rsid w:val="00AA74DA"/>
    <w:rsid w:val="00AB10AC"/>
    <w:rsid w:val="00AB3FEF"/>
    <w:rsid w:val="00AB5076"/>
    <w:rsid w:val="00AB7022"/>
    <w:rsid w:val="00AB74AE"/>
    <w:rsid w:val="00AC0213"/>
    <w:rsid w:val="00AC10E4"/>
    <w:rsid w:val="00AC26BC"/>
    <w:rsid w:val="00AC2810"/>
    <w:rsid w:val="00AC3035"/>
    <w:rsid w:val="00AC351E"/>
    <w:rsid w:val="00AC3C47"/>
    <w:rsid w:val="00AC59C2"/>
    <w:rsid w:val="00AC6753"/>
    <w:rsid w:val="00AC7A2A"/>
    <w:rsid w:val="00AD074A"/>
    <w:rsid w:val="00AD15D1"/>
    <w:rsid w:val="00AD243E"/>
    <w:rsid w:val="00AD533A"/>
    <w:rsid w:val="00AD5526"/>
    <w:rsid w:val="00AD5CCB"/>
    <w:rsid w:val="00AD7B5E"/>
    <w:rsid w:val="00AE0926"/>
    <w:rsid w:val="00AE185D"/>
    <w:rsid w:val="00AE68CD"/>
    <w:rsid w:val="00AE6D0E"/>
    <w:rsid w:val="00AE76E9"/>
    <w:rsid w:val="00AE7F68"/>
    <w:rsid w:val="00AF148D"/>
    <w:rsid w:val="00AF420C"/>
    <w:rsid w:val="00AF451D"/>
    <w:rsid w:val="00AF709D"/>
    <w:rsid w:val="00AF7972"/>
    <w:rsid w:val="00AF7B92"/>
    <w:rsid w:val="00B02AFF"/>
    <w:rsid w:val="00B03D43"/>
    <w:rsid w:val="00B073DF"/>
    <w:rsid w:val="00B10B8D"/>
    <w:rsid w:val="00B127BC"/>
    <w:rsid w:val="00B13CBD"/>
    <w:rsid w:val="00B1634C"/>
    <w:rsid w:val="00B175CD"/>
    <w:rsid w:val="00B212F7"/>
    <w:rsid w:val="00B22653"/>
    <w:rsid w:val="00B236A3"/>
    <w:rsid w:val="00B24CBB"/>
    <w:rsid w:val="00B24EC2"/>
    <w:rsid w:val="00B254D4"/>
    <w:rsid w:val="00B25B1D"/>
    <w:rsid w:val="00B3141D"/>
    <w:rsid w:val="00B315EA"/>
    <w:rsid w:val="00B31977"/>
    <w:rsid w:val="00B34D51"/>
    <w:rsid w:val="00B35152"/>
    <w:rsid w:val="00B3775A"/>
    <w:rsid w:val="00B41EE9"/>
    <w:rsid w:val="00B434F8"/>
    <w:rsid w:val="00B4760A"/>
    <w:rsid w:val="00B506CE"/>
    <w:rsid w:val="00B50DEC"/>
    <w:rsid w:val="00B51836"/>
    <w:rsid w:val="00B519F2"/>
    <w:rsid w:val="00B52CB4"/>
    <w:rsid w:val="00B53AAF"/>
    <w:rsid w:val="00B54A21"/>
    <w:rsid w:val="00B60820"/>
    <w:rsid w:val="00B61C01"/>
    <w:rsid w:val="00B6374A"/>
    <w:rsid w:val="00B63E4F"/>
    <w:rsid w:val="00B7016B"/>
    <w:rsid w:val="00B72CF3"/>
    <w:rsid w:val="00B74596"/>
    <w:rsid w:val="00B74F31"/>
    <w:rsid w:val="00B756BC"/>
    <w:rsid w:val="00B7676B"/>
    <w:rsid w:val="00B767FF"/>
    <w:rsid w:val="00B82F4A"/>
    <w:rsid w:val="00B8460B"/>
    <w:rsid w:val="00B85B3E"/>
    <w:rsid w:val="00B8660B"/>
    <w:rsid w:val="00B872F8"/>
    <w:rsid w:val="00B911BE"/>
    <w:rsid w:val="00B93B77"/>
    <w:rsid w:val="00B96525"/>
    <w:rsid w:val="00BA15A2"/>
    <w:rsid w:val="00BA1CFC"/>
    <w:rsid w:val="00BA348C"/>
    <w:rsid w:val="00BA38CA"/>
    <w:rsid w:val="00BA6726"/>
    <w:rsid w:val="00BA7B3B"/>
    <w:rsid w:val="00BB116D"/>
    <w:rsid w:val="00BB1713"/>
    <w:rsid w:val="00BB256D"/>
    <w:rsid w:val="00BB2CA7"/>
    <w:rsid w:val="00BB3A2B"/>
    <w:rsid w:val="00BC04D2"/>
    <w:rsid w:val="00BC1100"/>
    <w:rsid w:val="00BC3CE6"/>
    <w:rsid w:val="00BC3F67"/>
    <w:rsid w:val="00BC4AC5"/>
    <w:rsid w:val="00BC725E"/>
    <w:rsid w:val="00BC7FEA"/>
    <w:rsid w:val="00BD1EC1"/>
    <w:rsid w:val="00BD26A4"/>
    <w:rsid w:val="00BD2C34"/>
    <w:rsid w:val="00BD4960"/>
    <w:rsid w:val="00BD6710"/>
    <w:rsid w:val="00BD6F07"/>
    <w:rsid w:val="00BD7110"/>
    <w:rsid w:val="00BD7355"/>
    <w:rsid w:val="00BD7F1C"/>
    <w:rsid w:val="00BE045B"/>
    <w:rsid w:val="00BE0B79"/>
    <w:rsid w:val="00BE0FAB"/>
    <w:rsid w:val="00BE304C"/>
    <w:rsid w:val="00BE4764"/>
    <w:rsid w:val="00BE5CB0"/>
    <w:rsid w:val="00BE77A7"/>
    <w:rsid w:val="00BE7B49"/>
    <w:rsid w:val="00BF05DB"/>
    <w:rsid w:val="00BF3E7B"/>
    <w:rsid w:val="00BF4801"/>
    <w:rsid w:val="00C013B1"/>
    <w:rsid w:val="00C01A4C"/>
    <w:rsid w:val="00C03014"/>
    <w:rsid w:val="00C042A3"/>
    <w:rsid w:val="00C05581"/>
    <w:rsid w:val="00C065CD"/>
    <w:rsid w:val="00C07C60"/>
    <w:rsid w:val="00C125EC"/>
    <w:rsid w:val="00C1262E"/>
    <w:rsid w:val="00C12F91"/>
    <w:rsid w:val="00C1454C"/>
    <w:rsid w:val="00C15930"/>
    <w:rsid w:val="00C16869"/>
    <w:rsid w:val="00C1713E"/>
    <w:rsid w:val="00C1764D"/>
    <w:rsid w:val="00C21490"/>
    <w:rsid w:val="00C23837"/>
    <w:rsid w:val="00C23AC1"/>
    <w:rsid w:val="00C2684D"/>
    <w:rsid w:val="00C26B9B"/>
    <w:rsid w:val="00C31E25"/>
    <w:rsid w:val="00C3217E"/>
    <w:rsid w:val="00C33B96"/>
    <w:rsid w:val="00C3476F"/>
    <w:rsid w:val="00C36BEF"/>
    <w:rsid w:val="00C40577"/>
    <w:rsid w:val="00C40D1B"/>
    <w:rsid w:val="00C40F42"/>
    <w:rsid w:val="00C44CA1"/>
    <w:rsid w:val="00C45EB3"/>
    <w:rsid w:val="00C461E4"/>
    <w:rsid w:val="00C46403"/>
    <w:rsid w:val="00C46940"/>
    <w:rsid w:val="00C473C1"/>
    <w:rsid w:val="00C53AE2"/>
    <w:rsid w:val="00C5502B"/>
    <w:rsid w:val="00C554CE"/>
    <w:rsid w:val="00C62835"/>
    <w:rsid w:val="00C62C87"/>
    <w:rsid w:val="00C647E4"/>
    <w:rsid w:val="00C64C21"/>
    <w:rsid w:val="00C710AE"/>
    <w:rsid w:val="00C73C13"/>
    <w:rsid w:val="00C73F80"/>
    <w:rsid w:val="00C75AF5"/>
    <w:rsid w:val="00C77156"/>
    <w:rsid w:val="00C77C26"/>
    <w:rsid w:val="00C80A20"/>
    <w:rsid w:val="00C82694"/>
    <w:rsid w:val="00C84474"/>
    <w:rsid w:val="00C84B1C"/>
    <w:rsid w:val="00C84B20"/>
    <w:rsid w:val="00C8747F"/>
    <w:rsid w:val="00C93B2B"/>
    <w:rsid w:val="00C9446A"/>
    <w:rsid w:val="00C9637E"/>
    <w:rsid w:val="00C96CB2"/>
    <w:rsid w:val="00C97C4E"/>
    <w:rsid w:val="00CA0CF5"/>
    <w:rsid w:val="00CA1D7F"/>
    <w:rsid w:val="00CA29D4"/>
    <w:rsid w:val="00CA3D6F"/>
    <w:rsid w:val="00CA451A"/>
    <w:rsid w:val="00CA4D0C"/>
    <w:rsid w:val="00CA6059"/>
    <w:rsid w:val="00CA69B5"/>
    <w:rsid w:val="00CB0BDC"/>
    <w:rsid w:val="00CB6ADA"/>
    <w:rsid w:val="00CC069D"/>
    <w:rsid w:val="00CC34E6"/>
    <w:rsid w:val="00CC3665"/>
    <w:rsid w:val="00CC4875"/>
    <w:rsid w:val="00CC5C7E"/>
    <w:rsid w:val="00CD4724"/>
    <w:rsid w:val="00CD5CDA"/>
    <w:rsid w:val="00CD667B"/>
    <w:rsid w:val="00CD7EEE"/>
    <w:rsid w:val="00CE0319"/>
    <w:rsid w:val="00CE2DE1"/>
    <w:rsid w:val="00CE5AED"/>
    <w:rsid w:val="00CE5DC5"/>
    <w:rsid w:val="00CE6273"/>
    <w:rsid w:val="00CE65D1"/>
    <w:rsid w:val="00CE7869"/>
    <w:rsid w:val="00CF06C4"/>
    <w:rsid w:val="00CF0E21"/>
    <w:rsid w:val="00CF145A"/>
    <w:rsid w:val="00CF2F0D"/>
    <w:rsid w:val="00CF3349"/>
    <w:rsid w:val="00CF3C4B"/>
    <w:rsid w:val="00D01342"/>
    <w:rsid w:val="00D027DE"/>
    <w:rsid w:val="00D03B29"/>
    <w:rsid w:val="00D05C2A"/>
    <w:rsid w:val="00D05DB8"/>
    <w:rsid w:val="00D078DA"/>
    <w:rsid w:val="00D111F7"/>
    <w:rsid w:val="00D131BB"/>
    <w:rsid w:val="00D13C9A"/>
    <w:rsid w:val="00D15A64"/>
    <w:rsid w:val="00D17FC1"/>
    <w:rsid w:val="00D2087E"/>
    <w:rsid w:val="00D22B8B"/>
    <w:rsid w:val="00D245A4"/>
    <w:rsid w:val="00D25E1C"/>
    <w:rsid w:val="00D30971"/>
    <w:rsid w:val="00D31A7F"/>
    <w:rsid w:val="00D33220"/>
    <w:rsid w:val="00D33512"/>
    <w:rsid w:val="00D34133"/>
    <w:rsid w:val="00D34AFE"/>
    <w:rsid w:val="00D35505"/>
    <w:rsid w:val="00D377AB"/>
    <w:rsid w:val="00D41D74"/>
    <w:rsid w:val="00D4307D"/>
    <w:rsid w:val="00D45BAF"/>
    <w:rsid w:val="00D45F89"/>
    <w:rsid w:val="00D47529"/>
    <w:rsid w:val="00D47E1C"/>
    <w:rsid w:val="00D511BD"/>
    <w:rsid w:val="00D53A19"/>
    <w:rsid w:val="00D548B1"/>
    <w:rsid w:val="00D54D23"/>
    <w:rsid w:val="00D61864"/>
    <w:rsid w:val="00D6422C"/>
    <w:rsid w:val="00D650A9"/>
    <w:rsid w:val="00D659BA"/>
    <w:rsid w:val="00D66221"/>
    <w:rsid w:val="00D70C9C"/>
    <w:rsid w:val="00D72321"/>
    <w:rsid w:val="00D739CD"/>
    <w:rsid w:val="00D744B5"/>
    <w:rsid w:val="00D76CFC"/>
    <w:rsid w:val="00D77884"/>
    <w:rsid w:val="00D800E0"/>
    <w:rsid w:val="00D81C71"/>
    <w:rsid w:val="00D822A3"/>
    <w:rsid w:val="00D82932"/>
    <w:rsid w:val="00D851F4"/>
    <w:rsid w:val="00D85EFF"/>
    <w:rsid w:val="00D85FAE"/>
    <w:rsid w:val="00D9160F"/>
    <w:rsid w:val="00D939D0"/>
    <w:rsid w:val="00D95A13"/>
    <w:rsid w:val="00DA2705"/>
    <w:rsid w:val="00DA29CC"/>
    <w:rsid w:val="00DA35FE"/>
    <w:rsid w:val="00DA420F"/>
    <w:rsid w:val="00DB1578"/>
    <w:rsid w:val="00DB1EEB"/>
    <w:rsid w:val="00DB2011"/>
    <w:rsid w:val="00DB28A6"/>
    <w:rsid w:val="00DB30E2"/>
    <w:rsid w:val="00DB61CA"/>
    <w:rsid w:val="00DB6EEB"/>
    <w:rsid w:val="00DB76E2"/>
    <w:rsid w:val="00DC0920"/>
    <w:rsid w:val="00DC1F6C"/>
    <w:rsid w:val="00DC2404"/>
    <w:rsid w:val="00DC30ED"/>
    <w:rsid w:val="00DC4B3D"/>
    <w:rsid w:val="00DC6090"/>
    <w:rsid w:val="00DD2C5E"/>
    <w:rsid w:val="00DD31F3"/>
    <w:rsid w:val="00DD3AB5"/>
    <w:rsid w:val="00DD4314"/>
    <w:rsid w:val="00DD56C3"/>
    <w:rsid w:val="00DD6171"/>
    <w:rsid w:val="00DD6FC3"/>
    <w:rsid w:val="00DD759E"/>
    <w:rsid w:val="00DD7B53"/>
    <w:rsid w:val="00DE0A15"/>
    <w:rsid w:val="00DE256C"/>
    <w:rsid w:val="00DE2570"/>
    <w:rsid w:val="00DE4E18"/>
    <w:rsid w:val="00DE64D8"/>
    <w:rsid w:val="00DE670C"/>
    <w:rsid w:val="00DE7152"/>
    <w:rsid w:val="00DF1BF1"/>
    <w:rsid w:val="00DF4105"/>
    <w:rsid w:val="00DF47DA"/>
    <w:rsid w:val="00E00084"/>
    <w:rsid w:val="00E0068C"/>
    <w:rsid w:val="00E00D6C"/>
    <w:rsid w:val="00E0231B"/>
    <w:rsid w:val="00E02B83"/>
    <w:rsid w:val="00E0371A"/>
    <w:rsid w:val="00E03CEC"/>
    <w:rsid w:val="00E04603"/>
    <w:rsid w:val="00E066BD"/>
    <w:rsid w:val="00E07C16"/>
    <w:rsid w:val="00E07F68"/>
    <w:rsid w:val="00E10648"/>
    <w:rsid w:val="00E10F2E"/>
    <w:rsid w:val="00E11BB4"/>
    <w:rsid w:val="00E11F22"/>
    <w:rsid w:val="00E15CEB"/>
    <w:rsid w:val="00E16CAC"/>
    <w:rsid w:val="00E20012"/>
    <w:rsid w:val="00E22B21"/>
    <w:rsid w:val="00E22DA2"/>
    <w:rsid w:val="00E231A2"/>
    <w:rsid w:val="00E234C7"/>
    <w:rsid w:val="00E249B3"/>
    <w:rsid w:val="00E25E7B"/>
    <w:rsid w:val="00E267BD"/>
    <w:rsid w:val="00E2694A"/>
    <w:rsid w:val="00E321EF"/>
    <w:rsid w:val="00E32385"/>
    <w:rsid w:val="00E32DE3"/>
    <w:rsid w:val="00E333E2"/>
    <w:rsid w:val="00E33524"/>
    <w:rsid w:val="00E34AC5"/>
    <w:rsid w:val="00E35E07"/>
    <w:rsid w:val="00E40169"/>
    <w:rsid w:val="00E401A6"/>
    <w:rsid w:val="00E41C86"/>
    <w:rsid w:val="00E4515C"/>
    <w:rsid w:val="00E45235"/>
    <w:rsid w:val="00E4589F"/>
    <w:rsid w:val="00E47181"/>
    <w:rsid w:val="00E475FB"/>
    <w:rsid w:val="00E47A1C"/>
    <w:rsid w:val="00E50A66"/>
    <w:rsid w:val="00E50D17"/>
    <w:rsid w:val="00E533C1"/>
    <w:rsid w:val="00E5343D"/>
    <w:rsid w:val="00E54048"/>
    <w:rsid w:val="00E56B5D"/>
    <w:rsid w:val="00E57CE7"/>
    <w:rsid w:val="00E6130F"/>
    <w:rsid w:val="00E61DCE"/>
    <w:rsid w:val="00E62219"/>
    <w:rsid w:val="00E66727"/>
    <w:rsid w:val="00E67E07"/>
    <w:rsid w:val="00E70B04"/>
    <w:rsid w:val="00E71421"/>
    <w:rsid w:val="00E75FE6"/>
    <w:rsid w:val="00E777D0"/>
    <w:rsid w:val="00E8133A"/>
    <w:rsid w:val="00E84F9E"/>
    <w:rsid w:val="00E8528C"/>
    <w:rsid w:val="00E94651"/>
    <w:rsid w:val="00E950D4"/>
    <w:rsid w:val="00EA02FF"/>
    <w:rsid w:val="00EA1D98"/>
    <w:rsid w:val="00EA39B0"/>
    <w:rsid w:val="00EA6288"/>
    <w:rsid w:val="00EA7B2B"/>
    <w:rsid w:val="00EB1530"/>
    <w:rsid w:val="00EB6A38"/>
    <w:rsid w:val="00EC0138"/>
    <w:rsid w:val="00EC0859"/>
    <w:rsid w:val="00EC0A46"/>
    <w:rsid w:val="00EC0C6E"/>
    <w:rsid w:val="00EC0F38"/>
    <w:rsid w:val="00EC2B9A"/>
    <w:rsid w:val="00EC2D1C"/>
    <w:rsid w:val="00EC3110"/>
    <w:rsid w:val="00EC3C0B"/>
    <w:rsid w:val="00EC4C6F"/>
    <w:rsid w:val="00EC6C0B"/>
    <w:rsid w:val="00ED30B2"/>
    <w:rsid w:val="00ED71BE"/>
    <w:rsid w:val="00EE0034"/>
    <w:rsid w:val="00EE0362"/>
    <w:rsid w:val="00EE0423"/>
    <w:rsid w:val="00EE0A0D"/>
    <w:rsid w:val="00EE2C57"/>
    <w:rsid w:val="00EE2E2F"/>
    <w:rsid w:val="00EE3567"/>
    <w:rsid w:val="00EE469B"/>
    <w:rsid w:val="00EE5FCD"/>
    <w:rsid w:val="00EE62D2"/>
    <w:rsid w:val="00EE64E9"/>
    <w:rsid w:val="00EE791E"/>
    <w:rsid w:val="00EF3994"/>
    <w:rsid w:val="00EF5124"/>
    <w:rsid w:val="00EF5818"/>
    <w:rsid w:val="00EF59B3"/>
    <w:rsid w:val="00EF6A08"/>
    <w:rsid w:val="00EF739A"/>
    <w:rsid w:val="00F017C5"/>
    <w:rsid w:val="00F01F65"/>
    <w:rsid w:val="00F05060"/>
    <w:rsid w:val="00F05FDE"/>
    <w:rsid w:val="00F07682"/>
    <w:rsid w:val="00F10569"/>
    <w:rsid w:val="00F112B1"/>
    <w:rsid w:val="00F133F7"/>
    <w:rsid w:val="00F13E02"/>
    <w:rsid w:val="00F145C3"/>
    <w:rsid w:val="00F1620B"/>
    <w:rsid w:val="00F16B33"/>
    <w:rsid w:val="00F21226"/>
    <w:rsid w:val="00F21FB8"/>
    <w:rsid w:val="00F235A6"/>
    <w:rsid w:val="00F23F03"/>
    <w:rsid w:val="00F27B44"/>
    <w:rsid w:val="00F31C38"/>
    <w:rsid w:val="00F32A4C"/>
    <w:rsid w:val="00F339E0"/>
    <w:rsid w:val="00F36406"/>
    <w:rsid w:val="00F372D7"/>
    <w:rsid w:val="00F37704"/>
    <w:rsid w:val="00F37C83"/>
    <w:rsid w:val="00F406F8"/>
    <w:rsid w:val="00F407D2"/>
    <w:rsid w:val="00F41245"/>
    <w:rsid w:val="00F41B90"/>
    <w:rsid w:val="00F42EAC"/>
    <w:rsid w:val="00F43C53"/>
    <w:rsid w:val="00F468EC"/>
    <w:rsid w:val="00F517F6"/>
    <w:rsid w:val="00F519C7"/>
    <w:rsid w:val="00F5370E"/>
    <w:rsid w:val="00F53A82"/>
    <w:rsid w:val="00F55485"/>
    <w:rsid w:val="00F56B4E"/>
    <w:rsid w:val="00F56ED5"/>
    <w:rsid w:val="00F56F9F"/>
    <w:rsid w:val="00F57368"/>
    <w:rsid w:val="00F574CB"/>
    <w:rsid w:val="00F57608"/>
    <w:rsid w:val="00F645CF"/>
    <w:rsid w:val="00F651C9"/>
    <w:rsid w:val="00F65F1C"/>
    <w:rsid w:val="00F66EDB"/>
    <w:rsid w:val="00F6727E"/>
    <w:rsid w:val="00F700F1"/>
    <w:rsid w:val="00F708CC"/>
    <w:rsid w:val="00F70CF6"/>
    <w:rsid w:val="00F728DD"/>
    <w:rsid w:val="00F7751C"/>
    <w:rsid w:val="00F80B81"/>
    <w:rsid w:val="00F827CB"/>
    <w:rsid w:val="00F82B0E"/>
    <w:rsid w:val="00F8342D"/>
    <w:rsid w:val="00F908C1"/>
    <w:rsid w:val="00F921D7"/>
    <w:rsid w:val="00F9451B"/>
    <w:rsid w:val="00F960BF"/>
    <w:rsid w:val="00F96769"/>
    <w:rsid w:val="00F97BB4"/>
    <w:rsid w:val="00F97E0E"/>
    <w:rsid w:val="00F97F3F"/>
    <w:rsid w:val="00FA017C"/>
    <w:rsid w:val="00FA1EFA"/>
    <w:rsid w:val="00FA3378"/>
    <w:rsid w:val="00FA6002"/>
    <w:rsid w:val="00FA604E"/>
    <w:rsid w:val="00FA7BE3"/>
    <w:rsid w:val="00FB18ED"/>
    <w:rsid w:val="00FB1957"/>
    <w:rsid w:val="00FB344B"/>
    <w:rsid w:val="00FB456F"/>
    <w:rsid w:val="00FB45DE"/>
    <w:rsid w:val="00FB469B"/>
    <w:rsid w:val="00FB6654"/>
    <w:rsid w:val="00FC0D29"/>
    <w:rsid w:val="00FC1D6A"/>
    <w:rsid w:val="00FC268B"/>
    <w:rsid w:val="00FC53F3"/>
    <w:rsid w:val="00FC5B16"/>
    <w:rsid w:val="00FC5BC9"/>
    <w:rsid w:val="00FC5CA9"/>
    <w:rsid w:val="00FC5D72"/>
    <w:rsid w:val="00FC6EA6"/>
    <w:rsid w:val="00FD0ACB"/>
    <w:rsid w:val="00FD1329"/>
    <w:rsid w:val="00FD18AF"/>
    <w:rsid w:val="00FD1E85"/>
    <w:rsid w:val="00FD27E9"/>
    <w:rsid w:val="00FD3F64"/>
    <w:rsid w:val="00FD5C19"/>
    <w:rsid w:val="00FD5D60"/>
    <w:rsid w:val="00FD6238"/>
    <w:rsid w:val="00FE0285"/>
    <w:rsid w:val="00FE3596"/>
    <w:rsid w:val="00FE361A"/>
    <w:rsid w:val="00FE37DC"/>
    <w:rsid w:val="00FE5485"/>
    <w:rsid w:val="00FF04C9"/>
    <w:rsid w:val="00FF0732"/>
    <w:rsid w:val="00FF073A"/>
    <w:rsid w:val="00FF0803"/>
    <w:rsid w:val="00FF0E87"/>
    <w:rsid w:val="00FF10F3"/>
    <w:rsid w:val="00FF1DE2"/>
    <w:rsid w:val="00FF21E3"/>
    <w:rsid w:val="00FF2FA5"/>
    <w:rsid w:val="00FF304B"/>
    <w:rsid w:val="00FF3956"/>
    <w:rsid w:val="00FF4212"/>
    <w:rsid w:val="00FF623C"/>
    <w:rsid w:val="00FF7E9A"/>
    <w:rsid w:val="00FF7ED5"/>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4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C3"/>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24F08"/>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124F08"/>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124F08"/>
    <w:pPr>
      <w:keepNext/>
      <w:keepLines/>
      <w:numPr>
        <w:ilvl w:val="2"/>
        <w:numId w:val="2"/>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aliases w:val="H4"/>
    <w:basedOn w:val="Normal"/>
    <w:next w:val="Normal"/>
    <w:link w:val="Heading4Char"/>
    <w:uiPriority w:val="9"/>
    <w:unhideWhenUsed/>
    <w:qFormat/>
    <w:rsid w:val="00124F08"/>
    <w:pPr>
      <w:keepNext/>
      <w:keepLines/>
      <w:numPr>
        <w:ilvl w:val="3"/>
        <w:numId w:val="2"/>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124F08"/>
    <w:pPr>
      <w:keepNext/>
      <w:keepLines/>
      <w:numPr>
        <w:ilvl w:val="4"/>
        <w:numId w:val="2"/>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124F08"/>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do not use)"/>
    <w:basedOn w:val="Normal"/>
    <w:next w:val="Normal"/>
    <w:link w:val="Heading7Char"/>
    <w:uiPriority w:val="9"/>
    <w:unhideWhenUsed/>
    <w:qFormat/>
    <w:rsid w:val="00124F08"/>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124F08"/>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124F08"/>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24F08"/>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24F08"/>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124F08"/>
    <w:rPr>
      <w:rFonts w:asciiTheme="majorHAnsi" w:eastAsiaTheme="majorEastAsia" w:hAnsiTheme="majorHAnsi" w:cstheme="majorBidi"/>
      <w:b/>
      <w:bCs/>
      <w:color w:val="4472C4" w:themeColor="accent1"/>
      <w:lang w:val="ro-RO"/>
    </w:rPr>
  </w:style>
  <w:style w:type="character" w:customStyle="1" w:styleId="Heading4Char">
    <w:name w:val="Heading 4 Char"/>
    <w:aliases w:val="H4 Char"/>
    <w:basedOn w:val="DefaultParagraphFont"/>
    <w:link w:val="Heading4"/>
    <w:uiPriority w:val="9"/>
    <w:rsid w:val="00124F08"/>
    <w:rPr>
      <w:rFonts w:asciiTheme="majorHAnsi" w:eastAsiaTheme="majorEastAsia" w:hAnsiTheme="majorHAnsi" w:cstheme="majorBidi"/>
      <w:b/>
      <w:bCs/>
      <w:i/>
      <w:iCs/>
      <w:color w:val="4472C4" w:themeColor="accent1"/>
      <w:lang w:val="ro-RO"/>
    </w:rPr>
  </w:style>
  <w:style w:type="character" w:customStyle="1" w:styleId="Heading5Char">
    <w:name w:val="Heading 5 Char"/>
    <w:basedOn w:val="DefaultParagraphFont"/>
    <w:link w:val="Heading5"/>
    <w:uiPriority w:val="9"/>
    <w:rsid w:val="00124F08"/>
    <w:rPr>
      <w:rFonts w:asciiTheme="majorHAnsi" w:eastAsiaTheme="majorEastAsia" w:hAnsiTheme="majorHAnsi" w:cstheme="majorBidi"/>
      <w:color w:val="1F3763" w:themeColor="accent1" w:themeShade="7F"/>
      <w:lang w:val="ro-RO"/>
    </w:rPr>
  </w:style>
  <w:style w:type="character" w:customStyle="1" w:styleId="Heading6Char">
    <w:name w:val="Heading 6 Char"/>
    <w:basedOn w:val="DefaultParagraphFont"/>
    <w:link w:val="Heading6"/>
    <w:uiPriority w:val="9"/>
    <w:rsid w:val="00124F08"/>
    <w:rPr>
      <w:rFonts w:asciiTheme="majorHAnsi" w:eastAsiaTheme="majorEastAsia" w:hAnsiTheme="majorHAnsi" w:cstheme="majorBidi"/>
      <w:i/>
      <w:iCs/>
      <w:color w:val="1F3763" w:themeColor="accent1" w:themeShade="7F"/>
      <w:lang w:val="ro-RO"/>
    </w:rPr>
  </w:style>
  <w:style w:type="character" w:customStyle="1" w:styleId="Heading7Char">
    <w:name w:val="Heading 7 Char"/>
    <w:aliases w:val="Heading 7 (do not use) Char"/>
    <w:basedOn w:val="DefaultParagraphFont"/>
    <w:link w:val="Heading7"/>
    <w:uiPriority w:val="9"/>
    <w:rsid w:val="00124F08"/>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124F08"/>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124F08"/>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59"/>
    <w:rsid w:val="00124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
    <w:basedOn w:val="Normal"/>
    <w:link w:val="FootnoteTextChar"/>
    <w:unhideWhenUsed/>
    <w:qFormat/>
    <w:rsid w:val="00124F08"/>
    <w:pPr>
      <w:spacing w:after="0" w:line="240" w:lineRule="auto"/>
    </w:pPr>
    <w:rPr>
      <w:sz w:val="20"/>
      <w:szCs w:val="20"/>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basedOn w:val="DefaultParagraphFont"/>
    <w:link w:val="FootnoteText"/>
    <w:rsid w:val="00124F08"/>
    <w:rPr>
      <w:sz w:val="20"/>
      <w:szCs w:val="20"/>
      <w:lang w:val="ro-RO"/>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basedOn w:val="DefaultParagraphFont"/>
    <w:link w:val="SUPERSCharCharCharCharCharCharCharChar"/>
    <w:unhideWhenUsed/>
    <w:qFormat/>
    <w:rsid w:val="00124F08"/>
    <w:rPr>
      <w:vertAlign w:val="superscript"/>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124F08"/>
    <w:pPr>
      <w:ind w:left="720"/>
      <w:contextualSpacing/>
    </w:pPr>
  </w:style>
  <w:style w:type="character" w:styleId="CommentReference">
    <w:name w:val="annotation reference"/>
    <w:basedOn w:val="DefaultParagraphFont"/>
    <w:uiPriority w:val="99"/>
    <w:semiHidden/>
    <w:unhideWhenUsed/>
    <w:rsid w:val="00124F08"/>
    <w:rPr>
      <w:sz w:val="16"/>
      <w:szCs w:val="16"/>
    </w:rPr>
  </w:style>
  <w:style w:type="paragraph" w:styleId="CommentText">
    <w:name w:val="annotation text"/>
    <w:basedOn w:val="Normal"/>
    <w:link w:val="CommentTextChar"/>
    <w:uiPriority w:val="99"/>
    <w:semiHidden/>
    <w:unhideWhenUsed/>
    <w:rsid w:val="00124F08"/>
    <w:pPr>
      <w:spacing w:line="240" w:lineRule="auto"/>
    </w:pPr>
    <w:rPr>
      <w:sz w:val="20"/>
      <w:szCs w:val="20"/>
    </w:rPr>
  </w:style>
  <w:style w:type="character" w:customStyle="1" w:styleId="CommentTextChar">
    <w:name w:val="Comment Text Char"/>
    <w:basedOn w:val="DefaultParagraphFont"/>
    <w:link w:val="CommentText"/>
    <w:uiPriority w:val="99"/>
    <w:semiHidden/>
    <w:rsid w:val="00124F08"/>
    <w:rPr>
      <w:sz w:val="20"/>
      <w:szCs w:val="20"/>
      <w:lang w:val="ro-RO"/>
    </w:rPr>
  </w:style>
  <w:style w:type="paragraph" w:styleId="CommentSubject">
    <w:name w:val="annotation subject"/>
    <w:basedOn w:val="CommentText"/>
    <w:next w:val="CommentText"/>
    <w:link w:val="CommentSubjectChar"/>
    <w:uiPriority w:val="99"/>
    <w:semiHidden/>
    <w:unhideWhenUsed/>
    <w:rsid w:val="00124F08"/>
    <w:rPr>
      <w:b/>
      <w:bCs/>
    </w:rPr>
  </w:style>
  <w:style w:type="character" w:customStyle="1" w:styleId="CommentSubjectChar">
    <w:name w:val="Comment Subject Char"/>
    <w:basedOn w:val="CommentTextChar"/>
    <w:link w:val="CommentSubject"/>
    <w:uiPriority w:val="99"/>
    <w:semiHidden/>
    <w:rsid w:val="00124F08"/>
    <w:rPr>
      <w:b/>
      <w:bCs/>
      <w:sz w:val="20"/>
      <w:szCs w:val="20"/>
      <w:lang w:val="ro-RO"/>
    </w:rPr>
  </w:style>
  <w:style w:type="paragraph" w:styleId="BalloonText">
    <w:name w:val="Balloon Text"/>
    <w:basedOn w:val="Normal"/>
    <w:link w:val="BalloonTextChar"/>
    <w:uiPriority w:val="99"/>
    <w:semiHidden/>
    <w:unhideWhenUsed/>
    <w:rsid w:val="00124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F08"/>
    <w:rPr>
      <w:rFonts w:ascii="Segoe UI" w:hAnsi="Segoe UI" w:cs="Segoe UI"/>
      <w:sz w:val="18"/>
      <w:szCs w:val="18"/>
      <w:lang w:val="ro-RO"/>
    </w:rPr>
  </w:style>
  <w:style w:type="paragraph" w:styleId="Header">
    <w:name w:val="header"/>
    <w:basedOn w:val="Normal"/>
    <w:link w:val="HeaderChar"/>
    <w:unhideWhenUsed/>
    <w:rsid w:val="00124F08"/>
    <w:pPr>
      <w:tabs>
        <w:tab w:val="center" w:pos="4536"/>
        <w:tab w:val="right" w:pos="9072"/>
      </w:tabs>
      <w:spacing w:after="0" w:line="240" w:lineRule="auto"/>
    </w:pPr>
  </w:style>
  <w:style w:type="character" w:customStyle="1" w:styleId="HeaderChar">
    <w:name w:val="Header Char"/>
    <w:basedOn w:val="DefaultParagraphFont"/>
    <w:link w:val="Header"/>
    <w:rsid w:val="00124F08"/>
    <w:rPr>
      <w:lang w:val="ro-RO"/>
    </w:rPr>
  </w:style>
  <w:style w:type="paragraph" w:styleId="Footer">
    <w:name w:val="footer"/>
    <w:basedOn w:val="Normal"/>
    <w:link w:val="FooterChar"/>
    <w:uiPriority w:val="99"/>
    <w:unhideWhenUsed/>
    <w:rsid w:val="00124F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4F08"/>
    <w:rPr>
      <w:lang w:val="ro-RO"/>
    </w:rPr>
  </w:style>
  <w:style w:type="paragraph" w:styleId="TOC1">
    <w:name w:val="toc 1"/>
    <w:basedOn w:val="Normal"/>
    <w:next w:val="Normal"/>
    <w:autoRedefine/>
    <w:uiPriority w:val="39"/>
    <w:unhideWhenUsed/>
    <w:qFormat/>
    <w:rsid w:val="00124F08"/>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124F08"/>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124F08"/>
    <w:pPr>
      <w:spacing w:after="0" w:line="276" w:lineRule="auto"/>
      <w:ind w:left="440"/>
    </w:pPr>
    <w:rPr>
      <w:i/>
      <w:iCs/>
      <w:sz w:val="20"/>
      <w:szCs w:val="20"/>
    </w:rPr>
  </w:style>
  <w:style w:type="paragraph" w:styleId="TOC4">
    <w:name w:val="toc 4"/>
    <w:basedOn w:val="Normal"/>
    <w:next w:val="Normal"/>
    <w:autoRedefine/>
    <w:uiPriority w:val="39"/>
    <w:unhideWhenUsed/>
    <w:rsid w:val="00124F08"/>
    <w:pPr>
      <w:spacing w:after="0" w:line="276" w:lineRule="auto"/>
      <w:ind w:left="660"/>
    </w:pPr>
    <w:rPr>
      <w:sz w:val="18"/>
      <w:szCs w:val="18"/>
    </w:rPr>
  </w:style>
  <w:style w:type="paragraph" w:styleId="TOC5">
    <w:name w:val="toc 5"/>
    <w:basedOn w:val="Normal"/>
    <w:next w:val="Normal"/>
    <w:autoRedefine/>
    <w:uiPriority w:val="39"/>
    <w:unhideWhenUsed/>
    <w:rsid w:val="00124F08"/>
    <w:pPr>
      <w:spacing w:after="0" w:line="276" w:lineRule="auto"/>
      <w:ind w:left="880"/>
    </w:pPr>
    <w:rPr>
      <w:sz w:val="18"/>
      <w:szCs w:val="18"/>
    </w:rPr>
  </w:style>
  <w:style w:type="paragraph" w:styleId="TOC6">
    <w:name w:val="toc 6"/>
    <w:basedOn w:val="Normal"/>
    <w:next w:val="Normal"/>
    <w:autoRedefine/>
    <w:uiPriority w:val="39"/>
    <w:unhideWhenUsed/>
    <w:rsid w:val="00124F08"/>
    <w:pPr>
      <w:spacing w:after="0" w:line="276" w:lineRule="auto"/>
      <w:ind w:left="1100"/>
    </w:pPr>
    <w:rPr>
      <w:sz w:val="18"/>
      <w:szCs w:val="18"/>
    </w:rPr>
  </w:style>
  <w:style w:type="paragraph" w:styleId="TOC7">
    <w:name w:val="toc 7"/>
    <w:basedOn w:val="Normal"/>
    <w:next w:val="Normal"/>
    <w:autoRedefine/>
    <w:uiPriority w:val="39"/>
    <w:unhideWhenUsed/>
    <w:rsid w:val="00124F08"/>
    <w:pPr>
      <w:spacing w:after="0" w:line="276" w:lineRule="auto"/>
      <w:ind w:left="1320"/>
    </w:pPr>
    <w:rPr>
      <w:sz w:val="18"/>
      <w:szCs w:val="18"/>
    </w:rPr>
  </w:style>
  <w:style w:type="paragraph" w:styleId="TOC8">
    <w:name w:val="toc 8"/>
    <w:basedOn w:val="Normal"/>
    <w:next w:val="Normal"/>
    <w:autoRedefine/>
    <w:uiPriority w:val="39"/>
    <w:unhideWhenUsed/>
    <w:rsid w:val="00124F08"/>
    <w:pPr>
      <w:spacing w:after="0" w:line="276" w:lineRule="auto"/>
      <w:ind w:left="1540"/>
    </w:pPr>
    <w:rPr>
      <w:sz w:val="18"/>
      <w:szCs w:val="18"/>
    </w:rPr>
  </w:style>
  <w:style w:type="paragraph" w:styleId="TOC9">
    <w:name w:val="toc 9"/>
    <w:basedOn w:val="Normal"/>
    <w:next w:val="Normal"/>
    <w:autoRedefine/>
    <w:uiPriority w:val="39"/>
    <w:unhideWhenUsed/>
    <w:rsid w:val="00124F08"/>
    <w:pPr>
      <w:spacing w:after="0" w:line="276" w:lineRule="auto"/>
      <w:ind w:left="1760"/>
    </w:pPr>
    <w:rPr>
      <w:sz w:val="18"/>
      <w:szCs w:val="18"/>
    </w:rPr>
  </w:style>
  <w:style w:type="character" w:styleId="Hyperlink">
    <w:name w:val="Hyperlink"/>
    <w:basedOn w:val="DefaultParagraphFont"/>
    <w:uiPriority w:val="99"/>
    <w:unhideWhenUsed/>
    <w:rsid w:val="00124F08"/>
    <w:rPr>
      <w:color w:val="0563C1" w:themeColor="hyperlink"/>
      <w:u w:val="single"/>
    </w:rPr>
  </w:style>
  <w:style w:type="paragraph" w:styleId="NormalWeb">
    <w:name w:val="Normal (Web)"/>
    <w:basedOn w:val="Normal"/>
    <w:uiPriority w:val="99"/>
    <w:semiHidden/>
    <w:unhideWhenUsed/>
    <w:rsid w:val="00124F08"/>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124F08"/>
    <w:pPr>
      <w:spacing w:after="0" w:line="240" w:lineRule="auto"/>
    </w:pPr>
    <w:rPr>
      <w:lang w:val="ro-RO"/>
    </w:rPr>
  </w:style>
  <w:style w:type="paragraph" w:styleId="HTMLPreformatted">
    <w:name w:val="HTML Preformatted"/>
    <w:basedOn w:val="Normal"/>
    <w:link w:val="HTMLPreformattedChar"/>
    <w:uiPriority w:val="99"/>
    <w:semiHidden/>
    <w:unhideWhenUsed/>
    <w:rsid w:val="0012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124F08"/>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124F08"/>
    <w:rPr>
      <w:color w:val="808080"/>
    </w:rPr>
  </w:style>
  <w:style w:type="paragraph" w:customStyle="1" w:styleId="Body">
    <w:name w:val="Body"/>
    <w:basedOn w:val="Normal"/>
    <w:link w:val="BodyChar"/>
    <w:qFormat/>
    <w:rsid w:val="00124F08"/>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124F08"/>
    <w:rPr>
      <w:rFonts w:ascii="Trebuchet MS" w:hAnsi="Trebuchet MS" w:cs="Arial"/>
      <w:sz w:val="20"/>
      <w:szCs w:val="24"/>
    </w:rPr>
  </w:style>
  <w:style w:type="paragraph" w:customStyle="1" w:styleId="Bulet">
    <w:name w:val="Bulet"/>
    <w:basedOn w:val="Normal"/>
    <w:next w:val="Body"/>
    <w:link w:val="BuletChar"/>
    <w:qFormat/>
    <w:rsid w:val="00124F08"/>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124F08"/>
    <w:rPr>
      <w:rFonts w:ascii="Trebuchet MS" w:hAnsi="Trebuchet MS" w:cs="Arial"/>
      <w:sz w:val="20"/>
      <w:szCs w:val="24"/>
    </w:rPr>
  </w:style>
  <w:style w:type="paragraph" w:customStyle="1" w:styleId="Norm">
    <w:name w:val="Norm"/>
    <w:basedOn w:val="Normal"/>
    <w:qFormat/>
    <w:rsid w:val="00124F08"/>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124F08"/>
    <w:rPr>
      <w:b/>
      <w:bCs/>
    </w:rPr>
  </w:style>
  <w:style w:type="paragraph" w:customStyle="1" w:styleId="Capitol">
    <w:name w:val="Capitol"/>
    <w:basedOn w:val="Body"/>
    <w:next w:val="Body"/>
    <w:qFormat/>
    <w:rsid w:val="00124F08"/>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124F08"/>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124F08"/>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124F08"/>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124F08"/>
  </w:style>
  <w:style w:type="paragraph" w:customStyle="1" w:styleId="Text2">
    <w:name w:val="Text 2"/>
    <w:basedOn w:val="Normal"/>
    <w:link w:val="Text2Char"/>
    <w:rsid w:val="00124F08"/>
    <w:pPr>
      <w:tabs>
        <w:tab w:val="left" w:pos="2161"/>
      </w:tabs>
      <w:spacing w:after="240" w:line="276" w:lineRule="auto"/>
      <w:ind w:left="1077"/>
      <w:jc w:val="both"/>
    </w:pPr>
    <w:rPr>
      <w:szCs w:val="20"/>
    </w:rPr>
  </w:style>
  <w:style w:type="character" w:customStyle="1" w:styleId="Text2Char">
    <w:name w:val="Text 2 Char"/>
    <w:link w:val="Text2"/>
    <w:rsid w:val="00124F08"/>
    <w:rPr>
      <w:szCs w:val="20"/>
      <w:lang w:val="ro-RO"/>
    </w:rPr>
  </w:style>
  <w:style w:type="paragraph" w:customStyle="1" w:styleId="Default">
    <w:name w:val="Default"/>
    <w:rsid w:val="00124F08"/>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124F08"/>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124F08"/>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124F08"/>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124F08"/>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124F08"/>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124F08"/>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124F08"/>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124F08"/>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124F08"/>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124F08"/>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124F08"/>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link w:val="ListParagraph"/>
    <w:uiPriority w:val="34"/>
    <w:qFormat/>
    <w:locked/>
    <w:rsid w:val="00124F08"/>
    <w:rPr>
      <w:lang w:val="ro-RO"/>
    </w:rPr>
  </w:style>
  <w:style w:type="character" w:customStyle="1" w:styleId="A16">
    <w:name w:val="A16"/>
    <w:uiPriority w:val="99"/>
    <w:rsid w:val="00124F08"/>
    <w:rPr>
      <w:rFonts w:cs="Myriad"/>
      <w:color w:val="211D1E"/>
      <w:sz w:val="22"/>
      <w:szCs w:val="22"/>
    </w:rPr>
  </w:style>
  <w:style w:type="paragraph" w:customStyle="1" w:styleId="normalpropostasChar">
    <w:name w:val="normal_propostas Char"/>
    <w:basedOn w:val="Normal"/>
    <w:rsid w:val="00124F08"/>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124F08"/>
  </w:style>
  <w:style w:type="paragraph" w:styleId="TOCHeading">
    <w:name w:val="TOC Heading"/>
    <w:basedOn w:val="Heading1"/>
    <w:next w:val="Normal"/>
    <w:uiPriority w:val="39"/>
    <w:semiHidden/>
    <w:unhideWhenUsed/>
    <w:qFormat/>
    <w:rsid w:val="00124F08"/>
    <w:pPr>
      <w:numPr>
        <w:numId w:val="0"/>
      </w:num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124F08"/>
    <w:pPr>
      <w:numPr>
        <w:numId w:val="5"/>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124F08"/>
    <w:pPr>
      <w:numPr>
        <w:numId w:val="6"/>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124F08"/>
    <w:pPr>
      <w:numPr>
        <w:numId w:val="7"/>
      </w:numPr>
    </w:pPr>
  </w:style>
  <w:style w:type="character" w:customStyle="1" w:styleId="tpa1">
    <w:name w:val="tpa1"/>
    <w:basedOn w:val="DefaultParagraphFont"/>
    <w:rsid w:val="00124F08"/>
  </w:style>
  <w:style w:type="character" w:customStyle="1" w:styleId="noticetext">
    <w:name w:val="noticetext"/>
    <w:rsid w:val="003C5757"/>
  </w:style>
  <w:style w:type="paragraph" w:styleId="NoSpacing">
    <w:name w:val="No Spacing"/>
    <w:uiPriority w:val="1"/>
    <w:qFormat/>
    <w:rsid w:val="00063BED"/>
    <w:pPr>
      <w:spacing w:after="0" w:line="240" w:lineRule="auto"/>
    </w:pPr>
    <w:rPr>
      <w:rFonts w:ascii="Times New Roman" w:eastAsia="Times New Roman" w:hAnsi="Times New Roman" w:cs="Times New Roman"/>
      <w:sz w:val="24"/>
      <w:szCs w:val="24"/>
    </w:rPr>
  </w:style>
  <w:style w:type="paragraph" w:customStyle="1" w:styleId="m-1407100733214719544msolistparagraph">
    <w:name w:val="m_-1407100733214719544msolistparagraph"/>
    <w:basedOn w:val="Normal"/>
    <w:rsid w:val="00F05F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C40577"/>
    <w:rPr>
      <w:color w:val="605E5C"/>
      <w:shd w:val="clear" w:color="auto" w:fill="E1DFDD"/>
    </w:rPr>
  </w:style>
  <w:style w:type="character" w:customStyle="1" w:styleId="Other">
    <w:name w:val="Other_"/>
    <w:basedOn w:val="DefaultParagraphFont"/>
    <w:link w:val="Other0"/>
    <w:rsid w:val="00FF04C9"/>
    <w:rPr>
      <w:rFonts w:ascii="Tahoma" w:eastAsia="Tahoma" w:hAnsi="Tahoma" w:cs="Tahoma"/>
      <w:sz w:val="19"/>
      <w:szCs w:val="19"/>
    </w:rPr>
  </w:style>
  <w:style w:type="paragraph" w:customStyle="1" w:styleId="Other0">
    <w:name w:val="Other"/>
    <w:basedOn w:val="Normal"/>
    <w:link w:val="Other"/>
    <w:rsid w:val="00FF04C9"/>
    <w:pPr>
      <w:widowControl w:val="0"/>
      <w:spacing w:after="0" w:line="254" w:lineRule="auto"/>
      <w:ind w:firstLine="400"/>
    </w:pPr>
    <w:rPr>
      <w:rFonts w:ascii="Tahoma" w:eastAsia="Tahoma" w:hAnsi="Tahoma" w:cs="Tahoma"/>
      <w:sz w:val="19"/>
      <w:szCs w:val="19"/>
      <w:lang w:val="en-US"/>
    </w:rPr>
  </w:style>
  <w:style w:type="table" w:customStyle="1" w:styleId="Tabelgril1Luminos1">
    <w:name w:val="Tabel grilă 1 Luminos1"/>
    <w:basedOn w:val="TableNormal"/>
    <w:uiPriority w:val="46"/>
    <w:rsid w:val="001106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FA3378"/>
    <w:pPr>
      <w:tabs>
        <w:tab w:val="left" w:pos="907"/>
      </w:tabs>
      <w:spacing w:before="60" w:line="240" w:lineRule="exact"/>
      <w:jc w:val="both"/>
    </w:pPr>
    <w:rPr>
      <w:vertAlign w:val="superscript"/>
      <w:lang w:val="en-US"/>
    </w:rPr>
  </w:style>
  <w:style w:type="character" w:styleId="FollowedHyperlink">
    <w:name w:val="FollowedHyperlink"/>
    <w:basedOn w:val="DefaultParagraphFont"/>
    <w:uiPriority w:val="99"/>
    <w:semiHidden/>
    <w:unhideWhenUsed/>
    <w:rsid w:val="00C554CE"/>
    <w:rPr>
      <w:color w:val="954F72" w:themeColor="followedHyperlink"/>
      <w:u w:val="single"/>
    </w:rPr>
  </w:style>
  <w:style w:type="paragraph" w:customStyle="1" w:styleId="DefaultText">
    <w:name w:val="Default Text"/>
    <w:basedOn w:val="Normal"/>
    <w:link w:val="DefaultTextCaracter"/>
    <w:rsid w:val="003D07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aracter">
    <w:name w:val="Default Text Caracter"/>
    <w:link w:val="DefaultText"/>
    <w:rsid w:val="003D0725"/>
    <w:rPr>
      <w:rFonts w:ascii="Times New Roman" w:eastAsia="Times New Roman" w:hAnsi="Times New Roman"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C3"/>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24F08"/>
    <w:pPr>
      <w:keepNext/>
      <w:keepLines/>
      <w:numPr>
        <w:numId w:val="2"/>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124F08"/>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124F08"/>
    <w:pPr>
      <w:keepNext/>
      <w:keepLines/>
      <w:numPr>
        <w:ilvl w:val="2"/>
        <w:numId w:val="2"/>
      </w:numPr>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aliases w:val="H4"/>
    <w:basedOn w:val="Normal"/>
    <w:next w:val="Normal"/>
    <w:link w:val="Heading4Char"/>
    <w:uiPriority w:val="9"/>
    <w:unhideWhenUsed/>
    <w:qFormat/>
    <w:rsid w:val="00124F08"/>
    <w:pPr>
      <w:keepNext/>
      <w:keepLines/>
      <w:numPr>
        <w:ilvl w:val="3"/>
        <w:numId w:val="2"/>
      </w:numPr>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124F08"/>
    <w:pPr>
      <w:keepNext/>
      <w:keepLines/>
      <w:numPr>
        <w:ilvl w:val="4"/>
        <w:numId w:val="2"/>
      </w:numPr>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124F08"/>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do not use)"/>
    <w:basedOn w:val="Normal"/>
    <w:next w:val="Normal"/>
    <w:link w:val="Heading7Char"/>
    <w:uiPriority w:val="9"/>
    <w:unhideWhenUsed/>
    <w:qFormat/>
    <w:rsid w:val="00124F08"/>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124F08"/>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124F08"/>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24F08"/>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124F08"/>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124F08"/>
    <w:rPr>
      <w:rFonts w:asciiTheme="majorHAnsi" w:eastAsiaTheme="majorEastAsia" w:hAnsiTheme="majorHAnsi" w:cstheme="majorBidi"/>
      <w:b/>
      <w:bCs/>
      <w:color w:val="4472C4" w:themeColor="accent1"/>
      <w:lang w:val="ro-RO"/>
    </w:rPr>
  </w:style>
  <w:style w:type="character" w:customStyle="1" w:styleId="Heading4Char">
    <w:name w:val="Heading 4 Char"/>
    <w:aliases w:val="H4 Char"/>
    <w:basedOn w:val="DefaultParagraphFont"/>
    <w:link w:val="Heading4"/>
    <w:uiPriority w:val="9"/>
    <w:rsid w:val="00124F08"/>
    <w:rPr>
      <w:rFonts w:asciiTheme="majorHAnsi" w:eastAsiaTheme="majorEastAsia" w:hAnsiTheme="majorHAnsi" w:cstheme="majorBidi"/>
      <w:b/>
      <w:bCs/>
      <w:i/>
      <w:iCs/>
      <w:color w:val="4472C4" w:themeColor="accent1"/>
      <w:lang w:val="ro-RO"/>
    </w:rPr>
  </w:style>
  <w:style w:type="character" w:customStyle="1" w:styleId="Heading5Char">
    <w:name w:val="Heading 5 Char"/>
    <w:basedOn w:val="DefaultParagraphFont"/>
    <w:link w:val="Heading5"/>
    <w:uiPriority w:val="9"/>
    <w:rsid w:val="00124F08"/>
    <w:rPr>
      <w:rFonts w:asciiTheme="majorHAnsi" w:eastAsiaTheme="majorEastAsia" w:hAnsiTheme="majorHAnsi" w:cstheme="majorBidi"/>
      <w:color w:val="1F3763" w:themeColor="accent1" w:themeShade="7F"/>
      <w:lang w:val="ro-RO"/>
    </w:rPr>
  </w:style>
  <w:style w:type="character" w:customStyle="1" w:styleId="Heading6Char">
    <w:name w:val="Heading 6 Char"/>
    <w:basedOn w:val="DefaultParagraphFont"/>
    <w:link w:val="Heading6"/>
    <w:uiPriority w:val="9"/>
    <w:rsid w:val="00124F08"/>
    <w:rPr>
      <w:rFonts w:asciiTheme="majorHAnsi" w:eastAsiaTheme="majorEastAsia" w:hAnsiTheme="majorHAnsi" w:cstheme="majorBidi"/>
      <w:i/>
      <w:iCs/>
      <w:color w:val="1F3763" w:themeColor="accent1" w:themeShade="7F"/>
      <w:lang w:val="ro-RO"/>
    </w:rPr>
  </w:style>
  <w:style w:type="character" w:customStyle="1" w:styleId="Heading7Char">
    <w:name w:val="Heading 7 Char"/>
    <w:aliases w:val="Heading 7 (do not use) Char"/>
    <w:basedOn w:val="DefaultParagraphFont"/>
    <w:link w:val="Heading7"/>
    <w:uiPriority w:val="9"/>
    <w:rsid w:val="00124F08"/>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124F08"/>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124F08"/>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59"/>
    <w:rsid w:val="00124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
    <w:basedOn w:val="Normal"/>
    <w:link w:val="FootnoteTextChar"/>
    <w:unhideWhenUsed/>
    <w:qFormat/>
    <w:rsid w:val="00124F08"/>
    <w:pPr>
      <w:spacing w:after="0" w:line="240" w:lineRule="auto"/>
    </w:pPr>
    <w:rPr>
      <w:sz w:val="20"/>
      <w:szCs w:val="20"/>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basedOn w:val="DefaultParagraphFont"/>
    <w:link w:val="FootnoteText"/>
    <w:rsid w:val="00124F08"/>
    <w:rPr>
      <w:sz w:val="20"/>
      <w:szCs w:val="20"/>
      <w:lang w:val="ro-RO"/>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basedOn w:val="DefaultParagraphFont"/>
    <w:link w:val="SUPERSCharCharCharCharCharCharCharChar"/>
    <w:unhideWhenUsed/>
    <w:qFormat/>
    <w:rsid w:val="00124F08"/>
    <w:rPr>
      <w:vertAlign w:val="superscript"/>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124F08"/>
    <w:pPr>
      <w:ind w:left="720"/>
      <w:contextualSpacing/>
    </w:pPr>
  </w:style>
  <w:style w:type="character" w:styleId="CommentReference">
    <w:name w:val="annotation reference"/>
    <w:basedOn w:val="DefaultParagraphFont"/>
    <w:uiPriority w:val="99"/>
    <w:semiHidden/>
    <w:unhideWhenUsed/>
    <w:rsid w:val="00124F08"/>
    <w:rPr>
      <w:sz w:val="16"/>
      <w:szCs w:val="16"/>
    </w:rPr>
  </w:style>
  <w:style w:type="paragraph" w:styleId="CommentText">
    <w:name w:val="annotation text"/>
    <w:basedOn w:val="Normal"/>
    <w:link w:val="CommentTextChar"/>
    <w:uiPriority w:val="99"/>
    <w:semiHidden/>
    <w:unhideWhenUsed/>
    <w:rsid w:val="00124F08"/>
    <w:pPr>
      <w:spacing w:line="240" w:lineRule="auto"/>
    </w:pPr>
    <w:rPr>
      <w:sz w:val="20"/>
      <w:szCs w:val="20"/>
    </w:rPr>
  </w:style>
  <w:style w:type="character" w:customStyle="1" w:styleId="CommentTextChar">
    <w:name w:val="Comment Text Char"/>
    <w:basedOn w:val="DefaultParagraphFont"/>
    <w:link w:val="CommentText"/>
    <w:uiPriority w:val="99"/>
    <w:semiHidden/>
    <w:rsid w:val="00124F08"/>
    <w:rPr>
      <w:sz w:val="20"/>
      <w:szCs w:val="20"/>
      <w:lang w:val="ro-RO"/>
    </w:rPr>
  </w:style>
  <w:style w:type="paragraph" w:styleId="CommentSubject">
    <w:name w:val="annotation subject"/>
    <w:basedOn w:val="CommentText"/>
    <w:next w:val="CommentText"/>
    <w:link w:val="CommentSubjectChar"/>
    <w:uiPriority w:val="99"/>
    <w:semiHidden/>
    <w:unhideWhenUsed/>
    <w:rsid w:val="00124F08"/>
    <w:rPr>
      <w:b/>
      <w:bCs/>
    </w:rPr>
  </w:style>
  <w:style w:type="character" w:customStyle="1" w:styleId="CommentSubjectChar">
    <w:name w:val="Comment Subject Char"/>
    <w:basedOn w:val="CommentTextChar"/>
    <w:link w:val="CommentSubject"/>
    <w:uiPriority w:val="99"/>
    <w:semiHidden/>
    <w:rsid w:val="00124F08"/>
    <w:rPr>
      <w:b/>
      <w:bCs/>
      <w:sz w:val="20"/>
      <w:szCs w:val="20"/>
      <w:lang w:val="ro-RO"/>
    </w:rPr>
  </w:style>
  <w:style w:type="paragraph" w:styleId="BalloonText">
    <w:name w:val="Balloon Text"/>
    <w:basedOn w:val="Normal"/>
    <w:link w:val="BalloonTextChar"/>
    <w:uiPriority w:val="99"/>
    <w:semiHidden/>
    <w:unhideWhenUsed/>
    <w:rsid w:val="00124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F08"/>
    <w:rPr>
      <w:rFonts w:ascii="Segoe UI" w:hAnsi="Segoe UI" w:cs="Segoe UI"/>
      <w:sz w:val="18"/>
      <w:szCs w:val="18"/>
      <w:lang w:val="ro-RO"/>
    </w:rPr>
  </w:style>
  <w:style w:type="paragraph" w:styleId="Header">
    <w:name w:val="header"/>
    <w:basedOn w:val="Normal"/>
    <w:link w:val="HeaderChar"/>
    <w:unhideWhenUsed/>
    <w:rsid w:val="00124F08"/>
    <w:pPr>
      <w:tabs>
        <w:tab w:val="center" w:pos="4536"/>
        <w:tab w:val="right" w:pos="9072"/>
      </w:tabs>
      <w:spacing w:after="0" w:line="240" w:lineRule="auto"/>
    </w:pPr>
  </w:style>
  <w:style w:type="character" w:customStyle="1" w:styleId="HeaderChar">
    <w:name w:val="Header Char"/>
    <w:basedOn w:val="DefaultParagraphFont"/>
    <w:link w:val="Header"/>
    <w:rsid w:val="00124F08"/>
    <w:rPr>
      <w:lang w:val="ro-RO"/>
    </w:rPr>
  </w:style>
  <w:style w:type="paragraph" w:styleId="Footer">
    <w:name w:val="footer"/>
    <w:basedOn w:val="Normal"/>
    <w:link w:val="FooterChar"/>
    <w:uiPriority w:val="99"/>
    <w:unhideWhenUsed/>
    <w:rsid w:val="00124F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4F08"/>
    <w:rPr>
      <w:lang w:val="ro-RO"/>
    </w:rPr>
  </w:style>
  <w:style w:type="paragraph" w:styleId="TOC1">
    <w:name w:val="toc 1"/>
    <w:basedOn w:val="Normal"/>
    <w:next w:val="Normal"/>
    <w:autoRedefine/>
    <w:uiPriority w:val="39"/>
    <w:unhideWhenUsed/>
    <w:qFormat/>
    <w:rsid w:val="00124F08"/>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124F08"/>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124F08"/>
    <w:pPr>
      <w:spacing w:after="0" w:line="276" w:lineRule="auto"/>
      <w:ind w:left="440"/>
    </w:pPr>
    <w:rPr>
      <w:i/>
      <w:iCs/>
      <w:sz w:val="20"/>
      <w:szCs w:val="20"/>
    </w:rPr>
  </w:style>
  <w:style w:type="paragraph" w:styleId="TOC4">
    <w:name w:val="toc 4"/>
    <w:basedOn w:val="Normal"/>
    <w:next w:val="Normal"/>
    <w:autoRedefine/>
    <w:uiPriority w:val="39"/>
    <w:unhideWhenUsed/>
    <w:rsid w:val="00124F08"/>
    <w:pPr>
      <w:spacing w:after="0" w:line="276" w:lineRule="auto"/>
      <w:ind w:left="660"/>
    </w:pPr>
    <w:rPr>
      <w:sz w:val="18"/>
      <w:szCs w:val="18"/>
    </w:rPr>
  </w:style>
  <w:style w:type="paragraph" w:styleId="TOC5">
    <w:name w:val="toc 5"/>
    <w:basedOn w:val="Normal"/>
    <w:next w:val="Normal"/>
    <w:autoRedefine/>
    <w:uiPriority w:val="39"/>
    <w:unhideWhenUsed/>
    <w:rsid w:val="00124F08"/>
    <w:pPr>
      <w:spacing w:after="0" w:line="276" w:lineRule="auto"/>
      <w:ind w:left="880"/>
    </w:pPr>
    <w:rPr>
      <w:sz w:val="18"/>
      <w:szCs w:val="18"/>
    </w:rPr>
  </w:style>
  <w:style w:type="paragraph" w:styleId="TOC6">
    <w:name w:val="toc 6"/>
    <w:basedOn w:val="Normal"/>
    <w:next w:val="Normal"/>
    <w:autoRedefine/>
    <w:uiPriority w:val="39"/>
    <w:unhideWhenUsed/>
    <w:rsid w:val="00124F08"/>
    <w:pPr>
      <w:spacing w:after="0" w:line="276" w:lineRule="auto"/>
      <w:ind w:left="1100"/>
    </w:pPr>
    <w:rPr>
      <w:sz w:val="18"/>
      <w:szCs w:val="18"/>
    </w:rPr>
  </w:style>
  <w:style w:type="paragraph" w:styleId="TOC7">
    <w:name w:val="toc 7"/>
    <w:basedOn w:val="Normal"/>
    <w:next w:val="Normal"/>
    <w:autoRedefine/>
    <w:uiPriority w:val="39"/>
    <w:unhideWhenUsed/>
    <w:rsid w:val="00124F08"/>
    <w:pPr>
      <w:spacing w:after="0" w:line="276" w:lineRule="auto"/>
      <w:ind w:left="1320"/>
    </w:pPr>
    <w:rPr>
      <w:sz w:val="18"/>
      <w:szCs w:val="18"/>
    </w:rPr>
  </w:style>
  <w:style w:type="paragraph" w:styleId="TOC8">
    <w:name w:val="toc 8"/>
    <w:basedOn w:val="Normal"/>
    <w:next w:val="Normal"/>
    <w:autoRedefine/>
    <w:uiPriority w:val="39"/>
    <w:unhideWhenUsed/>
    <w:rsid w:val="00124F08"/>
    <w:pPr>
      <w:spacing w:after="0" w:line="276" w:lineRule="auto"/>
      <w:ind w:left="1540"/>
    </w:pPr>
    <w:rPr>
      <w:sz w:val="18"/>
      <w:szCs w:val="18"/>
    </w:rPr>
  </w:style>
  <w:style w:type="paragraph" w:styleId="TOC9">
    <w:name w:val="toc 9"/>
    <w:basedOn w:val="Normal"/>
    <w:next w:val="Normal"/>
    <w:autoRedefine/>
    <w:uiPriority w:val="39"/>
    <w:unhideWhenUsed/>
    <w:rsid w:val="00124F08"/>
    <w:pPr>
      <w:spacing w:after="0" w:line="276" w:lineRule="auto"/>
      <w:ind w:left="1760"/>
    </w:pPr>
    <w:rPr>
      <w:sz w:val="18"/>
      <w:szCs w:val="18"/>
    </w:rPr>
  </w:style>
  <w:style w:type="character" w:styleId="Hyperlink">
    <w:name w:val="Hyperlink"/>
    <w:basedOn w:val="DefaultParagraphFont"/>
    <w:uiPriority w:val="99"/>
    <w:unhideWhenUsed/>
    <w:rsid w:val="00124F08"/>
    <w:rPr>
      <w:color w:val="0563C1" w:themeColor="hyperlink"/>
      <w:u w:val="single"/>
    </w:rPr>
  </w:style>
  <w:style w:type="paragraph" w:styleId="NormalWeb">
    <w:name w:val="Normal (Web)"/>
    <w:basedOn w:val="Normal"/>
    <w:uiPriority w:val="99"/>
    <w:semiHidden/>
    <w:unhideWhenUsed/>
    <w:rsid w:val="00124F08"/>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124F08"/>
    <w:pPr>
      <w:spacing w:after="0" w:line="240" w:lineRule="auto"/>
    </w:pPr>
    <w:rPr>
      <w:lang w:val="ro-RO"/>
    </w:rPr>
  </w:style>
  <w:style w:type="paragraph" w:styleId="HTMLPreformatted">
    <w:name w:val="HTML Preformatted"/>
    <w:basedOn w:val="Normal"/>
    <w:link w:val="HTMLPreformattedChar"/>
    <w:uiPriority w:val="99"/>
    <w:semiHidden/>
    <w:unhideWhenUsed/>
    <w:rsid w:val="0012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124F08"/>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124F08"/>
    <w:rPr>
      <w:color w:val="808080"/>
    </w:rPr>
  </w:style>
  <w:style w:type="paragraph" w:customStyle="1" w:styleId="Body">
    <w:name w:val="Body"/>
    <w:basedOn w:val="Normal"/>
    <w:link w:val="BodyChar"/>
    <w:qFormat/>
    <w:rsid w:val="00124F08"/>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124F08"/>
    <w:rPr>
      <w:rFonts w:ascii="Trebuchet MS" w:hAnsi="Trebuchet MS" w:cs="Arial"/>
      <w:sz w:val="20"/>
      <w:szCs w:val="24"/>
    </w:rPr>
  </w:style>
  <w:style w:type="paragraph" w:customStyle="1" w:styleId="Bulet">
    <w:name w:val="Bulet"/>
    <w:basedOn w:val="Normal"/>
    <w:next w:val="Body"/>
    <w:link w:val="BuletChar"/>
    <w:qFormat/>
    <w:rsid w:val="00124F08"/>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124F08"/>
    <w:rPr>
      <w:rFonts w:ascii="Trebuchet MS" w:hAnsi="Trebuchet MS" w:cs="Arial"/>
      <w:sz w:val="20"/>
      <w:szCs w:val="24"/>
    </w:rPr>
  </w:style>
  <w:style w:type="paragraph" w:customStyle="1" w:styleId="Norm">
    <w:name w:val="Norm"/>
    <w:basedOn w:val="Normal"/>
    <w:qFormat/>
    <w:rsid w:val="00124F08"/>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124F08"/>
    <w:rPr>
      <w:b/>
      <w:bCs/>
    </w:rPr>
  </w:style>
  <w:style w:type="paragraph" w:customStyle="1" w:styleId="Capitol">
    <w:name w:val="Capitol"/>
    <w:basedOn w:val="Body"/>
    <w:next w:val="Body"/>
    <w:qFormat/>
    <w:rsid w:val="00124F08"/>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124F08"/>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124F08"/>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124F08"/>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124F08"/>
  </w:style>
  <w:style w:type="paragraph" w:customStyle="1" w:styleId="Text2">
    <w:name w:val="Text 2"/>
    <w:basedOn w:val="Normal"/>
    <w:link w:val="Text2Char"/>
    <w:rsid w:val="00124F08"/>
    <w:pPr>
      <w:tabs>
        <w:tab w:val="left" w:pos="2161"/>
      </w:tabs>
      <w:spacing w:after="240" w:line="276" w:lineRule="auto"/>
      <w:ind w:left="1077"/>
      <w:jc w:val="both"/>
    </w:pPr>
    <w:rPr>
      <w:szCs w:val="20"/>
    </w:rPr>
  </w:style>
  <w:style w:type="character" w:customStyle="1" w:styleId="Text2Char">
    <w:name w:val="Text 2 Char"/>
    <w:link w:val="Text2"/>
    <w:rsid w:val="00124F08"/>
    <w:rPr>
      <w:szCs w:val="20"/>
      <w:lang w:val="ro-RO"/>
    </w:rPr>
  </w:style>
  <w:style w:type="paragraph" w:customStyle="1" w:styleId="Default">
    <w:name w:val="Default"/>
    <w:rsid w:val="00124F08"/>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124F08"/>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124F08"/>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124F08"/>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124F08"/>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124F08"/>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124F08"/>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124F08"/>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124F08"/>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124F08"/>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124F08"/>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124F08"/>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link w:val="ListParagraph"/>
    <w:uiPriority w:val="34"/>
    <w:qFormat/>
    <w:locked/>
    <w:rsid w:val="00124F08"/>
    <w:rPr>
      <w:lang w:val="ro-RO"/>
    </w:rPr>
  </w:style>
  <w:style w:type="character" w:customStyle="1" w:styleId="A16">
    <w:name w:val="A16"/>
    <w:uiPriority w:val="99"/>
    <w:rsid w:val="00124F08"/>
    <w:rPr>
      <w:rFonts w:cs="Myriad"/>
      <w:color w:val="211D1E"/>
      <w:sz w:val="22"/>
      <w:szCs w:val="22"/>
    </w:rPr>
  </w:style>
  <w:style w:type="paragraph" w:customStyle="1" w:styleId="normalpropostasChar">
    <w:name w:val="normal_propostas Char"/>
    <w:basedOn w:val="Normal"/>
    <w:rsid w:val="00124F08"/>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124F08"/>
  </w:style>
  <w:style w:type="paragraph" w:styleId="TOCHeading">
    <w:name w:val="TOC Heading"/>
    <w:basedOn w:val="Heading1"/>
    <w:next w:val="Normal"/>
    <w:uiPriority w:val="39"/>
    <w:semiHidden/>
    <w:unhideWhenUsed/>
    <w:qFormat/>
    <w:rsid w:val="00124F08"/>
    <w:pPr>
      <w:numPr>
        <w:numId w:val="0"/>
      </w:numPr>
      <w:outlineLvl w:val="9"/>
    </w:pPr>
    <w:rPr>
      <w:rFonts w:asciiTheme="majorHAnsi" w:hAnsiTheme="majorHAnsi"/>
      <w:color w:val="2F5496" w:themeColor="accent1" w:themeShade="BF"/>
      <w:sz w:val="28"/>
      <w:lang w:val="en-US" w:eastAsia="ja-JP"/>
    </w:rPr>
  </w:style>
  <w:style w:type="paragraph" w:customStyle="1" w:styleId="listenumrobis">
    <w:name w:val="liste numéro bis"/>
    <w:qFormat/>
    <w:rsid w:val="00124F08"/>
    <w:pPr>
      <w:numPr>
        <w:numId w:val="5"/>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124F08"/>
    <w:pPr>
      <w:numPr>
        <w:numId w:val="6"/>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124F08"/>
    <w:pPr>
      <w:numPr>
        <w:numId w:val="7"/>
      </w:numPr>
    </w:pPr>
  </w:style>
  <w:style w:type="character" w:customStyle="1" w:styleId="tpa1">
    <w:name w:val="tpa1"/>
    <w:basedOn w:val="DefaultParagraphFont"/>
    <w:rsid w:val="00124F08"/>
  </w:style>
  <w:style w:type="character" w:customStyle="1" w:styleId="noticetext">
    <w:name w:val="noticetext"/>
    <w:rsid w:val="003C5757"/>
  </w:style>
  <w:style w:type="paragraph" w:styleId="NoSpacing">
    <w:name w:val="No Spacing"/>
    <w:uiPriority w:val="1"/>
    <w:qFormat/>
    <w:rsid w:val="00063BED"/>
    <w:pPr>
      <w:spacing w:after="0" w:line="240" w:lineRule="auto"/>
    </w:pPr>
    <w:rPr>
      <w:rFonts w:ascii="Times New Roman" w:eastAsia="Times New Roman" w:hAnsi="Times New Roman" w:cs="Times New Roman"/>
      <w:sz w:val="24"/>
      <w:szCs w:val="24"/>
    </w:rPr>
  </w:style>
  <w:style w:type="paragraph" w:customStyle="1" w:styleId="m-1407100733214719544msolistparagraph">
    <w:name w:val="m_-1407100733214719544msolistparagraph"/>
    <w:basedOn w:val="Normal"/>
    <w:rsid w:val="00F05F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C40577"/>
    <w:rPr>
      <w:color w:val="605E5C"/>
      <w:shd w:val="clear" w:color="auto" w:fill="E1DFDD"/>
    </w:rPr>
  </w:style>
  <w:style w:type="character" w:customStyle="1" w:styleId="Other">
    <w:name w:val="Other_"/>
    <w:basedOn w:val="DefaultParagraphFont"/>
    <w:link w:val="Other0"/>
    <w:rsid w:val="00FF04C9"/>
    <w:rPr>
      <w:rFonts w:ascii="Tahoma" w:eastAsia="Tahoma" w:hAnsi="Tahoma" w:cs="Tahoma"/>
      <w:sz w:val="19"/>
      <w:szCs w:val="19"/>
    </w:rPr>
  </w:style>
  <w:style w:type="paragraph" w:customStyle="1" w:styleId="Other0">
    <w:name w:val="Other"/>
    <w:basedOn w:val="Normal"/>
    <w:link w:val="Other"/>
    <w:rsid w:val="00FF04C9"/>
    <w:pPr>
      <w:widowControl w:val="0"/>
      <w:spacing w:after="0" w:line="254" w:lineRule="auto"/>
      <w:ind w:firstLine="400"/>
    </w:pPr>
    <w:rPr>
      <w:rFonts w:ascii="Tahoma" w:eastAsia="Tahoma" w:hAnsi="Tahoma" w:cs="Tahoma"/>
      <w:sz w:val="19"/>
      <w:szCs w:val="19"/>
      <w:lang w:val="en-US"/>
    </w:rPr>
  </w:style>
  <w:style w:type="table" w:customStyle="1" w:styleId="Tabelgril1Luminos1">
    <w:name w:val="Tabel grilă 1 Luminos1"/>
    <w:basedOn w:val="TableNormal"/>
    <w:uiPriority w:val="46"/>
    <w:rsid w:val="001106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FA3378"/>
    <w:pPr>
      <w:tabs>
        <w:tab w:val="left" w:pos="907"/>
      </w:tabs>
      <w:spacing w:before="60" w:line="240" w:lineRule="exact"/>
      <w:jc w:val="both"/>
    </w:pPr>
    <w:rPr>
      <w:vertAlign w:val="superscript"/>
      <w:lang w:val="en-US"/>
    </w:rPr>
  </w:style>
  <w:style w:type="character" w:styleId="FollowedHyperlink">
    <w:name w:val="FollowedHyperlink"/>
    <w:basedOn w:val="DefaultParagraphFont"/>
    <w:uiPriority w:val="99"/>
    <w:semiHidden/>
    <w:unhideWhenUsed/>
    <w:rsid w:val="00C554CE"/>
    <w:rPr>
      <w:color w:val="954F72" w:themeColor="followedHyperlink"/>
      <w:u w:val="single"/>
    </w:rPr>
  </w:style>
  <w:style w:type="paragraph" w:customStyle="1" w:styleId="DefaultText">
    <w:name w:val="Default Text"/>
    <w:basedOn w:val="Normal"/>
    <w:link w:val="DefaultTextCaracter"/>
    <w:rsid w:val="003D07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aracter">
    <w:name w:val="Default Text Caracter"/>
    <w:link w:val="DefaultText"/>
    <w:rsid w:val="003D0725"/>
    <w:rPr>
      <w:rFonts w:ascii="Times New Roman" w:eastAsia="Times New Roman" w:hAnsi="Times New Roman"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5768">
      <w:bodyDiv w:val="1"/>
      <w:marLeft w:val="0"/>
      <w:marRight w:val="0"/>
      <w:marTop w:val="0"/>
      <w:marBottom w:val="0"/>
      <w:divBdr>
        <w:top w:val="none" w:sz="0" w:space="0" w:color="auto"/>
        <w:left w:val="none" w:sz="0" w:space="0" w:color="auto"/>
        <w:bottom w:val="none" w:sz="0" w:space="0" w:color="auto"/>
        <w:right w:val="none" w:sz="0" w:space="0" w:color="auto"/>
      </w:divBdr>
    </w:div>
    <w:div w:id="82772497">
      <w:bodyDiv w:val="1"/>
      <w:marLeft w:val="0"/>
      <w:marRight w:val="0"/>
      <w:marTop w:val="0"/>
      <w:marBottom w:val="0"/>
      <w:divBdr>
        <w:top w:val="none" w:sz="0" w:space="0" w:color="auto"/>
        <w:left w:val="none" w:sz="0" w:space="0" w:color="auto"/>
        <w:bottom w:val="none" w:sz="0" w:space="0" w:color="auto"/>
        <w:right w:val="none" w:sz="0" w:space="0" w:color="auto"/>
      </w:divBdr>
    </w:div>
    <w:div w:id="123236186">
      <w:bodyDiv w:val="1"/>
      <w:marLeft w:val="0"/>
      <w:marRight w:val="0"/>
      <w:marTop w:val="0"/>
      <w:marBottom w:val="0"/>
      <w:divBdr>
        <w:top w:val="none" w:sz="0" w:space="0" w:color="auto"/>
        <w:left w:val="none" w:sz="0" w:space="0" w:color="auto"/>
        <w:bottom w:val="none" w:sz="0" w:space="0" w:color="auto"/>
        <w:right w:val="none" w:sz="0" w:space="0" w:color="auto"/>
      </w:divBdr>
    </w:div>
    <w:div w:id="259526382">
      <w:bodyDiv w:val="1"/>
      <w:marLeft w:val="0"/>
      <w:marRight w:val="0"/>
      <w:marTop w:val="0"/>
      <w:marBottom w:val="0"/>
      <w:divBdr>
        <w:top w:val="none" w:sz="0" w:space="0" w:color="auto"/>
        <w:left w:val="none" w:sz="0" w:space="0" w:color="auto"/>
        <w:bottom w:val="none" w:sz="0" w:space="0" w:color="auto"/>
        <w:right w:val="none" w:sz="0" w:space="0" w:color="auto"/>
      </w:divBdr>
    </w:div>
    <w:div w:id="361782599">
      <w:bodyDiv w:val="1"/>
      <w:marLeft w:val="0"/>
      <w:marRight w:val="0"/>
      <w:marTop w:val="0"/>
      <w:marBottom w:val="0"/>
      <w:divBdr>
        <w:top w:val="none" w:sz="0" w:space="0" w:color="auto"/>
        <w:left w:val="none" w:sz="0" w:space="0" w:color="auto"/>
        <w:bottom w:val="none" w:sz="0" w:space="0" w:color="auto"/>
        <w:right w:val="none" w:sz="0" w:space="0" w:color="auto"/>
      </w:divBdr>
    </w:div>
    <w:div w:id="366879318">
      <w:bodyDiv w:val="1"/>
      <w:marLeft w:val="0"/>
      <w:marRight w:val="0"/>
      <w:marTop w:val="0"/>
      <w:marBottom w:val="0"/>
      <w:divBdr>
        <w:top w:val="none" w:sz="0" w:space="0" w:color="auto"/>
        <w:left w:val="none" w:sz="0" w:space="0" w:color="auto"/>
        <w:bottom w:val="none" w:sz="0" w:space="0" w:color="auto"/>
        <w:right w:val="none" w:sz="0" w:space="0" w:color="auto"/>
      </w:divBdr>
    </w:div>
    <w:div w:id="564528792">
      <w:bodyDiv w:val="1"/>
      <w:marLeft w:val="0"/>
      <w:marRight w:val="0"/>
      <w:marTop w:val="0"/>
      <w:marBottom w:val="0"/>
      <w:divBdr>
        <w:top w:val="none" w:sz="0" w:space="0" w:color="auto"/>
        <w:left w:val="none" w:sz="0" w:space="0" w:color="auto"/>
        <w:bottom w:val="none" w:sz="0" w:space="0" w:color="auto"/>
        <w:right w:val="none" w:sz="0" w:space="0" w:color="auto"/>
      </w:divBdr>
    </w:div>
    <w:div w:id="611977188">
      <w:bodyDiv w:val="1"/>
      <w:marLeft w:val="0"/>
      <w:marRight w:val="0"/>
      <w:marTop w:val="0"/>
      <w:marBottom w:val="0"/>
      <w:divBdr>
        <w:top w:val="none" w:sz="0" w:space="0" w:color="auto"/>
        <w:left w:val="none" w:sz="0" w:space="0" w:color="auto"/>
        <w:bottom w:val="none" w:sz="0" w:space="0" w:color="auto"/>
        <w:right w:val="none" w:sz="0" w:space="0" w:color="auto"/>
      </w:divBdr>
    </w:div>
    <w:div w:id="734282553">
      <w:bodyDiv w:val="1"/>
      <w:marLeft w:val="0"/>
      <w:marRight w:val="0"/>
      <w:marTop w:val="0"/>
      <w:marBottom w:val="0"/>
      <w:divBdr>
        <w:top w:val="none" w:sz="0" w:space="0" w:color="auto"/>
        <w:left w:val="none" w:sz="0" w:space="0" w:color="auto"/>
        <w:bottom w:val="none" w:sz="0" w:space="0" w:color="auto"/>
        <w:right w:val="none" w:sz="0" w:space="0" w:color="auto"/>
      </w:divBdr>
    </w:div>
    <w:div w:id="955984668">
      <w:bodyDiv w:val="1"/>
      <w:marLeft w:val="0"/>
      <w:marRight w:val="0"/>
      <w:marTop w:val="0"/>
      <w:marBottom w:val="0"/>
      <w:divBdr>
        <w:top w:val="none" w:sz="0" w:space="0" w:color="auto"/>
        <w:left w:val="none" w:sz="0" w:space="0" w:color="auto"/>
        <w:bottom w:val="none" w:sz="0" w:space="0" w:color="auto"/>
        <w:right w:val="none" w:sz="0" w:space="0" w:color="auto"/>
      </w:divBdr>
    </w:div>
    <w:div w:id="1085103661">
      <w:bodyDiv w:val="1"/>
      <w:marLeft w:val="0"/>
      <w:marRight w:val="0"/>
      <w:marTop w:val="0"/>
      <w:marBottom w:val="0"/>
      <w:divBdr>
        <w:top w:val="none" w:sz="0" w:space="0" w:color="auto"/>
        <w:left w:val="none" w:sz="0" w:space="0" w:color="auto"/>
        <w:bottom w:val="none" w:sz="0" w:space="0" w:color="auto"/>
        <w:right w:val="none" w:sz="0" w:space="0" w:color="auto"/>
      </w:divBdr>
    </w:div>
    <w:div w:id="1267614208">
      <w:bodyDiv w:val="1"/>
      <w:marLeft w:val="0"/>
      <w:marRight w:val="0"/>
      <w:marTop w:val="0"/>
      <w:marBottom w:val="0"/>
      <w:divBdr>
        <w:top w:val="none" w:sz="0" w:space="0" w:color="auto"/>
        <w:left w:val="none" w:sz="0" w:space="0" w:color="auto"/>
        <w:bottom w:val="none" w:sz="0" w:space="0" w:color="auto"/>
        <w:right w:val="none" w:sz="0" w:space="0" w:color="auto"/>
      </w:divBdr>
    </w:div>
    <w:div w:id="1350912779">
      <w:bodyDiv w:val="1"/>
      <w:marLeft w:val="0"/>
      <w:marRight w:val="0"/>
      <w:marTop w:val="0"/>
      <w:marBottom w:val="0"/>
      <w:divBdr>
        <w:top w:val="none" w:sz="0" w:space="0" w:color="auto"/>
        <w:left w:val="none" w:sz="0" w:space="0" w:color="auto"/>
        <w:bottom w:val="none" w:sz="0" w:space="0" w:color="auto"/>
        <w:right w:val="none" w:sz="0" w:space="0" w:color="auto"/>
      </w:divBdr>
    </w:div>
    <w:div w:id="1418668965">
      <w:bodyDiv w:val="1"/>
      <w:marLeft w:val="0"/>
      <w:marRight w:val="0"/>
      <w:marTop w:val="0"/>
      <w:marBottom w:val="0"/>
      <w:divBdr>
        <w:top w:val="none" w:sz="0" w:space="0" w:color="auto"/>
        <w:left w:val="none" w:sz="0" w:space="0" w:color="auto"/>
        <w:bottom w:val="none" w:sz="0" w:space="0" w:color="auto"/>
        <w:right w:val="none" w:sz="0" w:space="0" w:color="auto"/>
      </w:divBdr>
    </w:div>
    <w:div w:id="1438674227">
      <w:bodyDiv w:val="1"/>
      <w:marLeft w:val="0"/>
      <w:marRight w:val="0"/>
      <w:marTop w:val="0"/>
      <w:marBottom w:val="0"/>
      <w:divBdr>
        <w:top w:val="none" w:sz="0" w:space="0" w:color="auto"/>
        <w:left w:val="none" w:sz="0" w:space="0" w:color="auto"/>
        <w:bottom w:val="none" w:sz="0" w:space="0" w:color="auto"/>
        <w:right w:val="none" w:sz="0" w:space="0" w:color="auto"/>
      </w:divBdr>
    </w:div>
    <w:div w:id="1526862973">
      <w:bodyDiv w:val="1"/>
      <w:marLeft w:val="0"/>
      <w:marRight w:val="0"/>
      <w:marTop w:val="0"/>
      <w:marBottom w:val="0"/>
      <w:divBdr>
        <w:top w:val="none" w:sz="0" w:space="0" w:color="auto"/>
        <w:left w:val="none" w:sz="0" w:space="0" w:color="auto"/>
        <w:bottom w:val="none" w:sz="0" w:space="0" w:color="auto"/>
        <w:right w:val="none" w:sz="0" w:space="0" w:color="auto"/>
      </w:divBdr>
    </w:div>
    <w:div w:id="1607810025">
      <w:bodyDiv w:val="1"/>
      <w:marLeft w:val="0"/>
      <w:marRight w:val="0"/>
      <w:marTop w:val="0"/>
      <w:marBottom w:val="0"/>
      <w:divBdr>
        <w:top w:val="none" w:sz="0" w:space="0" w:color="auto"/>
        <w:left w:val="none" w:sz="0" w:space="0" w:color="auto"/>
        <w:bottom w:val="none" w:sz="0" w:space="0" w:color="auto"/>
        <w:right w:val="none" w:sz="0" w:space="0" w:color="auto"/>
      </w:divBdr>
    </w:div>
    <w:div w:id="1668434555">
      <w:bodyDiv w:val="1"/>
      <w:marLeft w:val="0"/>
      <w:marRight w:val="0"/>
      <w:marTop w:val="0"/>
      <w:marBottom w:val="0"/>
      <w:divBdr>
        <w:top w:val="none" w:sz="0" w:space="0" w:color="auto"/>
        <w:left w:val="none" w:sz="0" w:space="0" w:color="auto"/>
        <w:bottom w:val="none" w:sz="0" w:space="0" w:color="auto"/>
        <w:right w:val="none" w:sz="0" w:space="0" w:color="auto"/>
      </w:divBdr>
    </w:div>
    <w:div w:id="1688555645">
      <w:bodyDiv w:val="1"/>
      <w:marLeft w:val="0"/>
      <w:marRight w:val="0"/>
      <w:marTop w:val="0"/>
      <w:marBottom w:val="0"/>
      <w:divBdr>
        <w:top w:val="none" w:sz="0" w:space="0" w:color="auto"/>
        <w:left w:val="none" w:sz="0" w:space="0" w:color="auto"/>
        <w:bottom w:val="none" w:sz="0" w:space="0" w:color="auto"/>
        <w:right w:val="none" w:sz="0" w:space="0" w:color="auto"/>
      </w:divBdr>
    </w:div>
    <w:div w:id="1814248423">
      <w:bodyDiv w:val="1"/>
      <w:marLeft w:val="0"/>
      <w:marRight w:val="0"/>
      <w:marTop w:val="0"/>
      <w:marBottom w:val="0"/>
      <w:divBdr>
        <w:top w:val="none" w:sz="0" w:space="0" w:color="auto"/>
        <w:left w:val="none" w:sz="0" w:space="0" w:color="auto"/>
        <w:bottom w:val="none" w:sz="0" w:space="0" w:color="auto"/>
        <w:right w:val="none" w:sz="0" w:space="0" w:color="auto"/>
      </w:divBdr>
    </w:div>
    <w:div w:id="1890993227">
      <w:bodyDiv w:val="1"/>
      <w:marLeft w:val="0"/>
      <w:marRight w:val="0"/>
      <w:marTop w:val="0"/>
      <w:marBottom w:val="0"/>
      <w:divBdr>
        <w:top w:val="none" w:sz="0" w:space="0" w:color="auto"/>
        <w:left w:val="none" w:sz="0" w:space="0" w:color="auto"/>
        <w:bottom w:val="none" w:sz="0" w:space="0" w:color="auto"/>
        <w:right w:val="none" w:sz="0" w:space="0" w:color="auto"/>
      </w:divBdr>
    </w:div>
    <w:div w:id="1990548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hizitii@is.politiaromana.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licitatie.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hizitii@is.politiaromana.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3C0F-E017-45CC-BAEB-76F34456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6205</Words>
  <Characters>35374</Characters>
  <Application>Microsoft Office Word</Application>
  <DocSecurity>0</DocSecurity>
  <Lines>294</Lines>
  <Paragraphs>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cojocaru bogdan IS</dc:creator>
  <cp:lastModifiedBy>zalinca alina florentina is</cp:lastModifiedBy>
  <cp:revision>25</cp:revision>
  <cp:lastPrinted>2026-03-03T07:46:00Z</cp:lastPrinted>
  <dcterms:created xsi:type="dcterms:W3CDTF">2026-02-11T06:51:00Z</dcterms:created>
  <dcterms:modified xsi:type="dcterms:W3CDTF">2026-03-03T07:46:00Z</dcterms:modified>
</cp:coreProperties>
</file>