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A3F8" w14:textId="77777777" w:rsidR="00F65274" w:rsidRPr="00F65274" w:rsidRDefault="00F65274" w:rsidP="00F65274">
      <w:pPr>
        <w:spacing w:after="0" w:line="240" w:lineRule="auto"/>
        <w:ind w:left="4410" w:firstLine="720"/>
        <w:rPr>
          <w:rFonts w:ascii="Arial Narrow" w:eastAsia="Times New Roman" w:hAnsi="Arial Narrow" w:cs="Calibri Light"/>
          <w:b/>
          <w:kern w:val="0"/>
          <w:sz w:val="20"/>
          <w:szCs w:val="20"/>
          <w:lang w:val="pt-PT"/>
          <w14:ligatures w14:val="none"/>
        </w:rPr>
      </w:pPr>
      <w:r w:rsidRPr="00F65274">
        <w:rPr>
          <w:rFonts w:ascii="Arial Narrow" w:eastAsia="Times New Roman" w:hAnsi="Arial Narrow" w:cs="Calibri Light"/>
          <w:b/>
          <w:noProof/>
          <w:kern w:val="0"/>
          <w:sz w:val="16"/>
          <w:szCs w:val="16"/>
          <w14:ligatures w14:val="none"/>
        </w:rPr>
        <w:drawing>
          <wp:anchor distT="0" distB="0" distL="114300" distR="114300" simplePos="0" relativeHeight="251659264" behindDoc="0" locked="0" layoutInCell="1" allowOverlap="1" wp14:anchorId="19513A2C" wp14:editId="47E57C7E">
            <wp:simplePos x="0" y="0"/>
            <wp:positionH relativeFrom="column">
              <wp:posOffset>1905</wp:posOffset>
            </wp:positionH>
            <wp:positionV relativeFrom="paragraph">
              <wp:posOffset>-43180</wp:posOffset>
            </wp:positionV>
            <wp:extent cx="733425" cy="1104900"/>
            <wp:effectExtent l="0" t="0" r="9525" b="0"/>
            <wp:wrapSquare wrapText="bothSides"/>
            <wp:docPr id="6007485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274">
        <w:rPr>
          <w:rFonts w:ascii="Arial Narrow" w:eastAsia="Times New Roman" w:hAnsi="Arial Narrow" w:cs="Calibri Light"/>
          <w:b/>
          <w:kern w:val="0"/>
          <w:sz w:val="20"/>
          <w:szCs w:val="20"/>
          <w:lang w:val="pt-PT"/>
          <w14:ligatures w14:val="none"/>
        </w:rPr>
        <w:t xml:space="preserve">                                    ROMANIA</w:t>
      </w:r>
    </w:p>
    <w:p w14:paraId="4E8F52E9" w14:textId="77777777" w:rsidR="00F65274" w:rsidRPr="00F65274" w:rsidRDefault="00F65274" w:rsidP="00F65274">
      <w:pPr>
        <w:spacing w:after="0" w:line="240" w:lineRule="auto"/>
        <w:ind w:left="720" w:firstLine="720"/>
        <w:rPr>
          <w:rFonts w:ascii="Arial Narrow" w:eastAsia="Times New Roman" w:hAnsi="Arial Narrow" w:cs="Calibri Light"/>
          <w:b/>
          <w:kern w:val="0"/>
          <w:sz w:val="20"/>
          <w:szCs w:val="20"/>
          <w:lang w:val="pt-PT"/>
          <w14:ligatures w14:val="none"/>
        </w:rPr>
      </w:pPr>
      <w:r w:rsidRPr="00F65274">
        <w:rPr>
          <w:rFonts w:ascii="Arial Narrow" w:eastAsia="Times New Roman" w:hAnsi="Arial Narrow" w:cs="Calibri Light"/>
          <w:b/>
          <w:kern w:val="0"/>
          <w:sz w:val="20"/>
          <w:szCs w:val="20"/>
          <w:lang w:val="pt-PT"/>
          <w14:ligatures w14:val="none"/>
        </w:rPr>
        <w:t xml:space="preserve">                               JUDETUL GORJ</w:t>
      </w:r>
    </w:p>
    <w:p w14:paraId="6B6C8B2F" w14:textId="77777777" w:rsidR="00F65274" w:rsidRPr="00F65274" w:rsidRDefault="00F65274" w:rsidP="00F65274">
      <w:pPr>
        <w:spacing w:after="0" w:line="240" w:lineRule="auto"/>
        <w:ind w:firstLine="720"/>
        <w:rPr>
          <w:rFonts w:ascii="Arial Narrow" w:eastAsia="Times New Roman" w:hAnsi="Arial Narrow" w:cs="Calibri Light"/>
          <w:b/>
          <w:kern w:val="0"/>
          <w:sz w:val="20"/>
          <w:szCs w:val="20"/>
          <w:lang w:val="pt-PT"/>
          <w14:ligatures w14:val="none"/>
        </w:rPr>
      </w:pPr>
      <w:r w:rsidRPr="00F65274">
        <w:rPr>
          <w:rFonts w:ascii="Arial Narrow" w:eastAsia="Times New Roman" w:hAnsi="Arial Narrow" w:cs="Calibri Light"/>
          <w:b/>
          <w:kern w:val="0"/>
          <w:sz w:val="20"/>
          <w:szCs w:val="20"/>
          <w:lang w:val="pt-PT"/>
          <w14:ligatures w14:val="none"/>
        </w:rPr>
        <w:t xml:space="preserve">                       PRIMARIA ORAS TISMANA</w:t>
      </w:r>
    </w:p>
    <w:p w14:paraId="3E248269" w14:textId="77777777" w:rsidR="00F65274" w:rsidRPr="00F65274" w:rsidRDefault="00F65274" w:rsidP="00F65274">
      <w:pPr>
        <w:pBdr>
          <w:bottom w:val="single" w:sz="12" w:space="1" w:color="auto"/>
        </w:pBdr>
        <w:spacing w:after="0" w:line="240" w:lineRule="auto"/>
        <w:rPr>
          <w:rFonts w:ascii="Arial Narrow" w:eastAsia="Times New Roman" w:hAnsi="Arial Narrow" w:cs="Calibri Light"/>
          <w:b/>
          <w:kern w:val="0"/>
          <w:sz w:val="20"/>
          <w:szCs w:val="20"/>
          <w:lang w:val="pt-PT"/>
          <w14:ligatures w14:val="none"/>
        </w:rPr>
      </w:pPr>
      <w:r w:rsidRPr="00F65274">
        <w:rPr>
          <w:rFonts w:ascii="Arial Narrow" w:eastAsia="Times New Roman" w:hAnsi="Arial Narrow" w:cs="Calibri Light"/>
          <w:b/>
          <w:kern w:val="0"/>
          <w:sz w:val="20"/>
          <w:szCs w:val="20"/>
          <w:lang w:val="pt-PT"/>
          <w14:ligatures w14:val="none"/>
        </w:rPr>
        <w:t xml:space="preserve">            Oras Tismana, str.Tismana, nr.116, cod postal 217495, tel/fax 0253.374.216 / 0253.206.102.</w:t>
      </w:r>
    </w:p>
    <w:p w14:paraId="4F23D760" w14:textId="77777777" w:rsidR="00F65274" w:rsidRPr="00F65274" w:rsidRDefault="00F65274" w:rsidP="00F65274">
      <w:pPr>
        <w:tabs>
          <w:tab w:val="left" w:pos="3750"/>
        </w:tabs>
        <w:spacing w:after="0" w:line="240" w:lineRule="auto"/>
        <w:rPr>
          <w:rFonts w:ascii="Calibri" w:eastAsia="Times New Roman" w:hAnsi="Calibri" w:cs="Calibri"/>
          <w:b/>
          <w:i/>
          <w:color w:val="000000"/>
          <w:kern w:val="0"/>
          <w:sz w:val="22"/>
          <w:szCs w:val="22"/>
          <w:lang w:val="ro-RO" w:eastAsia="en-GB"/>
          <w14:ligatures w14:val="none"/>
        </w:rPr>
      </w:pPr>
      <w:r w:rsidRPr="00F65274">
        <w:rPr>
          <w:rFonts w:ascii="Calibri" w:eastAsia="Times New Roman" w:hAnsi="Calibri" w:cs="Calibri"/>
          <w:b/>
          <w:i/>
          <w:noProof/>
          <w:color w:val="000000"/>
          <w:kern w:val="0"/>
          <w:sz w:val="22"/>
          <w:szCs w:val="22"/>
          <w:lang w:val="ro-RO" w:eastAsia="en-GB"/>
          <w14:ligatures w14:val="none"/>
        </w:rPr>
        <w:drawing>
          <wp:inline distT="0" distB="0" distL="0" distR="0" wp14:anchorId="050F08D2" wp14:editId="2CD22154">
            <wp:extent cx="895350" cy="638175"/>
            <wp:effectExtent l="0" t="0" r="0" b="9525"/>
            <wp:docPr id="814050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638175"/>
                    </a:xfrm>
                    <a:prstGeom prst="rect">
                      <a:avLst/>
                    </a:prstGeom>
                    <a:noFill/>
                    <a:ln>
                      <a:noFill/>
                    </a:ln>
                  </pic:spPr>
                </pic:pic>
              </a:graphicData>
            </a:graphic>
          </wp:inline>
        </w:drawing>
      </w:r>
      <w:r w:rsidRPr="00F65274">
        <w:rPr>
          <w:rFonts w:ascii="Calibri" w:eastAsia="Times New Roman" w:hAnsi="Calibri" w:cs="Calibri"/>
          <w:b/>
          <w:i/>
          <w:noProof/>
          <w:color w:val="000000"/>
          <w:kern w:val="0"/>
          <w:sz w:val="22"/>
          <w:szCs w:val="22"/>
          <w:lang w:val="ro-RO" w:eastAsia="en-GB"/>
          <w14:ligatures w14:val="none"/>
        </w:rPr>
        <w:t xml:space="preserve"> </w:t>
      </w:r>
      <w:r w:rsidRPr="00F65274">
        <w:rPr>
          <w:rFonts w:ascii="Calibri" w:eastAsia="Times New Roman" w:hAnsi="Calibri" w:cs="Calibri"/>
          <w:b/>
          <w:i/>
          <w:noProof/>
          <w:color w:val="000000"/>
          <w:kern w:val="0"/>
          <w:sz w:val="22"/>
          <w:szCs w:val="22"/>
          <w:lang w:val="ro-RO" w:eastAsia="en-GB"/>
          <w14:ligatures w14:val="none"/>
        </w:rPr>
        <w:drawing>
          <wp:inline distT="0" distB="0" distL="0" distR="0" wp14:anchorId="14556078" wp14:editId="2A62A3FA">
            <wp:extent cx="628650" cy="609600"/>
            <wp:effectExtent l="0" t="0" r="0" b="0"/>
            <wp:docPr id="651248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pic:spPr>
                </pic:pic>
              </a:graphicData>
            </a:graphic>
          </wp:inline>
        </w:drawing>
      </w:r>
      <w:r w:rsidRPr="00F65274">
        <w:rPr>
          <w:rFonts w:ascii="Calibri" w:eastAsia="Times New Roman" w:hAnsi="Calibri" w:cs="Times New Roman"/>
          <w:noProof/>
          <w:kern w:val="0"/>
          <w:sz w:val="22"/>
          <w:szCs w:val="22"/>
          <w:lang w:val="en-SG" w:eastAsia="en-SG"/>
          <w14:ligatures w14:val="none"/>
        </w:rPr>
        <w:drawing>
          <wp:inline distT="0" distB="0" distL="0" distR="0" wp14:anchorId="25397322" wp14:editId="28029381">
            <wp:extent cx="952500" cy="952500"/>
            <wp:effectExtent l="0" t="0" r="0" b="0"/>
            <wp:docPr id="7022380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65274">
        <w:rPr>
          <w:rFonts w:ascii="Calibri" w:eastAsia="Times New Roman" w:hAnsi="Calibri" w:cs="Times New Roman"/>
          <w:noProof/>
          <w:kern w:val="0"/>
          <w:sz w:val="22"/>
          <w:szCs w:val="22"/>
          <w:lang w:val="en-SG" w:eastAsia="en-SG"/>
          <w14:ligatures w14:val="none"/>
        </w:rPr>
        <w:drawing>
          <wp:inline distT="0" distB="0" distL="0" distR="0" wp14:anchorId="05E17F87" wp14:editId="36E61258">
            <wp:extent cx="952500" cy="952500"/>
            <wp:effectExtent l="0" t="0" r="0" b="0"/>
            <wp:docPr id="15706470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F65274">
        <w:rPr>
          <w:rFonts w:ascii="Barlow-Regular" w:eastAsia="Times New Roman" w:hAnsi="Barlow-Regular" w:cs="Barlow-Regular"/>
          <w:noProof/>
          <w:color w:val="132C7A"/>
          <w:kern w:val="0"/>
          <w:sz w:val="8"/>
          <w:szCs w:val="8"/>
          <w:lang w:val="pt-PT" w:eastAsia="en-SG"/>
          <w14:ligatures w14:val="none"/>
        </w:rPr>
        <w:drawing>
          <wp:inline distT="0" distB="0" distL="0" distR="0" wp14:anchorId="335A8B91" wp14:editId="33A90C19">
            <wp:extent cx="962025" cy="951230"/>
            <wp:effectExtent l="0" t="0" r="9525" b="1270"/>
            <wp:docPr id="6214928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51230"/>
                    </a:xfrm>
                    <a:prstGeom prst="rect">
                      <a:avLst/>
                    </a:prstGeom>
                    <a:noFill/>
                  </pic:spPr>
                </pic:pic>
              </a:graphicData>
            </a:graphic>
          </wp:inline>
        </w:drawing>
      </w:r>
    </w:p>
    <w:p w14:paraId="2D0A6C19" w14:textId="53FE189D" w:rsidR="00F65274" w:rsidRPr="00F65274" w:rsidRDefault="00F65274" w:rsidP="00F65274">
      <w:pPr>
        <w:tabs>
          <w:tab w:val="left" w:pos="1815"/>
          <w:tab w:val="left" w:pos="2475"/>
        </w:tabs>
        <w:spacing w:after="0" w:line="240" w:lineRule="auto"/>
        <w:jc w:val="center"/>
        <w:rPr>
          <w:rFonts w:ascii="Barlow-Regular" w:eastAsia="Times New Roman" w:hAnsi="Barlow-Regular" w:cs="Barlow-Regular"/>
          <w:color w:val="132C7A"/>
          <w:kern w:val="0"/>
          <w:sz w:val="22"/>
          <w:szCs w:val="22"/>
          <w:lang w:val="pt-PT" w:eastAsia="en-SG"/>
          <w14:ligatures w14:val="none"/>
        </w:rPr>
      </w:pPr>
      <w:r>
        <w:rPr>
          <w:rFonts w:ascii="Barlow-Regular" w:eastAsia="Times New Roman" w:hAnsi="Barlow-Regular" w:cs="Barlow-Regular"/>
          <w:color w:val="132C7A"/>
          <w:kern w:val="0"/>
          <w:sz w:val="22"/>
          <w:szCs w:val="22"/>
          <w:lang w:val="ro-RO" w:eastAsia="en-SG"/>
          <w14:ligatures w14:val="none"/>
        </w:rPr>
        <w:t xml:space="preserve">                        </w:t>
      </w:r>
      <w:r w:rsidRPr="00F65274">
        <w:rPr>
          <w:rFonts w:ascii="Barlow-Regular" w:eastAsia="Times New Roman" w:hAnsi="Barlow-Regular" w:cs="Barlow-Regular"/>
          <w:color w:val="132C7A"/>
          <w:kern w:val="0"/>
          <w:sz w:val="22"/>
          <w:szCs w:val="22"/>
          <w:lang w:val="pt-PT" w:eastAsia="en-SG"/>
          <w14:ligatures w14:val="none"/>
        </w:rPr>
        <w:t>CCRS    GUVERNUL</w:t>
      </w:r>
      <w:r w:rsidRPr="00F65274">
        <w:rPr>
          <w:rFonts w:ascii="Barlow-Regular" w:eastAsia="Times New Roman" w:hAnsi="Barlow-Regular" w:cs="Barlow-Regular"/>
          <w:color w:val="132C7A"/>
          <w:kern w:val="0"/>
          <w:sz w:val="22"/>
          <w:szCs w:val="22"/>
          <w:lang w:val="pt-PT" w:eastAsia="en-SG"/>
          <w14:ligatures w14:val="none"/>
        </w:rPr>
        <w:tab/>
      </w:r>
      <w:r>
        <w:rPr>
          <w:rFonts w:ascii="Barlow-Regular" w:eastAsia="Times New Roman" w:hAnsi="Barlow-Regular" w:cs="Barlow-Regular"/>
          <w:color w:val="132C7A"/>
          <w:kern w:val="0"/>
          <w:sz w:val="22"/>
          <w:szCs w:val="22"/>
          <w:lang w:val="pt-PT" w:eastAsia="en-SG"/>
          <w14:ligatures w14:val="none"/>
        </w:rPr>
        <w:t xml:space="preserve"> </w:t>
      </w:r>
      <w:r w:rsidRPr="00F65274">
        <w:rPr>
          <w:rFonts w:ascii="Barlow-Regular" w:eastAsia="Times New Roman" w:hAnsi="Barlow-Regular" w:cs="Barlow-Regular"/>
          <w:color w:val="132C7A"/>
          <w:kern w:val="0"/>
          <w:sz w:val="22"/>
          <w:szCs w:val="22"/>
          <w:lang w:val="pt-PT" w:eastAsia="en-SG"/>
          <w14:ligatures w14:val="none"/>
        </w:rPr>
        <w:t>Ministerul Dezvolt</w:t>
      </w:r>
      <w:r w:rsidRPr="00F65274">
        <w:rPr>
          <w:rFonts w:ascii="Cambria" w:eastAsia="Times New Roman" w:hAnsi="Cambria" w:cs="Cambria"/>
          <w:color w:val="132C7A"/>
          <w:kern w:val="0"/>
          <w:sz w:val="22"/>
          <w:szCs w:val="22"/>
          <w:lang w:val="pt-PT" w:eastAsia="en-SG"/>
          <w14:ligatures w14:val="none"/>
        </w:rPr>
        <w:t>ă</w:t>
      </w:r>
      <w:r w:rsidRPr="00F65274">
        <w:rPr>
          <w:rFonts w:ascii="Barlow-Regular" w:eastAsia="Times New Roman" w:hAnsi="Barlow-Regular" w:cs="Barlow-Regular"/>
          <w:color w:val="132C7A"/>
          <w:kern w:val="0"/>
          <w:sz w:val="22"/>
          <w:szCs w:val="22"/>
          <w:lang w:val="pt-PT" w:eastAsia="en-SG"/>
          <w14:ligatures w14:val="none"/>
        </w:rPr>
        <w:t>rii  Lucr</w:t>
      </w:r>
      <w:r w:rsidRPr="00F65274">
        <w:rPr>
          <w:rFonts w:ascii="Cambria" w:eastAsia="Times New Roman" w:hAnsi="Cambria" w:cs="Cambria"/>
          <w:color w:val="132C7A"/>
          <w:kern w:val="0"/>
          <w:sz w:val="22"/>
          <w:szCs w:val="22"/>
          <w:lang w:val="pt-PT" w:eastAsia="en-SG"/>
          <w14:ligatures w14:val="none"/>
        </w:rPr>
        <w:t>ă</w:t>
      </w:r>
      <w:r w:rsidRPr="00F65274">
        <w:rPr>
          <w:rFonts w:ascii="Barlow-Regular" w:eastAsia="Times New Roman" w:hAnsi="Barlow-Regular" w:cs="Barlow-Regular"/>
          <w:color w:val="132C7A"/>
          <w:kern w:val="0"/>
          <w:sz w:val="22"/>
          <w:szCs w:val="22"/>
          <w:lang w:val="pt-PT" w:eastAsia="en-SG"/>
          <w14:ligatures w14:val="none"/>
        </w:rPr>
        <w:t>rilor Publice</w:t>
      </w:r>
      <w:r w:rsidRPr="00F65274">
        <w:rPr>
          <w:rFonts w:ascii="Calibri" w:eastAsia="Times New Roman" w:hAnsi="Calibri" w:cs="Times New Roman"/>
          <w:kern w:val="0"/>
          <w:sz w:val="22"/>
          <w:szCs w:val="22"/>
          <w:lang w:val="pt-PT" w:eastAsia="en-SG"/>
          <w14:ligatures w14:val="none"/>
        </w:rPr>
        <w:t xml:space="preserve"> </w:t>
      </w:r>
      <w:r w:rsidRPr="00F65274">
        <w:rPr>
          <w:rFonts w:ascii="Cambria" w:eastAsia="Times New Roman" w:hAnsi="Cambria" w:cs="Cambria"/>
          <w:color w:val="132C7A"/>
          <w:kern w:val="0"/>
          <w:sz w:val="22"/>
          <w:szCs w:val="22"/>
          <w:lang w:val="pt-PT" w:eastAsia="en-SG"/>
          <w14:ligatures w14:val="none"/>
        </w:rPr>
        <w:t>ș</w:t>
      </w:r>
      <w:r w:rsidRPr="00F65274">
        <w:rPr>
          <w:rFonts w:ascii="Barlow-Regular" w:eastAsia="Times New Roman" w:hAnsi="Barlow-Regular" w:cs="Barlow-Regular"/>
          <w:color w:val="132C7A"/>
          <w:kern w:val="0"/>
          <w:sz w:val="22"/>
          <w:szCs w:val="22"/>
          <w:lang w:val="pt-PT" w:eastAsia="en-SG"/>
          <w14:ligatures w14:val="none"/>
        </w:rPr>
        <w:t>i Administra</w:t>
      </w:r>
      <w:r w:rsidRPr="00F65274">
        <w:rPr>
          <w:rFonts w:ascii="Cambria" w:eastAsia="Times New Roman" w:hAnsi="Cambria" w:cs="Cambria"/>
          <w:color w:val="132C7A"/>
          <w:kern w:val="0"/>
          <w:sz w:val="22"/>
          <w:szCs w:val="22"/>
          <w:lang w:val="pt-PT" w:eastAsia="en-SG"/>
          <w14:ligatures w14:val="none"/>
        </w:rPr>
        <w:t>ț</w:t>
      </w:r>
      <w:r w:rsidRPr="00F65274">
        <w:rPr>
          <w:rFonts w:ascii="Barlow-Regular" w:eastAsia="Times New Roman" w:hAnsi="Barlow-Regular" w:cs="Barlow-Regular"/>
          <w:color w:val="132C7A"/>
          <w:kern w:val="0"/>
          <w:sz w:val="22"/>
          <w:szCs w:val="22"/>
          <w:lang w:val="pt-PT" w:eastAsia="en-SG"/>
          <w14:ligatures w14:val="none"/>
        </w:rPr>
        <w:t>iei</w:t>
      </w:r>
    </w:p>
    <w:p w14:paraId="19ABC532" w14:textId="52A41B1A" w:rsidR="00F65274" w:rsidRPr="00F65274" w:rsidRDefault="00F65274" w:rsidP="00F65274">
      <w:pPr>
        <w:spacing w:after="0" w:line="240" w:lineRule="auto"/>
        <w:rPr>
          <w:rFonts w:ascii="Arial Narrow" w:eastAsia="Times New Roman" w:hAnsi="Arial Narrow" w:cs="Calibri Light"/>
          <w:b/>
          <w:kern w:val="0"/>
          <w:lang w:val="pt-PT"/>
          <w14:ligatures w14:val="none"/>
        </w:rPr>
      </w:pPr>
      <w:r w:rsidRPr="00F65274">
        <w:rPr>
          <w:rFonts w:ascii="Barlow-Regular" w:eastAsia="Times New Roman" w:hAnsi="Barlow-Regular" w:cs="Barlow-Regular"/>
          <w:color w:val="132C7A"/>
          <w:kern w:val="0"/>
          <w:sz w:val="22"/>
          <w:szCs w:val="22"/>
          <w:lang w:val="pt-PT" w:eastAsia="en-SG"/>
          <w14:ligatures w14:val="none"/>
        </w:rPr>
        <w:t xml:space="preserve">                               </w:t>
      </w:r>
      <w:r>
        <w:rPr>
          <w:rFonts w:ascii="Barlow-Regular" w:eastAsia="Times New Roman" w:hAnsi="Barlow-Regular" w:cs="Barlow-Regular"/>
          <w:color w:val="132C7A"/>
          <w:kern w:val="0"/>
          <w:sz w:val="22"/>
          <w:szCs w:val="22"/>
          <w:lang w:val="pt-PT" w:eastAsia="en-SG"/>
          <w14:ligatures w14:val="none"/>
        </w:rPr>
        <w:t xml:space="preserve">                     </w:t>
      </w:r>
      <w:r w:rsidRPr="00F65274">
        <w:rPr>
          <w:rFonts w:ascii="Barlow-Regular" w:eastAsia="Times New Roman" w:hAnsi="Barlow-Regular" w:cs="Barlow-Regular"/>
          <w:color w:val="132C7A"/>
          <w:kern w:val="0"/>
          <w:sz w:val="22"/>
          <w:szCs w:val="22"/>
          <w:lang w:val="pt-PT" w:eastAsia="en-SG"/>
          <w14:ligatures w14:val="none"/>
        </w:rPr>
        <w:t xml:space="preserve"> ROMÂNIEI</w:t>
      </w:r>
    </w:p>
    <w:p w14:paraId="5FA20680" w14:textId="39D05899" w:rsidR="00F65274" w:rsidRPr="00F65274" w:rsidRDefault="00F65274" w:rsidP="00F65274">
      <w:pPr>
        <w:spacing w:after="0" w:line="240" w:lineRule="auto"/>
        <w:rPr>
          <w:rFonts w:ascii="Arial Narrow" w:eastAsia="Times New Roman" w:hAnsi="Arial Narrow" w:cs="Calibri Light"/>
          <w:b/>
          <w:kern w:val="0"/>
          <w:lang w:val="pt-PT"/>
          <w14:ligatures w14:val="none"/>
        </w:rPr>
      </w:pP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r>
      <w:r w:rsidRPr="00F65274">
        <w:rPr>
          <w:rFonts w:ascii="Arial Narrow" w:eastAsia="Times New Roman" w:hAnsi="Arial Narrow" w:cs="Calibri Light"/>
          <w:b/>
          <w:kern w:val="0"/>
          <w:lang w:val="pt-PT"/>
          <w14:ligatures w14:val="none"/>
        </w:rPr>
        <w:tab/>
        <w:t xml:space="preserve">                      </w:t>
      </w:r>
      <w:r w:rsidRPr="00F65274">
        <w:rPr>
          <w:rFonts w:ascii="Arial Narrow" w:eastAsia="Calibri" w:hAnsi="Arial Narrow" w:cs="Calibri Light"/>
          <w:b/>
          <w:bCs/>
          <w:kern w:val="0"/>
          <w:lang w:val="pt-PT"/>
          <w14:ligatures w14:val="none"/>
        </w:rPr>
        <w:t xml:space="preserve"> </w:t>
      </w:r>
    </w:p>
    <w:p w14:paraId="190D9110" w14:textId="676BEA24" w:rsidR="00F65274" w:rsidRPr="00F65274" w:rsidRDefault="00F65274" w:rsidP="00F65274">
      <w:pPr>
        <w:jc w:val="center"/>
        <w:rPr>
          <w:rFonts w:ascii="Times New Roman" w:eastAsia="Calibri" w:hAnsi="Times New Roman" w:cs="Times New Roman"/>
          <w:b/>
          <w:bCs/>
          <w:sz w:val="28"/>
          <w:szCs w:val="28"/>
          <w:lang w:val="pt-PT"/>
        </w:rPr>
      </w:pPr>
      <w:r w:rsidRPr="00F65274">
        <w:rPr>
          <w:rFonts w:ascii="Times New Roman" w:eastAsia="Calibri" w:hAnsi="Times New Roman" w:cs="Times New Roman"/>
          <w:b/>
          <w:bCs/>
          <w:sz w:val="28"/>
          <w:szCs w:val="28"/>
          <w:lang w:val="pt-PT"/>
        </w:rPr>
        <w:t>Contract Executie Lucrări</w:t>
      </w:r>
    </w:p>
    <w:p w14:paraId="3882CBD5" w14:textId="3A39B2B2" w:rsidR="00F65274" w:rsidRPr="00F65274" w:rsidRDefault="00F65274" w:rsidP="00F65274">
      <w:pPr>
        <w:jc w:val="center"/>
        <w:rPr>
          <w:rFonts w:ascii="Times New Roman" w:eastAsia="Calibri" w:hAnsi="Times New Roman" w:cs="Times New Roman"/>
          <w:b/>
          <w:bCs/>
          <w:lang w:val="pt-PT"/>
        </w:rPr>
      </w:pPr>
      <w:r w:rsidRPr="00F65274">
        <w:rPr>
          <w:rFonts w:ascii="Times New Roman" w:eastAsia="Calibri" w:hAnsi="Times New Roman" w:cs="Times New Roman"/>
          <w:b/>
          <w:bCs/>
          <w:lang w:val="pt-PT"/>
        </w:rPr>
        <w:t>Nr.</w:t>
      </w:r>
      <w:r w:rsidR="00726728">
        <w:rPr>
          <w:rFonts w:ascii="Times New Roman" w:eastAsia="Calibri" w:hAnsi="Times New Roman" w:cs="Times New Roman"/>
          <w:b/>
          <w:bCs/>
          <w:lang w:val="pt-PT"/>
        </w:rPr>
        <w:t xml:space="preserve">   </w:t>
      </w:r>
      <w:r w:rsidRPr="00F65274">
        <w:rPr>
          <w:rFonts w:ascii="Times New Roman" w:eastAsia="Calibri" w:hAnsi="Times New Roman" w:cs="Times New Roman"/>
          <w:b/>
          <w:bCs/>
          <w:lang w:val="pt-PT"/>
        </w:rPr>
        <w:t xml:space="preserve">  data </w:t>
      </w:r>
    </w:p>
    <w:p w14:paraId="0CD28CFD" w14:textId="77777777" w:rsidR="00F65274" w:rsidRPr="00F65274" w:rsidRDefault="00F65274" w:rsidP="00F65274">
      <w:pPr>
        <w:jc w:val="center"/>
        <w:rPr>
          <w:rFonts w:ascii="Times New Roman" w:eastAsia="Calibri" w:hAnsi="Times New Roman" w:cs="Times New Roman"/>
          <w:lang w:val="pt-PT"/>
        </w:rPr>
      </w:pPr>
    </w:p>
    <w:p w14:paraId="2E777832"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1. Părţile contractante</w:t>
      </w:r>
    </w:p>
    <w:p w14:paraId="384ADFD2" w14:textId="77777777" w:rsidR="00726728" w:rsidRPr="00726728" w:rsidRDefault="00726728" w:rsidP="00726728">
      <w:pPr>
        <w:spacing w:after="0" w:line="240"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În temeiul Legii 98/2016 privind achizițiile publice, s-a încheiat prezentul contract de lucrări, </w:t>
      </w:r>
    </w:p>
    <w:p w14:paraId="2B7943F9" w14:textId="77777777" w:rsidR="00726728" w:rsidRPr="00726728" w:rsidRDefault="00726728" w:rsidP="00726728">
      <w:pPr>
        <w:spacing w:after="0" w:line="240" w:lineRule="auto"/>
        <w:ind w:firstLine="900"/>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între</w:t>
      </w:r>
    </w:p>
    <w:p w14:paraId="66316246"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b/>
          <w:iCs/>
          <w:kern w:val="0"/>
          <w:sz w:val="22"/>
          <w:szCs w:val="22"/>
          <w:lang w:val="pt-PT"/>
          <w14:ligatures w14:val="none"/>
        </w:rPr>
        <w:t>Orasul Tismana, Judetul Gorj</w:t>
      </w:r>
      <w:r w:rsidRPr="00726728">
        <w:rPr>
          <w:rFonts w:ascii="Arial" w:eastAsia="Times New Roman" w:hAnsi="Arial" w:cs="Arial"/>
          <w:iCs/>
          <w:kern w:val="0"/>
          <w:sz w:val="22"/>
          <w:szCs w:val="22"/>
          <w:lang w:val="pt-PT"/>
          <w14:ligatures w14:val="none"/>
        </w:rPr>
        <w:t xml:space="preserve">, cu sediul in localitatea Tismana, str. Tismana, nr. 116 , cod postal 217495, telefon/fax 0253.206.101/0253.206.102, cod fiscal 4956189,  </w:t>
      </w:r>
      <w:r w:rsidRPr="00726728">
        <w:rPr>
          <w:rFonts w:ascii="Arial" w:eastAsia="Times New Roman" w:hAnsi="Arial" w:cs="Arial"/>
          <w:iCs/>
          <w:color w:val="000000"/>
          <w:kern w:val="0"/>
          <w:sz w:val="22"/>
          <w:szCs w:val="22"/>
          <w:lang w:val="pt-PT"/>
          <w14:ligatures w14:val="none"/>
        </w:rPr>
        <w:t>reprezentată prin Remetea Narcis Petre, funcţia - PRIMAR, în calitate de achizitor, pe de o parte,</w:t>
      </w:r>
    </w:p>
    <w:p w14:paraId="0F9407D3" w14:textId="77777777" w:rsidR="00726728" w:rsidRPr="00726728" w:rsidRDefault="00726728" w:rsidP="00726728">
      <w:pPr>
        <w:overflowPunct w:val="0"/>
        <w:autoSpaceDE w:val="0"/>
        <w:autoSpaceDN w:val="0"/>
        <w:adjustRightInd w:val="0"/>
        <w:spacing w:after="0" w:line="240" w:lineRule="auto"/>
        <w:ind w:firstLine="900"/>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şi </w:t>
      </w:r>
    </w:p>
    <w:p w14:paraId="3CFCEED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 xml:space="preserve">adresă ……………………………., judetul …………………., telefon/fax +40 …………………., email </w:t>
      </w:r>
      <w:r w:rsidRPr="00726728">
        <w:rPr>
          <w:rFonts w:ascii="Arial" w:eastAsia="Times New Roman" w:hAnsi="Arial" w:cs="Arial"/>
          <w:b/>
          <w:bCs/>
          <w:iCs/>
          <w:color w:val="000000"/>
          <w:kern w:val="0"/>
          <w:sz w:val="22"/>
          <w:szCs w:val="22"/>
          <w14:ligatures w14:val="none"/>
        </w:rPr>
        <w:fldChar w:fldCharType="begin"/>
      </w:r>
      <w:r w:rsidRPr="00726728">
        <w:rPr>
          <w:rFonts w:ascii="Arial" w:eastAsia="Times New Roman" w:hAnsi="Arial" w:cs="Arial"/>
          <w:b/>
          <w:bCs/>
          <w:iCs/>
          <w:color w:val="000000"/>
          <w:kern w:val="0"/>
          <w:sz w:val="22"/>
          <w:szCs w:val="22"/>
          <w:lang w:val="pt-PT"/>
          <w14:ligatures w14:val="none"/>
        </w:rPr>
        <w:instrText xml:space="preserve"> HYPERLINK "mailto:.................@......." </w:instrText>
      </w:r>
      <w:r w:rsidRPr="00726728">
        <w:rPr>
          <w:rFonts w:ascii="Arial" w:eastAsia="Times New Roman" w:hAnsi="Arial" w:cs="Arial"/>
          <w:b/>
          <w:bCs/>
          <w:iCs/>
          <w:color w:val="000000"/>
          <w:kern w:val="0"/>
          <w:sz w:val="22"/>
          <w:szCs w:val="22"/>
          <w14:ligatures w14:val="none"/>
        </w:rPr>
        <w:fldChar w:fldCharType="separate"/>
      </w:r>
      <w:r w:rsidRPr="00726728">
        <w:rPr>
          <w:rFonts w:ascii="Arial" w:eastAsia="Times New Roman" w:hAnsi="Arial" w:cs="Arial"/>
          <w:b/>
          <w:bCs/>
          <w:iCs/>
          <w:color w:val="000000"/>
          <w:kern w:val="0"/>
          <w:sz w:val="22"/>
          <w:szCs w:val="22"/>
          <w:u w:val="single"/>
          <w:lang w:val="pt-PT"/>
          <w14:ligatures w14:val="none"/>
        </w:rPr>
        <w:t>.................@.......</w:t>
      </w:r>
      <w:r w:rsidRPr="00726728">
        <w:rPr>
          <w:rFonts w:ascii="Arial" w:eastAsia="Times New Roman" w:hAnsi="Arial" w:cs="Arial"/>
          <w:b/>
          <w:bCs/>
          <w:iCs/>
          <w:color w:val="000000"/>
          <w:kern w:val="0"/>
          <w:sz w:val="22"/>
          <w:szCs w:val="22"/>
          <w14:ligatures w14:val="none"/>
        </w:rPr>
        <w:fldChar w:fldCharType="end"/>
      </w:r>
      <w:r w:rsidRPr="00726728">
        <w:rPr>
          <w:rFonts w:ascii="Arial" w:eastAsia="Times New Roman" w:hAnsi="Arial" w:cs="Arial"/>
          <w:iCs/>
          <w:color w:val="000000"/>
          <w:kern w:val="0"/>
          <w:sz w:val="22"/>
          <w:szCs w:val="22"/>
          <w:lang w:val="pt-PT"/>
          <w14:ligatures w14:val="none"/>
        </w:rPr>
        <w:t xml:space="preserve">, număr de înmatriculare .................................................., cod fiscal RO……………………, cont trezorerie .........................................................................., reprezentată prin ……………………., functia ……………………………., în calitate de </w:t>
      </w:r>
      <w:r w:rsidRPr="00726728">
        <w:rPr>
          <w:rFonts w:ascii="Arial" w:eastAsia="Times New Roman" w:hAnsi="Arial" w:cs="Arial"/>
          <w:b/>
          <w:iCs/>
          <w:color w:val="000000"/>
          <w:kern w:val="0"/>
          <w:sz w:val="22"/>
          <w:szCs w:val="22"/>
          <w:lang w:val="pt-PT"/>
          <w14:ligatures w14:val="none"/>
        </w:rPr>
        <w:t>executant</w:t>
      </w:r>
      <w:r w:rsidRPr="00726728">
        <w:rPr>
          <w:rFonts w:ascii="Arial" w:eastAsia="Times New Roman" w:hAnsi="Arial" w:cs="Arial"/>
          <w:iCs/>
          <w:color w:val="000000"/>
          <w:kern w:val="0"/>
          <w:sz w:val="22"/>
          <w:szCs w:val="22"/>
          <w:lang w:val="pt-PT"/>
          <w14:ligatures w14:val="none"/>
        </w:rPr>
        <w:t>, pe de altă parte.</w:t>
      </w:r>
    </w:p>
    <w:p w14:paraId="4E626E23"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16"/>
          <w:szCs w:val="16"/>
          <w:lang w:val="pt-PT"/>
          <w14:ligatures w14:val="none"/>
        </w:rPr>
      </w:pPr>
    </w:p>
    <w:p w14:paraId="312826FB"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 xml:space="preserve">2. Definiţii </w:t>
      </w:r>
    </w:p>
    <w:p w14:paraId="6C6C4518"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2.1 - În prezentul contract următorii termeni vor fi interpretaţi astfel:</w:t>
      </w:r>
    </w:p>
    <w:p w14:paraId="10A3A8BA" w14:textId="77777777" w:rsidR="00726728" w:rsidRPr="00726728" w:rsidRDefault="00726728" w:rsidP="00726728">
      <w:pPr>
        <w:numPr>
          <w:ilvl w:val="3"/>
          <w:numId w:val="1"/>
        </w:numPr>
        <w:tabs>
          <w:tab w:val="left" w:pos="360"/>
        </w:tabs>
        <w:spacing w:after="0" w:line="240" w:lineRule="auto"/>
        <w:ind w:left="709"/>
        <w:jc w:val="both"/>
        <w:rPr>
          <w:rFonts w:ascii="Arial" w:eastAsia="Times New Roman" w:hAnsi="Arial" w:cs="Arial"/>
          <w:iCs/>
          <w:noProof/>
          <w:color w:val="000000"/>
          <w:kern w:val="0"/>
          <w:sz w:val="22"/>
          <w:szCs w:val="22"/>
          <w14:ligatures w14:val="none"/>
        </w:rPr>
      </w:pPr>
      <w:r w:rsidRPr="00726728">
        <w:rPr>
          <w:rFonts w:ascii="Arial" w:eastAsia="Times New Roman" w:hAnsi="Arial" w:cs="Arial"/>
          <w:b/>
          <w:iCs/>
          <w:noProof/>
          <w:color w:val="000000"/>
          <w:kern w:val="0"/>
          <w:sz w:val="22"/>
          <w:szCs w:val="22"/>
          <w14:ligatures w14:val="none"/>
        </w:rPr>
        <w:t>contract</w:t>
      </w:r>
      <w:r w:rsidRPr="00726728">
        <w:rPr>
          <w:rFonts w:ascii="Arial" w:eastAsia="Times New Roman" w:hAnsi="Arial" w:cs="Arial"/>
          <w:iCs/>
          <w:noProof/>
          <w:color w:val="000000"/>
          <w:kern w:val="0"/>
          <w:sz w:val="22"/>
          <w:szCs w:val="22"/>
          <w14:ligatures w14:val="none"/>
        </w:rPr>
        <w:t xml:space="preserve"> –prezentul contract şi toate anexele sale;</w:t>
      </w:r>
    </w:p>
    <w:p w14:paraId="718C968C" w14:textId="77777777" w:rsidR="00726728" w:rsidRPr="00726728" w:rsidRDefault="00726728" w:rsidP="00726728">
      <w:pPr>
        <w:numPr>
          <w:ilvl w:val="3"/>
          <w:numId w:val="1"/>
        </w:numPr>
        <w:tabs>
          <w:tab w:val="left" w:pos="360"/>
        </w:tabs>
        <w:spacing w:after="0" w:line="240" w:lineRule="auto"/>
        <w:ind w:left="709"/>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achizitor şi executant</w:t>
      </w:r>
      <w:r w:rsidRPr="00726728">
        <w:rPr>
          <w:rFonts w:ascii="Arial" w:eastAsia="Times New Roman" w:hAnsi="Arial" w:cs="Arial"/>
          <w:iCs/>
          <w:noProof/>
          <w:color w:val="000000"/>
          <w:kern w:val="0"/>
          <w:sz w:val="22"/>
          <w:szCs w:val="22"/>
          <w:lang w:val="pt-PT"/>
          <w14:ligatures w14:val="none"/>
        </w:rPr>
        <w:t xml:space="preserve"> - părţile contractante, aşa cum sunt acestea numite în prezentul contract;</w:t>
      </w:r>
    </w:p>
    <w:p w14:paraId="397874CB" w14:textId="77777777" w:rsidR="00726728" w:rsidRPr="00726728" w:rsidRDefault="00726728" w:rsidP="00726728">
      <w:pPr>
        <w:numPr>
          <w:ilvl w:val="3"/>
          <w:numId w:val="1"/>
        </w:numPr>
        <w:tabs>
          <w:tab w:val="left" w:pos="360"/>
        </w:tabs>
        <w:spacing w:after="0" w:line="240" w:lineRule="auto"/>
        <w:ind w:left="709"/>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preţul contractului</w:t>
      </w:r>
      <w:r w:rsidRPr="00726728">
        <w:rPr>
          <w:rFonts w:ascii="Arial" w:eastAsia="Times New Roman" w:hAnsi="Arial" w:cs="Arial"/>
          <w:iCs/>
          <w:noProof/>
          <w:color w:val="000000"/>
          <w:kern w:val="0"/>
          <w:sz w:val="22"/>
          <w:szCs w:val="22"/>
          <w:lang w:val="pt-PT"/>
          <w14:ligatures w14:val="none"/>
        </w:rPr>
        <w:t xml:space="preserve"> - preţul plătibil executantului de către achizitor, în baza contractului, pentru îndeplinirea integrală şi corespunzătoare a tuturor obligaţiilor sale, asumate prin contract;</w:t>
      </w:r>
    </w:p>
    <w:p w14:paraId="5D255401" w14:textId="77777777" w:rsidR="00726728" w:rsidRPr="00726728" w:rsidRDefault="00726728" w:rsidP="00726728">
      <w:pPr>
        <w:numPr>
          <w:ilvl w:val="3"/>
          <w:numId w:val="1"/>
        </w:numPr>
        <w:tabs>
          <w:tab w:val="left" w:pos="360"/>
        </w:tabs>
        <w:spacing w:after="0" w:line="240" w:lineRule="auto"/>
        <w:ind w:left="709"/>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amplasamentul lucrării</w:t>
      </w:r>
      <w:r w:rsidRPr="00726728">
        <w:rPr>
          <w:rFonts w:ascii="Arial" w:eastAsia="Times New Roman" w:hAnsi="Arial" w:cs="Arial"/>
          <w:iCs/>
          <w:noProof/>
          <w:color w:val="000000"/>
          <w:kern w:val="0"/>
          <w:sz w:val="22"/>
          <w:szCs w:val="22"/>
          <w:lang w:val="pt-PT"/>
          <w14:ligatures w14:val="none"/>
        </w:rPr>
        <w:t xml:space="preserve"> - locul unde executantul execută lucrarea;</w:t>
      </w:r>
    </w:p>
    <w:p w14:paraId="7C149668" w14:textId="77777777" w:rsidR="00726728" w:rsidRPr="00726728" w:rsidRDefault="00726728" w:rsidP="00726728">
      <w:pPr>
        <w:numPr>
          <w:ilvl w:val="3"/>
          <w:numId w:val="1"/>
        </w:numPr>
        <w:tabs>
          <w:tab w:val="left" w:pos="360"/>
        </w:tabs>
        <w:spacing w:after="0" w:line="240" w:lineRule="auto"/>
        <w:ind w:left="709"/>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forţa majoră</w:t>
      </w:r>
      <w:r w:rsidRPr="00726728">
        <w:rPr>
          <w:rFonts w:ascii="Arial" w:eastAsia="Times New Roman" w:hAnsi="Arial" w:cs="Arial"/>
          <w:iCs/>
          <w:noProof/>
          <w:color w:val="000000"/>
          <w:kern w:val="0"/>
          <w:sz w:val="22"/>
          <w:szCs w:val="22"/>
          <w:lang w:val="pt-PT"/>
          <w14:ligatures w14:val="none"/>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CDB1123" w14:textId="77777777" w:rsidR="00726728" w:rsidRPr="00726728" w:rsidRDefault="00726728" w:rsidP="00726728">
      <w:pPr>
        <w:numPr>
          <w:ilvl w:val="3"/>
          <w:numId w:val="1"/>
        </w:numPr>
        <w:tabs>
          <w:tab w:val="left" w:pos="360"/>
        </w:tabs>
        <w:spacing w:after="0" w:line="240" w:lineRule="auto"/>
        <w:ind w:left="709"/>
        <w:jc w:val="both"/>
        <w:rPr>
          <w:rFonts w:ascii="Arial" w:eastAsia="Times New Roman" w:hAnsi="Arial" w:cs="Arial"/>
          <w:iCs/>
          <w:noProof/>
          <w:color w:val="000000"/>
          <w:kern w:val="0"/>
          <w:sz w:val="22"/>
          <w:szCs w:val="22"/>
          <w14:ligatures w14:val="none"/>
        </w:rPr>
      </w:pPr>
      <w:r w:rsidRPr="00726728">
        <w:rPr>
          <w:rFonts w:ascii="Arial" w:eastAsia="Times New Roman" w:hAnsi="Arial" w:cs="Arial"/>
          <w:b/>
          <w:iCs/>
          <w:noProof/>
          <w:color w:val="000000"/>
          <w:kern w:val="0"/>
          <w:sz w:val="22"/>
          <w:szCs w:val="22"/>
          <w14:ligatures w14:val="none"/>
        </w:rPr>
        <w:t>zi</w:t>
      </w:r>
      <w:r w:rsidRPr="00726728">
        <w:rPr>
          <w:rFonts w:ascii="Arial" w:eastAsia="Times New Roman" w:hAnsi="Arial" w:cs="Arial"/>
          <w:iCs/>
          <w:noProof/>
          <w:color w:val="000000"/>
          <w:kern w:val="0"/>
          <w:sz w:val="22"/>
          <w:szCs w:val="22"/>
          <w14:ligatures w14:val="none"/>
        </w:rPr>
        <w:t xml:space="preserve"> - zi calendaristică; </w:t>
      </w:r>
      <w:r w:rsidRPr="00726728">
        <w:rPr>
          <w:rFonts w:ascii="Arial" w:eastAsia="Times New Roman" w:hAnsi="Arial" w:cs="Arial"/>
          <w:b/>
          <w:iCs/>
          <w:noProof/>
          <w:color w:val="000000"/>
          <w:kern w:val="0"/>
          <w:sz w:val="22"/>
          <w:szCs w:val="22"/>
          <w14:ligatures w14:val="none"/>
        </w:rPr>
        <w:t xml:space="preserve">an </w:t>
      </w:r>
      <w:r w:rsidRPr="00726728">
        <w:rPr>
          <w:rFonts w:ascii="Arial" w:eastAsia="Times New Roman" w:hAnsi="Arial" w:cs="Arial"/>
          <w:iCs/>
          <w:noProof/>
          <w:color w:val="000000"/>
          <w:kern w:val="0"/>
          <w:sz w:val="22"/>
          <w:szCs w:val="22"/>
          <w14:ligatures w14:val="none"/>
        </w:rPr>
        <w:t>- 365 zile.</w:t>
      </w:r>
    </w:p>
    <w:p w14:paraId="3B2D4135" w14:textId="77777777" w:rsidR="00726728" w:rsidRPr="00726728" w:rsidRDefault="00726728" w:rsidP="00726728">
      <w:pPr>
        <w:tabs>
          <w:tab w:val="left" w:pos="360"/>
        </w:tabs>
        <w:spacing w:after="0" w:line="240" w:lineRule="auto"/>
        <w:ind w:left="1440"/>
        <w:jc w:val="both"/>
        <w:rPr>
          <w:rFonts w:ascii="Arial" w:eastAsia="Times New Roman" w:hAnsi="Arial" w:cs="Arial"/>
          <w:iCs/>
          <w:noProof/>
          <w:color w:val="000000"/>
          <w:kern w:val="0"/>
          <w:sz w:val="16"/>
          <w:szCs w:val="16"/>
          <w14:ligatures w14:val="none"/>
        </w:rPr>
      </w:pPr>
    </w:p>
    <w:p w14:paraId="522B71C2"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14:ligatures w14:val="none"/>
        </w:rPr>
      </w:pPr>
      <w:r w:rsidRPr="00726728">
        <w:rPr>
          <w:rFonts w:ascii="Arial" w:eastAsia="Times New Roman" w:hAnsi="Arial" w:cs="Arial"/>
          <w:b/>
          <w:iCs/>
          <w:color w:val="000000"/>
          <w:kern w:val="0"/>
          <w:sz w:val="22"/>
          <w:szCs w:val="22"/>
          <w14:ligatures w14:val="none"/>
        </w:rPr>
        <w:lastRenderedPageBreak/>
        <w:t xml:space="preserve">3. </w:t>
      </w:r>
      <w:proofErr w:type="spellStart"/>
      <w:r w:rsidRPr="00726728">
        <w:rPr>
          <w:rFonts w:ascii="Arial" w:eastAsia="Times New Roman" w:hAnsi="Arial" w:cs="Arial"/>
          <w:b/>
          <w:iCs/>
          <w:color w:val="000000"/>
          <w:kern w:val="0"/>
          <w:sz w:val="22"/>
          <w:szCs w:val="22"/>
          <w14:ligatures w14:val="none"/>
        </w:rPr>
        <w:t>Interpretare</w:t>
      </w:r>
      <w:proofErr w:type="spellEnd"/>
    </w:p>
    <w:p w14:paraId="67B801B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3.1</w:t>
      </w: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În prezentul contract, cu excepţia unei prevederi contrare, cuvintele la forma singular vor include forma de plural şi vice versa, acolo unde acest lucru este permis de context.</w:t>
      </w:r>
    </w:p>
    <w:p w14:paraId="19265B9E"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3.2 Termenul “zi”sau “zile” sau orice referire la zile reprezintă zile calendaristice dacă nu se specifică în mod diferit.</w:t>
      </w:r>
    </w:p>
    <w:p w14:paraId="6F956E39"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p>
    <w:p w14:paraId="52B278E4" w14:textId="77777777" w:rsidR="00726728" w:rsidRPr="00726728" w:rsidRDefault="00726728" w:rsidP="00726728">
      <w:pPr>
        <w:spacing w:after="0" w:line="240" w:lineRule="auto"/>
        <w:jc w:val="center"/>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Clauze obligatorii</w:t>
      </w:r>
    </w:p>
    <w:p w14:paraId="23D4AA28"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p>
    <w:p w14:paraId="30908684"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4. Obiectul şi preţul contractului</w:t>
      </w:r>
    </w:p>
    <w:p w14:paraId="0BF32348" w14:textId="77777777" w:rsid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4.1Obiectul contractului constă în:</w:t>
      </w:r>
    </w:p>
    <w:p w14:paraId="7085AAAC" w14:textId="77777777" w:rsid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p>
    <w:p w14:paraId="71E134D2" w14:textId="77777777" w:rsidR="00726728" w:rsidRPr="00726728" w:rsidRDefault="00726728" w:rsidP="00726728">
      <w:pPr>
        <w:pStyle w:val="NoSpacing"/>
        <w:rPr>
          <w:lang w:val="ro-RO" w:eastAsia="en-GB"/>
        </w:rPr>
      </w:pPr>
      <w:r w:rsidRPr="00726728">
        <w:rPr>
          <w:rFonts w:ascii="Arial" w:hAnsi="Arial" w:cs="Arial"/>
          <w:iCs/>
          <w:noProof/>
          <w:sz w:val="22"/>
          <w:szCs w:val="22"/>
          <w:lang w:val="pt-PT"/>
        </w:rPr>
        <w:t xml:space="preserve"> execuția lucrărilor de construcții-montaj, aferente obiectivului de investiţii </w:t>
      </w:r>
      <w:r w:rsidRPr="00726728">
        <w:rPr>
          <w:lang w:val="ro-RO" w:eastAsia="en-GB"/>
        </w:rPr>
        <w:t>Lotul 1 , Denumirea obiectivului de investiţii</w:t>
      </w:r>
    </w:p>
    <w:p w14:paraId="67B43F58" w14:textId="77777777" w:rsidR="00726728" w:rsidRPr="00726728" w:rsidRDefault="00726728" w:rsidP="00726728">
      <w:pPr>
        <w:pStyle w:val="NoSpacing"/>
        <w:rPr>
          <w:b/>
          <w:bCs/>
          <w:lang w:val="ro-RO" w:eastAsia="en-GB"/>
        </w:rPr>
      </w:pPr>
      <w:r w:rsidRPr="00726728">
        <w:rPr>
          <w:b/>
          <w:bCs/>
          <w:lang w:val="ro-RO" w:eastAsia="en-GB"/>
        </w:rPr>
        <w:t>"RENOVARE INTEGRATĂ (CONSOLIDARE SEISMICĂ ȘI RENOVARE ENERGETICĂ MODERATĂ) A CLĂDIRII ȘCOLII POCRUIA ÎN ORAȘUL TISMANA, JUDEȚUL GORJ"</w:t>
      </w:r>
    </w:p>
    <w:p w14:paraId="08EEF1E8" w14:textId="065588E1" w:rsidR="00726728" w:rsidRPr="00726728" w:rsidRDefault="00726728" w:rsidP="00726728">
      <w:pPr>
        <w:pStyle w:val="NoSpacing"/>
        <w:rPr>
          <w:b/>
          <w:bCs/>
          <w:sz w:val="22"/>
          <w:szCs w:val="22"/>
          <w:lang w:val="ro-RO" w:eastAsia="en-GB"/>
        </w:rPr>
      </w:pPr>
      <w:r w:rsidRPr="00726728">
        <w:rPr>
          <w:b/>
          <w:bCs/>
          <w:sz w:val="22"/>
          <w:szCs w:val="22"/>
          <w:lang w:val="ro-RO" w:eastAsia="en-GB"/>
        </w:rPr>
        <w:t xml:space="preserve">Sau </w:t>
      </w:r>
    </w:p>
    <w:p w14:paraId="51C30A13" w14:textId="77777777" w:rsidR="00726728" w:rsidRPr="00726728" w:rsidRDefault="00726728" w:rsidP="00726728">
      <w:pPr>
        <w:pStyle w:val="NoSpacing"/>
        <w:rPr>
          <w:b/>
          <w:bCs/>
          <w:iCs/>
          <w:lang w:val="ro-RO" w:eastAsia="en-SG"/>
        </w:rPr>
      </w:pPr>
      <w:r w:rsidRPr="00726728">
        <w:rPr>
          <w:b/>
          <w:bCs/>
          <w:iCs/>
          <w:lang w:val="ro-RO" w:eastAsia="en-SG"/>
        </w:rPr>
        <w:t xml:space="preserve">Lotul 2, </w:t>
      </w:r>
      <w:r w:rsidRPr="00726728">
        <w:rPr>
          <w:rFonts w:eastAsia="Calibri"/>
          <w:b/>
          <w:bCs/>
          <w:iCs/>
          <w:lang w:val="ro-RO"/>
        </w:rPr>
        <w:t xml:space="preserve"> Denumirea obiectivului de investitie : RENOVARE INTEGRATA (CONSOLIDARE SEISMICA SI RENOVARE ENERGETICA MODERATA) A CLADIRII SCOLII RACOTI IN ORASUL TISMANA, JUDETUL GORJ</w:t>
      </w:r>
    </w:p>
    <w:p w14:paraId="42666EF7" w14:textId="77777777" w:rsidR="00726728" w:rsidRPr="00726728" w:rsidRDefault="00726728" w:rsidP="00726728">
      <w:pPr>
        <w:pStyle w:val="NoSpacing"/>
        <w:rPr>
          <w:b/>
          <w:bCs/>
          <w:iCs/>
          <w:sz w:val="22"/>
          <w:szCs w:val="22"/>
          <w:lang w:val="ro-RO" w:eastAsia="en-GB"/>
        </w:rPr>
      </w:pPr>
    </w:p>
    <w:p w14:paraId="6EBBE16E" w14:textId="50F2B780" w:rsidR="00726728" w:rsidRPr="00726728" w:rsidRDefault="00726728" w:rsidP="00726728">
      <w:pPr>
        <w:pStyle w:val="NoSpacing"/>
        <w:rPr>
          <w:b/>
          <w:bCs/>
          <w:iCs/>
          <w:lang w:val="ro-RO" w:eastAsia="en-GB"/>
        </w:rPr>
      </w:pPr>
      <w:r w:rsidRPr="00726728">
        <w:rPr>
          <w:b/>
          <w:bCs/>
          <w:iCs/>
          <w:lang w:val="ro-RO" w:eastAsia="en-GB"/>
        </w:rPr>
        <w:t xml:space="preserve">Sau </w:t>
      </w:r>
    </w:p>
    <w:p w14:paraId="38C421C9" w14:textId="77777777" w:rsidR="00726728" w:rsidRPr="00726728" w:rsidRDefault="00726728" w:rsidP="00726728">
      <w:pPr>
        <w:pStyle w:val="NoSpacing"/>
        <w:rPr>
          <w:b/>
          <w:bCs/>
          <w:iCs/>
          <w:highlight w:val="lightGray"/>
          <w:shd w:val="clear" w:color="auto" w:fill="FFFFFF"/>
          <w:lang w:val="ro-RO" w:eastAsia="en-SG"/>
        </w:rPr>
      </w:pPr>
      <w:r w:rsidRPr="00726728">
        <w:rPr>
          <w:b/>
          <w:bCs/>
          <w:iCs/>
          <w:highlight w:val="lightGray"/>
          <w:shd w:val="clear" w:color="auto" w:fill="FFFFFF"/>
          <w:lang w:val="ro-RO" w:eastAsia="en-SG"/>
        </w:rPr>
        <w:t>Lotul 3</w:t>
      </w:r>
      <w:r w:rsidRPr="00726728">
        <w:rPr>
          <w:b/>
          <w:bCs/>
          <w:iCs/>
          <w:shd w:val="clear" w:color="auto" w:fill="FFFFFF"/>
          <w:lang w:val="ro-RO" w:eastAsia="en-SG"/>
        </w:rPr>
        <w:t>,</w:t>
      </w:r>
      <w:r w:rsidRPr="00726728">
        <w:rPr>
          <w:rFonts w:eastAsia="Calibri"/>
          <w:b/>
          <w:bCs/>
          <w:iCs/>
          <w:lang w:val="ro-RO"/>
        </w:rPr>
        <w:t xml:space="preserve"> Denumirea obiectivului de investitie : RENOVARE INTEGRATA (CONSOLIDARE SEISMICA SI RENOVARE ENERGETICA MODERATA) A CLADIRII SCOLII TOPESTI IN ORASUL TISMANA, JUDETUL GORJ</w:t>
      </w:r>
    </w:p>
    <w:p w14:paraId="5750FA5A" w14:textId="77777777" w:rsidR="00726728" w:rsidRPr="00726728" w:rsidRDefault="00726728" w:rsidP="00726728">
      <w:pPr>
        <w:spacing w:after="0" w:line="240" w:lineRule="auto"/>
        <w:jc w:val="both"/>
        <w:rPr>
          <w:rFonts w:ascii="Calibri" w:eastAsia="Times New Roman" w:hAnsi="Calibri" w:cs="Calibri"/>
          <w:b/>
          <w:bCs/>
          <w:i/>
          <w:color w:val="000000"/>
          <w:kern w:val="0"/>
          <w:sz w:val="22"/>
          <w:szCs w:val="22"/>
          <w:lang w:val="ro-RO" w:eastAsia="en-GB"/>
          <w14:ligatures w14:val="none"/>
        </w:rPr>
      </w:pPr>
    </w:p>
    <w:p w14:paraId="07E871BA" w14:textId="0A768C1C"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kern w:val="0"/>
          <w:sz w:val="22"/>
          <w:szCs w:val="22"/>
          <w:lang w:val="pt-PT"/>
          <w14:ligatures w14:val="none"/>
        </w:rPr>
        <w:t xml:space="preserve">” </w:t>
      </w:r>
      <w:r w:rsidRPr="00726728">
        <w:rPr>
          <w:rFonts w:ascii="Arial" w:eastAsia="Times New Roman" w:hAnsi="Arial" w:cs="Arial"/>
          <w:iCs/>
          <w:noProof/>
          <w:kern w:val="0"/>
          <w:sz w:val="22"/>
          <w:szCs w:val="22"/>
          <w:lang w:val="pt-PT"/>
          <w14:ligatures w14:val="none"/>
        </w:rPr>
        <w:t>în perioada convenită şi în conformitate cu obligaţiile</w:t>
      </w:r>
      <w:r w:rsidRPr="00726728">
        <w:rPr>
          <w:rFonts w:ascii="Arial" w:eastAsia="Times New Roman" w:hAnsi="Arial" w:cs="Arial"/>
          <w:iCs/>
          <w:noProof/>
          <w:color w:val="000000"/>
          <w:kern w:val="0"/>
          <w:sz w:val="22"/>
          <w:szCs w:val="22"/>
          <w:lang w:val="pt-PT"/>
          <w14:ligatures w14:val="none"/>
        </w:rPr>
        <w:t xml:space="preserve"> asumate prin prezentul contract.</w:t>
      </w:r>
    </w:p>
    <w:p w14:paraId="7B5F9E78" w14:textId="77777777" w:rsidR="00726728" w:rsidRPr="00726728" w:rsidRDefault="00726728" w:rsidP="00726728">
      <w:pPr>
        <w:autoSpaceDE w:val="0"/>
        <w:autoSpaceDN w:val="0"/>
        <w:adjustRightInd w:val="0"/>
        <w:spacing w:after="0" w:line="240"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4.2. – (1) Preţul convenit pentru îndeplinirea contractului, respectiv preţul lucrărilor executate, plătibil executantului de către achizitor conform graficului de plăţi, este de ………………….. lei, fără TVA, detaliat după cum urmeaz</w:t>
      </w:r>
      <w:r w:rsidRPr="00726728">
        <w:rPr>
          <w:rFonts w:ascii="Arial" w:eastAsia="Times New Roman" w:hAnsi="Arial" w:cs="Arial"/>
          <w:iCs/>
          <w:color w:val="000000"/>
          <w:kern w:val="0"/>
          <w:sz w:val="22"/>
          <w:szCs w:val="22"/>
          <w:lang w:val="ro-RO"/>
          <w14:ligatures w14:val="none"/>
        </w:rPr>
        <w:t>ă</w:t>
      </w:r>
      <w:r w:rsidRPr="00726728">
        <w:rPr>
          <w:rFonts w:ascii="Arial" w:eastAsia="Times New Roman" w:hAnsi="Arial" w:cs="Arial"/>
          <w:iCs/>
          <w:color w:val="000000"/>
          <w:kern w:val="0"/>
          <w:sz w:val="22"/>
          <w:szCs w:val="22"/>
          <w:lang w:val="pt-PT"/>
          <w14:ligatures w14:val="none"/>
        </w:rPr>
        <w:t>:</w:t>
      </w:r>
    </w:p>
    <w:p w14:paraId="28B90773" w14:textId="77777777" w:rsidR="00726728" w:rsidRDefault="00726728" w:rsidP="00726728">
      <w:pPr>
        <w:autoSpaceDE w:val="0"/>
        <w:autoSpaceDN w:val="0"/>
        <w:adjustRightInd w:val="0"/>
        <w:spacing w:after="0" w:line="240"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w:t>
      </w:r>
      <w:r w:rsidRPr="00726728">
        <w:rPr>
          <w:rFonts w:ascii="Arial" w:eastAsia="Times New Roman" w:hAnsi="Arial" w:cs="Arial"/>
          <w:iCs/>
          <w:color w:val="000000"/>
          <w:kern w:val="0"/>
          <w:sz w:val="22"/>
          <w:szCs w:val="22"/>
          <w:lang w:val="pt-PT"/>
          <w14:ligatures w14:val="none"/>
        </w:rPr>
        <w:tab/>
        <w:t xml:space="preserve">Execuție lucrări  pentru suma de ………………. lei, la care se adaugă taxa pe valoare adăugată în valoare de ……………… lei;   </w:t>
      </w:r>
    </w:p>
    <w:p w14:paraId="06051C82" w14:textId="77777777" w:rsidR="00726728" w:rsidRPr="00726728" w:rsidRDefault="00726728" w:rsidP="00726728">
      <w:pPr>
        <w:autoSpaceDE w:val="0"/>
        <w:autoSpaceDN w:val="0"/>
        <w:adjustRightInd w:val="0"/>
        <w:spacing w:after="0" w:line="240" w:lineRule="auto"/>
        <w:jc w:val="both"/>
        <w:rPr>
          <w:rFonts w:ascii="Arial" w:eastAsia="Times New Roman" w:hAnsi="Arial" w:cs="Arial"/>
          <w:iCs/>
          <w:color w:val="000000"/>
          <w:kern w:val="0"/>
          <w:sz w:val="22"/>
          <w:szCs w:val="22"/>
          <w:lang w:val="pt-PT"/>
          <w14:ligatures w14:val="none"/>
        </w:rPr>
      </w:pPr>
    </w:p>
    <w:p w14:paraId="5D5F8BA3" w14:textId="77777777" w:rsidR="00726728" w:rsidRPr="00726728" w:rsidRDefault="00726728" w:rsidP="00726728">
      <w:pPr>
        <w:autoSpaceDE w:val="0"/>
        <w:autoSpaceDN w:val="0"/>
        <w:adjustRightInd w:val="0"/>
        <w:spacing w:after="0" w:line="240"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 Preţul contractului este ferm în lei dar acesta poate fi ajustat în conformitate cu prevederile Legii nr. 98/2016, cu modificările și completările ulterioare</w:t>
      </w:r>
    </w:p>
    <w:p w14:paraId="357CC348"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16"/>
          <w:szCs w:val="16"/>
          <w:lang w:val="pt-PT"/>
          <w14:ligatures w14:val="none"/>
        </w:rPr>
      </w:pPr>
    </w:p>
    <w:p w14:paraId="0E5C7D8C"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5. Durata contractului</w:t>
      </w:r>
    </w:p>
    <w:p w14:paraId="0D4915EA" w14:textId="6B9A6612"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5.1 – Durata prezentului contract este de …………………… luni, incepand cu data emiterii ordinului administrativ de incepere a </w:t>
      </w:r>
      <w:r>
        <w:rPr>
          <w:rFonts w:ascii="Arial" w:eastAsia="Times New Roman" w:hAnsi="Arial" w:cs="Arial"/>
          <w:iCs/>
          <w:noProof/>
          <w:color w:val="000000"/>
          <w:kern w:val="0"/>
          <w:sz w:val="22"/>
          <w:szCs w:val="22"/>
          <w:lang w:val="pt-PT"/>
          <w14:ligatures w14:val="none"/>
        </w:rPr>
        <w:t xml:space="preserve">lucrarilor </w:t>
      </w:r>
      <w:r w:rsidRPr="00726728">
        <w:rPr>
          <w:rFonts w:ascii="Arial" w:eastAsia="Times New Roman" w:hAnsi="Arial" w:cs="Arial"/>
          <w:iCs/>
          <w:noProof/>
          <w:color w:val="000000"/>
          <w:kern w:val="0"/>
          <w:sz w:val="22"/>
          <w:szCs w:val="22"/>
          <w:lang w:val="pt-PT"/>
          <w14:ligatures w14:val="none"/>
        </w:rPr>
        <w:t>.</w:t>
      </w:r>
    </w:p>
    <w:p w14:paraId="47DA725F"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16"/>
          <w:szCs w:val="16"/>
          <w:lang w:val="pt-PT"/>
          <w14:ligatures w14:val="none"/>
        </w:rPr>
      </w:pPr>
    </w:p>
    <w:p w14:paraId="2262817A"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6. Documentele contractului</w:t>
      </w:r>
    </w:p>
    <w:p w14:paraId="380DEC6E"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6.1 - Documentele contractului sunt:</w:t>
      </w:r>
    </w:p>
    <w:p w14:paraId="0933F9E7" w14:textId="77777777" w:rsidR="00726728" w:rsidRPr="00726728" w:rsidRDefault="00726728" w:rsidP="00726728">
      <w:pPr>
        <w:autoSpaceDE w:val="0"/>
        <w:autoSpaceDN w:val="0"/>
        <w:adjustRightInd w:val="0"/>
        <w:spacing w:after="0" w:line="240" w:lineRule="auto"/>
        <w:ind w:firstLine="720"/>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a) caietul de sarcini;</w:t>
      </w:r>
    </w:p>
    <w:p w14:paraId="2A06C067" w14:textId="77777777" w:rsidR="00726728" w:rsidRPr="00726728" w:rsidRDefault="00726728" w:rsidP="00726728">
      <w:pPr>
        <w:autoSpaceDE w:val="0"/>
        <w:autoSpaceDN w:val="0"/>
        <w:adjustRightInd w:val="0"/>
        <w:spacing w:after="0" w:line="240" w:lineRule="auto"/>
        <w:ind w:firstLine="720"/>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b) propunerea tehnică şi propunerea financiară;</w:t>
      </w:r>
    </w:p>
    <w:p w14:paraId="600FECB5" w14:textId="77777777" w:rsidR="00726728" w:rsidRPr="00726728" w:rsidRDefault="00726728" w:rsidP="00726728">
      <w:pPr>
        <w:autoSpaceDE w:val="0"/>
        <w:autoSpaceDN w:val="0"/>
        <w:adjustRightInd w:val="0"/>
        <w:spacing w:after="0" w:line="240" w:lineRule="auto"/>
        <w:ind w:firstLine="720"/>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c) graficul de îndeplinire a contractului;</w:t>
      </w:r>
    </w:p>
    <w:p w14:paraId="5DF8CBEC" w14:textId="77777777" w:rsidR="00726728" w:rsidRPr="00726728" w:rsidRDefault="00726728" w:rsidP="00726728">
      <w:pPr>
        <w:autoSpaceDE w:val="0"/>
        <w:autoSpaceDN w:val="0"/>
        <w:adjustRightInd w:val="0"/>
        <w:spacing w:after="0" w:line="240" w:lineRule="auto"/>
        <w:ind w:firstLine="720"/>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d) graficul de plăţi;</w:t>
      </w:r>
    </w:p>
    <w:p w14:paraId="2CB3F35A" w14:textId="77777777" w:rsidR="00726728" w:rsidRPr="00726728" w:rsidRDefault="00726728" w:rsidP="00726728">
      <w:pPr>
        <w:autoSpaceDE w:val="0"/>
        <w:autoSpaceDN w:val="0"/>
        <w:adjustRightInd w:val="0"/>
        <w:spacing w:after="0" w:line="240" w:lineRule="auto"/>
        <w:ind w:firstLine="720"/>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e) garanţia de bună execuţie, </w:t>
      </w:r>
    </w:p>
    <w:p w14:paraId="0E8B9CA3"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1D04E3FF"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7. Executarea contractului </w:t>
      </w:r>
    </w:p>
    <w:p w14:paraId="5FAB6BC0" w14:textId="4BDE9A4A"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7.1 - Executarea contractului începe după </w:t>
      </w:r>
      <w:r w:rsidRPr="00726728">
        <w:rPr>
          <w:rFonts w:ascii="Arial" w:eastAsia="Times New Roman" w:hAnsi="Arial" w:cs="Arial"/>
          <w:iCs/>
          <w:noProof/>
          <w:color w:val="000000"/>
          <w:kern w:val="0"/>
          <w:sz w:val="22"/>
          <w:szCs w:val="22"/>
          <w:lang w:val="pt-PT"/>
          <w14:ligatures w14:val="none"/>
        </w:rPr>
        <w:t xml:space="preserve">emiterea ordinului administrativ de incepere a </w:t>
      </w:r>
      <w:r>
        <w:rPr>
          <w:rFonts w:ascii="Arial" w:eastAsia="Times New Roman" w:hAnsi="Arial" w:cs="Arial"/>
          <w:iCs/>
          <w:noProof/>
          <w:color w:val="000000"/>
          <w:kern w:val="0"/>
          <w:sz w:val="22"/>
          <w:szCs w:val="22"/>
          <w:lang w:val="pt-PT"/>
          <w14:ligatures w14:val="none"/>
        </w:rPr>
        <w:t xml:space="preserve">lucrarilor </w:t>
      </w:r>
      <w:r w:rsidRPr="00726728">
        <w:rPr>
          <w:rFonts w:ascii="Arial" w:eastAsia="Times New Roman" w:hAnsi="Arial" w:cs="Arial"/>
          <w:iCs/>
          <w:noProof/>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 xml:space="preserve">şi predarea amplasamentului. </w:t>
      </w:r>
    </w:p>
    <w:p w14:paraId="4E5194D8"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16"/>
          <w:szCs w:val="16"/>
          <w:lang w:val="pt-PT"/>
          <w14:ligatures w14:val="none"/>
        </w:rPr>
      </w:pPr>
    </w:p>
    <w:p w14:paraId="2AC7F21F" w14:textId="77777777" w:rsid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 xml:space="preserve">8. Protecţia patrimoniului cultural naţional </w:t>
      </w:r>
    </w:p>
    <w:p w14:paraId="76521BDA" w14:textId="77777777" w:rsidR="00F665AC" w:rsidRPr="00726728" w:rsidRDefault="00F665AC" w:rsidP="00726728">
      <w:pPr>
        <w:overflowPunct w:val="0"/>
        <w:autoSpaceDE w:val="0"/>
        <w:autoSpaceDN w:val="0"/>
        <w:adjustRightInd w:val="0"/>
        <w:spacing w:after="0" w:line="240" w:lineRule="auto"/>
        <w:jc w:val="both"/>
        <w:textAlignment w:val="baseline"/>
        <w:rPr>
          <w:rFonts w:ascii="Arial" w:eastAsia="Times New Roman" w:hAnsi="Arial" w:cs="Arial"/>
          <w:b/>
          <w:iCs/>
          <w:noProof/>
          <w:color w:val="000000"/>
          <w:kern w:val="0"/>
          <w:sz w:val="22"/>
          <w:szCs w:val="22"/>
          <w:lang w:val="pt-PT"/>
          <w14:ligatures w14:val="none"/>
        </w:rPr>
      </w:pPr>
    </w:p>
    <w:p w14:paraId="53A045F5"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46A8B8C5"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1C54591" w14:textId="77777777" w:rsidR="00726728" w:rsidRPr="00726728" w:rsidRDefault="00726728" w:rsidP="00F665AC">
      <w:pPr>
        <w:numPr>
          <w:ilvl w:val="6"/>
          <w:numId w:val="3"/>
        </w:numPr>
        <w:spacing w:after="0" w:line="240" w:lineRule="auto"/>
        <w:ind w:firstLine="900"/>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orice prelungire a duratei de execuţie la care executantul are dreptul;</w:t>
      </w:r>
    </w:p>
    <w:p w14:paraId="180AAA03" w14:textId="77777777" w:rsidR="00726728" w:rsidRPr="00726728" w:rsidRDefault="00726728" w:rsidP="00F665AC">
      <w:pPr>
        <w:numPr>
          <w:ilvl w:val="6"/>
          <w:numId w:val="3"/>
        </w:numPr>
        <w:spacing w:after="0" w:line="240" w:lineRule="auto"/>
        <w:ind w:firstLine="900"/>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totalul cheltuielilor suplimentare, care se va adăuga la preţul contractului.</w:t>
      </w:r>
    </w:p>
    <w:p w14:paraId="6C2902DD"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8.3 - Achizitorul are obligaţia, de îndată ce a luat la cunoştinţă despre descoperirea obiectelor prevăzute la clauza 8.1, de a înştiinţa în acest sens organele de poliţie şi comisia monumentelor istorice.</w:t>
      </w:r>
    </w:p>
    <w:p w14:paraId="7C5FC6F3"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0160636C" w14:textId="77777777" w:rsid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 xml:space="preserve">9. Obligaţiile principale ale executantului </w:t>
      </w:r>
    </w:p>
    <w:p w14:paraId="4B6C7D02" w14:textId="77777777" w:rsidR="00F665AC" w:rsidRPr="00726728" w:rsidRDefault="00F665AC" w:rsidP="00726728">
      <w:pPr>
        <w:spacing w:after="0" w:line="240" w:lineRule="auto"/>
        <w:jc w:val="both"/>
        <w:rPr>
          <w:rFonts w:ascii="Arial" w:eastAsia="Times New Roman" w:hAnsi="Arial" w:cs="Arial"/>
          <w:b/>
          <w:iCs/>
          <w:noProof/>
          <w:color w:val="000000"/>
          <w:kern w:val="0"/>
          <w:sz w:val="22"/>
          <w:szCs w:val="22"/>
          <w:lang w:val="pt-PT"/>
          <w14:ligatures w14:val="none"/>
        </w:rPr>
      </w:pPr>
    </w:p>
    <w:p w14:paraId="3C4B1BFF" w14:textId="0D7AAEB0" w:rsidR="00726728" w:rsidRPr="00726728" w:rsidRDefault="00726728" w:rsidP="00726728">
      <w:pPr>
        <w:spacing w:after="0" w:line="240" w:lineRule="auto"/>
        <w:jc w:val="both"/>
        <w:rPr>
          <w:rFonts w:ascii="Arial" w:eastAsia="Times New Roman" w:hAnsi="Arial" w:cs="Arial"/>
          <w:b/>
          <w:iCs/>
          <w:kern w:val="0"/>
          <w:sz w:val="22"/>
          <w:szCs w:val="22"/>
          <w14:ligatures w14:val="none"/>
        </w:rPr>
      </w:pPr>
      <w:r w:rsidRPr="00726728">
        <w:rPr>
          <w:rFonts w:ascii="Arial" w:eastAsia="Times New Roman" w:hAnsi="Arial" w:cs="Arial"/>
          <w:iCs/>
          <w:noProof/>
          <w:color w:val="000000"/>
          <w:kern w:val="0"/>
          <w:sz w:val="22"/>
          <w:szCs w:val="22"/>
          <w14:ligatures w14:val="none"/>
        </w:rPr>
        <w:t>9.</w:t>
      </w:r>
      <w:r w:rsidR="00F665AC" w:rsidRPr="00F665AC">
        <w:rPr>
          <w:rFonts w:ascii="Arial" w:eastAsia="Times New Roman" w:hAnsi="Arial" w:cs="Arial"/>
          <w:iCs/>
          <w:noProof/>
          <w:color w:val="000000"/>
          <w:kern w:val="0"/>
          <w:sz w:val="22"/>
          <w:szCs w:val="22"/>
          <w14:ligatures w14:val="none"/>
        </w:rPr>
        <w:t>1</w:t>
      </w:r>
      <w:r w:rsidRPr="00726728">
        <w:rPr>
          <w:rFonts w:ascii="Arial" w:eastAsia="Times New Roman" w:hAnsi="Arial" w:cs="Arial"/>
          <w:iCs/>
          <w:noProof/>
          <w:color w:val="000000"/>
          <w:kern w:val="0"/>
          <w:sz w:val="22"/>
          <w:szCs w:val="22"/>
          <w14:ligatures w14:val="none"/>
        </w:rPr>
        <w:t xml:space="preserve"> Executantul se obligă să </w:t>
      </w:r>
      <w:r w:rsidRPr="00726728">
        <w:rPr>
          <w:rFonts w:ascii="Arial" w:eastAsia="Times New Roman" w:hAnsi="Arial" w:cs="Arial"/>
          <w:iCs/>
          <w:noProof/>
          <w:kern w:val="0"/>
          <w:sz w:val="22"/>
          <w:szCs w:val="22"/>
          <w14:ligatures w14:val="none"/>
        </w:rPr>
        <w:t>execute, să finalizeze şi să întreţină</w:t>
      </w:r>
      <w:r w:rsidR="00F665AC" w:rsidRPr="00F665AC">
        <w:rPr>
          <w:rFonts w:ascii="Arial" w:eastAsia="Times New Roman" w:hAnsi="Arial" w:cs="Arial"/>
          <w:b/>
          <w:iCs/>
          <w:kern w:val="0"/>
          <w:sz w:val="22"/>
          <w:szCs w:val="22"/>
          <w14:ligatures w14:val="none"/>
        </w:rPr>
        <w:t xml:space="preserve"> </w:t>
      </w:r>
      <w:proofErr w:type="gramStart"/>
      <w:r w:rsidR="00F665AC" w:rsidRPr="00F665AC">
        <w:rPr>
          <w:rFonts w:ascii="Arial" w:eastAsia="Times New Roman" w:hAnsi="Arial" w:cs="Arial"/>
          <w:b/>
          <w:iCs/>
          <w:kern w:val="0"/>
          <w:sz w:val="22"/>
          <w:szCs w:val="22"/>
          <w14:ligatures w14:val="none"/>
        </w:rPr>
        <w:t>Lot  1</w:t>
      </w:r>
      <w:proofErr w:type="gramEnd"/>
      <w:r w:rsidR="00F665AC" w:rsidRPr="00F665AC">
        <w:rPr>
          <w:rFonts w:ascii="Arial" w:eastAsia="Times New Roman" w:hAnsi="Arial" w:cs="Arial"/>
          <w:b/>
          <w:iCs/>
          <w:kern w:val="0"/>
          <w:sz w:val="22"/>
          <w:szCs w:val="22"/>
          <w14:ligatures w14:val="none"/>
        </w:rPr>
        <w:t xml:space="preserve"> </w:t>
      </w:r>
      <w:proofErr w:type="spellStart"/>
      <w:r w:rsidR="00F665AC" w:rsidRPr="00F665AC">
        <w:rPr>
          <w:rFonts w:ascii="Arial" w:eastAsia="Times New Roman" w:hAnsi="Arial" w:cs="Arial"/>
          <w:b/>
          <w:iCs/>
          <w:kern w:val="0"/>
          <w:sz w:val="22"/>
          <w:szCs w:val="22"/>
          <w14:ligatures w14:val="none"/>
        </w:rPr>
        <w:t>sau</w:t>
      </w:r>
      <w:proofErr w:type="spellEnd"/>
      <w:r w:rsidR="00F665AC" w:rsidRPr="00F665AC">
        <w:rPr>
          <w:rFonts w:ascii="Arial" w:eastAsia="Times New Roman" w:hAnsi="Arial" w:cs="Arial"/>
          <w:b/>
          <w:iCs/>
          <w:kern w:val="0"/>
          <w:sz w:val="22"/>
          <w:szCs w:val="22"/>
          <w14:ligatures w14:val="none"/>
        </w:rPr>
        <w:t xml:space="preserve"> </w:t>
      </w:r>
      <w:proofErr w:type="gramStart"/>
      <w:r w:rsidR="00F665AC" w:rsidRPr="00F665AC">
        <w:rPr>
          <w:rFonts w:ascii="Arial" w:eastAsia="Times New Roman" w:hAnsi="Arial" w:cs="Arial"/>
          <w:b/>
          <w:iCs/>
          <w:kern w:val="0"/>
          <w:sz w:val="22"/>
          <w:szCs w:val="22"/>
          <w14:ligatures w14:val="none"/>
        </w:rPr>
        <w:t>Lot  2</w:t>
      </w:r>
      <w:proofErr w:type="gramEnd"/>
      <w:r w:rsidR="00F665AC" w:rsidRPr="00F665AC">
        <w:rPr>
          <w:rFonts w:ascii="Arial" w:eastAsia="Times New Roman" w:hAnsi="Arial" w:cs="Arial"/>
          <w:b/>
          <w:iCs/>
          <w:kern w:val="0"/>
          <w:sz w:val="22"/>
          <w:szCs w:val="22"/>
          <w14:ligatures w14:val="none"/>
        </w:rPr>
        <w:t xml:space="preserve"> </w:t>
      </w:r>
      <w:proofErr w:type="spellStart"/>
      <w:r w:rsidR="00F665AC" w:rsidRPr="00F665AC">
        <w:rPr>
          <w:rFonts w:ascii="Arial" w:eastAsia="Times New Roman" w:hAnsi="Arial" w:cs="Arial"/>
          <w:b/>
          <w:iCs/>
          <w:kern w:val="0"/>
          <w:sz w:val="22"/>
          <w:szCs w:val="22"/>
          <w14:ligatures w14:val="none"/>
        </w:rPr>
        <w:t>sau</w:t>
      </w:r>
      <w:proofErr w:type="spellEnd"/>
      <w:r w:rsidR="00F665AC" w:rsidRPr="00F665AC">
        <w:rPr>
          <w:rFonts w:ascii="Arial" w:eastAsia="Times New Roman" w:hAnsi="Arial" w:cs="Arial"/>
          <w:b/>
          <w:iCs/>
          <w:kern w:val="0"/>
          <w:sz w:val="22"/>
          <w:szCs w:val="22"/>
          <w14:ligatures w14:val="none"/>
        </w:rPr>
        <w:t xml:space="preserve"> Lot 3</w:t>
      </w:r>
      <w:r w:rsidRPr="00726728">
        <w:rPr>
          <w:rFonts w:ascii="Arial" w:eastAsia="Times New Roman" w:hAnsi="Arial" w:cs="Arial"/>
          <w:b/>
          <w:iCs/>
          <w:kern w:val="0"/>
          <w:sz w:val="22"/>
          <w:szCs w:val="22"/>
          <w14:ligatures w14:val="none"/>
        </w:rPr>
        <w:t xml:space="preserve">” </w:t>
      </w:r>
      <w:r w:rsidRPr="00726728">
        <w:rPr>
          <w:rFonts w:ascii="Arial" w:eastAsia="Times New Roman" w:hAnsi="Arial" w:cs="Arial"/>
          <w:iCs/>
          <w:noProof/>
          <w:kern w:val="0"/>
          <w:sz w:val="22"/>
          <w:szCs w:val="22"/>
          <w14:ligatures w14:val="none"/>
        </w:rPr>
        <w:t>în conformitate cu obligaţiile asumate prin prezentul contract.</w:t>
      </w:r>
    </w:p>
    <w:p w14:paraId="287DC986" w14:textId="3D1D4DDF"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7CA8E2E2" w14:textId="6AF15A3A"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614E3B2" w14:textId="7347F32E"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 xml:space="preserve">.3 - Executantul are obligaţia de a prezenta achizitorului, înainte de începerea execuţiei lucrării, spre aprobare, graficul de plăţi necesar execuţiei lucrărilor, în ordinea tehnologică de execuţie. </w:t>
      </w:r>
    </w:p>
    <w:p w14:paraId="1A701D93" w14:textId="51943F72"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 xml:space="preserve">.4.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5A2B5842"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4BE5BD3C"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479977CB"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65958E25" w14:textId="6710FC84"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57B14C2"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lastRenderedPageBreak/>
        <w:t>(2) În cazul în care respectarea şi executarea dispoziţiilor prevăzute la alin. (1) determină dificultăţi în execuţie care generează costuri suplimentare, atunci aceste costuri vor fi acoperite pe cheltuiala achizitorului.</w:t>
      </w:r>
    </w:p>
    <w:p w14:paraId="4DD81EDB" w14:textId="4C2D49CD"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.6 - (1) Executantul este responsabil de trasarea corectă a lucrărilor faţă de reperele date de achizitor, precum şi de furnizarea tuturor echipamentelor, instrumentelor, dispozitivelor şi resurselor umane necesare îndeplinirii responsabilităţii respective.</w:t>
      </w:r>
    </w:p>
    <w:p w14:paraId="7724A33A"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5396E8F2" w14:textId="26A1CE85"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.7 - Pe parcursul execuţiei lucrărilor şi remedierii viciilor ascunse, executantul are obligaţia:</w:t>
      </w:r>
    </w:p>
    <w:p w14:paraId="5F7375F0" w14:textId="77777777" w:rsidR="00726728" w:rsidRPr="00726728" w:rsidRDefault="00726728" w:rsidP="00726728">
      <w:pPr>
        <w:numPr>
          <w:ilvl w:val="7"/>
          <w:numId w:val="4"/>
        </w:numPr>
        <w:spacing w:after="0" w:line="240" w:lineRule="auto"/>
        <w:ind w:left="142" w:firstLine="283"/>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B8052D9" w14:textId="77777777" w:rsidR="00726728" w:rsidRPr="00726728" w:rsidRDefault="00726728" w:rsidP="00726728">
      <w:pPr>
        <w:numPr>
          <w:ilvl w:val="7"/>
          <w:numId w:val="4"/>
        </w:numPr>
        <w:tabs>
          <w:tab w:val="left" w:pos="1728"/>
        </w:tabs>
        <w:spacing w:after="0" w:line="240" w:lineRule="auto"/>
        <w:ind w:left="142" w:firstLine="283"/>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34F746CB" w14:textId="77777777" w:rsidR="00726728" w:rsidRPr="00726728" w:rsidRDefault="00726728" w:rsidP="00726728">
      <w:pPr>
        <w:numPr>
          <w:ilvl w:val="7"/>
          <w:numId w:val="4"/>
        </w:numPr>
        <w:tabs>
          <w:tab w:val="left" w:pos="1728"/>
        </w:tabs>
        <w:spacing w:after="0" w:line="240" w:lineRule="auto"/>
        <w:ind w:left="142" w:firstLine="283"/>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0D63AC3F" w14:textId="4F95A429"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 xml:space="preserve">.8 -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43D39FD7" w14:textId="17B21CB6"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.9 - (1) Pe parcursul execuţiei lucrărilor şi al remedierii viciilor ascunse, executantul are obligaţia, în măsura permisă de respectarea prevederilor contractului, de a nu stânjeni inutil sau în mod abuziv:</w:t>
      </w:r>
    </w:p>
    <w:p w14:paraId="28A7C25D" w14:textId="77777777" w:rsidR="00726728" w:rsidRPr="00726728" w:rsidRDefault="00726728" w:rsidP="00726728">
      <w:pPr>
        <w:spacing w:after="0" w:line="240" w:lineRule="auto"/>
        <w:ind w:firstLine="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a) confortul riveranilor; sau</w:t>
      </w:r>
    </w:p>
    <w:p w14:paraId="46D839A9" w14:textId="77777777" w:rsidR="00726728" w:rsidRPr="00726728" w:rsidRDefault="00726728" w:rsidP="00726728">
      <w:pPr>
        <w:spacing w:after="0" w:line="240" w:lineRule="auto"/>
        <w:ind w:firstLine="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b) căile de acces, prin folosirea şi ocuparea drumurilor şi căilor publice sau private care deservesc proprietăţile aflate în posesia achizitorului sau a oricărei alte persoane.</w:t>
      </w:r>
    </w:p>
    <w:p w14:paraId="7028D3FF"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959C20A" w14:textId="66C6B702"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375E2C2"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4C89003F"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(3) În cazul în care se produc deteriorări sau distrugeri ale oricărui pod sau drum care comunică cu sau care se află pe traseul şantierului, datorită transportului materialelor, echipamentelor, </w:t>
      </w:r>
      <w:r w:rsidRPr="00726728">
        <w:rPr>
          <w:rFonts w:ascii="Arial" w:eastAsia="Times New Roman" w:hAnsi="Arial" w:cs="Arial"/>
          <w:iCs/>
          <w:noProof/>
          <w:color w:val="000000"/>
          <w:kern w:val="0"/>
          <w:sz w:val="22"/>
          <w:szCs w:val="22"/>
          <w:lang w:val="pt-PT"/>
          <w14:ligatures w14:val="none"/>
        </w:rPr>
        <w:lastRenderedPageBreak/>
        <w:t>instalaţiilor sau altora asemenea, executantul are obligaţia de a despăgubi achizitorul împotriva tuturor reclamaţiilor privind avarierea respectivelor poduri sau drumuri.</w:t>
      </w:r>
    </w:p>
    <w:p w14:paraId="3EDB4D9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7E3BCE53" w14:textId="546E752C"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.11 - (1) Pe parcursul execuţiei lucrării, executantul are obligaţia:</w:t>
      </w:r>
    </w:p>
    <w:p w14:paraId="576742C2" w14:textId="77777777" w:rsidR="00726728" w:rsidRPr="00726728" w:rsidRDefault="00726728" w:rsidP="00726728">
      <w:pPr>
        <w:numPr>
          <w:ilvl w:val="7"/>
          <w:numId w:val="5"/>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de a evita, pe cât posibil, acumularea de obstacole inutile pe şantier;</w:t>
      </w:r>
    </w:p>
    <w:p w14:paraId="2F78E904" w14:textId="77777777" w:rsidR="00726728" w:rsidRPr="00726728" w:rsidRDefault="00726728" w:rsidP="00726728">
      <w:pPr>
        <w:numPr>
          <w:ilvl w:val="7"/>
          <w:numId w:val="5"/>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de a depozita sau retrage orice utilaje, echipamente, instalatii, surplus de materiale;</w:t>
      </w:r>
    </w:p>
    <w:p w14:paraId="4C8FFE71" w14:textId="77777777" w:rsidR="00726728" w:rsidRPr="00726728" w:rsidRDefault="00726728" w:rsidP="00726728">
      <w:pPr>
        <w:numPr>
          <w:ilvl w:val="7"/>
          <w:numId w:val="5"/>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de a aduna şi îndepărta de pe şantier dărâmăturile, molozul sau lucrările provizorii de orice fel, care nu mai sunt necesare.</w:t>
      </w:r>
    </w:p>
    <w:p w14:paraId="4B211389"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4EF74A7B" w14:textId="77764ACD"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.12 - Executantul răspunde, potrivit obligaţiilor care îi revin, pentru viciile ascunse ale construcţiei, ivite într-un interval de 36 de luni de la recepţia lucrării şi, după împlinirea acestui termen, pe toată durata de existenţă a construcţiei, pentru viciile structurii de rezistenţă, ca urmare a nerespectării proiectelor şi detaliilor de execuţie aferente execuţiei lucrării.</w:t>
      </w:r>
    </w:p>
    <w:p w14:paraId="7FF1371B" w14:textId="4E6A6A21"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9.</w:t>
      </w:r>
      <w:r w:rsidR="00F665AC">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.13 - Executantul se obligă să despăgubească achizitorul împotriva oricăror:</w:t>
      </w:r>
    </w:p>
    <w:p w14:paraId="63DC129F" w14:textId="77777777" w:rsidR="00726728" w:rsidRPr="00726728" w:rsidRDefault="00726728" w:rsidP="00726728">
      <w:pPr>
        <w:numPr>
          <w:ilvl w:val="7"/>
          <w:numId w:val="2"/>
        </w:numPr>
        <w:spacing w:after="0" w:line="240" w:lineRule="auto"/>
        <w:ind w:left="567"/>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0CC35BDF" w14:textId="77777777" w:rsidR="00726728" w:rsidRPr="00726728" w:rsidRDefault="00726728" w:rsidP="00726728">
      <w:pPr>
        <w:numPr>
          <w:ilvl w:val="7"/>
          <w:numId w:val="2"/>
        </w:numPr>
        <w:spacing w:after="0" w:line="240" w:lineRule="auto"/>
        <w:ind w:left="567"/>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daune-interese, costuri, taxe şi cheltuieli de orice natură aferente, cu excepţia situaţiei în care o astfel de încălcare rezultă din respectarea proiectului sau caietului de sarcini întocmit de către achizitor.</w:t>
      </w:r>
    </w:p>
    <w:p w14:paraId="3DA82206" w14:textId="77777777" w:rsidR="00726728" w:rsidRPr="00726728" w:rsidRDefault="00726728" w:rsidP="00726728">
      <w:pPr>
        <w:spacing w:after="0" w:line="240" w:lineRule="auto"/>
        <w:jc w:val="both"/>
        <w:rPr>
          <w:rFonts w:ascii="Arial" w:eastAsia="Times New Roman" w:hAnsi="Arial" w:cs="Arial"/>
          <w:b/>
          <w:iCs/>
          <w:noProof/>
          <w:color w:val="000000"/>
          <w:kern w:val="0"/>
          <w:sz w:val="16"/>
          <w:szCs w:val="16"/>
          <w:lang w:val="pt-PT"/>
          <w14:ligatures w14:val="none"/>
        </w:rPr>
      </w:pPr>
    </w:p>
    <w:p w14:paraId="762E19DE"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10. Obligaţiile achizitorului</w:t>
      </w:r>
    </w:p>
    <w:p w14:paraId="61A343BF" w14:textId="0B266080" w:rsidR="00726728" w:rsidRPr="00726728" w:rsidRDefault="00726728" w:rsidP="00726728">
      <w:pPr>
        <w:spacing w:after="0" w:line="240" w:lineRule="auto"/>
        <w:jc w:val="both"/>
        <w:rPr>
          <w:rFonts w:ascii="Arial" w:eastAsia="Times New Roman" w:hAnsi="Arial" w:cs="Arial"/>
          <w:b/>
          <w:iCs/>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10.1 – Achizitorul se obligă să plătească executantului preţul convenit pentru,execuţia</w:t>
      </w:r>
      <w:r w:rsidR="00345078">
        <w:rPr>
          <w:rFonts w:ascii="Arial" w:eastAsia="Times New Roman" w:hAnsi="Arial" w:cs="Arial"/>
          <w:iCs/>
          <w:noProof/>
          <w:color w:val="000000"/>
          <w:kern w:val="0"/>
          <w:sz w:val="22"/>
          <w:szCs w:val="22"/>
          <w:lang w:val="pt-PT"/>
          <w14:ligatures w14:val="none"/>
        </w:rPr>
        <w:t xml:space="preserve"> si </w:t>
      </w:r>
      <w:r w:rsidRPr="00726728">
        <w:rPr>
          <w:rFonts w:ascii="Arial" w:eastAsia="Times New Roman" w:hAnsi="Arial" w:cs="Arial"/>
          <w:iCs/>
          <w:noProof/>
          <w:color w:val="000000"/>
          <w:kern w:val="0"/>
          <w:sz w:val="22"/>
          <w:szCs w:val="22"/>
          <w:lang w:val="pt-PT"/>
          <w14:ligatures w14:val="none"/>
        </w:rPr>
        <w:t xml:space="preserve"> </w:t>
      </w:r>
      <w:r w:rsidRPr="00726728">
        <w:rPr>
          <w:rFonts w:ascii="Arial" w:eastAsia="Times New Roman" w:hAnsi="Arial" w:cs="Arial"/>
          <w:iCs/>
          <w:noProof/>
          <w:kern w:val="0"/>
          <w:sz w:val="22"/>
          <w:szCs w:val="22"/>
          <w:lang w:val="pt-PT"/>
          <w14:ligatures w14:val="none"/>
        </w:rPr>
        <w:t xml:space="preserve">finalizarea </w:t>
      </w:r>
      <w:r w:rsidRPr="00726728">
        <w:rPr>
          <w:rFonts w:ascii="Arial" w:eastAsia="Times New Roman" w:hAnsi="Arial" w:cs="Arial"/>
          <w:b/>
          <w:iCs/>
          <w:kern w:val="0"/>
          <w:sz w:val="22"/>
          <w:szCs w:val="22"/>
          <w:lang w:val="pt-PT"/>
          <w14:ligatures w14:val="none"/>
        </w:rPr>
        <w:t>lucrarii „</w:t>
      </w:r>
      <w:r w:rsidRPr="00726728">
        <w:rPr>
          <w:rFonts w:ascii="Arial" w:eastAsia="Times New Roman" w:hAnsi="Arial" w:cs="Arial"/>
          <w:kern w:val="0"/>
          <w:lang w:val="pt-PT"/>
          <w14:ligatures w14:val="none"/>
        </w:rPr>
        <w:t xml:space="preserve"> </w:t>
      </w:r>
      <w:r w:rsidRPr="00726728">
        <w:rPr>
          <w:rFonts w:ascii="Arial" w:eastAsia="Times New Roman" w:hAnsi="Arial" w:cs="Arial"/>
          <w:b/>
          <w:iCs/>
          <w:kern w:val="0"/>
          <w:sz w:val="22"/>
          <w:szCs w:val="22"/>
          <w:lang w:val="pt-PT"/>
          <w14:ligatures w14:val="none"/>
        </w:rPr>
        <w:t>Construire bloc locuinte sociale si de necesitate in Orasul Tismana, judetul Gorj”</w:t>
      </w:r>
    </w:p>
    <w:p w14:paraId="4F6AD805"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10.2 -La începerea lucrărilor achizitorul are obligaţia de a obţine toate autorizaţiile şi avizele necesare execuţiei lucrărilor.</w:t>
      </w:r>
    </w:p>
    <w:p w14:paraId="50EE054B"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10.3 - (1) Achizitorul are obligaţia de a pune la dispoziţia executantului, fără plată, dacă nu s-a convenit altfel, următoarele:</w:t>
      </w:r>
    </w:p>
    <w:p w14:paraId="564DE10A" w14:textId="77777777" w:rsidR="00726728" w:rsidRPr="00726728" w:rsidRDefault="00726728" w:rsidP="00726728">
      <w:pPr>
        <w:numPr>
          <w:ilvl w:val="6"/>
          <w:numId w:val="6"/>
        </w:numPr>
        <w:spacing w:after="0" w:line="240" w:lineRule="auto"/>
        <w:ind w:left="567"/>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amplasamentul lucrării, liber de orice sarcină;</w:t>
      </w:r>
    </w:p>
    <w:p w14:paraId="04BF31D3" w14:textId="77777777" w:rsidR="00726728" w:rsidRPr="00726728" w:rsidRDefault="00726728" w:rsidP="00726728">
      <w:pPr>
        <w:numPr>
          <w:ilvl w:val="6"/>
          <w:numId w:val="6"/>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suprafeţele de teren necesare pentru depozitare şi pentru organizarea de şantier;</w:t>
      </w:r>
    </w:p>
    <w:p w14:paraId="35E7226D" w14:textId="5A50D6A8" w:rsidR="00726728" w:rsidRPr="00726728" w:rsidRDefault="00726728" w:rsidP="00726728">
      <w:pPr>
        <w:numPr>
          <w:ilvl w:val="6"/>
          <w:numId w:val="6"/>
        </w:numPr>
        <w:spacing w:after="0" w:line="240" w:lineRule="auto"/>
        <w:ind w:left="567"/>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căile de acces rutier </w:t>
      </w:r>
    </w:p>
    <w:p w14:paraId="5DE295FC" w14:textId="77777777" w:rsidR="00345078" w:rsidRDefault="00345078" w:rsidP="00726728">
      <w:pPr>
        <w:spacing w:after="0" w:line="240" w:lineRule="auto"/>
        <w:jc w:val="both"/>
        <w:rPr>
          <w:rFonts w:ascii="Arial" w:eastAsia="Times New Roman" w:hAnsi="Arial" w:cs="Arial"/>
          <w:iCs/>
          <w:noProof/>
          <w:color w:val="000000"/>
          <w:kern w:val="0"/>
          <w:sz w:val="22"/>
          <w:szCs w:val="22"/>
          <w:lang w:val="pt-PT"/>
          <w14:ligatures w14:val="none"/>
        </w:rPr>
      </w:pPr>
    </w:p>
    <w:p w14:paraId="1D008DFA" w14:textId="58A0CD72" w:rsidR="00726728" w:rsidRPr="00726728" w:rsidRDefault="00345078" w:rsidP="00726728">
      <w:pPr>
        <w:spacing w:after="0" w:line="240" w:lineRule="auto"/>
        <w:jc w:val="both"/>
        <w:rPr>
          <w:rFonts w:ascii="Arial" w:eastAsia="Times New Roman" w:hAnsi="Arial" w:cs="Arial"/>
          <w:iCs/>
          <w:noProof/>
          <w:color w:val="000000"/>
          <w:kern w:val="0"/>
          <w:sz w:val="22"/>
          <w:szCs w:val="22"/>
          <w:lang w:val="pt-PT"/>
          <w14:ligatures w14:val="none"/>
        </w:rPr>
      </w:pPr>
      <w:r>
        <w:rPr>
          <w:rFonts w:ascii="Arial" w:eastAsia="Times New Roman" w:hAnsi="Arial" w:cs="Arial"/>
          <w:iCs/>
          <w:noProof/>
          <w:color w:val="000000"/>
          <w:kern w:val="0"/>
          <w:sz w:val="22"/>
          <w:szCs w:val="22"/>
          <w:lang w:val="pt-PT"/>
          <w14:ligatures w14:val="none"/>
        </w:rPr>
        <w:t xml:space="preserve"> </w:t>
      </w:r>
      <w:r w:rsidR="00726728" w:rsidRPr="00726728">
        <w:rPr>
          <w:rFonts w:ascii="Arial" w:eastAsia="Times New Roman" w:hAnsi="Arial" w:cs="Arial"/>
          <w:iCs/>
          <w:noProof/>
          <w:color w:val="000000"/>
          <w:kern w:val="0"/>
          <w:sz w:val="22"/>
          <w:szCs w:val="22"/>
          <w:lang w:val="pt-PT"/>
          <w14:ligatures w14:val="none"/>
        </w:rPr>
        <w:t>(2) Costurile pentru consumul de utilităţi, precum şi cel al contoarelor sau al altor aparate de măsurat se suportă de către executant.</w:t>
      </w:r>
    </w:p>
    <w:p w14:paraId="3953683E"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4FD2E3BF"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10.5 - Achizitorul are obligaţia de a examina şi măsura lucrările care devin ascunse în cel mult 5 zile de la notificarea executantului.</w:t>
      </w:r>
    </w:p>
    <w:p w14:paraId="6877EC54"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10.6 - Achizitorul este pe deplin responsabil de exactitatea documentelor şi a oricăror alte informaţii furnizate executantului, precum şi pentru dispoziţiile şi livrările sale.</w:t>
      </w:r>
    </w:p>
    <w:p w14:paraId="5BB23977" w14:textId="77777777" w:rsidR="00726728" w:rsidRPr="00726728" w:rsidRDefault="00726728" w:rsidP="00726728">
      <w:pPr>
        <w:spacing w:after="0" w:line="240" w:lineRule="auto"/>
        <w:jc w:val="both"/>
        <w:rPr>
          <w:rFonts w:ascii="Arial" w:eastAsia="Times New Roman" w:hAnsi="Arial" w:cs="Arial"/>
          <w:b/>
          <w:iCs/>
          <w:noProof/>
          <w:color w:val="000000"/>
          <w:kern w:val="0"/>
          <w:sz w:val="16"/>
          <w:szCs w:val="16"/>
          <w:lang w:val="pt-PT"/>
          <w14:ligatures w14:val="none"/>
        </w:rPr>
      </w:pPr>
    </w:p>
    <w:p w14:paraId="28BF43A1" w14:textId="77777777" w:rsidR="00345078" w:rsidRDefault="0034507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p>
    <w:p w14:paraId="5F537A19" w14:textId="2BF673A5"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11. Sancţiuni pentru neîndeplinirea culpabilă a obligaţiilor </w:t>
      </w:r>
    </w:p>
    <w:p w14:paraId="207FF231" w14:textId="4A063DD2"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lastRenderedPageBreak/>
        <w:t>11.1</w:t>
      </w: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w:t>
      </w: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 xml:space="preserve">În cazul în care, din vina sa exclusivă, executantul nu îşi îndeplineşte obligaţiile asumate prin contract într-o perioadă de </w:t>
      </w:r>
      <w:r w:rsidR="0090174F">
        <w:rPr>
          <w:rFonts w:ascii="Arial" w:eastAsia="Times New Roman" w:hAnsi="Arial" w:cs="Arial"/>
          <w:iCs/>
          <w:color w:val="000000"/>
          <w:kern w:val="0"/>
          <w:sz w:val="22"/>
          <w:szCs w:val="22"/>
          <w:lang w:val="pt-PT"/>
          <w14:ligatures w14:val="none"/>
        </w:rPr>
        <w:t>15</w:t>
      </w:r>
      <w:r w:rsidRPr="00726728">
        <w:rPr>
          <w:rFonts w:ascii="Arial" w:eastAsia="Times New Roman" w:hAnsi="Arial" w:cs="Arial"/>
          <w:iCs/>
          <w:color w:val="000000"/>
          <w:kern w:val="0"/>
          <w:sz w:val="22"/>
          <w:szCs w:val="22"/>
          <w:lang w:val="pt-PT"/>
          <w14:ligatures w14:val="none"/>
        </w:rPr>
        <w:t xml:space="preserve"> de zile, atunci achizitorul este îndreptăţit de a deduce din preţul contractului, ca penalităţi, o sumă echivalentă cu o cotă procentuală de </w:t>
      </w:r>
      <w:r w:rsidR="00345078">
        <w:rPr>
          <w:rFonts w:ascii="Arial" w:eastAsia="Times New Roman" w:hAnsi="Arial" w:cs="Arial"/>
          <w:iCs/>
          <w:color w:val="000000"/>
          <w:kern w:val="0"/>
          <w:sz w:val="22"/>
          <w:szCs w:val="22"/>
          <w:lang w:val="pt-PT"/>
          <w14:ligatures w14:val="none"/>
        </w:rPr>
        <w:t>1</w:t>
      </w:r>
      <w:r w:rsidRPr="00726728">
        <w:rPr>
          <w:rFonts w:ascii="Arial" w:eastAsia="Times New Roman" w:hAnsi="Arial" w:cs="Arial"/>
          <w:iCs/>
          <w:color w:val="000000"/>
          <w:kern w:val="0"/>
          <w:sz w:val="22"/>
          <w:szCs w:val="22"/>
          <w:lang w:val="pt-PT"/>
          <w14:ligatures w14:val="none"/>
        </w:rPr>
        <w:t>% pe zi din preţul lucrarilor neexecutate.</w:t>
      </w:r>
    </w:p>
    <w:p w14:paraId="677B04DC" w14:textId="2F70D231"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11.2 </w:t>
      </w:r>
      <w:r w:rsidRPr="00726728">
        <w:rPr>
          <w:rFonts w:ascii="Arial" w:eastAsia="Times New Roman" w:hAnsi="Arial" w:cs="Arial"/>
          <w:b/>
          <w:iCs/>
          <w:color w:val="000000"/>
          <w:kern w:val="0"/>
          <w:sz w:val="22"/>
          <w:szCs w:val="22"/>
          <w:lang w:val="pt-PT"/>
          <w14:ligatures w14:val="none"/>
        </w:rPr>
        <w:t>-</w:t>
      </w:r>
      <w:r w:rsidRPr="00726728">
        <w:rPr>
          <w:rFonts w:ascii="Arial" w:eastAsia="Times New Roman" w:hAnsi="Arial" w:cs="Arial"/>
          <w:iCs/>
          <w:color w:val="000000"/>
          <w:kern w:val="0"/>
          <w:sz w:val="22"/>
          <w:szCs w:val="22"/>
          <w:lang w:val="pt-PT"/>
          <w14:ligatures w14:val="none"/>
        </w:rPr>
        <w:t xml:space="preserve"> În cazul în care achizitorul nu onorează facturile în termen de </w:t>
      </w:r>
      <w:r w:rsidR="0090174F">
        <w:rPr>
          <w:rFonts w:ascii="Arial" w:eastAsia="Times New Roman" w:hAnsi="Arial" w:cs="Arial"/>
          <w:iCs/>
          <w:color w:val="000000"/>
          <w:kern w:val="0"/>
          <w:sz w:val="22"/>
          <w:szCs w:val="22"/>
          <w:lang w:val="pt-PT"/>
          <w14:ligatures w14:val="none"/>
        </w:rPr>
        <w:t>15</w:t>
      </w:r>
      <w:r w:rsidRPr="00726728">
        <w:rPr>
          <w:rFonts w:ascii="Arial" w:eastAsia="Times New Roman" w:hAnsi="Arial" w:cs="Arial"/>
          <w:iCs/>
          <w:color w:val="000000"/>
          <w:kern w:val="0"/>
          <w:sz w:val="22"/>
          <w:szCs w:val="22"/>
          <w:lang w:val="pt-PT"/>
          <w14:ligatures w14:val="none"/>
        </w:rPr>
        <w:t xml:space="preserve"> de zile de la expirarea perioadei convenite, atunci acesta are obligaţia de a plăti, ca penalităţi, o sumă echivalentă cu o cotă procentuală de </w:t>
      </w:r>
      <w:r w:rsidR="00345078">
        <w:rPr>
          <w:rFonts w:ascii="Arial" w:eastAsia="Times New Roman" w:hAnsi="Arial" w:cs="Arial"/>
          <w:iCs/>
          <w:color w:val="000000"/>
          <w:kern w:val="0"/>
          <w:sz w:val="22"/>
          <w:szCs w:val="22"/>
          <w:lang w:val="pt-PT"/>
          <w14:ligatures w14:val="none"/>
        </w:rPr>
        <w:t>1</w:t>
      </w:r>
      <w:r w:rsidRPr="00726728">
        <w:rPr>
          <w:rFonts w:ascii="Arial" w:eastAsia="Times New Roman" w:hAnsi="Arial" w:cs="Arial"/>
          <w:iCs/>
          <w:color w:val="000000"/>
          <w:kern w:val="0"/>
          <w:sz w:val="22"/>
          <w:szCs w:val="22"/>
          <w:lang w:val="pt-PT"/>
          <w14:ligatures w14:val="none"/>
        </w:rPr>
        <w:t>% pe zi din plata neefectuată.</w:t>
      </w:r>
    </w:p>
    <w:p w14:paraId="75765B9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58A395E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58B0B5CB" w14:textId="53C6A388"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11.5-</w:t>
      </w:r>
      <w:r w:rsidRPr="0090174F">
        <w:rPr>
          <w:bCs/>
          <w:sz w:val="22"/>
          <w:szCs w:val="22"/>
          <w:lang w:val="pt-PT"/>
        </w:rPr>
        <w:t xml:space="preserve"> </w:t>
      </w:r>
      <w:r w:rsidRPr="0090174F">
        <w:rPr>
          <w:rFonts w:ascii="Arial" w:eastAsia="Times New Roman" w:hAnsi="Arial" w:cs="Arial"/>
          <w:bCs/>
          <w:iCs/>
          <w:color w:val="000000"/>
          <w:kern w:val="0"/>
          <w:sz w:val="22"/>
          <w:szCs w:val="22"/>
          <w:lang w:val="pt-PT"/>
          <w14:ligatures w14:val="none"/>
        </w:rPr>
        <w:t>Penalități pentru neîndeplinirea obligațiilor privind termenele de execuție</w:t>
      </w:r>
    </w:p>
    <w:p w14:paraId="0E3B0816"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Executantul are obligația de a respecta integral termenele de execuție prevăzute în contract, precum și graficul de execuție asumat prin propunerea tehnică și aprobat de achizitor.</w:t>
      </w:r>
    </w:p>
    <w:p w14:paraId="09B1F795"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p>
    <w:p w14:paraId="0B73BC77"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În cazul în care executantul nu finalizează lucrările sau etapele intermediare la termenele stabilite în contract și/sau în graficul de execuție, acesta datorează achizitorului penalități pentru întârziere în cuantum de 2% din valoarea lucrărilor neexecutate la termen pentru fiecare zi de întârziere.</w:t>
      </w:r>
    </w:p>
    <w:p w14:paraId="7211D095"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p>
    <w:p w14:paraId="307BDC8A"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Penalitățile se calculează proporțional cu valoarea lucrărilor neexecutate la termen și se aplică pentru fiecare zi calendaristică de întârziere, până la finalizarea lucrărilor restante sau până la atingerea plafonului maxim prevăzut de legislația aplicabilă.</w:t>
      </w:r>
    </w:p>
    <w:p w14:paraId="1AC87014"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p>
    <w:p w14:paraId="16806FDB"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Aplicarea penalităților nu înlătură dreptul achizitorului de a solicita despăgubiri suplimentare pentru prejudiciile efective cauzate de întârziere, în măsura în care acestea depășesc valoarea penalităților.</w:t>
      </w:r>
    </w:p>
    <w:p w14:paraId="584FEE10"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p>
    <w:p w14:paraId="0D6CBCEC"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În cazul în care întârzierea depășește 30 de zile calendaristice, achizitorul are dreptul de a rezilia unilateral contractul, cu notificare prealabilă de 5 zile, fără intervenția instanței, executantul fiind obligat să suporte toate prejudiciile generate de reziliere.</w:t>
      </w:r>
    </w:p>
    <w:p w14:paraId="1F986CCC" w14:textId="77777777" w:rsidR="0090174F" w:rsidRPr="0090174F" w:rsidRDefault="0090174F" w:rsidP="0090174F">
      <w:pPr>
        <w:overflowPunct w:val="0"/>
        <w:autoSpaceDE w:val="0"/>
        <w:autoSpaceDN w:val="0"/>
        <w:adjustRightInd w:val="0"/>
        <w:spacing w:after="0" w:line="240" w:lineRule="auto"/>
        <w:jc w:val="both"/>
        <w:textAlignment w:val="baseline"/>
        <w:rPr>
          <w:rFonts w:ascii="Arial" w:eastAsia="Times New Roman" w:hAnsi="Arial" w:cs="Arial"/>
          <w:bCs/>
          <w:iCs/>
          <w:color w:val="000000"/>
          <w:kern w:val="0"/>
          <w:sz w:val="22"/>
          <w:szCs w:val="22"/>
          <w:lang w:val="pt-PT"/>
          <w14:ligatures w14:val="none"/>
        </w:rPr>
      </w:pPr>
    </w:p>
    <w:p w14:paraId="16B9A83D" w14:textId="35929764" w:rsidR="00726728" w:rsidRDefault="0090174F" w:rsidP="0090174F">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90174F">
        <w:rPr>
          <w:rFonts w:ascii="Arial" w:eastAsia="Times New Roman" w:hAnsi="Arial" w:cs="Arial"/>
          <w:bCs/>
          <w:iCs/>
          <w:color w:val="000000"/>
          <w:kern w:val="0"/>
          <w:sz w:val="22"/>
          <w:szCs w:val="22"/>
          <w:lang w:val="pt-PT"/>
          <w14:ligatures w14:val="none"/>
        </w:rPr>
        <w:t>Penalitățile se rețin din sumele datorate executantului sau, în lipsa acestora, se recuperează prin executarea garanției de bună execuție ori prin alte mijloace legale</w:t>
      </w:r>
      <w:r w:rsidRPr="0090174F">
        <w:rPr>
          <w:rFonts w:ascii="Arial" w:eastAsia="Times New Roman" w:hAnsi="Arial" w:cs="Arial"/>
          <w:b/>
          <w:iCs/>
          <w:color w:val="000000"/>
          <w:kern w:val="0"/>
          <w:sz w:val="22"/>
          <w:szCs w:val="22"/>
          <w:lang w:val="pt-PT"/>
          <w14:ligatures w14:val="none"/>
        </w:rPr>
        <w:t>.</w:t>
      </w:r>
    </w:p>
    <w:p w14:paraId="77A08E27" w14:textId="77777777" w:rsidR="0090174F" w:rsidRPr="00726728" w:rsidRDefault="0090174F" w:rsidP="0090174F">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p>
    <w:p w14:paraId="6B77FB48"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12. Clauze speciale si specifice</w:t>
      </w:r>
    </w:p>
    <w:p w14:paraId="74EFF22A"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12.1 Clauză suspensiva – nu este cazul</w:t>
      </w:r>
    </w:p>
    <w:p w14:paraId="342A1C96" w14:textId="77777777" w:rsidR="00726728" w:rsidRPr="00726728" w:rsidRDefault="00726728" w:rsidP="00726728">
      <w:pPr>
        <w:spacing w:after="0" w:line="240" w:lineRule="auto"/>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12. 2.Clauze specifice - Garanţia de bună execuţie a contractului</w:t>
      </w:r>
    </w:p>
    <w:p w14:paraId="4E976C8D"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12.2.1 - Executantul se obligă să constituie garanţia de bună execuţie a contractului în cuantum de 10% din pretul contractului, pentru perioada de ……………… luni şi, oricum înainte de începerea execuţiei contractului. </w:t>
      </w:r>
    </w:p>
    <w:p w14:paraId="222C30B2"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12.2.2 - Achizitorul se obligă să elibereze garanţia pentru participare şi să emită ordinul de începere a contractului numai după ce executantul a făcut dovada constituirii garanţiei de bună execuţie</w:t>
      </w:r>
      <w:r w:rsidRPr="00726728">
        <w:rPr>
          <w:rFonts w:ascii="Arial" w:eastAsia="Times New Roman" w:hAnsi="Arial" w:cs="Arial"/>
          <w:b/>
          <w:iCs/>
          <w:color w:val="000000"/>
          <w:kern w:val="0"/>
          <w:sz w:val="22"/>
          <w:szCs w:val="22"/>
          <w:lang w:val="pt-PT"/>
          <w14:ligatures w14:val="none"/>
        </w:rPr>
        <w:t>.</w:t>
      </w:r>
    </w:p>
    <w:p w14:paraId="1454DD7B"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Pr="00726728">
        <w:rPr>
          <w:rFonts w:ascii="Arial" w:eastAsia="Times New Roman" w:hAnsi="Arial" w:cs="Arial"/>
          <w:iCs/>
          <w:color w:val="000000"/>
          <w:kern w:val="0"/>
          <w:sz w:val="22"/>
          <w:szCs w:val="22"/>
          <w:lang w:val="pt-PT"/>
          <w14:ligatures w14:val="none"/>
        </w:rPr>
        <w:lastRenderedPageBreak/>
        <w:t xml:space="preserve">garanţiei de bună execuţie, achizitorul are obligaţia de a notifica acest lucru executantului, precizând totodată obligaţiile care nu au fost respectate. </w:t>
      </w:r>
    </w:p>
    <w:p w14:paraId="16C16FBC"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12.2.4 - Achizitorul se obligă să restituie garanţia de bună execuţie astfel:</w:t>
      </w:r>
    </w:p>
    <w:p w14:paraId="15E82DAE"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 -70% din valoarea garantiei, in termen de 14 zile de la data incheierii procesului-verbal de receptie la terminarea lucrarilor, daca nu a ridicat pana la acea data pretentii asupra ei, iar riscul pentru vicii ascunse este minim;</w:t>
      </w:r>
    </w:p>
    <w:p w14:paraId="072D3066"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-restul de 30% din valoarea garantiei, la expirarea perioadei de garantie a lucrarilor executate, pe baza procesului-verbal de receptie finala.</w:t>
      </w:r>
    </w:p>
    <w:p w14:paraId="6BA677C4"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12.2.5 - Garanţia de bună execuţie se constituie prin retineri successive din facturi /  virament bancar sau printr-un instrument de garantare emis de o instituţie de credit din România sau din alt stat sau de o societate de asigurări, în condiţiile legii, şi devine anexă la contract, prevederile art. 36 alin. (3) şi (5) aplicându-se în mod corespunzător.</w:t>
      </w:r>
    </w:p>
    <w:p w14:paraId="25E03923" w14:textId="77777777" w:rsidR="0090174F" w:rsidRDefault="0090174F"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p>
    <w:p w14:paraId="6C4D9BAD" w14:textId="657A74D0"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12.3. Clauze de revizuire </w:t>
      </w:r>
    </w:p>
    <w:p w14:paraId="785A374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12.3.1 Se consideră că înainte de depunerea Ofertei, executantul s-a informat cu privire la corectitudinea şi suficienţa Ofertei, a Preţului Contractului şi a preţurilor indicate în listele de preturi, care, cu excepţia celor prevăzute altfel în Condiţiile Contractuale, acoperă toate obligaţiile prevăzute în Contract; </w:t>
      </w:r>
    </w:p>
    <w:p w14:paraId="380698BF" w14:textId="5E028F0F"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12.3.2 Având în vedere că se consideră că executantul şi-a stabilit Oferta financiară în baza propriilor calcule, operaţiuni şi estimări, acesta, fără plata vreunui cost suplimentar, va respecta orice obligaţie şi va executa orice lucrare prevăzute în Contract, chiar dacă pentru obligaţia sau lucrarea respectivă nu există o sumă sau o valoare în listele de preturi ofertate</w:t>
      </w:r>
      <w:r w:rsidRPr="00726728">
        <w:rPr>
          <w:rFonts w:ascii="Arial" w:eastAsia="Times New Roman" w:hAnsi="Arial" w:cs="Arial"/>
          <w:iCs/>
          <w:noProof/>
          <w:color w:val="000000"/>
          <w:kern w:val="0"/>
          <w:sz w:val="22"/>
          <w:szCs w:val="22"/>
          <w:lang w:val="pt-PT"/>
          <w14:ligatures w14:val="none"/>
        </w:rPr>
        <w:t>.</w:t>
      </w:r>
    </w:p>
    <w:p w14:paraId="701EB30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12.3.3. În scopul interpretării Contractului, aplicarea directă a prevederilor Condiţiilor Contractuale sau ale Cerinţelor Beneficiarului, stabilite de la semnarea Contractului şi care nu presupune ca vreo hotărâre să fie luată de către Beneficiar sau Antreprenor în legătură cu oportunitatea modificării în cauză, nu reprezintă o Modificare. Pentru evitarea oricărui dubiu:</w:t>
      </w:r>
    </w:p>
    <w:p w14:paraId="39A572F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12.3.4.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1B374658"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12.3.5. În cazul în care, ca urmare a aplicării directe a prevederilor Condiţiilor Contractuale sau ale Cerinţelor Beneficiarului în condiţiile prevăzute la subclauza 12.3.3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Executtantului actul adiţional şi Executtantul îl va returna, semnat, Beneficiarului în termen de 10 zile de la transmitere. Semnarea unui asemenea act adiţional de către Antreprenor nu va prejudicia orice alt drept al Executtantului. În cazul în care Executtantul nu returnează un asemenea act adiţional semnat în termen de 10 zile de la transmitere de către Beneficiar, Executtantul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14:paraId="329259B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12.3.6. Oricând înainte de aprobarea Recepţiei la Terminarea Lucrărilor, beneficiarul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modificări ale Cerinţelor Beneficiarului, ale Documentelor Executtantului sau ale Lucrărilor.</w:t>
      </w:r>
    </w:p>
    <w:p w14:paraId="338785DC"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Procedura de elaborare şi aprobare a Ordinului Administrativ de Modificare va fi conformă cu prevederile prezentei clauze.</w:t>
      </w:r>
    </w:p>
    <w:p w14:paraId="7127295A"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12.3.7. Executtantul este responsabil pentru orice majorare sau reducere a unei cantităţi de lucrări real executate faţă de cele indicate în listele de cantităţi parte a Documentelor Executtantului, cu </w:t>
      </w:r>
      <w:r w:rsidRPr="00726728">
        <w:rPr>
          <w:rFonts w:ascii="Arial" w:eastAsia="Times New Roman" w:hAnsi="Arial" w:cs="Arial"/>
          <w:iCs/>
          <w:noProof/>
          <w:color w:val="000000"/>
          <w:kern w:val="0"/>
          <w:sz w:val="22"/>
          <w:szCs w:val="22"/>
          <w:lang w:val="pt-PT"/>
          <w14:ligatures w14:val="none"/>
        </w:rPr>
        <w:lastRenderedPageBreak/>
        <w:t>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Executtantului.</w:t>
      </w:r>
    </w:p>
    <w:p w14:paraId="066A5923"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12,3.8. Înainte de emiterea unui Ordin Administrativ de Modificare, beneficiarul va notifica Executtantul cu privire la natura şi forma Modificării considerate. Executantul, în termenul prevăzut în notificarea beneficiarului, va transmite acestuia o propunere scrisă ce va conţine, în raport cu această modificare:</w:t>
      </w:r>
    </w:p>
    <w:p w14:paraId="38EA3582"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(a) o descriere a activităţilor ce vor fi implementate sau a măsurilor ce vor fi luate şi a programului de execuţie aferent;</w:t>
      </w:r>
    </w:p>
    <w:p w14:paraId="0C1392FF"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(b) orice ajustare necesară a Duratei de Execuţie sau a oricăror obligaţii ale Executtantului rezultate din acest Contract; şi</w:t>
      </w:r>
    </w:p>
    <w:p w14:paraId="65FB0126"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(c) orice ajustare a Valorii Contractului, conform regulilor prevăzute în prezenta clauză, şi a Graficului de Eşalonare a Plăţilor.</w:t>
      </w:r>
    </w:p>
    <w:p w14:paraId="6967F7B4"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12.3.9. Beneficiarul, pentru toate Modificările considerate conform prezentei clauze, va stabili ajustarea Valorii Contractului aferentă unor lucrări suplimentare sau la care se renunţă în baza următoarelor principii:</w:t>
      </w:r>
    </w:p>
    <w:p w14:paraId="5496999E"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(a) elemente similare şi relevante din Contract, dacă există;</w:t>
      </w:r>
    </w:p>
    <w:p w14:paraId="30902B73"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(b) estimări rezonabile de Costuri la care se adaugă un profit rezonabil; şi</w:t>
      </w:r>
    </w:p>
    <w:p w14:paraId="25DFA79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(c) preţuri de piaţă.</w:t>
      </w:r>
    </w:p>
    <w:p w14:paraId="102CB994"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12.3.10. În procesul de elaborare a Ordinului Administrativ şi a Deciziilor sale aferente, beneficiarul va lua în considerare elementele de preţuri şi defalcările prezentate în conformitate cu prevederile</w:t>
      </w:r>
      <w:r w:rsidRPr="00726728">
        <w:rPr>
          <w:rFonts w:ascii="Arial" w:eastAsia="Times New Roman" w:hAnsi="Arial" w:cs="Arial"/>
          <w:i/>
          <w:noProof/>
          <w:color w:val="000000"/>
          <w:kern w:val="0"/>
          <w:sz w:val="22"/>
          <w:szCs w:val="22"/>
          <w:lang w:val="pt-PT"/>
          <w14:ligatures w14:val="none"/>
        </w:rPr>
        <w:t xml:space="preserve"> </w:t>
      </w:r>
      <w:r w:rsidRPr="00726728">
        <w:rPr>
          <w:rFonts w:ascii="Arial" w:eastAsia="Times New Roman" w:hAnsi="Arial" w:cs="Arial"/>
          <w:iCs/>
          <w:noProof/>
          <w:color w:val="000000"/>
          <w:kern w:val="0"/>
          <w:sz w:val="22"/>
          <w:szCs w:val="22"/>
          <w:lang w:val="pt-PT"/>
          <w14:ligatures w14:val="none"/>
        </w:rPr>
        <w:t>listelor de preturi din oferta precum şi propunerea transmisă de către Antreprenor în conformitate cu prevederile subclauzei 12.3.8, dar nu va avea nicio obligaţie în raport cu acestea.</w:t>
      </w:r>
    </w:p>
    <w:p w14:paraId="1ED809F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12.3.11. Ordinul Administrativ de aprobare a Modificării va include cel puţin următoarele:</w:t>
      </w:r>
    </w:p>
    <w:p w14:paraId="6102AF67"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(a) orice modificare relevantă a Cerinţelor Beneficiarului, Documentelor Executtantului sau ale Lucrărilor;</w:t>
      </w:r>
    </w:p>
    <w:p w14:paraId="3F0FF37C"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(b) orice modificare relevantă a Programului de Execuţie;</w:t>
      </w:r>
    </w:p>
    <w:p w14:paraId="61FCB98E"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12.3.12. La primirea Ordinului Administrativ de Modificare, Executtantul va pune în aplicare Modificarea fără întârziere, dar fără a prejudicia dreptul Executtantului de a emite o notificare de dezacord. Executtantul nu va executa nicio lucrare fără o autorizaţie de construire valabilă (inclusiv, dacă este cazul, o nouă autorizaţie de construire pentru Lucrările modificate), obţinută în conformitate cu prevederile legale in vigoare.</w:t>
      </w:r>
    </w:p>
    <w:p w14:paraId="376770CD"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12.3.12. Propunere de Modificare iniţiată de către Antreprenor</w:t>
      </w:r>
    </w:p>
    <w:p w14:paraId="165F37C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Executtantul poate transmite oricând beneficarului o propunere scrisă care (în opinia Executtantului), dacă va fi aprobată, </w:t>
      </w:r>
    </w:p>
    <w:p w14:paraId="5DEA7AF8"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(i) va urgenta terminarea Lucrărilor,</w:t>
      </w:r>
    </w:p>
    <w:p w14:paraId="077C5B1B"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(ii) va reduce costul execuţiei, întreţinerii şi exploatării Lucrărilor, </w:t>
      </w:r>
    </w:p>
    <w:p w14:paraId="48BFDA93"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(iii) va îmbunătăţi eficienţa sau valoarea lucrărilor finalizate sau (iv) din alte considerente va fi în avantajul Beneficiarului.</w:t>
      </w:r>
    </w:p>
    <w:p w14:paraId="033102FC" w14:textId="77777777" w:rsidR="00726728" w:rsidRPr="00726728" w:rsidRDefault="00726728" w:rsidP="00726728">
      <w:pPr>
        <w:overflowPunct w:val="0"/>
        <w:autoSpaceDE w:val="0"/>
        <w:autoSpaceDN w:val="0"/>
        <w:adjustRightInd w:val="0"/>
        <w:spacing w:after="0" w:line="240" w:lineRule="auto"/>
        <w:ind w:firstLine="708"/>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Însă, Executtantul nu va transmite nicio propunere care ar afecta caracteristicile imperative ale Lucrărilor, stabilite în Cerinţele Beneficiarului, cu excepţia cazului (şi în măsura) în care există erori în aceste caracteristici imperative.</w:t>
      </w:r>
    </w:p>
    <w:p w14:paraId="0A4C3F43" w14:textId="77777777" w:rsidR="00726728" w:rsidRPr="00726728" w:rsidRDefault="00726728" w:rsidP="00726728">
      <w:pPr>
        <w:overflowPunct w:val="0"/>
        <w:autoSpaceDE w:val="0"/>
        <w:autoSpaceDN w:val="0"/>
        <w:adjustRightInd w:val="0"/>
        <w:spacing w:after="0" w:line="240" w:lineRule="auto"/>
        <w:ind w:firstLine="708"/>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Propunerea va fi elaborată pe cheltuiala Executtantului şi va include elementele urmatoare, fără a fi în mod necesar limitate la acestea:</w:t>
      </w:r>
    </w:p>
    <w:p w14:paraId="2A23AC49" w14:textId="77777777" w:rsidR="00726728" w:rsidRPr="00726728" w:rsidRDefault="00726728" w:rsidP="00726728">
      <w:pPr>
        <w:overflowPunct w:val="0"/>
        <w:autoSpaceDE w:val="0"/>
        <w:autoSpaceDN w:val="0"/>
        <w:adjustRightInd w:val="0"/>
        <w:spacing w:after="0" w:line="240" w:lineRule="auto"/>
        <w:ind w:firstLine="708"/>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(a) măsura în care propunerea corespunde sau nu cu prevederile Contractului (inclusiv Cerinţele Beneficiarului şi proiectul sau schiţa de proiect din Oferta tehnică);</w:t>
      </w:r>
    </w:p>
    <w:p w14:paraId="359526CE" w14:textId="77777777" w:rsidR="00726728" w:rsidRPr="00726728" w:rsidRDefault="00726728" w:rsidP="00726728">
      <w:pPr>
        <w:overflowPunct w:val="0"/>
        <w:autoSpaceDE w:val="0"/>
        <w:autoSpaceDN w:val="0"/>
        <w:adjustRightInd w:val="0"/>
        <w:spacing w:after="0" w:line="240" w:lineRule="auto"/>
        <w:ind w:firstLine="708"/>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(b) măsura în care propunerea corespunde sau nu cu prevederile actului de reglementare în domeniul mediului;</w:t>
      </w:r>
    </w:p>
    <w:p w14:paraId="35FE8391" w14:textId="77777777" w:rsidR="00726728" w:rsidRPr="00726728" w:rsidRDefault="00726728" w:rsidP="00726728">
      <w:pPr>
        <w:overflowPunct w:val="0"/>
        <w:autoSpaceDE w:val="0"/>
        <w:autoSpaceDN w:val="0"/>
        <w:adjustRightInd w:val="0"/>
        <w:spacing w:after="0" w:line="240" w:lineRule="auto"/>
        <w:ind w:firstLine="708"/>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lastRenderedPageBreak/>
        <w:t>(c) măsura în care propunerea corespunde sau nu cu prevederile autorizaţiei de construire (dacă există).</w:t>
      </w:r>
    </w:p>
    <w:p w14:paraId="000A21DA"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Orice document emis de Antreprenor, altfel decât rezultând </w:t>
      </w:r>
    </w:p>
    <w:p w14:paraId="1FC1694F"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(i) dintr-o Modificare aprobată sau </w:t>
      </w:r>
    </w:p>
    <w:p w14:paraId="59F1CF9E"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(ii)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2CB6D8A9" w14:textId="77777777" w:rsidR="00726728" w:rsidRPr="00726728" w:rsidRDefault="00726728" w:rsidP="00726728">
      <w:pPr>
        <w:overflowPunct w:val="0"/>
        <w:autoSpaceDE w:val="0"/>
        <w:autoSpaceDN w:val="0"/>
        <w:adjustRightInd w:val="0"/>
        <w:spacing w:after="0" w:line="240" w:lineRule="auto"/>
        <w:ind w:firstLine="708"/>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Executtantul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Executtantul nu va fi îndreptăţit la nicio prelungire a Duratei de Execuţie sau la plata unor costuri suplimentare.</w:t>
      </w:r>
    </w:p>
    <w:p w14:paraId="7DA29352"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12.3.13. Prin excepţie de la prevederile prezentei clauze, dacă beneficiarul constată că a survenit o situaţie de urgenţă ce poate afecta în mod direct şi imediat siguranţa vieţii, a Lucrărilor sau a unor proprietăţi învecinate, acesta poate să dispună Executtantului să execute lucrări sau să facă toate cele necesare, pentru a anula sau reduce riscul şi fără a-l exonera pe Antreprenor de obligaţiile asumate prin Contract. Executtantul se va conforma imediat acestor instrucţiuni primite de la Beneficiar.</w:t>
      </w:r>
    </w:p>
    <w:p w14:paraId="60FABF6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noProof/>
          <w:color w:val="000000"/>
          <w:kern w:val="0"/>
          <w:sz w:val="16"/>
          <w:szCs w:val="16"/>
          <w:lang w:val="pt-PT"/>
          <w14:ligatures w14:val="none"/>
        </w:rPr>
      </w:pPr>
    </w:p>
    <w:p w14:paraId="0E8CB931"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13.</w:t>
      </w:r>
      <w:r w:rsidRPr="00726728">
        <w:rPr>
          <w:rFonts w:ascii="Arial" w:eastAsia="Times New Roman" w:hAnsi="Arial" w:cs="Arial"/>
          <w:iCs/>
          <w:noProof/>
          <w:color w:val="000000"/>
          <w:kern w:val="0"/>
          <w:sz w:val="22"/>
          <w:szCs w:val="22"/>
          <w:lang w:val="pt-PT"/>
          <w14:ligatures w14:val="none"/>
        </w:rPr>
        <w:t xml:space="preserve"> </w:t>
      </w:r>
      <w:r w:rsidRPr="00726728">
        <w:rPr>
          <w:rFonts w:ascii="Arial" w:eastAsia="Times New Roman" w:hAnsi="Arial" w:cs="Arial"/>
          <w:b/>
          <w:iCs/>
          <w:noProof/>
          <w:color w:val="000000"/>
          <w:kern w:val="0"/>
          <w:sz w:val="22"/>
          <w:szCs w:val="22"/>
          <w:lang w:val="pt-PT"/>
          <w14:ligatures w14:val="none"/>
        </w:rPr>
        <w:t>Începerea şi execuţia lucrărilor</w:t>
      </w:r>
    </w:p>
    <w:p w14:paraId="4809119D" w14:textId="750FFDB5"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13.</w:t>
      </w:r>
      <w:r w:rsidR="00B14DD8">
        <w:rPr>
          <w:rFonts w:ascii="Arial" w:eastAsia="Times New Roman" w:hAnsi="Arial" w:cs="Arial"/>
          <w:iCs/>
          <w:noProof/>
          <w:color w:val="000000"/>
          <w:kern w:val="0"/>
          <w:sz w:val="22"/>
          <w:szCs w:val="22"/>
          <w:lang w:val="pt-PT"/>
          <w14:ligatures w14:val="none"/>
        </w:rPr>
        <w:t>1</w:t>
      </w:r>
      <w:r w:rsidRPr="00726728">
        <w:rPr>
          <w:rFonts w:ascii="Arial" w:eastAsia="Times New Roman" w:hAnsi="Arial" w:cs="Arial"/>
          <w:iCs/>
          <w:noProof/>
          <w:color w:val="000000"/>
          <w:kern w:val="0"/>
          <w:sz w:val="22"/>
          <w:szCs w:val="22"/>
          <w:lang w:val="pt-PT"/>
          <w14:ligatures w14:val="none"/>
        </w:rPr>
        <w:t xml:space="preserve"> - (1) Executantul are obligaţia de a începe lucrările în timpul cel mai scurt posibil de la primirea ordinului în acest sens din partea achizitorului.</w:t>
      </w:r>
    </w:p>
    <w:p w14:paraId="1EF585A2"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Executantul trebuie să notifice achizitorului şi Inspecţiei de Stat în Construcţii, Lucrări Publice, Urbanism şi Amenajarea Teritoriului data începerii efective a lucrărilor.</w:t>
      </w:r>
    </w:p>
    <w:p w14:paraId="4C146A46" w14:textId="3AA31B3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13</w:t>
      </w:r>
      <w:r w:rsidR="00B14DD8">
        <w:rPr>
          <w:rFonts w:ascii="Arial" w:eastAsia="Times New Roman" w:hAnsi="Arial" w:cs="Arial"/>
          <w:iCs/>
          <w:noProof/>
          <w:color w:val="000000"/>
          <w:kern w:val="0"/>
          <w:sz w:val="22"/>
          <w:szCs w:val="22"/>
          <w:lang w:val="pt-PT"/>
          <w14:ligatures w14:val="none"/>
        </w:rPr>
        <w:t>,</w:t>
      </w:r>
      <w:r w:rsidRPr="00726728">
        <w:rPr>
          <w:rFonts w:ascii="Arial" w:eastAsia="Times New Roman" w:hAnsi="Arial" w:cs="Arial"/>
          <w:iCs/>
          <w:noProof/>
          <w:color w:val="000000"/>
          <w:kern w:val="0"/>
          <w:sz w:val="22"/>
          <w:szCs w:val="22"/>
          <w:lang w:val="pt-PT"/>
          <w14:ligatures w14:val="none"/>
        </w:rPr>
        <w:t>7</w:t>
      </w:r>
      <w:r w:rsidR="00B14DD8">
        <w:rPr>
          <w:rFonts w:ascii="Arial" w:eastAsia="Times New Roman" w:hAnsi="Arial" w:cs="Arial"/>
          <w:iCs/>
          <w:noProof/>
          <w:color w:val="000000"/>
          <w:kern w:val="0"/>
          <w:sz w:val="22"/>
          <w:szCs w:val="22"/>
          <w:lang w:val="pt-PT"/>
          <w14:ligatures w14:val="none"/>
        </w:rPr>
        <w:t>2</w:t>
      </w:r>
      <w:r w:rsidRPr="00726728">
        <w:rPr>
          <w:rFonts w:ascii="Arial" w:eastAsia="Times New Roman" w:hAnsi="Arial" w:cs="Arial"/>
          <w:iCs/>
          <w:noProof/>
          <w:color w:val="000000"/>
          <w:kern w:val="0"/>
          <w:sz w:val="22"/>
          <w:szCs w:val="22"/>
          <w:lang w:val="pt-PT"/>
          <w14:ligatures w14:val="none"/>
        </w:rPr>
        <w:t>-</w:t>
      </w:r>
      <w:r w:rsidRPr="00726728">
        <w:rPr>
          <w:rFonts w:ascii="Arial" w:eastAsia="Times New Roman" w:hAnsi="Arial" w:cs="Arial"/>
          <w:b/>
          <w:iCs/>
          <w:noProof/>
          <w:color w:val="000000"/>
          <w:kern w:val="0"/>
          <w:sz w:val="22"/>
          <w:szCs w:val="22"/>
          <w:lang w:val="pt-PT"/>
          <w14:ligatures w14:val="none"/>
        </w:rPr>
        <w:t xml:space="preserve"> </w:t>
      </w:r>
      <w:r w:rsidRPr="00726728">
        <w:rPr>
          <w:rFonts w:ascii="Arial" w:eastAsia="Times New Roman" w:hAnsi="Arial" w:cs="Arial"/>
          <w:iCs/>
          <w:noProof/>
          <w:color w:val="000000"/>
          <w:kern w:val="0"/>
          <w:sz w:val="22"/>
          <w:szCs w:val="22"/>
          <w:lang w:val="pt-PT"/>
          <w14:ligatures w14:val="none"/>
        </w:rPr>
        <w:t>(1) Lucrările trebuie să se deruleze conform graficului general de execuţie şi să fie terminate la data stabilită. Datele intermediare, prevăzute în graficele de execuţie, se consideră date contractuale.</w:t>
      </w:r>
    </w:p>
    <w:p w14:paraId="463DD1C7"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(2) Executantul va prezenta, la cererea achizitorului, după emiterea ordinului de incepere a lucrarilor pentru lucrare / parti din lucrare,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CA58AAC"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05C5B7FD"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13.8 -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D300DAD"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07895222"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13.9 -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3A20A33D"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1123408B"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06FBEC2"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13.10 - (1) Executantul are obligaţia de a nu acoperi lucrările care devin ascunse, fără aprobarea achizitorului.</w:t>
      </w:r>
    </w:p>
    <w:p w14:paraId="29F5DD0A"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Executantul are obligaţia de a notifica achizitorului, ori de câte ori astfel de lucrări, inclusiv fundaţiile, sunt finalizate, pentru a fi examinate şi măsurate.</w:t>
      </w:r>
    </w:p>
    <w:p w14:paraId="582D83D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(3) Executantul are obligaţia de a dezveli orice parte sau părţi de lucrare, la dispoziţia achizitorului, şi de a reface această parte sau părţi de lucrare, dacă este cazul.</w:t>
      </w:r>
    </w:p>
    <w:p w14:paraId="65272285"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9644599"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06CECD09"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14. Întârzierea şi sistarea lucrărilor</w:t>
      </w:r>
    </w:p>
    <w:p w14:paraId="469C8C90"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14.1 - În cazul în care: </w:t>
      </w:r>
    </w:p>
    <w:p w14:paraId="7EC95649" w14:textId="77777777" w:rsidR="00726728" w:rsidRPr="00726728" w:rsidRDefault="00726728" w:rsidP="00726728">
      <w:pPr>
        <w:numPr>
          <w:ilvl w:val="7"/>
          <w:numId w:val="7"/>
        </w:numPr>
        <w:tabs>
          <w:tab w:val="left" w:pos="1872"/>
        </w:tabs>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volumul sau natura lucrărilor neprevăzute; sau</w:t>
      </w:r>
    </w:p>
    <w:p w14:paraId="0D0036E4" w14:textId="77777777" w:rsidR="00726728" w:rsidRPr="00726728" w:rsidRDefault="00726728" w:rsidP="00726728">
      <w:pPr>
        <w:numPr>
          <w:ilvl w:val="7"/>
          <w:numId w:val="7"/>
        </w:numPr>
        <w:tabs>
          <w:tab w:val="left" w:pos="1872"/>
        </w:tabs>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condiţiile climaterice excepţional de nefavorabile; sau</w:t>
      </w:r>
    </w:p>
    <w:p w14:paraId="5C4692C8" w14:textId="77777777" w:rsidR="00726728" w:rsidRPr="00726728" w:rsidRDefault="00726728" w:rsidP="00726728">
      <w:pPr>
        <w:numPr>
          <w:ilvl w:val="7"/>
          <w:numId w:val="7"/>
        </w:numPr>
        <w:tabs>
          <w:tab w:val="left" w:pos="1872"/>
        </w:tabs>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oricare alt motiv de întârziere care nu se datorează executantului şi nu a survenit prin încălcarea contractului de către acesta,</w:t>
      </w:r>
    </w:p>
    <w:p w14:paraId="1A79E736" w14:textId="77777777" w:rsidR="00726728" w:rsidRPr="00726728" w:rsidRDefault="00726728" w:rsidP="00726728">
      <w:p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îndreptăţesc executantul de a solicita prelungirea termenului de execuţie a lucrărilor sau a oricărei părţi a acestora, atunci, prin consultare, părţile vor stabili:</w:t>
      </w:r>
    </w:p>
    <w:p w14:paraId="51A7D350" w14:textId="77777777" w:rsidR="00726728" w:rsidRPr="00726728" w:rsidRDefault="00726728" w:rsidP="00726728">
      <w:pPr>
        <w:numPr>
          <w:ilvl w:val="8"/>
          <w:numId w:val="8"/>
        </w:numPr>
        <w:tabs>
          <w:tab w:val="left" w:pos="1584"/>
        </w:tabs>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orice prelungire a duratei de execuţie la care executantul are dreptul;</w:t>
      </w:r>
    </w:p>
    <w:p w14:paraId="2E6295F4" w14:textId="77777777" w:rsidR="00726728" w:rsidRPr="00726728" w:rsidRDefault="00726728" w:rsidP="00726728">
      <w:pPr>
        <w:numPr>
          <w:ilvl w:val="8"/>
          <w:numId w:val="8"/>
        </w:numPr>
        <w:tabs>
          <w:tab w:val="left" w:pos="1584"/>
        </w:tabs>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totalul cheltuielilor suplimentare, care se va adăuga la preţul contractului.</w:t>
      </w:r>
    </w:p>
    <w:p w14:paraId="171F8F14" w14:textId="0EC59C4B"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14.2 - Fără a prejudicia dreptul executantului prevăzut în clauza 11.2, acesta are dreptul de a sista lucrările sau de a diminua ritmul execuţiei dacă achizitorul nu plăteşte în termen de </w:t>
      </w:r>
      <w:r w:rsidR="00B14DD8">
        <w:rPr>
          <w:rFonts w:ascii="Arial" w:eastAsia="Times New Roman" w:hAnsi="Arial" w:cs="Arial"/>
          <w:iCs/>
          <w:noProof/>
          <w:color w:val="000000"/>
          <w:kern w:val="0"/>
          <w:sz w:val="22"/>
          <w:szCs w:val="22"/>
          <w:lang w:val="pt-PT"/>
          <w14:ligatures w14:val="none"/>
        </w:rPr>
        <w:t>15</w:t>
      </w:r>
      <w:r w:rsidRPr="00726728">
        <w:rPr>
          <w:rFonts w:ascii="Arial" w:eastAsia="Times New Roman" w:hAnsi="Arial" w:cs="Arial"/>
          <w:iCs/>
          <w:noProof/>
          <w:color w:val="000000"/>
          <w:kern w:val="0"/>
          <w:sz w:val="22"/>
          <w:szCs w:val="22"/>
          <w:lang w:val="pt-PT"/>
          <w14:ligatures w14:val="none"/>
        </w:rPr>
        <w:t xml:space="preserve"> de zile de la </w:t>
      </w:r>
      <w:r w:rsidR="00B14DD8">
        <w:rPr>
          <w:rFonts w:ascii="Arial" w:eastAsia="Times New Roman" w:hAnsi="Arial" w:cs="Arial"/>
          <w:iCs/>
          <w:noProof/>
          <w:color w:val="000000"/>
          <w:kern w:val="0"/>
          <w:sz w:val="22"/>
          <w:szCs w:val="22"/>
          <w:lang w:val="pt-PT"/>
          <w14:ligatures w14:val="none"/>
        </w:rPr>
        <w:t xml:space="preserve">primirea banilor de la finantator -MDLPA dupa </w:t>
      </w:r>
      <w:r w:rsidRPr="00726728">
        <w:rPr>
          <w:rFonts w:ascii="Arial" w:eastAsia="Times New Roman" w:hAnsi="Arial" w:cs="Arial"/>
          <w:iCs/>
          <w:noProof/>
          <w:color w:val="000000"/>
          <w:kern w:val="0"/>
          <w:sz w:val="22"/>
          <w:szCs w:val="22"/>
          <w:lang w:val="pt-PT"/>
          <w14:ligatures w14:val="none"/>
        </w:rPr>
        <w:t>expirarea termenului prevăzut la clauza 17.2; în acest caz va notifica, în scris acest fapt achizitorului.</w:t>
      </w:r>
    </w:p>
    <w:p w14:paraId="30C0B926"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6C8BBA33"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15. Finalizarea lucrărilor</w:t>
      </w:r>
    </w:p>
    <w:p w14:paraId="477316BC"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15.1 - Ansamblul lucrărilor sau, dacă este cazul, oricare parte a lor, prevăzut a fi finalizat într-un termen stabilit prin graficul de execuţie, trebuie finalizat în termenul convenit, termen care se calculează de la data începerii lucrărilor.</w:t>
      </w:r>
    </w:p>
    <w:p w14:paraId="253C0CD4"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15.2 - (1) La finalizarea lucrărilor, executantul are obligaţia de a notifica, în scris, achizitorului că sunt îndeplinite condiţiile de recepţie, solicitând acestuia convocarea comisiei de recepţie.</w:t>
      </w:r>
    </w:p>
    <w:p w14:paraId="0BC4F56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E069EAC"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F01FFCD"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15.4 - Recepţia se poate face şi pentru părţi ale lucrării, distincte din punct de vedere fizic şi funcţional. </w:t>
      </w:r>
    </w:p>
    <w:p w14:paraId="0ABF5B14"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6A15CEA0"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16. Perioada de garanţie acordată lucrărilor</w:t>
      </w:r>
    </w:p>
    <w:p w14:paraId="61A4D17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16.1 - Perioada de garanţie este de ……………… de  luni și decurge de la data recepţiei la terminarea lucrărilor şi până la recepţia finală.</w:t>
      </w:r>
    </w:p>
    <w:p w14:paraId="0B041640"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lastRenderedPageBreak/>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6D65730"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Executantul are obligaţia de a executa toate activităţile prevăzute la alin.(1), pe cheltuiala proprie, în cazul în care ele sunt necesare datorită:</w:t>
      </w:r>
    </w:p>
    <w:p w14:paraId="57DBA048" w14:textId="77777777" w:rsidR="00726728" w:rsidRPr="00726728" w:rsidRDefault="00726728" w:rsidP="00726728">
      <w:pPr>
        <w:numPr>
          <w:ilvl w:val="7"/>
          <w:numId w:val="9"/>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utilizării de materiale, de instalaţii sau a unei manopere neconforme cu prevederile contractului; sau</w:t>
      </w:r>
    </w:p>
    <w:p w14:paraId="1FA0CDD0" w14:textId="24141D0F" w:rsidR="00726728" w:rsidRPr="00726728" w:rsidRDefault="00726728" w:rsidP="00726728">
      <w:pPr>
        <w:numPr>
          <w:ilvl w:val="7"/>
          <w:numId w:val="9"/>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unui viciu de concepţie, acolo unde executantul este responsabil de</w:t>
      </w:r>
      <w:r w:rsidR="0036497F">
        <w:rPr>
          <w:rFonts w:ascii="Arial" w:eastAsia="Times New Roman" w:hAnsi="Arial" w:cs="Arial"/>
          <w:iCs/>
          <w:noProof/>
          <w:color w:val="000000"/>
          <w:kern w:val="0"/>
          <w:sz w:val="22"/>
          <w:szCs w:val="22"/>
          <w:lang w:val="pt-PT"/>
          <w14:ligatures w14:val="none"/>
        </w:rPr>
        <w:t xml:space="preserve"> executie</w:t>
      </w:r>
      <w:r w:rsidRPr="00726728">
        <w:rPr>
          <w:rFonts w:ascii="Arial" w:eastAsia="Times New Roman" w:hAnsi="Arial" w:cs="Arial"/>
          <w:iCs/>
          <w:noProof/>
          <w:color w:val="000000"/>
          <w:kern w:val="0"/>
          <w:sz w:val="22"/>
          <w:szCs w:val="22"/>
          <w:lang w:val="pt-PT"/>
          <w14:ligatures w14:val="none"/>
        </w:rPr>
        <w:t xml:space="preserve"> unei părţi a lucrărilor; sau</w:t>
      </w:r>
    </w:p>
    <w:p w14:paraId="77046E5D" w14:textId="77777777" w:rsidR="00726728" w:rsidRPr="00726728" w:rsidRDefault="00726728" w:rsidP="00726728">
      <w:pPr>
        <w:numPr>
          <w:ilvl w:val="7"/>
          <w:numId w:val="9"/>
        </w:numPr>
        <w:spacing w:after="0" w:line="240" w:lineRule="auto"/>
        <w:ind w:left="900"/>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neglijenţei sau neîndeplinirii de catre executant a oricăreia dintre obligaţiile explicite sau implicite care îi revin în baza contractului.</w:t>
      </w:r>
    </w:p>
    <w:p w14:paraId="000AE2C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(3) În cazul în care defecţiunile nu se datorează executantului, lucrările fiind executate de către acesta conform prevederilor contractului, costul remedierilor va fi evaluat şi plătit ca lucrări suplimentare.</w:t>
      </w:r>
    </w:p>
    <w:p w14:paraId="3CAA5225"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16.3 - În cazul în care executantul nu execută</w:t>
      </w:r>
      <w:r w:rsidRPr="00726728">
        <w:rPr>
          <w:rFonts w:ascii="Arial" w:eastAsia="Times New Roman" w:hAnsi="Arial" w:cs="Arial"/>
          <w:b/>
          <w:iCs/>
          <w:noProof/>
          <w:color w:val="000000"/>
          <w:kern w:val="0"/>
          <w:sz w:val="22"/>
          <w:szCs w:val="22"/>
          <w:lang w:val="pt-PT"/>
          <w14:ligatures w14:val="none"/>
        </w:rPr>
        <w:t xml:space="preserve"> </w:t>
      </w:r>
      <w:r w:rsidRPr="00726728">
        <w:rPr>
          <w:rFonts w:ascii="Arial" w:eastAsia="Times New Roman" w:hAnsi="Arial" w:cs="Arial"/>
          <w:iCs/>
          <w:noProof/>
          <w:color w:val="000000"/>
          <w:kern w:val="0"/>
          <w:sz w:val="22"/>
          <w:szCs w:val="22"/>
          <w:lang w:val="pt-PT"/>
          <w14:ligatures w14:val="none"/>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6D1E2038"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37C6F676" w14:textId="77777777" w:rsidR="00726728" w:rsidRPr="00726728" w:rsidRDefault="00726728" w:rsidP="00726728">
      <w:pPr>
        <w:spacing w:after="0" w:line="240" w:lineRule="auto"/>
        <w:jc w:val="both"/>
        <w:rPr>
          <w:rFonts w:ascii="Arial" w:eastAsia="Times New Roman" w:hAnsi="Arial" w:cs="Arial"/>
          <w:b/>
          <w:iCs/>
          <w:noProof/>
          <w:kern w:val="0"/>
          <w:sz w:val="22"/>
          <w:szCs w:val="22"/>
          <w:lang w:val="pt-PT"/>
          <w14:ligatures w14:val="none"/>
        </w:rPr>
      </w:pPr>
      <w:r w:rsidRPr="00726728">
        <w:rPr>
          <w:rFonts w:ascii="Arial" w:eastAsia="Times New Roman" w:hAnsi="Arial" w:cs="Arial"/>
          <w:b/>
          <w:iCs/>
          <w:noProof/>
          <w:kern w:val="0"/>
          <w:sz w:val="22"/>
          <w:szCs w:val="22"/>
          <w:lang w:val="pt-PT"/>
          <w14:ligatures w14:val="none"/>
        </w:rPr>
        <w:t>17. Modalităţi de plată</w:t>
      </w:r>
    </w:p>
    <w:p w14:paraId="66E9D8EB" w14:textId="3A7D5893"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kern w:val="0"/>
          <w:sz w:val="22"/>
          <w:szCs w:val="22"/>
          <w:lang w:val="pt-PT"/>
          <w14:ligatures w14:val="none"/>
        </w:rPr>
      </w:pPr>
      <w:r w:rsidRPr="00726728">
        <w:rPr>
          <w:rFonts w:ascii="Arial" w:eastAsia="Times New Roman" w:hAnsi="Arial" w:cs="Arial"/>
          <w:iCs/>
          <w:kern w:val="0"/>
          <w:sz w:val="22"/>
          <w:szCs w:val="22"/>
          <w:lang w:val="pt-PT"/>
          <w14:ligatures w14:val="none"/>
        </w:rPr>
        <w:t xml:space="preserve">17.1 - Achizitorul are obligaţia de a efectua plata către executant în termen de </w:t>
      </w:r>
      <w:r w:rsidR="004443E3">
        <w:rPr>
          <w:rFonts w:ascii="Arial" w:eastAsia="Times New Roman" w:hAnsi="Arial" w:cs="Arial"/>
          <w:iCs/>
          <w:kern w:val="0"/>
          <w:sz w:val="22"/>
          <w:szCs w:val="22"/>
          <w:lang w:val="pt-PT"/>
          <w14:ligatures w14:val="none"/>
        </w:rPr>
        <w:t>10</w:t>
      </w:r>
      <w:r w:rsidRPr="00726728">
        <w:rPr>
          <w:rFonts w:ascii="Arial" w:eastAsia="Times New Roman" w:hAnsi="Arial" w:cs="Arial"/>
          <w:iCs/>
          <w:kern w:val="0"/>
          <w:sz w:val="22"/>
          <w:szCs w:val="22"/>
          <w:lang w:val="pt-PT"/>
          <w14:ligatures w14:val="none"/>
        </w:rPr>
        <w:t xml:space="preserve"> de zile de la primirea sumelor de bani de la finațator, respectiv MDLPA. </w:t>
      </w:r>
    </w:p>
    <w:p w14:paraId="34339739" w14:textId="4C7F5A1E"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17.2 - Dacă achizitorul nu onorează facturile în termen de </w:t>
      </w:r>
      <w:r w:rsidR="004443E3">
        <w:rPr>
          <w:rFonts w:ascii="Arial" w:eastAsia="Times New Roman" w:hAnsi="Arial" w:cs="Arial"/>
          <w:iCs/>
          <w:color w:val="000000"/>
          <w:kern w:val="0"/>
          <w:sz w:val="22"/>
          <w:szCs w:val="22"/>
          <w:lang w:val="pt-PT"/>
          <w14:ligatures w14:val="none"/>
        </w:rPr>
        <w:t>15</w:t>
      </w:r>
      <w:r w:rsidRPr="00726728">
        <w:rPr>
          <w:rFonts w:ascii="Arial" w:eastAsia="Times New Roman" w:hAnsi="Arial" w:cs="Arial"/>
          <w:iCs/>
          <w:color w:val="000000"/>
          <w:kern w:val="0"/>
          <w:sz w:val="22"/>
          <w:szCs w:val="22"/>
          <w:lang w:val="pt-PT"/>
          <w14:ligatures w14:val="none"/>
        </w:rPr>
        <w:t xml:space="preserve"> de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A3D361B"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17.3 - Achizitorul are dreptul de a acorda avans executantului, dacă acesta solicită, numai contra unei scrisori de returnare a avansului şi numai în limita valorică prevăzută de lege. </w:t>
      </w:r>
    </w:p>
    <w:p w14:paraId="59517FD3" w14:textId="4CB1184D"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17.4 - (1) Plăţile parţiale trebuie să fie făcute, la cererea executantului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6A1AF9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Situaţiile de plată provizorii se confirmă în termen de 5 zile de la depunerea acestora la sediul beneficiarului.</w:t>
      </w:r>
    </w:p>
    <w:p w14:paraId="23D95FCA"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 (3) Plăţile parţiale se efectuează, de regulă, la intervale lunare, dar nu influenţează responsabilitatea şi garanţia de bună execuţie a executantului; ele nu se consideră, de către achizitor, ca recepţie a lucrărilor executate.</w:t>
      </w:r>
    </w:p>
    <w:p w14:paraId="653C8380"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5D8DAB67"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1EF56975"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47DB7B94"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18. Ajustarea preţului contractului</w:t>
      </w:r>
    </w:p>
    <w:p w14:paraId="4A20C0F2" w14:textId="77777777" w:rsidR="00726728" w:rsidRPr="00726728" w:rsidRDefault="00726728" w:rsidP="00726728">
      <w:pPr>
        <w:spacing w:after="0" w:line="240" w:lineRule="auto"/>
        <w:jc w:val="both"/>
        <w:rPr>
          <w:rFonts w:ascii="Arial" w:eastAsia="Times New Roman" w:hAnsi="Arial" w:cs="Arial"/>
          <w:iCs/>
          <w:noProof/>
          <w:kern w:val="0"/>
          <w:sz w:val="22"/>
          <w:szCs w:val="22"/>
          <w:lang w:val="pt-PT"/>
          <w14:ligatures w14:val="none"/>
        </w:rPr>
      </w:pPr>
      <w:bookmarkStart w:id="0" w:name="_Hlk107049569"/>
      <w:r w:rsidRPr="00726728">
        <w:rPr>
          <w:rFonts w:ascii="Arial" w:eastAsia="Times New Roman" w:hAnsi="Arial" w:cs="Arial"/>
          <w:iCs/>
          <w:noProof/>
          <w:kern w:val="0"/>
          <w:sz w:val="22"/>
          <w:szCs w:val="22"/>
          <w:lang w:val="pt-PT"/>
          <w14:ligatures w14:val="none"/>
        </w:rPr>
        <w:t>18.1 - Pentru lucrările executate, plăţile datorate de achizitor executantului sunt cele declarate în propunerea financiară, anexă la contract.</w:t>
      </w:r>
    </w:p>
    <w:p w14:paraId="250980EE" w14:textId="721A23D6" w:rsidR="004443E3" w:rsidRPr="00CD3D50" w:rsidRDefault="00726728" w:rsidP="00AB00CB">
      <w:pPr>
        <w:pStyle w:val="NormalWeb"/>
        <w:rPr>
          <w:rFonts w:ascii="Arial" w:hAnsi="Arial" w:cs="Arial"/>
          <w:sz w:val="22"/>
          <w:szCs w:val="22"/>
          <w:lang w:val="pt-PT"/>
        </w:rPr>
      </w:pPr>
      <w:r w:rsidRPr="00726728">
        <w:rPr>
          <w:rFonts w:ascii="Arial" w:hAnsi="Arial" w:cs="Arial"/>
          <w:iCs/>
          <w:noProof/>
          <w:sz w:val="22"/>
          <w:szCs w:val="22"/>
        </w:rPr>
        <w:lastRenderedPageBreak/>
        <w:t>18.2 -</w:t>
      </w:r>
      <w:r w:rsidR="004443E3" w:rsidRPr="00CD3D50">
        <w:rPr>
          <w:rFonts w:ascii="Arial" w:hAnsi="Arial" w:cs="Arial"/>
          <w:sz w:val="22"/>
          <w:szCs w:val="22"/>
        </w:rPr>
        <w:t xml:space="preserve"> </w:t>
      </w:r>
      <w:proofErr w:type="spellStart"/>
      <w:r w:rsidR="004443E3" w:rsidRPr="00CD3D50">
        <w:rPr>
          <w:rFonts w:ascii="Arial" w:hAnsi="Arial" w:cs="Arial"/>
          <w:sz w:val="22"/>
          <w:szCs w:val="22"/>
        </w:rPr>
        <w:t>În</w:t>
      </w:r>
      <w:proofErr w:type="spellEnd"/>
      <w:r w:rsidR="004443E3" w:rsidRPr="00CD3D50">
        <w:rPr>
          <w:rFonts w:ascii="Arial" w:hAnsi="Arial" w:cs="Arial"/>
          <w:sz w:val="22"/>
          <w:szCs w:val="22"/>
        </w:rPr>
        <w:t xml:space="preserve"> </w:t>
      </w:r>
      <w:proofErr w:type="spellStart"/>
      <w:r w:rsidR="004443E3" w:rsidRPr="00CD3D50">
        <w:rPr>
          <w:rFonts w:ascii="Arial" w:hAnsi="Arial" w:cs="Arial"/>
          <w:sz w:val="22"/>
          <w:szCs w:val="22"/>
        </w:rPr>
        <w:t>conformitate</w:t>
      </w:r>
      <w:proofErr w:type="spellEnd"/>
      <w:r w:rsidR="004443E3" w:rsidRPr="00CD3D50">
        <w:rPr>
          <w:rFonts w:ascii="Arial" w:hAnsi="Arial" w:cs="Arial"/>
          <w:sz w:val="22"/>
          <w:szCs w:val="22"/>
        </w:rPr>
        <w:t xml:space="preserve"> cu art. 221 </w:t>
      </w:r>
      <w:proofErr w:type="spellStart"/>
      <w:r w:rsidR="004443E3" w:rsidRPr="00CD3D50">
        <w:rPr>
          <w:rFonts w:ascii="Arial" w:hAnsi="Arial" w:cs="Arial"/>
          <w:sz w:val="22"/>
          <w:szCs w:val="22"/>
        </w:rPr>
        <w:t>și</w:t>
      </w:r>
      <w:proofErr w:type="spellEnd"/>
      <w:r w:rsidR="004443E3" w:rsidRPr="00CD3D50">
        <w:rPr>
          <w:rFonts w:ascii="Arial" w:hAnsi="Arial" w:cs="Arial"/>
          <w:sz w:val="22"/>
          <w:szCs w:val="22"/>
        </w:rPr>
        <w:t xml:space="preserve"> art. 222² </w:t>
      </w:r>
      <w:proofErr w:type="spellStart"/>
      <w:r w:rsidR="004443E3" w:rsidRPr="00CD3D50">
        <w:rPr>
          <w:rFonts w:ascii="Arial" w:hAnsi="Arial" w:cs="Arial"/>
          <w:sz w:val="22"/>
          <w:szCs w:val="22"/>
        </w:rPr>
        <w:t>alin</w:t>
      </w:r>
      <w:proofErr w:type="spellEnd"/>
      <w:r w:rsidR="004443E3" w:rsidRPr="00CD3D50">
        <w:rPr>
          <w:rFonts w:ascii="Arial" w:hAnsi="Arial" w:cs="Arial"/>
          <w:sz w:val="22"/>
          <w:szCs w:val="22"/>
        </w:rPr>
        <w:t xml:space="preserve">. </w:t>
      </w:r>
      <w:r w:rsidR="004443E3" w:rsidRPr="00CD3D50">
        <w:rPr>
          <w:rFonts w:ascii="Arial" w:hAnsi="Arial" w:cs="Arial"/>
          <w:sz w:val="22"/>
          <w:szCs w:val="22"/>
          <w:lang w:val="pt-PT"/>
        </w:rPr>
        <w:t>(9) din Legea nr. 98/2016, prețul contractului poate fi ajustat pe durata derulării acestuia, în condițiile prezentei clauze.</w:t>
      </w:r>
    </w:p>
    <w:p w14:paraId="78A3E427" w14:textId="2DBEA0F0" w:rsidR="004443E3" w:rsidRPr="00CD3D50" w:rsidRDefault="004443E3" w:rsidP="00AB00CB">
      <w:pPr>
        <w:pStyle w:val="NormalWeb"/>
        <w:numPr>
          <w:ilvl w:val="0"/>
          <w:numId w:val="10"/>
        </w:numPr>
        <w:rPr>
          <w:rFonts w:ascii="Arial" w:hAnsi="Arial" w:cs="Arial"/>
          <w:sz w:val="22"/>
          <w:szCs w:val="22"/>
          <w:lang w:val="pt-PT"/>
        </w:rPr>
      </w:pPr>
      <w:r w:rsidRPr="00CD3D50">
        <w:rPr>
          <w:rFonts w:ascii="Arial" w:hAnsi="Arial" w:cs="Arial"/>
          <w:sz w:val="22"/>
          <w:szCs w:val="22"/>
          <w:lang w:val="pt-PT"/>
        </w:rPr>
        <w:t xml:space="preserve">Ajustarea prețului se aplică </w:t>
      </w:r>
      <w:r w:rsidRPr="00CD3D50">
        <w:rPr>
          <w:rStyle w:val="Strong"/>
          <w:rFonts w:ascii="Arial" w:eastAsiaTheme="majorEastAsia" w:hAnsi="Arial" w:cs="Arial"/>
          <w:sz w:val="22"/>
          <w:szCs w:val="22"/>
          <w:lang w:val="pt-PT"/>
        </w:rPr>
        <w:t>numai începând cu luna următoare împlinirii unui termen de 6 luni de la data începerii execuției contractului</w:t>
      </w:r>
      <w:r w:rsidRPr="00CD3D50">
        <w:rPr>
          <w:rFonts w:ascii="Arial" w:hAnsi="Arial" w:cs="Arial"/>
          <w:sz w:val="22"/>
          <w:szCs w:val="22"/>
          <w:lang w:val="pt-PT"/>
        </w:rPr>
        <w:t xml:space="preserve">, astfel cum este stabilită prin ordinul de începere, </w:t>
      </w:r>
      <w:r w:rsidRPr="00CD3D50">
        <w:rPr>
          <w:rStyle w:val="Strong"/>
          <w:rFonts w:ascii="Arial" w:eastAsiaTheme="majorEastAsia" w:hAnsi="Arial" w:cs="Arial"/>
          <w:sz w:val="22"/>
          <w:szCs w:val="22"/>
          <w:lang w:val="pt-PT"/>
        </w:rPr>
        <w:t>și numai dacă executantul a respectat graficul de execuție asumat prin propunerea tehnică</w:t>
      </w:r>
      <w:r w:rsidRPr="00CD3D50">
        <w:rPr>
          <w:rFonts w:ascii="Arial" w:hAnsi="Arial" w:cs="Arial"/>
          <w:sz w:val="22"/>
          <w:szCs w:val="22"/>
          <w:lang w:val="pt-PT"/>
        </w:rPr>
        <w:t>. În situația în care executantul înregistrează întârzieri față de graficul de execuție, ajustarea nu se aplică pentru perioada corespunzătoare întârzierii imputabile acestuia.</w:t>
      </w:r>
    </w:p>
    <w:p w14:paraId="4274A720" w14:textId="77777777" w:rsidR="004443E3" w:rsidRPr="00CD3D50" w:rsidRDefault="004443E3" w:rsidP="004443E3">
      <w:pPr>
        <w:pStyle w:val="NormalWeb"/>
        <w:numPr>
          <w:ilvl w:val="0"/>
          <w:numId w:val="10"/>
        </w:numPr>
        <w:rPr>
          <w:rFonts w:ascii="Arial" w:hAnsi="Arial" w:cs="Arial"/>
          <w:sz w:val="22"/>
          <w:szCs w:val="22"/>
          <w:lang w:val="pt-PT"/>
        </w:rPr>
      </w:pPr>
      <w:r w:rsidRPr="00CD3D50">
        <w:rPr>
          <w:rFonts w:ascii="Arial" w:hAnsi="Arial" w:cs="Arial"/>
          <w:sz w:val="22"/>
          <w:szCs w:val="22"/>
          <w:lang w:val="pt-PT"/>
        </w:rPr>
        <w:t xml:space="preserve">Ajustarea se aplică </w:t>
      </w:r>
      <w:r w:rsidRPr="00CD3D50">
        <w:rPr>
          <w:rStyle w:val="Strong"/>
          <w:rFonts w:ascii="Arial" w:eastAsiaTheme="majorEastAsia" w:hAnsi="Arial" w:cs="Arial"/>
          <w:sz w:val="22"/>
          <w:szCs w:val="22"/>
          <w:lang w:val="pt-PT"/>
        </w:rPr>
        <w:t>numai dacă variația indicelui de cost în construcții (ICC) depășește ±5%</w:t>
      </w:r>
      <w:r w:rsidRPr="00CD3D50">
        <w:rPr>
          <w:rFonts w:ascii="Arial" w:hAnsi="Arial" w:cs="Arial"/>
          <w:sz w:val="22"/>
          <w:szCs w:val="22"/>
          <w:lang w:val="pt-PT"/>
        </w:rPr>
        <w:t xml:space="preserve"> față de indicele de referință aferent lunii anterioare datei</w:t>
      </w:r>
      <w:r w:rsidRPr="00CD3D50">
        <w:rPr>
          <w:rFonts w:ascii="Arial" w:hAnsi="Arial" w:cs="Arial"/>
          <w:sz w:val="22"/>
          <w:szCs w:val="22"/>
          <w:lang w:val="pt-PT"/>
        </w:rPr>
        <w:noBreakHyphen/>
        <w:t>limită de depunere a ofertei.</w:t>
      </w:r>
    </w:p>
    <w:p w14:paraId="103C5351" w14:textId="77777777" w:rsidR="004443E3" w:rsidRPr="00CD3D50" w:rsidRDefault="004443E3" w:rsidP="004443E3">
      <w:pPr>
        <w:pStyle w:val="NormalWeb"/>
        <w:numPr>
          <w:ilvl w:val="0"/>
          <w:numId w:val="10"/>
        </w:numPr>
        <w:rPr>
          <w:rFonts w:ascii="Arial" w:hAnsi="Arial" w:cs="Arial"/>
          <w:sz w:val="22"/>
          <w:szCs w:val="22"/>
          <w:lang w:val="pt-PT"/>
        </w:rPr>
      </w:pPr>
      <w:r w:rsidRPr="00CD3D50">
        <w:rPr>
          <w:rFonts w:ascii="Arial" w:hAnsi="Arial" w:cs="Arial"/>
          <w:sz w:val="22"/>
          <w:szCs w:val="22"/>
          <w:lang w:val="pt-PT"/>
        </w:rPr>
        <w:t>În cazul în care variația indicelui ICC este mai mică sau egală cu ±5%, prețul contractului rămâne ferm, fără aplicarea vreunei ajustări.</w:t>
      </w:r>
    </w:p>
    <w:p w14:paraId="7554F1FC" w14:textId="77777777" w:rsidR="004443E3" w:rsidRPr="00CD3D50" w:rsidRDefault="004443E3" w:rsidP="004443E3">
      <w:pPr>
        <w:pStyle w:val="NormalWeb"/>
        <w:numPr>
          <w:ilvl w:val="0"/>
          <w:numId w:val="10"/>
        </w:numPr>
        <w:rPr>
          <w:rFonts w:ascii="Arial" w:hAnsi="Arial" w:cs="Arial"/>
          <w:sz w:val="22"/>
          <w:szCs w:val="22"/>
          <w:lang w:val="pt-PT"/>
        </w:rPr>
      </w:pPr>
      <w:r w:rsidRPr="00CD3D50">
        <w:rPr>
          <w:rFonts w:ascii="Arial" w:hAnsi="Arial" w:cs="Arial"/>
          <w:sz w:val="22"/>
          <w:szCs w:val="22"/>
          <w:lang w:val="pt-PT"/>
        </w:rPr>
        <w:t xml:space="preserve">Ajustarea se aplică </w:t>
      </w:r>
      <w:r w:rsidRPr="00CD3D50">
        <w:rPr>
          <w:rStyle w:val="Strong"/>
          <w:rFonts w:ascii="Arial" w:eastAsiaTheme="majorEastAsia" w:hAnsi="Arial" w:cs="Arial"/>
          <w:sz w:val="22"/>
          <w:szCs w:val="22"/>
          <w:lang w:val="pt-PT"/>
        </w:rPr>
        <w:t>o singură dată pentru fiecare perioadă de calcul</w:t>
      </w:r>
      <w:r w:rsidRPr="00CD3D50">
        <w:rPr>
          <w:rFonts w:ascii="Arial" w:hAnsi="Arial" w:cs="Arial"/>
          <w:sz w:val="22"/>
          <w:szCs w:val="22"/>
          <w:lang w:val="pt-PT"/>
        </w:rPr>
        <w:t xml:space="preserve">, exclusiv asupra </w:t>
      </w:r>
      <w:r w:rsidRPr="00CD3D50">
        <w:rPr>
          <w:rStyle w:val="Strong"/>
          <w:rFonts w:ascii="Arial" w:eastAsiaTheme="majorEastAsia" w:hAnsi="Arial" w:cs="Arial"/>
          <w:sz w:val="22"/>
          <w:szCs w:val="22"/>
          <w:lang w:val="pt-PT"/>
        </w:rPr>
        <w:t>valorii totale rămase de executat</w:t>
      </w:r>
      <w:r w:rsidRPr="00CD3D50">
        <w:rPr>
          <w:rFonts w:ascii="Arial" w:hAnsi="Arial" w:cs="Arial"/>
          <w:sz w:val="22"/>
          <w:szCs w:val="22"/>
          <w:lang w:val="pt-PT"/>
        </w:rPr>
        <w:t xml:space="preserve"> la data la care sunt îndeplinite cumulativ condițiile prevăzute la alin. (2) și (3), și nu asupra fiecărei situații de plată în parte. Ajustarea nu se aplică retroactiv pentru lucrările executate anterior îndeplinirii acestor condiții.</w:t>
      </w:r>
    </w:p>
    <w:p w14:paraId="56D44D27" w14:textId="77777777" w:rsidR="004443E3" w:rsidRPr="00CD3D50" w:rsidRDefault="004443E3" w:rsidP="004443E3">
      <w:pPr>
        <w:pStyle w:val="NormalWeb"/>
        <w:numPr>
          <w:ilvl w:val="0"/>
          <w:numId w:val="10"/>
        </w:numPr>
        <w:rPr>
          <w:rFonts w:ascii="Arial" w:hAnsi="Arial" w:cs="Arial"/>
          <w:sz w:val="22"/>
          <w:szCs w:val="22"/>
        </w:rPr>
      </w:pPr>
      <w:r w:rsidRPr="00CD3D50">
        <w:rPr>
          <w:rFonts w:ascii="Arial" w:hAnsi="Arial" w:cs="Arial"/>
          <w:sz w:val="22"/>
          <w:szCs w:val="22"/>
          <w:lang w:val="pt-PT"/>
        </w:rPr>
        <w:t xml:space="preserve">Ajustarea se calculează utilizând formula prevăzută de OUG nr. 47/2022, cu modificările și completările ulterioare, aplicată numai în situațiile în care condițiile prevăzute la alin. </w:t>
      </w:r>
      <w:r w:rsidRPr="00CD3D50">
        <w:rPr>
          <w:rFonts w:ascii="Arial" w:hAnsi="Arial" w:cs="Arial"/>
          <w:sz w:val="22"/>
          <w:szCs w:val="22"/>
        </w:rPr>
        <w:t xml:space="preserve">(2) </w:t>
      </w:r>
      <w:proofErr w:type="spellStart"/>
      <w:r w:rsidRPr="00CD3D50">
        <w:rPr>
          <w:rFonts w:ascii="Arial" w:hAnsi="Arial" w:cs="Arial"/>
          <w:sz w:val="22"/>
          <w:szCs w:val="22"/>
        </w:rPr>
        <w:t>și</w:t>
      </w:r>
      <w:proofErr w:type="spellEnd"/>
      <w:r w:rsidRPr="00CD3D50">
        <w:rPr>
          <w:rFonts w:ascii="Arial" w:hAnsi="Arial" w:cs="Arial"/>
          <w:sz w:val="22"/>
          <w:szCs w:val="22"/>
        </w:rPr>
        <w:t xml:space="preserve"> (3) sunt </w:t>
      </w:r>
      <w:proofErr w:type="spellStart"/>
      <w:r w:rsidRPr="00CD3D50">
        <w:rPr>
          <w:rFonts w:ascii="Arial" w:hAnsi="Arial" w:cs="Arial"/>
          <w:sz w:val="22"/>
          <w:szCs w:val="22"/>
        </w:rPr>
        <w:t>îndeplinite</w:t>
      </w:r>
      <w:proofErr w:type="spellEnd"/>
      <w:r w:rsidRPr="00CD3D50">
        <w:rPr>
          <w:rFonts w:ascii="Arial" w:hAnsi="Arial" w:cs="Arial"/>
          <w:sz w:val="22"/>
          <w:szCs w:val="22"/>
        </w:rPr>
        <w:t xml:space="preserve"> </w:t>
      </w:r>
      <w:proofErr w:type="spellStart"/>
      <w:r w:rsidRPr="00CD3D50">
        <w:rPr>
          <w:rFonts w:ascii="Arial" w:hAnsi="Arial" w:cs="Arial"/>
          <w:sz w:val="22"/>
          <w:szCs w:val="22"/>
        </w:rPr>
        <w:t>cumulativ</w:t>
      </w:r>
      <w:proofErr w:type="spellEnd"/>
      <w:r w:rsidRPr="00CD3D50">
        <w:rPr>
          <w:rFonts w:ascii="Arial" w:hAnsi="Arial" w:cs="Arial"/>
          <w:sz w:val="22"/>
          <w:szCs w:val="22"/>
        </w:rPr>
        <w:t>.</w:t>
      </w:r>
    </w:p>
    <w:p w14:paraId="29A0ADB5" w14:textId="77777777" w:rsidR="004443E3" w:rsidRPr="00CD3D50" w:rsidRDefault="004443E3" w:rsidP="004443E3">
      <w:pPr>
        <w:pStyle w:val="NormalWeb"/>
        <w:numPr>
          <w:ilvl w:val="0"/>
          <w:numId w:val="10"/>
        </w:numPr>
        <w:rPr>
          <w:sz w:val="22"/>
          <w:szCs w:val="22"/>
          <w:lang w:val="pt-PT"/>
        </w:rPr>
      </w:pPr>
      <w:r w:rsidRPr="00CD3D50">
        <w:rPr>
          <w:rFonts w:ascii="Arial" w:hAnsi="Arial" w:cs="Arial"/>
          <w:sz w:val="22"/>
          <w:szCs w:val="22"/>
          <w:lang w:val="pt-PT"/>
        </w:rPr>
        <w:t>Ajustarea nu poate conduce la modificarea obiectului contractului și nu reprezintă o modificare substanțială a acestuia</w:t>
      </w:r>
      <w:r w:rsidRPr="00CD3D50">
        <w:rPr>
          <w:sz w:val="22"/>
          <w:szCs w:val="22"/>
          <w:lang w:val="pt-PT"/>
        </w:rPr>
        <w:t>.</w:t>
      </w:r>
    </w:p>
    <w:p w14:paraId="6596D822" w14:textId="4571BED2" w:rsidR="00726728" w:rsidRPr="00726728" w:rsidRDefault="004443E3" w:rsidP="00726728">
      <w:pPr>
        <w:spacing w:after="0" w:line="240" w:lineRule="auto"/>
        <w:jc w:val="both"/>
        <w:rPr>
          <w:rFonts w:ascii="Arial" w:eastAsia="Times New Roman" w:hAnsi="Arial" w:cs="Arial"/>
          <w:iCs/>
          <w:noProof/>
          <w:kern w:val="0"/>
          <w:sz w:val="22"/>
          <w:szCs w:val="22"/>
          <w:lang w:val="pt-PT"/>
          <w14:ligatures w14:val="none"/>
        </w:rPr>
      </w:pPr>
      <w:r>
        <w:rPr>
          <w:rFonts w:ascii="Arial" w:eastAsia="Times New Roman" w:hAnsi="Arial" w:cs="Arial"/>
          <w:iCs/>
          <w:noProof/>
          <w:kern w:val="0"/>
          <w:sz w:val="22"/>
          <w:szCs w:val="22"/>
          <w:lang w:val="pt-PT"/>
          <w14:ligatures w14:val="none"/>
        </w:rPr>
        <w:t xml:space="preserve">       </w:t>
      </w:r>
      <w:r w:rsidR="00AB00CB">
        <w:rPr>
          <w:rFonts w:ascii="Arial" w:eastAsia="Times New Roman" w:hAnsi="Arial" w:cs="Arial"/>
          <w:iCs/>
          <w:noProof/>
          <w:kern w:val="0"/>
          <w:sz w:val="22"/>
          <w:szCs w:val="22"/>
          <w:lang w:val="pt-PT"/>
          <w14:ligatures w14:val="none"/>
        </w:rPr>
        <w:t>(</w:t>
      </w:r>
      <w:r>
        <w:rPr>
          <w:rFonts w:ascii="Arial" w:eastAsia="Times New Roman" w:hAnsi="Arial" w:cs="Arial"/>
          <w:iCs/>
          <w:noProof/>
          <w:kern w:val="0"/>
          <w:sz w:val="22"/>
          <w:szCs w:val="22"/>
          <w:lang w:val="pt-PT"/>
          <w14:ligatures w14:val="none"/>
        </w:rPr>
        <w:t>7)</w:t>
      </w:r>
      <w:r w:rsidR="00726728" w:rsidRPr="00726728">
        <w:rPr>
          <w:rFonts w:ascii="Arial" w:eastAsia="Times New Roman" w:hAnsi="Arial" w:cs="Arial"/>
          <w:iCs/>
          <w:noProof/>
          <w:kern w:val="0"/>
          <w:sz w:val="22"/>
          <w:szCs w:val="22"/>
          <w:lang w:val="pt-PT"/>
          <w14:ligatures w14:val="none"/>
        </w:rPr>
        <w:t xml:space="preserve"> Incepand cu luna a 7-a a contractului, pretul acestuia poate fi ajustat conform Instructiunii ANAP nr. 1 / 2021, art. 12 alin (8) astfel:</w:t>
      </w:r>
    </w:p>
    <w:p w14:paraId="66EE707C" w14:textId="77777777" w:rsidR="00726728" w:rsidRPr="00726728" w:rsidRDefault="00726728" w:rsidP="00726728">
      <w:pPr>
        <w:spacing w:after="0" w:line="240" w:lineRule="auto"/>
        <w:jc w:val="both"/>
        <w:rPr>
          <w:rFonts w:ascii="Arial" w:eastAsia="Times New Roman" w:hAnsi="Arial" w:cs="Arial"/>
          <w:iCs/>
          <w:noProof/>
          <w:kern w:val="0"/>
          <w:sz w:val="22"/>
          <w:szCs w:val="22"/>
          <w:lang w:val="pt-PT"/>
          <w14:ligatures w14:val="none"/>
        </w:rPr>
      </w:pPr>
      <w:r w:rsidRPr="00726728">
        <w:rPr>
          <w:rFonts w:ascii="Arial" w:eastAsia="Times New Roman" w:hAnsi="Arial" w:cs="Arial"/>
          <w:iCs/>
          <w:noProof/>
          <w:kern w:val="0"/>
          <w:sz w:val="22"/>
          <w:szCs w:val="22"/>
          <w:lang w:val="pt-PT"/>
          <w14:ligatures w14:val="none"/>
        </w:rPr>
        <w:t>An = av + (1 - av) * In/Io, unde:</w:t>
      </w:r>
    </w:p>
    <w:p w14:paraId="645E209B" w14:textId="77777777" w:rsidR="00726728" w:rsidRPr="00726728" w:rsidRDefault="00726728" w:rsidP="00726728">
      <w:pPr>
        <w:spacing w:after="0" w:line="240" w:lineRule="auto"/>
        <w:jc w:val="both"/>
        <w:rPr>
          <w:rFonts w:ascii="Arial" w:eastAsia="Times New Roman" w:hAnsi="Arial" w:cs="Arial"/>
          <w:iCs/>
          <w:noProof/>
          <w:kern w:val="0"/>
          <w:sz w:val="22"/>
          <w:szCs w:val="22"/>
          <w:lang w:val="pt-PT"/>
          <w14:ligatures w14:val="none"/>
        </w:rPr>
      </w:pPr>
      <w:r w:rsidRPr="00726728">
        <w:rPr>
          <w:rFonts w:ascii="Arial" w:eastAsia="Times New Roman" w:hAnsi="Arial" w:cs="Arial"/>
          <w:iCs/>
          <w:noProof/>
          <w:kern w:val="0"/>
          <w:sz w:val="22"/>
          <w:szCs w:val="22"/>
          <w:lang w:val="pt-PT"/>
          <w14:ligatures w14:val="none"/>
        </w:rPr>
        <w:t>- "An" este coeficientul de ajustare care urmează a fi aplicat valorii de contract estimate pentru lucrările realizate în luna "n", exclusiv lucrările evaluate pe baza costului sau a preţurilor curente;</w:t>
      </w:r>
    </w:p>
    <w:p w14:paraId="0A15D92A" w14:textId="77777777" w:rsidR="00726728" w:rsidRPr="00726728" w:rsidRDefault="00726728" w:rsidP="00726728">
      <w:pPr>
        <w:spacing w:after="0" w:line="240" w:lineRule="auto"/>
        <w:jc w:val="both"/>
        <w:rPr>
          <w:rFonts w:ascii="Arial" w:eastAsia="Times New Roman" w:hAnsi="Arial" w:cs="Arial"/>
          <w:iCs/>
          <w:noProof/>
          <w:kern w:val="0"/>
          <w:sz w:val="22"/>
          <w:szCs w:val="22"/>
          <w:lang w:val="pt-PT"/>
          <w14:ligatures w14:val="none"/>
        </w:rPr>
      </w:pPr>
      <w:r w:rsidRPr="00726728">
        <w:rPr>
          <w:rFonts w:ascii="Arial" w:eastAsia="Times New Roman" w:hAnsi="Arial" w:cs="Arial"/>
          <w:iCs/>
          <w:noProof/>
          <w:kern w:val="0"/>
          <w:sz w:val="22"/>
          <w:szCs w:val="22"/>
          <w:lang w:val="pt-PT"/>
          <w14:ligatures w14:val="none"/>
        </w:rPr>
        <w:t>- "av" este valoarea procentuală a plăţii în avans faţă de preţul contractului;</w:t>
      </w:r>
    </w:p>
    <w:p w14:paraId="0338E798" w14:textId="77777777" w:rsidR="00726728" w:rsidRPr="00726728" w:rsidRDefault="00726728" w:rsidP="00726728">
      <w:pPr>
        <w:spacing w:after="0" w:line="240" w:lineRule="auto"/>
        <w:jc w:val="both"/>
        <w:rPr>
          <w:rFonts w:ascii="Arial" w:eastAsia="Times New Roman" w:hAnsi="Arial" w:cs="Arial"/>
          <w:iCs/>
          <w:noProof/>
          <w:kern w:val="0"/>
          <w:sz w:val="22"/>
          <w:szCs w:val="22"/>
          <w:lang w:val="pt-PT"/>
          <w14:ligatures w14:val="none"/>
        </w:rPr>
      </w:pPr>
      <w:r w:rsidRPr="00726728">
        <w:rPr>
          <w:rFonts w:ascii="Arial" w:eastAsia="Times New Roman" w:hAnsi="Arial" w:cs="Arial"/>
          <w:iCs/>
          <w:noProof/>
          <w:kern w:val="0"/>
          <w:sz w:val="22"/>
          <w:szCs w:val="22"/>
          <w:lang w:val="pt-PT"/>
          <w14:ligatures w14:val="none"/>
        </w:rPr>
        <w:t>- "In" este indicele de cost în construcţii - total publicat de Institutul Naţional de Statistică în Buletinul Statistic de Preţuri, la tabelul 15, aplicabil la data cu 60 de zile înainte de ultima zi a lunii "n". Se va preciza explicit momentul din an pentru a identifica valoarea aplicabilă a acestui indice;</w:t>
      </w:r>
    </w:p>
    <w:p w14:paraId="391962B3" w14:textId="77777777" w:rsidR="00726728" w:rsidRPr="00726728" w:rsidRDefault="00726728" w:rsidP="00726728">
      <w:pPr>
        <w:spacing w:after="0" w:line="240" w:lineRule="auto"/>
        <w:jc w:val="both"/>
        <w:rPr>
          <w:rFonts w:ascii="Arial" w:eastAsia="Times New Roman" w:hAnsi="Arial" w:cs="Arial"/>
          <w:iCs/>
          <w:noProof/>
          <w:kern w:val="0"/>
          <w:sz w:val="22"/>
          <w:szCs w:val="22"/>
          <w:lang w:val="pt-PT"/>
          <w14:ligatures w14:val="none"/>
        </w:rPr>
      </w:pPr>
      <w:r w:rsidRPr="00726728">
        <w:rPr>
          <w:rFonts w:ascii="Arial" w:eastAsia="Times New Roman" w:hAnsi="Arial" w:cs="Arial"/>
          <w:iCs/>
          <w:noProof/>
          <w:kern w:val="0"/>
          <w:sz w:val="22"/>
          <w:szCs w:val="22"/>
          <w:lang w:val="pt-PT"/>
          <w14:ligatures w14:val="none"/>
        </w:rPr>
        <w:t>- "Io" este indicele de cost în construcţii - total aplicabil la data anterioară cu 30 de zile faţă de termenul-limită de depunere a ofertelor.</w:t>
      </w:r>
    </w:p>
    <w:bookmarkEnd w:id="0"/>
    <w:p w14:paraId="1DEC3484"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p>
    <w:p w14:paraId="09A75B0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19. Asigurări</w:t>
      </w:r>
    </w:p>
    <w:p w14:paraId="745B384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A8A48B1"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Asigurarea se va încheia cu o societate de asigurare. Contravaloarea primelor de asigurare va fi suportată de către executant din capitolul „Cheltuieli indirecte”.</w:t>
      </w:r>
    </w:p>
    <w:p w14:paraId="56138CEF"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(3) Executantul are obligaţia de a prezenta achizitorului, ori de câte ori i se va cere, poliţa sau poliţele de asigurare şi recipisele pentru plata primelor curente (actualizate).</w:t>
      </w:r>
    </w:p>
    <w:p w14:paraId="47129679"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F237E25"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19.2 - Achizitorul nu va fi responsabil pentru niciun fel de daune-interese, compensaţii plătibile prin lege, în privinţa sau ca urmare a unui accident sau prejudiciu adus unui muncitor sau altei </w:t>
      </w:r>
      <w:r w:rsidRPr="00726728">
        <w:rPr>
          <w:rFonts w:ascii="Arial" w:eastAsia="Times New Roman" w:hAnsi="Arial" w:cs="Arial"/>
          <w:iCs/>
          <w:noProof/>
          <w:color w:val="000000"/>
          <w:kern w:val="0"/>
          <w:sz w:val="22"/>
          <w:szCs w:val="22"/>
          <w:lang w:val="pt-PT"/>
          <w14:ligatures w14:val="none"/>
        </w:rPr>
        <w:lastRenderedPageBreak/>
        <w:t>persoane</w:t>
      </w:r>
      <w:r w:rsidRPr="00726728">
        <w:rPr>
          <w:rFonts w:ascii="Arial" w:eastAsia="Times New Roman" w:hAnsi="Arial" w:cs="Arial"/>
          <w:i/>
          <w:noProof/>
          <w:color w:val="000000"/>
          <w:kern w:val="0"/>
          <w:sz w:val="22"/>
          <w:szCs w:val="22"/>
          <w:lang w:val="pt-PT"/>
          <w14:ligatures w14:val="none"/>
        </w:rPr>
        <w:t xml:space="preserve"> </w:t>
      </w:r>
      <w:r w:rsidRPr="00726728">
        <w:rPr>
          <w:rFonts w:ascii="Arial" w:eastAsia="Times New Roman" w:hAnsi="Arial" w:cs="Arial"/>
          <w:iCs/>
          <w:noProof/>
          <w:color w:val="000000"/>
          <w:kern w:val="0"/>
          <w:sz w:val="22"/>
          <w:szCs w:val="22"/>
          <w:lang w:val="pt-PT"/>
          <w14:ligatures w14:val="none"/>
        </w:rPr>
        <w:t>angajate de executant, cu excepţia unui accident sau prejudiciu rezultând din vina achizitorului, a agenţilor sau a angajaţilor acestuia.</w:t>
      </w:r>
    </w:p>
    <w:p w14:paraId="7FAB1147"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60C2C7B4"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20. Subcontractanţi</w:t>
      </w:r>
    </w:p>
    <w:p w14:paraId="2B74286C"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20.1 - Executantul are obligaţia de a încheia contracte cu subcontractanţii desemnaţi, în aceleaşi condiţii în care el a semnat contractul cu achizitorul.</w:t>
      </w:r>
    </w:p>
    <w:p w14:paraId="223F7D8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20.2 - (1) Executantul are obligaţia de a prezenta la încheierea contractului toate contractele încheiate cu subcontractanţii desemnaţi.</w:t>
      </w:r>
    </w:p>
    <w:p w14:paraId="78BF1953"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 Lista subcontractanţilor, cu datele de recunoaştere ale acestora, cât şi contractele încheiate cu aceştia se constituie în anexe la contract.</w:t>
      </w:r>
    </w:p>
    <w:p w14:paraId="563B8654"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20.3 - (1) Executantul este pe deplin răspunzător faţă de achizitor de modul în care îndeplineşte contractul.</w:t>
      </w:r>
    </w:p>
    <w:p w14:paraId="449D240D"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 Subcontractantul este pe deplin răspunzător faţă de executant de modul în care îşi îndeplineşte partea sa din contract.</w:t>
      </w:r>
    </w:p>
    <w:p w14:paraId="5B7CD0E6"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(3)</w:t>
      </w: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Executantul</w:t>
      </w: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are dreptul de a pretinde daune-interese subcontractanţilor, dacă aceştia nu îşi îndeplinesc partea lor din contract.</w:t>
      </w:r>
    </w:p>
    <w:p w14:paraId="5E670103"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20.4 - Executantul poate schimba oricare subcontractant numai dacă acesta nu şi-a îndeplinit partea sa din contract.</w:t>
      </w:r>
      <w:r w:rsidRPr="00726728">
        <w:rPr>
          <w:rFonts w:ascii="Arial" w:eastAsia="Times New Roman" w:hAnsi="Arial" w:cs="Arial"/>
          <w:b/>
          <w:iCs/>
          <w:color w:val="000000"/>
          <w:kern w:val="0"/>
          <w:sz w:val="22"/>
          <w:szCs w:val="22"/>
          <w:lang w:val="pt-PT"/>
          <w14:ligatures w14:val="none"/>
        </w:rPr>
        <w:t xml:space="preserve"> </w:t>
      </w:r>
      <w:r w:rsidRPr="00726728">
        <w:rPr>
          <w:rFonts w:ascii="Arial" w:eastAsia="Times New Roman" w:hAnsi="Arial" w:cs="Arial"/>
          <w:iCs/>
          <w:color w:val="000000"/>
          <w:kern w:val="0"/>
          <w:sz w:val="22"/>
          <w:szCs w:val="22"/>
          <w:lang w:val="pt-PT"/>
          <w14:ligatures w14:val="none"/>
        </w:rPr>
        <w:t>Schimbarea subcontractantului nu va modifica preţul contractului şi se va face numai cu acordul achizitorului.</w:t>
      </w:r>
    </w:p>
    <w:p w14:paraId="309EBACA"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16"/>
          <w:szCs w:val="16"/>
          <w:lang w:val="pt-PT"/>
          <w14:ligatures w14:val="none"/>
        </w:rPr>
      </w:pPr>
    </w:p>
    <w:p w14:paraId="5470A409"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21. Forţa majoră</w:t>
      </w:r>
    </w:p>
    <w:p w14:paraId="0051C025"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21.1 - Forţa majoră este constatată de o autoritate competentă.</w:t>
      </w:r>
    </w:p>
    <w:p w14:paraId="5B44FADF"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21.2 - Forţa majoră exonerează părţile contractante de îndeplinirea obligaţiilor asumate prin prezentul contract, pe toată perioada în care aceasta acţionează.</w:t>
      </w:r>
    </w:p>
    <w:p w14:paraId="00591608"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b/>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21.3 - Îndeplinirea contractului va fi suspendată în perioada de acţiune a forţei majore, dar fară a prejudicia drepturile ce li se cuveneau părţilor până la apariţia acesteia.</w:t>
      </w:r>
    </w:p>
    <w:p w14:paraId="74AEEAAC"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21.4 - Partea contractantă care invocă forţa majoră are obligaţia de a notifica celeilalte părţi, imediat şi în mod complet, producerea acesteia şi să ia orice măsuri care îi stau la dispoziţie în vederea limitării consecinţelor.</w:t>
      </w:r>
    </w:p>
    <w:p w14:paraId="756DCA69"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21.5 - Partea contractantă care invocă forţa majoră are obligaţia de a notifica celeilalte părţi încetarea cauzei acesteia în maximum 15 zile de la încetare.</w:t>
      </w:r>
    </w:p>
    <w:p w14:paraId="0FFB0506"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2BFC79CB" w14:textId="77777777" w:rsidR="00726728" w:rsidRPr="00726728" w:rsidRDefault="00726728" w:rsidP="00726728">
      <w:pPr>
        <w:overflowPunct w:val="0"/>
        <w:autoSpaceDE w:val="0"/>
        <w:autoSpaceDN w:val="0"/>
        <w:adjustRightInd w:val="0"/>
        <w:spacing w:after="0" w:line="240" w:lineRule="auto"/>
        <w:jc w:val="both"/>
        <w:textAlignment w:val="baseline"/>
        <w:rPr>
          <w:rFonts w:ascii="Arial" w:eastAsia="Times New Roman" w:hAnsi="Arial" w:cs="Arial"/>
          <w:iCs/>
          <w:color w:val="000000"/>
          <w:kern w:val="0"/>
          <w:sz w:val="16"/>
          <w:szCs w:val="16"/>
          <w:lang w:val="pt-PT"/>
          <w14:ligatures w14:val="none"/>
        </w:rPr>
      </w:pPr>
    </w:p>
    <w:p w14:paraId="0FD92695" w14:textId="77777777" w:rsidR="00726728" w:rsidRPr="00726728" w:rsidRDefault="00726728" w:rsidP="00726728">
      <w:pPr>
        <w:spacing w:after="0" w:line="240" w:lineRule="auto"/>
        <w:jc w:val="both"/>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22. Soluţionarea litigiilor</w:t>
      </w:r>
    </w:p>
    <w:p w14:paraId="18A9E0B2"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22.1 - Achizitorul şi executantul vor depune toate eforturile pentru a rezolva pe cale amiabilă, prin tratative directe, orice neînţelegere sau dispută care se poate ivi între ei în cadrul sau în legătură cu îndeplinirea contractului.</w:t>
      </w:r>
    </w:p>
    <w:p w14:paraId="481DD9D7"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3C3AEA64"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3B3EDDA3"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23. Limba care guvernează contractul</w:t>
      </w:r>
    </w:p>
    <w:p w14:paraId="75C991D9"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23.1 - Limba care guvernează contractul este limba română.</w:t>
      </w:r>
    </w:p>
    <w:p w14:paraId="50ED37A7" w14:textId="77777777" w:rsidR="00726728" w:rsidRPr="00726728" w:rsidRDefault="00726728" w:rsidP="00726728">
      <w:pPr>
        <w:spacing w:after="0" w:line="240" w:lineRule="auto"/>
        <w:jc w:val="both"/>
        <w:rPr>
          <w:rFonts w:ascii="Arial" w:eastAsia="Times New Roman" w:hAnsi="Arial" w:cs="Arial"/>
          <w:b/>
          <w:iCs/>
          <w:noProof/>
          <w:color w:val="000000"/>
          <w:kern w:val="0"/>
          <w:sz w:val="16"/>
          <w:szCs w:val="16"/>
          <w:lang w:val="pt-PT"/>
          <w14:ligatures w14:val="none"/>
        </w:rPr>
      </w:pPr>
    </w:p>
    <w:p w14:paraId="377CEB65" w14:textId="77777777" w:rsidR="00726728" w:rsidRPr="00726728" w:rsidRDefault="00726728" w:rsidP="00726728">
      <w:pPr>
        <w:spacing w:after="0" w:line="240" w:lineRule="auto"/>
        <w:rPr>
          <w:rFonts w:ascii="Arial" w:eastAsia="Times New Roman" w:hAnsi="Arial" w:cs="Arial"/>
          <w:b/>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24. Comunicări</w:t>
      </w:r>
    </w:p>
    <w:p w14:paraId="4E5F407B"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24.1 - (1) Orice comunicare între părţi, referitoare la îndeplinirea prezentului contract, trebuie să fie transmisă în scris.</w:t>
      </w:r>
    </w:p>
    <w:p w14:paraId="373990C4"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 Orice document scris trebuie înregistrat atât în momentul transmiterii cât şi în momentul primirii.</w:t>
      </w:r>
    </w:p>
    <w:p w14:paraId="36738020"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lastRenderedPageBreak/>
        <w:t>24.2 - Comunicările între părţi se pot face şi prin telefon, telegramă, telex, fax sau e-mail cu condiţia confirmării în scris a primirii comunicării.</w:t>
      </w:r>
    </w:p>
    <w:p w14:paraId="08072C10" w14:textId="77777777" w:rsidR="00726728" w:rsidRPr="00726728" w:rsidRDefault="00726728" w:rsidP="00726728">
      <w:pPr>
        <w:spacing w:after="0" w:line="240" w:lineRule="auto"/>
        <w:jc w:val="both"/>
        <w:rPr>
          <w:rFonts w:ascii="Arial" w:eastAsia="Times New Roman" w:hAnsi="Arial" w:cs="Arial"/>
          <w:iCs/>
          <w:noProof/>
          <w:color w:val="000000"/>
          <w:kern w:val="0"/>
          <w:sz w:val="16"/>
          <w:szCs w:val="16"/>
          <w:lang w:val="pt-PT"/>
          <w14:ligatures w14:val="none"/>
        </w:rPr>
      </w:pPr>
    </w:p>
    <w:p w14:paraId="16320C86" w14:textId="77777777" w:rsidR="00726728" w:rsidRPr="00726728" w:rsidRDefault="00726728" w:rsidP="00726728">
      <w:pPr>
        <w:spacing w:after="0" w:line="240" w:lineRule="auto"/>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b/>
          <w:iCs/>
          <w:noProof/>
          <w:color w:val="000000"/>
          <w:kern w:val="0"/>
          <w:sz w:val="22"/>
          <w:szCs w:val="22"/>
          <w:lang w:val="pt-PT"/>
          <w14:ligatures w14:val="none"/>
        </w:rPr>
        <w:t>25. Legea aplicabilă contractului</w:t>
      </w:r>
    </w:p>
    <w:p w14:paraId="191738B0" w14:textId="77777777" w:rsidR="00726728" w:rsidRPr="00726728" w:rsidRDefault="00726728" w:rsidP="00726728">
      <w:pPr>
        <w:spacing w:after="0" w:line="240" w:lineRule="auto"/>
        <w:jc w:val="both"/>
        <w:rPr>
          <w:rFonts w:ascii="Arial" w:eastAsia="Times New Roman" w:hAnsi="Arial" w:cs="Arial"/>
          <w:iCs/>
          <w:noProof/>
          <w:color w:val="000000"/>
          <w:kern w:val="0"/>
          <w:sz w:val="22"/>
          <w:szCs w:val="22"/>
          <w:lang w:val="pt-PT"/>
          <w14:ligatures w14:val="none"/>
        </w:rPr>
      </w:pPr>
      <w:r w:rsidRPr="00726728">
        <w:rPr>
          <w:rFonts w:ascii="Arial" w:eastAsia="Times New Roman" w:hAnsi="Arial" w:cs="Arial"/>
          <w:iCs/>
          <w:noProof/>
          <w:color w:val="000000"/>
          <w:kern w:val="0"/>
          <w:sz w:val="22"/>
          <w:szCs w:val="22"/>
          <w:lang w:val="pt-PT"/>
          <w14:ligatures w14:val="none"/>
        </w:rPr>
        <w:t>25.1 - Contractul va fi interpretat conform legilor din România.</w:t>
      </w:r>
    </w:p>
    <w:p w14:paraId="2AE680C5" w14:textId="77777777" w:rsidR="00726728" w:rsidRPr="00726728" w:rsidRDefault="00726728" w:rsidP="00726728">
      <w:pPr>
        <w:overflowPunct w:val="0"/>
        <w:autoSpaceDE w:val="0"/>
        <w:autoSpaceDN w:val="0"/>
        <w:adjustRightInd w:val="0"/>
        <w:spacing w:after="0" w:line="240" w:lineRule="auto"/>
        <w:ind w:firstLine="900"/>
        <w:jc w:val="both"/>
        <w:textAlignment w:val="baseline"/>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Părţile au înţeles să încheie azi ......................................... prezentul contract în două exemplare, câte unul pentru fiecare parte. </w:t>
      </w:r>
    </w:p>
    <w:p w14:paraId="67E6CE52" w14:textId="77777777" w:rsidR="00726728" w:rsidRPr="00726728" w:rsidRDefault="00726728" w:rsidP="00726728">
      <w:pPr>
        <w:spacing w:after="0" w:line="240" w:lineRule="auto"/>
        <w:jc w:val="both"/>
        <w:rPr>
          <w:rFonts w:ascii="Arial" w:eastAsia="Times New Roman" w:hAnsi="Arial" w:cs="Arial"/>
          <w:i/>
          <w:color w:val="000000"/>
          <w:kern w:val="0"/>
          <w:sz w:val="22"/>
          <w:szCs w:val="22"/>
          <w:lang w:val="pt-PT"/>
          <w14:ligatures w14:val="none"/>
        </w:rPr>
      </w:pPr>
    </w:p>
    <w:p w14:paraId="1C8607F1" w14:textId="77777777" w:rsidR="00726728" w:rsidRPr="00726728" w:rsidRDefault="00726728" w:rsidP="00726728">
      <w:pPr>
        <w:spacing w:after="0" w:line="240" w:lineRule="auto"/>
        <w:jc w:val="both"/>
        <w:rPr>
          <w:rFonts w:ascii="Arial" w:eastAsia="Times New Roman" w:hAnsi="Arial" w:cs="Arial"/>
          <w:i/>
          <w:noProof/>
          <w:color w:val="000000"/>
          <w:kern w:val="0"/>
          <w:sz w:val="22"/>
          <w:szCs w:val="22"/>
          <w:lang w:val="pt-PT"/>
          <w14:ligatures w14:val="none"/>
        </w:rPr>
      </w:pPr>
    </w:p>
    <w:p w14:paraId="5CEB6E75" w14:textId="77777777" w:rsidR="00726728" w:rsidRPr="00726728" w:rsidRDefault="00726728" w:rsidP="00726728">
      <w:pPr>
        <w:spacing w:after="0" w:line="240" w:lineRule="auto"/>
        <w:jc w:val="both"/>
        <w:rPr>
          <w:rFonts w:ascii="Arial" w:eastAsia="Times New Roman" w:hAnsi="Arial" w:cs="Arial"/>
          <w:i/>
          <w:noProof/>
          <w:color w:val="000000"/>
          <w:kern w:val="0"/>
          <w:sz w:val="22"/>
          <w:szCs w:val="22"/>
          <w:lang w:val="pt-PT"/>
          <w14:ligatures w14:val="none"/>
        </w:rPr>
      </w:pP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t>Achizitor,</w:t>
      </w: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r>
      <w:r w:rsidRPr="00726728">
        <w:rPr>
          <w:rFonts w:ascii="Arial" w:eastAsia="Times New Roman" w:hAnsi="Arial" w:cs="Arial"/>
          <w:i/>
          <w:noProof/>
          <w:color w:val="000000"/>
          <w:kern w:val="0"/>
          <w:sz w:val="22"/>
          <w:szCs w:val="22"/>
          <w:lang w:val="pt-PT"/>
          <w14:ligatures w14:val="none"/>
        </w:rPr>
        <w:tab/>
        <w:t>Executant,</w:t>
      </w:r>
    </w:p>
    <w:p w14:paraId="4EF96A66" w14:textId="77777777" w:rsidR="00726728" w:rsidRPr="00726728" w:rsidRDefault="00726728" w:rsidP="00726728">
      <w:pPr>
        <w:overflowPunct w:val="0"/>
        <w:autoSpaceDE w:val="0"/>
        <w:autoSpaceDN w:val="0"/>
        <w:adjustRightInd w:val="0"/>
        <w:spacing w:after="0" w:line="240" w:lineRule="auto"/>
        <w:ind w:firstLine="720"/>
        <w:jc w:val="both"/>
        <w:textAlignment w:val="baseline"/>
        <w:rPr>
          <w:rFonts w:ascii="Arial" w:eastAsia="Times New Roman" w:hAnsi="Arial" w:cs="Arial"/>
          <w:i/>
          <w:color w:val="000000"/>
          <w:kern w:val="0"/>
          <w:sz w:val="22"/>
          <w:szCs w:val="22"/>
          <w:lang w:val="pt-PT"/>
          <w14:ligatures w14:val="none"/>
        </w:rPr>
      </w:pPr>
      <w:r w:rsidRPr="00726728">
        <w:rPr>
          <w:rFonts w:ascii="Arial" w:eastAsia="Times New Roman" w:hAnsi="Arial" w:cs="Arial"/>
          <w:i/>
          <w:color w:val="000000"/>
          <w:kern w:val="0"/>
          <w:sz w:val="22"/>
          <w:szCs w:val="22"/>
          <w:lang w:val="pt-PT"/>
          <w14:ligatures w14:val="none"/>
        </w:rPr>
        <w:t>.............................</w:t>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r>
    </w:p>
    <w:p w14:paraId="5173BA79" w14:textId="77777777" w:rsidR="00726728" w:rsidRPr="00726728" w:rsidRDefault="00726728" w:rsidP="00726728">
      <w:pPr>
        <w:overflowPunct w:val="0"/>
        <w:autoSpaceDE w:val="0"/>
        <w:autoSpaceDN w:val="0"/>
        <w:adjustRightInd w:val="0"/>
        <w:spacing w:after="0" w:line="240" w:lineRule="auto"/>
        <w:ind w:firstLine="720"/>
        <w:jc w:val="both"/>
        <w:textAlignment w:val="baseline"/>
        <w:rPr>
          <w:rFonts w:ascii="Arial" w:eastAsia="Times New Roman" w:hAnsi="Arial" w:cs="Arial"/>
          <w:i/>
          <w:color w:val="000000"/>
          <w:kern w:val="0"/>
          <w:sz w:val="22"/>
          <w:szCs w:val="22"/>
          <w:lang w:val="pt-PT"/>
          <w14:ligatures w14:val="none"/>
        </w:rPr>
      </w:pPr>
      <w:r w:rsidRPr="00726728">
        <w:rPr>
          <w:rFonts w:ascii="Arial" w:eastAsia="Times New Roman" w:hAnsi="Arial" w:cs="Arial"/>
          <w:i/>
          <w:color w:val="000000"/>
          <w:kern w:val="0"/>
          <w:sz w:val="22"/>
          <w:szCs w:val="22"/>
          <w:lang w:val="pt-PT"/>
          <w14:ligatures w14:val="none"/>
        </w:rPr>
        <w:t>(semnătură autorizată)</w:t>
      </w:r>
      <w:r w:rsidRPr="00726728">
        <w:rPr>
          <w:rFonts w:ascii="Arial" w:eastAsia="Times New Roman" w:hAnsi="Arial" w:cs="Arial"/>
          <w:i/>
          <w:color w:val="000000"/>
          <w:kern w:val="0"/>
          <w:sz w:val="22"/>
          <w:szCs w:val="22"/>
          <w:lang w:val="pt-PT"/>
          <w14:ligatures w14:val="none"/>
        </w:rPr>
        <w:tab/>
        <w:t xml:space="preserve">                                    </w:t>
      </w:r>
      <w:r w:rsidRPr="00726728">
        <w:rPr>
          <w:rFonts w:ascii="Arial" w:eastAsia="Times New Roman" w:hAnsi="Arial" w:cs="Arial"/>
          <w:i/>
          <w:color w:val="000000"/>
          <w:kern w:val="0"/>
          <w:sz w:val="22"/>
          <w:szCs w:val="22"/>
          <w:lang w:val="pt-PT"/>
          <w14:ligatures w14:val="none"/>
        </w:rPr>
        <w:tab/>
        <w:t>(semnătură autorizată)</w:t>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t>LS</w:t>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t xml:space="preserve">                     </w:t>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r>
      <w:r w:rsidRPr="00726728">
        <w:rPr>
          <w:rFonts w:ascii="Arial" w:eastAsia="Times New Roman" w:hAnsi="Arial" w:cs="Arial"/>
          <w:i/>
          <w:color w:val="000000"/>
          <w:kern w:val="0"/>
          <w:sz w:val="22"/>
          <w:szCs w:val="22"/>
          <w:lang w:val="pt-PT"/>
          <w14:ligatures w14:val="none"/>
        </w:rPr>
        <w:tab/>
        <w:t>LS</w:t>
      </w:r>
    </w:p>
    <w:p w14:paraId="5FC5919E" w14:textId="77777777" w:rsidR="00726728" w:rsidRPr="00726728" w:rsidRDefault="00726728" w:rsidP="00726728">
      <w:pPr>
        <w:spacing w:after="0" w:line="276" w:lineRule="auto"/>
        <w:rPr>
          <w:rFonts w:ascii="Arial" w:eastAsia="Times New Roman" w:hAnsi="Arial" w:cs="Arial"/>
          <w:b/>
          <w:iCs/>
          <w:color w:val="000000"/>
          <w:kern w:val="0"/>
          <w:sz w:val="22"/>
          <w:szCs w:val="22"/>
          <w:lang w:val="pt-PT"/>
          <w14:ligatures w14:val="none"/>
        </w:rPr>
      </w:pPr>
      <w:r w:rsidRPr="00726728">
        <w:rPr>
          <w:rFonts w:ascii="Arial" w:eastAsia="Calibri" w:hAnsi="Arial" w:cs="Arial"/>
          <w:i/>
          <w:color w:val="000000"/>
          <w:kern w:val="0"/>
          <w:sz w:val="22"/>
          <w:szCs w:val="22"/>
          <w:lang w:val="ro-RO"/>
          <w14:ligatures w14:val="none"/>
        </w:rPr>
        <w:br w:type="page"/>
      </w:r>
      <w:r w:rsidRPr="00726728">
        <w:rPr>
          <w:rFonts w:ascii="Arial" w:eastAsia="Times New Roman" w:hAnsi="Arial" w:cs="Arial"/>
          <w:b/>
          <w:iCs/>
          <w:color w:val="000000"/>
          <w:kern w:val="0"/>
          <w:sz w:val="22"/>
          <w:szCs w:val="22"/>
          <w:lang w:val="pt-PT"/>
          <w14:ligatures w14:val="none"/>
        </w:rPr>
        <w:lastRenderedPageBreak/>
        <w:t>Operator economic</w:t>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r>
      <w:r w:rsidRPr="00726728">
        <w:rPr>
          <w:rFonts w:ascii="Arial" w:eastAsia="Times New Roman" w:hAnsi="Arial" w:cs="Arial"/>
          <w:b/>
          <w:iCs/>
          <w:color w:val="000000"/>
          <w:kern w:val="0"/>
          <w:sz w:val="22"/>
          <w:szCs w:val="22"/>
          <w:lang w:val="pt-PT"/>
          <w14:ligatures w14:val="none"/>
        </w:rPr>
        <w:tab/>
        <w:t>Formular model</w:t>
      </w:r>
    </w:p>
    <w:p w14:paraId="39703630" w14:textId="77777777" w:rsidR="00726728" w:rsidRPr="00726728" w:rsidRDefault="00726728" w:rsidP="00726728">
      <w:pPr>
        <w:spacing w:after="0" w:line="240" w:lineRule="auto"/>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   ..........................</w:t>
      </w:r>
    </w:p>
    <w:p w14:paraId="20DB9679" w14:textId="77777777" w:rsidR="00726728" w:rsidRPr="00726728" w:rsidRDefault="00726728" w:rsidP="00726728">
      <w:pPr>
        <w:spacing w:after="0" w:line="276" w:lineRule="auto"/>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 xml:space="preserve"> (denumirea/numele)</w:t>
      </w:r>
    </w:p>
    <w:p w14:paraId="23285AED" w14:textId="77777777" w:rsidR="00726728" w:rsidRPr="00726728" w:rsidRDefault="00726728" w:rsidP="00726728">
      <w:pPr>
        <w:spacing w:after="200" w:line="276" w:lineRule="auto"/>
        <w:jc w:val="center"/>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DECLARAŢIE</w:t>
      </w:r>
    </w:p>
    <w:p w14:paraId="5E350E10" w14:textId="77777777" w:rsidR="00726728" w:rsidRPr="00726728" w:rsidRDefault="00726728" w:rsidP="00726728">
      <w:pPr>
        <w:spacing w:after="200" w:line="276" w:lineRule="auto"/>
        <w:jc w:val="center"/>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privind evitarea conflictului de interese în sensul art. 60 din Legea 98/2016</w:t>
      </w:r>
    </w:p>
    <w:p w14:paraId="34695F18" w14:textId="785BB208" w:rsidR="00726728" w:rsidRPr="00726728" w:rsidRDefault="00726728" w:rsidP="00726728">
      <w:pPr>
        <w:spacing w:after="20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Subsemnatul(a),.....................................................................( denumirea /  numele şi sediul/ adresa operatorului economic), în calitate de ofertant/ candidat/concurent/ tert sustinator/ ofertant asociat/ subcontractant la procedura de atribuire a contractului de  achiziţie publică având ca obiect …………………………..(denumire procedură), CPV …………………..…….,  organizată de </w:t>
      </w:r>
      <w:r w:rsidR="00CD3D50">
        <w:rPr>
          <w:rFonts w:ascii="Arial" w:eastAsia="Times New Roman" w:hAnsi="Arial" w:cs="Arial"/>
          <w:iCs/>
          <w:color w:val="000000"/>
          <w:kern w:val="0"/>
          <w:sz w:val="22"/>
          <w:szCs w:val="22"/>
          <w:lang w:val="pt-PT"/>
          <w14:ligatures w14:val="none"/>
        </w:rPr>
        <w:t>Oraș</w:t>
      </w:r>
      <w:r w:rsidRPr="00726728">
        <w:rPr>
          <w:rFonts w:ascii="Arial" w:eastAsia="Times New Roman" w:hAnsi="Arial" w:cs="Arial"/>
          <w:iCs/>
          <w:color w:val="000000"/>
          <w:kern w:val="0"/>
          <w:sz w:val="22"/>
          <w:szCs w:val="22"/>
          <w:lang w:val="pt-PT"/>
          <w14:ligatures w14:val="none"/>
        </w:rPr>
        <w:t xml:space="preserve"> Tismana,  declar pe proprie răspundere, cunoscând sancţiunile privind falsul în declaraţii că: NU mă încadrez în nici una din situaţiile prevăzute la art. 60 din Legea 98/2016:</w:t>
      </w:r>
    </w:p>
    <w:p w14:paraId="4971E90B"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(1) Reprezintă situaţii potenţial generatoare de conflict de interese orice situaţii care ar putea duce la apariţia unui conflict de interese în sensul art. 59, cum ar fi următoarele, reglementate cu titlu exemplificativ: </w:t>
      </w:r>
    </w:p>
    <w:p w14:paraId="32063638"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35AD969"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F536D88"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E9DD2D1"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7ADA905" w14:textId="77777777" w:rsidR="00726728" w:rsidRPr="00726728" w:rsidRDefault="00726728" w:rsidP="00726728">
      <w:pPr>
        <w:spacing w:after="0" w:line="240"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C39D97E" w14:textId="77777777" w:rsidR="00726728" w:rsidRPr="00726728" w:rsidRDefault="00726728" w:rsidP="00726728">
      <w:pPr>
        <w:spacing w:after="0" w:line="240"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25984D9"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lastRenderedPageBreak/>
        <w:t xml:space="preserve">  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7F4A5D02"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 xml:space="preserve"> Înţeleg ca în cazul în care aceasta declaraţie nu este conformă cu realitatea sunt pasibil de încălcarea prevederilor legislaţiei penale privind falsul în declaraţii.</w:t>
      </w:r>
    </w:p>
    <w:p w14:paraId="62DF104F" w14:textId="77777777" w:rsidR="00726728" w:rsidRPr="00726728" w:rsidRDefault="00726728" w:rsidP="00726728">
      <w:pPr>
        <w:spacing w:after="0" w:line="276" w:lineRule="auto"/>
        <w:jc w:val="both"/>
        <w:rPr>
          <w:rFonts w:ascii="Arial" w:eastAsia="Times New Roman" w:hAnsi="Arial" w:cs="Arial"/>
          <w:iCs/>
          <w:color w:val="000000"/>
          <w:kern w:val="0"/>
          <w:sz w:val="22"/>
          <w:szCs w:val="22"/>
          <w:lang w:val="pt-PT"/>
          <w14:ligatures w14:val="none"/>
        </w:rPr>
      </w:pPr>
      <w:r w:rsidRPr="00726728">
        <w:rPr>
          <w:rFonts w:ascii="Arial" w:eastAsia="Times New Roman" w:hAnsi="Arial" w:cs="Arial"/>
          <w:iCs/>
          <w:color w:val="000000"/>
          <w:kern w:val="0"/>
          <w:sz w:val="22"/>
          <w:szCs w:val="22"/>
          <w:lang w:val="pt-PT"/>
          <w14:ligatures w14:val="none"/>
        </w:rPr>
        <w:t>Pentru orice abatere de la prevederile legislative prezentate mai sus, îmi asum răspunderea exclusivă.</w:t>
      </w:r>
    </w:p>
    <w:p w14:paraId="228186D6" w14:textId="77777777" w:rsidR="00726728" w:rsidRPr="00726728" w:rsidRDefault="00726728" w:rsidP="00726728">
      <w:pPr>
        <w:spacing w:after="200" w:line="276" w:lineRule="auto"/>
        <w:jc w:val="both"/>
        <w:rPr>
          <w:rFonts w:ascii="Arial" w:eastAsia="Times New Roman" w:hAnsi="Arial" w:cs="Arial"/>
          <w:iCs/>
          <w:color w:val="000000"/>
          <w:kern w:val="0"/>
          <w:sz w:val="22"/>
          <w:szCs w:val="22"/>
          <w:lang w:val="pt-PT"/>
          <w14:ligatures w14:val="none"/>
        </w:rPr>
      </w:pPr>
    </w:p>
    <w:p w14:paraId="5E1E74F1" w14:textId="77777777" w:rsidR="00726728" w:rsidRPr="00726728" w:rsidRDefault="00726728" w:rsidP="00726728">
      <w:pPr>
        <w:spacing w:after="200" w:line="276" w:lineRule="auto"/>
        <w:jc w:val="both"/>
        <w:rPr>
          <w:rFonts w:ascii="Arial" w:eastAsia="Times New Roman" w:hAnsi="Arial" w:cs="Arial"/>
          <w:b/>
          <w:iCs/>
          <w:color w:val="000000"/>
          <w:kern w:val="0"/>
          <w:sz w:val="22"/>
          <w:szCs w:val="22"/>
          <w:lang w:val="pt-PT"/>
          <w14:ligatures w14:val="none"/>
        </w:rPr>
      </w:pPr>
      <w:r w:rsidRPr="00726728">
        <w:rPr>
          <w:rFonts w:ascii="Arial" w:eastAsia="Times New Roman" w:hAnsi="Arial" w:cs="Arial"/>
          <w:b/>
          <w:iCs/>
          <w:color w:val="000000"/>
          <w:kern w:val="0"/>
          <w:sz w:val="22"/>
          <w:szCs w:val="22"/>
          <w:lang w:val="pt-PT"/>
          <w14:ligatures w14:val="none"/>
        </w:rPr>
        <w:t>Data…………………….</w:t>
      </w:r>
    </w:p>
    <w:p w14:paraId="2E7EC290" w14:textId="77777777" w:rsidR="00F65274" w:rsidRDefault="00F65274"/>
    <w:sectPr w:rsidR="00F652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rlow-Regular">
    <w:altName w:val="Barl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643"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691E7764"/>
    <w:multiLevelType w:val="multilevel"/>
    <w:tmpl w:val="67E4FE2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9"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1901938181">
    <w:abstractNumId w:val="7"/>
  </w:num>
  <w:num w:numId="2" w16cid:durableId="1721050814">
    <w:abstractNumId w:val="5"/>
  </w:num>
  <w:num w:numId="3" w16cid:durableId="42683771">
    <w:abstractNumId w:val="0"/>
  </w:num>
  <w:num w:numId="4" w16cid:durableId="704252835">
    <w:abstractNumId w:val="1"/>
  </w:num>
  <w:num w:numId="5" w16cid:durableId="552735920">
    <w:abstractNumId w:val="3"/>
  </w:num>
  <w:num w:numId="6" w16cid:durableId="1743529815">
    <w:abstractNumId w:val="2"/>
  </w:num>
  <w:num w:numId="7" w16cid:durableId="1814903418">
    <w:abstractNumId w:val="9"/>
  </w:num>
  <w:num w:numId="8" w16cid:durableId="515341098">
    <w:abstractNumId w:val="8"/>
  </w:num>
  <w:num w:numId="9" w16cid:durableId="1203715783">
    <w:abstractNumId w:val="4"/>
  </w:num>
  <w:num w:numId="10" w16cid:durableId="1031300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74"/>
    <w:rsid w:val="00345078"/>
    <w:rsid w:val="0036497F"/>
    <w:rsid w:val="00374F6B"/>
    <w:rsid w:val="004443E3"/>
    <w:rsid w:val="00585A89"/>
    <w:rsid w:val="00726728"/>
    <w:rsid w:val="0090174F"/>
    <w:rsid w:val="00AB00CB"/>
    <w:rsid w:val="00B14DD8"/>
    <w:rsid w:val="00B16426"/>
    <w:rsid w:val="00CD3D50"/>
    <w:rsid w:val="00E46E38"/>
    <w:rsid w:val="00F65274"/>
    <w:rsid w:val="00F6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D806A"/>
  <w15:chartTrackingRefBased/>
  <w15:docId w15:val="{4E52F2A6-2FDB-44AA-AA53-662396A5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2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2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52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52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2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2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52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52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2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274"/>
    <w:rPr>
      <w:rFonts w:eastAsiaTheme="majorEastAsia" w:cstheme="majorBidi"/>
      <w:color w:val="272727" w:themeColor="text1" w:themeTint="D8"/>
    </w:rPr>
  </w:style>
  <w:style w:type="paragraph" w:styleId="Title">
    <w:name w:val="Title"/>
    <w:basedOn w:val="Normal"/>
    <w:next w:val="Normal"/>
    <w:link w:val="TitleChar"/>
    <w:uiPriority w:val="10"/>
    <w:qFormat/>
    <w:rsid w:val="00F6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274"/>
    <w:pPr>
      <w:spacing w:before="160"/>
      <w:jc w:val="center"/>
    </w:pPr>
    <w:rPr>
      <w:i/>
      <w:iCs/>
      <w:color w:val="404040" w:themeColor="text1" w:themeTint="BF"/>
    </w:rPr>
  </w:style>
  <w:style w:type="character" w:customStyle="1" w:styleId="QuoteChar">
    <w:name w:val="Quote Char"/>
    <w:basedOn w:val="DefaultParagraphFont"/>
    <w:link w:val="Quote"/>
    <w:uiPriority w:val="29"/>
    <w:rsid w:val="00F65274"/>
    <w:rPr>
      <w:i/>
      <w:iCs/>
      <w:color w:val="404040" w:themeColor="text1" w:themeTint="BF"/>
    </w:rPr>
  </w:style>
  <w:style w:type="paragraph" w:styleId="ListParagraph">
    <w:name w:val="List Paragraph"/>
    <w:basedOn w:val="Normal"/>
    <w:uiPriority w:val="34"/>
    <w:qFormat/>
    <w:rsid w:val="00F65274"/>
    <w:pPr>
      <w:ind w:left="720"/>
      <w:contextualSpacing/>
    </w:pPr>
  </w:style>
  <w:style w:type="character" w:styleId="IntenseEmphasis">
    <w:name w:val="Intense Emphasis"/>
    <w:basedOn w:val="DefaultParagraphFont"/>
    <w:uiPriority w:val="21"/>
    <w:qFormat/>
    <w:rsid w:val="00F65274"/>
    <w:rPr>
      <w:i/>
      <w:iCs/>
      <w:color w:val="2F5496" w:themeColor="accent1" w:themeShade="BF"/>
    </w:rPr>
  </w:style>
  <w:style w:type="paragraph" w:styleId="IntenseQuote">
    <w:name w:val="Intense Quote"/>
    <w:basedOn w:val="Normal"/>
    <w:next w:val="Normal"/>
    <w:link w:val="IntenseQuoteChar"/>
    <w:uiPriority w:val="30"/>
    <w:qFormat/>
    <w:rsid w:val="00F652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274"/>
    <w:rPr>
      <w:i/>
      <w:iCs/>
      <w:color w:val="2F5496" w:themeColor="accent1" w:themeShade="BF"/>
    </w:rPr>
  </w:style>
  <w:style w:type="character" w:styleId="IntenseReference">
    <w:name w:val="Intense Reference"/>
    <w:basedOn w:val="DefaultParagraphFont"/>
    <w:uiPriority w:val="32"/>
    <w:qFormat/>
    <w:rsid w:val="00F65274"/>
    <w:rPr>
      <w:b/>
      <w:bCs/>
      <w:smallCaps/>
      <w:color w:val="2F5496" w:themeColor="accent1" w:themeShade="BF"/>
      <w:spacing w:val="5"/>
    </w:rPr>
  </w:style>
  <w:style w:type="paragraph" w:styleId="NoSpacing">
    <w:name w:val="No Spacing"/>
    <w:uiPriority w:val="1"/>
    <w:qFormat/>
    <w:rsid w:val="00726728"/>
    <w:pPr>
      <w:spacing w:after="0" w:line="240" w:lineRule="auto"/>
    </w:pPr>
  </w:style>
  <w:style w:type="paragraph" w:styleId="NormalWeb">
    <w:name w:val="Normal (Web)"/>
    <w:basedOn w:val="Normal"/>
    <w:uiPriority w:val="99"/>
    <w:semiHidden/>
    <w:unhideWhenUsed/>
    <w:rsid w:val="004443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44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7688</Words>
  <Characters>43827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Pc-Achiziti</dc:creator>
  <cp:keywords/>
  <dc:description/>
  <cp:lastModifiedBy>Pc-Achiziti</cp:lastModifiedBy>
  <cp:revision>7</cp:revision>
  <dcterms:created xsi:type="dcterms:W3CDTF">2026-03-11T08:05:00Z</dcterms:created>
  <dcterms:modified xsi:type="dcterms:W3CDTF">2026-03-11T09:13:00Z</dcterms:modified>
</cp:coreProperties>
</file>