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55C4" w14:textId="21BEB0D6" w:rsidR="008E4B31" w:rsidRPr="00110CE3" w:rsidRDefault="008E4B31" w:rsidP="00110CE3">
      <w:pPr>
        <w:tabs>
          <w:tab w:val="left" w:pos="7703"/>
        </w:tabs>
        <w:spacing w:line="240" w:lineRule="auto"/>
        <w:jc w:val="both"/>
        <w:rPr>
          <w:rFonts w:ascii="Times New Roman" w:hAnsi="Times New Roman" w:cs="Times New Roman"/>
          <w:sz w:val="24"/>
          <w:szCs w:val="24"/>
          <w:lang w:val="ro-RO"/>
        </w:rPr>
      </w:pPr>
      <w:r w:rsidRPr="00110CE3">
        <w:rPr>
          <w:rFonts w:ascii="Times New Roman" w:hAnsi="Times New Roman" w:cs="Times New Roman"/>
          <w:sz w:val="24"/>
          <w:szCs w:val="24"/>
          <w:lang w:val="ro-RO"/>
        </w:rPr>
        <w:t xml:space="preserve">                                                                                                      </w:t>
      </w:r>
      <w:r w:rsidR="00605490" w:rsidRPr="00110CE3">
        <w:rPr>
          <w:rFonts w:ascii="Times New Roman" w:hAnsi="Times New Roman" w:cs="Times New Roman"/>
          <w:sz w:val="24"/>
          <w:szCs w:val="24"/>
          <w:lang w:val="ro-RO"/>
        </w:rPr>
        <w:t xml:space="preserve">                                           </w:t>
      </w:r>
      <w:r w:rsidRPr="00110CE3">
        <w:rPr>
          <w:rFonts w:ascii="Times New Roman" w:hAnsi="Times New Roman" w:cs="Times New Roman"/>
          <w:sz w:val="24"/>
          <w:szCs w:val="24"/>
          <w:lang w:val="ro-RO"/>
        </w:rPr>
        <w:t>Aprobat,</w:t>
      </w:r>
    </w:p>
    <w:p w14:paraId="09210E22" w14:textId="41DD9955" w:rsidR="008E4B31" w:rsidRPr="00110CE3" w:rsidRDefault="008E4B31" w:rsidP="00110CE3">
      <w:pPr>
        <w:tabs>
          <w:tab w:val="center" w:pos="4536"/>
          <w:tab w:val="right" w:pos="6804"/>
        </w:tabs>
        <w:spacing w:line="240" w:lineRule="auto"/>
        <w:jc w:val="both"/>
        <w:rPr>
          <w:rFonts w:ascii="Times New Roman" w:eastAsia="Calibri" w:hAnsi="Times New Roman" w:cs="Times New Roman"/>
          <w:b/>
          <w:bCs/>
          <w:i/>
          <w:sz w:val="24"/>
          <w:szCs w:val="24"/>
          <w:lang w:val="ro-RO" w:bidi="ro-RO"/>
        </w:rPr>
      </w:pPr>
      <w:r w:rsidRPr="00110CE3">
        <w:rPr>
          <w:rFonts w:ascii="Times New Roman" w:eastAsia="Calibri" w:hAnsi="Times New Roman" w:cs="Times New Roman"/>
          <w:i/>
          <w:sz w:val="24"/>
          <w:szCs w:val="24"/>
          <w:lang w:val="ro-RO"/>
        </w:rPr>
        <w:t xml:space="preserve">UNITATEA ADMINISTRATIV TERITORIALĂ                      </w:t>
      </w:r>
      <w:r w:rsidR="00605490" w:rsidRPr="00110CE3">
        <w:rPr>
          <w:rFonts w:ascii="Times New Roman" w:eastAsia="Calibri" w:hAnsi="Times New Roman" w:cs="Times New Roman"/>
          <w:i/>
          <w:sz w:val="24"/>
          <w:szCs w:val="24"/>
          <w:lang w:val="ro-RO"/>
        </w:rPr>
        <w:t xml:space="preserve">                         </w:t>
      </w:r>
      <w:r w:rsidRPr="00110CE3">
        <w:rPr>
          <w:rFonts w:ascii="Times New Roman" w:eastAsia="Calibri" w:hAnsi="Times New Roman" w:cs="Times New Roman"/>
          <w:b/>
          <w:bCs/>
          <w:i/>
          <w:sz w:val="24"/>
          <w:szCs w:val="24"/>
          <w:lang w:val="ro-RO" w:bidi="ro-RO"/>
        </w:rPr>
        <w:t>Conducătorul autorității contractante</w:t>
      </w:r>
    </w:p>
    <w:p w14:paraId="5427DE3B" w14:textId="116F31F8" w:rsidR="008E4B31" w:rsidRPr="00110CE3" w:rsidRDefault="008E4B31" w:rsidP="00110CE3">
      <w:pPr>
        <w:tabs>
          <w:tab w:val="center" w:pos="4536"/>
          <w:tab w:val="right" w:pos="9072"/>
        </w:tabs>
        <w:spacing w:line="240" w:lineRule="auto"/>
        <w:jc w:val="both"/>
        <w:rPr>
          <w:rFonts w:ascii="Times New Roman" w:eastAsia="Calibri" w:hAnsi="Times New Roman" w:cs="Times New Roman"/>
          <w:b/>
          <w:i/>
          <w:sz w:val="24"/>
          <w:szCs w:val="24"/>
          <w:lang w:val="ro-RO" w:eastAsia="ro-RO" w:bidi="ro-RO"/>
        </w:rPr>
      </w:pPr>
      <w:r w:rsidRPr="00110CE3">
        <w:rPr>
          <w:rFonts w:ascii="Times New Roman" w:eastAsia="Calibri" w:hAnsi="Times New Roman" w:cs="Times New Roman"/>
          <w:b/>
          <w:i/>
          <w:sz w:val="24"/>
          <w:szCs w:val="24"/>
          <w:lang w:val="ro-RO" w:bidi="ro-RO"/>
        </w:rPr>
        <w:t xml:space="preserve">ORAŞUL ZIMNICEA                                                                    </w:t>
      </w:r>
      <w:r w:rsidR="00605490" w:rsidRPr="00110CE3">
        <w:rPr>
          <w:rFonts w:ascii="Times New Roman" w:eastAsia="Calibri" w:hAnsi="Times New Roman" w:cs="Times New Roman"/>
          <w:b/>
          <w:i/>
          <w:sz w:val="24"/>
          <w:szCs w:val="24"/>
          <w:lang w:val="ro-RO" w:bidi="ro-RO"/>
        </w:rPr>
        <w:t xml:space="preserve">                           </w:t>
      </w:r>
      <w:r w:rsidRPr="00110CE3">
        <w:rPr>
          <w:rFonts w:ascii="Times New Roman" w:eastAsia="Calibri" w:hAnsi="Times New Roman" w:cs="Times New Roman"/>
          <w:b/>
          <w:bCs/>
          <w:i/>
          <w:sz w:val="24"/>
          <w:szCs w:val="24"/>
          <w:lang w:val="ro-RO" w:bidi="ro-RO"/>
        </w:rPr>
        <w:t>Primar P</w:t>
      </w:r>
      <w:r w:rsidR="00F1269B">
        <w:rPr>
          <w:rFonts w:ascii="Times New Roman" w:eastAsia="Calibri" w:hAnsi="Times New Roman" w:cs="Times New Roman"/>
          <w:b/>
          <w:bCs/>
          <w:i/>
          <w:sz w:val="24"/>
          <w:szCs w:val="24"/>
          <w:lang w:val="ro-RO" w:bidi="ro-RO"/>
        </w:rPr>
        <w:t>Â</w:t>
      </w:r>
      <w:r w:rsidRPr="00110CE3">
        <w:rPr>
          <w:rFonts w:ascii="Times New Roman" w:eastAsia="Calibri" w:hAnsi="Times New Roman" w:cs="Times New Roman"/>
          <w:b/>
          <w:bCs/>
          <w:i/>
          <w:sz w:val="24"/>
          <w:szCs w:val="24"/>
          <w:lang w:val="ro-RO" w:bidi="ro-RO"/>
        </w:rPr>
        <w:t>RVU PETRE</w:t>
      </w:r>
    </w:p>
    <w:p w14:paraId="188559E6" w14:textId="77777777" w:rsidR="008E4B31" w:rsidRPr="00110CE3" w:rsidRDefault="008E4B31" w:rsidP="00110CE3">
      <w:pPr>
        <w:tabs>
          <w:tab w:val="center" w:pos="4536"/>
          <w:tab w:val="right" w:pos="9072"/>
        </w:tabs>
        <w:spacing w:line="240" w:lineRule="auto"/>
        <w:jc w:val="both"/>
        <w:rPr>
          <w:rFonts w:ascii="Times New Roman" w:eastAsia="Calibri" w:hAnsi="Times New Roman" w:cs="Times New Roman"/>
          <w:i/>
          <w:sz w:val="24"/>
          <w:szCs w:val="24"/>
          <w:lang w:val="ro-RO" w:bidi="ro-RO"/>
        </w:rPr>
      </w:pPr>
      <w:r w:rsidRPr="00110CE3">
        <w:rPr>
          <w:rFonts w:ascii="Times New Roman" w:eastAsia="Calibri" w:hAnsi="Times New Roman" w:cs="Times New Roman"/>
          <w:i/>
          <w:sz w:val="24"/>
          <w:szCs w:val="24"/>
          <w:lang w:val="ro-RO" w:bidi="ro-RO"/>
        </w:rPr>
        <w:t>Str. Giurgiu nr. 1, Jud. Teleorman</w:t>
      </w:r>
    </w:p>
    <w:p w14:paraId="4ED68593" w14:textId="77777777" w:rsidR="008E4B31" w:rsidRPr="00110CE3" w:rsidRDefault="008E4B31" w:rsidP="00110CE3">
      <w:pPr>
        <w:tabs>
          <w:tab w:val="center" w:pos="4536"/>
          <w:tab w:val="right" w:pos="9072"/>
        </w:tabs>
        <w:spacing w:line="240" w:lineRule="auto"/>
        <w:jc w:val="both"/>
        <w:rPr>
          <w:rFonts w:ascii="Times New Roman" w:eastAsia="Calibri" w:hAnsi="Times New Roman" w:cs="Times New Roman"/>
          <w:i/>
          <w:sz w:val="24"/>
          <w:szCs w:val="24"/>
          <w:lang w:val="ro-RO" w:bidi="ro-RO"/>
        </w:rPr>
      </w:pPr>
      <w:r w:rsidRPr="00110CE3">
        <w:rPr>
          <w:rFonts w:ascii="Times New Roman" w:eastAsia="Calibri" w:hAnsi="Times New Roman" w:cs="Times New Roman"/>
          <w:i/>
          <w:sz w:val="24"/>
          <w:szCs w:val="24"/>
          <w:lang w:val="ro-RO" w:bidi="ro-RO"/>
        </w:rPr>
        <w:t>tel: 0247 / 366431, fax: 0247  / 366780</w:t>
      </w:r>
    </w:p>
    <w:p w14:paraId="16CF3B03" w14:textId="77777777" w:rsidR="008E4B31" w:rsidRPr="00110CE3" w:rsidRDefault="008E4B31" w:rsidP="00110CE3">
      <w:pPr>
        <w:tabs>
          <w:tab w:val="center" w:pos="4536"/>
          <w:tab w:val="right" w:pos="9072"/>
        </w:tabs>
        <w:spacing w:line="240" w:lineRule="auto"/>
        <w:jc w:val="both"/>
        <w:rPr>
          <w:rFonts w:ascii="Times New Roman" w:eastAsia="Calibri" w:hAnsi="Times New Roman" w:cs="Times New Roman"/>
          <w:i/>
          <w:sz w:val="24"/>
          <w:szCs w:val="24"/>
          <w:lang w:val="ro-RO" w:bidi="ro-RO"/>
        </w:rPr>
      </w:pPr>
      <w:r w:rsidRPr="00110CE3">
        <w:rPr>
          <w:rFonts w:ascii="Times New Roman" w:eastAsia="Calibri" w:hAnsi="Times New Roman" w:cs="Times New Roman"/>
          <w:i/>
          <w:sz w:val="24"/>
          <w:szCs w:val="24"/>
          <w:lang w:val="ro-RO" w:bidi="ro-RO"/>
        </w:rPr>
        <w:t xml:space="preserve">e-mail: </w:t>
      </w:r>
      <w:r w:rsidRPr="00110CE3">
        <w:rPr>
          <w:rFonts w:ascii="Times New Roman" w:eastAsia="Calibri" w:hAnsi="Times New Roman" w:cs="Times New Roman"/>
          <w:i/>
          <w:sz w:val="24"/>
          <w:szCs w:val="24"/>
          <w:u w:val="single"/>
          <w:lang w:val="ro-RO" w:bidi="ro-RO"/>
        </w:rPr>
        <w:t>primaria@orasulzimnicea.ro</w:t>
      </w:r>
    </w:p>
    <w:p w14:paraId="27179711" w14:textId="77777777" w:rsidR="008E4B31" w:rsidRPr="00110CE3" w:rsidRDefault="008E4B31" w:rsidP="00110CE3">
      <w:pPr>
        <w:tabs>
          <w:tab w:val="center" w:pos="4536"/>
          <w:tab w:val="right" w:pos="9072"/>
        </w:tabs>
        <w:spacing w:line="240" w:lineRule="auto"/>
        <w:jc w:val="both"/>
        <w:rPr>
          <w:rFonts w:ascii="Times New Roman" w:eastAsia="Calibri" w:hAnsi="Times New Roman" w:cs="Times New Roman"/>
          <w:i/>
          <w:sz w:val="24"/>
          <w:szCs w:val="24"/>
          <w:lang w:val="ro-RO"/>
        </w:rPr>
      </w:pPr>
      <w:hyperlink r:id="rId10" w:history="1">
        <w:r w:rsidRPr="00110CE3">
          <w:rPr>
            <w:rStyle w:val="Hyperlink"/>
            <w:rFonts w:ascii="Times New Roman" w:eastAsia="Calibri" w:hAnsi="Times New Roman" w:cs="Times New Roman"/>
            <w:i/>
            <w:color w:val="auto"/>
            <w:sz w:val="24"/>
            <w:szCs w:val="24"/>
            <w:lang w:val="ro-RO" w:bidi="ro-RO"/>
          </w:rPr>
          <w:t>www.orasulzimnicea.ro</w:t>
        </w:r>
      </w:hyperlink>
    </w:p>
    <w:p w14:paraId="4F0B2AC3" w14:textId="77777777" w:rsidR="008E4B31" w:rsidRPr="00110CE3" w:rsidRDefault="008E4B31" w:rsidP="00110CE3">
      <w:pPr>
        <w:tabs>
          <w:tab w:val="center" w:pos="4536"/>
          <w:tab w:val="right" w:pos="9072"/>
        </w:tabs>
        <w:spacing w:line="240" w:lineRule="auto"/>
        <w:jc w:val="both"/>
        <w:rPr>
          <w:rFonts w:ascii="Times New Roman" w:eastAsia="Calibri" w:hAnsi="Times New Roman" w:cs="Times New Roman"/>
          <w:b/>
          <w:bCs/>
          <w:i/>
          <w:sz w:val="24"/>
          <w:szCs w:val="24"/>
          <w:lang w:val="ro-RO" w:bidi="ro-RO"/>
        </w:rPr>
      </w:pPr>
      <w:r w:rsidRPr="00110CE3">
        <w:rPr>
          <w:rFonts w:ascii="Times New Roman" w:eastAsia="Calibri" w:hAnsi="Times New Roman" w:cs="Times New Roman"/>
          <w:b/>
          <w:bCs/>
          <w:i/>
          <w:sz w:val="24"/>
          <w:szCs w:val="24"/>
          <w:lang w:val="ro-RO" w:bidi="ro-RO"/>
        </w:rPr>
        <w:tab/>
        <w:t xml:space="preserve">      </w:t>
      </w:r>
      <w:r w:rsidRPr="00110CE3">
        <w:rPr>
          <w:rFonts w:ascii="Times New Roman" w:eastAsia="Calibri" w:hAnsi="Times New Roman" w:cs="Times New Roman"/>
          <w:b/>
          <w:bCs/>
          <w:i/>
          <w:sz w:val="24"/>
          <w:szCs w:val="24"/>
          <w:lang w:val="ro-RO" w:bidi="ro-RO"/>
        </w:rPr>
        <w:tab/>
      </w:r>
    </w:p>
    <w:p w14:paraId="7A744E88" w14:textId="1E5BDA00" w:rsidR="008E4B31" w:rsidRPr="00355122" w:rsidRDefault="008E4B31" w:rsidP="00110CE3">
      <w:pPr>
        <w:spacing w:line="240" w:lineRule="auto"/>
        <w:jc w:val="both"/>
        <w:rPr>
          <w:rFonts w:ascii="Times New Roman" w:hAnsi="Times New Roman" w:cs="Times New Roman"/>
          <w:bCs/>
          <w:sz w:val="24"/>
          <w:szCs w:val="24"/>
          <w:lang w:val="ro-RO" w:eastAsia="ro-RO"/>
        </w:rPr>
      </w:pPr>
      <w:r w:rsidRPr="00355122">
        <w:rPr>
          <w:rFonts w:ascii="Times New Roman" w:hAnsi="Times New Roman" w:cs="Times New Roman"/>
          <w:bCs/>
          <w:sz w:val="24"/>
          <w:szCs w:val="24"/>
          <w:lang w:val="ro-RO"/>
        </w:rPr>
        <w:t>Nr.</w:t>
      </w:r>
      <w:r w:rsidR="00355122" w:rsidRPr="00355122">
        <w:rPr>
          <w:rFonts w:ascii="Times New Roman" w:hAnsi="Times New Roman" w:cs="Times New Roman"/>
          <w:bCs/>
          <w:sz w:val="24"/>
          <w:szCs w:val="24"/>
          <w:lang w:val="ro-RO"/>
        </w:rPr>
        <w:t>24170</w:t>
      </w:r>
      <w:r w:rsidR="00254B0B" w:rsidRPr="00355122">
        <w:rPr>
          <w:rFonts w:ascii="Times New Roman" w:hAnsi="Times New Roman" w:cs="Times New Roman"/>
          <w:bCs/>
          <w:sz w:val="24"/>
          <w:szCs w:val="24"/>
          <w:lang w:val="ro-RO"/>
        </w:rPr>
        <w:t xml:space="preserve"> </w:t>
      </w:r>
      <w:r w:rsidRPr="00355122">
        <w:rPr>
          <w:rFonts w:ascii="Times New Roman" w:hAnsi="Times New Roman" w:cs="Times New Roman"/>
          <w:bCs/>
          <w:sz w:val="24"/>
          <w:szCs w:val="24"/>
          <w:lang w:val="ro-RO"/>
        </w:rPr>
        <w:t>/</w:t>
      </w:r>
      <w:r w:rsidR="00254B0B" w:rsidRPr="00355122">
        <w:rPr>
          <w:rFonts w:ascii="Times New Roman" w:hAnsi="Times New Roman" w:cs="Times New Roman"/>
          <w:bCs/>
          <w:sz w:val="24"/>
          <w:szCs w:val="24"/>
          <w:lang w:val="ro-RO"/>
        </w:rPr>
        <w:t xml:space="preserve"> </w:t>
      </w:r>
      <w:r w:rsidR="00355122" w:rsidRPr="00355122">
        <w:rPr>
          <w:rFonts w:ascii="Times New Roman" w:hAnsi="Times New Roman" w:cs="Times New Roman"/>
          <w:bCs/>
          <w:sz w:val="24"/>
          <w:szCs w:val="24"/>
          <w:lang w:val="ro-RO"/>
        </w:rPr>
        <w:t>23</w:t>
      </w:r>
      <w:r w:rsidR="00254B0B" w:rsidRPr="00355122">
        <w:rPr>
          <w:rFonts w:ascii="Times New Roman" w:hAnsi="Times New Roman" w:cs="Times New Roman"/>
          <w:bCs/>
          <w:sz w:val="24"/>
          <w:szCs w:val="24"/>
          <w:lang w:val="ro-RO"/>
        </w:rPr>
        <w:t>.</w:t>
      </w:r>
      <w:r w:rsidR="00CE02E2" w:rsidRPr="00355122">
        <w:rPr>
          <w:rFonts w:ascii="Times New Roman" w:hAnsi="Times New Roman" w:cs="Times New Roman"/>
          <w:bCs/>
          <w:sz w:val="24"/>
          <w:szCs w:val="24"/>
          <w:lang w:val="ro-RO"/>
        </w:rPr>
        <w:t>1</w:t>
      </w:r>
      <w:r w:rsidR="005C320B" w:rsidRPr="00355122">
        <w:rPr>
          <w:rFonts w:ascii="Times New Roman" w:hAnsi="Times New Roman" w:cs="Times New Roman"/>
          <w:bCs/>
          <w:sz w:val="24"/>
          <w:szCs w:val="24"/>
          <w:lang w:val="ro-RO"/>
        </w:rPr>
        <w:t>2</w:t>
      </w:r>
      <w:r w:rsidRPr="00355122">
        <w:rPr>
          <w:rFonts w:ascii="Times New Roman" w:hAnsi="Times New Roman" w:cs="Times New Roman"/>
          <w:bCs/>
          <w:sz w:val="24"/>
          <w:szCs w:val="24"/>
          <w:lang w:val="ro-RO"/>
        </w:rPr>
        <w:t>.202</w:t>
      </w:r>
      <w:r w:rsidR="00823DF8" w:rsidRPr="00355122">
        <w:rPr>
          <w:rFonts w:ascii="Times New Roman" w:hAnsi="Times New Roman" w:cs="Times New Roman"/>
          <w:bCs/>
          <w:sz w:val="24"/>
          <w:szCs w:val="24"/>
          <w:lang w:val="ro-RO"/>
        </w:rPr>
        <w:t>5</w:t>
      </w:r>
    </w:p>
    <w:p w14:paraId="5EB0130F" w14:textId="77777777" w:rsidR="008E4B31" w:rsidRPr="00110CE3" w:rsidRDefault="008E4B31" w:rsidP="00110CE3">
      <w:pPr>
        <w:keepNext/>
        <w:keepLines/>
        <w:jc w:val="both"/>
        <w:outlineLvl w:val="0"/>
        <w:rPr>
          <w:rFonts w:ascii="Times New Roman" w:eastAsia="Times New Roman" w:hAnsi="Times New Roman" w:cs="Times New Roman"/>
          <w:b/>
          <w:bCs/>
          <w:caps/>
          <w:spacing w:val="4"/>
          <w:sz w:val="24"/>
          <w:szCs w:val="24"/>
          <w:lang w:val="ro-RO"/>
        </w:rPr>
      </w:pPr>
    </w:p>
    <w:p w14:paraId="2A8058D7" w14:textId="199E0846" w:rsidR="00645345" w:rsidRPr="00110CE3" w:rsidRDefault="00645345" w:rsidP="00364B9D">
      <w:pPr>
        <w:keepNext/>
        <w:keepLines/>
        <w:jc w:val="center"/>
        <w:outlineLvl w:val="0"/>
        <w:rPr>
          <w:rFonts w:ascii="Times New Roman" w:eastAsia="Times New Roman" w:hAnsi="Times New Roman" w:cs="Times New Roman"/>
          <w:b/>
          <w:bCs/>
          <w:caps/>
          <w:spacing w:val="4"/>
          <w:sz w:val="24"/>
          <w:szCs w:val="24"/>
          <w:lang w:val="ro-RO"/>
        </w:rPr>
      </w:pPr>
      <w:r w:rsidRPr="00110CE3">
        <w:rPr>
          <w:rFonts w:ascii="Times New Roman" w:eastAsia="Times New Roman" w:hAnsi="Times New Roman" w:cs="Times New Roman"/>
          <w:b/>
          <w:bCs/>
          <w:caps/>
          <w:spacing w:val="4"/>
          <w:sz w:val="24"/>
          <w:szCs w:val="24"/>
          <w:lang w:val="ro-RO"/>
        </w:rPr>
        <w:t>CAIET DE SARCINI</w:t>
      </w:r>
    </w:p>
    <w:p w14:paraId="69518020" w14:textId="6E407858" w:rsidR="006E5AE7" w:rsidRPr="00110CE3" w:rsidRDefault="006E5AE7" w:rsidP="00364B9D">
      <w:pPr>
        <w:autoSpaceDE w:val="0"/>
        <w:autoSpaceDN w:val="0"/>
        <w:adjustRightInd w:val="0"/>
        <w:spacing w:line="240" w:lineRule="auto"/>
        <w:jc w:val="center"/>
        <w:rPr>
          <w:rFonts w:ascii="Times New Roman" w:eastAsia="Times New Roman" w:hAnsi="Times New Roman" w:cs="Times New Roman"/>
          <w:caps/>
          <w:spacing w:val="4"/>
          <w:sz w:val="24"/>
          <w:szCs w:val="24"/>
          <w:lang w:val="ro-RO"/>
        </w:rPr>
      </w:pPr>
      <w:r w:rsidRPr="00110CE3">
        <w:rPr>
          <w:rFonts w:ascii="Times New Roman" w:eastAsia="Times New Roman" w:hAnsi="Times New Roman" w:cs="Times New Roman"/>
          <w:caps/>
          <w:spacing w:val="4"/>
          <w:sz w:val="24"/>
          <w:szCs w:val="24"/>
          <w:lang w:val="ro-RO"/>
        </w:rPr>
        <w:t xml:space="preserve">LA PROCEDURA DE </w:t>
      </w:r>
      <w:r w:rsidR="00DA28DF" w:rsidRPr="00110CE3">
        <w:rPr>
          <w:rFonts w:ascii="Times New Roman" w:eastAsia="Times New Roman" w:hAnsi="Times New Roman" w:cs="Times New Roman"/>
          <w:caps/>
          <w:spacing w:val="4"/>
          <w:sz w:val="24"/>
          <w:szCs w:val="24"/>
          <w:lang w:val="ro-RO"/>
        </w:rPr>
        <w:t>achiziti</w:t>
      </w:r>
      <w:r w:rsidRPr="00110CE3">
        <w:rPr>
          <w:rFonts w:ascii="Times New Roman" w:eastAsia="Times New Roman" w:hAnsi="Times New Roman" w:cs="Times New Roman"/>
          <w:caps/>
          <w:spacing w:val="4"/>
          <w:sz w:val="24"/>
          <w:szCs w:val="24"/>
          <w:lang w:val="ro-RO"/>
        </w:rPr>
        <w:t>E</w:t>
      </w:r>
    </w:p>
    <w:p w14:paraId="539D6D2A" w14:textId="6D77E7A4" w:rsidR="005E4905" w:rsidRPr="00110CE3" w:rsidRDefault="006905F4" w:rsidP="00364B9D">
      <w:pPr>
        <w:autoSpaceDE w:val="0"/>
        <w:autoSpaceDN w:val="0"/>
        <w:adjustRightInd w:val="0"/>
        <w:spacing w:line="240" w:lineRule="auto"/>
        <w:jc w:val="center"/>
        <w:rPr>
          <w:rFonts w:ascii="Times New Roman" w:eastAsia="Times New Roman" w:hAnsi="Times New Roman" w:cs="Times New Roman"/>
          <w:caps/>
          <w:spacing w:val="4"/>
          <w:sz w:val="24"/>
          <w:szCs w:val="24"/>
          <w:lang w:val="ro-RO"/>
        </w:rPr>
      </w:pPr>
      <w:r w:rsidRPr="00110CE3">
        <w:rPr>
          <w:rFonts w:ascii="Times New Roman" w:eastAsia="Times New Roman" w:hAnsi="Times New Roman" w:cs="Times New Roman"/>
          <w:caps/>
          <w:spacing w:val="4"/>
          <w:sz w:val="24"/>
          <w:szCs w:val="24"/>
          <w:lang w:val="ro-RO"/>
        </w:rPr>
        <w:t>-</w:t>
      </w:r>
      <w:r w:rsidR="007179D1" w:rsidRPr="00110CE3">
        <w:rPr>
          <w:rFonts w:ascii="Times New Roman" w:eastAsia="Times New Roman" w:hAnsi="Times New Roman" w:cs="Times New Roman"/>
          <w:caps/>
          <w:spacing w:val="4"/>
          <w:sz w:val="24"/>
          <w:szCs w:val="24"/>
          <w:lang w:val="ro-RO"/>
        </w:rPr>
        <w:t>FURNIZARE MOBILIER URBAN INTELIGENT</w:t>
      </w:r>
      <w:r w:rsidR="006E5AE7" w:rsidRPr="00110CE3">
        <w:rPr>
          <w:rFonts w:ascii="Times New Roman" w:eastAsia="Times New Roman" w:hAnsi="Times New Roman" w:cs="Times New Roman"/>
          <w:caps/>
          <w:spacing w:val="4"/>
          <w:sz w:val="24"/>
          <w:szCs w:val="24"/>
          <w:lang w:val="ro-RO"/>
        </w:rPr>
        <w:t xml:space="preserve"> </w:t>
      </w:r>
      <w:r w:rsidR="00D35681" w:rsidRPr="00110CE3">
        <w:rPr>
          <w:rFonts w:ascii="Times New Roman" w:eastAsia="Times New Roman" w:hAnsi="Times New Roman" w:cs="Times New Roman"/>
          <w:caps/>
          <w:spacing w:val="4"/>
          <w:sz w:val="24"/>
          <w:szCs w:val="24"/>
          <w:lang w:val="ro-RO"/>
        </w:rPr>
        <w:t xml:space="preserve">/SMART tip bancĂ city </w:t>
      </w:r>
      <w:r w:rsidR="006E5AE7" w:rsidRPr="00110CE3">
        <w:rPr>
          <w:rFonts w:ascii="Times New Roman" w:eastAsia="Times New Roman" w:hAnsi="Times New Roman" w:cs="Times New Roman"/>
          <w:caps/>
          <w:spacing w:val="4"/>
          <w:sz w:val="24"/>
          <w:szCs w:val="24"/>
          <w:lang w:val="ro-RO"/>
        </w:rPr>
        <w:t>SI  SERVICII ASOCIATE</w:t>
      </w:r>
      <w:r w:rsidR="00D35681" w:rsidRPr="00110CE3">
        <w:rPr>
          <w:rFonts w:ascii="Times New Roman" w:eastAsia="Times New Roman" w:hAnsi="Times New Roman" w:cs="Times New Roman"/>
          <w:caps/>
          <w:spacing w:val="4"/>
          <w:sz w:val="24"/>
          <w:szCs w:val="24"/>
          <w:lang w:val="ro-RO"/>
        </w:rPr>
        <w:t xml:space="preserve"> </w:t>
      </w:r>
      <w:r w:rsidRPr="00110CE3">
        <w:rPr>
          <w:rFonts w:ascii="Times New Roman" w:eastAsia="Times New Roman" w:hAnsi="Times New Roman" w:cs="Times New Roman"/>
          <w:caps/>
          <w:spacing w:val="4"/>
          <w:sz w:val="24"/>
          <w:szCs w:val="24"/>
          <w:lang w:val="ro-RO"/>
        </w:rPr>
        <w:t>-</w:t>
      </w:r>
      <w:r w:rsidR="00B307B0">
        <w:rPr>
          <w:rFonts w:ascii="Times New Roman" w:eastAsia="Times New Roman" w:hAnsi="Times New Roman" w:cs="Times New Roman"/>
          <w:caps/>
          <w:spacing w:val="4"/>
          <w:sz w:val="24"/>
          <w:szCs w:val="24"/>
          <w:lang w:val="ro-RO"/>
        </w:rPr>
        <w:t xml:space="preserve"> </w:t>
      </w:r>
      <w:r w:rsidR="006E5AE7" w:rsidRPr="00110CE3">
        <w:rPr>
          <w:rFonts w:ascii="Times New Roman" w:eastAsia="Times New Roman" w:hAnsi="Times New Roman" w:cs="Times New Roman"/>
          <w:caps/>
          <w:spacing w:val="4"/>
          <w:sz w:val="24"/>
          <w:szCs w:val="24"/>
          <w:lang w:val="ro-RO"/>
        </w:rPr>
        <w:t xml:space="preserve">în cadrul </w:t>
      </w:r>
      <w:r w:rsidR="00243ABF" w:rsidRPr="00110CE3">
        <w:rPr>
          <w:rFonts w:ascii="Times New Roman" w:eastAsia="Times New Roman" w:hAnsi="Times New Roman" w:cs="Times New Roman"/>
          <w:caps/>
          <w:spacing w:val="4"/>
          <w:sz w:val="24"/>
          <w:szCs w:val="24"/>
          <w:lang w:val="ro-RO"/>
        </w:rPr>
        <w:t>proiectul</w:t>
      </w:r>
      <w:r w:rsidR="006E5AE7" w:rsidRPr="00110CE3">
        <w:rPr>
          <w:rFonts w:ascii="Times New Roman" w:eastAsia="Times New Roman" w:hAnsi="Times New Roman" w:cs="Times New Roman"/>
          <w:caps/>
          <w:spacing w:val="4"/>
          <w:sz w:val="24"/>
          <w:szCs w:val="24"/>
          <w:lang w:val="ro-RO"/>
        </w:rPr>
        <w:t>ui</w:t>
      </w:r>
      <w:r w:rsidR="00146695" w:rsidRPr="00110CE3">
        <w:rPr>
          <w:rFonts w:ascii="Times New Roman" w:eastAsia="Times New Roman" w:hAnsi="Times New Roman" w:cs="Times New Roman"/>
          <w:caps/>
          <w:spacing w:val="4"/>
          <w:sz w:val="24"/>
          <w:szCs w:val="24"/>
          <w:lang w:val="ro-RO"/>
        </w:rPr>
        <w:t xml:space="preserve"> “Asigurarea de sisteme TIC </w:t>
      </w:r>
      <w:r w:rsidR="007179D1" w:rsidRPr="00110CE3">
        <w:rPr>
          <w:rFonts w:ascii="Times New Roman" w:eastAsia="Times New Roman" w:hAnsi="Times New Roman" w:cs="Times New Roman"/>
          <w:caps/>
          <w:spacing w:val="4"/>
          <w:sz w:val="24"/>
          <w:szCs w:val="24"/>
          <w:lang w:val="ro-RO"/>
        </w:rPr>
        <w:t xml:space="preserve">/ITS </w:t>
      </w:r>
      <w:r w:rsidR="00146695" w:rsidRPr="00110CE3">
        <w:rPr>
          <w:rFonts w:ascii="Times New Roman" w:eastAsia="Times New Roman" w:hAnsi="Times New Roman" w:cs="Times New Roman"/>
          <w:caps/>
          <w:spacing w:val="4"/>
          <w:sz w:val="24"/>
          <w:szCs w:val="24"/>
          <w:lang w:val="ro-RO"/>
        </w:rPr>
        <w:t>și echipamente smart în orașul Zimnicea, județul Teleorman “</w:t>
      </w:r>
      <w:r w:rsidR="007179D1" w:rsidRPr="00110CE3">
        <w:rPr>
          <w:rFonts w:ascii="Times New Roman" w:eastAsia="Times New Roman" w:hAnsi="Times New Roman" w:cs="Times New Roman"/>
          <w:caps/>
          <w:spacing w:val="4"/>
          <w:sz w:val="24"/>
          <w:szCs w:val="24"/>
          <w:lang w:val="ro-RO"/>
        </w:rPr>
        <w:t xml:space="preserve">- </w:t>
      </w:r>
      <w:r w:rsidR="00146695" w:rsidRPr="00110CE3">
        <w:rPr>
          <w:rFonts w:ascii="Times New Roman" w:eastAsia="Times New Roman" w:hAnsi="Times New Roman" w:cs="Times New Roman"/>
          <w:caps/>
          <w:spacing w:val="4"/>
          <w:sz w:val="24"/>
          <w:szCs w:val="24"/>
          <w:lang w:val="ro-RO"/>
        </w:rPr>
        <w:t>Componenta</w:t>
      </w:r>
      <w:r w:rsidR="00146695" w:rsidRPr="00110CE3">
        <w:rPr>
          <w:rFonts w:ascii="Times New Roman" w:eastAsiaTheme="minorHAnsi" w:hAnsi="Times New Roman" w:cs="Times New Roman"/>
          <w:sz w:val="24"/>
          <w:szCs w:val="24"/>
          <w:lang w:val="ro-RO"/>
        </w:rPr>
        <w:t xml:space="preserve"> 1 - </w:t>
      </w:r>
      <w:r w:rsidR="00823C1E" w:rsidRPr="00110CE3">
        <w:rPr>
          <w:rFonts w:ascii="Times New Roman" w:eastAsiaTheme="minorHAnsi" w:hAnsi="Times New Roman" w:cs="Times New Roman"/>
          <w:sz w:val="24"/>
          <w:szCs w:val="24"/>
          <w:lang w:val="ro-RO"/>
        </w:rPr>
        <w:t>ALTE INFRASTRUCTURI TIC</w:t>
      </w:r>
    </w:p>
    <w:p w14:paraId="1064319A" w14:textId="296A89E3" w:rsidR="00243ABF" w:rsidRPr="00110CE3" w:rsidRDefault="00243ABF" w:rsidP="00364B9D">
      <w:pPr>
        <w:autoSpaceDE w:val="0"/>
        <w:autoSpaceDN w:val="0"/>
        <w:adjustRightInd w:val="0"/>
        <w:spacing w:line="240" w:lineRule="auto"/>
        <w:jc w:val="center"/>
        <w:rPr>
          <w:rFonts w:ascii="Times New Roman" w:eastAsiaTheme="minorHAnsi" w:hAnsi="Times New Roman" w:cs="Times New Roman"/>
          <w:sz w:val="24"/>
          <w:szCs w:val="24"/>
          <w:lang w:val="pt-BR"/>
        </w:rPr>
      </w:pPr>
      <w:r w:rsidRPr="00110CE3">
        <w:rPr>
          <w:rFonts w:ascii="Times New Roman" w:eastAsiaTheme="minorHAnsi" w:hAnsi="Times New Roman" w:cs="Times New Roman"/>
          <w:sz w:val="24"/>
          <w:szCs w:val="24"/>
          <w:lang w:val="pt-BR"/>
        </w:rPr>
        <w:t>Titlu Apel : PNRR/ 2022/ C10/I.1.2., Runda 1</w:t>
      </w:r>
    </w:p>
    <w:p w14:paraId="5F31D78C" w14:textId="584E4646" w:rsidR="00915008" w:rsidRPr="00110CE3" w:rsidRDefault="00915008" w:rsidP="00110CE3">
      <w:pPr>
        <w:jc w:val="both"/>
        <w:rPr>
          <w:rFonts w:ascii="Times New Roman" w:eastAsia="Times New Roman" w:hAnsi="Times New Roman" w:cs="Times New Roman"/>
          <w:spacing w:val="4"/>
          <w:sz w:val="24"/>
          <w:szCs w:val="24"/>
          <w:lang w:val="ro-RO"/>
        </w:rPr>
      </w:pPr>
    </w:p>
    <w:p w14:paraId="23FAE790" w14:textId="77777777" w:rsidR="00C43D31" w:rsidRPr="00110CE3" w:rsidRDefault="00C43D31" w:rsidP="00110CE3">
      <w:pPr>
        <w:autoSpaceDE w:val="0"/>
        <w:autoSpaceDN w:val="0"/>
        <w:adjustRightInd w:val="0"/>
        <w:jc w:val="both"/>
        <w:rPr>
          <w:rFonts w:ascii="Times New Roman" w:eastAsiaTheme="minorHAnsi" w:hAnsi="Times New Roman" w:cs="Times New Roman"/>
          <w:sz w:val="24"/>
          <w:szCs w:val="24"/>
          <w:lang w:val="pt-BR"/>
        </w:rPr>
      </w:pPr>
    </w:p>
    <w:p w14:paraId="6B923901" w14:textId="7059310E" w:rsidR="00AC7664" w:rsidRPr="00110CE3" w:rsidRDefault="00243ABF" w:rsidP="00110CE3">
      <w:pPr>
        <w:autoSpaceDE w:val="0"/>
        <w:autoSpaceDN w:val="0"/>
        <w:adjustRightInd w:val="0"/>
        <w:jc w:val="both"/>
        <w:rPr>
          <w:rFonts w:ascii="Times New Roman" w:eastAsiaTheme="minorHAnsi" w:hAnsi="Times New Roman" w:cs="Times New Roman"/>
          <w:bCs/>
          <w:sz w:val="24"/>
          <w:szCs w:val="24"/>
          <w:lang w:val="pt-BR"/>
        </w:rPr>
      </w:pPr>
      <w:r w:rsidRPr="00110CE3">
        <w:rPr>
          <w:rFonts w:ascii="Times New Roman" w:eastAsiaTheme="minorHAnsi" w:hAnsi="Times New Roman" w:cs="Times New Roman"/>
          <w:b/>
          <w:sz w:val="24"/>
          <w:szCs w:val="24"/>
          <w:lang w:val="pt-BR"/>
        </w:rPr>
        <w:t>Finantare</w:t>
      </w:r>
      <w:r w:rsidRPr="00110CE3">
        <w:rPr>
          <w:rFonts w:ascii="Times New Roman" w:eastAsiaTheme="minorHAnsi" w:hAnsi="Times New Roman" w:cs="Times New Roman"/>
          <w:bCs/>
          <w:sz w:val="24"/>
          <w:szCs w:val="24"/>
          <w:lang w:val="pt-BR"/>
        </w:rPr>
        <w:t>-</w:t>
      </w:r>
      <w:r w:rsidR="00AC7664" w:rsidRPr="00110CE3">
        <w:rPr>
          <w:rFonts w:ascii="Times New Roman" w:eastAsiaTheme="minorHAnsi" w:hAnsi="Times New Roman" w:cs="Times New Roman"/>
          <w:bCs/>
          <w:sz w:val="24"/>
          <w:szCs w:val="24"/>
          <w:lang w:val="pt-BR"/>
        </w:rPr>
        <w:t>Planul Național de Redresare și Reziliență, Componenta 10 – Fondul Local</w:t>
      </w:r>
    </w:p>
    <w:p w14:paraId="63A1D652" w14:textId="710F6934" w:rsidR="00645345" w:rsidRPr="00110CE3" w:rsidRDefault="00AC7664" w:rsidP="00110CE3">
      <w:pPr>
        <w:autoSpaceDE w:val="0"/>
        <w:autoSpaceDN w:val="0"/>
        <w:adjustRightInd w:val="0"/>
        <w:jc w:val="both"/>
        <w:rPr>
          <w:rFonts w:ascii="Times New Roman" w:eastAsiaTheme="minorHAnsi" w:hAnsi="Times New Roman" w:cs="Times New Roman"/>
          <w:bCs/>
          <w:sz w:val="24"/>
          <w:szCs w:val="24"/>
          <w:lang w:val="pt-BR"/>
        </w:rPr>
      </w:pPr>
      <w:r w:rsidRPr="00110CE3">
        <w:rPr>
          <w:rFonts w:ascii="Times New Roman" w:eastAsiaTheme="minorHAnsi" w:hAnsi="Times New Roman" w:cs="Times New Roman"/>
          <w:bCs/>
          <w:sz w:val="24"/>
          <w:szCs w:val="24"/>
          <w:lang w:val="pt-BR"/>
        </w:rPr>
        <w:t xml:space="preserve">Investiția: I.1.2. </w:t>
      </w:r>
      <w:r w:rsidR="00BB50EE" w:rsidRPr="00110CE3">
        <w:rPr>
          <w:rFonts w:ascii="Times New Roman" w:eastAsiaTheme="minorHAnsi" w:hAnsi="Times New Roman" w:cs="Times New Roman"/>
          <w:bCs/>
          <w:sz w:val="24"/>
          <w:szCs w:val="24"/>
          <w:lang w:val="pt-BR"/>
        </w:rPr>
        <w:t>A</w:t>
      </w:r>
      <w:r w:rsidRPr="00110CE3">
        <w:rPr>
          <w:rFonts w:ascii="Times New Roman" w:eastAsiaTheme="minorHAnsi" w:hAnsi="Times New Roman" w:cs="Times New Roman"/>
          <w:bCs/>
          <w:sz w:val="24"/>
          <w:szCs w:val="24"/>
          <w:lang w:val="pt-BR"/>
        </w:rPr>
        <w:t>sigurarea infrastructurii pentru transportul verde – ITS / alte infrastructuri TIC (sisteme inteligente de management urban/local)</w:t>
      </w:r>
    </w:p>
    <w:p w14:paraId="52A7E479" w14:textId="431F1960" w:rsidR="00645345" w:rsidRPr="00110CE3" w:rsidRDefault="00AC7664" w:rsidP="00110CE3">
      <w:pPr>
        <w:autoSpaceDE w:val="0"/>
        <w:autoSpaceDN w:val="0"/>
        <w:adjustRightInd w:val="0"/>
        <w:jc w:val="both"/>
        <w:rPr>
          <w:rFonts w:ascii="Times New Roman" w:eastAsiaTheme="minorHAnsi" w:hAnsi="Times New Roman" w:cs="Times New Roman"/>
          <w:bCs/>
          <w:sz w:val="24"/>
          <w:szCs w:val="24"/>
          <w:lang w:val="pt-BR"/>
        </w:rPr>
      </w:pPr>
      <w:r w:rsidRPr="00110CE3">
        <w:rPr>
          <w:rFonts w:ascii="Times New Roman" w:eastAsiaTheme="minorHAnsi" w:hAnsi="Times New Roman" w:cs="Times New Roman"/>
          <w:b/>
          <w:bCs/>
          <w:sz w:val="24"/>
          <w:szCs w:val="24"/>
          <w:lang w:val="pt-BR"/>
        </w:rPr>
        <w:t>Nr cerere finanțare</w:t>
      </w:r>
      <w:r w:rsidRPr="00110CE3">
        <w:rPr>
          <w:rFonts w:ascii="Times New Roman" w:eastAsiaTheme="minorHAnsi" w:hAnsi="Times New Roman" w:cs="Times New Roman"/>
          <w:bCs/>
          <w:sz w:val="24"/>
          <w:szCs w:val="24"/>
          <w:lang w:val="pt-BR"/>
        </w:rPr>
        <w:t>: C10-I1.2-307</w:t>
      </w:r>
      <w:r w:rsidR="0008508E" w:rsidRPr="00110CE3">
        <w:rPr>
          <w:rFonts w:ascii="Times New Roman" w:eastAsiaTheme="minorHAnsi" w:hAnsi="Times New Roman" w:cs="Times New Roman"/>
          <w:bCs/>
          <w:sz w:val="24"/>
          <w:szCs w:val="24"/>
          <w:lang w:val="pt-BR"/>
        </w:rPr>
        <w:t xml:space="preserve">; </w:t>
      </w:r>
      <w:r w:rsidR="00BB1CDC" w:rsidRPr="00110CE3">
        <w:rPr>
          <w:rFonts w:ascii="Times New Roman" w:eastAsiaTheme="minorHAnsi" w:hAnsi="Times New Roman" w:cs="Times New Roman"/>
          <w:bCs/>
          <w:sz w:val="24"/>
          <w:szCs w:val="24"/>
          <w:lang w:val="pt-BR"/>
        </w:rPr>
        <w:t>Nr.contract de finantare-2810/10.01.2023</w:t>
      </w:r>
    </w:p>
    <w:p w14:paraId="0DF4EA40" w14:textId="77777777" w:rsidR="00645345" w:rsidRPr="00110CE3" w:rsidRDefault="00645345" w:rsidP="00110CE3">
      <w:pPr>
        <w:autoSpaceDE w:val="0"/>
        <w:autoSpaceDN w:val="0"/>
        <w:adjustRightInd w:val="0"/>
        <w:jc w:val="both"/>
        <w:rPr>
          <w:rFonts w:ascii="Times New Roman" w:eastAsiaTheme="minorHAnsi" w:hAnsi="Times New Roman" w:cs="Times New Roman"/>
          <w:bCs/>
          <w:sz w:val="24"/>
          <w:szCs w:val="24"/>
          <w:lang w:val="pt-BR"/>
        </w:rPr>
      </w:pPr>
      <w:r w:rsidRPr="00110CE3">
        <w:rPr>
          <w:rFonts w:ascii="Times New Roman" w:eastAsiaTheme="minorHAnsi" w:hAnsi="Times New Roman" w:cs="Times New Roman"/>
          <w:b/>
          <w:bCs/>
          <w:sz w:val="24"/>
          <w:szCs w:val="24"/>
          <w:lang w:val="pt-BR"/>
        </w:rPr>
        <w:t>Titlul proiectului</w:t>
      </w:r>
      <w:r w:rsidRPr="00110CE3">
        <w:rPr>
          <w:rFonts w:ascii="Times New Roman" w:eastAsiaTheme="minorHAnsi" w:hAnsi="Times New Roman" w:cs="Times New Roman"/>
          <w:b/>
          <w:bCs/>
          <w:sz w:val="24"/>
          <w:szCs w:val="24"/>
          <w:lang w:val="ro-RO"/>
        </w:rPr>
        <w:t>:</w:t>
      </w:r>
      <w:r w:rsidRPr="00110CE3">
        <w:rPr>
          <w:rFonts w:ascii="Times New Roman" w:eastAsiaTheme="minorHAnsi" w:hAnsi="Times New Roman" w:cs="Times New Roman"/>
          <w:bCs/>
          <w:sz w:val="24"/>
          <w:szCs w:val="24"/>
          <w:lang w:val="ro-RO"/>
        </w:rPr>
        <w:t xml:space="preserve"> </w:t>
      </w:r>
      <w:r w:rsidR="00AC7664" w:rsidRPr="00110CE3">
        <w:rPr>
          <w:rFonts w:ascii="Times New Roman" w:eastAsiaTheme="minorHAnsi" w:hAnsi="Times New Roman" w:cs="Times New Roman"/>
          <w:bCs/>
          <w:sz w:val="24"/>
          <w:szCs w:val="24"/>
          <w:lang w:val="pt-BR"/>
        </w:rPr>
        <w:t>Asigurarea de sisteme TIC și echipamente smart în orașul Zimnicea, județul Teleorman</w:t>
      </w:r>
    </w:p>
    <w:p w14:paraId="1CC15374" w14:textId="77777777" w:rsidR="00645345" w:rsidRPr="00110CE3" w:rsidRDefault="00645345" w:rsidP="00110CE3">
      <w:pPr>
        <w:autoSpaceDE w:val="0"/>
        <w:autoSpaceDN w:val="0"/>
        <w:adjustRightInd w:val="0"/>
        <w:jc w:val="both"/>
        <w:rPr>
          <w:rFonts w:ascii="Times New Roman" w:eastAsiaTheme="minorHAnsi" w:hAnsi="Times New Roman" w:cs="Times New Roman"/>
          <w:bCs/>
          <w:sz w:val="24"/>
          <w:szCs w:val="24"/>
          <w:lang w:val="pt-BR"/>
        </w:rPr>
      </w:pPr>
      <w:r w:rsidRPr="00110CE3">
        <w:rPr>
          <w:rFonts w:ascii="Times New Roman" w:eastAsiaTheme="minorHAnsi" w:hAnsi="Times New Roman" w:cs="Times New Roman"/>
          <w:b/>
          <w:bCs/>
          <w:sz w:val="24"/>
          <w:szCs w:val="24"/>
          <w:lang w:val="pt-BR"/>
        </w:rPr>
        <w:t xml:space="preserve">Componenta 1 - </w:t>
      </w:r>
      <w:r w:rsidR="00AC7664" w:rsidRPr="00110CE3">
        <w:rPr>
          <w:rFonts w:ascii="Times New Roman" w:eastAsiaTheme="minorHAnsi" w:hAnsi="Times New Roman" w:cs="Times New Roman"/>
          <w:bCs/>
          <w:sz w:val="24"/>
          <w:szCs w:val="24"/>
          <w:lang w:val="pt-BR"/>
        </w:rPr>
        <w:t>Alte infrastructuri TIC</w:t>
      </w:r>
    </w:p>
    <w:p w14:paraId="4E603218" w14:textId="7D591DD4" w:rsidR="00C43D31" w:rsidRPr="00110CE3" w:rsidRDefault="00C43D31" w:rsidP="00110CE3">
      <w:pPr>
        <w:autoSpaceDE w:val="0"/>
        <w:autoSpaceDN w:val="0"/>
        <w:adjustRightInd w:val="0"/>
        <w:jc w:val="both"/>
        <w:rPr>
          <w:rFonts w:ascii="Times New Roman" w:eastAsiaTheme="minorHAnsi" w:hAnsi="Times New Roman" w:cs="Times New Roman"/>
          <w:bCs/>
          <w:sz w:val="24"/>
          <w:szCs w:val="24"/>
        </w:rPr>
      </w:pPr>
      <w:r w:rsidRPr="00110CE3">
        <w:rPr>
          <w:rFonts w:ascii="Times New Roman" w:eastAsiaTheme="minorHAnsi" w:hAnsi="Times New Roman" w:cs="Times New Roman"/>
          <w:b/>
          <w:sz w:val="24"/>
          <w:szCs w:val="24"/>
        </w:rPr>
        <w:t>Cod CPV:</w:t>
      </w:r>
      <w:r w:rsidR="00CC7CF6" w:rsidRPr="00110CE3">
        <w:rPr>
          <w:rFonts w:ascii="Times New Roman" w:eastAsiaTheme="minorHAnsi" w:hAnsi="Times New Roman" w:cs="Times New Roman"/>
          <w:b/>
          <w:sz w:val="24"/>
          <w:szCs w:val="24"/>
        </w:rPr>
        <w:t xml:space="preserve"> </w:t>
      </w:r>
      <w:r w:rsidR="00C11F92" w:rsidRPr="00110CE3">
        <w:rPr>
          <w:rFonts w:ascii="Times New Roman" w:eastAsiaTheme="minorHAnsi" w:hAnsi="Times New Roman" w:cs="Times New Roman"/>
          <w:bCs/>
          <w:sz w:val="24"/>
          <w:szCs w:val="24"/>
        </w:rPr>
        <w:t>4928400-2 Mobilier urban (Rev.2)</w:t>
      </w:r>
    </w:p>
    <w:p w14:paraId="40DBD93D" w14:textId="21194004" w:rsidR="008E5A79" w:rsidRPr="00110CE3" w:rsidRDefault="00D35681" w:rsidP="00110CE3">
      <w:pPr>
        <w:autoSpaceDE w:val="0"/>
        <w:autoSpaceDN w:val="0"/>
        <w:adjustRightInd w:val="0"/>
        <w:jc w:val="both"/>
        <w:rPr>
          <w:rFonts w:ascii="Times New Roman" w:eastAsiaTheme="minorHAnsi" w:hAnsi="Times New Roman" w:cs="Times New Roman"/>
          <w:bCs/>
          <w:sz w:val="24"/>
          <w:szCs w:val="24"/>
        </w:rPr>
      </w:pPr>
      <w:r w:rsidRPr="00110CE3">
        <w:rPr>
          <w:rFonts w:ascii="Times New Roman" w:eastAsiaTheme="minorHAnsi" w:hAnsi="Times New Roman" w:cs="Times New Roman"/>
          <w:bCs/>
          <w:sz w:val="24"/>
          <w:szCs w:val="24"/>
        </w:rPr>
        <w:t xml:space="preserve">                   </w:t>
      </w:r>
      <w:r w:rsidR="00C11F92" w:rsidRPr="00110CE3">
        <w:rPr>
          <w:rFonts w:ascii="Times New Roman" w:eastAsiaTheme="minorHAnsi" w:hAnsi="Times New Roman" w:cs="Times New Roman"/>
          <w:bCs/>
          <w:sz w:val="24"/>
          <w:szCs w:val="24"/>
          <w:lang w:val="it-IT"/>
        </w:rPr>
        <w:t>39113600-3 Bănci Rev.2)</w:t>
      </w:r>
    </w:p>
    <w:p w14:paraId="5B6EB2E3" w14:textId="280A79C3" w:rsidR="00996D50" w:rsidRPr="00110CE3" w:rsidRDefault="00E90C05" w:rsidP="00110CE3">
      <w:pPr>
        <w:keepNext/>
        <w:keepLines/>
        <w:jc w:val="both"/>
        <w:outlineLvl w:val="0"/>
        <w:rPr>
          <w:rFonts w:ascii="Times New Roman" w:eastAsiaTheme="minorHAnsi" w:hAnsi="Times New Roman" w:cs="Times New Roman"/>
          <w:sz w:val="24"/>
          <w:szCs w:val="24"/>
        </w:rPr>
      </w:pPr>
      <w:r w:rsidRPr="00110CE3">
        <w:rPr>
          <w:rFonts w:ascii="Times New Roman" w:eastAsiaTheme="minorHAnsi" w:hAnsi="Times New Roman" w:cs="Times New Roman"/>
          <w:sz w:val="24"/>
          <w:szCs w:val="24"/>
        </w:rPr>
        <w:t xml:space="preserve">                   </w:t>
      </w:r>
    </w:p>
    <w:p w14:paraId="2442FBE1" w14:textId="77777777" w:rsidR="00E12442" w:rsidRPr="00110CE3" w:rsidRDefault="00E12442" w:rsidP="00110CE3">
      <w:pPr>
        <w:keepNext/>
        <w:keepLines/>
        <w:numPr>
          <w:ilvl w:val="0"/>
          <w:numId w:val="2"/>
        </w:numPr>
        <w:spacing w:line="240" w:lineRule="auto"/>
        <w:ind w:left="0" w:firstLine="0"/>
        <w:jc w:val="both"/>
        <w:outlineLvl w:val="0"/>
        <w:rPr>
          <w:rFonts w:ascii="Times New Roman" w:eastAsia="Palatino Linotype" w:hAnsi="Times New Roman" w:cs="Times New Roman"/>
          <w:b/>
          <w:bCs/>
          <w:sz w:val="24"/>
          <w:szCs w:val="24"/>
        </w:rPr>
      </w:pPr>
      <w:bookmarkStart w:id="0" w:name="_Toc478634958"/>
      <w:r w:rsidRPr="00110CE3">
        <w:rPr>
          <w:rFonts w:ascii="Times New Roman" w:hAnsi="Times New Roman" w:cs="Times New Roman"/>
          <w:b/>
          <w:bCs/>
          <w:sz w:val="24"/>
          <w:szCs w:val="24"/>
        </w:rPr>
        <w:t>Introducere</w:t>
      </w:r>
      <w:bookmarkEnd w:id="0"/>
    </w:p>
    <w:p w14:paraId="38C5ACCC" w14:textId="1368F176" w:rsidR="00E12442" w:rsidRPr="00110CE3" w:rsidRDefault="00E12442" w:rsidP="00110CE3">
      <w:pPr>
        <w:spacing w:line="240" w:lineRule="auto"/>
        <w:ind w:right="-16"/>
        <w:jc w:val="both"/>
        <w:rPr>
          <w:rFonts w:ascii="Times New Roman" w:eastAsiaTheme="minorHAnsi" w:hAnsi="Times New Roman" w:cs="Times New Roman"/>
          <w:sz w:val="24"/>
          <w:szCs w:val="24"/>
        </w:rPr>
      </w:pPr>
      <w:r w:rsidRPr="00110CE3">
        <w:rPr>
          <w:rFonts w:ascii="Times New Roman" w:hAnsi="Times New Roman" w:cs="Times New Roman"/>
          <w:sz w:val="24"/>
          <w:szCs w:val="24"/>
        </w:rPr>
        <w:t xml:space="preserve">   </w:t>
      </w:r>
      <w:r w:rsidR="00FE6637" w:rsidRPr="00110CE3">
        <w:rPr>
          <w:rFonts w:ascii="Times New Roman" w:hAnsi="Times New Roman" w:cs="Times New Roman"/>
          <w:sz w:val="24"/>
          <w:szCs w:val="24"/>
        </w:rPr>
        <w:tab/>
      </w:r>
      <w:r w:rsidRPr="00110CE3">
        <w:rPr>
          <w:rFonts w:ascii="Times New Roman" w:hAnsi="Times New Roman" w:cs="Times New Roman"/>
          <w:sz w:val="24"/>
          <w:szCs w:val="24"/>
        </w:rPr>
        <w:t xml:space="preserve">Caietul de sarcini face parte integrantă din documentația de atribuire și constituie ansamblul cerințelor minime pe baza cărora se elaborează de către fiecare ofertant propunerea tehnică. </w:t>
      </w:r>
    </w:p>
    <w:p w14:paraId="1282E195" w14:textId="3C040227" w:rsidR="00E12442" w:rsidRPr="00110CE3" w:rsidRDefault="00E12442" w:rsidP="00110CE3">
      <w:pPr>
        <w:spacing w:line="240" w:lineRule="auto"/>
        <w:ind w:right="-16"/>
        <w:jc w:val="both"/>
        <w:rPr>
          <w:rFonts w:ascii="Times New Roman" w:hAnsi="Times New Roman" w:cs="Times New Roman"/>
          <w:sz w:val="24"/>
          <w:szCs w:val="24"/>
          <w:lang w:val="ro-RO"/>
        </w:rPr>
      </w:pPr>
      <w:r w:rsidRPr="00110CE3">
        <w:rPr>
          <w:rFonts w:ascii="Times New Roman" w:hAnsi="Times New Roman" w:cs="Times New Roman"/>
          <w:sz w:val="24"/>
          <w:szCs w:val="24"/>
        </w:rPr>
        <w:t xml:space="preserve">  </w:t>
      </w:r>
      <w:r w:rsidR="00FE6637" w:rsidRPr="00110CE3">
        <w:rPr>
          <w:rFonts w:ascii="Times New Roman" w:hAnsi="Times New Roman" w:cs="Times New Roman"/>
          <w:sz w:val="24"/>
          <w:szCs w:val="24"/>
        </w:rPr>
        <w:tab/>
      </w:r>
      <w:r w:rsidRPr="00110CE3">
        <w:rPr>
          <w:rFonts w:ascii="Times New Roman" w:hAnsi="Times New Roman" w:cs="Times New Roman"/>
          <w:sz w:val="24"/>
          <w:szCs w:val="24"/>
        </w:rPr>
        <w:t xml:space="preserve">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 </w:t>
      </w:r>
    </w:p>
    <w:p w14:paraId="4214D1F1" w14:textId="00D3542F" w:rsidR="00E12442" w:rsidRPr="00110CE3" w:rsidRDefault="00E12442" w:rsidP="00110CE3">
      <w:pPr>
        <w:spacing w:line="240" w:lineRule="auto"/>
        <w:ind w:right="534"/>
        <w:jc w:val="both"/>
        <w:rPr>
          <w:rFonts w:ascii="Times New Roman" w:eastAsia="Calibri" w:hAnsi="Times New Roman" w:cs="Times New Roman"/>
          <w:sz w:val="24"/>
          <w:szCs w:val="24"/>
        </w:rPr>
      </w:pPr>
      <w:r w:rsidRPr="00110CE3">
        <w:rPr>
          <w:rFonts w:ascii="Times New Roman" w:eastAsia="Calibri" w:hAnsi="Times New Roman" w:cs="Times New Roman"/>
          <w:sz w:val="24"/>
          <w:szCs w:val="24"/>
        </w:rPr>
        <w:t xml:space="preserve">  </w:t>
      </w:r>
      <w:r w:rsidR="00FE6637" w:rsidRPr="00110CE3">
        <w:rPr>
          <w:rFonts w:ascii="Times New Roman" w:eastAsia="Calibri" w:hAnsi="Times New Roman" w:cs="Times New Roman"/>
          <w:sz w:val="24"/>
          <w:szCs w:val="24"/>
        </w:rPr>
        <w:tab/>
      </w:r>
      <w:r w:rsidRPr="00110CE3">
        <w:rPr>
          <w:rFonts w:ascii="Times New Roman" w:eastAsia="Calibri" w:hAnsi="Times New Roman" w:cs="Times New Roman"/>
          <w:sz w:val="24"/>
          <w:szCs w:val="24"/>
        </w:rPr>
        <w:t>În cadrul acestei proceduri, UAT orașul Zimnicea îndeplinește rolul de Autoritatea contractantă, respectiv Autoritatea contractantă în cadrul Contractului .</w:t>
      </w:r>
    </w:p>
    <w:p w14:paraId="33C6E8F6" w14:textId="36984B37" w:rsidR="00E12442" w:rsidRPr="00110CE3" w:rsidRDefault="00E12442" w:rsidP="00110CE3">
      <w:pPr>
        <w:spacing w:line="240" w:lineRule="auto"/>
        <w:jc w:val="both"/>
        <w:rPr>
          <w:rFonts w:ascii="Times New Roman" w:eastAsia="Calibri" w:hAnsi="Times New Roman" w:cs="Times New Roman"/>
          <w:sz w:val="24"/>
          <w:szCs w:val="24"/>
        </w:rPr>
      </w:pPr>
      <w:r w:rsidRPr="00110CE3">
        <w:rPr>
          <w:rFonts w:ascii="Times New Roman" w:eastAsia="Calibri" w:hAnsi="Times New Roman" w:cs="Times New Roman"/>
          <w:sz w:val="24"/>
          <w:szCs w:val="24"/>
        </w:rPr>
        <w:t xml:space="preserve">      </w:t>
      </w:r>
      <w:r w:rsidR="00FE6637" w:rsidRPr="00110CE3">
        <w:rPr>
          <w:rFonts w:ascii="Times New Roman" w:eastAsia="Calibri" w:hAnsi="Times New Roman" w:cs="Times New Roman"/>
          <w:sz w:val="24"/>
          <w:szCs w:val="24"/>
        </w:rPr>
        <w:tab/>
      </w:r>
      <w:r w:rsidRPr="00110CE3">
        <w:rPr>
          <w:rFonts w:ascii="Times New Roman" w:eastAsia="Calibri" w:hAnsi="Times New Roman" w:cs="Times New Roman"/>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r w:rsidR="00FE6637" w:rsidRPr="00110CE3">
        <w:rPr>
          <w:rFonts w:ascii="Times New Roman" w:eastAsia="Calibri" w:hAnsi="Times New Roman" w:cs="Times New Roman"/>
          <w:sz w:val="24"/>
          <w:szCs w:val="24"/>
        </w:rPr>
        <w:t>.</w:t>
      </w:r>
    </w:p>
    <w:p w14:paraId="74FEEEB8" w14:textId="27858355" w:rsidR="00E12442" w:rsidRPr="00110CE3" w:rsidRDefault="00E12442" w:rsidP="00110CE3">
      <w:pPr>
        <w:spacing w:line="252" w:lineRule="auto"/>
        <w:ind w:right="71" w:firstLine="720"/>
        <w:jc w:val="both"/>
        <w:rPr>
          <w:rFonts w:ascii="Times New Roman" w:hAnsi="Times New Roman" w:cs="Times New Roman"/>
          <w:sz w:val="24"/>
          <w:szCs w:val="24"/>
        </w:rPr>
      </w:pPr>
      <w:r w:rsidRPr="00110CE3">
        <w:rPr>
          <w:rFonts w:ascii="Times New Roman" w:hAnsi="Times New Roman" w:cs="Times New Roman"/>
          <w:sz w:val="24"/>
          <w:szCs w:val="24"/>
        </w:rPr>
        <w:lastRenderedPageBreak/>
        <w:t>Prezenta documentație cuprinde condițiile generale pentru îndeplinirea contractului</w:t>
      </w:r>
      <w:r w:rsidR="002E66F1" w:rsidRPr="00110CE3">
        <w:rPr>
          <w:rFonts w:ascii="Times New Roman" w:hAnsi="Times New Roman" w:cs="Times New Roman"/>
          <w:sz w:val="24"/>
          <w:szCs w:val="24"/>
        </w:rPr>
        <w:t xml:space="preserve"> de </w:t>
      </w:r>
      <w:r w:rsidR="000A0E2F" w:rsidRPr="00110CE3">
        <w:rPr>
          <w:rFonts w:ascii="Times New Roman" w:hAnsi="Times New Roman" w:cs="Times New Roman"/>
          <w:sz w:val="24"/>
          <w:szCs w:val="24"/>
        </w:rPr>
        <w:t>furnizare</w:t>
      </w:r>
      <w:r w:rsidRPr="00110CE3">
        <w:rPr>
          <w:rFonts w:ascii="Times New Roman" w:hAnsi="Times New Roman" w:cs="Times New Roman"/>
          <w:sz w:val="24"/>
          <w:szCs w:val="24"/>
        </w:rPr>
        <w:t>: „</w:t>
      </w:r>
      <w:r w:rsidR="000A0E2F" w:rsidRPr="00110CE3">
        <w:rPr>
          <w:rFonts w:ascii="Times New Roman" w:hAnsi="Times New Roman" w:cs="Times New Roman"/>
          <w:sz w:val="24"/>
          <w:szCs w:val="24"/>
        </w:rPr>
        <w:t>Mobilier urban inteligent/smart /city- tip Banca smart</w:t>
      </w:r>
      <w:r w:rsidR="002E66F1" w:rsidRPr="00110CE3">
        <w:rPr>
          <w:rFonts w:ascii="Times New Roman" w:hAnsi="Times New Roman" w:cs="Times New Roman"/>
          <w:sz w:val="24"/>
          <w:szCs w:val="24"/>
        </w:rPr>
        <w:t xml:space="preserve"> </w:t>
      </w:r>
      <w:proofErr w:type="spellStart"/>
      <w:r w:rsidR="002E66F1" w:rsidRPr="00110CE3">
        <w:rPr>
          <w:rFonts w:ascii="Times New Roman" w:hAnsi="Times New Roman" w:cs="Times New Roman"/>
          <w:sz w:val="24"/>
          <w:szCs w:val="24"/>
        </w:rPr>
        <w:t>si</w:t>
      </w:r>
      <w:proofErr w:type="spellEnd"/>
      <w:r w:rsidR="002E66F1" w:rsidRPr="00110CE3">
        <w:rPr>
          <w:rFonts w:ascii="Times New Roman" w:hAnsi="Times New Roman" w:cs="Times New Roman"/>
          <w:sz w:val="24"/>
          <w:szCs w:val="24"/>
        </w:rPr>
        <w:t xml:space="preserve"> </w:t>
      </w:r>
      <w:proofErr w:type="spellStart"/>
      <w:r w:rsidR="002E66F1" w:rsidRPr="00110CE3">
        <w:rPr>
          <w:rFonts w:ascii="Times New Roman" w:hAnsi="Times New Roman" w:cs="Times New Roman"/>
          <w:sz w:val="24"/>
          <w:szCs w:val="24"/>
        </w:rPr>
        <w:t>servicii</w:t>
      </w:r>
      <w:proofErr w:type="spellEnd"/>
      <w:r w:rsidR="002E66F1" w:rsidRPr="00110CE3">
        <w:rPr>
          <w:rFonts w:ascii="Times New Roman" w:hAnsi="Times New Roman" w:cs="Times New Roman"/>
          <w:sz w:val="24"/>
          <w:szCs w:val="24"/>
        </w:rPr>
        <w:t xml:space="preserve"> </w:t>
      </w:r>
      <w:proofErr w:type="spellStart"/>
      <w:r w:rsidR="002E66F1" w:rsidRPr="00110CE3">
        <w:rPr>
          <w:rFonts w:ascii="Times New Roman" w:hAnsi="Times New Roman" w:cs="Times New Roman"/>
          <w:sz w:val="24"/>
          <w:szCs w:val="24"/>
        </w:rPr>
        <w:t>asociate</w:t>
      </w:r>
      <w:proofErr w:type="spellEnd"/>
      <w:r w:rsidR="000A0E2F" w:rsidRPr="00110CE3">
        <w:rPr>
          <w:rFonts w:ascii="Times New Roman" w:hAnsi="Times New Roman" w:cs="Times New Roman"/>
          <w:sz w:val="24"/>
          <w:szCs w:val="24"/>
        </w:rPr>
        <w:t xml:space="preserve"> </w:t>
      </w:r>
      <w:proofErr w:type="spellStart"/>
      <w:r w:rsidR="000A0E2F" w:rsidRPr="00110CE3">
        <w:rPr>
          <w:rFonts w:ascii="Times New Roman" w:hAnsi="Times New Roman" w:cs="Times New Roman"/>
          <w:sz w:val="24"/>
          <w:szCs w:val="24"/>
        </w:rPr>
        <w:t>furnizarii</w:t>
      </w:r>
      <w:proofErr w:type="spellEnd"/>
      <w:r w:rsidR="00E61DCE" w:rsidRPr="00110CE3">
        <w:rPr>
          <w:rFonts w:ascii="Times New Roman" w:hAnsi="Times New Roman" w:cs="Times New Roman"/>
          <w:sz w:val="24"/>
          <w:szCs w:val="24"/>
        </w:rPr>
        <w:t xml:space="preserve"> (</w:t>
      </w:r>
      <w:proofErr w:type="spellStart"/>
      <w:r w:rsidR="00E61DCE" w:rsidRPr="00110CE3">
        <w:rPr>
          <w:rFonts w:ascii="Times New Roman" w:hAnsi="Times New Roman" w:cs="Times New Roman"/>
          <w:bCs/>
          <w:iCs/>
          <w:sz w:val="24"/>
          <w:szCs w:val="24"/>
        </w:rPr>
        <w:t>punerea</w:t>
      </w:r>
      <w:proofErr w:type="spellEnd"/>
      <w:r w:rsidR="00E61DCE" w:rsidRPr="00110CE3">
        <w:rPr>
          <w:rFonts w:ascii="Times New Roman" w:hAnsi="Times New Roman" w:cs="Times New Roman"/>
          <w:bCs/>
          <w:iCs/>
          <w:sz w:val="24"/>
          <w:szCs w:val="24"/>
        </w:rPr>
        <w:t xml:space="preserve"> in </w:t>
      </w:r>
      <w:proofErr w:type="spellStart"/>
      <w:r w:rsidR="00E61DCE" w:rsidRPr="00110CE3">
        <w:rPr>
          <w:rFonts w:ascii="Times New Roman" w:hAnsi="Times New Roman" w:cs="Times New Roman"/>
          <w:bCs/>
          <w:iCs/>
          <w:sz w:val="24"/>
          <w:szCs w:val="24"/>
        </w:rPr>
        <w:t>functiune</w:t>
      </w:r>
      <w:proofErr w:type="spellEnd"/>
      <w:r w:rsidR="00E61DCE" w:rsidRPr="00110CE3">
        <w:rPr>
          <w:rFonts w:ascii="Times New Roman" w:hAnsi="Times New Roman" w:cs="Times New Roman"/>
          <w:bCs/>
          <w:iCs/>
          <w:sz w:val="24"/>
          <w:szCs w:val="24"/>
        </w:rPr>
        <w:t xml:space="preserve">, </w:t>
      </w:r>
      <w:proofErr w:type="spellStart"/>
      <w:r w:rsidR="00E61DCE" w:rsidRPr="00110CE3">
        <w:rPr>
          <w:rFonts w:ascii="Times New Roman" w:hAnsi="Times New Roman" w:cs="Times New Roman"/>
          <w:bCs/>
          <w:iCs/>
          <w:sz w:val="24"/>
          <w:szCs w:val="24"/>
        </w:rPr>
        <w:t>testarea</w:t>
      </w:r>
      <w:proofErr w:type="spellEnd"/>
      <w:r w:rsidR="00E61DCE" w:rsidRPr="00110CE3">
        <w:rPr>
          <w:rFonts w:ascii="Times New Roman" w:hAnsi="Times New Roman" w:cs="Times New Roman"/>
          <w:bCs/>
          <w:iCs/>
          <w:sz w:val="24"/>
          <w:szCs w:val="24"/>
        </w:rPr>
        <w:t xml:space="preserve"> lor, </w:t>
      </w:r>
      <w:proofErr w:type="spellStart"/>
      <w:r w:rsidR="00E61DCE" w:rsidRPr="00110CE3">
        <w:rPr>
          <w:rFonts w:ascii="Times New Roman" w:hAnsi="Times New Roman" w:cs="Times New Roman"/>
          <w:bCs/>
          <w:iCs/>
          <w:sz w:val="24"/>
          <w:szCs w:val="24"/>
        </w:rPr>
        <w:t>instruirea</w:t>
      </w:r>
      <w:proofErr w:type="spellEnd"/>
      <w:r w:rsidR="00E61DCE" w:rsidRPr="00110CE3">
        <w:rPr>
          <w:rFonts w:ascii="Times New Roman" w:hAnsi="Times New Roman" w:cs="Times New Roman"/>
          <w:bCs/>
          <w:iCs/>
          <w:sz w:val="24"/>
          <w:szCs w:val="24"/>
        </w:rPr>
        <w:t xml:space="preserve"> </w:t>
      </w:r>
      <w:proofErr w:type="spellStart"/>
      <w:r w:rsidR="00E61DCE" w:rsidRPr="00110CE3">
        <w:rPr>
          <w:rFonts w:ascii="Times New Roman" w:hAnsi="Times New Roman" w:cs="Times New Roman"/>
          <w:bCs/>
          <w:iCs/>
          <w:sz w:val="24"/>
          <w:szCs w:val="24"/>
        </w:rPr>
        <w:t>personalului</w:t>
      </w:r>
      <w:proofErr w:type="spellEnd"/>
      <w:r w:rsidR="00E61DCE" w:rsidRPr="00110CE3">
        <w:rPr>
          <w:rFonts w:ascii="Times New Roman" w:hAnsi="Times New Roman" w:cs="Times New Roman"/>
          <w:bCs/>
          <w:iCs/>
          <w:sz w:val="24"/>
          <w:szCs w:val="24"/>
        </w:rPr>
        <w:t xml:space="preserve"> </w:t>
      </w:r>
      <w:proofErr w:type="spellStart"/>
      <w:r w:rsidR="00E61DCE" w:rsidRPr="00110CE3">
        <w:rPr>
          <w:rFonts w:ascii="Times New Roman" w:hAnsi="Times New Roman" w:cs="Times New Roman"/>
          <w:bCs/>
          <w:iCs/>
          <w:sz w:val="24"/>
          <w:szCs w:val="24"/>
        </w:rPr>
        <w:t>asistenţa</w:t>
      </w:r>
      <w:proofErr w:type="spellEnd"/>
      <w:r w:rsidR="00E61DCE" w:rsidRPr="00110CE3">
        <w:rPr>
          <w:rFonts w:ascii="Times New Roman" w:hAnsi="Times New Roman" w:cs="Times New Roman"/>
          <w:bCs/>
          <w:iCs/>
          <w:sz w:val="24"/>
          <w:szCs w:val="24"/>
        </w:rPr>
        <w:t xml:space="preserve"> </w:t>
      </w:r>
      <w:proofErr w:type="spellStart"/>
      <w:r w:rsidR="00E61DCE" w:rsidRPr="00110CE3">
        <w:rPr>
          <w:rFonts w:ascii="Times New Roman" w:hAnsi="Times New Roman" w:cs="Times New Roman"/>
          <w:bCs/>
          <w:iCs/>
          <w:sz w:val="24"/>
          <w:szCs w:val="24"/>
        </w:rPr>
        <w:t>tehnică</w:t>
      </w:r>
      <w:proofErr w:type="spellEnd"/>
      <w:r w:rsidR="00E61DCE" w:rsidRPr="00110CE3">
        <w:rPr>
          <w:rFonts w:ascii="Times New Roman" w:hAnsi="Times New Roman" w:cs="Times New Roman"/>
          <w:bCs/>
          <w:iCs/>
          <w:sz w:val="24"/>
          <w:szCs w:val="24"/>
        </w:rPr>
        <w:t xml:space="preserve"> </w:t>
      </w:r>
      <w:proofErr w:type="spellStart"/>
      <w:r w:rsidR="00E61DCE" w:rsidRPr="00110CE3">
        <w:rPr>
          <w:rFonts w:ascii="Times New Roman" w:hAnsi="Times New Roman" w:cs="Times New Roman"/>
          <w:bCs/>
          <w:iCs/>
          <w:sz w:val="24"/>
          <w:szCs w:val="24"/>
        </w:rPr>
        <w:t>în</w:t>
      </w:r>
      <w:proofErr w:type="spellEnd"/>
      <w:r w:rsidR="00E61DCE" w:rsidRPr="00110CE3">
        <w:rPr>
          <w:rFonts w:ascii="Times New Roman" w:hAnsi="Times New Roman" w:cs="Times New Roman"/>
          <w:bCs/>
          <w:iCs/>
          <w:sz w:val="24"/>
          <w:szCs w:val="24"/>
        </w:rPr>
        <w:t xml:space="preserve"> </w:t>
      </w:r>
      <w:proofErr w:type="spellStart"/>
      <w:r w:rsidR="00E61DCE" w:rsidRPr="00110CE3">
        <w:rPr>
          <w:rFonts w:ascii="Times New Roman" w:hAnsi="Times New Roman" w:cs="Times New Roman"/>
          <w:bCs/>
          <w:iCs/>
          <w:sz w:val="24"/>
          <w:szCs w:val="24"/>
        </w:rPr>
        <w:t>perioada</w:t>
      </w:r>
      <w:proofErr w:type="spellEnd"/>
      <w:r w:rsidR="00E61DCE" w:rsidRPr="00110CE3">
        <w:rPr>
          <w:rFonts w:ascii="Times New Roman" w:hAnsi="Times New Roman" w:cs="Times New Roman"/>
          <w:bCs/>
          <w:iCs/>
          <w:sz w:val="24"/>
          <w:szCs w:val="24"/>
        </w:rPr>
        <w:t xml:space="preserve"> de </w:t>
      </w:r>
      <w:proofErr w:type="spellStart"/>
      <w:r w:rsidR="00E61DCE" w:rsidRPr="00110CE3">
        <w:rPr>
          <w:rFonts w:ascii="Times New Roman" w:hAnsi="Times New Roman" w:cs="Times New Roman"/>
          <w:bCs/>
          <w:iCs/>
          <w:sz w:val="24"/>
          <w:szCs w:val="24"/>
        </w:rPr>
        <w:t>garanţie</w:t>
      </w:r>
      <w:proofErr w:type="spellEnd"/>
      <w:r w:rsidR="00E61DCE" w:rsidRPr="00110CE3">
        <w:rPr>
          <w:rFonts w:ascii="Times New Roman" w:hAnsi="Times New Roman" w:cs="Times New Roman"/>
          <w:bCs/>
          <w:iCs/>
          <w:sz w:val="24"/>
          <w:szCs w:val="24"/>
        </w:rPr>
        <w:t>,</w:t>
      </w:r>
      <w:r w:rsidR="00B307B0">
        <w:rPr>
          <w:rFonts w:ascii="Times New Roman" w:hAnsi="Times New Roman" w:cs="Times New Roman"/>
          <w:bCs/>
          <w:iCs/>
          <w:sz w:val="24"/>
          <w:szCs w:val="24"/>
        </w:rPr>
        <w:t xml:space="preserve"> </w:t>
      </w:r>
      <w:proofErr w:type="spellStart"/>
      <w:r w:rsidR="00E61DCE" w:rsidRPr="00110CE3">
        <w:rPr>
          <w:rFonts w:ascii="Times New Roman" w:hAnsi="Times New Roman" w:cs="Times New Roman"/>
          <w:bCs/>
          <w:iCs/>
          <w:sz w:val="24"/>
          <w:szCs w:val="24"/>
        </w:rPr>
        <w:t>etc</w:t>
      </w:r>
      <w:proofErr w:type="spellEnd"/>
      <w:r w:rsidR="00E61DCE" w:rsidRPr="00110CE3">
        <w:rPr>
          <w:rFonts w:ascii="Times New Roman" w:hAnsi="Times New Roman" w:cs="Times New Roman"/>
          <w:bCs/>
          <w:iCs/>
          <w:sz w:val="24"/>
          <w:szCs w:val="24"/>
        </w:rPr>
        <w:t>)</w:t>
      </w:r>
      <w:r w:rsidR="002E66F1" w:rsidRPr="00110CE3">
        <w:rPr>
          <w:rFonts w:ascii="Times New Roman" w:hAnsi="Times New Roman" w:cs="Times New Roman"/>
          <w:sz w:val="24"/>
          <w:szCs w:val="24"/>
        </w:rPr>
        <w:t xml:space="preserve"> -</w:t>
      </w:r>
      <w:proofErr w:type="spellStart"/>
      <w:r w:rsidR="002E66F1" w:rsidRPr="00110CE3">
        <w:rPr>
          <w:rFonts w:ascii="Times New Roman" w:hAnsi="Times New Roman" w:cs="Times New Roman"/>
          <w:sz w:val="24"/>
          <w:szCs w:val="24"/>
        </w:rPr>
        <w:t>pentru</w:t>
      </w:r>
      <w:proofErr w:type="spellEnd"/>
      <w:r w:rsidR="002E66F1" w:rsidRPr="00110CE3">
        <w:rPr>
          <w:rFonts w:ascii="Times New Roman" w:hAnsi="Times New Roman" w:cs="Times New Roman"/>
          <w:sz w:val="24"/>
          <w:szCs w:val="24"/>
        </w:rPr>
        <w:t xml:space="preserve"> </w:t>
      </w:r>
      <w:proofErr w:type="spellStart"/>
      <w:r w:rsidR="002E66F1" w:rsidRPr="00110CE3">
        <w:rPr>
          <w:rFonts w:ascii="Times New Roman" w:hAnsi="Times New Roman" w:cs="Times New Roman"/>
          <w:sz w:val="24"/>
          <w:szCs w:val="24"/>
        </w:rPr>
        <w:t>proiectul</w:t>
      </w:r>
      <w:proofErr w:type="spellEnd"/>
      <w:r w:rsidR="002E66F1" w:rsidRPr="00110CE3">
        <w:rPr>
          <w:rFonts w:ascii="Times New Roman" w:hAnsi="Times New Roman" w:cs="Times New Roman"/>
          <w:sz w:val="24"/>
          <w:szCs w:val="24"/>
        </w:rPr>
        <w:t>-“</w:t>
      </w:r>
      <w:proofErr w:type="spellStart"/>
      <w:r w:rsidR="002E66F1" w:rsidRPr="00110CE3">
        <w:rPr>
          <w:rFonts w:ascii="Times New Roman" w:hAnsi="Times New Roman" w:cs="Times New Roman"/>
          <w:sz w:val="24"/>
          <w:szCs w:val="24"/>
        </w:rPr>
        <w:t>Asigurarea</w:t>
      </w:r>
      <w:proofErr w:type="spellEnd"/>
      <w:r w:rsidR="002E66F1" w:rsidRPr="00110CE3">
        <w:rPr>
          <w:rFonts w:ascii="Times New Roman" w:hAnsi="Times New Roman" w:cs="Times New Roman"/>
          <w:sz w:val="24"/>
          <w:szCs w:val="24"/>
        </w:rPr>
        <w:t xml:space="preserve"> de </w:t>
      </w:r>
      <w:proofErr w:type="spellStart"/>
      <w:r w:rsidR="002E66F1" w:rsidRPr="00110CE3">
        <w:rPr>
          <w:rFonts w:ascii="Times New Roman" w:hAnsi="Times New Roman" w:cs="Times New Roman"/>
          <w:sz w:val="24"/>
          <w:szCs w:val="24"/>
        </w:rPr>
        <w:t>sisteme</w:t>
      </w:r>
      <w:proofErr w:type="spellEnd"/>
      <w:r w:rsidR="002E66F1" w:rsidRPr="00110CE3">
        <w:rPr>
          <w:rFonts w:ascii="Times New Roman" w:hAnsi="Times New Roman" w:cs="Times New Roman"/>
          <w:sz w:val="24"/>
          <w:szCs w:val="24"/>
        </w:rPr>
        <w:t xml:space="preserve"> TIC</w:t>
      </w:r>
      <w:r w:rsidR="000A0E2F" w:rsidRPr="00110CE3">
        <w:rPr>
          <w:rFonts w:ascii="Times New Roman" w:hAnsi="Times New Roman" w:cs="Times New Roman"/>
          <w:sz w:val="24"/>
          <w:szCs w:val="24"/>
        </w:rPr>
        <w:t>/ITS</w:t>
      </w:r>
      <w:r w:rsidR="002E66F1" w:rsidRPr="00110CE3">
        <w:rPr>
          <w:rFonts w:ascii="Times New Roman" w:hAnsi="Times New Roman" w:cs="Times New Roman"/>
          <w:sz w:val="24"/>
          <w:szCs w:val="24"/>
        </w:rPr>
        <w:t xml:space="preserve"> </w:t>
      </w:r>
      <w:proofErr w:type="spellStart"/>
      <w:r w:rsidR="002E66F1" w:rsidRPr="00110CE3">
        <w:rPr>
          <w:rFonts w:ascii="Times New Roman" w:hAnsi="Times New Roman" w:cs="Times New Roman"/>
          <w:sz w:val="24"/>
          <w:szCs w:val="24"/>
        </w:rPr>
        <w:t>și</w:t>
      </w:r>
      <w:proofErr w:type="spellEnd"/>
      <w:r w:rsidR="002E66F1" w:rsidRPr="00110CE3">
        <w:rPr>
          <w:rFonts w:ascii="Times New Roman" w:hAnsi="Times New Roman" w:cs="Times New Roman"/>
          <w:sz w:val="24"/>
          <w:szCs w:val="24"/>
        </w:rPr>
        <w:t xml:space="preserve"> </w:t>
      </w:r>
      <w:proofErr w:type="spellStart"/>
      <w:r w:rsidR="002E66F1" w:rsidRPr="00110CE3">
        <w:rPr>
          <w:rFonts w:ascii="Times New Roman" w:hAnsi="Times New Roman" w:cs="Times New Roman"/>
          <w:sz w:val="24"/>
          <w:szCs w:val="24"/>
        </w:rPr>
        <w:t>echipamente</w:t>
      </w:r>
      <w:proofErr w:type="spellEnd"/>
      <w:r w:rsidR="002E66F1" w:rsidRPr="00110CE3">
        <w:rPr>
          <w:rFonts w:ascii="Times New Roman" w:hAnsi="Times New Roman" w:cs="Times New Roman"/>
          <w:sz w:val="24"/>
          <w:szCs w:val="24"/>
        </w:rPr>
        <w:t xml:space="preserve"> smart </w:t>
      </w:r>
      <w:proofErr w:type="spellStart"/>
      <w:r w:rsidR="002E66F1" w:rsidRPr="00110CE3">
        <w:rPr>
          <w:rFonts w:ascii="Times New Roman" w:hAnsi="Times New Roman" w:cs="Times New Roman"/>
          <w:sz w:val="24"/>
          <w:szCs w:val="24"/>
        </w:rPr>
        <w:t>în</w:t>
      </w:r>
      <w:proofErr w:type="spellEnd"/>
      <w:r w:rsidR="002E66F1" w:rsidRPr="00110CE3">
        <w:rPr>
          <w:rFonts w:ascii="Times New Roman" w:hAnsi="Times New Roman" w:cs="Times New Roman"/>
          <w:sz w:val="24"/>
          <w:szCs w:val="24"/>
        </w:rPr>
        <w:t xml:space="preserve"> </w:t>
      </w:r>
      <w:proofErr w:type="spellStart"/>
      <w:r w:rsidR="002E66F1" w:rsidRPr="00110CE3">
        <w:rPr>
          <w:rFonts w:ascii="Times New Roman" w:hAnsi="Times New Roman" w:cs="Times New Roman"/>
          <w:sz w:val="24"/>
          <w:szCs w:val="24"/>
        </w:rPr>
        <w:t>Orașul</w:t>
      </w:r>
      <w:proofErr w:type="spellEnd"/>
      <w:r w:rsidR="002E66F1" w:rsidRPr="00110CE3">
        <w:rPr>
          <w:rFonts w:ascii="Times New Roman" w:hAnsi="Times New Roman" w:cs="Times New Roman"/>
          <w:sz w:val="24"/>
          <w:szCs w:val="24"/>
        </w:rPr>
        <w:t xml:space="preserve"> </w:t>
      </w:r>
      <w:proofErr w:type="spellStart"/>
      <w:r w:rsidR="002E66F1" w:rsidRPr="00110CE3">
        <w:rPr>
          <w:rFonts w:ascii="Times New Roman" w:hAnsi="Times New Roman" w:cs="Times New Roman"/>
          <w:sz w:val="24"/>
          <w:szCs w:val="24"/>
        </w:rPr>
        <w:t>Zimnicea</w:t>
      </w:r>
      <w:proofErr w:type="spellEnd"/>
      <w:r w:rsidR="002E66F1" w:rsidRPr="00110CE3">
        <w:rPr>
          <w:rFonts w:ascii="Times New Roman" w:hAnsi="Times New Roman" w:cs="Times New Roman"/>
          <w:sz w:val="24"/>
          <w:szCs w:val="24"/>
        </w:rPr>
        <w:t xml:space="preserve">, </w:t>
      </w:r>
      <w:proofErr w:type="spellStart"/>
      <w:r w:rsidR="002E66F1" w:rsidRPr="00110CE3">
        <w:rPr>
          <w:rFonts w:ascii="Times New Roman" w:hAnsi="Times New Roman" w:cs="Times New Roman"/>
          <w:sz w:val="24"/>
          <w:szCs w:val="24"/>
        </w:rPr>
        <w:t>județ</w:t>
      </w:r>
      <w:proofErr w:type="spellEnd"/>
      <w:r w:rsidR="002E66F1" w:rsidRPr="00110CE3">
        <w:rPr>
          <w:rFonts w:ascii="Times New Roman" w:hAnsi="Times New Roman" w:cs="Times New Roman"/>
          <w:sz w:val="24"/>
          <w:szCs w:val="24"/>
        </w:rPr>
        <w:t xml:space="preserve"> </w:t>
      </w:r>
      <w:proofErr w:type="spellStart"/>
      <w:r w:rsidR="002E66F1" w:rsidRPr="00110CE3">
        <w:rPr>
          <w:rFonts w:ascii="Times New Roman" w:hAnsi="Times New Roman" w:cs="Times New Roman"/>
          <w:sz w:val="24"/>
          <w:szCs w:val="24"/>
        </w:rPr>
        <w:t>Teleorman</w:t>
      </w:r>
      <w:proofErr w:type="spellEnd"/>
      <w:r w:rsidRPr="00110CE3">
        <w:rPr>
          <w:rFonts w:ascii="Times New Roman" w:hAnsi="Times New Roman" w:cs="Times New Roman"/>
          <w:sz w:val="24"/>
          <w:szCs w:val="24"/>
        </w:rPr>
        <w:t>”</w:t>
      </w:r>
      <w:r w:rsidR="00FE6637" w:rsidRPr="00110CE3">
        <w:rPr>
          <w:rFonts w:ascii="Times New Roman" w:hAnsi="Times New Roman" w:cs="Times New Roman"/>
          <w:sz w:val="24"/>
          <w:szCs w:val="24"/>
        </w:rPr>
        <w:t>.</w:t>
      </w:r>
    </w:p>
    <w:p w14:paraId="5F81D84C" w14:textId="77777777" w:rsidR="000A0E2F" w:rsidRPr="00110CE3" w:rsidRDefault="000A0E2F" w:rsidP="00110CE3">
      <w:pPr>
        <w:spacing w:after="3" w:line="240" w:lineRule="auto"/>
        <w:ind w:left="24" w:hanging="10"/>
        <w:jc w:val="both"/>
        <w:rPr>
          <w:rFonts w:ascii="Times New Roman" w:eastAsia="Times New Roman" w:hAnsi="Times New Roman" w:cs="Times New Roman"/>
          <w:sz w:val="24"/>
          <w:szCs w:val="24"/>
        </w:rPr>
      </w:pPr>
      <w:proofErr w:type="spellStart"/>
      <w:r w:rsidRPr="00110CE3">
        <w:rPr>
          <w:rFonts w:ascii="Times New Roman" w:hAnsi="Times New Roman" w:cs="Times New Roman"/>
          <w:sz w:val="24"/>
          <w:szCs w:val="24"/>
        </w:rPr>
        <w:t>Observatii</w:t>
      </w:r>
      <w:proofErr w:type="spellEnd"/>
      <w:r w:rsidRPr="00110CE3">
        <w:rPr>
          <w:rFonts w:ascii="Times New Roman" w:hAnsi="Times New Roman" w:cs="Times New Roman"/>
          <w:sz w:val="24"/>
          <w:szCs w:val="24"/>
        </w:rPr>
        <w:t>:</w:t>
      </w:r>
    </w:p>
    <w:p w14:paraId="77669C48" w14:textId="16E0BF5A" w:rsidR="00FE6637" w:rsidRPr="00110CE3" w:rsidRDefault="000A0E2F">
      <w:pPr>
        <w:pStyle w:val="ListParagraph"/>
        <w:numPr>
          <w:ilvl w:val="0"/>
          <w:numId w:val="17"/>
        </w:numPr>
        <w:spacing w:after="5" w:line="240" w:lineRule="auto"/>
        <w:ind w:right="14"/>
        <w:jc w:val="both"/>
        <w:rPr>
          <w:rFonts w:ascii="Times New Roman" w:hAnsi="Times New Roman" w:cs="Times New Roman"/>
          <w:sz w:val="24"/>
          <w:szCs w:val="24"/>
        </w:rPr>
      </w:pPr>
      <w:proofErr w:type="spellStart"/>
      <w:r w:rsidRPr="00110CE3">
        <w:rPr>
          <w:rFonts w:ascii="Times New Roman" w:hAnsi="Times New Roman" w:cs="Times New Roman"/>
          <w:sz w:val="24"/>
          <w:szCs w:val="24"/>
        </w:rPr>
        <w:t>Propunerea</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tehnică</w:t>
      </w:r>
      <w:proofErr w:type="spellEnd"/>
      <w:r w:rsidRPr="00110CE3">
        <w:rPr>
          <w:rFonts w:ascii="Times New Roman" w:hAnsi="Times New Roman" w:cs="Times New Roman"/>
          <w:sz w:val="24"/>
          <w:szCs w:val="24"/>
        </w:rPr>
        <w:t xml:space="preserve"> se </w:t>
      </w:r>
      <w:proofErr w:type="spellStart"/>
      <w:r w:rsidRPr="00110CE3">
        <w:rPr>
          <w:rFonts w:ascii="Times New Roman" w:hAnsi="Times New Roman" w:cs="Times New Roman"/>
          <w:sz w:val="24"/>
          <w:szCs w:val="24"/>
        </w:rPr>
        <w:t>va</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elabora</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în</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sensul</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asumării</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și</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detalierii</w:t>
      </w:r>
      <w:proofErr w:type="spellEnd"/>
      <w:r w:rsidR="00BD7565" w:rsidRPr="00110CE3">
        <w:rPr>
          <w:rFonts w:ascii="Times New Roman" w:hAnsi="Times New Roman" w:cs="Times New Roman"/>
          <w:sz w:val="24"/>
          <w:szCs w:val="24"/>
        </w:rPr>
        <w:t>,</w:t>
      </w:r>
      <w:r w:rsidR="00FE6637" w:rsidRPr="00110CE3">
        <w:rPr>
          <w:rFonts w:ascii="Times New Roman" w:hAnsi="Times New Roman" w:cs="Times New Roman"/>
          <w:sz w:val="24"/>
          <w:szCs w:val="24"/>
        </w:rPr>
        <w:t xml:space="preserve"> </w:t>
      </w:r>
      <w:proofErr w:type="spellStart"/>
      <w:r w:rsidR="00BD7565" w:rsidRPr="00110CE3">
        <w:rPr>
          <w:rFonts w:ascii="Times New Roman" w:hAnsi="Times New Roman" w:cs="Times New Roman"/>
          <w:sz w:val="24"/>
          <w:szCs w:val="24"/>
        </w:rPr>
        <w:t>argumentarii</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cerințelor</w:t>
      </w:r>
      <w:proofErr w:type="spellEnd"/>
      <w:r w:rsidRPr="00110CE3">
        <w:rPr>
          <w:rFonts w:ascii="Times New Roman" w:hAnsi="Times New Roman" w:cs="Times New Roman"/>
          <w:sz w:val="24"/>
          <w:szCs w:val="24"/>
        </w:rPr>
        <w:t xml:space="preserve"> din </w:t>
      </w:r>
      <w:proofErr w:type="spellStart"/>
      <w:r w:rsidRPr="00110CE3">
        <w:rPr>
          <w:rFonts w:ascii="Times New Roman" w:hAnsi="Times New Roman" w:cs="Times New Roman"/>
          <w:sz w:val="24"/>
          <w:szCs w:val="24"/>
        </w:rPr>
        <w:t>caietul</w:t>
      </w:r>
      <w:proofErr w:type="spellEnd"/>
      <w:r w:rsidRPr="00110CE3">
        <w:rPr>
          <w:rFonts w:ascii="Times New Roman" w:hAnsi="Times New Roman" w:cs="Times New Roman"/>
          <w:sz w:val="24"/>
          <w:szCs w:val="24"/>
        </w:rPr>
        <w:t xml:space="preserve"> de </w:t>
      </w:r>
      <w:proofErr w:type="spellStart"/>
      <w:r w:rsidRPr="00110CE3">
        <w:rPr>
          <w:rFonts w:ascii="Times New Roman" w:hAnsi="Times New Roman" w:cs="Times New Roman"/>
          <w:sz w:val="24"/>
          <w:szCs w:val="24"/>
        </w:rPr>
        <w:t>sarcini</w:t>
      </w:r>
      <w:proofErr w:type="spellEnd"/>
      <w:r w:rsidR="009D238C">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respectiv</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propunerea</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tehnică</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prezentată</w:t>
      </w:r>
      <w:proofErr w:type="spellEnd"/>
      <w:r w:rsidRPr="00110CE3">
        <w:rPr>
          <w:rFonts w:ascii="Times New Roman" w:hAnsi="Times New Roman" w:cs="Times New Roman"/>
          <w:sz w:val="24"/>
          <w:szCs w:val="24"/>
        </w:rPr>
        <w:t>.</w:t>
      </w:r>
    </w:p>
    <w:p w14:paraId="08C52EA4" w14:textId="73008E79" w:rsidR="000A0E2F" w:rsidRPr="00110CE3" w:rsidRDefault="000A0E2F">
      <w:pPr>
        <w:pStyle w:val="ListParagraph"/>
        <w:numPr>
          <w:ilvl w:val="0"/>
          <w:numId w:val="17"/>
        </w:numPr>
        <w:spacing w:after="5" w:line="240" w:lineRule="auto"/>
        <w:ind w:right="14"/>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Simpla copiere a specificațiilor tehnice NU presupune întocmirea propunerii tehnice.</w:t>
      </w:r>
    </w:p>
    <w:p w14:paraId="1E7211AA" w14:textId="77777777" w:rsidR="00E12442" w:rsidRPr="00110CE3" w:rsidRDefault="00E12442" w:rsidP="00110CE3">
      <w:pPr>
        <w:ind w:right="57"/>
        <w:jc w:val="both"/>
        <w:rPr>
          <w:rFonts w:ascii="Times New Roman" w:eastAsia="Segoe UI Symbol" w:hAnsi="Times New Roman" w:cs="Times New Roman"/>
          <w:sz w:val="24"/>
          <w:szCs w:val="24"/>
          <w:lang w:val="it-IT"/>
        </w:rPr>
      </w:pPr>
    </w:p>
    <w:p w14:paraId="191C7A9B" w14:textId="0C36F2FF" w:rsidR="00E12442" w:rsidRPr="00110CE3" w:rsidRDefault="00FE6637" w:rsidP="00110CE3">
      <w:pPr>
        <w:keepNext/>
        <w:keepLines/>
        <w:spacing w:line="240" w:lineRule="auto"/>
        <w:jc w:val="both"/>
        <w:outlineLvl w:val="0"/>
        <w:rPr>
          <w:rFonts w:ascii="Times New Roman" w:eastAsia="Palatino Linotype" w:hAnsi="Times New Roman" w:cs="Times New Roman"/>
          <w:b/>
          <w:bCs/>
          <w:sz w:val="24"/>
          <w:szCs w:val="24"/>
          <w:lang w:val="it-IT"/>
        </w:rPr>
      </w:pPr>
      <w:bookmarkStart w:id="1" w:name="_Toc478634959"/>
      <w:r w:rsidRPr="00110CE3">
        <w:rPr>
          <w:rFonts w:ascii="Times New Roman" w:hAnsi="Times New Roman" w:cs="Times New Roman"/>
          <w:b/>
          <w:bCs/>
          <w:sz w:val="24"/>
          <w:szCs w:val="24"/>
          <w:lang w:val="it-IT"/>
        </w:rPr>
        <w:t xml:space="preserve">2.  </w:t>
      </w:r>
      <w:r w:rsidRPr="00110CE3">
        <w:rPr>
          <w:rFonts w:ascii="Times New Roman" w:hAnsi="Times New Roman" w:cs="Times New Roman"/>
          <w:b/>
          <w:bCs/>
          <w:sz w:val="24"/>
          <w:szCs w:val="24"/>
          <w:lang w:val="it-IT"/>
        </w:rPr>
        <w:tab/>
      </w:r>
      <w:r w:rsidR="00E12442" w:rsidRPr="00110CE3">
        <w:rPr>
          <w:rFonts w:ascii="Times New Roman" w:hAnsi="Times New Roman" w:cs="Times New Roman"/>
          <w:b/>
          <w:bCs/>
          <w:sz w:val="24"/>
          <w:szCs w:val="24"/>
          <w:lang w:val="it-IT"/>
        </w:rPr>
        <w:t>Contextul realizării acestei achiziții de</w:t>
      </w:r>
      <w:r w:rsidR="000A0E2F" w:rsidRPr="00110CE3">
        <w:rPr>
          <w:rFonts w:ascii="Times New Roman" w:hAnsi="Times New Roman" w:cs="Times New Roman"/>
          <w:b/>
          <w:bCs/>
          <w:sz w:val="24"/>
          <w:szCs w:val="24"/>
          <w:lang w:val="it-IT"/>
        </w:rPr>
        <w:t xml:space="preserve"> furnizare produse cu </w:t>
      </w:r>
      <w:r w:rsidR="00E12442" w:rsidRPr="00110CE3">
        <w:rPr>
          <w:rFonts w:ascii="Times New Roman" w:hAnsi="Times New Roman" w:cs="Times New Roman"/>
          <w:b/>
          <w:bCs/>
          <w:sz w:val="24"/>
          <w:szCs w:val="24"/>
          <w:lang w:val="it-IT"/>
        </w:rPr>
        <w:t xml:space="preserve"> p</w:t>
      </w:r>
      <w:bookmarkEnd w:id="1"/>
      <w:r w:rsidR="00EA1CD0" w:rsidRPr="00110CE3">
        <w:rPr>
          <w:rFonts w:ascii="Times New Roman" w:hAnsi="Times New Roman" w:cs="Times New Roman"/>
          <w:b/>
          <w:bCs/>
          <w:sz w:val="24"/>
          <w:szCs w:val="24"/>
          <w:lang w:val="it-IT"/>
        </w:rPr>
        <w:t>restare</w:t>
      </w:r>
      <w:r w:rsidR="000A0E2F" w:rsidRPr="00110CE3">
        <w:rPr>
          <w:rFonts w:ascii="Times New Roman" w:hAnsi="Times New Roman" w:cs="Times New Roman"/>
          <w:b/>
          <w:bCs/>
          <w:sz w:val="24"/>
          <w:szCs w:val="24"/>
          <w:lang w:val="it-IT"/>
        </w:rPr>
        <w:t>a</w:t>
      </w:r>
      <w:r w:rsidR="00EA1CD0" w:rsidRPr="00110CE3">
        <w:rPr>
          <w:rFonts w:ascii="Times New Roman" w:hAnsi="Times New Roman" w:cs="Times New Roman"/>
          <w:b/>
          <w:bCs/>
          <w:sz w:val="24"/>
          <w:szCs w:val="24"/>
          <w:lang w:val="it-IT"/>
        </w:rPr>
        <w:t xml:space="preserve"> servicii</w:t>
      </w:r>
      <w:r w:rsidR="000A0E2F" w:rsidRPr="00110CE3">
        <w:rPr>
          <w:rFonts w:ascii="Times New Roman" w:hAnsi="Times New Roman" w:cs="Times New Roman"/>
          <w:b/>
          <w:bCs/>
          <w:sz w:val="24"/>
          <w:szCs w:val="24"/>
          <w:lang w:val="it-IT"/>
        </w:rPr>
        <w:t>lor  asociate</w:t>
      </w:r>
    </w:p>
    <w:p w14:paraId="40EB4F92" w14:textId="403FB809" w:rsidR="00C43D31" w:rsidRPr="00110CE3" w:rsidRDefault="00E12442" w:rsidP="00110CE3">
      <w:pPr>
        <w:autoSpaceDE w:val="0"/>
        <w:autoSpaceDN w:val="0"/>
        <w:adjustRightInd w:val="0"/>
        <w:jc w:val="both"/>
        <w:rPr>
          <w:rFonts w:ascii="Times New Roman" w:eastAsiaTheme="minorHAnsi" w:hAnsi="Times New Roman" w:cs="Times New Roman"/>
          <w:b/>
          <w:bCs/>
          <w:sz w:val="24"/>
          <w:szCs w:val="24"/>
          <w:lang w:val="it-IT"/>
        </w:rPr>
      </w:pPr>
      <w:r w:rsidRPr="00110CE3">
        <w:rPr>
          <w:rFonts w:ascii="Times New Roman" w:eastAsiaTheme="minorHAnsi" w:hAnsi="Times New Roman" w:cs="Times New Roman"/>
          <w:b/>
          <w:bCs/>
          <w:sz w:val="24"/>
          <w:szCs w:val="24"/>
          <w:lang w:val="it-IT"/>
        </w:rPr>
        <w:t>2.1.</w:t>
      </w:r>
      <w:r w:rsidR="00FE6637" w:rsidRPr="00110CE3">
        <w:rPr>
          <w:rFonts w:ascii="Times New Roman" w:eastAsiaTheme="minorHAnsi" w:hAnsi="Times New Roman" w:cs="Times New Roman"/>
          <w:b/>
          <w:bCs/>
          <w:sz w:val="24"/>
          <w:szCs w:val="24"/>
          <w:lang w:val="it-IT"/>
        </w:rPr>
        <w:t xml:space="preserve"> </w:t>
      </w:r>
      <w:r w:rsidR="00C43D31" w:rsidRPr="00110CE3">
        <w:rPr>
          <w:rFonts w:ascii="Times New Roman" w:eastAsiaTheme="minorHAnsi" w:hAnsi="Times New Roman" w:cs="Times New Roman"/>
          <w:b/>
          <w:bCs/>
          <w:sz w:val="24"/>
          <w:szCs w:val="24"/>
          <w:lang w:val="it-IT"/>
        </w:rPr>
        <w:t>Informații despre Autoritatea Contractantă</w:t>
      </w:r>
      <w:r w:rsidR="00FE6637" w:rsidRPr="00110CE3">
        <w:rPr>
          <w:rFonts w:ascii="Times New Roman" w:eastAsiaTheme="minorHAnsi" w:hAnsi="Times New Roman" w:cs="Times New Roman"/>
          <w:b/>
          <w:bCs/>
          <w:sz w:val="24"/>
          <w:szCs w:val="24"/>
          <w:lang w:val="it-IT"/>
        </w:rPr>
        <w:t>:</w:t>
      </w:r>
    </w:p>
    <w:p w14:paraId="6BCD1EC6" w14:textId="353F8B49" w:rsidR="00E12442" w:rsidRPr="00110CE3" w:rsidRDefault="00E12442" w:rsidP="00110CE3">
      <w:pPr>
        <w:spacing w:line="240" w:lineRule="auto"/>
        <w:ind w:firstLine="720"/>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 xml:space="preserve">U.A.T. oraşul Zimnicea funcţionează în baza </w:t>
      </w:r>
      <w:r w:rsidR="006E0DF5" w:rsidRPr="00110CE3">
        <w:rPr>
          <w:rFonts w:ascii="Times New Roman" w:eastAsiaTheme="minorHAnsi" w:hAnsi="Times New Roman" w:cs="Times New Roman"/>
          <w:sz w:val="24"/>
          <w:szCs w:val="24"/>
          <w:lang w:val="it-IT"/>
        </w:rPr>
        <w:t>OUG nr.57/2019 – Codul Administrativ,</w:t>
      </w:r>
      <w:r w:rsidRPr="00110CE3">
        <w:rPr>
          <w:rFonts w:ascii="Times New Roman" w:eastAsiaTheme="minorHAnsi" w:hAnsi="Times New Roman" w:cs="Times New Roman"/>
          <w:sz w:val="24"/>
          <w:szCs w:val="24"/>
          <w:lang w:val="it-IT"/>
        </w:rPr>
        <w:t xml:space="preserve"> cu modificările si completările ulterioare, având o activitate de interes public. </w:t>
      </w:r>
    </w:p>
    <w:p w14:paraId="37228B17" w14:textId="77777777" w:rsidR="00E12442" w:rsidRPr="00110CE3" w:rsidRDefault="00E12442" w:rsidP="00110CE3">
      <w:pPr>
        <w:spacing w:line="240" w:lineRule="auto"/>
        <w:ind w:firstLine="720"/>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U.A.T. oraşul Zimnicea este autoritate publică cu activitate permanentă, care soluţioneaza problemele curente ale colectivităţii locale si duce la indeplinire hotararile Consiliului Local si actele normative emise de administratia centrala, precum si legislatia in vigoare. Este condusă de catre Primar, care pentru indeplinirea prerogativelor ce ii sunt conferite prin lege are dispozitie un aparat de specialitate si institutii subordonate, infiintate conform legislatiei in vigoare.</w:t>
      </w:r>
    </w:p>
    <w:p w14:paraId="433EC041" w14:textId="5A619DF8" w:rsidR="00E12442" w:rsidRPr="00110CE3" w:rsidRDefault="00E12442" w:rsidP="00110CE3">
      <w:pPr>
        <w:spacing w:line="240" w:lineRule="auto"/>
        <w:ind w:firstLine="720"/>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 xml:space="preserve">U.A.T. oraşul Zimnicea efectuează direct sau prin </w:t>
      </w:r>
      <w:r w:rsidR="006E0DF5" w:rsidRPr="00110CE3">
        <w:rPr>
          <w:rFonts w:ascii="Times New Roman" w:eastAsiaTheme="minorHAnsi" w:hAnsi="Times New Roman" w:cs="Times New Roman"/>
          <w:sz w:val="24"/>
          <w:szCs w:val="24"/>
          <w:lang w:val="it-IT"/>
        </w:rPr>
        <w:t>autoritățile, instituțiile și serviciile subordonate, cu sau fără personalitate juridică,</w:t>
      </w:r>
      <w:r w:rsidRPr="00110CE3">
        <w:rPr>
          <w:rFonts w:ascii="Times New Roman" w:eastAsiaTheme="minorHAnsi" w:hAnsi="Times New Roman" w:cs="Times New Roman"/>
          <w:sz w:val="24"/>
          <w:szCs w:val="24"/>
          <w:lang w:val="it-IT"/>
        </w:rPr>
        <w:t xml:space="preserve"> servicii de administraţie publică locală destinate să satisfacă necesităţile, asteptările si cerinţele cetăţenilor si ale altor părţi interesate.</w:t>
      </w:r>
    </w:p>
    <w:p w14:paraId="596261B7" w14:textId="77777777" w:rsidR="00E12442" w:rsidRPr="00110CE3" w:rsidRDefault="00E12442" w:rsidP="00110CE3">
      <w:pPr>
        <w:spacing w:line="240" w:lineRule="auto"/>
        <w:ind w:firstLine="720"/>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Misiunea primăriei este de a stimula si sprijini cresterea prosperităţii orasului si a bunăstării cetăţenilor acesteia, de a fi permanent in slujba nevoilor comunitatii locale pentru a le rezolva intr-o maniera legala, transparent, echitabila, competent si eficienta, asigurand astfel prosperitatea locuitorilor oraşului, prin furnizarea de servicii la un inalt standard de calitate in context national si international.</w:t>
      </w:r>
    </w:p>
    <w:p w14:paraId="2E4B9D19" w14:textId="77777777" w:rsidR="00E12442" w:rsidRPr="00110CE3" w:rsidRDefault="00E12442" w:rsidP="00110CE3">
      <w:pPr>
        <w:spacing w:line="240" w:lineRule="auto"/>
        <w:ind w:firstLine="720"/>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 xml:space="preserve">Misiunea noastră este preocuparea catre rezolvarea nevoilor comunitatii asigurand servicii publice eficiente, de cel mai inalt nivel calitativ cât mai aproape de nevoile şi asteptările cetăţenilor, protejând interesele acestora, contribuind la dezvoltarea  conditiilor de viata, cresterea nivelului de trai si siguranta  cetatenilor orasului. </w:t>
      </w:r>
    </w:p>
    <w:p w14:paraId="25D685FA" w14:textId="29E2C3D6" w:rsidR="00E12442" w:rsidRPr="00110CE3" w:rsidRDefault="00E12442" w:rsidP="00110CE3">
      <w:pPr>
        <w:spacing w:line="240" w:lineRule="auto"/>
        <w:ind w:firstLine="720"/>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 xml:space="preserve">Obiectivul general al </w:t>
      </w:r>
      <w:r w:rsidR="006E0DF5" w:rsidRPr="00110CE3">
        <w:rPr>
          <w:rFonts w:ascii="Times New Roman" w:eastAsiaTheme="minorHAnsi" w:hAnsi="Times New Roman" w:cs="Times New Roman"/>
          <w:sz w:val="24"/>
          <w:szCs w:val="24"/>
          <w:lang w:val="it-IT"/>
        </w:rPr>
        <w:t>autorității locale</w:t>
      </w:r>
      <w:r w:rsidRPr="00110CE3">
        <w:rPr>
          <w:rFonts w:ascii="Times New Roman" w:eastAsiaTheme="minorHAnsi" w:hAnsi="Times New Roman" w:cs="Times New Roman"/>
          <w:sz w:val="24"/>
          <w:szCs w:val="24"/>
          <w:lang w:val="it-IT"/>
        </w:rPr>
        <w:t xml:space="preserve"> este dezvoltarea economică, sociala si culturala a oraşului.</w:t>
      </w:r>
    </w:p>
    <w:p w14:paraId="31DE7CA5" w14:textId="1E813673" w:rsidR="00E12442" w:rsidRPr="00110CE3" w:rsidRDefault="00E12442" w:rsidP="00110CE3">
      <w:pPr>
        <w:spacing w:line="240" w:lineRule="auto"/>
        <w:ind w:firstLine="720"/>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 xml:space="preserve">Conform legislaţiei românesti, </w:t>
      </w:r>
      <w:r w:rsidR="006E0DF5" w:rsidRPr="00110CE3">
        <w:rPr>
          <w:rFonts w:ascii="Times New Roman" w:eastAsiaTheme="minorHAnsi" w:hAnsi="Times New Roman" w:cs="Times New Roman"/>
          <w:sz w:val="24"/>
          <w:szCs w:val="24"/>
          <w:lang w:val="it-IT"/>
        </w:rPr>
        <w:t>conform OUG nr.57/2019</w:t>
      </w:r>
      <w:r w:rsidRPr="00110CE3">
        <w:rPr>
          <w:rFonts w:ascii="Times New Roman" w:eastAsiaTheme="minorHAnsi" w:hAnsi="Times New Roman" w:cs="Times New Roman"/>
          <w:sz w:val="24"/>
          <w:szCs w:val="24"/>
          <w:lang w:val="it-IT"/>
        </w:rPr>
        <w:t>, cu modificarile si completarile ulterioare, oraşul Zimnicea este persoana juridica care are un patrimoniu, un buget propriu si hotărăste în ceea ce priveste administrarea intereselor publice locale, exercitând în condiţiile legii, autoritatea publică în Orasul Zimnicea.</w:t>
      </w:r>
    </w:p>
    <w:p w14:paraId="3F60A1F4" w14:textId="77777777" w:rsidR="00E12442" w:rsidRPr="00110CE3" w:rsidRDefault="00E12442" w:rsidP="00110CE3">
      <w:pPr>
        <w:spacing w:line="240" w:lineRule="auto"/>
        <w:ind w:firstLine="720"/>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Autorităţile publice locale sunt Primarul – ca autoritate executivă, si Consiliul Local, format din 17 consilieri locali, inclusiv viceprimarul – ca autoritate deliberativă.</w:t>
      </w:r>
    </w:p>
    <w:p w14:paraId="7931E993" w14:textId="080D3555" w:rsidR="00E12442" w:rsidRPr="00110CE3" w:rsidRDefault="00E12442" w:rsidP="00110CE3">
      <w:pPr>
        <w:spacing w:line="240" w:lineRule="auto"/>
        <w:ind w:firstLine="720"/>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Aparatul de lucru al Primarului oraşului Zimnicea este format din entităţile funcţionale stabilite prin organigrama aparatului propriu de specialitate aprobată prin Hotărâre a Consiliului Local.</w:t>
      </w:r>
    </w:p>
    <w:p w14:paraId="508B38C1" w14:textId="77777777" w:rsidR="00FE6637" w:rsidRPr="00110CE3" w:rsidRDefault="00FE6637" w:rsidP="00110CE3">
      <w:pPr>
        <w:spacing w:line="240" w:lineRule="auto"/>
        <w:ind w:firstLine="720"/>
        <w:jc w:val="both"/>
        <w:rPr>
          <w:rFonts w:ascii="Times New Roman" w:eastAsiaTheme="minorHAnsi" w:hAnsi="Times New Roman" w:cs="Times New Roman"/>
          <w:sz w:val="24"/>
          <w:szCs w:val="24"/>
          <w:lang w:val="it-IT"/>
        </w:rPr>
      </w:pPr>
    </w:p>
    <w:p w14:paraId="0ADAA7BD" w14:textId="77777777" w:rsidR="00E12442" w:rsidRPr="00110CE3" w:rsidRDefault="00E12442" w:rsidP="00110CE3">
      <w:pPr>
        <w:spacing w:line="240" w:lineRule="auto"/>
        <w:ind w:firstLine="720"/>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Din procesele derulate în activitatea autoritatii publice, enumerăm următoarele:</w:t>
      </w:r>
    </w:p>
    <w:p w14:paraId="0161B08A" w14:textId="77777777" w:rsidR="00E12442" w:rsidRPr="00110CE3" w:rsidRDefault="00E12442" w:rsidP="00110CE3">
      <w:pPr>
        <w:spacing w:line="240" w:lineRule="auto"/>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w:t>
      </w:r>
      <w:r w:rsidRPr="00110CE3">
        <w:rPr>
          <w:rFonts w:ascii="Times New Roman" w:eastAsiaTheme="minorHAnsi" w:hAnsi="Times New Roman" w:cs="Times New Roman"/>
          <w:sz w:val="24"/>
          <w:szCs w:val="24"/>
          <w:lang w:val="it-IT"/>
        </w:rPr>
        <w:tab/>
        <w:t>Administrarea domeniului public si privat al oraşului;</w:t>
      </w:r>
    </w:p>
    <w:p w14:paraId="1BBE5E6D" w14:textId="77777777" w:rsidR="00E12442" w:rsidRPr="00110CE3" w:rsidRDefault="00E12442" w:rsidP="00110CE3">
      <w:pPr>
        <w:spacing w:line="240" w:lineRule="auto"/>
        <w:jc w:val="both"/>
        <w:rPr>
          <w:rFonts w:ascii="Times New Roman" w:eastAsiaTheme="minorHAnsi" w:hAnsi="Times New Roman" w:cs="Times New Roman"/>
          <w:sz w:val="24"/>
          <w:szCs w:val="24"/>
          <w:lang w:val="pt-BR"/>
        </w:rPr>
      </w:pPr>
      <w:r w:rsidRPr="00110CE3">
        <w:rPr>
          <w:rFonts w:ascii="Times New Roman" w:eastAsiaTheme="minorHAnsi" w:hAnsi="Times New Roman" w:cs="Times New Roman"/>
          <w:sz w:val="24"/>
          <w:szCs w:val="24"/>
          <w:lang w:val="pt-BR"/>
        </w:rPr>
        <w:t>•</w:t>
      </w:r>
      <w:r w:rsidRPr="00110CE3">
        <w:rPr>
          <w:rFonts w:ascii="Times New Roman" w:eastAsiaTheme="minorHAnsi" w:hAnsi="Times New Roman" w:cs="Times New Roman"/>
          <w:sz w:val="24"/>
          <w:szCs w:val="24"/>
          <w:lang w:val="pt-BR"/>
        </w:rPr>
        <w:tab/>
        <w:t>Furnizarea serviciilor de utilitate publică;</w:t>
      </w:r>
    </w:p>
    <w:p w14:paraId="7139293A" w14:textId="77777777" w:rsidR="00E12442" w:rsidRPr="00110CE3" w:rsidRDefault="00E12442" w:rsidP="00110CE3">
      <w:pPr>
        <w:spacing w:line="240" w:lineRule="auto"/>
        <w:jc w:val="both"/>
        <w:rPr>
          <w:rFonts w:ascii="Times New Roman" w:eastAsiaTheme="minorHAnsi" w:hAnsi="Times New Roman" w:cs="Times New Roman"/>
          <w:sz w:val="24"/>
          <w:szCs w:val="24"/>
          <w:lang w:val="pt-BR"/>
        </w:rPr>
      </w:pPr>
      <w:r w:rsidRPr="00110CE3">
        <w:rPr>
          <w:rFonts w:ascii="Times New Roman" w:eastAsiaTheme="minorHAnsi" w:hAnsi="Times New Roman" w:cs="Times New Roman"/>
          <w:sz w:val="24"/>
          <w:szCs w:val="24"/>
          <w:lang w:val="pt-BR"/>
        </w:rPr>
        <w:t>•</w:t>
      </w:r>
      <w:r w:rsidRPr="00110CE3">
        <w:rPr>
          <w:rFonts w:ascii="Times New Roman" w:eastAsiaTheme="minorHAnsi" w:hAnsi="Times New Roman" w:cs="Times New Roman"/>
          <w:sz w:val="24"/>
          <w:szCs w:val="24"/>
          <w:lang w:val="pt-BR"/>
        </w:rPr>
        <w:tab/>
        <w:t>Colectarea si utilizarea taxelor locale, administrarea bugetului local conform nevoilor locale;</w:t>
      </w:r>
    </w:p>
    <w:p w14:paraId="38EF932A" w14:textId="77777777" w:rsidR="00E12442" w:rsidRPr="00110CE3" w:rsidRDefault="00E12442" w:rsidP="00110CE3">
      <w:pPr>
        <w:spacing w:line="240" w:lineRule="auto"/>
        <w:jc w:val="both"/>
        <w:rPr>
          <w:rFonts w:ascii="Times New Roman" w:eastAsiaTheme="minorHAnsi" w:hAnsi="Times New Roman" w:cs="Times New Roman"/>
          <w:sz w:val="24"/>
          <w:szCs w:val="24"/>
          <w:lang w:val="pt-BR"/>
        </w:rPr>
      </w:pPr>
      <w:r w:rsidRPr="00110CE3">
        <w:rPr>
          <w:rFonts w:ascii="Times New Roman" w:eastAsiaTheme="minorHAnsi" w:hAnsi="Times New Roman" w:cs="Times New Roman"/>
          <w:sz w:val="24"/>
          <w:szCs w:val="24"/>
          <w:lang w:val="pt-BR"/>
        </w:rPr>
        <w:t>•</w:t>
      </w:r>
      <w:r w:rsidRPr="00110CE3">
        <w:rPr>
          <w:rFonts w:ascii="Times New Roman" w:eastAsiaTheme="minorHAnsi" w:hAnsi="Times New Roman" w:cs="Times New Roman"/>
          <w:sz w:val="24"/>
          <w:szCs w:val="24"/>
          <w:lang w:val="pt-BR"/>
        </w:rPr>
        <w:tab/>
        <w:t xml:space="preserve">Coordonarea dezvoltării prin servicii de urbanism si amenajarea teritoriului,control si disciplină în construcţii; </w:t>
      </w:r>
    </w:p>
    <w:p w14:paraId="59ED8281" w14:textId="77777777" w:rsidR="00E12442" w:rsidRPr="00110CE3" w:rsidRDefault="00E12442" w:rsidP="00110CE3">
      <w:pPr>
        <w:spacing w:line="240" w:lineRule="auto"/>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lastRenderedPageBreak/>
        <w:t>•</w:t>
      </w:r>
      <w:r w:rsidRPr="00110CE3">
        <w:rPr>
          <w:rFonts w:ascii="Times New Roman" w:eastAsiaTheme="minorHAnsi" w:hAnsi="Times New Roman" w:cs="Times New Roman"/>
          <w:sz w:val="24"/>
          <w:szCs w:val="24"/>
          <w:lang w:val="it-IT"/>
        </w:rPr>
        <w:tab/>
        <w:t>Protecție civilă</w:t>
      </w:r>
    </w:p>
    <w:p w14:paraId="07B47D50" w14:textId="77777777" w:rsidR="00E12442" w:rsidRPr="00110CE3" w:rsidRDefault="00E12442" w:rsidP="00110CE3">
      <w:pPr>
        <w:spacing w:line="240" w:lineRule="auto"/>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w:t>
      </w:r>
      <w:r w:rsidRPr="00110CE3">
        <w:rPr>
          <w:rFonts w:ascii="Times New Roman" w:eastAsiaTheme="minorHAnsi" w:hAnsi="Times New Roman" w:cs="Times New Roman"/>
          <w:sz w:val="24"/>
          <w:szCs w:val="24"/>
          <w:lang w:val="it-IT"/>
        </w:rPr>
        <w:tab/>
        <w:t>Servicii si protectie socială;</w:t>
      </w:r>
    </w:p>
    <w:p w14:paraId="32380F80" w14:textId="77777777" w:rsidR="00E12442" w:rsidRPr="00110CE3" w:rsidRDefault="00E12442" w:rsidP="00110CE3">
      <w:pPr>
        <w:spacing w:line="240" w:lineRule="auto"/>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w:t>
      </w:r>
      <w:r w:rsidRPr="00110CE3">
        <w:rPr>
          <w:rFonts w:ascii="Times New Roman" w:eastAsiaTheme="minorHAnsi" w:hAnsi="Times New Roman" w:cs="Times New Roman"/>
          <w:sz w:val="24"/>
          <w:szCs w:val="24"/>
          <w:lang w:val="it-IT"/>
        </w:rPr>
        <w:tab/>
        <w:t>Evidenţa populaţiei;</w:t>
      </w:r>
    </w:p>
    <w:p w14:paraId="2BB76623" w14:textId="77777777" w:rsidR="00E12442" w:rsidRPr="00110CE3" w:rsidRDefault="00E12442" w:rsidP="00110CE3">
      <w:pPr>
        <w:spacing w:line="240" w:lineRule="auto"/>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w:t>
      </w:r>
      <w:r w:rsidRPr="00110CE3">
        <w:rPr>
          <w:rFonts w:ascii="Times New Roman" w:eastAsiaTheme="minorHAnsi" w:hAnsi="Times New Roman" w:cs="Times New Roman"/>
          <w:sz w:val="24"/>
          <w:szCs w:val="24"/>
          <w:lang w:val="it-IT"/>
        </w:rPr>
        <w:tab/>
        <w:t>Orientarea si informarea cetăţeanului;</w:t>
      </w:r>
    </w:p>
    <w:p w14:paraId="35D60EE1" w14:textId="77777777" w:rsidR="00E12442" w:rsidRPr="00110CE3" w:rsidRDefault="00E12442" w:rsidP="00110CE3">
      <w:pPr>
        <w:spacing w:line="240" w:lineRule="auto"/>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w:t>
      </w:r>
      <w:r w:rsidRPr="00110CE3">
        <w:rPr>
          <w:rFonts w:ascii="Times New Roman" w:eastAsiaTheme="minorHAnsi" w:hAnsi="Times New Roman" w:cs="Times New Roman"/>
          <w:sz w:val="24"/>
          <w:szCs w:val="24"/>
          <w:lang w:val="it-IT"/>
        </w:rPr>
        <w:tab/>
        <w:t>Organizarea si derularea colaborării cu alte instituţii;</w:t>
      </w:r>
    </w:p>
    <w:p w14:paraId="22D897E0" w14:textId="20BB38D2" w:rsidR="00E12442" w:rsidRPr="00110CE3" w:rsidRDefault="00E12442" w:rsidP="00110CE3">
      <w:pPr>
        <w:spacing w:line="240" w:lineRule="auto"/>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w:t>
      </w:r>
      <w:r w:rsidRPr="00110CE3">
        <w:rPr>
          <w:rFonts w:ascii="Times New Roman" w:eastAsiaTheme="minorHAnsi" w:hAnsi="Times New Roman" w:cs="Times New Roman"/>
          <w:sz w:val="24"/>
          <w:szCs w:val="24"/>
          <w:lang w:val="it-IT"/>
        </w:rPr>
        <w:tab/>
        <w:t>Administraţie internă si personal.</w:t>
      </w:r>
    </w:p>
    <w:p w14:paraId="20FBF87B" w14:textId="57F2606A" w:rsidR="002C510A" w:rsidRPr="00110CE3" w:rsidRDefault="002C510A" w:rsidP="00110CE3">
      <w:pPr>
        <w:pStyle w:val="ListParagraph"/>
        <w:keepNext/>
        <w:keepLines/>
        <w:numPr>
          <w:ilvl w:val="1"/>
          <w:numId w:val="3"/>
        </w:numPr>
        <w:spacing w:line="240" w:lineRule="auto"/>
        <w:ind w:left="0" w:firstLine="0"/>
        <w:contextualSpacing w:val="0"/>
        <w:jc w:val="both"/>
        <w:outlineLvl w:val="1"/>
        <w:rPr>
          <w:rFonts w:ascii="Times New Roman" w:eastAsia="Palatino Linotype" w:hAnsi="Times New Roman" w:cs="Times New Roman"/>
          <w:b/>
          <w:bCs/>
          <w:sz w:val="24"/>
          <w:szCs w:val="24"/>
        </w:rPr>
      </w:pPr>
      <w:proofErr w:type="spellStart"/>
      <w:r w:rsidRPr="00110CE3">
        <w:rPr>
          <w:rFonts w:ascii="Times New Roman" w:hAnsi="Times New Roman" w:cs="Times New Roman"/>
          <w:b/>
          <w:bCs/>
          <w:sz w:val="24"/>
          <w:szCs w:val="24"/>
        </w:rPr>
        <w:t>Informații</w:t>
      </w:r>
      <w:proofErr w:type="spellEnd"/>
      <w:r w:rsidRPr="00110CE3">
        <w:rPr>
          <w:rFonts w:ascii="Times New Roman" w:hAnsi="Times New Roman" w:cs="Times New Roman"/>
          <w:b/>
          <w:bCs/>
          <w:sz w:val="24"/>
          <w:szCs w:val="24"/>
        </w:rPr>
        <w:t xml:space="preserve"> </w:t>
      </w:r>
      <w:proofErr w:type="spellStart"/>
      <w:r w:rsidRPr="00110CE3">
        <w:rPr>
          <w:rFonts w:ascii="Times New Roman" w:hAnsi="Times New Roman" w:cs="Times New Roman"/>
          <w:b/>
          <w:bCs/>
          <w:sz w:val="24"/>
          <w:szCs w:val="24"/>
        </w:rPr>
        <w:t>despre</w:t>
      </w:r>
      <w:proofErr w:type="spellEnd"/>
      <w:r w:rsidRPr="00110CE3">
        <w:rPr>
          <w:rFonts w:ascii="Times New Roman" w:hAnsi="Times New Roman" w:cs="Times New Roman"/>
          <w:b/>
          <w:bCs/>
          <w:sz w:val="24"/>
          <w:szCs w:val="24"/>
        </w:rPr>
        <w:t xml:space="preserve"> </w:t>
      </w:r>
      <w:proofErr w:type="spellStart"/>
      <w:r w:rsidRPr="00110CE3">
        <w:rPr>
          <w:rFonts w:ascii="Times New Roman" w:hAnsi="Times New Roman" w:cs="Times New Roman"/>
          <w:b/>
          <w:bCs/>
          <w:sz w:val="24"/>
          <w:szCs w:val="24"/>
        </w:rPr>
        <w:t>contextul</w:t>
      </w:r>
      <w:proofErr w:type="spellEnd"/>
      <w:r w:rsidRPr="00110CE3">
        <w:rPr>
          <w:rFonts w:ascii="Times New Roman" w:hAnsi="Times New Roman" w:cs="Times New Roman"/>
          <w:b/>
          <w:bCs/>
          <w:sz w:val="24"/>
          <w:szCs w:val="24"/>
        </w:rPr>
        <w:t xml:space="preserve"> care a </w:t>
      </w:r>
      <w:proofErr w:type="spellStart"/>
      <w:r w:rsidRPr="00110CE3">
        <w:rPr>
          <w:rFonts w:ascii="Times New Roman" w:hAnsi="Times New Roman" w:cs="Times New Roman"/>
          <w:b/>
          <w:bCs/>
          <w:sz w:val="24"/>
          <w:szCs w:val="24"/>
        </w:rPr>
        <w:t>determinat</w:t>
      </w:r>
      <w:proofErr w:type="spellEnd"/>
      <w:r w:rsidRPr="00110CE3">
        <w:rPr>
          <w:rFonts w:ascii="Times New Roman" w:hAnsi="Times New Roman" w:cs="Times New Roman"/>
          <w:b/>
          <w:bCs/>
          <w:sz w:val="24"/>
          <w:szCs w:val="24"/>
        </w:rPr>
        <w:t xml:space="preserve"> </w:t>
      </w:r>
      <w:proofErr w:type="spellStart"/>
      <w:r w:rsidR="00877034">
        <w:rPr>
          <w:rFonts w:ascii="Times New Roman" w:hAnsi="Times New Roman" w:cs="Times New Roman"/>
          <w:b/>
          <w:bCs/>
          <w:sz w:val="24"/>
          <w:szCs w:val="24"/>
        </w:rPr>
        <w:t>furnizarea</w:t>
      </w:r>
      <w:proofErr w:type="spellEnd"/>
      <w:r w:rsidR="00877034">
        <w:rPr>
          <w:rFonts w:ascii="Times New Roman" w:hAnsi="Times New Roman" w:cs="Times New Roman"/>
          <w:b/>
          <w:bCs/>
          <w:sz w:val="24"/>
          <w:szCs w:val="24"/>
        </w:rPr>
        <w:t xml:space="preserve"> </w:t>
      </w:r>
      <w:proofErr w:type="spellStart"/>
      <w:r w:rsidR="00877034">
        <w:rPr>
          <w:rFonts w:ascii="Times New Roman" w:hAnsi="Times New Roman" w:cs="Times New Roman"/>
          <w:b/>
          <w:bCs/>
          <w:sz w:val="24"/>
          <w:szCs w:val="24"/>
        </w:rPr>
        <w:t>si</w:t>
      </w:r>
      <w:proofErr w:type="spellEnd"/>
      <w:r w:rsidR="00877034">
        <w:rPr>
          <w:rFonts w:ascii="Times New Roman" w:hAnsi="Times New Roman" w:cs="Times New Roman"/>
          <w:b/>
          <w:bCs/>
          <w:sz w:val="24"/>
          <w:szCs w:val="24"/>
        </w:rPr>
        <w:t xml:space="preserve"> </w:t>
      </w:r>
      <w:proofErr w:type="spellStart"/>
      <w:r w:rsidR="00D16B59" w:rsidRPr="00110CE3">
        <w:rPr>
          <w:rFonts w:ascii="Times New Roman" w:hAnsi="Times New Roman" w:cs="Times New Roman"/>
          <w:b/>
          <w:bCs/>
          <w:sz w:val="24"/>
          <w:szCs w:val="24"/>
        </w:rPr>
        <w:t>presta</w:t>
      </w:r>
      <w:r w:rsidRPr="00110CE3">
        <w:rPr>
          <w:rFonts w:ascii="Times New Roman" w:hAnsi="Times New Roman" w:cs="Times New Roman"/>
          <w:b/>
          <w:bCs/>
          <w:sz w:val="24"/>
          <w:szCs w:val="24"/>
        </w:rPr>
        <w:t>rea</w:t>
      </w:r>
      <w:proofErr w:type="spellEnd"/>
      <w:r w:rsidRPr="00110CE3">
        <w:rPr>
          <w:rFonts w:ascii="Times New Roman" w:hAnsi="Times New Roman" w:cs="Times New Roman"/>
          <w:b/>
          <w:bCs/>
          <w:sz w:val="24"/>
          <w:szCs w:val="24"/>
        </w:rPr>
        <w:t xml:space="preserve"> </w:t>
      </w:r>
      <w:proofErr w:type="spellStart"/>
      <w:r w:rsidR="00D16B59" w:rsidRPr="00110CE3">
        <w:rPr>
          <w:rFonts w:ascii="Times New Roman" w:hAnsi="Times New Roman" w:cs="Times New Roman"/>
          <w:b/>
          <w:bCs/>
          <w:sz w:val="24"/>
          <w:szCs w:val="24"/>
        </w:rPr>
        <w:t>ser</w:t>
      </w:r>
      <w:r w:rsidR="006D4B29" w:rsidRPr="00110CE3">
        <w:rPr>
          <w:rFonts w:ascii="Times New Roman" w:hAnsi="Times New Roman" w:cs="Times New Roman"/>
          <w:b/>
          <w:bCs/>
          <w:sz w:val="24"/>
          <w:szCs w:val="24"/>
        </w:rPr>
        <w:t>viciilor</w:t>
      </w:r>
      <w:proofErr w:type="spellEnd"/>
      <w:r w:rsidR="00877034">
        <w:rPr>
          <w:rFonts w:ascii="Times New Roman" w:hAnsi="Times New Roman" w:cs="Times New Roman"/>
          <w:b/>
          <w:bCs/>
          <w:sz w:val="24"/>
          <w:szCs w:val="24"/>
        </w:rPr>
        <w:t xml:space="preserve"> </w:t>
      </w:r>
      <w:proofErr w:type="spellStart"/>
      <w:r w:rsidR="00877034">
        <w:rPr>
          <w:rFonts w:ascii="Times New Roman" w:hAnsi="Times New Roman" w:cs="Times New Roman"/>
          <w:b/>
          <w:bCs/>
          <w:sz w:val="24"/>
          <w:szCs w:val="24"/>
        </w:rPr>
        <w:t>asociate</w:t>
      </w:r>
      <w:proofErr w:type="spellEnd"/>
      <w:r w:rsidR="00FE6637" w:rsidRPr="00110CE3">
        <w:rPr>
          <w:rFonts w:ascii="Times New Roman" w:hAnsi="Times New Roman" w:cs="Times New Roman"/>
          <w:b/>
          <w:bCs/>
          <w:sz w:val="24"/>
          <w:szCs w:val="24"/>
        </w:rPr>
        <w:t>:</w:t>
      </w:r>
    </w:p>
    <w:p w14:paraId="62F330B4" w14:textId="77777777" w:rsidR="00FE6637" w:rsidRPr="00110CE3" w:rsidRDefault="00FE6637" w:rsidP="00110CE3">
      <w:pPr>
        <w:pStyle w:val="ListParagraph"/>
        <w:keepNext/>
        <w:keepLines/>
        <w:spacing w:line="240" w:lineRule="auto"/>
        <w:ind w:left="0"/>
        <w:contextualSpacing w:val="0"/>
        <w:jc w:val="both"/>
        <w:outlineLvl w:val="1"/>
        <w:rPr>
          <w:rFonts w:ascii="Times New Roman" w:eastAsia="Palatino Linotype" w:hAnsi="Times New Roman" w:cs="Times New Roman"/>
          <w:b/>
          <w:bCs/>
          <w:sz w:val="24"/>
          <w:szCs w:val="24"/>
        </w:rPr>
      </w:pPr>
    </w:p>
    <w:p w14:paraId="497F85DD" w14:textId="0B795341" w:rsidR="002C510A" w:rsidRPr="00110CE3" w:rsidRDefault="002C510A" w:rsidP="00110CE3">
      <w:pPr>
        <w:spacing w:line="240" w:lineRule="auto"/>
        <w:jc w:val="both"/>
        <w:rPr>
          <w:rFonts w:ascii="Times New Roman" w:hAnsi="Times New Roman" w:cs="Times New Roman"/>
          <w:sz w:val="24"/>
          <w:szCs w:val="24"/>
          <w:lang w:val="en-GB"/>
        </w:rPr>
      </w:pPr>
      <w:r w:rsidRPr="00110CE3">
        <w:rPr>
          <w:rFonts w:ascii="Times New Roman" w:hAnsi="Times New Roman" w:cs="Times New Roman"/>
          <w:sz w:val="24"/>
          <w:szCs w:val="24"/>
        </w:rPr>
        <w:t xml:space="preserve">    </w:t>
      </w:r>
      <w:r w:rsidR="00541102" w:rsidRPr="00110CE3">
        <w:rPr>
          <w:rFonts w:ascii="Times New Roman" w:hAnsi="Times New Roman" w:cs="Times New Roman"/>
          <w:sz w:val="24"/>
          <w:szCs w:val="24"/>
        </w:rPr>
        <w:tab/>
      </w:r>
      <w:r w:rsidRPr="00110CE3">
        <w:rPr>
          <w:rFonts w:ascii="Times New Roman" w:hAnsi="Times New Roman" w:cs="Times New Roman"/>
          <w:b/>
          <w:bCs/>
          <w:sz w:val="24"/>
          <w:szCs w:val="24"/>
        </w:rPr>
        <w:t>Unitatea Administrativ Teritorială Orașul Zimnicea</w:t>
      </w:r>
      <w:r w:rsidRPr="00110CE3">
        <w:rPr>
          <w:rFonts w:ascii="Times New Roman" w:hAnsi="Times New Roman" w:cs="Times New Roman"/>
          <w:sz w:val="24"/>
          <w:szCs w:val="24"/>
        </w:rPr>
        <w:t xml:space="preserve"> in calitate de beneficiar al contractului de finanțare semnat in data de 10.01.2023, implementează proiectul:</w:t>
      </w:r>
      <w:r w:rsidRPr="00110CE3">
        <w:rPr>
          <w:rFonts w:ascii="Times New Roman" w:hAnsi="Times New Roman" w:cs="Times New Roman"/>
          <w:b/>
          <w:bCs/>
          <w:sz w:val="24"/>
          <w:szCs w:val="24"/>
        </w:rPr>
        <w:t xml:space="preserve"> </w:t>
      </w:r>
      <w:r w:rsidRPr="00110CE3">
        <w:rPr>
          <w:rFonts w:ascii="Times New Roman" w:hAnsi="Times New Roman" w:cs="Times New Roman"/>
          <w:sz w:val="24"/>
          <w:szCs w:val="24"/>
        </w:rPr>
        <w:t xml:space="preserve"> </w:t>
      </w:r>
      <w:r w:rsidRPr="00110CE3">
        <w:rPr>
          <w:rFonts w:ascii="Times New Roman" w:hAnsi="Times New Roman" w:cs="Times New Roman"/>
          <w:sz w:val="24"/>
          <w:szCs w:val="24"/>
          <w:lang w:val="en-GB"/>
        </w:rPr>
        <w:t>„</w:t>
      </w:r>
      <w:r w:rsidRPr="00110CE3">
        <w:rPr>
          <w:rFonts w:ascii="Times New Roman" w:hAnsi="Times New Roman" w:cs="Times New Roman"/>
          <w:sz w:val="24"/>
          <w:szCs w:val="24"/>
        </w:rPr>
        <w:t xml:space="preserve"> Asigurarea de sisteme  TIC și echipamente smart în Orașul Zimnicea, județ Teleorman", care vizează implementarea infrastructurii TIC si ITS în Orașul Zimnicea, Județul Teleorman</w:t>
      </w:r>
      <w:r w:rsidRPr="00110CE3">
        <w:rPr>
          <w:rFonts w:ascii="Times New Roman" w:hAnsi="Times New Roman" w:cs="Times New Roman"/>
          <w:sz w:val="24"/>
          <w:szCs w:val="24"/>
          <w:lang w:val="en-GB"/>
        </w:rPr>
        <w:t>”. Titlu Apel : PNRR/ 2022/ C10/I.1.2., Runda 1</w:t>
      </w:r>
    </w:p>
    <w:p w14:paraId="25676ACF" w14:textId="77777777" w:rsidR="00541102" w:rsidRPr="00110CE3" w:rsidRDefault="00541102" w:rsidP="00110CE3">
      <w:pPr>
        <w:spacing w:line="240" w:lineRule="auto"/>
        <w:jc w:val="both"/>
        <w:rPr>
          <w:rFonts w:ascii="Times New Roman" w:hAnsi="Times New Roman" w:cs="Times New Roman"/>
          <w:sz w:val="24"/>
          <w:szCs w:val="24"/>
          <w:lang w:val="en-GB"/>
        </w:rPr>
      </w:pPr>
    </w:p>
    <w:p w14:paraId="5E87FFD9" w14:textId="656F1D2C" w:rsidR="002C510A" w:rsidRPr="00110CE3" w:rsidRDefault="002C510A" w:rsidP="00110CE3">
      <w:pPr>
        <w:autoSpaceDE w:val="0"/>
        <w:autoSpaceDN w:val="0"/>
        <w:adjustRightInd w:val="0"/>
        <w:spacing w:line="240" w:lineRule="auto"/>
        <w:ind w:right="-64" w:firstLine="720"/>
        <w:jc w:val="both"/>
        <w:rPr>
          <w:rFonts w:ascii="Times New Roman" w:hAnsi="Times New Roman" w:cs="Times New Roman"/>
          <w:sz w:val="24"/>
          <w:szCs w:val="24"/>
          <w:lang w:val="en-GB"/>
        </w:rPr>
      </w:pPr>
      <w:r w:rsidRPr="00110CE3">
        <w:rPr>
          <w:rFonts w:ascii="Times New Roman" w:hAnsi="Times New Roman" w:cs="Times New Roman"/>
          <w:b/>
          <w:bCs/>
          <w:sz w:val="24"/>
          <w:szCs w:val="24"/>
          <w:lang w:val="en-GB"/>
        </w:rPr>
        <w:t>Proiectul este finantat</w:t>
      </w:r>
      <w:r w:rsidRPr="00110CE3">
        <w:rPr>
          <w:rFonts w:ascii="Times New Roman" w:hAnsi="Times New Roman" w:cs="Times New Roman"/>
          <w:sz w:val="24"/>
          <w:szCs w:val="24"/>
          <w:lang w:val="en-GB"/>
        </w:rPr>
        <w:t xml:space="preserve"> prin Planul Național de Redresare și Reziliență- -titlu apel PNRR/ 2022/ C10/I.1.2.</w:t>
      </w:r>
      <w:r w:rsidRPr="00110CE3">
        <w:rPr>
          <w:rFonts w:ascii="Times New Roman" w:eastAsia="Trebuchet MS" w:hAnsi="Times New Roman" w:cs="Times New Roman"/>
          <w:b/>
          <w:bCs/>
          <w:sz w:val="24"/>
          <w:szCs w:val="24"/>
          <w:lang w:val="en-GB"/>
        </w:rPr>
        <w:t xml:space="preserve"> – </w:t>
      </w:r>
      <w:r w:rsidRPr="00110CE3">
        <w:rPr>
          <w:rFonts w:ascii="Times New Roman" w:eastAsia="Trebuchet MS" w:hAnsi="Times New Roman" w:cs="Times New Roman"/>
          <w:sz w:val="24"/>
          <w:szCs w:val="24"/>
          <w:lang w:val="en-GB"/>
        </w:rPr>
        <w:t>componenta 10-Fondul local-I.1.2.-Asigurarea infrastructurii pentru transportul verde-ITS/alte infrastructuri TIC(sisteme inteligente de management urban/local</w:t>
      </w:r>
      <w:r w:rsidR="006B1CFD" w:rsidRPr="00110CE3">
        <w:rPr>
          <w:rFonts w:ascii="Times New Roman" w:eastAsia="Trebuchet MS" w:hAnsi="Times New Roman" w:cs="Times New Roman"/>
          <w:sz w:val="24"/>
          <w:szCs w:val="24"/>
          <w:lang w:val="en-GB"/>
        </w:rPr>
        <w:t xml:space="preserve"> </w:t>
      </w:r>
      <w:r w:rsidRPr="00110CE3">
        <w:rPr>
          <w:rFonts w:ascii="Times New Roman" w:eastAsia="Trebuchet MS" w:hAnsi="Times New Roman" w:cs="Times New Roman"/>
          <w:sz w:val="24"/>
          <w:szCs w:val="24"/>
          <w:lang w:val="en-GB"/>
        </w:rPr>
        <w:t>-</w:t>
      </w:r>
      <w:r w:rsidRPr="00110CE3">
        <w:rPr>
          <w:rFonts w:ascii="Times New Roman" w:hAnsi="Times New Roman" w:cs="Times New Roman"/>
          <w:sz w:val="24"/>
          <w:szCs w:val="24"/>
          <w:lang w:val="en-GB"/>
        </w:rPr>
        <w:t xml:space="preserve"> gestionat de Ministerul Dezvoltarii Lucrarilor Publice si administratiei/MDLPA.</w:t>
      </w:r>
    </w:p>
    <w:p w14:paraId="1F9A4699" w14:textId="77777777" w:rsidR="006D4B29" w:rsidRPr="00110CE3" w:rsidRDefault="006D4B29" w:rsidP="00110CE3">
      <w:pPr>
        <w:ind w:firstLine="720"/>
        <w:jc w:val="both"/>
        <w:rPr>
          <w:rFonts w:ascii="Times New Roman" w:eastAsia="MS Mincho" w:hAnsi="Times New Roman" w:cs="Times New Roman"/>
          <w:bCs/>
          <w:color w:val="202122"/>
          <w:sz w:val="24"/>
          <w:szCs w:val="24"/>
        </w:rPr>
      </w:pPr>
      <w:r w:rsidRPr="00110CE3">
        <w:rPr>
          <w:rFonts w:ascii="Times New Roman" w:hAnsi="Times New Roman" w:cs="Times New Roman"/>
          <w:color w:val="202122"/>
          <w:sz w:val="24"/>
          <w:szCs w:val="24"/>
        </w:rPr>
        <w:t>În acest sens, Primăria orașului Zimnicea urmărește îmbunătățirea serviciilor publice oferite prin: implementarea unui sistem de supraveghere video pentru siguranță, achiziționarea de mobilier urban inteligent, suplimentarea aplicațiilor administrative utilizate de primărie, atât pentru management intern cât și pentru relația cu cetățeanul.</w:t>
      </w:r>
    </w:p>
    <w:p w14:paraId="736AD000" w14:textId="007CC23D" w:rsidR="002C510A" w:rsidRPr="00110CE3" w:rsidRDefault="002C510A" w:rsidP="00110CE3">
      <w:pPr>
        <w:spacing w:line="240" w:lineRule="auto"/>
        <w:ind w:firstLine="720"/>
        <w:jc w:val="both"/>
        <w:rPr>
          <w:rFonts w:ascii="Times New Roman" w:hAnsi="Times New Roman" w:cs="Times New Roman"/>
          <w:sz w:val="24"/>
          <w:szCs w:val="24"/>
          <w:lang w:val="en-GB"/>
        </w:rPr>
      </w:pPr>
      <w:proofErr w:type="spellStart"/>
      <w:r w:rsidRPr="00110CE3">
        <w:rPr>
          <w:rFonts w:ascii="Times New Roman" w:hAnsi="Times New Roman" w:cs="Times New Roman"/>
          <w:sz w:val="24"/>
          <w:szCs w:val="24"/>
          <w:lang w:val="en-GB"/>
        </w:rPr>
        <w:t>Necesitatea</w:t>
      </w:r>
      <w:proofErr w:type="spellEnd"/>
      <w:r w:rsidRPr="00110CE3">
        <w:rPr>
          <w:rFonts w:ascii="Times New Roman" w:hAnsi="Times New Roman" w:cs="Times New Roman"/>
          <w:sz w:val="24"/>
          <w:szCs w:val="24"/>
          <w:lang w:val="en-GB"/>
        </w:rPr>
        <w:t xml:space="preserve"> </w:t>
      </w:r>
      <w:proofErr w:type="spellStart"/>
      <w:r w:rsidRPr="00110CE3">
        <w:rPr>
          <w:rFonts w:ascii="Times New Roman" w:hAnsi="Times New Roman" w:cs="Times New Roman"/>
          <w:sz w:val="24"/>
          <w:szCs w:val="24"/>
          <w:lang w:val="en-GB"/>
        </w:rPr>
        <w:t>și</w:t>
      </w:r>
      <w:proofErr w:type="spellEnd"/>
      <w:r w:rsidRPr="00110CE3">
        <w:rPr>
          <w:rFonts w:ascii="Times New Roman" w:hAnsi="Times New Roman" w:cs="Times New Roman"/>
          <w:sz w:val="24"/>
          <w:szCs w:val="24"/>
          <w:lang w:val="en-GB"/>
        </w:rPr>
        <w:t xml:space="preserve"> </w:t>
      </w:r>
      <w:proofErr w:type="spellStart"/>
      <w:r w:rsidRPr="00110CE3">
        <w:rPr>
          <w:rFonts w:ascii="Times New Roman" w:hAnsi="Times New Roman" w:cs="Times New Roman"/>
          <w:sz w:val="24"/>
          <w:szCs w:val="24"/>
          <w:lang w:val="en-GB"/>
        </w:rPr>
        <w:t>oportunitatea</w:t>
      </w:r>
      <w:proofErr w:type="spellEnd"/>
      <w:r w:rsidRPr="00110CE3">
        <w:rPr>
          <w:rFonts w:ascii="Times New Roman" w:hAnsi="Times New Roman" w:cs="Times New Roman"/>
          <w:sz w:val="24"/>
          <w:szCs w:val="24"/>
          <w:lang w:val="en-GB"/>
        </w:rPr>
        <w:t xml:space="preserve"> </w:t>
      </w:r>
      <w:proofErr w:type="spellStart"/>
      <w:r w:rsidRPr="00110CE3">
        <w:rPr>
          <w:rFonts w:ascii="Times New Roman" w:hAnsi="Times New Roman" w:cs="Times New Roman"/>
          <w:sz w:val="24"/>
          <w:szCs w:val="24"/>
          <w:lang w:val="en-GB"/>
        </w:rPr>
        <w:t>achiziției</w:t>
      </w:r>
      <w:proofErr w:type="spellEnd"/>
      <w:r w:rsidRPr="00110CE3">
        <w:rPr>
          <w:rFonts w:ascii="Times New Roman" w:hAnsi="Times New Roman" w:cs="Times New Roman"/>
          <w:sz w:val="24"/>
          <w:szCs w:val="24"/>
          <w:lang w:val="en-GB"/>
        </w:rPr>
        <w:t xml:space="preserve"> a fost determinată si prin aprobarea de către </w:t>
      </w:r>
      <w:r w:rsidR="006E0DF5" w:rsidRPr="00110CE3">
        <w:rPr>
          <w:rFonts w:ascii="Times New Roman" w:hAnsi="Times New Roman" w:cs="Times New Roman"/>
          <w:sz w:val="24"/>
          <w:szCs w:val="24"/>
          <w:lang w:val="en-GB"/>
        </w:rPr>
        <w:t>C</w:t>
      </w:r>
      <w:r w:rsidRPr="00110CE3">
        <w:rPr>
          <w:rFonts w:ascii="Times New Roman" w:hAnsi="Times New Roman" w:cs="Times New Roman"/>
          <w:sz w:val="24"/>
          <w:szCs w:val="24"/>
          <w:lang w:val="en-GB"/>
        </w:rPr>
        <w:t>onsiliul local al Ora</w:t>
      </w:r>
      <w:r w:rsidR="00541102" w:rsidRPr="00110CE3">
        <w:rPr>
          <w:rFonts w:ascii="Times New Roman" w:hAnsi="Times New Roman" w:cs="Times New Roman"/>
          <w:sz w:val="24"/>
          <w:szCs w:val="24"/>
          <w:lang w:val="en-GB"/>
        </w:rPr>
        <w:t>ș</w:t>
      </w:r>
      <w:r w:rsidRPr="00110CE3">
        <w:rPr>
          <w:rFonts w:ascii="Times New Roman" w:hAnsi="Times New Roman" w:cs="Times New Roman"/>
          <w:sz w:val="24"/>
          <w:szCs w:val="24"/>
          <w:lang w:val="en-GB"/>
        </w:rPr>
        <w:t>ului Zimnicea a Hotărarii nr. 46/16.05.202</w:t>
      </w:r>
      <w:r w:rsidR="003E3949" w:rsidRPr="00110CE3">
        <w:rPr>
          <w:rFonts w:ascii="Times New Roman" w:hAnsi="Times New Roman" w:cs="Times New Roman"/>
          <w:sz w:val="24"/>
          <w:szCs w:val="24"/>
          <w:lang w:val="en-GB"/>
        </w:rPr>
        <w:t>2</w:t>
      </w:r>
      <w:r w:rsidR="00B307B0">
        <w:rPr>
          <w:rFonts w:ascii="Times New Roman" w:hAnsi="Times New Roman" w:cs="Times New Roman"/>
          <w:sz w:val="24"/>
          <w:szCs w:val="24"/>
          <w:lang w:val="en-GB"/>
        </w:rPr>
        <w:t>.</w:t>
      </w:r>
    </w:p>
    <w:p w14:paraId="63C8229F" w14:textId="77777777" w:rsidR="00F6192F" w:rsidRPr="00110CE3" w:rsidRDefault="00F6192F" w:rsidP="00110CE3">
      <w:pPr>
        <w:spacing w:line="240" w:lineRule="auto"/>
        <w:jc w:val="both"/>
        <w:rPr>
          <w:rFonts w:ascii="Times New Roman" w:hAnsi="Times New Roman" w:cs="Times New Roman"/>
          <w:sz w:val="24"/>
          <w:szCs w:val="24"/>
          <w:lang w:val="en-GB"/>
        </w:rPr>
      </w:pPr>
    </w:p>
    <w:p w14:paraId="78C2F78E" w14:textId="53AE5586" w:rsidR="002C510A" w:rsidRPr="00110CE3" w:rsidRDefault="002C510A" w:rsidP="00110CE3">
      <w:pPr>
        <w:pStyle w:val="ListParagraph"/>
        <w:keepNext/>
        <w:keepLines/>
        <w:numPr>
          <w:ilvl w:val="1"/>
          <w:numId w:val="3"/>
        </w:numPr>
        <w:spacing w:line="240" w:lineRule="auto"/>
        <w:ind w:left="0" w:firstLine="0"/>
        <w:contextualSpacing w:val="0"/>
        <w:jc w:val="both"/>
        <w:outlineLvl w:val="1"/>
        <w:rPr>
          <w:rFonts w:ascii="Times New Roman" w:eastAsia="Palatino Linotype" w:hAnsi="Times New Roman" w:cs="Times New Roman"/>
          <w:b/>
          <w:bCs/>
          <w:sz w:val="24"/>
          <w:szCs w:val="24"/>
          <w:lang w:val="pt-BR"/>
        </w:rPr>
      </w:pPr>
      <w:r w:rsidRPr="00110CE3">
        <w:rPr>
          <w:rFonts w:ascii="Times New Roman" w:hAnsi="Times New Roman" w:cs="Times New Roman"/>
          <w:b/>
          <w:bCs/>
          <w:sz w:val="24"/>
          <w:szCs w:val="24"/>
          <w:lang w:val="pt-BR"/>
        </w:rPr>
        <w:t>Informații despre beneficiile anticipate de către Autoritatea contractantă</w:t>
      </w:r>
      <w:r w:rsidR="00541102" w:rsidRPr="00110CE3">
        <w:rPr>
          <w:rFonts w:ascii="Times New Roman" w:hAnsi="Times New Roman" w:cs="Times New Roman"/>
          <w:b/>
          <w:bCs/>
          <w:sz w:val="24"/>
          <w:szCs w:val="24"/>
          <w:lang w:val="pt-BR"/>
        </w:rPr>
        <w:t>:</w:t>
      </w:r>
    </w:p>
    <w:p w14:paraId="2DED28E7" w14:textId="77777777" w:rsidR="00541102" w:rsidRPr="00110CE3" w:rsidRDefault="00541102" w:rsidP="00110CE3">
      <w:pPr>
        <w:pStyle w:val="ListParagraph"/>
        <w:keepNext/>
        <w:keepLines/>
        <w:spacing w:line="240" w:lineRule="auto"/>
        <w:ind w:left="0"/>
        <w:contextualSpacing w:val="0"/>
        <w:jc w:val="both"/>
        <w:outlineLvl w:val="1"/>
        <w:rPr>
          <w:rFonts w:ascii="Times New Roman" w:eastAsia="Palatino Linotype" w:hAnsi="Times New Roman" w:cs="Times New Roman"/>
          <w:b/>
          <w:bCs/>
          <w:sz w:val="24"/>
          <w:szCs w:val="24"/>
          <w:lang w:val="pt-BR"/>
        </w:rPr>
      </w:pPr>
    </w:p>
    <w:p w14:paraId="16ACE195" w14:textId="77777777" w:rsidR="00541102" w:rsidRPr="00110CE3" w:rsidRDefault="002C510A" w:rsidP="00110CE3">
      <w:pPr>
        <w:spacing w:line="240" w:lineRule="auto"/>
        <w:jc w:val="both"/>
        <w:rPr>
          <w:rFonts w:ascii="Times New Roman" w:eastAsiaTheme="minorHAnsi" w:hAnsi="Times New Roman" w:cs="Times New Roman"/>
          <w:sz w:val="24"/>
          <w:szCs w:val="24"/>
          <w:lang w:val="pt-BR"/>
        </w:rPr>
      </w:pPr>
      <w:r w:rsidRPr="00110CE3">
        <w:rPr>
          <w:rFonts w:ascii="Times New Roman" w:hAnsi="Times New Roman" w:cs="Times New Roman"/>
          <w:sz w:val="24"/>
          <w:szCs w:val="24"/>
          <w:shd w:val="clear" w:color="auto" w:fill="FFFFFF"/>
          <w:lang w:val="pt-BR"/>
        </w:rPr>
        <w:t xml:space="preserve">     </w:t>
      </w:r>
      <w:r w:rsidR="00541102" w:rsidRPr="00110CE3">
        <w:rPr>
          <w:rFonts w:ascii="Times New Roman" w:hAnsi="Times New Roman" w:cs="Times New Roman"/>
          <w:sz w:val="24"/>
          <w:szCs w:val="24"/>
          <w:shd w:val="clear" w:color="auto" w:fill="FFFFFF"/>
          <w:lang w:val="pt-BR"/>
        </w:rPr>
        <w:tab/>
      </w:r>
      <w:r w:rsidR="00350AC0" w:rsidRPr="00110CE3">
        <w:rPr>
          <w:rFonts w:ascii="Times New Roman" w:eastAsiaTheme="minorHAnsi" w:hAnsi="Times New Roman" w:cs="Times New Roman"/>
          <w:sz w:val="24"/>
          <w:szCs w:val="24"/>
          <w:lang w:val="pt-BR"/>
        </w:rPr>
        <w:t>Investiţia s</w:t>
      </w:r>
      <w:r w:rsidR="00532A90" w:rsidRPr="00110CE3">
        <w:rPr>
          <w:rFonts w:ascii="Times New Roman" w:eastAsiaTheme="minorHAnsi" w:hAnsi="Times New Roman" w:cs="Times New Roman"/>
          <w:sz w:val="24"/>
          <w:szCs w:val="24"/>
          <w:lang w:val="pt-BR"/>
        </w:rPr>
        <w:t>e</w:t>
      </w:r>
      <w:r w:rsidR="00350AC0" w:rsidRPr="00110CE3">
        <w:rPr>
          <w:rFonts w:ascii="Times New Roman" w:eastAsiaTheme="minorHAnsi" w:hAnsi="Times New Roman" w:cs="Times New Roman"/>
          <w:sz w:val="24"/>
          <w:szCs w:val="24"/>
          <w:lang w:val="pt-BR"/>
        </w:rPr>
        <w:t xml:space="preserve"> incad</w:t>
      </w:r>
      <w:r w:rsidR="00532A90" w:rsidRPr="00110CE3">
        <w:rPr>
          <w:rFonts w:ascii="Times New Roman" w:eastAsiaTheme="minorHAnsi" w:hAnsi="Times New Roman" w:cs="Times New Roman"/>
          <w:sz w:val="24"/>
          <w:szCs w:val="24"/>
          <w:lang w:val="pt-BR"/>
        </w:rPr>
        <w:t xml:space="preserve">rează la Obiectivul General 01 </w:t>
      </w:r>
      <w:r w:rsidR="00350AC0" w:rsidRPr="00110CE3">
        <w:rPr>
          <w:rFonts w:ascii="Times New Roman" w:eastAsiaTheme="minorHAnsi" w:hAnsi="Times New Roman" w:cs="Times New Roman"/>
          <w:sz w:val="24"/>
          <w:szCs w:val="24"/>
          <w:lang w:val="pt-BR"/>
        </w:rPr>
        <w:t>- Investiţii în infrastructura locală pentru tranziţia verde a zonelor urban</w:t>
      </w:r>
      <w:r w:rsidR="0017100B" w:rsidRPr="00110CE3">
        <w:rPr>
          <w:rFonts w:ascii="Times New Roman" w:eastAsiaTheme="minorHAnsi" w:hAnsi="Times New Roman" w:cs="Times New Roman"/>
          <w:sz w:val="24"/>
          <w:szCs w:val="24"/>
          <w:lang w:val="pt-BR"/>
        </w:rPr>
        <w:t>e</w:t>
      </w:r>
      <w:r w:rsidR="00350AC0" w:rsidRPr="00110CE3">
        <w:rPr>
          <w:rFonts w:ascii="Times New Roman" w:eastAsiaTheme="minorHAnsi" w:hAnsi="Times New Roman" w:cs="Times New Roman"/>
          <w:sz w:val="24"/>
          <w:szCs w:val="24"/>
          <w:lang w:val="pt-BR"/>
        </w:rPr>
        <w:t xml:space="preserve"> şi rurale, reduc</w:t>
      </w:r>
      <w:r w:rsidR="00532A90" w:rsidRPr="00110CE3">
        <w:rPr>
          <w:rFonts w:ascii="Times New Roman" w:eastAsiaTheme="minorHAnsi" w:hAnsi="Times New Roman" w:cs="Times New Roman"/>
          <w:sz w:val="24"/>
          <w:szCs w:val="24"/>
          <w:lang w:val="pt-BR"/>
        </w:rPr>
        <w:t>e</w:t>
      </w:r>
      <w:r w:rsidR="00350AC0" w:rsidRPr="00110CE3">
        <w:rPr>
          <w:rFonts w:ascii="Times New Roman" w:eastAsiaTheme="minorHAnsi" w:hAnsi="Times New Roman" w:cs="Times New Roman"/>
          <w:sz w:val="24"/>
          <w:szCs w:val="24"/>
          <w:lang w:val="pt-BR"/>
        </w:rPr>
        <w:t>rea disparităţilor teritoriale la niv</w:t>
      </w:r>
      <w:r w:rsidR="00532A90" w:rsidRPr="00110CE3">
        <w:rPr>
          <w:rFonts w:ascii="Times New Roman" w:eastAsiaTheme="minorHAnsi" w:hAnsi="Times New Roman" w:cs="Times New Roman"/>
          <w:sz w:val="24"/>
          <w:szCs w:val="24"/>
          <w:lang w:val="pt-BR"/>
        </w:rPr>
        <w:t>e</w:t>
      </w:r>
      <w:r w:rsidR="00350AC0" w:rsidRPr="00110CE3">
        <w:rPr>
          <w:rFonts w:ascii="Times New Roman" w:eastAsiaTheme="minorHAnsi" w:hAnsi="Times New Roman" w:cs="Times New Roman"/>
          <w:sz w:val="24"/>
          <w:szCs w:val="24"/>
          <w:lang w:val="pt-BR"/>
        </w:rPr>
        <w:t>l regional, intra</w:t>
      </w:r>
      <w:r w:rsidR="00350AC0" w:rsidRPr="00110CE3">
        <w:rPr>
          <w:rFonts w:ascii="Times New Roman" w:eastAsiaTheme="minorHAnsi" w:hAnsi="Times New Roman" w:cs="Times New Roman"/>
          <w:sz w:val="24"/>
          <w:szCs w:val="24"/>
          <w:lang w:val="pt-BR"/>
        </w:rPr>
        <w:softHyphen/>
        <w:t xml:space="preserve">regional intra-judeţean. </w:t>
      </w:r>
    </w:p>
    <w:p w14:paraId="4BD62E79" w14:textId="77777777" w:rsidR="00541102" w:rsidRPr="00110CE3" w:rsidRDefault="00350AC0" w:rsidP="00110CE3">
      <w:pPr>
        <w:spacing w:line="240" w:lineRule="auto"/>
        <w:ind w:firstLine="720"/>
        <w:jc w:val="both"/>
        <w:rPr>
          <w:rFonts w:ascii="Times New Roman" w:eastAsiaTheme="minorHAnsi" w:hAnsi="Times New Roman" w:cs="Times New Roman"/>
          <w:sz w:val="24"/>
          <w:szCs w:val="24"/>
          <w:lang w:val="pt-BR"/>
        </w:rPr>
      </w:pPr>
      <w:r w:rsidRPr="00110CE3">
        <w:rPr>
          <w:rFonts w:ascii="Times New Roman" w:eastAsiaTheme="minorHAnsi" w:hAnsi="Times New Roman" w:cs="Times New Roman"/>
          <w:sz w:val="24"/>
          <w:szCs w:val="24"/>
          <w:lang w:val="pt-BR"/>
        </w:rPr>
        <w:t>Se cunoaşte faptul ca administraţiile locale sunt motoarele care facilit</w:t>
      </w:r>
      <w:r w:rsidR="00532A90"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ază prestarea serviciilor publice, de</w:t>
      </w:r>
      <w:r w:rsidR="00532A90" w:rsidRPr="00110CE3">
        <w:rPr>
          <w:rFonts w:ascii="Times New Roman" w:eastAsiaTheme="minorHAnsi" w:hAnsi="Times New Roman" w:cs="Times New Roman"/>
          <w:sz w:val="24"/>
          <w:szCs w:val="24"/>
          <w:lang w:val="pt-BR"/>
        </w:rPr>
        <w:t>z</w:t>
      </w:r>
      <w:r w:rsidRPr="00110CE3">
        <w:rPr>
          <w:rFonts w:ascii="Times New Roman" w:eastAsiaTheme="minorHAnsi" w:hAnsi="Times New Roman" w:cs="Times New Roman"/>
          <w:sz w:val="24"/>
          <w:szCs w:val="24"/>
          <w:lang w:val="pt-BR"/>
        </w:rPr>
        <w:t>voltarea economică şi investiţiile în infrastructură, dezvoltar</w:t>
      </w:r>
      <w:r w:rsidR="00532A90"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 xml:space="preserve">a urbană şi rurală reprezentând factori cheie pentru </w:t>
      </w:r>
      <w:r w:rsidR="00B8495A" w:rsidRPr="00110CE3">
        <w:rPr>
          <w:rFonts w:ascii="Times New Roman" w:eastAsiaTheme="minorHAnsi" w:hAnsi="Times New Roman" w:cs="Times New Roman"/>
          <w:sz w:val="24"/>
          <w:szCs w:val="24"/>
          <w:lang w:val="pt-BR"/>
        </w:rPr>
        <w:t>în</w:t>
      </w:r>
      <w:r w:rsidRPr="00110CE3">
        <w:rPr>
          <w:rFonts w:ascii="Times New Roman" w:eastAsiaTheme="minorHAnsi" w:hAnsi="Times New Roman" w:cs="Times New Roman"/>
          <w:sz w:val="24"/>
          <w:szCs w:val="24"/>
          <w:lang w:val="pt-BR"/>
        </w:rPr>
        <w:t>deplinirea obiectivului propus d</w:t>
      </w:r>
      <w:r w:rsidR="00532A90"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 xml:space="preserve"> creştere a rezilienţei localităţilor urbane şi rurale la provocăril</w:t>
      </w:r>
      <w:r w:rsidR="00532A90"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 xml:space="preserve"> generate de crizele economice şi sociale. Schimbările înregistrate la nivelul populaţiei rurale în ultimele două decenii, evidenţiate prin evoluţia negativă a principalilor indicatori demografici, au generat un dezechilibru demografic pronunţat, care s</w:t>
      </w:r>
      <w:r w:rsidR="00532A90"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 xml:space="preserve"> manifestă prin imbătrânirea populaţi</w:t>
      </w:r>
      <w:r w:rsidR="00532A90"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 xml:space="preserve">i, scăderea natalităţii, creşterea mortalităţii, dar şi prin explozia migraţiei </w:t>
      </w:r>
      <w:r w:rsidR="00532A90"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xtern</w:t>
      </w:r>
      <w:r w:rsidR="00532A90"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 având ca efect negativ principal depopularea zonelor rurale. Investiţiile de tip dezvoltare durabilă şi operaţionali</w:t>
      </w:r>
      <w:r w:rsidR="00532A90" w:rsidRPr="00110CE3">
        <w:rPr>
          <w:rFonts w:ascii="Times New Roman" w:eastAsiaTheme="minorHAnsi" w:hAnsi="Times New Roman" w:cs="Times New Roman"/>
          <w:sz w:val="24"/>
          <w:szCs w:val="24"/>
          <w:lang w:val="pt-BR"/>
        </w:rPr>
        <w:t>z</w:t>
      </w:r>
      <w:r w:rsidRPr="00110CE3">
        <w:rPr>
          <w:rFonts w:ascii="Times New Roman" w:eastAsiaTheme="minorHAnsi" w:hAnsi="Times New Roman" w:cs="Times New Roman"/>
          <w:sz w:val="24"/>
          <w:szCs w:val="24"/>
          <w:lang w:val="pt-BR"/>
        </w:rPr>
        <w:t>area conceptelor de „smart city", respectiv „smart villages" în aceste zon</w:t>
      </w:r>
      <w:r w:rsidR="00532A90"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 xml:space="preserve"> vor diminua în viitor declinul demografic, economic şi social. </w:t>
      </w:r>
    </w:p>
    <w:p w14:paraId="4FA2B29B" w14:textId="218B800F" w:rsidR="00541102" w:rsidRPr="00110CE3" w:rsidRDefault="00E94D12" w:rsidP="00110CE3">
      <w:pPr>
        <w:spacing w:line="240" w:lineRule="auto"/>
        <w:ind w:firstLine="720"/>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Considerăm că acest</w:t>
      </w:r>
      <w:r w:rsidR="007315CE" w:rsidRPr="00110CE3">
        <w:rPr>
          <w:rFonts w:ascii="Times New Roman" w:eastAsiaTheme="minorHAnsi" w:hAnsi="Times New Roman" w:cs="Times New Roman"/>
          <w:sz w:val="24"/>
          <w:szCs w:val="24"/>
          <w:lang w:val="it-IT"/>
        </w:rPr>
        <w:t>e</w:t>
      </w:r>
      <w:r w:rsidRPr="00110CE3">
        <w:rPr>
          <w:rFonts w:ascii="Times New Roman" w:eastAsiaTheme="minorHAnsi" w:hAnsi="Times New Roman" w:cs="Times New Roman"/>
          <w:sz w:val="24"/>
          <w:szCs w:val="24"/>
          <w:lang w:val="it-IT"/>
        </w:rPr>
        <w:t xml:space="preserve"> investi</w:t>
      </w:r>
      <w:r w:rsidR="007315CE" w:rsidRPr="00110CE3">
        <w:rPr>
          <w:rFonts w:ascii="Times New Roman" w:eastAsiaTheme="minorHAnsi" w:hAnsi="Times New Roman" w:cs="Times New Roman"/>
          <w:sz w:val="24"/>
          <w:szCs w:val="24"/>
          <w:lang w:val="it-IT"/>
        </w:rPr>
        <w:t>ții sun</w:t>
      </w:r>
      <w:r w:rsidR="00EE73FC" w:rsidRPr="00110CE3">
        <w:rPr>
          <w:rFonts w:ascii="Times New Roman" w:eastAsiaTheme="minorHAnsi" w:hAnsi="Times New Roman" w:cs="Times New Roman"/>
          <w:sz w:val="24"/>
          <w:szCs w:val="24"/>
          <w:lang w:val="it-IT"/>
        </w:rPr>
        <w:t>t</w:t>
      </w:r>
      <w:r w:rsidRPr="00110CE3">
        <w:rPr>
          <w:rFonts w:ascii="Times New Roman" w:eastAsiaTheme="minorHAnsi" w:hAnsi="Times New Roman" w:cs="Times New Roman"/>
          <w:sz w:val="24"/>
          <w:szCs w:val="24"/>
          <w:lang w:val="it-IT"/>
        </w:rPr>
        <w:t xml:space="preserve"> necesar</w:t>
      </w:r>
      <w:r w:rsidR="007315CE" w:rsidRPr="00110CE3">
        <w:rPr>
          <w:rFonts w:ascii="Times New Roman" w:eastAsiaTheme="minorHAnsi" w:hAnsi="Times New Roman" w:cs="Times New Roman"/>
          <w:sz w:val="24"/>
          <w:szCs w:val="24"/>
          <w:lang w:val="it-IT"/>
        </w:rPr>
        <w:t>e</w:t>
      </w:r>
      <w:r w:rsidRPr="00110CE3">
        <w:rPr>
          <w:rFonts w:ascii="Times New Roman" w:eastAsiaTheme="minorHAnsi" w:hAnsi="Times New Roman" w:cs="Times New Roman"/>
          <w:sz w:val="24"/>
          <w:szCs w:val="24"/>
          <w:lang w:val="it-IT"/>
        </w:rPr>
        <w:t xml:space="preserve"> şi oportun</w:t>
      </w:r>
      <w:r w:rsidR="007315CE" w:rsidRPr="00110CE3">
        <w:rPr>
          <w:rFonts w:ascii="Times New Roman" w:eastAsiaTheme="minorHAnsi" w:hAnsi="Times New Roman" w:cs="Times New Roman"/>
          <w:sz w:val="24"/>
          <w:szCs w:val="24"/>
          <w:lang w:val="it-IT"/>
        </w:rPr>
        <w:t>e</w:t>
      </w:r>
      <w:r w:rsidRPr="00110CE3">
        <w:rPr>
          <w:rFonts w:ascii="Times New Roman" w:eastAsiaTheme="minorHAnsi" w:hAnsi="Times New Roman" w:cs="Times New Roman"/>
          <w:sz w:val="24"/>
          <w:szCs w:val="24"/>
          <w:lang w:val="it-IT"/>
        </w:rPr>
        <w:t xml:space="preserve"> deoarece ne dorim să aliniem la standardele </w:t>
      </w:r>
      <w:r w:rsidR="00EC004D" w:rsidRPr="00110CE3">
        <w:rPr>
          <w:rFonts w:ascii="Times New Roman" w:eastAsiaTheme="minorHAnsi" w:hAnsi="Times New Roman" w:cs="Times New Roman"/>
          <w:sz w:val="24"/>
          <w:szCs w:val="24"/>
          <w:lang w:val="it-IT"/>
        </w:rPr>
        <w:t>e</w:t>
      </w:r>
      <w:r w:rsidRPr="00110CE3">
        <w:rPr>
          <w:rFonts w:ascii="Times New Roman" w:eastAsiaTheme="minorHAnsi" w:hAnsi="Times New Roman" w:cs="Times New Roman"/>
          <w:sz w:val="24"/>
          <w:szCs w:val="24"/>
          <w:lang w:val="it-IT"/>
        </w:rPr>
        <w:t xml:space="preserve">uropene calitatea vieții cetătenilor. </w:t>
      </w:r>
    </w:p>
    <w:p w14:paraId="7C9EB4B7" w14:textId="46C7DC1F" w:rsidR="00090AC9" w:rsidRPr="009D238C" w:rsidRDefault="00090AC9" w:rsidP="00110CE3">
      <w:pPr>
        <w:spacing w:line="240" w:lineRule="auto"/>
        <w:ind w:firstLine="720"/>
        <w:jc w:val="both"/>
        <w:rPr>
          <w:rFonts w:ascii="Times New Roman" w:eastAsiaTheme="minorHAnsi" w:hAnsi="Times New Roman" w:cs="Times New Roman"/>
          <w:color w:val="FF0000"/>
          <w:sz w:val="24"/>
          <w:szCs w:val="24"/>
          <w:lang w:val="it-IT"/>
        </w:rPr>
      </w:pPr>
      <w:r w:rsidRPr="00110CE3">
        <w:rPr>
          <w:rFonts w:ascii="Times New Roman" w:eastAsiaTheme="minorHAnsi" w:hAnsi="Times New Roman" w:cs="Times New Roman"/>
          <w:sz w:val="24"/>
          <w:szCs w:val="24"/>
          <w:lang w:val="it-IT"/>
        </w:rPr>
        <w:t>Probleme pe care mobilierul</w:t>
      </w:r>
      <w:r w:rsidR="006846BA" w:rsidRPr="00110CE3">
        <w:rPr>
          <w:rFonts w:ascii="Times New Roman" w:eastAsiaTheme="minorHAnsi" w:hAnsi="Times New Roman" w:cs="Times New Roman"/>
          <w:sz w:val="24"/>
          <w:szCs w:val="24"/>
          <w:lang w:val="it-IT"/>
        </w:rPr>
        <w:t xml:space="preserve"> </w:t>
      </w:r>
      <w:r w:rsidRPr="00110CE3">
        <w:rPr>
          <w:rFonts w:ascii="Times New Roman" w:eastAsiaTheme="minorHAnsi" w:hAnsi="Times New Roman" w:cs="Times New Roman"/>
          <w:sz w:val="24"/>
          <w:szCs w:val="24"/>
          <w:lang w:val="it-IT"/>
        </w:rPr>
        <w:t>urban le rezolvă</w:t>
      </w:r>
      <w:r w:rsidR="00541102" w:rsidRPr="00110CE3">
        <w:rPr>
          <w:rFonts w:ascii="Times New Roman" w:eastAsiaTheme="minorHAnsi" w:hAnsi="Times New Roman" w:cs="Times New Roman"/>
          <w:sz w:val="24"/>
          <w:szCs w:val="24"/>
          <w:lang w:val="it-IT"/>
        </w:rPr>
        <w:t xml:space="preserve"> </w:t>
      </w:r>
      <w:r w:rsidRPr="00110CE3">
        <w:rPr>
          <w:rFonts w:ascii="Times New Roman" w:eastAsiaTheme="minorHAnsi" w:hAnsi="Times New Roman" w:cs="Times New Roman"/>
          <w:sz w:val="24"/>
          <w:szCs w:val="24"/>
          <w:lang w:val="it-IT"/>
        </w:rPr>
        <w:t>-</w:t>
      </w:r>
      <w:r w:rsidRPr="00110CE3">
        <w:rPr>
          <w:rFonts w:ascii="Times New Roman" w:hAnsi="Times New Roman" w:cs="Times New Roman"/>
          <w:sz w:val="24"/>
          <w:szCs w:val="24"/>
          <w:lang w:val="it-IT"/>
        </w:rPr>
        <w:t xml:space="preserve"> </w:t>
      </w:r>
      <w:r w:rsidRPr="00110CE3">
        <w:rPr>
          <w:rFonts w:ascii="Times New Roman" w:eastAsiaTheme="minorHAnsi" w:hAnsi="Times New Roman" w:cs="Times New Roman"/>
          <w:sz w:val="24"/>
          <w:szCs w:val="24"/>
          <w:lang w:val="it-IT"/>
        </w:rPr>
        <w:t xml:space="preserve">ce au ca scop rezolvarea diverselor probleme din comunitatea </w:t>
      </w:r>
      <w:r w:rsidR="00F13C20" w:rsidRPr="00110CE3">
        <w:rPr>
          <w:rFonts w:ascii="Times New Roman" w:eastAsiaTheme="minorHAnsi" w:hAnsi="Times New Roman" w:cs="Times New Roman"/>
          <w:sz w:val="24"/>
          <w:szCs w:val="24"/>
          <w:lang w:val="it-IT"/>
        </w:rPr>
        <w:t>noastră</w:t>
      </w:r>
      <w:r w:rsidR="00685D01" w:rsidRPr="009D238C">
        <w:rPr>
          <w:rFonts w:ascii="Times New Roman" w:eastAsiaTheme="minorHAnsi" w:hAnsi="Times New Roman" w:cs="Times New Roman"/>
          <w:sz w:val="24"/>
          <w:szCs w:val="24"/>
          <w:lang w:val="it-IT"/>
        </w:rPr>
        <w:t>:</w:t>
      </w:r>
    </w:p>
    <w:p w14:paraId="53F07FD4" w14:textId="5819F94B" w:rsidR="005B4570" w:rsidRPr="00110CE3" w:rsidRDefault="00BB3D6A" w:rsidP="00110CE3">
      <w:pPr>
        <w:spacing w:before="108" w:line="281" w:lineRule="auto"/>
        <w:jc w:val="both"/>
        <w:rPr>
          <w:rFonts w:ascii="Times New Roman" w:eastAsiaTheme="minorHAnsi" w:hAnsi="Times New Roman" w:cs="Times New Roman"/>
          <w:color w:val="000000" w:themeColor="text1"/>
          <w:sz w:val="24"/>
          <w:szCs w:val="24"/>
          <w:lang w:val="it-IT"/>
        </w:rPr>
      </w:pPr>
      <w:r w:rsidRPr="00110CE3">
        <w:rPr>
          <w:rFonts w:ascii="Times New Roman" w:eastAsiaTheme="minorHAnsi" w:hAnsi="Times New Roman" w:cs="Times New Roman"/>
          <w:color w:val="000000" w:themeColor="text1"/>
          <w:sz w:val="24"/>
          <w:szCs w:val="24"/>
          <w:lang w:val="it-IT"/>
        </w:rPr>
        <w:lastRenderedPageBreak/>
        <w:t>-</w:t>
      </w:r>
      <w:r w:rsidR="005B4570" w:rsidRPr="00110CE3">
        <w:rPr>
          <w:rFonts w:ascii="Times New Roman" w:eastAsiaTheme="minorHAnsi" w:hAnsi="Times New Roman" w:cs="Times New Roman"/>
          <w:color w:val="000000" w:themeColor="text1"/>
          <w:sz w:val="24"/>
          <w:szCs w:val="24"/>
          <w:lang w:val="it-IT"/>
        </w:rPr>
        <w:t xml:space="preserve">Investiția în bănci inteligente cu panouri solare </w:t>
      </w:r>
      <w:r w:rsidR="005B4570" w:rsidRPr="00357682">
        <w:rPr>
          <w:rFonts w:ascii="Times New Roman" w:eastAsiaTheme="minorHAnsi" w:hAnsi="Times New Roman" w:cs="Times New Roman"/>
          <w:color w:val="000000" w:themeColor="text1"/>
          <w:sz w:val="24"/>
          <w:szCs w:val="24"/>
          <w:lang w:val="it-IT"/>
        </w:rPr>
        <w:t>și senzori de monitorizare a calității mediului</w:t>
      </w:r>
      <w:r w:rsidR="005B4570" w:rsidRPr="00110CE3">
        <w:rPr>
          <w:rFonts w:ascii="Times New Roman" w:eastAsiaTheme="minorHAnsi" w:hAnsi="Times New Roman" w:cs="Times New Roman"/>
          <w:color w:val="000000" w:themeColor="text1"/>
          <w:sz w:val="24"/>
          <w:szCs w:val="24"/>
          <w:lang w:val="it-IT"/>
        </w:rPr>
        <w:t xml:space="preserve"> răspunde nevoilor actuale de modernizare a spațiului urban și de creștere a calității vieții pentru cetățeni. Aceste echipamente oferă multiple beneficii comunității, contribuind la dezvoltarea orașului într-un mod sustenabil și orientat spre viitor.</w:t>
      </w:r>
    </w:p>
    <w:p w14:paraId="4C64BD95" w14:textId="777D9C0B" w:rsidR="005B4570" w:rsidRPr="00110CE3" w:rsidRDefault="00BB3D6A" w:rsidP="00110CE3">
      <w:pPr>
        <w:spacing w:before="108" w:line="281" w:lineRule="auto"/>
        <w:jc w:val="both"/>
        <w:rPr>
          <w:rFonts w:ascii="Times New Roman" w:eastAsiaTheme="minorHAnsi" w:hAnsi="Times New Roman" w:cs="Times New Roman"/>
          <w:color w:val="000000" w:themeColor="text1"/>
          <w:sz w:val="24"/>
          <w:szCs w:val="24"/>
          <w:lang w:val="it-IT"/>
        </w:rPr>
      </w:pPr>
      <w:r w:rsidRPr="00110CE3">
        <w:rPr>
          <w:rFonts w:ascii="Times New Roman" w:eastAsiaTheme="minorHAnsi" w:hAnsi="Times New Roman" w:cs="Times New Roman"/>
          <w:color w:val="000000" w:themeColor="text1"/>
          <w:sz w:val="24"/>
          <w:szCs w:val="24"/>
          <w:lang w:val="it-IT"/>
        </w:rPr>
        <w:t>-</w:t>
      </w:r>
      <w:r w:rsidR="005B4570" w:rsidRPr="00110CE3">
        <w:rPr>
          <w:rFonts w:ascii="Times New Roman" w:eastAsiaTheme="minorHAnsi" w:hAnsi="Times New Roman" w:cs="Times New Roman"/>
          <w:color w:val="000000" w:themeColor="text1"/>
          <w:sz w:val="24"/>
          <w:szCs w:val="24"/>
          <w:lang w:val="it-IT"/>
        </w:rPr>
        <w:t>Băncile echipate cu panouri solare asigură utilizarea de energie verde, reducând impactul asupra mediului și promovând soluțiile tehnologice moderne în spațiile publice.</w:t>
      </w:r>
    </w:p>
    <w:p w14:paraId="5B1B4152" w14:textId="28D83E1F" w:rsidR="005B4570" w:rsidRPr="00110CE3" w:rsidRDefault="00BB3D6A" w:rsidP="00110CE3">
      <w:pPr>
        <w:spacing w:before="108" w:line="281" w:lineRule="auto"/>
        <w:jc w:val="both"/>
        <w:rPr>
          <w:rFonts w:ascii="Times New Roman" w:eastAsiaTheme="minorHAnsi" w:hAnsi="Times New Roman" w:cs="Times New Roman"/>
          <w:color w:val="000000" w:themeColor="text1"/>
          <w:sz w:val="24"/>
          <w:szCs w:val="24"/>
          <w:highlight w:val="green"/>
          <w:lang w:val="it-IT"/>
        </w:rPr>
      </w:pPr>
      <w:r w:rsidRPr="00357682">
        <w:rPr>
          <w:rFonts w:ascii="Times New Roman" w:eastAsiaTheme="minorHAnsi" w:hAnsi="Times New Roman" w:cs="Times New Roman"/>
          <w:color w:val="000000" w:themeColor="text1"/>
          <w:sz w:val="24"/>
          <w:szCs w:val="24"/>
          <w:lang w:val="it-IT"/>
        </w:rPr>
        <w:t>-</w:t>
      </w:r>
      <w:r w:rsidR="005B4570" w:rsidRPr="00357682">
        <w:rPr>
          <w:rFonts w:ascii="Times New Roman" w:eastAsiaTheme="minorHAnsi" w:hAnsi="Times New Roman" w:cs="Times New Roman"/>
          <w:color w:val="000000" w:themeColor="text1"/>
          <w:sz w:val="24"/>
          <w:szCs w:val="24"/>
          <w:lang w:val="it-IT"/>
        </w:rPr>
        <w:t>Prin senzori de calitate a aerului și temperatură, administrația locală beneficiază de date în timp real privind condițiile de mediu, facilitând măsuri eficiente pentru protecția sănătății și îmbunătățirea mediului urban.</w:t>
      </w:r>
    </w:p>
    <w:p w14:paraId="54155B15" w14:textId="27000ED6" w:rsidR="005B4570" w:rsidRPr="00110CE3" w:rsidRDefault="00BB3D6A" w:rsidP="00110CE3">
      <w:pPr>
        <w:spacing w:before="108" w:line="281" w:lineRule="auto"/>
        <w:jc w:val="both"/>
        <w:rPr>
          <w:rFonts w:ascii="Times New Roman" w:eastAsiaTheme="minorHAnsi" w:hAnsi="Times New Roman" w:cs="Times New Roman"/>
          <w:color w:val="000000" w:themeColor="text1"/>
          <w:sz w:val="24"/>
          <w:szCs w:val="24"/>
          <w:lang w:val="it-IT"/>
        </w:rPr>
      </w:pPr>
      <w:r w:rsidRPr="00110CE3">
        <w:rPr>
          <w:rFonts w:ascii="Times New Roman" w:eastAsiaTheme="minorHAnsi" w:hAnsi="Times New Roman" w:cs="Times New Roman"/>
          <w:color w:val="000000" w:themeColor="text1"/>
          <w:sz w:val="24"/>
          <w:szCs w:val="24"/>
          <w:lang w:val="it-IT"/>
        </w:rPr>
        <w:t>-</w:t>
      </w:r>
      <w:r w:rsidR="005B4570" w:rsidRPr="00110CE3">
        <w:rPr>
          <w:rFonts w:ascii="Times New Roman" w:eastAsiaTheme="minorHAnsi" w:hAnsi="Times New Roman" w:cs="Times New Roman"/>
          <w:color w:val="000000" w:themeColor="text1"/>
          <w:sz w:val="24"/>
          <w:szCs w:val="24"/>
          <w:lang w:val="it-IT"/>
        </w:rPr>
        <w:t>Stațiile permit încărcarea dispozitivelor mobile și oferă iluminat eficient pe timp de noapte, ceea ce crește gradul de confort și siguranță pentru cetățeni.</w:t>
      </w:r>
    </w:p>
    <w:p w14:paraId="4678D4E8" w14:textId="3E19C0EF" w:rsidR="00090AC9" w:rsidRPr="00110CE3" w:rsidRDefault="00BB3D6A" w:rsidP="00110CE3">
      <w:pPr>
        <w:spacing w:before="108" w:line="281" w:lineRule="auto"/>
        <w:jc w:val="both"/>
        <w:rPr>
          <w:rFonts w:ascii="Times New Roman" w:eastAsiaTheme="minorHAnsi" w:hAnsi="Times New Roman" w:cs="Times New Roman"/>
          <w:color w:val="000000" w:themeColor="text1"/>
          <w:sz w:val="24"/>
          <w:szCs w:val="24"/>
          <w:lang w:val="it-IT"/>
        </w:rPr>
      </w:pPr>
      <w:r w:rsidRPr="00110CE3">
        <w:rPr>
          <w:rFonts w:ascii="Times New Roman" w:eastAsiaTheme="minorHAnsi" w:hAnsi="Times New Roman" w:cs="Times New Roman"/>
          <w:color w:val="000000" w:themeColor="text1"/>
          <w:sz w:val="24"/>
          <w:szCs w:val="24"/>
          <w:lang w:val="it-IT"/>
        </w:rPr>
        <w:t>-</w:t>
      </w:r>
      <w:r w:rsidR="005B4570" w:rsidRPr="00110CE3">
        <w:rPr>
          <w:rFonts w:ascii="Times New Roman" w:eastAsiaTheme="minorHAnsi" w:hAnsi="Times New Roman" w:cs="Times New Roman"/>
          <w:color w:val="000000" w:themeColor="text1"/>
          <w:sz w:val="24"/>
          <w:szCs w:val="24"/>
          <w:lang w:val="it-IT"/>
        </w:rPr>
        <w:t>Prin astfel de proiecte de mobilier urban inteligent, comunitatea adoptă soluții aliniate standardelor europene de dezvoltare urbană și răspunde exigențelor actuale de digitalizare, eficiență energetică și sustenabilitate.</w:t>
      </w:r>
      <w:r w:rsidR="00090AC9" w:rsidRPr="00110CE3">
        <w:rPr>
          <w:rFonts w:ascii="Times New Roman" w:eastAsiaTheme="minorHAnsi" w:hAnsi="Times New Roman" w:cs="Times New Roman"/>
          <w:color w:val="000000" w:themeColor="text1"/>
          <w:sz w:val="24"/>
          <w:szCs w:val="24"/>
          <w:lang w:val="it-IT"/>
        </w:rPr>
        <w:t xml:space="preserve"> </w:t>
      </w:r>
    </w:p>
    <w:p w14:paraId="544584D3" w14:textId="1373F9DA" w:rsidR="00685D01" w:rsidRPr="009D238C" w:rsidRDefault="00685D01" w:rsidP="00110CE3">
      <w:pPr>
        <w:spacing w:before="108" w:line="281" w:lineRule="auto"/>
        <w:jc w:val="both"/>
        <w:rPr>
          <w:rFonts w:ascii="Times New Roman" w:eastAsiaTheme="minorHAnsi" w:hAnsi="Times New Roman" w:cs="Times New Roman"/>
          <w:color w:val="000000" w:themeColor="text1"/>
          <w:sz w:val="24"/>
          <w:szCs w:val="24"/>
          <w:lang w:val="it-IT"/>
        </w:rPr>
      </w:pPr>
      <w:r w:rsidRPr="009D238C">
        <w:rPr>
          <w:rFonts w:ascii="Times New Roman" w:eastAsiaTheme="minorHAnsi" w:hAnsi="Times New Roman" w:cs="Times New Roman"/>
          <w:color w:val="000000" w:themeColor="text1"/>
          <w:sz w:val="24"/>
          <w:szCs w:val="24"/>
          <w:lang w:val="it-IT"/>
        </w:rPr>
        <w:t>Mobilierul urban inteligent care se doreste a fi achizitionat este compus din elemente functionale si decorative amplasate in spatiile publice care, prin alcătuire, aspect, amplasare, confer</w:t>
      </w:r>
      <w:r w:rsidR="00357682" w:rsidRPr="009D238C">
        <w:rPr>
          <w:rFonts w:ascii="Times New Roman" w:eastAsiaTheme="minorHAnsi" w:hAnsi="Times New Roman" w:cs="Times New Roman"/>
          <w:color w:val="000000" w:themeColor="text1"/>
          <w:sz w:val="24"/>
          <w:szCs w:val="24"/>
          <w:lang w:val="it-IT"/>
        </w:rPr>
        <w:t>ă</w:t>
      </w:r>
      <w:r w:rsidRPr="009D238C">
        <w:rPr>
          <w:rFonts w:ascii="Times New Roman" w:eastAsiaTheme="minorHAnsi" w:hAnsi="Times New Roman" w:cs="Times New Roman"/>
          <w:color w:val="000000" w:themeColor="text1"/>
          <w:sz w:val="24"/>
          <w:szCs w:val="24"/>
          <w:lang w:val="it-IT"/>
        </w:rPr>
        <w:t xml:space="preserve"> personalitate aparte localit</w:t>
      </w:r>
      <w:r w:rsidR="00357682" w:rsidRPr="009D238C">
        <w:rPr>
          <w:rFonts w:ascii="Times New Roman" w:eastAsiaTheme="minorHAnsi" w:hAnsi="Times New Roman" w:cs="Times New Roman"/>
          <w:color w:val="000000" w:themeColor="text1"/>
          <w:sz w:val="24"/>
          <w:szCs w:val="24"/>
          <w:lang w:val="it-IT"/>
        </w:rPr>
        <w:t>ă</w:t>
      </w:r>
      <w:r w:rsidRPr="009D238C">
        <w:rPr>
          <w:rFonts w:ascii="Times New Roman" w:eastAsiaTheme="minorHAnsi" w:hAnsi="Times New Roman" w:cs="Times New Roman"/>
          <w:color w:val="000000" w:themeColor="text1"/>
          <w:sz w:val="24"/>
          <w:szCs w:val="24"/>
          <w:lang w:val="it-IT"/>
        </w:rPr>
        <w:t>tii.</w:t>
      </w:r>
    </w:p>
    <w:p w14:paraId="553F8376" w14:textId="72BF0D54" w:rsidR="001B7E63" w:rsidRPr="00110CE3" w:rsidRDefault="001B7E63" w:rsidP="00110CE3">
      <w:pPr>
        <w:pStyle w:val="ListParagraph"/>
        <w:numPr>
          <w:ilvl w:val="1"/>
          <w:numId w:val="3"/>
        </w:numPr>
        <w:spacing w:before="108" w:line="280" w:lineRule="auto"/>
        <w:ind w:left="0" w:right="144" w:firstLine="0"/>
        <w:jc w:val="both"/>
        <w:rPr>
          <w:rFonts w:ascii="Times New Roman" w:eastAsiaTheme="minorHAnsi" w:hAnsi="Times New Roman" w:cs="Times New Roman"/>
          <w:b/>
          <w:sz w:val="24"/>
          <w:szCs w:val="24"/>
          <w:lang w:val="it-IT"/>
        </w:rPr>
      </w:pPr>
      <w:r w:rsidRPr="00110CE3">
        <w:rPr>
          <w:rFonts w:ascii="Times New Roman" w:hAnsi="Times New Roman" w:cs="Times New Roman"/>
          <w:b/>
          <w:bCs/>
          <w:sz w:val="24"/>
          <w:szCs w:val="24"/>
          <w:lang w:val="pt-BR"/>
        </w:rPr>
        <w:t>Descrierea situației actuale la nivelul Autorității Contractante</w:t>
      </w:r>
      <w:r w:rsidRPr="00110CE3">
        <w:rPr>
          <w:rFonts w:ascii="Times New Roman" w:eastAsiaTheme="minorHAnsi" w:hAnsi="Times New Roman" w:cs="Times New Roman"/>
          <w:b/>
          <w:sz w:val="24"/>
          <w:szCs w:val="24"/>
          <w:lang w:val="it-IT"/>
        </w:rPr>
        <w:t xml:space="preserve"> </w:t>
      </w:r>
    </w:p>
    <w:p w14:paraId="48F66009" w14:textId="38CD7259" w:rsidR="008F7612" w:rsidRPr="00110CE3" w:rsidRDefault="001B7E63" w:rsidP="00110CE3">
      <w:pPr>
        <w:spacing w:after="185"/>
        <w:ind w:right="15"/>
        <w:jc w:val="both"/>
        <w:rPr>
          <w:rFonts w:ascii="Times New Roman" w:hAnsi="Times New Roman" w:cs="Times New Roman"/>
          <w:color w:val="FF0000"/>
          <w:sz w:val="24"/>
          <w:szCs w:val="24"/>
          <w:lang w:val="it-IT"/>
        </w:rPr>
      </w:pPr>
      <w:r w:rsidRPr="00110CE3">
        <w:rPr>
          <w:rFonts w:ascii="Times New Roman" w:hAnsi="Times New Roman" w:cs="Times New Roman"/>
          <w:sz w:val="24"/>
          <w:szCs w:val="24"/>
          <w:lang w:val="it-IT"/>
        </w:rPr>
        <w:t xml:space="preserve"> </w:t>
      </w:r>
      <w:r w:rsidR="00A17415" w:rsidRPr="00110CE3">
        <w:rPr>
          <w:rFonts w:ascii="Times New Roman" w:hAnsi="Times New Roman" w:cs="Times New Roman"/>
          <w:sz w:val="24"/>
          <w:szCs w:val="24"/>
          <w:lang w:val="it-IT"/>
        </w:rPr>
        <w:tab/>
      </w:r>
      <w:r w:rsidRPr="00110CE3">
        <w:rPr>
          <w:rFonts w:ascii="Times New Roman" w:hAnsi="Times New Roman" w:cs="Times New Roman"/>
          <w:color w:val="000000" w:themeColor="text1"/>
          <w:sz w:val="24"/>
          <w:szCs w:val="24"/>
          <w:lang w:val="it-IT"/>
        </w:rPr>
        <w:t xml:space="preserve">UAT ORASUL ZIMNICEA a achiziționat </w:t>
      </w:r>
      <w:r w:rsidR="008F7612" w:rsidRPr="00110CE3">
        <w:rPr>
          <w:rFonts w:ascii="Times New Roman" w:hAnsi="Times New Roman" w:cs="Times New Roman"/>
          <w:color w:val="000000" w:themeColor="text1"/>
          <w:sz w:val="24"/>
          <w:szCs w:val="24"/>
          <w:lang w:val="it-IT"/>
        </w:rPr>
        <w:t>in cadrul aceluiasi proiect-</w:t>
      </w:r>
      <w:r w:rsidR="008F7612" w:rsidRPr="00110CE3">
        <w:rPr>
          <w:rFonts w:ascii="Times New Roman" w:eastAsia="Times New Roman" w:hAnsi="Times New Roman" w:cs="Times New Roman"/>
          <w:caps/>
          <w:color w:val="000000" w:themeColor="text1"/>
          <w:spacing w:val="4"/>
          <w:sz w:val="24"/>
          <w:szCs w:val="24"/>
          <w:lang w:val="ro-RO"/>
        </w:rPr>
        <w:t>“</w:t>
      </w:r>
      <w:r w:rsidR="00823C1E" w:rsidRPr="00110CE3">
        <w:rPr>
          <w:rFonts w:ascii="Times New Roman" w:eastAsia="Times New Roman" w:hAnsi="Times New Roman" w:cs="Times New Roman"/>
          <w:color w:val="000000" w:themeColor="text1"/>
          <w:spacing w:val="4"/>
          <w:sz w:val="24"/>
          <w:szCs w:val="24"/>
          <w:lang w:val="ro-RO"/>
        </w:rPr>
        <w:t xml:space="preserve">Asigurarea de sisteme TIC /ITS și echipamente smart în </w:t>
      </w:r>
      <w:r w:rsidR="008F7612" w:rsidRPr="00110CE3">
        <w:rPr>
          <w:rFonts w:ascii="Times New Roman" w:eastAsia="Times New Roman" w:hAnsi="Times New Roman" w:cs="Times New Roman"/>
          <w:caps/>
          <w:color w:val="000000" w:themeColor="text1"/>
          <w:spacing w:val="4"/>
          <w:sz w:val="24"/>
          <w:szCs w:val="24"/>
          <w:lang w:val="ro-RO"/>
        </w:rPr>
        <w:t xml:space="preserve">orașul Zimnicea, județul Teleorman “- </w:t>
      </w:r>
      <w:r w:rsidR="008F7612" w:rsidRPr="00110CE3">
        <w:rPr>
          <w:rFonts w:ascii="Times New Roman" w:hAnsi="Times New Roman" w:cs="Times New Roman"/>
          <w:color w:val="000000" w:themeColor="text1"/>
          <w:sz w:val="24"/>
          <w:szCs w:val="24"/>
          <w:lang w:val="it-IT"/>
        </w:rPr>
        <w:t xml:space="preserve"> urmatoarele </w:t>
      </w:r>
      <w:r w:rsidR="008F7612" w:rsidRPr="00110CE3">
        <w:rPr>
          <w:rFonts w:ascii="Times New Roman" w:hAnsi="Times New Roman" w:cs="Times New Roman"/>
          <w:color w:val="FF0000"/>
          <w:sz w:val="24"/>
          <w:szCs w:val="24"/>
          <w:lang w:val="it-IT"/>
        </w:rPr>
        <w:t>:</w:t>
      </w:r>
    </w:p>
    <w:p w14:paraId="1A56907B" w14:textId="3052FF4D" w:rsidR="008F7612" w:rsidRPr="00110CE3" w:rsidRDefault="008F7612" w:rsidP="00110CE3">
      <w:pPr>
        <w:spacing w:line="240" w:lineRule="auto"/>
        <w:jc w:val="both"/>
        <w:rPr>
          <w:rFonts w:ascii="Times New Roman" w:eastAsia="Times New Roman" w:hAnsi="Times New Roman" w:cs="Times New Roman"/>
          <w:caps/>
          <w:spacing w:val="4"/>
          <w:sz w:val="24"/>
          <w:szCs w:val="24"/>
          <w:lang w:val="ro-RO"/>
        </w:rPr>
      </w:pPr>
      <w:r w:rsidRPr="00110CE3">
        <w:rPr>
          <w:rFonts w:ascii="Times New Roman" w:hAnsi="Times New Roman" w:cs="Times New Roman"/>
          <w:color w:val="FF0000"/>
          <w:sz w:val="24"/>
          <w:szCs w:val="24"/>
          <w:lang w:val="it-IT"/>
        </w:rPr>
        <w:t>-</w:t>
      </w:r>
      <w:r w:rsidRPr="00110CE3">
        <w:rPr>
          <w:rFonts w:ascii="Times New Roman" w:eastAsia="Times New Roman" w:hAnsi="Times New Roman" w:cs="Times New Roman"/>
          <w:caps/>
          <w:spacing w:val="4"/>
          <w:sz w:val="24"/>
          <w:szCs w:val="24"/>
          <w:lang w:val="ro-RO"/>
        </w:rPr>
        <w:t xml:space="preserve"> </w:t>
      </w:r>
      <w:r w:rsidR="005F5337" w:rsidRPr="00110CE3">
        <w:rPr>
          <w:rFonts w:ascii="Times New Roman" w:eastAsia="Times New Roman" w:hAnsi="Times New Roman" w:cs="Times New Roman"/>
          <w:spacing w:val="4"/>
          <w:sz w:val="24"/>
          <w:szCs w:val="24"/>
          <w:lang w:val="ro-RO"/>
        </w:rPr>
        <w:t>platforma de servicii publice digitale pentru facilitarea interactiunii cetătenilor cu institutia publică si  servicii asociate”</w:t>
      </w:r>
    </w:p>
    <w:p w14:paraId="4A422D60" w14:textId="4CA13CA8" w:rsidR="008F7612" w:rsidRPr="00110CE3" w:rsidRDefault="005F5337" w:rsidP="00110CE3">
      <w:pPr>
        <w:spacing w:line="240" w:lineRule="auto"/>
        <w:jc w:val="both"/>
        <w:rPr>
          <w:rFonts w:ascii="Times New Roman" w:hAnsi="Times New Roman" w:cs="Times New Roman"/>
          <w:sz w:val="24"/>
          <w:szCs w:val="24"/>
          <w:lang w:val="it-IT"/>
        </w:rPr>
      </w:pPr>
      <w:r w:rsidRPr="00110CE3">
        <w:rPr>
          <w:rFonts w:ascii="Times New Roman" w:eastAsia="Times New Roman" w:hAnsi="Times New Roman" w:cs="Times New Roman"/>
          <w:spacing w:val="4"/>
          <w:sz w:val="24"/>
          <w:szCs w:val="24"/>
          <w:lang w:val="ro-RO"/>
        </w:rPr>
        <w:t>-</w:t>
      </w:r>
      <w:r w:rsidRPr="00110CE3">
        <w:rPr>
          <w:rFonts w:ascii="Times New Roman" w:hAnsi="Times New Roman" w:cs="Times New Roman"/>
          <w:sz w:val="24"/>
          <w:szCs w:val="24"/>
          <w:lang w:val="it-IT"/>
        </w:rPr>
        <w:t xml:space="preserve"> sistem complex de supraveghere video stradală si servicii asociate pentru creşterea siguranţei sociale şi prevenirea criminalităţii în orasul zimnicea,</w:t>
      </w:r>
    </w:p>
    <w:p w14:paraId="3306C224" w14:textId="09EF046A" w:rsidR="008F7612" w:rsidRPr="00110CE3" w:rsidRDefault="005F5337" w:rsidP="00110CE3">
      <w:pPr>
        <w:spacing w:line="240" w:lineRule="auto"/>
        <w:jc w:val="both"/>
        <w:rPr>
          <w:rFonts w:ascii="Times New Roman" w:hAnsi="Times New Roman" w:cs="Times New Roman"/>
          <w:color w:val="FF0000"/>
          <w:sz w:val="24"/>
          <w:szCs w:val="24"/>
          <w:lang w:val="it-IT"/>
        </w:rPr>
      </w:pPr>
      <w:r w:rsidRPr="00110CE3">
        <w:rPr>
          <w:rFonts w:ascii="Times New Roman" w:hAnsi="Times New Roman" w:cs="Times New Roman"/>
          <w:sz w:val="24"/>
          <w:szCs w:val="24"/>
          <w:lang w:val="it-IT"/>
        </w:rPr>
        <w:t>-</w:t>
      </w:r>
      <w:r w:rsidRPr="00110CE3">
        <w:rPr>
          <w:rFonts w:ascii="Times New Roman" w:hAnsi="Times New Roman" w:cs="Times New Roman"/>
          <w:b/>
          <w:bCs/>
          <w:sz w:val="24"/>
          <w:szCs w:val="24"/>
          <w:lang w:val="it-IT"/>
        </w:rPr>
        <w:t xml:space="preserve"> </w:t>
      </w:r>
      <w:r w:rsidRPr="00110CE3">
        <w:rPr>
          <w:rFonts w:ascii="Times New Roman" w:hAnsi="Times New Roman" w:cs="Times New Roman"/>
          <w:sz w:val="24"/>
          <w:szCs w:val="24"/>
          <w:lang w:val="it-IT"/>
        </w:rPr>
        <w:t>sistem de  supraveghere aeriana tip drona cu accesorii si servicii asociate furnizarii,</w:t>
      </w:r>
    </w:p>
    <w:p w14:paraId="5272F1F4" w14:textId="77777777" w:rsidR="00D2011E" w:rsidRPr="00110CE3" w:rsidRDefault="00D2011E" w:rsidP="00110CE3">
      <w:pPr>
        <w:spacing w:line="225" w:lineRule="auto"/>
        <w:ind w:left="71" w:right="14" w:firstLine="682"/>
        <w:jc w:val="both"/>
        <w:rPr>
          <w:rFonts w:ascii="Times New Roman" w:hAnsi="Times New Roman" w:cs="Times New Roman"/>
          <w:sz w:val="24"/>
          <w:szCs w:val="24"/>
          <w:lang w:val="it-IT"/>
        </w:rPr>
      </w:pPr>
    </w:p>
    <w:p w14:paraId="3321385B" w14:textId="1C7BBF9F" w:rsidR="00D2011E" w:rsidRPr="00110CE3" w:rsidRDefault="00D2011E" w:rsidP="00110CE3">
      <w:pPr>
        <w:spacing w:line="225" w:lineRule="auto"/>
        <w:ind w:left="71" w:right="14" w:firstLine="682"/>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De asemenea, conceptul de smart city se realizează și prin completarea mobilierului urban cu un mobilier urban inteligent inexistent la momentul de față în orașul Zimnicea. Prin achiziționarea mobilierului urban smart se dorește îmbunătățirea nivelului de atractivitate a spațiilor publice, renovând aceste spații cu servicii publice avansate, informații în timp real, conectivitate și multe altele.</w:t>
      </w:r>
    </w:p>
    <w:p w14:paraId="7389EAB7" w14:textId="77777777" w:rsidR="00D2011E" w:rsidRPr="00110CE3" w:rsidRDefault="00D2011E" w:rsidP="00110CE3">
      <w:pPr>
        <w:ind w:left="71" w:right="4" w:firstLine="691"/>
        <w:jc w:val="both"/>
        <w:rPr>
          <w:rFonts w:ascii="Times New Roman" w:hAnsi="Times New Roman" w:cs="Times New Roman"/>
          <w:sz w:val="24"/>
          <w:szCs w:val="24"/>
          <w:lang w:val="it-IT"/>
        </w:rPr>
      </w:pPr>
    </w:p>
    <w:p w14:paraId="7898054C" w14:textId="29499184" w:rsidR="006905F4" w:rsidRPr="00110CE3" w:rsidRDefault="006905F4" w:rsidP="00110CE3">
      <w:pPr>
        <w:ind w:left="71" w:right="4" w:firstLine="691"/>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Necesitatea proiectului rezult</w:t>
      </w:r>
      <w:r w:rsidR="00823C1E" w:rsidRPr="00110CE3">
        <w:rPr>
          <w:rFonts w:ascii="Times New Roman" w:hAnsi="Times New Roman" w:cs="Times New Roman"/>
          <w:sz w:val="24"/>
          <w:szCs w:val="24"/>
          <w:lang w:val="it-IT"/>
        </w:rPr>
        <w:t>ă</w:t>
      </w:r>
      <w:r w:rsidRPr="00110CE3">
        <w:rPr>
          <w:rFonts w:ascii="Times New Roman" w:hAnsi="Times New Roman" w:cs="Times New Roman"/>
          <w:sz w:val="24"/>
          <w:szCs w:val="24"/>
          <w:lang w:val="it-IT"/>
        </w:rPr>
        <w:t xml:space="preserve"> din nevoia de dezvoltare a orasului din punct de vedere al utilizării tehnologiilor inovative cu  impact pozitiv asupra calitatii vietii cetatenilor, protejării mediului, dezvoltării mediului de afaceri si a dezvoltării durabile a comunității locale.</w:t>
      </w:r>
    </w:p>
    <w:p w14:paraId="7B10273F" w14:textId="77777777" w:rsidR="006905F4" w:rsidRPr="00110CE3" w:rsidRDefault="006905F4" w:rsidP="00110CE3">
      <w:pPr>
        <w:spacing w:line="225" w:lineRule="auto"/>
        <w:ind w:left="71" w:right="14" w:firstLine="682"/>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Administrația publică este un vector important în asigurarea bunei guvernări, în reglementarea, promovarea și implementarea de politici și măsuri pentru a crea un mediu propice dezvoltării economice pe termen mediu și lung.</w:t>
      </w:r>
    </w:p>
    <w:p w14:paraId="4DEF9B81" w14:textId="77777777" w:rsidR="008F7612" w:rsidRPr="00110CE3" w:rsidRDefault="008F7612" w:rsidP="00110CE3">
      <w:pPr>
        <w:spacing w:line="225" w:lineRule="auto"/>
        <w:ind w:left="71" w:right="14" w:firstLine="682"/>
        <w:jc w:val="both"/>
        <w:rPr>
          <w:rFonts w:ascii="Times New Roman" w:hAnsi="Times New Roman" w:cs="Times New Roman"/>
          <w:sz w:val="24"/>
          <w:szCs w:val="24"/>
          <w:lang w:val="it-IT"/>
        </w:rPr>
      </w:pPr>
    </w:p>
    <w:p w14:paraId="6BF875CA" w14:textId="07226A15" w:rsidR="006905F4" w:rsidRPr="00110CE3" w:rsidRDefault="006905F4" w:rsidP="00110CE3">
      <w:pPr>
        <w:ind w:left="71" w:right="4" w:firstLine="710"/>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 xml:space="preserve">Proiectul propus isi justifica atat necesitatea cat si oportunitatea, mai mult de atat se observa cum benficiile obtinute ca urmare a implementării acestuia contribuie in mod efectiv la </w:t>
      </w:r>
      <w:r w:rsidR="00BB3D6A" w:rsidRPr="00110CE3">
        <w:rPr>
          <w:rFonts w:ascii="Times New Roman" w:hAnsi="Times New Roman" w:cs="Times New Roman"/>
          <w:sz w:val="24"/>
          <w:szCs w:val="24"/>
          <w:lang w:val="it-IT"/>
        </w:rPr>
        <w:t>î</w:t>
      </w:r>
      <w:r w:rsidRPr="00110CE3">
        <w:rPr>
          <w:rFonts w:ascii="Times New Roman" w:hAnsi="Times New Roman" w:cs="Times New Roman"/>
          <w:sz w:val="24"/>
          <w:szCs w:val="24"/>
          <w:lang w:val="it-IT"/>
        </w:rPr>
        <w:t>mbunatatirea calit</w:t>
      </w:r>
      <w:r w:rsidR="00BB3D6A" w:rsidRPr="00110CE3">
        <w:rPr>
          <w:rFonts w:ascii="Times New Roman" w:hAnsi="Times New Roman" w:cs="Times New Roman"/>
          <w:sz w:val="24"/>
          <w:szCs w:val="24"/>
          <w:lang w:val="it-IT"/>
        </w:rPr>
        <w:t>ă</w:t>
      </w:r>
      <w:r w:rsidRPr="00110CE3">
        <w:rPr>
          <w:rFonts w:ascii="Times New Roman" w:hAnsi="Times New Roman" w:cs="Times New Roman"/>
          <w:sz w:val="24"/>
          <w:szCs w:val="24"/>
          <w:lang w:val="it-IT"/>
        </w:rPr>
        <w:t xml:space="preserve">tii vietii locuitorilor orasului, dezvoltarea durabila a orasului, crearea unei infrastructuri inteligente pentru prestarea </w:t>
      </w:r>
      <w:r w:rsidRPr="00110CE3">
        <w:rPr>
          <w:rFonts w:ascii="Times New Roman" w:hAnsi="Times New Roman" w:cs="Times New Roman"/>
          <w:sz w:val="24"/>
          <w:szCs w:val="24"/>
          <w:lang w:val="it-IT"/>
        </w:rPr>
        <w:lastRenderedPageBreak/>
        <w:t>serviciilor de administrație publice si îndeplinirea viziunii de dezvoltare a orasului, prevăzute in documentele strategice de dezvoltare pentru perioada 2020-202</w:t>
      </w:r>
      <w:r w:rsidR="00030B82" w:rsidRPr="00110CE3">
        <w:rPr>
          <w:rFonts w:ascii="Times New Roman" w:hAnsi="Times New Roman" w:cs="Times New Roman"/>
          <w:sz w:val="24"/>
          <w:szCs w:val="24"/>
          <w:lang w:val="it-IT"/>
        </w:rPr>
        <w:t>6</w:t>
      </w:r>
      <w:r w:rsidRPr="00110CE3">
        <w:rPr>
          <w:rFonts w:ascii="Times New Roman" w:hAnsi="Times New Roman" w:cs="Times New Roman"/>
          <w:sz w:val="24"/>
          <w:szCs w:val="24"/>
          <w:lang w:val="it-IT"/>
        </w:rPr>
        <w:t>.</w:t>
      </w:r>
    </w:p>
    <w:p w14:paraId="71A64990" w14:textId="689F2240" w:rsidR="00E94D12" w:rsidRPr="00110CE3" w:rsidRDefault="00E94D12" w:rsidP="00110CE3">
      <w:pPr>
        <w:pStyle w:val="ListParagraph"/>
        <w:numPr>
          <w:ilvl w:val="1"/>
          <w:numId w:val="3"/>
        </w:numPr>
        <w:spacing w:before="108" w:line="280" w:lineRule="auto"/>
        <w:ind w:left="0" w:right="144" w:firstLine="0"/>
        <w:jc w:val="both"/>
        <w:rPr>
          <w:rFonts w:ascii="Times New Roman" w:eastAsiaTheme="minorHAnsi" w:hAnsi="Times New Roman" w:cs="Times New Roman"/>
          <w:b/>
          <w:sz w:val="24"/>
          <w:szCs w:val="24"/>
          <w:lang w:val="it-IT"/>
        </w:rPr>
      </w:pPr>
      <w:r w:rsidRPr="00110CE3">
        <w:rPr>
          <w:rFonts w:ascii="Times New Roman" w:eastAsiaTheme="minorHAnsi" w:hAnsi="Times New Roman" w:cs="Times New Roman"/>
          <w:b/>
          <w:sz w:val="24"/>
          <w:szCs w:val="24"/>
          <w:lang w:val="it-IT"/>
        </w:rPr>
        <w:t xml:space="preserve">Beneficiari directi/beneficiari indirecti: autoritatea publică locală /locuitorii </w:t>
      </w:r>
      <w:r w:rsidR="00F844B5" w:rsidRPr="00110CE3">
        <w:rPr>
          <w:rFonts w:ascii="Times New Roman" w:eastAsiaTheme="minorHAnsi" w:hAnsi="Times New Roman" w:cs="Times New Roman"/>
          <w:b/>
          <w:sz w:val="24"/>
          <w:szCs w:val="24"/>
          <w:lang w:val="it-IT"/>
        </w:rPr>
        <w:t>orasului</w:t>
      </w:r>
    </w:p>
    <w:p w14:paraId="4EEE1D2D" w14:textId="4B3DEABD" w:rsidR="00234147" w:rsidRPr="00110CE3" w:rsidRDefault="00E94D12" w:rsidP="00110CE3">
      <w:pPr>
        <w:pStyle w:val="Heading3"/>
        <w:ind w:left="101"/>
        <w:jc w:val="both"/>
        <w:rPr>
          <w:rFonts w:eastAsia="Calibri"/>
          <w:color w:val="auto"/>
          <w:sz w:val="24"/>
          <w:szCs w:val="24"/>
          <w:lang w:val="it-IT"/>
        </w:rPr>
      </w:pPr>
      <w:r w:rsidRPr="00110CE3">
        <w:rPr>
          <w:rFonts w:eastAsiaTheme="minorHAnsi"/>
          <w:sz w:val="24"/>
          <w:szCs w:val="24"/>
          <w:lang w:val="it-IT"/>
        </w:rPr>
        <w:t xml:space="preserve"> </w:t>
      </w:r>
      <w:r w:rsidR="00B51772" w:rsidRPr="00110CE3">
        <w:rPr>
          <w:color w:val="auto"/>
          <w:sz w:val="24"/>
          <w:szCs w:val="24"/>
          <w:lang w:val="it-IT"/>
        </w:rPr>
        <w:t>2.5.1.</w:t>
      </w:r>
      <w:r w:rsidR="00234147" w:rsidRPr="00110CE3">
        <w:rPr>
          <w:color w:val="auto"/>
          <w:sz w:val="24"/>
          <w:szCs w:val="24"/>
          <w:lang w:val="it-IT"/>
        </w:rPr>
        <w:t xml:space="preserve"> </w:t>
      </w:r>
      <w:r w:rsidR="00234147" w:rsidRPr="00357682">
        <w:rPr>
          <w:b/>
          <w:bCs/>
          <w:i/>
          <w:iCs/>
          <w:color w:val="auto"/>
          <w:sz w:val="24"/>
          <w:szCs w:val="24"/>
          <w:lang w:val="it-IT"/>
        </w:rPr>
        <w:t>Obiectivul general</w:t>
      </w:r>
      <w:r w:rsidR="00234147" w:rsidRPr="00110CE3">
        <w:rPr>
          <w:color w:val="auto"/>
          <w:sz w:val="24"/>
          <w:szCs w:val="24"/>
          <w:lang w:val="it-IT"/>
        </w:rPr>
        <w:t xml:space="preserve"> </w:t>
      </w:r>
      <w:r w:rsidR="006905F4" w:rsidRPr="00357682">
        <w:rPr>
          <w:color w:val="auto"/>
          <w:sz w:val="24"/>
          <w:szCs w:val="24"/>
          <w:u w:val="none"/>
          <w:lang w:val="it-IT"/>
        </w:rPr>
        <w:t>l</w:t>
      </w:r>
      <w:r w:rsidR="00234147" w:rsidRPr="00357682">
        <w:rPr>
          <w:color w:val="auto"/>
          <w:sz w:val="24"/>
          <w:szCs w:val="24"/>
          <w:u w:val="none"/>
          <w:lang w:val="it-IT"/>
        </w:rPr>
        <w:t>a care contribuie furnizarea produselor</w:t>
      </w:r>
      <w:r w:rsidR="00357682">
        <w:rPr>
          <w:color w:val="auto"/>
          <w:sz w:val="24"/>
          <w:szCs w:val="24"/>
          <w:u w:val="none"/>
          <w:lang w:val="it-IT"/>
        </w:rPr>
        <w:t>.</w:t>
      </w:r>
    </w:p>
    <w:p w14:paraId="3CCE28AE" w14:textId="4D1BA7B2" w:rsidR="00EC1A88" w:rsidRPr="00110CE3" w:rsidRDefault="00234147" w:rsidP="00110CE3">
      <w:pPr>
        <w:spacing w:beforeLines="80" w:before="192" w:line="278" w:lineRule="auto"/>
        <w:ind w:right="142"/>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 xml:space="preserve">Obiectivul principal al proiectului este îmbunătățirea calității vietii locuitorilor , dezvoltarea durabila a </w:t>
      </w:r>
      <w:r w:rsidR="006905F4" w:rsidRPr="00110CE3">
        <w:rPr>
          <w:rFonts w:ascii="Times New Roman" w:hAnsi="Times New Roman" w:cs="Times New Roman"/>
          <w:sz w:val="24"/>
          <w:szCs w:val="24"/>
          <w:lang w:val="it-IT"/>
        </w:rPr>
        <w:t>orasului</w:t>
      </w:r>
      <w:r w:rsidRPr="00110CE3">
        <w:rPr>
          <w:rFonts w:ascii="Times New Roman" w:hAnsi="Times New Roman" w:cs="Times New Roman"/>
          <w:sz w:val="24"/>
          <w:szCs w:val="24"/>
          <w:lang w:val="it-IT"/>
        </w:rPr>
        <w:t>, crearea unei infrastructuri inteligente pentru prestarea serviciilor de administrație public</w:t>
      </w:r>
      <w:r w:rsidR="007C1CFD" w:rsidRPr="00110CE3">
        <w:rPr>
          <w:rFonts w:ascii="Times New Roman" w:hAnsi="Times New Roman" w:cs="Times New Roman"/>
          <w:sz w:val="24"/>
          <w:szCs w:val="24"/>
          <w:lang w:val="it-IT"/>
        </w:rPr>
        <w:t>a</w:t>
      </w:r>
      <w:r w:rsidRPr="00110CE3">
        <w:rPr>
          <w:rFonts w:ascii="Times New Roman" w:hAnsi="Times New Roman" w:cs="Times New Roman"/>
          <w:sz w:val="24"/>
          <w:szCs w:val="24"/>
          <w:lang w:val="it-IT"/>
        </w:rPr>
        <w:t xml:space="preserve"> si îndeplinirea viziunii de dezvoltare a Orasului.</w:t>
      </w:r>
    </w:p>
    <w:p w14:paraId="090D0A65" w14:textId="02E4DD15" w:rsidR="00AB01A1" w:rsidRPr="00110CE3" w:rsidRDefault="00AB01A1" w:rsidP="00110CE3">
      <w:pPr>
        <w:spacing w:line="240" w:lineRule="auto"/>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Obiectivul general al proiectului de investi</w:t>
      </w:r>
      <w:r w:rsidR="00F30126" w:rsidRPr="00110CE3">
        <w:rPr>
          <w:rFonts w:ascii="Times New Roman" w:hAnsi="Times New Roman" w:cs="Times New Roman"/>
          <w:sz w:val="24"/>
          <w:szCs w:val="24"/>
          <w:lang w:val="it-IT"/>
        </w:rPr>
        <w:t>t</w:t>
      </w:r>
      <w:r w:rsidRPr="00110CE3">
        <w:rPr>
          <w:rFonts w:ascii="Times New Roman" w:hAnsi="Times New Roman" w:cs="Times New Roman"/>
          <w:sz w:val="24"/>
          <w:szCs w:val="24"/>
          <w:lang w:val="it-IT"/>
        </w:rPr>
        <w:t>ie il reprezint</w:t>
      </w:r>
      <w:r w:rsidR="00577092" w:rsidRPr="00110CE3">
        <w:rPr>
          <w:rFonts w:ascii="Times New Roman" w:hAnsi="Times New Roman" w:cs="Times New Roman"/>
          <w:sz w:val="24"/>
          <w:szCs w:val="24"/>
          <w:lang w:val="it-IT"/>
        </w:rPr>
        <w:t>ă</w:t>
      </w:r>
      <w:r w:rsidRPr="00110CE3">
        <w:rPr>
          <w:rFonts w:ascii="Times New Roman" w:hAnsi="Times New Roman" w:cs="Times New Roman"/>
          <w:sz w:val="24"/>
          <w:szCs w:val="24"/>
          <w:lang w:val="it-IT"/>
        </w:rPr>
        <w:t xml:space="preserve"> cre</w:t>
      </w:r>
      <w:r w:rsidR="00577092" w:rsidRPr="00110CE3">
        <w:rPr>
          <w:rFonts w:ascii="Times New Roman" w:hAnsi="Times New Roman" w:cs="Times New Roman"/>
          <w:sz w:val="24"/>
          <w:szCs w:val="24"/>
          <w:lang w:val="it-IT"/>
        </w:rPr>
        <w:t>s</w:t>
      </w:r>
      <w:r w:rsidRPr="00110CE3">
        <w:rPr>
          <w:rFonts w:ascii="Times New Roman" w:hAnsi="Times New Roman" w:cs="Times New Roman"/>
          <w:sz w:val="24"/>
          <w:szCs w:val="24"/>
          <w:lang w:val="it-IT"/>
        </w:rPr>
        <w:t xml:space="preserve">terea gradului de confort </w:t>
      </w:r>
      <w:r w:rsidR="00577092" w:rsidRPr="00110CE3">
        <w:rPr>
          <w:rFonts w:ascii="Times New Roman" w:hAnsi="Times New Roman" w:cs="Times New Roman"/>
          <w:sz w:val="24"/>
          <w:szCs w:val="24"/>
          <w:lang w:val="it-IT"/>
        </w:rPr>
        <w:t>s</w:t>
      </w:r>
      <w:r w:rsidRPr="00110CE3">
        <w:rPr>
          <w:rFonts w:ascii="Times New Roman" w:hAnsi="Times New Roman" w:cs="Times New Roman"/>
          <w:sz w:val="24"/>
          <w:szCs w:val="24"/>
          <w:lang w:val="it-IT"/>
        </w:rPr>
        <w:t>i</w:t>
      </w:r>
      <w:r w:rsidR="00577092" w:rsidRPr="00110CE3">
        <w:rPr>
          <w:rFonts w:ascii="Times New Roman" w:hAnsi="Times New Roman" w:cs="Times New Roman"/>
          <w:sz w:val="24"/>
          <w:szCs w:val="24"/>
          <w:lang w:val="it-IT"/>
        </w:rPr>
        <w:t xml:space="preserve"> </w:t>
      </w:r>
      <w:r w:rsidRPr="00110CE3">
        <w:rPr>
          <w:rFonts w:ascii="Times New Roman" w:hAnsi="Times New Roman" w:cs="Times New Roman"/>
          <w:sz w:val="24"/>
          <w:szCs w:val="24"/>
          <w:lang w:val="it-IT"/>
        </w:rPr>
        <w:t>securitate a cet</w:t>
      </w:r>
      <w:r w:rsidR="00577092" w:rsidRPr="00110CE3">
        <w:rPr>
          <w:rFonts w:ascii="Times New Roman" w:hAnsi="Times New Roman" w:cs="Times New Roman"/>
          <w:sz w:val="24"/>
          <w:szCs w:val="24"/>
          <w:lang w:val="it-IT"/>
        </w:rPr>
        <w:t>ă</w:t>
      </w:r>
      <w:r w:rsidRPr="00110CE3">
        <w:rPr>
          <w:rFonts w:ascii="Times New Roman" w:hAnsi="Times New Roman" w:cs="Times New Roman"/>
          <w:sz w:val="24"/>
          <w:szCs w:val="24"/>
          <w:lang w:val="it-IT"/>
        </w:rPr>
        <w:t xml:space="preserve">tenilor in toate anotimpurile, asigurarea infrastructurii pentru transportul verde </w:t>
      </w:r>
      <w:r w:rsidR="00577092" w:rsidRPr="00110CE3">
        <w:rPr>
          <w:rFonts w:ascii="Times New Roman" w:hAnsi="Times New Roman" w:cs="Times New Roman"/>
          <w:sz w:val="24"/>
          <w:szCs w:val="24"/>
          <w:lang w:val="it-IT"/>
        </w:rPr>
        <w:t>s</w:t>
      </w:r>
      <w:r w:rsidRPr="00110CE3">
        <w:rPr>
          <w:rFonts w:ascii="Times New Roman" w:hAnsi="Times New Roman" w:cs="Times New Roman"/>
          <w:sz w:val="24"/>
          <w:szCs w:val="24"/>
          <w:lang w:val="it-IT"/>
        </w:rPr>
        <w:t>i</w:t>
      </w:r>
      <w:r w:rsidR="00577092" w:rsidRPr="00110CE3">
        <w:rPr>
          <w:rFonts w:ascii="Times New Roman" w:hAnsi="Times New Roman" w:cs="Times New Roman"/>
          <w:sz w:val="24"/>
          <w:szCs w:val="24"/>
          <w:lang w:val="it-IT"/>
        </w:rPr>
        <w:t xml:space="preserve"> </w:t>
      </w:r>
      <w:r w:rsidRPr="00357682">
        <w:rPr>
          <w:rFonts w:ascii="Times New Roman" w:hAnsi="Times New Roman" w:cs="Times New Roman"/>
          <w:sz w:val="24"/>
          <w:szCs w:val="24"/>
          <w:lang w:val="it-IT"/>
        </w:rPr>
        <w:t xml:space="preserve">reducerea amprentei de carbon </w:t>
      </w:r>
      <w:r w:rsidR="00577092" w:rsidRPr="00110CE3">
        <w:rPr>
          <w:rFonts w:ascii="Times New Roman" w:hAnsi="Times New Roman" w:cs="Times New Roman"/>
          <w:sz w:val="24"/>
          <w:szCs w:val="24"/>
          <w:lang w:val="it-IT"/>
        </w:rPr>
        <w:t>( este o evaluare a emisiilor de gaze cu efect de seră (GES), în principal CO2), s</w:t>
      </w:r>
      <w:r w:rsidRPr="00110CE3">
        <w:rPr>
          <w:rFonts w:ascii="Times New Roman" w:hAnsi="Times New Roman" w:cs="Times New Roman"/>
          <w:sz w:val="24"/>
          <w:szCs w:val="24"/>
          <w:lang w:val="it-IT"/>
        </w:rPr>
        <w:t>i a costurilor de operare.</w:t>
      </w:r>
    </w:p>
    <w:p w14:paraId="6B3EA90E" w14:textId="4A03D4B4" w:rsidR="00AB01A1" w:rsidRPr="00110CE3" w:rsidRDefault="00AB01A1" w:rsidP="00110CE3">
      <w:pPr>
        <w:spacing w:line="240" w:lineRule="auto"/>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Astfel, identific</w:t>
      </w:r>
      <w:r w:rsidR="00577092" w:rsidRPr="00110CE3">
        <w:rPr>
          <w:rFonts w:ascii="Times New Roman" w:hAnsi="Times New Roman" w:cs="Times New Roman"/>
          <w:sz w:val="24"/>
          <w:szCs w:val="24"/>
          <w:lang w:val="it-IT"/>
        </w:rPr>
        <w:t>â</w:t>
      </w:r>
      <w:r w:rsidRPr="00110CE3">
        <w:rPr>
          <w:rFonts w:ascii="Times New Roman" w:hAnsi="Times New Roman" w:cs="Times New Roman"/>
          <w:sz w:val="24"/>
          <w:szCs w:val="24"/>
          <w:lang w:val="it-IT"/>
        </w:rPr>
        <w:t>nd oportunitatea de finan</w:t>
      </w:r>
      <w:r w:rsidR="00577092" w:rsidRPr="00110CE3">
        <w:rPr>
          <w:rFonts w:ascii="Times New Roman" w:hAnsi="Times New Roman" w:cs="Times New Roman"/>
          <w:sz w:val="24"/>
          <w:szCs w:val="24"/>
          <w:lang w:val="it-IT"/>
        </w:rPr>
        <w:t>t</w:t>
      </w:r>
      <w:r w:rsidRPr="00110CE3">
        <w:rPr>
          <w:rFonts w:ascii="Times New Roman" w:hAnsi="Times New Roman" w:cs="Times New Roman"/>
          <w:sz w:val="24"/>
          <w:szCs w:val="24"/>
          <w:lang w:val="it-IT"/>
        </w:rPr>
        <w:t>are prin PNRR, c</w:t>
      </w:r>
      <w:r w:rsidR="00577092" w:rsidRPr="00110CE3">
        <w:rPr>
          <w:rFonts w:ascii="Times New Roman" w:hAnsi="Times New Roman" w:cs="Times New Roman"/>
          <w:sz w:val="24"/>
          <w:szCs w:val="24"/>
          <w:lang w:val="it-IT"/>
        </w:rPr>
        <w:t>â</w:t>
      </w:r>
      <w:r w:rsidRPr="00110CE3">
        <w:rPr>
          <w:rFonts w:ascii="Times New Roman" w:hAnsi="Times New Roman" w:cs="Times New Roman"/>
          <w:sz w:val="24"/>
          <w:szCs w:val="24"/>
          <w:lang w:val="it-IT"/>
        </w:rPr>
        <w:t xml:space="preserve">t </w:t>
      </w:r>
      <w:r w:rsidR="00577092" w:rsidRPr="00110CE3">
        <w:rPr>
          <w:rFonts w:ascii="Times New Roman" w:hAnsi="Times New Roman" w:cs="Times New Roman"/>
          <w:sz w:val="24"/>
          <w:szCs w:val="24"/>
          <w:lang w:val="it-IT"/>
        </w:rPr>
        <w:t>s</w:t>
      </w:r>
      <w:r w:rsidRPr="00110CE3">
        <w:rPr>
          <w:rFonts w:ascii="Times New Roman" w:hAnsi="Times New Roman" w:cs="Times New Roman"/>
          <w:sz w:val="24"/>
          <w:szCs w:val="24"/>
          <w:lang w:val="it-IT"/>
        </w:rPr>
        <w:t>i necesitatea</w:t>
      </w:r>
      <w:r w:rsidR="00577092" w:rsidRPr="00110CE3">
        <w:rPr>
          <w:rFonts w:ascii="Times New Roman" w:hAnsi="Times New Roman" w:cs="Times New Roman"/>
          <w:sz w:val="24"/>
          <w:szCs w:val="24"/>
          <w:lang w:val="it-IT"/>
        </w:rPr>
        <w:t xml:space="preserve"> </w:t>
      </w:r>
      <w:r w:rsidRPr="00110CE3">
        <w:rPr>
          <w:rFonts w:ascii="Times New Roman" w:hAnsi="Times New Roman" w:cs="Times New Roman"/>
          <w:sz w:val="24"/>
          <w:szCs w:val="24"/>
          <w:lang w:val="it-IT"/>
        </w:rPr>
        <w:t>mobilier</w:t>
      </w:r>
      <w:r w:rsidR="00716E7E" w:rsidRPr="00110CE3">
        <w:rPr>
          <w:rFonts w:ascii="Times New Roman" w:hAnsi="Times New Roman" w:cs="Times New Roman"/>
          <w:sz w:val="24"/>
          <w:szCs w:val="24"/>
          <w:lang w:val="it-IT"/>
        </w:rPr>
        <w:t>ului urban</w:t>
      </w:r>
      <w:r w:rsidRPr="00110CE3">
        <w:rPr>
          <w:rFonts w:ascii="Times New Roman" w:hAnsi="Times New Roman" w:cs="Times New Roman"/>
          <w:sz w:val="24"/>
          <w:szCs w:val="24"/>
          <w:lang w:val="it-IT"/>
        </w:rPr>
        <w:t xml:space="preserve"> inteligent </w:t>
      </w:r>
      <w:r w:rsidR="00716E7E" w:rsidRPr="00110CE3">
        <w:rPr>
          <w:rFonts w:ascii="Times New Roman" w:hAnsi="Times New Roman" w:cs="Times New Roman"/>
          <w:sz w:val="24"/>
          <w:szCs w:val="24"/>
          <w:lang w:val="it-IT"/>
        </w:rPr>
        <w:t xml:space="preserve">pentru </w:t>
      </w:r>
      <w:r w:rsidRPr="00110CE3">
        <w:rPr>
          <w:rFonts w:ascii="Times New Roman" w:hAnsi="Times New Roman" w:cs="Times New Roman"/>
          <w:sz w:val="24"/>
          <w:szCs w:val="24"/>
          <w:lang w:val="it-IT"/>
        </w:rPr>
        <w:t>cet</w:t>
      </w:r>
      <w:r w:rsidR="00577092" w:rsidRPr="00110CE3">
        <w:rPr>
          <w:rFonts w:ascii="Times New Roman" w:hAnsi="Times New Roman" w:cs="Times New Roman"/>
          <w:sz w:val="24"/>
          <w:szCs w:val="24"/>
          <w:lang w:val="it-IT"/>
        </w:rPr>
        <w:t>ăt</w:t>
      </w:r>
      <w:r w:rsidRPr="00110CE3">
        <w:rPr>
          <w:rFonts w:ascii="Times New Roman" w:hAnsi="Times New Roman" w:cs="Times New Roman"/>
          <w:sz w:val="24"/>
          <w:szCs w:val="24"/>
          <w:lang w:val="it-IT"/>
        </w:rPr>
        <w:t>eni</w:t>
      </w:r>
      <w:r w:rsidR="00577092" w:rsidRPr="00110CE3">
        <w:rPr>
          <w:rFonts w:ascii="Times New Roman" w:hAnsi="Times New Roman" w:cs="Times New Roman"/>
          <w:sz w:val="24"/>
          <w:szCs w:val="24"/>
          <w:lang w:val="it-IT"/>
        </w:rPr>
        <w:t>lor</w:t>
      </w:r>
      <w:r w:rsidRPr="00110CE3">
        <w:rPr>
          <w:rFonts w:ascii="Times New Roman" w:hAnsi="Times New Roman" w:cs="Times New Roman"/>
          <w:sz w:val="24"/>
          <w:szCs w:val="24"/>
          <w:lang w:val="it-IT"/>
        </w:rPr>
        <w:t xml:space="preserve"> ce vor utiliza b</w:t>
      </w:r>
      <w:r w:rsidR="00577092" w:rsidRPr="00110CE3">
        <w:rPr>
          <w:rFonts w:ascii="Times New Roman" w:hAnsi="Times New Roman" w:cs="Times New Roman"/>
          <w:sz w:val="24"/>
          <w:szCs w:val="24"/>
          <w:lang w:val="it-IT"/>
        </w:rPr>
        <w:t>ă</w:t>
      </w:r>
      <w:r w:rsidRPr="00110CE3">
        <w:rPr>
          <w:rFonts w:ascii="Times New Roman" w:hAnsi="Times New Roman" w:cs="Times New Roman"/>
          <w:sz w:val="24"/>
          <w:szCs w:val="24"/>
          <w:lang w:val="it-IT"/>
        </w:rPr>
        <w:t>ncile in scop recreativ, se dore</w:t>
      </w:r>
      <w:r w:rsidR="00577092" w:rsidRPr="00110CE3">
        <w:rPr>
          <w:rFonts w:ascii="Times New Roman" w:hAnsi="Times New Roman" w:cs="Times New Roman"/>
          <w:sz w:val="24"/>
          <w:szCs w:val="24"/>
          <w:lang w:val="it-IT"/>
        </w:rPr>
        <w:t>s</w:t>
      </w:r>
      <w:r w:rsidRPr="00110CE3">
        <w:rPr>
          <w:rFonts w:ascii="Times New Roman" w:hAnsi="Times New Roman" w:cs="Times New Roman"/>
          <w:sz w:val="24"/>
          <w:szCs w:val="24"/>
          <w:lang w:val="it-IT"/>
        </w:rPr>
        <w:t>te la nivel de</w:t>
      </w:r>
      <w:r w:rsidR="00577092" w:rsidRPr="00110CE3">
        <w:rPr>
          <w:rFonts w:ascii="Times New Roman" w:hAnsi="Times New Roman" w:cs="Times New Roman"/>
          <w:sz w:val="24"/>
          <w:szCs w:val="24"/>
          <w:lang w:val="it-IT"/>
        </w:rPr>
        <w:t xml:space="preserve"> oras </w:t>
      </w:r>
      <w:r w:rsidRPr="00110CE3">
        <w:rPr>
          <w:rFonts w:ascii="Times New Roman" w:hAnsi="Times New Roman" w:cs="Times New Roman"/>
          <w:sz w:val="24"/>
          <w:szCs w:val="24"/>
          <w:lang w:val="it-IT"/>
        </w:rPr>
        <w:t>, s</w:t>
      </w:r>
      <w:r w:rsidR="00577092" w:rsidRPr="00110CE3">
        <w:rPr>
          <w:rFonts w:ascii="Times New Roman" w:hAnsi="Times New Roman" w:cs="Times New Roman"/>
          <w:sz w:val="24"/>
          <w:szCs w:val="24"/>
          <w:lang w:val="it-IT"/>
        </w:rPr>
        <w:t>ă</w:t>
      </w:r>
      <w:r w:rsidRPr="00110CE3">
        <w:rPr>
          <w:rFonts w:ascii="Times New Roman" w:hAnsi="Times New Roman" w:cs="Times New Roman"/>
          <w:sz w:val="24"/>
          <w:szCs w:val="24"/>
          <w:lang w:val="it-IT"/>
        </w:rPr>
        <w:t xml:space="preserve"> fie montate b</w:t>
      </w:r>
      <w:r w:rsidR="00577092" w:rsidRPr="00110CE3">
        <w:rPr>
          <w:rFonts w:ascii="Times New Roman" w:hAnsi="Times New Roman" w:cs="Times New Roman"/>
          <w:sz w:val="24"/>
          <w:szCs w:val="24"/>
          <w:lang w:val="it-IT"/>
        </w:rPr>
        <w:t>ăn</w:t>
      </w:r>
      <w:r w:rsidRPr="00110CE3">
        <w:rPr>
          <w:rFonts w:ascii="Times New Roman" w:hAnsi="Times New Roman" w:cs="Times New Roman"/>
          <w:sz w:val="24"/>
          <w:szCs w:val="24"/>
          <w:lang w:val="it-IT"/>
        </w:rPr>
        <w:t>ci</w:t>
      </w:r>
      <w:r w:rsidR="00577092" w:rsidRPr="00110CE3">
        <w:rPr>
          <w:rFonts w:ascii="Times New Roman" w:hAnsi="Times New Roman" w:cs="Times New Roman"/>
          <w:sz w:val="24"/>
          <w:szCs w:val="24"/>
          <w:lang w:val="it-IT"/>
        </w:rPr>
        <w:t xml:space="preserve"> </w:t>
      </w:r>
      <w:r w:rsidRPr="00110CE3">
        <w:rPr>
          <w:rFonts w:ascii="Times New Roman" w:hAnsi="Times New Roman" w:cs="Times New Roman"/>
          <w:sz w:val="24"/>
          <w:szCs w:val="24"/>
          <w:lang w:val="it-IT"/>
        </w:rPr>
        <w:t>care s</w:t>
      </w:r>
      <w:r w:rsidR="00577092" w:rsidRPr="00110CE3">
        <w:rPr>
          <w:rFonts w:ascii="Times New Roman" w:hAnsi="Times New Roman" w:cs="Times New Roman"/>
          <w:sz w:val="24"/>
          <w:szCs w:val="24"/>
          <w:lang w:val="it-IT"/>
        </w:rPr>
        <w:t>ă</w:t>
      </w:r>
      <w:r w:rsidRPr="00110CE3">
        <w:rPr>
          <w:rFonts w:ascii="Times New Roman" w:hAnsi="Times New Roman" w:cs="Times New Roman"/>
          <w:sz w:val="24"/>
          <w:szCs w:val="24"/>
          <w:lang w:val="it-IT"/>
        </w:rPr>
        <w:t xml:space="preserve"> permit</w:t>
      </w:r>
      <w:r w:rsidR="00577092" w:rsidRPr="00110CE3">
        <w:rPr>
          <w:rFonts w:ascii="Times New Roman" w:hAnsi="Times New Roman" w:cs="Times New Roman"/>
          <w:sz w:val="24"/>
          <w:szCs w:val="24"/>
          <w:lang w:val="it-IT"/>
        </w:rPr>
        <w:t>ă</w:t>
      </w:r>
      <w:r w:rsidRPr="00110CE3">
        <w:rPr>
          <w:rFonts w:ascii="Times New Roman" w:hAnsi="Times New Roman" w:cs="Times New Roman"/>
          <w:sz w:val="24"/>
          <w:szCs w:val="24"/>
          <w:lang w:val="it-IT"/>
        </w:rPr>
        <w:t xml:space="preserve"> totodat</w:t>
      </w:r>
      <w:r w:rsidR="00577092" w:rsidRPr="00110CE3">
        <w:rPr>
          <w:rFonts w:ascii="Times New Roman" w:hAnsi="Times New Roman" w:cs="Times New Roman"/>
          <w:sz w:val="24"/>
          <w:szCs w:val="24"/>
          <w:lang w:val="it-IT"/>
        </w:rPr>
        <w:t>ă</w:t>
      </w:r>
      <w:r w:rsidRPr="00110CE3">
        <w:rPr>
          <w:rFonts w:ascii="Times New Roman" w:hAnsi="Times New Roman" w:cs="Times New Roman"/>
          <w:sz w:val="24"/>
          <w:szCs w:val="24"/>
          <w:lang w:val="it-IT"/>
        </w:rPr>
        <w:t xml:space="preserve"> transmiterea c</w:t>
      </w:r>
      <w:r w:rsidR="00577092" w:rsidRPr="00110CE3">
        <w:rPr>
          <w:rFonts w:ascii="Times New Roman" w:hAnsi="Times New Roman" w:cs="Times New Roman"/>
          <w:sz w:val="24"/>
          <w:szCs w:val="24"/>
          <w:lang w:val="it-IT"/>
        </w:rPr>
        <w:t>ă</w:t>
      </w:r>
      <w:r w:rsidRPr="00110CE3">
        <w:rPr>
          <w:rFonts w:ascii="Times New Roman" w:hAnsi="Times New Roman" w:cs="Times New Roman"/>
          <w:sz w:val="24"/>
          <w:szCs w:val="24"/>
          <w:lang w:val="it-IT"/>
        </w:rPr>
        <w:t>tre ace</w:t>
      </w:r>
      <w:r w:rsidR="00577092" w:rsidRPr="00110CE3">
        <w:rPr>
          <w:rFonts w:ascii="Times New Roman" w:hAnsi="Times New Roman" w:cs="Times New Roman"/>
          <w:sz w:val="24"/>
          <w:szCs w:val="24"/>
          <w:lang w:val="it-IT"/>
        </w:rPr>
        <w:t>stia</w:t>
      </w:r>
      <w:r w:rsidRPr="00110CE3">
        <w:rPr>
          <w:rFonts w:ascii="Times New Roman" w:hAnsi="Times New Roman" w:cs="Times New Roman"/>
          <w:sz w:val="24"/>
          <w:szCs w:val="24"/>
          <w:lang w:val="it-IT"/>
        </w:rPr>
        <w:t xml:space="preserve"> prin solu</w:t>
      </w:r>
      <w:r w:rsidR="00577092" w:rsidRPr="00110CE3">
        <w:rPr>
          <w:rFonts w:ascii="Times New Roman" w:hAnsi="Times New Roman" w:cs="Times New Roman"/>
          <w:sz w:val="24"/>
          <w:szCs w:val="24"/>
          <w:lang w:val="it-IT"/>
        </w:rPr>
        <w:t>t</w:t>
      </w:r>
      <w:r w:rsidRPr="00110CE3">
        <w:rPr>
          <w:rFonts w:ascii="Times New Roman" w:hAnsi="Times New Roman" w:cs="Times New Roman"/>
          <w:sz w:val="24"/>
          <w:szCs w:val="24"/>
          <w:lang w:val="it-IT"/>
        </w:rPr>
        <w:t>ii</w:t>
      </w:r>
      <w:r w:rsidR="00577092" w:rsidRPr="00110CE3">
        <w:rPr>
          <w:rFonts w:ascii="Times New Roman" w:hAnsi="Times New Roman" w:cs="Times New Roman"/>
          <w:sz w:val="24"/>
          <w:szCs w:val="24"/>
          <w:lang w:val="it-IT"/>
        </w:rPr>
        <w:t xml:space="preserve"> </w:t>
      </w:r>
      <w:r w:rsidRPr="00110CE3">
        <w:rPr>
          <w:rFonts w:ascii="Times New Roman" w:hAnsi="Times New Roman" w:cs="Times New Roman"/>
          <w:sz w:val="24"/>
          <w:szCs w:val="24"/>
          <w:lang w:val="it-IT"/>
        </w:rPr>
        <w:t>tehnologice inteligente a informatiilor de interes general.</w:t>
      </w:r>
    </w:p>
    <w:p w14:paraId="0D113ECB" w14:textId="5046E7F8" w:rsidR="003A23EC" w:rsidRPr="00110CE3" w:rsidRDefault="003A23EC">
      <w:pPr>
        <w:pStyle w:val="Heading3"/>
        <w:numPr>
          <w:ilvl w:val="2"/>
          <w:numId w:val="13"/>
        </w:numPr>
        <w:jc w:val="both"/>
        <w:rPr>
          <w:color w:val="auto"/>
          <w:sz w:val="24"/>
          <w:szCs w:val="24"/>
          <w:lang w:val="it-IT"/>
        </w:rPr>
      </w:pPr>
      <w:r w:rsidRPr="00357682">
        <w:rPr>
          <w:b/>
          <w:bCs/>
          <w:i/>
          <w:iCs/>
          <w:color w:val="auto"/>
          <w:sz w:val="24"/>
          <w:szCs w:val="24"/>
          <w:lang w:val="it-IT"/>
        </w:rPr>
        <w:t>Obiectivul specific</w:t>
      </w:r>
      <w:r w:rsidRPr="00110CE3">
        <w:rPr>
          <w:color w:val="auto"/>
          <w:sz w:val="24"/>
          <w:szCs w:val="24"/>
          <w:lang w:val="it-IT"/>
        </w:rPr>
        <w:t xml:space="preserve"> </w:t>
      </w:r>
      <w:r w:rsidRPr="00357682">
        <w:rPr>
          <w:color w:val="auto"/>
          <w:sz w:val="24"/>
          <w:szCs w:val="24"/>
          <w:u w:val="none"/>
          <w:lang w:val="it-IT"/>
        </w:rPr>
        <w:t>la care contribui</w:t>
      </w:r>
      <w:r w:rsidR="001F326F" w:rsidRPr="00357682">
        <w:rPr>
          <w:color w:val="auto"/>
          <w:sz w:val="24"/>
          <w:szCs w:val="24"/>
          <w:u w:val="none"/>
          <w:lang w:val="it-IT"/>
        </w:rPr>
        <w:t>e</w:t>
      </w:r>
      <w:r w:rsidRPr="00357682">
        <w:rPr>
          <w:color w:val="auto"/>
          <w:sz w:val="24"/>
          <w:szCs w:val="24"/>
          <w:u w:val="none"/>
          <w:lang w:val="it-IT"/>
        </w:rPr>
        <w:t xml:space="preserve"> furnizarea produselor</w:t>
      </w:r>
      <w:r w:rsidR="00357682">
        <w:rPr>
          <w:color w:val="auto"/>
          <w:sz w:val="24"/>
          <w:szCs w:val="24"/>
          <w:u w:val="none"/>
          <w:lang w:val="it-IT"/>
        </w:rPr>
        <w:t>.</w:t>
      </w:r>
    </w:p>
    <w:p w14:paraId="27A02874" w14:textId="2BDE3579" w:rsidR="00577092" w:rsidRPr="00110CE3" w:rsidRDefault="00E06307" w:rsidP="00110CE3">
      <w:pPr>
        <w:jc w:val="both"/>
        <w:rPr>
          <w:rFonts w:ascii="Times New Roman" w:hAnsi="Times New Roman" w:cs="Times New Roman"/>
          <w:sz w:val="24"/>
          <w:szCs w:val="24"/>
          <w:lang w:val="it-IT" w:eastAsia="en-GB"/>
        </w:rPr>
      </w:pPr>
      <w:r w:rsidRPr="00110CE3">
        <w:rPr>
          <w:rFonts w:ascii="Times New Roman" w:hAnsi="Times New Roman" w:cs="Times New Roman"/>
          <w:sz w:val="24"/>
          <w:szCs w:val="24"/>
          <w:lang w:val="it-IT" w:eastAsia="en-GB"/>
        </w:rPr>
        <w:t>Î</w:t>
      </w:r>
      <w:r w:rsidR="00577092" w:rsidRPr="00110CE3">
        <w:rPr>
          <w:rFonts w:ascii="Times New Roman" w:hAnsi="Times New Roman" w:cs="Times New Roman"/>
          <w:sz w:val="24"/>
          <w:szCs w:val="24"/>
          <w:lang w:val="it-IT" w:eastAsia="en-GB"/>
        </w:rPr>
        <w:t>n prezent, pe r</w:t>
      </w:r>
      <w:r w:rsidRPr="00110CE3">
        <w:rPr>
          <w:rFonts w:ascii="Times New Roman" w:hAnsi="Times New Roman" w:cs="Times New Roman"/>
          <w:sz w:val="24"/>
          <w:szCs w:val="24"/>
          <w:lang w:val="it-IT" w:eastAsia="en-GB"/>
        </w:rPr>
        <w:t>a</w:t>
      </w:r>
      <w:r w:rsidR="00577092" w:rsidRPr="00110CE3">
        <w:rPr>
          <w:rFonts w:ascii="Times New Roman" w:hAnsi="Times New Roman" w:cs="Times New Roman"/>
          <w:sz w:val="24"/>
          <w:szCs w:val="24"/>
          <w:lang w:val="it-IT" w:eastAsia="en-GB"/>
        </w:rPr>
        <w:t>za orasului nu exist</w:t>
      </w:r>
      <w:r w:rsidRPr="00110CE3">
        <w:rPr>
          <w:rFonts w:ascii="Times New Roman" w:hAnsi="Times New Roman" w:cs="Times New Roman"/>
          <w:sz w:val="24"/>
          <w:szCs w:val="24"/>
          <w:lang w:val="it-IT" w:eastAsia="en-GB"/>
        </w:rPr>
        <w:t>ă</w:t>
      </w:r>
      <w:r w:rsidR="00577092" w:rsidRPr="00110CE3">
        <w:rPr>
          <w:rFonts w:ascii="Times New Roman" w:hAnsi="Times New Roman" w:cs="Times New Roman"/>
          <w:sz w:val="24"/>
          <w:szCs w:val="24"/>
          <w:lang w:val="it-IT" w:eastAsia="en-GB"/>
        </w:rPr>
        <w:t xml:space="preserve"> un sistem inteligent de management local,</w:t>
      </w:r>
      <w:r w:rsidR="0024110C" w:rsidRPr="00110CE3">
        <w:rPr>
          <w:rFonts w:ascii="Times New Roman" w:hAnsi="Times New Roman" w:cs="Times New Roman"/>
          <w:sz w:val="24"/>
          <w:szCs w:val="24"/>
          <w:lang w:val="it-IT" w:eastAsia="en-GB"/>
        </w:rPr>
        <w:t xml:space="preserve"> </w:t>
      </w:r>
      <w:r w:rsidR="00577092" w:rsidRPr="00110CE3">
        <w:rPr>
          <w:rFonts w:ascii="Times New Roman" w:hAnsi="Times New Roman" w:cs="Times New Roman"/>
          <w:sz w:val="24"/>
          <w:szCs w:val="24"/>
          <w:lang w:val="it-IT" w:eastAsia="en-GB"/>
        </w:rPr>
        <w:t>astfel prin achizi</w:t>
      </w:r>
      <w:r w:rsidRPr="00110CE3">
        <w:rPr>
          <w:rFonts w:ascii="Times New Roman" w:hAnsi="Times New Roman" w:cs="Times New Roman"/>
          <w:sz w:val="24"/>
          <w:szCs w:val="24"/>
          <w:lang w:val="it-IT" w:eastAsia="en-GB"/>
        </w:rPr>
        <w:t>t</w:t>
      </w:r>
      <w:r w:rsidR="00577092" w:rsidRPr="00110CE3">
        <w:rPr>
          <w:rFonts w:ascii="Times New Roman" w:hAnsi="Times New Roman" w:cs="Times New Roman"/>
          <w:sz w:val="24"/>
          <w:szCs w:val="24"/>
          <w:lang w:val="it-IT" w:eastAsia="en-GB"/>
        </w:rPr>
        <w:t>ia</w:t>
      </w:r>
      <w:r w:rsidRPr="00110CE3">
        <w:rPr>
          <w:rFonts w:ascii="Times New Roman" w:hAnsi="Times New Roman" w:cs="Times New Roman"/>
          <w:sz w:val="24"/>
          <w:szCs w:val="24"/>
          <w:lang w:val="it-IT" w:eastAsia="en-GB"/>
        </w:rPr>
        <w:t xml:space="preserve"> </w:t>
      </w:r>
      <w:r w:rsidR="00577092" w:rsidRPr="00110CE3">
        <w:rPr>
          <w:rFonts w:ascii="Times New Roman" w:hAnsi="Times New Roman" w:cs="Times New Roman"/>
          <w:sz w:val="24"/>
          <w:szCs w:val="24"/>
          <w:lang w:val="it-IT" w:eastAsia="en-GB"/>
        </w:rPr>
        <w:t>de mobilier urban inteligent se realizeaz</w:t>
      </w:r>
      <w:r w:rsidRPr="00110CE3">
        <w:rPr>
          <w:rFonts w:ascii="Times New Roman" w:hAnsi="Times New Roman" w:cs="Times New Roman"/>
          <w:sz w:val="24"/>
          <w:szCs w:val="24"/>
          <w:lang w:val="it-IT" w:eastAsia="en-GB"/>
        </w:rPr>
        <w:t>ă</w:t>
      </w:r>
      <w:r w:rsidR="00577092" w:rsidRPr="00110CE3">
        <w:rPr>
          <w:rFonts w:ascii="Times New Roman" w:hAnsi="Times New Roman" w:cs="Times New Roman"/>
          <w:sz w:val="24"/>
          <w:szCs w:val="24"/>
          <w:lang w:val="it-IT" w:eastAsia="en-GB"/>
        </w:rPr>
        <w:t xml:space="preserve"> un impact pozitiv at</w:t>
      </w:r>
      <w:r w:rsidRPr="00110CE3">
        <w:rPr>
          <w:rFonts w:ascii="Times New Roman" w:hAnsi="Times New Roman" w:cs="Times New Roman"/>
          <w:sz w:val="24"/>
          <w:szCs w:val="24"/>
          <w:lang w:val="it-IT" w:eastAsia="en-GB"/>
        </w:rPr>
        <w:t>â</w:t>
      </w:r>
      <w:r w:rsidR="00577092" w:rsidRPr="00110CE3">
        <w:rPr>
          <w:rFonts w:ascii="Times New Roman" w:hAnsi="Times New Roman" w:cs="Times New Roman"/>
          <w:sz w:val="24"/>
          <w:szCs w:val="24"/>
          <w:lang w:val="it-IT" w:eastAsia="en-GB"/>
        </w:rPr>
        <w:t>t asupra calit</w:t>
      </w:r>
      <w:r w:rsidRPr="00110CE3">
        <w:rPr>
          <w:rFonts w:ascii="Times New Roman" w:hAnsi="Times New Roman" w:cs="Times New Roman"/>
          <w:sz w:val="24"/>
          <w:szCs w:val="24"/>
          <w:lang w:val="it-IT" w:eastAsia="en-GB"/>
        </w:rPr>
        <w:t>ăt</w:t>
      </w:r>
      <w:r w:rsidR="00577092" w:rsidRPr="00110CE3">
        <w:rPr>
          <w:rFonts w:ascii="Times New Roman" w:hAnsi="Times New Roman" w:cs="Times New Roman"/>
          <w:sz w:val="24"/>
          <w:szCs w:val="24"/>
          <w:lang w:val="it-IT" w:eastAsia="en-GB"/>
        </w:rPr>
        <w:t>i</w:t>
      </w:r>
      <w:r w:rsidRPr="00110CE3">
        <w:rPr>
          <w:rFonts w:ascii="Times New Roman" w:hAnsi="Times New Roman" w:cs="Times New Roman"/>
          <w:sz w:val="24"/>
          <w:szCs w:val="24"/>
          <w:lang w:val="it-IT" w:eastAsia="en-GB"/>
        </w:rPr>
        <w:t xml:space="preserve">i </w:t>
      </w:r>
      <w:r w:rsidR="00577092" w:rsidRPr="00110CE3">
        <w:rPr>
          <w:rFonts w:ascii="Times New Roman" w:hAnsi="Times New Roman" w:cs="Times New Roman"/>
          <w:sz w:val="24"/>
          <w:szCs w:val="24"/>
          <w:lang w:val="it-IT" w:eastAsia="en-GB"/>
        </w:rPr>
        <w:t>vie</w:t>
      </w:r>
      <w:r w:rsidRPr="00110CE3">
        <w:rPr>
          <w:rFonts w:ascii="Times New Roman" w:hAnsi="Times New Roman" w:cs="Times New Roman"/>
          <w:sz w:val="24"/>
          <w:szCs w:val="24"/>
          <w:lang w:val="it-IT" w:eastAsia="en-GB"/>
        </w:rPr>
        <w:t>t</w:t>
      </w:r>
      <w:r w:rsidR="00577092" w:rsidRPr="00110CE3">
        <w:rPr>
          <w:rFonts w:ascii="Times New Roman" w:hAnsi="Times New Roman" w:cs="Times New Roman"/>
          <w:sz w:val="24"/>
          <w:szCs w:val="24"/>
          <w:lang w:val="it-IT" w:eastAsia="en-GB"/>
        </w:rPr>
        <w:t>ii cet</w:t>
      </w:r>
      <w:r w:rsidRPr="00110CE3">
        <w:rPr>
          <w:rFonts w:ascii="Times New Roman" w:hAnsi="Times New Roman" w:cs="Times New Roman"/>
          <w:sz w:val="24"/>
          <w:szCs w:val="24"/>
          <w:lang w:val="it-IT" w:eastAsia="en-GB"/>
        </w:rPr>
        <w:t>ăt</w:t>
      </w:r>
      <w:r w:rsidR="00577092" w:rsidRPr="00110CE3">
        <w:rPr>
          <w:rFonts w:ascii="Times New Roman" w:hAnsi="Times New Roman" w:cs="Times New Roman"/>
          <w:sz w:val="24"/>
          <w:szCs w:val="24"/>
          <w:lang w:val="it-IT" w:eastAsia="en-GB"/>
        </w:rPr>
        <w:t>enilor c</w:t>
      </w:r>
      <w:r w:rsidRPr="00110CE3">
        <w:rPr>
          <w:rFonts w:ascii="Times New Roman" w:hAnsi="Times New Roman" w:cs="Times New Roman"/>
          <w:sz w:val="24"/>
          <w:szCs w:val="24"/>
          <w:lang w:val="it-IT" w:eastAsia="en-GB"/>
        </w:rPr>
        <w:t>â</w:t>
      </w:r>
      <w:r w:rsidR="00577092" w:rsidRPr="00110CE3">
        <w:rPr>
          <w:rFonts w:ascii="Times New Roman" w:hAnsi="Times New Roman" w:cs="Times New Roman"/>
          <w:sz w:val="24"/>
          <w:szCs w:val="24"/>
          <w:lang w:val="it-IT" w:eastAsia="en-GB"/>
        </w:rPr>
        <w:t xml:space="preserve">t </w:t>
      </w:r>
      <w:r w:rsidRPr="00110CE3">
        <w:rPr>
          <w:rFonts w:ascii="Times New Roman" w:hAnsi="Times New Roman" w:cs="Times New Roman"/>
          <w:sz w:val="24"/>
          <w:szCs w:val="24"/>
          <w:lang w:val="it-IT" w:eastAsia="en-GB"/>
        </w:rPr>
        <w:t>s</w:t>
      </w:r>
      <w:r w:rsidR="00577092" w:rsidRPr="00110CE3">
        <w:rPr>
          <w:rFonts w:ascii="Times New Roman" w:hAnsi="Times New Roman" w:cs="Times New Roman"/>
          <w:sz w:val="24"/>
          <w:szCs w:val="24"/>
          <w:lang w:val="it-IT" w:eastAsia="en-GB"/>
        </w:rPr>
        <w:t>i asupra protej</w:t>
      </w:r>
      <w:r w:rsidRPr="00110CE3">
        <w:rPr>
          <w:rFonts w:ascii="Times New Roman" w:hAnsi="Times New Roman" w:cs="Times New Roman"/>
          <w:sz w:val="24"/>
          <w:szCs w:val="24"/>
          <w:lang w:val="it-IT" w:eastAsia="en-GB"/>
        </w:rPr>
        <w:t>ă</w:t>
      </w:r>
      <w:r w:rsidR="00577092" w:rsidRPr="00110CE3">
        <w:rPr>
          <w:rFonts w:ascii="Times New Roman" w:hAnsi="Times New Roman" w:cs="Times New Roman"/>
          <w:sz w:val="24"/>
          <w:szCs w:val="24"/>
          <w:lang w:val="it-IT" w:eastAsia="en-GB"/>
        </w:rPr>
        <w:t>rii mediului inconjur</w:t>
      </w:r>
      <w:r w:rsidRPr="00110CE3">
        <w:rPr>
          <w:rFonts w:ascii="Times New Roman" w:hAnsi="Times New Roman" w:cs="Times New Roman"/>
          <w:sz w:val="24"/>
          <w:szCs w:val="24"/>
          <w:lang w:val="it-IT" w:eastAsia="en-GB"/>
        </w:rPr>
        <w:t>ă</w:t>
      </w:r>
      <w:r w:rsidR="00577092" w:rsidRPr="00110CE3">
        <w:rPr>
          <w:rFonts w:ascii="Times New Roman" w:hAnsi="Times New Roman" w:cs="Times New Roman"/>
          <w:sz w:val="24"/>
          <w:szCs w:val="24"/>
          <w:lang w:val="it-IT" w:eastAsia="en-GB"/>
        </w:rPr>
        <w:t xml:space="preserve">tor </w:t>
      </w:r>
      <w:r w:rsidRPr="00110CE3">
        <w:rPr>
          <w:rFonts w:ascii="Times New Roman" w:hAnsi="Times New Roman" w:cs="Times New Roman"/>
          <w:sz w:val="24"/>
          <w:szCs w:val="24"/>
          <w:lang w:val="it-IT" w:eastAsia="en-GB"/>
        </w:rPr>
        <w:t>s</w:t>
      </w:r>
      <w:r w:rsidR="00577092" w:rsidRPr="00110CE3">
        <w:rPr>
          <w:rFonts w:ascii="Times New Roman" w:hAnsi="Times New Roman" w:cs="Times New Roman"/>
          <w:sz w:val="24"/>
          <w:szCs w:val="24"/>
          <w:lang w:val="it-IT" w:eastAsia="en-GB"/>
        </w:rPr>
        <w:t>i dezvolt</w:t>
      </w:r>
      <w:r w:rsidRPr="00110CE3">
        <w:rPr>
          <w:rFonts w:ascii="Times New Roman" w:hAnsi="Times New Roman" w:cs="Times New Roman"/>
          <w:sz w:val="24"/>
          <w:szCs w:val="24"/>
          <w:lang w:val="it-IT" w:eastAsia="en-GB"/>
        </w:rPr>
        <w:t>ă</w:t>
      </w:r>
      <w:r w:rsidR="00577092" w:rsidRPr="00110CE3">
        <w:rPr>
          <w:rFonts w:ascii="Times New Roman" w:hAnsi="Times New Roman" w:cs="Times New Roman"/>
          <w:sz w:val="24"/>
          <w:szCs w:val="24"/>
          <w:lang w:val="it-IT" w:eastAsia="en-GB"/>
        </w:rPr>
        <w:t>rii durabile pe termen</w:t>
      </w:r>
      <w:r w:rsidRPr="00110CE3">
        <w:rPr>
          <w:rFonts w:ascii="Times New Roman" w:hAnsi="Times New Roman" w:cs="Times New Roman"/>
          <w:sz w:val="24"/>
          <w:szCs w:val="24"/>
          <w:lang w:val="it-IT" w:eastAsia="en-GB"/>
        </w:rPr>
        <w:t xml:space="preserve"> </w:t>
      </w:r>
      <w:r w:rsidR="00577092" w:rsidRPr="00110CE3">
        <w:rPr>
          <w:rFonts w:ascii="Times New Roman" w:hAnsi="Times New Roman" w:cs="Times New Roman"/>
          <w:sz w:val="24"/>
          <w:szCs w:val="24"/>
          <w:lang w:val="it-IT" w:eastAsia="en-GB"/>
        </w:rPr>
        <w:t>lung a comunitii locale.</w:t>
      </w:r>
    </w:p>
    <w:p w14:paraId="69A2B2EE" w14:textId="678162CE" w:rsidR="003A23EC" w:rsidRPr="00110CE3" w:rsidRDefault="003A23EC" w:rsidP="00110CE3">
      <w:pPr>
        <w:ind w:left="71" w:right="4"/>
        <w:jc w:val="both"/>
        <w:rPr>
          <w:rFonts w:ascii="Times New Roman" w:hAnsi="Times New Roman" w:cs="Times New Roman"/>
          <w:sz w:val="24"/>
          <w:szCs w:val="24"/>
          <w:lang w:val="ro-RO"/>
        </w:rPr>
      </w:pPr>
      <w:r w:rsidRPr="00110CE3">
        <w:rPr>
          <w:rFonts w:ascii="Times New Roman" w:hAnsi="Times New Roman" w:cs="Times New Roman"/>
          <w:sz w:val="24"/>
          <w:szCs w:val="24"/>
        </w:rPr>
        <w:t>Direcțiile strategice de dezvoltare ale UAT Orasul Zimnicea vizeaz</w:t>
      </w:r>
      <w:r w:rsidR="00E06307" w:rsidRPr="00110CE3">
        <w:rPr>
          <w:rFonts w:ascii="Times New Roman" w:hAnsi="Times New Roman" w:cs="Times New Roman"/>
          <w:sz w:val="24"/>
          <w:szCs w:val="24"/>
        </w:rPr>
        <w:t>ă</w:t>
      </w:r>
      <w:r w:rsidRPr="00110CE3">
        <w:rPr>
          <w:rFonts w:ascii="Times New Roman" w:hAnsi="Times New Roman" w:cs="Times New Roman"/>
          <w:sz w:val="24"/>
          <w:szCs w:val="24"/>
          <w:lang w:val="en-GB"/>
        </w:rPr>
        <w:t>:</w:t>
      </w:r>
    </w:p>
    <w:p w14:paraId="7100BADA" w14:textId="2A19396F" w:rsidR="003A23EC" w:rsidRPr="00110CE3" w:rsidRDefault="003A23EC">
      <w:pPr>
        <w:pStyle w:val="ListParagraph"/>
        <w:numPr>
          <w:ilvl w:val="0"/>
          <w:numId w:val="9"/>
        </w:numPr>
        <w:spacing w:after="23" w:line="225" w:lineRule="auto"/>
        <w:ind w:right="14"/>
        <w:jc w:val="both"/>
        <w:rPr>
          <w:rFonts w:ascii="Times New Roman" w:hAnsi="Times New Roman" w:cs="Times New Roman"/>
          <w:noProof/>
          <w:sz w:val="24"/>
          <w:szCs w:val="24"/>
        </w:rPr>
      </w:pPr>
      <w:r w:rsidRPr="00110CE3">
        <w:rPr>
          <w:rFonts w:ascii="Times New Roman" w:hAnsi="Times New Roman" w:cs="Times New Roman"/>
          <w:sz w:val="24"/>
          <w:szCs w:val="24"/>
        </w:rPr>
        <w:t xml:space="preserve">îmbunătățirea eficienței administrației publice și serviciilor publice locale; </w:t>
      </w:r>
    </w:p>
    <w:p w14:paraId="0101943C" w14:textId="10DA45C9" w:rsidR="003A23EC" w:rsidRPr="00110CE3" w:rsidRDefault="003A23EC">
      <w:pPr>
        <w:pStyle w:val="ListParagraph"/>
        <w:numPr>
          <w:ilvl w:val="0"/>
          <w:numId w:val="9"/>
        </w:numPr>
        <w:spacing w:after="23" w:line="225" w:lineRule="auto"/>
        <w:ind w:right="14"/>
        <w:jc w:val="both"/>
        <w:rPr>
          <w:rFonts w:ascii="Times New Roman" w:hAnsi="Times New Roman" w:cs="Times New Roman"/>
          <w:sz w:val="24"/>
          <w:szCs w:val="24"/>
        </w:rPr>
      </w:pPr>
      <w:r w:rsidRPr="00110CE3">
        <w:rPr>
          <w:rFonts w:ascii="Times New Roman" w:hAnsi="Times New Roman" w:cs="Times New Roman"/>
          <w:sz w:val="24"/>
          <w:szCs w:val="24"/>
        </w:rPr>
        <w:t xml:space="preserve">implementarea de soluții inovatoare pentru a fi mai aproape de cetățean, pentru îmbunătățirea calități vieții, pentru reducerea costurilor administrative sau pentru protejarea mediului Înconjurător; </w:t>
      </w:r>
    </w:p>
    <w:p w14:paraId="21B755B7" w14:textId="79F30C67" w:rsidR="003A23EC" w:rsidRPr="00110CE3" w:rsidRDefault="003A23EC" w:rsidP="00110CE3">
      <w:pPr>
        <w:spacing w:after="23" w:line="225" w:lineRule="auto"/>
        <w:ind w:left="360" w:right="14"/>
        <w:jc w:val="both"/>
        <w:rPr>
          <w:rFonts w:ascii="Times New Roman" w:hAnsi="Times New Roman" w:cs="Times New Roman"/>
          <w:sz w:val="24"/>
          <w:szCs w:val="24"/>
        </w:rPr>
      </w:pPr>
      <w:r w:rsidRPr="00110CE3">
        <w:rPr>
          <w:rFonts w:ascii="Times New Roman" w:hAnsi="Times New Roman" w:cs="Times New Roman"/>
          <w:noProof/>
          <w:sz w:val="24"/>
          <w:szCs w:val="24"/>
        </w:rPr>
        <w:drawing>
          <wp:inline distT="0" distB="0" distL="0" distR="0" wp14:anchorId="07C43426" wp14:editId="768FE6DC">
            <wp:extent cx="38100" cy="25400"/>
            <wp:effectExtent l="0" t="0" r="0" b="0"/>
            <wp:docPr id="640891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 cy="25400"/>
                    </a:xfrm>
                    <a:prstGeom prst="rect">
                      <a:avLst/>
                    </a:prstGeom>
                    <a:noFill/>
                    <a:ln>
                      <a:noFill/>
                    </a:ln>
                  </pic:spPr>
                </pic:pic>
              </a:graphicData>
            </a:graphic>
          </wp:inline>
        </w:drawing>
      </w:r>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creșterea</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calității</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vieții</w:t>
      </w:r>
      <w:proofErr w:type="spellEnd"/>
      <w:r w:rsidRPr="00110CE3">
        <w:rPr>
          <w:rFonts w:ascii="Times New Roman" w:hAnsi="Times New Roman" w:cs="Times New Roman"/>
          <w:sz w:val="24"/>
          <w:szCs w:val="24"/>
        </w:rPr>
        <w:t xml:space="preserve"> </w:t>
      </w:r>
      <w:r w:rsidR="004E4445">
        <w:rPr>
          <w:rFonts w:ascii="Times New Roman" w:hAnsi="Times New Roman" w:cs="Times New Roman"/>
          <w:sz w:val="24"/>
          <w:szCs w:val="24"/>
        </w:rPr>
        <w:t>l</w:t>
      </w:r>
      <w:r w:rsidRPr="00110CE3">
        <w:rPr>
          <w:rFonts w:ascii="Times New Roman" w:hAnsi="Times New Roman" w:cs="Times New Roman"/>
          <w:sz w:val="24"/>
          <w:szCs w:val="24"/>
        </w:rPr>
        <w:t xml:space="preserve">a </w:t>
      </w:r>
      <w:proofErr w:type="spellStart"/>
      <w:r w:rsidRPr="00110CE3">
        <w:rPr>
          <w:rFonts w:ascii="Times New Roman" w:hAnsi="Times New Roman" w:cs="Times New Roman"/>
          <w:sz w:val="24"/>
          <w:szCs w:val="24"/>
        </w:rPr>
        <w:t>nivelul</w:t>
      </w:r>
      <w:proofErr w:type="spellEnd"/>
      <w:r w:rsidRPr="00110CE3">
        <w:rPr>
          <w:rFonts w:ascii="Times New Roman" w:hAnsi="Times New Roman" w:cs="Times New Roman"/>
          <w:sz w:val="24"/>
          <w:szCs w:val="24"/>
        </w:rPr>
        <w:t xml:space="preserve"> UAT-</w:t>
      </w:r>
      <w:proofErr w:type="spellStart"/>
      <w:r w:rsidRPr="00110CE3">
        <w:rPr>
          <w:rFonts w:ascii="Times New Roman" w:hAnsi="Times New Roman" w:cs="Times New Roman"/>
          <w:sz w:val="24"/>
          <w:szCs w:val="24"/>
        </w:rPr>
        <w:t>u</w:t>
      </w:r>
      <w:r w:rsidR="006905F4" w:rsidRPr="00110CE3">
        <w:rPr>
          <w:rFonts w:ascii="Times New Roman" w:hAnsi="Times New Roman" w:cs="Times New Roman"/>
          <w:sz w:val="24"/>
          <w:szCs w:val="24"/>
        </w:rPr>
        <w:t>l</w:t>
      </w:r>
      <w:r w:rsidRPr="00110CE3">
        <w:rPr>
          <w:rFonts w:ascii="Times New Roman" w:hAnsi="Times New Roman" w:cs="Times New Roman"/>
          <w:sz w:val="24"/>
          <w:szCs w:val="24"/>
        </w:rPr>
        <w:t>ui</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dar</w:t>
      </w:r>
      <w:proofErr w:type="spellEnd"/>
      <w:r w:rsidRPr="00110CE3">
        <w:rPr>
          <w:rFonts w:ascii="Times New Roman" w:hAnsi="Times New Roman" w:cs="Times New Roman"/>
          <w:sz w:val="24"/>
          <w:szCs w:val="24"/>
        </w:rPr>
        <w:t xml:space="preserve"> </w:t>
      </w:r>
      <w:proofErr w:type="spellStart"/>
      <w:r w:rsidRPr="00110CE3">
        <w:rPr>
          <w:rFonts w:ascii="Times New Roman" w:hAnsi="Times New Roman" w:cs="Times New Roman"/>
          <w:sz w:val="24"/>
          <w:szCs w:val="24"/>
        </w:rPr>
        <w:t>și</w:t>
      </w:r>
      <w:proofErr w:type="spellEnd"/>
      <w:r w:rsidRPr="00110CE3">
        <w:rPr>
          <w:rFonts w:ascii="Times New Roman" w:hAnsi="Times New Roman" w:cs="Times New Roman"/>
          <w:sz w:val="24"/>
          <w:szCs w:val="24"/>
        </w:rPr>
        <w:t xml:space="preserve"> îmbunătățirea eficienței administrației publice, a serviciilor publice locale.</w:t>
      </w:r>
    </w:p>
    <w:p w14:paraId="6165D713" w14:textId="21631FBE" w:rsidR="003A23EC" w:rsidRPr="00110CE3" w:rsidRDefault="003A23EC" w:rsidP="00110CE3">
      <w:pPr>
        <w:ind w:left="71" w:right="4" w:firstLine="710"/>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Proiectul va avea un efect pozitiv atat la nivel social c</w:t>
      </w:r>
      <w:r w:rsidR="00E06307" w:rsidRPr="00110CE3">
        <w:rPr>
          <w:rFonts w:ascii="Times New Roman" w:hAnsi="Times New Roman" w:cs="Times New Roman"/>
          <w:sz w:val="24"/>
          <w:szCs w:val="24"/>
          <w:lang w:val="it-IT"/>
        </w:rPr>
        <w:t>î</w:t>
      </w:r>
      <w:r w:rsidRPr="00110CE3">
        <w:rPr>
          <w:rFonts w:ascii="Times New Roman" w:hAnsi="Times New Roman" w:cs="Times New Roman"/>
          <w:sz w:val="24"/>
          <w:szCs w:val="24"/>
          <w:lang w:val="it-IT"/>
        </w:rPr>
        <w:t>t si cultural prin cresterea calit</w:t>
      </w:r>
      <w:r w:rsidR="00E06307" w:rsidRPr="00110CE3">
        <w:rPr>
          <w:rFonts w:ascii="Times New Roman" w:hAnsi="Times New Roman" w:cs="Times New Roman"/>
          <w:sz w:val="24"/>
          <w:szCs w:val="24"/>
          <w:lang w:val="it-IT"/>
        </w:rPr>
        <w:t>ă</w:t>
      </w:r>
      <w:r w:rsidRPr="00110CE3">
        <w:rPr>
          <w:rFonts w:ascii="Times New Roman" w:hAnsi="Times New Roman" w:cs="Times New Roman"/>
          <w:sz w:val="24"/>
          <w:szCs w:val="24"/>
          <w:lang w:val="it-IT"/>
        </w:rPr>
        <w:t xml:space="preserve">tii vietii locuitorilor </w:t>
      </w:r>
      <w:r w:rsidR="00E06307" w:rsidRPr="00110CE3">
        <w:rPr>
          <w:rFonts w:ascii="Times New Roman" w:hAnsi="Times New Roman" w:cs="Times New Roman"/>
          <w:sz w:val="24"/>
          <w:szCs w:val="24"/>
          <w:lang w:val="it-IT"/>
        </w:rPr>
        <w:t>orasului</w:t>
      </w:r>
      <w:r w:rsidRPr="00110CE3">
        <w:rPr>
          <w:rFonts w:ascii="Times New Roman" w:hAnsi="Times New Roman" w:cs="Times New Roman"/>
          <w:sz w:val="24"/>
          <w:szCs w:val="24"/>
          <w:lang w:val="it-IT"/>
        </w:rPr>
        <w:t xml:space="preserve">, ca urmare a dezvoltării infrastructurii </w:t>
      </w:r>
      <w:r w:rsidRPr="001F326F">
        <w:rPr>
          <w:rFonts w:ascii="Times New Roman" w:hAnsi="Times New Roman" w:cs="Times New Roman"/>
          <w:lang w:val="it-IT"/>
        </w:rPr>
        <w:t>TIC - SISTEM INTELIGENT DE MANAGEMENT LOCAL</w:t>
      </w:r>
      <w:r w:rsidR="00AF6EDC" w:rsidRPr="00110CE3">
        <w:rPr>
          <w:rFonts w:ascii="Times New Roman" w:hAnsi="Times New Roman" w:cs="Times New Roman"/>
          <w:spacing w:val="-1"/>
          <w:sz w:val="24"/>
          <w:szCs w:val="24"/>
          <w:lang w:val="ro-RO"/>
        </w:rPr>
        <w:t xml:space="preserve"> </w:t>
      </w:r>
      <w:r w:rsidR="00357682">
        <w:rPr>
          <w:rFonts w:ascii="Times New Roman" w:hAnsi="Times New Roman" w:cs="Times New Roman"/>
          <w:spacing w:val="-1"/>
          <w:sz w:val="24"/>
          <w:szCs w:val="24"/>
          <w:lang w:val="ro-RO"/>
        </w:rPr>
        <w:t>.</w:t>
      </w:r>
      <w:r w:rsidR="00AF6EDC" w:rsidRPr="00110CE3">
        <w:rPr>
          <w:rFonts w:ascii="Times New Roman" w:hAnsi="Times New Roman" w:cs="Times New Roman"/>
          <w:spacing w:val="-1"/>
          <w:sz w:val="24"/>
          <w:szCs w:val="24"/>
          <w:lang w:val="ro-RO"/>
        </w:rPr>
        <w:t>Obiectivul de investitii ce urmează a se realiza contribuie si la  înfiintarea sistemului inteligent de management local si proiectul va atinge si celelalte obiective specifice propuse, respectiv accesibilitate si conectare, protejarea mediului si dezvoltare durabilă, sigurantă si securitate,eficient economică si, implicit, la cre</w:t>
      </w:r>
      <w:r w:rsidR="00823C1E" w:rsidRPr="00110CE3">
        <w:rPr>
          <w:rFonts w:ascii="Times New Roman" w:hAnsi="Times New Roman" w:cs="Times New Roman"/>
          <w:spacing w:val="-1"/>
          <w:sz w:val="24"/>
          <w:szCs w:val="24"/>
          <w:lang w:val="ro-RO"/>
        </w:rPr>
        <w:t>s</w:t>
      </w:r>
      <w:r w:rsidR="00AF6EDC" w:rsidRPr="00110CE3">
        <w:rPr>
          <w:rFonts w:ascii="Times New Roman" w:hAnsi="Times New Roman" w:cs="Times New Roman"/>
          <w:spacing w:val="-1"/>
          <w:sz w:val="24"/>
          <w:szCs w:val="24"/>
          <w:lang w:val="ro-RO"/>
        </w:rPr>
        <w:t>terea calitătii vietii cetătenilor.</w:t>
      </w:r>
    </w:p>
    <w:p w14:paraId="4BFB7F17" w14:textId="77777777" w:rsidR="00EC1A88" w:rsidRPr="00110CE3" w:rsidRDefault="00EC1A88" w:rsidP="00110CE3">
      <w:pPr>
        <w:spacing w:beforeLines="80" w:before="192" w:line="278" w:lineRule="auto"/>
        <w:jc w:val="both"/>
        <w:rPr>
          <w:rFonts w:ascii="Times New Roman" w:eastAsiaTheme="minorHAnsi" w:hAnsi="Times New Roman" w:cs="Times New Roman"/>
          <w:b/>
          <w:sz w:val="24"/>
          <w:szCs w:val="24"/>
          <w:lang w:val="it-IT"/>
        </w:rPr>
      </w:pPr>
      <w:r w:rsidRPr="00110CE3">
        <w:rPr>
          <w:rFonts w:ascii="Times New Roman" w:eastAsiaTheme="minorHAnsi" w:hAnsi="Times New Roman" w:cs="Times New Roman"/>
          <w:b/>
          <w:sz w:val="24"/>
          <w:szCs w:val="24"/>
          <w:lang w:val="it-IT"/>
        </w:rPr>
        <w:t>Efectul pozitiv previzionat prin realizarea obiectivului de investiţii</w:t>
      </w:r>
    </w:p>
    <w:p w14:paraId="0A477412" w14:textId="77777777" w:rsidR="00EC1A88" w:rsidRPr="00110CE3" w:rsidRDefault="00EC1A88" w:rsidP="00110CE3">
      <w:pPr>
        <w:spacing w:line="278" w:lineRule="auto"/>
        <w:jc w:val="both"/>
        <w:rPr>
          <w:rFonts w:ascii="Times New Roman" w:eastAsiaTheme="minorHAnsi" w:hAnsi="Times New Roman" w:cs="Times New Roman"/>
          <w:sz w:val="24"/>
          <w:szCs w:val="24"/>
          <w:lang w:val="it-IT"/>
        </w:rPr>
      </w:pPr>
      <w:r w:rsidRPr="00110CE3">
        <w:rPr>
          <w:rFonts w:ascii="Times New Roman" w:eastAsiaTheme="minorHAnsi" w:hAnsi="Times New Roman" w:cs="Times New Roman"/>
          <w:sz w:val="24"/>
          <w:szCs w:val="24"/>
          <w:lang w:val="it-IT"/>
        </w:rPr>
        <w:t>Beneficiile obţinute în urma realizării proiectului constau în:</w:t>
      </w:r>
    </w:p>
    <w:p w14:paraId="723C7A6D" w14:textId="77777777" w:rsidR="00EC1A88" w:rsidRPr="00110CE3" w:rsidRDefault="00EC1A88" w:rsidP="00110CE3">
      <w:pPr>
        <w:spacing w:line="278" w:lineRule="auto"/>
        <w:jc w:val="both"/>
        <w:rPr>
          <w:rFonts w:ascii="Times New Roman" w:eastAsiaTheme="minorHAnsi" w:hAnsi="Times New Roman" w:cs="Times New Roman"/>
          <w:sz w:val="24"/>
          <w:szCs w:val="24"/>
          <w:lang w:val="pt-BR"/>
        </w:rPr>
      </w:pPr>
      <w:r w:rsidRPr="00110CE3">
        <w:rPr>
          <w:rFonts w:ascii="Times New Roman" w:eastAsiaTheme="minorHAnsi" w:hAnsi="Times New Roman" w:cs="Times New Roman"/>
          <w:sz w:val="24"/>
          <w:szCs w:val="24"/>
          <w:lang w:val="pt-BR"/>
        </w:rPr>
        <w:t>-</w:t>
      </w:r>
      <w:r w:rsidR="006D28E8" w:rsidRPr="00110CE3">
        <w:rPr>
          <w:rFonts w:ascii="Times New Roman" w:eastAsiaTheme="minorHAnsi" w:hAnsi="Times New Roman" w:cs="Times New Roman"/>
          <w:sz w:val="24"/>
          <w:szCs w:val="24"/>
          <w:lang w:val="pt-BR"/>
        </w:rPr>
        <w:t xml:space="preserve"> </w:t>
      </w:r>
      <w:r w:rsidRPr="00110CE3">
        <w:rPr>
          <w:rFonts w:ascii="Times New Roman" w:eastAsiaTheme="minorHAnsi" w:hAnsi="Times New Roman" w:cs="Times New Roman"/>
          <w:sz w:val="24"/>
          <w:szCs w:val="24"/>
          <w:lang w:val="pt-BR"/>
        </w:rPr>
        <w:t>creşterea calităţii serviciilor oferite c</w:t>
      </w:r>
      <w:r w:rsidR="006D28E8"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tăţ</w:t>
      </w:r>
      <w:r w:rsidR="006D28E8"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nilor şi antreprenorilor</w:t>
      </w:r>
    </w:p>
    <w:p w14:paraId="1531A807" w14:textId="77777777" w:rsidR="00EC1A88" w:rsidRPr="00110CE3" w:rsidRDefault="00EC1A88" w:rsidP="00110CE3">
      <w:pPr>
        <w:spacing w:line="278" w:lineRule="auto"/>
        <w:jc w:val="both"/>
        <w:rPr>
          <w:rFonts w:ascii="Times New Roman" w:eastAsiaTheme="minorHAnsi" w:hAnsi="Times New Roman" w:cs="Times New Roman"/>
          <w:sz w:val="24"/>
          <w:szCs w:val="24"/>
          <w:lang w:val="pt-BR"/>
        </w:rPr>
      </w:pPr>
      <w:r w:rsidRPr="00110CE3">
        <w:rPr>
          <w:rFonts w:ascii="Times New Roman" w:eastAsiaTheme="minorHAnsi" w:hAnsi="Times New Roman" w:cs="Times New Roman"/>
          <w:sz w:val="24"/>
          <w:szCs w:val="24"/>
          <w:lang w:val="pt-BR"/>
        </w:rPr>
        <w:t>-</w:t>
      </w:r>
      <w:r w:rsidR="006D28E8" w:rsidRPr="00110CE3">
        <w:rPr>
          <w:rFonts w:ascii="Times New Roman" w:eastAsiaTheme="minorHAnsi" w:hAnsi="Times New Roman" w:cs="Times New Roman"/>
          <w:sz w:val="24"/>
          <w:szCs w:val="24"/>
          <w:lang w:val="pt-BR"/>
        </w:rPr>
        <w:t xml:space="preserve"> </w:t>
      </w:r>
      <w:r w:rsidRPr="00110CE3">
        <w:rPr>
          <w:rFonts w:ascii="Times New Roman" w:eastAsiaTheme="minorHAnsi" w:hAnsi="Times New Roman" w:cs="Times New Roman"/>
          <w:sz w:val="24"/>
          <w:szCs w:val="24"/>
          <w:lang w:val="pt-BR"/>
        </w:rPr>
        <w:t>eficientizarea activităţii funcţionarilor publici;</w:t>
      </w:r>
    </w:p>
    <w:p w14:paraId="2D07D4E8" w14:textId="77777777" w:rsidR="00EC1A88" w:rsidRPr="00110CE3" w:rsidRDefault="00EC1A88" w:rsidP="00110CE3">
      <w:pPr>
        <w:spacing w:line="278" w:lineRule="auto"/>
        <w:jc w:val="both"/>
        <w:rPr>
          <w:rFonts w:ascii="Times New Roman" w:eastAsiaTheme="minorHAnsi" w:hAnsi="Times New Roman" w:cs="Times New Roman"/>
          <w:sz w:val="24"/>
          <w:szCs w:val="24"/>
          <w:lang w:val="pt-BR"/>
        </w:rPr>
      </w:pPr>
      <w:r w:rsidRPr="00110CE3">
        <w:rPr>
          <w:rFonts w:ascii="Times New Roman" w:eastAsiaTheme="minorHAnsi" w:hAnsi="Times New Roman" w:cs="Times New Roman"/>
          <w:sz w:val="24"/>
          <w:szCs w:val="24"/>
          <w:lang w:val="pt-BR"/>
        </w:rPr>
        <w:t>-</w:t>
      </w:r>
      <w:r w:rsidR="006D28E8" w:rsidRPr="00110CE3">
        <w:rPr>
          <w:rFonts w:ascii="Times New Roman" w:eastAsiaTheme="minorHAnsi" w:hAnsi="Times New Roman" w:cs="Times New Roman"/>
          <w:sz w:val="24"/>
          <w:szCs w:val="24"/>
          <w:lang w:val="pt-BR"/>
        </w:rPr>
        <w:t xml:space="preserve"> </w:t>
      </w:r>
      <w:r w:rsidRPr="00110CE3">
        <w:rPr>
          <w:rFonts w:ascii="Times New Roman" w:eastAsiaTheme="minorHAnsi" w:hAnsi="Times New Roman" w:cs="Times New Roman"/>
          <w:sz w:val="24"/>
          <w:szCs w:val="24"/>
          <w:lang w:val="pt-BR"/>
        </w:rPr>
        <w:t>asigurar</w:t>
      </w:r>
      <w:r w:rsidR="006D28E8"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a siguranţei şi a confortului cetăţenilor;</w:t>
      </w:r>
    </w:p>
    <w:p w14:paraId="207FA33F" w14:textId="77777777" w:rsidR="006D28E8" w:rsidRPr="00110CE3" w:rsidRDefault="00EC1A88" w:rsidP="00110CE3">
      <w:pPr>
        <w:spacing w:line="278" w:lineRule="auto"/>
        <w:jc w:val="both"/>
        <w:rPr>
          <w:rFonts w:ascii="Times New Roman" w:eastAsiaTheme="minorHAnsi" w:hAnsi="Times New Roman" w:cs="Times New Roman"/>
          <w:sz w:val="24"/>
          <w:szCs w:val="24"/>
          <w:lang w:val="pt-BR"/>
        </w:rPr>
      </w:pPr>
      <w:r w:rsidRPr="00110CE3">
        <w:rPr>
          <w:rFonts w:ascii="Times New Roman" w:eastAsiaTheme="minorHAnsi" w:hAnsi="Times New Roman" w:cs="Times New Roman"/>
          <w:sz w:val="24"/>
          <w:szCs w:val="24"/>
          <w:lang w:val="pt-BR"/>
        </w:rPr>
        <w:t>-</w:t>
      </w:r>
      <w:r w:rsidR="006D28E8" w:rsidRPr="00110CE3">
        <w:rPr>
          <w:rFonts w:ascii="Times New Roman" w:eastAsiaTheme="minorHAnsi" w:hAnsi="Times New Roman" w:cs="Times New Roman"/>
          <w:sz w:val="24"/>
          <w:szCs w:val="24"/>
          <w:lang w:val="pt-BR"/>
        </w:rPr>
        <w:t xml:space="preserve"> satisfacerea unor cerinţe ș</w:t>
      </w:r>
      <w:r w:rsidRPr="00110CE3">
        <w:rPr>
          <w:rFonts w:ascii="Times New Roman" w:eastAsiaTheme="minorHAnsi" w:hAnsi="Times New Roman" w:cs="Times New Roman"/>
          <w:sz w:val="24"/>
          <w:szCs w:val="24"/>
          <w:lang w:val="pt-BR"/>
        </w:rPr>
        <w:t>i nevoi de utilitat</w:t>
      </w:r>
      <w:r w:rsidR="006D28E8"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 xml:space="preserve"> publică ale comunităţii local</w:t>
      </w:r>
      <w:r w:rsidR="006D28E8" w:rsidRPr="00110CE3">
        <w:rPr>
          <w:rFonts w:ascii="Times New Roman" w:eastAsiaTheme="minorHAnsi" w:hAnsi="Times New Roman" w:cs="Times New Roman"/>
          <w:sz w:val="24"/>
          <w:szCs w:val="24"/>
          <w:lang w:val="pt-BR"/>
        </w:rPr>
        <w:t>e</w:t>
      </w:r>
      <w:r w:rsidRPr="00110CE3">
        <w:rPr>
          <w:rFonts w:ascii="Times New Roman" w:eastAsiaTheme="minorHAnsi" w:hAnsi="Times New Roman" w:cs="Times New Roman"/>
          <w:sz w:val="24"/>
          <w:szCs w:val="24"/>
          <w:lang w:val="pt-BR"/>
        </w:rPr>
        <w:t>;</w:t>
      </w:r>
    </w:p>
    <w:p w14:paraId="2DE6FC7F" w14:textId="47682CB0" w:rsidR="00E06307" w:rsidRPr="00110CE3" w:rsidRDefault="00E06307" w:rsidP="00110CE3">
      <w:pPr>
        <w:spacing w:line="278" w:lineRule="auto"/>
        <w:jc w:val="both"/>
        <w:rPr>
          <w:rFonts w:ascii="Times New Roman" w:eastAsiaTheme="minorHAnsi" w:hAnsi="Times New Roman" w:cs="Times New Roman"/>
          <w:sz w:val="24"/>
          <w:szCs w:val="24"/>
          <w:lang w:val="pt-BR"/>
        </w:rPr>
      </w:pPr>
      <w:r w:rsidRPr="00110CE3">
        <w:rPr>
          <w:rFonts w:ascii="Times New Roman" w:eastAsiaTheme="minorHAnsi" w:hAnsi="Times New Roman" w:cs="Times New Roman"/>
          <w:sz w:val="24"/>
          <w:szCs w:val="24"/>
          <w:lang w:val="pt-BR"/>
        </w:rPr>
        <w:t>Obiectivul investiliei "Achizi</w:t>
      </w:r>
      <w:r w:rsidR="00E9105E" w:rsidRPr="00110CE3">
        <w:rPr>
          <w:rFonts w:ascii="Times New Roman" w:eastAsiaTheme="minorHAnsi" w:hAnsi="Times New Roman" w:cs="Times New Roman"/>
          <w:sz w:val="24"/>
          <w:szCs w:val="24"/>
          <w:lang w:val="pt-BR"/>
        </w:rPr>
        <w:t>t</w:t>
      </w:r>
      <w:r w:rsidRPr="00110CE3">
        <w:rPr>
          <w:rFonts w:ascii="Times New Roman" w:eastAsiaTheme="minorHAnsi" w:hAnsi="Times New Roman" w:cs="Times New Roman"/>
          <w:sz w:val="24"/>
          <w:szCs w:val="24"/>
          <w:lang w:val="pt-BR"/>
        </w:rPr>
        <w:t xml:space="preserve">ie mobilier urban inteligent in </w:t>
      </w:r>
      <w:r w:rsidR="00E9105E" w:rsidRPr="00110CE3">
        <w:rPr>
          <w:rFonts w:ascii="Times New Roman" w:eastAsiaTheme="minorHAnsi" w:hAnsi="Times New Roman" w:cs="Times New Roman"/>
          <w:sz w:val="24"/>
          <w:szCs w:val="24"/>
          <w:lang w:val="pt-BR"/>
        </w:rPr>
        <w:t>orasul Zimnicea</w:t>
      </w:r>
      <w:r w:rsidRPr="00110CE3">
        <w:rPr>
          <w:rFonts w:ascii="Times New Roman" w:eastAsiaTheme="minorHAnsi" w:hAnsi="Times New Roman" w:cs="Times New Roman"/>
          <w:sz w:val="24"/>
          <w:szCs w:val="24"/>
          <w:lang w:val="pt-BR"/>
        </w:rPr>
        <w:t xml:space="preserve"> jude</w:t>
      </w:r>
      <w:r w:rsidR="00E9105E" w:rsidRPr="00110CE3">
        <w:rPr>
          <w:rFonts w:ascii="Times New Roman" w:eastAsiaTheme="minorHAnsi" w:hAnsi="Times New Roman" w:cs="Times New Roman"/>
          <w:sz w:val="24"/>
          <w:szCs w:val="24"/>
          <w:lang w:val="pt-BR"/>
        </w:rPr>
        <w:t>t</w:t>
      </w:r>
      <w:r w:rsidRPr="00110CE3">
        <w:rPr>
          <w:rFonts w:ascii="Times New Roman" w:eastAsiaTheme="minorHAnsi" w:hAnsi="Times New Roman" w:cs="Times New Roman"/>
          <w:sz w:val="24"/>
          <w:szCs w:val="24"/>
          <w:lang w:val="pt-BR"/>
        </w:rPr>
        <w:t xml:space="preserve">ul </w:t>
      </w:r>
      <w:r w:rsidR="00E9105E" w:rsidRPr="00110CE3">
        <w:rPr>
          <w:rFonts w:ascii="Times New Roman" w:eastAsiaTheme="minorHAnsi" w:hAnsi="Times New Roman" w:cs="Times New Roman"/>
          <w:sz w:val="24"/>
          <w:szCs w:val="24"/>
          <w:lang w:val="pt-BR"/>
        </w:rPr>
        <w:t>Teleorman</w:t>
      </w:r>
      <w:r w:rsidRPr="00110CE3">
        <w:rPr>
          <w:rFonts w:ascii="Times New Roman" w:eastAsiaTheme="minorHAnsi" w:hAnsi="Times New Roman" w:cs="Times New Roman"/>
          <w:sz w:val="24"/>
          <w:szCs w:val="24"/>
          <w:lang w:val="pt-BR"/>
        </w:rPr>
        <w:t>"</w:t>
      </w:r>
      <w:r w:rsidR="00842DEC" w:rsidRPr="00110CE3">
        <w:rPr>
          <w:rFonts w:ascii="Times New Roman" w:eastAsiaTheme="minorHAnsi" w:hAnsi="Times New Roman" w:cs="Times New Roman"/>
          <w:sz w:val="24"/>
          <w:szCs w:val="24"/>
          <w:lang w:val="pt-BR"/>
        </w:rPr>
        <w:t xml:space="preserve">-prin </w:t>
      </w:r>
      <w:r w:rsidRPr="00110CE3">
        <w:rPr>
          <w:rFonts w:ascii="Times New Roman" w:eastAsiaTheme="minorHAnsi" w:hAnsi="Times New Roman" w:cs="Times New Roman"/>
          <w:sz w:val="24"/>
          <w:szCs w:val="24"/>
          <w:lang w:val="pt-BR"/>
        </w:rPr>
        <w:t>achizi</w:t>
      </w:r>
      <w:r w:rsidR="00BC24B2" w:rsidRPr="00110CE3">
        <w:rPr>
          <w:rFonts w:ascii="Times New Roman" w:eastAsiaTheme="minorHAnsi" w:hAnsi="Times New Roman" w:cs="Times New Roman"/>
          <w:sz w:val="24"/>
          <w:szCs w:val="24"/>
          <w:lang w:val="pt-BR"/>
        </w:rPr>
        <w:t>t</w:t>
      </w:r>
      <w:r w:rsidRPr="00110CE3">
        <w:rPr>
          <w:rFonts w:ascii="Times New Roman" w:eastAsiaTheme="minorHAnsi" w:hAnsi="Times New Roman" w:cs="Times New Roman"/>
          <w:sz w:val="24"/>
          <w:szCs w:val="24"/>
          <w:lang w:val="pt-BR"/>
        </w:rPr>
        <w:t>ia unui num</w:t>
      </w:r>
      <w:r w:rsidR="00E9105E" w:rsidRPr="00110CE3">
        <w:rPr>
          <w:rFonts w:ascii="Times New Roman" w:eastAsiaTheme="minorHAnsi" w:hAnsi="Times New Roman" w:cs="Times New Roman"/>
          <w:sz w:val="24"/>
          <w:szCs w:val="24"/>
          <w:lang w:val="pt-BR"/>
        </w:rPr>
        <w:t>ă</w:t>
      </w:r>
      <w:r w:rsidRPr="00110CE3">
        <w:rPr>
          <w:rFonts w:ascii="Times New Roman" w:eastAsiaTheme="minorHAnsi" w:hAnsi="Times New Roman" w:cs="Times New Roman"/>
          <w:sz w:val="24"/>
          <w:szCs w:val="24"/>
          <w:lang w:val="pt-BR"/>
        </w:rPr>
        <w:t xml:space="preserve">r </w:t>
      </w:r>
      <w:r w:rsidR="000A0E2F" w:rsidRPr="00110CE3">
        <w:rPr>
          <w:rFonts w:ascii="Times New Roman" w:eastAsiaTheme="minorHAnsi" w:hAnsi="Times New Roman" w:cs="Times New Roman"/>
          <w:sz w:val="24"/>
          <w:szCs w:val="24"/>
          <w:lang w:val="pt-BR"/>
        </w:rPr>
        <w:t xml:space="preserve">total </w:t>
      </w:r>
      <w:r w:rsidRPr="00110CE3">
        <w:rPr>
          <w:rFonts w:ascii="Times New Roman" w:eastAsiaTheme="minorHAnsi" w:hAnsi="Times New Roman" w:cs="Times New Roman"/>
          <w:sz w:val="24"/>
          <w:szCs w:val="24"/>
          <w:lang w:val="pt-BR"/>
        </w:rPr>
        <w:t xml:space="preserve">de </w:t>
      </w:r>
      <w:r w:rsidR="00E9105E" w:rsidRPr="00110CE3">
        <w:rPr>
          <w:rFonts w:ascii="Times New Roman" w:eastAsiaTheme="minorHAnsi" w:hAnsi="Times New Roman" w:cs="Times New Roman"/>
          <w:sz w:val="24"/>
          <w:szCs w:val="24"/>
          <w:lang w:val="pt-BR"/>
        </w:rPr>
        <w:t>2</w:t>
      </w:r>
      <w:r w:rsidRPr="00110CE3">
        <w:rPr>
          <w:rFonts w:ascii="Times New Roman" w:eastAsiaTheme="minorHAnsi" w:hAnsi="Times New Roman" w:cs="Times New Roman"/>
          <w:sz w:val="24"/>
          <w:szCs w:val="24"/>
          <w:lang w:val="pt-BR"/>
        </w:rPr>
        <w:t xml:space="preserve">8 </w:t>
      </w:r>
      <w:r w:rsidR="000A0E2F" w:rsidRPr="00110CE3">
        <w:rPr>
          <w:rFonts w:ascii="Times New Roman" w:eastAsiaTheme="minorHAnsi" w:hAnsi="Times New Roman" w:cs="Times New Roman"/>
          <w:sz w:val="24"/>
          <w:szCs w:val="24"/>
          <w:lang w:val="pt-BR"/>
        </w:rPr>
        <w:t>banci inteligente /smart diferite tipuri .</w:t>
      </w:r>
    </w:p>
    <w:p w14:paraId="5F9D1C52" w14:textId="19570211" w:rsidR="00E06307" w:rsidRPr="00110CE3" w:rsidRDefault="00995F04" w:rsidP="00110CE3">
      <w:pPr>
        <w:spacing w:line="278" w:lineRule="auto"/>
        <w:jc w:val="both"/>
        <w:rPr>
          <w:rFonts w:ascii="Times New Roman" w:eastAsiaTheme="minorHAnsi" w:hAnsi="Times New Roman" w:cs="Times New Roman"/>
          <w:sz w:val="24"/>
          <w:szCs w:val="24"/>
          <w:lang w:val="pt-BR"/>
        </w:rPr>
      </w:pPr>
      <w:r w:rsidRPr="00110CE3">
        <w:rPr>
          <w:rFonts w:ascii="Times New Roman" w:eastAsiaTheme="minorHAnsi" w:hAnsi="Times New Roman" w:cs="Times New Roman"/>
          <w:sz w:val="24"/>
          <w:szCs w:val="24"/>
          <w:lang w:val="pt-BR"/>
        </w:rPr>
        <w:lastRenderedPageBreak/>
        <w:t>Prin această achiziție se urmărește dezvoltarea unui sistem inteligent de management local, creșterea confortului și siguranței în spațiile publice, promovarea energiei regenerabile și consolidarea conectivității digitale în mediul urban.</w:t>
      </w:r>
    </w:p>
    <w:p w14:paraId="52F702F5" w14:textId="20424519" w:rsidR="00CF13F0" w:rsidRPr="00110CE3" w:rsidRDefault="00CF13F0" w:rsidP="00110CE3">
      <w:pPr>
        <w:spacing w:line="278" w:lineRule="auto"/>
        <w:ind w:right="144"/>
        <w:jc w:val="both"/>
        <w:rPr>
          <w:rFonts w:ascii="Times New Roman" w:eastAsiaTheme="minorHAnsi" w:hAnsi="Times New Roman" w:cs="Times New Roman"/>
          <w:sz w:val="24"/>
          <w:szCs w:val="24"/>
          <w:lang w:val="pt-BR"/>
        </w:rPr>
      </w:pPr>
    </w:p>
    <w:p w14:paraId="61E8CACB" w14:textId="20FC4A43" w:rsidR="00CB7DE1" w:rsidRPr="00110CE3" w:rsidRDefault="00C94CEC">
      <w:pPr>
        <w:pStyle w:val="ListParagraph"/>
        <w:numPr>
          <w:ilvl w:val="0"/>
          <w:numId w:val="13"/>
        </w:numPr>
        <w:autoSpaceDE w:val="0"/>
        <w:autoSpaceDN w:val="0"/>
        <w:adjustRightInd w:val="0"/>
        <w:jc w:val="both"/>
        <w:rPr>
          <w:rFonts w:ascii="Times New Roman" w:eastAsiaTheme="minorHAnsi" w:hAnsi="Times New Roman" w:cs="Times New Roman"/>
          <w:b/>
          <w:bCs/>
          <w:sz w:val="24"/>
          <w:szCs w:val="24"/>
          <w:lang w:val="ro-RO"/>
        </w:rPr>
      </w:pPr>
      <w:r w:rsidRPr="00110CE3">
        <w:rPr>
          <w:rFonts w:ascii="Times New Roman" w:eastAsiaTheme="minorHAnsi" w:hAnsi="Times New Roman" w:cs="Times New Roman"/>
          <w:b/>
          <w:bCs/>
          <w:sz w:val="24"/>
          <w:szCs w:val="24"/>
          <w:lang w:val="ro-RO"/>
        </w:rPr>
        <w:t xml:space="preserve">DESCRIEREA </w:t>
      </w:r>
      <w:r w:rsidR="008E5A79" w:rsidRPr="00110CE3">
        <w:rPr>
          <w:rFonts w:ascii="Times New Roman" w:eastAsiaTheme="minorHAnsi" w:hAnsi="Times New Roman" w:cs="Times New Roman"/>
          <w:b/>
          <w:bCs/>
          <w:sz w:val="24"/>
          <w:szCs w:val="24"/>
          <w:lang w:val="ro-RO"/>
        </w:rPr>
        <w:t>PRODUSE</w:t>
      </w:r>
      <w:r w:rsidRPr="00110CE3">
        <w:rPr>
          <w:rFonts w:ascii="Times New Roman" w:eastAsiaTheme="minorHAnsi" w:hAnsi="Times New Roman" w:cs="Times New Roman"/>
          <w:b/>
          <w:bCs/>
          <w:sz w:val="24"/>
          <w:szCs w:val="24"/>
          <w:lang w:val="ro-RO"/>
        </w:rPr>
        <w:t>LOR SOLICITATE</w:t>
      </w:r>
    </w:p>
    <w:p w14:paraId="5E132EEE" w14:textId="77777777" w:rsidR="00F51BC5" w:rsidRPr="00110CE3" w:rsidRDefault="00F51BC5" w:rsidP="00110CE3">
      <w:pPr>
        <w:pStyle w:val="ListParagraph"/>
        <w:autoSpaceDE w:val="0"/>
        <w:autoSpaceDN w:val="0"/>
        <w:adjustRightInd w:val="0"/>
        <w:ind w:left="510"/>
        <w:jc w:val="both"/>
        <w:rPr>
          <w:rFonts w:ascii="Times New Roman" w:eastAsiaTheme="minorHAnsi" w:hAnsi="Times New Roman" w:cs="Times New Roman"/>
          <w:sz w:val="24"/>
          <w:szCs w:val="24"/>
          <w:lang w:val="ro-RO"/>
        </w:rPr>
      </w:pPr>
    </w:p>
    <w:p w14:paraId="6D1E6BD5" w14:textId="11CBF967" w:rsidR="00F51BC5" w:rsidRPr="00110CE3" w:rsidRDefault="00F51BC5" w:rsidP="00110CE3">
      <w:pPr>
        <w:pStyle w:val="ListParagraph"/>
        <w:autoSpaceDE w:val="0"/>
        <w:autoSpaceDN w:val="0"/>
        <w:adjustRightInd w:val="0"/>
        <w:ind w:left="0"/>
        <w:jc w:val="both"/>
        <w:rPr>
          <w:rFonts w:ascii="Times New Roman" w:eastAsiaTheme="minorHAnsi" w:hAnsi="Times New Roman" w:cs="Times New Roman"/>
          <w:color w:val="000000" w:themeColor="text1"/>
          <w:sz w:val="24"/>
          <w:szCs w:val="24"/>
          <w:lang w:val="ro-RO"/>
        </w:rPr>
      </w:pPr>
      <w:r w:rsidRPr="00110CE3">
        <w:rPr>
          <w:rFonts w:ascii="Times New Roman" w:eastAsiaTheme="minorHAnsi" w:hAnsi="Times New Roman" w:cs="Times New Roman"/>
          <w:sz w:val="24"/>
          <w:szCs w:val="24"/>
          <w:lang w:val="ro-RO"/>
        </w:rPr>
        <w:t>Obiectul procedurii de atribuire îl constituie furnizarea de</w:t>
      </w:r>
      <w:r w:rsidR="00696615" w:rsidRPr="00110CE3">
        <w:rPr>
          <w:rFonts w:ascii="Times New Roman" w:hAnsi="Times New Roman" w:cs="Times New Roman"/>
          <w:sz w:val="24"/>
          <w:szCs w:val="24"/>
          <w:lang w:val="ro-RO"/>
        </w:rPr>
        <w:t xml:space="preserve"> </w:t>
      </w:r>
      <w:r w:rsidR="00696615" w:rsidRPr="00110CE3">
        <w:rPr>
          <w:rFonts w:ascii="Times New Roman" w:eastAsiaTheme="minorHAnsi" w:hAnsi="Times New Roman" w:cs="Times New Roman"/>
          <w:sz w:val="24"/>
          <w:szCs w:val="24"/>
          <w:lang w:val="ro-RO"/>
        </w:rPr>
        <w:t>mobilier urban inteligent tip Bancă</w:t>
      </w:r>
      <w:r w:rsidRPr="00110CE3">
        <w:rPr>
          <w:rFonts w:ascii="Times New Roman" w:eastAsiaTheme="minorHAnsi" w:hAnsi="Times New Roman" w:cs="Times New Roman"/>
          <w:sz w:val="24"/>
          <w:szCs w:val="24"/>
          <w:lang w:val="ro-RO"/>
        </w:rPr>
        <w:t xml:space="preserve"> </w:t>
      </w:r>
      <w:r w:rsidR="00696615" w:rsidRPr="00110CE3">
        <w:rPr>
          <w:rFonts w:ascii="Times New Roman" w:eastAsiaTheme="minorHAnsi" w:hAnsi="Times New Roman" w:cs="Times New Roman"/>
          <w:sz w:val="24"/>
          <w:szCs w:val="24"/>
          <w:lang w:val="ro-RO"/>
        </w:rPr>
        <w:t xml:space="preserve">inteligenta/smart </w:t>
      </w:r>
      <w:r w:rsidRPr="00110CE3">
        <w:rPr>
          <w:rFonts w:ascii="Times New Roman" w:eastAsiaTheme="minorHAnsi" w:hAnsi="Times New Roman" w:cs="Times New Roman"/>
          <w:sz w:val="24"/>
          <w:szCs w:val="24"/>
          <w:lang w:val="ro-RO"/>
        </w:rPr>
        <w:t xml:space="preserve">inclusiv </w:t>
      </w:r>
      <w:r w:rsidR="004E4445">
        <w:rPr>
          <w:rFonts w:ascii="Times New Roman" w:eastAsiaTheme="minorHAnsi" w:hAnsi="Times New Roman" w:cs="Times New Roman"/>
          <w:sz w:val="24"/>
          <w:szCs w:val="24"/>
          <w:lang w:val="ro-RO"/>
        </w:rPr>
        <w:t>servicii asociate furnizarii</w:t>
      </w:r>
      <w:r w:rsidRPr="00110CE3">
        <w:rPr>
          <w:rFonts w:ascii="Times New Roman" w:eastAsiaTheme="minorHAnsi" w:hAnsi="Times New Roman" w:cs="Times New Roman"/>
          <w:sz w:val="24"/>
          <w:szCs w:val="24"/>
          <w:lang w:val="ro-RO"/>
        </w:rPr>
        <w:t xml:space="preserve"> ( respectiv livrarea/ transportul la locul indicat de autoritatea contractanta, montarea/</w:t>
      </w:r>
      <w:r w:rsidR="00BB3D6A" w:rsidRPr="00110CE3">
        <w:rPr>
          <w:rFonts w:ascii="Times New Roman" w:eastAsiaTheme="minorHAnsi" w:hAnsi="Times New Roman" w:cs="Times New Roman"/>
          <w:sz w:val="24"/>
          <w:szCs w:val="24"/>
          <w:lang w:val="ro-RO"/>
        </w:rPr>
        <w:t xml:space="preserve"> </w:t>
      </w:r>
      <w:r w:rsidRPr="00110CE3">
        <w:rPr>
          <w:rFonts w:ascii="Times New Roman" w:eastAsiaTheme="minorHAnsi" w:hAnsi="Times New Roman" w:cs="Times New Roman"/>
          <w:sz w:val="24"/>
          <w:szCs w:val="24"/>
          <w:lang w:val="ro-RO"/>
        </w:rPr>
        <w:t xml:space="preserve">instalarea, </w:t>
      </w:r>
      <w:r w:rsidR="00BB3D6A" w:rsidRPr="00110CE3">
        <w:rPr>
          <w:rFonts w:ascii="Times New Roman" w:eastAsiaTheme="minorHAnsi" w:hAnsi="Times New Roman" w:cs="Times New Roman"/>
          <w:sz w:val="24"/>
          <w:szCs w:val="24"/>
          <w:lang w:val="ro-RO"/>
        </w:rPr>
        <w:t>testa</w:t>
      </w:r>
      <w:r w:rsidRPr="00110CE3">
        <w:rPr>
          <w:rFonts w:ascii="Times New Roman" w:eastAsiaTheme="minorHAnsi" w:hAnsi="Times New Roman" w:cs="Times New Roman"/>
          <w:sz w:val="24"/>
          <w:szCs w:val="24"/>
          <w:lang w:val="ro-RO"/>
        </w:rPr>
        <w:t xml:space="preserve">rea și punerea în funcțiune a </w:t>
      </w:r>
      <w:r w:rsidRPr="00110CE3">
        <w:rPr>
          <w:rFonts w:ascii="Times New Roman" w:eastAsiaTheme="minorHAnsi" w:hAnsi="Times New Roman" w:cs="Times New Roman"/>
          <w:color w:val="000000" w:themeColor="text1"/>
          <w:sz w:val="24"/>
          <w:szCs w:val="24"/>
          <w:lang w:val="ro-RO"/>
        </w:rPr>
        <w:t xml:space="preserve">bancilor </w:t>
      </w:r>
      <w:r w:rsidR="00BA4396" w:rsidRPr="00110CE3">
        <w:rPr>
          <w:rFonts w:ascii="Times New Roman" w:eastAsiaTheme="minorHAnsi" w:hAnsi="Times New Roman" w:cs="Times New Roman"/>
          <w:color w:val="000000" w:themeColor="text1"/>
          <w:sz w:val="24"/>
          <w:szCs w:val="24"/>
          <w:lang w:val="ro-RO"/>
        </w:rPr>
        <w:t>,</w:t>
      </w:r>
      <w:r w:rsidR="00BB3D6A" w:rsidRPr="00110CE3">
        <w:rPr>
          <w:rFonts w:ascii="Times New Roman" w:eastAsiaTheme="minorHAnsi" w:hAnsi="Times New Roman" w:cs="Times New Roman"/>
          <w:color w:val="000000" w:themeColor="text1"/>
          <w:sz w:val="24"/>
          <w:szCs w:val="24"/>
          <w:lang w:val="ro-RO"/>
        </w:rPr>
        <w:t xml:space="preserve"> </w:t>
      </w:r>
      <w:r w:rsidR="00BA4396" w:rsidRPr="00110CE3">
        <w:rPr>
          <w:rFonts w:ascii="Times New Roman" w:eastAsiaTheme="minorHAnsi" w:hAnsi="Times New Roman" w:cs="Times New Roman"/>
          <w:color w:val="000000" w:themeColor="text1"/>
          <w:sz w:val="24"/>
          <w:szCs w:val="24"/>
          <w:lang w:val="ro-RO"/>
        </w:rPr>
        <w:t>dar si asistenta tehnica in timpul  garantiei produselor</w:t>
      </w:r>
      <w:r w:rsidRPr="00110CE3">
        <w:rPr>
          <w:rFonts w:ascii="Times New Roman" w:eastAsiaTheme="minorHAnsi" w:hAnsi="Times New Roman" w:cs="Times New Roman"/>
          <w:color w:val="000000" w:themeColor="text1"/>
          <w:sz w:val="24"/>
          <w:szCs w:val="24"/>
          <w:lang w:val="ro-RO"/>
        </w:rPr>
        <w:t>);</w:t>
      </w:r>
    </w:p>
    <w:p w14:paraId="5BFB271E" w14:textId="79449B04" w:rsidR="00BB1CDC" w:rsidRPr="00110CE3" w:rsidRDefault="007F2825" w:rsidP="00110CE3">
      <w:pPr>
        <w:spacing w:line="278" w:lineRule="auto"/>
        <w:jc w:val="both"/>
        <w:rPr>
          <w:rFonts w:ascii="Times New Roman" w:hAnsi="Times New Roman" w:cs="Times New Roman"/>
          <w:sz w:val="24"/>
          <w:szCs w:val="24"/>
          <w:lang w:val="ro-RO"/>
        </w:rPr>
      </w:pPr>
      <w:r w:rsidRPr="00110CE3">
        <w:rPr>
          <w:rFonts w:ascii="Times New Roman" w:eastAsiaTheme="minorHAnsi" w:hAnsi="Times New Roman" w:cs="Times New Roman"/>
          <w:sz w:val="24"/>
          <w:szCs w:val="24"/>
          <w:lang w:val="ro-RO"/>
        </w:rPr>
        <w:t xml:space="preserve"> </w:t>
      </w:r>
      <w:r w:rsidR="00E06307" w:rsidRPr="00110CE3">
        <w:rPr>
          <w:rFonts w:ascii="Times New Roman" w:eastAsiaTheme="minorHAnsi" w:hAnsi="Times New Roman" w:cs="Times New Roman"/>
          <w:sz w:val="24"/>
          <w:szCs w:val="24"/>
          <w:lang w:val="ro-RO"/>
        </w:rPr>
        <w:t xml:space="preserve">Vor fi achizitionate  in total </w:t>
      </w:r>
      <w:r w:rsidR="007917DD" w:rsidRPr="00110CE3">
        <w:rPr>
          <w:rFonts w:ascii="Times New Roman" w:hAnsi="Times New Roman" w:cs="Times New Roman"/>
          <w:sz w:val="24"/>
          <w:szCs w:val="24"/>
          <w:lang w:val="ro-RO"/>
        </w:rPr>
        <w:t xml:space="preserve">28 bucăti </w:t>
      </w:r>
      <w:r w:rsidR="00AF6EDC" w:rsidRPr="00110CE3">
        <w:rPr>
          <w:rFonts w:ascii="Times New Roman" w:hAnsi="Times New Roman" w:cs="Times New Roman"/>
          <w:sz w:val="24"/>
          <w:szCs w:val="24"/>
          <w:lang w:val="ro-RO"/>
        </w:rPr>
        <w:t xml:space="preserve">banci inteligente </w:t>
      </w:r>
      <w:r w:rsidR="007917DD" w:rsidRPr="00110CE3">
        <w:rPr>
          <w:rFonts w:ascii="Times New Roman" w:hAnsi="Times New Roman" w:cs="Times New Roman"/>
          <w:sz w:val="24"/>
          <w:szCs w:val="24"/>
          <w:lang w:val="ro-RO"/>
        </w:rPr>
        <w:t xml:space="preserve"> si prestarea serviciilor asociate furnizării</w:t>
      </w:r>
      <w:r w:rsidR="00F463B2" w:rsidRPr="00110CE3">
        <w:rPr>
          <w:rFonts w:ascii="Times New Roman" w:hAnsi="Times New Roman" w:cs="Times New Roman"/>
          <w:sz w:val="24"/>
          <w:szCs w:val="24"/>
          <w:lang w:val="ro-RO"/>
        </w:rPr>
        <w:t xml:space="preserve"> (</w:t>
      </w:r>
      <w:r w:rsidR="00842DEC" w:rsidRPr="00110CE3">
        <w:rPr>
          <w:rFonts w:ascii="Times New Roman" w:hAnsi="Times New Roman" w:cs="Times New Roman"/>
          <w:sz w:val="24"/>
          <w:szCs w:val="24"/>
          <w:lang w:val="ro-RO"/>
        </w:rPr>
        <w:t>transport,asigurare pe timpul transportului,instalare,</w:t>
      </w:r>
      <w:r w:rsidR="00F463B2" w:rsidRPr="00110CE3">
        <w:rPr>
          <w:rFonts w:ascii="Times New Roman" w:hAnsi="Times New Roman" w:cs="Times New Roman"/>
          <w:bCs/>
          <w:iCs/>
          <w:sz w:val="24"/>
          <w:szCs w:val="24"/>
          <w:lang w:val="ro-RO"/>
        </w:rPr>
        <w:t>punerea in functiune, testarea lor, instruirea personalului  asistenţa tehnică în perioada de garanţie,etc)</w:t>
      </w:r>
      <w:r w:rsidR="007917DD" w:rsidRPr="00110CE3">
        <w:rPr>
          <w:rFonts w:ascii="Times New Roman" w:hAnsi="Times New Roman" w:cs="Times New Roman"/>
          <w:sz w:val="24"/>
          <w:szCs w:val="24"/>
          <w:lang w:val="ro-RO"/>
        </w:rPr>
        <w:t>.</w:t>
      </w:r>
    </w:p>
    <w:p w14:paraId="7D90E4F2" w14:textId="0B9D62F9" w:rsidR="00E530F0" w:rsidRPr="00110CE3" w:rsidRDefault="00E530F0" w:rsidP="00110CE3">
      <w:pPr>
        <w:keepNext/>
        <w:keepLines/>
        <w:widowControl w:val="0"/>
        <w:spacing w:before="60" w:after="60" w:line="300" w:lineRule="atLeast"/>
        <w:jc w:val="both"/>
        <w:rPr>
          <w:rFonts w:ascii="Times New Roman" w:eastAsia="Calibri" w:hAnsi="Times New Roman" w:cs="Times New Roman"/>
          <w:sz w:val="24"/>
          <w:szCs w:val="24"/>
          <w:lang w:val="ro-RO"/>
        </w:rPr>
      </w:pPr>
      <w:r w:rsidRPr="00110CE3">
        <w:rPr>
          <w:rFonts w:ascii="Times New Roman" w:eastAsia="Calibri" w:hAnsi="Times New Roman" w:cs="Times New Roman"/>
          <w:b/>
          <w:bCs/>
          <w:sz w:val="24"/>
          <w:szCs w:val="24"/>
          <w:lang w:val="ro-RO"/>
        </w:rPr>
        <w:t>Servicii asociate</w:t>
      </w:r>
      <w:r w:rsidRPr="00110CE3">
        <w:rPr>
          <w:rFonts w:ascii="Times New Roman" w:eastAsia="Calibri" w:hAnsi="Times New Roman" w:cs="Times New Roman"/>
          <w:b/>
          <w:sz w:val="24"/>
          <w:szCs w:val="24"/>
          <w:lang w:val="ro-RO"/>
        </w:rPr>
        <w:t xml:space="preserve"> </w:t>
      </w:r>
      <w:r w:rsidRPr="00110CE3">
        <w:rPr>
          <w:rFonts w:ascii="Times New Roman" w:eastAsia="Calibri" w:hAnsi="Times New Roman" w:cs="Times New Roman"/>
          <w:sz w:val="24"/>
          <w:szCs w:val="24"/>
          <w:lang w:val="ro-RO"/>
        </w:rPr>
        <w:t>– servicii aferente furnizării produselor</w:t>
      </w:r>
      <w:r w:rsidR="00D16B59" w:rsidRPr="00110CE3">
        <w:rPr>
          <w:rFonts w:ascii="Times New Roman" w:eastAsia="Calibri" w:hAnsi="Times New Roman" w:cs="Times New Roman"/>
          <w:sz w:val="24"/>
          <w:szCs w:val="24"/>
          <w:lang w:val="ro-RO"/>
        </w:rPr>
        <w:t xml:space="preserve"> (daca este cazul)</w:t>
      </w:r>
      <w:r w:rsidRPr="00110CE3">
        <w:rPr>
          <w:rFonts w:ascii="Times New Roman" w:eastAsia="Calibri" w:hAnsi="Times New Roman" w:cs="Times New Roman"/>
          <w:sz w:val="24"/>
          <w:szCs w:val="24"/>
          <w:lang w:val="ro-RO"/>
        </w:rPr>
        <w:t xml:space="preserve">, respectiv activităţile legate de </w:t>
      </w:r>
      <w:r w:rsidR="00F463B2" w:rsidRPr="00110CE3">
        <w:rPr>
          <w:rFonts w:ascii="Times New Roman" w:eastAsia="Calibri" w:hAnsi="Times New Roman" w:cs="Times New Roman"/>
          <w:color w:val="FF0000"/>
          <w:sz w:val="24"/>
          <w:szCs w:val="24"/>
          <w:lang w:val="ro-RO"/>
        </w:rPr>
        <w:t>:</w:t>
      </w:r>
      <w:r w:rsidRPr="00110CE3">
        <w:rPr>
          <w:rFonts w:ascii="Times New Roman" w:eastAsia="Calibri" w:hAnsi="Times New Roman" w:cs="Times New Roman"/>
          <w:sz w:val="24"/>
          <w:szCs w:val="24"/>
          <w:lang w:val="ro-RO"/>
        </w:rPr>
        <w:t xml:space="preserve"> </w:t>
      </w:r>
      <w:r w:rsidR="00685D01" w:rsidRPr="009D238C">
        <w:rPr>
          <w:rFonts w:ascii="Times New Roman" w:eastAsiaTheme="minorHAnsi" w:hAnsi="Times New Roman" w:cs="Times New Roman"/>
          <w:sz w:val="24"/>
          <w:szCs w:val="24"/>
          <w:lang w:val="ro-RO"/>
        </w:rPr>
        <w:t>ambalare, etichetare, transport si asigurare pe durata transportului,</w:t>
      </w:r>
      <w:r w:rsidR="00685D01" w:rsidRPr="00110CE3">
        <w:rPr>
          <w:rFonts w:ascii="Times New Roman" w:eastAsia="Calibri" w:hAnsi="Times New Roman" w:cs="Times New Roman"/>
          <w:sz w:val="24"/>
          <w:szCs w:val="24"/>
          <w:lang w:val="ro-RO"/>
        </w:rPr>
        <w:t xml:space="preserve"> </w:t>
      </w:r>
      <w:r w:rsidRPr="00110CE3">
        <w:rPr>
          <w:rFonts w:ascii="Times New Roman" w:eastAsia="Calibri" w:hAnsi="Times New Roman" w:cs="Times New Roman"/>
          <w:sz w:val="24"/>
          <w:szCs w:val="24"/>
          <w:lang w:val="ro-RO"/>
        </w:rPr>
        <w:t xml:space="preserve">instalarea, configurarea, implementare, testarea, punerea în funcţiune, </w:t>
      </w:r>
      <w:r w:rsidR="00746F4A" w:rsidRPr="00110CE3">
        <w:rPr>
          <w:rFonts w:ascii="Times New Roman" w:eastAsia="Calibri" w:hAnsi="Times New Roman" w:cs="Times New Roman"/>
          <w:sz w:val="24"/>
          <w:szCs w:val="24"/>
          <w:lang w:val="ro-RO"/>
        </w:rPr>
        <w:t xml:space="preserve">instruirea personalului autoritatii contractante, </w:t>
      </w:r>
      <w:r w:rsidR="007917DD" w:rsidRPr="00110CE3">
        <w:rPr>
          <w:rFonts w:ascii="Times New Roman" w:eastAsia="Calibri" w:hAnsi="Times New Roman" w:cs="Times New Roman"/>
          <w:sz w:val="24"/>
          <w:szCs w:val="24"/>
          <w:lang w:val="ro-RO"/>
        </w:rPr>
        <w:t>de suport tehnic/</w:t>
      </w:r>
      <w:r w:rsidRPr="00110CE3">
        <w:rPr>
          <w:rFonts w:ascii="Times New Roman" w:eastAsia="Calibri" w:hAnsi="Times New Roman" w:cs="Times New Roman"/>
          <w:sz w:val="24"/>
          <w:szCs w:val="24"/>
          <w:lang w:val="ro-RO"/>
        </w:rPr>
        <w:t xml:space="preserve">asistenţa tehnică în perioada de garanţie şi orice alte asemenea obligaţii care revin </w:t>
      </w:r>
      <w:r w:rsidR="00F463B2" w:rsidRPr="00110CE3">
        <w:rPr>
          <w:rFonts w:ascii="Times New Roman" w:eastAsia="Calibri" w:hAnsi="Times New Roman" w:cs="Times New Roman"/>
          <w:sz w:val="24"/>
          <w:szCs w:val="24"/>
          <w:lang w:val="ro-RO"/>
        </w:rPr>
        <w:t>furniz</w:t>
      </w:r>
      <w:r w:rsidRPr="00110CE3">
        <w:rPr>
          <w:rFonts w:ascii="Times New Roman" w:eastAsia="Calibri" w:hAnsi="Times New Roman" w:cs="Times New Roman"/>
          <w:sz w:val="24"/>
          <w:szCs w:val="24"/>
          <w:lang w:val="ro-RO"/>
        </w:rPr>
        <w:t>orului prin contract;</w:t>
      </w:r>
    </w:p>
    <w:p w14:paraId="430C03A0" w14:textId="77777777" w:rsidR="00AF6EDC" w:rsidRPr="00110CE3" w:rsidRDefault="00AF6EDC" w:rsidP="00110CE3">
      <w:pPr>
        <w:spacing w:line="278" w:lineRule="auto"/>
        <w:jc w:val="both"/>
        <w:rPr>
          <w:rFonts w:ascii="Times New Roman" w:eastAsiaTheme="minorHAnsi" w:hAnsi="Times New Roman" w:cs="Times New Roman"/>
          <w:sz w:val="24"/>
          <w:szCs w:val="24"/>
          <w:lang w:val="ro-RO"/>
        </w:rPr>
      </w:pPr>
    </w:p>
    <w:p w14:paraId="2D412309" w14:textId="4888CC22" w:rsidR="00AF6EDC" w:rsidRPr="00110CE3" w:rsidRDefault="00AF6EDC" w:rsidP="00110CE3">
      <w:pPr>
        <w:spacing w:line="278" w:lineRule="auto"/>
        <w:jc w:val="both"/>
        <w:rPr>
          <w:rFonts w:ascii="Times New Roman" w:hAnsi="Times New Roman" w:cs="Times New Roman"/>
          <w:spacing w:val="-1"/>
          <w:sz w:val="24"/>
          <w:szCs w:val="24"/>
          <w:lang w:val="ro-RO"/>
        </w:rPr>
      </w:pPr>
      <w:r w:rsidRPr="00110CE3">
        <w:rPr>
          <w:rFonts w:ascii="Times New Roman" w:eastAsiaTheme="minorHAnsi" w:hAnsi="Times New Roman" w:cs="Times New Roman"/>
          <w:sz w:val="24"/>
          <w:szCs w:val="24"/>
          <w:lang w:val="ro-RO"/>
        </w:rPr>
        <w:t>Se doreste achizitionarea acestor banci smart/city /inteligente care să asigure confortul si securitatea cetătenilor indiferent de anotimp si de conditiile meteo,dotate cu următoarele echipamente precum iluminat LED, incărcare USB, alimentare cu kit panou fotovoltaic.</w:t>
      </w:r>
      <w:r w:rsidR="00CF13F0" w:rsidRPr="00110CE3">
        <w:rPr>
          <w:rFonts w:ascii="Times New Roman" w:hAnsi="Times New Roman" w:cs="Times New Roman"/>
          <w:spacing w:val="-1"/>
          <w:sz w:val="24"/>
          <w:szCs w:val="24"/>
          <w:lang w:val="ro-RO"/>
        </w:rPr>
        <w:t xml:space="preserve"> </w:t>
      </w:r>
    </w:p>
    <w:p w14:paraId="50917849" w14:textId="439EE338" w:rsidR="001F326F" w:rsidRPr="00357682" w:rsidRDefault="00CF13F0" w:rsidP="00110CE3">
      <w:pPr>
        <w:spacing w:line="240" w:lineRule="auto"/>
        <w:ind w:left="100" w:right="75"/>
        <w:jc w:val="both"/>
        <w:rPr>
          <w:rFonts w:ascii="Times New Roman" w:hAnsi="Times New Roman" w:cs="Times New Roman"/>
          <w:spacing w:val="-1"/>
          <w:sz w:val="24"/>
          <w:szCs w:val="24"/>
          <w:lang w:val="ro-RO"/>
        </w:rPr>
      </w:pPr>
      <w:r w:rsidRPr="00110CE3">
        <w:rPr>
          <w:rFonts w:ascii="Times New Roman" w:hAnsi="Times New Roman" w:cs="Times New Roman"/>
          <w:spacing w:val="-1"/>
          <w:sz w:val="24"/>
          <w:szCs w:val="24"/>
          <w:lang w:val="ro-RO"/>
        </w:rPr>
        <w:t xml:space="preserve">    </w:t>
      </w:r>
      <w:r w:rsidR="00995F04" w:rsidRPr="00357682">
        <w:rPr>
          <w:rFonts w:ascii="Times New Roman" w:hAnsi="Times New Roman" w:cs="Times New Roman"/>
          <w:spacing w:val="-1"/>
          <w:sz w:val="24"/>
          <w:szCs w:val="24"/>
          <w:lang w:val="ro-RO"/>
        </w:rPr>
        <w:t>Obiectul procedurii îl constituie furnizarea, transportul, montajul și punerea în funcțiune a 2</w:t>
      </w:r>
      <w:r w:rsidR="00E21A0C" w:rsidRPr="00357682">
        <w:rPr>
          <w:rFonts w:ascii="Times New Roman" w:hAnsi="Times New Roman" w:cs="Times New Roman"/>
          <w:spacing w:val="-1"/>
          <w:sz w:val="24"/>
          <w:szCs w:val="24"/>
          <w:lang w:val="ro-RO"/>
        </w:rPr>
        <w:t>8</w:t>
      </w:r>
      <w:r w:rsidR="00995F04" w:rsidRPr="00357682">
        <w:rPr>
          <w:rFonts w:ascii="Times New Roman" w:hAnsi="Times New Roman" w:cs="Times New Roman"/>
          <w:spacing w:val="-1"/>
          <w:sz w:val="24"/>
          <w:szCs w:val="24"/>
          <w:lang w:val="ro-RO"/>
        </w:rPr>
        <w:t xml:space="preserve"> de bănci inteligente, dotate cu: • structură metalică certificată, tratată anticoroziv și vopsită în câmp electrostatic ; • sistem fotovoltaic off-grid cu invertor și acumulator pentru alimentarea echipamentelor integrate; • porturi USB și punct de încărcare wireless; • senzori de temperatură și calitate a aerului cu transmitere de date în timp real; • conectivitate Wi-Fi integrată pentru utilizatori; • sistem de iluminat ambiental direcțional; • elemente decorative metalice și placări rezistente la intemperii. </w:t>
      </w:r>
    </w:p>
    <w:p w14:paraId="04553E15" w14:textId="58D3CDF8" w:rsidR="00AF6EDC" w:rsidRPr="00357682" w:rsidRDefault="00995F04" w:rsidP="00110CE3">
      <w:pPr>
        <w:spacing w:line="240" w:lineRule="auto"/>
        <w:ind w:left="100" w:right="75"/>
        <w:jc w:val="both"/>
        <w:rPr>
          <w:rFonts w:ascii="Times New Roman" w:hAnsi="Times New Roman" w:cs="Times New Roman"/>
          <w:spacing w:val="-1"/>
          <w:sz w:val="24"/>
          <w:szCs w:val="24"/>
          <w:lang w:val="ro-RO"/>
        </w:rPr>
      </w:pPr>
      <w:r w:rsidRPr="00357682">
        <w:rPr>
          <w:rFonts w:ascii="Times New Roman" w:hAnsi="Times New Roman" w:cs="Times New Roman"/>
          <w:spacing w:val="-1"/>
          <w:sz w:val="24"/>
          <w:szCs w:val="24"/>
          <w:lang w:val="ro-RO"/>
        </w:rPr>
        <w:t xml:space="preserve">Prin această achiziție se urmărește dezvoltarea unui sistem inteligent de management local, creșterea confortului și siguranței în spațiile publice, promovarea energiei regenerabile și consolidarea conectivității digitale în mediul </w:t>
      </w:r>
      <w:r w:rsidR="001F326F" w:rsidRPr="00357682">
        <w:rPr>
          <w:rFonts w:ascii="Times New Roman" w:hAnsi="Times New Roman" w:cs="Times New Roman"/>
          <w:spacing w:val="-1"/>
          <w:sz w:val="24"/>
          <w:szCs w:val="24"/>
          <w:lang w:val="ro-RO"/>
        </w:rPr>
        <w:t>urban.</w:t>
      </w:r>
      <w:r w:rsidR="00CF13F0" w:rsidRPr="00357682">
        <w:rPr>
          <w:rFonts w:ascii="Times New Roman" w:hAnsi="Times New Roman" w:cs="Times New Roman"/>
          <w:spacing w:val="-1"/>
          <w:sz w:val="24"/>
          <w:szCs w:val="24"/>
          <w:lang w:val="ro-RO"/>
        </w:rPr>
        <w:t xml:space="preserve"> </w:t>
      </w:r>
    </w:p>
    <w:p w14:paraId="081B3445" w14:textId="77777777" w:rsidR="00AB1ECC" w:rsidRPr="00110CE3" w:rsidRDefault="00AB1ECC" w:rsidP="00110CE3">
      <w:pPr>
        <w:spacing w:line="240" w:lineRule="auto"/>
        <w:ind w:left="100" w:right="75"/>
        <w:jc w:val="both"/>
        <w:rPr>
          <w:rFonts w:ascii="Times New Roman" w:eastAsiaTheme="minorHAnsi" w:hAnsi="Times New Roman" w:cs="Times New Roman"/>
          <w:b/>
          <w:bCs/>
          <w:color w:val="FF0000"/>
          <w:sz w:val="24"/>
          <w:szCs w:val="24"/>
          <w:lang w:val="ro-RO"/>
        </w:rPr>
      </w:pPr>
    </w:p>
    <w:p w14:paraId="20F0B909" w14:textId="7CC31584" w:rsidR="00270F2E" w:rsidRPr="00110CE3" w:rsidRDefault="00270F2E" w:rsidP="00110CE3">
      <w:pPr>
        <w:pStyle w:val="ListParagraph"/>
        <w:numPr>
          <w:ilvl w:val="1"/>
          <w:numId w:val="4"/>
        </w:numPr>
        <w:autoSpaceDE w:val="0"/>
        <w:autoSpaceDN w:val="0"/>
        <w:adjustRightInd w:val="0"/>
        <w:ind w:left="0" w:firstLine="0"/>
        <w:jc w:val="both"/>
        <w:rPr>
          <w:rFonts w:ascii="Times New Roman" w:eastAsiaTheme="minorHAnsi" w:hAnsi="Times New Roman" w:cs="Times New Roman"/>
          <w:b/>
          <w:sz w:val="24"/>
          <w:szCs w:val="24"/>
        </w:rPr>
      </w:pPr>
      <w:r w:rsidRPr="00110CE3">
        <w:rPr>
          <w:rFonts w:ascii="Times New Roman" w:eastAsiaTheme="minorHAnsi" w:hAnsi="Times New Roman" w:cs="Times New Roman"/>
          <w:b/>
          <w:sz w:val="24"/>
          <w:szCs w:val="24"/>
        </w:rPr>
        <w:t>CERINȚE MINIME OBLIGATORII</w:t>
      </w:r>
    </w:p>
    <w:p w14:paraId="4DF76376" w14:textId="7EF99347" w:rsidR="00270F2E" w:rsidRPr="00110CE3" w:rsidRDefault="00270F2E" w:rsidP="00110CE3">
      <w:pPr>
        <w:pStyle w:val="ListParagraph"/>
        <w:keepNext/>
        <w:keepLines/>
        <w:numPr>
          <w:ilvl w:val="0"/>
          <w:numId w:val="6"/>
        </w:numPr>
        <w:ind w:left="0" w:firstLine="0"/>
        <w:jc w:val="both"/>
        <w:outlineLvl w:val="1"/>
        <w:rPr>
          <w:rFonts w:ascii="Times New Roman" w:eastAsia="Times New Roman" w:hAnsi="Times New Roman" w:cs="Times New Roman"/>
          <w:b/>
          <w:bCs/>
          <w:i/>
          <w:sz w:val="24"/>
          <w:szCs w:val="24"/>
          <w:lang w:val="ro-RO"/>
        </w:rPr>
      </w:pPr>
      <w:r w:rsidRPr="00110CE3">
        <w:rPr>
          <w:rFonts w:ascii="Times New Roman" w:eastAsia="Times New Roman" w:hAnsi="Times New Roman" w:cs="Times New Roman"/>
          <w:b/>
          <w:bCs/>
          <w:i/>
          <w:sz w:val="24"/>
          <w:szCs w:val="24"/>
          <w:lang w:val="ro-RO"/>
        </w:rPr>
        <w:t>Cerințe generale</w:t>
      </w:r>
    </w:p>
    <w:p w14:paraId="3701737D" w14:textId="307B7031" w:rsidR="005A733E" w:rsidRPr="00110CE3" w:rsidRDefault="00AB1ECC" w:rsidP="00110CE3">
      <w:pPr>
        <w:spacing w:line="240" w:lineRule="auto"/>
        <w:ind w:left="-142"/>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a)</w:t>
      </w:r>
      <w:r w:rsidR="005A733E" w:rsidRPr="00110CE3">
        <w:rPr>
          <w:rFonts w:ascii="Times New Roman" w:hAnsi="Times New Roman" w:cs="Times New Roman"/>
          <w:sz w:val="24"/>
          <w:szCs w:val="24"/>
          <w:lang w:val="it-IT"/>
        </w:rPr>
        <w:t>Specificațiile tehnice prezentate sunt obligatorii, fac parte integrantă din caietul de sarcini și sunt considerate minimale.</w:t>
      </w:r>
    </w:p>
    <w:p w14:paraId="4DB848B1" w14:textId="339B5F68" w:rsidR="005A733E" w:rsidRPr="00110CE3" w:rsidRDefault="00AB1ECC" w:rsidP="00110CE3">
      <w:pPr>
        <w:spacing w:line="240" w:lineRule="auto"/>
        <w:ind w:left="-142"/>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b)</w:t>
      </w:r>
      <w:r w:rsidR="005A733E" w:rsidRPr="00110CE3">
        <w:rPr>
          <w:rFonts w:ascii="Times New Roman" w:hAnsi="Times New Roman" w:cs="Times New Roman"/>
          <w:sz w:val="24"/>
          <w:szCs w:val="24"/>
          <w:lang w:val="it-IT"/>
        </w:rPr>
        <w:t>Specificațiile tehnice care indica o anumită origine, sursă, productie, un procedeu special, o marcă de fabrică sau de comerț, un brevet de invenție, o licență de fabricație sunt menționate doar pentru identificarea cu ușurință a tipului de produs și NU au ca efect favorizarea sau eliminarea anumitor operatori economici ori a anumitor produse. Aceste specificații vor fi considerate ca având mențiunea de “sau echivalent” și vor fi considerate specificații minimale din punct de vedere al performanței, indiferent de marcă sau producător.</w:t>
      </w:r>
    </w:p>
    <w:p w14:paraId="31C996AD" w14:textId="77777777" w:rsidR="005A733E" w:rsidRPr="00110CE3" w:rsidRDefault="005A733E" w:rsidP="00110CE3">
      <w:pPr>
        <w:spacing w:line="240" w:lineRule="auto"/>
        <w:ind w:left="-142"/>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lastRenderedPageBreak/>
        <w:t>Orice certificat, avizare, autorizație specificată în caietul de sarcini va fi considerată ca având mențiunea ”sau echivalent”.</w:t>
      </w:r>
    </w:p>
    <w:p w14:paraId="1DA645AA" w14:textId="77777777" w:rsidR="005A733E" w:rsidRPr="00110CE3" w:rsidRDefault="005A733E" w:rsidP="00110CE3">
      <w:pPr>
        <w:spacing w:line="240" w:lineRule="auto"/>
        <w:ind w:left="-142"/>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Ofertele ce conțin produse cu caracteristici tehnice superioare vor fi acceptate cu justificarea superioritatii fiecarei modificari.</w:t>
      </w:r>
    </w:p>
    <w:p w14:paraId="0ECB43EE" w14:textId="77777777" w:rsidR="005A733E" w:rsidRPr="00110CE3" w:rsidRDefault="005A733E" w:rsidP="00110CE3">
      <w:pPr>
        <w:spacing w:line="240" w:lineRule="auto"/>
        <w:ind w:left="-142"/>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 xml:space="preserve">Produsul să fie purtător de marcaj CE (conformitate europeană). În acest sens se va prezenta un document din care sa rezulte ca echipamentul ofertat poate fi comercializat in Uniunea Europeana. </w:t>
      </w:r>
    </w:p>
    <w:p w14:paraId="585C7F84" w14:textId="77777777" w:rsidR="005A733E" w:rsidRPr="00110CE3" w:rsidRDefault="005A733E" w:rsidP="00110CE3">
      <w:pPr>
        <w:spacing w:line="240" w:lineRule="auto"/>
        <w:jc w:val="both"/>
        <w:rPr>
          <w:rFonts w:ascii="Times New Roman" w:hAnsi="Times New Roman" w:cs="Times New Roman"/>
          <w:b/>
          <w:bCs/>
          <w:sz w:val="24"/>
          <w:szCs w:val="24"/>
          <w:lang w:val="it-IT"/>
        </w:rPr>
      </w:pPr>
    </w:p>
    <w:p w14:paraId="6F94C7C9" w14:textId="77777777" w:rsidR="005A733E" w:rsidRPr="00110CE3" w:rsidRDefault="005A733E" w:rsidP="00110CE3">
      <w:pPr>
        <w:spacing w:line="240" w:lineRule="auto"/>
        <w:jc w:val="both"/>
        <w:rPr>
          <w:rFonts w:ascii="Times New Roman" w:hAnsi="Times New Roman" w:cs="Times New Roman"/>
          <w:b/>
          <w:bCs/>
          <w:sz w:val="24"/>
          <w:szCs w:val="24"/>
          <w:lang w:val="it-IT"/>
        </w:rPr>
      </w:pPr>
      <w:r w:rsidRPr="00110CE3">
        <w:rPr>
          <w:rFonts w:ascii="Times New Roman" w:hAnsi="Times New Roman" w:cs="Times New Roman"/>
          <w:b/>
          <w:bCs/>
          <w:sz w:val="24"/>
          <w:szCs w:val="24"/>
          <w:lang w:val="it-IT"/>
        </w:rPr>
        <w:t xml:space="preserve">Note: </w:t>
      </w:r>
    </w:p>
    <w:p w14:paraId="39C16C3F" w14:textId="77777777" w:rsidR="005A733E" w:rsidRPr="00110CE3" w:rsidRDefault="005A733E" w:rsidP="00110CE3">
      <w:pPr>
        <w:spacing w:line="240" w:lineRule="auto"/>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a) Condițiile referitoare la livrarea produselor se vor constitui ca și obligații contractuale.</w:t>
      </w:r>
    </w:p>
    <w:p w14:paraId="4C627B09" w14:textId="77777777" w:rsidR="005A733E" w:rsidRPr="00110CE3" w:rsidRDefault="005A733E" w:rsidP="00110CE3">
      <w:pPr>
        <w:spacing w:line="240" w:lineRule="auto"/>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b) Furnizorii se obligă să întocmească procese-verbale de recepție la furnizarea produselor, procese-verbale de punere în funcțiune după caz, precum și procesele verbale de instructaj a personalului.</w:t>
      </w:r>
    </w:p>
    <w:p w14:paraId="7916F36A" w14:textId="77777777" w:rsidR="005A733E" w:rsidRPr="00D64942" w:rsidRDefault="005A733E" w:rsidP="00110CE3">
      <w:pPr>
        <w:spacing w:line="240" w:lineRule="auto"/>
        <w:jc w:val="both"/>
        <w:rPr>
          <w:rFonts w:ascii="Times New Roman" w:hAnsi="Times New Roman" w:cs="Times New Roman"/>
          <w:sz w:val="24"/>
          <w:szCs w:val="24"/>
          <w:lang w:val="it-IT"/>
        </w:rPr>
      </w:pPr>
      <w:r w:rsidRPr="00D64942">
        <w:rPr>
          <w:rFonts w:ascii="Times New Roman" w:hAnsi="Times New Roman" w:cs="Times New Roman"/>
          <w:sz w:val="24"/>
          <w:szCs w:val="24"/>
          <w:lang w:val="it-IT"/>
        </w:rPr>
        <w:t>c) Furnizorii se obliga ca la depunerea ofertelor sa anexeze un grafic ce va cuprinde calendarul de proiectare, livrare, demontare, montare, punere in functiune si instructajul personalului, grafic ce va deveni anexa la contract.</w:t>
      </w:r>
    </w:p>
    <w:p w14:paraId="00851FF9" w14:textId="77777777" w:rsidR="005A733E" w:rsidRPr="00D64942" w:rsidRDefault="005A733E" w:rsidP="00110CE3">
      <w:pPr>
        <w:spacing w:line="240" w:lineRule="auto"/>
        <w:jc w:val="both"/>
        <w:rPr>
          <w:rFonts w:ascii="Times New Roman" w:hAnsi="Times New Roman" w:cs="Times New Roman"/>
          <w:b/>
          <w:bCs/>
          <w:i/>
          <w:iCs/>
          <w:sz w:val="24"/>
          <w:szCs w:val="24"/>
          <w:lang w:val="it-IT"/>
        </w:rPr>
      </w:pPr>
      <w:r w:rsidRPr="00D64942">
        <w:rPr>
          <w:rFonts w:ascii="Times New Roman" w:hAnsi="Times New Roman" w:cs="Times New Roman"/>
          <w:sz w:val="24"/>
          <w:szCs w:val="24"/>
          <w:lang w:val="it-IT"/>
        </w:rPr>
        <w:t xml:space="preserve">d) Transportul produsului va fi asigurat de către furnizor cu mijloace proprii sau închiriate pe cheltuiala acestora. </w:t>
      </w:r>
      <w:r w:rsidRPr="00D64942">
        <w:rPr>
          <w:rFonts w:ascii="Times New Roman" w:hAnsi="Times New Roman" w:cs="Times New Roman"/>
          <w:b/>
          <w:bCs/>
          <w:i/>
          <w:iCs/>
          <w:sz w:val="24"/>
          <w:szCs w:val="24"/>
          <w:lang w:val="it-IT"/>
        </w:rPr>
        <w:t>În acest sens se va prezenta o declarație pe proprie răspundere prin care își asumă această cerință.</w:t>
      </w:r>
    </w:p>
    <w:p w14:paraId="3B38C4DC" w14:textId="77777777" w:rsidR="005A733E" w:rsidRPr="00D64942" w:rsidRDefault="005A733E" w:rsidP="00110CE3">
      <w:pPr>
        <w:spacing w:line="240" w:lineRule="auto"/>
        <w:jc w:val="both"/>
        <w:rPr>
          <w:rFonts w:ascii="Times New Roman" w:hAnsi="Times New Roman" w:cs="Times New Roman"/>
          <w:b/>
          <w:bCs/>
          <w:i/>
          <w:iCs/>
          <w:sz w:val="24"/>
          <w:szCs w:val="24"/>
          <w:lang w:val="it-IT"/>
        </w:rPr>
      </w:pPr>
      <w:r w:rsidRPr="00D64942">
        <w:rPr>
          <w:rFonts w:ascii="Times New Roman" w:hAnsi="Times New Roman" w:cs="Times New Roman"/>
          <w:i/>
          <w:iCs/>
          <w:sz w:val="24"/>
          <w:szCs w:val="24"/>
          <w:lang w:val="it-IT"/>
        </w:rPr>
        <w:t>e)</w:t>
      </w:r>
      <w:r w:rsidRPr="00D64942">
        <w:rPr>
          <w:rFonts w:ascii="Times New Roman" w:hAnsi="Times New Roman" w:cs="Times New Roman"/>
          <w:sz w:val="24"/>
          <w:szCs w:val="24"/>
          <w:lang w:val="it-IT"/>
        </w:rPr>
        <w:t xml:space="preserve"> În perioada de garanție, transportul la și de la unitatea de service, dacă este cazul, este obligația furnizorului și se va realiza pe cheltuiala acestuia</w:t>
      </w:r>
      <w:r w:rsidRPr="00D64942">
        <w:rPr>
          <w:rFonts w:ascii="Times New Roman" w:hAnsi="Times New Roman" w:cs="Times New Roman"/>
          <w:b/>
          <w:bCs/>
          <w:sz w:val="24"/>
          <w:szCs w:val="24"/>
          <w:lang w:val="it-IT"/>
        </w:rPr>
        <w:t>.</w:t>
      </w:r>
      <w:r w:rsidRPr="00D64942">
        <w:rPr>
          <w:rFonts w:ascii="Times New Roman" w:hAnsi="Times New Roman" w:cs="Times New Roman"/>
          <w:sz w:val="24"/>
          <w:szCs w:val="24"/>
          <w:lang w:val="it-IT"/>
        </w:rPr>
        <w:t xml:space="preserve"> </w:t>
      </w:r>
      <w:r w:rsidRPr="00D64942">
        <w:rPr>
          <w:rFonts w:ascii="Times New Roman" w:hAnsi="Times New Roman" w:cs="Times New Roman"/>
          <w:b/>
          <w:bCs/>
          <w:i/>
          <w:iCs/>
          <w:sz w:val="24"/>
          <w:szCs w:val="24"/>
          <w:lang w:val="it-IT"/>
        </w:rPr>
        <w:t>În acest sens se va prezenta o declarație pe proprie răspundere prin care își asumă această cerință</w:t>
      </w:r>
    </w:p>
    <w:p w14:paraId="0BE4F731" w14:textId="77777777" w:rsidR="005A733E" w:rsidRPr="00D64942" w:rsidRDefault="005A733E" w:rsidP="00110CE3">
      <w:pPr>
        <w:spacing w:line="240" w:lineRule="auto"/>
        <w:jc w:val="both"/>
        <w:rPr>
          <w:rFonts w:ascii="Times New Roman" w:hAnsi="Times New Roman" w:cs="Times New Roman"/>
          <w:b/>
          <w:bCs/>
          <w:i/>
          <w:iCs/>
          <w:sz w:val="24"/>
          <w:szCs w:val="24"/>
          <w:lang w:val="it-IT"/>
        </w:rPr>
      </w:pPr>
      <w:r w:rsidRPr="00D64942">
        <w:rPr>
          <w:rFonts w:ascii="Times New Roman" w:hAnsi="Times New Roman" w:cs="Times New Roman"/>
          <w:sz w:val="24"/>
          <w:szCs w:val="24"/>
          <w:lang w:val="it-IT"/>
        </w:rPr>
        <w:t xml:space="preserve">f) Echipamentul achiziționat va fi nou, din componente noi și nefolosite, </w:t>
      </w:r>
      <w:r w:rsidRPr="00D64942">
        <w:rPr>
          <w:rFonts w:ascii="Times New Roman" w:hAnsi="Times New Roman" w:cs="Times New Roman"/>
          <w:b/>
          <w:bCs/>
          <w:i/>
          <w:iCs/>
          <w:sz w:val="24"/>
          <w:szCs w:val="24"/>
          <w:lang w:val="it-IT"/>
        </w:rPr>
        <w:t>în acest sens se va prezenta o declarație pe proprie răspundere prin care se asumă această cerință.</w:t>
      </w:r>
    </w:p>
    <w:p w14:paraId="3671E381" w14:textId="3C1E3225" w:rsidR="00BB3D6A" w:rsidRPr="00D64942" w:rsidRDefault="004C350A" w:rsidP="00110CE3">
      <w:pPr>
        <w:spacing w:line="240" w:lineRule="auto"/>
        <w:jc w:val="both"/>
        <w:rPr>
          <w:rFonts w:ascii="Times New Roman" w:hAnsi="Times New Roman" w:cs="Times New Roman"/>
          <w:sz w:val="24"/>
          <w:szCs w:val="24"/>
          <w:lang w:val="it-IT"/>
        </w:rPr>
      </w:pPr>
      <w:r w:rsidRPr="00D64942">
        <w:rPr>
          <w:rFonts w:ascii="Times New Roman" w:hAnsi="Times New Roman" w:cs="Times New Roman"/>
          <w:sz w:val="24"/>
          <w:szCs w:val="24"/>
          <w:lang w:val="it-IT"/>
        </w:rPr>
        <w:t xml:space="preserve">În cadrul prezentei achiziții, produsele si materialele încorporate ce urmează a fi achiziționate trebuie să fie </w:t>
      </w:r>
      <w:r w:rsidRPr="00D64942">
        <w:rPr>
          <w:rFonts w:ascii="Times New Roman" w:hAnsi="Times New Roman" w:cs="Times New Roman"/>
          <w:b/>
          <w:bCs/>
          <w:i/>
          <w:iCs/>
          <w:sz w:val="24"/>
          <w:szCs w:val="24"/>
          <w:lang w:val="it-IT"/>
        </w:rPr>
        <w:t>noi, nefolosite</w:t>
      </w:r>
      <w:r w:rsidR="00A133E0" w:rsidRPr="00D64942">
        <w:rPr>
          <w:rFonts w:ascii="Times New Roman" w:hAnsi="Times New Roman" w:cs="Times New Roman"/>
          <w:sz w:val="24"/>
          <w:szCs w:val="24"/>
          <w:lang w:val="it-IT"/>
        </w:rPr>
        <w:t>(</w:t>
      </w:r>
      <w:r w:rsidR="00A133E0" w:rsidRPr="00D64942">
        <w:rPr>
          <w:rFonts w:ascii="Times New Roman" w:hAnsi="Times New Roman" w:cs="Times New Roman"/>
          <w:b/>
          <w:bCs/>
          <w:i/>
          <w:iCs/>
          <w:sz w:val="24"/>
          <w:szCs w:val="24"/>
          <w:lang w:val="it-IT"/>
        </w:rPr>
        <w:t>nu se acceptă echipamente recondiționate/ refurbished)</w:t>
      </w:r>
      <w:r w:rsidR="00A133E0" w:rsidRPr="00D64942">
        <w:rPr>
          <w:rFonts w:ascii="Times New Roman" w:hAnsi="Times New Roman" w:cs="Times New Roman"/>
          <w:sz w:val="24"/>
          <w:szCs w:val="24"/>
          <w:lang w:val="it-IT"/>
        </w:rPr>
        <w:t xml:space="preserve">  </w:t>
      </w:r>
      <w:r w:rsidRPr="00D64942">
        <w:rPr>
          <w:rFonts w:ascii="Times New Roman" w:hAnsi="Times New Roman" w:cs="Times New Roman"/>
          <w:b/>
          <w:bCs/>
          <w:i/>
          <w:iCs/>
          <w:sz w:val="24"/>
          <w:szCs w:val="24"/>
          <w:lang w:val="it-IT"/>
        </w:rPr>
        <w:t>,</w:t>
      </w:r>
      <w:r w:rsidR="00871524" w:rsidRPr="00D64942">
        <w:rPr>
          <w:rFonts w:ascii="Times New Roman" w:hAnsi="Times New Roman" w:cs="Times New Roman"/>
          <w:sz w:val="24"/>
          <w:szCs w:val="24"/>
          <w:lang w:val="it-IT"/>
        </w:rPr>
        <w:t xml:space="preserve"> </w:t>
      </w:r>
      <w:r w:rsidR="00871524" w:rsidRPr="00D64942">
        <w:rPr>
          <w:rFonts w:ascii="Times New Roman" w:hAnsi="Times New Roman" w:cs="Times New Roman"/>
          <w:b/>
          <w:bCs/>
          <w:i/>
          <w:iCs/>
          <w:sz w:val="24"/>
          <w:szCs w:val="24"/>
          <w:lang w:val="it-IT"/>
        </w:rPr>
        <w:t>sigilate şi neactivate sau utilizate anterior,</w:t>
      </w:r>
      <w:r w:rsidRPr="00D64942">
        <w:rPr>
          <w:rFonts w:ascii="Times New Roman" w:hAnsi="Times New Roman" w:cs="Times New Roman"/>
          <w:b/>
          <w:bCs/>
          <w:i/>
          <w:iCs/>
          <w:sz w:val="24"/>
          <w:szCs w:val="24"/>
          <w:lang w:val="it-IT"/>
        </w:rPr>
        <w:t xml:space="preserve"> de asemenea, </w:t>
      </w:r>
      <w:r w:rsidRPr="00D64942">
        <w:rPr>
          <w:rFonts w:ascii="Times New Roman" w:hAnsi="Times New Roman" w:cs="Times New Roman"/>
          <w:i/>
          <w:iCs/>
          <w:sz w:val="24"/>
          <w:szCs w:val="24"/>
          <w:lang w:val="it-IT"/>
        </w:rPr>
        <w:t>vor fi oferite cele mai recente modele</w:t>
      </w:r>
      <w:r w:rsidR="00BB3D6A" w:rsidRPr="00D64942">
        <w:rPr>
          <w:rFonts w:ascii="Times New Roman" w:hAnsi="Times New Roman" w:cs="Times New Roman"/>
          <w:i/>
          <w:iCs/>
          <w:sz w:val="24"/>
          <w:szCs w:val="24"/>
          <w:lang w:val="it-IT"/>
        </w:rPr>
        <w:t>-</w:t>
      </w:r>
      <w:r w:rsidR="00BB3D6A" w:rsidRPr="00D64942">
        <w:rPr>
          <w:rFonts w:ascii="Times New Roman" w:hAnsi="Times New Roman" w:cs="Times New Roman"/>
          <w:sz w:val="24"/>
          <w:szCs w:val="24"/>
          <w:lang w:val="it-IT"/>
        </w:rPr>
        <w:t xml:space="preserve"> de generație nouă, modern și cu un consum scăzut de energie electrică care nu produce o creștere semnificativă a emisiilor de poluanți în aer, apă sau sol.</w:t>
      </w:r>
    </w:p>
    <w:p w14:paraId="3CE90046" w14:textId="2CF4DE42" w:rsidR="004C350A" w:rsidRPr="00D64942" w:rsidRDefault="004C350A" w:rsidP="00110CE3">
      <w:pPr>
        <w:spacing w:line="225" w:lineRule="auto"/>
        <w:ind w:left="10" w:right="125"/>
        <w:jc w:val="both"/>
        <w:rPr>
          <w:rFonts w:ascii="Times New Roman" w:hAnsi="Times New Roman" w:cs="Times New Roman"/>
          <w:sz w:val="24"/>
          <w:szCs w:val="24"/>
          <w:lang w:val="it-IT"/>
        </w:rPr>
      </w:pPr>
      <w:r w:rsidRPr="00D64942">
        <w:rPr>
          <w:rFonts w:ascii="Times New Roman" w:hAnsi="Times New Roman" w:cs="Times New Roman"/>
          <w:sz w:val="24"/>
          <w:szCs w:val="24"/>
          <w:lang w:val="it-IT"/>
        </w:rPr>
        <w:t>Produsele și materialele încorporate ce urmează a fi achiziționate ar trebui să încorporeze cele mai recente îmbunătățiri în proiectare și materiale.</w:t>
      </w:r>
    </w:p>
    <w:p w14:paraId="2C828635" w14:textId="39652F82" w:rsidR="003253CB" w:rsidRPr="00110CE3" w:rsidRDefault="003253CB" w:rsidP="00110CE3">
      <w:pPr>
        <w:spacing w:line="240" w:lineRule="auto"/>
        <w:ind w:left="43" w:right="14"/>
        <w:jc w:val="both"/>
        <w:rPr>
          <w:rFonts w:ascii="Times New Roman" w:eastAsia="Times New Roman" w:hAnsi="Times New Roman" w:cs="Times New Roman"/>
          <w:sz w:val="24"/>
          <w:szCs w:val="24"/>
          <w:lang w:val="pt-BR"/>
        </w:rPr>
      </w:pPr>
      <w:r w:rsidRPr="00D64942">
        <w:rPr>
          <w:rFonts w:ascii="Times New Roman" w:hAnsi="Times New Roman" w:cs="Times New Roman"/>
          <w:sz w:val="24"/>
          <w:szCs w:val="24"/>
          <w:lang w:val="it-IT"/>
        </w:rPr>
        <w:t xml:space="preserve">Ofertantul trebuie să garanteze că toate </w:t>
      </w:r>
      <w:r w:rsidRPr="00D64942">
        <w:rPr>
          <w:rFonts w:ascii="Times New Roman" w:hAnsi="Times New Roman" w:cs="Times New Roman"/>
          <w:b/>
          <w:bCs/>
          <w:sz w:val="24"/>
          <w:szCs w:val="24"/>
          <w:lang w:val="it-IT"/>
        </w:rPr>
        <w:t>echipamentele și produsele sunt noi</w:t>
      </w:r>
      <w:r w:rsidRPr="00D64942">
        <w:rPr>
          <w:rFonts w:ascii="Times New Roman" w:hAnsi="Times New Roman" w:cs="Times New Roman"/>
          <w:sz w:val="24"/>
          <w:szCs w:val="24"/>
          <w:lang w:val="it-IT"/>
        </w:rPr>
        <w:t xml:space="preserve">, nefolosite, sunt modele aflate în programul de fabricație al producătorului și încorporează cele mai recente îmbunătățiri în ceea ce privește design-ul și materialele utilizate. </w:t>
      </w:r>
      <w:r w:rsidRPr="00D64942">
        <w:rPr>
          <w:rFonts w:ascii="Times New Roman" w:hAnsi="Times New Roman" w:cs="Times New Roman"/>
          <w:sz w:val="24"/>
          <w:szCs w:val="24"/>
          <w:lang w:val="pt-BR"/>
        </w:rPr>
        <w:t xml:space="preserve">Ofertantul trebuie </w:t>
      </w:r>
      <w:r w:rsidRPr="00B307B0">
        <w:rPr>
          <w:rFonts w:ascii="Times New Roman" w:hAnsi="Times New Roman" w:cs="Times New Roman"/>
          <w:sz w:val="24"/>
          <w:szCs w:val="24"/>
          <w:lang w:val="pt-BR"/>
        </w:rPr>
        <w:t>să asigure c</w:t>
      </w:r>
      <w:r w:rsidR="00F20AE5" w:rsidRPr="00B307B0">
        <w:rPr>
          <w:rFonts w:ascii="Times New Roman" w:hAnsi="Times New Roman" w:cs="Times New Roman"/>
          <w:sz w:val="24"/>
          <w:szCs w:val="24"/>
          <w:lang w:val="ro-RO"/>
        </w:rPr>
        <w:t>ă</w:t>
      </w:r>
      <w:r w:rsidRPr="00B307B0">
        <w:rPr>
          <w:rFonts w:ascii="Times New Roman" w:hAnsi="Times New Roman" w:cs="Times New Roman"/>
          <w:sz w:val="24"/>
          <w:szCs w:val="24"/>
          <w:lang w:val="pt-BR"/>
        </w:rPr>
        <w:t xml:space="preserve"> nici unul din produsele livrate nu are defecte de proiectare, de material sau de manoperă.</w:t>
      </w:r>
      <w:r w:rsidRPr="00110CE3">
        <w:rPr>
          <w:rFonts w:ascii="Times New Roman" w:hAnsi="Times New Roman" w:cs="Times New Roman"/>
          <w:sz w:val="24"/>
          <w:szCs w:val="24"/>
          <w:lang w:val="pt-BR"/>
        </w:rPr>
        <w:t xml:space="preserve"> </w:t>
      </w:r>
    </w:p>
    <w:p w14:paraId="26E8D5C5" w14:textId="363F1427" w:rsidR="00CE02E2" w:rsidRPr="009D238C" w:rsidRDefault="00CE02E2" w:rsidP="00110CE3">
      <w:pPr>
        <w:spacing w:line="240" w:lineRule="auto"/>
        <w:jc w:val="both"/>
        <w:rPr>
          <w:rFonts w:ascii="Times New Roman" w:hAnsi="Times New Roman" w:cs="Times New Roman"/>
          <w:sz w:val="24"/>
          <w:szCs w:val="24"/>
          <w:lang w:val="pt-BR"/>
        </w:rPr>
      </w:pPr>
    </w:p>
    <w:p w14:paraId="0CFEE9FB" w14:textId="05CDDB52" w:rsidR="00CE02E2" w:rsidRPr="009D238C" w:rsidRDefault="00BB3D6A" w:rsidP="00110CE3">
      <w:pPr>
        <w:spacing w:line="240" w:lineRule="auto"/>
        <w:jc w:val="both"/>
        <w:rPr>
          <w:rFonts w:ascii="Times New Roman" w:hAnsi="Times New Roman" w:cs="Times New Roman"/>
          <w:sz w:val="24"/>
          <w:szCs w:val="24"/>
          <w:lang w:val="pt-BR"/>
        </w:rPr>
      </w:pPr>
      <w:r w:rsidRPr="009D238C">
        <w:rPr>
          <w:rFonts w:ascii="Times New Roman" w:hAnsi="Times New Roman" w:cs="Times New Roman"/>
          <w:sz w:val="24"/>
          <w:szCs w:val="24"/>
          <w:lang w:val="pt-BR"/>
        </w:rPr>
        <w:t>g)</w:t>
      </w:r>
      <w:r w:rsidR="00CE02E2" w:rsidRPr="009D238C">
        <w:rPr>
          <w:rFonts w:ascii="Times New Roman" w:hAnsi="Times New Roman" w:cs="Times New Roman"/>
          <w:sz w:val="24"/>
          <w:szCs w:val="24"/>
          <w:lang w:val="pt-BR"/>
        </w:rPr>
        <w:t>Toată documentația tehnică ce însoțește produsele (inserturi, prospecte, instrucțiuni, etc.) trebuie să fie redactată în limba română.</w:t>
      </w:r>
      <w:r w:rsidR="00152B73" w:rsidRPr="009D238C">
        <w:rPr>
          <w:rFonts w:ascii="Times New Roman" w:hAnsi="Times New Roman" w:cs="Times New Roman"/>
          <w:sz w:val="24"/>
          <w:szCs w:val="24"/>
          <w:lang w:val="pt-BR"/>
        </w:rPr>
        <w:t xml:space="preserve"> </w:t>
      </w:r>
      <w:r w:rsidR="00CE02E2" w:rsidRPr="009D238C">
        <w:rPr>
          <w:rFonts w:ascii="Times New Roman" w:hAnsi="Times New Roman" w:cs="Times New Roman"/>
          <w:sz w:val="24"/>
          <w:szCs w:val="24"/>
          <w:lang w:val="pt-BR"/>
        </w:rPr>
        <w:t xml:space="preserve">În acest sens se va prezenta o </w:t>
      </w:r>
      <w:r w:rsidR="00CE02E2" w:rsidRPr="009D238C">
        <w:rPr>
          <w:rFonts w:ascii="Times New Roman" w:hAnsi="Times New Roman" w:cs="Times New Roman"/>
          <w:b/>
          <w:bCs/>
          <w:sz w:val="24"/>
          <w:szCs w:val="24"/>
          <w:lang w:val="pt-BR"/>
        </w:rPr>
        <w:t>declarație pe proprie răspundere</w:t>
      </w:r>
      <w:r w:rsidR="00CE02E2" w:rsidRPr="009D238C">
        <w:rPr>
          <w:rFonts w:ascii="Times New Roman" w:hAnsi="Times New Roman" w:cs="Times New Roman"/>
          <w:sz w:val="24"/>
          <w:szCs w:val="24"/>
          <w:lang w:val="pt-BR"/>
        </w:rPr>
        <w:t xml:space="preserve"> prin care se asumă această cerință și se vor atașa în copie documentele tehnice redactate în limba română, documente ce vor însoți produsul.</w:t>
      </w:r>
    </w:p>
    <w:p w14:paraId="17FD3363" w14:textId="77777777" w:rsidR="00152B73" w:rsidRPr="00110CE3" w:rsidRDefault="00152B73" w:rsidP="00110CE3">
      <w:pPr>
        <w:spacing w:line="240" w:lineRule="auto"/>
        <w:jc w:val="both"/>
        <w:rPr>
          <w:rFonts w:ascii="Times New Roman" w:hAnsi="Times New Roman" w:cs="Times New Roman"/>
          <w:sz w:val="24"/>
          <w:szCs w:val="24"/>
          <w:lang w:val="pt-BR"/>
        </w:rPr>
      </w:pPr>
    </w:p>
    <w:p w14:paraId="4750DEA6" w14:textId="456392A2" w:rsidR="00CE02E2" w:rsidRPr="009D238C" w:rsidRDefault="00CE02E2" w:rsidP="00110CE3">
      <w:pPr>
        <w:spacing w:line="240" w:lineRule="auto"/>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Orice referire la standarde va fi însoțită de mențiunea ”Sau echivalent", fiind în sarcina ofertantului de a demonstra echivalența în cazul în care produsele furnizate sunt conforme cu un standard echivalent celui menționat în Caietul de sarcini.</w:t>
      </w:r>
      <w:r w:rsidRPr="009D238C">
        <w:rPr>
          <w:rFonts w:ascii="Times New Roman" w:hAnsi="Times New Roman" w:cs="Times New Roman"/>
          <w:sz w:val="24"/>
          <w:szCs w:val="24"/>
          <w:lang w:val="pt-BR"/>
        </w:rPr>
        <w:t xml:space="preserve"> </w:t>
      </w:r>
    </w:p>
    <w:p w14:paraId="2A62F0CA" w14:textId="6A9A446A" w:rsidR="00CE02E2" w:rsidRPr="009D238C" w:rsidRDefault="00CE02E2" w:rsidP="00110CE3">
      <w:pPr>
        <w:spacing w:line="240" w:lineRule="auto"/>
        <w:jc w:val="both"/>
        <w:rPr>
          <w:rFonts w:ascii="Times New Roman" w:hAnsi="Times New Roman" w:cs="Times New Roman"/>
          <w:sz w:val="24"/>
          <w:szCs w:val="24"/>
          <w:lang w:val="pt-BR"/>
        </w:rPr>
      </w:pPr>
      <w:r w:rsidRPr="009D238C">
        <w:rPr>
          <w:rFonts w:ascii="Times New Roman" w:hAnsi="Times New Roman" w:cs="Times New Roman"/>
          <w:sz w:val="24"/>
          <w:szCs w:val="24"/>
          <w:lang w:val="pt-BR"/>
        </w:rPr>
        <w:t xml:space="preserve">          </w:t>
      </w:r>
    </w:p>
    <w:p w14:paraId="66754ABF" w14:textId="77777777" w:rsidR="00BB3D6A" w:rsidRPr="009D238C" w:rsidRDefault="00BB3D6A" w:rsidP="00110CE3">
      <w:pPr>
        <w:spacing w:line="240" w:lineRule="auto"/>
        <w:jc w:val="both"/>
        <w:rPr>
          <w:rFonts w:ascii="Times New Roman" w:hAnsi="Times New Roman" w:cs="Times New Roman"/>
          <w:b/>
          <w:bCs/>
          <w:i/>
          <w:iCs/>
          <w:sz w:val="24"/>
          <w:szCs w:val="24"/>
          <w:lang w:val="pt-BR"/>
        </w:rPr>
      </w:pPr>
      <w:r w:rsidRPr="009D238C">
        <w:rPr>
          <w:rFonts w:ascii="Times New Roman" w:hAnsi="Times New Roman" w:cs="Times New Roman"/>
          <w:b/>
          <w:bCs/>
          <w:i/>
          <w:iCs/>
          <w:sz w:val="24"/>
          <w:szCs w:val="24"/>
          <w:lang w:val="pt-BR"/>
        </w:rPr>
        <w:t xml:space="preserve">Ofertantul poate oferta produs cu caracteristici tehnice și performanțe superioare celor solicitate prin prezentul caiet de sarcini, dar nu va putea oferta o soluție alternativă. Ofertele alternative nu sunt permise. </w:t>
      </w:r>
    </w:p>
    <w:p w14:paraId="3CC180D7" w14:textId="77777777" w:rsidR="00BB3D6A" w:rsidRPr="009D238C" w:rsidRDefault="00BB3D6A" w:rsidP="00110CE3">
      <w:pPr>
        <w:autoSpaceDE w:val="0"/>
        <w:autoSpaceDN w:val="0"/>
        <w:adjustRightInd w:val="0"/>
        <w:jc w:val="both"/>
        <w:rPr>
          <w:rFonts w:ascii="Times New Roman" w:eastAsiaTheme="minorHAnsi" w:hAnsi="Times New Roman" w:cs="Times New Roman"/>
          <w:sz w:val="24"/>
          <w:szCs w:val="24"/>
          <w:lang w:val="pt-BR"/>
        </w:rPr>
      </w:pPr>
    </w:p>
    <w:p w14:paraId="667890D2" w14:textId="77777777" w:rsidR="00BB3D6A" w:rsidRPr="009D238C" w:rsidRDefault="00BB3D6A" w:rsidP="00110CE3">
      <w:pPr>
        <w:autoSpaceDE w:val="0"/>
        <w:autoSpaceDN w:val="0"/>
        <w:adjustRightInd w:val="0"/>
        <w:jc w:val="both"/>
        <w:rPr>
          <w:rFonts w:ascii="Times New Roman" w:eastAsiaTheme="minorHAnsi" w:hAnsi="Times New Roman" w:cs="Times New Roman"/>
          <w:sz w:val="24"/>
          <w:szCs w:val="24"/>
          <w:lang w:val="pt-BR"/>
        </w:rPr>
      </w:pPr>
      <w:r w:rsidRPr="009D238C">
        <w:rPr>
          <w:rFonts w:ascii="Times New Roman" w:eastAsiaTheme="minorHAnsi" w:hAnsi="Times New Roman" w:cs="Times New Roman"/>
          <w:sz w:val="24"/>
          <w:szCs w:val="24"/>
          <w:lang w:val="pt-BR"/>
        </w:rPr>
        <w:lastRenderedPageBreak/>
        <w:t>În oferta tehnică propusă Ofertantul își va asuma integral toate cerințele din prezentul Caiet de Sarcini, atât cele generale, cât si toate specificațiile tehnice și va prezenta descrierea completă a modalității în care produsele ofertate respectă solicitările din Caietul de Sarcini. În acest sens oferta va detalia abordarea și metodologia propuse pentru furnizarea produselor, planul de lucru pentru implementarea serviciilor asociate furnizarii, personalul propus și managementul realizării serviciilor.</w:t>
      </w:r>
    </w:p>
    <w:p w14:paraId="38C851A3" w14:textId="77777777" w:rsidR="00270F2E" w:rsidRPr="009D238C" w:rsidRDefault="00270F2E" w:rsidP="00110CE3">
      <w:pPr>
        <w:autoSpaceDE w:val="0"/>
        <w:autoSpaceDN w:val="0"/>
        <w:adjustRightInd w:val="0"/>
        <w:jc w:val="both"/>
        <w:rPr>
          <w:rFonts w:ascii="Times New Roman" w:eastAsiaTheme="minorHAnsi" w:hAnsi="Times New Roman" w:cs="Times New Roman"/>
          <w:sz w:val="24"/>
          <w:szCs w:val="24"/>
          <w:lang w:val="pt-BR"/>
        </w:rPr>
      </w:pPr>
      <w:r w:rsidRPr="00110CE3">
        <w:rPr>
          <w:rFonts w:ascii="Times New Roman" w:eastAsia="Times New Roman" w:hAnsi="Times New Roman" w:cs="Times New Roman"/>
          <w:sz w:val="24"/>
          <w:szCs w:val="24"/>
          <w:lang w:val="ro-RO"/>
        </w:rPr>
        <w:t>Ofertele care nu conțin descrierea completă a modalității în care fiecare cerință este îndeplinită vor fi considerate neconforme.</w:t>
      </w:r>
    </w:p>
    <w:p w14:paraId="77F0B793" w14:textId="77777777" w:rsidR="00270F2E" w:rsidRPr="009D238C" w:rsidRDefault="00270F2E" w:rsidP="00110CE3">
      <w:pPr>
        <w:autoSpaceDE w:val="0"/>
        <w:autoSpaceDN w:val="0"/>
        <w:adjustRightInd w:val="0"/>
        <w:jc w:val="both"/>
        <w:rPr>
          <w:rFonts w:ascii="Times New Roman" w:eastAsiaTheme="minorHAnsi" w:hAnsi="Times New Roman" w:cs="Times New Roman"/>
          <w:b/>
          <w:sz w:val="24"/>
          <w:szCs w:val="24"/>
          <w:lang w:val="pt-BR"/>
        </w:rPr>
      </w:pPr>
    </w:p>
    <w:p w14:paraId="68BF68AD" w14:textId="05B928BF" w:rsidR="00270F2E" w:rsidRPr="00110CE3" w:rsidRDefault="00F6192F" w:rsidP="00110CE3">
      <w:pPr>
        <w:pStyle w:val="ListParagraph"/>
        <w:keepNext/>
        <w:keepLines/>
        <w:numPr>
          <w:ilvl w:val="0"/>
          <w:numId w:val="6"/>
        </w:numPr>
        <w:jc w:val="both"/>
        <w:outlineLvl w:val="1"/>
        <w:rPr>
          <w:rFonts w:ascii="Times New Roman" w:eastAsia="Times New Roman" w:hAnsi="Times New Roman" w:cs="Times New Roman"/>
          <w:b/>
          <w:bCs/>
          <w:i/>
          <w:sz w:val="24"/>
          <w:szCs w:val="24"/>
          <w:lang w:val="ro-RO"/>
        </w:rPr>
      </w:pPr>
      <w:r w:rsidRPr="00110CE3">
        <w:rPr>
          <w:rFonts w:ascii="Times New Roman" w:eastAsia="Times New Roman" w:hAnsi="Times New Roman" w:cs="Times New Roman"/>
          <w:b/>
          <w:bCs/>
          <w:i/>
          <w:sz w:val="24"/>
          <w:szCs w:val="24"/>
          <w:lang w:val="ro-RO"/>
        </w:rPr>
        <w:t xml:space="preserve">Cerinte </w:t>
      </w:r>
      <w:r w:rsidR="00270F2E" w:rsidRPr="00110CE3">
        <w:rPr>
          <w:rFonts w:ascii="Times New Roman" w:eastAsia="Times New Roman" w:hAnsi="Times New Roman" w:cs="Times New Roman"/>
          <w:b/>
          <w:bCs/>
          <w:i/>
          <w:sz w:val="24"/>
          <w:szCs w:val="24"/>
          <w:lang w:val="ro-RO"/>
        </w:rPr>
        <w:t>Specifice tehnice</w:t>
      </w:r>
      <w:r w:rsidR="0055161A" w:rsidRPr="00110CE3">
        <w:rPr>
          <w:rFonts w:ascii="Times New Roman" w:eastAsia="Times New Roman" w:hAnsi="Times New Roman" w:cs="Times New Roman"/>
          <w:b/>
          <w:bCs/>
          <w:i/>
          <w:sz w:val="24"/>
          <w:szCs w:val="24"/>
          <w:lang w:val="ro-RO"/>
        </w:rPr>
        <w:t>-obligatorii</w:t>
      </w:r>
    </w:p>
    <w:p w14:paraId="3E688CB4" w14:textId="31EB3AFB" w:rsidR="00871524" w:rsidRPr="00110CE3" w:rsidRDefault="00871524" w:rsidP="00110CE3">
      <w:pPr>
        <w:pStyle w:val="ListParagraph"/>
        <w:keepNext/>
        <w:keepLines/>
        <w:jc w:val="both"/>
        <w:outlineLvl w:val="1"/>
        <w:rPr>
          <w:rFonts w:ascii="Times New Roman" w:eastAsia="Times New Roman" w:hAnsi="Times New Roman" w:cs="Times New Roman"/>
          <w:b/>
          <w:bCs/>
          <w:i/>
          <w:sz w:val="24"/>
          <w:szCs w:val="24"/>
          <w:lang w:val="ro-RO"/>
        </w:rPr>
      </w:pPr>
      <w:r w:rsidRPr="00110CE3">
        <w:rPr>
          <w:rFonts w:ascii="Times New Roman" w:eastAsia="Times New Roman" w:hAnsi="Times New Roman" w:cs="Times New Roman"/>
          <w:i/>
          <w:sz w:val="24"/>
          <w:szCs w:val="24"/>
          <w:lang w:val="ro-RO"/>
        </w:rPr>
        <w:t xml:space="preserve">Caracteristicile produselor sunt descrise mai jos si </w:t>
      </w:r>
      <w:r w:rsidR="00996A04" w:rsidRPr="00110CE3">
        <w:rPr>
          <w:rFonts w:ascii="Times New Roman" w:eastAsia="Times New Roman" w:hAnsi="Times New Roman" w:cs="Times New Roman"/>
          <w:i/>
          <w:sz w:val="24"/>
          <w:szCs w:val="24"/>
          <w:lang w:val="ro-RO"/>
        </w:rPr>
        <w:t>î</w:t>
      </w:r>
      <w:r w:rsidRPr="00110CE3">
        <w:rPr>
          <w:rFonts w:ascii="Times New Roman" w:eastAsia="Times New Roman" w:hAnsi="Times New Roman" w:cs="Times New Roman"/>
          <w:i/>
          <w:sz w:val="24"/>
          <w:szCs w:val="24"/>
          <w:lang w:val="ro-RO"/>
        </w:rPr>
        <w:t>n anexele ataşate Caietului de sarcini, parte integranta a documentaţiei de atribuire</w:t>
      </w:r>
      <w:r w:rsidRPr="00110CE3">
        <w:rPr>
          <w:rFonts w:ascii="Times New Roman" w:eastAsia="Times New Roman" w:hAnsi="Times New Roman" w:cs="Times New Roman"/>
          <w:b/>
          <w:bCs/>
          <w:i/>
          <w:sz w:val="24"/>
          <w:szCs w:val="24"/>
          <w:lang w:val="ro-RO"/>
        </w:rPr>
        <w:t>.</w:t>
      </w:r>
    </w:p>
    <w:p w14:paraId="5B772AFE" w14:textId="710F6AB5" w:rsidR="00871524" w:rsidRPr="00110CE3" w:rsidRDefault="00871524" w:rsidP="00110CE3">
      <w:pPr>
        <w:pStyle w:val="ListParagraph"/>
        <w:keepNext/>
        <w:keepLines/>
        <w:jc w:val="both"/>
        <w:outlineLvl w:val="1"/>
        <w:rPr>
          <w:rFonts w:ascii="Times New Roman" w:eastAsia="Times New Roman" w:hAnsi="Times New Roman" w:cs="Times New Roman"/>
          <w:b/>
          <w:bCs/>
          <w:i/>
          <w:sz w:val="24"/>
          <w:szCs w:val="24"/>
          <w:lang w:val="ro-RO"/>
        </w:rPr>
      </w:pPr>
      <w:r w:rsidRPr="00110CE3">
        <w:rPr>
          <w:rFonts w:ascii="Times New Roman" w:eastAsia="Times New Roman" w:hAnsi="Times New Roman" w:cs="Times New Roman"/>
          <w:b/>
          <w:bCs/>
          <w:i/>
          <w:sz w:val="24"/>
          <w:szCs w:val="24"/>
          <w:lang w:val="ro-RO"/>
        </w:rPr>
        <w:t>In acest sens urmeaz</w:t>
      </w:r>
      <w:r w:rsidR="00654C41">
        <w:rPr>
          <w:rFonts w:ascii="Times New Roman" w:eastAsia="Times New Roman" w:hAnsi="Times New Roman" w:cs="Times New Roman"/>
          <w:b/>
          <w:bCs/>
          <w:i/>
          <w:sz w:val="24"/>
          <w:szCs w:val="24"/>
          <w:lang w:val="ro-RO"/>
        </w:rPr>
        <w:t>ă</w:t>
      </w:r>
      <w:r w:rsidRPr="00110CE3">
        <w:rPr>
          <w:rFonts w:ascii="Times New Roman" w:eastAsia="Times New Roman" w:hAnsi="Times New Roman" w:cs="Times New Roman"/>
          <w:b/>
          <w:bCs/>
          <w:i/>
          <w:sz w:val="24"/>
          <w:szCs w:val="24"/>
          <w:lang w:val="ro-RO"/>
        </w:rPr>
        <w:t xml:space="preserve"> a se dota,</w:t>
      </w:r>
      <w:r w:rsidR="00654C41">
        <w:rPr>
          <w:rFonts w:ascii="Times New Roman" w:eastAsia="Times New Roman" w:hAnsi="Times New Roman" w:cs="Times New Roman"/>
          <w:b/>
          <w:bCs/>
          <w:i/>
          <w:sz w:val="24"/>
          <w:szCs w:val="24"/>
          <w:lang w:val="ro-RO"/>
        </w:rPr>
        <w:t xml:space="preserve"> </w:t>
      </w:r>
      <w:r w:rsidRPr="00110CE3">
        <w:rPr>
          <w:rFonts w:ascii="Times New Roman" w:eastAsia="Times New Roman" w:hAnsi="Times New Roman" w:cs="Times New Roman"/>
          <w:b/>
          <w:bCs/>
          <w:i/>
          <w:sz w:val="24"/>
          <w:szCs w:val="24"/>
          <w:lang w:val="ro-RO"/>
        </w:rPr>
        <w:t>astfel:</w:t>
      </w:r>
    </w:p>
    <w:tbl>
      <w:tblPr>
        <w:tblW w:w="10806" w:type="dxa"/>
        <w:tblInd w:w="-176" w:type="dxa"/>
        <w:tblLayout w:type="fixed"/>
        <w:tblCellMar>
          <w:right w:w="0" w:type="dxa"/>
        </w:tblCellMar>
        <w:tblLook w:val="04A0" w:firstRow="1" w:lastRow="0" w:firstColumn="1" w:lastColumn="0" w:noHBand="0" w:noVBand="1"/>
      </w:tblPr>
      <w:tblGrid>
        <w:gridCol w:w="1135"/>
        <w:gridCol w:w="1060"/>
        <w:gridCol w:w="1359"/>
        <w:gridCol w:w="1994"/>
        <w:gridCol w:w="1711"/>
        <w:gridCol w:w="1968"/>
        <w:gridCol w:w="1579"/>
      </w:tblGrid>
      <w:tr w:rsidR="0090696F" w:rsidRPr="00110CE3" w14:paraId="1F7915AE" w14:textId="77777777" w:rsidTr="00355122">
        <w:trPr>
          <w:trHeight w:val="1050"/>
        </w:trPr>
        <w:tc>
          <w:tcPr>
            <w:tcW w:w="1135" w:type="dxa"/>
            <w:tcBorders>
              <w:top w:val="double" w:sz="4" w:space="0" w:color="000000"/>
              <w:left w:val="double" w:sz="4" w:space="0" w:color="000000"/>
              <w:bottom w:val="single" w:sz="6" w:space="0" w:color="000000"/>
              <w:right w:val="single" w:sz="6" w:space="0" w:color="000000"/>
            </w:tcBorders>
            <w:shd w:val="clear" w:color="auto" w:fill="BCD5ED"/>
            <w:vAlign w:val="center"/>
          </w:tcPr>
          <w:p w14:paraId="2FEE32B1" w14:textId="411D05DF" w:rsidR="0090696F" w:rsidRPr="00110CE3" w:rsidRDefault="0090696F" w:rsidP="00B307B0">
            <w:pPr>
              <w:spacing w:line="240" w:lineRule="auto"/>
              <w:jc w:val="center"/>
              <w:rPr>
                <w:rFonts w:ascii="Times New Roman" w:eastAsia="Calibri" w:hAnsi="Times New Roman" w:cs="Times New Roman"/>
                <w:color w:val="000000"/>
                <w:sz w:val="24"/>
                <w:szCs w:val="24"/>
              </w:rPr>
            </w:pPr>
            <w:proofErr w:type="spellStart"/>
            <w:r w:rsidRPr="00110CE3">
              <w:rPr>
                <w:rFonts w:ascii="Times New Roman" w:eastAsia="Calibri" w:hAnsi="Times New Roman" w:cs="Times New Roman"/>
                <w:color w:val="000000"/>
                <w:sz w:val="24"/>
                <w:szCs w:val="24"/>
              </w:rPr>
              <w:t>Cantitate</w:t>
            </w:r>
            <w:proofErr w:type="spellEnd"/>
            <w:r w:rsidR="004635A2" w:rsidRPr="00110CE3">
              <w:rPr>
                <w:rFonts w:ascii="Times New Roman" w:eastAsia="Calibri" w:hAnsi="Times New Roman" w:cs="Times New Roman"/>
                <w:color w:val="000000"/>
                <w:sz w:val="24"/>
                <w:szCs w:val="24"/>
              </w:rPr>
              <w:t xml:space="preserve"> TOTALĂ</w:t>
            </w:r>
          </w:p>
        </w:tc>
        <w:tc>
          <w:tcPr>
            <w:tcW w:w="1060" w:type="dxa"/>
            <w:tcBorders>
              <w:top w:val="double" w:sz="4" w:space="0" w:color="000000"/>
              <w:left w:val="single" w:sz="6" w:space="0" w:color="000000"/>
              <w:bottom w:val="single" w:sz="6" w:space="0" w:color="000000"/>
              <w:right w:val="single" w:sz="6" w:space="0" w:color="000000"/>
            </w:tcBorders>
            <w:shd w:val="clear" w:color="auto" w:fill="BCD5ED"/>
            <w:vAlign w:val="center"/>
          </w:tcPr>
          <w:p w14:paraId="601B80C6" w14:textId="11770A2A" w:rsidR="0090696F" w:rsidRPr="00110CE3" w:rsidRDefault="0090696F" w:rsidP="00B307B0">
            <w:pPr>
              <w:spacing w:line="240" w:lineRule="auto"/>
              <w:jc w:val="center"/>
              <w:rPr>
                <w:rFonts w:ascii="Times New Roman" w:eastAsia="Calibri" w:hAnsi="Times New Roman" w:cs="Times New Roman"/>
                <w:color w:val="000000"/>
                <w:sz w:val="24"/>
                <w:szCs w:val="24"/>
              </w:rPr>
            </w:pPr>
            <w:proofErr w:type="spellStart"/>
            <w:r w:rsidRPr="00110CE3">
              <w:rPr>
                <w:rFonts w:ascii="Times New Roman" w:eastAsia="Calibri" w:hAnsi="Times New Roman" w:cs="Times New Roman"/>
                <w:color w:val="000000"/>
                <w:sz w:val="24"/>
                <w:szCs w:val="24"/>
              </w:rPr>
              <w:t>Unitate</w:t>
            </w:r>
            <w:proofErr w:type="spellEnd"/>
            <w:r w:rsidRPr="00110CE3">
              <w:rPr>
                <w:rFonts w:ascii="Times New Roman" w:eastAsia="Calibri" w:hAnsi="Times New Roman" w:cs="Times New Roman"/>
                <w:color w:val="000000"/>
                <w:sz w:val="24"/>
                <w:szCs w:val="24"/>
              </w:rPr>
              <w:t xml:space="preserve"> de </w:t>
            </w:r>
            <w:proofErr w:type="spellStart"/>
            <w:r w:rsidRPr="00110CE3">
              <w:rPr>
                <w:rFonts w:ascii="Times New Roman" w:eastAsia="Calibri" w:hAnsi="Times New Roman" w:cs="Times New Roman"/>
                <w:color w:val="000000"/>
                <w:sz w:val="24"/>
                <w:szCs w:val="24"/>
              </w:rPr>
              <w:t>măsură</w:t>
            </w:r>
            <w:proofErr w:type="spellEnd"/>
          </w:p>
        </w:tc>
        <w:tc>
          <w:tcPr>
            <w:tcW w:w="1359" w:type="dxa"/>
            <w:tcBorders>
              <w:top w:val="double" w:sz="4" w:space="0" w:color="000000"/>
              <w:left w:val="single" w:sz="6" w:space="0" w:color="000000"/>
              <w:bottom w:val="single" w:sz="6" w:space="0" w:color="000000"/>
              <w:right w:val="single" w:sz="6" w:space="0" w:color="000000"/>
            </w:tcBorders>
            <w:shd w:val="clear" w:color="auto" w:fill="BCD5ED"/>
            <w:vAlign w:val="center"/>
          </w:tcPr>
          <w:p w14:paraId="1A2808EB" w14:textId="1ECDB20B" w:rsidR="0090696F" w:rsidRPr="00110CE3" w:rsidRDefault="0090696F" w:rsidP="00B307B0">
            <w:pPr>
              <w:spacing w:line="240" w:lineRule="auto"/>
              <w:jc w:val="center"/>
              <w:rPr>
                <w:rFonts w:ascii="Times New Roman" w:eastAsia="Calibri" w:hAnsi="Times New Roman" w:cs="Times New Roman"/>
                <w:color w:val="000000"/>
                <w:sz w:val="24"/>
                <w:szCs w:val="24"/>
              </w:rPr>
            </w:pPr>
            <w:r w:rsidRPr="00110CE3">
              <w:rPr>
                <w:rFonts w:ascii="Times New Roman" w:eastAsia="Calibri" w:hAnsi="Times New Roman" w:cs="Times New Roman"/>
                <w:color w:val="000000"/>
                <w:sz w:val="24"/>
                <w:szCs w:val="24"/>
              </w:rPr>
              <w:t xml:space="preserve">Loc de </w:t>
            </w:r>
            <w:proofErr w:type="spellStart"/>
            <w:r w:rsidRPr="00110CE3">
              <w:rPr>
                <w:rFonts w:ascii="Times New Roman" w:eastAsia="Calibri" w:hAnsi="Times New Roman" w:cs="Times New Roman"/>
                <w:color w:val="000000"/>
                <w:sz w:val="24"/>
                <w:szCs w:val="24"/>
              </w:rPr>
              <w:t>livrare</w:t>
            </w:r>
            <w:proofErr w:type="spellEnd"/>
          </w:p>
        </w:tc>
        <w:tc>
          <w:tcPr>
            <w:tcW w:w="1994" w:type="dxa"/>
            <w:tcBorders>
              <w:top w:val="double" w:sz="4" w:space="0" w:color="000000"/>
              <w:left w:val="single" w:sz="6" w:space="0" w:color="000000"/>
              <w:bottom w:val="single" w:sz="6" w:space="0" w:color="000000"/>
              <w:right w:val="single" w:sz="6" w:space="0" w:color="000000"/>
            </w:tcBorders>
            <w:shd w:val="clear" w:color="auto" w:fill="BCD5ED"/>
            <w:vAlign w:val="center"/>
          </w:tcPr>
          <w:p w14:paraId="0CEAE2CF" w14:textId="54342018" w:rsidR="0090696F" w:rsidRPr="00110CE3" w:rsidRDefault="0090696F" w:rsidP="00B307B0">
            <w:pPr>
              <w:spacing w:line="240" w:lineRule="auto"/>
              <w:ind w:right="53"/>
              <w:jc w:val="center"/>
              <w:rPr>
                <w:rFonts w:ascii="Times New Roman" w:eastAsia="Calibri" w:hAnsi="Times New Roman" w:cs="Times New Roman"/>
                <w:color w:val="000000"/>
                <w:sz w:val="24"/>
                <w:szCs w:val="24"/>
              </w:rPr>
            </w:pPr>
            <w:proofErr w:type="spellStart"/>
            <w:r w:rsidRPr="00110CE3">
              <w:rPr>
                <w:rFonts w:ascii="Times New Roman" w:eastAsia="Calibri" w:hAnsi="Times New Roman" w:cs="Times New Roman"/>
                <w:color w:val="000000"/>
                <w:sz w:val="24"/>
                <w:szCs w:val="24"/>
              </w:rPr>
              <w:t>Perioada</w:t>
            </w:r>
            <w:proofErr w:type="spellEnd"/>
            <w:r w:rsidRPr="00110CE3">
              <w:rPr>
                <w:rFonts w:ascii="Times New Roman" w:eastAsia="Calibri" w:hAnsi="Times New Roman" w:cs="Times New Roman"/>
                <w:color w:val="000000"/>
                <w:sz w:val="24"/>
                <w:szCs w:val="24"/>
              </w:rPr>
              <w:t xml:space="preserve"> de </w:t>
            </w:r>
            <w:proofErr w:type="spellStart"/>
            <w:r w:rsidRPr="00110CE3">
              <w:rPr>
                <w:rFonts w:ascii="Times New Roman" w:eastAsia="Calibri" w:hAnsi="Times New Roman" w:cs="Times New Roman"/>
                <w:color w:val="000000"/>
                <w:sz w:val="24"/>
                <w:szCs w:val="24"/>
              </w:rPr>
              <w:t>livrare</w:t>
            </w:r>
            <w:proofErr w:type="spellEnd"/>
            <w:r w:rsidRPr="00110CE3">
              <w:rPr>
                <w:rFonts w:ascii="Times New Roman" w:eastAsia="Calibri" w:hAnsi="Times New Roman" w:cs="Times New Roman"/>
                <w:color w:val="000000"/>
                <w:sz w:val="24"/>
                <w:szCs w:val="24"/>
              </w:rPr>
              <w:t xml:space="preserve"> </w:t>
            </w:r>
            <w:proofErr w:type="spellStart"/>
            <w:r w:rsidRPr="00110CE3">
              <w:rPr>
                <w:rFonts w:ascii="Times New Roman" w:eastAsia="Calibri" w:hAnsi="Times New Roman" w:cs="Times New Roman"/>
                <w:color w:val="000000"/>
                <w:sz w:val="24"/>
                <w:szCs w:val="24"/>
              </w:rPr>
              <w:t>solicitată</w:t>
            </w:r>
            <w:proofErr w:type="spellEnd"/>
          </w:p>
        </w:tc>
        <w:tc>
          <w:tcPr>
            <w:tcW w:w="1711" w:type="dxa"/>
            <w:tcBorders>
              <w:top w:val="double" w:sz="4" w:space="0" w:color="000000"/>
              <w:left w:val="single" w:sz="6" w:space="0" w:color="000000"/>
              <w:bottom w:val="single" w:sz="6" w:space="0" w:color="000000"/>
              <w:right w:val="single" w:sz="6" w:space="0" w:color="000000"/>
            </w:tcBorders>
            <w:shd w:val="clear" w:color="auto" w:fill="BCD5ED"/>
            <w:vAlign w:val="center"/>
          </w:tcPr>
          <w:p w14:paraId="2A0BE4F6" w14:textId="6EC01939" w:rsidR="0090696F" w:rsidRPr="00110CE3" w:rsidRDefault="0090696F" w:rsidP="00B307B0">
            <w:pPr>
              <w:spacing w:line="240" w:lineRule="auto"/>
              <w:ind w:right="95"/>
              <w:jc w:val="center"/>
              <w:rPr>
                <w:rFonts w:ascii="Times New Roman" w:eastAsia="Calibri" w:hAnsi="Times New Roman" w:cs="Times New Roman"/>
                <w:color w:val="000000"/>
                <w:sz w:val="24"/>
                <w:szCs w:val="24"/>
              </w:rPr>
            </w:pPr>
            <w:proofErr w:type="spellStart"/>
            <w:r w:rsidRPr="00110CE3">
              <w:rPr>
                <w:rFonts w:ascii="Times New Roman" w:eastAsia="Calibri" w:hAnsi="Times New Roman" w:cs="Times New Roman"/>
                <w:color w:val="000000"/>
                <w:sz w:val="24"/>
                <w:szCs w:val="24"/>
              </w:rPr>
              <w:t>Specificații</w:t>
            </w:r>
            <w:proofErr w:type="spellEnd"/>
            <w:r w:rsidRPr="00110CE3">
              <w:rPr>
                <w:rFonts w:ascii="Times New Roman" w:eastAsia="Calibri" w:hAnsi="Times New Roman" w:cs="Times New Roman"/>
                <w:color w:val="000000"/>
                <w:sz w:val="24"/>
                <w:szCs w:val="24"/>
              </w:rPr>
              <w:t xml:space="preserve"> </w:t>
            </w:r>
            <w:proofErr w:type="spellStart"/>
            <w:r w:rsidRPr="00110CE3">
              <w:rPr>
                <w:rFonts w:ascii="Times New Roman" w:eastAsia="Calibri" w:hAnsi="Times New Roman" w:cs="Times New Roman"/>
                <w:color w:val="000000"/>
                <w:sz w:val="24"/>
                <w:szCs w:val="24"/>
              </w:rPr>
              <w:t>tehnice</w:t>
            </w:r>
            <w:proofErr w:type="spellEnd"/>
            <w:r w:rsidRPr="00110CE3">
              <w:rPr>
                <w:rFonts w:ascii="Times New Roman" w:eastAsia="Calibri" w:hAnsi="Times New Roman" w:cs="Times New Roman"/>
                <w:color w:val="000000"/>
                <w:sz w:val="24"/>
                <w:szCs w:val="24"/>
              </w:rPr>
              <w:t xml:space="preserve"> SAU</w:t>
            </w:r>
          </w:p>
          <w:p w14:paraId="3ED69D07" w14:textId="5A949E1C" w:rsidR="0090696F" w:rsidRPr="00110CE3" w:rsidRDefault="00B27260" w:rsidP="00B307B0">
            <w:pPr>
              <w:spacing w:line="240" w:lineRule="auto"/>
              <w:ind w:right="110"/>
              <w:jc w:val="center"/>
              <w:rPr>
                <w:rFonts w:ascii="Times New Roman" w:eastAsia="Calibri" w:hAnsi="Times New Roman" w:cs="Times New Roman"/>
                <w:color w:val="000000"/>
                <w:sz w:val="24"/>
                <w:szCs w:val="24"/>
              </w:rPr>
            </w:pPr>
            <w:proofErr w:type="spellStart"/>
            <w:r w:rsidRPr="00110CE3">
              <w:rPr>
                <w:rFonts w:ascii="Times New Roman" w:eastAsia="Calibri" w:hAnsi="Times New Roman" w:cs="Times New Roman"/>
                <w:color w:val="000000"/>
                <w:sz w:val="24"/>
                <w:szCs w:val="24"/>
              </w:rPr>
              <w:t>C</w:t>
            </w:r>
            <w:r w:rsidR="0090696F" w:rsidRPr="00110CE3">
              <w:rPr>
                <w:rFonts w:ascii="Times New Roman" w:eastAsia="Calibri" w:hAnsi="Times New Roman" w:cs="Times New Roman"/>
                <w:color w:val="000000"/>
                <w:sz w:val="24"/>
                <w:szCs w:val="24"/>
              </w:rPr>
              <w:t>erințe</w:t>
            </w:r>
            <w:proofErr w:type="spellEnd"/>
            <w:r w:rsidRPr="00110CE3">
              <w:rPr>
                <w:rFonts w:ascii="Times New Roman" w:eastAsia="Calibri" w:hAnsi="Times New Roman" w:cs="Times New Roman"/>
                <w:color w:val="000000"/>
                <w:sz w:val="24"/>
                <w:szCs w:val="24"/>
              </w:rPr>
              <w:t xml:space="preserve"> </w:t>
            </w:r>
            <w:proofErr w:type="spellStart"/>
            <w:r w:rsidR="0090696F" w:rsidRPr="00110CE3">
              <w:rPr>
                <w:rFonts w:ascii="Times New Roman" w:eastAsia="Calibri" w:hAnsi="Times New Roman" w:cs="Times New Roman"/>
                <w:color w:val="000000"/>
                <w:sz w:val="24"/>
                <w:szCs w:val="24"/>
              </w:rPr>
              <w:t>funcționale</w:t>
            </w:r>
            <w:proofErr w:type="spellEnd"/>
            <w:r w:rsidR="0090696F" w:rsidRPr="00110CE3">
              <w:rPr>
                <w:rFonts w:ascii="Times New Roman" w:eastAsia="Calibri" w:hAnsi="Times New Roman" w:cs="Times New Roman"/>
                <w:color w:val="000000"/>
                <w:sz w:val="24"/>
                <w:szCs w:val="24"/>
              </w:rPr>
              <w:t xml:space="preserve"> </w:t>
            </w:r>
            <w:proofErr w:type="spellStart"/>
            <w:r w:rsidR="0090696F" w:rsidRPr="00110CE3">
              <w:rPr>
                <w:rFonts w:ascii="Times New Roman" w:eastAsia="Calibri" w:hAnsi="Times New Roman" w:cs="Times New Roman"/>
                <w:color w:val="000000"/>
                <w:sz w:val="24"/>
                <w:szCs w:val="24"/>
              </w:rPr>
              <w:t>minime</w:t>
            </w:r>
            <w:proofErr w:type="spellEnd"/>
          </w:p>
        </w:tc>
        <w:tc>
          <w:tcPr>
            <w:tcW w:w="1968" w:type="dxa"/>
            <w:tcBorders>
              <w:top w:val="double" w:sz="4" w:space="0" w:color="000000"/>
              <w:left w:val="single" w:sz="6" w:space="0" w:color="000000"/>
              <w:bottom w:val="single" w:sz="6" w:space="0" w:color="000000"/>
              <w:right w:val="single" w:sz="6" w:space="0" w:color="000000"/>
            </w:tcBorders>
            <w:shd w:val="clear" w:color="auto" w:fill="BCD5ED"/>
            <w:vAlign w:val="center"/>
          </w:tcPr>
          <w:p w14:paraId="4A52F274" w14:textId="12828280" w:rsidR="0090696F" w:rsidRPr="00110CE3" w:rsidRDefault="0090696F" w:rsidP="00B307B0">
            <w:pPr>
              <w:spacing w:line="240" w:lineRule="auto"/>
              <w:jc w:val="center"/>
              <w:rPr>
                <w:rFonts w:ascii="Times New Roman" w:eastAsia="Calibri" w:hAnsi="Times New Roman" w:cs="Times New Roman"/>
                <w:color w:val="000000"/>
                <w:sz w:val="24"/>
                <w:szCs w:val="24"/>
              </w:rPr>
            </w:pPr>
            <w:proofErr w:type="spellStart"/>
            <w:r w:rsidRPr="00110CE3">
              <w:rPr>
                <w:rFonts w:ascii="Times New Roman" w:eastAsia="Calibri" w:hAnsi="Times New Roman" w:cs="Times New Roman"/>
                <w:color w:val="000000"/>
                <w:sz w:val="24"/>
                <w:szCs w:val="24"/>
              </w:rPr>
              <w:t>Specificații</w:t>
            </w:r>
            <w:proofErr w:type="spellEnd"/>
          </w:p>
          <w:p w14:paraId="6B2C2EF8" w14:textId="33D51250" w:rsidR="0090696F" w:rsidRPr="00110CE3" w:rsidRDefault="0090696F" w:rsidP="00B307B0">
            <w:pPr>
              <w:spacing w:line="240" w:lineRule="auto"/>
              <w:jc w:val="center"/>
              <w:rPr>
                <w:rFonts w:ascii="Times New Roman" w:eastAsia="Calibri" w:hAnsi="Times New Roman" w:cs="Times New Roman"/>
                <w:color w:val="000000"/>
                <w:sz w:val="24"/>
                <w:szCs w:val="24"/>
              </w:rPr>
            </w:pPr>
            <w:proofErr w:type="spellStart"/>
            <w:r w:rsidRPr="00110CE3">
              <w:rPr>
                <w:rFonts w:ascii="Times New Roman" w:eastAsia="Calibri" w:hAnsi="Times New Roman" w:cs="Times New Roman"/>
                <w:color w:val="000000"/>
                <w:sz w:val="24"/>
                <w:szCs w:val="24"/>
              </w:rPr>
              <w:t>tehnice</w:t>
            </w:r>
            <w:proofErr w:type="spellEnd"/>
            <w:r w:rsidRPr="00110CE3">
              <w:rPr>
                <w:rFonts w:ascii="Times New Roman" w:eastAsia="Calibri" w:hAnsi="Times New Roman" w:cs="Times New Roman"/>
                <w:color w:val="000000"/>
                <w:sz w:val="24"/>
                <w:szCs w:val="24"/>
              </w:rPr>
              <w:t xml:space="preserve"> SAU</w:t>
            </w:r>
          </w:p>
          <w:p w14:paraId="01CF50FB" w14:textId="102C482E" w:rsidR="0090696F" w:rsidRPr="00110CE3" w:rsidRDefault="0090696F" w:rsidP="00B307B0">
            <w:pPr>
              <w:spacing w:line="240" w:lineRule="auto"/>
              <w:ind w:right="108"/>
              <w:jc w:val="center"/>
              <w:rPr>
                <w:rFonts w:ascii="Times New Roman" w:eastAsia="Calibri" w:hAnsi="Times New Roman" w:cs="Times New Roman"/>
                <w:color w:val="000000"/>
                <w:sz w:val="24"/>
                <w:szCs w:val="24"/>
              </w:rPr>
            </w:pPr>
            <w:proofErr w:type="spellStart"/>
            <w:r w:rsidRPr="00110CE3">
              <w:rPr>
                <w:rFonts w:ascii="Times New Roman" w:eastAsia="Calibri" w:hAnsi="Times New Roman" w:cs="Times New Roman"/>
                <w:color w:val="000000"/>
                <w:sz w:val="24"/>
                <w:szCs w:val="24"/>
              </w:rPr>
              <w:t>cerințe</w:t>
            </w:r>
            <w:proofErr w:type="spellEnd"/>
            <w:r w:rsidRPr="00110CE3">
              <w:rPr>
                <w:rFonts w:ascii="Times New Roman" w:eastAsia="Calibri" w:hAnsi="Times New Roman" w:cs="Times New Roman"/>
                <w:color w:val="000000"/>
                <w:sz w:val="24"/>
                <w:szCs w:val="24"/>
              </w:rPr>
              <w:t xml:space="preserve"> </w:t>
            </w:r>
            <w:proofErr w:type="spellStart"/>
            <w:r w:rsidRPr="00110CE3">
              <w:rPr>
                <w:rFonts w:ascii="Times New Roman" w:eastAsia="Calibri" w:hAnsi="Times New Roman" w:cs="Times New Roman"/>
                <w:color w:val="000000"/>
                <w:sz w:val="24"/>
                <w:szCs w:val="24"/>
              </w:rPr>
              <w:t>funcționale</w:t>
            </w:r>
            <w:proofErr w:type="spellEnd"/>
            <w:r w:rsidRPr="00110CE3">
              <w:rPr>
                <w:rFonts w:ascii="Times New Roman" w:eastAsia="Calibri" w:hAnsi="Times New Roman" w:cs="Times New Roman"/>
                <w:color w:val="000000"/>
                <w:sz w:val="24"/>
                <w:szCs w:val="24"/>
              </w:rPr>
              <w:t xml:space="preserve"> </w:t>
            </w:r>
            <w:proofErr w:type="spellStart"/>
            <w:r w:rsidRPr="00110CE3">
              <w:rPr>
                <w:rFonts w:ascii="Times New Roman" w:eastAsia="Calibri" w:hAnsi="Times New Roman" w:cs="Times New Roman"/>
                <w:color w:val="000000"/>
                <w:sz w:val="24"/>
                <w:szCs w:val="24"/>
              </w:rPr>
              <w:t>extinse</w:t>
            </w:r>
            <w:proofErr w:type="spellEnd"/>
          </w:p>
        </w:tc>
        <w:tc>
          <w:tcPr>
            <w:tcW w:w="1579" w:type="dxa"/>
            <w:tcBorders>
              <w:top w:val="double" w:sz="4" w:space="0" w:color="000000"/>
              <w:left w:val="single" w:sz="6" w:space="0" w:color="000000"/>
              <w:bottom w:val="single" w:sz="6" w:space="0" w:color="000000"/>
              <w:right w:val="double" w:sz="4" w:space="0" w:color="000000"/>
            </w:tcBorders>
            <w:shd w:val="clear" w:color="auto" w:fill="BCD5ED"/>
            <w:vAlign w:val="center"/>
          </w:tcPr>
          <w:p w14:paraId="09626994" w14:textId="0DD9BA45" w:rsidR="0090696F" w:rsidRPr="00110CE3" w:rsidRDefault="0090696F" w:rsidP="00B307B0">
            <w:pPr>
              <w:spacing w:line="240" w:lineRule="auto"/>
              <w:ind w:right="52"/>
              <w:jc w:val="center"/>
              <w:rPr>
                <w:rFonts w:ascii="Times New Roman" w:eastAsia="Calibri" w:hAnsi="Times New Roman" w:cs="Times New Roman"/>
                <w:color w:val="000000"/>
                <w:sz w:val="24"/>
                <w:szCs w:val="24"/>
              </w:rPr>
            </w:pPr>
            <w:proofErr w:type="spellStart"/>
            <w:r w:rsidRPr="00110CE3">
              <w:rPr>
                <w:rFonts w:ascii="Times New Roman" w:eastAsia="Calibri" w:hAnsi="Times New Roman" w:cs="Times New Roman"/>
                <w:color w:val="000000"/>
                <w:sz w:val="24"/>
                <w:szCs w:val="24"/>
              </w:rPr>
              <w:t>Durata</w:t>
            </w:r>
            <w:proofErr w:type="spellEnd"/>
            <w:r w:rsidRPr="00110CE3">
              <w:rPr>
                <w:rFonts w:ascii="Times New Roman" w:eastAsia="Calibri" w:hAnsi="Times New Roman" w:cs="Times New Roman"/>
                <w:color w:val="000000"/>
                <w:sz w:val="24"/>
                <w:szCs w:val="24"/>
              </w:rPr>
              <w:t xml:space="preserve"> </w:t>
            </w:r>
            <w:proofErr w:type="spellStart"/>
            <w:r w:rsidRPr="00110CE3">
              <w:rPr>
                <w:rFonts w:ascii="Times New Roman" w:eastAsia="Calibri" w:hAnsi="Times New Roman" w:cs="Times New Roman"/>
                <w:color w:val="000000"/>
                <w:sz w:val="24"/>
                <w:szCs w:val="24"/>
              </w:rPr>
              <w:t>minimă</w:t>
            </w:r>
            <w:proofErr w:type="spellEnd"/>
            <w:r w:rsidRPr="00110CE3">
              <w:rPr>
                <w:rFonts w:ascii="Times New Roman" w:eastAsia="Calibri" w:hAnsi="Times New Roman" w:cs="Times New Roman"/>
                <w:color w:val="000000"/>
                <w:sz w:val="24"/>
                <w:szCs w:val="24"/>
              </w:rPr>
              <w:t xml:space="preserve"> </w:t>
            </w:r>
            <w:proofErr w:type="spellStart"/>
            <w:r w:rsidRPr="00110CE3">
              <w:rPr>
                <w:rFonts w:ascii="Times New Roman" w:eastAsia="Calibri" w:hAnsi="Times New Roman" w:cs="Times New Roman"/>
                <w:color w:val="000000"/>
                <w:sz w:val="24"/>
                <w:szCs w:val="24"/>
              </w:rPr>
              <w:t>garanție</w:t>
            </w:r>
            <w:proofErr w:type="spellEnd"/>
          </w:p>
        </w:tc>
      </w:tr>
      <w:tr w:rsidR="0090696F" w:rsidRPr="00110CE3" w14:paraId="5AFFA306" w14:textId="77777777" w:rsidTr="00355122">
        <w:trPr>
          <w:trHeight w:val="255"/>
        </w:trPr>
        <w:tc>
          <w:tcPr>
            <w:tcW w:w="1135" w:type="dxa"/>
            <w:tcBorders>
              <w:top w:val="single" w:sz="6" w:space="0" w:color="000000"/>
              <w:left w:val="double" w:sz="4" w:space="0" w:color="000000"/>
              <w:bottom w:val="single" w:sz="6" w:space="0" w:color="000000"/>
              <w:right w:val="single" w:sz="6" w:space="0" w:color="000000"/>
            </w:tcBorders>
            <w:shd w:val="clear" w:color="auto" w:fill="FAE3D4"/>
          </w:tcPr>
          <w:p w14:paraId="0341868D" w14:textId="77777777" w:rsidR="0090696F" w:rsidRPr="00110CE3" w:rsidRDefault="0090696F" w:rsidP="00110CE3">
            <w:pPr>
              <w:spacing w:line="240" w:lineRule="auto"/>
              <w:jc w:val="both"/>
              <w:rPr>
                <w:rFonts w:ascii="Times New Roman" w:eastAsia="Calibri" w:hAnsi="Times New Roman" w:cs="Times New Roman"/>
                <w:color w:val="000000"/>
                <w:sz w:val="24"/>
                <w:szCs w:val="24"/>
              </w:rPr>
            </w:pPr>
            <w:r w:rsidRPr="00110CE3">
              <w:rPr>
                <w:rFonts w:ascii="Times New Roman" w:eastAsia="Calibri" w:hAnsi="Times New Roman" w:cs="Times New Roman"/>
                <w:color w:val="000000"/>
                <w:sz w:val="24"/>
                <w:szCs w:val="24"/>
              </w:rPr>
              <w:t>1.</w:t>
            </w:r>
          </w:p>
        </w:tc>
        <w:tc>
          <w:tcPr>
            <w:tcW w:w="1060" w:type="dxa"/>
            <w:tcBorders>
              <w:top w:val="single" w:sz="6" w:space="0" w:color="000000"/>
              <w:left w:val="single" w:sz="6" w:space="0" w:color="000000"/>
              <w:bottom w:val="single" w:sz="6" w:space="0" w:color="000000"/>
              <w:right w:val="single" w:sz="6" w:space="0" w:color="000000"/>
            </w:tcBorders>
            <w:shd w:val="clear" w:color="auto" w:fill="FAE3D4"/>
          </w:tcPr>
          <w:p w14:paraId="03D38B5B" w14:textId="77777777" w:rsidR="0090696F" w:rsidRPr="00110CE3" w:rsidRDefault="0090696F" w:rsidP="00110CE3">
            <w:pPr>
              <w:spacing w:line="240" w:lineRule="auto"/>
              <w:jc w:val="both"/>
              <w:rPr>
                <w:rFonts w:ascii="Times New Roman" w:eastAsia="Calibri" w:hAnsi="Times New Roman" w:cs="Times New Roman"/>
                <w:color w:val="000000"/>
                <w:sz w:val="24"/>
                <w:szCs w:val="24"/>
              </w:rPr>
            </w:pPr>
            <w:r w:rsidRPr="00110CE3">
              <w:rPr>
                <w:rFonts w:ascii="Times New Roman" w:eastAsia="Calibri" w:hAnsi="Times New Roman" w:cs="Times New Roman"/>
                <w:color w:val="000000"/>
                <w:sz w:val="24"/>
                <w:szCs w:val="24"/>
              </w:rPr>
              <w:t>2.</w:t>
            </w:r>
          </w:p>
        </w:tc>
        <w:tc>
          <w:tcPr>
            <w:tcW w:w="1359" w:type="dxa"/>
            <w:tcBorders>
              <w:top w:val="single" w:sz="6" w:space="0" w:color="000000"/>
              <w:left w:val="single" w:sz="6" w:space="0" w:color="000000"/>
              <w:bottom w:val="single" w:sz="6" w:space="0" w:color="000000"/>
              <w:right w:val="single" w:sz="6" w:space="0" w:color="000000"/>
            </w:tcBorders>
            <w:shd w:val="clear" w:color="auto" w:fill="FAE3D4"/>
          </w:tcPr>
          <w:p w14:paraId="6595DFC3" w14:textId="77777777" w:rsidR="0090696F" w:rsidRPr="00110CE3" w:rsidRDefault="0090696F" w:rsidP="00110CE3">
            <w:pPr>
              <w:spacing w:line="240" w:lineRule="auto"/>
              <w:jc w:val="both"/>
              <w:rPr>
                <w:rFonts w:ascii="Times New Roman" w:eastAsia="Calibri" w:hAnsi="Times New Roman" w:cs="Times New Roman"/>
                <w:color w:val="000000"/>
                <w:sz w:val="24"/>
                <w:szCs w:val="24"/>
              </w:rPr>
            </w:pPr>
            <w:r w:rsidRPr="00110CE3">
              <w:rPr>
                <w:rFonts w:ascii="Times New Roman" w:eastAsia="Calibri" w:hAnsi="Times New Roman" w:cs="Times New Roman"/>
                <w:color w:val="000000"/>
                <w:sz w:val="24"/>
                <w:szCs w:val="24"/>
              </w:rPr>
              <w:t>3.</w:t>
            </w:r>
          </w:p>
        </w:tc>
        <w:tc>
          <w:tcPr>
            <w:tcW w:w="1994" w:type="dxa"/>
            <w:tcBorders>
              <w:top w:val="single" w:sz="6" w:space="0" w:color="000000"/>
              <w:left w:val="single" w:sz="6" w:space="0" w:color="000000"/>
              <w:bottom w:val="single" w:sz="6" w:space="0" w:color="000000"/>
              <w:right w:val="single" w:sz="6" w:space="0" w:color="000000"/>
            </w:tcBorders>
            <w:shd w:val="clear" w:color="auto" w:fill="FAE3D4"/>
          </w:tcPr>
          <w:p w14:paraId="41B62FC8" w14:textId="77777777" w:rsidR="0090696F" w:rsidRPr="00110CE3" w:rsidRDefault="0090696F" w:rsidP="00110CE3">
            <w:pPr>
              <w:spacing w:line="240" w:lineRule="auto"/>
              <w:jc w:val="both"/>
              <w:rPr>
                <w:rFonts w:ascii="Times New Roman" w:eastAsia="Calibri" w:hAnsi="Times New Roman" w:cs="Times New Roman"/>
                <w:color w:val="000000"/>
                <w:sz w:val="24"/>
                <w:szCs w:val="24"/>
              </w:rPr>
            </w:pPr>
            <w:r w:rsidRPr="00110CE3">
              <w:rPr>
                <w:rFonts w:ascii="Times New Roman" w:eastAsia="Calibri" w:hAnsi="Times New Roman" w:cs="Times New Roman"/>
                <w:color w:val="000000"/>
                <w:sz w:val="24"/>
                <w:szCs w:val="24"/>
              </w:rPr>
              <w:t>4.</w:t>
            </w:r>
          </w:p>
        </w:tc>
        <w:tc>
          <w:tcPr>
            <w:tcW w:w="1711" w:type="dxa"/>
            <w:tcBorders>
              <w:top w:val="single" w:sz="6" w:space="0" w:color="000000"/>
              <w:left w:val="single" w:sz="6" w:space="0" w:color="000000"/>
              <w:bottom w:val="single" w:sz="6" w:space="0" w:color="000000"/>
              <w:right w:val="single" w:sz="6" w:space="0" w:color="000000"/>
            </w:tcBorders>
            <w:shd w:val="clear" w:color="auto" w:fill="FAE3D4"/>
          </w:tcPr>
          <w:p w14:paraId="0553ECD8" w14:textId="77777777" w:rsidR="0090696F" w:rsidRPr="00110CE3" w:rsidRDefault="0090696F" w:rsidP="00110CE3">
            <w:pPr>
              <w:spacing w:line="240" w:lineRule="auto"/>
              <w:jc w:val="both"/>
              <w:rPr>
                <w:rFonts w:ascii="Times New Roman" w:eastAsia="Calibri" w:hAnsi="Times New Roman" w:cs="Times New Roman"/>
                <w:color w:val="000000"/>
                <w:sz w:val="24"/>
                <w:szCs w:val="24"/>
              </w:rPr>
            </w:pPr>
            <w:r w:rsidRPr="00110CE3">
              <w:rPr>
                <w:rFonts w:ascii="Times New Roman" w:eastAsia="Calibri" w:hAnsi="Times New Roman" w:cs="Times New Roman"/>
                <w:color w:val="000000"/>
                <w:sz w:val="24"/>
                <w:szCs w:val="24"/>
              </w:rPr>
              <w:t>5.</w:t>
            </w:r>
          </w:p>
        </w:tc>
        <w:tc>
          <w:tcPr>
            <w:tcW w:w="1968" w:type="dxa"/>
            <w:tcBorders>
              <w:top w:val="single" w:sz="6" w:space="0" w:color="000000"/>
              <w:left w:val="single" w:sz="6" w:space="0" w:color="000000"/>
              <w:bottom w:val="single" w:sz="6" w:space="0" w:color="000000"/>
              <w:right w:val="single" w:sz="6" w:space="0" w:color="000000"/>
            </w:tcBorders>
            <w:shd w:val="clear" w:color="auto" w:fill="FAE3D4"/>
          </w:tcPr>
          <w:p w14:paraId="7FB1BE22" w14:textId="77777777" w:rsidR="0090696F" w:rsidRPr="00110CE3" w:rsidRDefault="0090696F" w:rsidP="00110CE3">
            <w:pPr>
              <w:spacing w:line="240" w:lineRule="auto"/>
              <w:jc w:val="both"/>
              <w:rPr>
                <w:rFonts w:ascii="Times New Roman" w:eastAsia="Calibri" w:hAnsi="Times New Roman" w:cs="Times New Roman"/>
                <w:color w:val="000000"/>
                <w:sz w:val="24"/>
                <w:szCs w:val="24"/>
              </w:rPr>
            </w:pPr>
            <w:r w:rsidRPr="00110CE3">
              <w:rPr>
                <w:rFonts w:ascii="Times New Roman" w:eastAsia="Calibri" w:hAnsi="Times New Roman" w:cs="Times New Roman"/>
                <w:color w:val="000000"/>
                <w:sz w:val="24"/>
                <w:szCs w:val="24"/>
              </w:rPr>
              <w:t>6.</w:t>
            </w:r>
          </w:p>
        </w:tc>
        <w:tc>
          <w:tcPr>
            <w:tcW w:w="1579" w:type="dxa"/>
            <w:tcBorders>
              <w:top w:val="single" w:sz="6" w:space="0" w:color="000000"/>
              <w:left w:val="single" w:sz="6" w:space="0" w:color="000000"/>
              <w:bottom w:val="single" w:sz="6" w:space="0" w:color="000000"/>
              <w:right w:val="double" w:sz="4" w:space="0" w:color="000000"/>
            </w:tcBorders>
            <w:shd w:val="clear" w:color="auto" w:fill="FAE3D4"/>
          </w:tcPr>
          <w:p w14:paraId="60D809DF" w14:textId="77777777" w:rsidR="0090696F" w:rsidRPr="00110CE3" w:rsidRDefault="0090696F" w:rsidP="00110CE3">
            <w:pPr>
              <w:spacing w:line="240" w:lineRule="auto"/>
              <w:jc w:val="both"/>
              <w:rPr>
                <w:rFonts w:ascii="Times New Roman" w:eastAsia="Calibri" w:hAnsi="Times New Roman" w:cs="Times New Roman"/>
                <w:color w:val="000000"/>
                <w:sz w:val="24"/>
                <w:szCs w:val="24"/>
              </w:rPr>
            </w:pPr>
            <w:r w:rsidRPr="00110CE3">
              <w:rPr>
                <w:rFonts w:ascii="Times New Roman" w:eastAsia="Calibri" w:hAnsi="Times New Roman" w:cs="Times New Roman"/>
                <w:color w:val="000000"/>
                <w:sz w:val="24"/>
                <w:szCs w:val="24"/>
              </w:rPr>
              <w:t>7.</w:t>
            </w:r>
          </w:p>
        </w:tc>
      </w:tr>
      <w:tr w:rsidR="0090696F" w:rsidRPr="007F0682" w14:paraId="151452CD" w14:textId="77777777" w:rsidTr="00355122">
        <w:trPr>
          <w:trHeight w:val="998"/>
        </w:trPr>
        <w:tc>
          <w:tcPr>
            <w:tcW w:w="1135" w:type="dxa"/>
            <w:tcBorders>
              <w:top w:val="single" w:sz="6" w:space="0" w:color="000000"/>
              <w:left w:val="double" w:sz="4" w:space="0" w:color="000000"/>
              <w:bottom w:val="double" w:sz="4" w:space="0" w:color="000000"/>
              <w:right w:val="single" w:sz="6" w:space="0" w:color="000000"/>
            </w:tcBorders>
            <w:vAlign w:val="center"/>
          </w:tcPr>
          <w:p w14:paraId="1C1E166B" w14:textId="77421BAC" w:rsidR="0090696F" w:rsidRPr="00110CE3" w:rsidRDefault="0090696F" w:rsidP="00110CE3">
            <w:pPr>
              <w:spacing w:line="240" w:lineRule="auto"/>
              <w:jc w:val="both"/>
              <w:rPr>
                <w:rFonts w:ascii="Times New Roman" w:eastAsia="Calibri" w:hAnsi="Times New Roman" w:cs="Times New Roman"/>
                <w:sz w:val="24"/>
                <w:szCs w:val="24"/>
              </w:rPr>
            </w:pPr>
            <w:r w:rsidRPr="00110CE3">
              <w:rPr>
                <w:rFonts w:ascii="Times New Roman" w:eastAsia="Calibri" w:hAnsi="Times New Roman" w:cs="Times New Roman"/>
                <w:sz w:val="24"/>
                <w:szCs w:val="24"/>
              </w:rPr>
              <w:t>2</w:t>
            </w:r>
            <w:r w:rsidR="00B27260" w:rsidRPr="00110CE3">
              <w:rPr>
                <w:rFonts w:ascii="Times New Roman" w:eastAsia="Calibri" w:hAnsi="Times New Roman" w:cs="Times New Roman"/>
                <w:sz w:val="24"/>
                <w:szCs w:val="24"/>
              </w:rPr>
              <w:t>8</w:t>
            </w:r>
          </w:p>
        </w:tc>
        <w:tc>
          <w:tcPr>
            <w:tcW w:w="1060" w:type="dxa"/>
            <w:tcBorders>
              <w:top w:val="single" w:sz="6" w:space="0" w:color="000000"/>
              <w:left w:val="single" w:sz="6" w:space="0" w:color="000000"/>
              <w:bottom w:val="double" w:sz="4" w:space="0" w:color="000000"/>
              <w:right w:val="single" w:sz="6" w:space="0" w:color="000000"/>
            </w:tcBorders>
            <w:vAlign w:val="center"/>
          </w:tcPr>
          <w:p w14:paraId="494EB64D" w14:textId="77777777" w:rsidR="0090696F" w:rsidRPr="00110CE3" w:rsidRDefault="0090696F" w:rsidP="00110CE3">
            <w:pPr>
              <w:spacing w:line="240" w:lineRule="auto"/>
              <w:ind w:right="105"/>
              <w:jc w:val="both"/>
              <w:rPr>
                <w:rFonts w:ascii="Times New Roman" w:eastAsia="Calibri" w:hAnsi="Times New Roman" w:cs="Times New Roman"/>
                <w:sz w:val="24"/>
                <w:szCs w:val="24"/>
              </w:rPr>
            </w:pPr>
            <w:r w:rsidRPr="00110CE3">
              <w:rPr>
                <w:rFonts w:ascii="Times New Roman" w:eastAsia="Calibri" w:hAnsi="Times New Roman" w:cs="Times New Roman"/>
                <w:sz w:val="24"/>
                <w:szCs w:val="24"/>
              </w:rPr>
              <w:t xml:space="preserve">Bucăți </w:t>
            </w:r>
          </w:p>
        </w:tc>
        <w:tc>
          <w:tcPr>
            <w:tcW w:w="1359" w:type="dxa"/>
            <w:tcBorders>
              <w:top w:val="single" w:sz="6" w:space="0" w:color="000000"/>
              <w:left w:val="single" w:sz="6" w:space="0" w:color="000000"/>
              <w:bottom w:val="double" w:sz="4" w:space="0" w:color="000000"/>
              <w:right w:val="single" w:sz="6" w:space="0" w:color="000000"/>
            </w:tcBorders>
            <w:vAlign w:val="center"/>
          </w:tcPr>
          <w:p w14:paraId="6BB480FC" w14:textId="77777777" w:rsidR="0090696F" w:rsidRPr="00110CE3" w:rsidRDefault="0090696F" w:rsidP="00110CE3">
            <w:pPr>
              <w:spacing w:line="240" w:lineRule="auto"/>
              <w:jc w:val="both"/>
              <w:rPr>
                <w:rFonts w:ascii="Times New Roman" w:eastAsia="Calibri" w:hAnsi="Times New Roman" w:cs="Times New Roman"/>
                <w:sz w:val="24"/>
                <w:szCs w:val="24"/>
              </w:rPr>
            </w:pPr>
            <w:r w:rsidRPr="00110CE3">
              <w:rPr>
                <w:rFonts w:ascii="Times New Roman" w:eastAsia="Calibri" w:hAnsi="Times New Roman" w:cs="Times New Roman"/>
                <w:sz w:val="24"/>
                <w:szCs w:val="24"/>
              </w:rPr>
              <w:t xml:space="preserve">Sediul Autoritatii contractante </w:t>
            </w:r>
          </w:p>
        </w:tc>
        <w:tc>
          <w:tcPr>
            <w:tcW w:w="1994" w:type="dxa"/>
            <w:tcBorders>
              <w:top w:val="single" w:sz="6" w:space="0" w:color="000000"/>
              <w:left w:val="single" w:sz="6" w:space="0" w:color="000000"/>
              <w:bottom w:val="double" w:sz="4" w:space="0" w:color="000000"/>
              <w:right w:val="single" w:sz="6" w:space="0" w:color="000000"/>
            </w:tcBorders>
          </w:tcPr>
          <w:p w14:paraId="06C53BA9" w14:textId="41012A9C" w:rsidR="0090696F" w:rsidRPr="00110CE3" w:rsidRDefault="0090696F" w:rsidP="00A14F69">
            <w:pPr>
              <w:spacing w:line="240" w:lineRule="auto"/>
              <w:ind w:left="-98" w:right="186"/>
              <w:jc w:val="both"/>
              <w:rPr>
                <w:rFonts w:ascii="Times New Roman" w:eastAsia="Calibri" w:hAnsi="Times New Roman" w:cs="Times New Roman"/>
                <w:sz w:val="24"/>
                <w:szCs w:val="24"/>
                <w:lang w:val="pt-BR"/>
              </w:rPr>
            </w:pPr>
            <w:r w:rsidRPr="001F5392">
              <w:rPr>
                <w:rFonts w:ascii="Times New Roman" w:eastAsia="Calibri" w:hAnsi="Times New Roman" w:cs="Times New Roman"/>
                <w:sz w:val="24"/>
                <w:szCs w:val="24"/>
                <w:lang w:val="pt-BR"/>
              </w:rPr>
              <w:t xml:space="preserve">Maxim </w:t>
            </w:r>
            <w:r w:rsidR="00B307B0">
              <w:rPr>
                <w:rFonts w:ascii="Times New Roman" w:eastAsia="Calibri" w:hAnsi="Times New Roman" w:cs="Times New Roman"/>
                <w:sz w:val="24"/>
                <w:szCs w:val="24"/>
                <w:lang w:val="pt-BR"/>
              </w:rPr>
              <w:t xml:space="preserve">30 </w:t>
            </w:r>
            <w:r w:rsidRPr="001F5392">
              <w:rPr>
                <w:rFonts w:ascii="Times New Roman" w:eastAsia="Calibri" w:hAnsi="Times New Roman" w:cs="Times New Roman"/>
                <w:sz w:val="24"/>
                <w:szCs w:val="24"/>
                <w:lang w:val="pt-BR"/>
              </w:rPr>
              <w:t xml:space="preserve">zile </w:t>
            </w:r>
            <w:r w:rsidRPr="00110CE3">
              <w:rPr>
                <w:rFonts w:ascii="Times New Roman" w:eastAsia="Calibri" w:hAnsi="Times New Roman" w:cs="Times New Roman"/>
                <w:sz w:val="24"/>
                <w:szCs w:val="24"/>
                <w:lang w:val="pt-BR"/>
              </w:rPr>
              <w:t xml:space="preserve">de la </w:t>
            </w:r>
            <w:r w:rsidR="004438B5" w:rsidRPr="00110CE3">
              <w:rPr>
                <w:rFonts w:ascii="Times New Roman" w:eastAsia="Calibri" w:hAnsi="Times New Roman" w:cs="Times New Roman"/>
                <w:sz w:val="24"/>
                <w:szCs w:val="24"/>
                <w:lang w:val="pt-BR"/>
              </w:rPr>
              <w:t>emiterea notei de comanda</w:t>
            </w:r>
            <w:r w:rsidRPr="00110CE3">
              <w:rPr>
                <w:rFonts w:ascii="Times New Roman" w:eastAsia="Calibri" w:hAnsi="Times New Roman" w:cs="Times New Roman"/>
                <w:sz w:val="24"/>
                <w:szCs w:val="24"/>
                <w:lang w:val="pt-BR"/>
              </w:rPr>
              <w:t xml:space="preserve"> </w:t>
            </w:r>
          </w:p>
        </w:tc>
        <w:tc>
          <w:tcPr>
            <w:tcW w:w="1711" w:type="dxa"/>
            <w:tcBorders>
              <w:top w:val="single" w:sz="6" w:space="0" w:color="000000"/>
              <w:left w:val="single" w:sz="6" w:space="0" w:color="000000"/>
              <w:bottom w:val="double" w:sz="4" w:space="0" w:color="000000"/>
              <w:right w:val="single" w:sz="6" w:space="0" w:color="000000"/>
            </w:tcBorders>
          </w:tcPr>
          <w:p w14:paraId="578E7C76" w14:textId="24E9DE3B" w:rsidR="0090696F" w:rsidRPr="00110CE3" w:rsidRDefault="0090696F" w:rsidP="00A14F69">
            <w:pPr>
              <w:spacing w:line="240" w:lineRule="auto"/>
              <w:ind w:right="138"/>
              <w:jc w:val="both"/>
              <w:rPr>
                <w:rFonts w:ascii="Times New Roman" w:eastAsia="Calibri" w:hAnsi="Times New Roman" w:cs="Times New Roman"/>
                <w:sz w:val="24"/>
                <w:szCs w:val="24"/>
              </w:rPr>
            </w:pPr>
            <w:r w:rsidRPr="00110CE3">
              <w:rPr>
                <w:rFonts w:ascii="Times New Roman" w:eastAsia="Calibri" w:hAnsi="Times New Roman" w:cs="Times New Roman"/>
                <w:sz w:val="24"/>
                <w:szCs w:val="24"/>
              </w:rPr>
              <w:t xml:space="preserve">Conf. </w:t>
            </w:r>
            <w:proofErr w:type="spellStart"/>
            <w:r w:rsidRPr="00110CE3">
              <w:rPr>
                <w:rFonts w:ascii="Times New Roman" w:eastAsia="Calibri" w:hAnsi="Times New Roman" w:cs="Times New Roman"/>
                <w:sz w:val="24"/>
                <w:szCs w:val="24"/>
              </w:rPr>
              <w:t>Punct</w:t>
            </w:r>
            <w:proofErr w:type="spellEnd"/>
            <w:r w:rsidRPr="00110CE3">
              <w:rPr>
                <w:rFonts w:ascii="Times New Roman" w:eastAsia="Calibri" w:hAnsi="Times New Roman" w:cs="Times New Roman"/>
                <w:sz w:val="24"/>
                <w:szCs w:val="24"/>
              </w:rPr>
              <w:t xml:space="preserve"> </w:t>
            </w:r>
            <w:r w:rsidR="00ED757C" w:rsidRPr="00110CE3">
              <w:rPr>
                <w:rFonts w:ascii="Times New Roman" w:eastAsia="Calibri" w:hAnsi="Times New Roman" w:cs="Times New Roman"/>
                <w:sz w:val="24"/>
                <w:szCs w:val="24"/>
              </w:rPr>
              <w:t>3</w:t>
            </w:r>
            <w:r w:rsidRPr="00110CE3">
              <w:rPr>
                <w:rFonts w:ascii="Times New Roman" w:eastAsia="Calibri" w:hAnsi="Times New Roman" w:cs="Times New Roman"/>
                <w:sz w:val="24"/>
                <w:szCs w:val="24"/>
              </w:rPr>
              <w:t xml:space="preserve">.2 din C.S. </w:t>
            </w:r>
          </w:p>
        </w:tc>
        <w:tc>
          <w:tcPr>
            <w:tcW w:w="1968" w:type="dxa"/>
            <w:tcBorders>
              <w:top w:val="single" w:sz="6" w:space="0" w:color="000000"/>
              <w:left w:val="single" w:sz="6" w:space="0" w:color="000000"/>
              <w:bottom w:val="double" w:sz="4" w:space="0" w:color="000000"/>
              <w:right w:val="single" w:sz="6" w:space="0" w:color="000000"/>
            </w:tcBorders>
          </w:tcPr>
          <w:p w14:paraId="1049B24E" w14:textId="6C433DF5" w:rsidR="0090696F" w:rsidRPr="00110CE3" w:rsidRDefault="0090696F" w:rsidP="00110CE3">
            <w:pPr>
              <w:spacing w:line="240" w:lineRule="auto"/>
              <w:jc w:val="both"/>
              <w:rPr>
                <w:rFonts w:ascii="Times New Roman" w:eastAsia="Calibri" w:hAnsi="Times New Roman" w:cs="Times New Roman"/>
                <w:sz w:val="24"/>
                <w:szCs w:val="24"/>
              </w:rPr>
            </w:pPr>
            <w:r w:rsidRPr="00110CE3">
              <w:rPr>
                <w:rFonts w:ascii="Times New Roman" w:eastAsia="Calibri" w:hAnsi="Times New Roman" w:cs="Times New Roman"/>
                <w:sz w:val="24"/>
                <w:szCs w:val="24"/>
              </w:rPr>
              <w:t xml:space="preserve">Conf. </w:t>
            </w:r>
            <w:proofErr w:type="spellStart"/>
            <w:r w:rsidRPr="00110CE3">
              <w:rPr>
                <w:rFonts w:ascii="Times New Roman" w:eastAsia="Calibri" w:hAnsi="Times New Roman" w:cs="Times New Roman"/>
                <w:sz w:val="24"/>
                <w:szCs w:val="24"/>
              </w:rPr>
              <w:t>Punct</w:t>
            </w:r>
            <w:proofErr w:type="spellEnd"/>
            <w:r w:rsidRPr="00110CE3">
              <w:rPr>
                <w:rFonts w:ascii="Times New Roman" w:eastAsia="Calibri" w:hAnsi="Times New Roman" w:cs="Times New Roman"/>
                <w:sz w:val="24"/>
                <w:szCs w:val="24"/>
              </w:rPr>
              <w:t xml:space="preserve"> </w:t>
            </w:r>
            <w:r w:rsidR="00ED757C" w:rsidRPr="00110CE3">
              <w:rPr>
                <w:rFonts w:ascii="Times New Roman" w:eastAsia="Calibri" w:hAnsi="Times New Roman" w:cs="Times New Roman"/>
                <w:sz w:val="24"/>
                <w:szCs w:val="24"/>
              </w:rPr>
              <w:t>3</w:t>
            </w:r>
            <w:r w:rsidRPr="00110CE3">
              <w:rPr>
                <w:rFonts w:ascii="Times New Roman" w:eastAsia="Calibri" w:hAnsi="Times New Roman" w:cs="Times New Roman"/>
                <w:sz w:val="24"/>
                <w:szCs w:val="24"/>
              </w:rPr>
              <w:t xml:space="preserve">.2 .1 din C.S. </w:t>
            </w:r>
          </w:p>
        </w:tc>
        <w:tc>
          <w:tcPr>
            <w:tcW w:w="1579" w:type="dxa"/>
            <w:tcBorders>
              <w:top w:val="single" w:sz="6" w:space="0" w:color="000000"/>
              <w:left w:val="single" w:sz="6" w:space="0" w:color="000000"/>
              <w:bottom w:val="double" w:sz="4" w:space="0" w:color="000000"/>
              <w:right w:val="double" w:sz="4" w:space="0" w:color="000000"/>
            </w:tcBorders>
          </w:tcPr>
          <w:p w14:paraId="764A2257" w14:textId="44AF7909" w:rsidR="0090696F" w:rsidRPr="00110CE3" w:rsidRDefault="0090696F" w:rsidP="00355122">
            <w:pPr>
              <w:spacing w:line="240" w:lineRule="auto"/>
              <w:jc w:val="both"/>
              <w:rPr>
                <w:rFonts w:ascii="Times New Roman" w:eastAsia="Calibri" w:hAnsi="Times New Roman" w:cs="Times New Roman"/>
                <w:sz w:val="24"/>
                <w:szCs w:val="24"/>
                <w:lang w:val="it-IT"/>
              </w:rPr>
            </w:pPr>
            <w:r w:rsidRPr="00110CE3">
              <w:rPr>
                <w:rFonts w:ascii="Times New Roman" w:eastAsia="Calibri" w:hAnsi="Times New Roman" w:cs="Times New Roman"/>
                <w:sz w:val="24"/>
                <w:szCs w:val="24"/>
                <w:lang w:val="it-IT"/>
              </w:rPr>
              <w:t xml:space="preserve">24 luni-Conf. Pct. </w:t>
            </w:r>
            <w:r w:rsidR="00030B82" w:rsidRPr="00110CE3">
              <w:rPr>
                <w:rFonts w:ascii="Times New Roman" w:eastAsia="Calibri" w:hAnsi="Times New Roman" w:cs="Times New Roman"/>
                <w:sz w:val="24"/>
                <w:szCs w:val="24"/>
                <w:lang w:val="it-IT"/>
              </w:rPr>
              <w:t>4</w:t>
            </w:r>
            <w:r w:rsidRPr="00110CE3">
              <w:rPr>
                <w:rFonts w:ascii="Times New Roman" w:eastAsia="Calibri" w:hAnsi="Times New Roman" w:cs="Times New Roman"/>
                <w:sz w:val="24"/>
                <w:szCs w:val="24"/>
                <w:lang w:val="it-IT"/>
              </w:rPr>
              <w:t xml:space="preserve">. din C.S. </w:t>
            </w:r>
          </w:p>
        </w:tc>
      </w:tr>
    </w:tbl>
    <w:p w14:paraId="1F5EE15B" w14:textId="77777777" w:rsidR="0090696F" w:rsidRPr="00110CE3" w:rsidRDefault="0090696F" w:rsidP="00110CE3">
      <w:pPr>
        <w:pStyle w:val="ListParagraph"/>
        <w:keepNext/>
        <w:keepLines/>
        <w:jc w:val="both"/>
        <w:outlineLvl w:val="1"/>
        <w:rPr>
          <w:rFonts w:ascii="Times New Roman" w:eastAsia="Times New Roman" w:hAnsi="Times New Roman" w:cs="Times New Roman"/>
          <w:b/>
          <w:bCs/>
          <w:i/>
          <w:sz w:val="24"/>
          <w:szCs w:val="24"/>
          <w:lang w:val="ro-RO"/>
        </w:rPr>
      </w:pPr>
    </w:p>
    <w:p w14:paraId="075BD1BC" w14:textId="08E63FC6" w:rsidR="008F7612" w:rsidRPr="009D238C" w:rsidRDefault="008F7612" w:rsidP="00357682">
      <w:pPr>
        <w:pStyle w:val="ListParagraph"/>
        <w:contextualSpacing w:val="0"/>
        <w:jc w:val="both"/>
        <w:rPr>
          <w:rFonts w:ascii="Times New Roman" w:eastAsia="Times New Roman" w:hAnsi="Times New Roman" w:cs="Times New Roman"/>
          <w:color w:val="4472C4" w:themeColor="accent1"/>
          <w:sz w:val="24"/>
          <w:szCs w:val="24"/>
          <w:lang w:val="it-IT" w:eastAsia="ro-RO"/>
        </w:rPr>
      </w:pPr>
    </w:p>
    <w:tbl>
      <w:tblPr>
        <w:tblW w:w="109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992"/>
        <w:gridCol w:w="8262"/>
      </w:tblGrid>
      <w:tr w:rsidR="00FD3350" w:rsidRPr="00FD3350" w14:paraId="1FD0B7BA" w14:textId="77777777" w:rsidTr="005674DC">
        <w:tc>
          <w:tcPr>
            <w:tcW w:w="1702" w:type="dxa"/>
            <w:vAlign w:val="center"/>
          </w:tcPr>
          <w:p w14:paraId="166A4499" w14:textId="77777777" w:rsidR="00FD3350" w:rsidRPr="00FD3350" w:rsidRDefault="00FD3350" w:rsidP="00FD3350">
            <w:pPr>
              <w:spacing w:line="240" w:lineRule="auto"/>
              <w:jc w:val="both"/>
              <w:rPr>
                <w:rFonts w:ascii="Times New Roman" w:eastAsia="Calibri" w:hAnsi="Times New Roman" w:cs="Times New Roman"/>
                <w:b/>
                <w:lang w:val="ro-RO"/>
              </w:rPr>
            </w:pPr>
            <w:r w:rsidRPr="00FD3350">
              <w:rPr>
                <w:rFonts w:ascii="Times New Roman" w:eastAsia="Calibri" w:hAnsi="Times New Roman" w:cs="Times New Roman"/>
                <w:b/>
                <w:lang w:val="ro-RO"/>
              </w:rPr>
              <w:t>Denumire produs</w:t>
            </w:r>
          </w:p>
        </w:tc>
        <w:tc>
          <w:tcPr>
            <w:tcW w:w="992" w:type="dxa"/>
            <w:vAlign w:val="center"/>
          </w:tcPr>
          <w:p w14:paraId="05D66625" w14:textId="77777777" w:rsidR="00FD3350" w:rsidRPr="00FD3350" w:rsidRDefault="00FD3350" w:rsidP="00FD3350">
            <w:pPr>
              <w:spacing w:line="240" w:lineRule="auto"/>
              <w:ind w:left="-107" w:right="-105"/>
              <w:jc w:val="both"/>
              <w:rPr>
                <w:rFonts w:ascii="Times New Roman" w:eastAsia="Calibri" w:hAnsi="Times New Roman" w:cs="Times New Roman"/>
                <w:b/>
                <w:color w:val="000000"/>
                <w:lang w:val="ro-RO"/>
              </w:rPr>
            </w:pPr>
            <w:r w:rsidRPr="00FD3350">
              <w:rPr>
                <w:rFonts w:ascii="Times New Roman" w:eastAsia="Calibri" w:hAnsi="Times New Roman" w:cs="Times New Roman"/>
                <w:b/>
                <w:color w:val="000000"/>
                <w:lang w:val="ro-RO"/>
              </w:rPr>
              <w:t>Cantitate / bucăți</w:t>
            </w:r>
          </w:p>
        </w:tc>
        <w:tc>
          <w:tcPr>
            <w:tcW w:w="8262" w:type="dxa"/>
            <w:vAlign w:val="center"/>
          </w:tcPr>
          <w:p w14:paraId="0D1954A3" w14:textId="77777777" w:rsidR="00FD3350" w:rsidRPr="00FD3350" w:rsidRDefault="00FD3350" w:rsidP="00FD3350">
            <w:pPr>
              <w:spacing w:line="240" w:lineRule="auto"/>
              <w:jc w:val="both"/>
              <w:rPr>
                <w:rFonts w:ascii="Times New Roman" w:eastAsia="Calibri" w:hAnsi="Times New Roman" w:cs="Times New Roman"/>
                <w:b/>
                <w:color w:val="000000"/>
                <w:lang w:val="ro-RO"/>
              </w:rPr>
            </w:pPr>
            <w:r w:rsidRPr="00FD3350">
              <w:rPr>
                <w:rFonts w:ascii="Times New Roman" w:eastAsia="Calibri" w:hAnsi="Times New Roman" w:cs="Times New Roman"/>
                <w:b/>
                <w:color w:val="000000"/>
                <w:lang w:val="ro-RO"/>
              </w:rPr>
              <w:t>Specificații tehnice/ funcționale minime</w:t>
            </w:r>
          </w:p>
        </w:tc>
      </w:tr>
      <w:tr w:rsidR="00FD3350" w:rsidRPr="007F0682" w14:paraId="584D3484" w14:textId="77777777" w:rsidTr="005674DC">
        <w:trPr>
          <w:trHeight w:val="432"/>
        </w:trPr>
        <w:tc>
          <w:tcPr>
            <w:tcW w:w="1702" w:type="dxa"/>
          </w:tcPr>
          <w:p w14:paraId="125DEC3E" w14:textId="77777777" w:rsidR="00FD3350" w:rsidRDefault="00FD3350" w:rsidP="00FD3350">
            <w:pPr>
              <w:spacing w:line="240" w:lineRule="auto"/>
              <w:ind w:left="-90" w:right="-30"/>
              <w:rPr>
                <w:rFonts w:ascii="Times New Roman" w:eastAsia="Calibri" w:hAnsi="Times New Roman" w:cs="Times New Roman"/>
                <w:lang w:val="ro-RO"/>
              </w:rPr>
            </w:pPr>
          </w:p>
          <w:p w14:paraId="25250B20" w14:textId="440B8E4A" w:rsidR="00FD3350" w:rsidRPr="00FD3350" w:rsidRDefault="00357682" w:rsidP="00FD3350">
            <w:pPr>
              <w:spacing w:line="240" w:lineRule="auto"/>
              <w:ind w:left="-90" w:right="-30"/>
              <w:rPr>
                <w:rFonts w:ascii="Times New Roman" w:eastAsia="Calibri" w:hAnsi="Times New Roman" w:cs="Times New Roman"/>
                <w:lang w:val="ro-RO"/>
              </w:rPr>
            </w:pPr>
            <w:r>
              <w:rPr>
                <w:rFonts w:ascii="Times New Roman" w:eastAsia="Calibri" w:hAnsi="Times New Roman" w:cs="Times New Roman"/>
                <w:lang w:val="ro-RO"/>
              </w:rPr>
              <w:t>1.</w:t>
            </w:r>
            <w:r w:rsidR="00FD3350" w:rsidRPr="00FD3350">
              <w:rPr>
                <w:rFonts w:ascii="Times New Roman" w:eastAsia="Calibri" w:hAnsi="Times New Roman" w:cs="Times New Roman"/>
                <w:lang w:val="ro-RO"/>
              </w:rPr>
              <w:t xml:space="preserve">Bănci inteligente/ SMART-Tip 2 </w:t>
            </w:r>
            <w:r w:rsidR="00FD3350">
              <w:rPr>
                <w:rFonts w:ascii="Times New Roman" w:eastAsia="Calibri" w:hAnsi="Times New Roman" w:cs="Times New Roman"/>
                <w:lang w:val="ro-RO"/>
              </w:rPr>
              <w:t>-</w:t>
            </w:r>
          </w:p>
          <w:p w14:paraId="19289914" w14:textId="77777777" w:rsidR="00FD3350" w:rsidRPr="00FD3350" w:rsidRDefault="00FD3350" w:rsidP="00FD3350">
            <w:pPr>
              <w:spacing w:line="240" w:lineRule="auto"/>
              <w:ind w:left="-90" w:right="-30"/>
              <w:rPr>
                <w:rFonts w:ascii="Times New Roman" w:eastAsia="Calibri" w:hAnsi="Times New Roman" w:cs="Times New Roman"/>
                <w:lang w:val="ro-RO"/>
              </w:rPr>
            </w:pPr>
          </w:p>
          <w:p w14:paraId="45854E8F" w14:textId="77777777" w:rsidR="00FD3350" w:rsidRPr="00FD3350" w:rsidRDefault="00FD3350" w:rsidP="00FD3350">
            <w:pPr>
              <w:shd w:val="clear" w:color="auto" w:fill="FFFFFF"/>
              <w:spacing w:line="240" w:lineRule="auto"/>
              <w:rPr>
                <w:rFonts w:ascii="Times New Roman" w:eastAsia="Calibri" w:hAnsi="Times New Roman" w:cs="Times New Roman"/>
                <w:b/>
                <w:bCs/>
                <w:lang w:val="ro-RO"/>
              </w:rPr>
            </w:pPr>
            <w:r w:rsidRPr="00FD3350">
              <w:rPr>
                <w:rFonts w:ascii="Times New Roman" w:eastAsia="Calibri" w:hAnsi="Times New Roman" w:cs="Times New Roman"/>
                <w:b/>
                <w:bCs/>
                <w:lang w:val="ro-RO"/>
              </w:rPr>
              <w:t>Bancă inteligentă cu șezut fără spătar</w:t>
            </w:r>
          </w:p>
          <w:p w14:paraId="2623A9EE" w14:textId="77777777" w:rsidR="00FD3350" w:rsidRPr="00FD3350" w:rsidRDefault="00FD3350" w:rsidP="00FD3350">
            <w:pPr>
              <w:spacing w:line="240" w:lineRule="auto"/>
              <w:ind w:left="-90" w:right="-30"/>
              <w:jc w:val="both"/>
              <w:rPr>
                <w:rFonts w:ascii="Times New Roman" w:eastAsia="Calibri" w:hAnsi="Times New Roman" w:cs="Times New Roman"/>
                <w:lang w:val="ro-RO"/>
              </w:rPr>
            </w:pPr>
          </w:p>
        </w:tc>
        <w:tc>
          <w:tcPr>
            <w:tcW w:w="992" w:type="dxa"/>
          </w:tcPr>
          <w:p w14:paraId="3E7ADABB" w14:textId="77777777" w:rsidR="00357682" w:rsidRDefault="00357682" w:rsidP="00FD3350">
            <w:pPr>
              <w:spacing w:line="240" w:lineRule="auto"/>
              <w:jc w:val="both"/>
              <w:rPr>
                <w:rFonts w:ascii="Times New Roman" w:eastAsia="Calibri" w:hAnsi="Times New Roman" w:cs="Times New Roman"/>
                <w:lang w:val="ro-RO"/>
              </w:rPr>
            </w:pPr>
          </w:p>
          <w:p w14:paraId="6E15122C" w14:textId="77777777" w:rsidR="00357682" w:rsidRDefault="00357682" w:rsidP="00FD3350">
            <w:pPr>
              <w:spacing w:line="240" w:lineRule="auto"/>
              <w:jc w:val="both"/>
              <w:rPr>
                <w:rFonts w:ascii="Times New Roman" w:eastAsia="Calibri" w:hAnsi="Times New Roman" w:cs="Times New Roman"/>
                <w:lang w:val="ro-RO"/>
              </w:rPr>
            </w:pPr>
          </w:p>
          <w:p w14:paraId="413ACB1B" w14:textId="0A25FAD9" w:rsidR="00FD3350" w:rsidRPr="00FD3350" w:rsidRDefault="00FD3350" w:rsidP="00FD3350">
            <w:pPr>
              <w:spacing w:line="240" w:lineRule="auto"/>
              <w:jc w:val="both"/>
              <w:rPr>
                <w:rFonts w:ascii="Times New Roman" w:eastAsia="Calibri" w:hAnsi="Times New Roman" w:cs="Times New Roman"/>
                <w:lang w:val="ro-RO"/>
              </w:rPr>
            </w:pPr>
            <w:r w:rsidRPr="00FD3350">
              <w:rPr>
                <w:rFonts w:ascii="Times New Roman" w:eastAsia="Calibri" w:hAnsi="Times New Roman" w:cs="Times New Roman"/>
                <w:lang w:val="ro-RO"/>
              </w:rPr>
              <w:t>12 buc</w:t>
            </w:r>
          </w:p>
        </w:tc>
        <w:tc>
          <w:tcPr>
            <w:tcW w:w="8262" w:type="dxa"/>
          </w:tcPr>
          <w:p w14:paraId="03EDE166" w14:textId="207D5998" w:rsidR="00FD3350" w:rsidRPr="00FD3350" w:rsidRDefault="00FD3350" w:rsidP="00FD3350">
            <w:pPr>
              <w:shd w:val="clear" w:color="auto" w:fill="FFFFFF"/>
              <w:spacing w:line="240" w:lineRule="auto"/>
              <w:jc w:val="both"/>
              <w:rPr>
                <w:rFonts w:ascii="Times New Roman" w:eastAsia="Calibri" w:hAnsi="Times New Roman" w:cs="Times New Roman"/>
                <w:b/>
                <w:bCs/>
                <w:lang w:val="ro-RO"/>
              </w:rPr>
            </w:pPr>
            <w:r w:rsidRPr="00FD3350">
              <w:rPr>
                <w:rFonts w:ascii="Times New Roman" w:eastAsia="Calibri" w:hAnsi="Times New Roman" w:cs="Times New Roman"/>
                <w:b/>
                <w:bCs/>
                <w:lang w:val="ro-RO"/>
              </w:rPr>
              <w:t>Bancă inteligentă cu șezut</w:t>
            </w:r>
            <w:r>
              <w:rPr>
                <w:rFonts w:ascii="Times New Roman" w:eastAsia="Calibri" w:hAnsi="Times New Roman" w:cs="Times New Roman"/>
                <w:b/>
                <w:bCs/>
                <w:lang w:val="ro-RO"/>
              </w:rPr>
              <w:t>-fără spăta</w:t>
            </w:r>
            <w:r w:rsidR="0061678B">
              <w:rPr>
                <w:rFonts w:ascii="Times New Roman" w:eastAsia="Calibri" w:hAnsi="Times New Roman" w:cs="Times New Roman"/>
                <w:b/>
                <w:bCs/>
                <w:lang w:val="ro-RO"/>
              </w:rPr>
              <w:t>r</w:t>
            </w:r>
          </w:p>
          <w:p w14:paraId="2344EDB8" w14:textId="647CBF71" w:rsidR="000E0AF6" w:rsidRPr="00FD3350" w:rsidRDefault="000E0AF6" w:rsidP="0061678B">
            <w:pPr>
              <w:shd w:val="clear" w:color="auto" w:fill="FFFFFF"/>
              <w:tabs>
                <w:tab w:val="num" w:pos="360"/>
              </w:tabs>
              <w:spacing w:after="160" w:line="240" w:lineRule="auto"/>
              <w:ind w:left="454" w:hanging="426"/>
              <w:contextualSpacing/>
              <w:jc w:val="both"/>
              <w:rPr>
                <w:rFonts w:ascii="Times New Roman" w:hAnsi="Times New Roman" w:cs="Times New Roman"/>
                <w:color w:val="EE0000"/>
                <w:lang w:val="ro-RO"/>
              </w:rPr>
            </w:pPr>
            <w:r w:rsidRPr="00FD3350">
              <w:rPr>
                <w:rFonts w:ascii="Times New Roman" w:hAnsi="Times New Roman" w:cs="Times New Roman"/>
                <w:lang w:val="ro-RO"/>
              </w:rPr>
              <w:t xml:space="preserve">Dimensiuni minime băncuță: lungime </w:t>
            </w:r>
            <w:r w:rsidRPr="00A14F69">
              <w:rPr>
                <w:rFonts w:ascii="Times New Roman" w:hAnsi="Times New Roman" w:cs="Times New Roman"/>
                <w:lang w:val="ro-RO"/>
              </w:rPr>
              <w:t>17</w:t>
            </w:r>
            <w:r w:rsidR="00A14F69">
              <w:rPr>
                <w:rFonts w:ascii="Times New Roman" w:hAnsi="Times New Roman" w:cs="Times New Roman"/>
                <w:lang w:val="ro-RO"/>
              </w:rPr>
              <w:t>0</w:t>
            </w:r>
            <w:r w:rsidRPr="00A14F69">
              <w:rPr>
                <w:rFonts w:ascii="Times New Roman" w:hAnsi="Times New Roman" w:cs="Times New Roman"/>
                <w:lang w:val="ro-RO"/>
              </w:rPr>
              <w:t xml:space="preserve"> cm, lățime 60 cm, și înălțime 4</w:t>
            </w:r>
            <w:r w:rsidR="00A14F69">
              <w:rPr>
                <w:rFonts w:ascii="Times New Roman" w:hAnsi="Times New Roman" w:cs="Times New Roman"/>
                <w:lang w:val="ro-RO"/>
              </w:rPr>
              <w:t>5</w:t>
            </w:r>
            <w:r w:rsidRPr="00A14F69">
              <w:rPr>
                <w:rFonts w:ascii="Times New Roman" w:hAnsi="Times New Roman" w:cs="Times New Roman"/>
                <w:lang w:val="ro-RO"/>
              </w:rPr>
              <w:t xml:space="preserve"> cm</w:t>
            </w:r>
            <w:r w:rsidRPr="00A14F69">
              <w:rPr>
                <w:rFonts w:ascii="Times New Roman" w:hAnsi="Times New Roman" w:cs="Times New Roman"/>
                <w:i/>
                <w:iCs/>
                <w:lang w:val="ro-RO"/>
              </w:rPr>
              <w:t>.</w:t>
            </w:r>
          </w:p>
          <w:p w14:paraId="6E5C85B0" w14:textId="7FC14832" w:rsidR="000E0AF6" w:rsidRPr="00FD3350" w:rsidRDefault="0061678B" w:rsidP="0061678B">
            <w:pPr>
              <w:shd w:val="clear" w:color="auto" w:fill="FFFFFF"/>
              <w:spacing w:after="160" w:line="240" w:lineRule="auto"/>
              <w:contextualSpacing/>
              <w:jc w:val="both"/>
              <w:rPr>
                <w:rFonts w:ascii="Times New Roman" w:hAnsi="Times New Roman" w:cs="Times New Roman"/>
                <w:lang w:val="ro-RO"/>
              </w:rPr>
            </w:pPr>
            <w:r>
              <w:rPr>
                <w:rFonts w:ascii="Times New Roman" w:hAnsi="Times New Roman" w:cs="Times New Roman"/>
                <w:b/>
                <w:bCs/>
                <w:lang w:val="ro-RO"/>
              </w:rPr>
              <w:t>-</w:t>
            </w:r>
            <w:r w:rsidR="000E0AF6" w:rsidRPr="00FD3350">
              <w:rPr>
                <w:rFonts w:ascii="Times New Roman" w:hAnsi="Times New Roman" w:cs="Times New Roman"/>
                <w:b/>
                <w:bCs/>
                <w:lang w:val="ro-RO"/>
              </w:rPr>
              <w:t xml:space="preserve">Structura </w:t>
            </w:r>
            <w:r w:rsidR="000E0AF6" w:rsidRPr="00FD3350">
              <w:rPr>
                <w:rFonts w:ascii="Times New Roman" w:hAnsi="Times New Roman" w:cs="Times New Roman"/>
                <w:lang w:val="ro-RO"/>
              </w:rPr>
              <w:t xml:space="preserve">realizată din </w:t>
            </w:r>
            <w:r w:rsidR="00BD5A5B" w:rsidRPr="00BD5A5B">
              <w:rPr>
                <w:rFonts w:ascii="Times New Roman" w:hAnsi="Times New Roman" w:cs="Times New Roman"/>
              </w:rPr>
              <w:t xml:space="preserve">metal </w:t>
            </w:r>
            <w:proofErr w:type="spellStart"/>
            <w:r w:rsidR="00BD5A5B" w:rsidRPr="00BD5A5B">
              <w:rPr>
                <w:rFonts w:ascii="Times New Roman" w:hAnsi="Times New Roman" w:cs="Times New Roman"/>
              </w:rPr>
              <w:t>tratat</w:t>
            </w:r>
            <w:proofErr w:type="spellEnd"/>
            <w:r w:rsidR="00BD5A5B" w:rsidRPr="00BD5A5B">
              <w:rPr>
                <w:rFonts w:ascii="Times New Roman" w:hAnsi="Times New Roman" w:cs="Times New Roman"/>
              </w:rPr>
              <w:t xml:space="preserve"> </w:t>
            </w:r>
            <w:proofErr w:type="spellStart"/>
            <w:r w:rsidR="00BD5A5B" w:rsidRPr="00BD5A5B">
              <w:rPr>
                <w:rFonts w:ascii="Times New Roman" w:hAnsi="Times New Roman" w:cs="Times New Roman"/>
              </w:rPr>
              <w:t>anticoroziv</w:t>
            </w:r>
            <w:proofErr w:type="spellEnd"/>
            <w:r w:rsidR="000E0AF6" w:rsidRPr="00FD3350">
              <w:rPr>
                <w:rFonts w:ascii="Times New Roman" w:hAnsi="Times New Roman" w:cs="Times New Roman"/>
                <w:lang w:val="ro-RO"/>
              </w:rPr>
              <w:t>, asigurând o rezistență excelentă la intemperii, coroziune și uzur</w:t>
            </w:r>
            <w:r w:rsidR="00654C41">
              <w:rPr>
                <w:rFonts w:ascii="Times New Roman" w:hAnsi="Times New Roman" w:cs="Times New Roman"/>
                <w:lang w:val="ro-RO"/>
              </w:rPr>
              <w:t>ă</w:t>
            </w:r>
            <w:r w:rsidR="007A5EEF">
              <w:rPr>
                <w:rFonts w:ascii="Times New Roman" w:hAnsi="Times New Roman" w:cs="Times New Roman"/>
                <w:lang w:val="ro-RO"/>
              </w:rPr>
              <w:t>, culoarea va fi stabilită de comun acord la semnarea contractului.</w:t>
            </w:r>
          </w:p>
          <w:p w14:paraId="6E81A825" w14:textId="2BB0E404" w:rsidR="000E0AF6" w:rsidRPr="00FD3350" w:rsidRDefault="0061678B" w:rsidP="00F1269B">
            <w:pPr>
              <w:shd w:val="clear" w:color="auto" w:fill="FFFFFF"/>
              <w:spacing w:after="160" w:line="240" w:lineRule="auto"/>
              <w:contextualSpacing/>
              <w:rPr>
                <w:rFonts w:ascii="Times New Roman" w:hAnsi="Times New Roman" w:cs="Times New Roman"/>
                <w:lang w:val="ro-RO"/>
              </w:rPr>
            </w:pPr>
            <w:r>
              <w:rPr>
                <w:rFonts w:ascii="Times New Roman" w:hAnsi="Times New Roman" w:cs="Times New Roman"/>
                <w:b/>
                <w:bCs/>
                <w:lang w:val="ro-RO"/>
              </w:rPr>
              <w:t>-</w:t>
            </w:r>
            <w:r w:rsidR="000E0AF6" w:rsidRPr="00FD3350">
              <w:rPr>
                <w:rFonts w:ascii="Times New Roman" w:hAnsi="Times New Roman" w:cs="Times New Roman"/>
                <w:b/>
                <w:bCs/>
                <w:lang w:val="ro-RO"/>
              </w:rPr>
              <w:t>Șezutul</w:t>
            </w:r>
            <w:r w:rsidR="000E0AF6" w:rsidRPr="00FD3350">
              <w:rPr>
                <w:rFonts w:ascii="Times New Roman" w:hAnsi="Times New Roman" w:cs="Times New Roman"/>
                <w:lang w:val="ro-RO"/>
              </w:rPr>
              <w:t xml:space="preserve"> confortabil și durabil </w:t>
            </w:r>
            <w:r w:rsidR="000E0AF6">
              <w:rPr>
                <w:rFonts w:ascii="Times New Roman" w:hAnsi="Times New Roman" w:cs="Times New Roman"/>
                <w:lang w:val="ro-RO"/>
              </w:rPr>
              <w:t>,</w:t>
            </w:r>
            <w:r w:rsidR="000E0AF6" w:rsidRPr="00FD3350">
              <w:rPr>
                <w:rFonts w:ascii="Times New Roman" w:hAnsi="Times New Roman" w:cs="Times New Roman"/>
                <w:lang w:val="ro-RO"/>
              </w:rPr>
              <w:t xml:space="preserve">executat din </w:t>
            </w:r>
            <w:r w:rsidR="00BD5A5B" w:rsidRPr="00BD5A5B">
              <w:rPr>
                <w:rFonts w:ascii="Times New Roman" w:hAnsi="Times New Roman" w:cs="Times New Roman"/>
              </w:rPr>
              <w:t xml:space="preserve"> </w:t>
            </w:r>
            <w:r w:rsidR="00BD5A5B" w:rsidRPr="00FD3350">
              <w:rPr>
                <w:rFonts w:ascii="Times New Roman" w:hAnsi="Times New Roman" w:cs="Times New Roman"/>
                <w:lang w:val="ro-RO"/>
              </w:rPr>
              <w:t>material</w:t>
            </w:r>
            <w:r w:rsidR="00BD5A5B">
              <w:rPr>
                <w:rFonts w:ascii="Times New Roman" w:hAnsi="Times New Roman" w:cs="Times New Roman"/>
                <w:lang w:val="ro-RO"/>
              </w:rPr>
              <w:t>/</w:t>
            </w:r>
            <w:r w:rsidR="00BD5A5B" w:rsidRPr="00BD5A5B">
              <w:rPr>
                <w:rFonts w:ascii="Times New Roman" w:hAnsi="Times New Roman" w:cs="Times New Roman"/>
              </w:rPr>
              <w:t xml:space="preserve"> </w:t>
            </w:r>
            <w:proofErr w:type="spellStart"/>
            <w:r w:rsidR="00BD5A5B" w:rsidRPr="00BD5A5B">
              <w:rPr>
                <w:rFonts w:ascii="Times New Roman" w:hAnsi="Times New Roman" w:cs="Times New Roman"/>
              </w:rPr>
              <w:t>lemn</w:t>
            </w:r>
            <w:proofErr w:type="spellEnd"/>
            <w:r w:rsidR="00BD5A5B" w:rsidRPr="00BD5A5B">
              <w:rPr>
                <w:rFonts w:ascii="Times New Roman" w:hAnsi="Times New Roman" w:cs="Times New Roman"/>
              </w:rPr>
              <w:t xml:space="preserve"> </w:t>
            </w:r>
            <w:proofErr w:type="spellStart"/>
            <w:r w:rsidR="00BD5A5B" w:rsidRPr="00BD5A5B">
              <w:rPr>
                <w:rFonts w:ascii="Times New Roman" w:hAnsi="Times New Roman" w:cs="Times New Roman"/>
              </w:rPr>
              <w:t>compozit</w:t>
            </w:r>
            <w:proofErr w:type="spellEnd"/>
            <w:r w:rsidR="00BD5A5B" w:rsidRPr="00BD5A5B">
              <w:rPr>
                <w:rFonts w:ascii="Times New Roman" w:hAnsi="Times New Roman" w:cs="Times New Roman"/>
              </w:rPr>
              <w:t xml:space="preserve"> </w:t>
            </w:r>
            <w:proofErr w:type="spellStart"/>
            <w:r w:rsidR="00BD5A5B" w:rsidRPr="00BD5A5B">
              <w:rPr>
                <w:rFonts w:ascii="Times New Roman" w:hAnsi="Times New Roman" w:cs="Times New Roman"/>
              </w:rPr>
              <w:t>pentru</w:t>
            </w:r>
            <w:proofErr w:type="spellEnd"/>
            <w:r w:rsidR="00BD5A5B" w:rsidRPr="00BD5A5B">
              <w:rPr>
                <w:rFonts w:ascii="Times New Roman" w:hAnsi="Times New Roman" w:cs="Times New Roman"/>
              </w:rPr>
              <w:t xml:space="preserve"> </w:t>
            </w:r>
            <w:proofErr w:type="spellStart"/>
            <w:r w:rsidR="00BD5A5B" w:rsidRPr="00BD5A5B">
              <w:rPr>
                <w:rFonts w:ascii="Times New Roman" w:hAnsi="Times New Roman" w:cs="Times New Roman"/>
              </w:rPr>
              <w:t>rezistenta</w:t>
            </w:r>
            <w:proofErr w:type="spellEnd"/>
            <w:r w:rsidR="00BD5A5B" w:rsidRPr="00BD5A5B">
              <w:rPr>
                <w:rFonts w:ascii="Times New Roman" w:hAnsi="Times New Roman" w:cs="Times New Roman"/>
              </w:rPr>
              <w:t xml:space="preserve"> </w:t>
            </w:r>
            <w:r w:rsidR="00BD5A5B">
              <w:rPr>
                <w:rFonts w:ascii="Times New Roman" w:hAnsi="Times New Roman" w:cs="Times New Roman"/>
                <w:lang w:val="ro-RO"/>
              </w:rPr>
              <w:t>î</w:t>
            </w:r>
            <w:proofErr w:type="spellStart"/>
            <w:r w:rsidR="00BD5A5B" w:rsidRPr="00BD5A5B">
              <w:rPr>
                <w:rFonts w:ascii="Times New Roman" w:hAnsi="Times New Roman" w:cs="Times New Roman"/>
              </w:rPr>
              <w:t>ndelungat</w:t>
            </w:r>
            <w:r w:rsidR="00BD5A5B">
              <w:rPr>
                <w:rFonts w:ascii="Times New Roman" w:hAnsi="Times New Roman" w:cs="Times New Roman"/>
              </w:rPr>
              <w:t>ă</w:t>
            </w:r>
            <w:proofErr w:type="spellEnd"/>
            <w:r w:rsidR="00BD5A5B" w:rsidRPr="00BD5A5B">
              <w:rPr>
                <w:rFonts w:ascii="Times New Roman" w:hAnsi="Times New Roman" w:cs="Times New Roman"/>
              </w:rPr>
              <w:t xml:space="preserve"> </w:t>
            </w:r>
            <w:proofErr w:type="spellStart"/>
            <w:r w:rsidR="00BD5A5B">
              <w:rPr>
                <w:rFonts w:ascii="Times New Roman" w:hAnsi="Times New Roman" w:cs="Times New Roman"/>
              </w:rPr>
              <w:t>î</w:t>
            </w:r>
            <w:r w:rsidR="00BD5A5B" w:rsidRPr="00BD5A5B">
              <w:rPr>
                <w:rFonts w:ascii="Times New Roman" w:hAnsi="Times New Roman" w:cs="Times New Roman"/>
              </w:rPr>
              <w:t>n</w:t>
            </w:r>
            <w:proofErr w:type="spellEnd"/>
            <w:r w:rsidR="00BD5A5B" w:rsidRPr="00BD5A5B">
              <w:rPr>
                <w:rFonts w:ascii="Times New Roman" w:hAnsi="Times New Roman" w:cs="Times New Roman"/>
              </w:rPr>
              <w:t xml:space="preserve"> </w:t>
            </w:r>
            <w:proofErr w:type="spellStart"/>
            <w:r w:rsidR="00BD5A5B" w:rsidRPr="00BD5A5B">
              <w:rPr>
                <w:rFonts w:ascii="Times New Roman" w:hAnsi="Times New Roman" w:cs="Times New Roman"/>
              </w:rPr>
              <w:t>timp</w:t>
            </w:r>
            <w:proofErr w:type="spellEnd"/>
            <w:r w:rsidR="00BD5A5B" w:rsidRPr="00BD5A5B">
              <w:rPr>
                <w:rFonts w:ascii="Times New Roman" w:hAnsi="Times New Roman" w:cs="Times New Roman"/>
              </w:rPr>
              <w:t xml:space="preserve"> </w:t>
            </w:r>
            <w:proofErr w:type="spellStart"/>
            <w:r w:rsidR="00BD5A5B" w:rsidRPr="00BD5A5B">
              <w:rPr>
                <w:rFonts w:ascii="Times New Roman" w:hAnsi="Times New Roman" w:cs="Times New Roman"/>
              </w:rPr>
              <w:t>si</w:t>
            </w:r>
            <w:proofErr w:type="spellEnd"/>
            <w:r w:rsidR="00BD5A5B" w:rsidRPr="00BD5A5B">
              <w:rPr>
                <w:rFonts w:ascii="Times New Roman" w:hAnsi="Times New Roman" w:cs="Times New Roman"/>
              </w:rPr>
              <w:t xml:space="preserve"> la </w:t>
            </w:r>
            <w:proofErr w:type="spellStart"/>
            <w:r w:rsidR="00BD5A5B" w:rsidRPr="00BD5A5B">
              <w:rPr>
                <w:rFonts w:ascii="Times New Roman" w:hAnsi="Times New Roman" w:cs="Times New Roman"/>
              </w:rPr>
              <w:t>intemperii</w:t>
            </w:r>
            <w:proofErr w:type="spellEnd"/>
            <w:r w:rsidR="00BD5A5B">
              <w:rPr>
                <w:rFonts w:ascii="Times New Roman" w:hAnsi="Times New Roman" w:cs="Times New Roman"/>
                <w:lang w:val="ro-RO"/>
              </w:rPr>
              <w:t xml:space="preserve">  </w:t>
            </w:r>
            <w:r w:rsidR="000E0AF6" w:rsidRPr="00FD3350">
              <w:rPr>
                <w:rFonts w:ascii="Times New Roman" w:hAnsi="Times New Roman" w:cs="Times New Roman"/>
                <w:lang w:val="ro-RO"/>
              </w:rPr>
              <w:t>, rezistent la umezeală și variații de temperatură.</w:t>
            </w:r>
          </w:p>
          <w:p w14:paraId="2E37B7DB" w14:textId="1753BA96" w:rsidR="00FD3350" w:rsidRDefault="0061678B" w:rsidP="007A5EEF">
            <w:pPr>
              <w:shd w:val="clear" w:color="auto" w:fill="FFFFFF"/>
              <w:spacing w:line="240" w:lineRule="auto"/>
              <w:contextualSpacing/>
              <w:jc w:val="both"/>
              <w:rPr>
                <w:rFonts w:ascii="Times New Roman" w:eastAsia="Calibri" w:hAnsi="Times New Roman" w:cs="Times New Roman"/>
                <w:lang w:val="ro-RO"/>
              </w:rPr>
            </w:pPr>
            <w:r>
              <w:rPr>
                <w:rFonts w:ascii="Times New Roman" w:eastAsia="Calibri" w:hAnsi="Times New Roman" w:cs="Times New Roman"/>
                <w:b/>
                <w:bCs/>
                <w:lang w:val="ro-RO"/>
              </w:rPr>
              <w:t xml:space="preserve">- </w:t>
            </w:r>
            <w:r w:rsidR="00FD3350" w:rsidRPr="00FD3350">
              <w:rPr>
                <w:rFonts w:ascii="Times New Roman" w:eastAsia="Calibri" w:hAnsi="Times New Roman" w:cs="Times New Roman"/>
                <w:b/>
                <w:bCs/>
                <w:lang w:val="ro-RO"/>
              </w:rPr>
              <w:t xml:space="preserve">Tip prindere: </w:t>
            </w:r>
            <w:r w:rsidR="00FD3350" w:rsidRPr="00FD3350">
              <w:rPr>
                <w:rFonts w:ascii="Times New Roman" w:eastAsia="Calibri" w:hAnsi="Times New Roman" w:cs="Times New Roman"/>
                <w:lang w:val="ro-RO"/>
              </w:rPr>
              <w:t>pe platformă betonată existentă</w:t>
            </w:r>
          </w:p>
          <w:p w14:paraId="5A82D860" w14:textId="1432175E" w:rsidR="00FD3350" w:rsidRPr="009D238C" w:rsidRDefault="00FD3350" w:rsidP="00FD3350">
            <w:pPr>
              <w:shd w:val="clear" w:color="auto" w:fill="FFFFFF"/>
              <w:spacing w:line="240" w:lineRule="auto"/>
              <w:ind w:left="312"/>
              <w:contextualSpacing/>
              <w:jc w:val="both"/>
              <w:rPr>
                <w:rFonts w:ascii="Times New Roman" w:eastAsia="Calibri" w:hAnsi="Times New Roman" w:cs="Times New Roman"/>
                <w:lang w:val="pt-BR"/>
              </w:rPr>
            </w:pPr>
            <w:r w:rsidRPr="00FD3350">
              <w:rPr>
                <w:rFonts w:ascii="Times New Roman" w:eastAsia="Calibri" w:hAnsi="Times New Roman" w:cs="Times New Roman"/>
                <w:lang w:val="ro-RO"/>
              </w:rPr>
              <w:t>Dotate cu urmatoarele</w:t>
            </w:r>
            <w:r w:rsidRPr="009D238C">
              <w:rPr>
                <w:rFonts w:ascii="Times New Roman" w:eastAsia="Calibri" w:hAnsi="Times New Roman" w:cs="Times New Roman"/>
                <w:b/>
                <w:bCs/>
                <w:lang w:val="pt-BR"/>
              </w:rPr>
              <w:t>:</w:t>
            </w:r>
          </w:p>
          <w:p w14:paraId="2A9529FF" w14:textId="0A216265" w:rsidR="00FD3350" w:rsidRPr="00FD3350" w:rsidRDefault="00FD3350">
            <w:pPr>
              <w:numPr>
                <w:ilvl w:val="0"/>
                <w:numId w:val="20"/>
              </w:numPr>
              <w:shd w:val="clear" w:color="auto" w:fill="FFFFFF"/>
              <w:tabs>
                <w:tab w:val="clear" w:pos="720"/>
              </w:tabs>
              <w:spacing w:line="240" w:lineRule="auto"/>
              <w:ind w:left="312" w:hanging="284"/>
              <w:contextualSpacing/>
              <w:jc w:val="both"/>
              <w:rPr>
                <w:rFonts w:ascii="Times New Roman" w:hAnsi="Times New Roman" w:cs="Times New Roman"/>
                <w:lang w:val="ro-RO"/>
              </w:rPr>
            </w:pPr>
            <w:r w:rsidRPr="00FD3350">
              <w:rPr>
                <w:rFonts w:ascii="Times New Roman" w:hAnsi="Times New Roman" w:cs="Times New Roman"/>
                <w:b/>
                <w:bCs/>
                <w:lang w:val="ro-RO"/>
              </w:rPr>
              <w:t>Porturi USB:</w:t>
            </w:r>
            <w:r w:rsidRPr="00FD3350">
              <w:rPr>
                <w:rFonts w:ascii="Times New Roman" w:hAnsi="Times New Roman" w:cs="Times New Roman"/>
                <w:lang w:val="ro-RO"/>
              </w:rPr>
              <w:t xml:space="preserve"> minim 2 buc </w:t>
            </w:r>
            <w:r w:rsidR="00736E29">
              <w:rPr>
                <w:rFonts w:ascii="Times New Roman" w:hAnsi="Times New Roman" w:cs="Times New Roman"/>
                <w:lang w:val="ro-RO"/>
              </w:rPr>
              <w:t>/</w:t>
            </w:r>
            <w:r w:rsidR="00736E29" w:rsidRPr="007A5EEF">
              <w:rPr>
                <w:rFonts w:ascii="Times New Roman" w:eastAsia="Calibri" w:hAnsi="Times New Roman" w:cs="Times New Roman"/>
                <w:lang w:val="ro-RO"/>
              </w:rPr>
              <w:t xml:space="preserve">porturi </w:t>
            </w:r>
            <w:r w:rsidRPr="00FD3350">
              <w:rPr>
                <w:rFonts w:ascii="Times New Roman" w:hAnsi="Times New Roman" w:cs="Times New Roman"/>
                <w:lang w:val="ro-RO"/>
              </w:rPr>
              <w:t xml:space="preserve">USB </w:t>
            </w:r>
            <w:r w:rsidR="00654C41">
              <w:rPr>
                <w:rFonts w:ascii="Times New Roman" w:hAnsi="Times New Roman" w:cs="Times New Roman"/>
                <w:lang w:val="ro-RO"/>
              </w:rPr>
              <w:t>-</w:t>
            </w:r>
            <w:r w:rsidRPr="00FD3350">
              <w:rPr>
                <w:rFonts w:ascii="Times New Roman" w:hAnsi="Times New Roman" w:cs="Times New Roman"/>
                <w:lang w:val="ro-RO"/>
              </w:rPr>
              <w:t>3.0 QC</w:t>
            </w:r>
            <w:r>
              <w:rPr>
                <w:rFonts w:ascii="Times New Roman" w:hAnsi="Times New Roman" w:cs="Times New Roman"/>
                <w:lang w:val="ro-RO"/>
              </w:rPr>
              <w:t>-</w:t>
            </w:r>
            <w:r w:rsidRPr="00FD3350">
              <w:rPr>
                <w:rFonts w:ascii="Times New Roman" w:eastAsia="Calibri" w:hAnsi="Times New Roman" w:cs="Times New Roman"/>
                <w:lang w:val="ro-RO"/>
              </w:rPr>
              <w:t>5W și 2.2W.</w:t>
            </w:r>
          </w:p>
          <w:p w14:paraId="3778E285" w14:textId="77777777" w:rsidR="00FD3350" w:rsidRPr="00FD3350" w:rsidRDefault="00FD3350">
            <w:pPr>
              <w:numPr>
                <w:ilvl w:val="0"/>
                <w:numId w:val="20"/>
              </w:numPr>
              <w:shd w:val="clear" w:color="auto" w:fill="FFFFFF"/>
              <w:tabs>
                <w:tab w:val="clear" w:pos="720"/>
              </w:tabs>
              <w:spacing w:line="240" w:lineRule="auto"/>
              <w:ind w:left="312" w:hanging="284"/>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Cabluri USB-C</w:t>
            </w:r>
            <w:r w:rsidRPr="00FD3350">
              <w:rPr>
                <w:rFonts w:ascii="Times New Roman" w:eastAsia="Calibri" w:hAnsi="Times New Roman" w:cs="Times New Roman"/>
                <w:lang w:val="ro-RO"/>
              </w:rPr>
              <w:t xml:space="preserve"> de încărcare: minim 2 buc.</w:t>
            </w:r>
          </w:p>
          <w:p w14:paraId="3396DBB6" w14:textId="2D78084B" w:rsidR="00FD3350" w:rsidRPr="00FD3350" w:rsidRDefault="00FD3350">
            <w:pPr>
              <w:numPr>
                <w:ilvl w:val="0"/>
                <w:numId w:val="20"/>
              </w:numPr>
              <w:shd w:val="clear" w:color="auto" w:fill="FFFFFF"/>
              <w:tabs>
                <w:tab w:val="clear" w:pos="720"/>
              </w:tabs>
              <w:spacing w:line="240" w:lineRule="auto"/>
              <w:ind w:left="312" w:hanging="284"/>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Încărcare wireless:</w:t>
            </w:r>
            <w:r w:rsidRPr="00FD3350">
              <w:rPr>
                <w:rFonts w:ascii="Times New Roman" w:eastAsia="Calibri" w:hAnsi="Times New Roman" w:cs="Times New Roman"/>
                <w:lang w:val="ro-RO"/>
              </w:rPr>
              <w:t xml:space="preserve"> minim 2 buc </w:t>
            </w:r>
            <w:r>
              <w:rPr>
                <w:rFonts w:ascii="Times New Roman" w:eastAsia="Calibri" w:hAnsi="Times New Roman" w:cs="Times New Roman"/>
                <w:lang w:val="ro-RO"/>
              </w:rPr>
              <w:t>-</w:t>
            </w:r>
            <w:r w:rsidRPr="00FD3350">
              <w:rPr>
                <w:rFonts w:ascii="Times New Roman" w:eastAsia="Calibri" w:hAnsi="Times New Roman" w:cs="Times New Roman"/>
                <w:lang w:val="ro-RO"/>
              </w:rPr>
              <w:t>Putere 20W</w:t>
            </w:r>
          </w:p>
          <w:p w14:paraId="07FAD477" w14:textId="77777777" w:rsidR="00B307B0" w:rsidRDefault="00FD3350" w:rsidP="00B307B0">
            <w:pPr>
              <w:numPr>
                <w:ilvl w:val="0"/>
                <w:numId w:val="20"/>
              </w:numPr>
              <w:shd w:val="clear" w:color="auto" w:fill="FFFFFF"/>
              <w:tabs>
                <w:tab w:val="clear" w:pos="720"/>
              </w:tabs>
              <w:spacing w:line="240" w:lineRule="auto"/>
              <w:ind w:left="312" w:hanging="284"/>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Panou</w:t>
            </w:r>
            <w:r>
              <w:rPr>
                <w:rFonts w:ascii="Times New Roman" w:eastAsia="Calibri" w:hAnsi="Times New Roman" w:cs="Times New Roman"/>
                <w:b/>
                <w:bCs/>
                <w:lang w:val="ro-RO"/>
              </w:rPr>
              <w:t>/</w:t>
            </w:r>
            <w:r w:rsidRPr="00FD3350">
              <w:rPr>
                <w:rFonts w:ascii="Times New Roman" w:eastAsia="Calibri" w:hAnsi="Times New Roman" w:cs="Times New Roman"/>
                <w:b/>
                <w:bCs/>
                <w:lang w:val="ro-RO"/>
              </w:rPr>
              <w:t xml:space="preserve"> Modul fotovoltaic:</w:t>
            </w:r>
            <w:r w:rsidR="000E0AF6" w:rsidRPr="00FD3350">
              <w:rPr>
                <w:rFonts w:ascii="Times New Roman" w:eastAsia="Calibri" w:hAnsi="Times New Roman" w:cs="Times New Roman"/>
                <w:lang w:val="ro-RO"/>
              </w:rPr>
              <w:t xml:space="preserve"> minim 92.5 W putere</w:t>
            </w:r>
          </w:p>
          <w:p w14:paraId="4DBD270E" w14:textId="77777777" w:rsidR="007A5EEF" w:rsidRDefault="000E0AF6" w:rsidP="007A5EEF">
            <w:pPr>
              <w:numPr>
                <w:ilvl w:val="0"/>
                <w:numId w:val="20"/>
              </w:numPr>
              <w:shd w:val="clear" w:color="auto" w:fill="FFFFFF"/>
              <w:tabs>
                <w:tab w:val="clear" w:pos="720"/>
              </w:tabs>
              <w:spacing w:line="240" w:lineRule="auto"/>
              <w:ind w:left="312" w:hanging="284"/>
              <w:contextualSpacing/>
              <w:jc w:val="both"/>
              <w:rPr>
                <w:rFonts w:ascii="Times New Roman" w:eastAsia="Calibri" w:hAnsi="Times New Roman" w:cs="Times New Roman"/>
                <w:lang w:val="ro-RO"/>
              </w:rPr>
            </w:pPr>
            <w:r w:rsidRPr="00B307B0">
              <w:rPr>
                <w:rFonts w:ascii="Times New Roman" w:eastAsia="Calibri" w:hAnsi="Times New Roman" w:cs="Times New Roman"/>
                <w:b/>
                <w:bCs/>
                <w:lang w:val="ro-RO"/>
              </w:rPr>
              <w:t xml:space="preserve">Baterii: </w:t>
            </w:r>
            <w:r w:rsidRPr="00B307B0">
              <w:rPr>
                <w:rFonts w:ascii="Times New Roman" w:eastAsia="Calibri" w:hAnsi="Times New Roman" w:cs="Times New Roman"/>
                <w:lang w:val="ro-RO"/>
              </w:rPr>
              <w:t>Capacitate:</w:t>
            </w:r>
            <w:r w:rsidRPr="00B307B0">
              <w:rPr>
                <w:rFonts w:ascii="Times New Roman" w:eastAsia="Calibri" w:hAnsi="Times New Roman" w:cs="Times New Roman"/>
                <w:b/>
                <w:bCs/>
                <w:lang w:val="ro-RO"/>
              </w:rPr>
              <w:t xml:space="preserve"> </w:t>
            </w:r>
            <w:r w:rsidRPr="00B307B0">
              <w:rPr>
                <w:rFonts w:ascii="Times New Roman" w:eastAsia="Calibri" w:hAnsi="Times New Roman" w:cs="Times New Roman"/>
                <w:lang w:val="ro-RO"/>
              </w:rPr>
              <w:t>minim 0,6 kWh.</w:t>
            </w:r>
          </w:p>
          <w:p w14:paraId="0DE52A2A" w14:textId="741B1337" w:rsidR="00736E29" w:rsidRPr="007A5EEF" w:rsidRDefault="00736E29" w:rsidP="007A5EEF">
            <w:pPr>
              <w:numPr>
                <w:ilvl w:val="0"/>
                <w:numId w:val="20"/>
              </w:numPr>
              <w:shd w:val="clear" w:color="auto" w:fill="FFFFFF"/>
              <w:tabs>
                <w:tab w:val="clear" w:pos="720"/>
              </w:tabs>
              <w:spacing w:line="240" w:lineRule="auto"/>
              <w:ind w:left="312" w:hanging="284"/>
              <w:contextualSpacing/>
              <w:jc w:val="both"/>
              <w:rPr>
                <w:rFonts w:ascii="Times New Roman" w:eastAsia="Calibri" w:hAnsi="Times New Roman" w:cs="Times New Roman"/>
                <w:lang w:val="ro-RO"/>
              </w:rPr>
            </w:pPr>
            <w:r w:rsidRPr="007A5EEF">
              <w:rPr>
                <w:rFonts w:ascii="Times New Roman" w:eastAsia="Calibri" w:hAnsi="Times New Roman" w:cs="Times New Roman"/>
                <w:b/>
                <w:bCs/>
                <w:lang w:val="ro-RO"/>
              </w:rPr>
              <w:t xml:space="preserve">Internet de tip </w:t>
            </w:r>
            <w:r w:rsidRPr="007A5EEF">
              <w:rPr>
                <w:rFonts w:ascii="Times New Roman" w:eastAsia="Calibri" w:hAnsi="Times New Roman" w:cs="Times New Roman"/>
                <w:lang w:val="ro-RO"/>
              </w:rPr>
              <w:t>HOTSPOT</w:t>
            </w:r>
            <w:r w:rsidRPr="007A5EEF">
              <w:rPr>
                <w:rFonts w:ascii="Times New Roman" w:eastAsia="Calibri" w:hAnsi="Times New Roman" w:cs="Times New Roman"/>
                <w:b/>
                <w:bCs/>
                <w:lang w:val="ro-RO"/>
              </w:rPr>
              <w:t>:</w:t>
            </w:r>
          </w:p>
          <w:p w14:paraId="2B8F514B" w14:textId="77777777" w:rsidR="00736E29" w:rsidRPr="00FD3350" w:rsidRDefault="00736E29" w:rsidP="00736E29">
            <w:pPr>
              <w:shd w:val="clear" w:color="auto" w:fill="FFFFFF"/>
              <w:spacing w:line="240" w:lineRule="auto"/>
              <w:ind w:left="38"/>
              <w:contextualSpacing/>
              <w:jc w:val="both"/>
              <w:rPr>
                <w:rFonts w:ascii="Times New Roman" w:eastAsia="Calibri" w:hAnsi="Times New Roman" w:cs="Times New Roman"/>
                <w:lang w:val="ro-RO"/>
              </w:rPr>
            </w:pPr>
            <w:r w:rsidRPr="00FD3350">
              <w:rPr>
                <w:rFonts w:ascii="Times New Roman" w:hAnsi="Times New Roman" w:cs="Times New Roman"/>
                <w:lang w:val="ro-RO"/>
              </w:rPr>
              <w:t>Wireless emițător și receptor, distanta transmisie wireless: minim 200m (câmp deschis), Viteza de transmisie: minim 300 Mbps, Management vizualizat al topologiei rețelei, banda de minim 2.4GHz.</w:t>
            </w:r>
          </w:p>
          <w:p w14:paraId="3CF4E116" w14:textId="77777777" w:rsidR="00FD3350" w:rsidRPr="00FD3350" w:rsidRDefault="00FD3350">
            <w:pPr>
              <w:numPr>
                <w:ilvl w:val="0"/>
                <w:numId w:val="20"/>
              </w:numPr>
              <w:shd w:val="clear" w:color="auto" w:fill="FFFFFF"/>
              <w:tabs>
                <w:tab w:val="clear" w:pos="720"/>
                <w:tab w:val="num" w:pos="454"/>
              </w:tabs>
              <w:spacing w:after="160" w:line="240" w:lineRule="auto"/>
              <w:ind w:hanging="692"/>
              <w:contextualSpacing/>
              <w:jc w:val="both"/>
              <w:rPr>
                <w:rFonts w:ascii="Times New Roman" w:hAnsi="Times New Roman" w:cs="Times New Roman"/>
                <w:lang w:val="ro-RO"/>
              </w:rPr>
            </w:pPr>
            <w:r w:rsidRPr="00FD3350">
              <w:rPr>
                <w:rFonts w:ascii="Times New Roman" w:eastAsia="Calibri" w:hAnsi="Times New Roman" w:cs="Times New Roman"/>
                <w:b/>
                <w:bCs/>
                <w:lang w:val="ro-RO"/>
              </w:rPr>
              <w:lastRenderedPageBreak/>
              <w:t xml:space="preserve">Iluminare </w:t>
            </w:r>
            <w:r w:rsidRPr="00FD3350">
              <w:rPr>
                <w:rFonts w:ascii="Times New Roman" w:eastAsia="Calibri" w:hAnsi="Times New Roman" w:cs="Times New Roman"/>
                <w:lang w:val="ro-RO"/>
              </w:rPr>
              <w:t xml:space="preserve">tip LED </w:t>
            </w:r>
          </w:p>
          <w:p w14:paraId="196BE887" w14:textId="77777777" w:rsidR="00FD3350" w:rsidRPr="00FD3350" w:rsidRDefault="00FD3350" w:rsidP="007A5EEF">
            <w:pPr>
              <w:shd w:val="clear" w:color="auto" w:fill="FFFFFF"/>
              <w:tabs>
                <w:tab w:val="num" w:pos="454"/>
              </w:tabs>
              <w:spacing w:after="160" w:line="240" w:lineRule="auto"/>
              <w:jc w:val="both"/>
              <w:rPr>
                <w:rFonts w:ascii="Times New Roman" w:hAnsi="Times New Roman" w:cs="Times New Roman"/>
                <w:lang w:val="ro-RO"/>
              </w:rPr>
            </w:pPr>
            <w:r w:rsidRPr="00FD3350">
              <w:rPr>
                <w:rFonts w:ascii="Times New Roman" w:hAnsi="Times New Roman" w:cs="Times New Roman"/>
                <w:lang w:val="ro-RO"/>
              </w:rPr>
              <w:t>(Justificare: luminarea tip LED de fundal este necesară pentru a asigura vizibilitatea și siguranța utilizatorilor pe timp de noapte sau în condiții de lumină scăzută.)</w:t>
            </w:r>
          </w:p>
          <w:p w14:paraId="0AB5E12D" w14:textId="531FA014" w:rsidR="00FD3350" w:rsidRPr="00FD3350" w:rsidRDefault="00FD3350">
            <w:pPr>
              <w:numPr>
                <w:ilvl w:val="0"/>
                <w:numId w:val="20"/>
              </w:numPr>
              <w:shd w:val="clear" w:color="auto" w:fill="FFFFFF"/>
              <w:tabs>
                <w:tab w:val="clear" w:pos="720"/>
                <w:tab w:val="num" w:pos="454"/>
              </w:tabs>
              <w:spacing w:after="160" w:line="240" w:lineRule="auto"/>
              <w:ind w:left="314" w:hanging="286"/>
              <w:contextualSpacing/>
              <w:jc w:val="both"/>
              <w:rPr>
                <w:rFonts w:ascii="Times New Roman" w:hAnsi="Times New Roman" w:cs="Times New Roman"/>
                <w:lang w:val="ro-RO"/>
              </w:rPr>
            </w:pPr>
            <w:r w:rsidRPr="00FD3350">
              <w:rPr>
                <w:rFonts w:ascii="Times New Roman" w:hAnsi="Times New Roman" w:cs="Times New Roman"/>
                <w:b/>
                <w:bCs/>
                <w:lang w:val="ro-RO"/>
              </w:rPr>
              <w:t>Stâlp metalic</w:t>
            </w:r>
            <w:r w:rsidRPr="00FD3350">
              <w:rPr>
                <w:rFonts w:ascii="Times New Roman" w:hAnsi="Times New Roman" w:cs="Times New Roman"/>
                <w:lang w:val="ro-RO"/>
              </w:rPr>
              <w:t xml:space="preserve"> cu panou fotovoltaic integrat</w:t>
            </w:r>
            <w:r w:rsidR="007A5EEF">
              <w:rPr>
                <w:rFonts w:ascii="Times New Roman" w:hAnsi="Times New Roman" w:cs="Times New Roman"/>
                <w:lang w:val="ro-RO"/>
              </w:rPr>
              <w:t xml:space="preserve"> </w:t>
            </w:r>
            <w:r w:rsidR="00736E29">
              <w:rPr>
                <w:rFonts w:ascii="Times New Roman" w:hAnsi="Times New Roman" w:cs="Times New Roman"/>
                <w:lang w:val="ro-RO"/>
              </w:rPr>
              <w:t>(</w:t>
            </w:r>
            <w:r w:rsidR="00736E29" w:rsidRPr="00FD3350">
              <w:rPr>
                <w:rFonts w:ascii="Times New Roman" w:hAnsi="Times New Roman" w:cs="Times New Roman"/>
                <w:lang w:val="ro-RO"/>
              </w:rPr>
              <w:t>alimentare autonomă</w:t>
            </w:r>
            <w:r w:rsidR="00736E29">
              <w:rPr>
                <w:rFonts w:ascii="Times New Roman" w:hAnsi="Times New Roman" w:cs="Times New Roman"/>
                <w:lang w:val="ro-RO"/>
              </w:rPr>
              <w:t xml:space="preserve"> ),</w:t>
            </w:r>
            <w:r w:rsidRPr="00FD3350">
              <w:rPr>
                <w:rFonts w:ascii="Times New Roman" w:hAnsi="Times New Roman" w:cs="Times New Roman"/>
                <w:lang w:val="ro-RO"/>
              </w:rPr>
              <w:t>proiectat pentru a alimenta sistemele electronice integrate ale băncii. Structura stâlpului realizată din oțel zincat și vopsit electrostatic. Panoul fotovoltaic montat superior asigură generarea autonomă de energie verde. Energia este utilizată pentru funcția de încărcare USB, permițând alimentarea oricărui dispozitiv electronic compatibil și iluminarea LED</w:t>
            </w:r>
          </w:p>
          <w:p w14:paraId="6E7B4AEF" w14:textId="658B0216" w:rsidR="00FD3350" w:rsidRPr="00FD3350" w:rsidRDefault="00736E29">
            <w:pPr>
              <w:numPr>
                <w:ilvl w:val="0"/>
                <w:numId w:val="20"/>
              </w:numPr>
              <w:shd w:val="clear" w:color="auto" w:fill="FFFFFF"/>
              <w:tabs>
                <w:tab w:val="clear" w:pos="720"/>
                <w:tab w:val="num" w:pos="455"/>
              </w:tabs>
              <w:spacing w:after="160" w:line="240" w:lineRule="auto"/>
              <w:ind w:hanging="690"/>
              <w:contextualSpacing/>
              <w:jc w:val="both"/>
              <w:rPr>
                <w:rFonts w:ascii="Times New Roman" w:hAnsi="Times New Roman" w:cs="Times New Roman"/>
                <w:lang w:val="ro-RO"/>
              </w:rPr>
            </w:pPr>
            <w:r w:rsidRPr="005674DC">
              <w:rPr>
                <w:rFonts w:ascii="Times New Roman" w:hAnsi="Times New Roman" w:cs="Times New Roman"/>
                <w:b/>
                <w:bCs/>
                <w:lang w:val="ro-RO"/>
              </w:rPr>
              <w:t>SENZORI</w:t>
            </w:r>
            <w:r>
              <w:rPr>
                <w:rFonts w:ascii="Times New Roman" w:hAnsi="Times New Roman" w:cs="Times New Roman"/>
                <w:lang w:val="ro-RO"/>
              </w:rPr>
              <w:t>-urmatorii:</w:t>
            </w:r>
          </w:p>
          <w:p w14:paraId="1E40A2F6" w14:textId="52F1F929" w:rsidR="00FD3350" w:rsidRPr="00FD3350" w:rsidRDefault="00736E29" w:rsidP="00736E29">
            <w:pPr>
              <w:shd w:val="clear" w:color="auto" w:fill="FFFFFF"/>
              <w:spacing w:line="240" w:lineRule="auto"/>
              <w:ind w:left="360"/>
              <w:contextualSpacing/>
              <w:jc w:val="both"/>
              <w:rPr>
                <w:rFonts w:ascii="Times New Roman" w:eastAsia="Calibri" w:hAnsi="Times New Roman" w:cs="Times New Roman"/>
                <w:b/>
                <w:bCs/>
                <w:lang w:val="ro-RO"/>
              </w:rPr>
            </w:pPr>
            <w:r>
              <w:rPr>
                <w:rFonts w:ascii="Times New Roman" w:eastAsia="Calibri" w:hAnsi="Times New Roman" w:cs="Times New Roman"/>
                <w:b/>
                <w:bCs/>
                <w:lang w:val="ro-RO"/>
              </w:rPr>
              <w:t>a)-</w:t>
            </w:r>
            <w:r w:rsidR="00FD3350" w:rsidRPr="00FD3350">
              <w:rPr>
                <w:rFonts w:ascii="Times New Roman" w:eastAsia="Calibri" w:hAnsi="Times New Roman" w:cs="Times New Roman"/>
                <w:b/>
                <w:bCs/>
                <w:lang w:val="ro-RO"/>
              </w:rPr>
              <w:t>Senzor temperatură, umiditate</w:t>
            </w:r>
            <w:r w:rsidR="00FD3350" w:rsidRPr="00FD3350">
              <w:rPr>
                <w:rFonts w:ascii="Times New Roman" w:eastAsia="Calibri" w:hAnsi="Times New Roman" w:cs="Times New Roman"/>
                <w:lang w:val="ro-RO"/>
              </w:rPr>
              <w:t>.</w:t>
            </w:r>
          </w:p>
          <w:p w14:paraId="30B87230" w14:textId="77777777" w:rsidR="00FD3350" w:rsidRPr="00FD3350" w:rsidRDefault="00FD3350" w:rsidP="00FD3350">
            <w:pPr>
              <w:shd w:val="clear" w:color="auto" w:fill="FFFFFF"/>
              <w:spacing w:line="240" w:lineRule="auto"/>
              <w:ind w:left="38"/>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w:t>
            </w:r>
            <w:r w:rsidRPr="00FD3350">
              <w:rPr>
                <w:rFonts w:ascii="Times New Roman" w:eastAsia="Calibri" w:hAnsi="Times New Roman" w:cs="Times New Roman"/>
                <w:i/>
                <w:iCs/>
                <w:lang w:val="ro-RO"/>
              </w:rPr>
              <w:t>Justificare</w:t>
            </w:r>
            <w:r w:rsidRPr="00FD3350">
              <w:rPr>
                <w:rFonts w:ascii="Times New Roman" w:eastAsia="Calibri" w:hAnsi="Times New Roman" w:cs="Times New Roman"/>
                <w:lang w:val="ro-RO"/>
              </w:rPr>
              <w:t>:</w:t>
            </w:r>
            <w:r w:rsidRPr="00FD3350">
              <w:rPr>
                <w:rFonts w:ascii="Times New Roman" w:eastAsia="Calibri" w:hAnsi="Times New Roman" w:cs="Times New Roman"/>
                <w:b/>
                <w:bCs/>
                <w:lang w:val="ro-RO"/>
              </w:rPr>
              <w:t xml:space="preserve"> </w:t>
            </w:r>
            <w:r w:rsidRPr="00FD3350">
              <w:rPr>
                <w:rFonts w:ascii="Times New Roman" w:eastAsia="Calibri" w:hAnsi="Times New Roman" w:cs="Times New Roman"/>
                <w:lang w:val="ro-RO"/>
              </w:rPr>
              <w:t>Prezența senzorilor de temperatură și umiditate este necesară pentru monitorizarea condițiilor de mediu în care funcționează banca inteligentă. În contextul în care vara se înregistrează temperaturi ridicate, iar umiditatea variază semnificativ, acești senzori permit:</w:t>
            </w:r>
          </w:p>
          <w:p w14:paraId="2F016578" w14:textId="77777777" w:rsidR="00FD3350" w:rsidRPr="00FD3350" w:rsidRDefault="00FD3350">
            <w:pPr>
              <w:numPr>
                <w:ilvl w:val="0"/>
                <w:numId w:val="23"/>
              </w:numPr>
              <w:shd w:val="clear" w:color="auto" w:fill="FFFFFF"/>
              <w:tabs>
                <w:tab w:val="clear" w:pos="720"/>
                <w:tab w:val="num" w:pos="172"/>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Protecția automată a componentelor prin avertizare sau oprire la valori critice;</w:t>
            </w:r>
          </w:p>
          <w:p w14:paraId="639E71C0" w14:textId="77777777" w:rsidR="00FD3350" w:rsidRPr="00FD3350" w:rsidRDefault="00FD3350">
            <w:pPr>
              <w:numPr>
                <w:ilvl w:val="0"/>
                <w:numId w:val="23"/>
              </w:numPr>
              <w:shd w:val="clear" w:color="auto" w:fill="FFFFFF"/>
              <w:tabs>
                <w:tab w:val="clear" w:pos="720"/>
                <w:tab w:val="num" w:pos="172"/>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Optimizarea sistemului de răcire, care pornește doar când este necesar;</w:t>
            </w:r>
          </w:p>
          <w:p w14:paraId="507EC5B0" w14:textId="77777777" w:rsidR="00FD3350" w:rsidRPr="00FD3350" w:rsidRDefault="00FD3350">
            <w:pPr>
              <w:numPr>
                <w:ilvl w:val="0"/>
                <w:numId w:val="23"/>
              </w:numPr>
              <w:shd w:val="clear" w:color="auto" w:fill="FFFFFF"/>
              <w:tabs>
                <w:tab w:val="clear" w:pos="720"/>
                <w:tab w:val="num" w:pos="172"/>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Prevenirea condensului și a coroziunii, cauzate de umiditate excesivă;</w:t>
            </w:r>
          </w:p>
          <w:p w14:paraId="2A72E334" w14:textId="77777777" w:rsidR="00FD3350" w:rsidRPr="00FD3350" w:rsidRDefault="00FD3350">
            <w:pPr>
              <w:numPr>
                <w:ilvl w:val="0"/>
                <w:numId w:val="23"/>
              </w:numPr>
              <w:shd w:val="clear" w:color="auto" w:fill="FFFFFF"/>
              <w:tabs>
                <w:tab w:val="clear" w:pos="720"/>
                <w:tab w:val="num" w:pos="172"/>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Creșterea duratei de viață a echipamentelor;</w:t>
            </w:r>
          </w:p>
          <w:p w14:paraId="14831BCF" w14:textId="77777777" w:rsidR="00FD3350" w:rsidRPr="00FD3350" w:rsidRDefault="00FD3350">
            <w:pPr>
              <w:numPr>
                <w:ilvl w:val="0"/>
                <w:numId w:val="23"/>
              </w:numPr>
              <w:shd w:val="clear" w:color="auto" w:fill="FFFFFF"/>
              <w:tabs>
                <w:tab w:val="clear" w:pos="720"/>
                <w:tab w:val="num" w:pos="172"/>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Monitorizare la distanță, utilă în administrarea inteligentă a mobilierului urban.</w:t>
            </w:r>
          </w:p>
          <w:p w14:paraId="04CE867B" w14:textId="77777777" w:rsidR="00FD3350" w:rsidRPr="00FD3350" w:rsidRDefault="00FD3350">
            <w:pPr>
              <w:numPr>
                <w:ilvl w:val="0"/>
                <w:numId w:val="23"/>
              </w:numPr>
              <w:shd w:val="clear" w:color="auto" w:fill="FFFFFF"/>
              <w:tabs>
                <w:tab w:val="clear" w:pos="720"/>
                <w:tab w:val="num" w:pos="172"/>
              </w:tabs>
              <w:spacing w:line="240" w:lineRule="auto"/>
              <w:ind w:left="455" w:hanging="455"/>
              <w:contextualSpacing/>
              <w:jc w:val="both"/>
              <w:rPr>
                <w:rFonts w:ascii="Times New Roman" w:hAnsi="Times New Roman" w:cs="Times New Roman"/>
                <w:b/>
                <w:bCs/>
                <w:lang w:val="ro-RO"/>
              </w:rPr>
            </w:pPr>
            <w:r w:rsidRPr="00FD3350">
              <w:rPr>
                <w:rFonts w:ascii="Times New Roman" w:hAnsi="Times New Roman" w:cs="Times New Roman"/>
                <w:b/>
                <w:bCs/>
                <w:lang w:val="ro-RO"/>
              </w:rPr>
              <w:t xml:space="preserve">Parametri măsurați și performanțe </w:t>
            </w:r>
            <w:r w:rsidRPr="00FD3350">
              <w:rPr>
                <w:rFonts w:ascii="Times New Roman" w:eastAsia="Calibri" w:hAnsi="Times New Roman" w:cs="Times New Roman"/>
                <w:b/>
                <w:bCs/>
                <w:lang w:val="ro-RO"/>
              </w:rPr>
              <w:t>senzor</w:t>
            </w:r>
          </w:p>
          <w:p w14:paraId="0209CB98" w14:textId="0FD323FD" w:rsidR="00FD3350" w:rsidRPr="00FD3350" w:rsidRDefault="00FD3350">
            <w:pPr>
              <w:numPr>
                <w:ilvl w:val="0"/>
                <w:numId w:val="23"/>
              </w:numPr>
              <w:shd w:val="clear" w:color="auto" w:fill="FFFFFF"/>
              <w:tabs>
                <w:tab w:val="clear" w:pos="720"/>
                <w:tab w:val="num" w:pos="172"/>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Temperatură aer: interval −40…+60 °C</w:t>
            </w:r>
            <w:r w:rsidR="007A5EEF">
              <w:rPr>
                <w:rFonts w:ascii="Times New Roman" w:eastAsia="Calibri" w:hAnsi="Times New Roman" w:cs="Times New Roman"/>
                <w:lang w:val="ro-RO"/>
              </w:rPr>
              <w:t>.</w:t>
            </w:r>
          </w:p>
          <w:p w14:paraId="4CD42E74" w14:textId="6A087008" w:rsidR="00FD3350" w:rsidRPr="00FD3350" w:rsidRDefault="00FD3350">
            <w:pPr>
              <w:numPr>
                <w:ilvl w:val="0"/>
                <w:numId w:val="23"/>
              </w:numPr>
              <w:shd w:val="clear" w:color="auto" w:fill="FFFFFF"/>
              <w:tabs>
                <w:tab w:val="clear" w:pos="720"/>
                <w:tab w:val="num" w:pos="172"/>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Umiditate relativă: 10–99 %;</w:t>
            </w:r>
          </w:p>
          <w:p w14:paraId="030706BE" w14:textId="0368B4E0" w:rsidR="00FD3350" w:rsidRPr="00FD3350" w:rsidRDefault="00FD3350">
            <w:pPr>
              <w:numPr>
                <w:ilvl w:val="0"/>
                <w:numId w:val="23"/>
              </w:numPr>
              <w:shd w:val="clear" w:color="auto" w:fill="FFFFFF"/>
              <w:tabs>
                <w:tab w:val="clear" w:pos="720"/>
                <w:tab w:val="num" w:pos="172"/>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Precipitații: domeniu afișare 0–6000 mm; </w:t>
            </w:r>
          </w:p>
          <w:p w14:paraId="3F9A4F09" w14:textId="0D9608FA" w:rsidR="00FD3350" w:rsidRPr="00FD3350" w:rsidRDefault="00FD3350">
            <w:pPr>
              <w:numPr>
                <w:ilvl w:val="0"/>
                <w:numId w:val="23"/>
              </w:numPr>
              <w:shd w:val="clear" w:color="auto" w:fill="FFFFFF"/>
              <w:tabs>
                <w:tab w:val="clear" w:pos="720"/>
                <w:tab w:val="num" w:pos="172"/>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Viteza vântului: 0–50 m/s; </w:t>
            </w:r>
          </w:p>
          <w:p w14:paraId="1DD6E5F7" w14:textId="0FD0B0AE" w:rsidR="00FD3350" w:rsidRPr="00FD3350" w:rsidRDefault="00FD3350">
            <w:pPr>
              <w:numPr>
                <w:ilvl w:val="0"/>
                <w:numId w:val="23"/>
              </w:numPr>
              <w:shd w:val="clear" w:color="auto" w:fill="FFFFFF"/>
              <w:tabs>
                <w:tab w:val="clear" w:pos="720"/>
                <w:tab w:val="num" w:pos="360"/>
              </w:tabs>
              <w:spacing w:line="240" w:lineRule="auto"/>
              <w:ind w:left="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Indice UV: 0–15 (unitate index). Iluminantă solară: 0–200 kLux; </w:t>
            </w:r>
          </w:p>
          <w:p w14:paraId="5840E91B" w14:textId="77777777" w:rsidR="00FD3350" w:rsidRPr="00FD3350" w:rsidRDefault="00FD3350">
            <w:pPr>
              <w:numPr>
                <w:ilvl w:val="0"/>
                <w:numId w:val="23"/>
              </w:numPr>
              <w:shd w:val="clear" w:color="auto" w:fill="FFFFFF"/>
              <w:tabs>
                <w:tab w:val="clear" w:pos="720"/>
                <w:tab w:val="num" w:pos="360"/>
              </w:tabs>
              <w:spacing w:line="240" w:lineRule="auto"/>
              <w:ind w:left="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Interval raportare senzor: ~16 s. </w:t>
            </w:r>
          </w:p>
          <w:p w14:paraId="4D3B8960" w14:textId="7AC5AB3A" w:rsidR="00FD3350" w:rsidRPr="00736E29" w:rsidRDefault="00FD3350">
            <w:pPr>
              <w:pStyle w:val="ListParagraph"/>
              <w:numPr>
                <w:ilvl w:val="1"/>
                <w:numId w:val="23"/>
              </w:numPr>
              <w:shd w:val="clear" w:color="auto" w:fill="FFFFFF"/>
              <w:spacing w:line="240" w:lineRule="auto"/>
              <w:ind w:left="312" w:hanging="284"/>
              <w:jc w:val="both"/>
              <w:rPr>
                <w:rFonts w:ascii="Times New Roman" w:eastAsia="Calibri" w:hAnsi="Times New Roman" w:cs="Times New Roman"/>
                <w:lang w:val="ro-RO"/>
              </w:rPr>
            </w:pPr>
            <w:r w:rsidRPr="00736E29">
              <w:rPr>
                <w:rFonts w:ascii="Times New Roman" w:hAnsi="Times New Roman" w:cs="Times New Roman"/>
                <w:b/>
                <w:bCs/>
                <w:lang w:val="ro-RO"/>
              </w:rPr>
              <w:t>Senzori adiționali suportabili</w:t>
            </w:r>
            <w:r w:rsidRPr="00736E29">
              <w:rPr>
                <w:rFonts w:ascii="Times New Roman" w:hAnsi="Times New Roman" w:cs="Times New Roman"/>
                <w:lang w:val="ro-RO"/>
              </w:rPr>
              <w:t xml:space="preserve"> particule PM, CO₂, fulgere, umiditate sol, scurgeri apă, </w:t>
            </w:r>
            <w:r w:rsidRPr="00736E29">
              <w:rPr>
                <w:rFonts w:ascii="Times New Roman" w:eastAsia="Calibri" w:hAnsi="Times New Roman" w:cs="Times New Roman"/>
                <w:lang w:val="ro-RO"/>
              </w:rPr>
              <w:t xml:space="preserve">temperatură lichide/bazine, frunză etc., cu gestiune de canale multiple în gateway. </w:t>
            </w:r>
          </w:p>
          <w:p w14:paraId="0011F62E" w14:textId="77777777" w:rsidR="00FD3350" w:rsidRPr="00FD3350" w:rsidRDefault="00FD3350">
            <w:pPr>
              <w:numPr>
                <w:ilvl w:val="0"/>
                <w:numId w:val="23"/>
              </w:numPr>
              <w:shd w:val="clear" w:color="auto" w:fill="FFFFFF"/>
              <w:tabs>
                <w:tab w:val="clear" w:pos="720"/>
              </w:tabs>
              <w:spacing w:line="240" w:lineRule="auto"/>
              <w:ind w:left="172" w:hanging="172"/>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Soluția trebuie să suporte publicare către server personalizat (DIY/Costum) prin HTTP/HTTPS, cu parametri configurabili: host/IP, port, cale/endpoint și interval de trimitere.</w:t>
            </w:r>
          </w:p>
          <w:p w14:paraId="4C1DEF11" w14:textId="77777777" w:rsidR="00FD3350" w:rsidRPr="00FD3350" w:rsidRDefault="00FD3350">
            <w:pPr>
              <w:numPr>
                <w:ilvl w:val="0"/>
                <w:numId w:val="23"/>
              </w:numPr>
              <w:shd w:val="clear" w:color="auto" w:fill="FFFFFF"/>
              <w:tabs>
                <w:tab w:val="clear" w:pos="720"/>
              </w:tabs>
              <w:spacing w:line="240" w:lineRule="auto"/>
              <w:ind w:left="172" w:hanging="172"/>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Trebuie să existe opțiune de setare a unităților de măsură (ex.: °C/°F, mm/în, m/s/km/h).</w:t>
            </w:r>
          </w:p>
          <w:p w14:paraId="69CB0A95" w14:textId="3A168072" w:rsidR="00FD3350" w:rsidRPr="00736E29" w:rsidRDefault="00FD3350">
            <w:pPr>
              <w:pStyle w:val="ListParagraph"/>
              <w:numPr>
                <w:ilvl w:val="0"/>
                <w:numId w:val="29"/>
              </w:numPr>
              <w:shd w:val="clear" w:color="auto" w:fill="FFFFFF"/>
              <w:spacing w:line="240" w:lineRule="auto"/>
              <w:jc w:val="both"/>
              <w:rPr>
                <w:rFonts w:ascii="Times New Roman" w:eastAsia="Calibri" w:hAnsi="Times New Roman" w:cs="Times New Roman"/>
                <w:b/>
                <w:bCs/>
                <w:lang w:val="ro-RO"/>
              </w:rPr>
            </w:pPr>
            <w:r w:rsidRPr="00736E29">
              <w:rPr>
                <w:rFonts w:ascii="Times New Roman" w:eastAsia="Calibri" w:hAnsi="Times New Roman" w:cs="Times New Roman"/>
                <w:b/>
                <w:bCs/>
                <w:lang w:val="ro-RO"/>
              </w:rPr>
              <w:t>Senzor anti vandalism</w:t>
            </w:r>
          </w:p>
          <w:p w14:paraId="2D61EFBD" w14:textId="77777777" w:rsidR="00FD3350" w:rsidRPr="00FD3350" w:rsidRDefault="00FD3350" w:rsidP="00FD3350">
            <w:pPr>
              <w:shd w:val="clear" w:color="auto" w:fill="FFFFFF"/>
              <w:spacing w:line="240" w:lineRule="auto"/>
              <w:jc w:val="both"/>
              <w:rPr>
                <w:rFonts w:ascii="Times New Roman" w:eastAsia="Calibri" w:hAnsi="Times New Roman" w:cs="Times New Roman"/>
                <w:lang w:val="ro-RO"/>
              </w:rPr>
            </w:pPr>
            <w:r w:rsidRPr="00FD3350">
              <w:rPr>
                <w:rFonts w:ascii="Times New Roman" w:eastAsia="Calibri" w:hAnsi="Times New Roman" w:cs="Times New Roman"/>
                <w:lang w:val="ro-RO"/>
              </w:rPr>
              <w:t>(</w:t>
            </w:r>
            <w:r w:rsidRPr="00FD3350">
              <w:rPr>
                <w:rFonts w:ascii="Times New Roman" w:eastAsia="Calibri" w:hAnsi="Times New Roman" w:cs="Times New Roman"/>
                <w:i/>
                <w:iCs/>
                <w:lang w:val="ro-RO"/>
              </w:rPr>
              <w:t>Justificare:</w:t>
            </w:r>
            <w:r w:rsidRPr="00FD3350">
              <w:rPr>
                <w:rFonts w:ascii="Times New Roman" w:eastAsia="Calibri" w:hAnsi="Times New Roman" w:cs="Times New Roman"/>
                <w:lang w:val="ro-RO"/>
              </w:rPr>
              <w:t xml:space="preserve"> Prezența senzorului anti vandalism este necesară deoarece banca inteligentă este amplasată în spațiu public, unde există riscul unor acte de vandalism sau utilizare necorespunzătoare. Acest senzor permite:</w:t>
            </w:r>
          </w:p>
          <w:p w14:paraId="2136F7EF" w14:textId="77777777" w:rsidR="00FD3350" w:rsidRPr="00FD3350" w:rsidRDefault="00FD3350">
            <w:pPr>
              <w:numPr>
                <w:ilvl w:val="0"/>
                <w:numId w:val="24"/>
              </w:numPr>
              <w:shd w:val="clear" w:color="auto" w:fill="FFFFFF"/>
              <w:tabs>
                <w:tab w:val="clear" w:pos="720"/>
                <w:tab w:val="num" w:pos="360"/>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Detectarea tentativelor de distrugere, forțare sau manipulare neautorizată;</w:t>
            </w:r>
          </w:p>
          <w:p w14:paraId="54D2503C" w14:textId="77777777" w:rsidR="00FD3350" w:rsidRPr="00FD3350" w:rsidRDefault="00FD3350">
            <w:pPr>
              <w:numPr>
                <w:ilvl w:val="0"/>
                <w:numId w:val="24"/>
              </w:numPr>
              <w:shd w:val="clear" w:color="auto" w:fill="FFFFFF"/>
              <w:tabs>
                <w:tab w:val="clear" w:pos="720"/>
                <w:tab w:val="num" w:pos="360"/>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Transmiterea alertelor în timp real către administrator)</w:t>
            </w:r>
          </w:p>
          <w:p w14:paraId="481A2C38" w14:textId="77777777" w:rsidR="00FD3350" w:rsidRPr="00FD3350" w:rsidRDefault="00FD3350">
            <w:pPr>
              <w:numPr>
                <w:ilvl w:val="0"/>
                <w:numId w:val="20"/>
              </w:numPr>
              <w:shd w:val="clear" w:color="auto" w:fill="FFFFFF"/>
              <w:tabs>
                <w:tab w:val="clear" w:pos="720"/>
                <w:tab w:val="num" w:pos="314"/>
              </w:tabs>
              <w:spacing w:line="240" w:lineRule="auto"/>
              <w:ind w:left="455" w:hanging="455"/>
              <w:contextualSpacing/>
              <w:jc w:val="both"/>
              <w:rPr>
                <w:rFonts w:ascii="Times New Roman" w:eastAsia="Calibri" w:hAnsi="Times New Roman" w:cs="Times New Roman"/>
                <w:b/>
                <w:bCs/>
                <w:lang w:val="ro-RO"/>
              </w:rPr>
            </w:pPr>
            <w:r w:rsidRPr="00FD3350">
              <w:rPr>
                <w:rFonts w:ascii="Times New Roman" w:eastAsia="Calibri" w:hAnsi="Times New Roman" w:cs="Times New Roman"/>
                <w:b/>
                <w:bCs/>
                <w:lang w:val="ro-RO"/>
              </w:rPr>
              <w:t xml:space="preserve">Personalizare cu </w:t>
            </w:r>
            <w:r w:rsidRPr="00FD3350">
              <w:rPr>
                <w:rFonts w:ascii="Times New Roman" w:eastAsia="Calibri" w:hAnsi="Times New Roman" w:cs="Times New Roman"/>
                <w:lang w:val="ro-RO"/>
              </w:rPr>
              <w:t>logo orașului;</w:t>
            </w:r>
          </w:p>
          <w:p w14:paraId="2F1F498B" w14:textId="77777777" w:rsidR="00FD3350" w:rsidRPr="00FD3350" w:rsidRDefault="00FD3350" w:rsidP="005674DC">
            <w:pPr>
              <w:shd w:val="clear" w:color="auto" w:fill="FFFFFF"/>
              <w:tabs>
                <w:tab w:val="num" w:pos="314"/>
              </w:tabs>
              <w:spacing w:line="240" w:lineRule="auto"/>
              <w:ind w:left="455" w:hanging="455"/>
              <w:jc w:val="both"/>
              <w:rPr>
                <w:rFonts w:ascii="Times New Roman" w:eastAsia="Calibri" w:hAnsi="Times New Roman" w:cs="Times New Roman"/>
                <w:lang w:val="ro-RO"/>
              </w:rPr>
            </w:pPr>
            <w:r w:rsidRPr="00FD3350">
              <w:rPr>
                <w:rFonts w:ascii="Times New Roman" w:eastAsia="Calibri" w:hAnsi="Times New Roman" w:cs="Times New Roman"/>
                <w:lang w:val="ro-RO"/>
              </w:rPr>
              <w:t>(</w:t>
            </w:r>
            <w:r w:rsidRPr="00FD3350">
              <w:rPr>
                <w:rFonts w:ascii="Times New Roman" w:eastAsia="Calibri" w:hAnsi="Times New Roman" w:cs="Times New Roman"/>
                <w:i/>
                <w:iCs/>
                <w:lang w:val="ro-RO"/>
              </w:rPr>
              <w:t>Justificare:</w:t>
            </w:r>
            <w:r w:rsidRPr="00FD3350">
              <w:rPr>
                <w:rFonts w:ascii="Times New Roman" w:eastAsia="Calibri" w:hAnsi="Times New Roman" w:cs="Times New Roman"/>
                <w:lang w:val="ro-RO"/>
              </w:rPr>
              <w:t xml:space="preserve"> Personalizare cu logo-ul orașului este necesară pentru a asigura identitatea vizuală a administrației locale și pentru a evidenția faptul că banca inteligentă este un bun public realizat din fonduri nerambursabile – proiect european.)</w:t>
            </w:r>
          </w:p>
          <w:p w14:paraId="05C1BA5E" w14:textId="77777777" w:rsidR="00FD3350" w:rsidRPr="00FD3350" w:rsidRDefault="00FD3350">
            <w:pPr>
              <w:numPr>
                <w:ilvl w:val="0"/>
                <w:numId w:val="20"/>
              </w:numPr>
              <w:shd w:val="clear" w:color="auto" w:fill="FFFFFF"/>
              <w:tabs>
                <w:tab w:val="clear" w:pos="720"/>
                <w:tab w:val="num" w:pos="314"/>
              </w:tabs>
              <w:spacing w:line="240" w:lineRule="auto"/>
              <w:ind w:left="455" w:hanging="455"/>
              <w:contextualSpacing/>
              <w:jc w:val="both"/>
              <w:rPr>
                <w:rFonts w:ascii="Times New Roman" w:eastAsia="Calibri" w:hAnsi="Times New Roman" w:cs="Times New Roman"/>
                <w:b/>
                <w:bCs/>
                <w:lang w:val="ro-RO"/>
              </w:rPr>
            </w:pPr>
            <w:r w:rsidRPr="00FD3350">
              <w:rPr>
                <w:rFonts w:ascii="Times New Roman" w:eastAsia="Calibri" w:hAnsi="Times New Roman" w:cs="Times New Roman"/>
                <w:b/>
                <w:bCs/>
                <w:lang w:val="ro-RO"/>
              </w:rPr>
              <w:t xml:space="preserve">Platforma Software de gestionare </w:t>
            </w:r>
            <w:r w:rsidRPr="00FD3350">
              <w:rPr>
                <w:rFonts w:ascii="Times New Roman" w:eastAsia="Calibri" w:hAnsi="Times New Roman" w:cs="Times New Roman"/>
                <w:lang w:val="ro-RO"/>
              </w:rPr>
              <w:t>care să conțină următoarele informații minim</w:t>
            </w:r>
            <w:r w:rsidRPr="00FD3350">
              <w:rPr>
                <w:rFonts w:ascii="Times New Roman" w:eastAsia="Calibri" w:hAnsi="Times New Roman" w:cs="Times New Roman"/>
                <w:b/>
                <w:bCs/>
                <w:lang w:val="ro-RO"/>
              </w:rPr>
              <w:t xml:space="preserve">: </w:t>
            </w:r>
          </w:p>
          <w:p w14:paraId="74175015" w14:textId="77777777" w:rsidR="00FD3350" w:rsidRPr="00FD3350" w:rsidRDefault="00FD3350">
            <w:pPr>
              <w:numPr>
                <w:ilvl w:val="0"/>
                <w:numId w:val="25"/>
              </w:numPr>
              <w:shd w:val="clear" w:color="auto" w:fill="FFFFFF"/>
              <w:tabs>
                <w:tab w:val="num" w:pos="314"/>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modul de încărcare al bateriilor și al dispozitivelor externe</w:t>
            </w:r>
          </w:p>
          <w:p w14:paraId="3D682EB7" w14:textId="77777777" w:rsidR="00FD3350" w:rsidRPr="00FD3350" w:rsidRDefault="00FD3350">
            <w:pPr>
              <w:numPr>
                <w:ilvl w:val="0"/>
                <w:numId w:val="25"/>
              </w:numPr>
              <w:shd w:val="clear" w:color="auto" w:fill="FFFFFF"/>
              <w:tabs>
                <w:tab w:val="num" w:pos="314"/>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poziția GPS a mobilierului</w:t>
            </w:r>
          </w:p>
          <w:p w14:paraId="60D4EA56" w14:textId="77777777" w:rsidR="00FD3350" w:rsidRPr="00FD3350" w:rsidRDefault="00FD3350">
            <w:pPr>
              <w:numPr>
                <w:ilvl w:val="0"/>
                <w:numId w:val="25"/>
              </w:numPr>
              <w:shd w:val="clear" w:color="auto" w:fill="FFFFFF"/>
              <w:tabs>
                <w:tab w:val="num" w:pos="314"/>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alarmă anti vandalism</w:t>
            </w:r>
          </w:p>
          <w:p w14:paraId="632EC67F" w14:textId="77777777" w:rsidR="00FD3350" w:rsidRPr="00FD3350" w:rsidRDefault="00FD3350">
            <w:pPr>
              <w:numPr>
                <w:ilvl w:val="0"/>
                <w:numId w:val="25"/>
              </w:numPr>
              <w:shd w:val="clear" w:color="auto" w:fill="FFFFFF"/>
              <w:tabs>
                <w:tab w:val="num" w:pos="314"/>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lastRenderedPageBreak/>
              <w:t>temperatura</w:t>
            </w:r>
          </w:p>
          <w:p w14:paraId="1481ED80" w14:textId="77777777" w:rsidR="00FD3350" w:rsidRPr="00FD3350" w:rsidRDefault="00FD3350">
            <w:pPr>
              <w:numPr>
                <w:ilvl w:val="0"/>
                <w:numId w:val="25"/>
              </w:numPr>
              <w:shd w:val="clear" w:color="auto" w:fill="FFFFFF"/>
              <w:tabs>
                <w:tab w:val="num" w:pos="314"/>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umiditate</w:t>
            </w:r>
          </w:p>
          <w:p w14:paraId="57810889" w14:textId="5ACC37E2" w:rsidR="00FD3350" w:rsidRPr="00FD3350" w:rsidRDefault="00DA06C5" w:rsidP="00DA06C5">
            <w:pPr>
              <w:spacing w:line="240" w:lineRule="auto"/>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w:t>
            </w:r>
            <w:r w:rsidR="00FD3350" w:rsidRPr="00FD3350">
              <w:rPr>
                <w:rFonts w:ascii="Times New Roman" w:eastAsia="Times New Roman" w:hAnsi="Times New Roman" w:cs="Times New Roman"/>
                <w:lang w:val="ro-RO" w:eastAsia="en-GB"/>
              </w:rPr>
              <w:t>Soluția trebuie să includă toate funcțiile critice de operare și administrare trebuie să fie disponibile local, fără dependență de servicii cloud.</w:t>
            </w:r>
          </w:p>
          <w:p w14:paraId="0C316316" w14:textId="6788B530" w:rsidR="00FD3350" w:rsidRPr="00FD3350" w:rsidRDefault="00DA06C5" w:rsidP="00DA06C5">
            <w:pPr>
              <w:spacing w:line="240" w:lineRule="auto"/>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w:t>
            </w:r>
            <w:r w:rsidR="00FD3350" w:rsidRPr="00FD3350">
              <w:rPr>
                <w:rFonts w:ascii="Times New Roman" w:eastAsia="Times New Roman" w:hAnsi="Times New Roman" w:cs="Times New Roman"/>
                <w:lang w:val="ro-RO" w:eastAsia="en-GB"/>
              </w:rPr>
              <w:t>Soluția trebuie să permită înregistrarea/ștergerea senzorilor și alocarea acestora pe canale din aplicație sau Web UI.</w:t>
            </w:r>
          </w:p>
          <w:p w14:paraId="5DB30B5F" w14:textId="029BD559" w:rsidR="00FD3350" w:rsidRPr="00FD3350" w:rsidRDefault="00DA06C5" w:rsidP="00DA06C5">
            <w:pPr>
              <w:spacing w:line="240" w:lineRule="auto"/>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w:t>
            </w:r>
            <w:r w:rsidR="00FD3350" w:rsidRPr="00FD3350">
              <w:rPr>
                <w:rFonts w:ascii="Times New Roman" w:eastAsia="Times New Roman" w:hAnsi="Times New Roman" w:cs="Times New Roman"/>
                <w:lang w:val="ro-RO" w:eastAsia="en-GB"/>
              </w:rPr>
              <w:t>Trebuie să existe ofseturi de calibrare configurabile pentru cel puțin: temperatură, umiditate, presiune, precipitații.</w:t>
            </w:r>
          </w:p>
          <w:p w14:paraId="38C8272F" w14:textId="2F5461D1" w:rsidR="00FD3350" w:rsidRPr="00FD3350" w:rsidRDefault="00DA06C5" w:rsidP="00DA06C5">
            <w:pPr>
              <w:spacing w:line="240" w:lineRule="auto"/>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w:t>
            </w:r>
            <w:r w:rsidR="00FD3350" w:rsidRPr="00FD3350">
              <w:rPr>
                <w:rFonts w:ascii="Times New Roman" w:eastAsia="Times New Roman" w:hAnsi="Times New Roman" w:cs="Times New Roman"/>
                <w:lang w:val="ro-RO" w:eastAsia="en-GB"/>
              </w:rPr>
              <w:t>Pentru scenarii cu mai multe surse de ploaie, soluția trebuie să permită selectarea sursei principale utilizate la raportare.</w:t>
            </w:r>
          </w:p>
          <w:p w14:paraId="45CA15A5" w14:textId="77777777" w:rsidR="009F4618" w:rsidRDefault="00DA06C5" w:rsidP="009F4618">
            <w:pPr>
              <w:spacing w:line="240" w:lineRule="auto"/>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w:t>
            </w:r>
            <w:r w:rsidR="00FD3350" w:rsidRPr="00FD3350">
              <w:rPr>
                <w:rFonts w:ascii="Times New Roman" w:eastAsia="Times New Roman" w:hAnsi="Times New Roman" w:cs="Times New Roman"/>
                <w:lang w:val="ro-RO" w:eastAsia="en-GB"/>
              </w:rPr>
              <w:t xml:space="preserve">Trebuie să permită denumiri/etichetare personalizată pentru senzori/canale, vizibile în panourile de date. Platforma trebuie sa aiba roluri diferite și dashboarduri diferite pentru administrator / utilizator. Administratorul trebuie sa aiba posibilitatea sa configureze utilizatorii. </w:t>
            </w:r>
          </w:p>
          <w:p w14:paraId="71941096" w14:textId="2A2AC4BB" w:rsidR="00FD3350" w:rsidRPr="00FD3350" w:rsidRDefault="00357682" w:rsidP="009F4618">
            <w:pPr>
              <w:spacing w:line="240" w:lineRule="auto"/>
              <w:jc w:val="both"/>
              <w:rPr>
                <w:rFonts w:ascii="Times New Roman" w:eastAsia="Times New Roman" w:hAnsi="Times New Roman" w:cs="Times New Roman"/>
                <w:lang w:val="ro-RO" w:eastAsia="en-GB"/>
              </w:rPr>
            </w:pPr>
            <w:r w:rsidRPr="007A5EEF">
              <w:rPr>
                <w:rFonts w:ascii="Times New Roman" w:eastAsia="Calibri" w:hAnsi="Times New Roman" w:cs="Times New Roman"/>
                <w:b/>
                <w:bCs/>
                <w:lang w:val="ro-RO"/>
              </w:rPr>
              <w:t>-</w:t>
            </w:r>
            <w:r w:rsidR="0061678B" w:rsidRPr="007A5EEF">
              <w:rPr>
                <w:rFonts w:ascii="Times New Roman" w:eastAsia="Calibri" w:hAnsi="Times New Roman" w:cs="Times New Roman"/>
                <w:b/>
                <w:bCs/>
                <w:lang w:val="ro-RO"/>
              </w:rPr>
              <w:t xml:space="preserve">Instalare: </w:t>
            </w:r>
            <w:r w:rsidR="0061678B" w:rsidRPr="007A5EEF">
              <w:rPr>
                <w:rFonts w:ascii="Times New Roman" w:eastAsia="Calibri" w:hAnsi="Times New Roman" w:cs="Times New Roman"/>
                <w:lang w:val="ro-RO"/>
              </w:rPr>
              <w:t xml:space="preserve">se </w:t>
            </w:r>
            <w:r w:rsidRPr="007A5EEF">
              <w:rPr>
                <w:rFonts w:ascii="Times New Roman" w:eastAsia="Calibri" w:hAnsi="Times New Roman" w:cs="Times New Roman"/>
                <w:lang w:val="ro-RO"/>
              </w:rPr>
              <w:t xml:space="preserve">va </w:t>
            </w:r>
            <w:r w:rsidR="0061678B" w:rsidRPr="007A5EEF">
              <w:rPr>
                <w:rFonts w:ascii="Times New Roman" w:eastAsia="Calibri" w:hAnsi="Times New Roman" w:cs="Times New Roman"/>
                <w:lang w:val="ro-RO"/>
              </w:rPr>
              <w:t>asigura montajul complet al băncii și instruirea personalului Beneficiarului pentru întreținerea produsului</w:t>
            </w:r>
            <w:r w:rsidRPr="007A5EEF">
              <w:rPr>
                <w:rFonts w:ascii="Times New Roman" w:eastAsia="Calibri" w:hAnsi="Times New Roman" w:cs="Times New Roman"/>
                <w:lang w:val="ro-RO"/>
              </w:rPr>
              <w:t>.</w:t>
            </w:r>
          </w:p>
        </w:tc>
      </w:tr>
      <w:tr w:rsidR="00FD3350" w:rsidRPr="00FD3350" w14:paraId="75F890C1" w14:textId="77777777" w:rsidTr="005674DC">
        <w:trPr>
          <w:trHeight w:val="305"/>
        </w:trPr>
        <w:tc>
          <w:tcPr>
            <w:tcW w:w="1702" w:type="dxa"/>
          </w:tcPr>
          <w:p w14:paraId="76D3E496" w14:textId="77777777" w:rsidR="004F3643" w:rsidRDefault="00357682" w:rsidP="00F44C3C">
            <w:pPr>
              <w:spacing w:line="240" w:lineRule="auto"/>
              <w:ind w:left="-90" w:right="-30"/>
              <w:rPr>
                <w:rFonts w:ascii="Times New Roman" w:eastAsia="Calibri" w:hAnsi="Times New Roman" w:cs="Times New Roman"/>
                <w:b/>
                <w:bCs/>
                <w:lang w:val="ro-RO"/>
              </w:rPr>
            </w:pPr>
            <w:r>
              <w:rPr>
                <w:rFonts w:ascii="Times New Roman" w:eastAsia="Calibri" w:hAnsi="Times New Roman" w:cs="Times New Roman"/>
                <w:b/>
                <w:bCs/>
                <w:lang w:val="ro-RO"/>
              </w:rPr>
              <w:lastRenderedPageBreak/>
              <w:t>2.</w:t>
            </w:r>
            <w:r w:rsidR="00FD3350" w:rsidRPr="00FD3350">
              <w:rPr>
                <w:rFonts w:ascii="Times New Roman" w:eastAsia="Calibri" w:hAnsi="Times New Roman" w:cs="Times New Roman"/>
                <w:b/>
                <w:bCs/>
                <w:lang w:val="ro-RO"/>
              </w:rPr>
              <w:t>Bănci inteligente/ SMART-Tip 2</w:t>
            </w:r>
            <w:r w:rsidR="004F3643">
              <w:rPr>
                <w:rFonts w:ascii="Times New Roman" w:eastAsia="Calibri" w:hAnsi="Times New Roman" w:cs="Times New Roman"/>
                <w:b/>
                <w:bCs/>
                <w:lang w:val="ro-RO"/>
              </w:rPr>
              <w:t>-</w:t>
            </w:r>
          </w:p>
          <w:p w14:paraId="24E486B1" w14:textId="1BCDF6E6" w:rsidR="00FD3350" w:rsidRPr="00FD3350" w:rsidRDefault="00FD3350" w:rsidP="00F44C3C">
            <w:pPr>
              <w:spacing w:line="240" w:lineRule="auto"/>
              <w:ind w:left="-90" w:right="-30"/>
              <w:rPr>
                <w:rFonts w:ascii="Times New Roman" w:eastAsia="Calibri" w:hAnsi="Times New Roman" w:cs="Times New Roman"/>
                <w:b/>
                <w:bCs/>
                <w:lang w:val="ro-RO"/>
              </w:rPr>
            </w:pPr>
            <w:r w:rsidRPr="00FD3350">
              <w:rPr>
                <w:rFonts w:ascii="Times New Roman" w:eastAsia="Calibri" w:hAnsi="Times New Roman" w:cs="Times New Roman"/>
                <w:b/>
                <w:bCs/>
                <w:lang w:val="ro-RO"/>
              </w:rPr>
              <w:t xml:space="preserve"> </w:t>
            </w:r>
            <w:r w:rsidR="004F3643" w:rsidRPr="004F3643">
              <w:rPr>
                <w:rFonts w:ascii="Times New Roman" w:eastAsia="Calibri" w:hAnsi="Times New Roman" w:cs="Times New Roman"/>
                <w:b/>
                <w:bCs/>
                <w:lang w:val="ro-RO"/>
              </w:rPr>
              <w:t>Bancă inteligentă cu spătar și șezut</w:t>
            </w:r>
          </w:p>
        </w:tc>
        <w:tc>
          <w:tcPr>
            <w:tcW w:w="992" w:type="dxa"/>
          </w:tcPr>
          <w:p w14:paraId="6E100CDD" w14:textId="77777777" w:rsidR="00FD3350" w:rsidRPr="00FD3350" w:rsidRDefault="00FD3350" w:rsidP="00FD3350">
            <w:pPr>
              <w:spacing w:line="240" w:lineRule="auto"/>
              <w:jc w:val="both"/>
              <w:rPr>
                <w:rFonts w:ascii="Times New Roman" w:eastAsia="Calibri" w:hAnsi="Times New Roman" w:cs="Times New Roman"/>
                <w:lang w:val="ro-RO"/>
              </w:rPr>
            </w:pPr>
            <w:r w:rsidRPr="00FD3350">
              <w:rPr>
                <w:rFonts w:ascii="Times New Roman" w:eastAsia="Calibri" w:hAnsi="Times New Roman" w:cs="Times New Roman"/>
                <w:lang w:val="ro-RO"/>
              </w:rPr>
              <w:t>12 buc</w:t>
            </w:r>
          </w:p>
        </w:tc>
        <w:tc>
          <w:tcPr>
            <w:tcW w:w="8262" w:type="dxa"/>
          </w:tcPr>
          <w:p w14:paraId="78CA6EF2" w14:textId="77777777" w:rsidR="00FD3350" w:rsidRPr="00FD3350" w:rsidRDefault="00FD3350" w:rsidP="00FD3350">
            <w:pPr>
              <w:shd w:val="clear" w:color="auto" w:fill="FFFFFF"/>
              <w:spacing w:line="240" w:lineRule="auto"/>
              <w:jc w:val="both"/>
              <w:rPr>
                <w:rFonts w:ascii="Times New Roman" w:eastAsia="Calibri" w:hAnsi="Times New Roman" w:cs="Times New Roman"/>
                <w:b/>
                <w:bCs/>
                <w:lang w:val="ro-RO"/>
              </w:rPr>
            </w:pPr>
            <w:r w:rsidRPr="00FD3350">
              <w:rPr>
                <w:rFonts w:ascii="Times New Roman" w:eastAsia="Calibri" w:hAnsi="Times New Roman" w:cs="Times New Roman"/>
                <w:b/>
                <w:bCs/>
                <w:lang w:val="ro-RO"/>
              </w:rPr>
              <w:t>Bancă inteligentă cu spătar și șezut</w:t>
            </w:r>
          </w:p>
          <w:p w14:paraId="27272ECE" w14:textId="77777777" w:rsidR="00FD3350" w:rsidRPr="00FD3350" w:rsidRDefault="00FD3350">
            <w:pPr>
              <w:numPr>
                <w:ilvl w:val="0"/>
                <w:numId w:val="20"/>
              </w:numPr>
              <w:shd w:val="clear" w:color="auto" w:fill="FFFFFF"/>
              <w:tabs>
                <w:tab w:val="clear" w:pos="720"/>
              </w:tabs>
              <w:spacing w:line="240" w:lineRule="auto"/>
              <w:ind w:left="314" w:hanging="314"/>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 xml:space="preserve">Cote de gabarit: </w:t>
            </w:r>
            <w:r w:rsidRPr="00FD3350">
              <w:rPr>
                <w:rFonts w:ascii="Times New Roman" w:eastAsia="Calibri" w:hAnsi="Times New Roman" w:cs="Times New Roman"/>
                <w:lang w:val="ro-RO"/>
              </w:rPr>
              <w:t>minim</w:t>
            </w:r>
            <w:r w:rsidRPr="00FD3350">
              <w:rPr>
                <w:rFonts w:ascii="Times New Roman" w:eastAsia="Calibri" w:hAnsi="Times New Roman" w:cs="Times New Roman"/>
                <w:b/>
                <w:bCs/>
                <w:lang w:val="ro-RO"/>
              </w:rPr>
              <w:t xml:space="preserve"> </w:t>
            </w:r>
            <w:r w:rsidRPr="00FD3350">
              <w:rPr>
                <w:rFonts w:ascii="Times New Roman" w:eastAsia="Calibri" w:hAnsi="Times New Roman" w:cs="Times New Roman"/>
                <w:lang w:val="ro-RO"/>
              </w:rPr>
              <w:t>L 1300 mm x l 600 mm x H 2000 mm</w:t>
            </w:r>
          </w:p>
          <w:p w14:paraId="049C9F6E" w14:textId="77777777" w:rsidR="00DA06C5" w:rsidRDefault="00FD3350">
            <w:pPr>
              <w:numPr>
                <w:ilvl w:val="0"/>
                <w:numId w:val="22"/>
              </w:numPr>
              <w:spacing w:after="160" w:line="278" w:lineRule="auto"/>
              <w:ind w:left="314"/>
              <w:contextualSpacing/>
              <w:jc w:val="both"/>
              <w:rPr>
                <w:rFonts w:ascii="Times New Roman" w:hAnsi="Times New Roman" w:cs="Times New Roman"/>
                <w:lang w:val="ro-RO"/>
              </w:rPr>
            </w:pPr>
            <w:r w:rsidRPr="00FD3350">
              <w:rPr>
                <w:rFonts w:ascii="Times New Roman" w:eastAsia="Calibri" w:hAnsi="Times New Roman" w:cs="Times New Roman"/>
                <w:b/>
                <w:bCs/>
                <w:lang w:val="ro-RO"/>
              </w:rPr>
              <w:t xml:space="preserve">Tip prindere: </w:t>
            </w:r>
            <w:r w:rsidRPr="00FD3350">
              <w:rPr>
                <w:rFonts w:ascii="Times New Roman" w:eastAsia="Calibri" w:hAnsi="Times New Roman" w:cs="Times New Roman"/>
                <w:lang w:val="ro-RO"/>
              </w:rPr>
              <w:t>pe platformă betonată existentă</w:t>
            </w:r>
            <w:r w:rsidR="00DA06C5" w:rsidRPr="00FD3350">
              <w:rPr>
                <w:rFonts w:ascii="Times New Roman" w:hAnsi="Times New Roman" w:cs="Times New Roman"/>
                <w:lang w:val="ro-RO"/>
              </w:rPr>
              <w:t xml:space="preserve"> </w:t>
            </w:r>
          </w:p>
          <w:p w14:paraId="1D80DED0" w14:textId="5DBE5038" w:rsidR="00BD5A5B" w:rsidRPr="00BD5A5B" w:rsidRDefault="00BD5A5B" w:rsidP="00BD5A5B">
            <w:pPr>
              <w:shd w:val="clear" w:color="auto" w:fill="FFFFFF"/>
              <w:spacing w:after="160" w:line="240" w:lineRule="auto"/>
              <w:contextualSpacing/>
              <w:jc w:val="both"/>
              <w:rPr>
                <w:rFonts w:ascii="Times New Roman" w:hAnsi="Times New Roman" w:cs="Times New Roman"/>
                <w:color w:val="EE0000"/>
                <w:lang w:val="ro-RO"/>
              </w:rPr>
            </w:pPr>
            <w:r w:rsidRPr="00BD5A5B">
              <w:rPr>
                <w:rFonts w:ascii="Times New Roman" w:hAnsi="Times New Roman" w:cs="Times New Roman"/>
                <w:b/>
                <w:bCs/>
                <w:color w:val="EE0000"/>
                <w:lang w:val="ro-RO"/>
              </w:rPr>
              <w:t xml:space="preserve">Structura </w:t>
            </w:r>
            <w:r w:rsidRPr="00BD5A5B">
              <w:rPr>
                <w:rFonts w:ascii="Times New Roman" w:hAnsi="Times New Roman" w:cs="Times New Roman"/>
                <w:color w:val="EE0000"/>
                <w:lang w:val="ro-RO"/>
              </w:rPr>
              <w:t xml:space="preserve">realizată din </w:t>
            </w:r>
            <w:r w:rsidRPr="00BD5A5B">
              <w:rPr>
                <w:rFonts w:ascii="Times New Roman" w:hAnsi="Times New Roman" w:cs="Times New Roman"/>
                <w:color w:val="EE0000"/>
              </w:rPr>
              <w:t xml:space="preserve">metal </w:t>
            </w:r>
            <w:proofErr w:type="spellStart"/>
            <w:r w:rsidRPr="00BD5A5B">
              <w:rPr>
                <w:rFonts w:ascii="Times New Roman" w:hAnsi="Times New Roman" w:cs="Times New Roman"/>
                <w:color w:val="EE0000"/>
              </w:rPr>
              <w:t>tratat</w:t>
            </w:r>
            <w:proofErr w:type="spellEnd"/>
            <w:r w:rsidRPr="00BD5A5B">
              <w:rPr>
                <w:rFonts w:ascii="Times New Roman" w:hAnsi="Times New Roman" w:cs="Times New Roman"/>
                <w:color w:val="EE0000"/>
              </w:rPr>
              <w:t xml:space="preserve"> </w:t>
            </w:r>
            <w:proofErr w:type="spellStart"/>
            <w:r w:rsidRPr="00BD5A5B">
              <w:rPr>
                <w:rFonts w:ascii="Times New Roman" w:hAnsi="Times New Roman" w:cs="Times New Roman"/>
                <w:color w:val="EE0000"/>
              </w:rPr>
              <w:t>anticoroziv</w:t>
            </w:r>
            <w:proofErr w:type="spellEnd"/>
            <w:r w:rsidRPr="00BD5A5B">
              <w:rPr>
                <w:rFonts w:ascii="Times New Roman" w:hAnsi="Times New Roman" w:cs="Times New Roman"/>
                <w:color w:val="EE0000"/>
                <w:lang w:val="ro-RO"/>
              </w:rPr>
              <w:t>, asigurând o rezistență excelentă la intemperii, coroziune și uzură, culoarea va fi stabilită de comun acord la semnarea contractului</w:t>
            </w:r>
          </w:p>
          <w:p w14:paraId="726A360C" w14:textId="2E8766F5" w:rsidR="00DA06C5" w:rsidRPr="00FD3350" w:rsidRDefault="00DA06C5">
            <w:pPr>
              <w:numPr>
                <w:ilvl w:val="0"/>
                <w:numId w:val="22"/>
              </w:numPr>
              <w:spacing w:after="160" w:line="278" w:lineRule="auto"/>
              <w:ind w:left="314"/>
              <w:contextualSpacing/>
              <w:jc w:val="both"/>
              <w:rPr>
                <w:rFonts w:ascii="Times New Roman" w:hAnsi="Times New Roman" w:cs="Times New Roman"/>
                <w:lang w:val="ro-RO"/>
              </w:rPr>
            </w:pPr>
            <w:r w:rsidRPr="00BD5A5B">
              <w:rPr>
                <w:rFonts w:ascii="Times New Roman" w:hAnsi="Times New Roman" w:cs="Times New Roman"/>
                <w:b/>
                <w:bCs/>
                <w:lang w:val="ro-RO"/>
              </w:rPr>
              <w:t>Structura</w:t>
            </w:r>
            <w:r w:rsidRPr="00FD3350">
              <w:rPr>
                <w:rFonts w:ascii="Times New Roman" w:hAnsi="Times New Roman" w:cs="Times New Roman"/>
                <w:lang w:val="ro-RO"/>
              </w:rPr>
              <w:t xml:space="preserve"> metalică realizată din </w:t>
            </w:r>
            <w:r w:rsidR="00BD5A5B">
              <w:rPr>
                <w:rFonts w:ascii="Times New Roman" w:hAnsi="Times New Roman" w:cs="Times New Roman"/>
                <w:lang w:val="ro-RO"/>
              </w:rPr>
              <w:t xml:space="preserve">metal </w:t>
            </w:r>
            <w:r w:rsidRPr="00FD3350">
              <w:rPr>
                <w:rFonts w:ascii="Times New Roman" w:hAnsi="Times New Roman" w:cs="Times New Roman"/>
                <w:lang w:val="ro-RO"/>
              </w:rPr>
              <w:t>.</w:t>
            </w:r>
          </w:p>
          <w:p w14:paraId="26E277F7" w14:textId="13D5543B" w:rsidR="00DA06C5" w:rsidRPr="00FD3350" w:rsidRDefault="00DA06C5">
            <w:pPr>
              <w:numPr>
                <w:ilvl w:val="0"/>
                <w:numId w:val="22"/>
              </w:numPr>
              <w:spacing w:after="160" w:line="278" w:lineRule="auto"/>
              <w:ind w:left="314"/>
              <w:contextualSpacing/>
              <w:jc w:val="both"/>
              <w:rPr>
                <w:rFonts w:ascii="Times New Roman" w:hAnsi="Times New Roman" w:cs="Times New Roman"/>
                <w:color w:val="4472C4" w:themeColor="accent1"/>
                <w:lang w:val="ro-RO"/>
              </w:rPr>
            </w:pPr>
            <w:r w:rsidRPr="00FD3350">
              <w:rPr>
                <w:rFonts w:ascii="Times New Roman" w:hAnsi="Times New Roman" w:cs="Times New Roman"/>
                <w:lang w:val="ro-RO"/>
              </w:rPr>
              <w:t xml:space="preserve">Materiale utilizate: anvelopanta din tablă de </w:t>
            </w:r>
            <w:r w:rsidR="00BD5A5B">
              <w:rPr>
                <w:rFonts w:ascii="Times New Roman" w:hAnsi="Times New Roman" w:cs="Times New Roman"/>
                <w:lang w:val="ro-RO"/>
              </w:rPr>
              <w:t>metal</w:t>
            </w:r>
            <w:r w:rsidRPr="00FD3350">
              <w:rPr>
                <w:rFonts w:ascii="Times New Roman" w:hAnsi="Times New Roman" w:cs="Times New Roman"/>
                <w:lang w:val="ro-RO"/>
              </w:rPr>
              <w:t xml:space="preserve">, structură de rezistență și sisteme de prindere din </w:t>
            </w:r>
            <w:r w:rsidR="00BD5A5B">
              <w:rPr>
                <w:rFonts w:ascii="Times New Roman" w:hAnsi="Times New Roman" w:cs="Times New Roman"/>
                <w:lang w:val="ro-RO"/>
              </w:rPr>
              <w:t>metal</w:t>
            </w:r>
            <w:r w:rsidRPr="00FD3350">
              <w:rPr>
                <w:rFonts w:ascii="Times New Roman" w:hAnsi="Times New Roman" w:cs="Times New Roman"/>
                <w:lang w:val="ro-RO"/>
              </w:rPr>
              <w:t xml:space="preserve">, lemn compozit rezistent la condiții severe de mediu. </w:t>
            </w:r>
          </w:p>
          <w:p w14:paraId="59211293" w14:textId="77777777" w:rsidR="00DA06C5" w:rsidRPr="00FD3350" w:rsidRDefault="00DA06C5">
            <w:pPr>
              <w:numPr>
                <w:ilvl w:val="0"/>
                <w:numId w:val="22"/>
              </w:numPr>
              <w:spacing w:after="160" w:line="278" w:lineRule="auto"/>
              <w:ind w:left="314"/>
              <w:contextualSpacing/>
              <w:jc w:val="both"/>
              <w:rPr>
                <w:rFonts w:ascii="Times New Roman" w:hAnsi="Times New Roman" w:cs="Times New Roman"/>
                <w:lang w:val="ro-RO"/>
              </w:rPr>
            </w:pPr>
            <w:r w:rsidRPr="00FD3350">
              <w:rPr>
                <w:rFonts w:ascii="Times New Roman" w:hAnsi="Times New Roman" w:cs="Times New Roman"/>
                <w:lang w:val="ro-RO"/>
              </w:rPr>
              <w:t>Panou fotovoltaic dotat cu sistem fotovoltaic cu rolul de a susține punctele de încărcare pentru dispozitive smart și iluminare.</w:t>
            </w:r>
          </w:p>
          <w:p w14:paraId="64D2750E" w14:textId="77777777" w:rsidR="00DA06C5" w:rsidRPr="00FD3350" w:rsidRDefault="00DA06C5">
            <w:pPr>
              <w:numPr>
                <w:ilvl w:val="0"/>
                <w:numId w:val="22"/>
              </w:numPr>
              <w:spacing w:after="160" w:line="278" w:lineRule="auto"/>
              <w:ind w:left="314"/>
              <w:contextualSpacing/>
              <w:jc w:val="both"/>
              <w:rPr>
                <w:rFonts w:ascii="Times New Roman" w:hAnsi="Times New Roman" w:cs="Times New Roman"/>
                <w:lang w:val="ro-RO"/>
              </w:rPr>
            </w:pPr>
            <w:r w:rsidRPr="00FD3350">
              <w:rPr>
                <w:rFonts w:ascii="Times New Roman" w:hAnsi="Times New Roman" w:cs="Times New Roman"/>
                <w:lang w:val="ro-RO"/>
              </w:rPr>
              <w:t>Sub băncuță: compartiment ce deservește bateria și restul kitului fotovoltaic, precum și un router Wi-Fi.</w:t>
            </w:r>
          </w:p>
          <w:p w14:paraId="78E18A40" w14:textId="0C3149B1" w:rsidR="00DA06C5" w:rsidRPr="005F6452" w:rsidRDefault="00DA06C5" w:rsidP="005F6452">
            <w:pPr>
              <w:shd w:val="clear" w:color="auto" w:fill="FFFFFF"/>
              <w:spacing w:after="160" w:line="240" w:lineRule="auto"/>
              <w:contextualSpacing/>
              <w:jc w:val="both"/>
              <w:rPr>
                <w:rFonts w:ascii="Times New Roman" w:hAnsi="Times New Roman" w:cs="Times New Roman"/>
                <w:lang w:val="ro-RO"/>
              </w:rPr>
            </w:pPr>
            <w:r w:rsidRPr="005F6452">
              <w:rPr>
                <w:rFonts w:ascii="Times New Roman" w:hAnsi="Times New Roman" w:cs="Times New Roman"/>
                <w:lang w:val="ro-RO"/>
              </w:rPr>
              <w:t xml:space="preserve">Băncuțele realizate din structuri metalice </w:t>
            </w:r>
            <w:r w:rsidR="00BD5A5B">
              <w:rPr>
                <w:rFonts w:ascii="Times New Roman" w:hAnsi="Times New Roman" w:cs="Times New Roman"/>
                <w:lang w:val="ro-RO"/>
              </w:rPr>
              <w:t>tratate anticoroziv</w:t>
            </w:r>
            <w:r w:rsidRPr="005F6452">
              <w:rPr>
                <w:rFonts w:ascii="Times New Roman" w:hAnsi="Times New Roman" w:cs="Times New Roman"/>
                <w:lang w:val="ro-RO"/>
              </w:rPr>
              <w:t>, cu picioare din tablă de oțel decupată laser cu model grafic. Toate elementele metalice vopsite în câmp electrostatic și tratate anticoroziv, asigurând o rezistență foarte bună în timp</w:t>
            </w:r>
            <w:r w:rsidR="005F6452" w:rsidRPr="005F6452">
              <w:rPr>
                <w:rFonts w:ascii="Times New Roman" w:hAnsi="Times New Roman" w:cs="Times New Roman"/>
                <w:lang w:val="ro-RO"/>
              </w:rPr>
              <w:t>, culoarea va fi stabilită de comun acord la semnarea contractului.</w:t>
            </w:r>
          </w:p>
          <w:p w14:paraId="30019146" w14:textId="38B3E058" w:rsidR="00BD5A5B" w:rsidRPr="00BD5A5B" w:rsidRDefault="00BD5A5B" w:rsidP="00BD5A5B">
            <w:pPr>
              <w:shd w:val="clear" w:color="auto" w:fill="FFFFFF"/>
              <w:spacing w:after="160" w:line="240" w:lineRule="auto"/>
              <w:contextualSpacing/>
              <w:jc w:val="both"/>
              <w:rPr>
                <w:rFonts w:ascii="Times New Roman" w:hAnsi="Times New Roman" w:cs="Times New Roman"/>
                <w:lang w:val="ro-RO"/>
              </w:rPr>
            </w:pPr>
            <w:r>
              <w:rPr>
                <w:rFonts w:ascii="Times New Roman" w:hAnsi="Times New Roman" w:cs="Times New Roman"/>
                <w:b/>
                <w:bCs/>
                <w:lang w:val="ro-RO"/>
              </w:rPr>
              <w:t>-</w:t>
            </w:r>
            <w:r w:rsidRPr="00BD5A5B">
              <w:rPr>
                <w:rFonts w:ascii="Times New Roman" w:hAnsi="Times New Roman" w:cs="Times New Roman"/>
                <w:b/>
                <w:bCs/>
                <w:lang w:val="ro-RO"/>
              </w:rPr>
              <w:t>Șezutul</w:t>
            </w:r>
            <w:r w:rsidRPr="00BD5A5B">
              <w:rPr>
                <w:rFonts w:ascii="Times New Roman" w:hAnsi="Times New Roman" w:cs="Times New Roman"/>
                <w:lang w:val="ro-RO"/>
              </w:rPr>
              <w:t xml:space="preserve"> confortabil și durabil ,executat din  material/ </w:t>
            </w:r>
            <w:proofErr w:type="spellStart"/>
            <w:r w:rsidRPr="00BD5A5B">
              <w:rPr>
                <w:rFonts w:ascii="Times New Roman" w:hAnsi="Times New Roman" w:cs="Times New Roman"/>
              </w:rPr>
              <w:t>lemn</w:t>
            </w:r>
            <w:proofErr w:type="spellEnd"/>
            <w:r w:rsidRPr="00BD5A5B">
              <w:rPr>
                <w:rFonts w:ascii="Times New Roman" w:hAnsi="Times New Roman" w:cs="Times New Roman"/>
              </w:rPr>
              <w:t xml:space="preserve"> </w:t>
            </w:r>
            <w:proofErr w:type="spellStart"/>
            <w:r w:rsidRPr="00BD5A5B">
              <w:rPr>
                <w:rFonts w:ascii="Times New Roman" w:hAnsi="Times New Roman" w:cs="Times New Roman"/>
              </w:rPr>
              <w:t>compozit</w:t>
            </w:r>
            <w:proofErr w:type="spellEnd"/>
            <w:r w:rsidRPr="00BD5A5B">
              <w:rPr>
                <w:rFonts w:ascii="Times New Roman" w:hAnsi="Times New Roman" w:cs="Times New Roman"/>
              </w:rPr>
              <w:t xml:space="preserve"> </w:t>
            </w:r>
            <w:proofErr w:type="spellStart"/>
            <w:r w:rsidRPr="00BD5A5B">
              <w:rPr>
                <w:rFonts w:ascii="Times New Roman" w:hAnsi="Times New Roman" w:cs="Times New Roman"/>
              </w:rPr>
              <w:t>pentru</w:t>
            </w:r>
            <w:proofErr w:type="spellEnd"/>
            <w:r w:rsidRPr="00BD5A5B">
              <w:rPr>
                <w:rFonts w:ascii="Times New Roman" w:hAnsi="Times New Roman" w:cs="Times New Roman"/>
              </w:rPr>
              <w:t xml:space="preserve"> </w:t>
            </w:r>
            <w:proofErr w:type="spellStart"/>
            <w:r w:rsidRPr="00BD5A5B">
              <w:rPr>
                <w:rFonts w:ascii="Times New Roman" w:hAnsi="Times New Roman" w:cs="Times New Roman"/>
              </w:rPr>
              <w:t>rezistenta</w:t>
            </w:r>
            <w:proofErr w:type="spellEnd"/>
            <w:r w:rsidRPr="00BD5A5B">
              <w:rPr>
                <w:rFonts w:ascii="Times New Roman" w:hAnsi="Times New Roman" w:cs="Times New Roman"/>
              </w:rPr>
              <w:t xml:space="preserve"> </w:t>
            </w:r>
            <w:r w:rsidRPr="00BD5A5B">
              <w:rPr>
                <w:rFonts w:ascii="Times New Roman" w:hAnsi="Times New Roman" w:cs="Times New Roman"/>
                <w:lang w:val="ro-RO"/>
              </w:rPr>
              <w:t>î</w:t>
            </w:r>
            <w:proofErr w:type="spellStart"/>
            <w:r w:rsidRPr="00BD5A5B">
              <w:rPr>
                <w:rFonts w:ascii="Times New Roman" w:hAnsi="Times New Roman" w:cs="Times New Roman"/>
              </w:rPr>
              <w:t>ndelungată</w:t>
            </w:r>
            <w:proofErr w:type="spellEnd"/>
            <w:r w:rsidRPr="00BD5A5B">
              <w:rPr>
                <w:rFonts w:ascii="Times New Roman" w:hAnsi="Times New Roman" w:cs="Times New Roman"/>
              </w:rPr>
              <w:t xml:space="preserve"> </w:t>
            </w:r>
            <w:proofErr w:type="spellStart"/>
            <w:r w:rsidRPr="00BD5A5B">
              <w:rPr>
                <w:rFonts w:ascii="Times New Roman" w:hAnsi="Times New Roman" w:cs="Times New Roman"/>
              </w:rPr>
              <w:t>în</w:t>
            </w:r>
            <w:proofErr w:type="spellEnd"/>
            <w:r w:rsidRPr="00BD5A5B">
              <w:rPr>
                <w:rFonts w:ascii="Times New Roman" w:hAnsi="Times New Roman" w:cs="Times New Roman"/>
              </w:rPr>
              <w:t xml:space="preserve"> </w:t>
            </w:r>
            <w:proofErr w:type="spellStart"/>
            <w:r w:rsidRPr="00BD5A5B">
              <w:rPr>
                <w:rFonts w:ascii="Times New Roman" w:hAnsi="Times New Roman" w:cs="Times New Roman"/>
              </w:rPr>
              <w:t>timp</w:t>
            </w:r>
            <w:proofErr w:type="spellEnd"/>
            <w:r w:rsidRPr="00BD5A5B">
              <w:rPr>
                <w:rFonts w:ascii="Times New Roman" w:hAnsi="Times New Roman" w:cs="Times New Roman"/>
              </w:rPr>
              <w:t xml:space="preserve"> </w:t>
            </w:r>
            <w:proofErr w:type="spellStart"/>
            <w:r w:rsidRPr="00BD5A5B">
              <w:rPr>
                <w:rFonts w:ascii="Times New Roman" w:hAnsi="Times New Roman" w:cs="Times New Roman"/>
              </w:rPr>
              <w:t>si</w:t>
            </w:r>
            <w:proofErr w:type="spellEnd"/>
            <w:r w:rsidRPr="00BD5A5B">
              <w:rPr>
                <w:rFonts w:ascii="Times New Roman" w:hAnsi="Times New Roman" w:cs="Times New Roman"/>
              </w:rPr>
              <w:t xml:space="preserve"> la </w:t>
            </w:r>
            <w:proofErr w:type="spellStart"/>
            <w:r w:rsidRPr="00BD5A5B">
              <w:rPr>
                <w:rFonts w:ascii="Times New Roman" w:hAnsi="Times New Roman" w:cs="Times New Roman"/>
              </w:rPr>
              <w:t>intemperii</w:t>
            </w:r>
            <w:proofErr w:type="spellEnd"/>
            <w:r w:rsidRPr="00BD5A5B">
              <w:rPr>
                <w:rFonts w:ascii="Times New Roman" w:hAnsi="Times New Roman" w:cs="Times New Roman"/>
                <w:lang w:val="ro-RO"/>
              </w:rPr>
              <w:t xml:space="preserve">  , rezistent la umezeală, radiații UV și variații de temperatură</w:t>
            </w:r>
            <w:r w:rsidRPr="005F6452">
              <w:rPr>
                <w:rFonts w:ascii="Times New Roman" w:hAnsi="Times New Roman" w:cs="Times New Roman"/>
                <w:lang w:val="ro-RO"/>
              </w:rPr>
              <w:t xml:space="preserve"> </w:t>
            </w:r>
            <w:r w:rsidR="00DA06C5" w:rsidRPr="005F6452">
              <w:rPr>
                <w:rFonts w:ascii="Times New Roman" w:hAnsi="Times New Roman" w:cs="Times New Roman"/>
                <w:lang w:val="ro-RO"/>
              </w:rPr>
              <w:t>Șezuturile și spătarul realizate din multiple lamele de lemn compozit, rezistente la condiții severe de mediu</w:t>
            </w:r>
            <w:r>
              <w:rPr>
                <w:rFonts w:ascii="Times New Roman" w:hAnsi="Times New Roman" w:cs="Times New Roman"/>
                <w:lang w:val="ro-RO"/>
              </w:rPr>
              <w:t>-</w:t>
            </w:r>
            <w:r w:rsidRPr="00BD5A5B">
              <w:rPr>
                <w:rFonts w:ascii="Times New Roman" w:hAnsi="Times New Roman" w:cs="Times New Roman"/>
                <w:lang w:val="ro-RO"/>
              </w:rPr>
              <w:t>.</w:t>
            </w:r>
          </w:p>
          <w:p w14:paraId="4B76D5DB" w14:textId="55253665" w:rsidR="00DA06C5" w:rsidRPr="005F6452" w:rsidRDefault="00DA06C5" w:rsidP="005F6452">
            <w:pPr>
              <w:shd w:val="clear" w:color="auto" w:fill="FFFFFF"/>
              <w:spacing w:after="160" w:line="240" w:lineRule="auto"/>
              <w:ind w:left="314"/>
              <w:contextualSpacing/>
              <w:jc w:val="both"/>
              <w:rPr>
                <w:rFonts w:ascii="Times New Roman" w:eastAsia="Calibri" w:hAnsi="Times New Roman" w:cs="Times New Roman"/>
                <w:lang w:val="en-GB"/>
              </w:rPr>
            </w:pPr>
            <w:r w:rsidRPr="009F4618">
              <w:rPr>
                <w:rFonts w:ascii="Times New Roman" w:eastAsia="Calibri" w:hAnsi="Times New Roman" w:cs="Times New Roman"/>
                <w:i/>
                <w:iCs/>
                <w:lang w:val="ro-RO"/>
              </w:rPr>
              <w:t>Dotate cu urmatoarele</w:t>
            </w:r>
            <w:r w:rsidRPr="005F6452">
              <w:rPr>
                <w:rFonts w:ascii="Times New Roman" w:eastAsia="Calibri" w:hAnsi="Times New Roman" w:cs="Times New Roman"/>
                <w:b/>
                <w:bCs/>
                <w:lang w:val="en-GB"/>
              </w:rPr>
              <w:t>:</w:t>
            </w:r>
          </w:p>
          <w:p w14:paraId="6FDBC504" w14:textId="7F01D249" w:rsidR="00FD3350" w:rsidRPr="00FD3350" w:rsidRDefault="00FD3350">
            <w:pPr>
              <w:numPr>
                <w:ilvl w:val="0"/>
                <w:numId w:val="20"/>
              </w:numPr>
              <w:shd w:val="clear" w:color="auto" w:fill="FFFFFF"/>
              <w:tabs>
                <w:tab w:val="clear" w:pos="720"/>
              </w:tabs>
              <w:spacing w:line="240" w:lineRule="auto"/>
              <w:ind w:left="314" w:hanging="314"/>
              <w:contextualSpacing/>
              <w:jc w:val="both"/>
              <w:rPr>
                <w:rFonts w:ascii="Times New Roman" w:hAnsi="Times New Roman" w:cs="Times New Roman"/>
                <w:lang w:val="ro-RO"/>
              </w:rPr>
            </w:pPr>
            <w:r w:rsidRPr="00FD3350">
              <w:rPr>
                <w:rFonts w:ascii="Times New Roman" w:hAnsi="Times New Roman" w:cs="Times New Roman"/>
                <w:b/>
                <w:bCs/>
                <w:lang w:val="ro-RO"/>
              </w:rPr>
              <w:t xml:space="preserve">Porturi </w:t>
            </w:r>
            <w:r w:rsidR="00DA06C5">
              <w:rPr>
                <w:rFonts w:ascii="Times New Roman" w:hAnsi="Times New Roman" w:cs="Times New Roman"/>
                <w:b/>
                <w:bCs/>
                <w:lang w:val="ro-RO"/>
              </w:rPr>
              <w:t>/</w:t>
            </w:r>
            <w:r w:rsidR="00DA06C5" w:rsidRPr="00FD3350">
              <w:rPr>
                <w:rFonts w:ascii="Times New Roman" w:eastAsia="Calibri" w:hAnsi="Times New Roman" w:cs="Times New Roman"/>
                <w:b/>
                <w:bCs/>
                <w:lang w:val="ro-RO"/>
              </w:rPr>
              <w:t>Încărcare</w:t>
            </w:r>
            <w:r w:rsidR="00DA06C5" w:rsidRPr="00FD3350">
              <w:rPr>
                <w:rFonts w:ascii="Times New Roman" w:hAnsi="Times New Roman" w:cs="Times New Roman"/>
                <w:b/>
                <w:bCs/>
                <w:lang w:val="ro-RO"/>
              </w:rPr>
              <w:t xml:space="preserve"> </w:t>
            </w:r>
            <w:r w:rsidRPr="00FD3350">
              <w:rPr>
                <w:rFonts w:ascii="Times New Roman" w:hAnsi="Times New Roman" w:cs="Times New Roman"/>
                <w:b/>
                <w:bCs/>
                <w:lang w:val="ro-RO"/>
              </w:rPr>
              <w:t>USB:</w:t>
            </w:r>
            <w:r w:rsidRPr="00FD3350">
              <w:rPr>
                <w:rFonts w:ascii="Times New Roman" w:hAnsi="Times New Roman" w:cs="Times New Roman"/>
                <w:lang w:val="ro-RO"/>
              </w:rPr>
              <w:t xml:space="preserve"> minim 2 buc </w:t>
            </w:r>
            <w:r w:rsidR="00DA06C5">
              <w:rPr>
                <w:rFonts w:ascii="Times New Roman" w:hAnsi="Times New Roman" w:cs="Times New Roman"/>
                <w:lang w:val="ro-RO"/>
              </w:rPr>
              <w:t>/</w:t>
            </w:r>
            <w:r w:rsidR="00DA06C5" w:rsidRPr="00FD3350">
              <w:rPr>
                <w:rFonts w:ascii="Times New Roman" w:eastAsia="Calibri" w:hAnsi="Times New Roman" w:cs="Times New Roman"/>
                <w:lang w:val="ro-RO"/>
              </w:rPr>
              <w:t>porturi 5W și 2.2W.</w:t>
            </w:r>
            <w:r w:rsidRPr="00FD3350">
              <w:rPr>
                <w:rFonts w:ascii="Times New Roman" w:hAnsi="Times New Roman" w:cs="Times New Roman"/>
                <w:lang w:val="ro-RO"/>
              </w:rPr>
              <w:t>USB 3.0 QC</w:t>
            </w:r>
          </w:p>
          <w:p w14:paraId="5D220EB5" w14:textId="7AFA3857" w:rsidR="00FD3350" w:rsidRPr="00FD3350" w:rsidRDefault="00FD3350">
            <w:pPr>
              <w:numPr>
                <w:ilvl w:val="0"/>
                <w:numId w:val="20"/>
              </w:numPr>
              <w:shd w:val="clear" w:color="auto" w:fill="FFFFFF"/>
              <w:tabs>
                <w:tab w:val="clear" w:pos="720"/>
              </w:tabs>
              <w:spacing w:line="240" w:lineRule="auto"/>
              <w:ind w:left="314" w:hanging="314"/>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Cabluri USB-C</w:t>
            </w:r>
            <w:r w:rsidRPr="00FD3350">
              <w:rPr>
                <w:rFonts w:ascii="Times New Roman" w:eastAsia="Calibri" w:hAnsi="Times New Roman" w:cs="Times New Roman"/>
                <w:lang w:val="ro-RO"/>
              </w:rPr>
              <w:t xml:space="preserve"> de încărcare: minim 2 buc</w:t>
            </w:r>
            <w:r w:rsidR="00DA06C5" w:rsidRPr="00FD3350">
              <w:rPr>
                <w:rFonts w:ascii="Times New Roman" w:eastAsia="Calibri" w:hAnsi="Times New Roman" w:cs="Times New Roman"/>
                <w:lang w:val="ro-RO"/>
              </w:rPr>
              <w:t>.</w:t>
            </w:r>
          </w:p>
          <w:p w14:paraId="7E9B1117" w14:textId="6C50585D" w:rsidR="00FD3350" w:rsidRPr="00FD3350" w:rsidRDefault="00FD3350">
            <w:pPr>
              <w:numPr>
                <w:ilvl w:val="0"/>
                <w:numId w:val="20"/>
              </w:numPr>
              <w:shd w:val="clear" w:color="auto" w:fill="FFFFFF"/>
              <w:tabs>
                <w:tab w:val="clear" w:pos="720"/>
              </w:tabs>
              <w:spacing w:line="240" w:lineRule="auto"/>
              <w:ind w:left="314" w:hanging="314"/>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Încărcare wireless:</w:t>
            </w:r>
            <w:r w:rsidRPr="00FD3350">
              <w:rPr>
                <w:rFonts w:ascii="Times New Roman" w:eastAsia="Calibri" w:hAnsi="Times New Roman" w:cs="Times New Roman"/>
                <w:lang w:val="ro-RO"/>
              </w:rPr>
              <w:t xml:space="preserve"> minim 2 buc</w:t>
            </w:r>
            <w:r w:rsidR="00DA06C5">
              <w:rPr>
                <w:rFonts w:ascii="Times New Roman" w:eastAsia="Calibri" w:hAnsi="Times New Roman" w:cs="Times New Roman"/>
                <w:lang w:val="ro-RO"/>
              </w:rPr>
              <w:t>,</w:t>
            </w:r>
            <w:r w:rsidR="00DA06C5" w:rsidRPr="00FD3350">
              <w:rPr>
                <w:rFonts w:ascii="Times New Roman" w:eastAsia="Calibri" w:hAnsi="Times New Roman" w:cs="Times New Roman"/>
                <w:lang w:val="ro-RO"/>
              </w:rPr>
              <w:t>- Putere 20W</w:t>
            </w:r>
          </w:p>
          <w:p w14:paraId="79298FA2" w14:textId="77777777" w:rsidR="005F6452" w:rsidRDefault="00DA06C5" w:rsidP="005F6452">
            <w:pPr>
              <w:numPr>
                <w:ilvl w:val="0"/>
                <w:numId w:val="20"/>
              </w:numPr>
              <w:shd w:val="clear" w:color="auto" w:fill="FFFFFF"/>
              <w:tabs>
                <w:tab w:val="clear" w:pos="720"/>
              </w:tabs>
              <w:spacing w:line="240" w:lineRule="auto"/>
              <w:ind w:left="314" w:hanging="314"/>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 xml:space="preserve">Modul </w:t>
            </w:r>
            <w:r>
              <w:rPr>
                <w:rFonts w:ascii="Times New Roman" w:eastAsia="Calibri" w:hAnsi="Times New Roman" w:cs="Times New Roman"/>
                <w:b/>
                <w:bCs/>
                <w:lang w:val="ro-RO"/>
              </w:rPr>
              <w:t>/</w:t>
            </w:r>
            <w:r w:rsidR="00FD3350" w:rsidRPr="00FD3350">
              <w:rPr>
                <w:rFonts w:ascii="Times New Roman" w:eastAsia="Calibri" w:hAnsi="Times New Roman" w:cs="Times New Roman"/>
                <w:b/>
                <w:bCs/>
                <w:lang w:val="ro-RO"/>
              </w:rPr>
              <w:t xml:space="preserve">Panou fotovoltaic: </w:t>
            </w:r>
            <w:r w:rsidRPr="00FD3350">
              <w:rPr>
                <w:rFonts w:ascii="Times New Roman" w:eastAsia="Calibri" w:hAnsi="Times New Roman" w:cs="Times New Roman"/>
                <w:lang w:val="ro-RO"/>
              </w:rPr>
              <w:t>minim 92.5 W putere.</w:t>
            </w:r>
          </w:p>
          <w:p w14:paraId="48D153B6" w14:textId="2EC29060" w:rsidR="00DA06C5" w:rsidRPr="005F6452" w:rsidRDefault="00DA06C5" w:rsidP="005F6452">
            <w:pPr>
              <w:numPr>
                <w:ilvl w:val="0"/>
                <w:numId w:val="20"/>
              </w:numPr>
              <w:shd w:val="clear" w:color="auto" w:fill="FFFFFF"/>
              <w:tabs>
                <w:tab w:val="clear" w:pos="720"/>
              </w:tabs>
              <w:spacing w:line="240" w:lineRule="auto"/>
              <w:ind w:left="314" w:hanging="314"/>
              <w:contextualSpacing/>
              <w:jc w:val="both"/>
              <w:rPr>
                <w:rFonts w:ascii="Times New Roman" w:eastAsia="Calibri" w:hAnsi="Times New Roman" w:cs="Times New Roman"/>
                <w:lang w:val="ro-RO"/>
              </w:rPr>
            </w:pPr>
            <w:r w:rsidRPr="005F6452">
              <w:rPr>
                <w:rFonts w:ascii="Times New Roman" w:eastAsia="Calibri" w:hAnsi="Times New Roman" w:cs="Times New Roman"/>
                <w:b/>
                <w:bCs/>
                <w:lang w:val="ro-RO"/>
              </w:rPr>
              <w:t xml:space="preserve">Baterii: Capacitate: </w:t>
            </w:r>
            <w:r w:rsidRPr="005F6452">
              <w:rPr>
                <w:rFonts w:ascii="Times New Roman" w:eastAsia="Calibri" w:hAnsi="Times New Roman" w:cs="Times New Roman"/>
                <w:lang w:val="ro-RO"/>
              </w:rPr>
              <w:t>minim 0,6 kWh.</w:t>
            </w:r>
          </w:p>
          <w:p w14:paraId="213CF606" w14:textId="77777777" w:rsidR="00FD3350" w:rsidRPr="00FD3350" w:rsidRDefault="00FD3350">
            <w:pPr>
              <w:numPr>
                <w:ilvl w:val="0"/>
                <w:numId w:val="20"/>
              </w:numPr>
              <w:shd w:val="clear" w:color="auto" w:fill="FFFFFF"/>
              <w:tabs>
                <w:tab w:val="clear" w:pos="720"/>
                <w:tab w:val="num" w:pos="455"/>
              </w:tabs>
              <w:spacing w:line="240" w:lineRule="auto"/>
              <w:ind w:left="455" w:hanging="425"/>
              <w:contextualSpacing/>
              <w:jc w:val="both"/>
              <w:rPr>
                <w:rFonts w:ascii="Times New Roman" w:eastAsia="Calibri" w:hAnsi="Times New Roman" w:cs="Times New Roman"/>
                <w:b/>
                <w:bCs/>
                <w:lang w:val="ro-RO"/>
              </w:rPr>
            </w:pPr>
            <w:r w:rsidRPr="00FD3350">
              <w:rPr>
                <w:rFonts w:ascii="Times New Roman" w:eastAsia="Calibri" w:hAnsi="Times New Roman" w:cs="Times New Roman"/>
                <w:b/>
                <w:bCs/>
                <w:lang w:val="ro-RO"/>
              </w:rPr>
              <w:t xml:space="preserve">Internet de tip </w:t>
            </w:r>
            <w:r w:rsidRPr="00FD3350">
              <w:rPr>
                <w:rFonts w:ascii="Times New Roman" w:eastAsia="Calibri" w:hAnsi="Times New Roman" w:cs="Times New Roman"/>
                <w:lang w:val="ro-RO"/>
              </w:rPr>
              <w:t>HOTSPOT</w:t>
            </w:r>
            <w:r w:rsidRPr="00FD3350">
              <w:rPr>
                <w:rFonts w:ascii="Times New Roman" w:eastAsia="Calibri" w:hAnsi="Times New Roman" w:cs="Times New Roman"/>
                <w:b/>
                <w:bCs/>
                <w:lang w:val="ro-RO"/>
              </w:rPr>
              <w:t>:</w:t>
            </w:r>
          </w:p>
          <w:p w14:paraId="3AB70B10" w14:textId="10C97047" w:rsidR="00FD3350" w:rsidRPr="00FD3350" w:rsidRDefault="00FD3350" w:rsidP="00FD3350">
            <w:pPr>
              <w:shd w:val="clear" w:color="auto" w:fill="FFFFFF"/>
              <w:spacing w:line="240" w:lineRule="auto"/>
              <w:ind w:left="38"/>
              <w:contextualSpacing/>
              <w:jc w:val="both"/>
              <w:rPr>
                <w:rFonts w:ascii="Times New Roman" w:eastAsia="Calibri" w:hAnsi="Times New Roman" w:cs="Times New Roman"/>
                <w:lang w:val="ro-RO"/>
              </w:rPr>
            </w:pPr>
            <w:r w:rsidRPr="00FD3350">
              <w:rPr>
                <w:rFonts w:ascii="Times New Roman" w:hAnsi="Times New Roman" w:cs="Times New Roman"/>
                <w:lang w:val="ro-RO"/>
              </w:rPr>
              <w:lastRenderedPageBreak/>
              <w:t>Wireless emițător și receptor, distanta transmisie wireless: minim 200m (câmp deschis), Viteza de transmisie: minim 300 Mbps, Management vizualizat al topologiei rețelei, banda de minim 2.4</w:t>
            </w:r>
            <w:r w:rsidR="009F22E3">
              <w:rPr>
                <w:rFonts w:ascii="Times New Roman" w:hAnsi="Times New Roman" w:cs="Times New Roman"/>
                <w:lang w:val="ro-RO"/>
              </w:rPr>
              <w:t xml:space="preserve"> </w:t>
            </w:r>
            <w:r w:rsidRPr="00FD3350">
              <w:rPr>
                <w:rFonts w:ascii="Times New Roman" w:hAnsi="Times New Roman" w:cs="Times New Roman"/>
                <w:lang w:val="ro-RO"/>
              </w:rPr>
              <w:t>GHz.</w:t>
            </w:r>
          </w:p>
          <w:p w14:paraId="23E92977" w14:textId="77777777" w:rsidR="00FD3350" w:rsidRPr="00FD3350" w:rsidRDefault="00FD3350">
            <w:pPr>
              <w:numPr>
                <w:ilvl w:val="0"/>
                <w:numId w:val="20"/>
              </w:numPr>
              <w:shd w:val="clear" w:color="auto" w:fill="FFFFFF"/>
              <w:tabs>
                <w:tab w:val="clear" w:pos="720"/>
                <w:tab w:val="num" w:pos="455"/>
              </w:tabs>
              <w:spacing w:line="240" w:lineRule="auto"/>
              <w:ind w:left="455" w:hanging="455"/>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 xml:space="preserve">Iluminare: </w:t>
            </w:r>
            <w:r w:rsidRPr="00FD3350">
              <w:rPr>
                <w:rFonts w:ascii="Times New Roman" w:eastAsia="Calibri" w:hAnsi="Times New Roman" w:cs="Times New Roman"/>
                <w:lang w:val="ro-RO"/>
              </w:rPr>
              <w:t xml:space="preserve">tip LED </w:t>
            </w:r>
          </w:p>
          <w:p w14:paraId="42E87666" w14:textId="77777777" w:rsidR="00FD3350" w:rsidRDefault="00FD3350" w:rsidP="00FD3350">
            <w:pPr>
              <w:spacing w:after="160" w:line="278" w:lineRule="auto"/>
              <w:ind w:left="34"/>
              <w:jc w:val="both"/>
              <w:rPr>
                <w:rFonts w:ascii="Times New Roman" w:hAnsi="Times New Roman" w:cs="Times New Roman"/>
                <w:lang w:val="ro-RO"/>
              </w:rPr>
            </w:pPr>
            <w:r w:rsidRPr="00FD3350">
              <w:rPr>
                <w:rFonts w:ascii="Times New Roman" w:hAnsi="Times New Roman" w:cs="Times New Roman"/>
                <w:lang w:val="ro-RO"/>
              </w:rPr>
              <w:t>(</w:t>
            </w:r>
            <w:r w:rsidRPr="00FD3350">
              <w:rPr>
                <w:rFonts w:ascii="Times New Roman" w:hAnsi="Times New Roman" w:cs="Times New Roman"/>
                <w:i/>
                <w:iCs/>
                <w:lang w:val="ro-RO"/>
              </w:rPr>
              <w:t>Justificare</w:t>
            </w:r>
            <w:r w:rsidRPr="00FD3350">
              <w:rPr>
                <w:rFonts w:ascii="Times New Roman" w:hAnsi="Times New Roman" w:cs="Times New Roman"/>
                <w:lang w:val="ro-RO"/>
              </w:rPr>
              <w:t>: luminarea tip LED de fundal este necesară pentru a asigura vizibilitatea și siguranța utilizatorilor pe timp de noapte sau în condiții de lumină scăzută.)</w:t>
            </w:r>
          </w:p>
          <w:p w14:paraId="00110821" w14:textId="59D18E94" w:rsidR="00C143A3" w:rsidRPr="00C143A3" w:rsidRDefault="00C143A3">
            <w:pPr>
              <w:pStyle w:val="ListParagraph"/>
              <w:numPr>
                <w:ilvl w:val="0"/>
                <w:numId w:val="25"/>
              </w:numPr>
              <w:spacing w:after="160" w:line="278" w:lineRule="auto"/>
              <w:rPr>
                <w:rFonts w:ascii="Times New Roman" w:hAnsi="Times New Roman" w:cs="Times New Roman"/>
                <w:lang w:val="en-GB"/>
              </w:rPr>
            </w:pPr>
            <w:r w:rsidRPr="00C143A3">
              <w:rPr>
                <w:rFonts w:ascii="Times New Roman" w:hAnsi="Times New Roman" w:cs="Times New Roman"/>
                <w:lang w:val="ro-RO"/>
              </w:rPr>
              <w:t>Dotate cu urm</w:t>
            </w:r>
            <w:r>
              <w:rPr>
                <w:rFonts w:ascii="Times New Roman" w:hAnsi="Times New Roman" w:cs="Times New Roman"/>
                <w:lang w:val="ro-RO"/>
              </w:rPr>
              <w:t>ă</w:t>
            </w:r>
            <w:r w:rsidRPr="00C143A3">
              <w:rPr>
                <w:rFonts w:ascii="Times New Roman" w:hAnsi="Times New Roman" w:cs="Times New Roman"/>
                <w:lang w:val="ro-RO"/>
              </w:rPr>
              <w:t>toar</w:t>
            </w:r>
            <w:r>
              <w:rPr>
                <w:rFonts w:ascii="Times New Roman" w:hAnsi="Times New Roman" w:cs="Times New Roman"/>
                <w:lang w:val="ro-RO"/>
              </w:rPr>
              <w:t xml:space="preserve">ii </w:t>
            </w:r>
            <w:r w:rsidRPr="00C143A3">
              <w:rPr>
                <w:rFonts w:ascii="Times New Roman" w:hAnsi="Times New Roman" w:cs="Times New Roman"/>
                <w:b/>
                <w:bCs/>
                <w:lang w:val="ro-RO"/>
              </w:rPr>
              <w:t>senzori</w:t>
            </w:r>
            <w:r w:rsidRPr="00C143A3">
              <w:rPr>
                <w:rFonts w:ascii="Times New Roman" w:hAnsi="Times New Roman" w:cs="Times New Roman"/>
                <w:b/>
                <w:bCs/>
                <w:lang w:val="en-GB"/>
              </w:rPr>
              <w:t>:</w:t>
            </w:r>
          </w:p>
          <w:p w14:paraId="60F3C55B" w14:textId="1AE51A14" w:rsidR="00FD3350" w:rsidRPr="00FD3350" w:rsidRDefault="0061678B" w:rsidP="00355122">
            <w:pPr>
              <w:shd w:val="clear" w:color="auto" w:fill="FFFFFF"/>
              <w:spacing w:line="240" w:lineRule="auto"/>
              <w:ind w:left="314" w:hanging="425"/>
              <w:contextualSpacing/>
              <w:jc w:val="both"/>
              <w:rPr>
                <w:rFonts w:ascii="Times New Roman" w:eastAsia="Calibri" w:hAnsi="Times New Roman" w:cs="Times New Roman"/>
                <w:b/>
                <w:bCs/>
                <w:lang w:val="ro-RO"/>
              </w:rPr>
            </w:pPr>
            <w:r>
              <w:rPr>
                <w:rFonts w:ascii="Times New Roman" w:eastAsia="Calibri" w:hAnsi="Times New Roman" w:cs="Times New Roman"/>
                <w:b/>
                <w:bCs/>
                <w:lang w:val="ro-RO"/>
              </w:rPr>
              <w:t>a)</w:t>
            </w:r>
            <w:r w:rsidR="009F22E3">
              <w:rPr>
                <w:rFonts w:ascii="Times New Roman" w:eastAsia="Calibri" w:hAnsi="Times New Roman" w:cs="Times New Roman"/>
                <w:b/>
                <w:bCs/>
                <w:lang w:val="ro-RO"/>
              </w:rPr>
              <w:t xml:space="preserve"> </w:t>
            </w:r>
            <w:r w:rsidR="00FD3350" w:rsidRPr="00FD3350">
              <w:rPr>
                <w:rFonts w:ascii="Times New Roman" w:eastAsia="Calibri" w:hAnsi="Times New Roman" w:cs="Times New Roman"/>
                <w:b/>
                <w:bCs/>
                <w:lang w:val="ro-RO"/>
              </w:rPr>
              <w:t>Senzor temperatură, umiditate</w:t>
            </w:r>
            <w:r w:rsidR="00FD3350" w:rsidRPr="00FD3350">
              <w:rPr>
                <w:rFonts w:ascii="Times New Roman" w:eastAsia="Calibri" w:hAnsi="Times New Roman" w:cs="Times New Roman"/>
                <w:lang w:val="ro-RO"/>
              </w:rPr>
              <w:t>.</w:t>
            </w:r>
          </w:p>
          <w:p w14:paraId="02E71AB7" w14:textId="77777777" w:rsidR="00FD3350" w:rsidRPr="00FD3350" w:rsidRDefault="00FD3350" w:rsidP="00355122">
            <w:pPr>
              <w:shd w:val="clear" w:color="auto" w:fill="FFFFFF"/>
              <w:spacing w:line="240" w:lineRule="auto"/>
              <w:ind w:left="314" w:hanging="425"/>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w:t>
            </w:r>
            <w:r w:rsidRPr="00FD3350">
              <w:rPr>
                <w:rFonts w:ascii="Times New Roman" w:eastAsia="Calibri" w:hAnsi="Times New Roman" w:cs="Times New Roman"/>
                <w:lang w:val="ro-RO"/>
              </w:rPr>
              <w:t>Justificare:</w:t>
            </w:r>
            <w:r w:rsidRPr="00FD3350">
              <w:rPr>
                <w:rFonts w:ascii="Times New Roman" w:eastAsia="Calibri" w:hAnsi="Times New Roman" w:cs="Times New Roman"/>
                <w:b/>
                <w:bCs/>
                <w:lang w:val="ro-RO"/>
              </w:rPr>
              <w:t xml:space="preserve"> </w:t>
            </w:r>
            <w:r w:rsidRPr="00FD3350">
              <w:rPr>
                <w:rFonts w:ascii="Times New Roman" w:eastAsia="Calibri" w:hAnsi="Times New Roman" w:cs="Times New Roman"/>
                <w:lang w:val="ro-RO"/>
              </w:rPr>
              <w:t>Prezența senzorilor de temperatură și umiditate este necesară pentru monitorizarea condițiilor de mediu în care funcționează banca inteligentă. În contextul în care vara se înregistrează temperaturi ridicate, iar umiditatea variază semnificativ, acești senzori permit:</w:t>
            </w:r>
          </w:p>
          <w:p w14:paraId="76F89A7F" w14:textId="77777777" w:rsidR="00FD3350" w:rsidRPr="00FD3350" w:rsidRDefault="00FD3350" w:rsidP="00355122">
            <w:pPr>
              <w:numPr>
                <w:ilvl w:val="0"/>
                <w:numId w:val="26"/>
              </w:numPr>
              <w:shd w:val="clear" w:color="auto" w:fill="FFFFFF"/>
              <w:tabs>
                <w:tab w:val="clear" w:pos="720"/>
                <w:tab w:val="num" w:pos="455"/>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Protecția automată a componentelor prin avertizare sau oprire la valori critice;</w:t>
            </w:r>
          </w:p>
          <w:p w14:paraId="3A4BE6F0" w14:textId="77777777" w:rsidR="00FD3350" w:rsidRPr="00FD3350" w:rsidRDefault="00FD3350" w:rsidP="00355122">
            <w:pPr>
              <w:numPr>
                <w:ilvl w:val="0"/>
                <w:numId w:val="26"/>
              </w:numPr>
              <w:shd w:val="clear" w:color="auto" w:fill="FFFFFF"/>
              <w:tabs>
                <w:tab w:val="clear" w:pos="720"/>
                <w:tab w:val="num" w:pos="455"/>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Optimizarea sistemului de răcire, care pornește doar când este necesar;</w:t>
            </w:r>
          </w:p>
          <w:p w14:paraId="0CE745DB" w14:textId="77777777" w:rsidR="00FD3350" w:rsidRPr="00FD3350" w:rsidRDefault="00FD3350" w:rsidP="00355122">
            <w:pPr>
              <w:numPr>
                <w:ilvl w:val="0"/>
                <w:numId w:val="26"/>
              </w:numPr>
              <w:shd w:val="clear" w:color="auto" w:fill="FFFFFF"/>
              <w:tabs>
                <w:tab w:val="clear" w:pos="720"/>
                <w:tab w:val="num" w:pos="455"/>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Prevenirea condensului și a coroziunii, cauzate de umiditate excesivă;</w:t>
            </w:r>
          </w:p>
          <w:p w14:paraId="1F6F8CAC" w14:textId="77777777" w:rsidR="00FD3350" w:rsidRPr="00FD3350" w:rsidRDefault="00FD3350" w:rsidP="00355122">
            <w:pPr>
              <w:numPr>
                <w:ilvl w:val="0"/>
                <w:numId w:val="26"/>
              </w:numPr>
              <w:shd w:val="clear" w:color="auto" w:fill="FFFFFF"/>
              <w:tabs>
                <w:tab w:val="clear" w:pos="720"/>
                <w:tab w:val="num" w:pos="455"/>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Creșterea duratei de viață a echipamentelor;</w:t>
            </w:r>
          </w:p>
          <w:p w14:paraId="1574591C" w14:textId="77777777" w:rsidR="00FD3350" w:rsidRPr="00FD3350" w:rsidRDefault="00FD3350" w:rsidP="00355122">
            <w:pPr>
              <w:numPr>
                <w:ilvl w:val="0"/>
                <w:numId w:val="26"/>
              </w:numPr>
              <w:shd w:val="clear" w:color="auto" w:fill="FFFFFF"/>
              <w:tabs>
                <w:tab w:val="clear" w:pos="720"/>
                <w:tab w:val="num" w:pos="455"/>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Monitorizare la distanță, utilă în administrarea inteligentă a mobilierului urban.</w:t>
            </w:r>
          </w:p>
          <w:p w14:paraId="2B8B4A9C" w14:textId="77777777" w:rsidR="00FD3350" w:rsidRPr="00FD3350" w:rsidRDefault="00FD3350" w:rsidP="00355122">
            <w:pPr>
              <w:numPr>
                <w:ilvl w:val="0"/>
                <w:numId w:val="26"/>
              </w:numPr>
              <w:shd w:val="clear" w:color="auto" w:fill="FFFFFF"/>
              <w:tabs>
                <w:tab w:val="clear" w:pos="720"/>
                <w:tab w:val="num" w:pos="455"/>
              </w:tabs>
              <w:spacing w:line="240" w:lineRule="auto"/>
              <w:ind w:left="597" w:hanging="567"/>
              <w:contextualSpacing/>
              <w:jc w:val="both"/>
              <w:rPr>
                <w:rFonts w:ascii="Times New Roman" w:hAnsi="Times New Roman" w:cs="Times New Roman"/>
                <w:b/>
                <w:bCs/>
                <w:lang w:val="ro-RO"/>
              </w:rPr>
            </w:pPr>
            <w:r w:rsidRPr="00FD3350">
              <w:rPr>
                <w:rFonts w:ascii="Times New Roman" w:hAnsi="Times New Roman" w:cs="Times New Roman"/>
                <w:b/>
                <w:bCs/>
                <w:lang w:val="ro-RO"/>
              </w:rPr>
              <w:t xml:space="preserve">Parametri măsurați și performanțe </w:t>
            </w:r>
            <w:r w:rsidRPr="00FD3350">
              <w:rPr>
                <w:rFonts w:ascii="Times New Roman" w:eastAsia="Calibri" w:hAnsi="Times New Roman" w:cs="Times New Roman"/>
                <w:b/>
                <w:bCs/>
                <w:lang w:val="ro-RO"/>
              </w:rPr>
              <w:t>senzor</w:t>
            </w:r>
          </w:p>
          <w:p w14:paraId="19BA086F" w14:textId="4A78351C" w:rsidR="00FD3350" w:rsidRPr="00FD3350" w:rsidRDefault="00FD3350" w:rsidP="00355122">
            <w:pPr>
              <w:numPr>
                <w:ilvl w:val="0"/>
                <w:numId w:val="26"/>
              </w:numPr>
              <w:shd w:val="clear" w:color="auto" w:fill="FFFFFF"/>
              <w:tabs>
                <w:tab w:val="clear" w:pos="720"/>
                <w:tab w:val="num" w:pos="455"/>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Temperatură aer: interval −40…+60 °C; </w:t>
            </w:r>
          </w:p>
          <w:p w14:paraId="10E241ED" w14:textId="1D6A6302" w:rsidR="00FD3350" w:rsidRPr="00FD3350" w:rsidRDefault="00FD3350" w:rsidP="00355122">
            <w:pPr>
              <w:numPr>
                <w:ilvl w:val="0"/>
                <w:numId w:val="26"/>
              </w:numPr>
              <w:shd w:val="clear" w:color="auto" w:fill="FFFFFF"/>
              <w:tabs>
                <w:tab w:val="clear" w:pos="720"/>
                <w:tab w:val="num" w:pos="455"/>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Umiditate relativă: 10–99 %; </w:t>
            </w:r>
          </w:p>
          <w:p w14:paraId="5307CC08" w14:textId="17A12B6F" w:rsidR="00FD3350" w:rsidRPr="00FD3350" w:rsidRDefault="00FD3350" w:rsidP="00355122">
            <w:pPr>
              <w:numPr>
                <w:ilvl w:val="0"/>
                <w:numId w:val="26"/>
              </w:numPr>
              <w:shd w:val="clear" w:color="auto" w:fill="FFFFFF"/>
              <w:tabs>
                <w:tab w:val="clear" w:pos="720"/>
                <w:tab w:val="num" w:pos="455"/>
              </w:tabs>
              <w:spacing w:line="240" w:lineRule="auto"/>
              <w:ind w:left="597" w:hanging="567"/>
              <w:contextualSpacing/>
              <w:jc w:val="both"/>
              <w:rPr>
                <w:rFonts w:ascii="Times New Roman" w:eastAsia="Calibri" w:hAnsi="Times New Roman" w:cs="Times New Roman"/>
                <w:color w:val="4472C4" w:themeColor="accent1"/>
                <w:lang w:val="ro-RO"/>
              </w:rPr>
            </w:pPr>
            <w:r w:rsidRPr="00FD3350">
              <w:rPr>
                <w:rFonts w:ascii="Times New Roman" w:eastAsia="Calibri" w:hAnsi="Times New Roman" w:cs="Times New Roman"/>
                <w:lang w:val="ro-RO"/>
              </w:rPr>
              <w:t xml:space="preserve">Precipitații: domeniu afișare 0–6000 mm; </w:t>
            </w:r>
          </w:p>
          <w:p w14:paraId="6D2B2BD1" w14:textId="4F4F321B" w:rsidR="00FD3350" w:rsidRPr="00FD3350" w:rsidRDefault="00FD3350" w:rsidP="00355122">
            <w:pPr>
              <w:numPr>
                <w:ilvl w:val="0"/>
                <w:numId w:val="26"/>
              </w:numPr>
              <w:shd w:val="clear" w:color="auto" w:fill="FFFFFF"/>
              <w:tabs>
                <w:tab w:val="clear" w:pos="720"/>
                <w:tab w:val="num" w:pos="455"/>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Viteza vântului: 0–50 m/s; </w:t>
            </w:r>
          </w:p>
          <w:p w14:paraId="2C3CD3C2" w14:textId="77777777" w:rsidR="00FD3350" w:rsidRPr="00FD3350" w:rsidRDefault="00FD3350" w:rsidP="00355122">
            <w:pPr>
              <w:numPr>
                <w:ilvl w:val="0"/>
                <w:numId w:val="26"/>
              </w:numPr>
              <w:shd w:val="clear" w:color="auto" w:fill="FFFFFF"/>
              <w:tabs>
                <w:tab w:val="clear" w:pos="720"/>
                <w:tab w:val="num" w:pos="455"/>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Indice UV: 0–15 (unitate index). Iluminantă solară: 0–200 kLux; acuratețe ±15 %. </w:t>
            </w:r>
          </w:p>
          <w:p w14:paraId="3494836F" w14:textId="77777777" w:rsidR="00FD3350" w:rsidRPr="00FD3350" w:rsidRDefault="00FD3350" w:rsidP="00355122">
            <w:pPr>
              <w:numPr>
                <w:ilvl w:val="0"/>
                <w:numId w:val="26"/>
              </w:numPr>
              <w:shd w:val="clear" w:color="auto" w:fill="FFFFFF"/>
              <w:tabs>
                <w:tab w:val="clear" w:pos="720"/>
                <w:tab w:val="num" w:pos="455"/>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Interval raportare senzor: ~16 s. </w:t>
            </w:r>
          </w:p>
          <w:p w14:paraId="4082F784" w14:textId="57C38B96" w:rsidR="00FD3350" w:rsidRPr="0061678B" w:rsidRDefault="00FD3350" w:rsidP="00355122">
            <w:pPr>
              <w:pStyle w:val="ListParagraph"/>
              <w:numPr>
                <w:ilvl w:val="1"/>
                <w:numId w:val="23"/>
              </w:numPr>
              <w:shd w:val="clear" w:color="auto" w:fill="FFFFFF"/>
              <w:spacing w:line="240" w:lineRule="auto"/>
              <w:ind w:left="314" w:hanging="314"/>
              <w:jc w:val="both"/>
              <w:rPr>
                <w:rFonts w:ascii="Times New Roman" w:eastAsia="Calibri" w:hAnsi="Times New Roman" w:cs="Times New Roman"/>
                <w:lang w:val="ro-RO"/>
              </w:rPr>
            </w:pPr>
            <w:r w:rsidRPr="0061678B">
              <w:rPr>
                <w:rFonts w:ascii="Times New Roman" w:hAnsi="Times New Roman" w:cs="Times New Roman"/>
                <w:b/>
                <w:bCs/>
                <w:lang w:val="ro-RO"/>
              </w:rPr>
              <w:t>Senzori adiționali suportabili</w:t>
            </w:r>
            <w:r w:rsidRPr="0061678B">
              <w:rPr>
                <w:rFonts w:ascii="Times New Roman" w:hAnsi="Times New Roman" w:cs="Times New Roman"/>
                <w:lang w:val="ro-RO"/>
              </w:rPr>
              <w:t xml:space="preserve"> particule PM, CO₂, fulgere, umiditate sol, scurgeri apă, </w:t>
            </w:r>
            <w:r w:rsidRPr="0061678B">
              <w:rPr>
                <w:rFonts w:ascii="Times New Roman" w:eastAsia="Calibri" w:hAnsi="Times New Roman" w:cs="Times New Roman"/>
                <w:lang w:val="ro-RO"/>
              </w:rPr>
              <w:t xml:space="preserve">temperatură lichide/bazine, frunză etc., cu gestiune de canale multiple în gateway. </w:t>
            </w:r>
          </w:p>
          <w:p w14:paraId="7B5E53A6" w14:textId="77777777" w:rsidR="00FD3350" w:rsidRPr="00FD3350" w:rsidRDefault="00FD3350" w:rsidP="00355122">
            <w:pPr>
              <w:numPr>
                <w:ilvl w:val="0"/>
                <w:numId w:val="23"/>
              </w:numPr>
              <w:shd w:val="clear" w:color="auto" w:fill="FFFFFF"/>
              <w:spacing w:line="240" w:lineRule="auto"/>
              <w:ind w:left="314" w:hanging="314"/>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Soluția trebuie să suporte publicare către server personalizat </w:t>
            </w:r>
            <w:r w:rsidRPr="005F6452">
              <w:rPr>
                <w:rFonts w:ascii="Times New Roman" w:eastAsia="Calibri" w:hAnsi="Times New Roman" w:cs="Times New Roman"/>
                <w:lang w:val="ro-RO"/>
              </w:rPr>
              <w:t>(DIY/Custom) prin HTTP/HTTPS</w:t>
            </w:r>
            <w:r w:rsidRPr="00FD3350">
              <w:rPr>
                <w:rFonts w:ascii="Times New Roman" w:eastAsia="Calibri" w:hAnsi="Times New Roman" w:cs="Times New Roman"/>
                <w:lang w:val="ro-RO"/>
              </w:rPr>
              <w:t>, cu parametri configurabili: host/IP, port, cale/endpoint și interval de trimitere.</w:t>
            </w:r>
          </w:p>
          <w:p w14:paraId="6CBBF931" w14:textId="77777777" w:rsidR="00FD3350" w:rsidRPr="00FD3350" w:rsidRDefault="00FD3350" w:rsidP="00355122">
            <w:pPr>
              <w:numPr>
                <w:ilvl w:val="0"/>
                <w:numId w:val="23"/>
              </w:numPr>
              <w:shd w:val="clear" w:color="auto" w:fill="FFFFFF"/>
              <w:spacing w:line="240" w:lineRule="auto"/>
              <w:ind w:left="314" w:right="-212" w:hanging="314"/>
              <w:contextualSpacing/>
              <w:rPr>
                <w:rFonts w:ascii="Times New Roman" w:eastAsia="Calibri" w:hAnsi="Times New Roman" w:cs="Times New Roman"/>
                <w:lang w:val="ro-RO"/>
              </w:rPr>
            </w:pPr>
            <w:r w:rsidRPr="00FD3350">
              <w:rPr>
                <w:rFonts w:ascii="Times New Roman" w:eastAsia="Calibri" w:hAnsi="Times New Roman" w:cs="Times New Roman"/>
                <w:lang w:val="ro-RO"/>
              </w:rPr>
              <w:t>Trebuie să existe opțiune de setare a unităților de măsură (ex.: °C/°F, mm/în, m/s/km/h).</w:t>
            </w:r>
          </w:p>
          <w:p w14:paraId="64766AE7" w14:textId="4D69765D" w:rsidR="00FD3350" w:rsidRPr="0061678B" w:rsidRDefault="00FD3350" w:rsidP="00355122">
            <w:pPr>
              <w:pStyle w:val="ListParagraph"/>
              <w:numPr>
                <w:ilvl w:val="1"/>
                <w:numId w:val="26"/>
              </w:numPr>
              <w:shd w:val="clear" w:color="auto" w:fill="FFFFFF"/>
              <w:spacing w:line="240" w:lineRule="auto"/>
              <w:ind w:left="597" w:hanging="567"/>
              <w:jc w:val="both"/>
              <w:rPr>
                <w:rFonts w:ascii="Times New Roman" w:eastAsia="Calibri" w:hAnsi="Times New Roman" w:cs="Times New Roman"/>
                <w:b/>
                <w:bCs/>
                <w:lang w:val="ro-RO"/>
              </w:rPr>
            </w:pPr>
            <w:r w:rsidRPr="0061678B">
              <w:rPr>
                <w:rFonts w:ascii="Times New Roman" w:eastAsia="Calibri" w:hAnsi="Times New Roman" w:cs="Times New Roman"/>
                <w:b/>
                <w:bCs/>
                <w:lang w:val="ro-RO"/>
              </w:rPr>
              <w:t>Senzor anti vandalism</w:t>
            </w:r>
          </w:p>
          <w:p w14:paraId="2DEFFA49" w14:textId="77777777" w:rsidR="00FD3350" w:rsidRPr="00FD3350" w:rsidRDefault="00FD3350" w:rsidP="00355122">
            <w:pPr>
              <w:shd w:val="clear" w:color="auto" w:fill="FFFFFF"/>
              <w:spacing w:line="240" w:lineRule="auto"/>
              <w:ind w:left="597" w:hanging="567"/>
              <w:jc w:val="both"/>
              <w:rPr>
                <w:rFonts w:ascii="Times New Roman" w:eastAsia="Calibri" w:hAnsi="Times New Roman" w:cs="Times New Roman"/>
                <w:lang w:val="ro-RO"/>
              </w:rPr>
            </w:pPr>
            <w:r w:rsidRPr="00FD3350">
              <w:rPr>
                <w:rFonts w:ascii="Times New Roman" w:eastAsia="Calibri" w:hAnsi="Times New Roman" w:cs="Times New Roman"/>
                <w:lang w:val="ro-RO"/>
              </w:rPr>
              <w:t>(</w:t>
            </w:r>
            <w:r w:rsidRPr="00FD3350">
              <w:rPr>
                <w:rFonts w:ascii="Times New Roman" w:eastAsia="Calibri" w:hAnsi="Times New Roman" w:cs="Times New Roman"/>
                <w:i/>
                <w:iCs/>
                <w:lang w:val="ro-RO"/>
              </w:rPr>
              <w:t>Justificare</w:t>
            </w:r>
            <w:r w:rsidRPr="00FD3350">
              <w:rPr>
                <w:rFonts w:ascii="Times New Roman" w:eastAsia="Calibri" w:hAnsi="Times New Roman" w:cs="Times New Roman"/>
                <w:lang w:val="ro-RO"/>
              </w:rPr>
              <w:t>: Prezența senzorului anti vandalism este necesară deoarece banca inteligentă este amplasată în spațiu public, unde există riscul unor acte de vandalism sau utilizare necorespunzătoare. Acest senzor permite:</w:t>
            </w:r>
          </w:p>
          <w:p w14:paraId="6A618F3E" w14:textId="77777777" w:rsidR="00FD3350" w:rsidRPr="00FD3350" w:rsidRDefault="00FD3350" w:rsidP="00355122">
            <w:pPr>
              <w:numPr>
                <w:ilvl w:val="0"/>
                <w:numId w:val="27"/>
              </w:numPr>
              <w:shd w:val="clear" w:color="auto" w:fill="FFFFFF"/>
              <w:spacing w:line="240" w:lineRule="auto"/>
              <w:ind w:left="455" w:hanging="42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Detectarea tentativelor de distrugere, forțare sau manipulare neautorizată;</w:t>
            </w:r>
          </w:p>
          <w:p w14:paraId="3BC13DBA" w14:textId="77777777" w:rsidR="00FD3350" w:rsidRPr="00FD3350" w:rsidRDefault="00FD3350" w:rsidP="00355122">
            <w:pPr>
              <w:numPr>
                <w:ilvl w:val="0"/>
                <w:numId w:val="27"/>
              </w:numPr>
              <w:shd w:val="clear" w:color="auto" w:fill="FFFFFF"/>
              <w:spacing w:line="240" w:lineRule="auto"/>
              <w:ind w:left="455" w:hanging="425"/>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Transmiterea alertelor în timp real către administrator)</w:t>
            </w:r>
          </w:p>
          <w:p w14:paraId="35491C17" w14:textId="77777777" w:rsidR="00FD3350" w:rsidRPr="00FD3350" w:rsidRDefault="00FD3350" w:rsidP="00355122">
            <w:pPr>
              <w:numPr>
                <w:ilvl w:val="0"/>
                <w:numId w:val="20"/>
              </w:numPr>
              <w:shd w:val="clear" w:color="auto" w:fill="FFFFFF"/>
              <w:tabs>
                <w:tab w:val="clear" w:pos="720"/>
                <w:tab w:val="num" w:pos="455"/>
              </w:tabs>
              <w:spacing w:line="240" w:lineRule="auto"/>
              <w:ind w:left="455" w:hanging="425"/>
              <w:contextualSpacing/>
              <w:jc w:val="both"/>
              <w:rPr>
                <w:rFonts w:ascii="Times New Roman" w:eastAsia="Calibri" w:hAnsi="Times New Roman" w:cs="Times New Roman"/>
                <w:b/>
                <w:bCs/>
                <w:lang w:val="ro-RO"/>
              </w:rPr>
            </w:pPr>
            <w:r w:rsidRPr="00FD3350">
              <w:rPr>
                <w:rFonts w:ascii="Times New Roman" w:eastAsia="Calibri" w:hAnsi="Times New Roman" w:cs="Times New Roman"/>
                <w:b/>
                <w:bCs/>
                <w:lang w:val="ro-RO"/>
              </w:rPr>
              <w:t xml:space="preserve">Personalizare </w:t>
            </w:r>
            <w:r w:rsidRPr="00FD3350">
              <w:rPr>
                <w:rFonts w:ascii="Times New Roman" w:eastAsia="Calibri" w:hAnsi="Times New Roman" w:cs="Times New Roman"/>
                <w:lang w:val="ro-RO"/>
              </w:rPr>
              <w:t>cu</w:t>
            </w:r>
            <w:r w:rsidRPr="00FD3350">
              <w:rPr>
                <w:rFonts w:ascii="Times New Roman" w:eastAsia="Calibri" w:hAnsi="Times New Roman" w:cs="Times New Roman"/>
                <w:b/>
                <w:bCs/>
                <w:lang w:val="ro-RO"/>
              </w:rPr>
              <w:t xml:space="preserve"> </w:t>
            </w:r>
            <w:r w:rsidRPr="00FD3350">
              <w:rPr>
                <w:rFonts w:ascii="Times New Roman" w:eastAsia="Calibri" w:hAnsi="Times New Roman" w:cs="Times New Roman"/>
                <w:lang w:val="ro-RO"/>
              </w:rPr>
              <w:t>logo orașului;</w:t>
            </w:r>
          </w:p>
          <w:p w14:paraId="50C77F9D" w14:textId="77777777" w:rsidR="00FD3350" w:rsidRPr="00FD3350" w:rsidRDefault="00FD3350" w:rsidP="00355122">
            <w:pPr>
              <w:shd w:val="clear" w:color="auto" w:fill="FFFFFF"/>
              <w:spacing w:line="240" w:lineRule="auto"/>
              <w:ind w:left="172" w:hanging="172"/>
              <w:jc w:val="both"/>
              <w:rPr>
                <w:rFonts w:ascii="Times New Roman" w:eastAsia="Calibri" w:hAnsi="Times New Roman" w:cs="Times New Roman"/>
                <w:lang w:val="ro-RO"/>
              </w:rPr>
            </w:pPr>
            <w:r w:rsidRPr="00FD3350">
              <w:rPr>
                <w:rFonts w:ascii="Times New Roman" w:eastAsia="Calibri" w:hAnsi="Times New Roman" w:cs="Times New Roman"/>
                <w:lang w:val="ro-RO"/>
              </w:rPr>
              <w:t>(</w:t>
            </w:r>
            <w:r w:rsidRPr="00FD3350">
              <w:rPr>
                <w:rFonts w:ascii="Times New Roman" w:eastAsia="Calibri" w:hAnsi="Times New Roman" w:cs="Times New Roman"/>
                <w:i/>
                <w:iCs/>
                <w:lang w:val="ro-RO"/>
              </w:rPr>
              <w:t>Justificare</w:t>
            </w:r>
            <w:r w:rsidRPr="00FD3350">
              <w:rPr>
                <w:rFonts w:ascii="Times New Roman" w:eastAsia="Calibri" w:hAnsi="Times New Roman" w:cs="Times New Roman"/>
                <w:lang w:val="ro-RO"/>
              </w:rPr>
              <w:t>: personalizarea cu logo-ul orașului este necesară pentru a asigura identitatea vizuală a administrației locale și pentru a evidenția faptul că banca inteligentă este un bun public realizat din fonduri nerambursabile – proiect european.)</w:t>
            </w:r>
          </w:p>
          <w:p w14:paraId="52B7C94E" w14:textId="77777777" w:rsidR="00FD3350" w:rsidRPr="00FD3350" w:rsidRDefault="00FD3350" w:rsidP="00355122">
            <w:pPr>
              <w:numPr>
                <w:ilvl w:val="0"/>
                <w:numId w:val="20"/>
              </w:numPr>
              <w:shd w:val="clear" w:color="auto" w:fill="FFFFFF"/>
              <w:tabs>
                <w:tab w:val="clear" w:pos="720"/>
                <w:tab w:val="num" w:pos="455"/>
              </w:tabs>
              <w:spacing w:line="240" w:lineRule="auto"/>
              <w:ind w:left="597" w:hanging="567"/>
              <w:contextualSpacing/>
              <w:jc w:val="both"/>
              <w:rPr>
                <w:rFonts w:ascii="Times New Roman" w:eastAsia="Calibri" w:hAnsi="Times New Roman" w:cs="Times New Roman"/>
                <w:b/>
                <w:bCs/>
                <w:lang w:val="ro-RO"/>
              </w:rPr>
            </w:pPr>
            <w:r w:rsidRPr="00FD3350">
              <w:rPr>
                <w:rFonts w:ascii="Times New Roman" w:eastAsia="Calibri" w:hAnsi="Times New Roman" w:cs="Times New Roman"/>
                <w:b/>
                <w:bCs/>
                <w:lang w:val="ro-RO"/>
              </w:rPr>
              <w:t xml:space="preserve">Platforma Software de gestionare care să conțină următoarele informații minim: </w:t>
            </w:r>
          </w:p>
          <w:p w14:paraId="6FB2A8A6" w14:textId="77777777" w:rsidR="00FD3350" w:rsidRPr="00FD3350" w:rsidRDefault="00FD3350" w:rsidP="00355122">
            <w:pPr>
              <w:numPr>
                <w:ilvl w:val="0"/>
                <w:numId w:val="28"/>
              </w:numPr>
              <w:shd w:val="clear" w:color="auto" w:fill="FFFFFF"/>
              <w:tabs>
                <w:tab w:val="num" w:pos="314"/>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modul de încărcare al bateriilor și al dispozitivelor externe</w:t>
            </w:r>
          </w:p>
          <w:p w14:paraId="33FCD70D" w14:textId="77777777" w:rsidR="00FD3350" w:rsidRPr="00FD3350" w:rsidRDefault="00FD3350" w:rsidP="00355122">
            <w:pPr>
              <w:numPr>
                <w:ilvl w:val="0"/>
                <w:numId w:val="28"/>
              </w:numPr>
              <w:shd w:val="clear" w:color="auto" w:fill="FFFFFF"/>
              <w:tabs>
                <w:tab w:val="num" w:pos="314"/>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poziția GPS a mobilierului</w:t>
            </w:r>
          </w:p>
          <w:p w14:paraId="05D2D32F" w14:textId="77777777" w:rsidR="00FD3350" w:rsidRPr="00FD3350" w:rsidRDefault="00FD3350" w:rsidP="00355122">
            <w:pPr>
              <w:numPr>
                <w:ilvl w:val="0"/>
                <w:numId w:val="28"/>
              </w:numPr>
              <w:shd w:val="clear" w:color="auto" w:fill="FFFFFF"/>
              <w:tabs>
                <w:tab w:val="num" w:pos="314"/>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alarmă anti vandalism</w:t>
            </w:r>
          </w:p>
          <w:p w14:paraId="03FC742A" w14:textId="77777777" w:rsidR="00FD3350" w:rsidRPr="00FD3350" w:rsidRDefault="00FD3350" w:rsidP="00355122">
            <w:pPr>
              <w:numPr>
                <w:ilvl w:val="0"/>
                <w:numId w:val="28"/>
              </w:numPr>
              <w:shd w:val="clear" w:color="auto" w:fill="FFFFFF"/>
              <w:tabs>
                <w:tab w:val="num" w:pos="314"/>
              </w:tabs>
              <w:spacing w:line="240" w:lineRule="auto"/>
              <w:ind w:left="597"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lastRenderedPageBreak/>
              <w:t>temperatura</w:t>
            </w:r>
          </w:p>
          <w:p w14:paraId="07012AAE" w14:textId="77777777" w:rsidR="00FD3350" w:rsidRPr="00FD3350" w:rsidRDefault="00FD3350" w:rsidP="00355122">
            <w:pPr>
              <w:numPr>
                <w:ilvl w:val="0"/>
                <w:numId w:val="28"/>
              </w:numPr>
              <w:shd w:val="clear" w:color="auto" w:fill="FFFFFF"/>
              <w:tabs>
                <w:tab w:val="num" w:pos="314"/>
              </w:tabs>
              <w:spacing w:line="240" w:lineRule="auto"/>
              <w:ind w:hanging="567"/>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umiditate</w:t>
            </w:r>
          </w:p>
          <w:p w14:paraId="52CF0A42" w14:textId="3BB7930C" w:rsidR="00FD3350" w:rsidRPr="00FD3350" w:rsidRDefault="00F962F8" w:rsidP="00F962F8">
            <w:pPr>
              <w:spacing w:line="240" w:lineRule="auto"/>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w:t>
            </w:r>
            <w:r w:rsidR="00FD3350" w:rsidRPr="00FD3350">
              <w:rPr>
                <w:rFonts w:ascii="Times New Roman" w:eastAsia="Times New Roman" w:hAnsi="Times New Roman" w:cs="Times New Roman"/>
                <w:lang w:val="ro-RO" w:eastAsia="en-GB"/>
              </w:rPr>
              <w:t>Soluția trebuie să includă toate funcțiile critice de operare și administrare trebuie să fie disponibile local, fără dependență de servicii cloud.</w:t>
            </w:r>
          </w:p>
          <w:p w14:paraId="6BC976E4" w14:textId="71B2724C" w:rsidR="00FD3350" w:rsidRPr="00FD3350" w:rsidRDefault="00F962F8" w:rsidP="00F962F8">
            <w:pPr>
              <w:spacing w:line="240" w:lineRule="auto"/>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w:t>
            </w:r>
            <w:r w:rsidR="00FD3350" w:rsidRPr="00FD3350">
              <w:rPr>
                <w:rFonts w:ascii="Times New Roman" w:eastAsia="Times New Roman" w:hAnsi="Times New Roman" w:cs="Times New Roman"/>
                <w:lang w:val="ro-RO" w:eastAsia="en-GB"/>
              </w:rPr>
              <w:t>Soluția trebuie să permită înregistrarea/ștergerea senzorilor și alocarea acestora pe canale din aplicație sau Web UI.</w:t>
            </w:r>
          </w:p>
          <w:p w14:paraId="2AE2FEC4" w14:textId="65D7B3BC" w:rsidR="00FD3350" w:rsidRPr="00FD3350" w:rsidRDefault="00F962F8" w:rsidP="00F962F8">
            <w:pPr>
              <w:spacing w:line="240" w:lineRule="auto"/>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w:t>
            </w:r>
            <w:r w:rsidR="00FD3350" w:rsidRPr="00FD3350">
              <w:rPr>
                <w:rFonts w:ascii="Times New Roman" w:eastAsia="Times New Roman" w:hAnsi="Times New Roman" w:cs="Times New Roman"/>
                <w:lang w:val="ro-RO" w:eastAsia="en-GB"/>
              </w:rPr>
              <w:t>Trebuie să existe ofseturi de calibrare configurabile pentru cel puțin: temperatură, umiditate, presiune, precipitații.</w:t>
            </w:r>
          </w:p>
          <w:p w14:paraId="61547B72" w14:textId="1F172351" w:rsidR="00FD3350" w:rsidRPr="00FD3350" w:rsidRDefault="00F962F8" w:rsidP="00F962F8">
            <w:pPr>
              <w:spacing w:line="240" w:lineRule="auto"/>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w:t>
            </w:r>
            <w:r w:rsidR="00FD3350" w:rsidRPr="00FD3350">
              <w:rPr>
                <w:rFonts w:ascii="Times New Roman" w:eastAsia="Times New Roman" w:hAnsi="Times New Roman" w:cs="Times New Roman"/>
                <w:lang w:val="ro-RO" w:eastAsia="en-GB"/>
              </w:rPr>
              <w:t>Pentru scenarii cu mai multe surse de ploaie, soluția trebuie să permită selectarea sursei principale utilizate la raportare.</w:t>
            </w:r>
          </w:p>
          <w:p w14:paraId="4EA6D7D2" w14:textId="55B2A31B" w:rsidR="00F962F8" w:rsidRPr="00F962F8" w:rsidRDefault="00F962F8" w:rsidP="00F962F8">
            <w:pPr>
              <w:shd w:val="clear" w:color="auto" w:fill="FFFFFF"/>
              <w:spacing w:line="240" w:lineRule="auto"/>
              <w:contextualSpacing/>
              <w:jc w:val="both"/>
              <w:rPr>
                <w:rFonts w:ascii="Times New Roman" w:eastAsia="Calibri" w:hAnsi="Times New Roman" w:cs="Times New Roman"/>
                <w:highlight w:val="yellow"/>
                <w:lang w:val="ro-RO"/>
              </w:rPr>
            </w:pPr>
            <w:r>
              <w:rPr>
                <w:rFonts w:ascii="Times New Roman" w:hAnsi="Times New Roman" w:cs="Times New Roman"/>
                <w:lang w:val="ro-RO"/>
              </w:rPr>
              <w:t>-</w:t>
            </w:r>
            <w:r w:rsidR="00FD3350" w:rsidRPr="00FD3350">
              <w:rPr>
                <w:rFonts w:ascii="Times New Roman" w:hAnsi="Times New Roman" w:cs="Times New Roman"/>
                <w:lang w:val="ro-RO"/>
              </w:rPr>
              <w:t>Trebuie să permită denumiri/etichetare personalizată pentru senzori/canale, vizibile în panourile de date. Platforma trebuie sa aiba roluri diferite și dashboarduri diferite pentru administrator / utilizator. Administratorul trebuie sa aiba posibilitatea sa configureze utilizatorii.</w:t>
            </w:r>
            <w:r w:rsidRPr="00FD3350">
              <w:rPr>
                <w:rFonts w:ascii="Times New Roman" w:eastAsia="Calibri" w:hAnsi="Times New Roman" w:cs="Times New Roman"/>
                <w:b/>
                <w:bCs/>
                <w:highlight w:val="yellow"/>
                <w:lang w:val="ro-RO"/>
              </w:rPr>
              <w:t xml:space="preserve"> </w:t>
            </w:r>
          </w:p>
          <w:p w14:paraId="0110A0E1" w14:textId="6DBAF6A1" w:rsidR="00FD3350" w:rsidRPr="00FD3350" w:rsidRDefault="00F962F8" w:rsidP="00355122">
            <w:pPr>
              <w:numPr>
                <w:ilvl w:val="0"/>
                <w:numId w:val="20"/>
              </w:numPr>
              <w:shd w:val="clear" w:color="auto" w:fill="FFFFFF"/>
              <w:tabs>
                <w:tab w:val="clear" w:pos="720"/>
                <w:tab w:val="num" w:pos="172"/>
              </w:tabs>
              <w:spacing w:line="240" w:lineRule="auto"/>
              <w:ind w:left="455" w:hanging="455"/>
              <w:contextualSpacing/>
              <w:jc w:val="both"/>
              <w:rPr>
                <w:rFonts w:ascii="Times New Roman" w:eastAsia="Calibri" w:hAnsi="Times New Roman" w:cs="Times New Roman"/>
                <w:lang w:val="ro-RO"/>
              </w:rPr>
            </w:pPr>
            <w:r w:rsidRPr="005F6452">
              <w:rPr>
                <w:rFonts w:ascii="Times New Roman" w:eastAsia="Calibri" w:hAnsi="Times New Roman" w:cs="Times New Roman"/>
                <w:b/>
                <w:bCs/>
                <w:lang w:val="ro-RO"/>
              </w:rPr>
              <w:t xml:space="preserve">Instalare: </w:t>
            </w:r>
            <w:r w:rsidRPr="005F6452">
              <w:rPr>
                <w:rFonts w:ascii="Times New Roman" w:eastAsia="Calibri" w:hAnsi="Times New Roman" w:cs="Times New Roman"/>
                <w:lang w:val="ro-RO"/>
              </w:rPr>
              <w:t>se va asigura montajul complet al băncii și instruirea personalului Beneficiarului pentru întreținerea produsului.</w:t>
            </w:r>
          </w:p>
        </w:tc>
      </w:tr>
      <w:tr w:rsidR="00FD3350" w:rsidRPr="00FD3350" w14:paraId="3A779AC5" w14:textId="77777777" w:rsidTr="005674DC">
        <w:trPr>
          <w:trHeight w:val="305"/>
        </w:trPr>
        <w:tc>
          <w:tcPr>
            <w:tcW w:w="1702" w:type="dxa"/>
          </w:tcPr>
          <w:p w14:paraId="5BD64515" w14:textId="6B288F95" w:rsidR="00FD3350" w:rsidRPr="00FD3350" w:rsidRDefault="004F3643" w:rsidP="005F6452">
            <w:pPr>
              <w:spacing w:line="240" w:lineRule="auto"/>
              <w:ind w:left="-90" w:right="-30"/>
              <w:rPr>
                <w:rFonts w:ascii="Times New Roman" w:eastAsia="Calibri" w:hAnsi="Times New Roman" w:cs="Times New Roman"/>
                <w:b/>
                <w:bCs/>
                <w:lang w:val="ro-RO"/>
              </w:rPr>
            </w:pPr>
            <w:r>
              <w:rPr>
                <w:rFonts w:ascii="Times New Roman" w:eastAsia="Calibri" w:hAnsi="Times New Roman" w:cs="Times New Roman"/>
                <w:b/>
                <w:bCs/>
                <w:lang w:val="ro-RO"/>
              </w:rPr>
              <w:lastRenderedPageBreak/>
              <w:t>3.</w:t>
            </w:r>
            <w:r w:rsidR="00FD3350" w:rsidRPr="00FD3350">
              <w:rPr>
                <w:rFonts w:ascii="Times New Roman" w:eastAsia="Calibri" w:hAnsi="Times New Roman" w:cs="Times New Roman"/>
                <w:b/>
                <w:bCs/>
                <w:lang w:val="ro-RO"/>
              </w:rPr>
              <w:t>Bănci inteligente/</w:t>
            </w:r>
          </w:p>
          <w:p w14:paraId="46251D81" w14:textId="77777777" w:rsidR="00FD3350" w:rsidRPr="00FD3350" w:rsidRDefault="00FD3350" w:rsidP="005F6452">
            <w:pPr>
              <w:spacing w:line="240" w:lineRule="auto"/>
              <w:ind w:left="-90" w:right="-30"/>
              <w:rPr>
                <w:rFonts w:ascii="Times New Roman" w:eastAsia="Calibri" w:hAnsi="Times New Roman" w:cs="Times New Roman"/>
                <w:lang w:val="ro-RO"/>
              </w:rPr>
            </w:pPr>
            <w:r w:rsidRPr="00FD3350">
              <w:rPr>
                <w:rFonts w:ascii="Times New Roman" w:eastAsia="Calibri" w:hAnsi="Times New Roman" w:cs="Times New Roman"/>
                <w:b/>
                <w:bCs/>
                <w:lang w:val="ro-RO"/>
              </w:rPr>
              <w:t>SMART-</w:t>
            </w:r>
            <w:r w:rsidRPr="00FD3350">
              <w:rPr>
                <w:rFonts w:ascii="Times New Roman" w:eastAsia="Calibri" w:hAnsi="Times New Roman" w:cs="Times New Roman"/>
                <w:lang w:val="ro-RO"/>
              </w:rPr>
              <w:t>Tip 1</w:t>
            </w:r>
            <w:r w:rsidRPr="00FD3350">
              <w:rPr>
                <w:rFonts w:ascii="Times New Roman" w:eastAsia="Calibri" w:hAnsi="Times New Roman" w:cs="Times New Roman"/>
                <w:b/>
                <w:bCs/>
                <w:lang w:val="ro-RO"/>
              </w:rPr>
              <w:t>-cu spătar, șezut și spațiu de afișare</w:t>
            </w:r>
          </w:p>
        </w:tc>
        <w:tc>
          <w:tcPr>
            <w:tcW w:w="992" w:type="dxa"/>
          </w:tcPr>
          <w:p w14:paraId="18E9C6C4" w14:textId="77777777" w:rsidR="00FD3350" w:rsidRPr="00FD3350" w:rsidRDefault="00FD3350" w:rsidP="00FD3350">
            <w:pPr>
              <w:spacing w:line="240" w:lineRule="auto"/>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4 buc </w:t>
            </w:r>
          </w:p>
        </w:tc>
        <w:tc>
          <w:tcPr>
            <w:tcW w:w="8262" w:type="dxa"/>
          </w:tcPr>
          <w:p w14:paraId="5B7B0C11" w14:textId="77777777" w:rsidR="00FD3350" w:rsidRPr="00FD3350" w:rsidRDefault="00FD3350" w:rsidP="00FD3350">
            <w:pPr>
              <w:shd w:val="clear" w:color="auto" w:fill="FFFFFF"/>
              <w:spacing w:line="240" w:lineRule="auto"/>
              <w:jc w:val="both"/>
              <w:rPr>
                <w:rFonts w:ascii="Times New Roman" w:eastAsia="Calibri" w:hAnsi="Times New Roman" w:cs="Times New Roman"/>
                <w:b/>
                <w:bCs/>
                <w:lang w:val="ro-RO"/>
              </w:rPr>
            </w:pPr>
            <w:r w:rsidRPr="00FD3350">
              <w:rPr>
                <w:rFonts w:ascii="Times New Roman" w:eastAsia="Calibri" w:hAnsi="Times New Roman" w:cs="Times New Roman"/>
                <w:b/>
                <w:bCs/>
                <w:lang w:val="ro-RO"/>
              </w:rPr>
              <w:t>Bancă inteligentă cu spătar, șezut și spațiu de afișare</w:t>
            </w:r>
          </w:p>
          <w:p w14:paraId="5A896ADF" w14:textId="77777777" w:rsidR="00FD3350" w:rsidRPr="00FD3350" w:rsidRDefault="00FD3350" w:rsidP="000E5836">
            <w:pPr>
              <w:numPr>
                <w:ilvl w:val="0"/>
                <w:numId w:val="21"/>
              </w:numPr>
              <w:shd w:val="clear" w:color="auto" w:fill="FFFFFF"/>
              <w:spacing w:line="240" w:lineRule="auto"/>
              <w:ind w:left="30" w:hanging="172"/>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 xml:space="preserve">Cote de gabarit: </w:t>
            </w:r>
            <w:r w:rsidRPr="00FD3350">
              <w:rPr>
                <w:rFonts w:ascii="Times New Roman" w:eastAsia="Calibri" w:hAnsi="Times New Roman" w:cs="Times New Roman"/>
                <w:lang w:val="ro-RO"/>
              </w:rPr>
              <w:t>minim</w:t>
            </w:r>
            <w:r w:rsidRPr="00FD3350">
              <w:rPr>
                <w:rFonts w:ascii="Times New Roman" w:eastAsia="Calibri" w:hAnsi="Times New Roman" w:cs="Times New Roman"/>
                <w:b/>
                <w:bCs/>
                <w:lang w:val="ro-RO"/>
              </w:rPr>
              <w:t xml:space="preserve"> </w:t>
            </w:r>
            <w:r w:rsidRPr="00FD3350">
              <w:rPr>
                <w:rFonts w:ascii="Times New Roman" w:eastAsia="Calibri" w:hAnsi="Times New Roman" w:cs="Times New Roman"/>
                <w:lang w:val="ro-RO"/>
              </w:rPr>
              <w:t>L2000mm x l 840 mm x  h 2491 mm</w:t>
            </w:r>
          </w:p>
          <w:p w14:paraId="295F1594" w14:textId="4B8FAFA7" w:rsidR="0075580A" w:rsidRPr="0075580A" w:rsidRDefault="00FD3350" w:rsidP="000E5836">
            <w:pPr>
              <w:numPr>
                <w:ilvl w:val="0"/>
                <w:numId w:val="21"/>
              </w:numPr>
              <w:shd w:val="clear" w:color="auto" w:fill="FFFFFF"/>
              <w:spacing w:line="240" w:lineRule="auto"/>
              <w:ind w:left="30" w:hanging="172"/>
              <w:contextualSpacing/>
              <w:jc w:val="both"/>
              <w:rPr>
                <w:rFonts w:ascii="Times New Roman" w:eastAsia="Calibri" w:hAnsi="Times New Roman" w:cs="Times New Roman"/>
                <w:color w:val="EE0000"/>
                <w:lang w:val="ro-RO"/>
              </w:rPr>
            </w:pPr>
            <w:r w:rsidRPr="00FD3350">
              <w:rPr>
                <w:rFonts w:ascii="Times New Roman" w:eastAsia="Calibri" w:hAnsi="Times New Roman" w:cs="Times New Roman"/>
                <w:b/>
                <w:bCs/>
                <w:lang w:val="ro-RO"/>
              </w:rPr>
              <w:t>Structură de rezistenta</w:t>
            </w:r>
            <w:r w:rsidRPr="00FD3350">
              <w:rPr>
                <w:rFonts w:ascii="Times New Roman" w:eastAsia="Calibri" w:hAnsi="Times New Roman" w:cs="Times New Roman"/>
                <w:lang w:val="ro-RO"/>
              </w:rPr>
              <w:t xml:space="preserve"> : </w:t>
            </w:r>
            <w:r w:rsidR="0075580A" w:rsidRPr="0075580A">
              <w:rPr>
                <w:rFonts w:ascii="Times New Roman" w:eastAsia="Calibri" w:hAnsi="Times New Roman" w:cs="Times New Roman"/>
                <w:b/>
                <w:bCs/>
                <w:color w:val="EE0000"/>
                <w:lang w:val="ro-RO"/>
              </w:rPr>
              <w:t xml:space="preserve">Structura </w:t>
            </w:r>
            <w:r w:rsidR="0075580A" w:rsidRPr="0075580A">
              <w:rPr>
                <w:rFonts w:ascii="Times New Roman" w:eastAsia="Calibri" w:hAnsi="Times New Roman" w:cs="Times New Roman"/>
                <w:color w:val="EE0000"/>
                <w:lang w:val="ro-RO"/>
              </w:rPr>
              <w:t xml:space="preserve">realizată din </w:t>
            </w:r>
            <w:r w:rsidR="0075580A" w:rsidRPr="0075580A">
              <w:rPr>
                <w:rFonts w:ascii="Times New Roman" w:eastAsia="Calibri" w:hAnsi="Times New Roman" w:cs="Times New Roman"/>
                <w:color w:val="EE0000"/>
              </w:rPr>
              <w:t xml:space="preserve">metal </w:t>
            </w:r>
            <w:proofErr w:type="spellStart"/>
            <w:r w:rsidR="0075580A" w:rsidRPr="0075580A">
              <w:rPr>
                <w:rFonts w:ascii="Times New Roman" w:eastAsia="Calibri" w:hAnsi="Times New Roman" w:cs="Times New Roman"/>
                <w:color w:val="EE0000"/>
              </w:rPr>
              <w:t>tratat</w:t>
            </w:r>
            <w:proofErr w:type="spellEnd"/>
            <w:r w:rsidR="0075580A" w:rsidRPr="0075580A">
              <w:rPr>
                <w:rFonts w:ascii="Times New Roman" w:eastAsia="Calibri" w:hAnsi="Times New Roman" w:cs="Times New Roman"/>
                <w:color w:val="EE0000"/>
              </w:rPr>
              <w:t xml:space="preserve"> </w:t>
            </w:r>
            <w:proofErr w:type="spellStart"/>
            <w:r w:rsidR="0075580A" w:rsidRPr="0075580A">
              <w:rPr>
                <w:rFonts w:ascii="Times New Roman" w:eastAsia="Calibri" w:hAnsi="Times New Roman" w:cs="Times New Roman"/>
                <w:color w:val="EE0000"/>
              </w:rPr>
              <w:t>anticoroziv</w:t>
            </w:r>
            <w:proofErr w:type="spellEnd"/>
            <w:r w:rsidR="0075580A" w:rsidRPr="0075580A">
              <w:rPr>
                <w:rFonts w:ascii="Times New Roman" w:eastAsia="Calibri" w:hAnsi="Times New Roman" w:cs="Times New Roman"/>
                <w:color w:val="EE0000"/>
                <w:lang w:val="ro-RO"/>
              </w:rPr>
              <w:t>, asigurând o rezistență excelentă la intemperii, coroziune și uzură , culoarea va fi stabilită de comun acord la semnarea contractului</w:t>
            </w:r>
          </w:p>
          <w:p w14:paraId="48ECF6C0" w14:textId="77777777" w:rsidR="000E5836" w:rsidRPr="000E5836" w:rsidRDefault="000E5836" w:rsidP="000E5836">
            <w:pPr>
              <w:numPr>
                <w:ilvl w:val="0"/>
                <w:numId w:val="21"/>
              </w:numPr>
              <w:shd w:val="clear" w:color="auto" w:fill="FFFFFF"/>
              <w:spacing w:line="240" w:lineRule="auto"/>
              <w:contextualSpacing/>
              <w:jc w:val="both"/>
              <w:rPr>
                <w:rFonts w:ascii="Times New Roman" w:eastAsia="Calibri" w:hAnsi="Times New Roman" w:cs="Times New Roman"/>
                <w:color w:val="EE0000"/>
                <w:lang w:val="ro-RO"/>
              </w:rPr>
            </w:pPr>
            <w:r w:rsidRPr="000E5836">
              <w:rPr>
                <w:rFonts w:ascii="Times New Roman" w:eastAsia="Calibri" w:hAnsi="Times New Roman" w:cs="Times New Roman"/>
                <w:b/>
                <w:bCs/>
                <w:color w:val="EE0000"/>
                <w:lang w:val="ro-RO"/>
              </w:rPr>
              <w:t>Șezutul</w:t>
            </w:r>
            <w:r w:rsidRPr="000E5836">
              <w:rPr>
                <w:rFonts w:ascii="Times New Roman" w:eastAsia="Calibri" w:hAnsi="Times New Roman" w:cs="Times New Roman"/>
                <w:color w:val="EE0000"/>
                <w:lang w:val="ro-RO"/>
              </w:rPr>
              <w:t xml:space="preserve"> confortabil și durabil ,executat din  material/ </w:t>
            </w:r>
            <w:proofErr w:type="spellStart"/>
            <w:r w:rsidRPr="000E5836">
              <w:rPr>
                <w:rFonts w:ascii="Times New Roman" w:eastAsia="Calibri" w:hAnsi="Times New Roman" w:cs="Times New Roman"/>
                <w:color w:val="EE0000"/>
              </w:rPr>
              <w:t>lemn</w:t>
            </w:r>
            <w:proofErr w:type="spellEnd"/>
            <w:r w:rsidRPr="000E5836">
              <w:rPr>
                <w:rFonts w:ascii="Times New Roman" w:eastAsia="Calibri" w:hAnsi="Times New Roman" w:cs="Times New Roman"/>
                <w:color w:val="EE0000"/>
              </w:rPr>
              <w:t xml:space="preserve"> </w:t>
            </w:r>
            <w:proofErr w:type="spellStart"/>
            <w:r w:rsidRPr="000E5836">
              <w:rPr>
                <w:rFonts w:ascii="Times New Roman" w:eastAsia="Calibri" w:hAnsi="Times New Roman" w:cs="Times New Roman"/>
                <w:color w:val="EE0000"/>
              </w:rPr>
              <w:t>compozit</w:t>
            </w:r>
            <w:proofErr w:type="spellEnd"/>
            <w:r w:rsidRPr="000E5836">
              <w:rPr>
                <w:rFonts w:ascii="Times New Roman" w:eastAsia="Calibri" w:hAnsi="Times New Roman" w:cs="Times New Roman"/>
                <w:color w:val="EE0000"/>
              </w:rPr>
              <w:t xml:space="preserve"> </w:t>
            </w:r>
            <w:proofErr w:type="spellStart"/>
            <w:r w:rsidRPr="000E5836">
              <w:rPr>
                <w:rFonts w:ascii="Times New Roman" w:eastAsia="Calibri" w:hAnsi="Times New Roman" w:cs="Times New Roman"/>
                <w:color w:val="EE0000"/>
              </w:rPr>
              <w:t>pentru</w:t>
            </w:r>
            <w:proofErr w:type="spellEnd"/>
            <w:r w:rsidRPr="000E5836">
              <w:rPr>
                <w:rFonts w:ascii="Times New Roman" w:eastAsia="Calibri" w:hAnsi="Times New Roman" w:cs="Times New Roman"/>
                <w:color w:val="EE0000"/>
              </w:rPr>
              <w:t xml:space="preserve"> </w:t>
            </w:r>
            <w:proofErr w:type="spellStart"/>
            <w:r w:rsidRPr="000E5836">
              <w:rPr>
                <w:rFonts w:ascii="Times New Roman" w:eastAsia="Calibri" w:hAnsi="Times New Roman" w:cs="Times New Roman"/>
                <w:color w:val="EE0000"/>
              </w:rPr>
              <w:t>rezistenta</w:t>
            </w:r>
            <w:proofErr w:type="spellEnd"/>
            <w:r w:rsidRPr="000E5836">
              <w:rPr>
                <w:rFonts w:ascii="Times New Roman" w:eastAsia="Calibri" w:hAnsi="Times New Roman" w:cs="Times New Roman"/>
                <w:color w:val="EE0000"/>
              </w:rPr>
              <w:t xml:space="preserve"> </w:t>
            </w:r>
            <w:r w:rsidRPr="000E5836">
              <w:rPr>
                <w:rFonts w:ascii="Times New Roman" w:eastAsia="Calibri" w:hAnsi="Times New Roman" w:cs="Times New Roman"/>
                <w:color w:val="EE0000"/>
                <w:lang w:val="ro-RO"/>
              </w:rPr>
              <w:t>î</w:t>
            </w:r>
            <w:proofErr w:type="spellStart"/>
            <w:r w:rsidRPr="000E5836">
              <w:rPr>
                <w:rFonts w:ascii="Times New Roman" w:eastAsia="Calibri" w:hAnsi="Times New Roman" w:cs="Times New Roman"/>
                <w:color w:val="EE0000"/>
              </w:rPr>
              <w:t>ndelungată</w:t>
            </w:r>
            <w:proofErr w:type="spellEnd"/>
            <w:r w:rsidRPr="000E5836">
              <w:rPr>
                <w:rFonts w:ascii="Times New Roman" w:eastAsia="Calibri" w:hAnsi="Times New Roman" w:cs="Times New Roman"/>
                <w:color w:val="EE0000"/>
              </w:rPr>
              <w:t xml:space="preserve"> </w:t>
            </w:r>
            <w:proofErr w:type="spellStart"/>
            <w:r w:rsidRPr="000E5836">
              <w:rPr>
                <w:rFonts w:ascii="Times New Roman" w:eastAsia="Calibri" w:hAnsi="Times New Roman" w:cs="Times New Roman"/>
                <w:color w:val="EE0000"/>
              </w:rPr>
              <w:t>în</w:t>
            </w:r>
            <w:proofErr w:type="spellEnd"/>
            <w:r w:rsidRPr="000E5836">
              <w:rPr>
                <w:rFonts w:ascii="Times New Roman" w:eastAsia="Calibri" w:hAnsi="Times New Roman" w:cs="Times New Roman"/>
                <w:color w:val="EE0000"/>
              </w:rPr>
              <w:t xml:space="preserve"> </w:t>
            </w:r>
            <w:proofErr w:type="spellStart"/>
            <w:r w:rsidRPr="000E5836">
              <w:rPr>
                <w:rFonts w:ascii="Times New Roman" w:eastAsia="Calibri" w:hAnsi="Times New Roman" w:cs="Times New Roman"/>
                <w:color w:val="EE0000"/>
              </w:rPr>
              <w:t>timp</w:t>
            </w:r>
            <w:proofErr w:type="spellEnd"/>
            <w:r w:rsidRPr="000E5836">
              <w:rPr>
                <w:rFonts w:ascii="Times New Roman" w:eastAsia="Calibri" w:hAnsi="Times New Roman" w:cs="Times New Roman"/>
                <w:color w:val="EE0000"/>
              </w:rPr>
              <w:t xml:space="preserve"> </w:t>
            </w:r>
            <w:proofErr w:type="spellStart"/>
            <w:r w:rsidRPr="000E5836">
              <w:rPr>
                <w:rFonts w:ascii="Times New Roman" w:eastAsia="Calibri" w:hAnsi="Times New Roman" w:cs="Times New Roman"/>
                <w:color w:val="EE0000"/>
              </w:rPr>
              <w:t>si</w:t>
            </w:r>
            <w:proofErr w:type="spellEnd"/>
            <w:r w:rsidRPr="000E5836">
              <w:rPr>
                <w:rFonts w:ascii="Times New Roman" w:eastAsia="Calibri" w:hAnsi="Times New Roman" w:cs="Times New Roman"/>
                <w:color w:val="EE0000"/>
              </w:rPr>
              <w:t xml:space="preserve"> la </w:t>
            </w:r>
            <w:proofErr w:type="spellStart"/>
            <w:r w:rsidRPr="000E5836">
              <w:rPr>
                <w:rFonts w:ascii="Times New Roman" w:eastAsia="Calibri" w:hAnsi="Times New Roman" w:cs="Times New Roman"/>
                <w:color w:val="EE0000"/>
              </w:rPr>
              <w:t>intemperii</w:t>
            </w:r>
            <w:proofErr w:type="spellEnd"/>
            <w:r w:rsidRPr="000E5836">
              <w:rPr>
                <w:rFonts w:ascii="Times New Roman" w:eastAsia="Calibri" w:hAnsi="Times New Roman" w:cs="Times New Roman"/>
                <w:color w:val="EE0000"/>
                <w:lang w:val="ro-RO"/>
              </w:rPr>
              <w:t xml:space="preserve">  , rezistent la umezeală, radiații UV și variații de temperatură.</w:t>
            </w:r>
          </w:p>
          <w:p w14:paraId="0AA6E1EF" w14:textId="5666F740" w:rsidR="0075580A" w:rsidRDefault="000E5836" w:rsidP="000E5836">
            <w:pPr>
              <w:numPr>
                <w:ilvl w:val="0"/>
                <w:numId w:val="21"/>
              </w:numPr>
              <w:shd w:val="clear" w:color="auto" w:fill="FFFFFF"/>
              <w:spacing w:line="240" w:lineRule="auto"/>
              <w:ind w:left="30" w:hanging="172"/>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Șezutul are cotele de gabarit minime L2000 mm x l 500 mm x h 450 mm</w:t>
            </w:r>
          </w:p>
          <w:p w14:paraId="1D9D7CD6" w14:textId="6252808B" w:rsidR="005F6452" w:rsidRPr="00FD3350" w:rsidRDefault="00FD3350" w:rsidP="005F6452">
            <w:pPr>
              <w:shd w:val="clear" w:color="auto" w:fill="FFFFFF"/>
              <w:spacing w:after="160" w:line="240" w:lineRule="auto"/>
              <w:contextualSpacing/>
              <w:jc w:val="both"/>
              <w:rPr>
                <w:rFonts w:ascii="Times New Roman" w:hAnsi="Times New Roman" w:cs="Times New Roman"/>
                <w:lang w:val="ro-RO"/>
              </w:rPr>
            </w:pPr>
            <w:r w:rsidRPr="00FD3350">
              <w:rPr>
                <w:rFonts w:ascii="Times New Roman" w:eastAsia="Calibri" w:hAnsi="Times New Roman" w:cs="Times New Roman"/>
                <w:b/>
                <w:bCs/>
                <w:lang w:val="ro-RO"/>
              </w:rPr>
              <w:t xml:space="preserve">Vopsea: </w:t>
            </w:r>
            <w:r w:rsidRPr="00FD3350">
              <w:rPr>
                <w:rFonts w:ascii="Times New Roman" w:eastAsia="Calibri" w:hAnsi="Times New Roman" w:cs="Times New Roman"/>
                <w:lang w:val="ro-RO"/>
              </w:rPr>
              <w:t>pentru structura metalica cu efect anticoroziv și vopsita în cam</w:t>
            </w:r>
            <w:r w:rsidR="005F6452">
              <w:rPr>
                <w:rFonts w:ascii="Times New Roman" w:eastAsia="Calibri" w:hAnsi="Times New Roman" w:cs="Times New Roman"/>
                <w:lang w:val="ro-RO"/>
              </w:rPr>
              <w:t>p</w:t>
            </w:r>
            <w:r w:rsidRPr="00FD3350">
              <w:rPr>
                <w:rFonts w:ascii="Times New Roman" w:eastAsia="Calibri" w:hAnsi="Times New Roman" w:cs="Times New Roman"/>
                <w:lang w:val="ro-RO"/>
              </w:rPr>
              <w:t xml:space="preserve"> electrostatic</w:t>
            </w:r>
            <w:r w:rsidR="0075580A">
              <w:rPr>
                <w:rFonts w:ascii="Times New Roman" w:eastAsia="Calibri" w:hAnsi="Times New Roman" w:cs="Times New Roman"/>
                <w:lang w:val="ro-RO"/>
              </w:rPr>
              <w:t>.</w:t>
            </w:r>
            <w:r w:rsidR="005F6452">
              <w:rPr>
                <w:rFonts w:ascii="Times New Roman" w:eastAsia="Calibri" w:hAnsi="Times New Roman" w:cs="Times New Roman"/>
                <w:lang w:val="ro-RO"/>
              </w:rPr>
              <w:t xml:space="preserve">, </w:t>
            </w:r>
            <w:r w:rsidR="005F6452">
              <w:rPr>
                <w:rFonts w:ascii="Times New Roman" w:hAnsi="Times New Roman" w:cs="Times New Roman"/>
                <w:lang w:val="ro-RO"/>
              </w:rPr>
              <w:t>culoarea va fi stabilită de comun acord la semnarea contractului.</w:t>
            </w:r>
          </w:p>
          <w:p w14:paraId="03B717E0" w14:textId="382C6C63" w:rsidR="00FD3350" w:rsidRPr="00FD3350" w:rsidRDefault="00FD3350" w:rsidP="000E5836">
            <w:pPr>
              <w:numPr>
                <w:ilvl w:val="0"/>
                <w:numId w:val="21"/>
              </w:numPr>
              <w:shd w:val="clear" w:color="auto" w:fill="FFFFFF"/>
              <w:spacing w:line="240" w:lineRule="auto"/>
              <w:ind w:left="30" w:hanging="172"/>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Materiale utilizate</w:t>
            </w:r>
            <w:r w:rsidRPr="00FD3350">
              <w:rPr>
                <w:rFonts w:ascii="Times New Roman" w:eastAsia="Calibri" w:hAnsi="Times New Roman" w:cs="Times New Roman"/>
                <w:lang w:val="ro-RO"/>
              </w:rPr>
              <w:t>: anvelopanta din tabla otel, structura de rezistenta și sistemele de prindere din otel galvanizat, lemn compozit rezistent la condiții severe de mediu</w:t>
            </w:r>
            <w:r w:rsidR="005F6452">
              <w:rPr>
                <w:rFonts w:ascii="Times New Roman" w:eastAsia="Calibri" w:hAnsi="Times New Roman" w:cs="Times New Roman"/>
                <w:lang w:val="ro-RO"/>
              </w:rPr>
              <w:t>.</w:t>
            </w:r>
          </w:p>
          <w:p w14:paraId="221B90DE" w14:textId="7882EC3E" w:rsidR="00FD3350" w:rsidRDefault="00FD3350" w:rsidP="000E5836">
            <w:pPr>
              <w:numPr>
                <w:ilvl w:val="0"/>
                <w:numId w:val="21"/>
              </w:numPr>
              <w:shd w:val="clear" w:color="auto" w:fill="FFFFFF"/>
              <w:spacing w:line="240" w:lineRule="auto"/>
              <w:ind w:left="30" w:hanging="172"/>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 xml:space="preserve">Tip prindere: </w:t>
            </w:r>
            <w:r w:rsidRPr="00FD3350">
              <w:rPr>
                <w:rFonts w:ascii="Times New Roman" w:eastAsia="Calibri" w:hAnsi="Times New Roman" w:cs="Times New Roman"/>
                <w:lang w:val="ro-RO"/>
              </w:rPr>
              <w:t>pe platformă betonată existentă</w:t>
            </w:r>
            <w:r w:rsidR="007F103D">
              <w:rPr>
                <w:rFonts w:ascii="Times New Roman" w:eastAsia="Calibri" w:hAnsi="Times New Roman" w:cs="Times New Roman"/>
                <w:lang w:val="ro-RO"/>
              </w:rPr>
              <w:t>.</w:t>
            </w:r>
          </w:p>
          <w:p w14:paraId="0F04DE7A" w14:textId="40BA2F3B" w:rsidR="000E5836" w:rsidRPr="00FD3350" w:rsidRDefault="000E5836"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p>
          <w:p w14:paraId="13A61DF0" w14:textId="77777777" w:rsidR="000E5836" w:rsidRDefault="000E5836"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Pr>
                <w:rFonts w:ascii="Times New Roman" w:eastAsia="Calibri" w:hAnsi="Times New Roman" w:cs="Times New Roman"/>
                <w:b/>
                <w:bCs/>
                <w:lang w:val="ro-RO"/>
              </w:rPr>
              <w:t>-</w:t>
            </w:r>
            <w:r w:rsidRPr="00FD3350">
              <w:rPr>
                <w:rFonts w:ascii="Times New Roman" w:eastAsia="Calibri" w:hAnsi="Times New Roman" w:cs="Times New Roman"/>
                <w:b/>
                <w:bCs/>
                <w:lang w:val="ro-RO"/>
              </w:rPr>
              <w:t>Acoperiș</w:t>
            </w:r>
            <w:r w:rsidRPr="00FD3350">
              <w:rPr>
                <w:rFonts w:ascii="Times New Roman" w:eastAsia="Calibri" w:hAnsi="Times New Roman" w:cs="Times New Roman"/>
                <w:lang w:val="ro-RO"/>
              </w:rPr>
              <w:t xml:space="preserve"> </w:t>
            </w:r>
            <w:r>
              <w:rPr>
                <w:rFonts w:ascii="Times New Roman" w:eastAsia="Calibri" w:hAnsi="Times New Roman" w:cs="Times New Roman"/>
                <w:lang w:val="ro-RO"/>
              </w:rPr>
              <w:t>-</w:t>
            </w:r>
            <w:r w:rsidRPr="00FD3350">
              <w:rPr>
                <w:rFonts w:ascii="Times New Roman" w:eastAsia="Calibri" w:hAnsi="Times New Roman" w:cs="Times New Roman"/>
                <w:lang w:val="ro-RO"/>
              </w:rPr>
              <w:t>realizat din tabla otel și structura otel galvanizat cu cotele minime de L 1165 mm x l 840 mm. Pe acesta se va monta panoul fotovoltaic. Toate elementele metalice vopsite în cam</w:t>
            </w:r>
            <w:r>
              <w:rPr>
                <w:rFonts w:ascii="Times New Roman" w:eastAsia="Calibri" w:hAnsi="Times New Roman" w:cs="Times New Roman"/>
                <w:lang w:val="ro-RO"/>
              </w:rPr>
              <w:t>p</w:t>
            </w:r>
            <w:r w:rsidRPr="00FD3350">
              <w:rPr>
                <w:rFonts w:ascii="Times New Roman" w:eastAsia="Calibri" w:hAnsi="Times New Roman" w:cs="Times New Roman"/>
                <w:lang w:val="ro-RO"/>
              </w:rPr>
              <w:t xml:space="preserve"> electrostatic și tratate anticoroziv.</w:t>
            </w:r>
          </w:p>
          <w:p w14:paraId="445F0451" w14:textId="77777777" w:rsidR="004B3808" w:rsidRPr="004B3808" w:rsidRDefault="004B3808" w:rsidP="000E5836">
            <w:pPr>
              <w:numPr>
                <w:ilvl w:val="0"/>
                <w:numId w:val="21"/>
              </w:numPr>
              <w:shd w:val="clear" w:color="auto" w:fill="FFFFFF"/>
              <w:spacing w:line="240" w:lineRule="auto"/>
              <w:ind w:left="30" w:hanging="172"/>
              <w:contextualSpacing/>
              <w:jc w:val="both"/>
              <w:rPr>
                <w:rFonts w:ascii="Times New Roman" w:eastAsia="Calibri" w:hAnsi="Times New Roman" w:cs="Times New Roman"/>
                <w:lang w:val="en-GB"/>
              </w:rPr>
            </w:pPr>
          </w:p>
          <w:p w14:paraId="1CBB0145" w14:textId="34ABF83D" w:rsidR="007F103D" w:rsidRPr="007F103D" w:rsidRDefault="007F103D" w:rsidP="000E5836">
            <w:pPr>
              <w:numPr>
                <w:ilvl w:val="0"/>
                <w:numId w:val="21"/>
              </w:numPr>
              <w:shd w:val="clear" w:color="auto" w:fill="FFFFFF"/>
              <w:spacing w:line="240" w:lineRule="auto"/>
              <w:ind w:left="30" w:hanging="172"/>
              <w:contextualSpacing/>
              <w:jc w:val="both"/>
              <w:rPr>
                <w:rFonts w:ascii="Times New Roman" w:eastAsia="Calibri" w:hAnsi="Times New Roman" w:cs="Times New Roman"/>
                <w:lang w:val="en-GB"/>
              </w:rPr>
            </w:pPr>
            <w:r w:rsidRPr="009F4618">
              <w:rPr>
                <w:rFonts w:ascii="Times New Roman" w:eastAsia="Calibri" w:hAnsi="Times New Roman" w:cs="Times New Roman"/>
                <w:i/>
                <w:iCs/>
                <w:lang w:val="ro-RO"/>
              </w:rPr>
              <w:t>Dotate cu urmatoarele</w:t>
            </w:r>
            <w:r w:rsidRPr="007F103D">
              <w:rPr>
                <w:rFonts w:ascii="Times New Roman" w:eastAsia="Calibri" w:hAnsi="Times New Roman" w:cs="Times New Roman"/>
                <w:b/>
                <w:bCs/>
                <w:lang w:val="en-GB"/>
              </w:rPr>
              <w:t>:</w:t>
            </w:r>
          </w:p>
          <w:p w14:paraId="169159BC" w14:textId="4A92685F" w:rsidR="00FD3350" w:rsidRPr="00FD3350" w:rsidRDefault="007F103D" w:rsidP="000E5836">
            <w:pPr>
              <w:numPr>
                <w:ilvl w:val="0"/>
                <w:numId w:val="21"/>
              </w:numPr>
              <w:shd w:val="clear" w:color="auto" w:fill="FFFFFF"/>
              <w:spacing w:line="240" w:lineRule="auto"/>
              <w:ind w:left="30" w:hanging="172"/>
              <w:contextualSpacing/>
              <w:jc w:val="both"/>
              <w:rPr>
                <w:rFonts w:ascii="Times New Roman" w:eastAsia="Calibri" w:hAnsi="Times New Roman" w:cs="Times New Roman"/>
                <w:lang w:val="ro-RO"/>
              </w:rPr>
            </w:pPr>
            <w:r w:rsidRPr="007F103D">
              <w:rPr>
                <w:rFonts w:ascii="Times New Roman" w:eastAsia="Calibri" w:hAnsi="Times New Roman" w:cs="Times New Roman"/>
                <w:lang w:val="ro-RO"/>
              </w:rPr>
              <w:t>-</w:t>
            </w:r>
            <w:r w:rsidR="00FD3350" w:rsidRPr="00FD3350">
              <w:rPr>
                <w:rFonts w:ascii="Times New Roman" w:eastAsia="Calibri" w:hAnsi="Times New Roman" w:cs="Times New Roman"/>
                <w:b/>
                <w:bCs/>
                <w:lang w:val="ro-RO"/>
              </w:rPr>
              <w:t>Spațiu de afișare</w:t>
            </w:r>
            <w:r w:rsidR="00FD3350" w:rsidRPr="00FD3350">
              <w:rPr>
                <w:rFonts w:ascii="Times New Roman" w:eastAsia="Calibri" w:hAnsi="Times New Roman" w:cs="Times New Roman"/>
                <w:lang w:val="ro-RO"/>
              </w:rPr>
              <w:t>: panou pe care se pot afișa mesaje informative, materiale promoționale sau mesaje de interes general</w:t>
            </w:r>
          </w:p>
          <w:p w14:paraId="612C46E7" w14:textId="37FACFE4" w:rsidR="00FD3350" w:rsidRPr="00FD3350" w:rsidRDefault="007F103D" w:rsidP="000E5836">
            <w:pPr>
              <w:numPr>
                <w:ilvl w:val="0"/>
                <w:numId w:val="21"/>
              </w:numPr>
              <w:shd w:val="clear" w:color="auto" w:fill="FFFFFF"/>
              <w:spacing w:line="240" w:lineRule="auto"/>
              <w:ind w:left="30" w:hanging="172"/>
              <w:contextualSpacing/>
              <w:jc w:val="both"/>
              <w:rPr>
                <w:rFonts w:ascii="Times New Roman" w:hAnsi="Times New Roman" w:cs="Times New Roman"/>
                <w:lang w:val="ro-RO"/>
              </w:rPr>
            </w:pPr>
            <w:r>
              <w:rPr>
                <w:rFonts w:ascii="Times New Roman" w:hAnsi="Times New Roman" w:cs="Times New Roman"/>
                <w:b/>
                <w:bCs/>
                <w:lang w:val="ro-RO"/>
              </w:rPr>
              <w:t>-</w:t>
            </w:r>
            <w:r w:rsidR="00FD3350" w:rsidRPr="00FD3350">
              <w:rPr>
                <w:rFonts w:ascii="Times New Roman" w:hAnsi="Times New Roman" w:cs="Times New Roman"/>
                <w:b/>
                <w:bCs/>
                <w:lang w:val="ro-RO"/>
              </w:rPr>
              <w:t>Porturi USB</w:t>
            </w:r>
            <w:r w:rsidRPr="00FD3350">
              <w:rPr>
                <w:rFonts w:ascii="Times New Roman" w:eastAsia="Calibri" w:hAnsi="Times New Roman" w:cs="Times New Roman"/>
                <w:b/>
                <w:bCs/>
                <w:lang w:val="ro-RO"/>
              </w:rPr>
              <w:t xml:space="preserve"> </w:t>
            </w:r>
            <w:r>
              <w:rPr>
                <w:rFonts w:ascii="Times New Roman" w:eastAsia="Calibri" w:hAnsi="Times New Roman" w:cs="Times New Roman"/>
                <w:b/>
                <w:bCs/>
                <w:lang w:val="ro-RO"/>
              </w:rPr>
              <w:t>/</w:t>
            </w:r>
            <w:r w:rsidRPr="00FD3350">
              <w:rPr>
                <w:rFonts w:ascii="Times New Roman" w:eastAsia="Calibri" w:hAnsi="Times New Roman" w:cs="Times New Roman"/>
                <w:b/>
                <w:bCs/>
                <w:lang w:val="ro-RO"/>
              </w:rPr>
              <w:t xml:space="preserve">Încărcare USB: </w:t>
            </w:r>
            <w:r w:rsidRPr="00FD3350">
              <w:rPr>
                <w:rFonts w:ascii="Times New Roman" w:eastAsia="Calibri" w:hAnsi="Times New Roman" w:cs="Times New Roman"/>
                <w:lang w:val="ro-RO"/>
              </w:rPr>
              <w:t xml:space="preserve">minim 2 porturi </w:t>
            </w:r>
            <w:r w:rsidRPr="00FD3350">
              <w:rPr>
                <w:rFonts w:ascii="Times New Roman" w:hAnsi="Times New Roman" w:cs="Times New Roman"/>
                <w:lang w:val="ro-RO"/>
              </w:rPr>
              <w:t>USB 3.0 QC</w:t>
            </w:r>
            <w:r w:rsidRPr="00FD3350">
              <w:rPr>
                <w:rFonts w:ascii="Times New Roman" w:eastAsia="Calibri" w:hAnsi="Times New Roman" w:cs="Times New Roman"/>
                <w:lang w:val="ro-RO"/>
              </w:rPr>
              <w:t xml:space="preserve"> </w:t>
            </w:r>
            <w:r>
              <w:rPr>
                <w:rFonts w:ascii="Times New Roman" w:eastAsia="Calibri" w:hAnsi="Times New Roman" w:cs="Times New Roman"/>
                <w:lang w:val="ro-RO"/>
              </w:rPr>
              <w:t>-</w:t>
            </w:r>
            <w:r w:rsidRPr="00FD3350">
              <w:rPr>
                <w:rFonts w:ascii="Times New Roman" w:eastAsia="Calibri" w:hAnsi="Times New Roman" w:cs="Times New Roman"/>
                <w:lang w:val="ro-RO"/>
              </w:rPr>
              <w:t>5W și 2.2W</w:t>
            </w:r>
            <w:r w:rsidR="00FD3350" w:rsidRPr="00FD3350">
              <w:rPr>
                <w:rFonts w:ascii="Times New Roman" w:hAnsi="Times New Roman" w:cs="Times New Roman"/>
                <w:b/>
                <w:bCs/>
                <w:lang w:val="ro-RO"/>
              </w:rPr>
              <w:t>:</w:t>
            </w:r>
            <w:r w:rsidR="00FD3350" w:rsidRPr="00FD3350">
              <w:rPr>
                <w:rFonts w:ascii="Times New Roman" w:hAnsi="Times New Roman" w:cs="Times New Roman"/>
                <w:lang w:val="ro-RO"/>
              </w:rPr>
              <w:t xml:space="preserve">  </w:t>
            </w:r>
          </w:p>
          <w:p w14:paraId="7AA9024D" w14:textId="685BC99B" w:rsidR="00FD3350" w:rsidRPr="00FD3350" w:rsidRDefault="007F103D" w:rsidP="000E5836">
            <w:pPr>
              <w:numPr>
                <w:ilvl w:val="0"/>
                <w:numId w:val="21"/>
              </w:numPr>
              <w:shd w:val="clear" w:color="auto" w:fill="FFFFFF"/>
              <w:spacing w:line="240" w:lineRule="auto"/>
              <w:ind w:left="30" w:hanging="172"/>
              <w:contextualSpacing/>
              <w:jc w:val="both"/>
              <w:rPr>
                <w:rFonts w:ascii="Times New Roman" w:eastAsia="Calibri" w:hAnsi="Times New Roman" w:cs="Times New Roman"/>
                <w:lang w:val="ro-RO"/>
              </w:rPr>
            </w:pPr>
            <w:r>
              <w:rPr>
                <w:rFonts w:ascii="Times New Roman" w:eastAsia="Calibri" w:hAnsi="Times New Roman" w:cs="Times New Roman"/>
                <w:b/>
                <w:bCs/>
                <w:lang w:val="ro-RO"/>
              </w:rPr>
              <w:t>-</w:t>
            </w:r>
            <w:r w:rsidR="00FD3350" w:rsidRPr="00FD3350">
              <w:rPr>
                <w:rFonts w:ascii="Times New Roman" w:eastAsia="Calibri" w:hAnsi="Times New Roman" w:cs="Times New Roman"/>
                <w:b/>
                <w:bCs/>
                <w:lang w:val="ro-RO"/>
              </w:rPr>
              <w:t>Cabluri USB-C</w:t>
            </w:r>
            <w:r w:rsidR="00FD3350" w:rsidRPr="00FD3350">
              <w:rPr>
                <w:rFonts w:ascii="Times New Roman" w:eastAsia="Calibri" w:hAnsi="Times New Roman" w:cs="Times New Roman"/>
                <w:lang w:val="ro-RO"/>
              </w:rPr>
              <w:t xml:space="preserve"> de încărcare: minim 2 buc</w:t>
            </w:r>
          </w:p>
          <w:p w14:paraId="40CA43E0" w14:textId="752F9985" w:rsidR="00FD3350" w:rsidRPr="00FD3350" w:rsidRDefault="007F103D" w:rsidP="000E5836">
            <w:pPr>
              <w:numPr>
                <w:ilvl w:val="0"/>
                <w:numId w:val="21"/>
              </w:numPr>
              <w:shd w:val="clear" w:color="auto" w:fill="FFFFFF"/>
              <w:spacing w:line="240" w:lineRule="auto"/>
              <w:ind w:left="30" w:hanging="172"/>
              <w:contextualSpacing/>
              <w:jc w:val="both"/>
              <w:rPr>
                <w:rFonts w:ascii="Times New Roman" w:eastAsia="Calibri" w:hAnsi="Times New Roman" w:cs="Times New Roman"/>
                <w:lang w:val="ro-RO"/>
              </w:rPr>
            </w:pPr>
            <w:r>
              <w:rPr>
                <w:rFonts w:ascii="Times New Roman" w:eastAsia="Calibri" w:hAnsi="Times New Roman" w:cs="Times New Roman"/>
                <w:b/>
                <w:bCs/>
                <w:lang w:val="ro-RO"/>
              </w:rPr>
              <w:t>-</w:t>
            </w:r>
            <w:r w:rsidR="00FD3350" w:rsidRPr="00FD3350">
              <w:rPr>
                <w:rFonts w:ascii="Times New Roman" w:eastAsia="Calibri" w:hAnsi="Times New Roman" w:cs="Times New Roman"/>
                <w:b/>
                <w:bCs/>
                <w:lang w:val="ro-RO"/>
              </w:rPr>
              <w:t>Încărcare wireless:</w:t>
            </w:r>
            <w:r w:rsidR="00FD3350" w:rsidRPr="00FD3350">
              <w:rPr>
                <w:rFonts w:ascii="Times New Roman" w:eastAsia="Calibri" w:hAnsi="Times New Roman" w:cs="Times New Roman"/>
                <w:lang w:val="ro-RO"/>
              </w:rPr>
              <w:t xml:space="preserve"> minim 2 buc</w:t>
            </w:r>
            <w:r w:rsidRPr="00FD3350">
              <w:rPr>
                <w:rFonts w:ascii="Times New Roman" w:eastAsia="Calibri" w:hAnsi="Times New Roman" w:cs="Times New Roman"/>
                <w:lang w:val="ro-RO"/>
              </w:rPr>
              <w:t xml:space="preserve"> </w:t>
            </w:r>
            <w:r w:rsidRPr="005F6452">
              <w:rPr>
                <w:rFonts w:ascii="Times New Roman" w:eastAsia="Calibri" w:hAnsi="Times New Roman" w:cs="Times New Roman"/>
                <w:lang w:val="ro-RO"/>
              </w:rPr>
              <w:t>-Putere 20W</w:t>
            </w:r>
          </w:p>
          <w:p w14:paraId="7D0A2517" w14:textId="77777777" w:rsidR="007F103D" w:rsidRPr="007F103D" w:rsidRDefault="007F103D" w:rsidP="000E5836">
            <w:pPr>
              <w:numPr>
                <w:ilvl w:val="0"/>
                <w:numId w:val="21"/>
              </w:numPr>
              <w:shd w:val="clear" w:color="auto" w:fill="FFFFFF"/>
              <w:spacing w:line="240" w:lineRule="auto"/>
              <w:ind w:left="30" w:hanging="172"/>
              <w:contextualSpacing/>
              <w:jc w:val="both"/>
              <w:rPr>
                <w:rFonts w:ascii="Times New Roman" w:eastAsia="Calibri" w:hAnsi="Times New Roman" w:cs="Times New Roman"/>
                <w:lang w:val="ro-RO"/>
              </w:rPr>
            </w:pPr>
            <w:r>
              <w:rPr>
                <w:rFonts w:ascii="Times New Roman" w:eastAsia="Calibri" w:hAnsi="Times New Roman" w:cs="Times New Roman"/>
                <w:b/>
                <w:bCs/>
                <w:lang w:val="ro-RO"/>
              </w:rPr>
              <w:t>-</w:t>
            </w:r>
            <w:r w:rsidR="00FD3350" w:rsidRPr="00FD3350">
              <w:rPr>
                <w:rFonts w:ascii="Times New Roman" w:eastAsia="Calibri" w:hAnsi="Times New Roman" w:cs="Times New Roman"/>
                <w:b/>
                <w:bCs/>
                <w:lang w:val="ro-RO"/>
              </w:rPr>
              <w:t xml:space="preserve">Panou </w:t>
            </w:r>
            <w:r>
              <w:rPr>
                <w:rFonts w:ascii="Times New Roman" w:eastAsia="Calibri" w:hAnsi="Times New Roman" w:cs="Times New Roman"/>
                <w:b/>
                <w:bCs/>
                <w:lang w:val="ro-RO"/>
              </w:rPr>
              <w:t xml:space="preserve">/modul </w:t>
            </w:r>
            <w:r w:rsidR="00FD3350" w:rsidRPr="00FD3350">
              <w:rPr>
                <w:rFonts w:ascii="Times New Roman" w:eastAsia="Calibri" w:hAnsi="Times New Roman" w:cs="Times New Roman"/>
                <w:b/>
                <w:bCs/>
                <w:lang w:val="ro-RO"/>
              </w:rPr>
              <w:t>fotovoltaic:</w:t>
            </w:r>
            <w:r w:rsidRPr="00FD3350">
              <w:rPr>
                <w:rFonts w:ascii="Times New Roman" w:eastAsia="Calibri" w:hAnsi="Times New Roman" w:cs="Times New Roman"/>
                <w:color w:val="EE0000"/>
                <w:lang w:val="ro-RO"/>
              </w:rPr>
              <w:t xml:space="preserve"> </w:t>
            </w:r>
            <w:r w:rsidRPr="005F6452">
              <w:rPr>
                <w:rFonts w:ascii="Times New Roman" w:eastAsia="Calibri" w:hAnsi="Times New Roman" w:cs="Times New Roman"/>
                <w:lang w:val="ro-RO"/>
              </w:rPr>
              <w:t>minim 92.5 W putere</w:t>
            </w:r>
            <w:r w:rsidRPr="005F6452">
              <w:rPr>
                <w:rFonts w:ascii="Times New Roman" w:eastAsia="Calibri" w:hAnsi="Times New Roman" w:cs="Times New Roman"/>
                <w:b/>
                <w:bCs/>
                <w:lang w:val="ro-RO"/>
              </w:rPr>
              <w:t xml:space="preserve"> </w:t>
            </w:r>
          </w:p>
          <w:p w14:paraId="2A9AC49D" w14:textId="093DD387" w:rsidR="00FD3350" w:rsidRDefault="007F103D" w:rsidP="000E5836">
            <w:pPr>
              <w:numPr>
                <w:ilvl w:val="0"/>
                <w:numId w:val="21"/>
              </w:numPr>
              <w:shd w:val="clear" w:color="auto" w:fill="FFFFFF"/>
              <w:spacing w:line="240" w:lineRule="auto"/>
              <w:ind w:left="30" w:hanging="172"/>
              <w:contextualSpacing/>
              <w:jc w:val="both"/>
              <w:rPr>
                <w:rFonts w:ascii="Times New Roman" w:eastAsia="Calibri" w:hAnsi="Times New Roman" w:cs="Times New Roman"/>
                <w:lang w:val="ro-RO"/>
              </w:rPr>
            </w:pPr>
            <w:r>
              <w:rPr>
                <w:rFonts w:ascii="Times New Roman" w:eastAsia="Calibri" w:hAnsi="Times New Roman" w:cs="Times New Roman"/>
                <w:b/>
                <w:bCs/>
                <w:lang w:val="ro-RO"/>
              </w:rPr>
              <w:t>-</w:t>
            </w:r>
            <w:r w:rsidRPr="00FD3350">
              <w:rPr>
                <w:rFonts w:ascii="Times New Roman" w:eastAsia="Calibri" w:hAnsi="Times New Roman" w:cs="Times New Roman"/>
                <w:b/>
                <w:bCs/>
                <w:lang w:val="ro-RO"/>
              </w:rPr>
              <w:t xml:space="preserve">Baterii: Capacitate: </w:t>
            </w:r>
            <w:r w:rsidRPr="00FD3350">
              <w:rPr>
                <w:rFonts w:ascii="Times New Roman" w:eastAsia="Calibri" w:hAnsi="Times New Roman" w:cs="Times New Roman"/>
                <w:lang w:val="ro-RO"/>
              </w:rPr>
              <w:t>minim 0,6 kWh</w:t>
            </w:r>
          </w:p>
          <w:p w14:paraId="577563A2" w14:textId="2FFB18D4" w:rsidR="007F0682" w:rsidRPr="007F0682" w:rsidRDefault="007F0682"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Pr>
                <w:rFonts w:ascii="Times New Roman" w:eastAsia="Calibri" w:hAnsi="Times New Roman" w:cs="Times New Roman"/>
                <w:b/>
                <w:bCs/>
                <w:lang w:val="ro-RO"/>
              </w:rPr>
              <w:t>-</w:t>
            </w:r>
            <w:r w:rsidR="005F6452">
              <w:rPr>
                <w:rFonts w:ascii="Times New Roman" w:eastAsia="Calibri" w:hAnsi="Times New Roman" w:cs="Times New Roman"/>
                <w:b/>
                <w:bCs/>
                <w:lang w:val="ro-RO"/>
              </w:rPr>
              <w:t xml:space="preserve"> </w:t>
            </w:r>
            <w:r>
              <w:rPr>
                <w:rFonts w:ascii="Times New Roman" w:eastAsia="Calibri" w:hAnsi="Times New Roman" w:cs="Times New Roman"/>
                <w:b/>
                <w:bCs/>
                <w:lang w:val="ro-RO"/>
              </w:rPr>
              <w:t>Echipat cu încărcare scuter cu ieșire de 48 V:</w:t>
            </w:r>
            <w:r>
              <w:rPr>
                <w:rFonts w:ascii="Times New Roman" w:eastAsia="Calibri" w:hAnsi="Times New Roman" w:cs="Times New Roman"/>
                <w:lang w:val="ro-RO"/>
              </w:rPr>
              <w:t xml:space="preserve"> DA</w:t>
            </w:r>
          </w:p>
          <w:p w14:paraId="095CCAA4" w14:textId="2CA1E6AF" w:rsidR="00FD3350" w:rsidRPr="00FD3350" w:rsidRDefault="007F103D" w:rsidP="007F103D">
            <w:pPr>
              <w:shd w:val="clear" w:color="auto" w:fill="FFFFFF"/>
              <w:spacing w:line="240" w:lineRule="auto"/>
              <w:ind w:left="172" w:hanging="172"/>
              <w:jc w:val="both"/>
              <w:rPr>
                <w:rFonts w:ascii="Times New Roman" w:eastAsia="Calibri" w:hAnsi="Times New Roman" w:cs="Times New Roman"/>
                <w:b/>
                <w:bCs/>
                <w:lang w:val="ro-RO"/>
              </w:rPr>
            </w:pPr>
            <w:r>
              <w:rPr>
                <w:rFonts w:ascii="Times New Roman" w:eastAsia="Calibri" w:hAnsi="Times New Roman" w:cs="Times New Roman"/>
                <w:lang w:val="ro-RO"/>
              </w:rPr>
              <w:t>-</w:t>
            </w:r>
            <w:r w:rsidR="00FD3350" w:rsidRPr="00FD3350">
              <w:rPr>
                <w:rFonts w:ascii="Times New Roman" w:eastAsia="Calibri" w:hAnsi="Times New Roman" w:cs="Times New Roman"/>
                <w:b/>
                <w:bCs/>
                <w:lang w:val="ro-RO"/>
              </w:rPr>
              <w:t xml:space="preserve">Internet de tip </w:t>
            </w:r>
            <w:r w:rsidR="00FD3350" w:rsidRPr="00FD3350">
              <w:rPr>
                <w:rFonts w:ascii="Times New Roman" w:eastAsia="Calibri" w:hAnsi="Times New Roman" w:cs="Times New Roman"/>
                <w:lang w:val="ro-RO"/>
              </w:rPr>
              <w:t>HOTSPOT</w:t>
            </w:r>
            <w:r w:rsidR="00FD3350" w:rsidRPr="00FD3350">
              <w:rPr>
                <w:rFonts w:ascii="Times New Roman" w:eastAsia="Calibri" w:hAnsi="Times New Roman" w:cs="Times New Roman"/>
                <w:b/>
                <w:bCs/>
                <w:lang w:val="ro-RO"/>
              </w:rPr>
              <w:t>:</w:t>
            </w:r>
          </w:p>
          <w:p w14:paraId="47D698CB" w14:textId="77777777" w:rsidR="00FD3350" w:rsidRPr="00FD3350" w:rsidRDefault="00FD3350" w:rsidP="00FD3350">
            <w:pPr>
              <w:shd w:val="clear" w:color="auto" w:fill="FFFFFF"/>
              <w:spacing w:line="240" w:lineRule="auto"/>
              <w:ind w:left="316"/>
              <w:contextualSpacing/>
              <w:jc w:val="both"/>
              <w:rPr>
                <w:rFonts w:ascii="Times New Roman" w:eastAsia="Calibri" w:hAnsi="Times New Roman" w:cs="Times New Roman"/>
                <w:lang w:val="ro-RO"/>
              </w:rPr>
            </w:pPr>
            <w:r w:rsidRPr="00FD3350">
              <w:rPr>
                <w:rFonts w:ascii="Times New Roman" w:hAnsi="Times New Roman" w:cs="Times New Roman"/>
                <w:lang w:val="ro-RO"/>
              </w:rPr>
              <w:t>Wireless emițător și receptor, distanta transmisie wireless: minim 200m (câmp deschis), Viteza de transmisie: minim 300 Mbps, Management vizualizat al topologiei rețelei, banda de minim 2.4GHz.</w:t>
            </w:r>
          </w:p>
          <w:p w14:paraId="25F0DC98" w14:textId="189F1D5B" w:rsidR="00FD3350" w:rsidRPr="00FD3350" w:rsidRDefault="00C976A1" w:rsidP="00355122">
            <w:pPr>
              <w:shd w:val="clear" w:color="auto" w:fill="FFFFFF"/>
              <w:spacing w:line="240" w:lineRule="auto"/>
              <w:contextualSpacing/>
              <w:jc w:val="both"/>
              <w:rPr>
                <w:rFonts w:ascii="Times New Roman" w:eastAsia="Calibri" w:hAnsi="Times New Roman" w:cs="Times New Roman"/>
                <w:lang w:val="ro-RO"/>
              </w:rPr>
            </w:pPr>
            <w:r w:rsidRPr="00C976A1">
              <w:rPr>
                <w:rFonts w:ascii="Times New Roman" w:eastAsia="Calibri" w:hAnsi="Times New Roman" w:cs="Times New Roman"/>
                <w:b/>
                <w:bCs/>
                <w:lang w:val="ro-RO"/>
              </w:rPr>
              <w:lastRenderedPageBreak/>
              <w:t xml:space="preserve">- </w:t>
            </w:r>
            <w:r w:rsidR="00FD3350" w:rsidRPr="00FD3350">
              <w:rPr>
                <w:rFonts w:ascii="Times New Roman" w:eastAsia="Calibri" w:hAnsi="Times New Roman" w:cs="Times New Roman"/>
                <w:b/>
                <w:bCs/>
                <w:lang w:val="ro-RO"/>
              </w:rPr>
              <w:t xml:space="preserve">Iluminare tip: LED </w:t>
            </w:r>
            <w:r w:rsidRPr="00C976A1">
              <w:rPr>
                <w:rFonts w:ascii="Times New Roman" w:eastAsia="Calibri" w:hAnsi="Times New Roman" w:cs="Times New Roman"/>
                <w:b/>
                <w:bCs/>
                <w:lang w:val="ro-RO"/>
              </w:rPr>
              <w:t>-</w:t>
            </w:r>
            <w:r w:rsidR="00FD3350" w:rsidRPr="00FD3350">
              <w:rPr>
                <w:rFonts w:ascii="Times New Roman" w:eastAsia="Calibri" w:hAnsi="Times New Roman" w:cs="Times New Roman"/>
                <w:lang w:val="ro-RO"/>
              </w:rPr>
              <w:t>Iluminare LED cu lumina alba, certificate CE, ce se încadrează în standard IP65.</w:t>
            </w:r>
          </w:p>
          <w:p w14:paraId="244B7CE0" w14:textId="77777777" w:rsidR="00FD3350" w:rsidRPr="005F6452" w:rsidRDefault="00FD3350" w:rsidP="00355122">
            <w:p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Panou fotovoltaic</w:t>
            </w:r>
            <w:r w:rsidRPr="00FD3350">
              <w:rPr>
                <w:rFonts w:ascii="Times New Roman" w:eastAsia="Calibri" w:hAnsi="Times New Roman" w:cs="Times New Roman"/>
                <w:lang w:val="ro-RO"/>
              </w:rPr>
              <w:t xml:space="preserve"> : </w:t>
            </w:r>
            <w:r w:rsidRPr="005F6452">
              <w:rPr>
                <w:rFonts w:ascii="Times New Roman" w:eastAsia="Calibri" w:hAnsi="Times New Roman" w:cs="Times New Roman"/>
                <w:lang w:val="ro-RO"/>
              </w:rPr>
              <w:t>sistem dotat cu invertor.</w:t>
            </w:r>
          </w:p>
          <w:p w14:paraId="7F02660D" w14:textId="74AD415E" w:rsidR="00FD3350" w:rsidRPr="005F6452" w:rsidRDefault="009F4618" w:rsidP="009F4618">
            <w:pPr>
              <w:pStyle w:val="ListParagraph"/>
              <w:shd w:val="clear" w:color="auto" w:fill="FFFFFF"/>
              <w:spacing w:line="240" w:lineRule="auto"/>
              <w:ind w:left="0"/>
              <w:jc w:val="both"/>
              <w:rPr>
                <w:rFonts w:ascii="Times New Roman" w:eastAsia="Calibri" w:hAnsi="Times New Roman" w:cs="Times New Roman"/>
                <w:lang w:val="ro-RO"/>
              </w:rPr>
            </w:pPr>
            <w:r>
              <w:rPr>
                <w:rFonts w:ascii="Times New Roman" w:eastAsia="Calibri" w:hAnsi="Times New Roman" w:cs="Times New Roman"/>
                <w:lang w:val="ro-RO"/>
              </w:rPr>
              <w:t>-</w:t>
            </w:r>
            <w:r w:rsidR="00FD3350" w:rsidRPr="005F6452">
              <w:rPr>
                <w:rFonts w:ascii="Times New Roman" w:eastAsia="Calibri" w:hAnsi="Times New Roman" w:cs="Times New Roman"/>
                <w:lang w:val="ro-RO"/>
              </w:rPr>
              <w:t>Panoul fotovoltaic va susține luminatul și punctele de încărcare USB.</w:t>
            </w:r>
          </w:p>
          <w:p w14:paraId="1A120845" w14:textId="35B1989A" w:rsidR="00FD3350" w:rsidRPr="005F6452" w:rsidRDefault="009F4618" w:rsidP="009F4618">
            <w:pPr>
              <w:pStyle w:val="ListParagraph"/>
              <w:shd w:val="clear" w:color="auto" w:fill="FFFFFF"/>
              <w:spacing w:line="240" w:lineRule="auto"/>
              <w:ind w:left="0"/>
              <w:jc w:val="both"/>
              <w:rPr>
                <w:rFonts w:ascii="Times New Roman" w:eastAsia="Calibri" w:hAnsi="Times New Roman" w:cs="Times New Roman"/>
                <w:lang w:val="ro-RO"/>
              </w:rPr>
            </w:pPr>
            <w:r>
              <w:rPr>
                <w:rFonts w:ascii="Times New Roman" w:eastAsia="Calibri" w:hAnsi="Times New Roman" w:cs="Times New Roman"/>
                <w:lang w:val="ro-RO"/>
              </w:rPr>
              <w:t>-</w:t>
            </w:r>
            <w:r w:rsidR="00FD3350" w:rsidRPr="005F6452">
              <w:rPr>
                <w:rFonts w:ascii="Times New Roman" w:eastAsia="Calibri" w:hAnsi="Times New Roman" w:cs="Times New Roman"/>
                <w:lang w:val="ro-RO"/>
              </w:rPr>
              <w:t xml:space="preserve">Stâlpul central al băncii realizat cu structura metalica din otel galvanizat, placat cu tabla otel. </w:t>
            </w:r>
          </w:p>
          <w:p w14:paraId="40D4092C" w14:textId="793823AF" w:rsidR="00FD3350" w:rsidRPr="005F6452" w:rsidRDefault="009F4618" w:rsidP="009F4618">
            <w:pPr>
              <w:pStyle w:val="ListParagraph"/>
              <w:shd w:val="clear" w:color="auto" w:fill="FFFFFF"/>
              <w:spacing w:line="240" w:lineRule="auto"/>
              <w:ind w:left="0"/>
              <w:jc w:val="both"/>
              <w:rPr>
                <w:rFonts w:ascii="Times New Roman" w:eastAsia="Calibri" w:hAnsi="Times New Roman" w:cs="Times New Roman"/>
                <w:lang w:val="ro-RO"/>
              </w:rPr>
            </w:pPr>
            <w:r>
              <w:rPr>
                <w:rFonts w:ascii="Times New Roman" w:eastAsia="Calibri" w:hAnsi="Times New Roman" w:cs="Times New Roman"/>
                <w:lang w:val="ro-RO"/>
              </w:rPr>
              <w:t>-</w:t>
            </w:r>
            <w:r w:rsidR="005F6452" w:rsidRPr="005F6452">
              <w:rPr>
                <w:rFonts w:ascii="Times New Roman" w:eastAsia="Calibri" w:hAnsi="Times New Roman" w:cs="Times New Roman"/>
                <w:lang w:val="ro-RO"/>
              </w:rPr>
              <w:t>C</w:t>
            </w:r>
            <w:r w:rsidR="00FD3350" w:rsidRPr="005F6452">
              <w:rPr>
                <w:rFonts w:ascii="Times New Roman" w:eastAsia="Calibri" w:hAnsi="Times New Roman" w:cs="Times New Roman"/>
                <w:lang w:val="ro-RO"/>
              </w:rPr>
              <w:t>ote minime L 700 mm x l 120 mm x h 2491 mm.</w:t>
            </w:r>
          </w:p>
          <w:p w14:paraId="16F314B7" w14:textId="77777777" w:rsidR="005F6452" w:rsidRPr="00FD3350" w:rsidRDefault="00FD3350" w:rsidP="00355122">
            <w:pPr>
              <w:shd w:val="clear" w:color="auto" w:fill="FFFFFF"/>
              <w:spacing w:after="160" w:line="240" w:lineRule="auto"/>
              <w:contextualSpacing/>
              <w:jc w:val="both"/>
              <w:rPr>
                <w:rFonts w:ascii="Times New Roman" w:hAnsi="Times New Roman" w:cs="Times New Roman"/>
                <w:lang w:val="ro-RO"/>
              </w:rPr>
            </w:pPr>
            <w:r w:rsidRPr="00FD3350">
              <w:rPr>
                <w:rFonts w:ascii="Times New Roman" w:eastAsia="Calibri" w:hAnsi="Times New Roman" w:cs="Times New Roman"/>
                <w:lang w:val="ro-RO"/>
              </w:rPr>
              <w:t>Toate elementele metalice vopsite în cam</w:t>
            </w:r>
            <w:r w:rsidR="007F103D">
              <w:rPr>
                <w:rFonts w:ascii="Times New Roman" w:eastAsia="Calibri" w:hAnsi="Times New Roman" w:cs="Times New Roman"/>
                <w:lang w:val="ro-RO"/>
              </w:rPr>
              <w:t>p</w:t>
            </w:r>
            <w:r w:rsidRPr="00FD3350">
              <w:rPr>
                <w:rFonts w:ascii="Times New Roman" w:eastAsia="Calibri" w:hAnsi="Times New Roman" w:cs="Times New Roman"/>
                <w:lang w:val="ro-RO"/>
              </w:rPr>
              <w:t xml:space="preserve"> electrostatic și tratate anticoroziv, cu o rezistență forța bună în timp</w:t>
            </w:r>
            <w:r w:rsidR="005F6452">
              <w:rPr>
                <w:rFonts w:ascii="Times New Roman" w:eastAsia="Calibri" w:hAnsi="Times New Roman" w:cs="Times New Roman"/>
                <w:lang w:val="ro-RO"/>
              </w:rPr>
              <w:t xml:space="preserve">, </w:t>
            </w:r>
            <w:r w:rsidR="005F6452">
              <w:rPr>
                <w:rFonts w:ascii="Times New Roman" w:hAnsi="Times New Roman" w:cs="Times New Roman"/>
                <w:lang w:val="ro-RO"/>
              </w:rPr>
              <w:t>culoarea va fi stabilită de comun acord la semnarea contractului.</w:t>
            </w:r>
          </w:p>
          <w:p w14:paraId="2170A91D" w14:textId="066E6250" w:rsidR="00FD3350" w:rsidRPr="00FD3350" w:rsidRDefault="00FD3350" w:rsidP="00355122">
            <w:pPr>
              <w:shd w:val="clear" w:color="auto" w:fill="FFFFFF"/>
              <w:spacing w:line="240" w:lineRule="auto"/>
              <w:jc w:val="both"/>
              <w:rPr>
                <w:rFonts w:ascii="Times New Roman" w:eastAsia="Calibri" w:hAnsi="Times New Roman" w:cs="Times New Roman"/>
                <w:lang w:val="ro-RO"/>
              </w:rPr>
            </w:pPr>
          </w:p>
          <w:p w14:paraId="7A1485FD" w14:textId="44EBE3C9" w:rsidR="00FD3350" w:rsidRPr="00FD3350" w:rsidRDefault="00C976A1"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Pr>
                <w:rFonts w:ascii="Times New Roman" w:eastAsia="Calibri" w:hAnsi="Times New Roman" w:cs="Times New Roman"/>
                <w:b/>
                <w:bCs/>
                <w:lang w:val="ro-RO"/>
              </w:rPr>
              <w:t>-</w:t>
            </w:r>
            <w:r w:rsidR="00FD3350" w:rsidRPr="00FD3350">
              <w:rPr>
                <w:rFonts w:ascii="Times New Roman" w:eastAsia="Calibri" w:hAnsi="Times New Roman" w:cs="Times New Roman"/>
                <w:b/>
                <w:bCs/>
                <w:lang w:val="ro-RO"/>
              </w:rPr>
              <w:t>Caseta luminoasa</w:t>
            </w:r>
            <w:r w:rsidR="00FD3350" w:rsidRPr="00FD3350">
              <w:rPr>
                <w:rFonts w:ascii="Times New Roman" w:eastAsia="Calibri" w:hAnsi="Times New Roman" w:cs="Times New Roman"/>
                <w:lang w:val="ro-RO"/>
              </w:rPr>
              <w:t xml:space="preserve"> poziționată pe stâlpul băncuței cu cote de minim L 600 mm x h 820 mm realizata cu carcasa din profil otel, PVC transparent pe fata, spate din tabla și film interschimbabil printat cu grafica customizată, iluminare cu leduri de lumina alba. Caseta prezinta zona de acces pentru schimbarea filmului.</w:t>
            </w:r>
          </w:p>
          <w:p w14:paraId="00652D8E" w14:textId="288E6BAA" w:rsidR="00FD3350" w:rsidRPr="00FD3350" w:rsidRDefault="00C976A1"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Pr>
                <w:rFonts w:ascii="Times New Roman" w:eastAsia="Calibri" w:hAnsi="Times New Roman" w:cs="Times New Roman"/>
                <w:b/>
                <w:bCs/>
                <w:lang w:val="ro-RO"/>
              </w:rPr>
              <w:t>-</w:t>
            </w:r>
            <w:r w:rsidR="00FD3350" w:rsidRPr="00FD3350">
              <w:rPr>
                <w:rFonts w:ascii="Times New Roman" w:eastAsia="Calibri" w:hAnsi="Times New Roman" w:cs="Times New Roman"/>
                <w:b/>
                <w:bCs/>
                <w:lang w:val="ro-RO"/>
              </w:rPr>
              <w:t>Zona de servisare</w:t>
            </w:r>
            <w:r w:rsidR="00FD3350" w:rsidRPr="00FD3350">
              <w:rPr>
                <w:rFonts w:ascii="Times New Roman" w:eastAsia="Calibri" w:hAnsi="Times New Roman" w:cs="Times New Roman"/>
                <w:lang w:val="ro-RO"/>
              </w:rPr>
              <w:t xml:space="preserve"> accesibila pe stâlp pentru caseta luminoasa, securizata cu yala cu cheie, iar la zona inferioara a stâlpului se regăsește zona de servisare pentru panoul fotovoltaic, care și aceasta este dotata cu yala cu cheie.</w:t>
            </w:r>
          </w:p>
          <w:p w14:paraId="449150C4" w14:textId="0A11CDFD" w:rsidR="00FD3350" w:rsidRPr="00FD3350" w:rsidRDefault="00C976A1"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Pr>
                <w:rFonts w:ascii="Times New Roman" w:eastAsia="Calibri" w:hAnsi="Times New Roman" w:cs="Times New Roman"/>
                <w:b/>
                <w:bCs/>
                <w:lang w:val="ro-RO"/>
              </w:rPr>
              <w:t>-</w:t>
            </w:r>
            <w:r w:rsidR="00FD3350" w:rsidRPr="00FD3350">
              <w:rPr>
                <w:rFonts w:ascii="Times New Roman" w:eastAsia="Calibri" w:hAnsi="Times New Roman" w:cs="Times New Roman"/>
                <w:b/>
                <w:bCs/>
                <w:lang w:val="ro-RO"/>
              </w:rPr>
              <w:t>Scrumiera</w:t>
            </w:r>
            <w:r w:rsidR="00FD3350" w:rsidRPr="00FD3350">
              <w:rPr>
                <w:rFonts w:ascii="Times New Roman" w:eastAsia="Calibri" w:hAnsi="Times New Roman" w:cs="Times New Roman"/>
                <w:lang w:val="ro-RO"/>
              </w:rPr>
              <w:t xml:space="preserve"> realizată din tablă de oțel, debitate prin tăiere cu laser, </w:t>
            </w:r>
            <w:r w:rsidR="00FD3350" w:rsidRPr="000E5836">
              <w:rPr>
                <w:rFonts w:ascii="Times New Roman" w:eastAsia="Calibri" w:hAnsi="Times New Roman" w:cs="Times New Roman"/>
                <w:color w:val="4472C4" w:themeColor="accent1"/>
                <w:lang w:val="ro-RO"/>
              </w:rPr>
              <w:t xml:space="preserve">îndoită pe presa abkant </w:t>
            </w:r>
            <w:r w:rsidR="00FD3350" w:rsidRPr="00FD3350">
              <w:rPr>
                <w:rFonts w:ascii="Times New Roman" w:eastAsia="Calibri" w:hAnsi="Times New Roman" w:cs="Times New Roman"/>
                <w:lang w:val="ro-RO"/>
              </w:rPr>
              <w:t>și vopsită în câmp electrostatic. Dimensiunile scrumieră: minim lungime 167 mm și lățime 400 mm. Inscripționată cu autocolant cu model țigară.</w:t>
            </w:r>
          </w:p>
          <w:p w14:paraId="4EB1FC67" w14:textId="77777777" w:rsidR="005F6452" w:rsidRPr="00FD3350" w:rsidRDefault="005F6452"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p>
          <w:p w14:paraId="30EA7E29" w14:textId="3F855285" w:rsidR="00FD3350" w:rsidRPr="005F6452" w:rsidRDefault="005F6452" w:rsidP="00355122">
            <w:pPr>
              <w:shd w:val="clear" w:color="auto" w:fill="FFFFFF"/>
              <w:spacing w:line="240" w:lineRule="auto"/>
              <w:jc w:val="both"/>
              <w:rPr>
                <w:rFonts w:ascii="Times New Roman" w:eastAsia="Calibri" w:hAnsi="Times New Roman" w:cs="Times New Roman"/>
                <w:lang w:val="ro-RO"/>
              </w:rPr>
            </w:pPr>
            <w:r>
              <w:rPr>
                <w:rFonts w:ascii="Times New Roman" w:eastAsia="Calibri" w:hAnsi="Times New Roman" w:cs="Times New Roman"/>
                <w:lang w:val="ro-RO"/>
              </w:rPr>
              <w:t xml:space="preserve">   </w:t>
            </w:r>
            <w:r w:rsidRPr="005F6452">
              <w:rPr>
                <w:rFonts w:ascii="Times New Roman" w:eastAsia="Calibri" w:hAnsi="Times New Roman" w:cs="Times New Roman"/>
                <w:lang w:val="ro-RO"/>
              </w:rPr>
              <w:t>D</w:t>
            </w:r>
            <w:r w:rsidR="00C976A1" w:rsidRPr="005F6452">
              <w:rPr>
                <w:rFonts w:ascii="Times New Roman" w:eastAsia="Calibri" w:hAnsi="Times New Roman" w:cs="Times New Roman"/>
                <w:lang w:val="ro-RO"/>
              </w:rPr>
              <w:t>otate cu urm</w:t>
            </w:r>
            <w:r w:rsidR="004B3808" w:rsidRPr="005F6452">
              <w:rPr>
                <w:rFonts w:ascii="Times New Roman" w:eastAsia="Calibri" w:hAnsi="Times New Roman" w:cs="Times New Roman"/>
                <w:lang w:val="ro-RO"/>
              </w:rPr>
              <w:t>ă</w:t>
            </w:r>
            <w:r w:rsidR="00C976A1" w:rsidRPr="005F6452">
              <w:rPr>
                <w:rFonts w:ascii="Times New Roman" w:eastAsia="Calibri" w:hAnsi="Times New Roman" w:cs="Times New Roman"/>
                <w:lang w:val="ro-RO"/>
              </w:rPr>
              <w:t xml:space="preserve">torii </w:t>
            </w:r>
            <w:r w:rsidR="00C976A1" w:rsidRPr="005F6452">
              <w:rPr>
                <w:rFonts w:ascii="Times New Roman" w:eastAsia="Calibri" w:hAnsi="Times New Roman" w:cs="Times New Roman"/>
                <w:b/>
                <w:bCs/>
                <w:lang w:val="ro-RO"/>
              </w:rPr>
              <w:t>senzori:</w:t>
            </w:r>
          </w:p>
          <w:p w14:paraId="2EF6C688" w14:textId="09C325E7" w:rsidR="00FD3350" w:rsidRPr="00FD3350" w:rsidRDefault="00C976A1" w:rsidP="000E5836">
            <w:pPr>
              <w:numPr>
                <w:ilvl w:val="0"/>
                <w:numId w:val="21"/>
              </w:numPr>
              <w:shd w:val="clear" w:color="auto" w:fill="FFFFFF"/>
              <w:spacing w:line="240" w:lineRule="auto"/>
              <w:contextualSpacing/>
              <w:jc w:val="both"/>
              <w:rPr>
                <w:rFonts w:ascii="Times New Roman" w:eastAsia="Calibri" w:hAnsi="Times New Roman" w:cs="Times New Roman"/>
                <w:b/>
                <w:bCs/>
                <w:lang w:val="ro-RO"/>
              </w:rPr>
            </w:pPr>
            <w:r>
              <w:rPr>
                <w:rFonts w:ascii="Times New Roman" w:eastAsia="Calibri" w:hAnsi="Times New Roman" w:cs="Times New Roman"/>
                <w:b/>
                <w:bCs/>
                <w:lang w:val="ro-RO"/>
              </w:rPr>
              <w:t>a)</w:t>
            </w:r>
            <w:r w:rsidR="004B3808">
              <w:rPr>
                <w:rFonts w:ascii="Times New Roman" w:eastAsia="Calibri" w:hAnsi="Times New Roman" w:cs="Times New Roman"/>
                <w:b/>
                <w:bCs/>
                <w:lang w:val="ro-RO"/>
              </w:rPr>
              <w:t xml:space="preserve"> </w:t>
            </w:r>
            <w:r w:rsidR="00FD3350" w:rsidRPr="00FD3350">
              <w:rPr>
                <w:rFonts w:ascii="Times New Roman" w:eastAsia="Calibri" w:hAnsi="Times New Roman" w:cs="Times New Roman"/>
                <w:b/>
                <w:bCs/>
                <w:lang w:val="ro-RO"/>
              </w:rPr>
              <w:t>Senzor temperatură, umiditate</w:t>
            </w:r>
            <w:r w:rsidR="00FD3350" w:rsidRPr="00FD3350">
              <w:rPr>
                <w:rFonts w:ascii="Times New Roman" w:eastAsia="Calibri" w:hAnsi="Times New Roman" w:cs="Times New Roman"/>
                <w:lang w:val="ro-RO"/>
              </w:rPr>
              <w:t>.</w:t>
            </w:r>
          </w:p>
          <w:p w14:paraId="4C2B2EDD" w14:textId="77777777" w:rsidR="00FD3350" w:rsidRPr="00FD3350" w:rsidRDefault="00FD3350" w:rsidP="00355122">
            <w:p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b/>
                <w:bCs/>
                <w:lang w:val="ro-RO"/>
              </w:rPr>
              <w:t>(</w:t>
            </w:r>
            <w:r w:rsidRPr="00FD3350">
              <w:rPr>
                <w:rFonts w:ascii="Times New Roman" w:eastAsia="Calibri" w:hAnsi="Times New Roman" w:cs="Times New Roman"/>
                <w:i/>
                <w:iCs/>
                <w:lang w:val="ro-RO"/>
              </w:rPr>
              <w:t>Justificare</w:t>
            </w:r>
            <w:r w:rsidRPr="00FD3350">
              <w:rPr>
                <w:rFonts w:ascii="Times New Roman" w:eastAsia="Calibri" w:hAnsi="Times New Roman" w:cs="Times New Roman"/>
                <w:lang w:val="ro-RO"/>
              </w:rPr>
              <w:t>:</w:t>
            </w:r>
            <w:r w:rsidRPr="00FD3350">
              <w:rPr>
                <w:rFonts w:ascii="Times New Roman" w:eastAsia="Calibri" w:hAnsi="Times New Roman" w:cs="Times New Roman"/>
                <w:b/>
                <w:bCs/>
                <w:lang w:val="ro-RO"/>
              </w:rPr>
              <w:t xml:space="preserve"> </w:t>
            </w:r>
            <w:r w:rsidRPr="00FD3350">
              <w:rPr>
                <w:rFonts w:ascii="Times New Roman" w:eastAsia="Calibri" w:hAnsi="Times New Roman" w:cs="Times New Roman"/>
                <w:lang w:val="ro-RO"/>
              </w:rPr>
              <w:t>Prezența senzorilor de temperatură și umiditate este necesară pentru monitorizarea condițiilor de mediu în care funcționează banca inteligentă. În contextul în care vara se înregistrează temperaturi ridicate, iar umiditatea variază semnificativ, acești senzori permit:</w:t>
            </w:r>
          </w:p>
          <w:p w14:paraId="2FB1BDDC" w14:textId="77777777"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Protecția automată a componentelor prin avertizare sau oprire la valori critice;</w:t>
            </w:r>
          </w:p>
          <w:p w14:paraId="50CD7823" w14:textId="77777777"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Optimizarea sistemului de răcire, care pornește doar când este necesar;</w:t>
            </w:r>
          </w:p>
          <w:p w14:paraId="7586C109" w14:textId="77777777"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Prevenirea condensului și a coroziunii, cauzate de umiditate excesivă;</w:t>
            </w:r>
          </w:p>
          <w:p w14:paraId="4DA86CCE" w14:textId="77777777"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Creșterea duratei de viață a echipamentelor;</w:t>
            </w:r>
          </w:p>
          <w:p w14:paraId="51630276" w14:textId="77777777"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Monitorizare la distanță, utilă în administrarea inteligentă a mobilierului urban.</w:t>
            </w:r>
          </w:p>
          <w:p w14:paraId="5E624AB9" w14:textId="77777777" w:rsidR="00FD3350" w:rsidRPr="00FD3350" w:rsidRDefault="00FD3350" w:rsidP="000E5836">
            <w:pPr>
              <w:numPr>
                <w:ilvl w:val="0"/>
                <w:numId w:val="21"/>
              </w:numPr>
              <w:shd w:val="clear" w:color="auto" w:fill="FFFFFF"/>
              <w:spacing w:line="240" w:lineRule="auto"/>
              <w:contextualSpacing/>
              <w:jc w:val="both"/>
              <w:rPr>
                <w:rFonts w:ascii="Times New Roman" w:hAnsi="Times New Roman" w:cs="Times New Roman"/>
                <w:b/>
                <w:bCs/>
                <w:i/>
                <w:iCs/>
                <w:lang w:val="ro-RO"/>
              </w:rPr>
            </w:pPr>
            <w:r w:rsidRPr="00FD3350">
              <w:rPr>
                <w:rFonts w:ascii="Times New Roman" w:hAnsi="Times New Roman" w:cs="Times New Roman"/>
                <w:b/>
                <w:bCs/>
                <w:i/>
                <w:iCs/>
                <w:lang w:val="ro-RO"/>
              </w:rPr>
              <w:t xml:space="preserve">Parametri măsurați și performanțe </w:t>
            </w:r>
            <w:r w:rsidRPr="00FD3350">
              <w:rPr>
                <w:rFonts w:ascii="Times New Roman" w:eastAsia="Calibri" w:hAnsi="Times New Roman" w:cs="Times New Roman"/>
                <w:b/>
                <w:bCs/>
                <w:i/>
                <w:iCs/>
                <w:lang w:val="ro-RO"/>
              </w:rPr>
              <w:t>senzor</w:t>
            </w:r>
          </w:p>
          <w:p w14:paraId="7BD97D96" w14:textId="1D2CCE37"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Temperatură aer: interval −40…+60 °C; </w:t>
            </w:r>
          </w:p>
          <w:p w14:paraId="61B3D049" w14:textId="2C510778"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Umiditate relativă: 10–99 %; </w:t>
            </w:r>
          </w:p>
          <w:p w14:paraId="4A4A76D5" w14:textId="05EFA057"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color w:val="4472C4" w:themeColor="accent1"/>
                <w:lang w:val="ro-RO"/>
              </w:rPr>
            </w:pPr>
            <w:r w:rsidRPr="00FD3350">
              <w:rPr>
                <w:rFonts w:ascii="Times New Roman" w:eastAsia="Calibri" w:hAnsi="Times New Roman" w:cs="Times New Roman"/>
                <w:lang w:val="ro-RO"/>
              </w:rPr>
              <w:t xml:space="preserve">Precipitații: domeniu afișare 0–6000 mm; </w:t>
            </w:r>
          </w:p>
          <w:p w14:paraId="25BD9BF4" w14:textId="72D170D0"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Viteza vântului: 0–50 m/s; </w:t>
            </w:r>
          </w:p>
          <w:p w14:paraId="7614998F" w14:textId="67E1CE0D"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Indice UV: 0–15 (unitate index). Iluminantă solară: 0–200 kLux; </w:t>
            </w:r>
          </w:p>
          <w:p w14:paraId="0F53EC74" w14:textId="77777777"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 xml:space="preserve">Interval raportare senzor: ~16 s. </w:t>
            </w:r>
          </w:p>
          <w:p w14:paraId="21A2C807" w14:textId="140F9988" w:rsidR="00FD3350" w:rsidRPr="00FD3350" w:rsidRDefault="00C976A1"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Pr>
                <w:rFonts w:ascii="Times New Roman" w:hAnsi="Times New Roman" w:cs="Times New Roman"/>
                <w:b/>
                <w:bCs/>
                <w:lang w:val="ro-RO"/>
              </w:rPr>
              <w:t>b)</w:t>
            </w:r>
            <w:r w:rsidR="00C143A3">
              <w:rPr>
                <w:rFonts w:ascii="Times New Roman" w:hAnsi="Times New Roman" w:cs="Times New Roman"/>
                <w:b/>
                <w:bCs/>
                <w:lang w:val="ro-RO"/>
              </w:rPr>
              <w:t xml:space="preserve"> </w:t>
            </w:r>
            <w:r w:rsidR="00FD3350" w:rsidRPr="00FD3350">
              <w:rPr>
                <w:rFonts w:ascii="Times New Roman" w:hAnsi="Times New Roman" w:cs="Times New Roman"/>
                <w:b/>
                <w:bCs/>
                <w:lang w:val="ro-RO"/>
              </w:rPr>
              <w:t>Senzori adiționali suportabili</w:t>
            </w:r>
            <w:r w:rsidR="00FD3350" w:rsidRPr="00FD3350">
              <w:rPr>
                <w:rFonts w:ascii="Times New Roman" w:hAnsi="Times New Roman" w:cs="Times New Roman"/>
                <w:lang w:val="ro-RO"/>
              </w:rPr>
              <w:t xml:space="preserve"> particule PM, CO₂, fulgere, umiditate sol, scurgeri apă, </w:t>
            </w:r>
            <w:r w:rsidR="00FD3350" w:rsidRPr="00FD3350">
              <w:rPr>
                <w:rFonts w:ascii="Times New Roman" w:eastAsia="Calibri" w:hAnsi="Times New Roman" w:cs="Times New Roman"/>
                <w:lang w:val="ro-RO"/>
              </w:rPr>
              <w:t xml:space="preserve">temperatură lichide/bazine, frunză etc., cu gestiune de canale multiple în gateway. </w:t>
            </w:r>
          </w:p>
          <w:p w14:paraId="7CE07C9F" w14:textId="77777777"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Soluția trebuie să suporte publicare către server personalizat (DIY/Custom) prin HTTP/HTTPS, cu parametri configurabili: host/IP, port, cale/endpoint și interval de trimitere.</w:t>
            </w:r>
          </w:p>
          <w:p w14:paraId="4B19D5EC" w14:textId="77777777"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Trebuie să existe opțiune de setare a unităților de măsură (ex.: °C/°F, mm/în, m/s/km/h).</w:t>
            </w:r>
          </w:p>
          <w:p w14:paraId="1AEF3355" w14:textId="3581C049" w:rsidR="00FD3350" w:rsidRPr="00FD3350" w:rsidRDefault="00C976A1" w:rsidP="00355122">
            <w:pPr>
              <w:spacing w:line="240" w:lineRule="auto"/>
              <w:jc w:val="both"/>
              <w:rPr>
                <w:rFonts w:ascii="Times New Roman" w:eastAsia="Calibri" w:hAnsi="Times New Roman" w:cs="Times New Roman"/>
                <w:b/>
                <w:bCs/>
                <w:lang w:val="ro-RO"/>
              </w:rPr>
            </w:pPr>
            <w:r>
              <w:rPr>
                <w:rFonts w:ascii="Times New Roman" w:hAnsi="Times New Roman" w:cs="Times New Roman"/>
                <w:lang w:val="ro-RO"/>
              </w:rPr>
              <w:t>c)</w:t>
            </w:r>
            <w:r w:rsidR="00C143A3">
              <w:rPr>
                <w:rFonts w:ascii="Times New Roman" w:hAnsi="Times New Roman" w:cs="Times New Roman"/>
                <w:lang w:val="ro-RO"/>
              </w:rPr>
              <w:t xml:space="preserve"> </w:t>
            </w:r>
            <w:r w:rsidR="00FD3350" w:rsidRPr="00FD3350">
              <w:rPr>
                <w:rFonts w:ascii="Times New Roman" w:eastAsia="Calibri" w:hAnsi="Times New Roman" w:cs="Times New Roman"/>
                <w:b/>
                <w:bCs/>
                <w:lang w:val="ro-RO"/>
              </w:rPr>
              <w:t>Senzor anti vandalism</w:t>
            </w:r>
          </w:p>
          <w:p w14:paraId="65910224" w14:textId="77777777" w:rsidR="00FD3350" w:rsidRPr="00FD3350" w:rsidRDefault="00FD3350" w:rsidP="00355122">
            <w:pPr>
              <w:shd w:val="clear" w:color="auto" w:fill="FFFFFF"/>
              <w:spacing w:line="240" w:lineRule="auto"/>
              <w:jc w:val="both"/>
              <w:rPr>
                <w:rFonts w:ascii="Times New Roman" w:eastAsia="Calibri" w:hAnsi="Times New Roman" w:cs="Times New Roman"/>
                <w:lang w:val="ro-RO"/>
              </w:rPr>
            </w:pPr>
            <w:r w:rsidRPr="00FD3350">
              <w:rPr>
                <w:rFonts w:ascii="Times New Roman" w:eastAsia="Calibri" w:hAnsi="Times New Roman" w:cs="Times New Roman"/>
                <w:lang w:val="ro-RO"/>
              </w:rPr>
              <w:lastRenderedPageBreak/>
              <w:t>(</w:t>
            </w:r>
            <w:r w:rsidRPr="00FD3350">
              <w:rPr>
                <w:rFonts w:ascii="Times New Roman" w:eastAsia="Calibri" w:hAnsi="Times New Roman" w:cs="Times New Roman"/>
                <w:i/>
                <w:iCs/>
                <w:lang w:val="ro-RO"/>
              </w:rPr>
              <w:t>Justificare</w:t>
            </w:r>
            <w:r w:rsidRPr="00FD3350">
              <w:rPr>
                <w:rFonts w:ascii="Times New Roman" w:eastAsia="Calibri" w:hAnsi="Times New Roman" w:cs="Times New Roman"/>
                <w:lang w:val="ro-RO"/>
              </w:rPr>
              <w:t>: Prezența senzorului anti vandalism este necesară deoarece banca inteligentă este amplasată în spațiu public, unde există riscul unor acte de vandalism sau utilizare necorespunzătoare. Acest senzor permite:</w:t>
            </w:r>
          </w:p>
          <w:p w14:paraId="070C1D1C" w14:textId="77777777"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Detectarea tentativelor de distrugere, forțare sau manipulare neautorizată;</w:t>
            </w:r>
          </w:p>
          <w:p w14:paraId="76C58293" w14:textId="77777777" w:rsidR="00FD3350" w:rsidRPr="00FD3350" w:rsidRDefault="00FD3350" w:rsidP="000E5836">
            <w:pPr>
              <w:numPr>
                <w:ilvl w:val="0"/>
                <w:numId w:val="21"/>
              </w:numPr>
              <w:shd w:val="clear" w:color="auto" w:fill="FFFFFF"/>
              <w:spacing w:line="240" w:lineRule="auto"/>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Transmiterea alertelor în timp real către administrator)</w:t>
            </w:r>
          </w:p>
          <w:p w14:paraId="647AD1CC" w14:textId="121A3D66" w:rsidR="00FD3350" w:rsidRPr="00FD3350" w:rsidRDefault="00C976A1" w:rsidP="000E5836">
            <w:pPr>
              <w:numPr>
                <w:ilvl w:val="0"/>
                <w:numId w:val="21"/>
              </w:numPr>
              <w:shd w:val="clear" w:color="auto" w:fill="FFFFFF"/>
              <w:spacing w:line="240" w:lineRule="auto"/>
              <w:ind w:left="-112"/>
              <w:contextualSpacing/>
              <w:jc w:val="both"/>
              <w:rPr>
                <w:rFonts w:ascii="Times New Roman" w:eastAsia="Calibri" w:hAnsi="Times New Roman" w:cs="Times New Roman"/>
                <w:b/>
                <w:bCs/>
                <w:lang w:val="ro-RO"/>
              </w:rPr>
            </w:pPr>
            <w:r>
              <w:rPr>
                <w:rFonts w:ascii="Times New Roman" w:eastAsia="Calibri" w:hAnsi="Times New Roman" w:cs="Times New Roman"/>
                <w:b/>
                <w:bCs/>
                <w:lang w:val="ro-RO"/>
              </w:rPr>
              <w:t>-</w:t>
            </w:r>
            <w:r w:rsidR="00FD3350" w:rsidRPr="00FD3350">
              <w:rPr>
                <w:rFonts w:ascii="Times New Roman" w:eastAsia="Calibri" w:hAnsi="Times New Roman" w:cs="Times New Roman"/>
                <w:b/>
                <w:bCs/>
                <w:lang w:val="ro-RO"/>
              </w:rPr>
              <w:t xml:space="preserve">Personalizare cu </w:t>
            </w:r>
            <w:r w:rsidR="00FD3350" w:rsidRPr="00FD3350">
              <w:rPr>
                <w:rFonts w:ascii="Times New Roman" w:eastAsia="Calibri" w:hAnsi="Times New Roman" w:cs="Times New Roman"/>
                <w:lang w:val="ro-RO"/>
              </w:rPr>
              <w:t>logo orașului;</w:t>
            </w:r>
          </w:p>
          <w:p w14:paraId="56CF5F8B" w14:textId="77777777" w:rsidR="00FD3350" w:rsidRPr="00FD3350" w:rsidRDefault="00FD3350" w:rsidP="00355122">
            <w:pPr>
              <w:shd w:val="clear" w:color="auto" w:fill="FFFFFF"/>
              <w:spacing w:line="240" w:lineRule="auto"/>
              <w:ind w:left="-112"/>
              <w:jc w:val="both"/>
              <w:rPr>
                <w:rFonts w:ascii="Times New Roman" w:eastAsia="Calibri" w:hAnsi="Times New Roman" w:cs="Times New Roman"/>
                <w:lang w:val="ro-RO"/>
              </w:rPr>
            </w:pPr>
            <w:r w:rsidRPr="00FD3350">
              <w:rPr>
                <w:rFonts w:ascii="Times New Roman" w:eastAsia="Calibri" w:hAnsi="Times New Roman" w:cs="Times New Roman"/>
                <w:lang w:val="ro-RO"/>
              </w:rPr>
              <w:t>(J</w:t>
            </w:r>
            <w:r w:rsidRPr="00FD3350">
              <w:rPr>
                <w:rFonts w:ascii="Times New Roman" w:eastAsia="Calibri" w:hAnsi="Times New Roman" w:cs="Times New Roman"/>
                <w:i/>
                <w:iCs/>
                <w:lang w:val="ro-RO"/>
              </w:rPr>
              <w:t>ustificare</w:t>
            </w:r>
            <w:r w:rsidRPr="00FD3350">
              <w:rPr>
                <w:rFonts w:ascii="Times New Roman" w:eastAsia="Calibri" w:hAnsi="Times New Roman" w:cs="Times New Roman"/>
                <w:lang w:val="ro-RO"/>
              </w:rPr>
              <w:t>: Personalizarea cu logo-ul orașului este necesară pentru a asigura identitatea vizuală a administrației locale și pentru a evidenția faptul că banca inteligentă este un bun public realizat din fonduri nerambursabile – proiect european.)</w:t>
            </w:r>
          </w:p>
          <w:p w14:paraId="6C912891" w14:textId="77777777" w:rsidR="00FD3350" w:rsidRPr="00FD3350" w:rsidRDefault="00FD3350" w:rsidP="00355122">
            <w:pPr>
              <w:shd w:val="clear" w:color="auto" w:fill="FFFFFF"/>
              <w:spacing w:line="240" w:lineRule="auto"/>
              <w:ind w:left="-112"/>
              <w:jc w:val="both"/>
              <w:rPr>
                <w:rFonts w:ascii="Times New Roman" w:eastAsia="Calibri" w:hAnsi="Times New Roman" w:cs="Times New Roman"/>
                <w:lang w:val="ro-RO"/>
              </w:rPr>
            </w:pPr>
          </w:p>
          <w:p w14:paraId="17CE310C" w14:textId="53D4EAFF" w:rsidR="00FD3350" w:rsidRPr="00FD3350" w:rsidRDefault="00C976A1" w:rsidP="00355122">
            <w:pPr>
              <w:shd w:val="clear" w:color="auto" w:fill="FFFFFF"/>
              <w:spacing w:line="240" w:lineRule="auto"/>
              <w:contextualSpacing/>
              <w:jc w:val="both"/>
              <w:rPr>
                <w:rFonts w:ascii="Times New Roman" w:eastAsia="Calibri" w:hAnsi="Times New Roman" w:cs="Times New Roman"/>
                <w:b/>
                <w:bCs/>
                <w:lang w:val="ro-RO"/>
              </w:rPr>
            </w:pPr>
            <w:r>
              <w:rPr>
                <w:rFonts w:ascii="Times New Roman" w:eastAsia="Calibri" w:hAnsi="Times New Roman" w:cs="Times New Roman"/>
                <w:b/>
                <w:bCs/>
                <w:lang w:val="ro-RO"/>
              </w:rPr>
              <w:t>-</w:t>
            </w:r>
            <w:r w:rsidR="00355122">
              <w:rPr>
                <w:rFonts w:ascii="Times New Roman" w:eastAsia="Calibri" w:hAnsi="Times New Roman" w:cs="Times New Roman"/>
                <w:b/>
                <w:bCs/>
                <w:lang w:val="ro-RO"/>
              </w:rPr>
              <w:t xml:space="preserve"> </w:t>
            </w:r>
            <w:r w:rsidR="00FD3350" w:rsidRPr="00FD3350">
              <w:rPr>
                <w:rFonts w:ascii="Times New Roman" w:eastAsia="Calibri" w:hAnsi="Times New Roman" w:cs="Times New Roman"/>
                <w:b/>
                <w:bCs/>
                <w:lang w:val="ro-RO"/>
              </w:rPr>
              <w:t xml:space="preserve">Platforma Software de gestionare care să conțină următoarele informații minim: </w:t>
            </w:r>
          </w:p>
          <w:p w14:paraId="5C3C6243" w14:textId="77777777" w:rsidR="00FD3350" w:rsidRPr="00FD3350" w:rsidRDefault="00FD3350" w:rsidP="000E5836">
            <w:pPr>
              <w:numPr>
                <w:ilvl w:val="0"/>
                <w:numId w:val="21"/>
              </w:numPr>
              <w:shd w:val="clear" w:color="auto" w:fill="FFFFFF"/>
              <w:spacing w:line="240" w:lineRule="auto"/>
              <w:ind w:left="314" w:hanging="142"/>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modul de încărcare al bateriilor și al dispozitivelor externe</w:t>
            </w:r>
          </w:p>
          <w:p w14:paraId="13929A6E" w14:textId="77777777" w:rsidR="00FD3350" w:rsidRPr="00FD3350" w:rsidRDefault="00FD3350" w:rsidP="000E5836">
            <w:pPr>
              <w:numPr>
                <w:ilvl w:val="0"/>
                <w:numId w:val="21"/>
              </w:numPr>
              <w:shd w:val="clear" w:color="auto" w:fill="FFFFFF"/>
              <w:spacing w:line="240" w:lineRule="auto"/>
              <w:ind w:left="314" w:hanging="142"/>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poziția GPS a mobilierului</w:t>
            </w:r>
          </w:p>
          <w:p w14:paraId="7A3B2BA0" w14:textId="77777777" w:rsidR="00FD3350" w:rsidRPr="00FD3350" w:rsidRDefault="00FD3350" w:rsidP="000E5836">
            <w:pPr>
              <w:numPr>
                <w:ilvl w:val="0"/>
                <w:numId w:val="21"/>
              </w:numPr>
              <w:shd w:val="clear" w:color="auto" w:fill="FFFFFF"/>
              <w:spacing w:line="240" w:lineRule="auto"/>
              <w:ind w:left="314" w:hanging="142"/>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alarmă anti vandalism</w:t>
            </w:r>
          </w:p>
          <w:p w14:paraId="4B0585C5" w14:textId="77777777" w:rsidR="00FD3350" w:rsidRPr="00FD3350" w:rsidRDefault="00FD3350" w:rsidP="000E5836">
            <w:pPr>
              <w:numPr>
                <w:ilvl w:val="0"/>
                <w:numId w:val="21"/>
              </w:numPr>
              <w:shd w:val="clear" w:color="auto" w:fill="FFFFFF"/>
              <w:spacing w:line="240" w:lineRule="auto"/>
              <w:ind w:left="314" w:hanging="142"/>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temperatura</w:t>
            </w:r>
          </w:p>
          <w:p w14:paraId="2DE9BF18" w14:textId="77777777" w:rsidR="00FD3350" w:rsidRPr="00FD3350" w:rsidRDefault="00FD3350" w:rsidP="000E5836">
            <w:pPr>
              <w:numPr>
                <w:ilvl w:val="0"/>
                <w:numId w:val="21"/>
              </w:numPr>
              <w:shd w:val="clear" w:color="auto" w:fill="FFFFFF"/>
              <w:spacing w:line="240" w:lineRule="auto"/>
              <w:ind w:left="314" w:hanging="142"/>
              <w:contextualSpacing/>
              <w:jc w:val="both"/>
              <w:rPr>
                <w:rFonts w:ascii="Times New Roman" w:eastAsia="Calibri" w:hAnsi="Times New Roman" w:cs="Times New Roman"/>
                <w:lang w:val="ro-RO"/>
              </w:rPr>
            </w:pPr>
            <w:r w:rsidRPr="00FD3350">
              <w:rPr>
                <w:rFonts w:ascii="Times New Roman" w:eastAsia="Calibri" w:hAnsi="Times New Roman" w:cs="Times New Roman"/>
                <w:lang w:val="ro-RO"/>
              </w:rPr>
              <w:t>umiditate</w:t>
            </w:r>
          </w:p>
          <w:p w14:paraId="7B54BE1A" w14:textId="36D486C4" w:rsidR="00FD3350" w:rsidRPr="00FD3350" w:rsidRDefault="00C976A1" w:rsidP="00C976A1">
            <w:pPr>
              <w:spacing w:line="240" w:lineRule="auto"/>
              <w:ind w:firstLine="28"/>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w:t>
            </w:r>
            <w:r w:rsidR="00FD3350" w:rsidRPr="00FD3350">
              <w:rPr>
                <w:rFonts w:ascii="Times New Roman" w:eastAsia="Times New Roman" w:hAnsi="Times New Roman" w:cs="Times New Roman"/>
                <w:lang w:val="ro-RO" w:eastAsia="en-GB"/>
              </w:rPr>
              <w:t>Soluția trebuie să includă toate funcțiile critice de operare și administrare trebuie să fie disponibile local, fără dependență de servicii cloud.</w:t>
            </w:r>
          </w:p>
          <w:p w14:paraId="7D0DE919" w14:textId="1242D237" w:rsidR="00FD3350" w:rsidRPr="00FD3350" w:rsidRDefault="00C976A1" w:rsidP="00C976A1">
            <w:pPr>
              <w:spacing w:line="240" w:lineRule="auto"/>
              <w:ind w:firstLine="28"/>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w:t>
            </w:r>
            <w:r w:rsidR="00FD3350" w:rsidRPr="00FD3350">
              <w:rPr>
                <w:rFonts w:ascii="Times New Roman" w:eastAsia="Times New Roman" w:hAnsi="Times New Roman" w:cs="Times New Roman"/>
                <w:lang w:val="ro-RO" w:eastAsia="en-GB"/>
              </w:rPr>
              <w:t>Soluția trebuie să permită înregistrarea/ștergerea senzorilor și alocarea acestora pe canale din aplicație sau Web UI.</w:t>
            </w:r>
          </w:p>
          <w:p w14:paraId="19B45574" w14:textId="2887469F" w:rsidR="00FD3350" w:rsidRPr="00FD3350" w:rsidRDefault="00C976A1" w:rsidP="00C976A1">
            <w:pPr>
              <w:spacing w:line="240" w:lineRule="auto"/>
              <w:ind w:firstLine="28"/>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w:t>
            </w:r>
            <w:r w:rsidR="00FD3350" w:rsidRPr="00FD3350">
              <w:rPr>
                <w:rFonts w:ascii="Times New Roman" w:eastAsia="Times New Roman" w:hAnsi="Times New Roman" w:cs="Times New Roman"/>
                <w:lang w:val="ro-RO" w:eastAsia="en-GB"/>
              </w:rPr>
              <w:t>Trebuie să existe ofseturi de calibrare configurabile pentru cel puțin: temperatură, umiditate, presiune, precipitații.</w:t>
            </w:r>
          </w:p>
          <w:p w14:paraId="363EEFE0" w14:textId="68AD15E7" w:rsidR="00FD3350" w:rsidRPr="00FD3350" w:rsidRDefault="00C976A1" w:rsidP="00C976A1">
            <w:pPr>
              <w:spacing w:line="240" w:lineRule="auto"/>
              <w:ind w:firstLine="28"/>
              <w:jc w:val="both"/>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w:t>
            </w:r>
            <w:r w:rsidR="00FD3350" w:rsidRPr="00FD3350">
              <w:rPr>
                <w:rFonts w:ascii="Times New Roman" w:eastAsia="Times New Roman" w:hAnsi="Times New Roman" w:cs="Times New Roman"/>
                <w:lang w:val="ro-RO" w:eastAsia="en-GB"/>
              </w:rPr>
              <w:t>Pentru scenarii cu mai multe surse de ploaie, soluția trebuie să permită selectarea sursei principale utilizate la raportare.</w:t>
            </w:r>
          </w:p>
          <w:p w14:paraId="17E18CDE" w14:textId="77777777" w:rsidR="00C976A1" w:rsidRPr="00C976A1" w:rsidRDefault="00C976A1" w:rsidP="000E5836">
            <w:pPr>
              <w:numPr>
                <w:ilvl w:val="0"/>
                <w:numId w:val="21"/>
              </w:numPr>
              <w:spacing w:line="240" w:lineRule="auto"/>
              <w:ind w:left="30" w:hanging="286"/>
              <w:jc w:val="both"/>
              <w:rPr>
                <w:rFonts w:ascii="Times New Roman" w:eastAsia="Calibri" w:hAnsi="Times New Roman" w:cs="Times New Roman"/>
                <w:lang w:val="ro-RO"/>
              </w:rPr>
            </w:pPr>
            <w:r>
              <w:rPr>
                <w:rFonts w:ascii="Times New Roman" w:hAnsi="Times New Roman" w:cs="Times New Roman"/>
                <w:lang w:val="ro-RO"/>
              </w:rPr>
              <w:t>-</w:t>
            </w:r>
            <w:r w:rsidR="00FD3350" w:rsidRPr="00FD3350">
              <w:rPr>
                <w:rFonts w:ascii="Times New Roman" w:hAnsi="Times New Roman" w:cs="Times New Roman"/>
                <w:lang w:val="ro-RO"/>
              </w:rPr>
              <w:t>Trebuie să permită denumiri/etichetare personalizată pentru senzori/canale, vizibile în panourile de date. Platforma trebuie sa aiba roluri diferite și dashboarduri diferite pentru administrator / utilizator. Administratorul trebuie sa aiba posibilitatea sa configureze utilizatorii.</w:t>
            </w:r>
          </w:p>
          <w:p w14:paraId="278528B6" w14:textId="72EDFDC4" w:rsidR="00FD3350" w:rsidRPr="00FD3350" w:rsidRDefault="004F3643" w:rsidP="000E5836">
            <w:pPr>
              <w:numPr>
                <w:ilvl w:val="0"/>
                <w:numId w:val="21"/>
              </w:numPr>
              <w:spacing w:line="240" w:lineRule="auto"/>
              <w:ind w:left="30" w:hanging="286"/>
              <w:jc w:val="both"/>
              <w:rPr>
                <w:rFonts w:ascii="Times New Roman" w:eastAsia="Calibri" w:hAnsi="Times New Roman" w:cs="Times New Roman"/>
                <w:lang w:val="ro-RO"/>
              </w:rPr>
            </w:pPr>
            <w:r w:rsidRPr="005F6452">
              <w:rPr>
                <w:rFonts w:ascii="Times New Roman" w:eastAsia="Calibri" w:hAnsi="Times New Roman" w:cs="Times New Roman"/>
                <w:b/>
                <w:bCs/>
                <w:lang w:val="ro-RO"/>
              </w:rPr>
              <w:t>-</w:t>
            </w:r>
            <w:r w:rsidR="00C976A1" w:rsidRPr="005F6452">
              <w:rPr>
                <w:rFonts w:ascii="Times New Roman" w:eastAsia="Calibri" w:hAnsi="Times New Roman" w:cs="Times New Roman"/>
                <w:b/>
                <w:bCs/>
                <w:lang w:val="ro-RO"/>
              </w:rPr>
              <w:t xml:space="preserve"> Instalare: </w:t>
            </w:r>
            <w:r w:rsidR="00C976A1" w:rsidRPr="005F6452">
              <w:rPr>
                <w:rFonts w:ascii="Times New Roman" w:eastAsia="Calibri" w:hAnsi="Times New Roman" w:cs="Times New Roman"/>
                <w:lang w:val="ro-RO"/>
              </w:rPr>
              <w:t>se va asigura montajul complet al băncii și instruirea personalului Beneficiarului pentru întreținerea produsului.</w:t>
            </w:r>
          </w:p>
        </w:tc>
      </w:tr>
      <w:tr w:rsidR="00FD3350" w:rsidRPr="00FD3350" w14:paraId="6323EFC6" w14:textId="77777777" w:rsidTr="005674DC">
        <w:trPr>
          <w:trHeight w:val="305"/>
        </w:trPr>
        <w:tc>
          <w:tcPr>
            <w:tcW w:w="1702" w:type="dxa"/>
          </w:tcPr>
          <w:p w14:paraId="19794A71" w14:textId="77777777" w:rsidR="00FD3350" w:rsidRPr="00FD3350" w:rsidRDefault="00FD3350" w:rsidP="00FD3350">
            <w:pPr>
              <w:spacing w:line="240" w:lineRule="auto"/>
              <w:ind w:left="-90" w:right="-30"/>
              <w:jc w:val="both"/>
              <w:rPr>
                <w:rFonts w:ascii="Times New Roman" w:eastAsia="Calibri" w:hAnsi="Times New Roman" w:cs="Times New Roman"/>
                <w:b/>
                <w:bCs/>
                <w:lang w:val="ro-RO"/>
              </w:rPr>
            </w:pPr>
            <w:r w:rsidRPr="00FD3350">
              <w:rPr>
                <w:rFonts w:ascii="Times New Roman" w:eastAsia="Calibri" w:hAnsi="Times New Roman" w:cs="Times New Roman"/>
                <w:b/>
                <w:bCs/>
                <w:lang w:val="ro-RO"/>
              </w:rPr>
              <w:lastRenderedPageBreak/>
              <w:t>TOTAL</w:t>
            </w:r>
          </w:p>
        </w:tc>
        <w:tc>
          <w:tcPr>
            <w:tcW w:w="992" w:type="dxa"/>
          </w:tcPr>
          <w:p w14:paraId="5D29807B" w14:textId="77777777" w:rsidR="00FD3350" w:rsidRPr="00FD3350" w:rsidRDefault="00FD3350" w:rsidP="00FD3350">
            <w:pPr>
              <w:spacing w:line="240" w:lineRule="auto"/>
              <w:jc w:val="both"/>
              <w:rPr>
                <w:rFonts w:ascii="Times New Roman" w:eastAsia="Calibri" w:hAnsi="Times New Roman" w:cs="Times New Roman"/>
                <w:b/>
                <w:bCs/>
                <w:lang w:val="ro-RO"/>
              </w:rPr>
            </w:pPr>
            <w:r w:rsidRPr="00FD3350">
              <w:rPr>
                <w:rFonts w:ascii="Times New Roman" w:eastAsia="Calibri" w:hAnsi="Times New Roman" w:cs="Times New Roman"/>
                <w:b/>
                <w:bCs/>
                <w:lang w:val="ro-RO"/>
              </w:rPr>
              <w:t>28 BUC</w:t>
            </w:r>
          </w:p>
        </w:tc>
        <w:tc>
          <w:tcPr>
            <w:tcW w:w="8262" w:type="dxa"/>
          </w:tcPr>
          <w:p w14:paraId="1C32C7B3" w14:textId="7E170A01" w:rsidR="00FD3350" w:rsidRPr="00355122" w:rsidRDefault="00355122" w:rsidP="00FD3350">
            <w:pPr>
              <w:spacing w:line="240" w:lineRule="auto"/>
              <w:jc w:val="both"/>
              <w:rPr>
                <w:rFonts w:ascii="Times New Roman" w:eastAsia="Calibri" w:hAnsi="Times New Roman" w:cs="Times New Roman"/>
                <w:b/>
                <w:bCs/>
                <w:lang w:val="ro-RO"/>
              </w:rPr>
            </w:pPr>
            <w:r w:rsidRPr="00355122">
              <w:rPr>
                <w:rFonts w:ascii="Times New Roman" w:eastAsia="Calibri" w:hAnsi="Times New Roman" w:cs="Times New Roman"/>
                <w:b/>
                <w:bCs/>
                <w:lang w:val="ro-RO"/>
              </w:rPr>
              <w:t>Valoare estimat</w:t>
            </w:r>
            <w:r w:rsidR="009F4618">
              <w:rPr>
                <w:rFonts w:ascii="Times New Roman" w:eastAsia="Calibri" w:hAnsi="Times New Roman" w:cs="Times New Roman"/>
                <w:b/>
                <w:bCs/>
                <w:lang w:val="ro-RO"/>
              </w:rPr>
              <w:t>ă</w:t>
            </w:r>
            <w:r w:rsidRPr="00355122">
              <w:rPr>
                <w:rFonts w:ascii="Times New Roman" w:eastAsia="Calibri" w:hAnsi="Times New Roman" w:cs="Times New Roman"/>
                <w:b/>
                <w:bCs/>
                <w:lang w:val="ro-RO"/>
              </w:rPr>
              <w:t>-maxim 846.704,40</w:t>
            </w:r>
            <w:r>
              <w:rPr>
                <w:rFonts w:ascii="Times New Roman" w:eastAsia="Calibri" w:hAnsi="Times New Roman" w:cs="Times New Roman"/>
                <w:b/>
                <w:bCs/>
                <w:lang w:val="ro-RO"/>
              </w:rPr>
              <w:t xml:space="preserve"> lei f</w:t>
            </w:r>
            <w:r w:rsidR="009F4618">
              <w:rPr>
                <w:rFonts w:ascii="Times New Roman" w:eastAsia="Calibri" w:hAnsi="Times New Roman" w:cs="Times New Roman"/>
                <w:b/>
                <w:bCs/>
                <w:lang w:val="ro-RO"/>
              </w:rPr>
              <w:t>ă</w:t>
            </w:r>
            <w:r>
              <w:rPr>
                <w:rFonts w:ascii="Times New Roman" w:eastAsia="Calibri" w:hAnsi="Times New Roman" w:cs="Times New Roman"/>
                <w:b/>
                <w:bCs/>
                <w:lang w:val="ro-RO"/>
              </w:rPr>
              <w:t>r</w:t>
            </w:r>
            <w:r w:rsidR="009F4618">
              <w:rPr>
                <w:rFonts w:ascii="Times New Roman" w:eastAsia="Calibri" w:hAnsi="Times New Roman" w:cs="Times New Roman"/>
                <w:b/>
                <w:bCs/>
                <w:lang w:val="ro-RO"/>
              </w:rPr>
              <w:t xml:space="preserve">ă </w:t>
            </w:r>
            <w:r>
              <w:rPr>
                <w:rFonts w:ascii="Times New Roman" w:eastAsia="Calibri" w:hAnsi="Times New Roman" w:cs="Times New Roman"/>
                <w:b/>
                <w:bCs/>
                <w:lang w:val="ro-RO"/>
              </w:rPr>
              <w:t>TVA</w:t>
            </w:r>
          </w:p>
        </w:tc>
      </w:tr>
    </w:tbl>
    <w:p w14:paraId="49649F18" w14:textId="77777777" w:rsidR="008F7612" w:rsidRDefault="008F7612" w:rsidP="00110CE3">
      <w:pPr>
        <w:pStyle w:val="ListParagraph"/>
        <w:keepNext/>
        <w:keepLines/>
        <w:jc w:val="both"/>
        <w:outlineLvl w:val="1"/>
        <w:rPr>
          <w:rFonts w:ascii="Times New Roman" w:eastAsia="Times New Roman" w:hAnsi="Times New Roman" w:cs="Times New Roman"/>
          <w:b/>
          <w:bCs/>
          <w:i/>
          <w:sz w:val="24"/>
          <w:szCs w:val="24"/>
          <w:lang w:val="ro-RO"/>
        </w:rPr>
      </w:pPr>
    </w:p>
    <w:p w14:paraId="678A3455" w14:textId="2AB12B29" w:rsidR="003A1646" w:rsidRPr="00A25A8A" w:rsidRDefault="003A1646" w:rsidP="00A25A8A">
      <w:pPr>
        <w:pStyle w:val="ListParagraph"/>
        <w:numPr>
          <w:ilvl w:val="0"/>
          <w:numId w:val="39"/>
        </w:numPr>
        <w:spacing w:after="11" w:line="248" w:lineRule="auto"/>
        <w:ind w:left="0" w:right="221"/>
        <w:jc w:val="both"/>
        <w:rPr>
          <w:rFonts w:ascii="Times New Roman" w:eastAsia="Calibri" w:hAnsi="Times New Roman" w:cs="Times New Roman"/>
          <w:kern w:val="2"/>
          <w:sz w:val="24"/>
          <w:szCs w:val="24"/>
          <w:lang w:val="ro-RO" w:eastAsia="en-GB"/>
          <w14:ligatures w14:val="standardContextual"/>
        </w:rPr>
      </w:pPr>
      <w:r w:rsidRPr="00A25A8A">
        <w:rPr>
          <w:rFonts w:ascii="Times New Roman" w:eastAsia="Calibri" w:hAnsi="Times New Roman" w:cs="Times New Roman"/>
          <w:kern w:val="2"/>
          <w:sz w:val="24"/>
          <w:szCs w:val="24"/>
          <w:lang w:val="ro-RO" w:eastAsia="en-GB"/>
          <w14:ligatures w14:val="standardContextual"/>
        </w:rPr>
        <w:t>Ofertanții au libertatea de a propune propriul design constructiv, cu condiția ca soluția tehnică ofertată să respecte toate cerințele tehnice și funcționale minime din caietul de sarcini, inclusiv:</w:t>
      </w:r>
    </w:p>
    <w:p w14:paraId="3C068954" w14:textId="77777777" w:rsidR="003A1646" w:rsidRPr="00A25A8A" w:rsidRDefault="003A1646" w:rsidP="00110CE3">
      <w:pPr>
        <w:spacing w:after="11" w:line="248" w:lineRule="auto"/>
        <w:ind w:right="221"/>
        <w:jc w:val="both"/>
        <w:rPr>
          <w:rFonts w:ascii="Times New Roman" w:eastAsia="Calibri" w:hAnsi="Times New Roman" w:cs="Times New Roman"/>
          <w:kern w:val="2"/>
          <w:sz w:val="24"/>
          <w:szCs w:val="24"/>
          <w:lang w:val="ro-RO" w:eastAsia="en-GB"/>
          <w14:ligatures w14:val="standardContextual"/>
        </w:rPr>
      </w:pPr>
      <w:r w:rsidRPr="00A25A8A">
        <w:rPr>
          <w:rFonts w:ascii="Times New Roman" w:eastAsia="Calibri" w:hAnsi="Times New Roman" w:cs="Times New Roman"/>
          <w:kern w:val="2"/>
          <w:sz w:val="24"/>
          <w:szCs w:val="24"/>
          <w:lang w:val="ro-RO" w:eastAsia="en-GB"/>
          <w14:ligatures w14:val="standardContextual"/>
        </w:rPr>
        <w:t>•</w:t>
      </w:r>
      <w:r w:rsidRPr="00A25A8A">
        <w:rPr>
          <w:rFonts w:ascii="Times New Roman" w:eastAsia="Calibri" w:hAnsi="Times New Roman" w:cs="Times New Roman"/>
          <w:kern w:val="2"/>
          <w:sz w:val="24"/>
          <w:szCs w:val="24"/>
          <w:lang w:val="ro-RO" w:eastAsia="en-GB"/>
          <w14:ligatures w14:val="standardContextual"/>
        </w:rPr>
        <w:tab/>
        <w:t>dotările inteligente solicitate (USB, wireless, senzori, iluminat, conectivitate etc.),</w:t>
      </w:r>
    </w:p>
    <w:p w14:paraId="61CF3D4C" w14:textId="77777777" w:rsidR="003A1646" w:rsidRPr="00A25A8A" w:rsidRDefault="003A1646" w:rsidP="00110CE3">
      <w:pPr>
        <w:spacing w:after="11" w:line="248" w:lineRule="auto"/>
        <w:ind w:right="221"/>
        <w:jc w:val="both"/>
        <w:rPr>
          <w:rFonts w:ascii="Times New Roman" w:eastAsia="Calibri" w:hAnsi="Times New Roman" w:cs="Times New Roman"/>
          <w:kern w:val="2"/>
          <w:sz w:val="24"/>
          <w:szCs w:val="24"/>
          <w:lang w:val="ro-RO" w:eastAsia="en-GB"/>
          <w14:ligatures w14:val="standardContextual"/>
        </w:rPr>
      </w:pPr>
      <w:r w:rsidRPr="00A25A8A">
        <w:rPr>
          <w:rFonts w:ascii="Times New Roman" w:eastAsia="Calibri" w:hAnsi="Times New Roman" w:cs="Times New Roman"/>
          <w:kern w:val="2"/>
          <w:sz w:val="24"/>
          <w:szCs w:val="24"/>
          <w:lang w:val="ro-RO" w:eastAsia="en-GB"/>
          <w14:ligatures w14:val="standardContextual"/>
        </w:rPr>
        <w:t>•</w:t>
      </w:r>
      <w:r w:rsidRPr="00A25A8A">
        <w:rPr>
          <w:rFonts w:ascii="Times New Roman" w:eastAsia="Calibri" w:hAnsi="Times New Roman" w:cs="Times New Roman"/>
          <w:kern w:val="2"/>
          <w:sz w:val="24"/>
          <w:szCs w:val="24"/>
          <w:lang w:val="ro-RO" w:eastAsia="en-GB"/>
          <w14:ligatures w14:val="standardContextual"/>
        </w:rPr>
        <w:tab/>
        <w:t>caracteristicile structurale și dimensionale minime,</w:t>
      </w:r>
    </w:p>
    <w:p w14:paraId="666F6805" w14:textId="77777777" w:rsidR="003A1646" w:rsidRPr="00A25A8A" w:rsidRDefault="003A1646" w:rsidP="00110CE3">
      <w:pPr>
        <w:spacing w:after="11" w:line="248" w:lineRule="auto"/>
        <w:ind w:right="221"/>
        <w:jc w:val="both"/>
        <w:rPr>
          <w:rFonts w:ascii="Times New Roman" w:eastAsia="Calibri" w:hAnsi="Times New Roman" w:cs="Times New Roman"/>
          <w:kern w:val="2"/>
          <w:sz w:val="24"/>
          <w:szCs w:val="24"/>
          <w:lang w:val="ro-RO" w:eastAsia="en-GB"/>
          <w14:ligatures w14:val="standardContextual"/>
        </w:rPr>
      </w:pPr>
      <w:r w:rsidRPr="00A25A8A">
        <w:rPr>
          <w:rFonts w:ascii="Times New Roman" w:eastAsia="Calibri" w:hAnsi="Times New Roman" w:cs="Times New Roman"/>
          <w:kern w:val="2"/>
          <w:sz w:val="24"/>
          <w:szCs w:val="24"/>
          <w:lang w:val="ro-RO" w:eastAsia="en-GB"/>
          <w14:ligatures w14:val="standardContextual"/>
        </w:rPr>
        <w:t>•</w:t>
      </w:r>
      <w:r w:rsidRPr="00A25A8A">
        <w:rPr>
          <w:rFonts w:ascii="Times New Roman" w:eastAsia="Calibri" w:hAnsi="Times New Roman" w:cs="Times New Roman"/>
          <w:kern w:val="2"/>
          <w:sz w:val="24"/>
          <w:szCs w:val="24"/>
          <w:lang w:val="ro-RO" w:eastAsia="en-GB"/>
          <w14:ligatures w14:val="standardContextual"/>
        </w:rPr>
        <w:tab/>
        <w:t>cerințele de siguranță, durabilitate și estetică.</w:t>
      </w:r>
    </w:p>
    <w:p w14:paraId="177E4D0C" w14:textId="5AF678BB" w:rsidR="003A1646" w:rsidRPr="00A25A8A" w:rsidRDefault="003A1646" w:rsidP="00110CE3">
      <w:pPr>
        <w:spacing w:after="11" w:line="248" w:lineRule="auto"/>
        <w:ind w:right="221"/>
        <w:jc w:val="both"/>
        <w:rPr>
          <w:rFonts w:ascii="Times New Roman" w:eastAsia="Calibri" w:hAnsi="Times New Roman" w:cs="Times New Roman"/>
          <w:kern w:val="2"/>
          <w:sz w:val="24"/>
          <w:szCs w:val="24"/>
          <w:lang w:val="ro-RO" w:eastAsia="en-GB"/>
          <w14:ligatures w14:val="standardContextual"/>
        </w:rPr>
      </w:pPr>
      <w:r w:rsidRPr="00A25A8A">
        <w:rPr>
          <w:rFonts w:ascii="Times New Roman" w:eastAsia="Calibri" w:hAnsi="Times New Roman" w:cs="Times New Roman"/>
          <w:kern w:val="2"/>
          <w:sz w:val="24"/>
          <w:szCs w:val="24"/>
          <w:lang w:val="ro-RO" w:eastAsia="en-GB"/>
          <w14:ligatures w14:val="standardContextual"/>
        </w:rPr>
        <w:t>Orice schiță, desen sau imagine reprezentativă inclusă de ofertant în propunerea tehnică are caracter orientativ, servind exclusiv pentru descrierea vizuală a soluției propuse, fără a influența evaluarea din punct de vedere tehnic atâta timp cât sunt respectate cerințele minime prevăzute în caietul de sarcini.</w:t>
      </w:r>
    </w:p>
    <w:p w14:paraId="786FA81A" w14:textId="23315A4C" w:rsidR="003A1646" w:rsidRPr="00A25A8A" w:rsidRDefault="003A1646" w:rsidP="00A25A8A">
      <w:pPr>
        <w:pStyle w:val="ListParagraph"/>
        <w:numPr>
          <w:ilvl w:val="0"/>
          <w:numId w:val="39"/>
        </w:numPr>
        <w:spacing w:after="11" w:line="248" w:lineRule="auto"/>
        <w:ind w:left="0" w:right="221"/>
        <w:jc w:val="both"/>
        <w:rPr>
          <w:rFonts w:ascii="Times New Roman" w:eastAsia="Calibri" w:hAnsi="Times New Roman" w:cs="Times New Roman"/>
          <w:kern w:val="2"/>
          <w:sz w:val="24"/>
          <w:szCs w:val="24"/>
          <w:lang w:val="ro-RO" w:eastAsia="en-GB"/>
          <w14:ligatures w14:val="standardContextual"/>
        </w:rPr>
      </w:pPr>
      <w:r w:rsidRPr="00A25A8A">
        <w:rPr>
          <w:rFonts w:ascii="Times New Roman" w:eastAsia="Calibri" w:hAnsi="Times New Roman" w:cs="Times New Roman"/>
          <w:kern w:val="2"/>
          <w:sz w:val="24"/>
          <w:szCs w:val="24"/>
          <w:lang w:val="ro-RO" w:eastAsia="en-GB"/>
          <w14:ligatures w14:val="standardContextual"/>
        </w:rPr>
        <w:t>Ofertantul are  obligația de a asigura montajul complet al băncilor inteligente pe fundațiile puse la dispoziție, inclusiv elementele de fixare, ancorare și protecție necesare.</w:t>
      </w:r>
    </w:p>
    <w:p w14:paraId="55050E28" w14:textId="77777777" w:rsidR="003A1646" w:rsidRPr="00A25A8A" w:rsidRDefault="003A1646" w:rsidP="00110CE3">
      <w:pPr>
        <w:spacing w:after="11" w:line="248" w:lineRule="auto"/>
        <w:ind w:right="221"/>
        <w:jc w:val="both"/>
        <w:rPr>
          <w:rFonts w:ascii="Times New Roman" w:eastAsia="Calibri" w:hAnsi="Times New Roman" w:cs="Times New Roman"/>
          <w:kern w:val="2"/>
          <w:sz w:val="24"/>
          <w:szCs w:val="24"/>
          <w:lang w:val="ro-RO" w:eastAsia="en-GB"/>
          <w14:ligatures w14:val="standardContextual"/>
        </w:rPr>
      </w:pPr>
    </w:p>
    <w:p w14:paraId="7DFF8111" w14:textId="0F38F792" w:rsidR="006354D8" w:rsidRPr="00110CE3" w:rsidRDefault="006354D8" w:rsidP="00110CE3">
      <w:pPr>
        <w:spacing w:after="11" w:line="248" w:lineRule="auto"/>
        <w:ind w:right="221"/>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 xml:space="preserve">Ofertanții au obligația de a specifica în mod clar numele produsului si al producatorului, cât si datele de contact ale acestuia din urma ( sediul social, numar telefon). </w:t>
      </w:r>
    </w:p>
    <w:p w14:paraId="557B3D33" w14:textId="030C4EFD" w:rsidR="006354D8" w:rsidRPr="00110CE3" w:rsidRDefault="006354D8" w:rsidP="00110CE3">
      <w:pPr>
        <w:spacing w:after="11" w:line="248" w:lineRule="auto"/>
        <w:ind w:right="221"/>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lastRenderedPageBreak/>
        <w:t>Pentru demonstrarea îndeplinirii cerințelor în cadrul ofertei tehnice se vor prezenta fișe tehnice de la producător în limba română sau traducere autorizată in limba romană, care să demonstreze fără echivoc îndeplinirea specificațiilor tehnice solicitate prin intermediul prezentului caiet de sarcini.</w:t>
      </w:r>
    </w:p>
    <w:p w14:paraId="22561812" w14:textId="3E9241D3" w:rsidR="00685D01" w:rsidRPr="009D238C" w:rsidRDefault="003A1646" w:rsidP="00110CE3">
      <w:pPr>
        <w:spacing w:line="278" w:lineRule="auto"/>
        <w:jc w:val="both"/>
        <w:rPr>
          <w:rFonts w:ascii="Times New Roman" w:eastAsiaTheme="minorHAnsi" w:hAnsi="Times New Roman" w:cs="Times New Roman"/>
          <w:sz w:val="24"/>
          <w:szCs w:val="24"/>
          <w:lang w:val="it-IT"/>
        </w:rPr>
      </w:pPr>
      <w:r w:rsidRPr="009D238C">
        <w:rPr>
          <w:rFonts w:ascii="Times New Roman" w:eastAsiaTheme="minorHAnsi" w:hAnsi="Times New Roman" w:cs="Times New Roman"/>
          <w:sz w:val="24"/>
          <w:szCs w:val="24"/>
          <w:lang w:val="it-IT"/>
        </w:rPr>
        <w:t>-</w:t>
      </w:r>
      <w:r w:rsidR="00685D01" w:rsidRPr="009D238C">
        <w:rPr>
          <w:rFonts w:ascii="Times New Roman" w:eastAsiaTheme="minorHAnsi" w:hAnsi="Times New Roman" w:cs="Times New Roman"/>
          <w:sz w:val="24"/>
          <w:szCs w:val="24"/>
          <w:lang w:val="it-IT"/>
        </w:rPr>
        <w:t>Ofertantii vor prezenta Catalog/Pliante/Brosuri/Fise Tehnice cu descrierea caracteristicilor tehnice pentru fiecare  produs ofertat in limba romana/traduse in limba romana, insotite si de fotografii ale produselor descrise în cadrul propunerii tehnice</w:t>
      </w:r>
      <w:r w:rsidR="00E21A0C" w:rsidRPr="009D238C">
        <w:rPr>
          <w:rFonts w:ascii="Times New Roman" w:eastAsiaTheme="minorHAnsi" w:hAnsi="Times New Roman" w:cs="Times New Roman"/>
          <w:sz w:val="24"/>
          <w:szCs w:val="24"/>
          <w:lang w:val="it-IT"/>
        </w:rPr>
        <w:t>,</w:t>
      </w:r>
      <w:r w:rsidR="00685D01" w:rsidRPr="009D238C">
        <w:rPr>
          <w:rFonts w:ascii="Times New Roman" w:eastAsiaTheme="minorHAnsi" w:hAnsi="Times New Roman" w:cs="Times New Roman"/>
          <w:sz w:val="24"/>
          <w:szCs w:val="24"/>
          <w:lang w:val="it-IT"/>
        </w:rPr>
        <w:t xml:space="preserve"> pentru a facilita identificarea si vizual a specificatiilor tehnice a produselor.</w:t>
      </w:r>
    </w:p>
    <w:p w14:paraId="13CD74F3" w14:textId="77777777" w:rsidR="007D19A0" w:rsidRPr="009D238C" w:rsidRDefault="006354D8" w:rsidP="00110CE3">
      <w:pPr>
        <w:spacing w:line="226" w:lineRule="auto"/>
        <w:ind w:left="10" w:right="14"/>
        <w:jc w:val="both"/>
        <w:rPr>
          <w:rFonts w:ascii="Times New Roman" w:eastAsiaTheme="minorHAnsi" w:hAnsi="Times New Roman" w:cs="Times New Roman"/>
          <w:sz w:val="24"/>
          <w:szCs w:val="24"/>
          <w:lang w:val="it-IT"/>
        </w:rPr>
      </w:pPr>
      <w:r w:rsidRPr="00110CE3">
        <w:rPr>
          <w:rFonts w:ascii="Times New Roman" w:eastAsia="Calibri" w:hAnsi="Times New Roman" w:cs="Times New Roman"/>
          <w:kern w:val="2"/>
          <w:sz w:val="24"/>
          <w:szCs w:val="24"/>
          <w:lang w:val="it-IT"/>
          <w14:ligatures w14:val="standardContextual"/>
        </w:rPr>
        <w:t>Ofertantii au obligatia de a prezenta imagini</w:t>
      </w:r>
      <w:r w:rsidR="0068157F" w:rsidRPr="00110CE3">
        <w:rPr>
          <w:rFonts w:ascii="Times New Roman" w:hAnsi="Times New Roman" w:cs="Times New Roman"/>
          <w:color w:val="444444"/>
          <w:sz w:val="24"/>
          <w:szCs w:val="24"/>
          <w:lang w:val="it-IT"/>
        </w:rPr>
        <w:t>,</w:t>
      </w:r>
      <w:r w:rsidRPr="00110CE3">
        <w:rPr>
          <w:rFonts w:ascii="Times New Roman" w:eastAsia="Calibri" w:hAnsi="Times New Roman" w:cs="Times New Roman"/>
          <w:kern w:val="2"/>
          <w:sz w:val="24"/>
          <w:szCs w:val="24"/>
          <w:lang w:val="it-IT"/>
          <w14:ligatures w14:val="standardContextual"/>
        </w:rPr>
        <w:t>sau fotografii cu fiecare produs ofertat in forma si culorile specificate in descrierile din lista de produse solicitate.</w:t>
      </w:r>
      <w:r w:rsidR="00685D01" w:rsidRPr="009D238C">
        <w:rPr>
          <w:rFonts w:ascii="Times New Roman" w:eastAsiaTheme="minorHAnsi" w:hAnsi="Times New Roman" w:cs="Times New Roman"/>
          <w:sz w:val="24"/>
          <w:szCs w:val="24"/>
          <w:lang w:val="it-IT"/>
        </w:rPr>
        <w:t xml:space="preserve"> </w:t>
      </w:r>
    </w:p>
    <w:p w14:paraId="46B4A537" w14:textId="77777777" w:rsidR="00E21A0C" w:rsidRPr="00110CE3" w:rsidRDefault="00E21A0C" w:rsidP="00110CE3">
      <w:pPr>
        <w:spacing w:line="226" w:lineRule="auto"/>
        <w:ind w:left="10" w:right="14"/>
        <w:jc w:val="both"/>
        <w:rPr>
          <w:rFonts w:ascii="Times New Roman" w:eastAsia="Calibri" w:hAnsi="Times New Roman" w:cs="Times New Roman"/>
          <w:kern w:val="2"/>
          <w:sz w:val="24"/>
          <w:szCs w:val="24"/>
          <w:lang w:val="ro-RO" w:eastAsia="en-GB"/>
          <w14:ligatures w14:val="standardContextual"/>
        </w:rPr>
      </w:pPr>
    </w:p>
    <w:p w14:paraId="5EB47438" w14:textId="194D54A3" w:rsidR="007D19A0" w:rsidRDefault="007D19A0" w:rsidP="00110CE3">
      <w:pPr>
        <w:spacing w:line="226" w:lineRule="auto"/>
        <w:ind w:left="10" w:right="1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Ofertantii au obligatia de a prezenta un grafic detaliat cu etapele executarii contractului sau cu modalitatea de îndeplinire a contractului.</w:t>
      </w:r>
    </w:p>
    <w:p w14:paraId="466F2E8D" w14:textId="77777777" w:rsidR="00364B9D" w:rsidRPr="00110CE3" w:rsidRDefault="00364B9D" w:rsidP="00110CE3">
      <w:pPr>
        <w:spacing w:line="226" w:lineRule="auto"/>
        <w:ind w:left="10" w:right="14"/>
        <w:jc w:val="both"/>
        <w:rPr>
          <w:rFonts w:ascii="Times New Roman" w:eastAsia="Calibri" w:hAnsi="Times New Roman" w:cs="Times New Roman"/>
          <w:kern w:val="2"/>
          <w:sz w:val="24"/>
          <w:szCs w:val="24"/>
          <w:lang w:val="ro-RO" w:eastAsia="en-GB"/>
          <w14:ligatures w14:val="standardContextual"/>
        </w:rPr>
      </w:pPr>
    </w:p>
    <w:p w14:paraId="01B04A8A" w14:textId="52CE2DD0" w:rsidR="00364B9D" w:rsidRPr="009D238C" w:rsidRDefault="00364B9D" w:rsidP="00364B9D">
      <w:pPr>
        <w:spacing w:line="278" w:lineRule="auto"/>
        <w:jc w:val="both"/>
        <w:rPr>
          <w:rFonts w:ascii="Times New Roman" w:eastAsiaTheme="minorHAnsi" w:hAnsi="Times New Roman" w:cs="Times New Roman"/>
          <w:sz w:val="24"/>
          <w:szCs w:val="24"/>
          <w:lang w:val="ro-RO"/>
        </w:rPr>
      </w:pPr>
      <w:r w:rsidRPr="009D238C">
        <w:rPr>
          <w:rFonts w:ascii="Times New Roman" w:eastAsiaTheme="minorHAnsi" w:hAnsi="Times New Roman" w:cs="Times New Roman"/>
          <w:sz w:val="24"/>
          <w:szCs w:val="24"/>
          <w:lang w:val="ro-RO"/>
        </w:rPr>
        <w:t>Produsele oferite vor fi însoțite de toate accesoriile necesare funcționarii lor la parametrii</w:t>
      </w:r>
      <w:r w:rsidR="001F326F" w:rsidRPr="009D238C">
        <w:rPr>
          <w:rFonts w:ascii="Times New Roman" w:eastAsiaTheme="minorHAnsi" w:hAnsi="Times New Roman" w:cs="Times New Roman"/>
          <w:sz w:val="24"/>
          <w:szCs w:val="24"/>
          <w:lang w:val="ro-RO"/>
        </w:rPr>
        <w:t xml:space="preserve"> </w:t>
      </w:r>
      <w:r w:rsidRPr="009D238C">
        <w:rPr>
          <w:rFonts w:ascii="Times New Roman" w:eastAsiaTheme="minorHAnsi" w:hAnsi="Times New Roman" w:cs="Times New Roman"/>
          <w:sz w:val="24"/>
          <w:szCs w:val="24"/>
          <w:lang w:val="ro-RO"/>
        </w:rPr>
        <w:t>solicitați prin prezenta documentaţie de atribuire, chiar dacă beneficiarul a omis solicitarea lor</w:t>
      </w:r>
      <w:r w:rsidR="001F326F" w:rsidRPr="009D238C">
        <w:rPr>
          <w:rFonts w:ascii="Times New Roman" w:eastAsiaTheme="minorHAnsi" w:hAnsi="Times New Roman" w:cs="Times New Roman"/>
          <w:sz w:val="24"/>
          <w:szCs w:val="24"/>
          <w:lang w:val="ro-RO"/>
        </w:rPr>
        <w:t xml:space="preserve"> </w:t>
      </w:r>
      <w:r w:rsidRPr="009D238C">
        <w:rPr>
          <w:rFonts w:ascii="Times New Roman" w:eastAsiaTheme="minorHAnsi" w:hAnsi="Times New Roman" w:cs="Times New Roman"/>
          <w:sz w:val="24"/>
          <w:szCs w:val="24"/>
          <w:lang w:val="ro-RO"/>
        </w:rPr>
        <w:t>explicită.</w:t>
      </w:r>
    </w:p>
    <w:p w14:paraId="3254E8D2" w14:textId="73F9F494" w:rsidR="00364B9D" w:rsidRPr="009D238C" w:rsidRDefault="00364B9D" w:rsidP="00364B9D">
      <w:pPr>
        <w:spacing w:line="278" w:lineRule="auto"/>
        <w:jc w:val="both"/>
        <w:rPr>
          <w:rFonts w:ascii="Times New Roman" w:eastAsiaTheme="minorHAnsi" w:hAnsi="Times New Roman" w:cs="Times New Roman"/>
          <w:sz w:val="24"/>
          <w:szCs w:val="24"/>
          <w:lang w:val="ro-RO"/>
        </w:rPr>
      </w:pPr>
      <w:r w:rsidRPr="009D238C">
        <w:rPr>
          <w:rFonts w:ascii="Times New Roman" w:eastAsiaTheme="minorHAnsi" w:hAnsi="Times New Roman" w:cs="Times New Roman"/>
          <w:sz w:val="24"/>
          <w:szCs w:val="24"/>
          <w:lang w:val="ro-RO"/>
        </w:rPr>
        <w:t>Se vor atașa documente cu specificațiile tehnice emise de producător/furnizor sau un link active pe site-ul oficial al producătorului/furnizorului echipamentului/produsului pentru produsele ofertate din care sa reiasă conformitatea cu cerințele minimale prezente în acest caiet de sarcini.</w:t>
      </w:r>
    </w:p>
    <w:p w14:paraId="7E7490E9" w14:textId="77777777" w:rsidR="00364B9D" w:rsidRPr="009D238C" w:rsidRDefault="00364B9D" w:rsidP="00364B9D">
      <w:pPr>
        <w:spacing w:line="278" w:lineRule="auto"/>
        <w:jc w:val="both"/>
        <w:rPr>
          <w:rFonts w:ascii="Times New Roman" w:eastAsiaTheme="minorHAnsi" w:hAnsi="Times New Roman" w:cs="Times New Roman"/>
          <w:sz w:val="24"/>
          <w:szCs w:val="24"/>
          <w:lang w:val="it-IT"/>
        </w:rPr>
      </w:pPr>
      <w:r w:rsidRPr="009D238C">
        <w:rPr>
          <w:rFonts w:ascii="Times New Roman" w:eastAsiaTheme="minorHAnsi" w:hAnsi="Times New Roman" w:cs="Times New Roman"/>
          <w:sz w:val="24"/>
          <w:szCs w:val="24"/>
          <w:lang w:val="it-IT"/>
        </w:rPr>
        <w:t>Specificațiile tehnice trebuie sa fie prezentate de ofertanți in limba română.</w:t>
      </w:r>
    </w:p>
    <w:p w14:paraId="58E82591" w14:textId="77777777" w:rsidR="00364B9D" w:rsidRPr="009D238C" w:rsidRDefault="00364B9D" w:rsidP="00364B9D">
      <w:pPr>
        <w:spacing w:line="278" w:lineRule="auto"/>
        <w:jc w:val="both"/>
        <w:rPr>
          <w:rFonts w:ascii="Times New Roman" w:eastAsiaTheme="minorHAnsi" w:hAnsi="Times New Roman" w:cs="Times New Roman"/>
          <w:b/>
          <w:bCs/>
          <w:i/>
          <w:iCs/>
          <w:sz w:val="24"/>
          <w:szCs w:val="24"/>
          <w:lang w:val="it-IT"/>
        </w:rPr>
      </w:pPr>
      <w:r w:rsidRPr="009D238C">
        <w:rPr>
          <w:rFonts w:ascii="Times New Roman" w:eastAsiaTheme="minorHAnsi" w:hAnsi="Times New Roman" w:cs="Times New Roman"/>
          <w:b/>
          <w:bCs/>
          <w:i/>
          <w:iCs/>
          <w:sz w:val="24"/>
          <w:szCs w:val="24"/>
          <w:lang w:val="it-IT"/>
        </w:rPr>
        <w:t>Toate componentele și accesoriile de același tip, împreună cu toate subansamblele acestora,</w:t>
      </w:r>
    </w:p>
    <w:p w14:paraId="5CF60D4E" w14:textId="77777777" w:rsidR="00364B9D" w:rsidRPr="009D238C" w:rsidRDefault="00364B9D" w:rsidP="00364B9D">
      <w:pPr>
        <w:spacing w:line="278" w:lineRule="auto"/>
        <w:jc w:val="both"/>
        <w:rPr>
          <w:rFonts w:ascii="Times New Roman" w:eastAsiaTheme="minorHAnsi" w:hAnsi="Times New Roman" w:cs="Times New Roman"/>
          <w:b/>
          <w:bCs/>
          <w:i/>
          <w:iCs/>
          <w:sz w:val="24"/>
          <w:szCs w:val="24"/>
          <w:lang w:val="it-IT"/>
        </w:rPr>
      </w:pPr>
      <w:r w:rsidRPr="009D238C">
        <w:rPr>
          <w:rFonts w:ascii="Times New Roman" w:eastAsiaTheme="minorHAnsi" w:hAnsi="Times New Roman" w:cs="Times New Roman"/>
          <w:b/>
          <w:bCs/>
          <w:i/>
          <w:iCs/>
          <w:sz w:val="24"/>
          <w:szCs w:val="24"/>
          <w:lang w:val="it-IT"/>
        </w:rPr>
        <w:t>trebuie să fie furnizate de la același producător pentru a se asigura suportul tehnic unitar și</w:t>
      </w:r>
    </w:p>
    <w:p w14:paraId="66695D2C" w14:textId="77777777" w:rsidR="00364B9D" w:rsidRPr="009D238C" w:rsidRDefault="00364B9D" w:rsidP="00364B9D">
      <w:pPr>
        <w:spacing w:line="278" w:lineRule="auto"/>
        <w:jc w:val="both"/>
        <w:rPr>
          <w:rFonts w:ascii="Times New Roman" w:eastAsiaTheme="minorHAnsi" w:hAnsi="Times New Roman" w:cs="Times New Roman"/>
          <w:b/>
          <w:bCs/>
          <w:i/>
          <w:iCs/>
          <w:sz w:val="24"/>
          <w:szCs w:val="24"/>
          <w:lang w:val="it-IT"/>
        </w:rPr>
      </w:pPr>
      <w:r w:rsidRPr="009D238C">
        <w:rPr>
          <w:rFonts w:ascii="Times New Roman" w:eastAsiaTheme="minorHAnsi" w:hAnsi="Times New Roman" w:cs="Times New Roman"/>
          <w:b/>
          <w:bCs/>
          <w:i/>
          <w:iCs/>
          <w:sz w:val="24"/>
          <w:szCs w:val="24"/>
          <w:lang w:val="it-IT"/>
        </w:rPr>
        <w:t>compatibilitatea produselor.</w:t>
      </w:r>
    </w:p>
    <w:p w14:paraId="73285A24" w14:textId="77777777" w:rsidR="00364B9D" w:rsidRPr="009D238C" w:rsidRDefault="00364B9D" w:rsidP="00364B9D">
      <w:pPr>
        <w:spacing w:line="278" w:lineRule="auto"/>
        <w:jc w:val="both"/>
        <w:rPr>
          <w:rFonts w:ascii="Times New Roman" w:eastAsiaTheme="minorHAnsi" w:hAnsi="Times New Roman" w:cs="Times New Roman"/>
          <w:sz w:val="24"/>
          <w:szCs w:val="24"/>
          <w:lang w:val="it-IT"/>
        </w:rPr>
      </w:pPr>
      <w:r w:rsidRPr="009D238C">
        <w:rPr>
          <w:rFonts w:ascii="Times New Roman" w:eastAsiaTheme="minorHAnsi" w:hAnsi="Times New Roman" w:cs="Times New Roman"/>
          <w:sz w:val="24"/>
          <w:szCs w:val="24"/>
          <w:lang w:val="it-IT"/>
        </w:rPr>
        <w:t>Toate produsele ofertate și care vor fi livrate trebuie să îndeplinească toate cerințele și</w:t>
      </w:r>
    </w:p>
    <w:p w14:paraId="5F9DE9CB" w14:textId="6E170C43" w:rsidR="00685D01" w:rsidRPr="009D238C" w:rsidRDefault="00364B9D" w:rsidP="00364B9D">
      <w:pPr>
        <w:spacing w:line="278" w:lineRule="auto"/>
        <w:jc w:val="both"/>
        <w:rPr>
          <w:rFonts w:ascii="Times New Roman" w:eastAsiaTheme="minorHAnsi" w:hAnsi="Times New Roman" w:cs="Times New Roman"/>
          <w:sz w:val="24"/>
          <w:szCs w:val="24"/>
          <w:lang w:val="it-IT"/>
        </w:rPr>
      </w:pPr>
      <w:r w:rsidRPr="009D238C">
        <w:rPr>
          <w:rFonts w:ascii="Times New Roman" w:eastAsiaTheme="minorHAnsi" w:hAnsi="Times New Roman" w:cs="Times New Roman"/>
          <w:sz w:val="24"/>
          <w:szCs w:val="24"/>
          <w:lang w:val="it-IT"/>
        </w:rPr>
        <w:t>specificațiile tehnice solicitate prin prezentul caiet de sarcini.</w:t>
      </w:r>
    </w:p>
    <w:p w14:paraId="518DC58D" w14:textId="77777777" w:rsidR="00364B9D" w:rsidRPr="009D238C" w:rsidRDefault="00364B9D" w:rsidP="00364B9D">
      <w:pPr>
        <w:spacing w:line="278" w:lineRule="auto"/>
        <w:jc w:val="both"/>
        <w:rPr>
          <w:rFonts w:ascii="Times New Roman" w:eastAsiaTheme="minorHAnsi" w:hAnsi="Times New Roman" w:cs="Times New Roman"/>
          <w:sz w:val="24"/>
          <w:szCs w:val="24"/>
          <w:lang w:val="it-IT"/>
        </w:rPr>
      </w:pPr>
    </w:p>
    <w:p w14:paraId="79325746" w14:textId="37D832F7" w:rsidR="003253CB" w:rsidRPr="00110CE3" w:rsidRDefault="003253CB" w:rsidP="00110CE3">
      <w:pPr>
        <w:pStyle w:val="ListParagraph"/>
        <w:numPr>
          <w:ilvl w:val="1"/>
          <w:numId w:val="4"/>
        </w:numPr>
        <w:spacing w:after="17" w:line="240" w:lineRule="auto"/>
        <w:jc w:val="both"/>
        <w:rPr>
          <w:rFonts w:ascii="Times New Roman" w:eastAsia="Times New Roman" w:hAnsi="Times New Roman" w:cs="Times New Roman"/>
          <w:b/>
          <w:bCs/>
          <w:sz w:val="24"/>
          <w:szCs w:val="24"/>
        </w:rPr>
      </w:pPr>
      <w:proofErr w:type="spellStart"/>
      <w:r w:rsidRPr="00110CE3">
        <w:rPr>
          <w:rFonts w:ascii="Times New Roman" w:hAnsi="Times New Roman" w:cs="Times New Roman"/>
          <w:b/>
          <w:bCs/>
          <w:sz w:val="24"/>
          <w:szCs w:val="24"/>
        </w:rPr>
        <w:t>Cerințe</w:t>
      </w:r>
      <w:proofErr w:type="spellEnd"/>
      <w:r w:rsidRPr="00110CE3">
        <w:rPr>
          <w:rFonts w:ascii="Times New Roman" w:hAnsi="Times New Roman" w:cs="Times New Roman"/>
          <w:b/>
          <w:bCs/>
          <w:sz w:val="24"/>
          <w:szCs w:val="24"/>
        </w:rPr>
        <w:t xml:space="preserve"> </w:t>
      </w:r>
      <w:proofErr w:type="spellStart"/>
      <w:r w:rsidRPr="00110CE3">
        <w:rPr>
          <w:rFonts w:ascii="Times New Roman" w:hAnsi="Times New Roman" w:cs="Times New Roman"/>
          <w:b/>
          <w:bCs/>
          <w:sz w:val="24"/>
          <w:szCs w:val="24"/>
        </w:rPr>
        <w:t>suplimentare</w:t>
      </w:r>
      <w:proofErr w:type="spellEnd"/>
      <w:r w:rsidRPr="00110CE3">
        <w:rPr>
          <w:rFonts w:ascii="Times New Roman" w:hAnsi="Times New Roman" w:cs="Times New Roman"/>
          <w:b/>
          <w:bCs/>
          <w:sz w:val="24"/>
          <w:szCs w:val="24"/>
        </w:rPr>
        <w:t xml:space="preserve">, </w:t>
      </w:r>
      <w:proofErr w:type="spellStart"/>
      <w:r w:rsidRPr="00110CE3">
        <w:rPr>
          <w:rFonts w:ascii="Times New Roman" w:hAnsi="Times New Roman" w:cs="Times New Roman"/>
          <w:b/>
          <w:bCs/>
          <w:sz w:val="24"/>
          <w:szCs w:val="24"/>
        </w:rPr>
        <w:t>obligatorii</w:t>
      </w:r>
      <w:proofErr w:type="spellEnd"/>
    </w:p>
    <w:p w14:paraId="1B4B0C92" w14:textId="77777777" w:rsidR="003253CB" w:rsidRPr="00110CE3" w:rsidRDefault="003253CB" w:rsidP="00110CE3">
      <w:pPr>
        <w:spacing w:after="17" w:line="240" w:lineRule="auto"/>
        <w:ind w:left="50"/>
        <w:jc w:val="both"/>
        <w:rPr>
          <w:rFonts w:ascii="Times New Roman" w:hAnsi="Times New Roman" w:cs="Times New Roman"/>
          <w:sz w:val="24"/>
          <w:szCs w:val="24"/>
        </w:rPr>
      </w:pPr>
    </w:p>
    <w:p w14:paraId="292E057F" w14:textId="16D90586" w:rsidR="003253CB" w:rsidRPr="004B3808" w:rsidRDefault="003253CB" w:rsidP="00110CE3">
      <w:pPr>
        <w:spacing w:after="51" w:line="240" w:lineRule="auto"/>
        <w:ind w:left="50"/>
        <w:jc w:val="both"/>
        <w:rPr>
          <w:rFonts w:ascii="Times New Roman" w:hAnsi="Times New Roman" w:cs="Times New Roman"/>
          <w:sz w:val="24"/>
          <w:szCs w:val="24"/>
        </w:rPr>
      </w:pPr>
      <w:r w:rsidRPr="004B3808">
        <w:rPr>
          <w:rFonts w:ascii="Times New Roman" w:hAnsi="Times New Roman" w:cs="Times New Roman"/>
          <w:sz w:val="24"/>
          <w:szCs w:val="24"/>
        </w:rPr>
        <w:t>3.</w:t>
      </w:r>
      <w:r w:rsidR="00605490" w:rsidRPr="004B3808">
        <w:rPr>
          <w:rFonts w:ascii="Times New Roman" w:hAnsi="Times New Roman" w:cs="Times New Roman"/>
          <w:sz w:val="24"/>
          <w:szCs w:val="24"/>
        </w:rPr>
        <w:t>2</w:t>
      </w:r>
      <w:r w:rsidRPr="004B3808">
        <w:rPr>
          <w:rFonts w:ascii="Times New Roman" w:hAnsi="Times New Roman" w:cs="Times New Roman"/>
          <w:sz w:val="24"/>
          <w:szCs w:val="24"/>
        </w:rPr>
        <w:t xml:space="preserve">.1. </w:t>
      </w:r>
      <w:proofErr w:type="spellStart"/>
      <w:r w:rsidRPr="004B3808">
        <w:rPr>
          <w:rFonts w:ascii="Times New Roman" w:hAnsi="Times New Roman" w:cs="Times New Roman"/>
          <w:sz w:val="24"/>
          <w:szCs w:val="24"/>
        </w:rPr>
        <w:t>Schițe</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desene</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tehnice</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pentru</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toate</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tipurile</w:t>
      </w:r>
      <w:proofErr w:type="spellEnd"/>
      <w:r w:rsidRPr="004B3808">
        <w:rPr>
          <w:rFonts w:ascii="Times New Roman" w:hAnsi="Times New Roman" w:cs="Times New Roman"/>
          <w:sz w:val="24"/>
          <w:szCs w:val="24"/>
        </w:rPr>
        <w:t xml:space="preserve"> de </w:t>
      </w:r>
      <w:proofErr w:type="spellStart"/>
      <w:r w:rsidRPr="004B3808">
        <w:rPr>
          <w:rFonts w:ascii="Times New Roman" w:hAnsi="Times New Roman" w:cs="Times New Roman"/>
          <w:sz w:val="24"/>
          <w:szCs w:val="24"/>
        </w:rPr>
        <w:t>ban</w:t>
      </w:r>
      <w:r w:rsidR="00152B73" w:rsidRPr="004B3808">
        <w:rPr>
          <w:rFonts w:ascii="Times New Roman" w:hAnsi="Times New Roman" w:cs="Times New Roman"/>
          <w:sz w:val="24"/>
          <w:szCs w:val="24"/>
        </w:rPr>
        <w:t>c</w:t>
      </w:r>
      <w:r w:rsidRPr="004B3808">
        <w:rPr>
          <w:rFonts w:ascii="Times New Roman" w:hAnsi="Times New Roman" w:cs="Times New Roman"/>
          <w:sz w:val="24"/>
          <w:szCs w:val="24"/>
        </w:rPr>
        <w:t>i</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inteligrente</w:t>
      </w:r>
      <w:proofErr w:type="spellEnd"/>
      <w:r w:rsidRPr="004B3808">
        <w:rPr>
          <w:rFonts w:ascii="Times New Roman" w:hAnsi="Times New Roman" w:cs="Times New Roman"/>
          <w:sz w:val="24"/>
          <w:szCs w:val="24"/>
        </w:rPr>
        <w:t xml:space="preserve">/smart </w:t>
      </w:r>
      <w:proofErr w:type="spellStart"/>
      <w:r w:rsidRPr="004B3808">
        <w:rPr>
          <w:rFonts w:ascii="Times New Roman" w:hAnsi="Times New Roman" w:cs="Times New Roman"/>
          <w:sz w:val="24"/>
          <w:szCs w:val="24"/>
        </w:rPr>
        <w:t>ofertate</w:t>
      </w:r>
      <w:proofErr w:type="spellEnd"/>
      <w:r w:rsidRPr="004B3808">
        <w:rPr>
          <w:rFonts w:ascii="Times New Roman" w:hAnsi="Times New Roman" w:cs="Times New Roman"/>
          <w:sz w:val="24"/>
          <w:szCs w:val="24"/>
        </w:rPr>
        <w:t>.</w:t>
      </w:r>
    </w:p>
    <w:p w14:paraId="6595A569" w14:textId="1D9EA02B" w:rsidR="003253CB" w:rsidRDefault="003253CB" w:rsidP="00110CE3">
      <w:pPr>
        <w:spacing w:line="240" w:lineRule="auto"/>
        <w:ind w:left="43" w:right="14"/>
        <w:jc w:val="both"/>
        <w:rPr>
          <w:rFonts w:ascii="Times New Roman" w:hAnsi="Times New Roman" w:cs="Times New Roman"/>
          <w:sz w:val="24"/>
          <w:szCs w:val="24"/>
        </w:rPr>
      </w:pPr>
      <w:proofErr w:type="spellStart"/>
      <w:r w:rsidRPr="004B3808">
        <w:rPr>
          <w:rFonts w:ascii="Times New Roman" w:hAnsi="Times New Roman" w:cs="Times New Roman"/>
          <w:sz w:val="24"/>
          <w:szCs w:val="24"/>
        </w:rPr>
        <w:t>Ofertantul</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trebuie</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să</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prezinte</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în</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propunerea</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tehnică</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schițe</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desene</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tehnice</w:t>
      </w:r>
      <w:proofErr w:type="spellEnd"/>
      <w:r w:rsidRPr="004B3808">
        <w:rPr>
          <w:rFonts w:ascii="Times New Roman" w:hAnsi="Times New Roman" w:cs="Times New Roman"/>
          <w:sz w:val="24"/>
          <w:szCs w:val="24"/>
        </w:rPr>
        <w:t xml:space="preserve">) care </w:t>
      </w:r>
      <w:proofErr w:type="spellStart"/>
      <w:r w:rsidRPr="004B3808">
        <w:rPr>
          <w:rFonts w:ascii="Times New Roman" w:hAnsi="Times New Roman" w:cs="Times New Roman"/>
          <w:sz w:val="24"/>
          <w:szCs w:val="24"/>
        </w:rPr>
        <w:t>ilustrează</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modul</w:t>
      </w:r>
      <w:proofErr w:type="spellEnd"/>
      <w:r w:rsidRPr="004B3808">
        <w:rPr>
          <w:rFonts w:ascii="Times New Roman" w:hAnsi="Times New Roman" w:cs="Times New Roman"/>
          <w:sz w:val="24"/>
          <w:szCs w:val="24"/>
        </w:rPr>
        <w:t xml:space="preserve"> de </w:t>
      </w:r>
      <w:proofErr w:type="spellStart"/>
      <w:r w:rsidRPr="004B3808">
        <w:rPr>
          <w:rFonts w:ascii="Times New Roman" w:hAnsi="Times New Roman" w:cs="Times New Roman"/>
          <w:sz w:val="24"/>
          <w:szCs w:val="24"/>
        </w:rPr>
        <w:t>asamblare</w:t>
      </w:r>
      <w:proofErr w:type="spellEnd"/>
      <w:r w:rsidRPr="004B3808">
        <w:rPr>
          <w:rFonts w:ascii="Times New Roman" w:hAnsi="Times New Roman" w:cs="Times New Roman"/>
          <w:sz w:val="24"/>
          <w:szCs w:val="24"/>
        </w:rPr>
        <w:t xml:space="preserve"> a </w:t>
      </w:r>
      <w:proofErr w:type="spellStart"/>
      <w:r w:rsidRPr="004B3808">
        <w:rPr>
          <w:rFonts w:ascii="Times New Roman" w:hAnsi="Times New Roman" w:cs="Times New Roman"/>
          <w:sz w:val="24"/>
          <w:szCs w:val="24"/>
        </w:rPr>
        <w:t>părților</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materialelor</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componente</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și</w:t>
      </w:r>
      <w:proofErr w:type="spellEnd"/>
      <w:r w:rsidRPr="004B3808">
        <w:rPr>
          <w:rFonts w:ascii="Times New Roman" w:hAnsi="Times New Roman" w:cs="Times New Roman"/>
          <w:sz w:val="24"/>
          <w:szCs w:val="24"/>
        </w:rPr>
        <w:t xml:space="preserve"> a </w:t>
      </w:r>
      <w:proofErr w:type="spellStart"/>
      <w:r w:rsidRPr="004B3808">
        <w:rPr>
          <w:rFonts w:ascii="Times New Roman" w:hAnsi="Times New Roman" w:cs="Times New Roman"/>
          <w:sz w:val="24"/>
          <w:szCs w:val="24"/>
        </w:rPr>
        <w:t>subpărților</w:t>
      </w:r>
      <w:proofErr w:type="spellEnd"/>
      <w:r w:rsidRPr="004B3808">
        <w:rPr>
          <w:rFonts w:ascii="Times New Roman" w:hAnsi="Times New Roman" w:cs="Times New Roman"/>
          <w:sz w:val="24"/>
          <w:szCs w:val="24"/>
        </w:rPr>
        <w:t>/</w:t>
      </w:r>
      <w:proofErr w:type="spellStart"/>
      <w:r w:rsidRPr="004B3808">
        <w:rPr>
          <w:rFonts w:ascii="Times New Roman" w:hAnsi="Times New Roman" w:cs="Times New Roman"/>
          <w:sz w:val="24"/>
          <w:szCs w:val="24"/>
        </w:rPr>
        <w:t>materialelor</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componente</w:t>
      </w:r>
      <w:proofErr w:type="spellEnd"/>
      <w:r w:rsidRPr="004B3808">
        <w:rPr>
          <w:rFonts w:ascii="Times New Roman" w:hAnsi="Times New Roman" w:cs="Times New Roman"/>
          <w:sz w:val="24"/>
          <w:szCs w:val="24"/>
        </w:rPr>
        <w:t xml:space="preserve"> ale </w:t>
      </w:r>
      <w:proofErr w:type="spellStart"/>
      <w:r w:rsidRPr="004B3808">
        <w:rPr>
          <w:rFonts w:ascii="Times New Roman" w:hAnsi="Times New Roman" w:cs="Times New Roman"/>
          <w:sz w:val="24"/>
          <w:szCs w:val="24"/>
        </w:rPr>
        <w:t>bancilor</w:t>
      </w:r>
      <w:proofErr w:type="spellEnd"/>
      <w:r w:rsidRPr="004B3808">
        <w:rPr>
          <w:rFonts w:ascii="Times New Roman" w:hAnsi="Times New Roman" w:cs="Times New Roman"/>
          <w:sz w:val="24"/>
          <w:szCs w:val="24"/>
        </w:rPr>
        <w:t xml:space="preserve"> smart </w:t>
      </w:r>
      <w:proofErr w:type="spellStart"/>
      <w:r w:rsidRPr="004B3808">
        <w:rPr>
          <w:rFonts w:ascii="Times New Roman" w:hAnsi="Times New Roman" w:cs="Times New Roman"/>
          <w:sz w:val="24"/>
          <w:szCs w:val="24"/>
        </w:rPr>
        <w:t>și</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dimensiunile</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acestora</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respectiv</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dimensiuni</w:t>
      </w:r>
      <w:proofErr w:type="spellEnd"/>
      <w:r w:rsidRPr="004B3808">
        <w:rPr>
          <w:rFonts w:ascii="Times New Roman" w:hAnsi="Times New Roman" w:cs="Times New Roman"/>
          <w:sz w:val="24"/>
          <w:szCs w:val="24"/>
        </w:rPr>
        <w:t xml:space="preserve"> </w:t>
      </w:r>
      <w:proofErr w:type="spellStart"/>
      <w:r w:rsidRPr="004B3808">
        <w:rPr>
          <w:rFonts w:ascii="Times New Roman" w:hAnsi="Times New Roman" w:cs="Times New Roman"/>
          <w:sz w:val="24"/>
          <w:szCs w:val="24"/>
        </w:rPr>
        <w:t>exterioare</w:t>
      </w:r>
      <w:proofErr w:type="spellEnd"/>
      <w:r w:rsidRPr="004B3808">
        <w:rPr>
          <w:rFonts w:ascii="Times New Roman" w:hAnsi="Times New Roman" w:cs="Times New Roman"/>
          <w:sz w:val="24"/>
          <w:szCs w:val="24"/>
        </w:rPr>
        <w:t>.</w:t>
      </w:r>
    </w:p>
    <w:p w14:paraId="51C6F0E6" w14:textId="05BA35D1" w:rsidR="00B6087B" w:rsidRPr="00A25A8A" w:rsidRDefault="00B6087B" w:rsidP="00B6087B">
      <w:pPr>
        <w:pStyle w:val="NormalWeb"/>
        <w:spacing w:line="248" w:lineRule="atLeast"/>
        <w:rPr>
          <w:rFonts w:eastAsia="Calibri"/>
          <w:kern w:val="2"/>
          <w:lang w:val="it-IT"/>
          <w14:ligatures w14:val="standardContextual"/>
        </w:rPr>
      </w:pPr>
      <w:r w:rsidRPr="00A25A8A">
        <w:rPr>
          <w:rFonts w:eastAsia="Calibri"/>
          <w:kern w:val="2"/>
          <w:lang w:val="it-IT"/>
          <w14:ligatures w14:val="standardContextual"/>
        </w:rPr>
        <w:t>Ofertantii au obligatia de a prezenta imagini/randari (</w:t>
      </w:r>
      <w:r w:rsidRPr="00A25A8A">
        <w:rPr>
          <w:rFonts w:ascii="Verdana" w:hAnsi="Verdana"/>
          <w:sz w:val="17"/>
          <w:szCs w:val="17"/>
          <w:lang w:val="it-IT"/>
        </w:rPr>
        <w:t> </w:t>
      </w:r>
      <w:r w:rsidRPr="00A25A8A">
        <w:rPr>
          <w:i/>
          <w:iCs/>
          <w:sz w:val="22"/>
          <w:szCs w:val="22"/>
          <w:lang w:val="it-IT"/>
        </w:rPr>
        <w:t>procesul de randare produce imagini edificatoare pentru transpunerea in realitate a conceptelor prezentate.O data cu evolutia tehnologiilor avansate de prelucrare a imaginilor, cuvantul randare a devenit un termen tot mai des intalnit in limbajul designerilor</w:t>
      </w:r>
      <w:r w:rsidRPr="00A25A8A">
        <w:rPr>
          <w:rFonts w:ascii="Verdana" w:hAnsi="Verdana"/>
          <w:sz w:val="17"/>
          <w:szCs w:val="17"/>
          <w:lang w:val="it-IT"/>
        </w:rPr>
        <w:t>),</w:t>
      </w:r>
      <w:r w:rsidR="00A25A8A">
        <w:rPr>
          <w:rFonts w:ascii="Verdana" w:hAnsi="Verdana"/>
          <w:sz w:val="17"/>
          <w:szCs w:val="17"/>
          <w:lang w:val="it-IT"/>
        </w:rPr>
        <w:t xml:space="preserve"> </w:t>
      </w:r>
      <w:r w:rsidRPr="00A25A8A">
        <w:rPr>
          <w:rFonts w:eastAsia="Calibri"/>
          <w:kern w:val="2"/>
          <w:lang w:val="it-IT"/>
          <w14:ligatures w14:val="standardContextual"/>
        </w:rPr>
        <w:t>sau fotografii cu fiecare produs ofertat in forma si culorile specificate in descrierile din lista de produse solicitate.</w:t>
      </w:r>
    </w:p>
    <w:p w14:paraId="4800F062" w14:textId="77777777" w:rsidR="003253CB" w:rsidRPr="004B3808" w:rsidRDefault="003253CB" w:rsidP="00110CE3">
      <w:pPr>
        <w:spacing w:after="17" w:line="240" w:lineRule="auto"/>
        <w:jc w:val="both"/>
        <w:rPr>
          <w:rFonts w:ascii="Times New Roman" w:hAnsi="Times New Roman" w:cs="Times New Roman"/>
          <w:b/>
          <w:bCs/>
          <w:sz w:val="24"/>
          <w:szCs w:val="24"/>
          <w:lang w:val="it-IT"/>
        </w:rPr>
      </w:pPr>
      <w:r w:rsidRPr="004B3808">
        <w:rPr>
          <w:rFonts w:ascii="Times New Roman" w:hAnsi="Times New Roman" w:cs="Times New Roman"/>
          <w:b/>
          <w:bCs/>
          <w:sz w:val="24"/>
          <w:szCs w:val="24"/>
          <w:lang w:val="it-IT"/>
        </w:rPr>
        <w:t>Modalitate de îndeplinire:</w:t>
      </w:r>
    </w:p>
    <w:p w14:paraId="6712C6B3" w14:textId="77777777" w:rsidR="003253CB" w:rsidRPr="004B3808" w:rsidRDefault="003253CB" w:rsidP="00110CE3">
      <w:pPr>
        <w:spacing w:after="50" w:line="240" w:lineRule="auto"/>
        <w:ind w:left="43" w:right="14"/>
        <w:jc w:val="both"/>
        <w:rPr>
          <w:rFonts w:ascii="Times New Roman" w:hAnsi="Times New Roman" w:cs="Times New Roman"/>
          <w:sz w:val="24"/>
          <w:szCs w:val="24"/>
          <w:lang w:val="it-IT"/>
        </w:rPr>
      </w:pPr>
      <w:r w:rsidRPr="004B3808">
        <w:rPr>
          <w:rFonts w:ascii="Times New Roman" w:hAnsi="Times New Roman" w:cs="Times New Roman"/>
          <w:sz w:val="24"/>
          <w:szCs w:val="24"/>
          <w:lang w:val="it-IT"/>
        </w:rPr>
        <w:t>Ofertantul trebuie să prezinte documente care conțin:</w:t>
      </w:r>
    </w:p>
    <w:p w14:paraId="565DBED5" w14:textId="77777777" w:rsidR="003253CB" w:rsidRPr="00110CE3" w:rsidRDefault="003253CB" w:rsidP="00110CE3">
      <w:pPr>
        <w:spacing w:after="365" w:line="240" w:lineRule="auto"/>
        <w:ind w:left="43" w:right="14"/>
        <w:jc w:val="both"/>
        <w:rPr>
          <w:rFonts w:ascii="Times New Roman" w:hAnsi="Times New Roman" w:cs="Times New Roman"/>
          <w:sz w:val="24"/>
          <w:szCs w:val="24"/>
          <w:lang w:val="it-IT"/>
        </w:rPr>
      </w:pPr>
      <w:r w:rsidRPr="004B3808">
        <w:rPr>
          <w:rFonts w:ascii="Times New Roman" w:hAnsi="Times New Roman" w:cs="Times New Roman"/>
          <w:sz w:val="24"/>
          <w:szCs w:val="24"/>
          <w:lang w:val="it-IT"/>
        </w:rPr>
        <w:t>- schițe (desene tehnice) care ilustrează diferitele părți/ materiale componente principale și subpărți/materiale componente utilizate la asamblarea fiecărui tip de produs;</w:t>
      </w:r>
    </w:p>
    <w:p w14:paraId="656ECA3E" w14:textId="738C7658" w:rsidR="003253CB" w:rsidRPr="00D64942" w:rsidRDefault="003253CB" w:rsidP="00110CE3">
      <w:pPr>
        <w:spacing w:after="17" w:line="240" w:lineRule="auto"/>
        <w:ind w:left="50"/>
        <w:jc w:val="both"/>
        <w:rPr>
          <w:rFonts w:ascii="Times New Roman" w:hAnsi="Times New Roman" w:cs="Times New Roman"/>
          <w:sz w:val="24"/>
          <w:szCs w:val="24"/>
          <w:lang w:val="it-IT"/>
        </w:rPr>
      </w:pPr>
      <w:r w:rsidRPr="00D64942">
        <w:rPr>
          <w:rFonts w:ascii="Times New Roman" w:hAnsi="Times New Roman" w:cs="Times New Roman"/>
          <w:noProof/>
          <w:sz w:val="24"/>
          <w:szCs w:val="24"/>
        </w:rPr>
        <w:lastRenderedPageBreak/>
        <w:drawing>
          <wp:anchor distT="0" distB="0" distL="114300" distR="114300" simplePos="0" relativeHeight="251659776" behindDoc="0" locked="0" layoutInCell="1" allowOverlap="0" wp14:anchorId="79D510F5" wp14:editId="60EA5C5A">
            <wp:simplePos x="0" y="0"/>
            <wp:positionH relativeFrom="page">
              <wp:posOffset>360680</wp:posOffset>
            </wp:positionH>
            <wp:positionV relativeFrom="page">
              <wp:posOffset>3818890</wp:posOffset>
            </wp:positionV>
            <wp:extent cx="4445" cy="4445"/>
            <wp:effectExtent l="0" t="0" r="0" b="0"/>
            <wp:wrapTopAndBottom/>
            <wp:docPr id="1841129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D64942">
        <w:rPr>
          <w:rFonts w:ascii="Times New Roman" w:hAnsi="Times New Roman" w:cs="Times New Roman"/>
          <w:noProof/>
          <w:sz w:val="24"/>
          <w:szCs w:val="24"/>
        </w:rPr>
        <w:drawing>
          <wp:anchor distT="0" distB="0" distL="114300" distR="114300" simplePos="0" relativeHeight="251658752" behindDoc="0" locked="0" layoutInCell="1" allowOverlap="0" wp14:anchorId="7DF86D6D" wp14:editId="4F57ACCC">
            <wp:simplePos x="0" y="0"/>
            <wp:positionH relativeFrom="page">
              <wp:posOffset>228600</wp:posOffset>
            </wp:positionH>
            <wp:positionV relativeFrom="page">
              <wp:posOffset>3928745</wp:posOffset>
            </wp:positionV>
            <wp:extent cx="4445" cy="4445"/>
            <wp:effectExtent l="0" t="0" r="0" b="0"/>
            <wp:wrapSquare wrapText="bothSides"/>
            <wp:docPr id="17465877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D64942">
        <w:rPr>
          <w:rFonts w:ascii="Times New Roman" w:hAnsi="Times New Roman" w:cs="Times New Roman"/>
          <w:noProof/>
          <w:sz w:val="24"/>
          <w:szCs w:val="24"/>
        </w:rPr>
        <w:drawing>
          <wp:anchor distT="0" distB="0" distL="114300" distR="114300" simplePos="0" relativeHeight="251657728" behindDoc="0" locked="0" layoutInCell="1" allowOverlap="0" wp14:anchorId="3E8AFA7D" wp14:editId="53B513A2">
            <wp:simplePos x="0" y="0"/>
            <wp:positionH relativeFrom="page">
              <wp:posOffset>237490</wp:posOffset>
            </wp:positionH>
            <wp:positionV relativeFrom="page">
              <wp:posOffset>3946525</wp:posOffset>
            </wp:positionV>
            <wp:extent cx="4445" cy="4445"/>
            <wp:effectExtent l="0" t="0" r="0" b="0"/>
            <wp:wrapSquare wrapText="bothSides"/>
            <wp:docPr id="12285400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D64942">
        <w:rPr>
          <w:rFonts w:ascii="Times New Roman" w:hAnsi="Times New Roman" w:cs="Times New Roman"/>
          <w:noProof/>
          <w:sz w:val="24"/>
          <w:szCs w:val="24"/>
        </w:rPr>
        <w:drawing>
          <wp:anchor distT="0" distB="0" distL="114300" distR="114300" simplePos="0" relativeHeight="251656704" behindDoc="0" locked="0" layoutInCell="1" allowOverlap="0" wp14:anchorId="74B86C0B" wp14:editId="75502AF7">
            <wp:simplePos x="0" y="0"/>
            <wp:positionH relativeFrom="page">
              <wp:posOffset>247015</wp:posOffset>
            </wp:positionH>
            <wp:positionV relativeFrom="page">
              <wp:posOffset>3960495</wp:posOffset>
            </wp:positionV>
            <wp:extent cx="4445" cy="4445"/>
            <wp:effectExtent l="0" t="0" r="0" b="0"/>
            <wp:wrapSquare wrapText="bothSides"/>
            <wp:docPr id="728815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D64942">
        <w:rPr>
          <w:rFonts w:ascii="Times New Roman" w:hAnsi="Times New Roman" w:cs="Times New Roman"/>
          <w:noProof/>
          <w:sz w:val="24"/>
          <w:szCs w:val="24"/>
        </w:rPr>
        <w:drawing>
          <wp:anchor distT="0" distB="0" distL="114300" distR="114300" simplePos="0" relativeHeight="251655680" behindDoc="0" locked="0" layoutInCell="1" allowOverlap="0" wp14:anchorId="6215CBA5" wp14:editId="6A6C333E">
            <wp:simplePos x="0" y="0"/>
            <wp:positionH relativeFrom="page">
              <wp:posOffset>255905</wp:posOffset>
            </wp:positionH>
            <wp:positionV relativeFrom="page">
              <wp:posOffset>3969385</wp:posOffset>
            </wp:positionV>
            <wp:extent cx="4445" cy="4445"/>
            <wp:effectExtent l="0" t="0" r="0" b="0"/>
            <wp:wrapSquare wrapText="bothSides"/>
            <wp:docPr id="191090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D64942">
        <w:rPr>
          <w:rFonts w:ascii="Times New Roman" w:hAnsi="Times New Roman" w:cs="Times New Roman"/>
          <w:sz w:val="24"/>
          <w:szCs w:val="24"/>
          <w:lang w:val="it-IT"/>
        </w:rPr>
        <w:t>3.</w:t>
      </w:r>
      <w:r w:rsidR="00152B73" w:rsidRPr="00D64942">
        <w:rPr>
          <w:rFonts w:ascii="Times New Roman" w:hAnsi="Times New Roman" w:cs="Times New Roman"/>
          <w:sz w:val="24"/>
          <w:szCs w:val="24"/>
          <w:lang w:val="it-IT"/>
        </w:rPr>
        <w:t>2</w:t>
      </w:r>
      <w:r w:rsidRPr="00D64942">
        <w:rPr>
          <w:rFonts w:ascii="Times New Roman" w:hAnsi="Times New Roman" w:cs="Times New Roman"/>
          <w:sz w:val="24"/>
          <w:szCs w:val="24"/>
          <w:lang w:val="it-IT"/>
        </w:rPr>
        <w:t xml:space="preserve">.2. </w:t>
      </w:r>
      <w:r w:rsidRPr="00D64942">
        <w:rPr>
          <w:rFonts w:ascii="Times New Roman" w:hAnsi="Times New Roman" w:cs="Times New Roman"/>
          <w:b/>
          <w:bCs/>
          <w:sz w:val="24"/>
          <w:szCs w:val="24"/>
          <w:lang w:val="it-IT"/>
        </w:rPr>
        <w:t>Prezentarea producătorilor pentru produse și/sau materiale componente pentru toate tipurile de banci inteligente/smart ofertate.</w:t>
      </w:r>
    </w:p>
    <w:p w14:paraId="665196B2" w14:textId="77777777" w:rsidR="003253CB" w:rsidRPr="00D64942" w:rsidRDefault="003253CB" w:rsidP="00110CE3">
      <w:pPr>
        <w:spacing w:after="51" w:line="240" w:lineRule="auto"/>
        <w:ind w:left="43" w:right="14"/>
        <w:jc w:val="both"/>
        <w:rPr>
          <w:rFonts w:ascii="Times New Roman" w:hAnsi="Times New Roman" w:cs="Times New Roman"/>
          <w:sz w:val="24"/>
          <w:szCs w:val="24"/>
          <w:lang w:val="it-IT"/>
        </w:rPr>
      </w:pPr>
      <w:r w:rsidRPr="00D64942">
        <w:rPr>
          <w:rFonts w:ascii="Times New Roman" w:hAnsi="Times New Roman" w:cs="Times New Roman"/>
          <w:sz w:val="24"/>
          <w:szCs w:val="24"/>
          <w:lang w:val="it-IT"/>
        </w:rPr>
        <w:t>Pentru produsele ofertate și/sau materialele componente utilizate în asamblarea produselor se va specifica producătorul și denumirea produsului ofertat aferente produsului integral și/sau părților componente ale produsului final.</w:t>
      </w:r>
    </w:p>
    <w:p w14:paraId="7060CF9E" w14:textId="77777777" w:rsidR="003253CB" w:rsidRPr="00D64942" w:rsidRDefault="003253CB" w:rsidP="00110CE3">
      <w:pPr>
        <w:spacing w:line="240" w:lineRule="auto"/>
        <w:ind w:left="43" w:right="14"/>
        <w:jc w:val="both"/>
        <w:rPr>
          <w:rFonts w:ascii="Times New Roman" w:hAnsi="Times New Roman" w:cs="Times New Roman"/>
          <w:b/>
          <w:bCs/>
          <w:sz w:val="24"/>
          <w:szCs w:val="24"/>
          <w:lang w:val="it-IT"/>
        </w:rPr>
      </w:pPr>
      <w:r w:rsidRPr="00D64942">
        <w:rPr>
          <w:rFonts w:ascii="Times New Roman" w:hAnsi="Times New Roman" w:cs="Times New Roman"/>
          <w:b/>
          <w:bCs/>
          <w:sz w:val="24"/>
          <w:szCs w:val="24"/>
          <w:lang w:val="it-IT"/>
        </w:rPr>
        <w:t xml:space="preserve"> Modalitate de îndeplinire:</w:t>
      </w:r>
    </w:p>
    <w:p w14:paraId="2CA5D5CB" w14:textId="26ABAE6B" w:rsidR="0068157F" w:rsidRPr="00D64942" w:rsidRDefault="003253CB" w:rsidP="00110CE3">
      <w:pPr>
        <w:spacing w:after="363" w:line="240" w:lineRule="auto"/>
        <w:ind w:left="43" w:right="14"/>
        <w:jc w:val="both"/>
        <w:rPr>
          <w:rFonts w:ascii="Times New Roman" w:eastAsia="Calibri" w:hAnsi="Times New Roman" w:cs="Times New Roman"/>
          <w:kern w:val="2"/>
          <w:sz w:val="24"/>
          <w:szCs w:val="24"/>
          <w:lang w:val="it-IT" w:eastAsia="en-GB"/>
          <w14:ligatures w14:val="standardContextual"/>
        </w:rPr>
      </w:pPr>
      <w:r w:rsidRPr="00D64942">
        <w:rPr>
          <w:rFonts w:ascii="Times New Roman" w:hAnsi="Times New Roman" w:cs="Times New Roman"/>
          <w:sz w:val="24"/>
          <w:szCs w:val="24"/>
          <w:lang w:val="it-IT"/>
        </w:rPr>
        <w:t>Pentru fiecare produs și/ sau materiale componente utilizate în asamblarea produselor, ofertantul trebuie să specifice denumirea producătorului/ producătorilor.</w:t>
      </w:r>
    </w:p>
    <w:p w14:paraId="0A131CC9" w14:textId="3C981D47" w:rsidR="006354D8" w:rsidRPr="00D64942" w:rsidRDefault="00152B73" w:rsidP="00110CE3">
      <w:pPr>
        <w:keepNext/>
        <w:keepLines/>
        <w:spacing w:after="4" w:line="257" w:lineRule="auto"/>
        <w:ind w:left="20" w:hanging="10"/>
        <w:jc w:val="both"/>
        <w:outlineLvl w:val="3"/>
        <w:rPr>
          <w:rFonts w:ascii="Times New Roman" w:eastAsia="Calibri" w:hAnsi="Times New Roman" w:cs="Times New Roman"/>
          <w:b/>
          <w:bCs/>
          <w:kern w:val="2"/>
          <w:sz w:val="24"/>
          <w:szCs w:val="24"/>
          <w:lang w:val="it-IT" w:eastAsia="en-GB"/>
          <w14:ligatures w14:val="standardContextual"/>
        </w:rPr>
      </w:pPr>
      <w:r w:rsidRPr="00D64942">
        <w:rPr>
          <w:rFonts w:ascii="Times New Roman" w:eastAsia="Calibri" w:hAnsi="Times New Roman" w:cs="Times New Roman"/>
          <w:kern w:val="2"/>
          <w:sz w:val="24"/>
          <w:szCs w:val="24"/>
          <w:lang w:val="it-IT" w:eastAsia="en-GB"/>
          <w14:ligatures w14:val="standardContextual"/>
        </w:rPr>
        <w:t>3</w:t>
      </w:r>
      <w:r w:rsidR="006354D8" w:rsidRPr="00D64942">
        <w:rPr>
          <w:rFonts w:ascii="Times New Roman" w:eastAsia="Calibri" w:hAnsi="Times New Roman" w:cs="Times New Roman"/>
          <w:kern w:val="2"/>
          <w:sz w:val="24"/>
          <w:szCs w:val="24"/>
          <w:lang w:val="it-IT" w:eastAsia="en-GB"/>
          <w14:ligatures w14:val="standardContextual"/>
        </w:rPr>
        <w:t>.</w:t>
      </w:r>
      <w:r w:rsidRPr="00D64942">
        <w:rPr>
          <w:rFonts w:ascii="Times New Roman" w:eastAsia="Calibri" w:hAnsi="Times New Roman" w:cs="Times New Roman"/>
          <w:kern w:val="2"/>
          <w:sz w:val="24"/>
          <w:szCs w:val="24"/>
          <w:lang w:val="it-IT" w:eastAsia="en-GB"/>
          <w14:ligatures w14:val="standardContextual"/>
        </w:rPr>
        <w:t>2</w:t>
      </w:r>
      <w:r w:rsidR="006354D8" w:rsidRPr="00D64942">
        <w:rPr>
          <w:rFonts w:ascii="Times New Roman" w:eastAsia="Calibri" w:hAnsi="Times New Roman" w:cs="Times New Roman"/>
          <w:kern w:val="2"/>
          <w:sz w:val="24"/>
          <w:szCs w:val="24"/>
          <w:lang w:val="it-IT" w:eastAsia="en-GB"/>
          <w14:ligatures w14:val="standardContextual"/>
        </w:rPr>
        <w:t>.</w:t>
      </w:r>
      <w:r w:rsidRPr="00D64942">
        <w:rPr>
          <w:rFonts w:ascii="Times New Roman" w:eastAsia="Calibri" w:hAnsi="Times New Roman" w:cs="Times New Roman"/>
          <w:kern w:val="2"/>
          <w:sz w:val="24"/>
          <w:szCs w:val="24"/>
          <w:lang w:val="it-IT" w:eastAsia="en-GB"/>
          <w14:ligatures w14:val="standardContextual"/>
        </w:rPr>
        <w:t>3.</w:t>
      </w:r>
      <w:r w:rsidR="006354D8" w:rsidRPr="00D64942">
        <w:rPr>
          <w:rFonts w:ascii="Times New Roman" w:eastAsia="Calibri" w:hAnsi="Times New Roman" w:cs="Times New Roman"/>
          <w:kern w:val="2"/>
          <w:sz w:val="24"/>
          <w:szCs w:val="24"/>
          <w:lang w:val="it-IT" w:eastAsia="en-GB"/>
          <w14:ligatures w14:val="standardContextual"/>
        </w:rPr>
        <w:t xml:space="preserve"> </w:t>
      </w:r>
      <w:r w:rsidR="006354D8" w:rsidRPr="00D64942">
        <w:rPr>
          <w:rFonts w:ascii="Times New Roman" w:eastAsia="Calibri" w:hAnsi="Times New Roman" w:cs="Times New Roman"/>
          <w:b/>
          <w:bCs/>
          <w:kern w:val="2"/>
          <w:sz w:val="24"/>
          <w:szCs w:val="24"/>
          <w:lang w:val="it-IT" w:eastAsia="en-GB"/>
          <w14:ligatures w14:val="standardContextual"/>
        </w:rPr>
        <w:t>Cerințe privind aplicarea legislației referitoare la achizițiile publice verzi</w:t>
      </w:r>
    </w:p>
    <w:p w14:paraId="1A440252" w14:textId="3FC371CB" w:rsidR="006354D8" w:rsidRPr="00D64942" w:rsidRDefault="006354D8" w:rsidP="00110CE3">
      <w:pPr>
        <w:spacing w:after="11" w:line="248" w:lineRule="auto"/>
        <w:ind w:left="10" w:right="221"/>
        <w:jc w:val="both"/>
        <w:rPr>
          <w:rFonts w:ascii="Times New Roman" w:eastAsia="Calibri" w:hAnsi="Times New Roman" w:cs="Times New Roman"/>
          <w:kern w:val="2"/>
          <w:sz w:val="24"/>
          <w:szCs w:val="24"/>
          <w:lang w:val="it-IT" w:eastAsia="en-GB"/>
          <w14:ligatures w14:val="standardContextual"/>
        </w:rPr>
      </w:pPr>
      <w:r w:rsidRPr="00D64942">
        <w:rPr>
          <w:rFonts w:ascii="Times New Roman" w:eastAsia="Calibri" w:hAnsi="Times New Roman" w:cs="Times New Roman"/>
          <w:kern w:val="2"/>
          <w:sz w:val="24"/>
          <w:szCs w:val="24"/>
          <w:lang w:val="it-IT" w:eastAsia="en-GB"/>
          <w14:ligatures w14:val="standardContextual"/>
        </w:rPr>
        <w:t xml:space="preserve">Specificațiile tehnice aferente cerințelor minime pentru următoarele grupe de produse vor respecta prevederile incluse în </w:t>
      </w:r>
      <w:r w:rsidRPr="00D64942">
        <w:rPr>
          <w:rFonts w:ascii="Times New Roman" w:eastAsia="Calibri" w:hAnsi="Times New Roman" w:cs="Times New Roman"/>
          <w:color w:val="000000" w:themeColor="text1"/>
          <w:kern w:val="2"/>
          <w:sz w:val="24"/>
          <w:szCs w:val="24"/>
          <w:lang w:val="it-IT" w:eastAsia="en-GB"/>
          <w14:ligatures w14:val="standardContextual"/>
        </w:rPr>
        <w:t xml:space="preserve">Ordinul 2.395/2023 </w:t>
      </w:r>
      <w:r w:rsidRPr="00D64942">
        <w:rPr>
          <w:rFonts w:ascii="Times New Roman" w:eastAsia="Calibri" w:hAnsi="Times New Roman" w:cs="Times New Roman"/>
          <w:kern w:val="2"/>
          <w:sz w:val="24"/>
          <w:szCs w:val="24"/>
          <w:lang w:val="it-IT" w:eastAsia="en-GB"/>
          <w14:ligatures w14:val="standardContextual"/>
        </w:rPr>
        <w:t>al președintelui Agenției Naționale pentru Achiziții Publice pentru aprobarea criteriilor ecologice aplicabile categoriilor de produse care au impact asupra mediului pe durata întregului ciclu de viață</w:t>
      </w:r>
      <w:r w:rsidR="00F81F0E" w:rsidRPr="00D64942">
        <w:rPr>
          <w:rFonts w:ascii="Times New Roman" w:eastAsia="Calibri" w:hAnsi="Times New Roman" w:cs="Times New Roman"/>
          <w:kern w:val="2"/>
          <w:sz w:val="24"/>
          <w:szCs w:val="24"/>
          <w:lang w:val="it-IT" w:eastAsia="en-GB"/>
          <w14:ligatures w14:val="standardContextual"/>
        </w:rPr>
        <w:t>-Anexa nr.4 MOBILIER</w:t>
      </w:r>
      <w:r w:rsidRPr="00D64942">
        <w:rPr>
          <w:rFonts w:ascii="Times New Roman" w:eastAsia="Calibri" w:hAnsi="Times New Roman" w:cs="Times New Roman"/>
          <w:kern w:val="2"/>
          <w:sz w:val="24"/>
          <w:szCs w:val="24"/>
          <w:lang w:val="it-IT" w:eastAsia="en-GB"/>
          <w14:ligatures w14:val="standardContextual"/>
        </w:rPr>
        <w:t>.</w:t>
      </w:r>
    </w:p>
    <w:p w14:paraId="3E19B937" w14:textId="77777777" w:rsidR="006354D8" w:rsidRDefault="006354D8" w:rsidP="00110CE3">
      <w:pPr>
        <w:spacing w:after="11" w:line="248" w:lineRule="auto"/>
        <w:ind w:left="10" w:right="211"/>
        <w:jc w:val="both"/>
        <w:rPr>
          <w:rFonts w:ascii="Times New Roman" w:eastAsia="Calibri" w:hAnsi="Times New Roman" w:cs="Times New Roman"/>
          <w:kern w:val="2"/>
          <w:sz w:val="24"/>
          <w:szCs w:val="24"/>
          <w:lang w:val="it-IT" w:eastAsia="en-GB"/>
          <w14:ligatures w14:val="standardContextual"/>
        </w:rPr>
      </w:pPr>
      <w:r w:rsidRPr="00D64942">
        <w:rPr>
          <w:rFonts w:ascii="Times New Roman" w:eastAsia="Calibri" w:hAnsi="Times New Roman" w:cs="Times New Roman"/>
          <w:kern w:val="2"/>
          <w:sz w:val="24"/>
          <w:szCs w:val="24"/>
          <w:lang w:val="it-IT" w:eastAsia="en-GB"/>
          <w14:ligatures w14:val="standardContextual"/>
        </w:rPr>
        <w:t xml:space="preserve">Operatorii economici vor emite </w:t>
      </w:r>
      <w:r w:rsidRPr="00D64942">
        <w:rPr>
          <w:rFonts w:ascii="Times New Roman" w:eastAsia="Calibri" w:hAnsi="Times New Roman" w:cs="Times New Roman"/>
          <w:b/>
          <w:bCs/>
          <w:kern w:val="2"/>
          <w:sz w:val="24"/>
          <w:szCs w:val="24"/>
          <w:lang w:val="it-IT" w:eastAsia="en-GB"/>
          <w14:ligatures w14:val="standardContextual"/>
        </w:rPr>
        <w:t>declarații pe propria răspundere</w:t>
      </w:r>
      <w:r w:rsidRPr="00D64942">
        <w:rPr>
          <w:rFonts w:ascii="Times New Roman" w:eastAsia="Calibri" w:hAnsi="Times New Roman" w:cs="Times New Roman"/>
          <w:kern w:val="2"/>
          <w:sz w:val="24"/>
          <w:szCs w:val="24"/>
          <w:lang w:val="it-IT" w:eastAsia="en-GB"/>
          <w14:ligatures w14:val="standardContextual"/>
        </w:rPr>
        <w:t xml:space="preserve"> din care să rezulte conformitatea cu cerințele minime privind protecția mediului pentru anumite grupe de produse și servicii care se solicită la nivelul caietelor de sarcini.</w:t>
      </w:r>
    </w:p>
    <w:p w14:paraId="19399510" w14:textId="77777777" w:rsidR="00364B9D" w:rsidRDefault="00364B9D" w:rsidP="00364B9D">
      <w:pPr>
        <w:spacing w:after="11" w:line="248" w:lineRule="auto"/>
        <w:ind w:left="10" w:right="211"/>
        <w:jc w:val="both"/>
        <w:rPr>
          <w:rFonts w:ascii="Times New Roman" w:eastAsia="Calibri" w:hAnsi="Times New Roman" w:cs="Times New Roman"/>
          <w:kern w:val="2"/>
          <w:sz w:val="24"/>
          <w:szCs w:val="24"/>
          <w:lang w:val="it-IT" w:eastAsia="en-GB"/>
          <w14:ligatures w14:val="standardContextual"/>
        </w:rPr>
      </w:pPr>
    </w:p>
    <w:p w14:paraId="5B775032" w14:textId="5000F1F4" w:rsidR="00364B9D" w:rsidRPr="00364B9D" w:rsidRDefault="00364B9D" w:rsidP="00364B9D">
      <w:pPr>
        <w:spacing w:after="11" w:line="248" w:lineRule="auto"/>
        <w:ind w:left="10" w:right="211"/>
        <w:jc w:val="both"/>
        <w:rPr>
          <w:rFonts w:ascii="Times New Roman" w:eastAsia="Calibri" w:hAnsi="Times New Roman" w:cs="Times New Roman"/>
          <w:kern w:val="2"/>
          <w:sz w:val="24"/>
          <w:szCs w:val="24"/>
          <w:lang w:val="it-IT" w:eastAsia="en-GB"/>
          <w14:ligatures w14:val="standardContextual"/>
        </w:rPr>
      </w:pPr>
      <w:r w:rsidRPr="00364B9D">
        <w:rPr>
          <w:rFonts w:ascii="Times New Roman" w:eastAsia="Calibri" w:hAnsi="Times New Roman" w:cs="Times New Roman"/>
          <w:kern w:val="2"/>
          <w:sz w:val="24"/>
          <w:szCs w:val="24"/>
          <w:lang w:val="it-IT" w:eastAsia="en-GB"/>
          <w14:ligatures w14:val="standardContextual"/>
        </w:rPr>
        <w:t>Ofertantul va detalia modul de conformare cu prevederile legale în vigoare, detaliat pentru</w:t>
      </w:r>
      <w:r w:rsidR="001F326F">
        <w:rPr>
          <w:rFonts w:ascii="Times New Roman" w:eastAsia="Calibri" w:hAnsi="Times New Roman" w:cs="Times New Roman"/>
          <w:kern w:val="2"/>
          <w:sz w:val="24"/>
          <w:szCs w:val="24"/>
          <w:lang w:val="it-IT" w:eastAsia="en-GB"/>
          <w14:ligatures w14:val="standardContextual"/>
        </w:rPr>
        <w:t xml:space="preserve"> </w:t>
      </w:r>
      <w:r w:rsidRPr="00364B9D">
        <w:rPr>
          <w:rFonts w:ascii="Times New Roman" w:eastAsia="Calibri" w:hAnsi="Times New Roman" w:cs="Times New Roman"/>
          <w:kern w:val="2"/>
          <w:sz w:val="24"/>
          <w:szCs w:val="24"/>
          <w:lang w:val="it-IT" w:eastAsia="en-GB"/>
          <w14:ligatures w14:val="standardContextual"/>
        </w:rPr>
        <w:t>toate cerințele din Ordin care se aplică mobilierului sau componentelor acestuia.</w:t>
      </w:r>
    </w:p>
    <w:p w14:paraId="0B4C83A8" w14:textId="77777777" w:rsidR="00364B9D" w:rsidRPr="009D238C" w:rsidRDefault="00364B9D" w:rsidP="00364B9D">
      <w:pPr>
        <w:spacing w:after="11" w:line="248" w:lineRule="auto"/>
        <w:ind w:left="10" w:right="211"/>
        <w:jc w:val="both"/>
        <w:rPr>
          <w:rFonts w:ascii="Times New Roman" w:eastAsia="Calibri" w:hAnsi="Times New Roman" w:cs="Times New Roman"/>
          <w:b/>
          <w:bCs/>
          <w:kern w:val="2"/>
          <w:sz w:val="24"/>
          <w:szCs w:val="24"/>
          <w:lang w:val="pt-BR" w:eastAsia="en-GB"/>
          <w14:ligatures w14:val="standardContextual"/>
        </w:rPr>
      </w:pPr>
      <w:r w:rsidRPr="009D238C">
        <w:rPr>
          <w:rFonts w:ascii="Times New Roman" w:eastAsia="Calibri" w:hAnsi="Times New Roman" w:cs="Times New Roman"/>
          <w:b/>
          <w:bCs/>
          <w:kern w:val="2"/>
          <w:sz w:val="24"/>
          <w:szCs w:val="24"/>
          <w:lang w:val="pt-BR" w:eastAsia="en-GB"/>
          <w14:ligatures w14:val="standardContextual"/>
        </w:rPr>
        <w:t>Cerințe de mediu pentru produse:</w:t>
      </w:r>
    </w:p>
    <w:p w14:paraId="1837F957" w14:textId="01BEFB06" w:rsidR="00364B9D" w:rsidRPr="00D64942" w:rsidRDefault="00364B9D" w:rsidP="00364B9D">
      <w:pPr>
        <w:spacing w:after="11" w:line="248" w:lineRule="auto"/>
        <w:ind w:left="10" w:right="211"/>
        <w:jc w:val="both"/>
        <w:rPr>
          <w:rFonts w:ascii="Times New Roman" w:eastAsia="Calibri" w:hAnsi="Times New Roman" w:cs="Times New Roman"/>
          <w:kern w:val="2"/>
          <w:sz w:val="24"/>
          <w:szCs w:val="24"/>
          <w:lang w:val="it-IT" w:eastAsia="en-GB"/>
          <w14:ligatures w14:val="standardContextual"/>
        </w:rPr>
      </w:pPr>
      <w:r w:rsidRPr="00364B9D">
        <w:rPr>
          <w:rFonts w:ascii="Times New Roman" w:eastAsia="Calibri" w:hAnsi="Times New Roman" w:cs="Times New Roman"/>
          <w:kern w:val="2"/>
          <w:sz w:val="24"/>
          <w:szCs w:val="24"/>
          <w:lang w:val="it-IT" w:eastAsia="en-GB"/>
          <w14:ligatures w14:val="standardContextual"/>
        </w:rPr>
        <w:t xml:space="preserve">Ofertantul trebuie să prezinte o </w:t>
      </w:r>
      <w:r w:rsidRPr="0030358C">
        <w:rPr>
          <w:rFonts w:ascii="Times New Roman" w:eastAsia="Calibri" w:hAnsi="Times New Roman" w:cs="Times New Roman"/>
          <w:b/>
          <w:bCs/>
          <w:i/>
          <w:iCs/>
          <w:kern w:val="2"/>
          <w:sz w:val="24"/>
          <w:szCs w:val="24"/>
          <w:lang w:val="it-IT" w:eastAsia="en-GB"/>
          <w14:ligatures w14:val="standardContextual"/>
        </w:rPr>
        <w:t>declarație conform căreia numai lemnul</w:t>
      </w:r>
      <w:r w:rsidRPr="00364B9D">
        <w:rPr>
          <w:rFonts w:ascii="Times New Roman" w:eastAsia="Calibri" w:hAnsi="Times New Roman" w:cs="Times New Roman"/>
          <w:kern w:val="2"/>
          <w:sz w:val="24"/>
          <w:szCs w:val="24"/>
          <w:lang w:val="it-IT" w:eastAsia="en-GB"/>
          <w14:ligatures w14:val="standardContextual"/>
        </w:rPr>
        <w:t xml:space="preserve"> provenit din surse</w:t>
      </w:r>
      <w:r w:rsidR="001F326F">
        <w:rPr>
          <w:rFonts w:ascii="Times New Roman" w:eastAsia="Calibri" w:hAnsi="Times New Roman" w:cs="Times New Roman"/>
          <w:kern w:val="2"/>
          <w:sz w:val="24"/>
          <w:szCs w:val="24"/>
          <w:lang w:val="it-IT" w:eastAsia="en-GB"/>
          <w14:ligatures w14:val="standardContextual"/>
        </w:rPr>
        <w:t xml:space="preserve"> </w:t>
      </w:r>
      <w:r w:rsidRPr="00364B9D">
        <w:rPr>
          <w:rFonts w:ascii="Times New Roman" w:eastAsia="Calibri" w:hAnsi="Times New Roman" w:cs="Times New Roman"/>
          <w:kern w:val="2"/>
          <w:sz w:val="24"/>
          <w:szCs w:val="24"/>
          <w:lang w:val="it-IT" w:eastAsia="en-GB"/>
          <w14:ligatures w14:val="standardContextual"/>
        </w:rPr>
        <w:t>legale va fi utilizat pentru producerea mobilei. În perioada de execuție a contractului,</w:t>
      </w:r>
      <w:r w:rsidR="001F326F">
        <w:rPr>
          <w:rFonts w:ascii="Times New Roman" w:eastAsia="Calibri" w:hAnsi="Times New Roman" w:cs="Times New Roman"/>
          <w:kern w:val="2"/>
          <w:sz w:val="24"/>
          <w:szCs w:val="24"/>
          <w:lang w:val="it-IT" w:eastAsia="en-GB"/>
          <w14:ligatures w14:val="standardContextual"/>
        </w:rPr>
        <w:t xml:space="preserve"> </w:t>
      </w:r>
      <w:r w:rsidRPr="00364B9D">
        <w:rPr>
          <w:rFonts w:ascii="Times New Roman" w:eastAsia="Calibri" w:hAnsi="Times New Roman" w:cs="Times New Roman"/>
          <w:kern w:val="2"/>
          <w:sz w:val="24"/>
          <w:szCs w:val="24"/>
          <w:lang w:val="it-IT" w:eastAsia="en-GB"/>
          <w14:ligatures w14:val="standardContextual"/>
        </w:rPr>
        <w:t>contractantul trebuie să ofere dovezi care să demonstreze legalitatea sursei de proveniență a</w:t>
      </w:r>
      <w:r w:rsidR="001F326F">
        <w:rPr>
          <w:rFonts w:ascii="Times New Roman" w:eastAsia="Calibri" w:hAnsi="Times New Roman" w:cs="Times New Roman"/>
          <w:kern w:val="2"/>
          <w:sz w:val="24"/>
          <w:szCs w:val="24"/>
          <w:lang w:val="it-IT" w:eastAsia="en-GB"/>
          <w14:ligatures w14:val="standardContextual"/>
        </w:rPr>
        <w:t xml:space="preserve"> </w:t>
      </w:r>
      <w:r w:rsidRPr="00364B9D">
        <w:rPr>
          <w:rFonts w:ascii="Times New Roman" w:eastAsia="Calibri" w:hAnsi="Times New Roman" w:cs="Times New Roman"/>
          <w:kern w:val="2"/>
          <w:sz w:val="24"/>
          <w:szCs w:val="24"/>
          <w:lang w:val="it-IT" w:eastAsia="en-GB"/>
          <w14:ligatures w14:val="standardContextual"/>
        </w:rPr>
        <w:t>lemnului, în conformitate cu Regulamentul (UE) nr. 995/2010 al Parlamentului European și al</w:t>
      </w:r>
      <w:r w:rsidR="001F326F">
        <w:rPr>
          <w:rFonts w:ascii="Times New Roman" w:eastAsia="Calibri" w:hAnsi="Times New Roman" w:cs="Times New Roman"/>
          <w:kern w:val="2"/>
          <w:sz w:val="24"/>
          <w:szCs w:val="24"/>
          <w:lang w:val="it-IT" w:eastAsia="en-GB"/>
          <w14:ligatures w14:val="standardContextual"/>
        </w:rPr>
        <w:t xml:space="preserve"> </w:t>
      </w:r>
      <w:r w:rsidRPr="00364B9D">
        <w:rPr>
          <w:rFonts w:ascii="Times New Roman" w:eastAsia="Calibri" w:hAnsi="Times New Roman" w:cs="Times New Roman"/>
          <w:kern w:val="2"/>
          <w:sz w:val="24"/>
          <w:szCs w:val="24"/>
          <w:lang w:val="it-IT" w:eastAsia="en-GB"/>
          <w14:ligatures w14:val="standardContextual"/>
        </w:rPr>
        <w:t xml:space="preserve">Consiliului din 20 octombrie 2010 de stabilire a obligațiilor care </w:t>
      </w:r>
      <w:r w:rsidRPr="00D64942">
        <w:rPr>
          <w:rFonts w:ascii="Times New Roman" w:eastAsia="Calibri" w:hAnsi="Times New Roman" w:cs="Times New Roman"/>
          <w:kern w:val="2"/>
          <w:sz w:val="24"/>
          <w:szCs w:val="24"/>
          <w:lang w:val="it-IT" w:eastAsia="en-GB"/>
          <w14:ligatures w14:val="standardContextual"/>
        </w:rPr>
        <w:t>revin operatorilor care introduc</w:t>
      </w:r>
      <w:r w:rsidR="001F326F" w:rsidRPr="00D64942">
        <w:rPr>
          <w:rFonts w:ascii="Times New Roman" w:eastAsia="Calibri" w:hAnsi="Times New Roman" w:cs="Times New Roman"/>
          <w:kern w:val="2"/>
          <w:sz w:val="24"/>
          <w:szCs w:val="24"/>
          <w:lang w:val="it-IT" w:eastAsia="en-GB"/>
          <w14:ligatures w14:val="standardContextual"/>
        </w:rPr>
        <w:t xml:space="preserve"> </w:t>
      </w:r>
      <w:r w:rsidRPr="00D64942">
        <w:rPr>
          <w:rFonts w:ascii="Times New Roman" w:eastAsia="Calibri" w:hAnsi="Times New Roman" w:cs="Times New Roman"/>
          <w:kern w:val="2"/>
          <w:sz w:val="24"/>
          <w:szCs w:val="24"/>
          <w:lang w:val="it-IT" w:eastAsia="en-GB"/>
          <w14:ligatures w14:val="standardContextual"/>
        </w:rPr>
        <w:t>pe piață lemn și produse din lemn.</w:t>
      </w:r>
    </w:p>
    <w:p w14:paraId="3665451D" w14:textId="77777777" w:rsidR="00364B9D" w:rsidRPr="00D64942" w:rsidRDefault="00364B9D" w:rsidP="00364B9D">
      <w:pPr>
        <w:spacing w:after="11" w:line="248" w:lineRule="auto"/>
        <w:ind w:left="10" w:right="211"/>
        <w:jc w:val="both"/>
        <w:rPr>
          <w:rFonts w:ascii="Times New Roman" w:eastAsia="Calibri" w:hAnsi="Times New Roman" w:cs="Times New Roman"/>
          <w:kern w:val="2"/>
          <w:sz w:val="24"/>
          <w:szCs w:val="24"/>
          <w:lang w:val="pt-BR" w:eastAsia="en-GB"/>
          <w14:ligatures w14:val="standardContextual"/>
        </w:rPr>
      </w:pPr>
      <w:r w:rsidRPr="00D64942">
        <w:rPr>
          <w:rFonts w:ascii="Times New Roman" w:eastAsia="Calibri" w:hAnsi="Times New Roman" w:cs="Times New Roman"/>
          <w:kern w:val="2"/>
          <w:sz w:val="24"/>
          <w:szCs w:val="24"/>
          <w:lang w:val="pt-BR" w:eastAsia="en-GB"/>
          <w14:ligatures w14:val="standardContextual"/>
        </w:rPr>
        <w:t>Ofertantul declară amestecurile de acoperire utilizate în produsul de mobilier.</w:t>
      </w:r>
    </w:p>
    <w:p w14:paraId="7E4E3182" w14:textId="2FD03B71" w:rsidR="00364B9D" w:rsidRPr="00D64942" w:rsidRDefault="00364B9D" w:rsidP="00364B9D">
      <w:pPr>
        <w:spacing w:after="11" w:line="248" w:lineRule="auto"/>
        <w:ind w:left="10" w:right="211"/>
        <w:jc w:val="both"/>
        <w:rPr>
          <w:rFonts w:ascii="Times New Roman" w:eastAsia="Calibri" w:hAnsi="Times New Roman" w:cs="Times New Roman"/>
          <w:kern w:val="2"/>
          <w:sz w:val="24"/>
          <w:szCs w:val="24"/>
          <w:lang w:val="pt-BR" w:eastAsia="en-GB"/>
          <w14:ligatures w14:val="standardContextual"/>
        </w:rPr>
      </w:pPr>
      <w:r w:rsidRPr="00D64942">
        <w:rPr>
          <w:rFonts w:ascii="Times New Roman" w:eastAsia="Calibri" w:hAnsi="Times New Roman" w:cs="Times New Roman"/>
          <w:kern w:val="2"/>
          <w:sz w:val="24"/>
          <w:szCs w:val="24"/>
          <w:lang w:val="pt-BR" w:eastAsia="en-GB"/>
          <w14:ligatures w14:val="standardContextual"/>
        </w:rPr>
        <w:t>În plus, fișa cu date de securitate și/sau alte documente precizează dacă sunt prezente cadmiu,plumb, crom VI, mercur, arsen sau seleniu în orice concentrații mai mari de 0,010 % în</w:t>
      </w:r>
      <w:r w:rsidR="001F326F" w:rsidRPr="00D64942">
        <w:rPr>
          <w:rFonts w:ascii="Times New Roman" w:eastAsia="Calibri" w:hAnsi="Times New Roman" w:cs="Times New Roman"/>
          <w:kern w:val="2"/>
          <w:sz w:val="24"/>
          <w:szCs w:val="24"/>
          <w:lang w:val="pt-BR" w:eastAsia="en-GB"/>
          <w14:ligatures w14:val="standardContextual"/>
        </w:rPr>
        <w:t xml:space="preserve"> </w:t>
      </w:r>
      <w:r w:rsidRPr="00D64942">
        <w:rPr>
          <w:rFonts w:ascii="Times New Roman" w:eastAsia="Calibri" w:hAnsi="Times New Roman" w:cs="Times New Roman"/>
          <w:kern w:val="2"/>
          <w:sz w:val="24"/>
          <w:szCs w:val="24"/>
          <w:lang w:val="pt-BR" w:eastAsia="en-GB"/>
          <w14:ligatures w14:val="standardContextual"/>
        </w:rPr>
        <w:t>greutate.</w:t>
      </w:r>
    </w:p>
    <w:p w14:paraId="7075572E" w14:textId="28907C1A" w:rsidR="00364B9D" w:rsidRPr="00D64942" w:rsidRDefault="00364B9D" w:rsidP="00364B9D">
      <w:pPr>
        <w:spacing w:after="11" w:line="248" w:lineRule="auto"/>
        <w:ind w:left="10" w:right="211"/>
        <w:jc w:val="both"/>
        <w:rPr>
          <w:rFonts w:ascii="Times New Roman" w:eastAsia="Calibri" w:hAnsi="Times New Roman" w:cs="Times New Roman"/>
          <w:kern w:val="2"/>
          <w:sz w:val="24"/>
          <w:szCs w:val="24"/>
          <w:lang w:val="pt-BR" w:eastAsia="en-GB"/>
          <w14:ligatures w14:val="standardContextual"/>
        </w:rPr>
      </w:pPr>
      <w:r w:rsidRPr="00D64942">
        <w:rPr>
          <w:rFonts w:ascii="Times New Roman" w:eastAsia="Calibri" w:hAnsi="Times New Roman" w:cs="Times New Roman"/>
          <w:kern w:val="2"/>
          <w:sz w:val="24"/>
          <w:szCs w:val="24"/>
          <w:lang w:val="pt-BR" w:eastAsia="en-GB"/>
          <w14:ligatures w14:val="standardContextual"/>
        </w:rPr>
        <w:t xml:space="preserve">Ofertantul prezintă o </w:t>
      </w:r>
      <w:r w:rsidRPr="00D64942">
        <w:rPr>
          <w:rFonts w:ascii="Times New Roman" w:eastAsia="Calibri" w:hAnsi="Times New Roman" w:cs="Times New Roman"/>
          <w:b/>
          <w:bCs/>
          <w:i/>
          <w:iCs/>
          <w:kern w:val="2"/>
          <w:sz w:val="24"/>
          <w:szCs w:val="24"/>
          <w:lang w:val="pt-BR" w:eastAsia="en-GB"/>
          <w14:ligatures w14:val="standardContextual"/>
        </w:rPr>
        <w:t>declarație din partea furnizorului părții (părților) componente metalice</w:t>
      </w:r>
      <w:r w:rsidRPr="00D64942">
        <w:rPr>
          <w:rFonts w:ascii="Times New Roman" w:eastAsia="Calibri" w:hAnsi="Times New Roman" w:cs="Times New Roman"/>
          <w:kern w:val="2"/>
          <w:sz w:val="24"/>
          <w:szCs w:val="24"/>
          <w:lang w:val="pt-BR" w:eastAsia="en-GB"/>
          <w14:ligatures w14:val="standardContextual"/>
        </w:rPr>
        <w:t xml:space="preserve"> prin care să atestă că pentru niciuna dintre părțile componente metalice nu au fost</w:t>
      </w:r>
      <w:r w:rsidR="00D55A15" w:rsidRPr="00D64942">
        <w:rPr>
          <w:rFonts w:ascii="Times New Roman" w:eastAsia="Calibri" w:hAnsi="Times New Roman" w:cs="Times New Roman"/>
          <w:kern w:val="2"/>
          <w:sz w:val="24"/>
          <w:szCs w:val="24"/>
          <w:lang w:val="pt-BR" w:eastAsia="en-GB"/>
          <w14:ligatures w14:val="standardContextual"/>
        </w:rPr>
        <w:t xml:space="preserve"> </w:t>
      </w:r>
      <w:r w:rsidRPr="00D64942">
        <w:rPr>
          <w:rFonts w:ascii="Times New Roman" w:eastAsia="Calibri" w:hAnsi="Times New Roman" w:cs="Times New Roman"/>
          <w:kern w:val="2"/>
          <w:sz w:val="24"/>
          <w:szCs w:val="24"/>
          <w:lang w:val="pt-BR" w:eastAsia="en-GB"/>
          <w14:ligatures w14:val="standardContextual"/>
        </w:rPr>
        <w:t>utilizate procedee de acoperire galvanică cu cadmiu sau compuși ai cadmiului.</w:t>
      </w:r>
    </w:p>
    <w:p w14:paraId="0BEF411F" w14:textId="06C8F5E0" w:rsidR="00364B9D" w:rsidRPr="00D64942" w:rsidRDefault="00364B9D" w:rsidP="00364B9D">
      <w:pPr>
        <w:spacing w:after="11" w:line="248" w:lineRule="auto"/>
        <w:ind w:left="10" w:right="211"/>
        <w:jc w:val="both"/>
        <w:rPr>
          <w:rFonts w:ascii="Times New Roman" w:eastAsia="Calibri" w:hAnsi="Times New Roman" w:cs="Times New Roman"/>
          <w:kern w:val="2"/>
          <w:sz w:val="24"/>
          <w:szCs w:val="24"/>
          <w:lang w:val="pt-BR" w:eastAsia="en-GB"/>
          <w14:ligatures w14:val="standardContextual"/>
        </w:rPr>
      </w:pPr>
      <w:r w:rsidRPr="00D64942">
        <w:rPr>
          <w:rFonts w:ascii="Times New Roman" w:eastAsia="Calibri" w:hAnsi="Times New Roman" w:cs="Times New Roman"/>
          <w:kern w:val="2"/>
          <w:sz w:val="24"/>
          <w:szCs w:val="24"/>
          <w:lang w:val="pt-BR" w:eastAsia="en-GB"/>
          <w14:ligatures w14:val="standardContextual"/>
        </w:rPr>
        <w:t xml:space="preserve">Ofertantul furnizează o </w:t>
      </w:r>
      <w:r w:rsidRPr="00D64942">
        <w:rPr>
          <w:rFonts w:ascii="Times New Roman" w:eastAsia="Calibri" w:hAnsi="Times New Roman" w:cs="Times New Roman"/>
          <w:b/>
          <w:bCs/>
          <w:i/>
          <w:iCs/>
          <w:kern w:val="2"/>
          <w:sz w:val="24"/>
          <w:szCs w:val="24"/>
          <w:lang w:val="pt-BR" w:eastAsia="en-GB"/>
          <w14:ligatures w14:val="standardContextual"/>
        </w:rPr>
        <w:t>declarație care identifică substanțele</w:t>
      </w:r>
      <w:r w:rsidRPr="00D64942">
        <w:rPr>
          <w:rFonts w:ascii="Times New Roman" w:eastAsia="Calibri" w:hAnsi="Times New Roman" w:cs="Times New Roman"/>
          <w:kern w:val="2"/>
          <w:sz w:val="24"/>
          <w:szCs w:val="24"/>
          <w:lang w:val="pt-BR" w:eastAsia="en-GB"/>
          <w14:ligatures w14:val="standardContextual"/>
        </w:rPr>
        <w:t xml:space="preserve"> specifice din lista substanțelor</w:t>
      </w:r>
      <w:r w:rsidR="00D55A15" w:rsidRPr="00D64942">
        <w:rPr>
          <w:rFonts w:ascii="Times New Roman" w:eastAsia="Calibri" w:hAnsi="Times New Roman" w:cs="Times New Roman"/>
          <w:kern w:val="2"/>
          <w:sz w:val="24"/>
          <w:szCs w:val="24"/>
          <w:lang w:val="pt-BR" w:eastAsia="en-GB"/>
          <w14:ligatures w14:val="standardContextual"/>
        </w:rPr>
        <w:t xml:space="preserve"> </w:t>
      </w:r>
      <w:r w:rsidRPr="00D64942">
        <w:rPr>
          <w:rFonts w:ascii="Times New Roman" w:eastAsia="Calibri" w:hAnsi="Times New Roman" w:cs="Times New Roman"/>
          <w:kern w:val="2"/>
          <w:sz w:val="24"/>
          <w:szCs w:val="24"/>
          <w:lang w:val="pt-BR" w:eastAsia="en-GB"/>
          <w14:ligatures w14:val="standardContextual"/>
        </w:rPr>
        <w:t>candidate REACH care sunt prezente, în conformitate cu cea mai recentă versiune a listei</w:t>
      </w:r>
      <w:r w:rsidR="00D55A15" w:rsidRPr="00D64942">
        <w:rPr>
          <w:rFonts w:ascii="Times New Roman" w:eastAsia="Calibri" w:hAnsi="Times New Roman" w:cs="Times New Roman"/>
          <w:kern w:val="2"/>
          <w:sz w:val="24"/>
          <w:szCs w:val="24"/>
          <w:lang w:val="pt-BR" w:eastAsia="en-GB"/>
          <w14:ligatures w14:val="standardContextual"/>
        </w:rPr>
        <w:t xml:space="preserve"> </w:t>
      </w:r>
      <w:r w:rsidRPr="00D64942">
        <w:rPr>
          <w:rFonts w:ascii="Times New Roman" w:eastAsia="Calibri" w:hAnsi="Times New Roman" w:cs="Times New Roman"/>
          <w:kern w:val="2"/>
          <w:sz w:val="24"/>
          <w:szCs w:val="24"/>
          <w:lang w:val="pt-BR" w:eastAsia="en-GB"/>
          <w14:ligatures w14:val="standardContextual"/>
        </w:rPr>
        <w:t>substanțelor candidate la data publicării anunțului/ anunțului simplificat la procedura de</w:t>
      </w:r>
      <w:r w:rsidR="00D55A15" w:rsidRPr="00D64942">
        <w:rPr>
          <w:rFonts w:ascii="Times New Roman" w:eastAsia="Calibri" w:hAnsi="Times New Roman" w:cs="Times New Roman"/>
          <w:kern w:val="2"/>
          <w:sz w:val="24"/>
          <w:szCs w:val="24"/>
          <w:lang w:val="pt-BR" w:eastAsia="en-GB"/>
          <w14:ligatures w14:val="standardContextual"/>
        </w:rPr>
        <w:t xml:space="preserve"> </w:t>
      </w:r>
      <w:r w:rsidRPr="00D64942">
        <w:rPr>
          <w:rFonts w:ascii="Times New Roman" w:eastAsia="Calibri" w:hAnsi="Times New Roman" w:cs="Times New Roman"/>
          <w:kern w:val="2"/>
          <w:sz w:val="24"/>
          <w:szCs w:val="24"/>
          <w:lang w:val="pt-BR" w:eastAsia="en-GB"/>
          <w14:ligatures w14:val="standardContextual"/>
        </w:rPr>
        <w:t>atribuire.</w:t>
      </w:r>
    </w:p>
    <w:p w14:paraId="201AAE5D" w14:textId="16EC2117" w:rsidR="00364B9D" w:rsidRPr="00D64942" w:rsidRDefault="00364B9D" w:rsidP="00364B9D">
      <w:pPr>
        <w:spacing w:after="11" w:line="248" w:lineRule="auto"/>
        <w:ind w:left="10" w:right="211"/>
        <w:jc w:val="both"/>
        <w:rPr>
          <w:rFonts w:ascii="Times New Roman" w:eastAsia="Calibri" w:hAnsi="Times New Roman" w:cs="Times New Roman"/>
          <w:kern w:val="2"/>
          <w:sz w:val="24"/>
          <w:szCs w:val="24"/>
          <w:lang w:val="pt-BR" w:eastAsia="en-GB"/>
          <w14:ligatures w14:val="standardContextual"/>
        </w:rPr>
      </w:pPr>
      <w:r w:rsidRPr="00D64942">
        <w:rPr>
          <w:rFonts w:ascii="Times New Roman" w:eastAsia="Calibri" w:hAnsi="Times New Roman" w:cs="Times New Roman"/>
          <w:kern w:val="2"/>
          <w:sz w:val="24"/>
          <w:szCs w:val="24"/>
          <w:lang w:val="pt-BR" w:eastAsia="en-GB"/>
          <w14:ligatures w14:val="standardContextual"/>
        </w:rPr>
        <w:t>Ofertantul furnizează un manual care include un desen descompus al produsului,</w:t>
      </w:r>
      <w:r w:rsidR="0030358C" w:rsidRPr="00D64942">
        <w:rPr>
          <w:rFonts w:ascii="Times New Roman" w:eastAsia="Calibri" w:hAnsi="Times New Roman" w:cs="Times New Roman"/>
          <w:kern w:val="2"/>
          <w:sz w:val="24"/>
          <w:szCs w:val="24"/>
          <w:lang w:val="pt-BR" w:eastAsia="en-GB"/>
          <w14:ligatures w14:val="standardContextual"/>
        </w:rPr>
        <w:t xml:space="preserve"> </w:t>
      </w:r>
      <w:r w:rsidRPr="00D64942">
        <w:rPr>
          <w:rFonts w:ascii="Times New Roman" w:eastAsia="Calibri" w:hAnsi="Times New Roman" w:cs="Times New Roman"/>
          <w:kern w:val="2"/>
          <w:sz w:val="24"/>
          <w:szCs w:val="24"/>
          <w:lang w:val="pt-BR" w:eastAsia="en-GB"/>
          <w14:ligatures w14:val="standardContextual"/>
        </w:rPr>
        <w:t>ilustrând părțile care pot fi îndepărtate și înlocuite, precum și instrumentele necesare.</w:t>
      </w:r>
    </w:p>
    <w:p w14:paraId="03A53E71" w14:textId="180BBBE1" w:rsidR="00364B9D" w:rsidRPr="00D64942" w:rsidRDefault="00364B9D" w:rsidP="00364B9D">
      <w:pPr>
        <w:spacing w:after="11" w:line="248" w:lineRule="auto"/>
        <w:ind w:left="10" w:right="211"/>
        <w:jc w:val="both"/>
        <w:rPr>
          <w:rFonts w:ascii="Times New Roman" w:eastAsia="Calibri" w:hAnsi="Times New Roman" w:cs="Times New Roman"/>
          <w:kern w:val="2"/>
          <w:sz w:val="24"/>
          <w:szCs w:val="24"/>
          <w:lang w:val="pt-BR" w:eastAsia="en-GB"/>
          <w14:ligatures w14:val="standardContextual"/>
        </w:rPr>
      </w:pPr>
      <w:r w:rsidRPr="00D64942">
        <w:rPr>
          <w:rFonts w:ascii="Times New Roman" w:eastAsia="Calibri" w:hAnsi="Times New Roman" w:cs="Times New Roman"/>
          <w:kern w:val="2"/>
          <w:sz w:val="24"/>
          <w:szCs w:val="24"/>
          <w:lang w:val="pt-BR" w:eastAsia="en-GB"/>
          <w14:ligatures w14:val="standardContextual"/>
        </w:rPr>
        <w:t xml:space="preserve">Ofertantul trebuie să prezinte o </w:t>
      </w:r>
      <w:r w:rsidRPr="00D64942">
        <w:rPr>
          <w:rFonts w:ascii="Times New Roman" w:eastAsia="Calibri" w:hAnsi="Times New Roman" w:cs="Times New Roman"/>
          <w:b/>
          <w:bCs/>
          <w:i/>
          <w:iCs/>
          <w:kern w:val="2"/>
          <w:sz w:val="24"/>
          <w:szCs w:val="24"/>
          <w:lang w:val="pt-BR" w:eastAsia="en-GB"/>
          <w14:ligatures w14:val="standardContextual"/>
        </w:rPr>
        <w:t>declarație din partea furnizorului</w:t>
      </w:r>
      <w:r w:rsidRPr="00D64942">
        <w:rPr>
          <w:rFonts w:ascii="Times New Roman" w:eastAsia="Calibri" w:hAnsi="Times New Roman" w:cs="Times New Roman"/>
          <w:kern w:val="2"/>
          <w:sz w:val="24"/>
          <w:szCs w:val="24"/>
          <w:lang w:val="pt-BR" w:eastAsia="en-GB"/>
          <w14:ligatures w14:val="standardContextual"/>
        </w:rPr>
        <w:t xml:space="preserve"> de panouri pe bază de lemn</w:t>
      </w:r>
      <w:r w:rsidR="0030358C" w:rsidRPr="00D64942">
        <w:rPr>
          <w:rFonts w:ascii="Times New Roman" w:eastAsia="Calibri" w:hAnsi="Times New Roman" w:cs="Times New Roman"/>
          <w:kern w:val="2"/>
          <w:sz w:val="24"/>
          <w:szCs w:val="24"/>
          <w:lang w:val="pt-BR" w:eastAsia="en-GB"/>
          <w14:ligatures w14:val="standardContextual"/>
        </w:rPr>
        <w:t xml:space="preserve"> </w:t>
      </w:r>
      <w:r w:rsidRPr="00D64942">
        <w:rPr>
          <w:rFonts w:ascii="Times New Roman" w:eastAsia="Calibri" w:hAnsi="Times New Roman" w:cs="Times New Roman"/>
          <w:kern w:val="2"/>
          <w:sz w:val="24"/>
          <w:szCs w:val="24"/>
          <w:lang w:val="pt-BR" w:eastAsia="en-GB"/>
          <w14:ligatures w14:val="standardContextual"/>
        </w:rPr>
        <w:t>prin care se atestă că panourile furnizate sunt conforme cu limitele de emisii E1.Toate panourile</w:t>
      </w:r>
      <w:r w:rsidR="0030358C" w:rsidRPr="00D64942">
        <w:rPr>
          <w:rFonts w:ascii="Times New Roman" w:eastAsia="Calibri" w:hAnsi="Times New Roman" w:cs="Times New Roman"/>
          <w:kern w:val="2"/>
          <w:sz w:val="24"/>
          <w:szCs w:val="24"/>
          <w:lang w:val="pt-BR" w:eastAsia="en-GB"/>
          <w14:ligatures w14:val="standardContextual"/>
        </w:rPr>
        <w:t xml:space="preserve"> </w:t>
      </w:r>
      <w:r w:rsidRPr="00D64942">
        <w:rPr>
          <w:rFonts w:ascii="Times New Roman" w:eastAsia="Calibri" w:hAnsi="Times New Roman" w:cs="Times New Roman"/>
          <w:kern w:val="2"/>
          <w:sz w:val="24"/>
          <w:szCs w:val="24"/>
          <w:lang w:val="pt-BR" w:eastAsia="en-GB"/>
          <w14:ligatures w14:val="standardContextual"/>
        </w:rPr>
        <w:t>pe bază de lemn utilizate la mobilier trebuie să aibă valori ale emisiilor de formaldehidă care</w:t>
      </w:r>
      <w:r w:rsidR="0030358C" w:rsidRPr="00D64942">
        <w:rPr>
          <w:rFonts w:ascii="Times New Roman" w:eastAsia="Calibri" w:hAnsi="Times New Roman" w:cs="Times New Roman"/>
          <w:kern w:val="2"/>
          <w:sz w:val="24"/>
          <w:szCs w:val="24"/>
          <w:lang w:val="pt-BR" w:eastAsia="en-GB"/>
          <w14:ligatures w14:val="standardContextual"/>
        </w:rPr>
        <w:t xml:space="preserve"> </w:t>
      </w:r>
      <w:r w:rsidRPr="00D64942">
        <w:rPr>
          <w:rFonts w:ascii="Times New Roman" w:eastAsia="Calibri" w:hAnsi="Times New Roman" w:cs="Times New Roman"/>
          <w:kern w:val="2"/>
          <w:sz w:val="24"/>
          <w:szCs w:val="24"/>
          <w:lang w:val="pt-BR" w:eastAsia="en-GB"/>
          <w14:ligatures w14:val="standardContextual"/>
        </w:rPr>
        <w:t>respectă pragul-limită de 65 % pentru emisiile de formaldehidă care permit încadrarea în</w:t>
      </w:r>
      <w:r w:rsidR="0030358C" w:rsidRPr="00D64942">
        <w:rPr>
          <w:rFonts w:ascii="Times New Roman" w:eastAsia="Calibri" w:hAnsi="Times New Roman" w:cs="Times New Roman"/>
          <w:kern w:val="2"/>
          <w:sz w:val="24"/>
          <w:szCs w:val="24"/>
          <w:lang w:val="pt-BR" w:eastAsia="en-GB"/>
          <w14:ligatures w14:val="standardContextual"/>
        </w:rPr>
        <w:t xml:space="preserve"> </w:t>
      </w:r>
      <w:r w:rsidRPr="00D64942">
        <w:rPr>
          <w:rFonts w:ascii="Times New Roman" w:eastAsia="Calibri" w:hAnsi="Times New Roman" w:cs="Times New Roman"/>
          <w:kern w:val="2"/>
          <w:sz w:val="24"/>
          <w:szCs w:val="24"/>
          <w:lang w:val="pt-BR" w:eastAsia="en-GB"/>
          <w14:ligatures w14:val="standardContextual"/>
        </w:rPr>
        <w:t>categoria E1, conform definiției din anexa B la standardul EN 13986.</w:t>
      </w:r>
    </w:p>
    <w:p w14:paraId="76BCC880" w14:textId="71E18191" w:rsidR="00364B9D" w:rsidRPr="00D64942" w:rsidRDefault="00364B9D" w:rsidP="00364B9D">
      <w:pPr>
        <w:spacing w:after="11" w:line="248" w:lineRule="auto"/>
        <w:ind w:left="10" w:right="211"/>
        <w:jc w:val="both"/>
        <w:rPr>
          <w:rFonts w:ascii="Times New Roman" w:eastAsia="Calibri" w:hAnsi="Times New Roman" w:cs="Times New Roman"/>
          <w:kern w:val="2"/>
          <w:sz w:val="24"/>
          <w:szCs w:val="24"/>
          <w:lang w:val="pt-BR" w:eastAsia="en-GB"/>
          <w14:ligatures w14:val="standardContextual"/>
        </w:rPr>
      </w:pPr>
      <w:r w:rsidRPr="00D64942">
        <w:rPr>
          <w:rFonts w:ascii="Times New Roman" w:eastAsia="Calibri" w:hAnsi="Times New Roman" w:cs="Times New Roman"/>
          <w:kern w:val="2"/>
          <w:sz w:val="24"/>
          <w:szCs w:val="24"/>
          <w:lang w:val="pt-BR" w:eastAsia="en-GB"/>
          <w14:ligatures w14:val="standardContextual"/>
        </w:rPr>
        <w:lastRenderedPageBreak/>
        <w:t xml:space="preserve">Ofertantul prezintă o </w:t>
      </w:r>
      <w:r w:rsidRPr="00D64942">
        <w:rPr>
          <w:rFonts w:ascii="Times New Roman" w:eastAsia="Calibri" w:hAnsi="Times New Roman" w:cs="Times New Roman"/>
          <w:b/>
          <w:bCs/>
          <w:i/>
          <w:iCs/>
          <w:kern w:val="2"/>
          <w:sz w:val="24"/>
          <w:szCs w:val="24"/>
          <w:lang w:val="pt-BR" w:eastAsia="en-GB"/>
          <w14:ligatures w14:val="standardContextual"/>
        </w:rPr>
        <w:t xml:space="preserve">declarație că piesele de schimb </w:t>
      </w:r>
      <w:r w:rsidRPr="00D64942">
        <w:rPr>
          <w:rFonts w:ascii="Times New Roman" w:eastAsia="Calibri" w:hAnsi="Times New Roman" w:cs="Times New Roman"/>
          <w:kern w:val="2"/>
          <w:sz w:val="24"/>
          <w:szCs w:val="24"/>
          <w:lang w:val="pt-BR" w:eastAsia="en-GB"/>
          <w14:ligatures w14:val="standardContextual"/>
        </w:rPr>
        <w:t>compatibile vor fi puse la dispoziția</w:t>
      </w:r>
      <w:r w:rsidR="0030358C" w:rsidRPr="00D64942">
        <w:rPr>
          <w:rFonts w:ascii="Times New Roman" w:eastAsia="Calibri" w:hAnsi="Times New Roman" w:cs="Times New Roman"/>
          <w:kern w:val="2"/>
          <w:sz w:val="24"/>
          <w:szCs w:val="24"/>
          <w:lang w:val="pt-BR" w:eastAsia="en-GB"/>
          <w14:ligatures w14:val="standardContextual"/>
        </w:rPr>
        <w:t xml:space="preserve"> </w:t>
      </w:r>
      <w:r w:rsidRPr="00D64942">
        <w:rPr>
          <w:rFonts w:ascii="Times New Roman" w:eastAsia="Calibri" w:hAnsi="Times New Roman" w:cs="Times New Roman"/>
          <w:kern w:val="2"/>
          <w:sz w:val="24"/>
          <w:szCs w:val="24"/>
          <w:lang w:val="pt-BR" w:eastAsia="en-GB"/>
          <w14:ligatures w14:val="standardContextual"/>
        </w:rPr>
        <w:t>autorității/ entității contractante sau prin intermediul unui furnizor de servicii.</w:t>
      </w:r>
    </w:p>
    <w:p w14:paraId="4364C0AC" w14:textId="77777777" w:rsidR="00364B9D" w:rsidRPr="00D64942" w:rsidRDefault="00364B9D" w:rsidP="00364B9D">
      <w:pPr>
        <w:spacing w:after="11" w:line="248" w:lineRule="auto"/>
        <w:ind w:left="10" w:right="211"/>
        <w:jc w:val="both"/>
        <w:rPr>
          <w:rFonts w:ascii="Times New Roman" w:eastAsia="Calibri" w:hAnsi="Times New Roman" w:cs="Times New Roman"/>
          <w:kern w:val="2"/>
          <w:sz w:val="24"/>
          <w:szCs w:val="24"/>
          <w:lang w:val="pt-BR" w:eastAsia="en-GB"/>
          <w14:ligatures w14:val="standardContextual"/>
        </w:rPr>
      </w:pPr>
      <w:r w:rsidRPr="00D64942">
        <w:rPr>
          <w:rFonts w:ascii="Times New Roman" w:eastAsia="Calibri" w:hAnsi="Times New Roman" w:cs="Times New Roman"/>
          <w:kern w:val="2"/>
          <w:sz w:val="24"/>
          <w:szCs w:val="24"/>
          <w:lang w:val="pt-BR" w:eastAsia="en-GB"/>
          <w14:ligatures w14:val="standardContextual"/>
        </w:rPr>
        <w:t>Cerințe pentru asigurarea calității:</w:t>
      </w:r>
    </w:p>
    <w:p w14:paraId="2F83F252" w14:textId="3EF89B28" w:rsidR="00364B9D" w:rsidRPr="00D64942" w:rsidRDefault="00364B9D" w:rsidP="00364B9D">
      <w:pPr>
        <w:spacing w:after="11" w:line="248" w:lineRule="auto"/>
        <w:ind w:left="10" w:right="211"/>
        <w:jc w:val="both"/>
        <w:rPr>
          <w:rFonts w:ascii="Times New Roman" w:eastAsia="Calibri" w:hAnsi="Times New Roman" w:cs="Times New Roman"/>
          <w:kern w:val="2"/>
          <w:sz w:val="24"/>
          <w:szCs w:val="24"/>
          <w:lang w:val="pt-BR" w:eastAsia="en-GB"/>
          <w14:ligatures w14:val="standardContextual"/>
        </w:rPr>
      </w:pPr>
      <w:r w:rsidRPr="00D64942">
        <w:rPr>
          <w:rFonts w:ascii="Times New Roman" w:eastAsia="Calibri" w:hAnsi="Times New Roman" w:cs="Times New Roman"/>
          <w:kern w:val="2"/>
          <w:sz w:val="24"/>
          <w:szCs w:val="24"/>
          <w:lang w:val="pt-BR" w:eastAsia="en-GB"/>
          <w14:ligatures w14:val="standardContextual"/>
        </w:rPr>
        <w:t xml:space="preserve">Furnizorul va pune la dispoziția beneficiarului o </w:t>
      </w:r>
      <w:r w:rsidRPr="00D64942">
        <w:rPr>
          <w:rFonts w:ascii="Times New Roman" w:eastAsia="Calibri" w:hAnsi="Times New Roman" w:cs="Times New Roman"/>
          <w:b/>
          <w:bCs/>
          <w:i/>
          <w:iCs/>
          <w:kern w:val="2"/>
          <w:sz w:val="24"/>
          <w:szCs w:val="24"/>
          <w:lang w:val="pt-BR" w:eastAsia="en-GB"/>
          <w14:ligatures w14:val="standardContextual"/>
        </w:rPr>
        <w:t>declarație de conformitate</w:t>
      </w:r>
      <w:r w:rsidRPr="00D64942">
        <w:rPr>
          <w:rFonts w:ascii="Times New Roman" w:eastAsia="Calibri" w:hAnsi="Times New Roman" w:cs="Times New Roman"/>
          <w:kern w:val="2"/>
          <w:sz w:val="24"/>
          <w:szCs w:val="24"/>
          <w:lang w:val="pt-BR" w:eastAsia="en-GB"/>
          <w14:ligatures w14:val="standardContextual"/>
        </w:rPr>
        <w:t xml:space="preserve"> însoțită de rapoarte</w:t>
      </w:r>
      <w:r w:rsidR="00D55A15" w:rsidRPr="00D64942">
        <w:rPr>
          <w:rFonts w:ascii="Times New Roman" w:eastAsia="Calibri" w:hAnsi="Times New Roman" w:cs="Times New Roman"/>
          <w:kern w:val="2"/>
          <w:sz w:val="24"/>
          <w:szCs w:val="24"/>
          <w:lang w:val="pt-BR" w:eastAsia="en-GB"/>
          <w14:ligatures w14:val="standardContextual"/>
        </w:rPr>
        <w:t xml:space="preserve"> </w:t>
      </w:r>
      <w:r w:rsidRPr="00D64942">
        <w:rPr>
          <w:rFonts w:ascii="Times New Roman" w:eastAsia="Calibri" w:hAnsi="Times New Roman" w:cs="Times New Roman"/>
          <w:kern w:val="2"/>
          <w:sz w:val="24"/>
          <w:szCs w:val="24"/>
          <w:lang w:val="pt-BR" w:eastAsia="en-GB"/>
          <w14:ligatures w14:val="standardContextual"/>
        </w:rPr>
        <w:t>de încercare privind îndeplinirea standardelor, pentru fiecare categorie de produs: cerințe de</w:t>
      </w:r>
      <w:r w:rsidR="00D55A15" w:rsidRPr="00D64942">
        <w:rPr>
          <w:rFonts w:ascii="Times New Roman" w:eastAsia="Calibri" w:hAnsi="Times New Roman" w:cs="Times New Roman"/>
          <w:kern w:val="2"/>
          <w:sz w:val="24"/>
          <w:szCs w:val="24"/>
          <w:lang w:val="pt-BR" w:eastAsia="en-GB"/>
          <w14:ligatures w14:val="standardContextual"/>
        </w:rPr>
        <w:t xml:space="preserve"> </w:t>
      </w:r>
      <w:r w:rsidRPr="00D64942">
        <w:rPr>
          <w:rFonts w:ascii="Times New Roman" w:eastAsia="Calibri" w:hAnsi="Times New Roman" w:cs="Times New Roman"/>
          <w:kern w:val="2"/>
          <w:sz w:val="24"/>
          <w:szCs w:val="24"/>
          <w:lang w:val="pt-BR" w:eastAsia="en-GB"/>
          <w14:ligatures w14:val="standardContextual"/>
        </w:rPr>
        <w:t>performanță, de siguranță în exploatare și de protecție a mediului stipulate în prezenta</w:t>
      </w:r>
      <w:r w:rsidR="00D55A15" w:rsidRPr="00D64942">
        <w:rPr>
          <w:rFonts w:ascii="Times New Roman" w:eastAsia="Calibri" w:hAnsi="Times New Roman" w:cs="Times New Roman"/>
          <w:kern w:val="2"/>
          <w:sz w:val="24"/>
          <w:szCs w:val="24"/>
          <w:lang w:val="pt-BR" w:eastAsia="en-GB"/>
          <w14:ligatures w14:val="standardContextual"/>
        </w:rPr>
        <w:t xml:space="preserve"> s</w:t>
      </w:r>
      <w:r w:rsidRPr="00D64942">
        <w:rPr>
          <w:rFonts w:ascii="Times New Roman" w:eastAsia="Calibri" w:hAnsi="Times New Roman" w:cs="Times New Roman"/>
          <w:kern w:val="2"/>
          <w:sz w:val="24"/>
          <w:szCs w:val="24"/>
          <w:lang w:val="pt-BR" w:eastAsia="en-GB"/>
          <w14:ligatures w14:val="standardContextual"/>
        </w:rPr>
        <w:t>pecificație tehnică și în toate standardele și normele aplicabile.</w:t>
      </w:r>
    </w:p>
    <w:p w14:paraId="44AC0943" w14:textId="77777777" w:rsidR="0030358C" w:rsidRPr="00D64942" w:rsidRDefault="0030358C"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p>
    <w:p w14:paraId="7BE33A02" w14:textId="49452BCD" w:rsidR="006354D8" w:rsidRPr="00D64942" w:rsidRDefault="006354D8"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D64942">
        <w:rPr>
          <w:rFonts w:ascii="Times New Roman" w:eastAsia="Calibri" w:hAnsi="Times New Roman" w:cs="Times New Roman"/>
          <w:kern w:val="2"/>
          <w:sz w:val="24"/>
          <w:szCs w:val="24"/>
          <w:lang w:val="pt-BR" w:eastAsia="en-GB"/>
          <w14:ligatures w14:val="standardContextual"/>
        </w:rPr>
        <w:t xml:space="preserve">Se vor respecta cele </w:t>
      </w:r>
      <w:r w:rsidR="0030358C" w:rsidRPr="00D64942">
        <w:rPr>
          <w:rFonts w:ascii="Times New Roman" w:eastAsia="Calibri" w:hAnsi="Times New Roman" w:cs="Times New Roman"/>
          <w:kern w:val="2"/>
          <w:sz w:val="24"/>
          <w:szCs w:val="24"/>
          <w:lang w:val="pt-BR" w:eastAsia="en-GB"/>
          <w14:ligatures w14:val="standardContextual"/>
        </w:rPr>
        <w:t>3</w:t>
      </w:r>
      <w:r w:rsidRPr="00D64942">
        <w:rPr>
          <w:rFonts w:ascii="Times New Roman" w:eastAsia="Calibri" w:hAnsi="Times New Roman" w:cs="Times New Roman"/>
          <w:kern w:val="2"/>
          <w:sz w:val="24"/>
          <w:szCs w:val="24"/>
          <w:lang w:val="pt-BR" w:eastAsia="en-GB"/>
          <w14:ligatures w14:val="standardContextual"/>
        </w:rPr>
        <w:t xml:space="preserve"> cerințe și anume:</w:t>
      </w:r>
    </w:p>
    <w:p w14:paraId="5735666C" w14:textId="77777777" w:rsidR="006354D8" w:rsidRPr="00D64942" w:rsidRDefault="006354D8">
      <w:pPr>
        <w:numPr>
          <w:ilvl w:val="0"/>
          <w:numId w:val="10"/>
        </w:numPr>
        <w:spacing w:after="11" w:line="248" w:lineRule="auto"/>
        <w:ind w:right="4" w:hanging="355"/>
        <w:jc w:val="both"/>
        <w:rPr>
          <w:rFonts w:ascii="Times New Roman" w:eastAsia="Calibri" w:hAnsi="Times New Roman" w:cs="Times New Roman"/>
          <w:kern w:val="2"/>
          <w:sz w:val="24"/>
          <w:szCs w:val="24"/>
          <w:lang w:val="en-GB" w:eastAsia="en-GB"/>
          <w14:ligatures w14:val="standardContextual"/>
        </w:rPr>
      </w:pPr>
      <w:r w:rsidRPr="00D64942">
        <w:rPr>
          <w:rFonts w:ascii="Times New Roman" w:eastAsia="Calibri" w:hAnsi="Times New Roman" w:cs="Times New Roman"/>
          <w:kern w:val="2"/>
          <w:sz w:val="24"/>
          <w:szCs w:val="24"/>
          <w:lang w:val="en-GB" w:eastAsia="en-GB"/>
          <w14:ligatures w14:val="standardContextual"/>
        </w:rPr>
        <w:t>Cerința 1 — Gestiunea scoaterii din uz: reciclarea părților componente și marcarea suporturilor și a ramelor din plastic, fier;</w:t>
      </w:r>
    </w:p>
    <w:p w14:paraId="36A71547" w14:textId="75DCC009" w:rsidR="006354D8" w:rsidRPr="00D64942" w:rsidRDefault="006354D8">
      <w:pPr>
        <w:numPr>
          <w:ilvl w:val="0"/>
          <w:numId w:val="10"/>
        </w:numPr>
        <w:spacing w:after="11" w:line="248" w:lineRule="auto"/>
        <w:ind w:right="4" w:hanging="355"/>
        <w:jc w:val="both"/>
        <w:rPr>
          <w:rFonts w:ascii="Times New Roman" w:eastAsia="Calibri" w:hAnsi="Times New Roman" w:cs="Times New Roman"/>
          <w:kern w:val="2"/>
          <w:sz w:val="24"/>
          <w:szCs w:val="24"/>
          <w:lang w:val="pt-BR" w:eastAsia="en-GB"/>
          <w14:ligatures w14:val="standardContextual"/>
        </w:rPr>
      </w:pPr>
      <w:r w:rsidRPr="00D64942">
        <w:rPr>
          <w:rFonts w:ascii="Times New Roman" w:eastAsia="Calibri" w:hAnsi="Times New Roman" w:cs="Times New Roman"/>
          <w:kern w:val="2"/>
          <w:sz w:val="24"/>
          <w:szCs w:val="24"/>
          <w:lang w:val="pt-BR" w:eastAsia="en-GB"/>
          <w14:ligatures w14:val="standardContextual"/>
        </w:rPr>
        <w:t>Cerința 2— S</w:t>
      </w:r>
      <w:r w:rsidR="007C3CB5" w:rsidRPr="00D64942">
        <w:rPr>
          <w:rFonts w:ascii="Times New Roman" w:eastAsia="Calibri" w:hAnsi="Times New Roman" w:cs="Times New Roman"/>
          <w:kern w:val="2"/>
          <w:sz w:val="24"/>
          <w:szCs w:val="24"/>
          <w:lang w:val="pt-BR" w:eastAsia="en-GB"/>
          <w14:ligatures w14:val="standardContextual"/>
        </w:rPr>
        <w:t>ă</w:t>
      </w:r>
      <w:r w:rsidRPr="00D64942">
        <w:rPr>
          <w:rFonts w:ascii="Times New Roman" w:eastAsia="Calibri" w:hAnsi="Times New Roman" w:cs="Times New Roman"/>
          <w:kern w:val="2"/>
          <w:sz w:val="24"/>
          <w:szCs w:val="24"/>
          <w:lang w:val="pt-BR" w:eastAsia="en-GB"/>
          <w14:ligatures w14:val="standardContextual"/>
        </w:rPr>
        <w:t xml:space="preserve"> nu contin</w:t>
      </w:r>
      <w:r w:rsidR="007C3CB5" w:rsidRPr="00D64942">
        <w:rPr>
          <w:rFonts w:ascii="Times New Roman" w:eastAsia="Calibri" w:hAnsi="Times New Roman" w:cs="Times New Roman"/>
          <w:kern w:val="2"/>
          <w:sz w:val="24"/>
          <w:szCs w:val="24"/>
          <w:lang w:val="pt-BR" w:eastAsia="en-GB"/>
          <w14:ligatures w14:val="standardContextual"/>
        </w:rPr>
        <w:t>ă</w:t>
      </w:r>
      <w:r w:rsidRPr="00D64942">
        <w:rPr>
          <w:rFonts w:ascii="Times New Roman" w:eastAsia="Calibri" w:hAnsi="Times New Roman" w:cs="Times New Roman"/>
          <w:kern w:val="2"/>
          <w:sz w:val="24"/>
          <w:szCs w:val="24"/>
          <w:lang w:val="pt-BR" w:eastAsia="en-GB"/>
          <w14:ligatures w14:val="standardContextual"/>
        </w:rPr>
        <w:t xml:space="preserve"> substanțe periculoase.</w:t>
      </w:r>
    </w:p>
    <w:p w14:paraId="42E808AE" w14:textId="7496608F" w:rsidR="006354D8" w:rsidRPr="00D64942" w:rsidRDefault="006354D8">
      <w:pPr>
        <w:numPr>
          <w:ilvl w:val="0"/>
          <w:numId w:val="10"/>
        </w:numPr>
        <w:spacing w:after="208" w:line="248" w:lineRule="auto"/>
        <w:ind w:right="4" w:hanging="355"/>
        <w:jc w:val="both"/>
        <w:rPr>
          <w:rFonts w:ascii="Times New Roman" w:eastAsia="Calibri" w:hAnsi="Times New Roman" w:cs="Times New Roman"/>
          <w:kern w:val="2"/>
          <w:sz w:val="24"/>
          <w:szCs w:val="24"/>
          <w:lang w:val="pt-BR" w:eastAsia="en-GB"/>
          <w14:ligatures w14:val="standardContextual"/>
        </w:rPr>
      </w:pPr>
      <w:r w:rsidRPr="00D64942">
        <w:rPr>
          <w:rFonts w:ascii="Times New Roman" w:eastAsia="Calibri" w:hAnsi="Times New Roman" w:cs="Times New Roman"/>
          <w:kern w:val="2"/>
          <w:sz w:val="24"/>
          <w:szCs w:val="24"/>
          <w:lang w:val="pt-BR" w:eastAsia="en-GB"/>
          <w14:ligatures w14:val="standardContextual"/>
        </w:rPr>
        <w:t xml:space="preserve">Cerinta 3 — Prezentarea lantului de aprovizionare cu precizarea </w:t>
      </w:r>
      <w:r w:rsidR="007C3CB5" w:rsidRPr="00D64942">
        <w:rPr>
          <w:rFonts w:ascii="Times New Roman" w:eastAsia="Calibri" w:hAnsi="Times New Roman" w:cs="Times New Roman"/>
          <w:kern w:val="2"/>
          <w:sz w:val="24"/>
          <w:szCs w:val="24"/>
          <w:lang w:val="pt-BR" w:eastAsia="en-GB"/>
          <w14:ligatures w14:val="standardContextual"/>
        </w:rPr>
        <w:t>î</w:t>
      </w:r>
      <w:r w:rsidRPr="00D64942">
        <w:rPr>
          <w:rFonts w:ascii="Times New Roman" w:eastAsia="Calibri" w:hAnsi="Times New Roman" w:cs="Times New Roman"/>
          <w:kern w:val="2"/>
          <w:sz w:val="24"/>
          <w:szCs w:val="24"/>
          <w:lang w:val="pt-BR" w:eastAsia="en-GB"/>
          <w14:ligatures w14:val="standardContextual"/>
        </w:rPr>
        <w:t xml:space="preserve">n kilometri a traseului pe care produsul finit </w:t>
      </w:r>
      <w:r w:rsidR="007C3CB5" w:rsidRPr="00D64942">
        <w:rPr>
          <w:rFonts w:ascii="Times New Roman" w:eastAsia="Calibri" w:hAnsi="Times New Roman" w:cs="Times New Roman"/>
          <w:kern w:val="2"/>
          <w:sz w:val="24"/>
          <w:szCs w:val="24"/>
          <w:lang w:val="pt-BR" w:eastAsia="en-GB"/>
          <w14:ligatures w14:val="standardContextual"/>
        </w:rPr>
        <w:t>î</w:t>
      </w:r>
      <w:r w:rsidRPr="00D64942">
        <w:rPr>
          <w:rFonts w:ascii="Times New Roman" w:eastAsia="Calibri" w:hAnsi="Times New Roman" w:cs="Times New Roman"/>
          <w:kern w:val="2"/>
          <w:sz w:val="24"/>
          <w:szCs w:val="24"/>
          <w:lang w:val="pt-BR" w:eastAsia="en-GB"/>
          <w14:ligatures w14:val="standardContextual"/>
        </w:rPr>
        <w:t xml:space="preserve">l are de la fabrica pana </w:t>
      </w:r>
      <w:r w:rsidR="007C3CB5" w:rsidRPr="00D64942">
        <w:rPr>
          <w:rFonts w:ascii="Times New Roman" w:eastAsia="Calibri" w:hAnsi="Times New Roman" w:cs="Times New Roman"/>
          <w:kern w:val="2"/>
          <w:sz w:val="24"/>
          <w:szCs w:val="24"/>
          <w:lang w:val="pt-BR" w:eastAsia="en-GB"/>
          <w14:ligatures w14:val="standardContextual"/>
        </w:rPr>
        <w:t>l</w:t>
      </w:r>
      <w:r w:rsidRPr="00D64942">
        <w:rPr>
          <w:rFonts w:ascii="Times New Roman" w:eastAsia="Calibri" w:hAnsi="Times New Roman" w:cs="Times New Roman"/>
          <w:kern w:val="2"/>
          <w:sz w:val="24"/>
          <w:szCs w:val="24"/>
          <w:lang w:val="pt-BR" w:eastAsia="en-GB"/>
          <w14:ligatures w14:val="standardContextual"/>
        </w:rPr>
        <w:t>a beneficiarul final (Autoritatea Contractant</w:t>
      </w:r>
      <w:r w:rsidR="007C3CB5" w:rsidRPr="00D64942">
        <w:rPr>
          <w:rFonts w:ascii="Times New Roman" w:eastAsia="Calibri" w:hAnsi="Times New Roman" w:cs="Times New Roman"/>
          <w:kern w:val="2"/>
          <w:sz w:val="24"/>
          <w:szCs w:val="24"/>
          <w:lang w:val="pt-BR" w:eastAsia="en-GB"/>
          <w14:ligatures w14:val="standardContextual"/>
        </w:rPr>
        <w:t>ă</w:t>
      </w:r>
      <w:r w:rsidRPr="00D64942">
        <w:rPr>
          <w:rFonts w:ascii="Times New Roman" w:eastAsia="Calibri" w:hAnsi="Times New Roman" w:cs="Times New Roman"/>
          <w:kern w:val="2"/>
          <w:sz w:val="24"/>
          <w:szCs w:val="24"/>
          <w:lang w:val="pt-BR" w:eastAsia="en-GB"/>
          <w14:ligatures w14:val="standardContextual"/>
        </w:rPr>
        <w:t>).</w:t>
      </w:r>
    </w:p>
    <w:p w14:paraId="5AA1C46A" w14:textId="6BE59462" w:rsidR="006354D8" w:rsidRPr="00110CE3" w:rsidRDefault="00152B73" w:rsidP="00110CE3">
      <w:pPr>
        <w:keepNext/>
        <w:keepLines/>
        <w:spacing w:after="4" w:line="257" w:lineRule="auto"/>
        <w:ind w:left="20" w:hanging="10"/>
        <w:jc w:val="both"/>
        <w:outlineLvl w:val="3"/>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3</w:t>
      </w:r>
      <w:r w:rsidR="006354D8" w:rsidRPr="00110CE3">
        <w:rPr>
          <w:rFonts w:ascii="Times New Roman" w:eastAsia="Calibri" w:hAnsi="Times New Roman" w:cs="Times New Roman"/>
          <w:kern w:val="2"/>
          <w:sz w:val="24"/>
          <w:szCs w:val="24"/>
          <w:lang w:val="pt-BR" w:eastAsia="en-GB"/>
          <w14:ligatures w14:val="standardContextual"/>
        </w:rPr>
        <w:t>.2</w:t>
      </w:r>
      <w:r w:rsidRPr="00110CE3">
        <w:rPr>
          <w:rFonts w:ascii="Times New Roman" w:eastAsia="Calibri" w:hAnsi="Times New Roman" w:cs="Times New Roman"/>
          <w:kern w:val="2"/>
          <w:sz w:val="24"/>
          <w:szCs w:val="24"/>
          <w:lang w:val="pt-BR" w:eastAsia="en-GB"/>
          <w14:ligatures w14:val="standardContextual"/>
        </w:rPr>
        <w:t xml:space="preserve">.4 </w:t>
      </w:r>
      <w:r w:rsidR="006354D8" w:rsidRPr="00110CE3">
        <w:rPr>
          <w:rFonts w:ascii="Times New Roman" w:eastAsia="Calibri" w:hAnsi="Times New Roman" w:cs="Times New Roman"/>
          <w:kern w:val="2"/>
          <w:sz w:val="24"/>
          <w:szCs w:val="24"/>
          <w:lang w:val="pt-BR" w:eastAsia="en-GB"/>
          <w14:ligatures w14:val="standardContextual"/>
        </w:rPr>
        <w:t xml:space="preserve"> </w:t>
      </w:r>
      <w:r w:rsidR="006354D8" w:rsidRPr="00110CE3">
        <w:rPr>
          <w:rFonts w:ascii="Times New Roman" w:eastAsia="Calibri" w:hAnsi="Times New Roman" w:cs="Times New Roman"/>
          <w:b/>
          <w:bCs/>
          <w:kern w:val="2"/>
          <w:sz w:val="24"/>
          <w:szCs w:val="24"/>
          <w:lang w:val="pt-BR" w:eastAsia="en-GB"/>
          <w14:ligatures w14:val="standardContextual"/>
        </w:rPr>
        <w:t>Respectarea principiului DNSH</w:t>
      </w:r>
    </w:p>
    <w:p w14:paraId="0AF9021C" w14:textId="77777777" w:rsidR="006354D8" w:rsidRPr="00110CE3" w:rsidRDefault="006354D8" w:rsidP="00110CE3">
      <w:pPr>
        <w:spacing w:after="106" w:line="248" w:lineRule="auto"/>
        <w:ind w:left="10" w:right="221"/>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Se vor respecta cerințele DNSH „Do No Significant Harm" În conformitate cu Comunicarea Comisiei - Orientări tehnice privind aplicarea acestuia în temeiul Regulamentului privind Mecanismul de redresare și reziliență (20211C58/01)</w:t>
      </w:r>
    </w:p>
    <w:p w14:paraId="0DD2995B" w14:textId="77777777" w:rsidR="006354D8" w:rsidRPr="00110CE3" w:rsidRDefault="006354D8" w:rsidP="00110CE3">
      <w:pPr>
        <w:spacing w:after="11" w:line="248" w:lineRule="auto"/>
        <w:ind w:left="71" w:right="211"/>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Produsele vor respecta prevederile legale în vigoare, inclusiv standardele europene cu privire la producerea acestore (inclusiv cele legate de mediu) cetințele de eficiență a materialelor stabilite în conformitate cu Directiva 2009/125/CE. Produsele nu vor conține substanțe restricționate enumerate în anexa II a Directivei 1011/65/Cem, cu excepția cazului în care valorile concentrației În greutate în materialele omogene nu depășesc pe cele enumerate în anexa respectivă. </w:t>
      </w:r>
      <w:r w:rsidRPr="00110CE3">
        <w:rPr>
          <w:rFonts w:ascii="Times New Roman" w:eastAsia="Calibri" w:hAnsi="Times New Roman" w:cs="Times New Roman"/>
          <w:kern w:val="2"/>
          <w:sz w:val="24"/>
          <w:szCs w:val="24"/>
          <w:lang w:val="it-IT" w:eastAsia="en-GB"/>
          <w14:ligatures w14:val="standardContextual"/>
        </w:rPr>
        <w:t>Se va avea în vedere reciclarea, acolo unde este cazul și limitarea cantității de deșeuri generate.</w:t>
      </w:r>
    </w:p>
    <w:p w14:paraId="5D3CBDD6" w14:textId="77777777" w:rsidR="00D55A15" w:rsidRDefault="006354D8" w:rsidP="00110CE3">
      <w:pPr>
        <w:spacing w:after="11" w:line="248" w:lineRule="auto"/>
        <w:ind w:left="71" w:right="211"/>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 xml:space="preserve">Fiecare ofertant va depune în sensul celor mai sus o </w:t>
      </w:r>
      <w:r w:rsidRPr="00AC12ED">
        <w:rPr>
          <w:rFonts w:ascii="Times New Roman" w:eastAsia="Calibri" w:hAnsi="Times New Roman" w:cs="Times New Roman"/>
          <w:b/>
          <w:bCs/>
          <w:i/>
          <w:iCs/>
          <w:kern w:val="2"/>
          <w:sz w:val="24"/>
          <w:szCs w:val="24"/>
          <w:lang w:val="it-IT" w:eastAsia="en-GB"/>
          <w14:ligatures w14:val="standardContextual"/>
        </w:rPr>
        <w:t>declarație de asumare și respectare</w:t>
      </w:r>
      <w:r w:rsidRPr="00110CE3">
        <w:rPr>
          <w:rFonts w:ascii="Times New Roman" w:eastAsia="Calibri" w:hAnsi="Times New Roman" w:cs="Times New Roman"/>
          <w:kern w:val="2"/>
          <w:sz w:val="24"/>
          <w:szCs w:val="24"/>
          <w:lang w:val="it-IT" w:eastAsia="en-GB"/>
          <w14:ligatures w14:val="standardContextual"/>
        </w:rPr>
        <w:t xml:space="preserve"> a principiului DNSH. Astfel declarația trebuie să confirme, cel puțin faptul că oferta, respectiv implementarea proiectului nu prejudiciază În mod semnificativ pe durata întregului ciclu de viață a investiției niciunul dintre cele 6 obiective de mediu, prin raportare Ia prevederile art. 17 din Regulamentul European, respectiv: </w:t>
      </w:r>
    </w:p>
    <w:p w14:paraId="6351FFD7" w14:textId="626524AC" w:rsidR="006354D8" w:rsidRPr="00110CE3" w:rsidRDefault="006354D8" w:rsidP="00110CE3">
      <w:pPr>
        <w:spacing w:after="11" w:line="248" w:lineRule="auto"/>
        <w:ind w:left="71" w:right="211"/>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(a) atenuarea schimbărilor climatice</w:t>
      </w:r>
    </w:p>
    <w:p w14:paraId="5BD0B565" w14:textId="77777777" w:rsidR="006354D8" w:rsidRPr="00110CE3" w:rsidRDefault="006354D8">
      <w:pPr>
        <w:numPr>
          <w:ilvl w:val="0"/>
          <w:numId w:val="11"/>
        </w:numPr>
        <w:spacing w:after="11" w:line="248" w:lineRule="auto"/>
        <w:ind w:right="4" w:hanging="288"/>
        <w:jc w:val="both"/>
        <w:rPr>
          <w:rFonts w:ascii="Times New Roman" w:eastAsia="Calibri" w:hAnsi="Times New Roman" w:cs="Times New Roman"/>
          <w:kern w:val="2"/>
          <w:sz w:val="24"/>
          <w:szCs w:val="24"/>
          <w:lang w:val="en-GB" w:eastAsia="en-GB"/>
          <w14:ligatures w14:val="standardContextual"/>
        </w:rPr>
      </w:pPr>
      <w:r w:rsidRPr="00110CE3">
        <w:rPr>
          <w:rFonts w:ascii="Times New Roman" w:eastAsia="Calibri" w:hAnsi="Times New Roman" w:cs="Times New Roman"/>
          <w:kern w:val="2"/>
          <w:sz w:val="24"/>
          <w:szCs w:val="24"/>
          <w:lang w:val="en-GB" w:eastAsia="en-GB"/>
          <w14:ligatures w14:val="standardContextual"/>
        </w:rPr>
        <w:t>Adaptarea la schimbările climatice</w:t>
      </w:r>
    </w:p>
    <w:p w14:paraId="70CBB8CF" w14:textId="77777777" w:rsidR="006354D8" w:rsidRPr="00110CE3" w:rsidRDefault="006354D8">
      <w:pPr>
        <w:numPr>
          <w:ilvl w:val="0"/>
          <w:numId w:val="11"/>
        </w:numPr>
        <w:spacing w:after="11" w:line="248" w:lineRule="auto"/>
        <w:ind w:right="4" w:hanging="288"/>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Utilizarea durabilă și protecția resurselor de apă și a celor minerale;</w:t>
      </w:r>
    </w:p>
    <w:p w14:paraId="3DDDB59E" w14:textId="77777777" w:rsidR="006354D8" w:rsidRPr="00110CE3" w:rsidRDefault="006354D8">
      <w:pPr>
        <w:numPr>
          <w:ilvl w:val="0"/>
          <w:numId w:val="11"/>
        </w:numPr>
        <w:spacing w:after="11" w:line="248" w:lineRule="auto"/>
        <w:ind w:right="4" w:hanging="288"/>
        <w:jc w:val="both"/>
        <w:rPr>
          <w:rFonts w:ascii="Times New Roman" w:eastAsia="Calibri" w:hAnsi="Times New Roman" w:cs="Times New Roman"/>
          <w:kern w:val="2"/>
          <w:sz w:val="24"/>
          <w:szCs w:val="24"/>
          <w:lang w:val="en-GB" w:eastAsia="en-GB"/>
          <w14:ligatures w14:val="standardContextual"/>
        </w:rPr>
      </w:pPr>
      <w:r w:rsidRPr="00110CE3">
        <w:rPr>
          <w:rFonts w:ascii="Times New Roman" w:eastAsia="Calibri" w:hAnsi="Times New Roman" w:cs="Times New Roman"/>
          <w:kern w:val="2"/>
          <w:sz w:val="24"/>
          <w:szCs w:val="24"/>
          <w:lang w:val="en-GB" w:eastAsia="en-GB"/>
          <w14:ligatures w14:val="standardContextual"/>
        </w:rPr>
        <w:t>Tranziția către o economie circulară</w:t>
      </w:r>
    </w:p>
    <w:p w14:paraId="7D8D5259" w14:textId="77777777" w:rsidR="006354D8" w:rsidRPr="00110CE3" w:rsidRDefault="006354D8">
      <w:pPr>
        <w:numPr>
          <w:ilvl w:val="0"/>
          <w:numId w:val="11"/>
        </w:numPr>
        <w:spacing w:after="23" w:line="226" w:lineRule="auto"/>
        <w:ind w:right="4" w:hanging="288"/>
        <w:jc w:val="both"/>
        <w:rPr>
          <w:rFonts w:ascii="Times New Roman" w:eastAsia="Calibri" w:hAnsi="Times New Roman" w:cs="Times New Roman"/>
          <w:kern w:val="2"/>
          <w:sz w:val="24"/>
          <w:szCs w:val="24"/>
          <w:lang w:val="en-GB" w:eastAsia="en-GB"/>
          <w14:ligatures w14:val="standardContextual"/>
        </w:rPr>
      </w:pPr>
      <w:r w:rsidRPr="00110CE3">
        <w:rPr>
          <w:rFonts w:ascii="Times New Roman" w:eastAsia="Calibri" w:hAnsi="Times New Roman" w:cs="Times New Roman"/>
          <w:kern w:val="2"/>
          <w:sz w:val="24"/>
          <w:szCs w:val="24"/>
          <w:lang w:val="en-GB" w:eastAsia="en-GB"/>
          <w14:ligatures w14:val="standardContextual"/>
        </w:rPr>
        <w:t>Prevenirea și controlul poluării</w:t>
      </w:r>
    </w:p>
    <w:p w14:paraId="319D2C60" w14:textId="5277EB91" w:rsidR="006354D8" w:rsidRPr="00110CE3" w:rsidRDefault="006354D8">
      <w:pPr>
        <w:numPr>
          <w:ilvl w:val="0"/>
          <w:numId w:val="11"/>
        </w:numPr>
        <w:spacing w:after="136" w:line="248" w:lineRule="auto"/>
        <w:ind w:right="4" w:hanging="288"/>
        <w:jc w:val="both"/>
        <w:rPr>
          <w:rFonts w:ascii="Times New Roman" w:eastAsia="Calibri" w:hAnsi="Times New Roman" w:cs="Times New Roman"/>
          <w:kern w:val="2"/>
          <w:sz w:val="24"/>
          <w:szCs w:val="24"/>
          <w:lang w:val="en-GB" w:eastAsia="en-GB"/>
          <w14:ligatures w14:val="standardContextual"/>
        </w:rPr>
      </w:pPr>
      <w:r w:rsidRPr="00110CE3">
        <w:rPr>
          <w:rFonts w:ascii="Times New Roman" w:eastAsia="Calibri" w:hAnsi="Times New Roman" w:cs="Times New Roman"/>
          <w:kern w:val="2"/>
          <w:sz w:val="24"/>
          <w:szCs w:val="24"/>
          <w:lang w:val="en-GB" w:eastAsia="en-GB"/>
          <w14:ligatures w14:val="standardContextual"/>
        </w:rPr>
        <w:t xml:space="preserve">Protecția </w:t>
      </w:r>
      <w:r w:rsidR="00B03D25" w:rsidRPr="00110CE3">
        <w:rPr>
          <w:rFonts w:ascii="Times New Roman" w:eastAsia="Calibri" w:hAnsi="Times New Roman" w:cs="Times New Roman"/>
          <w:kern w:val="2"/>
          <w:sz w:val="24"/>
          <w:szCs w:val="24"/>
          <w:lang w:val="en-GB" w:eastAsia="en-GB"/>
          <w14:ligatures w14:val="standardContextual"/>
        </w:rPr>
        <w:t>s</w:t>
      </w:r>
      <w:r w:rsidRPr="00110CE3">
        <w:rPr>
          <w:rFonts w:ascii="Times New Roman" w:eastAsia="Calibri" w:hAnsi="Times New Roman" w:cs="Times New Roman"/>
          <w:kern w:val="2"/>
          <w:sz w:val="24"/>
          <w:szCs w:val="24"/>
          <w:lang w:val="en-GB" w:eastAsia="en-GB"/>
          <w14:ligatures w14:val="standardContextual"/>
        </w:rPr>
        <w:t>i refacerea biodiversității și a ecosistemelor.</w:t>
      </w:r>
    </w:p>
    <w:p w14:paraId="781C94C9" w14:textId="26E66E2F" w:rsidR="00605490" w:rsidRPr="009D238C" w:rsidRDefault="00F0007F" w:rsidP="00110CE3">
      <w:pPr>
        <w:spacing w:after="136" w:line="248" w:lineRule="auto"/>
        <w:ind w:left="359" w:right="4"/>
        <w:jc w:val="both"/>
        <w:rPr>
          <w:rFonts w:ascii="Times New Roman" w:eastAsia="Calibri" w:hAnsi="Times New Roman" w:cs="Times New Roman"/>
          <w:color w:val="FF0000"/>
          <w:kern w:val="2"/>
          <w:sz w:val="24"/>
          <w:szCs w:val="24"/>
          <w:lang w:val="en-GB" w:eastAsia="en-GB"/>
          <w14:ligatures w14:val="standardContextual"/>
        </w:rPr>
      </w:pPr>
      <w:proofErr w:type="spellStart"/>
      <w:r w:rsidRPr="009D238C">
        <w:rPr>
          <w:rFonts w:ascii="Times New Roman" w:eastAsia="Calibri" w:hAnsi="Times New Roman" w:cs="Times New Roman"/>
          <w:bCs/>
          <w:i/>
          <w:iCs/>
          <w:sz w:val="24"/>
          <w:szCs w:val="24"/>
          <w:lang w:val="en-GB"/>
        </w:rPr>
        <w:t>Produsele</w:t>
      </w:r>
      <w:proofErr w:type="spellEnd"/>
      <w:r w:rsidRPr="009D238C">
        <w:rPr>
          <w:rFonts w:ascii="Times New Roman" w:eastAsia="Calibri" w:hAnsi="Times New Roman" w:cs="Times New Roman"/>
          <w:bCs/>
          <w:i/>
          <w:iCs/>
          <w:sz w:val="24"/>
          <w:szCs w:val="24"/>
          <w:lang w:val="en-GB"/>
        </w:rPr>
        <w:t xml:space="preserve"> de mobilier care au </w:t>
      </w:r>
      <w:proofErr w:type="spellStart"/>
      <w:r w:rsidRPr="009D238C">
        <w:rPr>
          <w:rFonts w:ascii="Times New Roman" w:eastAsia="Calibri" w:hAnsi="Times New Roman" w:cs="Times New Roman"/>
          <w:bCs/>
          <w:i/>
          <w:iCs/>
          <w:sz w:val="24"/>
          <w:szCs w:val="24"/>
          <w:lang w:val="en-GB"/>
        </w:rPr>
        <w:t>primit</w:t>
      </w:r>
      <w:proofErr w:type="spellEnd"/>
      <w:r w:rsidRPr="009D238C">
        <w:rPr>
          <w:rFonts w:ascii="Times New Roman" w:eastAsia="Calibri" w:hAnsi="Times New Roman" w:cs="Times New Roman"/>
          <w:bCs/>
          <w:i/>
          <w:iCs/>
          <w:sz w:val="24"/>
          <w:szCs w:val="24"/>
          <w:lang w:val="en-GB"/>
        </w:rPr>
        <w:t xml:space="preserve"> </w:t>
      </w:r>
      <w:proofErr w:type="spellStart"/>
      <w:r w:rsidRPr="009D238C">
        <w:rPr>
          <w:rFonts w:ascii="Times New Roman" w:eastAsia="Calibri" w:hAnsi="Times New Roman" w:cs="Times New Roman"/>
          <w:bCs/>
          <w:i/>
          <w:iCs/>
          <w:sz w:val="24"/>
          <w:szCs w:val="24"/>
          <w:lang w:val="en-GB"/>
        </w:rPr>
        <w:t>eticheta</w:t>
      </w:r>
      <w:proofErr w:type="spellEnd"/>
      <w:r w:rsidRPr="009D238C">
        <w:rPr>
          <w:rFonts w:ascii="Times New Roman" w:eastAsia="Calibri" w:hAnsi="Times New Roman" w:cs="Times New Roman"/>
          <w:bCs/>
          <w:i/>
          <w:iCs/>
          <w:sz w:val="24"/>
          <w:szCs w:val="24"/>
          <w:lang w:val="en-GB"/>
        </w:rPr>
        <w:t xml:space="preserve"> </w:t>
      </w:r>
      <w:proofErr w:type="spellStart"/>
      <w:r w:rsidRPr="009D238C">
        <w:rPr>
          <w:rFonts w:ascii="Times New Roman" w:eastAsia="Calibri" w:hAnsi="Times New Roman" w:cs="Times New Roman"/>
          <w:bCs/>
          <w:i/>
          <w:iCs/>
          <w:sz w:val="24"/>
          <w:szCs w:val="24"/>
          <w:lang w:val="en-GB"/>
        </w:rPr>
        <w:t>ecologică</w:t>
      </w:r>
      <w:proofErr w:type="spellEnd"/>
      <w:r w:rsidRPr="009D238C">
        <w:rPr>
          <w:rFonts w:ascii="Times New Roman" w:eastAsia="Calibri" w:hAnsi="Times New Roman" w:cs="Times New Roman"/>
          <w:bCs/>
          <w:i/>
          <w:iCs/>
          <w:sz w:val="24"/>
          <w:szCs w:val="24"/>
          <w:lang w:val="en-GB"/>
        </w:rPr>
        <w:t xml:space="preserve"> a UE </w:t>
      </w:r>
      <w:proofErr w:type="spellStart"/>
      <w:r w:rsidRPr="009D238C">
        <w:rPr>
          <w:rFonts w:ascii="Times New Roman" w:eastAsia="Calibri" w:hAnsi="Times New Roman" w:cs="Times New Roman"/>
          <w:bCs/>
          <w:i/>
          <w:iCs/>
          <w:sz w:val="24"/>
          <w:szCs w:val="24"/>
          <w:lang w:val="en-GB"/>
        </w:rPr>
        <w:t>pentru</w:t>
      </w:r>
      <w:proofErr w:type="spellEnd"/>
      <w:r w:rsidRPr="009D238C">
        <w:rPr>
          <w:rFonts w:ascii="Times New Roman" w:eastAsia="Calibri" w:hAnsi="Times New Roman" w:cs="Times New Roman"/>
          <w:bCs/>
          <w:i/>
          <w:iCs/>
          <w:sz w:val="24"/>
          <w:szCs w:val="24"/>
          <w:lang w:val="en-GB"/>
        </w:rPr>
        <w:t xml:space="preserve"> mobilier, </w:t>
      </w:r>
      <w:proofErr w:type="spellStart"/>
      <w:r w:rsidRPr="009D238C">
        <w:rPr>
          <w:rFonts w:ascii="Times New Roman" w:eastAsia="Calibri" w:hAnsi="Times New Roman" w:cs="Times New Roman"/>
          <w:bCs/>
          <w:i/>
          <w:iCs/>
          <w:sz w:val="24"/>
          <w:szCs w:val="24"/>
          <w:lang w:val="en-GB"/>
        </w:rPr>
        <w:t>astfel</w:t>
      </w:r>
      <w:proofErr w:type="spellEnd"/>
      <w:r w:rsidRPr="009D238C">
        <w:rPr>
          <w:rFonts w:ascii="Times New Roman" w:eastAsia="Calibri" w:hAnsi="Times New Roman" w:cs="Times New Roman"/>
          <w:bCs/>
          <w:i/>
          <w:iCs/>
          <w:sz w:val="24"/>
          <w:szCs w:val="24"/>
          <w:lang w:val="en-GB"/>
        </w:rPr>
        <w:t xml:space="preserve"> cum s-a </w:t>
      </w:r>
      <w:proofErr w:type="spellStart"/>
      <w:r w:rsidRPr="009D238C">
        <w:rPr>
          <w:rFonts w:ascii="Times New Roman" w:eastAsia="Calibri" w:hAnsi="Times New Roman" w:cs="Times New Roman"/>
          <w:bCs/>
          <w:i/>
          <w:iCs/>
          <w:sz w:val="24"/>
          <w:szCs w:val="24"/>
          <w:lang w:val="en-GB"/>
        </w:rPr>
        <w:t>stabilit</w:t>
      </w:r>
      <w:proofErr w:type="spellEnd"/>
      <w:r w:rsidRPr="009D238C">
        <w:rPr>
          <w:rFonts w:ascii="Times New Roman" w:eastAsia="Calibri" w:hAnsi="Times New Roman" w:cs="Times New Roman"/>
          <w:bCs/>
          <w:i/>
          <w:iCs/>
          <w:sz w:val="24"/>
          <w:szCs w:val="24"/>
          <w:lang w:val="en-GB"/>
        </w:rPr>
        <w:t xml:space="preserve"> </w:t>
      </w:r>
      <w:proofErr w:type="spellStart"/>
      <w:r w:rsidRPr="009D238C">
        <w:rPr>
          <w:rFonts w:ascii="Times New Roman" w:eastAsia="Calibri" w:hAnsi="Times New Roman" w:cs="Times New Roman"/>
          <w:bCs/>
          <w:i/>
          <w:iCs/>
          <w:sz w:val="24"/>
          <w:szCs w:val="24"/>
          <w:lang w:val="en-GB"/>
        </w:rPr>
        <w:t>în</w:t>
      </w:r>
      <w:proofErr w:type="spellEnd"/>
      <w:r w:rsidRPr="009D238C">
        <w:rPr>
          <w:rFonts w:ascii="Times New Roman" w:eastAsia="Calibri" w:hAnsi="Times New Roman" w:cs="Times New Roman"/>
          <w:bCs/>
          <w:i/>
          <w:iCs/>
          <w:sz w:val="24"/>
          <w:szCs w:val="24"/>
          <w:lang w:val="en-GB"/>
        </w:rPr>
        <w:t xml:space="preserve"> </w:t>
      </w:r>
      <w:proofErr w:type="spellStart"/>
      <w:r w:rsidRPr="009D238C">
        <w:rPr>
          <w:rFonts w:ascii="Times New Roman" w:eastAsia="Calibri" w:hAnsi="Times New Roman" w:cs="Times New Roman"/>
          <w:bCs/>
          <w:i/>
          <w:iCs/>
          <w:sz w:val="24"/>
          <w:szCs w:val="24"/>
          <w:lang w:val="en-GB"/>
        </w:rPr>
        <w:t>Decizia</w:t>
      </w:r>
      <w:proofErr w:type="spellEnd"/>
      <w:r w:rsidRPr="009D238C">
        <w:rPr>
          <w:rFonts w:ascii="Times New Roman" w:eastAsia="Calibri" w:hAnsi="Times New Roman" w:cs="Times New Roman"/>
          <w:bCs/>
          <w:i/>
          <w:iCs/>
          <w:sz w:val="24"/>
          <w:szCs w:val="24"/>
          <w:lang w:val="en-GB"/>
        </w:rPr>
        <w:t xml:space="preserve"> 2016/1332 a </w:t>
      </w:r>
      <w:proofErr w:type="spellStart"/>
      <w:r w:rsidRPr="009D238C">
        <w:rPr>
          <w:rFonts w:ascii="Times New Roman" w:eastAsia="Calibri" w:hAnsi="Times New Roman" w:cs="Times New Roman"/>
          <w:bCs/>
          <w:i/>
          <w:iCs/>
          <w:sz w:val="24"/>
          <w:szCs w:val="24"/>
          <w:lang w:val="en-GB"/>
        </w:rPr>
        <w:t>Comisiei</w:t>
      </w:r>
      <w:proofErr w:type="spellEnd"/>
      <w:r w:rsidRPr="009D238C">
        <w:rPr>
          <w:rFonts w:ascii="Times New Roman" w:eastAsia="Calibri" w:hAnsi="Times New Roman" w:cs="Times New Roman"/>
          <w:bCs/>
          <w:i/>
          <w:iCs/>
          <w:sz w:val="24"/>
          <w:szCs w:val="24"/>
          <w:lang w:val="en-GB"/>
        </w:rPr>
        <w:t xml:space="preserve">, </w:t>
      </w:r>
      <w:proofErr w:type="spellStart"/>
      <w:r w:rsidRPr="009D238C">
        <w:rPr>
          <w:rFonts w:ascii="Times New Roman" w:eastAsia="Calibri" w:hAnsi="Times New Roman" w:cs="Times New Roman"/>
          <w:bCs/>
          <w:i/>
          <w:iCs/>
          <w:sz w:val="24"/>
          <w:szCs w:val="24"/>
          <w:lang w:val="en-GB"/>
        </w:rPr>
        <w:t>sau</w:t>
      </w:r>
      <w:proofErr w:type="spellEnd"/>
      <w:r w:rsidRPr="009D238C">
        <w:rPr>
          <w:rFonts w:ascii="Times New Roman" w:eastAsia="Calibri" w:hAnsi="Times New Roman" w:cs="Times New Roman"/>
          <w:bCs/>
          <w:i/>
          <w:iCs/>
          <w:sz w:val="24"/>
          <w:szCs w:val="24"/>
          <w:lang w:val="en-GB"/>
        </w:rPr>
        <w:t xml:space="preserve"> </w:t>
      </w:r>
      <w:proofErr w:type="spellStart"/>
      <w:r w:rsidRPr="009D238C">
        <w:rPr>
          <w:rFonts w:ascii="Times New Roman" w:eastAsia="Calibri" w:hAnsi="Times New Roman" w:cs="Times New Roman"/>
          <w:bCs/>
          <w:i/>
          <w:iCs/>
          <w:sz w:val="24"/>
          <w:szCs w:val="24"/>
          <w:lang w:val="en-GB"/>
        </w:rPr>
        <w:t>alte</w:t>
      </w:r>
      <w:proofErr w:type="spellEnd"/>
      <w:r w:rsidRPr="009D238C">
        <w:rPr>
          <w:rFonts w:ascii="Times New Roman" w:eastAsia="Calibri" w:hAnsi="Times New Roman" w:cs="Times New Roman"/>
          <w:bCs/>
          <w:i/>
          <w:iCs/>
          <w:sz w:val="24"/>
          <w:szCs w:val="24"/>
          <w:lang w:val="en-GB"/>
        </w:rPr>
        <w:t xml:space="preserve"> </w:t>
      </w:r>
      <w:proofErr w:type="spellStart"/>
      <w:r w:rsidRPr="009D238C">
        <w:rPr>
          <w:rFonts w:ascii="Times New Roman" w:eastAsia="Calibri" w:hAnsi="Times New Roman" w:cs="Times New Roman"/>
          <w:bCs/>
          <w:i/>
          <w:iCs/>
          <w:sz w:val="24"/>
          <w:szCs w:val="24"/>
          <w:lang w:val="en-GB"/>
        </w:rPr>
        <w:t>etichete</w:t>
      </w:r>
      <w:proofErr w:type="spellEnd"/>
      <w:r w:rsidRPr="009D238C">
        <w:rPr>
          <w:rFonts w:ascii="Times New Roman" w:eastAsia="Calibri" w:hAnsi="Times New Roman" w:cs="Times New Roman"/>
          <w:bCs/>
          <w:i/>
          <w:iCs/>
          <w:sz w:val="24"/>
          <w:szCs w:val="24"/>
          <w:lang w:val="en-GB"/>
        </w:rPr>
        <w:t xml:space="preserve"> </w:t>
      </w:r>
      <w:proofErr w:type="spellStart"/>
      <w:r w:rsidRPr="009D238C">
        <w:rPr>
          <w:rFonts w:ascii="Times New Roman" w:eastAsia="Calibri" w:hAnsi="Times New Roman" w:cs="Times New Roman"/>
          <w:bCs/>
          <w:i/>
          <w:iCs/>
          <w:sz w:val="24"/>
          <w:szCs w:val="24"/>
          <w:lang w:val="en-GB"/>
        </w:rPr>
        <w:t>ecologice</w:t>
      </w:r>
      <w:proofErr w:type="spellEnd"/>
      <w:r w:rsidRPr="009D238C">
        <w:rPr>
          <w:rFonts w:ascii="Times New Roman" w:eastAsia="Calibri" w:hAnsi="Times New Roman" w:cs="Times New Roman"/>
          <w:bCs/>
          <w:i/>
          <w:iCs/>
          <w:sz w:val="24"/>
          <w:szCs w:val="24"/>
          <w:lang w:val="en-GB"/>
        </w:rPr>
        <w:t xml:space="preserve"> ISO 14024 </w:t>
      </w:r>
      <w:proofErr w:type="spellStart"/>
      <w:r w:rsidRPr="009D238C">
        <w:rPr>
          <w:rFonts w:ascii="Times New Roman" w:eastAsia="Calibri" w:hAnsi="Times New Roman" w:cs="Times New Roman"/>
          <w:bCs/>
          <w:i/>
          <w:iCs/>
          <w:sz w:val="24"/>
          <w:szCs w:val="24"/>
          <w:lang w:val="en-GB"/>
        </w:rPr>
        <w:t>tipul</w:t>
      </w:r>
      <w:proofErr w:type="spellEnd"/>
      <w:r w:rsidRPr="009D238C">
        <w:rPr>
          <w:rFonts w:ascii="Times New Roman" w:eastAsia="Calibri" w:hAnsi="Times New Roman" w:cs="Times New Roman"/>
          <w:bCs/>
          <w:i/>
          <w:iCs/>
          <w:sz w:val="24"/>
          <w:szCs w:val="24"/>
          <w:lang w:val="en-GB"/>
        </w:rPr>
        <w:t xml:space="preserve"> I </w:t>
      </w:r>
      <w:proofErr w:type="spellStart"/>
      <w:r w:rsidRPr="009D238C">
        <w:rPr>
          <w:rFonts w:ascii="Times New Roman" w:eastAsia="Calibri" w:hAnsi="Times New Roman" w:cs="Times New Roman"/>
          <w:bCs/>
          <w:i/>
          <w:iCs/>
          <w:sz w:val="24"/>
          <w:szCs w:val="24"/>
          <w:lang w:val="en-GB"/>
        </w:rPr>
        <w:t>relevante</w:t>
      </w:r>
      <w:proofErr w:type="spellEnd"/>
      <w:r w:rsidRPr="009D238C">
        <w:rPr>
          <w:rFonts w:ascii="Times New Roman" w:eastAsia="Calibri" w:hAnsi="Times New Roman" w:cs="Times New Roman"/>
          <w:bCs/>
          <w:i/>
          <w:iCs/>
          <w:sz w:val="24"/>
          <w:szCs w:val="24"/>
          <w:lang w:val="en-GB"/>
        </w:rPr>
        <w:t xml:space="preserve"> care </w:t>
      </w:r>
      <w:proofErr w:type="spellStart"/>
      <w:r w:rsidRPr="009D238C">
        <w:rPr>
          <w:rFonts w:ascii="Times New Roman" w:eastAsia="Calibri" w:hAnsi="Times New Roman" w:cs="Times New Roman"/>
          <w:bCs/>
          <w:i/>
          <w:iCs/>
          <w:sz w:val="24"/>
          <w:szCs w:val="24"/>
          <w:lang w:val="en-GB"/>
        </w:rPr>
        <w:t>îndeplinesc</w:t>
      </w:r>
      <w:proofErr w:type="spellEnd"/>
      <w:r w:rsidRPr="009D238C">
        <w:rPr>
          <w:rFonts w:ascii="Times New Roman" w:eastAsia="Calibri" w:hAnsi="Times New Roman" w:cs="Times New Roman"/>
          <w:bCs/>
          <w:i/>
          <w:iCs/>
          <w:sz w:val="24"/>
          <w:szCs w:val="24"/>
          <w:lang w:val="en-GB"/>
        </w:rPr>
        <w:t xml:space="preserve"> </w:t>
      </w:r>
      <w:proofErr w:type="spellStart"/>
      <w:r w:rsidRPr="009D238C">
        <w:rPr>
          <w:rFonts w:ascii="Times New Roman" w:eastAsia="Calibri" w:hAnsi="Times New Roman" w:cs="Times New Roman"/>
          <w:bCs/>
          <w:i/>
          <w:iCs/>
          <w:sz w:val="24"/>
          <w:szCs w:val="24"/>
          <w:lang w:val="en-GB"/>
        </w:rPr>
        <w:t>în</w:t>
      </w:r>
      <w:proofErr w:type="spellEnd"/>
      <w:r w:rsidRPr="009D238C">
        <w:rPr>
          <w:rFonts w:ascii="Times New Roman" w:eastAsia="Calibri" w:hAnsi="Times New Roman" w:cs="Times New Roman"/>
          <w:bCs/>
          <w:i/>
          <w:iCs/>
          <w:sz w:val="24"/>
          <w:szCs w:val="24"/>
          <w:lang w:val="en-GB"/>
        </w:rPr>
        <w:t xml:space="preserve"> mod direct </w:t>
      </w:r>
      <w:proofErr w:type="spellStart"/>
      <w:r w:rsidRPr="009D238C">
        <w:rPr>
          <w:rFonts w:ascii="Times New Roman" w:eastAsia="Calibri" w:hAnsi="Times New Roman" w:cs="Times New Roman"/>
          <w:bCs/>
          <w:i/>
          <w:iCs/>
          <w:sz w:val="24"/>
          <w:szCs w:val="24"/>
          <w:lang w:val="en-GB"/>
        </w:rPr>
        <w:t>cerințele</w:t>
      </w:r>
      <w:proofErr w:type="spellEnd"/>
      <w:r w:rsidRPr="009D238C">
        <w:rPr>
          <w:rFonts w:ascii="Times New Roman" w:eastAsia="Calibri" w:hAnsi="Times New Roman" w:cs="Times New Roman"/>
          <w:bCs/>
          <w:i/>
          <w:iCs/>
          <w:sz w:val="24"/>
          <w:szCs w:val="24"/>
          <w:lang w:val="en-GB"/>
        </w:rPr>
        <w:t xml:space="preserve"> </w:t>
      </w:r>
      <w:proofErr w:type="spellStart"/>
      <w:r w:rsidRPr="009D238C">
        <w:rPr>
          <w:rFonts w:ascii="Times New Roman" w:eastAsia="Calibri" w:hAnsi="Times New Roman" w:cs="Times New Roman"/>
          <w:bCs/>
          <w:i/>
          <w:iCs/>
          <w:sz w:val="24"/>
          <w:szCs w:val="24"/>
          <w:lang w:val="en-GB"/>
        </w:rPr>
        <w:t>menționate</w:t>
      </w:r>
      <w:proofErr w:type="spellEnd"/>
      <w:r w:rsidRPr="009D238C">
        <w:rPr>
          <w:rFonts w:ascii="Times New Roman" w:eastAsia="Calibri" w:hAnsi="Times New Roman" w:cs="Times New Roman"/>
          <w:bCs/>
          <w:i/>
          <w:iCs/>
          <w:sz w:val="24"/>
          <w:szCs w:val="24"/>
          <w:lang w:val="en-GB"/>
        </w:rPr>
        <w:t xml:space="preserve"> </w:t>
      </w:r>
      <w:proofErr w:type="spellStart"/>
      <w:r w:rsidRPr="009D238C">
        <w:rPr>
          <w:rFonts w:ascii="Times New Roman" w:eastAsia="Calibri" w:hAnsi="Times New Roman" w:cs="Times New Roman"/>
          <w:bCs/>
          <w:i/>
          <w:iCs/>
          <w:sz w:val="24"/>
          <w:szCs w:val="24"/>
          <w:lang w:val="en-GB"/>
        </w:rPr>
        <w:t>sau</w:t>
      </w:r>
      <w:proofErr w:type="spellEnd"/>
      <w:r w:rsidRPr="009D238C">
        <w:rPr>
          <w:rFonts w:ascii="Times New Roman" w:eastAsia="Calibri" w:hAnsi="Times New Roman" w:cs="Times New Roman"/>
          <w:bCs/>
          <w:i/>
          <w:iCs/>
          <w:sz w:val="24"/>
          <w:szCs w:val="24"/>
          <w:lang w:val="en-GB"/>
        </w:rPr>
        <w:t xml:space="preserve"> care </w:t>
      </w:r>
      <w:proofErr w:type="spellStart"/>
      <w:r w:rsidRPr="009D238C">
        <w:rPr>
          <w:rFonts w:ascii="Times New Roman" w:eastAsia="Calibri" w:hAnsi="Times New Roman" w:cs="Times New Roman"/>
          <w:bCs/>
          <w:i/>
          <w:iCs/>
          <w:sz w:val="24"/>
          <w:szCs w:val="24"/>
          <w:lang w:val="en-GB"/>
        </w:rPr>
        <w:t>utilizează</w:t>
      </w:r>
      <w:proofErr w:type="spellEnd"/>
      <w:r w:rsidRPr="009D238C">
        <w:rPr>
          <w:rFonts w:ascii="Times New Roman" w:eastAsia="Calibri" w:hAnsi="Times New Roman" w:cs="Times New Roman"/>
          <w:bCs/>
          <w:i/>
          <w:iCs/>
          <w:sz w:val="24"/>
          <w:szCs w:val="24"/>
          <w:lang w:val="en-GB"/>
        </w:rPr>
        <w:t xml:space="preserve"> </w:t>
      </w:r>
      <w:proofErr w:type="spellStart"/>
      <w:r w:rsidRPr="009D238C">
        <w:rPr>
          <w:rFonts w:ascii="Times New Roman" w:eastAsia="Calibri" w:hAnsi="Times New Roman" w:cs="Times New Roman"/>
          <w:bCs/>
          <w:i/>
          <w:iCs/>
          <w:sz w:val="24"/>
          <w:szCs w:val="24"/>
          <w:lang w:val="en-GB"/>
        </w:rPr>
        <w:t>metode</w:t>
      </w:r>
      <w:proofErr w:type="spellEnd"/>
      <w:r w:rsidRPr="009D238C">
        <w:rPr>
          <w:rFonts w:ascii="Times New Roman" w:eastAsia="Calibri" w:hAnsi="Times New Roman" w:cs="Times New Roman"/>
          <w:bCs/>
          <w:i/>
          <w:iCs/>
          <w:sz w:val="24"/>
          <w:szCs w:val="24"/>
          <w:lang w:val="en-GB"/>
        </w:rPr>
        <w:t xml:space="preserve"> </w:t>
      </w:r>
      <w:proofErr w:type="spellStart"/>
      <w:r w:rsidRPr="009D238C">
        <w:rPr>
          <w:rFonts w:ascii="Times New Roman" w:eastAsia="Calibri" w:hAnsi="Times New Roman" w:cs="Times New Roman"/>
          <w:bCs/>
          <w:i/>
          <w:iCs/>
          <w:sz w:val="24"/>
          <w:szCs w:val="24"/>
          <w:lang w:val="en-GB"/>
        </w:rPr>
        <w:t>echivalente</w:t>
      </w:r>
      <w:proofErr w:type="spellEnd"/>
      <w:r w:rsidRPr="009D238C">
        <w:rPr>
          <w:rFonts w:ascii="Times New Roman" w:eastAsia="Calibri" w:hAnsi="Times New Roman" w:cs="Times New Roman"/>
          <w:bCs/>
          <w:i/>
          <w:iCs/>
          <w:sz w:val="24"/>
          <w:szCs w:val="24"/>
          <w:lang w:val="en-GB"/>
        </w:rPr>
        <w:t xml:space="preserve"> sunt considerate a fi </w:t>
      </w:r>
      <w:proofErr w:type="spellStart"/>
      <w:r w:rsidRPr="009D238C">
        <w:rPr>
          <w:rFonts w:ascii="Times New Roman" w:eastAsia="Calibri" w:hAnsi="Times New Roman" w:cs="Times New Roman"/>
          <w:bCs/>
          <w:i/>
          <w:iCs/>
          <w:sz w:val="24"/>
          <w:szCs w:val="24"/>
          <w:lang w:val="en-GB"/>
        </w:rPr>
        <w:t>conforme</w:t>
      </w:r>
      <w:proofErr w:type="spellEnd"/>
      <w:r w:rsidRPr="009D238C">
        <w:rPr>
          <w:rFonts w:ascii="Times New Roman" w:eastAsia="Calibri" w:hAnsi="Times New Roman" w:cs="Times New Roman"/>
          <w:bCs/>
          <w:i/>
          <w:iCs/>
          <w:sz w:val="24"/>
          <w:szCs w:val="24"/>
          <w:lang w:val="en-GB"/>
        </w:rPr>
        <w:t>.</w:t>
      </w:r>
    </w:p>
    <w:p w14:paraId="17AE38EF" w14:textId="1D858556" w:rsidR="00605490" w:rsidRPr="00110CE3" w:rsidRDefault="00EA2B25" w:rsidP="00110CE3">
      <w:pPr>
        <w:spacing w:after="136" w:line="248" w:lineRule="auto"/>
        <w:ind w:left="359" w:right="4"/>
        <w:jc w:val="both"/>
        <w:rPr>
          <w:rFonts w:ascii="Times New Roman" w:eastAsia="Calibri" w:hAnsi="Times New Roman" w:cs="Times New Roman"/>
          <w:b/>
          <w:bCs/>
          <w:color w:val="000000" w:themeColor="text1"/>
          <w:kern w:val="2"/>
          <w:sz w:val="24"/>
          <w:szCs w:val="24"/>
          <w:lang w:val="it-IT" w:eastAsia="en-GB"/>
          <w14:ligatures w14:val="standardContextual"/>
        </w:rPr>
      </w:pPr>
      <w:r w:rsidRPr="00110CE3">
        <w:rPr>
          <w:rFonts w:ascii="Times New Roman" w:eastAsia="Calibri" w:hAnsi="Times New Roman" w:cs="Times New Roman"/>
          <w:b/>
          <w:bCs/>
          <w:color w:val="000000" w:themeColor="text1"/>
          <w:kern w:val="2"/>
          <w:sz w:val="24"/>
          <w:szCs w:val="24"/>
          <w:lang w:val="it-IT" w:eastAsia="en-GB"/>
          <w14:ligatures w14:val="standardContextual"/>
        </w:rPr>
        <w:t>3.2.</w:t>
      </w:r>
      <w:r w:rsidR="004249C5" w:rsidRPr="00110CE3">
        <w:rPr>
          <w:rFonts w:ascii="Times New Roman" w:eastAsia="Calibri" w:hAnsi="Times New Roman" w:cs="Times New Roman"/>
          <w:b/>
          <w:bCs/>
          <w:color w:val="000000" w:themeColor="text1"/>
          <w:kern w:val="2"/>
          <w:sz w:val="24"/>
          <w:szCs w:val="24"/>
          <w:lang w:val="it-IT" w:eastAsia="en-GB"/>
          <w14:ligatures w14:val="standardContextual"/>
        </w:rPr>
        <w:t xml:space="preserve">4. </w:t>
      </w:r>
      <w:r w:rsidR="00605490" w:rsidRPr="00110CE3">
        <w:rPr>
          <w:rFonts w:ascii="Times New Roman" w:eastAsia="Calibri" w:hAnsi="Times New Roman" w:cs="Times New Roman"/>
          <w:b/>
          <w:bCs/>
          <w:color w:val="000000" w:themeColor="text1"/>
          <w:kern w:val="2"/>
          <w:sz w:val="24"/>
          <w:szCs w:val="24"/>
          <w:lang w:val="it-IT" w:eastAsia="en-GB"/>
          <w14:ligatures w14:val="standardContextual"/>
        </w:rPr>
        <w:t>Garantie,</w:t>
      </w:r>
      <w:r w:rsidR="004F47D7" w:rsidRPr="00110CE3">
        <w:rPr>
          <w:rFonts w:ascii="Times New Roman" w:eastAsia="Calibri" w:hAnsi="Times New Roman" w:cs="Times New Roman"/>
          <w:b/>
          <w:bCs/>
          <w:color w:val="000000" w:themeColor="text1"/>
          <w:kern w:val="2"/>
          <w:sz w:val="24"/>
          <w:szCs w:val="24"/>
          <w:lang w:val="it-IT" w:eastAsia="en-GB"/>
          <w14:ligatures w14:val="standardContextual"/>
        </w:rPr>
        <w:t xml:space="preserve"> </w:t>
      </w:r>
      <w:r w:rsidR="00605490" w:rsidRPr="00110CE3">
        <w:rPr>
          <w:rFonts w:ascii="Times New Roman" w:eastAsia="Calibri" w:hAnsi="Times New Roman" w:cs="Times New Roman"/>
          <w:b/>
          <w:bCs/>
          <w:color w:val="000000" w:themeColor="text1"/>
          <w:kern w:val="2"/>
          <w:sz w:val="24"/>
          <w:szCs w:val="24"/>
          <w:lang w:val="it-IT" w:eastAsia="en-GB"/>
          <w14:ligatures w14:val="standardContextual"/>
        </w:rPr>
        <w:t>Suport t</w:t>
      </w:r>
      <w:r w:rsidR="004249C5" w:rsidRPr="00110CE3">
        <w:rPr>
          <w:rFonts w:ascii="Times New Roman" w:eastAsia="Calibri" w:hAnsi="Times New Roman" w:cs="Times New Roman"/>
          <w:b/>
          <w:bCs/>
          <w:color w:val="000000" w:themeColor="text1"/>
          <w:kern w:val="2"/>
          <w:sz w:val="24"/>
          <w:szCs w:val="24"/>
          <w:lang w:val="it-IT" w:eastAsia="en-GB"/>
          <w14:ligatures w14:val="standardContextual"/>
        </w:rPr>
        <w:t>e</w:t>
      </w:r>
      <w:r w:rsidR="00605490" w:rsidRPr="00110CE3">
        <w:rPr>
          <w:rFonts w:ascii="Times New Roman" w:eastAsia="Calibri" w:hAnsi="Times New Roman" w:cs="Times New Roman"/>
          <w:b/>
          <w:bCs/>
          <w:color w:val="000000" w:themeColor="text1"/>
          <w:kern w:val="2"/>
          <w:sz w:val="24"/>
          <w:szCs w:val="24"/>
          <w:lang w:val="it-IT" w:eastAsia="en-GB"/>
          <w14:ligatures w14:val="standardContextual"/>
        </w:rPr>
        <w:t>hnic si mentenanta</w:t>
      </w:r>
    </w:p>
    <w:p w14:paraId="75BC2514" w14:textId="0F8CA78B" w:rsidR="006354D8" w:rsidRPr="00110CE3" w:rsidRDefault="00EA2B25" w:rsidP="00110CE3">
      <w:pPr>
        <w:spacing w:after="11" w:line="248" w:lineRule="auto"/>
        <w:ind w:left="71" w:right="4"/>
        <w:jc w:val="both"/>
        <w:rPr>
          <w:rFonts w:ascii="Times New Roman" w:eastAsia="Calibri" w:hAnsi="Times New Roman" w:cs="Times New Roman"/>
          <w:b/>
          <w:bCs/>
          <w:kern w:val="2"/>
          <w:sz w:val="24"/>
          <w:szCs w:val="24"/>
          <w:lang w:val="it-IT" w:eastAsia="en-GB"/>
          <w14:ligatures w14:val="standardContextual"/>
        </w:rPr>
      </w:pPr>
      <w:r w:rsidRPr="00110CE3">
        <w:rPr>
          <w:rFonts w:ascii="Times New Roman" w:eastAsia="Calibri" w:hAnsi="Times New Roman" w:cs="Times New Roman"/>
          <w:b/>
          <w:bCs/>
          <w:kern w:val="2"/>
          <w:sz w:val="24"/>
          <w:szCs w:val="24"/>
          <w:lang w:val="it-IT" w:eastAsia="en-GB"/>
          <w14:ligatures w14:val="standardContextual"/>
        </w:rPr>
        <w:t>3.2.</w:t>
      </w:r>
      <w:r w:rsidR="006354D8" w:rsidRPr="00110CE3">
        <w:rPr>
          <w:rFonts w:ascii="Times New Roman" w:eastAsia="Calibri" w:hAnsi="Times New Roman" w:cs="Times New Roman"/>
          <w:b/>
          <w:bCs/>
          <w:kern w:val="2"/>
          <w:sz w:val="24"/>
          <w:szCs w:val="24"/>
          <w:lang w:val="it-IT" w:eastAsia="en-GB"/>
          <w14:ligatures w14:val="standardContextual"/>
        </w:rPr>
        <w:t>4.</w:t>
      </w:r>
      <w:r w:rsidR="004249C5" w:rsidRPr="00110CE3">
        <w:rPr>
          <w:rFonts w:ascii="Times New Roman" w:eastAsia="Calibri" w:hAnsi="Times New Roman" w:cs="Times New Roman"/>
          <w:b/>
          <w:bCs/>
          <w:kern w:val="2"/>
          <w:sz w:val="24"/>
          <w:szCs w:val="24"/>
          <w:lang w:val="it-IT" w:eastAsia="en-GB"/>
          <w14:ligatures w14:val="standardContextual"/>
        </w:rPr>
        <w:t>1</w:t>
      </w:r>
      <w:r w:rsidR="006354D8" w:rsidRPr="00110CE3">
        <w:rPr>
          <w:rFonts w:ascii="Times New Roman" w:eastAsia="Calibri" w:hAnsi="Times New Roman" w:cs="Times New Roman"/>
          <w:b/>
          <w:bCs/>
          <w:kern w:val="2"/>
          <w:sz w:val="24"/>
          <w:szCs w:val="24"/>
          <w:lang w:val="it-IT" w:eastAsia="en-GB"/>
          <w14:ligatures w14:val="standardContextual"/>
        </w:rPr>
        <w:t xml:space="preserve"> Garanție</w:t>
      </w:r>
      <w:r w:rsidR="00050E67" w:rsidRPr="00110CE3">
        <w:rPr>
          <w:rFonts w:ascii="Times New Roman" w:eastAsia="Calibri" w:hAnsi="Times New Roman" w:cs="Times New Roman"/>
          <w:b/>
          <w:bCs/>
          <w:kern w:val="2"/>
          <w:sz w:val="24"/>
          <w:szCs w:val="24"/>
          <w:lang w:val="it-IT" w:eastAsia="en-GB"/>
          <w14:ligatures w14:val="standardContextual"/>
        </w:rPr>
        <w:t xml:space="preserve"> produs</w:t>
      </w:r>
      <w:r w:rsidR="006354D8" w:rsidRPr="00110CE3">
        <w:rPr>
          <w:rFonts w:ascii="Times New Roman" w:eastAsia="Calibri" w:hAnsi="Times New Roman" w:cs="Times New Roman"/>
          <w:b/>
          <w:bCs/>
          <w:kern w:val="2"/>
          <w:sz w:val="24"/>
          <w:szCs w:val="24"/>
          <w:lang w:val="it-IT" w:eastAsia="en-GB"/>
          <w14:ligatures w14:val="standardContextual"/>
        </w:rPr>
        <w:t xml:space="preserve"> - Termen de valabilitate</w:t>
      </w:r>
    </w:p>
    <w:p w14:paraId="6E33A20D" w14:textId="77777777" w:rsidR="004249C5" w:rsidRPr="00110CE3" w:rsidRDefault="004249C5" w:rsidP="00110CE3">
      <w:pPr>
        <w:spacing w:after="11" w:line="248" w:lineRule="auto"/>
        <w:ind w:left="71" w:right="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lastRenderedPageBreak/>
        <w:t>Garanția trebuie sa acopere toate costurile rezultate din remedierea defectelor in perioada de garanție, inclusiv, dar fără a se limita la:</w:t>
      </w:r>
    </w:p>
    <w:p w14:paraId="4DDCB745" w14:textId="77777777" w:rsidR="004249C5" w:rsidRPr="00110CE3" w:rsidRDefault="004249C5"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 diagnoza defectelor, inclusiv costurile de personal; </w:t>
      </w:r>
    </w:p>
    <w:p w14:paraId="276FB74C" w14:textId="77777777" w:rsidR="004249C5" w:rsidRPr="00110CE3" w:rsidRDefault="004249C5"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 - repararea tuturor funcționalităților cu defecte; </w:t>
      </w:r>
    </w:p>
    <w:p w14:paraId="03D7A14D" w14:textId="77777777" w:rsidR="004249C5" w:rsidRPr="009D238C" w:rsidRDefault="004249C5"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9D238C">
        <w:rPr>
          <w:rFonts w:ascii="Times New Roman" w:eastAsia="Calibri" w:hAnsi="Times New Roman" w:cs="Times New Roman"/>
          <w:kern w:val="2"/>
          <w:sz w:val="24"/>
          <w:szCs w:val="24"/>
          <w:lang w:val="pt-BR" w:eastAsia="en-GB"/>
          <w14:ligatures w14:val="standardContextual"/>
        </w:rPr>
        <w:t>- testarea pentru a asigura funcționarea corectă;</w:t>
      </w:r>
    </w:p>
    <w:p w14:paraId="0253AD6A" w14:textId="77777777" w:rsidR="004249C5" w:rsidRPr="009D238C" w:rsidRDefault="004249C5"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9D238C">
        <w:rPr>
          <w:rFonts w:ascii="Times New Roman" w:eastAsia="Calibri" w:hAnsi="Times New Roman" w:cs="Times New Roman"/>
          <w:kern w:val="2"/>
          <w:sz w:val="24"/>
          <w:szCs w:val="24"/>
          <w:lang w:val="pt-BR" w:eastAsia="en-GB"/>
          <w14:ligatures w14:val="standardContextual"/>
        </w:rPr>
        <w:t xml:space="preserve"> - repunerea în funcțiune</w:t>
      </w:r>
    </w:p>
    <w:p w14:paraId="5F3075F3" w14:textId="4FB25B00" w:rsidR="004249C5" w:rsidRPr="009D238C" w:rsidRDefault="004249C5"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9D238C">
        <w:rPr>
          <w:rFonts w:ascii="Times New Roman" w:eastAsia="Calibri" w:hAnsi="Times New Roman" w:cs="Times New Roman"/>
          <w:kern w:val="2"/>
          <w:sz w:val="24"/>
          <w:szCs w:val="24"/>
          <w:lang w:val="pt-BR" w:eastAsia="en-GB"/>
          <w14:ligatures w14:val="standardContextual"/>
        </w:rPr>
        <w:t>Serviciile de garanție trebuie sa acopere toate produsele ofertate</w:t>
      </w:r>
      <w:r w:rsidR="00FB4E0B" w:rsidRPr="009D238C">
        <w:rPr>
          <w:rFonts w:ascii="Times New Roman" w:eastAsia="Calibri" w:hAnsi="Times New Roman" w:cs="Times New Roman"/>
          <w:kern w:val="2"/>
          <w:sz w:val="24"/>
          <w:szCs w:val="24"/>
          <w:lang w:val="pt-BR" w:eastAsia="en-GB"/>
          <w14:ligatures w14:val="standardContextual"/>
        </w:rPr>
        <w:t>.</w:t>
      </w:r>
      <w:r w:rsidRPr="009D238C">
        <w:rPr>
          <w:rFonts w:ascii="Times New Roman" w:eastAsia="Calibri" w:hAnsi="Times New Roman" w:cs="Times New Roman"/>
          <w:kern w:val="2"/>
          <w:sz w:val="24"/>
          <w:szCs w:val="24"/>
          <w:lang w:val="pt-BR" w:eastAsia="en-GB"/>
          <w14:ligatures w14:val="standardContextual"/>
        </w:rPr>
        <w:t xml:space="preserve"> </w:t>
      </w:r>
    </w:p>
    <w:p w14:paraId="2A602A37" w14:textId="462EEE39" w:rsidR="004249C5" w:rsidRPr="009D238C" w:rsidRDefault="004249C5"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9D238C">
        <w:rPr>
          <w:rFonts w:ascii="Times New Roman" w:eastAsia="Calibri" w:hAnsi="Times New Roman" w:cs="Times New Roman"/>
          <w:kern w:val="2"/>
          <w:sz w:val="24"/>
          <w:szCs w:val="24"/>
          <w:lang w:val="pt-BR" w:eastAsia="en-GB"/>
          <w14:ligatures w14:val="standardContextual"/>
        </w:rPr>
        <w:t>In perioada de garantie furnizorul va trebui sa asigure suportul tehnic (mentenanta) necesar functionarii</w:t>
      </w:r>
      <w:r w:rsidR="00FB4E0B" w:rsidRPr="009D238C">
        <w:rPr>
          <w:rFonts w:ascii="Times New Roman" w:eastAsia="Calibri" w:hAnsi="Times New Roman" w:cs="Times New Roman"/>
          <w:kern w:val="2"/>
          <w:sz w:val="24"/>
          <w:szCs w:val="24"/>
          <w:lang w:val="pt-BR" w:eastAsia="en-GB"/>
          <w14:ligatures w14:val="standardContextual"/>
        </w:rPr>
        <w:t xml:space="preserve"> </w:t>
      </w:r>
      <w:r w:rsidRPr="009D238C">
        <w:rPr>
          <w:rFonts w:ascii="Times New Roman" w:eastAsia="Calibri" w:hAnsi="Times New Roman" w:cs="Times New Roman"/>
          <w:kern w:val="2"/>
          <w:sz w:val="24"/>
          <w:szCs w:val="24"/>
          <w:lang w:val="pt-BR" w:eastAsia="en-GB"/>
          <w14:ligatures w14:val="standardContextual"/>
        </w:rPr>
        <w:t>intregului sistem ofertat (servicii de consultanta, interventii pentru remedierea defectiunilor si a disfunctionalitatilor ivite, corectia erorilor).</w:t>
      </w:r>
    </w:p>
    <w:p w14:paraId="4DE77809" w14:textId="77777777" w:rsidR="006354D8" w:rsidRPr="00A25A8A" w:rsidRDefault="006354D8" w:rsidP="00110CE3">
      <w:pPr>
        <w:spacing w:line="226" w:lineRule="auto"/>
        <w:ind w:left="71" w:right="182"/>
        <w:jc w:val="both"/>
        <w:rPr>
          <w:rFonts w:ascii="Times New Roman" w:eastAsia="Calibri" w:hAnsi="Times New Roman" w:cs="Times New Roman"/>
          <w:kern w:val="2"/>
          <w:sz w:val="24"/>
          <w:szCs w:val="24"/>
          <w:lang w:val="pt-BR" w:eastAsia="en-GB"/>
          <w14:ligatures w14:val="standardContextual"/>
        </w:rPr>
      </w:pPr>
      <w:r w:rsidRPr="009D238C">
        <w:rPr>
          <w:rFonts w:ascii="Times New Roman" w:eastAsia="Calibri" w:hAnsi="Times New Roman" w:cs="Times New Roman"/>
          <w:kern w:val="2"/>
          <w:sz w:val="24"/>
          <w:szCs w:val="24"/>
          <w:lang w:val="pt-BR" w:eastAsia="en-GB"/>
          <w14:ligatures w14:val="standardContextual"/>
        </w:rPr>
        <w:t xml:space="preserve">Garanția este obligația contractuală a vânzătorului față de cumpărător, fără solicitarea unor costuri suplimentare, de restituire a prețului plătit de cumpărător/ de reparare sau de înlocuire a produsului cumpărat, </w:t>
      </w:r>
      <w:r w:rsidRPr="00A25A8A">
        <w:rPr>
          <w:rFonts w:ascii="Times New Roman" w:eastAsia="Calibri" w:hAnsi="Times New Roman" w:cs="Times New Roman"/>
          <w:kern w:val="2"/>
          <w:sz w:val="24"/>
          <w:szCs w:val="24"/>
          <w:lang w:val="pt-BR" w:eastAsia="en-GB"/>
          <w14:ligatures w14:val="standardContextual"/>
        </w:rPr>
        <w:t>dacă acesta nu corespunde condițiilor enunțate În declarațiile referitoare la garanție.</w:t>
      </w:r>
    </w:p>
    <w:p w14:paraId="43F4D034" w14:textId="39E6A476" w:rsidR="006354D8" w:rsidRPr="00A25A8A" w:rsidRDefault="006354D8"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A25A8A">
        <w:rPr>
          <w:rFonts w:ascii="Times New Roman" w:eastAsia="Calibri" w:hAnsi="Times New Roman" w:cs="Times New Roman"/>
          <w:kern w:val="2"/>
          <w:sz w:val="24"/>
          <w:szCs w:val="24"/>
          <w:lang w:val="pt-BR" w:eastAsia="en-GB"/>
          <w14:ligatures w14:val="standardContextual"/>
        </w:rPr>
        <w:t xml:space="preserve">Termenul de garanție stabilit de Autoritatea contractantă este de minim </w:t>
      </w:r>
      <w:r w:rsidR="00224CEC" w:rsidRPr="00A25A8A">
        <w:rPr>
          <w:rFonts w:ascii="Times New Roman" w:eastAsia="Calibri" w:hAnsi="Times New Roman" w:cs="Times New Roman"/>
          <w:kern w:val="2"/>
          <w:sz w:val="24"/>
          <w:szCs w:val="24"/>
          <w:lang w:val="pt-BR" w:eastAsia="en-GB"/>
          <w14:ligatures w14:val="standardContextual"/>
        </w:rPr>
        <w:t>24</w:t>
      </w:r>
      <w:r w:rsidRPr="00A25A8A">
        <w:rPr>
          <w:rFonts w:ascii="Times New Roman" w:eastAsia="Calibri" w:hAnsi="Times New Roman" w:cs="Times New Roman"/>
          <w:kern w:val="2"/>
          <w:sz w:val="24"/>
          <w:szCs w:val="24"/>
          <w:lang w:val="pt-BR" w:eastAsia="en-GB"/>
          <w14:ligatures w14:val="standardContextual"/>
        </w:rPr>
        <w:t xml:space="preserve"> de luni. Oferta ce prevede o garanție tehnică mai mica de </w:t>
      </w:r>
      <w:r w:rsidR="00224CEC" w:rsidRPr="00A25A8A">
        <w:rPr>
          <w:rFonts w:ascii="Times New Roman" w:eastAsia="Calibri" w:hAnsi="Times New Roman" w:cs="Times New Roman"/>
          <w:kern w:val="2"/>
          <w:sz w:val="24"/>
          <w:szCs w:val="24"/>
          <w:lang w:val="pt-BR" w:eastAsia="en-GB"/>
          <w14:ligatures w14:val="standardContextual"/>
        </w:rPr>
        <w:t>24</w:t>
      </w:r>
      <w:r w:rsidRPr="00A25A8A">
        <w:rPr>
          <w:rFonts w:ascii="Times New Roman" w:eastAsia="Calibri" w:hAnsi="Times New Roman" w:cs="Times New Roman"/>
          <w:kern w:val="2"/>
          <w:sz w:val="24"/>
          <w:szCs w:val="24"/>
          <w:lang w:val="pt-BR" w:eastAsia="en-GB"/>
          <w14:ligatures w14:val="standardContextual"/>
        </w:rPr>
        <w:t xml:space="preserve"> de luni va fi respinsă de Autoritatea Contractantă.</w:t>
      </w:r>
    </w:p>
    <w:p w14:paraId="3B738D1E" w14:textId="2A21DF51" w:rsidR="00050E67" w:rsidRPr="00A25A8A" w:rsidRDefault="006354D8" w:rsidP="00110CE3">
      <w:pPr>
        <w:spacing w:after="23" w:line="226" w:lineRule="auto"/>
        <w:ind w:left="71" w:right="173"/>
        <w:jc w:val="both"/>
        <w:rPr>
          <w:rFonts w:ascii="Times New Roman" w:eastAsia="Calibri" w:hAnsi="Times New Roman" w:cs="Times New Roman"/>
          <w:bCs/>
          <w:sz w:val="24"/>
          <w:szCs w:val="24"/>
          <w:lang w:val="pt-BR"/>
        </w:rPr>
      </w:pPr>
      <w:r w:rsidRPr="00A25A8A">
        <w:rPr>
          <w:rFonts w:ascii="Times New Roman" w:eastAsia="Calibri" w:hAnsi="Times New Roman" w:cs="Times New Roman"/>
          <w:kern w:val="2"/>
          <w:sz w:val="24"/>
          <w:szCs w:val="24"/>
          <w:lang w:val="pt-BR" w:eastAsia="en-GB"/>
          <w14:ligatures w14:val="standardContextual"/>
        </w:rPr>
        <w:t>Ofertantii au obligatia de a prezenta garantia oferita de producatorul echipamentelor/moblierului furnizat, cu prezentarea de documente in limba romana sau traducere autorizata in limba romana. Nu se accepta prezentarea garantiei oferite doar de terti.</w:t>
      </w:r>
    </w:p>
    <w:p w14:paraId="7447BEA2" w14:textId="0F7DE94C" w:rsidR="00050E67" w:rsidRPr="00A25A8A" w:rsidRDefault="00050E67" w:rsidP="00110CE3">
      <w:pPr>
        <w:spacing w:after="23" w:line="226" w:lineRule="auto"/>
        <w:ind w:left="71" w:right="173"/>
        <w:jc w:val="both"/>
        <w:rPr>
          <w:rFonts w:ascii="Times New Roman" w:eastAsia="Calibri" w:hAnsi="Times New Roman" w:cs="Times New Roman"/>
          <w:bCs/>
          <w:sz w:val="24"/>
          <w:szCs w:val="24"/>
          <w:lang w:val="it-IT"/>
        </w:rPr>
      </w:pPr>
      <w:r w:rsidRPr="00A25A8A">
        <w:rPr>
          <w:rFonts w:ascii="Times New Roman" w:eastAsia="Calibri" w:hAnsi="Times New Roman" w:cs="Times New Roman"/>
          <w:bCs/>
          <w:sz w:val="24"/>
          <w:szCs w:val="24"/>
          <w:lang w:val="pt-BR"/>
        </w:rPr>
        <w:t xml:space="preserve">- Ofertantul trebuie să ofere o garanție minimă de </w:t>
      </w:r>
      <w:r w:rsidR="00224CEC" w:rsidRPr="00A25A8A">
        <w:rPr>
          <w:rFonts w:ascii="Times New Roman" w:eastAsia="Calibri" w:hAnsi="Times New Roman" w:cs="Times New Roman"/>
          <w:bCs/>
          <w:sz w:val="24"/>
          <w:szCs w:val="24"/>
          <w:lang w:val="pt-BR"/>
        </w:rPr>
        <w:t>2</w:t>
      </w:r>
      <w:r w:rsidRPr="00A25A8A">
        <w:rPr>
          <w:rFonts w:ascii="Times New Roman" w:eastAsia="Calibri" w:hAnsi="Times New Roman" w:cs="Times New Roman"/>
          <w:bCs/>
          <w:sz w:val="24"/>
          <w:szCs w:val="24"/>
          <w:lang w:val="pt-BR"/>
        </w:rPr>
        <w:t xml:space="preserve"> ani (</w:t>
      </w:r>
      <w:r w:rsidR="00224CEC" w:rsidRPr="00A25A8A">
        <w:rPr>
          <w:rFonts w:ascii="Times New Roman" w:eastAsia="Calibri" w:hAnsi="Times New Roman" w:cs="Times New Roman"/>
          <w:bCs/>
          <w:sz w:val="24"/>
          <w:szCs w:val="24"/>
          <w:lang w:val="pt-BR"/>
        </w:rPr>
        <w:t>24</w:t>
      </w:r>
      <w:r w:rsidRPr="00A25A8A">
        <w:rPr>
          <w:rFonts w:ascii="Times New Roman" w:eastAsia="Calibri" w:hAnsi="Times New Roman" w:cs="Times New Roman"/>
          <w:bCs/>
          <w:sz w:val="24"/>
          <w:szCs w:val="24"/>
          <w:lang w:val="pt-BR"/>
        </w:rPr>
        <w:t xml:space="preserve"> luni), care să fie valabilă de la data livrării produsului. Această garanție acoperă repararea sau înlocuirea și include un contract de service cu opțiuni de preluare și returnare sau reparații la fața locului. </w:t>
      </w:r>
      <w:r w:rsidRPr="00A25A8A">
        <w:rPr>
          <w:rFonts w:ascii="Times New Roman" w:eastAsia="Calibri" w:hAnsi="Times New Roman" w:cs="Times New Roman"/>
          <w:bCs/>
          <w:sz w:val="24"/>
          <w:szCs w:val="24"/>
          <w:lang w:val="it-IT"/>
        </w:rPr>
        <w:t>Garanția certifică faptul că produsele sunt în conformitate cu specificațiile contractului, fără costuri suplimentare.</w:t>
      </w:r>
    </w:p>
    <w:p w14:paraId="6C9002AB" w14:textId="3B3FEBFB" w:rsidR="00050E67" w:rsidRPr="00110CE3" w:rsidRDefault="00050E67" w:rsidP="00110CE3">
      <w:pPr>
        <w:spacing w:after="23" w:line="226" w:lineRule="auto"/>
        <w:ind w:left="71" w:right="173"/>
        <w:jc w:val="both"/>
        <w:rPr>
          <w:rFonts w:ascii="Times New Roman" w:eastAsia="Calibri" w:hAnsi="Times New Roman" w:cs="Times New Roman"/>
          <w:kern w:val="2"/>
          <w:sz w:val="24"/>
          <w:szCs w:val="24"/>
          <w:lang w:val="it-IT" w:eastAsia="en-GB"/>
          <w14:ligatures w14:val="standardContextual"/>
        </w:rPr>
      </w:pPr>
      <w:r w:rsidRPr="00A25A8A">
        <w:rPr>
          <w:rFonts w:ascii="Times New Roman" w:eastAsia="Calibri" w:hAnsi="Times New Roman" w:cs="Times New Roman"/>
          <w:b/>
          <w:bCs/>
          <w:kern w:val="2"/>
          <w:sz w:val="24"/>
          <w:szCs w:val="24"/>
          <w:lang w:val="it-IT" w:eastAsia="en-GB"/>
          <w14:ligatures w14:val="standardContextual"/>
        </w:rPr>
        <w:t>Modalitatea de îndeplinire</w:t>
      </w:r>
      <w:r w:rsidRPr="00A25A8A">
        <w:rPr>
          <w:rFonts w:ascii="Times New Roman" w:eastAsia="Calibri" w:hAnsi="Times New Roman" w:cs="Times New Roman"/>
          <w:kern w:val="2"/>
          <w:sz w:val="24"/>
          <w:szCs w:val="24"/>
          <w:lang w:val="it-IT" w:eastAsia="en-GB"/>
          <w14:ligatures w14:val="standardContextual"/>
        </w:rPr>
        <w:t>-</w:t>
      </w:r>
      <w:r w:rsidRPr="00A25A8A">
        <w:rPr>
          <w:rFonts w:ascii="Times New Roman" w:hAnsi="Times New Roman" w:cs="Times New Roman"/>
          <w:sz w:val="24"/>
          <w:szCs w:val="24"/>
          <w:lang w:val="it-IT"/>
        </w:rPr>
        <w:t xml:space="preserve"> î</w:t>
      </w:r>
      <w:r w:rsidRPr="00A25A8A">
        <w:rPr>
          <w:rFonts w:ascii="Times New Roman" w:eastAsia="Times New Roman" w:hAnsi="Times New Roman" w:cs="Times New Roman"/>
          <w:sz w:val="24"/>
          <w:szCs w:val="24"/>
          <w:lang w:val="it-IT"/>
        </w:rPr>
        <w:t>n cadrul Propunerii tehnice</w:t>
      </w:r>
      <w:r w:rsidRPr="00A25A8A">
        <w:rPr>
          <w:rFonts w:ascii="Times New Roman" w:eastAsia="Calibri" w:hAnsi="Times New Roman" w:cs="Times New Roman"/>
          <w:kern w:val="2"/>
          <w:sz w:val="24"/>
          <w:szCs w:val="24"/>
          <w:lang w:val="it-IT" w:eastAsia="en-GB"/>
          <w14:ligatures w14:val="standardContextual"/>
        </w:rPr>
        <w:t xml:space="preserve"> Ofertantul trebuie să prezinte </w:t>
      </w:r>
      <w:r w:rsidRPr="00110CE3">
        <w:rPr>
          <w:rFonts w:ascii="Times New Roman" w:eastAsia="Calibri" w:hAnsi="Times New Roman" w:cs="Times New Roman"/>
          <w:kern w:val="2"/>
          <w:sz w:val="24"/>
          <w:szCs w:val="24"/>
          <w:lang w:val="it-IT" w:eastAsia="en-GB"/>
          <w14:ligatures w14:val="standardContextual"/>
        </w:rPr>
        <w:t xml:space="preserve">o </w:t>
      </w:r>
      <w:r w:rsidRPr="00110CE3">
        <w:rPr>
          <w:rFonts w:ascii="Times New Roman" w:eastAsia="Calibri" w:hAnsi="Times New Roman" w:cs="Times New Roman"/>
          <w:b/>
          <w:bCs/>
          <w:kern w:val="2"/>
          <w:sz w:val="24"/>
          <w:szCs w:val="24"/>
          <w:lang w:val="it-IT" w:eastAsia="en-GB"/>
          <w14:ligatures w14:val="standardContextual"/>
        </w:rPr>
        <w:t>declarație scrisă în care să detalieze perioada de garanție</w:t>
      </w:r>
      <w:r w:rsidRPr="00110CE3">
        <w:rPr>
          <w:rFonts w:ascii="Times New Roman" w:eastAsia="Calibri" w:hAnsi="Times New Roman" w:cs="Times New Roman"/>
          <w:kern w:val="2"/>
          <w:sz w:val="24"/>
          <w:szCs w:val="24"/>
          <w:lang w:val="it-IT" w:eastAsia="en-GB"/>
          <w14:ligatures w14:val="standardContextual"/>
        </w:rPr>
        <w:t xml:space="preserve"> oferită și să precizeze că aceasta acoperă conformitatea produselor cu clauzele contractului, inclusiv toate indicațiile de utilizare.</w:t>
      </w:r>
      <w:r w:rsidR="001A29D0" w:rsidRPr="00110CE3">
        <w:rPr>
          <w:rFonts w:ascii="Times New Roman" w:eastAsia="Calibri" w:hAnsi="Times New Roman" w:cs="Times New Roman"/>
          <w:bCs/>
          <w:sz w:val="24"/>
          <w:szCs w:val="24"/>
          <w:lang w:val="it-IT"/>
        </w:rPr>
        <w:t xml:space="preserve"> </w:t>
      </w:r>
    </w:p>
    <w:p w14:paraId="1727B7B9" w14:textId="77777777" w:rsidR="00050E67" w:rsidRPr="00110CE3" w:rsidRDefault="00050E67" w:rsidP="00110CE3">
      <w:pPr>
        <w:spacing w:after="23" w:line="226" w:lineRule="auto"/>
        <w:ind w:left="71" w:right="173"/>
        <w:jc w:val="both"/>
        <w:rPr>
          <w:rFonts w:ascii="Times New Roman" w:eastAsia="Calibri" w:hAnsi="Times New Roman" w:cs="Times New Roman"/>
          <w:kern w:val="2"/>
          <w:sz w:val="24"/>
          <w:szCs w:val="24"/>
          <w:lang w:val="it-IT" w:eastAsia="en-GB"/>
          <w14:ligatures w14:val="standardContextual"/>
        </w:rPr>
      </w:pPr>
    </w:p>
    <w:p w14:paraId="4B93D26C" w14:textId="437B6073" w:rsidR="006354D8" w:rsidRPr="00110CE3" w:rsidRDefault="006354D8" w:rsidP="00110CE3">
      <w:pPr>
        <w:spacing w:line="226" w:lineRule="auto"/>
        <w:ind w:left="71" w:right="1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 xml:space="preserve">Condițiile cerințele particulare referitoare </w:t>
      </w:r>
      <w:r w:rsidR="003253CB" w:rsidRPr="00110CE3">
        <w:rPr>
          <w:rFonts w:ascii="Times New Roman" w:eastAsia="Calibri" w:hAnsi="Times New Roman" w:cs="Times New Roman"/>
          <w:kern w:val="2"/>
          <w:sz w:val="24"/>
          <w:szCs w:val="24"/>
          <w:lang w:val="it-IT" w:eastAsia="en-GB"/>
          <w14:ligatures w14:val="standardContextual"/>
        </w:rPr>
        <w:t>l</w:t>
      </w:r>
      <w:r w:rsidRPr="00110CE3">
        <w:rPr>
          <w:rFonts w:ascii="Times New Roman" w:eastAsia="Calibri" w:hAnsi="Times New Roman" w:cs="Times New Roman"/>
          <w:kern w:val="2"/>
          <w:sz w:val="24"/>
          <w:szCs w:val="24"/>
          <w:lang w:val="it-IT" w:eastAsia="en-GB"/>
          <w14:ligatures w14:val="standardContextual"/>
        </w:rPr>
        <w:t xml:space="preserve">a garanție sunt menționate </w:t>
      </w:r>
      <w:r w:rsidR="003253CB" w:rsidRPr="00110CE3">
        <w:rPr>
          <w:rFonts w:ascii="Times New Roman" w:eastAsia="Calibri" w:hAnsi="Times New Roman" w:cs="Times New Roman"/>
          <w:kern w:val="2"/>
          <w:sz w:val="24"/>
          <w:szCs w:val="24"/>
          <w:lang w:val="it-IT" w:eastAsia="en-GB"/>
          <w14:ligatures w14:val="standardContextual"/>
        </w:rPr>
        <w:t>l</w:t>
      </w:r>
      <w:r w:rsidRPr="00110CE3">
        <w:rPr>
          <w:rFonts w:ascii="Times New Roman" w:eastAsia="Calibri" w:hAnsi="Times New Roman" w:cs="Times New Roman"/>
          <w:kern w:val="2"/>
          <w:sz w:val="24"/>
          <w:szCs w:val="24"/>
          <w:lang w:val="it-IT" w:eastAsia="en-GB"/>
          <w14:ligatures w14:val="standardContextual"/>
        </w:rPr>
        <w:t>a fiecare produs. Se vor respecta toate condițiile referitoare la garanție.</w:t>
      </w:r>
    </w:p>
    <w:p w14:paraId="00FC60F0" w14:textId="77777777" w:rsidR="006354D8" w:rsidRPr="00110CE3" w:rsidRDefault="006354D8" w:rsidP="00110CE3">
      <w:pPr>
        <w:spacing w:after="11" w:line="248" w:lineRule="auto"/>
        <w:ind w:left="71" w:right="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Toate produsele trebuie să fie acoperite de garanție pentru cel puțin perioada solicitată pentru fiecare produs.</w:t>
      </w:r>
    </w:p>
    <w:p w14:paraId="6D1F99A5" w14:textId="1DC8D38C" w:rsidR="006354D8" w:rsidRPr="00110CE3" w:rsidRDefault="006354D8" w:rsidP="00110CE3">
      <w:pPr>
        <w:spacing w:after="23" w:line="226" w:lineRule="auto"/>
        <w:ind w:left="71" w:right="1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Perioada de garanție</w:t>
      </w:r>
      <w:r w:rsidR="00D55A15">
        <w:rPr>
          <w:rFonts w:ascii="Times New Roman" w:eastAsia="Calibri" w:hAnsi="Times New Roman" w:cs="Times New Roman"/>
          <w:kern w:val="2"/>
          <w:sz w:val="24"/>
          <w:szCs w:val="24"/>
          <w:lang w:val="pt-BR" w:eastAsia="en-GB"/>
          <w14:ligatures w14:val="standardContextual"/>
        </w:rPr>
        <w:t>-</w:t>
      </w:r>
      <w:r w:rsidRPr="00110CE3">
        <w:rPr>
          <w:rFonts w:ascii="Times New Roman" w:eastAsia="Calibri" w:hAnsi="Times New Roman" w:cs="Times New Roman"/>
          <w:kern w:val="2"/>
          <w:sz w:val="24"/>
          <w:szCs w:val="24"/>
          <w:lang w:val="pt-BR" w:eastAsia="en-GB"/>
          <w14:ligatures w14:val="standardContextual"/>
        </w:rPr>
        <w:t xml:space="preserve"> Începe de </w:t>
      </w:r>
      <w:r w:rsidR="007D19A0" w:rsidRPr="00110CE3">
        <w:rPr>
          <w:rFonts w:ascii="Times New Roman" w:eastAsia="Calibri" w:hAnsi="Times New Roman" w:cs="Times New Roman"/>
          <w:kern w:val="2"/>
          <w:sz w:val="24"/>
          <w:szCs w:val="24"/>
          <w:lang w:val="pt-BR" w:eastAsia="en-GB"/>
          <w14:ligatures w14:val="standardContextual"/>
        </w:rPr>
        <w:t>l</w:t>
      </w:r>
      <w:r w:rsidRPr="00110CE3">
        <w:rPr>
          <w:rFonts w:ascii="Times New Roman" w:eastAsia="Calibri" w:hAnsi="Times New Roman" w:cs="Times New Roman"/>
          <w:kern w:val="2"/>
          <w:sz w:val="24"/>
          <w:szCs w:val="24"/>
          <w:lang w:val="pt-BR" w:eastAsia="en-GB"/>
          <w14:ligatures w14:val="standardContextual"/>
        </w:rPr>
        <w:t>a data punerii în funcțiune a echipamentelor tehnologice.</w:t>
      </w:r>
    </w:p>
    <w:p w14:paraId="70565390" w14:textId="3E3F4981" w:rsidR="006354D8" w:rsidRPr="00110CE3" w:rsidRDefault="006354D8"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Garanția trebuie sa acopere toate costurile rezultate din remedierea defectelor </w:t>
      </w:r>
      <w:r w:rsidR="007C3CB5" w:rsidRPr="00110CE3">
        <w:rPr>
          <w:rFonts w:ascii="Times New Roman" w:eastAsia="Calibri" w:hAnsi="Times New Roman" w:cs="Times New Roman"/>
          <w:kern w:val="2"/>
          <w:sz w:val="24"/>
          <w:szCs w:val="24"/>
          <w:lang w:val="pt-BR" w:eastAsia="en-GB"/>
          <w14:ligatures w14:val="standardContextual"/>
        </w:rPr>
        <w:t>î</w:t>
      </w:r>
      <w:r w:rsidRPr="00110CE3">
        <w:rPr>
          <w:rFonts w:ascii="Times New Roman" w:eastAsia="Calibri" w:hAnsi="Times New Roman" w:cs="Times New Roman"/>
          <w:kern w:val="2"/>
          <w:sz w:val="24"/>
          <w:szCs w:val="24"/>
          <w:lang w:val="pt-BR" w:eastAsia="en-GB"/>
          <w14:ligatures w14:val="standardContextual"/>
        </w:rPr>
        <w:t>n perioada de garanție.</w:t>
      </w:r>
    </w:p>
    <w:p w14:paraId="163D8AD9" w14:textId="43CCF2E5" w:rsidR="003253CB" w:rsidRPr="00110CE3" w:rsidRDefault="003253CB" w:rsidP="00110CE3">
      <w:pPr>
        <w:spacing w:after="11" w:line="248" w:lineRule="auto"/>
        <w:ind w:left="71" w:right="4"/>
        <w:jc w:val="both"/>
        <w:rPr>
          <w:rFonts w:ascii="Times New Roman" w:eastAsia="Calibri" w:hAnsi="Times New Roman" w:cs="Times New Roman"/>
          <w:i/>
          <w:iCs/>
          <w:kern w:val="2"/>
          <w:sz w:val="24"/>
          <w:szCs w:val="24"/>
          <w:lang w:val="pt-BR" w:eastAsia="en-GB"/>
          <w14:ligatures w14:val="standardContextual"/>
        </w:rPr>
      </w:pPr>
      <w:r w:rsidRPr="00110CE3">
        <w:rPr>
          <w:rFonts w:ascii="Times New Roman" w:eastAsia="Calibri" w:hAnsi="Times New Roman" w:cs="Times New Roman"/>
          <w:i/>
          <w:iCs/>
          <w:kern w:val="2"/>
          <w:sz w:val="24"/>
          <w:szCs w:val="24"/>
          <w:lang w:val="pt-BR" w:eastAsia="en-GB"/>
          <w14:ligatures w14:val="standardContextual"/>
        </w:rPr>
        <w:t xml:space="preserve">Ofertantul trebuie să garanteze că toate echipamentele și produsele sunt noi, nefolosite, sunt modele aflate în programul de fabricație al producătorului și încorporează cele mai recente îmbunătățiri în ceea ce privește design-ul și materialele utilizate. Ofertantul trebuie să asigure ca nici unul din produsele livrate nu are defecte de proiectare, de material sau de manoperă. </w:t>
      </w:r>
    </w:p>
    <w:p w14:paraId="296FBF47" w14:textId="77777777" w:rsidR="003253CB" w:rsidRPr="00110CE3" w:rsidRDefault="003253CB"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p>
    <w:p w14:paraId="1D5EC68A" w14:textId="1844FB77" w:rsidR="003253CB" w:rsidRPr="00110CE3" w:rsidRDefault="003253CB"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Pe perioada garanției Ofertantul trebuie să asigure consultanță pentru orice problemă solicitată și argumentată de Beneficiar legată de funcționarea echipamentelor, inclusiv prin deplasări “în teren”, dacă este necesar.</w:t>
      </w:r>
    </w:p>
    <w:p w14:paraId="2E52CD8D" w14:textId="77777777" w:rsidR="003253CB" w:rsidRPr="00110CE3" w:rsidRDefault="003253CB"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p>
    <w:p w14:paraId="3AD0B406" w14:textId="67666C06" w:rsidR="006354D8" w:rsidRPr="00110CE3" w:rsidRDefault="006354D8" w:rsidP="00110CE3">
      <w:pPr>
        <w:spacing w:after="11" w:line="248" w:lineRule="auto"/>
        <w:ind w:left="71" w:right="163"/>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La semnalarea unei defecțiuni de fabrică ce nu au putut fi sesizate, observate în cadrul recepției, aceasta se remediază prin grija și cheltuiala furnizorului,urmând ca produsele sa benefieze de o nouă perioadă de garanție care curge de </w:t>
      </w:r>
      <w:r w:rsidR="007C3CB5" w:rsidRPr="00110CE3">
        <w:rPr>
          <w:rFonts w:ascii="Times New Roman" w:eastAsia="Calibri" w:hAnsi="Times New Roman" w:cs="Times New Roman"/>
          <w:kern w:val="2"/>
          <w:sz w:val="24"/>
          <w:szCs w:val="24"/>
          <w:lang w:val="pt-BR" w:eastAsia="en-GB"/>
          <w14:ligatures w14:val="standardContextual"/>
        </w:rPr>
        <w:t>l</w:t>
      </w:r>
      <w:r w:rsidRPr="00110CE3">
        <w:rPr>
          <w:rFonts w:ascii="Times New Roman" w:eastAsia="Calibri" w:hAnsi="Times New Roman" w:cs="Times New Roman"/>
          <w:kern w:val="2"/>
          <w:sz w:val="24"/>
          <w:szCs w:val="24"/>
          <w:lang w:val="pt-BR" w:eastAsia="en-GB"/>
          <w14:ligatures w14:val="standardContextual"/>
        </w:rPr>
        <w:t xml:space="preserve">a data înlocuirii efective și a punerii </w:t>
      </w:r>
      <w:r w:rsidR="007C3CB5" w:rsidRPr="00110CE3">
        <w:rPr>
          <w:rFonts w:ascii="Times New Roman" w:eastAsia="Calibri" w:hAnsi="Times New Roman" w:cs="Times New Roman"/>
          <w:kern w:val="2"/>
          <w:sz w:val="24"/>
          <w:szCs w:val="24"/>
          <w:lang w:val="pt-BR" w:eastAsia="en-GB"/>
          <w14:ligatures w14:val="standardContextual"/>
        </w:rPr>
        <w:t>î</w:t>
      </w:r>
      <w:r w:rsidRPr="00110CE3">
        <w:rPr>
          <w:rFonts w:ascii="Times New Roman" w:eastAsia="Calibri" w:hAnsi="Times New Roman" w:cs="Times New Roman"/>
          <w:kern w:val="2"/>
          <w:sz w:val="24"/>
          <w:szCs w:val="24"/>
          <w:lang w:val="pt-BR" w:eastAsia="en-GB"/>
          <w14:ligatures w14:val="standardContextual"/>
        </w:rPr>
        <w:t>n funcțiune.</w:t>
      </w:r>
    </w:p>
    <w:p w14:paraId="739715A1" w14:textId="08EF3DCE" w:rsidR="006354D8" w:rsidRPr="00110CE3" w:rsidRDefault="006354D8" w:rsidP="00110CE3">
      <w:pPr>
        <w:spacing w:after="11" w:line="248" w:lineRule="auto"/>
        <w:ind w:left="71" w:right="163"/>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lastRenderedPageBreak/>
        <w:t xml:space="preserve">Furnizorul </w:t>
      </w:r>
      <w:r w:rsidR="007C3CB5" w:rsidRPr="00110CE3">
        <w:rPr>
          <w:rFonts w:ascii="Times New Roman" w:eastAsia="Calibri" w:hAnsi="Times New Roman" w:cs="Times New Roman"/>
          <w:kern w:val="2"/>
          <w:sz w:val="24"/>
          <w:szCs w:val="24"/>
          <w:lang w:val="pt-BR" w:eastAsia="en-GB"/>
          <w14:ligatures w14:val="standardContextual"/>
        </w:rPr>
        <w:t xml:space="preserve">va </w:t>
      </w:r>
      <w:r w:rsidRPr="00110CE3">
        <w:rPr>
          <w:rFonts w:ascii="Times New Roman" w:eastAsia="Calibri" w:hAnsi="Times New Roman" w:cs="Times New Roman"/>
          <w:kern w:val="2"/>
          <w:sz w:val="24"/>
          <w:szCs w:val="24"/>
          <w:lang w:val="pt-BR" w:eastAsia="en-GB"/>
          <w14:ligatures w14:val="standardContextual"/>
        </w:rPr>
        <w:t xml:space="preserve">remedia defecțiunea in termen maxim 5 zile lucrătoare de </w:t>
      </w:r>
      <w:r w:rsidR="007C3CB5" w:rsidRPr="00110CE3">
        <w:rPr>
          <w:rFonts w:ascii="Times New Roman" w:eastAsia="Calibri" w:hAnsi="Times New Roman" w:cs="Times New Roman"/>
          <w:kern w:val="2"/>
          <w:sz w:val="24"/>
          <w:szCs w:val="24"/>
          <w:lang w:val="pt-BR" w:eastAsia="en-GB"/>
          <w14:ligatures w14:val="standardContextual"/>
        </w:rPr>
        <w:t>l</w:t>
      </w:r>
      <w:r w:rsidRPr="00110CE3">
        <w:rPr>
          <w:rFonts w:ascii="Times New Roman" w:eastAsia="Calibri" w:hAnsi="Times New Roman" w:cs="Times New Roman"/>
          <w:kern w:val="2"/>
          <w:sz w:val="24"/>
          <w:szCs w:val="24"/>
          <w:lang w:val="pt-BR" w:eastAsia="en-GB"/>
          <w14:ligatures w14:val="standardContextual"/>
        </w:rPr>
        <w:t xml:space="preserve">a sesizarea/ notificarea Beneficiarilor reali și anume U.A.T. </w:t>
      </w:r>
      <w:r w:rsidR="007C3CB5" w:rsidRPr="00110CE3">
        <w:rPr>
          <w:rFonts w:ascii="Times New Roman" w:eastAsia="Calibri" w:hAnsi="Times New Roman" w:cs="Times New Roman"/>
          <w:kern w:val="2"/>
          <w:sz w:val="24"/>
          <w:szCs w:val="24"/>
          <w:lang w:val="pt-BR" w:eastAsia="en-GB"/>
          <w14:ligatures w14:val="standardContextual"/>
        </w:rPr>
        <w:t>Orasul Zimnicea</w:t>
      </w:r>
      <w:r w:rsidRPr="00110CE3">
        <w:rPr>
          <w:rFonts w:ascii="Times New Roman" w:eastAsia="Calibri" w:hAnsi="Times New Roman" w:cs="Times New Roman"/>
          <w:kern w:val="2"/>
          <w:sz w:val="24"/>
          <w:szCs w:val="24"/>
          <w:lang w:val="pt-BR" w:eastAsia="en-GB"/>
          <w14:ligatures w14:val="standardContextual"/>
        </w:rPr>
        <w:t xml:space="preserve">. În cazul în care furnizorul nu remediază defecțiunea in temenul de maxim 5 zile lucrătoare de la data înștiințării în scris de la beneficiar, Autoritatea contractantă este îndreptățit să perceapă penalități în cuantum de 0,01% din prețul contractului pe fiecare </w:t>
      </w:r>
      <w:r w:rsidR="00D55A15">
        <w:rPr>
          <w:rFonts w:ascii="Times New Roman" w:eastAsia="Calibri" w:hAnsi="Times New Roman" w:cs="Times New Roman"/>
          <w:kern w:val="2"/>
          <w:sz w:val="24"/>
          <w:szCs w:val="24"/>
          <w:lang w:val="pt-BR" w:eastAsia="en-GB"/>
          <w14:ligatures w14:val="standardContextual"/>
        </w:rPr>
        <w:t>z</w:t>
      </w:r>
      <w:r w:rsidRPr="00110CE3">
        <w:rPr>
          <w:rFonts w:ascii="Times New Roman" w:eastAsia="Calibri" w:hAnsi="Times New Roman" w:cs="Times New Roman"/>
          <w:kern w:val="2"/>
          <w:sz w:val="24"/>
          <w:szCs w:val="24"/>
          <w:lang w:val="pt-BR" w:eastAsia="en-GB"/>
          <w14:ligatures w14:val="standardContextual"/>
        </w:rPr>
        <w:t>i de întârziere până la îndeplinirea efectivă a obligației sale de remediere.</w:t>
      </w:r>
    </w:p>
    <w:p w14:paraId="0625BE53" w14:textId="77777777" w:rsidR="006354D8" w:rsidRPr="00110CE3" w:rsidRDefault="006354D8"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Garanția trebuie sa acopere toate costurile rezultate din remedierea defectelor în perioada de garanție, inclusiv, dar fără a se limita la:</w:t>
      </w:r>
    </w:p>
    <w:p w14:paraId="3516C992" w14:textId="77777777" w:rsidR="00664528" w:rsidRPr="00110CE3" w:rsidRDefault="006354D8" w:rsidP="00110CE3">
      <w:pPr>
        <w:spacing w:after="11" w:line="248" w:lineRule="auto"/>
        <w:ind w:left="284" w:right="230"/>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 xml:space="preserve">i.demontare, inclusiv închirierea de unelte speciale necesare pe durata intervenției (daca este aplicabil); </w:t>
      </w:r>
    </w:p>
    <w:p w14:paraId="025B7C5D" w14:textId="45B7BE92" w:rsidR="007C3CB5" w:rsidRPr="00110CE3" w:rsidRDefault="006354D8" w:rsidP="00110CE3">
      <w:pPr>
        <w:spacing w:after="11" w:line="248" w:lineRule="auto"/>
        <w:ind w:left="284" w:right="230"/>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ii.ambalaje, inclusiv furnizarea de material protector pentru transport (carton, cutii, lăzi etc.);</w:t>
      </w:r>
    </w:p>
    <w:p w14:paraId="0760D1A3" w14:textId="77777777" w:rsidR="007C3CB5" w:rsidRPr="00110CE3" w:rsidRDefault="006354D8" w:rsidP="00110CE3">
      <w:pPr>
        <w:spacing w:after="11" w:line="248" w:lineRule="auto"/>
        <w:ind w:left="284" w:right="230"/>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iii.transport prin intermediul transportatorului, inclusiv de transport internațional (daca este aplicabil); </w:t>
      </w:r>
    </w:p>
    <w:p w14:paraId="71031AF1" w14:textId="2794828B" w:rsidR="006354D8" w:rsidRPr="00110CE3" w:rsidRDefault="006354D8" w:rsidP="00110CE3">
      <w:pPr>
        <w:spacing w:after="11" w:line="248" w:lineRule="auto"/>
        <w:ind w:left="284" w:right="230"/>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iv.diagnoza defectelor, inclusiv costurile de personal;</w:t>
      </w:r>
    </w:p>
    <w:p w14:paraId="16E3432B" w14:textId="77777777" w:rsidR="007C3CB5" w:rsidRPr="00110CE3" w:rsidRDefault="006354D8" w:rsidP="00110CE3">
      <w:pPr>
        <w:spacing w:after="34" w:line="248" w:lineRule="auto"/>
        <w:ind w:left="284" w:right="2256"/>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v.repararea tuturor componentelor defecte sau furnizarea unor noi componente; </w:t>
      </w:r>
    </w:p>
    <w:p w14:paraId="52DA520B" w14:textId="6104F977" w:rsidR="007C3CB5" w:rsidRPr="00110CE3" w:rsidRDefault="006354D8" w:rsidP="00110CE3">
      <w:pPr>
        <w:spacing w:after="34" w:line="248" w:lineRule="auto"/>
        <w:ind w:left="284" w:right="2256"/>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vi.înlocuirea părților defecte; </w:t>
      </w:r>
    </w:p>
    <w:p w14:paraId="0344499E" w14:textId="77777777" w:rsidR="007C3CB5" w:rsidRPr="00110CE3" w:rsidRDefault="006354D8" w:rsidP="00110CE3">
      <w:pPr>
        <w:spacing w:after="34" w:line="248" w:lineRule="auto"/>
        <w:ind w:left="284" w:right="2256"/>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vii.despachetarea, inclusiv curățarea spațiilor unde se efectuează intervenția; </w:t>
      </w:r>
    </w:p>
    <w:p w14:paraId="1F2D7083" w14:textId="1C8A5DFC" w:rsidR="006354D8" w:rsidRPr="00110CE3" w:rsidRDefault="006354D8" w:rsidP="00110CE3">
      <w:pPr>
        <w:spacing w:after="34" w:line="248" w:lineRule="auto"/>
        <w:ind w:left="284" w:right="2256"/>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viii. montarea în starea inițială;</w:t>
      </w:r>
    </w:p>
    <w:p w14:paraId="2D4206DE" w14:textId="2BB8F832" w:rsidR="006354D8" w:rsidRPr="00110CE3" w:rsidRDefault="006354D8" w:rsidP="00110CE3">
      <w:pPr>
        <w:spacing w:after="249" w:line="248" w:lineRule="auto"/>
        <w:ind w:left="71" w:right="14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 xml:space="preserve">În cazul in care intervenția Furnizorului nu remediază deficiențele semnalizate , acesta are obligația de a înlocui produsul cu unul nou care corespunde caracteristicilor ofertate in termen de 30 de zile, de la momentul în care s-a constatat deficiența, fără costuri suplimentare pentru Autoritatea Contractantă. Produsele </w:t>
      </w:r>
      <w:r w:rsidR="007C3CB5" w:rsidRPr="00110CE3">
        <w:rPr>
          <w:rFonts w:ascii="Times New Roman" w:eastAsia="Calibri" w:hAnsi="Times New Roman" w:cs="Times New Roman"/>
          <w:kern w:val="2"/>
          <w:sz w:val="24"/>
          <w:szCs w:val="24"/>
          <w:lang w:val="it-IT" w:eastAsia="en-GB"/>
          <w14:ligatures w14:val="standardContextual"/>
        </w:rPr>
        <w:t>î</w:t>
      </w:r>
      <w:r w:rsidRPr="00110CE3">
        <w:rPr>
          <w:rFonts w:ascii="Times New Roman" w:eastAsia="Calibri" w:hAnsi="Times New Roman" w:cs="Times New Roman"/>
          <w:kern w:val="2"/>
          <w:sz w:val="24"/>
          <w:szCs w:val="24"/>
          <w:lang w:val="it-IT" w:eastAsia="en-GB"/>
          <w14:ligatures w14:val="standardContextual"/>
        </w:rPr>
        <w:t xml:space="preserve">nlocuitoare vor beneficia de un nou termen de garanție, care curge de </w:t>
      </w:r>
      <w:r w:rsidR="007C3CB5" w:rsidRPr="00110CE3">
        <w:rPr>
          <w:rFonts w:ascii="Times New Roman" w:eastAsia="Calibri" w:hAnsi="Times New Roman" w:cs="Times New Roman"/>
          <w:kern w:val="2"/>
          <w:sz w:val="24"/>
          <w:szCs w:val="24"/>
          <w:lang w:val="it-IT" w:eastAsia="en-GB"/>
          <w14:ligatures w14:val="standardContextual"/>
        </w:rPr>
        <w:t>l</w:t>
      </w:r>
      <w:r w:rsidRPr="00110CE3">
        <w:rPr>
          <w:rFonts w:ascii="Times New Roman" w:eastAsia="Calibri" w:hAnsi="Times New Roman" w:cs="Times New Roman"/>
          <w:kern w:val="2"/>
          <w:sz w:val="24"/>
          <w:szCs w:val="24"/>
          <w:lang w:val="it-IT" w:eastAsia="en-GB"/>
          <w14:ligatures w14:val="standardContextual"/>
        </w:rPr>
        <w:t xml:space="preserve">a data preschimbării produsului, egală cu perioada de garanție neconsumată ce va fi transferată asupra noilor produse care </w:t>
      </w:r>
      <w:r w:rsidR="003253CB" w:rsidRPr="00110CE3">
        <w:rPr>
          <w:rFonts w:ascii="Times New Roman" w:eastAsia="Calibri" w:hAnsi="Times New Roman" w:cs="Times New Roman"/>
          <w:kern w:val="2"/>
          <w:sz w:val="24"/>
          <w:szCs w:val="24"/>
          <w:lang w:val="it-IT" w:eastAsia="en-GB"/>
          <w14:ligatures w14:val="standardContextual"/>
        </w:rPr>
        <w:t>l</w:t>
      </w:r>
      <w:r w:rsidRPr="00110CE3">
        <w:rPr>
          <w:rFonts w:ascii="Times New Roman" w:eastAsia="Calibri" w:hAnsi="Times New Roman" w:cs="Times New Roman"/>
          <w:kern w:val="2"/>
          <w:sz w:val="24"/>
          <w:szCs w:val="24"/>
          <w:lang w:val="it-IT" w:eastAsia="en-GB"/>
          <w14:ligatures w14:val="standardContextual"/>
        </w:rPr>
        <w:t>e înlocuiesc.</w:t>
      </w:r>
    </w:p>
    <w:p w14:paraId="590E2BBE" w14:textId="09ADFB34" w:rsidR="006354D8" w:rsidRPr="00110CE3" w:rsidRDefault="00EA2B25" w:rsidP="00110CE3">
      <w:pPr>
        <w:keepNext/>
        <w:keepLines/>
        <w:spacing w:after="4" w:line="257" w:lineRule="auto"/>
        <w:ind w:left="101" w:hanging="10"/>
        <w:jc w:val="both"/>
        <w:outlineLvl w:val="3"/>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3.2.</w:t>
      </w:r>
      <w:r w:rsidR="006354D8" w:rsidRPr="00110CE3">
        <w:rPr>
          <w:rFonts w:ascii="Times New Roman" w:eastAsia="Calibri" w:hAnsi="Times New Roman" w:cs="Times New Roman"/>
          <w:kern w:val="2"/>
          <w:sz w:val="24"/>
          <w:szCs w:val="24"/>
          <w:lang w:val="pt-BR" w:eastAsia="en-GB"/>
          <w14:ligatures w14:val="standardContextual"/>
        </w:rPr>
        <w:t>4.</w:t>
      </w:r>
      <w:r w:rsidR="00F0007F" w:rsidRPr="00110CE3">
        <w:rPr>
          <w:rFonts w:ascii="Times New Roman" w:eastAsia="Calibri" w:hAnsi="Times New Roman" w:cs="Times New Roman"/>
          <w:kern w:val="2"/>
          <w:sz w:val="24"/>
          <w:szCs w:val="24"/>
          <w:lang w:val="pt-BR" w:eastAsia="en-GB"/>
          <w14:ligatures w14:val="standardContextual"/>
        </w:rPr>
        <w:t>2.</w:t>
      </w:r>
      <w:r w:rsidR="006354D8" w:rsidRPr="00110CE3">
        <w:rPr>
          <w:rFonts w:ascii="Times New Roman" w:eastAsia="Calibri" w:hAnsi="Times New Roman" w:cs="Times New Roman"/>
          <w:kern w:val="2"/>
          <w:sz w:val="24"/>
          <w:szCs w:val="24"/>
          <w:lang w:val="pt-BR" w:eastAsia="en-GB"/>
          <w14:ligatures w14:val="standardContextual"/>
        </w:rPr>
        <w:t xml:space="preserve"> </w:t>
      </w:r>
      <w:r w:rsidR="006354D8" w:rsidRPr="00110CE3">
        <w:rPr>
          <w:rFonts w:ascii="Times New Roman" w:eastAsia="Calibri" w:hAnsi="Times New Roman" w:cs="Times New Roman"/>
          <w:b/>
          <w:bCs/>
          <w:kern w:val="2"/>
          <w:sz w:val="24"/>
          <w:szCs w:val="24"/>
          <w:lang w:val="pt-BR" w:eastAsia="en-GB"/>
          <w14:ligatures w14:val="standardContextual"/>
        </w:rPr>
        <w:t>Suport tehnic</w:t>
      </w:r>
    </w:p>
    <w:p w14:paraId="149721CD" w14:textId="00DF687C" w:rsidR="006354D8" w:rsidRPr="00A25A8A" w:rsidRDefault="006354D8" w:rsidP="00110CE3">
      <w:pPr>
        <w:spacing w:line="226" w:lineRule="auto"/>
        <w:ind w:left="71" w:right="14"/>
        <w:jc w:val="both"/>
        <w:rPr>
          <w:rFonts w:ascii="Times New Roman" w:eastAsia="Calibri" w:hAnsi="Times New Roman" w:cs="Times New Roman"/>
          <w:kern w:val="2"/>
          <w:sz w:val="24"/>
          <w:szCs w:val="24"/>
          <w:lang w:val="pt-BR" w:eastAsia="en-GB"/>
          <w14:ligatures w14:val="standardContextual"/>
        </w:rPr>
      </w:pPr>
      <w:r w:rsidRPr="00A25A8A">
        <w:rPr>
          <w:rFonts w:ascii="Times New Roman" w:eastAsia="Calibri" w:hAnsi="Times New Roman" w:cs="Times New Roman"/>
          <w:kern w:val="2"/>
          <w:sz w:val="24"/>
          <w:szCs w:val="24"/>
          <w:lang w:val="pt-BR" w:eastAsia="en-GB"/>
          <w14:ligatures w14:val="standardContextual"/>
        </w:rPr>
        <w:t xml:space="preserve">Pe toată durata contractului, atât în perioada de garanție, după caz, Contractantul va asigura suport tehnic. Perioada de garanție va fi de minim </w:t>
      </w:r>
      <w:r w:rsidR="007D19A0" w:rsidRPr="00A25A8A">
        <w:rPr>
          <w:rFonts w:ascii="Times New Roman" w:eastAsia="Calibri" w:hAnsi="Times New Roman" w:cs="Times New Roman"/>
          <w:kern w:val="2"/>
          <w:sz w:val="24"/>
          <w:szCs w:val="24"/>
          <w:lang w:val="pt-BR" w:eastAsia="en-GB"/>
          <w14:ligatures w14:val="standardContextual"/>
        </w:rPr>
        <w:t>24</w:t>
      </w:r>
      <w:r w:rsidRPr="00A25A8A">
        <w:rPr>
          <w:rFonts w:ascii="Times New Roman" w:eastAsia="Calibri" w:hAnsi="Times New Roman" w:cs="Times New Roman"/>
          <w:kern w:val="2"/>
          <w:sz w:val="24"/>
          <w:szCs w:val="24"/>
          <w:lang w:val="pt-BR" w:eastAsia="en-GB"/>
          <w14:ligatures w14:val="standardContextual"/>
        </w:rPr>
        <w:t xml:space="preserve"> de luni de la recepția bunurilor.</w:t>
      </w:r>
    </w:p>
    <w:p w14:paraId="04F87970" w14:textId="77777777" w:rsidR="006354D8" w:rsidRPr="00A25A8A" w:rsidRDefault="006354D8" w:rsidP="00110CE3">
      <w:pPr>
        <w:spacing w:after="23" w:line="226" w:lineRule="auto"/>
        <w:ind w:left="71" w:right="106"/>
        <w:jc w:val="both"/>
        <w:rPr>
          <w:rFonts w:ascii="Times New Roman" w:eastAsia="Calibri" w:hAnsi="Times New Roman" w:cs="Times New Roman"/>
          <w:kern w:val="2"/>
          <w:sz w:val="24"/>
          <w:szCs w:val="24"/>
          <w:lang w:val="pt-BR" w:eastAsia="en-GB"/>
          <w14:ligatures w14:val="standardContextual"/>
        </w:rPr>
      </w:pPr>
      <w:r w:rsidRPr="00A25A8A">
        <w:rPr>
          <w:rFonts w:ascii="Times New Roman" w:eastAsia="Calibri" w:hAnsi="Times New Roman" w:cs="Times New Roman"/>
          <w:kern w:val="2"/>
          <w:sz w:val="24"/>
          <w:szCs w:val="24"/>
          <w:lang w:val="pt-BR" w:eastAsia="en-GB"/>
          <w14:ligatures w14:val="standardContextual"/>
        </w:rPr>
        <w:t>Contractantul va asigura un punct de contact dedicat personalului autorizat al Autorității contractante unde por semnala orice probleme/defecțiuni care necesită mentenanță sau solicită suport tehnic Contractantului în gestionarea unui incident, pentru a asigura că orice situație semnalată este tratată cu promptitudine.</w:t>
      </w:r>
    </w:p>
    <w:p w14:paraId="3FCD8212" w14:textId="77777777" w:rsidR="007D19A0" w:rsidRPr="00A25A8A" w:rsidRDefault="007D19A0" w:rsidP="00110CE3">
      <w:pPr>
        <w:spacing w:after="23" w:line="226" w:lineRule="auto"/>
        <w:ind w:left="71" w:right="106"/>
        <w:jc w:val="both"/>
        <w:rPr>
          <w:rFonts w:ascii="Times New Roman" w:eastAsia="Calibri" w:hAnsi="Times New Roman" w:cs="Times New Roman"/>
          <w:kern w:val="2"/>
          <w:sz w:val="24"/>
          <w:szCs w:val="24"/>
          <w:lang w:val="pt-BR" w:eastAsia="en-GB"/>
          <w14:ligatures w14:val="standardContextual"/>
        </w:rPr>
      </w:pPr>
    </w:p>
    <w:p w14:paraId="438FEACD" w14:textId="61EE0D78" w:rsidR="00066C6A" w:rsidRPr="00A25A8A" w:rsidRDefault="00066C6A" w:rsidP="00110CE3">
      <w:pPr>
        <w:keepNext/>
        <w:keepLines/>
        <w:spacing w:after="120" w:line="240" w:lineRule="auto"/>
        <w:ind w:left="-90"/>
        <w:jc w:val="both"/>
        <w:outlineLvl w:val="1"/>
        <w:rPr>
          <w:rFonts w:ascii="Times New Roman" w:eastAsia="Times New Roman" w:hAnsi="Times New Roman" w:cs="Times New Roman"/>
          <w:sz w:val="24"/>
          <w:szCs w:val="24"/>
          <w:lang w:val="pt-BR"/>
        </w:rPr>
      </w:pPr>
      <w:r w:rsidRPr="00A25A8A">
        <w:rPr>
          <w:rFonts w:ascii="Times New Roman" w:hAnsi="Times New Roman" w:cs="Times New Roman"/>
          <w:b/>
          <w:bCs/>
          <w:sz w:val="24"/>
          <w:szCs w:val="24"/>
          <w:lang w:val="pt-BR"/>
        </w:rPr>
        <w:t>Cerințe privind mentenanța și disponibilitatea</w:t>
      </w:r>
      <w:r w:rsidRPr="00A25A8A">
        <w:rPr>
          <w:rFonts w:ascii="Times New Roman" w:hAnsi="Times New Roman" w:cs="Times New Roman"/>
          <w:sz w:val="24"/>
          <w:szCs w:val="24"/>
          <w:lang w:val="pt-BR"/>
        </w:rPr>
        <w:t>.</w:t>
      </w:r>
    </w:p>
    <w:p w14:paraId="55AF77D5" w14:textId="53AF3F48" w:rsidR="00066C6A" w:rsidRPr="00A25A8A" w:rsidRDefault="00066C6A" w:rsidP="00110CE3">
      <w:pPr>
        <w:spacing w:after="3" w:line="264" w:lineRule="auto"/>
        <w:ind w:left="-142"/>
        <w:jc w:val="both"/>
        <w:rPr>
          <w:rFonts w:ascii="Times New Roman" w:eastAsia="Times New Roman" w:hAnsi="Times New Roman" w:cs="Times New Roman"/>
          <w:sz w:val="24"/>
          <w:szCs w:val="24"/>
          <w:lang w:val="pt-BR"/>
        </w:rPr>
      </w:pPr>
      <w:r w:rsidRPr="00A25A8A">
        <w:rPr>
          <w:rFonts w:ascii="Times New Roman" w:eastAsia="Times New Roman" w:hAnsi="Times New Roman" w:cs="Times New Roman"/>
          <w:sz w:val="24"/>
          <w:szCs w:val="24"/>
          <w:lang w:val="pt-BR"/>
        </w:rPr>
        <w:t>-</w:t>
      </w:r>
      <w:r w:rsidR="00A25A8A">
        <w:rPr>
          <w:rFonts w:ascii="Times New Roman" w:eastAsia="Times New Roman" w:hAnsi="Times New Roman" w:cs="Times New Roman"/>
          <w:sz w:val="24"/>
          <w:szCs w:val="24"/>
          <w:lang w:val="pt-BR"/>
        </w:rPr>
        <w:t xml:space="preserve"> </w:t>
      </w:r>
      <w:r w:rsidRPr="00A25A8A">
        <w:rPr>
          <w:rFonts w:ascii="Times New Roman" w:eastAsia="Times New Roman" w:hAnsi="Times New Roman" w:cs="Times New Roman"/>
          <w:sz w:val="24"/>
          <w:szCs w:val="24"/>
          <w:lang w:val="pt-BR"/>
        </w:rPr>
        <w:t>Durata de viață a produsului trebuie să fie de minim 10 ani, pentru care furnizorul se obligă să asigure piese de schimb în baza unor eventuale contracte.</w:t>
      </w:r>
    </w:p>
    <w:p w14:paraId="479518F2" w14:textId="77777777" w:rsidR="00066C6A" w:rsidRPr="00110CE3" w:rsidRDefault="00066C6A" w:rsidP="00110CE3">
      <w:pPr>
        <w:spacing w:after="3" w:line="264" w:lineRule="auto"/>
        <w:ind w:left="-142"/>
        <w:jc w:val="both"/>
        <w:rPr>
          <w:rFonts w:ascii="Times New Roman" w:eastAsia="Times New Roman" w:hAnsi="Times New Roman" w:cs="Times New Roman"/>
          <w:sz w:val="24"/>
          <w:szCs w:val="24"/>
          <w:lang w:val="pt-BR"/>
        </w:rPr>
      </w:pPr>
      <w:r w:rsidRPr="00D64942">
        <w:rPr>
          <w:rFonts w:ascii="Times New Roman" w:eastAsia="Times New Roman" w:hAnsi="Times New Roman" w:cs="Times New Roman"/>
          <w:sz w:val="24"/>
          <w:szCs w:val="24"/>
          <w:lang w:val="pt-BR"/>
        </w:rPr>
        <w:t>-Produsul nu trebuie să necesite executarea de lucrări de întreținere periodice de către alt personal decât cel al beneficiarului.</w:t>
      </w:r>
    </w:p>
    <w:p w14:paraId="681999B4" w14:textId="77777777" w:rsidR="003A19AA" w:rsidRPr="00110CE3" w:rsidRDefault="00050E67" w:rsidP="00110CE3">
      <w:pPr>
        <w:jc w:val="both"/>
        <w:rPr>
          <w:rFonts w:ascii="Times New Roman" w:eastAsia="Times New Roman" w:hAnsi="Times New Roman" w:cs="Times New Roman"/>
          <w:sz w:val="24"/>
          <w:szCs w:val="24"/>
          <w:lang w:val="pt-BR"/>
        </w:rPr>
      </w:pPr>
      <w:r w:rsidRPr="00110CE3">
        <w:rPr>
          <w:rFonts w:ascii="Times New Roman" w:eastAsia="Calibri" w:hAnsi="Times New Roman" w:cs="Times New Roman"/>
          <w:b/>
          <w:bCs/>
          <w:sz w:val="24"/>
          <w:szCs w:val="24"/>
          <w:lang w:val="pt-BR"/>
        </w:rPr>
        <w:t>Cerinte privind-Piesele de schimb ale produsului</w:t>
      </w:r>
      <w:r w:rsidR="003A19AA" w:rsidRPr="00110CE3">
        <w:rPr>
          <w:rFonts w:ascii="Times New Roman" w:eastAsia="Times New Roman" w:hAnsi="Times New Roman" w:cs="Times New Roman"/>
          <w:sz w:val="24"/>
          <w:szCs w:val="24"/>
          <w:lang w:val="pt-BR"/>
        </w:rPr>
        <w:t xml:space="preserve"> </w:t>
      </w:r>
    </w:p>
    <w:p w14:paraId="6567927C" w14:textId="1CA2A308" w:rsidR="003A19AA" w:rsidRPr="00110CE3" w:rsidRDefault="003A19AA" w:rsidP="00110CE3">
      <w:pPr>
        <w:jc w:val="both"/>
        <w:rPr>
          <w:rFonts w:ascii="Times New Roman" w:eastAsia="Calibri" w:hAnsi="Times New Roman" w:cs="Times New Roman"/>
          <w:b/>
          <w:bCs/>
          <w:sz w:val="24"/>
          <w:szCs w:val="24"/>
          <w:lang w:val="pt-BR"/>
        </w:rPr>
      </w:pPr>
      <w:r w:rsidRPr="00110CE3">
        <w:rPr>
          <w:rFonts w:ascii="Times New Roman" w:eastAsia="Times New Roman" w:hAnsi="Times New Roman" w:cs="Times New Roman"/>
          <w:sz w:val="24"/>
          <w:szCs w:val="24"/>
          <w:lang w:val="pt-BR"/>
        </w:rPr>
        <w:t>-Furnizorul trebuie să poată asigura, contra cost , la cererea beneficiarului, piese de schimb, consumabile, asistenta tehnica, în perioada post-garanție, pe întreaga durată de serviciu a produsului furnizat.</w:t>
      </w:r>
    </w:p>
    <w:p w14:paraId="5FFAE6D0" w14:textId="68DD5EED" w:rsidR="00050E67" w:rsidRPr="00110CE3" w:rsidRDefault="003A19AA" w:rsidP="00110CE3">
      <w:pPr>
        <w:jc w:val="both"/>
        <w:rPr>
          <w:rFonts w:ascii="Times New Roman" w:eastAsia="Calibri" w:hAnsi="Times New Roman" w:cs="Times New Roman"/>
          <w:bCs/>
          <w:sz w:val="24"/>
          <w:szCs w:val="24"/>
          <w:lang w:val="pt-BR"/>
        </w:rPr>
      </w:pPr>
      <w:r w:rsidRPr="00110CE3">
        <w:rPr>
          <w:rFonts w:ascii="Times New Roman" w:eastAsia="Calibri" w:hAnsi="Times New Roman" w:cs="Times New Roman"/>
          <w:bCs/>
          <w:sz w:val="24"/>
          <w:szCs w:val="24"/>
          <w:lang w:val="pt-BR"/>
        </w:rPr>
        <w:t>-</w:t>
      </w:r>
      <w:r w:rsidR="00050E67" w:rsidRPr="00110CE3">
        <w:rPr>
          <w:rFonts w:ascii="Times New Roman" w:eastAsia="Calibri" w:hAnsi="Times New Roman" w:cs="Times New Roman"/>
          <w:bCs/>
          <w:sz w:val="24"/>
          <w:szCs w:val="24"/>
          <w:lang w:val="pt-BR"/>
        </w:rPr>
        <w:t xml:space="preserve"> Ofertantul garantează disponibilitatea pieselor de schimb sau a elementelor care îndeplinesc o funcție echivalentă, pentru o perioadă de cel puțin trei ani de la data livrării produsului de mobilier. Se furnizează detalii de contact care ar trebui utilizate pentru a asigura furnizarea pieselor de schimb.</w:t>
      </w:r>
    </w:p>
    <w:p w14:paraId="322CE86D" w14:textId="77777777" w:rsidR="003A19AA" w:rsidRPr="00110CE3" w:rsidRDefault="00050E67" w:rsidP="00110CE3">
      <w:pPr>
        <w:spacing w:after="3" w:line="264" w:lineRule="auto"/>
        <w:ind w:left="-142"/>
        <w:jc w:val="both"/>
        <w:rPr>
          <w:rFonts w:ascii="Times New Roman" w:eastAsia="Times New Roman" w:hAnsi="Times New Roman" w:cs="Times New Roman"/>
          <w:sz w:val="24"/>
          <w:szCs w:val="24"/>
          <w:lang w:val="it-IT"/>
        </w:rPr>
      </w:pPr>
      <w:r w:rsidRPr="00110CE3">
        <w:rPr>
          <w:rFonts w:ascii="Times New Roman" w:eastAsia="Calibri" w:hAnsi="Times New Roman" w:cs="Times New Roman"/>
          <w:b/>
          <w:sz w:val="24"/>
          <w:szCs w:val="24"/>
          <w:lang w:val="it-IT"/>
        </w:rPr>
        <w:t>Modalitatea de indeplinire</w:t>
      </w:r>
      <w:r w:rsidRPr="00110CE3">
        <w:rPr>
          <w:rFonts w:ascii="Times New Roman" w:eastAsia="Calibri" w:hAnsi="Times New Roman" w:cs="Times New Roman"/>
          <w:bCs/>
          <w:sz w:val="24"/>
          <w:szCs w:val="24"/>
          <w:lang w:val="it-IT"/>
        </w:rPr>
        <w:t>-</w:t>
      </w:r>
      <w:r w:rsidRPr="00110CE3">
        <w:rPr>
          <w:rFonts w:ascii="Times New Roman" w:eastAsia="Times New Roman" w:hAnsi="Times New Roman" w:cs="Times New Roman"/>
          <w:sz w:val="24"/>
          <w:szCs w:val="24"/>
          <w:lang w:val="it-IT"/>
        </w:rPr>
        <w:t xml:space="preserve"> In acest sens in cadrul Propunerii tehnice</w:t>
      </w:r>
      <w:r w:rsidR="003A19AA" w:rsidRPr="00110CE3">
        <w:rPr>
          <w:rFonts w:ascii="Times New Roman" w:eastAsia="Times New Roman" w:hAnsi="Times New Roman" w:cs="Times New Roman"/>
          <w:sz w:val="24"/>
          <w:szCs w:val="24"/>
          <w:lang w:val="it-IT"/>
        </w:rPr>
        <w:t>:</w:t>
      </w:r>
    </w:p>
    <w:p w14:paraId="059EE6E5" w14:textId="338F98D2" w:rsidR="00050E67" w:rsidRPr="00110CE3" w:rsidRDefault="00050E67" w:rsidP="00110CE3">
      <w:pPr>
        <w:jc w:val="both"/>
        <w:rPr>
          <w:rFonts w:ascii="Times New Roman" w:eastAsia="Times New Roman" w:hAnsi="Times New Roman" w:cs="Times New Roman"/>
          <w:i/>
          <w:iCs/>
          <w:sz w:val="24"/>
          <w:szCs w:val="24"/>
          <w:lang w:val="it-IT"/>
        </w:rPr>
      </w:pPr>
      <w:r w:rsidRPr="00110CE3">
        <w:rPr>
          <w:rFonts w:ascii="Times New Roman" w:eastAsia="Times New Roman" w:hAnsi="Times New Roman" w:cs="Times New Roman"/>
          <w:sz w:val="24"/>
          <w:szCs w:val="24"/>
          <w:lang w:val="it-IT"/>
        </w:rPr>
        <w:lastRenderedPageBreak/>
        <w:t>-</w:t>
      </w:r>
      <w:r w:rsidRPr="00110CE3">
        <w:rPr>
          <w:rFonts w:ascii="Times New Roman" w:eastAsia="Calibri" w:hAnsi="Times New Roman" w:cs="Times New Roman"/>
          <w:bCs/>
          <w:sz w:val="24"/>
          <w:szCs w:val="24"/>
          <w:lang w:val="it-IT"/>
        </w:rPr>
        <w:t xml:space="preserve"> Ofertantul prezintă o </w:t>
      </w:r>
      <w:r w:rsidRPr="00110CE3">
        <w:rPr>
          <w:rFonts w:ascii="Times New Roman" w:eastAsia="Calibri" w:hAnsi="Times New Roman" w:cs="Times New Roman"/>
          <w:b/>
          <w:sz w:val="24"/>
          <w:szCs w:val="24"/>
          <w:lang w:val="it-IT"/>
        </w:rPr>
        <w:t>declarație care atestă că piesele de schimb</w:t>
      </w:r>
      <w:r w:rsidRPr="00110CE3">
        <w:rPr>
          <w:rFonts w:ascii="Times New Roman" w:eastAsia="Calibri" w:hAnsi="Times New Roman" w:cs="Times New Roman"/>
          <w:bCs/>
          <w:sz w:val="24"/>
          <w:szCs w:val="24"/>
          <w:lang w:val="it-IT"/>
        </w:rPr>
        <w:t xml:space="preserve"> compatibile vor fi puse la dispoziția autorității contractante sau prin intermediul unui furnizor de servicii.</w:t>
      </w:r>
      <w:r w:rsidR="003A19AA" w:rsidRPr="00110CE3">
        <w:rPr>
          <w:rFonts w:ascii="Times New Roman" w:eastAsia="Calibri" w:hAnsi="Times New Roman" w:cs="Times New Roman"/>
          <w:bCs/>
          <w:sz w:val="24"/>
          <w:szCs w:val="24"/>
          <w:lang w:val="it-IT"/>
        </w:rPr>
        <w:t xml:space="preserve"> </w:t>
      </w:r>
    </w:p>
    <w:p w14:paraId="20BD56E9" w14:textId="77777777" w:rsidR="0068157F" w:rsidRPr="00110CE3" w:rsidRDefault="0068157F" w:rsidP="00110CE3">
      <w:pPr>
        <w:spacing w:after="3" w:line="264" w:lineRule="auto"/>
        <w:ind w:left="-142"/>
        <w:jc w:val="both"/>
        <w:rPr>
          <w:rFonts w:ascii="Times New Roman" w:eastAsia="Times New Roman" w:hAnsi="Times New Roman" w:cs="Times New Roman"/>
          <w:sz w:val="24"/>
          <w:szCs w:val="24"/>
          <w:lang w:val="it-IT"/>
        </w:rPr>
      </w:pPr>
      <w:r w:rsidRPr="00110CE3">
        <w:rPr>
          <w:rFonts w:ascii="Times New Roman" w:eastAsia="Calibri" w:hAnsi="Times New Roman" w:cs="Times New Roman"/>
          <w:kern w:val="2"/>
          <w:sz w:val="24"/>
          <w:szCs w:val="24"/>
          <w:lang w:val="it-IT" w:eastAsia="en-GB"/>
          <w14:ligatures w14:val="standardContextual"/>
        </w:rPr>
        <w:t>-va prezenta-piese de schimb si materiale consumabile pentru activitatile din programul de mentenanta corectiva dupa perioada de garantie</w:t>
      </w:r>
    </w:p>
    <w:p w14:paraId="0CCF3263" w14:textId="3F865D7D" w:rsidR="00066C6A" w:rsidRPr="00110CE3" w:rsidRDefault="0068157F" w:rsidP="00110CE3">
      <w:pPr>
        <w:spacing w:after="3" w:line="264" w:lineRule="auto"/>
        <w:ind w:left="-142"/>
        <w:jc w:val="both"/>
        <w:rPr>
          <w:rFonts w:ascii="Times New Roman" w:eastAsia="Times New Roman" w:hAnsi="Times New Roman" w:cs="Times New Roman"/>
          <w:sz w:val="24"/>
          <w:szCs w:val="24"/>
          <w:lang w:val="it-IT"/>
        </w:rPr>
      </w:pPr>
      <w:r w:rsidRPr="00110CE3">
        <w:rPr>
          <w:rFonts w:ascii="Times New Roman" w:eastAsia="Calibri" w:hAnsi="Times New Roman" w:cs="Times New Roman"/>
          <w:kern w:val="2"/>
          <w:sz w:val="24"/>
          <w:szCs w:val="24"/>
          <w:lang w:val="it-IT" w:eastAsia="en-GB"/>
          <w14:ligatures w14:val="standardContextual"/>
        </w:rPr>
        <w:t>- va prezenta modalitatea de indeplinire a cerintelor referitoare la piese de schimb si material consumabile, în contextul responsabilităților și cerintelor incluse in Caietul de Sarcini, prin prezentarea activităților și a modalității efective de realizare a acestora pentru a demonstra atingerea obiectivelor asociate Contractului.</w:t>
      </w:r>
    </w:p>
    <w:p w14:paraId="4367F9E3" w14:textId="77777777" w:rsidR="0068157F" w:rsidRPr="00110CE3" w:rsidRDefault="0068157F" w:rsidP="00110CE3">
      <w:pPr>
        <w:spacing w:after="23" w:line="226" w:lineRule="auto"/>
        <w:ind w:left="71" w:right="106"/>
        <w:jc w:val="both"/>
        <w:rPr>
          <w:rFonts w:ascii="Times New Roman" w:eastAsia="Calibri" w:hAnsi="Times New Roman" w:cs="Times New Roman"/>
          <w:kern w:val="2"/>
          <w:sz w:val="24"/>
          <w:szCs w:val="24"/>
          <w:lang w:val="it-IT" w:eastAsia="en-GB"/>
          <w14:ligatures w14:val="standardContextual"/>
        </w:rPr>
      </w:pPr>
    </w:p>
    <w:p w14:paraId="4B57677F" w14:textId="2A0CAD7A" w:rsidR="006354D8" w:rsidRPr="00110CE3" w:rsidRDefault="006354D8" w:rsidP="00110CE3">
      <w:pPr>
        <w:spacing w:after="23" w:line="226" w:lineRule="auto"/>
        <w:ind w:left="71" w:right="106"/>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Contractantul va răspunde în timp util la orice incident semnalat de către Autoritatea contractantă, în funcție de nivelul incidentului. Fiecare incident este caracterizat de un nivel de prioritate, care va evindeția impactul acestuia asupra funcționalității produsului, Nivelele de prioritate sunt:</w:t>
      </w:r>
    </w:p>
    <w:p w14:paraId="732A5A9C" w14:textId="77777777" w:rsidR="006354D8" w:rsidRPr="00110CE3" w:rsidRDefault="006354D8" w:rsidP="00110CE3">
      <w:pPr>
        <w:spacing w:line="278" w:lineRule="auto"/>
        <w:ind w:left="71" w:right="14"/>
        <w:jc w:val="both"/>
        <w:rPr>
          <w:rFonts w:ascii="Times New Roman" w:eastAsia="Calibri" w:hAnsi="Times New Roman" w:cs="Times New Roman"/>
          <w:kern w:val="2"/>
          <w:sz w:val="24"/>
          <w:szCs w:val="24"/>
          <w:lang w:val="en-GB" w:eastAsia="en-GB"/>
          <w14:ligatures w14:val="standardContextual"/>
        </w:rPr>
      </w:pPr>
      <w:r w:rsidRPr="00110CE3">
        <w:rPr>
          <w:rFonts w:ascii="Times New Roman" w:eastAsia="Calibri" w:hAnsi="Times New Roman" w:cs="Times New Roman"/>
          <w:kern w:val="2"/>
          <w:sz w:val="24"/>
          <w:szCs w:val="24"/>
          <w:lang w:val="en-GB" w:eastAsia="en-GB"/>
          <w14:ligatures w14:val="standardContextual"/>
        </w:rPr>
        <w:t xml:space="preserve">i. </w:t>
      </w:r>
      <w:r w:rsidRPr="00AC12ED">
        <w:rPr>
          <w:rFonts w:ascii="Times New Roman" w:eastAsia="Calibri" w:hAnsi="Times New Roman" w:cs="Times New Roman"/>
          <w:b/>
          <w:bCs/>
          <w:kern w:val="2"/>
          <w:sz w:val="24"/>
          <w:szCs w:val="24"/>
          <w:lang w:val="en-GB" w:eastAsia="en-GB"/>
          <w14:ligatures w14:val="standardContextual"/>
        </w:rPr>
        <w:t>Urgent</w:t>
      </w:r>
      <w:r w:rsidRPr="00110CE3">
        <w:rPr>
          <w:rFonts w:ascii="Times New Roman" w:eastAsia="Calibri" w:hAnsi="Times New Roman" w:cs="Times New Roman"/>
          <w:kern w:val="2"/>
          <w:sz w:val="24"/>
          <w:szCs w:val="24"/>
          <w:lang w:val="en-GB" w:eastAsia="en-GB"/>
          <w14:ligatures w14:val="standardContextual"/>
        </w:rPr>
        <w:t xml:space="preserve"> - incidentul are impact major asupra funcționarii produsului. Problema împiedică desfășurarea activității Autorității/entității contractante.</w:t>
      </w:r>
    </w:p>
    <w:p w14:paraId="3AE30CF5" w14:textId="1C5B40C1" w:rsidR="006354D8" w:rsidRPr="00110CE3" w:rsidRDefault="006354D8" w:rsidP="00110CE3">
      <w:pPr>
        <w:spacing w:after="23" w:line="226" w:lineRule="auto"/>
        <w:ind w:left="71" w:right="106"/>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en-GB" w:eastAsia="en-GB"/>
          <w14:ligatures w14:val="standardContextual"/>
        </w:rPr>
        <w:t>ii</w:t>
      </w:r>
      <w:r w:rsidR="00AC12ED">
        <w:rPr>
          <w:rFonts w:ascii="Times New Roman" w:eastAsia="Calibri" w:hAnsi="Times New Roman" w:cs="Times New Roman"/>
          <w:kern w:val="2"/>
          <w:sz w:val="24"/>
          <w:szCs w:val="24"/>
          <w:lang w:val="en-GB" w:eastAsia="en-GB"/>
          <w14:ligatures w14:val="standardContextual"/>
        </w:rPr>
        <w:t xml:space="preserve">. </w:t>
      </w:r>
      <w:r w:rsidRPr="00AC12ED">
        <w:rPr>
          <w:rFonts w:ascii="Times New Roman" w:eastAsia="Calibri" w:hAnsi="Times New Roman" w:cs="Times New Roman"/>
          <w:b/>
          <w:bCs/>
          <w:kern w:val="2"/>
          <w:sz w:val="24"/>
          <w:szCs w:val="24"/>
          <w:lang w:val="en-GB" w:eastAsia="en-GB"/>
          <w14:ligatures w14:val="standardContextual"/>
        </w:rPr>
        <w:t>Critic</w:t>
      </w:r>
      <w:r w:rsidRPr="00110CE3">
        <w:rPr>
          <w:rFonts w:ascii="Times New Roman" w:eastAsia="Calibri" w:hAnsi="Times New Roman" w:cs="Times New Roman"/>
          <w:kern w:val="2"/>
          <w:sz w:val="24"/>
          <w:szCs w:val="24"/>
          <w:lang w:val="en-GB" w:eastAsia="en-GB"/>
          <w14:ligatures w14:val="standardContextual"/>
        </w:rPr>
        <w:t xml:space="preserve"> - impact </w:t>
      </w:r>
      <w:proofErr w:type="spellStart"/>
      <w:r w:rsidRPr="00110CE3">
        <w:rPr>
          <w:rFonts w:ascii="Times New Roman" w:eastAsia="Calibri" w:hAnsi="Times New Roman" w:cs="Times New Roman"/>
          <w:kern w:val="2"/>
          <w:sz w:val="24"/>
          <w:szCs w:val="24"/>
          <w:lang w:val="en-GB" w:eastAsia="en-GB"/>
          <w14:ligatures w14:val="standardContextual"/>
        </w:rPr>
        <w:t>semnificativ</w:t>
      </w:r>
      <w:proofErr w:type="spellEnd"/>
      <w:r w:rsidRPr="00110CE3">
        <w:rPr>
          <w:rFonts w:ascii="Times New Roman" w:eastAsia="Calibri" w:hAnsi="Times New Roman" w:cs="Times New Roman"/>
          <w:kern w:val="2"/>
          <w:sz w:val="24"/>
          <w:szCs w:val="24"/>
          <w:lang w:val="en-GB" w:eastAsia="en-GB"/>
          <w14:ligatures w14:val="standardContextual"/>
        </w:rPr>
        <w:t xml:space="preserve"> </w:t>
      </w:r>
      <w:proofErr w:type="spellStart"/>
      <w:r w:rsidRPr="00110CE3">
        <w:rPr>
          <w:rFonts w:ascii="Times New Roman" w:eastAsia="Calibri" w:hAnsi="Times New Roman" w:cs="Times New Roman"/>
          <w:kern w:val="2"/>
          <w:sz w:val="24"/>
          <w:szCs w:val="24"/>
          <w:lang w:val="en-GB" w:eastAsia="en-GB"/>
          <w14:ligatures w14:val="standardContextual"/>
        </w:rPr>
        <w:t>asupra</w:t>
      </w:r>
      <w:proofErr w:type="spellEnd"/>
      <w:r w:rsidRPr="00110CE3">
        <w:rPr>
          <w:rFonts w:ascii="Times New Roman" w:eastAsia="Calibri" w:hAnsi="Times New Roman" w:cs="Times New Roman"/>
          <w:kern w:val="2"/>
          <w:sz w:val="24"/>
          <w:szCs w:val="24"/>
          <w:lang w:val="en-GB" w:eastAsia="en-GB"/>
          <w14:ligatures w14:val="standardContextual"/>
        </w:rPr>
        <w:t xml:space="preserve"> </w:t>
      </w:r>
      <w:proofErr w:type="spellStart"/>
      <w:r w:rsidRPr="00110CE3">
        <w:rPr>
          <w:rFonts w:ascii="Times New Roman" w:eastAsia="Calibri" w:hAnsi="Times New Roman" w:cs="Times New Roman"/>
          <w:kern w:val="2"/>
          <w:sz w:val="24"/>
          <w:szCs w:val="24"/>
          <w:lang w:val="en-GB" w:eastAsia="en-GB"/>
          <w14:ligatures w14:val="standardContextual"/>
        </w:rPr>
        <w:t>funcționarii</w:t>
      </w:r>
      <w:proofErr w:type="spellEnd"/>
      <w:r w:rsidRPr="00110CE3">
        <w:rPr>
          <w:rFonts w:ascii="Times New Roman" w:eastAsia="Calibri" w:hAnsi="Times New Roman" w:cs="Times New Roman"/>
          <w:kern w:val="2"/>
          <w:sz w:val="24"/>
          <w:szCs w:val="24"/>
          <w:lang w:val="en-GB" w:eastAsia="en-GB"/>
          <w14:ligatures w14:val="standardContextual"/>
        </w:rPr>
        <w:t xml:space="preserve"> </w:t>
      </w:r>
      <w:proofErr w:type="spellStart"/>
      <w:r w:rsidRPr="00110CE3">
        <w:rPr>
          <w:rFonts w:ascii="Times New Roman" w:eastAsia="Calibri" w:hAnsi="Times New Roman" w:cs="Times New Roman"/>
          <w:kern w:val="2"/>
          <w:sz w:val="24"/>
          <w:szCs w:val="24"/>
          <w:lang w:val="en-GB" w:eastAsia="en-GB"/>
          <w14:ligatures w14:val="standardContextual"/>
        </w:rPr>
        <w:t>produsului</w:t>
      </w:r>
      <w:proofErr w:type="spellEnd"/>
      <w:r w:rsidRPr="00110CE3">
        <w:rPr>
          <w:rFonts w:ascii="Times New Roman" w:eastAsia="Calibri" w:hAnsi="Times New Roman" w:cs="Times New Roman"/>
          <w:kern w:val="2"/>
          <w:sz w:val="24"/>
          <w:szCs w:val="24"/>
          <w:lang w:val="en-GB" w:eastAsia="en-GB"/>
          <w14:ligatures w14:val="standardContextual"/>
        </w:rPr>
        <w:t xml:space="preserve">. </w:t>
      </w:r>
      <w:r w:rsidRPr="00110CE3">
        <w:rPr>
          <w:rFonts w:ascii="Times New Roman" w:eastAsia="Calibri" w:hAnsi="Times New Roman" w:cs="Times New Roman"/>
          <w:kern w:val="2"/>
          <w:sz w:val="24"/>
          <w:szCs w:val="24"/>
          <w:lang w:val="it-IT" w:eastAsia="en-GB"/>
          <w14:ligatures w14:val="standardContextual"/>
        </w:rPr>
        <w:t>Problema Împiedică desfășurarea în condiții normale a activității Autorității/entității contractante. Nici o soluție alternativa nu este disponibila, însă activitatea Autorității contractante poate totuși continua, însă într-un mod restrictiv.</w:t>
      </w:r>
    </w:p>
    <w:p w14:paraId="3374D744" w14:textId="0D2842D6" w:rsidR="006354D8" w:rsidRPr="00110CE3" w:rsidRDefault="006354D8" w:rsidP="00110CE3">
      <w:pPr>
        <w:spacing w:after="36" w:line="233" w:lineRule="auto"/>
        <w:ind w:left="52"/>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iii.</w:t>
      </w:r>
      <w:r w:rsidR="00376864">
        <w:rPr>
          <w:rFonts w:ascii="Times New Roman" w:eastAsia="Calibri" w:hAnsi="Times New Roman" w:cs="Times New Roman"/>
          <w:kern w:val="2"/>
          <w:sz w:val="24"/>
          <w:szCs w:val="24"/>
          <w:lang w:val="it-IT" w:eastAsia="en-GB"/>
          <w14:ligatures w14:val="standardContextual"/>
        </w:rPr>
        <w:t xml:space="preserve"> </w:t>
      </w:r>
      <w:r w:rsidRPr="00AC12ED">
        <w:rPr>
          <w:rFonts w:ascii="Times New Roman" w:eastAsia="Calibri" w:hAnsi="Times New Roman" w:cs="Times New Roman"/>
          <w:b/>
          <w:bCs/>
          <w:kern w:val="2"/>
          <w:sz w:val="24"/>
          <w:szCs w:val="24"/>
          <w:lang w:val="it-IT" w:eastAsia="en-GB"/>
          <w14:ligatures w14:val="standardContextual"/>
        </w:rPr>
        <w:t xml:space="preserve">Major </w:t>
      </w:r>
      <w:r w:rsidRPr="00110CE3">
        <w:rPr>
          <w:rFonts w:ascii="Times New Roman" w:eastAsia="Calibri" w:hAnsi="Times New Roman" w:cs="Times New Roman"/>
          <w:kern w:val="2"/>
          <w:sz w:val="24"/>
          <w:szCs w:val="24"/>
          <w:lang w:val="it-IT" w:eastAsia="en-GB"/>
          <w14:ligatures w14:val="standardContextual"/>
        </w:rPr>
        <w:t>- impact mediu asupra desfășurării activității autorității</w:t>
      </w:r>
      <w:r w:rsidR="00376864">
        <w:rPr>
          <w:rFonts w:ascii="Times New Roman" w:eastAsia="Calibri" w:hAnsi="Times New Roman" w:cs="Times New Roman"/>
          <w:kern w:val="2"/>
          <w:sz w:val="24"/>
          <w:szCs w:val="24"/>
          <w:lang w:val="it-IT" w:eastAsia="en-GB"/>
          <w14:ligatures w14:val="standardContextual"/>
        </w:rPr>
        <w:t xml:space="preserve"> </w:t>
      </w:r>
      <w:r w:rsidRPr="00110CE3">
        <w:rPr>
          <w:rFonts w:ascii="Times New Roman" w:eastAsia="Calibri" w:hAnsi="Times New Roman" w:cs="Times New Roman"/>
          <w:kern w:val="2"/>
          <w:sz w:val="24"/>
          <w:szCs w:val="24"/>
          <w:lang w:val="it-IT" w:eastAsia="en-GB"/>
          <w14:ligatures w14:val="standardContextual"/>
        </w:rPr>
        <w:t>contractante. Problema afectează minor funcționalitățile produsului. Impactul reprezintă un inconvenient care necesita soluții alternative pentru refacerea funcționalităților.</w:t>
      </w:r>
    </w:p>
    <w:p w14:paraId="24731163" w14:textId="73CFFCF5" w:rsidR="006354D8" w:rsidRPr="00110CE3" w:rsidRDefault="006354D8" w:rsidP="00110CE3">
      <w:pPr>
        <w:spacing w:after="71" w:line="226" w:lineRule="auto"/>
        <w:ind w:left="134" w:right="96"/>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iv.</w:t>
      </w:r>
      <w:r w:rsidR="00376864">
        <w:rPr>
          <w:rFonts w:ascii="Times New Roman" w:eastAsia="Calibri" w:hAnsi="Times New Roman" w:cs="Times New Roman"/>
          <w:kern w:val="2"/>
          <w:sz w:val="24"/>
          <w:szCs w:val="24"/>
          <w:lang w:val="it-IT" w:eastAsia="en-GB"/>
          <w14:ligatures w14:val="standardContextual"/>
        </w:rPr>
        <w:t xml:space="preserve"> </w:t>
      </w:r>
      <w:r w:rsidRPr="00AC12ED">
        <w:rPr>
          <w:rFonts w:ascii="Times New Roman" w:eastAsia="Calibri" w:hAnsi="Times New Roman" w:cs="Times New Roman"/>
          <w:b/>
          <w:bCs/>
          <w:kern w:val="2"/>
          <w:sz w:val="24"/>
          <w:szCs w:val="24"/>
          <w:lang w:val="it-IT" w:eastAsia="en-GB"/>
          <w14:ligatures w14:val="standardContextual"/>
        </w:rPr>
        <w:t>Minor</w:t>
      </w:r>
      <w:r w:rsidRPr="00110CE3">
        <w:rPr>
          <w:rFonts w:ascii="Times New Roman" w:eastAsia="Calibri" w:hAnsi="Times New Roman" w:cs="Times New Roman"/>
          <w:kern w:val="2"/>
          <w:sz w:val="24"/>
          <w:szCs w:val="24"/>
          <w:lang w:val="it-IT" w:eastAsia="en-GB"/>
          <w14:ligatures w14:val="standardContextual"/>
        </w:rPr>
        <w:t xml:space="preserve"> - impact minim asupra desfășurării activității Autorității/entității contractante. Problema nu afectează funcționalitățile produsului. Rezultatul este o eroare minora care nu împiedică desfășurarea în bune condiții a activității Autorității contractante.</w:t>
      </w:r>
    </w:p>
    <w:p w14:paraId="6D6ED9F4" w14:textId="6C86F114" w:rsidR="006354D8" w:rsidRPr="00110CE3" w:rsidRDefault="006354D8" w:rsidP="00110CE3">
      <w:pPr>
        <w:spacing w:line="226" w:lineRule="auto"/>
        <w:ind w:left="134" w:right="96"/>
        <w:jc w:val="both"/>
        <w:rPr>
          <w:rFonts w:ascii="Times New Roman" w:eastAsia="Calibri" w:hAnsi="Times New Roman" w:cs="Times New Roman"/>
          <w:kern w:val="2"/>
          <w:sz w:val="24"/>
          <w:szCs w:val="24"/>
          <w:lang w:val="it-IT" w:eastAsia="en-GB"/>
          <w14:ligatures w14:val="standardContextual"/>
        </w:rPr>
      </w:pPr>
      <w:r w:rsidRPr="00266664">
        <w:rPr>
          <w:rFonts w:ascii="Times New Roman" w:eastAsia="Calibri" w:hAnsi="Times New Roman" w:cs="Times New Roman"/>
          <w:kern w:val="2"/>
          <w:sz w:val="24"/>
          <w:szCs w:val="24"/>
          <w:lang w:val="it-IT" w:eastAsia="en-GB"/>
          <w14:ligatures w14:val="standardContextual"/>
        </w:rPr>
        <w:t xml:space="preserve">Contractantul trebuie sa asigure disponibilitatea serviciilor de suport tehnic. În cazul incidentelor cu prioritate „urgent” intervenția va fi asigurata 24x7, din momentul primirii sesizării și până </w:t>
      </w:r>
      <w:r w:rsidR="00504569" w:rsidRPr="00266664">
        <w:rPr>
          <w:rFonts w:ascii="Times New Roman" w:eastAsia="Calibri" w:hAnsi="Times New Roman" w:cs="Times New Roman"/>
          <w:kern w:val="2"/>
          <w:sz w:val="24"/>
          <w:szCs w:val="24"/>
          <w:lang w:val="it-IT" w:eastAsia="en-GB"/>
          <w14:ligatures w14:val="standardContextual"/>
        </w:rPr>
        <w:t>l</w:t>
      </w:r>
      <w:r w:rsidRPr="00266664">
        <w:rPr>
          <w:rFonts w:ascii="Times New Roman" w:eastAsia="Calibri" w:hAnsi="Times New Roman" w:cs="Times New Roman"/>
          <w:kern w:val="2"/>
          <w:sz w:val="24"/>
          <w:szCs w:val="24"/>
          <w:lang w:val="it-IT" w:eastAsia="en-GB"/>
          <w14:ligatures w14:val="standardContextual"/>
        </w:rPr>
        <w:t xml:space="preserve">a remedierea definitiva a problemei și asigurarea funcționalității integrale a </w:t>
      </w:r>
      <w:r w:rsidRPr="00A25A8A">
        <w:rPr>
          <w:rFonts w:ascii="Times New Roman" w:eastAsia="Calibri" w:hAnsi="Times New Roman" w:cs="Times New Roman"/>
          <w:kern w:val="2"/>
          <w:sz w:val="24"/>
          <w:szCs w:val="24"/>
          <w:lang w:val="it-IT" w:eastAsia="en-GB"/>
          <w14:ligatures w14:val="standardContextual"/>
        </w:rPr>
        <w:t>produsului.</w:t>
      </w:r>
    </w:p>
    <w:p w14:paraId="50AC616C" w14:textId="77777777" w:rsidR="006354D8" w:rsidRPr="00110CE3" w:rsidRDefault="006354D8" w:rsidP="00110CE3">
      <w:pPr>
        <w:spacing w:after="23" w:line="226" w:lineRule="auto"/>
        <w:ind w:left="144" w:right="14"/>
        <w:jc w:val="both"/>
        <w:rPr>
          <w:rFonts w:ascii="Times New Roman" w:eastAsia="Calibri" w:hAnsi="Times New Roman" w:cs="Times New Roman"/>
          <w:kern w:val="2"/>
          <w:sz w:val="24"/>
          <w:szCs w:val="24"/>
          <w:lang w:val="en-GB" w:eastAsia="en-GB"/>
          <w14:ligatures w14:val="standardContextual"/>
        </w:rPr>
      </w:pPr>
      <w:r w:rsidRPr="00110CE3">
        <w:rPr>
          <w:rFonts w:ascii="Times New Roman" w:eastAsia="Calibri" w:hAnsi="Times New Roman" w:cs="Times New Roman"/>
          <w:kern w:val="2"/>
          <w:sz w:val="24"/>
          <w:szCs w:val="24"/>
          <w:lang w:val="en-GB" w:eastAsia="en-GB"/>
          <w14:ligatures w14:val="standardContextual"/>
        </w:rPr>
        <w:t>Contractantul va trebui sa respecte următorii timpi de răspuns, corelați cu nivelul de prioritate a incidentului:</w:t>
      </w:r>
    </w:p>
    <w:p w14:paraId="1FDC0608" w14:textId="77777777" w:rsidR="007E4010" w:rsidRPr="00110CE3" w:rsidRDefault="007E4010" w:rsidP="00110CE3">
      <w:pPr>
        <w:spacing w:after="23" w:line="226" w:lineRule="auto"/>
        <w:ind w:left="144" w:right="14"/>
        <w:jc w:val="both"/>
        <w:rPr>
          <w:rFonts w:ascii="Times New Roman" w:eastAsia="Calibri" w:hAnsi="Times New Roman" w:cs="Times New Roman"/>
          <w:kern w:val="2"/>
          <w:sz w:val="24"/>
          <w:szCs w:val="24"/>
          <w:lang w:val="en-GB" w:eastAsia="en-GB"/>
          <w14:ligatures w14:val="standardContextual"/>
        </w:rPr>
      </w:pPr>
    </w:p>
    <w:tbl>
      <w:tblPr>
        <w:tblStyle w:val="TableGrid1"/>
        <w:tblW w:w="9885" w:type="dxa"/>
        <w:tblInd w:w="35" w:type="dxa"/>
        <w:tblCellMar>
          <w:top w:w="17" w:type="dxa"/>
          <w:right w:w="46" w:type="dxa"/>
        </w:tblCellMar>
        <w:tblLook w:val="04A0" w:firstRow="1" w:lastRow="0" w:firstColumn="1" w:lastColumn="0" w:noHBand="0" w:noVBand="1"/>
      </w:tblPr>
      <w:tblGrid>
        <w:gridCol w:w="1635"/>
        <w:gridCol w:w="1310"/>
        <w:gridCol w:w="2961"/>
        <w:gridCol w:w="3979"/>
      </w:tblGrid>
      <w:tr w:rsidR="00BA5EDC" w:rsidRPr="00110CE3" w14:paraId="7FA79C3B" w14:textId="77777777" w:rsidTr="00266664">
        <w:trPr>
          <w:trHeight w:val="544"/>
        </w:trPr>
        <w:tc>
          <w:tcPr>
            <w:tcW w:w="1635" w:type="dxa"/>
            <w:tcBorders>
              <w:top w:val="single" w:sz="2" w:space="0" w:color="000000"/>
              <w:left w:val="single" w:sz="2" w:space="0" w:color="000000"/>
              <w:bottom w:val="single" w:sz="4" w:space="0" w:color="auto"/>
              <w:right w:val="single" w:sz="2" w:space="0" w:color="000000"/>
            </w:tcBorders>
          </w:tcPr>
          <w:p w14:paraId="002248C6" w14:textId="77777777" w:rsidR="00BA5EDC" w:rsidRPr="00110CE3" w:rsidRDefault="00BA5EDC" w:rsidP="00110CE3">
            <w:pPr>
              <w:spacing w:line="259" w:lineRule="auto"/>
              <w:ind w:left="109"/>
              <w:jc w:val="both"/>
              <w:rPr>
                <w:rFonts w:ascii="Times New Roman" w:eastAsia="Calibri" w:hAnsi="Times New Roman" w:cs="Times New Roman"/>
                <w:sz w:val="24"/>
                <w:szCs w:val="24"/>
              </w:rPr>
            </w:pPr>
            <w:r w:rsidRPr="00110CE3">
              <w:rPr>
                <w:rFonts w:ascii="Times New Roman" w:eastAsia="Times New Roman" w:hAnsi="Times New Roman" w:cs="Times New Roman"/>
                <w:sz w:val="24"/>
                <w:szCs w:val="24"/>
              </w:rPr>
              <w:t xml:space="preserve">Nivel </w:t>
            </w:r>
            <w:proofErr w:type="spellStart"/>
            <w:r w:rsidRPr="00110CE3">
              <w:rPr>
                <w:rFonts w:ascii="Times New Roman" w:eastAsia="Times New Roman" w:hAnsi="Times New Roman" w:cs="Times New Roman"/>
                <w:sz w:val="24"/>
                <w:szCs w:val="24"/>
              </w:rPr>
              <w:t>prioritate</w:t>
            </w:r>
            <w:proofErr w:type="spellEnd"/>
            <w:r w:rsidRPr="00110CE3">
              <w:rPr>
                <w:rFonts w:ascii="Times New Roman" w:eastAsia="Times New Roman" w:hAnsi="Times New Roman" w:cs="Times New Roman"/>
                <w:sz w:val="24"/>
                <w:szCs w:val="24"/>
              </w:rPr>
              <w:t xml:space="preserve"> </w:t>
            </w:r>
          </w:p>
        </w:tc>
        <w:tc>
          <w:tcPr>
            <w:tcW w:w="1310" w:type="dxa"/>
            <w:tcBorders>
              <w:top w:val="single" w:sz="2" w:space="0" w:color="000000"/>
              <w:left w:val="single" w:sz="2" w:space="0" w:color="000000"/>
              <w:bottom w:val="single" w:sz="4" w:space="0" w:color="auto"/>
              <w:right w:val="nil"/>
            </w:tcBorders>
          </w:tcPr>
          <w:p w14:paraId="3E4E93EB" w14:textId="31CB6BC4" w:rsidR="00BA5EDC" w:rsidRPr="00110CE3" w:rsidRDefault="00BA5EDC" w:rsidP="00110CE3">
            <w:pPr>
              <w:spacing w:line="259" w:lineRule="auto"/>
              <w:ind w:left="96" w:right="434" w:firstLine="29"/>
              <w:jc w:val="both"/>
              <w:rPr>
                <w:rFonts w:ascii="Times New Roman" w:eastAsia="Calibri" w:hAnsi="Times New Roman" w:cs="Times New Roman"/>
                <w:sz w:val="24"/>
                <w:szCs w:val="24"/>
              </w:rPr>
            </w:pPr>
            <w:r w:rsidRPr="00110CE3">
              <w:rPr>
                <w:rFonts w:ascii="Times New Roman" w:eastAsia="Times New Roman" w:hAnsi="Times New Roman" w:cs="Times New Roman"/>
                <w:sz w:val="24"/>
                <w:szCs w:val="24"/>
              </w:rPr>
              <w:t>Timp răspuns</w:t>
            </w:r>
          </w:p>
        </w:tc>
        <w:tc>
          <w:tcPr>
            <w:tcW w:w="2961" w:type="dxa"/>
            <w:tcBorders>
              <w:top w:val="single" w:sz="2" w:space="0" w:color="000000"/>
              <w:left w:val="single" w:sz="2" w:space="0" w:color="000000"/>
              <w:bottom w:val="single" w:sz="4" w:space="0" w:color="auto"/>
              <w:right w:val="single" w:sz="2" w:space="0" w:color="000000"/>
            </w:tcBorders>
          </w:tcPr>
          <w:p w14:paraId="39FBC7A8" w14:textId="028B3C25" w:rsidR="00BA5EDC" w:rsidRPr="00110CE3" w:rsidRDefault="00BA5EDC" w:rsidP="00376864">
            <w:pPr>
              <w:spacing w:line="259" w:lineRule="auto"/>
              <w:ind w:left="281" w:hanging="278"/>
              <w:jc w:val="center"/>
              <w:rPr>
                <w:rFonts w:ascii="Times New Roman" w:eastAsia="Calibri" w:hAnsi="Times New Roman" w:cs="Times New Roman"/>
                <w:sz w:val="24"/>
                <w:szCs w:val="24"/>
                <w:lang w:val="pt-BR"/>
              </w:rPr>
            </w:pPr>
            <w:r w:rsidRPr="00110CE3">
              <w:rPr>
                <w:rFonts w:ascii="Times New Roman" w:eastAsia="Times New Roman" w:hAnsi="Times New Roman" w:cs="Times New Roman"/>
                <w:sz w:val="24"/>
                <w:szCs w:val="24"/>
                <w:lang w:val="pt-BR"/>
              </w:rPr>
              <w:t>Timp de implementare soluție provizorie</w:t>
            </w:r>
          </w:p>
        </w:tc>
        <w:tc>
          <w:tcPr>
            <w:tcW w:w="3979" w:type="dxa"/>
            <w:tcBorders>
              <w:top w:val="single" w:sz="2" w:space="0" w:color="000000"/>
              <w:left w:val="single" w:sz="2" w:space="0" w:color="000000"/>
              <w:bottom w:val="single" w:sz="4" w:space="0" w:color="auto"/>
              <w:right w:val="single" w:sz="2" w:space="0" w:color="000000"/>
            </w:tcBorders>
          </w:tcPr>
          <w:p w14:paraId="0B2759AB" w14:textId="77777777" w:rsidR="00BA5EDC" w:rsidRPr="00110CE3" w:rsidRDefault="00BA5EDC" w:rsidP="00110CE3">
            <w:pPr>
              <w:spacing w:line="259" w:lineRule="auto"/>
              <w:ind w:left="128"/>
              <w:jc w:val="both"/>
              <w:rPr>
                <w:rFonts w:ascii="Times New Roman" w:eastAsia="Calibri" w:hAnsi="Times New Roman" w:cs="Times New Roman"/>
                <w:sz w:val="24"/>
                <w:szCs w:val="24"/>
              </w:rPr>
            </w:pPr>
            <w:r w:rsidRPr="00110CE3">
              <w:rPr>
                <w:rFonts w:ascii="Times New Roman" w:eastAsia="Times New Roman" w:hAnsi="Times New Roman" w:cs="Times New Roman"/>
                <w:sz w:val="24"/>
                <w:szCs w:val="24"/>
              </w:rPr>
              <w:t>Timp de rezolvare</w:t>
            </w:r>
          </w:p>
        </w:tc>
      </w:tr>
      <w:tr w:rsidR="00BA5EDC" w:rsidRPr="00110CE3" w14:paraId="11ECCD13" w14:textId="77777777" w:rsidTr="00266664">
        <w:trPr>
          <w:trHeight w:val="279"/>
        </w:trPr>
        <w:tc>
          <w:tcPr>
            <w:tcW w:w="1635" w:type="dxa"/>
            <w:tcBorders>
              <w:top w:val="single" w:sz="4" w:space="0" w:color="auto"/>
              <w:left w:val="single" w:sz="4" w:space="0" w:color="auto"/>
              <w:bottom w:val="single" w:sz="4" w:space="0" w:color="auto"/>
              <w:right w:val="single" w:sz="4" w:space="0" w:color="auto"/>
            </w:tcBorders>
          </w:tcPr>
          <w:p w14:paraId="5C217C97" w14:textId="77777777" w:rsidR="00BA5EDC" w:rsidRPr="00A25A8A" w:rsidRDefault="00BA5EDC" w:rsidP="00110CE3">
            <w:pPr>
              <w:spacing w:line="259" w:lineRule="auto"/>
              <w:ind w:left="119"/>
              <w:jc w:val="both"/>
              <w:rPr>
                <w:rFonts w:ascii="Times New Roman" w:eastAsia="Calibri" w:hAnsi="Times New Roman" w:cs="Times New Roman"/>
                <w:sz w:val="24"/>
                <w:szCs w:val="24"/>
              </w:rPr>
            </w:pPr>
            <w:r w:rsidRPr="00A25A8A">
              <w:rPr>
                <w:rFonts w:ascii="Times New Roman" w:eastAsia="Times New Roman" w:hAnsi="Times New Roman" w:cs="Times New Roman"/>
                <w:sz w:val="24"/>
                <w:szCs w:val="24"/>
              </w:rPr>
              <w:t>Urgent</w:t>
            </w:r>
          </w:p>
        </w:tc>
        <w:tc>
          <w:tcPr>
            <w:tcW w:w="1310" w:type="dxa"/>
            <w:tcBorders>
              <w:top w:val="single" w:sz="4" w:space="0" w:color="auto"/>
              <w:left w:val="single" w:sz="4" w:space="0" w:color="auto"/>
              <w:bottom w:val="single" w:sz="4" w:space="0" w:color="auto"/>
              <w:right w:val="single" w:sz="4" w:space="0" w:color="auto"/>
            </w:tcBorders>
          </w:tcPr>
          <w:p w14:paraId="0BB5A21F" w14:textId="3E4F307F" w:rsidR="00BA5EDC" w:rsidRPr="00A25A8A" w:rsidRDefault="00AC12ED" w:rsidP="00110CE3">
            <w:pPr>
              <w:spacing w:line="259" w:lineRule="auto"/>
              <w:ind w:left="115"/>
              <w:jc w:val="both"/>
              <w:rPr>
                <w:rFonts w:ascii="Times New Roman" w:eastAsia="Calibri" w:hAnsi="Times New Roman" w:cs="Times New Roman"/>
                <w:sz w:val="24"/>
                <w:szCs w:val="24"/>
              </w:rPr>
            </w:pPr>
            <w:r w:rsidRPr="00A25A8A">
              <w:rPr>
                <w:rFonts w:ascii="Times New Roman" w:eastAsia="Times New Roman" w:hAnsi="Times New Roman" w:cs="Times New Roman"/>
                <w:sz w:val="24"/>
                <w:szCs w:val="24"/>
              </w:rPr>
              <w:t>12</w:t>
            </w:r>
            <w:r w:rsidR="006C6C01" w:rsidRPr="00A25A8A">
              <w:rPr>
                <w:rFonts w:ascii="Times New Roman" w:eastAsia="Times New Roman" w:hAnsi="Times New Roman" w:cs="Times New Roman"/>
                <w:sz w:val="24"/>
                <w:szCs w:val="24"/>
              </w:rPr>
              <w:t xml:space="preserve"> ore</w:t>
            </w:r>
          </w:p>
        </w:tc>
        <w:tc>
          <w:tcPr>
            <w:tcW w:w="2961" w:type="dxa"/>
            <w:tcBorders>
              <w:top w:val="single" w:sz="4" w:space="0" w:color="auto"/>
              <w:left w:val="single" w:sz="4" w:space="0" w:color="auto"/>
              <w:bottom w:val="single" w:sz="4" w:space="0" w:color="auto"/>
              <w:right w:val="single" w:sz="4" w:space="0" w:color="auto"/>
            </w:tcBorders>
          </w:tcPr>
          <w:p w14:paraId="2D461C9E" w14:textId="052FED74" w:rsidR="00BA5EDC" w:rsidRPr="00A25A8A" w:rsidRDefault="00AC12ED" w:rsidP="00110CE3">
            <w:pPr>
              <w:spacing w:line="259" w:lineRule="auto"/>
              <w:ind w:left="115"/>
              <w:jc w:val="both"/>
              <w:rPr>
                <w:rFonts w:ascii="Times New Roman" w:eastAsia="Calibri" w:hAnsi="Times New Roman" w:cs="Times New Roman"/>
                <w:sz w:val="24"/>
                <w:szCs w:val="24"/>
              </w:rPr>
            </w:pPr>
            <w:r w:rsidRPr="00A25A8A">
              <w:rPr>
                <w:rFonts w:ascii="Times New Roman" w:eastAsia="Times New Roman" w:hAnsi="Times New Roman" w:cs="Times New Roman"/>
                <w:sz w:val="24"/>
                <w:szCs w:val="24"/>
              </w:rPr>
              <w:t>12</w:t>
            </w:r>
            <w:r w:rsidR="00BA5EDC" w:rsidRPr="00A25A8A">
              <w:rPr>
                <w:rFonts w:ascii="Times New Roman" w:eastAsia="Times New Roman" w:hAnsi="Times New Roman" w:cs="Times New Roman"/>
                <w:sz w:val="24"/>
                <w:szCs w:val="24"/>
              </w:rPr>
              <w:t xml:space="preserve"> ore</w:t>
            </w:r>
          </w:p>
        </w:tc>
        <w:tc>
          <w:tcPr>
            <w:tcW w:w="3979" w:type="dxa"/>
            <w:tcBorders>
              <w:top w:val="single" w:sz="4" w:space="0" w:color="auto"/>
              <w:left w:val="single" w:sz="4" w:space="0" w:color="auto"/>
              <w:bottom w:val="single" w:sz="4" w:space="0" w:color="auto"/>
              <w:right w:val="single" w:sz="4" w:space="0" w:color="auto"/>
            </w:tcBorders>
          </w:tcPr>
          <w:p w14:paraId="75C49749" w14:textId="77777777" w:rsidR="00BA5EDC" w:rsidRPr="00A25A8A" w:rsidRDefault="00BA5EDC" w:rsidP="00110CE3">
            <w:pPr>
              <w:spacing w:line="259" w:lineRule="auto"/>
              <w:ind w:left="119"/>
              <w:jc w:val="both"/>
              <w:rPr>
                <w:rFonts w:ascii="Times New Roman" w:eastAsia="Calibri" w:hAnsi="Times New Roman" w:cs="Times New Roman"/>
                <w:sz w:val="24"/>
                <w:szCs w:val="24"/>
              </w:rPr>
            </w:pPr>
            <w:r w:rsidRPr="00A25A8A">
              <w:rPr>
                <w:rFonts w:ascii="Times New Roman" w:eastAsia="Times New Roman" w:hAnsi="Times New Roman" w:cs="Times New Roman"/>
                <w:sz w:val="24"/>
                <w:szCs w:val="24"/>
              </w:rPr>
              <w:t>24 ore</w:t>
            </w:r>
          </w:p>
        </w:tc>
      </w:tr>
      <w:tr w:rsidR="00BA5EDC" w:rsidRPr="00110CE3" w14:paraId="0477C2BE" w14:textId="77777777" w:rsidTr="00266664">
        <w:trPr>
          <w:trHeight w:val="279"/>
        </w:trPr>
        <w:tc>
          <w:tcPr>
            <w:tcW w:w="1635" w:type="dxa"/>
            <w:tcBorders>
              <w:top w:val="single" w:sz="4" w:space="0" w:color="auto"/>
              <w:left w:val="single" w:sz="4" w:space="0" w:color="auto"/>
              <w:bottom w:val="single" w:sz="4" w:space="0" w:color="auto"/>
              <w:right w:val="single" w:sz="4" w:space="0" w:color="auto"/>
            </w:tcBorders>
          </w:tcPr>
          <w:p w14:paraId="448407A0" w14:textId="77777777" w:rsidR="00BA5EDC" w:rsidRPr="00A25A8A" w:rsidRDefault="00BA5EDC" w:rsidP="00110CE3">
            <w:pPr>
              <w:spacing w:line="259" w:lineRule="auto"/>
              <w:ind w:left="119"/>
              <w:jc w:val="both"/>
              <w:rPr>
                <w:rFonts w:ascii="Times New Roman" w:eastAsia="Calibri" w:hAnsi="Times New Roman" w:cs="Times New Roman"/>
                <w:sz w:val="24"/>
                <w:szCs w:val="24"/>
              </w:rPr>
            </w:pPr>
            <w:r w:rsidRPr="00A25A8A">
              <w:rPr>
                <w:rFonts w:ascii="Times New Roman" w:eastAsia="Times New Roman" w:hAnsi="Times New Roman" w:cs="Times New Roman"/>
                <w:sz w:val="24"/>
                <w:szCs w:val="24"/>
              </w:rPr>
              <w:t>Critic</w:t>
            </w:r>
          </w:p>
        </w:tc>
        <w:tc>
          <w:tcPr>
            <w:tcW w:w="1310" w:type="dxa"/>
            <w:tcBorders>
              <w:top w:val="single" w:sz="4" w:space="0" w:color="auto"/>
              <w:left w:val="single" w:sz="4" w:space="0" w:color="auto"/>
              <w:bottom w:val="single" w:sz="4" w:space="0" w:color="auto"/>
              <w:right w:val="single" w:sz="4" w:space="0" w:color="auto"/>
            </w:tcBorders>
          </w:tcPr>
          <w:p w14:paraId="18256808" w14:textId="458338CC" w:rsidR="00BA5EDC" w:rsidRPr="00A25A8A" w:rsidRDefault="00BA5EDC" w:rsidP="00110CE3">
            <w:pPr>
              <w:spacing w:line="259" w:lineRule="auto"/>
              <w:ind w:left="115"/>
              <w:jc w:val="both"/>
              <w:rPr>
                <w:rFonts w:ascii="Times New Roman" w:eastAsia="Calibri" w:hAnsi="Times New Roman" w:cs="Times New Roman"/>
                <w:sz w:val="24"/>
                <w:szCs w:val="24"/>
              </w:rPr>
            </w:pPr>
            <w:r w:rsidRPr="00A25A8A">
              <w:rPr>
                <w:rFonts w:ascii="Times New Roman" w:eastAsia="Times New Roman" w:hAnsi="Times New Roman" w:cs="Times New Roman"/>
                <w:sz w:val="24"/>
                <w:szCs w:val="24"/>
              </w:rPr>
              <w:t>2</w:t>
            </w:r>
            <w:r w:rsidR="00AC12ED" w:rsidRPr="00A25A8A">
              <w:rPr>
                <w:rFonts w:ascii="Times New Roman" w:eastAsia="Times New Roman" w:hAnsi="Times New Roman" w:cs="Times New Roman"/>
                <w:sz w:val="24"/>
                <w:szCs w:val="24"/>
              </w:rPr>
              <w:t>4</w:t>
            </w:r>
            <w:r w:rsidRPr="00A25A8A">
              <w:rPr>
                <w:rFonts w:ascii="Times New Roman" w:eastAsia="Times New Roman" w:hAnsi="Times New Roman" w:cs="Times New Roman"/>
                <w:sz w:val="24"/>
                <w:szCs w:val="24"/>
              </w:rPr>
              <w:t xml:space="preserve"> ore</w:t>
            </w:r>
          </w:p>
        </w:tc>
        <w:tc>
          <w:tcPr>
            <w:tcW w:w="2961" w:type="dxa"/>
            <w:tcBorders>
              <w:top w:val="single" w:sz="4" w:space="0" w:color="auto"/>
              <w:left w:val="single" w:sz="4" w:space="0" w:color="auto"/>
              <w:bottom w:val="single" w:sz="4" w:space="0" w:color="auto"/>
              <w:right w:val="single" w:sz="4" w:space="0" w:color="auto"/>
            </w:tcBorders>
          </w:tcPr>
          <w:p w14:paraId="2ED98494" w14:textId="37E15212" w:rsidR="00BA5EDC" w:rsidRPr="00A25A8A" w:rsidRDefault="00AC12ED" w:rsidP="00110CE3">
            <w:pPr>
              <w:spacing w:line="259" w:lineRule="auto"/>
              <w:ind w:left="115"/>
              <w:jc w:val="both"/>
              <w:rPr>
                <w:rFonts w:ascii="Times New Roman" w:eastAsia="Calibri" w:hAnsi="Times New Roman" w:cs="Times New Roman"/>
                <w:sz w:val="24"/>
                <w:szCs w:val="24"/>
              </w:rPr>
            </w:pPr>
            <w:r w:rsidRPr="00A25A8A">
              <w:rPr>
                <w:rFonts w:ascii="Times New Roman" w:eastAsia="Times New Roman" w:hAnsi="Times New Roman" w:cs="Times New Roman"/>
                <w:sz w:val="24"/>
                <w:szCs w:val="24"/>
              </w:rPr>
              <w:t xml:space="preserve">24 </w:t>
            </w:r>
            <w:r w:rsidR="00BA5EDC" w:rsidRPr="00A25A8A">
              <w:rPr>
                <w:rFonts w:ascii="Times New Roman" w:eastAsia="Times New Roman" w:hAnsi="Times New Roman" w:cs="Times New Roman"/>
                <w:sz w:val="24"/>
                <w:szCs w:val="24"/>
              </w:rPr>
              <w:t>ore</w:t>
            </w:r>
          </w:p>
        </w:tc>
        <w:tc>
          <w:tcPr>
            <w:tcW w:w="3979" w:type="dxa"/>
            <w:tcBorders>
              <w:top w:val="single" w:sz="4" w:space="0" w:color="auto"/>
              <w:left w:val="single" w:sz="4" w:space="0" w:color="auto"/>
              <w:bottom w:val="single" w:sz="4" w:space="0" w:color="auto"/>
              <w:right w:val="single" w:sz="4" w:space="0" w:color="auto"/>
            </w:tcBorders>
          </w:tcPr>
          <w:p w14:paraId="69BFF71B" w14:textId="2080D446" w:rsidR="00BA5EDC" w:rsidRPr="00A25A8A" w:rsidRDefault="00BA5EDC" w:rsidP="00110CE3">
            <w:pPr>
              <w:spacing w:line="259" w:lineRule="auto"/>
              <w:ind w:left="119"/>
              <w:jc w:val="both"/>
              <w:rPr>
                <w:rFonts w:ascii="Times New Roman" w:eastAsia="Calibri" w:hAnsi="Times New Roman" w:cs="Times New Roman"/>
                <w:sz w:val="24"/>
                <w:szCs w:val="24"/>
              </w:rPr>
            </w:pPr>
            <w:r w:rsidRPr="00A25A8A">
              <w:rPr>
                <w:rFonts w:ascii="Times New Roman" w:eastAsia="Times New Roman" w:hAnsi="Times New Roman" w:cs="Times New Roman"/>
                <w:sz w:val="24"/>
                <w:szCs w:val="24"/>
              </w:rPr>
              <w:t>4</w:t>
            </w:r>
            <w:r w:rsidR="00AC12ED" w:rsidRPr="00A25A8A">
              <w:rPr>
                <w:rFonts w:ascii="Times New Roman" w:eastAsia="Times New Roman" w:hAnsi="Times New Roman" w:cs="Times New Roman"/>
                <w:sz w:val="24"/>
                <w:szCs w:val="24"/>
              </w:rPr>
              <w:t>8</w:t>
            </w:r>
            <w:r w:rsidRPr="00A25A8A">
              <w:rPr>
                <w:rFonts w:ascii="Times New Roman" w:eastAsia="Times New Roman" w:hAnsi="Times New Roman" w:cs="Times New Roman"/>
                <w:sz w:val="24"/>
                <w:szCs w:val="24"/>
              </w:rPr>
              <w:t xml:space="preserve"> ore</w:t>
            </w:r>
          </w:p>
        </w:tc>
      </w:tr>
      <w:tr w:rsidR="00BA5EDC" w:rsidRPr="00110CE3" w14:paraId="364047E1" w14:textId="77777777" w:rsidTr="00266664">
        <w:trPr>
          <w:trHeight w:val="282"/>
        </w:trPr>
        <w:tc>
          <w:tcPr>
            <w:tcW w:w="1635" w:type="dxa"/>
            <w:tcBorders>
              <w:top w:val="single" w:sz="4" w:space="0" w:color="auto"/>
              <w:left w:val="single" w:sz="2" w:space="0" w:color="000000"/>
              <w:bottom w:val="single" w:sz="2" w:space="0" w:color="000000"/>
              <w:right w:val="single" w:sz="2" w:space="0" w:color="000000"/>
            </w:tcBorders>
          </w:tcPr>
          <w:p w14:paraId="0176B723" w14:textId="77777777" w:rsidR="00BA5EDC" w:rsidRPr="00A25A8A" w:rsidRDefault="00BA5EDC" w:rsidP="00110CE3">
            <w:pPr>
              <w:spacing w:line="259" w:lineRule="auto"/>
              <w:ind w:left="109"/>
              <w:jc w:val="both"/>
              <w:rPr>
                <w:rFonts w:ascii="Times New Roman" w:eastAsia="Calibri" w:hAnsi="Times New Roman" w:cs="Times New Roman"/>
                <w:sz w:val="24"/>
                <w:szCs w:val="24"/>
              </w:rPr>
            </w:pPr>
            <w:r w:rsidRPr="00A25A8A">
              <w:rPr>
                <w:rFonts w:ascii="Times New Roman" w:eastAsia="Times New Roman" w:hAnsi="Times New Roman" w:cs="Times New Roman"/>
                <w:sz w:val="24"/>
                <w:szCs w:val="24"/>
              </w:rPr>
              <w:t>Major</w:t>
            </w:r>
          </w:p>
        </w:tc>
        <w:tc>
          <w:tcPr>
            <w:tcW w:w="1310" w:type="dxa"/>
            <w:tcBorders>
              <w:top w:val="single" w:sz="4" w:space="0" w:color="auto"/>
              <w:left w:val="single" w:sz="2" w:space="0" w:color="000000"/>
              <w:bottom w:val="single" w:sz="2" w:space="0" w:color="000000"/>
              <w:right w:val="nil"/>
            </w:tcBorders>
          </w:tcPr>
          <w:p w14:paraId="425C7176" w14:textId="5626D52E" w:rsidR="00BA5EDC" w:rsidRPr="00A25A8A" w:rsidRDefault="00BA5EDC" w:rsidP="00110CE3">
            <w:pPr>
              <w:spacing w:line="259" w:lineRule="auto"/>
              <w:ind w:left="106"/>
              <w:jc w:val="both"/>
              <w:rPr>
                <w:rFonts w:ascii="Times New Roman" w:eastAsia="Calibri" w:hAnsi="Times New Roman" w:cs="Times New Roman"/>
                <w:sz w:val="24"/>
                <w:szCs w:val="24"/>
              </w:rPr>
            </w:pPr>
            <w:r w:rsidRPr="00A25A8A">
              <w:rPr>
                <w:rFonts w:ascii="Times New Roman" w:eastAsia="Times New Roman" w:hAnsi="Times New Roman" w:cs="Times New Roman"/>
                <w:sz w:val="24"/>
                <w:szCs w:val="24"/>
              </w:rPr>
              <w:t>4</w:t>
            </w:r>
            <w:r w:rsidR="00AC12ED" w:rsidRPr="00A25A8A">
              <w:rPr>
                <w:rFonts w:ascii="Times New Roman" w:eastAsia="Times New Roman" w:hAnsi="Times New Roman" w:cs="Times New Roman"/>
                <w:sz w:val="24"/>
                <w:szCs w:val="24"/>
              </w:rPr>
              <w:t>8</w:t>
            </w:r>
            <w:r w:rsidRPr="00A25A8A">
              <w:rPr>
                <w:rFonts w:ascii="Times New Roman" w:eastAsia="Times New Roman" w:hAnsi="Times New Roman" w:cs="Times New Roman"/>
                <w:sz w:val="24"/>
                <w:szCs w:val="24"/>
              </w:rPr>
              <w:t xml:space="preserve"> ore</w:t>
            </w:r>
          </w:p>
        </w:tc>
        <w:tc>
          <w:tcPr>
            <w:tcW w:w="2961" w:type="dxa"/>
            <w:tcBorders>
              <w:top w:val="single" w:sz="4" w:space="0" w:color="auto"/>
              <w:left w:val="single" w:sz="2" w:space="0" w:color="000000"/>
              <w:bottom w:val="single" w:sz="2" w:space="0" w:color="000000"/>
              <w:right w:val="single" w:sz="2" w:space="0" w:color="000000"/>
            </w:tcBorders>
          </w:tcPr>
          <w:p w14:paraId="27401495" w14:textId="2940D969" w:rsidR="00BA5EDC" w:rsidRPr="00A25A8A" w:rsidRDefault="00BA5EDC" w:rsidP="00110CE3">
            <w:pPr>
              <w:spacing w:line="259" w:lineRule="auto"/>
              <w:ind w:left="144"/>
              <w:jc w:val="both"/>
              <w:rPr>
                <w:rFonts w:ascii="Times New Roman" w:eastAsia="Calibri" w:hAnsi="Times New Roman" w:cs="Times New Roman"/>
                <w:sz w:val="24"/>
                <w:szCs w:val="24"/>
              </w:rPr>
            </w:pPr>
            <w:r w:rsidRPr="00A25A8A">
              <w:rPr>
                <w:rFonts w:ascii="Times New Roman" w:eastAsia="Times New Roman" w:hAnsi="Times New Roman" w:cs="Times New Roman"/>
                <w:sz w:val="24"/>
                <w:szCs w:val="24"/>
              </w:rPr>
              <w:t>2</w:t>
            </w:r>
            <w:r w:rsidR="00AC12ED" w:rsidRPr="00A25A8A">
              <w:rPr>
                <w:rFonts w:ascii="Times New Roman" w:eastAsia="Times New Roman" w:hAnsi="Times New Roman" w:cs="Times New Roman"/>
                <w:sz w:val="24"/>
                <w:szCs w:val="24"/>
              </w:rPr>
              <w:t xml:space="preserve"> </w:t>
            </w:r>
            <w:proofErr w:type="spellStart"/>
            <w:r w:rsidR="00AC12ED" w:rsidRPr="00A25A8A">
              <w:rPr>
                <w:rFonts w:ascii="Times New Roman" w:eastAsia="Times New Roman" w:hAnsi="Times New Roman" w:cs="Times New Roman"/>
                <w:sz w:val="24"/>
                <w:szCs w:val="24"/>
              </w:rPr>
              <w:t>zile</w:t>
            </w:r>
            <w:proofErr w:type="spellEnd"/>
            <w:r w:rsidR="00AC12ED" w:rsidRPr="00A25A8A">
              <w:rPr>
                <w:rFonts w:ascii="Times New Roman" w:eastAsia="Times New Roman" w:hAnsi="Times New Roman" w:cs="Times New Roman"/>
                <w:sz w:val="24"/>
                <w:szCs w:val="24"/>
              </w:rPr>
              <w:t xml:space="preserve"> </w:t>
            </w:r>
            <w:proofErr w:type="spellStart"/>
            <w:r w:rsidR="00AC12ED" w:rsidRPr="00A25A8A">
              <w:rPr>
                <w:rFonts w:ascii="Times New Roman" w:eastAsia="Times New Roman" w:hAnsi="Times New Roman" w:cs="Times New Roman"/>
                <w:sz w:val="24"/>
                <w:szCs w:val="24"/>
              </w:rPr>
              <w:t>lucratoare</w:t>
            </w:r>
            <w:proofErr w:type="spellEnd"/>
          </w:p>
        </w:tc>
        <w:tc>
          <w:tcPr>
            <w:tcW w:w="3979" w:type="dxa"/>
            <w:tcBorders>
              <w:top w:val="single" w:sz="4" w:space="0" w:color="auto"/>
              <w:left w:val="single" w:sz="2" w:space="0" w:color="000000"/>
              <w:bottom w:val="single" w:sz="2" w:space="0" w:color="000000"/>
              <w:right w:val="single" w:sz="2" w:space="0" w:color="000000"/>
            </w:tcBorders>
          </w:tcPr>
          <w:p w14:paraId="60624D67" w14:textId="77777777" w:rsidR="00BA5EDC" w:rsidRPr="00A25A8A" w:rsidRDefault="00BA5EDC" w:rsidP="00376864">
            <w:pPr>
              <w:spacing w:line="259" w:lineRule="auto"/>
              <w:ind w:left="14"/>
              <w:rPr>
                <w:rFonts w:ascii="Times New Roman" w:eastAsia="Calibri" w:hAnsi="Times New Roman" w:cs="Times New Roman"/>
                <w:sz w:val="24"/>
                <w:szCs w:val="24"/>
              </w:rPr>
            </w:pPr>
            <w:proofErr w:type="spellStart"/>
            <w:r w:rsidRPr="00A25A8A">
              <w:rPr>
                <w:rFonts w:ascii="Times New Roman" w:eastAsia="Times New Roman" w:hAnsi="Times New Roman" w:cs="Times New Roman"/>
                <w:sz w:val="24"/>
                <w:szCs w:val="24"/>
              </w:rPr>
              <w:t>Următoarea</w:t>
            </w:r>
            <w:proofErr w:type="spellEnd"/>
            <w:r w:rsidRPr="00A25A8A">
              <w:rPr>
                <w:rFonts w:ascii="Times New Roman" w:eastAsia="Times New Roman" w:hAnsi="Times New Roman" w:cs="Times New Roman"/>
                <w:sz w:val="24"/>
                <w:szCs w:val="24"/>
              </w:rPr>
              <w:t xml:space="preserve"> zi </w:t>
            </w:r>
            <w:proofErr w:type="spellStart"/>
            <w:r w:rsidRPr="00A25A8A">
              <w:rPr>
                <w:rFonts w:ascii="Times New Roman" w:eastAsia="Times New Roman" w:hAnsi="Times New Roman" w:cs="Times New Roman"/>
                <w:sz w:val="24"/>
                <w:szCs w:val="24"/>
              </w:rPr>
              <w:t>lucrătoare</w:t>
            </w:r>
            <w:proofErr w:type="spellEnd"/>
          </w:p>
        </w:tc>
      </w:tr>
      <w:tr w:rsidR="00BA5EDC" w:rsidRPr="00110CE3" w14:paraId="414D6C47" w14:textId="77777777" w:rsidTr="00266664">
        <w:trPr>
          <w:trHeight w:val="273"/>
        </w:trPr>
        <w:tc>
          <w:tcPr>
            <w:tcW w:w="1635" w:type="dxa"/>
            <w:tcBorders>
              <w:top w:val="single" w:sz="2" w:space="0" w:color="000000"/>
              <w:left w:val="single" w:sz="2" w:space="0" w:color="000000"/>
              <w:bottom w:val="single" w:sz="2" w:space="0" w:color="000000"/>
              <w:right w:val="single" w:sz="2" w:space="0" w:color="000000"/>
            </w:tcBorders>
          </w:tcPr>
          <w:p w14:paraId="5B1245F3" w14:textId="77777777" w:rsidR="00BA5EDC" w:rsidRPr="00110CE3" w:rsidRDefault="00BA5EDC" w:rsidP="00110CE3">
            <w:pPr>
              <w:spacing w:line="259" w:lineRule="auto"/>
              <w:ind w:left="119"/>
              <w:jc w:val="both"/>
              <w:rPr>
                <w:rFonts w:ascii="Times New Roman" w:eastAsia="Calibri" w:hAnsi="Times New Roman" w:cs="Times New Roman"/>
                <w:sz w:val="24"/>
                <w:szCs w:val="24"/>
              </w:rPr>
            </w:pPr>
            <w:r w:rsidRPr="00110CE3">
              <w:rPr>
                <w:rFonts w:ascii="Times New Roman" w:eastAsia="Times New Roman" w:hAnsi="Times New Roman" w:cs="Times New Roman"/>
                <w:sz w:val="24"/>
                <w:szCs w:val="24"/>
              </w:rPr>
              <w:t>Minor</w:t>
            </w:r>
          </w:p>
        </w:tc>
        <w:tc>
          <w:tcPr>
            <w:tcW w:w="1310" w:type="dxa"/>
            <w:tcBorders>
              <w:top w:val="single" w:sz="2" w:space="0" w:color="000000"/>
              <w:left w:val="single" w:sz="2" w:space="0" w:color="000000"/>
              <w:bottom w:val="single" w:sz="2" w:space="0" w:color="000000"/>
              <w:right w:val="nil"/>
            </w:tcBorders>
          </w:tcPr>
          <w:p w14:paraId="6712527E" w14:textId="1D7EF086" w:rsidR="00BA5EDC" w:rsidRPr="00110CE3" w:rsidRDefault="00AC12ED" w:rsidP="00110CE3">
            <w:pPr>
              <w:spacing w:line="259" w:lineRule="auto"/>
              <w:ind w:left="134"/>
              <w:jc w:val="both"/>
              <w:rPr>
                <w:rFonts w:ascii="Times New Roman" w:eastAsia="Calibri" w:hAnsi="Times New Roman" w:cs="Times New Roman"/>
                <w:sz w:val="24"/>
                <w:szCs w:val="24"/>
              </w:rPr>
            </w:pPr>
            <w:r>
              <w:rPr>
                <w:rFonts w:ascii="Times New Roman" w:eastAsia="Times New Roman" w:hAnsi="Times New Roman" w:cs="Times New Roman"/>
                <w:sz w:val="24"/>
                <w:szCs w:val="24"/>
              </w:rPr>
              <w:t>7</w:t>
            </w:r>
            <w:r w:rsidR="00BA5EDC" w:rsidRPr="00110CE3">
              <w:rPr>
                <w:rFonts w:ascii="Times New Roman" w:eastAsia="Times New Roman" w:hAnsi="Times New Roman" w:cs="Times New Roman"/>
                <w:sz w:val="24"/>
                <w:szCs w:val="24"/>
              </w:rPr>
              <w:t>2 ore</w:t>
            </w:r>
          </w:p>
        </w:tc>
        <w:tc>
          <w:tcPr>
            <w:tcW w:w="2961" w:type="dxa"/>
            <w:tcBorders>
              <w:top w:val="single" w:sz="2" w:space="0" w:color="000000"/>
              <w:left w:val="single" w:sz="2" w:space="0" w:color="000000"/>
              <w:bottom w:val="single" w:sz="2" w:space="0" w:color="000000"/>
              <w:right w:val="single" w:sz="2" w:space="0" w:color="000000"/>
            </w:tcBorders>
          </w:tcPr>
          <w:p w14:paraId="4FD20D41" w14:textId="77777777" w:rsidR="00BA5EDC" w:rsidRPr="00110CE3" w:rsidRDefault="00BA5EDC" w:rsidP="00110CE3">
            <w:pPr>
              <w:spacing w:line="259" w:lineRule="auto"/>
              <w:ind w:left="163"/>
              <w:jc w:val="both"/>
              <w:rPr>
                <w:rFonts w:ascii="Times New Roman" w:eastAsia="Calibri" w:hAnsi="Times New Roman" w:cs="Times New Roman"/>
                <w:sz w:val="24"/>
                <w:szCs w:val="24"/>
              </w:rPr>
            </w:pPr>
            <w:r w:rsidRPr="00110CE3">
              <w:rPr>
                <w:rFonts w:ascii="Times New Roman" w:eastAsia="Times New Roman" w:hAnsi="Times New Roman" w:cs="Times New Roman"/>
                <w:sz w:val="24"/>
                <w:szCs w:val="24"/>
              </w:rPr>
              <w:t>3 zile lucrătoare</w:t>
            </w:r>
          </w:p>
        </w:tc>
        <w:tc>
          <w:tcPr>
            <w:tcW w:w="3979" w:type="dxa"/>
            <w:tcBorders>
              <w:top w:val="single" w:sz="2" w:space="0" w:color="000000"/>
              <w:left w:val="single" w:sz="2" w:space="0" w:color="000000"/>
              <w:bottom w:val="single" w:sz="2" w:space="0" w:color="000000"/>
              <w:right w:val="single" w:sz="2" w:space="0" w:color="000000"/>
            </w:tcBorders>
          </w:tcPr>
          <w:p w14:paraId="48535E17" w14:textId="77777777" w:rsidR="00BA5EDC" w:rsidRPr="00110CE3" w:rsidRDefault="00BA5EDC" w:rsidP="00110CE3">
            <w:pPr>
              <w:spacing w:line="259" w:lineRule="auto"/>
              <w:ind w:left="119"/>
              <w:jc w:val="both"/>
              <w:rPr>
                <w:rFonts w:ascii="Times New Roman" w:eastAsia="Calibri" w:hAnsi="Times New Roman" w:cs="Times New Roman"/>
                <w:sz w:val="24"/>
                <w:szCs w:val="24"/>
              </w:rPr>
            </w:pPr>
            <w:r w:rsidRPr="00110CE3">
              <w:rPr>
                <w:rFonts w:ascii="Times New Roman" w:eastAsia="Times New Roman" w:hAnsi="Times New Roman" w:cs="Times New Roman"/>
                <w:sz w:val="24"/>
                <w:szCs w:val="24"/>
              </w:rPr>
              <w:t>5 zile lucrătoare</w:t>
            </w:r>
          </w:p>
        </w:tc>
      </w:tr>
    </w:tbl>
    <w:p w14:paraId="676AF011" w14:textId="77777777" w:rsidR="004249C5" w:rsidRPr="00110CE3" w:rsidRDefault="004249C5" w:rsidP="00110CE3">
      <w:pPr>
        <w:ind w:right="15"/>
        <w:jc w:val="both"/>
        <w:rPr>
          <w:rFonts w:ascii="Times New Roman" w:hAnsi="Times New Roman" w:cs="Times New Roman"/>
          <w:sz w:val="24"/>
          <w:szCs w:val="24"/>
          <w:lang w:val="pt-BR"/>
        </w:rPr>
      </w:pPr>
    </w:p>
    <w:p w14:paraId="41CB64B2" w14:textId="77777777" w:rsidR="004249C5" w:rsidRPr="00110CE3" w:rsidRDefault="004249C5" w:rsidP="00110CE3">
      <w:pPr>
        <w:spacing w:after="3" w:line="223" w:lineRule="auto"/>
        <w:ind w:right="7"/>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*Timp de Răspuns: Intervalul de timp scurs de la semnalarea incidentului de catre Autoritatea Contractanta si răspunsul primit de la Contractant</w:t>
      </w:r>
    </w:p>
    <w:p w14:paraId="32E2C96C" w14:textId="77777777" w:rsidR="004249C5" w:rsidRPr="00110CE3" w:rsidRDefault="004249C5" w:rsidP="00110CE3">
      <w:pPr>
        <w:spacing w:after="3" w:line="223" w:lineRule="auto"/>
        <w:ind w:right="7"/>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**Timp de implementare soluție provizorie: Intervalul de timp scurs de Ia semnalarea incidentului de către Autoritatea si adoptarea unei soluții provizorii, temporare, care sa permită funcționarea produsului fără afectarea funcționalităților critice, pana Ia rezolvarea definitiva a incidentului</w:t>
      </w:r>
    </w:p>
    <w:p w14:paraId="4155F606" w14:textId="77777777" w:rsidR="004249C5" w:rsidRPr="00110CE3" w:rsidRDefault="004249C5" w:rsidP="00110CE3">
      <w:pPr>
        <w:jc w:val="both"/>
        <w:rPr>
          <w:rFonts w:ascii="Times New Roman" w:eastAsia="Times New Roman" w:hAnsi="Times New Roman" w:cs="Times New Roman"/>
          <w:sz w:val="24"/>
          <w:szCs w:val="24"/>
          <w:lang w:val="ro-RO"/>
        </w:rPr>
      </w:pPr>
      <w:r w:rsidRPr="00110CE3">
        <w:rPr>
          <w:rFonts w:ascii="Times New Roman" w:hAnsi="Times New Roman" w:cs="Times New Roman"/>
          <w:sz w:val="24"/>
          <w:szCs w:val="24"/>
          <w:lang w:val="pt-BR"/>
        </w:rPr>
        <w:t>***Timp de Rezolvare: Intervalul de timp scurs de la semnalarea incidentului de catre Autoritatea pana Ia rezolvarea finala a incidentului</w:t>
      </w:r>
      <w:r w:rsidRPr="00110CE3">
        <w:rPr>
          <w:rFonts w:ascii="Times New Roman" w:eastAsia="Times New Roman" w:hAnsi="Times New Roman" w:cs="Times New Roman"/>
          <w:sz w:val="24"/>
          <w:szCs w:val="24"/>
          <w:lang w:val="ro-RO"/>
        </w:rPr>
        <w:t xml:space="preserve"> </w:t>
      </w:r>
    </w:p>
    <w:p w14:paraId="19CC0A17" w14:textId="77777777" w:rsidR="004249C5" w:rsidRPr="00110CE3" w:rsidRDefault="004249C5" w:rsidP="00110CE3">
      <w:pPr>
        <w:jc w:val="both"/>
        <w:rPr>
          <w:rFonts w:ascii="Times New Roman" w:eastAsia="Times New Roman" w:hAnsi="Times New Roman" w:cs="Times New Roman"/>
          <w:sz w:val="24"/>
          <w:szCs w:val="24"/>
          <w:lang w:val="ro-RO"/>
        </w:rPr>
      </w:pPr>
    </w:p>
    <w:p w14:paraId="43ABD9E4" w14:textId="388C6431" w:rsidR="004249C5" w:rsidRPr="00110CE3" w:rsidRDefault="004249C5" w:rsidP="00110CE3">
      <w:pPr>
        <w:jc w:val="both"/>
        <w:rPr>
          <w:rFonts w:ascii="Times New Roman" w:eastAsia="Times New Roman" w:hAnsi="Times New Roman" w:cs="Times New Roman"/>
          <w:sz w:val="24"/>
          <w:szCs w:val="24"/>
          <w:lang w:val="ro-RO"/>
        </w:rPr>
      </w:pPr>
      <w:r w:rsidRPr="00110CE3">
        <w:rPr>
          <w:rFonts w:ascii="Times New Roman" w:eastAsia="Times New Roman" w:hAnsi="Times New Roman" w:cs="Times New Roman"/>
          <w:sz w:val="24"/>
          <w:szCs w:val="24"/>
          <w:lang w:val="ro-RO"/>
        </w:rPr>
        <w:lastRenderedPageBreak/>
        <w:t xml:space="preserve">Tipul de incident va fi agreat de cele două părţi, </w:t>
      </w:r>
      <w:r w:rsidR="00504569" w:rsidRPr="00110CE3">
        <w:rPr>
          <w:rFonts w:ascii="Times New Roman" w:eastAsia="Times New Roman" w:hAnsi="Times New Roman" w:cs="Times New Roman"/>
          <w:sz w:val="24"/>
          <w:szCs w:val="24"/>
          <w:lang w:val="ro-RO"/>
        </w:rPr>
        <w:t>Furniz</w:t>
      </w:r>
      <w:r w:rsidRPr="00110CE3">
        <w:rPr>
          <w:rFonts w:ascii="Times New Roman" w:eastAsia="Times New Roman" w:hAnsi="Times New Roman" w:cs="Times New Roman"/>
          <w:sz w:val="24"/>
          <w:szCs w:val="24"/>
          <w:lang w:val="ro-RO"/>
        </w:rPr>
        <w:t>or şi Beneficiar, pentru fiecare problemă, pe baza severităţii incidentului fiind stabilite condiţiile de derulare a activităţilor de mentenanţă corectivă.</w:t>
      </w:r>
    </w:p>
    <w:p w14:paraId="32D2C8E2" w14:textId="77777777" w:rsidR="004249C5" w:rsidRPr="00110CE3" w:rsidRDefault="004249C5" w:rsidP="00110CE3">
      <w:pPr>
        <w:spacing w:line="240" w:lineRule="auto"/>
        <w:ind w:left="142"/>
        <w:jc w:val="both"/>
        <w:rPr>
          <w:rFonts w:ascii="Times New Roman" w:hAnsi="Times New Roman" w:cs="Times New Roman"/>
          <w:b/>
          <w:bCs/>
          <w:sz w:val="24"/>
          <w:szCs w:val="24"/>
          <w:lang w:val="pt-BR"/>
        </w:rPr>
      </w:pPr>
    </w:p>
    <w:p w14:paraId="128676A5" w14:textId="77777777" w:rsidR="004249C5" w:rsidRPr="00110CE3" w:rsidRDefault="004249C5" w:rsidP="00110CE3">
      <w:pPr>
        <w:spacing w:after="11" w:line="248" w:lineRule="auto"/>
        <w:ind w:left="154" w:right="4"/>
        <w:jc w:val="both"/>
        <w:rPr>
          <w:rFonts w:ascii="Times New Roman" w:eastAsia="Calibri" w:hAnsi="Times New Roman" w:cs="Times New Roman"/>
          <w:b/>
          <w:bCs/>
          <w:i/>
          <w:iCs/>
          <w:kern w:val="2"/>
          <w:sz w:val="24"/>
          <w:szCs w:val="24"/>
          <w:lang w:val="ro-RO" w:eastAsia="en-GB"/>
          <w14:ligatures w14:val="standardContextual"/>
        </w:rPr>
      </w:pPr>
      <w:r w:rsidRPr="00110CE3">
        <w:rPr>
          <w:rFonts w:ascii="Times New Roman" w:eastAsia="Calibri" w:hAnsi="Times New Roman" w:cs="Times New Roman"/>
          <w:b/>
          <w:bCs/>
          <w:i/>
          <w:iCs/>
          <w:kern w:val="2"/>
          <w:sz w:val="24"/>
          <w:szCs w:val="24"/>
          <w:lang w:val="ro-RO" w:eastAsia="en-GB"/>
          <w14:ligatures w14:val="standardContextual"/>
        </w:rPr>
        <w:t xml:space="preserve">Contractantul va asigura un punct de contact dedicat personalului autorizat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14:paraId="4B824B6B" w14:textId="77777777" w:rsidR="004249C5" w:rsidRPr="00110CE3" w:rsidRDefault="004249C5" w:rsidP="00110CE3">
      <w:pPr>
        <w:spacing w:after="11" w:line="248" w:lineRule="auto"/>
        <w:ind w:left="154" w:right="4"/>
        <w:jc w:val="both"/>
        <w:rPr>
          <w:rFonts w:ascii="Times New Roman" w:eastAsia="Calibri" w:hAnsi="Times New Roman" w:cs="Times New Roman"/>
          <w:b/>
          <w:bCs/>
          <w:kern w:val="2"/>
          <w:sz w:val="24"/>
          <w:szCs w:val="24"/>
          <w:lang w:val="pt-BR" w:eastAsia="en-GB"/>
          <w14:ligatures w14:val="standardContextual"/>
        </w:rPr>
      </w:pPr>
    </w:p>
    <w:p w14:paraId="6094198B" w14:textId="3BC42E41" w:rsidR="004249C5" w:rsidRPr="00110CE3" w:rsidRDefault="004249C5" w:rsidP="00110CE3">
      <w:pPr>
        <w:spacing w:after="11" w:line="248" w:lineRule="auto"/>
        <w:ind w:left="154" w:right="4"/>
        <w:jc w:val="both"/>
        <w:rPr>
          <w:rFonts w:ascii="Times New Roman" w:eastAsia="Calibri" w:hAnsi="Times New Roman" w:cs="Times New Roman"/>
          <w:b/>
          <w:bCs/>
          <w:kern w:val="2"/>
          <w:sz w:val="24"/>
          <w:szCs w:val="24"/>
          <w:lang w:val="ro-RO" w:eastAsia="en-GB"/>
          <w14:ligatures w14:val="standardContextual"/>
        </w:rPr>
      </w:pPr>
      <w:r w:rsidRPr="00110CE3">
        <w:rPr>
          <w:rFonts w:ascii="Times New Roman" w:eastAsia="Calibri" w:hAnsi="Times New Roman" w:cs="Times New Roman"/>
          <w:b/>
          <w:bCs/>
          <w:kern w:val="2"/>
          <w:sz w:val="24"/>
          <w:szCs w:val="24"/>
          <w:lang w:val="ro-RO" w:eastAsia="en-GB"/>
          <w14:ligatures w14:val="standardContextual"/>
        </w:rPr>
        <w:t>-Mentenanța preventiv</w:t>
      </w:r>
      <w:r w:rsidR="00E73959">
        <w:rPr>
          <w:rFonts w:ascii="Times New Roman" w:eastAsia="Calibri" w:hAnsi="Times New Roman" w:cs="Times New Roman"/>
          <w:b/>
          <w:bCs/>
          <w:kern w:val="2"/>
          <w:sz w:val="24"/>
          <w:szCs w:val="24"/>
          <w:lang w:val="ro-RO" w:eastAsia="en-GB"/>
          <w14:ligatures w14:val="standardContextual"/>
        </w:rPr>
        <w:t>ă</w:t>
      </w:r>
      <w:r w:rsidRPr="00110CE3">
        <w:rPr>
          <w:rFonts w:ascii="Times New Roman" w:eastAsia="Calibri" w:hAnsi="Times New Roman" w:cs="Times New Roman"/>
          <w:b/>
          <w:bCs/>
          <w:kern w:val="2"/>
          <w:sz w:val="24"/>
          <w:szCs w:val="24"/>
          <w:lang w:val="ro-RO" w:eastAsia="en-GB"/>
          <w14:ligatures w14:val="standardContextual"/>
        </w:rPr>
        <w:t xml:space="preserve"> </w:t>
      </w:r>
      <w:r w:rsidR="00E73959">
        <w:rPr>
          <w:rFonts w:ascii="Times New Roman" w:eastAsia="Calibri" w:hAnsi="Times New Roman" w:cs="Times New Roman"/>
          <w:b/>
          <w:bCs/>
          <w:kern w:val="2"/>
          <w:sz w:val="24"/>
          <w:szCs w:val="24"/>
          <w:lang w:val="ro-RO" w:eastAsia="en-GB"/>
          <w14:ligatures w14:val="standardContextual"/>
        </w:rPr>
        <w:t>î</w:t>
      </w:r>
      <w:r w:rsidRPr="00110CE3">
        <w:rPr>
          <w:rFonts w:ascii="Times New Roman" w:eastAsia="Calibri" w:hAnsi="Times New Roman" w:cs="Times New Roman"/>
          <w:b/>
          <w:bCs/>
          <w:kern w:val="2"/>
          <w:sz w:val="24"/>
          <w:szCs w:val="24"/>
          <w:lang w:val="ro-RO" w:eastAsia="en-GB"/>
          <w14:ligatures w14:val="standardContextual"/>
        </w:rPr>
        <w:t>n perioada de garanție</w:t>
      </w:r>
    </w:p>
    <w:p w14:paraId="2CA4C2E3" w14:textId="77777777"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Mentenanța preventiva trebuie înțeleasă ca totalitatea operațiunilor de întreținere și reparație ale unui produs(modul,software,etc) care se efectuează pe parcursul ciclului de viață al acestuia, la intervale regulate cu scopul de a asigura funcționarea optima a echipamentului/produsului, pentru a reduce riscurile de defectare și de deteriorare.</w:t>
      </w:r>
    </w:p>
    <w:p w14:paraId="47D54CB1" w14:textId="77777777" w:rsidR="004249C5" w:rsidRPr="00110CE3" w:rsidRDefault="004249C5" w:rsidP="00110CE3">
      <w:pPr>
        <w:spacing w:after="11" w:line="248" w:lineRule="auto"/>
        <w:ind w:left="154" w:right="4"/>
        <w:jc w:val="both"/>
        <w:rPr>
          <w:rFonts w:ascii="Times New Roman" w:eastAsia="Calibri" w:hAnsi="Times New Roman" w:cs="Times New Roman"/>
          <w:b/>
          <w:bCs/>
          <w:i/>
          <w:iCs/>
          <w:kern w:val="2"/>
          <w:sz w:val="24"/>
          <w:szCs w:val="24"/>
          <w:lang w:val="ro-RO" w:eastAsia="en-GB"/>
          <w14:ligatures w14:val="standardContextual"/>
        </w:rPr>
      </w:pPr>
    </w:p>
    <w:p w14:paraId="5CEBEE0D" w14:textId="77777777"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 xml:space="preserve">Mentenanța preventivă trebuie sa acopere toate costurile aferente intervenției, inclusiv forța de muncă, componente schimb si altele asemenea.  </w:t>
      </w:r>
    </w:p>
    <w:p w14:paraId="62185B10" w14:textId="77777777"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Operațiunile de mentenanța preventiva trebuie efectuate în condiții de securitate, cu protejarea adecvată a personalului care efectuează mentenanță și a altor persoane prezente la locul unde are loc intervenția.</w:t>
      </w:r>
    </w:p>
    <w:p w14:paraId="5B6A55B2" w14:textId="77777777"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După fiecare intervenție preventivă, Contractantul trebuie efectueze teste de funcționare ale sistemului integrat /echipamentului,și să prezinte un raport care să includă activitățile realizate.</w:t>
      </w:r>
    </w:p>
    <w:p w14:paraId="19666230" w14:textId="77777777" w:rsidR="004249C5" w:rsidRPr="00110CE3" w:rsidRDefault="004249C5" w:rsidP="00110CE3">
      <w:pPr>
        <w:spacing w:after="11" w:line="248" w:lineRule="auto"/>
        <w:ind w:left="154" w:right="4"/>
        <w:jc w:val="both"/>
        <w:rPr>
          <w:rFonts w:ascii="Times New Roman" w:eastAsia="Calibri" w:hAnsi="Times New Roman" w:cs="Times New Roman"/>
          <w:b/>
          <w:bCs/>
          <w:kern w:val="2"/>
          <w:sz w:val="24"/>
          <w:szCs w:val="24"/>
          <w:lang w:val="ro-RO" w:eastAsia="en-GB"/>
          <w14:ligatures w14:val="standardContextual"/>
        </w:rPr>
      </w:pPr>
    </w:p>
    <w:p w14:paraId="07D17AB9" w14:textId="39CAAE88"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 xml:space="preserve">Pe toata durata perioadei de garanție, Ofertantul va acorda suport tehnic  </w:t>
      </w:r>
      <w:r w:rsidR="00F0007F" w:rsidRPr="00110CE3">
        <w:rPr>
          <w:rFonts w:ascii="Times New Roman" w:eastAsia="Calibri" w:hAnsi="Times New Roman" w:cs="Times New Roman"/>
          <w:kern w:val="2"/>
          <w:sz w:val="24"/>
          <w:szCs w:val="24"/>
          <w:lang w:val="ro-RO" w:eastAsia="en-GB"/>
          <w14:ligatures w14:val="standardContextual"/>
        </w:rPr>
        <w:t>reprezentanti</w:t>
      </w:r>
      <w:r w:rsidRPr="00110CE3">
        <w:rPr>
          <w:rFonts w:ascii="Times New Roman" w:eastAsia="Calibri" w:hAnsi="Times New Roman" w:cs="Times New Roman"/>
          <w:kern w:val="2"/>
          <w:sz w:val="24"/>
          <w:szCs w:val="24"/>
          <w:lang w:val="ro-RO" w:eastAsia="en-GB"/>
          <w14:ligatures w14:val="standardContextual"/>
        </w:rPr>
        <w:t>lor achizitorului la solicitarea acestora, pentru toate problemele pe care aceștia le întâmpină. In perioada de garantie prestatorul va trebui sa asigure suportul tehnic (mentenanta) necesar functionarii intregului sistem ofertat (servicii de consultanta, interventii pentru remedierea defectiunilor si a disfunctionalitatilor software, corectia erorilor).</w:t>
      </w:r>
    </w:p>
    <w:p w14:paraId="0A5DAFED" w14:textId="77777777"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p>
    <w:p w14:paraId="4732CAB9" w14:textId="77777777"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Dupa expirarea acestei perioade serviciile de consultanta si interventii se vor face pe baza de unui contract de service post-garantie (mentenanta) ulterior acestui contract.</w:t>
      </w:r>
    </w:p>
    <w:p w14:paraId="0297FAD2" w14:textId="58383F30"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Activitătile tehnice derulate in perioada de operare (intre</w:t>
      </w:r>
      <w:r w:rsidR="004301E1" w:rsidRPr="00110CE3">
        <w:rPr>
          <w:rFonts w:ascii="Times New Roman" w:eastAsia="Calibri" w:hAnsi="Times New Roman" w:cs="Times New Roman"/>
          <w:kern w:val="2"/>
          <w:sz w:val="24"/>
          <w:szCs w:val="24"/>
          <w:lang w:val="ro-RO" w:eastAsia="en-GB"/>
          <w14:ligatures w14:val="standardContextual"/>
        </w:rPr>
        <w:t>t</w:t>
      </w:r>
      <w:r w:rsidRPr="00110CE3">
        <w:rPr>
          <w:rFonts w:ascii="Times New Roman" w:eastAsia="Calibri" w:hAnsi="Times New Roman" w:cs="Times New Roman"/>
          <w:kern w:val="2"/>
          <w:sz w:val="24"/>
          <w:szCs w:val="24"/>
          <w:lang w:val="ro-RO" w:eastAsia="en-GB"/>
          <w14:ligatures w14:val="standardContextual"/>
        </w:rPr>
        <w:t>inere a investitiei), care vor face obiectul contractului de mentenanta includ cel putin urmatoarele: monitorizarea si optimizarea performantei solutiilor software implementate; adaptarea configurarilor la eventualele modificari ale proceselor administrative ale UAT-ului: actualizari de versiuni cauzate de modificari ale cadrului legislativ, alinierii la contextul reformelor administrative; suport si asistenta tehnica pentru operarea si utilizarea produsului/modul,software; instruirea potentialilor utilizatori/administratori ai produsului.</w:t>
      </w:r>
    </w:p>
    <w:p w14:paraId="1B7DF513" w14:textId="77777777"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p>
    <w:p w14:paraId="4A2FA8E1" w14:textId="65DE43B7"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Orice alte rezultate ori drepturi, inclusiv drepturi de autor sau alte drepturi de proprietate intelectuala ori industriala, dobândite în executarea contractului de prestare servicii vor fi proprietatea exclusiva a Achizitorului, care le va putea utiliza, așa cum va considera de cuviința, fără limitare geografica ori de alta natura, cu excepția situațiilor în care exista deja asemenea drepturi de proprietate intelectuală.</w:t>
      </w:r>
    </w:p>
    <w:p w14:paraId="216E9B74" w14:textId="77777777"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 xml:space="preserve">Prestatorul va asigura suport tehnic Autorității Contractante pe toată perioada de garanție a modulelor și se va asigura și un punct de contact dedicat personalului din partea Autorității Contractante cu scopul de senmalare a tuturor problemelor/ defecțiunilor care necesită mentenanță de tip preventiv și / sau corectiv. </w:t>
      </w:r>
    </w:p>
    <w:p w14:paraId="7B59BD57" w14:textId="77777777"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lastRenderedPageBreak/>
        <w:t>De asemenea se va asigura suport tehnic în gestionarea unui incident în zilele legale în intervalul orar 8-17, cu scopul de asigurare a faptului că orice situație semnalată este tratată cu promtitudine.</w:t>
      </w:r>
    </w:p>
    <w:p w14:paraId="3CC1B08F" w14:textId="77777777"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p>
    <w:p w14:paraId="6D9F44D3" w14:textId="77777777"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w:t>
      </w:r>
      <w:r w:rsidRPr="00110CE3">
        <w:rPr>
          <w:rFonts w:ascii="Times New Roman" w:eastAsia="Calibri" w:hAnsi="Times New Roman" w:cs="Times New Roman"/>
          <w:b/>
          <w:bCs/>
          <w:kern w:val="2"/>
          <w:sz w:val="24"/>
          <w:szCs w:val="24"/>
          <w:lang w:val="ro-RO" w:eastAsia="en-GB"/>
          <w14:ligatures w14:val="standardContextual"/>
        </w:rPr>
        <w:t xml:space="preserve">Mentenanta corectivă - </w:t>
      </w:r>
      <w:r w:rsidRPr="00110CE3">
        <w:rPr>
          <w:rFonts w:ascii="Times New Roman" w:eastAsia="Calibri" w:hAnsi="Times New Roman" w:cs="Times New Roman"/>
          <w:b/>
          <w:kern w:val="2"/>
          <w:sz w:val="24"/>
          <w:szCs w:val="24"/>
          <w:lang w:val="ro-RO" w:eastAsia="en-GB"/>
          <w14:ligatures w14:val="standardContextual"/>
        </w:rPr>
        <w:t xml:space="preserve">după expirarea garanției </w:t>
      </w:r>
    </w:p>
    <w:p w14:paraId="79997573" w14:textId="77777777" w:rsidR="004249C5" w:rsidRPr="00110CE3" w:rsidRDefault="004249C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b/>
          <w:bCs/>
          <w:i/>
          <w:iCs/>
          <w:kern w:val="2"/>
          <w:sz w:val="24"/>
          <w:szCs w:val="24"/>
          <w:lang w:val="ro-RO" w:eastAsia="en-GB"/>
          <w14:ligatures w14:val="standardContextual"/>
        </w:rPr>
        <w:t>Dupa expirarea perioadei de garantie, contractantul va putea asigura suport tehnic în baza unui contract de mentenanta ce se va incheia separat</w:t>
      </w:r>
      <w:r w:rsidRPr="00110CE3">
        <w:rPr>
          <w:rFonts w:ascii="Times New Roman" w:eastAsia="Calibri" w:hAnsi="Times New Roman" w:cs="Times New Roman"/>
          <w:kern w:val="2"/>
          <w:sz w:val="24"/>
          <w:szCs w:val="24"/>
          <w:lang w:val="ro-RO" w:eastAsia="en-GB"/>
          <w14:ligatures w14:val="standardContextual"/>
        </w:rPr>
        <w:t>.</w:t>
      </w:r>
    </w:p>
    <w:p w14:paraId="523FA40D" w14:textId="77777777" w:rsidR="006354D8" w:rsidRPr="00110CE3" w:rsidRDefault="006354D8"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p>
    <w:p w14:paraId="6E8572C4" w14:textId="4B2D5A37" w:rsidR="006354D8" w:rsidRPr="00110CE3" w:rsidRDefault="00EA2B25"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b/>
          <w:bCs/>
          <w:kern w:val="2"/>
          <w:sz w:val="24"/>
          <w:szCs w:val="24"/>
          <w:lang w:val="ro-RO" w:eastAsia="en-GB"/>
          <w14:ligatures w14:val="standardContextual"/>
        </w:rPr>
        <w:t>3.2.5</w:t>
      </w:r>
      <w:r w:rsidR="006354D8" w:rsidRPr="00110CE3">
        <w:rPr>
          <w:rFonts w:ascii="Times New Roman" w:eastAsia="Calibri" w:hAnsi="Times New Roman" w:cs="Times New Roman"/>
          <w:b/>
          <w:bCs/>
          <w:kern w:val="2"/>
          <w:sz w:val="24"/>
          <w:szCs w:val="24"/>
          <w:lang w:val="ro-RO" w:eastAsia="en-GB"/>
          <w14:ligatures w14:val="standardContextual"/>
        </w:rPr>
        <w:t>.</w:t>
      </w:r>
      <w:r w:rsidR="006354D8" w:rsidRPr="00110CE3">
        <w:rPr>
          <w:rFonts w:ascii="Times New Roman" w:eastAsia="Calibri" w:hAnsi="Times New Roman" w:cs="Times New Roman"/>
          <w:kern w:val="2"/>
          <w:sz w:val="24"/>
          <w:szCs w:val="24"/>
          <w:lang w:val="ro-RO" w:eastAsia="en-GB"/>
          <w14:ligatures w14:val="standardContextual"/>
        </w:rPr>
        <w:t xml:space="preserve"> </w:t>
      </w:r>
      <w:r w:rsidR="006354D8" w:rsidRPr="00110CE3">
        <w:rPr>
          <w:rFonts w:ascii="Times New Roman" w:eastAsia="Calibri" w:hAnsi="Times New Roman" w:cs="Times New Roman"/>
          <w:b/>
          <w:bCs/>
          <w:kern w:val="2"/>
          <w:sz w:val="24"/>
          <w:szCs w:val="24"/>
          <w:lang w:val="ro-RO" w:eastAsia="en-GB"/>
          <w14:ligatures w14:val="standardContextual"/>
        </w:rPr>
        <w:t>Livrare, ambalare, etichetare, transport și asigurarea pe durata transportului</w:t>
      </w:r>
    </w:p>
    <w:p w14:paraId="1090C690" w14:textId="2FFD3583" w:rsidR="006354D8" w:rsidRPr="00110CE3" w:rsidRDefault="006354D8" w:rsidP="00110CE3">
      <w:pPr>
        <w:spacing w:line="226" w:lineRule="auto"/>
        <w:ind w:left="144" w:right="1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 xml:space="preserve">Transportul și toate costurile asociate sunt </w:t>
      </w:r>
      <w:r w:rsidR="007C3CB5" w:rsidRPr="00110CE3">
        <w:rPr>
          <w:rFonts w:ascii="Times New Roman" w:eastAsia="Calibri" w:hAnsi="Times New Roman" w:cs="Times New Roman"/>
          <w:kern w:val="2"/>
          <w:sz w:val="24"/>
          <w:szCs w:val="24"/>
          <w:lang w:val="ro-RO" w:eastAsia="en-GB"/>
          <w14:ligatures w14:val="standardContextual"/>
        </w:rPr>
        <w:t>î</w:t>
      </w:r>
      <w:r w:rsidRPr="00110CE3">
        <w:rPr>
          <w:rFonts w:ascii="Times New Roman" w:eastAsia="Calibri" w:hAnsi="Times New Roman" w:cs="Times New Roman"/>
          <w:kern w:val="2"/>
          <w:sz w:val="24"/>
          <w:szCs w:val="24"/>
          <w:lang w:val="ro-RO" w:eastAsia="en-GB"/>
          <w14:ligatures w14:val="standardContextual"/>
        </w:rPr>
        <w:t xml:space="preserve">n sarcina exclusivă a contractantului. Produsele vor fi asigurate </w:t>
      </w:r>
      <w:r w:rsidR="007C3CB5" w:rsidRPr="00110CE3">
        <w:rPr>
          <w:rFonts w:ascii="Times New Roman" w:eastAsia="Calibri" w:hAnsi="Times New Roman" w:cs="Times New Roman"/>
          <w:kern w:val="2"/>
          <w:sz w:val="24"/>
          <w:szCs w:val="24"/>
          <w:lang w:val="ro-RO" w:eastAsia="en-GB"/>
          <w14:ligatures w14:val="standardContextual"/>
        </w:rPr>
        <w:t>î</w:t>
      </w:r>
      <w:r w:rsidRPr="00110CE3">
        <w:rPr>
          <w:rFonts w:ascii="Times New Roman" w:eastAsia="Calibri" w:hAnsi="Times New Roman" w:cs="Times New Roman"/>
          <w:kern w:val="2"/>
          <w:sz w:val="24"/>
          <w:szCs w:val="24"/>
          <w:lang w:val="ro-RO" w:eastAsia="en-GB"/>
          <w14:ligatures w14:val="standardContextual"/>
        </w:rPr>
        <w:t>mpotriva piederii sau deteriorării pe parcursul transportului și cauzate de orice factor extern.</w:t>
      </w:r>
    </w:p>
    <w:p w14:paraId="1D1E3172" w14:textId="4D93E0FB" w:rsidR="006354D8" w:rsidRPr="00110CE3" w:rsidRDefault="006354D8" w:rsidP="00110CE3">
      <w:pPr>
        <w:spacing w:after="11" w:line="248" w:lineRule="auto"/>
        <w:ind w:left="154" w:right="4"/>
        <w:jc w:val="both"/>
        <w:rPr>
          <w:rFonts w:ascii="Times New Roman" w:eastAsia="Calibri" w:hAnsi="Times New Roman" w:cs="Times New Roman"/>
          <w:kern w:val="2"/>
          <w:sz w:val="24"/>
          <w:szCs w:val="24"/>
          <w:lang w:val="ro-RO" w:eastAsia="en-GB"/>
          <w14:ligatures w14:val="standardContextual"/>
        </w:rPr>
      </w:pPr>
      <w:r w:rsidRPr="00110CE3">
        <w:rPr>
          <w:rFonts w:ascii="Times New Roman" w:eastAsia="Calibri" w:hAnsi="Times New Roman" w:cs="Times New Roman"/>
          <w:kern w:val="2"/>
          <w:sz w:val="24"/>
          <w:szCs w:val="24"/>
          <w:lang w:val="ro-RO" w:eastAsia="en-GB"/>
          <w14:ligatures w14:val="standardContextual"/>
        </w:rPr>
        <w:t xml:space="preserve">Produsele vor fi livrate cu respectarea tuturor cerințelor cantitative și calitative la Primaria </w:t>
      </w:r>
      <w:r w:rsidR="007C3CB5" w:rsidRPr="00110CE3">
        <w:rPr>
          <w:rFonts w:ascii="Times New Roman" w:eastAsia="Calibri" w:hAnsi="Times New Roman" w:cs="Times New Roman"/>
          <w:kern w:val="2"/>
          <w:sz w:val="24"/>
          <w:szCs w:val="24"/>
          <w:lang w:val="ro-RO" w:eastAsia="en-GB"/>
          <w14:ligatures w14:val="standardContextual"/>
        </w:rPr>
        <w:t>Orasul Zimnicea</w:t>
      </w:r>
      <w:r w:rsidRPr="00110CE3">
        <w:rPr>
          <w:rFonts w:ascii="Times New Roman" w:eastAsia="Calibri" w:hAnsi="Times New Roman" w:cs="Times New Roman"/>
          <w:kern w:val="2"/>
          <w:sz w:val="24"/>
          <w:szCs w:val="24"/>
          <w:lang w:val="ro-RO" w:eastAsia="en-GB"/>
          <w14:ligatures w14:val="standardContextual"/>
        </w:rPr>
        <w:t xml:space="preserve"> </w:t>
      </w:r>
      <w:r w:rsidR="007C3CB5" w:rsidRPr="00110CE3">
        <w:rPr>
          <w:rFonts w:ascii="Times New Roman" w:eastAsia="Calibri" w:hAnsi="Times New Roman" w:cs="Times New Roman"/>
          <w:kern w:val="2"/>
          <w:sz w:val="24"/>
          <w:szCs w:val="24"/>
          <w:lang w:val="ro-RO" w:eastAsia="en-GB"/>
          <w14:ligatures w14:val="standardContextual"/>
        </w:rPr>
        <w:t>l</w:t>
      </w:r>
      <w:r w:rsidRPr="00110CE3">
        <w:rPr>
          <w:rFonts w:ascii="Times New Roman" w:eastAsia="Calibri" w:hAnsi="Times New Roman" w:cs="Times New Roman"/>
          <w:kern w:val="2"/>
          <w:sz w:val="24"/>
          <w:szCs w:val="24"/>
          <w:lang w:val="ro-RO" w:eastAsia="en-GB"/>
          <w14:ligatures w14:val="standardContextual"/>
        </w:rPr>
        <w:t xml:space="preserve">a adresa: strada </w:t>
      </w:r>
      <w:r w:rsidR="007C3CB5" w:rsidRPr="00110CE3">
        <w:rPr>
          <w:rFonts w:ascii="Times New Roman" w:eastAsia="Calibri" w:hAnsi="Times New Roman" w:cs="Times New Roman"/>
          <w:kern w:val="2"/>
          <w:sz w:val="24"/>
          <w:szCs w:val="24"/>
          <w:lang w:val="ro-RO" w:eastAsia="en-GB"/>
          <w14:ligatures w14:val="standardContextual"/>
        </w:rPr>
        <w:t>Giurgiu</w:t>
      </w:r>
      <w:r w:rsidRPr="00110CE3">
        <w:rPr>
          <w:rFonts w:ascii="Times New Roman" w:eastAsia="Calibri" w:hAnsi="Times New Roman" w:cs="Times New Roman"/>
          <w:kern w:val="2"/>
          <w:sz w:val="24"/>
          <w:szCs w:val="24"/>
          <w:lang w:val="ro-RO" w:eastAsia="en-GB"/>
          <w14:ligatures w14:val="standardContextual"/>
        </w:rPr>
        <w:t xml:space="preserve"> nr. 1, </w:t>
      </w:r>
      <w:r w:rsidR="007C3CB5" w:rsidRPr="00110CE3">
        <w:rPr>
          <w:rFonts w:ascii="Times New Roman" w:eastAsia="Calibri" w:hAnsi="Times New Roman" w:cs="Times New Roman"/>
          <w:kern w:val="2"/>
          <w:sz w:val="24"/>
          <w:szCs w:val="24"/>
          <w:lang w:val="ro-RO" w:eastAsia="en-GB"/>
          <w14:ligatures w14:val="standardContextual"/>
        </w:rPr>
        <w:t>judet Teleorman</w:t>
      </w:r>
      <w:r w:rsidR="00622B41" w:rsidRPr="00110CE3">
        <w:rPr>
          <w:rFonts w:ascii="Times New Roman" w:eastAsia="Calibri" w:hAnsi="Times New Roman" w:cs="Times New Roman"/>
          <w:kern w:val="2"/>
          <w:sz w:val="24"/>
          <w:szCs w:val="24"/>
          <w:lang w:val="ro-RO" w:eastAsia="en-GB"/>
          <w14:ligatures w14:val="standardContextual"/>
        </w:rPr>
        <w:t>.</w:t>
      </w:r>
      <w:r w:rsidR="00C92E18" w:rsidRPr="00110CE3">
        <w:rPr>
          <w:rFonts w:ascii="Times New Roman" w:eastAsia="Calibri" w:hAnsi="Times New Roman" w:cs="Times New Roman"/>
          <w:kern w:val="2"/>
          <w:sz w:val="24"/>
          <w:szCs w:val="24"/>
          <w:lang w:val="ro-RO" w:eastAsia="en-GB"/>
          <w14:ligatures w14:val="standardContextual"/>
        </w:rPr>
        <w:t xml:space="preserve"> </w:t>
      </w:r>
      <w:r w:rsidR="00622B41" w:rsidRPr="00110CE3">
        <w:rPr>
          <w:rFonts w:ascii="Times New Roman" w:eastAsia="Calibri" w:hAnsi="Times New Roman" w:cs="Times New Roman"/>
          <w:kern w:val="2"/>
          <w:sz w:val="24"/>
          <w:szCs w:val="24"/>
          <w:lang w:val="ro-RO" w:eastAsia="en-GB"/>
          <w14:ligatures w14:val="standardContextual"/>
        </w:rPr>
        <w:t xml:space="preserve">Fiecare produs va fi însoţit de toate subansamblele/părţile componente necesare punerii şi menţinerii în funcţiune. </w:t>
      </w:r>
    </w:p>
    <w:p w14:paraId="2A5B9F8F" w14:textId="092D505A" w:rsidR="006354D8" w:rsidRPr="00110CE3" w:rsidRDefault="006354D8" w:rsidP="00110CE3">
      <w:pPr>
        <w:spacing w:after="11" w:line="248" w:lineRule="auto"/>
        <w:ind w:left="154" w:right="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Livrarea se va efectua </w:t>
      </w:r>
      <w:r w:rsidR="00504569" w:rsidRPr="00110CE3">
        <w:rPr>
          <w:rFonts w:ascii="Times New Roman" w:eastAsia="Calibri" w:hAnsi="Times New Roman" w:cs="Times New Roman"/>
          <w:kern w:val="2"/>
          <w:sz w:val="24"/>
          <w:szCs w:val="24"/>
          <w:lang w:val="pt-BR" w:eastAsia="en-GB"/>
          <w14:ligatures w14:val="standardContextual"/>
        </w:rPr>
        <w:t>î</w:t>
      </w:r>
      <w:r w:rsidRPr="00110CE3">
        <w:rPr>
          <w:rFonts w:ascii="Times New Roman" w:eastAsia="Calibri" w:hAnsi="Times New Roman" w:cs="Times New Roman"/>
          <w:kern w:val="2"/>
          <w:sz w:val="24"/>
          <w:szCs w:val="24"/>
          <w:lang w:val="pt-BR" w:eastAsia="en-GB"/>
          <w14:ligatures w14:val="standardContextual"/>
        </w:rPr>
        <w:t xml:space="preserve">n </w:t>
      </w:r>
      <w:r w:rsidRPr="00A25A8A">
        <w:rPr>
          <w:rFonts w:ascii="Times New Roman" w:eastAsia="Calibri" w:hAnsi="Times New Roman" w:cs="Times New Roman"/>
          <w:kern w:val="2"/>
          <w:sz w:val="24"/>
          <w:szCs w:val="24"/>
          <w:lang w:val="pt-BR" w:eastAsia="en-GB"/>
          <w14:ligatures w14:val="standardContextual"/>
        </w:rPr>
        <w:t xml:space="preserve">termen maxim de </w:t>
      </w:r>
      <w:r w:rsidR="00266664" w:rsidRPr="00A25A8A">
        <w:rPr>
          <w:rFonts w:ascii="Times New Roman" w:eastAsia="Calibri" w:hAnsi="Times New Roman" w:cs="Times New Roman"/>
          <w:kern w:val="2"/>
          <w:sz w:val="24"/>
          <w:szCs w:val="24"/>
          <w:lang w:val="pt-BR" w:eastAsia="en-GB"/>
          <w14:ligatures w14:val="standardContextual"/>
        </w:rPr>
        <w:t>3</w:t>
      </w:r>
      <w:r w:rsidR="00876A53" w:rsidRPr="00A25A8A">
        <w:rPr>
          <w:rFonts w:ascii="Times New Roman" w:eastAsia="Calibri" w:hAnsi="Times New Roman" w:cs="Times New Roman"/>
          <w:kern w:val="2"/>
          <w:sz w:val="24"/>
          <w:szCs w:val="24"/>
          <w:lang w:val="pt-BR" w:eastAsia="en-GB"/>
          <w14:ligatures w14:val="standardContextual"/>
        </w:rPr>
        <w:t>0</w:t>
      </w:r>
      <w:r w:rsidRPr="00A25A8A">
        <w:rPr>
          <w:rFonts w:ascii="Times New Roman" w:eastAsia="Calibri" w:hAnsi="Times New Roman" w:cs="Times New Roman"/>
          <w:kern w:val="2"/>
          <w:sz w:val="24"/>
          <w:szCs w:val="24"/>
          <w:lang w:val="pt-BR" w:eastAsia="en-GB"/>
          <w14:ligatures w14:val="standardContextual"/>
        </w:rPr>
        <w:t xml:space="preserve"> de zile de la transmiterea </w:t>
      </w:r>
      <w:r w:rsidRPr="00110CE3">
        <w:rPr>
          <w:rFonts w:ascii="Times New Roman" w:eastAsia="Calibri" w:hAnsi="Times New Roman" w:cs="Times New Roman"/>
          <w:kern w:val="2"/>
          <w:sz w:val="24"/>
          <w:szCs w:val="24"/>
          <w:lang w:val="pt-BR" w:eastAsia="en-GB"/>
          <w14:ligatures w14:val="standardContextual"/>
        </w:rPr>
        <w:t xml:space="preserve">notei de comanda </w:t>
      </w:r>
      <w:r w:rsidR="00F0007F" w:rsidRPr="00110CE3">
        <w:rPr>
          <w:rFonts w:ascii="Times New Roman" w:eastAsia="Calibri" w:hAnsi="Times New Roman" w:cs="Times New Roman"/>
          <w:kern w:val="2"/>
          <w:sz w:val="24"/>
          <w:szCs w:val="24"/>
          <w:lang w:val="pt-BR" w:eastAsia="en-GB"/>
          <w14:ligatures w14:val="standardContextual"/>
        </w:rPr>
        <w:t>a produselor</w:t>
      </w:r>
      <w:r w:rsidRPr="00110CE3">
        <w:rPr>
          <w:rFonts w:ascii="Times New Roman" w:eastAsia="Calibri" w:hAnsi="Times New Roman" w:cs="Times New Roman"/>
          <w:kern w:val="2"/>
          <w:sz w:val="24"/>
          <w:szCs w:val="24"/>
          <w:lang w:val="pt-BR" w:eastAsia="en-GB"/>
          <w14:ligatures w14:val="standardContextual"/>
        </w:rPr>
        <w:t xml:space="preserve"> descrise în prezentul caiet de sarcini la punctul </w:t>
      </w:r>
      <w:r w:rsidR="00F0007F" w:rsidRPr="00110CE3">
        <w:rPr>
          <w:rFonts w:ascii="Times New Roman" w:eastAsia="Calibri" w:hAnsi="Times New Roman" w:cs="Times New Roman"/>
          <w:kern w:val="2"/>
          <w:sz w:val="24"/>
          <w:szCs w:val="24"/>
          <w:lang w:val="pt-BR" w:eastAsia="en-GB"/>
          <w14:ligatures w14:val="standardContextual"/>
        </w:rPr>
        <w:t>3</w:t>
      </w:r>
      <w:r w:rsidRPr="00110CE3">
        <w:rPr>
          <w:rFonts w:ascii="Times New Roman" w:eastAsia="Calibri" w:hAnsi="Times New Roman" w:cs="Times New Roman"/>
          <w:kern w:val="2"/>
          <w:sz w:val="24"/>
          <w:szCs w:val="24"/>
          <w:lang w:val="pt-BR" w:eastAsia="en-GB"/>
          <w14:ligatures w14:val="standardContextual"/>
        </w:rPr>
        <w:t xml:space="preserve"> la adresa beneficiarului </w:t>
      </w:r>
      <w:r w:rsidR="00F0007F" w:rsidRPr="00110CE3">
        <w:rPr>
          <w:rFonts w:ascii="Times New Roman" w:eastAsia="Calibri" w:hAnsi="Times New Roman" w:cs="Times New Roman"/>
          <w:kern w:val="2"/>
          <w:sz w:val="24"/>
          <w:szCs w:val="24"/>
          <w:lang w:val="pt-BR" w:eastAsia="en-GB"/>
          <w14:ligatures w14:val="standardContextual"/>
        </w:rPr>
        <w:t>-</w:t>
      </w:r>
      <w:r w:rsidRPr="00110CE3">
        <w:rPr>
          <w:rFonts w:ascii="Times New Roman" w:eastAsia="Calibri" w:hAnsi="Times New Roman" w:cs="Times New Roman"/>
          <w:kern w:val="2"/>
          <w:sz w:val="24"/>
          <w:szCs w:val="24"/>
          <w:lang w:val="pt-BR" w:eastAsia="en-GB"/>
          <w14:ligatures w14:val="standardContextual"/>
        </w:rPr>
        <w:t>strada</w:t>
      </w:r>
      <w:r w:rsidR="007C3CB5" w:rsidRPr="00110CE3">
        <w:rPr>
          <w:rFonts w:ascii="Times New Roman" w:eastAsia="Calibri" w:hAnsi="Times New Roman" w:cs="Times New Roman"/>
          <w:kern w:val="2"/>
          <w:sz w:val="24"/>
          <w:szCs w:val="24"/>
          <w:lang w:val="pt-BR" w:eastAsia="en-GB"/>
          <w14:ligatures w14:val="standardContextual"/>
        </w:rPr>
        <w:t xml:space="preserve"> Giurgiu,nr.1-Zimnicea</w:t>
      </w:r>
      <w:r w:rsidRPr="00110CE3">
        <w:rPr>
          <w:rFonts w:ascii="Times New Roman" w:eastAsia="Calibri" w:hAnsi="Times New Roman" w:cs="Times New Roman"/>
          <w:kern w:val="2"/>
          <w:sz w:val="24"/>
          <w:szCs w:val="24"/>
          <w:lang w:val="pt-BR" w:eastAsia="en-GB"/>
          <w14:ligatures w14:val="standardContextual"/>
        </w:rPr>
        <w:t>.</w:t>
      </w:r>
    </w:p>
    <w:p w14:paraId="52F4D2E1" w14:textId="77777777" w:rsidR="007C3CB5" w:rsidRPr="00110CE3" w:rsidRDefault="007C3CB5" w:rsidP="00110CE3">
      <w:pPr>
        <w:spacing w:after="11" w:line="248" w:lineRule="auto"/>
        <w:ind w:left="154" w:right="4"/>
        <w:jc w:val="both"/>
        <w:rPr>
          <w:rFonts w:ascii="Times New Roman" w:eastAsia="Calibri" w:hAnsi="Times New Roman" w:cs="Times New Roman"/>
          <w:kern w:val="2"/>
          <w:sz w:val="24"/>
          <w:szCs w:val="24"/>
          <w:lang w:val="pt-BR" w:eastAsia="en-GB"/>
          <w14:ligatures w14:val="standardContextual"/>
        </w:rPr>
      </w:pPr>
    </w:p>
    <w:p w14:paraId="1804ECD2" w14:textId="77777777" w:rsidR="006354D8" w:rsidRPr="00110CE3" w:rsidRDefault="006354D8" w:rsidP="00110CE3">
      <w:pPr>
        <w:spacing w:after="23" w:line="226" w:lineRule="auto"/>
        <w:ind w:left="163" w:right="1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In propunerea tehnica ofertantii au obligatia de a prezenta </w:t>
      </w:r>
      <w:r w:rsidRPr="00110CE3">
        <w:rPr>
          <w:rFonts w:ascii="Times New Roman" w:eastAsia="Calibri" w:hAnsi="Times New Roman" w:cs="Times New Roman"/>
          <w:b/>
          <w:bCs/>
          <w:kern w:val="2"/>
          <w:sz w:val="24"/>
          <w:szCs w:val="24"/>
          <w:lang w:val="pt-BR" w:eastAsia="en-GB"/>
          <w14:ligatures w14:val="standardContextual"/>
        </w:rPr>
        <w:t>graficul detaliat al indeplinirii contractului</w:t>
      </w:r>
      <w:r w:rsidRPr="00110CE3">
        <w:rPr>
          <w:rFonts w:ascii="Times New Roman" w:eastAsia="Calibri" w:hAnsi="Times New Roman" w:cs="Times New Roman"/>
          <w:kern w:val="2"/>
          <w:sz w:val="24"/>
          <w:szCs w:val="24"/>
          <w:lang w:val="pt-BR" w:eastAsia="en-GB"/>
          <w14:ligatures w14:val="standardContextual"/>
        </w:rPr>
        <w:t>.</w:t>
      </w:r>
    </w:p>
    <w:p w14:paraId="0FFDECCA" w14:textId="77777777" w:rsidR="006354D8" w:rsidRPr="00110CE3" w:rsidRDefault="006354D8" w:rsidP="00110CE3">
      <w:pPr>
        <w:spacing w:after="23" w:line="226" w:lineRule="auto"/>
        <w:ind w:left="71" w:right="173"/>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Produsele se vor livra împreună cu documentele însoțitoare: factură fiscală, aviz de însoțire a mărfii, certificat de garanție, certificate de conformitate, certificate tehnice in limba romana sau traducere autorizata in limba romana.</w:t>
      </w:r>
    </w:p>
    <w:p w14:paraId="1B71B336" w14:textId="77777777" w:rsidR="006354D8" w:rsidRPr="00110CE3" w:rsidRDefault="006354D8"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Furnizorul va efectua </w:t>
      </w:r>
      <w:r w:rsidRPr="00110CE3">
        <w:rPr>
          <w:rFonts w:ascii="Times New Roman" w:eastAsia="Calibri" w:hAnsi="Times New Roman" w:cs="Times New Roman"/>
          <w:b/>
          <w:bCs/>
          <w:kern w:val="2"/>
          <w:sz w:val="24"/>
          <w:szCs w:val="24"/>
          <w:lang w:val="pt-BR" w:eastAsia="en-GB"/>
          <w14:ligatures w14:val="standardContextual"/>
        </w:rPr>
        <w:t>asigurarea</w:t>
      </w:r>
      <w:r w:rsidRPr="00110CE3">
        <w:rPr>
          <w:rFonts w:ascii="Times New Roman" w:eastAsia="Calibri" w:hAnsi="Times New Roman" w:cs="Times New Roman"/>
          <w:kern w:val="2"/>
          <w:sz w:val="24"/>
          <w:szCs w:val="24"/>
          <w:lang w:val="pt-BR" w:eastAsia="en-GB"/>
          <w14:ligatures w14:val="standardContextual"/>
        </w:rPr>
        <w:t xml:space="preserve"> produselor pe durata transportului.</w:t>
      </w:r>
    </w:p>
    <w:p w14:paraId="73F4F070" w14:textId="2C835628" w:rsidR="006354D8" w:rsidRPr="00110CE3" w:rsidRDefault="006354D8" w:rsidP="00110CE3">
      <w:pPr>
        <w:spacing w:after="11" w:line="248" w:lineRule="auto"/>
        <w:ind w:left="71" w:right="173"/>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Contractantul va </w:t>
      </w:r>
      <w:r w:rsidRPr="00110CE3">
        <w:rPr>
          <w:rFonts w:ascii="Times New Roman" w:eastAsia="Calibri" w:hAnsi="Times New Roman" w:cs="Times New Roman"/>
          <w:b/>
          <w:bCs/>
          <w:kern w:val="2"/>
          <w:sz w:val="24"/>
          <w:szCs w:val="24"/>
          <w:lang w:val="pt-BR" w:eastAsia="en-GB"/>
          <w14:ligatures w14:val="standardContextual"/>
        </w:rPr>
        <w:t>ambala și eticheta</w:t>
      </w:r>
      <w:r w:rsidRPr="00110CE3">
        <w:rPr>
          <w:rFonts w:ascii="Times New Roman" w:eastAsia="Calibri" w:hAnsi="Times New Roman" w:cs="Times New Roman"/>
          <w:kern w:val="2"/>
          <w:sz w:val="24"/>
          <w:szCs w:val="24"/>
          <w:lang w:val="pt-BR" w:eastAsia="en-GB"/>
          <w14:ligatures w14:val="standardContextual"/>
        </w:rPr>
        <w:t xml:space="preserve"> produsele furnizate astfel încât să prevină orice daună sau deteriorare În timpul transportului acestora către destinația stabilită. Dacă este cazul, ambalajul trebuie prevăzut astfel încât să reziste, fără limitare, manipulării accidentale, expunerii </w:t>
      </w:r>
      <w:r w:rsidR="007C3CB5" w:rsidRPr="00110CE3">
        <w:rPr>
          <w:rFonts w:ascii="Times New Roman" w:eastAsia="Calibri" w:hAnsi="Times New Roman" w:cs="Times New Roman"/>
          <w:kern w:val="2"/>
          <w:sz w:val="24"/>
          <w:szCs w:val="24"/>
          <w:lang w:val="pt-BR" w:eastAsia="en-GB"/>
          <w14:ligatures w14:val="standardContextual"/>
        </w:rPr>
        <w:t>l</w:t>
      </w:r>
      <w:r w:rsidRPr="00110CE3">
        <w:rPr>
          <w:rFonts w:ascii="Times New Roman" w:eastAsia="Calibri" w:hAnsi="Times New Roman" w:cs="Times New Roman"/>
          <w:kern w:val="2"/>
          <w:sz w:val="24"/>
          <w:szCs w:val="24"/>
          <w:lang w:val="pt-BR" w:eastAsia="en-GB"/>
          <w14:ligatures w14:val="standardContextual"/>
        </w:rPr>
        <w:t xml:space="preserve">a temperaturi extreme, sării și precipitațiilor din timpul transportului și depozitării în locuri deschise. </w:t>
      </w:r>
      <w:r w:rsidR="007C3CB5" w:rsidRPr="00110CE3">
        <w:rPr>
          <w:rFonts w:ascii="Times New Roman" w:eastAsia="Calibri" w:hAnsi="Times New Roman" w:cs="Times New Roman"/>
          <w:kern w:val="2"/>
          <w:sz w:val="24"/>
          <w:szCs w:val="24"/>
          <w:lang w:val="pt-BR" w:eastAsia="en-GB"/>
          <w14:ligatures w14:val="standardContextual"/>
        </w:rPr>
        <w:t>Î</w:t>
      </w:r>
      <w:r w:rsidRPr="00110CE3">
        <w:rPr>
          <w:rFonts w:ascii="Times New Roman" w:eastAsia="Calibri" w:hAnsi="Times New Roman" w:cs="Times New Roman"/>
          <w:kern w:val="2"/>
          <w:sz w:val="24"/>
          <w:szCs w:val="24"/>
          <w:lang w:val="pt-BR" w:eastAsia="en-GB"/>
          <w14:ligatures w14:val="standardContextual"/>
        </w:rPr>
        <w:t>n stabilirea mărimii și greutății ambalajului Contractantul va lua în considerare, acolo unde este cazul, distanta față de destinația finală a produselor furnizate și eventuala absență a facilităților de manipulare la punctele de tranzitare.</w:t>
      </w:r>
    </w:p>
    <w:p w14:paraId="16B8E004" w14:textId="77777777" w:rsidR="006354D8" w:rsidRPr="00110CE3" w:rsidRDefault="006354D8" w:rsidP="00110CE3">
      <w:pPr>
        <w:spacing w:after="11" w:line="248" w:lineRule="auto"/>
        <w:ind w:left="71" w:right="163"/>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p w14:paraId="4D76BF83" w14:textId="77777777" w:rsidR="006354D8" w:rsidRPr="00110CE3" w:rsidRDefault="006354D8" w:rsidP="00110CE3">
      <w:pPr>
        <w:spacing w:after="23" w:line="226" w:lineRule="auto"/>
        <w:ind w:left="71" w:right="1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Fiecare produs va fi însoțit de toate subansamblele/părțile componente necesare asamblării.</w:t>
      </w:r>
    </w:p>
    <w:p w14:paraId="529EFDE2" w14:textId="77777777" w:rsidR="00BF55FE" w:rsidRPr="00110CE3" w:rsidRDefault="006354D8" w:rsidP="00110CE3">
      <w:pPr>
        <w:spacing w:after="232" w:line="226" w:lineRule="auto"/>
        <w:ind w:left="71" w:right="14"/>
        <w:jc w:val="both"/>
        <w:rPr>
          <w:rFonts w:ascii="Times New Roman" w:eastAsia="Calibri" w:hAnsi="Times New Roman" w:cs="Times New Roman"/>
          <w:b/>
          <w:bCs/>
          <w:kern w:val="2"/>
          <w:sz w:val="24"/>
          <w:szCs w:val="24"/>
          <w:lang w:val="it-IT" w:eastAsia="en-GB"/>
          <w14:ligatures w14:val="standardContextual"/>
        </w:rPr>
      </w:pPr>
      <w:r w:rsidRPr="009D238C">
        <w:rPr>
          <w:rFonts w:ascii="Times New Roman" w:eastAsia="Calibri" w:hAnsi="Times New Roman" w:cs="Times New Roman"/>
          <w:kern w:val="2"/>
          <w:sz w:val="24"/>
          <w:szCs w:val="24"/>
          <w:lang w:val="it-IT" w:eastAsia="en-GB"/>
          <w14:ligatures w14:val="standardContextual"/>
        </w:rPr>
        <w:t>Contractantul este responsabil pentru livrarea în termenul agreat al produselor și se consideră că a luat în considerare toate dificultățile pe care le-ar putea Întâmpina În acest sens și nu va invoca niciun motiv de întârziere sau costuri suplimentare.</w:t>
      </w:r>
      <w:r w:rsidR="00EA2B25" w:rsidRPr="00110CE3">
        <w:rPr>
          <w:rFonts w:ascii="Times New Roman" w:eastAsia="Calibri" w:hAnsi="Times New Roman" w:cs="Times New Roman"/>
          <w:b/>
          <w:bCs/>
          <w:kern w:val="2"/>
          <w:sz w:val="24"/>
          <w:szCs w:val="24"/>
          <w:lang w:val="it-IT" w:eastAsia="en-GB"/>
          <w14:ligatures w14:val="standardContextual"/>
        </w:rPr>
        <w:t xml:space="preserve"> </w:t>
      </w:r>
    </w:p>
    <w:p w14:paraId="72DB4F0B" w14:textId="21C30B8E" w:rsidR="00BF55FE" w:rsidRPr="009D238C" w:rsidRDefault="00BF55FE" w:rsidP="00110CE3">
      <w:pPr>
        <w:spacing w:after="232" w:line="226" w:lineRule="auto"/>
        <w:ind w:left="71" w:right="14"/>
        <w:jc w:val="both"/>
        <w:rPr>
          <w:rFonts w:ascii="Times New Roman" w:eastAsia="Calibri" w:hAnsi="Times New Roman" w:cs="Times New Roman"/>
          <w:kern w:val="2"/>
          <w:sz w:val="24"/>
          <w:szCs w:val="24"/>
          <w:lang w:val="it-IT" w:eastAsia="en-GB"/>
          <w14:ligatures w14:val="standardContextual"/>
        </w:rPr>
      </w:pPr>
      <w:r w:rsidRPr="009D238C">
        <w:rPr>
          <w:rFonts w:ascii="Times New Roman" w:eastAsia="Calibri" w:hAnsi="Times New Roman" w:cs="Times New Roman"/>
          <w:kern w:val="2"/>
          <w:sz w:val="24"/>
          <w:szCs w:val="24"/>
          <w:lang w:val="it-IT" w:eastAsia="en-GB"/>
          <w14:ligatures w14:val="standardContextual"/>
        </w:rPr>
        <w:t>Contractantul rămâne responsabil pentru protejarea produselor luând toate masurile adecvate pentru a preveni lovituri, zgârieturi și alte deteriorări, până la recepția de către autoritatea contractantă.</w:t>
      </w:r>
    </w:p>
    <w:p w14:paraId="64E19596" w14:textId="6274468A" w:rsidR="00EA2B25" w:rsidRPr="00110CE3" w:rsidRDefault="00EA2B25" w:rsidP="00110CE3">
      <w:pPr>
        <w:spacing w:after="11" w:line="248" w:lineRule="auto"/>
        <w:ind w:left="202" w:right="77"/>
        <w:jc w:val="both"/>
        <w:rPr>
          <w:rFonts w:ascii="Times New Roman" w:eastAsia="Calibri" w:hAnsi="Times New Roman" w:cs="Times New Roman"/>
          <w:b/>
          <w:bCs/>
          <w:kern w:val="2"/>
          <w:sz w:val="24"/>
          <w:szCs w:val="24"/>
          <w:lang w:val="it-IT" w:eastAsia="en-GB"/>
          <w14:ligatures w14:val="standardContextual"/>
        </w:rPr>
      </w:pPr>
    </w:p>
    <w:p w14:paraId="7BC78AC5" w14:textId="21F8E7CE" w:rsidR="00EA2B25" w:rsidRPr="00110CE3" w:rsidRDefault="00EA2B25" w:rsidP="00110CE3">
      <w:pPr>
        <w:spacing w:after="11" w:line="248" w:lineRule="auto"/>
        <w:ind w:left="202" w:right="77"/>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b/>
          <w:bCs/>
          <w:kern w:val="2"/>
          <w:sz w:val="24"/>
          <w:szCs w:val="24"/>
          <w:lang w:val="it-IT" w:eastAsia="en-GB"/>
          <w14:ligatures w14:val="standardContextual"/>
        </w:rPr>
        <w:t>Documentații ce trebuie furnizate autorității contractante</w:t>
      </w:r>
      <w:r w:rsidRPr="00110CE3">
        <w:rPr>
          <w:rFonts w:ascii="Times New Roman" w:eastAsia="Calibri" w:hAnsi="Times New Roman" w:cs="Times New Roman"/>
          <w:kern w:val="2"/>
          <w:sz w:val="24"/>
          <w:szCs w:val="24"/>
          <w:lang w:val="it-IT" w:eastAsia="en-GB"/>
          <w14:ligatures w14:val="standardContextual"/>
        </w:rPr>
        <w:t xml:space="preserve"> în legătură cu produsul Documentațiile pe care Contractantul trebuie să le livreze Autorității contractante sunt:</w:t>
      </w:r>
    </w:p>
    <w:p w14:paraId="31239DF4" w14:textId="77777777" w:rsidR="00EA2B25" w:rsidRPr="00110CE3" w:rsidRDefault="00EA2B25">
      <w:pPr>
        <w:numPr>
          <w:ilvl w:val="0"/>
          <w:numId w:val="12"/>
        </w:numPr>
        <w:spacing w:after="23" w:line="226" w:lineRule="auto"/>
        <w:ind w:left="142" w:right="9"/>
        <w:jc w:val="both"/>
        <w:rPr>
          <w:rFonts w:ascii="Times New Roman" w:eastAsia="Calibri" w:hAnsi="Times New Roman" w:cs="Times New Roman"/>
          <w:kern w:val="2"/>
          <w:sz w:val="24"/>
          <w:szCs w:val="24"/>
          <w:lang w:val="en-GB" w:eastAsia="en-GB"/>
          <w14:ligatures w14:val="standardContextual"/>
        </w:rPr>
      </w:pPr>
      <w:r w:rsidRPr="00110CE3">
        <w:rPr>
          <w:rFonts w:ascii="Times New Roman" w:eastAsia="Calibri" w:hAnsi="Times New Roman" w:cs="Times New Roman"/>
          <w:kern w:val="2"/>
          <w:sz w:val="24"/>
          <w:szCs w:val="24"/>
          <w:lang w:val="en-GB" w:eastAsia="en-GB"/>
          <w14:ligatures w14:val="standardContextual"/>
        </w:rPr>
        <w:t>Certificat de conformitate sau/si Declaratie de conformitate -</w:t>
      </w:r>
      <w:r w:rsidRPr="00110CE3">
        <w:rPr>
          <w:rFonts w:ascii="Times New Roman" w:eastAsia="Calibri" w:hAnsi="Times New Roman" w:cs="Times New Roman"/>
          <w:color w:val="000000"/>
          <w:kern w:val="2"/>
          <w:sz w:val="24"/>
          <w:szCs w:val="24"/>
          <w:lang w:val="en-GB" w:eastAsia="en-GB"/>
          <w14:ligatures w14:val="standardContextual"/>
        </w:rPr>
        <w:t xml:space="preserve"> </w:t>
      </w:r>
      <w:r w:rsidRPr="00110CE3">
        <w:rPr>
          <w:rFonts w:ascii="Times New Roman" w:eastAsia="Calibri" w:hAnsi="Times New Roman" w:cs="Times New Roman"/>
          <w:kern w:val="2"/>
          <w:sz w:val="24"/>
          <w:szCs w:val="24"/>
          <w:lang w:val="en-GB" w:eastAsia="en-GB"/>
          <w14:ligatures w14:val="standardContextual"/>
        </w:rPr>
        <w:t xml:space="preserve"> emis de un organism </w:t>
      </w:r>
      <w:proofErr w:type="spellStart"/>
      <w:r w:rsidRPr="00110CE3">
        <w:rPr>
          <w:rFonts w:ascii="Times New Roman" w:eastAsia="Calibri" w:hAnsi="Times New Roman" w:cs="Times New Roman"/>
          <w:kern w:val="2"/>
          <w:sz w:val="24"/>
          <w:szCs w:val="24"/>
          <w:lang w:val="en-GB" w:eastAsia="en-GB"/>
          <w14:ligatures w14:val="standardContextual"/>
        </w:rPr>
        <w:t>acreditat</w:t>
      </w:r>
      <w:proofErr w:type="spellEnd"/>
      <w:r w:rsidRPr="00110CE3">
        <w:rPr>
          <w:rFonts w:ascii="Times New Roman" w:eastAsia="Calibri" w:hAnsi="Times New Roman" w:cs="Times New Roman"/>
          <w:kern w:val="2"/>
          <w:sz w:val="24"/>
          <w:szCs w:val="24"/>
          <w:lang w:val="en-GB" w:eastAsia="en-GB"/>
          <w14:ligatures w14:val="standardContextual"/>
        </w:rPr>
        <w:t xml:space="preserve">, </w:t>
      </w:r>
      <w:proofErr w:type="spellStart"/>
      <w:r w:rsidRPr="00110CE3">
        <w:rPr>
          <w:rFonts w:ascii="Times New Roman" w:eastAsia="Calibri" w:hAnsi="Times New Roman" w:cs="Times New Roman"/>
          <w:kern w:val="2"/>
          <w:sz w:val="24"/>
          <w:szCs w:val="24"/>
          <w:lang w:val="en-GB" w:eastAsia="en-GB"/>
          <w14:ligatures w14:val="standardContextual"/>
        </w:rPr>
        <w:t>în</w:t>
      </w:r>
      <w:proofErr w:type="spellEnd"/>
      <w:r w:rsidRPr="00110CE3">
        <w:rPr>
          <w:rFonts w:ascii="Times New Roman" w:eastAsia="Calibri" w:hAnsi="Times New Roman" w:cs="Times New Roman"/>
          <w:kern w:val="2"/>
          <w:sz w:val="24"/>
          <w:szCs w:val="24"/>
          <w:lang w:val="en-GB" w:eastAsia="en-GB"/>
          <w14:ligatures w14:val="standardContextual"/>
        </w:rPr>
        <w:t xml:space="preserve"> </w:t>
      </w:r>
      <w:proofErr w:type="spellStart"/>
      <w:r w:rsidRPr="00110CE3">
        <w:rPr>
          <w:rFonts w:ascii="Times New Roman" w:eastAsia="Calibri" w:hAnsi="Times New Roman" w:cs="Times New Roman"/>
          <w:kern w:val="2"/>
          <w:sz w:val="24"/>
          <w:szCs w:val="24"/>
          <w:lang w:val="en-GB" w:eastAsia="en-GB"/>
          <w14:ligatures w14:val="standardContextual"/>
        </w:rPr>
        <w:t>conformitate</w:t>
      </w:r>
      <w:proofErr w:type="spellEnd"/>
      <w:r w:rsidRPr="00110CE3">
        <w:rPr>
          <w:rFonts w:ascii="Times New Roman" w:eastAsia="Calibri" w:hAnsi="Times New Roman" w:cs="Times New Roman"/>
          <w:kern w:val="2"/>
          <w:sz w:val="24"/>
          <w:szCs w:val="24"/>
          <w:lang w:val="en-GB" w:eastAsia="en-GB"/>
          <w14:ligatures w14:val="standardContextual"/>
        </w:rPr>
        <w:t xml:space="preserve"> cu </w:t>
      </w:r>
      <w:proofErr w:type="spellStart"/>
      <w:r w:rsidRPr="00110CE3">
        <w:rPr>
          <w:rFonts w:ascii="Times New Roman" w:eastAsia="Calibri" w:hAnsi="Times New Roman" w:cs="Times New Roman"/>
          <w:kern w:val="2"/>
          <w:sz w:val="24"/>
          <w:szCs w:val="24"/>
          <w:lang w:val="en-GB" w:eastAsia="en-GB"/>
          <w14:ligatures w14:val="standardContextual"/>
        </w:rPr>
        <w:t>legislaţia</w:t>
      </w:r>
      <w:proofErr w:type="spellEnd"/>
      <w:r w:rsidRPr="00110CE3">
        <w:rPr>
          <w:rFonts w:ascii="Times New Roman" w:eastAsia="Calibri" w:hAnsi="Times New Roman" w:cs="Times New Roman"/>
          <w:kern w:val="2"/>
          <w:sz w:val="24"/>
          <w:szCs w:val="24"/>
          <w:lang w:val="en-GB" w:eastAsia="en-GB"/>
          <w14:ligatures w14:val="standardContextual"/>
        </w:rPr>
        <w:t xml:space="preserve"> </w:t>
      </w:r>
      <w:proofErr w:type="spellStart"/>
      <w:r w:rsidRPr="00110CE3">
        <w:rPr>
          <w:rFonts w:ascii="Times New Roman" w:eastAsia="Calibri" w:hAnsi="Times New Roman" w:cs="Times New Roman"/>
          <w:kern w:val="2"/>
          <w:sz w:val="24"/>
          <w:szCs w:val="24"/>
          <w:lang w:val="en-GB" w:eastAsia="en-GB"/>
          <w14:ligatures w14:val="standardContextual"/>
        </w:rPr>
        <w:t>aplicabilă</w:t>
      </w:r>
      <w:proofErr w:type="spellEnd"/>
      <w:r w:rsidRPr="00110CE3">
        <w:rPr>
          <w:rFonts w:ascii="Times New Roman" w:eastAsia="Calibri" w:hAnsi="Times New Roman" w:cs="Times New Roman"/>
          <w:kern w:val="2"/>
          <w:sz w:val="24"/>
          <w:szCs w:val="24"/>
          <w:lang w:val="en-GB" w:eastAsia="en-GB"/>
          <w14:ligatures w14:val="standardContextual"/>
        </w:rPr>
        <w:t>;</w:t>
      </w:r>
    </w:p>
    <w:p w14:paraId="17B3E041" w14:textId="02E0D61D" w:rsidR="00BF55FE" w:rsidRPr="00110CE3" w:rsidRDefault="00D11584" w:rsidP="00D11584">
      <w:pPr>
        <w:spacing w:after="11" w:line="248" w:lineRule="auto"/>
        <w:ind w:left="142" w:right="4"/>
        <w:jc w:val="both"/>
        <w:rPr>
          <w:rFonts w:ascii="Times New Roman" w:eastAsia="Calibri" w:hAnsi="Times New Roman" w:cs="Times New Roman"/>
          <w:kern w:val="2"/>
          <w:sz w:val="24"/>
          <w:szCs w:val="24"/>
          <w:lang w:val="pt-BR" w:eastAsia="en-GB"/>
          <w14:ligatures w14:val="standardContextual"/>
        </w:rPr>
      </w:pPr>
      <w:r>
        <w:rPr>
          <w:rFonts w:ascii="Times New Roman" w:eastAsia="Calibri" w:hAnsi="Times New Roman" w:cs="Times New Roman"/>
          <w:kern w:val="2"/>
          <w:sz w:val="24"/>
          <w:szCs w:val="24"/>
          <w:lang w:val="pt-BR" w:eastAsia="en-GB"/>
          <w14:ligatures w14:val="standardContextual"/>
        </w:rPr>
        <w:lastRenderedPageBreak/>
        <w:t>2.</w:t>
      </w:r>
      <w:r w:rsidR="00BF55FE" w:rsidRPr="00110CE3">
        <w:rPr>
          <w:rFonts w:ascii="Times New Roman" w:eastAsia="Calibri" w:hAnsi="Times New Roman" w:cs="Times New Roman"/>
          <w:kern w:val="2"/>
          <w:sz w:val="24"/>
          <w:szCs w:val="24"/>
          <w:lang w:val="pt-BR" w:eastAsia="en-GB"/>
          <w14:ligatures w14:val="standardContextual"/>
        </w:rPr>
        <w:t xml:space="preserve">    </w:t>
      </w:r>
      <w:r w:rsidR="00EA2B25" w:rsidRPr="00110CE3">
        <w:rPr>
          <w:rFonts w:ascii="Times New Roman" w:eastAsia="Calibri" w:hAnsi="Times New Roman" w:cs="Times New Roman"/>
          <w:kern w:val="2"/>
          <w:sz w:val="24"/>
          <w:szCs w:val="24"/>
          <w:lang w:val="pt-BR" w:eastAsia="en-GB"/>
          <w14:ligatures w14:val="standardContextual"/>
        </w:rPr>
        <w:t>Certificat de garanție/Garanţia produselor emisă de furnizor / producător</w:t>
      </w:r>
    </w:p>
    <w:p w14:paraId="63AA24A9" w14:textId="5198D8ED" w:rsidR="00EA2B25" w:rsidRPr="009D238C" w:rsidRDefault="00BF55FE" w:rsidP="00D11584">
      <w:pPr>
        <w:spacing w:after="11" w:line="248" w:lineRule="auto"/>
        <w:ind w:left="142" w:right="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    </w:t>
      </w:r>
      <w:r w:rsidR="00EA2B25" w:rsidRPr="009D238C">
        <w:rPr>
          <w:rFonts w:ascii="Times New Roman" w:eastAsia="Calibri" w:hAnsi="Times New Roman" w:cs="Times New Roman"/>
          <w:kern w:val="2"/>
          <w:sz w:val="24"/>
          <w:szCs w:val="24"/>
          <w:lang w:val="pt-BR" w:eastAsia="en-GB"/>
          <w14:ligatures w14:val="standardContextual"/>
        </w:rPr>
        <w:t>Certificate de calitate în original.</w:t>
      </w:r>
    </w:p>
    <w:p w14:paraId="54A287DF" w14:textId="5FF78482" w:rsidR="00EA2B25" w:rsidRPr="00110CE3" w:rsidRDefault="00D11584" w:rsidP="00D11584">
      <w:pPr>
        <w:spacing w:after="11" w:line="248" w:lineRule="auto"/>
        <w:ind w:left="142" w:right="9"/>
        <w:jc w:val="both"/>
        <w:rPr>
          <w:rFonts w:ascii="Times New Roman" w:eastAsia="Calibri" w:hAnsi="Times New Roman" w:cs="Times New Roman"/>
          <w:kern w:val="2"/>
          <w:sz w:val="24"/>
          <w:szCs w:val="24"/>
          <w:lang w:val="pt-BR" w:eastAsia="en-GB"/>
          <w14:ligatures w14:val="standardContextual"/>
        </w:rPr>
      </w:pPr>
      <w:r>
        <w:rPr>
          <w:rFonts w:ascii="Times New Roman" w:eastAsia="Calibri" w:hAnsi="Times New Roman" w:cs="Times New Roman"/>
          <w:kern w:val="2"/>
          <w:sz w:val="24"/>
          <w:szCs w:val="24"/>
          <w:lang w:val="pt-BR" w:eastAsia="en-GB"/>
          <w14:ligatures w14:val="standardContextual"/>
        </w:rPr>
        <w:t>3.</w:t>
      </w:r>
      <w:r w:rsidR="00EA2B25" w:rsidRPr="00110CE3">
        <w:rPr>
          <w:rFonts w:ascii="Times New Roman" w:eastAsia="Calibri" w:hAnsi="Times New Roman" w:cs="Times New Roman"/>
          <w:kern w:val="2"/>
          <w:sz w:val="24"/>
          <w:szCs w:val="24"/>
          <w:lang w:val="pt-BR" w:eastAsia="en-GB"/>
          <w14:ligatures w14:val="standardContextual"/>
        </w:rPr>
        <w:t>Manualul de exploatare /Manualele de folosire / operare / mentenanţă a produselor și Întreținere În limba română/</w:t>
      </w:r>
      <w:r w:rsidR="00EA2B25" w:rsidRPr="00110CE3">
        <w:rPr>
          <w:rFonts w:ascii="Times New Roman" w:eastAsia="Calibri" w:hAnsi="Times New Roman" w:cs="Times New Roman"/>
          <w:color w:val="000000"/>
          <w:kern w:val="2"/>
          <w:sz w:val="24"/>
          <w:szCs w:val="24"/>
          <w:lang w:val="pt-BR" w:eastAsia="en-GB"/>
          <w14:ligatures w14:val="standardContextual"/>
        </w:rPr>
        <w:t xml:space="preserve"> </w:t>
      </w:r>
    </w:p>
    <w:p w14:paraId="7A435FE2" w14:textId="55E8934E" w:rsidR="00EA2B25" w:rsidRPr="009D238C" w:rsidRDefault="00D11584" w:rsidP="00D11584">
      <w:pPr>
        <w:spacing w:after="23" w:line="226" w:lineRule="auto"/>
        <w:ind w:left="142" w:right="9"/>
        <w:jc w:val="both"/>
        <w:rPr>
          <w:rFonts w:ascii="Times New Roman" w:eastAsia="Calibri" w:hAnsi="Times New Roman" w:cs="Times New Roman"/>
          <w:kern w:val="2"/>
          <w:sz w:val="24"/>
          <w:szCs w:val="24"/>
          <w:lang w:val="pt-BR" w:eastAsia="en-GB"/>
          <w14:ligatures w14:val="standardContextual"/>
        </w:rPr>
      </w:pPr>
      <w:r w:rsidRPr="009D238C">
        <w:rPr>
          <w:rFonts w:ascii="Times New Roman" w:eastAsia="Calibri" w:hAnsi="Times New Roman" w:cs="Times New Roman"/>
          <w:kern w:val="2"/>
          <w:sz w:val="24"/>
          <w:szCs w:val="24"/>
          <w:lang w:val="pt-BR" w:eastAsia="en-GB"/>
          <w14:ligatures w14:val="standardContextual"/>
        </w:rPr>
        <w:t>4.</w:t>
      </w:r>
      <w:r w:rsidR="00EA2B25" w:rsidRPr="009D238C">
        <w:rPr>
          <w:rFonts w:ascii="Times New Roman" w:eastAsia="Calibri" w:hAnsi="Times New Roman" w:cs="Times New Roman"/>
          <w:kern w:val="2"/>
          <w:sz w:val="24"/>
          <w:szCs w:val="24"/>
          <w:lang w:val="pt-BR" w:eastAsia="en-GB"/>
          <w14:ligatures w14:val="standardContextual"/>
        </w:rPr>
        <w:t>Raport privind testarea, dosarul de instruire a personalului</w:t>
      </w:r>
    </w:p>
    <w:p w14:paraId="05C25432" w14:textId="70B54DD0" w:rsidR="00EA2B25" w:rsidRPr="009D238C" w:rsidRDefault="00D11584" w:rsidP="00D11584">
      <w:pPr>
        <w:spacing w:after="11" w:line="248" w:lineRule="auto"/>
        <w:ind w:left="142" w:right="9"/>
        <w:jc w:val="both"/>
        <w:rPr>
          <w:rFonts w:ascii="Times New Roman" w:eastAsia="Calibri" w:hAnsi="Times New Roman" w:cs="Times New Roman"/>
          <w:kern w:val="2"/>
          <w:sz w:val="24"/>
          <w:szCs w:val="24"/>
          <w:lang w:val="pt-BR" w:eastAsia="en-GB"/>
          <w14:ligatures w14:val="standardContextual"/>
        </w:rPr>
      </w:pPr>
      <w:r w:rsidRPr="009D238C">
        <w:rPr>
          <w:rFonts w:ascii="Times New Roman" w:eastAsia="Calibri" w:hAnsi="Times New Roman" w:cs="Times New Roman"/>
          <w:kern w:val="2"/>
          <w:sz w:val="24"/>
          <w:szCs w:val="24"/>
          <w:lang w:val="pt-BR" w:eastAsia="en-GB"/>
          <w14:ligatures w14:val="standardContextual"/>
        </w:rPr>
        <w:t>5.</w:t>
      </w:r>
      <w:r w:rsidR="00EA2B25" w:rsidRPr="009D238C">
        <w:rPr>
          <w:rFonts w:ascii="Times New Roman" w:eastAsia="Calibri" w:hAnsi="Times New Roman" w:cs="Times New Roman"/>
          <w:kern w:val="2"/>
          <w:sz w:val="24"/>
          <w:szCs w:val="24"/>
          <w:lang w:val="pt-BR" w:eastAsia="en-GB"/>
          <w14:ligatures w14:val="standardContextual"/>
        </w:rPr>
        <w:t>Raport de mentenanță</w:t>
      </w:r>
    </w:p>
    <w:p w14:paraId="0B24B5A5" w14:textId="528573A3" w:rsidR="00EA2B25" w:rsidRPr="009D238C" w:rsidRDefault="00D11584" w:rsidP="00D11584">
      <w:pPr>
        <w:spacing w:after="11" w:line="248" w:lineRule="auto"/>
        <w:ind w:left="142" w:right="9"/>
        <w:jc w:val="both"/>
        <w:rPr>
          <w:rFonts w:ascii="Times New Roman" w:eastAsia="Calibri" w:hAnsi="Times New Roman" w:cs="Times New Roman"/>
          <w:kern w:val="2"/>
          <w:sz w:val="24"/>
          <w:szCs w:val="24"/>
          <w:lang w:val="pt-BR" w:eastAsia="en-GB"/>
          <w14:ligatures w14:val="standardContextual"/>
        </w:rPr>
      </w:pPr>
      <w:r w:rsidRPr="009D238C">
        <w:rPr>
          <w:rFonts w:ascii="Times New Roman" w:eastAsia="Calibri" w:hAnsi="Times New Roman" w:cs="Times New Roman"/>
          <w:kern w:val="2"/>
          <w:sz w:val="24"/>
          <w:szCs w:val="24"/>
          <w:lang w:val="pt-BR" w:eastAsia="en-GB"/>
          <w14:ligatures w14:val="standardContextual"/>
        </w:rPr>
        <w:t>6.</w:t>
      </w:r>
      <w:r w:rsidR="00EA2B25" w:rsidRPr="009D238C">
        <w:rPr>
          <w:rFonts w:ascii="Times New Roman" w:eastAsia="Calibri" w:hAnsi="Times New Roman" w:cs="Times New Roman"/>
          <w:kern w:val="2"/>
          <w:sz w:val="24"/>
          <w:szCs w:val="24"/>
          <w:lang w:val="pt-BR" w:eastAsia="en-GB"/>
          <w14:ligatures w14:val="standardContextual"/>
        </w:rPr>
        <w:t>Procese verbale de predare — primire, recepție cantitativă, punerea în funcțiune cu menționarea seriei și mărcii bunului furnizat.</w:t>
      </w:r>
    </w:p>
    <w:p w14:paraId="3278F089" w14:textId="77777777" w:rsidR="00BF55FE" w:rsidRPr="00110CE3" w:rsidRDefault="00BF55FE" w:rsidP="00D11584">
      <w:pPr>
        <w:pStyle w:val="ListParagraph"/>
        <w:spacing w:after="36" w:line="233" w:lineRule="auto"/>
        <w:ind w:left="142"/>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 xml:space="preserve">Aceste documente vor fi puse la dipoziția Autorității Contractante in limba romana sau traducere autorizata in limba romana la data livrării bunurilor. </w:t>
      </w:r>
      <w:r w:rsidRPr="00110CE3">
        <w:rPr>
          <w:rFonts w:ascii="Times New Roman" w:eastAsia="Calibri" w:hAnsi="Times New Roman" w:cs="Times New Roman"/>
          <w:kern w:val="2"/>
          <w:sz w:val="24"/>
          <w:szCs w:val="24"/>
          <w:lang w:val="pt-BR" w:eastAsia="en-GB"/>
          <w14:ligatures w14:val="standardContextual"/>
        </w:rPr>
        <w:t>Lipsa acestor documente oferă dreptul Autorității contractante de a refuza oferta.</w:t>
      </w:r>
    </w:p>
    <w:p w14:paraId="43E5AE0F" w14:textId="1A592641" w:rsidR="006354D8" w:rsidRPr="00110CE3" w:rsidRDefault="006354D8" w:rsidP="00110CE3">
      <w:pPr>
        <w:spacing w:after="11" w:line="248" w:lineRule="auto"/>
        <w:ind w:left="71" w:right="163"/>
        <w:jc w:val="both"/>
        <w:rPr>
          <w:rFonts w:ascii="Times New Roman" w:eastAsia="Calibri" w:hAnsi="Times New Roman" w:cs="Times New Roman"/>
          <w:kern w:val="2"/>
          <w:sz w:val="24"/>
          <w:szCs w:val="24"/>
          <w:lang w:val="pt-BR" w:eastAsia="en-GB"/>
          <w14:ligatures w14:val="standardContextual"/>
        </w:rPr>
      </w:pPr>
    </w:p>
    <w:p w14:paraId="17F6705D" w14:textId="14285556" w:rsidR="006354D8" w:rsidRPr="00110CE3" w:rsidRDefault="00EA2B25" w:rsidP="00110CE3">
      <w:pPr>
        <w:spacing w:after="11" w:line="248" w:lineRule="auto"/>
        <w:ind w:left="71" w:right="4"/>
        <w:jc w:val="both"/>
        <w:rPr>
          <w:rFonts w:ascii="Times New Roman" w:eastAsia="Calibri" w:hAnsi="Times New Roman" w:cs="Times New Roman"/>
          <w:b/>
          <w:bCs/>
          <w:kern w:val="2"/>
          <w:sz w:val="24"/>
          <w:szCs w:val="24"/>
          <w:lang w:val="pt-BR" w:eastAsia="en-GB"/>
          <w14:ligatures w14:val="standardContextual"/>
        </w:rPr>
      </w:pPr>
      <w:r w:rsidRPr="00110CE3">
        <w:rPr>
          <w:rFonts w:ascii="Times New Roman" w:eastAsia="Calibri" w:hAnsi="Times New Roman" w:cs="Times New Roman"/>
          <w:b/>
          <w:bCs/>
          <w:kern w:val="2"/>
          <w:sz w:val="24"/>
          <w:szCs w:val="24"/>
          <w:lang w:val="pt-BR" w:eastAsia="en-GB"/>
          <w14:ligatures w14:val="standardContextual"/>
        </w:rPr>
        <w:t>3.2.6</w:t>
      </w:r>
      <w:r w:rsidR="004F47D7" w:rsidRPr="00110CE3">
        <w:rPr>
          <w:rFonts w:ascii="Times New Roman" w:eastAsia="Calibri" w:hAnsi="Times New Roman" w:cs="Times New Roman"/>
          <w:kern w:val="2"/>
          <w:sz w:val="24"/>
          <w:szCs w:val="24"/>
          <w:lang w:val="pt-BR" w:eastAsia="en-GB"/>
          <w14:ligatures w14:val="standardContextual"/>
        </w:rPr>
        <w:t>.</w:t>
      </w:r>
      <w:r w:rsidR="006354D8" w:rsidRPr="00110CE3">
        <w:rPr>
          <w:rFonts w:ascii="Times New Roman" w:eastAsia="Calibri" w:hAnsi="Times New Roman" w:cs="Times New Roman"/>
          <w:kern w:val="2"/>
          <w:sz w:val="24"/>
          <w:szCs w:val="24"/>
          <w:lang w:val="pt-BR" w:eastAsia="en-GB"/>
          <w14:ligatures w14:val="standardContextual"/>
        </w:rPr>
        <w:t xml:space="preserve"> </w:t>
      </w:r>
      <w:r w:rsidR="006354D8" w:rsidRPr="00110CE3">
        <w:rPr>
          <w:rFonts w:ascii="Times New Roman" w:eastAsia="Calibri" w:hAnsi="Times New Roman" w:cs="Times New Roman"/>
          <w:b/>
          <w:bCs/>
          <w:kern w:val="2"/>
          <w:sz w:val="24"/>
          <w:szCs w:val="24"/>
          <w:lang w:val="pt-BR" w:eastAsia="en-GB"/>
          <w14:ligatures w14:val="standardContextual"/>
        </w:rPr>
        <w:t>Asamblare, punere în funcțiune, testare</w:t>
      </w:r>
    </w:p>
    <w:p w14:paraId="2DBE6840" w14:textId="74A8DF34" w:rsidR="003A1646" w:rsidRPr="00110CE3" w:rsidRDefault="003A1646"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9D238C">
        <w:rPr>
          <w:rFonts w:ascii="Times New Roman" w:eastAsia="Calibri" w:hAnsi="Times New Roman" w:cs="Times New Roman"/>
          <w:kern w:val="2"/>
          <w:sz w:val="24"/>
          <w:szCs w:val="24"/>
          <w:lang w:val="pt-BR" w:eastAsia="en-GB"/>
          <w14:ligatures w14:val="standardContextual"/>
        </w:rPr>
        <w:t>Ofertantul are  obligația de a asigura montajul complet al băncilor inteligente pe fundațiile puse la dispoziție, inclusiv elementele de fixare, ancorare și protecție necesare</w:t>
      </w:r>
    </w:p>
    <w:p w14:paraId="1E0C3948" w14:textId="77777777" w:rsidR="00BF55FE" w:rsidRPr="00110CE3" w:rsidRDefault="006354D8" w:rsidP="00110CE3">
      <w:pPr>
        <w:spacing w:after="11" w:line="248" w:lineRule="auto"/>
        <w:ind w:left="71" w:right="154"/>
        <w:jc w:val="both"/>
        <w:rPr>
          <w:rFonts w:ascii="Times New Roman" w:eastAsia="Calibri" w:hAnsi="Times New Roman" w:cs="Times New Roman"/>
          <w:color w:val="EE0000"/>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Contractantul va efectua configurațiile considerate necesare pentru a asigura func</w:t>
      </w:r>
      <w:r w:rsidR="005025AC" w:rsidRPr="00110CE3">
        <w:rPr>
          <w:rFonts w:ascii="Times New Roman" w:eastAsia="Calibri" w:hAnsi="Times New Roman" w:cs="Times New Roman"/>
          <w:kern w:val="2"/>
          <w:sz w:val="24"/>
          <w:szCs w:val="24"/>
          <w:lang w:val="pt-BR" w:eastAsia="en-GB"/>
          <w14:ligatures w14:val="standardContextual"/>
        </w:rPr>
        <w:t>t</w:t>
      </w:r>
      <w:r w:rsidRPr="00110CE3">
        <w:rPr>
          <w:rFonts w:ascii="Times New Roman" w:eastAsia="Calibri" w:hAnsi="Times New Roman" w:cs="Times New Roman"/>
          <w:kern w:val="2"/>
          <w:sz w:val="24"/>
          <w:szCs w:val="24"/>
          <w:lang w:val="pt-BR" w:eastAsia="en-GB"/>
          <w14:ligatures w14:val="standardContextual"/>
        </w:rPr>
        <w:t>ionarea corectă a mobilierului</w:t>
      </w:r>
      <w:r w:rsidR="00D81CF5" w:rsidRPr="00110CE3">
        <w:rPr>
          <w:rFonts w:ascii="Times New Roman" w:eastAsia="Calibri" w:hAnsi="Times New Roman" w:cs="Times New Roman"/>
          <w:kern w:val="2"/>
          <w:sz w:val="24"/>
          <w:szCs w:val="24"/>
          <w:lang w:val="pt-BR" w:eastAsia="en-GB"/>
          <w14:ligatures w14:val="standardContextual"/>
        </w:rPr>
        <w:t xml:space="preserve"> urban inteligent</w:t>
      </w:r>
      <w:r w:rsidRPr="00110CE3">
        <w:rPr>
          <w:rFonts w:ascii="Times New Roman" w:eastAsia="Calibri" w:hAnsi="Times New Roman" w:cs="Times New Roman"/>
          <w:kern w:val="2"/>
          <w:sz w:val="24"/>
          <w:szCs w:val="24"/>
          <w:lang w:val="pt-BR" w:eastAsia="en-GB"/>
          <w14:ligatures w14:val="standardContextual"/>
        </w:rPr>
        <w:t>.</w:t>
      </w:r>
      <w:r w:rsidR="00BF55FE" w:rsidRPr="00110CE3">
        <w:rPr>
          <w:rFonts w:ascii="Times New Roman" w:eastAsia="Calibri" w:hAnsi="Times New Roman" w:cs="Times New Roman"/>
          <w:color w:val="EE0000"/>
          <w:kern w:val="2"/>
          <w:sz w:val="24"/>
          <w:szCs w:val="24"/>
          <w:lang w:val="pt-BR" w:eastAsia="en-GB"/>
          <w14:ligatures w14:val="standardContextual"/>
        </w:rPr>
        <w:t xml:space="preserve"> </w:t>
      </w:r>
    </w:p>
    <w:p w14:paraId="17A79901" w14:textId="0E31A049" w:rsidR="00BF55FE" w:rsidRPr="00110CE3" w:rsidRDefault="00BF55FE" w:rsidP="00110CE3">
      <w:pPr>
        <w:spacing w:after="11" w:line="248" w:lineRule="auto"/>
        <w:ind w:left="71" w:right="154"/>
        <w:jc w:val="both"/>
        <w:rPr>
          <w:rFonts w:ascii="Times New Roman" w:eastAsia="Calibri" w:hAnsi="Times New Roman" w:cs="Times New Roman"/>
          <w:color w:val="000000" w:themeColor="text1"/>
          <w:kern w:val="2"/>
          <w:sz w:val="24"/>
          <w:szCs w:val="24"/>
          <w:lang w:val="pt-BR" w:eastAsia="en-GB"/>
          <w14:ligatures w14:val="standardContextual"/>
        </w:rPr>
      </w:pPr>
      <w:r w:rsidRPr="00110CE3">
        <w:rPr>
          <w:rFonts w:ascii="Times New Roman" w:eastAsia="Calibri" w:hAnsi="Times New Roman" w:cs="Times New Roman"/>
          <w:color w:val="000000" w:themeColor="text1"/>
          <w:kern w:val="2"/>
          <w:sz w:val="24"/>
          <w:szCs w:val="24"/>
          <w:lang w:val="pt-BR" w:eastAsia="en-GB"/>
          <w14:ligatures w14:val="standardContextual"/>
        </w:rPr>
        <w:t xml:space="preserve">Contractantul trebuie să ansambleze toate produsele în mod corespunzător în termen de </w:t>
      </w:r>
      <w:r w:rsidR="00D11584" w:rsidRPr="00A25A8A">
        <w:rPr>
          <w:rFonts w:ascii="Times New Roman" w:eastAsia="Calibri" w:hAnsi="Times New Roman" w:cs="Times New Roman"/>
          <w:kern w:val="2"/>
          <w:sz w:val="24"/>
          <w:szCs w:val="24"/>
          <w:lang w:val="pt-BR" w:eastAsia="en-GB"/>
          <w14:ligatures w14:val="standardContextual"/>
        </w:rPr>
        <w:t>maxim 5</w:t>
      </w:r>
      <w:r w:rsidRPr="00A25A8A">
        <w:rPr>
          <w:rFonts w:ascii="Times New Roman" w:eastAsia="Calibri" w:hAnsi="Times New Roman" w:cs="Times New Roman"/>
          <w:kern w:val="2"/>
          <w:sz w:val="24"/>
          <w:szCs w:val="24"/>
          <w:lang w:val="pt-BR" w:eastAsia="en-GB"/>
          <w14:ligatures w14:val="standardContextual"/>
        </w:rPr>
        <w:t xml:space="preserve"> zile lucrătoare din momentul furnizării mobilierului, asigurând-se în același timp că spațiile unde s-</w:t>
      </w:r>
      <w:r w:rsidRPr="00110CE3">
        <w:rPr>
          <w:rFonts w:ascii="Times New Roman" w:eastAsia="Calibri" w:hAnsi="Times New Roman" w:cs="Times New Roman"/>
          <w:color w:val="000000" w:themeColor="text1"/>
          <w:kern w:val="2"/>
          <w:sz w:val="24"/>
          <w:szCs w:val="24"/>
          <w:lang w:val="pt-BR" w:eastAsia="en-GB"/>
          <w14:ligatures w14:val="standardContextual"/>
        </w:rPr>
        <w:t xml:space="preserve">a realizat ansamblarea, rămân curate. După livrarea și ansamblarea produselor, contractantul va elimina toate deșeurile rezultate și va lua măsurile adecvate pentru a aduna toate ambalajele și eliminarea acestora de la locul de instalare. </w:t>
      </w:r>
    </w:p>
    <w:p w14:paraId="13A575F6" w14:textId="77777777" w:rsidR="00BF55FE" w:rsidRPr="00110CE3" w:rsidRDefault="00BF55FE" w:rsidP="00110CE3">
      <w:pPr>
        <w:spacing w:after="23" w:line="226" w:lineRule="auto"/>
        <w:ind w:left="71" w:right="14"/>
        <w:jc w:val="both"/>
        <w:rPr>
          <w:rFonts w:ascii="Times New Roman" w:eastAsia="Calibri" w:hAnsi="Times New Roman" w:cs="Times New Roman"/>
          <w:color w:val="000000" w:themeColor="text1"/>
          <w:kern w:val="2"/>
          <w:sz w:val="24"/>
          <w:szCs w:val="24"/>
          <w:lang w:val="pt-BR" w:eastAsia="en-GB"/>
          <w14:ligatures w14:val="standardContextual"/>
        </w:rPr>
      </w:pPr>
      <w:r w:rsidRPr="00110CE3">
        <w:rPr>
          <w:rFonts w:ascii="Times New Roman" w:eastAsia="Calibri" w:hAnsi="Times New Roman" w:cs="Times New Roman"/>
          <w:color w:val="000000" w:themeColor="text1"/>
          <w:kern w:val="2"/>
          <w:sz w:val="24"/>
          <w:szCs w:val="24"/>
          <w:lang w:val="pt-BR" w:eastAsia="en-GB"/>
          <w14:ligatures w14:val="standardContextual"/>
        </w:rPr>
        <w:t>Autoritatea contractantă, Împreună cu beneficiarul final va pune la dispoziția Furnizorului locațiile amenajate, necesare ansamblării mobilierului.</w:t>
      </w:r>
    </w:p>
    <w:p w14:paraId="64414E3D" w14:textId="4DAB137E" w:rsidR="006354D8" w:rsidRPr="00110CE3" w:rsidRDefault="006354D8"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p>
    <w:p w14:paraId="07C38475" w14:textId="598E2906" w:rsidR="00AA7DFD" w:rsidRPr="00110CE3" w:rsidRDefault="00AA7DFD"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Contractantul va asambla produsele la locul de instalare indicat de autoritatea contractanta</w:t>
      </w:r>
      <w:r w:rsidR="00FC7B10">
        <w:rPr>
          <w:rFonts w:ascii="Times New Roman" w:eastAsia="Calibri" w:hAnsi="Times New Roman" w:cs="Times New Roman"/>
          <w:kern w:val="2"/>
          <w:sz w:val="24"/>
          <w:szCs w:val="24"/>
          <w:lang w:val="pt-BR" w:eastAsia="en-GB"/>
          <w14:ligatures w14:val="standardContextual"/>
        </w:rPr>
        <w:t>9la semnarea contractului)</w:t>
      </w:r>
      <w:r w:rsidRPr="00110CE3">
        <w:rPr>
          <w:rFonts w:ascii="Times New Roman" w:eastAsia="Calibri" w:hAnsi="Times New Roman" w:cs="Times New Roman"/>
          <w:kern w:val="2"/>
          <w:sz w:val="24"/>
          <w:szCs w:val="24"/>
          <w:lang w:val="pt-BR" w:eastAsia="en-GB"/>
          <w14:ligatures w14:val="standardContextual"/>
        </w:rPr>
        <w:t xml:space="preserve"> si va efectua orice alta configuraţie considerata necesara pentru a asigura funcţionarea corecta a produselor.</w:t>
      </w:r>
    </w:p>
    <w:p w14:paraId="26BA4907" w14:textId="77777777" w:rsidR="00030B82" w:rsidRPr="00110CE3" w:rsidRDefault="006354D8" w:rsidP="00110CE3">
      <w:pPr>
        <w:spacing w:after="11" w:line="248" w:lineRule="auto"/>
        <w:ind w:left="71" w:right="14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Contractantul trebuie să instaleze toate produsele în mod corespunzător, asigurandu-se în acelasi timp că spațiile unde s-a realizat instalarea rămân curate.</w:t>
      </w:r>
    </w:p>
    <w:p w14:paraId="38636BAD" w14:textId="6E6EAB9B" w:rsidR="006354D8" w:rsidRPr="00110CE3" w:rsidRDefault="006354D8" w:rsidP="00110CE3">
      <w:pPr>
        <w:spacing w:after="11" w:line="248" w:lineRule="auto"/>
        <w:ind w:left="71" w:right="14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pt-BR" w:eastAsia="en-GB"/>
          <w14:ligatures w14:val="standardContextual"/>
        </w:rPr>
        <w:t xml:space="preserve"> După livrarea și instalarea produselor, contractantul va elimina toate deșeurile rezultate și va lua măsurile adecvate pentru a aduna toate ambalajele și eliminarea acestora de la locul de instalare.</w:t>
      </w:r>
    </w:p>
    <w:p w14:paraId="5926ACCE" w14:textId="539064CA" w:rsidR="006354D8" w:rsidRPr="00110CE3" w:rsidRDefault="006354D8" w:rsidP="00110CE3">
      <w:pPr>
        <w:spacing w:after="23" w:line="226" w:lineRule="auto"/>
        <w:ind w:left="71" w:right="1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Contractantul va realiza toate configurările/ setările necesare pentru a pune produsul în funcțiune.</w:t>
      </w:r>
      <w:r w:rsidR="00622B41" w:rsidRPr="00110CE3">
        <w:rPr>
          <w:rFonts w:ascii="Times New Roman" w:hAnsi="Times New Roman" w:cs="Times New Roman"/>
          <w:sz w:val="24"/>
          <w:szCs w:val="24"/>
          <w:lang w:val="it-IT"/>
        </w:rPr>
        <w:t xml:space="preserve"> </w:t>
      </w:r>
    </w:p>
    <w:p w14:paraId="3BC03653" w14:textId="77777777" w:rsidR="006354D8" w:rsidRPr="00110CE3" w:rsidRDefault="006354D8" w:rsidP="00110CE3">
      <w:pPr>
        <w:spacing w:after="11" w:line="248" w:lineRule="auto"/>
        <w:ind w:left="71" w:right="14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Punerea în funcțiune include, de asemenea, toate ajutările și setările necesare pentru a asigura instalarea corespunzătoare, în ceea ce privește performanța și calitatea, cu toate configurațiile necesare pentru o funcționare optimă.</w:t>
      </w:r>
    </w:p>
    <w:p w14:paraId="57F0DFAC" w14:textId="6D5E2CF9" w:rsidR="006354D8" w:rsidRPr="00110CE3" w:rsidRDefault="006354D8" w:rsidP="00110CE3">
      <w:pPr>
        <w:spacing w:after="23" w:line="226" w:lineRule="auto"/>
        <w:ind w:left="71" w:right="1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După instalare și punere în funcțiune, Autoritatea contrcatantă va efectua teste de funcțioare ale produsului, Testarea produselor va avea în vedere următoarele elemente:</w:t>
      </w:r>
    </w:p>
    <w:p w14:paraId="4EC1BB4D" w14:textId="42ECB006" w:rsidR="006354D8" w:rsidRPr="00110CE3" w:rsidRDefault="006354D8" w:rsidP="00110CE3">
      <w:pPr>
        <w:spacing w:after="23" w:line="226" w:lineRule="auto"/>
        <w:ind w:left="71" w:right="1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 xml:space="preserve">-Testare în condiții de utilizare „reală", metode de testare, mediul de testare, funcționalități care trebuie testate, criterii de </w:t>
      </w:r>
      <w:r w:rsidR="00F150AF" w:rsidRPr="00110CE3">
        <w:rPr>
          <w:rFonts w:ascii="Times New Roman" w:eastAsia="Calibri" w:hAnsi="Times New Roman" w:cs="Times New Roman"/>
          <w:kern w:val="2"/>
          <w:sz w:val="24"/>
          <w:szCs w:val="24"/>
          <w:lang w:val="it-IT" w:eastAsia="en-GB"/>
          <w14:ligatures w14:val="standardContextual"/>
        </w:rPr>
        <w:t>succes /</w:t>
      </w:r>
      <w:r w:rsidRPr="00110CE3">
        <w:rPr>
          <w:rFonts w:ascii="Times New Roman" w:eastAsia="Calibri" w:hAnsi="Times New Roman" w:cs="Times New Roman"/>
          <w:kern w:val="2"/>
          <w:sz w:val="24"/>
          <w:szCs w:val="24"/>
          <w:lang w:val="it-IT" w:eastAsia="en-GB"/>
          <w14:ligatures w14:val="standardContextual"/>
        </w:rPr>
        <w:t>eșec ale testelor.</w:t>
      </w:r>
    </w:p>
    <w:p w14:paraId="793B4F70" w14:textId="0D29BBB6" w:rsidR="006354D8" w:rsidRPr="00110CE3" w:rsidRDefault="006354D8" w:rsidP="00110CE3">
      <w:pPr>
        <w:spacing w:line="226" w:lineRule="auto"/>
        <w:ind w:left="71" w:right="1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Contractantul va efectua pe cheltuiala sa fără nici un fel de costuri din partea Autorității contractante toate testele pentru a asigura funcționarea produsului la parametrii agreați.</w:t>
      </w:r>
    </w:p>
    <w:p w14:paraId="73636D0D" w14:textId="131D7D57" w:rsidR="006354D8" w:rsidRPr="00110CE3" w:rsidRDefault="006354D8" w:rsidP="00110CE3">
      <w:pPr>
        <w:spacing w:after="259" w:line="226" w:lineRule="auto"/>
        <w:ind w:left="71" w:right="1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lastRenderedPageBreak/>
        <w:t>Contractantul rămâne responsabil pentru protejarea produs</w:t>
      </w:r>
      <w:r w:rsidR="00F150AF" w:rsidRPr="00110CE3">
        <w:rPr>
          <w:rFonts w:ascii="Times New Roman" w:eastAsia="Calibri" w:hAnsi="Times New Roman" w:cs="Times New Roman"/>
          <w:kern w:val="2"/>
          <w:sz w:val="24"/>
          <w:szCs w:val="24"/>
          <w:lang w:val="it-IT" w:eastAsia="en-GB"/>
          <w14:ligatures w14:val="standardContextual"/>
        </w:rPr>
        <w:t>u</w:t>
      </w:r>
      <w:r w:rsidRPr="00110CE3">
        <w:rPr>
          <w:rFonts w:ascii="Times New Roman" w:eastAsia="Calibri" w:hAnsi="Times New Roman" w:cs="Times New Roman"/>
          <w:kern w:val="2"/>
          <w:sz w:val="24"/>
          <w:szCs w:val="24"/>
          <w:lang w:val="it-IT" w:eastAsia="en-GB"/>
          <w14:ligatures w14:val="standardContextual"/>
        </w:rPr>
        <w:t>lui luând toate măsurile adecvate pentru a preveni lovituri, zgârâieturi sau alte deteriorări, până la acceptarea de către Autoritatea contractantă.</w:t>
      </w:r>
    </w:p>
    <w:p w14:paraId="25F67F91" w14:textId="716841A1" w:rsidR="00BF55FE" w:rsidRPr="009D238C" w:rsidRDefault="00BF55FE" w:rsidP="00110CE3">
      <w:pPr>
        <w:tabs>
          <w:tab w:val="center" w:pos="1979"/>
        </w:tabs>
        <w:spacing w:after="230" w:line="247" w:lineRule="auto"/>
        <w:jc w:val="both"/>
        <w:rPr>
          <w:rFonts w:ascii="Times New Roman" w:hAnsi="Times New Roman" w:cs="Times New Roman"/>
          <w:sz w:val="24"/>
          <w:szCs w:val="24"/>
          <w:lang w:val="it-IT"/>
        </w:rPr>
      </w:pPr>
      <w:r w:rsidRPr="009D238C">
        <w:rPr>
          <w:rFonts w:ascii="Times New Roman" w:hAnsi="Times New Roman" w:cs="Times New Roman"/>
          <w:b/>
          <w:bCs/>
          <w:sz w:val="24"/>
          <w:szCs w:val="24"/>
          <w:lang w:val="it-IT"/>
        </w:rPr>
        <w:t xml:space="preserve">  3.2.7-Cerinte privind  receptia</w:t>
      </w:r>
    </w:p>
    <w:p w14:paraId="7C889D96" w14:textId="1BAC19B9" w:rsidR="00BF55FE" w:rsidRPr="006610A0" w:rsidRDefault="00BF55FE" w:rsidP="00110CE3">
      <w:pPr>
        <w:spacing w:line="240" w:lineRule="auto"/>
        <w:ind w:right="15"/>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Ofertantul va furniza produsele si va presta serviciile asociate furnizarii- la sediul beneficiarului, UAT Orasul Zimnicea, si împreuna cu documentele însoțitoare</w:t>
      </w:r>
      <w:r w:rsidRPr="00110CE3">
        <w:rPr>
          <w:rFonts w:ascii="Times New Roman" w:hAnsi="Times New Roman" w:cs="Times New Roman"/>
          <w:color w:val="FF0000"/>
          <w:sz w:val="24"/>
          <w:szCs w:val="24"/>
          <w:lang w:val="it-IT"/>
        </w:rPr>
        <w:t xml:space="preserve"> </w:t>
      </w:r>
      <w:r w:rsidRPr="006610A0">
        <w:rPr>
          <w:rFonts w:ascii="Times New Roman" w:hAnsi="Times New Roman" w:cs="Times New Roman"/>
          <w:sz w:val="24"/>
          <w:szCs w:val="24"/>
          <w:lang w:val="it-IT"/>
        </w:rPr>
        <w:t>pentru fiecare tip de produs.: factura fiscal</w:t>
      </w:r>
      <w:r w:rsidR="006610A0" w:rsidRPr="006610A0">
        <w:rPr>
          <w:rFonts w:ascii="Times New Roman" w:hAnsi="Times New Roman" w:cs="Times New Roman"/>
          <w:sz w:val="24"/>
          <w:szCs w:val="24"/>
          <w:lang w:val="it-IT"/>
        </w:rPr>
        <w:t>ă</w:t>
      </w:r>
      <w:r w:rsidRPr="006610A0">
        <w:rPr>
          <w:rFonts w:ascii="Times New Roman" w:hAnsi="Times New Roman" w:cs="Times New Roman"/>
          <w:sz w:val="24"/>
          <w:szCs w:val="24"/>
          <w:lang w:val="it-IT"/>
        </w:rPr>
        <w:t xml:space="preserve"> , certificat de garanție ,</w:t>
      </w:r>
      <w:r w:rsidR="006610A0" w:rsidRPr="006610A0">
        <w:rPr>
          <w:rFonts w:ascii="Times New Roman" w:hAnsi="Times New Roman" w:cs="Times New Roman"/>
          <w:sz w:val="24"/>
          <w:szCs w:val="24"/>
          <w:lang w:val="it-IT"/>
        </w:rPr>
        <w:t xml:space="preserve"> </w:t>
      </w:r>
      <w:r w:rsidRPr="006610A0">
        <w:rPr>
          <w:rFonts w:ascii="Times New Roman" w:hAnsi="Times New Roman" w:cs="Times New Roman"/>
          <w:sz w:val="24"/>
          <w:szCs w:val="24"/>
          <w:lang w:val="it-IT"/>
        </w:rPr>
        <w:t>declarație</w:t>
      </w:r>
      <w:r w:rsidR="006610A0" w:rsidRPr="006610A0">
        <w:rPr>
          <w:rFonts w:ascii="Times New Roman" w:hAnsi="Times New Roman" w:cs="Times New Roman"/>
          <w:sz w:val="24"/>
          <w:szCs w:val="24"/>
          <w:lang w:val="it-IT"/>
        </w:rPr>
        <w:t>/documente</w:t>
      </w:r>
      <w:r w:rsidRPr="006610A0">
        <w:rPr>
          <w:rFonts w:ascii="Times New Roman" w:hAnsi="Times New Roman" w:cs="Times New Roman"/>
          <w:sz w:val="24"/>
          <w:szCs w:val="24"/>
          <w:lang w:val="it-IT"/>
        </w:rPr>
        <w:t xml:space="preserve"> de calitate</w:t>
      </w:r>
      <w:r w:rsidR="006610A0" w:rsidRPr="006610A0">
        <w:rPr>
          <w:rFonts w:ascii="Times New Roman" w:hAnsi="Times New Roman" w:cs="Times New Roman"/>
          <w:sz w:val="24"/>
          <w:szCs w:val="24"/>
          <w:lang w:val="it-IT"/>
        </w:rPr>
        <w:t>.</w:t>
      </w:r>
      <w:r w:rsidRPr="006610A0">
        <w:rPr>
          <w:rFonts w:ascii="Times New Roman" w:hAnsi="Times New Roman" w:cs="Times New Roman"/>
          <w:sz w:val="24"/>
          <w:szCs w:val="24"/>
          <w:lang w:val="it-IT"/>
        </w:rPr>
        <w:t xml:space="preserve">  </w:t>
      </w:r>
    </w:p>
    <w:p w14:paraId="00F9F959" w14:textId="13DDA807" w:rsidR="00BF55FE" w:rsidRPr="009D238C" w:rsidRDefault="00BF55FE" w:rsidP="00110CE3">
      <w:pPr>
        <w:spacing w:line="240" w:lineRule="auto"/>
        <w:ind w:right="33"/>
        <w:jc w:val="both"/>
        <w:rPr>
          <w:rFonts w:ascii="Times New Roman" w:hAnsi="Times New Roman" w:cs="Times New Roman"/>
          <w:b/>
          <w:bCs/>
          <w:sz w:val="24"/>
          <w:szCs w:val="24"/>
          <w:lang w:val="it-IT"/>
        </w:rPr>
      </w:pPr>
    </w:p>
    <w:p w14:paraId="10DF8B06" w14:textId="7DC1C528" w:rsidR="00BF55FE" w:rsidRPr="009D238C" w:rsidRDefault="00BF55FE" w:rsidP="00110CE3">
      <w:pPr>
        <w:spacing w:line="240" w:lineRule="auto"/>
        <w:ind w:right="33"/>
        <w:jc w:val="both"/>
        <w:rPr>
          <w:rFonts w:ascii="Times New Roman" w:hAnsi="Times New Roman" w:cs="Times New Roman"/>
          <w:sz w:val="24"/>
          <w:szCs w:val="24"/>
          <w:lang w:val="it-IT"/>
        </w:rPr>
      </w:pPr>
      <w:r w:rsidRPr="009D238C">
        <w:rPr>
          <w:rFonts w:ascii="Times New Roman" w:hAnsi="Times New Roman" w:cs="Times New Roman"/>
          <w:sz w:val="24"/>
          <w:szCs w:val="24"/>
          <w:lang w:val="it-IT"/>
        </w:rPr>
        <w:t>Din punct de vedere al recepției produselor si serviciilor associate furnizarii, se va realiza proces verbal de predare primire — semnat atât de prestator cât și de Autoritatea contractantă. Serviciile vor fi recepționate în mai multe etape, în funcție de progresul sistemului, luând în considerare următoarele:</w:t>
      </w:r>
    </w:p>
    <w:p w14:paraId="6AE527CA" w14:textId="3BE563A4" w:rsidR="00BF55FE" w:rsidRPr="00110CE3" w:rsidRDefault="00E73959" w:rsidP="00110CE3">
      <w:pPr>
        <w:tabs>
          <w:tab w:val="center" w:pos="422"/>
          <w:tab w:val="right" w:pos="9089"/>
        </w:tabs>
        <w:spacing w:line="240" w:lineRule="auto"/>
        <w:ind w:right="-1"/>
        <w:jc w:val="both"/>
        <w:rPr>
          <w:rFonts w:ascii="Times New Roman" w:hAnsi="Times New Roman" w:cs="Times New Roman"/>
          <w:sz w:val="24"/>
          <w:szCs w:val="24"/>
        </w:rPr>
      </w:pPr>
      <w:r>
        <w:rPr>
          <w:rFonts w:ascii="Times New Roman" w:hAnsi="Times New Roman" w:cs="Times New Roman"/>
          <w:sz w:val="24"/>
          <w:szCs w:val="24"/>
        </w:rPr>
        <w:t>a)</w:t>
      </w:r>
      <w:r w:rsidR="00BF55FE" w:rsidRPr="00110CE3">
        <w:rPr>
          <w:rFonts w:ascii="Times New Roman" w:hAnsi="Times New Roman" w:cs="Times New Roman"/>
          <w:sz w:val="24"/>
          <w:szCs w:val="24"/>
        </w:rPr>
        <w:t>-</w:t>
      </w:r>
      <w:r w:rsidR="00BF55FE" w:rsidRPr="00110CE3">
        <w:rPr>
          <w:rFonts w:ascii="Times New Roman" w:hAnsi="Times New Roman" w:cs="Times New Roman"/>
          <w:sz w:val="24"/>
          <w:szCs w:val="24"/>
        </w:rPr>
        <w:tab/>
      </w:r>
      <w:proofErr w:type="spellStart"/>
      <w:r w:rsidR="00BF55FE" w:rsidRPr="00110CE3">
        <w:rPr>
          <w:rFonts w:ascii="Times New Roman" w:hAnsi="Times New Roman" w:cs="Times New Roman"/>
          <w:b/>
          <w:bCs/>
          <w:sz w:val="24"/>
          <w:szCs w:val="24"/>
        </w:rPr>
        <w:t>Recepția</w:t>
      </w:r>
      <w:proofErr w:type="spellEnd"/>
      <w:r w:rsidR="00BF55FE" w:rsidRPr="00110CE3">
        <w:rPr>
          <w:rFonts w:ascii="Times New Roman" w:hAnsi="Times New Roman" w:cs="Times New Roman"/>
          <w:b/>
          <w:bCs/>
          <w:sz w:val="24"/>
          <w:szCs w:val="24"/>
        </w:rPr>
        <w:t xml:space="preserve"> </w:t>
      </w:r>
      <w:proofErr w:type="spellStart"/>
      <w:r w:rsidR="00BF55FE" w:rsidRPr="00110CE3">
        <w:rPr>
          <w:rFonts w:ascii="Times New Roman" w:hAnsi="Times New Roman" w:cs="Times New Roman"/>
          <w:b/>
          <w:bCs/>
          <w:sz w:val="24"/>
          <w:szCs w:val="24"/>
        </w:rPr>
        <w:t>cantitativă</w:t>
      </w:r>
      <w:proofErr w:type="spellEnd"/>
      <w:r w:rsidR="00BF55FE" w:rsidRPr="00110CE3">
        <w:rPr>
          <w:rFonts w:ascii="Times New Roman" w:hAnsi="Times New Roman" w:cs="Times New Roman"/>
          <w:sz w:val="24"/>
          <w:szCs w:val="24"/>
        </w:rPr>
        <w:t xml:space="preserve"> - </w:t>
      </w:r>
      <w:proofErr w:type="spellStart"/>
      <w:r w:rsidR="00BF55FE" w:rsidRPr="00110CE3">
        <w:rPr>
          <w:rFonts w:ascii="Times New Roman" w:hAnsi="Times New Roman" w:cs="Times New Roman"/>
          <w:sz w:val="24"/>
          <w:szCs w:val="24"/>
        </w:rPr>
        <w:t>Realizată</w:t>
      </w:r>
      <w:proofErr w:type="spellEnd"/>
      <w:r w:rsidR="00BF55FE" w:rsidRPr="00110CE3">
        <w:rPr>
          <w:rFonts w:ascii="Times New Roman" w:hAnsi="Times New Roman" w:cs="Times New Roman"/>
          <w:sz w:val="24"/>
          <w:szCs w:val="24"/>
        </w:rPr>
        <w:t xml:space="preserve"> </w:t>
      </w:r>
      <w:proofErr w:type="spellStart"/>
      <w:r w:rsidR="00BF55FE" w:rsidRPr="00110CE3">
        <w:rPr>
          <w:rFonts w:ascii="Times New Roman" w:hAnsi="Times New Roman" w:cs="Times New Roman"/>
          <w:sz w:val="24"/>
          <w:szCs w:val="24"/>
        </w:rPr>
        <w:t>după</w:t>
      </w:r>
      <w:proofErr w:type="spellEnd"/>
      <w:r w:rsidR="00BF55FE" w:rsidRPr="00110CE3">
        <w:rPr>
          <w:rFonts w:ascii="Times New Roman" w:hAnsi="Times New Roman" w:cs="Times New Roman"/>
          <w:sz w:val="24"/>
          <w:szCs w:val="24"/>
        </w:rPr>
        <w:t xml:space="preserve"> </w:t>
      </w:r>
      <w:proofErr w:type="spellStart"/>
      <w:r w:rsidR="00BF55FE" w:rsidRPr="00110CE3">
        <w:rPr>
          <w:rFonts w:ascii="Times New Roman" w:hAnsi="Times New Roman" w:cs="Times New Roman"/>
          <w:sz w:val="24"/>
          <w:szCs w:val="24"/>
        </w:rPr>
        <w:t>instalarea</w:t>
      </w:r>
      <w:proofErr w:type="spellEnd"/>
      <w:r w:rsidR="00BF55FE" w:rsidRPr="00110CE3">
        <w:rPr>
          <w:rFonts w:ascii="Times New Roman" w:hAnsi="Times New Roman" w:cs="Times New Roman"/>
          <w:sz w:val="24"/>
          <w:szCs w:val="24"/>
        </w:rPr>
        <w:t xml:space="preserve"> </w:t>
      </w:r>
      <w:proofErr w:type="spellStart"/>
      <w:r w:rsidR="00BF55FE" w:rsidRPr="00110CE3">
        <w:rPr>
          <w:rFonts w:ascii="Times New Roman" w:hAnsi="Times New Roman" w:cs="Times New Roman"/>
          <w:sz w:val="24"/>
          <w:szCs w:val="24"/>
        </w:rPr>
        <w:t>modulelor</w:t>
      </w:r>
      <w:proofErr w:type="spellEnd"/>
      <w:r w:rsidR="00BF55FE" w:rsidRPr="00110CE3">
        <w:rPr>
          <w:rFonts w:ascii="Times New Roman" w:hAnsi="Times New Roman" w:cs="Times New Roman"/>
          <w:sz w:val="24"/>
          <w:szCs w:val="24"/>
        </w:rPr>
        <w:t>/</w:t>
      </w:r>
      <w:proofErr w:type="spellStart"/>
      <w:r w:rsidR="00BF55FE" w:rsidRPr="00110CE3">
        <w:rPr>
          <w:rFonts w:ascii="Times New Roman" w:hAnsi="Times New Roman" w:cs="Times New Roman"/>
          <w:sz w:val="24"/>
          <w:szCs w:val="24"/>
        </w:rPr>
        <w:t>platformelor</w:t>
      </w:r>
      <w:proofErr w:type="spellEnd"/>
      <w:r w:rsidR="00BF55FE" w:rsidRPr="00110CE3">
        <w:rPr>
          <w:rFonts w:ascii="Times New Roman" w:hAnsi="Times New Roman" w:cs="Times New Roman"/>
          <w:sz w:val="24"/>
          <w:szCs w:val="24"/>
        </w:rPr>
        <w:t xml:space="preserve">, </w:t>
      </w:r>
      <w:proofErr w:type="spellStart"/>
      <w:r w:rsidR="00BF55FE" w:rsidRPr="00110CE3">
        <w:rPr>
          <w:rFonts w:ascii="Times New Roman" w:hAnsi="Times New Roman" w:cs="Times New Roman"/>
          <w:sz w:val="24"/>
          <w:szCs w:val="24"/>
        </w:rPr>
        <w:t>în</w:t>
      </w:r>
      <w:proofErr w:type="spellEnd"/>
      <w:r w:rsidR="00BF55FE" w:rsidRPr="00110CE3">
        <w:rPr>
          <w:rFonts w:ascii="Times New Roman" w:hAnsi="Times New Roman" w:cs="Times New Roman"/>
          <w:sz w:val="24"/>
          <w:szCs w:val="24"/>
        </w:rPr>
        <w:t xml:space="preserve"> </w:t>
      </w:r>
      <w:proofErr w:type="spellStart"/>
      <w:r w:rsidR="00BF55FE" w:rsidRPr="00110CE3">
        <w:rPr>
          <w:rFonts w:ascii="Times New Roman" w:hAnsi="Times New Roman" w:cs="Times New Roman"/>
          <w:sz w:val="24"/>
          <w:szCs w:val="24"/>
        </w:rPr>
        <w:t>cantitatea</w:t>
      </w:r>
      <w:proofErr w:type="spellEnd"/>
      <w:r w:rsidR="00BF55FE" w:rsidRPr="00110CE3">
        <w:rPr>
          <w:rFonts w:ascii="Times New Roman" w:hAnsi="Times New Roman" w:cs="Times New Roman"/>
          <w:sz w:val="24"/>
          <w:szCs w:val="24"/>
        </w:rPr>
        <w:t xml:space="preserve"> </w:t>
      </w:r>
      <w:proofErr w:type="spellStart"/>
      <w:r w:rsidR="00BF55FE" w:rsidRPr="00110CE3">
        <w:rPr>
          <w:rFonts w:ascii="Times New Roman" w:hAnsi="Times New Roman" w:cs="Times New Roman"/>
          <w:sz w:val="24"/>
          <w:szCs w:val="24"/>
        </w:rPr>
        <w:t>solicitata</w:t>
      </w:r>
      <w:proofErr w:type="spellEnd"/>
      <w:r w:rsidR="00BF55FE" w:rsidRPr="00110CE3">
        <w:rPr>
          <w:rFonts w:ascii="Times New Roman" w:hAnsi="Times New Roman" w:cs="Times New Roman"/>
          <w:sz w:val="24"/>
          <w:szCs w:val="24"/>
        </w:rPr>
        <w:t xml:space="preserve"> </w:t>
      </w:r>
      <w:proofErr w:type="spellStart"/>
      <w:r w:rsidR="00BF55FE" w:rsidRPr="00110CE3">
        <w:rPr>
          <w:rFonts w:ascii="Times New Roman" w:hAnsi="Times New Roman" w:cs="Times New Roman"/>
          <w:sz w:val="24"/>
          <w:szCs w:val="24"/>
        </w:rPr>
        <w:t>și</w:t>
      </w:r>
      <w:proofErr w:type="spellEnd"/>
      <w:r w:rsidR="00BF55FE" w:rsidRPr="00110CE3">
        <w:rPr>
          <w:rFonts w:ascii="Times New Roman" w:hAnsi="Times New Roman" w:cs="Times New Roman"/>
          <w:sz w:val="24"/>
          <w:szCs w:val="24"/>
        </w:rPr>
        <w:t xml:space="preserve"> la </w:t>
      </w:r>
      <w:proofErr w:type="spellStart"/>
      <w:r w:rsidR="00BF55FE" w:rsidRPr="00110CE3">
        <w:rPr>
          <w:rFonts w:ascii="Times New Roman" w:hAnsi="Times New Roman" w:cs="Times New Roman"/>
          <w:sz w:val="24"/>
          <w:szCs w:val="24"/>
        </w:rPr>
        <w:t>locația</w:t>
      </w:r>
      <w:proofErr w:type="spellEnd"/>
      <w:r w:rsidR="00BF55FE" w:rsidRPr="00110CE3">
        <w:rPr>
          <w:rFonts w:ascii="Times New Roman" w:hAnsi="Times New Roman" w:cs="Times New Roman"/>
          <w:sz w:val="24"/>
          <w:szCs w:val="24"/>
        </w:rPr>
        <w:t xml:space="preserve"> </w:t>
      </w:r>
      <w:proofErr w:type="spellStart"/>
      <w:r w:rsidR="00BF55FE" w:rsidRPr="00110CE3">
        <w:rPr>
          <w:rFonts w:ascii="Times New Roman" w:hAnsi="Times New Roman" w:cs="Times New Roman"/>
          <w:sz w:val="24"/>
          <w:szCs w:val="24"/>
        </w:rPr>
        <w:t>indicată</w:t>
      </w:r>
      <w:proofErr w:type="spellEnd"/>
      <w:r w:rsidR="00BF55FE" w:rsidRPr="00110CE3">
        <w:rPr>
          <w:rFonts w:ascii="Times New Roman" w:hAnsi="Times New Roman" w:cs="Times New Roman"/>
          <w:sz w:val="24"/>
          <w:szCs w:val="24"/>
        </w:rPr>
        <w:t xml:space="preserve"> de </w:t>
      </w:r>
      <w:proofErr w:type="spellStart"/>
      <w:r w:rsidR="00BF55FE" w:rsidRPr="00110CE3">
        <w:rPr>
          <w:rFonts w:ascii="Times New Roman" w:hAnsi="Times New Roman" w:cs="Times New Roman"/>
          <w:sz w:val="24"/>
          <w:szCs w:val="24"/>
        </w:rPr>
        <w:t>Autoritatea</w:t>
      </w:r>
      <w:proofErr w:type="spellEnd"/>
      <w:r w:rsidR="00BF55FE" w:rsidRPr="00110CE3">
        <w:rPr>
          <w:rFonts w:ascii="Times New Roman" w:hAnsi="Times New Roman" w:cs="Times New Roman"/>
          <w:sz w:val="24"/>
          <w:szCs w:val="24"/>
        </w:rPr>
        <w:t xml:space="preserve"> </w:t>
      </w:r>
      <w:proofErr w:type="spellStart"/>
      <w:r w:rsidR="00BF55FE" w:rsidRPr="00110CE3">
        <w:rPr>
          <w:rFonts w:ascii="Times New Roman" w:hAnsi="Times New Roman" w:cs="Times New Roman"/>
          <w:sz w:val="24"/>
          <w:szCs w:val="24"/>
        </w:rPr>
        <w:t>Contractanta</w:t>
      </w:r>
      <w:proofErr w:type="spellEnd"/>
      <w:r w:rsidR="00BF55FE" w:rsidRPr="00110CE3">
        <w:rPr>
          <w:rFonts w:ascii="Times New Roman" w:hAnsi="Times New Roman" w:cs="Times New Roman"/>
          <w:sz w:val="24"/>
          <w:szCs w:val="24"/>
        </w:rPr>
        <w:t>;</w:t>
      </w:r>
    </w:p>
    <w:p w14:paraId="74346814" w14:textId="436B962C" w:rsidR="00BF55FE" w:rsidRPr="00110CE3" w:rsidRDefault="00E73959" w:rsidP="00E73959">
      <w:pPr>
        <w:spacing w:line="240" w:lineRule="auto"/>
        <w:ind w:right="17"/>
        <w:jc w:val="both"/>
        <w:rPr>
          <w:rFonts w:ascii="Times New Roman" w:hAnsi="Times New Roman" w:cs="Times New Roman"/>
          <w:color w:val="FF0000"/>
          <w:sz w:val="24"/>
          <w:szCs w:val="24"/>
          <w:lang w:val="en-GB"/>
        </w:rPr>
      </w:pPr>
      <w:r>
        <w:rPr>
          <w:rFonts w:ascii="Times New Roman" w:hAnsi="Times New Roman" w:cs="Times New Roman"/>
          <w:sz w:val="24"/>
          <w:szCs w:val="24"/>
        </w:rPr>
        <w:t>b)</w:t>
      </w:r>
      <w:r w:rsidR="00BF55FE" w:rsidRPr="00110CE3">
        <w:rPr>
          <w:rFonts w:ascii="Times New Roman" w:hAnsi="Times New Roman" w:cs="Times New Roman"/>
          <w:sz w:val="24"/>
          <w:szCs w:val="24"/>
        </w:rPr>
        <w:t>-</w:t>
      </w:r>
      <w:proofErr w:type="spellStart"/>
      <w:r w:rsidR="00BF55FE" w:rsidRPr="00110CE3">
        <w:rPr>
          <w:rFonts w:ascii="Times New Roman" w:hAnsi="Times New Roman" w:cs="Times New Roman"/>
          <w:b/>
          <w:bCs/>
          <w:sz w:val="24"/>
          <w:szCs w:val="24"/>
        </w:rPr>
        <w:t>Recepția</w:t>
      </w:r>
      <w:proofErr w:type="spellEnd"/>
      <w:r w:rsidR="00BF55FE" w:rsidRPr="00110CE3">
        <w:rPr>
          <w:rFonts w:ascii="Times New Roman" w:hAnsi="Times New Roman" w:cs="Times New Roman"/>
          <w:b/>
          <w:bCs/>
          <w:sz w:val="24"/>
          <w:szCs w:val="24"/>
        </w:rPr>
        <w:t xml:space="preserve"> </w:t>
      </w:r>
      <w:proofErr w:type="spellStart"/>
      <w:r w:rsidR="00BF55FE" w:rsidRPr="00110CE3">
        <w:rPr>
          <w:rFonts w:ascii="Times New Roman" w:hAnsi="Times New Roman" w:cs="Times New Roman"/>
          <w:b/>
          <w:bCs/>
          <w:sz w:val="24"/>
          <w:szCs w:val="24"/>
        </w:rPr>
        <w:t>calitativă</w:t>
      </w:r>
      <w:proofErr w:type="spellEnd"/>
      <w:r w:rsidR="00BF55FE" w:rsidRPr="00110CE3">
        <w:rPr>
          <w:rFonts w:ascii="Times New Roman" w:hAnsi="Times New Roman" w:cs="Times New Roman"/>
          <w:sz w:val="24"/>
          <w:szCs w:val="24"/>
        </w:rPr>
        <w:t xml:space="preserve"> - </w:t>
      </w:r>
      <w:proofErr w:type="spellStart"/>
      <w:r w:rsidR="00BF55FE" w:rsidRPr="00110CE3">
        <w:rPr>
          <w:rFonts w:ascii="Times New Roman" w:hAnsi="Times New Roman" w:cs="Times New Roman"/>
          <w:sz w:val="24"/>
          <w:szCs w:val="24"/>
        </w:rPr>
        <w:t>Realizată</w:t>
      </w:r>
      <w:proofErr w:type="spellEnd"/>
      <w:r w:rsidR="00BF55FE" w:rsidRPr="00110CE3">
        <w:rPr>
          <w:rFonts w:ascii="Times New Roman" w:hAnsi="Times New Roman" w:cs="Times New Roman"/>
          <w:sz w:val="24"/>
          <w:szCs w:val="24"/>
        </w:rPr>
        <w:t xml:space="preserve"> după finalizarea activităților de instalare, punere in funcțiune si testare a modulelor și, după caz, toate defectele au fost remediate. </w:t>
      </w:r>
      <w:proofErr w:type="spellStart"/>
      <w:r w:rsidR="00BF55FE" w:rsidRPr="00110CE3">
        <w:rPr>
          <w:rFonts w:ascii="Times New Roman" w:hAnsi="Times New Roman" w:cs="Times New Roman"/>
          <w:sz w:val="24"/>
          <w:szCs w:val="24"/>
        </w:rPr>
        <w:t>Procesul</w:t>
      </w:r>
      <w:proofErr w:type="spellEnd"/>
      <w:r w:rsidR="00BF55FE" w:rsidRPr="00110CE3">
        <w:rPr>
          <w:rFonts w:ascii="Times New Roman" w:hAnsi="Times New Roman" w:cs="Times New Roman"/>
          <w:sz w:val="24"/>
          <w:szCs w:val="24"/>
        </w:rPr>
        <w:t xml:space="preserve"> verbal de </w:t>
      </w:r>
      <w:proofErr w:type="spellStart"/>
      <w:r w:rsidR="00BF55FE" w:rsidRPr="00110CE3">
        <w:rPr>
          <w:rFonts w:ascii="Times New Roman" w:hAnsi="Times New Roman" w:cs="Times New Roman"/>
          <w:sz w:val="24"/>
          <w:szCs w:val="24"/>
        </w:rPr>
        <w:t>recepție</w:t>
      </w:r>
      <w:proofErr w:type="spellEnd"/>
      <w:r w:rsidR="00BF55FE" w:rsidRPr="00110CE3">
        <w:rPr>
          <w:rFonts w:ascii="Times New Roman" w:hAnsi="Times New Roman" w:cs="Times New Roman"/>
          <w:sz w:val="24"/>
          <w:szCs w:val="24"/>
        </w:rPr>
        <w:t xml:space="preserve"> </w:t>
      </w:r>
      <w:proofErr w:type="spellStart"/>
      <w:r w:rsidR="00BF55FE" w:rsidRPr="00110CE3">
        <w:rPr>
          <w:rFonts w:ascii="Times New Roman" w:hAnsi="Times New Roman" w:cs="Times New Roman"/>
          <w:sz w:val="24"/>
          <w:szCs w:val="24"/>
        </w:rPr>
        <w:t>calitativa</w:t>
      </w:r>
      <w:proofErr w:type="spellEnd"/>
      <w:r w:rsidR="00BF55FE" w:rsidRPr="00110CE3">
        <w:rPr>
          <w:rFonts w:ascii="Times New Roman" w:hAnsi="Times New Roman" w:cs="Times New Roman"/>
          <w:sz w:val="24"/>
          <w:szCs w:val="24"/>
        </w:rPr>
        <w:t xml:space="preserve"> </w:t>
      </w:r>
      <w:proofErr w:type="spellStart"/>
      <w:r w:rsidR="00BF55FE" w:rsidRPr="00110CE3">
        <w:rPr>
          <w:rFonts w:ascii="Times New Roman" w:hAnsi="Times New Roman" w:cs="Times New Roman"/>
          <w:sz w:val="24"/>
          <w:szCs w:val="24"/>
        </w:rPr>
        <w:t>va</w:t>
      </w:r>
      <w:proofErr w:type="spellEnd"/>
      <w:r w:rsidR="00BF55FE" w:rsidRPr="00110CE3">
        <w:rPr>
          <w:rFonts w:ascii="Times New Roman" w:hAnsi="Times New Roman" w:cs="Times New Roman"/>
          <w:sz w:val="24"/>
          <w:szCs w:val="24"/>
        </w:rPr>
        <w:t xml:space="preserve"> include </w:t>
      </w:r>
      <w:proofErr w:type="spellStart"/>
      <w:r w:rsidR="00BF55FE" w:rsidRPr="00110CE3">
        <w:rPr>
          <w:rFonts w:ascii="Times New Roman" w:hAnsi="Times New Roman" w:cs="Times New Roman"/>
          <w:sz w:val="24"/>
          <w:szCs w:val="24"/>
        </w:rPr>
        <w:t>unul</w:t>
      </w:r>
      <w:proofErr w:type="spellEnd"/>
      <w:r w:rsidR="00BF55FE" w:rsidRPr="00110CE3">
        <w:rPr>
          <w:rFonts w:ascii="Times New Roman" w:hAnsi="Times New Roman" w:cs="Times New Roman"/>
          <w:sz w:val="24"/>
          <w:szCs w:val="24"/>
        </w:rPr>
        <w:t xml:space="preserve"> din </w:t>
      </w:r>
      <w:proofErr w:type="spellStart"/>
      <w:r w:rsidR="00BF55FE" w:rsidRPr="00110CE3">
        <w:rPr>
          <w:rFonts w:ascii="Times New Roman" w:hAnsi="Times New Roman" w:cs="Times New Roman"/>
          <w:sz w:val="24"/>
          <w:szCs w:val="24"/>
        </w:rPr>
        <w:t>următoarele</w:t>
      </w:r>
      <w:proofErr w:type="spellEnd"/>
      <w:r w:rsidR="00BF55FE" w:rsidRPr="00110CE3">
        <w:rPr>
          <w:rFonts w:ascii="Times New Roman" w:hAnsi="Times New Roman" w:cs="Times New Roman"/>
          <w:sz w:val="24"/>
          <w:szCs w:val="24"/>
        </w:rPr>
        <w:t xml:space="preserve"> </w:t>
      </w:r>
      <w:proofErr w:type="spellStart"/>
      <w:r w:rsidR="00BF55FE" w:rsidRPr="00110CE3">
        <w:rPr>
          <w:rFonts w:ascii="Times New Roman" w:hAnsi="Times New Roman" w:cs="Times New Roman"/>
          <w:sz w:val="24"/>
          <w:szCs w:val="24"/>
        </w:rPr>
        <w:t>rezultate</w:t>
      </w:r>
      <w:proofErr w:type="spellEnd"/>
      <w:r w:rsidR="00BF55FE" w:rsidRPr="00110CE3">
        <w:rPr>
          <w:rFonts w:ascii="Times New Roman" w:hAnsi="Times New Roman" w:cs="Times New Roman"/>
          <w:sz w:val="24"/>
          <w:szCs w:val="24"/>
        </w:rPr>
        <w:t xml:space="preserve">: </w:t>
      </w:r>
    </w:p>
    <w:p w14:paraId="1989BAE2" w14:textId="77777777" w:rsidR="00BF55FE" w:rsidRPr="00D11584" w:rsidRDefault="00BF55FE" w:rsidP="00110CE3">
      <w:pPr>
        <w:spacing w:line="240" w:lineRule="auto"/>
        <w:ind w:left="576" w:right="17"/>
        <w:jc w:val="both"/>
        <w:rPr>
          <w:rFonts w:ascii="Times New Roman" w:hAnsi="Times New Roman" w:cs="Times New Roman"/>
          <w:color w:val="000000" w:themeColor="text1"/>
          <w:sz w:val="24"/>
          <w:szCs w:val="24"/>
          <w:lang w:val="en-GB"/>
        </w:rPr>
      </w:pPr>
      <w:r w:rsidRPr="00D11584">
        <w:rPr>
          <w:rFonts w:ascii="Times New Roman" w:hAnsi="Times New Roman" w:cs="Times New Roman"/>
          <w:noProof/>
          <w:color w:val="000000" w:themeColor="text1"/>
          <w:sz w:val="24"/>
          <w:szCs w:val="24"/>
        </w:rPr>
        <w:drawing>
          <wp:inline distT="0" distB="0" distL="0" distR="0" wp14:anchorId="192C5CB3" wp14:editId="55ECFB1E">
            <wp:extent cx="38100" cy="19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 cy="19050"/>
                    </a:xfrm>
                    <a:prstGeom prst="rect">
                      <a:avLst/>
                    </a:prstGeom>
                    <a:noFill/>
                    <a:ln>
                      <a:noFill/>
                    </a:ln>
                  </pic:spPr>
                </pic:pic>
              </a:graphicData>
            </a:graphic>
          </wp:inline>
        </w:drawing>
      </w:r>
      <w:r w:rsidRPr="00D11584">
        <w:rPr>
          <w:rFonts w:ascii="Times New Roman" w:hAnsi="Times New Roman" w:cs="Times New Roman"/>
          <w:color w:val="000000" w:themeColor="text1"/>
          <w:sz w:val="24"/>
          <w:szCs w:val="24"/>
        </w:rPr>
        <w:t xml:space="preserve"> </w:t>
      </w:r>
      <w:proofErr w:type="spellStart"/>
      <w:r w:rsidRPr="00D11584">
        <w:rPr>
          <w:rFonts w:ascii="Times New Roman" w:hAnsi="Times New Roman" w:cs="Times New Roman"/>
          <w:color w:val="000000" w:themeColor="text1"/>
          <w:sz w:val="24"/>
          <w:szCs w:val="24"/>
          <w:lang w:val="en-GB"/>
        </w:rPr>
        <w:t>acceptat</w:t>
      </w:r>
      <w:proofErr w:type="spellEnd"/>
      <w:r w:rsidRPr="00D11584">
        <w:rPr>
          <w:rFonts w:ascii="Times New Roman" w:hAnsi="Times New Roman" w:cs="Times New Roman"/>
          <w:color w:val="000000" w:themeColor="text1"/>
          <w:sz w:val="24"/>
          <w:szCs w:val="24"/>
          <w:lang w:val="en-GB"/>
        </w:rPr>
        <w:t xml:space="preserve"> </w:t>
      </w:r>
      <w:proofErr w:type="spellStart"/>
      <w:r w:rsidRPr="00D11584">
        <w:rPr>
          <w:rFonts w:ascii="Times New Roman" w:hAnsi="Times New Roman" w:cs="Times New Roman"/>
          <w:color w:val="000000" w:themeColor="text1"/>
          <w:sz w:val="24"/>
          <w:szCs w:val="24"/>
          <w:lang w:val="en-GB"/>
        </w:rPr>
        <w:t>fără</w:t>
      </w:r>
      <w:proofErr w:type="spellEnd"/>
      <w:r w:rsidRPr="00D11584">
        <w:rPr>
          <w:rFonts w:ascii="Times New Roman" w:hAnsi="Times New Roman" w:cs="Times New Roman"/>
          <w:color w:val="000000" w:themeColor="text1"/>
          <w:sz w:val="24"/>
          <w:szCs w:val="24"/>
          <w:lang w:val="en-GB"/>
        </w:rPr>
        <w:t xml:space="preserve"> </w:t>
      </w:r>
      <w:proofErr w:type="spellStart"/>
      <w:r w:rsidRPr="00D11584">
        <w:rPr>
          <w:rFonts w:ascii="Times New Roman" w:hAnsi="Times New Roman" w:cs="Times New Roman"/>
          <w:color w:val="000000" w:themeColor="text1"/>
          <w:sz w:val="24"/>
          <w:szCs w:val="24"/>
          <w:lang w:val="en-GB"/>
        </w:rPr>
        <w:t>obiecții</w:t>
      </w:r>
      <w:proofErr w:type="spellEnd"/>
    </w:p>
    <w:p w14:paraId="53D32E11" w14:textId="77777777" w:rsidR="00BF55FE" w:rsidRPr="00D11584" w:rsidRDefault="00BF55FE" w:rsidP="00110CE3">
      <w:pPr>
        <w:spacing w:line="240" w:lineRule="auto"/>
        <w:ind w:left="576" w:right="17"/>
        <w:jc w:val="both"/>
        <w:rPr>
          <w:rFonts w:ascii="Times New Roman" w:hAnsi="Times New Roman" w:cs="Times New Roman"/>
          <w:color w:val="000000" w:themeColor="text1"/>
          <w:sz w:val="24"/>
          <w:szCs w:val="24"/>
          <w:lang w:val="it-IT"/>
        </w:rPr>
      </w:pPr>
      <w:r w:rsidRPr="00D11584">
        <w:rPr>
          <w:rFonts w:ascii="Times New Roman" w:hAnsi="Times New Roman" w:cs="Times New Roman"/>
          <w:color w:val="000000" w:themeColor="text1"/>
          <w:sz w:val="24"/>
          <w:szCs w:val="24"/>
          <w:lang w:val="it-IT"/>
        </w:rPr>
        <w:t>-acceptat cu obiecții minore cu precizarea acestora</w:t>
      </w:r>
    </w:p>
    <w:p w14:paraId="679B2454" w14:textId="77777777" w:rsidR="00BF55FE" w:rsidRPr="009D238C" w:rsidRDefault="00BF55FE" w:rsidP="00110CE3">
      <w:pPr>
        <w:spacing w:line="240" w:lineRule="auto"/>
        <w:ind w:left="576" w:right="17"/>
        <w:jc w:val="both"/>
        <w:rPr>
          <w:rFonts w:ascii="Times New Roman" w:hAnsi="Times New Roman" w:cs="Times New Roman"/>
          <w:color w:val="000000" w:themeColor="text1"/>
          <w:sz w:val="24"/>
          <w:szCs w:val="24"/>
          <w:lang w:val="it-IT"/>
        </w:rPr>
      </w:pPr>
      <w:r w:rsidRPr="009D238C">
        <w:rPr>
          <w:rFonts w:ascii="Times New Roman" w:hAnsi="Times New Roman" w:cs="Times New Roman"/>
          <w:color w:val="000000" w:themeColor="text1"/>
          <w:sz w:val="24"/>
          <w:szCs w:val="24"/>
          <w:lang w:val="it-IT"/>
        </w:rPr>
        <w:t>-refuzat.</w:t>
      </w:r>
    </w:p>
    <w:p w14:paraId="45CDA8C5" w14:textId="77777777" w:rsidR="00BF55FE" w:rsidRPr="009D238C" w:rsidRDefault="00BF55FE" w:rsidP="00110CE3">
      <w:pPr>
        <w:spacing w:line="240" w:lineRule="auto"/>
        <w:ind w:right="17"/>
        <w:jc w:val="both"/>
        <w:rPr>
          <w:rFonts w:ascii="Times New Roman" w:hAnsi="Times New Roman" w:cs="Times New Roman"/>
          <w:sz w:val="24"/>
          <w:szCs w:val="24"/>
          <w:lang w:val="it-IT"/>
        </w:rPr>
      </w:pPr>
      <w:r w:rsidRPr="009D238C">
        <w:rPr>
          <w:rFonts w:ascii="Times New Roman" w:hAnsi="Times New Roman" w:cs="Times New Roman"/>
          <w:sz w:val="24"/>
          <w:szCs w:val="24"/>
          <w:lang w:val="it-IT"/>
        </w:rPr>
        <w:t xml:space="preserve">      Autoritatea Contractanta stabilește următoarele criterii cu privire la nivelul potențialelor defecte identificate si timpul in care acestea trebuie remediate:</w:t>
      </w:r>
    </w:p>
    <w:p w14:paraId="7DD069E0" w14:textId="1D194DBB" w:rsidR="00BF55FE" w:rsidRPr="00110CE3" w:rsidRDefault="00E73959" w:rsidP="00E73959">
      <w:pPr>
        <w:pStyle w:val="ListParagraph"/>
        <w:spacing w:line="240" w:lineRule="auto"/>
        <w:ind w:left="0" w:right="17"/>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BF55FE" w:rsidRPr="00110CE3">
        <w:rPr>
          <w:rFonts w:ascii="Times New Roman" w:hAnsi="Times New Roman" w:cs="Times New Roman"/>
          <w:sz w:val="24"/>
          <w:szCs w:val="24"/>
          <w:lang w:val="pt-BR"/>
        </w:rPr>
        <w:t>acceptarea fără observații impune derularea acceptantei fără identificarea vreunui defect</w:t>
      </w:r>
    </w:p>
    <w:p w14:paraId="3F7AAE30" w14:textId="7E5C1494" w:rsidR="00BF55FE" w:rsidRPr="00110CE3" w:rsidRDefault="00E73959" w:rsidP="00E73959">
      <w:pPr>
        <w:pStyle w:val="ListParagraph"/>
        <w:spacing w:line="240" w:lineRule="auto"/>
        <w:ind w:left="0" w:right="17"/>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BF55FE" w:rsidRPr="00110CE3">
        <w:rPr>
          <w:rFonts w:ascii="Times New Roman" w:hAnsi="Times New Roman" w:cs="Times New Roman"/>
          <w:sz w:val="24"/>
          <w:szCs w:val="24"/>
          <w:lang w:val="pt-BR"/>
        </w:rPr>
        <w:t>acceptarea cu observații minore presupune identificare numai a unor defecte minore care pot fi remediate într-un termen de maxim 30 zile</w:t>
      </w:r>
    </w:p>
    <w:p w14:paraId="60792BFF" w14:textId="29C9AFEF" w:rsidR="00BF55FE" w:rsidRPr="00110CE3" w:rsidRDefault="00E73959" w:rsidP="00E73959">
      <w:pPr>
        <w:pStyle w:val="ListParagraph"/>
        <w:spacing w:line="240" w:lineRule="auto"/>
        <w:ind w:left="0" w:right="17"/>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BF55FE" w:rsidRPr="00110CE3">
        <w:rPr>
          <w:rFonts w:ascii="Times New Roman" w:hAnsi="Times New Roman" w:cs="Times New Roman"/>
          <w:sz w:val="24"/>
          <w:szCs w:val="24"/>
          <w:lang w:val="pt-BR"/>
        </w:rPr>
        <w:t>refuzarea are ca efect neacceptarea serviciilor întrucât acestea nu funcționează la parametrii agreații. Acest caz presupune reluarea testelor de acceptanta la o data ulterioara prestabilita in care prestatorul poate remedia defectele astfel încât produsul să funcționeze la parametrii optimi. Pe toata durata perioadei de garanție, Ofertantul va acorda suport tehnic reprezentantilor achizitorului la solicitarea acestora, pentru toate problemele pe care aceștia le întimpină.</w:t>
      </w:r>
    </w:p>
    <w:p w14:paraId="2399B732" w14:textId="77777777" w:rsidR="00BF55FE" w:rsidRPr="006610A0" w:rsidRDefault="00BF55FE" w:rsidP="00110CE3">
      <w:pPr>
        <w:spacing w:line="240" w:lineRule="auto"/>
        <w:ind w:right="17"/>
        <w:jc w:val="both"/>
        <w:rPr>
          <w:rFonts w:ascii="Times New Roman" w:hAnsi="Times New Roman" w:cs="Times New Roman"/>
          <w:sz w:val="24"/>
          <w:szCs w:val="24"/>
          <w:lang w:val="pt-BR"/>
        </w:rPr>
      </w:pPr>
      <w:r w:rsidRPr="00110CE3">
        <w:rPr>
          <w:rFonts w:ascii="Times New Roman" w:hAnsi="Times New Roman" w:cs="Times New Roman"/>
          <w:color w:val="FF0000"/>
          <w:sz w:val="24"/>
          <w:szCs w:val="24"/>
          <w:lang w:val="pt-BR"/>
        </w:rPr>
        <w:t xml:space="preserve"> </w:t>
      </w:r>
      <w:r w:rsidRPr="006610A0">
        <w:rPr>
          <w:rFonts w:ascii="Times New Roman" w:hAnsi="Times New Roman" w:cs="Times New Roman"/>
          <w:sz w:val="24"/>
          <w:szCs w:val="24"/>
          <w:lang w:val="pt-BR"/>
        </w:rPr>
        <w:t>Recepția produselor se va face în baza următoarelor documente:</w:t>
      </w:r>
    </w:p>
    <w:p w14:paraId="5B15BFAC" w14:textId="77777777" w:rsidR="00BF55FE" w:rsidRPr="006610A0" w:rsidRDefault="00BF55FE">
      <w:pPr>
        <w:numPr>
          <w:ilvl w:val="0"/>
          <w:numId w:val="14"/>
        </w:numPr>
        <w:spacing w:line="240" w:lineRule="auto"/>
        <w:ind w:right="17"/>
        <w:jc w:val="both"/>
        <w:rPr>
          <w:rFonts w:ascii="Times New Roman" w:hAnsi="Times New Roman" w:cs="Times New Roman"/>
          <w:sz w:val="24"/>
          <w:szCs w:val="24"/>
          <w:lang w:val="pt-BR"/>
        </w:rPr>
      </w:pPr>
      <w:r w:rsidRPr="006610A0">
        <w:rPr>
          <w:rFonts w:ascii="Times New Roman" w:hAnsi="Times New Roman" w:cs="Times New Roman"/>
          <w:sz w:val="24"/>
          <w:szCs w:val="24"/>
          <w:lang w:val="pt-BR"/>
        </w:rPr>
        <w:t>factura fiscală aferentă produselor livrate, emisă de Ofertant;</w:t>
      </w:r>
    </w:p>
    <w:p w14:paraId="6C670066" w14:textId="77777777" w:rsidR="00BF55FE" w:rsidRPr="006610A0" w:rsidRDefault="00BF55FE">
      <w:pPr>
        <w:numPr>
          <w:ilvl w:val="0"/>
          <w:numId w:val="14"/>
        </w:numPr>
        <w:spacing w:line="240" w:lineRule="auto"/>
        <w:ind w:right="17"/>
        <w:jc w:val="both"/>
        <w:rPr>
          <w:rFonts w:ascii="Times New Roman" w:hAnsi="Times New Roman" w:cs="Times New Roman"/>
          <w:sz w:val="24"/>
          <w:szCs w:val="24"/>
        </w:rPr>
      </w:pPr>
      <w:r w:rsidRPr="006610A0">
        <w:rPr>
          <w:rFonts w:ascii="Times New Roman" w:hAnsi="Times New Roman" w:cs="Times New Roman"/>
          <w:sz w:val="24"/>
          <w:szCs w:val="24"/>
        </w:rPr>
        <w:t xml:space="preserve">aviz de însoțire marfă; </w:t>
      </w:r>
    </w:p>
    <w:p w14:paraId="46873DDE" w14:textId="198DF9F2" w:rsidR="00BF55FE" w:rsidRPr="006610A0" w:rsidRDefault="00BF55FE">
      <w:pPr>
        <w:numPr>
          <w:ilvl w:val="0"/>
          <w:numId w:val="15"/>
        </w:numPr>
        <w:spacing w:line="240" w:lineRule="auto"/>
        <w:ind w:right="17"/>
        <w:jc w:val="both"/>
        <w:rPr>
          <w:rFonts w:ascii="Times New Roman" w:hAnsi="Times New Roman" w:cs="Times New Roman"/>
          <w:sz w:val="24"/>
          <w:szCs w:val="24"/>
          <w:lang w:val="it-IT"/>
        </w:rPr>
      </w:pPr>
      <w:r w:rsidRPr="006610A0">
        <w:rPr>
          <w:rFonts w:ascii="Times New Roman" w:hAnsi="Times New Roman" w:cs="Times New Roman"/>
          <w:sz w:val="24"/>
          <w:szCs w:val="24"/>
          <w:lang w:val="it-IT"/>
        </w:rPr>
        <w:t>certificat/</w:t>
      </w:r>
      <w:r w:rsidR="00D11584" w:rsidRPr="006610A0">
        <w:rPr>
          <w:rFonts w:ascii="Times New Roman" w:hAnsi="Times New Roman" w:cs="Times New Roman"/>
          <w:sz w:val="24"/>
          <w:szCs w:val="24"/>
          <w:lang w:val="it-IT"/>
        </w:rPr>
        <w:t xml:space="preserve">declaratie de conformitate </w:t>
      </w:r>
      <w:r w:rsidRPr="006610A0">
        <w:rPr>
          <w:rFonts w:ascii="Times New Roman" w:hAnsi="Times New Roman" w:cs="Times New Roman"/>
          <w:sz w:val="24"/>
          <w:szCs w:val="24"/>
          <w:lang w:val="it-IT"/>
        </w:rPr>
        <w:t>;</w:t>
      </w:r>
    </w:p>
    <w:p w14:paraId="4D5D4E61" w14:textId="77777777" w:rsidR="00BF55FE" w:rsidRPr="006610A0" w:rsidRDefault="00BF55FE">
      <w:pPr>
        <w:numPr>
          <w:ilvl w:val="0"/>
          <w:numId w:val="15"/>
        </w:numPr>
        <w:spacing w:line="240" w:lineRule="auto"/>
        <w:ind w:right="17"/>
        <w:jc w:val="both"/>
        <w:rPr>
          <w:rFonts w:ascii="Times New Roman" w:hAnsi="Times New Roman" w:cs="Times New Roman"/>
          <w:sz w:val="24"/>
          <w:szCs w:val="24"/>
          <w:lang w:val="it-IT"/>
        </w:rPr>
      </w:pPr>
      <w:r w:rsidRPr="006610A0">
        <w:rPr>
          <w:rFonts w:ascii="Times New Roman" w:hAnsi="Times New Roman" w:cs="Times New Roman"/>
          <w:sz w:val="24"/>
          <w:szCs w:val="24"/>
          <w:lang w:val="it-IT"/>
        </w:rPr>
        <w:t>certificat de garanție pentru fiecare tip de produs;</w:t>
      </w:r>
    </w:p>
    <w:p w14:paraId="0F94CC30" w14:textId="77777777" w:rsidR="00BF55FE" w:rsidRPr="006610A0" w:rsidRDefault="00BF55FE">
      <w:pPr>
        <w:numPr>
          <w:ilvl w:val="0"/>
          <w:numId w:val="15"/>
        </w:numPr>
        <w:spacing w:line="240" w:lineRule="auto"/>
        <w:ind w:right="17"/>
        <w:jc w:val="both"/>
        <w:rPr>
          <w:rFonts w:ascii="Times New Roman" w:hAnsi="Times New Roman" w:cs="Times New Roman"/>
          <w:sz w:val="24"/>
          <w:szCs w:val="24"/>
          <w:lang w:val="it-IT"/>
        </w:rPr>
      </w:pPr>
      <w:r w:rsidRPr="006610A0">
        <w:rPr>
          <w:rFonts w:ascii="Times New Roman" w:hAnsi="Times New Roman" w:cs="Times New Roman"/>
          <w:sz w:val="24"/>
          <w:szCs w:val="24"/>
          <w:lang w:val="it-IT"/>
        </w:rPr>
        <w:t>proces-verbal de recepție cantitativă și calitativă a produsului/ produselor semnat, fără obiecțiuni, de către ambele părți.</w:t>
      </w:r>
    </w:p>
    <w:p w14:paraId="5A6A04F5" w14:textId="77777777" w:rsidR="00BF55FE" w:rsidRPr="006610A0" w:rsidRDefault="00BF55FE" w:rsidP="00110CE3">
      <w:pPr>
        <w:spacing w:line="240" w:lineRule="auto"/>
        <w:ind w:right="17"/>
        <w:jc w:val="both"/>
        <w:rPr>
          <w:rFonts w:ascii="Times New Roman" w:hAnsi="Times New Roman" w:cs="Times New Roman"/>
          <w:sz w:val="24"/>
          <w:szCs w:val="24"/>
          <w:lang w:val="it-IT"/>
        </w:rPr>
      </w:pPr>
      <w:r w:rsidRPr="006610A0">
        <w:rPr>
          <w:rFonts w:ascii="Times New Roman" w:hAnsi="Times New Roman" w:cs="Times New Roman"/>
          <w:sz w:val="24"/>
          <w:szCs w:val="24"/>
          <w:lang w:val="it-IT"/>
        </w:rPr>
        <w:t xml:space="preserve"> Se va considera că obligațiile contractuale au fost îndeplinite integral în momentul în care toate produsele din cadrul contractului  au fost livrate și recepționate cantitativ și calitativ, fapt materializat prin semnarea procesului-verbal/ proceselor-verbale de recepție calitativă și cantitativă, fără obiecțiuni, de către ambele părți. Dacă produsele vor fi livrate în tranșe, pentru fiecare tranșă se va întocmi un proces-verbal de recepție cantitativă și calitativă</w:t>
      </w:r>
    </w:p>
    <w:p w14:paraId="304D1BB3" w14:textId="0A749A23" w:rsidR="00BF55FE" w:rsidRPr="00110CE3" w:rsidRDefault="00BF55FE" w:rsidP="00110CE3">
      <w:pPr>
        <w:spacing w:line="240" w:lineRule="auto"/>
        <w:ind w:right="17"/>
        <w:jc w:val="both"/>
        <w:rPr>
          <w:rFonts w:ascii="Times New Roman" w:hAnsi="Times New Roman" w:cs="Times New Roman"/>
          <w:color w:val="FF0000"/>
          <w:sz w:val="24"/>
          <w:szCs w:val="24"/>
          <w:lang w:val="it-IT"/>
        </w:rPr>
      </w:pPr>
    </w:p>
    <w:p w14:paraId="485B852E" w14:textId="496858A1" w:rsidR="006354D8" w:rsidRPr="00110CE3" w:rsidRDefault="00EA2B25" w:rsidP="00110CE3">
      <w:pPr>
        <w:keepNext/>
        <w:keepLines/>
        <w:spacing w:after="4" w:line="257" w:lineRule="auto"/>
        <w:ind w:left="101" w:hanging="10"/>
        <w:jc w:val="both"/>
        <w:outlineLvl w:val="2"/>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b/>
          <w:bCs/>
          <w:kern w:val="2"/>
          <w:sz w:val="24"/>
          <w:szCs w:val="24"/>
          <w:lang w:val="it-IT" w:eastAsia="en-GB"/>
          <w14:ligatures w14:val="standardContextual"/>
        </w:rPr>
        <w:lastRenderedPageBreak/>
        <w:t>3.2.</w:t>
      </w:r>
      <w:r w:rsidR="00110CE3" w:rsidRPr="00110CE3">
        <w:rPr>
          <w:rFonts w:ascii="Times New Roman" w:eastAsia="Calibri" w:hAnsi="Times New Roman" w:cs="Times New Roman"/>
          <w:b/>
          <w:bCs/>
          <w:kern w:val="2"/>
          <w:sz w:val="24"/>
          <w:szCs w:val="24"/>
          <w:lang w:val="it-IT" w:eastAsia="en-GB"/>
          <w14:ligatures w14:val="standardContextual"/>
        </w:rPr>
        <w:t>8</w:t>
      </w:r>
      <w:r w:rsidR="00BB0628" w:rsidRPr="00110CE3">
        <w:rPr>
          <w:rFonts w:ascii="Times New Roman" w:eastAsia="Calibri" w:hAnsi="Times New Roman" w:cs="Times New Roman"/>
          <w:b/>
          <w:bCs/>
          <w:kern w:val="2"/>
          <w:sz w:val="24"/>
          <w:szCs w:val="24"/>
          <w:lang w:val="it-IT" w:eastAsia="en-GB"/>
          <w14:ligatures w14:val="standardContextual"/>
        </w:rPr>
        <w:t>.</w:t>
      </w:r>
      <w:r w:rsidR="006354D8" w:rsidRPr="00110CE3">
        <w:rPr>
          <w:rFonts w:ascii="Times New Roman" w:eastAsia="Calibri" w:hAnsi="Times New Roman" w:cs="Times New Roman"/>
          <w:kern w:val="2"/>
          <w:sz w:val="24"/>
          <w:szCs w:val="24"/>
          <w:lang w:val="it-IT" w:eastAsia="en-GB"/>
          <w14:ligatures w14:val="standardContextual"/>
        </w:rPr>
        <w:t xml:space="preserve"> </w:t>
      </w:r>
      <w:r w:rsidR="006354D8" w:rsidRPr="00110CE3">
        <w:rPr>
          <w:rFonts w:ascii="Times New Roman" w:eastAsia="Calibri" w:hAnsi="Times New Roman" w:cs="Times New Roman"/>
          <w:b/>
          <w:bCs/>
          <w:kern w:val="2"/>
          <w:sz w:val="24"/>
          <w:szCs w:val="24"/>
          <w:lang w:val="it-IT" w:eastAsia="en-GB"/>
          <w14:ligatures w14:val="standardContextual"/>
        </w:rPr>
        <w:t>Instruirea personalului pentru utilizare</w:t>
      </w:r>
      <w:r w:rsidR="00BB0628" w:rsidRPr="00110CE3">
        <w:rPr>
          <w:rFonts w:ascii="Times New Roman" w:eastAsia="Calibri" w:hAnsi="Times New Roman" w:cs="Times New Roman"/>
          <w:b/>
          <w:bCs/>
          <w:kern w:val="2"/>
          <w:sz w:val="24"/>
          <w:szCs w:val="24"/>
          <w:lang w:val="it-IT" w:eastAsia="en-GB"/>
          <w14:ligatures w14:val="standardContextual"/>
        </w:rPr>
        <w:t>-daca este cazul</w:t>
      </w:r>
    </w:p>
    <w:p w14:paraId="7A11207B" w14:textId="2A704DBC" w:rsidR="006354D8" w:rsidRPr="009D238C" w:rsidRDefault="006354D8" w:rsidP="00110CE3">
      <w:pPr>
        <w:spacing w:line="226" w:lineRule="auto"/>
        <w:ind w:left="71" w:right="134"/>
        <w:jc w:val="both"/>
        <w:rPr>
          <w:rFonts w:ascii="Times New Roman" w:eastAsia="Calibri" w:hAnsi="Times New Roman" w:cs="Times New Roman"/>
          <w:kern w:val="2"/>
          <w:sz w:val="24"/>
          <w:szCs w:val="24"/>
          <w:lang w:val="pt-BR"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 xml:space="preserve">Contractantul este responsabil pentru instruirea personalului desemnat de Autoritatea contractantă cu privire la modalitatea de functionare, utilizare si intretinere a produselor. </w:t>
      </w:r>
      <w:r w:rsidRPr="00110CE3">
        <w:rPr>
          <w:rFonts w:ascii="Times New Roman" w:eastAsia="Calibri" w:hAnsi="Times New Roman" w:cs="Times New Roman"/>
          <w:kern w:val="2"/>
          <w:sz w:val="24"/>
          <w:szCs w:val="24"/>
          <w:lang w:val="pt-BR" w:eastAsia="en-GB"/>
          <w14:ligatures w14:val="standardContextual"/>
        </w:rPr>
        <w:t xml:space="preserve">Scopul instruirii este de a transfera cunoștințele necesare pentru a opera produsul. Numărul personelor care vor fi instruite este </w:t>
      </w:r>
      <w:r w:rsidRPr="00A25A8A">
        <w:rPr>
          <w:rFonts w:ascii="Times New Roman" w:eastAsia="Calibri" w:hAnsi="Times New Roman" w:cs="Times New Roman"/>
          <w:kern w:val="2"/>
          <w:sz w:val="24"/>
          <w:szCs w:val="24"/>
          <w:lang w:val="pt-BR" w:eastAsia="en-GB"/>
          <w14:ligatures w14:val="standardContextual"/>
        </w:rPr>
        <w:t>de</w:t>
      </w:r>
      <w:r w:rsidR="004863AE" w:rsidRPr="00A25A8A">
        <w:rPr>
          <w:rFonts w:ascii="Times New Roman" w:eastAsia="Calibri" w:hAnsi="Times New Roman" w:cs="Times New Roman"/>
          <w:kern w:val="2"/>
          <w:sz w:val="24"/>
          <w:szCs w:val="24"/>
          <w:lang w:val="pt-BR" w:eastAsia="en-GB"/>
          <w14:ligatures w14:val="standardContextual"/>
        </w:rPr>
        <w:t xml:space="preserve"> 2</w:t>
      </w:r>
      <w:r w:rsidR="00A25A8A">
        <w:rPr>
          <w:rFonts w:ascii="Times New Roman" w:eastAsia="Calibri" w:hAnsi="Times New Roman" w:cs="Times New Roman"/>
          <w:kern w:val="2"/>
          <w:sz w:val="24"/>
          <w:szCs w:val="24"/>
          <w:lang w:val="pt-BR" w:eastAsia="en-GB"/>
          <w14:ligatures w14:val="standardContextual"/>
        </w:rPr>
        <w:t xml:space="preserve"> </w:t>
      </w:r>
      <w:r w:rsidR="004863AE" w:rsidRPr="00A25A8A">
        <w:rPr>
          <w:rFonts w:ascii="Times New Roman" w:eastAsia="Calibri" w:hAnsi="Times New Roman" w:cs="Times New Roman"/>
          <w:kern w:val="2"/>
          <w:sz w:val="24"/>
          <w:szCs w:val="24"/>
          <w:lang w:val="pt-BR" w:eastAsia="en-GB"/>
          <w14:ligatures w14:val="standardContextual"/>
        </w:rPr>
        <w:t>-</w:t>
      </w:r>
      <w:r w:rsidRPr="00A25A8A">
        <w:rPr>
          <w:rFonts w:ascii="Times New Roman" w:eastAsia="Calibri" w:hAnsi="Times New Roman" w:cs="Times New Roman"/>
          <w:kern w:val="2"/>
          <w:sz w:val="24"/>
          <w:szCs w:val="24"/>
          <w:lang w:val="pt-BR" w:eastAsia="en-GB"/>
          <w14:ligatures w14:val="standardContextual"/>
        </w:rPr>
        <w:t xml:space="preserve"> </w:t>
      </w:r>
      <w:r w:rsidR="00F0007F" w:rsidRPr="00A25A8A">
        <w:rPr>
          <w:rFonts w:ascii="Times New Roman" w:eastAsia="Calibri" w:hAnsi="Times New Roman" w:cs="Times New Roman"/>
          <w:kern w:val="2"/>
          <w:sz w:val="24"/>
          <w:szCs w:val="24"/>
          <w:lang w:val="pt-BR" w:eastAsia="en-GB"/>
          <w14:ligatures w14:val="standardContextual"/>
        </w:rPr>
        <w:t>3</w:t>
      </w:r>
      <w:r w:rsidRPr="00A25A8A">
        <w:rPr>
          <w:rFonts w:ascii="Times New Roman" w:eastAsia="Calibri" w:hAnsi="Times New Roman" w:cs="Times New Roman"/>
          <w:kern w:val="2"/>
          <w:sz w:val="24"/>
          <w:szCs w:val="24"/>
          <w:lang w:val="pt-BR" w:eastAsia="en-GB"/>
          <w14:ligatures w14:val="standardContextual"/>
        </w:rPr>
        <w:t xml:space="preserve"> persoane, </w:t>
      </w:r>
      <w:r w:rsidRPr="00110CE3">
        <w:rPr>
          <w:rFonts w:ascii="Times New Roman" w:eastAsia="Calibri" w:hAnsi="Times New Roman" w:cs="Times New Roman"/>
          <w:kern w:val="2"/>
          <w:sz w:val="24"/>
          <w:szCs w:val="24"/>
          <w:lang w:val="pt-BR" w:eastAsia="en-GB"/>
          <w14:ligatures w14:val="standardContextual"/>
        </w:rPr>
        <w:t xml:space="preserve">se vor desfasura obligatoriu la fata locului. </w:t>
      </w:r>
      <w:r w:rsidRPr="009D238C">
        <w:rPr>
          <w:rFonts w:ascii="Times New Roman" w:eastAsia="Calibri" w:hAnsi="Times New Roman" w:cs="Times New Roman"/>
          <w:kern w:val="2"/>
          <w:sz w:val="24"/>
          <w:szCs w:val="24"/>
          <w:lang w:val="pt-BR" w:eastAsia="en-GB"/>
          <w14:ligatures w14:val="standardContextual"/>
        </w:rPr>
        <w:t>La finalul instruirii personalul va primi documentatia parcurs</w:t>
      </w:r>
      <w:r w:rsidR="004863AE" w:rsidRPr="009D238C">
        <w:rPr>
          <w:rFonts w:ascii="Times New Roman" w:eastAsia="Calibri" w:hAnsi="Times New Roman" w:cs="Times New Roman"/>
          <w:kern w:val="2"/>
          <w:sz w:val="24"/>
          <w:szCs w:val="24"/>
          <w:lang w:val="pt-BR" w:eastAsia="en-GB"/>
          <w14:ligatures w14:val="standardContextual"/>
        </w:rPr>
        <w:t>ă</w:t>
      </w:r>
      <w:r w:rsidRPr="009D238C">
        <w:rPr>
          <w:rFonts w:ascii="Times New Roman" w:eastAsia="Calibri" w:hAnsi="Times New Roman" w:cs="Times New Roman"/>
          <w:kern w:val="2"/>
          <w:sz w:val="24"/>
          <w:szCs w:val="24"/>
          <w:lang w:val="pt-BR" w:eastAsia="en-GB"/>
          <w14:ligatures w14:val="standardContextual"/>
        </w:rPr>
        <w:t xml:space="preserve"> .</w:t>
      </w:r>
    </w:p>
    <w:p w14:paraId="7E1808AA" w14:textId="524B9B26" w:rsidR="006354D8" w:rsidRPr="009D238C" w:rsidRDefault="006354D8" w:rsidP="00110CE3">
      <w:pPr>
        <w:spacing w:line="226" w:lineRule="auto"/>
        <w:ind w:left="71" w:right="134"/>
        <w:jc w:val="both"/>
        <w:rPr>
          <w:rFonts w:ascii="Times New Roman" w:eastAsia="Calibri" w:hAnsi="Times New Roman" w:cs="Times New Roman"/>
          <w:kern w:val="2"/>
          <w:sz w:val="24"/>
          <w:szCs w:val="24"/>
          <w:lang w:val="pt-BR" w:eastAsia="en-GB"/>
          <w14:ligatures w14:val="standardContextual"/>
        </w:rPr>
      </w:pPr>
      <w:r w:rsidRPr="009D238C">
        <w:rPr>
          <w:rFonts w:ascii="Times New Roman" w:eastAsia="Calibri" w:hAnsi="Times New Roman" w:cs="Times New Roman"/>
          <w:kern w:val="2"/>
          <w:sz w:val="24"/>
          <w:szCs w:val="24"/>
          <w:lang w:val="pt-BR" w:eastAsia="en-GB"/>
          <w14:ligatures w14:val="standardContextual"/>
        </w:rPr>
        <w:t xml:space="preserve">Instruirea va fi organizată dupa ce produsul este funcțional și trebuie să permită personalului Autorității contractante, fără a se limita </w:t>
      </w:r>
      <w:r w:rsidR="004863AE" w:rsidRPr="009D238C">
        <w:rPr>
          <w:rFonts w:ascii="Times New Roman" w:eastAsia="Calibri" w:hAnsi="Times New Roman" w:cs="Times New Roman"/>
          <w:kern w:val="2"/>
          <w:sz w:val="24"/>
          <w:szCs w:val="24"/>
          <w:lang w:val="pt-BR" w:eastAsia="en-GB"/>
          <w14:ligatures w14:val="standardContextual"/>
        </w:rPr>
        <w:t>l</w:t>
      </w:r>
      <w:r w:rsidRPr="009D238C">
        <w:rPr>
          <w:rFonts w:ascii="Times New Roman" w:eastAsia="Calibri" w:hAnsi="Times New Roman" w:cs="Times New Roman"/>
          <w:kern w:val="2"/>
          <w:sz w:val="24"/>
          <w:szCs w:val="24"/>
          <w:lang w:val="pt-BR" w:eastAsia="en-GB"/>
          <w14:ligatures w14:val="standardContextual"/>
        </w:rPr>
        <w:t>a: înțelegerea diferitelor componente ale produsului, înțelegerea tuturor funcționalităților, operarea produs</w:t>
      </w:r>
      <w:r w:rsidR="007B2724" w:rsidRPr="009D238C">
        <w:rPr>
          <w:rFonts w:ascii="Times New Roman" w:eastAsia="Calibri" w:hAnsi="Times New Roman" w:cs="Times New Roman"/>
          <w:kern w:val="2"/>
          <w:sz w:val="24"/>
          <w:szCs w:val="24"/>
          <w:lang w:val="pt-BR" w:eastAsia="en-GB"/>
          <w14:ligatures w14:val="standardContextual"/>
        </w:rPr>
        <w:t>u</w:t>
      </w:r>
      <w:r w:rsidRPr="009D238C">
        <w:rPr>
          <w:rFonts w:ascii="Times New Roman" w:eastAsia="Calibri" w:hAnsi="Times New Roman" w:cs="Times New Roman"/>
          <w:kern w:val="2"/>
          <w:sz w:val="24"/>
          <w:szCs w:val="24"/>
          <w:lang w:val="pt-BR" w:eastAsia="en-GB"/>
          <w14:ligatures w14:val="standardContextual"/>
        </w:rPr>
        <w:t>lui, informații despre mentenanța de rutină care trebuie să fie efectuată de către utilizator, depistarea problemelor și diagnostricare de bază.</w:t>
      </w:r>
    </w:p>
    <w:p w14:paraId="7B1156DE" w14:textId="77777777" w:rsidR="006354D8" w:rsidRPr="009D238C" w:rsidRDefault="006354D8" w:rsidP="00110CE3">
      <w:pPr>
        <w:spacing w:after="11" w:line="248" w:lineRule="auto"/>
        <w:ind w:left="71" w:right="4"/>
        <w:jc w:val="both"/>
        <w:rPr>
          <w:rFonts w:ascii="Times New Roman" w:eastAsia="Calibri" w:hAnsi="Times New Roman" w:cs="Times New Roman"/>
          <w:kern w:val="2"/>
          <w:sz w:val="24"/>
          <w:szCs w:val="24"/>
          <w:lang w:val="pt-BR" w:eastAsia="en-GB"/>
          <w14:ligatures w14:val="standardContextual"/>
        </w:rPr>
      </w:pPr>
      <w:r w:rsidRPr="009D238C">
        <w:rPr>
          <w:rFonts w:ascii="Times New Roman" w:eastAsia="Calibri" w:hAnsi="Times New Roman" w:cs="Times New Roman"/>
          <w:kern w:val="2"/>
          <w:sz w:val="24"/>
          <w:szCs w:val="24"/>
          <w:lang w:val="pt-BR" w:eastAsia="en-GB"/>
          <w14:ligatures w14:val="standardContextual"/>
        </w:rPr>
        <w:t>Contractantul trebuie să propună orice subiect suplimentar care ar putea fi necesar pentru a se asigura utilizarea corespunzătoare a produsului.</w:t>
      </w:r>
    </w:p>
    <w:p w14:paraId="633E7F41" w14:textId="77777777" w:rsidR="006354D8" w:rsidRPr="00110CE3" w:rsidRDefault="006354D8" w:rsidP="00110CE3">
      <w:pPr>
        <w:spacing w:after="11" w:line="248" w:lineRule="auto"/>
        <w:ind w:left="71" w:right="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Durata fiecarei sesiuni de instruire va fi propusă de ofertant în funcție de aspectele care vor fi abordate pe durata sesiunii.</w:t>
      </w:r>
    </w:p>
    <w:p w14:paraId="6FA4BD26" w14:textId="77777777" w:rsidR="006354D8" w:rsidRPr="00110CE3" w:rsidRDefault="006354D8" w:rsidP="00110CE3">
      <w:pPr>
        <w:spacing w:after="11" w:line="248" w:lineRule="auto"/>
        <w:ind w:left="71" w:right="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Calibri" w:hAnsi="Times New Roman" w:cs="Times New Roman"/>
          <w:kern w:val="2"/>
          <w:sz w:val="24"/>
          <w:szCs w:val="24"/>
          <w:lang w:val="it-IT" w:eastAsia="en-GB"/>
          <w14:ligatures w14:val="standardContextual"/>
        </w:rPr>
        <w:t>Sesiunile de instruire se vor desfășura în limba română.</w:t>
      </w:r>
    </w:p>
    <w:p w14:paraId="52051F9F" w14:textId="77777777" w:rsidR="00066C6A" w:rsidRPr="00110CE3" w:rsidRDefault="006354D8" w:rsidP="00110CE3">
      <w:pPr>
        <w:spacing w:after="254" w:line="248" w:lineRule="auto"/>
        <w:ind w:left="71" w:right="4"/>
        <w:jc w:val="both"/>
        <w:rPr>
          <w:rFonts w:ascii="Times New Roman" w:eastAsia="Times New Roman" w:hAnsi="Times New Roman" w:cs="Times New Roman"/>
          <w:sz w:val="24"/>
          <w:szCs w:val="24"/>
          <w:lang w:val="it-IT"/>
        </w:rPr>
      </w:pPr>
      <w:r w:rsidRPr="00110CE3">
        <w:rPr>
          <w:rFonts w:ascii="Times New Roman" w:eastAsia="Calibri" w:hAnsi="Times New Roman" w:cs="Times New Roman"/>
          <w:kern w:val="2"/>
          <w:sz w:val="24"/>
          <w:szCs w:val="24"/>
          <w:lang w:val="it-IT" w:eastAsia="en-GB"/>
          <w14:ligatures w14:val="standardContextual"/>
        </w:rPr>
        <w:t>Contractantul se va asigura pe durata sesiunii de instruire materiale suport în limba română, care includ cel puțin manuale de operare sau fișe tehnice in limba romana sau traducere autorizata in limba romana.</w:t>
      </w:r>
      <w:r w:rsidR="00066C6A" w:rsidRPr="00110CE3">
        <w:rPr>
          <w:rFonts w:ascii="Times New Roman" w:eastAsia="Times New Roman" w:hAnsi="Times New Roman" w:cs="Times New Roman"/>
          <w:sz w:val="24"/>
          <w:szCs w:val="24"/>
          <w:lang w:val="it-IT"/>
        </w:rPr>
        <w:t xml:space="preserve"> </w:t>
      </w:r>
    </w:p>
    <w:p w14:paraId="1DF94129" w14:textId="4803BA0B" w:rsidR="006354D8" w:rsidRPr="00110CE3" w:rsidRDefault="00066C6A" w:rsidP="00110CE3">
      <w:pPr>
        <w:spacing w:after="254" w:line="248" w:lineRule="auto"/>
        <w:ind w:left="71" w:right="4"/>
        <w:jc w:val="both"/>
        <w:rPr>
          <w:rFonts w:ascii="Times New Roman" w:eastAsia="Calibri" w:hAnsi="Times New Roman" w:cs="Times New Roman"/>
          <w:kern w:val="2"/>
          <w:sz w:val="24"/>
          <w:szCs w:val="24"/>
          <w:lang w:val="it-IT" w:eastAsia="en-GB"/>
          <w14:ligatures w14:val="standardContextual"/>
        </w:rPr>
      </w:pPr>
      <w:r w:rsidRPr="00110CE3">
        <w:rPr>
          <w:rFonts w:ascii="Times New Roman" w:eastAsia="Times New Roman" w:hAnsi="Times New Roman" w:cs="Times New Roman"/>
          <w:sz w:val="24"/>
          <w:szCs w:val="24"/>
          <w:lang w:val="it-IT"/>
        </w:rPr>
        <w:t>În urma instructajului efectuat de către furnizor, personalul beneficiarului trebuie să poată realiza activitățile de înlocuire a consumabilelor și de înlocuire a subansamblelor.</w:t>
      </w:r>
    </w:p>
    <w:p w14:paraId="3E5FB18C" w14:textId="4BAE2DFA" w:rsidR="00AC2A7A" w:rsidRPr="00110CE3" w:rsidRDefault="00BF55FE" w:rsidP="00110CE3">
      <w:pPr>
        <w:spacing w:after="11" w:line="248" w:lineRule="auto"/>
        <w:ind w:left="71" w:right="125"/>
        <w:jc w:val="both"/>
        <w:rPr>
          <w:rFonts w:ascii="Times New Roman" w:eastAsia="Times New Roman" w:hAnsi="Times New Roman" w:cs="Times New Roman"/>
          <w:b/>
          <w:bCs/>
          <w:i/>
          <w:sz w:val="24"/>
          <w:szCs w:val="24"/>
          <w:u w:val="single"/>
          <w:lang w:val="ro-RO"/>
        </w:rPr>
      </w:pPr>
      <w:r w:rsidRPr="00110CE3">
        <w:rPr>
          <w:rFonts w:ascii="Times New Roman" w:eastAsia="Calibri" w:hAnsi="Times New Roman" w:cs="Times New Roman"/>
          <w:b/>
          <w:bCs/>
          <w:kern w:val="2"/>
          <w:sz w:val="24"/>
          <w:szCs w:val="24"/>
          <w:lang w:val="it-IT" w:eastAsia="en-GB"/>
          <w14:ligatures w14:val="standardContextual"/>
        </w:rPr>
        <w:t>3.2.</w:t>
      </w:r>
      <w:r w:rsidR="00110CE3" w:rsidRPr="00110CE3">
        <w:rPr>
          <w:rFonts w:ascii="Times New Roman" w:eastAsia="Calibri" w:hAnsi="Times New Roman" w:cs="Times New Roman"/>
          <w:b/>
          <w:bCs/>
          <w:kern w:val="2"/>
          <w:sz w:val="24"/>
          <w:szCs w:val="24"/>
          <w:lang w:val="it-IT" w:eastAsia="en-GB"/>
          <w14:ligatures w14:val="standardContextual"/>
        </w:rPr>
        <w:t>9</w:t>
      </w:r>
      <w:r w:rsidR="00BB0628" w:rsidRPr="00110CE3">
        <w:rPr>
          <w:rFonts w:ascii="Times New Roman" w:eastAsia="Calibri" w:hAnsi="Times New Roman" w:cs="Times New Roman"/>
          <w:b/>
          <w:bCs/>
          <w:kern w:val="2"/>
          <w:sz w:val="24"/>
          <w:szCs w:val="24"/>
          <w:lang w:val="it-IT" w:eastAsia="en-GB"/>
          <w14:ligatures w14:val="standardContextual"/>
        </w:rPr>
        <w:t>.</w:t>
      </w:r>
      <w:r w:rsidR="006354D8" w:rsidRPr="00110CE3">
        <w:rPr>
          <w:rFonts w:ascii="Times New Roman" w:eastAsia="Calibri" w:hAnsi="Times New Roman" w:cs="Times New Roman"/>
          <w:kern w:val="2"/>
          <w:sz w:val="24"/>
          <w:szCs w:val="24"/>
          <w:lang w:val="it-IT" w:eastAsia="en-GB"/>
          <w14:ligatures w14:val="standardContextual"/>
        </w:rPr>
        <w:t xml:space="preserve"> </w:t>
      </w:r>
      <w:r w:rsidR="004863AE" w:rsidRPr="00110CE3">
        <w:rPr>
          <w:rFonts w:ascii="Times New Roman" w:eastAsia="Times New Roman" w:hAnsi="Times New Roman" w:cs="Times New Roman"/>
          <w:b/>
          <w:bCs/>
          <w:i/>
          <w:sz w:val="24"/>
          <w:szCs w:val="24"/>
          <w:u w:val="single"/>
          <w:lang w:val="ro-RO"/>
        </w:rPr>
        <w:t>Cerinte privind resursa umană</w:t>
      </w:r>
    </w:p>
    <w:p w14:paraId="1AAC6EAF" w14:textId="77777777" w:rsidR="00896CD6" w:rsidRPr="00110CE3" w:rsidRDefault="00896CD6" w:rsidP="00110CE3">
      <w:pPr>
        <w:spacing w:line="240" w:lineRule="auto"/>
        <w:jc w:val="both"/>
        <w:rPr>
          <w:rFonts w:ascii="Times New Roman" w:hAnsi="Times New Roman" w:cs="Times New Roman"/>
          <w:bCs/>
          <w:strike/>
          <w:sz w:val="24"/>
          <w:szCs w:val="24"/>
          <w:lang w:val="ro-RO" w:eastAsia="ro-RO"/>
        </w:rPr>
      </w:pPr>
    </w:p>
    <w:p w14:paraId="641EFF12" w14:textId="2E28D898" w:rsidR="00896CD6" w:rsidRPr="00110CE3" w:rsidRDefault="00896CD6" w:rsidP="00110CE3">
      <w:pPr>
        <w:spacing w:line="240" w:lineRule="auto"/>
        <w:jc w:val="both"/>
        <w:rPr>
          <w:rFonts w:ascii="Times New Roman" w:hAnsi="Times New Roman" w:cs="Times New Roman"/>
          <w:bCs/>
          <w:sz w:val="24"/>
          <w:szCs w:val="24"/>
          <w:lang w:val="it-IT" w:eastAsia="ro-RO"/>
        </w:rPr>
      </w:pPr>
      <w:r w:rsidRPr="00110CE3">
        <w:rPr>
          <w:rFonts w:ascii="Times New Roman" w:hAnsi="Times New Roman" w:cs="Times New Roman"/>
          <w:bCs/>
          <w:sz w:val="24"/>
          <w:szCs w:val="24"/>
          <w:lang w:val="ro-RO" w:eastAsia="ro-RO"/>
        </w:rPr>
        <w:t xml:space="preserve">Achizitorul nu impune un personal minim </w:t>
      </w:r>
      <w:r w:rsidR="004F3643">
        <w:rPr>
          <w:rFonts w:ascii="Times New Roman" w:hAnsi="Times New Roman" w:cs="Times New Roman"/>
          <w:bCs/>
          <w:sz w:val="24"/>
          <w:szCs w:val="24"/>
          <w:lang w:val="ro-RO" w:eastAsia="ro-RO"/>
        </w:rPr>
        <w:t>î</w:t>
      </w:r>
      <w:r w:rsidRPr="00110CE3">
        <w:rPr>
          <w:rFonts w:ascii="Times New Roman" w:hAnsi="Times New Roman" w:cs="Times New Roman"/>
          <w:bCs/>
          <w:sz w:val="24"/>
          <w:szCs w:val="24"/>
          <w:lang w:val="ro-RO" w:eastAsia="ro-RO"/>
        </w:rPr>
        <w:t>ns</w:t>
      </w:r>
      <w:r w:rsidR="004F3643">
        <w:rPr>
          <w:rFonts w:ascii="Times New Roman" w:hAnsi="Times New Roman" w:cs="Times New Roman"/>
          <w:bCs/>
          <w:sz w:val="24"/>
          <w:szCs w:val="24"/>
          <w:lang w:val="ro-RO" w:eastAsia="ro-RO"/>
        </w:rPr>
        <w:t>ă</w:t>
      </w:r>
      <w:r w:rsidRPr="00110CE3">
        <w:rPr>
          <w:rFonts w:ascii="Times New Roman" w:hAnsi="Times New Roman" w:cs="Times New Roman"/>
          <w:bCs/>
          <w:sz w:val="24"/>
          <w:szCs w:val="24"/>
          <w:lang w:val="ro-RO" w:eastAsia="ro-RO"/>
        </w:rPr>
        <w:t>, ofertantii vor trebui s</w:t>
      </w:r>
      <w:r w:rsidR="004F3643">
        <w:rPr>
          <w:rFonts w:ascii="Times New Roman" w:hAnsi="Times New Roman" w:cs="Times New Roman"/>
          <w:bCs/>
          <w:sz w:val="24"/>
          <w:szCs w:val="24"/>
          <w:lang w:val="ro-RO" w:eastAsia="ro-RO"/>
        </w:rPr>
        <w:t>ă</w:t>
      </w:r>
      <w:r w:rsidRPr="00110CE3">
        <w:rPr>
          <w:rFonts w:ascii="Times New Roman" w:hAnsi="Times New Roman" w:cs="Times New Roman"/>
          <w:bCs/>
          <w:sz w:val="24"/>
          <w:szCs w:val="24"/>
          <w:lang w:val="ro-RO" w:eastAsia="ro-RO"/>
        </w:rPr>
        <w:t xml:space="preserve"> </w:t>
      </w:r>
      <w:r w:rsidR="004F3643">
        <w:rPr>
          <w:rFonts w:ascii="Times New Roman" w:hAnsi="Times New Roman" w:cs="Times New Roman"/>
          <w:bCs/>
          <w:sz w:val="24"/>
          <w:szCs w:val="24"/>
          <w:lang w:val="ro-RO" w:eastAsia="ro-RO"/>
        </w:rPr>
        <w:t>î</w:t>
      </w:r>
      <w:r w:rsidRPr="00110CE3">
        <w:rPr>
          <w:rFonts w:ascii="Times New Roman" w:hAnsi="Times New Roman" w:cs="Times New Roman"/>
          <w:bCs/>
          <w:sz w:val="24"/>
          <w:szCs w:val="24"/>
          <w:lang w:val="ro-RO" w:eastAsia="ro-RO"/>
        </w:rPr>
        <w:t xml:space="preserve">si dimensioneze echipa astfel </w:t>
      </w:r>
      <w:r w:rsidR="004F3643">
        <w:rPr>
          <w:rFonts w:ascii="Times New Roman" w:hAnsi="Times New Roman" w:cs="Times New Roman"/>
          <w:bCs/>
          <w:sz w:val="24"/>
          <w:szCs w:val="24"/>
          <w:lang w:val="ro-RO" w:eastAsia="ro-RO"/>
        </w:rPr>
        <w:t>î</w:t>
      </w:r>
      <w:r w:rsidRPr="00110CE3">
        <w:rPr>
          <w:rFonts w:ascii="Times New Roman" w:hAnsi="Times New Roman" w:cs="Times New Roman"/>
          <w:bCs/>
          <w:sz w:val="24"/>
          <w:szCs w:val="24"/>
          <w:lang w:val="ro-RO" w:eastAsia="ro-RO"/>
        </w:rPr>
        <w:t>nc</w:t>
      </w:r>
      <w:r w:rsidR="004F3643">
        <w:rPr>
          <w:rFonts w:ascii="Times New Roman" w:hAnsi="Times New Roman" w:cs="Times New Roman"/>
          <w:bCs/>
          <w:sz w:val="24"/>
          <w:szCs w:val="24"/>
          <w:lang w:val="ro-RO" w:eastAsia="ro-RO"/>
        </w:rPr>
        <w:t>â</w:t>
      </w:r>
      <w:r w:rsidRPr="00110CE3">
        <w:rPr>
          <w:rFonts w:ascii="Times New Roman" w:hAnsi="Times New Roman" w:cs="Times New Roman"/>
          <w:bCs/>
          <w:sz w:val="24"/>
          <w:szCs w:val="24"/>
          <w:lang w:val="ro-RO" w:eastAsia="ro-RO"/>
        </w:rPr>
        <w:t>t s</w:t>
      </w:r>
      <w:r w:rsidR="004F3643">
        <w:rPr>
          <w:rFonts w:ascii="Times New Roman" w:hAnsi="Times New Roman" w:cs="Times New Roman"/>
          <w:bCs/>
          <w:sz w:val="24"/>
          <w:szCs w:val="24"/>
          <w:lang w:val="ro-RO" w:eastAsia="ro-RO"/>
        </w:rPr>
        <w:t>ă</w:t>
      </w:r>
      <w:r w:rsidRPr="00110CE3">
        <w:rPr>
          <w:rFonts w:ascii="Times New Roman" w:hAnsi="Times New Roman" w:cs="Times New Roman"/>
          <w:bCs/>
          <w:sz w:val="24"/>
          <w:szCs w:val="24"/>
          <w:lang w:val="ro-RO" w:eastAsia="ro-RO"/>
        </w:rPr>
        <w:t xml:space="preserve"> se respecte termenul de </w:t>
      </w:r>
      <w:r w:rsidR="00876A53" w:rsidRPr="00110CE3">
        <w:rPr>
          <w:rFonts w:ascii="Times New Roman" w:hAnsi="Times New Roman" w:cs="Times New Roman"/>
          <w:bCs/>
          <w:sz w:val="24"/>
          <w:szCs w:val="24"/>
          <w:lang w:val="ro-RO" w:eastAsia="ro-RO"/>
        </w:rPr>
        <w:t>furniz</w:t>
      </w:r>
      <w:r w:rsidRPr="00110CE3">
        <w:rPr>
          <w:rFonts w:ascii="Times New Roman" w:hAnsi="Times New Roman" w:cs="Times New Roman"/>
          <w:bCs/>
          <w:sz w:val="24"/>
          <w:szCs w:val="24"/>
          <w:lang w:val="ro-RO" w:eastAsia="ro-RO"/>
        </w:rPr>
        <w:t>are si cerintele minime de calitate impuse prin documentatia de atribuire si respectarea Ghidului de finantare a acestui proiect.</w:t>
      </w:r>
    </w:p>
    <w:p w14:paraId="0F6099B5" w14:textId="5FDE2B2D" w:rsidR="004F47D7" w:rsidRPr="00110CE3" w:rsidRDefault="004F47D7" w:rsidP="00110CE3">
      <w:pPr>
        <w:jc w:val="both"/>
        <w:rPr>
          <w:rFonts w:ascii="Times New Roman" w:eastAsia="Times New Roman" w:hAnsi="Times New Roman" w:cs="Times New Roman"/>
          <w:sz w:val="24"/>
          <w:szCs w:val="24"/>
          <w:lang w:val="ro-RO"/>
        </w:rPr>
      </w:pPr>
      <w:r w:rsidRPr="00110CE3">
        <w:rPr>
          <w:rFonts w:ascii="Times New Roman" w:eastAsia="Times New Roman" w:hAnsi="Times New Roman" w:cs="Times New Roman"/>
          <w:sz w:val="24"/>
          <w:szCs w:val="24"/>
          <w:lang w:val="ro-RO"/>
        </w:rPr>
        <w:t>Ofertantul va demonstra in propunerea tehnic</w:t>
      </w:r>
      <w:r w:rsidR="004F3643">
        <w:rPr>
          <w:rFonts w:ascii="Times New Roman" w:eastAsia="Times New Roman" w:hAnsi="Times New Roman" w:cs="Times New Roman"/>
          <w:sz w:val="24"/>
          <w:szCs w:val="24"/>
          <w:lang w:val="ro-RO"/>
        </w:rPr>
        <w:t>ă</w:t>
      </w:r>
      <w:r w:rsidRPr="00110CE3">
        <w:rPr>
          <w:rFonts w:ascii="Times New Roman" w:eastAsia="Times New Roman" w:hAnsi="Times New Roman" w:cs="Times New Roman"/>
          <w:sz w:val="24"/>
          <w:szCs w:val="24"/>
          <w:lang w:val="ro-RO"/>
        </w:rPr>
        <w:t xml:space="preserve"> -c</w:t>
      </w:r>
      <w:r w:rsidR="004F3643">
        <w:rPr>
          <w:rFonts w:ascii="Times New Roman" w:eastAsia="Times New Roman" w:hAnsi="Times New Roman" w:cs="Times New Roman"/>
          <w:sz w:val="24"/>
          <w:szCs w:val="24"/>
          <w:lang w:val="ro-RO"/>
        </w:rPr>
        <w:t>ă</w:t>
      </w:r>
      <w:r w:rsidRPr="00110CE3">
        <w:rPr>
          <w:rFonts w:ascii="Times New Roman" w:eastAsia="Times New Roman" w:hAnsi="Times New Roman" w:cs="Times New Roman"/>
          <w:sz w:val="24"/>
          <w:szCs w:val="24"/>
          <w:lang w:val="ro-RO"/>
        </w:rPr>
        <w:t xml:space="preserve"> detine personal calificat ce va  realiza efectiv activitățile care fac obiectul contractului ce urmează a fi atribuit .</w:t>
      </w:r>
    </w:p>
    <w:p w14:paraId="4C7E4FAF" w14:textId="77777777" w:rsidR="00896CD6" w:rsidRPr="00110CE3" w:rsidRDefault="00896CD6" w:rsidP="00110CE3">
      <w:pPr>
        <w:jc w:val="both"/>
        <w:rPr>
          <w:rFonts w:ascii="Times New Roman" w:eastAsia="Times New Roman" w:hAnsi="Times New Roman" w:cs="Times New Roman"/>
          <w:strike/>
          <w:sz w:val="24"/>
          <w:szCs w:val="24"/>
          <w:lang w:val="ro-RO"/>
        </w:rPr>
      </w:pPr>
    </w:p>
    <w:p w14:paraId="2FEEC505" w14:textId="27DF0936" w:rsidR="00AE1ED3" w:rsidRPr="00110CE3" w:rsidRDefault="00876A53" w:rsidP="00110CE3">
      <w:pPr>
        <w:jc w:val="both"/>
        <w:rPr>
          <w:rFonts w:ascii="Times New Roman" w:eastAsia="Times New Roman" w:hAnsi="Times New Roman" w:cs="Times New Roman"/>
          <w:sz w:val="24"/>
          <w:szCs w:val="24"/>
          <w:lang w:val="ro-RO"/>
        </w:rPr>
      </w:pPr>
      <w:r w:rsidRPr="00110CE3">
        <w:rPr>
          <w:rFonts w:ascii="Times New Roman" w:eastAsia="Times New Roman" w:hAnsi="Times New Roman" w:cs="Times New Roman"/>
          <w:sz w:val="24"/>
          <w:szCs w:val="24"/>
          <w:lang w:val="ro-RO"/>
        </w:rPr>
        <w:t>Furniz</w:t>
      </w:r>
      <w:r w:rsidR="00C01371" w:rsidRPr="00110CE3">
        <w:rPr>
          <w:rFonts w:ascii="Times New Roman" w:eastAsia="Times New Roman" w:hAnsi="Times New Roman" w:cs="Times New Roman"/>
          <w:sz w:val="24"/>
          <w:szCs w:val="24"/>
          <w:lang w:val="ro-RO"/>
        </w:rPr>
        <w:t>orul</w:t>
      </w:r>
      <w:r w:rsidR="00AE1ED3" w:rsidRPr="00110CE3">
        <w:rPr>
          <w:rFonts w:ascii="Times New Roman" w:eastAsia="Times New Roman" w:hAnsi="Times New Roman" w:cs="Times New Roman"/>
          <w:sz w:val="24"/>
          <w:szCs w:val="24"/>
          <w:lang w:val="ro-RO"/>
        </w:rPr>
        <w:t xml:space="preserve"> se obliga sa păstreze, atât el cat și resursele umane propuse, confidențialitatea asupra informațiilor primite de la Beneficiar pe parcursul derulării contractului și asupra rezultatelor obținute in executarea contractului.</w:t>
      </w:r>
    </w:p>
    <w:p w14:paraId="18D0F87E" w14:textId="77777777" w:rsidR="00166B78" w:rsidRPr="009D238C" w:rsidRDefault="00166B78" w:rsidP="00110CE3">
      <w:pPr>
        <w:spacing w:line="240" w:lineRule="auto"/>
        <w:jc w:val="both"/>
        <w:rPr>
          <w:rFonts w:ascii="Times New Roman" w:hAnsi="Times New Roman" w:cs="Times New Roman"/>
          <w:strike/>
          <w:sz w:val="24"/>
          <w:szCs w:val="24"/>
          <w:lang w:val="ro-RO"/>
        </w:rPr>
      </w:pPr>
    </w:p>
    <w:p w14:paraId="7A8F81E6" w14:textId="77777777" w:rsidR="004863AE" w:rsidRPr="00110CE3" w:rsidRDefault="00AE1ED3" w:rsidP="00110CE3">
      <w:pPr>
        <w:spacing w:line="240" w:lineRule="auto"/>
        <w:ind w:left="142" w:right="33"/>
        <w:jc w:val="both"/>
        <w:rPr>
          <w:rFonts w:ascii="Times New Roman" w:eastAsia="Times New Roman" w:hAnsi="Times New Roman" w:cs="Times New Roman"/>
          <w:sz w:val="24"/>
          <w:szCs w:val="24"/>
          <w:lang w:val="ro-RO"/>
        </w:rPr>
      </w:pPr>
      <w:r w:rsidRPr="00110CE3">
        <w:rPr>
          <w:rFonts w:ascii="Times New Roman" w:eastAsia="Times New Roman" w:hAnsi="Times New Roman" w:cs="Times New Roman"/>
          <w:sz w:val="24"/>
          <w:szCs w:val="24"/>
          <w:lang w:val="ro-RO"/>
        </w:rPr>
        <w:t xml:space="preserve">Pentru îndeplinirea termenelor de implementare solicitate de Autoritatea Contractanta, </w:t>
      </w:r>
      <w:r w:rsidR="00536345" w:rsidRPr="00110CE3">
        <w:rPr>
          <w:rFonts w:ascii="Times New Roman" w:eastAsia="Times New Roman" w:hAnsi="Times New Roman" w:cs="Times New Roman"/>
          <w:sz w:val="24"/>
          <w:szCs w:val="24"/>
          <w:lang w:val="ro-RO"/>
        </w:rPr>
        <w:t>aceasta</w:t>
      </w:r>
      <w:r w:rsidRPr="00110CE3">
        <w:rPr>
          <w:rFonts w:ascii="Times New Roman" w:eastAsia="Times New Roman" w:hAnsi="Times New Roman" w:cs="Times New Roman"/>
          <w:sz w:val="24"/>
          <w:szCs w:val="24"/>
          <w:lang w:val="ro-RO"/>
        </w:rPr>
        <w:t xml:space="preserve"> se angajează sa coordoneze si sa mobilizeze proprii angajați responsabili de </w:t>
      </w:r>
      <w:r w:rsidR="00C757CC" w:rsidRPr="00110CE3">
        <w:rPr>
          <w:rFonts w:ascii="Times New Roman" w:eastAsia="Times New Roman" w:hAnsi="Times New Roman" w:cs="Times New Roman"/>
          <w:sz w:val="24"/>
          <w:szCs w:val="24"/>
          <w:lang w:val="ro-RO"/>
        </w:rPr>
        <w:t>colaborarea</w:t>
      </w:r>
      <w:r w:rsidRPr="00110CE3">
        <w:rPr>
          <w:rFonts w:ascii="Times New Roman" w:eastAsia="Times New Roman" w:hAnsi="Times New Roman" w:cs="Times New Roman"/>
          <w:sz w:val="24"/>
          <w:szCs w:val="24"/>
          <w:lang w:val="ro-RO"/>
        </w:rPr>
        <w:t xml:space="preserve"> cu </w:t>
      </w:r>
      <w:r w:rsidR="00536345" w:rsidRPr="00110CE3">
        <w:rPr>
          <w:rFonts w:ascii="Times New Roman" w:eastAsia="Times New Roman" w:hAnsi="Times New Roman" w:cs="Times New Roman"/>
          <w:sz w:val="24"/>
          <w:szCs w:val="24"/>
          <w:lang w:val="ro-RO"/>
        </w:rPr>
        <w:t>Operatorul economic</w:t>
      </w:r>
      <w:r w:rsidRPr="00110CE3">
        <w:rPr>
          <w:rFonts w:ascii="Times New Roman" w:eastAsia="Times New Roman" w:hAnsi="Times New Roman" w:cs="Times New Roman"/>
          <w:sz w:val="24"/>
          <w:szCs w:val="24"/>
          <w:lang w:val="ro-RO"/>
        </w:rPr>
        <w:t xml:space="preserve">. </w:t>
      </w:r>
    </w:p>
    <w:p w14:paraId="195D115A" w14:textId="77777777" w:rsidR="00691B62" w:rsidRPr="00110CE3" w:rsidRDefault="00691B62" w:rsidP="00110CE3">
      <w:pPr>
        <w:spacing w:line="240" w:lineRule="auto"/>
        <w:ind w:left="142" w:right="33"/>
        <w:jc w:val="both"/>
        <w:rPr>
          <w:rFonts w:ascii="Times New Roman" w:eastAsia="Times New Roman" w:hAnsi="Times New Roman" w:cs="Times New Roman"/>
          <w:sz w:val="24"/>
          <w:szCs w:val="24"/>
          <w:lang w:val="ro-RO"/>
        </w:rPr>
      </w:pPr>
    </w:p>
    <w:p w14:paraId="6575A29A" w14:textId="24E18099" w:rsidR="00AE1ED3" w:rsidRPr="006610A0" w:rsidRDefault="00BF55FE" w:rsidP="00110CE3">
      <w:pPr>
        <w:keepNext/>
        <w:keepLines/>
        <w:jc w:val="both"/>
        <w:outlineLvl w:val="1"/>
        <w:rPr>
          <w:rFonts w:ascii="Times New Roman" w:eastAsia="Times New Roman" w:hAnsi="Times New Roman" w:cs="Times New Roman"/>
          <w:b/>
          <w:bCs/>
          <w:i/>
          <w:sz w:val="24"/>
          <w:szCs w:val="24"/>
          <w:lang w:val="ro-RO"/>
        </w:rPr>
      </w:pPr>
      <w:r w:rsidRPr="006610A0">
        <w:rPr>
          <w:rFonts w:ascii="Times New Roman" w:eastAsia="Times New Roman" w:hAnsi="Times New Roman" w:cs="Times New Roman"/>
          <w:b/>
          <w:bCs/>
          <w:i/>
          <w:sz w:val="24"/>
          <w:szCs w:val="24"/>
          <w:lang w:val="ro-RO"/>
        </w:rPr>
        <w:lastRenderedPageBreak/>
        <w:t>3.2.</w:t>
      </w:r>
      <w:r w:rsidR="00110CE3" w:rsidRPr="006610A0">
        <w:rPr>
          <w:rFonts w:ascii="Times New Roman" w:eastAsia="Times New Roman" w:hAnsi="Times New Roman" w:cs="Times New Roman"/>
          <w:b/>
          <w:bCs/>
          <w:i/>
          <w:sz w:val="24"/>
          <w:szCs w:val="24"/>
          <w:lang w:val="ro-RO"/>
        </w:rPr>
        <w:t>10</w:t>
      </w:r>
      <w:r w:rsidR="00445A15" w:rsidRPr="006610A0">
        <w:rPr>
          <w:rFonts w:ascii="Times New Roman" w:eastAsia="Times New Roman" w:hAnsi="Times New Roman" w:cs="Times New Roman"/>
          <w:b/>
          <w:bCs/>
          <w:i/>
          <w:sz w:val="24"/>
          <w:szCs w:val="24"/>
          <w:lang w:val="ro-RO"/>
        </w:rPr>
        <w:t xml:space="preserve">. </w:t>
      </w:r>
      <w:r w:rsidR="00AE1ED3" w:rsidRPr="006610A0">
        <w:rPr>
          <w:rFonts w:ascii="Times New Roman" w:eastAsia="Times New Roman" w:hAnsi="Times New Roman" w:cs="Times New Roman"/>
          <w:b/>
          <w:bCs/>
          <w:i/>
          <w:sz w:val="24"/>
          <w:szCs w:val="24"/>
          <w:lang w:val="ro-RO"/>
        </w:rPr>
        <w:t>Alte cerin</w:t>
      </w:r>
      <w:r w:rsidR="00445A15" w:rsidRPr="006610A0">
        <w:rPr>
          <w:rFonts w:ascii="Times New Roman" w:eastAsia="Times New Roman" w:hAnsi="Times New Roman" w:cs="Times New Roman"/>
          <w:b/>
          <w:bCs/>
          <w:i/>
          <w:sz w:val="24"/>
          <w:szCs w:val="24"/>
          <w:lang w:val="ro-RO"/>
        </w:rPr>
        <w:t>ț</w:t>
      </w:r>
      <w:r w:rsidR="00AE1ED3" w:rsidRPr="006610A0">
        <w:rPr>
          <w:rFonts w:ascii="Times New Roman" w:eastAsia="Times New Roman" w:hAnsi="Times New Roman" w:cs="Times New Roman"/>
          <w:b/>
          <w:bCs/>
          <w:i/>
          <w:sz w:val="24"/>
          <w:szCs w:val="24"/>
          <w:lang w:val="ro-RO"/>
        </w:rPr>
        <w:t>e</w:t>
      </w:r>
    </w:p>
    <w:p w14:paraId="5EE598A2" w14:textId="77777777" w:rsidR="004F47D7" w:rsidRPr="00110CE3" w:rsidRDefault="004F47D7" w:rsidP="00110CE3">
      <w:pPr>
        <w:keepNext/>
        <w:keepLines/>
        <w:jc w:val="both"/>
        <w:outlineLvl w:val="1"/>
        <w:rPr>
          <w:rFonts w:ascii="Times New Roman" w:eastAsia="Times New Roman" w:hAnsi="Times New Roman" w:cs="Times New Roman"/>
          <w:i/>
          <w:sz w:val="24"/>
          <w:szCs w:val="24"/>
          <w:lang w:val="ro-RO"/>
        </w:rPr>
      </w:pPr>
      <w:r w:rsidRPr="00110CE3">
        <w:rPr>
          <w:rFonts w:ascii="Times New Roman" w:eastAsia="Times New Roman" w:hAnsi="Times New Roman" w:cs="Times New Roman"/>
          <w:i/>
          <w:sz w:val="24"/>
          <w:szCs w:val="24"/>
          <w:lang w:val="ro-RO"/>
        </w:rPr>
        <w:t>Ofertanţii vor trebui sa dovedească conformitatea produselor cu principiile DNSH asa cum sunt ele prezentate in Instrucţiunea I PNRR C10 Se va prezenta Declaratia privind respectarea aplicarii principiului DNSH (donosignificant-„A nu aduce prejudicii asupra mediului” conform Formularului model;</w:t>
      </w:r>
    </w:p>
    <w:p w14:paraId="34F54C87" w14:textId="291D56E5" w:rsidR="004F47D7" w:rsidRDefault="004F47D7" w:rsidP="00110CE3">
      <w:pPr>
        <w:keepNext/>
        <w:keepLines/>
        <w:jc w:val="both"/>
        <w:outlineLvl w:val="1"/>
        <w:rPr>
          <w:rFonts w:ascii="Times New Roman" w:eastAsia="Times New Roman" w:hAnsi="Times New Roman" w:cs="Times New Roman"/>
          <w:i/>
          <w:sz w:val="24"/>
          <w:szCs w:val="24"/>
          <w:lang w:val="ro-RO"/>
        </w:rPr>
      </w:pPr>
      <w:r w:rsidRPr="00110CE3">
        <w:rPr>
          <w:rFonts w:ascii="Times New Roman" w:eastAsia="Times New Roman" w:hAnsi="Times New Roman" w:cs="Times New Roman"/>
          <w:i/>
          <w:sz w:val="24"/>
          <w:szCs w:val="24"/>
          <w:lang w:val="ro-RO"/>
        </w:rPr>
        <w:t>DECLARAŢIE pe propria răspundere conform prevederilor articolului 326 din Codul Pena lprivind falsul in declaraţii ce va conţine datele despre beneficiarul real conform Instrucţiunea 1 pt aplicarea prevederilor art 22 alin 2 lit d) din Regulamentul (UE) 2021/241 al Parlamentului European si al Consiliului/Instrucţiune a nr 6, revizia 2 din 07. 06.2023</w:t>
      </w:r>
    </w:p>
    <w:p w14:paraId="1AABE80E" w14:textId="32E11DB3" w:rsidR="00EF75B9" w:rsidRPr="009D238C" w:rsidRDefault="00110CE3" w:rsidP="00110CE3">
      <w:pPr>
        <w:ind w:left="71" w:right="125"/>
        <w:jc w:val="both"/>
        <w:rPr>
          <w:rFonts w:ascii="Times New Roman" w:eastAsia="Calibri" w:hAnsi="Times New Roman" w:cs="Times New Roman"/>
          <w:sz w:val="24"/>
          <w:szCs w:val="24"/>
          <w:lang w:val="ro-RO"/>
        </w:rPr>
      </w:pPr>
      <w:r w:rsidRPr="009D238C">
        <w:rPr>
          <w:rFonts w:ascii="Times New Roman" w:hAnsi="Times New Roman" w:cs="Times New Roman"/>
          <w:b/>
          <w:bCs/>
          <w:sz w:val="24"/>
          <w:szCs w:val="24"/>
          <w:lang w:val="ro-RO"/>
        </w:rPr>
        <w:t>4</w:t>
      </w:r>
      <w:r w:rsidR="00EF75B9" w:rsidRPr="009D238C">
        <w:rPr>
          <w:rFonts w:ascii="Times New Roman" w:hAnsi="Times New Roman" w:cs="Times New Roman"/>
          <w:b/>
          <w:bCs/>
          <w:sz w:val="24"/>
          <w:szCs w:val="24"/>
          <w:lang w:val="ro-RO"/>
        </w:rPr>
        <w:t>.</w:t>
      </w:r>
      <w:r w:rsidR="00EF75B9" w:rsidRPr="009D238C">
        <w:rPr>
          <w:rFonts w:ascii="Times New Roman" w:hAnsi="Times New Roman" w:cs="Times New Roman"/>
          <w:sz w:val="24"/>
          <w:szCs w:val="24"/>
          <w:lang w:val="ro-RO"/>
        </w:rPr>
        <w:t xml:space="preserve"> </w:t>
      </w:r>
      <w:r w:rsidR="00EF75B9" w:rsidRPr="009D238C">
        <w:rPr>
          <w:rFonts w:ascii="Times New Roman" w:hAnsi="Times New Roman" w:cs="Times New Roman"/>
          <w:b/>
          <w:bCs/>
          <w:sz w:val="24"/>
          <w:szCs w:val="24"/>
          <w:lang w:val="ro-RO"/>
        </w:rPr>
        <w:t>Atribuțiile și responsabilitățile părților</w:t>
      </w:r>
      <w:r w:rsidR="00EF75B9" w:rsidRPr="009D238C">
        <w:rPr>
          <w:rFonts w:ascii="Times New Roman" w:hAnsi="Times New Roman" w:cs="Times New Roman"/>
          <w:sz w:val="24"/>
          <w:szCs w:val="24"/>
          <w:lang w:val="ro-RO"/>
        </w:rPr>
        <w:t xml:space="preserve"> în raport cu produsele solicitate și cu cerințele stipulate în prezentul Caiet de Sarcini, responsabilitățile și atribuțiile părților sunt:</w:t>
      </w:r>
    </w:p>
    <w:p w14:paraId="4FF20FEA" w14:textId="20884284" w:rsidR="00EF75B9" w:rsidRPr="009D238C" w:rsidRDefault="00110CE3" w:rsidP="00110CE3">
      <w:pPr>
        <w:spacing w:after="23" w:line="225" w:lineRule="auto"/>
        <w:ind w:left="71" w:right="14"/>
        <w:jc w:val="both"/>
        <w:rPr>
          <w:rFonts w:ascii="Times New Roman" w:hAnsi="Times New Roman" w:cs="Times New Roman"/>
          <w:sz w:val="24"/>
          <w:szCs w:val="24"/>
          <w:lang w:val="ro-RO"/>
        </w:rPr>
      </w:pPr>
      <w:r w:rsidRPr="009D238C">
        <w:rPr>
          <w:rFonts w:ascii="Times New Roman" w:hAnsi="Times New Roman" w:cs="Times New Roman"/>
          <w:b/>
          <w:bCs/>
          <w:sz w:val="24"/>
          <w:szCs w:val="24"/>
          <w:lang w:val="ro-RO"/>
        </w:rPr>
        <w:t>4</w:t>
      </w:r>
      <w:r w:rsidR="00EF75B9" w:rsidRPr="009D238C">
        <w:rPr>
          <w:rFonts w:ascii="Times New Roman" w:hAnsi="Times New Roman" w:cs="Times New Roman"/>
          <w:b/>
          <w:bCs/>
          <w:sz w:val="24"/>
          <w:szCs w:val="24"/>
          <w:lang w:val="ro-RO"/>
        </w:rPr>
        <w:t>.1.Ofertantul are următoarele obligații principale</w:t>
      </w:r>
      <w:r w:rsidR="00EF75B9" w:rsidRPr="009D238C">
        <w:rPr>
          <w:rFonts w:ascii="Times New Roman" w:hAnsi="Times New Roman" w:cs="Times New Roman"/>
          <w:sz w:val="24"/>
          <w:szCs w:val="24"/>
          <w:lang w:val="ro-RO"/>
        </w:rPr>
        <w:t>:</w:t>
      </w:r>
    </w:p>
    <w:p w14:paraId="14597201" w14:textId="0D774B6C" w:rsidR="00EF75B9" w:rsidRPr="009D238C" w:rsidRDefault="00EF75B9" w:rsidP="00110CE3">
      <w:pPr>
        <w:ind w:left="71" w:right="4"/>
        <w:jc w:val="both"/>
        <w:rPr>
          <w:rFonts w:ascii="Times New Roman" w:hAnsi="Times New Roman" w:cs="Times New Roman"/>
          <w:sz w:val="24"/>
          <w:szCs w:val="24"/>
          <w:lang w:val="ro-RO"/>
        </w:rPr>
      </w:pPr>
      <w:r w:rsidRPr="009D238C">
        <w:rPr>
          <w:rFonts w:ascii="Times New Roman" w:hAnsi="Times New Roman" w:cs="Times New Roman"/>
          <w:sz w:val="24"/>
          <w:szCs w:val="24"/>
          <w:lang w:val="ro-RO"/>
        </w:rPr>
        <w:t>a.mobilizarea de resurse suficiente și cu expertiză adecvată pentru a asigura gestionarea contractului, astfel cum este solicitat la nivelul Caietului de Sarcini,</w:t>
      </w:r>
    </w:p>
    <w:p w14:paraId="65FF87F8" w14:textId="77777777" w:rsidR="00EF75B9" w:rsidRPr="009D238C" w:rsidRDefault="00EF75B9" w:rsidP="00110CE3">
      <w:pPr>
        <w:spacing w:line="225" w:lineRule="auto"/>
        <w:ind w:left="71" w:right="125"/>
        <w:jc w:val="both"/>
        <w:rPr>
          <w:rFonts w:ascii="Times New Roman" w:hAnsi="Times New Roman" w:cs="Times New Roman"/>
          <w:sz w:val="24"/>
          <w:szCs w:val="24"/>
          <w:lang w:val="ro-RO"/>
        </w:rPr>
      </w:pPr>
      <w:r w:rsidRPr="009D238C">
        <w:rPr>
          <w:rFonts w:ascii="Times New Roman" w:hAnsi="Times New Roman" w:cs="Times New Roman"/>
          <w:sz w:val="24"/>
          <w:szCs w:val="24"/>
          <w:lang w:val="ro-RO"/>
        </w:rPr>
        <w:t>b.îndeplinirea obligațiilor contractuale, cu respectarea bunelor practici din domeniu, a prevederilor legale și contractuale relevante, astfel încât să se asigure că obligațiile sunt îndeplinite la parametrii solicitați,</w:t>
      </w:r>
    </w:p>
    <w:p w14:paraId="46775CB7" w14:textId="605B7E80" w:rsidR="00EF75B9" w:rsidRPr="009D238C" w:rsidRDefault="00EF75B9" w:rsidP="00110CE3">
      <w:pPr>
        <w:spacing w:line="225" w:lineRule="auto"/>
        <w:ind w:left="71" w:right="125"/>
        <w:jc w:val="both"/>
        <w:rPr>
          <w:rFonts w:ascii="Times New Roman" w:hAnsi="Times New Roman" w:cs="Times New Roman"/>
          <w:sz w:val="24"/>
          <w:szCs w:val="24"/>
          <w:lang w:val="ro-RO"/>
        </w:rPr>
      </w:pPr>
      <w:r w:rsidRPr="009D238C">
        <w:rPr>
          <w:rFonts w:ascii="Times New Roman" w:hAnsi="Times New Roman" w:cs="Times New Roman"/>
          <w:sz w:val="24"/>
          <w:szCs w:val="24"/>
          <w:lang w:val="ro-RO"/>
        </w:rPr>
        <w:t xml:space="preserve"> c.asigurarea unui grad de flexibilitate în planificarea modalității de gestionare a contractului, pe toată durata de derulare a contractului,</w:t>
      </w:r>
    </w:p>
    <w:p w14:paraId="6C2CB5D7" w14:textId="77777777" w:rsidR="00EF75B9" w:rsidRPr="00110CE3" w:rsidRDefault="00EF75B9" w:rsidP="00110CE3">
      <w:pPr>
        <w:spacing w:after="23" w:line="225" w:lineRule="auto"/>
        <w:ind w:left="71" w:right="14"/>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d.transmiterea datelor de identificare și de contact ale personalului alocat pentru executarea contractului</w:t>
      </w:r>
    </w:p>
    <w:p w14:paraId="0A48DF63" w14:textId="77777777" w:rsidR="00EF75B9" w:rsidRPr="00110CE3" w:rsidRDefault="00EF75B9" w:rsidP="00110CE3">
      <w:pPr>
        <w:ind w:left="71" w:right="4"/>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e.colaborarea cu personalul autorității/entitătii contractante alocat pentru verificarea produselor livrate și realizarea recepțiilor,</w:t>
      </w:r>
    </w:p>
    <w:p w14:paraId="28AE8A32" w14:textId="1EF100EA" w:rsidR="00EF75B9" w:rsidRPr="00110CE3" w:rsidRDefault="00EF75B9" w:rsidP="00110CE3">
      <w:pPr>
        <w:spacing w:after="64" w:line="225" w:lineRule="auto"/>
        <w:ind w:right="14"/>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f.reducerea, în măsura posibilă, la minim, a situațiilor de întârzieri în efectuarea livrărilor, minimizând astfel impactul negativ asupra activității autorității/entitătii contractante,</w:t>
      </w:r>
    </w:p>
    <w:p w14:paraId="4AF8609A" w14:textId="77777777" w:rsidR="00EF75B9" w:rsidRPr="00110CE3" w:rsidRDefault="00EF75B9" w:rsidP="00110CE3">
      <w:pPr>
        <w:spacing w:after="55" w:line="225" w:lineRule="auto"/>
        <w:ind w:right="14"/>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g.asigurarea că orice documente, documentații și/sau instrucțiuni furnizate către personalul autorității/entitătii contractante sunt exacte și elaborate în conformitate cu bunele practici specifice în domeniu,</w:t>
      </w:r>
    </w:p>
    <w:p w14:paraId="359ED5E1" w14:textId="77777777" w:rsidR="00EF75B9" w:rsidRPr="00110CE3" w:rsidRDefault="00EF75B9" w:rsidP="00110CE3">
      <w:pPr>
        <w:spacing w:after="81" w:line="225" w:lineRule="auto"/>
        <w:ind w:right="14"/>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h.prezentarea rapoartelor solicitate de personalul autorității/entitătii contractante, potrivit cerințelor de raportare stablite prin Contract,</w:t>
      </w:r>
    </w:p>
    <w:p w14:paraId="1F5B3D91" w14:textId="79B377C3" w:rsidR="00EF75B9" w:rsidRPr="009D238C" w:rsidRDefault="00EF75B9" w:rsidP="00110CE3">
      <w:pPr>
        <w:ind w:right="4"/>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i.colaborarea cu personalul autorității/entitătii contractante alocat pentru furnizarea produselor care fac obiectul contractului și pentru asigurarea serviciilor accesorii,</w:t>
      </w:r>
      <w:r w:rsidRPr="009D238C">
        <w:rPr>
          <w:rFonts w:ascii="Times New Roman" w:hAnsi="Times New Roman" w:cs="Times New Roman"/>
          <w:sz w:val="24"/>
          <w:szCs w:val="24"/>
          <w:lang w:val="pt-BR"/>
        </w:rPr>
        <w:t>Obligațiile principale ale Ofertantului devenit Contractant se completează cu obligațiile prevăzute în condițiile contractuale,</w:t>
      </w:r>
    </w:p>
    <w:p w14:paraId="2DEC0EEF" w14:textId="2DA77831" w:rsidR="005F7C5F" w:rsidRPr="00110CE3" w:rsidRDefault="00EF75B9" w:rsidP="00110CE3">
      <w:pPr>
        <w:widowControl w:val="0"/>
        <w:spacing w:line="240" w:lineRule="auto"/>
        <w:jc w:val="both"/>
        <w:rPr>
          <w:rFonts w:ascii="Times New Roman" w:hAnsi="Times New Roman" w:cs="Times New Roman"/>
          <w:sz w:val="24"/>
          <w:szCs w:val="24"/>
          <w:lang w:val="ro-RO"/>
        </w:rPr>
      </w:pPr>
      <w:r w:rsidRPr="00110CE3">
        <w:rPr>
          <w:rFonts w:ascii="Times New Roman" w:hAnsi="Times New Roman" w:cs="Times New Roman"/>
          <w:sz w:val="24"/>
          <w:szCs w:val="24"/>
          <w:lang w:val="ro-RO" w:eastAsia="es-ES"/>
        </w:rPr>
        <w:t>j</w:t>
      </w:r>
      <w:r w:rsidR="002C2823" w:rsidRPr="00110CE3">
        <w:rPr>
          <w:rFonts w:ascii="Times New Roman" w:hAnsi="Times New Roman" w:cs="Times New Roman"/>
          <w:sz w:val="24"/>
          <w:szCs w:val="24"/>
          <w:lang w:val="ro-RO" w:eastAsia="es-ES"/>
        </w:rPr>
        <w:t>.</w:t>
      </w:r>
      <w:r w:rsidR="001F3C67" w:rsidRPr="00110CE3">
        <w:rPr>
          <w:rFonts w:ascii="Times New Roman" w:hAnsi="Times New Roman" w:cs="Times New Roman"/>
          <w:sz w:val="24"/>
          <w:szCs w:val="24"/>
          <w:lang w:val="ro-RO" w:eastAsia="es-ES"/>
        </w:rPr>
        <w:t>Ofertantul</w:t>
      </w:r>
      <w:r w:rsidR="005F7C5F" w:rsidRPr="00110CE3">
        <w:rPr>
          <w:rFonts w:ascii="Times New Roman" w:hAnsi="Times New Roman" w:cs="Times New Roman"/>
          <w:sz w:val="24"/>
          <w:szCs w:val="24"/>
          <w:lang w:val="ro-RO" w:eastAsia="es-ES"/>
        </w:rPr>
        <w:t xml:space="preserve"> se va asigura ca in documentatiile tehnico-economice, sunt </w:t>
      </w:r>
      <w:r w:rsidR="00A15E52" w:rsidRPr="00110CE3">
        <w:rPr>
          <w:rFonts w:ascii="Times New Roman" w:hAnsi="Times New Roman" w:cs="Times New Roman"/>
          <w:sz w:val="24"/>
          <w:szCs w:val="24"/>
          <w:lang w:val="ro-RO" w:eastAsia="es-ES"/>
        </w:rPr>
        <w:t>mentionate</w:t>
      </w:r>
      <w:r w:rsidR="005F7C5F" w:rsidRPr="00110CE3">
        <w:rPr>
          <w:rFonts w:ascii="Times New Roman" w:hAnsi="Times New Roman" w:cs="Times New Roman"/>
          <w:sz w:val="24"/>
          <w:szCs w:val="24"/>
          <w:lang w:val="ro-RO" w:eastAsia="es-ES"/>
        </w:rPr>
        <w:t xml:space="preserve"> prevederile relevante din ANEXA DNSH.</w:t>
      </w:r>
      <w:r w:rsidR="00A15E52" w:rsidRPr="00110CE3">
        <w:rPr>
          <w:rFonts w:ascii="Times New Roman" w:hAnsi="Times New Roman" w:cs="Times New Roman"/>
          <w:sz w:val="24"/>
          <w:szCs w:val="24"/>
          <w:lang w:val="ro-RO" w:eastAsia="es-ES"/>
        </w:rPr>
        <w:t xml:space="preserve"> </w:t>
      </w:r>
      <w:r w:rsidR="00CD2FEC" w:rsidRPr="00110CE3">
        <w:rPr>
          <w:rFonts w:ascii="Times New Roman" w:hAnsi="Times New Roman" w:cs="Times New Roman"/>
          <w:sz w:val="24"/>
          <w:szCs w:val="24"/>
          <w:lang w:val="ro-RO" w:eastAsia="es-ES"/>
        </w:rPr>
        <w:t>In propunerea tehnica ofertantul va depune declaratia de asumare a cerintelor  DNSH.</w:t>
      </w:r>
    </w:p>
    <w:p w14:paraId="592B46FA" w14:textId="77777777" w:rsidR="005F7C5F" w:rsidRPr="00110CE3" w:rsidRDefault="005F7C5F" w:rsidP="00110CE3">
      <w:pPr>
        <w:spacing w:line="240" w:lineRule="auto"/>
        <w:ind w:right="75"/>
        <w:jc w:val="both"/>
        <w:rPr>
          <w:rFonts w:ascii="Times New Roman" w:hAnsi="Times New Roman" w:cs="Times New Roman"/>
          <w:sz w:val="24"/>
          <w:szCs w:val="24"/>
          <w:lang w:val="ro-RO"/>
        </w:rPr>
      </w:pPr>
      <w:r w:rsidRPr="00110CE3">
        <w:rPr>
          <w:rFonts w:ascii="Times New Roman" w:hAnsi="Times New Roman" w:cs="Times New Roman"/>
          <w:sz w:val="24"/>
          <w:szCs w:val="24"/>
          <w:lang w:val="ro-RO"/>
        </w:rPr>
        <w:t>Respectarea principiului „Do No Significant Harm” (DNSH) („A nu prejudicia în mod semnificativ”), astfel cum este prevăzut la Articolul 17 din Regulamentul (UE) 2020/852 privind instituirea unui cadru care să faciliteze investițiile durabile, pe toată durata de implementare a proiectului.</w:t>
      </w:r>
    </w:p>
    <w:p w14:paraId="00FAA50E" w14:textId="20B728CB" w:rsidR="005F7C5F" w:rsidRPr="00110CE3" w:rsidRDefault="005F7C5F" w:rsidP="00110CE3">
      <w:pPr>
        <w:spacing w:line="240" w:lineRule="auto"/>
        <w:ind w:right="75"/>
        <w:jc w:val="both"/>
        <w:rPr>
          <w:rFonts w:ascii="Times New Roman" w:eastAsia="Times New Roman" w:hAnsi="Times New Roman" w:cs="Times New Roman"/>
          <w:sz w:val="24"/>
          <w:szCs w:val="24"/>
          <w:lang w:val="ro-RO"/>
        </w:rPr>
      </w:pPr>
      <w:r w:rsidRPr="00110CE3">
        <w:rPr>
          <w:rFonts w:ascii="Times New Roman" w:eastAsia="Times New Roman" w:hAnsi="Times New Roman" w:cs="Times New Roman"/>
          <w:sz w:val="24"/>
          <w:szCs w:val="24"/>
          <w:lang w:val="ro-RO"/>
        </w:rPr>
        <w:t xml:space="preserve">Se va respecta anexa </w:t>
      </w:r>
      <w:r w:rsidR="00221CF5" w:rsidRPr="00110CE3">
        <w:rPr>
          <w:rFonts w:ascii="Times New Roman" w:eastAsia="Times New Roman" w:hAnsi="Times New Roman" w:cs="Times New Roman"/>
          <w:sz w:val="24"/>
          <w:szCs w:val="24"/>
          <w:lang w:val="ro-RO"/>
        </w:rPr>
        <w:t>V</w:t>
      </w:r>
      <w:r w:rsidR="003228DD" w:rsidRPr="00110CE3">
        <w:rPr>
          <w:rFonts w:ascii="Times New Roman" w:eastAsia="Times New Roman" w:hAnsi="Times New Roman" w:cs="Times New Roman"/>
          <w:sz w:val="24"/>
          <w:szCs w:val="24"/>
          <w:lang w:val="ro-RO"/>
        </w:rPr>
        <w:t xml:space="preserve"> </w:t>
      </w:r>
      <w:r w:rsidR="001F3C67" w:rsidRPr="00110CE3">
        <w:rPr>
          <w:rFonts w:ascii="Times New Roman" w:eastAsia="Times New Roman" w:hAnsi="Times New Roman" w:cs="Times New Roman"/>
          <w:sz w:val="24"/>
          <w:szCs w:val="24"/>
          <w:lang w:val="ro-RO"/>
        </w:rPr>
        <w:t xml:space="preserve">- Lista de verificare a respectării principiilor DNSH </w:t>
      </w:r>
      <w:r w:rsidR="003228DD" w:rsidRPr="00110CE3">
        <w:rPr>
          <w:rFonts w:ascii="Times New Roman" w:eastAsia="Times New Roman" w:hAnsi="Times New Roman" w:cs="Times New Roman"/>
          <w:sz w:val="24"/>
          <w:szCs w:val="24"/>
          <w:lang w:val="ro-RO"/>
        </w:rPr>
        <w:t>din Contractul de finantare</w:t>
      </w:r>
      <w:r w:rsidRPr="00110CE3">
        <w:rPr>
          <w:rFonts w:ascii="Times New Roman" w:eastAsia="Times New Roman" w:hAnsi="Times New Roman" w:cs="Times New Roman"/>
          <w:sz w:val="24"/>
          <w:szCs w:val="24"/>
          <w:lang w:val="ro-RO"/>
        </w:rPr>
        <w:t xml:space="preserve"> -</w:t>
      </w:r>
      <w:r w:rsidR="003228DD" w:rsidRPr="00110CE3">
        <w:rPr>
          <w:rFonts w:ascii="Times New Roman" w:eastAsia="Times New Roman" w:hAnsi="Times New Roman" w:cs="Times New Roman"/>
          <w:sz w:val="24"/>
          <w:szCs w:val="24"/>
          <w:lang w:val="ro-RO"/>
        </w:rPr>
        <w:t>MDLPA-PNRR-Componenta 10</w:t>
      </w:r>
      <w:r w:rsidRPr="00110CE3">
        <w:rPr>
          <w:rFonts w:ascii="Times New Roman" w:eastAsia="Times New Roman" w:hAnsi="Times New Roman" w:cs="Times New Roman"/>
          <w:sz w:val="24"/>
          <w:szCs w:val="24"/>
          <w:lang w:val="ro-RO"/>
        </w:rPr>
        <w:t xml:space="preserve">– </w:t>
      </w:r>
      <w:r w:rsidR="003228DD" w:rsidRPr="00110CE3">
        <w:rPr>
          <w:rFonts w:ascii="Times New Roman" w:eastAsia="Times New Roman" w:hAnsi="Times New Roman" w:cs="Times New Roman"/>
          <w:sz w:val="24"/>
          <w:szCs w:val="24"/>
          <w:lang w:val="ro-RO"/>
        </w:rPr>
        <w:t>Anexata prezentului caiet de sarcini</w:t>
      </w:r>
      <w:r w:rsidR="00221CF5" w:rsidRPr="00110CE3">
        <w:rPr>
          <w:rFonts w:ascii="Times New Roman" w:eastAsia="Times New Roman" w:hAnsi="Times New Roman" w:cs="Times New Roman"/>
          <w:sz w:val="24"/>
          <w:szCs w:val="24"/>
          <w:lang w:val="ro-RO"/>
        </w:rPr>
        <w:t xml:space="preserve"> </w:t>
      </w:r>
      <w:r w:rsidR="003228DD" w:rsidRPr="00110CE3">
        <w:rPr>
          <w:rFonts w:ascii="Times New Roman" w:eastAsia="Times New Roman" w:hAnsi="Times New Roman" w:cs="Times New Roman"/>
          <w:sz w:val="24"/>
          <w:szCs w:val="24"/>
          <w:lang w:val="ro-RO"/>
        </w:rPr>
        <w:t>.</w:t>
      </w:r>
    </w:p>
    <w:p w14:paraId="4E479549" w14:textId="6610A221" w:rsidR="00221CF5" w:rsidRPr="00110CE3" w:rsidRDefault="00221CF5" w:rsidP="00110CE3">
      <w:pPr>
        <w:spacing w:line="240" w:lineRule="auto"/>
        <w:jc w:val="both"/>
        <w:rPr>
          <w:rFonts w:ascii="Times New Roman" w:eastAsiaTheme="minorHAnsi" w:hAnsi="Times New Roman" w:cs="Times New Roman"/>
          <w:sz w:val="24"/>
          <w:szCs w:val="24"/>
          <w:lang w:val="ro-RO"/>
        </w:rPr>
      </w:pPr>
      <w:r w:rsidRPr="00110CE3">
        <w:rPr>
          <w:rFonts w:ascii="Times New Roman" w:hAnsi="Times New Roman" w:cs="Times New Roman"/>
          <w:sz w:val="24"/>
          <w:szCs w:val="24"/>
          <w:lang w:val="ro-RO"/>
        </w:rPr>
        <w:t>Este responsabilitatea Ofer</w:t>
      </w:r>
      <w:r w:rsidR="00DD5603" w:rsidRPr="00110CE3">
        <w:rPr>
          <w:rFonts w:ascii="Times New Roman" w:hAnsi="Times New Roman" w:cs="Times New Roman"/>
          <w:sz w:val="24"/>
          <w:szCs w:val="24"/>
          <w:lang w:val="ro-RO"/>
        </w:rPr>
        <w:t>t</w:t>
      </w:r>
      <w:r w:rsidRPr="00110CE3">
        <w:rPr>
          <w:rFonts w:ascii="Times New Roman" w:hAnsi="Times New Roman" w:cs="Times New Roman"/>
          <w:sz w:val="24"/>
          <w:szCs w:val="24"/>
          <w:lang w:val="ro-RO"/>
        </w:rPr>
        <w:t>antului să asigure implementarea cerintelor specificate în documentatia tehnică în conditiile de calitate stabilite prin intermediul acesteia si prin asigurarea personalului calificat si a dotărilor  necesare executării activitătii în baza propriului sistem de management al calitătii.</w:t>
      </w:r>
    </w:p>
    <w:p w14:paraId="2B36E9C9" w14:textId="001D59CC" w:rsidR="00221CF5" w:rsidRPr="00110CE3" w:rsidRDefault="00221CF5" w:rsidP="00110CE3">
      <w:pPr>
        <w:spacing w:line="240" w:lineRule="auto"/>
        <w:jc w:val="both"/>
        <w:rPr>
          <w:rFonts w:ascii="Times New Roman" w:hAnsi="Times New Roman" w:cs="Times New Roman"/>
          <w:sz w:val="24"/>
          <w:szCs w:val="24"/>
          <w:lang w:val="ro-RO"/>
        </w:rPr>
      </w:pPr>
      <w:r w:rsidRPr="00110CE3">
        <w:rPr>
          <w:rFonts w:ascii="Times New Roman" w:hAnsi="Times New Roman" w:cs="Times New Roman"/>
          <w:sz w:val="24"/>
          <w:szCs w:val="24"/>
          <w:lang w:val="ro-RO"/>
        </w:rPr>
        <w:t>Prioritatea pentru documentele de referintă utilizate în activitatea Autoritătii Contractante este:</w:t>
      </w:r>
    </w:p>
    <w:p w14:paraId="3DBD8A63" w14:textId="010A9E7C" w:rsidR="00221CF5" w:rsidRPr="00110CE3" w:rsidRDefault="00221CF5" w:rsidP="00110CE3">
      <w:pPr>
        <w:spacing w:line="240" w:lineRule="auto"/>
        <w:ind w:right="75"/>
        <w:jc w:val="both"/>
        <w:rPr>
          <w:rFonts w:ascii="Times New Roman" w:hAnsi="Times New Roman" w:cs="Times New Roman"/>
          <w:sz w:val="24"/>
          <w:szCs w:val="24"/>
          <w:lang w:val="ro-RO"/>
        </w:rPr>
      </w:pPr>
      <w:r w:rsidRPr="00110CE3">
        <w:rPr>
          <w:rFonts w:ascii="Times New Roman" w:hAnsi="Times New Roman" w:cs="Times New Roman"/>
          <w:sz w:val="24"/>
          <w:szCs w:val="24"/>
          <w:lang w:val="ro-RO"/>
        </w:rPr>
        <w:lastRenderedPageBreak/>
        <w:t>-Respectarea măsurilor obligatorii prevăzute în P.N.R.R. pentru implementarea principiului „Do No Significant Harm” (DNSH) si prezentarea de documente justificative.</w:t>
      </w:r>
    </w:p>
    <w:p w14:paraId="22ED8362" w14:textId="621BA426" w:rsidR="00CD2FEC" w:rsidRPr="00110CE3" w:rsidRDefault="00221CF5" w:rsidP="00110CE3">
      <w:pPr>
        <w:spacing w:after="96"/>
        <w:ind w:right="10"/>
        <w:jc w:val="both"/>
        <w:rPr>
          <w:rFonts w:ascii="Times New Roman" w:hAnsi="Times New Roman" w:cs="Times New Roman"/>
          <w:sz w:val="24"/>
          <w:szCs w:val="24"/>
          <w:lang w:val="ro-RO"/>
        </w:rPr>
      </w:pPr>
      <w:r w:rsidRPr="00110CE3">
        <w:rPr>
          <w:rFonts w:ascii="Times New Roman" w:hAnsi="Times New Roman" w:cs="Times New Roman"/>
          <w:b/>
          <w:bCs/>
          <w:sz w:val="24"/>
          <w:szCs w:val="24"/>
          <w:lang w:val="ro-RO"/>
        </w:rPr>
        <w:t>Informații referitoare la respectarea măsurilor DNSH</w:t>
      </w:r>
      <w:r w:rsidR="002E41D4" w:rsidRPr="00110CE3">
        <w:rPr>
          <w:rFonts w:ascii="Times New Roman" w:hAnsi="Times New Roman" w:cs="Times New Roman"/>
          <w:b/>
          <w:bCs/>
          <w:sz w:val="24"/>
          <w:szCs w:val="24"/>
          <w:lang w:val="ro-RO"/>
        </w:rPr>
        <w:t xml:space="preserve"> </w:t>
      </w:r>
      <w:r w:rsidRPr="00110CE3">
        <w:rPr>
          <w:rFonts w:ascii="Times New Roman" w:hAnsi="Times New Roman" w:cs="Times New Roman"/>
          <w:sz w:val="24"/>
          <w:szCs w:val="24"/>
          <w:lang w:val="ro-RO"/>
        </w:rPr>
        <w:t>(se vor prelua informațiile aplicabile din lista de verificare)</w:t>
      </w:r>
      <w:r w:rsidR="00331A08" w:rsidRPr="00110CE3">
        <w:rPr>
          <w:rFonts w:ascii="Times New Roman" w:hAnsi="Times New Roman" w:cs="Times New Roman"/>
          <w:sz w:val="24"/>
          <w:szCs w:val="24"/>
          <w:lang w:val="ro-RO"/>
        </w:rPr>
        <w:t xml:space="preserve"> </w:t>
      </w:r>
      <w:r w:rsidR="00EF75B9" w:rsidRPr="00110CE3">
        <w:rPr>
          <w:rFonts w:ascii="Times New Roman" w:hAnsi="Times New Roman" w:cs="Times New Roman"/>
          <w:sz w:val="24"/>
          <w:szCs w:val="24"/>
          <w:lang w:val="ro-RO"/>
        </w:rPr>
        <w:t>ce se regaseste in Documentatia de atribuire in sectiunea MODELE Formulare.</w:t>
      </w:r>
    </w:p>
    <w:p w14:paraId="085EA8CE" w14:textId="0CEB06C3" w:rsidR="006E65EE" w:rsidRPr="00110CE3" w:rsidRDefault="00110CE3" w:rsidP="00110CE3">
      <w:pPr>
        <w:pStyle w:val="ListParagraph"/>
        <w:spacing w:line="240" w:lineRule="auto"/>
        <w:ind w:left="0"/>
        <w:jc w:val="both"/>
        <w:rPr>
          <w:rFonts w:ascii="Times New Roman" w:hAnsi="Times New Roman" w:cs="Times New Roman"/>
          <w:sz w:val="24"/>
          <w:szCs w:val="24"/>
          <w:lang w:val="it-IT"/>
        </w:rPr>
      </w:pPr>
      <w:r w:rsidRPr="00110CE3">
        <w:rPr>
          <w:rFonts w:ascii="Times New Roman" w:hAnsi="Times New Roman" w:cs="Times New Roman"/>
          <w:b/>
          <w:i/>
          <w:sz w:val="24"/>
          <w:szCs w:val="24"/>
          <w:lang w:val="it-IT"/>
        </w:rPr>
        <w:t>4</w:t>
      </w:r>
      <w:r w:rsidR="005F7C5F" w:rsidRPr="00110CE3">
        <w:rPr>
          <w:rFonts w:ascii="Times New Roman" w:hAnsi="Times New Roman" w:cs="Times New Roman"/>
          <w:b/>
          <w:i/>
          <w:sz w:val="24"/>
          <w:szCs w:val="24"/>
          <w:lang w:val="it-IT"/>
        </w:rPr>
        <w:t>.2.</w:t>
      </w:r>
      <w:r w:rsidR="005F7C5F" w:rsidRPr="00110CE3">
        <w:rPr>
          <w:rFonts w:ascii="Times New Roman" w:hAnsi="Times New Roman" w:cs="Times New Roman"/>
          <w:b/>
          <w:bCs/>
          <w:sz w:val="24"/>
          <w:szCs w:val="24"/>
          <w:lang w:val="ro-RO"/>
        </w:rPr>
        <w:t xml:space="preserve"> </w:t>
      </w:r>
      <w:r w:rsidR="005F7C5F" w:rsidRPr="00110CE3">
        <w:rPr>
          <w:rFonts w:ascii="Times New Roman" w:hAnsi="Times New Roman" w:cs="Times New Roman"/>
          <w:b/>
          <w:bCs/>
          <w:i/>
          <w:iCs/>
          <w:sz w:val="24"/>
          <w:szCs w:val="24"/>
          <w:lang w:val="ro-RO"/>
        </w:rPr>
        <w:t>Responsabilitati ale autoritatii contractante</w:t>
      </w:r>
    </w:p>
    <w:p w14:paraId="08391F80" w14:textId="57B2A02B" w:rsidR="003A3D0C" w:rsidRPr="00110CE3" w:rsidRDefault="00110CE3" w:rsidP="00110CE3">
      <w:pPr>
        <w:ind w:right="15"/>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4</w:t>
      </w:r>
      <w:r w:rsidR="00D77DE3" w:rsidRPr="00110CE3">
        <w:rPr>
          <w:rFonts w:ascii="Times New Roman" w:hAnsi="Times New Roman" w:cs="Times New Roman"/>
          <w:sz w:val="24"/>
          <w:szCs w:val="24"/>
          <w:lang w:val="it-IT"/>
        </w:rPr>
        <w:t>.2.1.</w:t>
      </w:r>
      <w:r w:rsidR="003A3D0C" w:rsidRPr="00110CE3">
        <w:rPr>
          <w:rFonts w:ascii="Times New Roman" w:hAnsi="Times New Roman" w:cs="Times New Roman"/>
          <w:sz w:val="24"/>
          <w:szCs w:val="24"/>
          <w:lang w:val="it-IT"/>
        </w:rPr>
        <w:t xml:space="preserve">Achizitorul va pune la dispoziția </w:t>
      </w:r>
      <w:r w:rsidR="00EF75B9" w:rsidRPr="00110CE3">
        <w:rPr>
          <w:rFonts w:ascii="Times New Roman" w:hAnsi="Times New Roman" w:cs="Times New Roman"/>
          <w:sz w:val="24"/>
          <w:szCs w:val="24"/>
          <w:lang w:val="it-IT"/>
        </w:rPr>
        <w:t>furniz</w:t>
      </w:r>
      <w:r w:rsidR="003A3D0C" w:rsidRPr="00110CE3">
        <w:rPr>
          <w:rFonts w:ascii="Times New Roman" w:hAnsi="Times New Roman" w:cs="Times New Roman"/>
          <w:sz w:val="24"/>
          <w:szCs w:val="24"/>
          <w:lang w:val="it-IT"/>
        </w:rPr>
        <w:t xml:space="preserve">orului, cu promptitudine, orice informații și/sau documente pe care le deține și care pot fi relevante pentru realizarea contractului. În măsura în care achizitorul nu furnizează </w:t>
      </w:r>
      <w:r w:rsidR="00A37869" w:rsidRPr="00110CE3">
        <w:rPr>
          <w:rFonts w:ascii="Times New Roman" w:hAnsi="Times New Roman" w:cs="Times New Roman"/>
          <w:sz w:val="24"/>
          <w:szCs w:val="24"/>
          <w:lang w:val="it-IT"/>
        </w:rPr>
        <w:t>d</w:t>
      </w:r>
      <w:r w:rsidR="003A3D0C" w:rsidRPr="00110CE3">
        <w:rPr>
          <w:rFonts w:ascii="Times New Roman" w:hAnsi="Times New Roman" w:cs="Times New Roman"/>
          <w:sz w:val="24"/>
          <w:szCs w:val="24"/>
          <w:lang w:val="it-IT"/>
        </w:rPr>
        <w:t>atele/</w:t>
      </w:r>
      <w:r w:rsidR="00A37869" w:rsidRPr="00110CE3">
        <w:rPr>
          <w:rFonts w:ascii="Times New Roman" w:hAnsi="Times New Roman" w:cs="Times New Roman"/>
          <w:sz w:val="24"/>
          <w:szCs w:val="24"/>
          <w:lang w:val="it-IT"/>
        </w:rPr>
        <w:t xml:space="preserve"> </w:t>
      </w:r>
      <w:r w:rsidR="003A3D0C" w:rsidRPr="00110CE3">
        <w:rPr>
          <w:rFonts w:ascii="Times New Roman" w:hAnsi="Times New Roman" w:cs="Times New Roman"/>
          <w:sz w:val="24"/>
          <w:szCs w:val="24"/>
          <w:lang w:val="it-IT"/>
        </w:rPr>
        <w:t xml:space="preserve">informațiile/documentele solicitate de către </w:t>
      </w:r>
      <w:r w:rsidR="00E5606A" w:rsidRPr="00110CE3">
        <w:rPr>
          <w:rFonts w:ascii="Times New Roman" w:hAnsi="Times New Roman" w:cs="Times New Roman"/>
          <w:sz w:val="24"/>
          <w:szCs w:val="24"/>
          <w:lang w:val="it-IT"/>
        </w:rPr>
        <w:t>prestat</w:t>
      </w:r>
      <w:r w:rsidR="003A3D0C" w:rsidRPr="00110CE3">
        <w:rPr>
          <w:rFonts w:ascii="Times New Roman" w:hAnsi="Times New Roman" w:cs="Times New Roman"/>
          <w:sz w:val="24"/>
          <w:szCs w:val="24"/>
          <w:lang w:val="it-IT"/>
        </w:rPr>
        <w:t xml:space="preserve">or, termenele stabilite în sarcina </w:t>
      </w:r>
      <w:r w:rsidR="00E5606A" w:rsidRPr="00110CE3">
        <w:rPr>
          <w:rFonts w:ascii="Times New Roman" w:hAnsi="Times New Roman" w:cs="Times New Roman"/>
          <w:sz w:val="24"/>
          <w:szCs w:val="24"/>
          <w:lang w:val="it-IT"/>
        </w:rPr>
        <w:t>prestat</w:t>
      </w:r>
      <w:r w:rsidR="003A3D0C" w:rsidRPr="00110CE3">
        <w:rPr>
          <w:rFonts w:ascii="Times New Roman" w:hAnsi="Times New Roman" w:cs="Times New Roman"/>
          <w:sz w:val="24"/>
          <w:szCs w:val="24"/>
          <w:lang w:val="it-IT"/>
        </w:rPr>
        <w:t xml:space="preserve">orului pentru </w:t>
      </w:r>
      <w:r w:rsidR="00E5606A" w:rsidRPr="00110CE3">
        <w:rPr>
          <w:rFonts w:ascii="Times New Roman" w:hAnsi="Times New Roman" w:cs="Times New Roman"/>
          <w:sz w:val="24"/>
          <w:szCs w:val="24"/>
          <w:lang w:val="it-IT"/>
        </w:rPr>
        <w:t>prest</w:t>
      </w:r>
      <w:r w:rsidR="003A3D0C" w:rsidRPr="00110CE3">
        <w:rPr>
          <w:rFonts w:ascii="Times New Roman" w:hAnsi="Times New Roman" w:cs="Times New Roman"/>
          <w:sz w:val="24"/>
          <w:szCs w:val="24"/>
          <w:lang w:val="it-IT"/>
        </w:rPr>
        <w:t xml:space="preserve">area </w:t>
      </w:r>
      <w:r w:rsidR="00E5606A" w:rsidRPr="00110CE3">
        <w:rPr>
          <w:rFonts w:ascii="Times New Roman" w:hAnsi="Times New Roman" w:cs="Times New Roman"/>
          <w:sz w:val="24"/>
          <w:szCs w:val="24"/>
          <w:lang w:val="it-IT"/>
        </w:rPr>
        <w:t>servicii</w:t>
      </w:r>
      <w:r w:rsidR="003A3D0C" w:rsidRPr="00110CE3">
        <w:rPr>
          <w:rFonts w:ascii="Times New Roman" w:hAnsi="Times New Roman" w:cs="Times New Roman"/>
          <w:sz w:val="24"/>
          <w:szCs w:val="24"/>
          <w:lang w:val="it-IT"/>
        </w:rPr>
        <w:t>lor se prelungesc în mod corespunzător.</w:t>
      </w:r>
    </w:p>
    <w:p w14:paraId="127A33D1" w14:textId="6D655436" w:rsidR="003A3D0C" w:rsidRPr="00110CE3" w:rsidRDefault="00110CE3" w:rsidP="00110CE3">
      <w:pPr>
        <w:ind w:right="15"/>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4</w:t>
      </w:r>
      <w:r w:rsidR="003A3D0C" w:rsidRPr="00110CE3">
        <w:rPr>
          <w:rFonts w:ascii="Times New Roman" w:hAnsi="Times New Roman" w:cs="Times New Roman"/>
          <w:sz w:val="24"/>
          <w:szCs w:val="24"/>
          <w:lang w:val="it-IT"/>
        </w:rPr>
        <w:t>.2.2. Achizitorul se obligă să respecte dispozițiile din Caietul de sarcini.</w:t>
      </w:r>
    </w:p>
    <w:p w14:paraId="752282E2" w14:textId="72D858C6" w:rsidR="003A3D0C" w:rsidRPr="00110CE3" w:rsidRDefault="00110CE3" w:rsidP="00110CE3">
      <w:pPr>
        <w:ind w:right="15"/>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4</w:t>
      </w:r>
      <w:r w:rsidR="003A3D0C" w:rsidRPr="00110CE3">
        <w:rPr>
          <w:rFonts w:ascii="Times New Roman" w:hAnsi="Times New Roman" w:cs="Times New Roman"/>
          <w:sz w:val="24"/>
          <w:szCs w:val="24"/>
          <w:lang w:val="it-IT"/>
        </w:rPr>
        <w:t>.2.3 Achizitorul își asumă răspunderea pentru veridicitatea, corectitudinea și legalitatea datelor/informațiilor/</w:t>
      </w:r>
      <w:r w:rsidR="00A37869" w:rsidRPr="00110CE3">
        <w:rPr>
          <w:rFonts w:ascii="Times New Roman" w:hAnsi="Times New Roman" w:cs="Times New Roman"/>
          <w:sz w:val="24"/>
          <w:szCs w:val="24"/>
          <w:lang w:val="it-IT"/>
        </w:rPr>
        <w:t xml:space="preserve"> </w:t>
      </w:r>
      <w:r w:rsidR="003A3D0C" w:rsidRPr="00110CE3">
        <w:rPr>
          <w:rFonts w:ascii="Times New Roman" w:hAnsi="Times New Roman" w:cs="Times New Roman"/>
          <w:sz w:val="24"/>
          <w:szCs w:val="24"/>
          <w:lang w:val="it-IT"/>
        </w:rPr>
        <w:t xml:space="preserve">documentelor puse la dispoziția </w:t>
      </w:r>
      <w:r w:rsidR="00802AFC" w:rsidRPr="00110CE3">
        <w:rPr>
          <w:rFonts w:ascii="Times New Roman" w:hAnsi="Times New Roman" w:cs="Times New Roman"/>
          <w:sz w:val="24"/>
          <w:szCs w:val="24"/>
          <w:lang w:val="it-IT"/>
        </w:rPr>
        <w:t>prestator</w:t>
      </w:r>
      <w:r w:rsidR="003A3D0C" w:rsidRPr="00110CE3">
        <w:rPr>
          <w:rFonts w:ascii="Times New Roman" w:hAnsi="Times New Roman" w:cs="Times New Roman"/>
          <w:sz w:val="24"/>
          <w:szCs w:val="24"/>
          <w:lang w:val="it-IT"/>
        </w:rPr>
        <w:t xml:space="preserve">ului în vederea îndeplinirii contractului. În acest sens, se prezumă că toate datele/informațiile/documentele prezentate </w:t>
      </w:r>
      <w:r w:rsidR="00E5606A" w:rsidRPr="00110CE3">
        <w:rPr>
          <w:rFonts w:ascii="Times New Roman" w:hAnsi="Times New Roman" w:cs="Times New Roman"/>
          <w:sz w:val="24"/>
          <w:szCs w:val="24"/>
          <w:lang w:val="it-IT"/>
        </w:rPr>
        <w:t>prestat</w:t>
      </w:r>
      <w:r w:rsidR="003A3D0C" w:rsidRPr="00110CE3">
        <w:rPr>
          <w:rFonts w:ascii="Times New Roman" w:hAnsi="Times New Roman" w:cs="Times New Roman"/>
          <w:sz w:val="24"/>
          <w:szCs w:val="24"/>
          <w:lang w:val="it-IT"/>
        </w:rPr>
        <w:t>orului sunt însușite de către conducătorul achizitorului și/sau de către persoanele în drept având funcție de decizie care au aprobat respectivele documente.</w:t>
      </w:r>
    </w:p>
    <w:p w14:paraId="26589A5C" w14:textId="5BAD60FF" w:rsidR="00D81CF5" w:rsidRPr="00110CE3" w:rsidRDefault="00110CE3" w:rsidP="00110CE3">
      <w:pPr>
        <w:ind w:right="15"/>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4</w:t>
      </w:r>
      <w:r w:rsidR="003A3D0C" w:rsidRPr="00110CE3">
        <w:rPr>
          <w:rFonts w:ascii="Times New Roman" w:hAnsi="Times New Roman" w:cs="Times New Roman"/>
          <w:sz w:val="24"/>
          <w:szCs w:val="24"/>
          <w:lang w:val="it-IT"/>
        </w:rPr>
        <w:t xml:space="preserve">.2.4 </w:t>
      </w:r>
      <w:r w:rsidR="00D81CF5" w:rsidRPr="00110CE3">
        <w:rPr>
          <w:rFonts w:ascii="Times New Roman" w:hAnsi="Times New Roman" w:cs="Times New Roman"/>
          <w:sz w:val="24"/>
          <w:szCs w:val="24"/>
          <w:lang w:val="it-IT"/>
        </w:rPr>
        <w:t>asigurarea accesului în spaţiile în care urmează a se realiza livrarea, după caz instalarea produselor;</w:t>
      </w:r>
    </w:p>
    <w:p w14:paraId="30268FA4" w14:textId="77777777" w:rsidR="00D81CF5" w:rsidRPr="00110CE3" w:rsidRDefault="00D81CF5" w:rsidP="00110CE3">
      <w:pPr>
        <w:ind w:right="15"/>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d. mobilizarea tuturor resurselor care sunt în sarcina sa, pentru buna derularea contractului,</w:t>
      </w:r>
    </w:p>
    <w:p w14:paraId="526166B6" w14:textId="77777777" w:rsidR="00D81CF5" w:rsidRPr="00110CE3" w:rsidRDefault="00D81CF5" w:rsidP="00110CE3">
      <w:pPr>
        <w:ind w:right="15"/>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e. colaborarea cu Contractantul pentru a identifica în timp util orice eventuale probleme care ar putea apărea pe parcursul derulării contractului,</w:t>
      </w:r>
    </w:p>
    <w:p w14:paraId="7DAE2FAD" w14:textId="77777777" w:rsidR="00D81CF5" w:rsidRPr="00110CE3" w:rsidRDefault="00D81CF5" w:rsidP="00110CE3">
      <w:pPr>
        <w:ind w:right="15"/>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f. asigurarea acurateţei oricăror informaţii puse la dispoziţia Contractantului pe durata derulării contractului,</w:t>
      </w:r>
    </w:p>
    <w:p w14:paraId="16A306CD" w14:textId="5A022893" w:rsidR="00D81CF5" w:rsidRPr="00110CE3" w:rsidRDefault="00D81CF5" w:rsidP="00110CE3">
      <w:pPr>
        <w:ind w:right="15"/>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g. monitorizarea indeplinirii tuturor cerinţelor din Caietul de Sarcini şi a oricăror elemente ale Propunerii Tehnice şi Financiare pe durata derulării contractului,</w:t>
      </w:r>
      <w:r w:rsidR="00E22ABC" w:rsidRPr="00110CE3">
        <w:rPr>
          <w:rFonts w:ascii="Times New Roman" w:hAnsi="Times New Roman" w:cs="Times New Roman"/>
          <w:sz w:val="24"/>
          <w:szCs w:val="24"/>
          <w:lang w:val="it-IT"/>
        </w:rPr>
        <w:t xml:space="preserve"> </w:t>
      </w:r>
      <w:r w:rsidRPr="00110CE3">
        <w:rPr>
          <w:rFonts w:ascii="Times New Roman" w:hAnsi="Times New Roman" w:cs="Times New Roman"/>
          <w:sz w:val="24"/>
          <w:szCs w:val="24"/>
          <w:lang w:val="it-IT"/>
        </w:rPr>
        <w:t>efectuarea şi păstrarea unei arhive cu înregistrări pentru documentarea nivelului de performanţă a Contractantului,</w:t>
      </w:r>
    </w:p>
    <w:p w14:paraId="07489DEC" w14:textId="77777777" w:rsidR="00D81CF5" w:rsidRPr="00110CE3" w:rsidRDefault="00D81CF5" w:rsidP="00110CE3">
      <w:pPr>
        <w:ind w:right="15"/>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h. notificarea Contractantului prin canalele de comunicaţie puse la dispoziţie de acesta privind orice incidente sau disfuncţionalităţi care intervin pe perioada de derulare a contractului,</w:t>
      </w:r>
    </w:p>
    <w:p w14:paraId="48040D84" w14:textId="07DF2A19" w:rsidR="003A3D0C" w:rsidRPr="00110CE3" w:rsidRDefault="00D81CF5" w:rsidP="00110CE3">
      <w:pPr>
        <w:ind w:right="15"/>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i. verificarea tuturor documentelor asociate recepţiei produselor şi serviciilor suport care fac obiectul contractului, respectiv care confirmă furnizarea produselor potrivit condiţiilor de calitate stabilite în Caietul de sarcini.</w:t>
      </w:r>
    </w:p>
    <w:p w14:paraId="5E874CB4" w14:textId="2EB2AB79" w:rsidR="003A3D0C" w:rsidRPr="00110CE3" w:rsidRDefault="00110CE3" w:rsidP="00110CE3">
      <w:pPr>
        <w:ind w:right="15"/>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4</w:t>
      </w:r>
      <w:r w:rsidR="003A3D0C" w:rsidRPr="00110CE3">
        <w:rPr>
          <w:rFonts w:ascii="Times New Roman" w:hAnsi="Times New Roman" w:cs="Times New Roman"/>
          <w:sz w:val="24"/>
          <w:szCs w:val="24"/>
          <w:lang w:val="it-IT"/>
        </w:rPr>
        <w:t xml:space="preserve">.2.5 Achizitorul se obligă să recepționeze </w:t>
      </w:r>
      <w:r w:rsidR="00D81CF5" w:rsidRPr="00110CE3">
        <w:rPr>
          <w:rFonts w:ascii="Times New Roman" w:hAnsi="Times New Roman" w:cs="Times New Roman"/>
          <w:sz w:val="24"/>
          <w:szCs w:val="24"/>
          <w:lang w:val="it-IT"/>
        </w:rPr>
        <w:t>produsele si serviciile asociate</w:t>
      </w:r>
      <w:r w:rsidR="003A3D0C" w:rsidRPr="00110CE3">
        <w:rPr>
          <w:rFonts w:ascii="Times New Roman" w:hAnsi="Times New Roman" w:cs="Times New Roman"/>
          <w:sz w:val="24"/>
          <w:szCs w:val="24"/>
          <w:lang w:val="it-IT"/>
        </w:rPr>
        <w:t xml:space="preserve">  prestate și să certifice conformitatea astfel cum este prevăzut în Caietul sarcini.</w:t>
      </w:r>
    </w:p>
    <w:p w14:paraId="079687BC" w14:textId="226AF9DC" w:rsidR="003A3D0C" w:rsidRPr="00110CE3" w:rsidRDefault="00110CE3" w:rsidP="00110CE3">
      <w:pPr>
        <w:ind w:right="15"/>
        <w:jc w:val="both"/>
        <w:rPr>
          <w:rFonts w:ascii="Times New Roman" w:hAnsi="Times New Roman" w:cs="Times New Roman"/>
          <w:sz w:val="24"/>
          <w:szCs w:val="24"/>
          <w:lang w:val="pt-BR"/>
        </w:rPr>
      </w:pPr>
      <w:r w:rsidRPr="00110CE3">
        <w:rPr>
          <w:rFonts w:ascii="Times New Roman" w:hAnsi="Times New Roman" w:cs="Times New Roman"/>
          <w:sz w:val="24"/>
          <w:szCs w:val="24"/>
          <w:lang w:val="it-IT"/>
        </w:rPr>
        <w:t>4.</w:t>
      </w:r>
      <w:r w:rsidR="008362C7" w:rsidRPr="00110CE3">
        <w:rPr>
          <w:rFonts w:ascii="Times New Roman" w:hAnsi="Times New Roman" w:cs="Times New Roman"/>
          <w:sz w:val="24"/>
          <w:szCs w:val="24"/>
          <w:lang w:val="it-IT"/>
        </w:rPr>
        <w:t>2.</w:t>
      </w:r>
      <w:r w:rsidR="003A3D0C" w:rsidRPr="00110CE3">
        <w:rPr>
          <w:rFonts w:ascii="Times New Roman" w:hAnsi="Times New Roman" w:cs="Times New Roman"/>
          <w:sz w:val="24"/>
          <w:szCs w:val="24"/>
          <w:lang w:val="it-IT"/>
        </w:rPr>
        <w:t xml:space="preserve">6 Achizitorul poate notifica </w:t>
      </w:r>
      <w:r w:rsidR="00E5606A" w:rsidRPr="00110CE3">
        <w:rPr>
          <w:rFonts w:ascii="Times New Roman" w:hAnsi="Times New Roman" w:cs="Times New Roman"/>
          <w:sz w:val="24"/>
          <w:szCs w:val="24"/>
          <w:lang w:val="it-IT"/>
        </w:rPr>
        <w:t>prestat</w:t>
      </w:r>
      <w:r w:rsidR="003A3D0C" w:rsidRPr="00110CE3">
        <w:rPr>
          <w:rFonts w:ascii="Times New Roman" w:hAnsi="Times New Roman" w:cs="Times New Roman"/>
          <w:sz w:val="24"/>
          <w:szCs w:val="24"/>
          <w:lang w:val="it-IT"/>
        </w:rPr>
        <w:t xml:space="preserve">orul cu privire la necesitatea revizuirii/respingerea </w:t>
      </w:r>
      <w:r w:rsidR="00B45554" w:rsidRPr="00110CE3">
        <w:rPr>
          <w:rFonts w:ascii="Times New Roman" w:hAnsi="Times New Roman" w:cs="Times New Roman"/>
          <w:sz w:val="24"/>
          <w:szCs w:val="24"/>
          <w:lang w:val="it-IT"/>
        </w:rPr>
        <w:t>livrabilelor</w:t>
      </w:r>
      <w:r w:rsidR="003A3D0C" w:rsidRPr="00110CE3">
        <w:rPr>
          <w:rFonts w:ascii="Times New Roman" w:hAnsi="Times New Roman" w:cs="Times New Roman"/>
          <w:sz w:val="24"/>
          <w:szCs w:val="24"/>
          <w:lang w:val="it-IT"/>
        </w:rPr>
        <w:t xml:space="preserve">. Solicitarea de revizuire/respingerea va fi motivată, cu comentarii scrise. </w:t>
      </w:r>
      <w:r w:rsidR="003A3D0C" w:rsidRPr="00110CE3">
        <w:rPr>
          <w:rFonts w:ascii="Times New Roman" w:hAnsi="Times New Roman" w:cs="Times New Roman"/>
          <w:sz w:val="24"/>
          <w:szCs w:val="24"/>
          <w:lang w:val="pt-BR"/>
        </w:rPr>
        <w:t>Achizitorul are dreptul de a rezoluționa/rezilia contractul atunci când se respinge produsul livrat, de două ori, pe motive de calitate.</w:t>
      </w:r>
    </w:p>
    <w:p w14:paraId="34E1F1D1" w14:textId="28DBDBDF" w:rsidR="003A3D0C" w:rsidRPr="00110CE3" w:rsidRDefault="00110CE3" w:rsidP="00110CE3">
      <w:pPr>
        <w:ind w:right="15"/>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4</w:t>
      </w:r>
      <w:r w:rsidR="008362C7" w:rsidRPr="00110CE3">
        <w:rPr>
          <w:rFonts w:ascii="Times New Roman" w:hAnsi="Times New Roman" w:cs="Times New Roman"/>
          <w:sz w:val="24"/>
          <w:szCs w:val="24"/>
          <w:lang w:val="pt-BR"/>
        </w:rPr>
        <w:t>.2.</w:t>
      </w:r>
      <w:r w:rsidR="003A3D0C" w:rsidRPr="00110CE3">
        <w:rPr>
          <w:rFonts w:ascii="Times New Roman" w:hAnsi="Times New Roman" w:cs="Times New Roman"/>
          <w:sz w:val="24"/>
          <w:szCs w:val="24"/>
          <w:lang w:val="pt-BR"/>
        </w:rPr>
        <w:t xml:space="preserve">7 Recepția </w:t>
      </w:r>
      <w:r w:rsidR="00132CBF" w:rsidRPr="00110CE3">
        <w:rPr>
          <w:rFonts w:ascii="Times New Roman" w:hAnsi="Times New Roman" w:cs="Times New Roman"/>
          <w:sz w:val="24"/>
          <w:szCs w:val="24"/>
          <w:lang w:val="pt-BR"/>
        </w:rPr>
        <w:t xml:space="preserve">produselor si a </w:t>
      </w:r>
      <w:r w:rsidR="00A37869" w:rsidRPr="00110CE3">
        <w:rPr>
          <w:rFonts w:ascii="Times New Roman" w:hAnsi="Times New Roman" w:cs="Times New Roman"/>
          <w:sz w:val="24"/>
          <w:szCs w:val="24"/>
          <w:lang w:val="pt-BR"/>
        </w:rPr>
        <w:t>servicii</w:t>
      </w:r>
      <w:r w:rsidR="003A3D0C" w:rsidRPr="00110CE3">
        <w:rPr>
          <w:rFonts w:ascii="Times New Roman" w:hAnsi="Times New Roman" w:cs="Times New Roman"/>
          <w:sz w:val="24"/>
          <w:szCs w:val="24"/>
          <w:lang w:val="pt-BR"/>
        </w:rPr>
        <w:t>lor</w:t>
      </w:r>
      <w:r w:rsidR="00132CBF" w:rsidRPr="00110CE3">
        <w:rPr>
          <w:rFonts w:ascii="Times New Roman" w:hAnsi="Times New Roman" w:cs="Times New Roman"/>
          <w:sz w:val="24"/>
          <w:szCs w:val="24"/>
          <w:lang w:val="pt-BR"/>
        </w:rPr>
        <w:t xml:space="preserve"> asociate</w:t>
      </w:r>
      <w:r w:rsidR="003A3D0C" w:rsidRPr="00110CE3">
        <w:rPr>
          <w:rFonts w:ascii="Times New Roman" w:hAnsi="Times New Roman" w:cs="Times New Roman"/>
          <w:sz w:val="24"/>
          <w:szCs w:val="24"/>
          <w:lang w:val="pt-BR"/>
        </w:rPr>
        <w:t xml:space="preserve"> se va realiza conform procedurii prevăzute în Caietul de sarcini.</w:t>
      </w:r>
    </w:p>
    <w:p w14:paraId="5B06B372" w14:textId="21B2F745" w:rsidR="003A3D0C" w:rsidRPr="00110CE3" w:rsidRDefault="00110CE3" w:rsidP="00110CE3">
      <w:pPr>
        <w:ind w:right="15"/>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4</w:t>
      </w:r>
      <w:r w:rsidR="008362C7" w:rsidRPr="00110CE3">
        <w:rPr>
          <w:rFonts w:ascii="Times New Roman" w:hAnsi="Times New Roman" w:cs="Times New Roman"/>
          <w:sz w:val="24"/>
          <w:szCs w:val="24"/>
          <w:lang w:val="pt-BR"/>
        </w:rPr>
        <w:t>.2.</w:t>
      </w:r>
      <w:r w:rsidR="003A3D0C" w:rsidRPr="00110CE3">
        <w:rPr>
          <w:rFonts w:ascii="Times New Roman" w:hAnsi="Times New Roman" w:cs="Times New Roman"/>
          <w:sz w:val="24"/>
          <w:szCs w:val="24"/>
          <w:lang w:val="pt-BR"/>
        </w:rPr>
        <w:t>8 Achizitorul se obligă să plătească prețul contractului în baza facturii fiscale, în conformitate cu prevederile art. 6 alin. (1) lit. c) din Legea nr. 72/2013 privind măsurile pentru combaterea întârzierii în executarea obligaţiilor de plată a unor sume de bani rezultând din contracte încheiate între profesionişti şi între aceştia şi autorităţi contractante.</w:t>
      </w:r>
    </w:p>
    <w:p w14:paraId="0CC23382" w14:textId="3D70B072" w:rsidR="006E65EE" w:rsidRPr="00110CE3" w:rsidRDefault="00110CE3" w:rsidP="00110CE3">
      <w:pPr>
        <w:ind w:right="15"/>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lastRenderedPageBreak/>
        <w:t>4</w:t>
      </w:r>
      <w:r w:rsidR="008362C7" w:rsidRPr="00110CE3">
        <w:rPr>
          <w:rFonts w:ascii="Times New Roman" w:hAnsi="Times New Roman" w:cs="Times New Roman"/>
          <w:sz w:val="24"/>
          <w:szCs w:val="24"/>
          <w:lang w:val="pt-BR"/>
        </w:rPr>
        <w:t>.2.</w:t>
      </w:r>
      <w:r w:rsidR="003A3D0C" w:rsidRPr="00110CE3">
        <w:rPr>
          <w:rFonts w:ascii="Times New Roman" w:hAnsi="Times New Roman" w:cs="Times New Roman"/>
          <w:sz w:val="24"/>
          <w:szCs w:val="24"/>
          <w:lang w:val="pt-BR"/>
        </w:rPr>
        <w:t xml:space="preserve">9 Achizitorul se obligă să asigure accesul reprezentanţilor </w:t>
      </w:r>
      <w:r w:rsidR="00132CBF" w:rsidRPr="00110CE3">
        <w:rPr>
          <w:rFonts w:ascii="Times New Roman" w:hAnsi="Times New Roman" w:cs="Times New Roman"/>
          <w:sz w:val="24"/>
          <w:szCs w:val="24"/>
          <w:lang w:val="pt-BR"/>
        </w:rPr>
        <w:t>furniz</w:t>
      </w:r>
      <w:r w:rsidR="003A3D0C" w:rsidRPr="00110CE3">
        <w:rPr>
          <w:rFonts w:ascii="Times New Roman" w:hAnsi="Times New Roman" w:cs="Times New Roman"/>
          <w:sz w:val="24"/>
          <w:szCs w:val="24"/>
          <w:lang w:val="pt-BR"/>
        </w:rPr>
        <w:t>orului la destinația finală, în vederea furnizării produselor și prestării serviciilor asociate, dacă este cazul.</w:t>
      </w:r>
    </w:p>
    <w:p w14:paraId="71F14580" w14:textId="77777777" w:rsidR="008362C7" w:rsidRPr="00110CE3" w:rsidRDefault="008362C7" w:rsidP="00110CE3">
      <w:pPr>
        <w:ind w:right="15"/>
        <w:jc w:val="both"/>
        <w:rPr>
          <w:rFonts w:ascii="Times New Roman" w:hAnsi="Times New Roman" w:cs="Times New Roman"/>
          <w:sz w:val="24"/>
          <w:szCs w:val="24"/>
          <w:lang w:val="pt-BR"/>
        </w:rPr>
      </w:pPr>
    </w:p>
    <w:p w14:paraId="25681FD0" w14:textId="0DD881D4" w:rsidR="00532413" w:rsidRPr="00110CE3" w:rsidRDefault="00F20D0B" w:rsidP="00110CE3">
      <w:pPr>
        <w:spacing w:line="240" w:lineRule="auto"/>
        <w:jc w:val="both"/>
        <w:rPr>
          <w:rFonts w:ascii="Times New Roman" w:hAnsi="Times New Roman" w:cs="Times New Roman"/>
          <w:b/>
          <w:sz w:val="24"/>
          <w:szCs w:val="24"/>
          <w:u w:val="single"/>
          <w:lang w:val="pt-BR"/>
        </w:rPr>
      </w:pPr>
      <w:r w:rsidRPr="00110CE3">
        <w:rPr>
          <w:rFonts w:ascii="Times New Roman" w:hAnsi="Times New Roman" w:cs="Times New Roman"/>
          <w:b/>
          <w:sz w:val="24"/>
          <w:szCs w:val="24"/>
          <w:u w:val="single"/>
          <w:lang w:val="pt-BR"/>
        </w:rPr>
        <w:t xml:space="preserve"> </w:t>
      </w:r>
      <w:r w:rsidR="00110CE3" w:rsidRPr="00110CE3">
        <w:rPr>
          <w:rFonts w:ascii="Times New Roman" w:hAnsi="Times New Roman" w:cs="Times New Roman"/>
          <w:b/>
          <w:sz w:val="24"/>
          <w:szCs w:val="24"/>
          <w:u w:val="single"/>
          <w:lang w:val="pt-BR"/>
        </w:rPr>
        <w:t>5</w:t>
      </w:r>
      <w:r w:rsidR="00D77DE3" w:rsidRPr="00110CE3">
        <w:rPr>
          <w:rFonts w:ascii="Times New Roman" w:hAnsi="Times New Roman" w:cs="Times New Roman"/>
          <w:b/>
          <w:sz w:val="24"/>
          <w:szCs w:val="24"/>
          <w:u w:val="single"/>
          <w:lang w:val="pt-BR"/>
        </w:rPr>
        <w:t>.</w:t>
      </w:r>
      <w:r w:rsidRPr="00110CE3">
        <w:rPr>
          <w:rFonts w:ascii="Times New Roman" w:hAnsi="Times New Roman" w:cs="Times New Roman"/>
          <w:b/>
          <w:sz w:val="24"/>
          <w:szCs w:val="24"/>
          <w:u w:val="single"/>
          <w:lang w:val="pt-BR"/>
        </w:rPr>
        <w:t xml:space="preserve">  </w:t>
      </w:r>
      <w:r w:rsidR="00532413" w:rsidRPr="00110CE3">
        <w:rPr>
          <w:rFonts w:ascii="Times New Roman" w:hAnsi="Times New Roman" w:cs="Times New Roman"/>
          <w:b/>
          <w:sz w:val="24"/>
          <w:szCs w:val="24"/>
          <w:u w:val="single"/>
          <w:lang w:val="pt-BR"/>
        </w:rPr>
        <w:t>Modul de întocmire și prezentare a ofertelor</w:t>
      </w:r>
    </w:p>
    <w:p w14:paraId="754D38FE" w14:textId="77777777" w:rsidR="008362C7" w:rsidRPr="00110CE3" w:rsidRDefault="008362C7" w:rsidP="00110CE3">
      <w:pPr>
        <w:spacing w:line="240" w:lineRule="auto"/>
        <w:jc w:val="both"/>
        <w:rPr>
          <w:rFonts w:ascii="Times New Roman" w:eastAsia="Times New Roman" w:hAnsi="Times New Roman" w:cs="Times New Roman"/>
          <w:b/>
          <w:sz w:val="24"/>
          <w:szCs w:val="24"/>
          <w:u w:val="single"/>
          <w:lang w:val="pt-BR"/>
        </w:rPr>
      </w:pPr>
    </w:p>
    <w:p w14:paraId="2699330D" w14:textId="07BF268E" w:rsidR="00532413" w:rsidRPr="00110CE3" w:rsidRDefault="00110CE3" w:rsidP="00110CE3">
      <w:pPr>
        <w:spacing w:line="240" w:lineRule="auto"/>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5</w:t>
      </w:r>
      <w:r w:rsidR="00532413" w:rsidRPr="00110CE3">
        <w:rPr>
          <w:rFonts w:ascii="Times New Roman" w:hAnsi="Times New Roman" w:cs="Times New Roman"/>
          <w:sz w:val="24"/>
          <w:szCs w:val="24"/>
          <w:lang w:val="pt-BR"/>
        </w:rPr>
        <w:t>.1 Ofertele se vor elabora în limba română.</w:t>
      </w:r>
    </w:p>
    <w:p w14:paraId="5E482DF2" w14:textId="53741B75" w:rsidR="00532413" w:rsidRPr="00110CE3" w:rsidRDefault="00532413" w:rsidP="00110CE3">
      <w:pPr>
        <w:spacing w:line="240" w:lineRule="auto"/>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 xml:space="preserve">Durata </w:t>
      </w:r>
      <w:r w:rsidR="008434F4" w:rsidRPr="00110CE3">
        <w:rPr>
          <w:rFonts w:ascii="Times New Roman" w:hAnsi="Times New Roman" w:cs="Times New Roman"/>
          <w:sz w:val="24"/>
          <w:szCs w:val="24"/>
          <w:lang w:val="pt-BR"/>
        </w:rPr>
        <w:t xml:space="preserve">de valabilitate a </w:t>
      </w:r>
      <w:r w:rsidRPr="00110CE3">
        <w:rPr>
          <w:rFonts w:ascii="Times New Roman" w:hAnsi="Times New Roman" w:cs="Times New Roman"/>
          <w:sz w:val="24"/>
          <w:szCs w:val="24"/>
          <w:lang w:val="pt-BR"/>
        </w:rPr>
        <w:t xml:space="preserve">ofertelor va fi de minim </w:t>
      </w:r>
      <w:r w:rsidR="008434F4" w:rsidRPr="00110CE3">
        <w:rPr>
          <w:rFonts w:ascii="Times New Roman" w:hAnsi="Times New Roman" w:cs="Times New Roman"/>
          <w:sz w:val="24"/>
          <w:szCs w:val="24"/>
          <w:lang w:val="pt-BR"/>
        </w:rPr>
        <w:t>6</w:t>
      </w:r>
      <w:r w:rsidRPr="00110CE3">
        <w:rPr>
          <w:rFonts w:ascii="Times New Roman" w:hAnsi="Times New Roman" w:cs="Times New Roman"/>
          <w:sz w:val="24"/>
          <w:szCs w:val="24"/>
          <w:lang w:val="pt-BR"/>
        </w:rPr>
        <w:t xml:space="preserve"> luni. Orice ofertă valabilă pentru o perioadă mai mică de </w:t>
      </w:r>
      <w:r w:rsidR="007C7F67" w:rsidRPr="00110CE3">
        <w:rPr>
          <w:rFonts w:ascii="Times New Roman" w:hAnsi="Times New Roman" w:cs="Times New Roman"/>
          <w:sz w:val="24"/>
          <w:szCs w:val="24"/>
          <w:lang w:val="pt-BR"/>
        </w:rPr>
        <w:t>6</w:t>
      </w:r>
      <w:r w:rsidRPr="00110CE3">
        <w:rPr>
          <w:rFonts w:ascii="Times New Roman" w:hAnsi="Times New Roman" w:cs="Times New Roman"/>
          <w:sz w:val="24"/>
          <w:szCs w:val="24"/>
          <w:lang w:val="pt-BR"/>
        </w:rPr>
        <w:t xml:space="preserve"> luni va fi respinsă de comisia de evaluare, ca fiind necorespunzătoare.</w:t>
      </w:r>
    </w:p>
    <w:p w14:paraId="12178DE9" w14:textId="77777777" w:rsidR="00532413" w:rsidRPr="00110CE3" w:rsidRDefault="00532413" w:rsidP="00110CE3">
      <w:pPr>
        <w:spacing w:line="240" w:lineRule="auto"/>
        <w:jc w:val="both"/>
        <w:rPr>
          <w:rFonts w:ascii="Times New Roman" w:hAnsi="Times New Roman" w:cs="Times New Roman"/>
          <w:sz w:val="24"/>
          <w:szCs w:val="24"/>
          <w:lang w:val="pt-BR"/>
        </w:rPr>
      </w:pPr>
    </w:p>
    <w:p w14:paraId="056B31DD" w14:textId="0FF47AAD" w:rsidR="00F75096" w:rsidRPr="00110CE3" w:rsidRDefault="00110CE3" w:rsidP="00110CE3">
      <w:pPr>
        <w:spacing w:line="240" w:lineRule="auto"/>
        <w:jc w:val="both"/>
        <w:rPr>
          <w:rFonts w:ascii="Times New Roman" w:hAnsi="Times New Roman" w:cs="Times New Roman"/>
          <w:sz w:val="24"/>
          <w:szCs w:val="24"/>
          <w:lang w:val="pt-BR"/>
        </w:rPr>
      </w:pPr>
      <w:r w:rsidRPr="00110CE3">
        <w:rPr>
          <w:rFonts w:ascii="Times New Roman" w:hAnsi="Times New Roman" w:cs="Times New Roman"/>
          <w:sz w:val="24"/>
          <w:szCs w:val="24"/>
          <w:lang w:val="pt-BR"/>
        </w:rPr>
        <w:t>5</w:t>
      </w:r>
      <w:r w:rsidR="00532413" w:rsidRPr="00110CE3">
        <w:rPr>
          <w:rFonts w:ascii="Times New Roman" w:hAnsi="Times New Roman" w:cs="Times New Roman"/>
          <w:sz w:val="24"/>
          <w:szCs w:val="24"/>
          <w:lang w:val="pt-BR"/>
        </w:rPr>
        <w:t xml:space="preserve">.2 </w:t>
      </w:r>
      <w:r w:rsidR="00532413" w:rsidRPr="00110CE3">
        <w:rPr>
          <w:rFonts w:ascii="Times New Roman" w:hAnsi="Times New Roman" w:cs="Times New Roman"/>
          <w:b/>
          <w:bCs/>
          <w:sz w:val="24"/>
          <w:szCs w:val="24"/>
          <w:lang w:val="pt-BR"/>
        </w:rPr>
        <w:t>Propunerea tehnică</w:t>
      </w:r>
      <w:r w:rsidR="00532413" w:rsidRPr="00110CE3">
        <w:rPr>
          <w:rFonts w:ascii="Times New Roman" w:hAnsi="Times New Roman" w:cs="Times New Roman"/>
          <w:sz w:val="24"/>
          <w:szCs w:val="24"/>
          <w:lang w:val="pt-BR"/>
        </w:rPr>
        <w:t xml:space="preserve"> va cuprinde descrierea punct cu punct a modului de îndeplinire a specificatiilor tehnice solicitate prin caietul de sarcini și se va întocmi într-o manieră organizată și fundamentată, fără a se lua în considerare doar afirmații declarative care nu sunt însotite si de demonstrarea modului de îndeplinire a respectivelor cerinte, astfel încât procesul de evaluare a ofertelor să permită identificarea facilă a corespondentei informatiilor cuprinse în oferta, cu specificatiile tehnice din caietul de sarcini.</w:t>
      </w:r>
    </w:p>
    <w:p w14:paraId="4A3460AB" w14:textId="643B94C4" w:rsidR="00F75096" w:rsidRPr="009D238C" w:rsidRDefault="00051D0E" w:rsidP="00110CE3">
      <w:pPr>
        <w:spacing w:line="240" w:lineRule="auto"/>
        <w:jc w:val="both"/>
        <w:rPr>
          <w:rFonts w:ascii="Times New Roman" w:hAnsi="Times New Roman" w:cs="Times New Roman"/>
          <w:sz w:val="24"/>
          <w:szCs w:val="24"/>
          <w:lang w:val="pt-BR"/>
        </w:rPr>
      </w:pPr>
      <w:r w:rsidRPr="009D238C">
        <w:rPr>
          <w:rFonts w:ascii="Times New Roman" w:hAnsi="Times New Roman" w:cs="Times New Roman"/>
          <w:sz w:val="24"/>
          <w:szCs w:val="24"/>
          <w:lang w:val="pt-BR"/>
        </w:rPr>
        <w:t xml:space="preserve">Ofertantul va avea ca model </w:t>
      </w:r>
      <w:r w:rsidR="000D6698" w:rsidRPr="00110CE3">
        <w:rPr>
          <w:rFonts w:ascii="Times New Roman" w:hAnsi="Times New Roman" w:cs="Times New Roman"/>
          <w:sz w:val="24"/>
          <w:szCs w:val="24"/>
          <w:lang w:val="ro-RO"/>
        </w:rPr>
        <w:t>î</w:t>
      </w:r>
      <w:r w:rsidRPr="009D238C">
        <w:rPr>
          <w:rFonts w:ascii="Times New Roman" w:hAnsi="Times New Roman" w:cs="Times New Roman"/>
          <w:sz w:val="24"/>
          <w:szCs w:val="24"/>
          <w:lang w:val="pt-BR"/>
        </w:rPr>
        <w:t>n Documentatia de atribuire-sectiunea Modele formulare- Formular-cadru-Propunere tehnica pentru achizitia de produse</w:t>
      </w:r>
      <w:r w:rsidR="00F75096" w:rsidRPr="009D238C">
        <w:rPr>
          <w:rFonts w:ascii="Times New Roman" w:hAnsi="Times New Roman" w:cs="Times New Roman"/>
          <w:sz w:val="24"/>
          <w:szCs w:val="24"/>
          <w:lang w:val="pt-BR"/>
        </w:rPr>
        <w:t>.</w:t>
      </w:r>
    </w:p>
    <w:p w14:paraId="695A69A3" w14:textId="5ACC20B4" w:rsidR="001A217E" w:rsidRPr="001A217E" w:rsidRDefault="001A217E" w:rsidP="001A217E">
      <w:pPr>
        <w:spacing w:line="240" w:lineRule="auto"/>
        <w:jc w:val="both"/>
        <w:rPr>
          <w:rFonts w:ascii="Times New Roman" w:hAnsi="Times New Roman" w:cs="Times New Roman"/>
          <w:i/>
          <w:iCs/>
          <w:sz w:val="24"/>
          <w:szCs w:val="24"/>
          <w:lang w:val="ro-RO"/>
        </w:rPr>
      </w:pPr>
      <w:r w:rsidRPr="001A217E">
        <w:rPr>
          <w:rFonts w:ascii="Times New Roman" w:hAnsi="Times New Roman" w:cs="Times New Roman"/>
          <w:sz w:val="24"/>
          <w:szCs w:val="24"/>
          <w:lang w:val="ro-RO"/>
        </w:rPr>
        <w:t xml:space="preserve"> </w:t>
      </w:r>
      <w:r w:rsidRPr="001A217E">
        <w:rPr>
          <w:rFonts w:ascii="Times New Roman" w:hAnsi="Times New Roman" w:cs="Times New Roman"/>
          <w:b/>
          <w:bCs/>
          <w:i/>
          <w:iCs/>
          <w:sz w:val="24"/>
          <w:szCs w:val="24"/>
          <w:lang w:val="ro-RO"/>
        </w:rPr>
        <w:t>Declaratia privind beneficiarul  real</w:t>
      </w:r>
      <w:r w:rsidRPr="001A217E">
        <w:rPr>
          <w:rFonts w:ascii="Times New Roman" w:hAnsi="Times New Roman" w:cs="Times New Roman"/>
          <w:i/>
          <w:iCs/>
          <w:sz w:val="24"/>
          <w:szCs w:val="24"/>
          <w:lang w:val="ro-RO"/>
        </w:rPr>
        <w:t xml:space="preserve"> atasată in sectiunea de modele si formulare a documentației de atribuire se va completa, semna și transmite împreună cu oferta numai de către operatorii economici nerezidenți (străini).</w:t>
      </w:r>
    </w:p>
    <w:p w14:paraId="566D5ED4" w14:textId="77777777" w:rsidR="00F75096" w:rsidRPr="009D238C" w:rsidRDefault="00F75096" w:rsidP="00110CE3">
      <w:pPr>
        <w:spacing w:line="240" w:lineRule="auto"/>
        <w:jc w:val="both"/>
        <w:rPr>
          <w:rFonts w:ascii="Times New Roman" w:hAnsi="Times New Roman" w:cs="Times New Roman"/>
          <w:sz w:val="24"/>
          <w:szCs w:val="24"/>
          <w:lang w:val="ro-RO"/>
        </w:rPr>
      </w:pPr>
    </w:p>
    <w:p w14:paraId="2CABD3D3" w14:textId="79A2EE42" w:rsidR="00532413" w:rsidRPr="009D238C" w:rsidRDefault="00532413" w:rsidP="00110CE3">
      <w:pPr>
        <w:spacing w:line="240" w:lineRule="auto"/>
        <w:jc w:val="both"/>
        <w:rPr>
          <w:rFonts w:ascii="Times New Roman" w:hAnsi="Times New Roman" w:cs="Times New Roman"/>
          <w:sz w:val="24"/>
          <w:szCs w:val="24"/>
          <w:lang w:val="ro-RO"/>
        </w:rPr>
      </w:pPr>
      <w:r w:rsidRPr="009D238C">
        <w:rPr>
          <w:rFonts w:ascii="Times New Roman" w:hAnsi="Times New Roman" w:cs="Times New Roman"/>
          <w:sz w:val="24"/>
          <w:szCs w:val="24"/>
          <w:lang w:val="ro-RO"/>
        </w:rPr>
        <w:t xml:space="preserve"> Demonstrarea corespondentei propunerii tehnice cu specificatiile tehnice se face printr-o matrice de corespondenta si prin prezentarea de documentatie tehnica (pliante, brosuri, file de catalog, manuale de utilizare, etc) a producatorului</w:t>
      </w:r>
      <w:r w:rsidR="00285508" w:rsidRPr="009D238C">
        <w:rPr>
          <w:rFonts w:ascii="Times New Roman" w:hAnsi="Times New Roman" w:cs="Times New Roman"/>
          <w:sz w:val="24"/>
          <w:szCs w:val="24"/>
          <w:lang w:val="ro-RO"/>
        </w:rPr>
        <w:t xml:space="preserve"> daca este cazul</w:t>
      </w:r>
      <w:r w:rsidRPr="009D238C">
        <w:rPr>
          <w:rFonts w:ascii="Times New Roman" w:hAnsi="Times New Roman" w:cs="Times New Roman"/>
          <w:sz w:val="24"/>
          <w:szCs w:val="24"/>
          <w:lang w:val="ro-RO"/>
        </w:rPr>
        <w:t>.</w:t>
      </w:r>
    </w:p>
    <w:p w14:paraId="56EA179F" w14:textId="77777777" w:rsidR="00532413" w:rsidRPr="00110CE3" w:rsidRDefault="00532413" w:rsidP="00110CE3">
      <w:pPr>
        <w:spacing w:line="240" w:lineRule="auto"/>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Ofertantul va elabora propunerea tehnică ținând cont de cerintele minime puse la dispozitie, completand urmatorul tabel:</w:t>
      </w:r>
    </w:p>
    <w:p w14:paraId="6D992406" w14:textId="77777777" w:rsidR="00532413" w:rsidRPr="00110CE3" w:rsidRDefault="00532413" w:rsidP="00110CE3">
      <w:pPr>
        <w:spacing w:line="240" w:lineRule="auto"/>
        <w:jc w:val="both"/>
        <w:rPr>
          <w:rFonts w:ascii="Times New Roman" w:hAnsi="Times New Roman" w:cs="Times New Roman"/>
          <w:sz w:val="24"/>
          <w:szCs w:val="24"/>
          <w:lang w:val="it-IT"/>
        </w:rPr>
      </w:pPr>
      <w:bookmarkStart w:id="2" w:name="_Hlk9332780"/>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3300"/>
        <w:gridCol w:w="4005"/>
      </w:tblGrid>
      <w:tr w:rsidR="00FD7977" w:rsidRPr="007F0682" w14:paraId="06B47418" w14:textId="77777777" w:rsidTr="004A4CE2">
        <w:tc>
          <w:tcPr>
            <w:tcW w:w="3214" w:type="dxa"/>
            <w:tcBorders>
              <w:top w:val="single" w:sz="4" w:space="0" w:color="auto"/>
              <w:left w:val="single" w:sz="4" w:space="0" w:color="auto"/>
              <w:bottom w:val="single" w:sz="4" w:space="0" w:color="auto"/>
              <w:right w:val="single" w:sz="4" w:space="0" w:color="auto"/>
            </w:tcBorders>
          </w:tcPr>
          <w:p w14:paraId="2707DE49" w14:textId="77777777" w:rsidR="00532413" w:rsidRPr="00110CE3" w:rsidRDefault="00532413" w:rsidP="00110CE3">
            <w:pPr>
              <w:spacing w:line="240" w:lineRule="auto"/>
              <w:jc w:val="both"/>
              <w:rPr>
                <w:rFonts w:ascii="Times New Roman" w:hAnsi="Times New Roman" w:cs="Times New Roman"/>
                <w:noProof/>
                <w:sz w:val="24"/>
                <w:szCs w:val="24"/>
                <w:lang w:val="it-IT"/>
              </w:rPr>
            </w:pPr>
            <w:r w:rsidRPr="00110CE3">
              <w:rPr>
                <w:rFonts w:ascii="Times New Roman" w:hAnsi="Times New Roman" w:cs="Times New Roman"/>
                <w:sz w:val="24"/>
                <w:szCs w:val="24"/>
                <w:lang w:val="it-IT"/>
              </w:rPr>
              <w:t>Denumire produs/model/tip</w:t>
            </w:r>
          </w:p>
          <w:p w14:paraId="73E763C5" w14:textId="77777777" w:rsidR="00532413" w:rsidRPr="00110CE3" w:rsidRDefault="00532413" w:rsidP="00110CE3">
            <w:pPr>
              <w:spacing w:line="240" w:lineRule="auto"/>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Cerinta minima din</w:t>
            </w:r>
          </w:p>
          <w:p w14:paraId="0EEB60D3" w14:textId="77777777" w:rsidR="00532413" w:rsidRPr="00110CE3" w:rsidRDefault="00532413" w:rsidP="00110CE3">
            <w:pPr>
              <w:spacing w:line="240" w:lineRule="auto"/>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caietul de sarcini</w:t>
            </w:r>
          </w:p>
          <w:p w14:paraId="76EE33A0" w14:textId="77777777" w:rsidR="00532413" w:rsidRPr="00110CE3" w:rsidRDefault="00532413" w:rsidP="00110CE3">
            <w:pPr>
              <w:spacing w:line="240" w:lineRule="auto"/>
              <w:jc w:val="both"/>
              <w:rPr>
                <w:rFonts w:ascii="Times New Roman" w:hAnsi="Times New Roman" w:cs="Times New Roman"/>
                <w:noProof/>
                <w:sz w:val="24"/>
                <w:szCs w:val="24"/>
                <w:lang w:val="it-IT"/>
              </w:rPr>
            </w:pPr>
          </w:p>
        </w:tc>
        <w:tc>
          <w:tcPr>
            <w:tcW w:w="3300" w:type="dxa"/>
            <w:tcBorders>
              <w:top w:val="single" w:sz="4" w:space="0" w:color="auto"/>
              <w:left w:val="single" w:sz="4" w:space="0" w:color="auto"/>
              <w:bottom w:val="single" w:sz="4" w:space="0" w:color="auto"/>
              <w:right w:val="single" w:sz="4" w:space="0" w:color="auto"/>
            </w:tcBorders>
            <w:hideMark/>
          </w:tcPr>
          <w:p w14:paraId="2B3F6B13" w14:textId="77777777" w:rsidR="00532413" w:rsidRPr="00110CE3" w:rsidRDefault="00532413" w:rsidP="00110CE3">
            <w:pPr>
              <w:spacing w:line="240" w:lineRule="auto"/>
              <w:jc w:val="both"/>
              <w:rPr>
                <w:rFonts w:ascii="Times New Roman" w:hAnsi="Times New Roman" w:cs="Times New Roman"/>
                <w:noProof/>
                <w:sz w:val="24"/>
                <w:szCs w:val="24"/>
                <w:lang w:val="it-IT"/>
              </w:rPr>
            </w:pPr>
            <w:r w:rsidRPr="00110CE3">
              <w:rPr>
                <w:rFonts w:ascii="Times New Roman" w:hAnsi="Times New Roman" w:cs="Times New Roman"/>
                <w:sz w:val="24"/>
                <w:szCs w:val="24"/>
                <w:lang w:val="it-IT"/>
              </w:rPr>
              <w:t>Specificatii tehnice ofertate /Comentarii</w:t>
            </w:r>
          </w:p>
        </w:tc>
        <w:tc>
          <w:tcPr>
            <w:tcW w:w="4005" w:type="dxa"/>
            <w:tcBorders>
              <w:top w:val="single" w:sz="4" w:space="0" w:color="auto"/>
              <w:left w:val="single" w:sz="4" w:space="0" w:color="auto"/>
              <w:bottom w:val="single" w:sz="4" w:space="0" w:color="auto"/>
              <w:right w:val="single" w:sz="4" w:space="0" w:color="auto"/>
            </w:tcBorders>
            <w:hideMark/>
          </w:tcPr>
          <w:p w14:paraId="5CB429CD" w14:textId="681704C2" w:rsidR="00532413" w:rsidRPr="00110CE3" w:rsidRDefault="00532413" w:rsidP="00110CE3">
            <w:pPr>
              <w:spacing w:line="240" w:lineRule="auto"/>
              <w:ind w:left="-77" w:right="-53"/>
              <w:jc w:val="both"/>
              <w:rPr>
                <w:rFonts w:ascii="Times New Roman" w:hAnsi="Times New Roman" w:cs="Times New Roman"/>
                <w:noProof/>
                <w:sz w:val="24"/>
                <w:szCs w:val="24"/>
                <w:lang w:val="pt-BR"/>
              </w:rPr>
            </w:pPr>
            <w:r w:rsidRPr="00110CE3">
              <w:rPr>
                <w:rFonts w:ascii="Times New Roman" w:hAnsi="Times New Roman" w:cs="Times New Roman"/>
                <w:sz w:val="24"/>
                <w:szCs w:val="24"/>
                <w:lang w:val="pt-BR"/>
              </w:rPr>
              <w:t>Corespondenta c</w:t>
            </w:r>
            <w:r w:rsidR="004A4CE2" w:rsidRPr="00110CE3">
              <w:rPr>
                <w:rFonts w:ascii="Times New Roman" w:hAnsi="Times New Roman" w:cs="Times New Roman"/>
                <w:sz w:val="24"/>
                <w:szCs w:val="24"/>
                <w:lang w:val="pt-BR"/>
              </w:rPr>
              <w:t xml:space="preserve">u </w:t>
            </w:r>
            <w:r w:rsidRPr="00110CE3">
              <w:rPr>
                <w:rFonts w:ascii="Times New Roman" w:hAnsi="Times New Roman" w:cs="Times New Roman"/>
                <w:sz w:val="24"/>
                <w:szCs w:val="24"/>
                <w:lang w:val="pt-BR"/>
              </w:rPr>
              <w:t xml:space="preserve">Documentația </w:t>
            </w:r>
            <w:r w:rsidR="004A4CE2" w:rsidRPr="00110CE3">
              <w:rPr>
                <w:rFonts w:ascii="Times New Roman" w:hAnsi="Times New Roman" w:cs="Times New Roman"/>
                <w:sz w:val="24"/>
                <w:szCs w:val="24"/>
                <w:lang w:val="pt-BR"/>
              </w:rPr>
              <w:t xml:space="preserve"> </w:t>
            </w:r>
            <w:r w:rsidRPr="00110CE3">
              <w:rPr>
                <w:rFonts w:ascii="Times New Roman" w:hAnsi="Times New Roman" w:cs="Times New Roman"/>
                <w:sz w:val="24"/>
                <w:szCs w:val="24"/>
                <w:lang w:val="pt-BR"/>
              </w:rPr>
              <w:t>tehnică</w:t>
            </w:r>
            <w:r w:rsidR="004A4CE2" w:rsidRPr="00110CE3">
              <w:rPr>
                <w:rFonts w:ascii="Times New Roman" w:hAnsi="Times New Roman" w:cs="Times New Roman"/>
                <w:sz w:val="24"/>
                <w:szCs w:val="24"/>
                <w:lang w:val="pt-BR"/>
              </w:rPr>
              <w:t xml:space="preserve"> </w:t>
            </w:r>
            <w:r w:rsidRPr="00110CE3">
              <w:rPr>
                <w:rFonts w:ascii="Times New Roman" w:hAnsi="Times New Roman" w:cs="Times New Roman"/>
                <w:sz w:val="24"/>
                <w:szCs w:val="24"/>
                <w:lang w:val="pt-BR"/>
              </w:rPr>
              <w:t>(nr.pag.catalog/</w:t>
            </w:r>
            <w:r w:rsidR="004A4CE2" w:rsidRPr="00110CE3">
              <w:rPr>
                <w:rFonts w:ascii="Times New Roman" w:hAnsi="Times New Roman" w:cs="Times New Roman"/>
                <w:sz w:val="24"/>
                <w:szCs w:val="24"/>
                <w:lang w:val="pt-BR"/>
              </w:rPr>
              <w:t xml:space="preserve"> </w:t>
            </w:r>
            <w:r w:rsidRPr="00110CE3">
              <w:rPr>
                <w:rFonts w:ascii="Times New Roman" w:hAnsi="Times New Roman" w:cs="Times New Roman"/>
                <w:sz w:val="24"/>
                <w:szCs w:val="24"/>
                <w:lang w:val="pt-BR"/>
              </w:rPr>
              <w:t>Brosura/</w:t>
            </w:r>
            <w:r w:rsidR="004A4CE2" w:rsidRPr="00110CE3">
              <w:rPr>
                <w:rFonts w:ascii="Times New Roman" w:hAnsi="Times New Roman" w:cs="Times New Roman"/>
                <w:sz w:val="24"/>
                <w:szCs w:val="24"/>
                <w:lang w:val="pt-BR"/>
              </w:rPr>
              <w:t>Fisa tehnica/</w:t>
            </w:r>
            <w:r w:rsidRPr="00110CE3">
              <w:rPr>
                <w:rFonts w:ascii="Times New Roman" w:hAnsi="Times New Roman" w:cs="Times New Roman"/>
                <w:sz w:val="24"/>
                <w:szCs w:val="24"/>
                <w:lang w:val="pt-BR"/>
              </w:rPr>
              <w:t xml:space="preserve">  manual, etc)</w:t>
            </w:r>
            <w:r w:rsidR="004A4CE2" w:rsidRPr="00110CE3">
              <w:rPr>
                <w:rFonts w:ascii="Times New Roman" w:hAnsi="Times New Roman" w:cs="Times New Roman"/>
                <w:sz w:val="24"/>
                <w:szCs w:val="24"/>
                <w:lang w:val="pt-BR"/>
              </w:rPr>
              <w:t xml:space="preserve"> de la producator</w:t>
            </w:r>
          </w:p>
        </w:tc>
      </w:tr>
      <w:tr w:rsidR="00FD7977" w:rsidRPr="007F0682" w14:paraId="2AA6BA25" w14:textId="77777777" w:rsidTr="004A4CE2">
        <w:tc>
          <w:tcPr>
            <w:tcW w:w="3214" w:type="dxa"/>
            <w:tcBorders>
              <w:top w:val="single" w:sz="4" w:space="0" w:color="auto"/>
              <w:left w:val="single" w:sz="4" w:space="0" w:color="auto"/>
              <w:bottom w:val="single" w:sz="4" w:space="0" w:color="auto"/>
              <w:right w:val="single" w:sz="4" w:space="0" w:color="auto"/>
            </w:tcBorders>
          </w:tcPr>
          <w:p w14:paraId="53D66F4B" w14:textId="77777777" w:rsidR="00532413" w:rsidRPr="00110CE3" w:rsidRDefault="00532413" w:rsidP="00110CE3">
            <w:pPr>
              <w:spacing w:line="240" w:lineRule="auto"/>
              <w:jc w:val="both"/>
              <w:rPr>
                <w:rFonts w:ascii="Times New Roman" w:hAnsi="Times New Roman" w:cs="Times New Roman"/>
                <w:noProof/>
                <w:sz w:val="24"/>
                <w:szCs w:val="24"/>
                <w:lang w:val="pt-BR"/>
              </w:rPr>
            </w:pPr>
          </w:p>
        </w:tc>
        <w:tc>
          <w:tcPr>
            <w:tcW w:w="3300" w:type="dxa"/>
            <w:tcBorders>
              <w:top w:val="single" w:sz="4" w:space="0" w:color="auto"/>
              <w:left w:val="single" w:sz="4" w:space="0" w:color="auto"/>
              <w:bottom w:val="single" w:sz="4" w:space="0" w:color="auto"/>
              <w:right w:val="single" w:sz="4" w:space="0" w:color="auto"/>
            </w:tcBorders>
          </w:tcPr>
          <w:p w14:paraId="64788163" w14:textId="77777777" w:rsidR="00532413" w:rsidRPr="00110CE3" w:rsidRDefault="00532413" w:rsidP="00110CE3">
            <w:pPr>
              <w:spacing w:line="240" w:lineRule="auto"/>
              <w:jc w:val="both"/>
              <w:rPr>
                <w:rFonts w:ascii="Times New Roman" w:hAnsi="Times New Roman" w:cs="Times New Roman"/>
                <w:noProof/>
                <w:sz w:val="24"/>
                <w:szCs w:val="24"/>
                <w:lang w:val="pt-BR"/>
              </w:rPr>
            </w:pPr>
          </w:p>
        </w:tc>
        <w:tc>
          <w:tcPr>
            <w:tcW w:w="4005" w:type="dxa"/>
            <w:tcBorders>
              <w:top w:val="single" w:sz="4" w:space="0" w:color="auto"/>
              <w:left w:val="single" w:sz="4" w:space="0" w:color="auto"/>
              <w:bottom w:val="single" w:sz="4" w:space="0" w:color="auto"/>
              <w:right w:val="single" w:sz="4" w:space="0" w:color="auto"/>
            </w:tcBorders>
          </w:tcPr>
          <w:p w14:paraId="7E089771" w14:textId="77777777" w:rsidR="00532413" w:rsidRPr="00110CE3" w:rsidRDefault="00532413" w:rsidP="00110CE3">
            <w:pPr>
              <w:spacing w:line="240" w:lineRule="auto"/>
              <w:jc w:val="both"/>
              <w:rPr>
                <w:rFonts w:ascii="Times New Roman" w:hAnsi="Times New Roman" w:cs="Times New Roman"/>
                <w:noProof/>
                <w:sz w:val="24"/>
                <w:szCs w:val="24"/>
                <w:lang w:val="pt-BR"/>
              </w:rPr>
            </w:pPr>
          </w:p>
        </w:tc>
      </w:tr>
      <w:tr w:rsidR="00532413" w:rsidRPr="007F0682" w14:paraId="7D6AB46D" w14:textId="77777777" w:rsidTr="004A4CE2">
        <w:tc>
          <w:tcPr>
            <w:tcW w:w="3214" w:type="dxa"/>
            <w:tcBorders>
              <w:top w:val="single" w:sz="4" w:space="0" w:color="auto"/>
              <w:left w:val="single" w:sz="4" w:space="0" w:color="auto"/>
              <w:bottom w:val="single" w:sz="4" w:space="0" w:color="auto"/>
              <w:right w:val="single" w:sz="4" w:space="0" w:color="auto"/>
            </w:tcBorders>
          </w:tcPr>
          <w:p w14:paraId="593FED17" w14:textId="77777777" w:rsidR="00532413" w:rsidRPr="00110CE3" w:rsidRDefault="00532413" w:rsidP="00110CE3">
            <w:pPr>
              <w:spacing w:line="240" w:lineRule="auto"/>
              <w:jc w:val="both"/>
              <w:rPr>
                <w:rFonts w:ascii="Times New Roman" w:hAnsi="Times New Roman" w:cs="Times New Roman"/>
                <w:noProof/>
                <w:sz w:val="24"/>
                <w:szCs w:val="24"/>
                <w:lang w:val="pt-BR"/>
              </w:rPr>
            </w:pPr>
          </w:p>
        </w:tc>
        <w:tc>
          <w:tcPr>
            <w:tcW w:w="3300" w:type="dxa"/>
            <w:tcBorders>
              <w:top w:val="single" w:sz="4" w:space="0" w:color="auto"/>
              <w:left w:val="single" w:sz="4" w:space="0" w:color="auto"/>
              <w:bottom w:val="single" w:sz="4" w:space="0" w:color="auto"/>
              <w:right w:val="single" w:sz="4" w:space="0" w:color="auto"/>
            </w:tcBorders>
          </w:tcPr>
          <w:p w14:paraId="0477686C" w14:textId="77777777" w:rsidR="00532413" w:rsidRPr="00110CE3" w:rsidRDefault="00532413" w:rsidP="00110CE3">
            <w:pPr>
              <w:spacing w:line="240" w:lineRule="auto"/>
              <w:jc w:val="both"/>
              <w:rPr>
                <w:rFonts w:ascii="Times New Roman" w:hAnsi="Times New Roman" w:cs="Times New Roman"/>
                <w:noProof/>
                <w:sz w:val="24"/>
                <w:szCs w:val="24"/>
                <w:lang w:val="pt-BR"/>
              </w:rPr>
            </w:pPr>
          </w:p>
        </w:tc>
        <w:tc>
          <w:tcPr>
            <w:tcW w:w="4005" w:type="dxa"/>
            <w:tcBorders>
              <w:top w:val="single" w:sz="4" w:space="0" w:color="auto"/>
              <w:left w:val="single" w:sz="4" w:space="0" w:color="auto"/>
              <w:bottom w:val="single" w:sz="4" w:space="0" w:color="auto"/>
              <w:right w:val="single" w:sz="4" w:space="0" w:color="auto"/>
            </w:tcBorders>
          </w:tcPr>
          <w:p w14:paraId="73ED9B46" w14:textId="77777777" w:rsidR="00532413" w:rsidRPr="00110CE3" w:rsidRDefault="00532413" w:rsidP="00110CE3">
            <w:pPr>
              <w:spacing w:line="240" w:lineRule="auto"/>
              <w:jc w:val="both"/>
              <w:rPr>
                <w:rFonts w:ascii="Times New Roman" w:hAnsi="Times New Roman" w:cs="Times New Roman"/>
                <w:noProof/>
                <w:sz w:val="24"/>
                <w:szCs w:val="24"/>
                <w:lang w:val="pt-BR"/>
              </w:rPr>
            </w:pPr>
          </w:p>
        </w:tc>
      </w:tr>
      <w:bookmarkEnd w:id="2"/>
    </w:tbl>
    <w:p w14:paraId="0198BE4D" w14:textId="77777777" w:rsidR="00532413" w:rsidRPr="00110CE3" w:rsidRDefault="00532413" w:rsidP="00110CE3">
      <w:pPr>
        <w:spacing w:line="240" w:lineRule="auto"/>
        <w:jc w:val="both"/>
        <w:rPr>
          <w:rFonts w:ascii="Times New Roman" w:hAnsi="Times New Roman" w:cs="Times New Roman"/>
          <w:sz w:val="24"/>
          <w:szCs w:val="24"/>
          <w:lang w:val="pt-BR"/>
        </w:rPr>
      </w:pPr>
    </w:p>
    <w:p w14:paraId="5BC93775" w14:textId="4FBB9180" w:rsidR="00532413" w:rsidRPr="009D238C" w:rsidRDefault="00685D01" w:rsidP="00110CE3">
      <w:pPr>
        <w:spacing w:line="240" w:lineRule="auto"/>
        <w:jc w:val="both"/>
        <w:rPr>
          <w:rFonts w:ascii="Times New Roman" w:hAnsi="Times New Roman" w:cs="Times New Roman"/>
          <w:noProof/>
          <w:sz w:val="24"/>
          <w:szCs w:val="24"/>
          <w:lang w:val="it-IT"/>
        </w:rPr>
      </w:pPr>
      <w:r w:rsidRPr="009D238C">
        <w:rPr>
          <w:rFonts w:ascii="Times New Roman" w:hAnsi="Times New Roman" w:cs="Times New Roman"/>
          <w:noProof/>
          <w:sz w:val="24"/>
          <w:szCs w:val="24"/>
          <w:lang w:val="it-IT"/>
        </w:rPr>
        <w:t>Ofertantii vor prezenta Catalog/Pliante/Brosuri/Fise Tehnice cu descrierea caracteristicilor tehnice pentru fiecare  produsul ofertat in limba romana/traduse in limba romana, insotite si de fotografii ale produselor descrise în cadrul propunerii tehnice</w:t>
      </w:r>
      <w:r w:rsidR="00E37559" w:rsidRPr="009D238C">
        <w:rPr>
          <w:rFonts w:ascii="Times New Roman" w:hAnsi="Times New Roman" w:cs="Times New Roman"/>
          <w:noProof/>
          <w:sz w:val="24"/>
          <w:szCs w:val="24"/>
          <w:lang w:val="it-IT"/>
        </w:rPr>
        <w:t>,</w:t>
      </w:r>
      <w:r w:rsidRPr="009D238C">
        <w:rPr>
          <w:rFonts w:ascii="Times New Roman" w:hAnsi="Times New Roman" w:cs="Times New Roman"/>
          <w:noProof/>
          <w:sz w:val="24"/>
          <w:szCs w:val="24"/>
          <w:lang w:val="it-IT"/>
        </w:rPr>
        <w:t xml:space="preserve"> pentru a facilita identificarea si vizual a specificatiilor tehnice a produselor.</w:t>
      </w:r>
    </w:p>
    <w:p w14:paraId="5F1E24E3" w14:textId="77777777" w:rsidR="00685D01" w:rsidRPr="009D238C" w:rsidRDefault="00685D01" w:rsidP="00110CE3">
      <w:pPr>
        <w:spacing w:line="240" w:lineRule="auto"/>
        <w:jc w:val="both"/>
        <w:rPr>
          <w:rFonts w:ascii="Times New Roman" w:hAnsi="Times New Roman" w:cs="Times New Roman"/>
          <w:noProof/>
          <w:sz w:val="24"/>
          <w:szCs w:val="24"/>
          <w:lang w:val="it-IT"/>
        </w:rPr>
      </w:pPr>
    </w:p>
    <w:p w14:paraId="51617924" w14:textId="03B9A19D" w:rsidR="00532413" w:rsidRPr="009D238C" w:rsidRDefault="00532413" w:rsidP="00110CE3">
      <w:pPr>
        <w:spacing w:line="240" w:lineRule="auto"/>
        <w:jc w:val="both"/>
        <w:rPr>
          <w:rFonts w:ascii="Times New Roman" w:hAnsi="Times New Roman" w:cs="Times New Roman"/>
          <w:sz w:val="24"/>
          <w:szCs w:val="24"/>
          <w:lang w:val="it-IT"/>
        </w:rPr>
      </w:pPr>
      <w:r w:rsidRPr="009D238C">
        <w:rPr>
          <w:rFonts w:ascii="Times New Roman" w:hAnsi="Times New Roman" w:cs="Times New Roman"/>
          <w:bCs/>
          <w:sz w:val="24"/>
          <w:szCs w:val="24"/>
          <w:lang w:val="it-IT"/>
        </w:rPr>
        <w:t xml:space="preserve"> În cazul în care oferta nu este depusă pentru </w:t>
      </w:r>
      <w:r w:rsidR="005F7C5F" w:rsidRPr="009D238C">
        <w:rPr>
          <w:rFonts w:ascii="Times New Roman" w:hAnsi="Times New Roman" w:cs="Times New Roman"/>
          <w:bCs/>
          <w:sz w:val="24"/>
          <w:szCs w:val="24"/>
          <w:lang w:val="it-IT"/>
        </w:rPr>
        <w:t xml:space="preserve">aplicatiile </w:t>
      </w:r>
      <w:r w:rsidRPr="009D238C">
        <w:rPr>
          <w:rFonts w:ascii="Times New Roman" w:hAnsi="Times New Roman" w:cs="Times New Roman"/>
          <w:bCs/>
          <w:sz w:val="24"/>
          <w:szCs w:val="24"/>
          <w:lang w:val="it-IT"/>
        </w:rPr>
        <w:t xml:space="preserve"> specificat</w:t>
      </w:r>
      <w:r w:rsidR="005F7C5F" w:rsidRPr="009D238C">
        <w:rPr>
          <w:rFonts w:ascii="Times New Roman" w:hAnsi="Times New Roman" w:cs="Times New Roman"/>
          <w:bCs/>
          <w:sz w:val="24"/>
          <w:szCs w:val="24"/>
          <w:lang w:val="it-IT"/>
        </w:rPr>
        <w:t>e</w:t>
      </w:r>
      <w:r w:rsidRPr="009D238C">
        <w:rPr>
          <w:rFonts w:ascii="Times New Roman" w:hAnsi="Times New Roman" w:cs="Times New Roman"/>
          <w:bCs/>
          <w:sz w:val="24"/>
          <w:szCs w:val="24"/>
          <w:lang w:val="it-IT"/>
        </w:rPr>
        <w:t xml:space="preserve"> sau nu respectă clauzele contractuale referitoare la termenul de livrare și garanție, oferta va fi declarată neconformă.</w:t>
      </w:r>
    </w:p>
    <w:p w14:paraId="358DA31B" w14:textId="73BF7F48" w:rsidR="006E65EE" w:rsidRPr="009D238C" w:rsidRDefault="00532413" w:rsidP="00110CE3">
      <w:pPr>
        <w:spacing w:line="240" w:lineRule="auto"/>
        <w:jc w:val="both"/>
        <w:rPr>
          <w:rFonts w:ascii="Times New Roman" w:hAnsi="Times New Roman" w:cs="Times New Roman"/>
          <w:sz w:val="24"/>
          <w:szCs w:val="24"/>
          <w:lang w:val="it-IT"/>
        </w:rPr>
      </w:pPr>
      <w:r w:rsidRPr="009D238C">
        <w:rPr>
          <w:rFonts w:ascii="Times New Roman" w:hAnsi="Times New Roman" w:cs="Times New Roman"/>
          <w:sz w:val="24"/>
          <w:szCs w:val="24"/>
          <w:lang w:val="it-IT"/>
        </w:rPr>
        <w:t xml:space="preserve"> </w:t>
      </w:r>
      <w:r w:rsidR="006E65EE" w:rsidRPr="009D238C">
        <w:rPr>
          <w:rFonts w:ascii="Times New Roman" w:hAnsi="Times New Roman" w:cs="Times New Roman"/>
          <w:sz w:val="24"/>
          <w:szCs w:val="24"/>
          <w:lang w:val="it-IT"/>
        </w:rPr>
        <w:t xml:space="preserve">Propunerea tehnică va fi întocmită conform </w:t>
      </w:r>
      <w:r w:rsidR="006E65EE" w:rsidRPr="009D238C">
        <w:rPr>
          <w:rFonts w:ascii="Times New Roman" w:hAnsi="Times New Roman" w:cs="Times New Roman"/>
          <w:sz w:val="24"/>
          <w:szCs w:val="24"/>
          <w:u w:val="single" w:color="000000"/>
          <w:lang w:val="it-IT"/>
        </w:rPr>
        <w:t>Formularului de propunere tehnică</w:t>
      </w:r>
      <w:r w:rsidR="006E65EE" w:rsidRPr="009D238C">
        <w:rPr>
          <w:rFonts w:ascii="Times New Roman" w:hAnsi="Times New Roman" w:cs="Times New Roman"/>
          <w:sz w:val="24"/>
          <w:szCs w:val="24"/>
          <w:lang w:val="it-IT"/>
        </w:rPr>
        <w:t>. Pentru ușurintă în evaluarea de catre comisie a ofertei tehnice propuse, fiecare Ofertant va intocmi o matrice de răspuns care va contine pentru fiecare cerinta sau grup de cerinte din caietul de sarcini un raspuns descriptiv clar, continand cat mai multe exemple de capturi de ecran, pentru fiecare modul, in vederea explicitarii modului in care acesta raspunde cerintelor autoritatii contractante.</w:t>
      </w:r>
    </w:p>
    <w:p w14:paraId="1482EE8F" w14:textId="77777777" w:rsidR="002343AE" w:rsidRPr="009D238C" w:rsidRDefault="002343AE" w:rsidP="00110CE3">
      <w:pPr>
        <w:spacing w:line="240" w:lineRule="auto"/>
        <w:jc w:val="both"/>
        <w:rPr>
          <w:rFonts w:ascii="Times New Roman" w:hAnsi="Times New Roman" w:cs="Times New Roman"/>
          <w:sz w:val="24"/>
          <w:szCs w:val="24"/>
          <w:lang w:val="it-IT"/>
        </w:rPr>
      </w:pPr>
    </w:p>
    <w:p w14:paraId="77F98483" w14:textId="69338181" w:rsidR="005F7C5F" w:rsidRPr="00110CE3" w:rsidRDefault="00110CE3" w:rsidP="00110CE3">
      <w:pPr>
        <w:spacing w:line="240" w:lineRule="auto"/>
        <w:ind w:right="213"/>
        <w:jc w:val="both"/>
        <w:rPr>
          <w:rFonts w:ascii="Times New Roman" w:hAnsi="Times New Roman" w:cs="Times New Roman"/>
          <w:sz w:val="24"/>
          <w:szCs w:val="24"/>
          <w:lang w:val="ro-RO"/>
        </w:rPr>
      </w:pPr>
      <w:r w:rsidRPr="00110CE3">
        <w:rPr>
          <w:rFonts w:ascii="Times New Roman" w:hAnsi="Times New Roman" w:cs="Times New Roman"/>
          <w:b/>
          <w:sz w:val="24"/>
          <w:szCs w:val="24"/>
          <w:lang w:val="ro-RO"/>
        </w:rPr>
        <w:t>5</w:t>
      </w:r>
      <w:r w:rsidR="005F7C5F" w:rsidRPr="00110CE3">
        <w:rPr>
          <w:rFonts w:ascii="Times New Roman" w:hAnsi="Times New Roman" w:cs="Times New Roman"/>
          <w:b/>
          <w:sz w:val="24"/>
          <w:szCs w:val="24"/>
          <w:lang w:val="ro-RO"/>
        </w:rPr>
        <w:t>.</w:t>
      </w:r>
      <w:r w:rsidRPr="00110CE3">
        <w:rPr>
          <w:rFonts w:ascii="Times New Roman" w:hAnsi="Times New Roman" w:cs="Times New Roman"/>
          <w:b/>
          <w:sz w:val="24"/>
          <w:szCs w:val="24"/>
          <w:lang w:val="ro-RO"/>
        </w:rPr>
        <w:t>3</w:t>
      </w:r>
      <w:r w:rsidR="005F7C5F" w:rsidRPr="00110CE3">
        <w:rPr>
          <w:rFonts w:ascii="Times New Roman" w:hAnsi="Times New Roman" w:cs="Times New Roman"/>
          <w:b/>
          <w:sz w:val="24"/>
          <w:szCs w:val="24"/>
          <w:lang w:val="ro-RO"/>
        </w:rPr>
        <w:t>. Modul de prezentare al propunerii financiare</w:t>
      </w:r>
    </w:p>
    <w:p w14:paraId="3A5D9E2F" w14:textId="77777777" w:rsidR="005F7C5F" w:rsidRPr="00110CE3" w:rsidRDefault="005F7C5F" w:rsidP="00110CE3">
      <w:pPr>
        <w:spacing w:line="240" w:lineRule="auto"/>
        <w:ind w:left="100" w:right="213"/>
        <w:jc w:val="both"/>
        <w:rPr>
          <w:rFonts w:ascii="Times New Roman" w:hAnsi="Times New Roman" w:cs="Times New Roman"/>
          <w:sz w:val="24"/>
          <w:szCs w:val="24"/>
          <w:lang w:val="ro-RO"/>
        </w:rPr>
      </w:pPr>
      <w:r w:rsidRPr="00110CE3">
        <w:rPr>
          <w:rFonts w:ascii="Times New Roman" w:hAnsi="Times New Roman" w:cs="Times New Roman"/>
          <w:sz w:val="24"/>
          <w:szCs w:val="24"/>
          <w:lang w:val="ro-RO"/>
        </w:rPr>
        <w:t xml:space="preserve">Ofertantul va cripta in SEAP pretul total ofertat, valoare fara T.V.A., în conformitate cu prevederile art.60 alin.(2) din HG nr.395/2016, la rubrica special dedicata acesteia, si anume ,,Oferta financiara”. </w:t>
      </w:r>
    </w:p>
    <w:p w14:paraId="348A5002" w14:textId="69845AB0" w:rsidR="005F7C5F" w:rsidRPr="00110CE3" w:rsidRDefault="005F7C5F" w:rsidP="00110CE3">
      <w:pPr>
        <w:spacing w:line="240" w:lineRule="auto"/>
        <w:ind w:left="100" w:right="213" w:firstLine="620"/>
        <w:jc w:val="both"/>
        <w:rPr>
          <w:rFonts w:ascii="Times New Roman" w:hAnsi="Times New Roman" w:cs="Times New Roman"/>
          <w:sz w:val="24"/>
          <w:szCs w:val="24"/>
          <w:lang w:val="ro-RO"/>
        </w:rPr>
      </w:pPr>
      <w:r w:rsidRPr="00110CE3">
        <w:rPr>
          <w:rFonts w:ascii="Times New Roman" w:hAnsi="Times New Roman" w:cs="Times New Roman"/>
          <w:sz w:val="24"/>
          <w:szCs w:val="24"/>
          <w:lang w:val="ro-RO"/>
        </w:rPr>
        <w:t xml:space="preserve">Documentele de fundamentare a valorii Propunerii Financiare vor fi semnate cu semnatura electronica extinsa, bazata pe un certificat calificat, eliberat de un </w:t>
      </w:r>
      <w:r w:rsidR="00802AFC" w:rsidRPr="00110CE3">
        <w:rPr>
          <w:rFonts w:ascii="Times New Roman" w:hAnsi="Times New Roman" w:cs="Times New Roman"/>
          <w:sz w:val="24"/>
          <w:szCs w:val="24"/>
          <w:lang w:val="ro-RO"/>
        </w:rPr>
        <w:t>prestat</w:t>
      </w:r>
      <w:r w:rsidRPr="00110CE3">
        <w:rPr>
          <w:rFonts w:ascii="Times New Roman" w:hAnsi="Times New Roman" w:cs="Times New Roman"/>
          <w:sz w:val="24"/>
          <w:szCs w:val="24"/>
          <w:lang w:val="ro-RO"/>
        </w:rPr>
        <w:t xml:space="preserve">or de servicii de certificare acreditat in conditiile legii si vor fi depuse prin mijloace electronice, fiind incarcate intr-o sectiune dedicata a portalului SEAP, iar continutul acestora va fi vizibil comisiei de evaluare dupa decriptarea propunerii financiare. </w:t>
      </w:r>
    </w:p>
    <w:p w14:paraId="392C3BE3" w14:textId="77777777" w:rsidR="005F7C5F" w:rsidRPr="00110CE3" w:rsidRDefault="005F7C5F" w:rsidP="00110CE3">
      <w:pPr>
        <w:spacing w:line="240" w:lineRule="auto"/>
        <w:ind w:left="100" w:right="213" w:firstLine="620"/>
        <w:jc w:val="both"/>
        <w:rPr>
          <w:rFonts w:ascii="Times New Roman" w:hAnsi="Times New Roman" w:cs="Times New Roman"/>
          <w:sz w:val="24"/>
          <w:szCs w:val="24"/>
          <w:lang w:val="ro-RO"/>
        </w:rPr>
      </w:pPr>
      <w:r w:rsidRPr="00110CE3">
        <w:rPr>
          <w:rFonts w:ascii="Times New Roman" w:hAnsi="Times New Roman" w:cs="Times New Roman"/>
          <w:sz w:val="24"/>
          <w:szCs w:val="24"/>
          <w:lang w:val="ro-RO"/>
        </w:rPr>
        <w:t>Ofertantii vor avea in vedere ca necriptarea valorii totale a Propunerii Financiare in SEAP si incarcarea documentelor de fundamentare a valorii Propunerii Financiare in alta sectiune decat cea exclusiv dedicata de SEAP va atrage dupa sine neinregistrarea lor ca ofertanti si la imposibilitatea realizarii evaluarii ofertelor acestora. Propunerea Financiara trebuie sa fie prezentata in lei, valorile fiind exprimate cu maxim doua zecimale.</w:t>
      </w:r>
    </w:p>
    <w:p w14:paraId="7102412A" w14:textId="77777777" w:rsidR="005F7C5F" w:rsidRPr="00110CE3" w:rsidRDefault="005F7C5F" w:rsidP="00110CE3">
      <w:pPr>
        <w:spacing w:line="240" w:lineRule="auto"/>
        <w:ind w:left="100" w:right="213" w:firstLine="620"/>
        <w:jc w:val="both"/>
        <w:rPr>
          <w:rFonts w:ascii="Times New Roman" w:hAnsi="Times New Roman" w:cs="Times New Roman"/>
          <w:sz w:val="24"/>
          <w:szCs w:val="24"/>
          <w:lang w:val="ro-RO"/>
        </w:rPr>
      </w:pPr>
      <w:r w:rsidRPr="00110CE3">
        <w:rPr>
          <w:rFonts w:ascii="Times New Roman" w:hAnsi="Times New Roman" w:cs="Times New Roman"/>
          <w:sz w:val="24"/>
          <w:szCs w:val="24"/>
          <w:lang w:val="ro-RO"/>
        </w:rPr>
        <w:t>Documentele de fundamentare a valorii Propunerii Financiare care vor fi prezentate in cadrul ofertei sunt:</w:t>
      </w:r>
    </w:p>
    <w:p w14:paraId="7E8ACFF4" w14:textId="69C15BFA" w:rsidR="005F7C5F" w:rsidRPr="00110CE3" w:rsidRDefault="005F7C5F" w:rsidP="00110CE3">
      <w:pPr>
        <w:spacing w:line="240" w:lineRule="auto"/>
        <w:ind w:left="100" w:right="213" w:firstLine="620"/>
        <w:jc w:val="both"/>
        <w:rPr>
          <w:rFonts w:ascii="Times New Roman" w:hAnsi="Times New Roman" w:cs="Times New Roman"/>
          <w:sz w:val="24"/>
          <w:szCs w:val="24"/>
          <w:lang w:val="ro-RO"/>
        </w:rPr>
      </w:pPr>
      <w:r w:rsidRPr="00110CE3">
        <w:rPr>
          <w:rFonts w:ascii="Times New Roman" w:hAnsi="Times New Roman" w:cs="Times New Roman"/>
          <w:sz w:val="24"/>
          <w:szCs w:val="24"/>
          <w:lang w:val="ro-RO"/>
        </w:rPr>
        <w:t>a) Formularul de oferta - completare formular din Sectiunea III _Modele de formulare.</w:t>
      </w:r>
    </w:p>
    <w:p w14:paraId="2E58D2D4" w14:textId="2FF8B92B" w:rsidR="005F7C5F" w:rsidRDefault="005F7C5F" w:rsidP="00110CE3">
      <w:pPr>
        <w:spacing w:line="240" w:lineRule="auto"/>
        <w:ind w:left="100" w:right="213" w:firstLine="620"/>
        <w:jc w:val="both"/>
        <w:rPr>
          <w:rFonts w:ascii="Times New Roman" w:hAnsi="Times New Roman" w:cs="Times New Roman"/>
          <w:sz w:val="24"/>
          <w:szCs w:val="24"/>
          <w:lang w:val="ro-RO"/>
        </w:rPr>
      </w:pPr>
      <w:r w:rsidRPr="00110CE3">
        <w:rPr>
          <w:rFonts w:ascii="Times New Roman" w:hAnsi="Times New Roman" w:cs="Times New Roman"/>
          <w:sz w:val="24"/>
          <w:szCs w:val="24"/>
          <w:lang w:val="ro-RO"/>
        </w:rPr>
        <w:t xml:space="preserve">b) Anexa 1 la formularul de oferta - </w:t>
      </w:r>
      <w:bookmarkStart w:id="3" w:name="_Hlk216782373"/>
      <w:r w:rsidRPr="00110CE3">
        <w:rPr>
          <w:rFonts w:ascii="Times New Roman" w:hAnsi="Times New Roman" w:cs="Times New Roman"/>
          <w:sz w:val="24"/>
          <w:szCs w:val="24"/>
          <w:lang w:val="ro-RO"/>
        </w:rPr>
        <w:t>formular  din Sectiunea III _Modele de formulare</w:t>
      </w:r>
    </w:p>
    <w:p w14:paraId="481D5A80" w14:textId="291F599F" w:rsidR="00986802" w:rsidRPr="00986802" w:rsidRDefault="00986802" w:rsidP="00986802">
      <w:pPr>
        <w:spacing w:line="240" w:lineRule="auto"/>
        <w:ind w:left="100" w:right="213" w:firstLine="620"/>
        <w:jc w:val="both"/>
        <w:rPr>
          <w:rFonts w:ascii="Times New Roman" w:hAnsi="Times New Roman" w:cs="Times New Roman"/>
          <w:sz w:val="24"/>
          <w:szCs w:val="24"/>
          <w:lang w:val="ro-RO"/>
        </w:rPr>
      </w:pPr>
      <w:r>
        <w:rPr>
          <w:rFonts w:ascii="Times New Roman" w:hAnsi="Times New Roman" w:cs="Times New Roman"/>
          <w:sz w:val="24"/>
          <w:szCs w:val="24"/>
          <w:lang w:val="ro-RO"/>
        </w:rPr>
        <w:t>c)Propunerea financiară-</w:t>
      </w:r>
      <w:r w:rsidRPr="009D238C">
        <w:rPr>
          <w:lang w:val="ro-RO"/>
        </w:rPr>
        <w:t xml:space="preserve"> </w:t>
      </w:r>
      <w:r w:rsidRPr="00986802">
        <w:rPr>
          <w:rFonts w:ascii="Times New Roman" w:hAnsi="Times New Roman" w:cs="Times New Roman"/>
          <w:sz w:val="24"/>
          <w:szCs w:val="24"/>
          <w:lang w:val="ro-RO"/>
        </w:rPr>
        <w:t>formular  din Sectiunea III _Modele de formulare</w:t>
      </w:r>
    </w:p>
    <w:p w14:paraId="47F1F418" w14:textId="6B080ACB" w:rsidR="00986802" w:rsidRPr="00110CE3" w:rsidRDefault="00986802" w:rsidP="00986802">
      <w:pPr>
        <w:spacing w:line="240" w:lineRule="auto"/>
        <w:ind w:left="100" w:right="213" w:firstLine="620"/>
        <w:jc w:val="both"/>
        <w:rPr>
          <w:rFonts w:ascii="Times New Roman" w:hAnsi="Times New Roman" w:cs="Times New Roman"/>
          <w:sz w:val="24"/>
          <w:szCs w:val="24"/>
          <w:lang w:val="ro-RO"/>
        </w:rPr>
      </w:pPr>
    </w:p>
    <w:bookmarkEnd w:id="3"/>
    <w:p w14:paraId="15B7178E" w14:textId="636F57A3" w:rsidR="006E65EE" w:rsidRPr="00110CE3" w:rsidRDefault="006E65EE" w:rsidP="00110CE3">
      <w:pPr>
        <w:spacing w:after="200"/>
        <w:ind w:right="15"/>
        <w:jc w:val="both"/>
        <w:rPr>
          <w:rFonts w:ascii="Times New Roman" w:hAnsi="Times New Roman" w:cs="Times New Roman"/>
          <w:sz w:val="24"/>
          <w:szCs w:val="24"/>
          <w:lang w:val="it-IT"/>
        </w:rPr>
      </w:pPr>
      <w:r w:rsidRPr="009D238C">
        <w:rPr>
          <w:rFonts w:ascii="Times New Roman" w:hAnsi="Times New Roman" w:cs="Times New Roman"/>
          <w:b/>
          <w:bCs/>
          <w:sz w:val="24"/>
          <w:szCs w:val="24"/>
          <w:lang w:val="ro-RO"/>
        </w:rPr>
        <w:t>Notă:</w:t>
      </w:r>
      <w:r w:rsidRPr="009D238C">
        <w:rPr>
          <w:rFonts w:ascii="Times New Roman" w:hAnsi="Times New Roman" w:cs="Times New Roman"/>
          <w:sz w:val="24"/>
          <w:szCs w:val="24"/>
          <w:lang w:val="ro-RO"/>
        </w:rPr>
        <w:t xml:space="preserve"> În cazul în care, se constată lipsa unor informații sau unele informații prezentate nu sunt clare, modalitatea de indeplinire sau a indeplinirii defectuoase a cerintelor, oferta va fi declarată neconform</w:t>
      </w:r>
      <w:r w:rsidR="006610A0" w:rsidRPr="009D238C">
        <w:rPr>
          <w:rFonts w:ascii="Times New Roman" w:hAnsi="Times New Roman" w:cs="Times New Roman"/>
          <w:sz w:val="24"/>
          <w:szCs w:val="24"/>
          <w:lang w:val="ro-RO"/>
        </w:rPr>
        <w:t>ă</w:t>
      </w:r>
      <w:r w:rsidRPr="009D238C">
        <w:rPr>
          <w:rFonts w:ascii="Times New Roman" w:hAnsi="Times New Roman" w:cs="Times New Roman"/>
          <w:sz w:val="24"/>
          <w:szCs w:val="24"/>
          <w:lang w:val="ro-RO"/>
        </w:rPr>
        <w:t xml:space="preserve">. </w:t>
      </w:r>
      <w:r w:rsidRPr="00110CE3">
        <w:rPr>
          <w:rFonts w:ascii="Times New Roman" w:hAnsi="Times New Roman" w:cs="Times New Roman"/>
          <w:sz w:val="24"/>
          <w:szCs w:val="24"/>
          <w:lang w:val="it-IT"/>
        </w:rPr>
        <w:t>Nu se vor lua in calcul r</w:t>
      </w:r>
      <w:r w:rsidR="00E37559">
        <w:rPr>
          <w:rFonts w:ascii="Times New Roman" w:hAnsi="Times New Roman" w:cs="Times New Roman"/>
          <w:sz w:val="24"/>
          <w:szCs w:val="24"/>
          <w:lang w:val="it-IT"/>
        </w:rPr>
        <w:t>ă</w:t>
      </w:r>
      <w:r w:rsidRPr="00110CE3">
        <w:rPr>
          <w:rFonts w:ascii="Times New Roman" w:hAnsi="Times New Roman" w:cs="Times New Roman"/>
          <w:sz w:val="24"/>
          <w:szCs w:val="24"/>
          <w:lang w:val="it-IT"/>
        </w:rPr>
        <w:t>spunsuri care reformuleaz</w:t>
      </w:r>
      <w:r w:rsidR="00E37559">
        <w:rPr>
          <w:rFonts w:ascii="Times New Roman" w:hAnsi="Times New Roman" w:cs="Times New Roman"/>
          <w:sz w:val="24"/>
          <w:szCs w:val="24"/>
          <w:lang w:val="it-IT"/>
        </w:rPr>
        <w:t>ă</w:t>
      </w:r>
      <w:r w:rsidRPr="00110CE3">
        <w:rPr>
          <w:rFonts w:ascii="Times New Roman" w:hAnsi="Times New Roman" w:cs="Times New Roman"/>
          <w:sz w:val="24"/>
          <w:szCs w:val="24"/>
          <w:lang w:val="it-IT"/>
        </w:rPr>
        <w:t xml:space="preserve"> </w:t>
      </w:r>
      <w:r w:rsidR="00E37559">
        <w:rPr>
          <w:rFonts w:ascii="Times New Roman" w:hAnsi="Times New Roman" w:cs="Times New Roman"/>
          <w:sz w:val="24"/>
          <w:szCs w:val="24"/>
          <w:lang w:val="it-IT"/>
        </w:rPr>
        <w:t>î</w:t>
      </w:r>
      <w:r w:rsidRPr="00110CE3">
        <w:rPr>
          <w:rFonts w:ascii="Times New Roman" w:hAnsi="Times New Roman" w:cs="Times New Roman"/>
          <w:sz w:val="24"/>
          <w:szCs w:val="24"/>
          <w:lang w:val="it-IT"/>
        </w:rPr>
        <w:t>ntrebarea.</w:t>
      </w:r>
    </w:p>
    <w:p w14:paraId="36215F01" w14:textId="756607E1" w:rsidR="00AF458A" w:rsidRPr="00110CE3" w:rsidRDefault="006E65EE" w:rsidP="00110CE3">
      <w:pPr>
        <w:spacing w:line="240" w:lineRule="auto"/>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 xml:space="preserve">Din punct de vedere al validării ofertei tehnice, operatorii economici vor realiza o prezentare a funcționalităților de baza pentru fiecare modul în conformitate cu precizările din </w:t>
      </w:r>
      <w:r w:rsidR="00AF458A" w:rsidRPr="00110CE3">
        <w:rPr>
          <w:rFonts w:ascii="Times New Roman" w:hAnsi="Times New Roman" w:cs="Times New Roman"/>
          <w:sz w:val="24"/>
          <w:szCs w:val="24"/>
          <w:lang w:val="it-IT"/>
        </w:rPr>
        <w:t xml:space="preserve"> caietul de sarcini- vor depune </w:t>
      </w:r>
      <w:r w:rsidR="00EE7889" w:rsidRPr="00110CE3">
        <w:rPr>
          <w:rFonts w:ascii="Times New Roman" w:hAnsi="Times New Roman" w:cs="Times New Roman"/>
          <w:sz w:val="24"/>
          <w:szCs w:val="24"/>
          <w:lang w:val="it-IT"/>
        </w:rPr>
        <w:t>capturi de ecran,</w:t>
      </w:r>
      <w:r w:rsidR="00AF458A" w:rsidRPr="00110CE3">
        <w:rPr>
          <w:rFonts w:ascii="Times New Roman" w:hAnsi="Times New Roman" w:cs="Times New Roman"/>
          <w:sz w:val="24"/>
          <w:szCs w:val="24"/>
          <w:lang w:val="it-IT"/>
        </w:rPr>
        <w:t xml:space="preserve"> detaliate pe fiecare modul in parte.</w:t>
      </w:r>
    </w:p>
    <w:p w14:paraId="3D3652D1" w14:textId="77777777" w:rsidR="00532413" w:rsidRPr="00110CE3" w:rsidRDefault="00532413" w:rsidP="00110CE3">
      <w:pPr>
        <w:spacing w:line="240" w:lineRule="auto"/>
        <w:jc w:val="both"/>
        <w:rPr>
          <w:rFonts w:ascii="Times New Roman" w:eastAsia="Calibri" w:hAnsi="Times New Roman" w:cs="Times New Roman"/>
          <w:sz w:val="24"/>
          <w:szCs w:val="24"/>
          <w:lang w:val="ro-RO"/>
        </w:rPr>
      </w:pPr>
    </w:p>
    <w:p w14:paraId="6813F876" w14:textId="43B2AF80" w:rsidR="00532413" w:rsidRPr="009D238C" w:rsidRDefault="00110CE3" w:rsidP="00110CE3">
      <w:pPr>
        <w:spacing w:line="240" w:lineRule="auto"/>
        <w:ind w:left="912"/>
        <w:jc w:val="both"/>
        <w:rPr>
          <w:rFonts w:ascii="Times New Roman" w:hAnsi="Times New Roman" w:cs="Times New Roman"/>
          <w:b/>
          <w:sz w:val="24"/>
          <w:szCs w:val="24"/>
          <w:u w:val="single"/>
          <w:lang w:val="ro-RO"/>
        </w:rPr>
      </w:pPr>
      <w:r w:rsidRPr="009D238C">
        <w:rPr>
          <w:rFonts w:ascii="Times New Roman" w:hAnsi="Times New Roman" w:cs="Times New Roman"/>
          <w:b/>
          <w:sz w:val="24"/>
          <w:szCs w:val="24"/>
          <w:u w:val="single"/>
          <w:lang w:val="ro-RO"/>
        </w:rPr>
        <w:t>5.</w:t>
      </w:r>
      <w:r w:rsidR="00532413" w:rsidRPr="009D238C">
        <w:rPr>
          <w:rFonts w:ascii="Times New Roman" w:hAnsi="Times New Roman" w:cs="Times New Roman"/>
          <w:b/>
          <w:sz w:val="24"/>
          <w:szCs w:val="24"/>
          <w:u w:val="single"/>
          <w:lang w:val="ro-RO"/>
        </w:rPr>
        <w:t>CRITERIUL DE EVALUARE</w:t>
      </w:r>
    </w:p>
    <w:p w14:paraId="6B8D9865" w14:textId="42F15BAE" w:rsidR="00F844B5" w:rsidRPr="009D238C" w:rsidRDefault="00F844B5" w:rsidP="00110CE3">
      <w:pPr>
        <w:pStyle w:val="ListParagraph"/>
        <w:spacing w:line="240" w:lineRule="auto"/>
        <w:ind w:left="142" w:hanging="142"/>
        <w:jc w:val="both"/>
        <w:rPr>
          <w:rFonts w:ascii="Times New Roman" w:eastAsia="Times New Roman" w:hAnsi="Times New Roman" w:cs="Times New Roman"/>
          <w:bCs/>
          <w:sz w:val="24"/>
          <w:szCs w:val="24"/>
          <w:lang w:val="ro-RO"/>
        </w:rPr>
      </w:pPr>
      <w:r w:rsidRPr="009D238C">
        <w:rPr>
          <w:rFonts w:ascii="Times New Roman" w:eastAsia="Times New Roman" w:hAnsi="Times New Roman" w:cs="Times New Roman"/>
          <w:bCs/>
          <w:sz w:val="24"/>
          <w:szCs w:val="24"/>
          <w:lang w:val="ro-RO"/>
        </w:rPr>
        <w:t xml:space="preserve">Criteriu adoptat de Autoritatea Contractantă este </w:t>
      </w:r>
      <w:r w:rsidRPr="009D238C">
        <w:rPr>
          <w:rFonts w:ascii="Times New Roman" w:eastAsia="Times New Roman" w:hAnsi="Times New Roman" w:cs="Times New Roman"/>
          <w:b/>
          <w:sz w:val="24"/>
          <w:szCs w:val="24"/>
          <w:lang w:val="ro-RO"/>
        </w:rPr>
        <w:t>cel mai bun raport calitate/pret</w:t>
      </w:r>
      <w:r w:rsidRPr="009D238C">
        <w:rPr>
          <w:rFonts w:ascii="Times New Roman" w:eastAsia="Times New Roman" w:hAnsi="Times New Roman" w:cs="Times New Roman"/>
          <w:bCs/>
          <w:sz w:val="24"/>
          <w:szCs w:val="24"/>
          <w:lang w:val="ro-RO"/>
        </w:rPr>
        <w:t xml:space="preserve">, aplicat pentru evaluarea ofertelor considerate admisibile si conforme din punct de vedere tehnic, în pondere de </w:t>
      </w:r>
      <w:r w:rsidR="006610A0" w:rsidRPr="009D238C">
        <w:rPr>
          <w:rFonts w:ascii="Times New Roman" w:eastAsia="Times New Roman" w:hAnsi="Times New Roman" w:cs="Times New Roman"/>
          <w:bCs/>
          <w:sz w:val="24"/>
          <w:szCs w:val="24"/>
          <w:lang w:val="ro-RO"/>
        </w:rPr>
        <w:t>3</w:t>
      </w:r>
      <w:r w:rsidR="00D35681" w:rsidRPr="009D238C">
        <w:rPr>
          <w:rFonts w:ascii="Times New Roman" w:eastAsia="Times New Roman" w:hAnsi="Times New Roman" w:cs="Times New Roman"/>
          <w:bCs/>
          <w:sz w:val="24"/>
          <w:szCs w:val="24"/>
          <w:lang w:val="ro-RO"/>
        </w:rPr>
        <w:t>0</w:t>
      </w:r>
      <w:r w:rsidR="0071667F" w:rsidRPr="009D238C">
        <w:rPr>
          <w:rFonts w:ascii="Times New Roman" w:eastAsia="Times New Roman" w:hAnsi="Times New Roman" w:cs="Times New Roman"/>
          <w:bCs/>
          <w:sz w:val="24"/>
          <w:szCs w:val="24"/>
          <w:lang w:val="ro-RO"/>
        </w:rPr>
        <w:t xml:space="preserve"> </w:t>
      </w:r>
      <w:r w:rsidRPr="009D238C">
        <w:rPr>
          <w:rFonts w:ascii="Times New Roman" w:eastAsia="Times New Roman" w:hAnsi="Times New Roman" w:cs="Times New Roman"/>
          <w:bCs/>
          <w:sz w:val="24"/>
          <w:szCs w:val="24"/>
          <w:lang w:val="ro-RO"/>
        </w:rPr>
        <w:t xml:space="preserve">% alocată Propunerii Tehnice pe criteriul „calitate”, respectiv </w:t>
      </w:r>
      <w:r w:rsidR="006610A0" w:rsidRPr="009D238C">
        <w:rPr>
          <w:rFonts w:ascii="Times New Roman" w:eastAsia="Times New Roman" w:hAnsi="Times New Roman" w:cs="Times New Roman"/>
          <w:bCs/>
          <w:sz w:val="24"/>
          <w:szCs w:val="24"/>
          <w:lang w:val="ro-RO"/>
        </w:rPr>
        <w:t>7</w:t>
      </w:r>
      <w:r w:rsidR="00D35681" w:rsidRPr="009D238C">
        <w:rPr>
          <w:rFonts w:ascii="Times New Roman" w:eastAsia="Times New Roman" w:hAnsi="Times New Roman" w:cs="Times New Roman"/>
          <w:bCs/>
          <w:sz w:val="24"/>
          <w:szCs w:val="24"/>
          <w:lang w:val="ro-RO"/>
        </w:rPr>
        <w:t>0</w:t>
      </w:r>
      <w:r w:rsidR="006610A0" w:rsidRPr="009D238C">
        <w:rPr>
          <w:rFonts w:ascii="Times New Roman" w:eastAsia="Times New Roman" w:hAnsi="Times New Roman" w:cs="Times New Roman"/>
          <w:bCs/>
          <w:sz w:val="24"/>
          <w:szCs w:val="24"/>
          <w:lang w:val="ro-RO"/>
        </w:rPr>
        <w:t xml:space="preserve"> </w:t>
      </w:r>
      <w:r w:rsidR="0071667F" w:rsidRPr="009D238C">
        <w:rPr>
          <w:rFonts w:ascii="Times New Roman" w:eastAsia="Times New Roman" w:hAnsi="Times New Roman" w:cs="Times New Roman"/>
          <w:bCs/>
          <w:sz w:val="24"/>
          <w:szCs w:val="24"/>
          <w:lang w:val="ro-RO"/>
        </w:rPr>
        <w:t>%</w:t>
      </w:r>
      <w:r w:rsidR="00FE5576" w:rsidRPr="009D238C">
        <w:rPr>
          <w:rFonts w:ascii="Times New Roman" w:eastAsia="Times New Roman" w:hAnsi="Times New Roman" w:cs="Times New Roman"/>
          <w:bCs/>
          <w:sz w:val="24"/>
          <w:szCs w:val="24"/>
          <w:lang w:val="ro-RO"/>
        </w:rPr>
        <w:t xml:space="preserve"> </w:t>
      </w:r>
      <w:r w:rsidRPr="009D238C">
        <w:rPr>
          <w:rFonts w:ascii="Times New Roman" w:eastAsia="Times New Roman" w:hAnsi="Times New Roman" w:cs="Times New Roman"/>
          <w:bCs/>
          <w:sz w:val="24"/>
          <w:szCs w:val="24"/>
          <w:lang w:val="ro-RO"/>
        </w:rPr>
        <w:t>alocată Propunerii Financiare pe criteriul „pret”.</w:t>
      </w:r>
    </w:p>
    <w:p w14:paraId="612FAD38" w14:textId="5D2F5327" w:rsidR="00532413" w:rsidRPr="00110CE3" w:rsidRDefault="00532413" w:rsidP="00110CE3">
      <w:pPr>
        <w:spacing w:line="240" w:lineRule="auto"/>
        <w:jc w:val="both"/>
        <w:rPr>
          <w:rFonts w:ascii="Times New Roman" w:hAnsi="Times New Roman" w:cs="Times New Roman"/>
          <w:bCs/>
          <w:sz w:val="24"/>
          <w:szCs w:val="24"/>
          <w:lang w:val="it-IT" w:eastAsia="ro-RO"/>
        </w:rPr>
      </w:pPr>
      <w:r w:rsidRPr="00110CE3">
        <w:rPr>
          <w:rFonts w:ascii="Times New Roman" w:hAnsi="Times New Roman" w:cs="Times New Roman"/>
          <w:bCs/>
          <w:sz w:val="24"/>
          <w:szCs w:val="24"/>
          <w:lang w:val="it-IT" w:eastAsia="ro-RO"/>
        </w:rPr>
        <w:t xml:space="preserve">Criteriul aplicat: </w:t>
      </w:r>
      <w:r w:rsidRPr="00110CE3">
        <w:rPr>
          <w:rFonts w:ascii="Times New Roman" w:hAnsi="Times New Roman" w:cs="Times New Roman"/>
          <w:b/>
          <w:sz w:val="24"/>
          <w:szCs w:val="24"/>
          <w:lang w:val="it-IT" w:eastAsia="ro-RO"/>
        </w:rPr>
        <w:t>cel mai bun raport calitate-pret</w:t>
      </w:r>
      <w:r w:rsidR="001C2DC9">
        <w:rPr>
          <w:rFonts w:ascii="Times New Roman" w:hAnsi="Times New Roman" w:cs="Times New Roman"/>
          <w:b/>
          <w:sz w:val="24"/>
          <w:szCs w:val="24"/>
          <w:lang w:val="it-IT" w:eastAsia="ro-RO"/>
        </w:rPr>
        <w:t>.</w:t>
      </w:r>
    </w:p>
    <w:p w14:paraId="7D151BD3" w14:textId="77777777" w:rsidR="00532413" w:rsidRPr="00110CE3" w:rsidRDefault="00532413" w:rsidP="00110CE3">
      <w:pPr>
        <w:spacing w:line="240" w:lineRule="auto"/>
        <w:jc w:val="both"/>
        <w:rPr>
          <w:rFonts w:ascii="Times New Roman" w:hAnsi="Times New Roman" w:cs="Times New Roman"/>
          <w:bCs/>
          <w:sz w:val="24"/>
          <w:szCs w:val="24"/>
          <w:lang w:val="it-IT" w:eastAsia="ro-RO"/>
        </w:rPr>
      </w:pPr>
    </w:p>
    <w:p w14:paraId="3ABA21FC" w14:textId="42228BD3" w:rsidR="007A3D93" w:rsidRPr="001C2DC9" w:rsidRDefault="007A3D93" w:rsidP="00110CE3">
      <w:pPr>
        <w:spacing w:line="240" w:lineRule="auto"/>
        <w:ind w:left="-90" w:firstLine="426"/>
        <w:jc w:val="both"/>
        <w:rPr>
          <w:rFonts w:ascii="Times New Roman" w:hAnsi="Times New Roman" w:cs="Times New Roman"/>
          <w:bCs/>
          <w:sz w:val="24"/>
          <w:szCs w:val="24"/>
          <w:lang w:val="it-IT" w:eastAsia="ro-RO"/>
        </w:rPr>
      </w:pPr>
      <w:r w:rsidRPr="00110CE3">
        <w:rPr>
          <w:rFonts w:ascii="Times New Roman" w:hAnsi="Times New Roman" w:cs="Times New Roman"/>
          <w:b/>
          <w:sz w:val="24"/>
          <w:szCs w:val="24"/>
          <w:lang w:val="it-IT" w:eastAsia="ro-RO"/>
        </w:rPr>
        <w:t>Criteriu adoptat de Autoritatea Contractantă este </w:t>
      </w:r>
      <w:r w:rsidRPr="00110CE3">
        <w:rPr>
          <w:rFonts w:ascii="Times New Roman" w:hAnsi="Times New Roman" w:cs="Times New Roman"/>
          <w:b/>
          <w:bCs/>
          <w:sz w:val="24"/>
          <w:szCs w:val="24"/>
          <w:lang w:val="it-IT" w:eastAsia="ro-RO"/>
        </w:rPr>
        <w:t>cel mai bun raport calitate/pret</w:t>
      </w:r>
      <w:r w:rsidRPr="00110CE3">
        <w:rPr>
          <w:rFonts w:ascii="Times New Roman" w:hAnsi="Times New Roman" w:cs="Times New Roman"/>
          <w:b/>
          <w:sz w:val="24"/>
          <w:szCs w:val="24"/>
          <w:lang w:val="it-IT" w:eastAsia="ro-RO"/>
        </w:rPr>
        <w:t xml:space="preserve">, </w:t>
      </w:r>
      <w:r w:rsidRPr="001C2DC9">
        <w:rPr>
          <w:rFonts w:ascii="Times New Roman" w:hAnsi="Times New Roman" w:cs="Times New Roman"/>
          <w:bCs/>
          <w:sz w:val="24"/>
          <w:szCs w:val="24"/>
          <w:lang w:val="it-IT" w:eastAsia="ro-RO"/>
        </w:rPr>
        <w:t>aplicat pentru evaluarea ofertelor considerate admisibile si conforme din punct de vedere t</w:t>
      </w:r>
      <w:r w:rsidR="001C2DC9">
        <w:rPr>
          <w:rFonts w:ascii="Times New Roman" w:hAnsi="Times New Roman" w:cs="Times New Roman"/>
          <w:bCs/>
          <w:sz w:val="24"/>
          <w:szCs w:val="24"/>
          <w:lang w:val="it-IT" w:eastAsia="ro-RO"/>
        </w:rPr>
        <w:t>e</w:t>
      </w:r>
      <w:r w:rsidRPr="001C2DC9">
        <w:rPr>
          <w:rFonts w:ascii="Times New Roman" w:hAnsi="Times New Roman" w:cs="Times New Roman"/>
          <w:bCs/>
          <w:sz w:val="24"/>
          <w:szCs w:val="24"/>
          <w:lang w:val="it-IT" w:eastAsia="ro-RO"/>
        </w:rPr>
        <w:t>hnic. </w:t>
      </w:r>
    </w:p>
    <w:p w14:paraId="11B69D9C" w14:textId="77777777" w:rsidR="007A3D93" w:rsidRPr="00110CE3" w:rsidRDefault="007A3D93" w:rsidP="00110CE3">
      <w:pPr>
        <w:spacing w:line="240" w:lineRule="auto"/>
        <w:ind w:left="-90" w:firstLine="426"/>
        <w:jc w:val="both"/>
        <w:rPr>
          <w:rFonts w:ascii="Times New Roman" w:hAnsi="Times New Roman" w:cs="Times New Roman"/>
          <w:b/>
          <w:sz w:val="24"/>
          <w:szCs w:val="24"/>
          <w:lang w:val="it-IT" w:eastAsia="ro-RO"/>
        </w:rPr>
      </w:pPr>
      <w:r w:rsidRPr="00110CE3">
        <w:rPr>
          <w:rFonts w:ascii="Times New Roman" w:hAnsi="Times New Roman" w:cs="Times New Roman"/>
          <w:b/>
          <w:sz w:val="24"/>
          <w:szCs w:val="24"/>
          <w:lang w:val="fr-FR" w:eastAsia="ro-RO"/>
        </w:rPr>
        <w:t>Criteriul aplicat: </w:t>
      </w:r>
      <w:r w:rsidRPr="00110CE3">
        <w:rPr>
          <w:rFonts w:ascii="Times New Roman" w:hAnsi="Times New Roman" w:cs="Times New Roman"/>
          <w:b/>
          <w:bCs/>
          <w:sz w:val="24"/>
          <w:szCs w:val="24"/>
          <w:lang w:val="fr-FR" w:eastAsia="ro-RO"/>
        </w:rPr>
        <w:t>cel mai bun raport calitate-pret</w:t>
      </w:r>
      <w:r w:rsidRPr="00110CE3">
        <w:rPr>
          <w:rFonts w:ascii="Times New Roman" w:hAnsi="Times New Roman" w:cs="Times New Roman"/>
          <w:b/>
          <w:sz w:val="24"/>
          <w:szCs w:val="24"/>
          <w:lang w:val="it-IT" w:eastAsia="ro-RO"/>
        </w:rPr>
        <w:t> </w:t>
      </w:r>
    </w:p>
    <w:p w14:paraId="25C93414" w14:textId="54828A21" w:rsidR="007A3D93" w:rsidRPr="00110CE3" w:rsidRDefault="001C2DC9" w:rsidP="00110CE3">
      <w:pPr>
        <w:spacing w:line="240" w:lineRule="auto"/>
        <w:ind w:left="-90" w:firstLine="426"/>
        <w:jc w:val="both"/>
        <w:rPr>
          <w:rFonts w:ascii="Times New Roman" w:hAnsi="Times New Roman" w:cs="Times New Roman"/>
          <w:b/>
          <w:sz w:val="24"/>
          <w:szCs w:val="24"/>
          <w:lang w:val="pt-BR" w:eastAsia="ro-RO"/>
        </w:rPr>
      </w:pPr>
      <w:r>
        <w:rPr>
          <w:rFonts w:ascii="Times New Roman" w:hAnsi="Times New Roman" w:cs="Times New Roman"/>
          <w:b/>
          <w:bCs/>
          <w:sz w:val="24"/>
          <w:szCs w:val="24"/>
          <w:lang w:val="pt-BR" w:eastAsia="ro-RO"/>
        </w:rPr>
        <w:t xml:space="preserve">          </w:t>
      </w:r>
      <w:r w:rsidR="007A3D93" w:rsidRPr="00110CE3">
        <w:rPr>
          <w:rFonts w:ascii="Times New Roman" w:hAnsi="Times New Roman" w:cs="Times New Roman"/>
          <w:b/>
          <w:bCs/>
          <w:sz w:val="24"/>
          <w:szCs w:val="24"/>
          <w:lang w:val="pt-BR" w:eastAsia="ro-RO"/>
        </w:rPr>
        <w:t>1.  Factor de evaluare 1: Pretul ofertei - Componenta financiar</w:t>
      </w:r>
      <w:r>
        <w:rPr>
          <w:rFonts w:ascii="Times New Roman" w:hAnsi="Times New Roman" w:cs="Times New Roman"/>
          <w:b/>
          <w:bCs/>
          <w:sz w:val="24"/>
          <w:szCs w:val="24"/>
          <w:lang w:val="pt-BR" w:eastAsia="ro-RO"/>
        </w:rPr>
        <w:t>ă</w:t>
      </w:r>
      <w:r w:rsidR="007A3D93" w:rsidRPr="00110CE3">
        <w:rPr>
          <w:rFonts w:ascii="Times New Roman" w:hAnsi="Times New Roman" w:cs="Times New Roman"/>
          <w:b/>
          <w:sz w:val="24"/>
          <w:szCs w:val="24"/>
          <w:lang w:val="pt-BR" w:eastAsia="ro-RO"/>
        </w:rPr>
        <w:t xml:space="preserve"> </w:t>
      </w:r>
      <w:r w:rsidR="006610A0">
        <w:rPr>
          <w:rFonts w:ascii="Times New Roman" w:hAnsi="Times New Roman" w:cs="Times New Roman"/>
          <w:b/>
          <w:sz w:val="24"/>
          <w:szCs w:val="24"/>
          <w:lang w:val="pt-BR" w:eastAsia="ro-RO"/>
        </w:rPr>
        <w:t>7</w:t>
      </w:r>
      <w:r w:rsidR="007A3D93" w:rsidRPr="00110CE3">
        <w:rPr>
          <w:rFonts w:ascii="Times New Roman" w:hAnsi="Times New Roman" w:cs="Times New Roman"/>
          <w:b/>
          <w:sz w:val="24"/>
          <w:szCs w:val="24"/>
          <w:lang w:val="pt-BR" w:eastAsia="ro-RO"/>
        </w:rPr>
        <w:t>0 % </w:t>
      </w:r>
    </w:p>
    <w:p w14:paraId="32DFA4E7" w14:textId="78213EAD" w:rsidR="007A3D93" w:rsidRPr="00110CE3" w:rsidRDefault="007A3D93" w:rsidP="00110CE3">
      <w:pPr>
        <w:spacing w:line="240" w:lineRule="auto"/>
        <w:ind w:left="-90" w:firstLine="426"/>
        <w:jc w:val="both"/>
        <w:rPr>
          <w:rFonts w:ascii="Times New Roman" w:hAnsi="Times New Roman" w:cs="Times New Roman"/>
          <w:bCs/>
          <w:sz w:val="24"/>
          <w:szCs w:val="24"/>
          <w:lang w:val="pt-BR" w:eastAsia="ro-RO"/>
        </w:rPr>
      </w:pPr>
      <w:r w:rsidRPr="00110CE3">
        <w:rPr>
          <w:rFonts w:ascii="Times New Roman" w:hAnsi="Times New Roman" w:cs="Times New Roman"/>
          <w:bCs/>
          <w:sz w:val="24"/>
          <w:szCs w:val="24"/>
          <w:lang w:val="pt-BR" w:eastAsia="ro-RO"/>
        </w:rPr>
        <w:t xml:space="preserve">Punctaj maxim factor: </w:t>
      </w:r>
      <w:r w:rsidR="006610A0">
        <w:rPr>
          <w:rFonts w:ascii="Times New Roman" w:hAnsi="Times New Roman" w:cs="Times New Roman"/>
          <w:bCs/>
          <w:sz w:val="24"/>
          <w:szCs w:val="24"/>
          <w:lang w:val="pt-BR" w:eastAsia="ro-RO"/>
        </w:rPr>
        <w:t>7</w:t>
      </w:r>
      <w:r w:rsidRPr="00110CE3">
        <w:rPr>
          <w:rFonts w:ascii="Times New Roman" w:hAnsi="Times New Roman" w:cs="Times New Roman"/>
          <w:bCs/>
          <w:sz w:val="24"/>
          <w:szCs w:val="24"/>
          <w:lang w:val="pt-BR" w:eastAsia="ro-RO"/>
        </w:rPr>
        <w:t>0 puncte </w:t>
      </w:r>
    </w:p>
    <w:p w14:paraId="48C61041" w14:textId="77777777" w:rsidR="007A3D93" w:rsidRPr="00110CE3" w:rsidRDefault="007A3D93" w:rsidP="00110CE3">
      <w:pPr>
        <w:spacing w:line="240" w:lineRule="auto"/>
        <w:ind w:left="-90" w:firstLine="426"/>
        <w:jc w:val="both"/>
        <w:rPr>
          <w:rFonts w:ascii="Times New Roman" w:hAnsi="Times New Roman" w:cs="Times New Roman"/>
          <w:bCs/>
          <w:sz w:val="24"/>
          <w:szCs w:val="24"/>
          <w:lang w:val="pt-BR" w:eastAsia="ro-RO"/>
        </w:rPr>
      </w:pPr>
      <w:r w:rsidRPr="00110CE3">
        <w:rPr>
          <w:rFonts w:ascii="Times New Roman" w:hAnsi="Times New Roman" w:cs="Times New Roman"/>
          <w:bCs/>
          <w:sz w:val="24"/>
          <w:szCs w:val="24"/>
          <w:lang w:val="pt-BR" w:eastAsia="ro-RO"/>
        </w:rPr>
        <w:t>Algoritm de calcul: Punctajul se acorda astfel: </w:t>
      </w:r>
    </w:p>
    <w:p w14:paraId="716A5B63" w14:textId="77777777" w:rsidR="007A3D93" w:rsidRPr="00110CE3" w:rsidRDefault="007A3D93" w:rsidP="00110CE3">
      <w:pPr>
        <w:spacing w:line="240" w:lineRule="auto"/>
        <w:ind w:left="-90" w:firstLine="426"/>
        <w:jc w:val="both"/>
        <w:rPr>
          <w:rFonts w:ascii="Times New Roman" w:hAnsi="Times New Roman" w:cs="Times New Roman"/>
          <w:bCs/>
          <w:sz w:val="24"/>
          <w:szCs w:val="24"/>
          <w:lang w:val="pt-BR" w:eastAsia="ro-RO"/>
        </w:rPr>
      </w:pPr>
      <w:r w:rsidRPr="00110CE3">
        <w:rPr>
          <w:rFonts w:ascii="Times New Roman" w:hAnsi="Times New Roman" w:cs="Times New Roman"/>
          <w:bCs/>
          <w:sz w:val="24"/>
          <w:szCs w:val="24"/>
          <w:lang w:val="pt-BR" w:eastAsia="ro-RO"/>
        </w:rPr>
        <w:t>a) Pentru cel mai scazut dintre preturi se acorda punctajul maxim alocat;  </w:t>
      </w:r>
    </w:p>
    <w:p w14:paraId="5D7A3477" w14:textId="77777777" w:rsidR="006610A0" w:rsidRDefault="007A3D93" w:rsidP="00110CE3">
      <w:pPr>
        <w:spacing w:line="240" w:lineRule="auto"/>
        <w:ind w:left="-90" w:firstLine="426"/>
        <w:jc w:val="both"/>
        <w:rPr>
          <w:rFonts w:ascii="Times New Roman" w:hAnsi="Times New Roman" w:cs="Times New Roman"/>
          <w:bCs/>
          <w:sz w:val="24"/>
          <w:szCs w:val="24"/>
          <w:lang w:val="pt-BR" w:eastAsia="ro-RO"/>
        </w:rPr>
      </w:pPr>
      <w:r w:rsidRPr="00110CE3">
        <w:rPr>
          <w:rFonts w:ascii="Times New Roman" w:hAnsi="Times New Roman" w:cs="Times New Roman"/>
          <w:bCs/>
          <w:sz w:val="24"/>
          <w:szCs w:val="24"/>
          <w:lang w:val="pt-BR" w:eastAsia="ro-RO"/>
        </w:rPr>
        <w:t xml:space="preserve"> b) Pentru celelalte preturi ofertate punctajul P(n) se calculeaza proportional, astfel: </w:t>
      </w:r>
    </w:p>
    <w:p w14:paraId="1840D3A3" w14:textId="2E6E6DE2" w:rsidR="007A3D93" w:rsidRPr="00110CE3" w:rsidRDefault="007A3D93" w:rsidP="00110CE3">
      <w:pPr>
        <w:spacing w:line="240" w:lineRule="auto"/>
        <w:ind w:left="-90" w:firstLine="426"/>
        <w:jc w:val="both"/>
        <w:rPr>
          <w:rFonts w:ascii="Times New Roman" w:hAnsi="Times New Roman" w:cs="Times New Roman"/>
          <w:bCs/>
          <w:sz w:val="24"/>
          <w:szCs w:val="24"/>
          <w:lang w:val="pt-BR" w:eastAsia="ro-RO"/>
        </w:rPr>
      </w:pPr>
      <w:r w:rsidRPr="00110CE3">
        <w:rPr>
          <w:rFonts w:ascii="Times New Roman" w:hAnsi="Times New Roman" w:cs="Times New Roman"/>
          <w:bCs/>
          <w:sz w:val="24"/>
          <w:szCs w:val="24"/>
          <w:lang w:val="pt-BR" w:eastAsia="ro-RO"/>
        </w:rPr>
        <w:t>P(n) = (Pret minim ofertat / Pret n) x punctaj maxim alocat. </w:t>
      </w:r>
    </w:p>
    <w:p w14:paraId="0A03D2A2" w14:textId="4F9C19F3" w:rsidR="007A3D93" w:rsidRPr="00110CE3" w:rsidRDefault="007A3D93">
      <w:pPr>
        <w:pStyle w:val="ListParagraph"/>
        <w:numPr>
          <w:ilvl w:val="1"/>
          <w:numId w:val="18"/>
        </w:numPr>
        <w:spacing w:line="240" w:lineRule="auto"/>
        <w:jc w:val="both"/>
        <w:rPr>
          <w:rFonts w:ascii="Times New Roman" w:hAnsi="Times New Roman" w:cs="Times New Roman"/>
          <w:b/>
          <w:sz w:val="24"/>
          <w:szCs w:val="24"/>
          <w:lang w:val="pt-BR" w:eastAsia="ro-RO"/>
        </w:rPr>
      </w:pPr>
      <w:r w:rsidRPr="00110CE3">
        <w:rPr>
          <w:rFonts w:ascii="Times New Roman" w:hAnsi="Times New Roman" w:cs="Times New Roman"/>
          <w:b/>
          <w:bCs/>
          <w:sz w:val="24"/>
          <w:szCs w:val="24"/>
          <w:lang w:val="pt-BR" w:eastAsia="ro-RO"/>
        </w:rPr>
        <w:t>Factor de evaluare 2 – Componenta tehnică</w:t>
      </w:r>
      <w:r w:rsidRPr="00110CE3">
        <w:rPr>
          <w:rFonts w:ascii="Times New Roman" w:hAnsi="Times New Roman" w:cs="Times New Roman"/>
          <w:b/>
          <w:sz w:val="24"/>
          <w:szCs w:val="24"/>
          <w:lang w:val="pt-BR" w:eastAsia="ro-RO"/>
        </w:rPr>
        <w:t> </w:t>
      </w:r>
    </w:p>
    <w:p w14:paraId="10B472E3" w14:textId="4A0F40AB" w:rsidR="005F1F02" w:rsidRPr="00110CE3" w:rsidRDefault="005F1F02" w:rsidP="00110CE3">
      <w:pPr>
        <w:spacing w:line="240" w:lineRule="auto"/>
        <w:ind w:left="410"/>
        <w:jc w:val="both"/>
        <w:rPr>
          <w:rFonts w:ascii="Times New Roman" w:hAnsi="Times New Roman" w:cs="Times New Roman"/>
          <w:b/>
          <w:sz w:val="24"/>
          <w:szCs w:val="24"/>
          <w:lang w:val="pt-BR" w:eastAsia="ro-RO"/>
        </w:rPr>
      </w:pPr>
      <w:r w:rsidRPr="00110CE3">
        <w:rPr>
          <w:rFonts w:ascii="Times New Roman" w:hAnsi="Times New Roman" w:cs="Times New Roman"/>
          <w:b/>
          <w:sz w:val="24"/>
          <w:szCs w:val="24"/>
          <w:lang w:val="pt-BR" w:eastAsia="ro-RO"/>
        </w:rPr>
        <w:t>2.1.Subfactorul-1-Garantia extinsă-Componenta tehnică-</w:t>
      </w:r>
      <w:r w:rsidRPr="00110CE3">
        <w:rPr>
          <w:rFonts w:ascii="Times New Roman" w:hAnsi="Times New Roman" w:cs="Times New Roman"/>
          <w:b/>
          <w:bCs/>
          <w:sz w:val="24"/>
          <w:szCs w:val="24"/>
          <w:lang w:val="pt-BR" w:eastAsia="ro-RO"/>
        </w:rPr>
        <w:t>(20%)</w:t>
      </w:r>
    </w:p>
    <w:p w14:paraId="4FB45017" w14:textId="77777777" w:rsidR="007A3D93" w:rsidRPr="009D238C" w:rsidRDefault="007A3D93" w:rsidP="00110CE3">
      <w:pPr>
        <w:spacing w:line="240" w:lineRule="auto"/>
        <w:ind w:left="-90" w:firstLine="426"/>
        <w:jc w:val="both"/>
        <w:rPr>
          <w:rFonts w:ascii="Times New Roman" w:hAnsi="Times New Roman" w:cs="Times New Roman"/>
          <w:bCs/>
          <w:sz w:val="24"/>
          <w:szCs w:val="24"/>
          <w:lang w:val="pt-BR" w:eastAsia="ro-RO"/>
        </w:rPr>
      </w:pPr>
      <w:r w:rsidRPr="00110CE3">
        <w:rPr>
          <w:rFonts w:ascii="Times New Roman" w:hAnsi="Times New Roman" w:cs="Times New Roman"/>
          <w:bCs/>
          <w:sz w:val="24"/>
          <w:szCs w:val="24"/>
          <w:lang w:val="pt-BR" w:eastAsia="ro-RO"/>
        </w:rPr>
        <w:lastRenderedPageBreak/>
        <w:t xml:space="preserve">Punctaj maxim subfactor: </w:t>
      </w:r>
      <w:r w:rsidRPr="00D77958">
        <w:rPr>
          <w:rFonts w:ascii="Times New Roman" w:hAnsi="Times New Roman" w:cs="Times New Roman"/>
          <w:b/>
          <w:sz w:val="24"/>
          <w:szCs w:val="24"/>
          <w:lang w:val="pt-BR" w:eastAsia="ro-RO"/>
        </w:rPr>
        <w:t>20 puncte</w:t>
      </w:r>
      <w:r w:rsidRPr="009D238C">
        <w:rPr>
          <w:rFonts w:ascii="Times New Roman" w:hAnsi="Times New Roman" w:cs="Times New Roman"/>
          <w:bCs/>
          <w:sz w:val="24"/>
          <w:szCs w:val="24"/>
          <w:lang w:val="pt-BR" w:eastAsia="ro-RO"/>
        </w:rPr>
        <w:t> </w:t>
      </w:r>
    </w:p>
    <w:p w14:paraId="7AB9E75A" w14:textId="77777777" w:rsidR="007A3D93" w:rsidRPr="009D238C" w:rsidRDefault="007A3D93" w:rsidP="00110CE3">
      <w:pPr>
        <w:spacing w:line="240" w:lineRule="auto"/>
        <w:ind w:left="-90" w:firstLine="426"/>
        <w:jc w:val="both"/>
        <w:rPr>
          <w:rFonts w:ascii="Times New Roman" w:hAnsi="Times New Roman" w:cs="Times New Roman"/>
          <w:bCs/>
          <w:sz w:val="24"/>
          <w:szCs w:val="24"/>
          <w:lang w:val="pt-BR" w:eastAsia="ro-RO"/>
        </w:rPr>
      </w:pPr>
      <w:r w:rsidRPr="009D238C">
        <w:rPr>
          <w:rFonts w:ascii="Times New Roman" w:hAnsi="Times New Roman" w:cs="Times New Roman"/>
          <w:bCs/>
          <w:sz w:val="24"/>
          <w:szCs w:val="24"/>
          <w:lang w:val="pt-BR" w:eastAsia="ro-RO"/>
        </w:rPr>
        <w:t>Punctajul se acordă strict pe perioadele de mai jos. Dacă se oferă o perioadă nementionată exact, se acordă punctajul minim al intervalului în care se încadrează. </w:t>
      </w:r>
    </w:p>
    <w:p w14:paraId="18E00E31" w14:textId="18B7DFA9" w:rsidR="005F1F02" w:rsidRPr="009D238C" w:rsidRDefault="005F1F02" w:rsidP="00110CE3">
      <w:pPr>
        <w:spacing w:line="240" w:lineRule="auto"/>
        <w:ind w:left="-90" w:firstLine="426"/>
        <w:jc w:val="both"/>
        <w:rPr>
          <w:rFonts w:ascii="Times New Roman" w:hAnsi="Times New Roman" w:cs="Times New Roman"/>
          <w:bCs/>
          <w:sz w:val="24"/>
          <w:szCs w:val="24"/>
          <w:lang w:val="pt-BR" w:eastAsia="ro-RO"/>
        </w:rPr>
      </w:pPr>
      <w:r w:rsidRPr="009D238C">
        <w:rPr>
          <w:rFonts w:ascii="Times New Roman" w:hAnsi="Times New Roman" w:cs="Times New Roman"/>
          <w:bCs/>
          <w:sz w:val="24"/>
          <w:szCs w:val="24"/>
          <w:lang w:val="pt-BR" w:eastAsia="ro-RO"/>
        </w:rPr>
        <w:t>Garanția oferita peste garanția minimă de 2 ani (24 luni) , solicitată prin caietul de sarcini – maxim-</w:t>
      </w:r>
      <w:r w:rsidR="00E4004A" w:rsidRPr="009D238C">
        <w:rPr>
          <w:rFonts w:ascii="Times New Roman" w:hAnsi="Times New Roman" w:cs="Times New Roman"/>
          <w:b/>
          <w:sz w:val="24"/>
          <w:szCs w:val="24"/>
          <w:lang w:val="pt-BR" w:eastAsia="ro-RO"/>
        </w:rPr>
        <w:t>2</w:t>
      </w:r>
      <w:r w:rsidR="00D77958" w:rsidRPr="009D238C">
        <w:rPr>
          <w:rFonts w:ascii="Times New Roman" w:hAnsi="Times New Roman" w:cs="Times New Roman"/>
          <w:b/>
          <w:sz w:val="24"/>
          <w:szCs w:val="24"/>
          <w:lang w:val="pt-BR" w:eastAsia="ro-RO"/>
        </w:rPr>
        <w:t>0</w:t>
      </w:r>
      <w:r w:rsidRPr="009D238C">
        <w:rPr>
          <w:rFonts w:ascii="Times New Roman" w:hAnsi="Times New Roman" w:cs="Times New Roman"/>
          <w:b/>
          <w:sz w:val="24"/>
          <w:szCs w:val="24"/>
          <w:lang w:val="pt-BR" w:eastAsia="ro-RO"/>
        </w:rPr>
        <w:t xml:space="preserve"> puncte</w:t>
      </w:r>
    </w:p>
    <w:p w14:paraId="668D308F" w14:textId="257086DC" w:rsidR="005F1F02" w:rsidRPr="009D238C" w:rsidRDefault="005F1F02" w:rsidP="00110CE3">
      <w:pPr>
        <w:spacing w:line="240" w:lineRule="auto"/>
        <w:ind w:left="-90" w:firstLine="426"/>
        <w:jc w:val="both"/>
        <w:rPr>
          <w:rFonts w:ascii="Times New Roman" w:hAnsi="Times New Roman" w:cs="Times New Roman"/>
          <w:bCs/>
          <w:sz w:val="24"/>
          <w:szCs w:val="24"/>
          <w:lang w:val="pt-BR" w:eastAsia="ro-RO"/>
        </w:rPr>
      </w:pPr>
      <w:r w:rsidRPr="009D238C">
        <w:rPr>
          <w:rFonts w:ascii="Times New Roman" w:hAnsi="Times New Roman" w:cs="Times New Roman"/>
          <w:bCs/>
          <w:sz w:val="24"/>
          <w:szCs w:val="24"/>
          <w:lang w:val="pt-BR" w:eastAsia="ro-RO"/>
        </w:rPr>
        <w:t xml:space="preserve">Oferta cu garanția cea mai mare va primi punctajul maxim alocat subfactorului, de </w:t>
      </w:r>
      <w:r w:rsidRPr="009D238C">
        <w:rPr>
          <w:rFonts w:ascii="Times New Roman" w:hAnsi="Times New Roman" w:cs="Times New Roman"/>
          <w:b/>
          <w:sz w:val="24"/>
          <w:szCs w:val="24"/>
          <w:lang w:val="pt-BR" w:eastAsia="ro-RO"/>
        </w:rPr>
        <w:t>2</w:t>
      </w:r>
      <w:r w:rsidR="00D77958" w:rsidRPr="009D238C">
        <w:rPr>
          <w:rFonts w:ascii="Times New Roman" w:hAnsi="Times New Roman" w:cs="Times New Roman"/>
          <w:b/>
          <w:sz w:val="24"/>
          <w:szCs w:val="24"/>
          <w:lang w:val="pt-BR" w:eastAsia="ro-RO"/>
        </w:rPr>
        <w:t>0</w:t>
      </w:r>
      <w:r w:rsidR="00E4004A" w:rsidRPr="009D238C">
        <w:rPr>
          <w:rFonts w:ascii="Times New Roman" w:hAnsi="Times New Roman" w:cs="Times New Roman"/>
          <w:b/>
          <w:sz w:val="24"/>
          <w:szCs w:val="24"/>
          <w:lang w:val="pt-BR" w:eastAsia="ro-RO"/>
        </w:rPr>
        <w:t>,</w:t>
      </w:r>
      <w:r w:rsidRPr="009D238C">
        <w:rPr>
          <w:rFonts w:ascii="Times New Roman" w:hAnsi="Times New Roman" w:cs="Times New Roman"/>
          <w:b/>
          <w:sz w:val="24"/>
          <w:szCs w:val="24"/>
          <w:lang w:val="pt-BR" w:eastAsia="ro-RO"/>
        </w:rPr>
        <w:t>0 puncte</w:t>
      </w:r>
      <w:r w:rsidRPr="009D238C">
        <w:rPr>
          <w:rFonts w:ascii="Times New Roman" w:hAnsi="Times New Roman" w:cs="Times New Roman"/>
          <w:bCs/>
          <w:sz w:val="24"/>
          <w:szCs w:val="24"/>
          <w:lang w:val="pt-BR" w:eastAsia="ro-RO"/>
        </w:rPr>
        <w:t>.</w:t>
      </w:r>
    </w:p>
    <w:p w14:paraId="2D6A3C7B" w14:textId="77777777" w:rsidR="00564D0A" w:rsidRDefault="00564D0A" w:rsidP="00110CE3">
      <w:pPr>
        <w:spacing w:line="240" w:lineRule="auto"/>
        <w:ind w:left="-90" w:firstLine="426"/>
        <w:jc w:val="both"/>
        <w:rPr>
          <w:rFonts w:ascii="Times New Roman" w:hAnsi="Times New Roman" w:cs="Times New Roman"/>
          <w:bCs/>
          <w:sz w:val="24"/>
          <w:szCs w:val="24"/>
          <w:lang w:val="it-IT" w:eastAsia="ro-RO"/>
        </w:rPr>
      </w:pPr>
      <w:r w:rsidRPr="00110CE3">
        <w:rPr>
          <w:rFonts w:ascii="Times New Roman" w:hAnsi="Times New Roman" w:cs="Times New Roman"/>
          <w:bCs/>
          <w:sz w:val="24"/>
          <w:szCs w:val="24"/>
          <w:lang w:val="it-IT" w:eastAsia="ro-RO"/>
        </w:rPr>
        <w:t xml:space="preserve">Termenul de garație tehnică va fi exprimat în luni </w:t>
      </w:r>
      <w:r>
        <w:rPr>
          <w:rFonts w:ascii="Times New Roman" w:hAnsi="Times New Roman" w:cs="Times New Roman"/>
          <w:bCs/>
          <w:sz w:val="24"/>
          <w:szCs w:val="24"/>
          <w:lang w:val="it-IT" w:eastAsia="ro-RO"/>
        </w:rPr>
        <w:t>.</w:t>
      </w:r>
    </w:p>
    <w:p w14:paraId="518CD815" w14:textId="5E66EBA0" w:rsidR="005F1F02" w:rsidRPr="009D238C" w:rsidRDefault="005F1F02" w:rsidP="00110CE3">
      <w:pPr>
        <w:spacing w:line="240" w:lineRule="auto"/>
        <w:ind w:left="-90" w:firstLine="426"/>
        <w:jc w:val="both"/>
        <w:rPr>
          <w:rFonts w:ascii="Times New Roman" w:hAnsi="Times New Roman" w:cs="Times New Roman"/>
          <w:bCs/>
          <w:sz w:val="24"/>
          <w:szCs w:val="24"/>
          <w:lang w:val="pt-BR" w:eastAsia="ro-RO"/>
        </w:rPr>
      </w:pPr>
      <w:r w:rsidRPr="009D238C">
        <w:rPr>
          <w:rFonts w:ascii="Times New Roman" w:hAnsi="Times New Roman" w:cs="Times New Roman"/>
          <w:bCs/>
          <w:sz w:val="24"/>
          <w:szCs w:val="24"/>
          <w:lang w:val="pt-BR" w:eastAsia="ro-RO"/>
        </w:rPr>
        <w:t>Punctajul  - se acordă după cum urmează:</w:t>
      </w:r>
    </w:p>
    <w:p w14:paraId="234A7A51" w14:textId="77777777" w:rsidR="005F1F02" w:rsidRPr="009D238C" w:rsidRDefault="005F1F02" w:rsidP="00110CE3">
      <w:pPr>
        <w:spacing w:line="240" w:lineRule="auto"/>
        <w:ind w:left="-90" w:firstLine="426"/>
        <w:jc w:val="both"/>
        <w:rPr>
          <w:rFonts w:ascii="Times New Roman" w:hAnsi="Times New Roman" w:cs="Times New Roman"/>
          <w:b/>
          <w:sz w:val="24"/>
          <w:szCs w:val="24"/>
          <w:lang w:val="pt-BR" w:eastAsia="ro-RO"/>
        </w:rPr>
      </w:pPr>
      <w:r w:rsidRPr="009D238C">
        <w:rPr>
          <w:rFonts w:ascii="Times New Roman" w:hAnsi="Times New Roman" w:cs="Times New Roman"/>
          <w:b/>
          <w:sz w:val="24"/>
          <w:szCs w:val="24"/>
          <w:lang w:val="pt-BR" w:eastAsia="ro-RO"/>
        </w:rPr>
        <w:t xml:space="preserve">Algoritm de calcul: </w:t>
      </w:r>
    </w:p>
    <w:p w14:paraId="7B434359" w14:textId="0DD42CF9" w:rsidR="005F1F02" w:rsidRPr="009D238C" w:rsidRDefault="005F1F02" w:rsidP="00110CE3">
      <w:pPr>
        <w:spacing w:line="240" w:lineRule="auto"/>
        <w:ind w:left="-90" w:firstLine="426"/>
        <w:jc w:val="both"/>
        <w:rPr>
          <w:rFonts w:ascii="Times New Roman" w:hAnsi="Times New Roman" w:cs="Times New Roman"/>
          <w:b/>
          <w:sz w:val="24"/>
          <w:szCs w:val="24"/>
          <w:lang w:val="pt-BR" w:eastAsia="ro-RO"/>
        </w:rPr>
      </w:pPr>
      <w:r w:rsidRPr="009D238C">
        <w:rPr>
          <w:rFonts w:ascii="Times New Roman" w:hAnsi="Times New Roman" w:cs="Times New Roman"/>
          <w:bCs/>
          <w:sz w:val="24"/>
          <w:szCs w:val="24"/>
          <w:lang w:val="pt-BR" w:eastAsia="ro-RO"/>
        </w:rPr>
        <w:t>a)</w:t>
      </w:r>
      <w:r w:rsidRPr="009D238C">
        <w:rPr>
          <w:rFonts w:ascii="Times New Roman" w:hAnsi="Times New Roman" w:cs="Times New Roman"/>
          <w:bCs/>
          <w:sz w:val="24"/>
          <w:szCs w:val="24"/>
          <w:lang w:val="pt-BR" w:eastAsia="ro-RO"/>
        </w:rPr>
        <w:tab/>
        <w:t xml:space="preserve">în situația în care ofertantul asigură pentru produsele  - ofertate o perioadă de garanție de 24 de luni(garanția minimă prevăzută în prezentul Caiet de sarcini) se acordă </w:t>
      </w:r>
      <w:r w:rsidRPr="009D238C">
        <w:rPr>
          <w:rFonts w:ascii="Times New Roman" w:hAnsi="Times New Roman" w:cs="Times New Roman"/>
          <w:b/>
          <w:sz w:val="24"/>
          <w:szCs w:val="24"/>
          <w:lang w:val="pt-BR" w:eastAsia="ro-RO"/>
        </w:rPr>
        <w:t>0 puncte</w:t>
      </w:r>
    </w:p>
    <w:p w14:paraId="5E7BA9F0" w14:textId="0BAE5787" w:rsidR="005F1F02" w:rsidRPr="009D238C" w:rsidRDefault="005F1F02" w:rsidP="00110CE3">
      <w:pPr>
        <w:spacing w:line="240" w:lineRule="auto"/>
        <w:ind w:left="-90" w:firstLine="426"/>
        <w:jc w:val="both"/>
        <w:rPr>
          <w:rFonts w:ascii="Times New Roman" w:hAnsi="Times New Roman" w:cs="Times New Roman"/>
          <w:b/>
          <w:sz w:val="24"/>
          <w:szCs w:val="24"/>
          <w:lang w:val="pt-BR" w:eastAsia="ro-RO"/>
        </w:rPr>
      </w:pPr>
      <w:r w:rsidRPr="009D238C">
        <w:rPr>
          <w:rFonts w:ascii="Times New Roman" w:hAnsi="Times New Roman" w:cs="Times New Roman"/>
          <w:bCs/>
          <w:sz w:val="24"/>
          <w:szCs w:val="24"/>
          <w:lang w:val="pt-BR" w:eastAsia="ro-RO"/>
        </w:rPr>
        <w:t>b)</w:t>
      </w:r>
      <w:r w:rsidRPr="009D238C">
        <w:rPr>
          <w:rFonts w:ascii="Times New Roman" w:hAnsi="Times New Roman" w:cs="Times New Roman"/>
          <w:bCs/>
          <w:sz w:val="24"/>
          <w:szCs w:val="24"/>
          <w:lang w:val="pt-BR" w:eastAsia="ro-RO"/>
        </w:rPr>
        <w:tab/>
        <w:t xml:space="preserve">în situația în care ofertantul asigură pentru produsele- ofertate o perioadă de garanție de 30 de luni, se acordă </w:t>
      </w:r>
      <w:r w:rsidR="00E4004A" w:rsidRPr="009D238C">
        <w:rPr>
          <w:rFonts w:ascii="Times New Roman" w:hAnsi="Times New Roman" w:cs="Times New Roman"/>
          <w:b/>
          <w:sz w:val="24"/>
          <w:szCs w:val="24"/>
          <w:lang w:val="pt-BR" w:eastAsia="ro-RO"/>
        </w:rPr>
        <w:t>3</w:t>
      </w:r>
      <w:r w:rsidRPr="009D238C">
        <w:rPr>
          <w:rFonts w:ascii="Times New Roman" w:hAnsi="Times New Roman" w:cs="Times New Roman"/>
          <w:b/>
          <w:sz w:val="24"/>
          <w:szCs w:val="24"/>
          <w:lang w:val="pt-BR" w:eastAsia="ro-RO"/>
        </w:rPr>
        <w:t xml:space="preserve"> puncte;</w:t>
      </w:r>
    </w:p>
    <w:p w14:paraId="493338B9" w14:textId="63502829" w:rsidR="005F1F02" w:rsidRPr="009D238C" w:rsidRDefault="005F1F02" w:rsidP="00110CE3">
      <w:pPr>
        <w:spacing w:line="240" w:lineRule="auto"/>
        <w:ind w:left="-90" w:firstLine="426"/>
        <w:jc w:val="both"/>
        <w:rPr>
          <w:rFonts w:ascii="Times New Roman" w:hAnsi="Times New Roman" w:cs="Times New Roman"/>
          <w:b/>
          <w:sz w:val="24"/>
          <w:szCs w:val="24"/>
          <w:lang w:val="pt-BR" w:eastAsia="ro-RO"/>
        </w:rPr>
      </w:pPr>
      <w:r w:rsidRPr="009D238C">
        <w:rPr>
          <w:rFonts w:ascii="Times New Roman" w:hAnsi="Times New Roman" w:cs="Times New Roman"/>
          <w:bCs/>
          <w:sz w:val="24"/>
          <w:szCs w:val="24"/>
          <w:lang w:val="pt-BR" w:eastAsia="ro-RO"/>
        </w:rPr>
        <w:t>c)</w:t>
      </w:r>
      <w:r w:rsidRPr="009D238C">
        <w:rPr>
          <w:rFonts w:ascii="Times New Roman" w:hAnsi="Times New Roman" w:cs="Times New Roman"/>
          <w:bCs/>
          <w:sz w:val="24"/>
          <w:szCs w:val="24"/>
          <w:lang w:val="pt-BR" w:eastAsia="ro-RO"/>
        </w:rPr>
        <w:tab/>
        <w:t xml:space="preserve">în situația în care ofertantul asigură pentru produsele - ofertate o perioadă de garanție de 36 de luni, se acordă </w:t>
      </w:r>
      <w:r w:rsidR="00E4004A" w:rsidRPr="009D238C">
        <w:rPr>
          <w:rFonts w:ascii="Times New Roman" w:hAnsi="Times New Roman" w:cs="Times New Roman"/>
          <w:b/>
          <w:sz w:val="24"/>
          <w:szCs w:val="24"/>
          <w:lang w:val="pt-BR" w:eastAsia="ro-RO"/>
        </w:rPr>
        <w:t>6</w:t>
      </w:r>
      <w:r w:rsidRPr="009D238C">
        <w:rPr>
          <w:rFonts w:ascii="Times New Roman" w:hAnsi="Times New Roman" w:cs="Times New Roman"/>
          <w:b/>
          <w:sz w:val="24"/>
          <w:szCs w:val="24"/>
          <w:lang w:val="pt-BR" w:eastAsia="ro-RO"/>
        </w:rPr>
        <w:t xml:space="preserve"> puncte;</w:t>
      </w:r>
    </w:p>
    <w:p w14:paraId="4D13F78F" w14:textId="55E539BC" w:rsidR="005F1F02" w:rsidRPr="009D238C" w:rsidRDefault="005F1F02" w:rsidP="00110CE3">
      <w:pPr>
        <w:spacing w:line="240" w:lineRule="auto"/>
        <w:ind w:left="-90" w:firstLine="426"/>
        <w:jc w:val="both"/>
        <w:rPr>
          <w:rFonts w:ascii="Times New Roman" w:hAnsi="Times New Roman" w:cs="Times New Roman"/>
          <w:b/>
          <w:sz w:val="24"/>
          <w:szCs w:val="24"/>
          <w:lang w:val="pt-BR" w:eastAsia="ro-RO"/>
        </w:rPr>
      </w:pPr>
      <w:r w:rsidRPr="009D238C">
        <w:rPr>
          <w:rFonts w:ascii="Times New Roman" w:hAnsi="Times New Roman" w:cs="Times New Roman"/>
          <w:bCs/>
          <w:sz w:val="24"/>
          <w:szCs w:val="24"/>
          <w:lang w:val="pt-BR" w:eastAsia="ro-RO"/>
        </w:rPr>
        <w:t>d)</w:t>
      </w:r>
      <w:r w:rsidRPr="009D238C">
        <w:rPr>
          <w:rFonts w:ascii="Times New Roman" w:hAnsi="Times New Roman" w:cs="Times New Roman"/>
          <w:bCs/>
          <w:sz w:val="24"/>
          <w:szCs w:val="24"/>
          <w:lang w:val="pt-BR" w:eastAsia="ro-RO"/>
        </w:rPr>
        <w:tab/>
        <w:t xml:space="preserve">în situația în care ofertantul asigură pentru produsele - ofertate o perioadă de garanție de 42 de luni, se acordă </w:t>
      </w:r>
      <w:r w:rsidR="00E4004A" w:rsidRPr="009D238C">
        <w:rPr>
          <w:rFonts w:ascii="Times New Roman" w:hAnsi="Times New Roman" w:cs="Times New Roman"/>
          <w:b/>
          <w:sz w:val="24"/>
          <w:szCs w:val="24"/>
          <w:lang w:val="pt-BR" w:eastAsia="ro-RO"/>
        </w:rPr>
        <w:t>9</w:t>
      </w:r>
      <w:r w:rsidRPr="009D238C">
        <w:rPr>
          <w:rFonts w:ascii="Times New Roman" w:hAnsi="Times New Roman" w:cs="Times New Roman"/>
          <w:b/>
          <w:sz w:val="24"/>
          <w:szCs w:val="24"/>
          <w:lang w:val="pt-BR" w:eastAsia="ro-RO"/>
        </w:rPr>
        <w:t xml:space="preserve"> puncte;</w:t>
      </w:r>
    </w:p>
    <w:p w14:paraId="120D0770" w14:textId="7508769B" w:rsidR="005F1F02" w:rsidRPr="009D238C" w:rsidRDefault="005F1F02" w:rsidP="00110CE3">
      <w:pPr>
        <w:spacing w:line="240" w:lineRule="auto"/>
        <w:ind w:left="-90" w:firstLine="426"/>
        <w:jc w:val="both"/>
        <w:rPr>
          <w:rFonts w:ascii="Times New Roman" w:hAnsi="Times New Roman" w:cs="Times New Roman"/>
          <w:b/>
          <w:sz w:val="24"/>
          <w:szCs w:val="24"/>
          <w:lang w:val="pt-BR" w:eastAsia="ro-RO"/>
        </w:rPr>
      </w:pPr>
      <w:r w:rsidRPr="009D238C">
        <w:rPr>
          <w:rFonts w:ascii="Times New Roman" w:hAnsi="Times New Roman" w:cs="Times New Roman"/>
          <w:bCs/>
          <w:sz w:val="24"/>
          <w:szCs w:val="24"/>
          <w:lang w:val="pt-BR" w:eastAsia="ro-RO"/>
        </w:rPr>
        <w:t>e)</w:t>
      </w:r>
      <w:r w:rsidRPr="009D238C">
        <w:rPr>
          <w:rFonts w:ascii="Times New Roman" w:hAnsi="Times New Roman" w:cs="Times New Roman"/>
          <w:bCs/>
          <w:sz w:val="24"/>
          <w:szCs w:val="24"/>
          <w:lang w:val="pt-BR" w:eastAsia="ro-RO"/>
        </w:rPr>
        <w:tab/>
        <w:t xml:space="preserve">în situația în care ofertantul asigură pentru </w:t>
      </w:r>
      <w:r w:rsidR="00D77958" w:rsidRPr="009D238C">
        <w:rPr>
          <w:rFonts w:ascii="Times New Roman" w:hAnsi="Times New Roman" w:cs="Times New Roman"/>
          <w:bCs/>
          <w:sz w:val="24"/>
          <w:szCs w:val="24"/>
          <w:lang w:val="pt-BR" w:eastAsia="ro-RO"/>
        </w:rPr>
        <w:t>produsele</w:t>
      </w:r>
      <w:r w:rsidRPr="009D238C">
        <w:rPr>
          <w:rFonts w:ascii="Times New Roman" w:hAnsi="Times New Roman" w:cs="Times New Roman"/>
          <w:bCs/>
          <w:sz w:val="24"/>
          <w:szCs w:val="24"/>
          <w:lang w:val="pt-BR" w:eastAsia="ro-RO"/>
        </w:rPr>
        <w:t xml:space="preserve"> - ofertate o perioadă de garanție de 48 de luni, se acordă </w:t>
      </w:r>
      <w:r w:rsidR="00E4004A" w:rsidRPr="009D238C">
        <w:rPr>
          <w:rFonts w:ascii="Times New Roman" w:hAnsi="Times New Roman" w:cs="Times New Roman"/>
          <w:b/>
          <w:sz w:val="24"/>
          <w:szCs w:val="24"/>
          <w:lang w:val="pt-BR" w:eastAsia="ro-RO"/>
        </w:rPr>
        <w:t>12</w:t>
      </w:r>
      <w:r w:rsidRPr="009D238C">
        <w:rPr>
          <w:rFonts w:ascii="Times New Roman" w:hAnsi="Times New Roman" w:cs="Times New Roman"/>
          <w:b/>
          <w:sz w:val="24"/>
          <w:szCs w:val="24"/>
          <w:lang w:val="pt-BR" w:eastAsia="ro-RO"/>
        </w:rPr>
        <w:t xml:space="preserve"> puncte;</w:t>
      </w:r>
    </w:p>
    <w:p w14:paraId="56979A0D" w14:textId="3A9F1DC1" w:rsidR="00D77958" w:rsidRPr="009D238C" w:rsidRDefault="005F1F02" w:rsidP="00110CE3">
      <w:pPr>
        <w:spacing w:line="240" w:lineRule="auto"/>
        <w:ind w:left="-90" w:firstLine="426"/>
        <w:jc w:val="both"/>
        <w:rPr>
          <w:rFonts w:ascii="Times New Roman" w:hAnsi="Times New Roman" w:cs="Times New Roman"/>
          <w:bCs/>
          <w:sz w:val="24"/>
          <w:szCs w:val="24"/>
          <w:lang w:val="pt-BR" w:eastAsia="ro-RO"/>
        </w:rPr>
      </w:pPr>
      <w:r w:rsidRPr="009D238C">
        <w:rPr>
          <w:rFonts w:ascii="Times New Roman" w:hAnsi="Times New Roman" w:cs="Times New Roman"/>
          <w:bCs/>
          <w:sz w:val="24"/>
          <w:szCs w:val="24"/>
          <w:lang w:val="pt-BR" w:eastAsia="ro-RO"/>
        </w:rPr>
        <w:t>f)</w:t>
      </w:r>
      <w:r w:rsidRPr="009D238C">
        <w:rPr>
          <w:rFonts w:ascii="Times New Roman" w:hAnsi="Times New Roman" w:cs="Times New Roman"/>
          <w:bCs/>
          <w:sz w:val="24"/>
          <w:szCs w:val="24"/>
          <w:lang w:val="pt-BR" w:eastAsia="ro-RO"/>
        </w:rPr>
        <w:tab/>
      </w:r>
      <w:r w:rsidR="00D77958" w:rsidRPr="009D238C">
        <w:rPr>
          <w:rFonts w:ascii="Times New Roman" w:hAnsi="Times New Roman" w:cs="Times New Roman"/>
          <w:bCs/>
          <w:sz w:val="24"/>
          <w:szCs w:val="24"/>
          <w:lang w:val="pt-BR" w:eastAsia="ro-RO"/>
        </w:rPr>
        <w:t xml:space="preserve">în situația în care ofertantul asigură pentru produsele - ofertate o perioadă de garanție de 54 de luni, se acordă </w:t>
      </w:r>
      <w:r w:rsidR="00D77958" w:rsidRPr="009D238C">
        <w:rPr>
          <w:rFonts w:ascii="Times New Roman" w:hAnsi="Times New Roman" w:cs="Times New Roman"/>
          <w:b/>
          <w:sz w:val="24"/>
          <w:szCs w:val="24"/>
          <w:lang w:val="pt-BR" w:eastAsia="ro-RO"/>
        </w:rPr>
        <w:t>15 puncte</w:t>
      </w:r>
      <w:r w:rsidR="00D77958" w:rsidRPr="009D238C">
        <w:rPr>
          <w:rFonts w:ascii="Times New Roman" w:hAnsi="Times New Roman" w:cs="Times New Roman"/>
          <w:bCs/>
          <w:sz w:val="24"/>
          <w:szCs w:val="24"/>
          <w:lang w:val="pt-BR" w:eastAsia="ro-RO"/>
        </w:rPr>
        <w:t>;</w:t>
      </w:r>
      <w:r w:rsidRPr="009D238C">
        <w:rPr>
          <w:rFonts w:ascii="Times New Roman" w:hAnsi="Times New Roman" w:cs="Times New Roman"/>
          <w:bCs/>
          <w:sz w:val="24"/>
          <w:szCs w:val="24"/>
          <w:lang w:val="pt-BR" w:eastAsia="ro-RO"/>
        </w:rPr>
        <w:t xml:space="preserve"> </w:t>
      </w:r>
    </w:p>
    <w:p w14:paraId="71F486F0" w14:textId="5203F1B8" w:rsidR="00D77958" w:rsidRPr="009D238C" w:rsidRDefault="00D77958" w:rsidP="00110CE3">
      <w:pPr>
        <w:spacing w:line="240" w:lineRule="auto"/>
        <w:ind w:left="-90" w:firstLine="426"/>
        <w:jc w:val="both"/>
        <w:rPr>
          <w:rFonts w:ascii="Times New Roman" w:hAnsi="Times New Roman" w:cs="Times New Roman"/>
          <w:bCs/>
          <w:sz w:val="24"/>
          <w:szCs w:val="24"/>
          <w:lang w:val="pt-BR" w:eastAsia="ro-RO"/>
        </w:rPr>
      </w:pPr>
      <w:r w:rsidRPr="009D238C">
        <w:rPr>
          <w:rFonts w:ascii="Times New Roman" w:hAnsi="Times New Roman" w:cs="Times New Roman"/>
          <w:bCs/>
          <w:sz w:val="24"/>
          <w:szCs w:val="24"/>
          <w:lang w:val="pt-BR" w:eastAsia="ro-RO"/>
        </w:rPr>
        <w:t xml:space="preserve">g) în situația în care ofertantul asigură pentru produsele - ofertate o perioadă de garanție de 60 de luni si peste 60 luni, se acordă </w:t>
      </w:r>
      <w:r w:rsidRPr="009D238C">
        <w:rPr>
          <w:rFonts w:ascii="Times New Roman" w:hAnsi="Times New Roman" w:cs="Times New Roman"/>
          <w:b/>
          <w:sz w:val="24"/>
          <w:szCs w:val="24"/>
          <w:lang w:val="pt-BR" w:eastAsia="ro-RO"/>
        </w:rPr>
        <w:t>20 puncte</w:t>
      </w:r>
      <w:r w:rsidRPr="009D238C">
        <w:rPr>
          <w:rFonts w:ascii="Times New Roman" w:hAnsi="Times New Roman" w:cs="Times New Roman"/>
          <w:bCs/>
          <w:sz w:val="24"/>
          <w:szCs w:val="24"/>
          <w:lang w:val="pt-BR" w:eastAsia="ro-RO"/>
        </w:rPr>
        <w:t>;</w:t>
      </w:r>
    </w:p>
    <w:p w14:paraId="3CBBF99F" w14:textId="77777777" w:rsidR="00564D0A" w:rsidRPr="009D238C" w:rsidRDefault="00564D0A" w:rsidP="00564D0A">
      <w:pPr>
        <w:spacing w:line="240" w:lineRule="auto"/>
        <w:ind w:left="-90" w:firstLine="426"/>
        <w:jc w:val="both"/>
        <w:rPr>
          <w:rFonts w:ascii="Times New Roman" w:hAnsi="Times New Roman" w:cs="Times New Roman"/>
          <w:bCs/>
          <w:sz w:val="24"/>
          <w:szCs w:val="24"/>
          <w:lang w:val="pt-BR" w:eastAsia="ro-RO"/>
        </w:rPr>
      </w:pPr>
      <w:r w:rsidRPr="009D238C">
        <w:rPr>
          <w:rFonts w:ascii="Times New Roman" w:hAnsi="Times New Roman" w:cs="Times New Roman"/>
          <w:bCs/>
          <w:sz w:val="24"/>
          <w:szCs w:val="24"/>
          <w:lang w:val="pt-BR" w:eastAsia="ro-RO"/>
        </w:rPr>
        <w:t xml:space="preserve">Pentru oferta cu cel mai mare termen de garanție acordat produselor, se va acorda punctajul maxim alocat de </w:t>
      </w:r>
      <w:r w:rsidRPr="009D238C">
        <w:rPr>
          <w:rFonts w:ascii="Times New Roman" w:hAnsi="Times New Roman" w:cs="Times New Roman"/>
          <w:b/>
          <w:sz w:val="24"/>
          <w:szCs w:val="24"/>
          <w:lang w:val="pt-BR" w:eastAsia="ro-RO"/>
        </w:rPr>
        <w:t>20 de puncte</w:t>
      </w:r>
      <w:r w:rsidRPr="009D238C">
        <w:rPr>
          <w:rFonts w:ascii="Times New Roman" w:hAnsi="Times New Roman" w:cs="Times New Roman"/>
          <w:bCs/>
          <w:sz w:val="24"/>
          <w:szCs w:val="24"/>
          <w:lang w:val="pt-BR" w:eastAsia="ro-RO"/>
        </w:rPr>
        <w:t>;</w:t>
      </w:r>
    </w:p>
    <w:p w14:paraId="12641E2F" w14:textId="7FA1AA3B" w:rsidR="00564D0A" w:rsidRPr="00110CE3" w:rsidRDefault="006610A0" w:rsidP="00564D0A">
      <w:pPr>
        <w:spacing w:line="240" w:lineRule="auto"/>
        <w:ind w:left="-90" w:firstLine="426"/>
        <w:jc w:val="both"/>
        <w:rPr>
          <w:rFonts w:ascii="Times New Roman" w:hAnsi="Times New Roman" w:cs="Times New Roman"/>
          <w:bCs/>
          <w:sz w:val="24"/>
          <w:szCs w:val="24"/>
          <w:lang w:val="it-IT" w:eastAsia="ro-RO"/>
        </w:rPr>
      </w:pPr>
      <w:r>
        <w:rPr>
          <w:rFonts w:ascii="Times New Roman" w:hAnsi="Times New Roman" w:cs="Times New Roman"/>
          <w:bCs/>
          <w:sz w:val="24"/>
          <w:szCs w:val="24"/>
          <w:lang w:val="it-IT" w:eastAsia="ro-RO"/>
        </w:rPr>
        <w:t>h</w:t>
      </w:r>
      <w:r w:rsidR="00564D0A" w:rsidRPr="00110CE3">
        <w:rPr>
          <w:rFonts w:ascii="Times New Roman" w:hAnsi="Times New Roman" w:cs="Times New Roman"/>
          <w:bCs/>
          <w:sz w:val="24"/>
          <w:szCs w:val="24"/>
          <w:lang w:val="it-IT" w:eastAsia="ro-RO"/>
        </w:rPr>
        <w:t>) Pentru alt termen decât cel prevazut la lit. a), (cuprins între 24 luni și 60 luni), punctajul se va acorda astfel:</w:t>
      </w:r>
    </w:p>
    <w:p w14:paraId="25E6A740" w14:textId="77777777" w:rsidR="00564D0A" w:rsidRPr="00110CE3" w:rsidRDefault="00564D0A" w:rsidP="00564D0A">
      <w:pPr>
        <w:spacing w:line="240" w:lineRule="auto"/>
        <w:ind w:left="-90" w:firstLine="426"/>
        <w:jc w:val="both"/>
        <w:rPr>
          <w:rFonts w:ascii="Times New Roman" w:hAnsi="Times New Roman" w:cs="Times New Roman"/>
          <w:bCs/>
          <w:sz w:val="24"/>
          <w:szCs w:val="24"/>
          <w:lang w:val="it-IT" w:eastAsia="ro-RO"/>
        </w:rPr>
      </w:pPr>
      <w:r w:rsidRPr="00110CE3">
        <w:rPr>
          <w:rFonts w:ascii="Times New Roman" w:hAnsi="Times New Roman" w:cs="Times New Roman"/>
          <w:bCs/>
          <w:sz w:val="24"/>
          <w:szCs w:val="24"/>
          <w:lang w:val="it-IT" w:eastAsia="ro-RO"/>
        </w:rPr>
        <w:t>PG=(Termen garanţie ofertată/Termen garanţia cea mai mare prezentata) x</w:t>
      </w:r>
      <w:r>
        <w:rPr>
          <w:rFonts w:ascii="Times New Roman" w:hAnsi="Times New Roman" w:cs="Times New Roman"/>
          <w:bCs/>
          <w:sz w:val="24"/>
          <w:szCs w:val="24"/>
          <w:lang w:val="it-IT" w:eastAsia="ro-RO"/>
        </w:rPr>
        <w:t>2</w:t>
      </w:r>
      <w:r w:rsidRPr="00110CE3">
        <w:rPr>
          <w:rFonts w:ascii="Times New Roman" w:hAnsi="Times New Roman" w:cs="Times New Roman"/>
          <w:bCs/>
          <w:sz w:val="24"/>
          <w:szCs w:val="24"/>
          <w:lang w:val="it-IT" w:eastAsia="ro-RO"/>
        </w:rPr>
        <w:t>0.</w:t>
      </w:r>
    </w:p>
    <w:p w14:paraId="3952AC52" w14:textId="77777777" w:rsidR="00D77958" w:rsidRDefault="00D77958" w:rsidP="00110CE3">
      <w:pPr>
        <w:spacing w:line="240" w:lineRule="auto"/>
        <w:ind w:left="-90" w:firstLine="426"/>
        <w:jc w:val="both"/>
        <w:rPr>
          <w:rFonts w:ascii="Times New Roman" w:hAnsi="Times New Roman" w:cs="Times New Roman"/>
          <w:bCs/>
          <w:sz w:val="24"/>
          <w:szCs w:val="24"/>
          <w:lang w:val="it-IT" w:eastAsia="ro-RO"/>
        </w:rPr>
      </w:pPr>
    </w:p>
    <w:p w14:paraId="18E3090A" w14:textId="3AB4234A" w:rsidR="005F1F02" w:rsidRPr="00D77958" w:rsidRDefault="00564D0A" w:rsidP="00110CE3">
      <w:pPr>
        <w:spacing w:line="240" w:lineRule="auto"/>
        <w:ind w:left="-90" w:firstLine="426"/>
        <w:jc w:val="both"/>
        <w:rPr>
          <w:rFonts w:ascii="Times New Roman" w:hAnsi="Times New Roman" w:cs="Times New Roman"/>
          <w:b/>
          <w:sz w:val="24"/>
          <w:szCs w:val="24"/>
          <w:lang w:val="it-IT" w:eastAsia="ro-RO"/>
        </w:rPr>
      </w:pPr>
      <w:r w:rsidRPr="00110CE3">
        <w:rPr>
          <w:rFonts w:ascii="Times New Roman" w:hAnsi="Times New Roman" w:cs="Times New Roman"/>
          <w:bCs/>
          <w:sz w:val="24"/>
          <w:szCs w:val="24"/>
          <w:lang w:val="it-IT" w:eastAsia="ro-RO"/>
        </w:rPr>
        <w:t>Î</w:t>
      </w:r>
      <w:r w:rsidR="005F1F02" w:rsidRPr="00110CE3">
        <w:rPr>
          <w:rFonts w:ascii="Times New Roman" w:hAnsi="Times New Roman" w:cs="Times New Roman"/>
          <w:bCs/>
          <w:sz w:val="24"/>
          <w:szCs w:val="24"/>
          <w:lang w:val="it-IT" w:eastAsia="ro-RO"/>
        </w:rPr>
        <w:t xml:space="preserve">n situația în care ofertantul asigură pentru produsele ofertate o perioadă de garanție mai mică de 24 de luni (garanția minimă prevăzută în prezentul Caiet de sarcini), oferta va fi declarată </w:t>
      </w:r>
      <w:r w:rsidR="005F1F02" w:rsidRPr="00D77958">
        <w:rPr>
          <w:rFonts w:ascii="Times New Roman" w:hAnsi="Times New Roman" w:cs="Times New Roman"/>
          <w:b/>
          <w:sz w:val="24"/>
          <w:szCs w:val="24"/>
          <w:lang w:val="it-IT" w:eastAsia="ro-RO"/>
        </w:rPr>
        <w:t>neconformă.</w:t>
      </w:r>
    </w:p>
    <w:p w14:paraId="2B58964F" w14:textId="780C8FAB" w:rsidR="00E4004A" w:rsidRPr="00110CE3" w:rsidRDefault="00E4004A" w:rsidP="00110CE3">
      <w:pPr>
        <w:spacing w:line="240" w:lineRule="auto"/>
        <w:ind w:left="-90" w:firstLine="426"/>
        <w:jc w:val="both"/>
        <w:rPr>
          <w:rFonts w:ascii="Times New Roman" w:hAnsi="Times New Roman" w:cs="Times New Roman"/>
          <w:bCs/>
          <w:sz w:val="24"/>
          <w:szCs w:val="24"/>
          <w:lang w:val="it-IT" w:eastAsia="ro-RO"/>
        </w:rPr>
      </w:pPr>
      <w:r w:rsidRPr="00110CE3">
        <w:rPr>
          <w:rFonts w:ascii="Times New Roman" w:hAnsi="Times New Roman" w:cs="Times New Roman"/>
          <w:bCs/>
          <w:sz w:val="24"/>
          <w:szCs w:val="24"/>
          <w:lang w:val="it-IT" w:eastAsia="ro-RO"/>
        </w:rPr>
        <w:t>Garantia ofertat</w:t>
      </w:r>
      <w:r w:rsidR="00564D0A">
        <w:rPr>
          <w:rFonts w:ascii="Times New Roman" w:hAnsi="Times New Roman" w:cs="Times New Roman"/>
          <w:bCs/>
          <w:sz w:val="24"/>
          <w:szCs w:val="24"/>
          <w:lang w:val="ro-RO" w:eastAsia="ro-RO"/>
        </w:rPr>
        <w:t>ă</w:t>
      </w:r>
      <w:r w:rsidRPr="00110CE3">
        <w:rPr>
          <w:rFonts w:ascii="Times New Roman" w:hAnsi="Times New Roman" w:cs="Times New Roman"/>
          <w:bCs/>
          <w:sz w:val="24"/>
          <w:szCs w:val="24"/>
          <w:lang w:val="it-IT" w:eastAsia="ro-RO"/>
        </w:rPr>
        <w:t xml:space="preserve"> va fi </w:t>
      </w:r>
      <w:r w:rsidR="00564D0A">
        <w:rPr>
          <w:rFonts w:ascii="Times New Roman" w:hAnsi="Times New Roman" w:cs="Times New Roman"/>
          <w:bCs/>
          <w:sz w:val="24"/>
          <w:szCs w:val="24"/>
          <w:lang w:val="it-IT" w:eastAsia="ro-RO"/>
        </w:rPr>
        <w:t xml:space="preserve">asumata in </w:t>
      </w:r>
      <w:r w:rsidRPr="00110CE3">
        <w:rPr>
          <w:rFonts w:ascii="Times New Roman" w:hAnsi="Times New Roman" w:cs="Times New Roman"/>
          <w:bCs/>
          <w:sz w:val="24"/>
          <w:szCs w:val="24"/>
          <w:lang w:val="it-IT" w:eastAsia="ro-RO"/>
        </w:rPr>
        <w:t xml:space="preserve"> </w:t>
      </w:r>
      <w:r w:rsidRPr="00110CE3">
        <w:rPr>
          <w:rFonts w:ascii="Times New Roman" w:hAnsi="Times New Roman" w:cs="Times New Roman"/>
          <w:b/>
          <w:sz w:val="24"/>
          <w:szCs w:val="24"/>
          <w:lang w:val="it-IT" w:eastAsia="ro-RO"/>
        </w:rPr>
        <w:t xml:space="preserve">declaratie </w:t>
      </w:r>
      <w:r w:rsidR="00E37559">
        <w:rPr>
          <w:rFonts w:ascii="Times New Roman" w:hAnsi="Times New Roman" w:cs="Times New Roman"/>
          <w:b/>
          <w:sz w:val="24"/>
          <w:szCs w:val="24"/>
          <w:lang w:val="it-IT" w:eastAsia="ro-RO"/>
        </w:rPr>
        <w:t>î</w:t>
      </w:r>
      <w:r w:rsidRPr="00110CE3">
        <w:rPr>
          <w:rFonts w:ascii="Times New Roman" w:hAnsi="Times New Roman" w:cs="Times New Roman"/>
          <w:b/>
          <w:sz w:val="24"/>
          <w:szCs w:val="24"/>
          <w:lang w:val="it-IT" w:eastAsia="ro-RO"/>
        </w:rPr>
        <w:t>ntocmit</w:t>
      </w:r>
      <w:r w:rsidR="00E37559">
        <w:rPr>
          <w:rFonts w:ascii="Times New Roman" w:hAnsi="Times New Roman" w:cs="Times New Roman"/>
          <w:b/>
          <w:sz w:val="24"/>
          <w:szCs w:val="24"/>
          <w:lang w:val="it-IT" w:eastAsia="ro-RO"/>
        </w:rPr>
        <w:t>ă</w:t>
      </w:r>
      <w:r w:rsidRPr="00110CE3">
        <w:rPr>
          <w:rFonts w:ascii="Times New Roman" w:hAnsi="Times New Roman" w:cs="Times New Roman"/>
          <w:b/>
          <w:sz w:val="24"/>
          <w:szCs w:val="24"/>
          <w:lang w:val="it-IT" w:eastAsia="ro-RO"/>
        </w:rPr>
        <w:t xml:space="preserve"> pe propria r</w:t>
      </w:r>
      <w:r w:rsidR="00E37559">
        <w:rPr>
          <w:rFonts w:ascii="Times New Roman" w:hAnsi="Times New Roman" w:cs="Times New Roman"/>
          <w:b/>
          <w:sz w:val="24"/>
          <w:szCs w:val="24"/>
          <w:lang w:val="it-IT" w:eastAsia="ro-RO"/>
        </w:rPr>
        <w:t>ă</w:t>
      </w:r>
      <w:r w:rsidRPr="00110CE3">
        <w:rPr>
          <w:rFonts w:ascii="Times New Roman" w:hAnsi="Times New Roman" w:cs="Times New Roman"/>
          <w:b/>
          <w:sz w:val="24"/>
          <w:szCs w:val="24"/>
          <w:lang w:val="it-IT" w:eastAsia="ro-RO"/>
        </w:rPr>
        <w:t>spundere a ofertantului</w:t>
      </w:r>
      <w:r w:rsidRPr="00110CE3">
        <w:rPr>
          <w:rFonts w:ascii="Times New Roman" w:hAnsi="Times New Roman" w:cs="Times New Roman"/>
          <w:bCs/>
          <w:sz w:val="24"/>
          <w:szCs w:val="24"/>
          <w:lang w:val="it-IT" w:eastAsia="ro-RO"/>
        </w:rPr>
        <w:t xml:space="preserve"> - conform modelului din documentatia de atribuire “Declarație privind</w:t>
      </w:r>
      <w:r w:rsidR="00110CE3">
        <w:rPr>
          <w:rFonts w:ascii="Times New Roman" w:hAnsi="Times New Roman" w:cs="Times New Roman"/>
          <w:bCs/>
          <w:sz w:val="24"/>
          <w:szCs w:val="24"/>
          <w:lang w:val="it-IT" w:eastAsia="ro-RO"/>
        </w:rPr>
        <w:t xml:space="preserve"> </w:t>
      </w:r>
      <w:r w:rsidRPr="00110CE3">
        <w:rPr>
          <w:rFonts w:ascii="Times New Roman" w:hAnsi="Times New Roman" w:cs="Times New Roman"/>
          <w:bCs/>
          <w:sz w:val="24"/>
          <w:szCs w:val="24"/>
          <w:lang w:val="it-IT" w:eastAsia="ro-RO"/>
        </w:rPr>
        <w:t>termenul de garanție acordat “.</w:t>
      </w:r>
    </w:p>
    <w:p w14:paraId="12E7B451" w14:textId="6A344136" w:rsidR="00E4004A" w:rsidRPr="00110CE3" w:rsidRDefault="00E4004A" w:rsidP="00110CE3">
      <w:pPr>
        <w:spacing w:line="240" w:lineRule="auto"/>
        <w:ind w:left="-90" w:firstLine="426"/>
        <w:jc w:val="both"/>
        <w:rPr>
          <w:rFonts w:ascii="Times New Roman" w:hAnsi="Times New Roman" w:cs="Times New Roman"/>
          <w:bCs/>
          <w:sz w:val="24"/>
          <w:szCs w:val="24"/>
          <w:lang w:val="it-IT" w:eastAsia="ro-RO"/>
        </w:rPr>
      </w:pPr>
      <w:r w:rsidRPr="00110CE3">
        <w:rPr>
          <w:rFonts w:ascii="Times New Roman" w:hAnsi="Times New Roman" w:cs="Times New Roman"/>
          <w:bCs/>
          <w:sz w:val="24"/>
          <w:szCs w:val="24"/>
          <w:lang w:val="it-IT" w:eastAsia="ro-RO"/>
        </w:rPr>
        <w:t>Aplicarea factorului de evaluare se va realiza numai pentru ofertele care indeplinesc cerinta minim</w:t>
      </w:r>
      <w:r w:rsidR="006610A0">
        <w:rPr>
          <w:rFonts w:ascii="Times New Roman" w:hAnsi="Times New Roman" w:cs="Times New Roman"/>
          <w:bCs/>
          <w:sz w:val="24"/>
          <w:szCs w:val="24"/>
          <w:lang w:val="it-IT" w:eastAsia="ro-RO"/>
        </w:rPr>
        <w:t>ă</w:t>
      </w:r>
      <w:r w:rsidRPr="00110CE3">
        <w:rPr>
          <w:rFonts w:ascii="Times New Roman" w:hAnsi="Times New Roman" w:cs="Times New Roman"/>
          <w:bCs/>
          <w:sz w:val="24"/>
          <w:szCs w:val="24"/>
          <w:lang w:val="it-IT" w:eastAsia="ro-RO"/>
        </w:rPr>
        <w:t xml:space="preserve"> din Caietul</w:t>
      </w:r>
      <w:r w:rsidR="00110CE3">
        <w:rPr>
          <w:rFonts w:ascii="Times New Roman" w:hAnsi="Times New Roman" w:cs="Times New Roman"/>
          <w:bCs/>
          <w:sz w:val="24"/>
          <w:szCs w:val="24"/>
          <w:lang w:val="it-IT" w:eastAsia="ro-RO"/>
        </w:rPr>
        <w:t xml:space="preserve"> </w:t>
      </w:r>
      <w:r w:rsidRPr="00110CE3">
        <w:rPr>
          <w:rFonts w:ascii="Times New Roman" w:hAnsi="Times New Roman" w:cs="Times New Roman"/>
          <w:bCs/>
          <w:sz w:val="24"/>
          <w:szCs w:val="24"/>
          <w:lang w:val="it-IT" w:eastAsia="ro-RO"/>
        </w:rPr>
        <w:t>de sarcini referitor la garantia produselor.</w:t>
      </w:r>
    </w:p>
    <w:p w14:paraId="3D64E279" w14:textId="77777777" w:rsidR="005F1F02" w:rsidRPr="00110CE3" w:rsidRDefault="005F1F02" w:rsidP="00110CE3">
      <w:pPr>
        <w:spacing w:line="240" w:lineRule="auto"/>
        <w:ind w:left="-90" w:firstLine="426"/>
        <w:jc w:val="both"/>
        <w:rPr>
          <w:rFonts w:ascii="Times New Roman" w:hAnsi="Times New Roman" w:cs="Times New Roman"/>
          <w:bCs/>
          <w:sz w:val="24"/>
          <w:szCs w:val="24"/>
          <w:lang w:val="it-IT" w:eastAsia="ro-RO"/>
        </w:rPr>
      </w:pPr>
    </w:p>
    <w:p w14:paraId="100FA980" w14:textId="7D39E1AB" w:rsidR="007A3D93" w:rsidRPr="009D238C" w:rsidRDefault="006610A0" w:rsidP="00110CE3">
      <w:pPr>
        <w:spacing w:line="240" w:lineRule="auto"/>
        <w:ind w:left="-90" w:firstLine="426"/>
        <w:jc w:val="both"/>
        <w:rPr>
          <w:rFonts w:ascii="Times New Roman" w:hAnsi="Times New Roman" w:cs="Times New Roman"/>
          <w:b/>
          <w:sz w:val="24"/>
          <w:szCs w:val="24"/>
          <w:lang w:val="it-IT" w:eastAsia="ro-RO"/>
        </w:rPr>
      </w:pPr>
      <w:r w:rsidRPr="009D238C">
        <w:rPr>
          <w:rFonts w:ascii="Times New Roman" w:hAnsi="Times New Roman" w:cs="Times New Roman"/>
          <w:b/>
          <w:sz w:val="24"/>
          <w:szCs w:val="24"/>
          <w:lang w:val="it-IT" w:eastAsia="ro-RO"/>
        </w:rPr>
        <w:t>2.2</w:t>
      </w:r>
      <w:r w:rsidR="007A3D93" w:rsidRPr="009D238C">
        <w:rPr>
          <w:rFonts w:ascii="Times New Roman" w:hAnsi="Times New Roman" w:cs="Times New Roman"/>
          <w:b/>
          <w:sz w:val="24"/>
          <w:szCs w:val="24"/>
          <w:lang w:val="it-IT" w:eastAsia="ro-RO"/>
        </w:rPr>
        <w:t xml:space="preserve">. </w:t>
      </w:r>
      <w:r w:rsidR="005F1F02" w:rsidRPr="009D238C">
        <w:rPr>
          <w:rFonts w:ascii="Times New Roman" w:hAnsi="Times New Roman" w:cs="Times New Roman"/>
          <w:b/>
          <w:sz w:val="24"/>
          <w:szCs w:val="24"/>
          <w:lang w:val="it-IT" w:eastAsia="ro-RO"/>
        </w:rPr>
        <w:t>Subfacto</w:t>
      </w:r>
      <w:r w:rsidR="0093765D" w:rsidRPr="009D238C">
        <w:rPr>
          <w:rFonts w:ascii="Times New Roman" w:hAnsi="Times New Roman" w:cs="Times New Roman"/>
          <w:b/>
          <w:sz w:val="24"/>
          <w:szCs w:val="24"/>
          <w:lang w:val="it-IT" w:eastAsia="ro-RO"/>
        </w:rPr>
        <w:t>r</w:t>
      </w:r>
      <w:r w:rsidR="005F1F02" w:rsidRPr="009D238C">
        <w:rPr>
          <w:rFonts w:ascii="Times New Roman" w:hAnsi="Times New Roman" w:cs="Times New Roman"/>
          <w:b/>
          <w:sz w:val="24"/>
          <w:szCs w:val="24"/>
          <w:lang w:val="it-IT" w:eastAsia="ro-RO"/>
        </w:rPr>
        <w:t xml:space="preserve">ul </w:t>
      </w:r>
      <w:r w:rsidR="007A3D93" w:rsidRPr="009D238C">
        <w:rPr>
          <w:rFonts w:ascii="Times New Roman" w:hAnsi="Times New Roman" w:cs="Times New Roman"/>
          <w:b/>
          <w:bCs/>
          <w:sz w:val="24"/>
          <w:szCs w:val="24"/>
          <w:lang w:val="it-IT" w:eastAsia="ro-RO"/>
        </w:rPr>
        <w:t xml:space="preserve"> de evaluare </w:t>
      </w:r>
      <w:r w:rsidR="005F1F02" w:rsidRPr="009D238C">
        <w:rPr>
          <w:rFonts w:ascii="Times New Roman" w:hAnsi="Times New Roman" w:cs="Times New Roman"/>
          <w:b/>
          <w:bCs/>
          <w:sz w:val="24"/>
          <w:szCs w:val="24"/>
          <w:lang w:val="it-IT" w:eastAsia="ro-RO"/>
        </w:rPr>
        <w:t>2</w:t>
      </w:r>
      <w:r w:rsidR="007A3D93" w:rsidRPr="009D238C">
        <w:rPr>
          <w:rFonts w:ascii="Times New Roman" w:hAnsi="Times New Roman" w:cs="Times New Roman"/>
          <w:b/>
          <w:sz w:val="24"/>
          <w:szCs w:val="24"/>
          <w:lang w:val="it-IT" w:eastAsia="ro-RO"/>
        </w:rPr>
        <w:t xml:space="preserve"> </w:t>
      </w:r>
      <w:r w:rsidRPr="009D238C">
        <w:rPr>
          <w:rFonts w:ascii="Times New Roman" w:hAnsi="Times New Roman" w:cs="Times New Roman"/>
          <w:b/>
          <w:sz w:val="24"/>
          <w:szCs w:val="24"/>
          <w:lang w:val="it-IT" w:eastAsia="ro-RO"/>
        </w:rPr>
        <w:t xml:space="preserve">Componenta tehnică </w:t>
      </w:r>
      <w:r w:rsidR="007A3D93" w:rsidRPr="009D238C">
        <w:rPr>
          <w:rFonts w:ascii="Times New Roman" w:hAnsi="Times New Roman" w:cs="Times New Roman"/>
          <w:b/>
          <w:sz w:val="24"/>
          <w:szCs w:val="24"/>
          <w:lang w:val="it-IT" w:eastAsia="ro-RO"/>
        </w:rPr>
        <w:t> </w:t>
      </w:r>
      <w:r w:rsidRPr="009D238C">
        <w:rPr>
          <w:rFonts w:ascii="Times New Roman" w:hAnsi="Times New Roman" w:cs="Times New Roman"/>
          <w:b/>
          <w:sz w:val="24"/>
          <w:szCs w:val="24"/>
          <w:lang w:val="it-IT" w:eastAsia="ro-RO"/>
        </w:rPr>
        <w:t>-</w:t>
      </w:r>
      <w:r w:rsidR="007A3D93" w:rsidRPr="009D238C">
        <w:rPr>
          <w:rFonts w:ascii="Times New Roman" w:hAnsi="Times New Roman" w:cs="Times New Roman"/>
          <w:b/>
          <w:bCs/>
          <w:sz w:val="24"/>
          <w:szCs w:val="24"/>
          <w:lang w:val="it-IT" w:eastAsia="ro-RO"/>
        </w:rPr>
        <w:t xml:space="preserve">Etichetarea ecologică </w:t>
      </w:r>
      <w:r w:rsidR="00E37559" w:rsidRPr="009D238C">
        <w:rPr>
          <w:rFonts w:ascii="Times New Roman" w:hAnsi="Times New Roman" w:cs="Times New Roman"/>
          <w:b/>
          <w:bCs/>
          <w:sz w:val="24"/>
          <w:szCs w:val="24"/>
          <w:lang w:val="it-IT" w:eastAsia="ro-RO"/>
        </w:rPr>
        <w:t>–</w:t>
      </w:r>
      <w:r w:rsidR="007A3D93" w:rsidRPr="009D238C">
        <w:rPr>
          <w:rFonts w:ascii="Times New Roman" w:hAnsi="Times New Roman" w:cs="Times New Roman"/>
          <w:b/>
          <w:bCs/>
          <w:sz w:val="24"/>
          <w:szCs w:val="24"/>
          <w:lang w:val="it-IT" w:eastAsia="ro-RO"/>
        </w:rPr>
        <w:t xml:space="preserve"> </w:t>
      </w:r>
      <w:r w:rsidR="00E37559" w:rsidRPr="009D238C">
        <w:rPr>
          <w:rFonts w:ascii="Times New Roman" w:hAnsi="Times New Roman" w:cs="Times New Roman"/>
          <w:b/>
          <w:bCs/>
          <w:sz w:val="24"/>
          <w:szCs w:val="24"/>
          <w:lang w:val="it-IT" w:eastAsia="ro-RO"/>
        </w:rPr>
        <w:t xml:space="preserve">10 </w:t>
      </w:r>
      <w:r w:rsidR="007A3D93" w:rsidRPr="009D238C">
        <w:rPr>
          <w:rFonts w:ascii="Times New Roman" w:hAnsi="Times New Roman" w:cs="Times New Roman"/>
          <w:b/>
          <w:bCs/>
          <w:sz w:val="24"/>
          <w:szCs w:val="24"/>
          <w:lang w:val="it-IT" w:eastAsia="ro-RO"/>
        </w:rPr>
        <w:t>%</w:t>
      </w:r>
      <w:r w:rsidR="007A3D93" w:rsidRPr="009D238C">
        <w:rPr>
          <w:rFonts w:ascii="Times New Roman" w:hAnsi="Times New Roman" w:cs="Times New Roman"/>
          <w:b/>
          <w:sz w:val="24"/>
          <w:szCs w:val="24"/>
          <w:lang w:val="it-IT" w:eastAsia="ro-RO"/>
        </w:rPr>
        <w:t> </w:t>
      </w:r>
    </w:p>
    <w:p w14:paraId="43E65776" w14:textId="0899E31F" w:rsidR="007A3D93" w:rsidRPr="009D238C" w:rsidRDefault="007A3D93" w:rsidP="00110CE3">
      <w:pPr>
        <w:spacing w:line="240" w:lineRule="auto"/>
        <w:ind w:left="-90" w:firstLine="426"/>
        <w:jc w:val="both"/>
        <w:rPr>
          <w:rFonts w:ascii="Times New Roman" w:hAnsi="Times New Roman" w:cs="Times New Roman"/>
          <w:b/>
          <w:sz w:val="24"/>
          <w:szCs w:val="24"/>
          <w:lang w:val="it-IT" w:eastAsia="ro-RO"/>
        </w:rPr>
      </w:pPr>
      <w:r w:rsidRPr="009D238C">
        <w:rPr>
          <w:rFonts w:ascii="Times New Roman" w:hAnsi="Times New Roman" w:cs="Times New Roman"/>
          <w:b/>
          <w:bCs/>
          <w:sz w:val="24"/>
          <w:szCs w:val="24"/>
          <w:lang w:val="it-IT" w:eastAsia="ro-RO"/>
        </w:rPr>
        <w:t xml:space="preserve">Punctaj total - </w:t>
      </w:r>
      <w:r w:rsidRPr="009D238C">
        <w:rPr>
          <w:rFonts w:ascii="Times New Roman" w:hAnsi="Times New Roman" w:cs="Times New Roman"/>
          <w:b/>
          <w:sz w:val="24"/>
          <w:szCs w:val="24"/>
          <w:lang w:val="it-IT" w:eastAsia="ro-RO"/>
        </w:rPr>
        <w:t> </w:t>
      </w:r>
      <w:r w:rsidR="00086F95" w:rsidRPr="009D238C">
        <w:rPr>
          <w:rFonts w:ascii="Times New Roman" w:hAnsi="Times New Roman" w:cs="Times New Roman"/>
          <w:b/>
          <w:sz w:val="24"/>
          <w:szCs w:val="24"/>
          <w:lang w:val="it-IT" w:eastAsia="ro-RO"/>
        </w:rPr>
        <w:t>-10 puncte</w:t>
      </w:r>
    </w:p>
    <w:p w14:paraId="76B61A0A" w14:textId="75F7008E" w:rsidR="007A3D93" w:rsidRPr="009D238C" w:rsidRDefault="007A3D93" w:rsidP="00110CE3">
      <w:pPr>
        <w:spacing w:line="240" w:lineRule="auto"/>
        <w:ind w:left="-90" w:firstLine="426"/>
        <w:jc w:val="both"/>
        <w:rPr>
          <w:rFonts w:ascii="Times New Roman" w:hAnsi="Times New Roman" w:cs="Times New Roman"/>
          <w:bCs/>
          <w:sz w:val="24"/>
          <w:szCs w:val="24"/>
          <w:lang w:val="it-IT" w:eastAsia="ro-RO"/>
        </w:rPr>
      </w:pPr>
      <w:r w:rsidRPr="009D238C">
        <w:rPr>
          <w:rFonts w:ascii="Times New Roman" w:hAnsi="Times New Roman" w:cs="Times New Roman"/>
          <w:bCs/>
          <w:sz w:val="24"/>
          <w:szCs w:val="24"/>
          <w:lang w:val="it-IT" w:eastAsia="ro-RO"/>
        </w:rPr>
        <w:t xml:space="preserve">-Se acordă </w:t>
      </w:r>
      <w:r w:rsidR="006610A0" w:rsidRPr="009D238C">
        <w:rPr>
          <w:rFonts w:ascii="Times New Roman" w:hAnsi="Times New Roman" w:cs="Times New Roman"/>
          <w:b/>
          <w:sz w:val="24"/>
          <w:szCs w:val="24"/>
          <w:lang w:val="it-IT" w:eastAsia="ro-RO"/>
        </w:rPr>
        <w:t>10</w:t>
      </w:r>
      <w:r w:rsidRPr="009D238C">
        <w:rPr>
          <w:rFonts w:ascii="Times New Roman" w:hAnsi="Times New Roman" w:cs="Times New Roman"/>
          <w:b/>
          <w:sz w:val="24"/>
          <w:szCs w:val="24"/>
          <w:lang w:val="it-IT" w:eastAsia="ro-RO"/>
        </w:rPr>
        <w:t xml:space="preserve">  puncte</w:t>
      </w:r>
      <w:r w:rsidRPr="009D238C">
        <w:rPr>
          <w:rFonts w:ascii="Times New Roman" w:hAnsi="Times New Roman" w:cs="Times New Roman"/>
          <w:bCs/>
          <w:sz w:val="24"/>
          <w:szCs w:val="24"/>
          <w:lang w:val="it-IT" w:eastAsia="ro-RO"/>
        </w:rPr>
        <w:t xml:space="preserve"> dacă ofertantul prezintă eticheta ecologică a UE pentru mobilier, astfel cum s-a stabilit în Decizia (UE) 2016/1332 a Comisiei, sau alte etichete ecologice ISO 14024 tipul I relevante care îndeplinesc în mod direct cerințele menționate sau care utilizează metode echivalente sunt considerate a fi conforme. </w:t>
      </w:r>
    </w:p>
    <w:p w14:paraId="4311D91C" w14:textId="77777777" w:rsidR="007A3D93" w:rsidRPr="009D238C" w:rsidRDefault="007A3D93" w:rsidP="00110CE3">
      <w:pPr>
        <w:spacing w:line="240" w:lineRule="auto"/>
        <w:ind w:left="-90" w:firstLine="426"/>
        <w:jc w:val="both"/>
        <w:rPr>
          <w:rFonts w:ascii="Times New Roman" w:hAnsi="Times New Roman" w:cs="Times New Roman"/>
          <w:bCs/>
          <w:sz w:val="24"/>
          <w:szCs w:val="24"/>
          <w:lang w:val="it-IT" w:eastAsia="ro-RO"/>
        </w:rPr>
      </w:pPr>
      <w:r w:rsidRPr="009D238C">
        <w:rPr>
          <w:rFonts w:ascii="Times New Roman" w:hAnsi="Times New Roman" w:cs="Times New Roman"/>
          <w:bCs/>
          <w:sz w:val="24"/>
          <w:szCs w:val="24"/>
          <w:lang w:val="it-IT" w:eastAsia="ro-RO"/>
        </w:rPr>
        <w:t>Ofertantul prezintă eticheta ecologică a UE pentru mobilier, astfel cum s-a stabilit în Decizia (UE) 2016/1332 a Comisiei, sau alte etichete ecologice ISO 14024 tipul I relevante care îndeplinesc în mod direct cerințele menționate sau care utilizează metode echivalente sunt considerate a fi conforme. </w:t>
      </w:r>
    </w:p>
    <w:p w14:paraId="1EC2DB2B" w14:textId="2B9C9BD3" w:rsidR="007A3D93" w:rsidRPr="004C13B3" w:rsidRDefault="007A3D93" w:rsidP="00110CE3">
      <w:pPr>
        <w:spacing w:line="240" w:lineRule="auto"/>
        <w:ind w:left="-90" w:firstLine="426"/>
        <w:jc w:val="both"/>
        <w:rPr>
          <w:rFonts w:ascii="Times New Roman" w:hAnsi="Times New Roman" w:cs="Times New Roman"/>
          <w:bCs/>
          <w:sz w:val="24"/>
          <w:szCs w:val="24"/>
          <w:lang w:val="it-IT" w:eastAsia="ro-RO"/>
        </w:rPr>
      </w:pPr>
      <w:r w:rsidRPr="004C13B3">
        <w:rPr>
          <w:rFonts w:ascii="Times New Roman" w:hAnsi="Times New Roman" w:cs="Times New Roman"/>
          <w:bCs/>
          <w:sz w:val="24"/>
          <w:szCs w:val="24"/>
          <w:lang w:val="it-IT" w:eastAsia="ro-RO"/>
        </w:rPr>
        <w:lastRenderedPageBreak/>
        <w:t>-În situația în care societatea comercială are implementate proceduri de lucru care constituie metode alternative, conforme cu cerințele stabilite prin Decizia (UE) 2016/1332 prin care, produsele pot fi etichetate ecologic, f</w:t>
      </w:r>
      <w:r w:rsidR="002B01CF">
        <w:rPr>
          <w:rFonts w:ascii="Times New Roman" w:hAnsi="Times New Roman" w:cs="Times New Roman"/>
          <w:bCs/>
          <w:sz w:val="24"/>
          <w:szCs w:val="24"/>
          <w:lang w:val="it-IT" w:eastAsia="ro-RO"/>
        </w:rPr>
        <w:t>ă</w:t>
      </w:r>
      <w:r w:rsidRPr="004C13B3">
        <w:rPr>
          <w:rFonts w:ascii="Times New Roman" w:hAnsi="Times New Roman" w:cs="Times New Roman"/>
          <w:bCs/>
          <w:sz w:val="24"/>
          <w:szCs w:val="24"/>
          <w:lang w:val="it-IT" w:eastAsia="ro-RO"/>
        </w:rPr>
        <w:t>r</w:t>
      </w:r>
      <w:r w:rsidR="002B01CF">
        <w:rPr>
          <w:rFonts w:ascii="Times New Roman" w:hAnsi="Times New Roman" w:cs="Times New Roman"/>
          <w:bCs/>
          <w:sz w:val="24"/>
          <w:szCs w:val="24"/>
          <w:lang w:val="it-IT" w:eastAsia="ro-RO"/>
        </w:rPr>
        <w:t>ă</w:t>
      </w:r>
      <w:r w:rsidRPr="004C13B3">
        <w:rPr>
          <w:rFonts w:ascii="Times New Roman" w:hAnsi="Times New Roman" w:cs="Times New Roman"/>
          <w:bCs/>
          <w:sz w:val="24"/>
          <w:szCs w:val="24"/>
          <w:lang w:val="it-IT" w:eastAsia="ro-RO"/>
        </w:rPr>
        <w:t xml:space="preserve"> certificare UE, se vor acorda </w:t>
      </w:r>
      <w:r w:rsidRPr="004C13B3">
        <w:rPr>
          <w:rFonts w:ascii="Times New Roman" w:hAnsi="Times New Roman" w:cs="Times New Roman"/>
          <w:b/>
          <w:sz w:val="24"/>
          <w:szCs w:val="24"/>
          <w:lang w:val="it-IT" w:eastAsia="ro-RO"/>
        </w:rPr>
        <w:t>5 puncte</w:t>
      </w:r>
      <w:r w:rsidRPr="004C13B3">
        <w:rPr>
          <w:rFonts w:ascii="Times New Roman" w:hAnsi="Times New Roman" w:cs="Times New Roman"/>
          <w:bCs/>
          <w:sz w:val="24"/>
          <w:szCs w:val="24"/>
          <w:lang w:val="it-IT" w:eastAsia="ro-RO"/>
        </w:rPr>
        <w:t>. </w:t>
      </w:r>
    </w:p>
    <w:p w14:paraId="345ECBDA" w14:textId="77777777" w:rsidR="007A3D93" w:rsidRPr="004C13B3" w:rsidRDefault="007A3D93" w:rsidP="00110CE3">
      <w:pPr>
        <w:spacing w:line="240" w:lineRule="auto"/>
        <w:ind w:left="-90" w:firstLine="426"/>
        <w:jc w:val="both"/>
        <w:rPr>
          <w:rFonts w:ascii="Times New Roman" w:hAnsi="Times New Roman" w:cs="Times New Roman"/>
          <w:bCs/>
          <w:sz w:val="24"/>
          <w:szCs w:val="24"/>
          <w:lang w:val="it-IT" w:eastAsia="ro-RO"/>
        </w:rPr>
      </w:pPr>
      <w:r w:rsidRPr="004C13B3">
        <w:rPr>
          <w:rFonts w:ascii="Times New Roman" w:hAnsi="Times New Roman" w:cs="Times New Roman"/>
          <w:bCs/>
          <w:sz w:val="24"/>
          <w:szCs w:val="24"/>
          <w:lang w:val="it-IT" w:eastAsia="ro-RO"/>
        </w:rPr>
        <w:t>Livrarea produselor va fi precedată de un Raport de evaluare a conformității fiecărui produs ofertat, realizat și livrat cu respectarea principiilor D.N.S.H. și cu principiile de proiectare și realizare ecologică așa cum sunt acestea menționate în Decizia (UE) 2016/1332. Raportul va fi semnat de un auditor, recunoscut conform documentelor deținute, ca persoană autorizată pentru elaborarea și semnarea Raportului. </w:t>
      </w:r>
    </w:p>
    <w:p w14:paraId="33BF2BC2" w14:textId="77777777" w:rsidR="007A3D93" w:rsidRPr="004C13B3" w:rsidRDefault="007A3D93" w:rsidP="00110CE3">
      <w:pPr>
        <w:spacing w:line="240" w:lineRule="auto"/>
        <w:ind w:left="-90" w:firstLine="426"/>
        <w:jc w:val="both"/>
        <w:rPr>
          <w:rFonts w:ascii="Times New Roman" w:hAnsi="Times New Roman" w:cs="Times New Roman"/>
          <w:bCs/>
          <w:sz w:val="24"/>
          <w:szCs w:val="24"/>
          <w:lang w:val="it-IT" w:eastAsia="ro-RO"/>
        </w:rPr>
      </w:pPr>
      <w:r w:rsidRPr="004C13B3">
        <w:rPr>
          <w:rFonts w:ascii="Times New Roman" w:hAnsi="Times New Roman" w:cs="Times New Roman"/>
          <w:bCs/>
          <w:sz w:val="24"/>
          <w:szCs w:val="24"/>
          <w:lang w:val="it-IT" w:eastAsia="ro-RO"/>
        </w:rPr>
        <w:t>Ofertantul prezintă proceduri de lucru care constituie metode alternative, conforme cu cerințele stabilite prin Decizia (UE) 2016/1332 prin care, produsele pot fi etichetate ecologic, fara certificare UE, sau documente relevante care îndeplinesc în mod direct cerințele menționate sau care utilizează metode echivalente sunt considerate a fi conforme. Se va prezenta si OPIS-ul unui Raport de conformitate </w:t>
      </w:r>
    </w:p>
    <w:p w14:paraId="47FE88D8" w14:textId="77777777" w:rsidR="007A3D93" w:rsidRDefault="007A3D93" w:rsidP="00110CE3">
      <w:pPr>
        <w:spacing w:line="240" w:lineRule="auto"/>
        <w:ind w:left="-90" w:firstLine="426"/>
        <w:jc w:val="both"/>
        <w:rPr>
          <w:rFonts w:ascii="Times New Roman" w:hAnsi="Times New Roman" w:cs="Times New Roman"/>
          <w:bCs/>
          <w:sz w:val="24"/>
          <w:szCs w:val="24"/>
          <w:lang w:val="it-IT" w:eastAsia="ro-RO"/>
        </w:rPr>
      </w:pPr>
      <w:r w:rsidRPr="004C13B3">
        <w:rPr>
          <w:rFonts w:ascii="Times New Roman" w:hAnsi="Times New Roman" w:cs="Times New Roman"/>
          <w:bCs/>
          <w:sz w:val="24"/>
          <w:szCs w:val="24"/>
          <w:lang w:val="it-IT" w:eastAsia="ro-RO"/>
        </w:rPr>
        <w:t>Ofertantul care nu prezinta documente relevante nu va fi punctat. </w:t>
      </w:r>
    </w:p>
    <w:p w14:paraId="026D6D6A" w14:textId="77777777" w:rsidR="00D64942" w:rsidRDefault="00D64942" w:rsidP="00110CE3">
      <w:pPr>
        <w:spacing w:line="240" w:lineRule="auto"/>
        <w:ind w:left="-90" w:firstLine="426"/>
        <w:jc w:val="both"/>
        <w:rPr>
          <w:rFonts w:ascii="Times New Roman" w:hAnsi="Times New Roman" w:cs="Times New Roman"/>
          <w:bCs/>
          <w:sz w:val="24"/>
          <w:szCs w:val="24"/>
          <w:lang w:val="it-IT" w:eastAsia="ro-RO"/>
        </w:rPr>
      </w:pPr>
    </w:p>
    <w:p w14:paraId="4A9BD664" w14:textId="77777777" w:rsidR="00532413" w:rsidRPr="007F0682" w:rsidRDefault="00532413" w:rsidP="00110CE3">
      <w:pPr>
        <w:spacing w:line="240" w:lineRule="auto"/>
        <w:jc w:val="both"/>
        <w:rPr>
          <w:rFonts w:ascii="Times New Roman" w:hAnsi="Times New Roman" w:cs="Times New Roman"/>
          <w:bCs/>
          <w:sz w:val="24"/>
          <w:szCs w:val="24"/>
          <w:lang w:eastAsia="ro-RO"/>
        </w:rPr>
      </w:pPr>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
          <w:sz w:val="24"/>
          <w:szCs w:val="24"/>
          <w:lang w:eastAsia="ro-RO"/>
        </w:rPr>
        <w:t>Observație</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În</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situația</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în</w:t>
      </w:r>
      <w:proofErr w:type="spellEnd"/>
      <w:r w:rsidRPr="007F0682">
        <w:rPr>
          <w:rFonts w:ascii="Times New Roman" w:hAnsi="Times New Roman" w:cs="Times New Roman"/>
          <w:bCs/>
          <w:sz w:val="24"/>
          <w:szCs w:val="24"/>
          <w:lang w:eastAsia="ro-RO"/>
        </w:rPr>
        <w:t xml:space="preserve"> care, ca </w:t>
      </w:r>
      <w:proofErr w:type="spellStart"/>
      <w:r w:rsidRPr="007F0682">
        <w:rPr>
          <w:rFonts w:ascii="Times New Roman" w:hAnsi="Times New Roman" w:cs="Times New Roman"/>
          <w:bCs/>
          <w:sz w:val="24"/>
          <w:szCs w:val="24"/>
          <w:lang w:eastAsia="ro-RO"/>
        </w:rPr>
        <w:t>urmare</w:t>
      </w:r>
      <w:proofErr w:type="spellEnd"/>
      <w:r w:rsidRPr="007F0682">
        <w:rPr>
          <w:rFonts w:ascii="Times New Roman" w:hAnsi="Times New Roman" w:cs="Times New Roman"/>
          <w:bCs/>
          <w:sz w:val="24"/>
          <w:szCs w:val="24"/>
          <w:lang w:eastAsia="ro-RO"/>
        </w:rPr>
        <w:t xml:space="preserve"> a </w:t>
      </w:r>
      <w:proofErr w:type="spellStart"/>
      <w:r w:rsidRPr="007F0682">
        <w:rPr>
          <w:rFonts w:ascii="Times New Roman" w:hAnsi="Times New Roman" w:cs="Times New Roman"/>
          <w:bCs/>
          <w:sz w:val="24"/>
          <w:szCs w:val="24"/>
          <w:lang w:eastAsia="ro-RO"/>
        </w:rPr>
        <w:t>aplicării</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algoritmului</w:t>
      </w:r>
      <w:proofErr w:type="spellEnd"/>
      <w:r w:rsidRPr="007F0682">
        <w:rPr>
          <w:rFonts w:ascii="Times New Roman" w:hAnsi="Times New Roman" w:cs="Times New Roman"/>
          <w:bCs/>
          <w:sz w:val="24"/>
          <w:szCs w:val="24"/>
          <w:lang w:eastAsia="ro-RO"/>
        </w:rPr>
        <w:t xml:space="preserve"> de </w:t>
      </w:r>
      <w:proofErr w:type="spellStart"/>
      <w:r w:rsidRPr="007F0682">
        <w:rPr>
          <w:rFonts w:ascii="Times New Roman" w:hAnsi="Times New Roman" w:cs="Times New Roman"/>
          <w:bCs/>
          <w:sz w:val="24"/>
          <w:szCs w:val="24"/>
          <w:lang w:eastAsia="ro-RO"/>
        </w:rPr>
        <w:t>calcul</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punctajele</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totale</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rezultate</w:t>
      </w:r>
      <w:proofErr w:type="spellEnd"/>
      <w:r w:rsidRPr="007F0682">
        <w:rPr>
          <w:rFonts w:ascii="Times New Roman" w:hAnsi="Times New Roman" w:cs="Times New Roman"/>
          <w:bCs/>
          <w:sz w:val="24"/>
          <w:szCs w:val="24"/>
          <w:lang w:eastAsia="ro-RO"/>
        </w:rPr>
        <w:t xml:space="preserve"> ale </w:t>
      </w:r>
      <w:proofErr w:type="spellStart"/>
      <w:r w:rsidRPr="007F0682">
        <w:rPr>
          <w:rFonts w:ascii="Times New Roman" w:hAnsi="Times New Roman" w:cs="Times New Roman"/>
          <w:bCs/>
          <w:sz w:val="24"/>
          <w:szCs w:val="24"/>
          <w:lang w:eastAsia="ro-RO"/>
        </w:rPr>
        <w:t>ofertelor</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clasate</w:t>
      </w:r>
      <w:proofErr w:type="spellEnd"/>
      <w:r w:rsidRPr="007F0682">
        <w:rPr>
          <w:rFonts w:ascii="Times New Roman" w:hAnsi="Times New Roman" w:cs="Times New Roman"/>
          <w:bCs/>
          <w:sz w:val="24"/>
          <w:szCs w:val="24"/>
          <w:lang w:eastAsia="ro-RO"/>
        </w:rPr>
        <w:t xml:space="preserve"> pe </w:t>
      </w:r>
      <w:proofErr w:type="spellStart"/>
      <w:r w:rsidRPr="007F0682">
        <w:rPr>
          <w:rFonts w:ascii="Times New Roman" w:hAnsi="Times New Roman" w:cs="Times New Roman"/>
          <w:bCs/>
          <w:sz w:val="24"/>
          <w:szCs w:val="24"/>
          <w:lang w:eastAsia="ro-RO"/>
        </w:rPr>
        <w:t>primul</w:t>
      </w:r>
      <w:proofErr w:type="spellEnd"/>
      <w:r w:rsidRPr="007F0682">
        <w:rPr>
          <w:rFonts w:ascii="Times New Roman" w:hAnsi="Times New Roman" w:cs="Times New Roman"/>
          <w:bCs/>
          <w:sz w:val="24"/>
          <w:szCs w:val="24"/>
          <w:lang w:eastAsia="ro-RO"/>
        </w:rPr>
        <w:t xml:space="preserve"> loc sunt </w:t>
      </w:r>
      <w:proofErr w:type="spellStart"/>
      <w:r w:rsidRPr="007F0682">
        <w:rPr>
          <w:rFonts w:ascii="Times New Roman" w:hAnsi="Times New Roman" w:cs="Times New Roman"/>
          <w:bCs/>
          <w:sz w:val="24"/>
          <w:szCs w:val="24"/>
          <w:lang w:eastAsia="ro-RO"/>
        </w:rPr>
        <w:t>egale</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departajarea</w:t>
      </w:r>
      <w:proofErr w:type="spellEnd"/>
      <w:r w:rsidRPr="007F0682">
        <w:rPr>
          <w:rFonts w:ascii="Times New Roman" w:hAnsi="Times New Roman" w:cs="Times New Roman"/>
          <w:bCs/>
          <w:sz w:val="24"/>
          <w:szCs w:val="24"/>
          <w:lang w:eastAsia="ro-RO"/>
        </w:rPr>
        <w:t xml:space="preserve"> se </w:t>
      </w:r>
      <w:proofErr w:type="spellStart"/>
      <w:r w:rsidRPr="007F0682">
        <w:rPr>
          <w:rFonts w:ascii="Times New Roman" w:hAnsi="Times New Roman" w:cs="Times New Roman"/>
          <w:bCs/>
          <w:sz w:val="24"/>
          <w:szCs w:val="24"/>
          <w:lang w:eastAsia="ro-RO"/>
        </w:rPr>
        <w:t>va</w:t>
      </w:r>
      <w:proofErr w:type="spellEnd"/>
      <w:r w:rsidRPr="007F0682">
        <w:rPr>
          <w:rFonts w:ascii="Times New Roman" w:hAnsi="Times New Roman" w:cs="Times New Roman"/>
          <w:bCs/>
          <w:sz w:val="24"/>
          <w:szCs w:val="24"/>
          <w:lang w:eastAsia="ro-RO"/>
        </w:rPr>
        <w:t xml:space="preserve"> face </w:t>
      </w:r>
      <w:proofErr w:type="spellStart"/>
      <w:r w:rsidRPr="007F0682">
        <w:rPr>
          <w:rFonts w:ascii="Times New Roman" w:hAnsi="Times New Roman" w:cs="Times New Roman"/>
          <w:bCs/>
          <w:sz w:val="24"/>
          <w:szCs w:val="24"/>
          <w:lang w:eastAsia="ro-RO"/>
        </w:rPr>
        <w:t>având</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în</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vedere</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punctajul</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obținut</w:t>
      </w:r>
      <w:proofErr w:type="spellEnd"/>
      <w:r w:rsidRPr="007F0682">
        <w:rPr>
          <w:rFonts w:ascii="Times New Roman" w:hAnsi="Times New Roman" w:cs="Times New Roman"/>
          <w:bCs/>
          <w:sz w:val="24"/>
          <w:szCs w:val="24"/>
          <w:lang w:eastAsia="ro-RO"/>
        </w:rPr>
        <w:t xml:space="preserve"> la </w:t>
      </w:r>
      <w:proofErr w:type="spellStart"/>
      <w:r w:rsidRPr="007F0682">
        <w:rPr>
          <w:rFonts w:ascii="Times New Roman" w:hAnsi="Times New Roman" w:cs="Times New Roman"/>
          <w:bCs/>
          <w:sz w:val="24"/>
          <w:szCs w:val="24"/>
          <w:lang w:eastAsia="ro-RO"/>
        </w:rPr>
        <w:t>factorii</w:t>
      </w:r>
      <w:proofErr w:type="spellEnd"/>
      <w:r w:rsidRPr="007F0682">
        <w:rPr>
          <w:rFonts w:ascii="Times New Roman" w:hAnsi="Times New Roman" w:cs="Times New Roman"/>
          <w:bCs/>
          <w:sz w:val="24"/>
          <w:szCs w:val="24"/>
          <w:lang w:eastAsia="ro-RO"/>
        </w:rPr>
        <w:t xml:space="preserve"> de </w:t>
      </w:r>
      <w:proofErr w:type="spellStart"/>
      <w:r w:rsidRPr="007F0682">
        <w:rPr>
          <w:rFonts w:ascii="Times New Roman" w:hAnsi="Times New Roman" w:cs="Times New Roman"/>
          <w:bCs/>
          <w:sz w:val="24"/>
          <w:szCs w:val="24"/>
          <w:lang w:eastAsia="ro-RO"/>
        </w:rPr>
        <w:t>evaluare</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în</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ordinea</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descrescătoare</w:t>
      </w:r>
      <w:proofErr w:type="spellEnd"/>
      <w:r w:rsidRPr="007F0682">
        <w:rPr>
          <w:rFonts w:ascii="Times New Roman" w:hAnsi="Times New Roman" w:cs="Times New Roman"/>
          <w:bCs/>
          <w:sz w:val="24"/>
          <w:szCs w:val="24"/>
          <w:lang w:eastAsia="ro-RO"/>
        </w:rPr>
        <w:t xml:space="preserve"> a </w:t>
      </w:r>
      <w:proofErr w:type="spellStart"/>
      <w:r w:rsidRPr="007F0682">
        <w:rPr>
          <w:rFonts w:ascii="Times New Roman" w:hAnsi="Times New Roman" w:cs="Times New Roman"/>
          <w:bCs/>
          <w:sz w:val="24"/>
          <w:szCs w:val="24"/>
          <w:lang w:eastAsia="ro-RO"/>
        </w:rPr>
        <w:t>ponderilor</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acestora</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În</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situaţia</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în</w:t>
      </w:r>
      <w:proofErr w:type="spellEnd"/>
      <w:r w:rsidRPr="007F0682">
        <w:rPr>
          <w:rFonts w:ascii="Times New Roman" w:hAnsi="Times New Roman" w:cs="Times New Roman"/>
          <w:bCs/>
          <w:sz w:val="24"/>
          <w:szCs w:val="24"/>
          <w:lang w:eastAsia="ro-RO"/>
        </w:rPr>
        <w:t xml:space="preserve"> care </w:t>
      </w:r>
      <w:proofErr w:type="spellStart"/>
      <w:r w:rsidRPr="007F0682">
        <w:rPr>
          <w:rFonts w:ascii="Times New Roman" w:hAnsi="Times New Roman" w:cs="Times New Roman"/>
          <w:bCs/>
          <w:sz w:val="24"/>
          <w:szCs w:val="24"/>
          <w:lang w:eastAsia="ro-RO"/>
        </w:rPr>
        <w:t>egalitatea</w:t>
      </w:r>
      <w:proofErr w:type="spellEnd"/>
      <w:r w:rsidRPr="007F0682">
        <w:rPr>
          <w:rFonts w:ascii="Times New Roman" w:hAnsi="Times New Roman" w:cs="Times New Roman"/>
          <w:bCs/>
          <w:sz w:val="24"/>
          <w:szCs w:val="24"/>
          <w:lang w:eastAsia="ro-RO"/>
        </w:rPr>
        <w:t xml:space="preserve"> se </w:t>
      </w:r>
      <w:proofErr w:type="spellStart"/>
      <w:r w:rsidRPr="007F0682">
        <w:rPr>
          <w:rFonts w:ascii="Times New Roman" w:hAnsi="Times New Roman" w:cs="Times New Roman"/>
          <w:bCs/>
          <w:sz w:val="24"/>
          <w:szCs w:val="24"/>
          <w:lang w:eastAsia="ro-RO"/>
        </w:rPr>
        <w:t>menține</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autoritatea</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contractantă</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va</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solicita</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ofertanţilor</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respectivi</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depunerea</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în</w:t>
      </w:r>
      <w:proofErr w:type="spellEnd"/>
      <w:r w:rsidRPr="007F0682">
        <w:rPr>
          <w:rFonts w:ascii="Times New Roman" w:hAnsi="Times New Roman" w:cs="Times New Roman"/>
          <w:bCs/>
          <w:sz w:val="24"/>
          <w:szCs w:val="24"/>
          <w:lang w:eastAsia="ro-RO"/>
        </w:rPr>
        <w:t xml:space="preserve"> SEAP a </w:t>
      </w:r>
      <w:proofErr w:type="spellStart"/>
      <w:r w:rsidRPr="007F0682">
        <w:rPr>
          <w:rFonts w:ascii="Times New Roman" w:hAnsi="Times New Roman" w:cs="Times New Roman"/>
          <w:bCs/>
          <w:sz w:val="24"/>
          <w:szCs w:val="24"/>
          <w:lang w:eastAsia="ro-RO"/>
        </w:rPr>
        <w:t>unei</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noi</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propuneri</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financiare</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caz</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în</w:t>
      </w:r>
      <w:proofErr w:type="spellEnd"/>
      <w:r w:rsidRPr="007F0682">
        <w:rPr>
          <w:rFonts w:ascii="Times New Roman" w:hAnsi="Times New Roman" w:cs="Times New Roman"/>
          <w:bCs/>
          <w:sz w:val="24"/>
          <w:szCs w:val="24"/>
          <w:lang w:eastAsia="ro-RO"/>
        </w:rPr>
        <w:t xml:space="preserve"> care </w:t>
      </w:r>
      <w:proofErr w:type="spellStart"/>
      <w:r w:rsidRPr="007F0682">
        <w:rPr>
          <w:rFonts w:ascii="Times New Roman" w:hAnsi="Times New Roman" w:cs="Times New Roman"/>
          <w:bCs/>
          <w:sz w:val="24"/>
          <w:szCs w:val="24"/>
          <w:lang w:eastAsia="ro-RO"/>
        </w:rPr>
        <w:t>contractul</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va</w:t>
      </w:r>
      <w:proofErr w:type="spellEnd"/>
      <w:r w:rsidRPr="007F0682">
        <w:rPr>
          <w:rFonts w:ascii="Times New Roman" w:hAnsi="Times New Roman" w:cs="Times New Roman"/>
          <w:bCs/>
          <w:sz w:val="24"/>
          <w:szCs w:val="24"/>
          <w:lang w:eastAsia="ro-RO"/>
        </w:rPr>
        <w:t xml:space="preserve"> fi </w:t>
      </w:r>
      <w:proofErr w:type="spellStart"/>
      <w:r w:rsidRPr="007F0682">
        <w:rPr>
          <w:rFonts w:ascii="Times New Roman" w:hAnsi="Times New Roman" w:cs="Times New Roman"/>
          <w:bCs/>
          <w:sz w:val="24"/>
          <w:szCs w:val="24"/>
          <w:lang w:eastAsia="ro-RO"/>
        </w:rPr>
        <w:t>atribuit</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ofertantului</w:t>
      </w:r>
      <w:proofErr w:type="spellEnd"/>
      <w:r w:rsidRPr="007F0682">
        <w:rPr>
          <w:rFonts w:ascii="Times New Roman" w:hAnsi="Times New Roman" w:cs="Times New Roman"/>
          <w:bCs/>
          <w:sz w:val="24"/>
          <w:szCs w:val="24"/>
          <w:lang w:eastAsia="ro-RO"/>
        </w:rPr>
        <w:t xml:space="preserve"> a </w:t>
      </w:r>
      <w:proofErr w:type="spellStart"/>
      <w:r w:rsidRPr="007F0682">
        <w:rPr>
          <w:rFonts w:ascii="Times New Roman" w:hAnsi="Times New Roman" w:cs="Times New Roman"/>
          <w:bCs/>
          <w:sz w:val="24"/>
          <w:szCs w:val="24"/>
          <w:lang w:eastAsia="ro-RO"/>
        </w:rPr>
        <w:t>cărui</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nouă</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propunere</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financiară</w:t>
      </w:r>
      <w:proofErr w:type="spellEnd"/>
      <w:r w:rsidRPr="007F0682">
        <w:rPr>
          <w:rFonts w:ascii="Times New Roman" w:hAnsi="Times New Roman" w:cs="Times New Roman"/>
          <w:bCs/>
          <w:sz w:val="24"/>
          <w:szCs w:val="24"/>
          <w:lang w:eastAsia="ro-RO"/>
        </w:rPr>
        <w:t xml:space="preserve"> are </w:t>
      </w:r>
      <w:proofErr w:type="spellStart"/>
      <w:r w:rsidRPr="007F0682">
        <w:rPr>
          <w:rFonts w:ascii="Times New Roman" w:hAnsi="Times New Roman" w:cs="Times New Roman"/>
          <w:bCs/>
          <w:sz w:val="24"/>
          <w:szCs w:val="24"/>
          <w:lang w:eastAsia="ro-RO"/>
        </w:rPr>
        <w:t>preţul</w:t>
      </w:r>
      <w:proofErr w:type="spellEnd"/>
      <w:r w:rsidRPr="007F0682">
        <w:rPr>
          <w:rFonts w:ascii="Times New Roman" w:hAnsi="Times New Roman" w:cs="Times New Roman"/>
          <w:bCs/>
          <w:sz w:val="24"/>
          <w:szCs w:val="24"/>
          <w:lang w:eastAsia="ro-RO"/>
        </w:rPr>
        <w:t xml:space="preserve"> total cel </w:t>
      </w:r>
      <w:proofErr w:type="spellStart"/>
      <w:r w:rsidRPr="007F0682">
        <w:rPr>
          <w:rFonts w:ascii="Times New Roman" w:hAnsi="Times New Roman" w:cs="Times New Roman"/>
          <w:bCs/>
          <w:sz w:val="24"/>
          <w:szCs w:val="24"/>
          <w:lang w:eastAsia="ro-RO"/>
        </w:rPr>
        <w:t>mai</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scăzut</w:t>
      </w:r>
      <w:proofErr w:type="spellEnd"/>
      <w:r w:rsidRPr="007F0682">
        <w:rPr>
          <w:rFonts w:ascii="Times New Roman" w:hAnsi="Times New Roman" w:cs="Times New Roman"/>
          <w:bCs/>
          <w:sz w:val="24"/>
          <w:szCs w:val="24"/>
          <w:lang w:eastAsia="ro-RO"/>
        </w:rPr>
        <w:t xml:space="preserve"> </w:t>
      </w:r>
      <w:proofErr w:type="spellStart"/>
      <w:r w:rsidRPr="007F0682">
        <w:rPr>
          <w:rFonts w:ascii="Times New Roman" w:hAnsi="Times New Roman" w:cs="Times New Roman"/>
          <w:bCs/>
          <w:sz w:val="24"/>
          <w:szCs w:val="24"/>
          <w:lang w:eastAsia="ro-RO"/>
        </w:rPr>
        <w:t>în</w:t>
      </w:r>
      <w:proofErr w:type="spellEnd"/>
      <w:r w:rsidRPr="007F0682">
        <w:rPr>
          <w:rFonts w:ascii="Times New Roman" w:hAnsi="Times New Roman" w:cs="Times New Roman"/>
          <w:bCs/>
          <w:sz w:val="24"/>
          <w:szCs w:val="24"/>
          <w:lang w:eastAsia="ro-RO"/>
        </w:rPr>
        <w:t xml:space="preserve"> Lei, </w:t>
      </w:r>
      <w:proofErr w:type="spellStart"/>
      <w:r w:rsidRPr="007F0682">
        <w:rPr>
          <w:rFonts w:ascii="Times New Roman" w:hAnsi="Times New Roman" w:cs="Times New Roman"/>
          <w:bCs/>
          <w:sz w:val="24"/>
          <w:szCs w:val="24"/>
          <w:lang w:eastAsia="ro-RO"/>
        </w:rPr>
        <w:t>fără</w:t>
      </w:r>
      <w:proofErr w:type="spellEnd"/>
      <w:r w:rsidRPr="007F0682">
        <w:rPr>
          <w:rFonts w:ascii="Times New Roman" w:hAnsi="Times New Roman" w:cs="Times New Roman"/>
          <w:bCs/>
          <w:sz w:val="24"/>
          <w:szCs w:val="24"/>
          <w:lang w:eastAsia="ro-RO"/>
        </w:rPr>
        <w:t xml:space="preserve"> TVA.</w:t>
      </w:r>
    </w:p>
    <w:p w14:paraId="577C9BE2" w14:textId="77777777" w:rsidR="00532413" w:rsidRPr="00110CE3" w:rsidRDefault="00532413" w:rsidP="00110CE3">
      <w:pPr>
        <w:spacing w:line="240" w:lineRule="auto"/>
        <w:jc w:val="both"/>
        <w:rPr>
          <w:rFonts w:ascii="Times New Roman" w:hAnsi="Times New Roman" w:cs="Times New Roman"/>
          <w:bCs/>
          <w:sz w:val="24"/>
          <w:szCs w:val="24"/>
          <w:lang w:val="pt-BR" w:eastAsia="ro-RO"/>
        </w:rPr>
      </w:pPr>
      <w:r w:rsidRPr="00110CE3">
        <w:rPr>
          <w:rFonts w:ascii="Times New Roman" w:hAnsi="Times New Roman" w:cs="Times New Roman"/>
          <w:bCs/>
          <w:sz w:val="24"/>
          <w:szCs w:val="24"/>
          <w:lang w:val="pt-BR" w:eastAsia="ro-RO"/>
        </w:rPr>
        <w:t>Punctaj maxim factori de evaluare = 100 puncte.</w:t>
      </w:r>
    </w:p>
    <w:p w14:paraId="627519F8" w14:textId="77777777" w:rsidR="00532413" w:rsidRPr="00110CE3" w:rsidRDefault="00532413" w:rsidP="00110CE3">
      <w:pPr>
        <w:spacing w:line="240" w:lineRule="auto"/>
        <w:jc w:val="both"/>
        <w:rPr>
          <w:rFonts w:ascii="Times New Roman" w:hAnsi="Times New Roman" w:cs="Times New Roman"/>
          <w:bCs/>
          <w:sz w:val="24"/>
          <w:szCs w:val="24"/>
          <w:lang w:val="pt-BR" w:eastAsia="ro-RO"/>
        </w:rPr>
      </w:pPr>
      <w:r w:rsidRPr="00110CE3">
        <w:rPr>
          <w:rFonts w:ascii="Times New Roman" w:hAnsi="Times New Roman" w:cs="Times New Roman"/>
          <w:bCs/>
          <w:sz w:val="24"/>
          <w:szCs w:val="24"/>
          <w:lang w:val="pt-BR" w:eastAsia="ro-RO"/>
        </w:rPr>
        <w:t>Punctajul total al unei oferte se calculează după formula: PT = Pf+Pt.</w:t>
      </w:r>
    </w:p>
    <w:p w14:paraId="41723C60" w14:textId="77777777" w:rsidR="00532413" w:rsidRPr="00110CE3" w:rsidRDefault="00532413" w:rsidP="00110CE3">
      <w:pPr>
        <w:spacing w:line="240" w:lineRule="auto"/>
        <w:jc w:val="both"/>
        <w:rPr>
          <w:rFonts w:ascii="Times New Roman" w:hAnsi="Times New Roman" w:cs="Times New Roman"/>
          <w:bCs/>
          <w:sz w:val="24"/>
          <w:szCs w:val="24"/>
          <w:lang w:val="pt-BR" w:eastAsia="ro-RO"/>
        </w:rPr>
      </w:pPr>
      <w:r w:rsidRPr="00110CE3">
        <w:rPr>
          <w:rFonts w:ascii="Times New Roman" w:hAnsi="Times New Roman" w:cs="Times New Roman"/>
          <w:bCs/>
          <w:sz w:val="24"/>
          <w:szCs w:val="24"/>
          <w:lang w:val="pt-BR" w:eastAsia="ro-RO"/>
        </w:rPr>
        <w:t>Oferta câștigătoare va fi oferta cu cel mai mare punctaj în urma aplicării factorilor de evaluare, conform modalității descrise mai sus.</w:t>
      </w:r>
    </w:p>
    <w:p w14:paraId="5682FD53" w14:textId="77777777" w:rsidR="00532413" w:rsidRPr="004F3643" w:rsidRDefault="00532413" w:rsidP="00110CE3">
      <w:pPr>
        <w:spacing w:line="240" w:lineRule="auto"/>
        <w:jc w:val="both"/>
        <w:rPr>
          <w:rFonts w:ascii="Times New Roman" w:hAnsi="Times New Roman" w:cs="Times New Roman"/>
          <w:b/>
          <w:sz w:val="24"/>
          <w:szCs w:val="24"/>
          <w:lang w:val="pt-BR" w:eastAsia="ro-RO"/>
        </w:rPr>
      </w:pPr>
      <w:r w:rsidRPr="00110CE3">
        <w:rPr>
          <w:rFonts w:ascii="Times New Roman" w:hAnsi="Times New Roman" w:cs="Times New Roman"/>
          <w:bCs/>
          <w:sz w:val="24"/>
          <w:szCs w:val="24"/>
          <w:lang w:val="pt-BR" w:eastAsia="ro-RO"/>
        </w:rPr>
        <w:t xml:space="preserve">Punctaj maxim total: </w:t>
      </w:r>
      <w:r w:rsidRPr="004F3643">
        <w:rPr>
          <w:rFonts w:ascii="Times New Roman" w:hAnsi="Times New Roman" w:cs="Times New Roman"/>
          <w:b/>
          <w:sz w:val="24"/>
          <w:szCs w:val="24"/>
          <w:lang w:val="pt-BR" w:eastAsia="ro-RO"/>
        </w:rPr>
        <w:t>100 puncte</w:t>
      </w:r>
    </w:p>
    <w:p w14:paraId="21097584" w14:textId="77777777" w:rsidR="00117B2F" w:rsidRPr="00110CE3" w:rsidRDefault="00117B2F" w:rsidP="00110CE3">
      <w:pPr>
        <w:spacing w:line="240" w:lineRule="auto"/>
        <w:jc w:val="both"/>
        <w:rPr>
          <w:rFonts w:ascii="Times New Roman" w:hAnsi="Times New Roman" w:cs="Times New Roman"/>
          <w:bCs/>
          <w:sz w:val="24"/>
          <w:szCs w:val="24"/>
          <w:lang w:val="pt-BR" w:eastAsia="ro-RO"/>
        </w:rPr>
      </w:pPr>
    </w:p>
    <w:p w14:paraId="43BFB929" w14:textId="25D3642E" w:rsidR="00481477" w:rsidRPr="00110CE3" w:rsidRDefault="00110CE3" w:rsidP="00110CE3">
      <w:pPr>
        <w:keepNext/>
        <w:keepLines/>
        <w:spacing w:line="240" w:lineRule="auto"/>
        <w:jc w:val="both"/>
        <w:outlineLvl w:val="0"/>
        <w:rPr>
          <w:rFonts w:ascii="Times New Roman" w:eastAsia="Times New Roman" w:hAnsi="Times New Roman" w:cs="Times New Roman"/>
          <w:b/>
          <w:bCs/>
          <w:sz w:val="24"/>
          <w:szCs w:val="24"/>
          <w:lang w:val="ro-RO"/>
        </w:rPr>
      </w:pPr>
      <w:bookmarkStart w:id="4" w:name="_Toc367969412"/>
      <w:bookmarkStart w:id="5" w:name="_Toc419291373"/>
      <w:bookmarkStart w:id="6" w:name="_Toc464743182"/>
      <w:bookmarkStart w:id="7" w:name="_Toc478634989"/>
      <w:r w:rsidRPr="00110CE3">
        <w:rPr>
          <w:rFonts w:ascii="Times New Roman" w:hAnsi="Times New Roman" w:cs="Times New Roman"/>
          <w:b/>
          <w:bCs/>
          <w:sz w:val="24"/>
          <w:szCs w:val="24"/>
          <w:lang w:val="ro-RO"/>
        </w:rPr>
        <w:t>6.</w:t>
      </w:r>
      <w:r w:rsidR="00D458DB">
        <w:rPr>
          <w:rFonts w:ascii="Times New Roman" w:hAnsi="Times New Roman" w:cs="Times New Roman"/>
          <w:b/>
          <w:bCs/>
          <w:sz w:val="24"/>
          <w:szCs w:val="24"/>
          <w:lang w:val="ro-RO"/>
        </w:rPr>
        <w:t xml:space="preserve"> </w:t>
      </w:r>
      <w:r w:rsidR="00481477" w:rsidRPr="00110CE3">
        <w:rPr>
          <w:rFonts w:ascii="Times New Roman" w:hAnsi="Times New Roman" w:cs="Times New Roman"/>
          <w:b/>
          <w:bCs/>
          <w:sz w:val="24"/>
          <w:szCs w:val="24"/>
          <w:lang w:val="ro-RO"/>
        </w:rPr>
        <w:t>Modalități si condiții de plat</w:t>
      </w:r>
      <w:bookmarkEnd w:id="4"/>
      <w:bookmarkEnd w:id="5"/>
      <w:bookmarkEnd w:id="6"/>
      <w:bookmarkEnd w:id="7"/>
      <w:r w:rsidR="00D458DB">
        <w:rPr>
          <w:rFonts w:ascii="Times New Roman" w:hAnsi="Times New Roman" w:cs="Times New Roman"/>
          <w:b/>
          <w:bCs/>
          <w:sz w:val="24"/>
          <w:szCs w:val="24"/>
          <w:lang w:val="ro-RO"/>
        </w:rPr>
        <w:t>ă</w:t>
      </w:r>
    </w:p>
    <w:p w14:paraId="2D2F21C1" w14:textId="7FD9A477" w:rsidR="00481477" w:rsidRPr="00110CE3" w:rsidRDefault="00481477" w:rsidP="00110CE3">
      <w:pPr>
        <w:widowControl w:val="0"/>
        <w:spacing w:line="240" w:lineRule="auto"/>
        <w:ind w:firstLine="117"/>
        <w:jc w:val="both"/>
        <w:rPr>
          <w:rFonts w:ascii="Times New Roman" w:eastAsia="Calibri" w:hAnsi="Times New Roman" w:cs="Times New Roman"/>
          <w:b/>
          <w:bCs/>
          <w:sz w:val="24"/>
          <w:szCs w:val="24"/>
          <w:lang w:val="ro-RO"/>
        </w:rPr>
      </w:pPr>
      <w:r w:rsidRPr="00110CE3">
        <w:rPr>
          <w:rFonts w:ascii="Times New Roman" w:eastAsia="Calibri" w:hAnsi="Times New Roman" w:cs="Times New Roman"/>
          <w:sz w:val="24"/>
          <w:szCs w:val="24"/>
          <w:lang w:val="ro-RO"/>
        </w:rPr>
        <w:t xml:space="preserve">Contractantul va emite factura pentru serviciile </w:t>
      </w:r>
      <w:r w:rsidR="002829F9" w:rsidRPr="00110CE3">
        <w:rPr>
          <w:rFonts w:ascii="Times New Roman" w:eastAsia="Calibri" w:hAnsi="Times New Roman" w:cs="Times New Roman"/>
          <w:sz w:val="24"/>
          <w:szCs w:val="24"/>
          <w:lang w:val="ro-RO"/>
        </w:rPr>
        <w:t>prest</w:t>
      </w:r>
      <w:r w:rsidRPr="00110CE3">
        <w:rPr>
          <w:rFonts w:ascii="Times New Roman" w:eastAsia="Calibri" w:hAnsi="Times New Roman" w:cs="Times New Roman"/>
          <w:sz w:val="24"/>
          <w:szCs w:val="24"/>
          <w:lang w:val="ro-RO"/>
        </w:rPr>
        <w:t xml:space="preserve">ate. Fiecare factura va avea menționat numărul contractului, datele de emitere și de scadența ale facturii respective. Facturile vor fi </w:t>
      </w:r>
      <w:r w:rsidR="00D458DB">
        <w:rPr>
          <w:rFonts w:ascii="Times New Roman" w:eastAsia="Calibri" w:hAnsi="Times New Roman" w:cs="Times New Roman"/>
          <w:sz w:val="24"/>
          <w:szCs w:val="24"/>
          <w:lang w:val="ro-RO"/>
        </w:rPr>
        <w:t>î</w:t>
      </w:r>
      <w:r w:rsidRPr="00110CE3">
        <w:rPr>
          <w:rFonts w:ascii="Times New Roman" w:eastAsia="Calibri" w:hAnsi="Times New Roman" w:cs="Times New Roman"/>
          <w:sz w:val="24"/>
          <w:szCs w:val="24"/>
          <w:lang w:val="ro-RO"/>
        </w:rPr>
        <w:t xml:space="preserve">ncarcate </w:t>
      </w:r>
      <w:r w:rsidR="00D458DB">
        <w:rPr>
          <w:rFonts w:ascii="Times New Roman" w:eastAsia="Calibri" w:hAnsi="Times New Roman" w:cs="Times New Roman"/>
          <w:sz w:val="24"/>
          <w:szCs w:val="24"/>
          <w:lang w:val="ro-RO"/>
        </w:rPr>
        <w:t>î</w:t>
      </w:r>
      <w:r w:rsidRPr="00110CE3">
        <w:rPr>
          <w:rFonts w:ascii="Times New Roman" w:eastAsia="Calibri" w:hAnsi="Times New Roman" w:cs="Times New Roman"/>
          <w:sz w:val="24"/>
          <w:szCs w:val="24"/>
          <w:lang w:val="ro-RO"/>
        </w:rPr>
        <w:t xml:space="preserve">n programul electronic </w:t>
      </w:r>
      <w:r w:rsidRPr="00110CE3">
        <w:rPr>
          <w:rFonts w:ascii="Times New Roman" w:eastAsia="Calibri" w:hAnsi="Times New Roman" w:cs="Times New Roman"/>
          <w:b/>
          <w:bCs/>
          <w:sz w:val="24"/>
          <w:szCs w:val="24"/>
          <w:lang w:val="ro-RO"/>
        </w:rPr>
        <w:t>RO e-factura.</w:t>
      </w:r>
    </w:p>
    <w:p w14:paraId="042EA403" w14:textId="77777777" w:rsidR="00481477" w:rsidRPr="00110CE3" w:rsidRDefault="00481477" w:rsidP="00110CE3">
      <w:pPr>
        <w:widowControl w:val="0"/>
        <w:spacing w:line="240" w:lineRule="auto"/>
        <w:ind w:firstLine="117"/>
        <w:jc w:val="both"/>
        <w:rPr>
          <w:rFonts w:ascii="Times New Roman" w:eastAsia="Calibri" w:hAnsi="Times New Roman" w:cs="Times New Roman"/>
          <w:sz w:val="24"/>
          <w:szCs w:val="24"/>
          <w:lang w:val="ro-RO"/>
        </w:rPr>
      </w:pPr>
    </w:p>
    <w:p w14:paraId="0C56B1BA" w14:textId="77777777" w:rsidR="00481477" w:rsidRPr="00110CE3" w:rsidRDefault="00481477" w:rsidP="00110CE3">
      <w:pPr>
        <w:widowControl w:val="0"/>
        <w:spacing w:line="240" w:lineRule="auto"/>
        <w:ind w:firstLine="117"/>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Factura va fi emisă după semnarea de către Autoritatea contractantă a procesului verbal de recepție calitativă, acceptat, după livrare, instalare și punere în funcțiune. Procesul verbal de recepție finală va însoți factura și reprezintă elementul necesar realizării plății, împreună cu celelalte documente justificative prevăzute mai jos:</w:t>
      </w:r>
    </w:p>
    <w:p w14:paraId="74ECED9B" w14:textId="77777777" w:rsidR="00481477" w:rsidRPr="00110CE3" w:rsidRDefault="00481477" w:rsidP="00110CE3">
      <w:pPr>
        <w:numPr>
          <w:ilvl w:val="0"/>
          <w:numId w:val="7"/>
        </w:numPr>
        <w:spacing w:line="240" w:lineRule="auto"/>
        <w:ind w:left="0" w:firstLine="117"/>
        <w:contextualSpacing/>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certificatul de calitate și garanție;</w:t>
      </w:r>
    </w:p>
    <w:p w14:paraId="406446A0" w14:textId="3F012219" w:rsidR="00481477" w:rsidRPr="00110CE3" w:rsidRDefault="00481477" w:rsidP="00110CE3">
      <w:pPr>
        <w:numPr>
          <w:ilvl w:val="0"/>
          <w:numId w:val="7"/>
        </w:numPr>
        <w:spacing w:line="240" w:lineRule="auto"/>
        <w:ind w:left="0" w:firstLine="117"/>
        <w:contextualSpacing/>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 xml:space="preserve">declarația  de </w:t>
      </w:r>
      <w:r w:rsidR="00CE5518" w:rsidRPr="00110CE3">
        <w:rPr>
          <w:rFonts w:ascii="Times New Roman" w:eastAsia="Calibri" w:hAnsi="Times New Roman" w:cs="Times New Roman"/>
          <w:sz w:val="24"/>
          <w:szCs w:val="24"/>
          <w:lang w:val="ro-RO"/>
        </w:rPr>
        <w:t>calitate/</w:t>
      </w:r>
      <w:r w:rsidRPr="00110CE3">
        <w:rPr>
          <w:rFonts w:ascii="Times New Roman" w:eastAsia="Calibri" w:hAnsi="Times New Roman" w:cs="Times New Roman"/>
          <w:sz w:val="24"/>
          <w:szCs w:val="24"/>
          <w:lang w:val="ro-RO"/>
        </w:rPr>
        <w:t>conformitate;</w:t>
      </w:r>
    </w:p>
    <w:p w14:paraId="61F63094" w14:textId="4A9B199D" w:rsidR="00481477" w:rsidRPr="00110CE3" w:rsidRDefault="00481477" w:rsidP="00110CE3">
      <w:pPr>
        <w:numPr>
          <w:ilvl w:val="0"/>
          <w:numId w:val="7"/>
        </w:numPr>
        <w:spacing w:line="240" w:lineRule="auto"/>
        <w:ind w:left="0" w:firstLine="117"/>
        <w:contextualSpacing/>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avizul de expediție a produsului</w:t>
      </w:r>
      <w:r w:rsidR="00D76C7D" w:rsidRPr="00110CE3">
        <w:rPr>
          <w:rFonts w:ascii="Times New Roman" w:eastAsia="Calibri" w:hAnsi="Times New Roman" w:cs="Times New Roman"/>
          <w:sz w:val="24"/>
          <w:szCs w:val="24"/>
          <w:lang w:val="ro-RO"/>
        </w:rPr>
        <w:t xml:space="preserve"> (daca este cazul)</w:t>
      </w:r>
      <w:r w:rsidRPr="00110CE3">
        <w:rPr>
          <w:rFonts w:ascii="Times New Roman" w:eastAsia="Calibri" w:hAnsi="Times New Roman" w:cs="Times New Roman"/>
          <w:sz w:val="24"/>
          <w:szCs w:val="24"/>
          <w:lang w:val="ro-RO"/>
        </w:rPr>
        <w:t>;</w:t>
      </w:r>
    </w:p>
    <w:p w14:paraId="3CB29068" w14:textId="77777777" w:rsidR="00481477" w:rsidRPr="00110CE3" w:rsidRDefault="00481477" w:rsidP="00110CE3">
      <w:pPr>
        <w:numPr>
          <w:ilvl w:val="0"/>
          <w:numId w:val="7"/>
        </w:numPr>
        <w:spacing w:line="240" w:lineRule="auto"/>
        <w:ind w:left="0" w:firstLine="117"/>
        <w:contextualSpacing/>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procesul verbal de recepție cantitativă;</w:t>
      </w:r>
    </w:p>
    <w:p w14:paraId="295ABC2D" w14:textId="1CF4ACD2" w:rsidR="00481477" w:rsidRPr="00110CE3" w:rsidRDefault="00481477" w:rsidP="00110CE3">
      <w:pPr>
        <w:widowControl w:val="0"/>
        <w:spacing w:line="240" w:lineRule="auto"/>
        <w:ind w:firstLine="117"/>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Plățile în favoarea Contractantului se vor efectua în termen de 30 zile de la data emiterii facturii fiscale în original și a tuturor documentelor justificative</w:t>
      </w:r>
      <w:r w:rsidR="004A4CE2" w:rsidRPr="00110CE3">
        <w:rPr>
          <w:rFonts w:ascii="Times New Roman" w:eastAsia="Calibri" w:hAnsi="Times New Roman" w:cs="Times New Roman"/>
          <w:sz w:val="24"/>
          <w:szCs w:val="24"/>
          <w:lang w:val="ro-RO"/>
        </w:rPr>
        <w:t>-</w:t>
      </w:r>
      <w:r w:rsidR="004A4CE2" w:rsidRPr="00564D0A">
        <w:rPr>
          <w:rFonts w:ascii="Times New Roman" w:eastAsia="Calibri" w:hAnsi="Times New Roman" w:cs="Times New Roman"/>
          <w:sz w:val="24"/>
          <w:szCs w:val="24"/>
          <w:lang w:val="ro-RO"/>
        </w:rPr>
        <w:t>numai după obtin</w:t>
      </w:r>
      <w:r w:rsidR="00AF232D" w:rsidRPr="00564D0A">
        <w:rPr>
          <w:rFonts w:ascii="Times New Roman" w:eastAsia="Calibri" w:hAnsi="Times New Roman" w:cs="Times New Roman"/>
          <w:sz w:val="24"/>
          <w:szCs w:val="24"/>
          <w:lang w:val="ro-RO"/>
        </w:rPr>
        <w:t xml:space="preserve">erea sumelor de la  finantator </w:t>
      </w:r>
      <w:r w:rsidRPr="00110CE3">
        <w:rPr>
          <w:rFonts w:ascii="Times New Roman" w:eastAsia="Calibri" w:hAnsi="Times New Roman" w:cs="Times New Roman"/>
          <w:sz w:val="24"/>
          <w:szCs w:val="24"/>
          <w:lang w:val="ro-RO"/>
        </w:rPr>
        <w:t>.</w:t>
      </w:r>
    </w:p>
    <w:p w14:paraId="18F1CE63" w14:textId="3832DEE4" w:rsidR="00481477" w:rsidRPr="00110CE3" w:rsidRDefault="00481477" w:rsidP="00110CE3">
      <w:pPr>
        <w:spacing w:line="240" w:lineRule="auto"/>
        <w:ind w:firstLine="117"/>
        <w:jc w:val="both"/>
        <w:rPr>
          <w:rFonts w:ascii="Times New Roman" w:eastAsia="Times New Roman" w:hAnsi="Times New Roman" w:cs="Times New Roman"/>
          <w:sz w:val="24"/>
          <w:szCs w:val="24"/>
          <w:lang w:val="pt-BR"/>
        </w:rPr>
      </w:pPr>
      <w:r w:rsidRPr="00110CE3">
        <w:rPr>
          <w:rFonts w:ascii="Times New Roman" w:hAnsi="Times New Roman" w:cs="Times New Roman"/>
          <w:sz w:val="24"/>
          <w:szCs w:val="24"/>
          <w:lang w:val="pt-BR"/>
        </w:rPr>
        <w:t xml:space="preserve">Preţul contractului este cel din oferta financiară a ofertantului declarat câștigător, este exprimat în lei şi ferm. </w:t>
      </w:r>
      <w:r w:rsidR="0056054B">
        <w:rPr>
          <w:rFonts w:ascii="Times New Roman" w:hAnsi="Times New Roman" w:cs="Times New Roman"/>
          <w:sz w:val="24"/>
          <w:szCs w:val="24"/>
          <w:lang w:val="pt-BR"/>
        </w:rPr>
        <w:t xml:space="preserve">  </w:t>
      </w:r>
      <w:r w:rsidRPr="00110CE3">
        <w:rPr>
          <w:rFonts w:ascii="Times New Roman" w:hAnsi="Times New Roman" w:cs="Times New Roman"/>
          <w:sz w:val="24"/>
          <w:szCs w:val="24"/>
          <w:lang w:val="pt-BR"/>
        </w:rPr>
        <w:t>Nu se acceptă actualizarea sau revizuirea preţului contractului. În nicio situație autoritatea contractantă nu va acorda sume în avans.</w:t>
      </w:r>
    </w:p>
    <w:p w14:paraId="11E15349" w14:textId="77777777" w:rsidR="00481477" w:rsidRPr="00110CE3" w:rsidRDefault="00481477" w:rsidP="00110CE3">
      <w:pPr>
        <w:spacing w:line="240" w:lineRule="auto"/>
        <w:ind w:left="-90"/>
        <w:jc w:val="both"/>
        <w:rPr>
          <w:rFonts w:ascii="Times New Roman" w:eastAsia="Calibri" w:hAnsi="Times New Roman" w:cs="Times New Roman"/>
          <w:sz w:val="24"/>
          <w:szCs w:val="24"/>
          <w:lang w:val="ro-RO"/>
        </w:rPr>
      </w:pPr>
    </w:p>
    <w:p w14:paraId="0C44C66E" w14:textId="7BFED66B" w:rsidR="00481477" w:rsidRPr="00110CE3" w:rsidRDefault="00481477">
      <w:pPr>
        <w:pStyle w:val="ListParagraph"/>
        <w:keepNext/>
        <w:keepLines/>
        <w:numPr>
          <w:ilvl w:val="0"/>
          <w:numId w:val="12"/>
        </w:numPr>
        <w:spacing w:line="240" w:lineRule="auto"/>
        <w:jc w:val="both"/>
        <w:outlineLvl w:val="0"/>
        <w:rPr>
          <w:rFonts w:ascii="Times New Roman" w:eastAsia="Times New Roman" w:hAnsi="Times New Roman" w:cs="Times New Roman"/>
          <w:sz w:val="24"/>
          <w:szCs w:val="24"/>
          <w:lang w:val="pt-BR"/>
        </w:rPr>
      </w:pPr>
      <w:bookmarkStart w:id="8" w:name="_Toc478634990"/>
      <w:r w:rsidRPr="00110CE3">
        <w:rPr>
          <w:rFonts w:ascii="Times New Roman" w:hAnsi="Times New Roman" w:cs="Times New Roman"/>
          <w:b/>
          <w:bCs/>
          <w:sz w:val="24"/>
          <w:szCs w:val="24"/>
          <w:lang w:val="ro-RO"/>
        </w:rPr>
        <w:lastRenderedPageBreak/>
        <w:t xml:space="preserve">Cadrul legal care guvernează relația dintre Autoritatea contractantă și Contractant </w:t>
      </w:r>
      <w:bookmarkEnd w:id="8"/>
    </w:p>
    <w:p w14:paraId="457D1233" w14:textId="77777777" w:rsidR="00481477" w:rsidRPr="00110CE3" w:rsidRDefault="00481477" w:rsidP="00110CE3">
      <w:pPr>
        <w:keepNext/>
        <w:keepLines/>
        <w:spacing w:line="240" w:lineRule="auto"/>
        <w:jc w:val="both"/>
        <w:outlineLvl w:val="0"/>
        <w:rPr>
          <w:rFonts w:ascii="Times New Roman" w:hAnsi="Times New Roman" w:cs="Times New Roman"/>
          <w:sz w:val="24"/>
          <w:szCs w:val="24"/>
          <w:lang w:val="pt-BR"/>
        </w:rPr>
      </w:pPr>
      <w:r w:rsidRPr="00110CE3">
        <w:rPr>
          <w:rFonts w:ascii="Times New Roman" w:hAnsi="Times New Roman" w:cs="Times New Roman"/>
          <w:sz w:val="24"/>
          <w:szCs w:val="24"/>
          <w:lang w:val="pt-BR"/>
        </w:rPr>
        <w:t>Procedura de achiziție publică se derulează în conformitate cu prevederile Legii nr.98/2016 privind achizițiile publice, cu modificările și completările ulterioare, a Normelor de aplicare a Legii și a actelor normative și administrative emise ANAP și aplicabile în speță.</w:t>
      </w:r>
    </w:p>
    <w:p w14:paraId="6A2FF6C2" w14:textId="77777777" w:rsidR="00481477" w:rsidRPr="00110CE3" w:rsidRDefault="00481477" w:rsidP="00110CE3">
      <w:pPr>
        <w:spacing w:line="240" w:lineRule="auto"/>
        <w:ind w:firstLine="360"/>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Contractul care se încheie între părți respectă prevederile legale invocate și cele ale Codului Civil și Codului de Procedură Civilă.</w:t>
      </w:r>
    </w:p>
    <w:p w14:paraId="4D1A4E36" w14:textId="77777777" w:rsidR="00481477" w:rsidRPr="00110CE3" w:rsidRDefault="00481477" w:rsidP="00110CE3">
      <w:pPr>
        <w:spacing w:line="240" w:lineRule="auto"/>
        <w:ind w:firstLine="360"/>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Toate părțile implicate au obligația de a respecta și prevederile Ghidului de finanțare al Programului.</w:t>
      </w:r>
    </w:p>
    <w:p w14:paraId="05375060" w14:textId="77777777" w:rsidR="00481477" w:rsidRPr="00110CE3" w:rsidRDefault="00481477" w:rsidP="00110CE3">
      <w:pPr>
        <w:spacing w:line="240" w:lineRule="auto"/>
        <w:ind w:firstLine="360"/>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În situația în care în derularea procedurii de achiziție publică, a contractelor sau ulterior acestor etape, vor interveni modificări legislative, aplicabile vor fi noile reglementări, dacă legea nu prevede altfel.</w:t>
      </w:r>
    </w:p>
    <w:p w14:paraId="361335C9" w14:textId="77777777" w:rsidR="00481477" w:rsidRPr="00110CE3" w:rsidRDefault="00481477" w:rsidP="00110CE3">
      <w:pPr>
        <w:spacing w:line="240" w:lineRule="auto"/>
        <w:ind w:firstLine="360"/>
        <w:jc w:val="both"/>
        <w:rPr>
          <w:rFonts w:ascii="Times New Roman" w:hAnsi="Times New Roman" w:cs="Times New Roman"/>
          <w:sz w:val="24"/>
          <w:szCs w:val="24"/>
          <w:lang w:val="it-IT"/>
        </w:rPr>
      </w:pPr>
      <w:r w:rsidRPr="00110CE3">
        <w:rPr>
          <w:rFonts w:ascii="Times New Roman" w:hAnsi="Times New Roman" w:cs="Times New Roman"/>
          <w:sz w:val="24"/>
          <w:szCs w:val="24"/>
          <w:lang w:val="it-IT"/>
        </w:rPr>
        <w:t xml:space="preserve">Dacă modificările legislative au consecințe asupra activităților care fac obiectul Contractului, Contractantul are obligația de a informa Autoritatea contractantă cu privire la consecințele concrete asupra activității și de a-și adapta activitatea în funcție de decizia Autorității contractante în legătură cu schimbările legislative. </w:t>
      </w:r>
    </w:p>
    <w:p w14:paraId="1A0341BB" w14:textId="77777777" w:rsidR="00481477" w:rsidRPr="00110CE3" w:rsidRDefault="00481477" w:rsidP="00110CE3">
      <w:pPr>
        <w:spacing w:line="240" w:lineRule="auto"/>
        <w:ind w:firstLine="357"/>
        <w:jc w:val="both"/>
        <w:rPr>
          <w:rFonts w:ascii="Times New Roman" w:eastAsia="Calibri" w:hAnsi="Times New Roman" w:cs="Times New Roman"/>
          <w:i/>
          <w:sz w:val="24"/>
          <w:szCs w:val="24"/>
          <w:lang w:val="ro-RO"/>
        </w:rPr>
      </w:pPr>
      <w:r w:rsidRPr="00110CE3">
        <w:rPr>
          <w:rFonts w:ascii="Times New Roman" w:eastAsia="Calibri" w:hAnsi="Times New Roman" w:cs="Times New Roman"/>
          <w:sz w:val="24"/>
          <w:szCs w:val="24"/>
          <w:lang w:val="ro-RO"/>
        </w:rPr>
        <w:t>Ofertantul devenit Contractant are obligația de a respecta în executarea Contractului, obligațiile aplicabile în domeniul mediului, social și al muncii instituite prin dreptul Uniunii Europene, prin dreptul național, prin acorduri colective sau prin dispozițiile internaționale de drept în domeniul mediului, social și al muncii, enumerate în anexa X la Directiva 2014/24,</w:t>
      </w:r>
      <w:r w:rsidRPr="00110CE3">
        <w:rPr>
          <w:rFonts w:ascii="Times New Roman" w:eastAsia="Calibri" w:hAnsi="Times New Roman" w:cs="Times New Roman"/>
          <w:i/>
          <w:sz w:val="24"/>
          <w:szCs w:val="24"/>
          <w:lang w:val="ro-RO"/>
        </w:rPr>
        <w:t xml:space="preserve"> </w:t>
      </w:r>
      <w:r w:rsidRPr="00110CE3">
        <w:rPr>
          <w:rFonts w:ascii="Times New Roman" w:eastAsia="Calibri" w:hAnsi="Times New Roman" w:cs="Times New Roman"/>
          <w:sz w:val="24"/>
          <w:szCs w:val="24"/>
          <w:lang w:val="ro-RO"/>
        </w:rPr>
        <w:t>respectiv</w:t>
      </w:r>
      <w:r w:rsidRPr="00110CE3">
        <w:rPr>
          <w:rFonts w:ascii="Times New Roman" w:eastAsia="Calibri" w:hAnsi="Times New Roman" w:cs="Times New Roman"/>
          <w:i/>
          <w:sz w:val="24"/>
          <w:szCs w:val="24"/>
          <w:lang w:val="ro-RO"/>
        </w:rPr>
        <w:t>:</w:t>
      </w:r>
    </w:p>
    <w:p w14:paraId="09FD5105" w14:textId="77777777" w:rsidR="00481477" w:rsidRPr="00110CE3" w:rsidRDefault="00481477">
      <w:pPr>
        <w:numPr>
          <w:ilvl w:val="0"/>
          <w:numId w:val="8"/>
        </w:numPr>
        <w:spacing w:line="240" w:lineRule="auto"/>
        <w:ind w:left="0" w:firstLine="232"/>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Convenția nr. 87 a OIM privind libertatea de asociere și protecția dreptului de organizare;</w:t>
      </w:r>
    </w:p>
    <w:p w14:paraId="5619D520" w14:textId="77777777" w:rsidR="00481477" w:rsidRPr="00110CE3" w:rsidRDefault="00481477">
      <w:pPr>
        <w:numPr>
          <w:ilvl w:val="0"/>
          <w:numId w:val="8"/>
        </w:numPr>
        <w:spacing w:line="240" w:lineRule="auto"/>
        <w:ind w:left="0" w:firstLine="232"/>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Convenția nr. 98 a OIM privind dreptul de organizare și negociere colectivă;</w:t>
      </w:r>
    </w:p>
    <w:p w14:paraId="38122230" w14:textId="77777777" w:rsidR="00481477" w:rsidRPr="00110CE3" w:rsidRDefault="00481477">
      <w:pPr>
        <w:numPr>
          <w:ilvl w:val="0"/>
          <w:numId w:val="8"/>
        </w:numPr>
        <w:spacing w:line="240" w:lineRule="auto"/>
        <w:ind w:left="0" w:firstLine="232"/>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Convenția nr. 29 a OIM privind munca forțată;</w:t>
      </w:r>
    </w:p>
    <w:p w14:paraId="2AB6650E" w14:textId="77777777" w:rsidR="00481477" w:rsidRPr="00110CE3" w:rsidRDefault="00481477">
      <w:pPr>
        <w:numPr>
          <w:ilvl w:val="0"/>
          <w:numId w:val="8"/>
        </w:numPr>
        <w:spacing w:line="240" w:lineRule="auto"/>
        <w:ind w:left="0" w:firstLine="232"/>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Convenția nr. 105 a OIM privind abolirea muncii forțate;</w:t>
      </w:r>
    </w:p>
    <w:p w14:paraId="324F86DB" w14:textId="77777777" w:rsidR="00481477" w:rsidRPr="00110CE3" w:rsidRDefault="00481477">
      <w:pPr>
        <w:numPr>
          <w:ilvl w:val="0"/>
          <w:numId w:val="8"/>
        </w:numPr>
        <w:spacing w:line="240" w:lineRule="auto"/>
        <w:ind w:left="0" w:firstLine="232"/>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Convenția nr. 138 a OIM privind vârsta minimă de încadrare în muncă;</w:t>
      </w:r>
    </w:p>
    <w:p w14:paraId="2FF53EF3" w14:textId="77777777" w:rsidR="00481477" w:rsidRPr="00110CE3" w:rsidRDefault="00481477">
      <w:pPr>
        <w:numPr>
          <w:ilvl w:val="0"/>
          <w:numId w:val="8"/>
        </w:numPr>
        <w:spacing w:line="240" w:lineRule="auto"/>
        <w:ind w:left="0" w:firstLine="232"/>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Convenția nr. 111 a OIM privind discriminarea (ocuparea forței de muncă și profesie);</w:t>
      </w:r>
    </w:p>
    <w:p w14:paraId="6E7CBD60" w14:textId="77777777" w:rsidR="00481477" w:rsidRPr="00110CE3" w:rsidRDefault="00481477">
      <w:pPr>
        <w:numPr>
          <w:ilvl w:val="0"/>
          <w:numId w:val="8"/>
        </w:numPr>
        <w:spacing w:line="240" w:lineRule="auto"/>
        <w:ind w:left="0" w:firstLine="232"/>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Convenția nr. 100 a OIM privind egalitatea remunerației;</w:t>
      </w:r>
    </w:p>
    <w:p w14:paraId="427A088E" w14:textId="77777777" w:rsidR="00481477" w:rsidRPr="00110CE3" w:rsidRDefault="00481477">
      <w:pPr>
        <w:numPr>
          <w:ilvl w:val="0"/>
          <w:numId w:val="8"/>
        </w:numPr>
        <w:spacing w:line="240" w:lineRule="auto"/>
        <w:ind w:left="0" w:firstLine="232"/>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Convenția nr. 182 a OIM privind cele mai grave forme ale muncii copiilor;</w:t>
      </w:r>
    </w:p>
    <w:p w14:paraId="5EA71304" w14:textId="77777777" w:rsidR="00481477" w:rsidRPr="00110CE3" w:rsidRDefault="00481477">
      <w:pPr>
        <w:numPr>
          <w:ilvl w:val="0"/>
          <w:numId w:val="8"/>
        </w:numPr>
        <w:spacing w:line="240" w:lineRule="auto"/>
        <w:ind w:left="0" w:firstLine="232"/>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Convenția de la Viena privind protecția stratului de ozon și Protocolul său de la Montreal privind substanțele care epuizează stratul de ozon;</w:t>
      </w:r>
    </w:p>
    <w:p w14:paraId="0F875CBF" w14:textId="77777777" w:rsidR="00481477" w:rsidRPr="00110CE3" w:rsidRDefault="00481477" w:rsidP="00110CE3">
      <w:pPr>
        <w:spacing w:line="240" w:lineRule="auto"/>
        <w:ind w:firstLine="117"/>
        <w:jc w:val="both"/>
        <w:rPr>
          <w:rFonts w:ascii="Times New Roman" w:eastAsia="Calibri" w:hAnsi="Times New Roman" w:cs="Times New Roman"/>
          <w:sz w:val="24"/>
          <w:szCs w:val="24"/>
          <w:lang w:val="ro-RO"/>
        </w:rPr>
      </w:pPr>
    </w:p>
    <w:p w14:paraId="4EBC5CA9" w14:textId="59E2A59E" w:rsidR="002902F9" w:rsidRPr="00110CE3" w:rsidRDefault="00110CE3" w:rsidP="00110CE3">
      <w:pPr>
        <w:pStyle w:val="Heading4"/>
        <w:jc w:val="both"/>
        <w:rPr>
          <w:rFonts w:ascii="Times New Roman" w:eastAsia="Times New Roman" w:hAnsi="Times New Roman" w:cs="Times New Roman"/>
          <w:color w:val="auto"/>
          <w:sz w:val="24"/>
          <w:szCs w:val="24"/>
          <w:lang w:val="ro-RO"/>
        </w:rPr>
      </w:pPr>
      <w:r w:rsidRPr="00110CE3">
        <w:rPr>
          <w:rFonts w:ascii="Times New Roman" w:hAnsi="Times New Roman" w:cs="Times New Roman"/>
          <w:b/>
          <w:bCs/>
          <w:i w:val="0"/>
          <w:iCs w:val="0"/>
          <w:color w:val="auto"/>
          <w:sz w:val="24"/>
          <w:szCs w:val="24"/>
          <w:lang w:val="ro-RO"/>
        </w:rPr>
        <w:t xml:space="preserve">8 </w:t>
      </w:r>
      <w:r w:rsidR="002902F9" w:rsidRPr="00110CE3">
        <w:rPr>
          <w:rFonts w:ascii="Times New Roman" w:hAnsi="Times New Roman" w:cs="Times New Roman"/>
          <w:b/>
          <w:bCs/>
          <w:i w:val="0"/>
          <w:iCs w:val="0"/>
          <w:color w:val="auto"/>
          <w:sz w:val="24"/>
          <w:szCs w:val="24"/>
          <w:lang w:val="ro-RO"/>
        </w:rPr>
        <w:t xml:space="preserve">. Gestionarea </w:t>
      </w:r>
      <w:r w:rsidR="00D747DC" w:rsidRPr="00110CE3">
        <w:rPr>
          <w:rFonts w:ascii="Times New Roman" w:hAnsi="Times New Roman" w:cs="Times New Roman"/>
          <w:b/>
          <w:bCs/>
          <w:i w:val="0"/>
          <w:iCs w:val="0"/>
          <w:color w:val="auto"/>
          <w:sz w:val="24"/>
          <w:szCs w:val="24"/>
          <w:lang w:val="ro-RO"/>
        </w:rPr>
        <w:t xml:space="preserve">/monitorizarea </w:t>
      </w:r>
      <w:r w:rsidR="002902F9" w:rsidRPr="00110CE3">
        <w:rPr>
          <w:rFonts w:ascii="Times New Roman" w:hAnsi="Times New Roman" w:cs="Times New Roman"/>
          <w:b/>
          <w:bCs/>
          <w:i w:val="0"/>
          <w:iCs w:val="0"/>
          <w:color w:val="auto"/>
          <w:sz w:val="24"/>
          <w:szCs w:val="24"/>
          <w:lang w:val="ro-RO"/>
        </w:rPr>
        <w:t>contractului-Management de proiect</w:t>
      </w:r>
    </w:p>
    <w:p w14:paraId="2B3B9F87" w14:textId="6D346ABC" w:rsidR="002902F9" w:rsidRPr="00110CE3" w:rsidRDefault="002902F9" w:rsidP="00110CE3">
      <w:pPr>
        <w:ind w:right="15"/>
        <w:jc w:val="both"/>
        <w:rPr>
          <w:rFonts w:ascii="Times New Roman" w:hAnsi="Times New Roman" w:cs="Times New Roman"/>
          <w:sz w:val="24"/>
          <w:szCs w:val="24"/>
          <w:lang w:val="ro-RO"/>
        </w:rPr>
      </w:pPr>
      <w:r w:rsidRPr="00110CE3">
        <w:rPr>
          <w:rFonts w:ascii="Times New Roman" w:hAnsi="Times New Roman" w:cs="Times New Roman"/>
          <w:sz w:val="24"/>
          <w:szCs w:val="24"/>
          <w:lang w:val="ro-RO"/>
        </w:rPr>
        <w:t xml:space="preserve">Operatorii economici vor avea in vedere asigurarea activităților de management de proiect, prin corelarea activităților proiectului și a resurselor cu scopul atingerii rezultatelor propuse, prin comunicarea si colaborarea in cadrul echipei de proiect. Managerul de proiect desemnat va avea autoritate în luarea deciziilor cu caracter tehnic, incluzând aici modificări și ordine de schimbare si va tine legătura între beneficiar și </w:t>
      </w:r>
      <w:r w:rsidR="00802AFC" w:rsidRPr="00110CE3">
        <w:rPr>
          <w:rFonts w:ascii="Times New Roman" w:hAnsi="Times New Roman" w:cs="Times New Roman"/>
          <w:sz w:val="24"/>
          <w:szCs w:val="24"/>
          <w:lang w:val="ro-RO"/>
        </w:rPr>
        <w:t>prestat</w:t>
      </w:r>
      <w:r w:rsidRPr="00110CE3">
        <w:rPr>
          <w:rFonts w:ascii="Times New Roman" w:hAnsi="Times New Roman" w:cs="Times New Roman"/>
          <w:sz w:val="24"/>
          <w:szCs w:val="24"/>
          <w:lang w:val="ro-RO"/>
        </w:rPr>
        <w:t>or.</w:t>
      </w:r>
    </w:p>
    <w:p w14:paraId="64B090B7" w14:textId="77777777" w:rsidR="00AC6832" w:rsidRPr="00110CE3" w:rsidRDefault="00AC6832" w:rsidP="00110CE3">
      <w:pPr>
        <w:ind w:right="15"/>
        <w:jc w:val="both"/>
        <w:rPr>
          <w:rFonts w:ascii="Times New Roman" w:hAnsi="Times New Roman" w:cs="Times New Roman"/>
          <w:sz w:val="24"/>
          <w:szCs w:val="24"/>
          <w:lang w:val="ro-RO"/>
        </w:rPr>
      </w:pPr>
    </w:p>
    <w:p w14:paraId="2963D99B" w14:textId="3F92255F" w:rsidR="002902F9" w:rsidRPr="00110CE3" w:rsidRDefault="002902F9" w:rsidP="00110CE3">
      <w:pPr>
        <w:ind w:right="15"/>
        <w:jc w:val="both"/>
        <w:rPr>
          <w:rFonts w:ascii="Times New Roman" w:hAnsi="Times New Roman" w:cs="Times New Roman"/>
          <w:sz w:val="24"/>
          <w:szCs w:val="24"/>
          <w:lang w:val="ro-RO"/>
        </w:rPr>
      </w:pPr>
      <w:r w:rsidRPr="00110CE3">
        <w:rPr>
          <w:rFonts w:ascii="Times New Roman" w:hAnsi="Times New Roman" w:cs="Times New Roman"/>
          <w:sz w:val="24"/>
          <w:szCs w:val="24"/>
          <w:lang w:val="ro-RO"/>
        </w:rPr>
        <w:t>Ofertantul va prezenta în cadrul formularului propunerii tehnice planul de implementare, care va fi actualizat imediat după semnarea contractului si apoi va fi actualizat periodic, daca va fi cazul, si livrabilele aferente fiecărei etape. De asemenea, in aceeași secțiune a ofertei va fi prezentata metodologia de management de proiect pe care o va utiliza in cadrul contractului.</w:t>
      </w:r>
    </w:p>
    <w:p w14:paraId="6B333CCC" w14:textId="4F9E7B62" w:rsidR="00863EF4" w:rsidRPr="00110CE3" w:rsidRDefault="002902F9" w:rsidP="00110CE3">
      <w:pPr>
        <w:jc w:val="both"/>
        <w:rPr>
          <w:rFonts w:ascii="Times New Roman" w:hAnsi="Times New Roman" w:cs="Times New Roman"/>
          <w:sz w:val="24"/>
          <w:szCs w:val="24"/>
          <w:lang w:val="ro-RO"/>
        </w:rPr>
      </w:pPr>
      <w:r w:rsidRPr="00110CE3">
        <w:rPr>
          <w:rFonts w:ascii="Times New Roman" w:hAnsi="Times New Roman" w:cs="Times New Roman"/>
          <w:sz w:val="24"/>
          <w:szCs w:val="24"/>
          <w:lang w:val="ro-RO"/>
        </w:rPr>
        <w:t xml:space="preserve">Din partea Beneficiarului va fi desemnat un manager de proiect care va organiza activitatea interna de implementare a proiectului si comunicarea cu </w:t>
      </w:r>
      <w:r w:rsidR="00802AFC" w:rsidRPr="00110CE3">
        <w:rPr>
          <w:rFonts w:ascii="Times New Roman" w:hAnsi="Times New Roman" w:cs="Times New Roman"/>
          <w:sz w:val="24"/>
          <w:szCs w:val="24"/>
          <w:lang w:val="ro-RO"/>
        </w:rPr>
        <w:t>prestat</w:t>
      </w:r>
      <w:r w:rsidRPr="00110CE3">
        <w:rPr>
          <w:rFonts w:ascii="Times New Roman" w:hAnsi="Times New Roman" w:cs="Times New Roman"/>
          <w:sz w:val="24"/>
          <w:szCs w:val="24"/>
          <w:lang w:val="ro-RO"/>
        </w:rPr>
        <w:t>orul, evidența documentelor referitoare la derularea Contractului, monitorizarea permanentă și evaluarea periodică a gradului de îndeplinire a obiectivelor Contractului</w:t>
      </w:r>
    </w:p>
    <w:p w14:paraId="4AAF658C" w14:textId="77777777" w:rsidR="00437209" w:rsidRPr="00110CE3" w:rsidRDefault="00437209" w:rsidP="00110CE3">
      <w:pPr>
        <w:jc w:val="both"/>
        <w:rPr>
          <w:rFonts w:ascii="Times New Roman" w:hAnsi="Times New Roman" w:cs="Times New Roman"/>
          <w:sz w:val="24"/>
          <w:szCs w:val="24"/>
          <w:lang w:val="ro-RO"/>
        </w:rPr>
      </w:pPr>
    </w:p>
    <w:p w14:paraId="75763D3B" w14:textId="21F74C52" w:rsidR="00532413" w:rsidRPr="00110CE3" w:rsidRDefault="00532413">
      <w:pPr>
        <w:pStyle w:val="ListParagraph"/>
        <w:keepNext/>
        <w:keepLines/>
        <w:numPr>
          <w:ilvl w:val="1"/>
          <w:numId w:val="19"/>
        </w:numPr>
        <w:spacing w:line="240" w:lineRule="auto"/>
        <w:jc w:val="both"/>
        <w:outlineLvl w:val="0"/>
        <w:rPr>
          <w:rFonts w:ascii="Times New Roman" w:eastAsia="Calibri" w:hAnsi="Times New Roman" w:cs="Times New Roman"/>
          <w:i/>
          <w:sz w:val="24"/>
          <w:szCs w:val="24"/>
          <w:lang w:val="ro-RO"/>
        </w:rPr>
      </w:pPr>
      <w:bookmarkStart w:id="9" w:name="_Toc478634991"/>
      <w:r w:rsidRPr="00110CE3">
        <w:rPr>
          <w:rFonts w:ascii="Times New Roman" w:hAnsi="Times New Roman" w:cs="Times New Roman"/>
          <w:b/>
          <w:bCs/>
          <w:sz w:val="24"/>
          <w:szCs w:val="24"/>
          <w:lang w:val="ro-RO"/>
        </w:rPr>
        <w:lastRenderedPageBreak/>
        <w:t xml:space="preserve">Gestionarea Contractului </w:t>
      </w:r>
      <w:bookmarkEnd w:id="9"/>
    </w:p>
    <w:p w14:paraId="5417F10D" w14:textId="1E9428FC" w:rsidR="00532413" w:rsidRPr="00110CE3" w:rsidRDefault="00532413" w:rsidP="00110CE3">
      <w:pPr>
        <w:keepNext/>
        <w:keepLines/>
        <w:spacing w:line="240" w:lineRule="auto"/>
        <w:jc w:val="both"/>
        <w:outlineLvl w:val="0"/>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 xml:space="preserve">Documentele </w:t>
      </w:r>
      <w:r w:rsidR="00655AD9" w:rsidRPr="00110CE3">
        <w:rPr>
          <w:rFonts w:ascii="Times New Roman" w:eastAsia="Calibri" w:hAnsi="Times New Roman" w:cs="Times New Roman"/>
          <w:sz w:val="24"/>
          <w:szCs w:val="24"/>
          <w:lang w:val="ro-RO"/>
        </w:rPr>
        <w:t>elaborate in derularea</w:t>
      </w:r>
      <w:r w:rsidRPr="00110CE3">
        <w:rPr>
          <w:rFonts w:ascii="Times New Roman" w:eastAsia="Calibri" w:hAnsi="Times New Roman" w:cs="Times New Roman"/>
          <w:sz w:val="24"/>
          <w:szCs w:val="24"/>
          <w:lang w:val="ro-RO"/>
        </w:rPr>
        <w:t xml:space="preserve"> contractului sunt:</w:t>
      </w:r>
    </w:p>
    <w:p w14:paraId="358770CA" w14:textId="610030DB" w:rsidR="00532413" w:rsidRPr="00110CE3" w:rsidRDefault="00532413" w:rsidP="00110CE3">
      <w:pPr>
        <w:numPr>
          <w:ilvl w:val="0"/>
          <w:numId w:val="1"/>
        </w:numPr>
        <w:spacing w:line="240" w:lineRule="auto"/>
        <w:ind w:left="0" w:firstLine="0"/>
        <w:contextualSpacing/>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Graficul de livrare</w:t>
      </w:r>
      <w:r w:rsidR="000055C8" w:rsidRPr="00110CE3">
        <w:rPr>
          <w:rFonts w:ascii="Times New Roman" w:eastAsia="Calibri" w:hAnsi="Times New Roman" w:cs="Times New Roman"/>
          <w:sz w:val="24"/>
          <w:szCs w:val="24"/>
          <w:lang w:val="ro-RO"/>
        </w:rPr>
        <w:t xml:space="preserve"> a </w:t>
      </w:r>
      <w:r w:rsidR="00110CE3" w:rsidRPr="00110CE3">
        <w:rPr>
          <w:rFonts w:ascii="Times New Roman" w:eastAsia="Calibri" w:hAnsi="Times New Roman" w:cs="Times New Roman"/>
          <w:sz w:val="24"/>
          <w:szCs w:val="24"/>
          <w:lang w:val="ro-RO"/>
        </w:rPr>
        <w:t>produse</w:t>
      </w:r>
      <w:r w:rsidR="000055C8" w:rsidRPr="00110CE3">
        <w:rPr>
          <w:rFonts w:ascii="Times New Roman" w:eastAsia="Calibri" w:hAnsi="Times New Roman" w:cs="Times New Roman"/>
          <w:sz w:val="24"/>
          <w:szCs w:val="24"/>
          <w:lang w:val="ro-RO"/>
        </w:rPr>
        <w:t>lor</w:t>
      </w:r>
      <w:r w:rsidRPr="00110CE3">
        <w:rPr>
          <w:rFonts w:ascii="Times New Roman" w:eastAsia="Calibri" w:hAnsi="Times New Roman" w:cs="Times New Roman"/>
          <w:sz w:val="24"/>
          <w:szCs w:val="24"/>
          <w:lang w:val="ro-RO"/>
        </w:rPr>
        <w:t xml:space="preserve"> acceptat de părți, așa cum este definit în Contract;</w:t>
      </w:r>
    </w:p>
    <w:p w14:paraId="27FED2E5" w14:textId="172429C0" w:rsidR="00532413" w:rsidRPr="00110CE3" w:rsidRDefault="00532413" w:rsidP="00110CE3">
      <w:pPr>
        <w:numPr>
          <w:ilvl w:val="0"/>
          <w:numId w:val="1"/>
        </w:numPr>
        <w:spacing w:line="240" w:lineRule="auto"/>
        <w:ind w:left="0" w:firstLine="0"/>
        <w:contextualSpacing/>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Informații despre implicarea efectiva a terților susținători cu resursele puse la dispoziție</w:t>
      </w:r>
      <w:r w:rsidR="00110CE3" w:rsidRPr="00110CE3">
        <w:rPr>
          <w:rFonts w:ascii="Times New Roman" w:eastAsia="Calibri" w:hAnsi="Times New Roman" w:cs="Times New Roman"/>
          <w:sz w:val="24"/>
          <w:szCs w:val="24"/>
          <w:lang w:val="ro-RO"/>
        </w:rPr>
        <w:t>-daca este cazul</w:t>
      </w:r>
      <w:r w:rsidRPr="00110CE3">
        <w:rPr>
          <w:rFonts w:ascii="Times New Roman" w:eastAsia="Calibri" w:hAnsi="Times New Roman" w:cs="Times New Roman"/>
          <w:sz w:val="24"/>
          <w:szCs w:val="24"/>
          <w:lang w:val="ro-RO"/>
        </w:rPr>
        <w:t>;</w:t>
      </w:r>
    </w:p>
    <w:p w14:paraId="75ED690A" w14:textId="77777777" w:rsidR="00532413" w:rsidRPr="00110CE3" w:rsidRDefault="00532413" w:rsidP="00110CE3">
      <w:pPr>
        <w:numPr>
          <w:ilvl w:val="0"/>
          <w:numId w:val="1"/>
        </w:numPr>
        <w:spacing w:line="240" w:lineRule="auto"/>
        <w:ind w:left="0" w:firstLine="0"/>
        <w:contextualSpacing/>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Eventualele comunicări între Contractant și terț(i) susținător(i) cu privire la existenta sau inexistenta dificultăților în implementarea Contractului;</w:t>
      </w:r>
    </w:p>
    <w:p w14:paraId="2FE39A46" w14:textId="65D30D77" w:rsidR="00532413" w:rsidRPr="00110CE3" w:rsidRDefault="00532413" w:rsidP="00110CE3">
      <w:pPr>
        <w:numPr>
          <w:ilvl w:val="0"/>
          <w:numId w:val="1"/>
        </w:numPr>
        <w:spacing w:line="240" w:lineRule="auto"/>
        <w:ind w:left="0" w:firstLine="0"/>
        <w:contextualSpacing/>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Poziția terțului susținător în legătură cu informațiile comunicate</w:t>
      </w:r>
      <w:r w:rsidR="00481477" w:rsidRPr="00110CE3">
        <w:rPr>
          <w:rFonts w:ascii="Times New Roman" w:eastAsia="Calibri" w:hAnsi="Times New Roman" w:cs="Times New Roman"/>
          <w:sz w:val="24"/>
          <w:szCs w:val="24"/>
          <w:lang w:val="ro-RO"/>
        </w:rPr>
        <w:t>-daca este cazul</w:t>
      </w:r>
      <w:r w:rsidRPr="00110CE3">
        <w:rPr>
          <w:rFonts w:ascii="Times New Roman" w:eastAsia="Calibri" w:hAnsi="Times New Roman" w:cs="Times New Roman"/>
          <w:sz w:val="24"/>
          <w:szCs w:val="24"/>
          <w:lang w:val="ro-RO"/>
        </w:rPr>
        <w:t>.</w:t>
      </w:r>
    </w:p>
    <w:p w14:paraId="6D2A640D" w14:textId="19E785E3" w:rsidR="00532413" w:rsidRPr="00110CE3" w:rsidRDefault="00532413" w:rsidP="00110CE3">
      <w:pPr>
        <w:spacing w:line="240" w:lineRule="auto"/>
        <w:contextualSpacing/>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ab/>
      </w:r>
      <w:r w:rsidRPr="00110CE3">
        <w:rPr>
          <w:rFonts w:ascii="Times New Roman" w:eastAsia="Calibri" w:hAnsi="Times New Roman" w:cs="Times New Roman"/>
          <w:b/>
          <w:bCs/>
          <w:i/>
          <w:iCs/>
          <w:sz w:val="24"/>
          <w:szCs w:val="24"/>
          <w:lang w:val="ro-RO"/>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AF458A" w:rsidRPr="00110CE3">
        <w:rPr>
          <w:rFonts w:ascii="Times New Roman" w:eastAsia="Calibri" w:hAnsi="Times New Roman" w:cs="Times New Roman"/>
          <w:b/>
          <w:bCs/>
          <w:i/>
          <w:iCs/>
          <w:sz w:val="24"/>
          <w:szCs w:val="24"/>
          <w:lang w:val="ro-RO"/>
        </w:rPr>
        <w:t>prestare a serviciilor</w:t>
      </w:r>
      <w:r w:rsidRPr="00110CE3">
        <w:rPr>
          <w:rFonts w:ascii="Times New Roman" w:eastAsia="Calibri" w:hAnsi="Times New Roman" w:cs="Times New Roman"/>
          <w:b/>
          <w:bCs/>
          <w:i/>
          <w:iCs/>
          <w:sz w:val="24"/>
          <w:szCs w:val="24"/>
          <w:lang w:val="ro-RO"/>
        </w:rPr>
        <w:t>, atunci Părțile vor revizui, de comun acord, perioada de prestare in functie de perioada contractului de finanta</w:t>
      </w:r>
      <w:r w:rsidR="00BC4A15" w:rsidRPr="00110CE3">
        <w:rPr>
          <w:rFonts w:ascii="Times New Roman" w:eastAsia="Calibri" w:hAnsi="Times New Roman" w:cs="Times New Roman"/>
          <w:b/>
          <w:bCs/>
          <w:i/>
          <w:iCs/>
          <w:sz w:val="24"/>
          <w:szCs w:val="24"/>
          <w:lang w:val="ro-RO"/>
        </w:rPr>
        <w:t>r</w:t>
      </w:r>
      <w:r w:rsidRPr="00110CE3">
        <w:rPr>
          <w:rFonts w:ascii="Times New Roman" w:eastAsia="Calibri" w:hAnsi="Times New Roman" w:cs="Times New Roman"/>
          <w:b/>
          <w:bCs/>
          <w:i/>
          <w:iCs/>
          <w:sz w:val="24"/>
          <w:szCs w:val="24"/>
          <w:lang w:val="ro-RO"/>
        </w:rPr>
        <w:t xml:space="preserve">e </w:t>
      </w:r>
      <w:r w:rsidR="00AF458A" w:rsidRPr="00110CE3">
        <w:rPr>
          <w:rFonts w:ascii="Times New Roman" w:eastAsia="Calibri" w:hAnsi="Times New Roman" w:cs="Times New Roman"/>
          <w:b/>
          <w:bCs/>
          <w:i/>
          <w:iCs/>
          <w:sz w:val="24"/>
          <w:szCs w:val="24"/>
          <w:lang w:val="ro-RO"/>
        </w:rPr>
        <w:t xml:space="preserve">a proiectului </w:t>
      </w:r>
      <w:r w:rsidRPr="00110CE3">
        <w:rPr>
          <w:rFonts w:ascii="Times New Roman" w:eastAsia="Calibri" w:hAnsi="Times New Roman" w:cs="Times New Roman"/>
          <w:b/>
          <w:bCs/>
          <w:i/>
          <w:iCs/>
          <w:sz w:val="24"/>
          <w:szCs w:val="24"/>
          <w:lang w:val="ro-RO"/>
        </w:rPr>
        <w:t xml:space="preserve"> și vor semna un act adițional</w:t>
      </w:r>
      <w:r w:rsidRPr="00110CE3">
        <w:rPr>
          <w:rFonts w:ascii="Times New Roman" w:eastAsia="Calibri" w:hAnsi="Times New Roman" w:cs="Times New Roman"/>
          <w:sz w:val="24"/>
          <w:szCs w:val="24"/>
          <w:lang w:val="ro-RO"/>
        </w:rPr>
        <w:t>.</w:t>
      </w:r>
    </w:p>
    <w:p w14:paraId="0E4D4AF9" w14:textId="77777777" w:rsidR="00532413" w:rsidRPr="00110CE3" w:rsidRDefault="00532413" w:rsidP="00110CE3">
      <w:pPr>
        <w:spacing w:line="240" w:lineRule="auto"/>
        <w:jc w:val="both"/>
        <w:rPr>
          <w:rFonts w:ascii="Times New Roman" w:eastAsia="Calibri" w:hAnsi="Times New Roman" w:cs="Times New Roman"/>
          <w:i/>
          <w:sz w:val="24"/>
          <w:szCs w:val="24"/>
          <w:lang w:val="ro-RO"/>
        </w:rPr>
      </w:pPr>
    </w:p>
    <w:p w14:paraId="4641FCDC" w14:textId="06036C48" w:rsidR="00532413" w:rsidRPr="00110CE3" w:rsidRDefault="00532413" w:rsidP="00110CE3">
      <w:pPr>
        <w:spacing w:line="240" w:lineRule="auto"/>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 xml:space="preserve">Informațiile și cerințele din acest capitol privesc exclusiv etapa de derulare a Contractului, cea în care Contractantul trebuie să </w:t>
      </w:r>
      <w:r w:rsidR="002829F9" w:rsidRPr="00110CE3">
        <w:rPr>
          <w:rFonts w:ascii="Times New Roman" w:eastAsia="Calibri" w:hAnsi="Times New Roman" w:cs="Times New Roman"/>
          <w:sz w:val="24"/>
          <w:szCs w:val="24"/>
          <w:lang w:val="ro-RO"/>
        </w:rPr>
        <w:t>prest</w:t>
      </w:r>
      <w:r w:rsidRPr="00110CE3">
        <w:rPr>
          <w:rFonts w:ascii="Times New Roman" w:eastAsia="Calibri" w:hAnsi="Times New Roman" w:cs="Times New Roman"/>
          <w:sz w:val="24"/>
          <w:szCs w:val="24"/>
          <w:lang w:val="ro-RO"/>
        </w:rPr>
        <w:t xml:space="preserve">eze </w:t>
      </w:r>
      <w:r w:rsidR="002829F9" w:rsidRPr="00110CE3">
        <w:rPr>
          <w:rFonts w:ascii="Times New Roman" w:eastAsia="Calibri" w:hAnsi="Times New Roman" w:cs="Times New Roman"/>
          <w:sz w:val="24"/>
          <w:szCs w:val="24"/>
          <w:lang w:val="ro-RO"/>
        </w:rPr>
        <w:t>serviciile</w:t>
      </w:r>
      <w:r w:rsidRPr="00110CE3">
        <w:rPr>
          <w:rFonts w:ascii="Times New Roman" w:eastAsia="Calibri" w:hAnsi="Times New Roman" w:cs="Times New Roman"/>
          <w:sz w:val="24"/>
          <w:szCs w:val="24"/>
          <w:lang w:val="ro-RO"/>
        </w:rPr>
        <w:t xml:space="preserve"> și să realizeze operațiunile cu titlu accesoriu și să obțină rezultatele așteptate, așa cum este stabilit prin Contractul ce rezultă din această procedură, astfel încât până la finalizarea duratei Contractului să fie realizate și acceptate (acceptarea finală sau parțială) conform planificării și cerințelor.</w:t>
      </w:r>
    </w:p>
    <w:p w14:paraId="686A615E" w14:textId="54264F9A" w:rsidR="00D747DC" w:rsidRPr="00110CE3" w:rsidRDefault="00D747DC" w:rsidP="00110CE3">
      <w:pPr>
        <w:spacing w:line="240" w:lineRule="auto"/>
        <w:jc w:val="both"/>
        <w:rPr>
          <w:rFonts w:ascii="Times New Roman" w:eastAsia="Calibri" w:hAnsi="Times New Roman" w:cs="Times New Roman"/>
          <w:sz w:val="24"/>
          <w:szCs w:val="24"/>
          <w:lang w:val="ro-RO"/>
        </w:rPr>
      </w:pPr>
    </w:p>
    <w:p w14:paraId="0D15EA0D" w14:textId="755A8360" w:rsidR="00D747DC" w:rsidRPr="00110CE3" w:rsidRDefault="00D747DC" w:rsidP="00110CE3">
      <w:pPr>
        <w:spacing w:line="240" w:lineRule="auto"/>
        <w:jc w:val="both"/>
        <w:rPr>
          <w:rFonts w:ascii="Times New Roman" w:eastAsia="Calibri" w:hAnsi="Times New Roman" w:cs="Times New Roman"/>
          <w:b/>
          <w:bCs/>
          <w:sz w:val="24"/>
          <w:szCs w:val="24"/>
          <w:lang w:val="ro-RO"/>
        </w:rPr>
      </w:pPr>
      <w:r w:rsidRPr="00110CE3">
        <w:rPr>
          <w:rFonts w:ascii="Times New Roman" w:eastAsia="Calibri" w:hAnsi="Times New Roman" w:cs="Times New Roman"/>
          <w:sz w:val="24"/>
          <w:szCs w:val="24"/>
          <w:lang w:val="ro-RO"/>
        </w:rPr>
        <w:t xml:space="preserve"> </w:t>
      </w:r>
      <w:r w:rsidR="007D5991" w:rsidRPr="00110CE3">
        <w:rPr>
          <w:rFonts w:ascii="Times New Roman" w:eastAsia="Calibri" w:hAnsi="Times New Roman" w:cs="Times New Roman"/>
          <w:b/>
          <w:bCs/>
          <w:sz w:val="24"/>
          <w:szCs w:val="24"/>
          <w:lang w:val="ro-RO"/>
        </w:rPr>
        <w:t>11</w:t>
      </w:r>
      <w:r w:rsidRPr="00110CE3">
        <w:rPr>
          <w:rFonts w:ascii="Times New Roman" w:eastAsia="Calibri" w:hAnsi="Times New Roman" w:cs="Times New Roman"/>
          <w:b/>
          <w:bCs/>
          <w:sz w:val="24"/>
          <w:szCs w:val="24"/>
          <w:lang w:val="ro-RO"/>
        </w:rPr>
        <w:t xml:space="preserve">.2. </w:t>
      </w:r>
      <w:r w:rsidR="00481477" w:rsidRPr="00110CE3">
        <w:rPr>
          <w:rFonts w:ascii="Times New Roman" w:eastAsia="Calibri" w:hAnsi="Times New Roman" w:cs="Times New Roman"/>
          <w:b/>
          <w:bCs/>
          <w:sz w:val="24"/>
          <w:szCs w:val="24"/>
          <w:lang w:val="ro-RO"/>
        </w:rPr>
        <w:t>Monitorizare și control</w:t>
      </w:r>
    </w:p>
    <w:p w14:paraId="298535B9" w14:textId="1D838C57" w:rsidR="00D747DC" w:rsidRPr="00110CE3" w:rsidRDefault="00110CE3" w:rsidP="00110CE3">
      <w:pPr>
        <w:spacing w:line="240" w:lineRule="auto"/>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Furniz</w:t>
      </w:r>
      <w:r w:rsidR="00D747DC" w:rsidRPr="00110CE3">
        <w:rPr>
          <w:rFonts w:ascii="Times New Roman" w:eastAsia="Calibri" w:hAnsi="Times New Roman" w:cs="Times New Roman"/>
          <w:sz w:val="24"/>
          <w:szCs w:val="24"/>
          <w:lang w:val="ro-RO"/>
        </w:rPr>
        <w:t xml:space="preserve">orul trebuie să consulte Beneficiarul cu privire la orice aspect/problemă care apare în procesul de implementare. </w:t>
      </w:r>
      <w:r w:rsidRPr="00110CE3">
        <w:rPr>
          <w:rFonts w:ascii="Times New Roman" w:eastAsia="Calibri" w:hAnsi="Times New Roman" w:cs="Times New Roman"/>
          <w:sz w:val="24"/>
          <w:szCs w:val="24"/>
          <w:lang w:val="ro-RO"/>
        </w:rPr>
        <w:t>Furniz</w:t>
      </w:r>
      <w:r w:rsidR="00D747DC" w:rsidRPr="00110CE3">
        <w:rPr>
          <w:rFonts w:ascii="Times New Roman" w:eastAsia="Calibri" w:hAnsi="Times New Roman" w:cs="Times New Roman"/>
          <w:sz w:val="24"/>
          <w:szCs w:val="24"/>
          <w:lang w:val="ro-RO"/>
        </w:rPr>
        <w:t xml:space="preserve">orului </w:t>
      </w:r>
      <w:r w:rsidR="00BC4A15" w:rsidRPr="00110CE3">
        <w:rPr>
          <w:rFonts w:ascii="Times New Roman" w:eastAsia="Calibri" w:hAnsi="Times New Roman" w:cs="Times New Roman"/>
          <w:sz w:val="24"/>
          <w:szCs w:val="24"/>
          <w:lang w:val="ro-RO"/>
        </w:rPr>
        <w:t>i</w:t>
      </w:r>
      <w:r w:rsidR="00D747DC" w:rsidRPr="00110CE3">
        <w:rPr>
          <w:rFonts w:ascii="Times New Roman" w:eastAsia="Calibri" w:hAnsi="Times New Roman" w:cs="Times New Roman"/>
          <w:sz w:val="24"/>
          <w:szCs w:val="24"/>
          <w:lang w:val="ro-RO"/>
        </w:rPr>
        <w:t xml:space="preserve"> se poate solicita să participe la întâlniri periodice, pentru a comunica problemele identificate și pentru a găsi soluții optime. De asemenea, acesta va lua toate măsurile pentru a comunica în timp util (în max 1 zi de la identificare), toate problemele identificate, în vederea evitării riscurilor rezultate din activitatea prestată.</w:t>
      </w:r>
    </w:p>
    <w:p w14:paraId="766ABBB1" w14:textId="465C3C58" w:rsidR="00D747DC" w:rsidRPr="00110CE3" w:rsidRDefault="00D747DC" w:rsidP="00110CE3">
      <w:pPr>
        <w:spacing w:line="240" w:lineRule="auto"/>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 xml:space="preserve">Toate comunicările / raportările și documentele vor fi transmise către Beneficiar, care analizează activitatea </w:t>
      </w:r>
      <w:r w:rsidR="00110CE3" w:rsidRPr="00110CE3">
        <w:rPr>
          <w:rFonts w:ascii="Times New Roman" w:eastAsia="Calibri" w:hAnsi="Times New Roman" w:cs="Times New Roman"/>
          <w:sz w:val="24"/>
          <w:szCs w:val="24"/>
          <w:lang w:val="ro-RO"/>
        </w:rPr>
        <w:t>Furniz</w:t>
      </w:r>
      <w:r w:rsidRPr="00110CE3">
        <w:rPr>
          <w:rFonts w:ascii="Times New Roman" w:eastAsia="Calibri" w:hAnsi="Times New Roman" w:cs="Times New Roman"/>
          <w:sz w:val="24"/>
          <w:szCs w:val="24"/>
          <w:lang w:val="ro-RO"/>
        </w:rPr>
        <w:t xml:space="preserve">orului și formulează eventuale recomandări în legătură cu implementarea contractului în vederea avizării / aprobării contractului de </w:t>
      </w:r>
      <w:r w:rsidR="00986802">
        <w:rPr>
          <w:rFonts w:ascii="Times New Roman" w:eastAsia="Calibri" w:hAnsi="Times New Roman" w:cs="Times New Roman"/>
          <w:sz w:val="24"/>
          <w:szCs w:val="24"/>
          <w:lang w:val="ro-RO"/>
        </w:rPr>
        <w:t>furnizare</w:t>
      </w:r>
      <w:r w:rsidRPr="00110CE3">
        <w:rPr>
          <w:rFonts w:ascii="Times New Roman" w:eastAsia="Calibri" w:hAnsi="Times New Roman" w:cs="Times New Roman"/>
          <w:sz w:val="24"/>
          <w:szCs w:val="24"/>
          <w:lang w:val="ro-RO"/>
        </w:rPr>
        <w:t>.</w:t>
      </w:r>
    </w:p>
    <w:p w14:paraId="77AF6C0F" w14:textId="2D11A0A5" w:rsidR="00D747DC" w:rsidRPr="00110CE3" w:rsidRDefault="00D747DC" w:rsidP="00110CE3">
      <w:pPr>
        <w:spacing w:line="240" w:lineRule="auto"/>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 xml:space="preserve">Experții </w:t>
      </w:r>
      <w:r w:rsidR="00986802">
        <w:rPr>
          <w:rFonts w:ascii="Times New Roman" w:eastAsia="Calibri" w:hAnsi="Times New Roman" w:cs="Times New Roman"/>
          <w:sz w:val="24"/>
          <w:szCs w:val="24"/>
          <w:lang w:val="ro-RO"/>
        </w:rPr>
        <w:t>furniz</w:t>
      </w:r>
      <w:r w:rsidRPr="00110CE3">
        <w:rPr>
          <w:rFonts w:ascii="Times New Roman" w:eastAsia="Calibri" w:hAnsi="Times New Roman" w:cs="Times New Roman"/>
          <w:sz w:val="24"/>
          <w:szCs w:val="24"/>
          <w:lang w:val="ro-RO"/>
        </w:rPr>
        <w:t>orului sunt obligați să se prezinte la întâlnirile de monitorizare convocate de către Beneficiar în cadrul contractului de servicii</w:t>
      </w:r>
      <w:r w:rsidR="00AC6832" w:rsidRPr="00110CE3">
        <w:rPr>
          <w:rFonts w:ascii="Times New Roman" w:eastAsia="Calibri" w:hAnsi="Times New Roman" w:cs="Times New Roman"/>
          <w:sz w:val="24"/>
          <w:szCs w:val="24"/>
          <w:lang w:val="ro-RO"/>
        </w:rPr>
        <w:t xml:space="preserve"> </w:t>
      </w:r>
      <w:r w:rsidR="00D458DB">
        <w:rPr>
          <w:rFonts w:ascii="Times New Roman" w:eastAsia="Calibri" w:hAnsi="Times New Roman" w:cs="Times New Roman"/>
          <w:sz w:val="24"/>
          <w:szCs w:val="24"/>
          <w:lang w:val="ro-RO"/>
        </w:rPr>
        <w:t>î</w:t>
      </w:r>
      <w:r w:rsidR="00AC6832" w:rsidRPr="00110CE3">
        <w:rPr>
          <w:rFonts w:ascii="Times New Roman" w:eastAsia="Calibri" w:hAnsi="Times New Roman" w:cs="Times New Roman"/>
          <w:sz w:val="24"/>
          <w:szCs w:val="24"/>
          <w:lang w:val="ro-RO"/>
        </w:rPr>
        <w:t xml:space="preserve">n functie de situatiile </w:t>
      </w:r>
      <w:r w:rsidR="00D458DB">
        <w:rPr>
          <w:rFonts w:ascii="Times New Roman" w:eastAsia="Calibri" w:hAnsi="Times New Roman" w:cs="Times New Roman"/>
          <w:sz w:val="24"/>
          <w:szCs w:val="24"/>
          <w:lang w:val="ro-RO"/>
        </w:rPr>
        <w:t>î</w:t>
      </w:r>
      <w:r w:rsidR="00AC6832" w:rsidRPr="00110CE3">
        <w:rPr>
          <w:rFonts w:ascii="Times New Roman" w:eastAsia="Calibri" w:hAnsi="Times New Roman" w:cs="Times New Roman"/>
          <w:sz w:val="24"/>
          <w:szCs w:val="24"/>
          <w:lang w:val="ro-RO"/>
        </w:rPr>
        <w:t>ntampinate</w:t>
      </w:r>
      <w:r w:rsidRPr="00110CE3">
        <w:rPr>
          <w:rFonts w:ascii="Times New Roman" w:eastAsia="Calibri" w:hAnsi="Times New Roman" w:cs="Times New Roman"/>
          <w:sz w:val="24"/>
          <w:szCs w:val="24"/>
          <w:lang w:val="ro-RO"/>
        </w:rPr>
        <w:t>.</w:t>
      </w:r>
    </w:p>
    <w:p w14:paraId="17142652" w14:textId="77777777" w:rsidR="00D86A27" w:rsidRPr="00110CE3" w:rsidRDefault="00D86A27" w:rsidP="00110CE3">
      <w:pPr>
        <w:spacing w:line="240" w:lineRule="auto"/>
        <w:jc w:val="both"/>
        <w:rPr>
          <w:rFonts w:ascii="Times New Roman" w:eastAsia="Calibri" w:hAnsi="Times New Roman" w:cs="Times New Roman"/>
          <w:sz w:val="24"/>
          <w:szCs w:val="24"/>
          <w:lang w:val="ro-RO"/>
        </w:rPr>
      </w:pPr>
    </w:p>
    <w:p w14:paraId="0B967254" w14:textId="0F8575E2" w:rsidR="00F844B5" w:rsidRPr="00110CE3" w:rsidRDefault="00F844B5" w:rsidP="00110CE3">
      <w:pPr>
        <w:spacing w:line="240" w:lineRule="auto"/>
        <w:jc w:val="both"/>
        <w:rPr>
          <w:rFonts w:ascii="Times New Roman" w:eastAsia="Calibri" w:hAnsi="Times New Roman" w:cs="Times New Roman"/>
          <w:b/>
          <w:bCs/>
          <w:sz w:val="24"/>
          <w:szCs w:val="24"/>
          <w:lang w:val="ro-RO"/>
        </w:rPr>
      </w:pPr>
      <w:r w:rsidRPr="00110CE3">
        <w:rPr>
          <w:rFonts w:ascii="Times New Roman" w:eastAsia="Calibri" w:hAnsi="Times New Roman" w:cs="Times New Roman"/>
          <w:b/>
          <w:bCs/>
          <w:sz w:val="24"/>
          <w:szCs w:val="24"/>
          <w:lang w:val="ro-RO"/>
        </w:rPr>
        <w:t>NOTĂ:</w:t>
      </w:r>
    </w:p>
    <w:p w14:paraId="5CC8BBD5" w14:textId="226BA5DE" w:rsidR="00D747DC" w:rsidRPr="00110CE3" w:rsidRDefault="00F844B5" w:rsidP="00110CE3">
      <w:pPr>
        <w:spacing w:line="240" w:lineRule="auto"/>
        <w:jc w:val="both"/>
        <w:rPr>
          <w:rFonts w:ascii="Times New Roman" w:eastAsia="Calibri" w:hAnsi="Times New Roman" w:cs="Times New Roman"/>
          <w:sz w:val="24"/>
          <w:szCs w:val="24"/>
          <w:lang w:val="ro-RO"/>
        </w:rPr>
      </w:pPr>
      <w:r w:rsidRPr="00110CE3">
        <w:rPr>
          <w:rFonts w:ascii="Times New Roman" w:eastAsia="Calibri" w:hAnsi="Times New Roman" w:cs="Times New Roman"/>
          <w:sz w:val="24"/>
          <w:szCs w:val="24"/>
          <w:lang w:val="ro-RO"/>
        </w:rPr>
        <w:t>In documentatia de atribuire orice referiri la origine, sursă, productie, un procedeu special, o marcă de fabrică sau de comert, un brevet de inventie, o licentă de fabricatie, norme, standarde, certificare etc., vor fi considerate ca fiind însotite de mentiunea „sau echivalent”.</w:t>
      </w:r>
    </w:p>
    <w:p w14:paraId="2455669D" w14:textId="077262E3" w:rsidR="00062688" w:rsidRPr="00110CE3" w:rsidRDefault="00532413" w:rsidP="00110CE3">
      <w:pPr>
        <w:spacing w:line="240" w:lineRule="auto"/>
        <w:jc w:val="both"/>
        <w:rPr>
          <w:rFonts w:ascii="Times New Roman" w:hAnsi="Times New Roman" w:cs="Times New Roman"/>
          <w:b/>
          <w:bCs/>
          <w:sz w:val="24"/>
          <w:szCs w:val="24"/>
          <w:lang w:val="ro-RO"/>
        </w:rPr>
      </w:pPr>
      <w:r w:rsidRPr="00110CE3">
        <w:rPr>
          <w:rFonts w:ascii="Times New Roman" w:hAnsi="Times New Roman" w:cs="Times New Roman"/>
          <w:b/>
          <w:bCs/>
          <w:sz w:val="24"/>
          <w:szCs w:val="24"/>
          <w:lang w:val="ro-RO"/>
        </w:rPr>
        <w:t xml:space="preserve">Prezentul caiet de sarcini se constituie ca anexă la contractele ce vor fi încheiate cu </w:t>
      </w:r>
      <w:r w:rsidR="00854459" w:rsidRPr="00110CE3">
        <w:rPr>
          <w:rFonts w:ascii="Times New Roman" w:hAnsi="Times New Roman" w:cs="Times New Roman"/>
          <w:b/>
          <w:bCs/>
          <w:sz w:val="24"/>
          <w:szCs w:val="24"/>
          <w:lang w:val="ro-RO"/>
        </w:rPr>
        <w:t>furniz</w:t>
      </w:r>
      <w:r w:rsidR="00EA1CD0" w:rsidRPr="00110CE3">
        <w:rPr>
          <w:rFonts w:ascii="Times New Roman" w:hAnsi="Times New Roman" w:cs="Times New Roman"/>
          <w:b/>
          <w:bCs/>
          <w:sz w:val="24"/>
          <w:szCs w:val="24"/>
          <w:lang w:val="ro-RO"/>
        </w:rPr>
        <w:t>o</w:t>
      </w:r>
      <w:r w:rsidRPr="00110CE3">
        <w:rPr>
          <w:rFonts w:ascii="Times New Roman" w:hAnsi="Times New Roman" w:cs="Times New Roman"/>
          <w:b/>
          <w:bCs/>
          <w:sz w:val="24"/>
          <w:szCs w:val="24"/>
          <w:lang w:val="ro-RO"/>
        </w:rPr>
        <w:t xml:space="preserve">rii de </w:t>
      </w:r>
      <w:r w:rsidR="00854459" w:rsidRPr="00110CE3">
        <w:rPr>
          <w:rFonts w:ascii="Times New Roman" w:hAnsi="Times New Roman" w:cs="Times New Roman"/>
          <w:b/>
          <w:bCs/>
          <w:sz w:val="24"/>
          <w:szCs w:val="24"/>
          <w:lang w:val="ro-RO"/>
        </w:rPr>
        <w:t>produse</w:t>
      </w:r>
      <w:r w:rsidRPr="00110CE3">
        <w:rPr>
          <w:rFonts w:ascii="Times New Roman" w:hAnsi="Times New Roman" w:cs="Times New Roman"/>
          <w:b/>
          <w:bCs/>
          <w:sz w:val="24"/>
          <w:szCs w:val="24"/>
          <w:lang w:val="ro-RO"/>
        </w:rPr>
        <w:t xml:space="preserve">, </w:t>
      </w:r>
    </w:p>
    <w:p w14:paraId="2ECF1B12" w14:textId="5C8CE5B6" w:rsidR="00532413" w:rsidRPr="00110CE3" w:rsidRDefault="00532413" w:rsidP="00110CE3">
      <w:pPr>
        <w:spacing w:line="240" w:lineRule="auto"/>
        <w:jc w:val="both"/>
        <w:rPr>
          <w:rFonts w:ascii="Times New Roman" w:hAnsi="Times New Roman" w:cs="Times New Roman"/>
          <w:sz w:val="24"/>
          <w:szCs w:val="24"/>
          <w:lang w:val="ro-RO"/>
        </w:rPr>
      </w:pPr>
      <w:r w:rsidRPr="00110CE3">
        <w:rPr>
          <w:rFonts w:ascii="Times New Roman" w:hAnsi="Times New Roman" w:cs="Times New Roman"/>
          <w:b/>
          <w:bCs/>
          <w:sz w:val="24"/>
          <w:szCs w:val="24"/>
          <w:lang w:val="ro-RO"/>
        </w:rPr>
        <w:t>la sediul achizitorului.</w:t>
      </w:r>
    </w:p>
    <w:p w14:paraId="7CF71323" w14:textId="77777777" w:rsidR="00532413" w:rsidRPr="00110CE3" w:rsidRDefault="00532413" w:rsidP="00110CE3">
      <w:pPr>
        <w:keepNext/>
        <w:keepLines/>
        <w:spacing w:line="240" w:lineRule="auto"/>
        <w:jc w:val="both"/>
        <w:outlineLvl w:val="0"/>
        <w:rPr>
          <w:rFonts w:ascii="Times New Roman" w:hAnsi="Times New Roman" w:cs="Times New Roman"/>
          <w:bCs/>
          <w:sz w:val="24"/>
          <w:szCs w:val="24"/>
          <w:lang w:val="ro-RO"/>
        </w:rPr>
      </w:pPr>
    </w:p>
    <w:p w14:paraId="09487E9B" w14:textId="466EFC5B" w:rsidR="00532413" w:rsidRPr="00110CE3" w:rsidRDefault="00532413" w:rsidP="00110CE3">
      <w:pPr>
        <w:keepNext/>
        <w:keepLines/>
        <w:spacing w:line="240" w:lineRule="auto"/>
        <w:jc w:val="both"/>
        <w:outlineLvl w:val="0"/>
        <w:rPr>
          <w:rFonts w:ascii="Times New Roman" w:eastAsia="Times New Roman" w:hAnsi="Times New Roman" w:cs="Times New Roman"/>
          <w:bCs/>
          <w:sz w:val="24"/>
          <w:szCs w:val="24"/>
        </w:rPr>
      </w:pPr>
      <w:r w:rsidRPr="00110CE3">
        <w:rPr>
          <w:rFonts w:ascii="Times New Roman" w:hAnsi="Times New Roman" w:cs="Times New Roman"/>
          <w:bCs/>
          <w:sz w:val="24"/>
          <w:szCs w:val="24"/>
        </w:rPr>
        <w:t>Avizat    – Manager proiect – Oin</w:t>
      </w:r>
      <w:r w:rsidRPr="00110CE3">
        <w:rPr>
          <w:rFonts w:ascii="Times New Roman" w:hAnsi="Times New Roman" w:cs="Times New Roman"/>
          <w:bCs/>
          <w:sz w:val="24"/>
          <w:szCs w:val="24"/>
          <w:lang w:val="ro-RO"/>
        </w:rPr>
        <w:t>ă</w:t>
      </w:r>
      <w:r w:rsidRPr="00110CE3">
        <w:rPr>
          <w:rFonts w:ascii="Times New Roman" w:hAnsi="Times New Roman" w:cs="Times New Roman"/>
          <w:bCs/>
          <w:sz w:val="24"/>
          <w:szCs w:val="24"/>
        </w:rPr>
        <w:t>caru Mugurel</w:t>
      </w:r>
      <w:r w:rsidR="006A1257" w:rsidRPr="00110CE3">
        <w:rPr>
          <w:rFonts w:ascii="Times New Roman" w:hAnsi="Times New Roman" w:cs="Times New Roman"/>
          <w:bCs/>
          <w:sz w:val="24"/>
          <w:szCs w:val="24"/>
        </w:rPr>
        <w:t xml:space="preserve"> Ionut</w:t>
      </w:r>
    </w:p>
    <w:p w14:paraId="3D2DBA87" w14:textId="77777777" w:rsidR="00532413" w:rsidRPr="00110CE3" w:rsidRDefault="00532413" w:rsidP="00110CE3">
      <w:pPr>
        <w:spacing w:line="240" w:lineRule="auto"/>
        <w:jc w:val="both"/>
        <w:rPr>
          <w:rFonts w:ascii="Times New Roman" w:hAnsi="Times New Roman" w:cs="Times New Roman"/>
          <w:bCs/>
          <w:sz w:val="24"/>
          <w:szCs w:val="24"/>
        </w:rPr>
      </w:pPr>
    </w:p>
    <w:p w14:paraId="1E59AC0E" w14:textId="184CA120" w:rsidR="00532413" w:rsidRPr="00110CE3" w:rsidRDefault="00532413" w:rsidP="00110CE3">
      <w:pPr>
        <w:spacing w:line="240" w:lineRule="auto"/>
        <w:jc w:val="both"/>
        <w:rPr>
          <w:rFonts w:ascii="Times New Roman" w:hAnsi="Times New Roman" w:cs="Times New Roman"/>
          <w:bCs/>
          <w:sz w:val="24"/>
          <w:szCs w:val="24"/>
          <w:lang w:val="pt-BR"/>
        </w:rPr>
      </w:pPr>
      <w:r w:rsidRPr="00110CE3">
        <w:rPr>
          <w:rFonts w:ascii="Times New Roman" w:hAnsi="Times New Roman" w:cs="Times New Roman"/>
          <w:bCs/>
          <w:sz w:val="24"/>
          <w:szCs w:val="24"/>
          <w:lang w:val="pt-BR"/>
        </w:rPr>
        <w:t>Intocmit: Echipa de implementare proiect</w:t>
      </w:r>
      <w:r w:rsidR="00D458DB">
        <w:rPr>
          <w:rFonts w:ascii="Times New Roman" w:hAnsi="Times New Roman" w:cs="Times New Roman"/>
          <w:bCs/>
          <w:sz w:val="24"/>
          <w:szCs w:val="24"/>
          <w:lang w:val="pt-BR"/>
        </w:rPr>
        <w:t>:</w:t>
      </w:r>
    </w:p>
    <w:p w14:paraId="6A00EF13" w14:textId="20FE72F5" w:rsidR="00AF458A" w:rsidRPr="009D238C" w:rsidRDefault="00905914" w:rsidP="00110CE3">
      <w:pPr>
        <w:spacing w:line="240" w:lineRule="auto"/>
        <w:jc w:val="both"/>
        <w:rPr>
          <w:rFonts w:ascii="Times New Roman" w:hAnsi="Times New Roman" w:cs="Times New Roman"/>
          <w:bCs/>
          <w:sz w:val="24"/>
          <w:szCs w:val="24"/>
          <w:lang w:val="it-IT"/>
        </w:rPr>
      </w:pPr>
      <w:r w:rsidRPr="00110CE3">
        <w:rPr>
          <w:rFonts w:ascii="Times New Roman" w:hAnsi="Times New Roman" w:cs="Times New Roman"/>
          <w:bCs/>
          <w:sz w:val="24"/>
          <w:szCs w:val="24"/>
          <w:lang w:val="pt-BR"/>
        </w:rPr>
        <w:t xml:space="preserve">               </w:t>
      </w:r>
      <w:r w:rsidR="00947539" w:rsidRPr="009D238C">
        <w:rPr>
          <w:rFonts w:ascii="Times New Roman" w:hAnsi="Times New Roman" w:cs="Times New Roman"/>
          <w:bCs/>
          <w:sz w:val="24"/>
          <w:szCs w:val="24"/>
          <w:lang w:val="it-IT"/>
        </w:rPr>
        <w:t>Responsabil relatii publice</w:t>
      </w:r>
      <w:r w:rsidR="00062688" w:rsidRPr="009D238C">
        <w:rPr>
          <w:rFonts w:ascii="Times New Roman" w:hAnsi="Times New Roman" w:cs="Times New Roman"/>
          <w:bCs/>
          <w:sz w:val="24"/>
          <w:szCs w:val="24"/>
          <w:lang w:val="it-IT"/>
        </w:rPr>
        <w:t xml:space="preserve"> -</w:t>
      </w:r>
      <w:r w:rsidR="00947539" w:rsidRPr="009D238C">
        <w:rPr>
          <w:rFonts w:ascii="Times New Roman" w:hAnsi="Times New Roman" w:cs="Times New Roman"/>
          <w:bCs/>
          <w:sz w:val="24"/>
          <w:szCs w:val="24"/>
          <w:lang w:val="it-IT"/>
        </w:rPr>
        <w:t xml:space="preserve"> </w:t>
      </w:r>
      <w:r w:rsidR="00AF458A" w:rsidRPr="009D238C">
        <w:rPr>
          <w:rFonts w:ascii="Times New Roman" w:hAnsi="Times New Roman" w:cs="Times New Roman"/>
          <w:bCs/>
          <w:sz w:val="24"/>
          <w:szCs w:val="24"/>
          <w:lang w:val="it-IT"/>
        </w:rPr>
        <w:t xml:space="preserve">Berechet </w:t>
      </w:r>
      <w:r w:rsidRPr="009D238C">
        <w:rPr>
          <w:rFonts w:ascii="Times New Roman" w:hAnsi="Times New Roman" w:cs="Times New Roman"/>
          <w:bCs/>
          <w:sz w:val="24"/>
          <w:szCs w:val="24"/>
          <w:lang w:val="it-IT"/>
        </w:rPr>
        <w:t xml:space="preserve"> Ionel</w:t>
      </w:r>
    </w:p>
    <w:p w14:paraId="712A54D9" w14:textId="1C95ECBE" w:rsidR="00532413" w:rsidRPr="009D238C" w:rsidRDefault="00940EDE" w:rsidP="00110CE3">
      <w:pPr>
        <w:spacing w:line="240" w:lineRule="auto"/>
        <w:jc w:val="both"/>
        <w:rPr>
          <w:rFonts w:ascii="Times New Roman" w:hAnsi="Times New Roman" w:cs="Times New Roman"/>
          <w:bCs/>
          <w:sz w:val="24"/>
          <w:szCs w:val="24"/>
          <w:lang w:val="it-IT"/>
        </w:rPr>
      </w:pPr>
      <w:r w:rsidRPr="009D238C">
        <w:rPr>
          <w:rFonts w:ascii="Times New Roman" w:hAnsi="Times New Roman" w:cs="Times New Roman"/>
          <w:bCs/>
          <w:sz w:val="24"/>
          <w:szCs w:val="24"/>
          <w:lang w:val="it-IT"/>
        </w:rPr>
        <w:t xml:space="preserve">               </w:t>
      </w:r>
      <w:r w:rsidR="00532413" w:rsidRPr="009D238C">
        <w:rPr>
          <w:rFonts w:ascii="Times New Roman" w:hAnsi="Times New Roman" w:cs="Times New Roman"/>
          <w:bCs/>
          <w:sz w:val="24"/>
          <w:szCs w:val="24"/>
          <w:lang w:val="it-IT"/>
        </w:rPr>
        <w:t>Responsabil achiziții – P</w:t>
      </w:r>
      <w:r w:rsidR="00062688" w:rsidRPr="009D238C">
        <w:rPr>
          <w:rFonts w:ascii="Times New Roman" w:hAnsi="Times New Roman" w:cs="Times New Roman"/>
          <w:bCs/>
          <w:sz w:val="24"/>
          <w:szCs w:val="24"/>
          <w:lang w:val="it-IT"/>
        </w:rPr>
        <w:t>ă</w:t>
      </w:r>
      <w:r w:rsidR="00532413" w:rsidRPr="009D238C">
        <w:rPr>
          <w:rFonts w:ascii="Times New Roman" w:hAnsi="Times New Roman" w:cs="Times New Roman"/>
          <w:bCs/>
          <w:sz w:val="24"/>
          <w:szCs w:val="24"/>
          <w:lang w:val="it-IT"/>
        </w:rPr>
        <w:t>tra</w:t>
      </w:r>
      <w:r w:rsidR="00062688" w:rsidRPr="009D238C">
        <w:rPr>
          <w:rFonts w:ascii="Times New Roman" w:hAnsi="Times New Roman" w:cs="Times New Roman"/>
          <w:bCs/>
          <w:sz w:val="24"/>
          <w:szCs w:val="24"/>
          <w:lang w:val="it-IT"/>
        </w:rPr>
        <w:t>ș</w:t>
      </w:r>
      <w:r w:rsidR="00532413" w:rsidRPr="009D238C">
        <w:rPr>
          <w:rFonts w:ascii="Times New Roman" w:hAnsi="Times New Roman" w:cs="Times New Roman"/>
          <w:bCs/>
          <w:sz w:val="24"/>
          <w:szCs w:val="24"/>
          <w:lang w:val="it-IT"/>
        </w:rPr>
        <w:t>cu Ecaterina</w:t>
      </w:r>
    </w:p>
    <w:p w14:paraId="1C5A1082" w14:textId="321C1184" w:rsidR="00532413" w:rsidRDefault="00940EDE" w:rsidP="00110CE3">
      <w:pPr>
        <w:spacing w:line="240" w:lineRule="auto"/>
        <w:jc w:val="both"/>
        <w:rPr>
          <w:rFonts w:ascii="Times New Roman" w:hAnsi="Times New Roman" w:cs="Times New Roman"/>
          <w:bCs/>
          <w:sz w:val="24"/>
          <w:szCs w:val="24"/>
          <w:lang w:val="pt-BR"/>
        </w:rPr>
      </w:pPr>
      <w:r w:rsidRPr="009D238C">
        <w:rPr>
          <w:rFonts w:ascii="Times New Roman" w:hAnsi="Times New Roman" w:cs="Times New Roman"/>
          <w:bCs/>
          <w:sz w:val="24"/>
          <w:szCs w:val="24"/>
          <w:lang w:val="it-IT"/>
        </w:rPr>
        <w:t xml:space="preserve">               </w:t>
      </w:r>
      <w:r w:rsidR="00532413" w:rsidRPr="00110CE3">
        <w:rPr>
          <w:rFonts w:ascii="Times New Roman" w:hAnsi="Times New Roman" w:cs="Times New Roman"/>
          <w:bCs/>
          <w:sz w:val="24"/>
          <w:szCs w:val="24"/>
          <w:lang w:val="pt-BR"/>
        </w:rPr>
        <w:t xml:space="preserve">Responsabil financiar – </w:t>
      </w:r>
      <w:r w:rsidR="00854459" w:rsidRPr="00110CE3">
        <w:rPr>
          <w:rFonts w:ascii="Times New Roman" w:hAnsi="Times New Roman" w:cs="Times New Roman"/>
          <w:bCs/>
          <w:sz w:val="24"/>
          <w:szCs w:val="24"/>
          <w:lang w:val="pt-BR"/>
        </w:rPr>
        <w:t>Bălasa Crenguta Violeta</w:t>
      </w:r>
    </w:p>
    <w:p w14:paraId="6557D6EC" w14:textId="01827C96" w:rsidR="00025302" w:rsidRPr="00110CE3" w:rsidRDefault="00025302" w:rsidP="00110CE3">
      <w:pPr>
        <w:spacing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025302">
        <w:rPr>
          <w:rFonts w:ascii="Times New Roman" w:hAnsi="Times New Roman" w:cs="Times New Roman"/>
          <w:sz w:val="24"/>
          <w:szCs w:val="24"/>
          <w:lang w:val="pt-BR"/>
        </w:rPr>
        <w:t>Responsabil raportare – Gîlcă Maria</w:t>
      </w:r>
    </w:p>
    <w:sectPr w:rsidR="00025302" w:rsidRPr="00110CE3" w:rsidSect="0033515F">
      <w:headerReference w:type="default" r:id="rId14"/>
      <w:footerReference w:type="default" r:id="rId15"/>
      <w:pgSz w:w="12240" w:h="15840"/>
      <w:pgMar w:top="1134" w:right="474" w:bottom="1134" w:left="1134" w:header="568" w:footer="2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F548" w14:textId="77777777" w:rsidR="00DC6F51" w:rsidRDefault="00DC6F51" w:rsidP="00536345">
      <w:pPr>
        <w:spacing w:line="240" w:lineRule="auto"/>
      </w:pPr>
      <w:r>
        <w:separator/>
      </w:r>
    </w:p>
  </w:endnote>
  <w:endnote w:type="continuationSeparator" w:id="0">
    <w:p w14:paraId="00D1DF90" w14:textId="77777777" w:rsidR="00DC6F51" w:rsidRDefault="00DC6F51" w:rsidP="005363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208188"/>
      <w:docPartObj>
        <w:docPartGallery w:val="Page Numbers (Bottom of Page)"/>
        <w:docPartUnique/>
      </w:docPartObj>
    </w:sdtPr>
    <w:sdtEndPr>
      <w:rPr>
        <w:rFonts w:asciiTheme="minorHAnsi" w:hAnsiTheme="minorHAnsi" w:cstheme="minorHAnsi"/>
        <w:noProof/>
      </w:rPr>
    </w:sdtEndPr>
    <w:sdtContent>
      <w:p w14:paraId="617835B4" w14:textId="77777777" w:rsidR="008546C1" w:rsidRPr="00536345" w:rsidRDefault="0089429D">
        <w:pPr>
          <w:pStyle w:val="Footer"/>
          <w:jc w:val="center"/>
          <w:rPr>
            <w:rFonts w:asciiTheme="minorHAnsi" w:hAnsiTheme="minorHAnsi" w:cstheme="minorHAnsi"/>
          </w:rPr>
        </w:pPr>
        <w:r w:rsidRPr="00536345">
          <w:rPr>
            <w:rFonts w:asciiTheme="minorHAnsi" w:hAnsiTheme="minorHAnsi" w:cstheme="minorHAnsi"/>
          </w:rPr>
          <w:fldChar w:fldCharType="begin"/>
        </w:r>
        <w:r w:rsidR="008546C1" w:rsidRPr="00536345">
          <w:rPr>
            <w:rFonts w:asciiTheme="minorHAnsi" w:hAnsiTheme="minorHAnsi" w:cstheme="minorHAnsi"/>
          </w:rPr>
          <w:instrText xml:space="preserve"> PAGE   \* MERGEFORMAT </w:instrText>
        </w:r>
        <w:r w:rsidRPr="00536345">
          <w:rPr>
            <w:rFonts w:asciiTheme="minorHAnsi" w:hAnsiTheme="minorHAnsi" w:cstheme="minorHAnsi"/>
          </w:rPr>
          <w:fldChar w:fldCharType="separate"/>
        </w:r>
        <w:r w:rsidR="003F31F4">
          <w:rPr>
            <w:rFonts w:asciiTheme="minorHAnsi" w:hAnsiTheme="minorHAnsi" w:cstheme="minorHAnsi"/>
            <w:noProof/>
          </w:rPr>
          <w:t>1</w:t>
        </w:r>
        <w:r w:rsidRPr="00536345">
          <w:rPr>
            <w:rFonts w:asciiTheme="minorHAnsi" w:hAnsiTheme="minorHAnsi" w:cstheme="minorHAnsi"/>
            <w:noProof/>
          </w:rPr>
          <w:fldChar w:fldCharType="end"/>
        </w:r>
      </w:p>
    </w:sdtContent>
  </w:sdt>
  <w:p w14:paraId="345465F6" w14:textId="77777777" w:rsidR="00940EDE" w:rsidRDefault="00940EDE" w:rsidP="00940EDE">
    <w:pPr>
      <w:tabs>
        <w:tab w:val="center" w:pos="4513"/>
        <w:tab w:val="right" w:pos="9026"/>
      </w:tabs>
      <w:spacing w:line="240" w:lineRule="auto"/>
      <w:ind w:left="-624" w:right="-907"/>
      <w:jc w:val="center"/>
      <w:rPr>
        <w:rFonts w:ascii="Calibri" w:eastAsia="Calibri" w:hAnsi="Calibri" w:cs="Times New Roman"/>
        <w:sz w:val="20"/>
        <w:szCs w:val="20"/>
        <w:lang w:val="ro-RO"/>
      </w:rPr>
    </w:pPr>
  </w:p>
  <w:p w14:paraId="24D86669" w14:textId="1913AE84" w:rsidR="00940EDE" w:rsidRDefault="00940EDE" w:rsidP="00940EDE">
    <w:pPr>
      <w:autoSpaceDE w:val="0"/>
      <w:autoSpaceDN w:val="0"/>
      <w:adjustRightInd w:val="0"/>
      <w:spacing w:line="240" w:lineRule="auto"/>
      <w:rPr>
        <w:rFonts w:eastAsia="Calibri" w:cs="Calibri"/>
        <w:color w:val="000000"/>
        <w:sz w:val="24"/>
        <w:szCs w:val="24"/>
        <w:lang w:val="ro-RO"/>
      </w:rPr>
    </w:pPr>
    <w:r>
      <w:rPr>
        <w:noProof/>
      </w:rPr>
      <w:drawing>
        <wp:inline distT="0" distB="0" distL="0" distR="0" wp14:anchorId="27BB46E7" wp14:editId="3547A863">
          <wp:extent cx="57340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184150"/>
                  </a:xfrm>
                  <a:prstGeom prst="rect">
                    <a:avLst/>
                  </a:prstGeom>
                  <a:noFill/>
                  <a:ln>
                    <a:noFill/>
                  </a:ln>
                </pic:spPr>
              </pic:pic>
            </a:graphicData>
          </a:graphic>
        </wp:inline>
      </w:drawing>
    </w:r>
    <w:r>
      <w:rPr>
        <w:rFonts w:eastAsia="Calibri" w:cs="Calibri"/>
        <w:noProof/>
        <w:color w:val="000000"/>
        <w:sz w:val="24"/>
        <w:szCs w:val="24"/>
        <w:lang w:val="ro-RO"/>
      </w:rPr>
      <w:drawing>
        <wp:inline distT="0" distB="0" distL="0" distR="0" wp14:anchorId="569BDC04" wp14:editId="782F10C1">
          <wp:extent cx="5734050"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0" cy="114300"/>
                  </a:xfrm>
                  <a:prstGeom prst="rect">
                    <a:avLst/>
                  </a:prstGeom>
                  <a:noFill/>
                  <a:ln>
                    <a:noFill/>
                  </a:ln>
                </pic:spPr>
              </pic:pic>
            </a:graphicData>
          </a:graphic>
        </wp:inline>
      </w:drawing>
    </w:r>
  </w:p>
  <w:p w14:paraId="1CDD8E08" w14:textId="77777777" w:rsidR="00940EDE" w:rsidRDefault="00940EDE" w:rsidP="00940EDE">
    <w:pPr>
      <w:autoSpaceDE w:val="0"/>
      <w:autoSpaceDN w:val="0"/>
      <w:adjustRightInd w:val="0"/>
      <w:spacing w:line="240" w:lineRule="auto"/>
      <w:rPr>
        <w:rFonts w:eastAsia="Calibri" w:cs="Calibri"/>
        <w:color w:val="1153CC"/>
        <w:sz w:val="23"/>
        <w:szCs w:val="23"/>
        <w:lang w:val="ro-RO"/>
      </w:rPr>
    </w:pPr>
    <w:r>
      <w:rPr>
        <w:rFonts w:eastAsia="Calibri" w:cs="Calibri"/>
        <w:color w:val="1153CC"/>
        <w:sz w:val="23"/>
        <w:szCs w:val="23"/>
        <w:lang w:val="ro-RO"/>
      </w:rPr>
      <w:t xml:space="preserve">https://mfe.gov.ro/pnrr/                                                     </w:t>
    </w:r>
    <w:hyperlink r:id="rId3" w:history="1">
      <w:r>
        <w:rPr>
          <w:rStyle w:val="Hyperlink"/>
          <w:rFonts w:eastAsia="Calibri" w:cs="Calibri"/>
          <w:sz w:val="23"/>
          <w:szCs w:val="23"/>
          <w:lang w:val="ro-RO"/>
        </w:rPr>
        <w:t>https://www.facebook.com/PNRROficial/</w:t>
      </w:r>
    </w:hyperlink>
  </w:p>
  <w:p w14:paraId="7A9E921C" w14:textId="77777777" w:rsidR="00940EDE" w:rsidRDefault="00940EDE" w:rsidP="00940EDE">
    <w:pPr>
      <w:tabs>
        <w:tab w:val="center" w:pos="4513"/>
        <w:tab w:val="right" w:pos="9026"/>
      </w:tabs>
      <w:spacing w:line="240" w:lineRule="auto"/>
      <w:ind w:left="-624" w:right="-907"/>
      <w:jc w:val="center"/>
      <w:rPr>
        <w:rFonts w:eastAsia="Calibri" w:cs="Times New Roman"/>
        <w:sz w:val="20"/>
        <w:szCs w:val="20"/>
        <w:lang w:val="ro-RO"/>
      </w:rPr>
    </w:pPr>
    <w:r>
      <w:rPr>
        <w:rFonts w:eastAsia="Calibri" w:cs="Times New Roman"/>
        <w:sz w:val="20"/>
        <w:szCs w:val="20"/>
        <w:lang w:val="ro-RO"/>
      </w:rPr>
      <w:t>„Conținutul acestui material nu reprezintă în mod obligatoriu poziția oficială a Uniunii Europene sau a Guvernului României”</w:t>
    </w:r>
  </w:p>
  <w:p w14:paraId="5BB12A1B" w14:textId="77777777" w:rsidR="008546C1" w:rsidRPr="00862844" w:rsidRDefault="008546C1">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5BE5" w14:textId="77777777" w:rsidR="00DC6F51" w:rsidRDefault="00DC6F51" w:rsidP="00536345">
      <w:pPr>
        <w:spacing w:line="240" w:lineRule="auto"/>
      </w:pPr>
      <w:r>
        <w:separator/>
      </w:r>
    </w:p>
  </w:footnote>
  <w:footnote w:type="continuationSeparator" w:id="0">
    <w:p w14:paraId="1B288794" w14:textId="77777777" w:rsidR="00DC6F51" w:rsidRDefault="00DC6F51" w:rsidP="005363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780" w14:textId="726A6147" w:rsidR="00940EDE" w:rsidRDefault="00940EDE">
    <w:pPr>
      <w:pStyle w:val="Header"/>
    </w:pPr>
    <w:r>
      <w:rPr>
        <w:noProof/>
      </w:rPr>
      <w:drawing>
        <wp:inline distT="0" distB="0" distL="0" distR="0" wp14:anchorId="7622D634" wp14:editId="31807B02">
          <wp:extent cx="6120130" cy="5270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270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5B6"/>
    <w:multiLevelType w:val="multilevel"/>
    <w:tmpl w:val="3B3C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20AEA"/>
    <w:multiLevelType w:val="multilevel"/>
    <w:tmpl w:val="BD5E5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82263"/>
    <w:multiLevelType w:val="hybridMultilevel"/>
    <w:tmpl w:val="B1742B1C"/>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3" w15:restartNumberingAfterBreak="0">
    <w:nsid w:val="0A1D3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563DF8"/>
    <w:multiLevelType w:val="multilevel"/>
    <w:tmpl w:val="1960FE9A"/>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4"/>
        <w:szCs w:val="24"/>
        <w:u w:val="none" w:color="000000"/>
        <w:effect w:val="none"/>
        <w:bdr w:val="none" w:sz="0" w:space="0" w:color="auto" w:frame="1"/>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25931"/>
    <w:multiLevelType w:val="hybridMultilevel"/>
    <w:tmpl w:val="FC92FB1C"/>
    <w:lvl w:ilvl="0" w:tplc="B9DE17F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B33FA0"/>
    <w:multiLevelType w:val="hybridMultilevel"/>
    <w:tmpl w:val="6A2A33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F017C0"/>
    <w:multiLevelType w:val="hybridMultilevel"/>
    <w:tmpl w:val="B2DC3CF6"/>
    <w:lvl w:ilvl="0" w:tplc="B9DE17F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673CE"/>
    <w:multiLevelType w:val="multilevel"/>
    <w:tmpl w:val="FA58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A34CD"/>
    <w:multiLevelType w:val="multilevel"/>
    <w:tmpl w:val="9988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76DDC"/>
    <w:multiLevelType w:val="multilevel"/>
    <w:tmpl w:val="C9508C9E"/>
    <w:lvl w:ilvl="0">
      <w:start w:val="2"/>
      <w:numFmt w:val="decimal"/>
      <w:lvlText w:val="%1."/>
      <w:lvlJc w:val="left"/>
      <w:pPr>
        <w:ind w:left="510" w:hanging="510"/>
      </w:pPr>
      <w:rPr>
        <w:rFonts w:eastAsia="Times New Roman" w:hint="default"/>
        <w:b/>
      </w:rPr>
    </w:lvl>
    <w:lvl w:ilvl="1">
      <w:start w:val="5"/>
      <w:numFmt w:val="decimal"/>
      <w:lvlText w:val="%1.%2."/>
      <w:lvlJc w:val="left"/>
      <w:pPr>
        <w:ind w:left="555" w:hanging="510"/>
      </w:pPr>
      <w:rPr>
        <w:rFonts w:eastAsia="Times New Roman" w:hint="default"/>
        <w:b/>
      </w:rPr>
    </w:lvl>
    <w:lvl w:ilvl="2">
      <w:start w:val="2"/>
      <w:numFmt w:val="decimal"/>
      <w:lvlText w:val="%1.%2.%3."/>
      <w:lvlJc w:val="left"/>
      <w:pPr>
        <w:ind w:left="810" w:hanging="720"/>
      </w:pPr>
      <w:rPr>
        <w:rFonts w:eastAsia="Times New Roman" w:hint="default"/>
        <w:b/>
      </w:rPr>
    </w:lvl>
    <w:lvl w:ilvl="3">
      <w:start w:val="1"/>
      <w:numFmt w:val="decimal"/>
      <w:lvlText w:val="%1.%2.%3.%4."/>
      <w:lvlJc w:val="left"/>
      <w:pPr>
        <w:ind w:left="855" w:hanging="720"/>
      </w:pPr>
      <w:rPr>
        <w:rFonts w:eastAsia="Times New Roman" w:hint="default"/>
        <w:b/>
      </w:rPr>
    </w:lvl>
    <w:lvl w:ilvl="4">
      <w:start w:val="1"/>
      <w:numFmt w:val="decimal"/>
      <w:lvlText w:val="%1.%2.%3.%4.%5."/>
      <w:lvlJc w:val="left"/>
      <w:pPr>
        <w:ind w:left="1260" w:hanging="1080"/>
      </w:pPr>
      <w:rPr>
        <w:rFonts w:eastAsia="Times New Roman" w:hint="default"/>
        <w:b/>
      </w:rPr>
    </w:lvl>
    <w:lvl w:ilvl="5">
      <w:start w:val="1"/>
      <w:numFmt w:val="decimal"/>
      <w:lvlText w:val="%1.%2.%3.%4.%5.%6."/>
      <w:lvlJc w:val="left"/>
      <w:pPr>
        <w:ind w:left="1305" w:hanging="1080"/>
      </w:pPr>
      <w:rPr>
        <w:rFonts w:eastAsia="Times New Roman" w:hint="default"/>
        <w:b/>
      </w:rPr>
    </w:lvl>
    <w:lvl w:ilvl="6">
      <w:start w:val="1"/>
      <w:numFmt w:val="decimal"/>
      <w:lvlText w:val="%1.%2.%3.%4.%5.%6.%7."/>
      <w:lvlJc w:val="left"/>
      <w:pPr>
        <w:ind w:left="1710" w:hanging="1440"/>
      </w:pPr>
      <w:rPr>
        <w:rFonts w:eastAsia="Times New Roman" w:hint="default"/>
        <w:b/>
      </w:rPr>
    </w:lvl>
    <w:lvl w:ilvl="7">
      <w:start w:val="1"/>
      <w:numFmt w:val="decimal"/>
      <w:lvlText w:val="%1.%2.%3.%4.%5.%6.%7.%8."/>
      <w:lvlJc w:val="left"/>
      <w:pPr>
        <w:ind w:left="1755" w:hanging="1440"/>
      </w:pPr>
      <w:rPr>
        <w:rFonts w:eastAsia="Times New Roman" w:hint="default"/>
        <w:b/>
      </w:rPr>
    </w:lvl>
    <w:lvl w:ilvl="8">
      <w:start w:val="1"/>
      <w:numFmt w:val="decimal"/>
      <w:lvlText w:val="%1.%2.%3.%4.%5.%6.%7.%8.%9."/>
      <w:lvlJc w:val="left"/>
      <w:pPr>
        <w:ind w:left="2160" w:hanging="1800"/>
      </w:pPr>
      <w:rPr>
        <w:rFonts w:eastAsia="Times New Roman" w:hint="default"/>
        <w:b/>
      </w:rPr>
    </w:lvl>
  </w:abstractNum>
  <w:abstractNum w:abstractNumId="11" w15:restartNumberingAfterBreak="0">
    <w:nsid w:val="24977E3A"/>
    <w:multiLevelType w:val="multilevel"/>
    <w:tmpl w:val="AD88B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13" w15:restartNumberingAfterBreak="0">
    <w:nsid w:val="2AD67CDF"/>
    <w:multiLevelType w:val="hybridMultilevel"/>
    <w:tmpl w:val="A6E8999A"/>
    <w:lvl w:ilvl="0" w:tplc="0EF409D6">
      <w:start w:val="1"/>
      <w:numFmt w:val="lowerLetter"/>
      <w:lvlText w:val="%1)"/>
      <w:lvlJc w:val="left"/>
      <w:pPr>
        <w:ind w:left="5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36E98BC">
      <w:start w:val="1"/>
      <w:numFmt w:val="lowerLetter"/>
      <w:lvlText w:val="%2"/>
      <w:lvlJc w:val="left"/>
      <w:pPr>
        <w:ind w:left="12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F28DFA0">
      <w:start w:val="1"/>
      <w:numFmt w:val="lowerRoman"/>
      <w:lvlText w:val="%3"/>
      <w:lvlJc w:val="left"/>
      <w:pPr>
        <w:ind w:left="19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7AA4B9C">
      <w:start w:val="1"/>
      <w:numFmt w:val="decimal"/>
      <w:lvlText w:val="%4"/>
      <w:lvlJc w:val="left"/>
      <w:pPr>
        <w:ind w:left="27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9946F58">
      <w:start w:val="1"/>
      <w:numFmt w:val="lowerLetter"/>
      <w:lvlText w:val="%5"/>
      <w:lvlJc w:val="left"/>
      <w:pPr>
        <w:ind w:left="34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F08FADA">
      <w:start w:val="1"/>
      <w:numFmt w:val="lowerRoman"/>
      <w:lvlText w:val="%6"/>
      <w:lvlJc w:val="left"/>
      <w:pPr>
        <w:ind w:left="41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338483C">
      <w:start w:val="1"/>
      <w:numFmt w:val="decimal"/>
      <w:lvlText w:val="%7"/>
      <w:lvlJc w:val="left"/>
      <w:pPr>
        <w:ind w:left="48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25C2340">
      <w:start w:val="1"/>
      <w:numFmt w:val="lowerLetter"/>
      <w:lvlText w:val="%8"/>
      <w:lvlJc w:val="left"/>
      <w:pPr>
        <w:ind w:left="55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D7ADA40">
      <w:start w:val="1"/>
      <w:numFmt w:val="lowerRoman"/>
      <w:lvlText w:val="%9"/>
      <w:lvlJc w:val="left"/>
      <w:pPr>
        <w:ind w:left="63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2E3D18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14E2B16"/>
    <w:multiLevelType w:val="multilevel"/>
    <w:tmpl w:val="7056FCF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B006C"/>
    <w:multiLevelType w:val="hybridMultilevel"/>
    <w:tmpl w:val="D31EAD44"/>
    <w:lvl w:ilvl="0" w:tplc="B9DE17F6">
      <w:start w:val="1"/>
      <w:numFmt w:val="bullet"/>
      <w:lvlText w:val="-"/>
      <w:lvlJc w:val="left"/>
      <w:pPr>
        <w:ind w:left="85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060ACE2">
      <w:start w:val="1"/>
      <w:numFmt w:val="bullet"/>
      <w:lvlText w:val="o"/>
      <w:lvlJc w:val="left"/>
      <w:pPr>
        <w:ind w:left="109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48202EE">
      <w:start w:val="1"/>
      <w:numFmt w:val="bullet"/>
      <w:lvlText w:val="▪"/>
      <w:lvlJc w:val="left"/>
      <w:pPr>
        <w:ind w:left="181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3560554">
      <w:start w:val="1"/>
      <w:numFmt w:val="bullet"/>
      <w:lvlText w:val="•"/>
      <w:lvlJc w:val="left"/>
      <w:pPr>
        <w:ind w:left="253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106CD92">
      <w:start w:val="1"/>
      <w:numFmt w:val="bullet"/>
      <w:lvlText w:val="o"/>
      <w:lvlJc w:val="left"/>
      <w:pPr>
        <w:ind w:left="325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B9C9B66">
      <w:start w:val="1"/>
      <w:numFmt w:val="bullet"/>
      <w:lvlText w:val="▪"/>
      <w:lvlJc w:val="left"/>
      <w:pPr>
        <w:ind w:left="397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FD857A0">
      <w:start w:val="1"/>
      <w:numFmt w:val="bullet"/>
      <w:lvlText w:val="•"/>
      <w:lvlJc w:val="left"/>
      <w:pPr>
        <w:ind w:left="469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9667390">
      <w:start w:val="1"/>
      <w:numFmt w:val="bullet"/>
      <w:lvlText w:val="o"/>
      <w:lvlJc w:val="left"/>
      <w:pPr>
        <w:ind w:left="541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A46831E">
      <w:start w:val="1"/>
      <w:numFmt w:val="bullet"/>
      <w:lvlText w:val="▪"/>
      <w:lvlJc w:val="left"/>
      <w:pPr>
        <w:ind w:left="613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35CA3B16"/>
    <w:multiLevelType w:val="multilevel"/>
    <w:tmpl w:val="798EA93A"/>
    <w:lvl w:ilvl="0">
      <w:start w:val="1"/>
      <w:numFmt w:val="bullet"/>
      <w:lvlText w:val=""/>
      <w:lvlJc w:val="left"/>
      <w:pPr>
        <w:tabs>
          <w:tab w:val="num" w:pos="1080"/>
        </w:tabs>
        <w:ind w:left="1080" w:hanging="360"/>
      </w:pPr>
      <w:rPr>
        <w:rFonts w:ascii="Symbol" w:hAnsi="Symbol" w:hint="default"/>
        <w:sz w:val="20"/>
      </w:rPr>
    </w:lvl>
    <w:lvl w:ilvl="1">
      <w:start w:val="9"/>
      <w:numFmt w:val="decimal"/>
      <w:lvlText w:val="%2."/>
      <w:lvlJc w:val="left"/>
      <w:pPr>
        <w:ind w:left="1800" w:hanging="360"/>
      </w:pPr>
      <w:rPr>
        <w:rFonts w:eastAsia="Arial" w:hint="default"/>
        <w:b/>
        <w:i w:val="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87E79C1"/>
    <w:multiLevelType w:val="hybridMultilevel"/>
    <w:tmpl w:val="380484FA"/>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9" w15:restartNumberingAfterBreak="0">
    <w:nsid w:val="38804ADF"/>
    <w:multiLevelType w:val="multilevel"/>
    <w:tmpl w:val="22C4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30348E"/>
    <w:multiLevelType w:val="multilevel"/>
    <w:tmpl w:val="63483A70"/>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4"/>
        <w:szCs w:val="24"/>
        <w:u w:val="none" w:color="000000"/>
        <w:effect w:val="none"/>
        <w:bdr w:val="none" w:sz="0" w:space="0" w:color="auto" w:frame="1"/>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B6327B"/>
    <w:multiLevelType w:val="multilevel"/>
    <w:tmpl w:val="07BC2100"/>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4"/>
        <w:szCs w:val="24"/>
        <w:u w:val="none" w:color="000000"/>
        <w:effect w:val="none"/>
        <w:bdr w:val="none" w:sz="0" w:space="0" w:color="auto" w:frame="1"/>
        <w:vertAlign w:val="baseline"/>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425C98"/>
    <w:multiLevelType w:val="hybridMultilevel"/>
    <w:tmpl w:val="50E24412"/>
    <w:lvl w:ilvl="0" w:tplc="4754C5DE">
      <w:start w:val="1"/>
      <w:numFmt w:val="decimal"/>
      <w:lvlText w:val="%1."/>
      <w:lvlJc w:val="left"/>
      <w:pPr>
        <w:ind w:left="770" w:hanging="360"/>
      </w:pPr>
      <w:rPr>
        <w:rFonts w:hint="default"/>
      </w:rPr>
    </w:lvl>
    <w:lvl w:ilvl="1" w:tplc="04180019" w:tentative="1">
      <w:start w:val="1"/>
      <w:numFmt w:val="lowerLetter"/>
      <w:lvlText w:val="%2."/>
      <w:lvlJc w:val="left"/>
      <w:pPr>
        <w:ind w:left="1490" w:hanging="360"/>
      </w:pPr>
    </w:lvl>
    <w:lvl w:ilvl="2" w:tplc="0418001B" w:tentative="1">
      <w:start w:val="1"/>
      <w:numFmt w:val="lowerRoman"/>
      <w:lvlText w:val="%3."/>
      <w:lvlJc w:val="right"/>
      <w:pPr>
        <w:ind w:left="2210" w:hanging="180"/>
      </w:pPr>
    </w:lvl>
    <w:lvl w:ilvl="3" w:tplc="0418000F" w:tentative="1">
      <w:start w:val="1"/>
      <w:numFmt w:val="decimal"/>
      <w:lvlText w:val="%4."/>
      <w:lvlJc w:val="left"/>
      <w:pPr>
        <w:ind w:left="2930" w:hanging="360"/>
      </w:pPr>
    </w:lvl>
    <w:lvl w:ilvl="4" w:tplc="04180019" w:tentative="1">
      <w:start w:val="1"/>
      <w:numFmt w:val="lowerLetter"/>
      <w:lvlText w:val="%5."/>
      <w:lvlJc w:val="left"/>
      <w:pPr>
        <w:ind w:left="3650" w:hanging="360"/>
      </w:pPr>
    </w:lvl>
    <w:lvl w:ilvl="5" w:tplc="0418001B" w:tentative="1">
      <w:start w:val="1"/>
      <w:numFmt w:val="lowerRoman"/>
      <w:lvlText w:val="%6."/>
      <w:lvlJc w:val="right"/>
      <w:pPr>
        <w:ind w:left="4370" w:hanging="180"/>
      </w:pPr>
    </w:lvl>
    <w:lvl w:ilvl="6" w:tplc="0418000F" w:tentative="1">
      <w:start w:val="1"/>
      <w:numFmt w:val="decimal"/>
      <w:lvlText w:val="%7."/>
      <w:lvlJc w:val="left"/>
      <w:pPr>
        <w:ind w:left="5090" w:hanging="360"/>
      </w:pPr>
    </w:lvl>
    <w:lvl w:ilvl="7" w:tplc="04180019" w:tentative="1">
      <w:start w:val="1"/>
      <w:numFmt w:val="lowerLetter"/>
      <w:lvlText w:val="%8."/>
      <w:lvlJc w:val="left"/>
      <w:pPr>
        <w:ind w:left="5810" w:hanging="360"/>
      </w:pPr>
    </w:lvl>
    <w:lvl w:ilvl="8" w:tplc="0418001B" w:tentative="1">
      <w:start w:val="1"/>
      <w:numFmt w:val="lowerRoman"/>
      <w:lvlText w:val="%9."/>
      <w:lvlJc w:val="right"/>
      <w:pPr>
        <w:ind w:left="6530" w:hanging="180"/>
      </w:pPr>
    </w:lvl>
  </w:abstractNum>
  <w:abstractNum w:abstractNumId="23" w15:restartNumberingAfterBreak="0">
    <w:nsid w:val="3F1E272B"/>
    <w:multiLevelType w:val="multilevel"/>
    <w:tmpl w:val="AA586E2A"/>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upperLetter"/>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5437157"/>
    <w:multiLevelType w:val="multilevel"/>
    <w:tmpl w:val="14347D28"/>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4"/>
        <w:szCs w:val="24"/>
        <w:u w:val="none" w:color="000000"/>
        <w:effect w:val="none"/>
        <w:bdr w:val="none" w:sz="0" w:space="0" w:color="auto" w:frame="1"/>
        <w:vertAlign w:val="baseline"/>
      </w:rPr>
    </w:lvl>
    <w:lvl w:ilvl="1">
      <w:start w:val="2"/>
      <w:numFmt w:val="lowerLetter"/>
      <w:lvlText w:val="%2)"/>
      <w:lvlJc w:val="left"/>
      <w:pPr>
        <w:ind w:left="1440" w:hanging="360"/>
      </w:pPr>
      <w:rPr>
        <w:rFonts w:eastAsia="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754AB"/>
    <w:multiLevelType w:val="multilevel"/>
    <w:tmpl w:val="89D682B0"/>
    <w:lvl w:ilvl="0">
      <w:start w:val="1"/>
      <w:numFmt w:val="decimal"/>
      <w:lvlText w:val="%1"/>
      <w:lvlJc w:val="left"/>
      <w:pPr>
        <w:ind w:left="432" w:hanging="432"/>
      </w:pPr>
      <w:rPr>
        <w:b/>
      </w:rPr>
    </w:lvl>
    <w:lvl w:ilvl="1">
      <w:start w:val="1"/>
      <w:numFmt w:val="decimal"/>
      <w:lvlText w:val="%1.%2"/>
      <w:lvlJc w:val="left"/>
      <w:pPr>
        <w:ind w:left="576" w:hanging="576"/>
      </w:pPr>
      <w:rPr>
        <w:rFonts w:ascii="Times New Roman" w:hAnsi="Times New Roman" w:cs="Times New Roman" w:hint="default"/>
        <w:b/>
        <w:bCs w:val="0"/>
        <w:color w:val="auto"/>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E7D55C6"/>
    <w:multiLevelType w:val="hybridMultilevel"/>
    <w:tmpl w:val="9E7459B6"/>
    <w:lvl w:ilvl="0" w:tplc="B9DE17F6">
      <w:start w:val="1"/>
      <w:numFmt w:val="bullet"/>
      <w:lvlText w:val="-"/>
      <w:lvlJc w:val="left"/>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0C96B75"/>
    <w:multiLevelType w:val="multilevel"/>
    <w:tmpl w:val="71507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5C6B91"/>
    <w:multiLevelType w:val="hybridMultilevel"/>
    <w:tmpl w:val="B532DC3A"/>
    <w:lvl w:ilvl="0" w:tplc="3E64F674">
      <w:start w:val="1"/>
      <w:numFmt w:val="decimal"/>
      <w:lvlText w:val="%1."/>
      <w:lvlJc w:val="left"/>
      <w:pPr>
        <w:ind w:left="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0EB408">
      <w:start w:val="1"/>
      <w:numFmt w:val="lowerLetter"/>
      <w:lvlText w:val="%2"/>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7CA6E4">
      <w:start w:val="1"/>
      <w:numFmt w:val="lowerRoman"/>
      <w:lvlText w:val="%3"/>
      <w:lvlJc w:val="left"/>
      <w:pPr>
        <w:ind w:left="2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9A244C">
      <w:start w:val="1"/>
      <w:numFmt w:val="decimal"/>
      <w:lvlText w:val="%4"/>
      <w:lvlJc w:val="left"/>
      <w:pPr>
        <w:ind w:left="2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908938">
      <w:start w:val="1"/>
      <w:numFmt w:val="lowerLetter"/>
      <w:lvlText w:val="%5"/>
      <w:lvlJc w:val="left"/>
      <w:pPr>
        <w:ind w:left="3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D28C6A">
      <w:start w:val="1"/>
      <w:numFmt w:val="lowerRoman"/>
      <w:lvlText w:val="%6"/>
      <w:lvlJc w:val="left"/>
      <w:pPr>
        <w:ind w:left="4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0E2750">
      <w:start w:val="1"/>
      <w:numFmt w:val="decimal"/>
      <w:lvlText w:val="%7"/>
      <w:lvlJc w:val="left"/>
      <w:pPr>
        <w:ind w:left="5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AE56CA">
      <w:start w:val="1"/>
      <w:numFmt w:val="lowerLetter"/>
      <w:lvlText w:val="%8"/>
      <w:lvlJc w:val="left"/>
      <w:pPr>
        <w:ind w:left="5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3413CE">
      <w:start w:val="1"/>
      <w:numFmt w:val="lowerRoman"/>
      <w:lvlText w:val="%9"/>
      <w:lvlJc w:val="left"/>
      <w:pPr>
        <w:ind w:left="6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9321FBA"/>
    <w:multiLevelType w:val="hybridMultilevel"/>
    <w:tmpl w:val="65D4F644"/>
    <w:lvl w:ilvl="0" w:tplc="08090001">
      <w:start w:val="1"/>
      <w:numFmt w:val="bullet"/>
      <w:lvlText w:val=""/>
      <w:lvlJc w:val="left"/>
      <w:pPr>
        <w:ind w:left="763" w:hanging="360"/>
      </w:pPr>
      <w:rPr>
        <w:rFonts w:ascii="Symbol" w:hAnsi="Symbol" w:hint="default"/>
      </w:rPr>
    </w:lvl>
    <w:lvl w:ilvl="1" w:tplc="08090003">
      <w:start w:val="1"/>
      <w:numFmt w:val="bullet"/>
      <w:lvlText w:val="o"/>
      <w:lvlJc w:val="left"/>
      <w:pPr>
        <w:ind w:left="1483" w:hanging="360"/>
      </w:pPr>
      <w:rPr>
        <w:rFonts w:ascii="Courier New" w:hAnsi="Courier New" w:cs="Courier New" w:hint="default"/>
      </w:rPr>
    </w:lvl>
    <w:lvl w:ilvl="2" w:tplc="08090005">
      <w:start w:val="1"/>
      <w:numFmt w:val="bullet"/>
      <w:lvlText w:val=""/>
      <w:lvlJc w:val="left"/>
      <w:pPr>
        <w:ind w:left="2203" w:hanging="360"/>
      </w:pPr>
      <w:rPr>
        <w:rFonts w:ascii="Wingdings" w:hAnsi="Wingdings" w:hint="default"/>
      </w:rPr>
    </w:lvl>
    <w:lvl w:ilvl="3" w:tplc="08090001">
      <w:start w:val="1"/>
      <w:numFmt w:val="bullet"/>
      <w:lvlText w:val=""/>
      <w:lvlJc w:val="left"/>
      <w:pPr>
        <w:ind w:left="2923" w:hanging="360"/>
      </w:pPr>
      <w:rPr>
        <w:rFonts w:ascii="Symbol" w:hAnsi="Symbol" w:hint="default"/>
      </w:rPr>
    </w:lvl>
    <w:lvl w:ilvl="4" w:tplc="08090003">
      <w:start w:val="1"/>
      <w:numFmt w:val="bullet"/>
      <w:lvlText w:val="o"/>
      <w:lvlJc w:val="left"/>
      <w:pPr>
        <w:ind w:left="3643" w:hanging="360"/>
      </w:pPr>
      <w:rPr>
        <w:rFonts w:ascii="Courier New" w:hAnsi="Courier New" w:cs="Courier New" w:hint="default"/>
      </w:rPr>
    </w:lvl>
    <w:lvl w:ilvl="5" w:tplc="08090005">
      <w:start w:val="1"/>
      <w:numFmt w:val="bullet"/>
      <w:lvlText w:val=""/>
      <w:lvlJc w:val="left"/>
      <w:pPr>
        <w:ind w:left="4363" w:hanging="360"/>
      </w:pPr>
      <w:rPr>
        <w:rFonts w:ascii="Wingdings" w:hAnsi="Wingdings" w:hint="default"/>
      </w:rPr>
    </w:lvl>
    <w:lvl w:ilvl="6" w:tplc="08090001">
      <w:start w:val="1"/>
      <w:numFmt w:val="bullet"/>
      <w:lvlText w:val=""/>
      <w:lvlJc w:val="left"/>
      <w:pPr>
        <w:ind w:left="5083" w:hanging="360"/>
      </w:pPr>
      <w:rPr>
        <w:rFonts w:ascii="Symbol" w:hAnsi="Symbol" w:hint="default"/>
      </w:rPr>
    </w:lvl>
    <w:lvl w:ilvl="7" w:tplc="08090003">
      <w:start w:val="1"/>
      <w:numFmt w:val="bullet"/>
      <w:lvlText w:val="o"/>
      <w:lvlJc w:val="left"/>
      <w:pPr>
        <w:ind w:left="5803" w:hanging="360"/>
      </w:pPr>
      <w:rPr>
        <w:rFonts w:ascii="Courier New" w:hAnsi="Courier New" w:cs="Courier New" w:hint="default"/>
      </w:rPr>
    </w:lvl>
    <w:lvl w:ilvl="8" w:tplc="08090005">
      <w:start w:val="1"/>
      <w:numFmt w:val="bullet"/>
      <w:lvlText w:val=""/>
      <w:lvlJc w:val="left"/>
      <w:pPr>
        <w:ind w:left="6523" w:hanging="360"/>
      </w:pPr>
      <w:rPr>
        <w:rFonts w:ascii="Wingdings" w:hAnsi="Wingdings" w:hint="default"/>
      </w:rPr>
    </w:lvl>
  </w:abstractNum>
  <w:abstractNum w:abstractNumId="30" w15:restartNumberingAfterBreak="0">
    <w:nsid w:val="5F034D45"/>
    <w:multiLevelType w:val="hybridMultilevel"/>
    <w:tmpl w:val="375888C4"/>
    <w:lvl w:ilvl="0" w:tplc="62F0F810">
      <w:start w:val="4"/>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A62C18"/>
    <w:multiLevelType w:val="hybridMultilevel"/>
    <w:tmpl w:val="8F2AC3C6"/>
    <w:lvl w:ilvl="0" w:tplc="D5500B30">
      <w:start w:val="3"/>
      <w:numFmt w:val="lowerLetter"/>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32" w15:restartNumberingAfterBreak="0">
    <w:nsid w:val="687226A8"/>
    <w:multiLevelType w:val="hybridMultilevel"/>
    <w:tmpl w:val="1C728A3C"/>
    <w:lvl w:ilvl="0" w:tplc="8450875A">
      <w:start w:val="1"/>
      <w:numFmt w:val="bullet"/>
      <w:lvlText w:val=""/>
      <w:lvlJc w:val="left"/>
      <w:pPr>
        <w:ind w:left="754" w:hanging="360"/>
      </w:pPr>
      <w:rPr>
        <w:rFonts w:ascii="Symbol" w:hAnsi="Symbol" w:hint="default"/>
        <w:color w:val="auto"/>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3" w15:restartNumberingAfterBreak="0">
    <w:nsid w:val="69B80A05"/>
    <w:multiLevelType w:val="hybridMultilevel"/>
    <w:tmpl w:val="2DDEEC3A"/>
    <w:lvl w:ilvl="0" w:tplc="2912152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262262">
      <w:start w:val="1"/>
      <w:numFmt w:val="lowerLetter"/>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3A7C4C">
      <w:start w:val="1"/>
      <w:numFmt w:val="lowerRoman"/>
      <w:lvlText w:val="%3"/>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1CDD82">
      <w:start w:val="1"/>
      <w:numFmt w:val="decimal"/>
      <w:lvlText w:val="%4"/>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0C2062">
      <w:start w:val="1"/>
      <w:numFmt w:val="lowerLetter"/>
      <w:lvlText w:val="%5"/>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306068">
      <w:start w:val="1"/>
      <w:numFmt w:val="lowerRoman"/>
      <w:lvlText w:val="%6"/>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BC8A18">
      <w:start w:val="1"/>
      <w:numFmt w:val="decimal"/>
      <w:lvlText w:val="%7"/>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84F1B8">
      <w:start w:val="1"/>
      <w:numFmt w:val="lowerLetter"/>
      <w:lvlText w:val="%8"/>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44D9DE">
      <w:start w:val="1"/>
      <w:numFmt w:val="lowerRoman"/>
      <w:lvlText w:val="%9"/>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E0C0A05"/>
    <w:multiLevelType w:val="multilevel"/>
    <w:tmpl w:val="47CE18BC"/>
    <w:lvl w:ilvl="0">
      <w:start w:val="2"/>
      <w:numFmt w:val="decimal"/>
      <w:lvlText w:val="%1."/>
      <w:lvlJc w:val="left"/>
      <w:pPr>
        <w:ind w:left="360" w:hanging="360"/>
      </w:pPr>
      <w:rPr>
        <w:rFonts w:eastAsiaTheme="minorHAnsi"/>
      </w:rPr>
    </w:lvl>
    <w:lvl w:ilvl="1">
      <w:start w:val="2"/>
      <w:numFmt w:val="decimal"/>
      <w:lvlText w:val="%1.%2."/>
      <w:lvlJc w:val="left"/>
      <w:pPr>
        <w:ind w:left="6030" w:hanging="360"/>
      </w:pPr>
      <w:rPr>
        <w:rFonts w:eastAsiaTheme="minorHAnsi"/>
      </w:rPr>
    </w:lvl>
    <w:lvl w:ilvl="2">
      <w:start w:val="1"/>
      <w:numFmt w:val="upperLetter"/>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440" w:hanging="144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800" w:hanging="1800"/>
      </w:pPr>
      <w:rPr>
        <w:rFonts w:eastAsiaTheme="minorHAnsi"/>
      </w:rPr>
    </w:lvl>
  </w:abstractNum>
  <w:abstractNum w:abstractNumId="35" w15:restartNumberingAfterBreak="0">
    <w:nsid w:val="6EFF0019"/>
    <w:multiLevelType w:val="multilevel"/>
    <w:tmpl w:val="F8E88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857D11"/>
    <w:multiLevelType w:val="hybridMultilevel"/>
    <w:tmpl w:val="898654C6"/>
    <w:lvl w:ilvl="0" w:tplc="B9DE17F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757262A"/>
    <w:multiLevelType w:val="multilevel"/>
    <w:tmpl w:val="B554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931279"/>
    <w:multiLevelType w:val="hybridMultilevel"/>
    <w:tmpl w:val="E4E0E640"/>
    <w:lvl w:ilvl="0" w:tplc="AD08C086">
      <w:start w:val="2"/>
      <w:numFmt w:val="lowerLetter"/>
      <w:lvlText w:val="(%1)"/>
      <w:lvlJc w:val="left"/>
      <w:pPr>
        <w:ind w:left="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6CFB06">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B20DE0">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00AF3A">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260C2E">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64F434">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DA454E">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50822A">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6ABD82">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B931C7"/>
    <w:multiLevelType w:val="hybridMultilevel"/>
    <w:tmpl w:val="4056AB24"/>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14536700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07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8909878">
    <w:abstractNumId w:val="3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4009668">
    <w:abstractNumId w:val="23"/>
  </w:num>
  <w:num w:numId="5" w16cid:durableId="724259692">
    <w:abstractNumId w:val="16"/>
  </w:num>
  <w:num w:numId="6" w16cid:durableId="1674450022">
    <w:abstractNumId w:val="6"/>
  </w:num>
  <w:num w:numId="7" w16cid:durableId="333918941">
    <w:abstractNumId w:val="12"/>
    <w:lvlOverride w:ilvl="0">
      <w:startOverride w:val="1"/>
    </w:lvlOverride>
    <w:lvlOverride w:ilvl="1"/>
    <w:lvlOverride w:ilvl="2"/>
    <w:lvlOverride w:ilvl="3"/>
    <w:lvlOverride w:ilvl="4"/>
    <w:lvlOverride w:ilvl="5"/>
    <w:lvlOverride w:ilvl="6"/>
    <w:lvlOverride w:ilvl="7"/>
    <w:lvlOverride w:ilvl="8"/>
  </w:num>
  <w:num w:numId="8" w16cid:durableId="1434322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1771413">
    <w:abstractNumId w:val="30"/>
  </w:num>
  <w:num w:numId="10" w16cid:durableId="1317875009">
    <w:abstractNumId w:val="33"/>
  </w:num>
  <w:num w:numId="11" w16cid:durableId="64498056">
    <w:abstractNumId w:val="38"/>
  </w:num>
  <w:num w:numId="12" w16cid:durableId="1270048631">
    <w:abstractNumId w:val="28"/>
  </w:num>
  <w:num w:numId="13" w16cid:durableId="131602842">
    <w:abstractNumId w:val="10"/>
  </w:num>
  <w:num w:numId="14" w16cid:durableId="871844887">
    <w:abstractNumId w:val="18"/>
  </w:num>
  <w:num w:numId="15" w16cid:durableId="1382099217">
    <w:abstractNumId w:val="29"/>
  </w:num>
  <w:num w:numId="16" w16cid:durableId="565188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7920433">
    <w:abstractNumId w:val="22"/>
  </w:num>
  <w:num w:numId="18" w16cid:durableId="120806505">
    <w:abstractNumId w:val="15"/>
  </w:num>
  <w:num w:numId="19" w16cid:durableId="2035031445">
    <w:abstractNumId w:val="17"/>
  </w:num>
  <w:num w:numId="20" w16cid:durableId="928732351">
    <w:abstractNumId w:val="9"/>
  </w:num>
  <w:num w:numId="21" w16cid:durableId="1994798563">
    <w:abstractNumId w:val="14"/>
  </w:num>
  <w:num w:numId="22" w16cid:durableId="1236934029">
    <w:abstractNumId w:val="32"/>
  </w:num>
  <w:num w:numId="23" w16cid:durableId="1976833981">
    <w:abstractNumId w:val="24"/>
  </w:num>
  <w:num w:numId="24" w16cid:durableId="1517769607">
    <w:abstractNumId w:val="20"/>
  </w:num>
  <w:num w:numId="25" w16cid:durableId="381945422">
    <w:abstractNumId w:val="5"/>
  </w:num>
  <w:num w:numId="26" w16cid:durableId="1451169603">
    <w:abstractNumId w:val="21"/>
  </w:num>
  <w:num w:numId="27" w16cid:durableId="137066537">
    <w:abstractNumId w:val="4"/>
  </w:num>
  <w:num w:numId="28" w16cid:durableId="896208723">
    <w:abstractNumId w:val="7"/>
  </w:num>
  <w:num w:numId="29" w16cid:durableId="1163932550">
    <w:abstractNumId w:val="31"/>
  </w:num>
  <w:num w:numId="30" w16cid:durableId="1583876913">
    <w:abstractNumId w:val="35"/>
  </w:num>
  <w:num w:numId="31" w16cid:durableId="207836557">
    <w:abstractNumId w:val="0"/>
  </w:num>
  <w:num w:numId="32" w16cid:durableId="314995250">
    <w:abstractNumId w:val="27"/>
  </w:num>
  <w:num w:numId="33" w16cid:durableId="901987848">
    <w:abstractNumId w:val="19"/>
  </w:num>
  <w:num w:numId="34" w16cid:durableId="566500073">
    <w:abstractNumId w:val="37"/>
  </w:num>
  <w:num w:numId="35" w16cid:durableId="2098478143">
    <w:abstractNumId w:val="11"/>
  </w:num>
  <w:num w:numId="36" w16cid:durableId="437874422">
    <w:abstractNumId w:val="1"/>
  </w:num>
  <w:num w:numId="37" w16cid:durableId="1146971730">
    <w:abstractNumId w:val="8"/>
  </w:num>
  <w:num w:numId="38" w16cid:durableId="1553613897">
    <w:abstractNumId w:val="36"/>
  </w:num>
  <w:num w:numId="39" w16cid:durableId="1252666752">
    <w:abstractNumId w:val="26"/>
  </w:num>
  <w:num w:numId="40" w16cid:durableId="1429275299">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D3"/>
    <w:rsid w:val="00004895"/>
    <w:rsid w:val="00004B13"/>
    <w:rsid w:val="00004F72"/>
    <w:rsid w:val="000055C8"/>
    <w:rsid w:val="00006F55"/>
    <w:rsid w:val="0001411A"/>
    <w:rsid w:val="000170FB"/>
    <w:rsid w:val="00021B8A"/>
    <w:rsid w:val="000251FD"/>
    <w:rsid w:val="00025302"/>
    <w:rsid w:val="000302B1"/>
    <w:rsid w:val="00030B82"/>
    <w:rsid w:val="000352D5"/>
    <w:rsid w:val="000369A3"/>
    <w:rsid w:val="0004050E"/>
    <w:rsid w:val="0004392F"/>
    <w:rsid w:val="00050309"/>
    <w:rsid w:val="00050E67"/>
    <w:rsid w:val="00051D0E"/>
    <w:rsid w:val="00055E49"/>
    <w:rsid w:val="0005723F"/>
    <w:rsid w:val="0005730E"/>
    <w:rsid w:val="00062688"/>
    <w:rsid w:val="00066C6A"/>
    <w:rsid w:val="00067EAF"/>
    <w:rsid w:val="00071207"/>
    <w:rsid w:val="000840BF"/>
    <w:rsid w:val="00084E68"/>
    <w:rsid w:val="0008508E"/>
    <w:rsid w:val="00086F95"/>
    <w:rsid w:val="00087060"/>
    <w:rsid w:val="00090AC9"/>
    <w:rsid w:val="00095226"/>
    <w:rsid w:val="000A073C"/>
    <w:rsid w:val="000A0E2F"/>
    <w:rsid w:val="000A2D80"/>
    <w:rsid w:val="000A7C2F"/>
    <w:rsid w:val="000B013F"/>
    <w:rsid w:val="000B0A35"/>
    <w:rsid w:val="000B3BBF"/>
    <w:rsid w:val="000B7018"/>
    <w:rsid w:val="000B74F1"/>
    <w:rsid w:val="000C0ADC"/>
    <w:rsid w:val="000C0C15"/>
    <w:rsid w:val="000C2D28"/>
    <w:rsid w:val="000C360A"/>
    <w:rsid w:val="000C6432"/>
    <w:rsid w:val="000C6AC5"/>
    <w:rsid w:val="000D318E"/>
    <w:rsid w:val="000D6698"/>
    <w:rsid w:val="000D70F0"/>
    <w:rsid w:val="000E0AF6"/>
    <w:rsid w:val="000E4EC3"/>
    <w:rsid w:val="000E5836"/>
    <w:rsid w:val="000E7A07"/>
    <w:rsid w:val="000F3423"/>
    <w:rsid w:val="00100734"/>
    <w:rsid w:val="00105AF6"/>
    <w:rsid w:val="00107338"/>
    <w:rsid w:val="00110CE3"/>
    <w:rsid w:val="001145F5"/>
    <w:rsid w:val="00117B2F"/>
    <w:rsid w:val="00122829"/>
    <w:rsid w:val="00132CBF"/>
    <w:rsid w:val="0014010C"/>
    <w:rsid w:val="00145F50"/>
    <w:rsid w:val="00146695"/>
    <w:rsid w:val="001517F4"/>
    <w:rsid w:val="00152B73"/>
    <w:rsid w:val="001577E8"/>
    <w:rsid w:val="001604B0"/>
    <w:rsid w:val="00162880"/>
    <w:rsid w:val="00163684"/>
    <w:rsid w:val="00164766"/>
    <w:rsid w:val="00164DC9"/>
    <w:rsid w:val="00166B78"/>
    <w:rsid w:val="0017100B"/>
    <w:rsid w:val="00171474"/>
    <w:rsid w:val="00172B31"/>
    <w:rsid w:val="001771DB"/>
    <w:rsid w:val="0017762B"/>
    <w:rsid w:val="00191F30"/>
    <w:rsid w:val="00193507"/>
    <w:rsid w:val="001941EE"/>
    <w:rsid w:val="00195955"/>
    <w:rsid w:val="00195FAA"/>
    <w:rsid w:val="001969F7"/>
    <w:rsid w:val="001A0F4E"/>
    <w:rsid w:val="001A1467"/>
    <w:rsid w:val="001A1D4D"/>
    <w:rsid w:val="001A217E"/>
    <w:rsid w:val="001A29D0"/>
    <w:rsid w:val="001A3ACE"/>
    <w:rsid w:val="001A415C"/>
    <w:rsid w:val="001B7E63"/>
    <w:rsid w:val="001C1DFE"/>
    <w:rsid w:val="001C2DC9"/>
    <w:rsid w:val="001C4146"/>
    <w:rsid w:val="001C745B"/>
    <w:rsid w:val="001D1052"/>
    <w:rsid w:val="001D31CF"/>
    <w:rsid w:val="001E143A"/>
    <w:rsid w:val="001E67BB"/>
    <w:rsid w:val="001F326F"/>
    <w:rsid w:val="001F3BB9"/>
    <w:rsid w:val="001F3C67"/>
    <w:rsid w:val="001F5392"/>
    <w:rsid w:val="00202505"/>
    <w:rsid w:val="00214FAC"/>
    <w:rsid w:val="00216D72"/>
    <w:rsid w:val="00220061"/>
    <w:rsid w:val="00221CF5"/>
    <w:rsid w:val="00223B61"/>
    <w:rsid w:val="00224A63"/>
    <w:rsid w:val="00224CEC"/>
    <w:rsid w:val="00234147"/>
    <w:rsid w:val="002343AE"/>
    <w:rsid w:val="00235740"/>
    <w:rsid w:val="00240F87"/>
    <w:rsid w:val="0024110C"/>
    <w:rsid w:val="00243ABF"/>
    <w:rsid w:val="00243DCB"/>
    <w:rsid w:val="00247800"/>
    <w:rsid w:val="002479B6"/>
    <w:rsid w:val="00252607"/>
    <w:rsid w:val="00252B44"/>
    <w:rsid w:val="00254B0B"/>
    <w:rsid w:val="00261EE6"/>
    <w:rsid w:val="00264994"/>
    <w:rsid w:val="00266664"/>
    <w:rsid w:val="00270F2E"/>
    <w:rsid w:val="0027401A"/>
    <w:rsid w:val="00280B99"/>
    <w:rsid w:val="002829F9"/>
    <w:rsid w:val="00285260"/>
    <w:rsid w:val="00285508"/>
    <w:rsid w:val="00286448"/>
    <w:rsid w:val="0028712A"/>
    <w:rsid w:val="002902F9"/>
    <w:rsid w:val="00291197"/>
    <w:rsid w:val="00293410"/>
    <w:rsid w:val="002A0DF6"/>
    <w:rsid w:val="002A5062"/>
    <w:rsid w:val="002A5328"/>
    <w:rsid w:val="002A5553"/>
    <w:rsid w:val="002B01CF"/>
    <w:rsid w:val="002B1960"/>
    <w:rsid w:val="002C237F"/>
    <w:rsid w:val="002C2823"/>
    <w:rsid w:val="002C510A"/>
    <w:rsid w:val="002D09A2"/>
    <w:rsid w:val="002D18CC"/>
    <w:rsid w:val="002D1D9E"/>
    <w:rsid w:val="002D3B3A"/>
    <w:rsid w:val="002E11AA"/>
    <w:rsid w:val="002E41D4"/>
    <w:rsid w:val="002E66F1"/>
    <w:rsid w:val="002F0FC2"/>
    <w:rsid w:val="002F3365"/>
    <w:rsid w:val="002F5E3C"/>
    <w:rsid w:val="002F76B2"/>
    <w:rsid w:val="003000EA"/>
    <w:rsid w:val="0030358C"/>
    <w:rsid w:val="00303CB0"/>
    <w:rsid w:val="00307D42"/>
    <w:rsid w:val="00310840"/>
    <w:rsid w:val="00312054"/>
    <w:rsid w:val="00312D98"/>
    <w:rsid w:val="003222CD"/>
    <w:rsid w:val="003228DD"/>
    <w:rsid w:val="003253CB"/>
    <w:rsid w:val="00326534"/>
    <w:rsid w:val="00331A08"/>
    <w:rsid w:val="00332157"/>
    <w:rsid w:val="00332CEC"/>
    <w:rsid w:val="0033515F"/>
    <w:rsid w:val="00350AC0"/>
    <w:rsid w:val="00355122"/>
    <w:rsid w:val="00357682"/>
    <w:rsid w:val="00364B9D"/>
    <w:rsid w:val="00376864"/>
    <w:rsid w:val="003811F3"/>
    <w:rsid w:val="00383BCA"/>
    <w:rsid w:val="00383E09"/>
    <w:rsid w:val="00393D83"/>
    <w:rsid w:val="003941B3"/>
    <w:rsid w:val="0039497D"/>
    <w:rsid w:val="003A0663"/>
    <w:rsid w:val="003A1646"/>
    <w:rsid w:val="003A19AA"/>
    <w:rsid w:val="003A23EC"/>
    <w:rsid w:val="003A256E"/>
    <w:rsid w:val="003A3D0C"/>
    <w:rsid w:val="003C2AC4"/>
    <w:rsid w:val="003D5FD9"/>
    <w:rsid w:val="003E3949"/>
    <w:rsid w:val="003F2EB2"/>
    <w:rsid w:val="003F31F4"/>
    <w:rsid w:val="00402A6E"/>
    <w:rsid w:val="00403E45"/>
    <w:rsid w:val="0041157D"/>
    <w:rsid w:val="00412F97"/>
    <w:rsid w:val="00423763"/>
    <w:rsid w:val="004249C5"/>
    <w:rsid w:val="00426C05"/>
    <w:rsid w:val="004301E1"/>
    <w:rsid w:val="0043172A"/>
    <w:rsid w:val="00437209"/>
    <w:rsid w:val="004438B5"/>
    <w:rsid w:val="0044490E"/>
    <w:rsid w:val="00445A15"/>
    <w:rsid w:val="00453B9E"/>
    <w:rsid w:val="00460351"/>
    <w:rsid w:val="00462AF5"/>
    <w:rsid w:val="0046309A"/>
    <w:rsid w:val="004635A2"/>
    <w:rsid w:val="004653FE"/>
    <w:rsid w:val="00471741"/>
    <w:rsid w:val="0047604B"/>
    <w:rsid w:val="004763AE"/>
    <w:rsid w:val="00481477"/>
    <w:rsid w:val="00483A19"/>
    <w:rsid w:val="004863AE"/>
    <w:rsid w:val="004914CF"/>
    <w:rsid w:val="0049639B"/>
    <w:rsid w:val="004A0F17"/>
    <w:rsid w:val="004A3BCE"/>
    <w:rsid w:val="004A4CE2"/>
    <w:rsid w:val="004A66CA"/>
    <w:rsid w:val="004A763C"/>
    <w:rsid w:val="004B1116"/>
    <w:rsid w:val="004B3808"/>
    <w:rsid w:val="004B7EDB"/>
    <w:rsid w:val="004C13B3"/>
    <w:rsid w:val="004C1DDA"/>
    <w:rsid w:val="004C350A"/>
    <w:rsid w:val="004C4406"/>
    <w:rsid w:val="004C6377"/>
    <w:rsid w:val="004C6994"/>
    <w:rsid w:val="004D1F2F"/>
    <w:rsid w:val="004D35B1"/>
    <w:rsid w:val="004D700D"/>
    <w:rsid w:val="004E2D77"/>
    <w:rsid w:val="004E4445"/>
    <w:rsid w:val="004E684F"/>
    <w:rsid w:val="004E697B"/>
    <w:rsid w:val="004F3643"/>
    <w:rsid w:val="004F47D7"/>
    <w:rsid w:val="004F4A22"/>
    <w:rsid w:val="004F638E"/>
    <w:rsid w:val="004F75DF"/>
    <w:rsid w:val="005025AC"/>
    <w:rsid w:val="005025F1"/>
    <w:rsid w:val="00502A39"/>
    <w:rsid w:val="00504569"/>
    <w:rsid w:val="005047F5"/>
    <w:rsid w:val="00505937"/>
    <w:rsid w:val="00512774"/>
    <w:rsid w:val="00512A1A"/>
    <w:rsid w:val="00513B70"/>
    <w:rsid w:val="00526C73"/>
    <w:rsid w:val="00532413"/>
    <w:rsid w:val="00532A90"/>
    <w:rsid w:val="00536345"/>
    <w:rsid w:val="00541102"/>
    <w:rsid w:val="00543A0C"/>
    <w:rsid w:val="00544988"/>
    <w:rsid w:val="0055161A"/>
    <w:rsid w:val="0056054B"/>
    <w:rsid w:val="005621B1"/>
    <w:rsid w:val="00563597"/>
    <w:rsid w:val="00564D0A"/>
    <w:rsid w:val="00565E03"/>
    <w:rsid w:val="00566270"/>
    <w:rsid w:val="005674DC"/>
    <w:rsid w:val="00567D3C"/>
    <w:rsid w:val="00575754"/>
    <w:rsid w:val="005759A5"/>
    <w:rsid w:val="00577092"/>
    <w:rsid w:val="00581DC4"/>
    <w:rsid w:val="00584825"/>
    <w:rsid w:val="00584E0C"/>
    <w:rsid w:val="0058625F"/>
    <w:rsid w:val="00590FFF"/>
    <w:rsid w:val="00592129"/>
    <w:rsid w:val="0059308E"/>
    <w:rsid w:val="005A284F"/>
    <w:rsid w:val="005A3695"/>
    <w:rsid w:val="005A733E"/>
    <w:rsid w:val="005B022B"/>
    <w:rsid w:val="005B189A"/>
    <w:rsid w:val="005B196F"/>
    <w:rsid w:val="005B199F"/>
    <w:rsid w:val="005B4570"/>
    <w:rsid w:val="005B6D67"/>
    <w:rsid w:val="005C02A7"/>
    <w:rsid w:val="005C2DB6"/>
    <w:rsid w:val="005C320B"/>
    <w:rsid w:val="005C34AF"/>
    <w:rsid w:val="005C4E14"/>
    <w:rsid w:val="005E1961"/>
    <w:rsid w:val="005E4905"/>
    <w:rsid w:val="005E67F2"/>
    <w:rsid w:val="005F1F02"/>
    <w:rsid w:val="005F3E83"/>
    <w:rsid w:val="005F5337"/>
    <w:rsid w:val="005F55DF"/>
    <w:rsid w:val="005F6452"/>
    <w:rsid w:val="005F64E3"/>
    <w:rsid w:val="005F6878"/>
    <w:rsid w:val="005F7C5F"/>
    <w:rsid w:val="006032F5"/>
    <w:rsid w:val="00605490"/>
    <w:rsid w:val="00605AA4"/>
    <w:rsid w:val="0060696D"/>
    <w:rsid w:val="0061053C"/>
    <w:rsid w:val="00616039"/>
    <w:rsid w:val="0061678B"/>
    <w:rsid w:val="00616802"/>
    <w:rsid w:val="00616F1B"/>
    <w:rsid w:val="00622B41"/>
    <w:rsid w:val="00623C31"/>
    <w:rsid w:val="006247AE"/>
    <w:rsid w:val="006272CD"/>
    <w:rsid w:val="006273E7"/>
    <w:rsid w:val="00634AF2"/>
    <w:rsid w:val="006354D8"/>
    <w:rsid w:val="00640DD4"/>
    <w:rsid w:val="00642040"/>
    <w:rsid w:val="00645345"/>
    <w:rsid w:val="006461D1"/>
    <w:rsid w:val="006469EE"/>
    <w:rsid w:val="00654C41"/>
    <w:rsid w:val="00655AD9"/>
    <w:rsid w:val="006562B3"/>
    <w:rsid w:val="006566A9"/>
    <w:rsid w:val="006568BD"/>
    <w:rsid w:val="006610A0"/>
    <w:rsid w:val="00662B0A"/>
    <w:rsid w:val="00663654"/>
    <w:rsid w:val="00664528"/>
    <w:rsid w:val="0066742E"/>
    <w:rsid w:val="00671AF2"/>
    <w:rsid w:val="00673642"/>
    <w:rsid w:val="00673AAA"/>
    <w:rsid w:val="00674BCD"/>
    <w:rsid w:val="0068054D"/>
    <w:rsid w:val="00680A1D"/>
    <w:rsid w:val="0068157F"/>
    <w:rsid w:val="00682599"/>
    <w:rsid w:val="0068373A"/>
    <w:rsid w:val="006846BA"/>
    <w:rsid w:val="00684EF8"/>
    <w:rsid w:val="006856D4"/>
    <w:rsid w:val="00685D01"/>
    <w:rsid w:val="006905F4"/>
    <w:rsid w:val="00691B62"/>
    <w:rsid w:val="006945F5"/>
    <w:rsid w:val="00696615"/>
    <w:rsid w:val="006A089A"/>
    <w:rsid w:val="006A0A77"/>
    <w:rsid w:val="006A1257"/>
    <w:rsid w:val="006A1EE2"/>
    <w:rsid w:val="006A523F"/>
    <w:rsid w:val="006B0B59"/>
    <w:rsid w:val="006B1CFD"/>
    <w:rsid w:val="006C0992"/>
    <w:rsid w:val="006C24FA"/>
    <w:rsid w:val="006C47C4"/>
    <w:rsid w:val="006C6C01"/>
    <w:rsid w:val="006D1296"/>
    <w:rsid w:val="006D28E8"/>
    <w:rsid w:val="006D41F6"/>
    <w:rsid w:val="006D4B29"/>
    <w:rsid w:val="006D6C18"/>
    <w:rsid w:val="006D7EC7"/>
    <w:rsid w:val="006E0DF5"/>
    <w:rsid w:val="006E147E"/>
    <w:rsid w:val="006E3123"/>
    <w:rsid w:val="006E5AE7"/>
    <w:rsid w:val="006E656C"/>
    <w:rsid w:val="006E65EE"/>
    <w:rsid w:val="006F17B4"/>
    <w:rsid w:val="00701190"/>
    <w:rsid w:val="007011FF"/>
    <w:rsid w:val="0070748F"/>
    <w:rsid w:val="007077F5"/>
    <w:rsid w:val="00714FFA"/>
    <w:rsid w:val="00716556"/>
    <w:rsid w:val="0071667F"/>
    <w:rsid w:val="00716E7E"/>
    <w:rsid w:val="00717344"/>
    <w:rsid w:val="007175F7"/>
    <w:rsid w:val="007179D1"/>
    <w:rsid w:val="0072052F"/>
    <w:rsid w:val="00721059"/>
    <w:rsid w:val="007236BA"/>
    <w:rsid w:val="007315CE"/>
    <w:rsid w:val="00731764"/>
    <w:rsid w:val="00732B6E"/>
    <w:rsid w:val="00736E29"/>
    <w:rsid w:val="0074019A"/>
    <w:rsid w:val="0074144D"/>
    <w:rsid w:val="00746F4A"/>
    <w:rsid w:val="00751257"/>
    <w:rsid w:val="00752533"/>
    <w:rsid w:val="00753243"/>
    <w:rsid w:val="00753B6B"/>
    <w:rsid w:val="0075580A"/>
    <w:rsid w:val="00756EA9"/>
    <w:rsid w:val="00761F2F"/>
    <w:rsid w:val="007673B9"/>
    <w:rsid w:val="00767B84"/>
    <w:rsid w:val="00772330"/>
    <w:rsid w:val="00775E31"/>
    <w:rsid w:val="007917DD"/>
    <w:rsid w:val="00793759"/>
    <w:rsid w:val="0079703F"/>
    <w:rsid w:val="007A3D93"/>
    <w:rsid w:val="007A5EEF"/>
    <w:rsid w:val="007B0097"/>
    <w:rsid w:val="007B05A1"/>
    <w:rsid w:val="007B0ACA"/>
    <w:rsid w:val="007B1A15"/>
    <w:rsid w:val="007B2724"/>
    <w:rsid w:val="007C1CFD"/>
    <w:rsid w:val="007C3CB5"/>
    <w:rsid w:val="007C46C6"/>
    <w:rsid w:val="007C7F67"/>
    <w:rsid w:val="007D19A0"/>
    <w:rsid w:val="007D1C3A"/>
    <w:rsid w:val="007D34A3"/>
    <w:rsid w:val="007D5991"/>
    <w:rsid w:val="007E3011"/>
    <w:rsid w:val="007E4010"/>
    <w:rsid w:val="007E5027"/>
    <w:rsid w:val="007E6DB7"/>
    <w:rsid w:val="007F0682"/>
    <w:rsid w:val="007F103D"/>
    <w:rsid w:val="007F2825"/>
    <w:rsid w:val="008009EB"/>
    <w:rsid w:val="00802AFC"/>
    <w:rsid w:val="00805959"/>
    <w:rsid w:val="008117D6"/>
    <w:rsid w:val="00811CD8"/>
    <w:rsid w:val="00812A62"/>
    <w:rsid w:val="00813D5B"/>
    <w:rsid w:val="00823C1E"/>
    <w:rsid w:val="00823DF8"/>
    <w:rsid w:val="0082410C"/>
    <w:rsid w:val="0082510B"/>
    <w:rsid w:val="008252E9"/>
    <w:rsid w:val="008362C7"/>
    <w:rsid w:val="00836E1B"/>
    <w:rsid w:val="00837645"/>
    <w:rsid w:val="00842DEC"/>
    <w:rsid w:val="008434F4"/>
    <w:rsid w:val="0084629E"/>
    <w:rsid w:val="00854459"/>
    <w:rsid w:val="008546C1"/>
    <w:rsid w:val="008608B4"/>
    <w:rsid w:val="00862844"/>
    <w:rsid w:val="00863EF4"/>
    <w:rsid w:val="008676C4"/>
    <w:rsid w:val="00871150"/>
    <w:rsid w:val="00871524"/>
    <w:rsid w:val="00871A5E"/>
    <w:rsid w:val="00874303"/>
    <w:rsid w:val="00876A53"/>
    <w:rsid w:val="00877034"/>
    <w:rsid w:val="00884065"/>
    <w:rsid w:val="008846A3"/>
    <w:rsid w:val="0088530C"/>
    <w:rsid w:val="00891442"/>
    <w:rsid w:val="008927A5"/>
    <w:rsid w:val="00893419"/>
    <w:rsid w:val="0089429D"/>
    <w:rsid w:val="00896BE4"/>
    <w:rsid w:val="00896CD6"/>
    <w:rsid w:val="008A04CD"/>
    <w:rsid w:val="008A309C"/>
    <w:rsid w:val="008A30C4"/>
    <w:rsid w:val="008B08AF"/>
    <w:rsid w:val="008C44B8"/>
    <w:rsid w:val="008C6A4F"/>
    <w:rsid w:val="008D0F57"/>
    <w:rsid w:val="008E4B31"/>
    <w:rsid w:val="008E5A79"/>
    <w:rsid w:val="008E5FEA"/>
    <w:rsid w:val="008E7197"/>
    <w:rsid w:val="008F1CF1"/>
    <w:rsid w:val="008F2C6E"/>
    <w:rsid w:val="008F6DB1"/>
    <w:rsid w:val="008F7108"/>
    <w:rsid w:val="008F7612"/>
    <w:rsid w:val="00905914"/>
    <w:rsid w:val="0090696F"/>
    <w:rsid w:val="00907A36"/>
    <w:rsid w:val="00915008"/>
    <w:rsid w:val="00916B47"/>
    <w:rsid w:val="00926778"/>
    <w:rsid w:val="0093536C"/>
    <w:rsid w:val="0093765D"/>
    <w:rsid w:val="00940EDE"/>
    <w:rsid w:val="00940F7B"/>
    <w:rsid w:val="009412B8"/>
    <w:rsid w:val="00944622"/>
    <w:rsid w:val="00945CD7"/>
    <w:rsid w:val="00947539"/>
    <w:rsid w:val="00955C43"/>
    <w:rsid w:val="00962C38"/>
    <w:rsid w:val="009633DC"/>
    <w:rsid w:val="00976997"/>
    <w:rsid w:val="00977075"/>
    <w:rsid w:val="00986802"/>
    <w:rsid w:val="00986B6F"/>
    <w:rsid w:val="00992419"/>
    <w:rsid w:val="00995F04"/>
    <w:rsid w:val="00996A04"/>
    <w:rsid w:val="00996D50"/>
    <w:rsid w:val="009A6AEC"/>
    <w:rsid w:val="009B5B06"/>
    <w:rsid w:val="009B7A1B"/>
    <w:rsid w:val="009B7C06"/>
    <w:rsid w:val="009C125A"/>
    <w:rsid w:val="009C5BDD"/>
    <w:rsid w:val="009C70AB"/>
    <w:rsid w:val="009D1D91"/>
    <w:rsid w:val="009D238C"/>
    <w:rsid w:val="009D4110"/>
    <w:rsid w:val="009D4234"/>
    <w:rsid w:val="009D5882"/>
    <w:rsid w:val="009D7A53"/>
    <w:rsid w:val="009E184F"/>
    <w:rsid w:val="009E306B"/>
    <w:rsid w:val="009E494A"/>
    <w:rsid w:val="009E6A8C"/>
    <w:rsid w:val="009E6C6D"/>
    <w:rsid w:val="009F22E3"/>
    <w:rsid w:val="009F4618"/>
    <w:rsid w:val="00A00B47"/>
    <w:rsid w:val="00A00F65"/>
    <w:rsid w:val="00A01757"/>
    <w:rsid w:val="00A04E25"/>
    <w:rsid w:val="00A0576C"/>
    <w:rsid w:val="00A06154"/>
    <w:rsid w:val="00A133E0"/>
    <w:rsid w:val="00A14F69"/>
    <w:rsid w:val="00A15E52"/>
    <w:rsid w:val="00A16D74"/>
    <w:rsid w:val="00A17415"/>
    <w:rsid w:val="00A25A8A"/>
    <w:rsid w:val="00A32548"/>
    <w:rsid w:val="00A33280"/>
    <w:rsid w:val="00A34FCC"/>
    <w:rsid w:val="00A36118"/>
    <w:rsid w:val="00A37869"/>
    <w:rsid w:val="00A40FE2"/>
    <w:rsid w:val="00A46DA4"/>
    <w:rsid w:val="00A56B61"/>
    <w:rsid w:val="00A571EC"/>
    <w:rsid w:val="00A60834"/>
    <w:rsid w:val="00A6529A"/>
    <w:rsid w:val="00A666E5"/>
    <w:rsid w:val="00A704F7"/>
    <w:rsid w:val="00A720EB"/>
    <w:rsid w:val="00A73A76"/>
    <w:rsid w:val="00A73DA6"/>
    <w:rsid w:val="00A75453"/>
    <w:rsid w:val="00A839FE"/>
    <w:rsid w:val="00A845DF"/>
    <w:rsid w:val="00A84BBC"/>
    <w:rsid w:val="00A85EBA"/>
    <w:rsid w:val="00A934BC"/>
    <w:rsid w:val="00AA6AEF"/>
    <w:rsid w:val="00AA7DFD"/>
    <w:rsid w:val="00AB01A1"/>
    <w:rsid w:val="00AB1ECC"/>
    <w:rsid w:val="00AB3D52"/>
    <w:rsid w:val="00AB53C2"/>
    <w:rsid w:val="00AB6996"/>
    <w:rsid w:val="00AC07CD"/>
    <w:rsid w:val="00AC12ED"/>
    <w:rsid w:val="00AC23ED"/>
    <w:rsid w:val="00AC2A7A"/>
    <w:rsid w:val="00AC6832"/>
    <w:rsid w:val="00AC7664"/>
    <w:rsid w:val="00AC794F"/>
    <w:rsid w:val="00AD7141"/>
    <w:rsid w:val="00AE0E48"/>
    <w:rsid w:val="00AE1ED3"/>
    <w:rsid w:val="00AE2DC8"/>
    <w:rsid w:val="00AE4BAD"/>
    <w:rsid w:val="00AE77B8"/>
    <w:rsid w:val="00AF1C44"/>
    <w:rsid w:val="00AF232D"/>
    <w:rsid w:val="00AF3314"/>
    <w:rsid w:val="00AF458A"/>
    <w:rsid w:val="00AF6EDC"/>
    <w:rsid w:val="00B00F64"/>
    <w:rsid w:val="00B03D25"/>
    <w:rsid w:val="00B041FB"/>
    <w:rsid w:val="00B10AF0"/>
    <w:rsid w:val="00B11B8D"/>
    <w:rsid w:val="00B13BD2"/>
    <w:rsid w:val="00B212F6"/>
    <w:rsid w:val="00B22739"/>
    <w:rsid w:val="00B27260"/>
    <w:rsid w:val="00B307B0"/>
    <w:rsid w:val="00B3182F"/>
    <w:rsid w:val="00B32ED8"/>
    <w:rsid w:val="00B353C3"/>
    <w:rsid w:val="00B409D6"/>
    <w:rsid w:val="00B40BC7"/>
    <w:rsid w:val="00B40D4E"/>
    <w:rsid w:val="00B4398E"/>
    <w:rsid w:val="00B43B67"/>
    <w:rsid w:val="00B445CC"/>
    <w:rsid w:val="00B45554"/>
    <w:rsid w:val="00B46E0C"/>
    <w:rsid w:val="00B51772"/>
    <w:rsid w:val="00B55910"/>
    <w:rsid w:val="00B6087B"/>
    <w:rsid w:val="00B63E56"/>
    <w:rsid w:val="00B65F5E"/>
    <w:rsid w:val="00B67655"/>
    <w:rsid w:val="00B805EF"/>
    <w:rsid w:val="00B8495A"/>
    <w:rsid w:val="00B9101F"/>
    <w:rsid w:val="00B91C5D"/>
    <w:rsid w:val="00B92EF5"/>
    <w:rsid w:val="00BA3484"/>
    <w:rsid w:val="00BA4396"/>
    <w:rsid w:val="00BA5C8A"/>
    <w:rsid w:val="00BA5EDC"/>
    <w:rsid w:val="00BB0628"/>
    <w:rsid w:val="00BB1CDC"/>
    <w:rsid w:val="00BB2205"/>
    <w:rsid w:val="00BB3D0F"/>
    <w:rsid w:val="00BB3D6A"/>
    <w:rsid w:val="00BB50EE"/>
    <w:rsid w:val="00BB56B1"/>
    <w:rsid w:val="00BB5A8E"/>
    <w:rsid w:val="00BC24B2"/>
    <w:rsid w:val="00BC2530"/>
    <w:rsid w:val="00BC2C8A"/>
    <w:rsid w:val="00BC30E1"/>
    <w:rsid w:val="00BC4A15"/>
    <w:rsid w:val="00BD5A5B"/>
    <w:rsid w:val="00BD5D86"/>
    <w:rsid w:val="00BD616B"/>
    <w:rsid w:val="00BD7565"/>
    <w:rsid w:val="00BD76B4"/>
    <w:rsid w:val="00BE232F"/>
    <w:rsid w:val="00BE623D"/>
    <w:rsid w:val="00BE7AD9"/>
    <w:rsid w:val="00BF2CA7"/>
    <w:rsid w:val="00BF55FE"/>
    <w:rsid w:val="00C00372"/>
    <w:rsid w:val="00C01371"/>
    <w:rsid w:val="00C025C9"/>
    <w:rsid w:val="00C03279"/>
    <w:rsid w:val="00C11F92"/>
    <w:rsid w:val="00C143A3"/>
    <w:rsid w:val="00C16751"/>
    <w:rsid w:val="00C169F8"/>
    <w:rsid w:val="00C210F9"/>
    <w:rsid w:val="00C23843"/>
    <w:rsid w:val="00C23FAE"/>
    <w:rsid w:val="00C24FB9"/>
    <w:rsid w:val="00C250C4"/>
    <w:rsid w:val="00C30546"/>
    <w:rsid w:val="00C31944"/>
    <w:rsid w:val="00C343C6"/>
    <w:rsid w:val="00C36EDC"/>
    <w:rsid w:val="00C4152F"/>
    <w:rsid w:val="00C43D31"/>
    <w:rsid w:val="00C456E4"/>
    <w:rsid w:val="00C612F6"/>
    <w:rsid w:val="00C624CC"/>
    <w:rsid w:val="00C67B67"/>
    <w:rsid w:val="00C71CF3"/>
    <w:rsid w:val="00C71F23"/>
    <w:rsid w:val="00C73A01"/>
    <w:rsid w:val="00C74751"/>
    <w:rsid w:val="00C74C8B"/>
    <w:rsid w:val="00C757CC"/>
    <w:rsid w:val="00C81379"/>
    <w:rsid w:val="00C92E18"/>
    <w:rsid w:val="00C92E61"/>
    <w:rsid w:val="00C94CEC"/>
    <w:rsid w:val="00C976A1"/>
    <w:rsid w:val="00CA039C"/>
    <w:rsid w:val="00CA2EE4"/>
    <w:rsid w:val="00CB7DE1"/>
    <w:rsid w:val="00CC0B35"/>
    <w:rsid w:val="00CC3C79"/>
    <w:rsid w:val="00CC548B"/>
    <w:rsid w:val="00CC65E4"/>
    <w:rsid w:val="00CC7CF6"/>
    <w:rsid w:val="00CD1339"/>
    <w:rsid w:val="00CD2FEC"/>
    <w:rsid w:val="00CD3C88"/>
    <w:rsid w:val="00CD4259"/>
    <w:rsid w:val="00CD5813"/>
    <w:rsid w:val="00CE02E2"/>
    <w:rsid w:val="00CE03D8"/>
    <w:rsid w:val="00CE10E6"/>
    <w:rsid w:val="00CE2C81"/>
    <w:rsid w:val="00CE5518"/>
    <w:rsid w:val="00CF13F0"/>
    <w:rsid w:val="00CF27ED"/>
    <w:rsid w:val="00D05D33"/>
    <w:rsid w:val="00D11584"/>
    <w:rsid w:val="00D16B59"/>
    <w:rsid w:val="00D2011E"/>
    <w:rsid w:val="00D20C0E"/>
    <w:rsid w:val="00D21C93"/>
    <w:rsid w:val="00D252DD"/>
    <w:rsid w:val="00D27872"/>
    <w:rsid w:val="00D27D6E"/>
    <w:rsid w:val="00D304AF"/>
    <w:rsid w:val="00D35681"/>
    <w:rsid w:val="00D35A60"/>
    <w:rsid w:val="00D37E8C"/>
    <w:rsid w:val="00D40B42"/>
    <w:rsid w:val="00D43A9C"/>
    <w:rsid w:val="00D458DB"/>
    <w:rsid w:val="00D541E4"/>
    <w:rsid w:val="00D54F83"/>
    <w:rsid w:val="00D55A15"/>
    <w:rsid w:val="00D60AAF"/>
    <w:rsid w:val="00D62791"/>
    <w:rsid w:val="00D64942"/>
    <w:rsid w:val="00D67554"/>
    <w:rsid w:val="00D70E1D"/>
    <w:rsid w:val="00D72E27"/>
    <w:rsid w:val="00D747DC"/>
    <w:rsid w:val="00D74BCF"/>
    <w:rsid w:val="00D76C7D"/>
    <w:rsid w:val="00D77958"/>
    <w:rsid w:val="00D77DE3"/>
    <w:rsid w:val="00D809A2"/>
    <w:rsid w:val="00D819E7"/>
    <w:rsid w:val="00D81CF5"/>
    <w:rsid w:val="00D8362E"/>
    <w:rsid w:val="00D86A27"/>
    <w:rsid w:val="00D8740D"/>
    <w:rsid w:val="00DA044A"/>
    <w:rsid w:val="00DA06C5"/>
    <w:rsid w:val="00DA28DF"/>
    <w:rsid w:val="00DA43CA"/>
    <w:rsid w:val="00DA770E"/>
    <w:rsid w:val="00DA7B03"/>
    <w:rsid w:val="00DB1591"/>
    <w:rsid w:val="00DB1827"/>
    <w:rsid w:val="00DB4003"/>
    <w:rsid w:val="00DC0C3D"/>
    <w:rsid w:val="00DC6F51"/>
    <w:rsid w:val="00DD03AB"/>
    <w:rsid w:val="00DD5603"/>
    <w:rsid w:val="00DD632F"/>
    <w:rsid w:val="00DE27DF"/>
    <w:rsid w:val="00DE662C"/>
    <w:rsid w:val="00DF3D44"/>
    <w:rsid w:val="00DF6268"/>
    <w:rsid w:val="00E03503"/>
    <w:rsid w:val="00E06307"/>
    <w:rsid w:val="00E072EE"/>
    <w:rsid w:val="00E10706"/>
    <w:rsid w:val="00E12442"/>
    <w:rsid w:val="00E1774B"/>
    <w:rsid w:val="00E21A0C"/>
    <w:rsid w:val="00E22ABC"/>
    <w:rsid w:val="00E2407C"/>
    <w:rsid w:val="00E24BB6"/>
    <w:rsid w:val="00E25FED"/>
    <w:rsid w:val="00E27DFF"/>
    <w:rsid w:val="00E31831"/>
    <w:rsid w:val="00E35511"/>
    <w:rsid w:val="00E37559"/>
    <w:rsid w:val="00E4004A"/>
    <w:rsid w:val="00E44198"/>
    <w:rsid w:val="00E46AEF"/>
    <w:rsid w:val="00E5135D"/>
    <w:rsid w:val="00E51C31"/>
    <w:rsid w:val="00E530F0"/>
    <w:rsid w:val="00E54430"/>
    <w:rsid w:val="00E5455C"/>
    <w:rsid w:val="00E5606A"/>
    <w:rsid w:val="00E61DCE"/>
    <w:rsid w:val="00E62EB5"/>
    <w:rsid w:val="00E63503"/>
    <w:rsid w:val="00E73959"/>
    <w:rsid w:val="00E832DC"/>
    <w:rsid w:val="00E8414A"/>
    <w:rsid w:val="00E90C05"/>
    <w:rsid w:val="00E9105E"/>
    <w:rsid w:val="00E91155"/>
    <w:rsid w:val="00E93382"/>
    <w:rsid w:val="00E94ACB"/>
    <w:rsid w:val="00E94D12"/>
    <w:rsid w:val="00E977F4"/>
    <w:rsid w:val="00EA1CD0"/>
    <w:rsid w:val="00EA2B25"/>
    <w:rsid w:val="00EA4359"/>
    <w:rsid w:val="00EA469E"/>
    <w:rsid w:val="00EA475D"/>
    <w:rsid w:val="00EB2AE7"/>
    <w:rsid w:val="00EB3726"/>
    <w:rsid w:val="00EB6282"/>
    <w:rsid w:val="00EB6D65"/>
    <w:rsid w:val="00EB71BE"/>
    <w:rsid w:val="00EC004D"/>
    <w:rsid w:val="00EC1A88"/>
    <w:rsid w:val="00EC3C63"/>
    <w:rsid w:val="00EC42FD"/>
    <w:rsid w:val="00EC4B6D"/>
    <w:rsid w:val="00EC5F4F"/>
    <w:rsid w:val="00EC768E"/>
    <w:rsid w:val="00ED0ADE"/>
    <w:rsid w:val="00ED4167"/>
    <w:rsid w:val="00ED45D2"/>
    <w:rsid w:val="00ED64C1"/>
    <w:rsid w:val="00ED757C"/>
    <w:rsid w:val="00EE07F4"/>
    <w:rsid w:val="00EE2255"/>
    <w:rsid w:val="00EE433F"/>
    <w:rsid w:val="00EE73FC"/>
    <w:rsid w:val="00EE77AA"/>
    <w:rsid w:val="00EE7889"/>
    <w:rsid w:val="00EF2213"/>
    <w:rsid w:val="00EF2BAA"/>
    <w:rsid w:val="00EF45C8"/>
    <w:rsid w:val="00EF75B9"/>
    <w:rsid w:val="00F0007F"/>
    <w:rsid w:val="00F003FD"/>
    <w:rsid w:val="00F004F1"/>
    <w:rsid w:val="00F06967"/>
    <w:rsid w:val="00F07B10"/>
    <w:rsid w:val="00F11AA9"/>
    <w:rsid w:val="00F1269B"/>
    <w:rsid w:val="00F13724"/>
    <w:rsid w:val="00F13C20"/>
    <w:rsid w:val="00F150AF"/>
    <w:rsid w:val="00F17700"/>
    <w:rsid w:val="00F201B3"/>
    <w:rsid w:val="00F206D6"/>
    <w:rsid w:val="00F20AE5"/>
    <w:rsid w:val="00F20D0B"/>
    <w:rsid w:val="00F213E9"/>
    <w:rsid w:val="00F2167C"/>
    <w:rsid w:val="00F23A96"/>
    <w:rsid w:val="00F2634E"/>
    <w:rsid w:val="00F30126"/>
    <w:rsid w:val="00F3625E"/>
    <w:rsid w:val="00F44C3C"/>
    <w:rsid w:val="00F463B2"/>
    <w:rsid w:val="00F50B71"/>
    <w:rsid w:val="00F51BC5"/>
    <w:rsid w:val="00F56EB7"/>
    <w:rsid w:val="00F61774"/>
    <w:rsid w:val="00F6192F"/>
    <w:rsid w:val="00F62963"/>
    <w:rsid w:val="00F63296"/>
    <w:rsid w:val="00F66827"/>
    <w:rsid w:val="00F72FD3"/>
    <w:rsid w:val="00F75096"/>
    <w:rsid w:val="00F81F0E"/>
    <w:rsid w:val="00F82F6E"/>
    <w:rsid w:val="00F844B5"/>
    <w:rsid w:val="00F874D6"/>
    <w:rsid w:val="00F93D20"/>
    <w:rsid w:val="00F962F8"/>
    <w:rsid w:val="00FA4D31"/>
    <w:rsid w:val="00FA7D39"/>
    <w:rsid w:val="00FB3A07"/>
    <w:rsid w:val="00FB4E0B"/>
    <w:rsid w:val="00FC0F6B"/>
    <w:rsid w:val="00FC3105"/>
    <w:rsid w:val="00FC7B10"/>
    <w:rsid w:val="00FD0D9C"/>
    <w:rsid w:val="00FD3350"/>
    <w:rsid w:val="00FD403C"/>
    <w:rsid w:val="00FD52AC"/>
    <w:rsid w:val="00FD71D1"/>
    <w:rsid w:val="00FD7977"/>
    <w:rsid w:val="00FE5576"/>
    <w:rsid w:val="00FE6637"/>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F379C"/>
  <w15:docId w15:val="{321874A6-6FF3-446D-8C01-5AE82798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1C31"/>
    <w:pPr>
      <w:spacing w:after="0" w:line="276" w:lineRule="auto"/>
    </w:pPr>
    <w:rPr>
      <w:rFonts w:ascii="Arial" w:eastAsia="Arial" w:hAnsi="Arial" w:cs="Arial"/>
    </w:rPr>
  </w:style>
  <w:style w:type="paragraph" w:styleId="Heading1">
    <w:name w:val="heading 1"/>
    <w:basedOn w:val="Normal"/>
    <w:next w:val="Normal"/>
    <w:link w:val="Heading1Char"/>
    <w:uiPriority w:val="9"/>
    <w:qFormat/>
    <w:rsid w:val="00E124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3D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semiHidden/>
    <w:unhideWhenUsed/>
    <w:qFormat/>
    <w:rsid w:val="008A30C4"/>
    <w:pPr>
      <w:keepNext/>
      <w:keepLines/>
      <w:spacing w:after="211" w:line="256" w:lineRule="auto"/>
      <w:ind w:left="995" w:hanging="10"/>
      <w:outlineLvl w:val="2"/>
    </w:pPr>
    <w:rPr>
      <w:rFonts w:ascii="Times New Roman" w:eastAsia="Times New Roman" w:hAnsi="Times New Roman" w:cs="Times New Roman"/>
      <w:color w:val="000000"/>
      <w:sz w:val="26"/>
      <w:u w:val="single" w:color="000000"/>
      <w:lang w:val="en-GB" w:eastAsia="en-GB"/>
    </w:rPr>
  </w:style>
  <w:style w:type="paragraph" w:styleId="Heading4">
    <w:name w:val="heading 4"/>
    <w:basedOn w:val="Normal"/>
    <w:next w:val="Normal"/>
    <w:link w:val="Heading4Char"/>
    <w:uiPriority w:val="9"/>
    <w:unhideWhenUsed/>
    <w:qFormat/>
    <w:rsid w:val="00863EF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Akapit z listą BS,Outlines a.b.c.,List_Paragraph,Multilevel para_II,Akapit z lista BS"/>
    <w:basedOn w:val="Normal"/>
    <w:link w:val="ListParagraphChar"/>
    <w:uiPriority w:val="34"/>
    <w:qFormat/>
    <w:rsid w:val="00AE1ED3"/>
    <w:pPr>
      <w:ind w:left="720"/>
      <w:contextualSpacing/>
    </w:pPr>
  </w:style>
  <w:style w:type="paragraph" w:styleId="Header">
    <w:name w:val="header"/>
    <w:basedOn w:val="Normal"/>
    <w:link w:val="HeaderChar"/>
    <w:uiPriority w:val="99"/>
    <w:unhideWhenUsed/>
    <w:rsid w:val="00536345"/>
    <w:pPr>
      <w:tabs>
        <w:tab w:val="center" w:pos="4680"/>
        <w:tab w:val="right" w:pos="9360"/>
      </w:tabs>
      <w:spacing w:line="240" w:lineRule="auto"/>
    </w:pPr>
  </w:style>
  <w:style w:type="character" w:customStyle="1" w:styleId="HeaderChar">
    <w:name w:val="Header Char"/>
    <w:basedOn w:val="DefaultParagraphFont"/>
    <w:link w:val="Header"/>
    <w:uiPriority w:val="99"/>
    <w:rsid w:val="00536345"/>
    <w:rPr>
      <w:rFonts w:ascii="Arial" w:eastAsia="Arial" w:hAnsi="Arial" w:cs="Arial"/>
    </w:rPr>
  </w:style>
  <w:style w:type="paragraph" w:styleId="Footer">
    <w:name w:val="footer"/>
    <w:basedOn w:val="Normal"/>
    <w:link w:val="FooterChar"/>
    <w:uiPriority w:val="99"/>
    <w:unhideWhenUsed/>
    <w:rsid w:val="00536345"/>
    <w:pPr>
      <w:tabs>
        <w:tab w:val="center" w:pos="4680"/>
        <w:tab w:val="right" w:pos="9360"/>
      </w:tabs>
      <w:spacing w:line="240" w:lineRule="auto"/>
    </w:pPr>
  </w:style>
  <w:style w:type="character" w:customStyle="1" w:styleId="FooterChar">
    <w:name w:val="Footer Char"/>
    <w:basedOn w:val="DefaultParagraphFont"/>
    <w:link w:val="Footer"/>
    <w:uiPriority w:val="99"/>
    <w:rsid w:val="00536345"/>
    <w:rPr>
      <w:rFonts w:ascii="Arial" w:eastAsia="Arial" w:hAnsi="Arial" w:cs="Arial"/>
    </w:rPr>
  </w:style>
  <w:style w:type="character" w:customStyle="1" w:styleId="Heading3Char">
    <w:name w:val="Heading 3 Char"/>
    <w:basedOn w:val="DefaultParagraphFont"/>
    <w:link w:val="Heading3"/>
    <w:uiPriority w:val="9"/>
    <w:semiHidden/>
    <w:rsid w:val="008A30C4"/>
    <w:rPr>
      <w:rFonts w:ascii="Times New Roman" w:eastAsia="Times New Roman" w:hAnsi="Times New Roman" w:cs="Times New Roman"/>
      <w:color w:val="000000"/>
      <w:sz w:val="26"/>
      <w:u w:val="single" w:color="000000"/>
      <w:lang w:val="en-GB" w:eastAsia="en-GB"/>
    </w:rPr>
  </w:style>
  <w:style w:type="character" w:customStyle="1" w:styleId="Heading4Char">
    <w:name w:val="Heading 4 Char"/>
    <w:basedOn w:val="DefaultParagraphFont"/>
    <w:link w:val="Heading4"/>
    <w:uiPriority w:val="9"/>
    <w:rsid w:val="00863EF4"/>
    <w:rPr>
      <w:rFonts w:asciiTheme="majorHAnsi" w:eastAsiaTheme="majorEastAsia" w:hAnsiTheme="majorHAnsi" w:cstheme="majorBidi"/>
      <w:i/>
      <w:iCs/>
      <w:color w:val="2F5496" w:themeColor="accent1" w:themeShade="BF"/>
    </w:rPr>
  </w:style>
  <w:style w:type="table" w:customStyle="1" w:styleId="TableGrid">
    <w:name w:val="TableGrid"/>
    <w:rsid w:val="006E65EE"/>
    <w:pPr>
      <w:spacing w:after="0" w:line="240" w:lineRule="auto"/>
    </w:pPr>
    <w:rPr>
      <w:rFonts w:eastAsiaTheme="minorEastAsia"/>
      <w:lang w:val="en-GB"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E1244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4B31"/>
    <w:rPr>
      <w:color w:val="0000FF"/>
      <w:u w:val="single"/>
    </w:rPr>
  </w:style>
  <w:style w:type="character" w:customStyle="1" w:styleId="ListParagraphChar">
    <w:name w:val="List Paragraph Char"/>
    <w:aliases w:val="Forth level Char,Normal bullet 2 Char,Akapit z listą BS Char,Outlines a.b.c. Char,List_Paragraph Char,Multilevel para_II Char,Akapit z lista BS Char"/>
    <w:link w:val="ListParagraph"/>
    <w:uiPriority w:val="34"/>
    <w:locked/>
    <w:rsid w:val="005F7C5F"/>
    <w:rPr>
      <w:rFonts w:ascii="Arial" w:eastAsia="Arial" w:hAnsi="Arial" w:cs="Arial"/>
    </w:rPr>
  </w:style>
  <w:style w:type="character" w:customStyle="1" w:styleId="Heading2Char">
    <w:name w:val="Heading 2 Char"/>
    <w:basedOn w:val="DefaultParagraphFont"/>
    <w:link w:val="Heading2"/>
    <w:uiPriority w:val="9"/>
    <w:rsid w:val="003A3D0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AC2A7A"/>
    <w:rPr>
      <w:color w:val="605E5C"/>
      <w:shd w:val="clear" w:color="auto" w:fill="E1DFDD"/>
    </w:rPr>
  </w:style>
  <w:style w:type="table" w:styleId="TableGrid0">
    <w:name w:val="Table Grid"/>
    <w:basedOn w:val="TableNormal"/>
    <w:uiPriority w:val="39"/>
    <w:rsid w:val="0033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39FE"/>
    <w:rPr>
      <w:sz w:val="16"/>
      <w:szCs w:val="16"/>
    </w:rPr>
  </w:style>
  <w:style w:type="paragraph" w:styleId="CommentText">
    <w:name w:val="annotation text"/>
    <w:basedOn w:val="Normal"/>
    <w:link w:val="CommentTextChar"/>
    <w:uiPriority w:val="99"/>
    <w:unhideWhenUsed/>
    <w:rsid w:val="00A839FE"/>
    <w:pPr>
      <w:spacing w:line="240" w:lineRule="auto"/>
    </w:pPr>
    <w:rPr>
      <w:sz w:val="20"/>
      <w:szCs w:val="20"/>
    </w:rPr>
  </w:style>
  <w:style w:type="character" w:customStyle="1" w:styleId="CommentTextChar">
    <w:name w:val="Comment Text Char"/>
    <w:basedOn w:val="DefaultParagraphFont"/>
    <w:link w:val="CommentText"/>
    <w:uiPriority w:val="99"/>
    <w:rsid w:val="00A839F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39FE"/>
    <w:rPr>
      <w:b/>
      <w:bCs/>
    </w:rPr>
  </w:style>
  <w:style w:type="character" w:customStyle="1" w:styleId="CommentSubjectChar">
    <w:name w:val="Comment Subject Char"/>
    <w:basedOn w:val="CommentTextChar"/>
    <w:link w:val="CommentSubject"/>
    <w:uiPriority w:val="99"/>
    <w:semiHidden/>
    <w:rsid w:val="00A839FE"/>
    <w:rPr>
      <w:rFonts w:ascii="Arial" w:eastAsia="Arial" w:hAnsi="Arial" w:cs="Arial"/>
      <w:b/>
      <w:bCs/>
      <w:sz w:val="20"/>
      <w:szCs w:val="20"/>
    </w:rPr>
  </w:style>
  <w:style w:type="table" w:customStyle="1" w:styleId="TableGrid1">
    <w:name w:val="TableGrid1"/>
    <w:rsid w:val="006354D8"/>
    <w:pPr>
      <w:spacing w:after="0" w:line="240" w:lineRule="auto"/>
    </w:pPr>
    <w:rPr>
      <w:rFonts w:eastAsiaTheme="minorEastAsia"/>
      <w:kern w:val="2"/>
      <w:lang w:val="en-GB" w:eastAsia="en-GB"/>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6354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150AF"/>
    <w:rPr>
      <w:b/>
      <w:bCs/>
    </w:rPr>
  </w:style>
  <w:style w:type="table" w:customStyle="1" w:styleId="TableGrid4">
    <w:name w:val="Table Grid4"/>
    <w:basedOn w:val="TableNormal"/>
    <w:uiPriority w:val="39"/>
    <w:rsid w:val="00050E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3D25"/>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872">
      <w:bodyDiv w:val="1"/>
      <w:marLeft w:val="0"/>
      <w:marRight w:val="0"/>
      <w:marTop w:val="0"/>
      <w:marBottom w:val="0"/>
      <w:divBdr>
        <w:top w:val="none" w:sz="0" w:space="0" w:color="auto"/>
        <w:left w:val="none" w:sz="0" w:space="0" w:color="auto"/>
        <w:bottom w:val="none" w:sz="0" w:space="0" w:color="auto"/>
        <w:right w:val="none" w:sz="0" w:space="0" w:color="auto"/>
      </w:divBdr>
    </w:div>
    <w:div w:id="5985398">
      <w:bodyDiv w:val="1"/>
      <w:marLeft w:val="0"/>
      <w:marRight w:val="0"/>
      <w:marTop w:val="0"/>
      <w:marBottom w:val="0"/>
      <w:divBdr>
        <w:top w:val="none" w:sz="0" w:space="0" w:color="auto"/>
        <w:left w:val="none" w:sz="0" w:space="0" w:color="auto"/>
        <w:bottom w:val="none" w:sz="0" w:space="0" w:color="auto"/>
        <w:right w:val="none" w:sz="0" w:space="0" w:color="auto"/>
      </w:divBdr>
    </w:div>
    <w:div w:id="14620000">
      <w:bodyDiv w:val="1"/>
      <w:marLeft w:val="0"/>
      <w:marRight w:val="0"/>
      <w:marTop w:val="0"/>
      <w:marBottom w:val="0"/>
      <w:divBdr>
        <w:top w:val="none" w:sz="0" w:space="0" w:color="auto"/>
        <w:left w:val="none" w:sz="0" w:space="0" w:color="auto"/>
        <w:bottom w:val="none" w:sz="0" w:space="0" w:color="auto"/>
        <w:right w:val="none" w:sz="0" w:space="0" w:color="auto"/>
      </w:divBdr>
    </w:div>
    <w:div w:id="39328780">
      <w:bodyDiv w:val="1"/>
      <w:marLeft w:val="0"/>
      <w:marRight w:val="0"/>
      <w:marTop w:val="0"/>
      <w:marBottom w:val="0"/>
      <w:divBdr>
        <w:top w:val="none" w:sz="0" w:space="0" w:color="auto"/>
        <w:left w:val="none" w:sz="0" w:space="0" w:color="auto"/>
        <w:bottom w:val="none" w:sz="0" w:space="0" w:color="auto"/>
        <w:right w:val="none" w:sz="0" w:space="0" w:color="auto"/>
      </w:divBdr>
    </w:div>
    <w:div w:id="83453543">
      <w:bodyDiv w:val="1"/>
      <w:marLeft w:val="0"/>
      <w:marRight w:val="0"/>
      <w:marTop w:val="0"/>
      <w:marBottom w:val="0"/>
      <w:divBdr>
        <w:top w:val="none" w:sz="0" w:space="0" w:color="auto"/>
        <w:left w:val="none" w:sz="0" w:space="0" w:color="auto"/>
        <w:bottom w:val="none" w:sz="0" w:space="0" w:color="auto"/>
        <w:right w:val="none" w:sz="0" w:space="0" w:color="auto"/>
      </w:divBdr>
    </w:div>
    <w:div w:id="105320226">
      <w:bodyDiv w:val="1"/>
      <w:marLeft w:val="0"/>
      <w:marRight w:val="0"/>
      <w:marTop w:val="0"/>
      <w:marBottom w:val="0"/>
      <w:divBdr>
        <w:top w:val="none" w:sz="0" w:space="0" w:color="auto"/>
        <w:left w:val="none" w:sz="0" w:space="0" w:color="auto"/>
        <w:bottom w:val="none" w:sz="0" w:space="0" w:color="auto"/>
        <w:right w:val="none" w:sz="0" w:space="0" w:color="auto"/>
      </w:divBdr>
    </w:div>
    <w:div w:id="114250030">
      <w:bodyDiv w:val="1"/>
      <w:marLeft w:val="0"/>
      <w:marRight w:val="0"/>
      <w:marTop w:val="0"/>
      <w:marBottom w:val="0"/>
      <w:divBdr>
        <w:top w:val="none" w:sz="0" w:space="0" w:color="auto"/>
        <w:left w:val="none" w:sz="0" w:space="0" w:color="auto"/>
        <w:bottom w:val="none" w:sz="0" w:space="0" w:color="auto"/>
        <w:right w:val="none" w:sz="0" w:space="0" w:color="auto"/>
      </w:divBdr>
    </w:div>
    <w:div w:id="114956941">
      <w:bodyDiv w:val="1"/>
      <w:marLeft w:val="0"/>
      <w:marRight w:val="0"/>
      <w:marTop w:val="0"/>
      <w:marBottom w:val="0"/>
      <w:divBdr>
        <w:top w:val="none" w:sz="0" w:space="0" w:color="auto"/>
        <w:left w:val="none" w:sz="0" w:space="0" w:color="auto"/>
        <w:bottom w:val="none" w:sz="0" w:space="0" w:color="auto"/>
        <w:right w:val="none" w:sz="0" w:space="0" w:color="auto"/>
      </w:divBdr>
    </w:div>
    <w:div w:id="121383410">
      <w:bodyDiv w:val="1"/>
      <w:marLeft w:val="0"/>
      <w:marRight w:val="0"/>
      <w:marTop w:val="0"/>
      <w:marBottom w:val="0"/>
      <w:divBdr>
        <w:top w:val="none" w:sz="0" w:space="0" w:color="auto"/>
        <w:left w:val="none" w:sz="0" w:space="0" w:color="auto"/>
        <w:bottom w:val="none" w:sz="0" w:space="0" w:color="auto"/>
        <w:right w:val="none" w:sz="0" w:space="0" w:color="auto"/>
      </w:divBdr>
    </w:div>
    <w:div w:id="132404634">
      <w:bodyDiv w:val="1"/>
      <w:marLeft w:val="0"/>
      <w:marRight w:val="0"/>
      <w:marTop w:val="0"/>
      <w:marBottom w:val="0"/>
      <w:divBdr>
        <w:top w:val="none" w:sz="0" w:space="0" w:color="auto"/>
        <w:left w:val="none" w:sz="0" w:space="0" w:color="auto"/>
        <w:bottom w:val="none" w:sz="0" w:space="0" w:color="auto"/>
        <w:right w:val="none" w:sz="0" w:space="0" w:color="auto"/>
      </w:divBdr>
    </w:div>
    <w:div w:id="160855913">
      <w:bodyDiv w:val="1"/>
      <w:marLeft w:val="0"/>
      <w:marRight w:val="0"/>
      <w:marTop w:val="0"/>
      <w:marBottom w:val="0"/>
      <w:divBdr>
        <w:top w:val="none" w:sz="0" w:space="0" w:color="auto"/>
        <w:left w:val="none" w:sz="0" w:space="0" w:color="auto"/>
        <w:bottom w:val="none" w:sz="0" w:space="0" w:color="auto"/>
        <w:right w:val="none" w:sz="0" w:space="0" w:color="auto"/>
      </w:divBdr>
    </w:div>
    <w:div w:id="164828467">
      <w:bodyDiv w:val="1"/>
      <w:marLeft w:val="0"/>
      <w:marRight w:val="0"/>
      <w:marTop w:val="0"/>
      <w:marBottom w:val="0"/>
      <w:divBdr>
        <w:top w:val="none" w:sz="0" w:space="0" w:color="auto"/>
        <w:left w:val="none" w:sz="0" w:space="0" w:color="auto"/>
        <w:bottom w:val="none" w:sz="0" w:space="0" w:color="auto"/>
        <w:right w:val="none" w:sz="0" w:space="0" w:color="auto"/>
      </w:divBdr>
    </w:div>
    <w:div w:id="167838504">
      <w:bodyDiv w:val="1"/>
      <w:marLeft w:val="0"/>
      <w:marRight w:val="0"/>
      <w:marTop w:val="0"/>
      <w:marBottom w:val="0"/>
      <w:divBdr>
        <w:top w:val="none" w:sz="0" w:space="0" w:color="auto"/>
        <w:left w:val="none" w:sz="0" w:space="0" w:color="auto"/>
        <w:bottom w:val="none" w:sz="0" w:space="0" w:color="auto"/>
        <w:right w:val="none" w:sz="0" w:space="0" w:color="auto"/>
      </w:divBdr>
    </w:div>
    <w:div w:id="179470046">
      <w:bodyDiv w:val="1"/>
      <w:marLeft w:val="0"/>
      <w:marRight w:val="0"/>
      <w:marTop w:val="0"/>
      <w:marBottom w:val="0"/>
      <w:divBdr>
        <w:top w:val="none" w:sz="0" w:space="0" w:color="auto"/>
        <w:left w:val="none" w:sz="0" w:space="0" w:color="auto"/>
        <w:bottom w:val="none" w:sz="0" w:space="0" w:color="auto"/>
        <w:right w:val="none" w:sz="0" w:space="0" w:color="auto"/>
      </w:divBdr>
    </w:div>
    <w:div w:id="182600218">
      <w:bodyDiv w:val="1"/>
      <w:marLeft w:val="0"/>
      <w:marRight w:val="0"/>
      <w:marTop w:val="0"/>
      <w:marBottom w:val="0"/>
      <w:divBdr>
        <w:top w:val="none" w:sz="0" w:space="0" w:color="auto"/>
        <w:left w:val="none" w:sz="0" w:space="0" w:color="auto"/>
        <w:bottom w:val="none" w:sz="0" w:space="0" w:color="auto"/>
        <w:right w:val="none" w:sz="0" w:space="0" w:color="auto"/>
      </w:divBdr>
    </w:div>
    <w:div w:id="212012206">
      <w:bodyDiv w:val="1"/>
      <w:marLeft w:val="0"/>
      <w:marRight w:val="0"/>
      <w:marTop w:val="0"/>
      <w:marBottom w:val="0"/>
      <w:divBdr>
        <w:top w:val="none" w:sz="0" w:space="0" w:color="auto"/>
        <w:left w:val="none" w:sz="0" w:space="0" w:color="auto"/>
        <w:bottom w:val="none" w:sz="0" w:space="0" w:color="auto"/>
        <w:right w:val="none" w:sz="0" w:space="0" w:color="auto"/>
      </w:divBdr>
    </w:div>
    <w:div w:id="254755612">
      <w:bodyDiv w:val="1"/>
      <w:marLeft w:val="0"/>
      <w:marRight w:val="0"/>
      <w:marTop w:val="0"/>
      <w:marBottom w:val="0"/>
      <w:divBdr>
        <w:top w:val="none" w:sz="0" w:space="0" w:color="auto"/>
        <w:left w:val="none" w:sz="0" w:space="0" w:color="auto"/>
        <w:bottom w:val="none" w:sz="0" w:space="0" w:color="auto"/>
        <w:right w:val="none" w:sz="0" w:space="0" w:color="auto"/>
      </w:divBdr>
    </w:div>
    <w:div w:id="274868653">
      <w:bodyDiv w:val="1"/>
      <w:marLeft w:val="0"/>
      <w:marRight w:val="0"/>
      <w:marTop w:val="0"/>
      <w:marBottom w:val="0"/>
      <w:divBdr>
        <w:top w:val="none" w:sz="0" w:space="0" w:color="auto"/>
        <w:left w:val="none" w:sz="0" w:space="0" w:color="auto"/>
        <w:bottom w:val="none" w:sz="0" w:space="0" w:color="auto"/>
        <w:right w:val="none" w:sz="0" w:space="0" w:color="auto"/>
      </w:divBdr>
    </w:div>
    <w:div w:id="314846653">
      <w:bodyDiv w:val="1"/>
      <w:marLeft w:val="0"/>
      <w:marRight w:val="0"/>
      <w:marTop w:val="0"/>
      <w:marBottom w:val="0"/>
      <w:divBdr>
        <w:top w:val="none" w:sz="0" w:space="0" w:color="auto"/>
        <w:left w:val="none" w:sz="0" w:space="0" w:color="auto"/>
        <w:bottom w:val="none" w:sz="0" w:space="0" w:color="auto"/>
        <w:right w:val="none" w:sz="0" w:space="0" w:color="auto"/>
      </w:divBdr>
    </w:div>
    <w:div w:id="322779550">
      <w:bodyDiv w:val="1"/>
      <w:marLeft w:val="0"/>
      <w:marRight w:val="0"/>
      <w:marTop w:val="0"/>
      <w:marBottom w:val="0"/>
      <w:divBdr>
        <w:top w:val="none" w:sz="0" w:space="0" w:color="auto"/>
        <w:left w:val="none" w:sz="0" w:space="0" w:color="auto"/>
        <w:bottom w:val="none" w:sz="0" w:space="0" w:color="auto"/>
        <w:right w:val="none" w:sz="0" w:space="0" w:color="auto"/>
      </w:divBdr>
    </w:div>
    <w:div w:id="338655595">
      <w:bodyDiv w:val="1"/>
      <w:marLeft w:val="0"/>
      <w:marRight w:val="0"/>
      <w:marTop w:val="0"/>
      <w:marBottom w:val="0"/>
      <w:divBdr>
        <w:top w:val="none" w:sz="0" w:space="0" w:color="auto"/>
        <w:left w:val="none" w:sz="0" w:space="0" w:color="auto"/>
        <w:bottom w:val="none" w:sz="0" w:space="0" w:color="auto"/>
        <w:right w:val="none" w:sz="0" w:space="0" w:color="auto"/>
      </w:divBdr>
    </w:div>
    <w:div w:id="349259547">
      <w:bodyDiv w:val="1"/>
      <w:marLeft w:val="0"/>
      <w:marRight w:val="0"/>
      <w:marTop w:val="0"/>
      <w:marBottom w:val="0"/>
      <w:divBdr>
        <w:top w:val="none" w:sz="0" w:space="0" w:color="auto"/>
        <w:left w:val="none" w:sz="0" w:space="0" w:color="auto"/>
        <w:bottom w:val="none" w:sz="0" w:space="0" w:color="auto"/>
        <w:right w:val="none" w:sz="0" w:space="0" w:color="auto"/>
      </w:divBdr>
    </w:div>
    <w:div w:id="358896262">
      <w:bodyDiv w:val="1"/>
      <w:marLeft w:val="0"/>
      <w:marRight w:val="0"/>
      <w:marTop w:val="0"/>
      <w:marBottom w:val="0"/>
      <w:divBdr>
        <w:top w:val="none" w:sz="0" w:space="0" w:color="auto"/>
        <w:left w:val="none" w:sz="0" w:space="0" w:color="auto"/>
        <w:bottom w:val="none" w:sz="0" w:space="0" w:color="auto"/>
        <w:right w:val="none" w:sz="0" w:space="0" w:color="auto"/>
      </w:divBdr>
    </w:div>
    <w:div w:id="376590928">
      <w:bodyDiv w:val="1"/>
      <w:marLeft w:val="0"/>
      <w:marRight w:val="0"/>
      <w:marTop w:val="0"/>
      <w:marBottom w:val="0"/>
      <w:divBdr>
        <w:top w:val="none" w:sz="0" w:space="0" w:color="auto"/>
        <w:left w:val="none" w:sz="0" w:space="0" w:color="auto"/>
        <w:bottom w:val="none" w:sz="0" w:space="0" w:color="auto"/>
        <w:right w:val="none" w:sz="0" w:space="0" w:color="auto"/>
      </w:divBdr>
    </w:div>
    <w:div w:id="377584664">
      <w:bodyDiv w:val="1"/>
      <w:marLeft w:val="0"/>
      <w:marRight w:val="0"/>
      <w:marTop w:val="0"/>
      <w:marBottom w:val="0"/>
      <w:divBdr>
        <w:top w:val="none" w:sz="0" w:space="0" w:color="auto"/>
        <w:left w:val="none" w:sz="0" w:space="0" w:color="auto"/>
        <w:bottom w:val="none" w:sz="0" w:space="0" w:color="auto"/>
        <w:right w:val="none" w:sz="0" w:space="0" w:color="auto"/>
      </w:divBdr>
    </w:div>
    <w:div w:id="378480659">
      <w:bodyDiv w:val="1"/>
      <w:marLeft w:val="0"/>
      <w:marRight w:val="0"/>
      <w:marTop w:val="0"/>
      <w:marBottom w:val="0"/>
      <w:divBdr>
        <w:top w:val="none" w:sz="0" w:space="0" w:color="auto"/>
        <w:left w:val="none" w:sz="0" w:space="0" w:color="auto"/>
        <w:bottom w:val="none" w:sz="0" w:space="0" w:color="auto"/>
        <w:right w:val="none" w:sz="0" w:space="0" w:color="auto"/>
      </w:divBdr>
    </w:div>
    <w:div w:id="423379819">
      <w:bodyDiv w:val="1"/>
      <w:marLeft w:val="0"/>
      <w:marRight w:val="0"/>
      <w:marTop w:val="0"/>
      <w:marBottom w:val="0"/>
      <w:divBdr>
        <w:top w:val="none" w:sz="0" w:space="0" w:color="auto"/>
        <w:left w:val="none" w:sz="0" w:space="0" w:color="auto"/>
        <w:bottom w:val="none" w:sz="0" w:space="0" w:color="auto"/>
        <w:right w:val="none" w:sz="0" w:space="0" w:color="auto"/>
      </w:divBdr>
    </w:div>
    <w:div w:id="473329338">
      <w:bodyDiv w:val="1"/>
      <w:marLeft w:val="0"/>
      <w:marRight w:val="0"/>
      <w:marTop w:val="0"/>
      <w:marBottom w:val="0"/>
      <w:divBdr>
        <w:top w:val="none" w:sz="0" w:space="0" w:color="auto"/>
        <w:left w:val="none" w:sz="0" w:space="0" w:color="auto"/>
        <w:bottom w:val="none" w:sz="0" w:space="0" w:color="auto"/>
        <w:right w:val="none" w:sz="0" w:space="0" w:color="auto"/>
      </w:divBdr>
    </w:div>
    <w:div w:id="483007977">
      <w:bodyDiv w:val="1"/>
      <w:marLeft w:val="0"/>
      <w:marRight w:val="0"/>
      <w:marTop w:val="0"/>
      <w:marBottom w:val="0"/>
      <w:divBdr>
        <w:top w:val="none" w:sz="0" w:space="0" w:color="auto"/>
        <w:left w:val="none" w:sz="0" w:space="0" w:color="auto"/>
        <w:bottom w:val="none" w:sz="0" w:space="0" w:color="auto"/>
        <w:right w:val="none" w:sz="0" w:space="0" w:color="auto"/>
      </w:divBdr>
    </w:div>
    <w:div w:id="484278100">
      <w:bodyDiv w:val="1"/>
      <w:marLeft w:val="0"/>
      <w:marRight w:val="0"/>
      <w:marTop w:val="0"/>
      <w:marBottom w:val="0"/>
      <w:divBdr>
        <w:top w:val="none" w:sz="0" w:space="0" w:color="auto"/>
        <w:left w:val="none" w:sz="0" w:space="0" w:color="auto"/>
        <w:bottom w:val="none" w:sz="0" w:space="0" w:color="auto"/>
        <w:right w:val="none" w:sz="0" w:space="0" w:color="auto"/>
      </w:divBdr>
    </w:div>
    <w:div w:id="488910034">
      <w:bodyDiv w:val="1"/>
      <w:marLeft w:val="0"/>
      <w:marRight w:val="0"/>
      <w:marTop w:val="0"/>
      <w:marBottom w:val="0"/>
      <w:divBdr>
        <w:top w:val="none" w:sz="0" w:space="0" w:color="auto"/>
        <w:left w:val="none" w:sz="0" w:space="0" w:color="auto"/>
        <w:bottom w:val="none" w:sz="0" w:space="0" w:color="auto"/>
        <w:right w:val="none" w:sz="0" w:space="0" w:color="auto"/>
      </w:divBdr>
    </w:div>
    <w:div w:id="505169129">
      <w:bodyDiv w:val="1"/>
      <w:marLeft w:val="0"/>
      <w:marRight w:val="0"/>
      <w:marTop w:val="0"/>
      <w:marBottom w:val="0"/>
      <w:divBdr>
        <w:top w:val="none" w:sz="0" w:space="0" w:color="auto"/>
        <w:left w:val="none" w:sz="0" w:space="0" w:color="auto"/>
        <w:bottom w:val="none" w:sz="0" w:space="0" w:color="auto"/>
        <w:right w:val="none" w:sz="0" w:space="0" w:color="auto"/>
      </w:divBdr>
    </w:div>
    <w:div w:id="508639591">
      <w:bodyDiv w:val="1"/>
      <w:marLeft w:val="0"/>
      <w:marRight w:val="0"/>
      <w:marTop w:val="0"/>
      <w:marBottom w:val="0"/>
      <w:divBdr>
        <w:top w:val="none" w:sz="0" w:space="0" w:color="auto"/>
        <w:left w:val="none" w:sz="0" w:space="0" w:color="auto"/>
        <w:bottom w:val="none" w:sz="0" w:space="0" w:color="auto"/>
        <w:right w:val="none" w:sz="0" w:space="0" w:color="auto"/>
      </w:divBdr>
    </w:div>
    <w:div w:id="515265176">
      <w:bodyDiv w:val="1"/>
      <w:marLeft w:val="0"/>
      <w:marRight w:val="0"/>
      <w:marTop w:val="0"/>
      <w:marBottom w:val="0"/>
      <w:divBdr>
        <w:top w:val="none" w:sz="0" w:space="0" w:color="auto"/>
        <w:left w:val="none" w:sz="0" w:space="0" w:color="auto"/>
        <w:bottom w:val="none" w:sz="0" w:space="0" w:color="auto"/>
        <w:right w:val="none" w:sz="0" w:space="0" w:color="auto"/>
      </w:divBdr>
    </w:div>
    <w:div w:id="522743728">
      <w:bodyDiv w:val="1"/>
      <w:marLeft w:val="0"/>
      <w:marRight w:val="0"/>
      <w:marTop w:val="0"/>
      <w:marBottom w:val="0"/>
      <w:divBdr>
        <w:top w:val="none" w:sz="0" w:space="0" w:color="auto"/>
        <w:left w:val="none" w:sz="0" w:space="0" w:color="auto"/>
        <w:bottom w:val="none" w:sz="0" w:space="0" w:color="auto"/>
        <w:right w:val="none" w:sz="0" w:space="0" w:color="auto"/>
      </w:divBdr>
    </w:div>
    <w:div w:id="534122505">
      <w:bodyDiv w:val="1"/>
      <w:marLeft w:val="0"/>
      <w:marRight w:val="0"/>
      <w:marTop w:val="0"/>
      <w:marBottom w:val="0"/>
      <w:divBdr>
        <w:top w:val="none" w:sz="0" w:space="0" w:color="auto"/>
        <w:left w:val="none" w:sz="0" w:space="0" w:color="auto"/>
        <w:bottom w:val="none" w:sz="0" w:space="0" w:color="auto"/>
        <w:right w:val="none" w:sz="0" w:space="0" w:color="auto"/>
      </w:divBdr>
    </w:div>
    <w:div w:id="536629368">
      <w:bodyDiv w:val="1"/>
      <w:marLeft w:val="0"/>
      <w:marRight w:val="0"/>
      <w:marTop w:val="0"/>
      <w:marBottom w:val="0"/>
      <w:divBdr>
        <w:top w:val="none" w:sz="0" w:space="0" w:color="auto"/>
        <w:left w:val="none" w:sz="0" w:space="0" w:color="auto"/>
        <w:bottom w:val="none" w:sz="0" w:space="0" w:color="auto"/>
        <w:right w:val="none" w:sz="0" w:space="0" w:color="auto"/>
      </w:divBdr>
    </w:div>
    <w:div w:id="539708936">
      <w:bodyDiv w:val="1"/>
      <w:marLeft w:val="0"/>
      <w:marRight w:val="0"/>
      <w:marTop w:val="0"/>
      <w:marBottom w:val="0"/>
      <w:divBdr>
        <w:top w:val="none" w:sz="0" w:space="0" w:color="auto"/>
        <w:left w:val="none" w:sz="0" w:space="0" w:color="auto"/>
        <w:bottom w:val="none" w:sz="0" w:space="0" w:color="auto"/>
        <w:right w:val="none" w:sz="0" w:space="0" w:color="auto"/>
      </w:divBdr>
    </w:div>
    <w:div w:id="548150545">
      <w:bodyDiv w:val="1"/>
      <w:marLeft w:val="0"/>
      <w:marRight w:val="0"/>
      <w:marTop w:val="0"/>
      <w:marBottom w:val="0"/>
      <w:divBdr>
        <w:top w:val="none" w:sz="0" w:space="0" w:color="auto"/>
        <w:left w:val="none" w:sz="0" w:space="0" w:color="auto"/>
        <w:bottom w:val="none" w:sz="0" w:space="0" w:color="auto"/>
        <w:right w:val="none" w:sz="0" w:space="0" w:color="auto"/>
      </w:divBdr>
    </w:div>
    <w:div w:id="555892286">
      <w:bodyDiv w:val="1"/>
      <w:marLeft w:val="0"/>
      <w:marRight w:val="0"/>
      <w:marTop w:val="0"/>
      <w:marBottom w:val="0"/>
      <w:divBdr>
        <w:top w:val="none" w:sz="0" w:space="0" w:color="auto"/>
        <w:left w:val="none" w:sz="0" w:space="0" w:color="auto"/>
        <w:bottom w:val="none" w:sz="0" w:space="0" w:color="auto"/>
        <w:right w:val="none" w:sz="0" w:space="0" w:color="auto"/>
      </w:divBdr>
    </w:div>
    <w:div w:id="558325876">
      <w:bodyDiv w:val="1"/>
      <w:marLeft w:val="0"/>
      <w:marRight w:val="0"/>
      <w:marTop w:val="0"/>
      <w:marBottom w:val="0"/>
      <w:divBdr>
        <w:top w:val="none" w:sz="0" w:space="0" w:color="auto"/>
        <w:left w:val="none" w:sz="0" w:space="0" w:color="auto"/>
        <w:bottom w:val="none" w:sz="0" w:space="0" w:color="auto"/>
        <w:right w:val="none" w:sz="0" w:space="0" w:color="auto"/>
      </w:divBdr>
    </w:div>
    <w:div w:id="559099402">
      <w:bodyDiv w:val="1"/>
      <w:marLeft w:val="0"/>
      <w:marRight w:val="0"/>
      <w:marTop w:val="0"/>
      <w:marBottom w:val="0"/>
      <w:divBdr>
        <w:top w:val="none" w:sz="0" w:space="0" w:color="auto"/>
        <w:left w:val="none" w:sz="0" w:space="0" w:color="auto"/>
        <w:bottom w:val="none" w:sz="0" w:space="0" w:color="auto"/>
        <w:right w:val="none" w:sz="0" w:space="0" w:color="auto"/>
      </w:divBdr>
    </w:div>
    <w:div w:id="560598799">
      <w:bodyDiv w:val="1"/>
      <w:marLeft w:val="0"/>
      <w:marRight w:val="0"/>
      <w:marTop w:val="0"/>
      <w:marBottom w:val="0"/>
      <w:divBdr>
        <w:top w:val="none" w:sz="0" w:space="0" w:color="auto"/>
        <w:left w:val="none" w:sz="0" w:space="0" w:color="auto"/>
        <w:bottom w:val="none" w:sz="0" w:space="0" w:color="auto"/>
        <w:right w:val="none" w:sz="0" w:space="0" w:color="auto"/>
      </w:divBdr>
    </w:div>
    <w:div w:id="620964358">
      <w:bodyDiv w:val="1"/>
      <w:marLeft w:val="0"/>
      <w:marRight w:val="0"/>
      <w:marTop w:val="0"/>
      <w:marBottom w:val="0"/>
      <w:divBdr>
        <w:top w:val="none" w:sz="0" w:space="0" w:color="auto"/>
        <w:left w:val="none" w:sz="0" w:space="0" w:color="auto"/>
        <w:bottom w:val="none" w:sz="0" w:space="0" w:color="auto"/>
        <w:right w:val="none" w:sz="0" w:space="0" w:color="auto"/>
      </w:divBdr>
    </w:div>
    <w:div w:id="683671722">
      <w:bodyDiv w:val="1"/>
      <w:marLeft w:val="0"/>
      <w:marRight w:val="0"/>
      <w:marTop w:val="0"/>
      <w:marBottom w:val="0"/>
      <w:divBdr>
        <w:top w:val="none" w:sz="0" w:space="0" w:color="auto"/>
        <w:left w:val="none" w:sz="0" w:space="0" w:color="auto"/>
        <w:bottom w:val="none" w:sz="0" w:space="0" w:color="auto"/>
        <w:right w:val="none" w:sz="0" w:space="0" w:color="auto"/>
      </w:divBdr>
    </w:div>
    <w:div w:id="688526365">
      <w:bodyDiv w:val="1"/>
      <w:marLeft w:val="0"/>
      <w:marRight w:val="0"/>
      <w:marTop w:val="0"/>
      <w:marBottom w:val="0"/>
      <w:divBdr>
        <w:top w:val="none" w:sz="0" w:space="0" w:color="auto"/>
        <w:left w:val="none" w:sz="0" w:space="0" w:color="auto"/>
        <w:bottom w:val="none" w:sz="0" w:space="0" w:color="auto"/>
        <w:right w:val="none" w:sz="0" w:space="0" w:color="auto"/>
      </w:divBdr>
    </w:div>
    <w:div w:id="689769002">
      <w:bodyDiv w:val="1"/>
      <w:marLeft w:val="0"/>
      <w:marRight w:val="0"/>
      <w:marTop w:val="0"/>
      <w:marBottom w:val="0"/>
      <w:divBdr>
        <w:top w:val="none" w:sz="0" w:space="0" w:color="auto"/>
        <w:left w:val="none" w:sz="0" w:space="0" w:color="auto"/>
        <w:bottom w:val="none" w:sz="0" w:space="0" w:color="auto"/>
        <w:right w:val="none" w:sz="0" w:space="0" w:color="auto"/>
      </w:divBdr>
    </w:div>
    <w:div w:id="697777097">
      <w:bodyDiv w:val="1"/>
      <w:marLeft w:val="0"/>
      <w:marRight w:val="0"/>
      <w:marTop w:val="0"/>
      <w:marBottom w:val="0"/>
      <w:divBdr>
        <w:top w:val="none" w:sz="0" w:space="0" w:color="auto"/>
        <w:left w:val="none" w:sz="0" w:space="0" w:color="auto"/>
        <w:bottom w:val="none" w:sz="0" w:space="0" w:color="auto"/>
        <w:right w:val="none" w:sz="0" w:space="0" w:color="auto"/>
      </w:divBdr>
    </w:div>
    <w:div w:id="767232907">
      <w:bodyDiv w:val="1"/>
      <w:marLeft w:val="0"/>
      <w:marRight w:val="0"/>
      <w:marTop w:val="0"/>
      <w:marBottom w:val="0"/>
      <w:divBdr>
        <w:top w:val="none" w:sz="0" w:space="0" w:color="auto"/>
        <w:left w:val="none" w:sz="0" w:space="0" w:color="auto"/>
        <w:bottom w:val="none" w:sz="0" w:space="0" w:color="auto"/>
        <w:right w:val="none" w:sz="0" w:space="0" w:color="auto"/>
      </w:divBdr>
    </w:div>
    <w:div w:id="828252504">
      <w:bodyDiv w:val="1"/>
      <w:marLeft w:val="0"/>
      <w:marRight w:val="0"/>
      <w:marTop w:val="0"/>
      <w:marBottom w:val="0"/>
      <w:divBdr>
        <w:top w:val="none" w:sz="0" w:space="0" w:color="auto"/>
        <w:left w:val="none" w:sz="0" w:space="0" w:color="auto"/>
        <w:bottom w:val="none" w:sz="0" w:space="0" w:color="auto"/>
        <w:right w:val="none" w:sz="0" w:space="0" w:color="auto"/>
      </w:divBdr>
    </w:div>
    <w:div w:id="878856094">
      <w:bodyDiv w:val="1"/>
      <w:marLeft w:val="0"/>
      <w:marRight w:val="0"/>
      <w:marTop w:val="0"/>
      <w:marBottom w:val="0"/>
      <w:divBdr>
        <w:top w:val="none" w:sz="0" w:space="0" w:color="auto"/>
        <w:left w:val="none" w:sz="0" w:space="0" w:color="auto"/>
        <w:bottom w:val="none" w:sz="0" w:space="0" w:color="auto"/>
        <w:right w:val="none" w:sz="0" w:space="0" w:color="auto"/>
      </w:divBdr>
    </w:div>
    <w:div w:id="883102302">
      <w:bodyDiv w:val="1"/>
      <w:marLeft w:val="0"/>
      <w:marRight w:val="0"/>
      <w:marTop w:val="0"/>
      <w:marBottom w:val="0"/>
      <w:divBdr>
        <w:top w:val="none" w:sz="0" w:space="0" w:color="auto"/>
        <w:left w:val="none" w:sz="0" w:space="0" w:color="auto"/>
        <w:bottom w:val="none" w:sz="0" w:space="0" w:color="auto"/>
        <w:right w:val="none" w:sz="0" w:space="0" w:color="auto"/>
      </w:divBdr>
    </w:div>
    <w:div w:id="889223328">
      <w:bodyDiv w:val="1"/>
      <w:marLeft w:val="0"/>
      <w:marRight w:val="0"/>
      <w:marTop w:val="0"/>
      <w:marBottom w:val="0"/>
      <w:divBdr>
        <w:top w:val="none" w:sz="0" w:space="0" w:color="auto"/>
        <w:left w:val="none" w:sz="0" w:space="0" w:color="auto"/>
        <w:bottom w:val="none" w:sz="0" w:space="0" w:color="auto"/>
        <w:right w:val="none" w:sz="0" w:space="0" w:color="auto"/>
      </w:divBdr>
    </w:div>
    <w:div w:id="902177688">
      <w:bodyDiv w:val="1"/>
      <w:marLeft w:val="0"/>
      <w:marRight w:val="0"/>
      <w:marTop w:val="0"/>
      <w:marBottom w:val="0"/>
      <w:divBdr>
        <w:top w:val="none" w:sz="0" w:space="0" w:color="auto"/>
        <w:left w:val="none" w:sz="0" w:space="0" w:color="auto"/>
        <w:bottom w:val="none" w:sz="0" w:space="0" w:color="auto"/>
        <w:right w:val="none" w:sz="0" w:space="0" w:color="auto"/>
      </w:divBdr>
    </w:div>
    <w:div w:id="909578197">
      <w:bodyDiv w:val="1"/>
      <w:marLeft w:val="0"/>
      <w:marRight w:val="0"/>
      <w:marTop w:val="0"/>
      <w:marBottom w:val="0"/>
      <w:divBdr>
        <w:top w:val="none" w:sz="0" w:space="0" w:color="auto"/>
        <w:left w:val="none" w:sz="0" w:space="0" w:color="auto"/>
        <w:bottom w:val="none" w:sz="0" w:space="0" w:color="auto"/>
        <w:right w:val="none" w:sz="0" w:space="0" w:color="auto"/>
      </w:divBdr>
    </w:div>
    <w:div w:id="937249415">
      <w:bodyDiv w:val="1"/>
      <w:marLeft w:val="0"/>
      <w:marRight w:val="0"/>
      <w:marTop w:val="0"/>
      <w:marBottom w:val="0"/>
      <w:divBdr>
        <w:top w:val="none" w:sz="0" w:space="0" w:color="auto"/>
        <w:left w:val="none" w:sz="0" w:space="0" w:color="auto"/>
        <w:bottom w:val="none" w:sz="0" w:space="0" w:color="auto"/>
        <w:right w:val="none" w:sz="0" w:space="0" w:color="auto"/>
      </w:divBdr>
    </w:div>
    <w:div w:id="964850715">
      <w:bodyDiv w:val="1"/>
      <w:marLeft w:val="0"/>
      <w:marRight w:val="0"/>
      <w:marTop w:val="0"/>
      <w:marBottom w:val="0"/>
      <w:divBdr>
        <w:top w:val="none" w:sz="0" w:space="0" w:color="auto"/>
        <w:left w:val="none" w:sz="0" w:space="0" w:color="auto"/>
        <w:bottom w:val="none" w:sz="0" w:space="0" w:color="auto"/>
        <w:right w:val="none" w:sz="0" w:space="0" w:color="auto"/>
      </w:divBdr>
    </w:div>
    <w:div w:id="977107553">
      <w:bodyDiv w:val="1"/>
      <w:marLeft w:val="0"/>
      <w:marRight w:val="0"/>
      <w:marTop w:val="0"/>
      <w:marBottom w:val="0"/>
      <w:divBdr>
        <w:top w:val="none" w:sz="0" w:space="0" w:color="auto"/>
        <w:left w:val="none" w:sz="0" w:space="0" w:color="auto"/>
        <w:bottom w:val="none" w:sz="0" w:space="0" w:color="auto"/>
        <w:right w:val="none" w:sz="0" w:space="0" w:color="auto"/>
      </w:divBdr>
      <w:divsChild>
        <w:div w:id="959185729">
          <w:marLeft w:val="0"/>
          <w:marRight w:val="0"/>
          <w:marTop w:val="0"/>
          <w:marBottom w:val="0"/>
          <w:divBdr>
            <w:top w:val="none" w:sz="0" w:space="0" w:color="auto"/>
            <w:left w:val="none" w:sz="0" w:space="0" w:color="auto"/>
            <w:bottom w:val="dotted" w:sz="6" w:space="4" w:color="E0E0E0"/>
            <w:right w:val="none" w:sz="0" w:space="0" w:color="auto"/>
          </w:divBdr>
          <w:divsChild>
            <w:div w:id="1888831468">
              <w:marLeft w:val="0"/>
              <w:marRight w:val="0"/>
              <w:marTop w:val="0"/>
              <w:marBottom w:val="0"/>
              <w:divBdr>
                <w:top w:val="none" w:sz="0" w:space="0" w:color="auto"/>
                <w:left w:val="none" w:sz="0" w:space="0" w:color="auto"/>
                <w:bottom w:val="none" w:sz="0" w:space="0" w:color="auto"/>
                <w:right w:val="none" w:sz="0" w:space="0" w:color="auto"/>
              </w:divBdr>
              <w:divsChild>
                <w:div w:id="1111240108">
                  <w:marLeft w:val="0"/>
                  <w:marRight w:val="0"/>
                  <w:marTop w:val="0"/>
                  <w:marBottom w:val="0"/>
                  <w:divBdr>
                    <w:top w:val="none" w:sz="0" w:space="0" w:color="auto"/>
                    <w:left w:val="none" w:sz="0" w:space="0" w:color="auto"/>
                    <w:bottom w:val="none" w:sz="0" w:space="0" w:color="auto"/>
                    <w:right w:val="none" w:sz="0" w:space="0" w:color="auto"/>
                  </w:divBdr>
                  <w:divsChild>
                    <w:div w:id="1212233486">
                      <w:marLeft w:val="0"/>
                      <w:marRight w:val="0"/>
                      <w:marTop w:val="0"/>
                      <w:marBottom w:val="0"/>
                      <w:divBdr>
                        <w:top w:val="none" w:sz="0" w:space="0" w:color="auto"/>
                        <w:left w:val="none" w:sz="0" w:space="0" w:color="auto"/>
                        <w:bottom w:val="none" w:sz="0" w:space="0" w:color="auto"/>
                        <w:right w:val="none" w:sz="0" w:space="0" w:color="auto"/>
                      </w:divBdr>
                    </w:div>
                    <w:div w:id="888229917">
                      <w:marLeft w:val="0"/>
                      <w:marRight w:val="0"/>
                      <w:marTop w:val="0"/>
                      <w:marBottom w:val="0"/>
                      <w:divBdr>
                        <w:top w:val="none" w:sz="0" w:space="0" w:color="auto"/>
                        <w:left w:val="none" w:sz="0" w:space="0" w:color="auto"/>
                        <w:bottom w:val="none" w:sz="0" w:space="0" w:color="auto"/>
                        <w:right w:val="none" w:sz="0" w:space="0" w:color="auto"/>
                      </w:divBdr>
                    </w:div>
                    <w:div w:id="1031301452">
                      <w:marLeft w:val="0"/>
                      <w:marRight w:val="0"/>
                      <w:marTop w:val="0"/>
                      <w:marBottom w:val="0"/>
                      <w:divBdr>
                        <w:top w:val="none" w:sz="0" w:space="0" w:color="auto"/>
                        <w:left w:val="none" w:sz="0" w:space="0" w:color="auto"/>
                        <w:bottom w:val="none" w:sz="0" w:space="0" w:color="auto"/>
                        <w:right w:val="none" w:sz="0" w:space="0" w:color="auto"/>
                      </w:divBdr>
                      <w:divsChild>
                        <w:div w:id="2105419399">
                          <w:marLeft w:val="0"/>
                          <w:marRight w:val="0"/>
                          <w:marTop w:val="0"/>
                          <w:marBottom w:val="0"/>
                          <w:divBdr>
                            <w:top w:val="none" w:sz="0" w:space="0" w:color="auto"/>
                            <w:left w:val="none" w:sz="0" w:space="0" w:color="auto"/>
                            <w:bottom w:val="none" w:sz="0" w:space="0" w:color="auto"/>
                            <w:right w:val="none" w:sz="0" w:space="0" w:color="auto"/>
                          </w:divBdr>
                        </w:div>
                        <w:div w:id="206260557">
                          <w:marLeft w:val="0"/>
                          <w:marRight w:val="0"/>
                          <w:marTop w:val="0"/>
                          <w:marBottom w:val="0"/>
                          <w:divBdr>
                            <w:top w:val="none" w:sz="0" w:space="0" w:color="auto"/>
                            <w:left w:val="none" w:sz="0" w:space="0" w:color="auto"/>
                            <w:bottom w:val="none" w:sz="0" w:space="0" w:color="auto"/>
                            <w:right w:val="none" w:sz="0" w:space="0" w:color="auto"/>
                          </w:divBdr>
                        </w:div>
                        <w:div w:id="6454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3484">
                  <w:marLeft w:val="0"/>
                  <w:marRight w:val="0"/>
                  <w:marTop w:val="0"/>
                  <w:marBottom w:val="0"/>
                  <w:divBdr>
                    <w:top w:val="none" w:sz="0" w:space="0" w:color="auto"/>
                    <w:left w:val="none" w:sz="0" w:space="0" w:color="auto"/>
                    <w:bottom w:val="none" w:sz="0" w:space="0" w:color="auto"/>
                    <w:right w:val="none" w:sz="0" w:space="0" w:color="auto"/>
                  </w:divBdr>
                  <w:divsChild>
                    <w:div w:id="6060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27755">
          <w:marLeft w:val="0"/>
          <w:marRight w:val="0"/>
          <w:marTop w:val="0"/>
          <w:marBottom w:val="0"/>
          <w:divBdr>
            <w:top w:val="none" w:sz="0" w:space="0" w:color="auto"/>
            <w:left w:val="none" w:sz="0" w:space="0" w:color="auto"/>
            <w:bottom w:val="none" w:sz="0" w:space="0" w:color="auto"/>
            <w:right w:val="none" w:sz="0" w:space="0" w:color="auto"/>
          </w:divBdr>
          <w:divsChild>
            <w:div w:id="930697014">
              <w:marLeft w:val="0"/>
              <w:marRight w:val="0"/>
              <w:marTop w:val="0"/>
              <w:marBottom w:val="0"/>
              <w:divBdr>
                <w:top w:val="none" w:sz="0" w:space="0" w:color="auto"/>
                <w:left w:val="none" w:sz="0" w:space="0" w:color="auto"/>
                <w:bottom w:val="none" w:sz="0" w:space="0" w:color="auto"/>
                <w:right w:val="none" w:sz="0" w:space="0" w:color="auto"/>
              </w:divBdr>
              <w:divsChild>
                <w:div w:id="1528710830">
                  <w:marLeft w:val="0"/>
                  <w:marRight w:val="0"/>
                  <w:marTop w:val="0"/>
                  <w:marBottom w:val="0"/>
                  <w:divBdr>
                    <w:top w:val="none" w:sz="0" w:space="0" w:color="auto"/>
                    <w:left w:val="none" w:sz="0" w:space="0" w:color="auto"/>
                    <w:bottom w:val="none" w:sz="0" w:space="0" w:color="auto"/>
                    <w:right w:val="none" w:sz="0" w:space="0" w:color="auto"/>
                  </w:divBdr>
                  <w:divsChild>
                    <w:div w:id="1337655706">
                      <w:marLeft w:val="0"/>
                      <w:marRight w:val="0"/>
                      <w:marTop w:val="0"/>
                      <w:marBottom w:val="0"/>
                      <w:divBdr>
                        <w:top w:val="none" w:sz="0" w:space="0" w:color="auto"/>
                        <w:left w:val="none" w:sz="0" w:space="0" w:color="auto"/>
                        <w:bottom w:val="none" w:sz="0" w:space="0" w:color="auto"/>
                        <w:right w:val="none" w:sz="0" w:space="0" w:color="auto"/>
                      </w:divBdr>
                    </w:div>
                    <w:div w:id="2073388745">
                      <w:marLeft w:val="0"/>
                      <w:marRight w:val="0"/>
                      <w:marTop w:val="0"/>
                      <w:marBottom w:val="0"/>
                      <w:divBdr>
                        <w:top w:val="none" w:sz="0" w:space="0" w:color="auto"/>
                        <w:left w:val="none" w:sz="0" w:space="0" w:color="auto"/>
                        <w:bottom w:val="none" w:sz="0" w:space="0" w:color="auto"/>
                        <w:right w:val="none" w:sz="0" w:space="0" w:color="auto"/>
                      </w:divBdr>
                    </w:div>
                    <w:div w:id="664167707">
                      <w:marLeft w:val="0"/>
                      <w:marRight w:val="0"/>
                      <w:marTop w:val="0"/>
                      <w:marBottom w:val="0"/>
                      <w:divBdr>
                        <w:top w:val="none" w:sz="0" w:space="0" w:color="auto"/>
                        <w:left w:val="none" w:sz="0" w:space="0" w:color="auto"/>
                        <w:bottom w:val="none" w:sz="0" w:space="0" w:color="auto"/>
                        <w:right w:val="none" w:sz="0" w:space="0" w:color="auto"/>
                      </w:divBdr>
                      <w:divsChild>
                        <w:div w:id="1436636429">
                          <w:marLeft w:val="0"/>
                          <w:marRight w:val="0"/>
                          <w:marTop w:val="0"/>
                          <w:marBottom w:val="0"/>
                          <w:divBdr>
                            <w:top w:val="none" w:sz="0" w:space="0" w:color="auto"/>
                            <w:left w:val="none" w:sz="0" w:space="0" w:color="auto"/>
                            <w:bottom w:val="none" w:sz="0" w:space="0" w:color="auto"/>
                            <w:right w:val="none" w:sz="0" w:space="0" w:color="auto"/>
                          </w:divBdr>
                        </w:div>
                        <w:div w:id="1788039828">
                          <w:marLeft w:val="0"/>
                          <w:marRight w:val="0"/>
                          <w:marTop w:val="0"/>
                          <w:marBottom w:val="0"/>
                          <w:divBdr>
                            <w:top w:val="none" w:sz="0" w:space="0" w:color="auto"/>
                            <w:left w:val="none" w:sz="0" w:space="0" w:color="auto"/>
                            <w:bottom w:val="none" w:sz="0" w:space="0" w:color="auto"/>
                            <w:right w:val="none" w:sz="0" w:space="0" w:color="auto"/>
                          </w:divBdr>
                        </w:div>
                        <w:div w:id="6262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9341">
                  <w:marLeft w:val="0"/>
                  <w:marRight w:val="0"/>
                  <w:marTop w:val="0"/>
                  <w:marBottom w:val="0"/>
                  <w:divBdr>
                    <w:top w:val="none" w:sz="0" w:space="0" w:color="auto"/>
                    <w:left w:val="none" w:sz="0" w:space="0" w:color="auto"/>
                    <w:bottom w:val="none" w:sz="0" w:space="0" w:color="auto"/>
                    <w:right w:val="none" w:sz="0" w:space="0" w:color="auto"/>
                  </w:divBdr>
                  <w:divsChild>
                    <w:div w:id="8249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66607">
      <w:bodyDiv w:val="1"/>
      <w:marLeft w:val="0"/>
      <w:marRight w:val="0"/>
      <w:marTop w:val="0"/>
      <w:marBottom w:val="0"/>
      <w:divBdr>
        <w:top w:val="none" w:sz="0" w:space="0" w:color="auto"/>
        <w:left w:val="none" w:sz="0" w:space="0" w:color="auto"/>
        <w:bottom w:val="none" w:sz="0" w:space="0" w:color="auto"/>
        <w:right w:val="none" w:sz="0" w:space="0" w:color="auto"/>
      </w:divBdr>
    </w:div>
    <w:div w:id="1063525574">
      <w:bodyDiv w:val="1"/>
      <w:marLeft w:val="0"/>
      <w:marRight w:val="0"/>
      <w:marTop w:val="0"/>
      <w:marBottom w:val="0"/>
      <w:divBdr>
        <w:top w:val="none" w:sz="0" w:space="0" w:color="auto"/>
        <w:left w:val="none" w:sz="0" w:space="0" w:color="auto"/>
        <w:bottom w:val="none" w:sz="0" w:space="0" w:color="auto"/>
        <w:right w:val="none" w:sz="0" w:space="0" w:color="auto"/>
      </w:divBdr>
    </w:div>
    <w:div w:id="1085298843">
      <w:bodyDiv w:val="1"/>
      <w:marLeft w:val="0"/>
      <w:marRight w:val="0"/>
      <w:marTop w:val="0"/>
      <w:marBottom w:val="0"/>
      <w:divBdr>
        <w:top w:val="none" w:sz="0" w:space="0" w:color="auto"/>
        <w:left w:val="none" w:sz="0" w:space="0" w:color="auto"/>
        <w:bottom w:val="none" w:sz="0" w:space="0" w:color="auto"/>
        <w:right w:val="none" w:sz="0" w:space="0" w:color="auto"/>
      </w:divBdr>
    </w:div>
    <w:div w:id="1097602779">
      <w:bodyDiv w:val="1"/>
      <w:marLeft w:val="0"/>
      <w:marRight w:val="0"/>
      <w:marTop w:val="0"/>
      <w:marBottom w:val="0"/>
      <w:divBdr>
        <w:top w:val="none" w:sz="0" w:space="0" w:color="auto"/>
        <w:left w:val="none" w:sz="0" w:space="0" w:color="auto"/>
        <w:bottom w:val="none" w:sz="0" w:space="0" w:color="auto"/>
        <w:right w:val="none" w:sz="0" w:space="0" w:color="auto"/>
      </w:divBdr>
    </w:div>
    <w:div w:id="1098671561">
      <w:bodyDiv w:val="1"/>
      <w:marLeft w:val="0"/>
      <w:marRight w:val="0"/>
      <w:marTop w:val="0"/>
      <w:marBottom w:val="0"/>
      <w:divBdr>
        <w:top w:val="none" w:sz="0" w:space="0" w:color="auto"/>
        <w:left w:val="none" w:sz="0" w:space="0" w:color="auto"/>
        <w:bottom w:val="none" w:sz="0" w:space="0" w:color="auto"/>
        <w:right w:val="none" w:sz="0" w:space="0" w:color="auto"/>
      </w:divBdr>
    </w:div>
    <w:div w:id="1157577734">
      <w:bodyDiv w:val="1"/>
      <w:marLeft w:val="0"/>
      <w:marRight w:val="0"/>
      <w:marTop w:val="0"/>
      <w:marBottom w:val="0"/>
      <w:divBdr>
        <w:top w:val="none" w:sz="0" w:space="0" w:color="auto"/>
        <w:left w:val="none" w:sz="0" w:space="0" w:color="auto"/>
        <w:bottom w:val="none" w:sz="0" w:space="0" w:color="auto"/>
        <w:right w:val="none" w:sz="0" w:space="0" w:color="auto"/>
      </w:divBdr>
    </w:div>
    <w:div w:id="1179735999">
      <w:bodyDiv w:val="1"/>
      <w:marLeft w:val="0"/>
      <w:marRight w:val="0"/>
      <w:marTop w:val="0"/>
      <w:marBottom w:val="0"/>
      <w:divBdr>
        <w:top w:val="none" w:sz="0" w:space="0" w:color="auto"/>
        <w:left w:val="none" w:sz="0" w:space="0" w:color="auto"/>
        <w:bottom w:val="none" w:sz="0" w:space="0" w:color="auto"/>
        <w:right w:val="none" w:sz="0" w:space="0" w:color="auto"/>
      </w:divBdr>
    </w:div>
    <w:div w:id="1194148572">
      <w:bodyDiv w:val="1"/>
      <w:marLeft w:val="0"/>
      <w:marRight w:val="0"/>
      <w:marTop w:val="0"/>
      <w:marBottom w:val="0"/>
      <w:divBdr>
        <w:top w:val="none" w:sz="0" w:space="0" w:color="auto"/>
        <w:left w:val="none" w:sz="0" w:space="0" w:color="auto"/>
        <w:bottom w:val="none" w:sz="0" w:space="0" w:color="auto"/>
        <w:right w:val="none" w:sz="0" w:space="0" w:color="auto"/>
      </w:divBdr>
    </w:div>
    <w:div w:id="1197041081">
      <w:bodyDiv w:val="1"/>
      <w:marLeft w:val="0"/>
      <w:marRight w:val="0"/>
      <w:marTop w:val="0"/>
      <w:marBottom w:val="0"/>
      <w:divBdr>
        <w:top w:val="none" w:sz="0" w:space="0" w:color="auto"/>
        <w:left w:val="none" w:sz="0" w:space="0" w:color="auto"/>
        <w:bottom w:val="none" w:sz="0" w:space="0" w:color="auto"/>
        <w:right w:val="none" w:sz="0" w:space="0" w:color="auto"/>
      </w:divBdr>
    </w:div>
    <w:div w:id="1308241791">
      <w:bodyDiv w:val="1"/>
      <w:marLeft w:val="0"/>
      <w:marRight w:val="0"/>
      <w:marTop w:val="0"/>
      <w:marBottom w:val="0"/>
      <w:divBdr>
        <w:top w:val="none" w:sz="0" w:space="0" w:color="auto"/>
        <w:left w:val="none" w:sz="0" w:space="0" w:color="auto"/>
        <w:bottom w:val="none" w:sz="0" w:space="0" w:color="auto"/>
        <w:right w:val="none" w:sz="0" w:space="0" w:color="auto"/>
      </w:divBdr>
    </w:div>
    <w:div w:id="1309020218">
      <w:bodyDiv w:val="1"/>
      <w:marLeft w:val="0"/>
      <w:marRight w:val="0"/>
      <w:marTop w:val="0"/>
      <w:marBottom w:val="0"/>
      <w:divBdr>
        <w:top w:val="none" w:sz="0" w:space="0" w:color="auto"/>
        <w:left w:val="none" w:sz="0" w:space="0" w:color="auto"/>
        <w:bottom w:val="none" w:sz="0" w:space="0" w:color="auto"/>
        <w:right w:val="none" w:sz="0" w:space="0" w:color="auto"/>
      </w:divBdr>
    </w:div>
    <w:div w:id="1327174203">
      <w:bodyDiv w:val="1"/>
      <w:marLeft w:val="0"/>
      <w:marRight w:val="0"/>
      <w:marTop w:val="0"/>
      <w:marBottom w:val="0"/>
      <w:divBdr>
        <w:top w:val="none" w:sz="0" w:space="0" w:color="auto"/>
        <w:left w:val="none" w:sz="0" w:space="0" w:color="auto"/>
        <w:bottom w:val="none" w:sz="0" w:space="0" w:color="auto"/>
        <w:right w:val="none" w:sz="0" w:space="0" w:color="auto"/>
      </w:divBdr>
    </w:div>
    <w:div w:id="1365061293">
      <w:bodyDiv w:val="1"/>
      <w:marLeft w:val="0"/>
      <w:marRight w:val="0"/>
      <w:marTop w:val="0"/>
      <w:marBottom w:val="0"/>
      <w:divBdr>
        <w:top w:val="none" w:sz="0" w:space="0" w:color="auto"/>
        <w:left w:val="none" w:sz="0" w:space="0" w:color="auto"/>
        <w:bottom w:val="none" w:sz="0" w:space="0" w:color="auto"/>
        <w:right w:val="none" w:sz="0" w:space="0" w:color="auto"/>
      </w:divBdr>
    </w:div>
    <w:div w:id="1371147488">
      <w:bodyDiv w:val="1"/>
      <w:marLeft w:val="0"/>
      <w:marRight w:val="0"/>
      <w:marTop w:val="0"/>
      <w:marBottom w:val="0"/>
      <w:divBdr>
        <w:top w:val="none" w:sz="0" w:space="0" w:color="auto"/>
        <w:left w:val="none" w:sz="0" w:space="0" w:color="auto"/>
        <w:bottom w:val="none" w:sz="0" w:space="0" w:color="auto"/>
        <w:right w:val="none" w:sz="0" w:space="0" w:color="auto"/>
      </w:divBdr>
    </w:div>
    <w:div w:id="1379282331">
      <w:bodyDiv w:val="1"/>
      <w:marLeft w:val="0"/>
      <w:marRight w:val="0"/>
      <w:marTop w:val="0"/>
      <w:marBottom w:val="0"/>
      <w:divBdr>
        <w:top w:val="none" w:sz="0" w:space="0" w:color="auto"/>
        <w:left w:val="none" w:sz="0" w:space="0" w:color="auto"/>
        <w:bottom w:val="none" w:sz="0" w:space="0" w:color="auto"/>
        <w:right w:val="none" w:sz="0" w:space="0" w:color="auto"/>
      </w:divBdr>
    </w:div>
    <w:div w:id="1406875363">
      <w:bodyDiv w:val="1"/>
      <w:marLeft w:val="0"/>
      <w:marRight w:val="0"/>
      <w:marTop w:val="0"/>
      <w:marBottom w:val="0"/>
      <w:divBdr>
        <w:top w:val="none" w:sz="0" w:space="0" w:color="auto"/>
        <w:left w:val="none" w:sz="0" w:space="0" w:color="auto"/>
        <w:bottom w:val="none" w:sz="0" w:space="0" w:color="auto"/>
        <w:right w:val="none" w:sz="0" w:space="0" w:color="auto"/>
      </w:divBdr>
    </w:div>
    <w:div w:id="1410543105">
      <w:bodyDiv w:val="1"/>
      <w:marLeft w:val="0"/>
      <w:marRight w:val="0"/>
      <w:marTop w:val="0"/>
      <w:marBottom w:val="0"/>
      <w:divBdr>
        <w:top w:val="none" w:sz="0" w:space="0" w:color="auto"/>
        <w:left w:val="none" w:sz="0" w:space="0" w:color="auto"/>
        <w:bottom w:val="none" w:sz="0" w:space="0" w:color="auto"/>
        <w:right w:val="none" w:sz="0" w:space="0" w:color="auto"/>
      </w:divBdr>
    </w:div>
    <w:div w:id="1419522299">
      <w:bodyDiv w:val="1"/>
      <w:marLeft w:val="0"/>
      <w:marRight w:val="0"/>
      <w:marTop w:val="0"/>
      <w:marBottom w:val="0"/>
      <w:divBdr>
        <w:top w:val="none" w:sz="0" w:space="0" w:color="auto"/>
        <w:left w:val="none" w:sz="0" w:space="0" w:color="auto"/>
        <w:bottom w:val="none" w:sz="0" w:space="0" w:color="auto"/>
        <w:right w:val="none" w:sz="0" w:space="0" w:color="auto"/>
      </w:divBdr>
    </w:div>
    <w:div w:id="1427269906">
      <w:bodyDiv w:val="1"/>
      <w:marLeft w:val="0"/>
      <w:marRight w:val="0"/>
      <w:marTop w:val="0"/>
      <w:marBottom w:val="0"/>
      <w:divBdr>
        <w:top w:val="none" w:sz="0" w:space="0" w:color="auto"/>
        <w:left w:val="none" w:sz="0" w:space="0" w:color="auto"/>
        <w:bottom w:val="none" w:sz="0" w:space="0" w:color="auto"/>
        <w:right w:val="none" w:sz="0" w:space="0" w:color="auto"/>
      </w:divBdr>
      <w:divsChild>
        <w:div w:id="31880183">
          <w:marLeft w:val="0"/>
          <w:marRight w:val="0"/>
          <w:marTop w:val="0"/>
          <w:marBottom w:val="0"/>
          <w:divBdr>
            <w:top w:val="none" w:sz="0" w:space="0" w:color="auto"/>
            <w:left w:val="none" w:sz="0" w:space="0" w:color="auto"/>
            <w:bottom w:val="dotted" w:sz="6" w:space="4" w:color="E0E0E0"/>
            <w:right w:val="none" w:sz="0" w:space="0" w:color="auto"/>
          </w:divBdr>
          <w:divsChild>
            <w:div w:id="985820488">
              <w:marLeft w:val="0"/>
              <w:marRight w:val="0"/>
              <w:marTop w:val="0"/>
              <w:marBottom w:val="0"/>
              <w:divBdr>
                <w:top w:val="none" w:sz="0" w:space="0" w:color="auto"/>
                <w:left w:val="none" w:sz="0" w:space="0" w:color="auto"/>
                <w:bottom w:val="none" w:sz="0" w:space="0" w:color="auto"/>
                <w:right w:val="none" w:sz="0" w:space="0" w:color="auto"/>
              </w:divBdr>
              <w:divsChild>
                <w:div w:id="2067952269">
                  <w:marLeft w:val="0"/>
                  <w:marRight w:val="0"/>
                  <w:marTop w:val="0"/>
                  <w:marBottom w:val="0"/>
                  <w:divBdr>
                    <w:top w:val="none" w:sz="0" w:space="0" w:color="auto"/>
                    <w:left w:val="none" w:sz="0" w:space="0" w:color="auto"/>
                    <w:bottom w:val="none" w:sz="0" w:space="0" w:color="auto"/>
                    <w:right w:val="none" w:sz="0" w:space="0" w:color="auto"/>
                  </w:divBdr>
                  <w:divsChild>
                    <w:div w:id="1317031119">
                      <w:marLeft w:val="0"/>
                      <w:marRight w:val="0"/>
                      <w:marTop w:val="0"/>
                      <w:marBottom w:val="0"/>
                      <w:divBdr>
                        <w:top w:val="none" w:sz="0" w:space="0" w:color="auto"/>
                        <w:left w:val="none" w:sz="0" w:space="0" w:color="auto"/>
                        <w:bottom w:val="none" w:sz="0" w:space="0" w:color="auto"/>
                        <w:right w:val="none" w:sz="0" w:space="0" w:color="auto"/>
                      </w:divBdr>
                    </w:div>
                    <w:div w:id="779229781">
                      <w:marLeft w:val="0"/>
                      <w:marRight w:val="0"/>
                      <w:marTop w:val="0"/>
                      <w:marBottom w:val="0"/>
                      <w:divBdr>
                        <w:top w:val="none" w:sz="0" w:space="0" w:color="auto"/>
                        <w:left w:val="none" w:sz="0" w:space="0" w:color="auto"/>
                        <w:bottom w:val="none" w:sz="0" w:space="0" w:color="auto"/>
                        <w:right w:val="none" w:sz="0" w:space="0" w:color="auto"/>
                      </w:divBdr>
                    </w:div>
                    <w:div w:id="1402019728">
                      <w:marLeft w:val="0"/>
                      <w:marRight w:val="0"/>
                      <w:marTop w:val="0"/>
                      <w:marBottom w:val="0"/>
                      <w:divBdr>
                        <w:top w:val="none" w:sz="0" w:space="0" w:color="auto"/>
                        <w:left w:val="none" w:sz="0" w:space="0" w:color="auto"/>
                        <w:bottom w:val="none" w:sz="0" w:space="0" w:color="auto"/>
                        <w:right w:val="none" w:sz="0" w:space="0" w:color="auto"/>
                      </w:divBdr>
                      <w:divsChild>
                        <w:div w:id="1286500248">
                          <w:marLeft w:val="0"/>
                          <w:marRight w:val="0"/>
                          <w:marTop w:val="0"/>
                          <w:marBottom w:val="0"/>
                          <w:divBdr>
                            <w:top w:val="none" w:sz="0" w:space="0" w:color="auto"/>
                            <w:left w:val="none" w:sz="0" w:space="0" w:color="auto"/>
                            <w:bottom w:val="none" w:sz="0" w:space="0" w:color="auto"/>
                            <w:right w:val="none" w:sz="0" w:space="0" w:color="auto"/>
                          </w:divBdr>
                        </w:div>
                        <w:div w:id="1349019978">
                          <w:marLeft w:val="0"/>
                          <w:marRight w:val="0"/>
                          <w:marTop w:val="0"/>
                          <w:marBottom w:val="0"/>
                          <w:divBdr>
                            <w:top w:val="none" w:sz="0" w:space="0" w:color="auto"/>
                            <w:left w:val="none" w:sz="0" w:space="0" w:color="auto"/>
                            <w:bottom w:val="none" w:sz="0" w:space="0" w:color="auto"/>
                            <w:right w:val="none" w:sz="0" w:space="0" w:color="auto"/>
                          </w:divBdr>
                        </w:div>
                        <w:div w:id="14126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3114">
                  <w:marLeft w:val="0"/>
                  <w:marRight w:val="0"/>
                  <w:marTop w:val="0"/>
                  <w:marBottom w:val="0"/>
                  <w:divBdr>
                    <w:top w:val="none" w:sz="0" w:space="0" w:color="auto"/>
                    <w:left w:val="none" w:sz="0" w:space="0" w:color="auto"/>
                    <w:bottom w:val="none" w:sz="0" w:space="0" w:color="auto"/>
                    <w:right w:val="none" w:sz="0" w:space="0" w:color="auto"/>
                  </w:divBdr>
                  <w:divsChild>
                    <w:div w:id="6830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76400">
          <w:marLeft w:val="0"/>
          <w:marRight w:val="0"/>
          <w:marTop w:val="0"/>
          <w:marBottom w:val="0"/>
          <w:divBdr>
            <w:top w:val="none" w:sz="0" w:space="0" w:color="auto"/>
            <w:left w:val="none" w:sz="0" w:space="0" w:color="auto"/>
            <w:bottom w:val="none" w:sz="0" w:space="0" w:color="auto"/>
            <w:right w:val="none" w:sz="0" w:space="0" w:color="auto"/>
          </w:divBdr>
          <w:divsChild>
            <w:div w:id="1812475656">
              <w:marLeft w:val="0"/>
              <w:marRight w:val="0"/>
              <w:marTop w:val="0"/>
              <w:marBottom w:val="0"/>
              <w:divBdr>
                <w:top w:val="none" w:sz="0" w:space="0" w:color="auto"/>
                <w:left w:val="none" w:sz="0" w:space="0" w:color="auto"/>
                <w:bottom w:val="none" w:sz="0" w:space="0" w:color="auto"/>
                <w:right w:val="none" w:sz="0" w:space="0" w:color="auto"/>
              </w:divBdr>
              <w:divsChild>
                <w:div w:id="1428624010">
                  <w:marLeft w:val="0"/>
                  <w:marRight w:val="0"/>
                  <w:marTop w:val="0"/>
                  <w:marBottom w:val="0"/>
                  <w:divBdr>
                    <w:top w:val="none" w:sz="0" w:space="0" w:color="auto"/>
                    <w:left w:val="none" w:sz="0" w:space="0" w:color="auto"/>
                    <w:bottom w:val="none" w:sz="0" w:space="0" w:color="auto"/>
                    <w:right w:val="none" w:sz="0" w:space="0" w:color="auto"/>
                  </w:divBdr>
                  <w:divsChild>
                    <w:div w:id="1853102594">
                      <w:marLeft w:val="0"/>
                      <w:marRight w:val="0"/>
                      <w:marTop w:val="0"/>
                      <w:marBottom w:val="0"/>
                      <w:divBdr>
                        <w:top w:val="none" w:sz="0" w:space="0" w:color="auto"/>
                        <w:left w:val="none" w:sz="0" w:space="0" w:color="auto"/>
                        <w:bottom w:val="none" w:sz="0" w:space="0" w:color="auto"/>
                        <w:right w:val="none" w:sz="0" w:space="0" w:color="auto"/>
                      </w:divBdr>
                    </w:div>
                    <w:div w:id="1423836421">
                      <w:marLeft w:val="0"/>
                      <w:marRight w:val="0"/>
                      <w:marTop w:val="0"/>
                      <w:marBottom w:val="0"/>
                      <w:divBdr>
                        <w:top w:val="none" w:sz="0" w:space="0" w:color="auto"/>
                        <w:left w:val="none" w:sz="0" w:space="0" w:color="auto"/>
                        <w:bottom w:val="none" w:sz="0" w:space="0" w:color="auto"/>
                        <w:right w:val="none" w:sz="0" w:space="0" w:color="auto"/>
                      </w:divBdr>
                    </w:div>
                    <w:div w:id="393478243">
                      <w:marLeft w:val="0"/>
                      <w:marRight w:val="0"/>
                      <w:marTop w:val="0"/>
                      <w:marBottom w:val="0"/>
                      <w:divBdr>
                        <w:top w:val="none" w:sz="0" w:space="0" w:color="auto"/>
                        <w:left w:val="none" w:sz="0" w:space="0" w:color="auto"/>
                        <w:bottom w:val="none" w:sz="0" w:space="0" w:color="auto"/>
                        <w:right w:val="none" w:sz="0" w:space="0" w:color="auto"/>
                      </w:divBdr>
                      <w:divsChild>
                        <w:div w:id="375541985">
                          <w:marLeft w:val="0"/>
                          <w:marRight w:val="0"/>
                          <w:marTop w:val="0"/>
                          <w:marBottom w:val="0"/>
                          <w:divBdr>
                            <w:top w:val="none" w:sz="0" w:space="0" w:color="auto"/>
                            <w:left w:val="none" w:sz="0" w:space="0" w:color="auto"/>
                            <w:bottom w:val="none" w:sz="0" w:space="0" w:color="auto"/>
                            <w:right w:val="none" w:sz="0" w:space="0" w:color="auto"/>
                          </w:divBdr>
                        </w:div>
                        <w:div w:id="1475219871">
                          <w:marLeft w:val="0"/>
                          <w:marRight w:val="0"/>
                          <w:marTop w:val="0"/>
                          <w:marBottom w:val="0"/>
                          <w:divBdr>
                            <w:top w:val="none" w:sz="0" w:space="0" w:color="auto"/>
                            <w:left w:val="none" w:sz="0" w:space="0" w:color="auto"/>
                            <w:bottom w:val="none" w:sz="0" w:space="0" w:color="auto"/>
                            <w:right w:val="none" w:sz="0" w:space="0" w:color="auto"/>
                          </w:divBdr>
                        </w:div>
                        <w:div w:id="4153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54991">
                  <w:marLeft w:val="0"/>
                  <w:marRight w:val="0"/>
                  <w:marTop w:val="0"/>
                  <w:marBottom w:val="0"/>
                  <w:divBdr>
                    <w:top w:val="none" w:sz="0" w:space="0" w:color="auto"/>
                    <w:left w:val="none" w:sz="0" w:space="0" w:color="auto"/>
                    <w:bottom w:val="none" w:sz="0" w:space="0" w:color="auto"/>
                    <w:right w:val="none" w:sz="0" w:space="0" w:color="auto"/>
                  </w:divBdr>
                  <w:divsChild>
                    <w:div w:id="8863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28530">
      <w:bodyDiv w:val="1"/>
      <w:marLeft w:val="0"/>
      <w:marRight w:val="0"/>
      <w:marTop w:val="0"/>
      <w:marBottom w:val="0"/>
      <w:divBdr>
        <w:top w:val="none" w:sz="0" w:space="0" w:color="auto"/>
        <w:left w:val="none" w:sz="0" w:space="0" w:color="auto"/>
        <w:bottom w:val="none" w:sz="0" w:space="0" w:color="auto"/>
        <w:right w:val="none" w:sz="0" w:space="0" w:color="auto"/>
      </w:divBdr>
    </w:div>
    <w:div w:id="1445731113">
      <w:bodyDiv w:val="1"/>
      <w:marLeft w:val="0"/>
      <w:marRight w:val="0"/>
      <w:marTop w:val="0"/>
      <w:marBottom w:val="0"/>
      <w:divBdr>
        <w:top w:val="none" w:sz="0" w:space="0" w:color="auto"/>
        <w:left w:val="none" w:sz="0" w:space="0" w:color="auto"/>
        <w:bottom w:val="none" w:sz="0" w:space="0" w:color="auto"/>
        <w:right w:val="none" w:sz="0" w:space="0" w:color="auto"/>
      </w:divBdr>
    </w:div>
    <w:div w:id="1459758775">
      <w:bodyDiv w:val="1"/>
      <w:marLeft w:val="0"/>
      <w:marRight w:val="0"/>
      <w:marTop w:val="0"/>
      <w:marBottom w:val="0"/>
      <w:divBdr>
        <w:top w:val="none" w:sz="0" w:space="0" w:color="auto"/>
        <w:left w:val="none" w:sz="0" w:space="0" w:color="auto"/>
        <w:bottom w:val="none" w:sz="0" w:space="0" w:color="auto"/>
        <w:right w:val="none" w:sz="0" w:space="0" w:color="auto"/>
      </w:divBdr>
    </w:div>
    <w:div w:id="1461922200">
      <w:bodyDiv w:val="1"/>
      <w:marLeft w:val="0"/>
      <w:marRight w:val="0"/>
      <w:marTop w:val="0"/>
      <w:marBottom w:val="0"/>
      <w:divBdr>
        <w:top w:val="none" w:sz="0" w:space="0" w:color="auto"/>
        <w:left w:val="none" w:sz="0" w:space="0" w:color="auto"/>
        <w:bottom w:val="none" w:sz="0" w:space="0" w:color="auto"/>
        <w:right w:val="none" w:sz="0" w:space="0" w:color="auto"/>
      </w:divBdr>
    </w:div>
    <w:div w:id="1464040784">
      <w:bodyDiv w:val="1"/>
      <w:marLeft w:val="0"/>
      <w:marRight w:val="0"/>
      <w:marTop w:val="0"/>
      <w:marBottom w:val="0"/>
      <w:divBdr>
        <w:top w:val="none" w:sz="0" w:space="0" w:color="auto"/>
        <w:left w:val="none" w:sz="0" w:space="0" w:color="auto"/>
        <w:bottom w:val="none" w:sz="0" w:space="0" w:color="auto"/>
        <w:right w:val="none" w:sz="0" w:space="0" w:color="auto"/>
      </w:divBdr>
    </w:div>
    <w:div w:id="1499157460">
      <w:bodyDiv w:val="1"/>
      <w:marLeft w:val="0"/>
      <w:marRight w:val="0"/>
      <w:marTop w:val="0"/>
      <w:marBottom w:val="0"/>
      <w:divBdr>
        <w:top w:val="none" w:sz="0" w:space="0" w:color="auto"/>
        <w:left w:val="none" w:sz="0" w:space="0" w:color="auto"/>
        <w:bottom w:val="none" w:sz="0" w:space="0" w:color="auto"/>
        <w:right w:val="none" w:sz="0" w:space="0" w:color="auto"/>
      </w:divBdr>
    </w:div>
    <w:div w:id="1504542121">
      <w:bodyDiv w:val="1"/>
      <w:marLeft w:val="0"/>
      <w:marRight w:val="0"/>
      <w:marTop w:val="0"/>
      <w:marBottom w:val="0"/>
      <w:divBdr>
        <w:top w:val="none" w:sz="0" w:space="0" w:color="auto"/>
        <w:left w:val="none" w:sz="0" w:space="0" w:color="auto"/>
        <w:bottom w:val="none" w:sz="0" w:space="0" w:color="auto"/>
        <w:right w:val="none" w:sz="0" w:space="0" w:color="auto"/>
      </w:divBdr>
    </w:div>
    <w:div w:id="1582135884">
      <w:bodyDiv w:val="1"/>
      <w:marLeft w:val="0"/>
      <w:marRight w:val="0"/>
      <w:marTop w:val="0"/>
      <w:marBottom w:val="0"/>
      <w:divBdr>
        <w:top w:val="none" w:sz="0" w:space="0" w:color="auto"/>
        <w:left w:val="none" w:sz="0" w:space="0" w:color="auto"/>
        <w:bottom w:val="none" w:sz="0" w:space="0" w:color="auto"/>
        <w:right w:val="none" w:sz="0" w:space="0" w:color="auto"/>
      </w:divBdr>
    </w:div>
    <w:div w:id="1609240046">
      <w:bodyDiv w:val="1"/>
      <w:marLeft w:val="0"/>
      <w:marRight w:val="0"/>
      <w:marTop w:val="0"/>
      <w:marBottom w:val="0"/>
      <w:divBdr>
        <w:top w:val="none" w:sz="0" w:space="0" w:color="auto"/>
        <w:left w:val="none" w:sz="0" w:space="0" w:color="auto"/>
        <w:bottom w:val="none" w:sz="0" w:space="0" w:color="auto"/>
        <w:right w:val="none" w:sz="0" w:space="0" w:color="auto"/>
      </w:divBdr>
    </w:div>
    <w:div w:id="1620143099">
      <w:bodyDiv w:val="1"/>
      <w:marLeft w:val="0"/>
      <w:marRight w:val="0"/>
      <w:marTop w:val="0"/>
      <w:marBottom w:val="0"/>
      <w:divBdr>
        <w:top w:val="none" w:sz="0" w:space="0" w:color="auto"/>
        <w:left w:val="none" w:sz="0" w:space="0" w:color="auto"/>
        <w:bottom w:val="none" w:sz="0" w:space="0" w:color="auto"/>
        <w:right w:val="none" w:sz="0" w:space="0" w:color="auto"/>
      </w:divBdr>
    </w:div>
    <w:div w:id="1710909748">
      <w:bodyDiv w:val="1"/>
      <w:marLeft w:val="0"/>
      <w:marRight w:val="0"/>
      <w:marTop w:val="0"/>
      <w:marBottom w:val="0"/>
      <w:divBdr>
        <w:top w:val="none" w:sz="0" w:space="0" w:color="auto"/>
        <w:left w:val="none" w:sz="0" w:space="0" w:color="auto"/>
        <w:bottom w:val="none" w:sz="0" w:space="0" w:color="auto"/>
        <w:right w:val="none" w:sz="0" w:space="0" w:color="auto"/>
      </w:divBdr>
    </w:div>
    <w:div w:id="1721906366">
      <w:bodyDiv w:val="1"/>
      <w:marLeft w:val="0"/>
      <w:marRight w:val="0"/>
      <w:marTop w:val="0"/>
      <w:marBottom w:val="0"/>
      <w:divBdr>
        <w:top w:val="none" w:sz="0" w:space="0" w:color="auto"/>
        <w:left w:val="none" w:sz="0" w:space="0" w:color="auto"/>
        <w:bottom w:val="none" w:sz="0" w:space="0" w:color="auto"/>
        <w:right w:val="none" w:sz="0" w:space="0" w:color="auto"/>
      </w:divBdr>
    </w:div>
    <w:div w:id="1752775318">
      <w:bodyDiv w:val="1"/>
      <w:marLeft w:val="0"/>
      <w:marRight w:val="0"/>
      <w:marTop w:val="0"/>
      <w:marBottom w:val="0"/>
      <w:divBdr>
        <w:top w:val="none" w:sz="0" w:space="0" w:color="auto"/>
        <w:left w:val="none" w:sz="0" w:space="0" w:color="auto"/>
        <w:bottom w:val="none" w:sz="0" w:space="0" w:color="auto"/>
        <w:right w:val="none" w:sz="0" w:space="0" w:color="auto"/>
      </w:divBdr>
    </w:div>
    <w:div w:id="1774663092">
      <w:bodyDiv w:val="1"/>
      <w:marLeft w:val="0"/>
      <w:marRight w:val="0"/>
      <w:marTop w:val="0"/>
      <w:marBottom w:val="0"/>
      <w:divBdr>
        <w:top w:val="none" w:sz="0" w:space="0" w:color="auto"/>
        <w:left w:val="none" w:sz="0" w:space="0" w:color="auto"/>
        <w:bottom w:val="none" w:sz="0" w:space="0" w:color="auto"/>
        <w:right w:val="none" w:sz="0" w:space="0" w:color="auto"/>
      </w:divBdr>
    </w:div>
    <w:div w:id="1779569470">
      <w:bodyDiv w:val="1"/>
      <w:marLeft w:val="0"/>
      <w:marRight w:val="0"/>
      <w:marTop w:val="0"/>
      <w:marBottom w:val="0"/>
      <w:divBdr>
        <w:top w:val="none" w:sz="0" w:space="0" w:color="auto"/>
        <w:left w:val="none" w:sz="0" w:space="0" w:color="auto"/>
        <w:bottom w:val="none" w:sz="0" w:space="0" w:color="auto"/>
        <w:right w:val="none" w:sz="0" w:space="0" w:color="auto"/>
      </w:divBdr>
    </w:div>
    <w:div w:id="1799032021">
      <w:bodyDiv w:val="1"/>
      <w:marLeft w:val="0"/>
      <w:marRight w:val="0"/>
      <w:marTop w:val="0"/>
      <w:marBottom w:val="0"/>
      <w:divBdr>
        <w:top w:val="none" w:sz="0" w:space="0" w:color="auto"/>
        <w:left w:val="none" w:sz="0" w:space="0" w:color="auto"/>
        <w:bottom w:val="none" w:sz="0" w:space="0" w:color="auto"/>
        <w:right w:val="none" w:sz="0" w:space="0" w:color="auto"/>
      </w:divBdr>
    </w:div>
    <w:div w:id="1833906081">
      <w:bodyDiv w:val="1"/>
      <w:marLeft w:val="0"/>
      <w:marRight w:val="0"/>
      <w:marTop w:val="0"/>
      <w:marBottom w:val="0"/>
      <w:divBdr>
        <w:top w:val="none" w:sz="0" w:space="0" w:color="auto"/>
        <w:left w:val="none" w:sz="0" w:space="0" w:color="auto"/>
        <w:bottom w:val="none" w:sz="0" w:space="0" w:color="auto"/>
        <w:right w:val="none" w:sz="0" w:space="0" w:color="auto"/>
      </w:divBdr>
    </w:div>
    <w:div w:id="1891961386">
      <w:bodyDiv w:val="1"/>
      <w:marLeft w:val="0"/>
      <w:marRight w:val="0"/>
      <w:marTop w:val="0"/>
      <w:marBottom w:val="0"/>
      <w:divBdr>
        <w:top w:val="none" w:sz="0" w:space="0" w:color="auto"/>
        <w:left w:val="none" w:sz="0" w:space="0" w:color="auto"/>
        <w:bottom w:val="none" w:sz="0" w:space="0" w:color="auto"/>
        <w:right w:val="none" w:sz="0" w:space="0" w:color="auto"/>
      </w:divBdr>
    </w:div>
    <w:div w:id="1970892890">
      <w:bodyDiv w:val="1"/>
      <w:marLeft w:val="0"/>
      <w:marRight w:val="0"/>
      <w:marTop w:val="0"/>
      <w:marBottom w:val="0"/>
      <w:divBdr>
        <w:top w:val="none" w:sz="0" w:space="0" w:color="auto"/>
        <w:left w:val="none" w:sz="0" w:space="0" w:color="auto"/>
        <w:bottom w:val="none" w:sz="0" w:space="0" w:color="auto"/>
        <w:right w:val="none" w:sz="0" w:space="0" w:color="auto"/>
      </w:divBdr>
    </w:div>
    <w:div w:id="2077706264">
      <w:bodyDiv w:val="1"/>
      <w:marLeft w:val="0"/>
      <w:marRight w:val="0"/>
      <w:marTop w:val="0"/>
      <w:marBottom w:val="0"/>
      <w:divBdr>
        <w:top w:val="none" w:sz="0" w:space="0" w:color="auto"/>
        <w:left w:val="none" w:sz="0" w:space="0" w:color="auto"/>
        <w:bottom w:val="none" w:sz="0" w:space="0" w:color="auto"/>
        <w:right w:val="none" w:sz="0" w:space="0" w:color="auto"/>
      </w:divBdr>
    </w:div>
    <w:div w:id="2081634760">
      <w:bodyDiv w:val="1"/>
      <w:marLeft w:val="0"/>
      <w:marRight w:val="0"/>
      <w:marTop w:val="0"/>
      <w:marBottom w:val="0"/>
      <w:divBdr>
        <w:top w:val="none" w:sz="0" w:space="0" w:color="auto"/>
        <w:left w:val="none" w:sz="0" w:space="0" w:color="auto"/>
        <w:bottom w:val="none" w:sz="0" w:space="0" w:color="auto"/>
        <w:right w:val="none" w:sz="0" w:space="0" w:color="auto"/>
      </w:divBdr>
    </w:div>
    <w:div w:id="2082676858">
      <w:bodyDiv w:val="1"/>
      <w:marLeft w:val="0"/>
      <w:marRight w:val="0"/>
      <w:marTop w:val="0"/>
      <w:marBottom w:val="0"/>
      <w:divBdr>
        <w:top w:val="none" w:sz="0" w:space="0" w:color="auto"/>
        <w:left w:val="none" w:sz="0" w:space="0" w:color="auto"/>
        <w:bottom w:val="none" w:sz="0" w:space="0" w:color="auto"/>
        <w:right w:val="none" w:sz="0" w:space="0" w:color="auto"/>
      </w:divBdr>
    </w:div>
    <w:div w:id="2091385363">
      <w:bodyDiv w:val="1"/>
      <w:marLeft w:val="0"/>
      <w:marRight w:val="0"/>
      <w:marTop w:val="0"/>
      <w:marBottom w:val="0"/>
      <w:divBdr>
        <w:top w:val="none" w:sz="0" w:space="0" w:color="auto"/>
        <w:left w:val="none" w:sz="0" w:space="0" w:color="auto"/>
        <w:bottom w:val="none" w:sz="0" w:space="0" w:color="auto"/>
        <w:right w:val="none" w:sz="0" w:space="0" w:color="auto"/>
      </w:divBdr>
    </w:div>
    <w:div w:id="211801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orasulzimnicea.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image" Target="media/image6.emf"/><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1B7DA1CA65B449791440F1AFE5F45" ma:contentTypeVersion="3" ma:contentTypeDescription="Create a new document." ma:contentTypeScope="" ma:versionID="16125991ed0a3628642f8cfb8152c1a5">
  <xsd:schema xmlns:xsd="http://www.w3.org/2001/XMLSchema" xmlns:xs="http://www.w3.org/2001/XMLSchema" xmlns:p="http://schemas.microsoft.com/office/2006/metadata/properties" xmlns:ns2="8bedbceb-ae41-4880-aae7-f2b7313aac66" targetNamespace="http://schemas.microsoft.com/office/2006/metadata/properties" ma:root="true" ma:fieldsID="9f98a7ad2336487ef9f2564d5bfbd4cc" ns2:_="">
    <xsd:import namespace="8bedbceb-ae41-4880-aae7-f2b7313aac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dbceb-ae41-4880-aae7-f2b7313aa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1F8F2-D2C4-4A14-868A-E207AADCF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dbceb-ae41-4880-aae7-f2b7313a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968D2-FCA0-43ED-9B5C-B5BE5FC28369}">
  <ds:schemaRefs>
    <ds:schemaRef ds:uri="http://schemas.openxmlformats.org/officeDocument/2006/bibliography"/>
  </ds:schemaRefs>
</ds:datastoreItem>
</file>

<file path=customXml/itemProps3.xml><?xml version="1.0" encoding="utf-8"?>
<ds:datastoreItem xmlns:ds="http://schemas.openxmlformats.org/officeDocument/2006/customXml" ds:itemID="{97CF3CF2-E3B9-4F9A-B05E-6DBF36EFA0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33</Pages>
  <Words>15330</Words>
  <Characters>87386</Characters>
  <Application>Microsoft Office Word</Application>
  <DocSecurity>0</DocSecurity>
  <Lines>728</Lines>
  <Paragraphs>205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Dobrita</dc:creator>
  <cp:keywords/>
  <dc:description/>
  <cp:lastModifiedBy>Achizitii DPAS</cp:lastModifiedBy>
  <cp:revision>13</cp:revision>
  <dcterms:created xsi:type="dcterms:W3CDTF">2026-01-16T13:57:00Z</dcterms:created>
  <dcterms:modified xsi:type="dcterms:W3CDTF">2026-02-05T11:44:00Z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0x010100C831B7DA1CA65B449791440F1AFE5F45</vt:lpwstr>
  </property>
</Properties>
</file>