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AE40" w14:textId="77777777" w:rsidR="009928B5" w:rsidRDefault="009928B5" w:rsidP="002812EA">
      <w:pPr>
        <w:spacing w:after="0"/>
        <w:rPr>
          <w:rFonts w:ascii="Times New Roman" w:hAnsi="Times New Roman" w:cs="Times New Roman"/>
          <w:i/>
          <w:lang w:val="it-IT"/>
        </w:rPr>
      </w:pPr>
    </w:p>
    <w:p w14:paraId="10FC388C" w14:textId="2BB389CB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Clauzele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contractuale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obligatorii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sunt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cuprinse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 xml:space="preserve"> in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 xml:space="preserve"> propunerea de contract.</w:t>
      </w:r>
    </w:p>
    <w:p w14:paraId="3712189E" w14:textId="60E2CA51" w:rsidR="002812EA" w:rsidRPr="00AC4574" w:rsidRDefault="002812EA" w:rsidP="002812EA">
      <w:pPr>
        <w:spacing w:after="0"/>
        <w:rPr>
          <w:rFonts w:ascii="Times New Roman" w:hAnsi="Times New Roman" w:cs="Times New Roman"/>
          <w:b/>
          <w:bCs/>
          <w:i/>
          <w:u w:val="single"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Se 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ata</w:t>
      </w:r>
      <w:r w:rsidR="0098602F">
        <w:rPr>
          <w:rFonts w:ascii="Times New Roman" w:hAnsi="Times New Roman" w:cs="Times New Roman"/>
          <w:i/>
          <w:lang w:val="it-IT"/>
        </w:rPr>
        <w:t>ş</w:t>
      </w:r>
      <w:r w:rsidRPr="00F80FD6">
        <w:rPr>
          <w:rFonts w:ascii="Times New Roman" w:hAnsi="Times New Roman" w:cs="Times New Roman"/>
          <w:i/>
          <w:lang w:val="it-IT"/>
        </w:rPr>
        <w:t>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obligatoriu la ofert</w:t>
      </w:r>
      <w:r w:rsidR="00AC4574">
        <w:rPr>
          <w:rFonts w:ascii="Times New Roman" w:hAnsi="Times New Roman" w:cs="Times New Roman"/>
          <w:i/>
          <w:lang w:val="it-IT"/>
        </w:rPr>
        <w:t>ă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="00AC4574">
        <w:rPr>
          <w:rFonts w:ascii="Times New Roman" w:hAnsi="Times New Roman" w:cs="Times New Roman"/>
          <w:i/>
          <w:lang w:val="it-IT"/>
        </w:rPr>
        <w:t>ş</w:t>
      </w:r>
      <w:r w:rsidRPr="00F80FD6">
        <w:rPr>
          <w:rFonts w:ascii="Times New Roman" w:hAnsi="Times New Roman" w:cs="Times New Roman"/>
          <w:i/>
          <w:lang w:val="it-IT"/>
        </w:rPr>
        <w:t>i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propunerea de contract a ofertantului, completat</w:t>
      </w:r>
      <w:r w:rsidR="00AC4574">
        <w:rPr>
          <w:rFonts w:ascii="Times New Roman" w:hAnsi="Times New Roman" w:cs="Times New Roman"/>
          <w:i/>
          <w:lang w:val="it-IT"/>
        </w:rPr>
        <w:t>ă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corespunz</w:t>
      </w:r>
      <w:r w:rsidR="00AC4574">
        <w:rPr>
          <w:rFonts w:ascii="Times New Roman" w:hAnsi="Times New Roman" w:cs="Times New Roman"/>
          <w:i/>
          <w:lang w:val="it-IT"/>
        </w:rPr>
        <w:t>ă</w:t>
      </w:r>
      <w:r w:rsidRPr="00F80FD6">
        <w:rPr>
          <w:rFonts w:ascii="Times New Roman" w:hAnsi="Times New Roman" w:cs="Times New Roman"/>
          <w:i/>
          <w:lang w:val="it-IT"/>
        </w:rPr>
        <w:t>tor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cu datele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despre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operatorul economic, precum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="00AC4574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ş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i cu numele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persoanelor care vor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semna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contractul din partea</w:t>
      </w:r>
      <w:r w:rsidR="005C3E78"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 xml:space="preserve"> </w:t>
      </w:r>
      <w:r w:rsidRPr="00AC4574">
        <w:rPr>
          <w:rFonts w:ascii="Times New Roman" w:hAnsi="Times New Roman" w:cs="Times New Roman"/>
          <w:b/>
          <w:bCs/>
          <w:i/>
          <w:u w:val="single"/>
          <w:lang w:val="it-IT"/>
        </w:rPr>
        <w:t>ofertantului.</w:t>
      </w:r>
    </w:p>
    <w:p w14:paraId="64EFF1B8" w14:textId="699DA003" w:rsidR="008A4155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  <w:r w:rsidRPr="00F80FD6">
        <w:rPr>
          <w:rFonts w:ascii="Times New Roman" w:hAnsi="Times New Roman" w:cs="Times New Roman"/>
          <w:i/>
          <w:lang w:val="it-IT"/>
        </w:rPr>
        <w:t>Varianta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final</w:t>
      </w:r>
      <w:r w:rsidR="00AC4574">
        <w:rPr>
          <w:rFonts w:ascii="Times New Roman" w:hAnsi="Times New Roman" w:cs="Times New Roman"/>
          <w:i/>
          <w:lang w:val="it-IT"/>
        </w:rPr>
        <w:t>ă</w:t>
      </w:r>
      <w:r w:rsidRPr="00F80FD6">
        <w:rPr>
          <w:rFonts w:ascii="Times New Roman" w:hAnsi="Times New Roman" w:cs="Times New Roman"/>
          <w:i/>
          <w:lang w:val="it-IT"/>
        </w:rPr>
        <w:t xml:space="preserve"> se 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definitiva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dup</w:t>
      </w:r>
      <w:r w:rsidR="00AC4574">
        <w:rPr>
          <w:rFonts w:ascii="Times New Roman" w:hAnsi="Times New Roman" w:cs="Times New Roman"/>
          <w:i/>
          <w:lang w:val="it-IT"/>
        </w:rPr>
        <w:t>ă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="00AC4574">
        <w:rPr>
          <w:rFonts w:ascii="Times New Roman" w:hAnsi="Times New Roman" w:cs="Times New Roman"/>
          <w:i/>
          <w:lang w:val="it-IT"/>
        </w:rPr>
        <w:t>î</w:t>
      </w:r>
      <w:r w:rsidRPr="00F80FD6">
        <w:rPr>
          <w:rFonts w:ascii="Times New Roman" w:hAnsi="Times New Roman" w:cs="Times New Roman"/>
          <w:i/>
          <w:lang w:val="it-IT"/>
        </w:rPr>
        <w:t>ncheierea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contractului, de comun</w:t>
      </w:r>
      <w:r w:rsidR="005C3E78" w:rsidRPr="00F80FD6">
        <w:rPr>
          <w:rFonts w:ascii="Times New Roman" w:hAnsi="Times New Roman" w:cs="Times New Roman"/>
          <w:i/>
          <w:lang w:val="it-IT"/>
        </w:rPr>
        <w:t xml:space="preserve"> </w:t>
      </w:r>
      <w:r w:rsidRPr="00F80FD6">
        <w:rPr>
          <w:rFonts w:ascii="Times New Roman" w:hAnsi="Times New Roman" w:cs="Times New Roman"/>
          <w:i/>
          <w:lang w:val="it-IT"/>
        </w:rPr>
        <w:t>acord.</w:t>
      </w:r>
    </w:p>
    <w:p w14:paraId="6418FCC1" w14:textId="77777777" w:rsidR="002812EA" w:rsidRPr="00F80FD6" w:rsidRDefault="002812EA" w:rsidP="002812EA">
      <w:pPr>
        <w:spacing w:after="0"/>
        <w:rPr>
          <w:rFonts w:ascii="Times New Roman" w:hAnsi="Times New Roman" w:cs="Times New Roman"/>
          <w:i/>
          <w:lang w:val="it-IT"/>
        </w:rPr>
      </w:pPr>
    </w:p>
    <w:p w14:paraId="2DA55AF2" w14:textId="77777777" w:rsidR="002812EA" w:rsidRPr="002812EA" w:rsidRDefault="002812EA" w:rsidP="002812EA">
      <w:pPr>
        <w:pStyle w:val="DefaultText"/>
        <w:jc w:val="center"/>
        <w:rPr>
          <w:b/>
          <w:szCs w:val="24"/>
          <w:lang w:val="ro-RO"/>
        </w:rPr>
      </w:pPr>
      <w:r w:rsidRPr="002812EA">
        <w:rPr>
          <w:b/>
          <w:szCs w:val="24"/>
          <w:lang w:val="ro-RO"/>
        </w:rPr>
        <w:t>MODEL</w:t>
      </w:r>
    </w:p>
    <w:p w14:paraId="3B9EBFCB" w14:textId="77777777" w:rsidR="002812EA" w:rsidRDefault="002812EA" w:rsidP="002812EA">
      <w:pPr>
        <w:pStyle w:val="DefaultText"/>
        <w:jc w:val="center"/>
        <w:rPr>
          <w:b/>
          <w:szCs w:val="24"/>
          <w:lang w:val="ro-RO"/>
        </w:rPr>
      </w:pPr>
      <w:r w:rsidRPr="002812EA">
        <w:rPr>
          <w:b/>
          <w:szCs w:val="24"/>
          <w:lang w:val="ro-RO"/>
        </w:rPr>
        <w:t xml:space="preserve"> CONTRACT SUBSECVENT DE FURNIZARE</w:t>
      </w:r>
    </w:p>
    <w:p w14:paraId="5430AC55" w14:textId="77777777" w:rsidR="002812EA" w:rsidRPr="002812EA" w:rsidRDefault="002812EA" w:rsidP="002812EA">
      <w:pPr>
        <w:pStyle w:val="DefaultText"/>
        <w:jc w:val="center"/>
        <w:rPr>
          <w:b/>
          <w:szCs w:val="24"/>
          <w:lang w:val="ro-RO"/>
        </w:rPr>
      </w:pPr>
    </w:p>
    <w:p w14:paraId="6A500DB2" w14:textId="77777777" w:rsidR="002812EA" w:rsidRPr="002812EA" w:rsidRDefault="002812EA" w:rsidP="002812EA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812EA">
        <w:rPr>
          <w:rFonts w:ascii="Times New Roman" w:hAnsi="Times New Roman" w:cs="Times New Roman"/>
          <w:b/>
          <w:noProof/>
          <w:sz w:val="24"/>
          <w:szCs w:val="24"/>
        </w:rPr>
        <w:t>1. Părţile contractului subsecvent</w:t>
      </w:r>
    </w:p>
    <w:p w14:paraId="1C2A572F" w14:textId="77777777" w:rsidR="002812EA" w:rsidRPr="00F80FD6" w:rsidRDefault="002812EA" w:rsidP="002812E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În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temeiul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Acordului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Cadru nr.______din data de ____________, a intervenit</w:t>
      </w:r>
      <w:r w:rsidR="00CA07D4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sz w:val="24"/>
          <w:szCs w:val="24"/>
          <w:lang w:val="it-IT"/>
        </w:rPr>
        <w:t>prezentul contract subsecvent, încheiat</w:t>
      </w:r>
      <w:r w:rsidR="00BC6DBD"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între</w:t>
      </w:r>
    </w:p>
    <w:p w14:paraId="262737B5" w14:textId="110463ED" w:rsidR="009A3548" w:rsidRPr="00170BEC" w:rsidRDefault="009A3548" w:rsidP="009A354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>MUNICIPIUL TOPLIŢA</w:t>
      </w:r>
      <w:r w:rsidRPr="00170BE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 xml:space="preserve">adresa/sediu </w:t>
      </w:r>
      <w:r w:rsidR="006A1566">
        <w:rPr>
          <w:rFonts w:ascii="Times New Roman" w:hAnsi="Times New Roman"/>
          <w:sz w:val="24"/>
          <w:szCs w:val="24"/>
          <w:lang w:val="ro-RO"/>
        </w:rPr>
        <w:t xml:space="preserve">în municipiul </w:t>
      </w:r>
      <w:r w:rsidRPr="00170BEC">
        <w:rPr>
          <w:rFonts w:ascii="Times New Roman" w:hAnsi="Times New Roman"/>
          <w:sz w:val="24"/>
          <w:szCs w:val="24"/>
          <w:lang w:val="ro-RO"/>
        </w:rPr>
        <w:t>TOPLIŢA, str.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sz w:val="24"/>
          <w:szCs w:val="24"/>
          <w:lang w:val="ro-RO"/>
        </w:rPr>
        <w:t xml:space="preserve">icolae </w:t>
      </w:r>
      <w:r w:rsidRPr="00170BEC">
        <w:rPr>
          <w:rFonts w:ascii="Times New Roman" w:hAnsi="Times New Roman"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170BEC">
        <w:rPr>
          <w:rFonts w:ascii="Times New Roman" w:hAnsi="Times New Roman"/>
          <w:sz w:val="24"/>
          <w:szCs w:val="24"/>
          <w:lang w:val="ro-RO"/>
        </w:rPr>
        <w:t>lcescu, nr. 14, jud. Harghita, telefon 0266/341</w:t>
      </w:r>
      <w:r>
        <w:rPr>
          <w:rFonts w:ascii="Times New Roman" w:hAnsi="Times New Roman"/>
          <w:sz w:val="24"/>
          <w:szCs w:val="24"/>
          <w:lang w:val="ro-RO"/>
        </w:rPr>
        <w:t>871</w:t>
      </w:r>
      <w:r w:rsidRPr="00170BEC">
        <w:rPr>
          <w:rFonts w:ascii="Times New Roman" w:hAnsi="Times New Roman"/>
          <w:sz w:val="24"/>
          <w:szCs w:val="24"/>
          <w:lang w:val="ro-RO"/>
        </w:rPr>
        <w:t>, fax 0266/341772, cod fiscal 4245178, cod IBAN RO71TREZ3545004XXX000018, deschis la Trezoreria Topliţa,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sz w:val="24"/>
          <w:szCs w:val="24"/>
          <w:lang w:val="ro-RO"/>
        </w:rPr>
        <w:t xml:space="preserve">reprezentat prin </w:t>
      </w:r>
      <w:r>
        <w:rPr>
          <w:rFonts w:ascii="Times New Roman" w:hAnsi="Times New Roman"/>
          <w:b/>
          <w:sz w:val="24"/>
          <w:szCs w:val="24"/>
          <w:lang w:val="ro-RO"/>
        </w:rPr>
        <w:t>BUZILĂ Victor Sebastian</w:t>
      </w: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 xml:space="preserve"> – Primar</w:t>
      </w:r>
      <w:r w:rsidRPr="00170BEC">
        <w:rPr>
          <w:rFonts w:ascii="Times New Roman" w:hAnsi="Times New Roman"/>
          <w:sz w:val="24"/>
          <w:szCs w:val="24"/>
          <w:lang w:val="ro-RO"/>
        </w:rPr>
        <w:t>, in calitate de</w:t>
      </w:r>
      <w:r w:rsidR="009928B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70BE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achizitor</w:t>
      </w:r>
      <w:r w:rsidRPr="00170BEC">
        <w:rPr>
          <w:rFonts w:ascii="Times New Roman" w:hAnsi="Times New Roman"/>
          <w:sz w:val="24"/>
          <w:szCs w:val="24"/>
          <w:lang w:val="ro-RO"/>
        </w:rPr>
        <w:t>, pe de o parte</w:t>
      </w:r>
    </w:p>
    <w:p w14:paraId="290C5B9C" w14:textId="77777777" w:rsidR="002812EA" w:rsidRPr="0098602F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602F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</w:p>
    <w:p w14:paraId="5A234131" w14:textId="131400E1" w:rsidR="002812EA" w:rsidRPr="00061DCF" w:rsidRDefault="009A3548" w:rsidP="002812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/>
          <w:sz w:val="24"/>
          <w:szCs w:val="24"/>
          <w:lang w:val="ro-RO"/>
        </w:rPr>
        <w:t>___________________S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R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/S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061DCF">
        <w:rPr>
          <w:rFonts w:ascii="Times New Roman" w:hAnsi="Times New Roman"/>
          <w:sz w:val="24"/>
          <w:szCs w:val="24"/>
          <w:lang w:val="ro-RO"/>
        </w:rPr>
        <w:t>A</w:t>
      </w:r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, cu sediul în __________, str. _______ nr. ___, telefon/ fax _____, număr de înmatriculare  la O.R.C. ___________,  cod unic de înregistrare ____________,  cont (trezorerie) _______________________ reprezentată prin ________, funcţia _________,  </w:t>
      </w:r>
      <w:r w:rsidR="002812EA" w:rsidRPr="0083277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377F3" w:rsidRPr="00832777">
        <w:rPr>
          <w:rFonts w:ascii="Times New Roman" w:hAnsi="Times New Roman" w:cs="Times New Roman"/>
          <w:sz w:val="24"/>
          <w:szCs w:val="24"/>
          <w:lang w:val="ro-RO"/>
        </w:rPr>
        <w:t xml:space="preserve"> calitate de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furnizor</w:t>
      </w:r>
      <w:r w:rsidR="002812EA" w:rsidRPr="00061DCF">
        <w:rPr>
          <w:rFonts w:ascii="Times New Roman" w:hAnsi="Times New Roman" w:cs="Times New Roman"/>
          <w:sz w:val="24"/>
          <w:szCs w:val="24"/>
          <w:lang w:val="ro-RO"/>
        </w:rPr>
        <w:t>, pe de altă parte,</w:t>
      </w:r>
    </w:p>
    <w:p w14:paraId="1588E69F" w14:textId="77777777" w:rsidR="002812EA" w:rsidRDefault="002812EA" w:rsidP="002812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a intervenit prezentul </w:t>
      </w:r>
      <w:r>
        <w:rPr>
          <w:rFonts w:ascii="Times New Roman" w:hAnsi="Times New Roman" w:cs="Times New Roman"/>
          <w:sz w:val="24"/>
          <w:szCs w:val="24"/>
          <w:lang w:val="ro-RO"/>
        </w:rPr>
        <w:t>contract subsecvent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în condiţiile în care părţile promitente rămân neschimbate pe toată durata de desfăşurare.</w:t>
      </w:r>
    </w:p>
    <w:p w14:paraId="400411DE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es-ES"/>
        </w:rPr>
        <w:t>2</w:t>
      </w:r>
      <w:r w:rsidRPr="00F80FD6">
        <w:rPr>
          <w:b/>
          <w:iCs/>
          <w:szCs w:val="24"/>
          <w:lang w:val="es-ES"/>
        </w:rPr>
        <w:t>. Definiţii</w:t>
      </w:r>
      <w:r w:rsidRPr="00061DCF">
        <w:rPr>
          <w:b/>
          <w:i/>
          <w:szCs w:val="24"/>
          <w:lang w:val="es-ES"/>
        </w:rPr>
        <w:t>:</w:t>
      </w:r>
    </w:p>
    <w:p w14:paraId="772E3CA6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szCs w:val="24"/>
          <w:lang w:val="es-ES"/>
        </w:rPr>
        <w:t>2.1 - În prezentul contract următorii termeni vor fi interpretaţi astfel:</w:t>
      </w:r>
    </w:p>
    <w:p w14:paraId="43D9A5B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r w:rsidRPr="00061DCF">
        <w:rPr>
          <w:b/>
          <w:i/>
          <w:szCs w:val="24"/>
          <w:lang w:val="es-ES"/>
        </w:rPr>
        <w:t>contract</w:t>
      </w:r>
      <w:r w:rsidRPr="00061DCF">
        <w:rPr>
          <w:szCs w:val="24"/>
          <w:lang w:val="es-ES"/>
        </w:rPr>
        <w:t xml:space="preserve">– reprezintă prezentul contract  şi toate Anexele sale. </w:t>
      </w:r>
    </w:p>
    <w:p w14:paraId="0FB634AC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r w:rsidRPr="00061DCF">
        <w:rPr>
          <w:b/>
          <w:i/>
          <w:szCs w:val="24"/>
        </w:rPr>
        <w:t>achizitor</w:t>
      </w:r>
      <w:r w:rsidR="00CA07D4">
        <w:rPr>
          <w:b/>
          <w:i/>
          <w:szCs w:val="24"/>
        </w:rPr>
        <w:t xml:space="preserve"> </w:t>
      </w:r>
      <w:r w:rsidRPr="00061DCF">
        <w:rPr>
          <w:b/>
          <w:i/>
          <w:szCs w:val="24"/>
        </w:rPr>
        <w:t>şi</w:t>
      </w:r>
      <w:r w:rsidR="00CA07D4">
        <w:rPr>
          <w:b/>
          <w:i/>
          <w:szCs w:val="24"/>
        </w:rPr>
        <w:t xml:space="preserve"> </w:t>
      </w:r>
      <w:r w:rsidR="005377F3">
        <w:rPr>
          <w:b/>
          <w:i/>
          <w:szCs w:val="24"/>
        </w:rPr>
        <w:t>furnizor</w:t>
      </w:r>
      <w:r w:rsidRPr="00061DCF">
        <w:rPr>
          <w:szCs w:val="24"/>
        </w:rPr>
        <w:t xml:space="preserve">  - părţile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contractante, aşa cum sunt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acestea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numite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înprezentul contract;</w:t>
      </w:r>
    </w:p>
    <w:p w14:paraId="5C0F54E4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r w:rsidRPr="00061DCF">
        <w:rPr>
          <w:b/>
          <w:i/>
          <w:szCs w:val="24"/>
        </w:rPr>
        <w:t>preţul</w:t>
      </w:r>
      <w:r w:rsidR="00CA07D4">
        <w:rPr>
          <w:b/>
          <w:i/>
          <w:szCs w:val="24"/>
        </w:rPr>
        <w:t xml:space="preserve"> </w:t>
      </w:r>
      <w:r w:rsidRPr="00061DCF">
        <w:rPr>
          <w:b/>
          <w:i/>
          <w:szCs w:val="24"/>
        </w:rPr>
        <w:t>contractului</w:t>
      </w:r>
      <w:r w:rsidRPr="00061DCF">
        <w:rPr>
          <w:szCs w:val="24"/>
        </w:rPr>
        <w:t>- preţul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plătibil</w:t>
      </w:r>
      <w:r w:rsidR="00CA07D4">
        <w:rPr>
          <w:szCs w:val="24"/>
        </w:rPr>
        <w:t xml:space="preserve"> </w:t>
      </w:r>
      <w:r w:rsidR="005377F3">
        <w:rPr>
          <w:szCs w:val="24"/>
        </w:rPr>
        <w:t>furnizor</w:t>
      </w:r>
      <w:r w:rsidRPr="00061DCF">
        <w:rPr>
          <w:szCs w:val="24"/>
        </w:rPr>
        <w:t>ului de către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achizitor, în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baza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contractului, pentru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îndeplinirea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integrală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şi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corespunzătoare a tuturor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obligaţiilor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asumate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prin contract;</w:t>
      </w:r>
    </w:p>
    <w:p w14:paraId="5338A7B0" w14:textId="77777777" w:rsidR="002812EA" w:rsidRPr="00F80FD6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F80FD6">
        <w:rPr>
          <w:b/>
          <w:i/>
          <w:szCs w:val="24"/>
          <w:lang w:val="it-IT"/>
        </w:rPr>
        <w:t>produse</w:t>
      </w:r>
      <w:r w:rsidRPr="00F80FD6">
        <w:rPr>
          <w:szCs w:val="24"/>
          <w:lang w:val="it-IT"/>
        </w:rPr>
        <w:t xml:space="preserve"> - echipamentele, maşinile, utilajele, orice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alte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bunuri, cuprinse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anexa/anexele la prezentul contract, pe care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 se obligă, prin contract, să le furnizeze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achizitorului;</w:t>
      </w:r>
    </w:p>
    <w:p w14:paraId="3F85E441" w14:textId="77777777" w:rsidR="002812EA" w:rsidRPr="00F80FD6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F80FD6">
        <w:rPr>
          <w:b/>
          <w:i/>
          <w:szCs w:val="24"/>
          <w:lang w:val="it-IT"/>
        </w:rPr>
        <w:t>servicii</w:t>
      </w:r>
      <w:r w:rsidRPr="00F80FD6">
        <w:rPr>
          <w:i/>
          <w:szCs w:val="24"/>
          <w:lang w:val="it-IT"/>
        </w:rPr>
        <w:t xml:space="preserve"> -</w:t>
      </w:r>
      <w:r w:rsidRPr="00F80FD6">
        <w:rPr>
          <w:szCs w:val="24"/>
          <w:lang w:val="it-IT"/>
        </w:rPr>
        <w:t>servicii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aferente</w:t>
      </w:r>
      <w:r w:rsidR="00CA07D4" w:rsidRPr="00F80FD6">
        <w:rPr>
          <w:szCs w:val="24"/>
          <w:lang w:val="it-IT"/>
        </w:rPr>
        <w:t xml:space="preserve"> livră</w:t>
      </w:r>
      <w:r w:rsidRPr="00F80FD6">
        <w:rPr>
          <w:szCs w:val="24"/>
          <w:lang w:val="it-IT"/>
        </w:rPr>
        <w:t>rii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produselor, respectiv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activităţi legate de prestarea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serviciilor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produselor, cum ar fi transportul, asigurarea, instalarea, punerea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funcţiune, asistenţa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tehnică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perioada de garanţie, şi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orice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alte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asemenea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obligaţii care revin</w:t>
      </w:r>
      <w:r w:rsidR="00CA07D4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ului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prin contract;</w:t>
      </w:r>
    </w:p>
    <w:p w14:paraId="0E9258E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</w:rPr>
      </w:pPr>
      <w:r w:rsidRPr="00061DCF">
        <w:rPr>
          <w:b/>
          <w:i/>
          <w:szCs w:val="24"/>
        </w:rPr>
        <w:t>destinaţie</w:t>
      </w:r>
      <w:r w:rsidR="00CA07D4">
        <w:rPr>
          <w:b/>
          <w:i/>
          <w:szCs w:val="24"/>
        </w:rPr>
        <w:t xml:space="preserve"> </w:t>
      </w:r>
      <w:r w:rsidRPr="00061DCF">
        <w:rPr>
          <w:b/>
          <w:i/>
          <w:szCs w:val="24"/>
        </w:rPr>
        <w:t>finală</w:t>
      </w:r>
      <w:r w:rsidRPr="00061DCF">
        <w:rPr>
          <w:szCs w:val="24"/>
        </w:rPr>
        <w:t>- locul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unde</w:t>
      </w:r>
      <w:r w:rsidR="00CA07D4">
        <w:rPr>
          <w:szCs w:val="24"/>
        </w:rPr>
        <w:t xml:space="preserve"> </w:t>
      </w:r>
      <w:r w:rsidR="005377F3">
        <w:rPr>
          <w:szCs w:val="24"/>
        </w:rPr>
        <w:t>furnizor</w:t>
      </w:r>
      <w:r w:rsidRPr="00061DCF">
        <w:rPr>
          <w:szCs w:val="24"/>
        </w:rPr>
        <w:t>ul are obligaţia de a furniza</w:t>
      </w:r>
      <w:r w:rsidR="00CA07D4">
        <w:rPr>
          <w:szCs w:val="24"/>
        </w:rPr>
        <w:t xml:space="preserve"> </w:t>
      </w:r>
      <w:r w:rsidRPr="00061DCF">
        <w:rPr>
          <w:szCs w:val="24"/>
        </w:rPr>
        <w:t>produsele;</w:t>
      </w:r>
    </w:p>
    <w:p w14:paraId="1F6832E3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it-IT"/>
        </w:rPr>
      </w:pPr>
      <w:r w:rsidRPr="00061DCF">
        <w:rPr>
          <w:b/>
          <w:i/>
          <w:szCs w:val="24"/>
          <w:lang w:val="it-IT"/>
        </w:rPr>
        <w:t>termenii comerciali</w:t>
      </w:r>
      <w:r w:rsidRPr="00061DCF">
        <w:rPr>
          <w:szCs w:val="24"/>
          <w:lang w:val="it-IT"/>
        </w:rPr>
        <w:t xml:space="preserve"> de livrare vor fi interpreaţi conform INCOTERMS 2000 – Camera Internaţională de Comerţ (CIC).</w:t>
      </w:r>
    </w:p>
    <w:p w14:paraId="7B74FA10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pt-BR"/>
        </w:rPr>
      </w:pPr>
      <w:r w:rsidRPr="00061DCF">
        <w:rPr>
          <w:b/>
          <w:i/>
          <w:szCs w:val="24"/>
          <w:lang w:val="it-IT"/>
        </w:rPr>
        <w:t>forţa majoră</w:t>
      </w:r>
      <w:r w:rsidRPr="00061DCF">
        <w:rPr>
          <w:szCs w:val="24"/>
          <w:lang w:val="it-IT"/>
        </w:rPr>
        <w:t>-  orice eveniment extern, imprevizibil, absolut invincibil şi inevitabil</w:t>
      </w:r>
      <w:r w:rsidRPr="00061DCF">
        <w:rPr>
          <w:szCs w:val="24"/>
          <w:lang w:val="pt-BR"/>
        </w:rPr>
        <w:t>;</w:t>
      </w:r>
    </w:p>
    <w:p w14:paraId="51AA4294" w14:textId="77777777" w:rsidR="002812EA" w:rsidRPr="00061DCF" w:rsidRDefault="002812EA" w:rsidP="002812EA">
      <w:pPr>
        <w:pStyle w:val="DefaultText"/>
        <w:numPr>
          <w:ilvl w:val="3"/>
          <w:numId w:val="1"/>
        </w:numPr>
        <w:ind w:left="0" w:firstLine="0"/>
        <w:jc w:val="both"/>
        <w:rPr>
          <w:szCs w:val="24"/>
          <w:lang w:val="es-ES"/>
        </w:rPr>
      </w:pPr>
      <w:r w:rsidRPr="00061DCF">
        <w:rPr>
          <w:b/>
          <w:i/>
          <w:szCs w:val="24"/>
          <w:lang w:val="fr-FR"/>
        </w:rPr>
        <w:t>zi</w:t>
      </w:r>
      <w:r w:rsidRPr="00061DCF">
        <w:rPr>
          <w:szCs w:val="24"/>
          <w:lang w:val="fr-FR"/>
        </w:rPr>
        <w:t>- zi</w:t>
      </w:r>
      <w:r w:rsidR="00CA07D4">
        <w:rPr>
          <w:szCs w:val="24"/>
          <w:lang w:val="fr-FR"/>
        </w:rPr>
        <w:t xml:space="preserve"> </w:t>
      </w:r>
      <w:r w:rsidRPr="00061DCF">
        <w:rPr>
          <w:szCs w:val="24"/>
          <w:lang w:val="fr-FR"/>
        </w:rPr>
        <w:t xml:space="preserve">calendaristică; </w:t>
      </w:r>
      <w:r w:rsidRPr="00061DCF">
        <w:rPr>
          <w:i/>
          <w:szCs w:val="24"/>
          <w:lang w:val="fr-FR"/>
        </w:rPr>
        <w:t>an</w:t>
      </w:r>
      <w:r w:rsidRPr="00061DCF">
        <w:rPr>
          <w:szCs w:val="24"/>
          <w:lang w:val="fr-FR"/>
        </w:rPr>
        <w:t xml:space="preserve"> - 365 de zile.</w:t>
      </w:r>
    </w:p>
    <w:p w14:paraId="0BC910E5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</w:p>
    <w:p w14:paraId="1697A045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es-ES"/>
        </w:rPr>
      </w:pPr>
      <w:r w:rsidRPr="00061DCF">
        <w:rPr>
          <w:b/>
          <w:szCs w:val="24"/>
          <w:lang w:val="es-ES"/>
        </w:rPr>
        <w:t xml:space="preserve">3. </w:t>
      </w:r>
      <w:r w:rsidRPr="00F80FD6">
        <w:rPr>
          <w:b/>
          <w:iCs/>
          <w:szCs w:val="24"/>
          <w:lang w:val="es-ES"/>
        </w:rPr>
        <w:t>Interpretare</w:t>
      </w:r>
      <w:r w:rsidRPr="00061DCF">
        <w:rPr>
          <w:b/>
          <w:szCs w:val="24"/>
          <w:lang w:val="es-ES"/>
        </w:rPr>
        <w:t>:</w:t>
      </w:r>
    </w:p>
    <w:p w14:paraId="51EC44FE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szCs w:val="24"/>
          <w:lang w:val="es-ES"/>
        </w:rPr>
        <w:t>3.1</w:t>
      </w:r>
      <w:r w:rsidR="006F6509">
        <w:rPr>
          <w:szCs w:val="24"/>
          <w:lang w:val="es-ES"/>
        </w:rPr>
        <w:t xml:space="preserve"> </w:t>
      </w:r>
      <w:r w:rsidRPr="00061DCF">
        <w:rPr>
          <w:szCs w:val="24"/>
          <w:lang w:val="es-ES"/>
        </w:rPr>
        <w:t>În prezentul contract, cu excepţia unei prevederi contrare, cuvintele la forma singular vor include forma de plural şi vice versa, acolo unde acest lucru este permis de context.</w:t>
      </w:r>
    </w:p>
    <w:p w14:paraId="701F9A83" w14:textId="0CF1084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szCs w:val="24"/>
          <w:lang w:val="it-IT"/>
        </w:rPr>
        <w:t>3.2</w:t>
      </w:r>
      <w:r w:rsidR="006F6509">
        <w:rPr>
          <w:szCs w:val="24"/>
          <w:lang w:val="it-IT"/>
        </w:rPr>
        <w:t xml:space="preserve"> </w:t>
      </w:r>
      <w:r w:rsidRPr="00061DCF">
        <w:rPr>
          <w:szCs w:val="24"/>
          <w:lang w:val="it-IT"/>
        </w:rPr>
        <w:t>Termenul “zi”sau “zile” sau orice referire la zile reprezintă zile calendaristice dacă nu se specifică c</w:t>
      </w:r>
      <w:r w:rsidRPr="00F80FD6">
        <w:rPr>
          <w:szCs w:val="24"/>
          <w:lang w:val="it-IT"/>
        </w:rPr>
        <w:t>ă sunt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zile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lucrătoare</w:t>
      </w:r>
      <w:r w:rsidRPr="00061DCF">
        <w:rPr>
          <w:szCs w:val="24"/>
          <w:lang w:val="it-IT"/>
        </w:rPr>
        <w:t>.</w:t>
      </w:r>
    </w:p>
    <w:p w14:paraId="0777966B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</w:p>
    <w:p w14:paraId="11D2400B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ro-RO"/>
        </w:rPr>
        <w:lastRenderedPageBreak/>
        <w:t>4</w:t>
      </w:r>
      <w:r w:rsidRPr="00AD2C76">
        <w:rPr>
          <w:b/>
          <w:szCs w:val="24"/>
          <w:lang w:val="ro-RO"/>
        </w:rPr>
        <w:t xml:space="preserve">. </w:t>
      </w:r>
      <w:r w:rsidRPr="00AD2C76">
        <w:rPr>
          <w:b/>
          <w:szCs w:val="24"/>
          <w:lang w:val="es-ES"/>
        </w:rPr>
        <w:t>Obiectul principal al</w:t>
      </w:r>
      <w:r w:rsidRPr="00061DCF">
        <w:rPr>
          <w:b/>
          <w:i/>
          <w:szCs w:val="24"/>
          <w:lang w:val="es-ES"/>
        </w:rPr>
        <w:t xml:space="preserve"> </w:t>
      </w:r>
      <w:r w:rsidR="00AD2C76">
        <w:rPr>
          <w:b/>
          <w:szCs w:val="24"/>
          <w:lang w:val="pt-BR"/>
        </w:rPr>
        <w:t>contractului subsecvent</w:t>
      </w:r>
      <w:r w:rsidRPr="00061DCF">
        <w:rPr>
          <w:b/>
          <w:i/>
          <w:szCs w:val="24"/>
          <w:lang w:val="es-ES"/>
        </w:rPr>
        <w:t>:</w:t>
      </w:r>
    </w:p>
    <w:p w14:paraId="49EFB02D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szCs w:val="24"/>
          <w:lang w:val="es-ES"/>
        </w:rPr>
        <w:t>4.1  Obiectul principal al</w:t>
      </w:r>
      <w:r w:rsidR="00CF1912">
        <w:rPr>
          <w:szCs w:val="24"/>
          <w:lang w:val="es-ES"/>
        </w:rPr>
        <w:t xml:space="preserve"> prezentului contract subsecvent de</w:t>
      </w:r>
      <w:r w:rsidR="005377F3">
        <w:rPr>
          <w:szCs w:val="24"/>
          <w:lang w:val="es-ES"/>
        </w:rPr>
        <w:t xml:space="preserve"> </w:t>
      </w:r>
      <w:r w:rsidRPr="00061DCF">
        <w:rPr>
          <w:b/>
          <w:i/>
          <w:szCs w:val="24"/>
          <w:lang w:val="es-ES"/>
        </w:rPr>
        <w:t>Furnizare alimente</w:t>
      </w:r>
      <w:r w:rsidR="00AD2C76">
        <w:rPr>
          <w:b/>
          <w:i/>
          <w:szCs w:val="24"/>
          <w:lang w:val="es-ES"/>
        </w:rPr>
        <w:t>.</w:t>
      </w:r>
    </w:p>
    <w:p w14:paraId="0B468172" w14:textId="77777777" w:rsidR="002812EA" w:rsidRPr="00F80FD6" w:rsidRDefault="002812EA" w:rsidP="002812EA">
      <w:pPr>
        <w:pStyle w:val="DefaultText"/>
        <w:jc w:val="both"/>
        <w:rPr>
          <w:b/>
          <w:i/>
          <w:szCs w:val="24"/>
          <w:lang w:val="it-IT" w:eastAsia="ro-RO"/>
        </w:rPr>
      </w:pPr>
    </w:p>
    <w:p w14:paraId="2AE0B6C0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ro-RO"/>
        </w:rPr>
      </w:pPr>
      <w:r w:rsidRPr="00061DCF">
        <w:rPr>
          <w:b/>
          <w:szCs w:val="24"/>
          <w:lang w:val="ro-RO"/>
        </w:rPr>
        <w:t>5. Condiţii generale:</w:t>
      </w:r>
    </w:p>
    <w:p w14:paraId="09CFB068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>5.1 Contractele subsecvente se atribuie, în limita resurselor financiare alocate în acest scop autorităţii contractante.</w:t>
      </w:r>
    </w:p>
    <w:p w14:paraId="7FAF3249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5.2 Termenul maxim de livrare va fi </w:t>
      </w:r>
      <w:r w:rsidR="00CF1912">
        <w:rPr>
          <w:rFonts w:ascii="Times New Roman" w:hAnsi="Times New Roman" w:cs="Times New Roman"/>
          <w:sz w:val="24"/>
          <w:szCs w:val="24"/>
          <w:lang w:val="ro-RO"/>
        </w:rPr>
        <w:t>în 24-48 de ore de la primirea comenzii.</w:t>
      </w:r>
    </w:p>
    <w:p w14:paraId="7F2916AC" w14:textId="77777777" w:rsidR="002812EA" w:rsidRPr="00061DCF" w:rsidRDefault="002812EA" w:rsidP="002812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657C3EF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pt-BR"/>
        </w:rPr>
        <w:t xml:space="preserve">6. Durata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contractului subsecvent</w:t>
      </w:r>
      <w:r w:rsidRPr="00061DCF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5004A6FA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bCs/>
          <w:szCs w:val="24"/>
          <w:lang w:val="pt-BR"/>
        </w:rPr>
        <w:t xml:space="preserve">6.1 </w:t>
      </w:r>
      <w:r w:rsidRPr="00061DCF">
        <w:rPr>
          <w:szCs w:val="24"/>
          <w:lang w:val="es-ES"/>
        </w:rPr>
        <w:t xml:space="preserve">Durata prezentului </w:t>
      </w:r>
      <w:r>
        <w:rPr>
          <w:szCs w:val="24"/>
          <w:lang w:val="es-ES"/>
        </w:rPr>
        <w:t>contract subsecvent</w:t>
      </w:r>
      <w:r w:rsidRPr="00061DCF">
        <w:rPr>
          <w:szCs w:val="24"/>
          <w:lang w:val="es-ES"/>
        </w:rPr>
        <w:t xml:space="preserve"> este </w:t>
      </w:r>
      <w:r w:rsidR="006530C7">
        <w:rPr>
          <w:szCs w:val="24"/>
          <w:lang w:val="es-ES"/>
        </w:rPr>
        <w:t xml:space="preserve">de </w:t>
      </w:r>
      <w:r w:rsidR="007D5EF8">
        <w:rPr>
          <w:b/>
          <w:szCs w:val="24"/>
          <w:lang w:val="ro-RO"/>
        </w:rPr>
        <w:t>3</w:t>
      </w:r>
      <w:r w:rsidRPr="00061DCF">
        <w:rPr>
          <w:b/>
          <w:szCs w:val="24"/>
          <w:lang w:val="ro-RO"/>
        </w:rPr>
        <w:t xml:space="preserve"> luni</w:t>
      </w:r>
      <w:r w:rsidRPr="00061DCF">
        <w:rPr>
          <w:szCs w:val="24"/>
          <w:lang w:val="ro-RO"/>
        </w:rPr>
        <w:t xml:space="preserve"> de la data semnării, respectiv </w:t>
      </w:r>
      <w:r w:rsidR="00CF1912" w:rsidRPr="0022107C">
        <w:rPr>
          <w:szCs w:val="24"/>
          <w:lang w:val="es-ES"/>
        </w:rPr>
        <w:t xml:space="preserve">de la data de </w:t>
      </w:r>
      <w:r w:rsidR="00CF1912">
        <w:rPr>
          <w:szCs w:val="24"/>
          <w:lang w:val="es-ES"/>
        </w:rPr>
        <w:t>_____</w:t>
      </w:r>
      <w:r w:rsidR="00CF1912" w:rsidRPr="00F80FD6">
        <w:rPr>
          <w:szCs w:val="24"/>
          <w:lang w:val="it-IT"/>
        </w:rPr>
        <w:t>_</w:t>
      </w:r>
      <w:r w:rsidR="00CF1912">
        <w:rPr>
          <w:szCs w:val="24"/>
          <w:lang w:val="es-ES"/>
        </w:rPr>
        <w:t>_ până la data de</w:t>
      </w:r>
      <w:r w:rsidR="00CF1912">
        <w:rPr>
          <w:lang w:val="nl-NL"/>
        </w:rPr>
        <w:t xml:space="preserve"> _______</w:t>
      </w:r>
      <w:r w:rsidR="00CF1912">
        <w:rPr>
          <w:szCs w:val="24"/>
          <w:lang w:val="ro-RO"/>
        </w:rPr>
        <w:t>_____</w:t>
      </w:r>
    </w:p>
    <w:p w14:paraId="5D86A806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</w:p>
    <w:p w14:paraId="11E8DAE7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7. Preţul unitar al produselor:</w:t>
      </w:r>
    </w:p>
    <w:p w14:paraId="2D2298E6" w14:textId="77777777" w:rsidR="002812EA" w:rsidRPr="00CF1912" w:rsidRDefault="002812EA" w:rsidP="002812EA">
      <w:pPr>
        <w:pStyle w:val="DefaultText"/>
        <w:jc w:val="both"/>
        <w:rPr>
          <w:szCs w:val="24"/>
          <w:lang w:val="ro-RO"/>
        </w:rPr>
      </w:pPr>
      <w:r w:rsidRPr="00F80FD6">
        <w:rPr>
          <w:szCs w:val="24"/>
          <w:lang w:val="it-IT"/>
        </w:rPr>
        <w:t>7.1. Preţul</w:t>
      </w:r>
      <w:r w:rsidR="006F6509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unitar al produselor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este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cel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prevăzut de </w:t>
      </w:r>
      <w:r w:rsidR="00291336">
        <w:rPr>
          <w:szCs w:val="24"/>
          <w:lang w:val="ro-RO"/>
        </w:rPr>
        <w:t>furnizor</w:t>
      </w:r>
      <w:r w:rsidR="00CA07D4">
        <w:rPr>
          <w:szCs w:val="24"/>
          <w:lang w:val="ro-RO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propunerea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financiară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şi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este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prevăzut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</w:t>
      </w:r>
      <w:r w:rsidR="00CA07D4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anexa nr.1 la </w:t>
      </w:r>
      <w:r w:rsidRPr="00F80FD6">
        <w:rPr>
          <w:color w:val="000000" w:themeColor="text1"/>
          <w:szCs w:val="24"/>
          <w:lang w:val="it-IT"/>
        </w:rPr>
        <w:t>acord</w:t>
      </w:r>
      <w:r w:rsidR="00CF1912" w:rsidRPr="00F80FD6">
        <w:rPr>
          <w:color w:val="000000" w:themeColor="text1"/>
          <w:szCs w:val="24"/>
          <w:lang w:val="ro-RO"/>
        </w:rPr>
        <w:t>ul</w:t>
      </w:r>
      <w:r w:rsidRPr="00F80FD6">
        <w:rPr>
          <w:color w:val="000000" w:themeColor="text1"/>
          <w:szCs w:val="24"/>
          <w:lang w:val="it-IT"/>
        </w:rPr>
        <w:t>-cadru</w:t>
      </w:r>
      <w:r w:rsidR="00CF1912" w:rsidRPr="00F80FD6">
        <w:rPr>
          <w:color w:val="000000" w:themeColor="text1"/>
          <w:szCs w:val="24"/>
          <w:lang w:val="ro-RO"/>
        </w:rPr>
        <w:t xml:space="preserve"> de furnizare nr._____</w:t>
      </w:r>
    </w:p>
    <w:p w14:paraId="23508640" w14:textId="77777777" w:rsidR="00CF1912" w:rsidRPr="00CF1912" w:rsidRDefault="00CF1912" w:rsidP="00CF1912">
      <w:pPr>
        <w:pStyle w:val="DefaultText"/>
        <w:jc w:val="both"/>
        <w:rPr>
          <w:szCs w:val="24"/>
          <w:lang w:val="es-ES"/>
        </w:rPr>
      </w:pPr>
      <w:r w:rsidRPr="00CF1912">
        <w:rPr>
          <w:szCs w:val="24"/>
          <w:lang w:val="es-ES"/>
        </w:rPr>
        <w:t>7.2 Preţul contractului subsecvent, respectiv preţul produselor livrate, este de ____________ lei, la care se adaug</w:t>
      </w:r>
      <w:r w:rsidRPr="00F80FD6">
        <w:rPr>
          <w:szCs w:val="24"/>
          <w:lang w:val="it-IT"/>
        </w:rPr>
        <w:t>ă</w:t>
      </w:r>
      <w:r w:rsidRPr="00CF1912">
        <w:rPr>
          <w:szCs w:val="24"/>
          <w:lang w:val="es-ES"/>
        </w:rPr>
        <w:t xml:space="preserve"> ______________ lei TVA.</w:t>
      </w:r>
    </w:p>
    <w:p w14:paraId="633AFECB" w14:textId="77777777" w:rsidR="00CF1912" w:rsidRPr="00CF1912" w:rsidRDefault="00CF1912" w:rsidP="00CF191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F1912">
        <w:rPr>
          <w:rFonts w:ascii="Times New Roman" w:hAnsi="Times New Roman" w:cs="Times New Roman"/>
          <w:sz w:val="24"/>
          <w:szCs w:val="24"/>
          <w:lang w:val="es-ES"/>
        </w:rPr>
        <w:t xml:space="preserve">7.3  </w:t>
      </w:r>
      <w:r w:rsidRPr="00CF1912">
        <w:rPr>
          <w:rFonts w:ascii="Times New Roman" w:hAnsi="Times New Roman" w:cs="Times New Roman"/>
          <w:sz w:val="24"/>
          <w:szCs w:val="24"/>
          <w:lang w:val="ro-RO"/>
        </w:rPr>
        <w:t>Preţul produselor specificat în anexa la prezentul contract, exprimat în lei, este ferm şi nu poate fi modificat pe toată perioada de derulare a contractului.</w:t>
      </w:r>
    </w:p>
    <w:p w14:paraId="694D9EC4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8. Cantitatea de produse previzionată:</w:t>
      </w:r>
    </w:p>
    <w:p w14:paraId="61D0AA0E" w14:textId="77777777" w:rsidR="002812EA" w:rsidRPr="00F80FD6" w:rsidRDefault="002812EA" w:rsidP="002812E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8.1  Cantităţile minime de produse pe care achizitorul are dr</w:t>
      </w:r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>eptul a le achiziţiona prin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contract</w:t>
      </w:r>
      <w:r w:rsidR="00291336">
        <w:rPr>
          <w:rFonts w:ascii="Times New Roman" w:hAnsi="Times New Roman" w:cs="Times New Roman"/>
          <w:bCs/>
          <w:sz w:val="24"/>
          <w:szCs w:val="24"/>
          <w:lang w:val="ro-RO"/>
        </w:rPr>
        <w:t>ul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subsecvent încheiat precum si cantităţile maxime posibil a se achiziţiona sunt specificate în 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anexa nr. 1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la acord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ului</w:t>
      </w:r>
      <w:r w:rsidRPr="00F80FD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>–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cadru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nr.______________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1D18C7A9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9. Obligaţiile </w:t>
      </w:r>
      <w:r w:rsidR="005377F3"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furnizorului</w:t>
      </w:r>
      <w:r w:rsidRPr="00F80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:</w:t>
      </w:r>
    </w:p>
    <w:p w14:paraId="5AB05970" w14:textId="77777777" w:rsidR="002812EA" w:rsidRPr="00F80FD6" w:rsidRDefault="002812EA" w:rsidP="002812E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9.1  </w:t>
      </w:r>
      <w:r w:rsidR="005377F3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Furnizorul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obligă, să </w:t>
      </w:r>
      <w:r w:rsidR="005377F3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furnizeze produsele în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condiţiile convenite în prezentul </w:t>
      </w:r>
      <w:r w:rsidR="00291336"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contract subsecvent</w:t>
      </w:r>
      <w:r w:rsidRPr="00F80FD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3A63FC9F" w14:textId="77777777" w:rsidR="002812EA" w:rsidRPr="00F80FD6" w:rsidRDefault="002812EA" w:rsidP="002812EA">
      <w:pPr>
        <w:pStyle w:val="DefaultText"/>
        <w:jc w:val="both"/>
        <w:rPr>
          <w:color w:val="000000" w:themeColor="text1"/>
          <w:szCs w:val="24"/>
          <w:lang w:val="ro-RO"/>
        </w:rPr>
      </w:pPr>
      <w:r w:rsidRPr="00F80FD6">
        <w:rPr>
          <w:color w:val="000000" w:themeColor="text1"/>
          <w:szCs w:val="24"/>
          <w:lang w:val="ro-RO"/>
        </w:rPr>
        <w:t xml:space="preserve">9.2  </w:t>
      </w:r>
      <w:r w:rsidR="00291336" w:rsidRPr="00F80FD6">
        <w:rPr>
          <w:color w:val="000000" w:themeColor="text1"/>
          <w:szCs w:val="24"/>
          <w:lang w:val="ro-RO"/>
        </w:rPr>
        <w:t>Furnizorul</w:t>
      </w:r>
      <w:r w:rsidRPr="00F80FD6">
        <w:rPr>
          <w:color w:val="000000" w:themeColor="text1"/>
          <w:szCs w:val="24"/>
          <w:lang w:val="ro-RO"/>
        </w:rPr>
        <w:t xml:space="preserve"> se obligă ca </w:t>
      </w:r>
      <w:r w:rsidR="005377F3" w:rsidRPr="00F80FD6">
        <w:rPr>
          <w:color w:val="000000" w:themeColor="text1"/>
          <w:szCs w:val="24"/>
          <w:lang w:val="ro-RO"/>
        </w:rPr>
        <w:t>produsele livrate</w:t>
      </w:r>
      <w:r w:rsidRPr="00F80FD6">
        <w:rPr>
          <w:color w:val="000000" w:themeColor="text1"/>
          <w:szCs w:val="24"/>
          <w:lang w:val="ro-RO"/>
        </w:rPr>
        <w:t xml:space="preserve"> să respecte cel puţin calitatea prevăzută în propunerea tehnică, anexă la acord</w:t>
      </w:r>
      <w:r w:rsidR="00291336" w:rsidRPr="00F80FD6">
        <w:rPr>
          <w:color w:val="000000" w:themeColor="text1"/>
          <w:szCs w:val="24"/>
          <w:lang w:val="ro-RO"/>
        </w:rPr>
        <w:t>ul</w:t>
      </w:r>
      <w:r w:rsidRPr="00F80FD6">
        <w:rPr>
          <w:color w:val="000000" w:themeColor="text1"/>
          <w:szCs w:val="24"/>
          <w:lang w:val="ro-RO"/>
        </w:rPr>
        <w:t>-cadru</w:t>
      </w:r>
      <w:r w:rsidR="00291336" w:rsidRPr="00F80FD6">
        <w:rPr>
          <w:color w:val="000000" w:themeColor="text1"/>
          <w:szCs w:val="24"/>
          <w:lang w:val="ro-RO"/>
        </w:rPr>
        <w:t xml:space="preserve"> nr.______</w:t>
      </w:r>
      <w:r w:rsidRPr="00F80FD6">
        <w:rPr>
          <w:color w:val="000000" w:themeColor="text1"/>
          <w:szCs w:val="24"/>
          <w:lang w:val="ro-RO"/>
        </w:rPr>
        <w:t>. În cazul în care, pe parcursul îndeplinirii contrac</w:t>
      </w:r>
      <w:r w:rsidR="00291336" w:rsidRPr="00F80FD6">
        <w:rPr>
          <w:color w:val="000000" w:themeColor="text1"/>
          <w:szCs w:val="24"/>
          <w:lang w:val="ro-RO"/>
        </w:rPr>
        <w:t xml:space="preserve">ului subsecvent, </w:t>
      </w:r>
      <w:r w:rsidRPr="00F80FD6">
        <w:rPr>
          <w:color w:val="000000" w:themeColor="text1"/>
          <w:szCs w:val="24"/>
          <w:lang w:val="ro-RO"/>
        </w:rPr>
        <w:t>se constată că anumite elemente ale propunerii tehnice sunt inferioare sau nu corespund cerinţelor prevăzute în caietul de sarcini, prevalează prevederile caietului de sarcini.</w:t>
      </w:r>
    </w:p>
    <w:p w14:paraId="28DF3EEC" w14:textId="77777777" w:rsidR="002812EA" w:rsidRPr="00F80FD6" w:rsidRDefault="002812EA" w:rsidP="002812EA">
      <w:pPr>
        <w:pStyle w:val="DefaultText"/>
        <w:jc w:val="both"/>
        <w:rPr>
          <w:color w:val="000000" w:themeColor="text1"/>
          <w:szCs w:val="24"/>
          <w:lang w:val="ro-RO"/>
        </w:rPr>
      </w:pPr>
      <w:r w:rsidRPr="00F80FD6">
        <w:rPr>
          <w:color w:val="000000" w:themeColor="text1"/>
          <w:szCs w:val="24"/>
          <w:lang w:val="ro-RO"/>
        </w:rPr>
        <w:t xml:space="preserve">9.3  </w:t>
      </w:r>
      <w:r w:rsidR="00291336" w:rsidRPr="00F80FD6">
        <w:rPr>
          <w:color w:val="000000" w:themeColor="text1"/>
          <w:szCs w:val="24"/>
          <w:lang w:val="ro-RO"/>
        </w:rPr>
        <w:t>Furnizorul</w:t>
      </w:r>
      <w:r w:rsidRPr="00F80FD6">
        <w:rPr>
          <w:color w:val="000000" w:themeColor="text1"/>
          <w:szCs w:val="24"/>
          <w:lang w:val="ro-RO"/>
        </w:rPr>
        <w:t xml:space="preserve"> se obligă să nu transfere total sau parţial obligaţiile asumate prin prezentul </w:t>
      </w:r>
      <w:r w:rsidR="00291336" w:rsidRPr="00F80FD6">
        <w:rPr>
          <w:color w:val="000000" w:themeColor="text1"/>
          <w:szCs w:val="24"/>
          <w:lang w:val="ro-RO"/>
        </w:rPr>
        <w:t>contract subsecvent</w:t>
      </w:r>
      <w:r w:rsidRPr="00F80FD6">
        <w:rPr>
          <w:color w:val="000000" w:themeColor="text1"/>
          <w:szCs w:val="24"/>
          <w:lang w:val="ro-RO"/>
        </w:rPr>
        <w:t xml:space="preserve"> fără să obţină, în prealabil, acordul scris al beneficiarului.</w:t>
      </w:r>
      <w:r w:rsidRPr="00F80FD6">
        <w:rPr>
          <w:bCs/>
          <w:color w:val="000000" w:themeColor="text1"/>
          <w:szCs w:val="24"/>
          <w:lang w:val="ro-RO"/>
        </w:rPr>
        <w:tab/>
      </w:r>
    </w:p>
    <w:p w14:paraId="177DB170" w14:textId="77777777" w:rsidR="002812EA" w:rsidRPr="00F80FD6" w:rsidRDefault="002812EA" w:rsidP="002812EA">
      <w:pPr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9.4. Cantităţile minime şi maxime, tipurile de produse ce se pot achizitiona în baza acordului cadru şi preţurile unitare ale produselor sunt prevăzute în anexa nr.1 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72033B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acord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-cadru</w:t>
      </w:r>
      <w:r w:rsidR="00291336" w:rsidRPr="004967E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291336"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nr________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4C0CD706" w14:textId="77777777" w:rsidR="00291336" w:rsidRDefault="00291336" w:rsidP="002812EA">
      <w:pPr>
        <w:pStyle w:val="DefaultText2"/>
        <w:jc w:val="both"/>
        <w:rPr>
          <w:b/>
          <w:szCs w:val="24"/>
          <w:lang w:val="ro-RO"/>
        </w:rPr>
      </w:pPr>
    </w:p>
    <w:p w14:paraId="23A1EA02" w14:textId="77777777" w:rsidR="002812EA" w:rsidRPr="00061DCF" w:rsidRDefault="002812EA" w:rsidP="002812EA">
      <w:pPr>
        <w:pStyle w:val="DefaultText2"/>
        <w:jc w:val="both"/>
        <w:rPr>
          <w:b/>
          <w:szCs w:val="24"/>
          <w:lang w:val="ro-RO"/>
        </w:rPr>
      </w:pPr>
      <w:r w:rsidRPr="00061DCF">
        <w:rPr>
          <w:b/>
          <w:szCs w:val="24"/>
          <w:lang w:val="ro-RO"/>
        </w:rPr>
        <w:t>10. Obligaţiile</w:t>
      </w:r>
      <w:r w:rsidR="004E5F06">
        <w:rPr>
          <w:b/>
          <w:szCs w:val="24"/>
          <w:lang w:val="ro-RO"/>
        </w:rPr>
        <w:t xml:space="preserve"> </w:t>
      </w:r>
      <w:r w:rsidRPr="00061DCF">
        <w:rPr>
          <w:b/>
          <w:szCs w:val="24"/>
          <w:lang w:val="ro-RO"/>
        </w:rPr>
        <w:t>achizitor</w:t>
      </w:r>
      <w:r w:rsidR="00291336">
        <w:rPr>
          <w:b/>
          <w:szCs w:val="24"/>
          <w:lang w:val="ro-RO"/>
        </w:rPr>
        <w:t>ului</w:t>
      </w:r>
    </w:p>
    <w:p w14:paraId="159B06A0" w14:textId="77777777" w:rsidR="002812EA" w:rsidRPr="00F80FD6" w:rsidRDefault="002812EA" w:rsidP="002812EA">
      <w:pPr>
        <w:pStyle w:val="DefaultText2"/>
        <w:jc w:val="both"/>
        <w:rPr>
          <w:color w:val="000000" w:themeColor="text1"/>
          <w:szCs w:val="24"/>
          <w:lang w:val="ro-RO"/>
        </w:rPr>
      </w:pPr>
      <w:r w:rsidRPr="00061DCF">
        <w:rPr>
          <w:szCs w:val="24"/>
          <w:lang w:val="ro-RO"/>
        </w:rPr>
        <w:t xml:space="preserve">10.1 </w:t>
      </w:r>
      <w:r w:rsidR="00291336">
        <w:rPr>
          <w:szCs w:val="24"/>
          <w:lang w:val="ro-RO"/>
        </w:rPr>
        <w:t>A</w:t>
      </w:r>
      <w:r w:rsidRPr="00061DCF">
        <w:rPr>
          <w:szCs w:val="24"/>
          <w:lang w:val="ro-RO"/>
        </w:rPr>
        <w:t>chizitor</w:t>
      </w:r>
      <w:r w:rsidR="00E8308F">
        <w:rPr>
          <w:szCs w:val="24"/>
          <w:lang w:val="ro-RO"/>
        </w:rPr>
        <w:t>ul</w:t>
      </w:r>
      <w:r w:rsidRPr="00061DCF">
        <w:rPr>
          <w:szCs w:val="24"/>
          <w:lang w:val="ro-RO"/>
        </w:rPr>
        <w:t xml:space="preserve"> se obligă, să achiziţion</w:t>
      </w:r>
      <w:r w:rsidR="005377F3">
        <w:rPr>
          <w:szCs w:val="24"/>
          <w:lang w:val="ro-RO"/>
        </w:rPr>
        <w:t xml:space="preserve">eze şi să plătească </w:t>
      </w:r>
      <w:r w:rsidRPr="00061DCF">
        <w:rPr>
          <w:szCs w:val="24"/>
          <w:lang w:val="ro-RO"/>
        </w:rPr>
        <w:t xml:space="preserve"> produse</w:t>
      </w:r>
      <w:r w:rsidR="005377F3">
        <w:rPr>
          <w:szCs w:val="24"/>
          <w:lang w:val="ro-RO"/>
        </w:rPr>
        <w:t>le</w:t>
      </w:r>
      <w:r w:rsidRPr="00061DCF">
        <w:rPr>
          <w:szCs w:val="24"/>
          <w:lang w:val="ro-RO"/>
        </w:rPr>
        <w:t xml:space="preserve">  în condiţiile convenite </w:t>
      </w:r>
      <w:r w:rsidRPr="00F80FD6">
        <w:rPr>
          <w:color w:val="000000" w:themeColor="text1"/>
          <w:szCs w:val="24"/>
          <w:lang w:val="ro-RO"/>
        </w:rPr>
        <w:t>în acord</w:t>
      </w:r>
      <w:r w:rsidR="00291336" w:rsidRPr="00F80FD6">
        <w:rPr>
          <w:color w:val="000000" w:themeColor="text1"/>
          <w:szCs w:val="24"/>
          <w:lang w:val="ro-RO"/>
        </w:rPr>
        <w:t>ul</w:t>
      </w:r>
      <w:r w:rsidRPr="00F80FD6">
        <w:rPr>
          <w:color w:val="000000" w:themeColor="text1"/>
          <w:szCs w:val="24"/>
          <w:lang w:val="ro-RO"/>
        </w:rPr>
        <w:t>-cadru</w:t>
      </w:r>
      <w:r w:rsidR="00291336" w:rsidRPr="00F80FD6">
        <w:rPr>
          <w:color w:val="000000" w:themeColor="text1"/>
          <w:szCs w:val="24"/>
          <w:lang w:val="ro-RO"/>
        </w:rPr>
        <w:t xml:space="preserve"> nr</w:t>
      </w:r>
      <w:r w:rsidRPr="00F80FD6">
        <w:rPr>
          <w:color w:val="000000" w:themeColor="text1"/>
          <w:szCs w:val="24"/>
          <w:lang w:val="ro-RO"/>
        </w:rPr>
        <w:t>.</w:t>
      </w:r>
      <w:r w:rsidR="00291336" w:rsidRPr="00F80FD6">
        <w:rPr>
          <w:color w:val="000000" w:themeColor="text1"/>
          <w:szCs w:val="24"/>
          <w:lang w:val="ro-RO"/>
        </w:rPr>
        <w:t>______</w:t>
      </w:r>
    </w:p>
    <w:p w14:paraId="7759EEEE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szCs w:val="24"/>
          <w:lang w:val="ro-RO"/>
        </w:rPr>
        <w:t>1</w:t>
      </w:r>
      <w:r w:rsidR="005377F3">
        <w:rPr>
          <w:szCs w:val="24"/>
          <w:lang w:val="ro-RO"/>
        </w:rPr>
        <w:t>0.2 Plata contravalorii produse</w:t>
      </w:r>
      <w:r w:rsidRPr="00061DCF">
        <w:rPr>
          <w:szCs w:val="24"/>
          <w:lang w:val="ro-RO"/>
        </w:rPr>
        <w:t xml:space="preserve">lor se va face de către Municipiul Toplița, în lei, pe baza facturii (în original) emisă de </w:t>
      </w:r>
      <w:r w:rsidR="005377F3">
        <w:rPr>
          <w:szCs w:val="24"/>
          <w:lang w:val="ro-RO"/>
        </w:rPr>
        <w:t>furnizor</w:t>
      </w:r>
      <w:r w:rsidRPr="00061DCF">
        <w:rPr>
          <w:szCs w:val="24"/>
          <w:lang w:val="ro-RO"/>
        </w:rPr>
        <w:t xml:space="preserve"> şi a documentelor care confirmă recepţia cantitativă şi calitativă (Nota de recepţie constatare diferenţe) emise de către beneficiar. Plata se va executa în urma recepţiei finale a </w:t>
      </w:r>
      <w:r w:rsidR="002D0672">
        <w:rPr>
          <w:szCs w:val="24"/>
          <w:lang w:val="ro-RO"/>
        </w:rPr>
        <w:t>produselor livrate</w:t>
      </w:r>
      <w:r w:rsidRPr="00061DCF">
        <w:rPr>
          <w:szCs w:val="24"/>
          <w:lang w:val="ro-RO"/>
        </w:rPr>
        <w:t xml:space="preserve">, în termen de maxim 30 zile de la data recepţiei facturii la plată. </w:t>
      </w:r>
      <w:r w:rsidR="0029133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va avea deschis obligatoriu cont în trezorerie, potrivit O.U.G. nr. 146/2002.</w:t>
      </w:r>
    </w:p>
    <w:p w14:paraId="50301340" w14:textId="77777777" w:rsidR="002812EA" w:rsidRPr="00061DCF" w:rsidRDefault="002812EA" w:rsidP="002812EA">
      <w:pPr>
        <w:pStyle w:val="DefaultText2"/>
        <w:jc w:val="both"/>
        <w:rPr>
          <w:szCs w:val="24"/>
          <w:lang w:val="ro-RO"/>
        </w:rPr>
      </w:pPr>
      <w:r w:rsidRPr="00061DCF">
        <w:rPr>
          <w:szCs w:val="24"/>
          <w:lang w:val="ro-RO"/>
        </w:rPr>
        <w:t xml:space="preserve">10.3 Dacă achizitorul nu onorează facturile în termen de 30 zile de la expirarea perioadei prevăzute la clauza 10.2 atunci </w:t>
      </w:r>
      <w:r w:rsidR="00BE19D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are dreptul de a sista </w:t>
      </w:r>
      <w:r w:rsidR="005377F3">
        <w:rPr>
          <w:szCs w:val="24"/>
          <w:lang w:val="ro-RO"/>
        </w:rPr>
        <w:t>livrarea produselor</w:t>
      </w:r>
      <w:r w:rsidRPr="00061DCF">
        <w:rPr>
          <w:szCs w:val="24"/>
          <w:lang w:val="ro-RO"/>
        </w:rPr>
        <w:t xml:space="preserve">. Imediat după ce achizitorul îşi onorează obligaţiile, </w:t>
      </w:r>
      <w:r w:rsidR="00BE19D6">
        <w:rPr>
          <w:szCs w:val="24"/>
          <w:lang w:val="ro-RO"/>
        </w:rPr>
        <w:t>furnizorul</w:t>
      </w:r>
      <w:r w:rsidRPr="00061DCF">
        <w:rPr>
          <w:szCs w:val="24"/>
          <w:lang w:val="ro-RO"/>
        </w:rPr>
        <w:t xml:space="preserve"> va relua furnizarea în cel mai scurt timp.</w:t>
      </w:r>
    </w:p>
    <w:p w14:paraId="5F5F6294" w14:textId="77777777" w:rsidR="002812EA" w:rsidRPr="00061DCF" w:rsidRDefault="00924939" w:rsidP="00924939">
      <w:pPr>
        <w:pStyle w:val="DefaultText2"/>
        <w:tabs>
          <w:tab w:val="left" w:pos="3156"/>
        </w:tabs>
        <w:jc w:val="both"/>
        <w:rPr>
          <w:szCs w:val="24"/>
          <w:lang w:val="ro-RO"/>
        </w:rPr>
      </w:pPr>
      <w:r>
        <w:rPr>
          <w:szCs w:val="24"/>
          <w:lang w:val="ro-RO"/>
        </w:rPr>
        <w:tab/>
      </w:r>
    </w:p>
    <w:p w14:paraId="6955A9EB" w14:textId="77777777" w:rsidR="002812EA" w:rsidRPr="00061DCF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11. Documentele </w:t>
      </w:r>
      <w:r w:rsidR="00BE19D6">
        <w:rPr>
          <w:rFonts w:ascii="Times New Roman" w:hAnsi="Times New Roman" w:cs="Times New Roman"/>
          <w:b/>
          <w:sz w:val="24"/>
          <w:szCs w:val="24"/>
          <w:lang w:val="it-IT"/>
        </w:rPr>
        <w:t>contractului subsecvent</w:t>
      </w:r>
    </w:p>
    <w:p w14:paraId="16649AA1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 xml:space="preserve">11.1 Documentele </w:t>
      </w:r>
      <w:r w:rsidR="00BE19D6">
        <w:rPr>
          <w:rFonts w:ascii="Times New Roman" w:hAnsi="Times New Roman" w:cs="Times New Roman"/>
          <w:sz w:val="24"/>
          <w:szCs w:val="24"/>
          <w:lang w:val="it-IT"/>
        </w:rPr>
        <w:t>contractului subsecvent</w:t>
      </w:r>
      <w:r w:rsidRPr="00061DCF">
        <w:rPr>
          <w:rFonts w:ascii="Times New Roman" w:hAnsi="Times New Roman" w:cs="Times New Roman"/>
          <w:sz w:val="24"/>
          <w:szCs w:val="24"/>
          <w:lang w:val="it-IT"/>
        </w:rPr>
        <w:t xml:space="preserve"> sunt:</w:t>
      </w:r>
    </w:p>
    <w:p w14:paraId="2C8CC870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lastRenderedPageBreak/>
        <w:t>(1) Anexa nr. 1 ce va cuprinde cantităţile, preţurile unitare şi valoarea produselor ce fac obiectul acordului cadru;</w:t>
      </w:r>
    </w:p>
    <w:p w14:paraId="2FF24223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(2) Caietul de sarcinini;</w:t>
      </w:r>
    </w:p>
    <w:p w14:paraId="7BDFFD32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(3) Propunerea tehnică;</w:t>
      </w:r>
    </w:p>
    <w:p w14:paraId="5B01681D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(4) Propunerea financiară;</w:t>
      </w:r>
    </w:p>
    <w:p w14:paraId="6004119A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(5) Graficul de plăţi (dacă va fi cazul);</w:t>
      </w:r>
    </w:p>
    <w:p w14:paraId="17241E75" w14:textId="77777777" w:rsidR="002812EA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61DCF">
        <w:rPr>
          <w:rFonts w:ascii="Times New Roman" w:hAnsi="Times New Roman" w:cs="Times New Roman"/>
          <w:sz w:val="24"/>
          <w:szCs w:val="24"/>
          <w:lang w:val="it-IT"/>
        </w:rPr>
        <w:t>(6) Acte adiţionale (când va fi cazul).</w:t>
      </w:r>
    </w:p>
    <w:p w14:paraId="5FB13C5A" w14:textId="77777777" w:rsidR="00BE19D6" w:rsidRPr="00F80FD6" w:rsidRDefault="00BE19D6" w:rsidP="002812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7) Acordul cadru nr.________</w:t>
      </w:r>
    </w:p>
    <w:p w14:paraId="2D653E56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152377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12. Recepţie, inspecţii</w:t>
      </w:r>
      <w:r w:rsidR="002D0672" w:rsidRPr="00F80FD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şi</w:t>
      </w:r>
      <w:r w:rsidR="002D0672" w:rsidRPr="00F80FD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80FD6">
        <w:rPr>
          <w:rFonts w:ascii="Times New Roman" w:hAnsi="Times New Roman" w:cs="Times New Roman"/>
          <w:b/>
          <w:sz w:val="24"/>
          <w:szCs w:val="24"/>
          <w:lang w:val="it-IT"/>
        </w:rPr>
        <w:t>teste:</w:t>
      </w:r>
    </w:p>
    <w:p w14:paraId="65FE44E0" w14:textId="77777777" w:rsidR="002812EA" w:rsidRPr="00F80FD6" w:rsidRDefault="00BE19D6" w:rsidP="002812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Conform pct.12 din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Acordul-cadru nr.______</w:t>
      </w:r>
    </w:p>
    <w:p w14:paraId="66A52B80" w14:textId="77777777" w:rsidR="002812EA" w:rsidRPr="00F80FD6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982BD71" w14:textId="77777777" w:rsidR="002812EA" w:rsidRPr="00061DCF" w:rsidRDefault="002812EA" w:rsidP="002812EA">
      <w:pPr>
        <w:pStyle w:val="DefaultText"/>
        <w:jc w:val="both"/>
        <w:rPr>
          <w:caps/>
          <w:szCs w:val="24"/>
          <w:lang w:val="es-ES"/>
        </w:rPr>
      </w:pPr>
      <w:r w:rsidRPr="00061DCF">
        <w:rPr>
          <w:b/>
          <w:szCs w:val="24"/>
          <w:lang w:val="es-ES"/>
        </w:rPr>
        <w:t>13</w:t>
      </w:r>
      <w:r w:rsidRPr="00061DCF">
        <w:rPr>
          <w:b/>
          <w:i/>
          <w:szCs w:val="24"/>
          <w:lang w:val="es-ES"/>
        </w:rPr>
        <w:t xml:space="preserve">. </w:t>
      </w:r>
      <w:r w:rsidRPr="005377F3">
        <w:rPr>
          <w:b/>
          <w:szCs w:val="24"/>
          <w:lang w:val="es-ES"/>
        </w:rPr>
        <w:t>Ambalare</w:t>
      </w:r>
      <w:r w:rsidR="005377F3">
        <w:rPr>
          <w:b/>
          <w:szCs w:val="24"/>
          <w:lang w:val="es-ES"/>
        </w:rPr>
        <w:t xml:space="preserve"> </w:t>
      </w:r>
      <w:r w:rsidRPr="005377F3">
        <w:rPr>
          <w:b/>
          <w:szCs w:val="24"/>
          <w:lang w:val="es-ES"/>
        </w:rPr>
        <w:t>şi marcare</w:t>
      </w:r>
      <w:r w:rsidRPr="00061DCF">
        <w:rPr>
          <w:caps/>
          <w:szCs w:val="24"/>
          <w:lang w:val="es-ES"/>
        </w:rPr>
        <w:t>:</w:t>
      </w:r>
    </w:p>
    <w:p w14:paraId="57AA8020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 xml:space="preserve">Conform pct.13 din </w:t>
      </w:r>
      <w:r w:rsidRPr="00F80FD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Acordul-cadru nr.______</w:t>
      </w:r>
    </w:p>
    <w:p w14:paraId="430230EE" w14:textId="77777777" w:rsidR="002812EA" w:rsidRPr="00F80FD6" w:rsidRDefault="002812EA" w:rsidP="002812EA">
      <w:pPr>
        <w:pStyle w:val="DefaultText"/>
        <w:jc w:val="both"/>
        <w:rPr>
          <w:b/>
          <w:szCs w:val="24"/>
          <w:highlight w:val="yellow"/>
          <w:lang w:val="it-IT"/>
        </w:rPr>
      </w:pPr>
    </w:p>
    <w:p w14:paraId="461BE41E" w14:textId="77777777" w:rsidR="002812EA" w:rsidRPr="00F80FD6" w:rsidRDefault="002812EA" w:rsidP="002812EA">
      <w:pPr>
        <w:pStyle w:val="DefaultText"/>
        <w:jc w:val="both"/>
        <w:rPr>
          <w:szCs w:val="24"/>
          <w:lang w:val="it-IT"/>
        </w:rPr>
      </w:pPr>
      <w:r w:rsidRPr="00F80FD6">
        <w:rPr>
          <w:b/>
          <w:szCs w:val="24"/>
          <w:lang w:val="it-IT"/>
        </w:rPr>
        <w:t>14</w:t>
      </w:r>
      <w:r w:rsidRPr="00F80FD6">
        <w:rPr>
          <w:b/>
          <w:i/>
          <w:szCs w:val="24"/>
          <w:lang w:val="it-IT"/>
        </w:rPr>
        <w:t xml:space="preserve">.  </w:t>
      </w:r>
      <w:r w:rsidRPr="00F80FD6">
        <w:rPr>
          <w:b/>
          <w:szCs w:val="24"/>
          <w:lang w:val="it-IT"/>
        </w:rPr>
        <w:t>Livrarea, garanție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ş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idocumentele care însoţesc</w:t>
      </w:r>
      <w:r w:rsidR="005377F3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produsele</w:t>
      </w:r>
      <w:r w:rsidRPr="00F80FD6">
        <w:rPr>
          <w:szCs w:val="24"/>
          <w:lang w:val="it-IT"/>
        </w:rPr>
        <w:t>:</w:t>
      </w:r>
    </w:p>
    <w:p w14:paraId="370B1B94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pct.14 din Acordul-cadru nr.______</w:t>
      </w:r>
    </w:p>
    <w:p w14:paraId="402DDDF3" w14:textId="77777777" w:rsidR="002812EA" w:rsidRPr="00F80FD6" w:rsidRDefault="002812EA" w:rsidP="002812EA">
      <w:pPr>
        <w:pStyle w:val="DefaultText"/>
        <w:ind w:left="420"/>
        <w:jc w:val="both"/>
        <w:rPr>
          <w:rStyle w:val="fontstyle01"/>
          <w:rFonts w:eastAsia="Calibri"/>
          <w:bCs w:val="0"/>
          <w:color w:val="auto"/>
          <w:lang w:val="es-ES"/>
        </w:rPr>
      </w:pPr>
    </w:p>
    <w:p w14:paraId="3AA87D4F" w14:textId="77777777" w:rsidR="002812EA" w:rsidRPr="00F80FD6" w:rsidRDefault="002812EA" w:rsidP="002812EA">
      <w:pPr>
        <w:spacing w:after="0" w:line="240" w:lineRule="auto"/>
        <w:jc w:val="both"/>
        <w:rPr>
          <w:rStyle w:val="fontstyle01"/>
          <w:color w:val="auto"/>
          <w:lang w:val="it-IT"/>
        </w:rPr>
      </w:pPr>
      <w:r w:rsidRPr="00F80FD6">
        <w:rPr>
          <w:rStyle w:val="fontstyle01"/>
          <w:color w:val="auto"/>
          <w:lang w:val="it-IT"/>
        </w:rPr>
        <w:t>15. Sistemul de asigurare a calitatii</w:t>
      </w:r>
      <w:r w:rsidR="002D0672" w:rsidRPr="00F80FD6">
        <w:rPr>
          <w:rStyle w:val="fontstyle01"/>
          <w:color w:val="auto"/>
          <w:lang w:val="it-IT"/>
        </w:rPr>
        <w:t>:</w:t>
      </w:r>
    </w:p>
    <w:p w14:paraId="6CDC04DB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pct.15 din Acordul-cadru nr.______</w:t>
      </w:r>
    </w:p>
    <w:p w14:paraId="4FB3387F" w14:textId="77777777" w:rsidR="002812EA" w:rsidRPr="00F80FD6" w:rsidRDefault="002812EA" w:rsidP="00BE19D6">
      <w:pPr>
        <w:spacing w:after="0" w:line="240" w:lineRule="auto"/>
        <w:jc w:val="both"/>
        <w:rPr>
          <w:b/>
          <w:szCs w:val="24"/>
          <w:highlight w:val="yellow"/>
          <w:lang w:val="es-ES"/>
        </w:rPr>
      </w:pPr>
    </w:p>
    <w:p w14:paraId="298B528E" w14:textId="77777777" w:rsidR="002812EA" w:rsidRPr="00F80FD6" w:rsidRDefault="002812EA" w:rsidP="002812EA">
      <w:pPr>
        <w:pStyle w:val="DefaultText"/>
        <w:jc w:val="both"/>
        <w:rPr>
          <w:szCs w:val="24"/>
          <w:lang w:val="es-ES"/>
        </w:rPr>
      </w:pPr>
      <w:r w:rsidRPr="00F80FD6">
        <w:rPr>
          <w:b/>
          <w:szCs w:val="24"/>
          <w:lang w:val="es-ES"/>
        </w:rPr>
        <w:t>16</w:t>
      </w:r>
      <w:r w:rsidRPr="00F80FD6">
        <w:rPr>
          <w:b/>
          <w:i/>
          <w:szCs w:val="24"/>
          <w:lang w:val="es-ES"/>
        </w:rPr>
        <w:t xml:space="preserve">. </w:t>
      </w:r>
      <w:r w:rsidRPr="00F80FD6">
        <w:rPr>
          <w:b/>
          <w:szCs w:val="24"/>
          <w:lang w:val="es-ES"/>
        </w:rPr>
        <w:t>Perioada de garanţie acordată produselor</w:t>
      </w:r>
      <w:r w:rsidRPr="00F80FD6">
        <w:rPr>
          <w:szCs w:val="24"/>
          <w:lang w:val="es-ES"/>
        </w:rPr>
        <w:t>:</w:t>
      </w:r>
    </w:p>
    <w:p w14:paraId="60EAD312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pct.16 din Acordul-cadru nr.______</w:t>
      </w:r>
    </w:p>
    <w:p w14:paraId="2BB0504D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6056FFE" w14:textId="77777777" w:rsidR="002812EA" w:rsidRPr="00061DCF" w:rsidRDefault="002812EA" w:rsidP="002812EA">
      <w:pPr>
        <w:pStyle w:val="DefaultText"/>
        <w:jc w:val="both"/>
        <w:rPr>
          <w:szCs w:val="24"/>
          <w:lang w:val="es-ES"/>
        </w:rPr>
      </w:pPr>
      <w:r w:rsidRPr="00061DCF">
        <w:rPr>
          <w:b/>
          <w:szCs w:val="24"/>
          <w:lang w:val="es-ES"/>
        </w:rPr>
        <w:t>17</w:t>
      </w:r>
      <w:r w:rsidRPr="00061DCF">
        <w:rPr>
          <w:b/>
          <w:i/>
          <w:szCs w:val="24"/>
          <w:lang w:val="es-ES"/>
        </w:rPr>
        <w:t xml:space="preserve">. </w:t>
      </w:r>
      <w:r w:rsidRPr="005377F3">
        <w:rPr>
          <w:b/>
          <w:szCs w:val="24"/>
          <w:lang w:val="es-ES"/>
        </w:rPr>
        <w:t>Ajustarea preţului unitar</w:t>
      </w:r>
      <w:r w:rsidRPr="00061DCF">
        <w:rPr>
          <w:szCs w:val="24"/>
          <w:lang w:val="es-ES"/>
        </w:rPr>
        <w:t>:</w:t>
      </w:r>
    </w:p>
    <w:p w14:paraId="39A62AD5" w14:textId="77777777" w:rsidR="002812EA" w:rsidRPr="00061DCF" w:rsidRDefault="002812EA" w:rsidP="002812EA">
      <w:pPr>
        <w:pStyle w:val="Titlu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17.1 P</w:t>
      </w:r>
      <w:r w:rsidR="002D0672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>reţurile unitare ale produselor</w:t>
      </w:r>
      <w:r w:rsidRPr="00061DCF">
        <w:rPr>
          <w:rFonts w:ascii="Times New Roman" w:hAnsi="Times New Roman" w:cs="Times New Roman"/>
          <w:b w:val="0"/>
          <w:i w:val="0"/>
          <w:sz w:val="24"/>
          <w:szCs w:val="24"/>
          <w:lang w:val="ro-RO"/>
        </w:rPr>
        <w:t xml:space="preserve"> </w:t>
      </w:r>
      <w:r w:rsidRPr="00061DCF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 xml:space="preserve">sunt ferme, exprimate în lei şi nu pot fi modificate pe toată perioada de </w:t>
      </w:r>
      <w:r w:rsidR="002D0672">
        <w:rPr>
          <w:rFonts w:ascii="Times New Roman" w:hAnsi="Times New Roman" w:cs="Times New Roman"/>
          <w:b w:val="0"/>
          <w:i w:val="0"/>
          <w:iCs w:val="0"/>
          <w:sz w:val="24"/>
          <w:szCs w:val="24"/>
          <w:lang w:val="ro-RO"/>
        </w:rPr>
        <w:t>derulare a contractului</w:t>
      </w:r>
      <w:r w:rsidRPr="00061DCF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o-RO"/>
        </w:rPr>
        <w:t>.</w:t>
      </w:r>
    </w:p>
    <w:p w14:paraId="36C5F2C3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es-ES"/>
        </w:rPr>
      </w:pPr>
      <w:r w:rsidRPr="00061DCF">
        <w:rPr>
          <w:szCs w:val="24"/>
          <w:lang w:val="es-ES"/>
        </w:rPr>
        <w:t xml:space="preserve">17.2 Nu se acceptă actualizarea şi/sau revizuirea preţului </w:t>
      </w:r>
      <w:r w:rsidR="002D0672">
        <w:rPr>
          <w:szCs w:val="24"/>
          <w:lang w:val="es-ES"/>
        </w:rPr>
        <w:t>unitar al produselor</w:t>
      </w:r>
      <w:r w:rsidRPr="00061DCF">
        <w:rPr>
          <w:szCs w:val="24"/>
          <w:lang w:val="es-ES"/>
        </w:rPr>
        <w:t xml:space="preserve"> prev</w:t>
      </w:r>
      <w:r w:rsidRPr="00061DCF">
        <w:rPr>
          <w:szCs w:val="24"/>
          <w:lang w:val="ro-RO"/>
        </w:rPr>
        <w:t xml:space="preserve">ăzut în </w:t>
      </w:r>
      <w:r w:rsidRPr="00061DCF">
        <w:rPr>
          <w:szCs w:val="24"/>
          <w:lang w:val="es-ES"/>
        </w:rPr>
        <w:t>acordul-cadru.</w:t>
      </w:r>
    </w:p>
    <w:p w14:paraId="62FF0452" w14:textId="77777777" w:rsidR="00BE19D6" w:rsidRPr="00061DCF" w:rsidRDefault="00BE19D6" w:rsidP="002812EA">
      <w:pPr>
        <w:pStyle w:val="Corptext2"/>
        <w:jc w:val="both"/>
        <w:rPr>
          <w:bCs/>
          <w:i w:val="0"/>
          <w:iCs/>
          <w:sz w:val="24"/>
          <w:szCs w:val="24"/>
          <w:highlight w:val="yellow"/>
        </w:rPr>
      </w:pPr>
    </w:p>
    <w:p w14:paraId="6C55A3B0" w14:textId="77777777" w:rsidR="002812EA" w:rsidRPr="00F80FD6" w:rsidRDefault="002812EA" w:rsidP="002812EA">
      <w:pPr>
        <w:pStyle w:val="DefaultText"/>
        <w:jc w:val="both"/>
        <w:rPr>
          <w:szCs w:val="24"/>
          <w:lang w:val="it-IT"/>
        </w:rPr>
      </w:pPr>
      <w:r w:rsidRPr="00F80FD6">
        <w:rPr>
          <w:b/>
          <w:szCs w:val="24"/>
          <w:lang w:val="it-IT"/>
        </w:rPr>
        <w:t>18. Întârzieri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în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îndeplinirea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contractului</w:t>
      </w:r>
      <w:r w:rsidR="00BA6E9B" w:rsidRPr="00F80FD6">
        <w:rPr>
          <w:b/>
          <w:szCs w:val="24"/>
          <w:lang w:val="it-IT"/>
        </w:rPr>
        <w:t xml:space="preserve"> </w:t>
      </w:r>
      <w:r w:rsidRPr="00F80FD6">
        <w:rPr>
          <w:b/>
          <w:szCs w:val="24"/>
          <w:lang w:val="it-IT"/>
        </w:rPr>
        <w:t>subsecvent</w:t>
      </w:r>
      <w:r w:rsidRPr="00F80FD6">
        <w:rPr>
          <w:szCs w:val="24"/>
          <w:lang w:val="it-IT"/>
        </w:rPr>
        <w:t>:</w:t>
      </w:r>
    </w:p>
    <w:p w14:paraId="2C759857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18.1 </w:t>
      </w:r>
      <w:r w:rsidR="005377F3">
        <w:rPr>
          <w:rFonts w:ascii="Times New Roman" w:hAnsi="Times New Roman" w:cs="Times New Roman"/>
          <w:sz w:val="24"/>
          <w:szCs w:val="24"/>
          <w:lang w:val="ro-RO"/>
        </w:rPr>
        <w:t>Furnizor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ul are obliga</w:t>
      </w:r>
      <w:r w:rsidR="00F80F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ia de a îndeplini contractul subsecvent de furnizare în perioada de valabilitate a acestuia şi de a respecta termenele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 xml:space="preserve">livrare impuse prin 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>contract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subsecvent încheiat.</w:t>
      </w:r>
    </w:p>
    <w:p w14:paraId="36620FC2" w14:textId="77777777" w:rsidR="002812EA" w:rsidRPr="00061DCF" w:rsidRDefault="002812EA" w:rsidP="00281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18.2 Dacă pe parcursul îndeplinirii contractului </w:t>
      </w:r>
      <w:r w:rsidR="005377F3">
        <w:rPr>
          <w:rFonts w:ascii="Times New Roman" w:hAnsi="Times New Roman" w:cs="Times New Roman"/>
          <w:sz w:val="24"/>
          <w:szCs w:val="24"/>
          <w:lang w:val="ro-RO"/>
        </w:rPr>
        <w:t>furnizor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ul nu respectă termenul de livrare, acesta are obligaţia de a înştiinţa în scris achizitorul; dacă este cazul, modificarea termenului de </w:t>
      </w:r>
      <w:r w:rsidR="002D0672">
        <w:rPr>
          <w:rFonts w:ascii="Times New Roman" w:hAnsi="Times New Roman" w:cs="Times New Roman"/>
          <w:sz w:val="24"/>
          <w:szCs w:val="24"/>
          <w:lang w:val="ro-RO"/>
        </w:rPr>
        <w:t>livrare</w:t>
      </w:r>
      <w:r w:rsidRPr="00061DCF">
        <w:rPr>
          <w:rFonts w:ascii="Times New Roman" w:hAnsi="Times New Roman" w:cs="Times New Roman"/>
          <w:sz w:val="24"/>
          <w:szCs w:val="24"/>
          <w:lang w:val="ro-RO"/>
        </w:rPr>
        <w:t xml:space="preserve"> asumat se face cu acordul părţilor, prin act adiţional.</w:t>
      </w:r>
    </w:p>
    <w:p w14:paraId="6B034A42" w14:textId="77777777" w:rsidR="002812EA" w:rsidRPr="00F80FD6" w:rsidRDefault="002812EA" w:rsidP="002812EA">
      <w:pPr>
        <w:pStyle w:val="DefaultText"/>
        <w:jc w:val="both"/>
        <w:rPr>
          <w:szCs w:val="24"/>
          <w:lang w:val="ro-RO"/>
        </w:rPr>
      </w:pPr>
    </w:p>
    <w:p w14:paraId="7844BC6F" w14:textId="77777777" w:rsidR="002812EA" w:rsidRPr="00061DCF" w:rsidRDefault="002812EA" w:rsidP="002812EA">
      <w:pPr>
        <w:pStyle w:val="DefaultText"/>
        <w:jc w:val="both"/>
        <w:rPr>
          <w:b/>
          <w:i/>
          <w:szCs w:val="24"/>
          <w:lang w:val="es-ES"/>
        </w:rPr>
      </w:pPr>
      <w:r w:rsidRPr="00061DCF">
        <w:rPr>
          <w:b/>
          <w:szCs w:val="24"/>
          <w:lang w:val="es-ES"/>
        </w:rPr>
        <w:t xml:space="preserve">19.  </w:t>
      </w:r>
      <w:r w:rsidRPr="005377F3">
        <w:rPr>
          <w:b/>
          <w:szCs w:val="24"/>
          <w:lang w:val="es-ES"/>
        </w:rPr>
        <w:t>Sancţiuni pentru neîndeplinirea culpabilă a obligaţiilor</w:t>
      </w:r>
      <w:r w:rsidRPr="00061DCF">
        <w:rPr>
          <w:b/>
          <w:i/>
          <w:szCs w:val="24"/>
          <w:lang w:val="es-ES"/>
        </w:rPr>
        <w:t>:</w:t>
      </w:r>
    </w:p>
    <w:p w14:paraId="7FFDF544" w14:textId="77777777" w:rsidR="002812EA" w:rsidRPr="00061DCF" w:rsidRDefault="002D0672" w:rsidP="002812EA">
      <w:pPr>
        <w:pStyle w:val="DefaultText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19.1. </w:t>
      </w:r>
      <w:r w:rsidR="002812EA" w:rsidRPr="00061DCF">
        <w:rPr>
          <w:szCs w:val="24"/>
          <w:lang w:val="es-ES"/>
        </w:rPr>
        <w:t>In cazul in care, din vina sa exclusiva, furnizorul nu reuseste sa isi indeplineasca obligatiile asumate prin contract, achizitorul are dreptul de a deduce din pretul contractului, ca penalitati, o suma echivalenta cu o cota procentuala de 0,01% din restul de platã rãmas.</w:t>
      </w:r>
    </w:p>
    <w:p w14:paraId="4CB73726" w14:textId="77777777" w:rsidR="002812EA" w:rsidRPr="00F80FD6" w:rsidRDefault="002D0672" w:rsidP="002812EA">
      <w:pPr>
        <w:pStyle w:val="DefaultText"/>
        <w:jc w:val="both"/>
        <w:rPr>
          <w:b/>
          <w:szCs w:val="24"/>
          <w:lang w:val="it-IT"/>
        </w:rPr>
      </w:pPr>
      <w:r>
        <w:rPr>
          <w:szCs w:val="24"/>
          <w:lang w:val="es-ES"/>
        </w:rPr>
        <w:t xml:space="preserve">192. </w:t>
      </w:r>
      <w:r w:rsidR="002812EA" w:rsidRPr="00061DCF">
        <w:rPr>
          <w:szCs w:val="24"/>
          <w:lang w:val="es-ES"/>
        </w:rPr>
        <w:t>In cazul in care achizitorul nu onoreaza facturile in termen de 30 de zile de la expirarea perioadei prevazute la clauza 19.1, acesta are obligatia de a plati, ca penalitati, o suma echivalenta cu o cota procentuala de 0,01% din plata neefectuata.</w:t>
      </w:r>
      <w:r w:rsidR="002812EA" w:rsidRPr="00061DCF">
        <w:rPr>
          <w:szCs w:val="24"/>
          <w:lang w:val="es-ES"/>
        </w:rPr>
        <w:cr/>
      </w:r>
      <w:r w:rsidR="002812EA" w:rsidRPr="00F80FD6">
        <w:rPr>
          <w:szCs w:val="24"/>
          <w:lang w:val="it-IT"/>
        </w:rPr>
        <w:t>19.3</w:t>
      </w:r>
      <w:r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Nerespectarea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obligaţiilor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asumate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prin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prezentul contract de către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una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dintre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părţi, în mod culpabil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şi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repetat, dă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dreptul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părţii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lezate de a considera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contractul de drept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reziliat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şi de a pretinde</w:t>
      </w:r>
      <w:r w:rsidR="00532E17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plata de daune-interese.</w:t>
      </w:r>
    </w:p>
    <w:p w14:paraId="2BCB99FA" w14:textId="77777777" w:rsidR="002812EA" w:rsidRPr="00F80FD6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F80FD6">
        <w:rPr>
          <w:szCs w:val="24"/>
          <w:lang w:val="it-IT"/>
        </w:rPr>
        <w:t xml:space="preserve">19.4 </w:t>
      </w:r>
      <w:r w:rsidR="002D0672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Achizitorul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îşi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rezervă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dreptul de a renunţa la contract, printr-o notificare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scrisă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adresată</w:t>
      </w:r>
      <w:r w:rsidR="00532E17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ului, fără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nicio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compensaţie, dacă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acesta din urmă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faliment, cu condiţia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ca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această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anulare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să nu prejudicieze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afecteze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dreptul la acţiune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sau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despăgubire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pentru</w:t>
      </w:r>
      <w:r w:rsidR="00532E17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Pr="00F80FD6">
        <w:rPr>
          <w:szCs w:val="24"/>
          <w:lang w:val="it-IT"/>
        </w:rPr>
        <w:t>. In acest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 xml:space="preserve">caz, </w:t>
      </w:r>
      <w:r w:rsidR="005377F3" w:rsidRPr="00F80FD6">
        <w:rPr>
          <w:szCs w:val="24"/>
          <w:lang w:val="it-IT"/>
        </w:rPr>
        <w:lastRenderedPageBreak/>
        <w:t>furnizor</w:t>
      </w:r>
      <w:r w:rsidRPr="00F80FD6">
        <w:rPr>
          <w:szCs w:val="24"/>
          <w:lang w:val="it-IT"/>
        </w:rPr>
        <w:t>ul are dreptul de a pretinde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numai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plata</w:t>
      </w:r>
      <w:r w:rsidR="00532E17" w:rsidRPr="00F80FD6">
        <w:rPr>
          <w:szCs w:val="24"/>
          <w:lang w:val="it-IT"/>
        </w:rPr>
        <w:t xml:space="preserve"> corespunză</w:t>
      </w:r>
      <w:r w:rsidRPr="00F80FD6">
        <w:rPr>
          <w:szCs w:val="24"/>
          <w:lang w:val="it-IT"/>
        </w:rPr>
        <w:t>toare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pentru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partea din contract îndeplinită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pâna la data denunţării</w:t>
      </w:r>
      <w:r w:rsidR="00532E17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unilaterale a contractului.</w:t>
      </w:r>
    </w:p>
    <w:p w14:paraId="3CDED83F" w14:textId="77777777" w:rsidR="002812EA" w:rsidRPr="00061DCF" w:rsidRDefault="002812EA" w:rsidP="002812EA">
      <w:pPr>
        <w:pStyle w:val="Corptext2"/>
        <w:jc w:val="both"/>
        <w:rPr>
          <w:bCs/>
          <w:i w:val="0"/>
          <w:iCs/>
          <w:sz w:val="24"/>
          <w:szCs w:val="24"/>
          <w:highlight w:val="yellow"/>
        </w:rPr>
      </w:pPr>
    </w:p>
    <w:p w14:paraId="4C1ACD37" w14:textId="77777777" w:rsidR="002812EA" w:rsidRPr="00F80FD6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F80FD6">
        <w:rPr>
          <w:b/>
          <w:szCs w:val="24"/>
          <w:lang w:val="it-IT"/>
        </w:rPr>
        <w:t>20. Cesiunea</w:t>
      </w:r>
      <w:r w:rsidRPr="00F80FD6">
        <w:rPr>
          <w:b/>
          <w:i/>
          <w:szCs w:val="24"/>
          <w:lang w:val="it-IT"/>
        </w:rPr>
        <w:t>:</w:t>
      </w:r>
    </w:p>
    <w:p w14:paraId="3B3F9923" w14:textId="77777777" w:rsidR="002812EA" w:rsidRPr="00F80FD6" w:rsidRDefault="002D0672" w:rsidP="002812EA">
      <w:pPr>
        <w:pStyle w:val="DefaultText"/>
        <w:jc w:val="both"/>
        <w:rPr>
          <w:szCs w:val="24"/>
          <w:lang w:val="it-IT"/>
        </w:rPr>
      </w:pPr>
      <w:r>
        <w:rPr>
          <w:szCs w:val="24"/>
          <w:lang w:val="it-IT"/>
        </w:rPr>
        <w:t xml:space="preserve">20.1 </w:t>
      </w:r>
      <w:r w:rsidR="002812EA" w:rsidRPr="00F80FD6">
        <w:rPr>
          <w:szCs w:val="24"/>
          <w:lang w:val="it-IT"/>
        </w:rPr>
        <w:t>Cesiunea nu va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exonera</w:t>
      </w:r>
      <w:r w:rsidR="001E0560" w:rsidRPr="00F80FD6">
        <w:rPr>
          <w:szCs w:val="24"/>
          <w:lang w:val="it-IT"/>
        </w:rPr>
        <w:t xml:space="preserve"> </w:t>
      </w:r>
      <w:r w:rsidR="005377F3" w:rsidRPr="00F80FD6">
        <w:rPr>
          <w:szCs w:val="24"/>
          <w:lang w:val="it-IT"/>
        </w:rPr>
        <w:t>furnizor</w:t>
      </w:r>
      <w:r w:rsidR="002812EA" w:rsidRPr="00F80FD6">
        <w:rPr>
          <w:szCs w:val="24"/>
          <w:lang w:val="it-IT"/>
        </w:rPr>
        <w:t>ul de nicio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responsabilitate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privind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garanţia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sau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orice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alte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obligaţii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asumate</w:t>
      </w:r>
      <w:r w:rsidR="001E0560" w:rsidRPr="00F80FD6">
        <w:rPr>
          <w:szCs w:val="24"/>
          <w:lang w:val="it-IT"/>
        </w:rPr>
        <w:t xml:space="preserve"> </w:t>
      </w:r>
      <w:r w:rsidR="002812EA" w:rsidRPr="00F80FD6">
        <w:rPr>
          <w:szCs w:val="24"/>
          <w:lang w:val="it-IT"/>
        </w:rPr>
        <w:t>prin contract.</w:t>
      </w:r>
    </w:p>
    <w:p w14:paraId="11E2AB9C" w14:textId="77777777" w:rsidR="002812EA" w:rsidRPr="005234C3" w:rsidRDefault="002D0672" w:rsidP="002812EA">
      <w:pPr>
        <w:pStyle w:val="DefaultText"/>
        <w:jc w:val="both"/>
        <w:rPr>
          <w:szCs w:val="24"/>
          <w:lang w:val="it-IT"/>
        </w:rPr>
      </w:pPr>
      <w:r w:rsidRPr="005234C3">
        <w:rPr>
          <w:szCs w:val="24"/>
          <w:lang w:val="it-IT"/>
        </w:rPr>
        <w:t>20.2</w:t>
      </w:r>
      <w:r w:rsidR="002812EA" w:rsidRPr="005234C3">
        <w:rPr>
          <w:szCs w:val="24"/>
          <w:lang w:val="it-IT"/>
        </w:rPr>
        <w:t xml:space="preserve"> Furnizorul se obligă de a nu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transfer</w:t>
      </w:r>
      <w:r w:rsidR="001E0560" w:rsidRPr="005234C3">
        <w:rPr>
          <w:szCs w:val="24"/>
          <w:lang w:val="it-IT"/>
        </w:rPr>
        <w:t>a</w:t>
      </w:r>
      <w:r w:rsidR="002812EA" w:rsidRPr="005234C3">
        <w:rPr>
          <w:szCs w:val="24"/>
          <w:lang w:val="it-IT"/>
        </w:rPr>
        <w:t xml:space="preserve"> total sau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parţial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obligaţiile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asumate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prin contract, fără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să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obţină in prealabil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acordul</w:t>
      </w:r>
      <w:r w:rsidR="001E0560" w:rsidRPr="005234C3">
        <w:rPr>
          <w:szCs w:val="24"/>
          <w:lang w:val="it-IT"/>
        </w:rPr>
        <w:t xml:space="preserve"> </w:t>
      </w:r>
      <w:r w:rsidR="002812EA" w:rsidRPr="005234C3">
        <w:rPr>
          <w:szCs w:val="24"/>
          <w:lang w:val="it-IT"/>
        </w:rPr>
        <w:t>scris al achizitorului.</w:t>
      </w:r>
    </w:p>
    <w:p w14:paraId="3FDE359F" w14:textId="77777777" w:rsidR="002812EA" w:rsidRPr="005234C3" w:rsidRDefault="00AD2C76" w:rsidP="00AD2C76">
      <w:pPr>
        <w:pStyle w:val="DefaultText"/>
        <w:tabs>
          <w:tab w:val="left" w:pos="3996"/>
        </w:tabs>
        <w:jc w:val="both"/>
        <w:rPr>
          <w:szCs w:val="24"/>
          <w:lang w:val="it-IT"/>
        </w:rPr>
      </w:pPr>
      <w:r w:rsidRPr="005234C3">
        <w:rPr>
          <w:szCs w:val="24"/>
          <w:lang w:val="it-IT"/>
        </w:rPr>
        <w:tab/>
      </w:r>
    </w:p>
    <w:p w14:paraId="4ABBE635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pt-BR"/>
        </w:rPr>
      </w:pPr>
      <w:r w:rsidRPr="00061DCF">
        <w:rPr>
          <w:b/>
          <w:szCs w:val="24"/>
          <w:lang w:val="pt-BR"/>
        </w:rPr>
        <w:t xml:space="preserve">21. </w:t>
      </w:r>
      <w:r w:rsidRPr="005377F3">
        <w:rPr>
          <w:b/>
          <w:szCs w:val="24"/>
          <w:lang w:val="pt-BR"/>
        </w:rPr>
        <w:t>Forţa majoră:</w:t>
      </w:r>
    </w:p>
    <w:p w14:paraId="257B6A1B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 xml:space="preserve">21.1 Forţa majoră este constatată de </w:t>
      </w:r>
      <w:r w:rsidRPr="00F80FD6">
        <w:rPr>
          <w:szCs w:val="24"/>
          <w:lang w:val="it-IT"/>
        </w:rPr>
        <w:t>o autoritate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competentă, stabilită de comun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acord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între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părţi la data apariţiei</w:t>
      </w:r>
      <w:r w:rsidR="004E2920" w:rsidRPr="00F80FD6">
        <w:rPr>
          <w:szCs w:val="24"/>
          <w:lang w:val="it-IT"/>
        </w:rPr>
        <w:t xml:space="preserve"> </w:t>
      </w:r>
      <w:r w:rsidRPr="00F80FD6">
        <w:rPr>
          <w:szCs w:val="24"/>
          <w:lang w:val="it-IT"/>
        </w:rPr>
        <w:t>acesteia.</w:t>
      </w:r>
    </w:p>
    <w:p w14:paraId="0AA2420A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21.2 Forţa majoră exonerează părţile contractante de îndeplinirea obligaţiilor asumate prin prezentul acord cadru şi contractele subsecvente încheiate, pe toată perioada în care aceasta acţionează.</w:t>
      </w:r>
    </w:p>
    <w:p w14:paraId="0DCC1DE7" w14:textId="77777777" w:rsidR="002812EA" w:rsidRPr="00061DCF" w:rsidRDefault="002812EA" w:rsidP="002812EA">
      <w:pPr>
        <w:pStyle w:val="DefaultText"/>
        <w:jc w:val="both"/>
        <w:rPr>
          <w:b/>
          <w:szCs w:val="24"/>
          <w:lang w:val="pt-BR"/>
        </w:rPr>
      </w:pPr>
      <w:r w:rsidRPr="00061DCF">
        <w:rPr>
          <w:szCs w:val="24"/>
          <w:lang w:val="pt-BR"/>
        </w:rPr>
        <w:t>21.3 Îndeplinirea acordului cadru/contractului subsecvent va fi suspendată în perioada de acţiune a forţei majore, dar fără a prejudicia drepturile ce li se cuveneau părţilor până la apariţia acesteia.</w:t>
      </w:r>
    </w:p>
    <w:p w14:paraId="6AA3D718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21.4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14:paraId="2A7FAC0E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  <w:r w:rsidRPr="00061DCF">
        <w:rPr>
          <w:szCs w:val="24"/>
          <w:lang w:val="pt-BR"/>
        </w:rPr>
        <w:t>21.5 Dacă forţa majoră acţionează sau se estimează că va acţiona o perioadă mai mare de 6 luni, fiecare parte va avea dreptul să notifice celeilalte părţi încetarea de plin drept a acordului cadru/contractului subsecvent, fără ca vreuna din părţi să poată pretinde celeilalte daune-interese.</w:t>
      </w:r>
    </w:p>
    <w:p w14:paraId="7EF863FB" w14:textId="77777777" w:rsidR="002812EA" w:rsidRPr="00061DCF" w:rsidRDefault="002812EA" w:rsidP="002812EA">
      <w:pPr>
        <w:pStyle w:val="DefaultText"/>
        <w:jc w:val="both"/>
        <w:rPr>
          <w:szCs w:val="24"/>
          <w:lang w:val="pt-BR"/>
        </w:rPr>
      </w:pPr>
    </w:p>
    <w:p w14:paraId="1A209EA7" w14:textId="77777777" w:rsidR="002812EA" w:rsidRPr="005234C3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5234C3">
        <w:rPr>
          <w:b/>
          <w:szCs w:val="24"/>
          <w:lang w:val="it-IT"/>
        </w:rPr>
        <w:t>22.</w:t>
      </w:r>
      <w:r w:rsidR="005377F3" w:rsidRPr="005234C3">
        <w:rPr>
          <w:b/>
          <w:szCs w:val="24"/>
          <w:lang w:val="it-IT"/>
        </w:rPr>
        <w:t xml:space="preserve"> </w:t>
      </w:r>
      <w:r w:rsidRPr="005234C3">
        <w:rPr>
          <w:b/>
          <w:szCs w:val="24"/>
          <w:lang w:val="it-IT"/>
        </w:rPr>
        <w:t>Subcontractarea:</w:t>
      </w:r>
    </w:p>
    <w:p w14:paraId="707339EB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pct.22 din Acordul-cadru nr.______</w:t>
      </w:r>
    </w:p>
    <w:p w14:paraId="0F81D0A1" w14:textId="77777777" w:rsidR="004967ED" w:rsidRPr="00F80FD6" w:rsidRDefault="004967ED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22D6577" w14:textId="77777777" w:rsidR="002812EA" w:rsidRPr="00F80FD6" w:rsidRDefault="002812EA" w:rsidP="002812EA">
      <w:pPr>
        <w:pStyle w:val="DefaultText"/>
        <w:jc w:val="both"/>
        <w:rPr>
          <w:szCs w:val="24"/>
          <w:lang w:val="pt-BR"/>
        </w:rPr>
      </w:pPr>
      <w:r w:rsidRPr="00F80FD6">
        <w:rPr>
          <w:b/>
          <w:szCs w:val="24"/>
          <w:lang w:val="pt-BR"/>
        </w:rPr>
        <w:t>23. Soluţionarea litigiilor</w:t>
      </w:r>
      <w:r w:rsidRPr="00F80FD6">
        <w:rPr>
          <w:szCs w:val="24"/>
          <w:lang w:val="pt-BR"/>
        </w:rPr>
        <w:t>:</w:t>
      </w:r>
    </w:p>
    <w:p w14:paraId="229A49D1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pct.23 din Acordul-cadru nr.______</w:t>
      </w:r>
    </w:p>
    <w:p w14:paraId="140EAAA0" w14:textId="77777777" w:rsidR="002812EA" w:rsidRPr="00F80FD6" w:rsidRDefault="002812EA" w:rsidP="002812EA">
      <w:pPr>
        <w:pStyle w:val="DefaultText"/>
        <w:jc w:val="both"/>
        <w:rPr>
          <w:szCs w:val="24"/>
          <w:lang w:val="pt-BR"/>
        </w:rPr>
      </w:pPr>
    </w:p>
    <w:p w14:paraId="11B4827C" w14:textId="77777777" w:rsidR="002812EA" w:rsidRPr="00F80FD6" w:rsidRDefault="002812EA" w:rsidP="002812EA">
      <w:pPr>
        <w:pStyle w:val="Corptext2"/>
        <w:jc w:val="both"/>
        <w:rPr>
          <w:bCs/>
          <w:i w:val="0"/>
          <w:iCs/>
          <w:sz w:val="24"/>
          <w:szCs w:val="24"/>
        </w:rPr>
      </w:pPr>
      <w:r w:rsidRPr="00F80FD6">
        <w:rPr>
          <w:bCs/>
          <w:i w:val="0"/>
          <w:iCs/>
          <w:sz w:val="24"/>
          <w:szCs w:val="24"/>
        </w:rPr>
        <w:t>24. Rezilierea/încetarea acordului</w:t>
      </w:r>
      <w:r w:rsidRPr="00F80FD6">
        <w:rPr>
          <w:i w:val="0"/>
          <w:sz w:val="24"/>
          <w:szCs w:val="24"/>
        </w:rPr>
        <w:t>–</w:t>
      </w:r>
      <w:r w:rsidRPr="00F80FD6">
        <w:rPr>
          <w:bCs/>
          <w:i w:val="0"/>
          <w:iCs/>
          <w:sz w:val="24"/>
          <w:szCs w:val="24"/>
        </w:rPr>
        <w:t>cadru:</w:t>
      </w:r>
    </w:p>
    <w:p w14:paraId="54FE9807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pct.24 din Acordul-cadru nr.______</w:t>
      </w:r>
    </w:p>
    <w:p w14:paraId="461B1B3C" w14:textId="77777777" w:rsidR="002812EA" w:rsidRPr="00F80FD6" w:rsidRDefault="002812EA" w:rsidP="002812EA">
      <w:pPr>
        <w:pStyle w:val="Corptext2"/>
        <w:jc w:val="both"/>
        <w:rPr>
          <w:b w:val="0"/>
          <w:i w:val="0"/>
          <w:sz w:val="24"/>
          <w:szCs w:val="24"/>
        </w:rPr>
      </w:pPr>
    </w:p>
    <w:p w14:paraId="18F0ACB5" w14:textId="77777777" w:rsidR="002812EA" w:rsidRPr="005234C3" w:rsidRDefault="002812EA" w:rsidP="002812EA">
      <w:pPr>
        <w:pStyle w:val="DefaultText"/>
        <w:jc w:val="both"/>
        <w:rPr>
          <w:b/>
          <w:szCs w:val="24"/>
          <w:lang w:val="it-IT"/>
        </w:rPr>
      </w:pPr>
      <w:r w:rsidRPr="005234C3">
        <w:rPr>
          <w:b/>
          <w:szCs w:val="24"/>
          <w:lang w:val="it-IT"/>
        </w:rPr>
        <w:t>25. Clauza de denunţare</w:t>
      </w:r>
      <w:r w:rsidR="00FA1559" w:rsidRPr="005234C3">
        <w:rPr>
          <w:b/>
          <w:szCs w:val="24"/>
          <w:lang w:val="it-IT"/>
        </w:rPr>
        <w:t xml:space="preserve"> </w:t>
      </w:r>
      <w:r w:rsidRPr="005234C3">
        <w:rPr>
          <w:b/>
          <w:szCs w:val="24"/>
          <w:lang w:val="it-IT"/>
        </w:rPr>
        <w:t>unilaterală</w:t>
      </w:r>
    </w:p>
    <w:p w14:paraId="641E6269" w14:textId="77777777" w:rsidR="002812EA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pct.25 din Acordul-cadru nr.______</w:t>
      </w:r>
    </w:p>
    <w:p w14:paraId="7CB23AFF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8E3535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ro-RO"/>
        </w:rPr>
        <w:t>26. Comunicări</w:t>
      </w:r>
    </w:p>
    <w:p w14:paraId="569C13BC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pct.26 din Acordul-cadru nr.______</w:t>
      </w:r>
    </w:p>
    <w:p w14:paraId="3CADF933" w14:textId="77777777" w:rsidR="005377F3" w:rsidRPr="00F80FD6" w:rsidRDefault="005377F3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DF490" w14:textId="77777777" w:rsidR="002812EA" w:rsidRPr="00F80FD6" w:rsidRDefault="002812EA" w:rsidP="00537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80FD6">
        <w:rPr>
          <w:rFonts w:ascii="Times New Roman" w:hAnsi="Times New Roman" w:cs="Times New Roman"/>
          <w:b/>
          <w:sz w:val="24"/>
          <w:szCs w:val="24"/>
          <w:lang w:val="pt-BR"/>
        </w:rPr>
        <w:t>27. Amendamente</w:t>
      </w:r>
    </w:p>
    <w:p w14:paraId="58DC2CC0" w14:textId="77777777" w:rsidR="00BE19D6" w:rsidRPr="00F80FD6" w:rsidRDefault="00BE19D6" w:rsidP="00BE19D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80FD6">
        <w:rPr>
          <w:rFonts w:ascii="Times New Roman" w:hAnsi="Times New Roman" w:cs="Times New Roman"/>
          <w:sz w:val="24"/>
          <w:szCs w:val="24"/>
          <w:lang w:val="it-IT"/>
        </w:rPr>
        <w:t>Conform pct.27 din Acordul-cadru nr.______</w:t>
      </w:r>
    </w:p>
    <w:p w14:paraId="11ADA615" w14:textId="77777777" w:rsidR="002812EA" w:rsidRPr="00061DCF" w:rsidRDefault="002812EA" w:rsidP="002812EA">
      <w:pPr>
        <w:pStyle w:val="Corptext2"/>
        <w:jc w:val="both"/>
        <w:rPr>
          <w:b w:val="0"/>
          <w:i w:val="0"/>
          <w:sz w:val="24"/>
          <w:szCs w:val="24"/>
        </w:rPr>
      </w:pPr>
    </w:p>
    <w:p w14:paraId="4DC92F6C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b/>
          <w:szCs w:val="24"/>
          <w:lang w:val="it-IT"/>
        </w:rPr>
        <w:t xml:space="preserve">28. </w:t>
      </w:r>
      <w:r w:rsidRPr="005377F3">
        <w:rPr>
          <w:b/>
          <w:szCs w:val="24"/>
          <w:lang w:val="it-IT"/>
        </w:rPr>
        <w:t>Legea aplicabilă contractului</w:t>
      </w:r>
      <w:r w:rsidRPr="00061DCF">
        <w:rPr>
          <w:szCs w:val="24"/>
          <w:lang w:val="it-IT"/>
        </w:rPr>
        <w:t>:</w:t>
      </w:r>
    </w:p>
    <w:p w14:paraId="3A2D1A20" w14:textId="77777777" w:rsidR="002812EA" w:rsidRPr="00061DCF" w:rsidRDefault="002812EA" w:rsidP="002812EA">
      <w:pPr>
        <w:pStyle w:val="DefaultText"/>
        <w:jc w:val="both"/>
        <w:rPr>
          <w:szCs w:val="24"/>
          <w:lang w:val="it-IT"/>
        </w:rPr>
      </w:pPr>
      <w:r w:rsidRPr="00061DCF">
        <w:rPr>
          <w:szCs w:val="24"/>
          <w:lang w:val="it-IT"/>
        </w:rPr>
        <w:t>28.1 Contractul va fi interpretat conform legilor din România.</w:t>
      </w:r>
    </w:p>
    <w:p w14:paraId="6F5019EF" w14:textId="77777777" w:rsidR="002812EA" w:rsidRPr="00061DCF" w:rsidRDefault="002812EA" w:rsidP="002812EA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Părţile au înteles să încheie azi, __________, prezentul </w:t>
      </w:r>
      <w:r w:rsidR="00BE19D6">
        <w:rPr>
          <w:rFonts w:ascii="Times New Roman" w:hAnsi="Times New Roman" w:cs="Times New Roman"/>
          <w:bCs/>
          <w:sz w:val="24"/>
          <w:szCs w:val="24"/>
          <w:lang w:val="ro-RO"/>
        </w:rPr>
        <w:t>contract subsecvent</w:t>
      </w:r>
      <w:r w:rsidRPr="00061DCF">
        <w:rPr>
          <w:rFonts w:ascii="Times New Roman" w:hAnsi="Times New Roman" w:cs="Times New Roman"/>
          <w:bCs/>
          <w:sz w:val="24"/>
          <w:szCs w:val="24"/>
          <w:lang w:val="ro-RO"/>
        </w:rPr>
        <w:t>, în două exemplare, câte unul pentru fiecare parte.</w:t>
      </w:r>
    </w:p>
    <w:p w14:paraId="6EFFDDA2" w14:textId="05DD25D5" w:rsidR="002812EA" w:rsidRPr="00061DCF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ACHIZI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TOR             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377F3">
        <w:rPr>
          <w:rFonts w:ascii="Times New Roman" w:hAnsi="Times New Roman" w:cs="Times New Roman"/>
          <w:b/>
          <w:sz w:val="24"/>
          <w:szCs w:val="24"/>
          <w:lang w:val="ro-RO"/>
        </w:rPr>
        <w:tab/>
        <w:t>FURNIZOR</w:t>
      </w:r>
    </w:p>
    <w:p w14:paraId="68E67AC6" w14:textId="77777777" w:rsidR="002812EA" w:rsidRDefault="002812EA" w:rsidP="002812E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>MUNICIPIUL TOPLIȚA</w:t>
      </w:r>
      <w:r w:rsidRPr="00061DC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________________________</w:t>
      </w:r>
    </w:p>
    <w:p w14:paraId="53D2972B" w14:textId="77777777" w:rsidR="009928B5" w:rsidRDefault="009928B5" w:rsidP="009928B5">
      <w:pPr>
        <w:pBdr>
          <w:bottom w:val="single" w:sz="12" w:space="3" w:color="auto"/>
          <w:bar w:val="single" w:sz="4" w:color="auto"/>
        </w:pBd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3AB94D1E" w14:textId="7CA8F6FC" w:rsidR="009928B5" w:rsidRDefault="009928B5" w:rsidP="009928B5">
      <w:pPr>
        <w:pBdr>
          <w:bottom w:val="single" w:sz="12" w:space="3" w:color="auto"/>
          <w:bar w:val="single" w:sz="4" w:color="auto"/>
        </w:pBd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BUZILĂ Victor Sebastian</w:t>
      </w:r>
      <w:r w:rsidRPr="00170BE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sectPr w:rsidR="009928B5" w:rsidSect="009928B5">
      <w:footerReference w:type="default" r:id="rId7"/>
      <w:pgSz w:w="11906" w:h="16838"/>
      <w:pgMar w:top="540" w:right="74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9315" w14:textId="77777777" w:rsidR="00123904" w:rsidRDefault="00123904" w:rsidP="009928B5">
      <w:pPr>
        <w:spacing w:after="0" w:line="240" w:lineRule="auto"/>
      </w:pPr>
      <w:r>
        <w:separator/>
      </w:r>
    </w:p>
  </w:endnote>
  <w:endnote w:type="continuationSeparator" w:id="0">
    <w:p w14:paraId="230DE38B" w14:textId="77777777" w:rsidR="00123904" w:rsidRDefault="00123904" w:rsidP="0099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427532"/>
      <w:docPartObj>
        <w:docPartGallery w:val="Page Numbers (Bottom of Page)"/>
        <w:docPartUnique/>
      </w:docPartObj>
    </w:sdtPr>
    <w:sdtContent>
      <w:p w14:paraId="504CC9E7" w14:textId="42586CB9" w:rsidR="009928B5" w:rsidRDefault="009928B5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BF75F48" w14:textId="77777777" w:rsidR="009928B5" w:rsidRDefault="009928B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E30C" w14:textId="77777777" w:rsidR="00123904" w:rsidRDefault="00123904" w:rsidP="009928B5">
      <w:pPr>
        <w:spacing w:after="0" w:line="240" w:lineRule="auto"/>
      </w:pPr>
      <w:r>
        <w:separator/>
      </w:r>
    </w:p>
  </w:footnote>
  <w:footnote w:type="continuationSeparator" w:id="0">
    <w:p w14:paraId="11E01415" w14:textId="77777777" w:rsidR="00123904" w:rsidRDefault="00123904" w:rsidP="00992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67B858FB"/>
    <w:multiLevelType w:val="multilevel"/>
    <w:tmpl w:val="B62AFD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351028805">
    <w:abstractNumId w:val="0"/>
  </w:num>
  <w:num w:numId="2" w16cid:durableId="137620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EA"/>
    <w:rsid w:val="00083B57"/>
    <w:rsid w:val="000B2799"/>
    <w:rsid w:val="000B30A3"/>
    <w:rsid w:val="000B5CCA"/>
    <w:rsid w:val="00123904"/>
    <w:rsid w:val="0015043A"/>
    <w:rsid w:val="001B41FD"/>
    <w:rsid w:val="001D7B66"/>
    <w:rsid w:val="001E0560"/>
    <w:rsid w:val="00266055"/>
    <w:rsid w:val="002812EA"/>
    <w:rsid w:val="00291336"/>
    <w:rsid w:val="002A76C7"/>
    <w:rsid w:val="002D0672"/>
    <w:rsid w:val="004922AA"/>
    <w:rsid w:val="004967ED"/>
    <w:rsid w:val="004D6D98"/>
    <w:rsid w:val="004E2920"/>
    <w:rsid w:val="004E5F06"/>
    <w:rsid w:val="004F1790"/>
    <w:rsid w:val="00514692"/>
    <w:rsid w:val="005234C3"/>
    <w:rsid w:val="00532E17"/>
    <w:rsid w:val="005377F3"/>
    <w:rsid w:val="00597387"/>
    <w:rsid w:val="005B035F"/>
    <w:rsid w:val="005C3E78"/>
    <w:rsid w:val="006530C7"/>
    <w:rsid w:val="006A1566"/>
    <w:rsid w:val="006F6509"/>
    <w:rsid w:val="0072033B"/>
    <w:rsid w:val="007D5EF8"/>
    <w:rsid w:val="007E5414"/>
    <w:rsid w:val="00825B4C"/>
    <w:rsid w:val="00832777"/>
    <w:rsid w:val="008A4155"/>
    <w:rsid w:val="00924939"/>
    <w:rsid w:val="0098602F"/>
    <w:rsid w:val="009928B5"/>
    <w:rsid w:val="009A3548"/>
    <w:rsid w:val="009D7704"/>
    <w:rsid w:val="00A2428C"/>
    <w:rsid w:val="00A83C2D"/>
    <w:rsid w:val="00AC4574"/>
    <w:rsid w:val="00AD2C76"/>
    <w:rsid w:val="00BA6E9B"/>
    <w:rsid w:val="00BC6DBD"/>
    <w:rsid w:val="00BE19D6"/>
    <w:rsid w:val="00C64227"/>
    <w:rsid w:val="00C81A67"/>
    <w:rsid w:val="00CA07D4"/>
    <w:rsid w:val="00CA1D14"/>
    <w:rsid w:val="00CF1912"/>
    <w:rsid w:val="00E03A46"/>
    <w:rsid w:val="00E8308F"/>
    <w:rsid w:val="00E94ED5"/>
    <w:rsid w:val="00F80FD6"/>
    <w:rsid w:val="00FA1559"/>
    <w:rsid w:val="00FB306B"/>
    <w:rsid w:val="00FC4E4A"/>
    <w:rsid w:val="00FF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01E4"/>
  <w15:docId w15:val="{E3040942-8523-4257-A7C2-308E403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04"/>
  </w:style>
  <w:style w:type="paragraph" w:styleId="Titlu2">
    <w:name w:val="heading 2"/>
    <w:basedOn w:val="Normal"/>
    <w:next w:val="Normal"/>
    <w:link w:val="Titlu2Caracter"/>
    <w:qFormat/>
    <w:rsid w:val="002812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aracter"/>
    <w:rsid w:val="00281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faultTextCaracter">
    <w:name w:val="Default Text Caracter"/>
    <w:link w:val="DefaultText"/>
    <w:rsid w:val="002812E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1">
    <w:name w:val="Default Text:1"/>
    <w:basedOn w:val="Normal"/>
    <w:rsid w:val="002812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rsid w:val="002812E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Text2">
    <w:name w:val="Default Text:2"/>
    <w:basedOn w:val="Normal"/>
    <w:rsid w:val="002812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orptext2">
    <w:name w:val="Body Text 2"/>
    <w:basedOn w:val="Normal"/>
    <w:link w:val="Corptext2Caracter"/>
    <w:rsid w:val="002812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2812EA"/>
    <w:rPr>
      <w:rFonts w:ascii="Times New Roman" w:eastAsia="Times New Roman" w:hAnsi="Times New Roman" w:cs="Times New Roman"/>
      <w:b/>
      <w:i/>
      <w:sz w:val="28"/>
      <w:szCs w:val="20"/>
      <w:lang w:val="ro-RO" w:eastAsia="ro-RO"/>
    </w:rPr>
  </w:style>
  <w:style w:type="character" w:customStyle="1" w:styleId="fontstyle21">
    <w:name w:val="fontstyle21"/>
    <w:basedOn w:val="Fontdeparagrafimplicit"/>
    <w:rsid w:val="002812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2812E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812EA"/>
    <w:rPr>
      <w:rFonts w:ascii="Calibri" w:eastAsia="Calibri" w:hAnsi="Calibri" w:cs="Calibri"/>
      <w:lang w:val="en-US"/>
    </w:rPr>
  </w:style>
  <w:style w:type="character" w:customStyle="1" w:styleId="fontstyle01">
    <w:name w:val="fontstyle01"/>
    <w:basedOn w:val="Fontdeparagrafimplicit"/>
    <w:rsid w:val="002812E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deparagrafimplicit"/>
    <w:rsid w:val="002812EA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99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28B5"/>
  </w:style>
  <w:style w:type="paragraph" w:styleId="Subsol">
    <w:name w:val="footer"/>
    <w:basedOn w:val="Normal"/>
    <w:link w:val="SubsolCaracter"/>
    <w:uiPriority w:val="99"/>
    <w:unhideWhenUsed/>
    <w:rsid w:val="0099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Zita</cp:lastModifiedBy>
  <cp:revision>9</cp:revision>
  <cp:lastPrinted>2021-04-14T08:23:00Z</cp:lastPrinted>
  <dcterms:created xsi:type="dcterms:W3CDTF">2025-03-28T09:28:00Z</dcterms:created>
  <dcterms:modified xsi:type="dcterms:W3CDTF">2026-02-11T09:12:00Z</dcterms:modified>
</cp:coreProperties>
</file>