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07" w:rsidRPr="00510F85" w:rsidRDefault="0077701F" w:rsidP="009450A3">
      <w:pPr>
        <w:pStyle w:val="Heading4"/>
        <w:spacing w:before="40" w:after="40"/>
        <w:ind w:left="696"/>
        <w:jc w:val="left"/>
        <w:rPr>
          <w:sz w:val="24"/>
        </w:rPr>
      </w:pPr>
      <w:r w:rsidRPr="00510F85">
        <w:rPr>
          <w:b w:val="0"/>
          <w:sz w:val="24"/>
        </w:rPr>
        <w:t xml:space="preserve">     </w:t>
      </w:r>
      <w:r w:rsidR="00BB6B94" w:rsidRPr="00510F85">
        <w:rPr>
          <w:b w:val="0"/>
          <w:sz w:val="24"/>
        </w:rPr>
        <w:t xml:space="preserve">         </w:t>
      </w:r>
      <w:r w:rsidR="00486C07" w:rsidRPr="00510F85">
        <w:rPr>
          <w:b w:val="0"/>
          <w:sz w:val="24"/>
        </w:rPr>
        <w:t>ROM</w:t>
      </w:r>
      <w:r w:rsidR="00BB6B94" w:rsidRPr="00510F85">
        <w:rPr>
          <w:b w:val="0"/>
          <w:sz w:val="24"/>
        </w:rPr>
        <w:t>Â</w:t>
      </w:r>
      <w:r w:rsidR="00486C07" w:rsidRPr="00510F85">
        <w:rPr>
          <w:b w:val="0"/>
          <w:sz w:val="24"/>
        </w:rPr>
        <w:t xml:space="preserve">NIA </w:t>
      </w:r>
      <w:r w:rsidR="00486C07" w:rsidRPr="00510F85">
        <w:rPr>
          <w:sz w:val="24"/>
        </w:rPr>
        <w:tab/>
      </w:r>
      <w:r w:rsidR="00486C07" w:rsidRPr="00510F85">
        <w:rPr>
          <w:sz w:val="24"/>
        </w:rPr>
        <w:tab/>
      </w:r>
      <w:r w:rsidR="00486C07" w:rsidRPr="00510F85">
        <w:rPr>
          <w:sz w:val="24"/>
        </w:rPr>
        <w:tab/>
        <w:t xml:space="preserve">          </w:t>
      </w:r>
      <w:r w:rsidR="00486C07" w:rsidRPr="00510F85">
        <w:rPr>
          <w:sz w:val="24"/>
        </w:rPr>
        <w:tab/>
      </w:r>
      <w:r w:rsidR="00486C07" w:rsidRPr="00510F85">
        <w:rPr>
          <w:sz w:val="24"/>
        </w:rPr>
        <w:tab/>
        <w:t xml:space="preserve">        </w:t>
      </w:r>
      <w:r w:rsidR="00134084" w:rsidRPr="00510F85">
        <w:rPr>
          <w:sz w:val="24"/>
        </w:rPr>
        <w:tab/>
      </w:r>
      <w:r w:rsidR="00134084" w:rsidRPr="00510F85">
        <w:rPr>
          <w:sz w:val="24"/>
        </w:rPr>
        <w:tab/>
      </w:r>
      <w:r w:rsidR="00486C07" w:rsidRPr="00510F85">
        <w:rPr>
          <w:sz w:val="24"/>
        </w:rPr>
        <w:t xml:space="preserve"> </w:t>
      </w:r>
      <w:r w:rsidR="00486C07" w:rsidRPr="00510F85">
        <w:rPr>
          <w:sz w:val="24"/>
        </w:rPr>
        <w:tab/>
        <w:t xml:space="preserve"> </w:t>
      </w:r>
      <w:r w:rsidR="00D85B3B" w:rsidRPr="00510F85">
        <w:rPr>
          <w:b w:val="0"/>
          <w:sz w:val="24"/>
        </w:rPr>
        <w:t>NECLASIFICAT</w:t>
      </w:r>
    </w:p>
    <w:p w:rsidR="00486C07" w:rsidRPr="00510F85" w:rsidRDefault="00A23BFC" w:rsidP="009450A3">
      <w:pPr>
        <w:spacing w:before="40" w:after="40"/>
      </w:pPr>
      <w:r w:rsidRPr="00510F85">
        <w:t xml:space="preserve"> </w:t>
      </w:r>
      <w:r w:rsidR="00486C07" w:rsidRPr="00510F85">
        <w:t>MINISTERUL AP</w:t>
      </w:r>
      <w:r w:rsidRPr="00510F85">
        <w:t>Ă</w:t>
      </w:r>
      <w:r w:rsidR="00486C07" w:rsidRPr="00510F85">
        <w:t>R</w:t>
      </w:r>
      <w:r w:rsidRPr="00510F85">
        <w:t>Ă</w:t>
      </w:r>
      <w:r w:rsidR="00486C07" w:rsidRPr="00510F85">
        <w:t xml:space="preserve">RII </w:t>
      </w:r>
      <w:r w:rsidR="005A06F9" w:rsidRPr="00510F85">
        <w:t>NA</w:t>
      </w:r>
      <w:r w:rsidR="00510F85">
        <w:t>Ț</w:t>
      </w:r>
      <w:r w:rsidR="005A06F9" w:rsidRPr="00510F85">
        <w:t>IONALE</w:t>
      </w:r>
      <w:r w:rsidR="005A06F9" w:rsidRPr="00510F85">
        <w:tab/>
      </w:r>
      <w:r w:rsidR="00486C07" w:rsidRPr="00510F85">
        <w:tab/>
      </w:r>
      <w:r w:rsidR="00486C07" w:rsidRPr="00510F85">
        <w:tab/>
      </w:r>
      <w:r w:rsidR="00486C07" w:rsidRPr="00510F85">
        <w:tab/>
      </w:r>
      <w:r w:rsidR="00F176CE" w:rsidRPr="00510F85">
        <w:tab/>
      </w:r>
      <w:r w:rsidR="00486C07" w:rsidRPr="00510F85">
        <w:tab/>
        <w:t xml:space="preserve"> Exemplar nr. </w:t>
      </w:r>
    </w:p>
    <w:p w:rsidR="00486C07" w:rsidRPr="00510F85" w:rsidRDefault="00BB6B94" w:rsidP="009450A3">
      <w:pPr>
        <w:spacing w:before="40" w:after="40"/>
      </w:pPr>
      <w:r w:rsidRPr="00510F85">
        <w:t xml:space="preserve">         </w:t>
      </w:r>
      <w:r w:rsidR="00486C07" w:rsidRPr="00510F85">
        <w:t xml:space="preserve"> UNITATEA MILITAR</w:t>
      </w:r>
      <w:r w:rsidR="00A23BFC" w:rsidRPr="00510F85">
        <w:t>Ă</w:t>
      </w:r>
      <w:r w:rsidR="00486C07" w:rsidRPr="00510F85">
        <w:t xml:space="preserve"> 02132</w:t>
      </w:r>
      <w:r w:rsidR="00486C07" w:rsidRPr="00510F85">
        <w:tab/>
      </w:r>
      <w:r w:rsidR="00486C07" w:rsidRPr="00510F85">
        <w:tab/>
      </w:r>
      <w:r w:rsidR="00486C07" w:rsidRPr="00510F85">
        <w:tab/>
      </w:r>
      <w:r w:rsidR="00486C07" w:rsidRPr="00510F85">
        <w:tab/>
      </w:r>
      <w:r w:rsidR="00486C07" w:rsidRPr="00510F85">
        <w:tab/>
      </w:r>
    </w:p>
    <w:p w:rsidR="00486C07" w:rsidRPr="00510F85" w:rsidRDefault="00486C07" w:rsidP="009450A3">
      <w:pPr>
        <w:spacing w:before="40" w:after="40"/>
        <w:ind w:left="720" w:hanging="720"/>
      </w:pPr>
      <w:r w:rsidRPr="00510F85">
        <w:t xml:space="preserve">         </w:t>
      </w:r>
      <w:r w:rsidR="00BB6B94" w:rsidRPr="00510F85">
        <w:t xml:space="preserve">        </w:t>
      </w:r>
      <w:r w:rsidR="0077701F" w:rsidRPr="00510F85">
        <w:t xml:space="preserve">     </w:t>
      </w:r>
      <w:r w:rsidRPr="00510F85">
        <w:t>CONSTANTA</w:t>
      </w:r>
    </w:p>
    <w:p w:rsidR="002A2046" w:rsidRPr="00510F85" w:rsidRDefault="002A2046" w:rsidP="009450A3">
      <w:pPr>
        <w:spacing w:before="40" w:after="40"/>
      </w:pPr>
    </w:p>
    <w:p w:rsidR="00CF21CB" w:rsidRPr="00510F85" w:rsidRDefault="00CF21CB" w:rsidP="009450A3">
      <w:pPr>
        <w:spacing w:before="40" w:after="40"/>
      </w:pPr>
    </w:p>
    <w:p w:rsidR="00E90976" w:rsidRPr="00510F85" w:rsidRDefault="00E90976" w:rsidP="009450A3">
      <w:pPr>
        <w:spacing w:before="40" w:after="40"/>
        <w:jc w:val="center"/>
        <w:rPr>
          <w:b/>
          <w:sz w:val="32"/>
          <w:szCs w:val="32"/>
        </w:rPr>
      </w:pPr>
      <w:r w:rsidRPr="00510F85">
        <w:rPr>
          <w:b/>
          <w:sz w:val="32"/>
          <w:szCs w:val="32"/>
        </w:rPr>
        <w:t>PROIECT DE ACORD</w:t>
      </w:r>
      <w:r w:rsidR="008A1826" w:rsidRPr="00510F85">
        <w:rPr>
          <w:b/>
          <w:sz w:val="32"/>
          <w:szCs w:val="32"/>
        </w:rPr>
        <w:t>-</w:t>
      </w:r>
      <w:r w:rsidRPr="00510F85">
        <w:rPr>
          <w:b/>
          <w:sz w:val="32"/>
          <w:szCs w:val="32"/>
        </w:rPr>
        <w:t xml:space="preserve">CADRU </w:t>
      </w:r>
    </w:p>
    <w:p w:rsidR="008C44D4" w:rsidRPr="00510F85" w:rsidRDefault="00E90976" w:rsidP="009450A3">
      <w:pPr>
        <w:spacing w:before="40" w:after="40"/>
        <w:jc w:val="center"/>
        <w:rPr>
          <w:b/>
          <w:sz w:val="32"/>
          <w:szCs w:val="32"/>
        </w:rPr>
      </w:pPr>
      <w:r w:rsidRPr="00510F85">
        <w:rPr>
          <w:b/>
          <w:sz w:val="32"/>
          <w:szCs w:val="32"/>
        </w:rPr>
        <w:t>PRESTĂRI SERVICII DE SALUBRIZARE</w:t>
      </w:r>
    </w:p>
    <w:p w:rsidR="00C243D7" w:rsidRPr="00510F85" w:rsidRDefault="00C243D7" w:rsidP="009450A3">
      <w:pPr>
        <w:spacing w:before="40" w:after="40"/>
        <w:jc w:val="center"/>
        <w:rPr>
          <w:b/>
          <w:sz w:val="22"/>
          <w:szCs w:val="32"/>
        </w:rPr>
      </w:pPr>
    </w:p>
    <w:p w:rsidR="005A7C29" w:rsidRPr="00510F85" w:rsidRDefault="005A7C29" w:rsidP="009450A3">
      <w:pPr>
        <w:spacing w:before="40" w:after="40"/>
        <w:jc w:val="both"/>
        <w:rPr>
          <w:b/>
        </w:rPr>
      </w:pPr>
    </w:p>
    <w:p w:rsidR="009739CC" w:rsidRPr="00510F85" w:rsidRDefault="009739CC" w:rsidP="009450A3">
      <w:pPr>
        <w:spacing w:before="40" w:after="40"/>
        <w:jc w:val="both"/>
        <w:rPr>
          <w:b/>
        </w:rPr>
      </w:pPr>
      <w:r w:rsidRPr="00510F85">
        <w:rPr>
          <w:b/>
        </w:rPr>
        <w:t>Preambul</w:t>
      </w:r>
    </w:p>
    <w:p w:rsidR="009739CC" w:rsidRPr="00510F85" w:rsidRDefault="00837B62" w:rsidP="009450A3">
      <w:pPr>
        <w:spacing w:before="40" w:after="40"/>
        <w:ind w:firstLine="284"/>
        <w:jc w:val="both"/>
      </w:pPr>
      <w:r w:rsidRPr="00510F85">
        <w:t>În temeiul Legii nr. 98/2016 privind achizi</w:t>
      </w:r>
      <w:r w:rsidR="00510F85">
        <w:t>ț</w:t>
      </w:r>
      <w:r w:rsidRPr="00510F85">
        <w:t xml:space="preserve">iile publice </w:t>
      </w:r>
      <w:r w:rsidR="00510F85">
        <w:t>ș</w:t>
      </w:r>
      <w:r w:rsidRPr="00510F85">
        <w:t xml:space="preserve">i Hotărârii de Guvern nr. 395/2016 pentru aprobarea Normelor metodologice de aplicare a prevederilor referitoare la atribuirea contractului de </w:t>
      </w:r>
      <w:r w:rsidR="000A1024" w:rsidRPr="00510F85">
        <w:t>achizi</w:t>
      </w:r>
      <w:r w:rsidR="00510F85">
        <w:t>ț</w:t>
      </w:r>
      <w:r w:rsidR="000A1024" w:rsidRPr="00510F85">
        <w:t>ie publică</w:t>
      </w:r>
      <w:r w:rsidRPr="00510F85">
        <w:t>/acordului-cadru din Legea nr. 98/2016, între</w:t>
      </w:r>
    </w:p>
    <w:p w:rsidR="00E5164F" w:rsidRPr="00510F85" w:rsidRDefault="00E5164F" w:rsidP="009450A3">
      <w:pPr>
        <w:spacing w:before="40" w:after="40"/>
        <w:jc w:val="both"/>
        <w:rPr>
          <w:caps/>
        </w:rPr>
      </w:pPr>
    </w:p>
    <w:p w:rsidR="00E5164F" w:rsidRPr="00510F85" w:rsidRDefault="00E5164F" w:rsidP="009450A3">
      <w:pPr>
        <w:spacing w:before="40" w:after="40"/>
        <w:jc w:val="both"/>
      </w:pPr>
      <w:r w:rsidRPr="00510F85">
        <w:rPr>
          <w:b/>
        </w:rPr>
        <w:t xml:space="preserve">      </w:t>
      </w:r>
      <w:r w:rsidR="00837B62" w:rsidRPr="00510F85">
        <w:rPr>
          <w:b/>
        </w:rPr>
        <w:t>Ministerul Apărării Na</w:t>
      </w:r>
      <w:r w:rsidR="00510F85">
        <w:rPr>
          <w:b/>
        </w:rPr>
        <w:t>ț</w:t>
      </w:r>
      <w:r w:rsidR="00837B62" w:rsidRPr="00510F85">
        <w:rPr>
          <w:b/>
        </w:rPr>
        <w:t>ionale</w:t>
      </w:r>
      <w:r w:rsidR="00837B62" w:rsidRPr="00510F85">
        <w:t xml:space="preserve"> prin </w:t>
      </w:r>
      <w:r w:rsidRPr="00510F85">
        <w:rPr>
          <w:b/>
        </w:rPr>
        <w:t>U</w:t>
      </w:r>
      <w:r w:rsidR="00486C07" w:rsidRPr="00510F85">
        <w:rPr>
          <w:b/>
        </w:rPr>
        <w:t xml:space="preserve">nitatea </w:t>
      </w:r>
      <w:r w:rsidRPr="00510F85">
        <w:rPr>
          <w:b/>
        </w:rPr>
        <w:t>M</w:t>
      </w:r>
      <w:r w:rsidR="00486C07" w:rsidRPr="00510F85">
        <w:rPr>
          <w:b/>
        </w:rPr>
        <w:t>ilitară</w:t>
      </w:r>
      <w:r w:rsidRPr="00510F85">
        <w:rPr>
          <w:b/>
        </w:rPr>
        <w:t xml:space="preserve"> 02132 Constan</w:t>
      </w:r>
      <w:r w:rsidR="00510F85">
        <w:rPr>
          <w:b/>
        </w:rPr>
        <w:t>ț</w:t>
      </w:r>
      <w:r w:rsidRPr="00510F85">
        <w:rPr>
          <w:b/>
        </w:rPr>
        <w:t>a</w:t>
      </w:r>
      <w:r w:rsidRPr="00510F85">
        <w:t xml:space="preserve">, </w:t>
      </w:r>
      <w:r w:rsidR="00634F21" w:rsidRPr="00510F85">
        <w:t>cu sediul în mun. Constan</w:t>
      </w:r>
      <w:r w:rsidR="00510F85">
        <w:t>ț</w:t>
      </w:r>
      <w:r w:rsidR="00634F21" w:rsidRPr="00510F85">
        <w:t xml:space="preserve">a, str. </w:t>
      </w:r>
      <w:r w:rsidR="00CF21CB" w:rsidRPr="00510F85">
        <w:t>Av. Mircea Zorileanu</w:t>
      </w:r>
      <w:r w:rsidR="00634F21" w:rsidRPr="00510F85">
        <w:t>, nr.</w:t>
      </w:r>
      <w:r w:rsidR="00CF21CB" w:rsidRPr="00510F85">
        <w:t>2</w:t>
      </w:r>
      <w:r w:rsidR="00634F21" w:rsidRPr="00510F85">
        <w:t xml:space="preserve">, tel. 0241/697762, fax 0241/697762, C.U.I. 14236177, cont IBAN: </w:t>
      </w:r>
      <w:r w:rsidR="00A07C06" w:rsidRPr="00510F85">
        <w:t>RO</w:t>
      </w:r>
      <w:r w:rsidR="00D82BF6" w:rsidRPr="00510F85">
        <w:t>78</w:t>
      </w:r>
      <w:r w:rsidR="00A07C06" w:rsidRPr="00510F85">
        <w:t>TREZ23</w:t>
      </w:r>
      <w:r w:rsidR="00D82BF6" w:rsidRPr="00510F85">
        <w:t>A600200200104X</w:t>
      </w:r>
      <w:r w:rsidR="00A07C06" w:rsidRPr="00510F85">
        <w:t xml:space="preserve"> </w:t>
      </w:r>
      <w:r w:rsidR="00634F21" w:rsidRPr="00510F85">
        <w:t>deschis la Trezoreria Constan</w:t>
      </w:r>
      <w:r w:rsidR="00510F85">
        <w:t>ț</w:t>
      </w:r>
      <w:r w:rsidR="00634F21" w:rsidRPr="00510F85">
        <w:t xml:space="preserve">a, reprezentată </w:t>
      </w:r>
      <w:r w:rsidR="00D264CC" w:rsidRPr="00510F85">
        <w:rPr>
          <w:color w:val="000000"/>
        </w:rPr>
        <w:t xml:space="preserve">legal </w:t>
      </w:r>
      <w:r w:rsidR="00634F21" w:rsidRPr="00510F85">
        <w:t>prin</w:t>
      </w:r>
      <w:r w:rsidR="00802ADC" w:rsidRPr="00510F85">
        <w:t xml:space="preserve"> </w:t>
      </w:r>
      <w:r w:rsidR="00A408C7" w:rsidRPr="00510F85">
        <w:t>Cdor. Bogdan-Cristian RO</w:t>
      </w:r>
      <w:r w:rsidR="00510F85">
        <w:t>Ș</w:t>
      </w:r>
      <w:r w:rsidR="00A408C7" w:rsidRPr="00510F85">
        <w:t>U</w:t>
      </w:r>
      <w:r w:rsidR="00634F21" w:rsidRPr="00510F85">
        <w:t xml:space="preserve"> în calitate de </w:t>
      </w:r>
      <w:r w:rsidR="00101CAE">
        <w:t>C</w:t>
      </w:r>
      <w:r w:rsidR="00634F21" w:rsidRPr="00510F85">
        <w:t>omandant</w:t>
      </w:r>
      <w:r w:rsidR="0077701F" w:rsidRPr="00510F85">
        <w:t>,</w:t>
      </w:r>
      <w:r w:rsidRPr="00510F85">
        <w:t xml:space="preserve"> </w:t>
      </w:r>
      <w:r w:rsidR="0003304D" w:rsidRPr="00510F85">
        <w:t>denumită în continuare</w:t>
      </w:r>
      <w:r w:rsidR="003A2D2D" w:rsidRPr="00510F85">
        <w:t xml:space="preserve"> </w:t>
      </w:r>
      <w:r w:rsidR="00D264CC" w:rsidRPr="00510F85">
        <w:rPr>
          <w:color w:val="000000"/>
        </w:rPr>
        <w:t>Promitent-a</w:t>
      </w:r>
      <w:r w:rsidR="00164963" w:rsidRPr="00510F85">
        <w:t>chizitor</w:t>
      </w:r>
      <w:r w:rsidR="003A2D2D" w:rsidRPr="00510F85">
        <w:t>, pe de o parte</w:t>
      </w:r>
    </w:p>
    <w:p w:rsidR="00E5164F" w:rsidRPr="00510F85" w:rsidRDefault="00510F85" w:rsidP="009450A3">
      <w:pPr>
        <w:spacing w:before="40" w:after="40"/>
        <w:jc w:val="both"/>
      </w:pPr>
      <w:r>
        <w:t>ș</w:t>
      </w:r>
      <w:r w:rsidR="00E5164F" w:rsidRPr="00510F85">
        <w:t>i</w:t>
      </w:r>
    </w:p>
    <w:p w:rsidR="00E75301" w:rsidRPr="00510F85" w:rsidRDefault="00E75301" w:rsidP="009450A3">
      <w:pPr>
        <w:spacing w:before="40" w:after="40"/>
        <w:jc w:val="both"/>
      </w:pPr>
      <w:r w:rsidRPr="00510F85">
        <w:t xml:space="preserve">      </w:t>
      </w:r>
      <w:r w:rsidRPr="00510F85">
        <w:rPr>
          <w:b/>
        </w:rPr>
        <w:t>SC ______________________________________,</w:t>
      </w:r>
      <w:r w:rsidRPr="00510F85">
        <w:rPr>
          <w:color w:val="000000"/>
        </w:rPr>
        <w:t xml:space="preserve"> cu sediul în ___________________________, str. ____________________________ nr. ____, înmatriculată la Oficiul Registrului Comer</w:t>
      </w:r>
      <w:r w:rsidR="00510F85">
        <w:rPr>
          <w:color w:val="000000"/>
        </w:rPr>
        <w:t>ț</w:t>
      </w:r>
      <w:r w:rsidRPr="00510F85">
        <w:rPr>
          <w:color w:val="000000"/>
        </w:rPr>
        <w:t xml:space="preserve">ului cu nr. ___________________, cod de înregistrare fiscală ______________________, reprezentată legal prin _______________________________________, în calitate de </w:t>
      </w:r>
      <w:r w:rsidR="003D4D54" w:rsidRPr="00510F85">
        <w:rPr>
          <w:color w:val="000000"/>
        </w:rPr>
        <w:t>Promitent</w:t>
      </w:r>
      <w:r w:rsidR="00BF0074" w:rsidRPr="00510F85">
        <w:rPr>
          <w:color w:val="000000"/>
        </w:rPr>
        <w:t>-prestator</w:t>
      </w:r>
      <w:r w:rsidRPr="00510F85">
        <w:rPr>
          <w:color w:val="000000"/>
        </w:rPr>
        <w:t xml:space="preserve">, </w:t>
      </w:r>
      <w:r w:rsidR="00BA36CC" w:rsidRPr="00510F85">
        <w:rPr>
          <w:color w:val="000000"/>
        </w:rPr>
        <w:t xml:space="preserve">s-a încheiat </w:t>
      </w:r>
      <w:r w:rsidRPr="00510F85">
        <w:rPr>
          <w:color w:val="000000"/>
        </w:rPr>
        <w:t xml:space="preserve">prezentul </w:t>
      </w:r>
      <w:r w:rsidR="00412B02" w:rsidRPr="00510F85">
        <w:t>acord-cadru</w:t>
      </w:r>
    </w:p>
    <w:p w:rsidR="007C7B7D" w:rsidRPr="00510F85" w:rsidRDefault="007C7B7D" w:rsidP="009450A3">
      <w:pPr>
        <w:spacing w:before="40" w:after="40"/>
        <w:jc w:val="both"/>
      </w:pPr>
    </w:p>
    <w:p w:rsidR="009739CC" w:rsidRPr="00510F85" w:rsidRDefault="009739CC" w:rsidP="009450A3">
      <w:pPr>
        <w:spacing w:before="40" w:after="40"/>
        <w:jc w:val="both"/>
        <w:rPr>
          <w:b/>
        </w:rPr>
      </w:pPr>
      <w:r w:rsidRPr="00510F85">
        <w:rPr>
          <w:b/>
          <w:i/>
        </w:rPr>
        <w:t>2. Defini</w:t>
      </w:r>
      <w:r w:rsidR="00510F85">
        <w:rPr>
          <w:b/>
          <w:i/>
        </w:rPr>
        <w:t>ț</w:t>
      </w:r>
      <w:r w:rsidRPr="00510F85">
        <w:rPr>
          <w:b/>
          <w:i/>
        </w:rPr>
        <w:t xml:space="preserve">ii </w:t>
      </w:r>
    </w:p>
    <w:p w:rsidR="009739CC" w:rsidRPr="00510F85" w:rsidRDefault="00E306AF" w:rsidP="009450A3">
      <w:pPr>
        <w:spacing w:before="40" w:after="40"/>
        <w:ind w:firstLine="360"/>
        <w:jc w:val="both"/>
      </w:pPr>
      <w:r w:rsidRPr="00510F85">
        <w:t xml:space="preserve">În derularea prezentului acord-cadru </w:t>
      </w:r>
      <w:r w:rsidR="00510F85">
        <w:t>ș</w:t>
      </w:r>
      <w:r w:rsidRPr="00510F85">
        <w:t>i a contractelor subsecvente atribuite în baza acestuia, următorii termeni vor fi interpreta</w:t>
      </w:r>
      <w:r w:rsidR="00510F85">
        <w:t>ț</w:t>
      </w:r>
      <w:r w:rsidRPr="00510F85">
        <w:t>i astfel:</w:t>
      </w:r>
    </w:p>
    <w:p w:rsidR="00E306AF" w:rsidRPr="00510F85" w:rsidRDefault="00E306AF" w:rsidP="009450A3">
      <w:pPr>
        <w:numPr>
          <w:ilvl w:val="0"/>
          <w:numId w:val="9"/>
        </w:numPr>
        <w:spacing w:before="40" w:after="40"/>
        <w:jc w:val="both"/>
        <w:rPr>
          <w:iCs/>
        </w:rPr>
      </w:pPr>
      <w:r w:rsidRPr="00510F85">
        <w:rPr>
          <w:i/>
        </w:rPr>
        <w:t>acord-cadru</w:t>
      </w:r>
      <w:r w:rsidRPr="00510F85">
        <w:rPr>
          <w:iCs/>
        </w:rPr>
        <w:t xml:space="preserve"> – </w:t>
      </w:r>
      <w:r w:rsidR="00552785" w:rsidRPr="00510F85">
        <w:rPr>
          <w:iCs/>
        </w:rPr>
        <w:t>acordul încheiat în formă scrisă între una sau mai multe autorită</w:t>
      </w:r>
      <w:r w:rsidR="00510F85">
        <w:rPr>
          <w:iCs/>
        </w:rPr>
        <w:t>ț</w:t>
      </w:r>
      <w:r w:rsidR="00552785" w:rsidRPr="00510F85">
        <w:rPr>
          <w:iCs/>
        </w:rPr>
        <w:t xml:space="preserve">i contractante </w:t>
      </w:r>
      <w:r w:rsidR="00510F85">
        <w:rPr>
          <w:iCs/>
        </w:rPr>
        <w:t>ș</w:t>
      </w:r>
      <w:r w:rsidR="00552785" w:rsidRPr="00510F85">
        <w:rPr>
          <w:iCs/>
        </w:rPr>
        <w:t>i unul ori mai mul</w:t>
      </w:r>
      <w:r w:rsidR="00510F85">
        <w:rPr>
          <w:iCs/>
        </w:rPr>
        <w:t>ț</w:t>
      </w:r>
      <w:r w:rsidR="00552785" w:rsidRPr="00510F85">
        <w:rPr>
          <w:iCs/>
        </w:rPr>
        <w:t xml:space="preserve">i operatori economici care are ca obiect stabilirea termenilor </w:t>
      </w:r>
      <w:r w:rsidR="00510F85">
        <w:rPr>
          <w:iCs/>
        </w:rPr>
        <w:t>ș</w:t>
      </w:r>
      <w:r w:rsidR="00552785" w:rsidRPr="00510F85">
        <w:rPr>
          <w:iCs/>
        </w:rPr>
        <w:t>i condi</w:t>
      </w:r>
      <w:r w:rsidR="00510F85">
        <w:rPr>
          <w:iCs/>
        </w:rPr>
        <w:t>ț</w:t>
      </w:r>
      <w:r w:rsidR="00552785" w:rsidRPr="00510F85">
        <w:rPr>
          <w:iCs/>
        </w:rPr>
        <w:t>iilor care guvernează contr</w:t>
      </w:r>
      <w:r w:rsidR="00D57725" w:rsidRPr="00510F85">
        <w:rPr>
          <w:iCs/>
        </w:rPr>
        <w:t>a</w:t>
      </w:r>
      <w:r w:rsidR="00552785" w:rsidRPr="00510F85">
        <w:rPr>
          <w:iCs/>
        </w:rPr>
        <w:t>ctele de achizi</w:t>
      </w:r>
      <w:r w:rsidR="00510F85">
        <w:rPr>
          <w:iCs/>
        </w:rPr>
        <w:t>ț</w:t>
      </w:r>
      <w:r w:rsidR="00552785" w:rsidRPr="00510F85">
        <w:rPr>
          <w:iCs/>
        </w:rPr>
        <w:t>ie publică ce urmează a fi atribuite într-o anumită perioadă, în special în ceea ce prive</w:t>
      </w:r>
      <w:r w:rsidR="00510F85">
        <w:rPr>
          <w:iCs/>
        </w:rPr>
        <w:t>ș</w:t>
      </w:r>
      <w:r w:rsidR="00552785" w:rsidRPr="00510F85">
        <w:rPr>
          <w:iCs/>
        </w:rPr>
        <w:t>te pre</w:t>
      </w:r>
      <w:r w:rsidR="00510F85">
        <w:rPr>
          <w:iCs/>
        </w:rPr>
        <w:t>ț</w:t>
      </w:r>
      <w:r w:rsidR="00552785" w:rsidRPr="00510F85">
        <w:rPr>
          <w:iCs/>
        </w:rPr>
        <w:t xml:space="preserve">ul </w:t>
      </w:r>
      <w:r w:rsidR="00510F85">
        <w:rPr>
          <w:iCs/>
        </w:rPr>
        <w:t>ș</w:t>
      </w:r>
      <w:r w:rsidR="00552785" w:rsidRPr="00510F85">
        <w:rPr>
          <w:iCs/>
        </w:rPr>
        <w:t>i, după caz cantită</w:t>
      </w:r>
      <w:r w:rsidR="00510F85">
        <w:rPr>
          <w:iCs/>
        </w:rPr>
        <w:t>ț</w:t>
      </w:r>
      <w:r w:rsidR="00552785" w:rsidRPr="00510F85">
        <w:rPr>
          <w:iCs/>
        </w:rPr>
        <w:t>ile avute în vedere;</w:t>
      </w:r>
      <w:r w:rsidRPr="00510F85">
        <w:rPr>
          <w:iCs/>
        </w:rPr>
        <w:t xml:space="preserve"> </w:t>
      </w:r>
    </w:p>
    <w:p w:rsidR="00E306AF" w:rsidRPr="00510F85" w:rsidRDefault="00E306AF" w:rsidP="009450A3">
      <w:pPr>
        <w:numPr>
          <w:ilvl w:val="0"/>
          <w:numId w:val="9"/>
        </w:numPr>
        <w:spacing w:before="40" w:after="40"/>
        <w:jc w:val="both"/>
        <w:rPr>
          <w:iCs/>
        </w:rPr>
      </w:pPr>
      <w:r w:rsidRPr="00510F85">
        <w:rPr>
          <w:i/>
        </w:rPr>
        <w:t>contract subsecvent</w:t>
      </w:r>
      <w:r w:rsidRPr="00510F85">
        <w:rPr>
          <w:iCs/>
        </w:rPr>
        <w:t xml:space="preserve"> – </w:t>
      </w:r>
      <w:r w:rsidR="00552785" w:rsidRPr="00510F85">
        <w:rPr>
          <w:iCs/>
        </w:rPr>
        <w:t>contractul cu titlu oneros, asimilat, potrivit legii, actului administrativ, încheiat în scris între unul sau mai mul</w:t>
      </w:r>
      <w:r w:rsidR="00510F85">
        <w:rPr>
          <w:iCs/>
        </w:rPr>
        <w:t>ț</w:t>
      </w:r>
      <w:r w:rsidR="00552785" w:rsidRPr="00510F85">
        <w:rPr>
          <w:iCs/>
        </w:rPr>
        <w:t xml:space="preserve">i operatori economici </w:t>
      </w:r>
      <w:r w:rsidR="00510F85">
        <w:rPr>
          <w:iCs/>
        </w:rPr>
        <w:t>ș</w:t>
      </w:r>
      <w:r w:rsidR="00552785" w:rsidRPr="00510F85">
        <w:rPr>
          <w:iCs/>
        </w:rPr>
        <w:t>i una sau mai multe autorită</w:t>
      </w:r>
      <w:r w:rsidR="00510F85">
        <w:rPr>
          <w:iCs/>
        </w:rPr>
        <w:t>ț</w:t>
      </w:r>
      <w:r w:rsidR="00552785" w:rsidRPr="00510F85">
        <w:rPr>
          <w:iCs/>
        </w:rPr>
        <w:t>i contractante, care are ca obiect execu</w:t>
      </w:r>
      <w:r w:rsidR="00510F85">
        <w:rPr>
          <w:iCs/>
        </w:rPr>
        <w:t>ț</w:t>
      </w:r>
      <w:r w:rsidR="00552785" w:rsidRPr="00510F85">
        <w:rPr>
          <w:iCs/>
        </w:rPr>
        <w:t>ia de lucrări, furnizarea de produse sau prestarea de servicii</w:t>
      </w:r>
      <w:r w:rsidRPr="00510F85">
        <w:rPr>
          <w:iCs/>
        </w:rPr>
        <w:t xml:space="preserve">, în conformitate cu termenii </w:t>
      </w:r>
      <w:r w:rsidR="00510F85">
        <w:rPr>
          <w:iCs/>
        </w:rPr>
        <w:t>ș</w:t>
      </w:r>
      <w:r w:rsidRPr="00510F85">
        <w:rPr>
          <w:iCs/>
        </w:rPr>
        <w:t>i condi</w:t>
      </w:r>
      <w:r w:rsidR="00510F85">
        <w:rPr>
          <w:iCs/>
        </w:rPr>
        <w:t>ț</w:t>
      </w:r>
      <w:r w:rsidRPr="00510F85">
        <w:rPr>
          <w:iCs/>
        </w:rPr>
        <w:t>iile acordului-cadru;</w:t>
      </w:r>
    </w:p>
    <w:p w:rsidR="00E306AF" w:rsidRPr="00510F85" w:rsidRDefault="00E306AF" w:rsidP="009450A3">
      <w:pPr>
        <w:numPr>
          <w:ilvl w:val="0"/>
          <w:numId w:val="9"/>
        </w:numPr>
        <w:spacing w:before="40" w:after="40"/>
        <w:jc w:val="both"/>
        <w:rPr>
          <w:iCs/>
        </w:rPr>
      </w:pPr>
      <w:r w:rsidRPr="00510F85">
        <w:rPr>
          <w:i/>
        </w:rPr>
        <w:t>act adi</w:t>
      </w:r>
      <w:r w:rsidR="00510F85">
        <w:rPr>
          <w:i/>
        </w:rPr>
        <w:t>ț</w:t>
      </w:r>
      <w:r w:rsidRPr="00510F85">
        <w:rPr>
          <w:i/>
        </w:rPr>
        <w:t>ional</w:t>
      </w:r>
      <w:r w:rsidRPr="00510F85">
        <w:rPr>
          <w:iCs/>
        </w:rPr>
        <w:t xml:space="preserve"> – documentul semnat între păr</w:t>
      </w:r>
      <w:r w:rsidR="00510F85">
        <w:rPr>
          <w:iCs/>
        </w:rPr>
        <w:t>ț</w:t>
      </w:r>
      <w:r w:rsidRPr="00510F85">
        <w:rPr>
          <w:iCs/>
        </w:rPr>
        <w:t>i</w:t>
      </w:r>
      <w:r w:rsidR="00BC473B" w:rsidRPr="00510F85">
        <w:rPr>
          <w:iCs/>
        </w:rPr>
        <w:t>le</w:t>
      </w:r>
      <w:r w:rsidRPr="00510F85">
        <w:rPr>
          <w:iCs/>
        </w:rPr>
        <w:t xml:space="preserve"> contractante prin care se modifică termenii </w:t>
      </w:r>
      <w:r w:rsidR="00510F85">
        <w:rPr>
          <w:iCs/>
        </w:rPr>
        <w:t>ș</w:t>
      </w:r>
      <w:r w:rsidRPr="00510F85">
        <w:rPr>
          <w:iCs/>
        </w:rPr>
        <w:t>i condi</w:t>
      </w:r>
      <w:r w:rsidR="00510F85">
        <w:rPr>
          <w:iCs/>
        </w:rPr>
        <w:t>ț</w:t>
      </w:r>
      <w:r w:rsidRPr="00510F85">
        <w:rPr>
          <w:iCs/>
        </w:rPr>
        <w:t>iile din prezentul acord-cadru sau după caz, din contractul subsecvent;</w:t>
      </w:r>
    </w:p>
    <w:p w:rsidR="00E306AF" w:rsidRPr="00510F85" w:rsidRDefault="00E306AF" w:rsidP="009450A3">
      <w:pPr>
        <w:numPr>
          <w:ilvl w:val="0"/>
          <w:numId w:val="9"/>
        </w:numPr>
        <w:spacing w:before="40" w:after="40"/>
        <w:jc w:val="both"/>
        <w:rPr>
          <w:iCs/>
        </w:rPr>
      </w:pPr>
      <w:r w:rsidRPr="00510F85">
        <w:rPr>
          <w:i/>
        </w:rPr>
        <w:t>promitent</w:t>
      </w:r>
      <w:r w:rsidR="00B4325A" w:rsidRPr="00510F85">
        <w:rPr>
          <w:i/>
        </w:rPr>
        <w:t>-</w:t>
      </w:r>
      <w:r w:rsidRPr="00510F85">
        <w:rPr>
          <w:i/>
        </w:rPr>
        <w:t xml:space="preserve">achizitor </w:t>
      </w:r>
      <w:r w:rsidR="00510F85">
        <w:rPr>
          <w:i/>
        </w:rPr>
        <w:t>ș</w:t>
      </w:r>
      <w:r w:rsidRPr="00510F85">
        <w:rPr>
          <w:i/>
        </w:rPr>
        <w:t>i promitent</w:t>
      </w:r>
      <w:r w:rsidR="00B4325A" w:rsidRPr="00510F85">
        <w:rPr>
          <w:i/>
        </w:rPr>
        <w:t>-prestator</w:t>
      </w:r>
      <w:r w:rsidR="00B4325A" w:rsidRPr="00510F85">
        <w:rPr>
          <w:iCs/>
        </w:rPr>
        <w:t xml:space="preserve"> </w:t>
      </w:r>
      <w:r w:rsidRPr="00510F85">
        <w:rPr>
          <w:iCs/>
        </w:rPr>
        <w:t>– păr</w:t>
      </w:r>
      <w:r w:rsidR="00510F85">
        <w:rPr>
          <w:iCs/>
        </w:rPr>
        <w:t>ț</w:t>
      </w:r>
      <w:r w:rsidRPr="00510F85">
        <w:rPr>
          <w:iCs/>
        </w:rPr>
        <w:t>ile contractante, a</w:t>
      </w:r>
      <w:r w:rsidR="00510F85">
        <w:rPr>
          <w:iCs/>
        </w:rPr>
        <w:t>ș</w:t>
      </w:r>
      <w:r w:rsidRPr="00510F85">
        <w:rPr>
          <w:iCs/>
        </w:rPr>
        <w:t>a cum sunt acestea denumite în acordul-cadru;</w:t>
      </w:r>
    </w:p>
    <w:p w:rsidR="00E306AF" w:rsidRPr="00510F85" w:rsidRDefault="00B4325A" w:rsidP="009450A3">
      <w:pPr>
        <w:numPr>
          <w:ilvl w:val="0"/>
          <w:numId w:val="9"/>
        </w:numPr>
        <w:spacing w:before="40" w:after="40"/>
        <w:jc w:val="both"/>
        <w:rPr>
          <w:iCs/>
        </w:rPr>
      </w:pPr>
      <w:r w:rsidRPr="00510F85">
        <w:rPr>
          <w:i/>
        </w:rPr>
        <w:t xml:space="preserve">achizitor </w:t>
      </w:r>
      <w:r w:rsidR="00510F85">
        <w:rPr>
          <w:i/>
        </w:rPr>
        <w:t>ș</w:t>
      </w:r>
      <w:r w:rsidRPr="00510F85">
        <w:rPr>
          <w:i/>
        </w:rPr>
        <w:t>i  prestator</w:t>
      </w:r>
      <w:r w:rsidRPr="00510F85">
        <w:t xml:space="preserve"> – păr</w:t>
      </w:r>
      <w:r w:rsidR="00510F85">
        <w:t>ț</w:t>
      </w:r>
      <w:r w:rsidRPr="00510F85">
        <w:t>ile contractante, a</w:t>
      </w:r>
      <w:r w:rsidR="00510F85">
        <w:t>ș</w:t>
      </w:r>
      <w:r w:rsidRPr="00510F85">
        <w:t xml:space="preserve">a cum sunt acestea numite în contractele </w:t>
      </w:r>
      <w:r w:rsidR="00E306AF" w:rsidRPr="00510F85">
        <w:rPr>
          <w:iCs/>
        </w:rPr>
        <w:t>subsecvente;</w:t>
      </w:r>
    </w:p>
    <w:p w:rsidR="009739CC" w:rsidRPr="00510F85" w:rsidRDefault="009739CC" w:rsidP="009450A3">
      <w:pPr>
        <w:numPr>
          <w:ilvl w:val="0"/>
          <w:numId w:val="9"/>
        </w:numPr>
        <w:spacing w:before="40" w:after="40"/>
        <w:jc w:val="both"/>
      </w:pPr>
      <w:r w:rsidRPr="00510F85">
        <w:rPr>
          <w:i/>
        </w:rPr>
        <w:t>pre</w:t>
      </w:r>
      <w:r w:rsidR="00510F85">
        <w:rPr>
          <w:i/>
        </w:rPr>
        <w:t>ț</w:t>
      </w:r>
      <w:r w:rsidRPr="00510F85">
        <w:rPr>
          <w:i/>
        </w:rPr>
        <w:t xml:space="preserve">ul </w:t>
      </w:r>
      <w:r w:rsidR="00B4325A" w:rsidRPr="00510F85">
        <w:rPr>
          <w:i/>
        </w:rPr>
        <w:t>acordului-cadru</w:t>
      </w:r>
      <w:r w:rsidR="00B4325A" w:rsidRPr="00510F85">
        <w:rPr>
          <w:iCs/>
        </w:rPr>
        <w:t xml:space="preserve"> </w:t>
      </w:r>
      <w:r w:rsidRPr="00510F85">
        <w:t>- pre</w:t>
      </w:r>
      <w:r w:rsidR="00510F85">
        <w:t>ț</w:t>
      </w:r>
      <w:r w:rsidRPr="00510F85">
        <w:t xml:space="preserve">ul plătibil </w:t>
      </w:r>
      <w:r w:rsidR="00510F85">
        <w:t>promitentul</w:t>
      </w:r>
      <w:r w:rsidR="00412B02" w:rsidRPr="00510F85">
        <w:t xml:space="preserve">-prestator </w:t>
      </w:r>
      <w:r w:rsidRPr="00510F85">
        <w:t xml:space="preserve">de către </w:t>
      </w:r>
      <w:r w:rsidR="00510F85">
        <w:t>promitentul</w:t>
      </w:r>
      <w:r w:rsidR="00412B02" w:rsidRPr="00510F85">
        <w:t>-</w:t>
      </w:r>
      <w:r w:rsidRPr="00510F85">
        <w:t>achizitor, în baza contract</w:t>
      </w:r>
      <w:r w:rsidR="00EF7B1A" w:rsidRPr="00510F85">
        <w:t>elor subsecvente</w:t>
      </w:r>
      <w:r w:rsidRPr="00510F85">
        <w:t xml:space="preserve">, pentru îndeplinirea integrală </w:t>
      </w:r>
      <w:r w:rsidR="00510F85">
        <w:t>ș</w:t>
      </w:r>
      <w:r w:rsidRPr="00510F85">
        <w:t>i corespunzătoare a tuturor obliga</w:t>
      </w:r>
      <w:r w:rsidR="00510F85">
        <w:t>ț</w:t>
      </w:r>
      <w:r w:rsidRPr="00510F85">
        <w:t xml:space="preserve">iilor asumate prin </w:t>
      </w:r>
      <w:r w:rsidR="00EF7B1A" w:rsidRPr="00510F85">
        <w:t>acordul-cadru</w:t>
      </w:r>
      <w:r w:rsidRPr="00510F85">
        <w:t>;</w:t>
      </w:r>
    </w:p>
    <w:p w:rsidR="009739CC" w:rsidRPr="00510F85" w:rsidRDefault="009739CC" w:rsidP="009450A3">
      <w:pPr>
        <w:numPr>
          <w:ilvl w:val="0"/>
          <w:numId w:val="9"/>
        </w:numPr>
        <w:spacing w:before="40" w:after="40"/>
        <w:jc w:val="both"/>
      </w:pPr>
      <w:r w:rsidRPr="00510F85">
        <w:rPr>
          <w:i/>
        </w:rPr>
        <w:t>servicii -</w:t>
      </w:r>
      <w:r w:rsidRPr="00510F85">
        <w:t xml:space="preserve"> activită</w:t>
      </w:r>
      <w:r w:rsidR="00510F85">
        <w:t>ț</w:t>
      </w:r>
      <w:r w:rsidRPr="00510F85">
        <w:t>i a căror prestare fac obiect</w:t>
      </w:r>
      <w:r w:rsidR="00EF7B1A" w:rsidRPr="00510F85">
        <w:t>u</w:t>
      </w:r>
      <w:r w:rsidRPr="00510F85">
        <w:t xml:space="preserve">l </w:t>
      </w:r>
      <w:r w:rsidR="00EF7B1A" w:rsidRPr="00510F85">
        <w:t>acordului-cadru</w:t>
      </w:r>
      <w:r w:rsidRPr="00510F85">
        <w:t xml:space="preserve">; </w:t>
      </w:r>
    </w:p>
    <w:p w:rsidR="003A2D2D" w:rsidRPr="00510F85" w:rsidRDefault="009739CC" w:rsidP="009450A3">
      <w:pPr>
        <w:numPr>
          <w:ilvl w:val="0"/>
          <w:numId w:val="9"/>
        </w:numPr>
        <w:spacing w:before="40" w:after="40"/>
        <w:jc w:val="both"/>
        <w:rPr>
          <w:i/>
        </w:rPr>
      </w:pPr>
      <w:r w:rsidRPr="00510F85">
        <w:rPr>
          <w:i/>
        </w:rPr>
        <w:lastRenderedPageBreak/>
        <w:t>for</w:t>
      </w:r>
      <w:r w:rsidR="00510F85">
        <w:rPr>
          <w:i/>
        </w:rPr>
        <w:t>ț</w:t>
      </w:r>
      <w:r w:rsidRPr="00510F85">
        <w:rPr>
          <w:i/>
        </w:rPr>
        <w:t xml:space="preserve">a majoră </w:t>
      </w:r>
      <w:r w:rsidRPr="00510F85">
        <w:t>-  un eveniment mai presus de controlul par</w:t>
      </w:r>
      <w:r w:rsidR="00510F85">
        <w:t>ț</w:t>
      </w:r>
      <w:r w:rsidRPr="00510F85">
        <w:t>ilor, care nu se datorează gre</w:t>
      </w:r>
      <w:r w:rsidR="00510F85">
        <w:t>ș</w:t>
      </w:r>
      <w:r w:rsidRPr="00510F85">
        <w:t xml:space="preserve">elii sau vinei acestora, care nu putea fi prevăzut la momentul încheierii </w:t>
      </w:r>
      <w:r w:rsidR="00EF7B1A" w:rsidRPr="00510F85">
        <w:t xml:space="preserve">acordului-cadru/contractelor subsecvente </w:t>
      </w:r>
      <w:r w:rsidR="00510F85">
        <w:t>ș</w:t>
      </w:r>
      <w:r w:rsidRPr="00510F85">
        <w:t xml:space="preserve">i care face imposibilă executarea </w:t>
      </w:r>
      <w:r w:rsidR="00510F85">
        <w:t>ș</w:t>
      </w:r>
      <w:r w:rsidRPr="00510F85">
        <w:t xml:space="preserve">i, respectiv, îndeplinirea </w:t>
      </w:r>
      <w:r w:rsidR="00EF7B1A" w:rsidRPr="00510F85">
        <w:t>contractelor subsecvente</w:t>
      </w:r>
      <w:r w:rsidRPr="00510F85">
        <w:t>; sunt considerate asemenea evenimente: r</w:t>
      </w:r>
      <w:r w:rsidR="00FF525D" w:rsidRPr="00510F85">
        <w:t>ă</w:t>
      </w:r>
      <w:r w:rsidRPr="00510F85">
        <w:t>zboaie, revolu</w:t>
      </w:r>
      <w:r w:rsidR="00510F85">
        <w:t>ț</w:t>
      </w:r>
      <w:r w:rsidRPr="00510F85">
        <w:t>ii, incendii, inunda</w:t>
      </w:r>
      <w:r w:rsidR="00510F85">
        <w:t>ț</w:t>
      </w:r>
      <w:r w:rsidRPr="00510F85">
        <w:t>ii sau orice alte catastrofe naturale, restric</w:t>
      </w:r>
      <w:r w:rsidR="00510F85">
        <w:t>ț</w:t>
      </w:r>
      <w:r w:rsidRPr="00510F85">
        <w:t xml:space="preserve">ii apărute ca urmare a unei carantine, embargou, enumerarea nefiind exhaustivă ci </w:t>
      </w:r>
      <w:r w:rsidR="00430816" w:rsidRPr="00510F85">
        <w:t>enun</w:t>
      </w:r>
      <w:r w:rsidR="00510F85">
        <w:t>ț</w:t>
      </w:r>
      <w:r w:rsidR="00430816" w:rsidRPr="00510F85">
        <w:t>iativă</w:t>
      </w:r>
      <w:r w:rsidRPr="00510F85">
        <w:t>. Nu este considerat for</w:t>
      </w:r>
      <w:r w:rsidR="00510F85">
        <w:t>ț</w:t>
      </w:r>
      <w:r w:rsidRPr="00510F85">
        <w:t>ă majoră un eveniment asemenea celor de mai sus care, fără a crea o imposibilitate de executare, face extrem de costisitoare executarea obliga</w:t>
      </w:r>
      <w:r w:rsidR="00510F85">
        <w:t>ț</w:t>
      </w:r>
      <w:r w:rsidRPr="00510F85">
        <w:t>iilor uneia din păr</w:t>
      </w:r>
      <w:r w:rsidR="00510F85">
        <w:t>ț</w:t>
      </w:r>
      <w:r w:rsidRPr="00510F85">
        <w:t>i;</w:t>
      </w:r>
    </w:p>
    <w:p w:rsidR="009739CC" w:rsidRPr="00510F85" w:rsidRDefault="009739CC" w:rsidP="009450A3">
      <w:pPr>
        <w:numPr>
          <w:ilvl w:val="0"/>
          <w:numId w:val="9"/>
        </w:numPr>
        <w:spacing w:before="40" w:after="40"/>
        <w:jc w:val="both"/>
      </w:pPr>
      <w:r w:rsidRPr="00510F85">
        <w:rPr>
          <w:i/>
        </w:rPr>
        <w:t>zi</w:t>
      </w:r>
      <w:r w:rsidRPr="00510F85">
        <w:t xml:space="preserve"> - zi calendaristică; </w:t>
      </w:r>
      <w:r w:rsidRPr="00510F85">
        <w:rPr>
          <w:i/>
        </w:rPr>
        <w:t>an</w:t>
      </w:r>
      <w:r w:rsidRPr="00510F85">
        <w:t xml:space="preserve"> - 365 de zile.</w:t>
      </w:r>
    </w:p>
    <w:p w:rsidR="00164963" w:rsidRPr="00510F85" w:rsidRDefault="00164963" w:rsidP="009450A3">
      <w:pPr>
        <w:spacing w:before="40" w:after="40"/>
        <w:jc w:val="both"/>
      </w:pPr>
    </w:p>
    <w:p w:rsidR="009739CC" w:rsidRPr="00510F85" w:rsidRDefault="009739CC" w:rsidP="009450A3">
      <w:pPr>
        <w:spacing w:before="40" w:after="40"/>
        <w:jc w:val="both"/>
        <w:rPr>
          <w:b/>
        </w:rPr>
      </w:pPr>
      <w:r w:rsidRPr="00510F85">
        <w:rPr>
          <w:b/>
        </w:rPr>
        <w:t xml:space="preserve">3. </w:t>
      </w:r>
      <w:r w:rsidRPr="00510F85">
        <w:rPr>
          <w:b/>
          <w:i/>
        </w:rPr>
        <w:t>Interpretare</w:t>
      </w:r>
    </w:p>
    <w:p w:rsidR="009739CC" w:rsidRPr="00510F85" w:rsidRDefault="009739CC" w:rsidP="009450A3">
      <w:pPr>
        <w:spacing w:before="40" w:after="40"/>
        <w:jc w:val="both"/>
      </w:pPr>
      <w:r w:rsidRPr="00510F85">
        <w:rPr>
          <w:i/>
        </w:rPr>
        <w:t>3.1</w:t>
      </w:r>
      <w:r w:rsidRPr="00510F85">
        <w:t xml:space="preserve"> În prezentul </w:t>
      </w:r>
      <w:r w:rsidR="00EF7B1A" w:rsidRPr="00510F85">
        <w:t>acord-cadru</w:t>
      </w:r>
      <w:r w:rsidRPr="00510F85">
        <w:t>, cu excep</w:t>
      </w:r>
      <w:r w:rsidR="00510F85">
        <w:t>ț</w:t>
      </w:r>
      <w:r w:rsidRPr="00510F85">
        <w:t>ia un</w:t>
      </w:r>
      <w:r w:rsidR="00EF7B1A" w:rsidRPr="00510F85">
        <w:t xml:space="preserve">or </w:t>
      </w:r>
      <w:r w:rsidRPr="00510F85">
        <w:t>prevederi contrare</w:t>
      </w:r>
      <w:r w:rsidR="00EF7B1A" w:rsidRPr="00510F85">
        <w:t>,</w:t>
      </w:r>
      <w:r w:rsidRPr="00510F85">
        <w:t xml:space="preserve"> cuvintele la forma singular vor include forma de plural </w:t>
      </w:r>
      <w:r w:rsidR="00510F85">
        <w:t>ș</w:t>
      </w:r>
      <w:r w:rsidRPr="00510F85">
        <w:t>i viceversa, acolo unde acest lucru este permis de context.</w:t>
      </w:r>
    </w:p>
    <w:p w:rsidR="009739CC" w:rsidRPr="00510F85" w:rsidRDefault="009739CC" w:rsidP="009450A3">
      <w:pPr>
        <w:spacing w:before="40" w:after="40"/>
        <w:jc w:val="both"/>
      </w:pPr>
      <w:r w:rsidRPr="00510F85">
        <w:rPr>
          <w:i/>
        </w:rPr>
        <w:t>3.2</w:t>
      </w:r>
      <w:r w:rsidRPr="00510F85">
        <w:t xml:space="preserve"> Termenul “</w:t>
      </w:r>
      <w:r w:rsidR="00430816" w:rsidRPr="00510F85">
        <w:t>zi” sau</w:t>
      </w:r>
      <w:r w:rsidRPr="00510F85">
        <w:t xml:space="preserve"> “zile” sau orice referire la zile reprezintă zile calendaristice dacă nu se specifică </w:t>
      </w:r>
      <w:r w:rsidR="00EF7B1A" w:rsidRPr="00510F85">
        <w:t>î</w:t>
      </w:r>
      <w:r w:rsidRPr="00510F85">
        <w:t>n mod diferit.</w:t>
      </w:r>
    </w:p>
    <w:p w:rsidR="0021448E" w:rsidRPr="00510F85" w:rsidRDefault="0021448E" w:rsidP="009450A3">
      <w:pPr>
        <w:spacing w:before="40" w:after="40"/>
        <w:jc w:val="both"/>
      </w:pPr>
    </w:p>
    <w:p w:rsidR="0025502A" w:rsidRPr="00510F85" w:rsidRDefault="0025502A" w:rsidP="009450A3">
      <w:pPr>
        <w:spacing w:before="40" w:after="40"/>
        <w:jc w:val="both"/>
      </w:pPr>
    </w:p>
    <w:p w:rsidR="00583F5E" w:rsidRPr="00510F85" w:rsidRDefault="00583F5E" w:rsidP="009450A3">
      <w:pPr>
        <w:spacing w:before="40" w:after="40"/>
        <w:jc w:val="center"/>
        <w:rPr>
          <w:i/>
        </w:rPr>
      </w:pPr>
    </w:p>
    <w:p w:rsidR="009739CC" w:rsidRPr="00510F85" w:rsidRDefault="009739CC" w:rsidP="009450A3">
      <w:pPr>
        <w:spacing w:before="40" w:after="40"/>
        <w:jc w:val="center"/>
        <w:rPr>
          <w:i/>
        </w:rPr>
      </w:pPr>
      <w:r w:rsidRPr="00510F85">
        <w:rPr>
          <w:i/>
        </w:rPr>
        <w:t>Clauze obligatorii</w:t>
      </w:r>
    </w:p>
    <w:p w:rsidR="00CB6F51" w:rsidRPr="00510F85" w:rsidRDefault="00CB6F51" w:rsidP="009450A3">
      <w:pPr>
        <w:spacing w:before="40" w:after="40"/>
        <w:jc w:val="center"/>
        <w:rPr>
          <w:i/>
        </w:rPr>
      </w:pPr>
    </w:p>
    <w:p w:rsidR="009739CC" w:rsidRPr="00510F85" w:rsidRDefault="009739CC" w:rsidP="009450A3">
      <w:pPr>
        <w:spacing w:before="40" w:after="40"/>
        <w:jc w:val="both"/>
        <w:rPr>
          <w:b/>
        </w:rPr>
      </w:pPr>
      <w:r w:rsidRPr="00510F85">
        <w:rPr>
          <w:b/>
          <w:i/>
        </w:rPr>
        <w:t xml:space="preserve">4. </w:t>
      </w:r>
      <w:r w:rsidR="00792F1C" w:rsidRPr="00510F85">
        <w:rPr>
          <w:b/>
          <w:i/>
        </w:rPr>
        <w:t xml:space="preserve">Scopul </w:t>
      </w:r>
      <w:r w:rsidR="00EF7B1A" w:rsidRPr="00510F85">
        <w:rPr>
          <w:b/>
          <w:i/>
        </w:rPr>
        <w:t>acordului-cadru</w:t>
      </w:r>
    </w:p>
    <w:p w:rsidR="00E5164F" w:rsidRPr="00510F85" w:rsidRDefault="00CB6F51" w:rsidP="009450A3">
      <w:pPr>
        <w:spacing w:before="40" w:after="40"/>
        <w:jc w:val="both"/>
      </w:pPr>
      <w:r w:rsidRPr="00510F85">
        <w:rPr>
          <w:i/>
        </w:rPr>
        <w:t>4.1</w:t>
      </w:r>
      <w:r w:rsidRPr="00510F85">
        <w:t xml:space="preserve"> </w:t>
      </w:r>
      <w:r w:rsidR="00792F1C" w:rsidRPr="00510F85">
        <w:rPr>
          <w:color w:val="000000"/>
        </w:rPr>
        <w:t xml:space="preserve">Scopul </w:t>
      </w:r>
      <w:r w:rsidR="00EF7B1A" w:rsidRPr="00510F85">
        <w:rPr>
          <w:color w:val="000000"/>
        </w:rPr>
        <w:t xml:space="preserve">acordului-cadru </w:t>
      </w:r>
      <w:r w:rsidR="003057CC" w:rsidRPr="00510F85">
        <w:rPr>
          <w:color w:val="000000"/>
        </w:rPr>
        <w:t xml:space="preserve">îl </w:t>
      </w:r>
      <w:r w:rsidR="00792F1C" w:rsidRPr="00510F85">
        <w:rPr>
          <w:color w:val="000000"/>
        </w:rPr>
        <w:t xml:space="preserve">reprezintă stabilirea termenilor </w:t>
      </w:r>
      <w:r w:rsidR="00510F85">
        <w:rPr>
          <w:color w:val="000000"/>
        </w:rPr>
        <w:t>ș</w:t>
      </w:r>
      <w:r w:rsidR="00792F1C" w:rsidRPr="00510F85">
        <w:rPr>
          <w:color w:val="000000"/>
        </w:rPr>
        <w:t>i condi</w:t>
      </w:r>
      <w:r w:rsidR="00510F85">
        <w:rPr>
          <w:color w:val="000000"/>
        </w:rPr>
        <w:t>ț</w:t>
      </w:r>
      <w:r w:rsidR="00792F1C" w:rsidRPr="00510F85">
        <w:rPr>
          <w:color w:val="000000"/>
        </w:rPr>
        <w:t xml:space="preserve">iilor care vor guverna contractele subsecvente de prestare de </w:t>
      </w:r>
      <w:r w:rsidR="003057CC" w:rsidRPr="00510F85">
        <w:rPr>
          <w:color w:val="000000"/>
        </w:rPr>
        <w:t>servicii de salubrizare</w:t>
      </w:r>
      <w:r w:rsidR="003057CC" w:rsidRPr="00510F85">
        <w:t xml:space="preserve"> </w:t>
      </w:r>
      <w:r w:rsidR="00792F1C" w:rsidRPr="00510F85">
        <w:t xml:space="preserve">ce urmează a fi atribuite în temeiul </w:t>
      </w:r>
      <w:r w:rsidR="00510F85">
        <w:t>ș</w:t>
      </w:r>
      <w:r w:rsidR="00792F1C" w:rsidRPr="00510F85">
        <w:t>i pe durata derulării prezentului acord-cadru.</w:t>
      </w:r>
    </w:p>
    <w:p w:rsidR="00792F1C" w:rsidRPr="00510F85" w:rsidRDefault="00CB6F51" w:rsidP="009450A3">
      <w:pPr>
        <w:spacing w:before="40" w:after="40"/>
        <w:jc w:val="both"/>
      </w:pPr>
      <w:r w:rsidRPr="00510F85">
        <w:rPr>
          <w:i/>
        </w:rPr>
        <w:t>4.2</w:t>
      </w:r>
      <w:r w:rsidRPr="00510F85">
        <w:t xml:space="preserve"> </w:t>
      </w:r>
      <w:r w:rsidR="00792F1C" w:rsidRPr="00510F85">
        <w:t xml:space="preserve">Contractele subsecvente ce urmează a fi atribuite vor avea ca obiect prestarea de servicii de salubrizare privind colectarea, transportul </w:t>
      </w:r>
      <w:r w:rsidR="00510F85">
        <w:t>ș</w:t>
      </w:r>
      <w:r w:rsidR="00792F1C" w:rsidRPr="00510F85">
        <w:t>i neutralizarea de</w:t>
      </w:r>
      <w:r w:rsidR="00510F85">
        <w:t>ș</w:t>
      </w:r>
      <w:r w:rsidR="00792F1C" w:rsidRPr="00510F85">
        <w:t>eurilor menajere, în condi</w:t>
      </w:r>
      <w:r w:rsidR="00510F85">
        <w:t>ț</w:t>
      </w:r>
      <w:r w:rsidR="00792F1C" w:rsidRPr="00510F85">
        <w:t>iile convenite în prezentul acord-cadru.</w:t>
      </w:r>
    </w:p>
    <w:p w:rsidR="00CB6F51" w:rsidRPr="00510F85" w:rsidRDefault="00CB6F51" w:rsidP="009450A3">
      <w:pPr>
        <w:spacing w:before="40" w:after="40"/>
        <w:jc w:val="both"/>
        <w:rPr>
          <w:bCs/>
        </w:rPr>
      </w:pPr>
      <w:r w:rsidRPr="00510F85">
        <w:rPr>
          <w:bCs/>
          <w:i/>
        </w:rPr>
        <w:t>4.3</w:t>
      </w:r>
      <w:r w:rsidRPr="00510F85">
        <w:rPr>
          <w:bCs/>
        </w:rPr>
        <w:t xml:space="preserve"> </w:t>
      </w:r>
      <w:r w:rsidR="00317B91" w:rsidRPr="00510F85">
        <w:rPr>
          <w:bCs/>
        </w:rPr>
        <w:t>Pre</w:t>
      </w:r>
      <w:r w:rsidR="00510F85">
        <w:rPr>
          <w:bCs/>
        </w:rPr>
        <w:t>ț</w:t>
      </w:r>
      <w:r w:rsidRPr="00510F85">
        <w:rPr>
          <w:bCs/>
        </w:rPr>
        <w:t>ul serviciilor prev</w:t>
      </w:r>
      <w:r w:rsidR="00CA1BCD" w:rsidRPr="00510F85">
        <w:rPr>
          <w:bCs/>
        </w:rPr>
        <w:t>ă</w:t>
      </w:r>
      <w:r w:rsidRPr="00510F85">
        <w:rPr>
          <w:bCs/>
        </w:rPr>
        <w:t xml:space="preserve">zute în </w:t>
      </w:r>
      <w:r w:rsidR="00412B02" w:rsidRPr="00510F85">
        <w:rPr>
          <w:bCs/>
        </w:rPr>
        <w:t xml:space="preserve">acordul-cadru </w:t>
      </w:r>
      <w:r w:rsidRPr="00510F85">
        <w:rPr>
          <w:bCs/>
        </w:rPr>
        <w:t xml:space="preserve">este cel </w:t>
      </w:r>
      <w:r w:rsidR="008808FD" w:rsidRPr="00510F85">
        <w:rPr>
          <w:bCs/>
        </w:rPr>
        <w:t>din oferta financiară transmisă în SEAP</w:t>
      </w:r>
      <w:r w:rsidR="00317B91" w:rsidRPr="00510F85">
        <w:rPr>
          <w:bCs/>
        </w:rPr>
        <w:t>.</w:t>
      </w:r>
      <w:r w:rsidRPr="00510F85">
        <w:rPr>
          <w:bCs/>
        </w:rPr>
        <w:t xml:space="preserve"> Pentru opera</w:t>
      </w:r>
      <w:r w:rsidR="00510F85">
        <w:rPr>
          <w:bCs/>
        </w:rPr>
        <w:t>ț</w:t>
      </w:r>
      <w:r w:rsidRPr="00510F85">
        <w:rPr>
          <w:bCs/>
        </w:rPr>
        <w:t>iunile care nu se vor executa, în urma analizei măsurătorilor, valorile corespunzătoare acestora vor fi scăzute din pre</w:t>
      </w:r>
      <w:r w:rsidR="00510F85">
        <w:rPr>
          <w:bCs/>
        </w:rPr>
        <w:t>ț</w:t>
      </w:r>
      <w:r w:rsidRPr="00510F85">
        <w:rPr>
          <w:bCs/>
        </w:rPr>
        <w:t xml:space="preserve">ul convenit pentru îndeplinirea </w:t>
      </w:r>
      <w:r w:rsidR="00412B02" w:rsidRPr="00510F85">
        <w:t>acordului-cadru</w:t>
      </w:r>
      <w:r w:rsidRPr="00510F85">
        <w:rPr>
          <w:bCs/>
        </w:rPr>
        <w:t>.</w:t>
      </w:r>
    </w:p>
    <w:p w:rsidR="00980C6E" w:rsidRPr="00510F85" w:rsidRDefault="00980C6E" w:rsidP="009450A3">
      <w:pPr>
        <w:spacing w:before="40" w:after="40"/>
        <w:jc w:val="both"/>
        <w:rPr>
          <w:bCs/>
        </w:rPr>
      </w:pPr>
    </w:p>
    <w:p w:rsidR="00AE69EA" w:rsidRPr="00510F85" w:rsidRDefault="00AE69EA" w:rsidP="009450A3">
      <w:pPr>
        <w:spacing w:before="40" w:after="40"/>
        <w:jc w:val="both"/>
        <w:rPr>
          <w:b/>
          <w:i/>
          <w:iCs/>
        </w:rPr>
      </w:pPr>
      <w:r w:rsidRPr="00510F85">
        <w:rPr>
          <w:b/>
          <w:i/>
          <w:iCs/>
        </w:rPr>
        <w:t xml:space="preserve">5. Durata </w:t>
      </w:r>
      <w:r w:rsidRPr="00510F85">
        <w:rPr>
          <w:b/>
          <w:i/>
        </w:rPr>
        <w:t>acordului-cadru</w:t>
      </w:r>
    </w:p>
    <w:p w:rsidR="00AE69EA" w:rsidRPr="00510F85" w:rsidRDefault="00AE69EA" w:rsidP="009450A3">
      <w:pPr>
        <w:spacing w:before="40" w:after="40"/>
        <w:jc w:val="both"/>
      </w:pPr>
      <w:r w:rsidRPr="00510F85">
        <w:rPr>
          <w:i/>
        </w:rPr>
        <w:t xml:space="preserve">5.1. </w:t>
      </w:r>
      <w:r w:rsidRPr="00510F85">
        <w:t xml:space="preserve">Durata prezentului acord-cadru este de </w:t>
      </w:r>
      <w:r w:rsidRPr="00510F85">
        <w:rPr>
          <w:b/>
          <w:bCs/>
        </w:rPr>
        <w:t>12 luni</w:t>
      </w:r>
      <w:r w:rsidRPr="00510F85">
        <w:t xml:space="preserve">, începând de la </w:t>
      </w:r>
      <w:r w:rsidRPr="00510F85">
        <w:rPr>
          <w:b/>
          <w:bCs/>
        </w:rPr>
        <w:t>01.0</w:t>
      </w:r>
      <w:r w:rsidR="00D264CC" w:rsidRPr="00510F85">
        <w:rPr>
          <w:b/>
          <w:bCs/>
        </w:rPr>
        <w:t>5</w:t>
      </w:r>
      <w:r w:rsidRPr="00510F85">
        <w:rPr>
          <w:b/>
          <w:bCs/>
        </w:rPr>
        <w:t>.202</w:t>
      </w:r>
      <w:r w:rsidR="00D264CC" w:rsidRPr="00510F85">
        <w:rPr>
          <w:b/>
          <w:bCs/>
        </w:rPr>
        <w:t>6</w:t>
      </w:r>
      <w:r w:rsidRPr="00510F85">
        <w:t xml:space="preserve">, ora 00.00, până la data de </w:t>
      </w:r>
      <w:r w:rsidRPr="00510F85">
        <w:rPr>
          <w:b/>
          <w:bCs/>
        </w:rPr>
        <w:t>3</w:t>
      </w:r>
      <w:r w:rsidR="00D264CC" w:rsidRPr="00510F85">
        <w:rPr>
          <w:b/>
          <w:bCs/>
        </w:rPr>
        <w:t>0</w:t>
      </w:r>
      <w:r w:rsidRPr="00510F85">
        <w:rPr>
          <w:b/>
          <w:bCs/>
        </w:rPr>
        <w:t>.0</w:t>
      </w:r>
      <w:r w:rsidR="00D264CC" w:rsidRPr="00510F85">
        <w:rPr>
          <w:b/>
          <w:bCs/>
        </w:rPr>
        <w:t>4</w:t>
      </w:r>
      <w:r w:rsidRPr="00510F85">
        <w:rPr>
          <w:b/>
          <w:bCs/>
        </w:rPr>
        <w:t>.202</w:t>
      </w:r>
      <w:r w:rsidR="00D264CC" w:rsidRPr="00510F85">
        <w:rPr>
          <w:b/>
          <w:bCs/>
        </w:rPr>
        <w:t>7</w:t>
      </w:r>
      <w:r w:rsidRPr="00510F85">
        <w:t xml:space="preserve"> inclusiv.</w:t>
      </w:r>
    </w:p>
    <w:p w:rsidR="00AE69EA" w:rsidRPr="00510F85" w:rsidRDefault="00AE69EA" w:rsidP="009450A3">
      <w:pPr>
        <w:spacing w:before="40" w:after="40"/>
        <w:jc w:val="both"/>
      </w:pPr>
      <w:r w:rsidRPr="00510F85">
        <w:rPr>
          <w:i/>
        </w:rPr>
        <w:t>5.2.</w:t>
      </w:r>
      <w:r w:rsidRPr="00510F85">
        <w:t xml:space="preserve"> Prezentul acord-cadru încetează să producă efecte la data la care păr</w:t>
      </w:r>
      <w:r w:rsidR="00510F85">
        <w:t>ț</w:t>
      </w:r>
      <w:r w:rsidRPr="00510F85">
        <w:t xml:space="preserve">ile </w:t>
      </w:r>
      <w:r w:rsidR="00510F85">
        <w:t>ș</w:t>
      </w:r>
      <w:r w:rsidRPr="00510F85">
        <w:t>i-au executat obliga</w:t>
      </w:r>
      <w:r w:rsidR="00510F85">
        <w:t>ț</w:t>
      </w:r>
      <w:r w:rsidRPr="00510F85">
        <w:t>iile reciproce potrivit termenelor stabilite.</w:t>
      </w:r>
    </w:p>
    <w:p w:rsidR="00AE69EA" w:rsidRPr="00510F85" w:rsidRDefault="00AE69EA" w:rsidP="009450A3">
      <w:pPr>
        <w:spacing w:before="40" w:after="40"/>
        <w:jc w:val="both"/>
        <w:rPr>
          <w:i/>
          <w:iCs/>
        </w:rPr>
      </w:pPr>
    </w:p>
    <w:p w:rsidR="00CB6F51" w:rsidRPr="00510F85" w:rsidRDefault="00AE69EA" w:rsidP="009450A3">
      <w:pPr>
        <w:spacing w:before="40" w:after="40"/>
        <w:jc w:val="both"/>
        <w:rPr>
          <w:b/>
          <w:i/>
        </w:rPr>
      </w:pPr>
      <w:r w:rsidRPr="00510F85">
        <w:rPr>
          <w:b/>
        </w:rPr>
        <w:t>6</w:t>
      </w:r>
      <w:r w:rsidR="009739CC" w:rsidRPr="00510F85">
        <w:rPr>
          <w:b/>
        </w:rPr>
        <w:t xml:space="preserve">. </w:t>
      </w:r>
      <w:r w:rsidR="009739CC" w:rsidRPr="00510F85">
        <w:rPr>
          <w:b/>
          <w:i/>
        </w:rPr>
        <w:t>Pre</w:t>
      </w:r>
      <w:r w:rsidR="00510F85">
        <w:rPr>
          <w:b/>
          <w:i/>
        </w:rPr>
        <w:t>ț</w:t>
      </w:r>
      <w:r w:rsidR="009739CC" w:rsidRPr="00510F85">
        <w:rPr>
          <w:b/>
          <w:i/>
        </w:rPr>
        <w:t xml:space="preserve">ul </w:t>
      </w:r>
      <w:r w:rsidR="00792F1C" w:rsidRPr="00510F85">
        <w:rPr>
          <w:b/>
          <w:i/>
        </w:rPr>
        <w:t>acordului-cadru</w:t>
      </w:r>
    </w:p>
    <w:p w:rsidR="00C26EEF" w:rsidRPr="00510F85" w:rsidRDefault="00CB6F51" w:rsidP="009450A3">
      <w:pPr>
        <w:spacing w:before="40" w:after="40"/>
        <w:ind w:firstLine="284"/>
        <w:jc w:val="both"/>
        <w:rPr>
          <w:b/>
        </w:rPr>
      </w:pPr>
      <w:r w:rsidRPr="00510F85">
        <w:t xml:space="preserve"> </w:t>
      </w:r>
      <w:r w:rsidR="00BF4A64" w:rsidRPr="00510F85">
        <w:t>Pre</w:t>
      </w:r>
      <w:r w:rsidR="00510F85">
        <w:t>ț</w:t>
      </w:r>
      <w:r w:rsidR="00BF4A64" w:rsidRPr="00510F85">
        <w:t xml:space="preserve">ul </w:t>
      </w:r>
      <w:r w:rsidR="00E5164F" w:rsidRPr="00510F85">
        <w:t xml:space="preserve">convenit pentru îndeplinirea </w:t>
      </w:r>
      <w:r w:rsidR="00792F1C" w:rsidRPr="00510F85">
        <w:t xml:space="preserve">acordului-cadru </w:t>
      </w:r>
      <w:r w:rsidR="00510F85">
        <w:t>ș</w:t>
      </w:r>
      <w:r w:rsidR="00792F1C" w:rsidRPr="00510F85">
        <w:t>i care stă la baza determinării valorii contractelor subsecvente este cel asumat de promitentul</w:t>
      </w:r>
      <w:r w:rsidR="00035E14" w:rsidRPr="00510F85">
        <w:t xml:space="preserve">-prestator </w:t>
      </w:r>
      <w:r w:rsidR="00792F1C" w:rsidRPr="00510F85">
        <w:t>prin propunerea financiară,</w:t>
      </w:r>
      <w:r w:rsidR="00035E14" w:rsidRPr="00510F85">
        <w:t xml:space="preserve"> care este</w:t>
      </w:r>
      <w:r w:rsidR="00792F1C" w:rsidRPr="00510F85">
        <w:t xml:space="preserve"> parte integrantă a prezentului </w:t>
      </w:r>
      <w:r w:rsidR="00035E14" w:rsidRPr="00510F85">
        <w:t>a</w:t>
      </w:r>
      <w:r w:rsidR="00792F1C" w:rsidRPr="00510F85">
        <w:t>cord-cadru</w:t>
      </w:r>
      <w:r w:rsidR="00E5164F" w:rsidRPr="00510F85">
        <w:t xml:space="preserve">, </w:t>
      </w:r>
      <w:r w:rsidR="00510F85">
        <w:t>ș</w:t>
      </w:r>
      <w:r w:rsidR="00035E14" w:rsidRPr="00510F85">
        <w:t>i este</w:t>
      </w:r>
      <w:r w:rsidR="00C26EEF" w:rsidRPr="00510F85">
        <w:t xml:space="preserve"> compus din:</w:t>
      </w:r>
    </w:p>
    <w:p w:rsidR="00266941" w:rsidRPr="00510F85" w:rsidRDefault="001C27CE" w:rsidP="009450A3">
      <w:pPr>
        <w:pStyle w:val="ListParagraph"/>
        <w:numPr>
          <w:ilvl w:val="0"/>
          <w:numId w:val="14"/>
        </w:numPr>
        <w:spacing w:before="40" w:after="40"/>
        <w:jc w:val="both"/>
      </w:pPr>
      <w:bookmarkStart w:id="0" w:name="_Hlk191022130"/>
      <w:r w:rsidRPr="00510F85">
        <w:t>Pre</w:t>
      </w:r>
      <w:r w:rsidR="00510F85">
        <w:t>ț</w:t>
      </w:r>
      <w:r w:rsidR="00266941" w:rsidRPr="00510F85">
        <w:t xml:space="preserve"> </w:t>
      </w:r>
      <w:bookmarkEnd w:id="0"/>
      <w:r w:rsidR="0096393B" w:rsidRPr="00510F85">
        <w:t xml:space="preserve">colectare, transport </w:t>
      </w:r>
      <w:r w:rsidR="00510F85">
        <w:t>ș</w:t>
      </w:r>
      <w:r w:rsidR="0096393B" w:rsidRPr="00510F85">
        <w:t>i neutralizare de</w:t>
      </w:r>
      <w:r w:rsidR="00510F85">
        <w:t>ș</w:t>
      </w:r>
      <w:r w:rsidR="0096393B" w:rsidRPr="00510F85">
        <w:t xml:space="preserve">euri </w:t>
      </w:r>
      <w:r w:rsidR="0025502A" w:rsidRPr="00510F85">
        <w:t xml:space="preserve">similar reziduale </w:t>
      </w:r>
      <w:r w:rsidR="00266941" w:rsidRPr="00510F85">
        <w:t xml:space="preserve">– </w:t>
      </w:r>
      <w:r w:rsidR="0096393B" w:rsidRPr="00510F85">
        <w:rPr>
          <w:b/>
        </w:rPr>
        <w:t>____________</w:t>
      </w:r>
      <w:r w:rsidR="00266941" w:rsidRPr="00510F85">
        <w:rPr>
          <w:b/>
        </w:rPr>
        <w:t xml:space="preserve"> </w:t>
      </w:r>
      <w:r w:rsidR="00035E14" w:rsidRPr="00510F85">
        <w:rPr>
          <w:b/>
        </w:rPr>
        <w:t>lei</w:t>
      </w:r>
      <w:r w:rsidR="004E2911" w:rsidRPr="00510F85">
        <w:rPr>
          <w:b/>
        </w:rPr>
        <w:t>/mc</w:t>
      </w:r>
      <w:r w:rsidR="00266941" w:rsidRPr="00510F85">
        <w:rPr>
          <w:b/>
        </w:rPr>
        <w:t xml:space="preserve"> </w:t>
      </w:r>
      <w:r w:rsidR="00035E14" w:rsidRPr="00510F85">
        <w:rPr>
          <w:b/>
        </w:rPr>
        <w:t>fără T.V.A.</w:t>
      </w:r>
    </w:p>
    <w:p w:rsidR="00035E14" w:rsidRPr="00510F85" w:rsidRDefault="001C27CE" w:rsidP="009450A3">
      <w:pPr>
        <w:pStyle w:val="ListParagraph"/>
        <w:numPr>
          <w:ilvl w:val="0"/>
          <w:numId w:val="14"/>
        </w:numPr>
        <w:spacing w:before="40" w:after="40"/>
        <w:jc w:val="both"/>
      </w:pPr>
      <w:r w:rsidRPr="00510F85">
        <w:t>Pre</w:t>
      </w:r>
      <w:r w:rsidR="00510F85">
        <w:t>ț</w:t>
      </w:r>
      <w:r w:rsidRPr="00510F85">
        <w:t xml:space="preserve"> </w:t>
      </w:r>
      <w:r w:rsidR="0096393B" w:rsidRPr="00510F85">
        <w:t xml:space="preserve">colectare, transport </w:t>
      </w:r>
      <w:r w:rsidR="00510F85">
        <w:t>ș</w:t>
      </w:r>
      <w:r w:rsidR="0096393B" w:rsidRPr="00510F85">
        <w:t xml:space="preserve">i neutralizare </w:t>
      </w:r>
      <w:r w:rsidR="0025502A" w:rsidRPr="00510F85">
        <w:t xml:space="preserve">similar reciclabile </w:t>
      </w:r>
      <w:r w:rsidR="0096393B" w:rsidRPr="00510F85">
        <w:t xml:space="preserve">– </w:t>
      </w:r>
      <w:r w:rsidR="00035E14" w:rsidRPr="00510F85">
        <w:rPr>
          <w:b/>
        </w:rPr>
        <w:t>____________ lei/mc fără T.V.A.</w:t>
      </w:r>
    </w:p>
    <w:p w:rsidR="005D7DE3" w:rsidRPr="00510F85" w:rsidRDefault="005D7DE3" w:rsidP="009450A3">
      <w:pPr>
        <w:pStyle w:val="ListParagraph"/>
        <w:numPr>
          <w:ilvl w:val="0"/>
          <w:numId w:val="14"/>
        </w:numPr>
        <w:spacing w:before="40" w:after="40"/>
        <w:jc w:val="both"/>
      </w:pPr>
      <w:r w:rsidRPr="00510F85">
        <w:t xml:space="preserve">Închiriere containere 1,1 mc </w:t>
      </w:r>
      <w:r w:rsidR="0025502A" w:rsidRPr="00510F85">
        <w:t>similar reziduale</w:t>
      </w:r>
      <w:r w:rsidRPr="00510F85">
        <w:t xml:space="preserve">: </w:t>
      </w:r>
      <w:r w:rsidRPr="00510F85">
        <w:rPr>
          <w:b/>
        </w:rPr>
        <w:t>___ lei/buc</w:t>
      </w:r>
      <w:r w:rsidR="00AE69EA" w:rsidRPr="00510F85">
        <w:rPr>
          <w:b/>
        </w:rPr>
        <w:t>/lună</w:t>
      </w:r>
      <w:r w:rsidRPr="00510F85">
        <w:t xml:space="preserve"> </w:t>
      </w:r>
      <w:r w:rsidRPr="00510F85">
        <w:rPr>
          <w:b/>
        </w:rPr>
        <w:t>fără T.V.A.</w:t>
      </w:r>
    </w:p>
    <w:p w:rsidR="005D7DE3" w:rsidRPr="00510F85" w:rsidRDefault="005D7DE3" w:rsidP="009450A3">
      <w:pPr>
        <w:numPr>
          <w:ilvl w:val="0"/>
          <w:numId w:val="14"/>
        </w:numPr>
        <w:spacing w:before="40" w:after="40"/>
        <w:jc w:val="both"/>
        <w:rPr>
          <w:i/>
          <w:iCs/>
        </w:rPr>
      </w:pPr>
      <w:r w:rsidRPr="00510F85">
        <w:t xml:space="preserve">Închiriere containere 1,1 mc </w:t>
      </w:r>
      <w:r w:rsidR="0025502A" w:rsidRPr="00510F85">
        <w:t>similar reciclabile</w:t>
      </w:r>
      <w:r w:rsidRPr="00510F85">
        <w:t xml:space="preserve">: </w:t>
      </w:r>
      <w:r w:rsidR="00035E14" w:rsidRPr="00510F85">
        <w:rPr>
          <w:b/>
        </w:rPr>
        <w:t xml:space="preserve">___ </w:t>
      </w:r>
      <w:r w:rsidR="00AE69EA" w:rsidRPr="00510F85">
        <w:rPr>
          <w:b/>
        </w:rPr>
        <w:t>lei/buc/lună</w:t>
      </w:r>
      <w:r w:rsidR="00AE69EA" w:rsidRPr="00510F85">
        <w:t xml:space="preserve"> </w:t>
      </w:r>
      <w:r w:rsidR="00035E14" w:rsidRPr="00510F85">
        <w:rPr>
          <w:b/>
        </w:rPr>
        <w:t>fără T.V.A.</w:t>
      </w:r>
    </w:p>
    <w:p w:rsidR="00035E14" w:rsidRPr="00510F85" w:rsidRDefault="00035E14" w:rsidP="009450A3">
      <w:pPr>
        <w:spacing w:before="40" w:after="40"/>
        <w:ind w:left="1287"/>
        <w:jc w:val="both"/>
        <w:rPr>
          <w:i/>
          <w:iCs/>
        </w:rPr>
      </w:pPr>
    </w:p>
    <w:p w:rsidR="0025502A" w:rsidRPr="00510F85" w:rsidRDefault="0025502A" w:rsidP="009450A3">
      <w:pPr>
        <w:spacing w:before="40" w:after="40"/>
        <w:ind w:left="1287"/>
        <w:jc w:val="both"/>
        <w:rPr>
          <w:i/>
          <w:iCs/>
        </w:rPr>
      </w:pPr>
    </w:p>
    <w:p w:rsidR="009739CC" w:rsidRPr="00510F85" w:rsidRDefault="009739CC" w:rsidP="009450A3">
      <w:pPr>
        <w:spacing w:before="40" w:after="40"/>
        <w:jc w:val="both"/>
        <w:rPr>
          <w:b/>
          <w:i/>
          <w:iCs/>
        </w:rPr>
      </w:pPr>
      <w:r w:rsidRPr="00510F85">
        <w:rPr>
          <w:b/>
          <w:i/>
          <w:iCs/>
        </w:rPr>
        <w:lastRenderedPageBreak/>
        <w:t xml:space="preserve">7. </w:t>
      </w:r>
      <w:r w:rsidR="00AE69EA" w:rsidRPr="00510F85">
        <w:rPr>
          <w:b/>
          <w:i/>
          <w:iCs/>
        </w:rPr>
        <w:t>Cantită</w:t>
      </w:r>
      <w:r w:rsidR="00510F85">
        <w:rPr>
          <w:b/>
          <w:i/>
          <w:iCs/>
        </w:rPr>
        <w:t>ț</w:t>
      </w:r>
      <w:r w:rsidR="00AE69EA" w:rsidRPr="00510F85">
        <w:rPr>
          <w:b/>
          <w:i/>
          <w:iCs/>
        </w:rPr>
        <w:t>ile previzionate</w:t>
      </w:r>
    </w:p>
    <w:p w:rsidR="00CE32E9" w:rsidRPr="00510F85" w:rsidRDefault="00CE32E9" w:rsidP="009450A3">
      <w:pPr>
        <w:spacing w:before="40" w:after="40"/>
        <w:jc w:val="both"/>
      </w:pPr>
      <w:r w:rsidRPr="00510F85">
        <w:rPr>
          <w:i/>
          <w:iCs/>
        </w:rPr>
        <w:t>7.1</w:t>
      </w:r>
      <w:r w:rsidRPr="00510F85">
        <w:t xml:space="preserve"> </w:t>
      </w:r>
      <w:r w:rsidR="00F76E77" w:rsidRPr="00510F85">
        <w:t>Serviciile de salubrizare previzionate a fi prestate</w:t>
      </w:r>
      <w:r w:rsidRPr="00510F85">
        <w:t>, conform documenta</w:t>
      </w:r>
      <w:r w:rsidR="00510F85">
        <w:t>ț</w:t>
      </w:r>
      <w:r w:rsidRPr="00510F85">
        <w:t xml:space="preserve">iei descriptive, parte integrantă a prezentului </w:t>
      </w:r>
      <w:r w:rsidR="001C1CAB" w:rsidRPr="00510F85">
        <w:t>a</w:t>
      </w:r>
      <w:r w:rsidRPr="00510F85">
        <w:t>cord-cadru</w:t>
      </w:r>
      <w:r w:rsidR="001C1CAB" w:rsidRPr="00510F85">
        <w:t>, sunt:</w:t>
      </w:r>
    </w:p>
    <w:p w:rsidR="00AE69EA" w:rsidRPr="00510F85" w:rsidRDefault="00F76E77" w:rsidP="009450A3">
      <w:pPr>
        <w:pStyle w:val="ListParagraph"/>
        <w:numPr>
          <w:ilvl w:val="0"/>
          <w:numId w:val="15"/>
        </w:numPr>
        <w:spacing w:before="40" w:after="40"/>
        <w:jc w:val="both"/>
      </w:pPr>
      <w:r w:rsidRPr="00510F85">
        <w:t>Colectare d</w:t>
      </w:r>
      <w:r w:rsidR="00AE69EA" w:rsidRPr="00510F85">
        <w:t>e</w:t>
      </w:r>
      <w:r w:rsidR="00510F85">
        <w:t>ș</w:t>
      </w:r>
      <w:r w:rsidR="00AE69EA" w:rsidRPr="00510F85">
        <w:t xml:space="preserve">euri </w:t>
      </w:r>
      <w:r w:rsidR="0025502A" w:rsidRPr="00510F85">
        <w:t>similar reziduale</w:t>
      </w:r>
      <w:r w:rsidR="00AE69EA" w:rsidRPr="00510F85">
        <w:t xml:space="preserve">: </w:t>
      </w:r>
      <w:r w:rsidR="00AE69EA" w:rsidRPr="00510F85">
        <w:rPr>
          <w:b/>
          <w:bCs/>
        </w:rPr>
        <w:t>min.</w:t>
      </w:r>
      <w:r w:rsidR="00AE69EA" w:rsidRPr="00510F85">
        <w:t xml:space="preserve"> </w:t>
      </w:r>
      <w:r w:rsidR="00D264CC" w:rsidRPr="00510F85">
        <w:rPr>
          <w:b/>
        </w:rPr>
        <w:t xml:space="preserve">144,10 mc </w:t>
      </w:r>
      <w:r w:rsidR="00510F85">
        <w:rPr>
          <w:b/>
        </w:rPr>
        <w:t>ș</w:t>
      </w:r>
      <w:r w:rsidR="00AE69EA" w:rsidRPr="00510F85">
        <w:rPr>
          <w:b/>
        </w:rPr>
        <w:t xml:space="preserve">i </w:t>
      </w:r>
      <w:r w:rsidR="00AE69EA" w:rsidRPr="00510F85">
        <w:rPr>
          <w:b/>
          <w:bCs/>
        </w:rPr>
        <w:t>max.</w:t>
      </w:r>
      <w:r w:rsidR="00AE69EA" w:rsidRPr="00510F85">
        <w:t xml:space="preserve"> </w:t>
      </w:r>
      <w:r w:rsidR="00D264CC" w:rsidRPr="00510F85">
        <w:rPr>
          <w:b/>
        </w:rPr>
        <w:t>1.729,20 mc</w:t>
      </w:r>
    </w:p>
    <w:p w:rsidR="00AE69EA" w:rsidRPr="00510F85" w:rsidRDefault="00F76E77" w:rsidP="009450A3">
      <w:pPr>
        <w:pStyle w:val="ListParagraph"/>
        <w:numPr>
          <w:ilvl w:val="0"/>
          <w:numId w:val="15"/>
        </w:numPr>
        <w:spacing w:before="40" w:after="40"/>
        <w:jc w:val="both"/>
      </w:pPr>
      <w:r w:rsidRPr="00510F85">
        <w:t>Colectare de</w:t>
      </w:r>
      <w:r w:rsidR="00510F85">
        <w:t>ș</w:t>
      </w:r>
      <w:r w:rsidRPr="00510F85">
        <w:t xml:space="preserve">euri </w:t>
      </w:r>
      <w:r w:rsidR="0025502A" w:rsidRPr="00510F85">
        <w:t xml:space="preserve">similar </w:t>
      </w:r>
      <w:r w:rsidR="00AE69EA" w:rsidRPr="00510F85">
        <w:t xml:space="preserve">reciclabile: </w:t>
      </w:r>
      <w:r w:rsidR="00AE69EA" w:rsidRPr="00510F85">
        <w:rPr>
          <w:b/>
          <w:bCs/>
        </w:rPr>
        <w:t>min.</w:t>
      </w:r>
      <w:r w:rsidR="00AE69EA" w:rsidRPr="00510F85">
        <w:t xml:space="preserve"> </w:t>
      </w:r>
      <w:r w:rsidR="00D264CC" w:rsidRPr="00510F85">
        <w:rPr>
          <w:b/>
        </w:rPr>
        <w:t xml:space="preserve">12,27 </w:t>
      </w:r>
      <w:r w:rsidR="00AE69EA" w:rsidRPr="00510F85">
        <w:rPr>
          <w:b/>
        </w:rPr>
        <w:t xml:space="preserve">mc </w:t>
      </w:r>
      <w:r w:rsidR="00510F85">
        <w:rPr>
          <w:b/>
        </w:rPr>
        <w:t>ș</w:t>
      </w:r>
      <w:r w:rsidR="00AE69EA" w:rsidRPr="00510F85">
        <w:rPr>
          <w:b/>
        </w:rPr>
        <w:t xml:space="preserve">i </w:t>
      </w:r>
      <w:r w:rsidR="00AE69EA" w:rsidRPr="00510F85">
        <w:rPr>
          <w:b/>
          <w:bCs/>
        </w:rPr>
        <w:t>max.</w:t>
      </w:r>
      <w:r w:rsidR="00AE69EA" w:rsidRPr="00510F85">
        <w:t xml:space="preserve"> </w:t>
      </w:r>
      <w:r w:rsidR="00D264CC" w:rsidRPr="00510F85">
        <w:rPr>
          <w:b/>
        </w:rPr>
        <w:t xml:space="preserve">147,18 </w:t>
      </w:r>
      <w:r w:rsidR="00AE69EA" w:rsidRPr="00510F85">
        <w:rPr>
          <w:b/>
        </w:rPr>
        <w:t>mc</w:t>
      </w:r>
    </w:p>
    <w:p w:rsidR="00AE69EA" w:rsidRPr="00510F85" w:rsidRDefault="00AE69EA" w:rsidP="009450A3">
      <w:pPr>
        <w:pStyle w:val="ListParagraph"/>
        <w:numPr>
          <w:ilvl w:val="0"/>
          <w:numId w:val="15"/>
        </w:numPr>
        <w:spacing w:before="40" w:after="40"/>
        <w:jc w:val="both"/>
      </w:pPr>
      <w:r w:rsidRPr="00510F85">
        <w:t xml:space="preserve">Închiriere containere 1,1 mc similar reciclabile: </w:t>
      </w:r>
      <w:r w:rsidRPr="00510F85">
        <w:rPr>
          <w:b/>
          <w:bCs/>
        </w:rPr>
        <w:t>min.</w:t>
      </w:r>
      <w:r w:rsidRPr="00510F85">
        <w:t xml:space="preserve"> </w:t>
      </w:r>
      <w:r w:rsidR="00BB2DF4" w:rsidRPr="00510F85">
        <w:rPr>
          <w:b/>
        </w:rPr>
        <w:t>1</w:t>
      </w:r>
      <w:r w:rsidR="00D264CC" w:rsidRPr="00510F85">
        <w:rPr>
          <w:b/>
        </w:rPr>
        <w:t>0</w:t>
      </w:r>
      <w:r w:rsidR="00BB2DF4" w:rsidRPr="00510F85">
        <w:rPr>
          <w:b/>
        </w:rPr>
        <w:t xml:space="preserve"> </w:t>
      </w:r>
      <w:r w:rsidRPr="00510F85">
        <w:rPr>
          <w:b/>
        </w:rPr>
        <w:t xml:space="preserve">buc </w:t>
      </w:r>
      <w:r w:rsidR="00510F85">
        <w:rPr>
          <w:b/>
        </w:rPr>
        <w:t>ș</w:t>
      </w:r>
      <w:r w:rsidRPr="00510F85">
        <w:rPr>
          <w:b/>
        </w:rPr>
        <w:t xml:space="preserve">i </w:t>
      </w:r>
      <w:r w:rsidRPr="00510F85">
        <w:rPr>
          <w:b/>
          <w:bCs/>
        </w:rPr>
        <w:t>max.</w:t>
      </w:r>
      <w:r w:rsidRPr="00510F85">
        <w:t xml:space="preserve"> </w:t>
      </w:r>
      <w:r w:rsidR="00BB2DF4" w:rsidRPr="00510F85">
        <w:rPr>
          <w:b/>
        </w:rPr>
        <w:t>1</w:t>
      </w:r>
      <w:r w:rsidR="00D264CC" w:rsidRPr="00510F85">
        <w:rPr>
          <w:b/>
        </w:rPr>
        <w:t>20</w:t>
      </w:r>
      <w:r w:rsidRPr="00510F85">
        <w:rPr>
          <w:b/>
        </w:rPr>
        <w:t xml:space="preserve"> buc</w:t>
      </w:r>
    </w:p>
    <w:p w:rsidR="00AE69EA" w:rsidRPr="00510F85" w:rsidRDefault="00AE69EA" w:rsidP="009450A3">
      <w:pPr>
        <w:pStyle w:val="ListParagraph"/>
        <w:numPr>
          <w:ilvl w:val="0"/>
          <w:numId w:val="15"/>
        </w:numPr>
        <w:spacing w:before="40" w:after="40"/>
        <w:jc w:val="both"/>
      </w:pPr>
      <w:r w:rsidRPr="00510F85">
        <w:t xml:space="preserve">Închiriere containere 1,1 mc similar reziduale: </w:t>
      </w:r>
      <w:r w:rsidRPr="00510F85">
        <w:rPr>
          <w:b/>
          <w:bCs/>
        </w:rPr>
        <w:t>min.</w:t>
      </w:r>
      <w:r w:rsidRPr="00510F85">
        <w:t xml:space="preserve"> </w:t>
      </w:r>
      <w:r w:rsidR="00BB2DF4" w:rsidRPr="00510F85">
        <w:rPr>
          <w:b/>
        </w:rPr>
        <w:t>8</w:t>
      </w:r>
      <w:r w:rsidRPr="00510F85">
        <w:rPr>
          <w:b/>
        </w:rPr>
        <w:t xml:space="preserve"> buc </w:t>
      </w:r>
      <w:r w:rsidR="00510F85">
        <w:rPr>
          <w:b/>
        </w:rPr>
        <w:t>ș</w:t>
      </w:r>
      <w:r w:rsidRPr="00510F85">
        <w:rPr>
          <w:b/>
        </w:rPr>
        <w:t xml:space="preserve">i </w:t>
      </w:r>
      <w:r w:rsidRPr="00510F85">
        <w:rPr>
          <w:b/>
          <w:bCs/>
        </w:rPr>
        <w:t>max.</w:t>
      </w:r>
      <w:r w:rsidRPr="00510F85">
        <w:t xml:space="preserve"> </w:t>
      </w:r>
      <w:r w:rsidR="00BB2DF4" w:rsidRPr="00510F85">
        <w:rPr>
          <w:b/>
        </w:rPr>
        <w:t>96</w:t>
      </w:r>
      <w:r w:rsidRPr="00510F85">
        <w:rPr>
          <w:b/>
        </w:rPr>
        <w:t xml:space="preserve"> buc</w:t>
      </w:r>
    </w:p>
    <w:p w:rsidR="007C7B7D" w:rsidRPr="00510F85" w:rsidRDefault="001C1CAB" w:rsidP="009450A3">
      <w:pPr>
        <w:spacing w:before="40" w:after="40"/>
        <w:jc w:val="both"/>
        <w:rPr>
          <w:bCs/>
          <w:i/>
          <w:iCs/>
        </w:rPr>
      </w:pPr>
      <w:r w:rsidRPr="00510F85">
        <w:rPr>
          <w:bCs/>
          <w:i/>
          <w:iCs/>
        </w:rPr>
        <w:t xml:space="preserve">7.2 </w:t>
      </w:r>
      <w:r w:rsidRPr="00510F85">
        <w:rPr>
          <w:bCs/>
        </w:rPr>
        <w:t>Promitentul-achizitor î</w:t>
      </w:r>
      <w:r w:rsidR="00510F85">
        <w:rPr>
          <w:bCs/>
        </w:rPr>
        <w:t>ș</w:t>
      </w:r>
      <w:r w:rsidRPr="00510F85">
        <w:rPr>
          <w:bCs/>
        </w:rPr>
        <w:t>i rezervă dreptul de a achizi</w:t>
      </w:r>
      <w:r w:rsidR="00510F85">
        <w:rPr>
          <w:bCs/>
        </w:rPr>
        <w:t>ț</w:t>
      </w:r>
      <w:r w:rsidRPr="00510F85">
        <w:rPr>
          <w:bCs/>
        </w:rPr>
        <w:t>iona serviciile de salubrizare pentru cantitatea minimă sau maximă numai în func</w:t>
      </w:r>
      <w:r w:rsidR="00510F85">
        <w:rPr>
          <w:bCs/>
        </w:rPr>
        <w:t>ț</w:t>
      </w:r>
      <w:r w:rsidRPr="00510F85">
        <w:rPr>
          <w:bCs/>
        </w:rPr>
        <w:t>ie de necesită</w:t>
      </w:r>
      <w:r w:rsidR="00510F85">
        <w:rPr>
          <w:bCs/>
        </w:rPr>
        <w:t>ț</w:t>
      </w:r>
      <w:r w:rsidRPr="00510F85">
        <w:rPr>
          <w:bCs/>
        </w:rPr>
        <w:t xml:space="preserve">i </w:t>
      </w:r>
      <w:r w:rsidR="00510F85">
        <w:rPr>
          <w:bCs/>
        </w:rPr>
        <w:t>ș</w:t>
      </w:r>
      <w:r w:rsidRPr="00510F85">
        <w:rPr>
          <w:bCs/>
        </w:rPr>
        <w:t>i de resursele bugetare aprobate.</w:t>
      </w:r>
    </w:p>
    <w:p w:rsidR="001C1CAB" w:rsidRPr="00510F85" w:rsidRDefault="001C1CAB" w:rsidP="009450A3">
      <w:pPr>
        <w:spacing w:before="40" w:after="40"/>
        <w:jc w:val="both"/>
        <w:rPr>
          <w:bCs/>
          <w:i/>
          <w:iCs/>
        </w:rPr>
      </w:pPr>
      <w:r w:rsidRPr="00510F85">
        <w:rPr>
          <w:bCs/>
          <w:i/>
          <w:iCs/>
        </w:rPr>
        <w:t xml:space="preserve">7.3 </w:t>
      </w:r>
      <w:r w:rsidRPr="00510F85">
        <w:rPr>
          <w:bCs/>
        </w:rPr>
        <w:t>Cantită</w:t>
      </w:r>
      <w:r w:rsidR="00510F85">
        <w:rPr>
          <w:bCs/>
        </w:rPr>
        <w:t>ț</w:t>
      </w:r>
      <w:r w:rsidRPr="00510F85">
        <w:rPr>
          <w:bCs/>
        </w:rPr>
        <w:t>ile de de</w:t>
      </w:r>
      <w:r w:rsidR="00510F85">
        <w:rPr>
          <w:bCs/>
        </w:rPr>
        <w:t>ș</w:t>
      </w:r>
      <w:r w:rsidRPr="00510F85">
        <w:rPr>
          <w:bCs/>
        </w:rPr>
        <w:t xml:space="preserve">euri care vor fi efectiv colectate </w:t>
      </w:r>
      <w:r w:rsidR="00F76E77" w:rsidRPr="00510F85">
        <w:rPr>
          <w:bCs/>
        </w:rPr>
        <w:t>de</w:t>
      </w:r>
      <w:r w:rsidRPr="00510F85">
        <w:rPr>
          <w:bCs/>
        </w:rPr>
        <w:t xml:space="preserve"> promitentu</w:t>
      </w:r>
      <w:r w:rsidR="00F76E77" w:rsidRPr="00510F85">
        <w:rPr>
          <w:bCs/>
        </w:rPr>
        <w:t>l</w:t>
      </w:r>
      <w:r w:rsidRPr="00510F85">
        <w:rPr>
          <w:bCs/>
        </w:rPr>
        <w:t>-</w:t>
      </w:r>
      <w:r w:rsidR="00F76E77" w:rsidRPr="00510F85">
        <w:rPr>
          <w:bCs/>
        </w:rPr>
        <w:t>prestator</w:t>
      </w:r>
      <w:r w:rsidRPr="00510F85">
        <w:rPr>
          <w:bCs/>
        </w:rPr>
        <w:t xml:space="preserve"> pe perioada  derulării acordului-cadru pot varia fa</w:t>
      </w:r>
      <w:r w:rsidR="00510F85">
        <w:rPr>
          <w:bCs/>
        </w:rPr>
        <w:t>ț</w:t>
      </w:r>
      <w:r w:rsidRPr="00510F85">
        <w:rPr>
          <w:bCs/>
        </w:rPr>
        <w:t>ă de cantită</w:t>
      </w:r>
      <w:r w:rsidR="00510F85">
        <w:rPr>
          <w:bCs/>
        </w:rPr>
        <w:t>ț</w:t>
      </w:r>
      <w:r w:rsidRPr="00510F85">
        <w:rPr>
          <w:bCs/>
        </w:rPr>
        <w:t>ile estimate men</w:t>
      </w:r>
      <w:r w:rsidR="00510F85">
        <w:rPr>
          <w:bCs/>
        </w:rPr>
        <w:t>ț</w:t>
      </w:r>
      <w:r w:rsidRPr="00510F85">
        <w:rPr>
          <w:bCs/>
        </w:rPr>
        <w:t xml:space="preserve">ionate la </w:t>
      </w:r>
      <w:r w:rsidR="00510F85" w:rsidRPr="00510F85">
        <w:rPr>
          <w:bCs/>
        </w:rPr>
        <w:t>punctul</w:t>
      </w:r>
      <w:r w:rsidRPr="00510F85">
        <w:rPr>
          <w:bCs/>
        </w:rPr>
        <w:t xml:space="preserve"> 7.1, fără ca aceste varia</w:t>
      </w:r>
      <w:r w:rsidR="00510F85">
        <w:rPr>
          <w:bCs/>
        </w:rPr>
        <w:t>ț</w:t>
      </w:r>
      <w:r w:rsidRPr="00510F85">
        <w:rPr>
          <w:bCs/>
        </w:rPr>
        <w:t>ii să afecteze în vreun fel pre</w:t>
      </w:r>
      <w:r w:rsidR="00510F85">
        <w:rPr>
          <w:bCs/>
        </w:rPr>
        <w:t>ț</w:t>
      </w:r>
      <w:r w:rsidRPr="00510F85">
        <w:rPr>
          <w:bCs/>
        </w:rPr>
        <w:t xml:space="preserve">ul </w:t>
      </w:r>
      <w:r w:rsidRPr="00510F85">
        <w:t>convenit prin prezentul acord-cadru</w:t>
      </w:r>
      <w:r w:rsidRPr="00510F85">
        <w:rPr>
          <w:bCs/>
        </w:rPr>
        <w:t>.</w:t>
      </w:r>
    </w:p>
    <w:p w:rsidR="001C1CAB" w:rsidRPr="00510F85" w:rsidRDefault="001C1CAB" w:rsidP="009450A3">
      <w:pPr>
        <w:spacing w:before="40" w:after="40"/>
        <w:jc w:val="both"/>
        <w:rPr>
          <w:bCs/>
          <w:i/>
          <w:iCs/>
        </w:rPr>
      </w:pPr>
    </w:p>
    <w:p w:rsidR="009739CC" w:rsidRPr="00510F85" w:rsidRDefault="009739CC" w:rsidP="009450A3">
      <w:pPr>
        <w:spacing w:before="40" w:after="40"/>
        <w:jc w:val="both"/>
        <w:rPr>
          <w:b/>
          <w:bCs/>
          <w:i/>
          <w:iCs/>
        </w:rPr>
      </w:pPr>
      <w:r w:rsidRPr="00510F85">
        <w:rPr>
          <w:b/>
          <w:bCs/>
          <w:i/>
          <w:iCs/>
        </w:rPr>
        <w:t xml:space="preserve">8. Documentele </w:t>
      </w:r>
      <w:r w:rsidR="00AE69EA" w:rsidRPr="00510F85">
        <w:rPr>
          <w:b/>
          <w:i/>
        </w:rPr>
        <w:t>acordului-cadru</w:t>
      </w:r>
    </w:p>
    <w:p w:rsidR="009739CC" w:rsidRPr="00510F85" w:rsidRDefault="009739CC" w:rsidP="009450A3">
      <w:pPr>
        <w:spacing w:before="40" w:after="40"/>
        <w:ind w:firstLine="360"/>
        <w:jc w:val="both"/>
      </w:pPr>
      <w:r w:rsidRPr="00510F85">
        <w:t xml:space="preserve">Documentele </w:t>
      </w:r>
      <w:r w:rsidR="00AE69EA" w:rsidRPr="00510F85">
        <w:t xml:space="preserve">acordului-cadru </w:t>
      </w:r>
      <w:r w:rsidRPr="00510F85">
        <w:t>sunt:</w:t>
      </w:r>
    </w:p>
    <w:p w:rsidR="009739CC" w:rsidRPr="00510F85" w:rsidRDefault="00F121B1" w:rsidP="009450A3">
      <w:pPr>
        <w:numPr>
          <w:ilvl w:val="0"/>
          <w:numId w:val="6"/>
        </w:numPr>
        <w:spacing w:before="40" w:after="40"/>
        <w:jc w:val="both"/>
        <w:rPr>
          <w:bCs/>
        </w:rPr>
      </w:pPr>
      <w:r w:rsidRPr="00510F85">
        <w:rPr>
          <w:bCs/>
        </w:rPr>
        <w:t>caiet</w:t>
      </w:r>
      <w:r w:rsidR="00AE69EA" w:rsidRPr="00510F85">
        <w:rPr>
          <w:bCs/>
        </w:rPr>
        <w:t xml:space="preserve">ul de </w:t>
      </w:r>
      <w:r w:rsidRPr="00510F85">
        <w:rPr>
          <w:bCs/>
        </w:rPr>
        <w:t>sarcini</w:t>
      </w:r>
    </w:p>
    <w:p w:rsidR="009739CC" w:rsidRPr="00510F85" w:rsidRDefault="00AE69EA" w:rsidP="009450A3">
      <w:pPr>
        <w:numPr>
          <w:ilvl w:val="0"/>
          <w:numId w:val="6"/>
        </w:numPr>
        <w:spacing w:before="40" w:after="40"/>
        <w:jc w:val="both"/>
        <w:rPr>
          <w:bCs/>
        </w:rPr>
      </w:pPr>
      <w:r w:rsidRPr="00510F85">
        <w:rPr>
          <w:bCs/>
        </w:rPr>
        <w:t>propunerea tehnică;</w:t>
      </w:r>
    </w:p>
    <w:p w:rsidR="009739CC" w:rsidRPr="00510F85" w:rsidRDefault="00AE69EA" w:rsidP="009450A3">
      <w:pPr>
        <w:numPr>
          <w:ilvl w:val="0"/>
          <w:numId w:val="6"/>
        </w:numPr>
        <w:spacing w:before="40" w:after="40"/>
        <w:jc w:val="both"/>
        <w:rPr>
          <w:bCs/>
        </w:rPr>
      </w:pPr>
      <w:r w:rsidRPr="00510F85">
        <w:rPr>
          <w:bCs/>
        </w:rPr>
        <w:t>propunerea financiară.</w:t>
      </w:r>
    </w:p>
    <w:p w:rsidR="00AE69EA" w:rsidRPr="00510F85" w:rsidRDefault="00AE69EA" w:rsidP="009450A3">
      <w:pPr>
        <w:spacing w:before="40" w:after="40"/>
        <w:jc w:val="both"/>
        <w:rPr>
          <w:bCs/>
        </w:rPr>
      </w:pPr>
    </w:p>
    <w:p w:rsidR="009739CC" w:rsidRPr="00510F85" w:rsidRDefault="009739CC" w:rsidP="009450A3">
      <w:pPr>
        <w:spacing w:before="40" w:after="40"/>
        <w:jc w:val="both"/>
        <w:rPr>
          <w:b/>
          <w:i/>
        </w:rPr>
      </w:pPr>
      <w:r w:rsidRPr="00510F85">
        <w:rPr>
          <w:b/>
          <w:i/>
          <w:iCs/>
        </w:rPr>
        <w:t>9</w:t>
      </w:r>
      <w:r w:rsidRPr="00510F85">
        <w:rPr>
          <w:b/>
        </w:rPr>
        <w:t xml:space="preserve">.  </w:t>
      </w:r>
      <w:r w:rsidR="000A1024" w:rsidRPr="00510F85">
        <w:rPr>
          <w:b/>
          <w:i/>
          <w:iCs/>
        </w:rPr>
        <w:t xml:space="preserve">Drepturile </w:t>
      </w:r>
      <w:r w:rsidR="00510F85">
        <w:rPr>
          <w:b/>
          <w:i/>
          <w:iCs/>
        </w:rPr>
        <w:t>ș</w:t>
      </w:r>
      <w:r w:rsidR="000A1024" w:rsidRPr="00510F85">
        <w:rPr>
          <w:b/>
          <w:i/>
          <w:iCs/>
        </w:rPr>
        <w:t>i o</w:t>
      </w:r>
      <w:r w:rsidRPr="00510F85">
        <w:rPr>
          <w:b/>
          <w:i/>
          <w:iCs/>
        </w:rPr>
        <w:t>bliga</w:t>
      </w:r>
      <w:r w:rsidR="00510F85">
        <w:rPr>
          <w:b/>
          <w:i/>
          <w:iCs/>
        </w:rPr>
        <w:t>ț</w:t>
      </w:r>
      <w:r w:rsidRPr="00510F85">
        <w:rPr>
          <w:b/>
          <w:i/>
          <w:iCs/>
        </w:rPr>
        <w:t>iile</w:t>
      </w:r>
      <w:r w:rsidRPr="00510F85">
        <w:rPr>
          <w:b/>
          <w:i/>
        </w:rPr>
        <w:t xml:space="preserve"> principale ale </w:t>
      </w:r>
      <w:r w:rsidR="00AE69EA" w:rsidRPr="00510F85">
        <w:rPr>
          <w:b/>
          <w:i/>
        </w:rPr>
        <w:t>promitentului-prestator</w:t>
      </w:r>
    </w:p>
    <w:p w:rsidR="007C7B7D" w:rsidRPr="00510F85" w:rsidRDefault="00AE69EA" w:rsidP="009450A3">
      <w:pPr>
        <w:spacing w:before="40" w:after="40"/>
        <w:jc w:val="both"/>
        <w:rPr>
          <w:caps/>
        </w:rPr>
      </w:pPr>
      <w:r w:rsidRPr="00510F85">
        <w:t>Promitentul-prestator</w:t>
      </w:r>
      <w:r w:rsidR="007C7B7D" w:rsidRPr="00510F85">
        <w:t xml:space="preserve"> are următoarele </w:t>
      </w:r>
      <w:r w:rsidR="007C7B7D" w:rsidRPr="00510F85">
        <w:rPr>
          <w:b/>
        </w:rPr>
        <w:t>drepturi: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  <w:caps/>
        </w:rPr>
        <w:t>9.1</w:t>
      </w:r>
      <w:r w:rsidRPr="00510F85">
        <w:rPr>
          <w:caps/>
        </w:rPr>
        <w:t xml:space="preserve"> </w:t>
      </w:r>
      <w:r w:rsidRPr="00510F85">
        <w:t xml:space="preserve">Să factureze </w:t>
      </w:r>
      <w:r w:rsidR="00510F85">
        <w:t>ș</w:t>
      </w:r>
      <w:r w:rsidRPr="00510F85">
        <w:t xml:space="preserve">i să încaseze lunar contravaloarea serviciilor prestate în baza “bonurilor de confirmare” </w:t>
      </w:r>
      <w:r w:rsidR="00AE69EA" w:rsidRPr="00510F85">
        <w:t>confirmate</w:t>
      </w:r>
      <w:r w:rsidR="00B32C99" w:rsidRPr="00510F85">
        <w:t xml:space="preserve"> </w:t>
      </w:r>
      <w:r w:rsidRPr="00510F85">
        <w:t xml:space="preserve">de către </w:t>
      </w:r>
      <w:r w:rsidR="004705BB" w:rsidRPr="00510F85">
        <w:t xml:space="preserve">persoane autorizate din partea  </w:t>
      </w:r>
      <w:r w:rsidRPr="00510F85">
        <w:t>U.M. 021</w:t>
      </w:r>
      <w:r w:rsidR="00CB6F51" w:rsidRPr="00510F85">
        <w:t>32</w:t>
      </w:r>
      <w:r w:rsidRPr="00510F85">
        <w:t xml:space="preserve"> Constan</w:t>
      </w:r>
      <w:r w:rsidR="00510F85">
        <w:t>ț</w:t>
      </w:r>
      <w:r w:rsidRPr="00510F85">
        <w:t>a.</w:t>
      </w:r>
    </w:p>
    <w:p w:rsidR="00755DAB" w:rsidRPr="00510F85" w:rsidRDefault="007C7B7D" w:rsidP="009450A3">
      <w:pPr>
        <w:spacing w:before="40" w:after="40"/>
        <w:jc w:val="both"/>
      </w:pPr>
      <w:r w:rsidRPr="00510F85">
        <w:rPr>
          <w:i/>
        </w:rPr>
        <w:t>9.2</w:t>
      </w:r>
      <w:r w:rsidRPr="00510F85">
        <w:t xml:space="preserve"> Să aplice la facturare </w:t>
      </w:r>
      <w:r w:rsidR="000540CC" w:rsidRPr="00510F85">
        <w:t>pre</w:t>
      </w:r>
      <w:r w:rsidR="00510F85">
        <w:t>ț</w:t>
      </w:r>
      <w:r w:rsidRPr="00510F85">
        <w:t xml:space="preserve">ul stabilit </w:t>
      </w:r>
      <w:r w:rsidR="009C0C55" w:rsidRPr="00510F85">
        <w:t>pentru</w:t>
      </w:r>
      <w:r w:rsidRPr="00510F85">
        <w:t xml:space="preserve"> cantită</w:t>
      </w:r>
      <w:r w:rsidR="00510F85">
        <w:t>ț</w:t>
      </w:r>
      <w:r w:rsidRPr="00510F85">
        <w:t>ile contractate.</w:t>
      </w:r>
    </w:p>
    <w:p w:rsidR="007C7B7D" w:rsidRPr="00510F85" w:rsidRDefault="00AE69EA" w:rsidP="009450A3">
      <w:pPr>
        <w:spacing w:before="40" w:after="40"/>
        <w:jc w:val="both"/>
      </w:pPr>
      <w:r w:rsidRPr="00510F85">
        <w:t>Promitent</w:t>
      </w:r>
      <w:r w:rsidR="00FB4DD3" w:rsidRPr="00510F85">
        <w:t>ul</w:t>
      </w:r>
      <w:r w:rsidRPr="00510F85">
        <w:t>-prestator</w:t>
      </w:r>
      <w:r w:rsidR="007C7B7D" w:rsidRPr="00510F85">
        <w:t xml:space="preserve"> are următoarele </w:t>
      </w:r>
      <w:r w:rsidR="007C7B7D" w:rsidRPr="00510F85">
        <w:rPr>
          <w:b/>
        </w:rPr>
        <w:t>obliga</w:t>
      </w:r>
      <w:r w:rsidR="00510F85">
        <w:rPr>
          <w:b/>
        </w:rPr>
        <w:t>ț</w:t>
      </w:r>
      <w:r w:rsidR="007C7B7D" w:rsidRPr="00510F85">
        <w:rPr>
          <w:b/>
        </w:rPr>
        <w:t>ii</w:t>
      </w:r>
      <w:r w:rsidR="007C7B7D" w:rsidRPr="00510F85">
        <w:t>: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9.3</w:t>
      </w:r>
      <w:r w:rsidRPr="00510F85">
        <w:t xml:space="preserve"> Să asigure colectarea, transportul </w:t>
      </w:r>
      <w:r w:rsidR="00510F85">
        <w:t>ș</w:t>
      </w:r>
      <w:r w:rsidRPr="00510F85">
        <w:t>i neutralizarea cantită</w:t>
      </w:r>
      <w:r w:rsidR="00510F85">
        <w:t>ț</w:t>
      </w:r>
      <w:r w:rsidRPr="00510F85">
        <w:t>ilor de de</w:t>
      </w:r>
      <w:r w:rsidR="00510F85">
        <w:t>ș</w:t>
      </w:r>
      <w:r w:rsidRPr="00510F85">
        <w:t xml:space="preserve">euri care fac obiectul prezentului </w:t>
      </w:r>
      <w:r w:rsidR="00FB4DD3" w:rsidRPr="00510F85">
        <w:t>acord-cadru</w:t>
      </w:r>
      <w:r w:rsidRPr="00510F85">
        <w:t>, în condi</w:t>
      </w:r>
      <w:r w:rsidR="00510F85">
        <w:t>ț</w:t>
      </w:r>
      <w:r w:rsidRPr="00510F85">
        <w:t xml:space="preserve">ii de calitate </w:t>
      </w:r>
      <w:r w:rsidR="00510F85">
        <w:t>ș</w:t>
      </w:r>
      <w:r w:rsidRPr="00510F85">
        <w:t>i cantitate.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9.4</w:t>
      </w:r>
      <w:r w:rsidRPr="00510F85">
        <w:t xml:space="preserve"> </w:t>
      </w:r>
      <w:bookmarkStart w:id="1" w:name="_Hlk191029707"/>
      <w:r w:rsidRPr="00510F85">
        <w:t>Să respecte frecven</w:t>
      </w:r>
      <w:r w:rsidR="00510F85">
        <w:t>ț</w:t>
      </w:r>
      <w:r w:rsidRPr="00510F85">
        <w:t>a de colectare a de</w:t>
      </w:r>
      <w:r w:rsidR="00510F85">
        <w:t>ș</w:t>
      </w:r>
      <w:r w:rsidRPr="00510F85">
        <w:t xml:space="preserve">eurilor, conform graficului de prestare </w:t>
      </w:r>
      <w:r w:rsidR="00C44D6A" w:rsidRPr="00510F85">
        <w:t>din documenta</w:t>
      </w:r>
      <w:r w:rsidR="00510F85">
        <w:t>ț</w:t>
      </w:r>
      <w:r w:rsidR="00C44D6A" w:rsidRPr="00510F85">
        <w:t>ia descriptivă/caietul de sarcini</w:t>
      </w:r>
      <w:r w:rsidRPr="00510F85">
        <w:t>.</w:t>
      </w:r>
      <w:bookmarkEnd w:id="1"/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9.5</w:t>
      </w:r>
      <w:r w:rsidRPr="00510F85">
        <w:t xml:space="preserve"> Să asigure </w:t>
      </w:r>
      <w:r w:rsidR="0016273E" w:rsidRPr="00510F85">
        <w:t xml:space="preserve">promitentului-achizitor </w:t>
      </w:r>
      <w:r w:rsidRPr="00510F85">
        <w:t>consultan</w:t>
      </w:r>
      <w:r w:rsidR="00510F85">
        <w:t>ț</w:t>
      </w:r>
      <w:r w:rsidRPr="00510F85">
        <w:t>ă privind organizarea spa</w:t>
      </w:r>
      <w:r w:rsidR="00510F85">
        <w:t>ț</w:t>
      </w:r>
      <w:r w:rsidRPr="00510F85">
        <w:t xml:space="preserve">iului de amplasare a </w:t>
      </w:r>
      <w:r w:rsidR="00FB4DD3" w:rsidRPr="00510F85">
        <w:t>vaselor</w:t>
      </w:r>
      <w:r w:rsidRPr="00510F85">
        <w:t xml:space="preserve"> de precolectare.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9.6</w:t>
      </w:r>
      <w:r w:rsidRPr="00510F85">
        <w:t xml:space="preserve"> Să anun</w:t>
      </w:r>
      <w:r w:rsidR="00510F85">
        <w:t>ț</w:t>
      </w:r>
      <w:r w:rsidRPr="00510F85">
        <w:t xml:space="preserve">e </w:t>
      </w:r>
      <w:r w:rsidR="0016273E" w:rsidRPr="00510F85">
        <w:t xml:space="preserve">promitentul-achizitor </w:t>
      </w:r>
      <w:r w:rsidRPr="00510F85">
        <w:t>cu minimum 3 (trei) zile înainte despre eventuale dereglări în ceea ce prive</w:t>
      </w:r>
      <w:r w:rsidR="00510F85">
        <w:t>ș</w:t>
      </w:r>
      <w:r w:rsidRPr="00510F85">
        <w:t>te graficul de colectare a de</w:t>
      </w:r>
      <w:r w:rsidR="00510F85">
        <w:t>ș</w:t>
      </w:r>
      <w:r w:rsidRPr="00510F85">
        <w:t>eurilor.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9.7</w:t>
      </w:r>
      <w:r w:rsidRPr="00510F85">
        <w:t xml:space="preserve"> Să nu deterioreze bunurile </w:t>
      </w:r>
      <w:r w:rsidR="0016273E" w:rsidRPr="00510F85">
        <w:t xml:space="preserve">promitentului-achizitor </w:t>
      </w:r>
      <w:r w:rsidRPr="00510F85">
        <w:t>pe parcursul efectuării presta</w:t>
      </w:r>
      <w:r w:rsidR="00510F85">
        <w:t>ț</w:t>
      </w:r>
      <w:r w:rsidRPr="00510F85">
        <w:t xml:space="preserve">iei </w:t>
      </w:r>
      <w:r w:rsidR="00510F85">
        <w:t>ș</w:t>
      </w:r>
      <w:r w:rsidRPr="00510F85">
        <w:t>i să lase cură</w:t>
      </w:r>
      <w:r w:rsidR="00510F85">
        <w:t>ț</w:t>
      </w:r>
      <w:r w:rsidRPr="00510F85">
        <w:t>enie, după încărcarea de</w:t>
      </w:r>
      <w:r w:rsidR="00510F85">
        <w:t>ș</w:t>
      </w:r>
      <w:r w:rsidRPr="00510F85">
        <w:t>eurilor, în spa</w:t>
      </w:r>
      <w:r w:rsidR="00510F85">
        <w:t>ț</w:t>
      </w:r>
      <w:r w:rsidRPr="00510F85">
        <w:t>iul destinat depozitării.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9.8</w:t>
      </w:r>
      <w:r w:rsidRPr="00510F85">
        <w:t xml:space="preserve"> Să furnizeze </w:t>
      </w:r>
      <w:r w:rsidR="0016273E" w:rsidRPr="00510F85">
        <w:t xml:space="preserve">promitentului-achizitor </w:t>
      </w:r>
      <w:r w:rsidRPr="00510F85">
        <w:t>informa</w:t>
      </w:r>
      <w:r w:rsidR="00510F85">
        <w:t>ț</w:t>
      </w:r>
      <w:r w:rsidRPr="00510F85">
        <w:t xml:space="preserve">ii privind tehnologiile specifice colectării </w:t>
      </w:r>
      <w:r w:rsidR="00510F85">
        <w:t>ș</w:t>
      </w:r>
      <w:r w:rsidRPr="00510F85">
        <w:t>i transportului de</w:t>
      </w:r>
      <w:r w:rsidR="00510F85">
        <w:t>ș</w:t>
      </w:r>
      <w:r w:rsidRPr="00510F85">
        <w:t>eurilor.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9.9</w:t>
      </w:r>
      <w:r w:rsidRPr="00510F85">
        <w:t xml:space="preserve"> Să înregistreze toate reclama</w:t>
      </w:r>
      <w:r w:rsidR="00510F85">
        <w:t>ț</w:t>
      </w:r>
      <w:r w:rsidRPr="00510F85">
        <w:t xml:space="preserve">iile </w:t>
      </w:r>
      <w:r w:rsidR="00510F85">
        <w:t>ș</w:t>
      </w:r>
      <w:r w:rsidRPr="00510F85">
        <w:t xml:space="preserve">i sesizările </w:t>
      </w:r>
      <w:r w:rsidR="0016273E" w:rsidRPr="00510F85">
        <w:t xml:space="preserve">promitentului-achizitor </w:t>
      </w:r>
      <w:r w:rsidR="00510F85">
        <w:t>ș</w:t>
      </w:r>
      <w:r w:rsidRPr="00510F85">
        <w:t>i să ia măsurile care se impun în vederea rezolvării acestora în 48 de ore de la emitere.</w:t>
      </w:r>
    </w:p>
    <w:p w:rsidR="007C7B7D" w:rsidRPr="00510F85" w:rsidRDefault="007C7B7D" w:rsidP="002D0ABA">
      <w:pPr>
        <w:spacing w:before="40" w:after="40"/>
        <w:jc w:val="both"/>
      </w:pPr>
      <w:r w:rsidRPr="00510F85">
        <w:rPr>
          <w:i/>
        </w:rPr>
        <w:t>9.10</w:t>
      </w:r>
      <w:r w:rsidRPr="00510F85">
        <w:t xml:space="preserve"> Să întocmească facturile pentru sumele datorate </w:t>
      </w:r>
      <w:r w:rsidR="00510F85">
        <w:t>ș</w:t>
      </w:r>
      <w:r w:rsidRPr="00510F85">
        <w:t xml:space="preserve">i să le transmită </w:t>
      </w:r>
      <w:r w:rsidR="0016273E" w:rsidRPr="00510F85">
        <w:t xml:space="preserve">promitentului-achizitor </w:t>
      </w:r>
      <w:r w:rsidR="00732B68" w:rsidRPr="00510F85">
        <w:t>până</w:t>
      </w:r>
      <w:r w:rsidR="003D718D" w:rsidRPr="00510F85">
        <w:t xml:space="preserve"> pe data de 05 ale lunii următoare</w:t>
      </w:r>
      <w:r w:rsidR="002D0ABA" w:rsidRPr="00510F85">
        <w:t>, înso</w:t>
      </w:r>
      <w:r w:rsidR="00510F85">
        <w:t>ț</w:t>
      </w:r>
      <w:r w:rsidR="002D0ABA" w:rsidRPr="00510F85">
        <w:t>ite de sigiliul electronic al Ministerului Finan</w:t>
      </w:r>
      <w:r w:rsidR="00510F85">
        <w:t>ț</w:t>
      </w:r>
      <w:r w:rsidR="002D0ABA" w:rsidRPr="00510F85">
        <w:t>elor în sistemul na</w:t>
      </w:r>
      <w:r w:rsidR="00510F85">
        <w:t>ț</w:t>
      </w:r>
      <w:r w:rsidR="002D0ABA" w:rsidRPr="00510F85">
        <w:t>ional privind factura electronică RO e-Factura. Facturile emise vor cuprinde data emiterii, termenul de scaden</w:t>
      </w:r>
      <w:r w:rsidR="00510F85">
        <w:t>ț</w:t>
      </w:r>
      <w:r w:rsidR="002D0ABA" w:rsidRPr="00510F85">
        <w:t xml:space="preserve">ă al acestora, precum </w:t>
      </w:r>
      <w:r w:rsidR="00510F85">
        <w:t>ș</w:t>
      </w:r>
      <w:r w:rsidR="002D0ABA" w:rsidRPr="00510F85">
        <w:t xml:space="preserve">i codul CPV  al serviciilor care fac obiectul din prezentului acord-cadru (în conformitate cu art. 4 alin (2^1) din OUG 120/2021 cu modificările </w:t>
      </w:r>
      <w:r w:rsidR="00510F85">
        <w:t>ș</w:t>
      </w:r>
      <w:r w:rsidR="002D0ABA" w:rsidRPr="00510F85">
        <w:t>i completările ulterioare).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9.11</w:t>
      </w:r>
      <w:r w:rsidRPr="00510F85">
        <w:t xml:space="preserve"> </w:t>
      </w:r>
      <w:r w:rsidR="00AE69EA" w:rsidRPr="00510F85">
        <w:t>Promitent</w:t>
      </w:r>
      <w:r w:rsidR="00FB4DD3" w:rsidRPr="00510F85">
        <w:t>ul</w:t>
      </w:r>
      <w:r w:rsidR="00AE69EA" w:rsidRPr="00510F85">
        <w:t>-prestator</w:t>
      </w:r>
      <w:r w:rsidRPr="00510F85">
        <w:t xml:space="preserve"> se oblig</w:t>
      </w:r>
      <w:r w:rsidR="00360CD9" w:rsidRPr="00510F85">
        <w:t>ă</w:t>
      </w:r>
      <w:r w:rsidRPr="00510F85">
        <w:t xml:space="preserve"> s</w:t>
      </w:r>
      <w:r w:rsidR="00360CD9" w:rsidRPr="00510F85">
        <w:t>ă</w:t>
      </w:r>
      <w:r w:rsidRPr="00510F85">
        <w:t xml:space="preserve"> presteze serviciile la standardele </w:t>
      </w:r>
      <w:r w:rsidR="00510F85">
        <w:t>ș</w:t>
      </w:r>
      <w:r w:rsidRPr="00510F85">
        <w:t>i/sau performan</w:t>
      </w:r>
      <w:r w:rsidR="00510F85">
        <w:t>ț</w:t>
      </w:r>
      <w:r w:rsidRPr="00510F85">
        <w:t>ele prev</w:t>
      </w:r>
      <w:r w:rsidR="00360CD9" w:rsidRPr="00510F85">
        <w:t>ă</w:t>
      </w:r>
      <w:r w:rsidRPr="00510F85">
        <w:t>zute de legisla</w:t>
      </w:r>
      <w:r w:rsidR="00510F85">
        <w:t>ț</w:t>
      </w:r>
      <w:r w:rsidRPr="00510F85">
        <w:t>ia aplicabil</w:t>
      </w:r>
      <w:r w:rsidR="00360CD9" w:rsidRPr="00510F85">
        <w:t>ă</w:t>
      </w:r>
      <w:r w:rsidRPr="00510F85">
        <w:t xml:space="preserve"> </w:t>
      </w:r>
      <w:r w:rsidR="00360CD9" w:rsidRPr="00510F85">
        <w:t>î</w:t>
      </w:r>
      <w:r w:rsidRPr="00510F85">
        <w:t>n domeniul salubriz</w:t>
      </w:r>
      <w:r w:rsidR="00360CD9" w:rsidRPr="00510F85">
        <w:t>ă</w:t>
      </w:r>
      <w:r w:rsidRPr="00510F85">
        <w:t>rii.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9.1</w:t>
      </w:r>
      <w:r w:rsidR="00FB4DD3" w:rsidRPr="00510F85">
        <w:rPr>
          <w:i/>
        </w:rPr>
        <w:t>2</w:t>
      </w:r>
      <w:r w:rsidRPr="00510F85">
        <w:t xml:space="preserve">  </w:t>
      </w:r>
      <w:r w:rsidR="00FB4DD3" w:rsidRPr="00510F85">
        <w:t xml:space="preserve">Promitentul-prestator </w:t>
      </w:r>
      <w:r w:rsidRPr="00510F85">
        <w:t>se oblig</w:t>
      </w:r>
      <w:r w:rsidR="00360CD9" w:rsidRPr="00510F85">
        <w:t>ă</w:t>
      </w:r>
      <w:r w:rsidRPr="00510F85">
        <w:t xml:space="preserve"> s</w:t>
      </w:r>
      <w:r w:rsidR="00360CD9" w:rsidRPr="00510F85">
        <w:t>ă</w:t>
      </w:r>
      <w:r w:rsidRPr="00510F85">
        <w:t xml:space="preserve"> desp</w:t>
      </w:r>
      <w:r w:rsidR="00360CD9" w:rsidRPr="00510F85">
        <w:t>ă</w:t>
      </w:r>
      <w:r w:rsidRPr="00510F85">
        <w:t>gubeasc</w:t>
      </w:r>
      <w:r w:rsidR="00360CD9" w:rsidRPr="00510F85">
        <w:t>ă</w:t>
      </w:r>
      <w:r w:rsidRPr="00510F85">
        <w:t xml:space="preserve"> </w:t>
      </w:r>
      <w:r w:rsidR="0016273E" w:rsidRPr="00510F85">
        <w:t xml:space="preserve">promitentul-achizitor </w:t>
      </w:r>
      <w:r w:rsidR="00360CD9" w:rsidRPr="00510F85">
        <w:t>î</w:t>
      </w:r>
      <w:r w:rsidRPr="00510F85">
        <w:t>mpotriva oric</w:t>
      </w:r>
      <w:r w:rsidR="00360CD9" w:rsidRPr="00510F85">
        <w:t>ă</w:t>
      </w:r>
      <w:r w:rsidRPr="00510F85">
        <w:t>ror:</w:t>
      </w:r>
    </w:p>
    <w:p w:rsidR="007C7B7D" w:rsidRPr="00510F85" w:rsidRDefault="007C7B7D" w:rsidP="009450A3">
      <w:pPr>
        <w:numPr>
          <w:ilvl w:val="0"/>
          <w:numId w:val="7"/>
        </w:numPr>
        <w:spacing w:before="40" w:after="40"/>
        <w:jc w:val="both"/>
      </w:pPr>
      <w:r w:rsidRPr="00510F85">
        <w:lastRenderedPageBreak/>
        <w:t>reclama</w:t>
      </w:r>
      <w:r w:rsidR="00510F85">
        <w:t>ț</w:t>
      </w:r>
      <w:r w:rsidRPr="00510F85">
        <w:t xml:space="preserve">ii </w:t>
      </w:r>
      <w:r w:rsidR="00510F85">
        <w:t>ș</w:t>
      </w:r>
      <w:r w:rsidRPr="00510F85">
        <w:t>i ac</w:t>
      </w:r>
      <w:r w:rsidR="00510F85">
        <w:t>ț</w:t>
      </w:r>
      <w:r w:rsidRPr="00510F85">
        <w:t xml:space="preserve">iuni </w:t>
      </w:r>
      <w:r w:rsidR="00360CD9" w:rsidRPr="00510F85">
        <w:t>î</w:t>
      </w:r>
      <w:r w:rsidRPr="00510F85">
        <w:t>n justi</w:t>
      </w:r>
      <w:r w:rsidR="00510F85">
        <w:t>ț</w:t>
      </w:r>
      <w:r w:rsidRPr="00510F85">
        <w:t>ie, ce rezult</w:t>
      </w:r>
      <w:r w:rsidR="00360CD9" w:rsidRPr="00510F85">
        <w:t>ă</w:t>
      </w:r>
      <w:r w:rsidRPr="00510F85">
        <w:t xml:space="preserve"> din </w:t>
      </w:r>
      <w:r w:rsidR="00360CD9" w:rsidRPr="00510F85">
        <w:t>î</w:t>
      </w:r>
      <w:r w:rsidRPr="00510F85">
        <w:t>nc</w:t>
      </w:r>
      <w:r w:rsidR="00360CD9" w:rsidRPr="00510F85">
        <w:t>ă</w:t>
      </w:r>
      <w:r w:rsidRPr="00510F85">
        <w:t>lcarea unor drepturi speciale sau de exclusivitate legate de serviciile achizi</w:t>
      </w:r>
      <w:r w:rsidR="00510F85">
        <w:t>ț</w:t>
      </w:r>
      <w:r w:rsidRPr="00510F85">
        <w:t xml:space="preserve">ionate </w:t>
      </w:r>
      <w:r w:rsidR="00510F85">
        <w:t>ș</w:t>
      </w:r>
      <w:r w:rsidRPr="00510F85">
        <w:t>i/sau a unor drepturi de proprietate intelectual</w:t>
      </w:r>
      <w:r w:rsidR="00360CD9" w:rsidRPr="00510F85">
        <w:t>ă</w:t>
      </w:r>
      <w:r w:rsidRPr="00510F85">
        <w:t xml:space="preserve"> (brevete, nume, m</w:t>
      </w:r>
      <w:r w:rsidR="00360CD9" w:rsidRPr="00510F85">
        <w:t>ă</w:t>
      </w:r>
      <w:r w:rsidRPr="00510F85">
        <w:t xml:space="preserve">rci </w:t>
      </w:r>
      <w:r w:rsidR="00360CD9" w:rsidRPr="00510F85">
        <w:t>î</w:t>
      </w:r>
      <w:r w:rsidRPr="00510F85">
        <w:t>nregistrate etc.), legate de echipamentele, materialele, instala</w:t>
      </w:r>
      <w:r w:rsidR="00510F85">
        <w:t>ț</w:t>
      </w:r>
      <w:r w:rsidRPr="00510F85">
        <w:t xml:space="preserve">iile sau utilajele folosite pentru sau </w:t>
      </w:r>
      <w:r w:rsidR="00360CD9" w:rsidRPr="00510F85">
        <w:t>î</w:t>
      </w:r>
      <w:r w:rsidRPr="00510F85">
        <w:t>n leg</w:t>
      </w:r>
      <w:r w:rsidR="00360CD9" w:rsidRPr="00510F85">
        <w:t>ă</w:t>
      </w:r>
      <w:r w:rsidRPr="00510F85">
        <w:t>tur</w:t>
      </w:r>
      <w:r w:rsidR="00360CD9" w:rsidRPr="00510F85">
        <w:t>ă</w:t>
      </w:r>
      <w:r w:rsidRPr="00510F85">
        <w:t xml:space="preserve"> cu serviciile achizi</w:t>
      </w:r>
      <w:r w:rsidR="00510F85">
        <w:t>ț</w:t>
      </w:r>
      <w:r w:rsidRPr="00510F85">
        <w:t>ionate</w:t>
      </w:r>
      <w:r w:rsidR="002E68BD" w:rsidRPr="00510F85">
        <w:t>;</w:t>
      </w:r>
    </w:p>
    <w:p w:rsidR="007C7B7D" w:rsidRPr="00510F85" w:rsidRDefault="007C7B7D" w:rsidP="009450A3">
      <w:pPr>
        <w:numPr>
          <w:ilvl w:val="0"/>
          <w:numId w:val="7"/>
        </w:numPr>
        <w:spacing w:before="40" w:after="40"/>
        <w:jc w:val="both"/>
      </w:pPr>
      <w:r w:rsidRPr="00510F85">
        <w:t xml:space="preserve">daune-interese, costuri, taxe </w:t>
      </w:r>
      <w:r w:rsidR="00510F85">
        <w:t>ș</w:t>
      </w:r>
      <w:r w:rsidRPr="00510F85">
        <w:t>i cheltuieli de orice natur</w:t>
      </w:r>
      <w:r w:rsidR="00987A95" w:rsidRPr="00510F85">
        <w:t>ă</w:t>
      </w:r>
      <w:r w:rsidRPr="00510F85">
        <w:t>, aferente, legate de prestarea serviciului achizi</w:t>
      </w:r>
      <w:r w:rsidR="00510F85">
        <w:t>ț</w:t>
      </w:r>
      <w:r w:rsidRPr="00510F85">
        <w:t xml:space="preserve">ionat. 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9.1</w:t>
      </w:r>
      <w:r w:rsidR="00A54541" w:rsidRPr="00510F85">
        <w:rPr>
          <w:i/>
        </w:rPr>
        <w:t>3</w:t>
      </w:r>
      <w:r w:rsidR="00F76E77" w:rsidRPr="00510F85">
        <w:t xml:space="preserve"> </w:t>
      </w:r>
      <w:r w:rsidR="00FB4DD3" w:rsidRPr="00510F85">
        <w:t xml:space="preserve">Promitentul-prestator </w:t>
      </w:r>
      <w:r w:rsidRPr="00510F85">
        <w:t>are obliga</w:t>
      </w:r>
      <w:r w:rsidR="00510F85">
        <w:t>ț</w:t>
      </w:r>
      <w:r w:rsidRPr="00510F85">
        <w:t>ia de a executa serviciile prev</w:t>
      </w:r>
      <w:r w:rsidR="00987A95" w:rsidRPr="00510F85">
        <w:t>ă</w:t>
      </w:r>
      <w:r w:rsidRPr="00510F85">
        <w:t xml:space="preserve">zute </w:t>
      </w:r>
      <w:r w:rsidR="00987A95" w:rsidRPr="00510F85">
        <w:t>î</w:t>
      </w:r>
      <w:r w:rsidRPr="00510F85">
        <w:t xml:space="preserve">n </w:t>
      </w:r>
      <w:r w:rsidR="00FB4DD3" w:rsidRPr="00510F85">
        <w:t>acordul-cadru</w:t>
      </w:r>
      <w:r w:rsidRPr="00510F85">
        <w:t xml:space="preserve"> cu profesionalismul </w:t>
      </w:r>
      <w:r w:rsidR="00510F85">
        <w:t>ș</w:t>
      </w:r>
      <w:r w:rsidRPr="00510F85">
        <w:t xml:space="preserve">i </w:t>
      </w:r>
      <w:r w:rsidR="00732B68" w:rsidRPr="00510F85">
        <w:t>promptitudinea</w:t>
      </w:r>
      <w:r w:rsidRPr="00510F85">
        <w:t xml:space="preserve"> cuvenite angajamentului asumat </w:t>
      </w:r>
      <w:r w:rsidR="00510F85">
        <w:t>ș</w:t>
      </w:r>
      <w:r w:rsidRPr="00510F85">
        <w:t xml:space="preserve">i </w:t>
      </w:r>
      <w:r w:rsidR="00987A95" w:rsidRPr="00510F85">
        <w:t>î</w:t>
      </w:r>
      <w:r w:rsidRPr="00510F85">
        <w:t>n conformitate cu licen</w:t>
      </w:r>
      <w:r w:rsidR="00510F85">
        <w:t>ț</w:t>
      </w:r>
      <w:r w:rsidRPr="00510F85">
        <w:t>a, autoriza</w:t>
      </w:r>
      <w:r w:rsidR="00510F85">
        <w:t>ț</w:t>
      </w:r>
      <w:r w:rsidRPr="00510F85">
        <w:t xml:space="preserve">iile </w:t>
      </w:r>
      <w:r w:rsidR="00510F85">
        <w:t>ș</w:t>
      </w:r>
      <w:r w:rsidRPr="00510F85">
        <w:t>i avizele ce i-au fost emise de autorit</w:t>
      </w:r>
      <w:r w:rsidR="00D736F1" w:rsidRPr="00510F85">
        <w:t>ă</w:t>
      </w:r>
      <w:r w:rsidR="00510F85">
        <w:t>ț</w:t>
      </w:r>
      <w:r w:rsidRPr="00510F85">
        <w:t>ile competente potrivit legii.</w:t>
      </w:r>
    </w:p>
    <w:p w:rsidR="007C7B7D" w:rsidRPr="00510F85" w:rsidRDefault="00F76E77" w:rsidP="009450A3">
      <w:pPr>
        <w:spacing w:before="40" w:after="40"/>
        <w:jc w:val="both"/>
      </w:pPr>
      <w:r w:rsidRPr="00510F85">
        <w:rPr>
          <w:i/>
        </w:rPr>
        <w:t>9.14</w:t>
      </w:r>
      <w:r w:rsidRPr="00510F85">
        <w:t xml:space="preserve"> </w:t>
      </w:r>
      <w:r w:rsidR="00FB4DD3" w:rsidRPr="00510F85">
        <w:t xml:space="preserve">Promitentul-prestator </w:t>
      </w:r>
      <w:r w:rsidR="007C7B7D" w:rsidRPr="00510F85">
        <w:t>se oblig</w:t>
      </w:r>
      <w:r w:rsidR="00D736F1" w:rsidRPr="00510F85">
        <w:t>ă</w:t>
      </w:r>
      <w:r w:rsidR="007C7B7D" w:rsidRPr="00510F85">
        <w:t xml:space="preserve"> s</w:t>
      </w:r>
      <w:r w:rsidR="00D736F1" w:rsidRPr="00510F85">
        <w:t>ă</w:t>
      </w:r>
      <w:r w:rsidR="007C7B7D" w:rsidRPr="00510F85">
        <w:t xml:space="preserve"> supr</w:t>
      </w:r>
      <w:r w:rsidR="00E86FD7" w:rsidRPr="00510F85">
        <w:t>avegheze prestarea serviciilor,</w:t>
      </w:r>
      <w:r w:rsidR="007C7B7D" w:rsidRPr="00510F85">
        <w:t xml:space="preserve"> s</w:t>
      </w:r>
      <w:r w:rsidR="00D736F1" w:rsidRPr="00510F85">
        <w:t>ă</w:t>
      </w:r>
      <w:r w:rsidR="007C7B7D" w:rsidRPr="00510F85">
        <w:t xml:space="preserve"> asigure resursele umane, materialele, instala</w:t>
      </w:r>
      <w:r w:rsidR="00510F85">
        <w:t>ț</w:t>
      </w:r>
      <w:r w:rsidR="007C7B7D" w:rsidRPr="00510F85">
        <w:t xml:space="preserve">iile, </w:t>
      </w:r>
      <w:r w:rsidR="00025C76" w:rsidRPr="00510F85">
        <w:t xml:space="preserve">utilajele </w:t>
      </w:r>
      <w:r w:rsidR="00510F85">
        <w:t>ș</w:t>
      </w:r>
      <w:r w:rsidR="00025C76" w:rsidRPr="00510F85">
        <w:t xml:space="preserve">i orice alte asemenea </w:t>
      </w:r>
      <w:r w:rsidR="00D736F1" w:rsidRPr="00510F85">
        <w:t>î</w:t>
      </w:r>
      <w:r w:rsidR="007C7B7D" w:rsidRPr="00510F85">
        <w:t>n m</w:t>
      </w:r>
      <w:r w:rsidR="00D736F1" w:rsidRPr="00510F85">
        <w:t>ă</w:t>
      </w:r>
      <w:r w:rsidR="007C7B7D" w:rsidRPr="00510F85">
        <w:t xml:space="preserve">sura </w:t>
      </w:r>
      <w:r w:rsidR="00D736F1" w:rsidRPr="00510F85">
        <w:t>î</w:t>
      </w:r>
      <w:r w:rsidR="007C7B7D" w:rsidRPr="00510F85">
        <w:t>n care necesitatea asigur</w:t>
      </w:r>
      <w:r w:rsidR="00D736F1" w:rsidRPr="00510F85">
        <w:t>ă</w:t>
      </w:r>
      <w:r w:rsidR="007C7B7D" w:rsidRPr="00510F85">
        <w:t xml:space="preserve">rii acestora este </w:t>
      </w:r>
      <w:r w:rsidR="00732B68" w:rsidRPr="00510F85">
        <w:t>prevăzută</w:t>
      </w:r>
      <w:r w:rsidR="007C7B7D" w:rsidRPr="00510F85">
        <w:t xml:space="preserve"> </w:t>
      </w:r>
      <w:r w:rsidR="00D736F1" w:rsidRPr="00510F85">
        <w:t>î</w:t>
      </w:r>
      <w:r w:rsidR="007C7B7D" w:rsidRPr="00510F85">
        <w:t xml:space="preserve">n </w:t>
      </w:r>
      <w:r w:rsidR="00FB4DD3" w:rsidRPr="00510F85">
        <w:t xml:space="preserve">acordul-cadru </w:t>
      </w:r>
      <w:r w:rsidR="007C7B7D" w:rsidRPr="00510F85">
        <w:t xml:space="preserve">sau se poate deduce </w:t>
      </w:r>
      <w:r w:rsidR="00D736F1" w:rsidRPr="00510F85">
        <w:t>î</w:t>
      </w:r>
      <w:r w:rsidR="007C7B7D" w:rsidRPr="00510F85">
        <w:t xml:space="preserve">n mod rezonabil din </w:t>
      </w:r>
      <w:r w:rsidR="00FB4DD3" w:rsidRPr="00510F85">
        <w:t>acordul-cadru</w:t>
      </w:r>
      <w:r w:rsidR="007C7B7D" w:rsidRPr="00510F85">
        <w:t xml:space="preserve">.  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9.1</w:t>
      </w:r>
      <w:r w:rsidR="00F76E77" w:rsidRPr="00510F85">
        <w:rPr>
          <w:i/>
        </w:rPr>
        <w:t>5</w:t>
      </w:r>
      <w:r w:rsidRPr="00510F85">
        <w:t xml:space="preserve">  </w:t>
      </w:r>
      <w:r w:rsidR="00FB4DD3" w:rsidRPr="00510F85">
        <w:t xml:space="preserve">Promitentul-prestator </w:t>
      </w:r>
      <w:r w:rsidRPr="00510F85">
        <w:t>este pe deplin responsabil at</w:t>
      </w:r>
      <w:r w:rsidR="00D736F1" w:rsidRPr="00510F85">
        <w:t>â</w:t>
      </w:r>
      <w:r w:rsidRPr="00510F85">
        <w:t>t pentru execu</w:t>
      </w:r>
      <w:r w:rsidR="00510F85">
        <w:t>ț</w:t>
      </w:r>
      <w:r w:rsidRPr="00510F85">
        <w:t xml:space="preserve">ia serviciilor </w:t>
      </w:r>
      <w:r w:rsidR="00D736F1" w:rsidRPr="00510F85">
        <w:t>î</w:t>
      </w:r>
      <w:r w:rsidRPr="00510F85">
        <w:t>n conformitate cu graficul de prestare convenit, c</w:t>
      </w:r>
      <w:r w:rsidR="00D736F1" w:rsidRPr="00510F85">
        <w:t>â</w:t>
      </w:r>
      <w:r w:rsidRPr="00510F85">
        <w:t xml:space="preserve">t </w:t>
      </w:r>
      <w:r w:rsidR="00510F85">
        <w:t>ș</w:t>
      </w:r>
      <w:r w:rsidRPr="00510F85">
        <w:t>i pentru ob</w:t>
      </w:r>
      <w:r w:rsidR="00510F85">
        <w:t>ț</w:t>
      </w:r>
      <w:r w:rsidRPr="00510F85">
        <w:t>inerea sau prelungirea licen</w:t>
      </w:r>
      <w:r w:rsidR="00510F85">
        <w:t>ț</w:t>
      </w:r>
      <w:r w:rsidRPr="00510F85">
        <w:t>ei, autoriza</w:t>
      </w:r>
      <w:r w:rsidR="00510F85">
        <w:t>ț</w:t>
      </w:r>
      <w:r w:rsidRPr="00510F85">
        <w:t xml:space="preserve">iilor </w:t>
      </w:r>
      <w:r w:rsidR="00510F85">
        <w:t>ș</w:t>
      </w:r>
      <w:r w:rsidRPr="00510F85">
        <w:t>i avizelor necesare pentru prestarea serviciului achizi</w:t>
      </w:r>
      <w:r w:rsidR="00510F85">
        <w:t>ț</w:t>
      </w:r>
      <w:r w:rsidRPr="00510F85">
        <w:t>ionat. Totodat</w:t>
      </w:r>
      <w:r w:rsidR="00D736F1" w:rsidRPr="00510F85">
        <w:t>ă</w:t>
      </w:r>
      <w:r w:rsidRPr="00510F85">
        <w:t>, este r</w:t>
      </w:r>
      <w:r w:rsidR="00D736F1" w:rsidRPr="00510F85">
        <w:t>ă</w:t>
      </w:r>
      <w:r w:rsidRPr="00510F85">
        <w:t>spunz</w:t>
      </w:r>
      <w:r w:rsidR="00D736F1" w:rsidRPr="00510F85">
        <w:t>ă</w:t>
      </w:r>
      <w:r w:rsidRPr="00510F85">
        <w:t>tor at</w:t>
      </w:r>
      <w:r w:rsidR="00D736F1" w:rsidRPr="00510F85">
        <w:t>â</w:t>
      </w:r>
      <w:r w:rsidRPr="00510F85">
        <w:t>t de siguran</w:t>
      </w:r>
      <w:r w:rsidR="00510F85">
        <w:t>ț</w:t>
      </w:r>
      <w:r w:rsidRPr="00510F85">
        <w:t>a tuturor opera</w:t>
      </w:r>
      <w:r w:rsidR="00510F85">
        <w:t>ț</w:t>
      </w:r>
      <w:r w:rsidRPr="00510F85">
        <w:t xml:space="preserve">iunilor </w:t>
      </w:r>
      <w:r w:rsidR="00510F85">
        <w:t>ș</w:t>
      </w:r>
      <w:r w:rsidRPr="00510F85">
        <w:t>i metodelor de prestare utilizate, c</w:t>
      </w:r>
      <w:r w:rsidR="00D736F1" w:rsidRPr="00510F85">
        <w:t>â</w:t>
      </w:r>
      <w:r w:rsidRPr="00510F85">
        <w:t xml:space="preserve">t </w:t>
      </w:r>
      <w:r w:rsidR="00510F85">
        <w:t>ș</w:t>
      </w:r>
      <w:r w:rsidRPr="00510F85">
        <w:t>i de calificarea personalului folosit pe toat</w:t>
      </w:r>
      <w:r w:rsidR="00D736F1" w:rsidRPr="00510F85">
        <w:t>ă</w:t>
      </w:r>
      <w:r w:rsidRPr="00510F85">
        <w:t xml:space="preserve"> durata </w:t>
      </w:r>
      <w:r w:rsidR="00FB4DD3" w:rsidRPr="00510F85">
        <w:t>acordul</w:t>
      </w:r>
      <w:r w:rsidR="00A54541" w:rsidRPr="00510F85">
        <w:t>ui</w:t>
      </w:r>
      <w:r w:rsidR="00FB4DD3" w:rsidRPr="00510F85">
        <w:t>-cadru</w:t>
      </w:r>
      <w:r w:rsidRPr="00510F85">
        <w:t>.</w:t>
      </w:r>
    </w:p>
    <w:p w:rsidR="006263F5" w:rsidRPr="00510F85" w:rsidRDefault="006263F5" w:rsidP="009450A3">
      <w:pPr>
        <w:spacing w:before="40" w:after="40"/>
        <w:jc w:val="both"/>
        <w:rPr>
          <w:i/>
          <w:iCs/>
        </w:rPr>
      </w:pPr>
    </w:p>
    <w:p w:rsidR="009739CC" w:rsidRPr="00510F85" w:rsidRDefault="009739CC" w:rsidP="009450A3">
      <w:pPr>
        <w:spacing w:before="40" w:after="40"/>
        <w:jc w:val="both"/>
        <w:rPr>
          <w:b/>
        </w:rPr>
      </w:pPr>
      <w:r w:rsidRPr="00510F85">
        <w:rPr>
          <w:b/>
          <w:i/>
          <w:iCs/>
        </w:rPr>
        <w:t>10</w:t>
      </w:r>
      <w:r w:rsidRPr="00510F85">
        <w:rPr>
          <w:b/>
        </w:rPr>
        <w:t xml:space="preserve">.  </w:t>
      </w:r>
      <w:r w:rsidRPr="00510F85">
        <w:rPr>
          <w:b/>
          <w:i/>
        </w:rPr>
        <w:t>Obliga</w:t>
      </w:r>
      <w:r w:rsidR="00510F85">
        <w:rPr>
          <w:b/>
          <w:i/>
        </w:rPr>
        <w:t>ț</w:t>
      </w:r>
      <w:r w:rsidRPr="00510F85">
        <w:rPr>
          <w:b/>
          <w:i/>
        </w:rPr>
        <w:t xml:space="preserve">iile principale ale </w:t>
      </w:r>
      <w:r w:rsidR="0016273E" w:rsidRPr="00510F85">
        <w:rPr>
          <w:b/>
          <w:i/>
        </w:rPr>
        <w:t>promitentului-achizitor</w:t>
      </w:r>
    </w:p>
    <w:p w:rsidR="001710B9" w:rsidRPr="00510F85" w:rsidRDefault="001710B9" w:rsidP="009450A3">
      <w:pPr>
        <w:spacing w:before="40" w:after="40"/>
        <w:jc w:val="both"/>
      </w:pPr>
      <w:r w:rsidRPr="00510F85">
        <w:rPr>
          <w:i/>
        </w:rPr>
        <w:t>10.1</w:t>
      </w:r>
      <w:r w:rsidRPr="00510F85">
        <w:t xml:space="preserve"> </w:t>
      </w:r>
      <w:r w:rsidR="0016273E" w:rsidRPr="00510F85">
        <w:t xml:space="preserve">Promitentul-achizitor </w:t>
      </w:r>
      <w:r w:rsidRPr="00510F85">
        <w:t>se obligă să recep</w:t>
      </w:r>
      <w:r w:rsidR="00510F85">
        <w:t>ț</w:t>
      </w:r>
      <w:r w:rsidRPr="00510F85">
        <w:t>ioneze serviciile prestate la finalizarea acestora.</w:t>
      </w:r>
    </w:p>
    <w:p w:rsidR="001710B9" w:rsidRPr="00510F85" w:rsidRDefault="001710B9" w:rsidP="009450A3">
      <w:pPr>
        <w:spacing w:before="40" w:after="40"/>
        <w:jc w:val="both"/>
      </w:pPr>
      <w:r w:rsidRPr="00510F85">
        <w:rPr>
          <w:i/>
        </w:rPr>
        <w:t>10.2</w:t>
      </w:r>
      <w:r w:rsidRPr="00510F85">
        <w:t xml:space="preserve"> </w:t>
      </w:r>
      <w:r w:rsidR="0016273E" w:rsidRPr="00510F85">
        <w:t xml:space="preserve">Promitentul-achizitor </w:t>
      </w:r>
      <w:r w:rsidRPr="00510F85">
        <w:t>are obliga</w:t>
      </w:r>
      <w:r w:rsidR="00510F85">
        <w:t>ț</w:t>
      </w:r>
      <w:r w:rsidRPr="00510F85">
        <w:t>ia de a pune la dispozi</w:t>
      </w:r>
      <w:r w:rsidR="00510F85">
        <w:t>ț</w:t>
      </w:r>
      <w:r w:rsidRPr="00510F85">
        <w:t xml:space="preserve">ia </w:t>
      </w:r>
      <w:r w:rsidR="00BF0074" w:rsidRPr="00510F85">
        <w:t>p</w:t>
      </w:r>
      <w:r w:rsidR="00FB4DD3" w:rsidRPr="00510F85">
        <w:t>romitentul</w:t>
      </w:r>
      <w:r w:rsidR="00BF0074" w:rsidRPr="00510F85">
        <w:t>ui</w:t>
      </w:r>
      <w:r w:rsidR="00FB4DD3" w:rsidRPr="00510F85">
        <w:t xml:space="preserve">-prestator </w:t>
      </w:r>
      <w:r w:rsidRPr="00510F85">
        <w:t>documenta</w:t>
      </w:r>
      <w:r w:rsidR="00510F85">
        <w:t>ț</w:t>
      </w:r>
      <w:r w:rsidRPr="00510F85">
        <w:t xml:space="preserve">ia necesară </w:t>
      </w:r>
      <w:r w:rsidR="00A54541" w:rsidRPr="00510F85">
        <w:t>prestării</w:t>
      </w:r>
      <w:r w:rsidRPr="00510F85">
        <w:t xml:space="preserve"> serviciilor conform ofertei, în măsura în care aceasta este disponibilă.</w:t>
      </w:r>
    </w:p>
    <w:p w:rsidR="001710B9" w:rsidRPr="00510F85" w:rsidRDefault="001710B9" w:rsidP="009450A3">
      <w:pPr>
        <w:spacing w:before="40" w:after="40"/>
        <w:jc w:val="both"/>
      </w:pPr>
      <w:r w:rsidRPr="00510F85">
        <w:rPr>
          <w:i/>
        </w:rPr>
        <w:t>10.3</w:t>
      </w:r>
      <w:r w:rsidRPr="00510F85">
        <w:t xml:space="preserve"> </w:t>
      </w:r>
      <w:r w:rsidR="0016273E" w:rsidRPr="00510F85">
        <w:t xml:space="preserve">Promitentul-achizitor </w:t>
      </w:r>
      <w:r w:rsidRPr="00510F85">
        <w:t xml:space="preserve">se obligă să plătească serviciile </w:t>
      </w:r>
      <w:r w:rsidR="00A54541" w:rsidRPr="00510F85">
        <w:t>prestate</w:t>
      </w:r>
      <w:r w:rsidRPr="00510F85">
        <w:t xml:space="preserve"> în termen de cel mult </w:t>
      </w:r>
      <w:r w:rsidR="00837B62" w:rsidRPr="00510F85">
        <w:rPr>
          <w:b/>
          <w:bCs/>
        </w:rPr>
        <w:t>30</w:t>
      </w:r>
      <w:r w:rsidRPr="00510F85">
        <w:rPr>
          <w:b/>
          <w:bCs/>
        </w:rPr>
        <w:t xml:space="preserve"> de zile</w:t>
      </w:r>
      <w:r w:rsidRPr="00510F85">
        <w:t xml:space="preserve"> de la primirea facturilor </w:t>
      </w:r>
      <w:r w:rsidR="00510F85">
        <w:t>ș</w:t>
      </w:r>
      <w:r w:rsidRPr="00510F85">
        <w:t xml:space="preserve">i a documentelor de plată justificative. Termenul de plată este stabilit având în vedere natura </w:t>
      </w:r>
      <w:r w:rsidR="00510F85">
        <w:t>ș</w:t>
      </w:r>
      <w:r w:rsidRPr="00510F85">
        <w:t xml:space="preserve">i caracterul de continuitate al </w:t>
      </w:r>
      <w:r w:rsidR="00412B02" w:rsidRPr="00510F85">
        <w:t>acordului-cadru</w:t>
      </w:r>
      <w:r w:rsidRPr="00510F85">
        <w:t xml:space="preserve">, cât </w:t>
      </w:r>
      <w:r w:rsidR="00510F85">
        <w:t>ș</w:t>
      </w:r>
      <w:r w:rsidRPr="00510F85">
        <w:t xml:space="preserve">i prevederile legale privind solicitarea creditelor bugetare </w:t>
      </w:r>
      <w:r w:rsidR="00510F85">
        <w:t>ș</w:t>
      </w:r>
      <w:r w:rsidRPr="00510F85">
        <w:t>i perioada în care acestea pot fi utilizate în plă</w:t>
      </w:r>
      <w:r w:rsidR="00510F85">
        <w:t>ț</w:t>
      </w:r>
      <w:r w:rsidRPr="00510F85">
        <w:t>i. Valoarea lunară a presta</w:t>
      </w:r>
      <w:r w:rsidR="00510F85">
        <w:t>ț</w:t>
      </w:r>
      <w:r w:rsidRPr="00510F85">
        <w:t xml:space="preserve">iei se va determina </w:t>
      </w:r>
      <w:r w:rsidR="00A54541" w:rsidRPr="00510F85">
        <w:t>având în vedere</w:t>
      </w:r>
      <w:r w:rsidRPr="00510F85">
        <w:t xml:space="preserve"> cantitatea de de</w:t>
      </w:r>
      <w:r w:rsidR="00510F85">
        <w:t>ș</w:t>
      </w:r>
      <w:r w:rsidRPr="00510F85">
        <w:t xml:space="preserve">euri </w:t>
      </w:r>
      <w:r w:rsidR="00A54541" w:rsidRPr="00510F85">
        <w:t>colectată</w:t>
      </w:r>
      <w:r w:rsidRPr="00510F85">
        <w:t xml:space="preserve"> (exprimată în mc)</w:t>
      </w:r>
      <w:r w:rsidR="00A54541" w:rsidRPr="00510F85">
        <w:t xml:space="preserve">, precum </w:t>
      </w:r>
      <w:r w:rsidR="00510F85">
        <w:t>ș</w:t>
      </w:r>
      <w:r w:rsidR="00A54541" w:rsidRPr="00510F85">
        <w:t>i numărul de containere închiriate.</w:t>
      </w:r>
    </w:p>
    <w:p w:rsidR="001710B9" w:rsidRPr="00510F85" w:rsidRDefault="001710B9" w:rsidP="009450A3">
      <w:pPr>
        <w:spacing w:before="40" w:after="40"/>
        <w:jc w:val="both"/>
      </w:pPr>
      <w:r w:rsidRPr="00510F85">
        <w:rPr>
          <w:i/>
        </w:rPr>
        <w:t>10.4</w:t>
      </w:r>
      <w:r w:rsidRPr="00510F85">
        <w:t xml:space="preserve"> </w:t>
      </w:r>
      <w:r w:rsidR="0016273E" w:rsidRPr="00510F85">
        <w:t xml:space="preserve">Promitentul-achizitor </w:t>
      </w:r>
      <w:r w:rsidRPr="00510F85">
        <w:t>are obliga</w:t>
      </w:r>
      <w:r w:rsidR="00510F85">
        <w:t>ț</w:t>
      </w:r>
      <w:r w:rsidRPr="00510F85">
        <w:t xml:space="preserve">ia de a asigura accesul liber al delegatului firmei la locul de colectare a </w:t>
      </w:r>
      <w:r w:rsidR="005E1BA5" w:rsidRPr="00510F85">
        <w:t>de</w:t>
      </w:r>
      <w:r w:rsidR="00510F85">
        <w:t>ș</w:t>
      </w:r>
      <w:r w:rsidR="005E1BA5" w:rsidRPr="00510F85">
        <w:t>eurilor</w:t>
      </w:r>
      <w:r w:rsidRPr="00510F85">
        <w:t>.</w:t>
      </w:r>
    </w:p>
    <w:p w:rsidR="001A46B5" w:rsidRPr="00510F85" w:rsidRDefault="001710B9" w:rsidP="009450A3">
      <w:pPr>
        <w:spacing w:before="40" w:after="40"/>
        <w:jc w:val="both"/>
      </w:pPr>
      <w:r w:rsidRPr="00510F85">
        <w:rPr>
          <w:i/>
        </w:rPr>
        <w:t>10.5</w:t>
      </w:r>
      <w:r w:rsidRPr="00510F85">
        <w:t xml:space="preserve"> </w:t>
      </w:r>
      <w:r w:rsidR="0016273E" w:rsidRPr="00510F85">
        <w:t xml:space="preserve">Promitentul-achizitor </w:t>
      </w:r>
      <w:r w:rsidRPr="00510F85">
        <w:t>are obliga</w:t>
      </w:r>
      <w:r w:rsidR="00510F85">
        <w:t>ț</w:t>
      </w:r>
      <w:r w:rsidRPr="00510F85">
        <w:t xml:space="preserve">ia de a comunica </w:t>
      </w:r>
      <w:r w:rsidR="00BF0074" w:rsidRPr="00510F85">
        <w:t>p</w:t>
      </w:r>
      <w:r w:rsidR="00FB4DD3" w:rsidRPr="00510F85">
        <w:t>romitentul</w:t>
      </w:r>
      <w:r w:rsidR="00BF0074" w:rsidRPr="00510F85">
        <w:t>ui</w:t>
      </w:r>
      <w:r w:rsidR="00FB4DD3" w:rsidRPr="00510F85">
        <w:t>-prestator</w:t>
      </w:r>
      <w:r w:rsidRPr="00510F85">
        <w:t xml:space="preserve">, înainte de începerea derulării </w:t>
      </w:r>
      <w:r w:rsidR="00FB4DD3" w:rsidRPr="00510F85">
        <w:t>acordul</w:t>
      </w:r>
      <w:r w:rsidR="00BF0074" w:rsidRPr="00510F85">
        <w:t>ui</w:t>
      </w:r>
      <w:r w:rsidR="00FB4DD3" w:rsidRPr="00510F85">
        <w:t>-cadru</w:t>
      </w:r>
      <w:r w:rsidRPr="00510F85">
        <w:t xml:space="preserve">, persoanele împuternicite de </w:t>
      </w:r>
      <w:r w:rsidR="0016273E" w:rsidRPr="00510F85">
        <w:t xml:space="preserve">promitentul-achizitor </w:t>
      </w:r>
      <w:r w:rsidRPr="00510F85">
        <w:t>pentru a comanda executarea/neexecutarea unui serviciu, stabilirea serviciilor adi</w:t>
      </w:r>
      <w:r w:rsidR="00510F85">
        <w:t>ț</w:t>
      </w:r>
      <w:r w:rsidRPr="00510F85">
        <w:t xml:space="preserve">ionale/suplimentare </w:t>
      </w:r>
      <w:r w:rsidR="00510F85">
        <w:t>ș</w:t>
      </w:r>
      <w:r w:rsidRPr="00510F85">
        <w:t>i negocierea ofertelor de pre</w:t>
      </w:r>
      <w:r w:rsidR="00510F85">
        <w:t>ț</w:t>
      </w:r>
      <w:r w:rsidRPr="00510F85">
        <w:t xml:space="preserve"> pentru aceste servicii.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10.</w:t>
      </w:r>
      <w:r w:rsidR="001710B9" w:rsidRPr="00510F85">
        <w:rPr>
          <w:i/>
        </w:rPr>
        <w:t>6</w:t>
      </w:r>
      <w:r w:rsidRPr="00510F85">
        <w:t xml:space="preserve"> Să asigure accesul liber al autospecialei la locul de amplasare a </w:t>
      </w:r>
      <w:r w:rsidR="00FB4DD3" w:rsidRPr="00510F85">
        <w:t>vaselor</w:t>
      </w:r>
      <w:r w:rsidRPr="00510F85">
        <w:t xml:space="preserve"> de precolectare.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10.</w:t>
      </w:r>
      <w:r w:rsidR="001710B9" w:rsidRPr="00510F85">
        <w:rPr>
          <w:i/>
        </w:rPr>
        <w:t>7</w:t>
      </w:r>
      <w:r w:rsidRPr="00510F85">
        <w:t xml:space="preserve"> Să amenajeze locul de amplasare a</w:t>
      </w:r>
      <w:r w:rsidR="00D736F1" w:rsidRPr="00510F85">
        <w:t xml:space="preserve">l </w:t>
      </w:r>
      <w:r w:rsidR="00FB4DD3" w:rsidRPr="00510F85">
        <w:t xml:space="preserve">vaselor </w:t>
      </w:r>
      <w:r w:rsidRPr="00510F85">
        <w:t xml:space="preserve">de precolectare conform normelor sanitare </w:t>
      </w:r>
      <w:r w:rsidR="00510F85">
        <w:t>ș</w:t>
      </w:r>
      <w:r w:rsidRPr="00510F85">
        <w:t>i de protec</w:t>
      </w:r>
      <w:r w:rsidR="00510F85">
        <w:t>ț</w:t>
      </w:r>
      <w:r w:rsidRPr="00510F85">
        <w:t>ie a mediului.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10.</w:t>
      </w:r>
      <w:r w:rsidR="001710B9" w:rsidRPr="00510F85">
        <w:rPr>
          <w:i/>
        </w:rPr>
        <w:t>8</w:t>
      </w:r>
      <w:r w:rsidRPr="00510F85">
        <w:t xml:space="preserve"> Să nu folosească </w:t>
      </w:r>
      <w:r w:rsidR="00FB4DD3" w:rsidRPr="00510F85">
        <w:t xml:space="preserve">vase </w:t>
      </w:r>
      <w:r w:rsidRPr="00510F85">
        <w:t>de precolectare improvizate.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10.</w:t>
      </w:r>
      <w:r w:rsidR="001710B9" w:rsidRPr="00510F85">
        <w:rPr>
          <w:i/>
        </w:rPr>
        <w:t>9</w:t>
      </w:r>
      <w:r w:rsidRPr="00510F85">
        <w:t xml:space="preserve"> Să nu introducă în </w:t>
      </w:r>
      <w:r w:rsidR="00FB4DD3" w:rsidRPr="00510F85">
        <w:t xml:space="preserve">vasele </w:t>
      </w:r>
      <w:r w:rsidRPr="00510F85">
        <w:t xml:space="preserve">de precolectare obiecte solide (chiuvete, </w:t>
      </w:r>
      <w:r w:rsidR="00732B68" w:rsidRPr="00510F85">
        <w:t>jante</w:t>
      </w:r>
      <w:r w:rsidRPr="00510F85">
        <w:t xml:space="preserve"> auto, anvelope, resturi de materiale de construc</w:t>
      </w:r>
      <w:r w:rsidR="00510F85">
        <w:t>ț</w:t>
      </w:r>
      <w:r w:rsidRPr="00510F85">
        <w:t>ii etc., care deteriorează autospeciala), de</w:t>
      </w:r>
      <w:r w:rsidR="00510F85">
        <w:t>ș</w:t>
      </w:r>
      <w:r w:rsidRPr="00510F85">
        <w:t>euri toxice sau lichide.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10.</w:t>
      </w:r>
      <w:r w:rsidR="001710B9" w:rsidRPr="00510F85">
        <w:rPr>
          <w:i/>
        </w:rPr>
        <w:t>10</w:t>
      </w:r>
      <w:r w:rsidRPr="00510F85">
        <w:t xml:space="preserve"> Să comunice în scris orice modificare privind datele </w:t>
      </w:r>
      <w:r w:rsidR="00FB4DD3" w:rsidRPr="00510F85">
        <w:t>acordul</w:t>
      </w:r>
      <w:r w:rsidR="00C44D6A" w:rsidRPr="00510F85">
        <w:t>ui</w:t>
      </w:r>
      <w:r w:rsidR="00FB4DD3" w:rsidRPr="00510F85">
        <w:t xml:space="preserve">-cadru </w:t>
      </w:r>
      <w:r w:rsidRPr="00510F85">
        <w:t>(schimbarea denumirii, sediul social, înfiin</w:t>
      </w:r>
      <w:r w:rsidR="00510F85">
        <w:t>ț</w:t>
      </w:r>
      <w:r w:rsidRPr="00510F85">
        <w:t>area sau desfiin</w:t>
      </w:r>
      <w:r w:rsidR="00510F85">
        <w:t>ț</w:t>
      </w:r>
      <w:r w:rsidRPr="00510F85">
        <w:t>area de filiale sau puncte de lucru, dizolvarea, lichidarea sau radierea societă</w:t>
      </w:r>
      <w:r w:rsidR="00510F85">
        <w:t>ț</w:t>
      </w:r>
      <w:r w:rsidRPr="00510F85">
        <w:t>ii, mărirea sau diminuarea de vase de precolectare).</w:t>
      </w:r>
    </w:p>
    <w:p w:rsidR="007C7B7D" w:rsidRPr="00510F85" w:rsidRDefault="00D736F1" w:rsidP="009450A3">
      <w:pPr>
        <w:spacing w:before="40" w:after="40"/>
        <w:jc w:val="both"/>
      </w:pPr>
      <w:r w:rsidRPr="00510F85">
        <w:rPr>
          <w:i/>
        </w:rPr>
        <w:t>10.</w:t>
      </w:r>
      <w:r w:rsidR="001710B9" w:rsidRPr="00510F85">
        <w:rPr>
          <w:i/>
        </w:rPr>
        <w:t>11</w:t>
      </w:r>
      <w:r w:rsidR="007C7B7D" w:rsidRPr="00510F85">
        <w:t xml:space="preserve"> Să solicite </w:t>
      </w:r>
      <w:r w:rsidR="00BF0074" w:rsidRPr="00510F85">
        <w:t>p</w:t>
      </w:r>
      <w:r w:rsidR="00FB4DD3" w:rsidRPr="00510F85">
        <w:t>romitentul</w:t>
      </w:r>
      <w:r w:rsidR="00BF0074" w:rsidRPr="00510F85">
        <w:t>ui</w:t>
      </w:r>
      <w:r w:rsidR="00FB4DD3" w:rsidRPr="00510F85">
        <w:t xml:space="preserve">-prestator </w:t>
      </w:r>
      <w:r w:rsidR="007C7B7D" w:rsidRPr="00510F85">
        <w:t>informa</w:t>
      </w:r>
      <w:r w:rsidR="00510F85">
        <w:t>ț</w:t>
      </w:r>
      <w:r w:rsidR="007C7B7D" w:rsidRPr="00510F85">
        <w:t xml:space="preserve">ii atunci când amenajează un nou amplasament pentru </w:t>
      </w:r>
      <w:r w:rsidR="00FB4DD3" w:rsidRPr="00510F85">
        <w:t xml:space="preserve">vase </w:t>
      </w:r>
      <w:r w:rsidR="007C7B7D" w:rsidRPr="00510F85">
        <w:t>de precolectare sau când renun</w:t>
      </w:r>
      <w:r w:rsidR="00510F85">
        <w:t>ț</w:t>
      </w:r>
      <w:r w:rsidR="007C7B7D" w:rsidRPr="00510F85">
        <w:t>ă la un amplasament de vase colectoare.</w:t>
      </w:r>
    </w:p>
    <w:p w:rsidR="00427461" w:rsidRPr="00510F85" w:rsidRDefault="00427461" w:rsidP="009450A3">
      <w:pPr>
        <w:spacing w:before="40" w:after="40"/>
        <w:jc w:val="both"/>
        <w:rPr>
          <w:i/>
          <w:iCs/>
        </w:rPr>
      </w:pPr>
    </w:p>
    <w:p w:rsidR="001710B9" w:rsidRPr="00510F85" w:rsidRDefault="001710B9" w:rsidP="009450A3">
      <w:pPr>
        <w:spacing w:before="40" w:after="40"/>
        <w:jc w:val="both"/>
        <w:rPr>
          <w:b/>
        </w:rPr>
      </w:pPr>
      <w:r w:rsidRPr="00510F85">
        <w:rPr>
          <w:b/>
          <w:i/>
          <w:iCs/>
        </w:rPr>
        <w:t>11.</w:t>
      </w:r>
      <w:r w:rsidRPr="00510F85">
        <w:rPr>
          <w:b/>
        </w:rPr>
        <w:t xml:space="preserve">  </w:t>
      </w:r>
      <w:r w:rsidRPr="00510F85">
        <w:rPr>
          <w:b/>
          <w:i/>
        </w:rPr>
        <w:t>Sanc</w:t>
      </w:r>
      <w:r w:rsidR="00510F85">
        <w:rPr>
          <w:b/>
          <w:i/>
        </w:rPr>
        <w:t>ț</w:t>
      </w:r>
      <w:r w:rsidRPr="00510F85">
        <w:rPr>
          <w:b/>
          <w:i/>
        </w:rPr>
        <w:t>iuni pentru neîndeplinirea culpabilă a obliga</w:t>
      </w:r>
      <w:r w:rsidR="00510F85">
        <w:rPr>
          <w:b/>
          <w:i/>
        </w:rPr>
        <w:t>ț</w:t>
      </w:r>
      <w:r w:rsidRPr="00510F85">
        <w:rPr>
          <w:b/>
          <w:i/>
        </w:rPr>
        <w:t xml:space="preserve">iilor </w:t>
      </w:r>
    </w:p>
    <w:p w:rsidR="001710B9" w:rsidRPr="00510F85" w:rsidRDefault="001710B9" w:rsidP="009450A3">
      <w:pPr>
        <w:spacing w:before="40" w:after="40"/>
        <w:jc w:val="both"/>
      </w:pPr>
      <w:r w:rsidRPr="00510F85">
        <w:rPr>
          <w:i/>
        </w:rPr>
        <w:t>11.1</w:t>
      </w:r>
      <w:r w:rsidRPr="00510F85">
        <w:t xml:space="preserve"> În cazul în care, din vina sa exclusivă, </w:t>
      </w:r>
      <w:r w:rsidR="00BF0074" w:rsidRPr="00510F85">
        <w:t>p</w:t>
      </w:r>
      <w:r w:rsidR="00FB4DD3" w:rsidRPr="00510F85">
        <w:t xml:space="preserve">romitentul-prestator </w:t>
      </w:r>
      <w:r w:rsidRPr="00510F85">
        <w:t>nu reu</w:t>
      </w:r>
      <w:r w:rsidR="00510F85">
        <w:t>ș</w:t>
      </w:r>
      <w:r w:rsidRPr="00510F85">
        <w:t>e</w:t>
      </w:r>
      <w:r w:rsidR="00510F85">
        <w:t>ș</w:t>
      </w:r>
      <w:r w:rsidRPr="00510F85">
        <w:t>te să-</w:t>
      </w:r>
      <w:r w:rsidR="00510F85">
        <w:t>ș</w:t>
      </w:r>
      <w:r w:rsidRPr="00510F85">
        <w:t>i îndeplinească obliga</w:t>
      </w:r>
      <w:r w:rsidR="00510F85">
        <w:t>ț</w:t>
      </w:r>
      <w:r w:rsidRPr="00510F85">
        <w:t xml:space="preserve">iile asumate potrivit termenelor stabilite, atunci </w:t>
      </w:r>
      <w:r w:rsidR="0016273E" w:rsidRPr="00510F85">
        <w:t xml:space="preserve">promitentul-achizitor </w:t>
      </w:r>
      <w:r w:rsidRPr="00510F85">
        <w:t xml:space="preserve">are dreptul de a deduce, respectiv de a calcula </w:t>
      </w:r>
      <w:r w:rsidR="00510F85">
        <w:t>ș</w:t>
      </w:r>
      <w:r w:rsidRPr="00510F85">
        <w:t>i a percepe, ca dobânzi de întârziere o sum</w:t>
      </w:r>
      <w:r w:rsidR="008C4D83" w:rsidRPr="00510F85">
        <w:t>ă</w:t>
      </w:r>
      <w:r w:rsidRPr="00510F85">
        <w:t xml:space="preserve"> de bani egală cu dobânda legală </w:t>
      </w:r>
      <w:r w:rsidRPr="00510F85">
        <w:lastRenderedPageBreak/>
        <w:t>penalizatoare calculată din valoarea obliga</w:t>
      </w:r>
      <w:r w:rsidR="00510F85">
        <w:t>ț</w:t>
      </w:r>
      <w:r w:rsidRPr="00510F85">
        <w:t xml:space="preserve">iei executate cu întârziere. Dobânda legală penalizatoare se calculează pentru fiecare zi de întârziere de la data la care serviciile trebuiau prestate </w:t>
      </w:r>
      <w:r w:rsidR="00510F85">
        <w:t>ș</w:t>
      </w:r>
      <w:r w:rsidRPr="00510F85">
        <w:t>i până la data îndeplinirii efective a obliga</w:t>
      </w:r>
      <w:r w:rsidR="00510F85">
        <w:t>ț</w:t>
      </w:r>
      <w:r w:rsidRPr="00510F85">
        <w:t xml:space="preserve">iei, sau după caz, până la rezilierea </w:t>
      </w:r>
      <w:r w:rsidR="00412B02" w:rsidRPr="00510F85">
        <w:t>acordului-cadru</w:t>
      </w:r>
      <w:r w:rsidRPr="00510F85">
        <w:t xml:space="preserve">. </w:t>
      </w:r>
      <w:r w:rsidR="00FB4DD3" w:rsidRPr="00510F85">
        <w:t xml:space="preserve">Promitentul-prestator </w:t>
      </w:r>
      <w:r w:rsidRPr="00510F85">
        <w:t>este de drept în întârziere de la data când trebuia să-</w:t>
      </w:r>
      <w:r w:rsidR="00510F85">
        <w:t>ș</w:t>
      </w:r>
      <w:r w:rsidRPr="00510F85">
        <w:t>i execute obliga</w:t>
      </w:r>
      <w:r w:rsidR="00510F85">
        <w:t>ț</w:t>
      </w:r>
      <w:r w:rsidRPr="00510F85">
        <w:t>ia, fără îndeplinirea vreunei formalită</w:t>
      </w:r>
      <w:r w:rsidR="00510F85">
        <w:t>ț</w:t>
      </w:r>
      <w:r w:rsidRPr="00510F85">
        <w:t>i, impuse de lege.</w:t>
      </w:r>
    </w:p>
    <w:p w:rsidR="001710B9" w:rsidRPr="00510F85" w:rsidRDefault="001710B9" w:rsidP="009450A3">
      <w:pPr>
        <w:spacing w:before="40" w:after="40"/>
        <w:jc w:val="both"/>
        <w:rPr>
          <w:color w:val="000000"/>
        </w:rPr>
      </w:pPr>
      <w:r w:rsidRPr="00510F85">
        <w:rPr>
          <w:i/>
        </w:rPr>
        <w:t>11.2</w:t>
      </w:r>
      <w:r w:rsidR="009C09EB" w:rsidRPr="00510F85">
        <w:rPr>
          <w:color w:val="000000"/>
        </w:rPr>
        <w:t xml:space="preserve"> </w:t>
      </w:r>
      <w:r w:rsidRPr="00510F85">
        <w:rPr>
          <w:color w:val="000000"/>
        </w:rPr>
        <w:t xml:space="preserve">În caz de neexecutare sau de executare necorespunzătoare de către </w:t>
      </w:r>
      <w:r w:rsidR="00BF0074" w:rsidRPr="00510F85">
        <w:t>p</w:t>
      </w:r>
      <w:r w:rsidR="00FB4DD3" w:rsidRPr="00510F85">
        <w:t xml:space="preserve">romitentul-prestator </w:t>
      </w:r>
      <w:r w:rsidRPr="00510F85">
        <w:rPr>
          <w:color w:val="000000"/>
        </w:rPr>
        <w:t>a obliga</w:t>
      </w:r>
      <w:r w:rsidR="00510F85">
        <w:rPr>
          <w:color w:val="000000"/>
        </w:rPr>
        <w:t>ț</w:t>
      </w:r>
      <w:r w:rsidRPr="00510F85">
        <w:rPr>
          <w:color w:val="000000"/>
        </w:rPr>
        <w:t>iilor contractuale, acesta va fi în</w:t>
      </w:r>
      <w:r w:rsidR="00510F85">
        <w:rPr>
          <w:color w:val="000000"/>
        </w:rPr>
        <w:t>ș</w:t>
      </w:r>
      <w:r w:rsidRPr="00510F85">
        <w:rPr>
          <w:color w:val="000000"/>
        </w:rPr>
        <w:t>tiin</w:t>
      </w:r>
      <w:r w:rsidR="00510F85">
        <w:rPr>
          <w:color w:val="000000"/>
        </w:rPr>
        <w:t>ț</w:t>
      </w:r>
      <w:r w:rsidRPr="00510F85">
        <w:rPr>
          <w:color w:val="000000"/>
        </w:rPr>
        <w:t xml:space="preserve">at de către </w:t>
      </w:r>
      <w:r w:rsidR="0016273E" w:rsidRPr="00510F85">
        <w:t xml:space="preserve">promitentul-achizitor </w:t>
      </w:r>
      <w:r w:rsidRPr="00510F85">
        <w:rPr>
          <w:color w:val="000000"/>
        </w:rPr>
        <w:t>cu privire la situa</w:t>
      </w:r>
      <w:r w:rsidR="00510F85">
        <w:rPr>
          <w:color w:val="000000"/>
        </w:rPr>
        <w:t>ț</w:t>
      </w:r>
      <w:r w:rsidRPr="00510F85">
        <w:rPr>
          <w:color w:val="000000"/>
        </w:rPr>
        <w:t>ia de fapt (</w:t>
      </w:r>
      <w:r w:rsidR="00BF0074" w:rsidRPr="00510F85">
        <w:rPr>
          <w:color w:val="000000"/>
        </w:rPr>
        <w:t>p</w:t>
      </w:r>
      <w:r w:rsidR="00FB4DD3" w:rsidRPr="00510F85">
        <w:t xml:space="preserve">romitentul-prestator </w:t>
      </w:r>
      <w:r w:rsidRPr="00510F85">
        <w:rPr>
          <w:color w:val="000000"/>
        </w:rPr>
        <w:t>fiind considerat pus în întârziere de la data acestei în</w:t>
      </w:r>
      <w:r w:rsidR="00510F85">
        <w:rPr>
          <w:color w:val="000000"/>
        </w:rPr>
        <w:t>ș</w:t>
      </w:r>
      <w:r w:rsidRPr="00510F85">
        <w:rPr>
          <w:color w:val="000000"/>
        </w:rPr>
        <w:t>tiin</w:t>
      </w:r>
      <w:r w:rsidR="00510F85">
        <w:rPr>
          <w:color w:val="000000"/>
        </w:rPr>
        <w:t>ț</w:t>
      </w:r>
      <w:r w:rsidRPr="00510F85">
        <w:rPr>
          <w:color w:val="000000"/>
        </w:rPr>
        <w:t xml:space="preserve">ări) </w:t>
      </w:r>
      <w:r w:rsidR="00510F85">
        <w:rPr>
          <w:color w:val="000000"/>
        </w:rPr>
        <w:t>ș</w:t>
      </w:r>
      <w:r w:rsidRPr="00510F85">
        <w:rPr>
          <w:color w:val="000000"/>
        </w:rPr>
        <w:t xml:space="preserve">i obligat să suporte daune-interese reprezentând, după caz: </w:t>
      </w:r>
    </w:p>
    <w:p w:rsidR="001710B9" w:rsidRPr="00510F85" w:rsidRDefault="001710B9" w:rsidP="009450A3">
      <w:pPr>
        <w:numPr>
          <w:ilvl w:val="0"/>
          <w:numId w:val="8"/>
        </w:numPr>
        <w:spacing w:before="40" w:after="40"/>
        <w:jc w:val="both"/>
      </w:pPr>
      <w:r w:rsidRPr="00510F85">
        <w:t>diferen</w:t>
      </w:r>
      <w:r w:rsidR="00510F85">
        <w:t>ț</w:t>
      </w:r>
      <w:r w:rsidRPr="00510F85">
        <w:t>a dintre pre</w:t>
      </w:r>
      <w:r w:rsidR="00510F85">
        <w:t>ț</w:t>
      </w:r>
      <w:r w:rsidRPr="00510F85">
        <w:t xml:space="preserve">ul serviciilor  rămase de prestat din prezentul </w:t>
      </w:r>
      <w:r w:rsidR="00412B02" w:rsidRPr="00510F85">
        <w:t>acordului-cadru</w:t>
      </w:r>
      <w:r w:rsidRPr="00510F85">
        <w:t xml:space="preserve"> </w:t>
      </w:r>
      <w:r w:rsidR="00510F85">
        <w:t>ș</w:t>
      </w:r>
      <w:r w:rsidRPr="00510F85">
        <w:t>i cel al serviciilor  din noul contract</w:t>
      </w:r>
      <w:r w:rsidR="00412B02" w:rsidRPr="00510F85">
        <w:t>/acord-cadru</w:t>
      </w:r>
      <w:r w:rsidRPr="00510F85">
        <w:t xml:space="preserve"> (dacă acest pre</w:t>
      </w:r>
      <w:r w:rsidR="00510F85">
        <w:t>ț</w:t>
      </w:r>
      <w:r w:rsidRPr="00510F85">
        <w:t xml:space="preserve"> din urmă este mai mare) încheiat cu un alt prestator, pentru perioada rămasă neîndeplinită din </w:t>
      </w:r>
      <w:r w:rsidR="00412B02" w:rsidRPr="00510F85">
        <w:t>acordul-cadru</w:t>
      </w:r>
      <w:r w:rsidRPr="00510F85">
        <w:t>;</w:t>
      </w:r>
    </w:p>
    <w:p w:rsidR="001710B9" w:rsidRPr="00510F85" w:rsidRDefault="001710B9" w:rsidP="009450A3">
      <w:pPr>
        <w:numPr>
          <w:ilvl w:val="0"/>
          <w:numId w:val="8"/>
        </w:numPr>
        <w:spacing w:before="40" w:after="40"/>
        <w:jc w:val="both"/>
      </w:pPr>
      <w:r w:rsidRPr="00510F85">
        <w:t xml:space="preserve">alte cheltuieli decurgând din încetarea </w:t>
      </w:r>
      <w:r w:rsidR="00412B02" w:rsidRPr="00510F85">
        <w:t xml:space="preserve">acordului-cadru </w:t>
      </w:r>
      <w:r w:rsidRPr="00510F85">
        <w:t>înainte de termen.</w:t>
      </w:r>
    </w:p>
    <w:p w:rsidR="001710B9" w:rsidRPr="00510F85" w:rsidRDefault="001710B9" w:rsidP="009450A3">
      <w:pPr>
        <w:pStyle w:val="DefaultText"/>
        <w:spacing w:before="40" w:after="40"/>
        <w:jc w:val="both"/>
        <w:rPr>
          <w:noProof w:val="0"/>
          <w:lang w:val="ro-RO"/>
        </w:rPr>
      </w:pPr>
      <w:r w:rsidRPr="00510F85">
        <w:rPr>
          <w:i/>
          <w:noProof w:val="0"/>
          <w:lang w:val="ro-RO"/>
        </w:rPr>
        <w:t>11.3</w:t>
      </w:r>
      <w:r w:rsidRPr="00510F85">
        <w:rPr>
          <w:noProof w:val="0"/>
          <w:lang w:val="ro-RO"/>
        </w:rPr>
        <w:t xml:space="preserve"> În cazul în care </w:t>
      </w:r>
      <w:r w:rsidR="0016273E" w:rsidRPr="00510F85">
        <w:rPr>
          <w:noProof w:val="0"/>
          <w:lang w:val="ro-RO"/>
        </w:rPr>
        <w:t xml:space="preserve">promitentul-achizitor </w:t>
      </w:r>
      <w:r w:rsidRPr="00510F85">
        <w:rPr>
          <w:noProof w:val="0"/>
          <w:lang w:val="ro-RO"/>
        </w:rPr>
        <w:t>nu onorează obliga</w:t>
      </w:r>
      <w:r w:rsidR="00510F85">
        <w:rPr>
          <w:noProof w:val="0"/>
          <w:lang w:val="ro-RO"/>
        </w:rPr>
        <w:t>ț</w:t>
      </w:r>
      <w:r w:rsidRPr="00510F85">
        <w:rPr>
          <w:noProof w:val="0"/>
          <w:lang w:val="ro-RO"/>
        </w:rPr>
        <w:t xml:space="preserve">ia de plată în termenul prevăzut la </w:t>
      </w:r>
      <w:r w:rsidR="00F76E77" w:rsidRPr="00510F85">
        <w:rPr>
          <w:noProof w:val="0"/>
          <w:lang w:val="ro-RO"/>
        </w:rPr>
        <w:t>pc</w:t>
      </w:r>
      <w:r w:rsidRPr="00510F85">
        <w:rPr>
          <w:noProof w:val="0"/>
          <w:lang w:val="ro-RO"/>
        </w:rPr>
        <w:t>t. 10.3, atunci acestuia îi revine obliga</w:t>
      </w:r>
      <w:r w:rsidR="00510F85">
        <w:rPr>
          <w:noProof w:val="0"/>
          <w:lang w:val="ro-RO"/>
        </w:rPr>
        <w:t>ț</w:t>
      </w:r>
      <w:r w:rsidRPr="00510F85">
        <w:rPr>
          <w:noProof w:val="0"/>
          <w:lang w:val="ro-RO"/>
        </w:rPr>
        <w:t>ia de a plăti, începând cu ziua următoare acestui termen, dobânda legală penalizatoare pentru fiecare zi de întârziere, calculată la valoarea facturii neachitate, până la îndeplinirea efectivă a obliga</w:t>
      </w:r>
      <w:r w:rsidR="00510F85">
        <w:rPr>
          <w:noProof w:val="0"/>
          <w:lang w:val="ro-RO"/>
        </w:rPr>
        <w:t>ț</w:t>
      </w:r>
      <w:r w:rsidRPr="00510F85">
        <w:rPr>
          <w:noProof w:val="0"/>
          <w:lang w:val="ro-RO"/>
        </w:rPr>
        <w:t>iilor. Beneficiarul este de drept în întârziere de la data când trebuia să-</w:t>
      </w:r>
      <w:r w:rsidR="00510F85">
        <w:rPr>
          <w:noProof w:val="0"/>
          <w:lang w:val="ro-RO"/>
        </w:rPr>
        <w:t>ș</w:t>
      </w:r>
      <w:r w:rsidRPr="00510F85">
        <w:rPr>
          <w:noProof w:val="0"/>
          <w:lang w:val="ro-RO"/>
        </w:rPr>
        <w:t>i execute obliga</w:t>
      </w:r>
      <w:r w:rsidR="00510F85">
        <w:rPr>
          <w:noProof w:val="0"/>
          <w:lang w:val="ro-RO"/>
        </w:rPr>
        <w:t>ț</w:t>
      </w:r>
      <w:r w:rsidRPr="00510F85">
        <w:rPr>
          <w:noProof w:val="0"/>
          <w:lang w:val="ro-RO"/>
        </w:rPr>
        <w:t>ia, fără îndeplinirea vreunei formalită</w:t>
      </w:r>
      <w:r w:rsidR="00510F85">
        <w:rPr>
          <w:noProof w:val="0"/>
          <w:lang w:val="ro-RO"/>
        </w:rPr>
        <w:t>ț</w:t>
      </w:r>
      <w:r w:rsidRPr="00510F85">
        <w:rPr>
          <w:noProof w:val="0"/>
          <w:lang w:val="ro-RO"/>
        </w:rPr>
        <w:t xml:space="preserve">i impuse de lege. </w:t>
      </w:r>
      <w:r w:rsidR="0005489D" w:rsidRPr="00510F85">
        <w:rPr>
          <w:noProof w:val="0"/>
          <w:szCs w:val="24"/>
          <w:lang w:val="ro-RO"/>
        </w:rPr>
        <w:t xml:space="preserve">În cazul în care </w:t>
      </w:r>
      <w:r w:rsidR="0016273E" w:rsidRPr="00510F85">
        <w:rPr>
          <w:noProof w:val="0"/>
          <w:lang w:val="ro-RO"/>
        </w:rPr>
        <w:t xml:space="preserve">promitentul-achizitor </w:t>
      </w:r>
      <w:r w:rsidR="0005489D" w:rsidRPr="00510F85">
        <w:rPr>
          <w:noProof w:val="0"/>
          <w:szCs w:val="24"/>
          <w:lang w:val="ro-RO"/>
        </w:rPr>
        <w:t>nu</w:t>
      </w:r>
      <w:r w:rsidR="0016273E" w:rsidRPr="00510F85">
        <w:rPr>
          <w:noProof w:val="0"/>
          <w:szCs w:val="24"/>
          <w:lang w:val="ro-RO"/>
        </w:rPr>
        <w:t>-</w:t>
      </w:r>
      <w:r w:rsidR="00510F85">
        <w:rPr>
          <w:noProof w:val="0"/>
          <w:szCs w:val="24"/>
          <w:lang w:val="ro-RO"/>
        </w:rPr>
        <w:t>ș</w:t>
      </w:r>
      <w:r w:rsidR="0016273E" w:rsidRPr="00510F85">
        <w:rPr>
          <w:noProof w:val="0"/>
          <w:szCs w:val="24"/>
          <w:lang w:val="ro-RO"/>
        </w:rPr>
        <w:t>i</w:t>
      </w:r>
      <w:r w:rsidR="0005489D" w:rsidRPr="00510F85">
        <w:rPr>
          <w:noProof w:val="0"/>
          <w:szCs w:val="24"/>
          <w:lang w:val="ro-RO"/>
        </w:rPr>
        <w:t xml:space="preserve"> execută la timp obliga</w:t>
      </w:r>
      <w:r w:rsidR="00510F85">
        <w:rPr>
          <w:noProof w:val="0"/>
          <w:szCs w:val="24"/>
          <w:lang w:val="ro-RO"/>
        </w:rPr>
        <w:t>ț</w:t>
      </w:r>
      <w:r w:rsidR="0005489D" w:rsidRPr="00510F85">
        <w:rPr>
          <w:noProof w:val="0"/>
          <w:szCs w:val="24"/>
          <w:lang w:val="ro-RO"/>
        </w:rPr>
        <w:t xml:space="preserve">ia de plată, </w:t>
      </w:r>
      <w:r w:rsidR="00BF0074" w:rsidRPr="00510F85">
        <w:rPr>
          <w:noProof w:val="0"/>
          <w:lang w:val="ro-RO"/>
        </w:rPr>
        <w:t>p</w:t>
      </w:r>
      <w:r w:rsidR="00FB4DD3" w:rsidRPr="00510F85">
        <w:rPr>
          <w:noProof w:val="0"/>
          <w:lang w:val="ro-RO"/>
        </w:rPr>
        <w:t xml:space="preserve">romitentul-prestator </w:t>
      </w:r>
      <w:r w:rsidR="0005489D" w:rsidRPr="00510F85">
        <w:rPr>
          <w:noProof w:val="0"/>
          <w:szCs w:val="24"/>
          <w:lang w:val="ro-RO"/>
        </w:rPr>
        <w:t>are dreptul de a pretinde daune-interese pentru toate cheltuielile făcute pentru recuperarea crean</w:t>
      </w:r>
      <w:r w:rsidR="00510F85">
        <w:rPr>
          <w:noProof w:val="0"/>
          <w:szCs w:val="24"/>
          <w:lang w:val="ro-RO"/>
        </w:rPr>
        <w:t>ț</w:t>
      </w:r>
      <w:r w:rsidR="0005489D" w:rsidRPr="00510F85">
        <w:rPr>
          <w:noProof w:val="0"/>
          <w:szCs w:val="24"/>
          <w:lang w:val="ro-RO"/>
        </w:rPr>
        <w:t>ei.</w:t>
      </w:r>
    </w:p>
    <w:p w:rsidR="001710B9" w:rsidRPr="00510F85" w:rsidRDefault="001710B9" w:rsidP="009450A3">
      <w:pPr>
        <w:pStyle w:val="DefaultText"/>
        <w:spacing w:before="40" w:after="40"/>
        <w:jc w:val="both"/>
        <w:rPr>
          <w:noProof w:val="0"/>
          <w:szCs w:val="24"/>
          <w:lang w:val="ro-RO"/>
        </w:rPr>
      </w:pPr>
      <w:r w:rsidRPr="00510F85">
        <w:rPr>
          <w:i/>
          <w:noProof w:val="0"/>
          <w:szCs w:val="24"/>
          <w:lang w:val="ro-RO"/>
        </w:rPr>
        <w:t>11.4</w:t>
      </w:r>
      <w:r w:rsidRPr="00510F85">
        <w:rPr>
          <w:noProof w:val="0"/>
          <w:szCs w:val="24"/>
          <w:lang w:val="ro-RO"/>
        </w:rPr>
        <w:t xml:space="preserve"> </w:t>
      </w:r>
      <w:r w:rsidRPr="00510F85">
        <w:rPr>
          <w:noProof w:val="0"/>
          <w:lang w:val="ro-RO"/>
        </w:rPr>
        <w:t>Dobânda legală penalizatoare se stabile</w:t>
      </w:r>
      <w:r w:rsidR="00510F85">
        <w:rPr>
          <w:noProof w:val="0"/>
          <w:lang w:val="ro-RO"/>
        </w:rPr>
        <w:t>ș</w:t>
      </w:r>
      <w:r w:rsidRPr="00510F85">
        <w:rPr>
          <w:noProof w:val="0"/>
          <w:lang w:val="ro-RO"/>
        </w:rPr>
        <w:t>te la nivelul ratei dobânzii de referin</w:t>
      </w:r>
      <w:r w:rsidR="00510F85">
        <w:rPr>
          <w:noProof w:val="0"/>
          <w:lang w:val="ro-RO"/>
        </w:rPr>
        <w:t>ț</w:t>
      </w:r>
      <w:r w:rsidRPr="00510F85">
        <w:rPr>
          <w:noProof w:val="0"/>
          <w:lang w:val="ro-RO"/>
        </w:rPr>
        <w:t>ă a BNR plus 8 puncte procentuale. Rata de referin</w:t>
      </w:r>
      <w:r w:rsidR="00510F85">
        <w:rPr>
          <w:noProof w:val="0"/>
          <w:lang w:val="ro-RO"/>
        </w:rPr>
        <w:t>ț</w:t>
      </w:r>
      <w:r w:rsidRPr="00510F85">
        <w:rPr>
          <w:noProof w:val="0"/>
          <w:lang w:val="ro-RO"/>
        </w:rPr>
        <w:t>ă a dobânzii legale în vigoare în prima zi calendaristica a semestrului se aplică pe întreg semestrul.</w:t>
      </w:r>
    </w:p>
    <w:p w:rsidR="001710B9" w:rsidRPr="00510F85" w:rsidRDefault="001710B9" w:rsidP="009450A3">
      <w:pPr>
        <w:spacing w:before="40" w:after="40"/>
        <w:jc w:val="both"/>
      </w:pPr>
      <w:r w:rsidRPr="00510F85">
        <w:rPr>
          <w:i/>
        </w:rPr>
        <w:t>11.5</w:t>
      </w:r>
      <w:r w:rsidRPr="00510F85">
        <w:t xml:space="preserve"> Nerespectarea obliga</w:t>
      </w:r>
      <w:r w:rsidR="00510F85">
        <w:t>ț</w:t>
      </w:r>
      <w:r w:rsidRPr="00510F85">
        <w:t xml:space="preserve">iilor asumate prin prezentul </w:t>
      </w:r>
      <w:r w:rsidR="00412B02" w:rsidRPr="00510F85">
        <w:t xml:space="preserve">acord-cadru </w:t>
      </w:r>
      <w:r w:rsidRPr="00510F85">
        <w:t>de către una dintre păr</w:t>
      </w:r>
      <w:r w:rsidR="00510F85">
        <w:t>ț</w:t>
      </w:r>
      <w:r w:rsidRPr="00510F85">
        <w:t xml:space="preserve">i, în mod culpabil </w:t>
      </w:r>
      <w:r w:rsidR="00510F85">
        <w:t>ș</w:t>
      </w:r>
      <w:r w:rsidRPr="00510F85">
        <w:t>i repetat, dă dreptul păr</w:t>
      </w:r>
      <w:r w:rsidR="00510F85">
        <w:t>ț</w:t>
      </w:r>
      <w:r w:rsidRPr="00510F85">
        <w:t xml:space="preserve">ii lezate de a considera </w:t>
      </w:r>
      <w:r w:rsidR="00412B02" w:rsidRPr="00510F85">
        <w:t xml:space="preserve">acordul-cadru </w:t>
      </w:r>
      <w:r w:rsidRPr="00510F85">
        <w:t>de drept reziliat, fără soma</w:t>
      </w:r>
      <w:r w:rsidR="00510F85">
        <w:t>ț</w:t>
      </w:r>
      <w:r w:rsidRPr="00510F85">
        <w:t xml:space="preserve">ie, punere în întârziere </w:t>
      </w:r>
      <w:r w:rsidR="00510F85">
        <w:t>ș</w:t>
      </w:r>
      <w:r w:rsidRPr="00510F85">
        <w:t>i fără îndeplinirea altor formalită</w:t>
      </w:r>
      <w:r w:rsidR="00510F85">
        <w:t>ț</w:t>
      </w:r>
      <w:r w:rsidRPr="00510F85">
        <w:t xml:space="preserve">i judiciare sau extrajudiciare </w:t>
      </w:r>
      <w:r w:rsidR="00510F85">
        <w:t>ș</w:t>
      </w:r>
      <w:r w:rsidRPr="00510F85">
        <w:t>i de a pretinde plata de daune-interese.</w:t>
      </w:r>
    </w:p>
    <w:p w:rsidR="001710B9" w:rsidRPr="00510F85" w:rsidRDefault="001710B9" w:rsidP="009450A3">
      <w:pPr>
        <w:spacing w:before="40" w:after="40"/>
        <w:jc w:val="both"/>
      </w:pPr>
      <w:r w:rsidRPr="00510F85">
        <w:rPr>
          <w:i/>
        </w:rPr>
        <w:t>11.6</w:t>
      </w:r>
      <w:r w:rsidRPr="00510F85">
        <w:t xml:space="preserve"> </w:t>
      </w:r>
      <w:r w:rsidR="0016273E" w:rsidRPr="00510F85">
        <w:t xml:space="preserve">Promitentul-achizitor </w:t>
      </w:r>
      <w:r w:rsidRPr="00510F85">
        <w:t>î</w:t>
      </w:r>
      <w:r w:rsidR="00510F85">
        <w:t>ș</w:t>
      </w:r>
      <w:r w:rsidRPr="00510F85">
        <w:t>i rezervă dreptul de a denun</w:t>
      </w:r>
      <w:r w:rsidR="00510F85">
        <w:t>ț</w:t>
      </w:r>
      <w:r w:rsidRPr="00510F85">
        <w:t xml:space="preserve">a unilateral </w:t>
      </w:r>
      <w:r w:rsidR="00412B02" w:rsidRPr="00510F85">
        <w:t>acordul-cadru</w:t>
      </w:r>
      <w:r w:rsidRPr="00510F85">
        <w:t>, în cel mult 30 de zile de la apari</w:t>
      </w:r>
      <w:r w:rsidR="00510F85">
        <w:t>ț</w:t>
      </w:r>
      <w:r w:rsidRPr="00510F85">
        <w:t>ia unor circumstan</w:t>
      </w:r>
      <w:r w:rsidR="00510F85">
        <w:t>ț</w:t>
      </w:r>
      <w:r w:rsidRPr="00510F85">
        <w:t xml:space="preserve">e care nu au putut fi prevăzute la data încheierii </w:t>
      </w:r>
      <w:r w:rsidR="00412B02" w:rsidRPr="00510F85">
        <w:t xml:space="preserve">acordului-cadru sau a </w:t>
      </w:r>
      <w:r w:rsidRPr="00510F85">
        <w:t>contract</w:t>
      </w:r>
      <w:r w:rsidR="00412B02" w:rsidRPr="00510F85">
        <w:t>elor subsecvente</w:t>
      </w:r>
      <w:r w:rsidRPr="00510F85">
        <w:t xml:space="preserve"> </w:t>
      </w:r>
      <w:r w:rsidR="00510F85">
        <w:t>ș</w:t>
      </w:r>
      <w:r w:rsidRPr="00510F85">
        <w:t>i care conduc la modificarea clauzelor contractuale în a</w:t>
      </w:r>
      <w:r w:rsidR="00510F85">
        <w:t>ș</w:t>
      </w:r>
      <w:r w:rsidRPr="00510F85">
        <w:t xml:space="preserve">a măsură încât îndeplinirea </w:t>
      </w:r>
      <w:r w:rsidR="00412B02" w:rsidRPr="00510F85">
        <w:t xml:space="preserve">acordului-cadru sau a contractelor subsecvente </w:t>
      </w:r>
      <w:r w:rsidRPr="00510F85">
        <w:t>respectiv</w:t>
      </w:r>
      <w:r w:rsidR="00412B02" w:rsidRPr="00510F85">
        <w:t>e</w:t>
      </w:r>
      <w:r w:rsidRPr="00510F85">
        <w:t xml:space="preserve"> ar fi contrară interesului public.</w:t>
      </w:r>
    </w:p>
    <w:p w:rsidR="001710B9" w:rsidRPr="00510F85" w:rsidRDefault="001710B9" w:rsidP="009450A3">
      <w:pPr>
        <w:spacing w:before="40" w:after="40"/>
        <w:jc w:val="both"/>
      </w:pPr>
      <w:r w:rsidRPr="00510F85">
        <w:rPr>
          <w:i/>
        </w:rPr>
        <w:t>11.7</w:t>
      </w:r>
      <w:r w:rsidRPr="00510F85">
        <w:t xml:space="preserve"> </w:t>
      </w:r>
      <w:r w:rsidR="00BF0074" w:rsidRPr="00510F85">
        <w:t>Î</w:t>
      </w:r>
      <w:r w:rsidRPr="00510F85">
        <w:t xml:space="preserve">n cazurile prevăzute la </w:t>
      </w:r>
      <w:r w:rsidR="00F76E77" w:rsidRPr="00510F85">
        <w:t>pc</w:t>
      </w:r>
      <w:r w:rsidRPr="00510F85">
        <w:t xml:space="preserve">t. 11.6 </w:t>
      </w:r>
      <w:r w:rsidR="00BF0074" w:rsidRPr="00510F85">
        <w:t xml:space="preserve">promitentul-prestator </w:t>
      </w:r>
      <w:r w:rsidRPr="00510F85">
        <w:t xml:space="preserve">are dreptul de a pretinde numai plata corespunzătoare pentru partea din </w:t>
      </w:r>
      <w:r w:rsidR="00412B02" w:rsidRPr="00510F85">
        <w:t xml:space="preserve">contractul subsecvent </w:t>
      </w:r>
      <w:r w:rsidRPr="00510F85">
        <w:t>îndeplinită până la data rezilierii/denun</w:t>
      </w:r>
      <w:r w:rsidR="00510F85">
        <w:t>ț</w:t>
      </w:r>
      <w:r w:rsidRPr="00510F85">
        <w:t xml:space="preserve">ării </w:t>
      </w:r>
      <w:r w:rsidR="00412B02" w:rsidRPr="00510F85">
        <w:t>acordului-cadru</w:t>
      </w:r>
      <w:r w:rsidRPr="00510F85">
        <w:t>.</w:t>
      </w:r>
    </w:p>
    <w:p w:rsidR="003057CC" w:rsidRPr="00510F85" w:rsidRDefault="003057CC" w:rsidP="009450A3">
      <w:pPr>
        <w:spacing w:before="40" w:after="40"/>
        <w:jc w:val="both"/>
      </w:pPr>
    </w:p>
    <w:p w:rsidR="004E2911" w:rsidRPr="00510F85" w:rsidRDefault="004E2911" w:rsidP="009450A3">
      <w:pPr>
        <w:spacing w:before="40" w:after="40"/>
        <w:jc w:val="both"/>
      </w:pPr>
    </w:p>
    <w:p w:rsidR="009450A3" w:rsidRPr="00510F85" w:rsidRDefault="009450A3" w:rsidP="009450A3">
      <w:pPr>
        <w:spacing w:before="40" w:after="40"/>
        <w:jc w:val="both"/>
      </w:pPr>
    </w:p>
    <w:p w:rsidR="009739CC" w:rsidRPr="00510F85" w:rsidRDefault="009739CC" w:rsidP="009450A3">
      <w:pPr>
        <w:spacing w:before="40" w:after="40"/>
        <w:jc w:val="center"/>
        <w:rPr>
          <w:i/>
        </w:rPr>
      </w:pPr>
      <w:r w:rsidRPr="00510F85">
        <w:rPr>
          <w:i/>
        </w:rPr>
        <w:t>Clauze specifice</w:t>
      </w:r>
    </w:p>
    <w:p w:rsidR="006263F5" w:rsidRPr="00510F85" w:rsidRDefault="006263F5" w:rsidP="009450A3">
      <w:pPr>
        <w:spacing w:before="40" w:after="40"/>
        <w:jc w:val="center"/>
        <w:rPr>
          <w:i/>
        </w:rPr>
      </w:pPr>
    </w:p>
    <w:p w:rsidR="009739CC" w:rsidRPr="00510F85" w:rsidRDefault="009739CC" w:rsidP="009450A3">
      <w:pPr>
        <w:spacing w:before="40" w:after="40"/>
        <w:jc w:val="both"/>
        <w:rPr>
          <w:b/>
        </w:rPr>
      </w:pPr>
      <w:r w:rsidRPr="00510F85">
        <w:rPr>
          <w:b/>
          <w:i/>
        </w:rPr>
        <w:t>1</w:t>
      </w:r>
      <w:r w:rsidR="00CA037E" w:rsidRPr="00510F85">
        <w:rPr>
          <w:b/>
          <w:i/>
        </w:rPr>
        <w:t>2.</w:t>
      </w:r>
      <w:r w:rsidRPr="00510F85">
        <w:rPr>
          <w:b/>
          <w:i/>
        </w:rPr>
        <w:t xml:space="preserve"> Recep</w:t>
      </w:r>
      <w:r w:rsidR="00510F85">
        <w:rPr>
          <w:b/>
          <w:i/>
        </w:rPr>
        <w:t>ț</w:t>
      </w:r>
      <w:r w:rsidRPr="00510F85">
        <w:rPr>
          <w:b/>
          <w:i/>
        </w:rPr>
        <w:t xml:space="preserve">ie </w:t>
      </w:r>
      <w:r w:rsidR="00510F85">
        <w:rPr>
          <w:b/>
          <w:i/>
        </w:rPr>
        <w:t>ș</w:t>
      </w:r>
      <w:r w:rsidRPr="00510F85">
        <w:rPr>
          <w:b/>
          <w:i/>
        </w:rPr>
        <w:t xml:space="preserve">i verificări </w:t>
      </w:r>
    </w:p>
    <w:p w:rsidR="009739CC" w:rsidRPr="00510F85" w:rsidRDefault="009739CC" w:rsidP="009450A3">
      <w:pPr>
        <w:spacing w:before="40" w:after="40"/>
        <w:jc w:val="both"/>
      </w:pPr>
      <w:r w:rsidRPr="00510F85">
        <w:rPr>
          <w:i/>
        </w:rPr>
        <w:t>1</w:t>
      </w:r>
      <w:r w:rsidR="00CA037E" w:rsidRPr="00510F85">
        <w:rPr>
          <w:i/>
        </w:rPr>
        <w:t>2</w:t>
      </w:r>
      <w:r w:rsidRPr="00510F85">
        <w:rPr>
          <w:i/>
        </w:rPr>
        <w:t>.1</w:t>
      </w:r>
      <w:r w:rsidRPr="00510F85">
        <w:t xml:space="preserve"> </w:t>
      </w:r>
      <w:r w:rsidR="0016273E" w:rsidRPr="00510F85">
        <w:t xml:space="preserve">Promitentul-achizitor </w:t>
      </w:r>
      <w:r w:rsidRPr="00510F85">
        <w:t xml:space="preserve">are dreptul de a verifica modul de prestare a serviciilor pentru a stabili conformitatea lor cu prevederile </w:t>
      </w:r>
      <w:r w:rsidR="00CA037E" w:rsidRPr="00510F85">
        <w:t>impuse prin</w:t>
      </w:r>
      <w:r w:rsidRPr="00510F85">
        <w:t xml:space="preserve"> caietul de sarcini. </w:t>
      </w:r>
    </w:p>
    <w:p w:rsidR="00CB6F51" w:rsidRPr="00510F85" w:rsidRDefault="009739CC" w:rsidP="009450A3">
      <w:pPr>
        <w:spacing w:before="40" w:after="40"/>
        <w:jc w:val="both"/>
      </w:pPr>
      <w:r w:rsidRPr="00510F85">
        <w:rPr>
          <w:i/>
        </w:rPr>
        <w:t>1</w:t>
      </w:r>
      <w:r w:rsidR="00CA037E" w:rsidRPr="00510F85">
        <w:rPr>
          <w:i/>
        </w:rPr>
        <w:t>2</w:t>
      </w:r>
      <w:r w:rsidRPr="00510F85">
        <w:rPr>
          <w:i/>
        </w:rPr>
        <w:t>.</w:t>
      </w:r>
      <w:r w:rsidR="00CA037E" w:rsidRPr="00510F85">
        <w:rPr>
          <w:i/>
        </w:rPr>
        <w:t>2</w:t>
      </w:r>
      <w:r w:rsidRPr="00510F85">
        <w:t xml:space="preserve"> Verificările vor fi efectuate în conformitate cu prevederile din prezentul </w:t>
      </w:r>
      <w:r w:rsidR="003D4D54" w:rsidRPr="00510F85">
        <w:t>acord-cadru</w:t>
      </w:r>
      <w:r w:rsidRPr="00510F85">
        <w:t xml:space="preserve">. </w:t>
      </w:r>
    </w:p>
    <w:p w:rsidR="004C5E09" w:rsidRPr="00510F85" w:rsidRDefault="004C5E09" w:rsidP="009450A3">
      <w:pPr>
        <w:spacing w:before="40" w:after="40"/>
        <w:jc w:val="both"/>
      </w:pPr>
    </w:p>
    <w:p w:rsidR="007C7B7D" w:rsidRPr="00510F85" w:rsidRDefault="009739CC" w:rsidP="009450A3">
      <w:pPr>
        <w:spacing w:before="40" w:after="40"/>
        <w:jc w:val="both"/>
        <w:rPr>
          <w:b/>
        </w:rPr>
      </w:pPr>
      <w:r w:rsidRPr="00510F85">
        <w:rPr>
          <w:b/>
          <w:i/>
        </w:rPr>
        <w:t>1</w:t>
      </w:r>
      <w:r w:rsidR="00CA037E" w:rsidRPr="00510F85">
        <w:rPr>
          <w:b/>
          <w:i/>
        </w:rPr>
        <w:t>3</w:t>
      </w:r>
      <w:r w:rsidRPr="00510F85">
        <w:rPr>
          <w:b/>
          <w:i/>
        </w:rPr>
        <w:t>. Începere, finalizare, întârzieri, sistare</w:t>
      </w:r>
    </w:p>
    <w:p w:rsidR="007C7B7D" w:rsidRPr="00510F85" w:rsidRDefault="004C5E09" w:rsidP="009450A3">
      <w:pPr>
        <w:spacing w:before="40" w:after="40"/>
        <w:jc w:val="both"/>
      </w:pPr>
      <w:r w:rsidRPr="00510F85">
        <w:rPr>
          <w:i/>
        </w:rPr>
        <w:t>1</w:t>
      </w:r>
      <w:r w:rsidR="00CA037E" w:rsidRPr="00510F85">
        <w:rPr>
          <w:i/>
        </w:rPr>
        <w:t>3</w:t>
      </w:r>
      <w:r w:rsidR="007C7B7D" w:rsidRPr="00510F85">
        <w:rPr>
          <w:i/>
        </w:rPr>
        <w:t>.1</w:t>
      </w:r>
      <w:r w:rsidR="007C7B7D" w:rsidRPr="00510F85">
        <w:t xml:space="preserve">   </w:t>
      </w:r>
      <w:r w:rsidR="00FB4DD3" w:rsidRPr="00510F85">
        <w:t xml:space="preserve">Promitentul-prestator </w:t>
      </w:r>
      <w:r w:rsidR="007C7B7D" w:rsidRPr="00510F85">
        <w:t>are obliga</w:t>
      </w:r>
      <w:r w:rsidR="00510F85">
        <w:t>ț</w:t>
      </w:r>
      <w:r w:rsidR="007C7B7D" w:rsidRPr="00510F85">
        <w:t xml:space="preserve">ia de a presta serviciile </w:t>
      </w:r>
      <w:r w:rsidR="00CA037E" w:rsidRPr="00510F85">
        <w:t>î</w:t>
      </w:r>
      <w:r w:rsidR="007C7B7D" w:rsidRPr="00510F85">
        <w:t>ncep</w:t>
      </w:r>
      <w:r w:rsidR="00CA037E" w:rsidRPr="00510F85">
        <w:t>â</w:t>
      </w:r>
      <w:r w:rsidR="003D2454" w:rsidRPr="00510F85">
        <w:t xml:space="preserve">nd cu data de </w:t>
      </w:r>
      <w:r w:rsidR="00CA128B" w:rsidRPr="00510F85">
        <w:rPr>
          <w:b/>
          <w:bCs/>
        </w:rPr>
        <w:t>01.0</w:t>
      </w:r>
      <w:r w:rsidR="00D264CC" w:rsidRPr="00510F85">
        <w:rPr>
          <w:b/>
          <w:bCs/>
        </w:rPr>
        <w:t>5</w:t>
      </w:r>
      <w:r w:rsidR="00CA128B" w:rsidRPr="00510F85">
        <w:rPr>
          <w:b/>
          <w:bCs/>
        </w:rPr>
        <w:t>.20</w:t>
      </w:r>
      <w:r w:rsidR="00CD78B8" w:rsidRPr="00510F85">
        <w:rPr>
          <w:b/>
          <w:bCs/>
        </w:rPr>
        <w:t>2</w:t>
      </w:r>
      <w:r w:rsidR="00D264CC" w:rsidRPr="00510F85">
        <w:rPr>
          <w:b/>
          <w:bCs/>
        </w:rPr>
        <w:t>6</w:t>
      </w:r>
      <w:r w:rsidR="004E2911" w:rsidRPr="00510F85">
        <w:t xml:space="preserve"> (sau de la data semnării</w:t>
      </w:r>
      <w:r w:rsidR="00BF0074" w:rsidRPr="00510F85">
        <w:t xml:space="preserve"> primului contract subsecvent</w:t>
      </w:r>
      <w:r w:rsidR="004E2911" w:rsidRPr="00510F85">
        <w:t>)</w:t>
      </w:r>
      <w:r w:rsidR="003D2454" w:rsidRPr="00510F85">
        <w:t>,</w:t>
      </w:r>
      <w:r w:rsidR="007C7B7D" w:rsidRPr="00510F85">
        <w:t xml:space="preserve"> </w:t>
      </w:r>
      <w:r w:rsidR="003D2454" w:rsidRPr="00510F85">
        <w:t xml:space="preserve">în conformitate cu solicitările </w:t>
      </w:r>
      <w:r w:rsidR="0016273E" w:rsidRPr="00510F85">
        <w:t>promitentului-achizitor</w:t>
      </w:r>
      <w:r w:rsidR="003D2454" w:rsidRPr="00510F85">
        <w:t>.</w:t>
      </w:r>
    </w:p>
    <w:p w:rsidR="007C7B7D" w:rsidRPr="00510F85" w:rsidRDefault="007C7B7D" w:rsidP="009450A3">
      <w:pPr>
        <w:spacing w:before="40" w:after="40"/>
        <w:jc w:val="both"/>
      </w:pPr>
      <w:r w:rsidRPr="00510F85">
        <w:rPr>
          <w:i/>
        </w:rPr>
        <w:t>1</w:t>
      </w:r>
      <w:r w:rsidR="00CA037E" w:rsidRPr="00510F85">
        <w:rPr>
          <w:i/>
        </w:rPr>
        <w:t>3</w:t>
      </w:r>
      <w:r w:rsidRPr="00510F85">
        <w:rPr>
          <w:i/>
        </w:rPr>
        <w:t>.2</w:t>
      </w:r>
      <w:r w:rsidRPr="00510F85">
        <w:t xml:space="preserve">  Serviciile prestate </w:t>
      </w:r>
      <w:r w:rsidR="00CA037E" w:rsidRPr="00510F85">
        <w:t>î</w:t>
      </w:r>
      <w:r w:rsidRPr="00510F85">
        <w:t xml:space="preserve">n baza </w:t>
      </w:r>
      <w:r w:rsidR="00BF0074" w:rsidRPr="00510F85">
        <w:t xml:space="preserve">contractelor subsecvente </w:t>
      </w:r>
      <w:r w:rsidRPr="00510F85">
        <w:t>sau, dac</w:t>
      </w:r>
      <w:r w:rsidR="00CA037E" w:rsidRPr="00510F85">
        <w:t>ă</w:t>
      </w:r>
      <w:r w:rsidRPr="00510F85">
        <w:t xml:space="preserve"> este cazul, oricare faz</w:t>
      </w:r>
      <w:r w:rsidR="00CA037E" w:rsidRPr="00510F85">
        <w:t>ă</w:t>
      </w:r>
      <w:r w:rsidRPr="00510F85">
        <w:t xml:space="preserve"> a acestora prev</w:t>
      </w:r>
      <w:r w:rsidR="00CA037E" w:rsidRPr="00510F85">
        <w:t>ă</w:t>
      </w:r>
      <w:r w:rsidRPr="00510F85">
        <w:t>zut</w:t>
      </w:r>
      <w:r w:rsidR="00CA037E" w:rsidRPr="00510F85">
        <w:t>ă</w:t>
      </w:r>
      <w:r w:rsidRPr="00510F85">
        <w:t xml:space="preserve"> a fi terminat</w:t>
      </w:r>
      <w:r w:rsidR="00CA037E" w:rsidRPr="00510F85">
        <w:t>ă</w:t>
      </w:r>
      <w:r w:rsidRPr="00510F85">
        <w:t xml:space="preserve"> </w:t>
      </w:r>
      <w:r w:rsidR="00CA037E" w:rsidRPr="00510F85">
        <w:t>î</w:t>
      </w:r>
      <w:r w:rsidRPr="00510F85">
        <w:t>ntr-o perioad</w:t>
      </w:r>
      <w:r w:rsidR="00CA037E" w:rsidRPr="00510F85">
        <w:t>ă</w:t>
      </w:r>
      <w:r w:rsidRPr="00510F85">
        <w:t xml:space="preserve"> stabilit</w:t>
      </w:r>
      <w:r w:rsidR="00CA037E" w:rsidRPr="00510F85">
        <w:t>ă</w:t>
      </w:r>
      <w:r w:rsidRPr="00510F85">
        <w:t xml:space="preserve"> </w:t>
      </w:r>
      <w:r w:rsidR="00CA037E" w:rsidRPr="00510F85">
        <w:t>î</w:t>
      </w:r>
      <w:r w:rsidRPr="00510F85">
        <w:t xml:space="preserve">n graficul de prestare, trebuie finalizate </w:t>
      </w:r>
      <w:r w:rsidR="00CA037E" w:rsidRPr="00510F85">
        <w:t>î</w:t>
      </w:r>
      <w:r w:rsidRPr="00510F85">
        <w:t>n termenul convenit de p</w:t>
      </w:r>
      <w:r w:rsidR="00CA037E" w:rsidRPr="00510F85">
        <w:t>ă</w:t>
      </w:r>
      <w:r w:rsidRPr="00510F85">
        <w:t>r</w:t>
      </w:r>
      <w:r w:rsidR="00510F85">
        <w:t>ț</w:t>
      </w:r>
      <w:r w:rsidRPr="00510F85">
        <w:t>i, termen care se calculeaz</w:t>
      </w:r>
      <w:r w:rsidR="00CA037E" w:rsidRPr="00510F85">
        <w:t>ă</w:t>
      </w:r>
      <w:r w:rsidRPr="00510F85">
        <w:t xml:space="preserve"> de la data </w:t>
      </w:r>
      <w:r w:rsidR="00CA037E" w:rsidRPr="00510F85">
        <w:t>î</w:t>
      </w:r>
      <w:r w:rsidRPr="00510F85">
        <w:t>nceperii prest</w:t>
      </w:r>
      <w:r w:rsidR="00CA037E" w:rsidRPr="00510F85">
        <w:t>ă</w:t>
      </w:r>
      <w:r w:rsidRPr="00510F85">
        <w:t>rii serviciilor.</w:t>
      </w:r>
    </w:p>
    <w:p w:rsidR="007C7B7D" w:rsidRPr="00510F85" w:rsidRDefault="004C5E09" w:rsidP="00EB0414">
      <w:pPr>
        <w:spacing w:beforeLines="10" w:afterLines="10"/>
        <w:jc w:val="both"/>
      </w:pPr>
      <w:r w:rsidRPr="00510F85">
        <w:rPr>
          <w:i/>
        </w:rPr>
        <w:lastRenderedPageBreak/>
        <w:t>1</w:t>
      </w:r>
      <w:r w:rsidR="00CA037E" w:rsidRPr="00510F85">
        <w:rPr>
          <w:i/>
        </w:rPr>
        <w:t>3</w:t>
      </w:r>
      <w:r w:rsidR="007C7B7D" w:rsidRPr="00510F85">
        <w:rPr>
          <w:i/>
        </w:rPr>
        <w:t>.3</w:t>
      </w:r>
      <w:r w:rsidR="007C7B7D" w:rsidRPr="00510F85">
        <w:t xml:space="preserve">  Dac</w:t>
      </w:r>
      <w:r w:rsidR="00CA037E" w:rsidRPr="00510F85">
        <w:t>ă</w:t>
      </w:r>
      <w:r w:rsidR="007C7B7D" w:rsidRPr="00510F85">
        <w:t xml:space="preserve"> pe parcursul </w:t>
      </w:r>
      <w:r w:rsidR="00CA037E" w:rsidRPr="00510F85">
        <w:t>î</w:t>
      </w:r>
      <w:r w:rsidR="007C7B7D" w:rsidRPr="00510F85">
        <w:t xml:space="preserve">ndeplinirii </w:t>
      </w:r>
      <w:r w:rsidR="00BF0074" w:rsidRPr="00510F85">
        <w:t>contractelor subsecvente</w:t>
      </w:r>
      <w:r w:rsidR="007C7B7D" w:rsidRPr="00510F85">
        <w:t xml:space="preserve">, </w:t>
      </w:r>
      <w:r w:rsidR="00FB4DD3" w:rsidRPr="00510F85">
        <w:t>prestator</w:t>
      </w:r>
      <w:r w:rsidR="00BF0074" w:rsidRPr="00510F85">
        <w:t>ul</w:t>
      </w:r>
      <w:r w:rsidR="00FB4DD3" w:rsidRPr="00510F85">
        <w:t xml:space="preserve"> </w:t>
      </w:r>
      <w:r w:rsidR="007C7B7D" w:rsidRPr="00510F85">
        <w:t>nu respect</w:t>
      </w:r>
      <w:r w:rsidR="00CA037E" w:rsidRPr="00510F85">
        <w:t>ă</w:t>
      </w:r>
      <w:r w:rsidR="007C7B7D" w:rsidRPr="00510F85">
        <w:t xml:space="preserve"> graficul de prestare, acesta are obliga</w:t>
      </w:r>
      <w:r w:rsidR="00510F85">
        <w:t>ț</w:t>
      </w:r>
      <w:r w:rsidR="007C7B7D" w:rsidRPr="00510F85">
        <w:t xml:space="preserve">ia de a notifica acest lucru, </w:t>
      </w:r>
      <w:r w:rsidR="00CA037E" w:rsidRPr="00510F85">
        <w:t>î</w:t>
      </w:r>
      <w:r w:rsidR="007C7B7D" w:rsidRPr="00510F85">
        <w:t xml:space="preserve">n timp util, achizitorului. Modificarea datei/perioadelor de prestare asumate </w:t>
      </w:r>
      <w:r w:rsidR="00CA037E" w:rsidRPr="00510F85">
        <w:t>î</w:t>
      </w:r>
      <w:r w:rsidR="007C7B7D" w:rsidRPr="00510F85">
        <w:t>n graficul de prestare se face cu acordul p</w:t>
      </w:r>
      <w:r w:rsidR="00CA037E" w:rsidRPr="00510F85">
        <w:t>ă</w:t>
      </w:r>
      <w:r w:rsidR="007C7B7D" w:rsidRPr="00510F85">
        <w:t>r</w:t>
      </w:r>
      <w:r w:rsidR="00510F85">
        <w:t>ț</w:t>
      </w:r>
      <w:r w:rsidR="00427461" w:rsidRPr="00510F85">
        <w:t xml:space="preserve">ilor, prin act </w:t>
      </w:r>
      <w:r w:rsidR="007C7B7D" w:rsidRPr="00510F85">
        <w:t>adi</w:t>
      </w:r>
      <w:r w:rsidR="00510F85">
        <w:t>ț</w:t>
      </w:r>
      <w:r w:rsidR="007C7B7D" w:rsidRPr="00510F85">
        <w:t>ional.</w:t>
      </w:r>
    </w:p>
    <w:p w:rsidR="007C7B7D" w:rsidRPr="00510F85" w:rsidRDefault="007C7B7D" w:rsidP="00EB0414">
      <w:pPr>
        <w:spacing w:beforeLines="10" w:afterLines="10"/>
        <w:jc w:val="both"/>
      </w:pPr>
      <w:r w:rsidRPr="00510F85">
        <w:rPr>
          <w:i/>
        </w:rPr>
        <w:t>1</w:t>
      </w:r>
      <w:r w:rsidR="00CA037E" w:rsidRPr="00510F85">
        <w:rPr>
          <w:i/>
        </w:rPr>
        <w:t>3</w:t>
      </w:r>
      <w:r w:rsidRPr="00510F85">
        <w:rPr>
          <w:i/>
        </w:rPr>
        <w:t>.4</w:t>
      </w:r>
      <w:r w:rsidRPr="00510F85">
        <w:t xml:space="preserve">  </w:t>
      </w:r>
      <w:r w:rsidR="00FB4DD3" w:rsidRPr="00510F85">
        <w:t>Î</w:t>
      </w:r>
      <w:r w:rsidRPr="00510F85">
        <w:t xml:space="preserve">n afara cazului </w:t>
      </w:r>
      <w:r w:rsidR="00CA037E" w:rsidRPr="00510F85">
        <w:t>î</w:t>
      </w:r>
      <w:r w:rsidRPr="00510F85">
        <w:t>n care achizitorul este de acord cu o prelungire a termenulu</w:t>
      </w:r>
      <w:r w:rsidR="004C5E09" w:rsidRPr="00510F85">
        <w:t>i de execu</w:t>
      </w:r>
      <w:r w:rsidR="00510F85">
        <w:t>ț</w:t>
      </w:r>
      <w:r w:rsidR="004C5E09" w:rsidRPr="00510F85">
        <w:t>ie conform clauzei</w:t>
      </w:r>
      <w:r w:rsidR="00F76E77" w:rsidRPr="00510F85">
        <w:t xml:space="preserve"> de la pct.</w:t>
      </w:r>
      <w:r w:rsidR="004C5E09" w:rsidRPr="00510F85">
        <w:t xml:space="preserve"> 1</w:t>
      </w:r>
      <w:r w:rsidR="00CA037E" w:rsidRPr="00510F85">
        <w:t>3</w:t>
      </w:r>
      <w:r w:rsidRPr="00510F85">
        <w:t xml:space="preserve">.3, orice </w:t>
      </w:r>
      <w:r w:rsidR="00CA037E" w:rsidRPr="00510F85">
        <w:t>î</w:t>
      </w:r>
      <w:r w:rsidRPr="00510F85">
        <w:t>nt</w:t>
      </w:r>
      <w:r w:rsidR="00CA037E" w:rsidRPr="00510F85">
        <w:t>â</w:t>
      </w:r>
      <w:r w:rsidRPr="00510F85">
        <w:t xml:space="preserve">rziere </w:t>
      </w:r>
      <w:r w:rsidR="00CA037E" w:rsidRPr="00510F85">
        <w:t>î</w:t>
      </w:r>
      <w:r w:rsidRPr="00510F85">
        <w:t xml:space="preserve">n </w:t>
      </w:r>
      <w:r w:rsidR="00CA037E" w:rsidRPr="00510F85">
        <w:t>î</w:t>
      </w:r>
      <w:r w:rsidRPr="00510F85">
        <w:t>ndeplinirea obliga</w:t>
      </w:r>
      <w:r w:rsidR="00510F85">
        <w:t>ț</w:t>
      </w:r>
      <w:r w:rsidRPr="00510F85">
        <w:t xml:space="preserve">iilor </w:t>
      </w:r>
      <w:r w:rsidR="00BF0074" w:rsidRPr="00510F85">
        <w:t xml:space="preserve">contractelor subsecvente </w:t>
      </w:r>
      <w:r w:rsidRPr="00510F85">
        <w:t>dă dreptul achizitorului de a solicita penalit</w:t>
      </w:r>
      <w:r w:rsidR="00CA037E" w:rsidRPr="00510F85">
        <w:t>ă</w:t>
      </w:r>
      <w:r w:rsidR="00510F85">
        <w:t>ț</w:t>
      </w:r>
      <w:r w:rsidRPr="00510F85">
        <w:t xml:space="preserve">i </w:t>
      </w:r>
      <w:r w:rsidR="00FB4DD3" w:rsidRPr="00510F85">
        <w:t>prestator</w:t>
      </w:r>
      <w:r w:rsidR="00BF0074" w:rsidRPr="00510F85">
        <w:t>ului</w:t>
      </w:r>
      <w:r w:rsidRPr="00510F85">
        <w:t xml:space="preserve">. </w:t>
      </w:r>
    </w:p>
    <w:p w:rsidR="006263F5" w:rsidRPr="00510F85" w:rsidRDefault="006263F5" w:rsidP="00EB0414">
      <w:pPr>
        <w:spacing w:beforeLines="10" w:afterLines="10"/>
        <w:jc w:val="both"/>
      </w:pPr>
    </w:p>
    <w:p w:rsidR="009739CC" w:rsidRPr="00510F85" w:rsidRDefault="004C5E09" w:rsidP="00EB0414">
      <w:pPr>
        <w:spacing w:beforeLines="10" w:afterLines="10"/>
        <w:jc w:val="both"/>
        <w:rPr>
          <w:b/>
          <w:i/>
        </w:rPr>
      </w:pPr>
      <w:r w:rsidRPr="00510F85">
        <w:rPr>
          <w:b/>
          <w:i/>
        </w:rPr>
        <w:t>1</w:t>
      </w:r>
      <w:r w:rsidR="00CA037E" w:rsidRPr="00510F85">
        <w:rPr>
          <w:b/>
          <w:i/>
        </w:rPr>
        <w:t>4</w:t>
      </w:r>
      <w:r w:rsidR="009739CC" w:rsidRPr="00510F85">
        <w:rPr>
          <w:b/>
          <w:i/>
        </w:rPr>
        <w:t>. Ajustarea pre</w:t>
      </w:r>
      <w:r w:rsidR="00510F85">
        <w:rPr>
          <w:b/>
          <w:i/>
        </w:rPr>
        <w:t>ț</w:t>
      </w:r>
      <w:r w:rsidR="009739CC" w:rsidRPr="00510F85">
        <w:rPr>
          <w:b/>
          <w:i/>
        </w:rPr>
        <w:t xml:space="preserve">ului </w:t>
      </w:r>
      <w:r w:rsidR="003D4D54" w:rsidRPr="00510F85">
        <w:rPr>
          <w:b/>
          <w:i/>
        </w:rPr>
        <w:t>acordului-cadru</w:t>
      </w:r>
    </w:p>
    <w:p w:rsidR="007C7B7D" w:rsidRPr="00510F85" w:rsidRDefault="007C7B7D" w:rsidP="00EB0414">
      <w:pPr>
        <w:spacing w:beforeLines="10" w:afterLines="10"/>
        <w:jc w:val="both"/>
      </w:pPr>
      <w:r w:rsidRPr="00510F85">
        <w:rPr>
          <w:bCs/>
        </w:rPr>
        <w:t xml:space="preserve"> </w:t>
      </w:r>
      <w:r w:rsidR="004C5E09" w:rsidRPr="00510F85">
        <w:rPr>
          <w:bCs/>
          <w:i/>
        </w:rPr>
        <w:t>1</w:t>
      </w:r>
      <w:r w:rsidR="00CA037E" w:rsidRPr="00510F85">
        <w:rPr>
          <w:bCs/>
          <w:i/>
        </w:rPr>
        <w:t>4</w:t>
      </w:r>
      <w:r w:rsidRPr="00510F85">
        <w:rPr>
          <w:bCs/>
          <w:i/>
        </w:rPr>
        <w:t>.1</w:t>
      </w:r>
      <w:r w:rsidR="002D0ABA" w:rsidRPr="00510F85">
        <w:rPr>
          <w:bCs/>
        </w:rPr>
        <w:t xml:space="preserve">  </w:t>
      </w:r>
      <w:r w:rsidRPr="00510F85">
        <w:t>Pentru serviciile prestate</w:t>
      </w:r>
      <w:r w:rsidR="00C35381" w:rsidRPr="00510F85">
        <w:t>,</w:t>
      </w:r>
      <w:r w:rsidRPr="00510F85">
        <w:t xml:space="preserve"> pre</w:t>
      </w:r>
      <w:r w:rsidR="00510F85">
        <w:t>ț</w:t>
      </w:r>
      <w:r w:rsidRPr="00510F85">
        <w:t xml:space="preserve">ul datorat de </w:t>
      </w:r>
      <w:r w:rsidR="0016273E" w:rsidRPr="00510F85">
        <w:t>promitentul-achizitor p</w:t>
      </w:r>
      <w:r w:rsidR="00FB4DD3" w:rsidRPr="00510F85">
        <w:t>romitentul</w:t>
      </w:r>
      <w:r w:rsidR="0016273E" w:rsidRPr="00510F85">
        <w:t>ui</w:t>
      </w:r>
      <w:r w:rsidR="00FB4DD3" w:rsidRPr="00510F85">
        <w:t xml:space="preserve">-prestator </w:t>
      </w:r>
      <w:r w:rsidRPr="00510F85">
        <w:t xml:space="preserve">este cel declarat în oferta </w:t>
      </w:r>
      <w:r w:rsidR="00FB4DD3" w:rsidRPr="00510F85">
        <w:t>financiară</w:t>
      </w:r>
      <w:r w:rsidR="00CA037E" w:rsidRPr="00510F85">
        <w:t>.</w:t>
      </w:r>
    </w:p>
    <w:p w:rsidR="00F25F53" w:rsidRPr="00510F85" w:rsidRDefault="007C7B7D" w:rsidP="00EB0414">
      <w:pPr>
        <w:spacing w:beforeLines="10" w:afterLines="10"/>
        <w:jc w:val="both"/>
      </w:pPr>
      <w:r w:rsidRPr="00510F85">
        <w:rPr>
          <w:bCs/>
        </w:rPr>
        <w:t xml:space="preserve"> </w:t>
      </w:r>
      <w:r w:rsidR="004C5E09" w:rsidRPr="00510F85">
        <w:rPr>
          <w:bCs/>
          <w:i/>
        </w:rPr>
        <w:t>1</w:t>
      </w:r>
      <w:r w:rsidR="00767BAE" w:rsidRPr="00510F85">
        <w:rPr>
          <w:bCs/>
          <w:i/>
        </w:rPr>
        <w:t>4</w:t>
      </w:r>
      <w:r w:rsidRPr="00510F85">
        <w:rPr>
          <w:bCs/>
          <w:i/>
        </w:rPr>
        <w:t>.2</w:t>
      </w:r>
      <w:r w:rsidRPr="00510F85">
        <w:rPr>
          <w:bCs/>
        </w:rPr>
        <w:t xml:space="preserve"> </w:t>
      </w:r>
      <w:r w:rsidRPr="00510F85">
        <w:t xml:space="preserve"> </w:t>
      </w:r>
      <w:r w:rsidR="005D7DE3" w:rsidRPr="00510F85">
        <w:t>Pre</w:t>
      </w:r>
      <w:r w:rsidR="00510F85">
        <w:t>ț</w:t>
      </w:r>
      <w:r w:rsidR="005D7DE3" w:rsidRPr="00510F85">
        <w:t xml:space="preserve">ul unitar </w:t>
      </w:r>
      <w:r w:rsidR="0016273E" w:rsidRPr="00510F85">
        <w:t>declarat în oferta financiară</w:t>
      </w:r>
      <w:r w:rsidR="00F25F53" w:rsidRPr="00510F85">
        <w:t xml:space="preserve"> va rămâne ferm pentru o perioadă de minim 8 luni </w:t>
      </w:r>
      <w:r w:rsidR="00510F85">
        <w:t>ș</w:t>
      </w:r>
      <w:r w:rsidR="00F25F53" w:rsidRPr="00510F85">
        <w:t xml:space="preserve">i va putea </w:t>
      </w:r>
      <w:r w:rsidR="00ED1E2A" w:rsidRPr="00510F85">
        <w:t>fi ajustat</w:t>
      </w:r>
      <w:r w:rsidR="00F25F53" w:rsidRPr="00510F85">
        <w:t xml:space="preserve">, </w:t>
      </w:r>
      <w:r w:rsidR="00BA5EB1">
        <w:t xml:space="preserve">după această perioadă, </w:t>
      </w:r>
      <w:r w:rsidR="00F25F53" w:rsidRPr="00510F85">
        <w:t xml:space="preserve">la solicitarea prestatorului, conform Ordinelor ANRSC nr.640/2022 </w:t>
      </w:r>
      <w:r w:rsidR="00510F85">
        <w:t>ș</w:t>
      </w:r>
      <w:r w:rsidR="00F25F53" w:rsidRPr="00510F85">
        <w:t>i 324/2025.</w:t>
      </w:r>
      <w:r w:rsidR="001A493F" w:rsidRPr="00510F85">
        <w:t xml:space="preserve"> În acest sens, orice modificare a tarifelor de către prestator va fi fundamentată pe </w:t>
      </w:r>
      <w:r w:rsidR="00510F85" w:rsidRPr="00510F85">
        <w:t>elemente</w:t>
      </w:r>
      <w:r w:rsidR="001A493F" w:rsidRPr="00510F85">
        <w:t xml:space="preserve"> de cost, utilizând Fi</w:t>
      </w:r>
      <w:r w:rsidR="00510F85">
        <w:t>ș</w:t>
      </w:r>
      <w:r w:rsidR="001A493F" w:rsidRPr="00510F85">
        <w:t>ele de Fundamentare prevăzute în normele metodol</w:t>
      </w:r>
      <w:r w:rsidR="00510F85">
        <w:t>og</w:t>
      </w:r>
      <w:r w:rsidR="001A493F" w:rsidRPr="00510F85">
        <w:t>ice ANRSC.</w:t>
      </w:r>
    </w:p>
    <w:p w:rsidR="0016273E" w:rsidRPr="00510F85" w:rsidRDefault="001A493F" w:rsidP="00EB0414">
      <w:pPr>
        <w:spacing w:beforeLines="10" w:afterLines="10"/>
        <w:jc w:val="both"/>
      </w:pPr>
      <w:r w:rsidRPr="00510F85">
        <w:rPr>
          <w:bCs/>
          <w:i/>
        </w:rPr>
        <w:t>14.3</w:t>
      </w:r>
      <w:r w:rsidRPr="00510F85">
        <w:rPr>
          <w:bCs/>
        </w:rPr>
        <w:t xml:space="preserve"> </w:t>
      </w:r>
      <w:r w:rsidRPr="00510F85">
        <w:t xml:space="preserve"> </w:t>
      </w:r>
      <w:r w:rsidR="00510F85" w:rsidRPr="00510F85">
        <w:t>Pre</w:t>
      </w:r>
      <w:r w:rsidR="00510F85">
        <w:t>ț</w:t>
      </w:r>
      <w:r w:rsidR="00510F85" w:rsidRPr="00510F85">
        <w:t>ul</w:t>
      </w:r>
      <w:r w:rsidRPr="00510F85">
        <w:t xml:space="preserve"> unitar declarat în oferta financiară va putea fi ajustat, la solicitarea prestatorului, oricând pe parcursul derulării acordului-cadru, dacă au avut loc modificări legislative sau fiscale care influen</w:t>
      </w:r>
      <w:r w:rsidR="00510F85">
        <w:t>ț</w:t>
      </w:r>
      <w:r w:rsidRPr="00510F85">
        <w:t xml:space="preserve">ează direct costul serviciului (ex: modificarea cotei TVA, introducerea de </w:t>
      </w:r>
      <w:r w:rsidR="00510F85" w:rsidRPr="00510F85">
        <w:t>noi taxe</w:t>
      </w:r>
      <w:r w:rsidRPr="00510F85">
        <w:t xml:space="preserve"> de mediu/economie circulară etc.)</w:t>
      </w:r>
      <w:r w:rsidR="0016273E" w:rsidRPr="00510F85">
        <w:t>.</w:t>
      </w:r>
    </w:p>
    <w:p w:rsidR="004C5E09" w:rsidRPr="00510F85" w:rsidRDefault="004C5E09" w:rsidP="00EB0414">
      <w:pPr>
        <w:spacing w:beforeLines="10" w:afterLines="10"/>
        <w:jc w:val="both"/>
        <w:rPr>
          <w:i/>
        </w:rPr>
      </w:pPr>
    </w:p>
    <w:p w:rsidR="002D0ABA" w:rsidRPr="00510F85" w:rsidRDefault="002D0ABA" w:rsidP="00EB0414">
      <w:pPr>
        <w:spacing w:beforeLines="10" w:afterLines="10"/>
        <w:jc w:val="both"/>
        <w:rPr>
          <w:b/>
          <w:i/>
        </w:rPr>
      </w:pPr>
      <w:r w:rsidRPr="00510F85">
        <w:rPr>
          <w:b/>
          <w:i/>
        </w:rPr>
        <w:t>15. Garan</w:t>
      </w:r>
      <w:r w:rsidR="00510F85">
        <w:rPr>
          <w:b/>
          <w:i/>
        </w:rPr>
        <w:t>ț</w:t>
      </w:r>
      <w:r w:rsidRPr="00510F85">
        <w:rPr>
          <w:b/>
          <w:i/>
        </w:rPr>
        <w:t>ia de bună execu</w:t>
      </w:r>
      <w:r w:rsidR="00510F85">
        <w:rPr>
          <w:b/>
          <w:i/>
        </w:rPr>
        <w:t>ț</w:t>
      </w:r>
      <w:r w:rsidRPr="00510F85">
        <w:rPr>
          <w:b/>
          <w:i/>
        </w:rPr>
        <w:t>ie</w:t>
      </w:r>
    </w:p>
    <w:p w:rsidR="002D0ABA" w:rsidRPr="00EB0414" w:rsidRDefault="002D0ABA" w:rsidP="00EB0414">
      <w:pPr>
        <w:spacing w:beforeLines="10" w:afterLines="10"/>
        <w:jc w:val="both"/>
        <w:rPr>
          <w:w w:val="99"/>
        </w:rPr>
      </w:pPr>
      <w:r w:rsidRPr="00EB0414">
        <w:rPr>
          <w:i/>
          <w:iCs/>
          <w:w w:val="99"/>
        </w:rPr>
        <w:t>15.1</w:t>
      </w:r>
      <w:r w:rsidRPr="00EB0414">
        <w:rPr>
          <w:w w:val="99"/>
        </w:rPr>
        <w:t xml:space="preserve">  Promitentul-prestator căruia i se va atribui </w:t>
      </w:r>
      <w:r w:rsidR="00924B0D" w:rsidRPr="00EB0414">
        <w:rPr>
          <w:w w:val="99"/>
        </w:rPr>
        <w:t>acordul-cadru</w:t>
      </w:r>
      <w:r w:rsidRPr="00EB0414">
        <w:rPr>
          <w:w w:val="99"/>
        </w:rPr>
        <w:t>, se obligă să constituie garan</w:t>
      </w:r>
      <w:r w:rsidR="00510F85" w:rsidRPr="00EB0414">
        <w:rPr>
          <w:w w:val="99"/>
        </w:rPr>
        <w:t>ț</w:t>
      </w:r>
      <w:r w:rsidRPr="00EB0414">
        <w:rPr>
          <w:w w:val="99"/>
        </w:rPr>
        <w:t>ia de bună execu</w:t>
      </w:r>
      <w:r w:rsidR="00510F85" w:rsidRPr="00EB0414">
        <w:rPr>
          <w:w w:val="99"/>
        </w:rPr>
        <w:t>ț</w:t>
      </w:r>
      <w:r w:rsidRPr="00EB0414">
        <w:rPr>
          <w:w w:val="99"/>
        </w:rPr>
        <w:t xml:space="preserve">ie reprezentând 5% din valoarea contractului, </w:t>
      </w:r>
      <w:bookmarkStart w:id="2" w:name="_Hlk191361113"/>
      <w:r w:rsidRPr="00EB0414">
        <w:rPr>
          <w:w w:val="99"/>
        </w:rPr>
        <w:t xml:space="preserve">în conformitate cu prevederile art. </w:t>
      </w:r>
      <w:r w:rsidR="006047FB" w:rsidRPr="00EB0414">
        <w:rPr>
          <w:w w:val="99"/>
        </w:rPr>
        <w:t>154 alin. 4 lit. a) - c) din Legea 98/2016, actualizată</w:t>
      </w:r>
      <w:r w:rsidR="00EB0414" w:rsidRPr="00EB0414">
        <w:rPr>
          <w:w w:val="99"/>
        </w:rPr>
        <w:t>, doar pentru contractele subsecvente cu o valoare mai mare de 50.000,00 lei fără TVA.</w:t>
      </w:r>
      <w:r w:rsidR="003B3AD2" w:rsidRPr="00EB0414">
        <w:rPr>
          <w:w w:val="99"/>
        </w:rPr>
        <w:t xml:space="preserve"> </w:t>
      </w:r>
      <w:bookmarkStart w:id="3" w:name="_Hlk191361736"/>
      <w:r w:rsidR="003B3AD2" w:rsidRPr="00EB0414">
        <w:rPr>
          <w:w w:val="99"/>
        </w:rPr>
        <w:t>Pentru depunerea garan</w:t>
      </w:r>
      <w:r w:rsidR="00510F85" w:rsidRPr="00EB0414">
        <w:rPr>
          <w:w w:val="99"/>
        </w:rPr>
        <w:t>ț</w:t>
      </w:r>
      <w:r w:rsidR="003B3AD2" w:rsidRPr="00EB0414">
        <w:rPr>
          <w:w w:val="99"/>
        </w:rPr>
        <w:t>iei de bună execu</w:t>
      </w:r>
      <w:r w:rsidR="00510F85" w:rsidRPr="00EB0414">
        <w:rPr>
          <w:w w:val="99"/>
        </w:rPr>
        <w:t>ț</w:t>
      </w:r>
      <w:r w:rsidR="003B3AD2" w:rsidRPr="00EB0414">
        <w:rPr>
          <w:w w:val="99"/>
        </w:rPr>
        <w:t>ie prin virament bancar, contul U.M. 02132 este RO14TREZ2315005XXX000375 deschis la Trezoreria Constan</w:t>
      </w:r>
      <w:r w:rsidR="00510F85" w:rsidRPr="00EB0414">
        <w:rPr>
          <w:w w:val="99"/>
        </w:rPr>
        <w:t>ț</w:t>
      </w:r>
      <w:r w:rsidR="003B3AD2" w:rsidRPr="00EB0414">
        <w:rPr>
          <w:w w:val="99"/>
        </w:rPr>
        <w:t>a, cod fiscal 14236177.</w:t>
      </w:r>
    </w:p>
    <w:bookmarkEnd w:id="2"/>
    <w:bookmarkEnd w:id="3"/>
    <w:p w:rsidR="002D0ABA" w:rsidRPr="00510F85" w:rsidRDefault="002D0ABA" w:rsidP="00EB0414">
      <w:pPr>
        <w:spacing w:beforeLines="10" w:afterLines="10"/>
        <w:jc w:val="both"/>
      </w:pPr>
      <w:r w:rsidRPr="00510F85">
        <w:rPr>
          <w:i/>
          <w:iCs/>
        </w:rPr>
        <w:t>15.2</w:t>
      </w:r>
      <w:r w:rsidRPr="00510F85">
        <w:t xml:space="preserve">  </w:t>
      </w:r>
      <w:r w:rsidR="005E22BD" w:rsidRPr="00510F85">
        <w:t xml:space="preserve">Promitentul-prestator </w:t>
      </w:r>
      <w:r w:rsidR="00D27C98" w:rsidRPr="00510F85">
        <w:t>va transmite promitentului-achizitor dovada constituirii g</w:t>
      </w:r>
      <w:r w:rsidRPr="00510F85">
        <w:t>aran</w:t>
      </w:r>
      <w:r w:rsidR="00510F85">
        <w:t>ț</w:t>
      </w:r>
      <w:r w:rsidRPr="00510F85">
        <w:t>i</w:t>
      </w:r>
      <w:r w:rsidR="00D27C98" w:rsidRPr="00510F85">
        <w:t>ei</w:t>
      </w:r>
      <w:r w:rsidRPr="00510F85">
        <w:t xml:space="preserve"> de bună execu</w:t>
      </w:r>
      <w:r w:rsidR="00510F85">
        <w:t>ț</w:t>
      </w:r>
      <w:r w:rsidRPr="00510F85">
        <w:t>ie în termen de cel mult 5 zile lucrătoare de la semnarea contractului.</w:t>
      </w:r>
    </w:p>
    <w:p w:rsidR="002D0ABA" w:rsidRPr="00510F85" w:rsidRDefault="002D0ABA" w:rsidP="00EB0414">
      <w:pPr>
        <w:spacing w:beforeLines="10" w:afterLines="10"/>
        <w:jc w:val="both"/>
      </w:pPr>
      <w:r w:rsidRPr="00510F85">
        <w:rPr>
          <w:i/>
          <w:iCs/>
        </w:rPr>
        <w:t>15.3</w:t>
      </w:r>
      <w:r w:rsidRPr="00510F85">
        <w:t xml:space="preserve">  </w:t>
      </w:r>
      <w:r w:rsidR="00D27C98" w:rsidRPr="00510F85">
        <w:t xml:space="preserve">Promitentul-achizitor </w:t>
      </w:r>
      <w:r w:rsidRPr="00510F85">
        <w:t>are dreptul de a emite preten</w:t>
      </w:r>
      <w:r w:rsidR="00510F85">
        <w:t>ț</w:t>
      </w:r>
      <w:r w:rsidRPr="00510F85">
        <w:t>ii asupra garan</w:t>
      </w:r>
      <w:r w:rsidR="00510F85">
        <w:t>ț</w:t>
      </w:r>
      <w:r w:rsidRPr="00510F85">
        <w:t>iei de bună execu</w:t>
      </w:r>
      <w:r w:rsidR="00510F85">
        <w:t>ț</w:t>
      </w:r>
      <w:r w:rsidRPr="00510F85">
        <w:t>ie, în limita daunelor-inter</w:t>
      </w:r>
      <w:r w:rsidR="00D27C98" w:rsidRPr="00510F85">
        <w:t>e</w:t>
      </w:r>
      <w:r w:rsidRPr="00510F85">
        <w:t>se stabilite în condi</w:t>
      </w:r>
      <w:r w:rsidR="00510F85">
        <w:t>ț</w:t>
      </w:r>
      <w:r w:rsidRPr="00510F85">
        <w:t>iile convenite la pct.1</w:t>
      </w:r>
      <w:r w:rsidR="00D27C98" w:rsidRPr="00510F85">
        <w:t>1</w:t>
      </w:r>
      <w:r w:rsidRPr="00510F85">
        <w:t xml:space="preserve">. </w:t>
      </w:r>
      <w:bookmarkStart w:id="4" w:name="_Hlk191361134"/>
      <w:r w:rsidR="006047FB" w:rsidRPr="00510F85">
        <w:t>Anterior emiterii unei preten</w:t>
      </w:r>
      <w:r w:rsidR="00510F85">
        <w:t>ț</w:t>
      </w:r>
      <w:r w:rsidR="006047FB" w:rsidRPr="00510F85">
        <w:t>ii asupra garan</w:t>
      </w:r>
      <w:r w:rsidR="00510F85">
        <w:t>ț</w:t>
      </w:r>
      <w:r w:rsidR="006047FB" w:rsidRPr="00510F85">
        <w:t>iei de bună execu</w:t>
      </w:r>
      <w:r w:rsidR="00510F85">
        <w:t>ț</w:t>
      </w:r>
      <w:r w:rsidR="006047FB" w:rsidRPr="00510F85">
        <w:t>ie, promitentul-achizitor are obliga</w:t>
      </w:r>
      <w:r w:rsidR="00510F85">
        <w:t>ț</w:t>
      </w:r>
      <w:r w:rsidR="006047FB" w:rsidRPr="00510F85">
        <w:t>ia de a notifica acest lucru promitentului-prestator, precizând totodată obliga</w:t>
      </w:r>
      <w:r w:rsidR="00510F85">
        <w:t>ț</w:t>
      </w:r>
      <w:r w:rsidR="006047FB" w:rsidRPr="00510F85">
        <w:t>iile care nu au fost respectate.</w:t>
      </w:r>
    </w:p>
    <w:bookmarkEnd w:id="4"/>
    <w:p w:rsidR="002D0ABA" w:rsidRPr="00510F85" w:rsidRDefault="002D0ABA" w:rsidP="00EB0414">
      <w:pPr>
        <w:spacing w:beforeLines="10" w:afterLines="10"/>
        <w:jc w:val="both"/>
      </w:pPr>
      <w:r w:rsidRPr="00510F85">
        <w:rPr>
          <w:i/>
          <w:iCs/>
        </w:rPr>
        <w:t>15.4</w:t>
      </w:r>
      <w:r w:rsidRPr="00510F85">
        <w:t xml:space="preserve">  </w:t>
      </w:r>
      <w:r w:rsidR="00D27C98" w:rsidRPr="00510F85">
        <w:t xml:space="preserve">Promitentul-achizitor </w:t>
      </w:r>
      <w:r w:rsidRPr="00510F85">
        <w:t>se obligă să restituie garan</w:t>
      </w:r>
      <w:r w:rsidR="00510F85">
        <w:t>ț</w:t>
      </w:r>
      <w:r w:rsidRPr="00510F85">
        <w:t>ia de bună execu</w:t>
      </w:r>
      <w:r w:rsidR="00510F85">
        <w:t>ț</w:t>
      </w:r>
      <w:r w:rsidRPr="00510F85">
        <w:t>ie în termen de 14 zile de la îndeplinirea obliga</w:t>
      </w:r>
      <w:r w:rsidR="00510F85">
        <w:t>ț</w:t>
      </w:r>
      <w:r w:rsidRPr="00510F85">
        <w:t xml:space="preserve">iilor asumate prin </w:t>
      </w:r>
      <w:r w:rsidR="00D27C98" w:rsidRPr="00510F85">
        <w:t>acordul-cadru</w:t>
      </w:r>
      <w:r w:rsidRPr="00510F85">
        <w:t>.</w:t>
      </w:r>
    </w:p>
    <w:p w:rsidR="002D0ABA" w:rsidRPr="00510F85" w:rsidRDefault="002D0ABA" w:rsidP="00EB0414">
      <w:pPr>
        <w:spacing w:beforeLines="10" w:afterLines="10"/>
        <w:jc w:val="both"/>
      </w:pPr>
    </w:p>
    <w:p w:rsidR="009739CC" w:rsidRPr="00510F85" w:rsidRDefault="002D0ABA" w:rsidP="00EB0414">
      <w:pPr>
        <w:spacing w:beforeLines="10" w:afterLines="10"/>
        <w:ind w:left="-180"/>
        <w:jc w:val="both"/>
        <w:rPr>
          <w:b/>
        </w:rPr>
      </w:pPr>
      <w:r w:rsidRPr="00510F85">
        <w:rPr>
          <w:b/>
          <w:i/>
        </w:rPr>
        <w:t xml:space="preserve">   </w:t>
      </w:r>
      <w:r w:rsidR="009739CC" w:rsidRPr="00510F85">
        <w:rPr>
          <w:b/>
          <w:i/>
        </w:rPr>
        <w:t>1</w:t>
      </w:r>
      <w:r w:rsidRPr="00510F85">
        <w:rPr>
          <w:b/>
          <w:i/>
        </w:rPr>
        <w:t>6</w:t>
      </w:r>
      <w:r w:rsidR="009739CC" w:rsidRPr="00510F85">
        <w:rPr>
          <w:b/>
          <w:i/>
        </w:rPr>
        <w:t xml:space="preserve">. Amendamente </w:t>
      </w:r>
    </w:p>
    <w:p w:rsidR="00A7457E" w:rsidRPr="00510F85" w:rsidRDefault="00A7457E" w:rsidP="00EB0414">
      <w:pPr>
        <w:spacing w:beforeLines="10" w:afterLines="10"/>
        <w:ind w:firstLine="142"/>
        <w:jc w:val="both"/>
      </w:pPr>
      <w:r w:rsidRPr="00510F85">
        <w:t xml:space="preserve"> Păr</w:t>
      </w:r>
      <w:r w:rsidR="00510F85">
        <w:t>ț</w:t>
      </w:r>
      <w:r w:rsidRPr="00510F85">
        <w:t xml:space="preserve">ile contractante au dreptul, pe durata îndeplinirii </w:t>
      </w:r>
      <w:r w:rsidR="003D4D54" w:rsidRPr="00510F85">
        <w:t>acordului-cadru</w:t>
      </w:r>
      <w:r w:rsidRPr="00510F85">
        <w:t>, de a conveni modificarea clauzelor contractu</w:t>
      </w:r>
      <w:r w:rsidR="0016273E" w:rsidRPr="00510F85">
        <w:t>ale</w:t>
      </w:r>
      <w:r w:rsidRPr="00510F85">
        <w:t>, prin act adi</w:t>
      </w:r>
      <w:r w:rsidR="00510F85">
        <w:t>ț</w:t>
      </w:r>
      <w:r w:rsidRPr="00510F85">
        <w:t>ional, numai în cazul apari</w:t>
      </w:r>
      <w:r w:rsidR="00510F85">
        <w:t>ț</w:t>
      </w:r>
      <w:r w:rsidRPr="00510F85">
        <w:t>iei unor circumstan</w:t>
      </w:r>
      <w:r w:rsidR="00510F85">
        <w:t>ț</w:t>
      </w:r>
      <w:r w:rsidRPr="00510F85">
        <w:t xml:space="preserve">e care lezează interesele comerciale legitime ale acestora </w:t>
      </w:r>
      <w:r w:rsidR="00510F85">
        <w:t>ș</w:t>
      </w:r>
      <w:r w:rsidRPr="00510F85">
        <w:t xml:space="preserve">i care nu au putut fi prevăzute la data încheierii </w:t>
      </w:r>
      <w:r w:rsidR="003D4D54" w:rsidRPr="00510F85">
        <w:t>acordul-cadru</w:t>
      </w:r>
      <w:r w:rsidRPr="00510F85">
        <w:t>.</w:t>
      </w:r>
    </w:p>
    <w:p w:rsidR="007C7B7D" w:rsidRPr="00510F85" w:rsidRDefault="007C7B7D" w:rsidP="00EB0414">
      <w:pPr>
        <w:spacing w:beforeLines="10" w:afterLines="10"/>
        <w:jc w:val="both"/>
      </w:pPr>
    </w:p>
    <w:p w:rsidR="009739CC" w:rsidRPr="00510F85" w:rsidRDefault="004C5E09" w:rsidP="00EB0414">
      <w:pPr>
        <w:spacing w:beforeLines="10" w:afterLines="10"/>
        <w:jc w:val="both"/>
        <w:rPr>
          <w:b/>
        </w:rPr>
      </w:pPr>
      <w:r w:rsidRPr="00510F85">
        <w:rPr>
          <w:b/>
          <w:i/>
        </w:rPr>
        <w:t>1</w:t>
      </w:r>
      <w:r w:rsidR="002D0ABA" w:rsidRPr="00510F85">
        <w:rPr>
          <w:b/>
          <w:i/>
        </w:rPr>
        <w:t>7</w:t>
      </w:r>
      <w:r w:rsidR="009739CC" w:rsidRPr="00510F85">
        <w:rPr>
          <w:b/>
          <w:i/>
        </w:rPr>
        <w:t xml:space="preserve">. Cesiunea </w:t>
      </w:r>
    </w:p>
    <w:p w:rsidR="00A7457E" w:rsidRPr="00510F85" w:rsidRDefault="00A7457E" w:rsidP="00EB0414">
      <w:pPr>
        <w:pStyle w:val="DefaultText"/>
        <w:spacing w:beforeLines="10" w:afterLines="10"/>
        <w:jc w:val="both"/>
        <w:rPr>
          <w:noProof w:val="0"/>
          <w:szCs w:val="24"/>
          <w:lang w:val="ro-RO"/>
        </w:rPr>
      </w:pPr>
      <w:r w:rsidRPr="00510F85">
        <w:rPr>
          <w:i/>
          <w:noProof w:val="0"/>
          <w:szCs w:val="24"/>
          <w:lang w:val="ro-RO"/>
        </w:rPr>
        <w:t>1</w:t>
      </w:r>
      <w:r w:rsidR="002D0ABA" w:rsidRPr="00510F85">
        <w:rPr>
          <w:i/>
          <w:noProof w:val="0"/>
          <w:szCs w:val="24"/>
          <w:lang w:val="ro-RO"/>
        </w:rPr>
        <w:t>7</w:t>
      </w:r>
      <w:r w:rsidRPr="00510F85">
        <w:rPr>
          <w:i/>
          <w:noProof w:val="0"/>
          <w:szCs w:val="24"/>
          <w:lang w:val="ro-RO"/>
        </w:rPr>
        <w:t>.1</w:t>
      </w:r>
      <w:r w:rsidRPr="00510F85">
        <w:rPr>
          <w:noProof w:val="0"/>
          <w:szCs w:val="24"/>
          <w:lang w:val="ro-RO"/>
        </w:rPr>
        <w:t xml:space="preserve"> Cesiunea nu este permisă pentru obliga</w:t>
      </w:r>
      <w:r w:rsidR="00510F85">
        <w:rPr>
          <w:noProof w:val="0"/>
          <w:szCs w:val="24"/>
          <w:lang w:val="ro-RO"/>
        </w:rPr>
        <w:t>ț</w:t>
      </w:r>
      <w:r w:rsidRPr="00510F85">
        <w:rPr>
          <w:noProof w:val="0"/>
          <w:szCs w:val="24"/>
          <w:lang w:val="ro-RO"/>
        </w:rPr>
        <w:t xml:space="preserve">iile asumate prin </w:t>
      </w:r>
      <w:r w:rsidR="003D4D54" w:rsidRPr="00510F85">
        <w:rPr>
          <w:noProof w:val="0"/>
          <w:lang w:val="ro-RO"/>
        </w:rPr>
        <w:t>acordul-cadru</w:t>
      </w:r>
      <w:r w:rsidRPr="00510F85">
        <w:rPr>
          <w:noProof w:val="0"/>
          <w:szCs w:val="24"/>
          <w:lang w:val="ro-RO"/>
        </w:rPr>
        <w:t>.</w:t>
      </w:r>
    </w:p>
    <w:p w:rsidR="00A7457E" w:rsidRPr="00510F85" w:rsidRDefault="00A7457E" w:rsidP="00EB0414">
      <w:pPr>
        <w:pStyle w:val="DefaultText"/>
        <w:spacing w:beforeLines="10" w:afterLines="10"/>
        <w:jc w:val="both"/>
        <w:rPr>
          <w:noProof w:val="0"/>
          <w:szCs w:val="24"/>
          <w:lang w:val="ro-RO"/>
        </w:rPr>
      </w:pPr>
      <w:r w:rsidRPr="00510F85">
        <w:rPr>
          <w:i/>
          <w:noProof w:val="0"/>
          <w:szCs w:val="24"/>
          <w:lang w:val="ro-RO"/>
        </w:rPr>
        <w:t>1</w:t>
      </w:r>
      <w:r w:rsidR="002D0ABA" w:rsidRPr="00510F85">
        <w:rPr>
          <w:i/>
          <w:noProof w:val="0"/>
          <w:szCs w:val="24"/>
          <w:lang w:val="ro-RO"/>
        </w:rPr>
        <w:t>7</w:t>
      </w:r>
      <w:r w:rsidRPr="00510F85">
        <w:rPr>
          <w:i/>
          <w:noProof w:val="0"/>
          <w:szCs w:val="24"/>
          <w:lang w:val="ro-RO"/>
        </w:rPr>
        <w:t>.2</w:t>
      </w:r>
      <w:r w:rsidRPr="00510F85">
        <w:rPr>
          <w:noProof w:val="0"/>
          <w:szCs w:val="24"/>
          <w:lang w:val="ro-RO"/>
        </w:rPr>
        <w:t xml:space="preserve"> Cesiunea crean</w:t>
      </w:r>
      <w:r w:rsidR="00510F85">
        <w:rPr>
          <w:noProof w:val="0"/>
          <w:szCs w:val="24"/>
          <w:lang w:val="ro-RO"/>
        </w:rPr>
        <w:t>ț</w:t>
      </w:r>
      <w:r w:rsidRPr="00510F85">
        <w:rPr>
          <w:noProof w:val="0"/>
          <w:szCs w:val="24"/>
          <w:lang w:val="ro-RO"/>
        </w:rPr>
        <w:t xml:space="preserve">elor născute din prezentul </w:t>
      </w:r>
      <w:r w:rsidR="003D4D54" w:rsidRPr="00510F85">
        <w:rPr>
          <w:noProof w:val="0"/>
          <w:lang w:val="ro-RO"/>
        </w:rPr>
        <w:t>acord-cadru</w:t>
      </w:r>
      <w:r w:rsidR="003D4D54" w:rsidRPr="00510F85">
        <w:rPr>
          <w:noProof w:val="0"/>
          <w:szCs w:val="24"/>
          <w:lang w:val="ro-RO"/>
        </w:rPr>
        <w:t xml:space="preserve"> </w:t>
      </w:r>
      <w:r w:rsidRPr="00510F85">
        <w:rPr>
          <w:noProof w:val="0"/>
          <w:szCs w:val="24"/>
          <w:lang w:val="ro-RO"/>
        </w:rPr>
        <w:t>este permisă doar cu acordul scris al celeilalte păr</w:t>
      </w:r>
      <w:r w:rsidR="00510F85">
        <w:rPr>
          <w:noProof w:val="0"/>
          <w:szCs w:val="24"/>
          <w:lang w:val="ro-RO"/>
        </w:rPr>
        <w:t>ț</w:t>
      </w:r>
      <w:r w:rsidRPr="00510F85">
        <w:rPr>
          <w:noProof w:val="0"/>
          <w:szCs w:val="24"/>
          <w:lang w:val="ro-RO"/>
        </w:rPr>
        <w:t>i.</w:t>
      </w:r>
    </w:p>
    <w:p w:rsidR="00A7457E" w:rsidRPr="00510F85" w:rsidRDefault="00A7457E" w:rsidP="00EB0414">
      <w:pPr>
        <w:pStyle w:val="DefaultText"/>
        <w:spacing w:beforeLines="10" w:afterLines="10"/>
        <w:jc w:val="both"/>
        <w:rPr>
          <w:noProof w:val="0"/>
          <w:szCs w:val="24"/>
          <w:lang w:val="ro-RO"/>
        </w:rPr>
      </w:pPr>
      <w:r w:rsidRPr="00510F85">
        <w:rPr>
          <w:i/>
          <w:noProof w:val="0"/>
          <w:szCs w:val="24"/>
          <w:lang w:val="ro-RO"/>
        </w:rPr>
        <w:t>1</w:t>
      </w:r>
      <w:r w:rsidR="002D0ABA" w:rsidRPr="00510F85">
        <w:rPr>
          <w:i/>
          <w:noProof w:val="0"/>
          <w:szCs w:val="24"/>
          <w:lang w:val="ro-RO"/>
        </w:rPr>
        <w:t>7</w:t>
      </w:r>
      <w:r w:rsidRPr="00510F85">
        <w:rPr>
          <w:i/>
          <w:noProof w:val="0"/>
          <w:szCs w:val="24"/>
          <w:lang w:val="ro-RO"/>
        </w:rPr>
        <w:t>.3</w:t>
      </w:r>
      <w:r w:rsidRPr="00510F85">
        <w:rPr>
          <w:noProof w:val="0"/>
          <w:szCs w:val="24"/>
          <w:lang w:val="ro-RO"/>
        </w:rPr>
        <w:t xml:space="preserve"> Cesiunea nu va exonera </w:t>
      </w:r>
      <w:r w:rsidR="0016273E" w:rsidRPr="00510F85">
        <w:rPr>
          <w:noProof w:val="0"/>
          <w:lang w:val="ro-RO"/>
        </w:rPr>
        <w:t xml:space="preserve">promitentul-prestator </w:t>
      </w:r>
      <w:r w:rsidRPr="00510F85">
        <w:rPr>
          <w:noProof w:val="0"/>
          <w:szCs w:val="24"/>
          <w:lang w:val="ro-RO"/>
        </w:rPr>
        <w:t>de nicio responsabilitate privind garan</w:t>
      </w:r>
      <w:r w:rsidR="00510F85">
        <w:rPr>
          <w:noProof w:val="0"/>
          <w:szCs w:val="24"/>
          <w:lang w:val="ro-RO"/>
        </w:rPr>
        <w:t>ț</w:t>
      </w:r>
      <w:r w:rsidRPr="00510F85">
        <w:rPr>
          <w:noProof w:val="0"/>
          <w:szCs w:val="24"/>
          <w:lang w:val="ro-RO"/>
        </w:rPr>
        <w:t>ia sau orice alte obliga</w:t>
      </w:r>
      <w:r w:rsidR="00510F85">
        <w:rPr>
          <w:noProof w:val="0"/>
          <w:szCs w:val="24"/>
          <w:lang w:val="ro-RO"/>
        </w:rPr>
        <w:t>ț</w:t>
      </w:r>
      <w:r w:rsidRPr="00510F85">
        <w:rPr>
          <w:noProof w:val="0"/>
          <w:szCs w:val="24"/>
          <w:lang w:val="ro-RO"/>
        </w:rPr>
        <w:t xml:space="preserve">ii asumate prin </w:t>
      </w:r>
      <w:r w:rsidR="003D4D54" w:rsidRPr="00510F85">
        <w:rPr>
          <w:noProof w:val="0"/>
          <w:lang w:val="ro-RO"/>
        </w:rPr>
        <w:t>acordul-cadru</w:t>
      </w:r>
      <w:r w:rsidRPr="00510F85">
        <w:rPr>
          <w:noProof w:val="0"/>
          <w:szCs w:val="24"/>
          <w:lang w:val="ro-RO"/>
        </w:rPr>
        <w:t>.</w:t>
      </w:r>
    </w:p>
    <w:p w:rsidR="00CB6F51" w:rsidRPr="00510F85" w:rsidRDefault="009739CC" w:rsidP="00EB0414">
      <w:pPr>
        <w:spacing w:beforeLines="10" w:afterLines="10"/>
        <w:jc w:val="both"/>
      </w:pPr>
      <w:r w:rsidRPr="00510F85">
        <w:t xml:space="preserve"> </w:t>
      </w:r>
    </w:p>
    <w:p w:rsidR="009739CC" w:rsidRPr="00510F85" w:rsidRDefault="004C5E09" w:rsidP="00EB0414">
      <w:pPr>
        <w:spacing w:beforeLines="10" w:afterLines="10"/>
        <w:jc w:val="both"/>
        <w:rPr>
          <w:b/>
        </w:rPr>
      </w:pPr>
      <w:r w:rsidRPr="00510F85">
        <w:rPr>
          <w:b/>
          <w:i/>
        </w:rPr>
        <w:t>1</w:t>
      </w:r>
      <w:r w:rsidR="002D0ABA" w:rsidRPr="00510F85">
        <w:rPr>
          <w:b/>
          <w:i/>
        </w:rPr>
        <w:t>8</w:t>
      </w:r>
      <w:r w:rsidR="009739CC" w:rsidRPr="00510F85">
        <w:rPr>
          <w:b/>
          <w:i/>
        </w:rPr>
        <w:t>. For</w:t>
      </w:r>
      <w:r w:rsidR="00510F85">
        <w:rPr>
          <w:b/>
          <w:i/>
        </w:rPr>
        <w:t>ț</w:t>
      </w:r>
      <w:r w:rsidR="009739CC" w:rsidRPr="00510F85">
        <w:rPr>
          <w:b/>
          <w:i/>
        </w:rPr>
        <w:t>a majoră</w:t>
      </w:r>
    </w:p>
    <w:p w:rsidR="009739CC" w:rsidRPr="00510F85" w:rsidRDefault="004C5E09" w:rsidP="00EB0414">
      <w:pPr>
        <w:spacing w:beforeLines="10" w:afterLines="10"/>
        <w:jc w:val="both"/>
      </w:pPr>
      <w:r w:rsidRPr="00510F85">
        <w:rPr>
          <w:i/>
        </w:rPr>
        <w:t>1</w:t>
      </w:r>
      <w:r w:rsidR="002D0ABA" w:rsidRPr="00510F85">
        <w:rPr>
          <w:i/>
        </w:rPr>
        <w:t>8</w:t>
      </w:r>
      <w:r w:rsidR="009739CC" w:rsidRPr="00510F85">
        <w:rPr>
          <w:i/>
        </w:rPr>
        <w:t>.1</w:t>
      </w:r>
      <w:r w:rsidR="00410EC3" w:rsidRPr="00510F85">
        <w:t xml:space="preserve"> </w:t>
      </w:r>
      <w:r w:rsidR="009739CC" w:rsidRPr="00510F85">
        <w:t>For</w:t>
      </w:r>
      <w:r w:rsidR="00510F85">
        <w:t>ț</w:t>
      </w:r>
      <w:r w:rsidR="009739CC" w:rsidRPr="00510F85">
        <w:t>a majoră este constatată de o autoritate competentă.</w:t>
      </w:r>
    </w:p>
    <w:p w:rsidR="009739CC" w:rsidRPr="00510F85" w:rsidRDefault="004C5E09" w:rsidP="00EB0414">
      <w:pPr>
        <w:spacing w:beforeLines="20" w:afterLines="20"/>
        <w:jc w:val="both"/>
      </w:pPr>
      <w:r w:rsidRPr="00510F85">
        <w:rPr>
          <w:i/>
        </w:rPr>
        <w:lastRenderedPageBreak/>
        <w:t>1</w:t>
      </w:r>
      <w:r w:rsidR="002D0ABA" w:rsidRPr="00510F85">
        <w:rPr>
          <w:i/>
        </w:rPr>
        <w:t>8</w:t>
      </w:r>
      <w:r w:rsidR="009739CC" w:rsidRPr="00510F85">
        <w:rPr>
          <w:i/>
        </w:rPr>
        <w:t>.2</w:t>
      </w:r>
      <w:r w:rsidR="009739CC" w:rsidRPr="00510F85">
        <w:t xml:space="preserve"> For</w:t>
      </w:r>
      <w:r w:rsidR="00510F85">
        <w:t>ț</w:t>
      </w:r>
      <w:r w:rsidR="009739CC" w:rsidRPr="00510F85">
        <w:t xml:space="preserve">a majoră exonerează </w:t>
      </w:r>
      <w:r w:rsidR="00732B68" w:rsidRPr="00510F85">
        <w:t>păr</w:t>
      </w:r>
      <w:r w:rsidR="00510F85">
        <w:t>ț</w:t>
      </w:r>
      <w:r w:rsidR="00732B68" w:rsidRPr="00510F85">
        <w:t>ile</w:t>
      </w:r>
      <w:r w:rsidR="009739CC" w:rsidRPr="00510F85">
        <w:t xml:space="preserve"> contractante de îndeplinirea obliga</w:t>
      </w:r>
      <w:r w:rsidR="00510F85">
        <w:t>ț</w:t>
      </w:r>
      <w:r w:rsidR="009739CC" w:rsidRPr="00510F85">
        <w:t xml:space="preserve">iilor asumate prin prezentul </w:t>
      </w:r>
      <w:r w:rsidR="003D4D54" w:rsidRPr="00510F85">
        <w:t>acord-cadru</w:t>
      </w:r>
      <w:r w:rsidR="009739CC" w:rsidRPr="00510F85">
        <w:t>, pe toată perioada în care aceasta ac</w:t>
      </w:r>
      <w:r w:rsidR="00510F85">
        <w:t>ț</w:t>
      </w:r>
      <w:r w:rsidR="009739CC" w:rsidRPr="00510F85">
        <w:t>ionează.</w:t>
      </w:r>
    </w:p>
    <w:p w:rsidR="009739CC" w:rsidRPr="00510F85" w:rsidRDefault="004C5E09" w:rsidP="009450A3">
      <w:pPr>
        <w:spacing w:before="40" w:after="40"/>
        <w:jc w:val="both"/>
      </w:pPr>
      <w:r w:rsidRPr="00510F85">
        <w:rPr>
          <w:i/>
        </w:rPr>
        <w:t>1</w:t>
      </w:r>
      <w:r w:rsidR="002D0ABA" w:rsidRPr="00510F85">
        <w:rPr>
          <w:i/>
        </w:rPr>
        <w:t>8</w:t>
      </w:r>
      <w:r w:rsidR="009739CC" w:rsidRPr="00510F85">
        <w:rPr>
          <w:i/>
        </w:rPr>
        <w:t>.3</w:t>
      </w:r>
      <w:r w:rsidR="009739CC" w:rsidRPr="00510F85">
        <w:t xml:space="preserve"> Îndeplinirea </w:t>
      </w:r>
      <w:r w:rsidR="003D4D54" w:rsidRPr="00510F85">
        <w:t xml:space="preserve">acordului-cadru </w:t>
      </w:r>
      <w:r w:rsidR="009739CC" w:rsidRPr="00510F85">
        <w:t>va fi suspendată în perioada de ac</w:t>
      </w:r>
      <w:r w:rsidR="00510F85">
        <w:t>ț</w:t>
      </w:r>
      <w:r w:rsidR="009739CC" w:rsidRPr="00510F85">
        <w:t>iune a for</w:t>
      </w:r>
      <w:r w:rsidR="00510F85">
        <w:t>ț</w:t>
      </w:r>
      <w:r w:rsidR="009739CC" w:rsidRPr="00510F85">
        <w:t>ei majore, dar fără a prejudicia drepturile ce li se cuveneau păr</w:t>
      </w:r>
      <w:r w:rsidR="00510F85">
        <w:t>ț</w:t>
      </w:r>
      <w:r w:rsidR="009739CC" w:rsidRPr="00510F85">
        <w:t>ilor până la apari</w:t>
      </w:r>
      <w:r w:rsidR="00510F85">
        <w:t>ț</w:t>
      </w:r>
      <w:r w:rsidR="009739CC" w:rsidRPr="00510F85">
        <w:t>ia acesteia.</w:t>
      </w:r>
    </w:p>
    <w:p w:rsidR="009739CC" w:rsidRPr="00510F85" w:rsidRDefault="004C5E09" w:rsidP="009450A3">
      <w:pPr>
        <w:spacing w:before="40" w:after="40"/>
        <w:jc w:val="both"/>
      </w:pPr>
      <w:r w:rsidRPr="00510F85">
        <w:rPr>
          <w:i/>
        </w:rPr>
        <w:t>1</w:t>
      </w:r>
      <w:r w:rsidR="002D0ABA" w:rsidRPr="00510F85">
        <w:rPr>
          <w:i/>
        </w:rPr>
        <w:t>8</w:t>
      </w:r>
      <w:r w:rsidR="009739CC" w:rsidRPr="00510F85">
        <w:rPr>
          <w:i/>
        </w:rPr>
        <w:t>.4</w:t>
      </w:r>
      <w:r w:rsidR="009739CC" w:rsidRPr="00510F85">
        <w:t xml:space="preserve"> Partea contractantă care invocă for</w:t>
      </w:r>
      <w:r w:rsidR="00510F85">
        <w:t>ț</w:t>
      </w:r>
      <w:r w:rsidR="009739CC" w:rsidRPr="00510F85">
        <w:t>a majoră are obliga</w:t>
      </w:r>
      <w:r w:rsidR="00510F85">
        <w:t>ț</w:t>
      </w:r>
      <w:r w:rsidR="009739CC" w:rsidRPr="00510F85">
        <w:t>ia de a notifica celeilalte păr</w:t>
      </w:r>
      <w:r w:rsidR="00510F85">
        <w:t>ț</w:t>
      </w:r>
      <w:r w:rsidR="009739CC" w:rsidRPr="00510F85">
        <w:t xml:space="preserve">i, imediat </w:t>
      </w:r>
      <w:r w:rsidR="00510F85">
        <w:t>ș</w:t>
      </w:r>
      <w:r w:rsidR="009739CC" w:rsidRPr="00510F85">
        <w:t xml:space="preserve">i în mod complet, producerea acesteia </w:t>
      </w:r>
      <w:r w:rsidR="00510F85">
        <w:t>ș</w:t>
      </w:r>
      <w:r w:rsidR="009739CC" w:rsidRPr="00510F85">
        <w:t>i să ia orice măsuri care îi stau la dispozi</w:t>
      </w:r>
      <w:r w:rsidR="00510F85">
        <w:t>ț</w:t>
      </w:r>
      <w:r w:rsidR="009739CC" w:rsidRPr="00510F85">
        <w:t>ie în vederea limitării consecin</w:t>
      </w:r>
      <w:r w:rsidR="00510F85">
        <w:t>ț</w:t>
      </w:r>
      <w:r w:rsidR="009739CC" w:rsidRPr="00510F85">
        <w:t>elor.</w:t>
      </w:r>
    </w:p>
    <w:p w:rsidR="00965F17" w:rsidRPr="00510F85" w:rsidRDefault="004C5E09" w:rsidP="009450A3">
      <w:pPr>
        <w:spacing w:before="40" w:after="40"/>
        <w:jc w:val="both"/>
      </w:pPr>
      <w:r w:rsidRPr="00510F85">
        <w:rPr>
          <w:i/>
        </w:rPr>
        <w:t>1</w:t>
      </w:r>
      <w:r w:rsidR="002D0ABA" w:rsidRPr="00510F85">
        <w:rPr>
          <w:i/>
        </w:rPr>
        <w:t>8</w:t>
      </w:r>
      <w:r w:rsidRPr="00510F85">
        <w:rPr>
          <w:i/>
        </w:rPr>
        <w:t>.</w:t>
      </w:r>
      <w:r w:rsidR="009739CC" w:rsidRPr="00510F85">
        <w:rPr>
          <w:i/>
        </w:rPr>
        <w:t>5</w:t>
      </w:r>
      <w:r w:rsidR="009739CC" w:rsidRPr="00510F85">
        <w:t xml:space="preserve"> Dacă for</w:t>
      </w:r>
      <w:r w:rsidR="00510F85">
        <w:t>ț</w:t>
      </w:r>
      <w:r w:rsidR="009739CC" w:rsidRPr="00510F85">
        <w:t>a majoră ac</w:t>
      </w:r>
      <w:r w:rsidR="00510F85">
        <w:t>ț</w:t>
      </w:r>
      <w:r w:rsidR="009739CC" w:rsidRPr="00510F85">
        <w:t>ionează sau se estimează c</w:t>
      </w:r>
      <w:r w:rsidR="00410EC3" w:rsidRPr="00510F85">
        <w:t>ă</w:t>
      </w:r>
      <w:r w:rsidR="009739CC" w:rsidRPr="00510F85">
        <w:t xml:space="preserve"> va ac</w:t>
      </w:r>
      <w:r w:rsidR="00510F85">
        <w:t>ț</w:t>
      </w:r>
      <w:r w:rsidR="009739CC" w:rsidRPr="00510F85">
        <w:t>iona o perioadă mai mare de 6 luni, fiecare parte va avea dreptul să notifice celeilalte p</w:t>
      </w:r>
      <w:r w:rsidR="00410EC3" w:rsidRPr="00510F85">
        <w:t>ă</w:t>
      </w:r>
      <w:r w:rsidR="009739CC" w:rsidRPr="00510F85">
        <w:t>r</w:t>
      </w:r>
      <w:r w:rsidR="00510F85">
        <w:t>ț</w:t>
      </w:r>
      <w:r w:rsidR="009739CC" w:rsidRPr="00510F85">
        <w:t xml:space="preserve">i încetarea de plin drept a prezentului </w:t>
      </w:r>
      <w:r w:rsidR="003D4D54" w:rsidRPr="00510F85">
        <w:t>acordul-cadru</w:t>
      </w:r>
      <w:r w:rsidR="009739CC" w:rsidRPr="00510F85">
        <w:t>, fără ca vreuna din p</w:t>
      </w:r>
      <w:r w:rsidR="00410EC3" w:rsidRPr="00510F85">
        <w:t>ă</w:t>
      </w:r>
      <w:r w:rsidR="009739CC" w:rsidRPr="00510F85">
        <w:t>r</w:t>
      </w:r>
      <w:r w:rsidR="00510F85">
        <w:t>ț</w:t>
      </w:r>
      <w:r w:rsidR="009739CC" w:rsidRPr="00510F85">
        <w:t>i să poată pre</w:t>
      </w:r>
      <w:r w:rsidR="00CB6F51" w:rsidRPr="00510F85">
        <w:t>tindă celeilalte daune-interese.</w:t>
      </w:r>
    </w:p>
    <w:p w:rsidR="00965F17" w:rsidRPr="00510F85" w:rsidRDefault="00965F17" w:rsidP="009450A3">
      <w:pPr>
        <w:spacing w:before="40" w:after="40"/>
        <w:jc w:val="both"/>
      </w:pPr>
    </w:p>
    <w:p w:rsidR="009739CC" w:rsidRPr="00510F85" w:rsidRDefault="00410EC3" w:rsidP="009450A3">
      <w:pPr>
        <w:spacing w:before="40" w:after="40"/>
        <w:jc w:val="both"/>
        <w:rPr>
          <w:b/>
        </w:rPr>
      </w:pPr>
      <w:r w:rsidRPr="00510F85">
        <w:rPr>
          <w:b/>
          <w:i/>
        </w:rPr>
        <w:t>1</w:t>
      </w:r>
      <w:r w:rsidR="002D0ABA" w:rsidRPr="00510F85">
        <w:rPr>
          <w:b/>
          <w:i/>
        </w:rPr>
        <w:t>9</w:t>
      </w:r>
      <w:r w:rsidR="009739CC" w:rsidRPr="00510F85">
        <w:rPr>
          <w:b/>
          <w:i/>
        </w:rPr>
        <w:t>. Solu</w:t>
      </w:r>
      <w:r w:rsidR="00510F85">
        <w:rPr>
          <w:b/>
          <w:i/>
        </w:rPr>
        <w:t>ț</w:t>
      </w:r>
      <w:r w:rsidR="009739CC" w:rsidRPr="00510F85">
        <w:rPr>
          <w:b/>
          <w:i/>
        </w:rPr>
        <w:t>ionarea litigiilor</w:t>
      </w:r>
    </w:p>
    <w:p w:rsidR="009739CC" w:rsidRPr="00510F85" w:rsidRDefault="00410EC3" w:rsidP="009450A3">
      <w:pPr>
        <w:spacing w:before="40" w:after="40"/>
        <w:jc w:val="both"/>
      </w:pPr>
      <w:r w:rsidRPr="00510F85">
        <w:rPr>
          <w:i/>
        </w:rPr>
        <w:t>1</w:t>
      </w:r>
      <w:r w:rsidR="002D0ABA" w:rsidRPr="00510F85">
        <w:rPr>
          <w:i/>
        </w:rPr>
        <w:t>9</w:t>
      </w:r>
      <w:r w:rsidR="009739CC" w:rsidRPr="00510F85">
        <w:rPr>
          <w:i/>
        </w:rPr>
        <w:t>.1</w:t>
      </w:r>
      <w:r w:rsidR="009739CC" w:rsidRPr="00510F85">
        <w:t xml:space="preserve"> </w:t>
      </w:r>
      <w:r w:rsidR="00412B02" w:rsidRPr="00510F85">
        <w:t>Promitentul-a</w:t>
      </w:r>
      <w:r w:rsidR="009739CC" w:rsidRPr="00510F85">
        <w:t xml:space="preserve">chizitor </w:t>
      </w:r>
      <w:r w:rsidR="00510F85">
        <w:t>ș</w:t>
      </w:r>
      <w:r w:rsidR="009739CC" w:rsidRPr="00510F85">
        <w:t xml:space="preserve">i  </w:t>
      </w:r>
      <w:r w:rsidR="0016273E" w:rsidRPr="00510F85">
        <w:t>p</w:t>
      </w:r>
      <w:r w:rsidR="00FB4DD3" w:rsidRPr="00510F85">
        <w:t xml:space="preserve">romitentul-prestator </w:t>
      </w:r>
      <w:r w:rsidR="009739CC" w:rsidRPr="00510F85">
        <w:t>vor face toate eforturile pentru a rezolva pe cale amiabilă, prin tratative directe, orice neîn</w:t>
      </w:r>
      <w:r w:rsidR="00510F85">
        <w:t>ț</w:t>
      </w:r>
      <w:r w:rsidR="009739CC" w:rsidRPr="00510F85">
        <w:t>elegere sau dispută care se poate ivi între ei în cadrul sau în leg</w:t>
      </w:r>
      <w:r w:rsidRPr="00510F85">
        <w:t>ă</w:t>
      </w:r>
      <w:r w:rsidR="009739CC" w:rsidRPr="00510F85">
        <w:t xml:space="preserve">tură cu îndeplinirea </w:t>
      </w:r>
      <w:r w:rsidR="003D4D54" w:rsidRPr="00510F85">
        <w:t>acordului-cadru</w:t>
      </w:r>
      <w:r w:rsidR="009739CC" w:rsidRPr="00510F85">
        <w:t>.</w:t>
      </w:r>
    </w:p>
    <w:p w:rsidR="009739CC" w:rsidRPr="00510F85" w:rsidRDefault="00410EC3" w:rsidP="009450A3">
      <w:pPr>
        <w:spacing w:before="40" w:after="40"/>
        <w:jc w:val="both"/>
      </w:pPr>
      <w:r w:rsidRPr="00510F85">
        <w:rPr>
          <w:i/>
        </w:rPr>
        <w:t>1</w:t>
      </w:r>
      <w:r w:rsidR="002D0ABA" w:rsidRPr="00510F85">
        <w:rPr>
          <w:i/>
        </w:rPr>
        <w:t>9</w:t>
      </w:r>
      <w:r w:rsidR="009739CC" w:rsidRPr="00510F85">
        <w:rPr>
          <w:i/>
        </w:rPr>
        <w:t xml:space="preserve">.2 </w:t>
      </w:r>
      <w:r w:rsidR="009739CC" w:rsidRPr="00510F85">
        <w:t xml:space="preserve">Dacă, după 15 de zile de la începerea acestor tratative neoficiale, </w:t>
      </w:r>
      <w:r w:rsidR="00412B02" w:rsidRPr="00510F85">
        <w:t xml:space="preserve">promitentul-achizitor </w:t>
      </w:r>
      <w:r w:rsidR="00510F85">
        <w:t>ș</w:t>
      </w:r>
      <w:r w:rsidR="009739CC" w:rsidRPr="00510F85">
        <w:t xml:space="preserve">i </w:t>
      </w:r>
      <w:r w:rsidR="0016273E" w:rsidRPr="00510F85">
        <w:t xml:space="preserve">promitentul-prestator </w:t>
      </w:r>
      <w:r w:rsidR="009739CC" w:rsidRPr="00510F85">
        <w:t>nu reu</w:t>
      </w:r>
      <w:r w:rsidR="00510F85">
        <w:t>ș</w:t>
      </w:r>
      <w:r w:rsidR="009739CC" w:rsidRPr="00510F85">
        <w:t>esc să rezolve în mod amiabil o divergen</w:t>
      </w:r>
      <w:r w:rsidR="00510F85">
        <w:t>ț</w:t>
      </w:r>
      <w:r w:rsidR="009739CC" w:rsidRPr="00510F85">
        <w:t>ă contractuală, fiecare poate solicita ca disputa să se solu</w:t>
      </w:r>
      <w:r w:rsidR="00510F85">
        <w:t>ț</w:t>
      </w:r>
      <w:r w:rsidR="009739CC" w:rsidRPr="00510F85">
        <w:t>ioneze de către instan</w:t>
      </w:r>
      <w:r w:rsidR="00510F85">
        <w:t>ț</w:t>
      </w:r>
      <w:r w:rsidR="009739CC" w:rsidRPr="00510F85">
        <w:t>ele judec</w:t>
      </w:r>
      <w:r w:rsidR="00A23BFC" w:rsidRPr="00510F85">
        <w:t>ă</w:t>
      </w:r>
      <w:r w:rsidR="009739CC" w:rsidRPr="00510F85">
        <w:t>tore</w:t>
      </w:r>
      <w:r w:rsidR="00510F85">
        <w:t>ș</w:t>
      </w:r>
      <w:r w:rsidR="009739CC" w:rsidRPr="00510F85">
        <w:t xml:space="preserve">ti din România. </w:t>
      </w:r>
    </w:p>
    <w:p w:rsidR="00CB6F51" w:rsidRPr="00510F85" w:rsidRDefault="00CB6F51" w:rsidP="009450A3">
      <w:pPr>
        <w:spacing w:before="40" w:after="40"/>
        <w:jc w:val="both"/>
        <w:rPr>
          <w:b/>
        </w:rPr>
      </w:pPr>
    </w:p>
    <w:p w:rsidR="009739CC" w:rsidRPr="00510F85" w:rsidRDefault="002D0ABA" w:rsidP="009450A3">
      <w:pPr>
        <w:spacing w:before="40" w:after="40"/>
        <w:jc w:val="both"/>
        <w:rPr>
          <w:b/>
        </w:rPr>
      </w:pPr>
      <w:r w:rsidRPr="00510F85">
        <w:rPr>
          <w:b/>
          <w:i/>
        </w:rPr>
        <w:t>20</w:t>
      </w:r>
      <w:r w:rsidR="009739CC" w:rsidRPr="00510F85">
        <w:rPr>
          <w:b/>
          <w:i/>
        </w:rPr>
        <w:t xml:space="preserve">. Limba care guvernează </w:t>
      </w:r>
      <w:r w:rsidR="003D4D54" w:rsidRPr="00510F85">
        <w:rPr>
          <w:b/>
          <w:i/>
        </w:rPr>
        <w:t>acordul-cadru</w:t>
      </w:r>
    </w:p>
    <w:p w:rsidR="009739CC" w:rsidRPr="00510F85" w:rsidRDefault="009739CC" w:rsidP="009450A3">
      <w:pPr>
        <w:spacing w:before="40" w:after="40"/>
        <w:ind w:firstLine="284"/>
        <w:jc w:val="both"/>
      </w:pPr>
      <w:r w:rsidRPr="00510F85">
        <w:t xml:space="preserve"> Limba care guvernează </w:t>
      </w:r>
      <w:r w:rsidR="003D4D54" w:rsidRPr="00510F85">
        <w:t xml:space="preserve">acordul-cadru </w:t>
      </w:r>
      <w:r w:rsidR="00510F85">
        <w:t>ș</w:t>
      </w:r>
      <w:r w:rsidR="003D4D54" w:rsidRPr="00510F85">
        <w:t xml:space="preserve">i contractele subsecvente </w:t>
      </w:r>
      <w:r w:rsidRPr="00510F85">
        <w:t xml:space="preserve">este limba română. </w:t>
      </w:r>
    </w:p>
    <w:p w:rsidR="00CB6F51" w:rsidRPr="00510F85" w:rsidRDefault="00CB6F51" w:rsidP="009450A3">
      <w:pPr>
        <w:spacing w:before="40" w:after="40"/>
        <w:jc w:val="both"/>
      </w:pPr>
    </w:p>
    <w:p w:rsidR="009739CC" w:rsidRPr="00510F85" w:rsidRDefault="009739CC" w:rsidP="009450A3">
      <w:pPr>
        <w:spacing w:before="40" w:after="40"/>
        <w:jc w:val="both"/>
        <w:rPr>
          <w:b/>
        </w:rPr>
      </w:pPr>
      <w:r w:rsidRPr="00510F85">
        <w:rPr>
          <w:b/>
          <w:i/>
        </w:rPr>
        <w:t>2</w:t>
      </w:r>
      <w:r w:rsidR="002D0ABA" w:rsidRPr="00510F85">
        <w:rPr>
          <w:b/>
          <w:i/>
        </w:rPr>
        <w:t>1</w:t>
      </w:r>
      <w:r w:rsidRPr="00510F85">
        <w:rPr>
          <w:b/>
          <w:i/>
        </w:rPr>
        <w:t>. Comunicări</w:t>
      </w:r>
    </w:p>
    <w:p w:rsidR="009739CC" w:rsidRPr="00510F85" w:rsidRDefault="009739CC" w:rsidP="009450A3">
      <w:pPr>
        <w:spacing w:before="40" w:after="40"/>
        <w:jc w:val="both"/>
      </w:pPr>
      <w:r w:rsidRPr="00510F85">
        <w:rPr>
          <w:i/>
        </w:rPr>
        <w:t>2</w:t>
      </w:r>
      <w:r w:rsidR="002D0ABA" w:rsidRPr="00510F85">
        <w:rPr>
          <w:i/>
        </w:rPr>
        <w:t>1</w:t>
      </w:r>
      <w:r w:rsidRPr="00510F85">
        <w:rPr>
          <w:i/>
        </w:rPr>
        <w:t>.1</w:t>
      </w:r>
      <w:r w:rsidRPr="00510F85">
        <w:t xml:space="preserve"> Orice comunicare între păr</w:t>
      </w:r>
      <w:r w:rsidR="00510F85">
        <w:t>ț</w:t>
      </w:r>
      <w:r w:rsidRPr="00510F85">
        <w:t xml:space="preserve">i, referitoare la îndeplinirea prezentului </w:t>
      </w:r>
      <w:r w:rsidR="003D4D54" w:rsidRPr="00510F85">
        <w:t>acord-cadru</w:t>
      </w:r>
      <w:r w:rsidRPr="00510F85">
        <w:t>, trebuie să fie transmisă în scris.</w:t>
      </w:r>
    </w:p>
    <w:p w:rsidR="009739CC" w:rsidRPr="00510F85" w:rsidRDefault="003D4D54" w:rsidP="009450A3">
      <w:pPr>
        <w:spacing w:before="40" w:after="40"/>
        <w:jc w:val="both"/>
      </w:pPr>
      <w:r w:rsidRPr="00510F85">
        <w:rPr>
          <w:i/>
        </w:rPr>
        <w:t>2</w:t>
      </w:r>
      <w:r w:rsidR="002D0ABA" w:rsidRPr="00510F85">
        <w:rPr>
          <w:i/>
        </w:rPr>
        <w:t>1</w:t>
      </w:r>
      <w:r w:rsidRPr="00510F85">
        <w:rPr>
          <w:i/>
        </w:rPr>
        <w:t>.2</w:t>
      </w:r>
      <w:r w:rsidRPr="00510F85">
        <w:t xml:space="preserve"> </w:t>
      </w:r>
      <w:r w:rsidR="009739CC" w:rsidRPr="00510F85">
        <w:t xml:space="preserve">Orice document scris trebuie înregistrat atât în momentul transmiterii cât </w:t>
      </w:r>
      <w:r w:rsidR="00510F85">
        <w:t>ș</w:t>
      </w:r>
      <w:r w:rsidR="009739CC" w:rsidRPr="00510F85">
        <w:t>i în momentul primirii.</w:t>
      </w:r>
    </w:p>
    <w:p w:rsidR="009739CC" w:rsidRPr="00510F85" w:rsidRDefault="009739CC" w:rsidP="009450A3">
      <w:pPr>
        <w:spacing w:before="40" w:after="40"/>
        <w:jc w:val="both"/>
      </w:pPr>
      <w:r w:rsidRPr="00510F85">
        <w:rPr>
          <w:i/>
        </w:rPr>
        <w:t>2</w:t>
      </w:r>
      <w:r w:rsidR="002D0ABA" w:rsidRPr="00510F85">
        <w:rPr>
          <w:i/>
        </w:rPr>
        <w:t>1</w:t>
      </w:r>
      <w:r w:rsidRPr="00510F85">
        <w:rPr>
          <w:i/>
        </w:rPr>
        <w:t>.</w:t>
      </w:r>
      <w:r w:rsidR="003D4D54" w:rsidRPr="00510F85">
        <w:rPr>
          <w:i/>
        </w:rPr>
        <w:t>3</w:t>
      </w:r>
      <w:r w:rsidRPr="00510F85">
        <w:t xml:space="preserve"> Comunicările între păr</w:t>
      </w:r>
      <w:r w:rsidR="00510F85">
        <w:t>ț</w:t>
      </w:r>
      <w:r w:rsidRPr="00510F85">
        <w:t xml:space="preserve">i se pot face </w:t>
      </w:r>
      <w:r w:rsidR="00510F85">
        <w:t>ș</w:t>
      </w:r>
      <w:r w:rsidRPr="00510F85">
        <w:t>i prin telefon, telegramă, telex, fax sau e-mail cu condi</w:t>
      </w:r>
      <w:r w:rsidR="00510F85">
        <w:t>ț</w:t>
      </w:r>
      <w:r w:rsidRPr="00510F85">
        <w:t>ia confirmării în scris a primirii comunicării.</w:t>
      </w:r>
    </w:p>
    <w:p w:rsidR="00CB6F51" w:rsidRPr="00510F85" w:rsidRDefault="00CB6F51" w:rsidP="009450A3">
      <w:pPr>
        <w:spacing w:before="40" w:after="40"/>
        <w:jc w:val="both"/>
      </w:pPr>
    </w:p>
    <w:p w:rsidR="00D26188" w:rsidRPr="00510F85" w:rsidRDefault="00D26188" w:rsidP="00D26188">
      <w:pPr>
        <w:spacing w:before="40" w:after="40"/>
        <w:jc w:val="both"/>
        <w:rPr>
          <w:b/>
        </w:rPr>
      </w:pPr>
      <w:bookmarkStart w:id="5" w:name="_Hlk191361350"/>
      <w:r w:rsidRPr="00510F85">
        <w:rPr>
          <w:b/>
          <w:i/>
        </w:rPr>
        <w:t>22. Clauze standard GDPR</w:t>
      </w:r>
    </w:p>
    <w:p w:rsidR="00D26188" w:rsidRPr="00510F85" w:rsidRDefault="00D26188" w:rsidP="00D26188">
      <w:pPr>
        <w:spacing w:before="40" w:after="40"/>
        <w:jc w:val="both"/>
      </w:pPr>
      <w:r w:rsidRPr="00510F85">
        <w:rPr>
          <w:i/>
          <w:iCs/>
        </w:rPr>
        <w:t xml:space="preserve">22.1 </w:t>
      </w:r>
      <w:r w:rsidRPr="00510F85">
        <w:t xml:space="preserve"> Păr</w:t>
      </w:r>
      <w:r w:rsidR="00510F85">
        <w:t>ț</w:t>
      </w:r>
      <w:r w:rsidRPr="00510F85">
        <w:t xml:space="preserve">ile trebuie să respecte normele </w:t>
      </w:r>
      <w:r w:rsidR="00510F85">
        <w:t>ș</w:t>
      </w:r>
      <w:r w:rsidRPr="00510F85">
        <w:t>i obliga</w:t>
      </w:r>
      <w:r w:rsidR="00510F85">
        <w:t>ț</w:t>
      </w:r>
      <w:r w:rsidRPr="00510F85">
        <w:t>iile impuse de dispozi</w:t>
      </w:r>
      <w:r w:rsidR="00510F85">
        <w:t>ț</w:t>
      </w:r>
      <w:r w:rsidRPr="00510F85">
        <w:t>iile în vigoare, privind protec</w:t>
      </w:r>
      <w:r w:rsidR="00510F85">
        <w:t>ț</w:t>
      </w:r>
      <w:r w:rsidRPr="00510F85">
        <w:t>ia datelor cu caracter personal.</w:t>
      </w:r>
    </w:p>
    <w:p w:rsidR="00D26188" w:rsidRPr="00510F85" w:rsidRDefault="00D26188" w:rsidP="00D26188">
      <w:pPr>
        <w:spacing w:before="40" w:after="40"/>
        <w:jc w:val="both"/>
      </w:pPr>
      <w:r w:rsidRPr="00510F85">
        <w:rPr>
          <w:i/>
          <w:iCs/>
        </w:rPr>
        <w:t>22. 2</w:t>
      </w:r>
      <w:r w:rsidRPr="00510F85">
        <w:t xml:space="preserve">  Păr</w:t>
      </w:r>
      <w:r w:rsidR="00510F85">
        <w:t>ț</w:t>
      </w:r>
      <w:r w:rsidRPr="00510F85">
        <w:t>ile sunt con</w:t>
      </w:r>
      <w:r w:rsidR="00510F85">
        <w:t>ș</w:t>
      </w:r>
      <w:r w:rsidRPr="00510F85">
        <w:t xml:space="preserve">tiente de faptul că normele europene din Regulamentul 679/2016 se aplică oricărui operator de date sau împuternicit situat în Uniunea Europeană </w:t>
      </w:r>
      <w:r w:rsidR="00510F85">
        <w:t>ș</w:t>
      </w:r>
      <w:r w:rsidRPr="00510F85">
        <w:t>i oricărei persoane care prelucrează date cu caracter personal ale persoanelor vizate situate în UE sau care le furnizează servicii. Prin urmare, păr</w:t>
      </w:r>
      <w:r w:rsidR="00510F85">
        <w:t>ț</w:t>
      </w:r>
      <w:r w:rsidRPr="00510F85">
        <w:t>ile confirmă respectarea deplină a următoarelor prevederi, inclusiv, dar fără a se limita la:</w:t>
      </w:r>
    </w:p>
    <w:p w:rsidR="00D26188" w:rsidRPr="00510F85" w:rsidRDefault="00D26188" w:rsidP="00D26188">
      <w:pPr>
        <w:spacing w:before="40" w:after="40"/>
        <w:ind w:firstLine="284"/>
        <w:jc w:val="both"/>
      </w:pPr>
      <w:r w:rsidRPr="00510F85">
        <w:t>•</w:t>
      </w:r>
      <w:r w:rsidRPr="00510F85">
        <w:tab/>
        <w:t xml:space="preserve">Capacitatea de a respecta drepturile persoanelor vizate privind </w:t>
      </w:r>
      <w:r w:rsidR="00510F85">
        <w:t>ș</w:t>
      </w:r>
      <w:r w:rsidRPr="00510F85">
        <w:t>tergerea, corectarea sau transferul informa</w:t>
      </w:r>
      <w:r w:rsidR="00510F85">
        <w:t>ț</w:t>
      </w:r>
      <w:r w:rsidRPr="00510F85">
        <w:t>iilor personale;</w:t>
      </w:r>
    </w:p>
    <w:p w:rsidR="00D26188" w:rsidRPr="00510F85" w:rsidRDefault="00D26188" w:rsidP="00D26188">
      <w:pPr>
        <w:spacing w:before="40" w:after="40"/>
        <w:ind w:firstLine="284"/>
        <w:jc w:val="both"/>
      </w:pPr>
      <w:r w:rsidRPr="00510F85">
        <w:t>•</w:t>
      </w:r>
      <w:r w:rsidRPr="00510F85">
        <w:tab/>
        <w:t>Informarea în caz de bre</w:t>
      </w:r>
      <w:r w:rsidR="00510F85">
        <w:t>ș</w:t>
      </w:r>
      <w:r w:rsidRPr="00510F85">
        <w:t>ă de date tuturor destinatarilor relevan</w:t>
      </w:r>
      <w:r w:rsidR="00510F85">
        <w:t>ț</w:t>
      </w:r>
      <w:r w:rsidRPr="00510F85">
        <w:t xml:space="preserve">i, într-un interval de 72  ore </w:t>
      </w:r>
      <w:r w:rsidR="00510F85">
        <w:t>ș</w:t>
      </w:r>
      <w:r w:rsidRPr="00510F85">
        <w:t>i, în cazul Prestatorului nu mai pu</w:t>
      </w:r>
      <w:r w:rsidR="00510F85">
        <w:t>ț</w:t>
      </w:r>
      <w:r w:rsidRPr="00510F85">
        <w:t>in de 24 de ore de la momentul în care o astfel de încălcare a securită</w:t>
      </w:r>
      <w:r w:rsidR="00510F85">
        <w:t>ț</w:t>
      </w:r>
      <w:r w:rsidRPr="00510F85">
        <w:t>ii datelor a  ajuns în aten</w:t>
      </w:r>
      <w:r w:rsidR="00510F85">
        <w:t>ț</w:t>
      </w:r>
      <w:r w:rsidRPr="00510F85">
        <w:t>ia acestuia;</w:t>
      </w:r>
    </w:p>
    <w:p w:rsidR="00D26188" w:rsidRPr="00510F85" w:rsidRDefault="00D26188" w:rsidP="00D26188">
      <w:pPr>
        <w:spacing w:before="40" w:after="40"/>
        <w:ind w:firstLine="284"/>
        <w:jc w:val="both"/>
      </w:pPr>
      <w:r w:rsidRPr="00510F85">
        <w:t>•</w:t>
      </w:r>
      <w:r w:rsidRPr="00510F85">
        <w:tab/>
        <w:t>Îndeplinirea tuturor îndatoririlor obligatorii privind documentarea  conformării cu Regulamentul 679/2016.</w:t>
      </w:r>
    </w:p>
    <w:p w:rsidR="00D26188" w:rsidRPr="00510F85" w:rsidRDefault="00D26188" w:rsidP="00D26188">
      <w:pPr>
        <w:spacing w:before="40" w:after="40"/>
        <w:jc w:val="both"/>
      </w:pPr>
      <w:r w:rsidRPr="00510F85">
        <w:rPr>
          <w:i/>
          <w:iCs/>
        </w:rPr>
        <w:t>22.3</w:t>
      </w:r>
      <w:r w:rsidRPr="00510F85">
        <w:t xml:space="preserve">  Păr</w:t>
      </w:r>
      <w:r w:rsidR="00510F85">
        <w:t>ț</w:t>
      </w:r>
      <w:r w:rsidRPr="00510F85">
        <w:t>ile pot utiliza datele personale ale semnatarilor în limita contractului pe care l-au încheiat, acesta fiind baza legală a prelucrării, orice prelucrare suplimentară sau în alt scop face obiectul unui acord separat de prelucrare a datelor, încheiat de păr</w:t>
      </w:r>
      <w:r w:rsidR="00510F85">
        <w:t>ț</w:t>
      </w:r>
      <w:r w:rsidRPr="00510F85">
        <w:t>i. De asemenea, perioada de stocare a datelor personale prelucrate prin contract este limitată la perioada corespondentă realizării obiectului principal al contractului.</w:t>
      </w:r>
    </w:p>
    <w:p w:rsidR="00D26188" w:rsidRPr="00510F85" w:rsidRDefault="00D26188" w:rsidP="00D26188">
      <w:pPr>
        <w:spacing w:before="40" w:after="40"/>
        <w:jc w:val="both"/>
      </w:pPr>
      <w:r w:rsidRPr="00510F85">
        <w:rPr>
          <w:i/>
          <w:iCs/>
        </w:rPr>
        <w:lastRenderedPageBreak/>
        <w:t>22.4</w:t>
      </w:r>
      <w:r w:rsidRPr="00510F85">
        <w:t xml:space="preserve">  Datele cu caracter personal schimbate între păr</w:t>
      </w:r>
      <w:r w:rsidR="00510F85">
        <w:t>ț</w:t>
      </w:r>
      <w:r w:rsidRPr="00510F85">
        <w:t>i nu pot deveni accesibile sau comunicate unor ter</w:t>
      </w:r>
      <w:r w:rsidR="00510F85">
        <w:t>ț</w:t>
      </w:r>
      <w:r w:rsidRPr="00510F85">
        <w:t>e păr</w:t>
      </w:r>
      <w:r w:rsidR="00510F85">
        <w:t>ț</w:t>
      </w:r>
      <w:r w:rsidRPr="00510F85">
        <w:t>i neautorizate sau puse la dispozi</w:t>
      </w:r>
      <w:r w:rsidR="00510F85">
        <w:t>ț</w:t>
      </w:r>
      <w:r w:rsidRPr="00510F85">
        <w:t>ie spre utilizare într-un alt mod. Prin urmare, păr</w:t>
      </w:r>
      <w:r w:rsidR="00510F85">
        <w:t>ț</w:t>
      </w:r>
      <w:r w:rsidRPr="00510F85">
        <w:t xml:space="preserve">ile vor lua toate măsurile tehnice </w:t>
      </w:r>
      <w:r w:rsidR="00510F85">
        <w:t>ș</w:t>
      </w:r>
      <w:r w:rsidRPr="00510F85">
        <w:t>i în special, organizatorice necesare, în ceea ce prive</w:t>
      </w:r>
      <w:r w:rsidR="00510F85">
        <w:t>ș</w:t>
      </w:r>
      <w:r w:rsidRPr="00510F85">
        <w:t>te obliga</w:t>
      </w:r>
      <w:r w:rsidR="00510F85">
        <w:t>ț</w:t>
      </w:r>
      <w:r w:rsidRPr="00510F85">
        <w:t>iile asumate prin această clauză:</w:t>
      </w:r>
    </w:p>
    <w:p w:rsidR="00D26188" w:rsidRPr="00510F85" w:rsidRDefault="00D26188" w:rsidP="00D26188">
      <w:pPr>
        <w:spacing w:before="40" w:after="40"/>
        <w:ind w:firstLine="284"/>
        <w:jc w:val="both"/>
      </w:pPr>
      <w:r w:rsidRPr="00510F85">
        <w:t>•</w:t>
      </w:r>
      <w:r w:rsidRPr="00510F85">
        <w:tab/>
        <w:t>Vor împiedica persoanele neautorizate să ob</w:t>
      </w:r>
      <w:r w:rsidR="00510F85">
        <w:t>ț</w:t>
      </w:r>
      <w:r w:rsidRPr="00510F85">
        <w:t>ină acces la sistemele de prelucrare a datelor cu care sunt prelucrate sau utilizate datele cu caracter personal;</w:t>
      </w:r>
    </w:p>
    <w:p w:rsidR="00D26188" w:rsidRPr="00510F85" w:rsidRDefault="00D26188" w:rsidP="00D26188">
      <w:pPr>
        <w:spacing w:before="40" w:after="40"/>
        <w:ind w:firstLine="284"/>
        <w:jc w:val="both"/>
      </w:pPr>
      <w:r w:rsidRPr="00510F85">
        <w:t>•</w:t>
      </w:r>
      <w:r w:rsidRPr="00510F85">
        <w:tab/>
        <w:t>Vor preveni utilizarea fără autoriza</w:t>
      </w:r>
      <w:r w:rsidR="00510F85">
        <w:t>ț</w:t>
      </w:r>
      <w:r w:rsidRPr="00510F85">
        <w:t>ie a sistemelor de prelucrare a datelor;</w:t>
      </w:r>
    </w:p>
    <w:p w:rsidR="00D26188" w:rsidRPr="00510F85" w:rsidRDefault="00D26188" w:rsidP="00D26188">
      <w:pPr>
        <w:spacing w:before="40" w:after="40"/>
        <w:ind w:firstLine="284"/>
        <w:jc w:val="both"/>
      </w:pPr>
      <w:r w:rsidRPr="00510F85">
        <w:t>•</w:t>
      </w:r>
      <w:r w:rsidRPr="00510F85">
        <w:tab/>
        <w:t>Se vor asigura că datele cu caracter personal nu pot fi citite, copiate, modificate sau eliminate fără autoriza</w:t>
      </w:r>
      <w:r w:rsidR="00510F85">
        <w:t>ț</w:t>
      </w:r>
      <w:r w:rsidRPr="00510F85">
        <w:t xml:space="preserve">ie în timpul transmiterii electronice sau transportului  </w:t>
      </w:r>
      <w:r w:rsidR="00510F85">
        <w:t>ș</w:t>
      </w:r>
      <w:r w:rsidRPr="00510F85">
        <w:t xml:space="preserve">i că este posibil să verifice </w:t>
      </w:r>
      <w:r w:rsidR="00510F85">
        <w:t>ș</w:t>
      </w:r>
      <w:r w:rsidRPr="00510F85">
        <w:t>i să stabilească către care organisme se dore</w:t>
      </w:r>
      <w:r w:rsidR="00510F85">
        <w:t>ș</w:t>
      </w:r>
      <w:r w:rsidRPr="00510F85">
        <w:t xml:space="preserve">te să se efectueze transportul datelor cu </w:t>
      </w:r>
      <w:r w:rsidR="00510F85" w:rsidRPr="00510F85">
        <w:t>caracter</w:t>
      </w:r>
      <w:r w:rsidRPr="00510F85">
        <w:t xml:space="preserve"> personal prin mijloace de transmitere a datelor;</w:t>
      </w:r>
    </w:p>
    <w:p w:rsidR="00D26188" w:rsidRPr="00510F85" w:rsidRDefault="00D26188" w:rsidP="00D26188">
      <w:pPr>
        <w:spacing w:before="40" w:after="40"/>
        <w:ind w:firstLine="284"/>
        <w:jc w:val="both"/>
      </w:pPr>
      <w:r w:rsidRPr="00510F85">
        <w:t>•</w:t>
      </w:r>
      <w:r w:rsidRPr="00510F85">
        <w:tab/>
        <w:t>Se vor asigura că pot verifica de către cine au fost introduse, modificate sau eliminate datele cu caracter personal  în/din sistemele de prelucrare a datelor;</w:t>
      </w:r>
    </w:p>
    <w:p w:rsidR="00D26188" w:rsidRPr="00510F85" w:rsidRDefault="00D26188" w:rsidP="00D26188">
      <w:pPr>
        <w:spacing w:before="40" w:after="40"/>
        <w:ind w:firstLine="284"/>
        <w:jc w:val="both"/>
      </w:pPr>
      <w:r w:rsidRPr="00510F85">
        <w:t>•</w:t>
      </w:r>
      <w:r w:rsidRPr="00510F85">
        <w:tab/>
        <w:t>Se vor asigura că, în cazul unei ac</w:t>
      </w:r>
      <w:r w:rsidR="00510F85">
        <w:t>ț</w:t>
      </w:r>
      <w:r w:rsidRPr="00510F85">
        <w:t>iuni de prelucrare a datelor cu caracter personal, datele sunt prelucrate strict în conformitate cu prezentul contract încheiat de păr</w:t>
      </w:r>
      <w:r w:rsidR="00510F85">
        <w:t>ț</w:t>
      </w:r>
      <w:r w:rsidRPr="00510F85">
        <w:t>i;</w:t>
      </w:r>
    </w:p>
    <w:p w:rsidR="00D26188" w:rsidRPr="00510F85" w:rsidRDefault="00D26188" w:rsidP="00D26188">
      <w:pPr>
        <w:spacing w:before="40" w:after="40"/>
        <w:ind w:firstLine="284"/>
        <w:jc w:val="both"/>
      </w:pPr>
      <w:r w:rsidRPr="00510F85">
        <w:t>•</w:t>
      </w:r>
      <w:r w:rsidRPr="00510F85">
        <w:tab/>
        <w:t>Se vor asigura că datele cu caracter personal sunt protejate de distrugere sau pierdere accidentală;</w:t>
      </w:r>
    </w:p>
    <w:p w:rsidR="00D26188" w:rsidRPr="00510F85" w:rsidRDefault="00D26188" w:rsidP="00D26188">
      <w:pPr>
        <w:spacing w:before="40" w:after="40"/>
        <w:ind w:firstLine="284"/>
        <w:jc w:val="both"/>
      </w:pPr>
      <w:r w:rsidRPr="00510F85">
        <w:t>•</w:t>
      </w:r>
      <w:r w:rsidRPr="00510F85">
        <w:tab/>
        <w:t>Se vor asigura că datele colectate în scopuri diferite pot fi prelucrate separat.</w:t>
      </w:r>
    </w:p>
    <w:p w:rsidR="00D26188" w:rsidRPr="00510F85" w:rsidRDefault="00D26188" w:rsidP="00D26188">
      <w:pPr>
        <w:spacing w:before="40" w:after="40"/>
        <w:ind w:firstLine="284"/>
        <w:jc w:val="both"/>
      </w:pPr>
    </w:p>
    <w:p w:rsidR="00D26188" w:rsidRPr="00510F85" w:rsidRDefault="00D26188" w:rsidP="00D26188">
      <w:pPr>
        <w:spacing w:before="40" w:after="40"/>
        <w:jc w:val="both"/>
        <w:rPr>
          <w:b/>
        </w:rPr>
      </w:pPr>
      <w:r w:rsidRPr="00510F85">
        <w:rPr>
          <w:b/>
          <w:i/>
        </w:rPr>
        <w:t xml:space="preserve">23. Legea aplicabilă </w:t>
      </w:r>
      <w:bookmarkEnd w:id="5"/>
      <w:r w:rsidRPr="00510F85">
        <w:rPr>
          <w:b/>
          <w:i/>
        </w:rPr>
        <w:t xml:space="preserve">acordului-cadru </w:t>
      </w:r>
    </w:p>
    <w:p w:rsidR="00D26188" w:rsidRPr="00510F85" w:rsidRDefault="00D26188" w:rsidP="00D26188">
      <w:pPr>
        <w:spacing w:before="40" w:after="40"/>
        <w:ind w:firstLine="284"/>
        <w:jc w:val="both"/>
      </w:pPr>
      <w:r w:rsidRPr="00510F85">
        <w:t>Acordul-cadru va fi interpretat conform legilor din România.</w:t>
      </w:r>
    </w:p>
    <w:p w:rsidR="003D4D54" w:rsidRPr="00510F85" w:rsidRDefault="003D4D54" w:rsidP="009450A3">
      <w:pPr>
        <w:spacing w:before="40" w:after="40"/>
        <w:jc w:val="both"/>
      </w:pPr>
    </w:p>
    <w:p w:rsidR="009739CC" w:rsidRPr="00510F85" w:rsidRDefault="00430816" w:rsidP="009450A3">
      <w:pPr>
        <w:spacing w:before="40" w:after="40"/>
        <w:jc w:val="both"/>
      </w:pPr>
      <w:r w:rsidRPr="00510F85">
        <w:t>Păr</w:t>
      </w:r>
      <w:r w:rsidR="00510F85">
        <w:t>ț</w:t>
      </w:r>
      <w:r w:rsidRPr="00510F85">
        <w:t>ile</w:t>
      </w:r>
      <w:r w:rsidR="009739CC" w:rsidRPr="00510F85">
        <w:t xml:space="preserve"> au în</w:t>
      </w:r>
      <w:r w:rsidR="00510F85">
        <w:t>ț</w:t>
      </w:r>
      <w:r w:rsidR="009739CC" w:rsidRPr="00510F85">
        <w:t xml:space="preserve">eles să </w:t>
      </w:r>
      <w:r w:rsidR="00E94960" w:rsidRPr="00510F85">
        <w:t>semneze</w:t>
      </w:r>
      <w:r w:rsidR="009739CC" w:rsidRPr="00510F85">
        <w:t xml:space="preserve"> </w:t>
      </w:r>
      <w:r w:rsidR="00A23BFC" w:rsidRPr="00510F85">
        <w:t>ast</w:t>
      </w:r>
      <w:r w:rsidR="003D718D" w:rsidRPr="00510F85">
        <w:t>ăzi,</w:t>
      </w:r>
      <w:r w:rsidR="005D7DE3" w:rsidRPr="00510F85">
        <w:t>_________________</w:t>
      </w:r>
      <w:r w:rsidR="002401EF" w:rsidRPr="00510F85">
        <w:t>,</w:t>
      </w:r>
      <w:r w:rsidR="00A23BFC" w:rsidRPr="00510F85">
        <w:t xml:space="preserve"> </w:t>
      </w:r>
      <w:r w:rsidR="009739CC" w:rsidRPr="00510F85">
        <w:t xml:space="preserve">prezentul </w:t>
      </w:r>
      <w:r w:rsidR="003D4D54" w:rsidRPr="00510F85">
        <w:t xml:space="preserve">acord-cadru </w:t>
      </w:r>
      <w:r w:rsidR="009739CC" w:rsidRPr="00510F85">
        <w:t xml:space="preserve">în două exemplare, câte unul pentru fiecare parte.    </w:t>
      </w:r>
    </w:p>
    <w:p w:rsidR="009739CC" w:rsidRPr="00510F85" w:rsidRDefault="009739CC" w:rsidP="009450A3">
      <w:pPr>
        <w:spacing w:before="40" w:after="40"/>
        <w:rPr>
          <w:i/>
        </w:rPr>
      </w:pPr>
      <w:r w:rsidRPr="00510F85">
        <w:tab/>
      </w:r>
    </w:p>
    <w:p w:rsidR="00CB6F51" w:rsidRPr="00510F85" w:rsidRDefault="00CB6F51" w:rsidP="009450A3">
      <w:pPr>
        <w:spacing w:before="40" w:after="40"/>
      </w:pPr>
    </w:p>
    <w:p w:rsidR="00CB6F51" w:rsidRPr="00510F85" w:rsidRDefault="00412B02" w:rsidP="009450A3">
      <w:pPr>
        <w:pStyle w:val="Heading1"/>
        <w:spacing w:before="40" w:after="40"/>
      </w:pPr>
      <w:r w:rsidRPr="00510F85">
        <w:t>PROMITENT-</w:t>
      </w:r>
      <w:r w:rsidR="00CB6F51" w:rsidRPr="00510F85">
        <w:t>ACHIZITOR</w:t>
      </w:r>
      <w:r w:rsidR="00CB6F51" w:rsidRPr="00510F85">
        <w:tab/>
      </w:r>
      <w:r w:rsidR="00CB6F51" w:rsidRPr="00510F85">
        <w:tab/>
      </w:r>
      <w:r w:rsidR="00732B68" w:rsidRPr="00510F85">
        <w:tab/>
        <w:t xml:space="preserve">   </w:t>
      </w:r>
      <w:r w:rsidR="00BF0074" w:rsidRPr="00510F85">
        <w:t xml:space="preserve"> PROMITENT-PRESTATOR</w:t>
      </w:r>
    </w:p>
    <w:p w:rsidR="00CB6F51" w:rsidRPr="00510F85" w:rsidRDefault="00CB6F51" w:rsidP="009450A3">
      <w:pPr>
        <w:spacing w:before="40" w:after="40"/>
        <w:jc w:val="both"/>
        <w:rPr>
          <w:b/>
        </w:rPr>
      </w:pPr>
    </w:p>
    <w:p w:rsidR="00732B68" w:rsidRPr="00510F85" w:rsidRDefault="00CB6F51" w:rsidP="009450A3">
      <w:pPr>
        <w:spacing w:before="40" w:after="40"/>
        <w:rPr>
          <w:b/>
        </w:rPr>
      </w:pPr>
      <w:r w:rsidRPr="00510F85">
        <w:rPr>
          <w:b/>
        </w:rPr>
        <w:t>U</w:t>
      </w:r>
      <w:r w:rsidR="00A23BFC" w:rsidRPr="00510F85">
        <w:rPr>
          <w:b/>
        </w:rPr>
        <w:t>.</w:t>
      </w:r>
      <w:r w:rsidRPr="00510F85">
        <w:rPr>
          <w:b/>
        </w:rPr>
        <w:t>M</w:t>
      </w:r>
      <w:r w:rsidR="00A23BFC" w:rsidRPr="00510F85">
        <w:rPr>
          <w:b/>
        </w:rPr>
        <w:t>.</w:t>
      </w:r>
      <w:r w:rsidRPr="00510F85">
        <w:rPr>
          <w:b/>
        </w:rPr>
        <w:t xml:space="preserve"> 02132 CONSTAN</w:t>
      </w:r>
      <w:r w:rsidR="00510F85">
        <w:rPr>
          <w:b/>
        </w:rPr>
        <w:t>Ț</w:t>
      </w:r>
      <w:r w:rsidRPr="00510F85">
        <w:rPr>
          <w:b/>
        </w:rPr>
        <w:t>A</w:t>
      </w:r>
      <w:r w:rsidR="00732B68" w:rsidRPr="00510F85">
        <w:rPr>
          <w:b/>
        </w:rPr>
        <w:tab/>
      </w:r>
      <w:r w:rsidR="00732B68" w:rsidRPr="00510F85">
        <w:rPr>
          <w:b/>
        </w:rPr>
        <w:tab/>
      </w:r>
      <w:r w:rsidR="00732B68" w:rsidRPr="00510F85">
        <w:rPr>
          <w:b/>
        </w:rPr>
        <w:tab/>
      </w:r>
      <w:r w:rsidRPr="00510F85">
        <w:rPr>
          <w:b/>
        </w:rPr>
        <w:tab/>
      </w:r>
      <w:r w:rsidR="002401EF" w:rsidRPr="00510F85">
        <w:rPr>
          <w:b/>
        </w:rPr>
        <w:t xml:space="preserve">S.C. </w:t>
      </w:r>
      <w:r w:rsidR="005D7DE3" w:rsidRPr="00510F85">
        <w:rPr>
          <w:b/>
        </w:rPr>
        <w:t>_____________________________</w:t>
      </w:r>
    </w:p>
    <w:p w:rsidR="005D7DE3" w:rsidRPr="00510F85" w:rsidRDefault="005D7DE3" w:rsidP="009450A3">
      <w:pPr>
        <w:spacing w:before="40" w:after="40"/>
        <w:ind w:left="5040" w:firstLine="720"/>
        <w:rPr>
          <w:b/>
        </w:rPr>
      </w:pPr>
    </w:p>
    <w:p w:rsidR="00CB6F51" w:rsidRPr="00510F85" w:rsidRDefault="001A46B5" w:rsidP="009450A3">
      <w:pPr>
        <w:spacing w:before="40" w:after="40"/>
        <w:ind w:left="5040" w:firstLine="720"/>
      </w:pPr>
      <w:r w:rsidRPr="00510F85">
        <w:rPr>
          <w:b/>
        </w:rPr>
        <w:tab/>
      </w:r>
      <w:r w:rsidRPr="00510F85">
        <w:rPr>
          <w:b/>
        </w:rPr>
        <w:tab/>
      </w:r>
      <w:r w:rsidRPr="00510F85">
        <w:rPr>
          <w:b/>
        </w:rPr>
        <w:tab/>
      </w:r>
      <w:r w:rsidRPr="00510F85">
        <w:rPr>
          <w:b/>
        </w:rPr>
        <w:tab/>
      </w:r>
      <w:r w:rsidRPr="00510F85">
        <w:rPr>
          <w:b/>
        </w:rPr>
        <w:tab/>
      </w:r>
      <w:r w:rsidR="00CB6F51" w:rsidRPr="00510F85">
        <w:t xml:space="preserve"> </w:t>
      </w:r>
    </w:p>
    <w:p w:rsidR="00CB6F51" w:rsidRPr="00510F85" w:rsidRDefault="00CB6F51" w:rsidP="009450A3">
      <w:pPr>
        <w:spacing w:before="40" w:after="40"/>
        <w:rPr>
          <w:b/>
        </w:rPr>
      </w:pPr>
      <w:r w:rsidRPr="00510F85">
        <w:rPr>
          <w:b/>
        </w:rPr>
        <w:t>Comandant</w:t>
      </w:r>
      <w:r w:rsidR="00E02EDC" w:rsidRPr="00510F85">
        <w:rPr>
          <w:b/>
        </w:rPr>
        <w:t xml:space="preserve"> UM 02132           </w:t>
      </w:r>
      <w:r w:rsidR="00E02EDC" w:rsidRPr="00510F85">
        <w:rPr>
          <w:b/>
        </w:rPr>
        <w:tab/>
      </w:r>
      <w:r w:rsidR="00E02EDC" w:rsidRPr="00510F85">
        <w:rPr>
          <w:b/>
        </w:rPr>
        <w:tab/>
        <w:t xml:space="preserve">           </w:t>
      </w:r>
      <w:r w:rsidR="001A46B5" w:rsidRPr="00510F85">
        <w:rPr>
          <w:b/>
        </w:rPr>
        <w:t xml:space="preserve"> </w:t>
      </w:r>
      <w:r w:rsidRPr="00510F85">
        <w:rPr>
          <w:b/>
        </w:rPr>
        <w:t>Director</w:t>
      </w:r>
      <w:r w:rsidR="008123AE" w:rsidRPr="00510F85">
        <w:rPr>
          <w:b/>
        </w:rPr>
        <w:t xml:space="preserve"> general</w:t>
      </w:r>
    </w:p>
    <w:p w:rsidR="00CB6F51" w:rsidRPr="00510F85" w:rsidRDefault="00732B68" w:rsidP="009450A3">
      <w:pPr>
        <w:spacing w:before="40" w:after="40"/>
        <w:rPr>
          <w:b/>
        </w:rPr>
      </w:pPr>
      <w:r w:rsidRPr="00510F85">
        <w:rPr>
          <w:b/>
        </w:rPr>
        <w:t xml:space="preserve">    </w:t>
      </w:r>
      <w:r w:rsidR="00A7457E" w:rsidRPr="00510F85">
        <w:rPr>
          <w:b/>
        </w:rPr>
        <w:t>C</w:t>
      </w:r>
      <w:r w:rsidRPr="00510F85">
        <w:rPr>
          <w:b/>
        </w:rPr>
        <w:t>oman</w:t>
      </w:r>
      <w:r w:rsidR="00A7457E" w:rsidRPr="00510F85">
        <w:rPr>
          <w:b/>
        </w:rPr>
        <w:t>dor</w:t>
      </w:r>
    </w:p>
    <w:p w:rsidR="00F121B1" w:rsidRPr="00510F85" w:rsidRDefault="00CB6F51" w:rsidP="009450A3">
      <w:pPr>
        <w:spacing w:before="40" w:after="40"/>
        <w:rPr>
          <w:b/>
        </w:rPr>
      </w:pPr>
      <w:r w:rsidRPr="00510F85">
        <w:rPr>
          <w:b/>
        </w:rPr>
        <w:tab/>
      </w:r>
      <w:r w:rsidR="00732B68" w:rsidRPr="00510F85">
        <w:rPr>
          <w:b/>
        </w:rPr>
        <w:t xml:space="preserve">Ing. </w:t>
      </w:r>
      <w:r w:rsidR="00A408C7" w:rsidRPr="00510F85">
        <w:rPr>
          <w:b/>
        </w:rPr>
        <w:t>Bogdan-Cristian RO</w:t>
      </w:r>
      <w:r w:rsidR="00510F85">
        <w:rPr>
          <w:b/>
        </w:rPr>
        <w:t>Ș</w:t>
      </w:r>
      <w:r w:rsidR="00A408C7" w:rsidRPr="00510F85">
        <w:rPr>
          <w:b/>
        </w:rPr>
        <w:t>U</w:t>
      </w:r>
      <w:r w:rsidRPr="00510F85">
        <w:rPr>
          <w:b/>
        </w:rPr>
        <w:tab/>
      </w:r>
      <w:r w:rsidRPr="00510F85">
        <w:rPr>
          <w:b/>
        </w:rPr>
        <w:tab/>
      </w:r>
      <w:r w:rsidRPr="00510F85">
        <w:rPr>
          <w:b/>
        </w:rPr>
        <w:tab/>
      </w:r>
      <w:r w:rsidRPr="00510F85">
        <w:rPr>
          <w:b/>
        </w:rPr>
        <w:tab/>
      </w:r>
      <w:r w:rsidR="00CD4E92" w:rsidRPr="00510F85">
        <w:rPr>
          <w:b/>
        </w:rPr>
        <w:tab/>
      </w:r>
      <w:r w:rsidR="00CD4E92" w:rsidRPr="00510F85">
        <w:rPr>
          <w:b/>
        </w:rPr>
        <w:tab/>
      </w:r>
      <w:r w:rsidR="00861F2F" w:rsidRPr="00510F85">
        <w:rPr>
          <w:b/>
        </w:rPr>
        <w:t xml:space="preserve"> </w:t>
      </w:r>
    </w:p>
    <w:p w:rsidR="00F121B1" w:rsidRPr="00510F85" w:rsidRDefault="00F121B1" w:rsidP="009450A3">
      <w:pPr>
        <w:spacing w:before="40" w:after="40"/>
        <w:rPr>
          <w:b/>
        </w:rPr>
      </w:pPr>
    </w:p>
    <w:p w:rsidR="00F121B1" w:rsidRPr="00510F85" w:rsidRDefault="00F121B1" w:rsidP="009450A3">
      <w:pPr>
        <w:spacing w:before="40" w:after="40"/>
        <w:rPr>
          <w:b/>
        </w:rPr>
      </w:pPr>
    </w:p>
    <w:p w:rsidR="00F121B1" w:rsidRPr="00510F85" w:rsidRDefault="00F121B1" w:rsidP="009450A3">
      <w:pPr>
        <w:spacing w:before="40" w:after="40"/>
        <w:rPr>
          <w:b/>
        </w:rPr>
      </w:pPr>
    </w:p>
    <w:p w:rsidR="00F121B1" w:rsidRPr="00510F85" w:rsidRDefault="00F121B1" w:rsidP="009450A3">
      <w:pPr>
        <w:spacing w:before="40" w:after="40"/>
        <w:rPr>
          <w:b/>
        </w:rPr>
      </w:pPr>
      <w:bookmarkStart w:id="6" w:name="_Hlk155697528"/>
      <w:r w:rsidRPr="00510F85">
        <w:rPr>
          <w:b/>
        </w:rPr>
        <w:t xml:space="preserve">Contabil </w:t>
      </w:r>
      <w:r w:rsidR="00510F85">
        <w:rPr>
          <w:b/>
        </w:rPr>
        <w:t>ș</w:t>
      </w:r>
      <w:r w:rsidR="00430816" w:rsidRPr="00510F85">
        <w:rPr>
          <w:b/>
        </w:rPr>
        <w:t>ef</w:t>
      </w:r>
      <w:r w:rsidRPr="00510F85">
        <w:rPr>
          <w:b/>
        </w:rPr>
        <w:t>,</w:t>
      </w:r>
    </w:p>
    <w:p w:rsidR="00F121B1" w:rsidRPr="00510F85" w:rsidRDefault="0097760A" w:rsidP="009450A3">
      <w:pPr>
        <w:spacing w:before="40" w:after="40"/>
        <w:rPr>
          <w:b/>
        </w:rPr>
      </w:pPr>
      <w:r w:rsidRPr="00510F85">
        <w:rPr>
          <w:b/>
        </w:rPr>
        <w:t xml:space="preserve">      Pcc</w:t>
      </w:r>
    </w:p>
    <w:p w:rsidR="0097760A" w:rsidRPr="00510F85" w:rsidRDefault="0097760A" w:rsidP="009450A3">
      <w:pPr>
        <w:spacing w:before="40" w:after="40"/>
        <w:rPr>
          <w:b/>
        </w:rPr>
      </w:pPr>
      <w:r w:rsidRPr="00510F85">
        <w:rPr>
          <w:b/>
        </w:rPr>
        <w:tab/>
        <w:t>Laura-Tan</w:t>
      </w:r>
      <w:r w:rsidR="00510F85">
        <w:rPr>
          <w:b/>
        </w:rPr>
        <w:t>ț</w:t>
      </w:r>
      <w:r w:rsidRPr="00510F85">
        <w:rPr>
          <w:b/>
        </w:rPr>
        <w:t xml:space="preserve">a </w:t>
      </w:r>
      <w:r w:rsidR="005D7DE3" w:rsidRPr="00510F85">
        <w:rPr>
          <w:b/>
        </w:rPr>
        <w:t>FLUERARU</w:t>
      </w:r>
    </w:p>
    <w:p w:rsidR="00F121B1" w:rsidRPr="00510F85" w:rsidRDefault="00F121B1" w:rsidP="009450A3">
      <w:pPr>
        <w:spacing w:before="40" w:after="40"/>
        <w:rPr>
          <w:b/>
        </w:rPr>
      </w:pPr>
    </w:p>
    <w:p w:rsidR="00F121B1" w:rsidRPr="00510F85" w:rsidRDefault="00F121B1" w:rsidP="009450A3">
      <w:pPr>
        <w:spacing w:before="40" w:after="40"/>
        <w:rPr>
          <w:b/>
        </w:rPr>
      </w:pPr>
    </w:p>
    <w:p w:rsidR="00F121B1" w:rsidRPr="00510F85" w:rsidRDefault="00F121B1" w:rsidP="009450A3">
      <w:pPr>
        <w:spacing w:before="40" w:after="40"/>
        <w:rPr>
          <w:b/>
        </w:rPr>
      </w:pPr>
    </w:p>
    <w:p w:rsidR="00CB6F51" w:rsidRPr="00510F85" w:rsidRDefault="001A46B5" w:rsidP="009450A3">
      <w:pPr>
        <w:spacing w:before="40" w:after="40"/>
        <w:rPr>
          <w:b/>
        </w:rPr>
      </w:pPr>
      <w:r w:rsidRPr="00510F85">
        <w:rPr>
          <w:b/>
        </w:rPr>
        <w:tab/>
      </w:r>
      <w:r w:rsidRPr="00510F85">
        <w:rPr>
          <w:b/>
        </w:rPr>
        <w:tab/>
      </w:r>
      <w:r w:rsidR="002D297E" w:rsidRPr="00510F85">
        <w:rPr>
          <w:b/>
        </w:rPr>
        <w:t xml:space="preserve">  </w:t>
      </w:r>
      <w:r w:rsidR="00861F2F" w:rsidRPr="00510F85">
        <w:rPr>
          <w:b/>
        </w:rPr>
        <w:t xml:space="preserve"> </w:t>
      </w:r>
    </w:p>
    <w:p w:rsidR="0097760A" w:rsidRPr="00510F85" w:rsidRDefault="0097760A" w:rsidP="009450A3">
      <w:pPr>
        <w:spacing w:before="40" w:after="40"/>
        <w:rPr>
          <w:b/>
        </w:rPr>
      </w:pPr>
      <w:r w:rsidRPr="00510F85">
        <w:rPr>
          <w:b/>
        </w:rPr>
        <w:t>Consilier juridic</w:t>
      </w:r>
    </w:p>
    <w:p w:rsidR="00A408C7" w:rsidRPr="00510F85" w:rsidRDefault="00A408C7" w:rsidP="009450A3">
      <w:pPr>
        <w:spacing w:before="40" w:after="40"/>
        <w:rPr>
          <w:b/>
        </w:rPr>
      </w:pPr>
    </w:p>
    <w:bookmarkEnd w:id="6"/>
    <w:p w:rsidR="00CB6F51" w:rsidRPr="00510F85" w:rsidRDefault="00CB6F51" w:rsidP="009450A3">
      <w:pPr>
        <w:spacing w:before="40" w:after="40"/>
        <w:rPr>
          <w:b/>
        </w:rPr>
      </w:pPr>
    </w:p>
    <w:p w:rsidR="009739CC" w:rsidRPr="00510F85" w:rsidRDefault="00DD57C3" w:rsidP="009450A3">
      <w:pPr>
        <w:spacing w:before="40" w:after="40"/>
      </w:pPr>
      <w:r w:rsidRPr="00510F85">
        <w:rPr>
          <w:b/>
        </w:rPr>
        <w:tab/>
      </w:r>
    </w:p>
    <w:p w:rsidR="009739CC" w:rsidRPr="00510F85" w:rsidRDefault="009739CC" w:rsidP="009450A3">
      <w:pPr>
        <w:spacing w:before="40" w:after="40"/>
      </w:pPr>
    </w:p>
    <w:p w:rsidR="009739CC" w:rsidRPr="00510F85" w:rsidRDefault="009739CC" w:rsidP="009450A3">
      <w:pPr>
        <w:spacing w:before="40" w:after="40"/>
      </w:pPr>
    </w:p>
    <w:sectPr w:rsidR="009739CC" w:rsidRPr="00510F85" w:rsidSect="00734971">
      <w:headerReference w:type="default" r:id="rId8"/>
      <w:footerReference w:type="even" r:id="rId9"/>
      <w:footerReference w:type="default" r:id="rId10"/>
      <w:type w:val="nextColumn"/>
      <w:pgSz w:w="11907" w:h="16840" w:code="9"/>
      <w:pgMar w:top="851" w:right="851" w:bottom="851" w:left="1134" w:header="567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C62" w:rsidRDefault="00705C62">
      <w:r>
        <w:separator/>
      </w:r>
    </w:p>
  </w:endnote>
  <w:endnote w:type="continuationSeparator" w:id="0">
    <w:p w:rsidR="00705C62" w:rsidRDefault="00705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6D" w:rsidRDefault="003E16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24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246D" w:rsidRDefault="0051246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6D" w:rsidRDefault="0051246D">
    <w:pPr>
      <w:pStyle w:val="Footer"/>
      <w:framePr w:wrap="around" w:vAnchor="text" w:hAnchor="margin" w:xAlign="right" w:y="1"/>
      <w:rPr>
        <w:rStyle w:val="PageNumber"/>
      </w:rPr>
    </w:pPr>
  </w:p>
  <w:p w:rsidR="0051246D" w:rsidRPr="00291983" w:rsidRDefault="00D85B3B">
    <w:pPr>
      <w:pStyle w:val="Footer"/>
      <w:ind w:right="360"/>
      <w:jc w:val="center"/>
      <w:rPr>
        <w:sz w:val="20"/>
        <w:szCs w:val="20"/>
      </w:rPr>
    </w:pPr>
    <w:r>
      <w:rPr>
        <w:sz w:val="20"/>
        <w:szCs w:val="20"/>
      </w:rPr>
      <w:t>NECLASIFICAT</w:t>
    </w:r>
  </w:p>
  <w:p w:rsidR="0051246D" w:rsidRPr="00291983" w:rsidRDefault="0051246D">
    <w:pPr>
      <w:pStyle w:val="Footer"/>
      <w:ind w:right="360"/>
      <w:jc w:val="center"/>
      <w:rPr>
        <w:sz w:val="20"/>
        <w:szCs w:val="20"/>
      </w:rPr>
    </w:pPr>
    <w:r w:rsidRPr="00291983">
      <w:rPr>
        <w:rStyle w:val="PageNumber"/>
        <w:sz w:val="20"/>
        <w:szCs w:val="20"/>
      </w:rPr>
      <w:t xml:space="preserve"> </w:t>
    </w:r>
    <w:r w:rsidR="003E1681" w:rsidRPr="00291983">
      <w:rPr>
        <w:rStyle w:val="PageNumber"/>
        <w:sz w:val="20"/>
        <w:szCs w:val="20"/>
      </w:rPr>
      <w:fldChar w:fldCharType="begin"/>
    </w:r>
    <w:r w:rsidRPr="00291983">
      <w:rPr>
        <w:rStyle w:val="PageNumber"/>
        <w:sz w:val="20"/>
        <w:szCs w:val="20"/>
      </w:rPr>
      <w:instrText xml:space="preserve"> PAGE </w:instrText>
    </w:r>
    <w:r w:rsidR="003E1681" w:rsidRPr="00291983">
      <w:rPr>
        <w:rStyle w:val="PageNumber"/>
        <w:sz w:val="20"/>
        <w:szCs w:val="20"/>
      </w:rPr>
      <w:fldChar w:fldCharType="separate"/>
    </w:r>
    <w:r w:rsidR="00EB0414">
      <w:rPr>
        <w:rStyle w:val="PageNumber"/>
        <w:noProof/>
        <w:sz w:val="20"/>
        <w:szCs w:val="20"/>
      </w:rPr>
      <w:t>7</w:t>
    </w:r>
    <w:r w:rsidR="003E1681" w:rsidRPr="00291983">
      <w:rPr>
        <w:rStyle w:val="PageNumber"/>
        <w:sz w:val="20"/>
        <w:szCs w:val="20"/>
      </w:rPr>
      <w:fldChar w:fldCharType="end"/>
    </w:r>
    <w:r w:rsidRPr="00291983">
      <w:rPr>
        <w:rStyle w:val="PageNumber"/>
        <w:sz w:val="20"/>
        <w:szCs w:val="20"/>
      </w:rPr>
      <w:t xml:space="preserve"> din </w:t>
    </w:r>
    <w:r w:rsidR="003E1681" w:rsidRPr="00291983">
      <w:rPr>
        <w:rStyle w:val="PageNumber"/>
        <w:sz w:val="20"/>
        <w:szCs w:val="20"/>
      </w:rPr>
      <w:fldChar w:fldCharType="begin"/>
    </w:r>
    <w:r w:rsidRPr="00291983">
      <w:rPr>
        <w:rStyle w:val="PageNumber"/>
        <w:sz w:val="20"/>
        <w:szCs w:val="20"/>
      </w:rPr>
      <w:instrText xml:space="preserve"> NUMPAGES </w:instrText>
    </w:r>
    <w:r w:rsidR="003E1681" w:rsidRPr="00291983">
      <w:rPr>
        <w:rStyle w:val="PageNumber"/>
        <w:sz w:val="20"/>
        <w:szCs w:val="20"/>
      </w:rPr>
      <w:fldChar w:fldCharType="separate"/>
    </w:r>
    <w:r w:rsidR="00EB0414">
      <w:rPr>
        <w:rStyle w:val="PageNumber"/>
        <w:noProof/>
        <w:sz w:val="20"/>
        <w:szCs w:val="20"/>
      </w:rPr>
      <w:t>9</w:t>
    </w:r>
    <w:r w:rsidR="003E1681" w:rsidRPr="00291983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C62" w:rsidRDefault="00705C62">
      <w:r>
        <w:separator/>
      </w:r>
    </w:p>
  </w:footnote>
  <w:footnote w:type="continuationSeparator" w:id="0">
    <w:p w:rsidR="00705C62" w:rsidRDefault="00705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6D" w:rsidRDefault="0051246D">
    <w:pPr>
      <w:pStyle w:val="Header"/>
      <w:jc w:val="center"/>
      <w:rPr>
        <w:sz w:val="20"/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09412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11D624F"/>
    <w:multiLevelType w:val="hybridMultilevel"/>
    <w:tmpl w:val="7F788E30"/>
    <w:lvl w:ilvl="0" w:tplc="3BCC8C92">
      <w:start w:val="1"/>
      <w:numFmt w:val="lowerLetter"/>
      <w:pStyle w:val="Stil2"/>
      <w:lvlText w:val="%1)"/>
      <w:lvlJc w:val="left"/>
      <w:pPr>
        <w:tabs>
          <w:tab w:val="num" w:pos="1420"/>
        </w:tabs>
        <w:ind w:left="14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">
    <w:nsid w:val="08B366F0"/>
    <w:multiLevelType w:val="hybridMultilevel"/>
    <w:tmpl w:val="9F7E540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B088F"/>
    <w:multiLevelType w:val="hybridMultilevel"/>
    <w:tmpl w:val="7998588C"/>
    <w:lvl w:ilvl="0" w:tplc="8E32755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897904"/>
    <w:multiLevelType w:val="hybridMultilevel"/>
    <w:tmpl w:val="C4547B5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B24CB9"/>
    <w:multiLevelType w:val="hybridMultilevel"/>
    <w:tmpl w:val="4A98403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0D2763"/>
    <w:multiLevelType w:val="hybridMultilevel"/>
    <w:tmpl w:val="2D8A6084"/>
    <w:lvl w:ilvl="0" w:tplc="15326A8E">
      <w:start w:val="1"/>
      <w:numFmt w:val="lowerLetter"/>
      <w:lvlText w:val="%1)"/>
      <w:lvlJc w:val="left"/>
      <w:pPr>
        <w:tabs>
          <w:tab w:val="num" w:pos="1420"/>
        </w:tabs>
        <w:ind w:left="14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7">
    <w:nsid w:val="3465389F"/>
    <w:multiLevelType w:val="hybridMultilevel"/>
    <w:tmpl w:val="C540C4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6678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1215C2"/>
    <w:multiLevelType w:val="hybridMultilevel"/>
    <w:tmpl w:val="D9924B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55D0B"/>
    <w:multiLevelType w:val="hybridMultilevel"/>
    <w:tmpl w:val="38A4337A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FD40F1"/>
    <w:multiLevelType w:val="hybridMultilevel"/>
    <w:tmpl w:val="7998588C"/>
    <w:lvl w:ilvl="0" w:tplc="8E32755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15B3928"/>
    <w:multiLevelType w:val="hybridMultilevel"/>
    <w:tmpl w:val="CF466D7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D74906"/>
    <w:multiLevelType w:val="multilevel"/>
    <w:tmpl w:val="505AFF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121A2D"/>
    <w:multiLevelType w:val="hybridMultilevel"/>
    <w:tmpl w:val="E7B805F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13"/>
  </w:num>
  <w:num w:numId="11">
    <w:abstractNumId w:val="8"/>
  </w:num>
  <w:num w:numId="12">
    <w:abstractNumId w:val="12"/>
  </w:num>
  <w:num w:numId="13">
    <w:abstractNumId w:val="9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hideSpellingErrors/>
  <w:stylePaneFormatFilter w:val="3F01"/>
  <w:defaultTabStop w:val="720"/>
  <w:hyphenationZone w:val="425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41360D"/>
    <w:rsid w:val="00004146"/>
    <w:rsid w:val="00005255"/>
    <w:rsid w:val="0000588A"/>
    <w:rsid w:val="00007FC9"/>
    <w:rsid w:val="0002002F"/>
    <w:rsid w:val="00025C76"/>
    <w:rsid w:val="00027418"/>
    <w:rsid w:val="00030321"/>
    <w:rsid w:val="0003304D"/>
    <w:rsid w:val="00035E14"/>
    <w:rsid w:val="00041E4E"/>
    <w:rsid w:val="0004605C"/>
    <w:rsid w:val="000540CC"/>
    <w:rsid w:val="0005489D"/>
    <w:rsid w:val="00062204"/>
    <w:rsid w:val="00064CF2"/>
    <w:rsid w:val="000A1024"/>
    <w:rsid w:val="000B3F47"/>
    <w:rsid w:val="000D0115"/>
    <w:rsid w:val="000D1BA4"/>
    <w:rsid w:val="000D23B3"/>
    <w:rsid w:val="000E25D6"/>
    <w:rsid w:val="00101CAE"/>
    <w:rsid w:val="001132BB"/>
    <w:rsid w:val="00114755"/>
    <w:rsid w:val="00131842"/>
    <w:rsid w:val="00134084"/>
    <w:rsid w:val="001456B8"/>
    <w:rsid w:val="0016273E"/>
    <w:rsid w:val="00164963"/>
    <w:rsid w:val="001710B9"/>
    <w:rsid w:val="0017290D"/>
    <w:rsid w:val="0017517C"/>
    <w:rsid w:val="001927C9"/>
    <w:rsid w:val="001A46B5"/>
    <w:rsid w:val="001A493F"/>
    <w:rsid w:val="001B05FA"/>
    <w:rsid w:val="001B5ED8"/>
    <w:rsid w:val="001C1CAB"/>
    <w:rsid w:val="001C27CE"/>
    <w:rsid w:val="0021448E"/>
    <w:rsid w:val="00223367"/>
    <w:rsid w:val="00231068"/>
    <w:rsid w:val="002401EF"/>
    <w:rsid w:val="0025502A"/>
    <w:rsid w:val="00266941"/>
    <w:rsid w:val="00291983"/>
    <w:rsid w:val="002A2046"/>
    <w:rsid w:val="002A37AE"/>
    <w:rsid w:val="002D0ABA"/>
    <w:rsid w:val="002D297E"/>
    <w:rsid w:val="002E68BD"/>
    <w:rsid w:val="003057CC"/>
    <w:rsid w:val="00317B91"/>
    <w:rsid w:val="0035246D"/>
    <w:rsid w:val="00360CD9"/>
    <w:rsid w:val="00362ABE"/>
    <w:rsid w:val="00362CE4"/>
    <w:rsid w:val="00364892"/>
    <w:rsid w:val="003665C2"/>
    <w:rsid w:val="00375F51"/>
    <w:rsid w:val="00380D2A"/>
    <w:rsid w:val="003A2D2D"/>
    <w:rsid w:val="003A5741"/>
    <w:rsid w:val="003B3AD2"/>
    <w:rsid w:val="003D15E8"/>
    <w:rsid w:val="003D2454"/>
    <w:rsid w:val="003D4D54"/>
    <w:rsid w:val="003D718D"/>
    <w:rsid w:val="003E1681"/>
    <w:rsid w:val="003F0070"/>
    <w:rsid w:val="00410EC3"/>
    <w:rsid w:val="00412B02"/>
    <w:rsid w:val="0041360D"/>
    <w:rsid w:val="00427461"/>
    <w:rsid w:val="00430816"/>
    <w:rsid w:val="00433BD6"/>
    <w:rsid w:val="00433F3E"/>
    <w:rsid w:val="004364D6"/>
    <w:rsid w:val="00442158"/>
    <w:rsid w:val="00454F1B"/>
    <w:rsid w:val="004705BB"/>
    <w:rsid w:val="00470C1A"/>
    <w:rsid w:val="00476D4A"/>
    <w:rsid w:val="00486C07"/>
    <w:rsid w:val="0049261E"/>
    <w:rsid w:val="004B0D49"/>
    <w:rsid w:val="004C068E"/>
    <w:rsid w:val="004C5E09"/>
    <w:rsid w:val="004D7AF2"/>
    <w:rsid w:val="004E2911"/>
    <w:rsid w:val="004E6FE3"/>
    <w:rsid w:val="004E77FA"/>
    <w:rsid w:val="004E7BAA"/>
    <w:rsid w:val="004F243F"/>
    <w:rsid w:val="00500A1C"/>
    <w:rsid w:val="0050251B"/>
    <w:rsid w:val="00510F85"/>
    <w:rsid w:val="0051246D"/>
    <w:rsid w:val="00522DBB"/>
    <w:rsid w:val="00527B0C"/>
    <w:rsid w:val="00552785"/>
    <w:rsid w:val="005748D3"/>
    <w:rsid w:val="00581C33"/>
    <w:rsid w:val="0058362B"/>
    <w:rsid w:val="00583F5E"/>
    <w:rsid w:val="005900F3"/>
    <w:rsid w:val="005A06F9"/>
    <w:rsid w:val="005A3961"/>
    <w:rsid w:val="005A533E"/>
    <w:rsid w:val="005A7C29"/>
    <w:rsid w:val="005B59CF"/>
    <w:rsid w:val="005C0D45"/>
    <w:rsid w:val="005C4429"/>
    <w:rsid w:val="005C6799"/>
    <w:rsid w:val="005D7DE3"/>
    <w:rsid w:val="005E1B98"/>
    <w:rsid w:val="005E1BA5"/>
    <w:rsid w:val="005E22BD"/>
    <w:rsid w:val="005E6206"/>
    <w:rsid w:val="005F0F3C"/>
    <w:rsid w:val="005F34D2"/>
    <w:rsid w:val="00601945"/>
    <w:rsid w:val="006047FB"/>
    <w:rsid w:val="006167FA"/>
    <w:rsid w:val="00622598"/>
    <w:rsid w:val="006263F5"/>
    <w:rsid w:val="006331F0"/>
    <w:rsid w:val="00634F21"/>
    <w:rsid w:val="00643B7A"/>
    <w:rsid w:val="006516B1"/>
    <w:rsid w:val="00657FF7"/>
    <w:rsid w:val="006A2E0F"/>
    <w:rsid w:val="006A4529"/>
    <w:rsid w:val="006A7FB5"/>
    <w:rsid w:val="006B34BC"/>
    <w:rsid w:val="006B61A4"/>
    <w:rsid w:val="006C01F9"/>
    <w:rsid w:val="006C2F86"/>
    <w:rsid w:val="006C4ED8"/>
    <w:rsid w:val="006C67EB"/>
    <w:rsid w:val="006D412F"/>
    <w:rsid w:val="006E0926"/>
    <w:rsid w:val="006E5966"/>
    <w:rsid w:val="00702CB2"/>
    <w:rsid w:val="00705C62"/>
    <w:rsid w:val="0072532C"/>
    <w:rsid w:val="00732B68"/>
    <w:rsid w:val="00734971"/>
    <w:rsid w:val="007427CA"/>
    <w:rsid w:val="00746956"/>
    <w:rsid w:val="00755DAB"/>
    <w:rsid w:val="007664AF"/>
    <w:rsid w:val="00767BAE"/>
    <w:rsid w:val="007716AD"/>
    <w:rsid w:val="0077701F"/>
    <w:rsid w:val="0078040D"/>
    <w:rsid w:val="00792F1C"/>
    <w:rsid w:val="007C7B7D"/>
    <w:rsid w:val="007E06F3"/>
    <w:rsid w:val="00802ADC"/>
    <w:rsid w:val="008114ED"/>
    <w:rsid w:val="008123AE"/>
    <w:rsid w:val="00825EB9"/>
    <w:rsid w:val="00826CA1"/>
    <w:rsid w:val="00837B62"/>
    <w:rsid w:val="00841115"/>
    <w:rsid w:val="00861F2F"/>
    <w:rsid w:val="00864017"/>
    <w:rsid w:val="008808FD"/>
    <w:rsid w:val="008879A1"/>
    <w:rsid w:val="0089574B"/>
    <w:rsid w:val="008A1826"/>
    <w:rsid w:val="008A1939"/>
    <w:rsid w:val="008B4248"/>
    <w:rsid w:val="008C131A"/>
    <w:rsid w:val="008C44D4"/>
    <w:rsid w:val="008C46FB"/>
    <w:rsid w:val="008C4D83"/>
    <w:rsid w:val="008E5988"/>
    <w:rsid w:val="008F4EF9"/>
    <w:rsid w:val="0091163D"/>
    <w:rsid w:val="00916601"/>
    <w:rsid w:val="00924B0D"/>
    <w:rsid w:val="009450A3"/>
    <w:rsid w:val="0096393B"/>
    <w:rsid w:val="0096558A"/>
    <w:rsid w:val="00965F17"/>
    <w:rsid w:val="00970027"/>
    <w:rsid w:val="009739CC"/>
    <w:rsid w:val="00973E59"/>
    <w:rsid w:val="00976C00"/>
    <w:rsid w:val="0097760A"/>
    <w:rsid w:val="009805EA"/>
    <w:rsid w:val="00980C6E"/>
    <w:rsid w:val="00983F53"/>
    <w:rsid w:val="00985077"/>
    <w:rsid w:val="00987460"/>
    <w:rsid w:val="00987A95"/>
    <w:rsid w:val="009B3D32"/>
    <w:rsid w:val="009C09EB"/>
    <w:rsid w:val="009C0C55"/>
    <w:rsid w:val="009C25B0"/>
    <w:rsid w:val="009C468D"/>
    <w:rsid w:val="009D361E"/>
    <w:rsid w:val="009D4F87"/>
    <w:rsid w:val="009F7988"/>
    <w:rsid w:val="00A05BD5"/>
    <w:rsid w:val="00A07C06"/>
    <w:rsid w:val="00A23BFC"/>
    <w:rsid w:val="00A32FBA"/>
    <w:rsid w:val="00A408C7"/>
    <w:rsid w:val="00A41ACD"/>
    <w:rsid w:val="00A4284F"/>
    <w:rsid w:val="00A54541"/>
    <w:rsid w:val="00A63A84"/>
    <w:rsid w:val="00A72FD4"/>
    <w:rsid w:val="00A7457E"/>
    <w:rsid w:val="00A76E82"/>
    <w:rsid w:val="00A80323"/>
    <w:rsid w:val="00A81E32"/>
    <w:rsid w:val="00A82CA4"/>
    <w:rsid w:val="00A90F10"/>
    <w:rsid w:val="00AA2B19"/>
    <w:rsid w:val="00AC1762"/>
    <w:rsid w:val="00AC5658"/>
    <w:rsid w:val="00AC6841"/>
    <w:rsid w:val="00AC6E18"/>
    <w:rsid w:val="00AD1A72"/>
    <w:rsid w:val="00AE0561"/>
    <w:rsid w:val="00AE69A6"/>
    <w:rsid w:val="00AE69EA"/>
    <w:rsid w:val="00B31ACB"/>
    <w:rsid w:val="00B32C99"/>
    <w:rsid w:val="00B37FB6"/>
    <w:rsid w:val="00B4325A"/>
    <w:rsid w:val="00B472C8"/>
    <w:rsid w:val="00B65340"/>
    <w:rsid w:val="00B65E53"/>
    <w:rsid w:val="00B7365F"/>
    <w:rsid w:val="00B86FA3"/>
    <w:rsid w:val="00B97AC7"/>
    <w:rsid w:val="00BA36CC"/>
    <w:rsid w:val="00BA5EB1"/>
    <w:rsid w:val="00BB2DF4"/>
    <w:rsid w:val="00BB63DD"/>
    <w:rsid w:val="00BB6B94"/>
    <w:rsid w:val="00BC473B"/>
    <w:rsid w:val="00BC5576"/>
    <w:rsid w:val="00BE569F"/>
    <w:rsid w:val="00BF0074"/>
    <w:rsid w:val="00BF0C68"/>
    <w:rsid w:val="00BF4A64"/>
    <w:rsid w:val="00C05538"/>
    <w:rsid w:val="00C12871"/>
    <w:rsid w:val="00C1700C"/>
    <w:rsid w:val="00C2129F"/>
    <w:rsid w:val="00C243D7"/>
    <w:rsid w:val="00C26C1F"/>
    <w:rsid w:val="00C26CBF"/>
    <w:rsid w:val="00C26EEF"/>
    <w:rsid w:val="00C306DD"/>
    <w:rsid w:val="00C33722"/>
    <w:rsid w:val="00C35381"/>
    <w:rsid w:val="00C43BB7"/>
    <w:rsid w:val="00C44D6A"/>
    <w:rsid w:val="00C45806"/>
    <w:rsid w:val="00C47ED6"/>
    <w:rsid w:val="00C5594C"/>
    <w:rsid w:val="00C56061"/>
    <w:rsid w:val="00C74873"/>
    <w:rsid w:val="00C93C86"/>
    <w:rsid w:val="00CA037E"/>
    <w:rsid w:val="00CA128B"/>
    <w:rsid w:val="00CA1BCD"/>
    <w:rsid w:val="00CA493E"/>
    <w:rsid w:val="00CB6F51"/>
    <w:rsid w:val="00CD373E"/>
    <w:rsid w:val="00CD4E92"/>
    <w:rsid w:val="00CD55A6"/>
    <w:rsid w:val="00CD6ACE"/>
    <w:rsid w:val="00CD78B8"/>
    <w:rsid w:val="00CE0FEC"/>
    <w:rsid w:val="00CE32E9"/>
    <w:rsid w:val="00CF21CB"/>
    <w:rsid w:val="00D01B66"/>
    <w:rsid w:val="00D11E70"/>
    <w:rsid w:val="00D136E7"/>
    <w:rsid w:val="00D14913"/>
    <w:rsid w:val="00D26188"/>
    <w:rsid w:val="00D264CC"/>
    <w:rsid w:val="00D27C98"/>
    <w:rsid w:val="00D362A5"/>
    <w:rsid w:val="00D40035"/>
    <w:rsid w:val="00D55417"/>
    <w:rsid w:val="00D57725"/>
    <w:rsid w:val="00D736F1"/>
    <w:rsid w:val="00D80C76"/>
    <w:rsid w:val="00D82BF6"/>
    <w:rsid w:val="00D84637"/>
    <w:rsid w:val="00D85B3B"/>
    <w:rsid w:val="00DB2E3A"/>
    <w:rsid w:val="00DC179E"/>
    <w:rsid w:val="00DC2507"/>
    <w:rsid w:val="00DC7471"/>
    <w:rsid w:val="00DD4D05"/>
    <w:rsid w:val="00DD57C3"/>
    <w:rsid w:val="00DE7DAF"/>
    <w:rsid w:val="00E02EDC"/>
    <w:rsid w:val="00E06C48"/>
    <w:rsid w:val="00E257C7"/>
    <w:rsid w:val="00E306AF"/>
    <w:rsid w:val="00E30A64"/>
    <w:rsid w:val="00E32CF3"/>
    <w:rsid w:val="00E34244"/>
    <w:rsid w:val="00E364EB"/>
    <w:rsid w:val="00E5164F"/>
    <w:rsid w:val="00E537F3"/>
    <w:rsid w:val="00E6058B"/>
    <w:rsid w:val="00E75301"/>
    <w:rsid w:val="00E86FD7"/>
    <w:rsid w:val="00E90976"/>
    <w:rsid w:val="00E9303B"/>
    <w:rsid w:val="00E94960"/>
    <w:rsid w:val="00E94F13"/>
    <w:rsid w:val="00EA34DB"/>
    <w:rsid w:val="00EA4312"/>
    <w:rsid w:val="00EA5078"/>
    <w:rsid w:val="00EB0414"/>
    <w:rsid w:val="00EB3DD7"/>
    <w:rsid w:val="00EB5DF0"/>
    <w:rsid w:val="00EC1724"/>
    <w:rsid w:val="00ED1E2A"/>
    <w:rsid w:val="00EE0384"/>
    <w:rsid w:val="00EF5348"/>
    <w:rsid w:val="00EF7B1A"/>
    <w:rsid w:val="00F0458D"/>
    <w:rsid w:val="00F047CD"/>
    <w:rsid w:val="00F121B1"/>
    <w:rsid w:val="00F176CE"/>
    <w:rsid w:val="00F25F53"/>
    <w:rsid w:val="00F32DE4"/>
    <w:rsid w:val="00F44393"/>
    <w:rsid w:val="00F700F2"/>
    <w:rsid w:val="00F76C76"/>
    <w:rsid w:val="00F76E77"/>
    <w:rsid w:val="00F96374"/>
    <w:rsid w:val="00F97F1D"/>
    <w:rsid w:val="00FA11F2"/>
    <w:rsid w:val="00FB4634"/>
    <w:rsid w:val="00FB4DD3"/>
    <w:rsid w:val="00FC0B14"/>
    <w:rsid w:val="00FF2D01"/>
    <w:rsid w:val="00FF4FD9"/>
    <w:rsid w:val="00FF525D"/>
    <w:rsid w:val="00F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CD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F047C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47C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047CD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F047CD"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rsid w:val="00F047CD"/>
    <w:pPr>
      <w:keepNext/>
      <w:ind w:left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047CD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047CD"/>
    <w:pPr>
      <w:keepNext/>
      <w:outlineLvl w:val="6"/>
    </w:pPr>
    <w:rPr>
      <w:rFonts w:ascii="Arial Narrow" w:hAnsi="Arial Narrow"/>
      <w:b/>
      <w:noProof/>
    </w:rPr>
  </w:style>
  <w:style w:type="paragraph" w:styleId="Heading8">
    <w:name w:val="heading 8"/>
    <w:basedOn w:val="Normal"/>
    <w:next w:val="Normal"/>
    <w:qFormat/>
    <w:rsid w:val="00F047CD"/>
    <w:pPr>
      <w:keepNext/>
      <w:autoSpaceDE w:val="0"/>
      <w:autoSpaceDN w:val="0"/>
      <w:adjustRightInd w:val="0"/>
      <w:jc w:val="right"/>
      <w:outlineLvl w:val="7"/>
    </w:pPr>
    <w:rPr>
      <w:rFonts w:ascii="Arial Narrow" w:hAnsi="Arial Narrow"/>
      <w:b/>
      <w:sz w:val="20"/>
    </w:rPr>
  </w:style>
  <w:style w:type="paragraph" w:styleId="Heading9">
    <w:name w:val="heading 9"/>
    <w:basedOn w:val="Normal"/>
    <w:next w:val="Normal"/>
    <w:qFormat/>
    <w:rsid w:val="00F047CD"/>
    <w:pPr>
      <w:keepNext/>
      <w:outlineLvl w:val="8"/>
    </w:pPr>
    <w:rPr>
      <w:rFonts w:ascii="Arial Narrow" w:hAnsi="Arial Narrow"/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47CD"/>
    <w:rPr>
      <w:i/>
      <w:iCs/>
    </w:rPr>
  </w:style>
  <w:style w:type="paragraph" w:styleId="BodyText2">
    <w:name w:val="Body Text 2"/>
    <w:basedOn w:val="Normal"/>
    <w:rsid w:val="00F047CD"/>
    <w:rPr>
      <w:color w:val="FF0000"/>
    </w:rPr>
  </w:style>
  <w:style w:type="paragraph" w:styleId="BodyText3">
    <w:name w:val="Body Text 3"/>
    <w:basedOn w:val="Normal"/>
    <w:rsid w:val="00F047CD"/>
    <w:rPr>
      <w:b/>
      <w:bCs/>
    </w:rPr>
  </w:style>
  <w:style w:type="paragraph" w:styleId="Header">
    <w:name w:val="header"/>
    <w:basedOn w:val="Normal"/>
    <w:rsid w:val="00F047CD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rsid w:val="00F04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047CD"/>
  </w:style>
  <w:style w:type="paragraph" w:styleId="BodyTextIndent">
    <w:name w:val="Body Text Indent"/>
    <w:basedOn w:val="Normal"/>
    <w:rsid w:val="00F047CD"/>
    <w:pPr>
      <w:ind w:left="240"/>
      <w:jc w:val="both"/>
    </w:pPr>
    <w:rPr>
      <w:i/>
      <w:iCs/>
      <w:color w:val="339966"/>
      <w:sz w:val="20"/>
    </w:rPr>
  </w:style>
  <w:style w:type="paragraph" w:customStyle="1" w:styleId="NormalWeb2">
    <w:name w:val="Normal (Web)2"/>
    <w:basedOn w:val="Normal"/>
    <w:rsid w:val="00F047CD"/>
    <w:pPr>
      <w:spacing w:before="105" w:after="105"/>
      <w:ind w:left="105" w:right="105"/>
    </w:pPr>
    <w:rPr>
      <w:color w:val="000000"/>
      <w:szCs w:val="20"/>
      <w:lang w:val="en-US"/>
    </w:rPr>
  </w:style>
  <w:style w:type="paragraph" w:customStyle="1" w:styleId="TableText">
    <w:name w:val="Table Text"/>
    <w:rsid w:val="00F047CD"/>
    <w:pPr>
      <w:widowControl w:val="0"/>
    </w:pPr>
    <w:rPr>
      <w:snapToGrid w:val="0"/>
      <w:color w:val="000000"/>
      <w:sz w:val="24"/>
    </w:rPr>
  </w:style>
  <w:style w:type="paragraph" w:styleId="BodyTextIndent2">
    <w:name w:val="Body Text Indent 2"/>
    <w:basedOn w:val="Normal"/>
    <w:rsid w:val="00F047CD"/>
    <w:pPr>
      <w:ind w:firstLine="360"/>
      <w:jc w:val="both"/>
    </w:pPr>
    <w:rPr>
      <w:b/>
      <w:bCs/>
    </w:rPr>
  </w:style>
  <w:style w:type="paragraph" w:customStyle="1" w:styleId="TITLU2">
    <w:name w:val="TITLU 2"/>
    <w:basedOn w:val="Normal"/>
    <w:rsid w:val="00F047CD"/>
    <w:pPr>
      <w:spacing w:line="360" w:lineRule="auto"/>
      <w:jc w:val="center"/>
    </w:pPr>
    <w:rPr>
      <w:lang w:eastAsia="ro-RO"/>
    </w:rPr>
  </w:style>
  <w:style w:type="character" w:customStyle="1" w:styleId="alineat1">
    <w:name w:val="alineat1"/>
    <w:basedOn w:val="DefaultParagraphFont"/>
    <w:rsid w:val="00F047CD"/>
    <w:rPr>
      <w:b/>
      <w:bCs/>
    </w:rPr>
  </w:style>
  <w:style w:type="paragraph" w:styleId="BodyTextIndent3">
    <w:name w:val="Body Text Indent 3"/>
    <w:basedOn w:val="Normal"/>
    <w:rsid w:val="00F047CD"/>
    <w:pPr>
      <w:ind w:left="-180" w:firstLine="900"/>
      <w:jc w:val="both"/>
    </w:pPr>
    <w:rPr>
      <w:b/>
      <w:bCs/>
      <w:u w:val="single"/>
    </w:rPr>
  </w:style>
  <w:style w:type="paragraph" w:customStyle="1" w:styleId="Stil2">
    <w:name w:val="Stil2"/>
    <w:basedOn w:val="ListNumber"/>
    <w:next w:val="ListNumber5"/>
    <w:rsid w:val="00F047CD"/>
    <w:pPr>
      <w:keepNext/>
      <w:numPr>
        <w:numId w:val="4"/>
      </w:numPr>
      <w:spacing w:line="360" w:lineRule="auto"/>
      <w:outlineLvl w:val="0"/>
    </w:pPr>
  </w:style>
  <w:style w:type="paragraph" w:styleId="ListNumber">
    <w:name w:val="List Number"/>
    <w:basedOn w:val="Normal"/>
    <w:rsid w:val="00F047CD"/>
    <w:pPr>
      <w:tabs>
        <w:tab w:val="num" w:pos="720"/>
      </w:tabs>
      <w:ind w:left="720" w:hanging="360"/>
    </w:pPr>
    <w:rPr>
      <w:lang w:eastAsia="ro-RO"/>
    </w:rPr>
  </w:style>
  <w:style w:type="paragraph" w:styleId="ListNumber5">
    <w:name w:val="List Number 5"/>
    <w:basedOn w:val="Normal"/>
    <w:rsid w:val="00F047CD"/>
    <w:pPr>
      <w:tabs>
        <w:tab w:val="num" w:pos="360"/>
      </w:tabs>
      <w:ind w:left="360" w:hanging="360"/>
    </w:pPr>
    <w:rPr>
      <w:lang w:eastAsia="ro-RO"/>
    </w:rPr>
  </w:style>
  <w:style w:type="paragraph" w:customStyle="1" w:styleId="Stil3">
    <w:name w:val="Stil3"/>
    <w:basedOn w:val="ListNumber3"/>
    <w:rsid w:val="00F047CD"/>
    <w:pPr>
      <w:tabs>
        <w:tab w:val="clear" w:pos="926"/>
      </w:tabs>
      <w:ind w:left="0" w:firstLine="0"/>
    </w:pPr>
  </w:style>
  <w:style w:type="paragraph" w:styleId="ListNumber3">
    <w:name w:val="List Number 3"/>
    <w:basedOn w:val="Normal"/>
    <w:rsid w:val="00F047CD"/>
    <w:pPr>
      <w:tabs>
        <w:tab w:val="num" w:pos="926"/>
      </w:tabs>
      <w:ind w:left="926" w:hanging="360"/>
    </w:pPr>
    <w:rPr>
      <w:lang w:eastAsia="ro-RO"/>
    </w:rPr>
  </w:style>
  <w:style w:type="paragraph" w:customStyle="1" w:styleId="LISTANOI">
    <w:name w:val="LISTA NOI"/>
    <w:basedOn w:val="Normal"/>
    <w:rsid w:val="00F047CD"/>
    <w:pPr>
      <w:tabs>
        <w:tab w:val="num" w:pos="1420"/>
      </w:tabs>
      <w:spacing w:line="360" w:lineRule="auto"/>
      <w:ind w:left="1420" w:hanging="360"/>
      <w:jc w:val="both"/>
    </w:pPr>
    <w:rPr>
      <w:lang w:eastAsia="ro-RO"/>
    </w:rPr>
  </w:style>
  <w:style w:type="character" w:customStyle="1" w:styleId="litera1">
    <w:name w:val="litera1"/>
    <w:basedOn w:val="DefaultParagraphFont"/>
    <w:rsid w:val="00F047CD"/>
    <w:rPr>
      <w:b/>
      <w:bCs/>
    </w:rPr>
  </w:style>
  <w:style w:type="character" w:customStyle="1" w:styleId="tpa1">
    <w:name w:val="tpa1"/>
    <w:basedOn w:val="DefaultParagraphFont"/>
    <w:rsid w:val="00F047CD"/>
  </w:style>
  <w:style w:type="character" w:customStyle="1" w:styleId="articol1">
    <w:name w:val="articol1"/>
    <w:basedOn w:val="DefaultParagraphFont"/>
    <w:rsid w:val="00F047CD"/>
    <w:rPr>
      <w:b/>
      <w:bCs/>
      <w:color w:val="009500"/>
    </w:rPr>
  </w:style>
  <w:style w:type="paragraph" w:customStyle="1" w:styleId="DefaultText2">
    <w:name w:val="Default Text:2"/>
    <w:basedOn w:val="Normal"/>
    <w:rsid w:val="00F047CD"/>
    <w:rPr>
      <w:noProof/>
      <w:szCs w:val="20"/>
      <w:lang w:val="en-US"/>
    </w:rPr>
  </w:style>
  <w:style w:type="paragraph" w:customStyle="1" w:styleId="DefaultText">
    <w:name w:val="Default Text"/>
    <w:basedOn w:val="Normal"/>
    <w:link w:val="DefaultTextCaracter"/>
    <w:rsid w:val="00F047CD"/>
    <w:rPr>
      <w:noProof/>
      <w:szCs w:val="20"/>
      <w:lang w:val="en-US"/>
    </w:rPr>
  </w:style>
  <w:style w:type="paragraph" w:customStyle="1" w:styleId="DefaultText1">
    <w:name w:val="Default Text:1"/>
    <w:basedOn w:val="Normal"/>
    <w:rsid w:val="00F047CD"/>
    <w:rPr>
      <w:noProof/>
      <w:szCs w:val="20"/>
      <w:lang w:val="en-US"/>
    </w:rPr>
  </w:style>
  <w:style w:type="paragraph" w:styleId="Title">
    <w:name w:val="Title"/>
    <w:basedOn w:val="Normal"/>
    <w:link w:val="TitleChar"/>
    <w:qFormat/>
    <w:rsid w:val="0013408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134084"/>
    <w:rPr>
      <w:b/>
      <w:sz w:val="24"/>
      <w:lang w:eastAsia="en-US"/>
    </w:rPr>
  </w:style>
  <w:style w:type="character" w:customStyle="1" w:styleId="ax1">
    <w:name w:val="ax1"/>
    <w:basedOn w:val="DefaultParagraphFont"/>
    <w:rsid w:val="00134084"/>
    <w:rPr>
      <w:b/>
      <w:bCs/>
      <w:sz w:val="26"/>
      <w:szCs w:val="26"/>
    </w:rPr>
  </w:style>
  <w:style w:type="character" w:customStyle="1" w:styleId="DefaultTextCaracter">
    <w:name w:val="Default Text Caracter"/>
    <w:basedOn w:val="DefaultParagraphFont"/>
    <w:link w:val="DefaultText"/>
    <w:rsid w:val="001710B9"/>
    <w:rPr>
      <w:noProof/>
      <w:sz w:val="24"/>
    </w:rPr>
  </w:style>
  <w:style w:type="paragraph" w:styleId="ListParagraph">
    <w:name w:val="List Paragraph"/>
    <w:basedOn w:val="Normal"/>
    <w:uiPriority w:val="34"/>
    <w:qFormat/>
    <w:rsid w:val="00266941"/>
    <w:pPr>
      <w:ind w:left="720"/>
      <w:contextualSpacing/>
    </w:pPr>
    <w:rPr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3342B-0949-49F2-B984-ECAEC6CC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3885</Words>
  <Characters>22149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</vt:lpstr>
      <vt:lpstr>                       ROMANIA </vt:lpstr>
    </vt:vector>
  </TitlesOfParts>
  <Company/>
  <LinksUpToDate>false</LinksUpToDate>
  <CharactersWithSpaces>25983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Emilia Dragan</dc:creator>
  <cp:lastModifiedBy>utilizator09</cp:lastModifiedBy>
  <cp:revision>18</cp:revision>
  <cp:lastPrinted>2026-03-04T13:52:00Z</cp:lastPrinted>
  <dcterms:created xsi:type="dcterms:W3CDTF">2025-02-21T07:31:00Z</dcterms:created>
  <dcterms:modified xsi:type="dcterms:W3CDTF">2026-03-04T13:55:00Z</dcterms:modified>
</cp:coreProperties>
</file>