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F5C772" w14:textId="59DB3F38" w:rsidR="00D10073" w:rsidRDefault="00D10073" w:rsidP="00D10073">
      <w:pPr>
        <w:pStyle w:val="Corptext"/>
        <w:tabs>
          <w:tab w:val="left" w:pos="2490"/>
        </w:tabs>
        <w:rPr>
          <w:b/>
          <w:lang w:val="ro-RO"/>
        </w:rPr>
      </w:pPr>
      <w:bookmarkStart w:id="0" w:name="_GoBack"/>
      <w:bookmarkEnd w:id="0"/>
      <w:r>
        <w:rPr>
          <w:b/>
          <w:lang w:val="ro-RO"/>
        </w:rPr>
        <w:t>Operator economic</w:t>
      </w:r>
    </w:p>
    <w:p w14:paraId="0656065A" w14:textId="55C9864C" w:rsidR="00D10073" w:rsidRDefault="00D10073" w:rsidP="00D10073">
      <w:pPr>
        <w:pStyle w:val="Corptext"/>
        <w:tabs>
          <w:tab w:val="left" w:pos="2490"/>
        </w:tabs>
        <w:rPr>
          <w:b/>
          <w:lang w:val="ro-RO"/>
        </w:rPr>
      </w:pPr>
      <w:r>
        <w:rPr>
          <w:b/>
          <w:lang w:val="ro-RO"/>
        </w:rPr>
        <w:t>_______________</w:t>
      </w:r>
    </w:p>
    <w:p w14:paraId="2C138A91" w14:textId="765F53AC" w:rsidR="00D10073" w:rsidRPr="00D10073" w:rsidRDefault="00D10073" w:rsidP="00D10073">
      <w:pPr>
        <w:pStyle w:val="Corptext"/>
        <w:tabs>
          <w:tab w:val="left" w:pos="2490"/>
        </w:tabs>
        <w:rPr>
          <w:bCs/>
          <w:i/>
          <w:iCs/>
          <w:lang w:val="ro-RO"/>
        </w:rPr>
      </w:pPr>
      <w:r w:rsidRPr="00D10073">
        <w:rPr>
          <w:bCs/>
          <w:i/>
          <w:iCs/>
          <w:lang w:val="ro-RO"/>
        </w:rPr>
        <w:t>(denumirea ofertantului)</w:t>
      </w:r>
    </w:p>
    <w:p w14:paraId="5A464B02" w14:textId="77777777" w:rsidR="00D10073" w:rsidRDefault="00D10073" w:rsidP="00D10073">
      <w:pPr>
        <w:pStyle w:val="Corptext"/>
        <w:tabs>
          <w:tab w:val="left" w:pos="2490"/>
        </w:tabs>
        <w:rPr>
          <w:b/>
          <w:lang w:val="ro-RO"/>
        </w:rPr>
      </w:pPr>
    </w:p>
    <w:p w14:paraId="1F4BB785" w14:textId="4968F330" w:rsidR="00D10073" w:rsidRDefault="00D10073" w:rsidP="00D10073">
      <w:pPr>
        <w:pStyle w:val="Corptext"/>
        <w:tabs>
          <w:tab w:val="left" w:pos="2490"/>
        </w:tabs>
        <w:rPr>
          <w:b/>
          <w:lang w:val="ro-RO"/>
        </w:rPr>
      </w:pPr>
      <w:r w:rsidRPr="00D10073">
        <w:rPr>
          <w:b/>
          <w:lang w:val="ro-RO"/>
        </w:rPr>
        <w:t xml:space="preserve">Catre: </w:t>
      </w:r>
    </w:p>
    <w:p w14:paraId="735E2910" w14:textId="5F6FF827" w:rsidR="00D10073" w:rsidRPr="00D10073" w:rsidRDefault="00D10073" w:rsidP="00D10073">
      <w:pPr>
        <w:pStyle w:val="Corptext"/>
        <w:tabs>
          <w:tab w:val="left" w:pos="2490"/>
        </w:tabs>
        <w:rPr>
          <w:b/>
          <w:lang w:val="ro-RO"/>
        </w:rPr>
      </w:pPr>
      <w:r>
        <w:rPr>
          <w:b/>
          <w:lang w:val="ro-RO"/>
        </w:rPr>
        <w:tab/>
      </w:r>
      <w:r>
        <w:rPr>
          <w:b/>
          <w:lang w:val="ro-RO"/>
        </w:rPr>
        <w:tab/>
        <w:t>________________</w:t>
      </w:r>
    </w:p>
    <w:p w14:paraId="5C5BD153" w14:textId="77777777" w:rsidR="00D10073" w:rsidRDefault="00D10073" w:rsidP="00D10073">
      <w:pPr>
        <w:pStyle w:val="Corptext"/>
        <w:tabs>
          <w:tab w:val="left" w:pos="2490"/>
        </w:tabs>
        <w:rPr>
          <w:b/>
          <w:lang w:val="ro-RO"/>
        </w:rPr>
      </w:pPr>
    </w:p>
    <w:p w14:paraId="51D50E42" w14:textId="77777777" w:rsidR="00D10073" w:rsidRPr="00FC59C5" w:rsidRDefault="00D10073" w:rsidP="00D10073">
      <w:pPr>
        <w:pStyle w:val="Corptext"/>
        <w:tabs>
          <w:tab w:val="left" w:pos="2490"/>
        </w:tabs>
        <w:rPr>
          <w:bCs/>
          <w:lang w:val="ro-RO"/>
        </w:rPr>
      </w:pPr>
      <w:r w:rsidRPr="00FC59C5">
        <w:rPr>
          <w:bCs/>
          <w:lang w:val="ro-RO"/>
        </w:rPr>
        <w:t>Nr. anunţ de participare: _____</w:t>
      </w:r>
    </w:p>
    <w:p w14:paraId="640CB33A" w14:textId="5E2DB6AE" w:rsidR="00D10073" w:rsidRPr="00FC59C5" w:rsidRDefault="00E0138A" w:rsidP="00D10073">
      <w:pPr>
        <w:pStyle w:val="Corptext"/>
        <w:tabs>
          <w:tab w:val="left" w:pos="2490"/>
        </w:tabs>
        <w:spacing w:after="0"/>
        <w:rPr>
          <w:bCs/>
          <w:lang w:val="ro-RO"/>
        </w:rPr>
      </w:pPr>
      <w:r w:rsidRPr="00FC59C5">
        <w:rPr>
          <w:bCs/>
          <w:lang w:val="ro-RO"/>
        </w:rPr>
        <w:t>Obiectul procedurii: ___________</w:t>
      </w:r>
    </w:p>
    <w:p w14:paraId="2461327C" w14:textId="77777777" w:rsidR="00D10073" w:rsidRDefault="00D10073" w:rsidP="00E05B82">
      <w:pPr>
        <w:pStyle w:val="Corptext"/>
        <w:tabs>
          <w:tab w:val="left" w:pos="2490"/>
        </w:tabs>
        <w:spacing w:after="0"/>
        <w:jc w:val="center"/>
        <w:rPr>
          <w:b/>
          <w:lang w:val="ro-RO"/>
        </w:rPr>
      </w:pPr>
    </w:p>
    <w:p w14:paraId="506615AA" w14:textId="5644B1AE" w:rsidR="00E05B82" w:rsidRDefault="00E05B82" w:rsidP="00E05B82">
      <w:pPr>
        <w:pStyle w:val="Corptext"/>
        <w:tabs>
          <w:tab w:val="left" w:pos="2490"/>
        </w:tabs>
        <w:spacing w:after="0"/>
        <w:jc w:val="center"/>
        <w:rPr>
          <w:b/>
          <w:lang w:val="ro-RO"/>
        </w:rPr>
      </w:pPr>
      <w:r>
        <w:rPr>
          <w:b/>
          <w:lang w:val="ro-RO"/>
        </w:rPr>
        <w:t>FORMULAR</w:t>
      </w:r>
    </w:p>
    <w:p w14:paraId="4E96243C" w14:textId="369F3048" w:rsidR="00742806" w:rsidRPr="0068087F" w:rsidRDefault="00C80FBB" w:rsidP="00E05B82">
      <w:pPr>
        <w:pStyle w:val="Corptext"/>
        <w:tabs>
          <w:tab w:val="left" w:pos="2490"/>
        </w:tabs>
        <w:spacing w:after="0"/>
        <w:jc w:val="center"/>
        <w:rPr>
          <w:color w:val="000000"/>
          <w:lang w:val="ro-RO"/>
        </w:rPr>
      </w:pPr>
      <w:r>
        <w:rPr>
          <w:b/>
          <w:lang w:val="ro-RO"/>
        </w:rPr>
        <w:t>propuner</w:t>
      </w:r>
      <w:r w:rsidR="00E05B82">
        <w:rPr>
          <w:b/>
          <w:lang w:val="ro-RO"/>
        </w:rPr>
        <w:t>e</w:t>
      </w:r>
      <w:r w:rsidR="00742806" w:rsidRPr="0068087F">
        <w:rPr>
          <w:b/>
          <w:lang w:val="ro-RO"/>
        </w:rPr>
        <w:t xml:space="preserve"> tehnic</w:t>
      </w:r>
      <w:r w:rsidR="00E05B82">
        <w:rPr>
          <w:b/>
          <w:lang w:val="ro-RO"/>
        </w:rPr>
        <w:t>a</w:t>
      </w:r>
    </w:p>
    <w:p w14:paraId="1801F19B" w14:textId="77777777" w:rsidR="00E05B82" w:rsidRDefault="00E05B82" w:rsidP="00171A33">
      <w:pPr>
        <w:jc w:val="both"/>
        <w:rPr>
          <w:color w:val="000000"/>
        </w:rPr>
      </w:pPr>
    </w:p>
    <w:p w14:paraId="70F8ECD5" w14:textId="210A022B" w:rsidR="00171A33" w:rsidRPr="00A92264" w:rsidRDefault="00171A33" w:rsidP="00171A33">
      <w:pPr>
        <w:jc w:val="both"/>
        <w:rPr>
          <w:color w:val="000000"/>
        </w:rPr>
      </w:pPr>
      <w:r w:rsidRPr="00A92264">
        <w:rPr>
          <w:color w:val="000000"/>
        </w:rPr>
        <w:t>Propunerea tehnică se va prezenta la rubrica special prevăzută în S.E.A.P. în acest sens, respectiv „</w:t>
      </w:r>
      <w:r w:rsidRPr="00A92264">
        <w:rPr>
          <w:i/>
          <w:color w:val="000000"/>
        </w:rPr>
        <w:t>Documente de calificare și propunere tehnică</w:t>
      </w:r>
      <w:r w:rsidRPr="00A92264">
        <w:rPr>
          <w:color w:val="000000"/>
        </w:rPr>
        <w:t>”.</w:t>
      </w:r>
    </w:p>
    <w:p w14:paraId="18A29BD2" w14:textId="77777777" w:rsidR="00171A33" w:rsidRPr="00A92264" w:rsidRDefault="00171A33" w:rsidP="00171A33">
      <w:pPr>
        <w:jc w:val="both"/>
        <w:rPr>
          <w:color w:val="000000"/>
        </w:rPr>
      </w:pPr>
      <w:r w:rsidRPr="00A92264">
        <w:rPr>
          <w:color w:val="00000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31408542" w14:textId="1766E32D" w:rsidR="00171A33" w:rsidRPr="00A92264" w:rsidRDefault="00171A33" w:rsidP="00171A33">
      <w:pPr>
        <w:jc w:val="both"/>
        <w:rPr>
          <w:color w:val="000000"/>
        </w:rPr>
      </w:pPr>
      <w:r w:rsidRPr="00A92264">
        <w:rPr>
          <w:color w:val="000000"/>
        </w:rPr>
        <w:t>În acest scop, pornind de la propria expertiză a ofertantului în domeniul contractului ce urmează să fie atribuit și prin raportare la necesitățile, obiectivele și constrângerile autorității contractante, astfel cum au fost acestea descrise în cadrul Caietului de sarcini, propunerea tehnică va cuprinde informații relevante privind abordarea propusă de ofertant pentru execuția contractului.</w:t>
      </w:r>
    </w:p>
    <w:p w14:paraId="1344F0C6" w14:textId="77777777" w:rsidR="00171A33" w:rsidRDefault="00171A33" w:rsidP="00171A33">
      <w:pPr>
        <w:jc w:val="both"/>
        <w:rPr>
          <w:color w:val="000000"/>
        </w:rPr>
      </w:pPr>
      <w:r w:rsidRPr="00A92264">
        <w:rPr>
          <w:color w:val="000000"/>
        </w:rPr>
        <w:t>Se recomandă ca propunerea tehnică să cuprindă secțiunile din structura caietului de sarcini, după cum urmează:</w:t>
      </w:r>
    </w:p>
    <w:p w14:paraId="56D58D75" w14:textId="77777777" w:rsidR="00171A33" w:rsidRPr="00A92264" w:rsidRDefault="00171A33" w:rsidP="00171A33">
      <w:pPr>
        <w:jc w:val="both"/>
        <w:rPr>
          <w:color w:val="000000"/>
        </w:rPr>
      </w:pPr>
    </w:p>
    <w:p w14:paraId="59A09DD0" w14:textId="77777777" w:rsidR="00171A33" w:rsidRPr="00A81399" w:rsidRDefault="00171A33" w:rsidP="00171A33">
      <w:pPr>
        <w:pStyle w:val="Listparagraf"/>
        <w:numPr>
          <w:ilvl w:val="0"/>
          <w:numId w:val="39"/>
        </w:numPr>
        <w:jc w:val="both"/>
        <w:rPr>
          <w:b/>
          <w:bCs/>
          <w:lang w:val="ro-RO"/>
        </w:rPr>
      </w:pPr>
      <w:r w:rsidRPr="00A81399">
        <w:rPr>
          <w:b/>
          <w:bCs/>
          <w:lang w:val="ro-RO"/>
        </w:rPr>
        <w:t>Metodologia de execuție:</w:t>
      </w:r>
    </w:p>
    <w:p w14:paraId="01D32C61" w14:textId="77777777" w:rsidR="00171A33" w:rsidRPr="006E478B" w:rsidRDefault="00171A33" w:rsidP="00171A33">
      <w:pPr>
        <w:jc w:val="both"/>
        <w:rPr>
          <w:i/>
        </w:rPr>
      </w:pPr>
      <w:r w:rsidRPr="006E478B">
        <w:rPr>
          <w:i/>
        </w:rPr>
        <w:t>Descrierea modului în care Ofertantul intenționează să execute toate activitățile solicitate prin Documentația de Atribuire aferentă procedurii, astfel încât să fie asigurate condițiile ca lucrările să fie realizate la parametrii calitativi prevăzuți în proiectul tehnic, să fie finalizate în termenul limită solicitat, și să se obțină rezultatele finale preconizate, prezentând, în acest sens, următoarele:</w:t>
      </w:r>
    </w:p>
    <w:p w14:paraId="1D5A235D" w14:textId="77777777" w:rsidR="00171A33" w:rsidRPr="006E478B" w:rsidRDefault="00171A33" w:rsidP="00171A33">
      <w:pPr>
        <w:widowControl w:val="0"/>
        <w:numPr>
          <w:ilvl w:val="0"/>
          <w:numId w:val="41"/>
        </w:numPr>
        <w:suppressAutoHyphens w:val="0"/>
        <w:autoSpaceDE w:val="0"/>
        <w:autoSpaceDN w:val="0"/>
        <w:jc w:val="both"/>
      </w:pPr>
      <w:r w:rsidRPr="006E478B">
        <w:t>O scurtă prezentare a elementelor esențiale ale Propunerii Tehnice;</w:t>
      </w:r>
    </w:p>
    <w:p w14:paraId="260B5B04" w14:textId="77777777" w:rsidR="00171A33" w:rsidRPr="006E478B" w:rsidRDefault="00171A33" w:rsidP="00171A33">
      <w:pPr>
        <w:widowControl w:val="0"/>
        <w:numPr>
          <w:ilvl w:val="0"/>
          <w:numId w:val="41"/>
        </w:numPr>
        <w:suppressAutoHyphens w:val="0"/>
        <w:autoSpaceDE w:val="0"/>
        <w:autoSpaceDN w:val="0"/>
        <w:jc w:val="both"/>
      </w:pPr>
      <w:r w:rsidRPr="006E478B">
        <w:t>Prezentarea structurii organizatorice a personalului implicat în realizarea contractului (inclusiv subcontractorii, dacă este cazul);</w:t>
      </w:r>
    </w:p>
    <w:p w14:paraId="1CAF63B9" w14:textId="77777777" w:rsidR="00171A33" w:rsidRPr="006E478B" w:rsidRDefault="00171A33" w:rsidP="00171A33">
      <w:pPr>
        <w:widowControl w:val="0"/>
        <w:numPr>
          <w:ilvl w:val="0"/>
          <w:numId w:val="41"/>
        </w:numPr>
        <w:suppressAutoHyphens w:val="0"/>
        <w:autoSpaceDE w:val="0"/>
        <w:autoSpaceDN w:val="0"/>
        <w:jc w:val="both"/>
      </w:pPr>
      <w:r w:rsidRPr="006E478B">
        <w:t>Abordarea activităților in cadrul asocierii (dacă este cazul unei asocieri);</w:t>
      </w:r>
    </w:p>
    <w:p w14:paraId="0F917DB0" w14:textId="77777777" w:rsidR="00171A33" w:rsidRPr="006E478B" w:rsidRDefault="00171A33" w:rsidP="00171A33">
      <w:pPr>
        <w:widowControl w:val="0"/>
        <w:numPr>
          <w:ilvl w:val="0"/>
          <w:numId w:val="42"/>
        </w:numPr>
        <w:suppressAutoHyphens w:val="0"/>
        <w:autoSpaceDE w:val="0"/>
        <w:autoSpaceDN w:val="0"/>
        <w:jc w:val="both"/>
        <w:rPr>
          <w:i/>
        </w:rPr>
      </w:pPr>
      <w:r w:rsidRPr="006E478B">
        <w:rPr>
          <w:i/>
        </w:rPr>
        <w:t>ofertantul va prezenta modul în care se va organiza și va gestiona activitățile în cadrul Contractului, în cazul unei asocierii (dacă Ofertantul este o asociere)</w:t>
      </w:r>
    </w:p>
    <w:p w14:paraId="5B8F755E" w14:textId="77777777" w:rsidR="00171A33" w:rsidRPr="006E478B" w:rsidRDefault="00171A33" w:rsidP="00171A33">
      <w:pPr>
        <w:widowControl w:val="0"/>
        <w:numPr>
          <w:ilvl w:val="0"/>
          <w:numId w:val="41"/>
        </w:numPr>
        <w:suppressAutoHyphens w:val="0"/>
        <w:autoSpaceDE w:val="0"/>
        <w:autoSpaceDN w:val="0"/>
        <w:jc w:val="both"/>
      </w:pPr>
      <w:r w:rsidRPr="006E478B">
        <w:t>Partea din lucrări in sarcina subcontractanților (dacă este cazul utilizării de subcontractanți);</w:t>
      </w:r>
    </w:p>
    <w:p w14:paraId="29968C57" w14:textId="77777777" w:rsidR="00171A33" w:rsidRPr="006E478B" w:rsidRDefault="00171A33" w:rsidP="00171A33">
      <w:pPr>
        <w:widowControl w:val="0"/>
        <w:numPr>
          <w:ilvl w:val="0"/>
          <w:numId w:val="42"/>
        </w:numPr>
        <w:suppressAutoHyphens w:val="0"/>
        <w:autoSpaceDE w:val="0"/>
        <w:autoSpaceDN w:val="0"/>
        <w:jc w:val="both"/>
        <w:rPr>
          <w:i/>
        </w:rPr>
      </w:pPr>
      <w:r w:rsidRPr="006E478B">
        <w:rPr>
          <w:i/>
        </w:rPr>
        <w:t xml:space="preserve"> În cazul în care Ofertantul va utiliza subcontractanți pentru anumite activități din Contract, ofertantul va prezenta informații privind:</w:t>
      </w:r>
    </w:p>
    <w:p w14:paraId="0F929C62" w14:textId="77777777" w:rsidR="00171A33" w:rsidRPr="006E478B" w:rsidRDefault="00171A33" w:rsidP="00171A33">
      <w:pPr>
        <w:widowControl w:val="0"/>
        <w:numPr>
          <w:ilvl w:val="1"/>
          <w:numId w:val="42"/>
        </w:numPr>
        <w:suppressAutoHyphens w:val="0"/>
        <w:autoSpaceDE w:val="0"/>
        <w:autoSpaceDN w:val="0"/>
        <w:jc w:val="both"/>
        <w:rPr>
          <w:i/>
        </w:rPr>
      </w:pPr>
      <w:r w:rsidRPr="006E478B">
        <w:rPr>
          <w:i/>
        </w:rPr>
        <w:t xml:space="preserve">detalierea lucrărilor realizate de subcontractanți </w:t>
      </w:r>
    </w:p>
    <w:p w14:paraId="0686069D" w14:textId="77777777" w:rsidR="00171A33" w:rsidRPr="006E478B" w:rsidRDefault="00171A33" w:rsidP="00171A33">
      <w:pPr>
        <w:widowControl w:val="0"/>
        <w:numPr>
          <w:ilvl w:val="1"/>
          <w:numId w:val="42"/>
        </w:numPr>
        <w:suppressAutoHyphens w:val="0"/>
        <w:autoSpaceDE w:val="0"/>
        <w:autoSpaceDN w:val="0"/>
        <w:jc w:val="both"/>
        <w:rPr>
          <w:i/>
        </w:rPr>
      </w:pPr>
      <w:r w:rsidRPr="006E478B">
        <w:rPr>
          <w:i/>
        </w:rPr>
        <w:t>modalitatea în care se va asigura coordonarea activităților subcontractorilor</w:t>
      </w:r>
    </w:p>
    <w:p w14:paraId="5EB8728D" w14:textId="77777777" w:rsidR="00171A33" w:rsidRPr="006E478B" w:rsidRDefault="00171A33" w:rsidP="00171A33">
      <w:pPr>
        <w:widowControl w:val="0"/>
        <w:numPr>
          <w:ilvl w:val="1"/>
          <w:numId w:val="42"/>
        </w:numPr>
        <w:suppressAutoHyphens w:val="0"/>
        <w:autoSpaceDE w:val="0"/>
        <w:autoSpaceDN w:val="0"/>
        <w:jc w:val="both"/>
        <w:rPr>
          <w:i/>
        </w:rPr>
      </w:pPr>
      <w:r w:rsidRPr="006E478B">
        <w:rPr>
          <w:i/>
        </w:rPr>
        <w:t>modalitatea de efectuare a plăților către subcontractanți în cadrul Contractului.</w:t>
      </w:r>
    </w:p>
    <w:p w14:paraId="650F69EE" w14:textId="77777777" w:rsidR="00171A33" w:rsidRPr="006E478B" w:rsidRDefault="00171A33" w:rsidP="00171A33">
      <w:pPr>
        <w:widowControl w:val="0"/>
        <w:numPr>
          <w:ilvl w:val="1"/>
          <w:numId w:val="42"/>
        </w:numPr>
        <w:suppressAutoHyphens w:val="0"/>
        <w:autoSpaceDE w:val="0"/>
        <w:autoSpaceDN w:val="0"/>
        <w:jc w:val="both"/>
        <w:rPr>
          <w:i/>
        </w:rPr>
      </w:pPr>
      <w:r w:rsidRPr="006E478B">
        <w:rPr>
          <w:i/>
        </w:rPr>
        <w:t>informații privind eventuala opțiune a subcontractanților de a fi plătiți direct de către autoritatea contractantă, avându-se în vedere prevederile art. 218 din Legea 98/2016.</w:t>
      </w:r>
    </w:p>
    <w:p w14:paraId="1B5FC015" w14:textId="77777777" w:rsidR="00171A33" w:rsidRPr="004E073E" w:rsidRDefault="00171A33" w:rsidP="00171A33">
      <w:pPr>
        <w:widowControl w:val="0"/>
        <w:numPr>
          <w:ilvl w:val="0"/>
          <w:numId w:val="41"/>
        </w:numPr>
        <w:suppressAutoHyphens w:val="0"/>
        <w:autoSpaceDE w:val="0"/>
        <w:autoSpaceDN w:val="0"/>
        <w:jc w:val="both"/>
        <w:rPr>
          <w:iCs/>
        </w:rPr>
      </w:pPr>
      <w:r w:rsidRPr="006E478B">
        <w:t xml:space="preserve">Metodologia de execuție a lucrărilor, prin raportare la informații tehnice complete privind viitoarea lucrare și la cerințelor tehnice, economice şi tehnologice ale beneficiarului, așa cum sunt acestea incluse în părțile scrise și părțile desenate cuprinse în </w:t>
      </w:r>
      <w:r>
        <w:t>proiectul tehnic</w:t>
      </w:r>
      <w:r w:rsidRPr="006E478B">
        <w:t xml:space="preserve">. Ofertantul va prezenta metodologia de execuție care sa acopere toata plaja de lucrări/operațiuni necesare </w:t>
      </w:r>
      <w:r w:rsidRPr="006E478B">
        <w:lastRenderedPageBreak/>
        <w:t xml:space="preserve">in execuția contractului, pe obiecte, pentru toate categoriile de lucrări ce se vor executa. Metodologia va fi adaptata exact la cerințele din Documentatia de Atribuire, nefiind acceptate metodologii de execuție cu caracter general, care descriu exclusiv toate lucrările privind realizarea acestui obiectiv (nu se accepta </w:t>
      </w:r>
      <w:r w:rsidRPr="004E073E">
        <w:t>metodologii de executie întocmite la modul general; prezentarea metodologiilor de executie la modul general atrage neconformitatea ofertei).</w:t>
      </w:r>
    </w:p>
    <w:p w14:paraId="43589954" w14:textId="77777777" w:rsidR="00171A33" w:rsidRPr="004E073E" w:rsidRDefault="00171A33" w:rsidP="00171A33">
      <w:pPr>
        <w:widowControl w:val="0"/>
        <w:autoSpaceDE w:val="0"/>
        <w:autoSpaceDN w:val="0"/>
        <w:ind w:left="720"/>
        <w:jc w:val="both"/>
        <w:rPr>
          <w:iCs/>
        </w:rPr>
      </w:pPr>
      <w:r w:rsidRPr="004E073E">
        <w:rPr>
          <w:iCs/>
        </w:rPr>
        <w:t>Procedurile tehnice de executie vor trebui sa cuprindă la nivel minimal:</w:t>
      </w:r>
    </w:p>
    <w:p w14:paraId="38FF1218" w14:textId="77777777" w:rsidR="00171A33" w:rsidRPr="004E073E" w:rsidRDefault="00171A33" w:rsidP="00171A33">
      <w:pPr>
        <w:widowControl w:val="0"/>
        <w:autoSpaceDE w:val="0"/>
        <w:autoSpaceDN w:val="0"/>
        <w:ind w:left="720"/>
        <w:jc w:val="both"/>
        <w:rPr>
          <w:iCs/>
        </w:rPr>
      </w:pPr>
      <w:r w:rsidRPr="004E073E">
        <w:rPr>
          <w:iCs/>
        </w:rPr>
        <w:t>a) descrierea completa a metodelor pe care ofertantul va intenționa sa le utilizeze in cadrul execuției lucrărilor;</w:t>
      </w:r>
    </w:p>
    <w:p w14:paraId="2C65EFBF" w14:textId="77777777" w:rsidR="00171A33" w:rsidRPr="004E073E" w:rsidRDefault="00171A33" w:rsidP="00171A33">
      <w:pPr>
        <w:widowControl w:val="0"/>
        <w:autoSpaceDE w:val="0"/>
        <w:autoSpaceDN w:val="0"/>
        <w:ind w:left="720"/>
        <w:jc w:val="both"/>
        <w:rPr>
          <w:iCs/>
        </w:rPr>
      </w:pPr>
      <w:r w:rsidRPr="004E073E">
        <w:rPr>
          <w:iCs/>
        </w:rPr>
        <w:t>b) resursele umane, materiale si utilaje de construcții alocate fiecărei activități procedurale;</w:t>
      </w:r>
    </w:p>
    <w:p w14:paraId="5DAB41BC" w14:textId="77777777" w:rsidR="00171A33" w:rsidRPr="004E073E" w:rsidRDefault="00171A33" w:rsidP="00171A33">
      <w:pPr>
        <w:widowControl w:val="0"/>
        <w:autoSpaceDE w:val="0"/>
        <w:autoSpaceDN w:val="0"/>
        <w:ind w:left="720"/>
        <w:jc w:val="both"/>
        <w:rPr>
          <w:iCs/>
        </w:rPr>
      </w:pPr>
      <w:r w:rsidRPr="004E073E">
        <w:rPr>
          <w:iCs/>
        </w:rPr>
        <w:t>c) descrierea completa a tehnologiei propuse pentru soluțiile propuse</w:t>
      </w:r>
      <w:r w:rsidR="00735F4B">
        <w:rPr>
          <w:iCs/>
        </w:rPr>
        <w:t xml:space="preserve"> (procedurile tehnice de execuți</w:t>
      </w:r>
      <w:r w:rsidR="00864028">
        <w:rPr>
          <w:iCs/>
        </w:rPr>
        <w:t>e</w:t>
      </w:r>
      <w:r w:rsidR="00735F4B">
        <w:rPr>
          <w:iCs/>
        </w:rPr>
        <w:t>)</w:t>
      </w:r>
      <w:r w:rsidRPr="004E073E">
        <w:rPr>
          <w:iCs/>
        </w:rPr>
        <w:t>;</w:t>
      </w:r>
    </w:p>
    <w:p w14:paraId="0E05B0DA" w14:textId="77777777" w:rsidR="00171A33" w:rsidRPr="004E073E" w:rsidRDefault="00171A33" w:rsidP="00171A33">
      <w:pPr>
        <w:widowControl w:val="0"/>
        <w:autoSpaceDE w:val="0"/>
        <w:autoSpaceDN w:val="0"/>
        <w:ind w:left="720"/>
        <w:jc w:val="both"/>
        <w:rPr>
          <w:iCs/>
        </w:rPr>
      </w:pPr>
      <w:r w:rsidRPr="004E073E">
        <w:rPr>
          <w:iCs/>
        </w:rPr>
        <w:t>c) anexe ale procedurii respective, pentru produsele si materialele folosite vor fi prezentate: locul de unde vor fi aprovizionate (proveniență, producătorul/furnizor).</w:t>
      </w:r>
    </w:p>
    <w:p w14:paraId="0B5E4FB9" w14:textId="77777777" w:rsidR="00171A33" w:rsidRPr="004E073E" w:rsidRDefault="00171A33" w:rsidP="00171A33">
      <w:pPr>
        <w:widowControl w:val="0"/>
        <w:autoSpaceDE w:val="0"/>
        <w:autoSpaceDN w:val="0"/>
        <w:ind w:left="720"/>
        <w:jc w:val="both"/>
        <w:rPr>
          <w:iCs/>
        </w:rPr>
      </w:pPr>
      <w:r w:rsidRPr="004E073E">
        <w:rPr>
          <w:iCs/>
        </w:rPr>
        <w:t>Se va prezenta de asemenea, metodologia de executie a lucrarilor in conditii climatice nefavorabile precum si conceptul ofertantului privind testarea lucrarilor executate.</w:t>
      </w:r>
    </w:p>
    <w:p w14:paraId="3C252C59" w14:textId="77777777" w:rsidR="00171A33" w:rsidRPr="004E073E" w:rsidRDefault="00171A33" w:rsidP="00171A33">
      <w:pPr>
        <w:widowControl w:val="0"/>
        <w:numPr>
          <w:ilvl w:val="0"/>
          <w:numId w:val="41"/>
        </w:numPr>
        <w:suppressAutoHyphens w:val="0"/>
        <w:autoSpaceDE w:val="0"/>
        <w:autoSpaceDN w:val="0"/>
        <w:jc w:val="both"/>
        <w:rPr>
          <w:iCs/>
        </w:rPr>
      </w:pPr>
      <w:r w:rsidRPr="004E073E">
        <w:t>Orice alte informații/documente pe care Ofertantul le consideră relevante pentru a arăta că oferta sa îndeplinește toate cerințele stabilite în caietul de sarcini.</w:t>
      </w:r>
    </w:p>
    <w:p w14:paraId="79231863" w14:textId="77777777" w:rsidR="00171A33" w:rsidRPr="00727F50" w:rsidRDefault="00171A33" w:rsidP="00171A33">
      <w:pPr>
        <w:adjustRightInd w:val="0"/>
        <w:contextualSpacing/>
        <w:jc w:val="both"/>
        <w:rPr>
          <w:i/>
          <w:highlight w:val="lightGray"/>
        </w:rPr>
      </w:pPr>
    </w:p>
    <w:p w14:paraId="526B87CC" w14:textId="77777777" w:rsidR="00171A33" w:rsidRPr="00A81399" w:rsidRDefault="00171A33" w:rsidP="00171A33">
      <w:pPr>
        <w:adjustRightInd w:val="0"/>
        <w:contextualSpacing/>
        <w:jc w:val="both"/>
        <w:rPr>
          <w:iCs/>
          <w:u w:val="single"/>
        </w:rPr>
      </w:pPr>
      <w:r w:rsidRPr="00A81399">
        <w:rPr>
          <w:iCs/>
          <w:u w:val="single"/>
        </w:rPr>
        <w:t>Lista de mai jos cuprinde activități care sunt incluse în scopul contractului de lucrări:</w:t>
      </w:r>
    </w:p>
    <w:p w14:paraId="02458471" w14:textId="77777777" w:rsidR="00171A33" w:rsidRPr="006E478B" w:rsidRDefault="00171A33" w:rsidP="00171A33">
      <w:pPr>
        <w:widowControl w:val="0"/>
        <w:numPr>
          <w:ilvl w:val="0"/>
          <w:numId w:val="40"/>
        </w:numPr>
        <w:tabs>
          <w:tab w:val="left" w:pos="0"/>
        </w:tabs>
        <w:suppressAutoHyphens w:val="0"/>
        <w:autoSpaceDE w:val="0"/>
        <w:autoSpaceDN w:val="0"/>
        <w:jc w:val="both"/>
        <w:rPr>
          <w:bCs/>
          <w:i/>
          <w:iCs/>
        </w:rPr>
      </w:pPr>
      <w:r w:rsidRPr="006E478B">
        <w:rPr>
          <w:bCs/>
          <w:i/>
          <w:iCs/>
        </w:rPr>
        <w:t xml:space="preserve">lucrări pregătitoare </w:t>
      </w:r>
    </w:p>
    <w:p w14:paraId="3FF682AC" w14:textId="77777777" w:rsidR="00171A33" w:rsidRPr="006E478B" w:rsidRDefault="00171A33" w:rsidP="00171A33">
      <w:pPr>
        <w:widowControl w:val="0"/>
        <w:numPr>
          <w:ilvl w:val="0"/>
          <w:numId w:val="40"/>
        </w:numPr>
        <w:tabs>
          <w:tab w:val="left" w:pos="0"/>
        </w:tabs>
        <w:suppressAutoHyphens w:val="0"/>
        <w:autoSpaceDE w:val="0"/>
        <w:autoSpaceDN w:val="0"/>
        <w:jc w:val="both"/>
        <w:rPr>
          <w:bCs/>
          <w:i/>
          <w:iCs/>
        </w:rPr>
      </w:pPr>
      <w:r w:rsidRPr="006E478B">
        <w:rPr>
          <w:bCs/>
          <w:i/>
          <w:iCs/>
        </w:rPr>
        <w:t>acces pentru executarea lucrărilor</w:t>
      </w:r>
    </w:p>
    <w:p w14:paraId="6EFFCCFC" w14:textId="77777777" w:rsidR="00171A33" w:rsidRPr="006E478B" w:rsidRDefault="00171A33" w:rsidP="00171A33">
      <w:pPr>
        <w:widowControl w:val="0"/>
        <w:numPr>
          <w:ilvl w:val="0"/>
          <w:numId w:val="40"/>
        </w:numPr>
        <w:tabs>
          <w:tab w:val="left" w:pos="0"/>
        </w:tabs>
        <w:suppressAutoHyphens w:val="0"/>
        <w:autoSpaceDE w:val="0"/>
        <w:autoSpaceDN w:val="0"/>
        <w:jc w:val="both"/>
        <w:rPr>
          <w:bCs/>
          <w:i/>
          <w:iCs/>
        </w:rPr>
      </w:pPr>
      <w:r w:rsidRPr="006E478B">
        <w:rPr>
          <w:bCs/>
          <w:i/>
          <w:iCs/>
        </w:rPr>
        <w:t xml:space="preserve">pregătirea amplasamentului </w:t>
      </w:r>
    </w:p>
    <w:p w14:paraId="6667E1D8" w14:textId="77777777" w:rsidR="00171A33" w:rsidRPr="006E478B" w:rsidRDefault="00171A33" w:rsidP="00171A33">
      <w:pPr>
        <w:widowControl w:val="0"/>
        <w:numPr>
          <w:ilvl w:val="0"/>
          <w:numId w:val="40"/>
        </w:numPr>
        <w:tabs>
          <w:tab w:val="left" w:pos="0"/>
        </w:tabs>
        <w:suppressAutoHyphens w:val="0"/>
        <w:autoSpaceDE w:val="0"/>
        <w:autoSpaceDN w:val="0"/>
        <w:jc w:val="both"/>
        <w:rPr>
          <w:bCs/>
          <w:i/>
          <w:iCs/>
        </w:rPr>
      </w:pPr>
      <w:r w:rsidRPr="006E478B">
        <w:rPr>
          <w:bCs/>
          <w:i/>
          <w:iCs/>
        </w:rPr>
        <w:t>pregătirea șantierului</w:t>
      </w:r>
    </w:p>
    <w:p w14:paraId="3A5016E0" w14:textId="77777777" w:rsidR="00171A33" w:rsidRPr="006E478B" w:rsidRDefault="00171A33" w:rsidP="00171A33">
      <w:pPr>
        <w:widowControl w:val="0"/>
        <w:numPr>
          <w:ilvl w:val="0"/>
          <w:numId w:val="40"/>
        </w:numPr>
        <w:tabs>
          <w:tab w:val="left" w:pos="0"/>
        </w:tabs>
        <w:suppressAutoHyphens w:val="0"/>
        <w:autoSpaceDE w:val="0"/>
        <w:autoSpaceDN w:val="0"/>
        <w:jc w:val="both"/>
        <w:rPr>
          <w:bCs/>
          <w:i/>
          <w:iCs/>
        </w:rPr>
      </w:pPr>
      <w:r w:rsidRPr="006E478B">
        <w:rPr>
          <w:bCs/>
          <w:i/>
          <w:iCs/>
        </w:rPr>
        <w:t>controlul calității lucrărilor executate</w:t>
      </w:r>
    </w:p>
    <w:p w14:paraId="2D8A6F6F" w14:textId="77777777" w:rsidR="00171A33" w:rsidRPr="006E478B" w:rsidRDefault="00171A33" w:rsidP="00171A33">
      <w:pPr>
        <w:widowControl w:val="0"/>
        <w:numPr>
          <w:ilvl w:val="0"/>
          <w:numId w:val="40"/>
        </w:numPr>
        <w:tabs>
          <w:tab w:val="left" w:pos="0"/>
        </w:tabs>
        <w:suppressAutoHyphens w:val="0"/>
        <w:autoSpaceDE w:val="0"/>
        <w:autoSpaceDN w:val="0"/>
        <w:jc w:val="both"/>
        <w:rPr>
          <w:bCs/>
          <w:i/>
          <w:iCs/>
        </w:rPr>
      </w:pPr>
      <w:r w:rsidRPr="006E478B">
        <w:rPr>
          <w:bCs/>
          <w:i/>
        </w:rPr>
        <w:t>activități legate de recepția la terminarea lucrărilor</w:t>
      </w:r>
    </w:p>
    <w:p w14:paraId="32E1C9EB" w14:textId="77777777" w:rsidR="00171A33" w:rsidRPr="006E478B" w:rsidRDefault="00171A33" w:rsidP="00171A33">
      <w:pPr>
        <w:widowControl w:val="0"/>
        <w:numPr>
          <w:ilvl w:val="0"/>
          <w:numId w:val="40"/>
        </w:numPr>
        <w:tabs>
          <w:tab w:val="left" w:pos="0"/>
        </w:tabs>
        <w:suppressAutoHyphens w:val="0"/>
        <w:autoSpaceDE w:val="0"/>
        <w:autoSpaceDN w:val="0"/>
        <w:jc w:val="both"/>
        <w:rPr>
          <w:bCs/>
          <w:i/>
          <w:iCs/>
        </w:rPr>
      </w:pPr>
      <w:r w:rsidRPr="006E478B">
        <w:rPr>
          <w:bCs/>
          <w:i/>
        </w:rPr>
        <w:t>activități legate de recepția finală la expirarea perioadei de garanție de bună execuție precum si de garantie acordata lucrarii</w:t>
      </w:r>
    </w:p>
    <w:p w14:paraId="1B0C18FC" w14:textId="77777777" w:rsidR="00171A33" w:rsidRPr="006E478B" w:rsidRDefault="00171A33" w:rsidP="00171A33">
      <w:pPr>
        <w:widowControl w:val="0"/>
        <w:numPr>
          <w:ilvl w:val="0"/>
          <w:numId w:val="40"/>
        </w:numPr>
        <w:tabs>
          <w:tab w:val="left" w:pos="0"/>
        </w:tabs>
        <w:suppressAutoHyphens w:val="0"/>
        <w:autoSpaceDE w:val="0"/>
        <w:autoSpaceDN w:val="0"/>
        <w:jc w:val="both"/>
        <w:rPr>
          <w:bCs/>
          <w:i/>
          <w:iCs/>
        </w:rPr>
      </w:pPr>
      <w:r w:rsidRPr="006E478B">
        <w:rPr>
          <w:bCs/>
          <w:i/>
          <w:iCs/>
        </w:rPr>
        <w:t>managementul schimbărilor cantitative sau calitative în timpul execuției lucrărilor;</w:t>
      </w:r>
    </w:p>
    <w:p w14:paraId="3A274281" w14:textId="77777777" w:rsidR="00171A33" w:rsidRPr="004E073E" w:rsidRDefault="00171A33" w:rsidP="00171A33">
      <w:pPr>
        <w:widowControl w:val="0"/>
        <w:numPr>
          <w:ilvl w:val="0"/>
          <w:numId w:val="40"/>
        </w:numPr>
        <w:tabs>
          <w:tab w:val="left" w:pos="0"/>
        </w:tabs>
        <w:suppressAutoHyphens w:val="0"/>
        <w:autoSpaceDE w:val="0"/>
        <w:autoSpaceDN w:val="0"/>
        <w:jc w:val="both"/>
        <w:rPr>
          <w:bCs/>
          <w:i/>
          <w:iCs/>
        </w:rPr>
      </w:pPr>
      <w:r w:rsidRPr="004E073E">
        <w:rPr>
          <w:bCs/>
          <w:i/>
          <w:iCs/>
        </w:rPr>
        <w:t xml:space="preserve">impactul asupra comunității locale / </w:t>
      </w:r>
      <w:r w:rsidRPr="004E073E">
        <w:rPr>
          <w:bCs/>
          <w:i/>
        </w:rPr>
        <w:t>măsuri pentru dezvoltarea comunității locale în arealul geografic / regiunea în care se desfășoară lucrările</w:t>
      </w:r>
      <w:r w:rsidR="00730D3B">
        <w:rPr>
          <w:bCs/>
          <w:i/>
        </w:rPr>
        <w:t>.</w:t>
      </w:r>
    </w:p>
    <w:p w14:paraId="0F2F293B" w14:textId="77777777" w:rsidR="00171A33" w:rsidRPr="00A92264" w:rsidRDefault="00171A33" w:rsidP="000E4037">
      <w:pPr>
        <w:pStyle w:val="Listparagraf"/>
        <w:ind w:left="0"/>
        <w:jc w:val="both"/>
        <w:rPr>
          <w:lang w:val="ro-RO"/>
        </w:rPr>
      </w:pPr>
    </w:p>
    <w:p w14:paraId="1F4D7229" w14:textId="77777777" w:rsidR="00BE3A95" w:rsidRPr="006F4BF5" w:rsidRDefault="00BE3A95" w:rsidP="005D32FF">
      <w:pPr>
        <w:pStyle w:val="Listparagraf"/>
        <w:numPr>
          <w:ilvl w:val="3"/>
          <w:numId w:val="23"/>
        </w:numPr>
        <w:ind w:left="1080"/>
        <w:jc w:val="both"/>
        <w:rPr>
          <w:lang w:val="ro-RO"/>
        </w:rPr>
      </w:pPr>
      <w:r w:rsidRPr="00AB4A6E">
        <w:rPr>
          <w:b/>
          <w:bCs/>
          <w:lang w:val="ro-RO"/>
        </w:rPr>
        <w:t>Planul de asigurare a calitatii lucrarilor pe timpul executiei particularizat la lucrare,</w:t>
      </w:r>
      <w:r w:rsidRPr="006F4BF5">
        <w:rPr>
          <w:b/>
          <w:bCs/>
          <w:lang w:val="ro-RO"/>
        </w:rPr>
        <w:t xml:space="preserve"> trebuie sa cuprinda in cadrul structurii sale cel putin urmatoarele: </w:t>
      </w:r>
    </w:p>
    <w:p w14:paraId="79214B6F" w14:textId="77777777" w:rsidR="00BE3A95" w:rsidRDefault="00BE3A95" w:rsidP="00BE3A95">
      <w:pPr>
        <w:pStyle w:val="Listparagraf"/>
        <w:ind w:left="0"/>
        <w:jc w:val="both"/>
        <w:rPr>
          <w:lang w:val="ro-RO"/>
        </w:rPr>
      </w:pPr>
      <w:r w:rsidRPr="006F4BF5">
        <w:rPr>
          <w:lang w:val="ro-RO"/>
        </w:rPr>
        <w:t>a) Modul de asigurare al calitatii aplicat la lucrare, inclusiv listele cuprinzand procedurile aferente sistemului calitatii, lista cuprinzand procedurile de lucru care sa acopere toate lucrarile necesare a se executa in cadrul obiectivului de investitie.</w:t>
      </w:r>
    </w:p>
    <w:p w14:paraId="0D57D88A" w14:textId="77777777" w:rsidR="00BE3A95" w:rsidRPr="006F4BF5" w:rsidRDefault="00BE3A95" w:rsidP="00BE3A95">
      <w:pPr>
        <w:pStyle w:val="Listparagraf"/>
        <w:ind w:left="0"/>
        <w:jc w:val="both"/>
        <w:rPr>
          <w:lang w:val="ro-RO"/>
        </w:rPr>
      </w:pPr>
      <w:r w:rsidRPr="006F4BF5">
        <w:rPr>
          <w:lang w:val="ro-RO"/>
        </w:rPr>
        <w:t>b) Prezentarea modului de realizare a lucrărilor prin care ofertantul va demonstra că va executa toate lucrările prevăzute în documentația de atribuire cu respectarea tuturor prevederilor caietului de sarcini;</w:t>
      </w:r>
    </w:p>
    <w:p w14:paraId="7E1AD94E" w14:textId="77777777" w:rsidR="00BE3A95" w:rsidRPr="006F4BF5" w:rsidRDefault="00BE3A95" w:rsidP="00BE3A95">
      <w:pPr>
        <w:pStyle w:val="Listparagraf"/>
        <w:ind w:left="0"/>
        <w:jc w:val="both"/>
        <w:rPr>
          <w:lang w:val="ro-RO"/>
        </w:rPr>
      </w:pPr>
      <w:r w:rsidRPr="006F4BF5">
        <w:rPr>
          <w:lang w:val="ro-RO"/>
        </w:rPr>
        <w:t>c) Modalitatea de asigurare a acesului la echipamentele si laboratoarele in vederea executiei lucrarilor și verificării nivelului de calitate corespunzator cerintelor fundamentale aplicabile lucrarilor cuprinse in obiectul contractului, in conformitate cu prevederile Legii 10/1995 si a altor legi incidente</w:t>
      </w:r>
      <w:r>
        <w:rPr>
          <w:lang w:val="ro-RO"/>
        </w:rPr>
        <w:t>;</w:t>
      </w:r>
    </w:p>
    <w:p w14:paraId="670F87DC" w14:textId="77777777" w:rsidR="00BE3A95" w:rsidRPr="006F4BF5" w:rsidRDefault="00BE3A95" w:rsidP="00BE3A95">
      <w:pPr>
        <w:pStyle w:val="Listparagraf"/>
        <w:ind w:left="0"/>
        <w:jc w:val="both"/>
        <w:rPr>
          <w:lang w:val="ro-RO"/>
        </w:rPr>
      </w:pPr>
      <w:r w:rsidRPr="006F4BF5">
        <w:rPr>
          <w:lang w:val="ro-RO"/>
        </w:rPr>
        <w:t>d) Procedurile tehnice de executie pentru lucrările solicitate în Proiectul tehnic de execuție</w:t>
      </w:r>
      <w:r>
        <w:rPr>
          <w:lang w:val="ro-RO"/>
        </w:rPr>
        <w:t>.</w:t>
      </w:r>
    </w:p>
    <w:p w14:paraId="59DBECF2" w14:textId="77777777" w:rsidR="00BE3A95" w:rsidRPr="006F4BF5" w:rsidRDefault="00BE3A95" w:rsidP="00BE3A95">
      <w:pPr>
        <w:pStyle w:val="Listparagraf"/>
        <w:ind w:left="0" w:firstLine="708"/>
        <w:jc w:val="both"/>
        <w:rPr>
          <w:lang w:val="ro-RO"/>
        </w:rPr>
      </w:pPr>
      <w:r w:rsidRPr="006F4BF5">
        <w:rPr>
          <w:b/>
          <w:bCs/>
          <w:lang w:val="ro-RO"/>
        </w:rPr>
        <w:t>NOTA:</w:t>
      </w:r>
      <w:r w:rsidRPr="006F4BF5">
        <w:rPr>
          <w:lang w:val="ro-RO"/>
        </w:rPr>
        <w:t xml:space="preserve"> NU se accepta proceduri tehnice la modul general, acestea trebuie sa fie aplicate la lucrarea ce face obiectul prezentei </w:t>
      </w:r>
      <w:r>
        <w:rPr>
          <w:lang w:val="ro-RO"/>
        </w:rPr>
        <w:t>proceduri</w:t>
      </w:r>
      <w:r w:rsidRPr="006F4BF5">
        <w:rPr>
          <w:lang w:val="ro-RO"/>
        </w:rPr>
        <w:t>.</w:t>
      </w:r>
    </w:p>
    <w:p w14:paraId="651DDA93" w14:textId="77777777" w:rsidR="00BE3A95" w:rsidRPr="006F4BF5" w:rsidRDefault="00BE3A95" w:rsidP="00BE3A95">
      <w:pPr>
        <w:pStyle w:val="Listparagraf"/>
        <w:ind w:left="0"/>
        <w:jc w:val="both"/>
        <w:rPr>
          <w:lang w:val="ro-RO"/>
        </w:rPr>
      </w:pPr>
      <w:r w:rsidRPr="006F4BF5">
        <w:rPr>
          <w:lang w:val="ro-RO"/>
        </w:rPr>
        <w:t>e) Planul de control al calitatii, verificari si încercari</w:t>
      </w:r>
      <w:r>
        <w:rPr>
          <w:lang w:val="ro-RO"/>
        </w:rPr>
        <w:t xml:space="preserve"> (P.C.C.V.I.)</w:t>
      </w:r>
      <w:r w:rsidRPr="006F4BF5">
        <w:rPr>
          <w:lang w:val="ro-RO"/>
        </w:rPr>
        <w:t xml:space="preserve"> - Planul de control si verificare a calitatii lucrarilor executate pentru lucrările solicitate în Proiectul tehnic de execuție, care trebuie sa contina:</w:t>
      </w:r>
    </w:p>
    <w:p w14:paraId="4557315D" w14:textId="77777777" w:rsidR="00BE3A95" w:rsidRDefault="00BE3A95" w:rsidP="009136F0">
      <w:pPr>
        <w:pStyle w:val="Listparagraf"/>
        <w:ind w:left="567"/>
        <w:jc w:val="both"/>
        <w:rPr>
          <w:lang w:val="ro-RO"/>
        </w:rPr>
      </w:pPr>
      <w:r w:rsidRPr="006F4BF5">
        <w:rPr>
          <w:lang w:val="ro-RO"/>
        </w:rPr>
        <w:t>-categoriile de lucrari controlate si verificate conform specificatiilor tehnice</w:t>
      </w:r>
      <w:r>
        <w:rPr>
          <w:lang w:val="ro-RO"/>
        </w:rPr>
        <w:t xml:space="preserve">, incluzând, dar fără a se limita la: </w:t>
      </w:r>
      <w:r w:rsidRPr="001E4B76">
        <w:rPr>
          <w:lang w:val="ro-RO"/>
        </w:rPr>
        <w:t>forma și dimensiunile</w:t>
      </w:r>
      <w:r>
        <w:rPr>
          <w:lang w:val="ro-RO"/>
        </w:rPr>
        <w:t xml:space="preserve">; </w:t>
      </w:r>
      <w:r w:rsidRPr="001E4B76">
        <w:rPr>
          <w:lang w:val="ro-RO"/>
        </w:rPr>
        <w:t>planeitatea feței</w:t>
      </w:r>
      <w:r>
        <w:rPr>
          <w:lang w:val="ro-RO"/>
        </w:rPr>
        <w:t xml:space="preserve">; </w:t>
      </w:r>
      <w:r w:rsidRPr="001E4B76">
        <w:rPr>
          <w:lang w:val="ro-RO"/>
        </w:rPr>
        <w:t>verificarea amplasării indicatoarelor</w:t>
      </w:r>
      <w:r>
        <w:rPr>
          <w:lang w:val="ro-RO"/>
        </w:rPr>
        <w:t>, c</w:t>
      </w:r>
      <w:r w:rsidRPr="001E4B76">
        <w:rPr>
          <w:lang w:val="ro-RO"/>
        </w:rPr>
        <w:t>onform schemei de semnalizare pe</w:t>
      </w:r>
      <w:r>
        <w:rPr>
          <w:lang w:val="ro-RO"/>
        </w:rPr>
        <w:t xml:space="preserve"> </w:t>
      </w:r>
      <w:r w:rsidRPr="001E4B76">
        <w:rPr>
          <w:lang w:val="ro-RO"/>
        </w:rPr>
        <w:t>durata execuției lucrărilor</w:t>
      </w:r>
      <w:r>
        <w:rPr>
          <w:lang w:val="ro-RO"/>
        </w:rPr>
        <w:t xml:space="preserve">; </w:t>
      </w:r>
      <w:r w:rsidRPr="001E4B76">
        <w:rPr>
          <w:lang w:val="ro-RO"/>
        </w:rPr>
        <w:t>aplicarea corectă a schemei de</w:t>
      </w:r>
      <w:r>
        <w:rPr>
          <w:lang w:val="ro-RO"/>
        </w:rPr>
        <w:t xml:space="preserve"> </w:t>
      </w:r>
      <w:r w:rsidRPr="001E4B76">
        <w:rPr>
          <w:lang w:val="ro-RO"/>
        </w:rPr>
        <w:t>semnalizare</w:t>
      </w:r>
      <w:r>
        <w:rPr>
          <w:lang w:val="ro-RO"/>
        </w:rPr>
        <w:t xml:space="preserve">; </w:t>
      </w:r>
      <w:r w:rsidRPr="001E4B76">
        <w:rPr>
          <w:lang w:val="ro-RO"/>
        </w:rPr>
        <w:t>aspectul și exactitatea inscripțiilor</w:t>
      </w:r>
      <w:r>
        <w:rPr>
          <w:lang w:val="ro-RO"/>
        </w:rPr>
        <w:t xml:space="preserve">; </w:t>
      </w:r>
      <w:r w:rsidRPr="001E4B76">
        <w:rPr>
          <w:lang w:val="ro-RO"/>
        </w:rPr>
        <w:t>grosimi ale literelor până la 18 mm</w:t>
      </w:r>
      <w:r>
        <w:rPr>
          <w:lang w:val="ro-RO"/>
        </w:rPr>
        <w:t xml:space="preserve"> </w:t>
      </w:r>
      <w:r w:rsidRPr="001E4B76">
        <w:rPr>
          <w:lang w:val="ro-RO"/>
        </w:rPr>
        <w:t>grosimi mai mari</w:t>
      </w:r>
      <w:r>
        <w:rPr>
          <w:lang w:val="ro-RO"/>
        </w:rPr>
        <w:t xml:space="preserve">; </w:t>
      </w:r>
      <w:r w:rsidRPr="00A15110">
        <w:rPr>
          <w:lang w:val="ro-RO"/>
        </w:rPr>
        <w:t>Aprobarea furnizorilor de materiale</w:t>
      </w:r>
      <w:r>
        <w:rPr>
          <w:lang w:val="ro-RO"/>
        </w:rPr>
        <w:t xml:space="preserve">; </w:t>
      </w:r>
      <w:r w:rsidRPr="00A15110">
        <w:rPr>
          <w:lang w:val="ro-RO"/>
        </w:rPr>
        <w:t>Verificarea criteriilor de acceptare ale</w:t>
      </w:r>
      <w:r>
        <w:rPr>
          <w:lang w:val="ro-RO"/>
        </w:rPr>
        <w:t xml:space="preserve"> </w:t>
      </w:r>
      <w:r w:rsidRPr="00A15110">
        <w:rPr>
          <w:lang w:val="ro-RO"/>
        </w:rPr>
        <w:t>furnizorilor de materiale</w:t>
      </w:r>
      <w:r>
        <w:rPr>
          <w:lang w:val="ro-RO"/>
        </w:rPr>
        <w:t xml:space="preserve">; </w:t>
      </w:r>
      <w:r w:rsidRPr="00A15110">
        <w:rPr>
          <w:lang w:val="ro-RO"/>
        </w:rPr>
        <w:t>Efectuarea receptiei materialelor</w:t>
      </w:r>
      <w:r>
        <w:rPr>
          <w:lang w:val="ro-RO"/>
        </w:rPr>
        <w:t xml:space="preserve">; </w:t>
      </w:r>
      <w:r w:rsidRPr="00A15110">
        <w:rPr>
          <w:lang w:val="ro-RO"/>
        </w:rPr>
        <w:t xml:space="preserve">Verificarea datelor din Buletinele </w:t>
      </w:r>
      <w:r w:rsidRPr="00A15110">
        <w:rPr>
          <w:lang w:val="ro-RO"/>
        </w:rPr>
        <w:lastRenderedPageBreak/>
        <w:t>de analiza cu</w:t>
      </w:r>
      <w:r>
        <w:rPr>
          <w:lang w:val="ro-RO"/>
        </w:rPr>
        <w:t xml:space="preserve"> </w:t>
      </w:r>
      <w:r w:rsidRPr="00A15110">
        <w:rPr>
          <w:lang w:val="ro-RO"/>
        </w:rPr>
        <w:t>specificatiile din caietul de sarcini si proiectul</w:t>
      </w:r>
      <w:r>
        <w:rPr>
          <w:lang w:val="ro-RO"/>
        </w:rPr>
        <w:t xml:space="preserve"> </w:t>
      </w:r>
      <w:r w:rsidRPr="00A15110">
        <w:rPr>
          <w:lang w:val="ro-RO"/>
        </w:rPr>
        <w:t>tehnic</w:t>
      </w:r>
      <w:r>
        <w:rPr>
          <w:lang w:val="ro-RO"/>
        </w:rPr>
        <w:t xml:space="preserve">; </w:t>
      </w:r>
      <w:r w:rsidRPr="00A15110">
        <w:rPr>
          <w:lang w:val="ro-RO"/>
        </w:rPr>
        <w:t>Examinarea calitatii si a datelor inscrise in</w:t>
      </w:r>
      <w:r>
        <w:rPr>
          <w:lang w:val="ro-RO"/>
        </w:rPr>
        <w:t xml:space="preserve"> </w:t>
      </w:r>
      <w:r w:rsidRPr="00A15110">
        <w:rPr>
          <w:lang w:val="ro-RO"/>
        </w:rPr>
        <w:t>certificatul de calitate</w:t>
      </w:r>
      <w:r>
        <w:rPr>
          <w:lang w:val="ro-RO"/>
        </w:rPr>
        <w:t xml:space="preserve">; </w:t>
      </w:r>
      <w:r w:rsidRPr="00A15110">
        <w:rPr>
          <w:lang w:val="ro-RO"/>
        </w:rPr>
        <w:t>Realizare pat fundare</w:t>
      </w:r>
      <w:r>
        <w:rPr>
          <w:lang w:val="ro-RO"/>
        </w:rPr>
        <w:t xml:space="preserve">; </w:t>
      </w:r>
      <w:r w:rsidRPr="00A15110">
        <w:rPr>
          <w:lang w:val="ro-RO"/>
        </w:rPr>
        <w:t>Realizare radier beton</w:t>
      </w:r>
      <w:r>
        <w:rPr>
          <w:lang w:val="ro-RO"/>
        </w:rPr>
        <w:t xml:space="preserve">; </w:t>
      </w:r>
      <w:r w:rsidRPr="00A15110">
        <w:rPr>
          <w:lang w:val="ro-RO"/>
        </w:rPr>
        <w:t>Montare tuburi beton</w:t>
      </w:r>
      <w:r>
        <w:rPr>
          <w:lang w:val="ro-RO"/>
        </w:rPr>
        <w:t xml:space="preserve">; </w:t>
      </w:r>
      <w:r w:rsidRPr="00A15110">
        <w:rPr>
          <w:lang w:val="ro-RO"/>
        </w:rPr>
        <w:t>Realizare cofraje</w:t>
      </w:r>
      <w:r>
        <w:rPr>
          <w:lang w:val="ro-RO"/>
        </w:rPr>
        <w:t xml:space="preserve">; </w:t>
      </w:r>
      <w:r w:rsidRPr="00A15110">
        <w:rPr>
          <w:lang w:val="ro-RO"/>
        </w:rPr>
        <w:t>Montaj armaturi</w:t>
      </w:r>
      <w:r>
        <w:rPr>
          <w:lang w:val="ro-RO"/>
        </w:rPr>
        <w:t xml:space="preserve">; </w:t>
      </w:r>
      <w:r w:rsidRPr="00A15110">
        <w:rPr>
          <w:lang w:val="ro-RO"/>
        </w:rPr>
        <w:t>Turnare beton monolitizare</w:t>
      </w:r>
      <w:r>
        <w:rPr>
          <w:lang w:val="ro-RO"/>
        </w:rPr>
        <w:t xml:space="preserve">; </w:t>
      </w:r>
      <w:r w:rsidRPr="002E6310">
        <w:rPr>
          <w:lang w:val="ro-RO"/>
        </w:rPr>
        <w:t>Trasare ax dispozitive de scurgere a apelor</w:t>
      </w:r>
      <w:r>
        <w:rPr>
          <w:lang w:val="ro-RO"/>
        </w:rPr>
        <w:t xml:space="preserve">; </w:t>
      </w:r>
      <w:r w:rsidRPr="002E6310">
        <w:rPr>
          <w:lang w:val="ro-RO"/>
        </w:rPr>
        <w:t>Executie sapaturi la cota din proiect</w:t>
      </w:r>
      <w:r>
        <w:rPr>
          <w:lang w:val="ro-RO"/>
        </w:rPr>
        <w:t xml:space="preserve">; </w:t>
      </w:r>
      <w:r w:rsidRPr="00A15110">
        <w:rPr>
          <w:lang w:val="ro-RO"/>
        </w:rPr>
        <w:t>Receptie la terminarea lucrarilor</w:t>
      </w:r>
      <w:r>
        <w:rPr>
          <w:lang w:val="ro-RO"/>
        </w:rPr>
        <w:t xml:space="preserve">; </w:t>
      </w:r>
      <w:r w:rsidRPr="00A15110">
        <w:rPr>
          <w:lang w:val="ro-RO"/>
        </w:rPr>
        <w:t>Receptia finala</w:t>
      </w:r>
      <w:r>
        <w:rPr>
          <w:lang w:val="ro-RO"/>
        </w:rPr>
        <w:t xml:space="preserve"> etc;</w:t>
      </w:r>
    </w:p>
    <w:p w14:paraId="3D0D8F35" w14:textId="77777777" w:rsidR="00BE3A95" w:rsidRPr="006F4BF5" w:rsidRDefault="00BE3A95" w:rsidP="009136F0">
      <w:pPr>
        <w:pStyle w:val="Listparagraf"/>
        <w:ind w:left="567"/>
        <w:jc w:val="both"/>
        <w:rPr>
          <w:lang w:val="ro-RO"/>
        </w:rPr>
      </w:pPr>
      <w:r w:rsidRPr="006F4BF5">
        <w:rPr>
          <w:lang w:val="ro-RO"/>
        </w:rPr>
        <w:t>-metode de verificare si control utilizate (standarde, normative</w:t>
      </w:r>
      <w:r>
        <w:rPr>
          <w:lang w:val="ro-RO"/>
        </w:rPr>
        <w:t>, norme tehnice</w:t>
      </w:r>
      <w:r w:rsidRPr="006F4BF5">
        <w:rPr>
          <w:lang w:val="ro-RO"/>
        </w:rPr>
        <w:t>);</w:t>
      </w:r>
    </w:p>
    <w:p w14:paraId="4C3BB69A" w14:textId="77777777" w:rsidR="00BE3A95" w:rsidRPr="006F4BF5" w:rsidRDefault="00BE3A95" w:rsidP="009136F0">
      <w:pPr>
        <w:pStyle w:val="Listparagraf"/>
        <w:ind w:left="567"/>
        <w:jc w:val="both"/>
        <w:rPr>
          <w:lang w:val="ro-RO"/>
        </w:rPr>
      </w:pPr>
      <w:r w:rsidRPr="006F4BF5">
        <w:rPr>
          <w:lang w:val="ro-RO"/>
        </w:rPr>
        <w:t>-frecventa</w:t>
      </w:r>
      <w:r>
        <w:rPr>
          <w:lang w:val="ro-RO"/>
        </w:rPr>
        <w:t>/</w:t>
      </w:r>
      <w:r w:rsidRPr="006F4BF5">
        <w:rPr>
          <w:lang w:val="ro-RO"/>
        </w:rPr>
        <w:t>faza</w:t>
      </w:r>
      <w:r>
        <w:rPr>
          <w:lang w:val="ro-RO"/>
        </w:rPr>
        <w:t xml:space="preserve"> controlului</w:t>
      </w:r>
      <w:r w:rsidRPr="006F4BF5">
        <w:rPr>
          <w:lang w:val="ro-RO"/>
        </w:rPr>
        <w:t>;</w:t>
      </w:r>
    </w:p>
    <w:p w14:paraId="29D8FD53" w14:textId="77777777" w:rsidR="00BE3A95" w:rsidRPr="006F4BF5" w:rsidRDefault="00BE3A95" w:rsidP="009136F0">
      <w:pPr>
        <w:pStyle w:val="Listparagraf"/>
        <w:ind w:left="567"/>
        <w:jc w:val="both"/>
        <w:rPr>
          <w:lang w:val="ro-RO"/>
        </w:rPr>
      </w:pPr>
      <w:r w:rsidRPr="006F4BF5">
        <w:rPr>
          <w:lang w:val="ro-RO"/>
        </w:rPr>
        <w:t>-tolerante admisibile;</w:t>
      </w:r>
    </w:p>
    <w:p w14:paraId="047B28A8" w14:textId="77777777" w:rsidR="00BE3A95" w:rsidRPr="006F4BF5" w:rsidRDefault="00BE3A95" w:rsidP="009136F0">
      <w:pPr>
        <w:pStyle w:val="Listparagraf"/>
        <w:ind w:left="567"/>
        <w:jc w:val="both"/>
        <w:rPr>
          <w:lang w:val="ro-RO"/>
        </w:rPr>
      </w:pPr>
      <w:r w:rsidRPr="006F4BF5">
        <w:rPr>
          <w:lang w:val="ro-RO"/>
        </w:rPr>
        <w:t>-cine efectueaza controlul si verificarea;</w:t>
      </w:r>
    </w:p>
    <w:p w14:paraId="03D35DCC" w14:textId="77777777" w:rsidR="00BE3A95" w:rsidRPr="006F4BF5" w:rsidRDefault="00BE3A95" w:rsidP="009136F0">
      <w:pPr>
        <w:pStyle w:val="Listparagraf"/>
        <w:ind w:left="567"/>
        <w:jc w:val="both"/>
        <w:rPr>
          <w:lang w:val="ro-RO"/>
        </w:rPr>
      </w:pPr>
      <w:r w:rsidRPr="006F4BF5">
        <w:rPr>
          <w:lang w:val="ro-RO"/>
        </w:rPr>
        <w:t>-inregistrari de calitate</w:t>
      </w:r>
      <w:r>
        <w:rPr>
          <w:lang w:val="ro-RO"/>
        </w:rPr>
        <w:t xml:space="preserve">: </w:t>
      </w:r>
      <w:r w:rsidRPr="00C47B75">
        <w:rPr>
          <w:lang w:val="ro-RO"/>
        </w:rPr>
        <w:t>Document</w:t>
      </w:r>
      <w:r>
        <w:rPr>
          <w:lang w:val="ro-RO"/>
        </w:rPr>
        <w:t xml:space="preserve"> î</w:t>
      </w:r>
      <w:r w:rsidRPr="00C47B75">
        <w:rPr>
          <w:lang w:val="ro-RO"/>
        </w:rPr>
        <w:t>ntocmit</w:t>
      </w:r>
      <w:r>
        <w:rPr>
          <w:lang w:val="ro-RO"/>
        </w:rPr>
        <w:t xml:space="preserve">, </w:t>
      </w:r>
      <w:r w:rsidRPr="00C47B75">
        <w:rPr>
          <w:lang w:val="ro-RO"/>
        </w:rPr>
        <w:t>Unde se</w:t>
      </w:r>
      <w:r>
        <w:rPr>
          <w:lang w:val="ro-RO"/>
        </w:rPr>
        <w:t xml:space="preserve"> </w:t>
      </w:r>
      <w:r w:rsidRPr="00C47B75">
        <w:rPr>
          <w:lang w:val="ro-RO"/>
        </w:rPr>
        <w:t>păstrează</w:t>
      </w:r>
      <w:r>
        <w:rPr>
          <w:lang w:val="ro-RO"/>
        </w:rPr>
        <w:t>.</w:t>
      </w:r>
    </w:p>
    <w:p w14:paraId="5EC20764" w14:textId="77777777" w:rsidR="00BE3A95" w:rsidRDefault="00BE3A95" w:rsidP="00BE3A95">
      <w:pPr>
        <w:pStyle w:val="Listparagraf"/>
        <w:ind w:left="0" w:firstLine="708"/>
        <w:jc w:val="both"/>
        <w:rPr>
          <w:lang w:val="ro-RO"/>
        </w:rPr>
      </w:pPr>
      <w:r w:rsidRPr="006F4BF5">
        <w:rPr>
          <w:b/>
          <w:bCs/>
          <w:lang w:val="ro-RO"/>
        </w:rPr>
        <w:t>NOTA:</w:t>
      </w:r>
      <w:r w:rsidRPr="006F4BF5">
        <w:rPr>
          <w:lang w:val="ro-RO"/>
        </w:rPr>
        <w:t xml:space="preserve"> NU se accepta PCCVI la modul general, acesta trebuie sa fie aplicat la lucrarea ce face obiectul prezentei proceduri.</w:t>
      </w:r>
    </w:p>
    <w:p w14:paraId="54A26E94" w14:textId="77777777" w:rsidR="00BE3A95" w:rsidRDefault="00BE3A95" w:rsidP="00BE3A95">
      <w:pPr>
        <w:pStyle w:val="Listparagraf"/>
        <w:ind w:left="0"/>
        <w:jc w:val="both"/>
        <w:rPr>
          <w:lang w:val="ro-RO"/>
        </w:rPr>
      </w:pPr>
    </w:p>
    <w:p w14:paraId="1737C719" w14:textId="77777777" w:rsidR="005D6088" w:rsidRPr="006F4BF5" w:rsidRDefault="005D6088" w:rsidP="00BE3A95">
      <w:pPr>
        <w:pStyle w:val="Listparagraf"/>
        <w:ind w:left="0"/>
        <w:jc w:val="both"/>
        <w:rPr>
          <w:lang w:val="ro-RO"/>
        </w:rPr>
      </w:pPr>
    </w:p>
    <w:p w14:paraId="76790924" w14:textId="77777777" w:rsidR="00AB4A6E" w:rsidRPr="000F67EB" w:rsidRDefault="00AB4A6E" w:rsidP="005D32FF">
      <w:pPr>
        <w:pStyle w:val="Listparagraf"/>
        <w:numPr>
          <w:ilvl w:val="3"/>
          <w:numId w:val="23"/>
        </w:numPr>
        <w:ind w:left="1080"/>
        <w:jc w:val="both"/>
        <w:rPr>
          <w:lang w:val="ro-RO"/>
        </w:rPr>
      </w:pPr>
      <w:r w:rsidRPr="00D1765A">
        <w:rPr>
          <w:b/>
          <w:bCs/>
          <w:lang w:val="ro-RO"/>
        </w:rPr>
        <w:t>Graficul general de realizare a contractului (graficul Gantt)</w:t>
      </w:r>
      <w:r w:rsidRPr="00D1765A">
        <w:rPr>
          <w:lang w:val="ro-RO"/>
        </w:rPr>
        <w:t xml:space="preserve"> - </w:t>
      </w:r>
      <w:r w:rsidRPr="00E158E3">
        <w:rPr>
          <w:color w:val="000000"/>
          <w:lang w:eastAsia="ro-RO"/>
        </w:rPr>
        <w:t xml:space="preserve">Graficul general de realizare a investitiei în forma diagramei Gantt din care să rezulte încadrarea în durata contractului de achiziție publică prin Planificarea </w:t>
      </w:r>
      <w:r w:rsidRPr="000F67EB">
        <w:rPr>
          <w:lang w:eastAsia="ro-RO"/>
        </w:rPr>
        <w:t xml:space="preserve">fizică a activităților (diagrama Gantt) pe săptămâni, având durata de execuție detaliată pe maximum </w:t>
      </w:r>
      <w:r w:rsidR="00040A7D" w:rsidRPr="000F67EB">
        <w:rPr>
          <w:b/>
          <w:lang w:eastAsia="ro-RO"/>
        </w:rPr>
        <w:t>7</w:t>
      </w:r>
      <w:r w:rsidRPr="000F67EB">
        <w:rPr>
          <w:b/>
          <w:lang w:eastAsia="ro-RO"/>
        </w:rPr>
        <w:t xml:space="preserve"> luni</w:t>
      </w:r>
      <w:r w:rsidRPr="000F67EB">
        <w:rPr>
          <w:lang w:eastAsia="ro-RO"/>
        </w:rPr>
        <w:t>, cu indicarea tuturor fazelor/etapelor de realizare a acestora, în ordinea și succesiunea logică a evenimentelor (cu duratele de timp necesare pe activități și poziționarea în timp a acestora, precum si cu evidențierea punctelor de control/jaloanelor relevante pentru urmărirea realizărilor, respectiv intervalele de raportare aplicabile), împreună cu alocarea resurselor umane</w:t>
      </w:r>
      <w:r w:rsidR="00D1765A" w:rsidRPr="000F67EB">
        <w:rPr>
          <w:lang w:eastAsia="ro-RO"/>
        </w:rPr>
        <w:t xml:space="preserve"> și tehnice</w:t>
      </w:r>
      <w:r w:rsidRPr="000F67EB">
        <w:rPr>
          <w:lang w:eastAsia="ro-RO"/>
        </w:rPr>
        <w:t xml:space="preserve"> pe parcursul execuției (în funcție de responsabilitățile/ atribuțiile deținute pentru realizarea fiecărei activități în parte), informații care vor trebui să probeze transpunerea prevederilor caietului de sarcini într-un plan de implementare fezabil. Această secțiune va conține, după caz, și planul de lucru cu asociații/subcontractanții în raport cu eventualele activi</w:t>
      </w:r>
      <w:r w:rsidR="005D32FF" w:rsidRPr="000F67EB">
        <w:rPr>
          <w:lang w:eastAsia="ro-RO"/>
        </w:rPr>
        <w:t>tăți</w:t>
      </w:r>
      <w:r w:rsidRPr="000F67EB">
        <w:rPr>
          <w:lang w:eastAsia="ro-RO"/>
        </w:rPr>
        <w:t xml:space="preserve"> care urmează să fie derulate de către fiecare asociat/subcontractant în parte (cu evidențierea cel puțin a denumirii respectivelor entități)</w:t>
      </w:r>
      <w:r w:rsidRPr="000F67EB">
        <w:rPr>
          <w:lang w:val="ro-RO"/>
        </w:rPr>
        <w:t>;</w:t>
      </w:r>
    </w:p>
    <w:p w14:paraId="1C60A111" w14:textId="77777777" w:rsidR="00AB4A6E" w:rsidRPr="000F67EB" w:rsidRDefault="00AB4A6E" w:rsidP="00AB4A6E">
      <w:pPr>
        <w:pStyle w:val="Listparagraf"/>
        <w:ind w:left="0"/>
        <w:jc w:val="both"/>
        <w:rPr>
          <w:lang w:val="ro-RO"/>
        </w:rPr>
      </w:pPr>
    </w:p>
    <w:p w14:paraId="420FCDBC" w14:textId="77777777" w:rsidR="00AB4A6E" w:rsidRPr="00345042" w:rsidRDefault="00AB4A6E" w:rsidP="00AB4A6E">
      <w:pPr>
        <w:autoSpaceDE w:val="0"/>
        <w:autoSpaceDN w:val="0"/>
        <w:jc w:val="both"/>
        <w:rPr>
          <w:rFonts w:eastAsia="Times New Roman"/>
          <w:color w:val="000000"/>
          <w:lang w:eastAsia="ro-RO"/>
        </w:rPr>
      </w:pPr>
      <w:r w:rsidRPr="000F67EB">
        <w:rPr>
          <w:rFonts w:eastAsia="Times New Roman"/>
          <w:lang w:eastAsia="ro-RO"/>
        </w:rPr>
        <w:t xml:space="preserve">Graficul diagrama Gantt cu o durată totală a execuției de </w:t>
      </w:r>
      <w:r w:rsidR="00011F55" w:rsidRPr="000F67EB">
        <w:rPr>
          <w:rFonts w:eastAsia="Times New Roman"/>
          <w:b/>
          <w:lang w:eastAsia="ro-RO"/>
        </w:rPr>
        <w:t>7</w:t>
      </w:r>
      <w:r w:rsidRPr="000F67EB">
        <w:rPr>
          <w:rFonts w:eastAsia="Times New Roman"/>
          <w:b/>
          <w:lang w:eastAsia="ro-RO"/>
        </w:rPr>
        <w:t xml:space="preserve"> luni</w:t>
      </w:r>
      <w:r w:rsidRPr="000F67EB">
        <w:rPr>
          <w:rFonts w:eastAsia="Times New Roman"/>
          <w:lang w:eastAsia="ro-RO"/>
        </w:rPr>
        <w:t xml:space="preserve">, conținând </w:t>
      </w:r>
      <w:r w:rsidRPr="000F67EB">
        <w:t xml:space="preserve">Planificarea </w:t>
      </w:r>
      <w:r w:rsidRPr="00D80340">
        <w:t>fizică a activităților pe săptămâni</w:t>
      </w:r>
      <w:r w:rsidRPr="00D80340">
        <w:rPr>
          <w:rFonts w:eastAsia="Times New Roman"/>
          <w:lang w:eastAsia="ro-RO"/>
        </w:rPr>
        <w:t>,</w:t>
      </w:r>
      <w:r w:rsidRPr="00D80340">
        <w:rPr>
          <w:rFonts w:eastAsia="Times New Roman"/>
          <w:color w:val="000000"/>
          <w:lang w:eastAsia="ro-RO"/>
        </w:rPr>
        <w:t xml:space="preserve"> la nivel de categorie de lucrări (deviz), care</w:t>
      </w:r>
      <w:r w:rsidRPr="00345042">
        <w:rPr>
          <w:rFonts w:eastAsia="Times New Roman"/>
          <w:color w:val="000000"/>
          <w:lang w:eastAsia="ro-RO"/>
        </w:rPr>
        <w:t xml:space="preserve"> să ilustreze succesiunea tehnologică de realizare a lucrărilor, ordinea și derularea în timp a activităților pe care ofertantul propune să le îndeplinească pentru realizarea lucrărilor, în special:</w:t>
      </w:r>
    </w:p>
    <w:p w14:paraId="735486DA" w14:textId="77777777" w:rsidR="00AB4A6E" w:rsidRPr="00345042" w:rsidRDefault="00AB4A6E" w:rsidP="00AB4A6E">
      <w:pPr>
        <w:autoSpaceDE w:val="0"/>
        <w:autoSpaceDN w:val="0"/>
        <w:ind w:left="170"/>
        <w:jc w:val="both"/>
        <w:rPr>
          <w:rFonts w:eastAsia="Times New Roman"/>
          <w:color w:val="000000"/>
          <w:lang w:eastAsia="ro-RO"/>
        </w:rPr>
      </w:pPr>
      <w:r w:rsidRPr="00345042">
        <w:rPr>
          <w:rFonts w:eastAsia="Times New Roman"/>
          <w:color w:val="000000"/>
          <w:lang w:eastAsia="ro-RO"/>
        </w:rPr>
        <w:t>a.</w:t>
      </w:r>
      <w:r w:rsidRPr="00345042">
        <w:rPr>
          <w:rFonts w:eastAsia="Times New Roman"/>
          <w:color w:val="000000"/>
          <w:lang w:eastAsia="ro-RO"/>
        </w:rPr>
        <w:tab/>
        <w:t>Denumirea lucrărilor</w:t>
      </w:r>
    </w:p>
    <w:p w14:paraId="0CC64612" w14:textId="77777777" w:rsidR="00AB4A6E" w:rsidRPr="00345042" w:rsidRDefault="00AB4A6E" w:rsidP="00AB4A6E">
      <w:pPr>
        <w:autoSpaceDE w:val="0"/>
        <w:autoSpaceDN w:val="0"/>
        <w:ind w:left="170"/>
        <w:jc w:val="both"/>
        <w:rPr>
          <w:rFonts w:eastAsia="Times New Roman"/>
          <w:color w:val="000000"/>
          <w:lang w:eastAsia="ro-RO"/>
        </w:rPr>
      </w:pPr>
      <w:r w:rsidRPr="00345042">
        <w:rPr>
          <w:rFonts w:eastAsia="Times New Roman"/>
          <w:color w:val="000000"/>
          <w:lang w:eastAsia="ro-RO"/>
        </w:rPr>
        <w:t>b.</w:t>
      </w:r>
      <w:r w:rsidRPr="00345042">
        <w:rPr>
          <w:rFonts w:eastAsia="Times New Roman"/>
          <w:color w:val="000000"/>
          <w:lang w:eastAsia="ro-RO"/>
        </w:rPr>
        <w:tab/>
        <w:t>Activitățile principale și subactivitățile acestora</w:t>
      </w:r>
    </w:p>
    <w:p w14:paraId="2D7AD12B" w14:textId="77777777" w:rsidR="00AB4A6E" w:rsidRPr="00345042" w:rsidRDefault="00AB4A6E" w:rsidP="00AB4A6E">
      <w:pPr>
        <w:autoSpaceDE w:val="0"/>
        <w:autoSpaceDN w:val="0"/>
        <w:ind w:left="170"/>
        <w:jc w:val="both"/>
        <w:rPr>
          <w:rFonts w:eastAsia="Times New Roman"/>
          <w:color w:val="000000"/>
          <w:lang w:eastAsia="ro-RO"/>
        </w:rPr>
      </w:pPr>
      <w:r w:rsidRPr="00345042">
        <w:rPr>
          <w:rFonts w:eastAsia="Times New Roman"/>
          <w:color w:val="000000"/>
          <w:lang w:eastAsia="ro-RO"/>
        </w:rPr>
        <w:t>c.</w:t>
      </w:r>
      <w:r w:rsidRPr="00345042">
        <w:rPr>
          <w:rFonts w:eastAsia="Times New Roman"/>
          <w:color w:val="000000"/>
          <w:lang w:eastAsia="ro-RO"/>
        </w:rPr>
        <w:tab/>
        <w:t>Evidențierea constrângerilor pentru derularea activităților/lucrărilor într-o succesiune logică și cronologică, inclusiv prin identificarea drumului critic aferent realizării obiectivului de investiții/construcției din Contract;</w:t>
      </w:r>
    </w:p>
    <w:p w14:paraId="5BB7340A" w14:textId="77777777" w:rsidR="00AB4A6E" w:rsidRPr="00345042" w:rsidRDefault="00AB4A6E" w:rsidP="00AB4A6E">
      <w:pPr>
        <w:autoSpaceDE w:val="0"/>
        <w:autoSpaceDN w:val="0"/>
        <w:ind w:left="170"/>
        <w:jc w:val="both"/>
        <w:rPr>
          <w:rFonts w:eastAsia="Times New Roman"/>
          <w:color w:val="000000"/>
          <w:lang w:eastAsia="ro-RO"/>
        </w:rPr>
      </w:pPr>
      <w:r w:rsidRPr="00345042">
        <w:rPr>
          <w:rFonts w:eastAsia="Times New Roman"/>
          <w:color w:val="000000"/>
          <w:lang w:eastAsia="ro-RO"/>
        </w:rPr>
        <w:t>d.</w:t>
      </w:r>
      <w:r w:rsidRPr="00345042">
        <w:rPr>
          <w:rFonts w:eastAsia="Times New Roman"/>
          <w:color w:val="000000"/>
          <w:lang w:eastAsia="ro-RO"/>
        </w:rPr>
        <w:tab/>
        <w:t>Durata/succesiunea activităților și inter-relaționarea lor;</w:t>
      </w:r>
    </w:p>
    <w:p w14:paraId="1E54402C" w14:textId="77777777" w:rsidR="00AB4A6E" w:rsidRPr="00345042" w:rsidRDefault="00AB4A6E" w:rsidP="00AB4A6E">
      <w:pPr>
        <w:autoSpaceDE w:val="0"/>
        <w:autoSpaceDN w:val="0"/>
        <w:ind w:left="170"/>
        <w:jc w:val="both"/>
        <w:rPr>
          <w:rFonts w:eastAsia="Times New Roman"/>
          <w:color w:val="000000"/>
          <w:lang w:eastAsia="ro-RO"/>
        </w:rPr>
      </w:pPr>
      <w:r w:rsidRPr="00345042">
        <w:rPr>
          <w:rFonts w:eastAsia="Times New Roman"/>
          <w:color w:val="000000"/>
          <w:lang w:eastAsia="ro-RO"/>
        </w:rPr>
        <w:t>e.</w:t>
      </w:r>
      <w:r w:rsidRPr="00345042">
        <w:rPr>
          <w:rFonts w:eastAsia="Times New Roman"/>
          <w:color w:val="000000"/>
          <w:lang w:eastAsia="ro-RO"/>
        </w:rPr>
        <w:tab/>
        <w:t>Secventierea, derularea în timp si durata testelor, cu evidențierea clara a activităților incluse în procesele de asigurare, respectiv de control al calității, conform legislației specifice corespunzătoare obiectului contractului;</w:t>
      </w:r>
    </w:p>
    <w:p w14:paraId="212E97FA" w14:textId="77777777" w:rsidR="00AB4A6E" w:rsidRPr="00345042" w:rsidRDefault="00AB4A6E" w:rsidP="00AB4A6E">
      <w:pPr>
        <w:autoSpaceDE w:val="0"/>
        <w:autoSpaceDN w:val="0"/>
        <w:ind w:left="170"/>
        <w:jc w:val="both"/>
        <w:rPr>
          <w:rFonts w:eastAsia="Times New Roman"/>
          <w:color w:val="000000"/>
          <w:lang w:eastAsia="ro-RO"/>
        </w:rPr>
      </w:pPr>
      <w:r w:rsidRPr="00345042">
        <w:rPr>
          <w:rFonts w:eastAsia="Times New Roman"/>
          <w:color w:val="000000"/>
          <w:lang w:eastAsia="ro-RO"/>
        </w:rPr>
        <w:t>f.</w:t>
      </w:r>
      <w:r w:rsidRPr="00345042">
        <w:rPr>
          <w:rFonts w:eastAsia="Times New Roman"/>
          <w:color w:val="000000"/>
          <w:lang w:eastAsia="ro-RO"/>
        </w:rPr>
        <w:tab/>
        <w:t>Punctele cheie de control (jaloane/milestones);</w:t>
      </w:r>
    </w:p>
    <w:p w14:paraId="138909F2" w14:textId="77777777" w:rsidR="00AB4A6E" w:rsidRPr="00345042" w:rsidRDefault="00AB4A6E" w:rsidP="00AB4A6E">
      <w:pPr>
        <w:autoSpaceDE w:val="0"/>
        <w:autoSpaceDN w:val="0"/>
        <w:ind w:left="170"/>
        <w:jc w:val="both"/>
        <w:rPr>
          <w:rFonts w:eastAsia="Times New Roman"/>
          <w:color w:val="000000"/>
          <w:lang w:eastAsia="ro-RO"/>
        </w:rPr>
      </w:pPr>
      <w:r w:rsidRPr="00345042">
        <w:rPr>
          <w:rFonts w:eastAsia="Times New Roman"/>
          <w:color w:val="000000"/>
          <w:lang w:eastAsia="ro-RO"/>
        </w:rPr>
        <w:t>g.</w:t>
      </w:r>
      <w:r w:rsidRPr="00345042">
        <w:rPr>
          <w:rFonts w:eastAsia="Times New Roman"/>
          <w:color w:val="000000"/>
          <w:lang w:eastAsia="ro-RO"/>
        </w:rPr>
        <w:tab/>
        <w:t>Drumul critic și activitățile incluse în acesta;</w:t>
      </w:r>
    </w:p>
    <w:p w14:paraId="0B4F3E44" w14:textId="77777777" w:rsidR="00AB4A6E" w:rsidRPr="00345042" w:rsidRDefault="00AB4A6E" w:rsidP="00AB4A6E">
      <w:pPr>
        <w:autoSpaceDE w:val="0"/>
        <w:autoSpaceDN w:val="0"/>
        <w:ind w:left="170"/>
        <w:jc w:val="both"/>
        <w:rPr>
          <w:rFonts w:eastAsia="Times New Roman"/>
          <w:color w:val="000000"/>
          <w:lang w:eastAsia="ro-RO"/>
        </w:rPr>
      </w:pPr>
      <w:r w:rsidRPr="00345042">
        <w:rPr>
          <w:rFonts w:eastAsia="Times New Roman"/>
          <w:color w:val="000000"/>
          <w:lang w:eastAsia="ro-RO"/>
        </w:rPr>
        <w:t>h.</w:t>
      </w:r>
      <w:r w:rsidRPr="00345042">
        <w:rPr>
          <w:rFonts w:eastAsia="Times New Roman"/>
          <w:color w:val="000000"/>
          <w:lang w:eastAsia="ro-RO"/>
        </w:rPr>
        <w:tab/>
        <w:t>Resursele alocate activităților, incluzând necesarul de personal pe categorii</w:t>
      </w:r>
      <w:r w:rsidR="00F71961">
        <w:rPr>
          <w:rFonts w:eastAsia="Times New Roman"/>
          <w:color w:val="000000"/>
          <w:lang w:eastAsia="ro-RO"/>
        </w:rPr>
        <w:t>,</w:t>
      </w:r>
      <w:r w:rsidRPr="00345042">
        <w:rPr>
          <w:rFonts w:eastAsia="Times New Roman"/>
          <w:color w:val="000000"/>
          <w:lang w:eastAsia="ro-RO"/>
        </w:rPr>
        <w:t xml:space="preserve"> precum și numărul de utilaje necesare pentru realizarea fiecărei etape principale de lucrări,</w:t>
      </w:r>
    </w:p>
    <w:p w14:paraId="7A1476C3" w14:textId="77777777" w:rsidR="00AB4A6E" w:rsidRPr="00345042" w:rsidRDefault="00AB4A6E" w:rsidP="00AB4A6E">
      <w:pPr>
        <w:autoSpaceDE w:val="0"/>
        <w:autoSpaceDN w:val="0"/>
        <w:ind w:left="170"/>
        <w:jc w:val="both"/>
        <w:rPr>
          <w:rFonts w:eastAsia="Times New Roman"/>
          <w:color w:val="000000"/>
          <w:lang w:val="fr-FR" w:eastAsia="ro-RO"/>
        </w:rPr>
      </w:pPr>
      <w:r w:rsidRPr="00345042">
        <w:rPr>
          <w:rFonts w:eastAsia="Times New Roman"/>
          <w:color w:val="000000"/>
          <w:lang w:val="fr-FR" w:eastAsia="ro-RO"/>
        </w:rPr>
        <w:t>i.</w:t>
      </w:r>
      <w:r w:rsidRPr="00345042">
        <w:rPr>
          <w:rFonts w:eastAsia="Times New Roman"/>
          <w:color w:val="000000"/>
          <w:lang w:val="fr-FR" w:eastAsia="ro-RO"/>
        </w:rPr>
        <w:tab/>
        <w:t xml:space="preserve">Rezervele de timp pentru situații neprevăzute, </w:t>
      </w:r>
    </w:p>
    <w:p w14:paraId="7E1D22A7" w14:textId="77777777" w:rsidR="00AB4A6E" w:rsidRPr="00345042" w:rsidRDefault="00AB4A6E" w:rsidP="00AB4A6E">
      <w:pPr>
        <w:autoSpaceDE w:val="0"/>
        <w:autoSpaceDN w:val="0"/>
        <w:ind w:left="170"/>
        <w:jc w:val="both"/>
        <w:rPr>
          <w:rFonts w:eastAsia="Times New Roman"/>
          <w:color w:val="000000"/>
          <w:lang w:val="en-AU" w:eastAsia="ro-RO"/>
        </w:rPr>
      </w:pPr>
      <w:r w:rsidRPr="00345042">
        <w:rPr>
          <w:rFonts w:eastAsia="Times New Roman"/>
          <w:color w:val="000000"/>
          <w:lang w:val="en-AU" w:eastAsia="ro-RO"/>
        </w:rPr>
        <w:t>j.</w:t>
      </w:r>
      <w:r w:rsidRPr="00345042">
        <w:rPr>
          <w:rFonts w:eastAsia="Times New Roman"/>
          <w:color w:val="000000"/>
          <w:lang w:val="en-AU" w:eastAsia="ro-RO"/>
        </w:rPr>
        <w:tab/>
        <w:t>Perioadele cu restricții în execuția unor activități;</w:t>
      </w:r>
    </w:p>
    <w:p w14:paraId="3EC75EC6" w14:textId="77777777" w:rsidR="00AB4A6E" w:rsidRPr="00345042" w:rsidRDefault="00AB4A6E" w:rsidP="00AB4A6E">
      <w:pPr>
        <w:autoSpaceDE w:val="0"/>
        <w:autoSpaceDN w:val="0"/>
        <w:ind w:left="170"/>
        <w:jc w:val="both"/>
        <w:rPr>
          <w:rFonts w:eastAsia="Times New Roman"/>
          <w:color w:val="000000"/>
          <w:lang w:val="fr-FR" w:eastAsia="ro-RO"/>
        </w:rPr>
      </w:pPr>
      <w:r w:rsidRPr="00345042">
        <w:rPr>
          <w:rFonts w:eastAsia="Times New Roman"/>
          <w:color w:val="000000"/>
          <w:lang w:val="fr-FR" w:eastAsia="ro-RO"/>
        </w:rPr>
        <w:t>k.</w:t>
      </w:r>
      <w:r w:rsidRPr="00345042">
        <w:rPr>
          <w:rFonts w:eastAsia="Times New Roman"/>
          <w:color w:val="000000"/>
          <w:lang w:val="fr-FR" w:eastAsia="ro-RO"/>
        </w:rPr>
        <w:tab/>
        <w:t>Orice alte informații considerate relevante în acest scop.</w:t>
      </w:r>
    </w:p>
    <w:p w14:paraId="018BA062" w14:textId="77777777" w:rsidR="00F71961" w:rsidRPr="00A92264" w:rsidRDefault="00F71961" w:rsidP="00F71961">
      <w:pPr>
        <w:pStyle w:val="Listparagraf"/>
        <w:ind w:left="0"/>
        <w:jc w:val="both"/>
        <w:rPr>
          <w:lang w:val="ro-RO"/>
        </w:rPr>
      </w:pPr>
    </w:p>
    <w:p w14:paraId="649489E5" w14:textId="77777777" w:rsidR="00F71961" w:rsidRPr="00A81399" w:rsidRDefault="00F71961" w:rsidP="00F71961">
      <w:pPr>
        <w:pStyle w:val="Listparagraf"/>
        <w:numPr>
          <w:ilvl w:val="3"/>
          <w:numId w:val="23"/>
        </w:numPr>
        <w:ind w:left="1080"/>
        <w:jc w:val="both"/>
        <w:rPr>
          <w:b/>
          <w:bCs/>
          <w:lang w:val="ro-RO"/>
        </w:rPr>
      </w:pPr>
      <w:r w:rsidRPr="00A81399">
        <w:rPr>
          <w:b/>
          <w:bCs/>
          <w:lang w:val="ro-RO"/>
        </w:rPr>
        <w:t>Personalul disponibil și propus pentru executarea contractului:</w:t>
      </w:r>
    </w:p>
    <w:p w14:paraId="317AFC2C" w14:textId="77777777" w:rsidR="00F71961" w:rsidRDefault="00F71961" w:rsidP="00F71961">
      <w:pPr>
        <w:adjustRightInd w:val="0"/>
        <w:jc w:val="both"/>
        <w:rPr>
          <w:bCs/>
          <w:i/>
        </w:rPr>
      </w:pPr>
      <w:r w:rsidRPr="006E478B">
        <w:rPr>
          <w:bCs/>
          <w:i/>
        </w:rPr>
        <w:t xml:space="preserve">În acest capitol Ofertantul trebuie să prezinte componența echipei care gestionează lucrarea și modul în care este organizată activitatea membrilor acestei echipei cu referire la contextul organizației operatorului economic din care face parte echipa propusă. La stabilirea structurii Propunerii </w:t>
      </w:r>
      <w:r w:rsidRPr="006E478B">
        <w:rPr>
          <w:bCs/>
          <w:i/>
        </w:rPr>
        <w:lastRenderedPageBreak/>
        <w:t>Tehnice, Autoritatea Contractantă trebuie să aibă în vedere cerințele minime din capitolul dedicat acestor informații în Caietul de Sarcini.</w:t>
      </w:r>
    </w:p>
    <w:p w14:paraId="5628EB17" w14:textId="77777777" w:rsidR="00F71961" w:rsidRPr="006E478B" w:rsidRDefault="00F71961" w:rsidP="00F71961">
      <w:pPr>
        <w:adjustRightInd w:val="0"/>
        <w:jc w:val="both"/>
        <w:rPr>
          <w:bCs/>
          <w:i/>
        </w:rPr>
      </w:pPr>
      <w:r w:rsidRPr="00EA2907">
        <w:rPr>
          <w:bCs/>
          <w:i/>
        </w:rPr>
        <w:t xml:space="preserve">Ofertantul va asigura </w:t>
      </w:r>
      <w:r w:rsidRPr="007E5159">
        <w:rPr>
          <w:bCs/>
          <w:i/>
        </w:rPr>
        <w:t>personalul de specialitate si personalul calificat și necalificat</w:t>
      </w:r>
      <w:r w:rsidRPr="00EA2907">
        <w:rPr>
          <w:bCs/>
          <w:i/>
        </w:rPr>
        <w:t xml:space="preserve"> necesar pentru toate categoriile de lucrări; </w:t>
      </w:r>
      <w:r>
        <w:rPr>
          <w:bCs/>
          <w:i/>
        </w:rPr>
        <w:t>C</w:t>
      </w:r>
      <w:r w:rsidRPr="00EA2907">
        <w:rPr>
          <w:bCs/>
          <w:i/>
        </w:rPr>
        <w:t xml:space="preserve">erința se referă atât la specializările identificate la momentul elaborării ofertei, cât și la orice situații care pot deveni necesare pe parcursul </w:t>
      </w:r>
      <w:r>
        <w:rPr>
          <w:bCs/>
          <w:i/>
        </w:rPr>
        <w:t xml:space="preserve">îndeplinirii </w:t>
      </w:r>
      <w:r w:rsidRPr="00EA2907">
        <w:rPr>
          <w:bCs/>
          <w:i/>
        </w:rPr>
        <w:t>Contractului.</w:t>
      </w:r>
    </w:p>
    <w:p w14:paraId="7ACFB9A7" w14:textId="6B90418D" w:rsidR="00F71961" w:rsidRPr="00CB49E4" w:rsidRDefault="00F71961" w:rsidP="00F71961">
      <w:pPr>
        <w:adjustRightInd w:val="0"/>
        <w:jc w:val="both"/>
        <w:rPr>
          <w:bCs/>
          <w:iCs/>
        </w:rPr>
      </w:pPr>
      <w:r w:rsidRPr="00CB49E4">
        <w:rPr>
          <w:bCs/>
          <w:iCs/>
        </w:rPr>
        <w:t xml:space="preserve">Ofertantul va prezenta necesarul de resurse de personal (pentru managementul contractului, coordonarea lucrărilor, asigurarea calității lucrărilor, </w:t>
      </w:r>
      <w:r w:rsidR="00C6361C" w:rsidRPr="00C6361C">
        <w:rPr>
          <w:bCs/>
          <w:iCs/>
        </w:rPr>
        <w:t>coordonator în materie de</w:t>
      </w:r>
      <w:r w:rsidR="00C6361C" w:rsidRPr="00CB49E4">
        <w:rPr>
          <w:bCs/>
          <w:iCs/>
        </w:rPr>
        <w:t xml:space="preserve"> </w:t>
      </w:r>
      <w:r w:rsidRPr="00CB49E4">
        <w:rPr>
          <w:bCs/>
          <w:iCs/>
        </w:rPr>
        <w:t xml:space="preserve">SSM și alt personalul </w:t>
      </w:r>
      <w:r>
        <w:rPr>
          <w:bCs/>
          <w:iCs/>
        </w:rPr>
        <w:t>(</w:t>
      </w:r>
      <w:r w:rsidRPr="00632D9E">
        <w:rPr>
          <w:bCs/>
          <w:iCs/>
        </w:rPr>
        <w:t>calificat și necalificat</w:t>
      </w:r>
      <w:r>
        <w:rPr>
          <w:bCs/>
          <w:iCs/>
        </w:rPr>
        <w:t xml:space="preserve">) </w:t>
      </w:r>
      <w:r w:rsidRPr="00CB49E4">
        <w:rPr>
          <w:bCs/>
          <w:iCs/>
        </w:rPr>
        <w:t>necesar execuției lucrărilor</w:t>
      </w:r>
      <w:r>
        <w:rPr>
          <w:bCs/>
          <w:iCs/>
        </w:rPr>
        <w:t xml:space="preserve"> -</w:t>
      </w:r>
      <w:r w:rsidRPr="00CB49E4">
        <w:rPr>
          <w:bCs/>
          <w:iCs/>
        </w:rPr>
        <w:t xml:space="preserve"> activităților și subactivităților</w:t>
      </w:r>
      <w:r w:rsidR="00C6361C">
        <w:rPr>
          <w:bCs/>
          <w:iCs/>
        </w:rPr>
        <w:t xml:space="preserve">, dar fără a se limita la: </w:t>
      </w:r>
      <w:r w:rsidR="00C6361C" w:rsidRPr="00C6361C">
        <w:rPr>
          <w:bCs/>
          <w:iCs/>
        </w:rPr>
        <w:t>responsabil tehnic cu execuția autorizat</w:t>
      </w:r>
      <w:r w:rsidR="000E36F2">
        <w:rPr>
          <w:bCs/>
          <w:iCs/>
        </w:rPr>
        <w:t xml:space="preserve"> 1.1,</w:t>
      </w:r>
      <w:r w:rsidR="00C6361C" w:rsidRPr="00C6361C">
        <w:rPr>
          <w:bCs/>
          <w:iCs/>
        </w:rPr>
        <w:t xml:space="preserve"> 8.1, topograf autorizat, </w:t>
      </w:r>
      <w:r w:rsidR="00C6361C">
        <w:rPr>
          <w:bCs/>
          <w:iCs/>
        </w:rPr>
        <w:t>electri</w:t>
      </w:r>
      <w:r w:rsidR="0018608F">
        <w:rPr>
          <w:bCs/>
          <w:iCs/>
        </w:rPr>
        <w:t>ci</w:t>
      </w:r>
      <w:r w:rsidR="00C6361C">
        <w:rPr>
          <w:bCs/>
          <w:iCs/>
        </w:rPr>
        <w:t xml:space="preserve">an </w:t>
      </w:r>
      <w:r w:rsidR="004175B9">
        <w:rPr>
          <w:bCs/>
          <w:iCs/>
        </w:rPr>
        <w:t>atestat</w:t>
      </w:r>
      <w:r w:rsidR="00C6361C">
        <w:rPr>
          <w:bCs/>
          <w:iCs/>
        </w:rPr>
        <w:t xml:space="preserve"> ANRE</w:t>
      </w:r>
      <w:r w:rsidR="00C6361C" w:rsidRPr="00C6361C">
        <w:rPr>
          <w:bCs/>
          <w:iCs/>
        </w:rPr>
        <w:t xml:space="preserve"> etc</w:t>
      </w:r>
      <w:r w:rsidRPr="00CB49E4">
        <w:rPr>
          <w:bCs/>
          <w:iCs/>
        </w:rPr>
        <w:t>), astfel încât să fie demonstrată capacitatea de a susține execuția lucrărilor.</w:t>
      </w:r>
    </w:p>
    <w:p w14:paraId="0E1235E1" w14:textId="77777777" w:rsidR="00F71961" w:rsidRPr="00ED7F1E" w:rsidRDefault="00F71961" w:rsidP="00F71961">
      <w:pPr>
        <w:tabs>
          <w:tab w:val="left" w:pos="851"/>
        </w:tabs>
        <w:adjustRightInd w:val="0"/>
        <w:contextualSpacing/>
        <w:jc w:val="both"/>
        <w:rPr>
          <w:bCs/>
          <w:iCs/>
        </w:rPr>
      </w:pPr>
    </w:p>
    <w:p w14:paraId="6BA9B61A" w14:textId="77777777" w:rsidR="00C6361C" w:rsidRDefault="00C6361C" w:rsidP="00C6361C">
      <w:pPr>
        <w:tabs>
          <w:tab w:val="left" w:pos="851"/>
        </w:tabs>
        <w:adjustRightInd w:val="0"/>
        <w:contextualSpacing/>
        <w:jc w:val="both"/>
        <w:rPr>
          <w:bCs/>
          <w:i/>
        </w:rPr>
      </w:pPr>
      <w:r w:rsidRPr="00C6361C">
        <w:rPr>
          <w:bCs/>
          <w:i/>
        </w:rPr>
        <w:t xml:space="preserve">Se va prezenta și Organigrama echipei </w:t>
      </w:r>
      <w:r w:rsidR="0015436F">
        <w:rPr>
          <w:bCs/>
          <w:i/>
        </w:rPr>
        <w:t>pentru</w:t>
      </w:r>
      <w:r w:rsidRPr="00C6361C">
        <w:rPr>
          <w:bCs/>
          <w:i/>
        </w:rPr>
        <w:t xml:space="preserve"> execuți</w:t>
      </w:r>
      <w:r w:rsidR="0015436F">
        <w:rPr>
          <w:bCs/>
          <w:i/>
        </w:rPr>
        <w:t>a de</w:t>
      </w:r>
      <w:r w:rsidRPr="00C6361C">
        <w:rPr>
          <w:bCs/>
          <w:i/>
        </w:rPr>
        <w:t xml:space="preserve"> lucrări – reprezentând structura echipei propuse, cu evidențierea rolurilor</w:t>
      </w:r>
      <w:r w:rsidR="00AE2CA0">
        <w:rPr>
          <w:bCs/>
          <w:i/>
        </w:rPr>
        <w:t xml:space="preserve"> ș persoanelor</w:t>
      </w:r>
      <w:r w:rsidRPr="00C6361C">
        <w:rPr>
          <w:bCs/>
          <w:i/>
        </w:rPr>
        <w:t xml:space="preserve"> </w:t>
      </w:r>
      <w:r w:rsidR="00AE2CA0">
        <w:rPr>
          <w:bCs/>
          <w:i/>
        </w:rPr>
        <w:t xml:space="preserve">nominalizate </w:t>
      </w:r>
      <w:r w:rsidRPr="00C6361C">
        <w:rPr>
          <w:bCs/>
          <w:i/>
        </w:rPr>
        <w:t>în cadrul echipei</w:t>
      </w:r>
      <w:r w:rsidR="00AE2CA0">
        <w:rPr>
          <w:bCs/>
          <w:i/>
        </w:rPr>
        <w:t>.</w:t>
      </w:r>
    </w:p>
    <w:p w14:paraId="68BBFA94" w14:textId="77777777" w:rsidR="00C6361C" w:rsidRPr="006E478B" w:rsidRDefault="00C6361C" w:rsidP="00F71961">
      <w:pPr>
        <w:tabs>
          <w:tab w:val="left" w:pos="851"/>
        </w:tabs>
        <w:adjustRightInd w:val="0"/>
        <w:contextualSpacing/>
        <w:jc w:val="both"/>
        <w:rPr>
          <w:bCs/>
          <w:i/>
        </w:rPr>
      </w:pPr>
    </w:p>
    <w:p w14:paraId="0E88F8C7" w14:textId="62A51C2B" w:rsidR="00F71961" w:rsidRPr="002D5E70" w:rsidRDefault="00F71961" w:rsidP="00F71961">
      <w:pPr>
        <w:tabs>
          <w:tab w:val="left" w:pos="851"/>
        </w:tabs>
        <w:adjustRightInd w:val="0"/>
        <w:contextualSpacing/>
        <w:jc w:val="both"/>
        <w:rPr>
          <w:bCs/>
          <w:i/>
          <w:highlight w:val="lightGray"/>
        </w:rPr>
      </w:pPr>
      <w:bookmarkStart w:id="1" w:name="_Hlk132020943"/>
      <w:r w:rsidRPr="002D5E70">
        <w:rPr>
          <w:bCs/>
          <w:i/>
          <w:highlight w:val="lightGray"/>
        </w:rPr>
        <w:t>[În acest capitol Ofertantul trebuie să prezinte:</w:t>
      </w:r>
      <w:bookmarkEnd w:id="1"/>
    </w:p>
    <w:p w14:paraId="37BCAB2F" w14:textId="77777777" w:rsidR="00F71961" w:rsidRPr="002D5E70" w:rsidRDefault="00F71961" w:rsidP="00F71961">
      <w:pPr>
        <w:pStyle w:val="Listparagraf"/>
        <w:numPr>
          <w:ilvl w:val="0"/>
          <w:numId w:val="44"/>
        </w:numPr>
        <w:tabs>
          <w:tab w:val="left" w:pos="851"/>
        </w:tabs>
        <w:adjustRightInd w:val="0"/>
        <w:jc w:val="both"/>
        <w:rPr>
          <w:bCs/>
          <w:i/>
          <w:highlight w:val="lightGray"/>
          <w:lang w:val="ro-RO"/>
        </w:rPr>
      </w:pPr>
      <w:r w:rsidRPr="002D5E70">
        <w:rPr>
          <w:bCs/>
          <w:i/>
          <w:highlight w:val="lightGray"/>
          <w:lang w:val="ro-RO"/>
        </w:rPr>
        <w:t>Organigrama echipei – cu evidențierea rolurilor în cadrul echipei;</w:t>
      </w:r>
    </w:p>
    <w:p w14:paraId="5BFFE916" w14:textId="77777777" w:rsidR="00F71961" w:rsidRPr="002D5E70" w:rsidRDefault="00F71961" w:rsidP="00F71961">
      <w:pPr>
        <w:pStyle w:val="Listparagraf"/>
        <w:numPr>
          <w:ilvl w:val="0"/>
          <w:numId w:val="44"/>
        </w:numPr>
        <w:tabs>
          <w:tab w:val="left" w:pos="851"/>
        </w:tabs>
        <w:adjustRightInd w:val="0"/>
        <w:jc w:val="both"/>
        <w:rPr>
          <w:bCs/>
          <w:i/>
          <w:highlight w:val="lightGray"/>
          <w:lang w:val="ro-RO"/>
        </w:rPr>
      </w:pPr>
      <w:r w:rsidRPr="002D5E70">
        <w:rPr>
          <w:bCs/>
          <w:i/>
          <w:highlight w:val="lightGray"/>
          <w:lang w:val="ro-RO"/>
        </w:rPr>
        <w:t>Modalitatea de poziționare și integrare a echipei responsabile pentru implementarea Contractului în structura organizațională permanentă a Ofertantului;</w:t>
      </w:r>
    </w:p>
    <w:p w14:paraId="039DE7FB" w14:textId="77777777" w:rsidR="00F71961" w:rsidRPr="002D5E70" w:rsidRDefault="00F71961" w:rsidP="00F71961">
      <w:pPr>
        <w:pStyle w:val="Listparagraf"/>
        <w:numPr>
          <w:ilvl w:val="0"/>
          <w:numId w:val="44"/>
        </w:numPr>
        <w:tabs>
          <w:tab w:val="left" w:pos="851"/>
        </w:tabs>
        <w:adjustRightInd w:val="0"/>
        <w:jc w:val="both"/>
        <w:rPr>
          <w:bCs/>
          <w:i/>
          <w:highlight w:val="lightGray"/>
          <w:lang w:val="ro-RO"/>
        </w:rPr>
      </w:pPr>
      <w:r w:rsidRPr="002D5E70">
        <w:rPr>
          <w:bCs/>
          <w:i/>
          <w:highlight w:val="lightGray"/>
          <w:lang w:val="ro-RO"/>
        </w:rPr>
        <w:t>Instrumentele/metodele de coordonare a activității între membrii echipei care gestionează realizarea lucrării;</w:t>
      </w:r>
    </w:p>
    <w:p w14:paraId="5BD94CBE" w14:textId="77777777" w:rsidR="00F71961" w:rsidRPr="002D5E70" w:rsidRDefault="00F71961" w:rsidP="00F71961">
      <w:pPr>
        <w:adjustRightInd w:val="0"/>
        <w:jc w:val="both"/>
        <w:rPr>
          <w:i/>
          <w:highlight w:val="lightGray"/>
          <w:lang w:eastAsia="en-GB"/>
        </w:rPr>
      </w:pPr>
      <w:r w:rsidRPr="002D5E70">
        <w:rPr>
          <w:bCs/>
          <w:i/>
          <w:highlight w:val="lightGray"/>
        </w:rPr>
        <w:t xml:space="preserve">  </w:t>
      </w:r>
      <w:r w:rsidRPr="002D5E70">
        <w:rPr>
          <w:i/>
          <w:highlight w:val="lightGray"/>
          <w:lang w:eastAsia="en-GB"/>
        </w:rPr>
        <w:t xml:space="preserve">[Ofertantul trebuie să includă în anexe la Propunerea Tehnică documentele suport solicitate de Autoritatea Contractantă.] </w:t>
      </w:r>
    </w:p>
    <w:p w14:paraId="3A61F695" w14:textId="77777777" w:rsidR="00501064" w:rsidRDefault="00501064" w:rsidP="00F71961">
      <w:pPr>
        <w:tabs>
          <w:tab w:val="left" w:pos="851"/>
        </w:tabs>
        <w:adjustRightInd w:val="0"/>
        <w:contextualSpacing/>
        <w:jc w:val="both"/>
        <w:rPr>
          <w:iCs/>
        </w:rPr>
      </w:pPr>
    </w:p>
    <w:p w14:paraId="5B3D78A3" w14:textId="77777777" w:rsidR="00E62BDD" w:rsidRPr="00C8038C" w:rsidRDefault="00E62BDD" w:rsidP="00E62BDD">
      <w:pPr>
        <w:jc w:val="both"/>
        <w:rPr>
          <w:b/>
          <w:bCs/>
          <w:spacing w:val="-1"/>
        </w:rPr>
      </w:pPr>
      <w:r>
        <w:rPr>
          <w:b/>
          <w:bCs/>
          <w:spacing w:val="-1"/>
        </w:rPr>
        <w:t>Suplimentar</w:t>
      </w:r>
      <w:r w:rsidRPr="00C8038C">
        <w:rPr>
          <w:b/>
          <w:bCs/>
          <w:spacing w:val="-1"/>
        </w:rPr>
        <w:t>, se va face și dovada deținerii următorului personal:</w:t>
      </w:r>
    </w:p>
    <w:p w14:paraId="2BA13BBD" w14:textId="6F29AE8B" w:rsidR="00F84854" w:rsidRPr="00F84854" w:rsidRDefault="00F84854" w:rsidP="00A22524">
      <w:pPr>
        <w:tabs>
          <w:tab w:val="left" w:pos="851"/>
        </w:tabs>
        <w:adjustRightInd w:val="0"/>
        <w:ind w:left="567"/>
        <w:contextualSpacing/>
        <w:jc w:val="both"/>
        <w:rPr>
          <w:iCs/>
        </w:rPr>
      </w:pPr>
      <w:r w:rsidRPr="00F84854">
        <w:rPr>
          <w:iCs/>
        </w:rPr>
        <w:t>•</w:t>
      </w:r>
      <w:r w:rsidRPr="00F84854">
        <w:rPr>
          <w:iCs/>
        </w:rPr>
        <w:tab/>
        <w:t>1 manager de proiect</w:t>
      </w:r>
      <w:r w:rsidR="002E06AA">
        <w:rPr>
          <w:iCs/>
        </w:rPr>
        <w:t xml:space="preserve"> – studii superioare</w:t>
      </w:r>
      <w:r w:rsidRPr="00F84854">
        <w:rPr>
          <w:iCs/>
        </w:rPr>
        <w:t>;</w:t>
      </w:r>
    </w:p>
    <w:p w14:paraId="637D8B9D" w14:textId="6B1C7734" w:rsidR="00F84854" w:rsidRDefault="00F84854" w:rsidP="00A22524">
      <w:pPr>
        <w:tabs>
          <w:tab w:val="left" w:pos="851"/>
        </w:tabs>
        <w:adjustRightInd w:val="0"/>
        <w:ind w:left="567"/>
        <w:contextualSpacing/>
        <w:jc w:val="both"/>
        <w:rPr>
          <w:iCs/>
        </w:rPr>
      </w:pPr>
      <w:r w:rsidRPr="00F84854">
        <w:rPr>
          <w:iCs/>
        </w:rPr>
        <w:t>•</w:t>
      </w:r>
      <w:r w:rsidRPr="00F84854">
        <w:rPr>
          <w:iCs/>
        </w:rPr>
        <w:tab/>
        <w:t>1 șef de șantier – inginer</w:t>
      </w:r>
      <w:r w:rsidR="00CB11ED">
        <w:rPr>
          <w:iCs/>
        </w:rPr>
        <w:t xml:space="preserve"> </w:t>
      </w:r>
      <w:r w:rsidR="002B252B">
        <w:rPr>
          <w:iCs/>
        </w:rPr>
        <w:t xml:space="preserve">specializarea </w:t>
      </w:r>
      <w:r w:rsidR="00CB11ED">
        <w:rPr>
          <w:iCs/>
        </w:rPr>
        <w:t>instalații electrice/energetică</w:t>
      </w:r>
      <w:r w:rsidR="00C70C94">
        <w:rPr>
          <w:iCs/>
        </w:rPr>
        <w:t xml:space="preserve"> sau similar</w:t>
      </w:r>
      <w:r w:rsidRPr="00F84854">
        <w:rPr>
          <w:iCs/>
        </w:rPr>
        <w:t>;</w:t>
      </w:r>
    </w:p>
    <w:p w14:paraId="1FFE1C82" w14:textId="6962DB76" w:rsidR="00C60718" w:rsidRPr="00F84854" w:rsidRDefault="004250C4" w:rsidP="00C60718">
      <w:pPr>
        <w:tabs>
          <w:tab w:val="left" w:pos="851"/>
        </w:tabs>
        <w:adjustRightInd w:val="0"/>
        <w:ind w:left="567"/>
        <w:contextualSpacing/>
        <w:jc w:val="both"/>
        <w:rPr>
          <w:iCs/>
        </w:rPr>
      </w:pPr>
      <w:r w:rsidRPr="00F84854">
        <w:rPr>
          <w:iCs/>
        </w:rPr>
        <w:t>•</w:t>
      </w:r>
      <w:r w:rsidRPr="00F84854">
        <w:rPr>
          <w:iCs/>
        </w:rPr>
        <w:tab/>
      </w:r>
      <w:r w:rsidR="00C60718" w:rsidRPr="00F84854">
        <w:rPr>
          <w:iCs/>
        </w:rPr>
        <w:t xml:space="preserve">Minimum 2 electricieni autorizați </w:t>
      </w:r>
      <w:r w:rsidR="00C60718">
        <w:rPr>
          <w:iCs/>
        </w:rPr>
        <w:t>gradul III A, III B</w:t>
      </w:r>
      <w:r w:rsidR="00C60718" w:rsidRPr="00F84854">
        <w:rPr>
          <w:iCs/>
        </w:rPr>
        <w:t>;</w:t>
      </w:r>
    </w:p>
    <w:p w14:paraId="72986C62" w14:textId="77777777" w:rsidR="00C60718" w:rsidRPr="005C2770" w:rsidRDefault="00C60718" w:rsidP="00C60718">
      <w:pPr>
        <w:tabs>
          <w:tab w:val="left" w:pos="851"/>
        </w:tabs>
        <w:adjustRightInd w:val="0"/>
        <w:ind w:left="567"/>
        <w:contextualSpacing/>
        <w:jc w:val="both"/>
        <w:rPr>
          <w:iCs/>
        </w:rPr>
      </w:pPr>
      <w:r w:rsidRPr="00F84854">
        <w:rPr>
          <w:iCs/>
        </w:rPr>
        <w:t>•</w:t>
      </w:r>
      <w:r w:rsidRPr="00F84854">
        <w:rPr>
          <w:iCs/>
        </w:rPr>
        <w:tab/>
        <w:t xml:space="preserve">Minimum </w:t>
      </w:r>
      <w:r>
        <w:rPr>
          <w:iCs/>
        </w:rPr>
        <w:t xml:space="preserve">2 persoane cu </w:t>
      </w:r>
      <w:r w:rsidRPr="002C375C">
        <w:rPr>
          <w:lang w:val="ro-RO"/>
        </w:rPr>
        <w:t>Certificat de absolvire - Instalator pentru sisteme fotovoltaice solare in conformitate cu codul COR 741103</w:t>
      </w:r>
      <w:r>
        <w:rPr>
          <w:lang w:val="ro-RO"/>
        </w:rPr>
        <w:t xml:space="preserve"> sau echivalent</w:t>
      </w:r>
      <w:r w:rsidRPr="002C375C">
        <w:rPr>
          <w:lang w:val="ro-RO"/>
        </w:rPr>
        <w:t>.</w:t>
      </w:r>
    </w:p>
    <w:p w14:paraId="6261EA96" w14:textId="77777777" w:rsidR="00F84854" w:rsidRPr="00F84854" w:rsidRDefault="00F84854" w:rsidP="00A22524">
      <w:pPr>
        <w:tabs>
          <w:tab w:val="left" w:pos="851"/>
        </w:tabs>
        <w:adjustRightInd w:val="0"/>
        <w:ind w:left="567"/>
        <w:contextualSpacing/>
        <w:jc w:val="both"/>
        <w:rPr>
          <w:iCs/>
        </w:rPr>
      </w:pPr>
      <w:r w:rsidRPr="00F84854">
        <w:rPr>
          <w:iCs/>
        </w:rPr>
        <w:t>•</w:t>
      </w:r>
      <w:r w:rsidRPr="00F84854">
        <w:rPr>
          <w:iCs/>
        </w:rPr>
        <w:tab/>
        <w:t>Personal certificat de către producătorul și/sau distribuitorul invertorului pentru montaj;</w:t>
      </w:r>
    </w:p>
    <w:p w14:paraId="6171738D" w14:textId="77777777" w:rsidR="00F84854" w:rsidRPr="00F84854" w:rsidRDefault="00F84854" w:rsidP="00A22524">
      <w:pPr>
        <w:tabs>
          <w:tab w:val="left" w:pos="851"/>
        </w:tabs>
        <w:adjustRightInd w:val="0"/>
        <w:ind w:left="567"/>
        <w:contextualSpacing/>
        <w:jc w:val="both"/>
        <w:rPr>
          <w:iCs/>
        </w:rPr>
      </w:pPr>
      <w:r w:rsidRPr="00F84854">
        <w:rPr>
          <w:iCs/>
        </w:rPr>
        <w:t>•</w:t>
      </w:r>
      <w:r w:rsidRPr="00F84854">
        <w:rPr>
          <w:iCs/>
        </w:rPr>
        <w:tab/>
        <w:t>Personal calificat pentru activități de protecția mediului;</w:t>
      </w:r>
    </w:p>
    <w:p w14:paraId="586ADA1D" w14:textId="77777777" w:rsidR="00F84854" w:rsidRPr="00F84854" w:rsidRDefault="00F84854" w:rsidP="00A22524">
      <w:pPr>
        <w:tabs>
          <w:tab w:val="left" w:pos="851"/>
        </w:tabs>
        <w:adjustRightInd w:val="0"/>
        <w:ind w:left="567"/>
        <w:contextualSpacing/>
        <w:jc w:val="both"/>
        <w:rPr>
          <w:iCs/>
        </w:rPr>
      </w:pPr>
      <w:r w:rsidRPr="00F84854">
        <w:rPr>
          <w:iCs/>
        </w:rPr>
        <w:t>•</w:t>
      </w:r>
      <w:r w:rsidRPr="00F84854">
        <w:rPr>
          <w:iCs/>
        </w:rPr>
        <w:tab/>
        <w:t>Personal calificat pentru gestionarea deșeurilor și/sau depozitarea acestora.</w:t>
      </w:r>
    </w:p>
    <w:p w14:paraId="163E67F9" w14:textId="77777777" w:rsidR="00501064" w:rsidRDefault="00F84854" w:rsidP="006F06C4">
      <w:pPr>
        <w:tabs>
          <w:tab w:val="left" w:pos="851"/>
        </w:tabs>
        <w:adjustRightInd w:val="0"/>
        <w:ind w:left="720"/>
        <w:contextualSpacing/>
        <w:jc w:val="both"/>
        <w:rPr>
          <w:iCs/>
        </w:rPr>
      </w:pPr>
      <w:r w:rsidRPr="00F84854">
        <w:rPr>
          <w:iCs/>
        </w:rPr>
        <w:t>Notă: O persoană nu poate îndeplini simultan două roluri distincte în cadrul proiectului.</w:t>
      </w:r>
    </w:p>
    <w:p w14:paraId="73278256" w14:textId="77777777" w:rsidR="00501064" w:rsidRDefault="00501064" w:rsidP="00F71961">
      <w:pPr>
        <w:tabs>
          <w:tab w:val="left" w:pos="851"/>
        </w:tabs>
        <w:adjustRightInd w:val="0"/>
        <w:contextualSpacing/>
        <w:jc w:val="both"/>
        <w:rPr>
          <w:iCs/>
        </w:rPr>
      </w:pPr>
    </w:p>
    <w:p w14:paraId="4DC01700" w14:textId="15C124E7" w:rsidR="00F71961" w:rsidRPr="00AC3ACC" w:rsidRDefault="00875A89" w:rsidP="00F71961">
      <w:pPr>
        <w:tabs>
          <w:tab w:val="left" w:pos="851"/>
        </w:tabs>
        <w:adjustRightInd w:val="0"/>
        <w:contextualSpacing/>
        <w:jc w:val="both"/>
        <w:rPr>
          <w:iCs/>
        </w:rPr>
      </w:pPr>
      <w:r>
        <w:rPr>
          <w:iCs/>
        </w:rPr>
        <w:tab/>
      </w:r>
      <w:r w:rsidR="00F71961" w:rsidRPr="00AC3ACC">
        <w:rPr>
          <w:iCs/>
        </w:rPr>
        <w:t>Documente ce se vor prezenta în cadrul ofertei</w:t>
      </w:r>
      <w:r w:rsidR="002A742E">
        <w:rPr>
          <w:iCs/>
        </w:rPr>
        <w:t xml:space="preserve"> pentru managerul de proiect si șeful de șantier</w:t>
      </w:r>
      <w:r w:rsidR="00F71961" w:rsidRPr="00AC3ACC">
        <w:rPr>
          <w:iCs/>
        </w:rPr>
        <w:t>, în vederea demonstrării că personalul propus îndeplinește cerințele privind capacitatea de a susține îndeplinirea contractului:</w:t>
      </w:r>
    </w:p>
    <w:p w14:paraId="5D3F3B48" w14:textId="77777777" w:rsidR="00F71961" w:rsidRPr="00AC3ACC" w:rsidRDefault="00F71961" w:rsidP="00F71961">
      <w:pPr>
        <w:widowControl w:val="0"/>
        <w:numPr>
          <w:ilvl w:val="0"/>
          <w:numId w:val="45"/>
        </w:numPr>
        <w:tabs>
          <w:tab w:val="num" w:pos="709"/>
          <w:tab w:val="num" w:pos="1837"/>
        </w:tabs>
        <w:suppressAutoHyphens w:val="0"/>
        <w:autoSpaceDE w:val="0"/>
        <w:autoSpaceDN w:val="0"/>
        <w:jc w:val="both"/>
        <w:rPr>
          <w:iCs/>
        </w:rPr>
      </w:pPr>
      <w:r w:rsidRPr="00AC3ACC">
        <w:rPr>
          <w:iCs/>
        </w:rPr>
        <w:t>CV-urile experților cheie propuși</w:t>
      </w:r>
      <w:r>
        <w:rPr>
          <w:iCs/>
        </w:rPr>
        <w:t>, semnate și datate - actualizate</w:t>
      </w:r>
      <w:r w:rsidRPr="00AC3ACC">
        <w:rPr>
          <w:iCs/>
        </w:rPr>
        <w:t>;</w:t>
      </w:r>
    </w:p>
    <w:p w14:paraId="5DD222A7" w14:textId="77777777" w:rsidR="00F71961" w:rsidRPr="00AC3ACC" w:rsidRDefault="00F71961" w:rsidP="00F71961">
      <w:pPr>
        <w:widowControl w:val="0"/>
        <w:numPr>
          <w:ilvl w:val="0"/>
          <w:numId w:val="45"/>
        </w:numPr>
        <w:tabs>
          <w:tab w:val="num" w:pos="709"/>
          <w:tab w:val="num" w:pos="1837"/>
        </w:tabs>
        <w:suppressAutoHyphens w:val="0"/>
        <w:autoSpaceDE w:val="0"/>
        <w:autoSpaceDN w:val="0"/>
        <w:jc w:val="both"/>
        <w:rPr>
          <w:iCs/>
        </w:rPr>
      </w:pPr>
      <w:r w:rsidRPr="00AC3ACC">
        <w:rPr>
          <w:iCs/>
        </w:rPr>
        <w:t>Documentele care atestă formele de pregătire profesională</w:t>
      </w:r>
      <w:r>
        <w:rPr>
          <w:iCs/>
        </w:rPr>
        <w:t xml:space="preserve"> (</w:t>
      </w:r>
      <w:r w:rsidRPr="00D84A5B">
        <w:rPr>
          <w:iCs/>
        </w:rPr>
        <w:t>diplomele de studii, autorizațiile</w:t>
      </w:r>
      <w:r>
        <w:rPr>
          <w:iCs/>
        </w:rPr>
        <w:t>/atestate</w:t>
      </w:r>
      <w:r w:rsidRPr="00D84A5B">
        <w:rPr>
          <w:iCs/>
        </w:rPr>
        <w:t xml:space="preserve"> sau orice alt document echivalent, care să ateste calificarea persoanei respective pentru poziția pe care a fost nominalizată</w:t>
      </w:r>
      <w:r>
        <w:rPr>
          <w:iCs/>
        </w:rPr>
        <w:t>)</w:t>
      </w:r>
      <w:r w:rsidRPr="00AC3ACC">
        <w:rPr>
          <w:iCs/>
        </w:rPr>
        <w:t>;</w:t>
      </w:r>
    </w:p>
    <w:p w14:paraId="46892D3D" w14:textId="0F101847" w:rsidR="00F71961" w:rsidRPr="00021C79" w:rsidRDefault="00F71961" w:rsidP="00021C79">
      <w:pPr>
        <w:widowControl w:val="0"/>
        <w:numPr>
          <w:ilvl w:val="0"/>
          <w:numId w:val="45"/>
        </w:numPr>
        <w:tabs>
          <w:tab w:val="num" w:pos="709"/>
          <w:tab w:val="num" w:pos="1837"/>
        </w:tabs>
        <w:suppressAutoHyphens w:val="0"/>
        <w:autoSpaceDE w:val="0"/>
        <w:autoSpaceDN w:val="0"/>
        <w:jc w:val="both"/>
        <w:rPr>
          <w:iCs/>
        </w:rPr>
      </w:pPr>
      <w:r w:rsidRPr="00AC3ACC">
        <w:rPr>
          <w:iCs/>
        </w:rPr>
        <w:t>Documente care atestă relațiile existente/propuse ale experților propuși și entitățile juridice ce formulează oferta (CIM, declarații de disponibilitate, contracte de prestări servicii sau alte documente similare)</w:t>
      </w:r>
      <w:r w:rsidRPr="00021C79">
        <w:rPr>
          <w:iCs/>
        </w:rPr>
        <w:t>.</w:t>
      </w:r>
    </w:p>
    <w:p w14:paraId="17994CF6" w14:textId="77777777" w:rsidR="00F71961" w:rsidRPr="00AC3ACC" w:rsidRDefault="00F71961" w:rsidP="005A6439">
      <w:pPr>
        <w:ind w:firstLine="487"/>
        <w:jc w:val="both"/>
        <w:rPr>
          <w:iCs/>
        </w:rPr>
      </w:pPr>
      <w:r w:rsidRPr="00AC3ACC">
        <w:rPr>
          <w:iCs/>
        </w:rPr>
        <w:t xml:space="preserve">În cadrul acestui capitol al ofertei se va prezenta și </w:t>
      </w:r>
      <w:r w:rsidRPr="00AC3ACC">
        <w:rPr>
          <w:iCs/>
          <w:u w:val="single"/>
        </w:rPr>
        <w:t>diagrama cu resursele umane</w:t>
      </w:r>
      <w:r w:rsidRPr="00AC3ACC">
        <w:rPr>
          <w:iCs/>
        </w:rPr>
        <w:t xml:space="preserve"> propuse a fi implicate în execuția contractului în care se vor figura relațiile de comunicare și subordonare între membrii echipei de experți cheie responsabili de execuția contractului.</w:t>
      </w:r>
    </w:p>
    <w:p w14:paraId="6F2A3E00" w14:textId="77777777" w:rsidR="00F71961" w:rsidRDefault="00F71961" w:rsidP="005A6439">
      <w:pPr>
        <w:adjustRightInd w:val="0"/>
        <w:ind w:firstLine="487"/>
        <w:jc w:val="both"/>
        <w:rPr>
          <w:bCs/>
          <w:iCs/>
        </w:rPr>
      </w:pPr>
      <w:r w:rsidRPr="00AC3ACC">
        <w:rPr>
          <w:iCs/>
        </w:rPr>
        <w:t>În cazul în care oferta este înaintată de un grup de operatori economici (inclusiv subcontractanți), propunerea tehnică va lua în calcul acest aspect, precizând în mod distinct resursele umane asociate fiecărui membru al grupului, precum și implicarea și contribuția fiecărui expert în cadrul implementării contractului</w:t>
      </w:r>
      <w:r w:rsidRPr="00B670FE">
        <w:rPr>
          <w:bCs/>
          <w:iCs/>
        </w:rPr>
        <w:t>.</w:t>
      </w:r>
    </w:p>
    <w:p w14:paraId="6FA2F1BC" w14:textId="77777777" w:rsidR="002731C2" w:rsidRDefault="002731C2" w:rsidP="0095057E">
      <w:pPr>
        <w:adjustRightInd w:val="0"/>
        <w:ind w:firstLine="487"/>
        <w:jc w:val="both"/>
        <w:rPr>
          <w:iCs/>
          <w:u w:val="single"/>
        </w:rPr>
      </w:pPr>
    </w:p>
    <w:p w14:paraId="1331F382" w14:textId="77777777" w:rsidR="005A6439" w:rsidRPr="00345042" w:rsidRDefault="005A6439" w:rsidP="005A6439">
      <w:pPr>
        <w:numPr>
          <w:ilvl w:val="3"/>
          <w:numId w:val="23"/>
        </w:numPr>
        <w:suppressAutoHyphens w:val="0"/>
        <w:autoSpaceDE w:val="0"/>
        <w:autoSpaceDN w:val="0"/>
        <w:adjustRightInd w:val="0"/>
        <w:ind w:left="1080"/>
        <w:jc w:val="both"/>
        <w:rPr>
          <w:b/>
          <w:bCs/>
        </w:rPr>
      </w:pPr>
      <w:r w:rsidRPr="00345042">
        <w:rPr>
          <w:b/>
          <w:bCs/>
        </w:rPr>
        <w:t>Echipamente/instalații/utilaje la dispoziția ofertantului pentru executarea contractului</w:t>
      </w:r>
    </w:p>
    <w:p w14:paraId="7E577A1F" w14:textId="77777777" w:rsidR="005A6439" w:rsidRDefault="005A6439" w:rsidP="005A6439">
      <w:pPr>
        <w:pStyle w:val="Listparagraf"/>
        <w:ind w:left="0" w:firstLine="360"/>
        <w:jc w:val="both"/>
        <w:rPr>
          <w:iCs/>
        </w:rPr>
      </w:pPr>
      <w:r w:rsidRPr="00345042">
        <w:rPr>
          <w:iCs/>
        </w:rPr>
        <w:lastRenderedPageBreak/>
        <w:t xml:space="preserve">Ofertantul va </w:t>
      </w:r>
      <w:r w:rsidRPr="00345042">
        <w:rPr>
          <w:rFonts w:eastAsia="Times New Roman,Italic"/>
          <w:iCs/>
        </w:rPr>
        <w:t xml:space="preserve">prezenta echipamentul disponibil și propus pentru desfășurarea contractului, </w:t>
      </w:r>
      <w:r w:rsidRPr="00345042">
        <w:rPr>
          <w:iCs/>
        </w:rPr>
        <w:t xml:space="preserve">necesar </w:t>
      </w:r>
      <w:r w:rsidRPr="00345042">
        <w:rPr>
          <w:rFonts w:eastAsia="Times New Roman,Italic"/>
          <w:iCs/>
        </w:rPr>
        <w:t xml:space="preserve">pentru îndeplinirea corespunzătoare a obligațiilor (nu se va prezenta tot </w:t>
      </w:r>
      <w:r w:rsidRPr="00345042">
        <w:rPr>
          <w:iCs/>
        </w:rPr>
        <w:t>echipamentul deținut de societate):</w:t>
      </w:r>
    </w:p>
    <w:p w14:paraId="7CF4E46E" w14:textId="77777777" w:rsidR="005A6439" w:rsidRPr="00AB7259" w:rsidRDefault="005A6439" w:rsidP="005A6439">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002"/>
        <w:gridCol w:w="1240"/>
        <w:gridCol w:w="1275"/>
        <w:gridCol w:w="3231"/>
      </w:tblGrid>
      <w:tr w:rsidR="005A6439" w:rsidRPr="00AB7259" w14:paraId="2E5E83C0" w14:textId="77777777" w:rsidTr="0021142E">
        <w:tc>
          <w:tcPr>
            <w:tcW w:w="828" w:type="dxa"/>
          </w:tcPr>
          <w:p w14:paraId="59EC42D3" w14:textId="77777777" w:rsidR="005A6439" w:rsidRPr="00AB7259" w:rsidRDefault="005A6439">
            <w:pPr>
              <w:autoSpaceDE w:val="0"/>
              <w:autoSpaceDN w:val="0"/>
              <w:adjustRightInd w:val="0"/>
              <w:jc w:val="center"/>
              <w:rPr>
                <w:sz w:val="18"/>
                <w:szCs w:val="18"/>
              </w:rPr>
            </w:pPr>
            <w:r w:rsidRPr="00AB7259">
              <w:rPr>
                <w:sz w:val="18"/>
                <w:szCs w:val="18"/>
              </w:rPr>
              <w:t>Nr.crt.</w:t>
            </w:r>
          </w:p>
        </w:tc>
        <w:tc>
          <w:tcPr>
            <w:tcW w:w="3002" w:type="dxa"/>
          </w:tcPr>
          <w:p w14:paraId="57CC8406" w14:textId="77777777" w:rsidR="005A6439" w:rsidRPr="00AB7259" w:rsidRDefault="005A6439">
            <w:pPr>
              <w:autoSpaceDE w:val="0"/>
              <w:autoSpaceDN w:val="0"/>
              <w:adjustRightInd w:val="0"/>
              <w:jc w:val="center"/>
              <w:rPr>
                <w:sz w:val="18"/>
                <w:szCs w:val="18"/>
              </w:rPr>
            </w:pPr>
            <w:r w:rsidRPr="00AB7259">
              <w:rPr>
                <w:sz w:val="18"/>
                <w:szCs w:val="18"/>
              </w:rPr>
              <w:t>descriere</w:t>
            </w:r>
          </w:p>
          <w:p w14:paraId="5BF1BF2F" w14:textId="77777777" w:rsidR="005A6439" w:rsidRPr="00AB7259" w:rsidRDefault="005A6439">
            <w:pPr>
              <w:autoSpaceDE w:val="0"/>
              <w:autoSpaceDN w:val="0"/>
              <w:adjustRightInd w:val="0"/>
              <w:jc w:val="center"/>
              <w:rPr>
                <w:sz w:val="18"/>
                <w:szCs w:val="18"/>
              </w:rPr>
            </w:pPr>
            <w:r w:rsidRPr="00AB7259">
              <w:rPr>
                <w:sz w:val="18"/>
                <w:szCs w:val="18"/>
              </w:rPr>
              <w:t>(tip / denumire / model)</w:t>
            </w:r>
          </w:p>
        </w:tc>
        <w:tc>
          <w:tcPr>
            <w:tcW w:w="1240" w:type="dxa"/>
          </w:tcPr>
          <w:p w14:paraId="64404238" w14:textId="77777777" w:rsidR="005A6439" w:rsidRPr="00AB7259" w:rsidRDefault="005A6439">
            <w:pPr>
              <w:autoSpaceDE w:val="0"/>
              <w:autoSpaceDN w:val="0"/>
              <w:adjustRightInd w:val="0"/>
              <w:jc w:val="center"/>
              <w:rPr>
                <w:sz w:val="18"/>
                <w:szCs w:val="18"/>
              </w:rPr>
            </w:pPr>
            <w:r w:rsidRPr="00AB7259">
              <w:rPr>
                <w:sz w:val="18"/>
                <w:szCs w:val="18"/>
              </w:rPr>
              <w:t>Putere/</w:t>
            </w:r>
          </w:p>
          <w:p w14:paraId="10393783" w14:textId="77777777" w:rsidR="005A6439" w:rsidRPr="00AB7259" w:rsidRDefault="005A6439">
            <w:pPr>
              <w:autoSpaceDE w:val="0"/>
              <w:autoSpaceDN w:val="0"/>
              <w:adjustRightInd w:val="0"/>
              <w:jc w:val="center"/>
              <w:rPr>
                <w:sz w:val="18"/>
                <w:szCs w:val="18"/>
              </w:rPr>
            </w:pPr>
            <w:r w:rsidRPr="00AB7259">
              <w:rPr>
                <w:sz w:val="18"/>
                <w:szCs w:val="18"/>
              </w:rPr>
              <w:t>Capacitate</w:t>
            </w:r>
          </w:p>
        </w:tc>
        <w:tc>
          <w:tcPr>
            <w:tcW w:w="1275" w:type="dxa"/>
          </w:tcPr>
          <w:p w14:paraId="7E1355E8" w14:textId="77777777" w:rsidR="005A6439" w:rsidRPr="00AB7259" w:rsidRDefault="005A6439" w:rsidP="0021142E">
            <w:pPr>
              <w:autoSpaceDE w:val="0"/>
              <w:autoSpaceDN w:val="0"/>
              <w:adjustRightInd w:val="0"/>
              <w:jc w:val="center"/>
              <w:rPr>
                <w:sz w:val="18"/>
                <w:szCs w:val="18"/>
              </w:rPr>
            </w:pPr>
            <w:r w:rsidRPr="00AB7259">
              <w:rPr>
                <w:sz w:val="18"/>
                <w:szCs w:val="18"/>
              </w:rPr>
              <w:t>Nr. de</w:t>
            </w:r>
            <w:r w:rsidR="0021142E">
              <w:rPr>
                <w:sz w:val="18"/>
                <w:szCs w:val="18"/>
              </w:rPr>
              <w:t xml:space="preserve"> </w:t>
            </w:r>
            <w:r w:rsidRPr="00AB7259">
              <w:rPr>
                <w:sz w:val="18"/>
                <w:szCs w:val="18"/>
              </w:rPr>
              <w:t>unități</w:t>
            </w:r>
          </w:p>
        </w:tc>
        <w:tc>
          <w:tcPr>
            <w:tcW w:w="3231" w:type="dxa"/>
          </w:tcPr>
          <w:p w14:paraId="46D3A3C3" w14:textId="77777777" w:rsidR="005A6439" w:rsidRDefault="005A6439">
            <w:pPr>
              <w:autoSpaceDE w:val="0"/>
              <w:autoSpaceDN w:val="0"/>
              <w:adjustRightInd w:val="0"/>
              <w:jc w:val="center"/>
              <w:rPr>
                <w:sz w:val="18"/>
                <w:szCs w:val="18"/>
              </w:rPr>
            </w:pPr>
            <w:r w:rsidRPr="00AB7259">
              <w:rPr>
                <w:sz w:val="18"/>
                <w:szCs w:val="18"/>
              </w:rPr>
              <w:t>Modalitatea de asigurare a</w:t>
            </w:r>
            <w:r>
              <w:rPr>
                <w:sz w:val="18"/>
                <w:szCs w:val="18"/>
              </w:rPr>
              <w:t xml:space="preserve"> </w:t>
            </w:r>
            <w:r w:rsidRPr="00AB7259">
              <w:rPr>
                <w:sz w:val="18"/>
                <w:szCs w:val="18"/>
              </w:rPr>
              <w:t>disponibilității/ accesului la</w:t>
            </w:r>
            <w:r>
              <w:rPr>
                <w:sz w:val="18"/>
                <w:szCs w:val="18"/>
              </w:rPr>
              <w:t xml:space="preserve"> </w:t>
            </w:r>
            <w:r w:rsidRPr="00AB7259">
              <w:rPr>
                <w:sz w:val="18"/>
                <w:szCs w:val="18"/>
              </w:rPr>
              <w:t>echipamente/</w:t>
            </w:r>
          </w:p>
          <w:p w14:paraId="403E3AB2" w14:textId="77777777" w:rsidR="005A6439" w:rsidRPr="00AB7259" w:rsidRDefault="005A6439">
            <w:pPr>
              <w:autoSpaceDE w:val="0"/>
              <w:autoSpaceDN w:val="0"/>
              <w:adjustRightInd w:val="0"/>
              <w:jc w:val="center"/>
              <w:rPr>
                <w:sz w:val="18"/>
                <w:szCs w:val="18"/>
              </w:rPr>
            </w:pPr>
            <w:r w:rsidRPr="00AB7259">
              <w:rPr>
                <w:sz w:val="18"/>
                <w:szCs w:val="18"/>
              </w:rPr>
              <w:t xml:space="preserve"> instalații/ utilaje</w:t>
            </w:r>
          </w:p>
        </w:tc>
      </w:tr>
      <w:tr w:rsidR="005A6439" w:rsidRPr="00AB7259" w14:paraId="6889D20E" w14:textId="77777777" w:rsidTr="0021142E">
        <w:tc>
          <w:tcPr>
            <w:tcW w:w="828" w:type="dxa"/>
          </w:tcPr>
          <w:p w14:paraId="7AF1225B" w14:textId="77777777" w:rsidR="005A6439" w:rsidRPr="00AB7259" w:rsidRDefault="005A6439">
            <w:pPr>
              <w:autoSpaceDE w:val="0"/>
              <w:autoSpaceDN w:val="0"/>
              <w:adjustRightInd w:val="0"/>
              <w:jc w:val="both"/>
              <w:rPr>
                <w:sz w:val="18"/>
                <w:szCs w:val="18"/>
              </w:rPr>
            </w:pPr>
          </w:p>
        </w:tc>
        <w:tc>
          <w:tcPr>
            <w:tcW w:w="3002" w:type="dxa"/>
          </w:tcPr>
          <w:p w14:paraId="0FBFF373" w14:textId="77777777" w:rsidR="005A6439" w:rsidRPr="00AB7259" w:rsidRDefault="005A6439">
            <w:pPr>
              <w:autoSpaceDE w:val="0"/>
              <w:autoSpaceDN w:val="0"/>
              <w:adjustRightInd w:val="0"/>
              <w:jc w:val="both"/>
              <w:rPr>
                <w:sz w:val="18"/>
                <w:szCs w:val="18"/>
              </w:rPr>
            </w:pPr>
            <w:r w:rsidRPr="00AB7259">
              <w:rPr>
                <w:sz w:val="18"/>
                <w:szCs w:val="18"/>
              </w:rPr>
              <w:t>…….</w:t>
            </w:r>
          </w:p>
        </w:tc>
        <w:tc>
          <w:tcPr>
            <w:tcW w:w="1240" w:type="dxa"/>
          </w:tcPr>
          <w:p w14:paraId="51EB35F4" w14:textId="77777777" w:rsidR="005A6439" w:rsidRPr="00AB7259" w:rsidRDefault="005A6439">
            <w:pPr>
              <w:autoSpaceDE w:val="0"/>
              <w:autoSpaceDN w:val="0"/>
              <w:adjustRightInd w:val="0"/>
              <w:jc w:val="both"/>
              <w:rPr>
                <w:sz w:val="18"/>
                <w:szCs w:val="18"/>
              </w:rPr>
            </w:pPr>
          </w:p>
        </w:tc>
        <w:tc>
          <w:tcPr>
            <w:tcW w:w="1275" w:type="dxa"/>
          </w:tcPr>
          <w:p w14:paraId="4781ADCD" w14:textId="77777777" w:rsidR="005A6439" w:rsidRPr="00AB7259" w:rsidRDefault="005A6439">
            <w:pPr>
              <w:autoSpaceDE w:val="0"/>
              <w:autoSpaceDN w:val="0"/>
              <w:adjustRightInd w:val="0"/>
              <w:jc w:val="both"/>
              <w:rPr>
                <w:sz w:val="18"/>
                <w:szCs w:val="18"/>
              </w:rPr>
            </w:pPr>
          </w:p>
        </w:tc>
        <w:tc>
          <w:tcPr>
            <w:tcW w:w="3231" w:type="dxa"/>
          </w:tcPr>
          <w:p w14:paraId="54F57B58" w14:textId="77777777" w:rsidR="005A6439" w:rsidRPr="00AB7259" w:rsidRDefault="005A6439">
            <w:pPr>
              <w:autoSpaceDE w:val="0"/>
              <w:autoSpaceDN w:val="0"/>
              <w:adjustRightInd w:val="0"/>
              <w:jc w:val="both"/>
              <w:rPr>
                <w:sz w:val="18"/>
                <w:szCs w:val="18"/>
              </w:rPr>
            </w:pPr>
          </w:p>
        </w:tc>
      </w:tr>
      <w:tr w:rsidR="005A6439" w:rsidRPr="00AB7259" w14:paraId="454A3883" w14:textId="77777777" w:rsidTr="0021142E">
        <w:tc>
          <w:tcPr>
            <w:tcW w:w="828" w:type="dxa"/>
          </w:tcPr>
          <w:p w14:paraId="0A4C634B" w14:textId="77777777" w:rsidR="005A6439" w:rsidRPr="00AB7259" w:rsidRDefault="005A6439">
            <w:pPr>
              <w:autoSpaceDE w:val="0"/>
              <w:autoSpaceDN w:val="0"/>
              <w:adjustRightInd w:val="0"/>
              <w:jc w:val="both"/>
              <w:rPr>
                <w:sz w:val="18"/>
                <w:szCs w:val="18"/>
              </w:rPr>
            </w:pPr>
          </w:p>
        </w:tc>
        <w:tc>
          <w:tcPr>
            <w:tcW w:w="3002" w:type="dxa"/>
          </w:tcPr>
          <w:p w14:paraId="2F89DF8E" w14:textId="77777777" w:rsidR="005A6439" w:rsidRPr="00AB7259" w:rsidRDefault="005A6439">
            <w:pPr>
              <w:autoSpaceDE w:val="0"/>
              <w:autoSpaceDN w:val="0"/>
              <w:adjustRightInd w:val="0"/>
              <w:jc w:val="both"/>
              <w:rPr>
                <w:sz w:val="18"/>
                <w:szCs w:val="18"/>
              </w:rPr>
            </w:pPr>
          </w:p>
        </w:tc>
        <w:tc>
          <w:tcPr>
            <w:tcW w:w="1240" w:type="dxa"/>
          </w:tcPr>
          <w:p w14:paraId="575223F9" w14:textId="77777777" w:rsidR="005A6439" w:rsidRPr="00AB7259" w:rsidRDefault="005A6439">
            <w:pPr>
              <w:autoSpaceDE w:val="0"/>
              <w:autoSpaceDN w:val="0"/>
              <w:adjustRightInd w:val="0"/>
              <w:jc w:val="both"/>
              <w:rPr>
                <w:sz w:val="18"/>
                <w:szCs w:val="18"/>
              </w:rPr>
            </w:pPr>
          </w:p>
        </w:tc>
        <w:tc>
          <w:tcPr>
            <w:tcW w:w="1275" w:type="dxa"/>
          </w:tcPr>
          <w:p w14:paraId="053AFC0D" w14:textId="77777777" w:rsidR="005A6439" w:rsidRPr="00AB7259" w:rsidRDefault="005A6439">
            <w:pPr>
              <w:autoSpaceDE w:val="0"/>
              <w:autoSpaceDN w:val="0"/>
              <w:adjustRightInd w:val="0"/>
              <w:jc w:val="both"/>
              <w:rPr>
                <w:sz w:val="18"/>
                <w:szCs w:val="18"/>
              </w:rPr>
            </w:pPr>
          </w:p>
        </w:tc>
        <w:tc>
          <w:tcPr>
            <w:tcW w:w="3231" w:type="dxa"/>
          </w:tcPr>
          <w:p w14:paraId="42E4241D" w14:textId="77777777" w:rsidR="005A6439" w:rsidRPr="00AB7259" w:rsidRDefault="005A6439">
            <w:pPr>
              <w:autoSpaceDE w:val="0"/>
              <w:autoSpaceDN w:val="0"/>
              <w:adjustRightInd w:val="0"/>
              <w:jc w:val="both"/>
              <w:rPr>
                <w:sz w:val="18"/>
                <w:szCs w:val="18"/>
              </w:rPr>
            </w:pPr>
          </w:p>
        </w:tc>
      </w:tr>
      <w:tr w:rsidR="005A6439" w:rsidRPr="00AB7259" w14:paraId="67230B0B" w14:textId="77777777" w:rsidTr="0021142E">
        <w:tc>
          <w:tcPr>
            <w:tcW w:w="828" w:type="dxa"/>
          </w:tcPr>
          <w:p w14:paraId="4B66DA79" w14:textId="77777777" w:rsidR="005A6439" w:rsidRPr="00AB7259" w:rsidRDefault="005A6439">
            <w:pPr>
              <w:autoSpaceDE w:val="0"/>
              <w:autoSpaceDN w:val="0"/>
              <w:adjustRightInd w:val="0"/>
              <w:jc w:val="both"/>
              <w:rPr>
                <w:sz w:val="18"/>
                <w:szCs w:val="18"/>
              </w:rPr>
            </w:pPr>
          </w:p>
        </w:tc>
        <w:tc>
          <w:tcPr>
            <w:tcW w:w="3002" w:type="dxa"/>
          </w:tcPr>
          <w:p w14:paraId="43D8287A" w14:textId="77777777" w:rsidR="005A6439" w:rsidRPr="00AB7259" w:rsidRDefault="005A6439">
            <w:pPr>
              <w:autoSpaceDE w:val="0"/>
              <w:autoSpaceDN w:val="0"/>
              <w:adjustRightInd w:val="0"/>
              <w:jc w:val="both"/>
              <w:rPr>
                <w:sz w:val="18"/>
                <w:szCs w:val="18"/>
              </w:rPr>
            </w:pPr>
          </w:p>
        </w:tc>
        <w:tc>
          <w:tcPr>
            <w:tcW w:w="1240" w:type="dxa"/>
          </w:tcPr>
          <w:p w14:paraId="5695A5F6" w14:textId="77777777" w:rsidR="005A6439" w:rsidRPr="00AB7259" w:rsidRDefault="005A6439">
            <w:pPr>
              <w:autoSpaceDE w:val="0"/>
              <w:autoSpaceDN w:val="0"/>
              <w:adjustRightInd w:val="0"/>
              <w:jc w:val="both"/>
              <w:rPr>
                <w:sz w:val="18"/>
                <w:szCs w:val="18"/>
              </w:rPr>
            </w:pPr>
          </w:p>
        </w:tc>
        <w:tc>
          <w:tcPr>
            <w:tcW w:w="1275" w:type="dxa"/>
          </w:tcPr>
          <w:p w14:paraId="460CBFCF" w14:textId="77777777" w:rsidR="005A6439" w:rsidRPr="00AB7259" w:rsidRDefault="005A6439">
            <w:pPr>
              <w:autoSpaceDE w:val="0"/>
              <w:autoSpaceDN w:val="0"/>
              <w:adjustRightInd w:val="0"/>
              <w:jc w:val="both"/>
              <w:rPr>
                <w:sz w:val="18"/>
                <w:szCs w:val="18"/>
              </w:rPr>
            </w:pPr>
          </w:p>
        </w:tc>
        <w:tc>
          <w:tcPr>
            <w:tcW w:w="3231" w:type="dxa"/>
          </w:tcPr>
          <w:p w14:paraId="7227422F" w14:textId="77777777" w:rsidR="005A6439" w:rsidRPr="00AB7259" w:rsidRDefault="005A6439">
            <w:pPr>
              <w:autoSpaceDE w:val="0"/>
              <w:autoSpaceDN w:val="0"/>
              <w:adjustRightInd w:val="0"/>
              <w:jc w:val="both"/>
              <w:rPr>
                <w:sz w:val="18"/>
                <w:szCs w:val="18"/>
              </w:rPr>
            </w:pPr>
          </w:p>
        </w:tc>
      </w:tr>
    </w:tbl>
    <w:p w14:paraId="466B9C82" w14:textId="77777777" w:rsidR="005A6439" w:rsidRDefault="005A6439" w:rsidP="005A6439">
      <w:pPr>
        <w:autoSpaceDE w:val="0"/>
        <w:autoSpaceDN w:val="0"/>
        <w:adjustRightInd w:val="0"/>
        <w:jc w:val="both"/>
      </w:pPr>
    </w:p>
    <w:p w14:paraId="6174ED99" w14:textId="77777777" w:rsidR="005A6439" w:rsidRPr="00345042" w:rsidRDefault="005A6439" w:rsidP="005A6439">
      <w:pPr>
        <w:autoSpaceDE w:val="0"/>
        <w:autoSpaceDN w:val="0"/>
        <w:adjustRightInd w:val="0"/>
        <w:jc w:val="both"/>
      </w:pPr>
      <w:r w:rsidRPr="00345042">
        <w:t>Ofertantul va prezenta informații referitoare la momentele din procesul tehnologic de execuție a lucrărilor când va intenționa să utilizeze aceste echipamente și va justifica propunerea sa ținând cont și de puterea/capacitatea echipamentelor necesare pentru execuția corespunzătoare a lucrărilor.</w:t>
      </w:r>
    </w:p>
    <w:p w14:paraId="5DCBF613" w14:textId="77777777" w:rsidR="005A6439" w:rsidRPr="00345042" w:rsidRDefault="005A6439" w:rsidP="005A6439">
      <w:pPr>
        <w:autoSpaceDE w:val="0"/>
        <w:autoSpaceDN w:val="0"/>
        <w:adjustRightInd w:val="0"/>
        <w:jc w:val="both"/>
      </w:pPr>
      <w:r w:rsidRPr="00345042">
        <w:t>Orice echipament va putea fi înlocuit cu un alt echipament care va avea cel puțin aceleași caracteristici tehnice cu cele ale echipamentului înlocuit.</w:t>
      </w:r>
    </w:p>
    <w:p w14:paraId="74AC1B87" w14:textId="77777777" w:rsidR="005A6439" w:rsidRPr="00345042" w:rsidRDefault="005A6439" w:rsidP="005A6439">
      <w:pPr>
        <w:autoSpaceDE w:val="0"/>
        <w:autoSpaceDN w:val="0"/>
        <w:adjustRightInd w:val="0"/>
        <w:jc w:val="both"/>
      </w:pPr>
      <w:r w:rsidRPr="00345042">
        <w:t>Ofertantul va furniza informații privind locația unde se află echipamentele disponibile pentru acest contract.</w:t>
      </w:r>
    </w:p>
    <w:p w14:paraId="09A90813" w14:textId="77777777" w:rsidR="005A6439" w:rsidRDefault="005A6439" w:rsidP="005A6439">
      <w:pPr>
        <w:autoSpaceDE w:val="0"/>
        <w:autoSpaceDN w:val="0"/>
        <w:adjustRightInd w:val="0"/>
        <w:jc w:val="both"/>
      </w:pPr>
      <w:r w:rsidRPr="00345042">
        <w:t>Tabelul privind echipamentele/instalațiile/utilajele aflat la dispoziția ofertantului pentru execuția contractului trebuie să fie corelat cu informațiile prezentate în Programul de execuție a lucrărilor pe care ofertantul îl va prezenta în cadrul propunerii tehnice.</w:t>
      </w:r>
    </w:p>
    <w:p w14:paraId="34A78876" w14:textId="77777777" w:rsidR="00C6361C" w:rsidRPr="00C6361C" w:rsidRDefault="00C6361C" w:rsidP="00C6361C">
      <w:pPr>
        <w:tabs>
          <w:tab w:val="left" w:pos="851"/>
        </w:tabs>
        <w:adjustRightInd w:val="0"/>
        <w:contextualSpacing/>
        <w:jc w:val="both"/>
        <w:rPr>
          <w:bCs/>
          <w:i/>
        </w:rPr>
      </w:pPr>
      <w:r w:rsidRPr="00C6361C">
        <w:rPr>
          <w:bCs/>
          <w:i/>
        </w:rPr>
        <w:t>Infrastructura prezentata trebuie sa fie corespunzatoare strict scopului contractului si sa indeplineasca toate cerintele solicitate de legislatia in vigoare.</w:t>
      </w:r>
    </w:p>
    <w:p w14:paraId="1A2ADC41" w14:textId="77777777" w:rsidR="005A6439" w:rsidRPr="00AC2A20" w:rsidRDefault="005A6439" w:rsidP="00306574">
      <w:pPr>
        <w:pStyle w:val="Listparagraf"/>
        <w:ind w:left="0"/>
        <w:jc w:val="both"/>
        <w:rPr>
          <w:lang w:val="ro-RO"/>
        </w:rPr>
      </w:pPr>
    </w:p>
    <w:p w14:paraId="795064BB" w14:textId="77777777" w:rsidR="002B7941" w:rsidRPr="008D63CE" w:rsidRDefault="002B7941" w:rsidP="00306574">
      <w:pPr>
        <w:pStyle w:val="Listparagraf"/>
        <w:numPr>
          <w:ilvl w:val="3"/>
          <w:numId w:val="23"/>
        </w:numPr>
        <w:ind w:left="1080"/>
        <w:jc w:val="both"/>
        <w:rPr>
          <w:b/>
          <w:bCs/>
          <w:lang w:val="ro-RO"/>
        </w:rPr>
      </w:pPr>
      <w:r w:rsidRPr="008D63CE">
        <w:rPr>
          <w:b/>
          <w:bCs/>
          <w:lang w:val="ro-RO"/>
        </w:rPr>
        <w:t>Atestate/Autorizații</w:t>
      </w:r>
      <w:r w:rsidR="002C375C" w:rsidRPr="008D63CE">
        <w:rPr>
          <w:b/>
          <w:bCs/>
          <w:lang w:val="ro-RO"/>
        </w:rPr>
        <w:t>/Calificări</w:t>
      </w:r>
      <w:r w:rsidRPr="008D63CE">
        <w:rPr>
          <w:b/>
          <w:bCs/>
          <w:lang w:val="ro-RO"/>
        </w:rPr>
        <w:t xml:space="preserve"> necesare execuției lucrărilor:</w:t>
      </w:r>
    </w:p>
    <w:p w14:paraId="1C353FD7" w14:textId="4944C177" w:rsidR="002C375C" w:rsidRPr="008D63CE" w:rsidRDefault="002C375C" w:rsidP="002C375C">
      <w:pPr>
        <w:pStyle w:val="Listparagraf"/>
        <w:ind w:left="0"/>
        <w:jc w:val="both"/>
        <w:rPr>
          <w:lang w:val="ro-RO"/>
        </w:rPr>
      </w:pPr>
      <w:r w:rsidRPr="008D63CE">
        <w:rPr>
          <w:lang w:val="ro-RO"/>
        </w:rPr>
        <w:t>- Atestat de tip C2A executare de linii electrice aeriene sau subterane, cu tensiuni nominale de 0,4 kV-20kV, emise in conformitate cu Ordinul ANRE nr. 134/15.12.2021;</w:t>
      </w:r>
    </w:p>
    <w:p w14:paraId="41DECFC8" w14:textId="77777777" w:rsidR="007F0E3D" w:rsidRPr="002C375C" w:rsidRDefault="007F0E3D" w:rsidP="002C375C">
      <w:pPr>
        <w:pStyle w:val="Listparagraf"/>
        <w:ind w:left="0"/>
        <w:jc w:val="both"/>
        <w:rPr>
          <w:lang w:val="ro-RO"/>
        </w:rPr>
      </w:pPr>
      <w:r w:rsidRPr="008D63CE">
        <w:rPr>
          <w:lang w:val="ro-RO"/>
        </w:rPr>
        <w:t>- Atestat de tip A3 pentru „Incercari de echipamente si instalatii electrice in vederea certificarii conformitatii tehnice a centralelor electrice in raport cu normele tehnice aplicabile”.</w:t>
      </w:r>
    </w:p>
    <w:p w14:paraId="1BD5F9BC" w14:textId="77777777" w:rsidR="002C375C" w:rsidRDefault="002C375C" w:rsidP="002C375C">
      <w:pPr>
        <w:pStyle w:val="Listparagraf"/>
        <w:ind w:left="0"/>
        <w:jc w:val="both"/>
        <w:rPr>
          <w:lang w:val="ro-RO"/>
        </w:rPr>
      </w:pPr>
    </w:p>
    <w:p w14:paraId="7ADA5F1C" w14:textId="77777777" w:rsidR="00306574" w:rsidRPr="006211A6" w:rsidRDefault="00306574" w:rsidP="00306574">
      <w:pPr>
        <w:pStyle w:val="Listparagraf"/>
        <w:numPr>
          <w:ilvl w:val="3"/>
          <w:numId w:val="23"/>
        </w:numPr>
        <w:ind w:left="1080"/>
        <w:jc w:val="both"/>
        <w:rPr>
          <w:lang w:val="ro-RO"/>
        </w:rPr>
      </w:pPr>
      <w:r w:rsidRPr="006211A6">
        <w:rPr>
          <w:b/>
          <w:bCs/>
          <w:lang w:val="ro-RO"/>
        </w:rPr>
        <w:t>Planul cu masurile privind protectia mediului</w:t>
      </w:r>
      <w:r w:rsidRPr="006211A6">
        <w:rPr>
          <w:lang w:val="ro-RO"/>
        </w:rPr>
        <w:t xml:space="preserve"> însotit de documente relevante pentru sustinerea masurilor propuse vizand masurile pentru combaterea zgomotelor, vibratiilor, prafului si managementul deseurilor.</w:t>
      </w:r>
    </w:p>
    <w:p w14:paraId="267FAFC2" w14:textId="77777777" w:rsidR="00306574" w:rsidRPr="00345042" w:rsidRDefault="00306574" w:rsidP="00306574">
      <w:pPr>
        <w:autoSpaceDE w:val="0"/>
        <w:autoSpaceDN w:val="0"/>
        <w:jc w:val="both"/>
        <w:rPr>
          <w:rFonts w:eastAsia="Times New Roman"/>
          <w:color w:val="000000"/>
          <w:lang w:val="fr-FR" w:eastAsia="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769"/>
      </w:tblGrid>
      <w:tr w:rsidR="00306574" w:rsidRPr="006211A6" w14:paraId="63234744" w14:textId="77777777">
        <w:trPr>
          <w:trHeight w:val="1054"/>
        </w:trPr>
        <w:tc>
          <w:tcPr>
            <w:tcW w:w="3978" w:type="dxa"/>
            <w:shd w:val="clear" w:color="auto" w:fill="F2F2F2"/>
            <w:vAlign w:val="center"/>
          </w:tcPr>
          <w:p w14:paraId="0B865F40" w14:textId="77777777" w:rsidR="00306574" w:rsidRPr="006211A6" w:rsidRDefault="00306574">
            <w:pPr>
              <w:tabs>
                <w:tab w:val="left" w:pos="252"/>
              </w:tabs>
              <w:jc w:val="center"/>
              <w:rPr>
                <w:rFonts w:eastAsia="Times New Roman"/>
                <w:b/>
                <w:bCs/>
                <w:sz w:val="18"/>
                <w:szCs w:val="18"/>
              </w:rPr>
            </w:pPr>
            <w:r w:rsidRPr="006211A6">
              <w:rPr>
                <w:rFonts w:eastAsia="Times New Roman"/>
                <w:b/>
                <w:bCs/>
                <w:sz w:val="18"/>
                <w:szCs w:val="18"/>
              </w:rPr>
              <w:t>Prevederea legislativă inclusă în legislația națională sau în legislația europeană prin intermediul Regulamentelor emise la nivel de UE în domeniul mediului</w:t>
            </w:r>
          </w:p>
        </w:tc>
        <w:tc>
          <w:tcPr>
            <w:tcW w:w="5769" w:type="dxa"/>
            <w:shd w:val="clear" w:color="auto" w:fill="F2F2F2"/>
            <w:vAlign w:val="center"/>
          </w:tcPr>
          <w:p w14:paraId="3D00CF73" w14:textId="77777777" w:rsidR="00306574" w:rsidRPr="006211A6" w:rsidRDefault="00306574">
            <w:pPr>
              <w:tabs>
                <w:tab w:val="left" w:pos="252"/>
              </w:tabs>
              <w:jc w:val="center"/>
              <w:rPr>
                <w:rFonts w:eastAsia="Times New Roman"/>
                <w:b/>
                <w:bCs/>
                <w:sz w:val="18"/>
                <w:szCs w:val="18"/>
              </w:rPr>
            </w:pPr>
            <w:r w:rsidRPr="006211A6">
              <w:rPr>
                <w:rFonts w:eastAsia="Times New Roman"/>
                <w:b/>
                <w:bCs/>
                <w:sz w:val="18"/>
                <w:szCs w:val="18"/>
              </w:rPr>
              <w:t>Modalitatea de îndeplinire a acesteia</w:t>
            </w:r>
          </w:p>
        </w:tc>
      </w:tr>
      <w:tr w:rsidR="00306574" w:rsidRPr="006211A6" w14:paraId="5D757309" w14:textId="77777777">
        <w:trPr>
          <w:trHeight w:val="337"/>
        </w:trPr>
        <w:tc>
          <w:tcPr>
            <w:tcW w:w="3978" w:type="dxa"/>
          </w:tcPr>
          <w:p w14:paraId="5B71E966" w14:textId="77777777" w:rsidR="00306574" w:rsidRPr="006211A6" w:rsidRDefault="00306574">
            <w:pPr>
              <w:ind w:left="368" w:hanging="357"/>
              <w:jc w:val="both"/>
              <w:rPr>
                <w:rFonts w:eastAsia="Times New Roman"/>
                <w:bCs/>
                <w:i/>
                <w:iCs/>
                <w:sz w:val="18"/>
                <w:szCs w:val="18"/>
                <w:lang w:eastAsia="ro-RO"/>
              </w:rPr>
            </w:pPr>
            <w:r w:rsidRPr="006211A6">
              <w:rPr>
                <w:rFonts w:eastAsia="Times New Roman"/>
                <w:bCs/>
                <w:i/>
                <w:iCs/>
                <w:sz w:val="18"/>
                <w:szCs w:val="18"/>
                <w:lang w:eastAsia="ro-RO"/>
              </w:rPr>
              <w:t>[Introduceți]</w:t>
            </w:r>
          </w:p>
        </w:tc>
        <w:tc>
          <w:tcPr>
            <w:tcW w:w="5769" w:type="dxa"/>
          </w:tcPr>
          <w:p w14:paraId="3C13C4E6" w14:textId="77777777" w:rsidR="00306574" w:rsidRPr="006211A6" w:rsidRDefault="00306574">
            <w:pPr>
              <w:ind w:left="368" w:hanging="357"/>
              <w:jc w:val="both"/>
              <w:rPr>
                <w:rFonts w:eastAsia="Times New Roman"/>
                <w:bCs/>
                <w:i/>
                <w:iCs/>
                <w:sz w:val="18"/>
                <w:szCs w:val="18"/>
                <w:lang w:eastAsia="ro-RO"/>
              </w:rPr>
            </w:pPr>
            <w:r w:rsidRPr="006211A6">
              <w:rPr>
                <w:rFonts w:eastAsia="Times New Roman"/>
                <w:bCs/>
                <w:i/>
                <w:iCs/>
                <w:sz w:val="18"/>
                <w:szCs w:val="18"/>
                <w:lang w:eastAsia="ro-RO"/>
              </w:rPr>
              <w:t>[Introduceți]</w:t>
            </w:r>
          </w:p>
        </w:tc>
      </w:tr>
    </w:tbl>
    <w:p w14:paraId="7DCB050B" w14:textId="77777777" w:rsidR="00306574" w:rsidRDefault="00306574" w:rsidP="00306574">
      <w:pPr>
        <w:tabs>
          <w:tab w:val="left" w:pos="0"/>
        </w:tabs>
        <w:ind w:firstLine="11"/>
        <w:jc w:val="both"/>
        <w:rPr>
          <w:rFonts w:eastAsia="Times New Roman"/>
          <w:i/>
          <w:lang w:eastAsia="ro-RO"/>
        </w:rPr>
      </w:pPr>
    </w:p>
    <w:p w14:paraId="708D82F6" w14:textId="77777777" w:rsidR="00306574" w:rsidRPr="00345042" w:rsidRDefault="00306574" w:rsidP="00306574">
      <w:pPr>
        <w:tabs>
          <w:tab w:val="left" w:pos="0"/>
        </w:tabs>
        <w:ind w:firstLine="11"/>
        <w:jc w:val="both"/>
        <w:rPr>
          <w:rFonts w:eastAsia="Times New Roman"/>
          <w:i/>
          <w:lang w:eastAsia="ro-RO"/>
        </w:rPr>
      </w:pPr>
      <w:r w:rsidRPr="00345042">
        <w:rPr>
          <w:rFonts w:eastAsia="Times New Roman"/>
          <w:i/>
          <w:lang w:eastAsia="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Proiectul tehnic și Caietul de Sarcini.]</w:t>
      </w:r>
    </w:p>
    <w:p w14:paraId="7FE5FCE4" w14:textId="77777777" w:rsidR="00306574" w:rsidRPr="00345042" w:rsidRDefault="00306574" w:rsidP="00306574">
      <w:pPr>
        <w:tabs>
          <w:tab w:val="left" w:pos="0"/>
        </w:tabs>
        <w:ind w:firstLine="11"/>
        <w:jc w:val="both"/>
        <w:rPr>
          <w:rFonts w:eastAsia="Times New Roman"/>
          <w:i/>
          <w:lang w:eastAsia="ro-RO"/>
        </w:rPr>
      </w:pPr>
      <w:r w:rsidRPr="00345042">
        <w:rPr>
          <w:rFonts w:eastAsia="Times New Roman"/>
          <w:i/>
          <w:lang w:eastAsia="ro-RO"/>
        </w:rPr>
        <w:t>[Măsurile aplicate și descrise trebuie să includă și activitatea subcontractanților, acolo unde este aplicabil.]</w:t>
      </w:r>
    </w:p>
    <w:p w14:paraId="3523BBD4" w14:textId="77777777" w:rsidR="00306574" w:rsidRPr="00345042" w:rsidRDefault="00306574" w:rsidP="00306574">
      <w:pPr>
        <w:autoSpaceDE w:val="0"/>
        <w:autoSpaceDN w:val="0"/>
        <w:jc w:val="both"/>
        <w:rPr>
          <w:rFonts w:eastAsia="Times New Roman"/>
          <w:color w:val="000000"/>
          <w:lang w:val="fr-FR" w:eastAsia="ro-RO"/>
        </w:rPr>
      </w:pPr>
    </w:p>
    <w:p w14:paraId="36E97761" w14:textId="77777777" w:rsidR="00306574" w:rsidRPr="004846BE" w:rsidRDefault="00306574" w:rsidP="00306574">
      <w:pPr>
        <w:pStyle w:val="Listparagraf"/>
        <w:numPr>
          <w:ilvl w:val="3"/>
          <w:numId w:val="23"/>
        </w:numPr>
        <w:ind w:left="1080"/>
        <w:jc w:val="both"/>
        <w:rPr>
          <w:lang w:val="ro-RO"/>
        </w:rPr>
      </w:pPr>
      <w:r w:rsidRPr="004846BE">
        <w:rPr>
          <w:b/>
          <w:bCs/>
          <w:spacing w:val="-1"/>
        </w:rPr>
        <w:t>Planul de securitate și sănătate în muncă adaptat la obiectivul de investiții</w:t>
      </w:r>
    </w:p>
    <w:p w14:paraId="35958307" w14:textId="77777777" w:rsidR="00306574" w:rsidRPr="0036060E" w:rsidRDefault="00306574" w:rsidP="00306574">
      <w:pPr>
        <w:jc w:val="both"/>
        <w:rPr>
          <w:spacing w:val="-1"/>
        </w:rPr>
      </w:pPr>
      <w:r w:rsidRPr="0036060E">
        <w:rPr>
          <w:spacing w:val="-1"/>
        </w:rPr>
        <w:t xml:space="preserve">Acest document va trebui să cuprindă cel puțin: date de identificare a proiectului/lucrării (denumire lucrare, beneficiar, proiectant, antreprenor de specialitate, subantreprenori, descrierea sumară a proiectului); </w:t>
      </w:r>
      <w:r>
        <w:rPr>
          <w:spacing w:val="-1"/>
        </w:rPr>
        <w:t>d</w:t>
      </w:r>
      <w:r w:rsidRPr="0036060E">
        <w:rPr>
          <w:spacing w:val="-1"/>
        </w:rPr>
        <w:t xml:space="preserve">escrierea sistemului de management al sănătății și securității muncii aplicabil pe perioada execuției lucrărilor; lucrări care implică riscuri specifice pentru securitatea și sănătatea lucrătorilor, identificarea riscurilor și descrierea lucrărilor care pot prezenta riscuri; măsuri practice privind acordarea primului ajutor, evacuarea persoanelor și măsuri de organizare luate în acest sens; </w:t>
      </w:r>
      <w:r w:rsidRPr="0036060E">
        <w:rPr>
          <w:spacing w:val="-1"/>
        </w:rPr>
        <w:lastRenderedPageBreak/>
        <w:t>măsuri generale tehnico-organizatorice și masuri specifice de prevenire și protecție înpotriva incendiilor pe perioada execuției;</w:t>
      </w:r>
    </w:p>
    <w:p w14:paraId="43D085A0" w14:textId="77777777" w:rsidR="00306574" w:rsidRPr="004846BE" w:rsidRDefault="00306574" w:rsidP="00306574">
      <w:pPr>
        <w:pStyle w:val="Listparagraf"/>
        <w:ind w:left="0"/>
        <w:jc w:val="both"/>
        <w:rPr>
          <w:lang w:val="ro-RO"/>
        </w:rPr>
      </w:pPr>
    </w:p>
    <w:p w14:paraId="31A31C0C" w14:textId="77777777" w:rsidR="00306574" w:rsidRDefault="00306574" w:rsidP="00306574">
      <w:pPr>
        <w:pStyle w:val="Listparagraf"/>
        <w:numPr>
          <w:ilvl w:val="3"/>
          <w:numId w:val="23"/>
        </w:numPr>
        <w:ind w:left="1080"/>
        <w:jc w:val="both"/>
        <w:rPr>
          <w:lang w:val="ro-RO"/>
        </w:rPr>
      </w:pPr>
      <w:r w:rsidRPr="00A81399">
        <w:rPr>
          <w:b/>
          <w:bCs/>
          <w:lang w:val="ro-RO"/>
        </w:rPr>
        <w:t>Termenul de garanție acordat pentru lucrările executate</w:t>
      </w:r>
      <w:r w:rsidRPr="00A92264">
        <w:rPr>
          <w:lang w:val="ro-RO"/>
        </w:rPr>
        <w:t xml:space="preserve"> este de </w:t>
      </w:r>
      <w:r w:rsidRPr="001A384C">
        <w:rPr>
          <w:b/>
          <w:bCs/>
          <w:lang w:val="ro-RO"/>
        </w:rPr>
        <w:t xml:space="preserve">minim </w:t>
      </w:r>
      <w:r w:rsidR="001A384C" w:rsidRPr="001A384C">
        <w:rPr>
          <w:b/>
          <w:bCs/>
          <w:lang w:val="ro-RO"/>
        </w:rPr>
        <w:t>5</w:t>
      </w:r>
      <w:r w:rsidRPr="001A384C">
        <w:rPr>
          <w:b/>
          <w:bCs/>
          <w:lang w:val="ro-RO"/>
        </w:rPr>
        <w:t xml:space="preserve"> ani</w:t>
      </w:r>
      <w:r w:rsidRPr="00A92264">
        <w:rPr>
          <w:lang w:val="ro-RO"/>
        </w:rPr>
        <w:t xml:space="preserve"> de la data receptiei la terminarea lucrarilor fara obiectiuni;</w:t>
      </w:r>
      <w:r>
        <w:rPr>
          <w:lang w:val="ro-RO"/>
        </w:rPr>
        <w:t xml:space="preserve"> </w:t>
      </w:r>
      <w:r w:rsidRPr="00060B69">
        <w:rPr>
          <w:spacing w:val="-1"/>
        </w:rPr>
        <w:t xml:space="preserve">În acest sens, se va prezenta </w:t>
      </w:r>
      <w:r w:rsidR="00B4246B">
        <w:rPr>
          <w:spacing w:val="-1"/>
        </w:rPr>
        <w:t>o</w:t>
      </w:r>
      <w:r w:rsidRPr="00060B69">
        <w:rPr>
          <w:spacing w:val="-1"/>
        </w:rPr>
        <w:t xml:space="preserve"> declarația </w:t>
      </w:r>
      <w:r w:rsidR="00DD5776">
        <w:rPr>
          <w:spacing w:val="-1"/>
        </w:rPr>
        <w:t>pe propria răspundere p</w:t>
      </w:r>
      <w:r w:rsidR="00D26C26">
        <w:rPr>
          <w:spacing w:val="-1"/>
        </w:rPr>
        <w:t>r</w:t>
      </w:r>
      <w:r w:rsidR="00DD5776">
        <w:rPr>
          <w:spacing w:val="-1"/>
        </w:rPr>
        <w:t xml:space="preserve">ivind </w:t>
      </w:r>
      <w:r w:rsidRPr="00060B69">
        <w:rPr>
          <w:spacing w:val="-1"/>
        </w:rPr>
        <w:t xml:space="preserve">garanția </w:t>
      </w:r>
      <w:r w:rsidR="00DD5776">
        <w:rPr>
          <w:spacing w:val="-1"/>
        </w:rPr>
        <w:t xml:space="preserve">acordată </w:t>
      </w:r>
      <w:r w:rsidRPr="00060B69">
        <w:rPr>
          <w:spacing w:val="-1"/>
        </w:rPr>
        <w:t xml:space="preserve">lucrarilor de minim </w:t>
      </w:r>
      <w:r w:rsidR="001A384C">
        <w:rPr>
          <w:spacing w:val="-1"/>
        </w:rPr>
        <w:t>5</w:t>
      </w:r>
      <w:r>
        <w:rPr>
          <w:spacing w:val="-1"/>
        </w:rPr>
        <w:t xml:space="preserve"> ani</w:t>
      </w:r>
      <w:r w:rsidRPr="00060B69">
        <w:rPr>
          <w:spacing w:val="-1"/>
        </w:rPr>
        <w:t xml:space="preserve"> de la întoc</w:t>
      </w:r>
      <w:r>
        <w:rPr>
          <w:spacing w:val="-1"/>
        </w:rPr>
        <w:t>m</w:t>
      </w:r>
      <w:r w:rsidRPr="00060B69">
        <w:rPr>
          <w:spacing w:val="-1"/>
        </w:rPr>
        <w:t>irea procesului verbal de recepție la terminarea lucrărilor fără obiecțiuni</w:t>
      </w:r>
      <w:r>
        <w:rPr>
          <w:spacing w:val="-1"/>
        </w:rPr>
        <w:t>.</w:t>
      </w:r>
    </w:p>
    <w:p w14:paraId="5977D8CA" w14:textId="77777777" w:rsidR="00306574" w:rsidRDefault="00306574" w:rsidP="00306574">
      <w:pPr>
        <w:pStyle w:val="Listparagraf"/>
        <w:ind w:left="0"/>
        <w:jc w:val="both"/>
        <w:rPr>
          <w:lang w:val="ro-RO"/>
        </w:rPr>
      </w:pPr>
    </w:p>
    <w:p w14:paraId="2E7E3269" w14:textId="77777777" w:rsidR="00203925" w:rsidRPr="00A92264" w:rsidRDefault="00203925" w:rsidP="00306574">
      <w:pPr>
        <w:pStyle w:val="Listparagraf"/>
        <w:ind w:left="0"/>
        <w:jc w:val="both"/>
        <w:rPr>
          <w:lang w:val="ro-RO"/>
        </w:rPr>
      </w:pPr>
    </w:p>
    <w:p w14:paraId="65C4B4D1" w14:textId="77777777" w:rsidR="00306574" w:rsidRPr="00060B69" w:rsidRDefault="00306574" w:rsidP="00306574">
      <w:pPr>
        <w:pStyle w:val="Listparagraf"/>
        <w:numPr>
          <w:ilvl w:val="3"/>
          <w:numId w:val="23"/>
        </w:numPr>
        <w:ind w:left="1080"/>
        <w:jc w:val="both"/>
        <w:rPr>
          <w:b/>
          <w:bCs/>
          <w:lang w:val="ro-RO"/>
        </w:rPr>
      </w:pPr>
      <w:r w:rsidRPr="00060B69">
        <w:rPr>
          <w:b/>
          <w:bCs/>
          <w:spacing w:val="-1"/>
        </w:rPr>
        <w:t>Planul privind masurile de supraveghere a lucrarilor în perioada de garanție acordată,</w:t>
      </w:r>
      <w:r w:rsidRPr="00060B69">
        <w:rPr>
          <w:spacing w:val="-1"/>
        </w:rPr>
        <w:t xml:space="preserve"> cu precizarea modalitatilor, termenului de intervenție (nu mai mare de </w:t>
      </w:r>
      <w:r w:rsidR="00907B87">
        <w:rPr>
          <w:spacing w:val="-1"/>
        </w:rPr>
        <w:t>3</w:t>
      </w:r>
      <w:r w:rsidRPr="00060B69">
        <w:rPr>
          <w:spacing w:val="-1"/>
        </w:rPr>
        <w:t xml:space="preserve"> zile calendaristice) și a duratelor de remediere a potențialelor defecțiuni datorate viciilor de execuție, a resurselor financiare, mecanice și de personal alocate pentru punerea în aplicare a planului.</w:t>
      </w:r>
      <w:r w:rsidR="00D26C26">
        <w:rPr>
          <w:spacing w:val="-1"/>
        </w:rPr>
        <w:t xml:space="preserve"> </w:t>
      </w:r>
      <w:r w:rsidR="00D26C26" w:rsidRPr="00060B69">
        <w:rPr>
          <w:spacing w:val="-1"/>
        </w:rPr>
        <w:t xml:space="preserve">În acest sens, se va prezenta </w:t>
      </w:r>
      <w:r w:rsidR="00D26C26">
        <w:rPr>
          <w:spacing w:val="-1"/>
        </w:rPr>
        <w:t>și o</w:t>
      </w:r>
      <w:r w:rsidR="00D26C26" w:rsidRPr="00060B69">
        <w:rPr>
          <w:spacing w:val="-1"/>
        </w:rPr>
        <w:t xml:space="preserve"> declarația </w:t>
      </w:r>
      <w:r w:rsidR="00D26C26">
        <w:rPr>
          <w:spacing w:val="-1"/>
        </w:rPr>
        <w:t xml:space="preserve">pe propria răspundere privind </w:t>
      </w:r>
      <w:r w:rsidR="00D26C26" w:rsidRPr="00060B69">
        <w:rPr>
          <w:spacing w:val="-1"/>
        </w:rPr>
        <w:t>termenul de intervenție</w:t>
      </w:r>
      <w:r w:rsidR="00D26C26">
        <w:rPr>
          <w:spacing w:val="-1"/>
        </w:rPr>
        <w:t>.</w:t>
      </w:r>
    </w:p>
    <w:p w14:paraId="4659A44C" w14:textId="77777777" w:rsidR="0086402F" w:rsidRDefault="0086402F" w:rsidP="0086402F">
      <w:pPr>
        <w:pStyle w:val="Listparagraf"/>
        <w:ind w:left="0"/>
        <w:rPr>
          <w:lang w:val="ro-RO"/>
        </w:rPr>
      </w:pPr>
    </w:p>
    <w:p w14:paraId="7800C070" w14:textId="77777777" w:rsidR="0086402F" w:rsidRDefault="0086402F" w:rsidP="0086402F">
      <w:pPr>
        <w:pStyle w:val="Listparagraf"/>
        <w:numPr>
          <w:ilvl w:val="3"/>
          <w:numId w:val="23"/>
        </w:numPr>
        <w:ind w:left="1080"/>
        <w:jc w:val="both"/>
        <w:rPr>
          <w:lang w:val="ro-RO"/>
        </w:rPr>
      </w:pPr>
      <w:r w:rsidRPr="00A81399">
        <w:rPr>
          <w:b/>
          <w:bCs/>
          <w:lang w:val="ro-RO"/>
        </w:rPr>
        <w:t>Angajamentul ofertantului de a nu subcontracta execuția lucrărilor</w:t>
      </w:r>
      <w:r w:rsidRPr="00A92264">
        <w:rPr>
          <w:lang w:val="ro-RO"/>
        </w:rPr>
        <w:t xml:space="preserve"> ulterior emiterii dispoziției de începere lucrări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olograf ori cu semnătură electronică;</w:t>
      </w:r>
    </w:p>
    <w:p w14:paraId="4FE377CE" w14:textId="77777777" w:rsidR="0086402F" w:rsidRDefault="0086402F" w:rsidP="0086402F">
      <w:pPr>
        <w:pStyle w:val="Listparagraf"/>
        <w:ind w:left="0"/>
        <w:rPr>
          <w:lang w:val="ro-RO"/>
        </w:rPr>
      </w:pPr>
    </w:p>
    <w:p w14:paraId="6478020F" w14:textId="77777777" w:rsidR="0086402F" w:rsidRDefault="0086402F" w:rsidP="0086402F">
      <w:pPr>
        <w:pStyle w:val="Listparagraf"/>
        <w:numPr>
          <w:ilvl w:val="3"/>
          <w:numId w:val="23"/>
        </w:numPr>
        <w:ind w:left="1080"/>
        <w:jc w:val="both"/>
        <w:rPr>
          <w:color w:val="000000"/>
          <w:lang w:val="ro-RO"/>
        </w:rPr>
      </w:pPr>
      <w:r w:rsidRPr="00A81399">
        <w:rPr>
          <w:b/>
          <w:bCs/>
          <w:lang w:val="ro-RO"/>
        </w:rPr>
        <w:t>Ofertantul (ofertant unic, asociați, subcontractanți) vor prezenta o declarație pe proprie răspundere a ofertantului din care să rezulte faptul că, la elaborarea ofertei, ofertantul a ținut cont de obligațiile referitoare la condițiile de mediu, sociale și cu privire la relațiile de muncă</w:t>
      </w:r>
      <w:r w:rsidRPr="00A92264">
        <w:rPr>
          <w:lang w:val="ro-RO"/>
        </w:rPr>
        <w:t xml:space="preserve"> pe toată durata de îndeplinire a contractului de lucrări (model - formularul nr. </w:t>
      </w:r>
      <w:r w:rsidR="00BA3E10">
        <w:rPr>
          <w:lang w:val="ro-RO"/>
        </w:rPr>
        <w:t>1</w:t>
      </w:r>
      <w:r w:rsidRPr="00A92264">
        <w:rPr>
          <w:lang w:val="ro-RO"/>
        </w:rPr>
        <w:t>). care sunt în vigoare</w:t>
      </w:r>
      <w:r w:rsidRPr="00A92264">
        <w:rPr>
          <w:color w:val="000000"/>
          <w:lang w:val="ro-RO"/>
        </w:rPr>
        <w:t xml:space="preserve"> în România, precum și că le va respecta în vederea implementării contractului.</w:t>
      </w:r>
    </w:p>
    <w:p w14:paraId="6AF3ECB0" w14:textId="77777777" w:rsidR="0086402F" w:rsidRDefault="0086402F" w:rsidP="0086402F">
      <w:pPr>
        <w:pStyle w:val="Listparagraf"/>
        <w:ind w:left="0"/>
        <w:rPr>
          <w:color w:val="000000"/>
          <w:lang w:val="ro-RO"/>
        </w:rPr>
      </w:pPr>
    </w:p>
    <w:p w14:paraId="2ACC03B7" w14:textId="77777777" w:rsidR="0086402F" w:rsidRPr="00A81399" w:rsidRDefault="0086402F" w:rsidP="0086402F">
      <w:pPr>
        <w:pStyle w:val="Listparagraf"/>
        <w:numPr>
          <w:ilvl w:val="3"/>
          <w:numId w:val="23"/>
        </w:numPr>
        <w:ind w:left="1080"/>
        <w:jc w:val="both"/>
        <w:rPr>
          <w:b/>
          <w:bCs/>
          <w:color w:val="000000"/>
          <w:lang w:val="ro-RO"/>
        </w:rPr>
      </w:pPr>
      <w:r w:rsidRPr="00A81399">
        <w:rPr>
          <w:b/>
          <w:bCs/>
        </w:rPr>
        <w:t xml:space="preserve">Propunerea tehnică va cuprinde, </w:t>
      </w:r>
      <w:r w:rsidRPr="00A81399">
        <w:rPr>
          <w:b/>
          <w:bCs/>
          <w:u w:val="single"/>
        </w:rPr>
        <w:t>fără valori</w:t>
      </w:r>
      <w:r w:rsidRPr="00A81399">
        <w:rPr>
          <w:b/>
          <w:bCs/>
        </w:rPr>
        <w:t>, și următoarele:</w:t>
      </w:r>
    </w:p>
    <w:p w14:paraId="6FB74CFC" w14:textId="77777777" w:rsidR="0086402F" w:rsidRDefault="0086402F" w:rsidP="0086402F">
      <w:pPr>
        <w:pStyle w:val="Corptext"/>
        <w:numPr>
          <w:ilvl w:val="0"/>
          <w:numId w:val="49"/>
        </w:numPr>
        <w:suppressAutoHyphens w:val="0"/>
        <w:spacing w:after="0"/>
        <w:jc w:val="both"/>
      </w:pPr>
      <w:r w:rsidRPr="00053575">
        <w:t>centralizatorul cheltuielilor pe obiectiv (formularul F1);</w:t>
      </w:r>
    </w:p>
    <w:p w14:paraId="661140A7" w14:textId="77777777" w:rsidR="0086402F" w:rsidRDefault="0086402F" w:rsidP="0086402F">
      <w:pPr>
        <w:pStyle w:val="Corptext"/>
        <w:numPr>
          <w:ilvl w:val="0"/>
          <w:numId w:val="49"/>
        </w:numPr>
        <w:suppressAutoHyphens w:val="0"/>
        <w:spacing w:after="0"/>
        <w:jc w:val="both"/>
      </w:pPr>
      <w:r w:rsidRPr="001E10A2">
        <w:t>centralizatorul cheltuielilor pe categorii de lucrari, pe obiecte (formularul F2);</w:t>
      </w:r>
    </w:p>
    <w:p w14:paraId="3EEA3018" w14:textId="77777777" w:rsidR="0086402F" w:rsidRDefault="0086402F" w:rsidP="0086402F">
      <w:pPr>
        <w:pStyle w:val="Corptext"/>
        <w:numPr>
          <w:ilvl w:val="0"/>
          <w:numId w:val="49"/>
        </w:numPr>
        <w:suppressAutoHyphens w:val="0"/>
        <w:spacing w:after="0"/>
        <w:jc w:val="both"/>
      </w:pPr>
      <w:r w:rsidRPr="001E10A2">
        <w:t>listele cu cantităţile de lucrări, pe categorii de lucrări (formularul F3);</w:t>
      </w:r>
    </w:p>
    <w:p w14:paraId="3943D200" w14:textId="77777777" w:rsidR="0086402F" w:rsidRDefault="0086402F" w:rsidP="0086402F">
      <w:pPr>
        <w:pStyle w:val="Corptext"/>
        <w:numPr>
          <w:ilvl w:val="0"/>
          <w:numId w:val="49"/>
        </w:numPr>
        <w:suppressAutoHyphens w:val="0"/>
        <w:spacing w:after="0"/>
        <w:jc w:val="both"/>
      </w:pPr>
      <w:r w:rsidRPr="001E10A2">
        <w:t>listele cu cantitățile de utilaje și echipamente tehnologice, inclusiv dotări (formularul F4);</w:t>
      </w:r>
    </w:p>
    <w:p w14:paraId="79DC1633" w14:textId="77777777" w:rsidR="0086402F" w:rsidRDefault="0086402F" w:rsidP="0086402F">
      <w:pPr>
        <w:pStyle w:val="Corptext"/>
        <w:numPr>
          <w:ilvl w:val="0"/>
          <w:numId w:val="49"/>
        </w:numPr>
        <w:suppressAutoHyphens w:val="0"/>
        <w:spacing w:after="0"/>
        <w:jc w:val="both"/>
      </w:pPr>
      <w:r w:rsidRPr="001E10A2">
        <w:t>fișele tehnice ale utilajelor și echipamentelor tehnologice inclusiv dotări (formularul F5);</w:t>
      </w:r>
    </w:p>
    <w:p w14:paraId="0B4C9851" w14:textId="77777777" w:rsidR="0086402F" w:rsidRDefault="0086402F" w:rsidP="0086402F">
      <w:pPr>
        <w:pStyle w:val="Corptext"/>
        <w:numPr>
          <w:ilvl w:val="0"/>
          <w:numId w:val="49"/>
        </w:numPr>
        <w:suppressAutoHyphens w:val="0"/>
        <w:spacing w:after="0"/>
        <w:jc w:val="both"/>
      </w:pPr>
      <w:r w:rsidRPr="001E10A2">
        <w:t>graficul fizic (Formular F6);</w:t>
      </w:r>
    </w:p>
    <w:p w14:paraId="147C2396" w14:textId="77777777" w:rsidR="0086402F" w:rsidRDefault="0086402F" w:rsidP="0086402F">
      <w:pPr>
        <w:pStyle w:val="Corptext"/>
        <w:numPr>
          <w:ilvl w:val="0"/>
          <w:numId w:val="49"/>
        </w:numPr>
        <w:suppressAutoHyphens w:val="0"/>
        <w:spacing w:after="0"/>
        <w:jc w:val="both"/>
      </w:pPr>
      <w:r w:rsidRPr="001E10A2">
        <w:t>Formular C6 - Lista cuprinzand consumurile de resurse materiale;</w:t>
      </w:r>
    </w:p>
    <w:p w14:paraId="796DE1E5" w14:textId="77777777" w:rsidR="0086402F" w:rsidRDefault="0086402F" w:rsidP="0086402F">
      <w:pPr>
        <w:pStyle w:val="Corptext"/>
        <w:numPr>
          <w:ilvl w:val="0"/>
          <w:numId w:val="49"/>
        </w:numPr>
        <w:suppressAutoHyphens w:val="0"/>
        <w:spacing w:after="0"/>
        <w:jc w:val="both"/>
      </w:pPr>
      <w:r w:rsidRPr="001E10A2">
        <w:t>Formular C7 - Lista cuprinzand consumurile cu mana de lucru;</w:t>
      </w:r>
    </w:p>
    <w:p w14:paraId="077FF512" w14:textId="77777777" w:rsidR="0086402F" w:rsidRDefault="0086402F" w:rsidP="0086402F">
      <w:pPr>
        <w:pStyle w:val="Corptext"/>
        <w:numPr>
          <w:ilvl w:val="0"/>
          <w:numId w:val="49"/>
        </w:numPr>
        <w:suppressAutoHyphens w:val="0"/>
        <w:spacing w:after="0"/>
        <w:jc w:val="both"/>
      </w:pPr>
      <w:r w:rsidRPr="001E10A2">
        <w:t>Formular C8 - Lista cuprinzand consumurile de ore de functionare a utilajelor de constructii;</w:t>
      </w:r>
    </w:p>
    <w:p w14:paraId="52E97626" w14:textId="77777777" w:rsidR="0086402F" w:rsidRPr="001E10A2" w:rsidRDefault="0086402F" w:rsidP="0086402F">
      <w:pPr>
        <w:pStyle w:val="Corptext"/>
        <w:numPr>
          <w:ilvl w:val="0"/>
          <w:numId w:val="49"/>
        </w:numPr>
        <w:suppressAutoHyphens w:val="0"/>
        <w:spacing w:after="0"/>
        <w:jc w:val="both"/>
      </w:pPr>
      <w:r w:rsidRPr="001E10A2">
        <w:t>Formular C9 - Lista privind transporturile.</w:t>
      </w:r>
    </w:p>
    <w:p w14:paraId="61667C00" w14:textId="77777777" w:rsidR="0086402F" w:rsidRDefault="0086402F" w:rsidP="0086402F">
      <w:pPr>
        <w:jc w:val="both"/>
        <w:rPr>
          <w:color w:val="000000"/>
        </w:rPr>
      </w:pPr>
    </w:p>
    <w:p w14:paraId="33AFF0EE" w14:textId="77777777" w:rsidR="0086402F" w:rsidRPr="00A81399" w:rsidRDefault="0086402F" w:rsidP="0086402F">
      <w:pPr>
        <w:pStyle w:val="Listparagraf"/>
        <w:numPr>
          <w:ilvl w:val="3"/>
          <w:numId w:val="23"/>
        </w:numPr>
        <w:ind w:left="1080"/>
        <w:jc w:val="both"/>
        <w:rPr>
          <w:b/>
          <w:bCs/>
          <w:lang w:val="ro-RO"/>
        </w:rPr>
      </w:pPr>
      <w:r w:rsidRPr="00A81399">
        <w:rPr>
          <w:b/>
          <w:bCs/>
          <w:lang w:val="ro-RO"/>
        </w:rPr>
        <w:t>Propuneri privind clauzele contractuale și/sau declarație privind acceptarea clauzelor contractuale (dacă e cazul).</w:t>
      </w:r>
    </w:p>
    <w:p w14:paraId="7FBAA7A2" w14:textId="77777777" w:rsidR="0086402F" w:rsidRDefault="0086402F" w:rsidP="0086402F">
      <w:pPr>
        <w:pStyle w:val="Listparagraf"/>
        <w:ind w:left="0"/>
        <w:rPr>
          <w:lang w:val="ro-RO"/>
        </w:rPr>
      </w:pPr>
    </w:p>
    <w:p w14:paraId="36BDF580" w14:textId="77777777" w:rsidR="005944E3" w:rsidRPr="0068087F" w:rsidRDefault="005944E3" w:rsidP="005944E3">
      <w:pPr>
        <w:numPr>
          <w:ilvl w:val="3"/>
          <w:numId w:val="23"/>
        </w:numPr>
        <w:autoSpaceDE w:val="0"/>
        <w:autoSpaceDN w:val="0"/>
        <w:adjustRightInd w:val="0"/>
        <w:ind w:left="1080"/>
        <w:jc w:val="both"/>
        <w:rPr>
          <w:rFonts w:eastAsia="Calibri"/>
          <w:lang w:val="ro-RO"/>
        </w:rPr>
      </w:pPr>
      <w:r w:rsidRPr="0068087F">
        <w:rPr>
          <w:rFonts w:eastAsia="Calibri"/>
          <w:lang w:val="ro-RO"/>
        </w:rPr>
        <w:t>Se vor complet</w:t>
      </w:r>
      <w:r>
        <w:rPr>
          <w:rFonts w:eastAsia="Calibri"/>
          <w:lang w:val="ro-RO"/>
        </w:rPr>
        <w:t>a</w:t>
      </w:r>
      <w:r w:rsidRPr="0068087F">
        <w:rPr>
          <w:rFonts w:eastAsia="Calibri"/>
          <w:lang w:val="ro-RO"/>
        </w:rPr>
        <w:t xml:space="preserve"> formularele aferente: Formular - Declaratie Privind Respectarea Reglement</w:t>
      </w:r>
      <w:r>
        <w:rPr>
          <w:rFonts w:eastAsia="Calibri"/>
          <w:lang w:val="ro-RO"/>
        </w:rPr>
        <w:t>ă</w:t>
      </w:r>
      <w:r w:rsidRPr="0068087F">
        <w:rPr>
          <w:rFonts w:eastAsia="Calibri"/>
          <w:lang w:val="ro-RO"/>
        </w:rPr>
        <w:t>rilor Nationale De Mediu si Formular - Declaratie Privind Respectarea Reglement</w:t>
      </w:r>
      <w:r w:rsidR="00151246">
        <w:rPr>
          <w:rFonts w:eastAsia="Calibri"/>
          <w:lang w:val="ro-RO"/>
        </w:rPr>
        <w:t>ă</w:t>
      </w:r>
      <w:r w:rsidRPr="0068087F">
        <w:rPr>
          <w:rFonts w:eastAsia="Calibri"/>
          <w:lang w:val="ro-RO"/>
        </w:rPr>
        <w:t xml:space="preserve">rilor Din Domeniul Social Si Al Relatiilor De Munca. In cazul unei asocieri, aceasta declaratie va fi asumata de totii membri asocierii. </w:t>
      </w:r>
    </w:p>
    <w:p w14:paraId="30800EE3" w14:textId="77777777" w:rsidR="005944E3" w:rsidRPr="0068087F" w:rsidRDefault="005944E3" w:rsidP="005944E3">
      <w:pPr>
        <w:autoSpaceDE w:val="0"/>
        <w:autoSpaceDN w:val="0"/>
        <w:adjustRightInd w:val="0"/>
        <w:ind w:firstLine="480"/>
        <w:jc w:val="both"/>
        <w:rPr>
          <w:rFonts w:eastAsia="Calibri"/>
          <w:lang w:val="ro-RO"/>
        </w:rPr>
      </w:pPr>
      <w:r w:rsidRPr="0068087F">
        <w:rPr>
          <w:rFonts w:eastAsia="Calibri"/>
          <w:lang w:val="ro-RO"/>
        </w:rPr>
        <w:t>Informatii detaliate privind reglementarile în vigoare la nivel national si trimiterile la conditiile de munca si de protectie a muncii, securitatea si sanatatea în munca pot fi obtinute de la Inspectia muncii sau de pe site-ul: https://www.inspectiamuncii.ro/ro/86</w:t>
      </w:r>
      <w:r>
        <w:rPr>
          <w:rFonts w:eastAsia="Calibri"/>
          <w:lang w:val="ro-RO"/>
        </w:rPr>
        <w:t>,</w:t>
      </w:r>
      <w:r w:rsidRPr="0068087F">
        <w:rPr>
          <w:rFonts w:eastAsia="Calibri"/>
          <w:lang w:val="ro-RO"/>
        </w:rPr>
        <w:t xml:space="preserve"> Ofertantul întelege ca trebuie:</w:t>
      </w:r>
    </w:p>
    <w:p w14:paraId="3BC7D6B5" w14:textId="77777777" w:rsidR="005944E3" w:rsidRPr="0068087F" w:rsidRDefault="005944E3" w:rsidP="005944E3">
      <w:pPr>
        <w:autoSpaceDE w:val="0"/>
        <w:autoSpaceDN w:val="0"/>
        <w:adjustRightInd w:val="0"/>
        <w:ind w:left="960"/>
        <w:jc w:val="both"/>
        <w:rPr>
          <w:rFonts w:eastAsia="Calibri"/>
          <w:lang w:val="ro-RO"/>
        </w:rPr>
      </w:pPr>
      <w:r w:rsidRPr="0068087F">
        <w:rPr>
          <w:rFonts w:eastAsia="Calibri"/>
          <w:lang w:val="ro-RO"/>
        </w:rPr>
        <w:t xml:space="preserve">a. sa respecte toate legile în vigoare care interzic utilizarea muncii fortate sau obligatorii,  </w:t>
      </w:r>
    </w:p>
    <w:p w14:paraId="7C84B917" w14:textId="77777777" w:rsidR="005944E3" w:rsidRPr="0068087F" w:rsidRDefault="005944E3" w:rsidP="005944E3">
      <w:pPr>
        <w:autoSpaceDE w:val="0"/>
        <w:autoSpaceDN w:val="0"/>
        <w:adjustRightInd w:val="0"/>
        <w:ind w:left="960"/>
        <w:jc w:val="both"/>
        <w:rPr>
          <w:rFonts w:eastAsia="Calibri"/>
          <w:lang w:val="ro-RO"/>
        </w:rPr>
      </w:pPr>
      <w:r w:rsidRPr="0068087F">
        <w:rPr>
          <w:rFonts w:eastAsia="Calibri"/>
          <w:lang w:val="ro-RO"/>
        </w:rPr>
        <w:lastRenderedPageBreak/>
        <w:t xml:space="preserve">b. sa asigure angajatilor conditii de munca, inclusiv plata salariilor si a beneficiilor, în conformitate cu toate legile în vigoare,  </w:t>
      </w:r>
    </w:p>
    <w:p w14:paraId="0ABD914F" w14:textId="77777777" w:rsidR="005944E3" w:rsidRPr="0068087F" w:rsidRDefault="005944E3" w:rsidP="005944E3">
      <w:pPr>
        <w:autoSpaceDE w:val="0"/>
        <w:autoSpaceDN w:val="0"/>
        <w:adjustRightInd w:val="0"/>
        <w:ind w:left="960"/>
        <w:jc w:val="both"/>
        <w:rPr>
          <w:rFonts w:eastAsia="Calibri"/>
          <w:lang w:val="ro-RO"/>
        </w:rPr>
      </w:pPr>
      <w:r w:rsidRPr="0068087F">
        <w:rPr>
          <w:rFonts w:eastAsia="Calibri"/>
          <w:lang w:val="ro-RO"/>
        </w:rPr>
        <w:t xml:space="preserve">c. sa se asigure ca toti angajatii sai îndeplinesc cerintele legale referitoare la vârsta de munca solicitata în tara de angajare.  </w:t>
      </w:r>
    </w:p>
    <w:p w14:paraId="257C312F" w14:textId="77777777" w:rsidR="005944E3" w:rsidRPr="0068087F" w:rsidRDefault="005944E3" w:rsidP="005944E3">
      <w:pPr>
        <w:autoSpaceDE w:val="0"/>
        <w:autoSpaceDN w:val="0"/>
        <w:adjustRightInd w:val="0"/>
        <w:ind w:left="960"/>
        <w:jc w:val="both"/>
        <w:rPr>
          <w:rFonts w:eastAsia="Calibri"/>
          <w:lang w:val="ro-RO"/>
        </w:rPr>
      </w:pPr>
      <w:r w:rsidRPr="0068087F">
        <w:rPr>
          <w:rFonts w:eastAsia="Calibri"/>
          <w:lang w:val="ro-RO"/>
        </w:rPr>
        <w:t>Respectarea acestor cerinte este o conditie obligatorie pentru atribuirea Contractului.</w:t>
      </w:r>
    </w:p>
    <w:p w14:paraId="2877955E" w14:textId="77777777" w:rsidR="005944E3" w:rsidRPr="0068087F" w:rsidRDefault="005944E3" w:rsidP="005944E3">
      <w:pPr>
        <w:autoSpaceDE w:val="0"/>
        <w:autoSpaceDN w:val="0"/>
        <w:adjustRightInd w:val="0"/>
        <w:ind w:left="960"/>
        <w:jc w:val="both"/>
        <w:rPr>
          <w:rFonts w:eastAsia="Calibri"/>
          <w:lang w:val="ro-RO"/>
        </w:rPr>
      </w:pPr>
      <w:r w:rsidRPr="0068087F">
        <w:rPr>
          <w:rFonts w:eastAsia="Calibri"/>
          <w:lang w:val="ro-RO"/>
        </w:rPr>
        <w:t>Informatii suplimentare privind impozitarea, protectia mediului, sanatatea si siguranta la locul de munca etc., conform prevederilor legale în România, care trebuie respectate în timpul pregatirii Ofertei, pot fi obtinute de catre Ofertant de la urmatoarele institutii publice:</w:t>
      </w:r>
    </w:p>
    <w:p w14:paraId="0EAA00F5" w14:textId="77777777" w:rsidR="005944E3" w:rsidRPr="0068087F" w:rsidRDefault="005944E3" w:rsidP="005944E3">
      <w:pPr>
        <w:numPr>
          <w:ilvl w:val="0"/>
          <w:numId w:val="32"/>
        </w:numPr>
        <w:autoSpaceDE w:val="0"/>
        <w:autoSpaceDN w:val="0"/>
        <w:adjustRightInd w:val="0"/>
        <w:jc w:val="both"/>
        <w:rPr>
          <w:rFonts w:eastAsia="Calibri"/>
          <w:lang w:val="ro-RO"/>
        </w:rPr>
      </w:pPr>
      <w:r w:rsidRPr="0068087F">
        <w:rPr>
          <w:rFonts w:eastAsia="Calibri"/>
          <w:lang w:val="ro-RO"/>
        </w:rPr>
        <w:t>Ministerul Finantelor Publice  Strada Apolodor, nr. 17, Sector 5, Bucuresti, România  Email: publicinfo@mfinante.gv.ro  Tel: 0040 021 319 00 96 83/0040 021 319 97 59  Fax: 0040 021 319 9735</w:t>
      </w:r>
      <w:r w:rsidR="001F6EFE">
        <w:rPr>
          <w:rFonts w:eastAsia="Calibri"/>
          <w:lang w:val="ro-RO"/>
        </w:rPr>
        <w:t>;</w:t>
      </w:r>
    </w:p>
    <w:p w14:paraId="2AF36742" w14:textId="77777777" w:rsidR="005944E3" w:rsidRPr="0068087F" w:rsidRDefault="005944E3" w:rsidP="005944E3">
      <w:pPr>
        <w:numPr>
          <w:ilvl w:val="0"/>
          <w:numId w:val="32"/>
        </w:numPr>
        <w:autoSpaceDE w:val="0"/>
        <w:autoSpaceDN w:val="0"/>
        <w:adjustRightInd w:val="0"/>
        <w:jc w:val="both"/>
        <w:rPr>
          <w:rFonts w:eastAsia="Calibri"/>
          <w:lang w:val="ro-RO"/>
        </w:rPr>
      </w:pPr>
      <w:r w:rsidRPr="0068087F">
        <w:rPr>
          <w:rFonts w:eastAsia="Calibri"/>
          <w:lang w:val="ro-RO"/>
        </w:rPr>
        <w:t>Ministerul Mediului, Apelor si Padurilor  B-dul Libertatii,nr. 12, Sector 5, Bucure</w:t>
      </w:r>
      <w:r>
        <w:rPr>
          <w:rFonts w:eastAsia="Calibri"/>
          <w:lang w:val="ro-RO"/>
        </w:rPr>
        <w:t>s</w:t>
      </w:r>
      <w:r w:rsidRPr="0068087F">
        <w:rPr>
          <w:rFonts w:eastAsia="Calibri"/>
          <w:lang w:val="ro-RO"/>
        </w:rPr>
        <w:t>ti, România</w:t>
      </w:r>
      <w:r>
        <w:rPr>
          <w:rFonts w:eastAsia="Calibri"/>
          <w:lang w:val="ro-RO"/>
        </w:rPr>
        <w:t>,</w:t>
      </w:r>
      <w:r w:rsidRPr="0068087F">
        <w:rPr>
          <w:rFonts w:eastAsia="Calibri"/>
          <w:lang w:val="ro-RO"/>
        </w:rPr>
        <w:t xml:space="preserve"> Email: srp@mmediu.ro</w:t>
      </w:r>
      <w:r>
        <w:rPr>
          <w:rFonts w:eastAsia="Calibri"/>
          <w:lang w:val="ro-RO"/>
        </w:rPr>
        <w:t>,</w:t>
      </w:r>
      <w:r w:rsidRPr="0068087F">
        <w:rPr>
          <w:rFonts w:eastAsia="Calibri"/>
          <w:lang w:val="ro-RO"/>
        </w:rPr>
        <w:t xml:space="preserve"> Tel: </w:t>
      </w:r>
      <w:r>
        <w:rPr>
          <w:rFonts w:eastAsia="Calibri"/>
          <w:lang w:val="ro-RO"/>
        </w:rPr>
        <w:t>+</w:t>
      </w:r>
      <w:r w:rsidRPr="0068087F">
        <w:rPr>
          <w:rFonts w:eastAsia="Calibri"/>
          <w:lang w:val="ro-RO"/>
        </w:rPr>
        <w:t>40 214089500</w:t>
      </w:r>
      <w:r>
        <w:rPr>
          <w:rFonts w:eastAsia="Calibri"/>
          <w:lang w:val="ro-RO"/>
        </w:rPr>
        <w:t>,</w:t>
      </w:r>
      <w:r w:rsidRPr="0068087F">
        <w:rPr>
          <w:rFonts w:eastAsia="Calibri"/>
          <w:lang w:val="ro-RO"/>
        </w:rPr>
        <w:t xml:space="preserve"> Informatii suplimentare cu privire la conven</w:t>
      </w:r>
      <w:r>
        <w:rPr>
          <w:rFonts w:eastAsia="Calibri"/>
          <w:lang w:val="ro-RO"/>
        </w:rPr>
        <w:t>t</w:t>
      </w:r>
      <w:r w:rsidRPr="0068087F">
        <w:rPr>
          <w:rFonts w:eastAsia="Calibri"/>
          <w:lang w:val="ro-RO"/>
        </w:rPr>
        <w:t>iile de mediu pot fi gasite la urmatoarea adresa: http://www.mmediu.ro/beta/domenii/relatii-internationale/conventii-de-mediu/ http://www.mmediu.ro/beta/domenii/relatii-internationale/tratate-bilaterale/</w:t>
      </w:r>
      <w:r w:rsidR="001F6EFE">
        <w:rPr>
          <w:rFonts w:eastAsia="Calibri"/>
          <w:lang w:val="ro-RO"/>
        </w:rPr>
        <w:t>;</w:t>
      </w:r>
    </w:p>
    <w:p w14:paraId="56CD27EA" w14:textId="77777777" w:rsidR="005944E3" w:rsidRPr="0068087F" w:rsidRDefault="005944E3" w:rsidP="005944E3">
      <w:pPr>
        <w:numPr>
          <w:ilvl w:val="0"/>
          <w:numId w:val="32"/>
        </w:numPr>
        <w:autoSpaceDE w:val="0"/>
        <w:autoSpaceDN w:val="0"/>
        <w:adjustRightInd w:val="0"/>
        <w:jc w:val="both"/>
        <w:rPr>
          <w:rFonts w:eastAsia="Calibri"/>
          <w:lang w:val="ro-RO"/>
        </w:rPr>
      </w:pPr>
      <w:r w:rsidRPr="0068087F">
        <w:rPr>
          <w:rFonts w:eastAsia="Calibri"/>
          <w:lang w:val="ro-RO"/>
        </w:rPr>
        <w:t>Ministerul Muncii, Familiei, Protectiei Sociale si Persoanele Vârstnice Dem. I. Dobrescu nr. 2-4, Sector 1, Bucure</w:t>
      </w:r>
      <w:r>
        <w:rPr>
          <w:rFonts w:eastAsia="Calibri"/>
          <w:lang w:val="ro-RO"/>
        </w:rPr>
        <w:t>ș</w:t>
      </w:r>
      <w:r w:rsidRPr="0068087F">
        <w:rPr>
          <w:rFonts w:eastAsia="Calibri"/>
          <w:lang w:val="ro-RO"/>
        </w:rPr>
        <w:t>ti, România</w:t>
      </w:r>
      <w:r>
        <w:rPr>
          <w:rFonts w:eastAsia="Calibri"/>
          <w:lang w:val="ro-RO"/>
        </w:rPr>
        <w:t>,</w:t>
      </w:r>
      <w:r w:rsidRPr="0068087F">
        <w:rPr>
          <w:rFonts w:eastAsia="Calibri"/>
          <w:lang w:val="ro-RO"/>
        </w:rPr>
        <w:t xml:space="preserve"> Email: relatiicupublicul@mmuncii.ro</w:t>
      </w:r>
      <w:r w:rsidR="001F6EFE">
        <w:rPr>
          <w:rFonts w:eastAsia="Calibri"/>
          <w:lang w:val="ro-RO"/>
        </w:rPr>
        <w:t>,</w:t>
      </w:r>
      <w:r w:rsidRPr="0068087F">
        <w:rPr>
          <w:rFonts w:eastAsia="Calibri"/>
          <w:lang w:val="ro-RO"/>
        </w:rPr>
        <w:t xml:space="preserve"> Tel: </w:t>
      </w:r>
      <w:r>
        <w:rPr>
          <w:rFonts w:eastAsia="Calibri"/>
          <w:lang w:val="ro-RO"/>
        </w:rPr>
        <w:t>+</w:t>
      </w:r>
      <w:r w:rsidRPr="0068087F">
        <w:rPr>
          <w:rFonts w:eastAsia="Calibri"/>
          <w:lang w:val="ro-RO"/>
        </w:rPr>
        <w:t>40 213136267/</w:t>
      </w:r>
      <w:r>
        <w:rPr>
          <w:rFonts w:eastAsia="Calibri"/>
          <w:lang w:val="ro-RO"/>
        </w:rPr>
        <w:t xml:space="preserve"> +</w:t>
      </w:r>
      <w:r w:rsidRPr="0068087F">
        <w:rPr>
          <w:rFonts w:eastAsia="Calibri"/>
          <w:lang w:val="ro-RO"/>
        </w:rPr>
        <w:t>40 2131585</w:t>
      </w:r>
      <w:r>
        <w:rPr>
          <w:rFonts w:eastAsia="Calibri"/>
          <w:lang w:val="ro-RO"/>
        </w:rPr>
        <w:t>,</w:t>
      </w:r>
      <w:r w:rsidRPr="0068087F">
        <w:rPr>
          <w:rFonts w:eastAsia="Calibri"/>
          <w:lang w:val="ro-RO"/>
        </w:rPr>
        <w:t xml:space="preserve"> Informatii suplimentare cu privire la conventiile sociale pot fi gasite la urmatoarea adresa: http://www.mmuncii.ro/j33/index.php/ro/legislatie/relatii-internationale/acorduri-bilaterale-in-domeniul-circulatiei-fortei- de-munca.</w:t>
      </w:r>
    </w:p>
    <w:p w14:paraId="17812D27" w14:textId="77777777" w:rsidR="008E6D53" w:rsidRDefault="008E6D53" w:rsidP="0086402F">
      <w:pPr>
        <w:jc w:val="both"/>
        <w:rPr>
          <w:rFonts w:eastAsia="Times New Roman"/>
          <w:color w:val="000000"/>
        </w:rPr>
      </w:pPr>
    </w:p>
    <w:p w14:paraId="51ADEF48" w14:textId="77777777" w:rsidR="008E6D53" w:rsidRPr="00FA4D43" w:rsidRDefault="00FA4D43" w:rsidP="0091433D">
      <w:pPr>
        <w:numPr>
          <w:ilvl w:val="3"/>
          <w:numId w:val="23"/>
        </w:numPr>
        <w:ind w:left="1080"/>
        <w:jc w:val="both"/>
        <w:rPr>
          <w:rFonts w:eastAsia="Times New Roman"/>
          <w:color w:val="000000"/>
        </w:rPr>
      </w:pPr>
      <w:r w:rsidRPr="00E6452F">
        <w:rPr>
          <w:b/>
          <w:bCs/>
          <w:lang w:val="ro-RO"/>
        </w:rPr>
        <w:t>Declarația DNSH</w:t>
      </w:r>
      <w:r w:rsidRPr="00ED36AB">
        <w:rPr>
          <w:lang w:val="ro-RO"/>
        </w:rPr>
        <w:t>, conform model atasat;</w:t>
      </w:r>
    </w:p>
    <w:p w14:paraId="18C18D40" w14:textId="77777777" w:rsidR="008E6D53" w:rsidRDefault="008E6D53" w:rsidP="0086402F">
      <w:pPr>
        <w:jc w:val="both"/>
        <w:rPr>
          <w:rFonts w:eastAsia="Times New Roman"/>
          <w:color w:val="000000"/>
        </w:rPr>
      </w:pPr>
    </w:p>
    <w:sectPr w:rsidR="008E6D53" w:rsidSect="002A7FE6">
      <w:headerReference w:type="default" r:id="rId8"/>
      <w:footerReference w:type="even" r:id="rId9"/>
      <w:footerReference w:type="default" r:id="rId10"/>
      <w:headerReference w:type="first" r:id="rId11"/>
      <w:pgSz w:w="11906" w:h="16838"/>
      <w:pgMar w:top="964" w:right="851" w:bottom="851" w:left="1418"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B50D8" w14:textId="77777777" w:rsidR="00ED7D0B" w:rsidRDefault="00ED7D0B">
      <w:r>
        <w:separator/>
      </w:r>
    </w:p>
  </w:endnote>
  <w:endnote w:type="continuationSeparator" w:id="0">
    <w:p w14:paraId="13DE88E0" w14:textId="77777777" w:rsidR="00ED7D0B" w:rsidRDefault="00ED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arSymbol">
    <w:altName w:val="Microsoft YaHei"/>
    <w:charset w:val="02"/>
    <w:family w:val="auto"/>
    <w:pitch w:val="default"/>
    <w:sig w:usb0="00000000" w:usb1="00000000" w:usb2="00000000" w:usb3="00000000" w:csb0="00040001" w:csb1="00000000"/>
  </w:font>
  <w:font w:name="Mincho">
    <w:altName w:val="明朝"/>
    <w:panose1 w:val="02020609040305080305"/>
    <w:charset w:val="80"/>
    <w:family w:val="roman"/>
    <w:notTrueType/>
    <w:pitch w:val="fixed"/>
    <w:sig w:usb0="00000001" w:usb1="08070000" w:usb2="00000010" w:usb3="00000000" w:csb0="00020000" w:csb1="00000000"/>
  </w:font>
  <w:font w:name="MS Sans Serif">
    <w:altName w:val="Arial"/>
    <w:panose1 w:val="020B0500000000000000"/>
    <w:charset w:val="00"/>
    <w:family w:val="swiss"/>
    <w:pitch w:val="default"/>
    <w:sig w:usb0="00000003" w:usb1="00000000" w:usb2="00000000" w:usb3="00000000" w:csb0="00000001" w:csb1="00000000"/>
  </w:font>
  <w:font w:name="Optima">
    <w:altName w:val="Segoe Print"/>
    <w:charset w:val="00"/>
    <w:family w:val="swiss"/>
    <w:pitch w:val="variable"/>
    <w:sig w:usb0="00000007" w:usb1="00000000" w:usb2="00000000" w:usb3="00000000" w:csb0="00000093" w:csb1="00000000"/>
  </w:font>
  <w:font w:name="Times New Roman,Italic">
    <w:altName w:val="MS Gothic"/>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A5D4" w14:textId="77777777" w:rsidR="00747E2F" w:rsidRDefault="00747E2F">
    <w:pPr>
      <w:pStyle w:val="Subsol"/>
      <w:framePr w:wrap="around" w:hAnchor="text" w:xAlign="right" w:y="1"/>
      <w:rPr>
        <w:rStyle w:val="Numrdepagin"/>
      </w:rPr>
    </w:pPr>
    <w:r>
      <w:fldChar w:fldCharType="begin"/>
    </w:r>
    <w:r>
      <w:rPr>
        <w:rStyle w:val="Numrdepagin"/>
      </w:rPr>
      <w:instrText xml:space="preserve">PAGE  </w:instrText>
    </w:r>
    <w:r>
      <w:fldChar w:fldCharType="separate"/>
    </w:r>
    <w:r>
      <w:rPr>
        <w:rStyle w:val="Numrdepagin"/>
      </w:rPr>
      <w:t>5</w:t>
    </w:r>
    <w:r>
      <w:fldChar w:fldCharType="end"/>
    </w:r>
  </w:p>
  <w:p w14:paraId="46488A4F" w14:textId="77777777" w:rsidR="00747E2F" w:rsidRDefault="00747E2F">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C92EA" w14:textId="77777777" w:rsidR="00747E2F" w:rsidRDefault="00747E2F">
    <w:pPr>
      <w:pStyle w:val="Subsol"/>
      <w:jc w:val="right"/>
    </w:pPr>
    <w:r>
      <w:fldChar w:fldCharType="begin"/>
    </w:r>
    <w:r>
      <w:instrText xml:space="preserve"> PAGE   \* MERGEFORMAT </w:instrText>
    </w:r>
    <w:r>
      <w:fldChar w:fldCharType="separate"/>
    </w:r>
    <w:r w:rsidR="00605258">
      <w:rPr>
        <w:noProof/>
        <w:lang w:eastAsia="en-US"/>
      </w:rPr>
      <w:t>2</w:t>
    </w:r>
    <w:r>
      <w:rPr>
        <w:lang w:eastAsia="en-US"/>
      </w:rPr>
      <w:fldChar w:fldCharType="end"/>
    </w:r>
  </w:p>
  <w:p w14:paraId="476CF3DF" w14:textId="77777777" w:rsidR="00747E2F" w:rsidRDefault="00747E2F">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F311D" w14:textId="77777777" w:rsidR="00ED7D0B" w:rsidRDefault="00ED7D0B">
      <w:r>
        <w:separator/>
      </w:r>
    </w:p>
  </w:footnote>
  <w:footnote w:type="continuationSeparator" w:id="0">
    <w:p w14:paraId="0EFFF399" w14:textId="77777777" w:rsidR="00ED7D0B" w:rsidRDefault="00ED7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7D8F3" w14:textId="77777777" w:rsidR="00747E2F" w:rsidRDefault="00747E2F">
    <w:pPr>
      <w:tabs>
        <w:tab w:val="center" w:pos="4320"/>
        <w:tab w:val="right" w:pos="8640"/>
      </w:tabs>
      <w:suppressAutoHyphens w:val="0"/>
      <w:rPr>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89FAD" w14:textId="77777777" w:rsidR="00747E2F" w:rsidRDefault="00747E2F">
    <w:pPr>
      <w:pStyle w:val="Antet"/>
      <w:tabs>
        <w:tab w:val="clear" w:pos="4320"/>
        <w:tab w:val="clear" w:pos="8640"/>
        <w:tab w:val="left" w:pos="5295"/>
        <w:tab w:val="left" w:pos="7605"/>
      </w:tabs>
      <w:ind w:left="-840" w:right="-379"/>
      <w:rPr>
        <w:rFonts w:ascii="Trebuchet MS" w:hAnsi="Trebuchet MS"/>
        <w:sz w:val="18"/>
        <w:szCs w:val="18"/>
      </w:rPr>
    </w:pPr>
    <w:r>
      <w:rPr>
        <w:noProof/>
        <w:lang w:eastAsia="en-US"/>
      </w:rPr>
      <w:drawing>
        <wp:anchor distT="0" distB="0" distL="114300" distR="114300" simplePos="0" relativeHeight="251657216" behindDoc="0" locked="0" layoutInCell="1" allowOverlap="1" wp14:anchorId="16FA2DD7" wp14:editId="16BD4077">
          <wp:simplePos x="0" y="0"/>
          <wp:positionH relativeFrom="column">
            <wp:posOffset>1828800</wp:posOffset>
          </wp:positionH>
          <wp:positionV relativeFrom="paragraph">
            <wp:posOffset>37465</wp:posOffset>
          </wp:positionV>
          <wp:extent cx="1670685" cy="632460"/>
          <wp:effectExtent l="0" t="0" r="5715" b="0"/>
          <wp:wrapNone/>
          <wp:docPr id="5" name="Picture 74" descr="RO_ANTET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O_ANTET_color"/>
                  <pic:cNvPicPr>
                    <a:picLocks noChangeAspect="1" noChangeArrowheads="1"/>
                  </pic:cNvPicPr>
                </pic:nvPicPr>
                <pic:blipFill>
                  <a:blip r:embed="rId1">
                    <a:extLst>
                      <a:ext uri="{28A0092B-C50C-407E-A947-70E740481C1C}">
                        <a14:useLocalDpi xmlns:a14="http://schemas.microsoft.com/office/drawing/2010/main" val="0"/>
                      </a:ext>
                    </a:extLst>
                  </a:blip>
                  <a:srcRect l="62012" t="-5457" b="25793"/>
                  <a:stretch>
                    <a:fillRect/>
                  </a:stretch>
                </pic:blipFill>
                <pic:spPr bwMode="auto">
                  <a:xfrm>
                    <a:off x="0" y="0"/>
                    <a:ext cx="1670685" cy="632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755EC0E9" wp14:editId="4F1BA6E0">
          <wp:simplePos x="0" y="0"/>
          <wp:positionH relativeFrom="column">
            <wp:posOffset>5257800</wp:posOffset>
          </wp:positionH>
          <wp:positionV relativeFrom="paragraph">
            <wp:posOffset>84455</wp:posOffset>
          </wp:positionV>
          <wp:extent cx="699770" cy="779780"/>
          <wp:effectExtent l="0" t="0" r="5080" b="1270"/>
          <wp:wrapTopAndBottom/>
          <wp:docPr id="1" name="Picture 75" descr="jud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judet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770" cy="779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inline distT="0" distB="0" distL="0" distR="0" wp14:anchorId="72DDBF81" wp14:editId="4008B9CA">
          <wp:extent cx="1219200" cy="920750"/>
          <wp:effectExtent l="0" t="0" r="0" b="0"/>
          <wp:docPr id="2" name="Picture 40" descr="sigla U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igla UE colo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9200" cy="920750"/>
                  </a:xfrm>
                  <a:prstGeom prst="rect">
                    <a:avLst/>
                  </a:prstGeom>
                  <a:noFill/>
                  <a:ln>
                    <a:noFill/>
                  </a:ln>
                </pic:spPr>
              </pic:pic>
            </a:graphicData>
          </a:graphic>
        </wp:inline>
      </w:drawing>
    </w:r>
    <w:r>
      <w:rPr>
        <w:noProof/>
        <w:lang w:eastAsia="en-US"/>
      </w:rPr>
      <w:drawing>
        <wp:inline distT="0" distB="0" distL="0" distR="0" wp14:anchorId="29CC5306" wp14:editId="1E99E273">
          <wp:extent cx="1073150" cy="831850"/>
          <wp:effectExtent l="0" t="0" r="0" b="6350"/>
          <wp:docPr id="3" name="Picture 5" descr="sigla guver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 guvern c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3150" cy="831850"/>
                  </a:xfrm>
                  <a:prstGeom prst="rect">
                    <a:avLst/>
                  </a:prstGeom>
                  <a:noFill/>
                  <a:ln>
                    <a:noFill/>
                  </a:ln>
                </pic:spPr>
              </pic:pic>
            </a:graphicData>
          </a:graphic>
        </wp:inline>
      </w:drawing>
    </w:r>
    <w:r>
      <w:rPr>
        <w:lang w:eastAsia="en-US"/>
      </w:rPr>
      <w:tab/>
      <w:t xml:space="preserve">        </w:t>
    </w:r>
    <w:r>
      <w:rPr>
        <w:noProof/>
        <w:lang w:eastAsia="en-US"/>
      </w:rPr>
      <w:drawing>
        <wp:inline distT="0" distB="0" distL="0" distR="0" wp14:anchorId="10912461" wp14:editId="2B2D6579">
          <wp:extent cx="793750" cy="971550"/>
          <wp:effectExtent l="0" t="0" r="6350" b="0"/>
          <wp:docPr id="4" name="Picture 6" descr="sigla standard IS COLOR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standard IS COLOR 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971550"/>
                  </a:xfrm>
                  <a:prstGeom prst="rect">
                    <a:avLst/>
                  </a:prstGeom>
                  <a:noFill/>
                  <a:ln>
                    <a:noFill/>
                  </a:ln>
                </pic:spPr>
              </pic:pic>
            </a:graphicData>
          </a:graphic>
        </wp:inline>
      </w:drawing>
    </w:r>
    <w:r>
      <w:t xml:space="preserve">           </w:t>
    </w:r>
    <w:r>
      <w:rPr>
        <w:rFonts w:ascii="Trebuchet MS" w:hAnsi="Trebuchet MS"/>
        <w:sz w:val="16"/>
        <w:szCs w:val="16"/>
      </w:rPr>
      <w:t>Consiliul Judeţean Maramureş</w:t>
    </w:r>
  </w:p>
  <w:p w14:paraId="2A927934" w14:textId="77777777" w:rsidR="00747E2F" w:rsidRDefault="00747E2F">
    <w:pPr>
      <w:pStyle w:val="Antet"/>
      <w:jc w:val="center"/>
      <w:rPr>
        <w:rFonts w:ascii="Arial Narrow" w:hAnsi="Arial Narrow" w:cs="Arial Narrow"/>
        <w:b/>
        <w:bCs/>
        <w:sz w:val="18"/>
        <w:szCs w:val="18"/>
        <w:lang w:val="pt-BR"/>
      </w:rPr>
    </w:pPr>
    <w:r>
      <w:rPr>
        <w:rFonts w:ascii="Arial Narrow" w:hAnsi="Arial Narrow" w:cs="Arial Narrow"/>
        <w:b/>
        <w:bCs/>
        <w:sz w:val="18"/>
        <w:szCs w:val="18"/>
        <w:lang w:val="pt-BR"/>
      </w:rPr>
      <w:t>“CIRCUITUL BISERICILOR DE LEMN DIN TRANSILVANIA DE NORD”</w:t>
    </w:r>
  </w:p>
  <w:p w14:paraId="5040930F" w14:textId="77777777" w:rsidR="00747E2F" w:rsidRDefault="00747E2F">
    <w:pPr>
      <w:pStyle w:val="Antet"/>
      <w:jc w:val="center"/>
      <w:rPr>
        <w:rFonts w:ascii="Arial Narrow" w:hAnsi="Arial Narrow" w:cs="Arial Narrow"/>
        <w:sz w:val="18"/>
        <w:szCs w:val="18"/>
        <w:lang w:val="ro-RO"/>
      </w:rPr>
    </w:pPr>
    <w:r>
      <w:rPr>
        <w:rFonts w:ascii="Arial Narrow" w:hAnsi="Arial Narrow" w:cs="Arial Narrow"/>
        <w:sz w:val="18"/>
        <w:szCs w:val="18"/>
        <w:lang w:val="ro-RO"/>
      </w:rPr>
      <w:t>Proiect finanţat prin Programul Operaţional Regional 2007-2013</w:t>
    </w:r>
  </w:p>
  <w:p w14:paraId="5856981D" w14:textId="77777777" w:rsidR="00747E2F" w:rsidRDefault="00747E2F">
    <w:pPr>
      <w:ind w:left="-540"/>
      <w:jc w:val="center"/>
      <w:rPr>
        <w:rFonts w:ascii="Arial Narrow" w:hAnsi="Arial Narrow" w:cs="Arial"/>
        <w:color w:val="000000"/>
        <w:sz w:val="18"/>
        <w:szCs w:val="18"/>
        <w:lang w:val="it-IT"/>
      </w:rPr>
    </w:pPr>
    <w:r>
      <w:rPr>
        <w:rFonts w:ascii="Arial Narrow" w:hAnsi="Arial Narrow" w:cs="Arial"/>
        <w:color w:val="000000"/>
        <w:sz w:val="18"/>
        <w:szCs w:val="18"/>
        <w:lang w:val="it-IT"/>
      </w:rPr>
      <w:t xml:space="preserve">              Axa prioritară 5 - Dezvoltarea durabilă şi promovarea turismului</w:t>
    </w:r>
  </w:p>
  <w:p w14:paraId="0D167F6F" w14:textId="77777777" w:rsidR="00747E2F" w:rsidRDefault="00747E2F">
    <w:pPr>
      <w:pStyle w:val="Antet"/>
      <w:jc w:val="center"/>
      <w:rPr>
        <w:rFonts w:ascii="Arial Narrow" w:hAnsi="Arial Narrow" w:cs="Arial Narrow"/>
        <w:sz w:val="18"/>
        <w:szCs w:val="18"/>
        <w:lang w:val="ro-RO"/>
      </w:rPr>
    </w:pPr>
    <w:r>
      <w:rPr>
        <w:rFonts w:ascii="Arial Narrow" w:hAnsi="Arial Narrow" w:cs="Arial Narrow"/>
        <w:sz w:val="18"/>
        <w:szCs w:val="18"/>
        <w:lang w:val="ro-RO"/>
      </w:rPr>
      <w:t>Domeniul major de intervenţie 5.1. Restaurarea şi valorificarea durabilă a patrimoniului cultural, precum şi crearea / modernizarea infrastructurilor conexe.</w:t>
    </w:r>
  </w:p>
  <w:p w14:paraId="33237235" w14:textId="77777777" w:rsidR="00747E2F" w:rsidRDefault="00747E2F">
    <w:pPr>
      <w:pStyle w:val="Antet"/>
      <w:tabs>
        <w:tab w:val="clear" w:pos="4320"/>
        <w:tab w:val="clear" w:pos="8640"/>
        <w:tab w:val="left" w:pos="5295"/>
        <w:tab w:val="left" w:pos="7605"/>
      </w:tabs>
      <w:ind w:right="-259"/>
      <w:rPr>
        <w:lang w:val="ro-RO"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umarcatori2"/>
      <w:lvlText w:val=""/>
      <w:lvlJc w:val="left"/>
      <w:pPr>
        <w:tabs>
          <w:tab w:val="num" w:pos="720"/>
        </w:tabs>
        <w:ind w:left="720" w:hanging="360"/>
      </w:pPr>
      <w:rPr>
        <w:rFonts w:ascii="Symbol" w:hAnsi="Symbol" w:hint="default"/>
      </w:rPr>
    </w:lvl>
  </w:abstractNum>
  <w:abstractNum w:abstractNumId="1" w15:restartNumberingAfterBreak="0">
    <w:nsid w:val="0000000B"/>
    <w:multiLevelType w:val="multilevel"/>
    <w:tmpl w:val="0000000B"/>
    <w:lvl w:ilvl="0">
      <w:start w:val="1"/>
      <w:numFmt w:val="none"/>
      <w:pStyle w:val="Titlu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1023CD"/>
    <w:multiLevelType w:val="hybridMultilevel"/>
    <w:tmpl w:val="357EA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BDCFE"/>
    <w:multiLevelType w:val="singleLevel"/>
    <w:tmpl w:val="051BDCFE"/>
    <w:lvl w:ilvl="0">
      <w:start w:val="4"/>
      <w:numFmt w:val="decimal"/>
      <w:suff w:val="space"/>
      <w:lvlText w:val="%1)"/>
      <w:lvlJc w:val="left"/>
    </w:lvl>
  </w:abstractNum>
  <w:abstractNum w:abstractNumId="4" w15:restartNumberingAfterBreak="0">
    <w:nsid w:val="073E7BD1"/>
    <w:multiLevelType w:val="multilevel"/>
    <w:tmpl w:val="073E7BD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847B0A"/>
    <w:multiLevelType w:val="multilevel"/>
    <w:tmpl w:val="0B847B0A"/>
    <w:lvl w:ilvl="0">
      <w:start w:val="1"/>
      <w:numFmt w:val="lowerRoman"/>
      <w:lvlText w:val="%1."/>
      <w:lvlJc w:val="right"/>
      <w:pPr>
        <w:ind w:left="720" w:hanging="360"/>
      </w:pPr>
      <w:rPr>
        <w:rFonts w:cs="Times New Roman"/>
        <w:b w:val="0"/>
        <w:color w:val="auto"/>
      </w:rPr>
    </w:lvl>
    <w:lvl w:ilvl="1">
      <w:start w:val="1"/>
      <w:numFmt w:val="lowerLetter"/>
      <w:lvlText w:val="%2."/>
      <w:lvlJc w:val="left"/>
      <w:pPr>
        <w:ind w:left="1440" w:hanging="360"/>
      </w:pPr>
      <w:rPr>
        <w:rFonts w:cs="Times New Roman"/>
        <w:b w:val="0"/>
        <w:sz w:val="22"/>
        <w:szCs w:val="22"/>
      </w:rPr>
    </w:lvl>
    <w:lvl w:ilvl="2">
      <w:start w:val="1"/>
      <w:numFmt w:val="bullet"/>
      <w:lvlText w:val=""/>
      <w:lvlJc w:val="left"/>
      <w:pPr>
        <w:tabs>
          <w:tab w:val="num" w:pos="2340"/>
        </w:tabs>
        <w:ind w:left="2340" w:hanging="360"/>
      </w:pPr>
      <w:rPr>
        <w:rFonts w:ascii="Wingdings" w:hAnsi="Wingdings" w:hint="default"/>
        <w:b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FBB2B66"/>
    <w:multiLevelType w:val="multilevel"/>
    <w:tmpl w:val="0FBB2B66"/>
    <w:lvl w:ilvl="0">
      <w:start w:val="1"/>
      <w:numFmt w:val="lowerRoman"/>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34324"/>
    <w:multiLevelType w:val="multilevel"/>
    <w:tmpl w:val="14C34324"/>
    <w:lvl w:ilvl="0">
      <w:start w:val="1"/>
      <w:numFmt w:val="lowerRoman"/>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070AA9"/>
    <w:multiLevelType w:val="multilevel"/>
    <w:tmpl w:val="18070AA9"/>
    <w:lvl w:ilvl="0">
      <w:start w:val="1"/>
      <w:numFmt w:val="lowerRoman"/>
      <w:lvlText w:val="%1."/>
      <w:lvlJc w:val="right"/>
      <w:pPr>
        <w:ind w:left="720" w:hanging="360"/>
      </w:pPr>
      <w:rPr>
        <w:rFonts w:cs="Times New Roman"/>
        <w:b w:val="0"/>
        <w:color w:val="auto"/>
      </w:rPr>
    </w:lvl>
    <w:lvl w:ilvl="1">
      <w:start w:val="1"/>
      <w:numFmt w:val="lowerLetter"/>
      <w:lvlText w:val="%2."/>
      <w:lvlJc w:val="left"/>
      <w:pPr>
        <w:ind w:left="1440" w:hanging="360"/>
      </w:pPr>
      <w:rPr>
        <w:rFonts w:cs="Times New Roman"/>
        <w:b w:val="0"/>
        <w:sz w:val="22"/>
        <w:szCs w:val="22"/>
      </w:rPr>
    </w:lvl>
    <w:lvl w:ilvl="2">
      <w:start w:val="1"/>
      <w:numFmt w:val="bullet"/>
      <w:lvlText w:val=""/>
      <w:lvlJc w:val="left"/>
      <w:pPr>
        <w:tabs>
          <w:tab w:val="num" w:pos="2340"/>
        </w:tabs>
        <w:ind w:left="2340" w:hanging="360"/>
      </w:pPr>
      <w:rPr>
        <w:rFonts w:ascii="Wingdings" w:hAnsi="Wingdings" w:hint="default"/>
        <w:b w:val="0"/>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10" w15:restartNumberingAfterBreak="0">
    <w:nsid w:val="1B443908"/>
    <w:multiLevelType w:val="multilevel"/>
    <w:tmpl w:val="1B44390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004EE3"/>
    <w:multiLevelType w:val="hybridMultilevel"/>
    <w:tmpl w:val="5FB8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44A03"/>
    <w:multiLevelType w:val="multilevel"/>
    <w:tmpl w:val="20644A03"/>
    <w:lvl w:ilvl="0">
      <w:start w:val="1"/>
      <w:numFmt w:val="bullet"/>
      <w:lvlText w:val=""/>
      <w:lvlJc w:val="left"/>
      <w:pPr>
        <w:ind w:left="1404" w:hanging="360"/>
      </w:pPr>
      <w:rPr>
        <w:rFonts w:ascii="Symbol" w:hAnsi="Symbol" w:hint="default"/>
        <w:sz w:val="22"/>
        <w:szCs w:val="22"/>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13" w15:restartNumberingAfterBreak="0">
    <w:nsid w:val="207E272F"/>
    <w:multiLevelType w:val="multilevel"/>
    <w:tmpl w:val="207E272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107038"/>
    <w:multiLevelType w:val="multilevel"/>
    <w:tmpl w:val="22107038"/>
    <w:lvl w:ilvl="0">
      <w:start w:val="8"/>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4E2861"/>
    <w:multiLevelType w:val="hybridMultilevel"/>
    <w:tmpl w:val="046A91D8"/>
    <w:lvl w:ilvl="0" w:tplc="110A2BCE">
      <w:start w:val="2"/>
      <w:numFmt w:val="bullet"/>
      <w:lvlText w:val="-"/>
      <w:lvlJc w:val="left"/>
      <w:pPr>
        <w:ind w:left="720" w:hanging="360"/>
      </w:pPr>
      <w:rPr>
        <w:rFonts w:ascii="Times New Roman" w:eastAsia="Cambr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B2F6C"/>
    <w:multiLevelType w:val="multilevel"/>
    <w:tmpl w:val="2E9B2F6C"/>
    <w:lvl w:ilvl="0">
      <w:numFmt w:val="bullet"/>
      <w:lvlText w:val="-"/>
      <w:lvlJc w:val="left"/>
      <w:pPr>
        <w:tabs>
          <w:tab w:val="num" w:pos="1837"/>
        </w:tabs>
        <w:ind w:left="1837" w:hanging="397"/>
      </w:pPr>
      <w:rPr>
        <w:rFonts w:ascii="Arial Narrow" w:eastAsia="Calibri" w:hAnsi="Arial Narrow"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AC4795"/>
    <w:multiLevelType w:val="multilevel"/>
    <w:tmpl w:val="2EAC4795"/>
    <w:lvl w:ilvl="0">
      <w:start w:val="1"/>
      <w:numFmt w:val="lowerRoman"/>
      <w:lvlText w:val="%1."/>
      <w:lvlJc w:val="left"/>
      <w:pPr>
        <w:ind w:left="720" w:hanging="360"/>
      </w:pPr>
      <w:rPr>
        <w:rFonts w:hint="default"/>
      </w:rPr>
    </w:lvl>
    <w:lvl w:ilvl="1">
      <w:numFmt w:val="bullet"/>
      <w:lvlText w:val="-"/>
      <w:lvlJc w:val="left"/>
      <w:pPr>
        <w:ind w:left="1440" w:hanging="360"/>
      </w:pPr>
      <w:rPr>
        <w:rFonts w:ascii="Arial Narrow" w:eastAsia="Calibri" w:hAnsi="Arial Narrow" w:cs="Arial" w:hint="default"/>
      </w:rPr>
    </w:lvl>
    <w:lvl w:ilvl="2">
      <w:numFmt w:val="bullet"/>
      <w:lvlText w:val="-"/>
      <w:lvlJc w:val="left"/>
      <w:pPr>
        <w:ind w:left="2160" w:hanging="360"/>
      </w:pPr>
      <w:rPr>
        <w:rFonts w:ascii="Arial Narrow" w:eastAsia="Calibri" w:hAnsi="Arial Narrow"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43D7A"/>
    <w:multiLevelType w:val="multilevel"/>
    <w:tmpl w:val="2FB43D7A"/>
    <w:lvl w:ilvl="0">
      <w:start w:val="1"/>
      <w:numFmt w:val="upperRoman"/>
      <w:lvlText w:val="%1."/>
      <w:lvlJc w:val="left"/>
      <w:pPr>
        <w:ind w:left="1740" w:hanging="720"/>
      </w:pPr>
      <w:rPr>
        <w:rFonts w:hint="default"/>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9" w15:restartNumberingAfterBreak="0">
    <w:nsid w:val="32941E66"/>
    <w:multiLevelType w:val="multilevel"/>
    <w:tmpl w:val="32941E66"/>
    <w:lvl w:ilvl="0">
      <w:start w:val="1"/>
      <w:numFmt w:val="low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0" w15:restartNumberingAfterBreak="0">
    <w:nsid w:val="33F4436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3B137F10"/>
    <w:multiLevelType w:val="hybridMultilevel"/>
    <w:tmpl w:val="211C82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F14A31"/>
    <w:multiLevelType w:val="multilevel"/>
    <w:tmpl w:val="3BF14A3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D03957"/>
    <w:multiLevelType w:val="singleLevel"/>
    <w:tmpl w:val="3DD03957"/>
    <w:lvl w:ilvl="0">
      <w:start w:val="1"/>
      <w:numFmt w:val="decimal"/>
      <w:suff w:val="space"/>
      <w:lvlText w:val="%1)"/>
      <w:lvlJc w:val="left"/>
    </w:lvl>
  </w:abstractNum>
  <w:abstractNum w:abstractNumId="25" w15:restartNumberingAfterBreak="0">
    <w:nsid w:val="3DE11A09"/>
    <w:multiLevelType w:val="multilevel"/>
    <w:tmpl w:val="3DE11A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0EC63BB"/>
    <w:multiLevelType w:val="multilevel"/>
    <w:tmpl w:val="40EC63BB"/>
    <w:lvl w:ilvl="0">
      <w:start w:val="1"/>
      <w:numFmt w:val="bullet"/>
      <w:lvlText w:val=""/>
      <w:lvlJc w:val="left"/>
      <w:pPr>
        <w:ind w:left="731" w:hanging="360"/>
      </w:pPr>
      <w:rPr>
        <w:rFonts w:ascii="Wingdings" w:hAnsi="Wingdings"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hint="default"/>
      </w:rPr>
    </w:lvl>
  </w:abstractNum>
  <w:abstractNum w:abstractNumId="27" w15:restartNumberingAfterBreak="0">
    <w:nsid w:val="410B0BD3"/>
    <w:multiLevelType w:val="multilevel"/>
    <w:tmpl w:val="410B0BD3"/>
    <w:lvl w:ilvl="0">
      <w:start w:val="1"/>
      <w:numFmt w:val="bullet"/>
      <w:lvlText w:val=""/>
      <w:lvlJc w:val="left"/>
      <w:pPr>
        <w:ind w:left="770" w:hanging="360"/>
      </w:pPr>
      <w:rPr>
        <w:rFonts w:ascii="Wingdings" w:hAnsi="Wingdings" w:hint="default"/>
      </w:r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28" w15:restartNumberingAfterBreak="0">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4B2EC0"/>
    <w:multiLevelType w:val="multilevel"/>
    <w:tmpl w:val="444B2E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B56ACB"/>
    <w:multiLevelType w:val="multilevel"/>
    <w:tmpl w:val="49B56ACB"/>
    <w:lvl w:ilvl="0">
      <w:start w:val="1"/>
      <w:numFmt w:val="lowerRoman"/>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3A42FF"/>
    <w:multiLevelType w:val="multilevel"/>
    <w:tmpl w:val="4B3A42FF"/>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9D211F"/>
    <w:multiLevelType w:val="hybridMultilevel"/>
    <w:tmpl w:val="211C8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174812"/>
    <w:multiLevelType w:val="hybridMultilevel"/>
    <w:tmpl w:val="58285282"/>
    <w:lvl w:ilvl="0" w:tplc="5F8E3628">
      <w:numFmt w:val="bullet"/>
      <w:lvlText w:val="-"/>
      <w:lvlJc w:val="left"/>
      <w:pPr>
        <w:ind w:left="1080" w:hanging="360"/>
      </w:pPr>
      <w:rPr>
        <w:rFonts w:ascii="Calibri" w:eastAsia="Times New Roman" w:hAnsi="Calibri" w:cs="Calibri" w:hint="default"/>
      </w:rPr>
    </w:lvl>
    <w:lvl w:ilvl="1" w:tplc="00000002">
      <w:start w:val="4"/>
      <w:numFmt w:val="bullet"/>
      <w:lvlText w:val="-"/>
      <w:lvlJc w:val="left"/>
      <w:pPr>
        <w:ind w:left="1800" w:hanging="360"/>
      </w:pPr>
      <w:rPr>
        <w:rFonts w:ascii="Times New Roman" w:hAnsi="Times New Roman"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4" w15:restartNumberingAfterBreak="0">
    <w:nsid w:val="542021AA"/>
    <w:multiLevelType w:val="multilevel"/>
    <w:tmpl w:val="542021AA"/>
    <w:lvl w:ilvl="0">
      <w:numFmt w:val="bullet"/>
      <w:lvlText w:val="-"/>
      <w:lvlJc w:val="left"/>
      <w:pPr>
        <w:ind w:left="720" w:hanging="360"/>
      </w:pPr>
      <w:rPr>
        <w:rFonts w:ascii="Arial Narrow" w:eastAsia="Calibri" w:hAnsi="Arial Narrow" w:cs="Arial" w:hint="default"/>
      </w:rPr>
    </w:lvl>
    <w:lvl w:ilvl="1">
      <w:numFmt w:val="bullet"/>
      <w:lvlText w:val="-"/>
      <w:lvlJc w:val="left"/>
      <w:pPr>
        <w:ind w:left="1440" w:hanging="360"/>
      </w:pPr>
      <w:rPr>
        <w:rFonts w:ascii="Arial Narrow" w:eastAsia="Calibri" w:hAnsi="Arial Narrow" w:cs="Arial" w:hint="default"/>
      </w:rPr>
    </w:lvl>
    <w:lvl w:ilvl="2">
      <w:numFmt w:val="bullet"/>
      <w:lvlText w:val="-"/>
      <w:lvlJc w:val="left"/>
      <w:pPr>
        <w:ind w:left="2160" w:hanging="360"/>
      </w:pPr>
      <w:rPr>
        <w:rFonts w:ascii="Arial Narrow" w:eastAsia="Calibri" w:hAnsi="Arial Narrow" w:cs="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C51701"/>
    <w:multiLevelType w:val="hybridMultilevel"/>
    <w:tmpl w:val="49F00008"/>
    <w:lvl w:ilvl="0" w:tplc="0418000D">
      <w:start w:val="1"/>
      <w:numFmt w:val="bullet"/>
      <w:lvlText w:val=""/>
      <w:lvlJc w:val="left"/>
      <w:pPr>
        <w:tabs>
          <w:tab w:val="num" w:pos="487"/>
        </w:tabs>
        <w:ind w:left="487" w:hanging="397"/>
      </w:pPr>
      <w:rPr>
        <w:rFonts w:ascii="Wingdings" w:hAnsi="Wingdings"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6" w15:restartNumberingAfterBreak="0">
    <w:nsid w:val="608C35B3"/>
    <w:multiLevelType w:val="multilevel"/>
    <w:tmpl w:val="608C35B3"/>
    <w:lvl w:ilvl="0">
      <w:start w:val="8"/>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E3338A"/>
    <w:multiLevelType w:val="multilevel"/>
    <w:tmpl w:val="60E3338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26D3B64"/>
    <w:multiLevelType w:val="hybridMultilevel"/>
    <w:tmpl w:val="211C82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C1639C"/>
    <w:multiLevelType w:val="multilevel"/>
    <w:tmpl w:val="69C16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A226E02"/>
    <w:multiLevelType w:val="multilevel"/>
    <w:tmpl w:val="6A226E02"/>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BC10DD3"/>
    <w:multiLevelType w:val="multilevel"/>
    <w:tmpl w:val="6BC10DD3"/>
    <w:lvl w:ilvl="0">
      <w:start w:val="1"/>
      <w:numFmt w:val="bullet"/>
      <w:lvlText w:val=""/>
      <w:lvlJc w:val="left"/>
      <w:pPr>
        <w:ind w:left="360" w:hanging="360"/>
      </w:pPr>
      <w:rPr>
        <w:rFonts w:ascii="Symbol" w:hAnsi="Symbol" w:hint="default"/>
      </w:rPr>
    </w:lvl>
    <w:lvl w:ilvl="1">
      <w:start w:val="1"/>
      <w:numFmt w:val="lowerRoman"/>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D1A4BC3"/>
    <w:multiLevelType w:val="hybridMultilevel"/>
    <w:tmpl w:val="211C82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847240"/>
    <w:multiLevelType w:val="multilevel"/>
    <w:tmpl w:val="72847240"/>
    <w:lvl w:ilvl="0">
      <w:start w:val="1"/>
      <w:numFmt w:val="bullet"/>
      <w:lvlText w:val=""/>
      <w:lvlJc w:val="left"/>
      <w:pPr>
        <w:ind w:left="770" w:hanging="360"/>
      </w:pPr>
      <w:rPr>
        <w:rFonts w:ascii="Wingdings" w:hAnsi="Wingdings" w:hint="default"/>
      </w:rPr>
    </w:lvl>
    <w:lvl w:ilvl="1">
      <w:start w:val="1"/>
      <w:numFmt w:val="lowerLetter"/>
      <w:lvlText w:val="%2."/>
      <w:lvlJc w:val="left"/>
      <w:pPr>
        <w:ind w:left="1490" w:hanging="360"/>
      </w:pPr>
    </w:lvl>
    <w:lvl w:ilvl="2">
      <w:start w:val="7"/>
      <w:numFmt w:val="bullet"/>
      <w:lvlText w:val="-"/>
      <w:lvlJc w:val="left"/>
      <w:pPr>
        <w:ind w:left="2390" w:hanging="360"/>
      </w:pPr>
      <w:rPr>
        <w:rFonts w:ascii="Times New Roman" w:eastAsia="Times New Roman" w:hAnsi="Times New Roman" w:cs="Times New Roman" w:hint="default"/>
      </w:r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45" w15:restartNumberingAfterBreak="0">
    <w:nsid w:val="742909FF"/>
    <w:multiLevelType w:val="multilevel"/>
    <w:tmpl w:val="742909FF"/>
    <w:lvl w:ilvl="0">
      <w:numFmt w:val="bullet"/>
      <w:lvlText w:val="-"/>
      <w:lvlJc w:val="left"/>
      <w:pPr>
        <w:ind w:left="720" w:hanging="360"/>
      </w:pPr>
      <w:rPr>
        <w:rFonts w:ascii="Arial Narrow" w:eastAsia="Calibri" w:hAnsi="Arial Narrow" w:cs="Arial" w:hint="default"/>
      </w:rPr>
    </w:lvl>
    <w:lvl w:ilvl="1">
      <w:start w:val="1"/>
      <w:numFmt w:val="lowerLetter"/>
      <w:lvlText w:val="%2."/>
      <w:lvlJc w:val="left"/>
      <w:pPr>
        <w:ind w:left="1440" w:hanging="360"/>
      </w:pPr>
      <w:rPr>
        <w:rFonts w:hint="default"/>
      </w:rPr>
    </w:lvl>
    <w:lvl w:ilvl="2">
      <w:numFmt w:val="bullet"/>
      <w:lvlText w:val="-"/>
      <w:lvlJc w:val="left"/>
      <w:pPr>
        <w:ind w:left="2160" w:hanging="360"/>
      </w:pPr>
      <w:rPr>
        <w:rFonts w:ascii="Arial Narrow" w:eastAsia="Calibri" w:hAnsi="Arial Narrow" w:cs="Arial" w:hint="default"/>
      </w:rPr>
    </w:lvl>
    <w:lvl w:ilvl="3">
      <w:start w:val="2"/>
      <w:numFmt w:val="decimal"/>
      <w:lvlText w:val="%4."/>
      <w:lvlJc w:val="left"/>
      <w:pPr>
        <w:ind w:left="2880" w:hanging="360"/>
      </w:pPr>
      <w:rPr>
        <w:rFonts w:hint="default"/>
        <w:b/>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3E21A3"/>
    <w:multiLevelType w:val="multilevel"/>
    <w:tmpl w:val="783E21A3"/>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A02B3D"/>
    <w:multiLevelType w:val="multilevel"/>
    <w:tmpl w:val="7AA02B3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37719E"/>
    <w:multiLevelType w:val="multilevel"/>
    <w:tmpl w:val="7D3771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4"/>
  </w:num>
  <w:num w:numId="4">
    <w:abstractNumId w:val="27"/>
  </w:num>
  <w:num w:numId="5">
    <w:abstractNumId w:val="36"/>
  </w:num>
  <w:num w:numId="6">
    <w:abstractNumId w:val="14"/>
  </w:num>
  <w:num w:numId="7">
    <w:abstractNumId w:val="25"/>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0"/>
  </w:num>
  <w:num w:numId="10">
    <w:abstractNumId w:val="13"/>
  </w:num>
  <w:num w:numId="11">
    <w:abstractNumId w:val="23"/>
  </w:num>
  <w:num w:numId="12">
    <w:abstractNumId w:val="39"/>
  </w:num>
  <w:num w:numId="13">
    <w:abstractNumId w:val="28"/>
  </w:num>
  <w:num w:numId="14">
    <w:abstractNumId w:val="47"/>
  </w:num>
  <w:num w:numId="15">
    <w:abstractNumId w:val="4"/>
  </w:num>
  <w:num w:numId="16">
    <w:abstractNumId w:val="41"/>
  </w:num>
  <w:num w:numId="17">
    <w:abstractNumId w:val="46"/>
  </w:num>
  <w:num w:numId="18">
    <w:abstractNumId w:val="37"/>
  </w:num>
  <w:num w:numId="19">
    <w:abstractNumId w:val="5"/>
  </w:num>
  <w:num w:numId="20">
    <w:abstractNumId w:val="8"/>
  </w:num>
  <w:num w:numId="21">
    <w:abstractNumId w:val="6"/>
  </w:num>
  <w:num w:numId="22">
    <w:abstractNumId w:val="30"/>
  </w:num>
  <w:num w:numId="23">
    <w:abstractNumId w:val="45"/>
  </w:num>
  <w:num w:numId="24">
    <w:abstractNumId w:val="34"/>
  </w:num>
  <w:num w:numId="25">
    <w:abstractNumId w:val="7"/>
  </w:num>
  <w:num w:numId="26">
    <w:abstractNumId w:val="42"/>
  </w:num>
  <w:num w:numId="27">
    <w:abstractNumId w:val="17"/>
  </w:num>
  <w:num w:numId="28">
    <w:abstractNumId w:val="19"/>
  </w:num>
  <w:num w:numId="29">
    <w:abstractNumId w:val="16"/>
  </w:num>
  <w:num w:numId="30">
    <w:abstractNumId w:val="24"/>
  </w:num>
  <w:num w:numId="31">
    <w:abstractNumId w:val="3"/>
  </w:num>
  <w:num w:numId="32">
    <w:abstractNumId w:val="18"/>
  </w:num>
  <w:num w:numId="33">
    <w:abstractNumId w:val="48"/>
  </w:num>
  <w:num w:numId="34">
    <w:abstractNumId w:val="26"/>
  </w:num>
  <w:num w:numId="35">
    <w:abstractNumId w:val="31"/>
  </w:num>
  <w:num w:numId="36">
    <w:abstractNumId w:val="29"/>
  </w:num>
  <w:num w:numId="37">
    <w:abstractNumId w:val="40"/>
  </w:num>
  <w:num w:numId="38">
    <w:abstractNumId w:val="15"/>
  </w:num>
  <w:num w:numId="39">
    <w:abstractNumId w:val="32"/>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33"/>
  </w:num>
  <w:num w:numId="43">
    <w:abstractNumId w:val="2"/>
  </w:num>
  <w:num w:numId="44">
    <w:abstractNumId w:val="9"/>
  </w:num>
  <w:num w:numId="45">
    <w:abstractNumId w:val="35"/>
  </w:num>
  <w:num w:numId="46">
    <w:abstractNumId w:val="38"/>
  </w:num>
  <w:num w:numId="47">
    <w:abstractNumId w:val="22"/>
  </w:num>
  <w:num w:numId="48">
    <w:abstractNumId w:val="43"/>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0"/>
  <w:noPunctuationKerning/>
  <w:characterSpacingControl w:val="doNotCompress"/>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5CF"/>
    <w:rsid w:val="00011F55"/>
    <w:rsid w:val="0001463F"/>
    <w:rsid w:val="00021A49"/>
    <w:rsid w:val="00021C79"/>
    <w:rsid w:val="00022C1B"/>
    <w:rsid w:val="0002455A"/>
    <w:rsid w:val="00026EC0"/>
    <w:rsid w:val="00030244"/>
    <w:rsid w:val="00032245"/>
    <w:rsid w:val="000324BD"/>
    <w:rsid w:val="000379DC"/>
    <w:rsid w:val="00040A7D"/>
    <w:rsid w:val="0004443E"/>
    <w:rsid w:val="00044D54"/>
    <w:rsid w:val="00051D5D"/>
    <w:rsid w:val="000575C8"/>
    <w:rsid w:val="00061508"/>
    <w:rsid w:val="000651DC"/>
    <w:rsid w:val="00067F98"/>
    <w:rsid w:val="00071015"/>
    <w:rsid w:val="0007319A"/>
    <w:rsid w:val="0007440A"/>
    <w:rsid w:val="00075B50"/>
    <w:rsid w:val="00075DD9"/>
    <w:rsid w:val="000760EF"/>
    <w:rsid w:val="00080E86"/>
    <w:rsid w:val="0008151B"/>
    <w:rsid w:val="00081DD4"/>
    <w:rsid w:val="00081E76"/>
    <w:rsid w:val="00082132"/>
    <w:rsid w:val="000972D2"/>
    <w:rsid w:val="00097CFD"/>
    <w:rsid w:val="000A0D79"/>
    <w:rsid w:val="000A1357"/>
    <w:rsid w:val="000A57F8"/>
    <w:rsid w:val="000B312A"/>
    <w:rsid w:val="000B5099"/>
    <w:rsid w:val="000D672B"/>
    <w:rsid w:val="000E119C"/>
    <w:rsid w:val="000E36F2"/>
    <w:rsid w:val="000E4037"/>
    <w:rsid w:val="000E6352"/>
    <w:rsid w:val="000F2185"/>
    <w:rsid w:val="000F4388"/>
    <w:rsid w:val="000F67EB"/>
    <w:rsid w:val="000F73ED"/>
    <w:rsid w:val="001032D0"/>
    <w:rsid w:val="001057EC"/>
    <w:rsid w:val="001140D3"/>
    <w:rsid w:val="00130F44"/>
    <w:rsid w:val="00133337"/>
    <w:rsid w:val="001343B1"/>
    <w:rsid w:val="001415C0"/>
    <w:rsid w:val="001449B1"/>
    <w:rsid w:val="00144A2A"/>
    <w:rsid w:val="00151246"/>
    <w:rsid w:val="00153B96"/>
    <w:rsid w:val="0015436F"/>
    <w:rsid w:val="00162F2B"/>
    <w:rsid w:val="00163DE6"/>
    <w:rsid w:val="001664A2"/>
    <w:rsid w:val="00170C8A"/>
    <w:rsid w:val="00171A33"/>
    <w:rsid w:val="00172A27"/>
    <w:rsid w:val="00177701"/>
    <w:rsid w:val="00180E83"/>
    <w:rsid w:val="00182E3B"/>
    <w:rsid w:val="00183A6C"/>
    <w:rsid w:val="00184504"/>
    <w:rsid w:val="0018608F"/>
    <w:rsid w:val="00186862"/>
    <w:rsid w:val="00190F20"/>
    <w:rsid w:val="00194056"/>
    <w:rsid w:val="00194C8D"/>
    <w:rsid w:val="00196154"/>
    <w:rsid w:val="00196829"/>
    <w:rsid w:val="001A384C"/>
    <w:rsid w:val="001A7829"/>
    <w:rsid w:val="001B174E"/>
    <w:rsid w:val="001B6710"/>
    <w:rsid w:val="001D12F8"/>
    <w:rsid w:val="001D1FEC"/>
    <w:rsid w:val="001D41DE"/>
    <w:rsid w:val="001E06A7"/>
    <w:rsid w:val="001E3AB8"/>
    <w:rsid w:val="001E6797"/>
    <w:rsid w:val="001E6F7F"/>
    <w:rsid w:val="001F0CBD"/>
    <w:rsid w:val="001F0E78"/>
    <w:rsid w:val="001F14F9"/>
    <w:rsid w:val="001F3A80"/>
    <w:rsid w:val="001F4079"/>
    <w:rsid w:val="001F4E1F"/>
    <w:rsid w:val="001F55CC"/>
    <w:rsid w:val="001F5BEA"/>
    <w:rsid w:val="001F6EFE"/>
    <w:rsid w:val="001F7C89"/>
    <w:rsid w:val="00201C3F"/>
    <w:rsid w:val="00202384"/>
    <w:rsid w:val="00202B63"/>
    <w:rsid w:val="00203925"/>
    <w:rsid w:val="00207302"/>
    <w:rsid w:val="00210C18"/>
    <w:rsid w:val="0021142E"/>
    <w:rsid w:val="002133B9"/>
    <w:rsid w:val="00217948"/>
    <w:rsid w:val="002209B7"/>
    <w:rsid w:val="00227503"/>
    <w:rsid w:val="00235E1D"/>
    <w:rsid w:val="002368AA"/>
    <w:rsid w:val="002422CE"/>
    <w:rsid w:val="0024257E"/>
    <w:rsid w:val="0025190C"/>
    <w:rsid w:val="00252FD4"/>
    <w:rsid w:val="00255779"/>
    <w:rsid w:val="00265706"/>
    <w:rsid w:val="002658A2"/>
    <w:rsid w:val="002658F3"/>
    <w:rsid w:val="002678EF"/>
    <w:rsid w:val="002705F8"/>
    <w:rsid w:val="00270F19"/>
    <w:rsid w:val="002729DF"/>
    <w:rsid w:val="002731C2"/>
    <w:rsid w:val="002849FB"/>
    <w:rsid w:val="002856C8"/>
    <w:rsid w:val="002A3BF5"/>
    <w:rsid w:val="002A4FC8"/>
    <w:rsid w:val="002A5D52"/>
    <w:rsid w:val="002A6E47"/>
    <w:rsid w:val="002A742E"/>
    <w:rsid w:val="002A7FE6"/>
    <w:rsid w:val="002B0B54"/>
    <w:rsid w:val="002B252B"/>
    <w:rsid w:val="002B52E1"/>
    <w:rsid w:val="002B6E56"/>
    <w:rsid w:val="002B7941"/>
    <w:rsid w:val="002C0866"/>
    <w:rsid w:val="002C375C"/>
    <w:rsid w:val="002C6119"/>
    <w:rsid w:val="002C75A9"/>
    <w:rsid w:val="002D5179"/>
    <w:rsid w:val="002D6520"/>
    <w:rsid w:val="002E06AA"/>
    <w:rsid w:val="002E148A"/>
    <w:rsid w:val="002F2109"/>
    <w:rsid w:val="002F3980"/>
    <w:rsid w:val="002F3FD1"/>
    <w:rsid w:val="002F5730"/>
    <w:rsid w:val="002F58ED"/>
    <w:rsid w:val="00301C4A"/>
    <w:rsid w:val="00305580"/>
    <w:rsid w:val="00305C37"/>
    <w:rsid w:val="00306574"/>
    <w:rsid w:val="00306A0A"/>
    <w:rsid w:val="00312626"/>
    <w:rsid w:val="00313F8F"/>
    <w:rsid w:val="003146CA"/>
    <w:rsid w:val="00321946"/>
    <w:rsid w:val="00326FDE"/>
    <w:rsid w:val="00330E2C"/>
    <w:rsid w:val="00343CD3"/>
    <w:rsid w:val="003460BA"/>
    <w:rsid w:val="00347F9B"/>
    <w:rsid w:val="0035044B"/>
    <w:rsid w:val="003519BF"/>
    <w:rsid w:val="0035718E"/>
    <w:rsid w:val="0036366B"/>
    <w:rsid w:val="00366A53"/>
    <w:rsid w:val="003734EC"/>
    <w:rsid w:val="00376B4A"/>
    <w:rsid w:val="00377B3B"/>
    <w:rsid w:val="0038043D"/>
    <w:rsid w:val="003839E2"/>
    <w:rsid w:val="00390403"/>
    <w:rsid w:val="00391C30"/>
    <w:rsid w:val="00392CAF"/>
    <w:rsid w:val="00397E5F"/>
    <w:rsid w:val="003A0815"/>
    <w:rsid w:val="003A325A"/>
    <w:rsid w:val="003A39E8"/>
    <w:rsid w:val="003A5DF2"/>
    <w:rsid w:val="003A683A"/>
    <w:rsid w:val="003A6FA9"/>
    <w:rsid w:val="003A78C3"/>
    <w:rsid w:val="003A7D79"/>
    <w:rsid w:val="003C480C"/>
    <w:rsid w:val="003C4D7C"/>
    <w:rsid w:val="003C58EA"/>
    <w:rsid w:val="003C5BB3"/>
    <w:rsid w:val="003C6910"/>
    <w:rsid w:val="003D31EF"/>
    <w:rsid w:val="003D5D20"/>
    <w:rsid w:val="003E0E9E"/>
    <w:rsid w:val="003E2D37"/>
    <w:rsid w:val="003E4539"/>
    <w:rsid w:val="003E6B7F"/>
    <w:rsid w:val="003F0FB1"/>
    <w:rsid w:val="003F791D"/>
    <w:rsid w:val="003F7C9F"/>
    <w:rsid w:val="00400403"/>
    <w:rsid w:val="004034D2"/>
    <w:rsid w:val="0040436D"/>
    <w:rsid w:val="004072AB"/>
    <w:rsid w:val="00411ECD"/>
    <w:rsid w:val="004124E3"/>
    <w:rsid w:val="00416BA5"/>
    <w:rsid w:val="004175B9"/>
    <w:rsid w:val="004175CC"/>
    <w:rsid w:val="004250C4"/>
    <w:rsid w:val="004363E7"/>
    <w:rsid w:val="00440018"/>
    <w:rsid w:val="004433CC"/>
    <w:rsid w:val="004454A0"/>
    <w:rsid w:val="004515F0"/>
    <w:rsid w:val="00453285"/>
    <w:rsid w:val="00455DDE"/>
    <w:rsid w:val="00463235"/>
    <w:rsid w:val="004708E0"/>
    <w:rsid w:val="00473F70"/>
    <w:rsid w:val="004808CD"/>
    <w:rsid w:val="004862C8"/>
    <w:rsid w:val="004865BE"/>
    <w:rsid w:val="0048753C"/>
    <w:rsid w:val="00492AE2"/>
    <w:rsid w:val="00495B44"/>
    <w:rsid w:val="004A0F65"/>
    <w:rsid w:val="004A38B5"/>
    <w:rsid w:val="004A49AE"/>
    <w:rsid w:val="004A53E3"/>
    <w:rsid w:val="004B39F5"/>
    <w:rsid w:val="004B3A49"/>
    <w:rsid w:val="004B3D90"/>
    <w:rsid w:val="004B6FBF"/>
    <w:rsid w:val="004C159D"/>
    <w:rsid w:val="004C1BA8"/>
    <w:rsid w:val="004C2080"/>
    <w:rsid w:val="004C2DF0"/>
    <w:rsid w:val="004D2ACE"/>
    <w:rsid w:val="004D5B93"/>
    <w:rsid w:val="004E34C8"/>
    <w:rsid w:val="004E5DEA"/>
    <w:rsid w:val="004E61FC"/>
    <w:rsid w:val="004F36CE"/>
    <w:rsid w:val="004F4B1D"/>
    <w:rsid w:val="004F6B9E"/>
    <w:rsid w:val="004F7893"/>
    <w:rsid w:val="00501064"/>
    <w:rsid w:val="005047D6"/>
    <w:rsid w:val="00514D0D"/>
    <w:rsid w:val="005170E5"/>
    <w:rsid w:val="00523417"/>
    <w:rsid w:val="005239D6"/>
    <w:rsid w:val="005257EB"/>
    <w:rsid w:val="005300A9"/>
    <w:rsid w:val="00534447"/>
    <w:rsid w:val="00535F12"/>
    <w:rsid w:val="005438D0"/>
    <w:rsid w:val="00545C24"/>
    <w:rsid w:val="00555196"/>
    <w:rsid w:val="0056407D"/>
    <w:rsid w:val="00570155"/>
    <w:rsid w:val="00575F50"/>
    <w:rsid w:val="0057730B"/>
    <w:rsid w:val="00582583"/>
    <w:rsid w:val="00590A13"/>
    <w:rsid w:val="005944E3"/>
    <w:rsid w:val="00594568"/>
    <w:rsid w:val="005961A1"/>
    <w:rsid w:val="005970FE"/>
    <w:rsid w:val="005A1CC0"/>
    <w:rsid w:val="005A342C"/>
    <w:rsid w:val="005A46F5"/>
    <w:rsid w:val="005A62E1"/>
    <w:rsid w:val="005A6439"/>
    <w:rsid w:val="005A69BC"/>
    <w:rsid w:val="005B5098"/>
    <w:rsid w:val="005B5A38"/>
    <w:rsid w:val="005B64C3"/>
    <w:rsid w:val="005C2770"/>
    <w:rsid w:val="005C46B7"/>
    <w:rsid w:val="005C61D9"/>
    <w:rsid w:val="005D32FF"/>
    <w:rsid w:val="005D6088"/>
    <w:rsid w:val="005E0A6A"/>
    <w:rsid w:val="005E20A9"/>
    <w:rsid w:val="005F7AC7"/>
    <w:rsid w:val="00601D21"/>
    <w:rsid w:val="00603941"/>
    <w:rsid w:val="00603AB7"/>
    <w:rsid w:val="00605258"/>
    <w:rsid w:val="00605B2B"/>
    <w:rsid w:val="00606750"/>
    <w:rsid w:val="00611DDB"/>
    <w:rsid w:val="00612C5D"/>
    <w:rsid w:val="00624B36"/>
    <w:rsid w:val="00624E63"/>
    <w:rsid w:val="00631CBF"/>
    <w:rsid w:val="00633D9F"/>
    <w:rsid w:val="0064249E"/>
    <w:rsid w:val="006462EE"/>
    <w:rsid w:val="00653385"/>
    <w:rsid w:val="00660463"/>
    <w:rsid w:val="00662330"/>
    <w:rsid w:val="006641B1"/>
    <w:rsid w:val="006648D6"/>
    <w:rsid w:val="006767EC"/>
    <w:rsid w:val="006802F5"/>
    <w:rsid w:val="0068087F"/>
    <w:rsid w:val="006815DE"/>
    <w:rsid w:val="00681F90"/>
    <w:rsid w:val="00687970"/>
    <w:rsid w:val="00690511"/>
    <w:rsid w:val="006927E1"/>
    <w:rsid w:val="006936B5"/>
    <w:rsid w:val="00693DA0"/>
    <w:rsid w:val="006A2BA6"/>
    <w:rsid w:val="006A730E"/>
    <w:rsid w:val="006B6D6F"/>
    <w:rsid w:val="006B7F1C"/>
    <w:rsid w:val="006C6FB3"/>
    <w:rsid w:val="006C7B79"/>
    <w:rsid w:val="006D010A"/>
    <w:rsid w:val="006D1C1B"/>
    <w:rsid w:val="006D554E"/>
    <w:rsid w:val="006E2C36"/>
    <w:rsid w:val="006E4188"/>
    <w:rsid w:val="006F06C4"/>
    <w:rsid w:val="006F3EA1"/>
    <w:rsid w:val="00700116"/>
    <w:rsid w:val="00712111"/>
    <w:rsid w:val="00715E71"/>
    <w:rsid w:val="00724383"/>
    <w:rsid w:val="00724E27"/>
    <w:rsid w:val="00730D3B"/>
    <w:rsid w:val="00731657"/>
    <w:rsid w:val="007327E9"/>
    <w:rsid w:val="00733C06"/>
    <w:rsid w:val="00735C33"/>
    <w:rsid w:val="00735F4B"/>
    <w:rsid w:val="00742806"/>
    <w:rsid w:val="007431B0"/>
    <w:rsid w:val="00744885"/>
    <w:rsid w:val="00747E2F"/>
    <w:rsid w:val="00753924"/>
    <w:rsid w:val="007549FA"/>
    <w:rsid w:val="00755874"/>
    <w:rsid w:val="00771817"/>
    <w:rsid w:val="00774EC1"/>
    <w:rsid w:val="00780F2A"/>
    <w:rsid w:val="00783464"/>
    <w:rsid w:val="007948CE"/>
    <w:rsid w:val="00795DB9"/>
    <w:rsid w:val="00796324"/>
    <w:rsid w:val="00796E7D"/>
    <w:rsid w:val="00797E00"/>
    <w:rsid w:val="007A014B"/>
    <w:rsid w:val="007A0249"/>
    <w:rsid w:val="007A0259"/>
    <w:rsid w:val="007A136E"/>
    <w:rsid w:val="007A4518"/>
    <w:rsid w:val="007A7BCF"/>
    <w:rsid w:val="007B600E"/>
    <w:rsid w:val="007B6B82"/>
    <w:rsid w:val="007C1DE4"/>
    <w:rsid w:val="007C2440"/>
    <w:rsid w:val="007D073C"/>
    <w:rsid w:val="007D2AD2"/>
    <w:rsid w:val="007D4A21"/>
    <w:rsid w:val="007E2D89"/>
    <w:rsid w:val="007E32F7"/>
    <w:rsid w:val="007E3DE9"/>
    <w:rsid w:val="007E524B"/>
    <w:rsid w:val="007E5835"/>
    <w:rsid w:val="007E79A6"/>
    <w:rsid w:val="007E7DBA"/>
    <w:rsid w:val="007F0E3D"/>
    <w:rsid w:val="008010EB"/>
    <w:rsid w:val="00804C4A"/>
    <w:rsid w:val="00805147"/>
    <w:rsid w:val="00806443"/>
    <w:rsid w:val="00812FAA"/>
    <w:rsid w:val="00817880"/>
    <w:rsid w:val="00825F02"/>
    <w:rsid w:val="00831E62"/>
    <w:rsid w:val="00832F3E"/>
    <w:rsid w:val="00834858"/>
    <w:rsid w:val="00834ED9"/>
    <w:rsid w:val="00840AD4"/>
    <w:rsid w:val="008446D9"/>
    <w:rsid w:val="00853699"/>
    <w:rsid w:val="00854708"/>
    <w:rsid w:val="00856A37"/>
    <w:rsid w:val="00862BF9"/>
    <w:rsid w:val="00863B18"/>
    <w:rsid w:val="00864028"/>
    <w:rsid w:val="0086402F"/>
    <w:rsid w:val="008723DA"/>
    <w:rsid w:val="00875A89"/>
    <w:rsid w:val="008813F0"/>
    <w:rsid w:val="00890AB5"/>
    <w:rsid w:val="00892941"/>
    <w:rsid w:val="00893126"/>
    <w:rsid w:val="008964C0"/>
    <w:rsid w:val="00896E74"/>
    <w:rsid w:val="00897DF8"/>
    <w:rsid w:val="008A192D"/>
    <w:rsid w:val="008A5206"/>
    <w:rsid w:val="008A56BF"/>
    <w:rsid w:val="008B1E23"/>
    <w:rsid w:val="008B5663"/>
    <w:rsid w:val="008B57C7"/>
    <w:rsid w:val="008C2F79"/>
    <w:rsid w:val="008D3D86"/>
    <w:rsid w:val="008D5D72"/>
    <w:rsid w:val="008D63CE"/>
    <w:rsid w:val="008E0CB3"/>
    <w:rsid w:val="008E6D32"/>
    <w:rsid w:val="008E6D53"/>
    <w:rsid w:val="008F79EF"/>
    <w:rsid w:val="00900028"/>
    <w:rsid w:val="00905483"/>
    <w:rsid w:val="009056B1"/>
    <w:rsid w:val="00907B87"/>
    <w:rsid w:val="009136F0"/>
    <w:rsid w:val="0091433D"/>
    <w:rsid w:val="00922D4F"/>
    <w:rsid w:val="009230C3"/>
    <w:rsid w:val="00924835"/>
    <w:rsid w:val="00925ABA"/>
    <w:rsid w:val="00932C7D"/>
    <w:rsid w:val="00932D4D"/>
    <w:rsid w:val="009359C0"/>
    <w:rsid w:val="00945ACD"/>
    <w:rsid w:val="0095057E"/>
    <w:rsid w:val="00971680"/>
    <w:rsid w:val="0097669F"/>
    <w:rsid w:val="009878D6"/>
    <w:rsid w:val="009900E0"/>
    <w:rsid w:val="00992D0E"/>
    <w:rsid w:val="0099342C"/>
    <w:rsid w:val="009A02C2"/>
    <w:rsid w:val="009A26BF"/>
    <w:rsid w:val="009A535C"/>
    <w:rsid w:val="009A6A09"/>
    <w:rsid w:val="009B3F69"/>
    <w:rsid w:val="009B4D95"/>
    <w:rsid w:val="009B7E50"/>
    <w:rsid w:val="009C572D"/>
    <w:rsid w:val="009E10A3"/>
    <w:rsid w:val="009F0609"/>
    <w:rsid w:val="009F1CE2"/>
    <w:rsid w:val="009F63E3"/>
    <w:rsid w:val="00A0026C"/>
    <w:rsid w:val="00A15A4B"/>
    <w:rsid w:val="00A2170D"/>
    <w:rsid w:val="00A22524"/>
    <w:rsid w:val="00A24DE1"/>
    <w:rsid w:val="00A30B80"/>
    <w:rsid w:val="00A30BCF"/>
    <w:rsid w:val="00A34D4F"/>
    <w:rsid w:val="00A37A71"/>
    <w:rsid w:val="00A40CBE"/>
    <w:rsid w:val="00A45F7E"/>
    <w:rsid w:val="00A50CCF"/>
    <w:rsid w:val="00A5175D"/>
    <w:rsid w:val="00A55544"/>
    <w:rsid w:val="00A62099"/>
    <w:rsid w:val="00A62C7A"/>
    <w:rsid w:val="00A719D0"/>
    <w:rsid w:val="00A774DC"/>
    <w:rsid w:val="00A775E5"/>
    <w:rsid w:val="00A77B0B"/>
    <w:rsid w:val="00A803B0"/>
    <w:rsid w:val="00A82846"/>
    <w:rsid w:val="00A90D47"/>
    <w:rsid w:val="00A94DFF"/>
    <w:rsid w:val="00AA2C09"/>
    <w:rsid w:val="00AB1B67"/>
    <w:rsid w:val="00AB40E0"/>
    <w:rsid w:val="00AB47D7"/>
    <w:rsid w:val="00AB4A6E"/>
    <w:rsid w:val="00AB52F4"/>
    <w:rsid w:val="00AB61A7"/>
    <w:rsid w:val="00AC07EE"/>
    <w:rsid w:val="00AC0C45"/>
    <w:rsid w:val="00AC3E14"/>
    <w:rsid w:val="00AC52E5"/>
    <w:rsid w:val="00AC68D8"/>
    <w:rsid w:val="00AE0EC5"/>
    <w:rsid w:val="00AE2CA0"/>
    <w:rsid w:val="00AE2FAA"/>
    <w:rsid w:val="00AE398B"/>
    <w:rsid w:val="00AE49E7"/>
    <w:rsid w:val="00AE6431"/>
    <w:rsid w:val="00AE68A9"/>
    <w:rsid w:val="00AF1C45"/>
    <w:rsid w:val="00AF2A06"/>
    <w:rsid w:val="00B0414D"/>
    <w:rsid w:val="00B14660"/>
    <w:rsid w:val="00B16895"/>
    <w:rsid w:val="00B235CB"/>
    <w:rsid w:val="00B31DCF"/>
    <w:rsid w:val="00B32970"/>
    <w:rsid w:val="00B32B64"/>
    <w:rsid w:val="00B37D4A"/>
    <w:rsid w:val="00B413C1"/>
    <w:rsid w:val="00B41F4A"/>
    <w:rsid w:val="00B4246B"/>
    <w:rsid w:val="00B43C52"/>
    <w:rsid w:val="00B466B6"/>
    <w:rsid w:val="00B5027E"/>
    <w:rsid w:val="00B5052E"/>
    <w:rsid w:val="00B5640C"/>
    <w:rsid w:val="00B65F78"/>
    <w:rsid w:val="00B670FE"/>
    <w:rsid w:val="00B67BD0"/>
    <w:rsid w:val="00B72104"/>
    <w:rsid w:val="00B76E0D"/>
    <w:rsid w:val="00B77F24"/>
    <w:rsid w:val="00B80451"/>
    <w:rsid w:val="00B82BB5"/>
    <w:rsid w:val="00B85215"/>
    <w:rsid w:val="00B8713F"/>
    <w:rsid w:val="00B87F09"/>
    <w:rsid w:val="00B901D1"/>
    <w:rsid w:val="00B94896"/>
    <w:rsid w:val="00B95711"/>
    <w:rsid w:val="00BA3E10"/>
    <w:rsid w:val="00BB01A7"/>
    <w:rsid w:val="00BB5471"/>
    <w:rsid w:val="00BC5876"/>
    <w:rsid w:val="00BD1C5F"/>
    <w:rsid w:val="00BD4A67"/>
    <w:rsid w:val="00BD5E31"/>
    <w:rsid w:val="00BE0F78"/>
    <w:rsid w:val="00BE1F85"/>
    <w:rsid w:val="00BE33F6"/>
    <w:rsid w:val="00BE3A95"/>
    <w:rsid w:val="00BE5633"/>
    <w:rsid w:val="00BF16FF"/>
    <w:rsid w:val="00BF2ED9"/>
    <w:rsid w:val="00BF575A"/>
    <w:rsid w:val="00C015C2"/>
    <w:rsid w:val="00C028BA"/>
    <w:rsid w:val="00C071D7"/>
    <w:rsid w:val="00C10DFC"/>
    <w:rsid w:val="00C11457"/>
    <w:rsid w:val="00C170C0"/>
    <w:rsid w:val="00C22D51"/>
    <w:rsid w:val="00C22D7A"/>
    <w:rsid w:val="00C23DDC"/>
    <w:rsid w:val="00C25CED"/>
    <w:rsid w:val="00C3468A"/>
    <w:rsid w:val="00C408E5"/>
    <w:rsid w:val="00C40D60"/>
    <w:rsid w:val="00C42DAA"/>
    <w:rsid w:val="00C4483D"/>
    <w:rsid w:val="00C52A46"/>
    <w:rsid w:val="00C541E9"/>
    <w:rsid w:val="00C60718"/>
    <w:rsid w:val="00C6361C"/>
    <w:rsid w:val="00C65E0B"/>
    <w:rsid w:val="00C67564"/>
    <w:rsid w:val="00C70BB4"/>
    <w:rsid w:val="00C70C94"/>
    <w:rsid w:val="00C73E0F"/>
    <w:rsid w:val="00C75843"/>
    <w:rsid w:val="00C7712D"/>
    <w:rsid w:val="00C80FBB"/>
    <w:rsid w:val="00C93038"/>
    <w:rsid w:val="00C947FB"/>
    <w:rsid w:val="00C94C27"/>
    <w:rsid w:val="00CB11ED"/>
    <w:rsid w:val="00CB2ADE"/>
    <w:rsid w:val="00CB3E58"/>
    <w:rsid w:val="00CB661F"/>
    <w:rsid w:val="00CB75B1"/>
    <w:rsid w:val="00CC0939"/>
    <w:rsid w:val="00CC0C80"/>
    <w:rsid w:val="00CC2C01"/>
    <w:rsid w:val="00CC2EC5"/>
    <w:rsid w:val="00CD1757"/>
    <w:rsid w:val="00CD20FF"/>
    <w:rsid w:val="00CD56DE"/>
    <w:rsid w:val="00CE24D2"/>
    <w:rsid w:val="00CE409C"/>
    <w:rsid w:val="00CE7947"/>
    <w:rsid w:val="00CE7D1A"/>
    <w:rsid w:val="00CF1690"/>
    <w:rsid w:val="00CF20EB"/>
    <w:rsid w:val="00CF5A0E"/>
    <w:rsid w:val="00CF7830"/>
    <w:rsid w:val="00D01156"/>
    <w:rsid w:val="00D02C9C"/>
    <w:rsid w:val="00D10073"/>
    <w:rsid w:val="00D118A0"/>
    <w:rsid w:val="00D131E0"/>
    <w:rsid w:val="00D1365B"/>
    <w:rsid w:val="00D13B75"/>
    <w:rsid w:val="00D1757C"/>
    <w:rsid w:val="00D1765A"/>
    <w:rsid w:val="00D21396"/>
    <w:rsid w:val="00D2573E"/>
    <w:rsid w:val="00D2673B"/>
    <w:rsid w:val="00D26C26"/>
    <w:rsid w:val="00D30E79"/>
    <w:rsid w:val="00D31B78"/>
    <w:rsid w:val="00D50627"/>
    <w:rsid w:val="00D538B0"/>
    <w:rsid w:val="00D64C19"/>
    <w:rsid w:val="00D667A7"/>
    <w:rsid w:val="00D7365A"/>
    <w:rsid w:val="00D737FE"/>
    <w:rsid w:val="00D75AFA"/>
    <w:rsid w:val="00D77893"/>
    <w:rsid w:val="00D80340"/>
    <w:rsid w:val="00D85E9B"/>
    <w:rsid w:val="00D90144"/>
    <w:rsid w:val="00D96308"/>
    <w:rsid w:val="00D9783A"/>
    <w:rsid w:val="00DA14C8"/>
    <w:rsid w:val="00DA2615"/>
    <w:rsid w:val="00DA351F"/>
    <w:rsid w:val="00DB09F0"/>
    <w:rsid w:val="00DB40FF"/>
    <w:rsid w:val="00DC191D"/>
    <w:rsid w:val="00DC68B3"/>
    <w:rsid w:val="00DD28AB"/>
    <w:rsid w:val="00DD36E6"/>
    <w:rsid w:val="00DD5776"/>
    <w:rsid w:val="00DD59EF"/>
    <w:rsid w:val="00DD734C"/>
    <w:rsid w:val="00DD79C2"/>
    <w:rsid w:val="00DE35B6"/>
    <w:rsid w:val="00DE5154"/>
    <w:rsid w:val="00DE53E6"/>
    <w:rsid w:val="00DF7FA0"/>
    <w:rsid w:val="00E0138A"/>
    <w:rsid w:val="00E0589C"/>
    <w:rsid w:val="00E05B82"/>
    <w:rsid w:val="00E05F60"/>
    <w:rsid w:val="00E07106"/>
    <w:rsid w:val="00E071D4"/>
    <w:rsid w:val="00E0766B"/>
    <w:rsid w:val="00E07ADD"/>
    <w:rsid w:val="00E124ED"/>
    <w:rsid w:val="00E158E3"/>
    <w:rsid w:val="00E1616F"/>
    <w:rsid w:val="00E321A4"/>
    <w:rsid w:val="00E350C3"/>
    <w:rsid w:val="00E3627D"/>
    <w:rsid w:val="00E37C97"/>
    <w:rsid w:val="00E44566"/>
    <w:rsid w:val="00E455EF"/>
    <w:rsid w:val="00E55FD3"/>
    <w:rsid w:val="00E563F3"/>
    <w:rsid w:val="00E56633"/>
    <w:rsid w:val="00E576EE"/>
    <w:rsid w:val="00E62AC0"/>
    <w:rsid w:val="00E62BDD"/>
    <w:rsid w:val="00E63039"/>
    <w:rsid w:val="00E6452F"/>
    <w:rsid w:val="00E70AD9"/>
    <w:rsid w:val="00E81F5A"/>
    <w:rsid w:val="00E82D8A"/>
    <w:rsid w:val="00E92965"/>
    <w:rsid w:val="00E960C9"/>
    <w:rsid w:val="00E97692"/>
    <w:rsid w:val="00EA09AB"/>
    <w:rsid w:val="00EA0A4D"/>
    <w:rsid w:val="00EA277C"/>
    <w:rsid w:val="00EA64BA"/>
    <w:rsid w:val="00EB1B58"/>
    <w:rsid w:val="00EB2AC3"/>
    <w:rsid w:val="00EB3FE9"/>
    <w:rsid w:val="00ED36AB"/>
    <w:rsid w:val="00ED7D0B"/>
    <w:rsid w:val="00ED7F1E"/>
    <w:rsid w:val="00EE06A0"/>
    <w:rsid w:val="00EE5FF8"/>
    <w:rsid w:val="00EE67E3"/>
    <w:rsid w:val="00EF296B"/>
    <w:rsid w:val="00EF2FC6"/>
    <w:rsid w:val="00F019FF"/>
    <w:rsid w:val="00F04ACC"/>
    <w:rsid w:val="00F05A98"/>
    <w:rsid w:val="00F05B03"/>
    <w:rsid w:val="00F10DEE"/>
    <w:rsid w:val="00F23F0C"/>
    <w:rsid w:val="00F268D0"/>
    <w:rsid w:val="00F40AC4"/>
    <w:rsid w:val="00F41894"/>
    <w:rsid w:val="00F430CE"/>
    <w:rsid w:val="00F462A0"/>
    <w:rsid w:val="00F52232"/>
    <w:rsid w:val="00F5589D"/>
    <w:rsid w:val="00F565FD"/>
    <w:rsid w:val="00F622D5"/>
    <w:rsid w:val="00F6323E"/>
    <w:rsid w:val="00F6546E"/>
    <w:rsid w:val="00F672DB"/>
    <w:rsid w:val="00F71961"/>
    <w:rsid w:val="00F8044D"/>
    <w:rsid w:val="00F82DA7"/>
    <w:rsid w:val="00F84854"/>
    <w:rsid w:val="00F96650"/>
    <w:rsid w:val="00FA176B"/>
    <w:rsid w:val="00FA1DF0"/>
    <w:rsid w:val="00FA44F1"/>
    <w:rsid w:val="00FA4D43"/>
    <w:rsid w:val="00FA5069"/>
    <w:rsid w:val="00FC08E6"/>
    <w:rsid w:val="00FC0CB5"/>
    <w:rsid w:val="00FC3A5F"/>
    <w:rsid w:val="00FC3DD1"/>
    <w:rsid w:val="00FC4435"/>
    <w:rsid w:val="00FC59C5"/>
    <w:rsid w:val="00FD4E3A"/>
    <w:rsid w:val="00FD50D3"/>
    <w:rsid w:val="00FD662B"/>
    <w:rsid w:val="00FE4A36"/>
    <w:rsid w:val="00FE53CB"/>
    <w:rsid w:val="00FF0671"/>
    <w:rsid w:val="00FF0E07"/>
    <w:rsid w:val="00FF2716"/>
    <w:rsid w:val="01581237"/>
    <w:rsid w:val="04464B8C"/>
    <w:rsid w:val="044E7043"/>
    <w:rsid w:val="046B66DF"/>
    <w:rsid w:val="04D0181A"/>
    <w:rsid w:val="050C7D3F"/>
    <w:rsid w:val="05AC3D2C"/>
    <w:rsid w:val="05F0061F"/>
    <w:rsid w:val="079637DC"/>
    <w:rsid w:val="085311B9"/>
    <w:rsid w:val="086F5929"/>
    <w:rsid w:val="08D131F2"/>
    <w:rsid w:val="092C4EB6"/>
    <w:rsid w:val="0B740403"/>
    <w:rsid w:val="0ECC79F3"/>
    <w:rsid w:val="0FD35C66"/>
    <w:rsid w:val="11142151"/>
    <w:rsid w:val="11E923D9"/>
    <w:rsid w:val="150C03D8"/>
    <w:rsid w:val="152F7CFB"/>
    <w:rsid w:val="16144AD7"/>
    <w:rsid w:val="1C575385"/>
    <w:rsid w:val="1C8970C9"/>
    <w:rsid w:val="1CF33478"/>
    <w:rsid w:val="1CFE7712"/>
    <w:rsid w:val="1DF80EA4"/>
    <w:rsid w:val="1FE87C4F"/>
    <w:rsid w:val="205341D4"/>
    <w:rsid w:val="21322DA3"/>
    <w:rsid w:val="22073435"/>
    <w:rsid w:val="23EB0B5F"/>
    <w:rsid w:val="23F23FAB"/>
    <w:rsid w:val="2419777D"/>
    <w:rsid w:val="250836C7"/>
    <w:rsid w:val="29E94688"/>
    <w:rsid w:val="2A170D3A"/>
    <w:rsid w:val="2A3A7824"/>
    <w:rsid w:val="2A68374A"/>
    <w:rsid w:val="2BF22416"/>
    <w:rsid w:val="2C8C5BE4"/>
    <w:rsid w:val="2F750D3F"/>
    <w:rsid w:val="30240800"/>
    <w:rsid w:val="30A52B64"/>
    <w:rsid w:val="349537D0"/>
    <w:rsid w:val="36443B88"/>
    <w:rsid w:val="38494BC6"/>
    <w:rsid w:val="38ED7091"/>
    <w:rsid w:val="3A8E5237"/>
    <w:rsid w:val="3E8B7E03"/>
    <w:rsid w:val="40906DD2"/>
    <w:rsid w:val="43033E4F"/>
    <w:rsid w:val="430D3D71"/>
    <w:rsid w:val="436101F4"/>
    <w:rsid w:val="44ED5522"/>
    <w:rsid w:val="46883CB1"/>
    <w:rsid w:val="4723611C"/>
    <w:rsid w:val="47F82CE3"/>
    <w:rsid w:val="48A20B77"/>
    <w:rsid w:val="4AF128C8"/>
    <w:rsid w:val="4B220211"/>
    <w:rsid w:val="4DBF3070"/>
    <w:rsid w:val="4E6428BC"/>
    <w:rsid w:val="4EB12291"/>
    <w:rsid w:val="554E3657"/>
    <w:rsid w:val="56643405"/>
    <w:rsid w:val="57A83C51"/>
    <w:rsid w:val="58C31207"/>
    <w:rsid w:val="5CB911BA"/>
    <w:rsid w:val="5D3E382C"/>
    <w:rsid w:val="5E5302B9"/>
    <w:rsid w:val="5E870A3A"/>
    <w:rsid w:val="5F57530F"/>
    <w:rsid w:val="613A76E0"/>
    <w:rsid w:val="64287240"/>
    <w:rsid w:val="646E75D0"/>
    <w:rsid w:val="662825D3"/>
    <w:rsid w:val="66725A0C"/>
    <w:rsid w:val="6A2D5644"/>
    <w:rsid w:val="6A7A09D9"/>
    <w:rsid w:val="6BEA608D"/>
    <w:rsid w:val="6C192E61"/>
    <w:rsid w:val="6C7D553A"/>
    <w:rsid w:val="7107451B"/>
    <w:rsid w:val="731B0246"/>
    <w:rsid w:val="77212C66"/>
    <w:rsid w:val="77DA3DF1"/>
    <w:rsid w:val="784F369E"/>
    <w:rsid w:val="78757D78"/>
    <w:rsid w:val="794A479D"/>
    <w:rsid w:val="7D1A2B2E"/>
    <w:rsid w:val="7D20402F"/>
    <w:rsid w:val="7D854FE2"/>
    <w:rsid w:val="7FCE0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EB99B45"/>
  <w15:chartTrackingRefBased/>
  <w15:docId w15:val="{F9DDAFC2-53DA-4076-9A42-517B07C6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footnote text" w:semiHidden="1" w:uiPriority="99"/>
    <w:lsdException w:name="annotation text" w:uiPriority="99"/>
    <w:lsdException w:name="header" w:uiPriority="99" w:qFormat="1"/>
    <w:lsdException w:name="footer" w:uiPriority="99"/>
    <w:lsdException w:name="caption" w:qFormat="1"/>
    <w:lsdException w:name="footnote reference" w:uiPriority="99"/>
    <w:lsdException w:name="annotation reference" w:uiPriority="99"/>
    <w:lsdException w:name="Title" w:qFormat="1"/>
    <w:lsdException w:name="Default Paragraph Font" w:semiHidden="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Titlu1">
    <w:name w:val="heading 1"/>
    <w:basedOn w:val="Normal"/>
    <w:next w:val="Normal"/>
    <w:link w:val="Titlu1Caracter"/>
    <w:qFormat/>
    <w:pPr>
      <w:keepNext/>
      <w:numPr>
        <w:numId w:val="1"/>
      </w:numPr>
      <w:tabs>
        <w:tab w:val="left" w:pos="0"/>
      </w:tabs>
      <w:suppressAutoHyphens w:val="0"/>
      <w:outlineLvl w:val="0"/>
    </w:pPr>
    <w:rPr>
      <w:b/>
      <w:bCs/>
    </w:rPr>
  </w:style>
  <w:style w:type="paragraph" w:styleId="Titlu2">
    <w:name w:val="heading 2"/>
    <w:basedOn w:val="Normal"/>
    <w:next w:val="Normal"/>
    <w:link w:val="Titlu2Caracter"/>
    <w:qFormat/>
    <w:pPr>
      <w:keepNext/>
      <w:suppressAutoHyphens w:val="0"/>
      <w:spacing w:before="240" w:after="60"/>
      <w:outlineLvl w:val="1"/>
    </w:pPr>
    <w:rPr>
      <w:rFonts w:ascii="Arial" w:hAnsi="Arial" w:cs="Arial"/>
      <w:b/>
      <w:bCs/>
      <w:i/>
      <w:iCs/>
      <w:sz w:val="28"/>
      <w:szCs w:val="28"/>
      <w:lang w:val="ro-RO" w:eastAsia="en-US"/>
    </w:rPr>
  </w:style>
  <w:style w:type="paragraph" w:styleId="Titlu3">
    <w:name w:val="heading 3"/>
    <w:basedOn w:val="Normal"/>
    <w:next w:val="Normal"/>
    <w:qFormat/>
    <w:pPr>
      <w:keepNext/>
      <w:suppressAutoHyphens w:val="0"/>
      <w:spacing w:before="240" w:after="60"/>
      <w:outlineLvl w:val="2"/>
    </w:pPr>
    <w:rPr>
      <w:rFonts w:ascii="Arial" w:hAnsi="Arial" w:cs="Arial"/>
      <w:b/>
      <w:bCs/>
      <w:sz w:val="26"/>
      <w:szCs w:val="26"/>
      <w:lang w:val="ro-RO" w:eastAsia="en-US"/>
    </w:rPr>
  </w:style>
  <w:style w:type="paragraph" w:styleId="Titlu4">
    <w:name w:val="heading 4"/>
    <w:basedOn w:val="Normal"/>
    <w:next w:val="Normal"/>
    <w:qFormat/>
    <w:pPr>
      <w:keepNext/>
      <w:spacing w:before="240" w:after="60"/>
      <w:outlineLvl w:val="3"/>
    </w:pPr>
    <w:rPr>
      <w:b/>
      <w:bCs/>
      <w:sz w:val="28"/>
      <w:szCs w:val="28"/>
    </w:rPr>
  </w:style>
  <w:style w:type="paragraph" w:styleId="Titlu5">
    <w:name w:val="heading 5"/>
    <w:basedOn w:val="Normal"/>
    <w:next w:val="Normal"/>
    <w:qFormat/>
    <w:pPr>
      <w:spacing w:before="240" w:after="60"/>
      <w:outlineLvl w:val="4"/>
    </w:pPr>
    <w:rPr>
      <w:b/>
      <w:bCs/>
      <w:i/>
      <w:iCs/>
      <w:sz w:val="26"/>
      <w:szCs w:val="26"/>
    </w:rPr>
  </w:style>
  <w:style w:type="paragraph" w:styleId="Titlu6">
    <w:name w:val="heading 6"/>
    <w:basedOn w:val="Normal"/>
    <w:next w:val="Normal"/>
    <w:qFormat/>
    <w:pPr>
      <w:spacing w:before="240" w:after="60"/>
      <w:outlineLvl w:val="5"/>
    </w:pPr>
    <w:rPr>
      <w:b/>
      <w:bCs/>
      <w:sz w:val="22"/>
      <w:szCs w:val="22"/>
    </w:rPr>
  </w:style>
  <w:style w:type="paragraph" w:styleId="Titlu7">
    <w:name w:val="heading 7"/>
    <w:basedOn w:val="Normal"/>
    <w:next w:val="Normal"/>
    <w:link w:val="Titlu7Caracter"/>
    <w:qFormat/>
    <w:pPr>
      <w:keepNext/>
      <w:keepLines/>
      <w:suppressAutoHyphens w:val="0"/>
      <w:spacing w:before="200" w:line="276" w:lineRule="auto"/>
      <w:ind w:left="1296" w:hanging="1296"/>
      <w:outlineLvl w:val="6"/>
    </w:pPr>
    <w:rPr>
      <w:rFonts w:ascii="Calibri Light" w:hAnsi="Calibri Light"/>
      <w:i/>
      <w:iCs/>
      <w:color w:val="404040"/>
      <w:sz w:val="22"/>
      <w:szCs w:val="22"/>
      <w:lang w:val="ro-RO"/>
    </w:rPr>
  </w:style>
  <w:style w:type="paragraph" w:styleId="Titlu8">
    <w:name w:val="heading 8"/>
    <w:basedOn w:val="Normal"/>
    <w:next w:val="Normal"/>
    <w:qFormat/>
    <w:pPr>
      <w:spacing w:before="240" w:after="60"/>
      <w:outlineLvl w:val="7"/>
    </w:pPr>
    <w:rPr>
      <w:i/>
      <w:iCs/>
    </w:rPr>
  </w:style>
  <w:style w:type="paragraph" w:styleId="Titlu9">
    <w:name w:val="heading 9"/>
    <w:basedOn w:val="Normal"/>
    <w:next w:val="Normal"/>
    <w:qFormat/>
    <w:pPr>
      <w:suppressAutoHyphens w:val="0"/>
      <w:spacing w:before="240" w:after="60"/>
      <w:jc w:val="both"/>
      <w:outlineLvl w:val="8"/>
    </w:pPr>
    <w:rPr>
      <w:rFonts w:ascii="Arial" w:hAnsi="Arial" w:cs="Arial"/>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b/>
      <w:bCs/>
      <w:sz w:val="24"/>
      <w:szCs w:val="24"/>
      <w:lang w:eastAsia="ar-SA"/>
    </w:rPr>
  </w:style>
  <w:style w:type="character" w:customStyle="1" w:styleId="Titlu2Caracter">
    <w:name w:val="Titlu 2 Caracter"/>
    <w:link w:val="Titlu2"/>
    <w:semiHidden/>
    <w:locked/>
    <w:rPr>
      <w:rFonts w:ascii="Arial" w:hAnsi="Arial" w:cs="Arial"/>
      <w:b/>
      <w:bCs/>
      <w:i/>
      <w:iCs/>
      <w:sz w:val="28"/>
      <w:szCs w:val="28"/>
      <w:lang w:val="ro-RO" w:eastAsia="en-US" w:bidi="ar-SA"/>
    </w:rPr>
  </w:style>
  <w:style w:type="character" w:customStyle="1" w:styleId="Titlu7Caracter">
    <w:name w:val="Titlu 7 Caracter"/>
    <w:link w:val="Titlu7"/>
    <w:rPr>
      <w:rFonts w:ascii="Calibri Light" w:hAnsi="Calibri Light"/>
      <w:i/>
      <w:iCs/>
      <w:color w:val="404040"/>
      <w:sz w:val="22"/>
      <w:szCs w:val="22"/>
      <w:lang w:val="ro-RO"/>
    </w:rPr>
  </w:style>
  <w:style w:type="paragraph" w:styleId="TextnBalon">
    <w:name w:val="Balloon Text"/>
    <w:basedOn w:val="Normal"/>
    <w:link w:val="TextnBalonCaracter"/>
    <w:rPr>
      <w:rFonts w:ascii="Tahoma" w:hAnsi="Tahoma"/>
      <w:sz w:val="16"/>
      <w:szCs w:val="16"/>
    </w:rPr>
  </w:style>
  <w:style w:type="character" w:customStyle="1" w:styleId="TextnBalonCaracter">
    <w:name w:val="Text în Balon Caracter"/>
    <w:link w:val="TextnBalon"/>
    <w:rPr>
      <w:rFonts w:ascii="Tahoma" w:hAnsi="Tahoma" w:cs="Tahoma"/>
      <w:sz w:val="16"/>
      <w:szCs w:val="16"/>
      <w:lang w:val="en-US" w:eastAsia="ar-SA"/>
    </w:rPr>
  </w:style>
  <w:style w:type="paragraph" w:styleId="Corptext">
    <w:name w:val="Body Text"/>
    <w:basedOn w:val="Normal"/>
    <w:link w:val="CorptextCaracter"/>
    <w:uiPriority w:val="99"/>
    <w:pPr>
      <w:spacing w:after="120"/>
    </w:pPr>
  </w:style>
  <w:style w:type="character" w:customStyle="1" w:styleId="CorptextCaracter">
    <w:name w:val="Corp text Caracter"/>
    <w:link w:val="Corptext"/>
    <w:uiPriority w:val="99"/>
    <w:locked/>
    <w:rPr>
      <w:sz w:val="24"/>
      <w:szCs w:val="24"/>
      <w:lang w:val="en-US" w:eastAsia="ar-SA"/>
    </w:rPr>
  </w:style>
  <w:style w:type="paragraph" w:styleId="Corptext2">
    <w:name w:val="Body Text 2"/>
    <w:basedOn w:val="Normal"/>
    <w:pPr>
      <w:autoSpaceDE w:val="0"/>
      <w:jc w:val="both"/>
    </w:pPr>
  </w:style>
  <w:style w:type="paragraph" w:styleId="Corptext3">
    <w:name w:val="Body Text 3"/>
    <w:basedOn w:val="Normal"/>
    <w:pPr>
      <w:suppressAutoHyphens w:val="0"/>
      <w:jc w:val="right"/>
    </w:pPr>
    <w:rPr>
      <w:rFonts w:ascii="Tahoma" w:hAnsi="Tahoma" w:cs="Tahoma"/>
      <w:b/>
      <w:bCs/>
      <w:sz w:val="22"/>
      <w:szCs w:val="22"/>
      <w:lang w:val="ro-RO" w:eastAsia="it-IT"/>
    </w:rPr>
  </w:style>
  <w:style w:type="paragraph" w:styleId="Indentcorptext">
    <w:name w:val="Body Text Indent"/>
    <w:basedOn w:val="Normal"/>
    <w:pPr>
      <w:suppressAutoHyphens w:val="0"/>
      <w:spacing w:after="120"/>
      <w:ind w:left="283"/>
    </w:pPr>
    <w:rPr>
      <w:lang w:val="ro-RO" w:eastAsia="en-US"/>
    </w:rPr>
  </w:style>
  <w:style w:type="paragraph" w:styleId="Indentcorptext2">
    <w:name w:val="Body Text Indent 2"/>
    <w:basedOn w:val="Normal"/>
    <w:pPr>
      <w:suppressAutoHyphens w:val="0"/>
      <w:spacing w:after="120" w:line="480" w:lineRule="auto"/>
      <w:ind w:left="360"/>
      <w:jc w:val="both"/>
    </w:pPr>
    <w:rPr>
      <w:rFonts w:ascii="Arial" w:hAnsi="Arial"/>
      <w:sz w:val="22"/>
      <w:lang w:eastAsia="en-US"/>
    </w:rPr>
  </w:style>
  <w:style w:type="paragraph" w:styleId="Legend">
    <w:name w:val="caption"/>
    <w:basedOn w:val="Normal"/>
    <w:qFormat/>
    <w:pPr>
      <w:suppressLineNumbers/>
      <w:spacing w:before="120" w:after="120"/>
    </w:pPr>
    <w:rPr>
      <w:i/>
      <w:iCs/>
      <w:sz w:val="20"/>
      <w:szCs w:val="20"/>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suppressAutoHyphens w:val="0"/>
    </w:pPr>
    <w:rPr>
      <w:sz w:val="20"/>
      <w:szCs w:val="20"/>
      <w:lang w:eastAsia="en-US"/>
    </w:rPr>
  </w:style>
  <w:style w:type="character" w:customStyle="1" w:styleId="TextcomentariuCaracter">
    <w:name w:val="Text comentariu Caracter"/>
    <w:link w:val="Textcomentariu"/>
    <w:uiPriority w:val="99"/>
    <w:rPr>
      <w:lang w:val="en-US" w:eastAsia="en-US"/>
    </w:rPr>
  </w:style>
  <w:style w:type="character" w:styleId="HyperlinkParcurs">
    <w:name w:val="FollowedHyperlink"/>
    <w:rPr>
      <w:color w:val="800080"/>
      <w:u w:val="single"/>
    </w:rPr>
  </w:style>
  <w:style w:type="paragraph" w:styleId="Subsol">
    <w:name w:val="footer"/>
    <w:basedOn w:val="Normal"/>
    <w:link w:val="SubsolCaracter"/>
    <w:uiPriority w:val="99"/>
    <w:pPr>
      <w:tabs>
        <w:tab w:val="center" w:pos="4320"/>
        <w:tab w:val="right" w:pos="8640"/>
      </w:tabs>
    </w:pPr>
  </w:style>
  <w:style w:type="character" w:customStyle="1" w:styleId="SubsolCaracter">
    <w:name w:val="Subsol Caracter"/>
    <w:link w:val="Subsol"/>
    <w:uiPriority w:val="99"/>
    <w:locked/>
    <w:rPr>
      <w:sz w:val="24"/>
      <w:szCs w:val="24"/>
      <w:lang w:val="en-US" w:eastAsia="ar-SA" w:bidi="ar-SA"/>
    </w:rPr>
  </w:style>
  <w:style w:type="character" w:styleId="Referinnotdesubsol">
    <w:name w:val="footnote reference"/>
    <w:uiPriority w:val="99"/>
    <w:rPr>
      <w:vertAlign w:val="superscript"/>
    </w:rPr>
  </w:style>
  <w:style w:type="paragraph" w:styleId="Textnotdesubsol">
    <w:name w:val="footnote text"/>
    <w:basedOn w:val="Normal"/>
    <w:uiPriority w:val="99"/>
    <w:semiHidden/>
    <w:pPr>
      <w:suppressAutoHyphens w:val="0"/>
    </w:pPr>
    <w:rPr>
      <w:sz w:val="20"/>
      <w:szCs w:val="20"/>
      <w:lang w:val="fr-FR" w:eastAsia="en-US"/>
    </w:rPr>
  </w:style>
  <w:style w:type="paragraph" w:styleId="Antet">
    <w:name w:val="header"/>
    <w:aliases w:val=" Char1,hd,Header Char Char,Char1 Char1 Char Char,Char1 Char Char,Char1 Char1 Char,Char1 Char,Char1,Header 1,Encabezado 2,encabezado Caracter,encabezado"/>
    <w:basedOn w:val="Normal"/>
    <w:link w:val="AntetCaracter"/>
    <w:uiPriority w:val="99"/>
    <w:qFormat/>
    <w:pPr>
      <w:tabs>
        <w:tab w:val="center" w:pos="4320"/>
        <w:tab w:val="right" w:pos="8640"/>
      </w:tabs>
    </w:pPr>
  </w:style>
  <w:style w:type="character" w:customStyle="1" w:styleId="AntetCaracter">
    <w:name w:val="Antet Caracter"/>
    <w:aliases w:val=" Char1 Caracter,hd Caracter,Header Char Char Caracter,Char1 Char1 Char Char Caracter,Char1 Char Char Caracter,Char1 Char1 Char Caracter,Char1 Char Caracter,Char1 Caracter,Header 1 Caracter,Encabezado 2 Caracter,encabezado Caracter1"/>
    <w:link w:val="Antet"/>
    <w:uiPriority w:val="99"/>
    <w:qFormat/>
    <w:rPr>
      <w:sz w:val="24"/>
      <w:szCs w:val="24"/>
      <w:lang w:val="en-US" w:eastAsia="ar-SA" w:bidi="ar-SA"/>
    </w:rPr>
  </w:style>
  <w:style w:type="paragraph" w:styleId="Preformat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val="en-GB"/>
    </w:rPr>
  </w:style>
  <w:style w:type="character" w:styleId="Hyperlink">
    <w:name w:val="Hyperlink"/>
    <w:rPr>
      <w:color w:val="0000FF"/>
      <w:u w:val="single"/>
    </w:rPr>
  </w:style>
  <w:style w:type="paragraph" w:styleId="List">
    <w:name w:val="List"/>
    <w:basedOn w:val="Corptext"/>
  </w:style>
  <w:style w:type="paragraph" w:styleId="Listacumarcatori2">
    <w:name w:val="List Bullet 2"/>
    <w:basedOn w:val="Normal"/>
    <w:pPr>
      <w:numPr>
        <w:numId w:val="2"/>
      </w:numPr>
      <w:tabs>
        <w:tab w:val="clear" w:pos="720"/>
        <w:tab w:val="left" w:pos="765"/>
      </w:tabs>
      <w:suppressAutoHyphens w:val="0"/>
      <w:ind w:left="765" w:hanging="525"/>
    </w:pPr>
    <w:rPr>
      <w:lang w:val="ro-RO" w:eastAsia="en-US"/>
    </w:rPr>
  </w:style>
  <w:style w:type="paragraph" w:styleId="NormalWeb">
    <w:name w:val="Normal (Web)"/>
    <w:basedOn w:val="Normal"/>
    <w:uiPriority w:val="99"/>
    <w:pPr>
      <w:suppressAutoHyphens w:val="0"/>
      <w:spacing w:before="100" w:beforeAutospacing="1" w:after="100" w:afterAutospacing="1"/>
    </w:pPr>
    <w:rPr>
      <w:lang w:eastAsia="en-US"/>
    </w:rPr>
  </w:style>
  <w:style w:type="character" w:styleId="Numrdepagin">
    <w:name w:val="page number"/>
  </w:style>
  <w:style w:type="paragraph" w:styleId="Textsimplu">
    <w:name w:val="Plain Text"/>
    <w:basedOn w:val="Normal"/>
    <w:link w:val="TextsimpluCaracter"/>
    <w:pPr>
      <w:suppressAutoHyphens w:val="0"/>
    </w:pPr>
    <w:rPr>
      <w:rFonts w:ascii="Courier New" w:hAnsi="Courier New" w:cs="Courier New"/>
      <w:sz w:val="20"/>
      <w:szCs w:val="20"/>
      <w:lang w:val="en-GB"/>
    </w:rPr>
  </w:style>
  <w:style w:type="character" w:customStyle="1" w:styleId="TextsimpluCaracter">
    <w:name w:val="Text simplu Caracter"/>
    <w:link w:val="Textsimplu"/>
    <w:locked/>
    <w:rPr>
      <w:rFonts w:ascii="Courier New" w:hAnsi="Courier New" w:cs="Courier New"/>
      <w:lang w:eastAsia="ar-SA"/>
    </w:rPr>
  </w:style>
  <w:style w:type="character" w:styleId="Robust">
    <w:name w:val="Strong"/>
    <w:qFormat/>
    <w:rPr>
      <w:b/>
      <w:bCs/>
    </w:rPr>
  </w:style>
  <w:style w:type="paragraph" w:styleId="Subtitlu">
    <w:name w:val="Subtitle"/>
    <w:basedOn w:val="Normal"/>
    <w:qFormat/>
    <w:pPr>
      <w:suppressAutoHyphens w:val="0"/>
      <w:spacing w:before="120" w:after="120"/>
      <w:jc w:val="center"/>
    </w:pPr>
    <w:rPr>
      <w:rFonts w:ascii="Arial" w:hAnsi="Arial"/>
      <w:b/>
      <w:snapToGrid w:val="0"/>
      <w:sz w:val="28"/>
      <w:szCs w:val="20"/>
      <w:lang w:val="fr-BE" w:eastAsia="en-US"/>
    </w:rPr>
  </w:style>
  <w:style w:type="paragraph" w:styleId="Titlu">
    <w:name w:val="Title"/>
    <w:basedOn w:val="Normal"/>
    <w:qFormat/>
    <w:pPr>
      <w:suppressAutoHyphens w:val="0"/>
      <w:jc w:val="center"/>
    </w:pPr>
    <w:rPr>
      <w:rFonts w:ascii="Arial" w:hAnsi="Arial" w:cs="Arial"/>
      <w:b/>
      <w:bCs/>
      <w:sz w:val="22"/>
      <w:lang w:val="en-GB" w:eastAsia="en-US"/>
    </w:rPr>
  </w:style>
  <w:style w:type="paragraph" w:styleId="Cuprins1">
    <w:name w:val="toc 1"/>
    <w:basedOn w:val="Normal"/>
    <w:next w:val="Normal"/>
    <w:semiHidden/>
    <w:pPr>
      <w:tabs>
        <w:tab w:val="right" w:leader="dot" w:pos="9060"/>
      </w:tabs>
      <w:suppressAutoHyphens w:val="0"/>
      <w:spacing w:before="120" w:after="120"/>
      <w:jc w:val="center"/>
    </w:pPr>
    <w:rPr>
      <w:b/>
      <w:bCs/>
      <w:caps/>
      <w:sz w:val="28"/>
      <w:szCs w:val="28"/>
      <w:lang w:val="en-GB" w:eastAsia="en-GB"/>
    </w:rPr>
  </w:style>
  <w:style w:type="character" w:customStyle="1" w:styleId="Fontdeparagrafimplicit1">
    <w:name w:val="Font de paragraf implicit1"/>
  </w:style>
  <w:style w:type="character" w:customStyle="1" w:styleId="WW8Num12z2">
    <w:name w:val="WW8Num12z2"/>
    <w:rPr>
      <w:rFonts w:ascii="Wingdings" w:hAnsi="Wingdings" w:cs="Wingdings"/>
    </w:rPr>
  </w:style>
  <w:style w:type="character" w:customStyle="1" w:styleId="WW8Num14z1">
    <w:name w:val="WW8Num14z1"/>
    <w:rPr>
      <w:rFonts w:ascii="Courier New" w:hAnsi="Courier New" w:cs="Courier New"/>
    </w:rPr>
  </w:style>
  <w:style w:type="character" w:customStyle="1" w:styleId="WW-Absatz-Standardschriftart111">
    <w:name w:val="WW-Absatz-Standardschriftart111"/>
  </w:style>
  <w:style w:type="character" w:customStyle="1" w:styleId="desc">
    <w:name w:val="desc"/>
  </w:style>
  <w:style w:type="character" w:customStyle="1" w:styleId="Absatz-Standardschriftart">
    <w:name w:val="Absatz-Standardschriftart"/>
  </w:style>
  <w:style w:type="character" w:customStyle="1" w:styleId="ln2tlitera">
    <w:name w:val="ln2tlitera"/>
  </w:style>
  <w:style w:type="character" w:customStyle="1" w:styleId="WW8Num13z3">
    <w:name w:val="WW8Num13z3"/>
    <w:rPr>
      <w:rFonts w:ascii="Symbol" w:hAnsi="Symbol" w:cs="Symbol"/>
    </w:rPr>
  </w:style>
  <w:style w:type="character" w:customStyle="1" w:styleId="si1">
    <w:name w:val="si1"/>
    <w:rPr>
      <w:b/>
      <w:bCs/>
      <w:sz w:val="24"/>
      <w:szCs w:val="24"/>
    </w:rPr>
  </w:style>
  <w:style w:type="character" w:customStyle="1" w:styleId="sp1">
    <w:name w:val="sp1"/>
    <w:rPr>
      <w:b/>
      <w:bCs/>
      <w:color w:val="8F0000"/>
    </w:rPr>
  </w:style>
  <w:style w:type="character" w:customStyle="1" w:styleId="WW8Num14z0">
    <w:name w:val="WW8Num14z0"/>
  </w:style>
  <w:style w:type="character" w:customStyle="1" w:styleId="WW8Num12z0">
    <w:name w:val="WW8Num12z0"/>
    <w:rPr>
      <w:rFonts w:ascii="Bookman Old Style" w:eastAsia="Times New Roman" w:hAnsi="Bookman Old Style" w:cs="Bookman Old Style"/>
    </w:rPr>
  </w:style>
  <w:style w:type="character" w:customStyle="1" w:styleId="tsp1">
    <w:name w:val="tsp1"/>
  </w:style>
  <w:style w:type="character" w:customStyle="1" w:styleId="Indentnormal1">
    <w:name w:val="Indent normal1"/>
    <w:aliases w:val="Normal Indent Char,Normal Indent Char1 Char Char,Normal Indent Char Char Char Char,Normal Indent Char Char,Normal Indent Char1 Char,Normal Indent Char2,Normal Indent Char1 Char Char2,Normal Indent Char Char Char Char2"/>
    <w:rPr>
      <w:rFonts w:ascii="Garamond" w:hAnsi="Garamond"/>
      <w:sz w:val="22"/>
      <w:lang w:val="en-GB" w:eastAsia="en-US" w:bidi="ar-SA"/>
    </w:rPr>
  </w:style>
  <w:style w:type="character" w:customStyle="1" w:styleId="WW8Num13z2">
    <w:name w:val="WW8Num13z2"/>
    <w:rPr>
      <w:rFonts w:ascii="Wingdings" w:hAnsi="Wingdings" w:cs="Wingdings"/>
    </w:rPr>
  </w:style>
  <w:style w:type="character" w:customStyle="1" w:styleId="tli1">
    <w:name w:val="tli1"/>
  </w:style>
  <w:style w:type="character" w:customStyle="1" w:styleId="WW8Num2z0">
    <w:name w:val="WW8Num2z0"/>
    <w:rPr>
      <w:rFonts w:ascii="Symbol" w:hAnsi="Symbol" w:cs="Symbol"/>
      <w:sz w:val="18"/>
      <w:szCs w:val="18"/>
    </w:rPr>
  </w:style>
  <w:style w:type="character" w:customStyle="1" w:styleId="WW8Num5z2">
    <w:name w:val="WW8Num5z2"/>
    <w:rPr>
      <w:rFonts w:ascii="Wingdings" w:hAnsi="Wingdings" w:cs="Wingdings"/>
    </w:rPr>
  </w:style>
  <w:style w:type="character" w:customStyle="1" w:styleId="WW8Num2z3">
    <w:name w:val="WW8Num2z3"/>
    <w:rPr>
      <w:rFonts w:ascii="Symbol" w:hAnsi="Symbol" w:cs="Symbol"/>
    </w:rPr>
  </w:style>
  <w:style w:type="character" w:customStyle="1" w:styleId="WW-Absatz-Standardschriftart1111">
    <w:name w:val="WW-Absatz-Standardschriftart1111"/>
  </w:style>
  <w:style w:type="character" w:customStyle="1" w:styleId="WW8Num12z1">
    <w:name w:val="WW8Num12z1"/>
    <w:rPr>
      <w:rFonts w:ascii="Courier New" w:hAnsi="Courier New" w:cs="Courier New"/>
    </w:rPr>
  </w:style>
  <w:style w:type="character" w:customStyle="1" w:styleId="WW8Num11z0">
    <w:name w:val="WW8Num11z0"/>
    <w:rPr>
      <w:rFonts w:ascii="Times New Roman" w:hAnsi="Times New Roman" w:cs="Times New Roman"/>
    </w:rPr>
  </w:style>
  <w:style w:type="character" w:customStyle="1" w:styleId="WW8Num10z1">
    <w:name w:val="WW8Num10z1"/>
    <w:rPr>
      <w:rFonts w:ascii="Times New Roman" w:eastAsia="Times New Roman" w:hAnsi="Times New Roman" w:cs="Times New Roman"/>
    </w:rPr>
  </w:style>
  <w:style w:type="character" w:customStyle="1" w:styleId="tpa1">
    <w:name w:val="tpa1"/>
  </w:style>
  <w:style w:type="character" w:customStyle="1" w:styleId="ss1">
    <w:name w:val="ss1"/>
    <w:rPr>
      <w:b/>
      <w:bCs/>
      <w:sz w:val="22"/>
      <w:szCs w:val="22"/>
    </w:rPr>
  </w:style>
  <w:style w:type="character" w:customStyle="1" w:styleId="WW8Num12z3">
    <w:name w:val="WW8Num12z3"/>
    <w:rPr>
      <w:rFonts w:ascii="Symbol" w:hAnsi="Symbol" w:cs="Symbol"/>
    </w:rPr>
  </w:style>
  <w:style w:type="character" w:customStyle="1" w:styleId="WW-Absatz-Standardschriftart">
    <w:name w:val="WW-Absatz-Standardschriftart"/>
  </w:style>
  <w:style w:type="character" w:customStyle="1" w:styleId="ln2sectiune1">
    <w:name w:val="ln2sectiune1"/>
    <w:rPr>
      <w:b/>
      <w:bCs/>
      <w:color w:val="auto"/>
    </w:rPr>
  </w:style>
  <w:style w:type="character" w:customStyle="1" w:styleId="ln2ttabel">
    <w:name w:val="ln2ttabel"/>
  </w:style>
  <w:style w:type="character" w:customStyle="1" w:styleId="WW8Num5z0">
    <w:name w:val="WW8Num5z0"/>
    <w:rPr>
      <w:rFonts w:ascii="Times New Roman" w:hAnsi="Times New Roman" w:cs="Times New Roman"/>
      <w:sz w:val="18"/>
      <w:szCs w:val="18"/>
    </w:rPr>
  </w:style>
  <w:style w:type="character" w:customStyle="1" w:styleId="ax1">
    <w:name w:val="ax1"/>
    <w:rPr>
      <w:b/>
      <w:bCs/>
      <w:sz w:val="26"/>
      <w:szCs w:val="26"/>
    </w:rPr>
  </w:style>
  <w:style w:type="character" w:customStyle="1" w:styleId="WW8Num7z2">
    <w:name w:val="WW8Num7z2"/>
    <w:rPr>
      <w:rFonts w:ascii="Wingdings" w:hAnsi="Wingdings" w:cs="Wingdings"/>
    </w:rPr>
  </w:style>
  <w:style w:type="character" w:customStyle="1" w:styleId="ln2tparagraf">
    <w:name w:val="ln2tparagraf"/>
  </w:style>
  <w:style w:type="character" w:customStyle="1" w:styleId="tax1">
    <w:name w:val="tax1"/>
    <w:rPr>
      <w:b/>
      <w:bCs/>
      <w:sz w:val="26"/>
      <w:szCs w:val="26"/>
    </w:rPr>
  </w:style>
  <w:style w:type="character" w:customStyle="1" w:styleId="WW8Num14z2">
    <w:name w:val="WW8Num14z2"/>
    <w:rPr>
      <w:rFonts w:ascii="Wingdings" w:hAnsi="Wingdings" w:cs="Wingdings"/>
    </w:rPr>
  </w:style>
  <w:style w:type="character" w:customStyle="1" w:styleId="WW8Num8z0">
    <w:name w:val="WW8Num8z0"/>
    <w:rPr>
      <w:rFonts w:ascii="Times New Roman" w:hAnsi="Times New Roman" w:cs="Times New Roman"/>
      <w:sz w:val="24"/>
      <w:szCs w:val="24"/>
    </w:rPr>
  </w:style>
  <w:style w:type="character" w:customStyle="1" w:styleId="ln2tpunct">
    <w:name w:val="ln2tpunct"/>
  </w:style>
  <w:style w:type="character" w:customStyle="1" w:styleId="do1">
    <w:name w:val="do1"/>
    <w:rPr>
      <w:b/>
      <w:bCs/>
      <w:sz w:val="26"/>
      <w:szCs w:val="26"/>
    </w:rPr>
  </w:style>
  <w:style w:type="character" w:customStyle="1" w:styleId="WW8Num6z0">
    <w:name w:val="WW8Num6z0"/>
    <w:rPr>
      <w:color w:val="auto"/>
      <w:u w:val="none"/>
    </w:rPr>
  </w:style>
  <w:style w:type="character" w:customStyle="1" w:styleId="WW8Num7z3">
    <w:name w:val="WW8Num7z3"/>
    <w:rPr>
      <w:rFonts w:ascii="Symbol" w:hAnsi="Symbol" w:cs="Symbol"/>
    </w:rPr>
  </w:style>
  <w:style w:type="character" w:customStyle="1" w:styleId="ListparagrafCaracter">
    <w:name w:val="Listă paragraf Caracter"/>
    <w:aliases w:val="Forth level Caracter,# List Paragraph Caracter,Akapit z listą BS Caracter,Outlines a.b.c. Caracter,List_Paragraph Caracter,Multilevel para_II Caracter,Akapit z lista BS Caracter,Normal bullet 2 Caracter,body 2 Caracter,b Caracter"/>
    <w:link w:val="Listparagraf"/>
    <w:uiPriority w:val="34"/>
    <w:qFormat/>
    <w:locked/>
    <w:rPr>
      <w:sz w:val="24"/>
      <w:szCs w:val="24"/>
    </w:rPr>
  </w:style>
  <w:style w:type="paragraph" w:styleId="Listparagraf">
    <w:name w:val="List Paragraph"/>
    <w:aliases w:val="Forth level,# List Paragraph,Akapit z listą BS,Outlines a.b.c.,List_Paragraph,Multilevel para_II,Akapit z lista BS,Normal bullet 2,body 2,List Paragraph11,Cablenet,Listaszerű bekezdés,Outlines a,b,c,Antes de enumeración,Citation List,EU"/>
    <w:basedOn w:val="Normal"/>
    <w:link w:val="ListparagrafCaracter"/>
    <w:uiPriority w:val="34"/>
    <w:qFormat/>
    <w:pPr>
      <w:suppressAutoHyphens w:val="0"/>
      <w:ind w:left="720"/>
      <w:contextualSpacing/>
    </w:pPr>
  </w:style>
  <w:style w:type="character" w:customStyle="1" w:styleId="WW8Num5z1">
    <w:name w:val="WW8Num5z1"/>
    <w:rPr>
      <w:rFonts w:ascii="Courier New" w:hAnsi="Courier New" w:cs="Courier New"/>
    </w:rPr>
  </w:style>
  <w:style w:type="character" w:customStyle="1" w:styleId="WW-DefaultParagraphFont">
    <w:name w:val="WW-Default Paragraph Font"/>
  </w:style>
  <w:style w:type="character" w:customStyle="1" w:styleId="ca1">
    <w:name w:val="ca1"/>
    <w:rPr>
      <w:b/>
      <w:bCs/>
      <w:color w:val="005F00"/>
      <w:sz w:val="24"/>
      <w:szCs w:val="24"/>
    </w:rPr>
  </w:style>
  <w:style w:type="character" w:customStyle="1" w:styleId="al1">
    <w:name w:val="al1"/>
    <w:rPr>
      <w:b/>
      <w:bCs/>
      <w:color w:val="008F00"/>
    </w:rPr>
  </w:style>
  <w:style w:type="character" w:customStyle="1" w:styleId="CharChar6">
    <w:name w:val="Char Char6"/>
    <w:semiHidden/>
    <w:locked/>
    <w:rPr>
      <w:sz w:val="24"/>
      <w:szCs w:val="24"/>
      <w:lang w:val="en-US" w:eastAsia="ar-SA" w:bidi="ar-SA"/>
    </w:rPr>
  </w:style>
  <w:style w:type="character" w:customStyle="1" w:styleId="CharChar7">
    <w:name w:val="Char Char7"/>
    <w:semiHidden/>
    <w:locked/>
    <w:rPr>
      <w:rFonts w:ascii="Arial" w:hAnsi="Arial" w:cs="Arial"/>
      <w:b/>
      <w:bCs/>
      <w:i/>
      <w:iCs/>
      <w:sz w:val="28"/>
      <w:szCs w:val="28"/>
      <w:lang w:val="ro-RO" w:eastAsia="en-US" w:bidi="ar-SA"/>
    </w:rPr>
  </w:style>
  <w:style w:type="character" w:customStyle="1" w:styleId="tss1">
    <w:name w:val="tss1"/>
    <w:rPr>
      <w:b/>
      <w:bCs/>
      <w:sz w:val="22"/>
      <w:szCs w:val="22"/>
    </w:rPr>
  </w:style>
  <w:style w:type="character" w:customStyle="1" w:styleId="WW8Num7z1">
    <w:name w:val="WW8Num7z1"/>
    <w:rPr>
      <w:rFonts w:ascii="Courier New" w:hAnsi="Courier New" w:cs="Courier New"/>
    </w:rPr>
  </w:style>
  <w:style w:type="character" w:customStyle="1" w:styleId="ln2tnota1">
    <w:name w:val="ln2tnota1"/>
    <w:rPr>
      <w:rFonts w:ascii="Verdana" w:hAnsi="Verdana" w:cs="Verdana"/>
    </w:rPr>
  </w:style>
  <w:style w:type="character" w:customStyle="1" w:styleId="tal1">
    <w:name w:val="tal1"/>
  </w:style>
  <w:style w:type="character" w:customStyle="1" w:styleId="WW8Num10z0">
    <w:name w:val="WW8Num10z0"/>
  </w:style>
  <w:style w:type="character" w:customStyle="1" w:styleId="Heading1CharChar1">
    <w:name w:val="Heading 1 Char Char1"/>
    <w:aliases w:val="Heading 1 Char1 Char1 Char1,Heading 1 Char Char Char1 Char1,Heading 1 Char1 Char1 Char Char Char,Heading 1 Char Char Char1 Char Char Char,Heading 1 Char Char1 Char,Heading 1 Char1 Char1 Char1 Char"/>
    <w:rPr>
      <w:rFonts w:ascii="Arial" w:hAnsi="Arial" w:cs="Arial"/>
      <w:kern w:val="28"/>
      <w:sz w:val="28"/>
      <w:szCs w:val="28"/>
      <w:lang w:val="en-GB" w:eastAsia="en-GB"/>
    </w:rPr>
  </w:style>
  <w:style w:type="character" w:customStyle="1" w:styleId="NumberingSymbols">
    <w:name w:val="Numbering Symbols"/>
  </w:style>
  <w:style w:type="character" w:customStyle="1" w:styleId="WW8Num2z1">
    <w:name w:val="WW8Num2z1"/>
    <w:rPr>
      <w:rFonts w:ascii="Courier New" w:hAnsi="Courier New" w:cs="Courier New"/>
    </w:rPr>
  </w:style>
  <w:style w:type="character" w:customStyle="1" w:styleId="Teletype">
    <w:name w:val="Teletype"/>
    <w:rPr>
      <w:rFonts w:ascii="Courier New" w:eastAsia="Times New Roman" w:hAnsi="Courier New" w:cs="Courier New"/>
    </w:rPr>
  </w:style>
  <w:style w:type="character" w:customStyle="1" w:styleId="WW8Num14z3">
    <w:name w:val="WW8Num14z3"/>
    <w:rPr>
      <w:rFonts w:ascii="Symbol" w:hAnsi="Symbol" w:cs="Symbol"/>
    </w:rPr>
  </w:style>
  <w:style w:type="character" w:customStyle="1" w:styleId="WW8Num2z2">
    <w:name w:val="WW8Num2z2"/>
    <w:rPr>
      <w:rFonts w:ascii="Wingdings" w:hAnsi="Wingdings" w:cs="Wingdings"/>
    </w:rPr>
  </w:style>
  <w:style w:type="character" w:customStyle="1" w:styleId="ln2tarticol">
    <w:name w:val="ln2tarticol"/>
  </w:style>
  <w:style w:type="character" w:customStyle="1" w:styleId="WW8Num13z0">
    <w:name w:val="WW8Num13z0"/>
    <w:rPr>
      <w:rFonts w:ascii="Times New Roman" w:eastAsia="Times New Roman" w:hAnsi="Times New Roman" w:cs="Times New Roman"/>
    </w:rPr>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ln2tsectiune">
    <w:name w:val="ln2tsectiune"/>
  </w:style>
  <w:style w:type="character" w:customStyle="1" w:styleId="li1">
    <w:name w:val="li1"/>
    <w:rPr>
      <w:b/>
      <w:bCs/>
      <w:color w:val="8F0000"/>
    </w:rPr>
  </w:style>
  <w:style w:type="character" w:customStyle="1" w:styleId="WW8Num4z0">
    <w:name w:val="WW8Num4z0"/>
    <w:rPr>
      <w:color w:val="auto"/>
      <w:u w:val="none"/>
    </w:rPr>
  </w:style>
  <w:style w:type="character" w:customStyle="1" w:styleId="WW8Num7z0">
    <w:name w:val="WW8Num7z0"/>
    <w:rPr>
      <w:rFonts w:ascii="Symbol" w:hAnsi="Symbol" w:cs="Symbol"/>
      <w:sz w:val="18"/>
      <w:szCs w:val="18"/>
    </w:rPr>
  </w:style>
  <w:style w:type="character" w:customStyle="1" w:styleId="WW8Num3z0">
    <w:name w:val="WW8Num3z0"/>
    <w:rPr>
      <w:rFonts w:ascii="StarSymbol" w:eastAsia="StarSymbol" w:cs="StarSymbol"/>
      <w:sz w:val="18"/>
      <w:szCs w:val="18"/>
    </w:rPr>
  </w:style>
  <w:style w:type="character" w:customStyle="1" w:styleId="StyleTimesNewRoman12pt">
    <w:name w:val="Style Times New Roman 12 pt"/>
    <w:rPr>
      <w:rFonts w:ascii="Times New Roman" w:hAnsi="Times New Roman" w:cs="Times New Roman"/>
      <w:sz w:val="24"/>
      <w:szCs w:val="24"/>
    </w:rPr>
  </w:style>
  <w:style w:type="character" w:customStyle="1" w:styleId="tca1">
    <w:name w:val="tca1"/>
    <w:rPr>
      <w:b/>
      <w:bCs/>
      <w:sz w:val="24"/>
      <w:szCs w:val="24"/>
    </w:rPr>
  </w:style>
  <w:style w:type="character" w:customStyle="1" w:styleId="ln2nota1">
    <w:name w:val="ln2nota1"/>
    <w:rPr>
      <w:rFonts w:ascii="Verdana" w:hAnsi="Verdana" w:hint="default"/>
    </w:rPr>
  </w:style>
  <w:style w:type="character" w:customStyle="1" w:styleId="DefaultText1Char">
    <w:name w:val="Default Text:1 Char"/>
    <w:link w:val="DefaultText1"/>
    <w:rPr>
      <w:sz w:val="24"/>
      <w:szCs w:val="24"/>
      <w:lang w:val="en-US" w:eastAsia="en-US" w:bidi="ar-SA"/>
    </w:rPr>
  </w:style>
  <w:style w:type="paragraph" w:customStyle="1" w:styleId="DefaultText1">
    <w:name w:val="Default Text:1"/>
    <w:basedOn w:val="Normal"/>
    <w:link w:val="DefaultText1Char"/>
    <w:pPr>
      <w:suppressAutoHyphens w:val="0"/>
    </w:pPr>
    <w:rPr>
      <w:lang w:eastAsia="en-US"/>
    </w:rPr>
  </w:style>
  <w:style w:type="character" w:customStyle="1" w:styleId="Normal1">
    <w:name w:val="Normal1"/>
    <w:rPr>
      <w:sz w:val="16"/>
    </w:rPr>
  </w:style>
  <w:style w:type="character" w:customStyle="1" w:styleId="tsi1">
    <w:name w:val="tsi1"/>
    <w:rPr>
      <w:b/>
      <w:bCs/>
      <w:sz w:val="24"/>
      <w:szCs w:val="24"/>
    </w:rPr>
  </w:style>
  <w:style w:type="character" w:customStyle="1" w:styleId="WW8Num13z1">
    <w:name w:val="WW8Num13z1"/>
    <w:rPr>
      <w:rFonts w:ascii="Courier New" w:hAnsi="Courier New" w:cs="Courier New"/>
    </w:rPr>
  </w:style>
  <w:style w:type="character" w:customStyle="1" w:styleId="WW8Num5z3">
    <w:name w:val="WW8Num5z3"/>
    <w:rPr>
      <w:rFonts w:ascii="Symbol" w:hAnsi="Symbol" w:cs="Symbol"/>
    </w:rPr>
  </w:style>
  <w:style w:type="paragraph" w:customStyle="1" w:styleId="oddl-nadpis">
    <w:name w:val="oddíl-nadpis"/>
    <w:basedOn w:val="Normal"/>
    <w:pPr>
      <w:keepNext/>
      <w:widowControl w:val="0"/>
      <w:tabs>
        <w:tab w:val="left" w:pos="567"/>
      </w:tabs>
      <w:suppressAutoHyphens w:val="0"/>
      <w:spacing w:before="240" w:line="240" w:lineRule="atLeast"/>
    </w:pPr>
    <w:rPr>
      <w:rFonts w:ascii="Arial" w:hAnsi="Arial"/>
      <w:b/>
      <w:szCs w:val="20"/>
      <w:lang w:val="cs-CZ" w:eastAsia="fr-FR"/>
    </w:rPr>
  </w:style>
  <w:style w:type="paragraph" w:customStyle="1" w:styleId="tabulka">
    <w:name w:val="tabulka"/>
    <w:basedOn w:val="Normal"/>
    <w:pPr>
      <w:widowControl w:val="0"/>
      <w:suppressAutoHyphens w:val="0"/>
      <w:spacing w:before="120" w:line="240" w:lineRule="exact"/>
      <w:jc w:val="center"/>
    </w:pPr>
    <w:rPr>
      <w:rFonts w:ascii="Arial" w:hAnsi="Arial" w:cs="Arial"/>
      <w:sz w:val="20"/>
      <w:szCs w:val="20"/>
      <w:lang w:val="cs-CZ" w:eastAsia="en-US"/>
    </w:rPr>
  </w:style>
  <w:style w:type="paragraph" w:customStyle="1" w:styleId="Corptext21">
    <w:name w:val="Corp text 21"/>
    <w:basedOn w:val="Normal"/>
    <w:uiPriority w:val="99"/>
    <w:pPr>
      <w:spacing w:after="120" w:line="480" w:lineRule="auto"/>
    </w:pPr>
    <w:rPr>
      <w:lang w:val="ro-RO"/>
    </w:rPr>
  </w:style>
  <w:style w:type="paragraph" w:customStyle="1" w:styleId="Listlines">
    <w:name w:val="List lines"/>
    <w:basedOn w:val="Listacumarcatori2"/>
    <w:next w:val="Normal"/>
    <w:pPr>
      <w:numPr>
        <w:numId w:val="0"/>
      </w:numPr>
      <w:tabs>
        <w:tab w:val="clear" w:pos="765"/>
        <w:tab w:val="left" w:pos="709"/>
        <w:tab w:val="left" w:pos="992"/>
      </w:tabs>
      <w:spacing w:after="120" w:line="264" w:lineRule="auto"/>
      <w:ind w:left="709" w:hanging="709"/>
      <w:jc w:val="both"/>
    </w:pPr>
    <w:rPr>
      <w:rFonts w:ascii="Arial" w:hAnsi="Arial" w:cs="Arial"/>
      <w:sz w:val="22"/>
      <w:szCs w:val="22"/>
      <w:lang w:val="en-GB"/>
    </w:rPr>
  </w:style>
  <w:style w:type="paragraph" w:customStyle="1" w:styleId="Heading">
    <w:name w:val="Heading"/>
    <w:basedOn w:val="Normal"/>
    <w:next w:val="Corptext"/>
    <w:pPr>
      <w:keepNext/>
      <w:spacing w:before="240" w:after="120"/>
    </w:pPr>
    <w:rPr>
      <w:rFonts w:ascii="Arial" w:eastAsia="Mincho" w:hAnsi="Arial" w:cs="Arial"/>
      <w:sz w:val="28"/>
      <w:szCs w:val="28"/>
    </w:rPr>
  </w:style>
  <w:style w:type="paragraph" w:customStyle="1" w:styleId="CharCharCharChar">
    <w:name w:val="Char Char Char Char"/>
    <w:basedOn w:val="Normal"/>
    <w:pPr>
      <w:suppressAutoHyphens w:val="0"/>
    </w:pPr>
    <w:rPr>
      <w:lang w:val="pl-PL" w:eastAsia="pl-PL"/>
    </w:rPr>
  </w:style>
  <w:style w:type="paragraph" w:customStyle="1" w:styleId="Default">
    <w:name w:val="Default"/>
    <w:qFormat/>
    <w:pPr>
      <w:autoSpaceDE w:val="0"/>
      <w:autoSpaceDN w:val="0"/>
      <w:adjustRightInd w:val="0"/>
    </w:pPr>
    <w:rPr>
      <w:rFonts w:ascii="Arial" w:hAnsi="Arial" w:cs="Arial"/>
      <w:color w:val="000000"/>
      <w:sz w:val="24"/>
      <w:szCs w:val="24"/>
      <w:lang w:val="ro-RO" w:eastAsia="zh-CN"/>
    </w:rPr>
  </w:style>
  <w:style w:type="paragraph" w:customStyle="1" w:styleId="Eaoaeaa">
    <w:name w:val="Eaoae?aa"/>
    <w:basedOn w:val="Normal"/>
    <w:pPr>
      <w:widowControl w:val="0"/>
      <w:tabs>
        <w:tab w:val="center" w:pos="4153"/>
        <w:tab w:val="right" w:pos="8306"/>
      </w:tabs>
      <w:suppressAutoHyphens w:val="0"/>
    </w:pPr>
    <w:rPr>
      <w:sz w:val="20"/>
      <w:szCs w:val="20"/>
      <w:lang w:eastAsia="en-US"/>
    </w:rPr>
  </w:style>
  <w:style w:type="paragraph" w:customStyle="1" w:styleId="CharChar6CaracterCaracter">
    <w:name w:val="Char Char6 Caracter Caracter"/>
    <w:basedOn w:val="Normal"/>
    <w:pPr>
      <w:suppressAutoHyphens w:val="0"/>
    </w:pPr>
    <w:rPr>
      <w:lang w:val="pl-PL" w:eastAsia="pl-PL"/>
    </w:rPr>
  </w:style>
  <w:style w:type="paragraph" w:customStyle="1" w:styleId="Framecontents">
    <w:name w:val="Frame contents"/>
    <w:basedOn w:val="Corptext"/>
  </w:style>
  <w:style w:type="paragraph" w:customStyle="1" w:styleId="StyleListlinesTimesNewRoman12pt">
    <w:name w:val="Style List lines + Times New Roman 12 pt"/>
    <w:basedOn w:val="Listlines"/>
    <w:pPr>
      <w:tabs>
        <w:tab w:val="clear" w:pos="709"/>
        <w:tab w:val="clear" w:pos="992"/>
        <w:tab w:val="left" w:pos="765"/>
      </w:tabs>
    </w:pPr>
    <w:rPr>
      <w:rFonts w:ascii="Times New Roman" w:hAnsi="Times New Roman" w:cs="Times New Roman"/>
      <w:sz w:val="24"/>
      <w:szCs w:val="24"/>
    </w:rPr>
  </w:style>
  <w:style w:type="paragraph" w:customStyle="1" w:styleId="BodyTextIndent21">
    <w:name w:val="Body Text Indent 21"/>
    <w:basedOn w:val="Normal"/>
    <w:pPr>
      <w:spacing w:after="120" w:line="480" w:lineRule="auto"/>
      <w:ind w:left="360"/>
    </w:pPr>
    <w:rPr>
      <w:rFonts w:ascii="MS Sans Serif" w:hAnsi="MS Sans Serif"/>
      <w:sz w:val="20"/>
      <w:szCs w:val="20"/>
    </w:rPr>
  </w:style>
  <w:style w:type="paragraph" w:customStyle="1" w:styleId="TableText">
    <w:name w:val="Table Text"/>
    <w:basedOn w:val="Normal"/>
    <w:pPr>
      <w:tabs>
        <w:tab w:val="decimal" w:pos="0"/>
      </w:tabs>
      <w:suppressAutoHyphens w:val="0"/>
    </w:pPr>
    <w:rPr>
      <w:lang w:eastAsia="en-US"/>
    </w:rPr>
  </w:style>
  <w:style w:type="paragraph" w:customStyle="1" w:styleId="TableHeading">
    <w:name w:val="Table Heading"/>
    <w:basedOn w:val="TableContents"/>
    <w:pPr>
      <w:jc w:val="center"/>
    </w:pPr>
    <w:rPr>
      <w:b/>
      <w:bCs/>
      <w:i/>
      <w:iCs/>
    </w:rPr>
  </w:style>
  <w:style w:type="paragraph" w:customStyle="1" w:styleId="TableContents">
    <w:name w:val="Table Contents"/>
    <w:basedOn w:val="Normal"/>
    <w:pPr>
      <w:suppressLineNumbers/>
    </w:pPr>
  </w:style>
  <w:style w:type="paragraph" w:customStyle="1" w:styleId="Heading7donotuse1">
    <w:name w:val="Heading 7 (do not use)1"/>
    <w:basedOn w:val="Normal"/>
    <w:next w:val="Normal"/>
    <w:unhideWhenUsed/>
    <w:qFormat/>
    <w:pPr>
      <w:keepNext/>
      <w:keepLines/>
      <w:tabs>
        <w:tab w:val="left" w:pos="0"/>
      </w:tabs>
      <w:suppressAutoHyphens w:val="0"/>
      <w:spacing w:before="200" w:line="276" w:lineRule="auto"/>
      <w:outlineLvl w:val="6"/>
    </w:pPr>
    <w:rPr>
      <w:rFonts w:ascii="Calibri Light" w:eastAsia="Times New Roman" w:hAnsi="Calibri Light"/>
      <w:i/>
      <w:iCs/>
      <w:color w:val="404040"/>
      <w:sz w:val="22"/>
      <w:szCs w:val="22"/>
      <w:lang w:val="ro-RO" w:eastAsia="en-US"/>
    </w:rPr>
  </w:style>
  <w:style w:type="paragraph" w:customStyle="1" w:styleId="Index">
    <w:name w:val="Index"/>
    <w:basedOn w:val="Normal"/>
    <w:pPr>
      <w:suppressLineNumbers/>
    </w:pPr>
  </w:style>
  <w:style w:type="paragraph" w:customStyle="1" w:styleId="NormalWeb3">
    <w:name w:val="Normal (Web)3"/>
    <w:basedOn w:val="Normal"/>
    <w:pPr>
      <w:suppressAutoHyphens w:val="0"/>
      <w:spacing w:before="105" w:after="105"/>
      <w:ind w:left="105" w:right="105"/>
    </w:pPr>
    <w:rPr>
      <w:lang w:val="en-GB" w:eastAsia="en-US"/>
    </w:rPr>
  </w:style>
  <w:style w:type="paragraph" w:customStyle="1" w:styleId="Text1">
    <w:name w:val="Text 1"/>
    <w:basedOn w:val="Normal"/>
    <w:pPr>
      <w:suppressAutoHyphens w:val="0"/>
      <w:spacing w:after="240"/>
      <w:ind w:left="482"/>
      <w:jc w:val="both"/>
    </w:pPr>
    <w:rPr>
      <w:lang w:val="en-GB" w:eastAsia="en-GB"/>
    </w:rPr>
  </w:style>
  <w:style w:type="paragraph" w:customStyle="1" w:styleId="Normal2">
    <w:name w:val="Normal2"/>
    <w:pPr>
      <w:spacing w:line="276" w:lineRule="auto"/>
    </w:pPr>
    <w:rPr>
      <w:rFonts w:ascii="Arial" w:eastAsia="Arial" w:hAnsi="Arial" w:cs="Arial"/>
      <w:sz w:val="22"/>
      <w:szCs w:val="22"/>
      <w:lang w:val="ro-RO" w:eastAsia="ro-RO"/>
    </w:rPr>
  </w:style>
  <w:style w:type="paragraph" w:customStyle="1" w:styleId="DefaultText">
    <w:name w:val="Default Text"/>
    <w:basedOn w:val="Normal"/>
    <w:pPr>
      <w:suppressAutoHyphens w:val="0"/>
    </w:pPr>
    <w:rPr>
      <w:lang w:eastAsia="en-US"/>
    </w:rPr>
  </w:style>
  <w:style w:type="paragraph" w:customStyle="1" w:styleId="StyleListBullet1TimesNewRoman12pt">
    <w:name w:val="Style List Bullet 1 + Times New Roman 12 pt"/>
    <w:basedOn w:val="ListBullet1"/>
    <w:rPr>
      <w:rFonts w:ascii="Times New Roman" w:hAnsi="Times New Roman" w:cs="Times New Roman"/>
      <w:sz w:val="24"/>
      <w:szCs w:val="24"/>
    </w:rPr>
  </w:style>
  <w:style w:type="paragraph" w:customStyle="1" w:styleId="ListBullet1">
    <w:name w:val="List Bullet 1"/>
    <w:basedOn w:val="Normal"/>
    <w:next w:val="Normal"/>
    <w:pPr>
      <w:tabs>
        <w:tab w:val="left" w:pos="992"/>
      </w:tabs>
      <w:suppressAutoHyphens w:val="0"/>
      <w:spacing w:after="200" w:line="264" w:lineRule="auto"/>
      <w:ind w:left="992" w:hanging="992"/>
      <w:jc w:val="both"/>
    </w:pPr>
    <w:rPr>
      <w:rFonts w:ascii="Arial" w:hAnsi="Arial" w:cs="Arial"/>
      <w:sz w:val="22"/>
      <w:szCs w:val="22"/>
      <w:lang w:val="en-GB" w:eastAsia="en-US"/>
    </w:rPr>
  </w:style>
  <w:style w:type="paragraph" w:customStyle="1" w:styleId="NormalArial">
    <w:name w:val="Normal + Arial"/>
    <w:basedOn w:val="Normal"/>
    <w:pPr>
      <w:suppressAutoHyphens w:val="0"/>
      <w:jc w:val="both"/>
    </w:pPr>
    <w:rPr>
      <w:rFonts w:ascii="Arial" w:hAnsi="Arial" w:cs="Arial"/>
      <w:sz w:val="20"/>
      <w:szCs w:val="20"/>
      <w:lang w:val="ro-RO" w:eastAsia="en-US"/>
    </w:rPr>
  </w:style>
  <w:style w:type="paragraph" w:customStyle="1" w:styleId="DefaultText2">
    <w:name w:val="Default Text:2"/>
    <w:basedOn w:val="Normal"/>
    <w:pPr>
      <w:suppressAutoHyphens w:val="0"/>
    </w:pPr>
    <w:rPr>
      <w:lang w:eastAsia="en-US"/>
    </w:rPr>
  </w:style>
  <w:style w:type="paragraph" w:customStyle="1" w:styleId="text">
    <w:name w:val="text"/>
    <w:uiPriority w:val="99"/>
    <w:pPr>
      <w:widowControl w:val="0"/>
      <w:spacing w:before="240" w:line="240" w:lineRule="exact"/>
      <w:jc w:val="both"/>
    </w:pPr>
    <w:rPr>
      <w:rFonts w:ascii="Arial" w:hAnsi="Arial" w:cs="Arial"/>
      <w:sz w:val="24"/>
      <w:szCs w:val="24"/>
      <w:lang w:val="cs-CZ"/>
    </w:rPr>
  </w:style>
  <w:style w:type="paragraph" w:customStyle="1" w:styleId="CharCharCaracterCaracterCharCharCaracterCaracter">
    <w:name w:val="Char Char Caracter Caracter Char Char Caracter Caracter"/>
    <w:basedOn w:val="Normal"/>
    <w:pPr>
      <w:suppressAutoHyphens w:val="0"/>
    </w:pPr>
    <w:rPr>
      <w:lang w:val="pl-PL" w:eastAsia="pl-PL"/>
    </w:rPr>
  </w:style>
  <w:style w:type="paragraph" w:customStyle="1" w:styleId="PreformattedText">
    <w:name w:val="Preformatted Text"/>
    <w:basedOn w:val="Normal"/>
    <w:rPr>
      <w:rFonts w:ascii="Courier New" w:hAnsi="Courier New" w:cs="Courier New"/>
      <w:sz w:val="20"/>
      <w:szCs w:val="20"/>
    </w:rPr>
  </w:style>
  <w:style w:type="paragraph" w:customStyle="1" w:styleId="normaltableau">
    <w:name w:val="normal_tableau"/>
    <w:basedOn w:val="Normal"/>
    <w:pPr>
      <w:suppressAutoHyphens w:val="0"/>
      <w:spacing w:before="120" w:after="120"/>
      <w:jc w:val="both"/>
    </w:pPr>
    <w:rPr>
      <w:rFonts w:ascii="Optima" w:hAnsi="Optima"/>
      <w:sz w:val="22"/>
      <w:szCs w:val="20"/>
      <w:lang w:val="en-GB" w:eastAsia="en-US"/>
    </w:rPr>
  </w:style>
  <w:style w:type="paragraph" w:customStyle="1" w:styleId="xl25">
    <w:name w:val="xl25"/>
    <w:basedOn w:val="Normal"/>
    <w:pPr>
      <w:suppressAutoHyphens w:val="0"/>
      <w:overflowPunct w:val="0"/>
      <w:autoSpaceDE w:val="0"/>
      <w:autoSpaceDN w:val="0"/>
      <w:adjustRightInd w:val="0"/>
      <w:spacing w:before="100" w:after="100"/>
      <w:textAlignment w:val="baseline"/>
    </w:pPr>
    <w:rPr>
      <w:rFonts w:ascii="Arial" w:hAnsi="Arial"/>
      <w:sz w:val="22"/>
      <w:szCs w:val="20"/>
      <w:lang w:val="en-GB" w:eastAsia="en-US"/>
    </w:rPr>
  </w:style>
  <w:style w:type="paragraph" w:customStyle="1" w:styleId="text-3mezera">
    <w:name w:val="text - 3 mezera"/>
    <w:basedOn w:val="Normal"/>
    <w:pPr>
      <w:widowControl w:val="0"/>
      <w:suppressAutoHyphens w:val="0"/>
      <w:spacing w:before="60" w:line="240" w:lineRule="exact"/>
      <w:jc w:val="both"/>
    </w:pPr>
    <w:rPr>
      <w:rFonts w:ascii="Arial" w:hAnsi="Arial" w:cs="Arial"/>
      <w:lang w:val="cs-CZ" w:eastAsia="en-US"/>
    </w:rPr>
  </w:style>
  <w:style w:type="paragraph" w:customStyle="1" w:styleId="SubTitle1">
    <w:name w:val="SubTitle 1"/>
    <w:basedOn w:val="Normal"/>
    <w:next w:val="Normal"/>
    <w:pPr>
      <w:suppressAutoHyphens w:val="0"/>
      <w:spacing w:after="240"/>
      <w:jc w:val="center"/>
    </w:pPr>
    <w:rPr>
      <w:b/>
      <w:bCs/>
      <w:sz w:val="40"/>
      <w:szCs w:val="40"/>
      <w:lang w:val="en-GB" w:eastAsia="en-US"/>
    </w:rPr>
  </w:style>
  <w:style w:type="paragraph" w:customStyle="1" w:styleId="xl28">
    <w:name w:val="xl28"/>
    <w:basedOn w:val="Normal"/>
    <w:pPr>
      <w:suppressAutoHyphens w:val="0"/>
      <w:spacing w:before="100" w:beforeAutospacing="1" w:after="100" w:afterAutospacing="1"/>
    </w:pPr>
    <w:rPr>
      <w:rFonts w:ascii="Arial" w:hAnsi="Arial" w:cs="Arial"/>
      <w:b/>
      <w:bCs/>
      <w:lang w:eastAsia="en-US"/>
    </w:rPr>
  </w:style>
  <w:style w:type="paragraph" w:customStyle="1" w:styleId="BodySingle">
    <w:name w:val="Body Single"/>
    <w:basedOn w:val="Corptext"/>
    <w:pPr>
      <w:suppressAutoHyphens w:val="0"/>
      <w:spacing w:after="0" w:line="290" w:lineRule="atLeast"/>
    </w:pPr>
    <w:rPr>
      <w:lang w:val="en-GB" w:eastAsia="en-US"/>
    </w:rPr>
  </w:style>
  <w:style w:type="paragraph" w:customStyle="1" w:styleId="NormalWeb2">
    <w:name w:val="Normal (Web)2"/>
    <w:basedOn w:val="Normal"/>
    <w:pPr>
      <w:suppressAutoHyphens w:val="0"/>
      <w:spacing w:before="105" w:after="105"/>
      <w:ind w:left="105" w:right="105"/>
    </w:pPr>
    <w:rPr>
      <w:lang w:val="en-GB" w:eastAsia="en-US"/>
    </w:rPr>
  </w:style>
  <w:style w:type="paragraph" w:customStyle="1" w:styleId="textcslovan">
    <w:name w:val="text císlovaný"/>
    <w:basedOn w:val="text"/>
    <w:pPr>
      <w:ind w:left="567" w:hanging="567"/>
    </w:pPr>
  </w:style>
  <w:style w:type="paragraph" w:customStyle="1" w:styleId="Listparagraf1">
    <w:name w:val="Listă paragraf1"/>
    <w:basedOn w:val="Normal"/>
    <w:uiPriority w:val="34"/>
    <w:qFormat/>
    <w:pPr>
      <w:ind w:left="720"/>
      <w:contextualSpacing/>
    </w:pPr>
  </w:style>
  <w:style w:type="paragraph" w:styleId="Frspaiere">
    <w:name w:val="No Spacing"/>
    <w:uiPriority w:val="1"/>
    <w:qFormat/>
    <w:pPr>
      <w:jc w:val="center"/>
    </w:pPr>
    <w:rPr>
      <w:rFonts w:eastAsia="Calibri"/>
      <w:kern w:val="20"/>
      <w:sz w:val="24"/>
      <w:szCs w:val="24"/>
      <w:lang w:val="ro-RO"/>
    </w:rPr>
  </w:style>
  <w:style w:type="table" w:styleId="Tabelgril">
    <w:name w:val="Table Grid"/>
    <w:basedOn w:val="TabelNormal"/>
    <w:uiPriority w:val="99"/>
    <w:rsid w:val="002F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FAF75-81DC-411F-AF15-6020B42A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3470</Words>
  <Characters>19779</Characters>
  <Application>Microsoft Office Word</Application>
  <DocSecurity>0</DocSecurity>
  <PresentationFormat/>
  <Lines>164</Lines>
  <Paragraphs>46</Paragraphs>
  <Slides>0</Slides>
  <Notes>0</Notes>
  <HiddenSlides>0</HiddenSlides>
  <MMClips>0</MMClip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DOCUMENTATIA DE ATRIBUIRE A CONTRACTULUI</vt:lpstr>
      <vt:lpstr>DOCUMENTATIA DE ATRIBUIRE A CONTRACTULUI</vt:lpstr>
    </vt:vector>
  </TitlesOfParts>
  <Manager/>
  <Company/>
  <LinksUpToDate>false</LinksUpToDate>
  <CharactersWithSpaces>23203</CharactersWithSpaces>
  <SharedDoc>false</SharedDoc>
  <HLinks>
    <vt:vector size="6" baseType="variant">
      <vt:variant>
        <vt:i4>5636103</vt:i4>
      </vt:variant>
      <vt:variant>
        <vt:i4>-1</vt:i4>
      </vt:variant>
      <vt:variant>
        <vt:i4>2052</vt:i4>
      </vt:variant>
      <vt:variant>
        <vt:i4>4</vt:i4>
      </vt:variant>
      <vt:variant>
        <vt:lpwstr>http://ro.wikipedia.org/wiki/Fi%C5%9Fier:Coat_of_arms_of_Romania.svg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DOCUMENTATIA DE ATRIBUIRE A CONTRACTULUI</dc:title>
  <dc:subject/>
  <dc:creator>Plan</dc:creator>
  <cp:keywords/>
  <dc:description/>
  <cp:lastModifiedBy>user</cp:lastModifiedBy>
  <cp:revision>2</cp:revision>
  <cp:lastPrinted>2023-06-22T07:56:00Z</cp:lastPrinted>
  <dcterms:created xsi:type="dcterms:W3CDTF">2026-03-04T07:34:00Z</dcterms:created>
  <dcterms:modified xsi:type="dcterms:W3CDTF">2026-03-04T07:34:00Z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6DCE2F26F3F04A59BEAE4F1AAD243A17</vt:lpwstr>
  </property>
</Properties>
</file>